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079" w:rsidRDefault="00F71901" w:rsidP="00F71901">
      <w:pPr>
        <w:spacing w:after="28" w:line="244" w:lineRule="auto"/>
        <w:ind w:left="-993" w:right="-666"/>
        <w:jc w:val="center"/>
        <w:rPr>
          <w:rFonts w:ascii="Times New Roman" w:eastAsia="Times New Roman" w:hAnsi="Times New Roman" w:cs="Times New Roman"/>
          <w:b/>
          <w:color w:val="000000"/>
          <w:lang w:eastAsia="ru-RU"/>
        </w:rPr>
      </w:pPr>
      <w:r w:rsidRPr="00A818AA">
        <w:rPr>
          <w:rFonts w:ascii="Times New Roman" w:eastAsia="Times New Roman" w:hAnsi="Times New Roman" w:cs="Times New Roman"/>
          <w:b/>
          <w:color w:val="000000"/>
          <w:lang w:eastAsia="ru-RU"/>
        </w:rPr>
        <w:t xml:space="preserve">Государственное бюджетное общеобразовательное учреждение Ростовской области </w:t>
      </w:r>
    </w:p>
    <w:p w:rsidR="00F71901" w:rsidRDefault="00F71901" w:rsidP="00F71901">
      <w:pPr>
        <w:spacing w:after="28" w:line="244" w:lineRule="auto"/>
        <w:ind w:left="-993" w:right="-666"/>
        <w:jc w:val="center"/>
        <w:rPr>
          <w:rFonts w:ascii="Times New Roman" w:eastAsia="Times New Roman" w:hAnsi="Times New Roman" w:cs="Times New Roman"/>
          <w:b/>
          <w:color w:val="000000"/>
          <w:lang w:eastAsia="ru-RU"/>
        </w:rPr>
      </w:pPr>
      <w:r w:rsidRPr="00A818AA">
        <w:rPr>
          <w:rFonts w:ascii="Times New Roman" w:eastAsia="Times New Roman" w:hAnsi="Times New Roman" w:cs="Times New Roman"/>
          <w:b/>
          <w:color w:val="000000"/>
          <w:lang w:eastAsia="ru-RU"/>
        </w:rPr>
        <w:t>«</w:t>
      </w:r>
      <w:proofErr w:type="spellStart"/>
      <w:r w:rsidRPr="00A818AA">
        <w:rPr>
          <w:rFonts w:ascii="Times New Roman" w:eastAsia="Times New Roman" w:hAnsi="Times New Roman" w:cs="Times New Roman"/>
          <w:b/>
          <w:color w:val="000000"/>
          <w:lang w:eastAsia="ru-RU"/>
        </w:rPr>
        <w:t>Красносулинская</w:t>
      </w:r>
      <w:proofErr w:type="spellEnd"/>
      <w:r w:rsidRPr="00A818AA">
        <w:rPr>
          <w:rFonts w:ascii="Times New Roman" w:eastAsia="Times New Roman" w:hAnsi="Times New Roman" w:cs="Times New Roman"/>
          <w:b/>
          <w:color w:val="000000"/>
          <w:lang w:eastAsia="ru-RU"/>
        </w:rPr>
        <w:t xml:space="preserve"> школа-интернат спортивного профиля»</w:t>
      </w:r>
    </w:p>
    <w:p w:rsidR="00F71901" w:rsidRDefault="00F71901" w:rsidP="00F71901">
      <w:pPr>
        <w:spacing w:after="28" w:line="244" w:lineRule="auto"/>
        <w:ind w:left="-993" w:right="-666"/>
        <w:jc w:val="center"/>
        <w:rPr>
          <w:rFonts w:ascii="Times New Roman" w:eastAsia="Times New Roman" w:hAnsi="Times New Roman" w:cs="Times New Roman"/>
          <w:b/>
          <w:color w:val="000000"/>
          <w:lang w:eastAsia="ru-RU"/>
        </w:rPr>
      </w:pPr>
    </w:p>
    <w:p w:rsidR="00F71901" w:rsidRDefault="00F71901" w:rsidP="00F71901">
      <w:pPr>
        <w:spacing w:after="28" w:line="244" w:lineRule="auto"/>
        <w:ind w:left="-993" w:right="-666"/>
        <w:jc w:val="center"/>
        <w:rPr>
          <w:rFonts w:ascii="Times New Roman" w:eastAsia="Times New Roman" w:hAnsi="Times New Roman" w:cs="Times New Roman"/>
          <w:b/>
          <w:color w:val="000000"/>
          <w:lang w:eastAsia="ru-RU"/>
        </w:rPr>
      </w:pPr>
    </w:p>
    <w:p w:rsidR="00F71901" w:rsidRPr="00B177CB" w:rsidRDefault="00F71901" w:rsidP="00AD6501">
      <w:pPr>
        <w:spacing w:after="28" w:line="244" w:lineRule="auto"/>
        <w:ind w:left="-709" w:right="19"/>
        <w:jc w:val="both"/>
        <w:rPr>
          <w:rFonts w:ascii="Times New Roman" w:eastAsia="Times New Roman" w:hAnsi="Times New Roman" w:cs="Times New Roman"/>
          <w:color w:val="000000"/>
          <w:lang w:eastAsia="ru-RU"/>
        </w:rPr>
      </w:pPr>
      <w:r w:rsidRPr="00B177CB">
        <w:rPr>
          <w:rFonts w:ascii="Times New Roman" w:eastAsia="Times New Roman" w:hAnsi="Times New Roman" w:cs="Times New Roman"/>
          <w:color w:val="000000"/>
          <w:lang w:eastAsia="ru-RU"/>
        </w:rPr>
        <w:t xml:space="preserve">Принято решением педагогического совета                                                                                  </w:t>
      </w:r>
      <w:r w:rsidR="00B177CB">
        <w:rPr>
          <w:rFonts w:ascii="Times New Roman" w:eastAsia="Times New Roman" w:hAnsi="Times New Roman" w:cs="Times New Roman"/>
          <w:color w:val="000000"/>
          <w:lang w:eastAsia="ru-RU"/>
        </w:rPr>
        <w:t xml:space="preserve"> </w:t>
      </w:r>
      <w:proofErr w:type="gramStart"/>
      <w:r w:rsidR="00B177CB">
        <w:rPr>
          <w:rFonts w:ascii="Times New Roman" w:eastAsia="Times New Roman" w:hAnsi="Times New Roman" w:cs="Times New Roman"/>
          <w:color w:val="000000"/>
          <w:lang w:eastAsia="ru-RU"/>
        </w:rPr>
        <w:t xml:space="preserve">   </w:t>
      </w:r>
      <w:r w:rsidRPr="00B177CB">
        <w:rPr>
          <w:rFonts w:ascii="Times New Roman" w:eastAsia="Times New Roman" w:hAnsi="Times New Roman" w:cs="Times New Roman"/>
          <w:color w:val="000000"/>
          <w:lang w:eastAsia="ru-RU"/>
        </w:rPr>
        <w:t>«</w:t>
      </w:r>
      <w:proofErr w:type="gramEnd"/>
      <w:r w:rsidRPr="00B177CB">
        <w:rPr>
          <w:rFonts w:ascii="Times New Roman" w:eastAsia="Times New Roman" w:hAnsi="Times New Roman" w:cs="Times New Roman"/>
          <w:color w:val="000000"/>
          <w:lang w:eastAsia="ru-RU"/>
        </w:rPr>
        <w:t>УТВЕРЖДАЮ»</w:t>
      </w:r>
    </w:p>
    <w:p w:rsidR="00B177CB" w:rsidRPr="00B177CB" w:rsidRDefault="00F71901" w:rsidP="00AD6501">
      <w:pPr>
        <w:spacing w:after="28" w:line="244" w:lineRule="auto"/>
        <w:ind w:left="-709" w:right="19"/>
        <w:jc w:val="both"/>
        <w:rPr>
          <w:rFonts w:ascii="Times New Roman" w:eastAsia="Times New Roman" w:hAnsi="Times New Roman" w:cs="Times New Roman"/>
          <w:color w:val="000000"/>
          <w:lang w:eastAsia="ru-RU"/>
        </w:rPr>
      </w:pPr>
      <w:r w:rsidRPr="00B177CB">
        <w:rPr>
          <w:rFonts w:ascii="Times New Roman" w:eastAsia="Times New Roman" w:hAnsi="Times New Roman" w:cs="Times New Roman"/>
          <w:color w:val="000000"/>
          <w:lang w:eastAsia="ru-RU"/>
        </w:rPr>
        <w:t xml:space="preserve">протокол №1 от «31» августа 2022 г.                                            </w:t>
      </w:r>
      <w:r w:rsidR="00B177CB" w:rsidRPr="00B177CB">
        <w:rPr>
          <w:rFonts w:ascii="Times New Roman" w:eastAsia="Times New Roman" w:hAnsi="Times New Roman" w:cs="Times New Roman"/>
          <w:color w:val="000000"/>
          <w:lang w:eastAsia="ru-RU"/>
        </w:rPr>
        <w:t xml:space="preserve">                  </w:t>
      </w:r>
      <w:r w:rsidR="002D0B3D">
        <w:rPr>
          <w:rFonts w:ascii="Times New Roman" w:eastAsia="Times New Roman" w:hAnsi="Times New Roman" w:cs="Times New Roman"/>
          <w:color w:val="000000"/>
          <w:lang w:eastAsia="ru-RU"/>
        </w:rPr>
        <w:t xml:space="preserve">     </w:t>
      </w:r>
      <w:r w:rsidRPr="00B177CB">
        <w:rPr>
          <w:rFonts w:ascii="Times New Roman" w:eastAsia="Times New Roman" w:hAnsi="Times New Roman" w:cs="Times New Roman"/>
          <w:color w:val="000000"/>
          <w:lang w:eastAsia="ru-RU"/>
        </w:rPr>
        <w:t>«</w:t>
      </w:r>
      <w:proofErr w:type="spellStart"/>
      <w:r w:rsidRPr="00B177CB">
        <w:rPr>
          <w:rFonts w:ascii="Times New Roman" w:eastAsia="Times New Roman" w:hAnsi="Times New Roman" w:cs="Times New Roman"/>
          <w:color w:val="000000"/>
          <w:lang w:eastAsia="ru-RU"/>
        </w:rPr>
        <w:t>Красносулинская</w:t>
      </w:r>
      <w:proofErr w:type="spellEnd"/>
      <w:r w:rsidRPr="00B177CB">
        <w:rPr>
          <w:rFonts w:ascii="Times New Roman" w:eastAsia="Times New Roman" w:hAnsi="Times New Roman" w:cs="Times New Roman"/>
          <w:color w:val="000000"/>
          <w:lang w:eastAsia="ru-RU"/>
        </w:rPr>
        <w:t xml:space="preserve"> школа-интернат </w:t>
      </w:r>
    </w:p>
    <w:p w:rsidR="00F71901" w:rsidRPr="00B177CB" w:rsidRDefault="00B177CB" w:rsidP="00AD6501">
      <w:pPr>
        <w:spacing w:after="28" w:line="244" w:lineRule="auto"/>
        <w:ind w:left="-709" w:right="19"/>
        <w:jc w:val="both"/>
        <w:rPr>
          <w:rFonts w:ascii="Times New Roman" w:eastAsia="Times New Roman" w:hAnsi="Times New Roman" w:cs="Times New Roman"/>
          <w:color w:val="000000"/>
          <w:lang w:eastAsia="ru-RU"/>
        </w:rPr>
      </w:pPr>
      <w:r w:rsidRPr="00B177CB">
        <w:rPr>
          <w:rFonts w:ascii="Times New Roman" w:eastAsia="Times New Roman" w:hAnsi="Times New Roman" w:cs="Times New Roman"/>
          <w:color w:val="000000"/>
          <w:lang w:eastAsia="ru-RU"/>
        </w:rPr>
        <w:t xml:space="preserve">                                                                                                                              </w:t>
      </w:r>
      <w:r w:rsidR="002D0B3D">
        <w:rPr>
          <w:rFonts w:ascii="Times New Roman" w:eastAsia="Times New Roman" w:hAnsi="Times New Roman" w:cs="Times New Roman"/>
          <w:color w:val="000000"/>
          <w:lang w:eastAsia="ru-RU"/>
        </w:rPr>
        <w:t xml:space="preserve"> </w:t>
      </w:r>
      <w:r w:rsidRPr="00B177CB">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B177CB">
        <w:rPr>
          <w:rFonts w:ascii="Times New Roman" w:eastAsia="Times New Roman" w:hAnsi="Times New Roman" w:cs="Times New Roman"/>
          <w:color w:val="000000"/>
          <w:lang w:eastAsia="ru-RU"/>
        </w:rPr>
        <w:t xml:space="preserve"> </w:t>
      </w:r>
      <w:r w:rsidR="00F71901" w:rsidRPr="00B177CB">
        <w:rPr>
          <w:rFonts w:ascii="Times New Roman" w:eastAsia="Times New Roman" w:hAnsi="Times New Roman" w:cs="Times New Roman"/>
          <w:color w:val="000000"/>
          <w:lang w:eastAsia="ru-RU"/>
        </w:rPr>
        <w:t>спортивного профиля»</w:t>
      </w:r>
    </w:p>
    <w:p w:rsidR="00B177CB" w:rsidRPr="00B177CB" w:rsidRDefault="00B177CB" w:rsidP="00AD6501">
      <w:pPr>
        <w:spacing w:after="28" w:line="244" w:lineRule="auto"/>
        <w:ind w:left="-709" w:right="19"/>
        <w:jc w:val="both"/>
        <w:rPr>
          <w:rFonts w:ascii="Times New Roman" w:eastAsia="Times New Roman" w:hAnsi="Times New Roman" w:cs="Times New Roman"/>
          <w:color w:val="000000"/>
          <w:lang w:eastAsia="ru-RU"/>
        </w:rPr>
      </w:pPr>
      <w:r w:rsidRPr="00B177CB">
        <w:rPr>
          <w:rFonts w:ascii="Times New Roman" w:eastAsia="Times New Roman" w:hAnsi="Times New Roman" w:cs="Times New Roman"/>
          <w:color w:val="000000"/>
          <w:lang w:eastAsia="ru-RU"/>
        </w:rPr>
        <w:t xml:space="preserve">                                                                                                                                             ________ Л.П. </w:t>
      </w:r>
      <w:proofErr w:type="spellStart"/>
      <w:r w:rsidRPr="00B177CB">
        <w:rPr>
          <w:rFonts w:ascii="Times New Roman" w:eastAsia="Times New Roman" w:hAnsi="Times New Roman" w:cs="Times New Roman"/>
          <w:color w:val="000000"/>
          <w:lang w:eastAsia="ru-RU"/>
        </w:rPr>
        <w:t>Деревянченко</w:t>
      </w:r>
      <w:proofErr w:type="spellEnd"/>
    </w:p>
    <w:p w:rsidR="00B177CB" w:rsidRDefault="00B177CB" w:rsidP="00AD6501">
      <w:pPr>
        <w:spacing w:after="28" w:line="244" w:lineRule="auto"/>
        <w:ind w:left="-709" w:right="19"/>
        <w:jc w:val="both"/>
        <w:rPr>
          <w:rFonts w:ascii="Times New Roman" w:eastAsia="Times New Roman" w:hAnsi="Times New Roman" w:cs="Times New Roman"/>
          <w:color w:val="000000"/>
          <w:lang w:eastAsia="ru-RU"/>
        </w:rPr>
      </w:pPr>
      <w:r w:rsidRPr="00B177CB">
        <w:rPr>
          <w:rFonts w:ascii="Times New Roman" w:eastAsia="Times New Roman" w:hAnsi="Times New Roman" w:cs="Times New Roman"/>
          <w:color w:val="000000"/>
          <w:lang w:eastAsia="ru-RU"/>
        </w:rPr>
        <w:t xml:space="preserve">                                                                                                                            Приказ №___ от «___» _______ 2022 г.</w:t>
      </w:r>
    </w:p>
    <w:p w:rsidR="00B177CB" w:rsidRDefault="00B177CB" w:rsidP="00AD6501">
      <w:pPr>
        <w:spacing w:after="28" w:line="244" w:lineRule="auto"/>
        <w:ind w:left="-709" w:right="19"/>
        <w:jc w:val="both"/>
        <w:rPr>
          <w:rFonts w:ascii="Times New Roman" w:eastAsia="Times New Roman" w:hAnsi="Times New Roman" w:cs="Times New Roman"/>
          <w:color w:val="000000"/>
          <w:lang w:eastAsia="ru-RU"/>
        </w:rPr>
      </w:pPr>
    </w:p>
    <w:p w:rsidR="00B177CB" w:rsidRDefault="00B177CB" w:rsidP="00F71901">
      <w:pPr>
        <w:spacing w:after="28" w:line="244" w:lineRule="auto"/>
        <w:ind w:left="-993" w:right="-427"/>
        <w:jc w:val="both"/>
        <w:rPr>
          <w:rFonts w:ascii="Times New Roman" w:eastAsia="Times New Roman" w:hAnsi="Times New Roman" w:cs="Times New Roman"/>
          <w:color w:val="000000"/>
          <w:lang w:eastAsia="ru-RU"/>
        </w:rPr>
      </w:pPr>
    </w:p>
    <w:p w:rsidR="00B177CB" w:rsidRDefault="00B177CB" w:rsidP="00F71901">
      <w:pPr>
        <w:spacing w:after="28" w:line="244" w:lineRule="auto"/>
        <w:ind w:left="-993" w:right="-427"/>
        <w:jc w:val="both"/>
        <w:rPr>
          <w:rFonts w:ascii="Times New Roman" w:eastAsia="Times New Roman" w:hAnsi="Times New Roman" w:cs="Times New Roman"/>
          <w:color w:val="000000"/>
          <w:lang w:eastAsia="ru-RU"/>
        </w:rPr>
      </w:pPr>
    </w:p>
    <w:p w:rsidR="00B177CB" w:rsidRDefault="00B177CB" w:rsidP="00F71901">
      <w:pPr>
        <w:spacing w:after="28" w:line="244" w:lineRule="auto"/>
        <w:ind w:left="-993" w:right="-427"/>
        <w:jc w:val="both"/>
        <w:rPr>
          <w:rFonts w:ascii="Times New Roman" w:eastAsia="Times New Roman" w:hAnsi="Times New Roman" w:cs="Times New Roman"/>
          <w:color w:val="000000"/>
          <w:lang w:eastAsia="ru-RU"/>
        </w:rPr>
      </w:pPr>
    </w:p>
    <w:p w:rsidR="00B177CB" w:rsidRDefault="00B177CB" w:rsidP="00F71901">
      <w:pPr>
        <w:spacing w:after="28" w:line="244" w:lineRule="auto"/>
        <w:ind w:left="-993" w:right="-427"/>
        <w:jc w:val="both"/>
        <w:rPr>
          <w:rFonts w:ascii="Times New Roman" w:eastAsia="Times New Roman" w:hAnsi="Times New Roman" w:cs="Times New Roman"/>
          <w:color w:val="000000"/>
          <w:lang w:eastAsia="ru-RU"/>
        </w:rPr>
      </w:pPr>
    </w:p>
    <w:p w:rsidR="00B177CB" w:rsidRDefault="00B177CB" w:rsidP="00F71901">
      <w:pPr>
        <w:spacing w:after="28" w:line="244" w:lineRule="auto"/>
        <w:ind w:left="-993" w:right="-427"/>
        <w:jc w:val="both"/>
        <w:rPr>
          <w:rFonts w:ascii="Times New Roman" w:eastAsia="Times New Roman" w:hAnsi="Times New Roman" w:cs="Times New Roman"/>
          <w:color w:val="000000"/>
          <w:lang w:eastAsia="ru-RU"/>
        </w:rPr>
      </w:pPr>
    </w:p>
    <w:p w:rsidR="00B177CB" w:rsidRDefault="00B177CB" w:rsidP="00F71901">
      <w:pPr>
        <w:spacing w:after="28" w:line="244" w:lineRule="auto"/>
        <w:ind w:left="-993" w:right="-427"/>
        <w:jc w:val="both"/>
        <w:rPr>
          <w:rFonts w:ascii="Times New Roman" w:eastAsia="Times New Roman" w:hAnsi="Times New Roman" w:cs="Times New Roman"/>
          <w:color w:val="000000"/>
          <w:lang w:eastAsia="ru-RU"/>
        </w:rPr>
      </w:pPr>
    </w:p>
    <w:p w:rsidR="00B177CB" w:rsidRDefault="00B177CB" w:rsidP="00F71901">
      <w:pPr>
        <w:spacing w:after="28" w:line="244" w:lineRule="auto"/>
        <w:ind w:left="-993" w:right="-427"/>
        <w:jc w:val="both"/>
        <w:rPr>
          <w:rFonts w:ascii="Times New Roman" w:eastAsia="Times New Roman" w:hAnsi="Times New Roman" w:cs="Times New Roman"/>
          <w:color w:val="000000"/>
          <w:lang w:eastAsia="ru-RU"/>
        </w:rPr>
      </w:pPr>
    </w:p>
    <w:p w:rsidR="00B177CB" w:rsidRDefault="00B177CB" w:rsidP="00F71901">
      <w:pPr>
        <w:spacing w:after="28" w:line="244" w:lineRule="auto"/>
        <w:ind w:left="-993" w:right="-427"/>
        <w:jc w:val="both"/>
        <w:rPr>
          <w:rFonts w:ascii="Times New Roman" w:eastAsia="Times New Roman" w:hAnsi="Times New Roman" w:cs="Times New Roman"/>
          <w:color w:val="000000"/>
          <w:lang w:eastAsia="ru-RU"/>
        </w:rPr>
      </w:pPr>
    </w:p>
    <w:p w:rsidR="00B177CB" w:rsidRDefault="00B177CB" w:rsidP="00F71901">
      <w:pPr>
        <w:spacing w:after="28" w:line="244" w:lineRule="auto"/>
        <w:ind w:left="-993" w:right="-427"/>
        <w:jc w:val="both"/>
        <w:rPr>
          <w:rFonts w:ascii="Times New Roman" w:eastAsia="Times New Roman" w:hAnsi="Times New Roman" w:cs="Times New Roman"/>
          <w:color w:val="000000"/>
          <w:lang w:eastAsia="ru-RU"/>
        </w:rPr>
      </w:pPr>
    </w:p>
    <w:p w:rsidR="00B177CB" w:rsidRPr="00B177CB" w:rsidRDefault="00B177CB" w:rsidP="00F71901">
      <w:pPr>
        <w:spacing w:after="28" w:line="244" w:lineRule="auto"/>
        <w:ind w:left="-993" w:right="-427"/>
        <w:jc w:val="both"/>
        <w:rPr>
          <w:rFonts w:ascii="Times New Roman" w:eastAsia="Times New Roman" w:hAnsi="Times New Roman" w:cs="Times New Roman"/>
          <w:color w:val="000000"/>
          <w:lang w:eastAsia="ru-RU"/>
        </w:rPr>
      </w:pPr>
    </w:p>
    <w:p w:rsidR="00CB4211" w:rsidRDefault="00976FC3" w:rsidP="007F6387">
      <w:pPr>
        <w:spacing w:after="600" w:line="245" w:lineRule="auto"/>
        <w:ind w:left="-851" w:right="91"/>
        <w:jc w:val="center"/>
        <w:rPr>
          <w:rFonts w:ascii="Times New Roman" w:hAnsi="Times New Roman" w:cs="Times New Roman"/>
          <w:b/>
          <w:sz w:val="40"/>
          <w:szCs w:val="40"/>
        </w:rPr>
      </w:pPr>
      <w:r w:rsidRPr="00DA60FA">
        <w:rPr>
          <w:rFonts w:ascii="Times New Roman" w:hAnsi="Times New Roman" w:cs="Times New Roman"/>
          <w:b/>
          <w:sz w:val="48"/>
          <w:szCs w:val="48"/>
        </w:rPr>
        <w:t>ОСНОВНАЯ</w:t>
      </w:r>
      <w:r w:rsidR="00A818AA">
        <w:rPr>
          <w:rFonts w:ascii="Times New Roman" w:hAnsi="Times New Roman" w:cs="Times New Roman"/>
          <w:b/>
          <w:sz w:val="48"/>
          <w:szCs w:val="48"/>
        </w:rPr>
        <w:t xml:space="preserve"> </w:t>
      </w:r>
      <w:r w:rsidRPr="00DA60FA">
        <w:rPr>
          <w:rFonts w:ascii="Times New Roman" w:hAnsi="Times New Roman" w:cs="Times New Roman"/>
          <w:b/>
          <w:sz w:val="48"/>
          <w:szCs w:val="48"/>
        </w:rPr>
        <w:t xml:space="preserve">ОБРАЗОВАТЕЛЬНАЯ ПРОГРАММА </w:t>
      </w:r>
      <w:r w:rsidR="00E06022">
        <w:rPr>
          <w:rFonts w:ascii="Times New Roman" w:hAnsi="Times New Roman" w:cs="Times New Roman"/>
          <w:b/>
          <w:sz w:val="40"/>
          <w:szCs w:val="40"/>
        </w:rPr>
        <w:t>ОСНОВ</w:t>
      </w:r>
      <w:r w:rsidRPr="00DA60FA">
        <w:rPr>
          <w:rFonts w:ascii="Times New Roman" w:hAnsi="Times New Roman" w:cs="Times New Roman"/>
          <w:b/>
          <w:sz w:val="40"/>
          <w:szCs w:val="40"/>
        </w:rPr>
        <w:t>НОГО ОБЩЕГО ОБРАЗОВАНИЯ</w:t>
      </w:r>
      <w:r w:rsidR="00CB4211" w:rsidRPr="00CB4211">
        <w:rPr>
          <w:rFonts w:ascii="Times New Roman" w:hAnsi="Times New Roman" w:cs="Times New Roman"/>
          <w:b/>
          <w:sz w:val="40"/>
          <w:szCs w:val="40"/>
        </w:rPr>
        <w:t xml:space="preserve"> (</w:t>
      </w:r>
      <w:r w:rsidR="00CB4211">
        <w:rPr>
          <w:rFonts w:ascii="Times New Roman" w:hAnsi="Times New Roman" w:cs="Times New Roman"/>
          <w:b/>
          <w:sz w:val="40"/>
          <w:szCs w:val="40"/>
        </w:rPr>
        <w:t xml:space="preserve">ООП ООО) </w:t>
      </w:r>
    </w:p>
    <w:p w:rsidR="00804B29" w:rsidRDefault="00CB4211" w:rsidP="00804B29">
      <w:pPr>
        <w:spacing w:line="245" w:lineRule="auto"/>
        <w:ind w:left="-851" w:right="91"/>
        <w:jc w:val="center"/>
        <w:rPr>
          <w:rFonts w:ascii="Times New Roman" w:hAnsi="Times New Roman" w:cs="Times New Roman"/>
          <w:b/>
          <w:sz w:val="48"/>
          <w:szCs w:val="48"/>
        </w:rPr>
      </w:pPr>
      <w:r w:rsidRPr="00CB4211">
        <w:rPr>
          <w:rFonts w:ascii="Times New Roman" w:hAnsi="Times New Roman" w:cs="Times New Roman"/>
          <w:b/>
          <w:sz w:val="48"/>
          <w:szCs w:val="48"/>
        </w:rPr>
        <w:t xml:space="preserve">6-9 классы </w:t>
      </w:r>
    </w:p>
    <w:p w:rsidR="00B177CB" w:rsidRDefault="00804B29" w:rsidP="00804B29">
      <w:pPr>
        <w:spacing w:line="245" w:lineRule="auto"/>
        <w:ind w:left="-851" w:right="91"/>
        <w:jc w:val="center"/>
        <w:rPr>
          <w:rFonts w:ascii="Times New Roman" w:hAnsi="Times New Roman" w:cs="Times New Roman"/>
          <w:b/>
          <w:sz w:val="48"/>
          <w:szCs w:val="48"/>
        </w:rPr>
      </w:pPr>
      <w:r>
        <w:rPr>
          <w:rFonts w:ascii="Times New Roman" w:hAnsi="Times New Roman" w:cs="Times New Roman"/>
          <w:b/>
          <w:sz w:val="48"/>
          <w:szCs w:val="48"/>
        </w:rPr>
        <w:t>н</w:t>
      </w:r>
      <w:r w:rsidR="00CB4211" w:rsidRPr="00CB4211">
        <w:rPr>
          <w:rFonts w:ascii="Times New Roman" w:hAnsi="Times New Roman" w:cs="Times New Roman"/>
          <w:b/>
          <w:sz w:val="48"/>
          <w:szCs w:val="48"/>
        </w:rPr>
        <w:t>а</w:t>
      </w:r>
      <w:r>
        <w:rPr>
          <w:rFonts w:ascii="Times New Roman" w:hAnsi="Times New Roman" w:cs="Times New Roman"/>
          <w:b/>
          <w:sz w:val="48"/>
          <w:szCs w:val="48"/>
        </w:rPr>
        <w:t xml:space="preserve"> </w:t>
      </w:r>
      <w:r w:rsidR="00CB4211" w:rsidRPr="00CB4211">
        <w:rPr>
          <w:rFonts w:ascii="Times New Roman" w:hAnsi="Times New Roman" w:cs="Times New Roman"/>
          <w:b/>
          <w:sz w:val="48"/>
          <w:szCs w:val="48"/>
        </w:rPr>
        <w:t>2022-2023 учебный год</w:t>
      </w:r>
      <w:r w:rsidR="00976FC3" w:rsidRPr="00DA60FA">
        <w:rPr>
          <w:rFonts w:ascii="Times New Roman" w:hAnsi="Times New Roman" w:cs="Times New Roman"/>
          <w:b/>
          <w:sz w:val="48"/>
          <w:szCs w:val="48"/>
        </w:rPr>
        <w:t xml:space="preserve"> </w:t>
      </w:r>
      <w:r w:rsidR="00A818AA">
        <w:rPr>
          <w:rFonts w:ascii="Times New Roman" w:hAnsi="Times New Roman" w:cs="Times New Roman"/>
          <w:b/>
          <w:sz w:val="48"/>
          <w:szCs w:val="48"/>
        </w:rPr>
        <w:t xml:space="preserve">                                                                                                 </w:t>
      </w:r>
    </w:p>
    <w:p w:rsidR="00804B29" w:rsidRDefault="00804B29" w:rsidP="00976FC3">
      <w:pPr>
        <w:pStyle w:val="a3"/>
        <w:spacing w:line="360" w:lineRule="auto"/>
        <w:ind w:left="-567"/>
        <w:jc w:val="center"/>
        <w:rPr>
          <w:rFonts w:ascii="Times New Roman" w:hAnsi="Times New Roman" w:cs="Times New Roman"/>
          <w:b/>
          <w:sz w:val="24"/>
          <w:szCs w:val="24"/>
        </w:rPr>
      </w:pPr>
    </w:p>
    <w:p w:rsidR="00804B29" w:rsidRDefault="00804B29" w:rsidP="00976FC3">
      <w:pPr>
        <w:pStyle w:val="a3"/>
        <w:spacing w:line="360" w:lineRule="auto"/>
        <w:ind w:left="-567"/>
        <w:jc w:val="center"/>
        <w:rPr>
          <w:rFonts w:ascii="Times New Roman" w:hAnsi="Times New Roman" w:cs="Times New Roman"/>
          <w:b/>
          <w:sz w:val="24"/>
          <w:szCs w:val="24"/>
        </w:rPr>
      </w:pPr>
    </w:p>
    <w:p w:rsidR="00804B29" w:rsidRDefault="00804B29" w:rsidP="00976FC3">
      <w:pPr>
        <w:pStyle w:val="a3"/>
        <w:spacing w:line="360" w:lineRule="auto"/>
        <w:ind w:left="-567"/>
        <w:jc w:val="center"/>
        <w:rPr>
          <w:rFonts w:ascii="Times New Roman" w:hAnsi="Times New Roman" w:cs="Times New Roman"/>
          <w:b/>
          <w:sz w:val="24"/>
          <w:szCs w:val="24"/>
        </w:rPr>
      </w:pPr>
    </w:p>
    <w:p w:rsidR="00804B29" w:rsidRDefault="00804B29" w:rsidP="00976FC3">
      <w:pPr>
        <w:pStyle w:val="a3"/>
        <w:spacing w:line="360" w:lineRule="auto"/>
        <w:ind w:left="-567"/>
        <w:jc w:val="center"/>
        <w:rPr>
          <w:rFonts w:ascii="Times New Roman" w:hAnsi="Times New Roman" w:cs="Times New Roman"/>
          <w:b/>
          <w:sz w:val="24"/>
          <w:szCs w:val="24"/>
        </w:rPr>
      </w:pPr>
    </w:p>
    <w:p w:rsidR="00804B29" w:rsidRDefault="00804B29" w:rsidP="00976FC3">
      <w:pPr>
        <w:pStyle w:val="a3"/>
        <w:spacing w:line="360" w:lineRule="auto"/>
        <w:ind w:left="-567"/>
        <w:jc w:val="center"/>
        <w:rPr>
          <w:rFonts w:ascii="Times New Roman" w:hAnsi="Times New Roman" w:cs="Times New Roman"/>
          <w:b/>
          <w:sz w:val="24"/>
          <w:szCs w:val="24"/>
        </w:rPr>
      </w:pPr>
    </w:p>
    <w:p w:rsidR="00804B29" w:rsidRDefault="00804B29" w:rsidP="00976FC3">
      <w:pPr>
        <w:pStyle w:val="a3"/>
        <w:spacing w:line="360" w:lineRule="auto"/>
        <w:ind w:left="-567"/>
        <w:jc w:val="center"/>
        <w:rPr>
          <w:rFonts w:ascii="Times New Roman" w:hAnsi="Times New Roman" w:cs="Times New Roman"/>
          <w:b/>
          <w:sz w:val="24"/>
          <w:szCs w:val="24"/>
        </w:rPr>
      </w:pPr>
    </w:p>
    <w:p w:rsidR="00804B29" w:rsidRDefault="00804B29" w:rsidP="00976FC3">
      <w:pPr>
        <w:pStyle w:val="a3"/>
        <w:spacing w:line="360" w:lineRule="auto"/>
        <w:ind w:left="-567"/>
        <w:jc w:val="center"/>
        <w:rPr>
          <w:rFonts w:ascii="Times New Roman" w:hAnsi="Times New Roman" w:cs="Times New Roman"/>
          <w:b/>
          <w:sz w:val="24"/>
          <w:szCs w:val="24"/>
        </w:rPr>
      </w:pPr>
    </w:p>
    <w:p w:rsidR="00804B29" w:rsidRDefault="00804B29" w:rsidP="00976FC3">
      <w:pPr>
        <w:pStyle w:val="a3"/>
        <w:spacing w:line="360" w:lineRule="auto"/>
        <w:ind w:left="-567"/>
        <w:jc w:val="center"/>
        <w:rPr>
          <w:rFonts w:ascii="Times New Roman" w:hAnsi="Times New Roman" w:cs="Times New Roman"/>
          <w:b/>
          <w:sz w:val="24"/>
          <w:szCs w:val="24"/>
        </w:rPr>
      </w:pPr>
    </w:p>
    <w:p w:rsidR="00804B29" w:rsidRDefault="00804B29" w:rsidP="00976FC3">
      <w:pPr>
        <w:pStyle w:val="a3"/>
        <w:spacing w:line="360" w:lineRule="auto"/>
        <w:ind w:left="-567"/>
        <w:jc w:val="center"/>
        <w:rPr>
          <w:rFonts w:ascii="Times New Roman" w:hAnsi="Times New Roman" w:cs="Times New Roman"/>
          <w:b/>
          <w:sz w:val="24"/>
          <w:szCs w:val="24"/>
        </w:rPr>
      </w:pPr>
    </w:p>
    <w:p w:rsidR="00804B29" w:rsidRDefault="00804B29" w:rsidP="00976FC3">
      <w:pPr>
        <w:pStyle w:val="a3"/>
        <w:spacing w:line="360" w:lineRule="auto"/>
        <w:ind w:left="-567"/>
        <w:jc w:val="center"/>
        <w:rPr>
          <w:rFonts w:ascii="Times New Roman" w:hAnsi="Times New Roman" w:cs="Times New Roman"/>
          <w:b/>
          <w:sz w:val="24"/>
          <w:szCs w:val="24"/>
        </w:rPr>
      </w:pPr>
    </w:p>
    <w:p w:rsidR="00804B29" w:rsidRDefault="00804B29" w:rsidP="00976FC3">
      <w:pPr>
        <w:pStyle w:val="a3"/>
        <w:spacing w:line="360" w:lineRule="auto"/>
        <w:ind w:left="-567"/>
        <w:jc w:val="center"/>
        <w:rPr>
          <w:rFonts w:ascii="Times New Roman" w:hAnsi="Times New Roman" w:cs="Times New Roman"/>
          <w:b/>
          <w:sz w:val="24"/>
          <w:szCs w:val="24"/>
        </w:rPr>
      </w:pPr>
    </w:p>
    <w:p w:rsidR="00804B29" w:rsidRDefault="00804B29" w:rsidP="00976FC3">
      <w:pPr>
        <w:pStyle w:val="a3"/>
        <w:spacing w:line="360" w:lineRule="auto"/>
        <w:ind w:left="-567"/>
        <w:jc w:val="center"/>
        <w:rPr>
          <w:rFonts w:ascii="Times New Roman" w:hAnsi="Times New Roman" w:cs="Times New Roman"/>
          <w:b/>
          <w:sz w:val="24"/>
          <w:szCs w:val="24"/>
        </w:rPr>
      </w:pPr>
    </w:p>
    <w:p w:rsidR="00E06022" w:rsidRDefault="00527657" w:rsidP="00976FC3">
      <w:pPr>
        <w:pStyle w:val="a3"/>
        <w:spacing w:line="360" w:lineRule="auto"/>
        <w:ind w:left="-567"/>
        <w:jc w:val="center"/>
        <w:rPr>
          <w:rFonts w:ascii="Times New Roman" w:hAnsi="Times New Roman" w:cs="Times New Roman"/>
          <w:b/>
          <w:sz w:val="24"/>
          <w:szCs w:val="24"/>
        </w:rPr>
      </w:pPr>
      <w:r w:rsidRPr="00527657">
        <w:rPr>
          <w:rFonts w:ascii="Times New Roman" w:hAnsi="Times New Roman" w:cs="Times New Roman"/>
          <w:b/>
          <w:sz w:val="24"/>
          <w:szCs w:val="24"/>
        </w:rPr>
        <w:lastRenderedPageBreak/>
        <w:t xml:space="preserve">Содержание </w:t>
      </w:r>
    </w:p>
    <w:p w:rsidR="00527657" w:rsidRPr="005F646C" w:rsidRDefault="00527657" w:rsidP="009A7F84">
      <w:pPr>
        <w:pStyle w:val="a3"/>
        <w:numPr>
          <w:ilvl w:val="0"/>
          <w:numId w:val="1"/>
        </w:numPr>
        <w:jc w:val="both"/>
        <w:rPr>
          <w:rFonts w:ascii="Times New Roman" w:hAnsi="Times New Roman" w:cs="Times New Roman"/>
          <w:b/>
          <w:sz w:val="24"/>
          <w:szCs w:val="24"/>
        </w:rPr>
      </w:pPr>
      <w:r w:rsidRPr="005F646C">
        <w:rPr>
          <w:rFonts w:ascii="Times New Roman" w:hAnsi="Times New Roman" w:cs="Times New Roman"/>
          <w:b/>
          <w:sz w:val="24"/>
          <w:szCs w:val="24"/>
        </w:rPr>
        <w:t>Целевой раздел</w:t>
      </w:r>
      <w:r w:rsidR="004056FF">
        <w:rPr>
          <w:rFonts w:ascii="Times New Roman" w:hAnsi="Times New Roman" w:cs="Times New Roman"/>
          <w:b/>
          <w:sz w:val="24"/>
          <w:szCs w:val="24"/>
        </w:rPr>
        <w:t xml:space="preserve"> основной образовательной программы основного общего </w:t>
      </w:r>
      <w:proofErr w:type="gramStart"/>
      <w:r w:rsidR="004056FF">
        <w:rPr>
          <w:rFonts w:ascii="Times New Roman" w:hAnsi="Times New Roman" w:cs="Times New Roman"/>
          <w:b/>
          <w:sz w:val="24"/>
          <w:szCs w:val="24"/>
        </w:rPr>
        <w:t>образования….</w:t>
      </w:r>
      <w:proofErr w:type="gramEnd"/>
      <w:r w:rsidR="000633B3">
        <w:rPr>
          <w:rFonts w:ascii="Times New Roman" w:hAnsi="Times New Roman" w:cs="Times New Roman"/>
          <w:b/>
          <w:sz w:val="24"/>
          <w:szCs w:val="24"/>
        </w:rPr>
        <w:t>…………………………………………………………………………………</w:t>
      </w:r>
      <w:r w:rsidR="00ED2E12">
        <w:rPr>
          <w:rFonts w:ascii="Times New Roman" w:hAnsi="Times New Roman" w:cs="Times New Roman"/>
          <w:b/>
          <w:sz w:val="24"/>
          <w:szCs w:val="24"/>
        </w:rPr>
        <w:t>…..</w:t>
      </w:r>
      <w:r w:rsidR="000633B3">
        <w:rPr>
          <w:rFonts w:ascii="Times New Roman" w:hAnsi="Times New Roman" w:cs="Times New Roman"/>
          <w:b/>
          <w:sz w:val="24"/>
          <w:szCs w:val="24"/>
        </w:rPr>
        <w:t>4</w:t>
      </w:r>
    </w:p>
    <w:p w:rsidR="004D2475" w:rsidRPr="0004250C" w:rsidRDefault="00527657" w:rsidP="0004250C">
      <w:pPr>
        <w:pStyle w:val="a3"/>
        <w:numPr>
          <w:ilvl w:val="1"/>
          <w:numId w:val="1"/>
        </w:numPr>
        <w:jc w:val="both"/>
        <w:rPr>
          <w:rFonts w:ascii="Times New Roman" w:hAnsi="Times New Roman" w:cs="Times New Roman"/>
          <w:sz w:val="24"/>
          <w:szCs w:val="24"/>
        </w:rPr>
      </w:pPr>
      <w:r w:rsidRPr="0004250C">
        <w:rPr>
          <w:rFonts w:ascii="Times New Roman" w:hAnsi="Times New Roman" w:cs="Times New Roman"/>
          <w:sz w:val="24"/>
          <w:szCs w:val="24"/>
        </w:rPr>
        <w:t>Пояснительная запи</w:t>
      </w:r>
      <w:r w:rsidR="00BD367B">
        <w:rPr>
          <w:rFonts w:ascii="Times New Roman" w:hAnsi="Times New Roman" w:cs="Times New Roman"/>
          <w:sz w:val="24"/>
          <w:szCs w:val="24"/>
        </w:rPr>
        <w:t>ска ………………………………………………………………</w:t>
      </w:r>
      <w:proofErr w:type="gramStart"/>
      <w:r w:rsidR="00ED2E12">
        <w:rPr>
          <w:rFonts w:ascii="Times New Roman" w:hAnsi="Times New Roman" w:cs="Times New Roman"/>
          <w:sz w:val="24"/>
          <w:szCs w:val="24"/>
        </w:rPr>
        <w:t>…….</w:t>
      </w:r>
      <w:proofErr w:type="gramEnd"/>
      <w:r w:rsidR="00ED2E12">
        <w:rPr>
          <w:rFonts w:ascii="Times New Roman" w:hAnsi="Times New Roman" w:cs="Times New Roman"/>
          <w:sz w:val="24"/>
          <w:szCs w:val="24"/>
        </w:rPr>
        <w:t>4</w:t>
      </w:r>
    </w:p>
    <w:p w:rsidR="004D2475" w:rsidRPr="0004250C" w:rsidRDefault="004D2475" w:rsidP="0004250C">
      <w:pPr>
        <w:pStyle w:val="a3"/>
        <w:jc w:val="both"/>
        <w:rPr>
          <w:rFonts w:ascii="Times New Roman" w:hAnsi="Times New Roman" w:cs="Times New Roman"/>
          <w:sz w:val="24"/>
          <w:szCs w:val="24"/>
        </w:rPr>
      </w:pPr>
      <w:r w:rsidRPr="0004250C">
        <w:rPr>
          <w:rFonts w:ascii="Times New Roman" w:hAnsi="Times New Roman" w:cs="Times New Roman"/>
          <w:sz w:val="24"/>
          <w:szCs w:val="24"/>
        </w:rPr>
        <w:t xml:space="preserve">1.1.1. </w:t>
      </w:r>
      <w:r w:rsidR="004056FF">
        <w:rPr>
          <w:rFonts w:ascii="Times New Roman" w:hAnsi="Times New Roman" w:cs="Times New Roman"/>
          <w:sz w:val="24"/>
          <w:szCs w:val="24"/>
        </w:rPr>
        <w:t>Цели реализации</w:t>
      </w:r>
      <w:r w:rsidRPr="0004250C">
        <w:rPr>
          <w:rFonts w:ascii="Times New Roman" w:hAnsi="Times New Roman" w:cs="Times New Roman"/>
          <w:sz w:val="24"/>
          <w:szCs w:val="24"/>
        </w:rPr>
        <w:t xml:space="preserve"> </w:t>
      </w:r>
      <w:r w:rsidR="004056FF">
        <w:rPr>
          <w:rFonts w:ascii="Times New Roman" w:hAnsi="Times New Roman" w:cs="Times New Roman"/>
          <w:sz w:val="24"/>
          <w:szCs w:val="24"/>
        </w:rPr>
        <w:t>основной образовательной программы основного общего образования.</w:t>
      </w:r>
      <w:r w:rsidR="004056FF" w:rsidRPr="0004250C">
        <w:rPr>
          <w:rFonts w:ascii="Times New Roman" w:hAnsi="Times New Roman" w:cs="Times New Roman"/>
          <w:sz w:val="24"/>
          <w:szCs w:val="24"/>
        </w:rPr>
        <w:t>..........................................................................................................</w:t>
      </w:r>
      <w:r w:rsidR="004056FF">
        <w:rPr>
          <w:rFonts w:ascii="Times New Roman" w:hAnsi="Times New Roman" w:cs="Times New Roman"/>
          <w:sz w:val="24"/>
          <w:szCs w:val="24"/>
        </w:rPr>
        <w:t>.........................</w:t>
      </w:r>
      <w:r w:rsidR="00ED2E12">
        <w:rPr>
          <w:rFonts w:ascii="Times New Roman" w:hAnsi="Times New Roman" w:cs="Times New Roman"/>
          <w:sz w:val="24"/>
          <w:szCs w:val="24"/>
        </w:rPr>
        <w:t>......4</w:t>
      </w:r>
    </w:p>
    <w:p w:rsidR="00AA7356" w:rsidRDefault="009A7F84" w:rsidP="0004250C">
      <w:pPr>
        <w:pStyle w:val="a3"/>
        <w:jc w:val="both"/>
        <w:rPr>
          <w:rFonts w:ascii="Times New Roman" w:hAnsi="Times New Roman" w:cs="Times New Roman"/>
          <w:sz w:val="24"/>
          <w:szCs w:val="24"/>
        </w:rPr>
      </w:pPr>
      <w:r>
        <w:rPr>
          <w:rFonts w:ascii="Times New Roman" w:hAnsi="Times New Roman" w:cs="Times New Roman"/>
          <w:sz w:val="24"/>
          <w:szCs w:val="24"/>
        </w:rPr>
        <w:t>1.1.2. Принципы</w:t>
      </w:r>
      <w:r w:rsidR="0045458C">
        <w:rPr>
          <w:rFonts w:ascii="Times New Roman" w:hAnsi="Times New Roman" w:cs="Times New Roman"/>
          <w:sz w:val="24"/>
          <w:szCs w:val="24"/>
        </w:rPr>
        <w:t xml:space="preserve"> </w:t>
      </w:r>
      <w:r>
        <w:rPr>
          <w:rFonts w:ascii="Times New Roman" w:hAnsi="Times New Roman" w:cs="Times New Roman"/>
          <w:sz w:val="24"/>
          <w:szCs w:val="24"/>
        </w:rPr>
        <w:t>формировани</w:t>
      </w:r>
      <w:r w:rsidR="004056FF">
        <w:rPr>
          <w:rFonts w:ascii="Times New Roman" w:hAnsi="Times New Roman" w:cs="Times New Roman"/>
          <w:sz w:val="24"/>
          <w:szCs w:val="24"/>
        </w:rPr>
        <w:t>я</w:t>
      </w:r>
      <w:r w:rsidR="0045458C">
        <w:rPr>
          <w:rFonts w:ascii="Times New Roman" w:hAnsi="Times New Roman" w:cs="Times New Roman"/>
          <w:sz w:val="24"/>
          <w:szCs w:val="24"/>
        </w:rPr>
        <w:t xml:space="preserve"> </w:t>
      </w:r>
      <w:r w:rsidR="004056FF">
        <w:rPr>
          <w:rFonts w:ascii="Times New Roman" w:hAnsi="Times New Roman" w:cs="Times New Roman"/>
          <w:sz w:val="24"/>
          <w:szCs w:val="24"/>
        </w:rPr>
        <w:t>и</w:t>
      </w:r>
      <w:r w:rsidR="0045458C">
        <w:rPr>
          <w:rFonts w:ascii="Times New Roman" w:hAnsi="Times New Roman" w:cs="Times New Roman"/>
          <w:sz w:val="24"/>
          <w:szCs w:val="24"/>
        </w:rPr>
        <w:t xml:space="preserve"> </w:t>
      </w:r>
      <w:r w:rsidR="004056FF">
        <w:rPr>
          <w:rFonts w:ascii="Times New Roman" w:hAnsi="Times New Roman" w:cs="Times New Roman"/>
          <w:sz w:val="24"/>
          <w:szCs w:val="24"/>
        </w:rPr>
        <w:t>механизмы</w:t>
      </w:r>
      <w:r w:rsidR="0045458C">
        <w:rPr>
          <w:rFonts w:ascii="Times New Roman" w:hAnsi="Times New Roman" w:cs="Times New Roman"/>
          <w:sz w:val="24"/>
          <w:szCs w:val="24"/>
        </w:rPr>
        <w:t xml:space="preserve"> </w:t>
      </w:r>
      <w:r w:rsidR="004056FF">
        <w:rPr>
          <w:rFonts w:ascii="Times New Roman" w:hAnsi="Times New Roman" w:cs="Times New Roman"/>
          <w:sz w:val="24"/>
          <w:szCs w:val="24"/>
        </w:rPr>
        <w:t>реализации</w:t>
      </w:r>
      <w:r w:rsidR="0045458C">
        <w:rPr>
          <w:rFonts w:ascii="Times New Roman" w:hAnsi="Times New Roman" w:cs="Times New Roman"/>
          <w:sz w:val="24"/>
          <w:szCs w:val="24"/>
        </w:rPr>
        <w:t xml:space="preserve"> </w:t>
      </w:r>
      <w:r w:rsidR="004056FF">
        <w:rPr>
          <w:rFonts w:ascii="Times New Roman" w:hAnsi="Times New Roman" w:cs="Times New Roman"/>
          <w:sz w:val="24"/>
          <w:szCs w:val="24"/>
        </w:rPr>
        <w:t>основной</w:t>
      </w:r>
      <w:r w:rsidR="0045458C">
        <w:rPr>
          <w:rFonts w:ascii="Times New Roman" w:hAnsi="Times New Roman" w:cs="Times New Roman"/>
          <w:sz w:val="24"/>
          <w:szCs w:val="24"/>
        </w:rPr>
        <w:t xml:space="preserve"> </w:t>
      </w:r>
      <w:r>
        <w:rPr>
          <w:rFonts w:ascii="Times New Roman" w:hAnsi="Times New Roman" w:cs="Times New Roman"/>
          <w:sz w:val="24"/>
          <w:szCs w:val="24"/>
        </w:rPr>
        <w:t>образовательной</w:t>
      </w:r>
      <w:r w:rsidR="0045458C">
        <w:rPr>
          <w:rFonts w:ascii="Times New Roman" w:hAnsi="Times New Roman" w:cs="Times New Roman"/>
          <w:sz w:val="24"/>
          <w:szCs w:val="24"/>
        </w:rPr>
        <w:t xml:space="preserve"> </w:t>
      </w:r>
      <w:r>
        <w:rPr>
          <w:rFonts w:ascii="Times New Roman" w:hAnsi="Times New Roman" w:cs="Times New Roman"/>
          <w:sz w:val="24"/>
          <w:szCs w:val="24"/>
        </w:rPr>
        <w:t>программы</w:t>
      </w:r>
      <w:r w:rsidR="0045458C">
        <w:rPr>
          <w:rFonts w:ascii="Times New Roman" w:hAnsi="Times New Roman" w:cs="Times New Roman"/>
          <w:sz w:val="24"/>
          <w:szCs w:val="24"/>
        </w:rPr>
        <w:t xml:space="preserve"> </w:t>
      </w:r>
      <w:r>
        <w:rPr>
          <w:rFonts w:ascii="Times New Roman" w:hAnsi="Times New Roman" w:cs="Times New Roman"/>
          <w:sz w:val="24"/>
          <w:szCs w:val="24"/>
        </w:rPr>
        <w:t>основного</w:t>
      </w:r>
      <w:r w:rsidR="0045458C">
        <w:rPr>
          <w:rFonts w:ascii="Times New Roman" w:hAnsi="Times New Roman" w:cs="Times New Roman"/>
          <w:sz w:val="24"/>
          <w:szCs w:val="24"/>
        </w:rPr>
        <w:t xml:space="preserve"> </w:t>
      </w:r>
      <w:r>
        <w:rPr>
          <w:rFonts w:ascii="Times New Roman" w:hAnsi="Times New Roman" w:cs="Times New Roman"/>
          <w:sz w:val="24"/>
          <w:szCs w:val="24"/>
        </w:rPr>
        <w:t>общего</w:t>
      </w:r>
      <w:r w:rsidR="0045458C">
        <w:rPr>
          <w:rFonts w:ascii="Times New Roman" w:hAnsi="Times New Roman" w:cs="Times New Roman"/>
          <w:sz w:val="24"/>
          <w:szCs w:val="24"/>
        </w:rPr>
        <w:t xml:space="preserve"> </w:t>
      </w:r>
      <w:r>
        <w:rPr>
          <w:rFonts w:ascii="Times New Roman" w:hAnsi="Times New Roman" w:cs="Times New Roman"/>
          <w:sz w:val="24"/>
          <w:szCs w:val="24"/>
        </w:rPr>
        <w:t>образовани</w:t>
      </w:r>
      <w:r w:rsidR="0045458C">
        <w:rPr>
          <w:rFonts w:ascii="Times New Roman" w:hAnsi="Times New Roman" w:cs="Times New Roman"/>
          <w:sz w:val="24"/>
          <w:szCs w:val="24"/>
        </w:rPr>
        <w:t xml:space="preserve">я </w:t>
      </w:r>
      <w:proofErr w:type="gramStart"/>
      <w:r w:rsidR="004056FF">
        <w:rPr>
          <w:rFonts w:ascii="Times New Roman" w:hAnsi="Times New Roman" w:cs="Times New Roman"/>
          <w:sz w:val="24"/>
          <w:szCs w:val="24"/>
        </w:rPr>
        <w:t>…….</w:t>
      </w:r>
      <w:proofErr w:type="gramEnd"/>
      <w:r w:rsidR="004056FF">
        <w:rPr>
          <w:rFonts w:ascii="Times New Roman" w:hAnsi="Times New Roman" w:cs="Times New Roman"/>
          <w:sz w:val="24"/>
          <w:szCs w:val="24"/>
        </w:rPr>
        <w:t>.</w:t>
      </w:r>
      <w:r>
        <w:rPr>
          <w:rFonts w:ascii="Times New Roman" w:hAnsi="Times New Roman" w:cs="Times New Roman"/>
          <w:sz w:val="24"/>
          <w:szCs w:val="24"/>
        </w:rPr>
        <w:t>……………</w:t>
      </w:r>
      <w:r w:rsidR="0045458C">
        <w:rPr>
          <w:rFonts w:ascii="Times New Roman" w:hAnsi="Times New Roman" w:cs="Times New Roman"/>
          <w:sz w:val="24"/>
          <w:szCs w:val="24"/>
        </w:rPr>
        <w:t xml:space="preserve"> </w:t>
      </w:r>
      <w:r>
        <w:rPr>
          <w:rFonts w:ascii="Times New Roman" w:hAnsi="Times New Roman" w:cs="Times New Roman"/>
          <w:sz w:val="24"/>
          <w:szCs w:val="24"/>
        </w:rPr>
        <w:t>.</w:t>
      </w:r>
      <w:r w:rsidR="00AA7356" w:rsidRPr="0004250C">
        <w:rPr>
          <w:rFonts w:ascii="Times New Roman" w:hAnsi="Times New Roman" w:cs="Times New Roman"/>
          <w:sz w:val="24"/>
          <w:szCs w:val="24"/>
        </w:rPr>
        <w:t>.................</w:t>
      </w:r>
      <w:r w:rsidR="0045458C">
        <w:rPr>
          <w:rFonts w:ascii="Times New Roman" w:hAnsi="Times New Roman" w:cs="Times New Roman"/>
          <w:sz w:val="24"/>
          <w:szCs w:val="24"/>
        </w:rPr>
        <w:t xml:space="preserve"> </w:t>
      </w:r>
      <w:r w:rsidR="00AA7356" w:rsidRPr="0004250C">
        <w:rPr>
          <w:rFonts w:ascii="Times New Roman" w:hAnsi="Times New Roman" w:cs="Times New Roman"/>
          <w:sz w:val="24"/>
          <w:szCs w:val="24"/>
        </w:rPr>
        <w:t>.............................</w:t>
      </w:r>
      <w:r w:rsidR="00ED2E12">
        <w:rPr>
          <w:rFonts w:ascii="Times New Roman" w:hAnsi="Times New Roman" w:cs="Times New Roman"/>
          <w:sz w:val="24"/>
          <w:szCs w:val="24"/>
        </w:rPr>
        <w:t>......5</w:t>
      </w:r>
    </w:p>
    <w:p w:rsidR="00903531" w:rsidRPr="0004250C" w:rsidRDefault="00903531" w:rsidP="0004250C">
      <w:pPr>
        <w:pStyle w:val="a3"/>
        <w:jc w:val="both"/>
        <w:rPr>
          <w:rFonts w:ascii="Times New Roman" w:hAnsi="Times New Roman" w:cs="Times New Roman"/>
          <w:sz w:val="24"/>
          <w:szCs w:val="24"/>
        </w:rPr>
      </w:pPr>
      <w:r>
        <w:rPr>
          <w:rFonts w:ascii="Times New Roman" w:hAnsi="Times New Roman" w:cs="Times New Roman"/>
          <w:sz w:val="24"/>
          <w:szCs w:val="24"/>
        </w:rPr>
        <w:t>1.1.3. Общая характеристика основной образовательной программы основного общего образования………………………………………………………………………………………</w:t>
      </w:r>
      <w:r w:rsidR="00ED2E12">
        <w:rPr>
          <w:rFonts w:ascii="Times New Roman" w:hAnsi="Times New Roman" w:cs="Times New Roman"/>
          <w:sz w:val="24"/>
          <w:szCs w:val="24"/>
        </w:rPr>
        <w:t>……7</w:t>
      </w:r>
    </w:p>
    <w:p w:rsidR="000633B3" w:rsidRDefault="00AA7356" w:rsidP="0004250C">
      <w:pPr>
        <w:pStyle w:val="a3"/>
        <w:jc w:val="both"/>
        <w:rPr>
          <w:rFonts w:ascii="Times New Roman" w:hAnsi="Times New Roman" w:cs="Times New Roman"/>
          <w:sz w:val="24"/>
          <w:szCs w:val="24"/>
        </w:rPr>
      </w:pPr>
      <w:r w:rsidRPr="0004250C">
        <w:rPr>
          <w:rFonts w:ascii="Times New Roman" w:hAnsi="Times New Roman" w:cs="Times New Roman"/>
          <w:sz w:val="24"/>
          <w:szCs w:val="24"/>
        </w:rPr>
        <w:t>1.2. Планируемые</w:t>
      </w:r>
      <w:r w:rsidR="00903531">
        <w:rPr>
          <w:rFonts w:ascii="Times New Roman" w:hAnsi="Times New Roman" w:cs="Times New Roman"/>
          <w:sz w:val="24"/>
          <w:szCs w:val="24"/>
        </w:rPr>
        <w:t xml:space="preserve"> </w:t>
      </w:r>
      <w:r w:rsidRPr="0004250C">
        <w:rPr>
          <w:rFonts w:ascii="Times New Roman" w:hAnsi="Times New Roman" w:cs="Times New Roman"/>
          <w:sz w:val="24"/>
          <w:szCs w:val="24"/>
        </w:rPr>
        <w:t>результаты</w:t>
      </w:r>
      <w:r w:rsidR="00903531">
        <w:rPr>
          <w:rFonts w:ascii="Times New Roman" w:hAnsi="Times New Roman" w:cs="Times New Roman"/>
          <w:sz w:val="24"/>
          <w:szCs w:val="24"/>
        </w:rPr>
        <w:t xml:space="preserve"> </w:t>
      </w:r>
      <w:r w:rsidRPr="0004250C">
        <w:rPr>
          <w:rFonts w:ascii="Times New Roman" w:hAnsi="Times New Roman" w:cs="Times New Roman"/>
          <w:sz w:val="24"/>
          <w:szCs w:val="24"/>
        </w:rPr>
        <w:t>освоения</w:t>
      </w:r>
      <w:r w:rsidR="00903531">
        <w:rPr>
          <w:rFonts w:ascii="Times New Roman" w:hAnsi="Times New Roman" w:cs="Times New Roman"/>
          <w:sz w:val="24"/>
          <w:szCs w:val="24"/>
        </w:rPr>
        <w:t xml:space="preserve"> </w:t>
      </w:r>
      <w:r w:rsidRPr="0004250C">
        <w:rPr>
          <w:rFonts w:ascii="Times New Roman" w:hAnsi="Times New Roman" w:cs="Times New Roman"/>
          <w:sz w:val="24"/>
          <w:szCs w:val="24"/>
        </w:rPr>
        <w:t>обучающимися</w:t>
      </w:r>
      <w:r w:rsidR="00903531">
        <w:rPr>
          <w:rFonts w:ascii="Times New Roman" w:hAnsi="Times New Roman" w:cs="Times New Roman"/>
          <w:sz w:val="24"/>
          <w:szCs w:val="24"/>
        </w:rPr>
        <w:t xml:space="preserve"> </w:t>
      </w:r>
      <w:r w:rsidR="00FA0F15">
        <w:rPr>
          <w:rFonts w:ascii="Times New Roman" w:hAnsi="Times New Roman" w:cs="Times New Roman"/>
          <w:sz w:val="24"/>
          <w:szCs w:val="24"/>
        </w:rPr>
        <w:t>основной</w:t>
      </w:r>
      <w:r w:rsidR="00444177">
        <w:rPr>
          <w:rFonts w:ascii="Times New Roman" w:hAnsi="Times New Roman" w:cs="Times New Roman"/>
          <w:sz w:val="24"/>
          <w:szCs w:val="24"/>
        </w:rPr>
        <w:t xml:space="preserve"> </w:t>
      </w:r>
      <w:r w:rsidR="00FA0F15">
        <w:rPr>
          <w:rFonts w:ascii="Times New Roman" w:hAnsi="Times New Roman" w:cs="Times New Roman"/>
          <w:sz w:val="24"/>
          <w:szCs w:val="24"/>
        </w:rPr>
        <w:t>образовательной</w:t>
      </w:r>
      <w:r w:rsidR="00444177">
        <w:rPr>
          <w:rFonts w:ascii="Times New Roman" w:hAnsi="Times New Roman" w:cs="Times New Roman"/>
          <w:sz w:val="24"/>
          <w:szCs w:val="24"/>
        </w:rPr>
        <w:t xml:space="preserve"> </w:t>
      </w:r>
      <w:r w:rsidR="00FA0F15">
        <w:rPr>
          <w:rFonts w:ascii="Times New Roman" w:hAnsi="Times New Roman" w:cs="Times New Roman"/>
          <w:sz w:val="24"/>
          <w:szCs w:val="24"/>
        </w:rPr>
        <w:t>программы</w:t>
      </w:r>
      <w:r w:rsidR="00444177">
        <w:rPr>
          <w:rFonts w:ascii="Times New Roman" w:hAnsi="Times New Roman" w:cs="Times New Roman"/>
          <w:sz w:val="24"/>
          <w:szCs w:val="24"/>
        </w:rPr>
        <w:t xml:space="preserve"> </w:t>
      </w:r>
      <w:r w:rsidR="00FA0F15">
        <w:rPr>
          <w:rFonts w:ascii="Times New Roman" w:hAnsi="Times New Roman" w:cs="Times New Roman"/>
          <w:sz w:val="24"/>
          <w:szCs w:val="24"/>
        </w:rPr>
        <w:t>основного</w:t>
      </w:r>
      <w:r w:rsidR="00444177">
        <w:rPr>
          <w:rFonts w:ascii="Times New Roman" w:hAnsi="Times New Roman" w:cs="Times New Roman"/>
          <w:sz w:val="24"/>
          <w:szCs w:val="24"/>
        </w:rPr>
        <w:t xml:space="preserve"> </w:t>
      </w:r>
      <w:r w:rsidR="00FA0F15">
        <w:rPr>
          <w:rFonts w:ascii="Times New Roman" w:hAnsi="Times New Roman" w:cs="Times New Roman"/>
          <w:sz w:val="24"/>
          <w:szCs w:val="24"/>
        </w:rPr>
        <w:t>общего</w:t>
      </w:r>
      <w:r w:rsidR="00444177">
        <w:rPr>
          <w:rFonts w:ascii="Times New Roman" w:hAnsi="Times New Roman" w:cs="Times New Roman"/>
          <w:sz w:val="24"/>
          <w:szCs w:val="24"/>
        </w:rPr>
        <w:t xml:space="preserve"> </w:t>
      </w:r>
      <w:r w:rsidR="00FA0F15">
        <w:rPr>
          <w:rFonts w:ascii="Times New Roman" w:hAnsi="Times New Roman" w:cs="Times New Roman"/>
          <w:sz w:val="24"/>
          <w:szCs w:val="24"/>
        </w:rPr>
        <w:t>образования</w:t>
      </w:r>
      <w:r w:rsidR="00903531">
        <w:rPr>
          <w:rFonts w:ascii="Times New Roman" w:hAnsi="Times New Roman" w:cs="Times New Roman"/>
          <w:sz w:val="24"/>
          <w:szCs w:val="24"/>
        </w:rPr>
        <w:t>:</w:t>
      </w:r>
      <w:r w:rsidR="00444177">
        <w:rPr>
          <w:rFonts w:ascii="Times New Roman" w:hAnsi="Times New Roman" w:cs="Times New Roman"/>
          <w:sz w:val="24"/>
          <w:szCs w:val="24"/>
        </w:rPr>
        <w:t xml:space="preserve"> </w:t>
      </w:r>
      <w:r w:rsidR="00903531">
        <w:rPr>
          <w:rFonts w:ascii="Times New Roman" w:hAnsi="Times New Roman" w:cs="Times New Roman"/>
          <w:sz w:val="24"/>
          <w:szCs w:val="24"/>
        </w:rPr>
        <w:t>общая</w:t>
      </w:r>
      <w:r w:rsidR="00444177">
        <w:rPr>
          <w:rFonts w:ascii="Times New Roman" w:hAnsi="Times New Roman" w:cs="Times New Roman"/>
          <w:sz w:val="24"/>
          <w:szCs w:val="24"/>
        </w:rPr>
        <w:t xml:space="preserve"> </w:t>
      </w:r>
      <w:r w:rsidR="00903531">
        <w:rPr>
          <w:rFonts w:ascii="Times New Roman" w:hAnsi="Times New Roman" w:cs="Times New Roman"/>
          <w:sz w:val="24"/>
          <w:szCs w:val="24"/>
        </w:rPr>
        <w:t>характеристика</w:t>
      </w:r>
      <w:r w:rsidR="00444177">
        <w:rPr>
          <w:rFonts w:ascii="Times New Roman" w:hAnsi="Times New Roman" w:cs="Times New Roman"/>
          <w:sz w:val="24"/>
          <w:szCs w:val="24"/>
        </w:rPr>
        <w:t>...</w:t>
      </w:r>
      <w:r w:rsidR="00FA0F15">
        <w:rPr>
          <w:rFonts w:ascii="Times New Roman" w:hAnsi="Times New Roman" w:cs="Times New Roman"/>
          <w:sz w:val="24"/>
          <w:szCs w:val="24"/>
        </w:rPr>
        <w:t>………….</w:t>
      </w:r>
      <w:r w:rsidRPr="0004250C">
        <w:rPr>
          <w:rFonts w:ascii="Times New Roman" w:hAnsi="Times New Roman" w:cs="Times New Roman"/>
          <w:sz w:val="24"/>
          <w:szCs w:val="24"/>
        </w:rPr>
        <w:t>.............</w:t>
      </w:r>
      <w:r w:rsidR="006B3FDC">
        <w:rPr>
          <w:rFonts w:ascii="Times New Roman" w:hAnsi="Times New Roman" w:cs="Times New Roman"/>
          <w:sz w:val="24"/>
          <w:szCs w:val="24"/>
        </w:rPr>
        <w:t>.</w:t>
      </w:r>
      <w:r w:rsidR="00ED2E12">
        <w:rPr>
          <w:rFonts w:ascii="Times New Roman" w:hAnsi="Times New Roman" w:cs="Times New Roman"/>
          <w:sz w:val="24"/>
          <w:szCs w:val="24"/>
        </w:rPr>
        <w:t>.......................8</w:t>
      </w:r>
      <w:r w:rsidRPr="0004250C">
        <w:rPr>
          <w:rFonts w:ascii="Times New Roman" w:hAnsi="Times New Roman" w:cs="Times New Roman"/>
          <w:sz w:val="24"/>
          <w:szCs w:val="24"/>
        </w:rPr>
        <w:br/>
        <w:t xml:space="preserve">1.3. Система оценки достижения планируемых результатов освоения </w:t>
      </w:r>
      <w:r w:rsidR="000633B3">
        <w:rPr>
          <w:rFonts w:ascii="Times New Roman" w:hAnsi="Times New Roman" w:cs="Times New Roman"/>
          <w:sz w:val="24"/>
          <w:szCs w:val="24"/>
        </w:rPr>
        <w:t>основной образовательной программы основного общего образования</w:t>
      </w:r>
      <w:r w:rsidRPr="0004250C">
        <w:rPr>
          <w:rFonts w:ascii="Times New Roman" w:hAnsi="Times New Roman" w:cs="Times New Roman"/>
          <w:sz w:val="24"/>
          <w:szCs w:val="24"/>
        </w:rPr>
        <w:t xml:space="preserve"> </w:t>
      </w:r>
      <w:r w:rsidR="000633B3">
        <w:rPr>
          <w:rFonts w:ascii="Times New Roman" w:hAnsi="Times New Roman" w:cs="Times New Roman"/>
          <w:sz w:val="24"/>
          <w:szCs w:val="24"/>
        </w:rPr>
        <w:t>……………………..</w:t>
      </w:r>
      <w:r w:rsidRPr="0004250C">
        <w:rPr>
          <w:rFonts w:ascii="Times New Roman" w:hAnsi="Times New Roman" w:cs="Times New Roman"/>
          <w:sz w:val="24"/>
          <w:szCs w:val="24"/>
        </w:rPr>
        <w:t>............</w:t>
      </w:r>
      <w:r w:rsidR="00ED2E12">
        <w:rPr>
          <w:rFonts w:ascii="Times New Roman" w:hAnsi="Times New Roman" w:cs="Times New Roman"/>
          <w:sz w:val="24"/>
          <w:szCs w:val="24"/>
        </w:rPr>
        <w:t>.........14</w:t>
      </w:r>
      <w:r w:rsidRPr="0004250C">
        <w:rPr>
          <w:rFonts w:ascii="Times New Roman" w:hAnsi="Times New Roman" w:cs="Times New Roman"/>
          <w:sz w:val="24"/>
          <w:szCs w:val="24"/>
        </w:rPr>
        <w:t xml:space="preserve"> </w:t>
      </w:r>
    </w:p>
    <w:p w:rsidR="00444177" w:rsidRDefault="00444177" w:rsidP="0004250C">
      <w:pPr>
        <w:pStyle w:val="a3"/>
        <w:jc w:val="both"/>
        <w:rPr>
          <w:rFonts w:ascii="Times New Roman" w:hAnsi="Times New Roman" w:cs="Times New Roman"/>
          <w:sz w:val="24"/>
          <w:szCs w:val="24"/>
        </w:rPr>
      </w:pPr>
      <w:r>
        <w:rPr>
          <w:rFonts w:ascii="Times New Roman" w:hAnsi="Times New Roman" w:cs="Times New Roman"/>
          <w:sz w:val="24"/>
          <w:szCs w:val="24"/>
        </w:rPr>
        <w:t xml:space="preserve">1.3.1. </w:t>
      </w:r>
      <w:r w:rsidR="003822E8">
        <w:rPr>
          <w:rFonts w:ascii="Times New Roman" w:hAnsi="Times New Roman" w:cs="Times New Roman"/>
          <w:sz w:val="24"/>
          <w:szCs w:val="24"/>
        </w:rPr>
        <w:t>Общие положения………………………………………………………………………</w:t>
      </w:r>
      <w:proofErr w:type="gramStart"/>
      <w:r w:rsidR="00ED2E12">
        <w:rPr>
          <w:rFonts w:ascii="Times New Roman" w:hAnsi="Times New Roman" w:cs="Times New Roman"/>
          <w:sz w:val="24"/>
          <w:szCs w:val="24"/>
        </w:rPr>
        <w:t>…….</w:t>
      </w:r>
      <w:proofErr w:type="gramEnd"/>
      <w:r w:rsidR="00ED2E12">
        <w:rPr>
          <w:rFonts w:ascii="Times New Roman" w:hAnsi="Times New Roman" w:cs="Times New Roman"/>
          <w:sz w:val="24"/>
          <w:szCs w:val="24"/>
        </w:rPr>
        <w:t>15</w:t>
      </w:r>
    </w:p>
    <w:p w:rsidR="00AB5CE8" w:rsidRDefault="00AB5CE8" w:rsidP="0004250C">
      <w:pPr>
        <w:pStyle w:val="a3"/>
        <w:jc w:val="both"/>
        <w:rPr>
          <w:rFonts w:ascii="Times New Roman" w:hAnsi="Times New Roman" w:cs="Times New Roman"/>
          <w:sz w:val="24"/>
          <w:szCs w:val="24"/>
        </w:rPr>
      </w:pPr>
      <w:r>
        <w:rPr>
          <w:rFonts w:ascii="Times New Roman" w:hAnsi="Times New Roman" w:cs="Times New Roman"/>
          <w:sz w:val="24"/>
          <w:szCs w:val="24"/>
        </w:rPr>
        <w:t>1.3.2. Особенности оценки метапредметных и предметных результатов…………………</w:t>
      </w:r>
      <w:proofErr w:type="gramStart"/>
      <w:r w:rsidR="00ED2E12">
        <w:rPr>
          <w:rFonts w:ascii="Times New Roman" w:hAnsi="Times New Roman" w:cs="Times New Roman"/>
          <w:sz w:val="24"/>
          <w:szCs w:val="24"/>
        </w:rPr>
        <w:t>…….</w:t>
      </w:r>
      <w:proofErr w:type="gramEnd"/>
      <w:r w:rsidR="00ED2E12">
        <w:rPr>
          <w:rFonts w:ascii="Times New Roman" w:hAnsi="Times New Roman" w:cs="Times New Roman"/>
          <w:sz w:val="24"/>
          <w:szCs w:val="24"/>
        </w:rPr>
        <w:t>17</w:t>
      </w:r>
    </w:p>
    <w:p w:rsidR="00AB5CE8" w:rsidRPr="0004250C" w:rsidRDefault="00AB5CE8" w:rsidP="0004250C">
      <w:pPr>
        <w:pStyle w:val="a3"/>
        <w:jc w:val="both"/>
        <w:rPr>
          <w:rFonts w:ascii="Times New Roman" w:hAnsi="Times New Roman" w:cs="Times New Roman"/>
          <w:sz w:val="24"/>
          <w:szCs w:val="24"/>
        </w:rPr>
      </w:pPr>
      <w:r>
        <w:rPr>
          <w:rFonts w:ascii="Times New Roman" w:hAnsi="Times New Roman" w:cs="Times New Roman"/>
          <w:sz w:val="24"/>
          <w:szCs w:val="24"/>
        </w:rPr>
        <w:t>1.3.3. Организация и содержание оценочных процедур……………………………………</w:t>
      </w:r>
      <w:proofErr w:type="gramStart"/>
      <w:r w:rsidR="00ED2E12">
        <w:rPr>
          <w:rFonts w:ascii="Times New Roman" w:hAnsi="Times New Roman" w:cs="Times New Roman"/>
          <w:sz w:val="24"/>
          <w:szCs w:val="24"/>
        </w:rPr>
        <w:t>…….</w:t>
      </w:r>
      <w:proofErr w:type="gramEnd"/>
      <w:r w:rsidR="00ED2E12">
        <w:rPr>
          <w:rFonts w:ascii="Times New Roman" w:hAnsi="Times New Roman" w:cs="Times New Roman"/>
          <w:sz w:val="24"/>
          <w:szCs w:val="24"/>
        </w:rPr>
        <w:t>19</w:t>
      </w:r>
    </w:p>
    <w:p w:rsidR="00527657" w:rsidRPr="00FE5C3D" w:rsidRDefault="00527657" w:rsidP="00FE5C3D">
      <w:pPr>
        <w:pStyle w:val="a3"/>
        <w:numPr>
          <w:ilvl w:val="0"/>
          <w:numId w:val="1"/>
        </w:numPr>
        <w:jc w:val="both"/>
        <w:rPr>
          <w:rFonts w:ascii="Times New Roman" w:hAnsi="Times New Roman" w:cs="Times New Roman"/>
          <w:b/>
          <w:sz w:val="24"/>
          <w:szCs w:val="24"/>
        </w:rPr>
      </w:pPr>
      <w:r w:rsidRPr="005F646C">
        <w:rPr>
          <w:rFonts w:ascii="Times New Roman" w:hAnsi="Times New Roman" w:cs="Times New Roman"/>
          <w:b/>
          <w:sz w:val="24"/>
          <w:szCs w:val="24"/>
        </w:rPr>
        <w:t>Содержательный раздел</w:t>
      </w:r>
      <w:r w:rsidR="000633B3">
        <w:rPr>
          <w:rFonts w:ascii="Times New Roman" w:hAnsi="Times New Roman" w:cs="Times New Roman"/>
          <w:b/>
          <w:sz w:val="24"/>
          <w:szCs w:val="24"/>
        </w:rPr>
        <w:t xml:space="preserve"> основной образовательной программы основного общего образования………</w:t>
      </w:r>
      <w:r w:rsidR="00451E3E">
        <w:rPr>
          <w:rFonts w:ascii="Times New Roman" w:hAnsi="Times New Roman" w:cs="Times New Roman"/>
          <w:b/>
          <w:sz w:val="24"/>
          <w:szCs w:val="24"/>
        </w:rPr>
        <w:t>…</w:t>
      </w:r>
      <w:r w:rsidR="00881556">
        <w:rPr>
          <w:rFonts w:ascii="Times New Roman" w:hAnsi="Times New Roman" w:cs="Times New Roman"/>
          <w:b/>
          <w:sz w:val="24"/>
          <w:szCs w:val="24"/>
        </w:rPr>
        <w:t>………………………………………………………………………...</w:t>
      </w:r>
      <w:r w:rsidR="00ED2E12">
        <w:rPr>
          <w:rFonts w:ascii="Times New Roman" w:hAnsi="Times New Roman" w:cs="Times New Roman"/>
          <w:b/>
          <w:sz w:val="24"/>
          <w:szCs w:val="24"/>
        </w:rPr>
        <w:t>........22</w:t>
      </w:r>
    </w:p>
    <w:p w:rsidR="00AB5CE8" w:rsidRDefault="00FE5C3D" w:rsidP="00AB5CE8">
      <w:pPr>
        <w:pStyle w:val="a3"/>
        <w:ind w:left="76"/>
        <w:jc w:val="both"/>
        <w:rPr>
          <w:rFonts w:ascii="Times New Roman" w:hAnsi="Times New Roman" w:cs="Times New Roman"/>
          <w:sz w:val="24"/>
          <w:szCs w:val="24"/>
        </w:rPr>
      </w:pPr>
      <w:r w:rsidRPr="0004250C">
        <w:rPr>
          <w:rFonts w:ascii="Times New Roman" w:hAnsi="Times New Roman" w:cs="Times New Roman"/>
          <w:sz w:val="24"/>
          <w:szCs w:val="24"/>
        </w:rPr>
        <w:t xml:space="preserve">2.1. </w:t>
      </w:r>
      <w:r w:rsidR="00AB5CE8">
        <w:rPr>
          <w:rFonts w:ascii="Times New Roman" w:hAnsi="Times New Roman" w:cs="Times New Roman"/>
          <w:sz w:val="24"/>
          <w:szCs w:val="24"/>
        </w:rPr>
        <w:t>Рабочие п</w:t>
      </w:r>
      <w:r w:rsidRPr="0004250C">
        <w:rPr>
          <w:rFonts w:ascii="Times New Roman" w:hAnsi="Times New Roman" w:cs="Times New Roman"/>
          <w:sz w:val="24"/>
          <w:szCs w:val="24"/>
        </w:rPr>
        <w:t>рограммы учебных предметов,</w:t>
      </w:r>
      <w:r w:rsidR="00AB5CE8">
        <w:rPr>
          <w:rFonts w:ascii="Times New Roman" w:hAnsi="Times New Roman" w:cs="Times New Roman"/>
          <w:sz w:val="24"/>
          <w:szCs w:val="24"/>
        </w:rPr>
        <w:t xml:space="preserve"> учебных</w:t>
      </w:r>
      <w:r w:rsidRPr="0004250C">
        <w:rPr>
          <w:rFonts w:ascii="Times New Roman" w:hAnsi="Times New Roman" w:cs="Times New Roman"/>
          <w:sz w:val="24"/>
          <w:szCs w:val="24"/>
        </w:rPr>
        <w:t xml:space="preserve"> курсов</w:t>
      </w:r>
      <w:r w:rsidR="00AB5CE8">
        <w:rPr>
          <w:rFonts w:ascii="Times New Roman" w:hAnsi="Times New Roman" w:cs="Times New Roman"/>
          <w:sz w:val="24"/>
          <w:szCs w:val="24"/>
        </w:rPr>
        <w:t xml:space="preserve"> (в том числе внеурочной деятельности), учебных модулей………………………</w:t>
      </w:r>
      <w:r w:rsidRPr="0004250C">
        <w:rPr>
          <w:rFonts w:ascii="Times New Roman" w:hAnsi="Times New Roman" w:cs="Times New Roman"/>
          <w:sz w:val="24"/>
          <w:szCs w:val="24"/>
        </w:rPr>
        <w:t>...............................................</w:t>
      </w:r>
      <w:r w:rsidR="00BD367B">
        <w:rPr>
          <w:rFonts w:ascii="Times New Roman" w:hAnsi="Times New Roman" w:cs="Times New Roman"/>
          <w:sz w:val="24"/>
          <w:szCs w:val="24"/>
        </w:rPr>
        <w:t>.....</w:t>
      </w:r>
      <w:r w:rsidRPr="0004250C">
        <w:rPr>
          <w:rFonts w:ascii="Times New Roman" w:hAnsi="Times New Roman" w:cs="Times New Roman"/>
          <w:sz w:val="24"/>
          <w:szCs w:val="24"/>
        </w:rPr>
        <w:t>.</w:t>
      </w:r>
      <w:r w:rsidR="00AB5CE8">
        <w:rPr>
          <w:rFonts w:ascii="Times New Roman" w:hAnsi="Times New Roman" w:cs="Times New Roman"/>
          <w:sz w:val="24"/>
          <w:szCs w:val="24"/>
        </w:rPr>
        <w:t>.....</w:t>
      </w:r>
      <w:r w:rsidR="00ED2E12">
        <w:rPr>
          <w:rFonts w:ascii="Times New Roman" w:hAnsi="Times New Roman" w:cs="Times New Roman"/>
          <w:sz w:val="24"/>
          <w:szCs w:val="24"/>
        </w:rPr>
        <w:t>.......22</w:t>
      </w:r>
    </w:p>
    <w:p w:rsidR="00FE5C3D" w:rsidRDefault="00AB5CE8" w:rsidP="00AB5CE8">
      <w:pPr>
        <w:pStyle w:val="a3"/>
        <w:ind w:left="76"/>
        <w:jc w:val="both"/>
        <w:rPr>
          <w:rFonts w:ascii="Times New Roman" w:hAnsi="Times New Roman" w:cs="Times New Roman"/>
          <w:sz w:val="24"/>
          <w:szCs w:val="24"/>
        </w:rPr>
      </w:pPr>
      <w:r>
        <w:rPr>
          <w:rFonts w:ascii="Times New Roman" w:hAnsi="Times New Roman" w:cs="Times New Roman"/>
          <w:sz w:val="24"/>
          <w:szCs w:val="24"/>
        </w:rPr>
        <w:t xml:space="preserve">2.1.1. </w:t>
      </w:r>
      <w:r w:rsidR="005B7EF0">
        <w:rPr>
          <w:rFonts w:ascii="Times New Roman" w:hAnsi="Times New Roman" w:cs="Times New Roman"/>
          <w:sz w:val="24"/>
          <w:szCs w:val="24"/>
        </w:rPr>
        <w:t>Русский язык...</w:t>
      </w:r>
      <w:r w:rsidR="00FE5C3D" w:rsidRPr="0004250C">
        <w:rPr>
          <w:rFonts w:ascii="Times New Roman" w:hAnsi="Times New Roman" w:cs="Times New Roman"/>
          <w:sz w:val="24"/>
          <w:szCs w:val="24"/>
        </w:rPr>
        <w:t>..</w:t>
      </w:r>
      <w:r w:rsidR="005B7EF0">
        <w:rPr>
          <w:rFonts w:ascii="Times New Roman" w:hAnsi="Times New Roman" w:cs="Times New Roman"/>
          <w:sz w:val="24"/>
          <w:szCs w:val="24"/>
        </w:rPr>
        <w:t>...</w:t>
      </w:r>
      <w:r w:rsidR="00FE5C3D" w:rsidRPr="0004250C">
        <w:rPr>
          <w:rFonts w:ascii="Times New Roman" w:hAnsi="Times New Roman" w:cs="Times New Roman"/>
          <w:sz w:val="24"/>
          <w:szCs w:val="24"/>
        </w:rPr>
        <w:t>..............................................................................</w:t>
      </w:r>
      <w:r w:rsidR="00BD367B">
        <w:rPr>
          <w:rFonts w:ascii="Times New Roman" w:hAnsi="Times New Roman" w:cs="Times New Roman"/>
          <w:sz w:val="24"/>
          <w:szCs w:val="24"/>
        </w:rPr>
        <w:t>...</w:t>
      </w:r>
      <w:r w:rsidR="00FE5C3D" w:rsidRPr="0004250C">
        <w:rPr>
          <w:rFonts w:ascii="Times New Roman" w:hAnsi="Times New Roman" w:cs="Times New Roman"/>
          <w:sz w:val="24"/>
          <w:szCs w:val="24"/>
        </w:rPr>
        <w:t>..</w:t>
      </w:r>
      <w:r w:rsidR="005B7EF0">
        <w:rPr>
          <w:rFonts w:ascii="Times New Roman" w:hAnsi="Times New Roman" w:cs="Times New Roman"/>
          <w:sz w:val="24"/>
          <w:szCs w:val="24"/>
        </w:rPr>
        <w:t>.....................</w:t>
      </w:r>
      <w:r>
        <w:rPr>
          <w:rFonts w:ascii="Times New Roman" w:hAnsi="Times New Roman" w:cs="Times New Roman"/>
          <w:sz w:val="24"/>
          <w:szCs w:val="24"/>
        </w:rPr>
        <w:t>......</w:t>
      </w:r>
      <w:r w:rsidR="00ED2E12">
        <w:rPr>
          <w:rFonts w:ascii="Times New Roman" w:hAnsi="Times New Roman" w:cs="Times New Roman"/>
          <w:sz w:val="24"/>
          <w:szCs w:val="24"/>
        </w:rPr>
        <w:t>......22</w:t>
      </w:r>
    </w:p>
    <w:p w:rsidR="005B7EF0" w:rsidRDefault="005B7EF0" w:rsidP="00FE5C3D">
      <w:pPr>
        <w:pStyle w:val="a3"/>
        <w:ind w:left="76"/>
        <w:jc w:val="both"/>
        <w:rPr>
          <w:rFonts w:ascii="Times New Roman" w:hAnsi="Times New Roman" w:cs="Times New Roman"/>
          <w:sz w:val="24"/>
          <w:szCs w:val="24"/>
        </w:rPr>
      </w:pPr>
      <w:r>
        <w:rPr>
          <w:rFonts w:ascii="Times New Roman" w:hAnsi="Times New Roman" w:cs="Times New Roman"/>
          <w:sz w:val="24"/>
          <w:szCs w:val="24"/>
        </w:rPr>
        <w:t>2.</w:t>
      </w:r>
      <w:r w:rsidR="00AB5CE8">
        <w:rPr>
          <w:rFonts w:ascii="Times New Roman" w:hAnsi="Times New Roman" w:cs="Times New Roman"/>
          <w:sz w:val="24"/>
          <w:szCs w:val="24"/>
        </w:rPr>
        <w:t>1</w:t>
      </w:r>
      <w:r>
        <w:rPr>
          <w:rFonts w:ascii="Times New Roman" w:hAnsi="Times New Roman" w:cs="Times New Roman"/>
          <w:sz w:val="24"/>
          <w:szCs w:val="24"/>
        </w:rPr>
        <w:t>.2. Литература……</w:t>
      </w:r>
      <w:r w:rsidR="00881556">
        <w:rPr>
          <w:rFonts w:ascii="Times New Roman" w:hAnsi="Times New Roman" w:cs="Times New Roman"/>
          <w:sz w:val="24"/>
          <w:szCs w:val="24"/>
        </w:rPr>
        <w:t>……………………………………………………………………...</w:t>
      </w:r>
      <w:r w:rsidR="00AB5CE8">
        <w:rPr>
          <w:rFonts w:ascii="Times New Roman" w:hAnsi="Times New Roman" w:cs="Times New Roman"/>
          <w:sz w:val="24"/>
          <w:szCs w:val="24"/>
        </w:rPr>
        <w:t>......</w:t>
      </w:r>
      <w:r w:rsidR="00ED2E12">
        <w:rPr>
          <w:rFonts w:ascii="Times New Roman" w:hAnsi="Times New Roman" w:cs="Times New Roman"/>
          <w:sz w:val="24"/>
          <w:szCs w:val="24"/>
        </w:rPr>
        <w:t>......48</w:t>
      </w:r>
    </w:p>
    <w:p w:rsidR="00881556" w:rsidRDefault="00881556" w:rsidP="00FE5C3D">
      <w:pPr>
        <w:pStyle w:val="a3"/>
        <w:ind w:left="76"/>
        <w:jc w:val="both"/>
        <w:rPr>
          <w:rFonts w:ascii="Times New Roman" w:hAnsi="Times New Roman" w:cs="Times New Roman"/>
          <w:sz w:val="24"/>
          <w:szCs w:val="24"/>
        </w:rPr>
      </w:pPr>
      <w:r>
        <w:rPr>
          <w:rFonts w:ascii="Times New Roman" w:hAnsi="Times New Roman" w:cs="Times New Roman"/>
          <w:sz w:val="24"/>
          <w:szCs w:val="24"/>
        </w:rPr>
        <w:t>2.</w:t>
      </w:r>
      <w:r w:rsidR="00AB5CE8">
        <w:rPr>
          <w:rFonts w:ascii="Times New Roman" w:hAnsi="Times New Roman" w:cs="Times New Roman"/>
          <w:sz w:val="24"/>
          <w:szCs w:val="24"/>
        </w:rPr>
        <w:t>1</w:t>
      </w:r>
      <w:r>
        <w:rPr>
          <w:rFonts w:ascii="Times New Roman" w:hAnsi="Times New Roman" w:cs="Times New Roman"/>
          <w:sz w:val="24"/>
          <w:szCs w:val="24"/>
        </w:rPr>
        <w:t>.3. Родной язык</w:t>
      </w:r>
      <w:r w:rsidR="00B65268">
        <w:rPr>
          <w:rFonts w:ascii="Times New Roman" w:hAnsi="Times New Roman" w:cs="Times New Roman"/>
          <w:sz w:val="24"/>
          <w:szCs w:val="24"/>
        </w:rPr>
        <w:t xml:space="preserve"> (русский)</w:t>
      </w:r>
      <w:r>
        <w:rPr>
          <w:rFonts w:ascii="Times New Roman" w:hAnsi="Times New Roman" w:cs="Times New Roman"/>
          <w:sz w:val="24"/>
          <w:szCs w:val="24"/>
        </w:rPr>
        <w:t>………………………………………………………………</w:t>
      </w:r>
      <w:r w:rsidR="00AB5CE8">
        <w:rPr>
          <w:rFonts w:ascii="Times New Roman" w:hAnsi="Times New Roman" w:cs="Times New Roman"/>
          <w:sz w:val="24"/>
          <w:szCs w:val="24"/>
        </w:rPr>
        <w:t>……</w:t>
      </w:r>
      <w:r w:rsidR="00ED2E12">
        <w:rPr>
          <w:rFonts w:ascii="Times New Roman" w:hAnsi="Times New Roman" w:cs="Times New Roman"/>
          <w:sz w:val="24"/>
          <w:szCs w:val="24"/>
        </w:rPr>
        <w:t>…66</w:t>
      </w:r>
    </w:p>
    <w:p w:rsidR="00881556" w:rsidRPr="0004250C" w:rsidRDefault="00881556" w:rsidP="00FE5C3D">
      <w:pPr>
        <w:pStyle w:val="a3"/>
        <w:ind w:left="76"/>
        <w:jc w:val="both"/>
        <w:rPr>
          <w:rFonts w:ascii="Times New Roman" w:hAnsi="Times New Roman" w:cs="Times New Roman"/>
          <w:sz w:val="24"/>
          <w:szCs w:val="24"/>
        </w:rPr>
      </w:pPr>
      <w:r>
        <w:rPr>
          <w:rFonts w:ascii="Times New Roman" w:hAnsi="Times New Roman" w:cs="Times New Roman"/>
          <w:sz w:val="24"/>
          <w:szCs w:val="24"/>
        </w:rPr>
        <w:t>2.</w:t>
      </w:r>
      <w:r w:rsidR="00B65268">
        <w:rPr>
          <w:rFonts w:ascii="Times New Roman" w:hAnsi="Times New Roman" w:cs="Times New Roman"/>
          <w:sz w:val="24"/>
          <w:szCs w:val="24"/>
        </w:rPr>
        <w:t>1.</w:t>
      </w:r>
      <w:r>
        <w:rPr>
          <w:rFonts w:ascii="Times New Roman" w:hAnsi="Times New Roman" w:cs="Times New Roman"/>
          <w:sz w:val="24"/>
          <w:szCs w:val="24"/>
        </w:rPr>
        <w:t>4. Родная литература</w:t>
      </w:r>
      <w:r w:rsidR="00B65268">
        <w:rPr>
          <w:rFonts w:ascii="Times New Roman" w:hAnsi="Times New Roman" w:cs="Times New Roman"/>
          <w:sz w:val="24"/>
          <w:szCs w:val="24"/>
        </w:rPr>
        <w:t xml:space="preserve"> (родная)</w:t>
      </w:r>
      <w:r>
        <w:rPr>
          <w:rFonts w:ascii="Times New Roman" w:hAnsi="Times New Roman" w:cs="Times New Roman"/>
          <w:sz w:val="24"/>
          <w:szCs w:val="24"/>
        </w:rPr>
        <w:t>…………………………………………………………...</w:t>
      </w:r>
      <w:r w:rsidR="00B65268">
        <w:rPr>
          <w:rFonts w:ascii="Times New Roman" w:hAnsi="Times New Roman" w:cs="Times New Roman"/>
          <w:sz w:val="24"/>
          <w:szCs w:val="24"/>
        </w:rPr>
        <w:t>....</w:t>
      </w:r>
      <w:r w:rsidR="00ED2E12">
        <w:rPr>
          <w:rFonts w:ascii="Times New Roman" w:hAnsi="Times New Roman" w:cs="Times New Roman"/>
          <w:sz w:val="24"/>
          <w:szCs w:val="24"/>
        </w:rPr>
        <w:t>.....81</w:t>
      </w:r>
    </w:p>
    <w:p w:rsidR="00FE5C3D" w:rsidRPr="0004250C" w:rsidRDefault="00881556" w:rsidP="00FE5C3D">
      <w:pPr>
        <w:pStyle w:val="a3"/>
        <w:ind w:left="76"/>
        <w:jc w:val="both"/>
        <w:rPr>
          <w:rFonts w:ascii="Times New Roman" w:hAnsi="Times New Roman" w:cs="Times New Roman"/>
          <w:sz w:val="24"/>
          <w:szCs w:val="24"/>
        </w:rPr>
      </w:pPr>
      <w:r>
        <w:rPr>
          <w:rFonts w:ascii="Times New Roman" w:hAnsi="Times New Roman" w:cs="Times New Roman"/>
          <w:sz w:val="24"/>
          <w:szCs w:val="24"/>
        </w:rPr>
        <w:t>2.</w:t>
      </w:r>
      <w:r w:rsidR="00B65268">
        <w:rPr>
          <w:rFonts w:ascii="Times New Roman" w:hAnsi="Times New Roman" w:cs="Times New Roman"/>
          <w:sz w:val="24"/>
          <w:szCs w:val="24"/>
        </w:rPr>
        <w:t>1.</w:t>
      </w:r>
      <w:r>
        <w:rPr>
          <w:rFonts w:ascii="Times New Roman" w:hAnsi="Times New Roman" w:cs="Times New Roman"/>
          <w:sz w:val="24"/>
          <w:szCs w:val="24"/>
        </w:rPr>
        <w:t>5</w:t>
      </w:r>
      <w:r w:rsidR="005B7EF0">
        <w:rPr>
          <w:rFonts w:ascii="Times New Roman" w:hAnsi="Times New Roman" w:cs="Times New Roman"/>
          <w:sz w:val="24"/>
          <w:szCs w:val="24"/>
        </w:rPr>
        <w:t>. Иностранный</w:t>
      </w:r>
      <w:r w:rsidR="00FE5C3D" w:rsidRPr="0004250C">
        <w:rPr>
          <w:rFonts w:ascii="Times New Roman" w:hAnsi="Times New Roman" w:cs="Times New Roman"/>
          <w:sz w:val="24"/>
          <w:szCs w:val="24"/>
        </w:rPr>
        <w:t xml:space="preserve"> язык</w:t>
      </w:r>
      <w:r w:rsidR="005B7EF0">
        <w:rPr>
          <w:rFonts w:ascii="Times New Roman" w:hAnsi="Times New Roman" w:cs="Times New Roman"/>
          <w:sz w:val="24"/>
          <w:szCs w:val="24"/>
        </w:rPr>
        <w:t xml:space="preserve"> </w:t>
      </w:r>
      <w:r w:rsidR="00B65268">
        <w:rPr>
          <w:rFonts w:ascii="Times New Roman" w:hAnsi="Times New Roman" w:cs="Times New Roman"/>
          <w:sz w:val="24"/>
          <w:szCs w:val="24"/>
        </w:rPr>
        <w:t>(английский)</w:t>
      </w:r>
      <w:r w:rsidR="00FE5C3D" w:rsidRPr="0004250C">
        <w:rPr>
          <w:rFonts w:ascii="Times New Roman" w:hAnsi="Times New Roman" w:cs="Times New Roman"/>
          <w:sz w:val="24"/>
          <w:szCs w:val="24"/>
        </w:rPr>
        <w:t>.................................................................................</w:t>
      </w:r>
      <w:r w:rsidR="00BD367B">
        <w:rPr>
          <w:rFonts w:ascii="Times New Roman" w:hAnsi="Times New Roman" w:cs="Times New Roman"/>
          <w:sz w:val="24"/>
          <w:szCs w:val="24"/>
        </w:rPr>
        <w:t>...</w:t>
      </w:r>
      <w:r w:rsidR="00FE5C3D" w:rsidRPr="0004250C">
        <w:rPr>
          <w:rFonts w:ascii="Times New Roman" w:hAnsi="Times New Roman" w:cs="Times New Roman"/>
          <w:sz w:val="24"/>
          <w:szCs w:val="24"/>
        </w:rPr>
        <w:t>.</w:t>
      </w:r>
      <w:r w:rsidR="00ED2E12">
        <w:rPr>
          <w:rFonts w:ascii="Times New Roman" w:hAnsi="Times New Roman" w:cs="Times New Roman"/>
          <w:sz w:val="24"/>
          <w:szCs w:val="24"/>
        </w:rPr>
        <w:t>.......93</w:t>
      </w:r>
    </w:p>
    <w:p w:rsidR="00FE5C3D" w:rsidRDefault="00881556" w:rsidP="00FE5C3D">
      <w:pPr>
        <w:pStyle w:val="a3"/>
        <w:ind w:left="76"/>
        <w:jc w:val="both"/>
        <w:rPr>
          <w:rFonts w:ascii="Times New Roman" w:hAnsi="Times New Roman" w:cs="Times New Roman"/>
          <w:sz w:val="24"/>
          <w:szCs w:val="24"/>
        </w:rPr>
      </w:pPr>
      <w:r>
        <w:rPr>
          <w:rFonts w:ascii="Times New Roman" w:hAnsi="Times New Roman" w:cs="Times New Roman"/>
          <w:sz w:val="24"/>
          <w:szCs w:val="24"/>
        </w:rPr>
        <w:t>2.</w:t>
      </w:r>
      <w:r w:rsidR="00B65268">
        <w:rPr>
          <w:rFonts w:ascii="Times New Roman" w:hAnsi="Times New Roman" w:cs="Times New Roman"/>
          <w:sz w:val="24"/>
          <w:szCs w:val="24"/>
        </w:rPr>
        <w:t>1.</w:t>
      </w:r>
      <w:r>
        <w:rPr>
          <w:rFonts w:ascii="Times New Roman" w:hAnsi="Times New Roman" w:cs="Times New Roman"/>
          <w:sz w:val="24"/>
          <w:szCs w:val="24"/>
        </w:rPr>
        <w:t>6</w:t>
      </w:r>
      <w:r w:rsidR="005B7EF0">
        <w:rPr>
          <w:rFonts w:ascii="Times New Roman" w:hAnsi="Times New Roman" w:cs="Times New Roman"/>
          <w:sz w:val="24"/>
          <w:szCs w:val="24"/>
        </w:rPr>
        <w:t xml:space="preserve">. </w:t>
      </w:r>
      <w:r w:rsidR="00864742">
        <w:rPr>
          <w:rFonts w:ascii="Times New Roman" w:hAnsi="Times New Roman" w:cs="Times New Roman"/>
          <w:sz w:val="24"/>
          <w:szCs w:val="24"/>
        </w:rPr>
        <w:t>Математика</w:t>
      </w:r>
      <w:r w:rsidR="00FE5C3D" w:rsidRPr="0004250C">
        <w:rPr>
          <w:rFonts w:ascii="Times New Roman" w:hAnsi="Times New Roman" w:cs="Times New Roman"/>
          <w:sz w:val="24"/>
          <w:szCs w:val="24"/>
        </w:rPr>
        <w:t>..............................</w:t>
      </w:r>
      <w:r w:rsidR="00864742">
        <w:rPr>
          <w:rFonts w:ascii="Times New Roman" w:hAnsi="Times New Roman" w:cs="Times New Roman"/>
          <w:sz w:val="24"/>
          <w:szCs w:val="24"/>
        </w:rPr>
        <w:t>..........................................</w:t>
      </w:r>
      <w:r w:rsidR="00FE5C3D" w:rsidRPr="0004250C">
        <w:rPr>
          <w:rFonts w:ascii="Times New Roman" w:hAnsi="Times New Roman" w:cs="Times New Roman"/>
          <w:sz w:val="24"/>
          <w:szCs w:val="24"/>
        </w:rPr>
        <w:t>.............</w:t>
      </w:r>
      <w:r>
        <w:rPr>
          <w:rFonts w:ascii="Times New Roman" w:hAnsi="Times New Roman" w:cs="Times New Roman"/>
          <w:sz w:val="24"/>
          <w:szCs w:val="24"/>
        </w:rPr>
        <w:t>.............................</w:t>
      </w:r>
      <w:r w:rsidR="00B65268">
        <w:rPr>
          <w:rFonts w:ascii="Times New Roman" w:hAnsi="Times New Roman" w:cs="Times New Roman"/>
          <w:sz w:val="24"/>
          <w:szCs w:val="24"/>
        </w:rPr>
        <w:t>......</w:t>
      </w:r>
      <w:r w:rsidR="00ED2E12">
        <w:rPr>
          <w:rFonts w:ascii="Times New Roman" w:hAnsi="Times New Roman" w:cs="Times New Roman"/>
          <w:sz w:val="24"/>
          <w:szCs w:val="24"/>
        </w:rPr>
        <w:t>.....124</w:t>
      </w:r>
    </w:p>
    <w:p w:rsidR="005B7EF0" w:rsidRDefault="00864742" w:rsidP="00FE5C3D">
      <w:pPr>
        <w:pStyle w:val="a3"/>
        <w:ind w:left="76"/>
        <w:jc w:val="both"/>
        <w:rPr>
          <w:rFonts w:ascii="Times New Roman" w:hAnsi="Times New Roman" w:cs="Times New Roman"/>
          <w:sz w:val="24"/>
          <w:szCs w:val="24"/>
        </w:rPr>
      </w:pPr>
      <w:r>
        <w:rPr>
          <w:rFonts w:ascii="Times New Roman" w:hAnsi="Times New Roman" w:cs="Times New Roman"/>
          <w:sz w:val="24"/>
          <w:szCs w:val="24"/>
        </w:rPr>
        <w:t>2.</w:t>
      </w:r>
      <w:r w:rsidR="00B65268">
        <w:rPr>
          <w:rFonts w:ascii="Times New Roman" w:hAnsi="Times New Roman" w:cs="Times New Roman"/>
          <w:sz w:val="24"/>
          <w:szCs w:val="24"/>
        </w:rPr>
        <w:t>1.</w:t>
      </w:r>
      <w:r w:rsidR="00881556">
        <w:rPr>
          <w:rFonts w:ascii="Times New Roman" w:hAnsi="Times New Roman" w:cs="Times New Roman"/>
          <w:sz w:val="24"/>
          <w:szCs w:val="24"/>
        </w:rPr>
        <w:t>7</w:t>
      </w:r>
      <w:r>
        <w:rPr>
          <w:rFonts w:ascii="Times New Roman" w:hAnsi="Times New Roman" w:cs="Times New Roman"/>
          <w:sz w:val="24"/>
          <w:szCs w:val="24"/>
        </w:rPr>
        <w:t xml:space="preserve">. </w:t>
      </w:r>
      <w:proofErr w:type="gramStart"/>
      <w:r>
        <w:rPr>
          <w:rFonts w:ascii="Times New Roman" w:hAnsi="Times New Roman" w:cs="Times New Roman"/>
          <w:sz w:val="24"/>
          <w:szCs w:val="24"/>
        </w:rPr>
        <w:t>Информатика….</w:t>
      </w:r>
      <w:proofErr w:type="gramEnd"/>
      <w:r>
        <w:rPr>
          <w:rFonts w:ascii="Times New Roman" w:hAnsi="Times New Roman" w:cs="Times New Roman"/>
          <w:sz w:val="24"/>
          <w:szCs w:val="24"/>
        </w:rPr>
        <w:t>.</w:t>
      </w:r>
      <w:r w:rsidR="00881556">
        <w:rPr>
          <w:rFonts w:ascii="Times New Roman" w:hAnsi="Times New Roman" w:cs="Times New Roman"/>
          <w:sz w:val="24"/>
          <w:szCs w:val="24"/>
        </w:rPr>
        <w:t>……………………………………………………………………</w:t>
      </w:r>
      <w:r w:rsidR="00B65268">
        <w:rPr>
          <w:rFonts w:ascii="Times New Roman" w:hAnsi="Times New Roman" w:cs="Times New Roman"/>
          <w:sz w:val="24"/>
          <w:szCs w:val="24"/>
        </w:rPr>
        <w:t>……</w:t>
      </w:r>
      <w:r w:rsidR="00ED2E12">
        <w:rPr>
          <w:rFonts w:ascii="Times New Roman" w:hAnsi="Times New Roman" w:cs="Times New Roman"/>
          <w:sz w:val="24"/>
          <w:szCs w:val="24"/>
        </w:rPr>
        <w:t>…141</w:t>
      </w:r>
    </w:p>
    <w:p w:rsidR="005B7EF0" w:rsidRPr="0004250C" w:rsidRDefault="00881556" w:rsidP="00FE5C3D">
      <w:pPr>
        <w:pStyle w:val="a3"/>
        <w:ind w:left="76"/>
        <w:jc w:val="both"/>
        <w:rPr>
          <w:rFonts w:ascii="Times New Roman" w:hAnsi="Times New Roman" w:cs="Times New Roman"/>
          <w:sz w:val="24"/>
          <w:szCs w:val="24"/>
        </w:rPr>
      </w:pPr>
      <w:r>
        <w:rPr>
          <w:rFonts w:ascii="Times New Roman" w:hAnsi="Times New Roman" w:cs="Times New Roman"/>
          <w:sz w:val="24"/>
          <w:szCs w:val="24"/>
        </w:rPr>
        <w:t>2.</w:t>
      </w:r>
      <w:r w:rsidR="00674742">
        <w:rPr>
          <w:rFonts w:ascii="Times New Roman" w:hAnsi="Times New Roman" w:cs="Times New Roman"/>
          <w:sz w:val="24"/>
          <w:szCs w:val="24"/>
        </w:rPr>
        <w:t>1.</w:t>
      </w:r>
      <w:r>
        <w:rPr>
          <w:rFonts w:ascii="Times New Roman" w:hAnsi="Times New Roman" w:cs="Times New Roman"/>
          <w:sz w:val="24"/>
          <w:szCs w:val="24"/>
        </w:rPr>
        <w:t>8</w:t>
      </w:r>
      <w:r w:rsidR="00864742">
        <w:rPr>
          <w:rFonts w:ascii="Times New Roman" w:hAnsi="Times New Roman" w:cs="Times New Roman"/>
          <w:sz w:val="24"/>
          <w:szCs w:val="24"/>
        </w:rPr>
        <w:t xml:space="preserve">. История России. Всеобщая </w:t>
      </w:r>
      <w:proofErr w:type="gramStart"/>
      <w:r w:rsidR="00864742">
        <w:rPr>
          <w:rFonts w:ascii="Times New Roman" w:hAnsi="Times New Roman" w:cs="Times New Roman"/>
          <w:sz w:val="24"/>
          <w:szCs w:val="24"/>
        </w:rPr>
        <w:t>история.</w:t>
      </w:r>
      <w:r>
        <w:rPr>
          <w:rFonts w:ascii="Times New Roman" w:hAnsi="Times New Roman" w:cs="Times New Roman"/>
          <w:sz w:val="24"/>
          <w:szCs w:val="24"/>
        </w:rPr>
        <w:t>…</w:t>
      </w:r>
      <w:proofErr w:type="gramEnd"/>
      <w:r>
        <w:rPr>
          <w:rFonts w:ascii="Times New Roman" w:hAnsi="Times New Roman" w:cs="Times New Roman"/>
          <w:sz w:val="24"/>
          <w:szCs w:val="24"/>
        </w:rPr>
        <w:t>……………………………………………</w:t>
      </w:r>
      <w:r w:rsidR="00674742">
        <w:rPr>
          <w:rFonts w:ascii="Times New Roman" w:hAnsi="Times New Roman" w:cs="Times New Roman"/>
          <w:sz w:val="24"/>
          <w:szCs w:val="24"/>
        </w:rPr>
        <w:t>……</w:t>
      </w:r>
      <w:r w:rsidR="00ED2E12">
        <w:rPr>
          <w:rFonts w:ascii="Times New Roman" w:hAnsi="Times New Roman" w:cs="Times New Roman"/>
          <w:sz w:val="24"/>
          <w:szCs w:val="24"/>
        </w:rPr>
        <w:t>…152</w:t>
      </w:r>
    </w:p>
    <w:p w:rsidR="00FE5C3D" w:rsidRDefault="00864742" w:rsidP="00FE5C3D">
      <w:pPr>
        <w:pStyle w:val="a3"/>
        <w:ind w:left="76"/>
        <w:jc w:val="both"/>
        <w:rPr>
          <w:rFonts w:ascii="Times New Roman" w:hAnsi="Times New Roman" w:cs="Times New Roman"/>
          <w:sz w:val="24"/>
          <w:szCs w:val="24"/>
        </w:rPr>
      </w:pPr>
      <w:r>
        <w:rPr>
          <w:rFonts w:ascii="Times New Roman" w:hAnsi="Times New Roman" w:cs="Times New Roman"/>
          <w:sz w:val="24"/>
          <w:szCs w:val="24"/>
        </w:rPr>
        <w:t>2.</w:t>
      </w:r>
      <w:r w:rsidR="00674742">
        <w:rPr>
          <w:rFonts w:ascii="Times New Roman" w:hAnsi="Times New Roman" w:cs="Times New Roman"/>
          <w:sz w:val="24"/>
          <w:szCs w:val="24"/>
        </w:rPr>
        <w:t>1.</w:t>
      </w:r>
      <w:r w:rsidR="00881556">
        <w:rPr>
          <w:rFonts w:ascii="Times New Roman" w:hAnsi="Times New Roman" w:cs="Times New Roman"/>
          <w:sz w:val="24"/>
          <w:szCs w:val="24"/>
        </w:rPr>
        <w:t>9</w:t>
      </w:r>
      <w:r>
        <w:rPr>
          <w:rFonts w:ascii="Times New Roman" w:hAnsi="Times New Roman" w:cs="Times New Roman"/>
          <w:sz w:val="24"/>
          <w:szCs w:val="24"/>
        </w:rPr>
        <w:t>. Обществознание…………………….</w:t>
      </w:r>
      <w:r w:rsidRPr="00864742">
        <w:rPr>
          <w:rFonts w:ascii="Times New Roman" w:hAnsi="Times New Roman" w:cs="Times New Roman"/>
          <w:sz w:val="24"/>
          <w:szCs w:val="24"/>
        </w:rPr>
        <w:t xml:space="preserve"> </w:t>
      </w:r>
      <w:r w:rsidR="00FE5C3D" w:rsidRPr="0004250C">
        <w:rPr>
          <w:rFonts w:ascii="Times New Roman" w:hAnsi="Times New Roman" w:cs="Times New Roman"/>
          <w:sz w:val="24"/>
          <w:szCs w:val="24"/>
        </w:rPr>
        <w:t>............................................................</w:t>
      </w:r>
      <w:r w:rsidR="00BD367B">
        <w:rPr>
          <w:rFonts w:ascii="Times New Roman" w:hAnsi="Times New Roman" w:cs="Times New Roman"/>
          <w:sz w:val="24"/>
          <w:szCs w:val="24"/>
        </w:rPr>
        <w:t>.....</w:t>
      </w:r>
      <w:r w:rsidR="00FE5C3D" w:rsidRPr="0004250C">
        <w:rPr>
          <w:rFonts w:ascii="Times New Roman" w:hAnsi="Times New Roman" w:cs="Times New Roman"/>
          <w:sz w:val="24"/>
          <w:szCs w:val="24"/>
        </w:rPr>
        <w:t>..</w:t>
      </w:r>
      <w:r w:rsidR="005B7EF0">
        <w:rPr>
          <w:rFonts w:ascii="Times New Roman" w:hAnsi="Times New Roman" w:cs="Times New Roman"/>
          <w:sz w:val="24"/>
          <w:szCs w:val="24"/>
        </w:rPr>
        <w:t>.....</w:t>
      </w:r>
      <w:r w:rsidR="00674742">
        <w:rPr>
          <w:rFonts w:ascii="Times New Roman" w:hAnsi="Times New Roman" w:cs="Times New Roman"/>
          <w:sz w:val="24"/>
          <w:szCs w:val="24"/>
        </w:rPr>
        <w:t>.......</w:t>
      </w:r>
      <w:r w:rsidR="00ED2E12">
        <w:rPr>
          <w:rFonts w:ascii="Times New Roman" w:hAnsi="Times New Roman" w:cs="Times New Roman"/>
          <w:sz w:val="24"/>
          <w:szCs w:val="24"/>
        </w:rPr>
        <w:t>....178</w:t>
      </w:r>
    </w:p>
    <w:p w:rsidR="005B7EF0" w:rsidRDefault="00864742" w:rsidP="00FE5C3D">
      <w:pPr>
        <w:pStyle w:val="a3"/>
        <w:ind w:left="76"/>
        <w:jc w:val="both"/>
        <w:rPr>
          <w:rFonts w:ascii="Times New Roman" w:hAnsi="Times New Roman" w:cs="Times New Roman"/>
          <w:sz w:val="24"/>
          <w:szCs w:val="24"/>
        </w:rPr>
      </w:pPr>
      <w:r>
        <w:rPr>
          <w:rFonts w:ascii="Times New Roman" w:hAnsi="Times New Roman" w:cs="Times New Roman"/>
          <w:sz w:val="24"/>
          <w:szCs w:val="24"/>
        </w:rPr>
        <w:t>2.</w:t>
      </w:r>
      <w:r w:rsidR="00674742">
        <w:rPr>
          <w:rFonts w:ascii="Times New Roman" w:hAnsi="Times New Roman" w:cs="Times New Roman"/>
          <w:sz w:val="24"/>
          <w:szCs w:val="24"/>
        </w:rPr>
        <w:t>1.</w:t>
      </w:r>
      <w:r w:rsidR="00881556">
        <w:rPr>
          <w:rFonts w:ascii="Times New Roman" w:hAnsi="Times New Roman" w:cs="Times New Roman"/>
          <w:sz w:val="24"/>
          <w:szCs w:val="24"/>
        </w:rPr>
        <w:t>10</w:t>
      </w:r>
      <w:r>
        <w:rPr>
          <w:rFonts w:ascii="Times New Roman" w:hAnsi="Times New Roman" w:cs="Times New Roman"/>
          <w:sz w:val="24"/>
          <w:szCs w:val="24"/>
        </w:rPr>
        <w:t>. География…</w:t>
      </w:r>
      <w:r w:rsidR="00881556">
        <w:rPr>
          <w:rFonts w:ascii="Times New Roman" w:hAnsi="Times New Roman" w:cs="Times New Roman"/>
          <w:sz w:val="24"/>
          <w:szCs w:val="24"/>
        </w:rPr>
        <w:t>………………………………………………………………………</w:t>
      </w:r>
      <w:r w:rsidR="00674742">
        <w:rPr>
          <w:rFonts w:ascii="Times New Roman" w:hAnsi="Times New Roman" w:cs="Times New Roman"/>
          <w:sz w:val="24"/>
          <w:szCs w:val="24"/>
        </w:rPr>
        <w:t>…</w:t>
      </w:r>
      <w:proofErr w:type="gramStart"/>
      <w:r w:rsidR="00674742">
        <w:rPr>
          <w:rFonts w:ascii="Times New Roman" w:hAnsi="Times New Roman" w:cs="Times New Roman"/>
          <w:sz w:val="24"/>
          <w:szCs w:val="24"/>
        </w:rPr>
        <w:t>…</w:t>
      </w:r>
      <w:r w:rsidR="00ED2E12">
        <w:rPr>
          <w:rFonts w:ascii="Times New Roman" w:hAnsi="Times New Roman" w:cs="Times New Roman"/>
          <w:sz w:val="24"/>
          <w:szCs w:val="24"/>
        </w:rPr>
        <w:t>….</w:t>
      </w:r>
      <w:proofErr w:type="gramEnd"/>
      <w:r w:rsidR="00ED2E12">
        <w:rPr>
          <w:rFonts w:ascii="Times New Roman" w:hAnsi="Times New Roman" w:cs="Times New Roman"/>
          <w:sz w:val="24"/>
          <w:szCs w:val="24"/>
        </w:rPr>
        <w:t>198</w:t>
      </w:r>
    </w:p>
    <w:p w:rsidR="005B7EF0" w:rsidRDefault="00881556" w:rsidP="00FE5C3D">
      <w:pPr>
        <w:pStyle w:val="a3"/>
        <w:ind w:left="76"/>
        <w:jc w:val="both"/>
        <w:rPr>
          <w:rFonts w:ascii="Times New Roman" w:hAnsi="Times New Roman" w:cs="Times New Roman"/>
          <w:sz w:val="24"/>
          <w:szCs w:val="24"/>
        </w:rPr>
      </w:pPr>
      <w:r>
        <w:rPr>
          <w:rFonts w:ascii="Times New Roman" w:hAnsi="Times New Roman" w:cs="Times New Roman"/>
          <w:sz w:val="24"/>
          <w:szCs w:val="24"/>
        </w:rPr>
        <w:t>2.</w:t>
      </w:r>
      <w:r w:rsidR="00674742">
        <w:rPr>
          <w:rFonts w:ascii="Times New Roman" w:hAnsi="Times New Roman" w:cs="Times New Roman"/>
          <w:sz w:val="24"/>
          <w:szCs w:val="24"/>
        </w:rPr>
        <w:t>1.</w:t>
      </w:r>
      <w:r>
        <w:rPr>
          <w:rFonts w:ascii="Times New Roman" w:hAnsi="Times New Roman" w:cs="Times New Roman"/>
          <w:sz w:val="24"/>
          <w:szCs w:val="24"/>
        </w:rPr>
        <w:t>11</w:t>
      </w:r>
      <w:r w:rsidR="005B7EF0">
        <w:rPr>
          <w:rFonts w:ascii="Times New Roman" w:hAnsi="Times New Roman" w:cs="Times New Roman"/>
          <w:sz w:val="24"/>
          <w:szCs w:val="24"/>
        </w:rPr>
        <w:t>. Физика…</w:t>
      </w:r>
      <w:r w:rsidR="00451E3E">
        <w:rPr>
          <w:rFonts w:ascii="Times New Roman" w:hAnsi="Times New Roman" w:cs="Times New Roman"/>
          <w:sz w:val="24"/>
          <w:szCs w:val="24"/>
        </w:rPr>
        <w:t>…………………………………………………………………………</w:t>
      </w:r>
      <w:r>
        <w:rPr>
          <w:rFonts w:ascii="Times New Roman" w:hAnsi="Times New Roman" w:cs="Times New Roman"/>
          <w:sz w:val="24"/>
          <w:szCs w:val="24"/>
        </w:rPr>
        <w:t>…</w:t>
      </w:r>
      <w:r w:rsidR="00674742">
        <w:rPr>
          <w:rFonts w:ascii="Times New Roman" w:hAnsi="Times New Roman" w:cs="Times New Roman"/>
          <w:sz w:val="24"/>
          <w:szCs w:val="24"/>
        </w:rPr>
        <w:t>……</w:t>
      </w:r>
      <w:r w:rsidR="00ED2E12">
        <w:rPr>
          <w:rFonts w:ascii="Times New Roman" w:hAnsi="Times New Roman" w:cs="Times New Roman"/>
          <w:sz w:val="24"/>
          <w:szCs w:val="24"/>
        </w:rPr>
        <w:t>...217</w:t>
      </w:r>
    </w:p>
    <w:p w:rsidR="005B7EF0" w:rsidRDefault="00920610" w:rsidP="00FE5C3D">
      <w:pPr>
        <w:pStyle w:val="a3"/>
        <w:ind w:left="76"/>
        <w:jc w:val="both"/>
        <w:rPr>
          <w:rFonts w:ascii="Times New Roman" w:hAnsi="Times New Roman" w:cs="Times New Roman"/>
          <w:sz w:val="24"/>
          <w:szCs w:val="24"/>
        </w:rPr>
      </w:pPr>
      <w:r>
        <w:rPr>
          <w:rFonts w:ascii="Times New Roman" w:hAnsi="Times New Roman" w:cs="Times New Roman"/>
          <w:sz w:val="24"/>
          <w:szCs w:val="24"/>
        </w:rPr>
        <w:t>2.</w:t>
      </w:r>
      <w:r w:rsidR="00674742">
        <w:rPr>
          <w:rFonts w:ascii="Times New Roman" w:hAnsi="Times New Roman" w:cs="Times New Roman"/>
          <w:sz w:val="24"/>
          <w:szCs w:val="24"/>
        </w:rPr>
        <w:t>1.</w:t>
      </w:r>
      <w:r>
        <w:rPr>
          <w:rFonts w:ascii="Times New Roman" w:hAnsi="Times New Roman" w:cs="Times New Roman"/>
          <w:sz w:val="24"/>
          <w:szCs w:val="24"/>
        </w:rPr>
        <w:t>1</w:t>
      </w:r>
      <w:r w:rsidR="00881556">
        <w:rPr>
          <w:rFonts w:ascii="Times New Roman" w:hAnsi="Times New Roman" w:cs="Times New Roman"/>
          <w:sz w:val="24"/>
          <w:szCs w:val="24"/>
        </w:rPr>
        <w:t>2</w:t>
      </w:r>
      <w:r>
        <w:rPr>
          <w:rFonts w:ascii="Times New Roman" w:hAnsi="Times New Roman" w:cs="Times New Roman"/>
          <w:sz w:val="24"/>
          <w:szCs w:val="24"/>
        </w:rPr>
        <w:t xml:space="preserve">. </w:t>
      </w:r>
      <w:proofErr w:type="gramStart"/>
      <w:r w:rsidR="00ED2E12">
        <w:rPr>
          <w:rFonts w:ascii="Times New Roman" w:hAnsi="Times New Roman" w:cs="Times New Roman"/>
          <w:sz w:val="24"/>
          <w:szCs w:val="24"/>
        </w:rPr>
        <w:t>Биология</w:t>
      </w:r>
      <w:r>
        <w:rPr>
          <w:rFonts w:ascii="Times New Roman" w:hAnsi="Times New Roman" w:cs="Times New Roman"/>
          <w:sz w:val="24"/>
          <w:szCs w:val="24"/>
        </w:rPr>
        <w:t>….</w:t>
      </w:r>
      <w:proofErr w:type="gramEnd"/>
      <w:r w:rsidR="005B7EF0">
        <w:rPr>
          <w:rFonts w:ascii="Times New Roman" w:hAnsi="Times New Roman" w:cs="Times New Roman"/>
          <w:sz w:val="24"/>
          <w:szCs w:val="24"/>
        </w:rPr>
        <w:t>…</w:t>
      </w:r>
      <w:r w:rsidR="00626BA7">
        <w:rPr>
          <w:rFonts w:ascii="Times New Roman" w:hAnsi="Times New Roman" w:cs="Times New Roman"/>
          <w:sz w:val="24"/>
          <w:szCs w:val="24"/>
        </w:rPr>
        <w:t>………</w:t>
      </w:r>
      <w:r w:rsidR="00881556">
        <w:rPr>
          <w:rFonts w:ascii="Times New Roman" w:hAnsi="Times New Roman" w:cs="Times New Roman"/>
          <w:sz w:val="24"/>
          <w:szCs w:val="24"/>
        </w:rPr>
        <w:t>…………………………………………………………………</w:t>
      </w:r>
      <w:r w:rsidR="00674742">
        <w:rPr>
          <w:rFonts w:ascii="Times New Roman" w:hAnsi="Times New Roman" w:cs="Times New Roman"/>
          <w:sz w:val="24"/>
          <w:szCs w:val="24"/>
        </w:rPr>
        <w:t>…</w:t>
      </w:r>
      <w:r w:rsidR="00ED2E12">
        <w:rPr>
          <w:rFonts w:ascii="Times New Roman" w:hAnsi="Times New Roman" w:cs="Times New Roman"/>
          <w:sz w:val="24"/>
          <w:szCs w:val="24"/>
        </w:rPr>
        <w:t>...234</w:t>
      </w:r>
    </w:p>
    <w:p w:rsidR="00527657" w:rsidRPr="0004250C" w:rsidRDefault="005B7EF0" w:rsidP="005B7EF0">
      <w:pPr>
        <w:pStyle w:val="a3"/>
        <w:ind w:left="76"/>
        <w:jc w:val="both"/>
        <w:rPr>
          <w:rFonts w:ascii="Times New Roman" w:hAnsi="Times New Roman" w:cs="Times New Roman"/>
          <w:sz w:val="24"/>
          <w:szCs w:val="24"/>
        </w:rPr>
      </w:pPr>
      <w:r>
        <w:rPr>
          <w:rFonts w:ascii="Times New Roman" w:hAnsi="Times New Roman" w:cs="Times New Roman"/>
          <w:sz w:val="24"/>
          <w:szCs w:val="24"/>
        </w:rPr>
        <w:t>2.</w:t>
      </w:r>
      <w:r w:rsidR="00674742">
        <w:rPr>
          <w:rFonts w:ascii="Times New Roman" w:hAnsi="Times New Roman" w:cs="Times New Roman"/>
          <w:sz w:val="24"/>
          <w:szCs w:val="24"/>
        </w:rPr>
        <w:t>1.</w:t>
      </w:r>
      <w:r w:rsidR="00920610">
        <w:rPr>
          <w:rFonts w:ascii="Times New Roman" w:hAnsi="Times New Roman" w:cs="Times New Roman"/>
          <w:sz w:val="24"/>
          <w:szCs w:val="24"/>
        </w:rPr>
        <w:t>1</w:t>
      </w:r>
      <w:r w:rsidR="00881556">
        <w:rPr>
          <w:rFonts w:ascii="Times New Roman" w:hAnsi="Times New Roman" w:cs="Times New Roman"/>
          <w:sz w:val="24"/>
          <w:szCs w:val="24"/>
        </w:rPr>
        <w:t>3</w:t>
      </w:r>
      <w:r w:rsidR="00920610">
        <w:rPr>
          <w:rFonts w:ascii="Times New Roman" w:hAnsi="Times New Roman" w:cs="Times New Roman"/>
          <w:sz w:val="24"/>
          <w:szCs w:val="24"/>
        </w:rPr>
        <w:t xml:space="preserve">. </w:t>
      </w:r>
      <w:r w:rsidR="00ED2E12">
        <w:rPr>
          <w:rFonts w:ascii="Times New Roman" w:hAnsi="Times New Roman" w:cs="Times New Roman"/>
          <w:sz w:val="24"/>
          <w:szCs w:val="24"/>
        </w:rPr>
        <w:t>Химия</w:t>
      </w:r>
      <w:r w:rsidR="00920610">
        <w:rPr>
          <w:rFonts w:ascii="Times New Roman" w:hAnsi="Times New Roman" w:cs="Times New Roman"/>
          <w:sz w:val="24"/>
          <w:szCs w:val="24"/>
        </w:rPr>
        <w:t>……………………...</w:t>
      </w:r>
      <w:r w:rsidR="00554F51">
        <w:rPr>
          <w:rFonts w:ascii="Times New Roman" w:hAnsi="Times New Roman" w:cs="Times New Roman"/>
          <w:sz w:val="24"/>
          <w:szCs w:val="24"/>
        </w:rPr>
        <w:t>……………………………………………………</w:t>
      </w:r>
      <w:r w:rsidR="00674742">
        <w:rPr>
          <w:rFonts w:ascii="Times New Roman" w:hAnsi="Times New Roman" w:cs="Times New Roman"/>
          <w:sz w:val="24"/>
          <w:szCs w:val="24"/>
        </w:rPr>
        <w:t>……</w:t>
      </w:r>
      <w:proofErr w:type="gramStart"/>
      <w:r w:rsidR="00ED2E12">
        <w:rPr>
          <w:rFonts w:ascii="Times New Roman" w:hAnsi="Times New Roman" w:cs="Times New Roman"/>
          <w:sz w:val="24"/>
          <w:szCs w:val="24"/>
        </w:rPr>
        <w:t>…….</w:t>
      </w:r>
      <w:proofErr w:type="gramEnd"/>
      <w:r w:rsidR="00ED2E12">
        <w:rPr>
          <w:rFonts w:ascii="Times New Roman" w:hAnsi="Times New Roman" w:cs="Times New Roman"/>
          <w:sz w:val="24"/>
          <w:szCs w:val="24"/>
        </w:rPr>
        <w:t>254</w:t>
      </w:r>
    </w:p>
    <w:p w:rsidR="00E46A72" w:rsidRDefault="005B7EF0" w:rsidP="00FE5C3D">
      <w:pPr>
        <w:pStyle w:val="a3"/>
        <w:ind w:left="76"/>
        <w:jc w:val="both"/>
        <w:rPr>
          <w:rFonts w:ascii="Times New Roman" w:hAnsi="Times New Roman" w:cs="Times New Roman"/>
          <w:sz w:val="24"/>
          <w:szCs w:val="24"/>
        </w:rPr>
      </w:pPr>
      <w:r>
        <w:rPr>
          <w:rFonts w:ascii="Times New Roman" w:hAnsi="Times New Roman" w:cs="Times New Roman"/>
          <w:sz w:val="24"/>
          <w:szCs w:val="24"/>
        </w:rPr>
        <w:t>2.</w:t>
      </w:r>
      <w:r w:rsidR="00674742">
        <w:rPr>
          <w:rFonts w:ascii="Times New Roman" w:hAnsi="Times New Roman" w:cs="Times New Roman"/>
          <w:sz w:val="24"/>
          <w:szCs w:val="24"/>
        </w:rPr>
        <w:t>1.</w:t>
      </w:r>
      <w:r w:rsidR="00920610">
        <w:rPr>
          <w:rFonts w:ascii="Times New Roman" w:hAnsi="Times New Roman" w:cs="Times New Roman"/>
          <w:sz w:val="24"/>
          <w:szCs w:val="24"/>
        </w:rPr>
        <w:t>1</w:t>
      </w:r>
      <w:r w:rsidR="00881556">
        <w:rPr>
          <w:rFonts w:ascii="Times New Roman" w:hAnsi="Times New Roman" w:cs="Times New Roman"/>
          <w:sz w:val="24"/>
          <w:szCs w:val="24"/>
        </w:rPr>
        <w:t>4</w:t>
      </w:r>
      <w:r w:rsidR="00920610">
        <w:rPr>
          <w:rFonts w:ascii="Times New Roman" w:hAnsi="Times New Roman" w:cs="Times New Roman"/>
          <w:sz w:val="24"/>
          <w:szCs w:val="24"/>
        </w:rPr>
        <w:t>. Музыка……………………...</w:t>
      </w:r>
      <w:r w:rsidR="00FE5C3D" w:rsidRPr="0004250C">
        <w:rPr>
          <w:rFonts w:ascii="Times New Roman" w:hAnsi="Times New Roman" w:cs="Times New Roman"/>
          <w:sz w:val="24"/>
          <w:szCs w:val="24"/>
        </w:rPr>
        <w:t>....................................................</w:t>
      </w:r>
      <w:r w:rsidR="00E263DB" w:rsidRPr="0004250C">
        <w:rPr>
          <w:rFonts w:ascii="Times New Roman" w:hAnsi="Times New Roman" w:cs="Times New Roman"/>
          <w:sz w:val="24"/>
          <w:szCs w:val="24"/>
        </w:rPr>
        <w:t>.............................</w:t>
      </w:r>
      <w:r w:rsidR="00BD367B">
        <w:rPr>
          <w:rFonts w:ascii="Times New Roman" w:hAnsi="Times New Roman" w:cs="Times New Roman"/>
          <w:sz w:val="24"/>
          <w:szCs w:val="24"/>
        </w:rPr>
        <w:t>...</w:t>
      </w:r>
      <w:r w:rsidR="00E263DB" w:rsidRPr="0004250C">
        <w:rPr>
          <w:rFonts w:ascii="Times New Roman" w:hAnsi="Times New Roman" w:cs="Times New Roman"/>
          <w:sz w:val="24"/>
          <w:szCs w:val="24"/>
        </w:rPr>
        <w:t>.</w:t>
      </w:r>
      <w:r w:rsidR="00674742">
        <w:rPr>
          <w:rFonts w:ascii="Times New Roman" w:hAnsi="Times New Roman" w:cs="Times New Roman"/>
          <w:sz w:val="24"/>
          <w:szCs w:val="24"/>
        </w:rPr>
        <w:t>......</w:t>
      </w:r>
      <w:r w:rsidR="00181CC6">
        <w:rPr>
          <w:rFonts w:ascii="Times New Roman" w:hAnsi="Times New Roman" w:cs="Times New Roman"/>
          <w:sz w:val="24"/>
          <w:szCs w:val="24"/>
        </w:rPr>
        <w:t>....265</w:t>
      </w:r>
    </w:p>
    <w:p w:rsidR="00FE5C3D" w:rsidRPr="0004250C" w:rsidRDefault="00920610" w:rsidP="00FE5C3D">
      <w:pPr>
        <w:pStyle w:val="a3"/>
        <w:ind w:left="76"/>
        <w:jc w:val="both"/>
        <w:rPr>
          <w:rFonts w:ascii="Times New Roman" w:hAnsi="Times New Roman" w:cs="Times New Roman"/>
          <w:sz w:val="24"/>
          <w:szCs w:val="24"/>
        </w:rPr>
      </w:pPr>
      <w:r>
        <w:rPr>
          <w:rFonts w:ascii="Times New Roman" w:hAnsi="Times New Roman" w:cs="Times New Roman"/>
          <w:sz w:val="24"/>
          <w:szCs w:val="24"/>
        </w:rPr>
        <w:t>2.</w:t>
      </w:r>
      <w:r w:rsidR="00674742">
        <w:rPr>
          <w:rFonts w:ascii="Times New Roman" w:hAnsi="Times New Roman" w:cs="Times New Roman"/>
          <w:sz w:val="24"/>
          <w:szCs w:val="24"/>
        </w:rPr>
        <w:t>1.</w:t>
      </w:r>
      <w:r>
        <w:rPr>
          <w:rFonts w:ascii="Times New Roman" w:hAnsi="Times New Roman" w:cs="Times New Roman"/>
          <w:sz w:val="24"/>
          <w:szCs w:val="24"/>
        </w:rPr>
        <w:t>1</w:t>
      </w:r>
      <w:r w:rsidR="00881556">
        <w:rPr>
          <w:rFonts w:ascii="Times New Roman" w:hAnsi="Times New Roman" w:cs="Times New Roman"/>
          <w:sz w:val="24"/>
          <w:szCs w:val="24"/>
        </w:rPr>
        <w:t>5</w:t>
      </w:r>
      <w:r>
        <w:rPr>
          <w:rFonts w:ascii="Times New Roman" w:hAnsi="Times New Roman" w:cs="Times New Roman"/>
          <w:sz w:val="24"/>
          <w:szCs w:val="24"/>
        </w:rPr>
        <w:t xml:space="preserve">. Изобразительное </w:t>
      </w:r>
      <w:proofErr w:type="gramStart"/>
      <w:r>
        <w:rPr>
          <w:rFonts w:ascii="Times New Roman" w:hAnsi="Times New Roman" w:cs="Times New Roman"/>
          <w:sz w:val="24"/>
          <w:szCs w:val="24"/>
        </w:rPr>
        <w:t>искусство..</w:t>
      </w:r>
      <w:proofErr w:type="gramEnd"/>
      <w:r w:rsidR="00E46A72">
        <w:rPr>
          <w:rFonts w:ascii="Times New Roman" w:hAnsi="Times New Roman" w:cs="Times New Roman"/>
          <w:sz w:val="24"/>
          <w:szCs w:val="24"/>
        </w:rPr>
        <w:t>……………………</w:t>
      </w:r>
      <w:r w:rsidR="00626BA7">
        <w:rPr>
          <w:rFonts w:ascii="Times New Roman" w:hAnsi="Times New Roman" w:cs="Times New Roman"/>
          <w:sz w:val="24"/>
          <w:szCs w:val="24"/>
        </w:rPr>
        <w:t>…………………………</w:t>
      </w:r>
      <w:r w:rsidR="00554F51">
        <w:rPr>
          <w:rFonts w:ascii="Times New Roman" w:hAnsi="Times New Roman" w:cs="Times New Roman"/>
          <w:sz w:val="24"/>
          <w:szCs w:val="24"/>
        </w:rPr>
        <w:t>………</w:t>
      </w:r>
      <w:r w:rsidR="00674742">
        <w:rPr>
          <w:rFonts w:ascii="Times New Roman" w:hAnsi="Times New Roman" w:cs="Times New Roman"/>
          <w:sz w:val="24"/>
          <w:szCs w:val="24"/>
        </w:rPr>
        <w:t>…..</w:t>
      </w:r>
      <w:r w:rsidR="00FE5C3D" w:rsidRPr="0004250C">
        <w:rPr>
          <w:rFonts w:ascii="Times New Roman" w:hAnsi="Times New Roman" w:cs="Times New Roman"/>
          <w:sz w:val="24"/>
          <w:szCs w:val="24"/>
        </w:rPr>
        <w:t xml:space="preserve"> </w:t>
      </w:r>
      <w:r w:rsidR="00181CC6">
        <w:rPr>
          <w:rFonts w:ascii="Times New Roman" w:hAnsi="Times New Roman" w:cs="Times New Roman"/>
          <w:sz w:val="24"/>
          <w:szCs w:val="24"/>
        </w:rPr>
        <w:t>...287</w:t>
      </w:r>
    </w:p>
    <w:p w:rsidR="00FE5C3D" w:rsidRPr="0004250C" w:rsidRDefault="00E46A72" w:rsidP="00FE5C3D">
      <w:pPr>
        <w:pStyle w:val="a3"/>
        <w:ind w:left="76"/>
        <w:jc w:val="both"/>
        <w:rPr>
          <w:rFonts w:ascii="Times New Roman" w:hAnsi="Times New Roman" w:cs="Times New Roman"/>
          <w:sz w:val="24"/>
          <w:szCs w:val="24"/>
        </w:rPr>
      </w:pPr>
      <w:r>
        <w:rPr>
          <w:rFonts w:ascii="Times New Roman" w:hAnsi="Times New Roman" w:cs="Times New Roman"/>
          <w:sz w:val="24"/>
          <w:szCs w:val="24"/>
        </w:rPr>
        <w:t>2.</w:t>
      </w:r>
      <w:r w:rsidR="00674742">
        <w:rPr>
          <w:rFonts w:ascii="Times New Roman" w:hAnsi="Times New Roman" w:cs="Times New Roman"/>
          <w:sz w:val="24"/>
          <w:szCs w:val="24"/>
        </w:rPr>
        <w:t>1.</w:t>
      </w:r>
      <w:r>
        <w:rPr>
          <w:rFonts w:ascii="Times New Roman" w:hAnsi="Times New Roman" w:cs="Times New Roman"/>
          <w:sz w:val="24"/>
          <w:szCs w:val="24"/>
        </w:rPr>
        <w:t>1</w:t>
      </w:r>
      <w:r w:rsidR="00881556">
        <w:rPr>
          <w:rFonts w:ascii="Times New Roman" w:hAnsi="Times New Roman" w:cs="Times New Roman"/>
          <w:sz w:val="24"/>
          <w:szCs w:val="24"/>
        </w:rPr>
        <w:t>6</w:t>
      </w:r>
      <w:r w:rsidR="00FE5C3D" w:rsidRPr="0004250C">
        <w:rPr>
          <w:rFonts w:ascii="Times New Roman" w:hAnsi="Times New Roman" w:cs="Times New Roman"/>
          <w:sz w:val="24"/>
          <w:szCs w:val="24"/>
        </w:rPr>
        <w:t>. Технология ...................................................................................</w:t>
      </w:r>
      <w:r w:rsidR="00554F51">
        <w:rPr>
          <w:rFonts w:ascii="Times New Roman" w:hAnsi="Times New Roman" w:cs="Times New Roman"/>
          <w:sz w:val="24"/>
          <w:szCs w:val="24"/>
        </w:rPr>
        <w:t>.............................</w:t>
      </w:r>
      <w:r w:rsidR="00674742">
        <w:rPr>
          <w:rFonts w:ascii="Times New Roman" w:hAnsi="Times New Roman" w:cs="Times New Roman"/>
          <w:sz w:val="24"/>
          <w:szCs w:val="24"/>
        </w:rPr>
        <w:t>......</w:t>
      </w:r>
      <w:r w:rsidR="00181CC6">
        <w:rPr>
          <w:rFonts w:ascii="Times New Roman" w:hAnsi="Times New Roman" w:cs="Times New Roman"/>
          <w:sz w:val="24"/>
          <w:szCs w:val="24"/>
        </w:rPr>
        <w:t>....305</w:t>
      </w:r>
      <w:r w:rsidR="00FE5C3D" w:rsidRPr="0004250C">
        <w:rPr>
          <w:rFonts w:ascii="Times New Roman" w:hAnsi="Times New Roman" w:cs="Times New Roman"/>
          <w:sz w:val="24"/>
          <w:szCs w:val="24"/>
        </w:rPr>
        <w:t xml:space="preserve">  </w:t>
      </w:r>
    </w:p>
    <w:p w:rsidR="00FE5C3D" w:rsidRDefault="00E46A72" w:rsidP="00FE5C3D">
      <w:pPr>
        <w:pStyle w:val="a3"/>
        <w:ind w:left="76"/>
        <w:jc w:val="both"/>
        <w:rPr>
          <w:rFonts w:ascii="Times New Roman" w:hAnsi="Times New Roman" w:cs="Times New Roman"/>
          <w:sz w:val="24"/>
          <w:szCs w:val="24"/>
        </w:rPr>
      </w:pPr>
      <w:r>
        <w:rPr>
          <w:rFonts w:ascii="Times New Roman" w:hAnsi="Times New Roman" w:cs="Times New Roman"/>
          <w:sz w:val="24"/>
          <w:szCs w:val="24"/>
        </w:rPr>
        <w:t>2.</w:t>
      </w:r>
      <w:r w:rsidR="00674742">
        <w:rPr>
          <w:rFonts w:ascii="Times New Roman" w:hAnsi="Times New Roman" w:cs="Times New Roman"/>
          <w:sz w:val="24"/>
          <w:szCs w:val="24"/>
        </w:rPr>
        <w:t>1.</w:t>
      </w:r>
      <w:r>
        <w:rPr>
          <w:rFonts w:ascii="Times New Roman" w:hAnsi="Times New Roman" w:cs="Times New Roman"/>
          <w:sz w:val="24"/>
          <w:szCs w:val="24"/>
        </w:rPr>
        <w:t>1</w:t>
      </w:r>
      <w:r w:rsidR="00881556">
        <w:rPr>
          <w:rFonts w:ascii="Times New Roman" w:hAnsi="Times New Roman" w:cs="Times New Roman"/>
          <w:sz w:val="24"/>
          <w:szCs w:val="24"/>
        </w:rPr>
        <w:t>7</w:t>
      </w:r>
      <w:r>
        <w:rPr>
          <w:rFonts w:ascii="Times New Roman" w:hAnsi="Times New Roman" w:cs="Times New Roman"/>
          <w:sz w:val="24"/>
          <w:szCs w:val="24"/>
        </w:rPr>
        <w:t>. Физическая культура……………………………………………..</w:t>
      </w:r>
      <w:r w:rsidR="00E263DB" w:rsidRPr="0004250C">
        <w:rPr>
          <w:rFonts w:ascii="Times New Roman" w:hAnsi="Times New Roman" w:cs="Times New Roman"/>
          <w:sz w:val="24"/>
          <w:szCs w:val="24"/>
        </w:rPr>
        <w:t>................</w:t>
      </w:r>
      <w:r w:rsidR="00BD367B">
        <w:rPr>
          <w:rFonts w:ascii="Times New Roman" w:hAnsi="Times New Roman" w:cs="Times New Roman"/>
          <w:sz w:val="24"/>
          <w:szCs w:val="24"/>
        </w:rPr>
        <w:t>........</w:t>
      </w:r>
      <w:r w:rsidR="00E263DB" w:rsidRPr="0004250C">
        <w:rPr>
          <w:rFonts w:ascii="Times New Roman" w:hAnsi="Times New Roman" w:cs="Times New Roman"/>
          <w:sz w:val="24"/>
          <w:szCs w:val="24"/>
        </w:rPr>
        <w:t>..</w:t>
      </w:r>
      <w:r w:rsidR="00554F51">
        <w:rPr>
          <w:rFonts w:ascii="Times New Roman" w:hAnsi="Times New Roman" w:cs="Times New Roman"/>
          <w:sz w:val="24"/>
          <w:szCs w:val="24"/>
        </w:rPr>
        <w:t>.</w:t>
      </w:r>
      <w:r w:rsidR="00674742">
        <w:rPr>
          <w:rFonts w:ascii="Times New Roman" w:hAnsi="Times New Roman" w:cs="Times New Roman"/>
          <w:sz w:val="24"/>
          <w:szCs w:val="24"/>
        </w:rPr>
        <w:t>......</w:t>
      </w:r>
      <w:r w:rsidR="00181CC6">
        <w:rPr>
          <w:rFonts w:ascii="Times New Roman" w:hAnsi="Times New Roman" w:cs="Times New Roman"/>
          <w:sz w:val="24"/>
          <w:szCs w:val="24"/>
        </w:rPr>
        <w:t>....321</w:t>
      </w:r>
    </w:p>
    <w:p w:rsidR="00E46A72" w:rsidRDefault="00881556" w:rsidP="00FE5C3D">
      <w:pPr>
        <w:pStyle w:val="a3"/>
        <w:ind w:left="76"/>
        <w:jc w:val="both"/>
        <w:rPr>
          <w:rFonts w:ascii="Times New Roman" w:hAnsi="Times New Roman" w:cs="Times New Roman"/>
          <w:sz w:val="24"/>
          <w:szCs w:val="24"/>
        </w:rPr>
      </w:pPr>
      <w:r>
        <w:rPr>
          <w:rFonts w:ascii="Times New Roman" w:hAnsi="Times New Roman" w:cs="Times New Roman"/>
          <w:sz w:val="24"/>
          <w:szCs w:val="24"/>
        </w:rPr>
        <w:t>2.</w:t>
      </w:r>
      <w:r w:rsidR="00674742">
        <w:rPr>
          <w:rFonts w:ascii="Times New Roman" w:hAnsi="Times New Roman" w:cs="Times New Roman"/>
          <w:sz w:val="24"/>
          <w:szCs w:val="24"/>
        </w:rPr>
        <w:t>1.</w:t>
      </w:r>
      <w:r>
        <w:rPr>
          <w:rFonts w:ascii="Times New Roman" w:hAnsi="Times New Roman" w:cs="Times New Roman"/>
          <w:sz w:val="24"/>
          <w:szCs w:val="24"/>
        </w:rPr>
        <w:t>18</w:t>
      </w:r>
      <w:r w:rsidR="00E46A72">
        <w:rPr>
          <w:rFonts w:ascii="Times New Roman" w:hAnsi="Times New Roman" w:cs="Times New Roman"/>
          <w:sz w:val="24"/>
          <w:szCs w:val="24"/>
        </w:rPr>
        <w:t>. Основы безопасности жизн</w:t>
      </w:r>
      <w:r w:rsidR="00626BA7">
        <w:rPr>
          <w:rFonts w:ascii="Times New Roman" w:hAnsi="Times New Roman" w:cs="Times New Roman"/>
          <w:sz w:val="24"/>
          <w:szCs w:val="24"/>
        </w:rPr>
        <w:t>едеятельности………………………………………</w:t>
      </w:r>
      <w:r w:rsidR="00674742">
        <w:rPr>
          <w:rFonts w:ascii="Times New Roman" w:hAnsi="Times New Roman" w:cs="Times New Roman"/>
          <w:sz w:val="24"/>
          <w:szCs w:val="24"/>
        </w:rPr>
        <w:t>……</w:t>
      </w:r>
      <w:r w:rsidR="00181CC6">
        <w:rPr>
          <w:rFonts w:ascii="Times New Roman" w:hAnsi="Times New Roman" w:cs="Times New Roman"/>
          <w:sz w:val="24"/>
          <w:szCs w:val="24"/>
        </w:rPr>
        <w:t>…333</w:t>
      </w:r>
    </w:p>
    <w:p w:rsidR="00674742" w:rsidRDefault="00674742" w:rsidP="00FE5C3D">
      <w:pPr>
        <w:pStyle w:val="a3"/>
        <w:ind w:left="76"/>
        <w:jc w:val="both"/>
        <w:rPr>
          <w:rFonts w:ascii="Times New Roman" w:hAnsi="Times New Roman" w:cs="Times New Roman"/>
          <w:sz w:val="24"/>
          <w:szCs w:val="24"/>
        </w:rPr>
      </w:pPr>
      <w:r>
        <w:rPr>
          <w:rFonts w:ascii="Times New Roman" w:hAnsi="Times New Roman" w:cs="Times New Roman"/>
          <w:sz w:val="24"/>
          <w:szCs w:val="24"/>
        </w:rPr>
        <w:t>2.2. Программа формирования универсальных учебных действий у обучающихся………</w:t>
      </w:r>
      <w:r w:rsidR="00181CC6">
        <w:rPr>
          <w:rFonts w:ascii="Times New Roman" w:hAnsi="Times New Roman" w:cs="Times New Roman"/>
          <w:sz w:val="24"/>
          <w:szCs w:val="24"/>
        </w:rPr>
        <w:t>…346</w:t>
      </w:r>
    </w:p>
    <w:p w:rsidR="00674742" w:rsidRDefault="00674742" w:rsidP="00FE5C3D">
      <w:pPr>
        <w:pStyle w:val="a3"/>
        <w:ind w:left="76"/>
        <w:jc w:val="both"/>
        <w:rPr>
          <w:rFonts w:ascii="Times New Roman" w:hAnsi="Times New Roman" w:cs="Times New Roman"/>
          <w:sz w:val="24"/>
          <w:szCs w:val="24"/>
        </w:rPr>
      </w:pPr>
      <w:r>
        <w:rPr>
          <w:rFonts w:ascii="Times New Roman" w:hAnsi="Times New Roman" w:cs="Times New Roman"/>
          <w:sz w:val="24"/>
          <w:szCs w:val="24"/>
        </w:rPr>
        <w:t>2.2.1. Целевой раздел……………………………………………………………………………</w:t>
      </w:r>
      <w:r w:rsidR="00181CC6">
        <w:rPr>
          <w:rFonts w:ascii="Times New Roman" w:hAnsi="Times New Roman" w:cs="Times New Roman"/>
          <w:sz w:val="24"/>
          <w:szCs w:val="24"/>
        </w:rPr>
        <w:t>...346</w:t>
      </w:r>
    </w:p>
    <w:p w:rsidR="00674742" w:rsidRDefault="00674742" w:rsidP="00FE5C3D">
      <w:pPr>
        <w:pStyle w:val="a3"/>
        <w:ind w:left="76"/>
        <w:jc w:val="both"/>
        <w:rPr>
          <w:rFonts w:ascii="Times New Roman" w:hAnsi="Times New Roman" w:cs="Times New Roman"/>
          <w:sz w:val="24"/>
          <w:szCs w:val="24"/>
        </w:rPr>
      </w:pPr>
      <w:r>
        <w:rPr>
          <w:rFonts w:ascii="Times New Roman" w:hAnsi="Times New Roman" w:cs="Times New Roman"/>
          <w:sz w:val="24"/>
          <w:szCs w:val="24"/>
        </w:rPr>
        <w:t>2.2.2. Содержательный раздел</w:t>
      </w:r>
      <w:r w:rsidR="00026572">
        <w:rPr>
          <w:rFonts w:ascii="Times New Roman" w:hAnsi="Times New Roman" w:cs="Times New Roman"/>
          <w:sz w:val="24"/>
          <w:szCs w:val="24"/>
        </w:rPr>
        <w:t>…………………………………………………………………</w:t>
      </w:r>
      <w:r w:rsidR="00181CC6">
        <w:rPr>
          <w:rFonts w:ascii="Times New Roman" w:hAnsi="Times New Roman" w:cs="Times New Roman"/>
          <w:sz w:val="24"/>
          <w:szCs w:val="24"/>
        </w:rPr>
        <w:t>…347</w:t>
      </w:r>
    </w:p>
    <w:p w:rsidR="00026572" w:rsidRPr="0004250C" w:rsidRDefault="00026572" w:rsidP="00FE5C3D">
      <w:pPr>
        <w:pStyle w:val="a3"/>
        <w:ind w:left="76"/>
        <w:jc w:val="both"/>
        <w:rPr>
          <w:rFonts w:ascii="Times New Roman" w:hAnsi="Times New Roman" w:cs="Times New Roman"/>
          <w:sz w:val="24"/>
          <w:szCs w:val="24"/>
        </w:rPr>
      </w:pPr>
      <w:r>
        <w:rPr>
          <w:rFonts w:ascii="Times New Roman" w:hAnsi="Times New Roman" w:cs="Times New Roman"/>
          <w:sz w:val="24"/>
          <w:szCs w:val="24"/>
        </w:rPr>
        <w:t>2.2.3. Организационный раздел……………………………………………………………</w:t>
      </w:r>
      <w:proofErr w:type="gramStart"/>
      <w:r>
        <w:rPr>
          <w:rFonts w:ascii="Times New Roman" w:hAnsi="Times New Roman" w:cs="Times New Roman"/>
          <w:sz w:val="24"/>
          <w:szCs w:val="24"/>
        </w:rPr>
        <w:t>……</w:t>
      </w:r>
      <w:r w:rsidR="00181CC6">
        <w:rPr>
          <w:rFonts w:ascii="Times New Roman" w:hAnsi="Times New Roman" w:cs="Times New Roman"/>
          <w:sz w:val="24"/>
          <w:szCs w:val="24"/>
        </w:rPr>
        <w:t>.</w:t>
      </w:r>
      <w:proofErr w:type="gramEnd"/>
      <w:r w:rsidR="00181CC6">
        <w:rPr>
          <w:rFonts w:ascii="Times New Roman" w:hAnsi="Times New Roman" w:cs="Times New Roman"/>
          <w:sz w:val="24"/>
          <w:szCs w:val="24"/>
        </w:rPr>
        <w:t>.358</w:t>
      </w:r>
    </w:p>
    <w:p w:rsidR="00026572" w:rsidRPr="0004250C" w:rsidRDefault="00E46A72" w:rsidP="00026572">
      <w:pPr>
        <w:pStyle w:val="a3"/>
        <w:ind w:left="76"/>
        <w:jc w:val="both"/>
        <w:rPr>
          <w:rFonts w:ascii="Times New Roman" w:hAnsi="Times New Roman" w:cs="Times New Roman"/>
          <w:sz w:val="24"/>
          <w:szCs w:val="24"/>
        </w:rPr>
      </w:pPr>
      <w:r>
        <w:rPr>
          <w:rFonts w:ascii="Times New Roman" w:hAnsi="Times New Roman" w:cs="Times New Roman"/>
          <w:sz w:val="24"/>
          <w:szCs w:val="24"/>
        </w:rPr>
        <w:t>2.3. Программа воспитания………………………...</w:t>
      </w:r>
      <w:r w:rsidR="00BD367B">
        <w:rPr>
          <w:rFonts w:ascii="Times New Roman" w:hAnsi="Times New Roman" w:cs="Times New Roman"/>
          <w:sz w:val="24"/>
          <w:szCs w:val="24"/>
        </w:rPr>
        <w:t>……</w:t>
      </w:r>
      <w:r w:rsidR="00026572">
        <w:rPr>
          <w:rFonts w:ascii="Times New Roman" w:hAnsi="Times New Roman" w:cs="Times New Roman"/>
          <w:sz w:val="24"/>
          <w:szCs w:val="24"/>
        </w:rPr>
        <w:t>…………………………………</w:t>
      </w:r>
      <w:proofErr w:type="gramStart"/>
      <w:r w:rsidR="00026572">
        <w:rPr>
          <w:rFonts w:ascii="Times New Roman" w:hAnsi="Times New Roman" w:cs="Times New Roman"/>
          <w:sz w:val="24"/>
          <w:szCs w:val="24"/>
        </w:rPr>
        <w:t>……</w:t>
      </w:r>
      <w:r w:rsidR="00181CC6">
        <w:rPr>
          <w:rFonts w:ascii="Times New Roman" w:hAnsi="Times New Roman" w:cs="Times New Roman"/>
          <w:sz w:val="24"/>
          <w:szCs w:val="24"/>
        </w:rPr>
        <w:t>.</w:t>
      </w:r>
      <w:proofErr w:type="gramEnd"/>
      <w:r w:rsidR="00181CC6">
        <w:rPr>
          <w:rFonts w:ascii="Times New Roman" w:hAnsi="Times New Roman" w:cs="Times New Roman"/>
          <w:sz w:val="24"/>
          <w:szCs w:val="24"/>
        </w:rPr>
        <w:t>.359</w:t>
      </w:r>
    </w:p>
    <w:p w:rsidR="007D0D23" w:rsidRDefault="00E263DB" w:rsidP="006D53E3">
      <w:pPr>
        <w:pStyle w:val="a3"/>
        <w:ind w:left="76"/>
        <w:jc w:val="both"/>
        <w:rPr>
          <w:rFonts w:ascii="Times New Roman" w:hAnsi="Times New Roman" w:cs="Times New Roman"/>
          <w:sz w:val="24"/>
          <w:szCs w:val="24"/>
        </w:rPr>
      </w:pPr>
      <w:r w:rsidRPr="0004250C">
        <w:rPr>
          <w:rFonts w:ascii="Times New Roman" w:hAnsi="Times New Roman" w:cs="Times New Roman"/>
          <w:sz w:val="24"/>
          <w:szCs w:val="24"/>
        </w:rPr>
        <w:t>2.4. Программа коррекционной работы ............................................................................</w:t>
      </w:r>
      <w:r w:rsidR="00656728">
        <w:rPr>
          <w:rFonts w:ascii="Times New Roman" w:hAnsi="Times New Roman" w:cs="Times New Roman"/>
          <w:sz w:val="24"/>
          <w:szCs w:val="24"/>
        </w:rPr>
        <w:t>..</w:t>
      </w:r>
      <w:r w:rsidRPr="0004250C">
        <w:rPr>
          <w:rFonts w:ascii="Times New Roman" w:hAnsi="Times New Roman" w:cs="Times New Roman"/>
          <w:sz w:val="24"/>
          <w:szCs w:val="24"/>
        </w:rPr>
        <w:t>..</w:t>
      </w:r>
      <w:r w:rsidR="00026572">
        <w:rPr>
          <w:rFonts w:ascii="Times New Roman" w:hAnsi="Times New Roman" w:cs="Times New Roman"/>
          <w:sz w:val="24"/>
          <w:szCs w:val="24"/>
        </w:rPr>
        <w:t>.....</w:t>
      </w:r>
      <w:r w:rsidR="005D7E16">
        <w:rPr>
          <w:rFonts w:ascii="Times New Roman" w:hAnsi="Times New Roman" w:cs="Times New Roman"/>
          <w:sz w:val="24"/>
          <w:szCs w:val="24"/>
        </w:rPr>
        <w:t>...383</w:t>
      </w:r>
    </w:p>
    <w:p w:rsidR="00527657" w:rsidRDefault="00527657" w:rsidP="00527657">
      <w:pPr>
        <w:pStyle w:val="a3"/>
        <w:numPr>
          <w:ilvl w:val="0"/>
          <w:numId w:val="1"/>
        </w:numPr>
        <w:jc w:val="both"/>
        <w:rPr>
          <w:rFonts w:ascii="Times New Roman" w:hAnsi="Times New Roman" w:cs="Times New Roman"/>
          <w:b/>
          <w:sz w:val="24"/>
          <w:szCs w:val="24"/>
        </w:rPr>
      </w:pPr>
      <w:r w:rsidRPr="005F646C">
        <w:rPr>
          <w:rFonts w:ascii="Times New Roman" w:hAnsi="Times New Roman" w:cs="Times New Roman"/>
          <w:b/>
          <w:sz w:val="24"/>
          <w:szCs w:val="24"/>
        </w:rPr>
        <w:t>Организационный разде</w:t>
      </w:r>
      <w:r w:rsidR="007D0D23">
        <w:rPr>
          <w:rFonts w:ascii="Times New Roman" w:hAnsi="Times New Roman" w:cs="Times New Roman"/>
          <w:b/>
          <w:sz w:val="24"/>
          <w:szCs w:val="24"/>
        </w:rPr>
        <w:t>л основной образовательной программы основного общего образования...................................................</w:t>
      </w:r>
      <w:r w:rsidR="00554F51">
        <w:rPr>
          <w:rFonts w:ascii="Times New Roman" w:hAnsi="Times New Roman" w:cs="Times New Roman"/>
          <w:b/>
          <w:sz w:val="24"/>
          <w:szCs w:val="24"/>
        </w:rPr>
        <w:t>.............………………………………………</w:t>
      </w:r>
      <w:proofErr w:type="gramStart"/>
      <w:r w:rsidR="00B97DD9">
        <w:rPr>
          <w:rFonts w:ascii="Times New Roman" w:hAnsi="Times New Roman" w:cs="Times New Roman"/>
          <w:b/>
          <w:sz w:val="24"/>
          <w:szCs w:val="24"/>
        </w:rPr>
        <w:t>…...</w:t>
      </w:r>
      <w:r w:rsidR="00525956">
        <w:rPr>
          <w:rFonts w:ascii="Times New Roman" w:hAnsi="Times New Roman" w:cs="Times New Roman"/>
          <w:b/>
          <w:sz w:val="24"/>
          <w:szCs w:val="24"/>
        </w:rPr>
        <w:t>.</w:t>
      </w:r>
      <w:proofErr w:type="gramEnd"/>
      <w:r w:rsidR="00525956">
        <w:rPr>
          <w:rFonts w:ascii="Times New Roman" w:hAnsi="Times New Roman" w:cs="Times New Roman"/>
          <w:b/>
          <w:sz w:val="24"/>
          <w:szCs w:val="24"/>
        </w:rPr>
        <w:t>.385</w:t>
      </w:r>
    </w:p>
    <w:p w:rsidR="00E263DB" w:rsidRDefault="00E263DB" w:rsidP="007D0D23">
      <w:pPr>
        <w:pStyle w:val="a3"/>
        <w:numPr>
          <w:ilvl w:val="1"/>
          <w:numId w:val="1"/>
        </w:numPr>
        <w:ind w:left="142" w:hanging="66"/>
        <w:jc w:val="both"/>
        <w:rPr>
          <w:rFonts w:ascii="Times New Roman" w:hAnsi="Times New Roman" w:cs="Times New Roman"/>
          <w:sz w:val="24"/>
          <w:szCs w:val="24"/>
        </w:rPr>
      </w:pPr>
      <w:r w:rsidRPr="0004250C">
        <w:rPr>
          <w:rFonts w:ascii="Times New Roman" w:hAnsi="Times New Roman" w:cs="Times New Roman"/>
          <w:sz w:val="24"/>
          <w:szCs w:val="24"/>
        </w:rPr>
        <w:t xml:space="preserve">Учебный план </w:t>
      </w:r>
      <w:r w:rsidR="007D0D23">
        <w:rPr>
          <w:rFonts w:ascii="Times New Roman" w:hAnsi="Times New Roman" w:cs="Times New Roman"/>
          <w:sz w:val="24"/>
          <w:szCs w:val="24"/>
        </w:rPr>
        <w:t>основ</w:t>
      </w:r>
      <w:r w:rsidR="00920610">
        <w:rPr>
          <w:rFonts w:ascii="Times New Roman" w:hAnsi="Times New Roman" w:cs="Times New Roman"/>
          <w:sz w:val="24"/>
          <w:szCs w:val="24"/>
        </w:rPr>
        <w:t>но</w:t>
      </w:r>
      <w:r w:rsidR="007D0D23">
        <w:rPr>
          <w:rFonts w:ascii="Times New Roman" w:hAnsi="Times New Roman" w:cs="Times New Roman"/>
          <w:sz w:val="24"/>
          <w:szCs w:val="24"/>
        </w:rPr>
        <w:t xml:space="preserve">го общего образования </w:t>
      </w:r>
      <w:r w:rsidRPr="0004250C">
        <w:rPr>
          <w:rFonts w:ascii="Times New Roman" w:hAnsi="Times New Roman" w:cs="Times New Roman"/>
          <w:sz w:val="24"/>
          <w:szCs w:val="24"/>
        </w:rPr>
        <w:t>ГБОУ РО «</w:t>
      </w:r>
      <w:proofErr w:type="spellStart"/>
      <w:r w:rsidRPr="0004250C">
        <w:rPr>
          <w:rFonts w:ascii="Times New Roman" w:hAnsi="Times New Roman" w:cs="Times New Roman"/>
          <w:sz w:val="24"/>
          <w:szCs w:val="24"/>
        </w:rPr>
        <w:t>Красносулинская</w:t>
      </w:r>
      <w:proofErr w:type="spellEnd"/>
      <w:r w:rsidRPr="0004250C">
        <w:rPr>
          <w:rFonts w:ascii="Times New Roman" w:hAnsi="Times New Roman" w:cs="Times New Roman"/>
          <w:sz w:val="24"/>
          <w:szCs w:val="24"/>
        </w:rPr>
        <w:t xml:space="preserve"> школ</w:t>
      </w:r>
      <w:r w:rsidR="007D0D23">
        <w:rPr>
          <w:rFonts w:ascii="Times New Roman" w:hAnsi="Times New Roman" w:cs="Times New Roman"/>
          <w:sz w:val="24"/>
          <w:szCs w:val="24"/>
        </w:rPr>
        <w:t xml:space="preserve">а-интернат спортивного </w:t>
      </w:r>
      <w:proofErr w:type="gramStart"/>
      <w:r w:rsidR="007D0D23">
        <w:rPr>
          <w:rFonts w:ascii="Times New Roman" w:hAnsi="Times New Roman" w:cs="Times New Roman"/>
          <w:sz w:val="24"/>
          <w:szCs w:val="24"/>
        </w:rPr>
        <w:t>профиля»…</w:t>
      </w:r>
      <w:proofErr w:type="gramEnd"/>
      <w:r w:rsidR="007D0D23">
        <w:rPr>
          <w:rFonts w:ascii="Times New Roman" w:hAnsi="Times New Roman" w:cs="Times New Roman"/>
          <w:sz w:val="24"/>
          <w:szCs w:val="24"/>
        </w:rPr>
        <w:t>……....................</w:t>
      </w:r>
      <w:r w:rsidRPr="0004250C">
        <w:rPr>
          <w:rFonts w:ascii="Times New Roman" w:hAnsi="Times New Roman" w:cs="Times New Roman"/>
          <w:sz w:val="24"/>
          <w:szCs w:val="24"/>
        </w:rPr>
        <w:t>...................</w:t>
      </w:r>
      <w:r w:rsidR="00656728">
        <w:rPr>
          <w:rFonts w:ascii="Times New Roman" w:hAnsi="Times New Roman" w:cs="Times New Roman"/>
          <w:sz w:val="24"/>
          <w:szCs w:val="24"/>
        </w:rPr>
        <w:t>…………………………</w:t>
      </w:r>
      <w:r w:rsidR="00B97DD9">
        <w:rPr>
          <w:rFonts w:ascii="Times New Roman" w:hAnsi="Times New Roman" w:cs="Times New Roman"/>
          <w:sz w:val="24"/>
          <w:szCs w:val="24"/>
        </w:rPr>
        <w:t>…</w:t>
      </w:r>
      <w:r w:rsidR="00525956">
        <w:rPr>
          <w:rFonts w:ascii="Times New Roman" w:hAnsi="Times New Roman" w:cs="Times New Roman"/>
          <w:sz w:val="24"/>
          <w:szCs w:val="24"/>
        </w:rPr>
        <w:t>…385</w:t>
      </w:r>
    </w:p>
    <w:p w:rsidR="00E0052C" w:rsidRPr="00E0052C" w:rsidRDefault="00B97DD9" w:rsidP="00B97DD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0052C">
        <w:rPr>
          <w:rFonts w:ascii="Times New Roman" w:hAnsi="Times New Roman" w:cs="Times New Roman"/>
          <w:sz w:val="24"/>
          <w:szCs w:val="24"/>
        </w:rPr>
        <w:t>3.</w:t>
      </w:r>
      <w:r>
        <w:rPr>
          <w:rFonts w:ascii="Times New Roman" w:hAnsi="Times New Roman" w:cs="Times New Roman"/>
          <w:sz w:val="24"/>
          <w:szCs w:val="24"/>
        </w:rPr>
        <w:t>2.</w:t>
      </w:r>
      <w:r w:rsidR="00920610">
        <w:rPr>
          <w:rFonts w:ascii="Times New Roman" w:hAnsi="Times New Roman" w:cs="Times New Roman"/>
          <w:sz w:val="24"/>
          <w:szCs w:val="24"/>
        </w:rPr>
        <w:t xml:space="preserve"> </w:t>
      </w:r>
      <w:r w:rsidR="00E0052C">
        <w:rPr>
          <w:rFonts w:ascii="Times New Roman" w:hAnsi="Times New Roman" w:cs="Times New Roman"/>
          <w:sz w:val="24"/>
          <w:szCs w:val="24"/>
        </w:rPr>
        <w:t>Календарный учебный график…</w:t>
      </w:r>
      <w:r w:rsidR="00920610">
        <w:rPr>
          <w:rFonts w:ascii="Times New Roman" w:hAnsi="Times New Roman" w:cs="Times New Roman"/>
          <w:sz w:val="24"/>
          <w:szCs w:val="24"/>
        </w:rPr>
        <w:t>...</w:t>
      </w:r>
      <w:r w:rsidR="00554F51">
        <w:rPr>
          <w:rFonts w:ascii="Times New Roman" w:hAnsi="Times New Roman" w:cs="Times New Roman"/>
          <w:sz w:val="24"/>
          <w:szCs w:val="24"/>
        </w:rPr>
        <w:t>………………………………………………......</w:t>
      </w:r>
      <w:r>
        <w:rPr>
          <w:rFonts w:ascii="Times New Roman" w:hAnsi="Times New Roman" w:cs="Times New Roman"/>
          <w:sz w:val="24"/>
          <w:szCs w:val="24"/>
        </w:rPr>
        <w:t>.........</w:t>
      </w:r>
      <w:r w:rsidR="00525956">
        <w:rPr>
          <w:rFonts w:ascii="Times New Roman" w:hAnsi="Times New Roman" w:cs="Times New Roman"/>
          <w:sz w:val="24"/>
          <w:szCs w:val="24"/>
        </w:rPr>
        <w:t>..390</w:t>
      </w:r>
    </w:p>
    <w:p w:rsidR="00E263DB" w:rsidRDefault="00E263DB" w:rsidP="00E263DB">
      <w:pPr>
        <w:pStyle w:val="a3"/>
        <w:ind w:left="76"/>
        <w:jc w:val="both"/>
        <w:rPr>
          <w:rFonts w:ascii="Times New Roman" w:hAnsi="Times New Roman" w:cs="Times New Roman"/>
          <w:sz w:val="24"/>
          <w:szCs w:val="24"/>
        </w:rPr>
      </w:pPr>
      <w:r w:rsidRPr="0004250C">
        <w:rPr>
          <w:rFonts w:ascii="Times New Roman" w:hAnsi="Times New Roman" w:cs="Times New Roman"/>
          <w:sz w:val="24"/>
          <w:szCs w:val="24"/>
        </w:rPr>
        <w:t>3.</w:t>
      </w:r>
      <w:r w:rsidR="00B97DD9">
        <w:rPr>
          <w:rFonts w:ascii="Times New Roman" w:hAnsi="Times New Roman" w:cs="Times New Roman"/>
          <w:sz w:val="24"/>
          <w:szCs w:val="24"/>
        </w:rPr>
        <w:t>3.</w:t>
      </w:r>
      <w:r w:rsidRPr="0004250C">
        <w:rPr>
          <w:rFonts w:ascii="Times New Roman" w:hAnsi="Times New Roman" w:cs="Times New Roman"/>
          <w:sz w:val="24"/>
          <w:szCs w:val="24"/>
        </w:rPr>
        <w:t xml:space="preserve"> План внеурочной деятельност</w:t>
      </w:r>
      <w:r w:rsidR="004560BD">
        <w:rPr>
          <w:rFonts w:ascii="Times New Roman" w:hAnsi="Times New Roman" w:cs="Times New Roman"/>
          <w:sz w:val="24"/>
          <w:szCs w:val="24"/>
        </w:rPr>
        <w:t>и</w:t>
      </w:r>
      <w:r w:rsidRPr="0004250C">
        <w:rPr>
          <w:rFonts w:ascii="Times New Roman" w:hAnsi="Times New Roman" w:cs="Times New Roman"/>
          <w:sz w:val="24"/>
          <w:szCs w:val="24"/>
        </w:rPr>
        <w:t>..</w:t>
      </w:r>
      <w:r w:rsidR="00656728">
        <w:rPr>
          <w:rFonts w:ascii="Times New Roman" w:hAnsi="Times New Roman" w:cs="Times New Roman"/>
          <w:sz w:val="24"/>
          <w:szCs w:val="24"/>
        </w:rPr>
        <w:t>................................................................................</w:t>
      </w:r>
      <w:r w:rsidRPr="0004250C">
        <w:rPr>
          <w:rFonts w:ascii="Times New Roman" w:hAnsi="Times New Roman" w:cs="Times New Roman"/>
          <w:sz w:val="24"/>
          <w:szCs w:val="24"/>
        </w:rPr>
        <w:t>.</w:t>
      </w:r>
      <w:r w:rsidR="00B97DD9">
        <w:rPr>
          <w:rFonts w:ascii="Times New Roman" w:hAnsi="Times New Roman" w:cs="Times New Roman"/>
          <w:sz w:val="24"/>
          <w:szCs w:val="24"/>
        </w:rPr>
        <w:t>..........</w:t>
      </w:r>
      <w:r w:rsidR="00525956">
        <w:rPr>
          <w:rFonts w:ascii="Times New Roman" w:hAnsi="Times New Roman" w:cs="Times New Roman"/>
          <w:sz w:val="24"/>
          <w:szCs w:val="24"/>
        </w:rPr>
        <w:t>..391</w:t>
      </w:r>
    </w:p>
    <w:p w:rsidR="00B97DD9" w:rsidRPr="0004250C" w:rsidRDefault="00B97DD9" w:rsidP="00E263DB">
      <w:pPr>
        <w:pStyle w:val="a3"/>
        <w:ind w:left="76"/>
        <w:jc w:val="both"/>
        <w:rPr>
          <w:rFonts w:ascii="Times New Roman" w:hAnsi="Times New Roman" w:cs="Times New Roman"/>
          <w:sz w:val="24"/>
          <w:szCs w:val="24"/>
        </w:rPr>
      </w:pPr>
      <w:r>
        <w:rPr>
          <w:rFonts w:ascii="Times New Roman" w:hAnsi="Times New Roman" w:cs="Times New Roman"/>
          <w:sz w:val="24"/>
          <w:szCs w:val="24"/>
        </w:rPr>
        <w:t>3.4. Календарный план воспитательной работы……………………………………………….</w:t>
      </w:r>
      <w:r w:rsidR="00525956">
        <w:rPr>
          <w:rFonts w:ascii="Times New Roman" w:hAnsi="Times New Roman" w:cs="Times New Roman"/>
          <w:sz w:val="24"/>
          <w:szCs w:val="24"/>
        </w:rPr>
        <w:t>..394</w:t>
      </w:r>
    </w:p>
    <w:p w:rsidR="00E263DB" w:rsidRPr="0004250C" w:rsidRDefault="006D53E3" w:rsidP="00E263DB">
      <w:pPr>
        <w:pStyle w:val="a3"/>
        <w:ind w:left="76"/>
        <w:jc w:val="both"/>
        <w:rPr>
          <w:rFonts w:ascii="Times New Roman" w:hAnsi="Times New Roman" w:cs="Times New Roman"/>
          <w:sz w:val="24"/>
          <w:szCs w:val="24"/>
        </w:rPr>
      </w:pPr>
      <w:r>
        <w:rPr>
          <w:rFonts w:ascii="Times New Roman" w:hAnsi="Times New Roman" w:cs="Times New Roman"/>
          <w:sz w:val="24"/>
          <w:szCs w:val="24"/>
        </w:rPr>
        <w:lastRenderedPageBreak/>
        <w:t>3.</w:t>
      </w:r>
      <w:r w:rsidR="00B97DD9">
        <w:rPr>
          <w:rFonts w:ascii="Times New Roman" w:hAnsi="Times New Roman" w:cs="Times New Roman"/>
          <w:sz w:val="24"/>
          <w:szCs w:val="24"/>
        </w:rPr>
        <w:t>5</w:t>
      </w:r>
      <w:r>
        <w:rPr>
          <w:rFonts w:ascii="Times New Roman" w:hAnsi="Times New Roman" w:cs="Times New Roman"/>
          <w:sz w:val="24"/>
          <w:szCs w:val="24"/>
        </w:rPr>
        <w:t xml:space="preserve">. </w:t>
      </w:r>
      <w:r w:rsidR="00B97DD9">
        <w:rPr>
          <w:rFonts w:ascii="Times New Roman" w:hAnsi="Times New Roman" w:cs="Times New Roman"/>
          <w:sz w:val="24"/>
          <w:szCs w:val="24"/>
        </w:rPr>
        <w:t>Характеристика условий</w:t>
      </w:r>
      <w:r w:rsidR="00E0052C">
        <w:rPr>
          <w:rFonts w:ascii="Times New Roman" w:hAnsi="Times New Roman" w:cs="Times New Roman"/>
          <w:sz w:val="24"/>
          <w:szCs w:val="24"/>
        </w:rPr>
        <w:t xml:space="preserve"> реализации основной образовательной программы</w:t>
      </w:r>
      <w:r w:rsidR="00B97DD9">
        <w:rPr>
          <w:rFonts w:ascii="Times New Roman" w:hAnsi="Times New Roman" w:cs="Times New Roman"/>
          <w:sz w:val="24"/>
          <w:szCs w:val="24"/>
        </w:rPr>
        <w:t xml:space="preserve"> основного общего образования в соответствии с требованиями ФГОС ООО</w:t>
      </w:r>
      <w:r w:rsidR="00E263DB" w:rsidRPr="0004250C">
        <w:rPr>
          <w:rFonts w:ascii="Times New Roman" w:hAnsi="Times New Roman" w:cs="Times New Roman"/>
          <w:sz w:val="24"/>
          <w:szCs w:val="24"/>
        </w:rPr>
        <w:t xml:space="preserve"> ....................</w:t>
      </w:r>
      <w:r w:rsidR="00E0052C">
        <w:rPr>
          <w:rFonts w:ascii="Times New Roman" w:hAnsi="Times New Roman" w:cs="Times New Roman"/>
          <w:sz w:val="24"/>
          <w:szCs w:val="24"/>
        </w:rPr>
        <w:t>...</w:t>
      </w:r>
      <w:r w:rsidR="00525956">
        <w:rPr>
          <w:rFonts w:ascii="Times New Roman" w:hAnsi="Times New Roman" w:cs="Times New Roman"/>
          <w:sz w:val="24"/>
          <w:szCs w:val="24"/>
        </w:rPr>
        <w:t>...................406</w:t>
      </w:r>
    </w:p>
    <w:p w:rsidR="00E263DB" w:rsidRDefault="006D53E3" w:rsidP="002D49DA">
      <w:pPr>
        <w:pStyle w:val="a3"/>
        <w:ind w:left="76"/>
        <w:jc w:val="both"/>
        <w:rPr>
          <w:rFonts w:ascii="Times New Roman" w:hAnsi="Times New Roman" w:cs="Times New Roman"/>
          <w:sz w:val="24"/>
          <w:szCs w:val="24"/>
        </w:rPr>
      </w:pPr>
      <w:r>
        <w:rPr>
          <w:rFonts w:ascii="Times New Roman" w:hAnsi="Times New Roman" w:cs="Times New Roman"/>
          <w:sz w:val="24"/>
          <w:szCs w:val="24"/>
        </w:rPr>
        <w:t>3.</w:t>
      </w:r>
      <w:r w:rsidR="00B97DD9">
        <w:rPr>
          <w:rFonts w:ascii="Times New Roman" w:hAnsi="Times New Roman" w:cs="Times New Roman"/>
          <w:sz w:val="24"/>
          <w:szCs w:val="24"/>
        </w:rPr>
        <w:t>5</w:t>
      </w:r>
      <w:r w:rsidR="00E0052C">
        <w:rPr>
          <w:rFonts w:ascii="Times New Roman" w:hAnsi="Times New Roman" w:cs="Times New Roman"/>
          <w:sz w:val="24"/>
          <w:szCs w:val="24"/>
        </w:rPr>
        <w:t>.1</w:t>
      </w:r>
      <w:r w:rsidR="00E263DB" w:rsidRPr="0004250C">
        <w:rPr>
          <w:rFonts w:ascii="Times New Roman" w:hAnsi="Times New Roman" w:cs="Times New Roman"/>
          <w:sz w:val="24"/>
          <w:szCs w:val="24"/>
        </w:rPr>
        <w:t>. Описание кадровых условий реализации основной образовательной программы основного общего образования ....................................................................................</w:t>
      </w:r>
      <w:r w:rsidR="00656728">
        <w:rPr>
          <w:rFonts w:ascii="Times New Roman" w:hAnsi="Times New Roman" w:cs="Times New Roman"/>
          <w:sz w:val="24"/>
          <w:szCs w:val="24"/>
        </w:rPr>
        <w:t>........</w:t>
      </w:r>
      <w:r w:rsidR="00E263DB" w:rsidRPr="0004250C">
        <w:rPr>
          <w:rFonts w:ascii="Times New Roman" w:hAnsi="Times New Roman" w:cs="Times New Roman"/>
          <w:sz w:val="24"/>
          <w:szCs w:val="24"/>
        </w:rPr>
        <w:t>..</w:t>
      </w:r>
      <w:r w:rsidR="002D49DA">
        <w:rPr>
          <w:rFonts w:ascii="Times New Roman" w:hAnsi="Times New Roman" w:cs="Times New Roman"/>
          <w:sz w:val="24"/>
          <w:szCs w:val="24"/>
        </w:rPr>
        <w:t>.....</w:t>
      </w:r>
      <w:r w:rsidR="00525956">
        <w:rPr>
          <w:rFonts w:ascii="Times New Roman" w:hAnsi="Times New Roman" w:cs="Times New Roman"/>
          <w:sz w:val="24"/>
          <w:szCs w:val="24"/>
        </w:rPr>
        <w:t>.407</w:t>
      </w:r>
    </w:p>
    <w:p w:rsidR="00E0052C" w:rsidRPr="0004250C" w:rsidRDefault="006D53E3" w:rsidP="00E263DB">
      <w:pPr>
        <w:pStyle w:val="a3"/>
        <w:ind w:left="76"/>
        <w:jc w:val="both"/>
        <w:rPr>
          <w:rFonts w:ascii="Times New Roman" w:hAnsi="Times New Roman" w:cs="Times New Roman"/>
          <w:sz w:val="24"/>
          <w:szCs w:val="24"/>
        </w:rPr>
      </w:pPr>
      <w:r>
        <w:rPr>
          <w:rFonts w:ascii="Times New Roman" w:hAnsi="Times New Roman" w:cs="Times New Roman"/>
          <w:sz w:val="24"/>
          <w:szCs w:val="24"/>
        </w:rPr>
        <w:t>3.</w:t>
      </w:r>
      <w:r w:rsidR="002D49DA">
        <w:rPr>
          <w:rFonts w:ascii="Times New Roman" w:hAnsi="Times New Roman" w:cs="Times New Roman"/>
          <w:sz w:val="24"/>
          <w:szCs w:val="24"/>
        </w:rPr>
        <w:t>5</w:t>
      </w:r>
      <w:r w:rsidR="00E0052C">
        <w:rPr>
          <w:rFonts w:ascii="Times New Roman" w:hAnsi="Times New Roman" w:cs="Times New Roman"/>
          <w:sz w:val="24"/>
          <w:szCs w:val="24"/>
        </w:rPr>
        <w:t>.2. Психолого-педагогические условия реализации основной образовательной программы основного общего обр</w:t>
      </w:r>
      <w:r w:rsidR="00554F51">
        <w:rPr>
          <w:rFonts w:ascii="Times New Roman" w:hAnsi="Times New Roman" w:cs="Times New Roman"/>
          <w:sz w:val="24"/>
          <w:szCs w:val="24"/>
        </w:rPr>
        <w:t>азования………………………………………………...</w:t>
      </w:r>
      <w:r w:rsidR="002D49DA">
        <w:rPr>
          <w:rFonts w:ascii="Times New Roman" w:hAnsi="Times New Roman" w:cs="Times New Roman"/>
          <w:sz w:val="24"/>
          <w:szCs w:val="24"/>
        </w:rPr>
        <w:t>.....</w:t>
      </w:r>
      <w:r w:rsidR="00525956">
        <w:rPr>
          <w:rFonts w:ascii="Times New Roman" w:hAnsi="Times New Roman" w:cs="Times New Roman"/>
          <w:sz w:val="24"/>
          <w:szCs w:val="24"/>
        </w:rPr>
        <w:t>.....................408</w:t>
      </w:r>
    </w:p>
    <w:p w:rsidR="00527657" w:rsidRPr="0004250C" w:rsidRDefault="006D53E3" w:rsidP="00E263DB">
      <w:pPr>
        <w:pStyle w:val="a3"/>
        <w:ind w:left="76"/>
        <w:jc w:val="both"/>
        <w:rPr>
          <w:rFonts w:ascii="Times New Roman" w:hAnsi="Times New Roman" w:cs="Times New Roman"/>
          <w:sz w:val="24"/>
          <w:szCs w:val="24"/>
        </w:rPr>
      </w:pPr>
      <w:r>
        <w:rPr>
          <w:rFonts w:ascii="Times New Roman" w:hAnsi="Times New Roman" w:cs="Times New Roman"/>
          <w:sz w:val="24"/>
          <w:szCs w:val="24"/>
        </w:rPr>
        <w:t>3.</w:t>
      </w:r>
      <w:r w:rsidR="002D49DA">
        <w:rPr>
          <w:rFonts w:ascii="Times New Roman" w:hAnsi="Times New Roman" w:cs="Times New Roman"/>
          <w:sz w:val="24"/>
          <w:szCs w:val="24"/>
        </w:rPr>
        <w:t>5</w:t>
      </w:r>
      <w:r w:rsidR="00894D10">
        <w:rPr>
          <w:rFonts w:ascii="Times New Roman" w:hAnsi="Times New Roman" w:cs="Times New Roman"/>
          <w:sz w:val="24"/>
          <w:szCs w:val="24"/>
        </w:rPr>
        <w:t>.3. Финансово-экономиче</w:t>
      </w:r>
      <w:r w:rsidR="00E263DB" w:rsidRPr="0004250C">
        <w:rPr>
          <w:rFonts w:ascii="Times New Roman" w:hAnsi="Times New Roman" w:cs="Times New Roman"/>
          <w:sz w:val="24"/>
          <w:szCs w:val="24"/>
        </w:rPr>
        <w:t>ски</w:t>
      </w:r>
      <w:r w:rsidR="00894D10">
        <w:rPr>
          <w:rFonts w:ascii="Times New Roman" w:hAnsi="Times New Roman" w:cs="Times New Roman"/>
          <w:sz w:val="24"/>
          <w:szCs w:val="24"/>
        </w:rPr>
        <w:t>е</w:t>
      </w:r>
      <w:r w:rsidR="00E263DB" w:rsidRPr="0004250C">
        <w:rPr>
          <w:rFonts w:ascii="Times New Roman" w:hAnsi="Times New Roman" w:cs="Times New Roman"/>
          <w:sz w:val="24"/>
          <w:szCs w:val="24"/>
        </w:rPr>
        <w:t xml:space="preserve"> услови</w:t>
      </w:r>
      <w:r w:rsidR="00894D10">
        <w:rPr>
          <w:rFonts w:ascii="Times New Roman" w:hAnsi="Times New Roman" w:cs="Times New Roman"/>
          <w:sz w:val="24"/>
          <w:szCs w:val="24"/>
        </w:rPr>
        <w:t>я</w:t>
      </w:r>
      <w:r w:rsidR="00E263DB" w:rsidRPr="0004250C">
        <w:rPr>
          <w:rFonts w:ascii="Times New Roman" w:hAnsi="Times New Roman" w:cs="Times New Roman"/>
          <w:sz w:val="24"/>
          <w:szCs w:val="24"/>
        </w:rPr>
        <w:t xml:space="preserve"> реализации образовательной</w:t>
      </w:r>
      <w:r w:rsidR="00894D10">
        <w:rPr>
          <w:rFonts w:ascii="Times New Roman" w:hAnsi="Times New Roman" w:cs="Times New Roman"/>
          <w:sz w:val="24"/>
          <w:szCs w:val="24"/>
        </w:rPr>
        <w:t xml:space="preserve"> </w:t>
      </w:r>
      <w:r w:rsidR="00E263DB" w:rsidRPr="0004250C">
        <w:rPr>
          <w:rFonts w:ascii="Times New Roman" w:hAnsi="Times New Roman" w:cs="Times New Roman"/>
          <w:sz w:val="24"/>
          <w:szCs w:val="24"/>
        </w:rPr>
        <w:t>программы основного общего образования ...............................................................</w:t>
      </w:r>
      <w:r w:rsidR="00656728">
        <w:rPr>
          <w:rFonts w:ascii="Times New Roman" w:hAnsi="Times New Roman" w:cs="Times New Roman"/>
          <w:sz w:val="24"/>
          <w:szCs w:val="24"/>
        </w:rPr>
        <w:t>.........</w:t>
      </w:r>
      <w:r w:rsidR="00554F51">
        <w:rPr>
          <w:rFonts w:ascii="Times New Roman" w:hAnsi="Times New Roman" w:cs="Times New Roman"/>
          <w:sz w:val="24"/>
          <w:szCs w:val="24"/>
        </w:rPr>
        <w:t>......................</w:t>
      </w:r>
      <w:r w:rsidR="002D49DA">
        <w:rPr>
          <w:rFonts w:ascii="Times New Roman" w:hAnsi="Times New Roman" w:cs="Times New Roman"/>
          <w:sz w:val="24"/>
          <w:szCs w:val="24"/>
        </w:rPr>
        <w:t>......</w:t>
      </w:r>
      <w:r w:rsidR="00525956">
        <w:rPr>
          <w:rFonts w:ascii="Times New Roman" w:hAnsi="Times New Roman" w:cs="Times New Roman"/>
          <w:sz w:val="24"/>
          <w:szCs w:val="24"/>
        </w:rPr>
        <w:t>...................409</w:t>
      </w:r>
    </w:p>
    <w:p w:rsidR="00527657" w:rsidRDefault="00894D10" w:rsidP="0004250C">
      <w:pPr>
        <w:pStyle w:val="a3"/>
        <w:jc w:val="both"/>
        <w:rPr>
          <w:rFonts w:ascii="Times New Roman" w:hAnsi="Times New Roman" w:cs="Times New Roman"/>
          <w:sz w:val="24"/>
          <w:szCs w:val="24"/>
        </w:rPr>
      </w:pPr>
      <w:r>
        <w:rPr>
          <w:rFonts w:ascii="Times New Roman" w:hAnsi="Times New Roman" w:cs="Times New Roman"/>
          <w:sz w:val="24"/>
          <w:szCs w:val="24"/>
        </w:rPr>
        <w:t>Приложение №1</w:t>
      </w:r>
      <w:r w:rsidR="0004250C" w:rsidRPr="0004250C">
        <w:rPr>
          <w:rFonts w:ascii="Times New Roman" w:hAnsi="Times New Roman" w:cs="Times New Roman"/>
          <w:sz w:val="24"/>
          <w:szCs w:val="24"/>
        </w:rPr>
        <w:t>.....................................................................................................................</w:t>
      </w:r>
      <w:r w:rsidR="00656728">
        <w:rPr>
          <w:rFonts w:ascii="Times New Roman" w:hAnsi="Times New Roman" w:cs="Times New Roman"/>
          <w:sz w:val="24"/>
          <w:szCs w:val="24"/>
        </w:rPr>
        <w:t>...</w:t>
      </w:r>
      <w:r w:rsidR="0004250C" w:rsidRPr="0004250C">
        <w:rPr>
          <w:rFonts w:ascii="Times New Roman" w:hAnsi="Times New Roman" w:cs="Times New Roman"/>
          <w:sz w:val="24"/>
          <w:szCs w:val="24"/>
        </w:rPr>
        <w:t>.</w:t>
      </w:r>
      <w:r w:rsidR="002D49DA">
        <w:rPr>
          <w:rFonts w:ascii="Times New Roman" w:hAnsi="Times New Roman" w:cs="Times New Roman"/>
          <w:sz w:val="24"/>
          <w:szCs w:val="24"/>
        </w:rPr>
        <w:t>......</w:t>
      </w:r>
      <w:r w:rsidR="00525956">
        <w:rPr>
          <w:rFonts w:ascii="Times New Roman" w:hAnsi="Times New Roman" w:cs="Times New Roman"/>
          <w:sz w:val="24"/>
          <w:szCs w:val="24"/>
        </w:rPr>
        <w:t>.413</w:t>
      </w:r>
    </w:p>
    <w:p w:rsidR="004F5BEF" w:rsidRPr="0004250C" w:rsidRDefault="00894D10" w:rsidP="0004250C">
      <w:pPr>
        <w:pStyle w:val="a3"/>
        <w:jc w:val="both"/>
        <w:rPr>
          <w:rFonts w:ascii="Times New Roman" w:hAnsi="Times New Roman" w:cs="Times New Roman"/>
          <w:sz w:val="24"/>
          <w:szCs w:val="24"/>
        </w:rPr>
      </w:pPr>
      <w:r>
        <w:rPr>
          <w:rFonts w:ascii="Times New Roman" w:hAnsi="Times New Roman" w:cs="Times New Roman"/>
          <w:sz w:val="24"/>
          <w:szCs w:val="24"/>
        </w:rPr>
        <w:t>Приложение №2……</w:t>
      </w:r>
      <w:r w:rsidR="0000027A">
        <w:rPr>
          <w:rFonts w:ascii="Times New Roman" w:hAnsi="Times New Roman" w:cs="Times New Roman"/>
          <w:sz w:val="24"/>
          <w:szCs w:val="24"/>
        </w:rPr>
        <w:t>…</w:t>
      </w:r>
      <w:r w:rsidR="00554F51">
        <w:rPr>
          <w:rFonts w:ascii="Times New Roman" w:hAnsi="Times New Roman" w:cs="Times New Roman"/>
          <w:sz w:val="24"/>
          <w:szCs w:val="24"/>
        </w:rPr>
        <w:t>………………………………………………………………………</w:t>
      </w:r>
      <w:r w:rsidR="002D49DA">
        <w:rPr>
          <w:rFonts w:ascii="Times New Roman" w:hAnsi="Times New Roman" w:cs="Times New Roman"/>
          <w:sz w:val="24"/>
          <w:szCs w:val="24"/>
        </w:rPr>
        <w:t>…</w:t>
      </w:r>
      <w:r w:rsidR="00525956">
        <w:rPr>
          <w:rFonts w:ascii="Times New Roman" w:hAnsi="Times New Roman" w:cs="Times New Roman"/>
          <w:sz w:val="24"/>
          <w:szCs w:val="24"/>
        </w:rPr>
        <w:t>…427</w:t>
      </w:r>
    </w:p>
    <w:p w:rsidR="00527657" w:rsidRDefault="00527657" w:rsidP="00976FC3">
      <w:pPr>
        <w:pStyle w:val="a3"/>
        <w:spacing w:line="360" w:lineRule="auto"/>
        <w:ind w:left="-567"/>
        <w:jc w:val="center"/>
        <w:rPr>
          <w:rFonts w:ascii="Times New Roman" w:hAnsi="Times New Roman" w:cs="Times New Roman"/>
          <w:b/>
          <w:sz w:val="24"/>
          <w:szCs w:val="24"/>
        </w:rPr>
      </w:pPr>
    </w:p>
    <w:p w:rsidR="00527657" w:rsidRDefault="00527657" w:rsidP="00976FC3">
      <w:pPr>
        <w:pStyle w:val="a3"/>
        <w:spacing w:line="360" w:lineRule="auto"/>
        <w:ind w:left="-567"/>
        <w:jc w:val="center"/>
        <w:rPr>
          <w:rFonts w:ascii="Times New Roman" w:hAnsi="Times New Roman" w:cs="Times New Roman"/>
          <w:b/>
          <w:sz w:val="24"/>
          <w:szCs w:val="24"/>
        </w:rPr>
      </w:pPr>
    </w:p>
    <w:p w:rsidR="00527657" w:rsidRDefault="00527657" w:rsidP="00976FC3">
      <w:pPr>
        <w:pStyle w:val="a3"/>
        <w:spacing w:line="360" w:lineRule="auto"/>
        <w:ind w:left="-567"/>
        <w:jc w:val="center"/>
        <w:rPr>
          <w:rFonts w:ascii="Times New Roman" w:hAnsi="Times New Roman" w:cs="Times New Roman"/>
          <w:b/>
          <w:sz w:val="24"/>
          <w:szCs w:val="24"/>
        </w:rPr>
      </w:pPr>
    </w:p>
    <w:p w:rsidR="00527657" w:rsidRDefault="00527657" w:rsidP="00976FC3">
      <w:pPr>
        <w:pStyle w:val="a3"/>
        <w:spacing w:line="360" w:lineRule="auto"/>
        <w:ind w:left="-567"/>
        <w:jc w:val="center"/>
        <w:rPr>
          <w:rFonts w:ascii="Times New Roman" w:hAnsi="Times New Roman" w:cs="Times New Roman"/>
          <w:b/>
          <w:sz w:val="24"/>
          <w:szCs w:val="24"/>
        </w:rPr>
      </w:pPr>
    </w:p>
    <w:p w:rsidR="00527657" w:rsidRDefault="00527657" w:rsidP="00976FC3">
      <w:pPr>
        <w:pStyle w:val="a3"/>
        <w:spacing w:line="360" w:lineRule="auto"/>
        <w:ind w:left="-567"/>
        <w:jc w:val="center"/>
        <w:rPr>
          <w:rFonts w:ascii="Times New Roman" w:hAnsi="Times New Roman" w:cs="Times New Roman"/>
          <w:b/>
          <w:sz w:val="24"/>
          <w:szCs w:val="24"/>
        </w:rPr>
      </w:pPr>
    </w:p>
    <w:p w:rsidR="00527657" w:rsidRDefault="00527657" w:rsidP="00976FC3">
      <w:pPr>
        <w:pStyle w:val="a3"/>
        <w:spacing w:line="360" w:lineRule="auto"/>
        <w:ind w:left="-567"/>
        <w:jc w:val="center"/>
        <w:rPr>
          <w:rFonts w:ascii="Times New Roman" w:hAnsi="Times New Roman" w:cs="Times New Roman"/>
          <w:b/>
          <w:sz w:val="24"/>
          <w:szCs w:val="24"/>
        </w:rPr>
      </w:pPr>
    </w:p>
    <w:p w:rsidR="00527657" w:rsidRDefault="00527657" w:rsidP="00976FC3">
      <w:pPr>
        <w:pStyle w:val="a3"/>
        <w:spacing w:line="360" w:lineRule="auto"/>
        <w:ind w:left="-567"/>
        <w:jc w:val="center"/>
        <w:rPr>
          <w:rFonts w:ascii="Times New Roman" w:hAnsi="Times New Roman" w:cs="Times New Roman"/>
          <w:b/>
          <w:sz w:val="24"/>
          <w:szCs w:val="24"/>
        </w:rPr>
      </w:pPr>
    </w:p>
    <w:p w:rsidR="006D53E3" w:rsidRDefault="006D53E3" w:rsidP="00976FC3">
      <w:pPr>
        <w:pStyle w:val="a3"/>
        <w:spacing w:line="360" w:lineRule="auto"/>
        <w:ind w:left="-567"/>
        <w:jc w:val="center"/>
        <w:rPr>
          <w:rFonts w:ascii="Times New Roman" w:hAnsi="Times New Roman" w:cs="Times New Roman"/>
          <w:b/>
          <w:sz w:val="24"/>
          <w:szCs w:val="24"/>
        </w:rPr>
      </w:pPr>
    </w:p>
    <w:p w:rsidR="006D53E3" w:rsidRDefault="006D53E3" w:rsidP="00976FC3">
      <w:pPr>
        <w:pStyle w:val="a3"/>
        <w:spacing w:line="360" w:lineRule="auto"/>
        <w:ind w:left="-567"/>
        <w:jc w:val="center"/>
        <w:rPr>
          <w:rFonts w:ascii="Times New Roman" w:hAnsi="Times New Roman" w:cs="Times New Roman"/>
          <w:b/>
          <w:sz w:val="24"/>
          <w:szCs w:val="24"/>
        </w:rPr>
      </w:pPr>
    </w:p>
    <w:p w:rsidR="006D53E3" w:rsidRDefault="006D53E3" w:rsidP="00976FC3">
      <w:pPr>
        <w:pStyle w:val="a3"/>
        <w:spacing w:line="360" w:lineRule="auto"/>
        <w:ind w:left="-567"/>
        <w:jc w:val="center"/>
        <w:rPr>
          <w:rFonts w:ascii="Times New Roman" w:hAnsi="Times New Roman" w:cs="Times New Roman"/>
          <w:b/>
          <w:sz w:val="24"/>
          <w:szCs w:val="24"/>
        </w:rPr>
      </w:pPr>
    </w:p>
    <w:p w:rsidR="006D53E3" w:rsidRDefault="006D53E3" w:rsidP="00976FC3">
      <w:pPr>
        <w:pStyle w:val="a3"/>
        <w:spacing w:line="360" w:lineRule="auto"/>
        <w:ind w:left="-567"/>
        <w:jc w:val="center"/>
        <w:rPr>
          <w:rFonts w:ascii="Times New Roman" w:hAnsi="Times New Roman" w:cs="Times New Roman"/>
          <w:b/>
          <w:sz w:val="24"/>
          <w:szCs w:val="24"/>
        </w:rPr>
      </w:pPr>
    </w:p>
    <w:p w:rsidR="00847563" w:rsidRDefault="00847563" w:rsidP="00976FC3">
      <w:pPr>
        <w:pStyle w:val="a3"/>
        <w:spacing w:line="360" w:lineRule="auto"/>
        <w:ind w:left="-567"/>
        <w:jc w:val="center"/>
        <w:rPr>
          <w:rFonts w:ascii="Times New Roman" w:hAnsi="Times New Roman" w:cs="Times New Roman"/>
          <w:b/>
          <w:sz w:val="24"/>
          <w:szCs w:val="24"/>
        </w:rPr>
      </w:pPr>
    </w:p>
    <w:p w:rsidR="00847563" w:rsidRDefault="00847563" w:rsidP="00976FC3">
      <w:pPr>
        <w:pStyle w:val="a3"/>
        <w:spacing w:line="360" w:lineRule="auto"/>
        <w:ind w:left="-567"/>
        <w:jc w:val="center"/>
        <w:rPr>
          <w:rFonts w:ascii="Times New Roman" w:hAnsi="Times New Roman" w:cs="Times New Roman"/>
          <w:b/>
          <w:sz w:val="24"/>
          <w:szCs w:val="24"/>
        </w:rPr>
      </w:pPr>
    </w:p>
    <w:p w:rsidR="00847563" w:rsidRDefault="00847563" w:rsidP="00976FC3">
      <w:pPr>
        <w:pStyle w:val="a3"/>
        <w:spacing w:line="360" w:lineRule="auto"/>
        <w:ind w:left="-567"/>
        <w:jc w:val="center"/>
        <w:rPr>
          <w:rFonts w:ascii="Times New Roman" w:hAnsi="Times New Roman" w:cs="Times New Roman"/>
          <w:b/>
          <w:sz w:val="24"/>
          <w:szCs w:val="24"/>
        </w:rPr>
      </w:pPr>
    </w:p>
    <w:p w:rsidR="00847563" w:rsidRDefault="00847563" w:rsidP="00976FC3">
      <w:pPr>
        <w:pStyle w:val="a3"/>
        <w:spacing w:line="360" w:lineRule="auto"/>
        <w:ind w:left="-567"/>
        <w:jc w:val="center"/>
        <w:rPr>
          <w:rFonts w:ascii="Times New Roman" w:hAnsi="Times New Roman" w:cs="Times New Roman"/>
          <w:b/>
          <w:sz w:val="24"/>
          <w:szCs w:val="24"/>
        </w:rPr>
      </w:pPr>
    </w:p>
    <w:p w:rsidR="00847563" w:rsidRDefault="00847563" w:rsidP="00976FC3">
      <w:pPr>
        <w:pStyle w:val="a3"/>
        <w:spacing w:line="360" w:lineRule="auto"/>
        <w:ind w:left="-567"/>
        <w:jc w:val="center"/>
        <w:rPr>
          <w:rFonts w:ascii="Times New Roman" w:hAnsi="Times New Roman" w:cs="Times New Roman"/>
          <w:b/>
          <w:sz w:val="24"/>
          <w:szCs w:val="24"/>
        </w:rPr>
      </w:pPr>
    </w:p>
    <w:p w:rsidR="00847563" w:rsidRDefault="00847563" w:rsidP="00976FC3">
      <w:pPr>
        <w:pStyle w:val="a3"/>
        <w:spacing w:line="360" w:lineRule="auto"/>
        <w:ind w:left="-567"/>
        <w:jc w:val="center"/>
        <w:rPr>
          <w:rFonts w:ascii="Times New Roman" w:hAnsi="Times New Roman" w:cs="Times New Roman"/>
          <w:b/>
          <w:sz w:val="24"/>
          <w:szCs w:val="24"/>
        </w:rPr>
      </w:pPr>
    </w:p>
    <w:p w:rsidR="00847563" w:rsidRDefault="00847563" w:rsidP="00976FC3">
      <w:pPr>
        <w:pStyle w:val="a3"/>
        <w:spacing w:line="360" w:lineRule="auto"/>
        <w:ind w:left="-567"/>
        <w:jc w:val="center"/>
        <w:rPr>
          <w:rFonts w:ascii="Times New Roman" w:hAnsi="Times New Roman" w:cs="Times New Roman"/>
          <w:b/>
          <w:sz w:val="24"/>
          <w:szCs w:val="24"/>
        </w:rPr>
      </w:pPr>
    </w:p>
    <w:p w:rsidR="00B10C1D" w:rsidRDefault="00B10C1D" w:rsidP="00976FC3">
      <w:pPr>
        <w:pStyle w:val="a3"/>
        <w:spacing w:line="360" w:lineRule="auto"/>
        <w:ind w:left="-567"/>
        <w:jc w:val="center"/>
        <w:rPr>
          <w:rFonts w:ascii="Times New Roman" w:hAnsi="Times New Roman" w:cs="Times New Roman"/>
          <w:b/>
          <w:sz w:val="24"/>
          <w:szCs w:val="24"/>
        </w:rPr>
      </w:pPr>
    </w:p>
    <w:p w:rsidR="00B10C1D" w:rsidRDefault="00B10C1D" w:rsidP="00976FC3">
      <w:pPr>
        <w:pStyle w:val="a3"/>
        <w:spacing w:line="360" w:lineRule="auto"/>
        <w:ind w:left="-567"/>
        <w:jc w:val="center"/>
        <w:rPr>
          <w:rFonts w:ascii="Times New Roman" w:hAnsi="Times New Roman" w:cs="Times New Roman"/>
          <w:b/>
          <w:sz w:val="24"/>
          <w:szCs w:val="24"/>
        </w:rPr>
      </w:pPr>
    </w:p>
    <w:p w:rsidR="00B10C1D" w:rsidRDefault="00B10C1D" w:rsidP="00976FC3">
      <w:pPr>
        <w:pStyle w:val="a3"/>
        <w:spacing w:line="360" w:lineRule="auto"/>
        <w:ind w:left="-567"/>
        <w:jc w:val="center"/>
        <w:rPr>
          <w:rFonts w:ascii="Times New Roman" w:hAnsi="Times New Roman" w:cs="Times New Roman"/>
          <w:b/>
          <w:sz w:val="24"/>
          <w:szCs w:val="24"/>
        </w:rPr>
      </w:pPr>
    </w:p>
    <w:p w:rsidR="00B10C1D" w:rsidRDefault="00B10C1D" w:rsidP="00976FC3">
      <w:pPr>
        <w:pStyle w:val="a3"/>
        <w:spacing w:line="360" w:lineRule="auto"/>
        <w:ind w:left="-567"/>
        <w:jc w:val="center"/>
        <w:rPr>
          <w:rFonts w:ascii="Times New Roman" w:hAnsi="Times New Roman" w:cs="Times New Roman"/>
          <w:b/>
          <w:sz w:val="24"/>
          <w:szCs w:val="24"/>
        </w:rPr>
      </w:pPr>
    </w:p>
    <w:p w:rsidR="00B10C1D" w:rsidRDefault="00B10C1D" w:rsidP="00976FC3">
      <w:pPr>
        <w:pStyle w:val="a3"/>
        <w:spacing w:line="360" w:lineRule="auto"/>
        <w:ind w:left="-567"/>
        <w:jc w:val="center"/>
        <w:rPr>
          <w:rFonts w:ascii="Times New Roman" w:hAnsi="Times New Roman" w:cs="Times New Roman"/>
          <w:b/>
          <w:sz w:val="24"/>
          <w:szCs w:val="24"/>
        </w:rPr>
      </w:pPr>
    </w:p>
    <w:p w:rsidR="00B10C1D" w:rsidRDefault="00B10C1D" w:rsidP="00976FC3">
      <w:pPr>
        <w:pStyle w:val="a3"/>
        <w:spacing w:line="360" w:lineRule="auto"/>
        <w:ind w:left="-567"/>
        <w:jc w:val="center"/>
        <w:rPr>
          <w:rFonts w:ascii="Times New Roman" w:hAnsi="Times New Roman" w:cs="Times New Roman"/>
          <w:b/>
          <w:sz w:val="24"/>
          <w:szCs w:val="24"/>
        </w:rPr>
      </w:pPr>
    </w:p>
    <w:p w:rsidR="00525956" w:rsidRDefault="00525956" w:rsidP="00976FC3">
      <w:pPr>
        <w:pStyle w:val="a3"/>
        <w:spacing w:line="360" w:lineRule="auto"/>
        <w:ind w:left="-567"/>
        <w:jc w:val="center"/>
        <w:rPr>
          <w:rFonts w:ascii="Times New Roman" w:hAnsi="Times New Roman" w:cs="Times New Roman"/>
          <w:b/>
          <w:sz w:val="24"/>
          <w:szCs w:val="24"/>
        </w:rPr>
      </w:pPr>
    </w:p>
    <w:p w:rsidR="00525956" w:rsidRDefault="00525956" w:rsidP="00976FC3">
      <w:pPr>
        <w:pStyle w:val="a3"/>
        <w:spacing w:line="360" w:lineRule="auto"/>
        <w:ind w:left="-567"/>
        <w:jc w:val="center"/>
        <w:rPr>
          <w:rFonts w:ascii="Times New Roman" w:hAnsi="Times New Roman" w:cs="Times New Roman"/>
          <w:b/>
          <w:sz w:val="24"/>
          <w:szCs w:val="24"/>
        </w:rPr>
      </w:pPr>
    </w:p>
    <w:p w:rsidR="00525956" w:rsidRDefault="00525956" w:rsidP="00976FC3">
      <w:pPr>
        <w:pStyle w:val="a3"/>
        <w:spacing w:line="360" w:lineRule="auto"/>
        <w:ind w:left="-567"/>
        <w:jc w:val="center"/>
        <w:rPr>
          <w:rFonts w:ascii="Times New Roman" w:hAnsi="Times New Roman" w:cs="Times New Roman"/>
          <w:b/>
          <w:sz w:val="24"/>
          <w:szCs w:val="24"/>
        </w:rPr>
      </w:pPr>
    </w:p>
    <w:p w:rsidR="00847563" w:rsidRDefault="00847563" w:rsidP="00976FC3">
      <w:pPr>
        <w:pStyle w:val="a3"/>
        <w:spacing w:line="360" w:lineRule="auto"/>
        <w:ind w:left="-567"/>
        <w:jc w:val="center"/>
        <w:rPr>
          <w:rFonts w:ascii="Times New Roman" w:hAnsi="Times New Roman" w:cs="Times New Roman"/>
          <w:b/>
          <w:sz w:val="24"/>
          <w:szCs w:val="24"/>
        </w:rPr>
      </w:pPr>
    </w:p>
    <w:p w:rsidR="00527657" w:rsidRPr="00527657" w:rsidRDefault="00963D71" w:rsidP="00527657">
      <w:pPr>
        <w:pStyle w:val="a3"/>
        <w:ind w:left="-567"/>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527657" w:rsidRPr="00527657">
        <w:rPr>
          <w:rFonts w:ascii="Times New Roman" w:hAnsi="Times New Roman" w:cs="Times New Roman"/>
          <w:b/>
          <w:sz w:val="24"/>
          <w:szCs w:val="24"/>
        </w:rPr>
        <w:t>. ЦЕЛЕВОЙ РАЗДЕЛ</w:t>
      </w:r>
      <w:r>
        <w:rPr>
          <w:rFonts w:ascii="Times New Roman" w:hAnsi="Times New Roman" w:cs="Times New Roman"/>
          <w:b/>
          <w:sz w:val="24"/>
          <w:szCs w:val="24"/>
        </w:rPr>
        <w:t xml:space="preserve"> ОСНОВНОЙ ОБРАЗОВАТЕЛЬНОЙ ПРОГРАММЫ ОСНОВНОГО ОБЩЕГО ОБРАЗОВАНИЯ</w:t>
      </w:r>
    </w:p>
    <w:p w:rsidR="00527657" w:rsidRPr="00527657" w:rsidRDefault="00527657" w:rsidP="00527657">
      <w:pPr>
        <w:pStyle w:val="a3"/>
        <w:ind w:left="-567"/>
        <w:jc w:val="center"/>
        <w:rPr>
          <w:rFonts w:ascii="Times New Roman" w:hAnsi="Times New Roman" w:cs="Times New Roman"/>
          <w:b/>
          <w:sz w:val="24"/>
          <w:szCs w:val="24"/>
        </w:rPr>
      </w:pPr>
      <w:r w:rsidRPr="00527657">
        <w:rPr>
          <w:rFonts w:ascii="Times New Roman" w:hAnsi="Times New Roman" w:cs="Times New Roman"/>
          <w:b/>
          <w:sz w:val="24"/>
          <w:szCs w:val="24"/>
        </w:rPr>
        <w:t xml:space="preserve"> </w:t>
      </w:r>
      <w:r w:rsidR="00CA5BA1">
        <w:rPr>
          <w:rFonts w:ascii="Times New Roman" w:hAnsi="Times New Roman" w:cs="Times New Roman"/>
          <w:b/>
          <w:sz w:val="24"/>
          <w:szCs w:val="24"/>
        </w:rPr>
        <w:t xml:space="preserve">   1.1.   Пояснительная записка</w:t>
      </w:r>
    </w:p>
    <w:p w:rsidR="00527657" w:rsidRDefault="00527657" w:rsidP="00AB1A44">
      <w:pPr>
        <w:pStyle w:val="a3"/>
        <w:ind w:left="-567" w:firstLine="425"/>
        <w:jc w:val="both"/>
        <w:rPr>
          <w:rFonts w:ascii="Times New Roman" w:hAnsi="Times New Roman" w:cs="Times New Roman"/>
          <w:sz w:val="24"/>
          <w:szCs w:val="24"/>
        </w:rPr>
      </w:pPr>
      <w:r>
        <w:rPr>
          <w:rFonts w:ascii="Times New Roman" w:hAnsi="Times New Roman" w:cs="Times New Roman"/>
          <w:sz w:val="24"/>
          <w:szCs w:val="24"/>
        </w:rPr>
        <w:t xml:space="preserve">Основная </w:t>
      </w:r>
      <w:r w:rsidRPr="00C06E16">
        <w:rPr>
          <w:rFonts w:ascii="Times New Roman" w:hAnsi="Times New Roman" w:cs="Times New Roman"/>
          <w:sz w:val="24"/>
          <w:szCs w:val="24"/>
        </w:rPr>
        <w:t xml:space="preserve">образовательная программа </w:t>
      </w:r>
      <w:r>
        <w:rPr>
          <w:rFonts w:ascii="Times New Roman" w:hAnsi="Times New Roman" w:cs="Times New Roman"/>
          <w:sz w:val="24"/>
          <w:szCs w:val="24"/>
        </w:rPr>
        <w:t>основного общего образования (далее ― ООП ООО</w:t>
      </w:r>
      <w:r w:rsidR="004D2806">
        <w:rPr>
          <w:rFonts w:ascii="Times New Roman" w:hAnsi="Times New Roman" w:cs="Times New Roman"/>
          <w:sz w:val="24"/>
          <w:szCs w:val="24"/>
        </w:rPr>
        <w:t>) разработана</w:t>
      </w:r>
      <w:r w:rsidRPr="00C06E16">
        <w:rPr>
          <w:rFonts w:ascii="Times New Roman" w:hAnsi="Times New Roman" w:cs="Times New Roman"/>
          <w:sz w:val="24"/>
          <w:szCs w:val="24"/>
        </w:rPr>
        <w:t xml:space="preserve"> </w:t>
      </w:r>
      <w:r w:rsidR="008B0425">
        <w:rPr>
          <w:rFonts w:ascii="Times New Roman" w:hAnsi="Times New Roman" w:cs="Times New Roman"/>
          <w:sz w:val="24"/>
          <w:szCs w:val="24"/>
        </w:rPr>
        <w:t>ГБОУ РО «</w:t>
      </w:r>
      <w:proofErr w:type="spellStart"/>
      <w:r w:rsidR="008B0425">
        <w:rPr>
          <w:rFonts w:ascii="Times New Roman" w:hAnsi="Times New Roman" w:cs="Times New Roman"/>
          <w:sz w:val="24"/>
          <w:szCs w:val="24"/>
        </w:rPr>
        <w:t>Красносулинская</w:t>
      </w:r>
      <w:proofErr w:type="spellEnd"/>
      <w:r w:rsidR="008B0425">
        <w:rPr>
          <w:rFonts w:ascii="Times New Roman" w:hAnsi="Times New Roman" w:cs="Times New Roman"/>
          <w:sz w:val="24"/>
          <w:szCs w:val="24"/>
        </w:rPr>
        <w:t xml:space="preserve"> школа-интернат спортивного профиля»</w:t>
      </w:r>
      <w:r w:rsidR="006B50AA">
        <w:rPr>
          <w:rFonts w:ascii="Times New Roman" w:hAnsi="Times New Roman" w:cs="Times New Roman"/>
          <w:sz w:val="24"/>
          <w:szCs w:val="24"/>
        </w:rPr>
        <w:t xml:space="preserve"> на основе Федерального закона РФ от 29.12.2012 №273-ФЗ «Об образовании в Российской Федерации» с изменениями и дополнениями;</w:t>
      </w:r>
      <w:r w:rsidRPr="00C06E16">
        <w:rPr>
          <w:rFonts w:ascii="Times New Roman" w:hAnsi="Times New Roman" w:cs="Times New Roman"/>
          <w:sz w:val="24"/>
          <w:szCs w:val="24"/>
        </w:rPr>
        <w:t xml:space="preserve"> в соответствии с требованиями федерального государственного образовательно</w:t>
      </w:r>
      <w:r w:rsidR="004D2806">
        <w:rPr>
          <w:rFonts w:ascii="Times New Roman" w:hAnsi="Times New Roman" w:cs="Times New Roman"/>
          <w:sz w:val="24"/>
          <w:szCs w:val="24"/>
        </w:rPr>
        <w:t xml:space="preserve">го стандарта </w:t>
      </w:r>
      <w:r w:rsidR="006B50AA">
        <w:rPr>
          <w:rFonts w:ascii="Times New Roman" w:hAnsi="Times New Roman" w:cs="Times New Roman"/>
          <w:sz w:val="24"/>
          <w:szCs w:val="24"/>
        </w:rPr>
        <w:t xml:space="preserve">основного общего образования </w:t>
      </w:r>
      <w:r w:rsidR="004D2806">
        <w:rPr>
          <w:rFonts w:ascii="Times New Roman" w:hAnsi="Times New Roman" w:cs="Times New Roman"/>
          <w:sz w:val="24"/>
          <w:szCs w:val="24"/>
        </w:rPr>
        <w:t xml:space="preserve">(далее ― </w:t>
      </w:r>
      <w:r>
        <w:rPr>
          <w:rFonts w:ascii="Times New Roman" w:hAnsi="Times New Roman" w:cs="Times New Roman"/>
          <w:sz w:val="24"/>
          <w:szCs w:val="24"/>
        </w:rPr>
        <w:t>Стандарт)</w:t>
      </w:r>
      <w:r w:rsidRPr="00C06E16">
        <w:rPr>
          <w:rFonts w:ascii="Times New Roman" w:hAnsi="Times New Roman" w:cs="Times New Roman"/>
          <w:sz w:val="24"/>
          <w:szCs w:val="24"/>
        </w:rPr>
        <w:t>,</w:t>
      </w:r>
      <w:r w:rsidR="008B0425" w:rsidRPr="008B0425">
        <w:rPr>
          <w:rFonts w:ascii="Times New Roman" w:eastAsia="Times New Roman" w:hAnsi="Times New Roman" w:cs="Times New Roman"/>
          <w:color w:val="000000"/>
          <w:sz w:val="24"/>
          <w:lang w:eastAsia="ru-RU"/>
        </w:rPr>
        <w:t xml:space="preserve"> </w:t>
      </w:r>
      <w:r w:rsidR="008B0425">
        <w:rPr>
          <w:rFonts w:ascii="Times New Roman" w:hAnsi="Times New Roman" w:cs="Times New Roman"/>
          <w:sz w:val="24"/>
          <w:szCs w:val="24"/>
        </w:rPr>
        <w:t>утвержденного</w:t>
      </w:r>
      <w:r w:rsidR="008B0425" w:rsidRPr="008B0425">
        <w:rPr>
          <w:rFonts w:ascii="Times New Roman" w:hAnsi="Times New Roman" w:cs="Times New Roman"/>
          <w:sz w:val="24"/>
          <w:szCs w:val="24"/>
        </w:rPr>
        <w:t xml:space="preserve"> </w:t>
      </w:r>
      <w:r w:rsidR="00371A2E">
        <w:rPr>
          <w:rFonts w:ascii="Times New Roman" w:hAnsi="Times New Roman" w:cs="Times New Roman"/>
          <w:sz w:val="24"/>
          <w:szCs w:val="24"/>
        </w:rPr>
        <w:t>П</w:t>
      </w:r>
      <w:r w:rsidR="008B0425" w:rsidRPr="008B0425">
        <w:rPr>
          <w:rFonts w:ascii="Times New Roman" w:hAnsi="Times New Roman" w:cs="Times New Roman"/>
          <w:sz w:val="24"/>
          <w:szCs w:val="24"/>
        </w:rPr>
        <w:t>риказом Мин</w:t>
      </w:r>
      <w:r w:rsidR="002C6DC1">
        <w:rPr>
          <w:rFonts w:ascii="Times New Roman" w:hAnsi="Times New Roman" w:cs="Times New Roman"/>
          <w:sz w:val="24"/>
          <w:szCs w:val="24"/>
        </w:rPr>
        <w:t>истерства Просвещения</w:t>
      </w:r>
      <w:r w:rsidR="008B0425" w:rsidRPr="008B0425">
        <w:rPr>
          <w:rFonts w:ascii="Times New Roman" w:hAnsi="Times New Roman" w:cs="Times New Roman"/>
          <w:sz w:val="24"/>
          <w:szCs w:val="24"/>
        </w:rPr>
        <w:t xml:space="preserve"> России от </w:t>
      </w:r>
      <w:r w:rsidR="002C6DC1">
        <w:rPr>
          <w:rFonts w:ascii="Times New Roman" w:hAnsi="Times New Roman" w:cs="Times New Roman"/>
          <w:sz w:val="24"/>
          <w:szCs w:val="24"/>
        </w:rPr>
        <w:t>31</w:t>
      </w:r>
      <w:r w:rsidR="008B0425" w:rsidRPr="008B0425">
        <w:rPr>
          <w:rFonts w:ascii="Times New Roman" w:hAnsi="Times New Roman" w:cs="Times New Roman"/>
          <w:sz w:val="24"/>
          <w:szCs w:val="24"/>
        </w:rPr>
        <w:t>.</w:t>
      </w:r>
      <w:r w:rsidR="002C6DC1">
        <w:rPr>
          <w:rFonts w:ascii="Times New Roman" w:hAnsi="Times New Roman" w:cs="Times New Roman"/>
          <w:sz w:val="24"/>
          <w:szCs w:val="24"/>
        </w:rPr>
        <w:t>05</w:t>
      </w:r>
      <w:r w:rsidR="008B0425" w:rsidRPr="008B0425">
        <w:rPr>
          <w:rFonts w:ascii="Times New Roman" w:hAnsi="Times New Roman" w:cs="Times New Roman"/>
          <w:sz w:val="24"/>
          <w:szCs w:val="24"/>
        </w:rPr>
        <w:t>.20</w:t>
      </w:r>
      <w:r w:rsidR="002C6DC1">
        <w:rPr>
          <w:rFonts w:ascii="Times New Roman" w:hAnsi="Times New Roman" w:cs="Times New Roman"/>
          <w:sz w:val="24"/>
          <w:szCs w:val="24"/>
        </w:rPr>
        <w:t>2</w:t>
      </w:r>
      <w:r w:rsidR="008B0425" w:rsidRPr="008B0425">
        <w:rPr>
          <w:rFonts w:ascii="Times New Roman" w:hAnsi="Times New Roman" w:cs="Times New Roman"/>
          <w:sz w:val="24"/>
          <w:szCs w:val="24"/>
        </w:rPr>
        <w:t xml:space="preserve">1 № </w:t>
      </w:r>
      <w:r w:rsidR="002C6DC1">
        <w:rPr>
          <w:rFonts w:ascii="Times New Roman" w:hAnsi="Times New Roman" w:cs="Times New Roman"/>
          <w:sz w:val="24"/>
          <w:szCs w:val="24"/>
        </w:rPr>
        <w:t>28</w:t>
      </w:r>
      <w:r w:rsidR="008B0425" w:rsidRPr="008B0425">
        <w:rPr>
          <w:rFonts w:ascii="Times New Roman" w:hAnsi="Times New Roman" w:cs="Times New Roman"/>
          <w:sz w:val="24"/>
          <w:szCs w:val="24"/>
        </w:rPr>
        <w:t>7</w:t>
      </w:r>
      <w:r w:rsidR="002C6DC1">
        <w:rPr>
          <w:rFonts w:ascii="Times New Roman" w:hAnsi="Times New Roman" w:cs="Times New Roman"/>
          <w:sz w:val="24"/>
          <w:szCs w:val="24"/>
        </w:rPr>
        <w:t xml:space="preserve"> «Об утверждении федерального государственного образовательного стандарта основного общего образования» </w:t>
      </w:r>
      <w:r w:rsidR="008B0425" w:rsidRPr="008B0425">
        <w:rPr>
          <w:rFonts w:ascii="Times New Roman" w:hAnsi="Times New Roman" w:cs="Times New Roman"/>
          <w:sz w:val="24"/>
          <w:szCs w:val="24"/>
        </w:rPr>
        <w:t xml:space="preserve"> (зарегистрирован Минюстом </w:t>
      </w:r>
      <w:r w:rsidR="002C6DC1">
        <w:rPr>
          <w:rFonts w:ascii="Times New Roman" w:hAnsi="Times New Roman" w:cs="Times New Roman"/>
          <w:sz w:val="24"/>
          <w:szCs w:val="24"/>
        </w:rPr>
        <w:t>России 05.07.2021 №64101</w:t>
      </w:r>
      <w:r w:rsidR="008B0425" w:rsidRPr="008B0425">
        <w:rPr>
          <w:rFonts w:ascii="Times New Roman" w:hAnsi="Times New Roman" w:cs="Times New Roman"/>
          <w:sz w:val="24"/>
          <w:szCs w:val="24"/>
        </w:rPr>
        <w:t>)</w:t>
      </w:r>
      <w:r w:rsidR="002C6DC1">
        <w:rPr>
          <w:rFonts w:ascii="Times New Roman" w:hAnsi="Times New Roman" w:cs="Times New Roman"/>
          <w:sz w:val="24"/>
          <w:szCs w:val="24"/>
        </w:rPr>
        <w:t>; с учетом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18 марта 2022 г. № 1/22)</w:t>
      </w:r>
      <w:r w:rsidRPr="00C06E16">
        <w:rPr>
          <w:rFonts w:ascii="Times New Roman" w:hAnsi="Times New Roman" w:cs="Times New Roman"/>
          <w:sz w:val="24"/>
          <w:szCs w:val="24"/>
        </w:rPr>
        <w:t>.</w:t>
      </w:r>
    </w:p>
    <w:p w:rsidR="008B0425" w:rsidRPr="008B0425" w:rsidRDefault="002C6DC1" w:rsidP="008B0425">
      <w:pPr>
        <w:pStyle w:val="a3"/>
        <w:ind w:left="-567" w:firstLine="425"/>
        <w:jc w:val="both"/>
        <w:rPr>
          <w:rFonts w:ascii="Times New Roman" w:hAnsi="Times New Roman" w:cs="Times New Roman"/>
          <w:sz w:val="24"/>
          <w:szCs w:val="24"/>
        </w:rPr>
      </w:pPr>
      <w:r>
        <w:rPr>
          <w:rFonts w:ascii="Times New Roman" w:hAnsi="Times New Roman" w:cs="Times New Roman"/>
          <w:sz w:val="24"/>
          <w:szCs w:val="24"/>
        </w:rPr>
        <w:t>О</w:t>
      </w:r>
      <w:r w:rsidR="008B0425" w:rsidRPr="008B0425">
        <w:rPr>
          <w:rFonts w:ascii="Times New Roman" w:hAnsi="Times New Roman" w:cs="Times New Roman"/>
          <w:sz w:val="24"/>
          <w:szCs w:val="24"/>
        </w:rPr>
        <w:t xml:space="preserve">сновная образовательная программа основного общего образования </w:t>
      </w:r>
      <w:r w:rsidR="008B0425">
        <w:rPr>
          <w:rFonts w:ascii="Times New Roman" w:hAnsi="Times New Roman" w:cs="Times New Roman"/>
          <w:sz w:val="24"/>
          <w:szCs w:val="24"/>
        </w:rPr>
        <w:t>ГБОУ РО «</w:t>
      </w:r>
      <w:proofErr w:type="spellStart"/>
      <w:r w:rsidR="008B0425">
        <w:rPr>
          <w:rFonts w:ascii="Times New Roman" w:hAnsi="Times New Roman" w:cs="Times New Roman"/>
          <w:sz w:val="24"/>
          <w:szCs w:val="24"/>
        </w:rPr>
        <w:t>Красносулинская</w:t>
      </w:r>
      <w:proofErr w:type="spellEnd"/>
      <w:r w:rsidR="008B0425">
        <w:rPr>
          <w:rFonts w:ascii="Times New Roman" w:hAnsi="Times New Roman" w:cs="Times New Roman"/>
          <w:sz w:val="24"/>
          <w:szCs w:val="24"/>
        </w:rPr>
        <w:t xml:space="preserve"> школа-интернат спортивного профиля»</w:t>
      </w:r>
      <w:r>
        <w:rPr>
          <w:rFonts w:ascii="Times New Roman" w:hAnsi="Times New Roman" w:cs="Times New Roman"/>
          <w:sz w:val="24"/>
          <w:szCs w:val="24"/>
        </w:rPr>
        <w:t xml:space="preserve"> </w:t>
      </w:r>
      <w:r w:rsidR="008B0425" w:rsidRPr="008B0425">
        <w:rPr>
          <w:rFonts w:ascii="Times New Roman" w:hAnsi="Times New Roman" w:cs="Times New Roman"/>
          <w:sz w:val="24"/>
          <w:szCs w:val="24"/>
        </w:rPr>
        <w:t>определяет цели, задачи,</w:t>
      </w:r>
      <w:r>
        <w:rPr>
          <w:rFonts w:ascii="Times New Roman" w:hAnsi="Times New Roman" w:cs="Times New Roman"/>
          <w:sz w:val="24"/>
          <w:szCs w:val="24"/>
        </w:rPr>
        <w:t xml:space="preserve"> принципы формирования, механизмы реализации,</w:t>
      </w:r>
      <w:r w:rsidR="008B0425" w:rsidRPr="008B0425">
        <w:rPr>
          <w:rFonts w:ascii="Times New Roman" w:hAnsi="Times New Roman" w:cs="Times New Roman"/>
          <w:sz w:val="24"/>
          <w:szCs w:val="24"/>
        </w:rPr>
        <w:t xml:space="preserve"> планируемые результаты, </w:t>
      </w:r>
      <w:r>
        <w:rPr>
          <w:rFonts w:ascii="Times New Roman" w:hAnsi="Times New Roman" w:cs="Times New Roman"/>
          <w:sz w:val="24"/>
          <w:szCs w:val="24"/>
        </w:rPr>
        <w:t xml:space="preserve">систему оценки достижения планируемых результатов, </w:t>
      </w:r>
      <w:r w:rsidR="008B0425" w:rsidRPr="008B0425">
        <w:rPr>
          <w:rFonts w:ascii="Times New Roman" w:hAnsi="Times New Roman" w:cs="Times New Roman"/>
          <w:sz w:val="24"/>
          <w:szCs w:val="24"/>
        </w:rPr>
        <w:t>содержание и организацию образовательно</w:t>
      </w:r>
      <w:r>
        <w:rPr>
          <w:rFonts w:ascii="Times New Roman" w:hAnsi="Times New Roman" w:cs="Times New Roman"/>
          <w:sz w:val="24"/>
          <w:szCs w:val="24"/>
        </w:rPr>
        <w:t>й деятельности</w:t>
      </w:r>
      <w:r w:rsidR="008B0425" w:rsidRPr="008B0425">
        <w:rPr>
          <w:rFonts w:ascii="Times New Roman" w:hAnsi="Times New Roman" w:cs="Times New Roman"/>
          <w:sz w:val="24"/>
          <w:szCs w:val="24"/>
        </w:rPr>
        <w:t>.</w:t>
      </w:r>
    </w:p>
    <w:p w:rsidR="00B20DAB" w:rsidRDefault="00B20DAB" w:rsidP="00AB1A44">
      <w:pPr>
        <w:pStyle w:val="a3"/>
        <w:ind w:left="-567" w:firstLine="425"/>
        <w:jc w:val="both"/>
        <w:rPr>
          <w:rFonts w:ascii="Times New Roman" w:hAnsi="Times New Roman" w:cs="Times New Roman"/>
          <w:sz w:val="24"/>
          <w:szCs w:val="24"/>
        </w:rPr>
      </w:pPr>
      <w:r w:rsidRPr="00B20DAB">
        <w:rPr>
          <w:rFonts w:ascii="Times New Roman" w:hAnsi="Times New Roman" w:cs="Times New Roman"/>
          <w:sz w:val="24"/>
          <w:szCs w:val="24"/>
        </w:rPr>
        <w:t>Настоящая ООП ООО отвечает требованиям Стандарта, обеспечивает преемственность начального общего, основного общего и среднего общего образования, доступность и качество образования для детей с разными образовательными возможностями.</w:t>
      </w:r>
    </w:p>
    <w:p w:rsidR="00ED7B79" w:rsidRDefault="00B20DAB" w:rsidP="00AB1A44">
      <w:pPr>
        <w:pStyle w:val="a3"/>
        <w:ind w:left="-567" w:firstLine="425"/>
        <w:jc w:val="both"/>
        <w:rPr>
          <w:rFonts w:ascii="Times New Roman" w:hAnsi="Times New Roman" w:cs="Times New Roman"/>
          <w:sz w:val="24"/>
          <w:szCs w:val="24"/>
        </w:rPr>
      </w:pPr>
      <w:r w:rsidRPr="00B20DAB">
        <w:rPr>
          <w:rFonts w:ascii="Times New Roman" w:hAnsi="Times New Roman" w:cs="Times New Roman"/>
          <w:sz w:val="24"/>
          <w:szCs w:val="24"/>
        </w:rPr>
        <w:t>Настоящая ООП ООО реализуется на уровне основного общего образования. Нормативный срок реализации настоящей ООП ООО – 5 лет (5-9 классы)</w:t>
      </w:r>
      <w:r>
        <w:rPr>
          <w:rFonts w:ascii="Times New Roman" w:hAnsi="Times New Roman" w:cs="Times New Roman"/>
          <w:sz w:val="24"/>
          <w:szCs w:val="24"/>
        </w:rPr>
        <w:t>.</w:t>
      </w:r>
      <w:r w:rsidRPr="00B20DAB">
        <w:rPr>
          <w:rFonts w:ascii="Times New Roman" w:hAnsi="Times New Roman" w:cs="Times New Roman"/>
          <w:sz w:val="24"/>
          <w:szCs w:val="24"/>
        </w:rPr>
        <w:t xml:space="preserve"> Допускается сочетание различных форм получения образования и форм обучения, в том числе с применением</w:t>
      </w:r>
      <w:r w:rsidR="00715B86">
        <w:rPr>
          <w:rFonts w:ascii="Times New Roman" w:hAnsi="Times New Roman" w:cs="Times New Roman"/>
          <w:sz w:val="24"/>
          <w:szCs w:val="24"/>
        </w:rPr>
        <w:t xml:space="preserve"> </w:t>
      </w:r>
      <w:r w:rsidRPr="00B20DAB">
        <w:rPr>
          <w:rFonts w:ascii="Times New Roman" w:hAnsi="Times New Roman" w:cs="Times New Roman"/>
          <w:sz w:val="24"/>
          <w:szCs w:val="24"/>
        </w:rPr>
        <w:t>дистанционных образовательных технологий.</w:t>
      </w:r>
    </w:p>
    <w:p w:rsidR="00527657" w:rsidRDefault="00824DDC" w:rsidP="00824DDC">
      <w:pPr>
        <w:pStyle w:val="a3"/>
        <w:ind w:left="-567" w:firstLine="425"/>
        <w:jc w:val="both"/>
        <w:rPr>
          <w:rFonts w:ascii="Times New Roman" w:hAnsi="Times New Roman" w:cs="Times New Roman"/>
          <w:sz w:val="24"/>
          <w:szCs w:val="24"/>
        </w:rPr>
      </w:pPr>
      <w:r>
        <w:rPr>
          <w:rFonts w:ascii="Times New Roman" w:hAnsi="Times New Roman" w:cs="Times New Roman"/>
          <w:sz w:val="24"/>
          <w:szCs w:val="24"/>
        </w:rPr>
        <w:t xml:space="preserve">Основная </w:t>
      </w:r>
      <w:r w:rsidR="00041817" w:rsidRPr="00041817">
        <w:rPr>
          <w:rFonts w:ascii="Times New Roman" w:hAnsi="Times New Roman" w:cs="Times New Roman"/>
          <w:sz w:val="24"/>
          <w:szCs w:val="24"/>
        </w:rPr>
        <w:t>обр</w:t>
      </w:r>
      <w:r>
        <w:rPr>
          <w:rFonts w:ascii="Times New Roman" w:hAnsi="Times New Roman" w:cs="Times New Roman"/>
          <w:sz w:val="24"/>
          <w:szCs w:val="24"/>
        </w:rPr>
        <w:t>азовательная программа основного</w:t>
      </w:r>
      <w:r w:rsidR="00041817" w:rsidRPr="00041817">
        <w:rPr>
          <w:rFonts w:ascii="Times New Roman" w:hAnsi="Times New Roman" w:cs="Times New Roman"/>
          <w:sz w:val="24"/>
          <w:szCs w:val="24"/>
        </w:rPr>
        <w:t xml:space="preserve"> общего</w:t>
      </w:r>
      <w:r>
        <w:rPr>
          <w:rFonts w:ascii="Times New Roman" w:hAnsi="Times New Roman" w:cs="Times New Roman"/>
          <w:sz w:val="24"/>
          <w:szCs w:val="24"/>
        </w:rPr>
        <w:t xml:space="preserve"> образования разработана</w:t>
      </w:r>
      <w:r w:rsidR="00041817" w:rsidRPr="00041817">
        <w:rPr>
          <w:rFonts w:ascii="Times New Roman" w:hAnsi="Times New Roman" w:cs="Times New Roman"/>
          <w:sz w:val="24"/>
          <w:szCs w:val="24"/>
        </w:rPr>
        <w:t xml:space="preserve"> с учетом особенностей школы</w:t>
      </w:r>
      <w:r>
        <w:rPr>
          <w:rFonts w:ascii="Times New Roman" w:hAnsi="Times New Roman" w:cs="Times New Roman"/>
          <w:sz w:val="24"/>
          <w:szCs w:val="24"/>
        </w:rPr>
        <w:t>-интерната</w:t>
      </w:r>
      <w:r w:rsidR="00041817" w:rsidRPr="00041817">
        <w:rPr>
          <w:rFonts w:ascii="Times New Roman" w:hAnsi="Times New Roman" w:cs="Times New Roman"/>
          <w:sz w:val="24"/>
          <w:szCs w:val="24"/>
        </w:rPr>
        <w:t>, образовательных потребностей и запросов</w:t>
      </w:r>
      <w:r w:rsidR="00344837">
        <w:rPr>
          <w:rFonts w:ascii="Times New Roman" w:hAnsi="Times New Roman" w:cs="Times New Roman"/>
          <w:sz w:val="24"/>
          <w:szCs w:val="24"/>
        </w:rPr>
        <w:t xml:space="preserve"> </w:t>
      </w:r>
      <w:r w:rsidR="00041817" w:rsidRPr="00041817">
        <w:rPr>
          <w:rFonts w:ascii="Times New Roman" w:hAnsi="Times New Roman" w:cs="Times New Roman"/>
          <w:sz w:val="24"/>
          <w:szCs w:val="24"/>
        </w:rPr>
        <w:t>участни</w:t>
      </w:r>
      <w:r>
        <w:rPr>
          <w:rFonts w:ascii="Times New Roman" w:hAnsi="Times New Roman" w:cs="Times New Roman"/>
          <w:sz w:val="24"/>
          <w:szCs w:val="24"/>
        </w:rPr>
        <w:t xml:space="preserve">ков образовательного процесса. </w:t>
      </w:r>
    </w:p>
    <w:p w:rsidR="00166B14" w:rsidRPr="00166B14" w:rsidRDefault="002F7025" w:rsidP="00AB1A44">
      <w:pPr>
        <w:pStyle w:val="a3"/>
        <w:ind w:left="-567" w:firstLine="425"/>
        <w:jc w:val="both"/>
        <w:rPr>
          <w:rFonts w:ascii="Times New Roman" w:hAnsi="Times New Roman" w:cs="Times New Roman"/>
          <w:sz w:val="24"/>
          <w:szCs w:val="24"/>
        </w:rPr>
      </w:pPr>
      <w:r>
        <w:rPr>
          <w:rFonts w:ascii="Times New Roman" w:hAnsi="Times New Roman" w:cs="Times New Roman"/>
          <w:sz w:val="24"/>
          <w:szCs w:val="24"/>
        </w:rPr>
        <w:t>Основная образовательная программа</w:t>
      </w:r>
      <w:r w:rsidR="00166B14" w:rsidRPr="00166B14">
        <w:rPr>
          <w:rFonts w:ascii="Times New Roman" w:hAnsi="Times New Roman" w:cs="Times New Roman"/>
          <w:sz w:val="24"/>
          <w:szCs w:val="24"/>
        </w:rPr>
        <w:t xml:space="preserve"> разработан</w:t>
      </w:r>
      <w:r>
        <w:rPr>
          <w:rFonts w:ascii="Times New Roman" w:hAnsi="Times New Roman" w:cs="Times New Roman"/>
          <w:sz w:val="24"/>
          <w:szCs w:val="24"/>
        </w:rPr>
        <w:t xml:space="preserve">а совместно с </w:t>
      </w:r>
      <w:r w:rsidR="00166B14" w:rsidRPr="00166B14">
        <w:rPr>
          <w:rFonts w:ascii="Times New Roman" w:hAnsi="Times New Roman" w:cs="Times New Roman"/>
          <w:sz w:val="24"/>
          <w:szCs w:val="24"/>
        </w:rPr>
        <w:t>пе</w:t>
      </w:r>
      <w:r>
        <w:rPr>
          <w:rFonts w:ascii="Times New Roman" w:hAnsi="Times New Roman" w:cs="Times New Roman"/>
          <w:sz w:val="24"/>
          <w:szCs w:val="24"/>
        </w:rPr>
        <w:t xml:space="preserve">дагогическим     коллективом, рассмотрена на заседании педагогического </w:t>
      </w:r>
      <w:r w:rsidR="00166B14" w:rsidRPr="00166B14">
        <w:rPr>
          <w:rFonts w:ascii="Times New Roman" w:hAnsi="Times New Roman" w:cs="Times New Roman"/>
          <w:sz w:val="24"/>
          <w:szCs w:val="24"/>
        </w:rPr>
        <w:t>совета,</w:t>
      </w:r>
      <w:r>
        <w:rPr>
          <w:rFonts w:ascii="Times New Roman" w:hAnsi="Times New Roman" w:cs="Times New Roman"/>
          <w:sz w:val="24"/>
          <w:szCs w:val="24"/>
        </w:rPr>
        <w:t xml:space="preserve"> </w:t>
      </w:r>
      <w:r w:rsidR="00166B14" w:rsidRPr="00166B14">
        <w:rPr>
          <w:rFonts w:ascii="Times New Roman" w:hAnsi="Times New Roman" w:cs="Times New Roman"/>
          <w:sz w:val="24"/>
          <w:szCs w:val="24"/>
        </w:rPr>
        <w:t xml:space="preserve">утверждена </w:t>
      </w:r>
      <w:r>
        <w:rPr>
          <w:rFonts w:ascii="Times New Roman" w:hAnsi="Times New Roman" w:cs="Times New Roman"/>
          <w:sz w:val="24"/>
          <w:szCs w:val="24"/>
        </w:rPr>
        <w:t>приказом директора школы-интерната</w:t>
      </w:r>
      <w:r w:rsidR="00166B14" w:rsidRPr="00166B14">
        <w:rPr>
          <w:rFonts w:ascii="Times New Roman" w:hAnsi="Times New Roman" w:cs="Times New Roman"/>
          <w:sz w:val="24"/>
          <w:szCs w:val="24"/>
        </w:rPr>
        <w:t>.</w:t>
      </w:r>
    </w:p>
    <w:p w:rsidR="0014320E" w:rsidRDefault="0014320E" w:rsidP="0002192E">
      <w:pPr>
        <w:pStyle w:val="a3"/>
        <w:ind w:left="-567" w:firstLine="425"/>
        <w:jc w:val="both"/>
        <w:rPr>
          <w:rFonts w:ascii="Times New Roman" w:hAnsi="Times New Roman" w:cs="Times New Roman"/>
          <w:sz w:val="24"/>
          <w:szCs w:val="24"/>
        </w:rPr>
      </w:pPr>
    </w:p>
    <w:p w:rsidR="0014320E" w:rsidRDefault="00A87A7F" w:rsidP="00A540AB">
      <w:pPr>
        <w:pStyle w:val="a3"/>
        <w:numPr>
          <w:ilvl w:val="2"/>
          <w:numId w:val="19"/>
        </w:numPr>
        <w:ind w:left="-567" w:firstLine="425"/>
        <w:jc w:val="center"/>
        <w:rPr>
          <w:rFonts w:ascii="Times New Roman" w:hAnsi="Times New Roman" w:cs="Times New Roman"/>
          <w:b/>
          <w:sz w:val="24"/>
          <w:szCs w:val="24"/>
        </w:rPr>
      </w:pPr>
      <w:r>
        <w:rPr>
          <w:rFonts w:ascii="Times New Roman" w:hAnsi="Times New Roman" w:cs="Times New Roman"/>
          <w:b/>
          <w:sz w:val="24"/>
          <w:szCs w:val="24"/>
        </w:rPr>
        <w:t xml:space="preserve">Цели и </w:t>
      </w:r>
      <w:r w:rsidR="0014320E" w:rsidRPr="0014320E">
        <w:rPr>
          <w:rFonts w:ascii="Times New Roman" w:hAnsi="Times New Roman" w:cs="Times New Roman"/>
          <w:b/>
          <w:sz w:val="24"/>
          <w:szCs w:val="24"/>
        </w:rPr>
        <w:t xml:space="preserve">задачи </w:t>
      </w:r>
      <w:r>
        <w:rPr>
          <w:rFonts w:ascii="Times New Roman" w:hAnsi="Times New Roman" w:cs="Times New Roman"/>
          <w:b/>
          <w:sz w:val="24"/>
          <w:szCs w:val="24"/>
        </w:rPr>
        <w:t>реализации</w:t>
      </w:r>
      <w:r w:rsidR="0014320E" w:rsidRPr="0014320E">
        <w:rPr>
          <w:rFonts w:ascii="Times New Roman" w:hAnsi="Times New Roman" w:cs="Times New Roman"/>
          <w:b/>
          <w:sz w:val="24"/>
          <w:szCs w:val="24"/>
        </w:rPr>
        <w:t xml:space="preserve"> основной образовательной программы основного общего</w:t>
      </w:r>
      <w:r w:rsidR="0014320E">
        <w:rPr>
          <w:rFonts w:ascii="Times New Roman" w:hAnsi="Times New Roman" w:cs="Times New Roman"/>
          <w:b/>
          <w:sz w:val="24"/>
          <w:szCs w:val="24"/>
        </w:rPr>
        <w:t xml:space="preserve"> </w:t>
      </w:r>
      <w:r w:rsidR="0014320E" w:rsidRPr="0014320E">
        <w:rPr>
          <w:rFonts w:ascii="Times New Roman" w:hAnsi="Times New Roman" w:cs="Times New Roman"/>
          <w:b/>
          <w:sz w:val="24"/>
          <w:szCs w:val="24"/>
        </w:rPr>
        <w:t>образования</w:t>
      </w:r>
    </w:p>
    <w:p w:rsidR="0014320E" w:rsidRDefault="0014320E" w:rsidP="002B0999">
      <w:pPr>
        <w:pStyle w:val="a3"/>
        <w:ind w:left="-567" w:firstLine="283"/>
        <w:jc w:val="both"/>
        <w:rPr>
          <w:rFonts w:ascii="Times New Roman" w:hAnsi="Times New Roman" w:cs="Times New Roman"/>
          <w:sz w:val="24"/>
          <w:szCs w:val="24"/>
        </w:rPr>
      </w:pPr>
      <w:r w:rsidRPr="0014320E">
        <w:rPr>
          <w:rFonts w:ascii="Times New Roman" w:hAnsi="Times New Roman" w:cs="Times New Roman"/>
          <w:b/>
          <w:bCs/>
          <w:sz w:val="24"/>
          <w:szCs w:val="24"/>
        </w:rPr>
        <w:t>Целями</w:t>
      </w:r>
      <w:r w:rsidR="002B0999">
        <w:rPr>
          <w:rFonts w:ascii="Times New Roman" w:hAnsi="Times New Roman" w:cs="Times New Roman"/>
          <w:b/>
          <w:bCs/>
          <w:sz w:val="24"/>
          <w:szCs w:val="24"/>
        </w:rPr>
        <w:t xml:space="preserve"> </w:t>
      </w:r>
      <w:r w:rsidRPr="0014320E">
        <w:rPr>
          <w:rFonts w:ascii="Times New Roman" w:hAnsi="Times New Roman" w:cs="Times New Roman"/>
          <w:b/>
          <w:bCs/>
          <w:sz w:val="24"/>
          <w:szCs w:val="24"/>
        </w:rPr>
        <w:t xml:space="preserve">реализации </w:t>
      </w:r>
      <w:r w:rsidR="002970DB">
        <w:rPr>
          <w:rFonts w:ascii="Times New Roman" w:hAnsi="Times New Roman" w:cs="Times New Roman"/>
          <w:bCs/>
          <w:sz w:val="24"/>
          <w:szCs w:val="24"/>
        </w:rPr>
        <w:t xml:space="preserve">основной </w:t>
      </w:r>
      <w:r w:rsidRPr="0014320E">
        <w:rPr>
          <w:rFonts w:ascii="Times New Roman" w:hAnsi="Times New Roman" w:cs="Times New Roman"/>
          <w:sz w:val="24"/>
          <w:szCs w:val="24"/>
        </w:rPr>
        <w:t>образовательной программы основного общего образования</w:t>
      </w:r>
      <w:r w:rsidR="00187290">
        <w:rPr>
          <w:rFonts w:ascii="Times New Roman" w:hAnsi="Times New Roman" w:cs="Times New Roman"/>
          <w:sz w:val="24"/>
          <w:szCs w:val="24"/>
        </w:rPr>
        <w:t xml:space="preserve"> ГБОУ РО «</w:t>
      </w:r>
      <w:proofErr w:type="spellStart"/>
      <w:r w:rsidR="00187290">
        <w:rPr>
          <w:rFonts w:ascii="Times New Roman" w:hAnsi="Times New Roman" w:cs="Times New Roman"/>
          <w:sz w:val="24"/>
          <w:szCs w:val="24"/>
        </w:rPr>
        <w:t>Красносулинская</w:t>
      </w:r>
      <w:proofErr w:type="spellEnd"/>
      <w:r w:rsidR="00187290">
        <w:rPr>
          <w:rFonts w:ascii="Times New Roman" w:hAnsi="Times New Roman" w:cs="Times New Roman"/>
          <w:sz w:val="24"/>
          <w:szCs w:val="24"/>
        </w:rPr>
        <w:t xml:space="preserve"> школа-интернат спортивного профиля»</w:t>
      </w:r>
      <w:r>
        <w:rPr>
          <w:rFonts w:ascii="Times New Roman" w:hAnsi="Times New Roman" w:cs="Times New Roman"/>
          <w:sz w:val="24"/>
          <w:szCs w:val="24"/>
        </w:rPr>
        <w:t xml:space="preserve"> </w:t>
      </w:r>
      <w:r w:rsidRPr="0014320E">
        <w:rPr>
          <w:rFonts w:ascii="Times New Roman" w:hAnsi="Times New Roman" w:cs="Times New Roman"/>
          <w:sz w:val="24"/>
          <w:szCs w:val="24"/>
        </w:rPr>
        <w:t xml:space="preserve">являются:   </w:t>
      </w:r>
    </w:p>
    <w:p w:rsidR="00187290" w:rsidRDefault="00187290" w:rsidP="00187290">
      <w:pPr>
        <w:pStyle w:val="a3"/>
        <w:ind w:left="-567" w:firstLine="283"/>
        <w:jc w:val="both"/>
        <w:rPr>
          <w:rFonts w:ascii="Times New Roman" w:hAnsi="Times New Roman" w:cs="Times New Roman"/>
          <w:sz w:val="24"/>
          <w:szCs w:val="24"/>
        </w:rPr>
      </w:pPr>
      <w:r w:rsidRPr="00187290">
        <w:rPr>
          <w:rFonts w:ascii="Times New Roman" w:hAnsi="Times New Roman" w:cs="Times New Roman"/>
          <w:sz w:val="24"/>
          <w:szCs w:val="24"/>
        </w:rPr>
        <w:t xml:space="preserve">-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 </w:t>
      </w:r>
    </w:p>
    <w:p w:rsidR="0014320E" w:rsidRPr="0014320E" w:rsidRDefault="00187290" w:rsidP="00187290">
      <w:pPr>
        <w:pStyle w:val="a3"/>
        <w:ind w:left="-567"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0014320E" w:rsidRPr="0014320E">
        <w:rPr>
          <w:rFonts w:ascii="Times New Roman" w:hAnsi="Times New Roman" w:cs="Times New Roman"/>
          <w:sz w:val="24"/>
          <w:szCs w:val="24"/>
        </w:rPr>
        <w:t>обеспечение планируемых результатов по достижению выпускником целевы</w:t>
      </w:r>
      <w:r w:rsidR="0014320E">
        <w:rPr>
          <w:rFonts w:ascii="Times New Roman" w:hAnsi="Times New Roman" w:cs="Times New Roman"/>
          <w:sz w:val="24"/>
          <w:szCs w:val="24"/>
        </w:rPr>
        <w:t xml:space="preserve">х </w:t>
      </w:r>
      <w:r w:rsidR="0014320E" w:rsidRPr="0014320E">
        <w:rPr>
          <w:rFonts w:ascii="Times New Roman" w:hAnsi="Times New Roman" w:cs="Times New Roman"/>
          <w:sz w:val="24"/>
          <w:szCs w:val="24"/>
        </w:rPr>
        <w:t>установок, знаний,</w:t>
      </w:r>
      <w:r w:rsidR="002B0999">
        <w:rPr>
          <w:rFonts w:ascii="Times New Roman" w:hAnsi="Times New Roman" w:cs="Times New Roman"/>
          <w:sz w:val="24"/>
          <w:szCs w:val="24"/>
        </w:rPr>
        <w:t xml:space="preserve"> у</w:t>
      </w:r>
      <w:r w:rsidR="0014320E" w:rsidRPr="0014320E">
        <w:rPr>
          <w:rFonts w:ascii="Times New Roman" w:hAnsi="Times New Roman" w:cs="Times New Roman"/>
          <w:sz w:val="24"/>
          <w:szCs w:val="24"/>
        </w:rPr>
        <w:t>мений,</w:t>
      </w:r>
      <w:r w:rsidR="002B0999">
        <w:rPr>
          <w:rFonts w:ascii="Times New Roman" w:hAnsi="Times New Roman" w:cs="Times New Roman"/>
          <w:sz w:val="24"/>
          <w:szCs w:val="24"/>
        </w:rPr>
        <w:t xml:space="preserve"> </w:t>
      </w:r>
      <w:r w:rsidR="0014320E" w:rsidRPr="0014320E">
        <w:rPr>
          <w:rFonts w:ascii="Times New Roman" w:hAnsi="Times New Roman" w:cs="Times New Roman"/>
          <w:sz w:val="24"/>
          <w:szCs w:val="24"/>
        </w:rPr>
        <w:t>навыков,</w:t>
      </w:r>
      <w:r w:rsidR="002B0999">
        <w:rPr>
          <w:rFonts w:ascii="Times New Roman" w:hAnsi="Times New Roman" w:cs="Times New Roman"/>
          <w:sz w:val="24"/>
          <w:szCs w:val="24"/>
        </w:rPr>
        <w:t xml:space="preserve"> </w:t>
      </w:r>
      <w:r w:rsidR="0014320E" w:rsidRPr="0014320E">
        <w:rPr>
          <w:rFonts w:ascii="Times New Roman" w:hAnsi="Times New Roman" w:cs="Times New Roman"/>
          <w:sz w:val="24"/>
          <w:szCs w:val="24"/>
        </w:rPr>
        <w:t>компетенций</w:t>
      </w:r>
      <w:r w:rsidR="002B0999">
        <w:rPr>
          <w:rFonts w:ascii="Times New Roman" w:hAnsi="Times New Roman" w:cs="Times New Roman"/>
          <w:sz w:val="24"/>
          <w:szCs w:val="24"/>
        </w:rPr>
        <w:t xml:space="preserve"> </w:t>
      </w:r>
      <w:r w:rsidR="0014320E" w:rsidRPr="0014320E">
        <w:rPr>
          <w:rFonts w:ascii="Times New Roman" w:hAnsi="Times New Roman" w:cs="Times New Roman"/>
          <w:sz w:val="24"/>
          <w:szCs w:val="24"/>
        </w:rPr>
        <w:t>и</w:t>
      </w:r>
      <w:r w:rsidR="002B0999">
        <w:rPr>
          <w:rFonts w:ascii="Times New Roman" w:hAnsi="Times New Roman" w:cs="Times New Roman"/>
          <w:sz w:val="24"/>
          <w:szCs w:val="24"/>
        </w:rPr>
        <w:t xml:space="preserve"> </w:t>
      </w:r>
      <w:r w:rsidR="0014320E" w:rsidRPr="0014320E">
        <w:rPr>
          <w:rFonts w:ascii="Times New Roman" w:hAnsi="Times New Roman" w:cs="Times New Roman"/>
          <w:sz w:val="24"/>
          <w:szCs w:val="24"/>
        </w:rPr>
        <w:t>компетентностей,</w:t>
      </w:r>
      <w:r w:rsidR="002B0999">
        <w:rPr>
          <w:rFonts w:ascii="Times New Roman" w:hAnsi="Times New Roman" w:cs="Times New Roman"/>
          <w:sz w:val="24"/>
          <w:szCs w:val="24"/>
        </w:rPr>
        <w:t xml:space="preserve"> определяемых </w:t>
      </w:r>
      <w:r w:rsidR="0014320E" w:rsidRPr="0014320E">
        <w:rPr>
          <w:rFonts w:ascii="Times New Roman" w:hAnsi="Times New Roman" w:cs="Times New Roman"/>
          <w:sz w:val="24"/>
          <w:szCs w:val="24"/>
        </w:rPr>
        <w:t>личностными,</w:t>
      </w:r>
      <w:r w:rsidR="002B0999">
        <w:rPr>
          <w:rFonts w:ascii="Times New Roman" w:hAnsi="Times New Roman" w:cs="Times New Roman"/>
          <w:sz w:val="24"/>
          <w:szCs w:val="24"/>
        </w:rPr>
        <w:t xml:space="preserve"> </w:t>
      </w:r>
      <w:r w:rsidR="0014320E" w:rsidRPr="0014320E">
        <w:rPr>
          <w:rFonts w:ascii="Times New Roman" w:hAnsi="Times New Roman" w:cs="Times New Roman"/>
          <w:sz w:val="24"/>
          <w:szCs w:val="24"/>
        </w:rPr>
        <w:t>семейными,</w:t>
      </w:r>
      <w:r w:rsidR="00AB1A44">
        <w:rPr>
          <w:rFonts w:ascii="Times New Roman" w:hAnsi="Times New Roman" w:cs="Times New Roman"/>
          <w:sz w:val="24"/>
          <w:szCs w:val="24"/>
        </w:rPr>
        <w:t xml:space="preserve"> </w:t>
      </w:r>
      <w:r w:rsidR="0014320E" w:rsidRPr="0014320E">
        <w:rPr>
          <w:rFonts w:ascii="Times New Roman" w:hAnsi="Times New Roman" w:cs="Times New Roman"/>
          <w:sz w:val="24"/>
          <w:szCs w:val="24"/>
        </w:rPr>
        <w:t>общественными,</w:t>
      </w:r>
      <w:r w:rsidR="002B0999">
        <w:rPr>
          <w:rFonts w:ascii="Times New Roman" w:hAnsi="Times New Roman" w:cs="Times New Roman"/>
          <w:sz w:val="24"/>
          <w:szCs w:val="24"/>
        </w:rPr>
        <w:t xml:space="preserve"> </w:t>
      </w:r>
      <w:r w:rsidR="0014320E" w:rsidRPr="0014320E">
        <w:rPr>
          <w:rFonts w:ascii="Times New Roman" w:hAnsi="Times New Roman" w:cs="Times New Roman"/>
          <w:sz w:val="24"/>
          <w:szCs w:val="24"/>
        </w:rPr>
        <w:t xml:space="preserve">государственными потребностями </w:t>
      </w:r>
      <w:r w:rsidR="0014320E">
        <w:rPr>
          <w:rFonts w:ascii="Times New Roman" w:hAnsi="Times New Roman" w:cs="Times New Roman"/>
          <w:sz w:val="24"/>
          <w:szCs w:val="24"/>
        </w:rPr>
        <w:t>и</w:t>
      </w:r>
      <w:r w:rsidR="0014320E" w:rsidRPr="0014320E">
        <w:rPr>
          <w:rFonts w:ascii="Times New Roman" w:hAnsi="Times New Roman" w:cs="Times New Roman"/>
          <w:sz w:val="24"/>
          <w:szCs w:val="24"/>
        </w:rPr>
        <w:t xml:space="preserve"> возможностями обучающегося среднего школьного возраста, индивиду</w:t>
      </w:r>
      <w:r w:rsidR="0014320E">
        <w:rPr>
          <w:rFonts w:ascii="Times New Roman" w:hAnsi="Times New Roman" w:cs="Times New Roman"/>
          <w:sz w:val="24"/>
          <w:szCs w:val="24"/>
        </w:rPr>
        <w:t xml:space="preserve">альными </w:t>
      </w:r>
      <w:r w:rsidR="0014320E" w:rsidRPr="0014320E">
        <w:rPr>
          <w:rFonts w:ascii="Times New Roman" w:hAnsi="Times New Roman" w:cs="Times New Roman"/>
          <w:sz w:val="24"/>
          <w:szCs w:val="24"/>
        </w:rPr>
        <w:t xml:space="preserve">особенностями его развития и состояния здоровья.  </w:t>
      </w:r>
    </w:p>
    <w:p w:rsidR="0014320E" w:rsidRPr="0014320E" w:rsidRDefault="0014320E" w:rsidP="0014320E">
      <w:pPr>
        <w:pStyle w:val="a3"/>
        <w:ind w:left="-567" w:firstLine="425"/>
        <w:jc w:val="both"/>
        <w:rPr>
          <w:rFonts w:ascii="Times New Roman" w:hAnsi="Times New Roman" w:cs="Times New Roman"/>
          <w:sz w:val="24"/>
          <w:szCs w:val="24"/>
        </w:rPr>
      </w:pPr>
      <w:r w:rsidRPr="0014320E">
        <w:rPr>
          <w:rFonts w:ascii="Times New Roman" w:hAnsi="Times New Roman" w:cs="Times New Roman"/>
          <w:b/>
          <w:bCs/>
          <w:sz w:val="24"/>
          <w:szCs w:val="24"/>
        </w:rPr>
        <w:t xml:space="preserve">Достижение поставленных целей </w:t>
      </w:r>
      <w:r w:rsidR="00187290">
        <w:rPr>
          <w:rFonts w:ascii="Times New Roman" w:hAnsi="Times New Roman" w:cs="Times New Roman"/>
          <w:b/>
          <w:bCs/>
          <w:sz w:val="24"/>
          <w:szCs w:val="24"/>
        </w:rPr>
        <w:t xml:space="preserve">при разработке и реализации образовательной организацией основной образовательной программы </w:t>
      </w:r>
      <w:r w:rsidRPr="0014320E">
        <w:rPr>
          <w:rFonts w:ascii="Times New Roman" w:hAnsi="Times New Roman" w:cs="Times New Roman"/>
          <w:b/>
          <w:bCs/>
          <w:sz w:val="24"/>
          <w:szCs w:val="24"/>
        </w:rPr>
        <w:t>предусматривает решение следующих основных</w:t>
      </w:r>
      <w:r>
        <w:rPr>
          <w:rFonts w:ascii="Times New Roman" w:hAnsi="Times New Roman" w:cs="Times New Roman"/>
          <w:b/>
          <w:bCs/>
          <w:sz w:val="24"/>
          <w:szCs w:val="24"/>
        </w:rPr>
        <w:t xml:space="preserve"> </w:t>
      </w:r>
      <w:r w:rsidRPr="0014320E">
        <w:rPr>
          <w:rFonts w:ascii="Times New Roman" w:hAnsi="Times New Roman" w:cs="Times New Roman"/>
          <w:b/>
          <w:bCs/>
          <w:sz w:val="24"/>
          <w:szCs w:val="24"/>
        </w:rPr>
        <w:t>задач</w:t>
      </w:r>
      <w:r w:rsidRPr="0014320E">
        <w:rPr>
          <w:rFonts w:ascii="Times New Roman" w:hAnsi="Times New Roman" w:cs="Times New Roman"/>
          <w:sz w:val="24"/>
          <w:szCs w:val="24"/>
        </w:rPr>
        <w:t xml:space="preserve">:   </w:t>
      </w:r>
    </w:p>
    <w:p w:rsidR="0014320E" w:rsidRPr="0014320E" w:rsidRDefault="0014320E" w:rsidP="0014320E">
      <w:pPr>
        <w:pStyle w:val="a3"/>
        <w:ind w:left="-567" w:firstLine="425"/>
        <w:jc w:val="both"/>
        <w:rPr>
          <w:rFonts w:ascii="Times New Roman" w:hAnsi="Times New Roman" w:cs="Times New Roman"/>
          <w:sz w:val="24"/>
          <w:szCs w:val="24"/>
        </w:rPr>
      </w:pPr>
      <w:r w:rsidRPr="0014320E">
        <w:rPr>
          <w:rFonts w:ascii="Times New Roman" w:hAnsi="Times New Roman" w:cs="Times New Roman"/>
          <w:sz w:val="24"/>
          <w:szCs w:val="24"/>
        </w:rPr>
        <w:t>- обеспечение</w:t>
      </w:r>
      <w:r w:rsidR="002B0999">
        <w:rPr>
          <w:rFonts w:ascii="Times New Roman" w:hAnsi="Times New Roman" w:cs="Times New Roman"/>
          <w:sz w:val="24"/>
          <w:szCs w:val="24"/>
        </w:rPr>
        <w:t xml:space="preserve"> </w:t>
      </w:r>
      <w:r w:rsidRPr="0014320E">
        <w:rPr>
          <w:rFonts w:ascii="Times New Roman" w:hAnsi="Times New Roman" w:cs="Times New Roman"/>
          <w:sz w:val="24"/>
          <w:szCs w:val="24"/>
        </w:rPr>
        <w:t>соответствия</w:t>
      </w:r>
      <w:r w:rsidR="002B0999">
        <w:rPr>
          <w:rFonts w:ascii="Times New Roman" w:hAnsi="Times New Roman" w:cs="Times New Roman"/>
          <w:sz w:val="24"/>
          <w:szCs w:val="24"/>
        </w:rPr>
        <w:t xml:space="preserve"> </w:t>
      </w:r>
      <w:r w:rsidRPr="0014320E">
        <w:rPr>
          <w:rFonts w:ascii="Times New Roman" w:hAnsi="Times New Roman" w:cs="Times New Roman"/>
          <w:sz w:val="24"/>
          <w:szCs w:val="24"/>
        </w:rPr>
        <w:t>основной</w:t>
      </w:r>
      <w:r w:rsidR="002B0999">
        <w:rPr>
          <w:rFonts w:ascii="Times New Roman" w:hAnsi="Times New Roman" w:cs="Times New Roman"/>
          <w:sz w:val="24"/>
          <w:szCs w:val="24"/>
        </w:rPr>
        <w:t xml:space="preserve"> </w:t>
      </w:r>
      <w:r w:rsidRPr="0014320E">
        <w:rPr>
          <w:rFonts w:ascii="Times New Roman" w:hAnsi="Times New Roman" w:cs="Times New Roman"/>
          <w:sz w:val="24"/>
          <w:szCs w:val="24"/>
        </w:rPr>
        <w:t>образовательной</w:t>
      </w:r>
      <w:r w:rsidR="002B0999">
        <w:rPr>
          <w:rFonts w:ascii="Times New Roman" w:hAnsi="Times New Roman" w:cs="Times New Roman"/>
          <w:sz w:val="24"/>
          <w:szCs w:val="24"/>
        </w:rPr>
        <w:t xml:space="preserve"> </w:t>
      </w:r>
      <w:r w:rsidRPr="0014320E">
        <w:rPr>
          <w:rFonts w:ascii="Times New Roman" w:hAnsi="Times New Roman" w:cs="Times New Roman"/>
          <w:sz w:val="24"/>
          <w:szCs w:val="24"/>
        </w:rPr>
        <w:t>программы</w:t>
      </w:r>
      <w:r w:rsidR="002B0999">
        <w:rPr>
          <w:rFonts w:ascii="Times New Roman" w:hAnsi="Times New Roman" w:cs="Times New Roman"/>
          <w:sz w:val="24"/>
          <w:szCs w:val="24"/>
        </w:rPr>
        <w:t xml:space="preserve"> </w:t>
      </w:r>
      <w:r w:rsidRPr="0014320E">
        <w:rPr>
          <w:rFonts w:ascii="Times New Roman" w:hAnsi="Times New Roman" w:cs="Times New Roman"/>
          <w:sz w:val="24"/>
          <w:szCs w:val="24"/>
        </w:rPr>
        <w:t>требованиям</w:t>
      </w:r>
      <w:r w:rsidR="002B0999">
        <w:rPr>
          <w:rFonts w:ascii="Times New Roman" w:hAnsi="Times New Roman" w:cs="Times New Roman"/>
          <w:sz w:val="24"/>
          <w:szCs w:val="24"/>
        </w:rPr>
        <w:t xml:space="preserve"> </w:t>
      </w:r>
      <w:r w:rsidR="000A3372">
        <w:rPr>
          <w:rFonts w:ascii="Times New Roman" w:hAnsi="Times New Roman" w:cs="Times New Roman"/>
          <w:sz w:val="24"/>
          <w:szCs w:val="24"/>
        </w:rPr>
        <w:t>Федерального государственного образовательного с</w:t>
      </w:r>
      <w:r w:rsidRPr="0014320E">
        <w:rPr>
          <w:rFonts w:ascii="Times New Roman" w:hAnsi="Times New Roman" w:cs="Times New Roman"/>
          <w:sz w:val="24"/>
          <w:szCs w:val="24"/>
        </w:rPr>
        <w:t>тандарта</w:t>
      </w:r>
      <w:r w:rsidR="000A3372">
        <w:rPr>
          <w:rFonts w:ascii="Times New Roman" w:hAnsi="Times New Roman" w:cs="Times New Roman"/>
          <w:sz w:val="24"/>
          <w:szCs w:val="24"/>
        </w:rPr>
        <w:t xml:space="preserve"> основного общего образования (ФГОС ООО</w:t>
      </w:r>
      <w:r w:rsidR="001D3AC7">
        <w:rPr>
          <w:rFonts w:ascii="Times New Roman" w:hAnsi="Times New Roman" w:cs="Times New Roman"/>
          <w:sz w:val="24"/>
          <w:szCs w:val="24"/>
        </w:rPr>
        <w:t>)</w:t>
      </w:r>
      <w:r w:rsidRPr="0014320E">
        <w:rPr>
          <w:rFonts w:ascii="Times New Roman" w:hAnsi="Times New Roman" w:cs="Times New Roman"/>
          <w:sz w:val="24"/>
          <w:szCs w:val="24"/>
        </w:rPr>
        <w:t xml:space="preserve">;   </w:t>
      </w:r>
    </w:p>
    <w:p w:rsidR="0014320E" w:rsidRPr="0014320E" w:rsidRDefault="0014320E" w:rsidP="0014320E">
      <w:pPr>
        <w:pStyle w:val="a3"/>
        <w:ind w:left="-567" w:firstLine="425"/>
        <w:jc w:val="both"/>
        <w:rPr>
          <w:rFonts w:ascii="Times New Roman" w:hAnsi="Times New Roman" w:cs="Times New Roman"/>
          <w:sz w:val="24"/>
          <w:szCs w:val="24"/>
        </w:rPr>
      </w:pPr>
      <w:r w:rsidRPr="0014320E">
        <w:rPr>
          <w:rFonts w:ascii="Times New Roman" w:hAnsi="Times New Roman" w:cs="Times New Roman"/>
          <w:sz w:val="24"/>
          <w:szCs w:val="24"/>
        </w:rPr>
        <w:t>-</w:t>
      </w:r>
      <w:r w:rsidR="002B0999">
        <w:rPr>
          <w:rFonts w:ascii="Times New Roman" w:hAnsi="Times New Roman" w:cs="Times New Roman"/>
          <w:sz w:val="24"/>
          <w:szCs w:val="24"/>
        </w:rPr>
        <w:t xml:space="preserve"> </w:t>
      </w:r>
      <w:r w:rsidRPr="0014320E">
        <w:rPr>
          <w:rFonts w:ascii="Times New Roman" w:hAnsi="Times New Roman" w:cs="Times New Roman"/>
          <w:sz w:val="24"/>
          <w:szCs w:val="24"/>
        </w:rPr>
        <w:t>обеспечение</w:t>
      </w:r>
      <w:r w:rsidR="002B0999">
        <w:rPr>
          <w:rFonts w:ascii="Times New Roman" w:hAnsi="Times New Roman" w:cs="Times New Roman"/>
          <w:sz w:val="24"/>
          <w:szCs w:val="24"/>
        </w:rPr>
        <w:t xml:space="preserve"> </w:t>
      </w:r>
      <w:r w:rsidRPr="0014320E">
        <w:rPr>
          <w:rFonts w:ascii="Times New Roman" w:hAnsi="Times New Roman" w:cs="Times New Roman"/>
          <w:sz w:val="24"/>
          <w:szCs w:val="24"/>
        </w:rPr>
        <w:t>преемственности</w:t>
      </w:r>
      <w:r w:rsidR="002B0999">
        <w:rPr>
          <w:rFonts w:ascii="Times New Roman" w:hAnsi="Times New Roman" w:cs="Times New Roman"/>
          <w:sz w:val="24"/>
          <w:szCs w:val="24"/>
        </w:rPr>
        <w:t xml:space="preserve"> </w:t>
      </w:r>
      <w:r w:rsidRPr="0014320E">
        <w:rPr>
          <w:rFonts w:ascii="Times New Roman" w:hAnsi="Times New Roman" w:cs="Times New Roman"/>
          <w:sz w:val="24"/>
          <w:szCs w:val="24"/>
        </w:rPr>
        <w:t>начального</w:t>
      </w:r>
      <w:r w:rsidR="002B0999">
        <w:rPr>
          <w:rFonts w:ascii="Times New Roman" w:hAnsi="Times New Roman" w:cs="Times New Roman"/>
          <w:sz w:val="24"/>
          <w:szCs w:val="24"/>
        </w:rPr>
        <w:t xml:space="preserve"> </w:t>
      </w:r>
      <w:r w:rsidRPr="0014320E">
        <w:rPr>
          <w:rFonts w:ascii="Times New Roman" w:hAnsi="Times New Roman" w:cs="Times New Roman"/>
          <w:sz w:val="24"/>
          <w:szCs w:val="24"/>
        </w:rPr>
        <w:t>общего,</w:t>
      </w:r>
      <w:r w:rsidR="002B0999">
        <w:rPr>
          <w:rFonts w:ascii="Times New Roman" w:hAnsi="Times New Roman" w:cs="Times New Roman"/>
          <w:sz w:val="24"/>
          <w:szCs w:val="24"/>
        </w:rPr>
        <w:t xml:space="preserve"> </w:t>
      </w:r>
      <w:r w:rsidRPr="0014320E">
        <w:rPr>
          <w:rFonts w:ascii="Times New Roman" w:hAnsi="Times New Roman" w:cs="Times New Roman"/>
          <w:sz w:val="24"/>
          <w:szCs w:val="24"/>
        </w:rPr>
        <w:t>основного</w:t>
      </w:r>
      <w:r w:rsidR="002B0999">
        <w:rPr>
          <w:rFonts w:ascii="Times New Roman" w:hAnsi="Times New Roman" w:cs="Times New Roman"/>
          <w:sz w:val="24"/>
          <w:szCs w:val="24"/>
        </w:rPr>
        <w:t xml:space="preserve"> </w:t>
      </w:r>
      <w:r w:rsidRPr="0014320E">
        <w:rPr>
          <w:rFonts w:ascii="Times New Roman" w:hAnsi="Times New Roman" w:cs="Times New Roman"/>
          <w:sz w:val="24"/>
          <w:szCs w:val="24"/>
        </w:rPr>
        <w:t>общего,</w:t>
      </w:r>
      <w:r w:rsidR="002B0999">
        <w:rPr>
          <w:rFonts w:ascii="Times New Roman" w:hAnsi="Times New Roman" w:cs="Times New Roman"/>
          <w:sz w:val="24"/>
          <w:szCs w:val="24"/>
        </w:rPr>
        <w:t xml:space="preserve"> среднего общего </w:t>
      </w:r>
      <w:r w:rsidRPr="0014320E">
        <w:rPr>
          <w:rFonts w:ascii="Times New Roman" w:hAnsi="Times New Roman" w:cs="Times New Roman"/>
          <w:sz w:val="24"/>
          <w:szCs w:val="24"/>
        </w:rPr>
        <w:t xml:space="preserve">образования;  </w:t>
      </w:r>
    </w:p>
    <w:p w:rsidR="0014320E" w:rsidRPr="0014320E" w:rsidRDefault="0014320E" w:rsidP="0014320E">
      <w:pPr>
        <w:pStyle w:val="a3"/>
        <w:ind w:left="-567" w:firstLine="425"/>
        <w:jc w:val="both"/>
        <w:rPr>
          <w:rFonts w:ascii="Times New Roman" w:hAnsi="Times New Roman" w:cs="Times New Roman"/>
          <w:sz w:val="24"/>
          <w:szCs w:val="24"/>
        </w:rPr>
      </w:pPr>
      <w:r w:rsidRPr="0014320E">
        <w:rPr>
          <w:rFonts w:ascii="Times New Roman" w:hAnsi="Times New Roman" w:cs="Times New Roman"/>
          <w:sz w:val="24"/>
          <w:szCs w:val="24"/>
        </w:rPr>
        <w:lastRenderedPageBreak/>
        <w:t>-</w:t>
      </w:r>
      <w:r w:rsidR="002D2350">
        <w:rPr>
          <w:rFonts w:ascii="Times New Roman" w:hAnsi="Times New Roman" w:cs="Times New Roman"/>
          <w:sz w:val="24"/>
          <w:szCs w:val="24"/>
        </w:rPr>
        <w:t xml:space="preserve"> </w:t>
      </w:r>
      <w:r w:rsidR="002B0999">
        <w:rPr>
          <w:rFonts w:ascii="Times New Roman" w:hAnsi="Times New Roman" w:cs="Times New Roman"/>
          <w:sz w:val="24"/>
          <w:szCs w:val="24"/>
        </w:rPr>
        <w:t>обеспечение</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досту</w:t>
      </w:r>
      <w:r w:rsidR="002B0999">
        <w:rPr>
          <w:rFonts w:ascii="Times New Roman" w:hAnsi="Times New Roman" w:cs="Times New Roman"/>
          <w:sz w:val="24"/>
          <w:szCs w:val="24"/>
        </w:rPr>
        <w:t>пности</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полу</w:t>
      </w:r>
      <w:r w:rsidR="002B0999">
        <w:rPr>
          <w:rFonts w:ascii="Times New Roman" w:hAnsi="Times New Roman" w:cs="Times New Roman"/>
          <w:sz w:val="24"/>
          <w:szCs w:val="24"/>
        </w:rPr>
        <w:t>чения</w:t>
      </w:r>
      <w:r w:rsidR="002D2350">
        <w:rPr>
          <w:rFonts w:ascii="Times New Roman" w:hAnsi="Times New Roman" w:cs="Times New Roman"/>
          <w:sz w:val="24"/>
          <w:szCs w:val="24"/>
        </w:rPr>
        <w:t xml:space="preserve"> </w:t>
      </w:r>
      <w:r w:rsidR="002B0999">
        <w:rPr>
          <w:rFonts w:ascii="Times New Roman" w:hAnsi="Times New Roman" w:cs="Times New Roman"/>
          <w:sz w:val="24"/>
          <w:szCs w:val="24"/>
        </w:rPr>
        <w:t>качественного</w:t>
      </w:r>
      <w:r w:rsidR="002D2350">
        <w:rPr>
          <w:rFonts w:ascii="Times New Roman" w:hAnsi="Times New Roman" w:cs="Times New Roman"/>
          <w:sz w:val="24"/>
          <w:szCs w:val="24"/>
        </w:rPr>
        <w:t xml:space="preserve"> </w:t>
      </w:r>
      <w:r w:rsidR="002B0999">
        <w:rPr>
          <w:rFonts w:ascii="Times New Roman" w:hAnsi="Times New Roman" w:cs="Times New Roman"/>
          <w:sz w:val="24"/>
          <w:szCs w:val="24"/>
        </w:rPr>
        <w:t>основного</w:t>
      </w:r>
      <w:r w:rsidR="002D2350">
        <w:rPr>
          <w:rFonts w:ascii="Times New Roman" w:hAnsi="Times New Roman" w:cs="Times New Roman"/>
          <w:sz w:val="24"/>
          <w:szCs w:val="24"/>
        </w:rPr>
        <w:t xml:space="preserve"> </w:t>
      </w:r>
      <w:r w:rsidR="002B0999">
        <w:rPr>
          <w:rFonts w:ascii="Times New Roman" w:hAnsi="Times New Roman" w:cs="Times New Roman"/>
          <w:sz w:val="24"/>
          <w:szCs w:val="24"/>
        </w:rPr>
        <w:t>общего</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образования,</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достижение</w:t>
      </w:r>
      <w:r w:rsidR="002D2350">
        <w:rPr>
          <w:rFonts w:ascii="Times New Roman" w:hAnsi="Times New Roman" w:cs="Times New Roman"/>
          <w:sz w:val="24"/>
          <w:szCs w:val="24"/>
        </w:rPr>
        <w:t xml:space="preserve"> </w:t>
      </w:r>
      <w:r w:rsidR="002B0999">
        <w:rPr>
          <w:rFonts w:ascii="Times New Roman" w:hAnsi="Times New Roman" w:cs="Times New Roman"/>
          <w:sz w:val="24"/>
          <w:szCs w:val="24"/>
        </w:rPr>
        <w:t>пла</w:t>
      </w:r>
      <w:r w:rsidRPr="0014320E">
        <w:rPr>
          <w:rFonts w:ascii="Times New Roman" w:hAnsi="Times New Roman" w:cs="Times New Roman"/>
          <w:sz w:val="24"/>
          <w:szCs w:val="24"/>
        </w:rPr>
        <w:t>нируемых</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результатов</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освоения</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основной</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об</w:t>
      </w:r>
      <w:r w:rsidR="002B0999">
        <w:rPr>
          <w:rFonts w:ascii="Times New Roman" w:hAnsi="Times New Roman" w:cs="Times New Roman"/>
          <w:sz w:val="24"/>
          <w:szCs w:val="24"/>
        </w:rPr>
        <w:t>разовательно</w:t>
      </w:r>
      <w:r w:rsidR="002D2350">
        <w:rPr>
          <w:rFonts w:ascii="Times New Roman" w:hAnsi="Times New Roman" w:cs="Times New Roman"/>
          <w:sz w:val="24"/>
          <w:szCs w:val="24"/>
        </w:rPr>
        <w:t xml:space="preserve">й </w:t>
      </w:r>
      <w:r w:rsidRPr="0014320E">
        <w:rPr>
          <w:rFonts w:ascii="Times New Roman" w:hAnsi="Times New Roman" w:cs="Times New Roman"/>
          <w:sz w:val="24"/>
          <w:szCs w:val="24"/>
        </w:rPr>
        <w:t>программы</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основного</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общего</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образования</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всеми</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обу</w:t>
      </w:r>
      <w:r w:rsidR="002D2350">
        <w:rPr>
          <w:rFonts w:ascii="Times New Roman" w:hAnsi="Times New Roman" w:cs="Times New Roman"/>
          <w:sz w:val="24"/>
          <w:szCs w:val="24"/>
        </w:rPr>
        <w:t>чающимися</w:t>
      </w:r>
      <w:r w:rsidRPr="0014320E">
        <w:rPr>
          <w:rFonts w:ascii="Times New Roman" w:hAnsi="Times New Roman" w:cs="Times New Roman"/>
          <w:sz w:val="24"/>
          <w:szCs w:val="24"/>
        </w:rPr>
        <w:t xml:space="preserve">;  </w:t>
      </w:r>
    </w:p>
    <w:p w:rsidR="0014320E" w:rsidRPr="0014320E" w:rsidRDefault="0014320E" w:rsidP="0014320E">
      <w:pPr>
        <w:pStyle w:val="a3"/>
        <w:ind w:left="-567" w:firstLine="425"/>
        <w:jc w:val="both"/>
        <w:rPr>
          <w:rFonts w:ascii="Times New Roman" w:hAnsi="Times New Roman" w:cs="Times New Roman"/>
          <w:sz w:val="24"/>
          <w:szCs w:val="24"/>
        </w:rPr>
      </w:pPr>
      <w:r w:rsidRPr="0014320E">
        <w:rPr>
          <w:rFonts w:ascii="Times New Roman" w:hAnsi="Times New Roman" w:cs="Times New Roman"/>
          <w:sz w:val="24"/>
          <w:szCs w:val="24"/>
        </w:rPr>
        <w:t xml:space="preserve">- </w:t>
      </w:r>
      <w:r w:rsidRPr="0014320E">
        <w:rPr>
          <w:rFonts w:ascii="Times New Roman" w:hAnsi="Times New Roman" w:cs="Times New Roman"/>
          <w:sz w:val="24"/>
          <w:szCs w:val="24"/>
        </w:rPr>
        <w:tab/>
        <w:t xml:space="preserve"> установление</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требований</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к</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воспитанию</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и</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социализации</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обучающихся</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как</w:t>
      </w:r>
      <w:r w:rsidR="002D2350">
        <w:rPr>
          <w:rFonts w:ascii="Times New Roman" w:hAnsi="Times New Roman" w:cs="Times New Roman"/>
          <w:sz w:val="24"/>
          <w:szCs w:val="24"/>
        </w:rPr>
        <w:t xml:space="preserve"> части </w:t>
      </w:r>
      <w:r w:rsidRPr="0014320E">
        <w:rPr>
          <w:rFonts w:ascii="Times New Roman" w:hAnsi="Times New Roman" w:cs="Times New Roman"/>
          <w:sz w:val="24"/>
          <w:szCs w:val="24"/>
        </w:rPr>
        <w:t>образовательной</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программы</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и</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соответствующему</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усилению</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воспитательного</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потенциала</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школы</w:t>
      </w:r>
      <w:r w:rsidR="00AB1A44">
        <w:rPr>
          <w:rFonts w:ascii="Times New Roman" w:hAnsi="Times New Roman" w:cs="Times New Roman"/>
          <w:sz w:val="24"/>
          <w:szCs w:val="24"/>
        </w:rPr>
        <w:t>-</w:t>
      </w:r>
      <w:r w:rsidR="002D2350">
        <w:rPr>
          <w:rFonts w:ascii="Times New Roman" w:hAnsi="Times New Roman" w:cs="Times New Roman"/>
          <w:sz w:val="24"/>
          <w:szCs w:val="24"/>
        </w:rPr>
        <w:t>и</w:t>
      </w:r>
      <w:r w:rsidR="00AB1A44">
        <w:rPr>
          <w:rFonts w:ascii="Times New Roman" w:hAnsi="Times New Roman" w:cs="Times New Roman"/>
          <w:sz w:val="24"/>
          <w:szCs w:val="24"/>
        </w:rPr>
        <w:t>нтерната</w:t>
      </w:r>
      <w:r w:rsidRPr="0014320E">
        <w:rPr>
          <w:rFonts w:ascii="Times New Roman" w:hAnsi="Times New Roman" w:cs="Times New Roman"/>
          <w:sz w:val="24"/>
          <w:szCs w:val="24"/>
        </w:rPr>
        <w:t>,</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обеспечению</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индивидуализированного</w:t>
      </w:r>
      <w:r w:rsidR="002D2350">
        <w:rPr>
          <w:rFonts w:ascii="Times New Roman" w:hAnsi="Times New Roman" w:cs="Times New Roman"/>
          <w:sz w:val="24"/>
          <w:szCs w:val="24"/>
        </w:rPr>
        <w:t xml:space="preserve"> психолого-</w:t>
      </w:r>
      <w:r w:rsidRPr="0014320E">
        <w:rPr>
          <w:rFonts w:ascii="Times New Roman" w:hAnsi="Times New Roman" w:cs="Times New Roman"/>
          <w:sz w:val="24"/>
          <w:szCs w:val="24"/>
        </w:rPr>
        <w:t>педагогического</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сопровождения</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каждого</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обучающегося,</w:t>
      </w:r>
      <w:r w:rsidR="002D2350">
        <w:rPr>
          <w:rFonts w:ascii="Times New Roman" w:hAnsi="Times New Roman" w:cs="Times New Roman"/>
          <w:sz w:val="24"/>
          <w:szCs w:val="24"/>
        </w:rPr>
        <w:t xml:space="preserve"> формированию </w:t>
      </w:r>
      <w:r w:rsidRPr="0014320E">
        <w:rPr>
          <w:rFonts w:ascii="Times New Roman" w:hAnsi="Times New Roman" w:cs="Times New Roman"/>
          <w:sz w:val="24"/>
          <w:szCs w:val="24"/>
        </w:rPr>
        <w:t>образовательного</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базиса,</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основанного</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не</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только</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на</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знаниях,</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но</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и</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на</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соответствующем</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культурном</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уровне</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развития</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личности,</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созданию</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необходимы</w:t>
      </w:r>
      <w:r w:rsidR="002D2350">
        <w:rPr>
          <w:rFonts w:ascii="Times New Roman" w:hAnsi="Times New Roman" w:cs="Times New Roman"/>
          <w:sz w:val="24"/>
          <w:szCs w:val="24"/>
        </w:rPr>
        <w:t xml:space="preserve">х </w:t>
      </w:r>
      <w:r w:rsidRPr="0014320E">
        <w:rPr>
          <w:rFonts w:ascii="Times New Roman" w:hAnsi="Times New Roman" w:cs="Times New Roman"/>
          <w:sz w:val="24"/>
          <w:szCs w:val="24"/>
        </w:rPr>
        <w:t>у</w:t>
      </w:r>
      <w:r w:rsidR="002D2350">
        <w:rPr>
          <w:rFonts w:ascii="Times New Roman" w:hAnsi="Times New Roman" w:cs="Times New Roman"/>
          <w:sz w:val="24"/>
          <w:szCs w:val="24"/>
        </w:rPr>
        <w:t xml:space="preserve">словий для </w:t>
      </w:r>
      <w:r w:rsidRPr="0014320E">
        <w:rPr>
          <w:rFonts w:ascii="Times New Roman" w:hAnsi="Times New Roman" w:cs="Times New Roman"/>
          <w:sz w:val="24"/>
          <w:szCs w:val="24"/>
        </w:rPr>
        <w:t>ее</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 xml:space="preserve">самореализации;   </w:t>
      </w:r>
    </w:p>
    <w:p w:rsidR="0014320E" w:rsidRPr="0014320E" w:rsidRDefault="0014320E" w:rsidP="0014320E">
      <w:pPr>
        <w:pStyle w:val="a3"/>
        <w:ind w:left="-567" w:firstLine="425"/>
        <w:jc w:val="both"/>
        <w:rPr>
          <w:rFonts w:ascii="Times New Roman" w:hAnsi="Times New Roman" w:cs="Times New Roman"/>
          <w:sz w:val="24"/>
          <w:szCs w:val="24"/>
        </w:rPr>
      </w:pPr>
      <w:r w:rsidRPr="0014320E">
        <w:rPr>
          <w:rFonts w:ascii="Times New Roman" w:hAnsi="Times New Roman" w:cs="Times New Roman"/>
          <w:sz w:val="24"/>
          <w:szCs w:val="24"/>
        </w:rPr>
        <w:t xml:space="preserve">- </w:t>
      </w:r>
      <w:r w:rsidRPr="0014320E">
        <w:rPr>
          <w:rFonts w:ascii="Times New Roman" w:hAnsi="Times New Roman" w:cs="Times New Roman"/>
          <w:sz w:val="24"/>
          <w:szCs w:val="24"/>
        </w:rPr>
        <w:tab/>
        <w:t xml:space="preserve"> обеспечение</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эффективного</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сочетания</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урочных</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и</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внеурочных</w:t>
      </w:r>
      <w:r w:rsidR="002D2350">
        <w:rPr>
          <w:rFonts w:ascii="Times New Roman" w:hAnsi="Times New Roman" w:cs="Times New Roman"/>
          <w:sz w:val="24"/>
          <w:szCs w:val="24"/>
        </w:rPr>
        <w:t xml:space="preserve"> </w:t>
      </w:r>
      <w:r w:rsidRPr="0014320E">
        <w:rPr>
          <w:rFonts w:ascii="Times New Roman" w:hAnsi="Times New Roman" w:cs="Times New Roman"/>
          <w:sz w:val="24"/>
          <w:szCs w:val="24"/>
        </w:rPr>
        <w:t>форм</w:t>
      </w:r>
      <w:r w:rsidR="002D2350">
        <w:rPr>
          <w:rFonts w:ascii="Times New Roman" w:hAnsi="Times New Roman" w:cs="Times New Roman"/>
          <w:sz w:val="24"/>
          <w:szCs w:val="24"/>
        </w:rPr>
        <w:t xml:space="preserve"> организации образовательного процесса, взаимодействия всех его </w:t>
      </w:r>
      <w:r w:rsidRPr="0014320E">
        <w:rPr>
          <w:rFonts w:ascii="Times New Roman" w:hAnsi="Times New Roman" w:cs="Times New Roman"/>
          <w:sz w:val="24"/>
          <w:szCs w:val="24"/>
        </w:rPr>
        <w:t xml:space="preserve">участников;   </w:t>
      </w:r>
    </w:p>
    <w:p w:rsidR="0014320E" w:rsidRPr="0014320E" w:rsidRDefault="006F4B4C" w:rsidP="0014320E">
      <w:pPr>
        <w:pStyle w:val="a3"/>
        <w:ind w:left="-567" w:firstLine="425"/>
        <w:jc w:val="both"/>
        <w:rPr>
          <w:rFonts w:ascii="Times New Roman" w:hAnsi="Times New Roman" w:cs="Times New Roman"/>
          <w:sz w:val="24"/>
          <w:szCs w:val="24"/>
        </w:rPr>
      </w:pPr>
      <w:r>
        <w:rPr>
          <w:rFonts w:ascii="Times New Roman" w:hAnsi="Times New Roman" w:cs="Times New Roman"/>
          <w:sz w:val="24"/>
          <w:szCs w:val="24"/>
        </w:rPr>
        <w:t>-</w:t>
      </w:r>
      <w:r w:rsidR="0014320E" w:rsidRPr="0014320E">
        <w:rPr>
          <w:rFonts w:ascii="Times New Roman" w:hAnsi="Times New Roman" w:cs="Times New Roman"/>
          <w:sz w:val="24"/>
          <w:szCs w:val="24"/>
        </w:rPr>
        <w:t>взаимодейст</w:t>
      </w:r>
      <w:r>
        <w:rPr>
          <w:rFonts w:ascii="Times New Roman" w:hAnsi="Times New Roman" w:cs="Times New Roman"/>
          <w:sz w:val="24"/>
          <w:szCs w:val="24"/>
        </w:rPr>
        <w:t xml:space="preserve">вие школы-интерната при реализации основной образовательной программы с социальными </w:t>
      </w:r>
      <w:r w:rsidR="0014320E" w:rsidRPr="0014320E">
        <w:rPr>
          <w:rFonts w:ascii="Times New Roman" w:hAnsi="Times New Roman" w:cs="Times New Roman"/>
          <w:sz w:val="24"/>
          <w:szCs w:val="24"/>
        </w:rPr>
        <w:t xml:space="preserve">партнерами;  </w:t>
      </w:r>
    </w:p>
    <w:p w:rsidR="0014320E" w:rsidRPr="0014320E" w:rsidRDefault="0014320E" w:rsidP="006F4B4C">
      <w:pPr>
        <w:pStyle w:val="a3"/>
        <w:ind w:left="-567" w:firstLine="425"/>
        <w:jc w:val="both"/>
        <w:rPr>
          <w:rFonts w:ascii="Times New Roman" w:hAnsi="Times New Roman" w:cs="Times New Roman"/>
          <w:sz w:val="24"/>
          <w:szCs w:val="24"/>
        </w:rPr>
      </w:pPr>
      <w:r w:rsidRPr="0014320E">
        <w:rPr>
          <w:rFonts w:ascii="Times New Roman" w:hAnsi="Times New Roman" w:cs="Times New Roman"/>
          <w:sz w:val="24"/>
          <w:szCs w:val="24"/>
        </w:rPr>
        <w:t>-</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выявление</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и</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развитие</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способностей</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обучающихся,</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в</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том</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числе</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одаренных</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детей,</w:t>
      </w:r>
      <w:r w:rsidR="007D2B5B">
        <w:rPr>
          <w:rFonts w:ascii="Times New Roman" w:hAnsi="Times New Roman" w:cs="Times New Roman"/>
          <w:sz w:val="24"/>
          <w:szCs w:val="24"/>
        </w:rPr>
        <w:t xml:space="preserve"> их </w:t>
      </w:r>
      <w:r w:rsidRPr="0014320E">
        <w:rPr>
          <w:rFonts w:ascii="Times New Roman" w:hAnsi="Times New Roman" w:cs="Times New Roman"/>
          <w:sz w:val="24"/>
          <w:szCs w:val="24"/>
        </w:rPr>
        <w:t>профессиональных</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склонностей</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через</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систему</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секций,</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студий</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и</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кру</w:t>
      </w:r>
      <w:r w:rsidR="002D2350">
        <w:rPr>
          <w:rFonts w:ascii="Times New Roman" w:hAnsi="Times New Roman" w:cs="Times New Roman"/>
          <w:sz w:val="24"/>
          <w:szCs w:val="24"/>
        </w:rPr>
        <w:t>жков,</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организацию</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общественно</w:t>
      </w:r>
      <w:r w:rsidR="007D2B5B">
        <w:rPr>
          <w:rFonts w:ascii="Times New Roman" w:hAnsi="Times New Roman" w:cs="Times New Roman"/>
          <w:sz w:val="24"/>
          <w:szCs w:val="24"/>
        </w:rPr>
        <w:t>-п</w:t>
      </w:r>
      <w:r w:rsidRPr="0014320E">
        <w:rPr>
          <w:rFonts w:ascii="Times New Roman" w:hAnsi="Times New Roman" w:cs="Times New Roman"/>
          <w:sz w:val="24"/>
          <w:szCs w:val="24"/>
        </w:rPr>
        <w:t>олезной</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деятельности,</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в</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том</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числе</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социально</w:t>
      </w:r>
      <w:r w:rsidR="002D2350">
        <w:rPr>
          <w:rFonts w:ascii="Times New Roman" w:hAnsi="Times New Roman" w:cs="Times New Roman"/>
          <w:sz w:val="24"/>
          <w:szCs w:val="24"/>
        </w:rPr>
        <w:t>й</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практики,</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с</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использованием</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возможностей</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образовательных</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у</w:t>
      </w:r>
      <w:r w:rsidR="002D2350">
        <w:rPr>
          <w:rFonts w:ascii="Times New Roman" w:hAnsi="Times New Roman" w:cs="Times New Roman"/>
          <w:sz w:val="24"/>
          <w:szCs w:val="24"/>
        </w:rPr>
        <w:t>чреждений</w:t>
      </w:r>
      <w:r w:rsidR="007D2B5B">
        <w:rPr>
          <w:rFonts w:ascii="Times New Roman" w:hAnsi="Times New Roman" w:cs="Times New Roman"/>
          <w:sz w:val="24"/>
          <w:szCs w:val="24"/>
        </w:rPr>
        <w:t xml:space="preserve"> </w:t>
      </w:r>
      <w:r w:rsidR="002D2350">
        <w:rPr>
          <w:rFonts w:ascii="Times New Roman" w:hAnsi="Times New Roman" w:cs="Times New Roman"/>
          <w:sz w:val="24"/>
          <w:szCs w:val="24"/>
        </w:rPr>
        <w:t>дополнительного</w:t>
      </w:r>
      <w:r w:rsidR="007D2B5B">
        <w:rPr>
          <w:rFonts w:ascii="Times New Roman" w:hAnsi="Times New Roman" w:cs="Times New Roman"/>
          <w:sz w:val="24"/>
          <w:szCs w:val="24"/>
        </w:rPr>
        <w:t xml:space="preserve"> </w:t>
      </w:r>
      <w:r w:rsidR="002D2350">
        <w:rPr>
          <w:rFonts w:ascii="Times New Roman" w:hAnsi="Times New Roman" w:cs="Times New Roman"/>
          <w:sz w:val="24"/>
          <w:szCs w:val="24"/>
        </w:rPr>
        <w:t>образования</w:t>
      </w:r>
      <w:r w:rsidR="007D2B5B">
        <w:rPr>
          <w:rFonts w:ascii="Times New Roman" w:hAnsi="Times New Roman" w:cs="Times New Roman"/>
          <w:sz w:val="24"/>
          <w:szCs w:val="24"/>
        </w:rPr>
        <w:t xml:space="preserve"> </w:t>
      </w:r>
      <w:r w:rsidR="006F4B4C">
        <w:rPr>
          <w:rFonts w:ascii="Times New Roman" w:hAnsi="Times New Roman" w:cs="Times New Roman"/>
          <w:sz w:val="24"/>
          <w:szCs w:val="24"/>
        </w:rPr>
        <w:t xml:space="preserve">детей;   </w:t>
      </w:r>
    </w:p>
    <w:p w:rsidR="0014320E" w:rsidRPr="0014320E" w:rsidRDefault="0014320E" w:rsidP="0014320E">
      <w:pPr>
        <w:pStyle w:val="a3"/>
        <w:ind w:left="-567" w:firstLine="425"/>
        <w:jc w:val="both"/>
        <w:rPr>
          <w:rFonts w:ascii="Times New Roman" w:hAnsi="Times New Roman" w:cs="Times New Roman"/>
          <w:sz w:val="24"/>
          <w:szCs w:val="24"/>
        </w:rPr>
      </w:pPr>
      <w:r w:rsidRPr="0014320E">
        <w:rPr>
          <w:rFonts w:ascii="Times New Roman" w:hAnsi="Times New Roman" w:cs="Times New Roman"/>
          <w:sz w:val="24"/>
          <w:szCs w:val="24"/>
        </w:rPr>
        <w:t>-</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участие</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обучающихся,</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их</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родителей</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(законных</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представителей),</w:t>
      </w:r>
      <w:r w:rsidR="007D2B5B">
        <w:rPr>
          <w:rFonts w:ascii="Times New Roman" w:hAnsi="Times New Roman" w:cs="Times New Roman"/>
          <w:sz w:val="24"/>
          <w:szCs w:val="24"/>
        </w:rPr>
        <w:t xml:space="preserve"> педагогических </w:t>
      </w:r>
      <w:r w:rsidRPr="0014320E">
        <w:rPr>
          <w:rFonts w:ascii="Times New Roman" w:hAnsi="Times New Roman" w:cs="Times New Roman"/>
          <w:sz w:val="24"/>
          <w:szCs w:val="24"/>
        </w:rPr>
        <w:t>работников</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и</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общественности</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в</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проектировании</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и</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развитии</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внутришкольно</w:t>
      </w:r>
      <w:r w:rsidR="007D2B5B">
        <w:rPr>
          <w:rFonts w:ascii="Times New Roman" w:hAnsi="Times New Roman" w:cs="Times New Roman"/>
          <w:sz w:val="24"/>
          <w:szCs w:val="24"/>
        </w:rPr>
        <w:t xml:space="preserve">й </w:t>
      </w:r>
      <w:r w:rsidRPr="0014320E">
        <w:rPr>
          <w:rFonts w:ascii="Times New Roman" w:hAnsi="Times New Roman" w:cs="Times New Roman"/>
          <w:sz w:val="24"/>
          <w:szCs w:val="24"/>
        </w:rPr>
        <w:t>социально</w:t>
      </w:r>
      <w:r w:rsidR="007D2B5B">
        <w:rPr>
          <w:rFonts w:ascii="Times New Roman" w:hAnsi="Times New Roman" w:cs="Times New Roman"/>
          <w:sz w:val="24"/>
          <w:szCs w:val="24"/>
        </w:rPr>
        <w:t xml:space="preserve">й среды, школьного </w:t>
      </w:r>
      <w:r w:rsidRPr="0014320E">
        <w:rPr>
          <w:rFonts w:ascii="Times New Roman" w:hAnsi="Times New Roman" w:cs="Times New Roman"/>
          <w:sz w:val="24"/>
          <w:szCs w:val="24"/>
        </w:rPr>
        <w:t xml:space="preserve">уклада;  </w:t>
      </w:r>
    </w:p>
    <w:p w:rsidR="0014320E" w:rsidRPr="0014320E" w:rsidRDefault="0014320E" w:rsidP="0014320E">
      <w:pPr>
        <w:pStyle w:val="a3"/>
        <w:ind w:left="-567" w:firstLine="425"/>
        <w:jc w:val="both"/>
        <w:rPr>
          <w:rFonts w:ascii="Times New Roman" w:hAnsi="Times New Roman" w:cs="Times New Roman"/>
          <w:sz w:val="24"/>
          <w:szCs w:val="24"/>
        </w:rPr>
      </w:pPr>
      <w:r w:rsidRPr="0014320E">
        <w:rPr>
          <w:rFonts w:ascii="Times New Roman" w:hAnsi="Times New Roman" w:cs="Times New Roman"/>
          <w:sz w:val="24"/>
          <w:szCs w:val="24"/>
        </w:rPr>
        <w:t>- включение</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обучающихся</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в</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процессы</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познания</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и</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преобразования</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внешкольно</w:t>
      </w:r>
      <w:r w:rsidR="007D2B5B">
        <w:rPr>
          <w:rFonts w:ascii="Times New Roman" w:hAnsi="Times New Roman" w:cs="Times New Roman"/>
          <w:sz w:val="24"/>
          <w:szCs w:val="24"/>
        </w:rPr>
        <w:t xml:space="preserve">й </w:t>
      </w:r>
      <w:r w:rsidRPr="0014320E">
        <w:rPr>
          <w:rFonts w:ascii="Times New Roman" w:hAnsi="Times New Roman" w:cs="Times New Roman"/>
          <w:sz w:val="24"/>
          <w:szCs w:val="24"/>
        </w:rPr>
        <w:t>социальной</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среды</w:t>
      </w:r>
      <w:r w:rsidR="007D2B5B">
        <w:rPr>
          <w:rFonts w:ascii="Times New Roman" w:hAnsi="Times New Roman" w:cs="Times New Roman"/>
          <w:sz w:val="24"/>
          <w:szCs w:val="24"/>
        </w:rPr>
        <w:t xml:space="preserve"> (на</w:t>
      </w:r>
      <w:r w:rsidRPr="0014320E">
        <w:rPr>
          <w:rFonts w:ascii="Times New Roman" w:hAnsi="Times New Roman" w:cs="Times New Roman"/>
          <w:sz w:val="24"/>
          <w:szCs w:val="24"/>
        </w:rPr>
        <w:t>селенного</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пункта,</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района,</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города)</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для</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приобретения</w:t>
      </w:r>
      <w:r w:rsidR="007D2B5B">
        <w:rPr>
          <w:rFonts w:ascii="Times New Roman" w:hAnsi="Times New Roman" w:cs="Times New Roman"/>
          <w:sz w:val="24"/>
          <w:szCs w:val="24"/>
        </w:rPr>
        <w:t xml:space="preserve"> </w:t>
      </w:r>
      <w:r w:rsidRPr="0014320E">
        <w:rPr>
          <w:rFonts w:ascii="Times New Roman" w:hAnsi="Times New Roman" w:cs="Times New Roman"/>
          <w:sz w:val="24"/>
          <w:szCs w:val="24"/>
        </w:rPr>
        <w:t>опыта</w:t>
      </w:r>
      <w:r w:rsidR="007D2B5B">
        <w:rPr>
          <w:rFonts w:ascii="Times New Roman" w:hAnsi="Times New Roman" w:cs="Times New Roman"/>
          <w:sz w:val="24"/>
          <w:szCs w:val="24"/>
        </w:rPr>
        <w:t xml:space="preserve"> реального </w:t>
      </w:r>
      <w:r w:rsidRPr="0014320E">
        <w:rPr>
          <w:rFonts w:ascii="Times New Roman" w:hAnsi="Times New Roman" w:cs="Times New Roman"/>
          <w:sz w:val="24"/>
          <w:szCs w:val="24"/>
        </w:rPr>
        <w:t xml:space="preserve">управления и действия;   </w:t>
      </w:r>
    </w:p>
    <w:p w:rsidR="0014320E" w:rsidRPr="0014320E" w:rsidRDefault="0014320E" w:rsidP="0014320E">
      <w:pPr>
        <w:pStyle w:val="a3"/>
        <w:ind w:left="-567" w:firstLine="425"/>
        <w:jc w:val="both"/>
        <w:rPr>
          <w:rFonts w:ascii="Times New Roman" w:hAnsi="Times New Roman" w:cs="Times New Roman"/>
          <w:sz w:val="24"/>
          <w:szCs w:val="24"/>
        </w:rPr>
      </w:pPr>
      <w:r w:rsidRPr="0014320E">
        <w:rPr>
          <w:rFonts w:ascii="Times New Roman" w:hAnsi="Times New Roman" w:cs="Times New Roman"/>
          <w:sz w:val="24"/>
          <w:szCs w:val="24"/>
        </w:rPr>
        <w:t>-</w:t>
      </w:r>
      <w:r w:rsidR="00EA2C33">
        <w:rPr>
          <w:rFonts w:ascii="Times New Roman" w:hAnsi="Times New Roman" w:cs="Times New Roman"/>
          <w:sz w:val="24"/>
          <w:szCs w:val="24"/>
        </w:rPr>
        <w:t xml:space="preserve"> </w:t>
      </w:r>
      <w:r w:rsidRPr="0014320E">
        <w:rPr>
          <w:rFonts w:ascii="Times New Roman" w:hAnsi="Times New Roman" w:cs="Times New Roman"/>
          <w:sz w:val="24"/>
          <w:szCs w:val="24"/>
        </w:rPr>
        <w:t>социальное</w:t>
      </w:r>
      <w:r w:rsidR="00EA2C33">
        <w:rPr>
          <w:rFonts w:ascii="Times New Roman" w:hAnsi="Times New Roman" w:cs="Times New Roman"/>
          <w:sz w:val="24"/>
          <w:szCs w:val="24"/>
        </w:rPr>
        <w:t xml:space="preserve"> </w:t>
      </w:r>
      <w:r w:rsidRPr="0014320E">
        <w:rPr>
          <w:rFonts w:ascii="Times New Roman" w:hAnsi="Times New Roman" w:cs="Times New Roman"/>
          <w:sz w:val="24"/>
          <w:szCs w:val="24"/>
        </w:rPr>
        <w:t>и</w:t>
      </w:r>
      <w:r w:rsidR="00EA2C33">
        <w:rPr>
          <w:rFonts w:ascii="Times New Roman" w:hAnsi="Times New Roman" w:cs="Times New Roman"/>
          <w:sz w:val="24"/>
          <w:szCs w:val="24"/>
        </w:rPr>
        <w:t xml:space="preserve"> </w:t>
      </w:r>
      <w:r w:rsidRPr="0014320E">
        <w:rPr>
          <w:rFonts w:ascii="Times New Roman" w:hAnsi="Times New Roman" w:cs="Times New Roman"/>
          <w:sz w:val="24"/>
          <w:szCs w:val="24"/>
        </w:rPr>
        <w:t>учебно-исследовательское</w:t>
      </w:r>
      <w:r w:rsidR="00EA2C33">
        <w:rPr>
          <w:rFonts w:ascii="Times New Roman" w:hAnsi="Times New Roman" w:cs="Times New Roman"/>
          <w:sz w:val="24"/>
          <w:szCs w:val="24"/>
        </w:rPr>
        <w:t xml:space="preserve"> </w:t>
      </w:r>
      <w:r w:rsidRPr="0014320E">
        <w:rPr>
          <w:rFonts w:ascii="Times New Roman" w:hAnsi="Times New Roman" w:cs="Times New Roman"/>
          <w:sz w:val="24"/>
          <w:szCs w:val="24"/>
        </w:rPr>
        <w:t>проектирование,</w:t>
      </w:r>
      <w:r w:rsidR="00EA2C33">
        <w:rPr>
          <w:rFonts w:ascii="Times New Roman" w:hAnsi="Times New Roman" w:cs="Times New Roman"/>
          <w:sz w:val="24"/>
          <w:szCs w:val="24"/>
        </w:rPr>
        <w:t xml:space="preserve"> </w:t>
      </w:r>
      <w:r w:rsidRPr="0014320E">
        <w:rPr>
          <w:rFonts w:ascii="Times New Roman" w:hAnsi="Times New Roman" w:cs="Times New Roman"/>
          <w:sz w:val="24"/>
          <w:szCs w:val="24"/>
        </w:rPr>
        <w:t>профессиональная</w:t>
      </w:r>
      <w:r w:rsidR="00EA2C33">
        <w:rPr>
          <w:rFonts w:ascii="Times New Roman" w:hAnsi="Times New Roman" w:cs="Times New Roman"/>
          <w:sz w:val="24"/>
          <w:szCs w:val="24"/>
        </w:rPr>
        <w:t xml:space="preserve"> </w:t>
      </w:r>
      <w:r w:rsidRPr="0014320E">
        <w:rPr>
          <w:rFonts w:ascii="Times New Roman" w:hAnsi="Times New Roman" w:cs="Times New Roman"/>
          <w:sz w:val="24"/>
          <w:szCs w:val="24"/>
        </w:rPr>
        <w:t>ориентация</w:t>
      </w:r>
      <w:r w:rsidR="00EA2C33">
        <w:rPr>
          <w:rFonts w:ascii="Times New Roman" w:hAnsi="Times New Roman" w:cs="Times New Roman"/>
          <w:sz w:val="24"/>
          <w:szCs w:val="24"/>
        </w:rPr>
        <w:t xml:space="preserve"> </w:t>
      </w:r>
      <w:r w:rsidRPr="0014320E">
        <w:rPr>
          <w:rFonts w:ascii="Times New Roman" w:hAnsi="Times New Roman" w:cs="Times New Roman"/>
          <w:sz w:val="24"/>
          <w:szCs w:val="24"/>
        </w:rPr>
        <w:t>обучающихся</w:t>
      </w:r>
      <w:r w:rsidR="00EA2C33">
        <w:rPr>
          <w:rFonts w:ascii="Times New Roman" w:hAnsi="Times New Roman" w:cs="Times New Roman"/>
          <w:sz w:val="24"/>
          <w:szCs w:val="24"/>
        </w:rPr>
        <w:t xml:space="preserve"> </w:t>
      </w:r>
      <w:r w:rsidRPr="0014320E">
        <w:rPr>
          <w:rFonts w:ascii="Times New Roman" w:hAnsi="Times New Roman" w:cs="Times New Roman"/>
          <w:sz w:val="24"/>
          <w:szCs w:val="24"/>
        </w:rPr>
        <w:t>при</w:t>
      </w:r>
      <w:r w:rsidR="00EA2C33">
        <w:rPr>
          <w:rFonts w:ascii="Times New Roman" w:hAnsi="Times New Roman" w:cs="Times New Roman"/>
          <w:sz w:val="24"/>
          <w:szCs w:val="24"/>
        </w:rPr>
        <w:t xml:space="preserve"> </w:t>
      </w:r>
      <w:r w:rsidRPr="0014320E">
        <w:rPr>
          <w:rFonts w:ascii="Times New Roman" w:hAnsi="Times New Roman" w:cs="Times New Roman"/>
          <w:sz w:val="24"/>
          <w:szCs w:val="24"/>
        </w:rPr>
        <w:t>поддержке</w:t>
      </w:r>
      <w:r w:rsidR="00EA2C33">
        <w:rPr>
          <w:rFonts w:ascii="Times New Roman" w:hAnsi="Times New Roman" w:cs="Times New Roman"/>
          <w:sz w:val="24"/>
          <w:szCs w:val="24"/>
        </w:rPr>
        <w:t xml:space="preserve"> </w:t>
      </w:r>
      <w:r w:rsidRPr="0014320E">
        <w:rPr>
          <w:rFonts w:ascii="Times New Roman" w:hAnsi="Times New Roman" w:cs="Times New Roman"/>
          <w:sz w:val="24"/>
          <w:szCs w:val="24"/>
        </w:rPr>
        <w:t>педагогов,</w:t>
      </w:r>
      <w:r w:rsidR="00EA2C33">
        <w:rPr>
          <w:rFonts w:ascii="Times New Roman" w:hAnsi="Times New Roman" w:cs="Times New Roman"/>
          <w:sz w:val="24"/>
          <w:szCs w:val="24"/>
        </w:rPr>
        <w:t xml:space="preserve"> </w:t>
      </w:r>
      <w:r w:rsidRPr="0014320E">
        <w:rPr>
          <w:rFonts w:ascii="Times New Roman" w:hAnsi="Times New Roman" w:cs="Times New Roman"/>
          <w:sz w:val="24"/>
          <w:szCs w:val="24"/>
        </w:rPr>
        <w:t>педагогов-психологов,</w:t>
      </w:r>
      <w:r w:rsidR="00EA2C33">
        <w:rPr>
          <w:rFonts w:ascii="Times New Roman" w:hAnsi="Times New Roman" w:cs="Times New Roman"/>
          <w:sz w:val="24"/>
          <w:szCs w:val="24"/>
        </w:rPr>
        <w:t xml:space="preserve"> </w:t>
      </w:r>
      <w:r w:rsidRPr="0014320E">
        <w:rPr>
          <w:rFonts w:ascii="Times New Roman" w:hAnsi="Times New Roman" w:cs="Times New Roman"/>
          <w:sz w:val="24"/>
          <w:szCs w:val="24"/>
        </w:rPr>
        <w:t>социальных</w:t>
      </w:r>
      <w:r w:rsidR="00EA2C33">
        <w:rPr>
          <w:rFonts w:ascii="Times New Roman" w:hAnsi="Times New Roman" w:cs="Times New Roman"/>
          <w:sz w:val="24"/>
          <w:szCs w:val="24"/>
        </w:rPr>
        <w:t xml:space="preserve"> </w:t>
      </w:r>
      <w:r w:rsidRPr="0014320E">
        <w:rPr>
          <w:rFonts w:ascii="Times New Roman" w:hAnsi="Times New Roman" w:cs="Times New Roman"/>
          <w:sz w:val="24"/>
          <w:szCs w:val="24"/>
        </w:rPr>
        <w:t>педагогов,</w:t>
      </w:r>
      <w:r w:rsidR="00EA2C33">
        <w:rPr>
          <w:rFonts w:ascii="Times New Roman" w:hAnsi="Times New Roman" w:cs="Times New Roman"/>
          <w:sz w:val="24"/>
          <w:szCs w:val="24"/>
        </w:rPr>
        <w:t xml:space="preserve"> </w:t>
      </w:r>
      <w:r w:rsidRPr="0014320E">
        <w:rPr>
          <w:rFonts w:ascii="Times New Roman" w:hAnsi="Times New Roman" w:cs="Times New Roman"/>
          <w:sz w:val="24"/>
          <w:szCs w:val="24"/>
        </w:rPr>
        <w:t>сотрудничестве</w:t>
      </w:r>
      <w:r w:rsidR="00EA2C33">
        <w:rPr>
          <w:rFonts w:ascii="Times New Roman" w:hAnsi="Times New Roman" w:cs="Times New Roman"/>
          <w:sz w:val="24"/>
          <w:szCs w:val="24"/>
        </w:rPr>
        <w:t xml:space="preserve"> </w:t>
      </w:r>
      <w:r w:rsidRPr="0014320E">
        <w:rPr>
          <w:rFonts w:ascii="Times New Roman" w:hAnsi="Times New Roman" w:cs="Times New Roman"/>
          <w:sz w:val="24"/>
          <w:szCs w:val="24"/>
        </w:rPr>
        <w:t>с</w:t>
      </w:r>
      <w:r w:rsidR="00EA2C33">
        <w:rPr>
          <w:rFonts w:ascii="Times New Roman" w:hAnsi="Times New Roman" w:cs="Times New Roman"/>
          <w:sz w:val="24"/>
          <w:szCs w:val="24"/>
        </w:rPr>
        <w:t xml:space="preserve"> </w:t>
      </w:r>
      <w:r w:rsidRPr="0014320E">
        <w:rPr>
          <w:rFonts w:ascii="Times New Roman" w:hAnsi="Times New Roman" w:cs="Times New Roman"/>
          <w:sz w:val="24"/>
          <w:szCs w:val="24"/>
        </w:rPr>
        <w:t>учреждениями</w:t>
      </w:r>
      <w:r w:rsidR="00EA2C33">
        <w:rPr>
          <w:rFonts w:ascii="Times New Roman" w:hAnsi="Times New Roman" w:cs="Times New Roman"/>
          <w:sz w:val="24"/>
          <w:szCs w:val="24"/>
        </w:rPr>
        <w:t xml:space="preserve"> </w:t>
      </w:r>
      <w:r w:rsidRPr="0014320E">
        <w:rPr>
          <w:rFonts w:ascii="Times New Roman" w:hAnsi="Times New Roman" w:cs="Times New Roman"/>
          <w:sz w:val="24"/>
          <w:szCs w:val="24"/>
        </w:rPr>
        <w:t>профессионального</w:t>
      </w:r>
      <w:r w:rsidR="00EA2C33">
        <w:rPr>
          <w:rFonts w:ascii="Times New Roman" w:hAnsi="Times New Roman" w:cs="Times New Roman"/>
          <w:sz w:val="24"/>
          <w:szCs w:val="24"/>
        </w:rPr>
        <w:t xml:space="preserve"> </w:t>
      </w:r>
      <w:r w:rsidRPr="0014320E">
        <w:rPr>
          <w:rFonts w:ascii="Times New Roman" w:hAnsi="Times New Roman" w:cs="Times New Roman"/>
          <w:sz w:val="24"/>
          <w:szCs w:val="24"/>
        </w:rPr>
        <w:t xml:space="preserve">образования, центрами профессиональной работы;   </w:t>
      </w:r>
    </w:p>
    <w:p w:rsidR="0014320E" w:rsidRDefault="0014320E" w:rsidP="0014320E">
      <w:pPr>
        <w:pStyle w:val="a3"/>
        <w:ind w:left="-567" w:firstLine="425"/>
        <w:jc w:val="both"/>
        <w:rPr>
          <w:rFonts w:ascii="Times New Roman" w:hAnsi="Times New Roman" w:cs="Times New Roman"/>
          <w:sz w:val="24"/>
          <w:szCs w:val="24"/>
        </w:rPr>
      </w:pPr>
      <w:r w:rsidRPr="0014320E">
        <w:rPr>
          <w:rFonts w:ascii="Times New Roman" w:hAnsi="Times New Roman" w:cs="Times New Roman"/>
          <w:sz w:val="24"/>
          <w:szCs w:val="24"/>
        </w:rPr>
        <w:t xml:space="preserve">- сохранение и укрепление физического, психологического и социального здоровья  </w:t>
      </w:r>
      <w:r w:rsidRPr="0014320E">
        <w:rPr>
          <w:rFonts w:ascii="Times New Roman" w:hAnsi="Times New Roman" w:cs="Times New Roman"/>
          <w:sz w:val="24"/>
          <w:szCs w:val="24"/>
        </w:rPr>
        <w:br/>
        <w:t xml:space="preserve">обучающихся, обеспечение их безопасности.   </w:t>
      </w:r>
    </w:p>
    <w:p w:rsidR="001D3AC7" w:rsidRDefault="001D3AC7" w:rsidP="0014320E">
      <w:pPr>
        <w:pStyle w:val="a3"/>
        <w:ind w:left="-567" w:firstLine="425"/>
        <w:jc w:val="both"/>
        <w:rPr>
          <w:rFonts w:ascii="Times New Roman" w:hAnsi="Times New Roman" w:cs="Times New Roman"/>
          <w:sz w:val="24"/>
          <w:szCs w:val="24"/>
        </w:rPr>
      </w:pPr>
      <w:r w:rsidRPr="001D3AC7">
        <w:rPr>
          <w:rFonts w:ascii="Times New Roman" w:hAnsi="Times New Roman" w:cs="Times New Roman"/>
          <w:sz w:val="24"/>
          <w:szCs w:val="24"/>
        </w:rPr>
        <w:t xml:space="preserve">Обучающиеся, не освоившие программу основного общего образования, не допускаются к обучению на следующих уровнях образования. </w:t>
      </w:r>
    </w:p>
    <w:p w:rsidR="001D3AC7" w:rsidRPr="0014320E" w:rsidRDefault="001D3AC7" w:rsidP="0014320E">
      <w:pPr>
        <w:pStyle w:val="a3"/>
        <w:ind w:left="-567" w:firstLine="425"/>
        <w:jc w:val="both"/>
        <w:rPr>
          <w:rFonts w:ascii="Times New Roman" w:hAnsi="Times New Roman" w:cs="Times New Roman"/>
          <w:sz w:val="24"/>
          <w:szCs w:val="24"/>
        </w:rPr>
      </w:pPr>
      <w:r w:rsidRPr="001D3AC7">
        <w:rPr>
          <w:rFonts w:ascii="Times New Roman" w:hAnsi="Times New Roman" w:cs="Times New Roman"/>
          <w:sz w:val="24"/>
          <w:szCs w:val="24"/>
        </w:rPr>
        <w:t xml:space="preserve">Основная образовательная программа основного общего образования </w:t>
      </w:r>
      <w:r>
        <w:rPr>
          <w:rFonts w:ascii="Times New Roman" w:hAnsi="Times New Roman" w:cs="Times New Roman"/>
          <w:sz w:val="24"/>
          <w:szCs w:val="24"/>
        </w:rPr>
        <w:t>ГБОУ РО «</w:t>
      </w:r>
      <w:proofErr w:type="spellStart"/>
      <w:r>
        <w:rPr>
          <w:rFonts w:ascii="Times New Roman" w:hAnsi="Times New Roman" w:cs="Times New Roman"/>
          <w:sz w:val="24"/>
          <w:szCs w:val="24"/>
        </w:rPr>
        <w:t>Красносулинская</w:t>
      </w:r>
      <w:proofErr w:type="spellEnd"/>
      <w:r>
        <w:rPr>
          <w:rFonts w:ascii="Times New Roman" w:hAnsi="Times New Roman" w:cs="Times New Roman"/>
          <w:sz w:val="24"/>
          <w:szCs w:val="24"/>
        </w:rPr>
        <w:t xml:space="preserve"> школа-интернат спортивного профиля»</w:t>
      </w:r>
      <w:r w:rsidRPr="001D3AC7">
        <w:rPr>
          <w:rFonts w:ascii="Times New Roman" w:hAnsi="Times New Roman" w:cs="Times New Roman"/>
          <w:sz w:val="24"/>
          <w:szCs w:val="24"/>
        </w:rPr>
        <w:t xml:space="preserve"> является основным документом, определяющим содержание общего образования, а также регламентирующим образовательную деятельность школы в единстве урочной и внеурочной деятельности при учете установленного ФГОС соотношения обязательной части программы и части,</w:t>
      </w:r>
      <w:r w:rsidR="00FE5CDB">
        <w:rPr>
          <w:rFonts w:ascii="Times New Roman" w:hAnsi="Times New Roman" w:cs="Times New Roman"/>
          <w:sz w:val="24"/>
          <w:szCs w:val="24"/>
        </w:rPr>
        <w:t xml:space="preserve"> </w:t>
      </w:r>
      <w:r w:rsidRPr="001D3AC7">
        <w:rPr>
          <w:rFonts w:ascii="Times New Roman" w:hAnsi="Times New Roman" w:cs="Times New Roman"/>
          <w:sz w:val="24"/>
          <w:szCs w:val="24"/>
        </w:rPr>
        <w:t>формируемой участниками образовательного процесса.</w:t>
      </w:r>
    </w:p>
    <w:p w:rsidR="00A87A7F" w:rsidRDefault="00A87A7F" w:rsidP="00AB1A44">
      <w:pPr>
        <w:pStyle w:val="a3"/>
        <w:ind w:left="-567" w:firstLine="425"/>
        <w:jc w:val="both"/>
        <w:rPr>
          <w:rFonts w:ascii="Times New Roman" w:hAnsi="Times New Roman" w:cs="Times New Roman"/>
          <w:b/>
          <w:bCs/>
          <w:sz w:val="24"/>
          <w:szCs w:val="24"/>
        </w:rPr>
      </w:pPr>
    </w:p>
    <w:p w:rsidR="00A87A7F" w:rsidRDefault="00A87A7F" w:rsidP="00C46C69">
      <w:pPr>
        <w:pStyle w:val="a3"/>
        <w:numPr>
          <w:ilvl w:val="2"/>
          <w:numId w:val="2"/>
        </w:numPr>
        <w:jc w:val="both"/>
        <w:rPr>
          <w:rFonts w:ascii="Times New Roman" w:hAnsi="Times New Roman" w:cs="Times New Roman"/>
          <w:b/>
          <w:bCs/>
          <w:sz w:val="24"/>
          <w:szCs w:val="24"/>
        </w:rPr>
      </w:pPr>
      <w:r>
        <w:rPr>
          <w:rFonts w:ascii="Times New Roman" w:hAnsi="Times New Roman" w:cs="Times New Roman"/>
          <w:b/>
          <w:bCs/>
          <w:sz w:val="24"/>
          <w:szCs w:val="24"/>
        </w:rPr>
        <w:t>Принципы</w:t>
      </w:r>
      <w:r w:rsidR="001D3AC7">
        <w:rPr>
          <w:rFonts w:ascii="Times New Roman" w:hAnsi="Times New Roman" w:cs="Times New Roman"/>
          <w:b/>
          <w:bCs/>
          <w:sz w:val="24"/>
          <w:szCs w:val="24"/>
        </w:rPr>
        <w:t xml:space="preserve"> </w:t>
      </w:r>
      <w:r>
        <w:rPr>
          <w:rFonts w:ascii="Times New Roman" w:hAnsi="Times New Roman" w:cs="Times New Roman"/>
          <w:b/>
          <w:bCs/>
          <w:sz w:val="24"/>
          <w:szCs w:val="24"/>
        </w:rPr>
        <w:t>формировани</w:t>
      </w:r>
      <w:r w:rsidR="001D3AC7">
        <w:rPr>
          <w:rFonts w:ascii="Times New Roman" w:hAnsi="Times New Roman" w:cs="Times New Roman"/>
          <w:b/>
          <w:bCs/>
          <w:sz w:val="24"/>
          <w:szCs w:val="24"/>
        </w:rPr>
        <w:t>я и механизмы реализации основной</w:t>
      </w:r>
      <w:r>
        <w:rPr>
          <w:rFonts w:ascii="Times New Roman" w:hAnsi="Times New Roman" w:cs="Times New Roman"/>
          <w:b/>
          <w:bCs/>
          <w:sz w:val="24"/>
          <w:szCs w:val="24"/>
        </w:rPr>
        <w:t xml:space="preserve"> образовательной программы основного общего образования.</w:t>
      </w:r>
    </w:p>
    <w:p w:rsidR="00D46419" w:rsidRDefault="001D3AC7" w:rsidP="00A87A7F">
      <w:pPr>
        <w:pStyle w:val="a3"/>
        <w:ind w:left="-567" w:firstLine="283"/>
        <w:jc w:val="both"/>
        <w:rPr>
          <w:rFonts w:ascii="Times New Roman" w:hAnsi="Times New Roman" w:cs="Times New Roman"/>
          <w:b/>
          <w:bCs/>
          <w:sz w:val="24"/>
          <w:szCs w:val="24"/>
        </w:rPr>
      </w:pPr>
      <w:r w:rsidRPr="00D46419">
        <w:rPr>
          <w:rFonts w:ascii="Times New Roman" w:hAnsi="Times New Roman" w:cs="Times New Roman"/>
          <w:bCs/>
          <w:sz w:val="24"/>
          <w:szCs w:val="24"/>
        </w:rPr>
        <w:t>В основе разработки ООП ООО лежат следующие</w:t>
      </w:r>
      <w:r w:rsidRPr="001D3AC7">
        <w:rPr>
          <w:rFonts w:ascii="Times New Roman" w:hAnsi="Times New Roman" w:cs="Times New Roman"/>
          <w:b/>
          <w:bCs/>
          <w:sz w:val="24"/>
          <w:szCs w:val="24"/>
        </w:rPr>
        <w:t xml:space="preserve"> принципы и подходы: </w:t>
      </w:r>
    </w:p>
    <w:p w:rsidR="00705DB9" w:rsidRPr="00705DB9" w:rsidRDefault="001D3AC7" w:rsidP="00A87A7F">
      <w:pPr>
        <w:pStyle w:val="a3"/>
        <w:ind w:left="-567" w:firstLine="283"/>
        <w:jc w:val="both"/>
        <w:rPr>
          <w:rFonts w:ascii="Times New Roman" w:hAnsi="Times New Roman" w:cs="Times New Roman"/>
          <w:bCs/>
          <w:sz w:val="24"/>
          <w:szCs w:val="24"/>
        </w:rPr>
      </w:pPr>
      <w:r w:rsidRPr="00705DB9">
        <w:rPr>
          <w:rFonts w:ascii="Times New Roman" w:hAnsi="Times New Roman" w:cs="Times New Roman"/>
          <w:bCs/>
          <w:sz w:val="24"/>
          <w:szCs w:val="24"/>
        </w:rPr>
        <w:sym w:font="Symbol" w:char="F02D"/>
      </w:r>
      <w:r w:rsidRPr="00705DB9">
        <w:rPr>
          <w:rFonts w:ascii="Times New Roman" w:hAnsi="Times New Roman" w:cs="Times New Roman"/>
          <w:bCs/>
          <w:sz w:val="24"/>
          <w:szCs w:val="24"/>
        </w:rPr>
        <w:t xml:space="preserve"> 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705DB9" w:rsidRPr="00705DB9" w:rsidRDefault="001D3AC7" w:rsidP="00A87A7F">
      <w:pPr>
        <w:pStyle w:val="a3"/>
        <w:ind w:left="-567" w:firstLine="283"/>
        <w:jc w:val="both"/>
        <w:rPr>
          <w:rFonts w:ascii="Times New Roman" w:hAnsi="Times New Roman" w:cs="Times New Roman"/>
          <w:bCs/>
          <w:sz w:val="24"/>
          <w:szCs w:val="24"/>
        </w:rPr>
      </w:pPr>
      <w:r w:rsidRPr="001D3AC7">
        <w:rPr>
          <w:rFonts w:ascii="Times New Roman" w:hAnsi="Times New Roman" w:cs="Times New Roman"/>
          <w:b/>
          <w:bCs/>
          <w:sz w:val="24"/>
          <w:szCs w:val="24"/>
        </w:rPr>
        <w:t xml:space="preserve"> </w:t>
      </w:r>
      <w:r w:rsidRPr="00705DB9">
        <w:rPr>
          <w:rFonts w:ascii="Times New Roman" w:hAnsi="Times New Roman" w:cs="Times New Roman"/>
          <w:bCs/>
          <w:sz w:val="24"/>
          <w:szCs w:val="24"/>
        </w:rPr>
        <w:sym w:font="Symbol" w:char="F02D"/>
      </w:r>
      <w:r w:rsidRPr="00705DB9">
        <w:rPr>
          <w:rFonts w:ascii="Times New Roman" w:hAnsi="Times New Roman" w:cs="Times New Roman"/>
          <w:bCs/>
          <w:sz w:val="24"/>
          <w:szCs w:val="24"/>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40988" w:rsidRPr="00F40988" w:rsidRDefault="001D3AC7" w:rsidP="00A87A7F">
      <w:pPr>
        <w:pStyle w:val="a3"/>
        <w:ind w:left="-567" w:firstLine="283"/>
        <w:jc w:val="both"/>
        <w:rPr>
          <w:rFonts w:ascii="Times New Roman" w:hAnsi="Times New Roman" w:cs="Times New Roman"/>
          <w:bCs/>
          <w:sz w:val="24"/>
          <w:szCs w:val="24"/>
        </w:rPr>
      </w:pPr>
      <w:r w:rsidRPr="001D3AC7">
        <w:rPr>
          <w:rFonts w:ascii="Times New Roman" w:hAnsi="Times New Roman" w:cs="Times New Roman"/>
          <w:b/>
          <w:bCs/>
          <w:sz w:val="24"/>
          <w:szCs w:val="24"/>
        </w:rPr>
        <w:t xml:space="preserve"> </w:t>
      </w:r>
      <w:r w:rsidRPr="00F40988">
        <w:rPr>
          <w:rFonts w:ascii="Times New Roman" w:hAnsi="Times New Roman" w:cs="Times New Roman"/>
          <w:bCs/>
          <w:sz w:val="24"/>
          <w:szCs w:val="24"/>
        </w:rPr>
        <w:sym w:font="Symbol" w:char="F02D"/>
      </w:r>
      <w:r w:rsidRPr="00F40988">
        <w:rPr>
          <w:rFonts w:ascii="Times New Roman" w:hAnsi="Times New Roman" w:cs="Times New Roman"/>
          <w:bCs/>
          <w:sz w:val="24"/>
          <w:szCs w:val="24"/>
        </w:rPr>
        <w:t xml:space="preserve"> учет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F40988" w:rsidRPr="00F40988" w:rsidRDefault="001D3AC7" w:rsidP="00A87A7F">
      <w:pPr>
        <w:pStyle w:val="a3"/>
        <w:ind w:left="-567" w:firstLine="283"/>
        <w:jc w:val="both"/>
        <w:rPr>
          <w:rFonts w:ascii="Times New Roman" w:hAnsi="Times New Roman" w:cs="Times New Roman"/>
          <w:bCs/>
          <w:sz w:val="24"/>
          <w:szCs w:val="24"/>
        </w:rPr>
      </w:pPr>
      <w:r w:rsidRPr="00F40988">
        <w:rPr>
          <w:rFonts w:ascii="Times New Roman" w:hAnsi="Times New Roman" w:cs="Times New Roman"/>
          <w:bCs/>
          <w:sz w:val="24"/>
          <w:szCs w:val="24"/>
        </w:rPr>
        <w:lastRenderedPageBreak/>
        <w:t xml:space="preserve"> </w:t>
      </w:r>
      <w:r w:rsidRPr="00F40988">
        <w:rPr>
          <w:rFonts w:ascii="Times New Roman" w:hAnsi="Times New Roman" w:cs="Times New Roman"/>
          <w:bCs/>
          <w:sz w:val="24"/>
          <w:szCs w:val="24"/>
        </w:rPr>
        <w:sym w:font="Symbol" w:char="F02D"/>
      </w:r>
      <w:r w:rsidRPr="00F40988">
        <w:rPr>
          <w:rFonts w:ascii="Times New Roman" w:hAnsi="Times New Roman" w:cs="Times New Roman"/>
          <w:bCs/>
          <w:sz w:val="24"/>
          <w:szCs w:val="24"/>
        </w:rPr>
        <w:t xml:space="preserve"> разнообразие индивидуальных образовательных траекторий и индивидуального развития каждого обучающегося, в том числе одаренных обучающихся;</w:t>
      </w:r>
    </w:p>
    <w:p w:rsidR="00F40988" w:rsidRPr="00F40988" w:rsidRDefault="001D3AC7" w:rsidP="00A87A7F">
      <w:pPr>
        <w:pStyle w:val="a3"/>
        <w:ind w:left="-567" w:firstLine="283"/>
        <w:jc w:val="both"/>
        <w:rPr>
          <w:rFonts w:ascii="Times New Roman" w:hAnsi="Times New Roman" w:cs="Times New Roman"/>
          <w:bCs/>
          <w:sz w:val="24"/>
          <w:szCs w:val="24"/>
        </w:rPr>
      </w:pPr>
      <w:r w:rsidRPr="00F40988">
        <w:rPr>
          <w:rFonts w:ascii="Times New Roman" w:hAnsi="Times New Roman" w:cs="Times New Roman"/>
          <w:bCs/>
          <w:sz w:val="24"/>
          <w:szCs w:val="24"/>
        </w:rPr>
        <w:t xml:space="preserve"> </w:t>
      </w:r>
      <w:r w:rsidRPr="00F40988">
        <w:rPr>
          <w:rFonts w:ascii="Times New Roman" w:hAnsi="Times New Roman" w:cs="Times New Roman"/>
          <w:bCs/>
          <w:sz w:val="24"/>
          <w:szCs w:val="24"/>
        </w:rPr>
        <w:sym w:font="Symbol" w:char="F02D"/>
      </w:r>
      <w:r w:rsidRPr="00F40988">
        <w:rPr>
          <w:rFonts w:ascii="Times New Roman" w:hAnsi="Times New Roman" w:cs="Times New Roman"/>
          <w:bCs/>
          <w:sz w:val="24"/>
          <w:szCs w:val="24"/>
        </w:rPr>
        <w:t xml:space="preserve"> преемственность основных образовательных программ, проявляющуюся во</w:t>
      </w:r>
      <w:r w:rsidR="00F40988">
        <w:rPr>
          <w:rFonts w:ascii="Times New Roman" w:hAnsi="Times New Roman" w:cs="Times New Roman"/>
          <w:bCs/>
          <w:sz w:val="24"/>
          <w:szCs w:val="24"/>
        </w:rPr>
        <w:t xml:space="preserve"> </w:t>
      </w:r>
      <w:r w:rsidRPr="00F40988">
        <w:rPr>
          <w:rFonts w:ascii="Times New Roman" w:hAnsi="Times New Roman" w:cs="Times New Roman"/>
          <w:bCs/>
          <w:sz w:val="24"/>
          <w:szCs w:val="24"/>
        </w:rPr>
        <w:t>взаимосвязи и согласованности в отборе содержания образования, а также в последовательности его развертывания по уровням образования и этапам обучения в целях обеспечения системности знаний, повышения качества образования и обеспечения его непрерывности;</w:t>
      </w:r>
    </w:p>
    <w:p w:rsidR="00F40988" w:rsidRPr="00F40988" w:rsidRDefault="001D3AC7" w:rsidP="00A87A7F">
      <w:pPr>
        <w:pStyle w:val="a3"/>
        <w:ind w:left="-567" w:firstLine="283"/>
        <w:jc w:val="both"/>
        <w:rPr>
          <w:rFonts w:ascii="Times New Roman" w:hAnsi="Times New Roman" w:cs="Times New Roman"/>
          <w:bCs/>
          <w:sz w:val="24"/>
          <w:szCs w:val="24"/>
        </w:rPr>
      </w:pPr>
      <w:r w:rsidRPr="001D3AC7">
        <w:rPr>
          <w:rFonts w:ascii="Times New Roman" w:hAnsi="Times New Roman" w:cs="Times New Roman"/>
          <w:b/>
          <w:bCs/>
          <w:sz w:val="24"/>
          <w:szCs w:val="24"/>
        </w:rPr>
        <w:t xml:space="preserve"> </w:t>
      </w:r>
      <w:r w:rsidRPr="00F40988">
        <w:rPr>
          <w:rFonts w:ascii="Times New Roman" w:hAnsi="Times New Roman" w:cs="Times New Roman"/>
          <w:bCs/>
          <w:sz w:val="24"/>
          <w:szCs w:val="24"/>
        </w:rPr>
        <w:sym w:font="Symbol" w:char="F02D"/>
      </w:r>
      <w:r w:rsidRPr="00F40988">
        <w:rPr>
          <w:rFonts w:ascii="Times New Roman" w:hAnsi="Times New Roman" w:cs="Times New Roman"/>
          <w:bCs/>
          <w:sz w:val="24"/>
          <w:szCs w:val="24"/>
        </w:rPr>
        <w:t xml:space="preserve"> обеспечение фундаментального характера образования, учета специфики изучаемых предметов;</w:t>
      </w:r>
    </w:p>
    <w:p w:rsidR="00F40988" w:rsidRPr="00F40988" w:rsidRDefault="001D3AC7" w:rsidP="00A87A7F">
      <w:pPr>
        <w:pStyle w:val="a3"/>
        <w:ind w:left="-567" w:firstLine="283"/>
        <w:jc w:val="both"/>
        <w:rPr>
          <w:rFonts w:ascii="Times New Roman" w:hAnsi="Times New Roman" w:cs="Times New Roman"/>
          <w:bCs/>
          <w:sz w:val="24"/>
          <w:szCs w:val="24"/>
        </w:rPr>
      </w:pPr>
      <w:r w:rsidRPr="00F40988">
        <w:rPr>
          <w:rFonts w:ascii="Times New Roman" w:hAnsi="Times New Roman" w:cs="Times New Roman"/>
          <w:bCs/>
          <w:sz w:val="24"/>
          <w:szCs w:val="24"/>
        </w:rPr>
        <w:t xml:space="preserve"> </w:t>
      </w:r>
      <w:r w:rsidRPr="00F40988">
        <w:rPr>
          <w:rFonts w:ascii="Times New Roman" w:hAnsi="Times New Roman" w:cs="Times New Roman"/>
          <w:bCs/>
          <w:sz w:val="24"/>
          <w:szCs w:val="24"/>
        </w:rPr>
        <w:sym w:font="Symbol" w:char="F02D"/>
      </w:r>
      <w:r w:rsidRPr="00F40988">
        <w:rPr>
          <w:rFonts w:ascii="Times New Roman" w:hAnsi="Times New Roman" w:cs="Times New Roman"/>
          <w:bCs/>
          <w:sz w:val="24"/>
          <w:szCs w:val="24"/>
        </w:rPr>
        <w:t xml:space="preserve"> принцип единства учебной и воспитательной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F40988" w:rsidRPr="00F40988" w:rsidRDefault="001D3AC7" w:rsidP="00A87A7F">
      <w:pPr>
        <w:pStyle w:val="a3"/>
        <w:ind w:left="-567" w:firstLine="283"/>
        <w:jc w:val="both"/>
        <w:rPr>
          <w:rFonts w:ascii="Times New Roman" w:hAnsi="Times New Roman" w:cs="Times New Roman"/>
          <w:bCs/>
          <w:sz w:val="24"/>
          <w:szCs w:val="24"/>
        </w:rPr>
      </w:pPr>
      <w:r w:rsidRPr="00F40988">
        <w:rPr>
          <w:rFonts w:ascii="Times New Roman" w:hAnsi="Times New Roman" w:cs="Times New Roman"/>
          <w:bCs/>
          <w:sz w:val="24"/>
          <w:szCs w:val="24"/>
        </w:rPr>
        <w:t xml:space="preserve"> </w:t>
      </w:r>
      <w:r w:rsidRPr="00F40988">
        <w:rPr>
          <w:rFonts w:ascii="Times New Roman" w:hAnsi="Times New Roman" w:cs="Times New Roman"/>
          <w:bCs/>
          <w:sz w:val="24"/>
          <w:szCs w:val="24"/>
        </w:rPr>
        <w:sym w:font="Symbol" w:char="F02D"/>
      </w:r>
      <w:r w:rsidRPr="00F40988">
        <w:rPr>
          <w:rFonts w:ascii="Times New Roman" w:hAnsi="Times New Roman" w:cs="Times New Roman"/>
          <w:bCs/>
          <w:sz w:val="24"/>
          <w:szCs w:val="24"/>
        </w:rPr>
        <w:t xml:space="preserve"> принцип </w:t>
      </w:r>
      <w:proofErr w:type="spellStart"/>
      <w:r w:rsidRPr="00F40988">
        <w:rPr>
          <w:rFonts w:ascii="Times New Roman" w:hAnsi="Times New Roman" w:cs="Times New Roman"/>
          <w:bCs/>
          <w:sz w:val="24"/>
          <w:szCs w:val="24"/>
        </w:rPr>
        <w:t>здоровьесбережения</w:t>
      </w:r>
      <w:proofErr w:type="spellEnd"/>
      <w:r w:rsidRPr="00F40988">
        <w:rPr>
          <w:rFonts w:ascii="Times New Roman" w:hAnsi="Times New Roman" w:cs="Times New Roman"/>
          <w:bCs/>
          <w:sz w:val="24"/>
          <w:szCs w:val="24"/>
        </w:rPr>
        <w:t xml:space="preserve">, предусматривающий исключение образовательных технологий, которые могут нанести вред физическому и психическому здоровью обучающихся, приоритет использования </w:t>
      </w:r>
      <w:proofErr w:type="spellStart"/>
      <w:r w:rsidRPr="00F40988">
        <w:rPr>
          <w:rFonts w:ascii="Times New Roman" w:hAnsi="Times New Roman" w:cs="Times New Roman"/>
          <w:bCs/>
          <w:sz w:val="24"/>
          <w:szCs w:val="24"/>
        </w:rPr>
        <w:t>здоровьесберегающих</w:t>
      </w:r>
      <w:proofErr w:type="spellEnd"/>
      <w:r w:rsidRPr="00F40988">
        <w:rPr>
          <w:rFonts w:ascii="Times New Roman" w:hAnsi="Times New Roman" w:cs="Times New Roman"/>
          <w:bCs/>
          <w:sz w:val="24"/>
          <w:szCs w:val="24"/>
        </w:rPr>
        <w:t xml:space="preserve"> педагогических технологий, приведение объема учебной нагрузки в соответствие с</w:t>
      </w:r>
      <w:r w:rsidR="00F40988" w:rsidRPr="00F40988">
        <w:rPr>
          <w:rFonts w:ascii="Times New Roman" w:hAnsi="Times New Roman" w:cs="Times New Roman"/>
          <w:bCs/>
          <w:sz w:val="24"/>
          <w:szCs w:val="24"/>
        </w:rPr>
        <w:t xml:space="preserve"> </w:t>
      </w:r>
      <w:r w:rsidRPr="00F40988">
        <w:rPr>
          <w:rFonts w:ascii="Times New Roman" w:hAnsi="Times New Roman" w:cs="Times New Roman"/>
          <w:bCs/>
          <w:sz w:val="24"/>
          <w:szCs w:val="24"/>
        </w:rPr>
        <w:t>требованиям</w:t>
      </w:r>
      <w:r w:rsidR="00120E6B">
        <w:rPr>
          <w:rFonts w:ascii="Times New Roman" w:hAnsi="Times New Roman" w:cs="Times New Roman"/>
          <w:bCs/>
          <w:sz w:val="24"/>
          <w:szCs w:val="24"/>
        </w:rPr>
        <w:t>и</w:t>
      </w:r>
      <w:r w:rsidRPr="00F40988">
        <w:rPr>
          <w:rFonts w:ascii="Times New Roman" w:hAnsi="Times New Roman" w:cs="Times New Roman"/>
          <w:bCs/>
          <w:sz w:val="24"/>
          <w:szCs w:val="24"/>
        </w:rPr>
        <w:t xml:space="preserve"> действующих санитарных правил и нормативов.</w:t>
      </w:r>
    </w:p>
    <w:p w:rsidR="00F40988" w:rsidRPr="00F40988" w:rsidRDefault="001D3AC7" w:rsidP="00A87A7F">
      <w:pPr>
        <w:pStyle w:val="a3"/>
        <w:ind w:left="-567" w:firstLine="283"/>
        <w:jc w:val="both"/>
        <w:rPr>
          <w:rFonts w:ascii="Times New Roman" w:hAnsi="Times New Roman" w:cs="Times New Roman"/>
          <w:bCs/>
          <w:sz w:val="24"/>
          <w:szCs w:val="24"/>
        </w:rPr>
      </w:pPr>
      <w:r w:rsidRPr="001D3AC7">
        <w:rPr>
          <w:rFonts w:ascii="Times New Roman" w:hAnsi="Times New Roman" w:cs="Times New Roman"/>
          <w:b/>
          <w:bCs/>
          <w:sz w:val="24"/>
          <w:szCs w:val="24"/>
        </w:rPr>
        <w:t xml:space="preserve"> </w:t>
      </w:r>
      <w:r w:rsidRPr="00F40988">
        <w:rPr>
          <w:rFonts w:ascii="Times New Roman" w:hAnsi="Times New Roman" w:cs="Times New Roman"/>
          <w:bCs/>
          <w:sz w:val="24"/>
          <w:szCs w:val="24"/>
        </w:rPr>
        <w:t>Основная образовательная программа формируется с учетом особенностей развития детей 11—15 лет, связанных:</w:t>
      </w:r>
    </w:p>
    <w:p w:rsidR="00F40988" w:rsidRPr="00F40988" w:rsidRDefault="001D3AC7" w:rsidP="00A87A7F">
      <w:pPr>
        <w:pStyle w:val="a3"/>
        <w:ind w:left="-567" w:firstLine="283"/>
        <w:jc w:val="both"/>
        <w:rPr>
          <w:rFonts w:ascii="Times New Roman" w:hAnsi="Times New Roman" w:cs="Times New Roman"/>
          <w:bCs/>
          <w:sz w:val="24"/>
          <w:szCs w:val="24"/>
        </w:rPr>
      </w:pPr>
      <w:r w:rsidRPr="00F40988">
        <w:rPr>
          <w:rFonts w:ascii="Times New Roman" w:hAnsi="Times New Roman" w:cs="Times New Roman"/>
          <w:bCs/>
          <w:sz w:val="24"/>
          <w:szCs w:val="24"/>
        </w:rPr>
        <w:t xml:space="preserve"> </w:t>
      </w:r>
      <w:r w:rsidRPr="00F40988">
        <w:rPr>
          <w:rFonts w:ascii="Times New Roman" w:hAnsi="Times New Roman" w:cs="Times New Roman"/>
          <w:bCs/>
          <w:sz w:val="24"/>
          <w:szCs w:val="24"/>
        </w:rPr>
        <w:sym w:font="Symbol" w:char="F02D"/>
      </w:r>
      <w:r w:rsidRPr="00F40988">
        <w:rPr>
          <w:rFonts w:ascii="Times New Roman" w:hAnsi="Times New Roman" w:cs="Times New Roman"/>
          <w:bCs/>
          <w:sz w:val="24"/>
          <w:szCs w:val="24"/>
        </w:rPr>
        <w:t xml:space="preserve"> 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к развитию способности проектирования собственной учебной деятельности и построению жизненных планов во временной перспективе;</w:t>
      </w:r>
    </w:p>
    <w:p w:rsidR="008D14F0" w:rsidRPr="008D14F0" w:rsidRDefault="001D3AC7" w:rsidP="00A87A7F">
      <w:pPr>
        <w:pStyle w:val="a3"/>
        <w:ind w:left="-567" w:firstLine="283"/>
        <w:jc w:val="both"/>
        <w:rPr>
          <w:rFonts w:ascii="Times New Roman" w:hAnsi="Times New Roman" w:cs="Times New Roman"/>
          <w:bCs/>
          <w:sz w:val="24"/>
          <w:szCs w:val="24"/>
        </w:rPr>
      </w:pPr>
      <w:r w:rsidRPr="008D14F0">
        <w:rPr>
          <w:rFonts w:ascii="Times New Roman" w:hAnsi="Times New Roman" w:cs="Times New Roman"/>
          <w:bCs/>
          <w:sz w:val="24"/>
          <w:szCs w:val="24"/>
        </w:rPr>
        <w:t xml:space="preserve"> </w:t>
      </w:r>
      <w:r w:rsidRPr="008D14F0">
        <w:rPr>
          <w:rFonts w:ascii="Times New Roman" w:hAnsi="Times New Roman" w:cs="Times New Roman"/>
          <w:bCs/>
          <w:sz w:val="24"/>
          <w:szCs w:val="24"/>
        </w:rPr>
        <w:sym w:font="Symbol" w:char="F02D"/>
      </w:r>
      <w:r w:rsidRPr="008D14F0">
        <w:rPr>
          <w:rFonts w:ascii="Times New Roman" w:hAnsi="Times New Roman" w:cs="Times New Roman"/>
          <w:bCs/>
          <w:sz w:val="24"/>
          <w:szCs w:val="24"/>
        </w:rPr>
        <w:t xml:space="preserve"> с формированием у обучающегося типа мышления, который ориентирует его на общекультурные образцы, нормы, эталоны и закономерности взаимодействия с окружающим миром;</w:t>
      </w:r>
    </w:p>
    <w:p w:rsidR="008D14F0" w:rsidRPr="008D14F0" w:rsidRDefault="001D3AC7" w:rsidP="00A87A7F">
      <w:pPr>
        <w:pStyle w:val="a3"/>
        <w:ind w:left="-567" w:firstLine="283"/>
        <w:jc w:val="both"/>
        <w:rPr>
          <w:rFonts w:ascii="Times New Roman" w:hAnsi="Times New Roman" w:cs="Times New Roman"/>
          <w:bCs/>
          <w:sz w:val="24"/>
          <w:szCs w:val="24"/>
        </w:rPr>
      </w:pPr>
      <w:r w:rsidRPr="008D14F0">
        <w:rPr>
          <w:rFonts w:ascii="Times New Roman" w:hAnsi="Times New Roman" w:cs="Times New Roman"/>
          <w:bCs/>
          <w:sz w:val="24"/>
          <w:szCs w:val="24"/>
        </w:rPr>
        <w:t xml:space="preserve"> </w:t>
      </w:r>
      <w:r w:rsidRPr="008D14F0">
        <w:rPr>
          <w:rFonts w:ascii="Times New Roman" w:hAnsi="Times New Roman" w:cs="Times New Roman"/>
          <w:bCs/>
          <w:sz w:val="24"/>
          <w:szCs w:val="24"/>
        </w:rPr>
        <w:sym w:font="Symbol" w:char="F02D"/>
      </w:r>
      <w:r w:rsidRPr="008D14F0">
        <w:rPr>
          <w:rFonts w:ascii="Times New Roman" w:hAnsi="Times New Roman" w:cs="Times New Roman"/>
          <w:bCs/>
          <w:sz w:val="24"/>
          <w:szCs w:val="24"/>
        </w:rPr>
        <w:t xml:space="preserve"> с овладением коммуникативными средствами и способами организации кооперации, развитием учебного</w:t>
      </w:r>
      <w:r w:rsidR="00120E6B">
        <w:rPr>
          <w:rFonts w:ascii="Times New Roman" w:hAnsi="Times New Roman" w:cs="Times New Roman"/>
          <w:bCs/>
          <w:sz w:val="24"/>
          <w:szCs w:val="24"/>
        </w:rPr>
        <w:t xml:space="preserve"> сотрудничества, реализуемого в </w:t>
      </w:r>
      <w:r w:rsidRPr="008D14F0">
        <w:rPr>
          <w:rFonts w:ascii="Times New Roman" w:hAnsi="Times New Roman" w:cs="Times New Roman"/>
          <w:bCs/>
          <w:sz w:val="24"/>
          <w:szCs w:val="24"/>
        </w:rPr>
        <w:t>отношениях обучающихся с учителем и сверстниками.</w:t>
      </w:r>
    </w:p>
    <w:p w:rsidR="008D14F0" w:rsidRPr="008D14F0" w:rsidRDefault="001D3AC7" w:rsidP="00A87A7F">
      <w:pPr>
        <w:pStyle w:val="a3"/>
        <w:ind w:left="-567" w:firstLine="283"/>
        <w:jc w:val="both"/>
        <w:rPr>
          <w:rFonts w:ascii="Times New Roman" w:hAnsi="Times New Roman" w:cs="Times New Roman"/>
          <w:bCs/>
          <w:sz w:val="24"/>
          <w:szCs w:val="24"/>
        </w:rPr>
      </w:pPr>
      <w:r w:rsidRPr="001D3AC7">
        <w:rPr>
          <w:rFonts w:ascii="Times New Roman" w:hAnsi="Times New Roman" w:cs="Times New Roman"/>
          <w:b/>
          <w:bCs/>
          <w:sz w:val="24"/>
          <w:szCs w:val="24"/>
        </w:rPr>
        <w:t xml:space="preserve"> </w:t>
      </w:r>
      <w:r w:rsidRPr="008D14F0">
        <w:rPr>
          <w:rFonts w:ascii="Times New Roman" w:hAnsi="Times New Roman" w:cs="Times New Roman"/>
          <w:bCs/>
          <w:sz w:val="24"/>
          <w:szCs w:val="24"/>
        </w:rPr>
        <w:t>Переход обучающегося в основную школу совпадает с первым этапом подросткового развития — переходом к кризису младшего подросткового возраста (11 — 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8D14F0" w:rsidRPr="008D14F0" w:rsidRDefault="001D3AC7" w:rsidP="00A87A7F">
      <w:pPr>
        <w:pStyle w:val="a3"/>
        <w:ind w:left="-567" w:firstLine="283"/>
        <w:jc w:val="both"/>
        <w:rPr>
          <w:rFonts w:ascii="Times New Roman" w:hAnsi="Times New Roman" w:cs="Times New Roman"/>
          <w:bCs/>
          <w:sz w:val="24"/>
          <w:szCs w:val="24"/>
        </w:rPr>
      </w:pPr>
      <w:r w:rsidRPr="001D3AC7">
        <w:rPr>
          <w:rFonts w:ascii="Times New Roman" w:hAnsi="Times New Roman" w:cs="Times New Roman"/>
          <w:b/>
          <w:bCs/>
          <w:sz w:val="24"/>
          <w:szCs w:val="24"/>
        </w:rPr>
        <w:t xml:space="preserve"> </w:t>
      </w:r>
      <w:r w:rsidRPr="008D14F0">
        <w:rPr>
          <w:rFonts w:ascii="Times New Roman" w:hAnsi="Times New Roman" w:cs="Times New Roman"/>
          <w:bCs/>
          <w:sz w:val="24"/>
          <w:szCs w:val="24"/>
        </w:rPr>
        <w:t>Второй этап подросткового развития (14—15 лет, 8—9 классы), характеризуется:</w:t>
      </w:r>
    </w:p>
    <w:p w:rsidR="008D14F0" w:rsidRPr="008D14F0" w:rsidRDefault="001D3AC7" w:rsidP="00A87A7F">
      <w:pPr>
        <w:pStyle w:val="a3"/>
        <w:ind w:left="-567" w:firstLine="283"/>
        <w:jc w:val="both"/>
        <w:rPr>
          <w:rFonts w:ascii="Times New Roman" w:hAnsi="Times New Roman" w:cs="Times New Roman"/>
          <w:bCs/>
          <w:sz w:val="24"/>
          <w:szCs w:val="24"/>
        </w:rPr>
      </w:pPr>
      <w:r w:rsidRPr="008D14F0">
        <w:rPr>
          <w:rFonts w:ascii="Times New Roman" w:hAnsi="Times New Roman" w:cs="Times New Roman"/>
          <w:bCs/>
          <w:sz w:val="24"/>
          <w:szCs w:val="24"/>
        </w:rPr>
        <w:t xml:space="preserve"> </w:t>
      </w:r>
      <w:r w:rsidRPr="008D14F0">
        <w:rPr>
          <w:rFonts w:ascii="Times New Roman" w:hAnsi="Times New Roman" w:cs="Times New Roman"/>
          <w:bCs/>
          <w:sz w:val="24"/>
          <w:szCs w:val="24"/>
        </w:rPr>
        <w:sym w:font="Symbol" w:char="F02D"/>
      </w:r>
      <w:r w:rsidRPr="008D14F0">
        <w:rPr>
          <w:rFonts w:ascii="Times New Roman" w:hAnsi="Times New Roman" w:cs="Times New Roman"/>
          <w:bCs/>
          <w:sz w:val="24"/>
          <w:szCs w:val="24"/>
        </w:rPr>
        <w:t xml:space="preserve">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подростка, появлением у подростка значительных субъективных трудностей и переживаний;</w:t>
      </w:r>
    </w:p>
    <w:p w:rsidR="008D14F0" w:rsidRPr="008D14F0" w:rsidRDefault="001D3AC7" w:rsidP="00A87A7F">
      <w:pPr>
        <w:pStyle w:val="a3"/>
        <w:ind w:left="-567" w:firstLine="283"/>
        <w:jc w:val="both"/>
        <w:rPr>
          <w:rFonts w:ascii="Times New Roman" w:hAnsi="Times New Roman" w:cs="Times New Roman"/>
          <w:bCs/>
          <w:sz w:val="24"/>
          <w:szCs w:val="24"/>
        </w:rPr>
      </w:pPr>
      <w:r w:rsidRPr="008D14F0">
        <w:rPr>
          <w:rFonts w:ascii="Times New Roman" w:hAnsi="Times New Roman" w:cs="Times New Roman"/>
          <w:bCs/>
          <w:sz w:val="24"/>
          <w:szCs w:val="24"/>
        </w:rPr>
        <w:t xml:space="preserve"> </w:t>
      </w:r>
      <w:r w:rsidRPr="008D14F0">
        <w:rPr>
          <w:rFonts w:ascii="Times New Roman" w:hAnsi="Times New Roman" w:cs="Times New Roman"/>
          <w:bCs/>
          <w:sz w:val="24"/>
          <w:szCs w:val="24"/>
        </w:rPr>
        <w:sym w:font="Symbol" w:char="F02D"/>
      </w:r>
      <w:r w:rsidRPr="008D14F0">
        <w:rPr>
          <w:rFonts w:ascii="Times New Roman" w:hAnsi="Times New Roman" w:cs="Times New Roman"/>
          <w:bCs/>
          <w:sz w:val="24"/>
          <w:szCs w:val="24"/>
        </w:rPr>
        <w:t xml:space="preserve"> стремлением подростка к общению и совместной деятельности со сверстниками;</w:t>
      </w:r>
    </w:p>
    <w:p w:rsidR="008D14F0" w:rsidRPr="008D14F0" w:rsidRDefault="001D3AC7" w:rsidP="00A87A7F">
      <w:pPr>
        <w:pStyle w:val="a3"/>
        <w:ind w:left="-567" w:firstLine="283"/>
        <w:jc w:val="both"/>
        <w:rPr>
          <w:rFonts w:ascii="Times New Roman" w:hAnsi="Times New Roman" w:cs="Times New Roman"/>
          <w:bCs/>
          <w:sz w:val="24"/>
          <w:szCs w:val="24"/>
        </w:rPr>
      </w:pPr>
      <w:r w:rsidRPr="008D14F0">
        <w:rPr>
          <w:rFonts w:ascii="Times New Roman" w:hAnsi="Times New Roman" w:cs="Times New Roman"/>
          <w:bCs/>
          <w:sz w:val="24"/>
          <w:szCs w:val="24"/>
        </w:rPr>
        <w:t xml:space="preserve"> </w:t>
      </w:r>
      <w:r w:rsidRPr="008D14F0">
        <w:rPr>
          <w:rFonts w:ascii="Times New Roman" w:hAnsi="Times New Roman" w:cs="Times New Roman"/>
          <w:bCs/>
          <w:sz w:val="24"/>
          <w:szCs w:val="24"/>
        </w:rPr>
        <w:sym w:font="Symbol" w:char="F02D"/>
      </w:r>
      <w:r w:rsidRPr="008D14F0">
        <w:rPr>
          <w:rFonts w:ascii="Times New Roman" w:hAnsi="Times New Roman" w:cs="Times New Roman"/>
          <w:bCs/>
          <w:sz w:val="24"/>
          <w:szCs w:val="24"/>
        </w:rPr>
        <w:t xml:space="preserve"> особой чувствительностью к морально-этическому «кодексу товарищества», в котором заданы важнейшие нормы социального поведения взрослого мира;</w:t>
      </w:r>
    </w:p>
    <w:p w:rsidR="008D14F0" w:rsidRPr="008D14F0" w:rsidRDefault="001D3AC7" w:rsidP="00A87A7F">
      <w:pPr>
        <w:pStyle w:val="a3"/>
        <w:ind w:left="-567" w:firstLine="283"/>
        <w:jc w:val="both"/>
        <w:rPr>
          <w:rFonts w:ascii="Times New Roman" w:hAnsi="Times New Roman" w:cs="Times New Roman"/>
          <w:bCs/>
          <w:sz w:val="24"/>
          <w:szCs w:val="24"/>
        </w:rPr>
      </w:pPr>
      <w:r w:rsidRPr="008D14F0">
        <w:rPr>
          <w:rFonts w:ascii="Times New Roman" w:hAnsi="Times New Roman" w:cs="Times New Roman"/>
          <w:bCs/>
          <w:sz w:val="24"/>
          <w:szCs w:val="24"/>
        </w:rPr>
        <w:t xml:space="preserve"> </w:t>
      </w:r>
      <w:r w:rsidRPr="008D14F0">
        <w:rPr>
          <w:rFonts w:ascii="Times New Roman" w:hAnsi="Times New Roman" w:cs="Times New Roman"/>
          <w:bCs/>
          <w:sz w:val="24"/>
          <w:szCs w:val="24"/>
        </w:rPr>
        <w:sym w:font="Symbol" w:char="F02D"/>
      </w:r>
      <w:r w:rsidRPr="008D14F0">
        <w:rPr>
          <w:rFonts w:ascii="Times New Roman" w:hAnsi="Times New Roman" w:cs="Times New Roman"/>
          <w:bCs/>
          <w:sz w:val="24"/>
          <w:szCs w:val="24"/>
        </w:rPr>
        <w:t xml:space="preserve"> 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что порождает интенсивное формирование нравственных понятий и убеждений, выработку принципов, моральное развитие личности;</w:t>
      </w:r>
    </w:p>
    <w:p w:rsidR="008D14F0" w:rsidRPr="008D14F0" w:rsidRDefault="001D3AC7" w:rsidP="00A87A7F">
      <w:pPr>
        <w:pStyle w:val="a3"/>
        <w:ind w:left="-567" w:firstLine="283"/>
        <w:jc w:val="both"/>
        <w:rPr>
          <w:rFonts w:ascii="Times New Roman" w:hAnsi="Times New Roman" w:cs="Times New Roman"/>
          <w:bCs/>
          <w:sz w:val="24"/>
          <w:szCs w:val="24"/>
        </w:rPr>
      </w:pPr>
      <w:r w:rsidRPr="008D14F0">
        <w:rPr>
          <w:rFonts w:ascii="Times New Roman" w:hAnsi="Times New Roman" w:cs="Times New Roman"/>
          <w:bCs/>
          <w:sz w:val="24"/>
          <w:szCs w:val="24"/>
        </w:rPr>
        <w:t xml:space="preserve"> </w:t>
      </w:r>
      <w:r w:rsidRPr="008D14F0">
        <w:rPr>
          <w:rFonts w:ascii="Times New Roman" w:hAnsi="Times New Roman" w:cs="Times New Roman"/>
          <w:bCs/>
          <w:sz w:val="24"/>
          <w:szCs w:val="24"/>
        </w:rPr>
        <w:sym w:font="Symbol" w:char="F02D"/>
      </w:r>
      <w:r w:rsidRPr="008D14F0">
        <w:rPr>
          <w:rFonts w:ascii="Times New Roman" w:hAnsi="Times New Roman" w:cs="Times New Roman"/>
          <w:bCs/>
          <w:sz w:val="24"/>
          <w:szCs w:val="24"/>
        </w:rPr>
        <w:t xml:space="preserve"> сложными поведенческими проявлениями, которые вызваны противоречием между потребностью подростков в признании их взрослыми со стороны окружающих и собственной неуверенностью в этом и выражаются в разных формах непослушания, сопротивления и протеста;</w:t>
      </w:r>
    </w:p>
    <w:p w:rsidR="001D3AC7" w:rsidRDefault="001D3AC7" w:rsidP="00A87A7F">
      <w:pPr>
        <w:pStyle w:val="a3"/>
        <w:ind w:left="-567" w:firstLine="283"/>
        <w:jc w:val="both"/>
        <w:rPr>
          <w:rFonts w:ascii="Times New Roman" w:hAnsi="Times New Roman" w:cs="Times New Roman"/>
          <w:bCs/>
          <w:sz w:val="24"/>
          <w:szCs w:val="24"/>
        </w:rPr>
      </w:pPr>
      <w:r w:rsidRPr="008D14F0">
        <w:rPr>
          <w:rFonts w:ascii="Times New Roman" w:hAnsi="Times New Roman" w:cs="Times New Roman"/>
          <w:bCs/>
          <w:sz w:val="24"/>
          <w:szCs w:val="24"/>
        </w:rPr>
        <w:lastRenderedPageBreak/>
        <w:t xml:space="preserve"> </w:t>
      </w:r>
      <w:r w:rsidRPr="008D14F0">
        <w:rPr>
          <w:rFonts w:ascii="Times New Roman" w:hAnsi="Times New Roman" w:cs="Times New Roman"/>
          <w:bCs/>
          <w:sz w:val="24"/>
          <w:szCs w:val="24"/>
        </w:rPr>
        <w:sym w:font="Symbol" w:char="F02D"/>
      </w:r>
      <w:r w:rsidRPr="008D14F0">
        <w:rPr>
          <w:rFonts w:ascii="Times New Roman" w:hAnsi="Times New Roman" w:cs="Times New Roman"/>
          <w:bCs/>
          <w:sz w:val="24"/>
          <w:szCs w:val="24"/>
        </w:rPr>
        <w:t xml:space="preserve"> изменением социальной ситуации развития: ростом информационных нагрузок, характером социальных взаимодействий, способами получения информации.</w:t>
      </w:r>
    </w:p>
    <w:p w:rsidR="008D14F0" w:rsidRPr="008D14F0" w:rsidRDefault="008D14F0" w:rsidP="00A87A7F">
      <w:pPr>
        <w:pStyle w:val="a3"/>
        <w:ind w:left="-567" w:firstLine="283"/>
        <w:jc w:val="both"/>
        <w:rPr>
          <w:rFonts w:ascii="Times New Roman" w:hAnsi="Times New Roman" w:cs="Times New Roman"/>
          <w:bCs/>
          <w:sz w:val="24"/>
          <w:szCs w:val="24"/>
        </w:rPr>
      </w:pPr>
    </w:p>
    <w:p w:rsidR="003372CE" w:rsidRPr="003372CE" w:rsidRDefault="008D14F0" w:rsidP="003372CE">
      <w:pPr>
        <w:pStyle w:val="a3"/>
        <w:numPr>
          <w:ilvl w:val="2"/>
          <w:numId w:val="2"/>
        </w:numPr>
        <w:jc w:val="center"/>
        <w:rPr>
          <w:rFonts w:ascii="Times New Roman" w:hAnsi="Times New Roman" w:cs="Times New Roman"/>
          <w:b/>
          <w:bCs/>
          <w:sz w:val="24"/>
          <w:szCs w:val="24"/>
        </w:rPr>
      </w:pPr>
      <w:r w:rsidRPr="003372CE">
        <w:rPr>
          <w:rFonts w:ascii="Times New Roman" w:hAnsi="Times New Roman" w:cs="Times New Roman"/>
          <w:b/>
          <w:bCs/>
          <w:sz w:val="24"/>
          <w:szCs w:val="24"/>
        </w:rPr>
        <w:t>Общая характеристика основной образовательной программы основного общего образования</w:t>
      </w:r>
    </w:p>
    <w:p w:rsidR="00715B86" w:rsidRDefault="008D14F0" w:rsidP="003372CE">
      <w:pPr>
        <w:pStyle w:val="a3"/>
        <w:ind w:left="-567" w:firstLine="425"/>
        <w:jc w:val="both"/>
        <w:rPr>
          <w:rFonts w:ascii="Times New Roman" w:hAnsi="Times New Roman" w:cs="Times New Roman"/>
          <w:bCs/>
          <w:sz w:val="24"/>
          <w:szCs w:val="24"/>
        </w:rPr>
      </w:pPr>
      <w:r w:rsidRPr="008D14F0">
        <w:rPr>
          <w:rFonts w:ascii="Times New Roman" w:hAnsi="Times New Roman" w:cs="Times New Roman"/>
          <w:bCs/>
          <w:sz w:val="24"/>
          <w:szCs w:val="24"/>
        </w:rPr>
        <w:t xml:space="preserve"> Основная образовательная программа основного общего образования разработана в соответствии с ФГОС ООО, с учетом Примерной основной образовательной программы, учитывает социально-экономические, национальные и этнокультурные потребности нашего региона, обеспечивает достижение обучающимися образовательных результатов в соответствии с требованиями, установленными ФГОС ООО, определяет цели, задачи, планируемые результаты, содержание и организацию образовательной деятельности на уровне основного общего образования и реализуется Учреждением через урочную и внеурочную деятельность с соблюдением требований действующих санитарно</w:t>
      </w:r>
      <w:r w:rsidR="00EE5C98">
        <w:rPr>
          <w:rFonts w:ascii="Times New Roman" w:hAnsi="Times New Roman" w:cs="Times New Roman"/>
          <w:bCs/>
          <w:sz w:val="24"/>
          <w:szCs w:val="24"/>
        </w:rPr>
        <w:t>-</w:t>
      </w:r>
      <w:r w:rsidRPr="008D14F0">
        <w:rPr>
          <w:rFonts w:ascii="Times New Roman" w:hAnsi="Times New Roman" w:cs="Times New Roman"/>
          <w:bCs/>
          <w:sz w:val="24"/>
          <w:szCs w:val="24"/>
        </w:rPr>
        <w:t>эпидемиологических правил и нормативов.</w:t>
      </w:r>
    </w:p>
    <w:p w:rsidR="00715B86" w:rsidRDefault="008D14F0" w:rsidP="003372CE">
      <w:pPr>
        <w:pStyle w:val="a3"/>
        <w:ind w:left="-567" w:firstLine="425"/>
        <w:jc w:val="both"/>
        <w:rPr>
          <w:rFonts w:ascii="Times New Roman" w:hAnsi="Times New Roman" w:cs="Times New Roman"/>
          <w:bCs/>
          <w:sz w:val="24"/>
          <w:szCs w:val="24"/>
        </w:rPr>
      </w:pPr>
      <w:r w:rsidRPr="008D14F0">
        <w:rPr>
          <w:rFonts w:ascii="Times New Roman" w:hAnsi="Times New Roman" w:cs="Times New Roman"/>
          <w:bCs/>
          <w:sz w:val="24"/>
          <w:szCs w:val="24"/>
        </w:rPr>
        <w:t xml:space="preserve"> Структура программы ООО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из перечня, предлагаемого школой.</w:t>
      </w:r>
    </w:p>
    <w:p w:rsidR="00715B86" w:rsidRDefault="008D14F0" w:rsidP="003372CE">
      <w:pPr>
        <w:pStyle w:val="a3"/>
        <w:ind w:left="-567" w:firstLine="425"/>
        <w:jc w:val="both"/>
        <w:rPr>
          <w:rFonts w:ascii="Times New Roman" w:hAnsi="Times New Roman" w:cs="Times New Roman"/>
          <w:bCs/>
          <w:sz w:val="24"/>
          <w:szCs w:val="24"/>
        </w:rPr>
      </w:pPr>
      <w:r w:rsidRPr="008D14F0">
        <w:rPr>
          <w:rFonts w:ascii="Times New Roman" w:hAnsi="Times New Roman" w:cs="Times New Roman"/>
          <w:bCs/>
          <w:sz w:val="24"/>
          <w:szCs w:val="24"/>
        </w:rPr>
        <w:t xml:space="preserve"> Объем обязательной части программы ООО составляет 70%, а объем части, формируемой участниками образовательных отношений – 30% от общего объема программы ООО, реализуемой в соответствии с требованиями к организации образовательного процесса к учебной нагрузке при </w:t>
      </w:r>
      <w:r w:rsidR="00715B86">
        <w:rPr>
          <w:rFonts w:ascii="Times New Roman" w:hAnsi="Times New Roman" w:cs="Times New Roman"/>
          <w:bCs/>
          <w:sz w:val="24"/>
          <w:szCs w:val="24"/>
        </w:rPr>
        <w:t>6</w:t>
      </w:r>
      <w:r w:rsidRPr="008D14F0">
        <w:rPr>
          <w:rFonts w:ascii="Times New Roman" w:hAnsi="Times New Roman" w:cs="Times New Roman"/>
          <w:bCs/>
          <w:sz w:val="24"/>
          <w:szCs w:val="24"/>
        </w:rPr>
        <w:t xml:space="preserve">-дневной учебной неделе. </w:t>
      </w:r>
    </w:p>
    <w:p w:rsidR="00B775E2" w:rsidRDefault="008D14F0" w:rsidP="003372CE">
      <w:pPr>
        <w:pStyle w:val="a3"/>
        <w:ind w:left="-567" w:firstLine="425"/>
        <w:jc w:val="both"/>
        <w:rPr>
          <w:rFonts w:ascii="Times New Roman" w:hAnsi="Times New Roman" w:cs="Times New Roman"/>
          <w:bCs/>
          <w:sz w:val="24"/>
          <w:szCs w:val="24"/>
        </w:rPr>
      </w:pPr>
      <w:r w:rsidRPr="008D14F0">
        <w:rPr>
          <w:rFonts w:ascii="Times New Roman" w:hAnsi="Times New Roman" w:cs="Times New Roman"/>
          <w:bCs/>
          <w:sz w:val="24"/>
          <w:szCs w:val="24"/>
        </w:rPr>
        <w:t>Образовательн</w:t>
      </w:r>
      <w:r w:rsidR="00B775E2">
        <w:rPr>
          <w:rFonts w:ascii="Times New Roman" w:hAnsi="Times New Roman" w:cs="Times New Roman"/>
          <w:bCs/>
          <w:sz w:val="24"/>
          <w:szCs w:val="24"/>
        </w:rPr>
        <w:t>ая</w:t>
      </w:r>
      <w:r w:rsidRPr="008D14F0">
        <w:rPr>
          <w:rFonts w:ascii="Times New Roman" w:hAnsi="Times New Roman" w:cs="Times New Roman"/>
          <w:bCs/>
          <w:sz w:val="24"/>
          <w:szCs w:val="24"/>
        </w:rPr>
        <w:t xml:space="preserve"> программ</w:t>
      </w:r>
      <w:r w:rsidR="00B775E2">
        <w:rPr>
          <w:rFonts w:ascii="Times New Roman" w:hAnsi="Times New Roman" w:cs="Times New Roman"/>
          <w:bCs/>
          <w:sz w:val="24"/>
          <w:szCs w:val="24"/>
        </w:rPr>
        <w:t>а</w:t>
      </w:r>
      <w:r w:rsidRPr="008D14F0">
        <w:rPr>
          <w:rFonts w:ascii="Times New Roman" w:hAnsi="Times New Roman" w:cs="Times New Roman"/>
          <w:bCs/>
          <w:sz w:val="24"/>
          <w:szCs w:val="24"/>
        </w:rPr>
        <w:t xml:space="preserve"> основного общего образования реализу</w:t>
      </w:r>
      <w:r w:rsidR="00B775E2">
        <w:rPr>
          <w:rFonts w:ascii="Times New Roman" w:hAnsi="Times New Roman" w:cs="Times New Roman"/>
          <w:bCs/>
          <w:sz w:val="24"/>
          <w:szCs w:val="24"/>
        </w:rPr>
        <w:t>е</w:t>
      </w:r>
      <w:r w:rsidRPr="008D14F0">
        <w:rPr>
          <w:rFonts w:ascii="Times New Roman" w:hAnsi="Times New Roman" w:cs="Times New Roman"/>
          <w:bCs/>
          <w:sz w:val="24"/>
          <w:szCs w:val="24"/>
        </w:rPr>
        <w:t xml:space="preserve">тся </w:t>
      </w:r>
      <w:r w:rsidR="00B775E2">
        <w:rPr>
          <w:rFonts w:ascii="Times New Roman" w:hAnsi="Times New Roman" w:cs="Times New Roman"/>
          <w:bCs/>
          <w:sz w:val="24"/>
          <w:szCs w:val="24"/>
        </w:rPr>
        <w:t>школой-интернатом</w:t>
      </w:r>
      <w:r w:rsidRPr="008D14F0">
        <w:rPr>
          <w:rFonts w:ascii="Times New Roman" w:hAnsi="Times New Roman" w:cs="Times New Roman"/>
          <w:bCs/>
          <w:sz w:val="24"/>
          <w:szCs w:val="24"/>
        </w:rPr>
        <w:t xml:space="preserve"> самостоятельно.</w:t>
      </w:r>
    </w:p>
    <w:p w:rsidR="00B775E2" w:rsidRDefault="008D14F0" w:rsidP="003372CE">
      <w:pPr>
        <w:pStyle w:val="a3"/>
        <w:ind w:left="-567" w:firstLine="425"/>
        <w:jc w:val="both"/>
        <w:rPr>
          <w:rFonts w:ascii="Times New Roman" w:hAnsi="Times New Roman" w:cs="Times New Roman"/>
          <w:bCs/>
          <w:sz w:val="24"/>
          <w:szCs w:val="24"/>
        </w:rPr>
      </w:pPr>
      <w:r w:rsidRPr="008D14F0">
        <w:rPr>
          <w:rFonts w:ascii="Times New Roman" w:hAnsi="Times New Roman" w:cs="Times New Roman"/>
          <w:bCs/>
          <w:sz w:val="24"/>
          <w:szCs w:val="24"/>
        </w:rPr>
        <w:t xml:space="preserve">Настоящая ООП ООО является основой для: </w:t>
      </w:r>
    </w:p>
    <w:p w:rsidR="00B775E2" w:rsidRDefault="008D14F0" w:rsidP="003372CE">
      <w:pPr>
        <w:pStyle w:val="a3"/>
        <w:ind w:left="-567" w:firstLine="425"/>
        <w:jc w:val="both"/>
        <w:rPr>
          <w:rFonts w:ascii="Times New Roman" w:hAnsi="Times New Roman" w:cs="Times New Roman"/>
          <w:bCs/>
          <w:sz w:val="24"/>
          <w:szCs w:val="24"/>
        </w:rPr>
      </w:pPr>
      <w:r w:rsidRPr="008D14F0">
        <w:rPr>
          <w:rFonts w:ascii="Times New Roman" w:hAnsi="Times New Roman" w:cs="Times New Roman"/>
          <w:bCs/>
          <w:sz w:val="24"/>
          <w:szCs w:val="24"/>
        </w:rPr>
        <w:sym w:font="Symbol" w:char="F02D"/>
      </w:r>
      <w:r w:rsidRPr="008D14F0">
        <w:rPr>
          <w:rFonts w:ascii="Times New Roman" w:hAnsi="Times New Roman" w:cs="Times New Roman"/>
          <w:bCs/>
          <w:sz w:val="24"/>
          <w:szCs w:val="24"/>
        </w:rPr>
        <w:t xml:space="preserve"> организации образовательной деятельности в Учреждении; </w:t>
      </w:r>
    </w:p>
    <w:p w:rsidR="00B775E2" w:rsidRDefault="008D14F0" w:rsidP="003372CE">
      <w:pPr>
        <w:pStyle w:val="a3"/>
        <w:ind w:left="-567" w:firstLine="425"/>
        <w:jc w:val="both"/>
        <w:rPr>
          <w:rFonts w:ascii="Times New Roman" w:hAnsi="Times New Roman" w:cs="Times New Roman"/>
          <w:bCs/>
          <w:sz w:val="24"/>
          <w:szCs w:val="24"/>
        </w:rPr>
      </w:pPr>
      <w:r w:rsidRPr="008D14F0">
        <w:rPr>
          <w:rFonts w:ascii="Times New Roman" w:hAnsi="Times New Roman" w:cs="Times New Roman"/>
          <w:bCs/>
          <w:sz w:val="24"/>
          <w:szCs w:val="24"/>
        </w:rPr>
        <w:sym w:font="Symbol" w:char="F02D"/>
      </w:r>
      <w:r w:rsidRPr="008D14F0">
        <w:rPr>
          <w:rFonts w:ascii="Times New Roman" w:hAnsi="Times New Roman" w:cs="Times New Roman"/>
          <w:bCs/>
          <w:sz w:val="24"/>
          <w:szCs w:val="24"/>
        </w:rPr>
        <w:t xml:space="preserve"> разработки нормативов финансового обеспечения образовательной деятельности Учреждения, формирования </w:t>
      </w:r>
      <w:r w:rsidR="00B775E2">
        <w:rPr>
          <w:rFonts w:ascii="Times New Roman" w:hAnsi="Times New Roman" w:cs="Times New Roman"/>
          <w:bCs/>
          <w:sz w:val="24"/>
          <w:szCs w:val="24"/>
        </w:rPr>
        <w:t>государствен</w:t>
      </w:r>
      <w:r w:rsidRPr="008D14F0">
        <w:rPr>
          <w:rFonts w:ascii="Times New Roman" w:hAnsi="Times New Roman" w:cs="Times New Roman"/>
          <w:bCs/>
          <w:sz w:val="24"/>
          <w:szCs w:val="24"/>
        </w:rPr>
        <w:t xml:space="preserve">ного задания для Учреждения; </w:t>
      </w:r>
    </w:p>
    <w:p w:rsidR="00B775E2" w:rsidRDefault="008D14F0" w:rsidP="003372CE">
      <w:pPr>
        <w:pStyle w:val="a3"/>
        <w:ind w:left="-567" w:firstLine="425"/>
        <w:jc w:val="both"/>
        <w:rPr>
          <w:rFonts w:ascii="Times New Roman" w:hAnsi="Times New Roman" w:cs="Times New Roman"/>
          <w:bCs/>
          <w:sz w:val="24"/>
          <w:szCs w:val="24"/>
        </w:rPr>
      </w:pPr>
      <w:r w:rsidRPr="008D14F0">
        <w:rPr>
          <w:rFonts w:ascii="Times New Roman" w:hAnsi="Times New Roman" w:cs="Times New Roman"/>
          <w:bCs/>
          <w:sz w:val="24"/>
          <w:szCs w:val="24"/>
        </w:rPr>
        <w:sym w:font="Symbol" w:char="F02D"/>
      </w:r>
      <w:r w:rsidRPr="008D14F0">
        <w:rPr>
          <w:rFonts w:ascii="Times New Roman" w:hAnsi="Times New Roman" w:cs="Times New Roman"/>
          <w:bCs/>
          <w:sz w:val="24"/>
          <w:szCs w:val="24"/>
        </w:rPr>
        <w:t xml:space="preserve"> проведения промежуточной и государственной итоговой аттестации обучающихся; </w:t>
      </w:r>
    </w:p>
    <w:p w:rsidR="00B775E2" w:rsidRDefault="008D14F0" w:rsidP="003372CE">
      <w:pPr>
        <w:pStyle w:val="a3"/>
        <w:ind w:left="-567" w:firstLine="425"/>
        <w:jc w:val="both"/>
        <w:rPr>
          <w:rFonts w:ascii="Times New Roman" w:hAnsi="Times New Roman" w:cs="Times New Roman"/>
          <w:bCs/>
          <w:sz w:val="24"/>
          <w:szCs w:val="24"/>
        </w:rPr>
      </w:pPr>
      <w:r w:rsidRPr="008D14F0">
        <w:rPr>
          <w:rFonts w:ascii="Times New Roman" w:hAnsi="Times New Roman" w:cs="Times New Roman"/>
          <w:bCs/>
          <w:sz w:val="24"/>
          <w:szCs w:val="24"/>
        </w:rPr>
        <w:sym w:font="Symbol" w:char="F02D"/>
      </w:r>
      <w:r w:rsidRPr="008D14F0">
        <w:rPr>
          <w:rFonts w:ascii="Times New Roman" w:hAnsi="Times New Roman" w:cs="Times New Roman"/>
          <w:bCs/>
          <w:sz w:val="24"/>
          <w:szCs w:val="24"/>
        </w:rPr>
        <w:t xml:space="preserve"> построения системы внутреннего мониторинга качества образования в Учреждении; </w:t>
      </w:r>
    </w:p>
    <w:p w:rsidR="00B775E2" w:rsidRDefault="008D14F0" w:rsidP="003372CE">
      <w:pPr>
        <w:pStyle w:val="a3"/>
        <w:ind w:left="-567" w:firstLine="425"/>
        <w:jc w:val="both"/>
        <w:rPr>
          <w:rFonts w:ascii="Times New Roman" w:hAnsi="Times New Roman" w:cs="Times New Roman"/>
          <w:bCs/>
          <w:sz w:val="24"/>
          <w:szCs w:val="24"/>
        </w:rPr>
      </w:pPr>
      <w:r w:rsidRPr="008D14F0">
        <w:rPr>
          <w:rFonts w:ascii="Times New Roman" w:hAnsi="Times New Roman" w:cs="Times New Roman"/>
          <w:bCs/>
          <w:sz w:val="24"/>
          <w:szCs w:val="24"/>
        </w:rPr>
        <w:sym w:font="Symbol" w:char="F02D"/>
      </w:r>
      <w:r w:rsidRPr="008D14F0">
        <w:rPr>
          <w:rFonts w:ascii="Times New Roman" w:hAnsi="Times New Roman" w:cs="Times New Roman"/>
          <w:bCs/>
          <w:sz w:val="24"/>
          <w:szCs w:val="24"/>
        </w:rPr>
        <w:t xml:space="preserve"> организации деятельности работы школьных методических объединений учителей-предметников (далее – ШМО), творческих и рабочих групп; </w:t>
      </w:r>
    </w:p>
    <w:p w:rsidR="00B775E2" w:rsidRDefault="008D14F0" w:rsidP="003372CE">
      <w:pPr>
        <w:pStyle w:val="a3"/>
        <w:ind w:left="-567" w:firstLine="425"/>
        <w:jc w:val="both"/>
        <w:rPr>
          <w:rFonts w:ascii="Times New Roman" w:hAnsi="Times New Roman" w:cs="Times New Roman"/>
          <w:bCs/>
          <w:sz w:val="24"/>
          <w:szCs w:val="24"/>
        </w:rPr>
      </w:pPr>
      <w:r w:rsidRPr="008D14F0">
        <w:rPr>
          <w:rFonts w:ascii="Times New Roman" w:hAnsi="Times New Roman" w:cs="Times New Roman"/>
          <w:bCs/>
          <w:sz w:val="24"/>
          <w:szCs w:val="24"/>
        </w:rPr>
        <w:sym w:font="Symbol" w:char="F02D"/>
      </w:r>
      <w:r w:rsidRPr="008D14F0">
        <w:rPr>
          <w:rFonts w:ascii="Times New Roman" w:hAnsi="Times New Roman" w:cs="Times New Roman"/>
          <w:bCs/>
          <w:sz w:val="24"/>
          <w:szCs w:val="24"/>
        </w:rPr>
        <w:t xml:space="preserve"> аттестации педагогических работников Учреждения; </w:t>
      </w:r>
    </w:p>
    <w:p w:rsidR="00B775E2" w:rsidRDefault="008D14F0" w:rsidP="003372CE">
      <w:pPr>
        <w:pStyle w:val="a3"/>
        <w:ind w:left="-567" w:firstLine="425"/>
        <w:jc w:val="both"/>
        <w:rPr>
          <w:rFonts w:ascii="Times New Roman" w:hAnsi="Times New Roman" w:cs="Times New Roman"/>
          <w:bCs/>
          <w:sz w:val="24"/>
          <w:szCs w:val="24"/>
        </w:rPr>
      </w:pPr>
      <w:r w:rsidRPr="008D14F0">
        <w:rPr>
          <w:rFonts w:ascii="Times New Roman" w:hAnsi="Times New Roman" w:cs="Times New Roman"/>
          <w:bCs/>
          <w:sz w:val="24"/>
          <w:szCs w:val="24"/>
        </w:rPr>
        <w:sym w:font="Symbol" w:char="F02D"/>
      </w:r>
      <w:r w:rsidRPr="008D14F0">
        <w:rPr>
          <w:rFonts w:ascii="Times New Roman" w:hAnsi="Times New Roman" w:cs="Times New Roman"/>
          <w:bCs/>
          <w:sz w:val="24"/>
          <w:szCs w:val="24"/>
        </w:rPr>
        <w:t xml:space="preserve"> организации подготовки, профессиональной переподготовки и повышения квалификации работников Учреждения. </w:t>
      </w:r>
    </w:p>
    <w:p w:rsidR="00B775E2" w:rsidRDefault="008D14F0" w:rsidP="003372CE">
      <w:pPr>
        <w:pStyle w:val="a3"/>
        <w:ind w:left="-567" w:firstLine="425"/>
        <w:jc w:val="both"/>
        <w:rPr>
          <w:rFonts w:ascii="Times New Roman" w:hAnsi="Times New Roman" w:cs="Times New Roman"/>
          <w:bCs/>
          <w:sz w:val="24"/>
          <w:szCs w:val="24"/>
        </w:rPr>
      </w:pPr>
      <w:r w:rsidRPr="008D14F0">
        <w:rPr>
          <w:rFonts w:ascii="Times New Roman" w:hAnsi="Times New Roman" w:cs="Times New Roman"/>
          <w:bCs/>
          <w:sz w:val="24"/>
          <w:szCs w:val="24"/>
        </w:rPr>
        <w:t xml:space="preserve">ООП ООО разработана в соответствии с требованиями Стандарта к структуре ООП и содержит три раздела: целевой, содержательный и организационный. </w:t>
      </w:r>
    </w:p>
    <w:p w:rsidR="00B775E2" w:rsidRDefault="008D14F0" w:rsidP="003372CE">
      <w:pPr>
        <w:pStyle w:val="a3"/>
        <w:ind w:left="-567" w:firstLine="425"/>
        <w:jc w:val="both"/>
        <w:rPr>
          <w:rFonts w:ascii="Times New Roman" w:hAnsi="Times New Roman" w:cs="Times New Roman"/>
          <w:bCs/>
          <w:sz w:val="24"/>
          <w:szCs w:val="24"/>
        </w:rPr>
      </w:pPr>
      <w:r w:rsidRPr="008D14F0">
        <w:rPr>
          <w:rFonts w:ascii="Times New Roman" w:hAnsi="Times New Roman" w:cs="Times New Roman"/>
          <w:bCs/>
          <w:sz w:val="24"/>
          <w:szCs w:val="24"/>
        </w:rPr>
        <w:t xml:space="preserve">ООП ООО содержит документы, развивающие и детализирующие положения и требования, определенные во ФГОС ООО: </w:t>
      </w:r>
    </w:p>
    <w:p w:rsidR="00B775E2" w:rsidRDefault="008D14F0" w:rsidP="003372CE">
      <w:pPr>
        <w:pStyle w:val="a3"/>
        <w:ind w:left="-567" w:firstLine="425"/>
        <w:jc w:val="both"/>
        <w:rPr>
          <w:rFonts w:ascii="Times New Roman" w:hAnsi="Times New Roman" w:cs="Times New Roman"/>
          <w:bCs/>
          <w:sz w:val="24"/>
          <w:szCs w:val="24"/>
        </w:rPr>
      </w:pPr>
      <w:r w:rsidRPr="008D14F0">
        <w:rPr>
          <w:rFonts w:ascii="Times New Roman" w:hAnsi="Times New Roman" w:cs="Times New Roman"/>
          <w:bCs/>
          <w:sz w:val="24"/>
          <w:szCs w:val="24"/>
        </w:rPr>
        <w:sym w:font="Symbol" w:char="F02D"/>
      </w:r>
      <w:r w:rsidRPr="008D14F0">
        <w:rPr>
          <w:rFonts w:ascii="Times New Roman" w:hAnsi="Times New Roman" w:cs="Times New Roman"/>
          <w:bCs/>
          <w:sz w:val="24"/>
          <w:szCs w:val="24"/>
        </w:rPr>
        <w:t xml:space="preserve"> рабочие программы учебных предметов, учебных курсов (в том числе внеурочной деятельности), учебных модулей; </w:t>
      </w:r>
    </w:p>
    <w:p w:rsidR="00B775E2" w:rsidRDefault="008D14F0" w:rsidP="003372CE">
      <w:pPr>
        <w:pStyle w:val="a3"/>
        <w:ind w:left="-567" w:firstLine="425"/>
        <w:jc w:val="both"/>
        <w:rPr>
          <w:rFonts w:ascii="Times New Roman" w:hAnsi="Times New Roman" w:cs="Times New Roman"/>
          <w:bCs/>
          <w:sz w:val="24"/>
          <w:szCs w:val="24"/>
        </w:rPr>
      </w:pPr>
      <w:r w:rsidRPr="008D14F0">
        <w:rPr>
          <w:rFonts w:ascii="Times New Roman" w:hAnsi="Times New Roman" w:cs="Times New Roman"/>
          <w:bCs/>
          <w:sz w:val="24"/>
          <w:szCs w:val="24"/>
        </w:rPr>
        <w:sym w:font="Symbol" w:char="F02D"/>
      </w:r>
      <w:r w:rsidRPr="008D14F0">
        <w:rPr>
          <w:rFonts w:ascii="Times New Roman" w:hAnsi="Times New Roman" w:cs="Times New Roman"/>
          <w:bCs/>
          <w:sz w:val="24"/>
          <w:szCs w:val="24"/>
        </w:rPr>
        <w:t xml:space="preserve"> программу формирования универсальных учебных действий у обучающихся; </w:t>
      </w:r>
    </w:p>
    <w:p w:rsidR="00B775E2" w:rsidRDefault="008D14F0" w:rsidP="003372CE">
      <w:pPr>
        <w:pStyle w:val="a3"/>
        <w:ind w:left="-567" w:firstLine="425"/>
        <w:jc w:val="both"/>
        <w:rPr>
          <w:rFonts w:ascii="Times New Roman" w:hAnsi="Times New Roman" w:cs="Times New Roman"/>
          <w:bCs/>
          <w:sz w:val="24"/>
          <w:szCs w:val="24"/>
        </w:rPr>
      </w:pPr>
      <w:r w:rsidRPr="008D14F0">
        <w:rPr>
          <w:rFonts w:ascii="Times New Roman" w:hAnsi="Times New Roman" w:cs="Times New Roman"/>
          <w:bCs/>
          <w:sz w:val="24"/>
          <w:szCs w:val="24"/>
        </w:rPr>
        <w:sym w:font="Symbol" w:char="F02D"/>
      </w:r>
      <w:r w:rsidRPr="008D14F0">
        <w:rPr>
          <w:rFonts w:ascii="Times New Roman" w:hAnsi="Times New Roman" w:cs="Times New Roman"/>
          <w:bCs/>
          <w:sz w:val="24"/>
          <w:szCs w:val="24"/>
        </w:rPr>
        <w:t xml:space="preserve"> рабочую программу воспитания; </w:t>
      </w:r>
    </w:p>
    <w:p w:rsidR="00B775E2" w:rsidRDefault="008D14F0" w:rsidP="003372CE">
      <w:pPr>
        <w:pStyle w:val="a3"/>
        <w:ind w:left="-567" w:firstLine="425"/>
        <w:jc w:val="both"/>
        <w:rPr>
          <w:rFonts w:ascii="Times New Roman" w:hAnsi="Times New Roman" w:cs="Times New Roman"/>
          <w:bCs/>
          <w:sz w:val="24"/>
          <w:szCs w:val="24"/>
        </w:rPr>
      </w:pPr>
      <w:r w:rsidRPr="008D14F0">
        <w:rPr>
          <w:rFonts w:ascii="Times New Roman" w:hAnsi="Times New Roman" w:cs="Times New Roman"/>
          <w:bCs/>
          <w:sz w:val="24"/>
          <w:szCs w:val="24"/>
        </w:rPr>
        <w:sym w:font="Symbol" w:char="F02D"/>
      </w:r>
      <w:r w:rsidRPr="008D14F0">
        <w:rPr>
          <w:rFonts w:ascii="Times New Roman" w:hAnsi="Times New Roman" w:cs="Times New Roman"/>
          <w:bCs/>
          <w:sz w:val="24"/>
          <w:szCs w:val="24"/>
        </w:rPr>
        <w:t xml:space="preserve"> программу коррекционной работы; </w:t>
      </w:r>
    </w:p>
    <w:p w:rsidR="00B775E2" w:rsidRDefault="008D14F0" w:rsidP="003372CE">
      <w:pPr>
        <w:pStyle w:val="a3"/>
        <w:ind w:left="-567" w:firstLine="425"/>
        <w:jc w:val="both"/>
        <w:rPr>
          <w:rFonts w:ascii="Times New Roman" w:hAnsi="Times New Roman" w:cs="Times New Roman"/>
          <w:bCs/>
          <w:sz w:val="24"/>
          <w:szCs w:val="24"/>
        </w:rPr>
      </w:pPr>
      <w:r w:rsidRPr="008D14F0">
        <w:rPr>
          <w:rFonts w:ascii="Times New Roman" w:hAnsi="Times New Roman" w:cs="Times New Roman"/>
          <w:bCs/>
          <w:sz w:val="24"/>
          <w:szCs w:val="24"/>
        </w:rPr>
        <w:sym w:font="Symbol" w:char="F02D"/>
      </w:r>
      <w:r w:rsidRPr="008D14F0">
        <w:rPr>
          <w:rFonts w:ascii="Times New Roman" w:hAnsi="Times New Roman" w:cs="Times New Roman"/>
          <w:bCs/>
          <w:sz w:val="24"/>
          <w:szCs w:val="24"/>
        </w:rPr>
        <w:t xml:space="preserve"> учебный план; </w:t>
      </w:r>
    </w:p>
    <w:p w:rsidR="00B775E2" w:rsidRDefault="00B775E2" w:rsidP="00B775E2">
      <w:pPr>
        <w:pStyle w:val="a3"/>
        <w:ind w:left="-567" w:firstLine="425"/>
        <w:jc w:val="both"/>
        <w:rPr>
          <w:rFonts w:ascii="Times New Roman" w:hAnsi="Times New Roman" w:cs="Times New Roman"/>
          <w:bCs/>
          <w:sz w:val="24"/>
          <w:szCs w:val="24"/>
        </w:rPr>
      </w:pPr>
      <w:r w:rsidRPr="008D14F0">
        <w:rPr>
          <w:rFonts w:ascii="Times New Roman" w:hAnsi="Times New Roman" w:cs="Times New Roman"/>
          <w:bCs/>
          <w:sz w:val="24"/>
          <w:szCs w:val="24"/>
        </w:rPr>
        <w:sym w:font="Symbol" w:char="F02D"/>
      </w:r>
      <w:r w:rsidRPr="008D14F0">
        <w:rPr>
          <w:rFonts w:ascii="Times New Roman" w:hAnsi="Times New Roman" w:cs="Times New Roman"/>
          <w:bCs/>
          <w:sz w:val="24"/>
          <w:szCs w:val="24"/>
        </w:rPr>
        <w:t xml:space="preserve"> календарный учебный график; </w:t>
      </w:r>
    </w:p>
    <w:p w:rsidR="00B775E2" w:rsidRDefault="008D14F0" w:rsidP="003372CE">
      <w:pPr>
        <w:pStyle w:val="a3"/>
        <w:ind w:left="-567" w:firstLine="425"/>
        <w:jc w:val="both"/>
        <w:rPr>
          <w:rFonts w:ascii="Times New Roman" w:hAnsi="Times New Roman" w:cs="Times New Roman"/>
          <w:bCs/>
          <w:sz w:val="24"/>
          <w:szCs w:val="24"/>
        </w:rPr>
      </w:pPr>
      <w:r w:rsidRPr="008D14F0">
        <w:rPr>
          <w:rFonts w:ascii="Times New Roman" w:hAnsi="Times New Roman" w:cs="Times New Roman"/>
          <w:bCs/>
          <w:sz w:val="24"/>
          <w:szCs w:val="24"/>
        </w:rPr>
        <w:sym w:font="Symbol" w:char="F02D"/>
      </w:r>
      <w:r w:rsidRPr="008D14F0">
        <w:rPr>
          <w:rFonts w:ascii="Times New Roman" w:hAnsi="Times New Roman" w:cs="Times New Roman"/>
          <w:bCs/>
          <w:sz w:val="24"/>
          <w:szCs w:val="24"/>
        </w:rPr>
        <w:t xml:space="preserve"> план внеурочной деятельности; </w:t>
      </w:r>
    </w:p>
    <w:p w:rsidR="00B775E2" w:rsidRDefault="008D14F0" w:rsidP="003372CE">
      <w:pPr>
        <w:pStyle w:val="a3"/>
        <w:ind w:left="-567" w:firstLine="425"/>
        <w:jc w:val="both"/>
        <w:rPr>
          <w:rFonts w:ascii="Times New Roman" w:hAnsi="Times New Roman" w:cs="Times New Roman"/>
          <w:bCs/>
          <w:sz w:val="24"/>
          <w:szCs w:val="24"/>
        </w:rPr>
      </w:pPr>
      <w:r w:rsidRPr="008D14F0">
        <w:rPr>
          <w:rFonts w:ascii="Times New Roman" w:hAnsi="Times New Roman" w:cs="Times New Roman"/>
          <w:bCs/>
          <w:sz w:val="24"/>
          <w:szCs w:val="24"/>
        </w:rPr>
        <w:sym w:font="Symbol" w:char="F02D"/>
      </w:r>
      <w:r w:rsidRPr="008D14F0">
        <w:rPr>
          <w:rFonts w:ascii="Times New Roman" w:hAnsi="Times New Roman" w:cs="Times New Roman"/>
          <w:bCs/>
          <w:sz w:val="24"/>
          <w:szCs w:val="24"/>
        </w:rPr>
        <w:t xml:space="preserve"> календарный план воспитательной работы; </w:t>
      </w:r>
    </w:p>
    <w:p w:rsidR="008D14F0" w:rsidRDefault="008D14F0" w:rsidP="006F4B4C">
      <w:pPr>
        <w:pStyle w:val="a3"/>
        <w:ind w:left="-567" w:firstLine="425"/>
        <w:jc w:val="both"/>
        <w:rPr>
          <w:rFonts w:ascii="Times New Roman" w:hAnsi="Times New Roman" w:cs="Times New Roman"/>
          <w:bCs/>
          <w:sz w:val="24"/>
          <w:szCs w:val="24"/>
        </w:rPr>
      </w:pPr>
      <w:r w:rsidRPr="008D14F0">
        <w:rPr>
          <w:rFonts w:ascii="Times New Roman" w:hAnsi="Times New Roman" w:cs="Times New Roman"/>
          <w:bCs/>
          <w:sz w:val="24"/>
          <w:szCs w:val="24"/>
        </w:rPr>
        <w:sym w:font="Symbol" w:char="F02D"/>
      </w:r>
      <w:r w:rsidRPr="008D14F0">
        <w:rPr>
          <w:rFonts w:ascii="Times New Roman" w:hAnsi="Times New Roman" w:cs="Times New Roman"/>
          <w:bCs/>
          <w:sz w:val="24"/>
          <w:szCs w:val="24"/>
        </w:rPr>
        <w:t xml:space="preserve"> характеристику условий реализации программы основного общего образования в соответствии с требованиями ФГОС. </w:t>
      </w:r>
    </w:p>
    <w:p w:rsidR="000814C5" w:rsidRDefault="000814C5" w:rsidP="008C3763">
      <w:pPr>
        <w:pStyle w:val="a3"/>
        <w:ind w:left="-567" w:firstLine="425"/>
        <w:jc w:val="center"/>
        <w:rPr>
          <w:rFonts w:ascii="Times New Roman" w:hAnsi="Times New Roman" w:cs="Times New Roman"/>
          <w:b/>
          <w:bCs/>
          <w:sz w:val="24"/>
          <w:szCs w:val="24"/>
        </w:rPr>
      </w:pPr>
    </w:p>
    <w:p w:rsidR="008C3763" w:rsidRDefault="008C3763" w:rsidP="008C3763">
      <w:pPr>
        <w:pStyle w:val="a3"/>
        <w:ind w:left="-567" w:firstLine="425"/>
        <w:jc w:val="center"/>
        <w:rPr>
          <w:rFonts w:ascii="Times New Roman" w:hAnsi="Times New Roman" w:cs="Times New Roman"/>
          <w:b/>
          <w:bCs/>
          <w:sz w:val="24"/>
          <w:szCs w:val="24"/>
        </w:rPr>
      </w:pPr>
      <w:r>
        <w:rPr>
          <w:rFonts w:ascii="Times New Roman" w:hAnsi="Times New Roman" w:cs="Times New Roman"/>
          <w:b/>
          <w:bCs/>
          <w:sz w:val="24"/>
          <w:szCs w:val="24"/>
        </w:rPr>
        <w:lastRenderedPageBreak/>
        <w:t>1.2</w:t>
      </w:r>
      <w:r w:rsidRPr="008C3763">
        <w:rPr>
          <w:rFonts w:ascii="Times New Roman" w:hAnsi="Times New Roman" w:cs="Times New Roman"/>
          <w:b/>
          <w:bCs/>
          <w:sz w:val="24"/>
          <w:szCs w:val="24"/>
        </w:rPr>
        <w:t xml:space="preserve">. Планируемые результаты освоения обучающимися </w:t>
      </w:r>
      <w:r w:rsidR="00473602">
        <w:rPr>
          <w:rFonts w:ascii="Times New Roman" w:hAnsi="Times New Roman" w:cs="Times New Roman"/>
          <w:b/>
          <w:bCs/>
          <w:sz w:val="24"/>
          <w:szCs w:val="24"/>
        </w:rPr>
        <w:t>основной образовательной программы основного общего образования</w:t>
      </w:r>
    </w:p>
    <w:p w:rsidR="007B095B" w:rsidRDefault="003E6BCC" w:rsidP="008C3763">
      <w:pPr>
        <w:pStyle w:val="a3"/>
        <w:ind w:left="-567" w:firstLine="425"/>
        <w:jc w:val="both"/>
        <w:rPr>
          <w:rFonts w:ascii="Times New Roman" w:hAnsi="Times New Roman" w:cs="Times New Roman"/>
          <w:bCs/>
          <w:sz w:val="24"/>
          <w:szCs w:val="24"/>
        </w:rPr>
      </w:pPr>
      <w:r>
        <w:rPr>
          <w:rFonts w:ascii="Times New Roman" w:hAnsi="Times New Roman" w:cs="Times New Roman"/>
          <w:bCs/>
          <w:sz w:val="24"/>
          <w:szCs w:val="24"/>
        </w:rPr>
        <w:t xml:space="preserve">Планируемые результаты освоения </w:t>
      </w:r>
      <w:r w:rsidR="000814C5">
        <w:rPr>
          <w:rFonts w:ascii="Times New Roman" w:hAnsi="Times New Roman" w:cs="Times New Roman"/>
          <w:bCs/>
          <w:sz w:val="24"/>
          <w:szCs w:val="24"/>
        </w:rPr>
        <w:t xml:space="preserve">ООП ООО </w:t>
      </w:r>
      <w:r>
        <w:rPr>
          <w:rFonts w:ascii="Times New Roman" w:hAnsi="Times New Roman" w:cs="Times New Roman"/>
          <w:bCs/>
          <w:sz w:val="24"/>
          <w:szCs w:val="24"/>
        </w:rPr>
        <w:t xml:space="preserve">представляют собой систему ведущих </w:t>
      </w:r>
      <w:r w:rsidR="008C3763" w:rsidRPr="008C3763">
        <w:rPr>
          <w:rFonts w:ascii="Times New Roman" w:hAnsi="Times New Roman" w:cs="Times New Roman"/>
          <w:bCs/>
          <w:sz w:val="24"/>
          <w:szCs w:val="24"/>
        </w:rPr>
        <w:t>целевы</w:t>
      </w:r>
      <w:r>
        <w:rPr>
          <w:rFonts w:ascii="Times New Roman" w:hAnsi="Times New Roman" w:cs="Times New Roman"/>
          <w:bCs/>
          <w:sz w:val="24"/>
          <w:szCs w:val="24"/>
        </w:rPr>
        <w:t xml:space="preserve">х установок и </w:t>
      </w:r>
      <w:r w:rsidR="008C3763" w:rsidRPr="008C3763">
        <w:rPr>
          <w:rFonts w:ascii="Times New Roman" w:hAnsi="Times New Roman" w:cs="Times New Roman"/>
          <w:bCs/>
          <w:sz w:val="24"/>
          <w:szCs w:val="24"/>
        </w:rPr>
        <w:t>ожидаемых</w:t>
      </w:r>
      <w:r>
        <w:rPr>
          <w:rFonts w:ascii="Times New Roman" w:hAnsi="Times New Roman" w:cs="Times New Roman"/>
          <w:bCs/>
          <w:sz w:val="24"/>
          <w:szCs w:val="24"/>
        </w:rPr>
        <w:t xml:space="preserve"> </w:t>
      </w:r>
      <w:r w:rsidR="008C3763" w:rsidRPr="008C3763">
        <w:rPr>
          <w:rFonts w:ascii="Times New Roman" w:hAnsi="Times New Roman" w:cs="Times New Roman"/>
          <w:bCs/>
          <w:sz w:val="24"/>
          <w:szCs w:val="24"/>
        </w:rPr>
        <w:t>результатов</w:t>
      </w:r>
      <w:r>
        <w:rPr>
          <w:rFonts w:ascii="Times New Roman" w:hAnsi="Times New Roman" w:cs="Times New Roman"/>
          <w:bCs/>
          <w:sz w:val="24"/>
          <w:szCs w:val="24"/>
        </w:rPr>
        <w:t xml:space="preserve"> освоения всех компонентов, составляющих содержательную основу образовательной </w:t>
      </w:r>
      <w:r w:rsidR="008C3763" w:rsidRPr="008C3763">
        <w:rPr>
          <w:rFonts w:ascii="Times New Roman" w:hAnsi="Times New Roman" w:cs="Times New Roman"/>
          <w:bCs/>
          <w:sz w:val="24"/>
          <w:szCs w:val="24"/>
        </w:rPr>
        <w:t>программы</w:t>
      </w:r>
      <w:r w:rsidR="008C3763">
        <w:rPr>
          <w:rFonts w:ascii="Times New Roman" w:hAnsi="Times New Roman" w:cs="Times New Roman"/>
          <w:bCs/>
          <w:sz w:val="24"/>
          <w:szCs w:val="24"/>
        </w:rPr>
        <w:t>.</w:t>
      </w:r>
      <w:r w:rsidR="007B095B" w:rsidRPr="007B095B">
        <w:t xml:space="preserve"> </w:t>
      </w:r>
      <w:r w:rsidR="007B095B" w:rsidRPr="007B095B">
        <w:rPr>
          <w:rFonts w:ascii="Times New Roman" w:hAnsi="Times New Roman" w:cs="Times New Roman"/>
          <w:bCs/>
          <w:sz w:val="24"/>
          <w:szCs w:val="24"/>
        </w:rPr>
        <w:t xml:space="preserve">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w:t>
      </w:r>
      <w:proofErr w:type="spellStart"/>
      <w:r w:rsidR="007B095B" w:rsidRPr="007B095B">
        <w:rPr>
          <w:rFonts w:ascii="Times New Roman" w:hAnsi="Times New Roman" w:cs="Times New Roman"/>
          <w:bCs/>
          <w:sz w:val="24"/>
          <w:szCs w:val="24"/>
        </w:rPr>
        <w:t>критериальной</w:t>
      </w:r>
      <w:proofErr w:type="spellEnd"/>
      <w:r w:rsidR="007B095B" w:rsidRPr="007B095B">
        <w:rPr>
          <w:rFonts w:ascii="Times New Roman" w:hAnsi="Times New Roman" w:cs="Times New Roman"/>
          <w:bCs/>
          <w:sz w:val="24"/>
          <w:szCs w:val="24"/>
        </w:rPr>
        <w:t xml:space="preserve"> основой для разработки программ учебных предметов, курсов, модулей, учебно-методической литературы, рабочей программы воспитания, с одной стороны, и системы оценки результатов – с другой. Достижение обучающимися планируемых результатов освоения программы ООО определяется после завершения обучения в процессе государственной итоговой аттестации. </w:t>
      </w:r>
    </w:p>
    <w:p w:rsidR="002B22E7" w:rsidRDefault="007B095B" w:rsidP="008C3763">
      <w:pPr>
        <w:pStyle w:val="a3"/>
        <w:ind w:left="-567" w:firstLine="425"/>
        <w:jc w:val="both"/>
        <w:rPr>
          <w:rFonts w:ascii="Times New Roman" w:hAnsi="Times New Roman" w:cs="Times New Roman"/>
          <w:bCs/>
          <w:sz w:val="24"/>
          <w:szCs w:val="24"/>
        </w:rPr>
      </w:pPr>
      <w:r w:rsidRPr="007B095B">
        <w:rPr>
          <w:rFonts w:ascii="Times New Roman" w:hAnsi="Times New Roman" w:cs="Times New Roman"/>
          <w:bCs/>
          <w:sz w:val="24"/>
          <w:szCs w:val="24"/>
        </w:rPr>
        <w:t>ФГОС устанавливает требования к достижению обучающимися на уровне ключевых</w:t>
      </w:r>
      <w:r w:rsidR="00B65634" w:rsidRPr="00B65634">
        <w:t xml:space="preserve"> </w:t>
      </w:r>
      <w:r w:rsidR="00B65634" w:rsidRPr="00B65634">
        <w:rPr>
          <w:rFonts w:ascii="Times New Roman" w:hAnsi="Times New Roman" w:cs="Times New Roman"/>
          <w:bCs/>
          <w:sz w:val="24"/>
          <w:szCs w:val="24"/>
        </w:rPr>
        <w:t>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w:t>
      </w:r>
    </w:p>
    <w:p w:rsidR="00574F5D" w:rsidRDefault="002D7A73" w:rsidP="002D7A73">
      <w:pPr>
        <w:pStyle w:val="a3"/>
        <w:ind w:left="-567" w:firstLine="425"/>
        <w:jc w:val="both"/>
        <w:rPr>
          <w:rFonts w:ascii="Times New Roman" w:hAnsi="Times New Roman" w:cs="Times New Roman"/>
          <w:bCs/>
          <w:sz w:val="24"/>
          <w:szCs w:val="24"/>
        </w:rPr>
      </w:pPr>
      <w:r w:rsidRPr="002D7A73">
        <w:rPr>
          <w:rFonts w:ascii="Times New Roman" w:hAnsi="Times New Roman" w:cs="Times New Roman"/>
          <w:bCs/>
          <w:sz w:val="24"/>
          <w:szCs w:val="24"/>
        </w:rPr>
        <w:t>Достижение обучающимися</w:t>
      </w:r>
      <w:r w:rsidR="00574F5D">
        <w:rPr>
          <w:rFonts w:ascii="Times New Roman" w:hAnsi="Times New Roman" w:cs="Times New Roman"/>
          <w:bCs/>
          <w:sz w:val="24"/>
          <w:szCs w:val="24"/>
        </w:rPr>
        <w:t>, полученные в результате изучения учебных предметов,</w:t>
      </w:r>
      <w:r w:rsidR="00574F5D" w:rsidRPr="00574F5D">
        <w:t xml:space="preserve"> </w:t>
      </w:r>
      <w:r w:rsidR="00574F5D" w:rsidRPr="00574F5D">
        <w:rPr>
          <w:rFonts w:ascii="Times New Roman" w:hAnsi="Times New Roman" w:cs="Times New Roman"/>
          <w:bCs/>
          <w:sz w:val="24"/>
          <w:szCs w:val="24"/>
        </w:rPr>
        <w:t xml:space="preserve">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w:t>
      </w:r>
    </w:p>
    <w:p w:rsidR="00574F5D" w:rsidRDefault="00574F5D" w:rsidP="002D7A73">
      <w:pPr>
        <w:pStyle w:val="a3"/>
        <w:ind w:left="-567" w:firstLine="425"/>
        <w:jc w:val="both"/>
        <w:rPr>
          <w:rFonts w:ascii="Times New Roman" w:hAnsi="Times New Roman" w:cs="Times New Roman"/>
          <w:bCs/>
          <w:sz w:val="24"/>
          <w:szCs w:val="24"/>
        </w:rPr>
      </w:pPr>
      <w:r w:rsidRPr="00574F5D">
        <w:rPr>
          <w:rFonts w:ascii="Times New Roman" w:hAnsi="Times New Roman" w:cs="Times New Roman"/>
          <w:bCs/>
          <w:sz w:val="24"/>
          <w:szCs w:val="24"/>
        </w:rPr>
        <w:sym w:font="Symbol" w:char="F02D"/>
      </w:r>
      <w:r w:rsidRPr="00574F5D">
        <w:rPr>
          <w:rFonts w:ascii="Times New Roman" w:hAnsi="Times New Roman" w:cs="Times New Roman"/>
          <w:bCs/>
          <w:sz w:val="24"/>
          <w:szCs w:val="24"/>
        </w:rPr>
        <w:t xml:space="preserve"> учебными знаково-символи</w:t>
      </w:r>
      <w:r w:rsidR="00120E6B">
        <w:rPr>
          <w:rFonts w:ascii="Times New Roman" w:hAnsi="Times New Roman" w:cs="Times New Roman"/>
          <w:bCs/>
          <w:sz w:val="24"/>
          <w:szCs w:val="24"/>
        </w:rPr>
        <w:t xml:space="preserve">ческими средствами, являющимися </w:t>
      </w:r>
      <w:r w:rsidRPr="00574F5D">
        <w:rPr>
          <w:rFonts w:ascii="Times New Roman" w:hAnsi="Times New Roman" w:cs="Times New Roman"/>
          <w:bCs/>
          <w:sz w:val="24"/>
          <w:szCs w:val="24"/>
        </w:rPr>
        <w:t xml:space="preserve">результатами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 </w:t>
      </w:r>
    </w:p>
    <w:p w:rsidR="00574F5D" w:rsidRDefault="00574F5D" w:rsidP="002D7A73">
      <w:pPr>
        <w:pStyle w:val="a3"/>
        <w:ind w:left="-567" w:firstLine="425"/>
        <w:jc w:val="both"/>
        <w:rPr>
          <w:rFonts w:ascii="Times New Roman" w:hAnsi="Times New Roman" w:cs="Times New Roman"/>
          <w:bCs/>
          <w:sz w:val="24"/>
          <w:szCs w:val="24"/>
        </w:rPr>
      </w:pPr>
      <w:r w:rsidRPr="00574F5D">
        <w:rPr>
          <w:rFonts w:ascii="Times New Roman" w:hAnsi="Times New Roman" w:cs="Times New Roman"/>
          <w:bCs/>
          <w:sz w:val="24"/>
          <w:szCs w:val="24"/>
        </w:rPr>
        <w:sym w:font="Symbol" w:char="F02D"/>
      </w:r>
      <w:r w:rsidRPr="00574F5D">
        <w:rPr>
          <w:rFonts w:ascii="Times New Roman" w:hAnsi="Times New Roman" w:cs="Times New Roman"/>
          <w:bCs/>
          <w:sz w:val="24"/>
          <w:szCs w:val="24"/>
        </w:rPr>
        <w:t xml:space="preserve"> 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 </w:t>
      </w:r>
    </w:p>
    <w:p w:rsidR="00574F5D" w:rsidRDefault="00574F5D" w:rsidP="002D7A73">
      <w:pPr>
        <w:pStyle w:val="a3"/>
        <w:ind w:left="-567" w:firstLine="425"/>
        <w:jc w:val="both"/>
        <w:rPr>
          <w:rFonts w:ascii="Times New Roman" w:hAnsi="Times New Roman" w:cs="Times New Roman"/>
          <w:bCs/>
          <w:sz w:val="24"/>
          <w:szCs w:val="24"/>
        </w:rPr>
      </w:pPr>
      <w:r w:rsidRPr="00574F5D">
        <w:rPr>
          <w:rFonts w:ascii="Times New Roman" w:hAnsi="Times New Roman" w:cs="Times New Roman"/>
          <w:bCs/>
          <w:sz w:val="24"/>
          <w:szCs w:val="24"/>
        </w:rPr>
        <w:sym w:font="Symbol" w:char="F02D"/>
      </w:r>
      <w:r w:rsidRPr="00574F5D">
        <w:rPr>
          <w:rFonts w:ascii="Times New Roman" w:hAnsi="Times New Roman" w:cs="Times New Roman"/>
          <w:bCs/>
          <w:sz w:val="24"/>
          <w:szCs w:val="24"/>
        </w:rPr>
        <w:t xml:space="preserve"> 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 </w:t>
      </w:r>
    </w:p>
    <w:p w:rsidR="00574F5D" w:rsidRDefault="00574F5D" w:rsidP="002D7A73">
      <w:pPr>
        <w:pStyle w:val="a3"/>
        <w:ind w:left="-567" w:firstLine="425"/>
        <w:jc w:val="both"/>
        <w:rPr>
          <w:rFonts w:ascii="Times New Roman" w:hAnsi="Times New Roman" w:cs="Times New Roman"/>
          <w:bCs/>
          <w:sz w:val="24"/>
          <w:szCs w:val="24"/>
        </w:rPr>
      </w:pPr>
      <w:r w:rsidRPr="00574F5D">
        <w:rPr>
          <w:rFonts w:ascii="Times New Roman" w:hAnsi="Times New Roman" w:cs="Times New Roman"/>
          <w:bCs/>
          <w:sz w:val="24"/>
          <w:szCs w:val="24"/>
        </w:rPr>
        <w:t xml:space="preserve">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 </w:t>
      </w:r>
    </w:p>
    <w:p w:rsidR="00142222" w:rsidRDefault="00574F5D" w:rsidP="002D7A73">
      <w:pPr>
        <w:pStyle w:val="a3"/>
        <w:ind w:left="-567" w:firstLine="425"/>
        <w:jc w:val="both"/>
        <w:rPr>
          <w:rFonts w:ascii="Times New Roman" w:hAnsi="Times New Roman" w:cs="Times New Roman"/>
          <w:bCs/>
          <w:sz w:val="24"/>
          <w:szCs w:val="24"/>
        </w:rPr>
      </w:pPr>
      <w:r w:rsidRPr="00574F5D">
        <w:rPr>
          <w:rFonts w:ascii="Times New Roman" w:hAnsi="Times New Roman" w:cs="Times New Roman"/>
          <w:bCs/>
          <w:sz w:val="24"/>
          <w:szCs w:val="24"/>
        </w:rPr>
        <w:t xml:space="preserve">Требования к предметным результатам: </w:t>
      </w:r>
    </w:p>
    <w:p w:rsidR="00142222" w:rsidRDefault="00574F5D" w:rsidP="002D7A73">
      <w:pPr>
        <w:pStyle w:val="a3"/>
        <w:ind w:left="-567" w:firstLine="425"/>
        <w:jc w:val="both"/>
        <w:rPr>
          <w:rFonts w:ascii="Times New Roman" w:hAnsi="Times New Roman" w:cs="Times New Roman"/>
          <w:bCs/>
          <w:sz w:val="24"/>
          <w:szCs w:val="24"/>
        </w:rPr>
      </w:pPr>
      <w:r w:rsidRPr="00574F5D">
        <w:rPr>
          <w:rFonts w:ascii="Times New Roman" w:hAnsi="Times New Roman" w:cs="Times New Roman"/>
          <w:bCs/>
          <w:sz w:val="24"/>
          <w:szCs w:val="24"/>
        </w:rPr>
        <w:sym w:font="Symbol" w:char="F02D"/>
      </w:r>
      <w:r w:rsidRPr="00574F5D">
        <w:rPr>
          <w:rFonts w:ascii="Times New Roman" w:hAnsi="Times New Roman" w:cs="Times New Roman"/>
          <w:bCs/>
          <w:sz w:val="24"/>
          <w:szCs w:val="24"/>
        </w:rPr>
        <w:t xml:space="preserve"> формулируются в деятельностной форме с усилением акцента на применен</w:t>
      </w:r>
      <w:r w:rsidR="00142222">
        <w:rPr>
          <w:rFonts w:ascii="Times New Roman" w:hAnsi="Times New Roman" w:cs="Times New Roman"/>
          <w:bCs/>
          <w:sz w:val="24"/>
          <w:szCs w:val="24"/>
        </w:rPr>
        <w:t>ие знаний и конкретных умений;</w:t>
      </w:r>
    </w:p>
    <w:p w:rsidR="00E16104" w:rsidRDefault="002D7A73" w:rsidP="002D7A73">
      <w:pPr>
        <w:pStyle w:val="a3"/>
        <w:ind w:left="-567" w:firstLine="425"/>
        <w:jc w:val="both"/>
        <w:rPr>
          <w:rFonts w:ascii="Times New Roman" w:hAnsi="Times New Roman" w:cs="Times New Roman"/>
          <w:bCs/>
          <w:sz w:val="24"/>
          <w:szCs w:val="24"/>
        </w:rPr>
      </w:pPr>
      <w:r w:rsidRPr="002D7A73">
        <w:rPr>
          <w:rFonts w:ascii="Times New Roman" w:hAnsi="Times New Roman" w:cs="Times New Roman"/>
          <w:bCs/>
          <w:sz w:val="24"/>
          <w:szCs w:val="24"/>
        </w:rPr>
        <w:lastRenderedPageBreak/>
        <w:t xml:space="preserve"> </w:t>
      </w:r>
      <w:r w:rsidR="00C41EE4" w:rsidRPr="00C41EE4">
        <w:rPr>
          <w:rFonts w:ascii="Times New Roman" w:hAnsi="Times New Roman" w:cs="Times New Roman"/>
          <w:bCs/>
          <w:sz w:val="24"/>
          <w:szCs w:val="24"/>
        </w:rPr>
        <w:sym w:font="Symbol" w:char="F02D"/>
      </w:r>
      <w:r w:rsidR="00C41EE4" w:rsidRPr="00C41EE4">
        <w:rPr>
          <w:rFonts w:ascii="Times New Roman" w:hAnsi="Times New Roman" w:cs="Times New Roman"/>
          <w:bCs/>
          <w:sz w:val="24"/>
          <w:szCs w:val="24"/>
        </w:rPr>
        <w:t xml:space="preserve"> 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(всероссийских проверочных работ); </w:t>
      </w:r>
    </w:p>
    <w:p w:rsidR="00E16104" w:rsidRDefault="00C41EE4" w:rsidP="002D7A73">
      <w:pPr>
        <w:pStyle w:val="a3"/>
        <w:ind w:left="-567" w:firstLine="425"/>
        <w:jc w:val="both"/>
        <w:rPr>
          <w:rFonts w:ascii="Times New Roman" w:hAnsi="Times New Roman" w:cs="Times New Roman"/>
          <w:bCs/>
          <w:sz w:val="24"/>
          <w:szCs w:val="24"/>
        </w:rPr>
      </w:pPr>
      <w:r w:rsidRPr="00C41EE4">
        <w:rPr>
          <w:rFonts w:ascii="Times New Roman" w:hAnsi="Times New Roman" w:cs="Times New Roman"/>
          <w:bCs/>
          <w:sz w:val="24"/>
          <w:szCs w:val="24"/>
        </w:rPr>
        <w:sym w:font="Symbol" w:char="F02D"/>
      </w:r>
      <w:r w:rsidRPr="00C41EE4">
        <w:rPr>
          <w:rFonts w:ascii="Times New Roman" w:hAnsi="Times New Roman" w:cs="Times New Roman"/>
          <w:bCs/>
          <w:sz w:val="24"/>
          <w:szCs w:val="24"/>
        </w:rPr>
        <w:t xml:space="preserve"> 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 </w:t>
      </w:r>
    </w:p>
    <w:p w:rsidR="00E16104" w:rsidRDefault="00C41EE4" w:rsidP="002D7A73">
      <w:pPr>
        <w:pStyle w:val="a3"/>
        <w:ind w:left="-567" w:firstLine="425"/>
        <w:jc w:val="both"/>
        <w:rPr>
          <w:rFonts w:ascii="Times New Roman" w:hAnsi="Times New Roman" w:cs="Times New Roman"/>
          <w:bCs/>
          <w:sz w:val="24"/>
          <w:szCs w:val="24"/>
        </w:rPr>
      </w:pPr>
      <w:r w:rsidRPr="00C41EE4">
        <w:rPr>
          <w:rFonts w:ascii="Times New Roman" w:hAnsi="Times New Roman" w:cs="Times New Roman"/>
          <w:bCs/>
          <w:sz w:val="24"/>
          <w:szCs w:val="24"/>
        </w:rPr>
        <w:sym w:font="Symbol" w:char="F02D"/>
      </w:r>
      <w:r w:rsidRPr="00C41EE4">
        <w:rPr>
          <w:rFonts w:ascii="Times New Roman" w:hAnsi="Times New Roman" w:cs="Times New Roman"/>
          <w:bCs/>
          <w:sz w:val="24"/>
          <w:szCs w:val="24"/>
        </w:rPr>
        <w:t xml:space="preserve"> определяют требования к результатам освоения программ основного общего образования по учебным предметам «Русский язык», «Литература», «Родной язык (русский)», «Родная литература (русская)», «Английский язык», «Немецкий язык», «Французский язык», «Испанский язык», «Китайский язык», «История», «Обществознание», «География», «Изобразительное искусство», «Музыка», «Технология», «Физическая культура», «Основы безопасности жизнедеятельности» на базовом уровне; </w:t>
      </w:r>
    </w:p>
    <w:p w:rsidR="00E16104" w:rsidRDefault="00C41EE4" w:rsidP="002D7A73">
      <w:pPr>
        <w:pStyle w:val="a3"/>
        <w:ind w:left="-567" w:firstLine="425"/>
        <w:jc w:val="both"/>
        <w:rPr>
          <w:rFonts w:ascii="Times New Roman" w:hAnsi="Times New Roman" w:cs="Times New Roman"/>
          <w:bCs/>
          <w:sz w:val="24"/>
          <w:szCs w:val="24"/>
        </w:rPr>
      </w:pPr>
      <w:r w:rsidRPr="00C41EE4">
        <w:rPr>
          <w:rFonts w:ascii="Times New Roman" w:hAnsi="Times New Roman" w:cs="Times New Roman"/>
          <w:bCs/>
          <w:sz w:val="24"/>
          <w:szCs w:val="24"/>
        </w:rPr>
        <w:sym w:font="Symbol" w:char="F02D"/>
      </w:r>
      <w:r w:rsidRPr="00C41EE4">
        <w:rPr>
          <w:rFonts w:ascii="Times New Roman" w:hAnsi="Times New Roman" w:cs="Times New Roman"/>
          <w:bCs/>
          <w:sz w:val="24"/>
          <w:szCs w:val="24"/>
        </w:rPr>
        <w:t xml:space="preserve"> 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 </w:t>
      </w:r>
    </w:p>
    <w:p w:rsidR="00E16104" w:rsidRDefault="00C41EE4" w:rsidP="002D7A73">
      <w:pPr>
        <w:pStyle w:val="a3"/>
        <w:ind w:left="-567" w:firstLine="425"/>
        <w:jc w:val="both"/>
        <w:rPr>
          <w:rFonts w:ascii="Times New Roman" w:hAnsi="Times New Roman" w:cs="Times New Roman"/>
          <w:bCs/>
          <w:sz w:val="24"/>
          <w:szCs w:val="24"/>
        </w:rPr>
      </w:pPr>
      <w:r w:rsidRPr="00C41EE4">
        <w:rPr>
          <w:rFonts w:ascii="Times New Roman" w:hAnsi="Times New Roman" w:cs="Times New Roman"/>
          <w:bCs/>
          <w:sz w:val="24"/>
          <w:szCs w:val="24"/>
        </w:rPr>
        <w:sym w:font="Symbol" w:char="F02D"/>
      </w:r>
      <w:r w:rsidRPr="00C41EE4">
        <w:rPr>
          <w:rFonts w:ascii="Times New Roman" w:hAnsi="Times New Roman" w:cs="Times New Roman"/>
          <w:bCs/>
          <w:sz w:val="24"/>
          <w:szCs w:val="24"/>
        </w:rPr>
        <w:t xml:space="preserve"> усиливают акценты на изучение явлений и процессов современной России и мира в целом, современного состояния науки</w:t>
      </w:r>
      <w:r w:rsidR="00E16104">
        <w:rPr>
          <w:rFonts w:ascii="Times New Roman" w:hAnsi="Times New Roman" w:cs="Times New Roman"/>
          <w:bCs/>
          <w:sz w:val="24"/>
          <w:szCs w:val="24"/>
        </w:rPr>
        <w:t>.</w:t>
      </w:r>
    </w:p>
    <w:p w:rsidR="00E16104" w:rsidRDefault="00C41EE4" w:rsidP="002D7A73">
      <w:pPr>
        <w:pStyle w:val="a3"/>
        <w:ind w:left="-567" w:firstLine="425"/>
        <w:jc w:val="both"/>
        <w:rPr>
          <w:rFonts w:ascii="Times New Roman" w:hAnsi="Times New Roman" w:cs="Times New Roman"/>
          <w:bCs/>
          <w:sz w:val="24"/>
          <w:szCs w:val="24"/>
        </w:rPr>
      </w:pPr>
      <w:r w:rsidRPr="00C41EE4">
        <w:rPr>
          <w:rFonts w:ascii="Times New Roman" w:hAnsi="Times New Roman" w:cs="Times New Roman"/>
          <w:bCs/>
          <w:sz w:val="24"/>
          <w:szCs w:val="24"/>
        </w:rPr>
        <w:t xml:space="preserve"> </w:t>
      </w:r>
      <w:r w:rsidR="00E16104" w:rsidRPr="00E16104">
        <w:rPr>
          <w:rFonts w:ascii="Times New Roman" w:hAnsi="Times New Roman" w:cs="Times New Roman"/>
          <w:bCs/>
          <w:sz w:val="24"/>
          <w:szCs w:val="24"/>
        </w:rPr>
        <w:t xml:space="preserve">ФГОС устанавливает требования к результатам освоения обучающимися программ основного общего образования: </w:t>
      </w:r>
    </w:p>
    <w:p w:rsidR="00E16104" w:rsidRDefault="00E16104" w:rsidP="002D7A73">
      <w:pPr>
        <w:pStyle w:val="a3"/>
        <w:ind w:left="-567" w:firstLine="425"/>
        <w:jc w:val="both"/>
        <w:rPr>
          <w:rFonts w:ascii="Times New Roman" w:hAnsi="Times New Roman" w:cs="Times New Roman"/>
          <w:bCs/>
          <w:sz w:val="24"/>
          <w:szCs w:val="24"/>
        </w:rPr>
      </w:pPr>
      <w:r w:rsidRPr="00E16104">
        <w:rPr>
          <w:rFonts w:ascii="Times New Roman" w:hAnsi="Times New Roman" w:cs="Times New Roman"/>
          <w:bCs/>
          <w:sz w:val="24"/>
          <w:szCs w:val="24"/>
        </w:rPr>
        <w:t xml:space="preserve">1) </w:t>
      </w:r>
      <w:r w:rsidRPr="00E16104">
        <w:rPr>
          <w:rFonts w:ascii="Times New Roman" w:hAnsi="Times New Roman" w:cs="Times New Roman"/>
          <w:b/>
          <w:bCs/>
          <w:sz w:val="24"/>
          <w:szCs w:val="24"/>
        </w:rPr>
        <w:t>личностным</w:t>
      </w:r>
      <w:r w:rsidRPr="00E16104">
        <w:rPr>
          <w:rFonts w:ascii="Times New Roman" w:hAnsi="Times New Roman" w:cs="Times New Roman"/>
          <w:bCs/>
          <w:sz w:val="24"/>
          <w:szCs w:val="24"/>
        </w:rPr>
        <w:t xml:space="preserve">, включающим: </w:t>
      </w:r>
    </w:p>
    <w:p w:rsidR="00E16104" w:rsidRDefault="00E16104" w:rsidP="002D7A73">
      <w:pPr>
        <w:pStyle w:val="a3"/>
        <w:ind w:left="-567" w:firstLine="425"/>
        <w:jc w:val="both"/>
        <w:rPr>
          <w:rFonts w:ascii="Times New Roman" w:hAnsi="Times New Roman" w:cs="Times New Roman"/>
          <w:bCs/>
          <w:sz w:val="24"/>
          <w:szCs w:val="24"/>
        </w:rPr>
      </w:pPr>
      <w:r w:rsidRPr="00E16104">
        <w:rPr>
          <w:rFonts w:ascii="Times New Roman" w:hAnsi="Times New Roman" w:cs="Times New Roman"/>
          <w:bCs/>
          <w:sz w:val="24"/>
          <w:szCs w:val="24"/>
        </w:rPr>
        <w:t xml:space="preserve">- осознание российской гражданской идентичности; </w:t>
      </w:r>
    </w:p>
    <w:p w:rsidR="00E16104" w:rsidRDefault="00E16104" w:rsidP="002D7A73">
      <w:pPr>
        <w:pStyle w:val="a3"/>
        <w:ind w:left="-567" w:firstLine="425"/>
        <w:jc w:val="both"/>
        <w:rPr>
          <w:rFonts w:ascii="Times New Roman" w:hAnsi="Times New Roman" w:cs="Times New Roman"/>
          <w:bCs/>
          <w:sz w:val="24"/>
          <w:szCs w:val="24"/>
        </w:rPr>
      </w:pPr>
      <w:r w:rsidRPr="00E16104">
        <w:rPr>
          <w:rFonts w:ascii="Times New Roman" w:hAnsi="Times New Roman" w:cs="Times New Roman"/>
          <w:bCs/>
          <w:sz w:val="24"/>
          <w:szCs w:val="24"/>
        </w:rPr>
        <w:t xml:space="preserve">- готовность обучающихся к саморазвитию, самостоятельности и личностному самоопределению; </w:t>
      </w:r>
    </w:p>
    <w:p w:rsidR="00E16104" w:rsidRDefault="00E16104" w:rsidP="002D7A73">
      <w:pPr>
        <w:pStyle w:val="a3"/>
        <w:ind w:left="-567" w:firstLine="425"/>
        <w:jc w:val="both"/>
        <w:rPr>
          <w:rFonts w:ascii="Times New Roman" w:hAnsi="Times New Roman" w:cs="Times New Roman"/>
          <w:bCs/>
          <w:sz w:val="24"/>
          <w:szCs w:val="24"/>
        </w:rPr>
      </w:pPr>
      <w:r w:rsidRPr="00E16104">
        <w:rPr>
          <w:rFonts w:ascii="Times New Roman" w:hAnsi="Times New Roman" w:cs="Times New Roman"/>
          <w:bCs/>
          <w:sz w:val="24"/>
          <w:szCs w:val="24"/>
        </w:rPr>
        <w:t xml:space="preserve">- ценность самостоятельности и инициативы; </w:t>
      </w:r>
    </w:p>
    <w:p w:rsidR="00E16104" w:rsidRDefault="00E16104" w:rsidP="002D7A73">
      <w:pPr>
        <w:pStyle w:val="a3"/>
        <w:ind w:left="-567" w:firstLine="425"/>
        <w:jc w:val="both"/>
        <w:rPr>
          <w:rFonts w:ascii="Times New Roman" w:hAnsi="Times New Roman" w:cs="Times New Roman"/>
          <w:bCs/>
          <w:sz w:val="24"/>
          <w:szCs w:val="24"/>
        </w:rPr>
      </w:pPr>
      <w:r w:rsidRPr="00E16104">
        <w:rPr>
          <w:rFonts w:ascii="Times New Roman" w:hAnsi="Times New Roman" w:cs="Times New Roman"/>
          <w:bCs/>
          <w:sz w:val="24"/>
          <w:szCs w:val="24"/>
        </w:rPr>
        <w:t xml:space="preserve">- наличие мотивации к целенаправленной социально значимой деятельности; </w:t>
      </w:r>
    </w:p>
    <w:p w:rsidR="00E16104" w:rsidRDefault="00E16104" w:rsidP="002D7A73">
      <w:pPr>
        <w:pStyle w:val="a3"/>
        <w:ind w:left="-567" w:firstLine="425"/>
        <w:jc w:val="both"/>
        <w:rPr>
          <w:rFonts w:ascii="Times New Roman" w:hAnsi="Times New Roman" w:cs="Times New Roman"/>
          <w:bCs/>
          <w:sz w:val="24"/>
          <w:szCs w:val="24"/>
        </w:rPr>
      </w:pPr>
      <w:r w:rsidRPr="00E16104">
        <w:rPr>
          <w:rFonts w:ascii="Times New Roman" w:hAnsi="Times New Roman" w:cs="Times New Roman"/>
          <w:bCs/>
          <w:sz w:val="24"/>
          <w:szCs w:val="24"/>
        </w:rPr>
        <w:t xml:space="preserve">- сформированность внутренней позиции личности как особого ценностного отношения к себе, окружающим людям и жизни в целом; </w:t>
      </w:r>
    </w:p>
    <w:p w:rsidR="00E16104" w:rsidRDefault="00E16104" w:rsidP="002D7A73">
      <w:pPr>
        <w:pStyle w:val="a3"/>
        <w:ind w:left="-567" w:firstLine="425"/>
        <w:jc w:val="both"/>
        <w:rPr>
          <w:rFonts w:ascii="Times New Roman" w:hAnsi="Times New Roman" w:cs="Times New Roman"/>
          <w:bCs/>
          <w:sz w:val="24"/>
          <w:szCs w:val="24"/>
        </w:rPr>
      </w:pPr>
      <w:r w:rsidRPr="00E16104">
        <w:rPr>
          <w:rFonts w:ascii="Times New Roman" w:hAnsi="Times New Roman" w:cs="Times New Roman"/>
          <w:bCs/>
          <w:sz w:val="24"/>
          <w:szCs w:val="24"/>
        </w:rPr>
        <w:t xml:space="preserve">2) </w:t>
      </w:r>
      <w:r w:rsidRPr="00E16104">
        <w:rPr>
          <w:rFonts w:ascii="Times New Roman" w:hAnsi="Times New Roman" w:cs="Times New Roman"/>
          <w:b/>
          <w:bCs/>
          <w:sz w:val="24"/>
          <w:szCs w:val="24"/>
        </w:rPr>
        <w:t>метапредметным</w:t>
      </w:r>
      <w:r w:rsidRPr="00E16104">
        <w:rPr>
          <w:rFonts w:ascii="Times New Roman" w:hAnsi="Times New Roman" w:cs="Times New Roman"/>
          <w:bCs/>
          <w:sz w:val="24"/>
          <w:szCs w:val="24"/>
        </w:rPr>
        <w:t xml:space="preserve">, включающим: </w:t>
      </w:r>
    </w:p>
    <w:p w:rsidR="00E16104" w:rsidRDefault="00E16104" w:rsidP="002D7A73">
      <w:pPr>
        <w:pStyle w:val="a3"/>
        <w:ind w:left="-567" w:firstLine="425"/>
        <w:jc w:val="both"/>
        <w:rPr>
          <w:rFonts w:ascii="Times New Roman" w:hAnsi="Times New Roman" w:cs="Times New Roman"/>
          <w:bCs/>
          <w:sz w:val="24"/>
          <w:szCs w:val="24"/>
        </w:rPr>
      </w:pPr>
      <w:r w:rsidRPr="00E16104">
        <w:rPr>
          <w:rFonts w:ascii="Times New Roman" w:hAnsi="Times New Roman" w:cs="Times New Roman"/>
          <w:bCs/>
          <w:sz w:val="24"/>
          <w:szCs w:val="24"/>
        </w:rPr>
        <w:t xml:space="preserve">- 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 </w:t>
      </w:r>
    </w:p>
    <w:p w:rsidR="00E16104" w:rsidRDefault="00E16104" w:rsidP="002D7A73">
      <w:pPr>
        <w:pStyle w:val="a3"/>
        <w:ind w:left="-567" w:firstLine="425"/>
        <w:jc w:val="both"/>
        <w:rPr>
          <w:rFonts w:ascii="Times New Roman" w:hAnsi="Times New Roman" w:cs="Times New Roman"/>
          <w:bCs/>
          <w:sz w:val="24"/>
          <w:szCs w:val="24"/>
        </w:rPr>
      </w:pPr>
      <w:r w:rsidRPr="00E16104">
        <w:rPr>
          <w:rFonts w:ascii="Times New Roman" w:hAnsi="Times New Roman" w:cs="Times New Roman"/>
          <w:bCs/>
          <w:sz w:val="24"/>
          <w:szCs w:val="24"/>
        </w:rPr>
        <w:t xml:space="preserve">- способность их использовать в учебной, познавательной и социальной практике; </w:t>
      </w:r>
    </w:p>
    <w:p w:rsidR="00E16104" w:rsidRDefault="00E16104" w:rsidP="002D7A73">
      <w:pPr>
        <w:pStyle w:val="a3"/>
        <w:ind w:left="-567" w:firstLine="425"/>
        <w:jc w:val="both"/>
        <w:rPr>
          <w:rFonts w:ascii="Times New Roman" w:hAnsi="Times New Roman" w:cs="Times New Roman"/>
          <w:bCs/>
          <w:sz w:val="24"/>
          <w:szCs w:val="24"/>
        </w:rPr>
      </w:pPr>
      <w:r w:rsidRPr="00E16104">
        <w:rPr>
          <w:rFonts w:ascii="Times New Roman" w:hAnsi="Times New Roman" w:cs="Times New Roman"/>
          <w:bCs/>
          <w:sz w:val="24"/>
          <w:szCs w:val="24"/>
        </w:rPr>
        <w:t xml:space="preserve">-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rsidR="00E16104" w:rsidRDefault="00E16104" w:rsidP="002D7A73">
      <w:pPr>
        <w:pStyle w:val="a3"/>
        <w:ind w:left="-567" w:firstLine="425"/>
        <w:jc w:val="both"/>
        <w:rPr>
          <w:rFonts w:ascii="Times New Roman" w:hAnsi="Times New Roman" w:cs="Times New Roman"/>
          <w:bCs/>
          <w:sz w:val="24"/>
          <w:szCs w:val="24"/>
        </w:rPr>
      </w:pPr>
      <w:r w:rsidRPr="00E16104">
        <w:rPr>
          <w:rFonts w:ascii="Times New Roman" w:hAnsi="Times New Roman" w:cs="Times New Roman"/>
          <w:bCs/>
          <w:sz w:val="24"/>
          <w:szCs w:val="24"/>
        </w:rPr>
        <w:t xml:space="preserve">- 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 </w:t>
      </w:r>
    </w:p>
    <w:p w:rsidR="00E16104" w:rsidRDefault="00E16104" w:rsidP="002D7A73">
      <w:pPr>
        <w:pStyle w:val="a3"/>
        <w:ind w:left="-567" w:firstLine="425"/>
        <w:jc w:val="both"/>
        <w:rPr>
          <w:rFonts w:ascii="Times New Roman" w:hAnsi="Times New Roman" w:cs="Times New Roman"/>
          <w:bCs/>
          <w:sz w:val="24"/>
          <w:szCs w:val="24"/>
        </w:rPr>
      </w:pPr>
      <w:r w:rsidRPr="00E16104">
        <w:rPr>
          <w:rFonts w:ascii="Times New Roman" w:hAnsi="Times New Roman" w:cs="Times New Roman"/>
          <w:bCs/>
          <w:sz w:val="24"/>
          <w:szCs w:val="24"/>
        </w:rPr>
        <w:t xml:space="preserve">3) </w:t>
      </w:r>
      <w:r w:rsidRPr="00E16104">
        <w:rPr>
          <w:rFonts w:ascii="Times New Roman" w:hAnsi="Times New Roman" w:cs="Times New Roman"/>
          <w:b/>
          <w:bCs/>
          <w:sz w:val="24"/>
          <w:szCs w:val="24"/>
        </w:rPr>
        <w:t>предметным</w:t>
      </w:r>
      <w:r w:rsidRPr="00E16104">
        <w:rPr>
          <w:rFonts w:ascii="Times New Roman" w:hAnsi="Times New Roman" w:cs="Times New Roman"/>
          <w:bCs/>
          <w:sz w:val="24"/>
          <w:szCs w:val="24"/>
        </w:rPr>
        <w:t xml:space="preserve">, включающим: </w:t>
      </w:r>
    </w:p>
    <w:p w:rsidR="00E16104" w:rsidRDefault="00E16104" w:rsidP="002D7A73">
      <w:pPr>
        <w:pStyle w:val="a3"/>
        <w:ind w:left="-567" w:firstLine="425"/>
        <w:jc w:val="both"/>
        <w:rPr>
          <w:rFonts w:ascii="Times New Roman" w:hAnsi="Times New Roman" w:cs="Times New Roman"/>
          <w:bCs/>
          <w:sz w:val="24"/>
          <w:szCs w:val="24"/>
        </w:rPr>
      </w:pPr>
      <w:r w:rsidRPr="00E16104">
        <w:rPr>
          <w:rFonts w:ascii="Times New Roman" w:hAnsi="Times New Roman" w:cs="Times New Roman"/>
          <w:bCs/>
          <w:sz w:val="24"/>
          <w:szCs w:val="24"/>
        </w:rPr>
        <w:t xml:space="preserve">-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w:t>
      </w:r>
    </w:p>
    <w:p w:rsidR="00E16104" w:rsidRDefault="00E16104" w:rsidP="002D7A73">
      <w:pPr>
        <w:pStyle w:val="a3"/>
        <w:ind w:left="-567" w:firstLine="425"/>
        <w:jc w:val="both"/>
        <w:rPr>
          <w:rFonts w:ascii="Times New Roman" w:hAnsi="Times New Roman" w:cs="Times New Roman"/>
          <w:bCs/>
          <w:sz w:val="24"/>
          <w:szCs w:val="24"/>
        </w:rPr>
      </w:pPr>
      <w:r w:rsidRPr="00E16104">
        <w:rPr>
          <w:rFonts w:ascii="Times New Roman" w:hAnsi="Times New Roman" w:cs="Times New Roman"/>
          <w:bCs/>
          <w:sz w:val="24"/>
          <w:szCs w:val="24"/>
        </w:rPr>
        <w:t xml:space="preserve">- предпосылки научного типа мышления; </w:t>
      </w:r>
    </w:p>
    <w:p w:rsidR="00E16104" w:rsidRDefault="00E16104" w:rsidP="002D7A73">
      <w:pPr>
        <w:pStyle w:val="a3"/>
        <w:ind w:left="-567" w:firstLine="425"/>
        <w:jc w:val="both"/>
        <w:rPr>
          <w:rFonts w:ascii="Times New Roman" w:hAnsi="Times New Roman" w:cs="Times New Roman"/>
          <w:bCs/>
          <w:sz w:val="24"/>
          <w:szCs w:val="24"/>
        </w:rPr>
      </w:pPr>
      <w:r w:rsidRPr="00E16104">
        <w:rPr>
          <w:rFonts w:ascii="Times New Roman" w:hAnsi="Times New Roman" w:cs="Times New Roman"/>
          <w:bCs/>
          <w:sz w:val="24"/>
          <w:szCs w:val="24"/>
        </w:rPr>
        <w:t xml:space="preserve">-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E16104" w:rsidRDefault="00E16104" w:rsidP="002D7A73">
      <w:pPr>
        <w:pStyle w:val="a3"/>
        <w:ind w:left="-567" w:firstLine="425"/>
        <w:jc w:val="both"/>
        <w:rPr>
          <w:rFonts w:ascii="Times New Roman" w:hAnsi="Times New Roman" w:cs="Times New Roman"/>
          <w:bCs/>
          <w:sz w:val="24"/>
          <w:szCs w:val="24"/>
        </w:rPr>
      </w:pPr>
      <w:r w:rsidRPr="00E16104">
        <w:rPr>
          <w:rFonts w:ascii="Times New Roman" w:hAnsi="Times New Roman" w:cs="Times New Roman"/>
          <w:bCs/>
          <w:sz w:val="24"/>
          <w:szCs w:val="24"/>
        </w:rPr>
        <w:t>Научно-методологической основой для разработки требований к личностным, метапредметным и предметным результатам обучающихся, освоивших пр</w:t>
      </w:r>
      <w:r>
        <w:rPr>
          <w:rFonts w:ascii="Times New Roman" w:hAnsi="Times New Roman" w:cs="Times New Roman"/>
          <w:bCs/>
          <w:sz w:val="24"/>
          <w:szCs w:val="24"/>
        </w:rPr>
        <w:t>ограмму основного общего образования, является системно-деятельностный подход.</w:t>
      </w:r>
    </w:p>
    <w:p w:rsidR="00FD0C04" w:rsidRDefault="00FD0C04" w:rsidP="002D7A73">
      <w:pPr>
        <w:pStyle w:val="a3"/>
        <w:ind w:left="-567" w:firstLine="425"/>
        <w:jc w:val="both"/>
        <w:rPr>
          <w:rFonts w:ascii="Times New Roman" w:hAnsi="Times New Roman" w:cs="Times New Roman"/>
          <w:bCs/>
          <w:sz w:val="24"/>
          <w:szCs w:val="24"/>
        </w:rPr>
      </w:pPr>
      <w:r w:rsidRPr="00FD0C04">
        <w:rPr>
          <w:rFonts w:ascii="Times New Roman" w:hAnsi="Times New Roman" w:cs="Times New Roman"/>
          <w:b/>
          <w:bCs/>
          <w:sz w:val="24"/>
          <w:szCs w:val="24"/>
        </w:rPr>
        <w:t xml:space="preserve">Личностные </w:t>
      </w:r>
      <w:r w:rsidRPr="00FD0C04">
        <w:rPr>
          <w:rFonts w:ascii="Times New Roman" w:hAnsi="Times New Roman" w:cs="Times New Roman"/>
          <w:bCs/>
          <w:sz w:val="24"/>
          <w:szCs w:val="24"/>
        </w:rPr>
        <w:t xml:space="preserve">результаты освоения программы основного общего образования достигаются в единстве учебной и воспитательной деятельности школы в соответствии с традиционными российскими социокультурными и духовно-нравственными ценностями, принятыми в обществе </w:t>
      </w:r>
      <w:r w:rsidRPr="00FD0C04">
        <w:rPr>
          <w:rFonts w:ascii="Times New Roman" w:hAnsi="Times New Roman" w:cs="Times New Roman"/>
          <w:bCs/>
          <w:sz w:val="24"/>
          <w:szCs w:val="24"/>
        </w:rPr>
        <w:lastRenderedPageBreak/>
        <w:t xml:space="preserve">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E16104" w:rsidRDefault="00FD0C04" w:rsidP="002D7A73">
      <w:pPr>
        <w:pStyle w:val="a3"/>
        <w:ind w:left="-567" w:firstLine="425"/>
        <w:jc w:val="both"/>
        <w:rPr>
          <w:rFonts w:ascii="Times New Roman" w:hAnsi="Times New Roman" w:cs="Times New Roman"/>
          <w:bCs/>
          <w:sz w:val="24"/>
          <w:szCs w:val="24"/>
        </w:rPr>
      </w:pPr>
      <w:r w:rsidRPr="00FD0C04">
        <w:rPr>
          <w:rFonts w:ascii="Times New Roman" w:hAnsi="Times New Roman" w:cs="Times New Roman"/>
          <w:bCs/>
          <w:sz w:val="24"/>
          <w:szCs w:val="24"/>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FD0C04" w:rsidRDefault="00FD0C04" w:rsidP="002D7A73">
      <w:pPr>
        <w:pStyle w:val="a3"/>
        <w:ind w:left="-567" w:firstLine="425"/>
        <w:jc w:val="both"/>
        <w:rPr>
          <w:rFonts w:ascii="Times New Roman" w:hAnsi="Times New Roman" w:cs="Times New Roman"/>
          <w:bCs/>
          <w:sz w:val="24"/>
          <w:szCs w:val="24"/>
        </w:rPr>
      </w:pPr>
      <w:r w:rsidRPr="00FD0C04">
        <w:rPr>
          <w:rFonts w:ascii="Times New Roman" w:hAnsi="Times New Roman" w:cs="Times New Roman"/>
          <w:b/>
          <w:bCs/>
          <w:sz w:val="24"/>
          <w:szCs w:val="24"/>
        </w:rPr>
        <w:t>Гражданского</w:t>
      </w:r>
      <w:r w:rsidRPr="00FD0C04">
        <w:rPr>
          <w:rFonts w:ascii="Times New Roman" w:hAnsi="Times New Roman" w:cs="Times New Roman"/>
          <w:bCs/>
          <w:sz w:val="24"/>
          <w:szCs w:val="24"/>
        </w:rPr>
        <w:t xml:space="preserve"> воспитания: </w:t>
      </w:r>
    </w:p>
    <w:p w:rsidR="00FD0C04" w:rsidRDefault="00FD0C04" w:rsidP="002D7A73">
      <w:pPr>
        <w:pStyle w:val="a3"/>
        <w:ind w:left="-567" w:firstLine="425"/>
        <w:jc w:val="both"/>
        <w:rPr>
          <w:rFonts w:ascii="Times New Roman" w:hAnsi="Times New Roman" w:cs="Times New Roman"/>
          <w:bCs/>
          <w:sz w:val="24"/>
          <w:szCs w:val="24"/>
        </w:rPr>
      </w:pPr>
      <w:r w:rsidRPr="00FD0C04">
        <w:rPr>
          <w:rFonts w:ascii="Times New Roman" w:hAnsi="Times New Roman" w:cs="Times New Roman"/>
          <w:bCs/>
          <w:sz w:val="24"/>
          <w:szCs w:val="24"/>
        </w:rPr>
        <w:t xml:space="preserve">- готовность к выполнению обязанностей гражданина и реализации его прав, уважение прав, свобод и законных интересов других людей; </w:t>
      </w:r>
    </w:p>
    <w:p w:rsidR="00FD0C04" w:rsidRDefault="00FD0C04" w:rsidP="002D7A73">
      <w:pPr>
        <w:pStyle w:val="a3"/>
        <w:ind w:left="-567" w:firstLine="425"/>
        <w:jc w:val="both"/>
        <w:rPr>
          <w:rFonts w:ascii="Times New Roman" w:hAnsi="Times New Roman" w:cs="Times New Roman"/>
          <w:bCs/>
          <w:sz w:val="24"/>
          <w:szCs w:val="24"/>
        </w:rPr>
      </w:pPr>
      <w:r w:rsidRPr="00FD0C04">
        <w:rPr>
          <w:rFonts w:ascii="Times New Roman" w:hAnsi="Times New Roman" w:cs="Times New Roman"/>
          <w:bCs/>
          <w:sz w:val="24"/>
          <w:szCs w:val="24"/>
        </w:rPr>
        <w:t xml:space="preserve">- активное участие в жизни семьи, школы, местного сообщества, родного края, страны; </w:t>
      </w:r>
    </w:p>
    <w:p w:rsidR="00FD0C04" w:rsidRDefault="00FD0C04" w:rsidP="002D7A73">
      <w:pPr>
        <w:pStyle w:val="a3"/>
        <w:ind w:left="-567" w:firstLine="425"/>
        <w:jc w:val="both"/>
        <w:rPr>
          <w:rFonts w:ascii="Times New Roman" w:hAnsi="Times New Roman" w:cs="Times New Roman"/>
          <w:bCs/>
          <w:sz w:val="24"/>
          <w:szCs w:val="24"/>
        </w:rPr>
      </w:pPr>
      <w:r w:rsidRPr="00FD0C04">
        <w:rPr>
          <w:rFonts w:ascii="Times New Roman" w:hAnsi="Times New Roman" w:cs="Times New Roman"/>
          <w:bCs/>
          <w:sz w:val="24"/>
          <w:szCs w:val="24"/>
        </w:rPr>
        <w:t xml:space="preserve">- неприятие любых форм экстремизма, дискриминации; </w:t>
      </w:r>
    </w:p>
    <w:p w:rsidR="00FD0C04" w:rsidRDefault="00FD0C04" w:rsidP="002D7A73">
      <w:pPr>
        <w:pStyle w:val="a3"/>
        <w:ind w:left="-567" w:firstLine="425"/>
        <w:jc w:val="both"/>
        <w:rPr>
          <w:rFonts w:ascii="Times New Roman" w:hAnsi="Times New Roman" w:cs="Times New Roman"/>
          <w:bCs/>
          <w:sz w:val="24"/>
          <w:szCs w:val="24"/>
        </w:rPr>
      </w:pPr>
      <w:r w:rsidRPr="00FD0C04">
        <w:rPr>
          <w:rFonts w:ascii="Times New Roman" w:hAnsi="Times New Roman" w:cs="Times New Roman"/>
          <w:bCs/>
          <w:sz w:val="24"/>
          <w:szCs w:val="24"/>
        </w:rPr>
        <w:t xml:space="preserve">- понимание роли различных социальных институтов в жизни человека; </w:t>
      </w:r>
    </w:p>
    <w:p w:rsidR="00FD0C04" w:rsidRDefault="00FD0C04" w:rsidP="002D7A73">
      <w:pPr>
        <w:pStyle w:val="a3"/>
        <w:ind w:left="-567" w:firstLine="425"/>
        <w:jc w:val="both"/>
        <w:rPr>
          <w:rFonts w:ascii="Times New Roman" w:hAnsi="Times New Roman" w:cs="Times New Roman"/>
          <w:bCs/>
          <w:sz w:val="24"/>
          <w:szCs w:val="24"/>
        </w:rPr>
      </w:pPr>
      <w:r w:rsidRPr="00FD0C04">
        <w:rPr>
          <w:rFonts w:ascii="Times New Roman" w:hAnsi="Times New Roman" w:cs="Times New Roman"/>
          <w:bCs/>
          <w:sz w:val="24"/>
          <w:szCs w:val="24"/>
        </w:rPr>
        <w:t xml:space="preserve">-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p>
    <w:p w:rsidR="00FD0C04" w:rsidRDefault="00FD0C04" w:rsidP="002D7A73">
      <w:pPr>
        <w:pStyle w:val="a3"/>
        <w:ind w:left="-567" w:firstLine="425"/>
        <w:jc w:val="both"/>
        <w:rPr>
          <w:rFonts w:ascii="Times New Roman" w:hAnsi="Times New Roman" w:cs="Times New Roman"/>
          <w:bCs/>
          <w:sz w:val="24"/>
          <w:szCs w:val="24"/>
        </w:rPr>
      </w:pPr>
      <w:r w:rsidRPr="00FD0C04">
        <w:rPr>
          <w:rFonts w:ascii="Times New Roman" w:hAnsi="Times New Roman" w:cs="Times New Roman"/>
          <w:bCs/>
          <w:sz w:val="24"/>
          <w:szCs w:val="24"/>
        </w:rPr>
        <w:t xml:space="preserve">- представление о способах противодействия коррупции; </w:t>
      </w:r>
    </w:p>
    <w:p w:rsidR="00FD0C04" w:rsidRDefault="00FD0C04" w:rsidP="002D7A73">
      <w:pPr>
        <w:pStyle w:val="a3"/>
        <w:ind w:left="-567" w:firstLine="425"/>
        <w:jc w:val="both"/>
        <w:rPr>
          <w:rFonts w:ascii="Times New Roman" w:hAnsi="Times New Roman" w:cs="Times New Roman"/>
          <w:bCs/>
          <w:sz w:val="24"/>
          <w:szCs w:val="24"/>
        </w:rPr>
      </w:pPr>
      <w:r w:rsidRPr="00FD0C04">
        <w:rPr>
          <w:rFonts w:ascii="Times New Roman" w:hAnsi="Times New Roman" w:cs="Times New Roman"/>
          <w:bCs/>
          <w:sz w:val="24"/>
          <w:szCs w:val="24"/>
        </w:rPr>
        <w:t xml:space="preserve">- готовность к разнообразной совместной деятельности, стремление к взаимопониманию и взаимопомощи, активное участие в школьном самоуправлении; </w:t>
      </w:r>
    </w:p>
    <w:p w:rsidR="00FD0C04" w:rsidRDefault="00FD0C04" w:rsidP="002D7A73">
      <w:pPr>
        <w:pStyle w:val="a3"/>
        <w:ind w:left="-567" w:firstLine="425"/>
        <w:jc w:val="both"/>
        <w:rPr>
          <w:rFonts w:ascii="Times New Roman" w:hAnsi="Times New Roman" w:cs="Times New Roman"/>
          <w:bCs/>
          <w:sz w:val="24"/>
          <w:szCs w:val="24"/>
        </w:rPr>
      </w:pPr>
      <w:r w:rsidRPr="00FD0C04">
        <w:rPr>
          <w:rFonts w:ascii="Times New Roman" w:hAnsi="Times New Roman" w:cs="Times New Roman"/>
          <w:bCs/>
          <w:sz w:val="24"/>
          <w:szCs w:val="24"/>
        </w:rPr>
        <w:t>- готовность к участию в гуманитарной деятельности (</w:t>
      </w:r>
      <w:proofErr w:type="spellStart"/>
      <w:r w:rsidRPr="00FD0C04">
        <w:rPr>
          <w:rFonts w:ascii="Times New Roman" w:hAnsi="Times New Roman" w:cs="Times New Roman"/>
          <w:bCs/>
          <w:sz w:val="24"/>
          <w:szCs w:val="24"/>
        </w:rPr>
        <w:t>волонтерство</w:t>
      </w:r>
      <w:proofErr w:type="spellEnd"/>
      <w:r w:rsidRPr="00FD0C04">
        <w:rPr>
          <w:rFonts w:ascii="Times New Roman" w:hAnsi="Times New Roman" w:cs="Times New Roman"/>
          <w:bCs/>
          <w:sz w:val="24"/>
          <w:szCs w:val="24"/>
        </w:rPr>
        <w:t>, помощь людям, нуждающимся в ней).</w:t>
      </w:r>
    </w:p>
    <w:p w:rsidR="00A74C25" w:rsidRDefault="00A74C25" w:rsidP="002D7A73">
      <w:pPr>
        <w:pStyle w:val="a3"/>
        <w:ind w:left="-567" w:firstLine="425"/>
        <w:jc w:val="both"/>
        <w:rPr>
          <w:rFonts w:ascii="Times New Roman" w:hAnsi="Times New Roman" w:cs="Times New Roman"/>
          <w:bCs/>
          <w:sz w:val="24"/>
          <w:szCs w:val="24"/>
        </w:rPr>
      </w:pPr>
      <w:r w:rsidRPr="00A74C25">
        <w:rPr>
          <w:rFonts w:ascii="Times New Roman" w:hAnsi="Times New Roman" w:cs="Times New Roman"/>
          <w:b/>
          <w:bCs/>
          <w:sz w:val="24"/>
          <w:szCs w:val="24"/>
        </w:rPr>
        <w:t>Патриотического</w:t>
      </w:r>
      <w:r w:rsidRPr="00A74C25">
        <w:rPr>
          <w:rFonts w:ascii="Times New Roman" w:hAnsi="Times New Roman" w:cs="Times New Roman"/>
          <w:bCs/>
          <w:sz w:val="24"/>
          <w:szCs w:val="24"/>
        </w:rPr>
        <w:t xml:space="preserve"> воспитания: </w:t>
      </w:r>
    </w:p>
    <w:p w:rsidR="00A74C25" w:rsidRDefault="00A74C25" w:rsidP="002D7A73">
      <w:pPr>
        <w:pStyle w:val="a3"/>
        <w:ind w:left="-567" w:firstLine="425"/>
        <w:jc w:val="both"/>
        <w:rPr>
          <w:rFonts w:ascii="Times New Roman" w:hAnsi="Times New Roman" w:cs="Times New Roman"/>
          <w:bCs/>
          <w:sz w:val="24"/>
          <w:szCs w:val="24"/>
        </w:rPr>
      </w:pPr>
      <w:r w:rsidRPr="00A74C25">
        <w:rPr>
          <w:rFonts w:ascii="Times New Roman" w:hAnsi="Times New Roman" w:cs="Times New Roman"/>
          <w:bCs/>
          <w:sz w:val="24"/>
          <w:szCs w:val="24"/>
        </w:rPr>
        <w:t xml:space="preserve">-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w:t>
      </w:r>
    </w:p>
    <w:p w:rsidR="00A74C25" w:rsidRDefault="00A74C25" w:rsidP="002D7A73">
      <w:pPr>
        <w:pStyle w:val="a3"/>
        <w:ind w:left="-567" w:firstLine="425"/>
        <w:jc w:val="both"/>
        <w:rPr>
          <w:rFonts w:ascii="Times New Roman" w:hAnsi="Times New Roman" w:cs="Times New Roman"/>
          <w:bCs/>
          <w:sz w:val="24"/>
          <w:szCs w:val="24"/>
        </w:rPr>
      </w:pPr>
      <w:r w:rsidRPr="00A74C25">
        <w:rPr>
          <w:rFonts w:ascii="Times New Roman" w:hAnsi="Times New Roman" w:cs="Times New Roman"/>
          <w:bCs/>
          <w:sz w:val="24"/>
          <w:szCs w:val="24"/>
        </w:rPr>
        <w:t xml:space="preserve">- ценностное отношение к достижениям своей Родины - России, к науке, искусству, спорту, технологиям, боевым подвигам и трудовым достижениям народа; </w:t>
      </w:r>
    </w:p>
    <w:p w:rsidR="00A74C25" w:rsidRDefault="00A74C25" w:rsidP="002D7A73">
      <w:pPr>
        <w:pStyle w:val="a3"/>
        <w:ind w:left="-567" w:firstLine="425"/>
        <w:jc w:val="both"/>
        <w:rPr>
          <w:rFonts w:ascii="Times New Roman" w:hAnsi="Times New Roman" w:cs="Times New Roman"/>
          <w:bCs/>
          <w:sz w:val="24"/>
          <w:szCs w:val="24"/>
        </w:rPr>
      </w:pPr>
      <w:r w:rsidRPr="00A74C25">
        <w:rPr>
          <w:rFonts w:ascii="Times New Roman" w:hAnsi="Times New Roman" w:cs="Times New Roman"/>
          <w:bCs/>
          <w:sz w:val="24"/>
          <w:szCs w:val="24"/>
        </w:rPr>
        <w:t xml:space="preserve">-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rsidR="00A74C25" w:rsidRDefault="00A74C25" w:rsidP="002D7A73">
      <w:pPr>
        <w:pStyle w:val="a3"/>
        <w:ind w:left="-567" w:firstLine="425"/>
        <w:jc w:val="both"/>
        <w:rPr>
          <w:rFonts w:ascii="Times New Roman" w:hAnsi="Times New Roman" w:cs="Times New Roman"/>
          <w:bCs/>
          <w:sz w:val="24"/>
          <w:szCs w:val="24"/>
        </w:rPr>
      </w:pPr>
      <w:r w:rsidRPr="00A74C25">
        <w:rPr>
          <w:rFonts w:ascii="Times New Roman" w:hAnsi="Times New Roman" w:cs="Times New Roman"/>
          <w:b/>
          <w:bCs/>
          <w:sz w:val="24"/>
          <w:szCs w:val="24"/>
        </w:rPr>
        <w:t>Духовно-нравственного воспитания</w:t>
      </w:r>
      <w:r w:rsidRPr="00A74C25">
        <w:rPr>
          <w:rFonts w:ascii="Times New Roman" w:hAnsi="Times New Roman" w:cs="Times New Roman"/>
          <w:bCs/>
          <w:sz w:val="24"/>
          <w:szCs w:val="24"/>
        </w:rPr>
        <w:t xml:space="preserve">: </w:t>
      </w:r>
    </w:p>
    <w:p w:rsidR="00A74C25" w:rsidRDefault="00A74C25" w:rsidP="002D7A73">
      <w:pPr>
        <w:pStyle w:val="a3"/>
        <w:ind w:left="-567" w:firstLine="425"/>
        <w:jc w:val="both"/>
        <w:rPr>
          <w:rFonts w:ascii="Times New Roman" w:hAnsi="Times New Roman" w:cs="Times New Roman"/>
          <w:bCs/>
          <w:sz w:val="24"/>
          <w:szCs w:val="24"/>
        </w:rPr>
      </w:pPr>
      <w:r w:rsidRPr="00A74C25">
        <w:rPr>
          <w:rFonts w:ascii="Times New Roman" w:hAnsi="Times New Roman" w:cs="Times New Roman"/>
          <w:bCs/>
          <w:sz w:val="24"/>
          <w:szCs w:val="24"/>
        </w:rPr>
        <w:t xml:space="preserve">- ориентация на моральные ценности и нормы в ситуациях нравственного выбора; </w:t>
      </w:r>
    </w:p>
    <w:p w:rsidR="00A74C25" w:rsidRDefault="00A74C25" w:rsidP="002D7A73">
      <w:pPr>
        <w:pStyle w:val="a3"/>
        <w:ind w:left="-567" w:firstLine="425"/>
        <w:jc w:val="both"/>
        <w:rPr>
          <w:rFonts w:ascii="Times New Roman" w:hAnsi="Times New Roman" w:cs="Times New Roman"/>
          <w:bCs/>
          <w:sz w:val="24"/>
          <w:szCs w:val="24"/>
        </w:rPr>
      </w:pPr>
      <w:r w:rsidRPr="00A74C25">
        <w:rPr>
          <w:rFonts w:ascii="Times New Roman" w:hAnsi="Times New Roman" w:cs="Times New Roman"/>
          <w:bCs/>
          <w:sz w:val="24"/>
          <w:szCs w:val="24"/>
        </w:rPr>
        <w:t xml:space="preserve">-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w:t>
      </w:r>
    </w:p>
    <w:p w:rsidR="00A74C25" w:rsidRDefault="00A74C25" w:rsidP="002D7A73">
      <w:pPr>
        <w:pStyle w:val="a3"/>
        <w:ind w:left="-567" w:firstLine="425"/>
        <w:jc w:val="both"/>
        <w:rPr>
          <w:rFonts w:ascii="Times New Roman" w:hAnsi="Times New Roman" w:cs="Times New Roman"/>
          <w:bCs/>
          <w:sz w:val="24"/>
          <w:szCs w:val="24"/>
        </w:rPr>
      </w:pPr>
      <w:r w:rsidRPr="00A74C25">
        <w:rPr>
          <w:rFonts w:ascii="Times New Roman" w:hAnsi="Times New Roman" w:cs="Times New Roman"/>
          <w:bCs/>
          <w:sz w:val="24"/>
          <w:szCs w:val="24"/>
        </w:rPr>
        <w:t xml:space="preserve">- активное неприятие асоциальных поступков, свобода и ответственность личности в условиях индивидуального и общественного пространства. </w:t>
      </w:r>
    </w:p>
    <w:p w:rsidR="00A74C25" w:rsidRDefault="00A74C25" w:rsidP="002D7A73">
      <w:pPr>
        <w:pStyle w:val="a3"/>
        <w:ind w:left="-567" w:firstLine="425"/>
        <w:jc w:val="both"/>
        <w:rPr>
          <w:rFonts w:ascii="Times New Roman" w:hAnsi="Times New Roman" w:cs="Times New Roman"/>
          <w:bCs/>
          <w:sz w:val="24"/>
          <w:szCs w:val="24"/>
        </w:rPr>
      </w:pPr>
      <w:r w:rsidRPr="00A74C25">
        <w:rPr>
          <w:rFonts w:ascii="Times New Roman" w:hAnsi="Times New Roman" w:cs="Times New Roman"/>
          <w:b/>
          <w:bCs/>
          <w:sz w:val="24"/>
          <w:szCs w:val="24"/>
        </w:rPr>
        <w:t>Эстетического воспитания</w:t>
      </w:r>
      <w:r w:rsidRPr="00A74C25">
        <w:rPr>
          <w:rFonts w:ascii="Times New Roman" w:hAnsi="Times New Roman" w:cs="Times New Roman"/>
          <w:bCs/>
          <w:sz w:val="24"/>
          <w:szCs w:val="24"/>
        </w:rPr>
        <w:t xml:space="preserve">: </w:t>
      </w:r>
    </w:p>
    <w:p w:rsidR="00A74C25" w:rsidRDefault="00A74C25" w:rsidP="002D7A73">
      <w:pPr>
        <w:pStyle w:val="a3"/>
        <w:ind w:left="-567" w:firstLine="425"/>
        <w:jc w:val="both"/>
        <w:rPr>
          <w:rFonts w:ascii="Times New Roman" w:hAnsi="Times New Roman" w:cs="Times New Roman"/>
          <w:bCs/>
          <w:sz w:val="24"/>
          <w:szCs w:val="24"/>
        </w:rPr>
      </w:pPr>
      <w:r w:rsidRPr="00A74C25">
        <w:rPr>
          <w:rFonts w:ascii="Times New Roman" w:hAnsi="Times New Roman" w:cs="Times New Roman"/>
          <w:bCs/>
          <w:sz w:val="24"/>
          <w:szCs w:val="24"/>
        </w:rPr>
        <w:t xml:space="preserve">- восприимчивость к разным видам искусства, традициям и творчеству своего и других народов, понимание эмоционального воздействия искусства; </w:t>
      </w:r>
    </w:p>
    <w:p w:rsidR="00A74C25" w:rsidRDefault="00A74C25" w:rsidP="002D7A73">
      <w:pPr>
        <w:pStyle w:val="a3"/>
        <w:ind w:left="-567" w:firstLine="425"/>
        <w:jc w:val="both"/>
        <w:rPr>
          <w:rFonts w:ascii="Times New Roman" w:hAnsi="Times New Roman" w:cs="Times New Roman"/>
          <w:bCs/>
          <w:sz w:val="24"/>
          <w:szCs w:val="24"/>
        </w:rPr>
      </w:pPr>
      <w:r w:rsidRPr="00A74C25">
        <w:rPr>
          <w:rFonts w:ascii="Times New Roman" w:hAnsi="Times New Roman" w:cs="Times New Roman"/>
          <w:bCs/>
          <w:sz w:val="24"/>
          <w:szCs w:val="24"/>
        </w:rPr>
        <w:t xml:space="preserve">- осознание важности художественной культуры как средства коммуникации и самовыражения; </w:t>
      </w:r>
    </w:p>
    <w:p w:rsidR="00A74C25" w:rsidRDefault="00A74C25" w:rsidP="002D7A73">
      <w:pPr>
        <w:pStyle w:val="a3"/>
        <w:ind w:left="-567" w:firstLine="425"/>
        <w:jc w:val="both"/>
        <w:rPr>
          <w:rFonts w:ascii="Times New Roman" w:hAnsi="Times New Roman" w:cs="Times New Roman"/>
          <w:bCs/>
          <w:sz w:val="24"/>
          <w:szCs w:val="24"/>
        </w:rPr>
      </w:pPr>
      <w:r w:rsidRPr="00A74C25">
        <w:rPr>
          <w:rFonts w:ascii="Times New Roman" w:hAnsi="Times New Roman" w:cs="Times New Roman"/>
          <w:bCs/>
          <w:sz w:val="24"/>
          <w:szCs w:val="24"/>
        </w:rPr>
        <w:t xml:space="preserve">- понимание ценности отечественного и мирового искусства, роли этнических культурных традиций и народного творчества; </w:t>
      </w:r>
    </w:p>
    <w:p w:rsidR="00A74C25" w:rsidRDefault="00A74C25" w:rsidP="002D7A73">
      <w:pPr>
        <w:pStyle w:val="a3"/>
        <w:ind w:left="-567" w:firstLine="425"/>
        <w:jc w:val="both"/>
        <w:rPr>
          <w:rFonts w:ascii="Times New Roman" w:hAnsi="Times New Roman" w:cs="Times New Roman"/>
          <w:bCs/>
          <w:sz w:val="24"/>
          <w:szCs w:val="24"/>
        </w:rPr>
      </w:pPr>
      <w:r w:rsidRPr="00A74C25">
        <w:rPr>
          <w:rFonts w:ascii="Times New Roman" w:hAnsi="Times New Roman" w:cs="Times New Roman"/>
          <w:bCs/>
          <w:sz w:val="24"/>
          <w:szCs w:val="24"/>
        </w:rPr>
        <w:t xml:space="preserve">- стремление к самовыражению в разных видах искусства. </w:t>
      </w:r>
    </w:p>
    <w:p w:rsidR="00A74C25" w:rsidRDefault="00A74C25" w:rsidP="002D7A73">
      <w:pPr>
        <w:pStyle w:val="a3"/>
        <w:ind w:left="-567" w:firstLine="425"/>
        <w:jc w:val="both"/>
        <w:rPr>
          <w:rFonts w:ascii="Times New Roman" w:hAnsi="Times New Roman" w:cs="Times New Roman"/>
          <w:bCs/>
          <w:sz w:val="24"/>
          <w:szCs w:val="24"/>
        </w:rPr>
      </w:pPr>
      <w:r w:rsidRPr="00A74C25">
        <w:rPr>
          <w:rFonts w:ascii="Times New Roman" w:hAnsi="Times New Roman" w:cs="Times New Roman"/>
          <w:b/>
          <w:bCs/>
          <w:sz w:val="24"/>
          <w:szCs w:val="24"/>
        </w:rPr>
        <w:t>Физического</w:t>
      </w:r>
      <w:r w:rsidRPr="00A74C25">
        <w:rPr>
          <w:rFonts w:ascii="Times New Roman" w:hAnsi="Times New Roman" w:cs="Times New Roman"/>
          <w:bCs/>
          <w:sz w:val="24"/>
          <w:szCs w:val="24"/>
        </w:rPr>
        <w:t xml:space="preserve"> </w:t>
      </w:r>
      <w:r w:rsidRPr="00881D55">
        <w:rPr>
          <w:rFonts w:ascii="Times New Roman" w:hAnsi="Times New Roman" w:cs="Times New Roman"/>
          <w:b/>
          <w:bCs/>
          <w:sz w:val="24"/>
          <w:szCs w:val="24"/>
        </w:rPr>
        <w:t>воспитания,</w:t>
      </w:r>
      <w:r w:rsidRPr="00A74C25">
        <w:rPr>
          <w:rFonts w:ascii="Times New Roman" w:hAnsi="Times New Roman" w:cs="Times New Roman"/>
          <w:bCs/>
          <w:sz w:val="24"/>
          <w:szCs w:val="24"/>
        </w:rPr>
        <w:t xml:space="preserve"> формирования культуры здоровья и эмоционального благополучия: </w:t>
      </w:r>
    </w:p>
    <w:p w:rsidR="00A74C25" w:rsidRDefault="00A74C25" w:rsidP="002D7A73">
      <w:pPr>
        <w:pStyle w:val="a3"/>
        <w:ind w:left="-567" w:firstLine="425"/>
        <w:jc w:val="both"/>
        <w:rPr>
          <w:rFonts w:ascii="Times New Roman" w:hAnsi="Times New Roman" w:cs="Times New Roman"/>
          <w:bCs/>
          <w:sz w:val="24"/>
          <w:szCs w:val="24"/>
        </w:rPr>
      </w:pPr>
      <w:r w:rsidRPr="00A74C25">
        <w:rPr>
          <w:rFonts w:ascii="Times New Roman" w:hAnsi="Times New Roman" w:cs="Times New Roman"/>
          <w:bCs/>
          <w:sz w:val="24"/>
          <w:szCs w:val="24"/>
        </w:rPr>
        <w:t xml:space="preserve">- осознание ценности жизни; </w:t>
      </w:r>
    </w:p>
    <w:p w:rsidR="00881D55" w:rsidRDefault="00A74C25" w:rsidP="002D7A73">
      <w:pPr>
        <w:pStyle w:val="a3"/>
        <w:ind w:left="-567" w:firstLine="425"/>
        <w:jc w:val="both"/>
        <w:rPr>
          <w:rFonts w:ascii="Times New Roman" w:hAnsi="Times New Roman" w:cs="Times New Roman"/>
          <w:bCs/>
          <w:sz w:val="24"/>
          <w:szCs w:val="24"/>
        </w:rPr>
      </w:pPr>
      <w:r w:rsidRPr="00A74C25">
        <w:rPr>
          <w:rFonts w:ascii="Times New Roman" w:hAnsi="Times New Roman" w:cs="Times New Roman"/>
          <w:bCs/>
          <w:sz w:val="24"/>
          <w:szCs w:val="24"/>
        </w:rPr>
        <w:t>- ответственное отношение к своему здоровью и установка на здоровый образ жизни (здоровое питание, соблюдение гигиенических правил, сбалансированный р</w:t>
      </w:r>
      <w:r>
        <w:rPr>
          <w:rFonts w:ascii="Times New Roman" w:hAnsi="Times New Roman" w:cs="Times New Roman"/>
          <w:bCs/>
          <w:sz w:val="24"/>
          <w:szCs w:val="24"/>
        </w:rPr>
        <w:t>ежим занятий и отдыха, регулярная физическая активность</w:t>
      </w:r>
      <w:r w:rsidR="00881D55">
        <w:rPr>
          <w:rFonts w:ascii="Times New Roman" w:hAnsi="Times New Roman" w:cs="Times New Roman"/>
          <w:bCs/>
          <w:sz w:val="24"/>
          <w:szCs w:val="24"/>
        </w:rPr>
        <w:t>;</w:t>
      </w:r>
    </w:p>
    <w:p w:rsidR="00881D55" w:rsidRDefault="00881D55" w:rsidP="002D7A73">
      <w:pPr>
        <w:pStyle w:val="a3"/>
        <w:ind w:left="-567" w:firstLine="425"/>
        <w:jc w:val="both"/>
        <w:rPr>
          <w:rFonts w:ascii="Times New Roman" w:hAnsi="Times New Roman" w:cs="Times New Roman"/>
          <w:bCs/>
          <w:sz w:val="24"/>
          <w:szCs w:val="24"/>
        </w:rPr>
      </w:pPr>
      <w:r w:rsidRPr="00881D55">
        <w:rPr>
          <w:rFonts w:ascii="Times New Roman" w:hAnsi="Times New Roman" w:cs="Times New Roman"/>
          <w:bCs/>
          <w:sz w:val="24"/>
          <w:szCs w:val="24"/>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p w:rsidR="00881D55" w:rsidRDefault="00881D55" w:rsidP="002D7A73">
      <w:pPr>
        <w:pStyle w:val="a3"/>
        <w:ind w:left="-567" w:firstLine="425"/>
        <w:jc w:val="both"/>
        <w:rPr>
          <w:rFonts w:ascii="Times New Roman" w:hAnsi="Times New Roman" w:cs="Times New Roman"/>
          <w:bCs/>
          <w:sz w:val="24"/>
          <w:szCs w:val="24"/>
        </w:rPr>
      </w:pPr>
      <w:r w:rsidRPr="00881D55">
        <w:rPr>
          <w:rFonts w:ascii="Times New Roman" w:hAnsi="Times New Roman" w:cs="Times New Roman"/>
          <w:bCs/>
          <w:sz w:val="24"/>
          <w:szCs w:val="24"/>
        </w:rPr>
        <w:t xml:space="preserve">- соблюдение правил безопасности, в том числе навыков безопасного поведения в интернет-среде; </w:t>
      </w:r>
    </w:p>
    <w:p w:rsidR="00881D55" w:rsidRDefault="00881D55" w:rsidP="002D7A73">
      <w:pPr>
        <w:pStyle w:val="a3"/>
        <w:ind w:left="-567" w:firstLine="425"/>
        <w:jc w:val="both"/>
        <w:rPr>
          <w:rFonts w:ascii="Times New Roman" w:hAnsi="Times New Roman" w:cs="Times New Roman"/>
          <w:bCs/>
          <w:sz w:val="24"/>
          <w:szCs w:val="24"/>
        </w:rPr>
      </w:pPr>
      <w:r w:rsidRPr="00881D55">
        <w:rPr>
          <w:rFonts w:ascii="Times New Roman" w:hAnsi="Times New Roman" w:cs="Times New Roman"/>
          <w:bCs/>
          <w:sz w:val="24"/>
          <w:szCs w:val="24"/>
        </w:rPr>
        <w:t xml:space="preserve">-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rsidR="00881D55" w:rsidRDefault="00881D55" w:rsidP="002D7A73">
      <w:pPr>
        <w:pStyle w:val="a3"/>
        <w:ind w:left="-567" w:firstLine="425"/>
        <w:jc w:val="both"/>
        <w:rPr>
          <w:rFonts w:ascii="Times New Roman" w:hAnsi="Times New Roman" w:cs="Times New Roman"/>
          <w:bCs/>
          <w:sz w:val="24"/>
          <w:szCs w:val="24"/>
        </w:rPr>
      </w:pPr>
      <w:r w:rsidRPr="00881D55">
        <w:rPr>
          <w:rFonts w:ascii="Times New Roman" w:hAnsi="Times New Roman" w:cs="Times New Roman"/>
          <w:bCs/>
          <w:sz w:val="24"/>
          <w:szCs w:val="24"/>
        </w:rPr>
        <w:lastRenderedPageBreak/>
        <w:t xml:space="preserve">- умение принимать себя и других, не осуждая; </w:t>
      </w:r>
    </w:p>
    <w:p w:rsidR="00881D55" w:rsidRDefault="00881D55" w:rsidP="002D7A73">
      <w:pPr>
        <w:pStyle w:val="a3"/>
        <w:ind w:left="-567" w:firstLine="425"/>
        <w:jc w:val="both"/>
        <w:rPr>
          <w:rFonts w:ascii="Times New Roman" w:hAnsi="Times New Roman" w:cs="Times New Roman"/>
          <w:bCs/>
          <w:sz w:val="24"/>
          <w:szCs w:val="24"/>
        </w:rPr>
      </w:pPr>
      <w:r w:rsidRPr="00881D55">
        <w:rPr>
          <w:rFonts w:ascii="Times New Roman" w:hAnsi="Times New Roman" w:cs="Times New Roman"/>
          <w:bCs/>
          <w:sz w:val="24"/>
          <w:szCs w:val="24"/>
        </w:rPr>
        <w:t xml:space="preserve">- умение осознавать эмоциональное состояние себя и других, умение управлять собственным эмоциональным состоянием; </w:t>
      </w:r>
    </w:p>
    <w:p w:rsidR="00881D55" w:rsidRDefault="00881D55" w:rsidP="002D7A73">
      <w:pPr>
        <w:pStyle w:val="a3"/>
        <w:ind w:left="-567" w:firstLine="425"/>
        <w:jc w:val="both"/>
        <w:rPr>
          <w:rFonts w:ascii="Times New Roman" w:hAnsi="Times New Roman" w:cs="Times New Roman"/>
          <w:bCs/>
          <w:sz w:val="24"/>
          <w:szCs w:val="24"/>
        </w:rPr>
      </w:pPr>
      <w:r w:rsidRPr="00881D55">
        <w:rPr>
          <w:rFonts w:ascii="Times New Roman" w:hAnsi="Times New Roman" w:cs="Times New Roman"/>
          <w:bCs/>
          <w:sz w:val="24"/>
          <w:szCs w:val="24"/>
        </w:rPr>
        <w:t xml:space="preserve">- сформированность навыка рефлексии, признание своего права на ошибку и такого же права другого человека. </w:t>
      </w:r>
    </w:p>
    <w:p w:rsidR="00881D55" w:rsidRDefault="00881D55" w:rsidP="002D7A73">
      <w:pPr>
        <w:pStyle w:val="a3"/>
        <w:ind w:left="-567" w:firstLine="425"/>
        <w:jc w:val="both"/>
        <w:rPr>
          <w:rFonts w:ascii="Times New Roman" w:hAnsi="Times New Roman" w:cs="Times New Roman"/>
          <w:bCs/>
          <w:sz w:val="24"/>
          <w:szCs w:val="24"/>
        </w:rPr>
      </w:pPr>
      <w:r w:rsidRPr="00881D55">
        <w:rPr>
          <w:rFonts w:ascii="Times New Roman" w:hAnsi="Times New Roman" w:cs="Times New Roman"/>
          <w:b/>
          <w:bCs/>
          <w:sz w:val="24"/>
          <w:szCs w:val="24"/>
        </w:rPr>
        <w:t>Трудового</w:t>
      </w:r>
      <w:r w:rsidRPr="00881D55">
        <w:rPr>
          <w:rFonts w:ascii="Times New Roman" w:hAnsi="Times New Roman" w:cs="Times New Roman"/>
          <w:bCs/>
          <w:sz w:val="24"/>
          <w:szCs w:val="24"/>
        </w:rPr>
        <w:t xml:space="preserve"> </w:t>
      </w:r>
      <w:r w:rsidRPr="00881D55">
        <w:rPr>
          <w:rFonts w:ascii="Times New Roman" w:hAnsi="Times New Roman" w:cs="Times New Roman"/>
          <w:b/>
          <w:bCs/>
          <w:sz w:val="24"/>
          <w:szCs w:val="24"/>
        </w:rPr>
        <w:t>воспитания:</w:t>
      </w:r>
      <w:r w:rsidRPr="00881D55">
        <w:rPr>
          <w:rFonts w:ascii="Times New Roman" w:hAnsi="Times New Roman" w:cs="Times New Roman"/>
          <w:bCs/>
          <w:sz w:val="24"/>
          <w:szCs w:val="24"/>
        </w:rPr>
        <w:t xml:space="preserve"> </w:t>
      </w:r>
    </w:p>
    <w:p w:rsidR="00881D55" w:rsidRDefault="00881D55" w:rsidP="002D7A73">
      <w:pPr>
        <w:pStyle w:val="a3"/>
        <w:ind w:left="-567" w:firstLine="425"/>
        <w:jc w:val="both"/>
        <w:rPr>
          <w:rFonts w:ascii="Times New Roman" w:hAnsi="Times New Roman" w:cs="Times New Roman"/>
          <w:bCs/>
          <w:sz w:val="24"/>
          <w:szCs w:val="24"/>
        </w:rPr>
      </w:pPr>
      <w:r w:rsidRPr="00881D55">
        <w:rPr>
          <w:rFonts w:ascii="Times New Roman" w:hAnsi="Times New Roman" w:cs="Times New Roman"/>
          <w:bCs/>
          <w:sz w:val="24"/>
          <w:szCs w:val="24"/>
        </w:rPr>
        <w:t xml:space="preserve">- установка на активное участие в решении практических задач (в рамках семьи, школы, города, области) технологической и социальной направленности, способность инициировать, планировать и самостоятельно выполнять такого рода деятельность; </w:t>
      </w:r>
    </w:p>
    <w:p w:rsidR="00881D55" w:rsidRDefault="00881D55" w:rsidP="002D7A73">
      <w:pPr>
        <w:pStyle w:val="a3"/>
        <w:ind w:left="-567" w:firstLine="425"/>
        <w:jc w:val="both"/>
        <w:rPr>
          <w:rFonts w:ascii="Times New Roman" w:hAnsi="Times New Roman" w:cs="Times New Roman"/>
          <w:bCs/>
          <w:sz w:val="24"/>
          <w:szCs w:val="24"/>
        </w:rPr>
      </w:pPr>
      <w:r w:rsidRPr="00881D55">
        <w:rPr>
          <w:rFonts w:ascii="Times New Roman" w:hAnsi="Times New Roman" w:cs="Times New Roman"/>
          <w:bCs/>
          <w:sz w:val="24"/>
          <w:szCs w:val="24"/>
        </w:rPr>
        <w:t xml:space="preserve">- интерес к практическому изучению профессий и труда различного рода, в том числе на основе применения изучаемого предметного знания; </w:t>
      </w:r>
    </w:p>
    <w:p w:rsidR="00881D55" w:rsidRDefault="00881D55" w:rsidP="002D7A73">
      <w:pPr>
        <w:pStyle w:val="a3"/>
        <w:ind w:left="-567" w:firstLine="425"/>
        <w:jc w:val="both"/>
        <w:rPr>
          <w:rFonts w:ascii="Times New Roman" w:hAnsi="Times New Roman" w:cs="Times New Roman"/>
          <w:bCs/>
          <w:sz w:val="24"/>
          <w:szCs w:val="24"/>
        </w:rPr>
      </w:pPr>
      <w:r w:rsidRPr="00881D55">
        <w:rPr>
          <w:rFonts w:ascii="Times New Roman" w:hAnsi="Times New Roman" w:cs="Times New Roman"/>
          <w:bCs/>
          <w:sz w:val="24"/>
          <w:szCs w:val="24"/>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881D55" w:rsidRDefault="00881D55" w:rsidP="002D7A73">
      <w:pPr>
        <w:pStyle w:val="a3"/>
        <w:ind w:left="-567" w:firstLine="425"/>
        <w:jc w:val="both"/>
        <w:rPr>
          <w:rFonts w:ascii="Times New Roman" w:hAnsi="Times New Roman" w:cs="Times New Roman"/>
          <w:bCs/>
          <w:sz w:val="24"/>
          <w:szCs w:val="24"/>
        </w:rPr>
      </w:pPr>
      <w:r w:rsidRPr="00881D55">
        <w:rPr>
          <w:rFonts w:ascii="Times New Roman" w:hAnsi="Times New Roman" w:cs="Times New Roman"/>
          <w:bCs/>
          <w:sz w:val="24"/>
          <w:szCs w:val="24"/>
        </w:rPr>
        <w:t xml:space="preserve">- готовность адаптироваться в профессиональной среде; </w:t>
      </w:r>
    </w:p>
    <w:p w:rsidR="00881D55" w:rsidRDefault="00881D55" w:rsidP="002D7A73">
      <w:pPr>
        <w:pStyle w:val="a3"/>
        <w:ind w:left="-567" w:firstLine="425"/>
        <w:jc w:val="both"/>
        <w:rPr>
          <w:rFonts w:ascii="Times New Roman" w:hAnsi="Times New Roman" w:cs="Times New Roman"/>
          <w:bCs/>
          <w:sz w:val="24"/>
          <w:szCs w:val="24"/>
        </w:rPr>
      </w:pPr>
      <w:r w:rsidRPr="00881D55">
        <w:rPr>
          <w:rFonts w:ascii="Times New Roman" w:hAnsi="Times New Roman" w:cs="Times New Roman"/>
          <w:bCs/>
          <w:sz w:val="24"/>
          <w:szCs w:val="24"/>
        </w:rPr>
        <w:t xml:space="preserve">- уважение к труду и результатам трудовой деятельности; </w:t>
      </w:r>
    </w:p>
    <w:p w:rsidR="00881D55" w:rsidRDefault="00881D55" w:rsidP="002D7A73">
      <w:pPr>
        <w:pStyle w:val="a3"/>
        <w:ind w:left="-567" w:firstLine="425"/>
        <w:jc w:val="both"/>
        <w:rPr>
          <w:rFonts w:ascii="Times New Roman" w:hAnsi="Times New Roman" w:cs="Times New Roman"/>
          <w:bCs/>
          <w:sz w:val="24"/>
          <w:szCs w:val="24"/>
        </w:rPr>
      </w:pPr>
      <w:r w:rsidRPr="00881D55">
        <w:rPr>
          <w:rFonts w:ascii="Times New Roman" w:hAnsi="Times New Roman" w:cs="Times New Roman"/>
          <w:bCs/>
          <w:sz w:val="24"/>
          <w:szCs w:val="24"/>
        </w:rPr>
        <w:t xml:space="preserve">- осознанный выбор и построение индивидуальной траектории образования и жизненных планов с учетом личных и общественных интересов и потребностей. </w:t>
      </w:r>
    </w:p>
    <w:p w:rsidR="00881D55" w:rsidRDefault="00881D55" w:rsidP="002D7A73">
      <w:pPr>
        <w:pStyle w:val="a3"/>
        <w:ind w:left="-567" w:firstLine="425"/>
        <w:jc w:val="both"/>
        <w:rPr>
          <w:rFonts w:ascii="Times New Roman" w:hAnsi="Times New Roman" w:cs="Times New Roman"/>
          <w:bCs/>
          <w:sz w:val="24"/>
          <w:szCs w:val="24"/>
        </w:rPr>
      </w:pPr>
      <w:r w:rsidRPr="00881D55">
        <w:rPr>
          <w:rFonts w:ascii="Times New Roman" w:hAnsi="Times New Roman" w:cs="Times New Roman"/>
          <w:b/>
          <w:bCs/>
          <w:sz w:val="24"/>
          <w:szCs w:val="24"/>
        </w:rPr>
        <w:t>Экологического воспитания</w:t>
      </w:r>
      <w:r w:rsidRPr="00881D55">
        <w:rPr>
          <w:rFonts w:ascii="Times New Roman" w:hAnsi="Times New Roman" w:cs="Times New Roman"/>
          <w:bCs/>
          <w:sz w:val="24"/>
          <w:szCs w:val="24"/>
        </w:rPr>
        <w:t xml:space="preserve">: </w:t>
      </w:r>
    </w:p>
    <w:p w:rsidR="00881D55" w:rsidRDefault="00881D55" w:rsidP="002D7A73">
      <w:pPr>
        <w:pStyle w:val="a3"/>
        <w:ind w:left="-567" w:firstLine="425"/>
        <w:jc w:val="both"/>
        <w:rPr>
          <w:rFonts w:ascii="Times New Roman" w:hAnsi="Times New Roman" w:cs="Times New Roman"/>
          <w:bCs/>
          <w:sz w:val="24"/>
          <w:szCs w:val="24"/>
        </w:rPr>
      </w:pPr>
      <w:r w:rsidRPr="00881D55">
        <w:rPr>
          <w:rFonts w:ascii="Times New Roman" w:hAnsi="Times New Roman" w:cs="Times New Roman"/>
          <w:bCs/>
          <w:sz w:val="24"/>
          <w:szCs w:val="24"/>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881D55" w:rsidRDefault="00881D55" w:rsidP="002D7A73">
      <w:pPr>
        <w:pStyle w:val="a3"/>
        <w:ind w:left="-567" w:firstLine="425"/>
        <w:jc w:val="both"/>
        <w:rPr>
          <w:rFonts w:ascii="Times New Roman" w:hAnsi="Times New Roman" w:cs="Times New Roman"/>
          <w:bCs/>
          <w:sz w:val="24"/>
          <w:szCs w:val="24"/>
        </w:rPr>
      </w:pPr>
      <w:r w:rsidRPr="00881D55">
        <w:rPr>
          <w:rFonts w:ascii="Times New Roman" w:hAnsi="Times New Roman" w:cs="Times New Roman"/>
          <w:bCs/>
          <w:sz w:val="24"/>
          <w:szCs w:val="24"/>
        </w:rPr>
        <w:t xml:space="preserve">- повышение уровня экологической культуры, осознание глобального характера экологических проблем и путей их решения; </w:t>
      </w:r>
    </w:p>
    <w:p w:rsidR="00881D55" w:rsidRDefault="00881D55" w:rsidP="002D7A73">
      <w:pPr>
        <w:pStyle w:val="a3"/>
        <w:ind w:left="-567" w:firstLine="425"/>
        <w:jc w:val="both"/>
        <w:rPr>
          <w:rFonts w:ascii="Times New Roman" w:hAnsi="Times New Roman" w:cs="Times New Roman"/>
          <w:bCs/>
          <w:sz w:val="24"/>
          <w:szCs w:val="24"/>
        </w:rPr>
      </w:pPr>
      <w:r w:rsidRPr="00881D55">
        <w:rPr>
          <w:rFonts w:ascii="Times New Roman" w:hAnsi="Times New Roman" w:cs="Times New Roman"/>
          <w:bCs/>
          <w:sz w:val="24"/>
          <w:szCs w:val="24"/>
        </w:rPr>
        <w:t xml:space="preserve">- активное неприятие действий, приносящих вред окружающей среде; </w:t>
      </w:r>
    </w:p>
    <w:p w:rsidR="00881D55" w:rsidRDefault="00881D55" w:rsidP="002D7A73">
      <w:pPr>
        <w:pStyle w:val="a3"/>
        <w:ind w:left="-567" w:firstLine="425"/>
        <w:jc w:val="both"/>
        <w:rPr>
          <w:rFonts w:ascii="Times New Roman" w:hAnsi="Times New Roman" w:cs="Times New Roman"/>
          <w:bCs/>
          <w:sz w:val="24"/>
          <w:szCs w:val="24"/>
        </w:rPr>
      </w:pPr>
      <w:r w:rsidRPr="00881D55">
        <w:rPr>
          <w:rFonts w:ascii="Times New Roman" w:hAnsi="Times New Roman" w:cs="Times New Roman"/>
          <w:bCs/>
          <w:sz w:val="24"/>
          <w:szCs w:val="24"/>
        </w:rPr>
        <w:t xml:space="preserve">- осознание своей роли как гражданина и потребителя в условиях взаимосвязи природной, технологической и социальной сред; </w:t>
      </w:r>
    </w:p>
    <w:p w:rsidR="00881D55" w:rsidRDefault="00881D55" w:rsidP="002D7A73">
      <w:pPr>
        <w:pStyle w:val="a3"/>
        <w:ind w:left="-567" w:firstLine="425"/>
        <w:jc w:val="both"/>
        <w:rPr>
          <w:rFonts w:ascii="Times New Roman" w:hAnsi="Times New Roman" w:cs="Times New Roman"/>
          <w:bCs/>
          <w:sz w:val="24"/>
          <w:szCs w:val="24"/>
        </w:rPr>
      </w:pPr>
      <w:r w:rsidRPr="00881D55">
        <w:rPr>
          <w:rFonts w:ascii="Times New Roman" w:hAnsi="Times New Roman" w:cs="Times New Roman"/>
          <w:bCs/>
          <w:sz w:val="24"/>
          <w:szCs w:val="24"/>
        </w:rPr>
        <w:t>- готовность к участию в практической деятельности экологической направленности.</w:t>
      </w:r>
    </w:p>
    <w:p w:rsidR="00881D55" w:rsidRDefault="00881D55" w:rsidP="002D7A73">
      <w:pPr>
        <w:pStyle w:val="a3"/>
        <w:ind w:left="-567" w:firstLine="425"/>
        <w:jc w:val="both"/>
        <w:rPr>
          <w:rFonts w:ascii="Times New Roman" w:hAnsi="Times New Roman" w:cs="Times New Roman"/>
          <w:bCs/>
          <w:sz w:val="24"/>
          <w:szCs w:val="24"/>
        </w:rPr>
      </w:pPr>
      <w:r w:rsidRPr="00881D55">
        <w:rPr>
          <w:rFonts w:ascii="Times New Roman" w:hAnsi="Times New Roman" w:cs="Times New Roman"/>
          <w:bCs/>
          <w:sz w:val="24"/>
          <w:szCs w:val="24"/>
        </w:rPr>
        <w:t xml:space="preserve"> </w:t>
      </w:r>
      <w:r w:rsidRPr="00881D55">
        <w:rPr>
          <w:rFonts w:ascii="Times New Roman" w:hAnsi="Times New Roman" w:cs="Times New Roman"/>
          <w:b/>
          <w:bCs/>
          <w:sz w:val="24"/>
          <w:szCs w:val="24"/>
        </w:rPr>
        <w:t>Ценности научного познания</w:t>
      </w:r>
      <w:r w:rsidRPr="00881D55">
        <w:rPr>
          <w:rFonts w:ascii="Times New Roman" w:hAnsi="Times New Roman" w:cs="Times New Roman"/>
          <w:bCs/>
          <w:sz w:val="24"/>
          <w:szCs w:val="24"/>
        </w:rPr>
        <w:t xml:space="preserve">: </w:t>
      </w:r>
    </w:p>
    <w:p w:rsidR="00881D55" w:rsidRDefault="00881D55" w:rsidP="002D7A73">
      <w:pPr>
        <w:pStyle w:val="a3"/>
        <w:ind w:left="-567" w:firstLine="425"/>
        <w:jc w:val="both"/>
        <w:rPr>
          <w:rFonts w:ascii="Times New Roman" w:hAnsi="Times New Roman" w:cs="Times New Roman"/>
          <w:bCs/>
          <w:sz w:val="24"/>
          <w:szCs w:val="24"/>
        </w:rPr>
      </w:pPr>
      <w:r w:rsidRPr="00881D55">
        <w:rPr>
          <w:rFonts w:ascii="Times New Roman" w:hAnsi="Times New Roman" w:cs="Times New Roman"/>
          <w:bCs/>
          <w:sz w:val="24"/>
          <w:szCs w:val="24"/>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rsidR="00881D55" w:rsidRDefault="00881D55" w:rsidP="002D7A73">
      <w:pPr>
        <w:pStyle w:val="a3"/>
        <w:ind w:left="-567" w:firstLine="425"/>
        <w:jc w:val="both"/>
        <w:rPr>
          <w:rFonts w:ascii="Times New Roman" w:hAnsi="Times New Roman" w:cs="Times New Roman"/>
          <w:bCs/>
          <w:sz w:val="24"/>
          <w:szCs w:val="24"/>
        </w:rPr>
      </w:pPr>
      <w:r w:rsidRPr="00881D55">
        <w:rPr>
          <w:rFonts w:ascii="Times New Roman" w:hAnsi="Times New Roman" w:cs="Times New Roman"/>
          <w:bCs/>
          <w:sz w:val="24"/>
          <w:szCs w:val="24"/>
        </w:rPr>
        <w:t xml:space="preserve">- овладение языковой и читательской культурой как средством познания мира; </w:t>
      </w:r>
    </w:p>
    <w:p w:rsidR="00FD0C04" w:rsidRDefault="00881D55" w:rsidP="002D7A73">
      <w:pPr>
        <w:pStyle w:val="a3"/>
        <w:ind w:left="-567" w:firstLine="425"/>
        <w:jc w:val="both"/>
        <w:rPr>
          <w:rFonts w:ascii="Times New Roman" w:hAnsi="Times New Roman" w:cs="Times New Roman"/>
          <w:bCs/>
          <w:sz w:val="24"/>
          <w:szCs w:val="24"/>
        </w:rPr>
      </w:pPr>
      <w:r w:rsidRPr="00881D55">
        <w:rPr>
          <w:rFonts w:ascii="Times New Roman" w:hAnsi="Times New Roman" w:cs="Times New Roman"/>
          <w:bCs/>
          <w:sz w:val="24"/>
          <w:szCs w:val="24"/>
        </w:rPr>
        <w:t>-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F6E12" w:rsidRDefault="00CF5943" w:rsidP="00B63B67">
      <w:pPr>
        <w:pStyle w:val="a3"/>
        <w:ind w:left="-567" w:firstLine="425"/>
        <w:jc w:val="both"/>
        <w:rPr>
          <w:rFonts w:ascii="Times New Roman" w:hAnsi="Times New Roman" w:cs="Times New Roman"/>
          <w:bCs/>
          <w:sz w:val="24"/>
          <w:szCs w:val="24"/>
        </w:rPr>
      </w:pPr>
      <w:r w:rsidRPr="005F6E12">
        <w:rPr>
          <w:rFonts w:ascii="Times New Roman" w:hAnsi="Times New Roman" w:cs="Times New Roman"/>
          <w:b/>
          <w:bCs/>
          <w:sz w:val="24"/>
          <w:szCs w:val="24"/>
        </w:rPr>
        <w:t>Личностные результаты</w:t>
      </w:r>
      <w:r w:rsidRPr="00CF5943">
        <w:rPr>
          <w:rFonts w:ascii="Times New Roman" w:hAnsi="Times New Roman" w:cs="Times New Roman"/>
          <w:bCs/>
          <w:sz w:val="24"/>
          <w:szCs w:val="24"/>
        </w:rPr>
        <w:t xml:space="preserve">, обеспечивающие адаптацию обучающегося к изменяющимся условиям социальной и природной среды, включают: </w:t>
      </w:r>
    </w:p>
    <w:p w:rsidR="009C5A11"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9C5A11"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способность обучающихся во взаимодействии в условиях неопределенности, открытость опыту и знаниям других; </w:t>
      </w:r>
    </w:p>
    <w:p w:rsidR="009C5A11"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9C5A11"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w:t>
      </w:r>
    </w:p>
    <w:p w:rsidR="00BE0123"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w:t>
      </w:r>
      <w:r w:rsidRPr="00CF5943">
        <w:rPr>
          <w:rFonts w:ascii="Times New Roman" w:hAnsi="Times New Roman" w:cs="Times New Roman"/>
          <w:bCs/>
          <w:sz w:val="24"/>
          <w:szCs w:val="24"/>
        </w:rPr>
        <w:lastRenderedPageBreak/>
        <w:t xml:space="preserve">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w:t>
      </w:r>
    </w:p>
    <w:p w:rsidR="00BE0123"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умение анализировать и выявлять взаимосвязи природы, общества и экономики; </w:t>
      </w:r>
    </w:p>
    <w:p w:rsidR="00BE0123"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умение оценивать свои действия с учетом влияния на окружающую среду, достижений целей и преодоления вызовов, возможных глобальных последствий; </w:t>
      </w:r>
    </w:p>
    <w:p w:rsidR="00BE0123"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способность обучающихся осознавать стрессовую ситуацию, оценивать происходящие изменения и их последствия; </w:t>
      </w:r>
    </w:p>
    <w:p w:rsidR="00BE0123"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оценивать ситуацию стресса, корректировать принимаемые решения и действия; </w:t>
      </w:r>
    </w:p>
    <w:p w:rsidR="00BE0123"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формулировать и оценивать риски и последствия, формировать опыт, уметь находить позитивное в произошедшей ситуации; </w:t>
      </w:r>
    </w:p>
    <w:p w:rsidR="00BE0123"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быть готовым действовать в отсутствие гарантий успеха. </w:t>
      </w:r>
    </w:p>
    <w:p w:rsidR="00BE0123" w:rsidRDefault="00CF5943" w:rsidP="00B63B67">
      <w:pPr>
        <w:pStyle w:val="a3"/>
        <w:ind w:left="-567" w:firstLine="425"/>
        <w:jc w:val="both"/>
        <w:rPr>
          <w:rFonts w:ascii="Times New Roman" w:hAnsi="Times New Roman" w:cs="Times New Roman"/>
          <w:bCs/>
          <w:sz w:val="24"/>
          <w:szCs w:val="24"/>
        </w:rPr>
      </w:pPr>
      <w:r w:rsidRPr="00BE0123">
        <w:rPr>
          <w:rFonts w:ascii="Times New Roman" w:hAnsi="Times New Roman" w:cs="Times New Roman"/>
          <w:b/>
          <w:bCs/>
          <w:sz w:val="24"/>
          <w:szCs w:val="24"/>
        </w:rPr>
        <w:t>Метапредметные результаты</w:t>
      </w:r>
      <w:r w:rsidRPr="00CF5943">
        <w:rPr>
          <w:rFonts w:ascii="Times New Roman" w:hAnsi="Times New Roman" w:cs="Times New Roman"/>
          <w:bCs/>
          <w:sz w:val="24"/>
          <w:szCs w:val="24"/>
        </w:rPr>
        <w:t xml:space="preserve"> освоения программы основного общего образования</w:t>
      </w:r>
      <w:r w:rsidR="00BE0123">
        <w:rPr>
          <w:rFonts w:ascii="Times New Roman" w:hAnsi="Times New Roman" w:cs="Times New Roman"/>
          <w:bCs/>
          <w:sz w:val="24"/>
          <w:szCs w:val="24"/>
        </w:rPr>
        <w:t xml:space="preserve"> </w:t>
      </w:r>
      <w:r w:rsidRPr="00CF5943">
        <w:rPr>
          <w:rFonts w:ascii="Times New Roman" w:hAnsi="Times New Roman" w:cs="Times New Roman"/>
          <w:bCs/>
          <w:sz w:val="24"/>
          <w:szCs w:val="24"/>
        </w:rPr>
        <w:t xml:space="preserve">должны отражать: </w:t>
      </w:r>
    </w:p>
    <w:p w:rsidR="00BE0123"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Овладение универсальными учебными </w:t>
      </w:r>
      <w:r w:rsidRPr="00BE0123">
        <w:rPr>
          <w:rFonts w:ascii="Times New Roman" w:hAnsi="Times New Roman" w:cs="Times New Roman"/>
          <w:b/>
          <w:bCs/>
          <w:sz w:val="24"/>
          <w:szCs w:val="24"/>
        </w:rPr>
        <w:t>познавательными</w:t>
      </w:r>
      <w:r w:rsidRPr="00CF5943">
        <w:rPr>
          <w:rFonts w:ascii="Times New Roman" w:hAnsi="Times New Roman" w:cs="Times New Roman"/>
          <w:bCs/>
          <w:sz w:val="24"/>
          <w:szCs w:val="24"/>
        </w:rPr>
        <w:t xml:space="preserve"> действиями: </w:t>
      </w:r>
    </w:p>
    <w:p w:rsidR="00BE0123"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1) </w:t>
      </w:r>
      <w:r w:rsidRPr="00BE0123">
        <w:rPr>
          <w:rFonts w:ascii="Times New Roman" w:hAnsi="Times New Roman" w:cs="Times New Roman"/>
          <w:bCs/>
          <w:i/>
          <w:sz w:val="24"/>
          <w:szCs w:val="24"/>
        </w:rPr>
        <w:t>базовые логические действия</w:t>
      </w:r>
      <w:r w:rsidRPr="00CF5943">
        <w:rPr>
          <w:rFonts w:ascii="Times New Roman" w:hAnsi="Times New Roman" w:cs="Times New Roman"/>
          <w:bCs/>
          <w:sz w:val="24"/>
          <w:szCs w:val="24"/>
        </w:rPr>
        <w:t xml:space="preserve">: </w:t>
      </w:r>
    </w:p>
    <w:p w:rsidR="00BE0123"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выявлять и характеризовать существенные признаки объектов (явлений); </w:t>
      </w:r>
    </w:p>
    <w:p w:rsidR="00BE0123"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устанавливать существенный признак классификации, основания для обобщения и</w:t>
      </w:r>
      <w:r w:rsidR="00BE0123">
        <w:rPr>
          <w:rFonts w:ascii="Times New Roman" w:hAnsi="Times New Roman" w:cs="Times New Roman"/>
          <w:bCs/>
          <w:sz w:val="24"/>
          <w:szCs w:val="24"/>
        </w:rPr>
        <w:t xml:space="preserve"> </w:t>
      </w:r>
      <w:r w:rsidRPr="00CF5943">
        <w:rPr>
          <w:rFonts w:ascii="Times New Roman" w:hAnsi="Times New Roman" w:cs="Times New Roman"/>
          <w:bCs/>
          <w:sz w:val="24"/>
          <w:szCs w:val="24"/>
        </w:rPr>
        <w:t xml:space="preserve">сравнения, критерии проводимого анализа; </w:t>
      </w:r>
    </w:p>
    <w:p w:rsidR="00BE0123"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с учетом предложенной задачи выявлять закономерности и противоречия в рассматриваемых фактах, данных и наблюдениях; </w:t>
      </w:r>
    </w:p>
    <w:p w:rsidR="00BE0123"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предлагать критерии для выявления закономерностей и противоречий; </w:t>
      </w:r>
    </w:p>
    <w:p w:rsidR="00BE0123"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выявлять дефициты информации, данных, необходимых для решения поставленной задачи; </w:t>
      </w:r>
    </w:p>
    <w:p w:rsidR="00BE0123"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выявлять причинно-следственные связи при изучении явлений и процессов; </w:t>
      </w:r>
    </w:p>
    <w:p w:rsidR="00BE0123"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делать выводы с использованием дедуктивных и индуктивных умозаключений, умозаключений по аналогии, формулировать гипотезы о взаимосвязях; </w:t>
      </w:r>
    </w:p>
    <w:p w:rsidR="00BE0123"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 </w:t>
      </w:r>
    </w:p>
    <w:p w:rsidR="00BE0123"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2) </w:t>
      </w:r>
      <w:r w:rsidRPr="00BE0123">
        <w:rPr>
          <w:rFonts w:ascii="Times New Roman" w:hAnsi="Times New Roman" w:cs="Times New Roman"/>
          <w:bCs/>
          <w:i/>
          <w:sz w:val="24"/>
          <w:szCs w:val="24"/>
        </w:rPr>
        <w:t>базовые исследовательские действия</w:t>
      </w:r>
      <w:r w:rsidRPr="00CF5943">
        <w:rPr>
          <w:rFonts w:ascii="Times New Roman" w:hAnsi="Times New Roman" w:cs="Times New Roman"/>
          <w:bCs/>
          <w:sz w:val="24"/>
          <w:szCs w:val="24"/>
        </w:rPr>
        <w:t xml:space="preserve">: </w:t>
      </w:r>
    </w:p>
    <w:p w:rsidR="00BE0123"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использовать вопросы как исследовательский инструмент познания; </w:t>
      </w:r>
    </w:p>
    <w:p w:rsidR="00BE0123"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BE0123"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формировать гипотезу об истинности собственных суждений и суждений других, аргументировать свою позицию, мнение; </w:t>
      </w:r>
    </w:p>
    <w:p w:rsidR="00BE0123"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w:t>
      </w:r>
      <w:r w:rsidR="00BE0123">
        <w:rPr>
          <w:rFonts w:ascii="Times New Roman" w:hAnsi="Times New Roman" w:cs="Times New Roman"/>
          <w:bCs/>
          <w:sz w:val="24"/>
          <w:szCs w:val="24"/>
        </w:rPr>
        <w:t>-</w:t>
      </w:r>
      <w:r w:rsidRPr="00CF5943">
        <w:rPr>
          <w:rFonts w:ascii="Times New Roman" w:hAnsi="Times New Roman" w:cs="Times New Roman"/>
          <w:bCs/>
          <w:sz w:val="24"/>
          <w:szCs w:val="24"/>
        </w:rPr>
        <w:t xml:space="preserve">следственных связей и зависимостей объектов между собой; </w:t>
      </w:r>
    </w:p>
    <w:p w:rsidR="00BE0123"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оценивать на применимость и достоверность информации, полученной в ходе исследования (эксперимента); </w:t>
      </w:r>
    </w:p>
    <w:p w:rsidR="007F4D13"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 </w:t>
      </w:r>
    </w:p>
    <w:p w:rsidR="007F4D13"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7F4D13"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3) </w:t>
      </w:r>
      <w:r w:rsidRPr="007F4D13">
        <w:rPr>
          <w:rFonts w:ascii="Times New Roman" w:hAnsi="Times New Roman" w:cs="Times New Roman"/>
          <w:bCs/>
          <w:i/>
          <w:sz w:val="24"/>
          <w:szCs w:val="24"/>
        </w:rPr>
        <w:t>работа с информацией</w:t>
      </w:r>
      <w:r w:rsidRPr="00CF5943">
        <w:rPr>
          <w:rFonts w:ascii="Times New Roman" w:hAnsi="Times New Roman" w:cs="Times New Roman"/>
          <w:bCs/>
          <w:sz w:val="24"/>
          <w:szCs w:val="24"/>
        </w:rPr>
        <w:t xml:space="preserve">: </w:t>
      </w:r>
    </w:p>
    <w:p w:rsidR="007F4D13"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p>
    <w:p w:rsidR="007F4D13"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выбирать, анализировать, систематизировать и интерпретировать информацию различных видов и форм представления; </w:t>
      </w:r>
    </w:p>
    <w:p w:rsidR="007F4D13"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находить сходные аргументы (подтверждающие или опровергающие одну и ту же идею, версию) в различных информационных источниках; </w:t>
      </w:r>
    </w:p>
    <w:p w:rsidR="007F4D13"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lastRenderedPageBreak/>
        <w:t xml:space="preserve">-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7F4D13"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оценивать надежность информации по критериям, предложенным педагогическим работником или сформулированным самостоятельно; </w:t>
      </w:r>
    </w:p>
    <w:p w:rsidR="007F4D13"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эффективно запоминать и систематизировать информацию. </w:t>
      </w:r>
    </w:p>
    <w:p w:rsidR="00B70E41"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Овладение системой универсальных учебных познавательных действий обеспечивает сформированность когнитивных навыков у обучающихся. </w:t>
      </w:r>
    </w:p>
    <w:p w:rsidR="00B70E41"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Овладение универсальными учебными </w:t>
      </w:r>
      <w:r w:rsidRPr="00B70E41">
        <w:rPr>
          <w:rFonts w:ascii="Times New Roman" w:hAnsi="Times New Roman" w:cs="Times New Roman"/>
          <w:b/>
          <w:bCs/>
          <w:sz w:val="24"/>
          <w:szCs w:val="24"/>
        </w:rPr>
        <w:t>коммуникативными</w:t>
      </w:r>
      <w:r w:rsidRPr="00CF5943">
        <w:rPr>
          <w:rFonts w:ascii="Times New Roman" w:hAnsi="Times New Roman" w:cs="Times New Roman"/>
          <w:bCs/>
          <w:sz w:val="24"/>
          <w:szCs w:val="24"/>
        </w:rPr>
        <w:t xml:space="preserve"> действиями: </w:t>
      </w:r>
    </w:p>
    <w:p w:rsidR="00B70E41"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1) </w:t>
      </w:r>
      <w:r w:rsidRPr="00B70E41">
        <w:rPr>
          <w:rFonts w:ascii="Times New Roman" w:hAnsi="Times New Roman" w:cs="Times New Roman"/>
          <w:bCs/>
          <w:i/>
          <w:sz w:val="24"/>
          <w:szCs w:val="24"/>
        </w:rPr>
        <w:t>общение:</w:t>
      </w:r>
      <w:r w:rsidRPr="00CF5943">
        <w:rPr>
          <w:rFonts w:ascii="Times New Roman" w:hAnsi="Times New Roman" w:cs="Times New Roman"/>
          <w:bCs/>
          <w:sz w:val="24"/>
          <w:szCs w:val="24"/>
        </w:rPr>
        <w:t xml:space="preserve"> </w:t>
      </w:r>
    </w:p>
    <w:p w:rsidR="00B70E41"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воспринимать и формулировать суждения, выражать эмоции в соответствии с целями и условиями общения; </w:t>
      </w:r>
    </w:p>
    <w:p w:rsidR="00B70E41"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выражать себя (свою точку зрения) в устных и письменных текстах; </w:t>
      </w:r>
    </w:p>
    <w:p w:rsidR="00B70E41"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p>
    <w:p w:rsidR="00B70E41"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понимать намерения других, проявлять уважительное отношение к собеседнику и в корректной форме формулировать свои возражения; </w:t>
      </w:r>
    </w:p>
    <w:p w:rsidR="00B70E41"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rsidR="00B70E41"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сопоставлять свои суждения с суждениями других участников диалога, обнаруживать различие и сходство позиций; </w:t>
      </w:r>
    </w:p>
    <w:p w:rsidR="00B70E41"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публично представлять результаты выполненного опыта (эксперимента, исследования, проекта); </w:t>
      </w:r>
    </w:p>
    <w:p w:rsidR="00B70E41"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B70E41"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2) </w:t>
      </w:r>
      <w:r w:rsidRPr="00B70E41">
        <w:rPr>
          <w:rFonts w:ascii="Times New Roman" w:hAnsi="Times New Roman" w:cs="Times New Roman"/>
          <w:bCs/>
          <w:i/>
          <w:sz w:val="24"/>
          <w:szCs w:val="24"/>
        </w:rPr>
        <w:t>совместная деятельность</w:t>
      </w:r>
      <w:r w:rsidRPr="00CF5943">
        <w:rPr>
          <w:rFonts w:ascii="Times New Roman" w:hAnsi="Times New Roman" w:cs="Times New Roman"/>
          <w:bCs/>
          <w:sz w:val="24"/>
          <w:szCs w:val="24"/>
        </w:rPr>
        <w:t xml:space="preserve">: </w:t>
      </w:r>
    </w:p>
    <w:p w:rsidR="00B70E41"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B70E41"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B70E41"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уметь обобщать мнения нескольких людей, проявлять готовность руководить, выполнять поручения, подчиняться; </w:t>
      </w:r>
    </w:p>
    <w:p w:rsidR="00B70E41"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 </w:t>
      </w:r>
    </w:p>
    <w:p w:rsidR="00B70E41"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выполнять свою часть работы, достигать качественного результата по своему направлению и координировать свои действия с другими членами команды; </w:t>
      </w:r>
    </w:p>
    <w:p w:rsidR="00B70E41"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оценивать качество своего вклада в общий продукт по критериям, самостоятельно сформулированным участниками взаимодействия; </w:t>
      </w:r>
    </w:p>
    <w:p w:rsidR="00B70E41"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 </w:t>
      </w:r>
    </w:p>
    <w:p w:rsidR="00B70E41"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B70E41"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Овладение универсальными учебными </w:t>
      </w:r>
      <w:r w:rsidRPr="00B70E41">
        <w:rPr>
          <w:rFonts w:ascii="Times New Roman" w:hAnsi="Times New Roman" w:cs="Times New Roman"/>
          <w:b/>
          <w:bCs/>
          <w:sz w:val="24"/>
          <w:szCs w:val="24"/>
        </w:rPr>
        <w:t>регулятивными</w:t>
      </w:r>
      <w:r w:rsidRPr="00CF5943">
        <w:rPr>
          <w:rFonts w:ascii="Times New Roman" w:hAnsi="Times New Roman" w:cs="Times New Roman"/>
          <w:bCs/>
          <w:sz w:val="24"/>
          <w:szCs w:val="24"/>
        </w:rPr>
        <w:t xml:space="preserve"> действиями: </w:t>
      </w:r>
    </w:p>
    <w:p w:rsidR="00B70E41"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1) </w:t>
      </w:r>
      <w:r w:rsidRPr="00B70E41">
        <w:rPr>
          <w:rFonts w:ascii="Times New Roman" w:hAnsi="Times New Roman" w:cs="Times New Roman"/>
          <w:bCs/>
          <w:i/>
          <w:sz w:val="24"/>
          <w:szCs w:val="24"/>
        </w:rPr>
        <w:t>самоорганизация</w:t>
      </w:r>
      <w:r w:rsidRPr="00CF5943">
        <w:rPr>
          <w:rFonts w:ascii="Times New Roman" w:hAnsi="Times New Roman" w:cs="Times New Roman"/>
          <w:bCs/>
          <w:sz w:val="24"/>
          <w:szCs w:val="24"/>
        </w:rPr>
        <w:t xml:space="preserve">: </w:t>
      </w:r>
    </w:p>
    <w:p w:rsidR="00B70E41"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выявлять проблемы для решения в жизненных и учебных ситуациях; </w:t>
      </w:r>
    </w:p>
    <w:p w:rsidR="00B70E41"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ориентироваться в различных подходах принятия решений (индивидуальное, принятие решения в группе, принятие решений группой); </w:t>
      </w:r>
    </w:p>
    <w:p w:rsidR="00B70E41"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lastRenderedPageBreak/>
        <w:t xml:space="preserve">- 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w:t>
      </w:r>
    </w:p>
    <w:p w:rsidR="00B70E41"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w:t>
      </w:r>
    </w:p>
    <w:p w:rsidR="00B70E41"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делать выбор и брать ответственность за решение; </w:t>
      </w:r>
    </w:p>
    <w:p w:rsidR="00B70E41"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2) </w:t>
      </w:r>
      <w:r w:rsidRPr="00B70E41">
        <w:rPr>
          <w:rFonts w:ascii="Times New Roman" w:hAnsi="Times New Roman" w:cs="Times New Roman"/>
          <w:bCs/>
          <w:i/>
          <w:sz w:val="24"/>
          <w:szCs w:val="24"/>
        </w:rPr>
        <w:t>самоконтроль</w:t>
      </w:r>
      <w:r w:rsidRPr="00CF5943">
        <w:rPr>
          <w:rFonts w:ascii="Times New Roman" w:hAnsi="Times New Roman" w:cs="Times New Roman"/>
          <w:bCs/>
          <w:sz w:val="24"/>
          <w:szCs w:val="24"/>
        </w:rPr>
        <w:t xml:space="preserve">: </w:t>
      </w:r>
    </w:p>
    <w:p w:rsidR="00B70E41"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владеть способами самоконтроля, </w:t>
      </w:r>
      <w:proofErr w:type="spellStart"/>
      <w:r w:rsidRPr="00CF5943">
        <w:rPr>
          <w:rFonts w:ascii="Times New Roman" w:hAnsi="Times New Roman" w:cs="Times New Roman"/>
          <w:bCs/>
          <w:sz w:val="24"/>
          <w:szCs w:val="24"/>
        </w:rPr>
        <w:t>самомотивации</w:t>
      </w:r>
      <w:proofErr w:type="spellEnd"/>
      <w:r w:rsidRPr="00CF5943">
        <w:rPr>
          <w:rFonts w:ascii="Times New Roman" w:hAnsi="Times New Roman" w:cs="Times New Roman"/>
          <w:bCs/>
          <w:sz w:val="24"/>
          <w:szCs w:val="24"/>
        </w:rPr>
        <w:t xml:space="preserve"> и рефлексии; </w:t>
      </w:r>
    </w:p>
    <w:p w:rsidR="00B70E41"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давать адекватную оценку ситуации и предлагать план ее изменения; </w:t>
      </w:r>
    </w:p>
    <w:p w:rsidR="00537459"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537459"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w:t>
      </w:r>
    </w:p>
    <w:p w:rsidR="00537459"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вносить коррективы в деятельность на основе новых обстоятельств, изменившихся ситуаций, установленных ошибок, возникших трудностей; </w:t>
      </w:r>
    </w:p>
    <w:p w:rsidR="00537459"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оценивать соответствие результата цели и условиям; </w:t>
      </w:r>
    </w:p>
    <w:p w:rsidR="00537459"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3) </w:t>
      </w:r>
      <w:r w:rsidRPr="00537459">
        <w:rPr>
          <w:rFonts w:ascii="Times New Roman" w:hAnsi="Times New Roman" w:cs="Times New Roman"/>
          <w:bCs/>
          <w:i/>
          <w:sz w:val="24"/>
          <w:szCs w:val="24"/>
        </w:rPr>
        <w:t>эмоциональный интеллект</w:t>
      </w:r>
      <w:r w:rsidRPr="00CF5943">
        <w:rPr>
          <w:rFonts w:ascii="Times New Roman" w:hAnsi="Times New Roman" w:cs="Times New Roman"/>
          <w:bCs/>
          <w:sz w:val="24"/>
          <w:szCs w:val="24"/>
        </w:rPr>
        <w:t xml:space="preserve">: </w:t>
      </w:r>
    </w:p>
    <w:p w:rsidR="00537459"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различать, называть и управлять собственными эмоциями и эмоциями других; </w:t>
      </w:r>
    </w:p>
    <w:p w:rsidR="00537459"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выявлять и анализировать причины эмоций; </w:t>
      </w:r>
    </w:p>
    <w:p w:rsidR="00537459"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ставить себя на место другого человека, понимать мотивы и намерения другого; </w:t>
      </w:r>
    </w:p>
    <w:p w:rsidR="00537459"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регулировать способ выражения эмоций; </w:t>
      </w:r>
    </w:p>
    <w:p w:rsidR="00537459"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4) </w:t>
      </w:r>
      <w:r w:rsidRPr="00537459">
        <w:rPr>
          <w:rFonts w:ascii="Times New Roman" w:hAnsi="Times New Roman" w:cs="Times New Roman"/>
          <w:bCs/>
          <w:i/>
          <w:sz w:val="24"/>
          <w:szCs w:val="24"/>
        </w:rPr>
        <w:t>принятие себя и других</w:t>
      </w:r>
      <w:r w:rsidRPr="00CF5943">
        <w:rPr>
          <w:rFonts w:ascii="Times New Roman" w:hAnsi="Times New Roman" w:cs="Times New Roman"/>
          <w:bCs/>
          <w:sz w:val="24"/>
          <w:szCs w:val="24"/>
        </w:rPr>
        <w:t xml:space="preserve">: </w:t>
      </w:r>
    </w:p>
    <w:p w:rsidR="00537459"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осознанно относиться к другому человеку, его мнению; </w:t>
      </w:r>
    </w:p>
    <w:p w:rsidR="00537459"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признавать свое право на ошибку и такое же право другого; </w:t>
      </w:r>
    </w:p>
    <w:p w:rsidR="00537459"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принимать себя и других, не осуждая; </w:t>
      </w:r>
    </w:p>
    <w:p w:rsidR="00537459"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открытость себе и другим; </w:t>
      </w:r>
    </w:p>
    <w:p w:rsidR="00537459"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 осознавать невозможность контролировать все вокруг. </w:t>
      </w:r>
    </w:p>
    <w:p w:rsidR="00537459" w:rsidRDefault="00CF5943" w:rsidP="00B63B67">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w:t>
      </w:r>
    </w:p>
    <w:p w:rsidR="00537459" w:rsidRDefault="00CF5943" w:rsidP="00B63B67">
      <w:pPr>
        <w:pStyle w:val="a3"/>
        <w:ind w:left="-567" w:firstLine="425"/>
        <w:jc w:val="both"/>
        <w:rPr>
          <w:rFonts w:ascii="Times New Roman" w:hAnsi="Times New Roman" w:cs="Times New Roman"/>
          <w:bCs/>
          <w:sz w:val="24"/>
          <w:szCs w:val="24"/>
        </w:rPr>
      </w:pPr>
      <w:r w:rsidRPr="00537459">
        <w:rPr>
          <w:rFonts w:ascii="Times New Roman" w:hAnsi="Times New Roman" w:cs="Times New Roman"/>
          <w:b/>
          <w:bCs/>
          <w:sz w:val="24"/>
          <w:szCs w:val="24"/>
        </w:rPr>
        <w:t>Предметные результаты</w:t>
      </w:r>
      <w:r w:rsidRPr="00CF5943">
        <w:rPr>
          <w:rFonts w:ascii="Times New Roman" w:hAnsi="Times New Roman" w:cs="Times New Roman"/>
          <w:bCs/>
          <w:sz w:val="24"/>
          <w:szCs w:val="24"/>
        </w:rPr>
        <w:t xml:space="preserve">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 </w:t>
      </w:r>
    </w:p>
    <w:p w:rsidR="00CF5943" w:rsidRDefault="00CF5943" w:rsidP="003A621D">
      <w:pPr>
        <w:pStyle w:val="a3"/>
        <w:ind w:left="-567" w:firstLine="425"/>
        <w:jc w:val="both"/>
        <w:rPr>
          <w:rFonts w:ascii="Times New Roman" w:hAnsi="Times New Roman" w:cs="Times New Roman"/>
          <w:bCs/>
          <w:sz w:val="24"/>
          <w:szCs w:val="24"/>
        </w:rPr>
      </w:pPr>
      <w:r w:rsidRPr="00CF5943">
        <w:rPr>
          <w:rFonts w:ascii="Times New Roman" w:hAnsi="Times New Roman" w:cs="Times New Roman"/>
          <w:bCs/>
          <w:sz w:val="24"/>
          <w:szCs w:val="24"/>
        </w:rPr>
        <w:t xml:space="preserve">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решать задачи более высокого уровня сложности. </w:t>
      </w:r>
    </w:p>
    <w:p w:rsidR="00AF604F" w:rsidRDefault="00DC2E0E" w:rsidP="00B84AA9">
      <w:pPr>
        <w:pStyle w:val="a3"/>
        <w:ind w:left="-567" w:firstLine="425"/>
        <w:jc w:val="both"/>
        <w:rPr>
          <w:rFonts w:ascii="Times New Roman" w:hAnsi="Times New Roman" w:cs="Times New Roman"/>
          <w:bCs/>
          <w:sz w:val="24"/>
          <w:szCs w:val="24"/>
        </w:rPr>
      </w:pPr>
      <w:r w:rsidRPr="00DC2E0E">
        <w:rPr>
          <w:rFonts w:ascii="Times New Roman" w:hAnsi="Times New Roman" w:cs="Times New Roman"/>
          <w:bCs/>
          <w:sz w:val="24"/>
          <w:szCs w:val="24"/>
        </w:rPr>
        <w:tab/>
        <w:t xml:space="preserve"> </w:t>
      </w:r>
    </w:p>
    <w:p w:rsidR="00CB20F7" w:rsidRDefault="00CB20F7" w:rsidP="00CB20F7">
      <w:pPr>
        <w:pStyle w:val="a3"/>
        <w:ind w:left="-567" w:firstLine="425"/>
        <w:jc w:val="both"/>
        <w:rPr>
          <w:rFonts w:ascii="Times New Roman" w:hAnsi="Times New Roman" w:cs="Times New Roman"/>
          <w:b/>
          <w:bCs/>
          <w:sz w:val="24"/>
          <w:szCs w:val="24"/>
        </w:rPr>
      </w:pPr>
      <w:r w:rsidRPr="00CB20F7">
        <w:rPr>
          <w:rFonts w:ascii="Times New Roman" w:hAnsi="Times New Roman" w:cs="Times New Roman"/>
          <w:b/>
          <w:bCs/>
          <w:sz w:val="24"/>
          <w:szCs w:val="24"/>
        </w:rPr>
        <w:t xml:space="preserve">1.3. </w:t>
      </w:r>
      <w:bookmarkStart w:id="0" w:name="_Toc410653972"/>
      <w:bookmarkStart w:id="1" w:name="_Toc414553158"/>
      <w:r w:rsidRPr="00CB20F7">
        <w:rPr>
          <w:rFonts w:ascii="Times New Roman" w:hAnsi="Times New Roman" w:cs="Times New Roman"/>
          <w:b/>
          <w:bCs/>
          <w:sz w:val="24"/>
          <w:szCs w:val="24"/>
        </w:rPr>
        <w:t>Система оценки достижения планируемых результатов освоения основной образовательной программы основного общего образования</w:t>
      </w:r>
      <w:bookmarkEnd w:id="0"/>
      <w:bookmarkEnd w:id="1"/>
    </w:p>
    <w:p w:rsidR="00D54DD2" w:rsidRDefault="00D54DD2" w:rsidP="00CB20F7">
      <w:pPr>
        <w:pStyle w:val="a3"/>
        <w:ind w:left="-567" w:firstLine="425"/>
        <w:jc w:val="both"/>
        <w:rPr>
          <w:rFonts w:ascii="Times New Roman" w:hAnsi="Times New Roman" w:cs="Times New Roman"/>
          <w:bCs/>
          <w:sz w:val="24"/>
          <w:szCs w:val="24"/>
        </w:rPr>
      </w:pPr>
      <w:r w:rsidRPr="00D54DD2">
        <w:rPr>
          <w:rFonts w:ascii="Times New Roman" w:hAnsi="Times New Roman" w:cs="Times New Roman"/>
          <w:bCs/>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является частью внутренней системы оценки и управления качеством образования в </w:t>
      </w:r>
      <w:r>
        <w:rPr>
          <w:rFonts w:ascii="Times New Roman" w:hAnsi="Times New Roman" w:cs="Times New Roman"/>
          <w:bCs/>
          <w:sz w:val="24"/>
          <w:szCs w:val="24"/>
        </w:rPr>
        <w:t>школе-интернате</w:t>
      </w:r>
      <w:r w:rsidRPr="00D54DD2">
        <w:rPr>
          <w:rFonts w:ascii="Times New Roman" w:hAnsi="Times New Roman" w:cs="Times New Roman"/>
          <w:bCs/>
          <w:sz w:val="24"/>
          <w:szCs w:val="24"/>
        </w:rPr>
        <w:t xml:space="preserve"> (ВСОКО), цель которой – формирование единой системы оценки состояния образовательной системы </w:t>
      </w:r>
      <w:r>
        <w:rPr>
          <w:rFonts w:ascii="Times New Roman" w:hAnsi="Times New Roman" w:cs="Times New Roman"/>
          <w:bCs/>
          <w:sz w:val="24"/>
          <w:szCs w:val="24"/>
        </w:rPr>
        <w:t>школы-интерната</w:t>
      </w:r>
      <w:r w:rsidRPr="00D54DD2">
        <w:rPr>
          <w:rFonts w:ascii="Times New Roman" w:hAnsi="Times New Roman" w:cs="Times New Roman"/>
          <w:bCs/>
          <w:sz w:val="24"/>
          <w:szCs w:val="24"/>
        </w:rPr>
        <w:t xml:space="preserve">, получение объективной информации о ее функционировании и развитии, тенденциях изменения. </w:t>
      </w:r>
    </w:p>
    <w:p w:rsidR="00D54DD2" w:rsidRDefault="00D54DD2" w:rsidP="00CB20F7">
      <w:pPr>
        <w:pStyle w:val="a3"/>
        <w:ind w:left="-567" w:firstLine="425"/>
        <w:jc w:val="both"/>
        <w:rPr>
          <w:rFonts w:ascii="Times New Roman" w:hAnsi="Times New Roman" w:cs="Times New Roman"/>
          <w:bCs/>
          <w:sz w:val="24"/>
          <w:szCs w:val="24"/>
        </w:rPr>
      </w:pPr>
      <w:r w:rsidRPr="00D54DD2">
        <w:rPr>
          <w:rFonts w:ascii="Times New Roman" w:hAnsi="Times New Roman" w:cs="Times New Roman"/>
          <w:bCs/>
          <w:sz w:val="24"/>
          <w:szCs w:val="24"/>
        </w:rPr>
        <w:lastRenderedPageBreak/>
        <w:t xml:space="preserve">Основными функциями системы оценки является ориентация образовательной деятельности на достижение планируемых результатов освоения обучающимися ООП ООО и обеспечение эффективной обратной связи, позволяющей осуществлять управление качеством в процессе обучения. </w:t>
      </w:r>
    </w:p>
    <w:p w:rsidR="00330B50" w:rsidRPr="00D54DD2" w:rsidRDefault="00D54DD2" w:rsidP="00CB20F7">
      <w:pPr>
        <w:pStyle w:val="a3"/>
        <w:ind w:left="-567" w:firstLine="425"/>
        <w:jc w:val="both"/>
        <w:rPr>
          <w:rFonts w:ascii="Times New Roman" w:hAnsi="Times New Roman" w:cs="Times New Roman"/>
          <w:bCs/>
          <w:sz w:val="24"/>
          <w:szCs w:val="24"/>
        </w:rPr>
      </w:pPr>
      <w:r w:rsidRPr="00D54DD2">
        <w:rPr>
          <w:rFonts w:ascii="Times New Roman" w:hAnsi="Times New Roman" w:cs="Times New Roman"/>
          <w:bCs/>
          <w:sz w:val="24"/>
          <w:szCs w:val="24"/>
        </w:rPr>
        <w:t>Основные положения системы оценки конкретизируются в локальн</w:t>
      </w:r>
      <w:r>
        <w:rPr>
          <w:rFonts w:ascii="Times New Roman" w:hAnsi="Times New Roman" w:cs="Times New Roman"/>
          <w:bCs/>
          <w:sz w:val="24"/>
          <w:szCs w:val="24"/>
        </w:rPr>
        <w:t>ом</w:t>
      </w:r>
      <w:r w:rsidRPr="00D54DD2">
        <w:rPr>
          <w:rFonts w:ascii="Times New Roman" w:hAnsi="Times New Roman" w:cs="Times New Roman"/>
          <w:bCs/>
          <w:sz w:val="24"/>
          <w:szCs w:val="24"/>
        </w:rPr>
        <w:t xml:space="preserve"> акт</w:t>
      </w:r>
      <w:r>
        <w:rPr>
          <w:rFonts w:ascii="Times New Roman" w:hAnsi="Times New Roman" w:cs="Times New Roman"/>
          <w:bCs/>
          <w:sz w:val="24"/>
          <w:szCs w:val="24"/>
        </w:rPr>
        <w:t>е</w:t>
      </w:r>
      <w:r w:rsidRPr="00D54DD2">
        <w:rPr>
          <w:rFonts w:ascii="Times New Roman" w:hAnsi="Times New Roman" w:cs="Times New Roman"/>
          <w:bCs/>
          <w:sz w:val="24"/>
          <w:szCs w:val="24"/>
        </w:rPr>
        <w:t xml:space="preserve"> </w:t>
      </w:r>
      <w:r>
        <w:rPr>
          <w:rFonts w:ascii="Times New Roman" w:hAnsi="Times New Roman" w:cs="Times New Roman"/>
          <w:bCs/>
          <w:sz w:val="24"/>
          <w:szCs w:val="24"/>
        </w:rPr>
        <w:t>школы-интерната -</w:t>
      </w:r>
      <w:r w:rsidRPr="00D54DD2">
        <w:rPr>
          <w:rFonts w:ascii="Times New Roman" w:hAnsi="Times New Roman" w:cs="Times New Roman"/>
          <w:bCs/>
          <w:sz w:val="24"/>
          <w:szCs w:val="24"/>
        </w:rPr>
        <w:t xml:space="preserve"> Положение о формах, периодичности и порядке текущего контроля успеваемости и промежуточной аттестации обучающихся</w:t>
      </w:r>
      <w:r>
        <w:rPr>
          <w:rFonts w:ascii="Times New Roman" w:hAnsi="Times New Roman" w:cs="Times New Roman"/>
          <w:bCs/>
          <w:sz w:val="24"/>
          <w:szCs w:val="24"/>
        </w:rPr>
        <w:t>.</w:t>
      </w:r>
    </w:p>
    <w:p w:rsidR="00C4167E" w:rsidRDefault="00CB2B5F" w:rsidP="00C4167E">
      <w:pPr>
        <w:pStyle w:val="a3"/>
        <w:ind w:left="-567" w:firstLine="425"/>
        <w:jc w:val="both"/>
        <w:rPr>
          <w:rFonts w:ascii="Times New Roman" w:hAnsi="Times New Roman" w:cs="Times New Roman"/>
          <w:b/>
          <w:bCs/>
          <w:sz w:val="24"/>
          <w:szCs w:val="24"/>
        </w:rPr>
      </w:pPr>
      <w:r>
        <w:rPr>
          <w:rFonts w:ascii="Times New Roman" w:hAnsi="Times New Roman" w:cs="Times New Roman"/>
          <w:b/>
          <w:bCs/>
          <w:sz w:val="24"/>
          <w:szCs w:val="24"/>
        </w:rPr>
        <w:t xml:space="preserve">1.3.1. </w:t>
      </w:r>
      <w:r w:rsidR="00C4167E" w:rsidRPr="008E4015">
        <w:rPr>
          <w:rFonts w:ascii="Times New Roman" w:hAnsi="Times New Roman" w:cs="Times New Roman"/>
          <w:b/>
          <w:bCs/>
          <w:sz w:val="24"/>
          <w:szCs w:val="24"/>
        </w:rPr>
        <w:t>Общие положения</w:t>
      </w:r>
    </w:p>
    <w:p w:rsidR="00CB2B5F" w:rsidRDefault="00CB2B5F" w:rsidP="00C4167E">
      <w:pPr>
        <w:pStyle w:val="a3"/>
        <w:ind w:left="-567" w:firstLine="425"/>
        <w:jc w:val="both"/>
        <w:rPr>
          <w:rFonts w:ascii="Times New Roman" w:hAnsi="Times New Roman" w:cs="Times New Roman"/>
          <w:bCs/>
          <w:sz w:val="24"/>
          <w:szCs w:val="24"/>
        </w:rPr>
      </w:pPr>
      <w:r w:rsidRPr="00CB2B5F">
        <w:rPr>
          <w:rFonts w:ascii="Times New Roman" w:hAnsi="Times New Roman" w:cs="Times New Roman"/>
          <w:bCs/>
          <w:sz w:val="24"/>
          <w:szCs w:val="24"/>
        </w:rPr>
        <w:t xml:space="preserve">ФГОС ООО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 Образовательный стандарт задает основные требования к образовательным результатам и средствам оценки их достижения. </w:t>
      </w:r>
    </w:p>
    <w:p w:rsidR="00CB2B5F" w:rsidRDefault="00CB2B5F" w:rsidP="00C4167E">
      <w:pPr>
        <w:pStyle w:val="a3"/>
        <w:ind w:left="-567" w:firstLine="425"/>
        <w:jc w:val="both"/>
        <w:rPr>
          <w:rFonts w:ascii="Times New Roman" w:hAnsi="Times New Roman" w:cs="Times New Roman"/>
          <w:bCs/>
          <w:sz w:val="24"/>
          <w:szCs w:val="24"/>
        </w:rPr>
      </w:pPr>
      <w:r w:rsidRPr="00CB2B5F">
        <w:rPr>
          <w:rFonts w:ascii="Times New Roman" w:hAnsi="Times New Roman" w:cs="Times New Roman"/>
          <w:bCs/>
          <w:sz w:val="24"/>
          <w:szCs w:val="24"/>
        </w:rPr>
        <w:t xml:space="preserve">Система оценки достижения планируемых результатов освоения программы основного общего образования: </w:t>
      </w:r>
    </w:p>
    <w:p w:rsidR="00CB2B5F" w:rsidRDefault="00CB2B5F" w:rsidP="00C4167E">
      <w:pPr>
        <w:pStyle w:val="a3"/>
        <w:ind w:left="-567" w:firstLine="425"/>
        <w:jc w:val="both"/>
        <w:rPr>
          <w:rFonts w:ascii="Times New Roman" w:hAnsi="Times New Roman" w:cs="Times New Roman"/>
          <w:bCs/>
          <w:sz w:val="24"/>
          <w:szCs w:val="24"/>
        </w:rPr>
      </w:pPr>
      <w:r w:rsidRPr="00CB2B5F">
        <w:rPr>
          <w:rFonts w:ascii="Times New Roman" w:hAnsi="Times New Roman" w:cs="Times New Roman"/>
          <w:bCs/>
          <w:sz w:val="24"/>
          <w:szCs w:val="24"/>
        </w:rPr>
        <w:t xml:space="preserve">- отражает содержание и критерии оценки, формы представления результатов оценочной деятельности; </w:t>
      </w:r>
    </w:p>
    <w:p w:rsidR="00CB2B5F" w:rsidRDefault="00CB2B5F" w:rsidP="00C4167E">
      <w:pPr>
        <w:pStyle w:val="a3"/>
        <w:ind w:left="-567" w:firstLine="425"/>
        <w:jc w:val="both"/>
        <w:rPr>
          <w:rFonts w:ascii="Times New Roman" w:hAnsi="Times New Roman" w:cs="Times New Roman"/>
          <w:bCs/>
          <w:sz w:val="24"/>
          <w:szCs w:val="24"/>
        </w:rPr>
      </w:pPr>
      <w:r w:rsidRPr="00CB2B5F">
        <w:rPr>
          <w:rFonts w:ascii="Times New Roman" w:hAnsi="Times New Roman" w:cs="Times New Roman"/>
          <w:bCs/>
          <w:sz w:val="24"/>
          <w:szCs w:val="24"/>
        </w:rPr>
        <w:t xml:space="preserve">- обеспечивает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 </w:t>
      </w:r>
    </w:p>
    <w:p w:rsidR="00CB2B5F" w:rsidRDefault="00CB2B5F" w:rsidP="00C4167E">
      <w:pPr>
        <w:pStyle w:val="a3"/>
        <w:ind w:left="-567" w:firstLine="425"/>
        <w:jc w:val="both"/>
        <w:rPr>
          <w:rFonts w:ascii="Times New Roman" w:hAnsi="Times New Roman" w:cs="Times New Roman"/>
          <w:bCs/>
          <w:sz w:val="24"/>
          <w:szCs w:val="24"/>
        </w:rPr>
      </w:pPr>
      <w:r w:rsidRPr="00CB2B5F">
        <w:rPr>
          <w:rFonts w:ascii="Times New Roman" w:hAnsi="Times New Roman" w:cs="Times New Roman"/>
          <w:bCs/>
          <w:sz w:val="24"/>
          <w:szCs w:val="24"/>
        </w:rPr>
        <w:t xml:space="preserve">- предусматривает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w:t>
      </w:r>
      <w:proofErr w:type="spellStart"/>
      <w:r w:rsidRPr="00CB2B5F">
        <w:rPr>
          <w:rFonts w:ascii="Times New Roman" w:hAnsi="Times New Roman" w:cs="Times New Roman"/>
          <w:bCs/>
          <w:sz w:val="24"/>
          <w:szCs w:val="24"/>
        </w:rPr>
        <w:t>взаимооценки</w:t>
      </w:r>
      <w:proofErr w:type="spellEnd"/>
      <w:r w:rsidRPr="00CB2B5F">
        <w:rPr>
          <w:rFonts w:ascii="Times New Roman" w:hAnsi="Times New Roman" w:cs="Times New Roman"/>
          <w:bCs/>
          <w:sz w:val="24"/>
          <w:szCs w:val="24"/>
        </w:rPr>
        <w:t xml:space="preserve">, наблюдения, испытаний (тестов), динамических показателей освоения навыков и знаний, в том числе формируемых с использованием цифровых технологий; </w:t>
      </w:r>
    </w:p>
    <w:p w:rsidR="00CB2B5F" w:rsidRDefault="00CB2B5F" w:rsidP="00C4167E">
      <w:pPr>
        <w:pStyle w:val="a3"/>
        <w:ind w:left="-567" w:firstLine="425"/>
        <w:jc w:val="both"/>
        <w:rPr>
          <w:rFonts w:ascii="Times New Roman" w:hAnsi="Times New Roman" w:cs="Times New Roman"/>
          <w:bCs/>
          <w:sz w:val="24"/>
          <w:szCs w:val="24"/>
        </w:rPr>
      </w:pPr>
      <w:r w:rsidRPr="00CB2B5F">
        <w:rPr>
          <w:rFonts w:ascii="Times New Roman" w:hAnsi="Times New Roman" w:cs="Times New Roman"/>
          <w:bCs/>
          <w:sz w:val="24"/>
          <w:szCs w:val="24"/>
        </w:rPr>
        <w:t xml:space="preserve">- предусматривает оценку динамики учебных достижений обучающихся; </w:t>
      </w:r>
    </w:p>
    <w:p w:rsidR="00CB2B5F" w:rsidRDefault="00CB2B5F" w:rsidP="00C4167E">
      <w:pPr>
        <w:pStyle w:val="a3"/>
        <w:ind w:left="-567" w:firstLine="425"/>
        <w:jc w:val="both"/>
        <w:rPr>
          <w:rFonts w:ascii="Times New Roman" w:hAnsi="Times New Roman" w:cs="Times New Roman"/>
          <w:bCs/>
          <w:sz w:val="24"/>
          <w:szCs w:val="24"/>
        </w:rPr>
      </w:pPr>
      <w:r w:rsidRPr="00CB2B5F">
        <w:rPr>
          <w:rFonts w:ascii="Times New Roman" w:hAnsi="Times New Roman" w:cs="Times New Roman"/>
          <w:bCs/>
          <w:sz w:val="24"/>
          <w:szCs w:val="24"/>
        </w:rPr>
        <w:t xml:space="preserve">- обеспечивает возможность получения объективной информации о качестве подготовки обучающихся в интересах всех участников образовательных отношений. </w:t>
      </w:r>
    </w:p>
    <w:p w:rsidR="00CB2B5F" w:rsidRDefault="00CB2B5F" w:rsidP="00C4167E">
      <w:pPr>
        <w:pStyle w:val="a3"/>
        <w:ind w:left="-567" w:firstLine="425"/>
        <w:jc w:val="both"/>
        <w:rPr>
          <w:rFonts w:ascii="Times New Roman" w:hAnsi="Times New Roman" w:cs="Times New Roman"/>
          <w:bCs/>
          <w:sz w:val="24"/>
          <w:szCs w:val="24"/>
        </w:rPr>
      </w:pPr>
      <w:r w:rsidRPr="00CB2B5F">
        <w:rPr>
          <w:rFonts w:ascii="Times New Roman" w:hAnsi="Times New Roman" w:cs="Times New Roman"/>
          <w:bCs/>
          <w:sz w:val="24"/>
          <w:szCs w:val="24"/>
        </w:rPr>
        <w:t xml:space="preserve">Система оценки достижения планируемых результатов освоения программы основного общего образования включает описание организации и содержания: </w:t>
      </w:r>
    </w:p>
    <w:p w:rsidR="00CB2B5F" w:rsidRDefault="00CB2B5F" w:rsidP="00C4167E">
      <w:pPr>
        <w:pStyle w:val="a3"/>
        <w:ind w:left="-567" w:firstLine="425"/>
        <w:jc w:val="both"/>
        <w:rPr>
          <w:rFonts w:ascii="Times New Roman" w:hAnsi="Times New Roman" w:cs="Times New Roman"/>
          <w:bCs/>
          <w:sz w:val="24"/>
          <w:szCs w:val="24"/>
        </w:rPr>
      </w:pPr>
      <w:r w:rsidRPr="00CB2B5F">
        <w:rPr>
          <w:rFonts w:ascii="Times New Roman" w:hAnsi="Times New Roman" w:cs="Times New Roman"/>
          <w:bCs/>
          <w:sz w:val="24"/>
          <w:szCs w:val="24"/>
        </w:rPr>
        <w:t xml:space="preserve">- промежуточной аттестации обучающихся в рамках урочной и внеурочной деятельности; </w:t>
      </w:r>
    </w:p>
    <w:p w:rsidR="00CB2B5F" w:rsidRDefault="00CB2B5F" w:rsidP="00C4167E">
      <w:pPr>
        <w:pStyle w:val="a3"/>
        <w:ind w:left="-567" w:firstLine="425"/>
        <w:jc w:val="both"/>
        <w:rPr>
          <w:rFonts w:ascii="Times New Roman" w:hAnsi="Times New Roman" w:cs="Times New Roman"/>
          <w:bCs/>
          <w:sz w:val="24"/>
          <w:szCs w:val="24"/>
        </w:rPr>
      </w:pPr>
      <w:r w:rsidRPr="00CB2B5F">
        <w:rPr>
          <w:rFonts w:ascii="Times New Roman" w:hAnsi="Times New Roman" w:cs="Times New Roman"/>
          <w:bCs/>
          <w:sz w:val="24"/>
          <w:szCs w:val="24"/>
        </w:rPr>
        <w:t xml:space="preserve">- оценки проектной деятельности обучающихся. </w:t>
      </w:r>
    </w:p>
    <w:p w:rsidR="00CB2B5F" w:rsidRDefault="00CB2B5F" w:rsidP="00C4167E">
      <w:pPr>
        <w:pStyle w:val="a3"/>
        <w:ind w:left="-567" w:firstLine="425"/>
        <w:jc w:val="both"/>
        <w:rPr>
          <w:rFonts w:ascii="Times New Roman" w:hAnsi="Times New Roman" w:cs="Times New Roman"/>
          <w:bCs/>
          <w:sz w:val="24"/>
          <w:szCs w:val="24"/>
        </w:rPr>
      </w:pPr>
      <w:r w:rsidRPr="00CB2B5F">
        <w:rPr>
          <w:rFonts w:ascii="Times New Roman" w:hAnsi="Times New Roman" w:cs="Times New Roman"/>
          <w:bCs/>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Pr>
          <w:rFonts w:ascii="Times New Roman" w:hAnsi="Times New Roman" w:cs="Times New Roman"/>
          <w:bCs/>
          <w:sz w:val="24"/>
          <w:szCs w:val="24"/>
        </w:rPr>
        <w:t>ГБОУ РО «</w:t>
      </w:r>
      <w:proofErr w:type="spellStart"/>
      <w:r>
        <w:rPr>
          <w:rFonts w:ascii="Times New Roman" w:hAnsi="Times New Roman" w:cs="Times New Roman"/>
          <w:bCs/>
          <w:sz w:val="24"/>
          <w:szCs w:val="24"/>
        </w:rPr>
        <w:t>Красносулинская</w:t>
      </w:r>
      <w:proofErr w:type="spellEnd"/>
      <w:r>
        <w:rPr>
          <w:rFonts w:ascii="Times New Roman" w:hAnsi="Times New Roman" w:cs="Times New Roman"/>
          <w:bCs/>
          <w:sz w:val="24"/>
          <w:szCs w:val="24"/>
        </w:rPr>
        <w:t xml:space="preserve"> школа-интернат спортивного профиля»</w:t>
      </w:r>
      <w:r w:rsidRPr="00CB2B5F">
        <w:rPr>
          <w:rFonts w:ascii="Times New Roman" w:hAnsi="Times New Roman" w:cs="Times New Roman"/>
          <w:bCs/>
          <w:sz w:val="24"/>
          <w:szCs w:val="24"/>
        </w:rPr>
        <w:t xml:space="preserve">. </w:t>
      </w:r>
    </w:p>
    <w:p w:rsidR="00CB2B5F" w:rsidRDefault="00CB2B5F" w:rsidP="00C4167E">
      <w:pPr>
        <w:pStyle w:val="a3"/>
        <w:ind w:left="-567" w:firstLine="425"/>
        <w:jc w:val="both"/>
        <w:rPr>
          <w:rFonts w:ascii="Times New Roman" w:hAnsi="Times New Roman" w:cs="Times New Roman"/>
          <w:bCs/>
          <w:sz w:val="24"/>
          <w:szCs w:val="24"/>
        </w:rPr>
      </w:pPr>
      <w:r w:rsidRPr="00CB2B5F">
        <w:rPr>
          <w:rFonts w:ascii="Times New Roman" w:hAnsi="Times New Roman" w:cs="Times New Roman"/>
          <w:bCs/>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C4167E" w:rsidRPr="006B4AA5" w:rsidRDefault="00C4167E" w:rsidP="00C4167E">
      <w:pPr>
        <w:pStyle w:val="a3"/>
        <w:ind w:left="-567" w:firstLine="425"/>
        <w:jc w:val="both"/>
        <w:rPr>
          <w:rFonts w:ascii="Times New Roman" w:hAnsi="Times New Roman" w:cs="Times New Roman"/>
          <w:bCs/>
          <w:sz w:val="24"/>
          <w:szCs w:val="24"/>
        </w:rPr>
      </w:pPr>
      <w:r w:rsidRPr="006B4AA5">
        <w:rPr>
          <w:rFonts w:ascii="Times New Roman" w:hAnsi="Times New Roman" w:cs="Times New Roman"/>
          <w:bCs/>
          <w:sz w:val="24"/>
          <w:szCs w:val="24"/>
        </w:rPr>
        <w:t xml:space="preserve">Основными </w:t>
      </w:r>
      <w:r w:rsidRPr="006B4AA5">
        <w:rPr>
          <w:rFonts w:ascii="Times New Roman" w:hAnsi="Times New Roman" w:cs="Times New Roman"/>
          <w:b/>
          <w:bCs/>
          <w:sz w:val="24"/>
          <w:szCs w:val="24"/>
        </w:rPr>
        <w:t>направлениями и целями</w:t>
      </w:r>
      <w:r w:rsidRPr="006B4AA5">
        <w:rPr>
          <w:rFonts w:ascii="Times New Roman" w:hAnsi="Times New Roman" w:cs="Times New Roman"/>
          <w:bCs/>
          <w:sz w:val="24"/>
          <w:szCs w:val="24"/>
        </w:rPr>
        <w:t xml:space="preserve"> оценочной деятельности в образовательной организации в соответствии с требованиями ФГОС ООО являются:</w:t>
      </w:r>
    </w:p>
    <w:p w:rsidR="00C4167E" w:rsidRPr="006B4AA5" w:rsidRDefault="00C4167E" w:rsidP="00A540AB">
      <w:pPr>
        <w:pStyle w:val="a3"/>
        <w:numPr>
          <w:ilvl w:val="0"/>
          <w:numId w:val="8"/>
        </w:numPr>
        <w:ind w:left="-567" w:firstLine="425"/>
        <w:jc w:val="both"/>
        <w:rPr>
          <w:rFonts w:ascii="Times New Roman" w:hAnsi="Times New Roman" w:cs="Times New Roman"/>
          <w:bCs/>
          <w:sz w:val="24"/>
          <w:szCs w:val="24"/>
        </w:rPr>
      </w:pPr>
      <w:r w:rsidRPr="006B4AA5">
        <w:rPr>
          <w:rFonts w:ascii="Times New Roman" w:hAnsi="Times New Roman" w:cs="Times New Roman"/>
          <w:bCs/>
          <w:sz w:val="24"/>
          <w:szCs w:val="24"/>
        </w:rPr>
        <w:t>оценка образовате</w:t>
      </w:r>
      <w:r w:rsidR="003D0881">
        <w:rPr>
          <w:rFonts w:ascii="Times New Roman" w:hAnsi="Times New Roman" w:cs="Times New Roman"/>
          <w:bCs/>
          <w:sz w:val="24"/>
          <w:szCs w:val="24"/>
        </w:rPr>
        <w:t xml:space="preserve">льных </w:t>
      </w:r>
      <w:r w:rsidRPr="006B4AA5">
        <w:rPr>
          <w:rFonts w:ascii="Times New Roman" w:hAnsi="Times New Roman" w:cs="Times New Roman"/>
          <w:bCs/>
          <w:sz w:val="24"/>
          <w:szCs w:val="24"/>
        </w:rPr>
        <w:t>достижений обучающихся</w:t>
      </w:r>
      <w:r w:rsidRPr="006B4AA5">
        <w:rPr>
          <w:rFonts w:ascii="Times New Roman" w:hAnsi="Times New Roman" w:cs="Times New Roman"/>
          <w:bCs/>
          <w:i/>
          <w:sz w:val="24"/>
          <w:szCs w:val="24"/>
        </w:rPr>
        <w:t xml:space="preserve"> </w:t>
      </w:r>
      <w:r w:rsidRPr="006B4AA5">
        <w:rPr>
          <w:rFonts w:ascii="Times New Roman" w:hAnsi="Times New Roman" w:cs="Times New Roman"/>
          <w:bCs/>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C4167E" w:rsidRPr="006B4AA5" w:rsidRDefault="00C4167E" w:rsidP="00A540AB">
      <w:pPr>
        <w:pStyle w:val="a3"/>
        <w:numPr>
          <w:ilvl w:val="0"/>
          <w:numId w:val="8"/>
        </w:numPr>
        <w:ind w:left="-567" w:firstLine="425"/>
        <w:jc w:val="both"/>
        <w:rPr>
          <w:rFonts w:ascii="Times New Roman" w:hAnsi="Times New Roman" w:cs="Times New Roman"/>
          <w:bCs/>
          <w:sz w:val="24"/>
          <w:szCs w:val="24"/>
        </w:rPr>
      </w:pPr>
      <w:r w:rsidRPr="006B4AA5">
        <w:rPr>
          <w:rFonts w:ascii="Times New Roman" w:hAnsi="Times New Roman" w:cs="Times New Roman"/>
          <w:bCs/>
          <w:sz w:val="24"/>
          <w:szCs w:val="24"/>
        </w:rPr>
        <w:t>оценка результатов деятельности педагогических кадров</w:t>
      </w:r>
      <w:r w:rsidRPr="006B4AA5">
        <w:rPr>
          <w:rFonts w:ascii="Times New Roman" w:hAnsi="Times New Roman" w:cs="Times New Roman"/>
          <w:bCs/>
          <w:i/>
          <w:sz w:val="24"/>
          <w:szCs w:val="24"/>
        </w:rPr>
        <w:t xml:space="preserve"> </w:t>
      </w:r>
      <w:r w:rsidRPr="006B4AA5">
        <w:rPr>
          <w:rFonts w:ascii="Times New Roman" w:hAnsi="Times New Roman" w:cs="Times New Roman"/>
          <w:bCs/>
          <w:sz w:val="24"/>
          <w:szCs w:val="24"/>
        </w:rPr>
        <w:t>как основа аттестационных процедур;</w:t>
      </w:r>
    </w:p>
    <w:p w:rsidR="00C4167E" w:rsidRPr="006B4AA5" w:rsidRDefault="00C4167E" w:rsidP="00A540AB">
      <w:pPr>
        <w:pStyle w:val="a3"/>
        <w:numPr>
          <w:ilvl w:val="0"/>
          <w:numId w:val="8"/>
        </w:numPr>
        <w:ind w:left="-567" w:firstLine="425"/>
        <w:jc w:val="both"/>
        <w:rPr>
          <w:rFonts w:ascii="Times New Roman" w:hAnsi="Times New Roman" w:cs="Times New Roman"/>
          <w:bCs/>
          <w:sz w:val="24"/>
          <w:szCs w:val="24"/>
        </w:rPr>
      </w:pPr>
      <w:r>
        <w:rPr>
          <w:rFonts w:ascii="Times New Roman" w:hAnsi="Times New Roman" w:cs="Times New Roman"/>
          <w:bCs/>
          <w:sz w:val="24"/>
          <w:szCs w:val="24"/>
        </w:rPr>
        <w:t>оценка</w:t>
      </w:r>
      <w:r w:rsidR="00951041">
        <w:rPr>
          <w:rFonts w:ascii="Times New Roman" w:hAnsi="Times New Roman" w:cs="Times New Roman"/>
          <w:bCs/>
          <w:sz w:val="24"/>
          <w:szCs w:val="24"/>
        </w:rPr>
        <w:t xml:space="preserve"> </w:t>
      </w:r>
      <w:r>
        <w:rPr>
          <w:rFonts w:ascii="Times New Roman" w:hAnsi="Times New Roman" w:cs="Times New Roman"/>
          <w:bCs/>
          <w:sz w:val="24"/>
          <w:szCs w:val="24"/>
        </w:rPr>
        <w:t>результатов</w:t>
      </w:r>
      <w:r w:rsidR="00951041">
        <w:rPr>
          <w:rFonts w:ascii="Times New Roman" w:hAnsi="Times New Roman" w:cs="Times New Roman"/>
          <w:bCs/>
          <w:sz w:val="24"/>
          <w:szCs w:val="24"/>
        </w:rPr>
        <w:t xml:space="preserve"> </w:t>
      </w:r>
      <w:r>
        <w:rPr>
          <w:rFonts w:ascii="Times New Roman" w:hAnsi="Times New Roman" w:cs="Times New Roman"/>
          <w:bCs/>
          <w:sz w:val="24"/>
          <w:szCs w:val="24"/>
        </w:rPr>
        <w:t>деятельности</w:t>
      </w:r>
      <w:r w:rsidR="00951041">
        <w:rPr>
          <w:rFonts w:ascii="Times New Roman" w:hAnsi="Times New Roman" w:cs="Times New Roman"/>
          <w:bCs/>
          <w:sz w:val="24"/>
          <w:szCs w:val="24"/>
        </w:rPr>
        <w:t xml:space="preserve"> </w:t>
      </w:r>
      <w:r>
        <w:rPr>
          <w:rFonts w:ascii="Times New Roman" w:hAnsi="Times New Roman" w:cs="Times New Roman"/>
          <w:bCs/>
          <w:sz w:val="24"/>
          <w:szCs w:val="24"/>
        </w:rPr>
        <w:t>образовательной</w:t>
      </w:r>
      <w:r w:rsidR="00951041">
        <w:rPr>
          <w:rFonts w:ascii="Times New Roman" w:hAnsi="Times New Roman" w:cs="Times New Roman"/>
          <w:bCs/>
          <w:sz w:val="24"/>
          <w:szCs w:val="24"/>
        </w:rPr>
        <w:t xml:space="preserve"> </w:t>
      </w:r>
      <w:r w:rsidRPr="006B4AA5">
        <w:rPr>
          <w:rFonts w:ascii="Times New Roman" w:hAnsi="Times New Roman" w:cs="Times New Roman"/>
          <w:bCs/>
          <w:sz w:val="24"/>
          <w:szCs w:val="24"/>
        </w:rPr>
        <w:t>организации</w:t>
      </w:r>
      <w:r w:rsidR="00951041">
        <w:rPr>
          <w:rFonts w:ascii="Times New Roman" w:hAnsi="Times New Roman" w:cs="Times New Roman"/>
          <w:bCs/>
          <w:sz w:val="24"/>
          <w:szCs w:val="24"/>
        </w:rPr>
        <w:t xml:space="preserve"> </w:t>
      </w:r>
      <w:r>
        <w:rPr>
          <w:rFonts w:ascii="Times New Roman" w:hAnsi="Times New Roman" w:cs="Times New Roman"/>
          <w:bCs/>
          <w:sz w:val="24"/>
          <w:szCs w:val="24"/>
        </w:rPr>
        <w:t>как</w:t>
      </w:r>
      <w:r w:rsidR="00951041">
        <w:rPr>
          <w:rFonts w:ascii="Times New Roman" w:hAnsi="Times New Roman" w:cs="Times New Roman"/>
          <w:bCs/>
          <w:sz w:val="24"/>
          <w:szCs w:val="24"/>
        </w:rPr>
        <w:t xml:space="preserve"> </w:t>
      </w:r>
      <w:r>
        <w:rPr>
          <w:rFonts w:ascii="Times New Roman" w:hAnsi="Times New Roman" w:cs="Times New Roman"/>
          <w:bCs/>
          <w:sz w:val="24"/>
          <w:szCs w:val="24"/>
        </w:rPr>
        <w:t>основа</w:t>
      </w:r>
      <w:r w:rsidR="00951041">
        <w:rPr>
          <w:rFonts w:ascii="Times New Roman" w:hAnsi="Times New Roman" w:cs="Times New Roman"/>
          <w:bCs/>
          <w:sz w:val="24"/>
          <w:szCs w:val="24"/>
        </w:rPr>
        <w:t xml:space="preserve"> </w:t>
      </w:r>
      <w:r w:rsidRPr="006B4AA5">
        <w:rPr>
          <w:rFonts w:ascii="Times New Roman" w:hAnsi="Times New Roman" w:cs="Times New Roman"/>
          <w:bCs/>
          <w:sz w:val="24"/>
          <w:szCs w:val="24"/>
        </w:rPr>
        <w:t>аккредитационных процедур.</w:t>
      </w:r>
    </w:p>
    <w:p w:rsidR="00C4167E" w:rsidRPr="006B4AA5" w:rsidRDefault="00C4167E" w:rsidP="00C4167E">
      <w:pPr>
        <w:pStyle w:val="a3"/>
        <w:ind w:left="-567" w:firstLine="425"/>
        <w:jc w:val="both"/>
        <w:rPr>
          <w:rFonts w:ascii="Times New Roman" w:hAnsi="Times New Roman" w:cs="Times New Roman"/>
          <w:bCs/>
          <w:sz w:val="24"/>
          <w:szCs w:val="24"/>
        </w:rPr>
      </w:pPr>
      <w:r w:rsidRPr="006B4AA5">
        <w:rPr>
          <w:rFonts w:ascii="Times New Roman" w:hAnsi="Times New Roman" w:cs="Times New Roman"/>
          <w:bCs/>
          <w:sz w:val="24"/>
          <w:szCs w:val="24"/>
        </w:rPr>
        <w:t xml:space="preserve">Основным </w:t>
      </w:r>
      <w:r w:rsidRPr="006B4AA5">
        <w:rPr>
          <w:rFonts w:ascii="Times New Roman" w:hAnsi="Times New Roman" w:cs="Times New Roman"/>
          <w:b/>
          <w:bCs/>
          <w:sz w:val="24"/>
          <w:szCs w:val="24"/>
        </w:rPr>
        <w:t>объектом</w:t>
      </w:r>
      <w:r w:rsidRPr="006B4AA5">
        <w:rPr>
          <w:rFonts w:ascii="Times New Roman" w:hAnsi="Times New Roman" w:cs="Times New Roman"/>
          <w:bCs/>
          <w:sz w:val="24"/>
          <w:szCs w:val="24"/>
        </w:rPr>
        <w:t xml:space="preserve"> системы оценки, ее </w:t>
      </w:r>
      <w:r w:rsidRPr="006B4AA5">
        <w:rPr>
          <w:rFonts w:ascii="Times New Roman" w:hAnsi="Times New Roman" w:cs="Times New Roman"/>
          <w:b/>
          <w:bCs/>
          <w:sz w:val="24"/>
          <w:szCs w:val="24"/>
        </w:rPr>
        <w:t xml:space="preserve">содержательной и </w:t>
      </w:r>
      <w:proofErr w:type="spellStart"/>
      <w:r w:rsidRPr="006B4AA5">
        <w:rPr>
          <w:rFonts w:ascii="Times New Roman" w:hAnsi="Times New Roman" w:cs="Times New Roman"/>
          <w:b/>
          <w:bCs/>
          <w:sz w:val="24"/>
          <w:szCs w:val="24"/>
        </w:rPr>
        <w:t>критериальной</w:t>
      </w:r>
      <w:proofErr w:type="spellEnd"/>
      <w:r w:rsidRPr="006B4AA5">
        <w:rPr>
          <w:rFonts w:ascii="Times New Roman" w:hAnsi="Times New Roman" w:cs="Times New Roman"/>
          <w:b/>
          <w:bCs/>
          <w:sz w:val="24"/>
          <w:szCs w:val="24"/>
        </w:rPr>
        <w:t xml:space="preserve"> базой</w:t>
      </w:r>
      <w:r w:rsidRPr="006B4AA5">
        <w:rPr>
          <w:rFonts w:ascii="Times New Roman" w:hAnsi="Times New Roman" w:cs="Times New Roman"/>
          <w:bCs/>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C4167E" w:rsidRPr="006B4AA5" w:rsidRDefault="00C4167E" w:rsidP="00C4167E">
      <w:pPr>
        <w:pStyle w:val="a3"/>
        <w:ind w:left="-567" w:firstLine="425"/>
        <w:jc w:val="both"/>
        <w:rPr>
          <w:rFonts w:ascii="Times New Roman" w:hAnsi="Times New Roman" w:cs="Times New Roman"/>
          <w:bCs/>
          <w:sz w:val="24"/>
          <w:szCs w:val="24"/>
        </w:rPr>
      </w:pPr>
      <w:r w:rsidRPr="006B4AA5">
        <w:rPr>
          <w:rFonts w:ascii="Times New Roman" w:hAnsi="Times New Roman" w:cs="Times New Roman"/>
          <w:bCs/>
          <w:sz w:val="24"/>
          <w:szCs w:val="24"/>
        </w:rPr>
        <w:lastRenderedPageBreak/>
        <w:t>Система оценки включает процедуры внутренней и внешней оценки.</w:t>
      </w:r>
    </w:p>
    <w:p w:rsidR="00C4167E" w:rsidRPr="006B4AA5" w:rsidRDefault="00C4167E" w:rsidP="00C4167E">
      <w:pPr>
        <w:pStyle w:val="a3"/>
        <w:ind w:left="-567" w:firstLine="425"/>
        <w:jc w:val="both"/>
        <w:rPr>
          <w:rFonts w:ascii="Times New Roman" w:hAnsi="Times New Roman" w:cs="Times New Roman"/>
          <w:bCs/>
          <w:sz w:val="24"/>
          <w:szCs w:val="24"/>
        </w:rPr>
      </w:pPr>
      <w:r w:rsidRPr="006B4AA5">
        <w:rPr>
          <w:rFonts w:ascii="Times New Roman" w:hAnsi="Times New Roman" w:cs="Times New Roman"/>
          <w:b/>
          <w:bCs/>
          <w:sz w:val="24"/>
          <w:szCs w:val="24"/>
        </w:rPr>
        <w:t>Внутренняя оценка</w:t>
      </w:r>
      <w:r w:rsidRPr="006B4AA5">
        <w:rPr>
          <w:rFonts w:ascii="Times New Roman" w:hAnsi="Times New Roman" w:cs="Times New Roman"/>
          <w:b/>
          <w:bCs/>
          <w:i/>
          <w:sz w:val="24"/>
          <w:szCs w:val="24"/>
        </w:rPr>
        <w:t xml:space="preserve"> </w:t>
      </w:r>
      <w:r w:rsidRPr="006B4AA5">
        <w:rPr>
          <w:rFonts w:ascii="Times New Roman" w:hAnsi="Times New Roman" w:cs="Times New Roman"/>
          <w:bCs/>
          <w:sz w:val="24"/>
          <w:szCs w:val="24"/>
        </w:rPr>
        <w:t>включает:</w:t>
      </w:r>
    </w:p>
    <w:p w:rsidR="00C4167E" w:rsidRPr="006B4AA5" w:rsidRDefault="00C4167E" w:rsidP="00A540AB">
      <w:pPr>
        <w:pStyle w:val="a3"/>
        <w:numPr>
          <w:ilvl w:val="0"/>
          <w:numId w:val="9"/>
        </w:numPr>
        <w:ind w:left="-567" w:firstLine="425"/>
        <w:jc w:val="both"/>
        <w:rPr>
          <w:rFonts w:ascii="Times New Roman" w:hAnsi="Times New Roman" w:cs="Times New Roman"/>
          <w:bCs/>
          <w:sz w:val="24"/>
          <w:szCs w:val="24"/>
        </w:rPr>
      </w:pPr>
      <w:r w:rsidRPr="006B4AA5">
        <w:rPr>
          <w:rFonts w:ascii="Times New Roman" w:hAnsi="Times New Roman" w:cs="Times New Roman"/>
          <w:bCs/>
          <w:sz w:val="24"/>
          <w:szCs w:val="24"/>
        </w:rPr>
        <w:t>стартовую диагностику,</w:t>
      </w:r>
    </w:p>
    <w:p w:rsidR="00C4167E" w:rsidRPr="006B4AA5" w:rsidRDefault="00C4167E" w:rsidP="00A540AB">
      <w:pPr>
        <w:pStyle w:val="a3"/>
        <w:numPr>
          <w:ilvl w:val="0"/>
          <w:numId w:val="9"/>
        </w:numPr>
        <w:ind w:left="-567" w:firstLine="425"/>
        <w:jc w:val="both"/>
        <w:rPr>
          <w:rFonts w:ascii="Times New Roman" w:hAnsi="Times New Roman" w:cs="Times New Roman"/>
          <w:bCs/>
          <w:sz w:val="24"/>
          <w:szCs w:val="24"/>
        </w:rPr>
      </w:pPr>
      <w:r w:rsidRPr="006B4AA5">
        <w:rPr>
          <w:rFonts w:ascii="Times New Roman" w:hAnsi="Times New Roman" w:cs="Times New Roman"/>
          <w:bCs/>
          <w:sz w:val="24"/>
          <w:szCs w:val="24"/>
        </w:rPr>
        <w:t>текущую и тематическую оценку,</w:t>
      </w:r>
    </w:p>
    <w:p w:rsidR="00C4167E" w:rsidRPr="006B4AA5" w:rsidRDefault="00C4167E" w:rsidP="00A540AB">
      <w:pPr>
        <w:pStyle w:val="a3"/>
        <w:numPr>
          <w:ilvl w:val="0"/>
          <w:numId w:val="9"/>
        </w:numPr>
        <w:ind w:left="-567" w:firstLine="425"/>
        <w:jc w:val="both"/>
        <w:rPr>
          <w:rFonts w:ascii="Times New Roman" w:hAnsi="Times New Roman" w:cs="Times New Roman"/>
          <w:bCs/>
          <w:sz w:val="24"/>
          <w:szCs w:val="24"/>
        </w:rPr>
      </w:pPr>
      <w:r w:rsidRPr="006B4AA5">
        <w:rPr>
          <w:rFonts w:ascii="Times New Roman" w:hAnsi="Times New Roman" w:cs="Times New Roman"/>
          <w:bCs/>
          <w:sz w:val="24"/>
          <w:szCs w:val="24"/>
        </w:rPr>
        <w:t>портфолио,</w:t>
      </w:r>
    </w:p>
    <w:p w:rsidR="00C4167E" w:rsidRPr="006B4AA5" w:rsidRDefault="00C4167E" w:rsidP="00A540AB">
      <w:pPr>
        <w:pStyle w:val="a3"/>
        <w:numPr>
          <w:ilvl w:val="0"/>
          <w:numId w:val="9"/>
        </w:numPr>
        <w:ind w:left="-567" w:firstLine="425"/>
        <w:jc w:val="both"/>
        <w:rPr>
          <w:rFonts w:ascii="Times New Roman" w:hAnsi="Times New Roman" w:cs="Times New Roman"/>
          <w:bCs/>
          <w:sz w:val="24"/>
          <w:szCs w:val="24"/>
        </w:rPr>
      </w:pPr>
      <w:r w:rsidRPr="006B4AA5">
        <w:rPr>
          <w:rFonts w:ascii="Times New Roman" w:hAnsi="Times New Roman" w:cs="Times New Roman"/>
          <w:bCs/>
          <w:sz w:val="24"/>
          <w:szCs w:val="24"/>
        </w:rPr>
        <w:t>внутришкольный мониторинг образовательных достижений,</w:t>
      </w:r>
    </w:p>
    <w:p w:rsidR="00C4167E" w:rsidRPr="006B4AA5" w:rsidRDefault="00951041" w:rsidP="00A540AB">
      <w:pPr>
        <w:pStyle w:val="a3"/>
        <w:numPr>
          <w:ilvl w:val="0"/>
          <w:numId w:val="9"/>
        </w:numPr>
        <w:ind w:left="-567" w:firstLine="425"/>
        <w:jc w:val="both"/>
        <w:rPr>
          <w:rFonts w:ascii="Times New Roman" w:hAnsi="Times New Roman" w:cs="Times New Roman"/>
          <w:bCs/>
          <w:sz w:val="24"/>
          <w:szCs w:val="24"/>
        </w:rPr>
      </w:pPr>
      <w:r>
        <w:rPr>
          <w:rFonts w:ascii="Times New Roman" w:hAnsi="Times New Roman" w:cs="Times New Roman"/>
          <w:bCs/>
          <w:sz w:val="24"/>
          <w:szCs w:val="24"/>
        </w:rPr>
        <w:t>промежуточную</w:t>
      </w:r>
      <w:r w:rsidR="00C4167E" w:rsidRPr="006B4AA5">
        <w:rPr>
          <w:rFonts w:ascii="Times New Roman" w:hAnsi="Times New Roman" w:cs="Times New Roman"/>
          <w:bCs/>
          <w:sz w:val="24"/>
          <w:szCs w:val="24"/>
        </w:rPr>
        <w:t xml:space="preserve"> аттестацию обучающихся.</w:t>
      </w:r>
    </w:p>
    <w:p w:rsidR="00C4167E" w:rsidRDefault="00C4167E" w:rsidP="00C4167E">
      <w:pPr>
        <w:pStyle w:val="a3"/>
        <w:ind w:left="-567" w:firstLine="425"/>
        <w:jc w:val="both"/>
        <w:rPr>
          <w:rFonts w:ascii="Times New Roman" w:hAnsi="Times New Roman" w:cs="Times New Roman"/>
          <w:bCs/>
          <w:sz w:val="24"/>
          <w:szCs w:val="24"/>
        </w:rPr>
      </w:pPr>
      <w:r w:rsidRPr="006B4AA5">
        <w:rPr>
          <w:rFonts w:ascii="Times New Roman" w:hAnsi="Times New Roman" w:cs="Times New Roman"/>
          <w:bCs/>
          <w:sz w:val="24"/>
          <w:szCs w:val="24"/>
        </w:rPr>
        <w:t xml:space="preserve">К </w:t>
      </w:r>
      <w:r w:rsidRPr="006B4AA5">
        <w:rPr>
          <w:rFonts w:ascii="Times New Roman" w:hAnsi="Times New Roman" w:cs="Times New Roman"/>
          <w:b/>
          <w:bCs/>
          <w:sz w:val="24"/>
          <w:szCs w:val="24"/>
        </w:rPr>
        <w:t>внешним процедурам</w:t>
      </w:r>
      <w:r w:rsidRPr="006B4AA5">
        <w:rPr>
          <w:rFonts w:ascii="Times New Roman" w:hAnsi="Times New Roman" w:cs="Times New Roman"/>
          <w:bCs/>
          <w:sz w:val="24"/>
          <w:szCs w:val="24"/>
        </w:rPr>
        <w:t xml:space="preserve"> относятся:</w:t>
      </w:r>
    </w:p>
    <w:p w:rsidR="00886B49" w:rsidRDefault="00790E0F" w:rsidP="00A540AB">
      <w:pPr>
        <w:pStyle w:val="a3"/>
        <w:numPr>
          <w:ilvl w:val="0"/>
          <w:numId w:val="20"/>
        </w:numPr>
        <w:ind w:left="0" w:hanging="142"/>
        <w:jc w:val="both"/>
        <w:rPr>
          <w:rFonts w:ascii="Times New Roman" w:hAnsi="Times New Roman" w:cs="Times New Roman"/>
          <w:bCs/>
          <w:sz w:val="24"/>
          <w:szCs w:val="24"/>
        </w:rPr>
      </w:pPr>
      <w:r>
        <w:rPr>
          <w:rFonts w:ascii="Times New Roman" w:hAnsi="Times New Roman" w:cs="Times New Roman"/>
          <w:bCs/>
          <w:sz w:val="24"/>
          <w:szCs w:val="24"/>
        </w:rPr>
        <w:t>всероссийские проверочные работы (ВПР);</w:t>
      </w:r>
    </w:p>
    <w:p w:rsidR="00790E0F" w:rsidRPr="006B4AA5" w:rsidRDefault="00790E0F" w:rsidP="00A540AB">
      <w:pPr>
        <w:pStyle w:val="a3"/>
        <w:numPr>
          <w:ilvl w:val="0"/>
          <w:numId w:val="20"/>
        </w:numPr>
        <w:ind w:left="0" w:hanging="142"/>
        <w:jc w:val="both"/>
        <w:rPr>
          <w:rFonts w:ascii="Times New Roman" w:hAnsi="Times New Roman" w:cs="Times New Roman"/>
          <w:bCs/>
          <w:sz w:val="24"/>
          <w:szCs w:val="24"/>
        </w:rPr>
      </w:pPr>
      <w:r>
        <w:rPr>
          <w:rFonts w:ascii="Times New Roman" w:hAnsi="Times New Roman" w:cs="Times New Roman"/>
          <w:bCs/>
          <w:sz w:val="24"/>
          <w:szCs w:val="24"/>
        </w:rPr>
        <w:t>диагностические контрольные работы (ДКР);</w:t>
      </w:r>
    </w:p>
    <w:p w:rsidR="00C4167E" w:rsidRPr="006B4AA5" w:rsidRDefault="00C4167E" w:rsidP="00A540AB">
      <w:pPr>
        <w:pStyle w:val="a3"/>
        <w:numPr>
          <w:ilvl w:val="0"/>
          <w:numId w:val="10"/>
        </w:numPr>
        <w:ind w:left="-567" w:firstLine="425"/>
        <w:jc w:val="both"/>
        <w:rPr>
          <w:rFonts w:ascii="Times New Roman" w:hAnsi="Times New Roman" w:cs="Times New Roman"/>
          <w:bCs/>
          <w:sz w:val="24"/>
          <w:szCs w:val="24"/>
        </w:rPr>
      </w:pPr>
      <w:r w:rsidRPr="006B4AA5">
        <w:rPr>
          <w:rFonts w:ascii="Times New Roman" w:hAnsi="Times New Roman" w:cs="Times New Roman"/>
          <w:bCs/>
          <w:sz w:val="24"/>
          <w:szCs w:val="24"/>
        </w:rPr>
        <w:t>государственная итоговая аттестация,</w:t>
      </w:r>
    </w:p>
    <w:p w:rsidR="00C4167E" w:rsidRPr="006B4AA5" w:rsidRDefault="00C4167E" w:rsidP="00A540AB">
      <w:pPr>
        <w:pStyle w:val="a3"/>
        <w:numPr>
          <w:ilvl w:val="0"/>
          <w:numId w:val="10"/>
        </w:numPr>
        <w:ind w:left="-567" w:firstLine="425"/>
        <w:jc w:val="both"/>
        <w:rPr>
          <w:rFonts w:ascii="Times New Roman" w:hAnsi="Times New Roman" w:cs="Times New Roman"/>
          <w:bCs/>
          <w:sz w:val="24"/>
          <w:szCs w:val="24"/>
        </w:rPr>
      </w:pPr>
      <w:r w:rsidRPr="006B4AA5">
        <w:rPr>
          <w:rFonts w:ascii="Times New Roman" w:hAnsi="Times New Roman" w:cs="Times New Roman"/>
          <w:bCs/>
          <w:sz w:val="24"/>
          <w:szCs w:val="24"/>
        </w:rPr>
        <w:t>независим</w:t>
      </w:r>
      <w:r w:rsidR="00951041">
        <w:rPr>
          <w:rFonts w:ascii="Times New Roman" w:hAnsi="Times New Roman" w:cs="Times New Roman"/>
          <w:bCs/>
          <w:sz w:val="24"/>
          <w:szCs w:val="24"/>
        </w:rPr>
        <w:t>ая оценка качества образования;</w:t>
      </w:r>
    </w:p>
    <w:p w:rsidR="00C4167E" w:rsidRPr="006B4AA5" w:rsidRDefault="00C4167E" w:rsidP="00A540AB">
      <w:pPr>
        <w:pStyle w:val="a3"/>
        <w:numPr>
          <w:ilvl w:val="0"/>
          <w:numId w:val="10"/>
        </w:numPr>
        <w:ind w:left="-567" w:firstLine="425"/>
        <w:jc w:val="both"/>
        <w:rPr>
          <w:rFonts w:ascii="Times New Roman" w:hAnsi="Times New Roman" w:cs="Times New Roman"/>
          <w:bCs/>
          <w:sz w:val="24"/>
          <w:szCs w:val="24"/>
        </w:rPr>
      </w:pPr>
      <w:r w:rsidRPr="006B4AA5">
        <w:rPr>
          <w:rFonts w:ascii="Times New Roman" w:hAnsi="Times New Roman" w:cs="Times New Roman"/>
          <w:bCs/>
          <w:sz w:val="24"/>
          <w:szCs w:val="24"/>
        </w:rPr>
        <w:t>мониторингов</w:t>
      </w:r>
      <w:r w:rsidR="00951041">
        <w:rPr>
          <w:rFonts w:ascii="Times New Roman" w:hAnsi="Times New Roman" w:cs="Times New Roman"/>
          <w:bCs/>
          <w:sz w:val="24"/>
          <w:szCs w:val="24"/>
        </w:rPr>
        <w:t xml:space="preserve">ые исследования </w:t>
      </w:r>
      <w:r w:rsidRPr="006B4AA5">
        <w:rPr>
          <w:rFonts w:ascii="Times New Roman" w:hAnsi="Times New Roman" w:cs="Times New Roman"/>
          <w:bCs/>
          <w:sz w:val="24"/>
          <w:szCs w:val="24"/>
        </w:rPr>
        <w:t>регионального и федерального уровней.</w:t>
      </w:r>
    </w:p>
    <w:p w:rsidR="00C4167E" w:rsidRPr="006B4AA5" w:rsidRDefault="00C4167E" w:rsidP="00C4167E">
      <w:pPr>
        <w:pStyle w:val="a3"/>
        <w:ind w:left="-567" w:firstLine="425"/>
        <w:jc w:val="both"/>
        <w:rPr>
          <w:rFonts w:ascii="Times New Roman" w:hAnsi="Times New Roman" w:cs="Times New Roman"/>
          <w:bCs/>
          <w:sz w:val="24"/>
          <w:szCs w:val="24"/>
        </w:rPr>
      </w:pPr>
      <w:r w:rsidRPr="006B4AA5">
        <w:rPr>
          <w:rFonts w:ascii="Times New Roman" w:hAnsi="Times New Roman" w:cs="Times New Roman"/>
          <w:bCs/>
          <w:sz w:val="24"/>
          <w:szCs w:val="24"/>
        </w:rPr>
        <w:t xml:space="preserve">В соответствии с ФГОС ООО система оценки образовательной организации реализует </w:t>
      </w:r>
      <w:r w:rsidRPr="006B4AA5">
        <w:rPr>
          <w:rFonts w:ascii="Times New Roman" w:hAnsi="Times New Roman" w:cs="Times New Roman"/>
          <w:b/>
          <w:bCs/>
          <w:sz w:val="24"/>
          <w:szCs w:val="24"/>
        </w:rPr>
        <w:t>системно-деятельностный, уровневый и комплексный подходы</w:t>
      </w:r>
      <w:r w:rsidRPr="006B4AA5">
        <w:rPr>
          <w:rFonts w:ascii="Times New Roman" w:hAnsi="Times New Roman" w:cs="Times New Roman"/>
          <w:bCs/>
          <w:sz w:val="24"/>
          <w:szCs w:val="24"/>
        </w:rPr>
        <w:t xml:space="preserve"> к оценке образовательных достижений.</w:t>
      </w:r>
    </w:p>
    <w:p w:rsidR="00C4167E" w:rsidRPr="006B4AA5" w:rsidRDefault="00C4167E" w:rsidP="00C4167E">
      <w:pPr>
        <w:pStyle w:val="a3"/>
        <w:ind w:left="-567" w:firstLine="425"/>
        <w:jc w:val="both"/>
        <w:rPr>
          <w:rFonts w:ascii="Times New Roman" w:hAnsi="Times New Roman" w:cs="Times New Roman"/>
          <w:bCs/>
          <w:sz w:val="24"/>
          <w:szCs w:val="24"/>
        </w:rPr>
      </w:pPr>
      <w:r w:rsidRPr="006B4AA5">
        <w:rPr>
          <w:rFonts w:ascii="Times New Roman" w:hAnsi="Times New Roman" w:cs="Times New Roman"/>
          <w:b/>
          <w:bCs/>
          <w:sz w:val="24"/>
          <w:szCs w:val="24"/>
        </w:rPr>
        <w:t>Системно-деятельностный подход</w:t>
      </w:r>
      <w:r w:rsidRPr="006B4AA5">
        <w:rPr>
          <w:rFonts w:ascii="Times New Roman" w:hAnsi="Times New Roman" w:cs="Times New Roman"/>
          <w:bCs/>
          <w:sz w:val="24"/>
          <w:szCs w:val="24"/>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r w:rsidR="00E518D5">
        <w:rPr>
          <w:rFonts w:ascii="Times New Roman" w:hAnsi="Times New Roman" w:cs="Times New Roman"/>
          <w:bCs/>
          <w:sz w:val="24"/>
          <w:szCs w:val="24"/>
        </w:rPr>
        <w:t xml:space="preserve"> и в терминах, обозначающих компетенции </w:t>
      </w:r>
      <w:r w:rsidR="00E518D5" w:rsidRPr="00E518D5">
        <w:rPr>
          <w:rFonts w:ascii="Times New Roman" w:hAnsi="Times New Roman" w:cs="Times New Roman"/>
          <w:bCs/>
          <w:i/>
          <w:sz w:val="24"/>
          <w:szCs w:val="24"/>
        </w:rPr>
        <w:t>функциональной грамотности</w:t>
      </w:r>
      <w:r w:rsidR="00E518D5">
        <w:rPr>
          <w:rFonts w:ascii="Times New Roman" w:hAnsi="Times New Roman" w:cs="Times New Roman"/>
          <w:bCs/>
          <w:sz w:val="24"/>
          <w:szCs w:val="24"/>
        </w:rPr>
        <w:t xml:space="preserve"> учащихся.</w:t>
      </w:r>
    </w:p>
    <w:p w:rsidR="00C4167E" w:rsidRPr="006B4AA5" w:rsidRDefault="00C4167E" w:rsidP="00C4167E">
      <w:pPr>
        <w:pStyle w:val="a3"/>
        <w:ind w:left="-567" w:firstLine="425"/>
        <w:jc w:val="both"/>
        <w:rPr>
          <w:rFonts w:ascii="Times New Roman" w:hAnsi="Times New Roman" w:cs="Times New Roman"/>
          <w:bCs/>
          <w:sz w:val="24"/>
          <w:szCs w:val="24"/>
        </w:rPr>
      </w:pPr>
      <w:r w:rsidRPr="006B4AA5">
        <w:rPr>
          <w:rFonts w:ascii="Times New Roman" w:hAnsi="Times New Roman" w:cs="Times New Roman"/>
          <w:b/>
          <w:bCs/>
          <w:sz w:val="24"/>
          <w:szCs w:val="24"/>
        </w:rPr>
        <w:t>Уровневый подход</w:t>
      </w:r>
      <w:r w:rsidRPr="006B4AA5">
        <w:rPr>
          <w:rFonts w:ascii="Times New Roman" w:hAnsi="Times New Roman" w:cs="Times New Roman"/>
          <w:b/>
          <w:bCs/>
          <w:i/>
          <w:sz w:val="24"/>
          <w:szCs w:val="24"/>
        </w:rPr>
        <w:t xml:space="preserve"> </w:t>
      </w:r>
      <w:r w:rsidRPr="006B4AA5">
        <w:rPr>
          <w:rFonts w:ascii="Times New Roman" w:hAnsi="Times New Roman" w:cs="Times New Roman"/>
          <w:bCs/>
          <w:sz w:val="24"/>
          <w:szCs w:val="24"/>
        </w:rPr>
        <w:t>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C4167E" w:rsidRPr="006B4AA5" w:rsidRDefault="00C4167E" w:rsidP="00C4167E">
      <w:pPr>
        <w:pStyle w:val="a3"/>
        <w:ind w:left="-567" w:firstLine="425"/>
        <w:jc w:val="both"/>
        <w:rPr>
          <w:rFonts w:ascii="Times New Roman" w:hAnsi="Times New Roman" w:cs="Times New Roman"/>
          <w:bCs/>
          <w:sz w:val="24"/>
          <w:szCs w:val="24"/>
        </w:rPr>
      </w:pPr>
      <w:r w:rsidRPr="006B4AA5">
        <w:rPr>
          <w:rFonts w:ascii="Times New Roman" w:hAnsi="Times New Roman" w:cs="Times New Roman"/>
          <w:b/>
          <w:bCs/>
          <w:sz w:val="24"/>
          <w:szCs w:val="24"/>
        </w:rPr>
        <w:t>Уровневый подход к представлению и интерпретации результатов</w:t>
      </w:r>
      <w:r w:rsidRPr="006B4AA5">
        <w:rPr>
          <w:rFonts w:ascii="Times New Roman" w:hAnsi="Times New Roman" w:cs="Times New Roman"/>
          <w:b/>
          <w:bCs/>
          <w:i/>
          <w:sz w:val="24"/>
          <w:szCs w:val="24"/>
        </w:rPr>
        <w:t xml:space="preserve"> </w:t>
      </w:r>
      <w:r w:rsidRPr="006B4AA5">
        <w:rPr>
          <w:rFonts w:ascii="Times New Roman" w:hAnsi="Times New Roman" w:cs="Times New Roman"/>
          <w:bCs/>
          <w:sz w:val="24"/>
          <w:szCs w:val="24"/>
        </w:rPr>
        <w:t>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C4167E" w:rsidRPr="006B4AA5" w:rsidRDefault="00C4167E" w:rsidP="00C4167E">
      <w:pPr>
        <w:pStyle w:val="a3"/>
        <w:ind w:left="-567" w:firstLine="425"/>
        <w:jc w:val="both"/>
        <w:rPr>
          <w:rFonts w:ascii="Times New Roman" w:hAnsi="Times New Roman" w:cs="Times New Roman"/>
          <w:bCs/>
          <w:sz w:val="24"/>
          <w:szCs w:val="24"/>
        </w:rPr>
      </w:pPr>
      <w:r w:rsidRPr="006B4AA5">
        <w:rPr>
          <w:rFonts w:ascii="Times New Roman" w:hAnsi="Times New Roman" w:cs="Times New Roman"/>
          <w:b/>
          <w:bCs/>
          <w:sz w:val="24"/>
          <w:szCs w:val="24"/>
        </w:rPr>
        <w:t>Комплексный подход</w:t>
      </w:r>
      <w:r w:rsidRPr="006B4AA5">
        <w:rPr>
          <w:rFonts w:ascii="Times New Roman" w:hAnsi="Times New Roman" w:cs="Times New Roman"/>
          <w:bCs/>
          <w:sz w:val="24"/>
          <w:szCs w:val="24"/>
        </w:rPr>
        <w:t xml:space="preserve"> к оценке образовательных достижений реализуется путём</w:t>
      </w:r>
    </w:p>
    <w:p w:rsidR="00C4167E" w:rsidRPr="006B4AA5" w:rsidRDefault="00E518D5" w:rsidP="00A540AB">
      <w:pPr>
        <w:pStyle w:val="a3"/>
        <w:numPr>
          <w:ilvl w:val="0"/>
          <w:numId w:val="11"/>
        </w:numPr>
        <w:ind w:left="-567" w:firstLine="425"/>
        <w:jc w:val="both"/>
        <w:rPr>
          <w:rFonts w:ascii="Times New Roman" w:hAnsi="Times New Roman" w:cs="Times New Roman"/>
          <w:bCs/>
          <w:sz w:val="24"/>
          <w:szCs w:val="24"/>
        </w:rPr>
      </w:pPr>
      <w:r>
        <w:rPr>
          <w:rFonts w:ascii="Times New Roman" w:hAnsi="Times New Roman" w:cs="Times New Roman"/>
          <w:bCs/>
          <w:sz w:val="24"/>
          <w:szCs w:val="24"/>
        </w:rPr>
        <w:t>оценки предметных и метапредметных</w:t>
      </w:r>
      <w:r w:rsidR="00C4167E" w:rsidRPr="006B4AA5">
        <w:rPr>
          <w:rFonts w:ascii="Times New Roman" w:hAnsi="Times New Roman" w:cs="Times New Roman"/>
          <w:bCs/>
          <w:sz w:val="24"/>
          <w:szCs w:val="24"/>
        </w:rPr>
        <w:t xml:space="preserve"> (регулятивных, коммуникативных и познавательных)</w:t>
      </w:r>
      <w:r>
        <w:rPr>
          <w:rFonts w:ascii="Times New Roman" w:hAnsi="Times New Roman" w:cs="Times New Roman"/>
          <w:bCs/>
          <w:sz w:val="24"/>
          <w:szCs w:val="24"/>
        </w:rPr>
        <w:t xml:space="preserve"> результатов</w:t>
      </w:r>
      <w:r w:rsidR="00C4167E" w:rsidRPr="006B4AA5">
        <w:rPr>
          <w:rFonts w:ascii="Times New Roman" w:hAnsi="Times New Roman" w:cs="Times New Roman"/>
          <w:bCs/>
          <w:sz w:val="24"/>
          <w:szCs w:val="24"/>
        </w:rPr>
        <w:t>;</w:t>
      </w:r>
    </w:p>
    <w:p w:rsidR="00C4167E" w:rsidRPr="006B4AA5" w:rsidRDefault="00C4167E" w:rsidP="00A540AB">
      <w:pPr>
        <w:pStyle w:val="a3"/>
        <w:numPr>
          <w:ilvl w:val="0"/>
          <w:numId w:val="11"/>
        </w:numPr>
        <w:ind w:left="-567" w:firstLine="425"/>
        <w:jc w:val="both"/>
        <w:rPr>
          <w:rFonts w:ascii="Times New Roman" w:hAnsi="Times New Roman" w:cs="Times New Roman"/>
          <w:bCs/>
          <w:sz w:val="24"/>
          <w:szCs w:val="24"/>
        </w:rPr>
      </w:pPr>
      <w:r w:rsidRPr="006B4AA5">
        <w:rPr>
          <w:rFonts w:ascii="Times New Roman" w:hAnsi="Times New Roman" w:cs="Times New Roman"/>
          <w:bCs/>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C4167E" w:rsidRPr="006B4AA5" w:rsidRDefault="00C4167E" w:rsidP="00A540AB">
      <w:pPr>
        <w:pStyle w:val="a3"/>
        <w:numPr>
          <w:ilvl w:val="0"/>
          <w:numId w:val="11"/>
        </w:numPr>
        <w:ind w:left="-567" w:firstLine="425"/>
        <w:jc w:val="both"/>
        <w:rPr>
          <w:rFonts w:ascii="Times New Roman" w:hAnsi="Times New Roman" w:cs="Times New Roman"/>
          <w:bCs/>
          <w:sz w:val="24"/>
          <w:szCs w:val="24"/>
        </w:rPr>
      </w:pPr>
      <w:r w:rsidRPr="006B4AA5">
        <w:rPr>
          <w:rFonts w:ascii="Times New Roman" w:hAnsi="Times New Roman" w:cs="Times New Roman"/>
          <w:bCs/>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C4167E" w:rsidRDefault="00C4167E" w:rsidP="00A540AB">
      <w:pPr>
        <w:pStyle w:val="a3"/>
        <w:numPr>
          <w:ilvl w:val="0"/>
          <w:numId w:val="11"/>
        </w:numPr>
        <w:ind w:left="-567" w:firstLine="425"/>
        <w:jc w:val="both"/>
        <w:rPr>
          <w:rFonts w:ascii="Times New Roman" w:hAnsi="Times New Roman" w:cs="Times New Roman"/>
          <w:bCs/>
          <w:sz w:val="24"/>
          <w:szCs w:val="24"/>
        </w:rPr>
      </w:pPr>
      <w:r w:rsidRPr="006B4AA5">
        <w:rPr>
          <w:rFonts w:ascii="Times New Roman" w:hAnsi="Times New Roman" w:cs="Times New Roman"/>
          <w:bCs/>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4F2E49">
        <w:rPr>
          <w:rFonts w:ascii="Times New Roman" w:hAnsi="Times New Roman" w:cs="Times New Roman"/>
          <w:bCs/>
          <w:sz w:val="24"/>
          <w:szCs w:val="24"/>
        </w:rPr>
        <w:t xml:space="preserve"> </w:t>
      </w:r>
    </w:p>
    <w:p w:rsidR="00B07EE0" w:rsidRDefault="00E518D5" w:rsidP="00B07EE0">
      <w:pPr>
        <w:pStyle w:val="a3"/>
        <w:ind w:left="-567" w:firstLine="425"/>
        <w:jc w:val="both"/>
        <w:rPr>
          <w:rFonts w:ascii="Times New Roman" w:hAnsi="Times New Roman" w:cs="Times New Roman"/>
          <w:bCs/>
          <w:sz w:val="24"/>
          <w:szCs w:val="24"/>
        </w:rPr>
      </w:pPr>
      <w:r w:rsidRPr="00E518D5">
        <w:rPr>
          <w:rFonts w:ascii="Times New Roman" w:hAnsi="Times New Roman" w:cs="Times New Roman"/>
          <w:bCs/>
          <w:sz w:val="24"/>
          <w:szCs w:val="24"/>
        </w:rPr>
        <w:t xml:space="preserve">При оценке результатов деятельности педагогов </w:t>
      </w:r>
      <w:r w:rsidR="00B07EE0">
        <w:rPr>
          <w:rFonts w:ascii="Times New Roman" w:hAnsi="Times New Roman" w:cs="Times New Roman"/>
          <w:bCs/>
          <w:sz w:val="24"/>
          <w:szCs w:val="24"/>
        </w:rPr>
        <w:t>школы-интерната</w:t>
      </w:r>
      <w:r w:rsidRPr="00E518D5">
        <w:rPr>
          <w:rFonts w:ascii="Times New Roman" w:hAnsi="Times New Roman" w:cs="Times New Roman"/>
          <w:bCs/>
          <w:sz w:val="24"/>
          <w:szCs w:val="24"/>
        </w:rPr>
        <w:t xml:space="preserve"> основным объектом оценки, её содержательной и </w:t>
      </w:r>
      <w:proofErr w:type="spellStart"/>
      <w:r w:rsidRPr="00E518D5">
        <w:rPr>
          <w:rFonts w:ascii="Times New Roman" w:hAnsi="Times New Roman" w:cs="Times New Roman"/>
          <w:bCs/>
          <w:sz w:val="24"/>
          <w:szCs w:val="24"/>
        </w:rPr>
        <w:t>критериальной</w:t>
      </w:r>
      <w:proofErr w:type="spellEnd"/>
      <w:r w:rsidRPr="00E518D5">
        <w:rPr>
          <w:rFonts w:ascii="Times New Roman" w:hAnsi="Times New Roman" w:cs="Times New Roman"/>
          <w:bCs/>
          <w:sz w:val="24"/>
          <w:szCs w:val="24"/>
        </w:rPr>
        <w:t xml:space="preserve"> базой выступают планируемые результаты освоения основной образовательной программы всех изучаемых предметов. Основными процедурами этой оценки в </w:t>
      </w:r>
      <w:r w:rsidR="00B07EE0">
        <w:rPr>
          <w:rFonts w:ascii="Times New Roman" w:hAnsi="Times New Roman" w:cs="Times New Roman"/>
          <w:bCs/>
          <w:sz w:val="24"/>
          <w:szCs w:val="24"/>
        </w:rPr>
        <w:t>школе-интернате</w:t>
      </w:r>
      <w:r w:rsidRPr="00E518D5">
        <w:rPr>
          <w:rFonts w:ascii="Times New Roman" w:hAnsi="Times New Roman" w:cs="Times New Roman"/>
          <w:bCs/>
          <w:sz w:val="24"/>
          <w:szCs w:val="24"/>
        </w:rPr>
        <w:t xml:space="preserve"> выступает аттестация педагогических кадров, внешней оценки - аккредитация </w:t>
      </w:r>
      <w:r w:rsidR="00B07EE0">
        <w:rPr>
          <w:rFonts w:ascii="Times New Roman" w:hAnsi="Times New Roman" w:cs="Times New Roman"/>
          <w:bCs/>
          <w:sz w:val="24"/>
          <w:szCs w:val="24"/>
        </w:rPr>
        <w:t>школы-интерната</w:t>
      </w:r>
      <w:r w:rsidRPr="00E518D5">
        <w:rPr>
          <w:rFonts w:ascii="Times New Roman" w:hAnsi="Times New Roman" w:cs="Times New Roman"/>
          <w:bCs/>
          <w:sz w:val="24"/>
          <w:szCs w:val="24"/>
        </w:rPr>
        <w:t xml:space="preserve">, а также мониторинговые исследования разного уровня. </w:t>
      </w:r>
    </w:p>
    <w:p w:rsidR="00B07EE0" w:rsidRDefault="00E518D5" w:rsidP="00B07EE0">
      <w:pPr>
        <w:pStyle w:val="a3"/>
        <w:ind w:left="-567" w:firstLine="425"/>
        <w:jc w:val="both"/>
        <w:rPr>
          <w:rFonts w:ascii="Times New Roman" w:hAnsi="Times New Roman" w:cs="Times New Roman"/>
          <w:bCs/>
          <w:sz w:val="24"/>
          <w:szCs w:val="24"/>
        </w:rPr>
      </w:pPr>
      <w:r w:rsidRPr="00E518D5">
        <w:rPr>
          <w:rFonts w:ascii="Times New Roman" w:hAnsi="Times New Roman" w:cs="Times New Roman"/>
          <w:bCs/>
          <w:sz w:val="24"/>
          <w:szCs w:val="24"/>
        </w:rPr>
        <w:t xml:space="preserve">При оценке состояния и тенденций развития </w:t>
      </w:r>
      <w:r w:rsidR="00B07EE0">
        <w:rPr>
          <w:rFonts w:ascii="Times New Roman" w:hAnsi="Times New Roman" w:cs="Times New Roman"/>
          <w:bCs/>
          <w:sz w:val="24"/>
          <w:szCs w:val="24"/>
        </w:rPr>
        <w:t>школы-интерната</w:t>
      </w:r>
      <w:r w:rsidRPr="00E518D5">
        <w:rPr>
          <w:rFonts w:ascii="Times New Roman" w:hAnsi="Times New Roman" w:cs="Times New Roman"/>
          <w:bCs/>
          <w:sz w:val="24"/>
          <w:szCs w:val="24"/>
        </w:rPr>
        <w:t xml:space="preserve"> основным объектом оценки, её содержательной и </w:t>
      </w:r>
      <w:proofErr w:type="spellStart"/>
      <w:r w:rsidRPr="00E518D5">
        <w:rPr>
          <w:rFonts w:ascii="Times New Roman" w:hAnsi="Times New Roman" w:cs="Times New Roman"/>
          <w:bCs/>
          <w:sz w:val="24"/>
          <w:szCs w:val="24"/>
        </w:rPr>
        <w:t>критериальной</w:t>
      </w:r>
      <w:proofErr w:type="spellEnd"/>
      <w:r w:rsidRPr="00E518D5">
        <w:rPr>
          <w:rFonts w:ascii="Times New Roman" w:hAnsi="Times New Roman" w:cs="Times New Roman"/>
          <w:bCs/>
          <w:sz w:val="24"/>
          <w:szCs w:val="24"/>
        </w:rPr>
        <w:t xml:space="preserve">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w:t>
      </w:r>
      <w:r w:rsidRPr="00E518D5">
        <w:rPr>
          <w:rFonts w:ascii="Times New Roman" w:hAnsi="Times New Roman" w:cs="Times New Roman"/>
          <w:bCs/>
          <w:sz w:val="24"/>
          <w:szCs w:val="24"/>
        </w:rPr>
        <w:lastRenderedPageBreak/>
        <w:t xml:space="preserve">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w:t>
      </w:r>
      <w:r w:rsidR="00B07EE0">
        <w:rPr>
          <w:rFonts w:ascii="Times New Roman" w:hAnsi="Times New Roman" w:cs="Times New Roman"/>
          <w:bCs/>
          <w:sz w:val="24"/>
          <w:szCs w:val="24"/>
        </w:rPr>
        <w:t>школы-интерната</w:t>
      </w:r>
      <w:r w:rsidRPr="00E518D5">
        <w:rPr>
          <w:rFonts w:ascii="Times New Roman" w:hAnsi="Times New Roman" w:cs="Times New Roman"/>
          <w:bCs/>
          <w:sz w:val="24"/>
          <w:szCs w:val="24"/>
        </w:rPr>
        <w:t xml:space="preserve"> и аттестации педагогических кадров. </w:t>
      </w:r>
    </w:p>
    <w:p w:rsidR="00E518D5" w:rsidRDefault="00E518D5" w:rsidP="00B07EE0">
      <w:pPr>
        <w:pStyle w:val="a3"/>
        <w:ind w:left="-567" w:firstLine="425"/>
        <w:jc w:val="both"/>
        <w:rPr>
          <w:rFonts w:ascii="Times New Roman" w:hAnsi="Times New Roman" w:cs="Times New Roman"/>
          <w:bCs/>
          <w:sz w:val="24"/>
          <w:szCs w:val="24"/>
        </w:rPr>
      </w:pPr>
      <w:r w:rsidRPr="00E518D5">
        <w:rPr>
          <w:rFonts w:ascii="Times New Roman" w:hAnsi="Times New Roman" w:cs="Times New Roman"/>
          <w:bCs/>
          <w:sz w:val="24"/>
          <w:szCs w:val="24"/>
        </w:rPr>
        <w:t>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B07EE0" w:rsidRDefault="00B07EE0" w:rsidP="00B07EE0">
      <w:pPr>
        <w:pStyle w:val="a3"/>
        <w:ind w:left="-567" w:firstLine="425"/>
        <w:jc w:val="both"/>
        <w:rPr>
          <w:rFonts w:ascii="Times New Roman" w:hAnsi="Times New Roman" w:cs="Times New Roman"/>
          <w:bCs/>
          <w:sz w:val="24"/>
          <w:szCs w:val="24"/>
        </w:rPr>
      </w:pPr>
      <w:r w:rsidRPr="00B07EE0">
        <w:rPr>
          <w:rFonts w:ascii="Times New Roman" w:hAnsi="Times New Roman" w:cs="Times New Roman"/>
          <w:bCs/>
          <w:sz w:val="24"/>
          <w:szCs w:val="24"/>
        </w:rPr>
        <w:t>К компетенции</w:t>
      </w:r>
      <w:r>
        <w:rPr>
          <w:rFonts w:ascii="Times New Roman" w:hAnsi="Times New Roman" w:cs="Times New Roman"/>
          <w:bCs/>
          <w:sz w:val="24"/>
          <w:szCs w:val="24"/>
        </w:rPr>
        <w:t xml:space="preserve"> школы-интерната</w:t>
      </w:r>
      <w:r w:rsidRPr="00B07EE0">
        <w:rPr>
          <w:rFonts w:ascii="Times New Roman" w:hAnsi="Times New Roman" w:cs="Times New Roman"/>
          <w:bCs/>
          <w:sz w:val="24"/>
          <w:szCs w:val="24"/>
        </w:rPr>
        <w:t xml:space="preserve"> относится: </w:t>
      </w:r>
    </w:p>
    <w:p w:rsidR="00B07EE0" w:rsidRDefault="00B07EE0" w:rsidP="00B07EE0">
      <w:pPr>
        <w:pStyle w:val="a3"/>
        <w:ind w:left="-567" w:firstLine="425"/>
        <w:jc w:val="both"/>
        <w:rPr>
          <w:rFonts w:ascii="Times New Roman" w:hAnsi="Times New Roman" w:cs="Times New Roman"/>
          <w:bCs/>
          <w:sz w:val="24"/>
          <w:szCs w:val="24"/>
        </w:rPr>
      </w:pPr>
      <w:r w:rsidRPr="00B07EE0">
        <w:rPr>
          <w:rFonts w:ascii="Times New Roman" w:hAnsi="Times New Roman" w:cs="Times New Roman"/>
          <w:bCs/>
          <w:sz w:val="24"/>
          <w:szCs w:val="24"/>
        </w:rPr>
        <w:t xml:space="preserve">1) описание организации и содержания: </w:t>
      </w:r>
    </w:p>
    <w:p w:rsidR="00B07EE0" w:rsidRDefault="00B07EE0" w:rsidP="00B07EE0">
      <w:pPr>
        <w:pStyle w:val="a3"/>
        <w:ind w:left="-567" w:firstLine="425"/>
        <w:jc w:val="both"/>
        <w:rPr>
          <w:rFonts w:ascii="Times New Roman" w:hAnsi="Times New Roman" w:cs="Times New Roman"/>
          <w:bCs/>
          <w:sz w:val="24"/>
          <w:szCs w:val="24"/>
        </w:rPr>
      </w:pPr>
      <w:r w:rsidRPr="00B07EE0">
        <w:rPr>
          <w:rFonts w:ascii="Times New Roman" w:hAnsi="Times New Roman" w:cs="Times New Roman"/>
          <w:bCs/>
          <w:sz w:val="24"/>
          <w:szCs w:val="24"/>
        </w:rPr>
        <w:t xml:space="preserve">- промежуточной аттестации обучающихся в рамках урочной и внеурочной деятельности; </w:t>
      </w:r>
    </w:p>
    <w:p w:rsidR="00B07EE0" w:rsidRDefault="00B07EE0" w:rsidP="00B07EE0">
      <w:pPr>
        <w:pStyle w:val="a3"/>
        <w:ind w:left="-567" w:firstLine="425"/>
        <w:jc w:val="both"/>
        <w:rPr>
          <w:rFonts w:ascii="Times New Roman" w:hAnsi="Times New Roman" w:cs="Times New Roman"/>
          <w:bCs/>
          <w:sz w:val="24"/>
          <w:szCs w:val="24"/>
        </w:rPr>
      </w:pPr>
      <w:r w:rsidRPr="00B07EE0">
        <w:rPr>
          <w:rFonts w:ascii="Times New Roman" w:hAnsi="Times New Roman" w:cs="Times New Roman"/>
          <w:bCs/>
          <w:sz w:val="24"/>
          <w:szCs w:val="24"/>
        </w:rPr>
        <w:t xml:space="preserve">- итоговой оценки по предметам, не выносимым на государственную итоговую аттестацию обучающихся; </w:t>
      </w:r>
    </w:p>
    <w:p w:rsidR="00B07EE0" w:rsidRDefault="00B07EE0" w:rsidP="00B07EE0">
      <w:pPr>
        <w:pStyle w:val="a3"/>
        <w:ind w:left="-567" w:firstLine="425"/>
        <w:jc w:val="both"/>
        <w:rPr>
          <w:rFonts w:ascii="Times New Roman" w:hAnsi="Times New Roman" w:cs="Times New Roman"/>
          <w:bCs/>
          <w:sz w:val="24"/>
          <w:szCs w:val="24"/>
        </w:rPr>
      </w:pPr>
      <w:r w:rsidRPr="00B07EE0">
        <w:rPr>
          <w:rFonts w:ascii="Times New Roman" w:hAnsi="Times New Roman" w:cs="Times New Roman"/>
          <w:bCs/>
          <w:sz w:val="24"/>
          <w:szCs w:val="24"/>
        </w:rPr>
        <w:t xml:space="preserve">- оценки проектной деятельности обучающихся; </w:t>
      </w:r>
    </w:p>
    <w:p w:rsidR="00B07EE0" w:rsidRDefault="00B07EE0" w:rsidP="00B07EE0">
      <w:pPr>
        <w:pStyle w:val="a3"/>
        <w:ind w:left="-567" w:firstLine="425"/>
        <w:jc w:val="both"/>
        <w:rPr>
          <w:rFonts w:ascii="Times New Roman" w:hAnsi="Times New Roman" w:cs="Times New Roman"/>
          <w:bCs/>
          <w:sz w:val="24"/>
          <w:szCs w:val="24"/>
        </w:rPr>
      </w:pPr>
      <w:r w:rsidRPr="00B07EE0">
        <w:rPr>
          <w:rFonts w:ascii="Times New Roman" w:hAnsi="Times New Roman" w:cs="Times New Roman"/>
          <w:bCs/>
          <w:sz w:val="24"/>
          <w:szCs w:val="24"/>
        </w:rPr>
        <w:t>2) адаптация инструментария для итоговой оценки достижения планируемых</w:t>
      </w:r>
      <w:r>
        <w:rPr>
          <w:rFonts w:ascii="Times New Roman" w:hAnsi="Times New Roman" w:cs="Times New Roman"/>
          <w:bCs/>
          <w:sz w:val="24"/>
          <w:szCs w:val="24"/>
        </w:rPr>
        <w:t xml:space="preserve"> </w:t>
      </w:r>
      <w:r w:rsidRPr="00B07EE0">
        <w:rPr>
          <w:rFonts w:ascii="Times New Roman" w:hAnsi="Times New Roman" w:cs="Times New Roman"/>
          <w:bCs/>
          <w:sz w:val="24"/>
          <w:szCs w:val="24"/>
        </w:rPr>
        <w:t xml:space="preserve">результатов, разработанного на федеральном уровне, в целях организации: </w:t>
      </w:r>
    </w:p>
    <w:p w:rsidR="00B07EE0" w:rsidRDefault="00B07EE0" w:rsidP="00B07EE0">
      <w:pPr>
        <w:pStyle w:val="a3"/>
        <w:ind w:left="-567" w:firstLine="425"/>
        <w:jc w:val="both"/>
        <w:rPr>
          <w:rFonts w:ascii="Times New Roman" w:hAnsi="Times New Roman" w:cs="Times New Roman"/>
          <w:bCs/>
          <w:sz w:val="24"/>
          <w:szCs w:val="24"/>
        </w:rPr>
      </w:pPr>
      <w:r w:rsidRPr="00B07EE0">
        <w:rPr>
          <w:rFonts w:ascii="Times New Roman" w:hAnsi="Times New Roman" w:cs="Times New Roman"/>
          <w:bCs/>
          <w:sz w:val="24"/>
          <w:szCs w:val="24"/>
        </w:rPr>
        <w:t xml:space="preserve">- оценки достижения планируемых результатов в рамках текущего и тематического контроля; </w:t>
      </w:r>
    </w:p>
    <w:p w:rsidR="00B07EE0" w:rsidRDefault="00B07EE0" w:rsidP="00B07EE0">
      <w:pPr>
        <w:pStyle w:val="a3"/>
        <w:ind w:left="-567" w:firstLine="425"/>
        <w:jc w:val="both"/>
        <w:rPr>
          <w:rFonts w:ascii="Times New Roman" w:hAnsi="Times New Roman" w:cs="Times New Roman"/>
          <w:bCs/>
          <w:sz w:val="24"/>
          <w:szCs w:val="24"/>
        </w:rPr>
      </w:pPr>
      <w:r w:rsidRPr="00B07EE0">
        <w:rPr>
          <w:rFonts w:ascii="Times New Roman" w:hAnsi="Times New Roman" w:cs="Times New Roman"/>
          <w:bCs/>
          <w:sz w:val="24"/>
          <w:szCs w:val="24"/>
        </w:rPr>
        <w:t xml:space="preserve">- промежуточной аттестации (системы внутришкольного мониторинга); </w:t>
      </w:r>
    </w:p>
    <w:p w:rsidR="00B07EE0" w:rsidRDefault="00B07EE0" w:rsidP="00B07EE0">
      <w:pPr>
        <w:pStyle w:val="a3"/>
        <w:ind w:left="-567" w:firstLine="425"/>
        <w:jc w:val="both"/>
        <w:rPr>
          <w:rFonts w:ascii="Times New Roman" w:hAnsi="Times New Roman" w:cs="Times New Roman"/>
          <w:bCs/>
          <w:sz w:val="24"/>
          <w:szCs w:val="24"/>
        </w:rPr>
      </w:pPr>
      <w:r w:rsidRPr="00B07EE0">
        <w:rPr>
          <w:rFonts w:ascii="Times New Roman" w:hAnsi="Times New Roman" w:cs="Times New Roman"/>
          <w:bCs/>
          <w:sz w:val="24"/>
          <w:szCs w:val="24"/>
        </w:rPr>
        <w:t xml:space="preserve">- итоговой аттестации по предметам, не выносимым на государственную итоговую аттестацию; </w:t>
      </w:r>
    </w:p>
    <w:p w:rsidR="00B07EE0" w:rsidRDefault="00B07EE0" w:rsidP="00B07EE0">
      <w:pPr>
        <w:pStyle w:val="a3"/>
        <w:ind w:left="-567" w:firstLine="425"/>
        <w:jc w:val="both"/>
        <w:rPr>
          <w:rFonts w:ascii="Times New Roman" w:hAnsi="Times New Roman" w:cs="Times New Roman"/>
          <w:bCs/>
          <w:sz w:val="24"/>
          <w:szCs w:val="24"/>
        </w:rPr>
      </w:pPr>
      <w:r w:rsidRPr="00B07EE0">
        <w:rPr>
          <w:rFonts w:ascii="Times New Roman" w:hAnsi="Times New Roman" w:cs="Times New Roman"/>
          <w:bCs/>
          <w:sz w:val="24"/>
          <w:szCs w:val="24"/>
        </w:rPr>
        <w:t xml:space="preserve">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w:t>
      </w:r>
      <w:r>
        <w:rPr>
          <w:rFonts w:ascii="Times New Roman" w:hAnsi="Times New Roman" w:cs="Times New Roman"/>
          <w:bCs/>
          <w:sz w:val="24"/>
          <w:szCs w:val="24"/>
        </w:rPr>
        <w:t>школой-интернатом</w:t>
      </w:r>
      <w:r w:rsidRPr="00B07EE0">
        <w:rPr>
          <w:rFonts w:ascii="Times New Roman" w:hAnsi="Times New Roman" w:cs="Times New Roman"/>
          <w:bCs/>
          <w:sz w:val="24"/>
          <w:szCs w:val="24"/>
        </w:rPr>
        <w:t xml:space="preserve">; </w:t>
      </w:r>
    </w:p>
    <w:p w:rsidR="00B07EE0" w:rsidRDefault="00B07EE0" w:rsidP="00B07EE0">
      <w:pPr>
        <w:pStyle w:val="a3"/>
        <w:ind w:left="-567" w:firstLine="425"/>
        <w:jc w:val="both"/>
        <w:rPr>
          <w:rFonts w:ascii="Times New Roman" w:hAnsi="Times New Roman" w:cs="Times New Roman"/>
          <w:bCs/>
          <w:sz w:val="24"/>
          <w:szCs w:val="24"/>
        </w:rPr>
      </w:pPr>
      <w:r w:rsidRPr="00B07EE0">
        <w:rPr>
          <w:rFonts w:ascii="Times New Roman" w:hAnsi="Times New Roman" w:cs="Times New Roman"/>
          <w:bCs/>
          <w:sz w:val="24"/>
          <w:szCs w:val="24"/>
        </w:rPr>
        <w:t xml:space="preserve">4) адаптация или разработка модели и инструментария для организации стартовой диагностики; </w:t>
      </w:r>
    </w:p>
    <w:p w:rsidR="00B07EE0" w:rsidRDefault="00B07EE0" w:rsidP="00B07EE0">
      <w:pPr>
        <w:pStyle w:val="a3"/>
        <w:ind w:left="-567" w:firstLine="425"/>
        <w:jc w:val="both"/>
        <w:rPr>
          <w:rFonts w:ascii="Times New Roman" w:hAnsi="Times New Roman" w:cs="Times New Roman"/>
          <w:bCs/>
          <w:sz w:val="24"/>
          <w:szCs w:val="24"/>
        </w:rPr>
      </w:pPr>
      <w:r w:rsidRPr="00B07EE0">
        <w:rPr>
          <w:rFonts w:ascii="Times New Roman" w:hAnsi="Times New Roman" w:cs="Times New Roman"/>
          <w:bCs/>
          <w:sz w:val="24"/>
          <w:szCs w:val="24"/>
        </w:rPr>
        <w:t xml:space="preserve">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 </w:t>
      </w:r>
    </w:p>
    <w:p w:rsidR="00B07EE0" w:rsidRDefault="00B07EE0" w:rsidP="00B07EE0">
      <w:pPr>
        <w:pStyle w:val="a3"/>
        <w:ind w:left="-567" w:firstLine="425"/>
        <w:jc w:val="both"/>
        <w:rPr>
          <w:rFonts w:ascii="Times New Roman" w:hAnsi="Times New Roman" w:cs="Times New Roman"/>
          <w:bCs/>
          <w:sz w:val="24"/>
          <w:szCs w:val="24"/>
        </w:rPr>
      </w:pPr>
      <w:r w:rsidRPr="00B07EE0">
        <w:rPr>
          <w:rFonts w:ascii="Times New Roman" w:hAnsi="Times New Roman" w:cs="Times New Roman"/>
          <w:bCs/>
          <w:sz w:val="24"/>
          <w:szCs w:val="24"/>
        </w:rPr>
        <w:t xml:space="preserve">Итоговая оценка результатов освоения ООП ООО определяется по результатам промежуточной и итоговой аттестации обучающихся. </w:t>
      </w:r>
    </w:p>
    <w:p w:rsidR="00B07EE0" w:rsidRDefault="00B07EE0" w:rsidP="00B07EE0">
      <w:pPr>
        <w:pStyle w:val="a3"/>
        <w:ind w:left="-567" w:firstLine="425"/>
        <w:jc w:val="both"/>
        <w:rPr>
          <w:rFonts w:ascii="Times New Roman" w:hAnsi="Times New Roman" w:cs="Times New Roman"/>
          <w:bCs/>
          <w:sz w:val="24"/>
          <w:szCs w:val="24"/>
        </w:rPr>
      </w:pPr>
      <w:r w:rsidRPr="00B07EE0">
        <w:rPr>
          <w:rFonts w:ascii="Times New Roman" w:hAnsi="Times New Roman" w:cs="Times New Roman"/>
          <w:bCs/>
          <w:sz w:val="24"/>
          <w:szCs w:val="24"/>
        </w:rPr>
        <w:t xml:space="preserve">Результаты процедур оценки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 </w:t>
      </w:r>
    </w:p>
    <w:p w:rsidR="00C4167E" w:rsidRPr="006B4AA5" w:rsidRDefault="00B07EE0" w:rsidP="00B07EE0">
      <w:pPr>
        <w:pStyle w:val="a3"/>
        <w:ind w:left="-567" w:firstLine="425"/>
        <w:jc w:val="both"/>
        <w:rPr>
          <w:rFonts w:ascii="Times New Roman" w:eastAsia="Times New Roman" w:hAnsi="Times New Roman" w:cs="Times New Roman"/>
          <w:b/>
          <w:bCs/>
          <w:iCs/>
          <w:sz w:val="24"/>
          <w:szCs w:val="24"/>
        </w:rPr>
      </w:pPr>
      <w:r w:rsidRPr="00B07EE0">
        <w:rPr>
          <w:rFonts w:ascii="Times New Roman" w:hAnsi="Times New Roman" w:cs="Times New Roman"/>
          <w:b/>
          <w:bCs/>
          <w:sz w:val="24"/>
          <w:szCs w:val="24"/>
        </w:rPr>
        <w:t>1.3.2.</w:t>
      </w:r>
      <w:r w:rsidRPr="00B07EE0">
        <w:rPr>
          <w:rFonts w:ascii="Times New Roman" w:hAnsi="Times New Roman" w:cs="Times New Roman"/>
          <w:bCs/>
          <w:sz w:val="24"/>
          <w:szCs w:val="24"/>
        </w:rPr>
        <w:t xml:space="preserve"> </w:t>
      </w:r>
      <w:r w:rsidR="00C4167E" w:rsidRPr="006B4AA5">
        <w:rPr>
          <w:rFonts w:ascii="Times New Roman" w:eastAsia="Times New Roman" w:hAnsi="Times New Roman" w:cs="Times New Roman"/>
          <w:b/>
          <w:bCs/>
          <w:iCs/>
          <w:sz w:val="24"/>
          <w:szCs w:val="24"/>
        </w:rPr>
        <w:t>Особенности оценки метапредметных и предметных результатов</w:t>
      </w:r>
    </w:p>
    <w:p w:rsidR="00B07EE0" w:rsidRDefault="00B07EE0" w:rsidP="00C4167E">
      <w:pPr>
        <w:spacing w:after="0" w:line="240" w:lineRule="auto"/>
        <w:ind w:left="-567" w:firstLine="425"/>
        <w:jc w:val="both"/>
        <w:rPr>
          <w:rFonts w:ascii="Times New Roman" w:eastAsia="Calibri" w:hAnsi="Times New Roman" w:cs="Times New Roman"/>
          <w:sz w:val="24"/>
          <w:szCs w:val="24"/>
        </w:rPr>
      </w:pPr>
      <w:r w:rsidRPr="00B07EE0">
        <w:rPr>
          <w:rFonts w:ascii="Times New Roman" w:eastAsia="Calibri" w:hAnsi="Times New Roman" w:cs="Times New Roman"/>
          <w:b/>
          <w:i/>
          <w:sz w:val="24"/>
          <w:szCs w:val="24"/>
        </w:rPr>
        <w:t>Особенности оценки метапредметных результатов</w:t>
      </w:r>
      <w:r w:rsidRPr="00B07EE0">
        <w:rPr>
          <w:rFonts w:ascii="Times New Roman" w:eastAsia="Calibri" w:hAnsi="Times New Roman" w:cs="Times New Roman"/>
          <w:sz w:val="24"/>
          <w:szCs w:val="24"/>
        </w:rPr>
        <w:t xml:space="preserve"> </w:t>
      </w:r>
    </w:p>
    <w:p w:rsidR="00BB0EE7" w:rsidRDefault="00B07EE0" w:rsidP="00C4167E">
      <w:pPr>
        <w:spacing w:after="0" w:line="240" w:lineRule="auto"/>
        <w:ind w:left="-567" w:firstLine="425"/>
        <w:jc w:val="both"/>
        <w:rPr>
          <w:rFonts w:ascii="Times New Roman" w:eastAsia="Calibri" w:hAnsi="Times New Roman" w:cs="Times New Roman"/>
          <w:sz w:val="24"/>
          <w:szCs w:val="24"/>
        </w:rPr>
      </w:pPr>
      <w:r w:rsidRPr="00B07EE0">
        <w:rPr>
          <w:rFonts w:ascii="Times New Roman" w:eastAsia="Calibri" w:hAnsi="Times New Roman" w:cs="Times New Roman"/>
          <w:sz w:val="24"/>
          <w:szCs w:val="24"/>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 </w:t>
      </w:r>
    </w:p>
    <w:p w:rsidR="00BB0EE7" w:rsidRDefault="00B07EE0" w:rsidP="00C4167E">
      <w:pPr>
        <w:spacing w:after="0" w:line="240" w:lineRule="auto"/>
        <w:ind w:left="-567" w:firstLine="425"/>
        <w:jc w:val="both"/>
        <w:rPr>
          <w:rFonts w:ascii="Times New Roman" w:eastAsia="Calibri" w:hAnsi="Times New Roman" w:cs="Times New Roman"/>
          <w:sz w:val="24"/>
          <w:szCs w:val="24"/>
        </w:rPr>
      </w:pPr>
      <w:r w:rsidRPr="00B07EE0">
        <w:rPr>
          <w:rFonts w:ascii="Times New Roman" w:eastAsia="Calibri" w:hAnsi="Times New Roman" w:cs="Times New Roman"/>
          <w:sz w:val="24"/>
          <w:szCs w:val="24"/>
        </w:rPr>
        <w:t>Формирование метапред</w:t>
      </w:r>
      <w:r w:rsidR="00BB0EE7">
        <w:rPr>
          <w:rFonts w:ascii="Times New Roman" w:eastAsia="Calibri" w:hAnsi="Times New Roman" w:cs="Times New Roman"/>
          <w:sz w:val="24"/>
          <w:szCs w:val="24"/>
        </w:rPr>
        <w:t>метных результат</w:t>
      </w:r>
      <w:r w:rsidR="00C4167E" w:rsidRPr="006B4AA5">
        <w:rPr>
          <w:rFonts w:ascii="Times New Roman" w:eastAsia="Calibri" w:hAnsi="Times New Roman" w:cs="Times New Roman"/>
          <w:sz w:val="24"/>
          <w:szCs w:val="24"/>
        </w:rPr>
        <w:t>ов</w:t>
      </w:r>
      <w:r w:rsidR="00BB0EE7">
        <w:rPr>
          <w:rFonts w:ascii="Times New Roman" w:eastAsia="Calibri" w:hAnsi="Times New Roman" w:cs="Times New Roman"/>
          <w:sz w:val="24"/>
          <w:szCs w:val="24"/>
        </w:rPr>
        <w:t xml:space="preserve"> обеспечивается совокупностью всех учебных предметов и внеурочной деятельности.</w:t>
      </w:r>
    </w:p>
    <w:p w:rsidR="00C4167E" w:rsidRPr="006B4AA5" w:rsidRDefault="00C4167E" w:rsidP="000B71A9">
      <w:pPr>
        <w:spacing w:after="0" w:line="240" w:lineRule="auto"/>
        <w:ind w:left="-567" w:firstLine="425"/>
        <w:jc w:val="both"/>
        <w:rPr>
          <w:rFonts w:ascii="Times New Roman" w:eastAsia="Calibri" w:hAnsi="Times New Roman" w:cs="Times New Roman"/>
          <w:sz w:val="24"/>
          <w:szCs w:val="24"/>
        </w:rPr>
      </w:pPr>
      <w:r w:rsidRPr="006B4AA5">
        <w:rPr>
          <w:rFonts w:ascii="Times New Roman" w:eastAsia="Calibri" w:hAnsi="Times New Roman" w:cs="Times New Roman"/>
          <w:sz w:val="24"/>
          <w:szCs w:val="24"/>
        </w:rPr>
        <w:t xml:space="preserve"> </w:t>
      </w:r>
      <w:r w:rsidRPr="006B4AA5">
        <w:rPr>
          <w:rFonts w:ascii="Times New Roman" w:eastAsia="Calibri" w:hAnsi="Times New Roman" w:cs="Times New Roman"/>
          <w:bCs/>
          <w:iCs/>
          <w:sz w:val="24"/>
          <w:szCs w:val="24"/>
        </w:rPr>
        <w:t xml:space="preserve">Основным </w:t>
      </w:r>
      <w:r w:rsidRPr="006B4AA5">
        <w:rPr>
          <w:rFonts w:ascii="Times New Roman" w:eastAsia="Calibri" w:hAnsi="Times New Roman" w:cs="Times New Roman"/>
          <w:b/>
          <w:bCs/>
          <w:iCs/>
          <w:sz w:val="24"/>
          <w:szCs w:val="24"/>
        </w:rPr>
        <w:t>объектом и предметом</w:t>
      </w:r>
      <w:r w:rsidRPr="006B4AA5">
        <w:rPr>
          <w:rFonts w:ascii="Times New Roman" w:eastAsia="Calibri" w:hAnsi="Times New Roman" w:cs="Times New Roman"/>
          <w:bCs/>
          <w:iCs/>
          <w:sz w:val="24"/>
          <w:szCs w:val="24"/>
        </w:rPr>
        <w:t xml:space="preserve"> оценки метапредметных результатов явля</w:t>
      </w:r>
      <w:r w:rsidR="000B71A9">
        <w:rPr>
          <w:rFonts w:ascii="Times New Roman" w:eastAsia="Calibri" w:hAnsi="Times New Roman" w:cs="Times New Roman"/>
          <w:bCs/>
          <w:iCs/>
          <w:sz w:val="24"/>
          <w:szCs w:val="24"/>
        </w:rPr>
        <w:t>е</w:t>
      </w:r>
      <w:r w:rsidRPr="006B4AA5">
        <w:rPr>
          <w:rFonts w:ascii="Times New Roman" w:eastAsia="Calibri" w:hAnsi="Times New Roman" w:cs="Times New Roman"/>
          <w:bCs/>
          <w:iCs/>
          <w:sz w:val="24"/>
          <w:szCs w:val="24"/>
        </w:rPr>
        <w:t>тся</w:t>
      </w:r>
      <w:r w:rsidR="000B71A9">
        <w:rPr>
          <w:rFonts w:ascii="Times New Roman" w:eastAsia="Calibri" w:hAnsi="Times New Roman" w:cs="Times New Roman"/>
          <w:bCs/>
          <w:iCs/>
          <w:sz w:val="24"/>
          <w:szCs w:val="24"/>
        </w:rPr>
        <w:t xml:space="preserve"> овладение</w:t>
      </w:r>
      <w:r w:rsidRPr="006B4AA5">
        <w:rPr>
          <w:rFonts w:ascii="Times New Roman" w:eastAsia="Calibri" w:hAnsi="Times New Roman" w:cs="Times New Roman"/>
          <w:sz w:val="24"/>
          <w:szCs w:val="24"/>
        </w:rPr>
        <w:t>:</w:t>
      </w:r>
    </w:p>
    <w:p w:rsidR="000B71A9" w:rsidRDefault="000B71A9" w:rsidP="00C4167E">
      <w:pPr>
        <w:spacing w:after="0" w:line="240" w:lineRule="auto"/>
        <w:ind w:left="-567" w:firstLine="425"/>
        <w:jc w:val="both"/>
        <w:rPr>
          <w:rFonts w:ascii="Times New Roman" w:eastAsia="Calibri" w:hAnsi="Times New Roman" w:cs="Times New Roman"/>
          <w:sz w:val="24"/>
          <w:szCs w:val="24"/>
        </w:rPr>
      </w:pPr>
      <w:r w:rsidRPr="000B71A9">
        <w:rPr>
          <w:rFonts w:ascii="Times New Roman" w:eastAsia="Calibri" w:hAnsi="Times New Roman" w:cs="Times New Roman"/>
          <w:sz w:val="24"/>
          <w:szCs w:val="24"/>
        </w:rPr>
        <w:sym w:font="Symbol" w:char="F02D"/>
      </w:r>
      <w:r w:rsidRPr="000B71A9">
        <w:rPr>
          <w:rFonts w:ascii="Times New Roman" w:eastAsia="Calibri" w:hAnsi="Times New Roman" w:cs="Times New Roman"/>
          <w:sz w:val="24"/>
          <w:szCs w:val="24"/>
        </w:rPr>
        <w:t xml:space="preserve"> 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 </w:t>
      </w:r>
    </w:p>
    <w:p w:rsidR="000B71A9" w:rsidRDefault="000B71A9" w:rsidP="00C4167E">
      <w:pPr>
        <w:spacing w:after="0" w:line="240" w:lineRule="auto"/>
        <w:ind w:left="-567" w:firstLine="425"/>
        <w:jc w:val="both"/>
        <w:rPr>
          <w:rFonts w:ascii="Times New Roman" w:eastAsia="Calibri" w:hAnsi="Times New Roman" w:cs="Times New Roman"/>
          <w:sz w:val="24"/>
          <w:szCs w:val="24"/>
        </w:rPr>
      </w:pPr>
      <w:r w:rsidRPr="000B71A9">
        <w:rPr>
          <w:rFonts w:ascii="Times New Roman" w:eastAsia="Calibri" w:hAnsi="Times New Roman" w:cs="Times New Roman"/>
          <w:sz w:val="24"/>
          <w:szCs w:val="24"/>
        </w:rPr>
        <w:sym w:font="Symbol" w:char="F02D"/>
      </w:r>
      <w:r w:rsidRPr="000B71A9">
        <w:rPr>
          <w:rFonts w:ascii="Times New Roman" w:eastAsia="Calibri" w:hAnsi="Times New Roman" w:cs="Times New Roman"/>
          <w:sz w:val="24"/>
          <w:szCs w:val="24"/>
        </w:rPr>
        <w:t xml:space="preserve"> 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w:t>
      </w:r>
    </w:p>
    <w:p w:rsidR="000B71A9" w:rsidRDefault="000B71A9" w:rsidP="00C4167E">
      <w:pPr>
        <w:spacing w:after="0" w:line="240" w:lineRule="auto"/>
        <w:ind w:left="-567" w:firstLine="425"/>
        <w:jc w:val="both"/>
        <w:rPr>
          <w:rFonts w:ascii="Times New Roman" w:eastAsia="Calibri" w:hAnsi="Times New Roman" w:cs="Times New Roman"/>
          <w:sz w:val="24"/>
          <w:szCs w:val="24"/>
        </w:rPr>
      </w:pPr>
      <w:r w:rsidRPr="000B71A9">
        <w:rPr>
          <w:rFonts w:ascii="Times New Roman" w:eastAsia="Calibri" w:hAnsi="Times New Roman" w:cs="Times New Roman"/>
          <w:sz w:val="24"/>
          <w:szCs w:val="24"/>
        </w:rPr>
        <w:lastRenderedPageBreak/>
        <w:sym w:font="Symbol" w:char="F02D"/>
      </w:r>
      <w:r w:rsidRPr="000B71A9">
        <w:rPr>
          <w:rFonts w:ascii="Times New Roman" w:eastAsia="Calibri" w:hAnsi="Times New Roman" w:cs="Times New Roman"/>
          <w:sz w:val="24"/>
          <w:szCs w:val="24"/>
        </w:rPr>
        <w:t xml:space="preserve"> 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C4167E" w:rsidRPr="006B4AA5" w:rsidRDefault="00C4167E" w:rsidP="00C4167E">
      <w:pPr>
        <w:spacing w:after="0" w:line="240" w:lineRule="auto"/>
        <w:ind w:left="-567" w:firstLine="425"/>
        <w:jc w:val="both"/>
        <w:rPr>
          <w:rFonts w:ascii="Times New Roman" w:eastAsia="Calibri" w:hAnsi="Times New Roman" w:cs="Times New Roman"/>
          <w:i/>
          <w:sz w:val="24"/>
          <w:szCs w:val="24"/>
        </w:rPr>
      </w:pPr>
      <w:r w:rsidRPr="006B4AA5">
        <w:rPr>
          <w:rFonts w:ascii="Times New Roman" w:eastAsia="Calibri" w:hAnsi="Times New Roman" w:cs="Times New Roman"/>
          <w:sz w:val="24"/>
          <w:szCs w:val="24"/>
        </w:rPr>
        <w:t>Оценка достижения метапредметных результатов осуществляется администра</w:t>
      </w:r>
      <w:r>
        <w:rPr>
          <w:rFonts w:ascii="Times New Roman" w:eastAsia="Calibri" w:hAnsi="Times New Roman" w:cs="Times New Roman"/>
          <w:sz w:val="24"/>
          <w:szCs w:val="24"/>
        </w:rPr>
        <w:t>цией школы-интерната</w:t>
      </w:r>
      <w:r w:rsidRPr="006B4AA5">
        <w:rPr>
          <w:rFonts w:ascii="Times New Roman" w:eastAsia="Calibri" w:hAnsi="Times New Roman" w:cs="Times New Roman"/>
          <w:sz w:val="24"/>
          <w:szCs w:val="24"/>
        </w:rPr>
        <w:t xml:space="preserve"> в ходе </w:t>
      </w:r>
      <w:r w:rsidRPr="006B4AA5">
        <w:rPr>
          <w:rFonts w:ascii="Times New Roman" w:eastAsia="Calibri" w:hAnsi="Times New Roman" w:cs="Times New Roman"/>
          <w:b/>
          <w:sz w:val="24"/>
          <w:szCs w:val="24"/>
        </w:rPr>
        <w:t>внутришкольного мониторинга</w:t>
      </w:r>
      <w:r w:rsidRPr="006B4AA5">
        <w:rPr>
          <w:rFonts w:ascii="Times New Roman" w:eastAsia="Calibri" w:hAnsi="Times New Roman" w:cs="Times New Roman"/>
          <w:sz w:val="24"/>
          <w:szCs w:val="24"/>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6B4AA5">
        <w:rPr>
          <w:rFonts w:ascii="Times New Roman" w:eastAsia="Calibri" w:hAnsi="Times New Roman" w:cs="Times New Roman"/>
          <w:i/>
          <w:sz w:val="24"/>
          <w:szCs w:val="24"/>
        </w:rPr>
        <w:t>.</w:t>
      </w:r>
    </w:p>
    <w:p w:rsidR="000B71A9" w:rsidRDefault="00C4167E" w:rsidP="00C4167E">
      <w:pPr>
        <w:spacing w:after="0" w:line="240" w:lineRule="auto"/>
        <w:ind w:left="-567" w:firstLine="425"/>
        <w:jc w:val="both"/>
        <w:rPr>
          <w:rFonts w:ascii="Times New Roman" w:eastAsia="Calibri" w:hAnsi="Times New Roman" w:cs="Times New Roman"/>
          <w:sz w:val="24"/>
          <w:szCs w:val="24"/>
        </w:rPr>
      </w:pPr>
      <w:r w:rsidRPr="006B4AA5">
        <w:rPr>
          <w:rFonts w:ascii="Times New Roman" w:eastAsia="Calibri" w:hAnsi="Times New Roman" w:cs="Times New Roman"/>
          <w:sz w:val="24"/>
          <w:szCs w:val="24"/>
        </w:rPr>
        <w:t>Наиболее адекватными формами оценки</w:t>
      </w:r>
      <w:r w:rsidR="000B71A9">
        <w:rPr>
          <w:rFonts w:ascii="Times New Roman" w:eastAsia="Calibri" w:hAnsi="Times New Roman" w:cs="Times New Roman"/>
          <w:sz w:val="24"/>
          <w:szCs w:val="24"/>
        </w:rPr>
        <w:t xml:space="preserve"> являются:</w:t>
      </w:r>
    </w:p>
    <w:p w:rsidR="000B71A9" w:rsidRDefault="00C4167E" w:rsidP="00C4167E">
      <w:pPr>
        <w:spacing w:after="0" w:line="240" w:lineRule="auto"/>
        <w:ind w:left="-567" w:firstLine="425"/>
        <w:jc w:val="both"/>
        <w:rPr>
          <w:rFonts w:ascii="Times New Roman" w:eastAsia="Calibri" w:hAnsi="Times New Roman" w:cs="Times New Roman"/>
          <w:sz w:val="24"/>
          <w:szCs w:val="24"/>
        </w:rPr>
      </w:pPr>
      <w:r w:rsidRPr="006B4AA5">
        <w:rPr>
          <w:rFonts w:ascii="Times New Roman" w:eastAsia="Calibri" w:hAnsi="Times New Roman" w:cs="Times New Roman"/>
          <w:sz w:val="24"/>
          <w:szCs w:val="24"/>
        </w:rPr>
        <w:t xml:space="preserve"> </w:t>
      </w:r>
      <w:r w:rsidR="000B71A9" w:rsidRPr="000B71A9">
        <w:rPr>
          <w:rFonts w:ascii="Times New Roman" w:eastAsia="Calibri" w:hAnsi="Times New Roman" w:cs="Times New Roman"/>
          <w:sz w:val="24"/>
          <w:szCs w:val="24"/>
        </w:rPr>
        <w:t xml:space="preserve">■ для проверки читательской грамотности – письменная работа на межпредметной основе; </w:t>
      </w:r>
    </w:p>
    <w:p w:rsidR="000B71A9" w:rsidRDefault="000B71A9" w:rsidP="00C4167E">
      <w:pPr>
        <w:spacing w:after="0" w:line="240" w:lineRule="auto"/>
        <w:ind w:left="-567" w:firstLine="425"/>
        <w:jc w:val="both"/>
        <w:rPr>
          <w:rFonts w:ascii="Times New Roman" w:eastAsia="Calibri" w:hAnsi="Times New Roman" w:cs="Times New Roman"/>
          <w:sz w:val="24"/>
          <w:szCs w:val="24"/>
        </w:rPr>
      </w:pPr>
      <w:r w:rsidRPr="000B71A9">
        <w:rPr>
          <w:rFonts w:ascii="Times New Roman" w:eastAsia="Calibri" w:hAnsi="Times New Roman" w:cs="Times New Roman"/>
          <w:sz w:val="24"/>
          <w:szCs w:val="24"/>
        </w:rPr>
        <w:t xml:space="preserve">■ для проверки цифровой грамотности – практическая работа в сочетании с письменной (компьютеризованной) частью; </w:t>
      </w:r>
    </w:p>
    <w:p w:rsidR="00C4167E" w:rsidRPr="006B4AA5" w:rsidRDefault="000B71A9" w:rsidP="00C4167E">
      <w:pPr>
        <w:spacing w:after="0" w:line="240" w:lineRule="auto"/>
        <w:ind w:left="-567" w:firstLine="425"/>
        <w:jc w:val="both"/>
        <w:rPr>
          <w:rFonts w:ascii="Times New Roman" w:eastAsia="Calibri" w:hAnsi="Times New Roman" w:cs="Times New Roman"/>
          <w:sz w:val="24"/>
          <w:szCs w:val="24"/>
        </w:rPr>
      </w:pPr>
      <w:r w:rsidRPr="000B71A9">
        <w:rPr>
          <w:rFonts w:ascii="Times New Roman" w:eastAsia="Calibri" w:hAnsi="Times New Roman" w:cs="Times New Roman"/>
          <w:sz w:val="24"/>
          <w:szCs w:val="24"/>
        </w:rPr>
        <w:t xml:space="preserve">■ для проверки сформированности регулятивных, коммуникативных и познавательных учебных действий – экспертная оценка процесса и результатов выполнения групповых и </w:t>
      </w:r>
      <w:proofErr w:type="gramStart"/>
      <w:r w:rsidRPr="000B71A9">
        <w:rPr>
          <w:rFonts w:ascii="Times New Roman" w:eastAsia="Calibri" w:hAnsi="Times New Roman" w:cs="Times New Roman"/>
          <w:sz w:val="24"/>
          <w:szCs w:val="24"/>
        </w:rPr>
        <w:t>индивидуальных учебных исследований</w:t>
      </w:r>
      <w:proofErr w:type="gramEnd"/>
      <w:r w:rsidRPr="000B71A9">
        <w:rPr>
          <w:rFonts w:ascii="Times New Roman" w:eastAsia="Calibri" w:hAnsi="Times New Roman" w:cs="Times New Roman"/>
          <w:sz w:val="24"/>
          <w:szCs w:val="24"/>
        </w:rPr>
        <w:t xml:space="preserve"> и проектов.</w:t>
      </w:r>
    </w:p>
    <w:p w:rsidR="00C4167E" w:rsidRDefault="00C4167E" w:rsidP="00C4167E">
      <w:pPr>
        <w:spacing w:after="0" w:line="240" w:lineRule="auto"/>
        <w:ind w:left="-567" w:firstLine="425"/>
        <w:jc w:val="both"/>
        <w:rPr>
          <w:rFonts w:ascii="Times New Roman" w:eastAsia="Calibri" w:hAnsi="Times New Roman" w:cs="Times New Roman"/>
          <w:sz w:val="24"/>
          <w:szCs w:val="24"/>
        </w:rPr>
      </w:pPr>
      <w:r w:rsidRPr="006B4AA5">
        <w:rPr>
          <w:rFonts w:ascii="Times New Roman" w:eastAsia="Calibri" w:hAnsi="Times New Roman" w:cs="Times New Roman"/>
          <w:sz w:val="24"/>
          <w:szCs w:val="24"/>
        </w:rPr>
        <w:t>Каждый из перечисленных видов диагностик проводится с периодичностью не менее, чем один раз в два года.</w:t>
      </w:r>
    </w:p>
    <w:p w:rsidR="000B71A9" w:rsidRDefault="000B71A9" w:rsidP="00C4167E">
      <w:pPr>
        <w:spacing w:after="0" w:line="240" w:lineRule="auto"/>
        <w:ind w:left="-567" w:firstLine="425"/>
        <w:jc w:val="both"/>
        <w:rPr>
          <w:rFonts w:ascii="Times New Roman" w:eastAsia="Calibri" w:hAnsi="Times New Roman" w:cs="Times New Roman"/>
          <w:sz w:val="24"/>
          <w:szCs w:val="24"/>
        </w:rPr>
      </w:pPr>
      <w:r w:rsidRPr="000B71A9">
        <w:rPr>
          <w:rFonts w:ascii="Times New Roman" w:eastAsia="Calibri" w:hAnsi="Times New Roman" w:cs="Times New Roman"/>
          <w:sz w:val="24"/>
          <w:szCs w:val="24"/>
        </w:rPr>
        <w:t xml:space="preserve">Основной процедурой итоговой оценки достижения метапредметных результатов является защита итогового индивидуального проекта, которая может рассматриваться как допуск к государственной итоговой аттестации. </w:t>
      </w:r>
    </w:p>
    <w:p w:rsidR="000B71A9" w:rsidRDefault="000B71A9" w:rsidP="00C4167E">
      <w:pPr>
        <w:spacing w:after="0" w:line="240" w:lineRule="auto"/>
        <w:ind w:left="-567" w:firstLine="425"/>
        <w:jc w:val="both"/>
        <w:rPr>
          <w:rFonts w:ascii="Times New Roman" w:eastAsia="Calibri" w:hAnsi="Times New Roman" w:cs="Times New Roman"/>
          <w:sz w:val="24"/>
          <w:szCs w:val="24"/>
        </w:rPr>
      </w:pPr>
      <w:r w:rsidRPr="000B71A9">
        <w:rPr>
          <w:rFonts w:ascii="Times New Roman" w:eastAsia="Calibri" w:hAnsi="Times New Roman" w:cs="Times New Roman"/>
          <w:sz w:val="24"/>
          <w:szCs w:val="24"/>
        </w:rPr>
        <w:t xml:space="preserve">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и /или комплексных работ на межпредметной основе. </w:t>
      </w:r>
    </w:p>
    <w:p w:rsidR="000B71A9" w:rsidRPr="006B4AA5" w:rsidRDefault="000B71A9" w:rsidP="00C4167E">
      <w:pPr>
        <w:spacing w:after="0" w:line="240" w:lineRule="auto"/>
        <w:ind w:left="-567" w:firstLine="425"/>
        <w:jc w:val="both"/>
        <w:rPr>
          <w:rFonts w:ascii="Times New Roman" w:eastAsia="Calibri" w:hAnsi="Times New Roman" w:cs="Times New Roman"/>
          <w:sz w:val="24"/>
          <w:szCs w:val="24"/>
        </w:rPr>
      </w:pPr>
      <w:r w:rsidRPr="000B71A9">
        <w:rPr>
          <w:rFonts w:ascii="Times New Roman" w:eastAsia="Calibri" w:hAnsi="Times New Roman" w:cs="Times New Roman"/>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0B71A9" w:rsidRDefault="000B71A9" w:rsidP="00C4167E">
      <w:pPr>
        <w:pStyle w:val="a3"/>
        <w:ind w:left="-567" w:firstLine="425"/>
        <w:jc w:val="both"/>
        <w:rPr>
          <w:rFonts w:ascii="Times New Roman" w:hAnsi="Times New Roman" w:cs="Times New Roman"/>
          <w:bCs/>
          <w:sz w:val="24"/>
          <w:szCs w:val="24"/>
        </w:rPr>
      </w:pPr>
      <w:r w:rsidRPr="000B71A9">
        <w:rPr>
          <w:rFonts w:ascii="Times New Roman" w:hAnsi="Times New Roman" w:cs="Times New Roman"/>
          <w:b/>
          <w:bCs/>
          <w:i/>
          <w:sz w:val="24"/>
          <w:szCs w:val="24"/>
        </w:rPr>
        <w:t>Особенности оценки предметных результатов</w:t>
      </w:r>
      <w:r w:rsidRPr="000B71A9">
        <w:rPr>
          <w:rFonts w:ascii="Times New Roman" w:hAnsi="Times New Roman" w:cs="Times New Roman"/>
          <w:bCs/>
          <w:sz w:val="24"/>
          <w:szCs w:val="24"/>
        </w:rPr>
        <w:t xml:space="preserve"> </w:t>
      </w:r>
    </w:p>
    <w:p w:rsidR="000B71A9" w:rsidRDefault="000B71A9" w:rsidP="00C4167E">
      <w:pPr>
        <w:pStyle w:val="a3"/>
        <w:ind w:left="-567" w:firstLine="425"/>
        <w:jc w:val="both"/>
        <w:rPr>
          <w:rFonts w:ascii="Times New Roman" w:hAnsi="Times New Roman" w:cs="Times New Roman"/>
          <w:bCs/>
          <w:sz w:val="24"/>
          <w:szCs w:val="24"/>
        </w:rPr>
      </w:pPr>
      <w:r w:rsidRPr="000B71A9">
        <w:rPr>
          <w:rFonts w:ascii="Times New Roman" w:hAnsi="Times New Roman" w:cs="Times New Roman"/>
          <w:bCs/>
          <w:sz w:val="24"/>
          <w:szCs w:val="24"/>
        </w:rPr>
        <w:t xml:space="preserve">Оценка предметных результатов представляет собой оценку достижения обучающимся планируемых результатов по отдельным предметам. Основой для оценки предметных результатов являются положения ФГОС ОО. </w:t>
      </w:r>
    </w:p>
    <w:p w:rsidR="000B71A9" w:rsidRDefault="000B71A9" w:rsidP="00C4167E">
      <w:pPr>
        <w:pStyle w:val="a3"/>
        <w:ind w:left="-567" w:firstLine="425"/>
        <w:jc w:val="both"/>
        <w:rPr>
          <w:rFonts w:ascii="Times New Roman" w:hAnsi="Times New Roman" w:cs="Times New Roman"/>
          <w:bCs/>
          <w:sz w:val="24"/>
          <w:szCs w:val="24"/>
        </w:rPr>
      </w:pPr>
      <w:r w:rsidRPr="000B71A9">
        <w:rPr>
          <w:rFonts w:ascii="Times New Roman" w:hAnsi="Times New Roman" w:cs="Times New Roman"/>
          <w:bCs/>
          <w:sz w:val="24"/>
          <w:szCs w:val="24"/>
        </w:rPr>
        <w:t>Формирование предметных результатов обеспечивается каждым учебным предметом.</w:t>
      </w:r>
    </w:p>
    <w:p w:rsidR="00147088" w:rsidRDefault="000B71A9" w:rsidP="00C4167E">
      <w:pPr>
        <w:pStyle w:val="a3"/>
        <w:ind w:left="-567" w:firstLine="425"/>
        <w:jc w:val="both"/>
        <w:rPr>
          <w:rFonts w:ascii="Times New Roman" w:hAnsi="Times New Roman" w:cs="Times New Roman"/>
          <w:bCs/>
          <w:sz w:val="24"/>
          <w:szCs w:val="24"/>
        </w:rPr>
      </w:pPr>
      <w:r w:rsidRPr="000B71A9">
        <w:rPr>
          <w:rFonts w:ascii="Times New Roman" w:hAnsi="Times New Roman" w:cs="Times New Roman"/>
          <w:bCs/>
          <w:sz w:val="24"/>
          <w:szCs w:val="24"/>
        </w:rPr>
        <w:t xml:space="preserve">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моделям функциональной (математической, естественнонаучной, читательской и др.). </w:t>
      </w:r>
    </w:p>
    <w:p w:rsidR="00147088" w:rsidRDefault="000B71A9" w:rsidP="00C4167E">
      <w:pPr>
        <w:pStyle w:val="a3"/>
        <w:ind w:left="-567" w:firstLine="425"/>
        <w:jc w:val="both"/>
        <w:rPr>
          <w:rFonts w:ascii="Times New Roman" w:hAnsi="Times New Roman" w:cs="Times New Roman"/>
          <w:bCs/>
          <w:sz w:val="24"/>
          <w:szCs w:val="24"/>
        </w:rPr>
      </w:pPr>
      <w:r w:rsidRPr="000B71A9">
        <w:rPr>
          <w:rFonts w:ascii="Times New Roman" w:hAnsi="Times New Roman" w:cs="Times New Roman"/>
          <w:bCs/>
          <w:sz w:val="24"/>
          <w:szCs w:val="24"/>
        </w:rPr>
        <w:t xml:space="preserve">Для оценки предметных результатов предлагаются следующие критерии: </w:t>
      </w:r>
      <w:r w:rsidRPr="00147088">
        <w:rPr>
          <w:rFonts w:ascii="Times New Roman" w:hAnsi="Times New Roman" w:cs="Times New Roman"/>
          <w:b/>
          <w:bCs/>
          <w:i/>
          <w:sz w:val="24"/>
          <w:szCs w:val="24"/>
        </w:rPr>
        <w:t>знание и понимание, применение, функциональность.</w:t>
      </w:r>
      <w:r w:rsidRPr="000B71A9">
        <w:rPr>
          <w:rFonts w:ascii="Times New Roman" w:hAnsi="Times New Roman" w:cs="Times New Roman"/>
          <w:bCs/>
          <w:sz w:val="24"/>
          <w:szCs w:val="24"/>
        </w:rPr>
        <w:t xml:space="preserve"> </w:t>
      </w:r>
    </w:p>
    <w:p w:rsidR="00EB58BE" w:rsidRDefault="000B71A9" w:rsidP="00C4167E">
      <w:pPr>
        <w:pStyle w:val="a3"/>
        <w:ind w:left="-567" w:firstLine="425"/>
        <w:jc w:val="both"/>
        <w:rPr>
          <w:rFonts w:ascii="Times New Roman" w:hAnsi="Times New Roman" w:cs="Times New Roman"/>
          <w:bCs/>
          <w:sz w:val="24"/>
          <w:szCs w:val="24"/>
        </w:rPr>
      </w:pPr>
      <w:r w:rsidRPr="000B71A9">
        <w:rPr>
          <w:rFonts w:ascii="Times New Roman" w:hAnsi="Times New Roman" w:cs="Times New Roman"/>
          <w:bCs/>
          <w:sz w:val="24"/>
          <w:szCs w:val="24"/>
        </w:rPr>
        <w:t xml:space="preserve">Обобщенный критерий </w:t>
      </w:r>
      <w:r w:rsidRPr="00147088">
        <w:rPr>
          <w:rFonts w:ascii="Times New Roman" w:hAnsi="Times New Roman" w:cs="Times New Roman"/>
          <w:b/>
          <w:bCs/>
          <w:sz w:val="24"/>
          <w:szCs w:val="24"/>
        </w:rPr>
        <w:t>«Знание и понимание»</w:t>
      </w:r>
      <w:r w:rsidRPr="000B71A9">
        <w:rPr>
          <w:rFonts w:ascii="Times New Roman" w:hAnsi="Times New Roman" w:cs="Times New Roman"/>
          <w:bCs/>
          <w:sz w:val="24"/>
          <w:szCs w:val="24"/>
        </w:rPr>
        <w:t xml:space="preserve">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 </w:t>
      </w:r>
    </w:p>
    <w:p w:rsidR="00EB58BE" w:rsidRDefault="000B71A9" w:rsidP="00C4167E">
      <w:pPr>
        <w:pStyle w:val="a3"/>
        <w:ind w:left="-567" w:firstLine="425"/>
        <w:jc w:val="both"/>
        <w:rPr>
          <w:rFonts w:ascii="Times New Roman" w:hAnsi="Times New Roman" w:cs="Times New Roman"/>
          <w:bCs/>
          <w:sz w:val="24"/>
          <w:szCs w:val="24"/>
        </w:rPr>
      </w:pPr>
      <w:r w:rsidRPr="000B71A9">
        <w:rPr>
          <w:rFonts w:ascii="Times New Roman" w:hAnsi="Times New Roman" w:cs="Times New Roman"/>
          <w:bCs/>
          <w:sz w:val="24"/>
          <w:szCs w:val="24"/>
        </w:rPr>
        <w:t xml:space="preserve">Обобщенный критерий </w:t>
      </w:r>
      <w:r w:rsidRPr="00EB58BE">
        <w:rPr>
          <w:rFonts w:ascii="Times New Roman" w:hAnsi="Times New Roman" w:cs="Times New Roman"/>
          <w:b/>
          <w:bCs/>
          <w:sz w:val="24"/>
          <w:szCs w:val="24"/>
        </w:rPr>
        <w:t>«Применение»</w:t>
      </w:r>
      <w:r w:rsidRPr="000B71A9">
        <w:rPr>
          <w:rFonts w:ascii="Times New Roman" w:hAnsi="Times New Roman" w:cs="Times New Roman"/>
          <w:bCs/>
          <w:sz w:val="24"/>
          <w:szCs w:val="24"/>
        </w:rPr>
        <w:t xml:space="preserve"> включает: </w:t>
      </w:r>
    </w:p>
    <w:p w:rsidR="00EB58BE" w:rsidRDefault="000B71A9" w:rsidP="00C4167E">
      <w:pPr>
        <w:pStyle w:val="a3"/>
        <w:ind w:left="-567" w:firstLine="425"/>
        <w:jc w:val="both"/>
        <w:rPr>
          <w:rFonts w:ascii="Times New Roman" w:hAnsi="Times New Roman" w:cs="Times New Roman"/>
          <w:bCs/>
          <w:sz w:val="24"/>
          <w:szCs w:val="24"/>
        </w:rPr>
      </w:pPr>
      <w:r w:rsidRPr="000B71A9">
        <w:rPr>
          <w:rFonts w:ascii="Times New Roman" w:hAnsi="Times New Roman" w:cs="Times New Roman"/>
          <w:bCs/>
          <w:sz w:val="24"/>
          <w:szCs w:val="24"/>
        </w:rPr>
        <w:sym w:font="Symbol" w:char="F02D"/>
      </w:r>
      <w:r w:rsidRPr="000B71A9">
        <w:rPr>
          <w:rFonts w:ascii="Times New Roman" w:hAnsi="Times New Roman" w:cs="Times New Roman"/>
          <w:bCs/>
          <w:sz w:val="24"/>
          <w:szCs w:val="24"/>
        </w:rPr>
        <w:t xml:space="preserve"> 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 </w:t>
      </w:r>
    </w:p>
    <w:p w:rsidR="00EB58BE" w:rsidRDefault="000B71A9" w:rsidP="00C4167E">
      <w:pPr>
        <w:pStyle w:val="a3"/>
        <w:ind w:left="-567" w:firstLine="425"/>
        <w:jc w:val="both"/>
        <w:rPr>
          <w:rFonts w:ascii="Times New Roman" w:hAnsi="Times New Roman" w:cs="Times New Roman"/>
          <w:bCs/>
          <w:sz w:val="24"/>
          <w:szCs w:val="24"/>
        </w:rPr>
      </w:pPr>
      <w:r w:rsidRPr="000B71A9">
        <w:rPr>
          <w:rFonts w:ascii="Times New Roman" w:hAnsi="Times New Roman" w:cs="Times New Roman"/>
          <w:bCs/>
          <w:sz w:val="24"/>
          <w:szCs w:val="24"/>
        </w:rPr>
        <w:lastRenderedPageBreak/>
        <w:sym w:font="Symbol" w:char="F02D"/>
      </w:r>
      <w:r w:rsidRPr="000B71A9">
        <w:rPr>
          <w:rFonts w:ascii="Times New Roman" w:hAnsi="Times New Roman" w:cs="Times New Roman"/>
          <w:bCs/>
          <w:sz w:val="24"/>
          <w:szCs w:val="24"/>
        </w:rPr>
        <w:t xml:space="preserve">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 </w:t>
      </w:r>
    </w:p>
    <w:p w:rsidR="00EB58BE" w:rsidRDefault="000B71A9" w:rsidP="00C4167E">
      <w:pPr>
        <w:pStyle w:val="a3"/>
        <w:ind w:left="-567" w:firstLine="425"/>
        <w:jc w:val="both"/>
        <w:rPr>
          <w:rFonts w:ascii="Times New Roman" w:hAnsi="Times New Roman" w:cs="Times New Roman"/>
          <w:bCs/>
          <w:sz w:val="24"/>
          <w:szCs w:val="24"/>
        </w:rPr>
      </w:pPr>
      <w:r w:rsidRPr="000B71A9">
        <w:rPr>
          <w:rFonts w:ascii="Times New Roman" w:hAnsi="Times New Roman" w:cs="Times New Roman"/>
          <w:bCs/>
          <w:sz w:val="24"/>
          <w:szCs w:val="24"/>
        </w:rPr>
        <w:t xml:space="preserve">Обобщенный критерий </w:t>
      </w:r>
      <w:r w:rsidRPr="00EB58BE">
        <w:rPr>
          <w:rFonts w:ascii="Times New Roman" w:hAnsi="Times New Roman" w:cs="Times New Roman"/>
          <w:b/>
          <w:bCs/>
          <w:sz w:val="24"/>
          <w:szCs w:val="24"/>
        </w:rPr>
        <w:t>«Функциональность»</w:t>
      </w:r>
      <w:r w:rsidRPr="000B71A9">
        <w:rPr>
          <w:rFonts w:ascii="Times New Roman" w:hAnsi="Times New Roman" w:cs="Times New Roman"/>
          <w:bCs/>
          <w:sz w:val="24"/>
          <w:szCs w:val="24"/>
        </w:rPr>
        <w:t xml:space="preserve"> включает использование </w:t>
      </w:r>
      <w:r w:rsidRPr="00EB58BE">
        <w:rPr>
          <w:rFonts w:ascii="Times New Roman" w:hAnsi="Times New Roman" w:cs="Times New Roman"/>
          <w:bCs/>
          <w:i/>
          <w:sz w:val="24"/>
          <w:szCs w:val="24"/>
        </w:rPr>
        <w:t>теоретического материала, методологического и процедурного знания</w:t>
      </w:r>
      <w:r w:rsidRPr="000B71A9">
        <w:rPr>
          <w:rFonts w:ascii="Times New Roman" w:hAnsi="Times New Roman" w:cs="Times New Roman"/>
          <w:bCs/>
          <w:sz w:val="24"/>
          <w:szCs w:val="24"/>
        </w:rPr>
        <w:t xml:space="preserve"> при решении </w:t>
      </w:r>
      <w:r w:rsidRPr="00EB58BE">
        <w:rPr>
          <w:rFonts w:ascii="Times New Roman" w:hAnsi="Times New Roman" w:cs="Times New Roman"/>
          <w:b/>
          <w:bCs/>
          <w:sz w:val="24"/>
          <w:szCs w:val="24"/>
        </w:rPr>
        <w:t>внеучебных проблем</w:t>
      </w:r>
      <w:r w:rsidRPr="000B71A9">
        <w:rPr>
          <w:rFonts w:ascii="Times New Roman" w:hAnsi="Times New Roman" w:cs="Times New Roman"/>
          <w:bCs/>
          <w:sz w:val="24"/>
          <w:szCs w:val="24"/>
        </w:rPr>
        <w:t xml:space="preserve">, различающихся сложностью предметного содержания, читательских умений, контекста, а также сочетанием когнитивных операций. </w:t>
      </w:r>
    </w:p>
    <w:p w:rsidR="00EB58BE" w:rsidRDefault="000B71A9" w:rsidP="00C4167E">
      <w:pPr>
        <w:pStyle w:val="a3"/>
        <w:ind w:left="-567" w:firstLine="425"/>
        <w:jc w:val="both"/>
        <w:rPr>
          <w:rFonts w:ascii="Times New Roman" w:hAnsi="Times New Roman" w:cs="Times New Roman"/>
          <w:bCs/>
          <w:sz w:val="24"/>
          <w:szCs w:val="24"/>
        </w:rPr>
      </w:pPr>
      <w:r w:rsidRPr="000B71A9">
        <w:rPr>
          <w:rFonts w:ascii="Times New Roman" w:hAnsi="Times New Roman" w:cs="Times New Roman"/>
          <w:bCs/>
          <w:sz w:val="24"/>
          <w:szCs w:val="24"/>
        </w:rPr>
        <w:t xml:space="preserve">В отличие от оценки способности обучающихся к решению учебно-познавательных и учебно-практических задач, основанных на изучаемом учебном материале, с использованием критериев «знание и понимание» и «применение», оценка функциональной грамотности направлена на выявление способности обучающихся применять предметные знания и умения во внеучебной ситуации, в ситуациях, приближенных к реальной жизни. </w:t>
      </w:r>
    </w:p>
    <w:p w:rsidR="00EB58BE" w:rsidRDefault="000B71A9" w:rsidP="00C4167E">
      <w:pPr>
        <w:pStyle w:val="a3"/>
        <w:ind w:left="-567" w:firstLine="425"/>
        <w:jc w:val="both"/>
        <w:rPr>
          <w:rFonts w:ascii="Times New Roman" w:hAnsi="Times New Roman" w:cs="Times New Roman"/>
          <w:bCs/>
          <w:sz w:val="24"/>
          <w:szCs w:val="24"/>
        </w:rPr>
      </w:pPr>
      <w:r w:rsidRPr="000B71A9">
        <w:rPr>
          <w:rFonts w:ascii="Times New Roman" w:hAnsi="Times New Roman" w:cs="Times New Roman"/>
          <w:bCs/>
          <w:sz w:val="24"/>
          <w:szCs w:val="24"/>
        </w:rPr>
        <w:t xml:space="preserve">При оценке сформированности предметных результатов по критерию «функциональность» разделяют: </w:t>
      </w:r>
    </w:p>
    <w:p w:rsidR="00EB58BE" w:rsidRDefault="000B71A9" w:rsidP="00C4167E">
      <w:pPr>
        <w:pStyle w:val="a3"/>
        <w:ind w:left="-567" w:firstLine="425"/>
        <w:jc w:val="both"/>
        <w:rPr>
          <w:rFonts w:ascii="Times New Roman" w:hAnsi="Times New Roman" w:cs="Times New Roman"/>
          <w:bCs/>
          <w:sz w:val="24"/>
          <w:szCs w:val="24"/>
        </w:rPr>
      </w:pPr>
      <w:r w:rsidRPr="000B71A9">
        <w:rPr>
          <w:rFonts w:ascii="Times New Roman" w:hAnsi="Times New Roman" w:cs="Times New Roman"/>
          <w:bCs/>
          <w:sz w:val="24"/>
          <w:szCs w:val="24"/>
        </w:rPr>
        <w:sym w:font="Symbol" w:char="F02D"/>
      </w:r>
      <w:r w:rsidRPr="000B71A9">
        <w:rPr>
          <w:rFonts w:ascii="Times New Roman" w:hAnsi="Times New Roman" w:cs="Times New Roman"/>
          <w:bCs/>
          <w:sz w:val="24"/>
          <w:szCs w:val="24"/>
        </w:rPr>
        <w:t xml:space="preserve"> оценку сформированности отдельных элементов функциональной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внеучебными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 </w:t>
      </w:r>
    </w:p>
    <w:p w:rsidR="00EB58BE" w:rsidRDefault="000B71A9" w:rsidP="00C4167E">
      <w:pPr>
        <w:pStyle w:val="a3"/>
        <w:ind w:left="-567" w:firstLine="425"/>
        <w:jc w:val="both"/>
        <w:rPr>
          <w:rFonts w:ascii="Times New Roman" w:hAnsi="Times New Roman" w:cs="Times New Roman"/>
          <w:bCs/>
          <w:sz w:val="24"/>
          <w:szCs w:val="24"/>
        </w:rPr>
      </w:pPr>
      <w:r w:rsidRPr="000B71A9">
        <w:rPr>
          <w:rFonts w:ascii="Times New Roman" w:hAnsi="Times New Roman" w:cs="Times New Roman"/>
          <w:bCs/>
          <w:sz w:val="24"/>
          <w:szCs w:val="24"/>
        </w:rPr>
        <w:sym w:font="Symbol" w:char="F02D"/>
      </w:r>
      <w:r w:rsidRPr="000B71A9">
        <w:rPr>
          <w:rFonts w:ascii="Times New Roman" w:hAnsi="Times New Roman" w:cs="Times New Roman"/>
          <w:bCs/>
          <w:sz w:val="24"/>
          <w:szCs w:val="24"/>
        </w:rPr>
        <w:t xml:space="preserve"> оценку сформированности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 </w:t>
      </w:r>
    </w:p>
    <w:p w:rsidR="00EB58BE" w:rsidRDefault="000B71A9" w:rsidP="00C4167E">
      <w:pPr>
        <w:pStyle w:val="a3"/>
        <w:ind w:left="-567" w:firstLine="425"/>
        <w:jc w:val="both"/>
        <w:rPr>
          <w:rFonts w:ascii="Times New Roman" w:hAnsi="Times New Roman" w:cs="Times New Roman"/>
          <w:bCs/>
          <w:sz w:val="24"/>
          <w:szCs w:val="24"/>
        </w:rPr>
      </w:pPr>
      <w:r w:rsidRPr="000B71A9">
        <w:rPr>
          <w:rFonts w:ascii="Times New Roman" w:hAnsi="Times New Roman" w:cs="Times New Roman"/>
          <w:bCs/>
          <w:sz w:val="24"/>
          <w:szCs w:val="24"/>
        </w:rPr>
        <w:sym w:font="Symbol" w:char="F02D"/>
      </w:r>
      <w:r w:rsidRPr="000B71A9">
        <w:rPr>
          <w:rFonts w:ascii="Times New Roman" w:hAnsi="Times New Roman" w:cs="Times New Roman"/>
          <w:bCs/>
          <w:sz w:val="24"/>
          <w:szCs w:val="24"/>
        </w:rPr>
        <w:t xml:space="preserve"> оценку сформированности собственно функциональной грамотности, построенной на содержании различных предметов и внеучебных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(переноса) знаний и умений, сформированных на отдельных предметах, при решении различных задач. Эти процедуры целесообразно проводить в рамках внутришкольного мониторинга. </w:t>
      </w:r>
    </w:p>
    <w:p w:rsidR="00EB58BE" w:rsidRDefault="000B71A9" w:rsidP="00C4167E">
      <w:pPr>
        <w:pStyle w:val="a3"/>
        <w:ind w:left="-567" w:firstLine="425"/>
        <w:jc w:val="both"/>
        <w:rPr>
          <w:rFonts w:ascii="Times New Roman" w:hAnsi="Times New Roman" w:cs="Times New Roman"/>
          <w:bCs/>
          <w:sz w:val="24"/>
          <w:szCs w:val="24"/>
        </w:rPr>
      </w:pPr>
      <w:r w:rsidRPr="000B71A9">
        <w:rPr>
          <w:rFonts w:ascii="Times New Roman" w:hAnsi="Times New Roman" w:cs="Times New Roman"/>
          <w:bCs/>
          <w:sz w:val="24"/>
          <w:szCs w:val="24"/>
        </w:rPr>
        <w:t xml:space="preserve">Оценка предметных результатов ведется каждым учителем в ходе процедур текущего, тематического, промежуточного и итогового контроля, а также администрацией образовательной организации в ходе внутришкольного мониторинга. </w:t>
      </w:r>
    </w:p>
    <w:p w:rsidR="00EB58BE" w:rsidRDefault="000B71A9" w:rsidP="00C4167E">
      <w:pPr>
        <w:pStyle w:val="a3"/>
        <w:ind w:left="-567" w:firstLine="425"/>
        <w:jc w:val="both"/>
        <w:rPr>
          <w:rFonts w:ascii="Times New Roman" w:hAnsi="Times New Roman" w:cs="Times New Roman"/>
          <w:bCs/>
          <w:sz w:val="24"/>
          <w:szCs w:val="24"/>
        </w:rPr>
      </w:pPr>
      <w:r w:rsidRPr="000B71A9">
        <w:rPr>
          <w:rFonts w:ascii="Times New Roman" w:hAnsi="Times New Roman" w:cs="Times New Roman"/>
          <w:bCs/>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 </w:t>
      </w:r>
    </w:p>
    <w:p w:rsidR="00EB58BE" w:rsidRDefault="000B71A9" w:rsidP="00C4167E">
      <w:pPr>
        <w:pStyle w:val="a3"/>
        <w:ind w:left="-567" w:firstLine="425"/>
        <w:jc w:val="both"/>
        <w:rPr>
          <w:rFonts w:ascii="Times New Roman" w:hAnsi="Times New Roman" w:cs="Times New Roman"/>
          <w:bCs/>
          <w:sz w:val="24"/>
          <w:szCs w:val="24"/>
        </w:rPr>
      </w:pPr>
      <w:r w:rsidRPr="000B71A9">
        <w:rPr>
          <w:rFonts w:ascii="Times New Roman" w:hAnsi="Times New Roman" w:cs="Times New Roman"/>
          <w:bCs/>
          <w:sz w:val="24"/>
          <w:szCs w:val="24"/>
        </w:rPr>
        <w:sym w:font="Symbol" w:char="F02D"/>
      </w:r>
      <w:r w:rsidRPr="000B71A9">
        <w:rPr>
          <w:rFonts w:ascii="Times New Roman" w:hAnsi="Times New Roman" w:cs="Times New Roman"/>
          <w:bCs/>
          <w:sz w:val="24"/>
          <w:szCs w:val="24"/>
        </w:rPr>
        <w:t xml:space="preserve"> список итоговых планируемых результатов с указанием этапов их формирования и способов оценки (например, текущая/тематическая; устно/письменно/практика); </w:t>
      </w:r>
    </w:p>
    <w:p w:rsidR="00EB58BE" w:rsidRDefault="000B71A9" w:rsidP="00C4167E">
      <w:pPr>
        <w:pStyle w:val="a3"/>
        <w:ind w:left="-567" w:firstLine="425"/>
        <w:jc w:val="both"/>
        <w:rPr>
          <w:rFonts w:ascii="Times New Roman" w:hAnsi="Times New Roman" w:cs="Times New Roman"/>
          <w:bCs/>
          <w:sz w:val="24"/>
          <w:szCs w:val="24"/>
        </w:rPr>
      </w:pPr>
      <w:r w:rsidRPr="000B71A9">
        <w:rPr>
          <w:rFonts w:ascii="Times New Roman" w:hAnsi="Times New Roman" w:cs="Times New Roman"/>
          <w:bCs/>
          <w:sz w:val="24"/>
          <w:szCs w:val="24"/>
        </w:rPr>
        <w:sym w:font="Symbol" w:char="F02D"/>
      </w:r>
      <w:r w:rsidRPr="000B71A9">
        <w:rPr>
          <w:rFonts w:ascii="Times New Roman" w:hAnsi="Times New Roman" w:cs="Times New Roman"/>
          <w:bCs/>
          <w:sz w:val="24"/>
          <w:szCs w:val="24"/>
        </w:rPr>
        <w:t xml:space="preserve"> требования к выставлению отметок за промежуточную аттестацию (при необходимости с учетом степени значимости отметок за отдельные оценочные процедуры); </w:t>
      </w:r>
    </w:p>
    <w:p w:rsidR="00C4167E" w:rsidRPr="006B4AA5" w:rsidRDefault="000B71A9" w:rsidP="00C4167E">
      <w:pPr>
        <w:pStyle w:val="a3"/>
        <w:ind w:left="-567" w:firstLine="425"/>
        <w:jc w:val="both"/>
        <w:rPr>
          <w:rFonts w:ascii="Times New Roman" w:hAnsi="Times New Roman" w:cs="Times New Roman"/>
          <w:bCs/>
          <w:sz w:val="24"/>
          <w:szCs w:val="24"/>
        </w:rPr>
      </w:pPr>
      <w:r w:rsidRPr="000B71A9">
        <w:rPr>
          <w:rFonts w:ascii="Times New Roman" w:hAnsi="Times New Roman" w:cs="Times New Roman"/>
          <w:bCs/>
          <w:sz w:val="24"/>
          <w:szCs w:val="24"/>
        </w:rPr>
        <w:sym w:font="Symbol" w:char="F02D"/>
      </w:r>
      <w:r w:rsidRPr="000B71A9">
        <w:rPr>
          <w:rFonts w:ascii="Times New Roman" w:hAnsi="Times New Roman" w:cs="Times New Roman"/>
          <w:bCs/>
          <w:sz w:val="24"/>
          <w:szCs w:val="24"/>
        </w:rPr>
        <w:t xml:space="preserve"> график контрольных мероприятий.</w:t>
      </w:r>
    </w:p>
    <w:p w:rsidR="00C4167E" w:rsidRPr="00141A89" w:rsidRDefault="00CA486E" w:rsidP="00C4167E">
      <w:pPr>
        <w:pStyle w:val="af2"/>
        <w:spacing w:line="240" w:lineRule="auto"/>
        <w:jc w:val="center"/>
        <w:rPr>
          <w:b/>
          <w:sz w:val="24"/>
          <w:szCs w:val="24"/>
        </w:rPr>
      </w:pPr>
      <w:r>
        <w:rPr>
          <w:b/>
          <w:sz w:val="24"/>
          <w:szCs w:val="24"/>
        </w:rPr>
        <w:t xml:space="preserve">1.3.3. </w:t>
      </w:r>
      <w:r w:rsidR="00C4167E" w:rsidRPr="00141A89">
        <w:rPr>
          <w:b/>
          <w:sz w:val="24"/>
          <w:szCs w:val="24"/>
        </w:rPr>
        <w:t>Организация и содержание оценочных процедур</w:t>
      </w:r>
    </w:p>
    <w:p w:rsidR="00C4167E" w:rsidRPr="00141A89" w:rsidRDefault="00C4167E" w:rsidP="00C4167E">
      <w:pPr>
        <w:spacing w:after="0" w:line="240" w:lineRule="auto"/>
        <w:ind w:left="-567" w:firstLine="425"/>
        <w:jc w:val="both"/>
        <w:rPr>
          <w:rFonts w:ascii="Times New Roman" w:eastAsia="Calibri" w:hAnsi="Times New Roman" w:cs="Times New Roman"/>
          <w:sz w:val="24"/>
          <w:szCs w:val="24"/>
        </w:rPr>
      </w:pPr>
      <w:r w:rsidRPr="00141A89">
        <w:rPr>
          <w:rFonts w:ascii="Times New Roman" w:eastAsia="Calibri" w:hAnsi="Times New Roman" w:cs="Times New Roman"/>
          <w:b/>
          <w:sz w:val="24"/>
          <w:szCs w:val="24"/>
        </w:rPr>
        <w:t xml:space="preserve">Стартовая диагностика </w:t>
      </w:r>
      <w:r w:rsidRPr="00141A89">
        <w:rPr>
          <w:rFonts w:ascii="Times New Roman" w:eastAsia="Calibri" w:hAnsi="Times New Roman" w:cs="Times New Roman"/>
          <w:sz w:val="24"/>
          <w:szCs w:val="24"/>
        </w:rPr>
        <w:t xml:space="preserve">представляет собой процедуру </w:t>
      </w:r>
      <w:r w:rsidRPr="00141A89">
        <w:rPr>
          <w:rFonts w:ascii="Times New Roman" w:eastAsia="Calibri" w:hAnsi="Times New Roman" w:cs="Times New Roman"/>
          <w:b/>
          <w:sz w:val="24"/>
          <w:szCs w:val="24"/>
        </w:rPr>
        <w:t>оценки готовности к обучению</w:t>
      </w:r>
      <w:r w:rsidRPr="00141A89">
        <w:rPr>
          <w:rFonts w:ascii="Times New Roman" w:eastAsia="Calibri" w:hAnsi="Times New Roman" w:cs="Times New Roman"/>
          <w:sz w:val="24"/>
          <w:szCs w:val="24"/>
        </w:rPr>
        <w:t xml:space="preserve"> на данном уровне образования. Проводится администра</w:t>
      </w:r>
      <w:r w:rsidR="00033BB9">
        <w:rPr>
          <w:rFonts w:ascii="Times New Roman" w:eastAsia="Calibri" w:hAnsi="Times New Roman" w:cs="Times New Roman"/>
          <w:sz w:val="24"/>
          <w:szCs w:val="24"/>
        </w:rPr>
        <w:t>цией школы-интерната</w:t>
      </w:r>
      <w:r w:rsidR="004F2E49">
        <w:rPr>
          <w:rFonts w:ascii="Times New Roman" w:eastAsia="Calibri" w:hAnsi="Times New Roman" w:cs="Times New Roman"/>
          <w:sz w:val="24"/>
          <w:szCs w:val="24"/>
        </w:rPr>
        <w:t xml:space="preserve"> в начале 5-го класса (каждого последующего учебного года) </w:t>
      </w:r>
      <w:r w:rsidRPr="00141A89">
        <w:rPr>
          <w:rFonts w:ascii="Times New Roman" w:eastAsia="Calibri" w:hAnsi="Times New Roman" w:cs="Times New Roman"/>
          <w:sz w:val="24"/>
          <w:szCs w:val="24"/>
        </w:rPr>
        <w:t xml:space="preserve">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141A89">
        <w:rPr>
          <w:rFonts w:ascii="Times New Roman" w:eastAsia="Calibri" w:hAnsi="Times New Roman" w:cs="Times New Roman"/>
          <w:sz w:val="24"/>
          <w:szCs w:val="24"/>
        </w:rPr>
        <w:t>знако</w:t>
      </w:r>
      <w:proofErr w:type="spellEnd"/>
      <w:r w:rsidRPr="00141A89">
        <w:rPr>
          <w:rFonts w:ascii="Times New Roman" w:eastAsia="Calibri" w:hAnsi="Times New Roman" w:cs="Times New Roman"/>
          <w:sz w:val="24"/>
          <w:szCs w:val="24"/>
        </w:rPr>
        <w:t>-символическими средствами, логическими операциями</w:t>
      </w:r>
      <w:r w:rsidRPr="00141A89">
        <w:rPr>
          <w:rFonts w:ascii="Times New Roman" w:eastAsia="Calibri" w:hAnsi="Times New Roman" w:cs="Times New Roman"/>
          <w:b/>
          <w:i/>
          <w:sz w:val="24"/>
          <w:szCs w:val="24"/>
        </w:rPr>
        <w:t xml:space="preserve">. </w:t>
      </w:r>
      <w:r w:rsidRPr="00141A89">
        <w:rPr>
          <w:rFonts w:ascii="Times New Roman" w:eastAsia="Calibri" w:hAnsi="Times New Roman" w:cs="Times New Roman"/>
          <w:sz w:val="24"/>
          <w:szCs w:val="24"/>
        </w:rPr>
        <w:t xml:space="preserve">Стартовая диагностика может проводиться также учителями с целью оценки готовности к изучению отдельных предметов </w:t>
      </w:r>
      <w:r w:rsidRPr="00141A89">
        <w:rPr>
          <w:rFonts w:ascii="Times New Roman" w:eastAsia="Calibri" w:hAnsi="Times New Roman" w:cs="Times New Roman"/>
          <w:sz w:val="24"/>
          <w:szCs w:val="24"/>
        </w:rPr>
        <w:lastRenderedPageBreak/>
        <w:t>(разделов). Результаты стартовой диагностики являются основанием для корректировки учебных программ и индивидуализации учебного процесса.</w:t>
      </w:r>
    </w:p>
    <w:p w:rsidR="00C4167E" w:rsidRPr="00141A89" w:rsidRDefault="00C4167E" w:rsidP="00C4167E">
      <w:pPr>
        <w:spacing w:after="0" w:line="240" w:lineRule="auto"/>
        <w:ind w:left="-567" w:firstLine="425"/>
        <w:jc w:val="both"/>
        <w:rPr>
          <w:rFonts w:ascii="Times New Roman" w:eastAsia="Calibri" w:hAnsi="Times New Roman" w:cs="Times New Roman"/>
          <w:sz w:val="24"/>
          <w:szCs w:val="24"/>
        </w:rPr>
      </w:pPr>
      <w:r w:rsidRPr="00141A89">
        <w:rPr>
          <w:rFonts w:ascii="Times New Roman" w:eastAsia="Calibri" w:hAnsi="Times New Roman" w:cs="Times New Roman"/>
          <w:b/>
          <w:sz w:val="24"/>
          <w:szCs w:val="24"/>
        </w:rPr>
        <w:t xml:space="preserve">Текущая оценка </w:t>
      </w:r>
      <w:r w:rsidRPr="00141A89">
        <w:rPr>
          <w:rFonts w:ascii="Times New Roman" w:eastAsia="Calibri" w:hAnsi="Times New Roman" w:cs="Times New Roman"/>
          <w:sz w:val="24"/>
          <w:szCs w:val="24"/>
        </w:rPr>
        <w:t xml:space="preserve">представляет собой процедуру </w:t>
      </w:r>
      <w:r w:rsidRPr="00141A89">
        <w:rPr>
          <w:rFonts w:ascii="Times New Roman" w:eastAsia="Calibri" w:hAnsi="Times New Roman" w:cs="Times New Roman"/>
          <w:b/>
          <w:sz w:val="24"/>
          <w:szCs w:val="24"/>
        </w:rPr>
        <w:t xml:space="preserve">оценки индивидуального продвижения </w:t>
      </w:r>
      <w:r w:rsidRPr="00141A89">
        <w:rPr>
          <w:rFonts w:ascii="Times New Roman" w:eastAsia="Calibri" w:hAnsi="Times New Roman" w:cs="Times New Roman"/>
          <w:sz w:val="24"/>
          <w:szCs w:val="24"/>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141A89">
        <w:rPr>
          <w:rFonts w:ascii="Times New Roman" w:eastAsia="@Arial Unicode MS" w:hAnsi="Times New Roman" w:cs="Times New Roman"/>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rsidRPr="00141A89">
        <w:rPr>
          <w:rFonts w:ascii="Times New Roman" w:eastAsia="@Arial Unicode MS" w:hAnsi="Times New Roman" w:cs="Times New Roman"/>
          <w:sz w:val="24"/>
          <w:szCs w:val="24"/>
        </w:rPr>
        <w:t>взаимооценка</w:t>
      </w:r>
      <w:proofErr w:type="spellEnd"/>
      <w:r w:rsidRPr="00141A89">
        <w:rPr>
          <w:rFonts w:ascii="Times New Roman" w:eastAsia="@Arial Unicode MS" w:hAnsi="Times New Roman" w:cs="Times New Roman"/>
          <w:sz w:val="24"/>
          <w:szCs w:val="24"/>
        </w:rPr>
        <w:t xml:space="preserve">, рефлексия, листы продвижения и др.) с учётом особенностей учебного предмета и особенностей контрольно-оценочной деятельности учителя. </w:t>
      </w:r>
      <w:r w:rsidRPr="00141A89">
        <w:rPr>
          <w:rFonts w:ascii="Times New Roman" w:eastAsia="Calibri" w:hAnsi="Times New Roman" w:cs="Times New Roman"/>
          <w:sz w:val="24"/>
          <w:szCs w:val="24"/>
        </w:rPr>
        <w:t xml:space="preserve">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w:t>
      </w:r>
      <w:r w:rsidRPr="00141A89">
        <w:rPr>
          <w:rFonts w:ascii="Times New Roman" w:eastAsia="Calibri" w:hAnsi="Times New Roman" w:cs="Times New Roman"/>
          <w:b/>
          <w:sz w:val="24"/>
          <w:szCs w:val="24"/>
        </w:rPr>
        <w:t>накопленной оценки</w:t>
      </w:r>
      <w:r w:rsidRPr="00141A89">
        <w:rPr>
          <w:rFonts w:ascii="Times New Roman" w:eastAsia="Calibri" w:hAnsi="Times New Roman" w:cs="Times New Roman"/>
          <w:sz w:val="24"/>
          <w:szCs w:val="24"/>
        </w:rPr>
        <w:t xml:space="preserve"> и служить основанием, например, для освобождения ученика от необходимости выполнять тематическую проверочную работу.</w:t>
      </w:r>
    </w:p>
    <w:p w:rsidR="00C4167E" w:rsidRPr="00141A89" w:rsidRDefault="00C4167E" w:rsidP="00C4167E">
      <w:pPr>
        <w:spacing w:after="0" w:line="240" w:lineRule="auto"/>
        <w:ind w:left="-567" w:firstLine="425"/>
        <w:jc w:val="both"/>
        <w:rPr>
          <w:rFonts w:ascii="Times New Roman" w:eastAsia="Calibri" w:hAnsi="Times New Roman" w:cs="Times New Roman"/>
          <w:b/>
          <w:i/>
          <w:sz w:val="24"/>
          <w:szCs w:val="24"/>
        </w:rPr>
      </w:pPr>
      <w:r w:rsidRPr="00141A89">
        <w:rPr>
          <w:rFonts w:ascii="Times New Roman" w:eastAsia="Calibri" w:hAnsi="Times New Roman" w:cs="Times New Roman"/>
          <w:b/>
          <w:sz w:val="24"/>
          <w:szCs w:val="24"/>
        </w:rPr>
        <w:t xml:space="preserve">Тематическая оценка </w:t>
      </w:r>
      <w:r w:rsidRPr="00141A89">
        <w:rPr>
          <w:rFonts w:ascii="Times New Roman" w:eastAsia="Calibri" w:hAnsi="Times New Roman" w:cs="Times New Roman"/>
          <w:sz w:val="24"/>
          <w:szCs w:val="24"/>
        </w:rPr>
        <w:t xml:space="preserve">представляет собой процедуру </w:t>
      </w:r>
      <w:r w:rsidRPr="00141A89">
        <w:rPr>
          <w:rFonts w:ascii="Times New Roman" w:eastAsia="Calibri" w:hAnsi="Times New Roman" w:cs="Times New Roman"/>
          <w:b/>
          <w:sz w:val="24"/>
          <w:szCs w:val="24"/>
        </w:rPr>
        <w:t>оценки уровня достижения</w:t>
      </w:r>
      <w:r w:rsidRPr="00141A89">
        <w:rPr>
          <w:rFonts w:ascii="Times New Roman" w:eastAsia="Calibri" w:hAnsi="Times New Roman" w:cs="Times New Roman"/>
          <w:sz w:val="24"/>
          <w:szCs w:val="24"/>
        </w:rPr>
        <w:t xml:space="preserve"> тематических планируемых результатов по предмету, которые фиксируются в учебных методических комплектах, рекомендованных Министерством </w:t>
      </w:r>
      <w:r w:rsidR="006E76BE">
        <w:rPr>
          <w:rFonts w:ascii="Times New Roman" w:eastAsia="Calibri" w:hAnsi="Times New Roman" w:cs="Times New Roman"/>
          <w:sz w:val="24"/>
          <w:szCs w:val="24"/>
        </w:rPr>
        <w:t>просвещения</w:t>
      </w:r>
      <w:r w:rsidRPr="00141A89">
        <w:rPr>
          <w:rFonts w:ascii="Times New Roman" w:eastAsia="Calibri" w:hAnsi="Times New Roman" w:cs="Times New Roman"/>
          <w:sz w:val="24"/>
          <w:szCs w:val="24"/>
        </w:rPr>
        <w:t xml:space="preserve">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C4167E" w:rsidRPr="00141A89" w:rsidRDefault="00C4167E" w:rsidP="00C4167E">
      <w:pPr>
        <w:spacing w:after="0" w:line="240" w:lineRule="auto"/>
        <w:ind w:left="-567" w:firstLine="425"/>
        <w:jc w:val="both"/>
        <w:rPr>
          <w:rFonts w:ascii="Times New Roman" w:eastAsia="Calibri" w:hAnsi="Times New Roman" w:cs="Times New Roman"/>
          <w:b/>
          <w:i/>
          <w:sz w:val="24"/>
          <w:szCs w:val="24"/>
        </w:rPr>
      </w:pPr>
      <w:r w:rsidRPr="00141A89">
        <w:rPr>
          <w:rFonts w:ascii="Times New Roman" w:eastAsia="Calibri" w:hAnsi="Times New Roman" w:cs="Times New Roman"/>
          <w:b/>
          <w:sz w:val="24"/>
          <w:szCs w:val="24"/>
        </w:rPr>
        <w:t xml:space="preserve">Портфолио </w:t>
      </w:r>
      <w:r w:rsidRPr="00141A89">
        <w:rPr>
          <w:rFonts w:ascii="Times New Roman" w:eastAsia="Calibri" w:hAnsi="Times New Roman" w:cs="Times New Roman"/>
          <w:sz w:val="24"/>
          <w:szCs w:val="24"/>
        </w:rPr>
        <w:t xml:space="preserve">представляет собой процедуру </w:t>
      </w:r>
      <w:r w:rsidRPr="00141A89">
        <w:rPr>
          <w:rFonts w:ascii="Times New Roman" w:eastAsia="Calibri" w:hAnsi="Times New Roman" w:cs="Times New Roman"/>
          <w:b/>
          <w:sz w:val="24"/>
          <w:szCs w:val="24"/>
        </w:rPr>
        <w:t>оценки динамики учебной и творческой активности</w:t>
      </w:r>
      <w:r w:rsidRPr="00141A89">
        <w:rPr>
          <w:rFonts w:ascii="Times New Roman" w:eastAsia="Calibri" w:hAnsi="Times New Roman" w:cs="Times New Roman"/>
          <w:sz w:val="24"/>
          <w:szCs w:val="24"/>
        </w:rPr>
        <w:t xml:space="preserve"> учащегося, направленности, широты или избирательности интересов, выраженности проявлений творческой инициативы, а также </w:t>
      </w:r>
      <w:r w:rsidRPr="00141A89">
        <w:rPr>
          <w:rFonts w:ascii="Times New Roman" w:eastAsia="Calibri" w:hAnsi="Times New Roman" w:cs="Times New Roman"/>
          <w:b/>
          <w:sz w:val="24"/>
          <w:szCs w:val="24"/>
        </w:rPr>
        <w:t>уровня высших достижений</w:t>
      </w:r>
      <w:r w:rsidRPr="00141A89">
        <w:rPr>
          <w:rFonts w:ascii="Times New Roman" w:eastAsia="Calibri" w:hAnsi="Times New Roman" w:cs="Times New Roman"/>
          <w:sz w:val="24"/>
          <w:szCs w:val="24"/>
        </w:rPr>
        <w:t>,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w:t>
      </w:r>
      <w:r w:rsidR="00F32848">
        <w:rPr>
          <w:rFonts w:ascii="Times New Roman" w:eastAsia="Calibri" w:hAnsi="Times New Roman" w:cs="Times New Roman"/>
          <w:sz w:val="24"/>
          <w:szCs w:val="24"/>
        </w:rPr>
        <w:t xml:space="preserve">либо материалов в портфолио без </w:t>
      </w:r>
      <w:r w:rsidRPr="00141A89">
        <w:rPr>
          <w:rFonts w:ascii="Times New Roman" w:eastAsia="Calibri" w:hAnsi="Times New Roman" w:cs="Times New Roman"/>
          <w:sz w:val="24"/>
          <w:szCs w:val="24"/>
        </w:rPr>
        <w:t xml:space="preserve">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141A89">
        <w:rPr>
          <w:rFonts w:ascii="Times New Roman" w:eastAsia="Calibri" w:hAnsi="Times New Roman" w:cs="Times New Roman"/>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C4167E" w:rsidRPr="00141A89" w:rsidRDefault="00C4167E" w:rsidP="00C4167E">
      <w:pPr>
        <w:spacing w:after="0" w:line="240" w:lineRule="auto"/>
        <w:ind w:left="-567" w:firstLine="425"/>
        <w:jc w:val="both"/>
        <w:rPr>
          <w:rFonts w:ascii="Times New Roman" w:eastAsia="Calibri" w:hAnsi="Times New Roman" w:cs="Times New Roman"/>
          <w:b/>
          <w:sz w:val="24"/>
          <w:szCs w:val="24"/>
        </w:rPr>
      </w:pPr>
      <w:r w:rsidRPr="00141A89">
        <w:rPr>
          <w:rFonts w:ascii="Times New Roman" w:eastAsia="Calibri" w:hAnsi="Times New Roman" w:cs="Times New Roman"/>
          <w:b/>
          <w:sz w:val="24"/>
          <w:szCs w:val="24"/>
        </w:rPr>
        <w:t xml:space="preserve">Внутришкольный мониторинг </w:t>
      </w:r>
      <w:r w:rsidRPr="00141A89">
        <w:rPr>
          <w:rFonts w:ascii="Times New Roman" w:eastAsia="Calibri" w:hAnsi="Times New Roman" w:cs="Times New Roman"/>
          <w:sz w:val="24"/>
          <w:szCs w:val="24"/>
        </w:rPr>
        <w:t>представляет собой процедуры</w:t>
      </w:r>
      <w:r w:rsidRPr="00141A89">
        <w:rPr>
          <w:rFonts w:ascii="Times New Roman" w:eastAsia="Calibri" w:hAnsi="Times New Roman" w:cs="Times New Roman"/>
          <w:b/>
          <w:sz w:val="24"/>
          <w:szCs w:val="24"/>
        </w:rPr>
        <w:t>:</w:t>
      </w:r>
    </w:p>
    <w:p w:rsidR="00142C8A" w:rsidRDefault="00142C8A" w:rsidP="00C4167E">
      <w:pPr>
        <w:spacing w:after="0" w:line="240" w:lineRule="auto"/>
        <w:ind w:left="-567" w:firstLine="425"/>
        <w:jc w:val="both"/>
        <w:rPr>
          <w:rFonts w:ascii="Times New Roman" w:eastAsia="Calibri" w:hAnsi="Times New Roman" w:cs="Times New Roman"/>
          <w:sz w:val="24"/>
          <w:szCs w:val="24"/>
        </w:rPr>
      </w:pPr>
      <w:r w:rsidRPr="00142C8A">
        <w:rPr>
          <w:rFonts w:ascii="Times New Roman" w:eastAsia="Calibri" w:hAnsi="Times New Roman" w:cs="Times New Roman"/>
          <w:sz w:val="24"/>
          <w:szCs w:val="24"/>
        </w:rPr>
        <w:t xml:space="preserve">■ оценки уровня достижения предметных и метапредметных результатов; </w:t>
      </w:r>
    </w:p>
    <w:p w:rsidR="00142C8A" w:rsidRDefault="00142C8A" w:rsidP="00C4167E">
      <w:pPr>
        <w:spacing w:after="0" w:line="240" w:lineRule="auto"/>
        <w:ind w:left="-567" w:firstLine="425"/>
        <w:jc w:val="both"/>
        <w:rPr>
          <w:rFonts w:ascii="Times New Roman" w:eastAsia="Calibri" w:hAnsi="Times New Roman" w:cs="Times New Roman"/>
          <w:sz w:val="24"/>
          <w:szCs w:val="24"/>
        </w:rPr>
      </w:pPr>
      <w:r w:rsidRPr="00142C8A">
        <w:rPr>
          <w:rFonts w:ascii="Times New Roman" w:eastAsia="Calibri" w:hAnsi="Times New Roman" w:cs="Times New Roman"/>
          <w:sz w:val="24"/>
          <w:szCs w:val="24"/>
        </w:rPr>
        <w:t xml:space="preserve">■ оценки уровня функциональной грамотности; </w:t>
      </w:r>
    </w:p>
    <w:p w:rsidR="00142C8A" w:rsidRDefault="00142C8A" w:rsidP="00C4167E">
      <w:pPr>
        <w:spacing w:after="0" w:line="240" w:lineRule="auto"/>
        <w:ind w:left="-567" w:firstLine="425"/>
        <w:jc w:val="both"/>
        <w:rPr>
          <w:rFonts w:ascii="Times New Roman" w:eastAsia="Calibri" w:hAnsi="Times New Roman" w:cs="Times New Roman"/>
          <w:sz w:val="24"/>
          <w:szCs w:val="24"/>
        </w:rPr>
      </w:pPr>
      <w:r w:rsidRPr="00142C8A">
        <w:rPr>
          <w:rFonts w:ascii="Times New Roman" w:eastAsia="Calibri" w:hAnsi="Times New Roman" w:cs="Times New Roman"/>
          <w:sz w:val="24"/>
          <w:szCs w:val="24"/>
        </w:rPr>
        <w:t>■ 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C4167E" w:rsidRPr="00141A89" w:rsidRDefault="00C4167E" w:rsidP="00C4167E">
      <w:pPr>
        <w:spacing w:after="0" w:line="240" w:lineRule="auto"/>
        <w:ind w:left="-567" w:firstLine="425"/>
        <w:jc w:val="both"/>
        <w:rPr>
          <w:rFonts w:ascii="Times New Roman" w:eastAsia="Calibri" w:hAnsi="Times New Roman" w:cs="Times New Roman"/>
          <w:b/>
          <w:i/>
          <w:sz w:val="24"/>
          <w:szCs w:val="24"/>
        </w:rPr>
      </w:pPr>
      <w:r w:rsidRPr="00141A89">
        <w:rPr>
          <w:rFonts w:ascii="Times New Roman" w:eastAsia="Calibri" w:hAnsi="Times New Roman" w:cs="Times New Roman"/>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C4167E" w:rsidRPr="00141A89" w:rsidRDefault="00C4167E" w:rsidP="00C4167E">
      <w:pPr>
        <w:spacing w:after="0" w:line="240" w:lineRule="auto"/>
        <w:ind w:left="-567" w:firstLine="425"/>
        <w:jc w:val="both"/>
        <w:rPr>
          <w:rFonts w:ascii="Times New Roman" w:eastAsia="Calibri" w:hAnsi="Times New Roman" w:cs="Times New Roman"/>
          <w:sz w:val="24"/>
          <w:szCs w:val="24"/>
        </w:rPr>
      </w:pPr>
      <w:r w:rsidRPr="00141A89">
        <w:rPr>
          <w:rFonts w:ascii="Times New Roman" w:eastAsia="Calibri" w:hAnsi="Times New Roman" w:cs="Times New Roman"/>
          <w:b/>
          <w:sz w:val="24"/>
          <w:szCs w:val="24"/>
        </w:rPr>
        <w:t>Промежуточная аттестация</w:t>
      </w:r>
      <w:r w:rsidRPr="00141A89">
        <w:rPr>
          <w:rFonts w:ascii="Times New Roman" w:eastAsia="Calibri" w:hAnsi="Times New Roman" w:cs="Times New Roman"/>
          <w:b/>
          <w:i/>
          <w:sz w:val="24"/>
          <w:szCs w:val="24"/>
        </w:rPr>
        <w:t xml:space="preserve"> </w:t>
      </w:r>
      <w:r w:rsidRPr="00141A89">
        <w:rPr>
          <w:rFonts w:ascii="Times New Roman" w:eastAsia="Calibri" w:hAnsi="Times New Roman" w:cs="Times New Roman"/>
          <w:sz w:val="24"/>
          <w:szCs w:val="24"/>
        </w:rPr>
        <w:t xml:space="preserve">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w:t>
      </w:r>
      <w:r w:rsidRPr="00141A89">
        <w:rPr>
          <w:rFonts w:ascii="Times New Roman" w:eastAsia="Calibri" w:hAnsi="Times New Roman" w:cs="Times New Roman"/>
          <w:sz w:val="24"/>
          <w:szCs w:val="24"/>
        </w:rPr>
        <w:lastRenderedPageBreak/>
        <w:t>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8D222C" w:rsidRDefault="00C4167E" w:rsidP="00C4167E">
      <w:pPr>
        <w:spacing w:after="0" w:line="240" w:lineRule="auto"/>
        <w:ind w:left="-567" w:firstLine="425"/>
        <w:jc w:val="both"/>
        <w:rPr>
          <w:rFonts w:ascii="Times New Roman" w:eastAsia="Calibri" w:hAnsi="Times New Roman" w:cs="Times New Roman"/>
          <w:sz w:val="24"/>
          <w:szCs w:val="24"/>
          <w:lang w:eastAsia="ru-RU"/>
        </w:rPr>
      </w:pPr>
      <w:r w:rsidRPr="00141A89">
        <w:rPr>
          <w:rFonts w:ascii="Times New Roman" w:eastAsia="Calibri" w:hAnsi="Times New Roman" w:cs="Times New Roman"/>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p>
    <w:p w:rsidR="008D222C" w:rsidRPr="00326C63" w:rsidRDefault="00C4167E" w:rsidP="008D222C">
      <w:pPr>
        <w:spacing w:after="0" w:line="240" w:lineRule="auto"/>
        <w:ind w:left="-567" w:firstLine="425"/>
        <w:jc w:val="both"/>
        <w:rPr>
          <w:rFonts w:ascii="Times New Roman" w:eastAsia="Calibri" w:hAnsi="Times New Roman" w:cs="Times New Roman"/>
          <w:sz w:val="24"/>
          <w:szCs w:val="24"/>
        </w:rPr>
      </w:pPr>
      <w:r w:rsidRPr="00141A89">
        <w:rPr>
          <w:rFonts w:ascii="Times New Roman" w:eastAsia="Calibri" w:hAnsi="Times New Roman" w:cs="Times New Roman"/>
          <w:sz w:val="24"/>
          <w:szCs w:val="24"/>
        </w:rPr>
        <w:t xml:space="preserve">Порядок проведения промежуточной аттестации регламентируется Федеральным законом «Об образовании в Российской Федерации» (ст.58) и </w:t>
      </w:r>
      <w:r w:rsidR="008D222C">
        <w:rPr>
          <w:rFonts w:ascii="Times New Roman" w:eastAsia="Calibri" w:hAnsi="Times New Roman" w:cs="Times New Roman"/>
          <w:sz w:val="24"/>
          <w:szCs w:val="24"/>
        </w:rPr>
        <w:t>Положением «</w:t>
      </w:r>
      <w:r w:rsidR="008D222C" w:rsidRPr="00326C63">
        <w:rPr>
          <w:rFonts w:ascii="Times New Roman" w:eastAsia="Calibri" w:hAnsi="Times New Roman" w:cs="Times New Roman"/>
          <w:sz w:val="24"/>
          <w:szCs w:val="24"/>
        </w:rPr>
        <w:t>О формах, периодичности и порядке текущего контроля успеваемости, промежуточной аттестации и переводе обучающихся в следующий класс ГБОУ РО «</w:t>
      </w:r>
      <w:proofErr w:type="spellStart"/>
      <w:r w:rsidR="008D222C" w:rsidRPr="00326C63">
        <w:rPr>
          <w:rFonts w:ascii="Times New Roman" w:eastAsia="Calibri" w:hAnsi="Times New Roman" w:cs="Times New Roman"/>
          <w:sz w:val="24"/>
          <w:szCs w:val="24"/>
        </w:rPr>
        <w:t>Красносулинская</w:t>
      </w:r>
      <w:proofErr w:type="spellEnd"/>
      <w:r w:rsidR="008D222C" w:rsidRPr="00326C63">
        <w:rPr>
          <w:rFonts w:ascii="Times New Roman" w:eastAsia="Calibri" w:hAnsi="Times New Roman" w:cs="Times New Roman"/>
          <w:sz w:val="24"/>
          <w:szCs w:val="24"/>
        </w:rPr>
        <w:t xml:space="preserve"> школа-интернат спортивного профиля»</w:t>
      </w:r>
    </w:p>
    <w:p w:rsidR="00C4167E" w:rsidRPr="00141A89" w:rsidRDefault="00C4167E" w:rsidP="00C4167E">
      <w:pPr>
        <w:spacing w:after="0" w:line="240" w:lineRule="auto"/>
        <w:ind w:left="-567" w:firstLine="425"/>
        <w:jc w:val="both"/>
        <w:rPr>
          <w:rFonts w:ascii="Times New Roman" w:eastAsia="Calibri" w:hAnsi="Times New Roman" w:cs="Times New Roman"/>
          <w:b/>
          <w:sz w:val="24"/>
          <w:szCs w:val="24"/>
        </w:rPr>
      </w:pPr>
      <w:r w:rsidRPr="00141A89">
        <w:rPr>
          <w:rFonts w:ascii="Times New Roman" w:eastAsia="Calibri" w:hAnsi="Times New Roman" w:cs="Times New Roman"/>
          <w:b/>
          <w:sz w:val="24"/>
          <w:szCs w:val="24"/>
        </w:rPr>
        <w:t>Государственная итоговая аттестация</w:t>
      </w:r>
    </w:p>
    <w:p w:rsidR="00C4167E" w:rsidRPr="00141A89" w:rsidRDefault="00C4167E" w:rsidP="00C4167E">
      <w:pPr>
        <w:spacing w:after="0" w:line="240" w:lineRule="auto"/>
        <w:ind w:left="-567" w:firstLine="425"/>
        <w:jc w:val="both"/>
        <w:rPr>
          <w:rFonts w:ascii="Times New Roman" w:eastAsia="Calibri" w:hAnsi="Times New Roman" w:cs="Times New Roman"/>
          <w:bCs/>
          <w:iCs/>
          <w:sz w:val="24"/>
          <w:szCs w:val="24"/>
          <w:lang w:eastAsia="ru-RU"/>
        </w:rPr>
      </w:pPr>
      <w:r w:rsidRPr="00141A89">
        <w:rPr>
          <w:rFonts w:ascii="Times New Roman" w:eastAsia="Calibri" w:hAnsi="Times New Roman" w:cs="Times New Roman"/>
          <w:bCs/>
          <w:iCs/>
          <w:sz w:val="24"/>
          <w:szCs w:val="24"/>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C4167E" w:rsidRPr="00141A89" w:rsidRDefault="00C4167E" w:rsidP="00C4167E">
      <w:pPr>
        <w:spacing w:after="0" w:line="240" w:lineRule="auto"/>
        <w:ind w:left="-567" w:firstLine="425"/>
        <w:jc w:val="both"/>
        <w:rPr>
          <w:rFonts w:ascii="Times New Roman" w:eastAsia="Calibri" w:hAnsi="Times New Roman" w:cs="Times New Roman"/>
          <w:bCs/>
          <w:iCs/>
          <w:sz w:val="24"/>
          <w:szCs w:val="24"/>
          <w:lang w:eastAsia="ru-RU"/>
        </w:rPr>
      </w:pPr>
      <w:r w:rsidRPr="00141A89">
        <w:rPr>
          <w:rFonts w:ascii="Times New Roman" w:eastAsia="Calibri" w:hAnsi="Times New Roman" w:cs="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C4167E" w:rsidRPr="00141A89" w:rsidRDefault="00C4167E" w:rsidP="00C4167E">
      <w:pPr>
        <w:spacing w:after="0" w:line="240" w:lineRule="auto"/>
        <w:ind w:left="-567" w:firstLine="425"/>
        <w:jc w:val="both"/>
        <w:rPr>
          <w:rFonts w:ascii="Times New Roman" w:eastAsia="Calibri" w:hAnsi="Times New Roman" w:cs="Times New Roman"/>
          <w:sz w:val="24"/>
          <w:szCs w:val="24"/>
          <w:lang w:eastAsia="ru-RU"/>
        </w:rPr>
      </w:pPr>
      <w:r w:rsidRPr="00141A89">
        <w:rPr>
          <w:rFonts w:ascii="Times New Roman" w:eastAsia="Calibri" w:hAnsi="Times New Roman" w:cs="Times New Roman"/>
          <w:b/>
          <w:sz w:val="24"/>
          <w:szCs w:val="24"/>
        </w:rPr>
        <w:t xml:space="preserve">Итоговая оценка </w:t>
      </w:r>
      <w:r w:rsidRPr="00141A89">
        <w:rPr>
          <w:rFonts w:ascii="Times New Roman" w:eastAsia="Calibri" w:hAnsi="Times New Roman" w:cs="Times New Roman"/>
          <w:sz w:val="24"/>
          <w:szCs w:val="24"/>
        </w:rPr>
        <w:t xml:space="preserve">(итоговая аттестация) по предмету </w:t>
      </w:r>
      <w:r w:rsidRPr="00141A89">
        <w:rPr>
          <w:rFonts w:ascii="Times New Roman" w:eastAsia="Calibri" w:hAnsi="Times New Roman" w:cs="Times New Roman"/>
          <w:sz w:val="24"/>
          <w:szCs w:val="24"/>
          <w:lang w:eastAsia="ru-RU"/>
        </w:rPr>
        <w:t xml:space="preserve">складывается из результатов внутренней и внешней оценки. К результатам </w:t>
      </w:r>
      <w:r w:rsidRPr="00141A89">
        <w:rPr>
          <w:rFonts w:ascii="Times New Roman" w:eastAsia="Calibri" w:hAnsi="Times New Roman" w:cs="Times New Roman"/>
          <w:b/>
          <w:sz w:val="24"/>
          <w:szCs w:val="24"/>
          <w:lang w:eastAsia="ru-RU"/>
        </w:rPr>
        <w:t>внешней оценки</w:t>
      </w:r>
      <w:r w:rsidRPr="00141A89">
        <w:rPr>
          <w:rFonts w:ascii="Times New Roman" w:eastAsia="Calibri" w:hAnsi="Times New Roman" w:cs="Times New Roman"/>
          <w:sz w:val="24"/>
          <w:szCs w:val="24"/>
          <w:lang w:eastAsia="ru-RU"/>
        </w:rPr>
        <w:t xml:space="preserve"> относятся результаты ГИА. К результатам </w:t>
      </w:r>
      <w:r w:rsidRPr="00141A89">
        <w:rPr>
          <w:rFonts w:ascii="Times New Roman" w:eastAsia="Calibri" w:hAnsi="Times New Roman" w:cs="Times New Roman"/>
          <w:b/>
          <w:sz w:val="24"/>
          <w:szCs w:val="24"/>
          <w:lang w:eastAsia="ru-RU"/>
        </w:rPr>
        <w:t>внутренней оценки</w:t>
      </w:r>
      <w:r w:rsidRPr="00141A89">
        <w:rPr>
          <w:rFonts w:ascii="Times New Roman" w:eastAsia="Calibri" w:hAnsi="Times New Roman" w:cs="Times New Roman"/>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141A89">
        <w:rPr>
          <w:rFonts w:ascii="Times New Roman" w:eastAsia="Calibri" w:hAnsi="Times New Roman" w:cs="Times New Roman"/>
          <w:i/>
          <w:sz w:val="24"/>
          <w:szCs w:val="24"/>
          <w:lang w:eastAsia="ru-RU"/>
        </w:rPr>
        <w:t xml:space="preserve">. </w:t>
      </w:r>
      <w:r w:rsidRPr="00141A89">
        <w:rPr>
          <w:rFonts w:ascii="Times New Roman" w:eastAsia="Calibri" w:hAnsi="Times New Roman" w:cs="Times New Roman"/>
          <w:sz w:val="24"/>
          <w:szCs w:val="24"/>
          <w:lang w:eastAsia="ru-RU"/>
        </w:rPr>
        <w:t xml:space="preserve">Такой подход позволяет обеспечить полноту охвата планируемых результатов и выявить </w:t>
      </w:r>
      <w:proofErr w:type="spellStart"/>
      <w:r w:rsidRPr="00141A89">
        <w:rPr>
          <w:rFonts w:ascii="Times New Roman" w:eastAsia="Calibri" w:hAnsi="Times New Roman" w:cs="Times New Roman"/>
          <w:sz w:val="24"/>
          <w:szCs w:val="24"/>
          <w:lang w:eastAsia="ru-RU"/>
        </w:rPr>
        <w:t>коммулятивный</w:t>
      </w:r>
      <w:proofErr w:type="spellEnd"/>
      <w:r w:rsidRPr="00141A89">
        <w:rPr>
          <w:rFonts w:ascii="Times New Roman" w:eastAsia="Calibri" w:hAnsi="Times New Roman" w:cs="Times New Roman"/>
          <w:sz w:val="24"/>
          <w:szCs w:val="24"/>
          <w:lang w:eastAsia="ru-RU"/>
        </w:rPr>
        <w:t xml:space="preserve">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C4167E" w:rsidRPr="00141A89" w:rsidRDefault="00C4167E" w:rsidP="00C4167E">
      <w:pPr>
        <w:spacing w:after="0" w:line="240" w:lineRule="auto"/>
        <w:ind w:left="-567" w:firstLine="425"/>
        <w:jc w:val="both"/>
        <w:rPr>
          <w:rFonts w:ascii="Times New Roman" w:eastAsia="Calibri" w:hAnsi="Times New Roman" w:cs="Times New Roman"/>
          <w:sz w:val="24"/>
          <w:szCs w:val="24"/>
          <w:lang w:eastAsia="ru-RU"/>
        </w:rPr>
      </w:pPr>
      <w:r w:rsidRPr="00141A89">
        <w:rPr>
          <w:rFonts w:ascii="Times New Roman" w:eastAsia="Calibri" w:hAnsi="Times New Roman" w:cs="Times New Roman"/>
          <w:sz w:val="24"/>
          <w:szCs w:val="24"/>
        </w:rPr>
        <w:t xml:space="preserve">Итоговая оценка по предмету фиксируется в документе об уровне образования государственного образца </w:t>
      </w:r>
      <w:r w:rsidRPr="00141A89">
        <w:rPr>
          <w:rFonts w:ascii="Times New Roman" w:eastAsia="Calibri" w:hAnsi="Times New Roman" w:cs="Times New Roman"/>
          <w:sz w:val="24"/>
          <w:szCs w:val="24"/>
          <w:lang w:eastAsia="ru-RU"/>
        </w:rPr>
        <w:t>– аттестате об основном общем образовании</w:t>
      </w:r>
      <w:r w:rsidRPr="00141A89">
        <w:rPr>
          <w:rFonts w:ascii="Times New Roman" w:eastAsia="Calibri" w:hAnsi="Times New Roman" w:cs="Times New Roman"/>
          <w:sz w:val="24"/>
          <w:szCs w:val="24"/>
        </w:rPr>
        <w:t>.</w:t>
      </w:r>
    </w:p>
    <w:p w:rsidR="00C4167E" w:rsidRPr="00141A89" w:rsidRDefault="00C4167E" w:rsidP="00C4167E">
      <w:pPr>
        <w:spacing w:after="0" w:line="240" w:lineRule="auto"/>
        <w:ind w:left="-567" w:firstLine="425"/>
        <w:jc w:val="both"/>
        <w:rPr>
          <w:rFonts w:ascii="Times New Roman" w:eastAsia="Calibri" w:hAnsi="Times New Roman" w:cs="Times New Roman"/>
          <w:sz w:val="24"/>
          <w:szCs w:val="24"/>
          <w:lang w:eastAsia="ru-RU"/>
        </w:rPr>
      </w:pPr>
      <w:r w:rsidRPr="00141A89">
        <w:rPr>
          <w:rFonts w:ascii="Times New Roman" w:eastAsia="Calibri" w:hAnsi="Times New Roman" w:cs="Times New Roman"/>
          <w:b/>
          <w:sz w:val="24"/>
          <w:szCs w:val="24"/>
        </w:rPr>
        <w:t>Итоговая оценка</w:t>
      </w:r>
      <w:r w:rsidRPr="00141A89">
        <w:rPr>
          <w:rFonts w:ascii="Times New Roman" w:eastAsia="Calibri" w:hAnsi="Times New Roman" w:cs="Times New Roman"/>
          <w:sz w:val="24"/>
          <w:szCs w:val="24"/>
        </w:rPr>
        <w:t xml:space="preserve"> по междисциплинарным программам </w:t>
      </w:r>
      <w:r w:rsidRPr="00141A89">
        <w:rPr>
          <w:rFonts w:ascii="Times New Roman" w:eastAsia="Calibri" w:hAnsi="Times New Roman" w:cs="Times New Roman"/>
          <w:sz w:val="24"/>
          <w:szCs w:val="24"/>
          <w:lang w:eastAsia="ru-RU"/>
        </w:rPr>
        <w:t>ставится на основе результатов внутришкольного мониторинга и фиксируется в характеристике учащегося.</w:t>
      </w:r>
    </w:p>
    <w:p w:rsidR="00C4167E" w:rsidRPr="00141A89" w:rsidRDefault="00C4167E" w:rsidP="00C4167E">
      <w:pPr>
        <w:spacing w:after="0" w:line="240" w:lineRule="auto"/>
        <w:ind w:left="-567" w:firstLine="425"/>
        <w:jc w:val="both"/>
        <w:rPr>
          <w:rFonts w:ascii="Times New Roman" w:eastAsia="Calibri" w:hAnsi="Times New Roman" w:cs="Times New Roman"/>
          <w:sz w:val="24"/>
          <w:szCs w:val="24"/>
          <w:lang w:eastAsia="ru-RU"/>
        </w:rPr>
      </w:pPr>
      <w:r w:rsidRPr="00141A89">
        <w:rPr>
          <w:rFonts w:ascii="Times New Roman" w:eastAsia="Calibri" w:hAnsi="Times New Roman" w:cs="Times New Roman"/>
          <w:b/>
          <w:sz w:val="24"/>
          <w:szCs w:val="24"/>
          <w:lang w:eastAsia="ru-RU"/>
        </w:rPr>
        <w:t>Характеристика</w:t>
      </w:r>
      <w:r w:rsidRPr="00141A89">
        <w:rPr>
          <w:rFonts w:ascii="Times New Roman" w:eastAsia="Calibri" w:hAnsi="Times New Roman" w:cs="Times New Roman"/>
          <w:sz w:val="24"/>
          <w:szCs w:val="24"/>
          <w:lang w:eastAsia="ru-RU"/>
        </w:rPr>
        <w:t xml:space="preserve"> готовится на основании:</w:t>
      </w:r>
    </w:p>
    <w:p w:rsidR="00C4167E" w:rsidRPr="00141A89" w:rsidRDefault="00C4167E" w:rsidP="00A540AB">
      <w:pPr>
        <w:numPr>
          <w:ilvl w:val="0"/>
          <w:numId w:val="12"/>
        </w:numPr>
        <w:spacing w:after="0" w:line="240" w:lineRule="auto"/>
        <w:ind w:left="-567" w:firstLine="425"/>
        <w:jc w:val="both"/>
        <w:rPr>
          <w:rFonts w:ascii="Times New Roman" w:eastAsia="Calibri" w:hAnsi="Times New Roman" w:cs="Times New Roman"/>
          <w:sz w:val="24"/>
          <w:szCs w:val="24"/>
          <w:lang w:eastAsia="ru-RU"/>
        </w:rPr>
      </w:pPr>
      <w:r w:rsidRPr="00141A89">
        <w:rPr>
          <w:rFonts w:ascii="Times New Roman" w:eastAsia="Calibri" w:hAnsi="Times New Roman" w:cs="Times New Roman"/>
          <w:sz w:val="24"/>
          <w:szCs w:val="24"/>
          <w:lang w:eastAsia="ru-RU"/>
        </w:rPr>
        <w:t>объективных показателей образовательных достижений обучающегося на уровне основного образования,</w:t>
      </w:r>
    </w:p>
    <w:p w:rsidR="00C4167E" w:rsidRPr="00141A89" w:rsidRDefault="00C4167E" w:rsidP="00A540AB">
      <w:pPr>
        <w:numPr>
          <w:ilvl w:val="0"/>
          <w:numId w:val="12"/>
        </w:numPr>
        <w:tabs>
          <w:tab w:val="left" w:pos="0"/>
        </w:tabs>
        <w:spacing w:after="0" w:line="240" w:lineRule="auto"/>
        <w:ind w:left="-567" w:firstLine="425"/>
        <w:jc w:val="both"/>
        <w:rPr>
          <w:rFonts w:ascii="Times New Roman" w:eastAsia="Calibri" w:hAnsi="Times New Roman" w:cs="Times New Roman"/>
          <w:i/>
          <w:sz w:val="24"/>
          <w:szCs w:val="24"/>
          <w:lang w:eastAsia="ru-RU"/>
        </w:rPr>
      </w:pPr>
      <w:r w:rsidRPr="00141A89">
        <w:rPr>
          <w:rFonts w:ascii="Times New Roman" w:eastAsia="Calibri" w:hAnsi="Times New Roman" w:cs="Times New Roman"/>
          <w:sz w:val="24"/>
          <w:szCs w:val="24"/>
          <w:lang w:eastAsia="ru-RU"/>
        </w:rPr>
        <w:t>портфолио выпускника;</w:t>
      </w:r>
    </w:p>
    <w:p w:rsidR="00C4167E" w:rsidRPr="00141A89" w:rsidRDefault="00C4167E" w:rsidP="00A540AB">
      <w:pPr>
        <w:numPr>
          <w:ilvl w:val="0"/>
          <w:numId w:val="12"/>
        </w:numPr>
        <w:tabs>
          <w:tab w:val="left" w:pos="0"/>
          <w:tab w:val="left" w:pos="1418"/>
        </w:tabs>
        <w:spacing w:after="0" w:line="240" w:lineRule="auto"/>
        <w:ind w:left="-567" w:firstLine="425"/>
        <w:jc w:val="both"/>
        <w:rPr>
          <w:rFonts w:ascii="Times New Roman" w:eastAsia="Calibri" w:hAnsi="Times New Roman" w:cs="Times New Roman"/>
          <w:sz w:val="24"/>
          <w:szCs w:val="24"/>
          <w:lang w:eastAsia="ru-RU"/>
        </w:rPr>
      </w:pPr>
      <w:r w:rsidRPr="00141A89">
        <w:rPr>
          <w:rFonts w:ascii="Times New Roman" w:eastAsia="Calibri" w:hAnsi="Times New Roman" w:cs="Times New Roman"/>
          <w:sz w:val="24"/>
          <w:szCs w:val="24"/>
          <w:lang w:eastAsia="ru-RU"/>
        </w:rPr>
        <w:t>экспертных оценок классного руководителя и учителей, обучавших данного выпускника на уровне основного общего образования.</w:t>
      </w:r>
    </w:p>
    <w:p w:rsidR="00C4167E" w:rsidRPr="00141A89" w:rsidRDefault="00C4167E" w:rsidP="00C4167E">
      <w:pPr>
        <w:spacing w:after="0" w:line="240" w:lineRule="auto"/>
        <w:ind w:left="-567" w:firstLine="425"/>
        <w:jc w:val="both"/>
        <w:rPr>
          <w:rFonts w:ascii="Times New Roman" w:eastAsia="Calibri" w:hAnsi="Times New Roman" w:cs="Times New Roman"/>
          <w:sz w:val="24"/>
          <w:szCs w:val="24"/>
          <w:lang w:eastAsia="ru-RU"/>
        </w:rPr>
      </w:pPr>
      <w:r w:rsidRPr="00141A89">
        <w:rPr>
          <w:rFonts w:ascii="Times New Roman" w:eastAsia="Calibri" w:hAnsi="Times New Roman" w:cs="Times New Roman"/>
          <w:sz w:val="24"/>
          <w:szCs w:val="24"/>
          <w:lang w:eastAsia="ru-RU"/>
        </w:rPr>
        <w:t>В характеристике выпускника:</w:t>
      </w:r>
    </w:p>
    <w:p w:rsidR="00C4167E" w:rsidRPr="00141A89" w:rsidRDefault="00C4167E" w:rsidP="00A540AB">
      <w:pPr>
        <w:numPr>
          <w:ilvl w:val="0"/>
          <w:numId w:val="13"/>
        </w:numPr>
        <w:tabs>
          <w:tab w:val="left" w:pos="0"/>
        </w:tabs>
        <w:spacing w:after="0" w:line="240" w:lineRule="auto"/>
        <w:ind w:left="-567" w:firstLine="425"/>
        <w:contextualSpacing/>
        <w:jc w:val="both"/>
        <w:rPr>
          <w:rFonts w:ascii="Times New Roman" w:eastAsia="Calibri" w:hAnsi="Times New Roman" w:cs="Times New Roman"/>
          <w:sz w:val="24"/>
          <w:szCs w:val="24"/>
          <w:lang w:eastAsia="ru-RU"/>
        </w:rPr>
      </w:pPr>
      <w:r w:rsidRPr="00141A89">
        <w:rPr>
          <w:rFonts w:ascii="Times New Roman" w:eastAsia="Calibri" w:hAnsi="Times New Roman" w:cs="Times New Roman"/>
          <w:sz w:val="24"/>
          <w:szCs w:val="24"/>
          <w:lang w:eastAsia="ru-RU"/>
        </w:rPr>
        <w:t>отмечаются образовательные достижения обучающегося по освоению личностных, метапредметных и предметных результатов;</w:t>
      </w:r>
    </w:p>
    <w:p w:rsidR="00C4167E" w:rsidRPr="00141A89" w:rsidRDefault="00C4167E" w:rsidP="00A540AB">
      <w:pPr>
        <w:numPr>
          <w:ilvl w:val="0"/>
          <w:numId w:val="13"/>
        </w:numPr>
        <w:tabs>
          <w:tab w:val="left" w:pos="0"/>
        </w:tabs>
        <w:spacing w:after="0" w:line="240" w:lineRule="auto"/>
        <w:ind w:left="-567" w:firstLine="425"/>
        <w:contextualSpacing/>
        <w:jc w:val="both"/>
        <w:rPr>
          <w:rFonts w:ascii="Times New Roman" w:eastAsia="Calibri" w:hAnsi="Times New Roman" w:cs="Times New Roman"/>
          <w:sz w:val="24"/>
          <w:szCs w:val="24"/>
          <w:lang w:eastAsia="ru-RU"/>
        </w:rPr>
      </w:pPr>
      <w:r w:rsidRPr="00141A89">
        <w:rPr>
          <w:rFonts w:ascii="Times New Roman" w:eastAsia="Calibri" w:hAnsi="Times New Roman" w:cs="Times New Roman"/>
          <w:sz w:val="24"/>
          <w:szCs w:val="24"/>
          <w:lang w:eastAsia="ru-RU"/>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C4167E" w:rsidRPr="00141A89" w:rsidRDefault="00C4167E" w:rsidP="00C4167E">
      <w:pPr>
        <w:spacing w:after="0" w:line="240" w:lineRule="auto"/>
        <w:ind w:left="-567" w:firstLine="425"/>
        <w:jc w:val="both"/>
        <w:rPr>
          <w:rFonts w:ascii="Times New Roman" w:eastAsia="Calibri" w:hAnsi="Times New Roman" w:cs="Times New Roman"/>
          <w:sz w:val="24"/>
          <w:szCs w:val="24"/>
        </w:rPr>
      </w:pPr>
      <w:r w:rsidRPr="00141A89">
        <w:rPr>
          <w:rFonts w:ascii="Times New Roman" w:eastAsia="Calibri" w:hAnsi="Times New Roman" w:cs="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C4167E" w:rsidRDefault="00C4167E" w:rsidP="00C4167E">
      <w:pPr>
        <w:pStyle w:val="a3"/>
        <w:ind w:left="-567" w:firstLine="425"/>
        <w:jc w:val="both"/>
        <w:rPr>
          <w:rFonts w:ascii="Times New Roman" w:hAnsi="Times New Roman" w:cs="Times New Roman"/>
          <w:sz w:val="24"/>
          <w:szCs w:val="24"/>
        </w:rPr>
      </w:pPr>
      <w:r>
        <w:rPr>
          <w:rFonts w:ascii="Times New Roman" w:hAnsi="Times New Roman" w:cs="Times New Roman"/>
          <w:sz w:val="24"/>
          <w:szCs w:val="24"/>
        </w:rPr>
        <w:t xml:space="preserve">                                             </w:t>
      </w:r>
    </w:p>
    <w:p w:rsidR="00C4167E" w:rsidRDefault="00C4167E" w:rsidP="00A141DC">
      <w:pPr>
        <w:pStyle w:val="a3"/>
        <w:ind w:left="-567" w:firstLine="425"/>
        <w:jc w:val="both"/>
        <w:rPr>
          <w:rFonts w:ascii="Times New Roman" w:hAnsi="Times New Roman" w:cs="Times New Roman"/>
          <w:bCs/>
          <w:sz w:val="24"/>
          <w:szCs w:val="24"/>
        </w:rPr>
      </w:pPr>
    </w:p>
    <w:p w:rsidR="003543C2" w:rsidRDefault="003543C2" w:rsidP="00A141DC">
      <w:pPr>
        <w:pStyle w:val="a3"/>
        <w:ind w:left="-567" w:firstLine="425"/>
        <w:jc w:val="both"/>
        <w:rPr>
          <w:rFonts w:ascii="Times New Roman" w:hAnsi="Times New Roman" w:cs="Times New Roman"/>
          <w:bCs/>
          <w:sz w:val="24"/>
          <w:szCs w:val="24"/>
        </w:rPr>
      </w:pPr>
    </w:p>
    <w:p w:rsidR="003543C2" w:rsidRDefault="003543C2" w:rsidP="00A141DC">
      <w:pPr>
        <w:pStyle w:val="a3"/>
        <w:ind w:left="-567" w:firstLine="425"/>
        <w:jc w:val="both"/>
        <w:rPr>
          <w:rFonts w:ascii="Times New Roman" w:hAnsi="Times New Roman" w:cs="Times New Roman"/>
          <w:bCs/>
          <w:sz w:val="24"/>
          <w:szCs w:val="24"/>
        </w:rPr>
      </w:pPr>
    </w:p>
    <w:p w:rsidR="003543C2" w:rsidRDefault="003543C2" w:rsidP="00A141DC">
      <w:pPr>
        <w:pStyle w:val="a3"/>
        <w:ind w:left="-567" w:firstLine="425"/>
        <w:jc w:val="both"/>
        <w:rPr>
          <w:rFonts w:ascii="Times New Roman" w:hAnsi="Times New Roman" w:cs="Times New Roman"/>
          <w:bCs/>
          <w:sz w:val="24"/>
          <w:szCs w:val="24"/>
        </w:rPr>
      </w:pPr>
    </w:p>
    <w:p w:rsidR="00EE3ECF" w:rsidRDefault="00EE3ECF" w:rsidP="005C08F9">
      <w:pPr>
        <w:pStyle w:val="a3"/>
        <w:numPr>
          <w:ilvl w:val="0"/>
          <w:numId w:val="2"/>
        </w:numPr>
        <w:jc w:val="center"/>
        <w:rPr>
          <w:rFonts w:ascii="Times New Roman" w:hAnsi="Times New Roman" w:cs="Times New Roman"/>
          <w:b/>
          <w:bCs/>
          <w:iCs/>
          <w:sz w:val="24"/>
          <w:szCs w:val="24"/>
        </w:rPr>
      </w:pPr>
      <w:r w:rsidRPr="00EE3ECF">
        <w:rPr>
          <w:rFonts w:ascii="Times New Roman" w:hAnsi="Times New Roman" w:cs="Times New Roman"/>
          <w:b/>
          <w:bCs/>
          <w:iCs/>
          <w:sz w:val="24"/>
          <w:szCs w:val="24"/>
        </w:rPr>
        <w:lastRenderedPageBreak/>
        <w:t>СОДЕРЖАТЕЛЬНЫЙ РАЗДЕЛ</w:t>
      </w:r>
      <w:r w:rsidR="00856957">
        <w:rPr>
          <w:rFonts w:ascii="Times New Roman" w:hAnsi="Times New Roman" w:cs="Times New Roman"/>
          <w:b/>
          <w:bCs/>
          <w:iCs/>
          <w:sz w:val="24"/>
          <w:szCs w:val="24"/>
        </w:rPr>
        <w:t xml:space="preserve"> ОСНОВНОЙ ОБРАЗОВАТЕЛЬНОЙ ПРОГРАММЫ ОСНОВНОГО ОБЩЕГО ОБРАЗОВАНИЯ</w:t>
      </w:r>
    </w:p>
    <w:p w:rsidR="00B94A83" w:rsidRDefault="00B94A83" w:rsidP="00B94A83">
      <w:pPr>
        <w:pStyle w:val="a3"/>
        <w:ind w:left="-567" w:firstLine="425"/>
        <w:jc w:val="both"/>
        <w:rPr>
          <w:rFonts w:ascii="Times New Roman" w:hAnsi="Times New Roman" w:cs="Times New Roman"/>
          <w:bCs/>
          <w:iCs/>
          <w:sz w:val="24"/>
          <w:szCs w:val="24"/>
        </w:rPr>
      </w:pPr>
      <w:r w:rsidRPr="00B94A83">
        <w:rPr>
          <w:rFonts w:ascii="Times New Roman" w:hAnsi="Times New Roman" w:cs="Times New Roman"/>
          <w:bCs/>
          <w:iCs/>
          <w:sz w:val="24"/>
          <w:szCs w:val="24"/>
        </w:rPr>
        <w:t xml:space="preserve">Содержательный раздел программы основного общего образования включает следующие программы, ориентированные на достижение предметных, метапредметных и личностных результатов: </w:t>
      </w:r>
    </w:p>
    <w:p w:rsidR="00B94A83" w:rsidRDefault="00B94A83" w:rsidP="00B94A83">
      <w:pPr>
        <w:pStyle w:val="a3"/>
        <w:ind w:left="-567" w:firstLine="425"/>
        <w:jc w:val="both"/>
        <w:rPr>
          <w:rFonts w:ascii="Times New Roman" w:hAnsi="Times New Roman" w:cs="Times New Roman"/>
          <w:bCs/>
          <w:iCs/>
          <w:sz w:val="24"/>
          <w:szCs w:val="24"/>
        </w:rPr>
      </w:pPr>
      <w:r w:rsidRPr="00B94A83">
        <w:rPr>
          <w:rFonts w:ascii="Times New Roman" w:hAnsi="Times New Roman" w:cs="Times New Roman"/>
          <w:bCs/>
          <w:iCs/>
          <w:sz w:val="24"/>
          <w:szCs w:val="24"/>
        </w:rPr>
        <w:t xml:space="preserve">- рабочие программы учебных предметов, учебных курсов (в том числе внеурочной деятельности), учебных модулей; </w:t>
      </w:r>
    </w:p>
    <w:p w:rsidR="00B94A83" w:rsidRDefault="00B94A83" w:rsidP="00B94A83">
      <w:pPr>
        <w:pStyle w:val="a3"/>
        <w:ind w:left="-567" w:firstLine="425"/>
        <w:jc w:val="both"/>
        <w:rPr>
          <w:rFonts w:ascii="Times New Roman" w:hAnsi="Times New Roman" w:cs="Times New Roman"/>
          <w:bCs/>
          <w:iCs/>
          <w:sz w:val="24"/>
          <w:szCs w:val="24"/>
        </w:rPr>
      </w:pPr>
      <w:r w:rsidRPr="00B94A83">
        <w:rPr>
          <w:rFonts w:ascii="Times New Roman" w:hAnsi="Times New Roman" w:cs="Times New Roman"/>
          <w:bCs/>
          <w:iCs/>
          <w:sz w:val="24"/>
          <w:szCs w:val="24"/>
        </w:rPr>
        <w:t xml:space="preserve">- программу формирования универсальных учебных действий у обучающихся; </w:t>
      </w:r>
    </w:p>
    <w:p w:rsidR="00B94A83" w:rsidRDefault="00B94A83" w:rsidP="00B94A83">
      <w:pPr>
        <w:pStyle w:val="a3"/>
        <w:ind w:left="-567" w:firstLine="425"/>
        <w:jc w:val="both"/>
        <w:rPr>
          <w:rFonts w:ascii="Times New Roman" w:hAnsi="Times New Roman" w:cs="Times New Roman"/>
          <w:bCs/>
          <w:iCs/>
          <w:sz w:val="24"/>
          <w:szCs w:val="24"/>
        </w:rPr>
      </w:pPr>
      <w:r w:rsidRPr="00B94A83">
        <w:rPr>
          <w:rFonts w:ascii="Times New Roman" w:hAnsi="Times New Roman" w:cs="Times New Roman"/>
          <w:bCs/>
          <w:iCs/>
          <w:sz w:val="24"/>
          <w:szCs w:val="24"/>
        </w:rPr>
        <w:t xml:space="preserve">- рабочую программу воспитания; </w:t>
      </w:r>
    </w:p>
    <w:p w:rsidR="005C08F9" w:rsidRDefault="00B94A83" w:rsidP="00B94A83">
      <w:pPr>
        <w:pStyle w:val="a3"/>
        <w:ind w:left="-567" w:firstLine="425"/>
        <w:jc w:val="both"/>
        <w:rPr>
          <w:rFonts w:ascii="Times New Roman" w:hAnsi="Times New Roman" w:cs="Times New Roman"/>
          <w:bCs/>
          <w:iCs/>
          <w:sz w:val="24"/>
          <w:szCs w:val="24"/>
        </w:rPr>
      </w:pPr>
      <w:r w:rsidRPr="00B94A83">
        <w:rPr>
          <w:rFonts w:ascii="Times New Roman" w:hAnsi="Times New Roman" w:cs="Times New Roman"/>
          <w:bCs/>
          <w:iCs/>
          <w:sz w:val="24"/>
          <w:szCs w:val="24"/>
        </w:rPr>
        <w:t>- программу коррекционной работы.</w:t>
      </w:r>
    </w:p>
    <w:p w:rsidR="00D62B50" w:rsidRDefault="00D62B50" w:rsidP="00B94A83">
      <w:pPr>
        <w:pStyle w:val="a3"/>
        <w:ind w:left="-567" w:firstLine="425"/>
        <w:jc w:val="both"/>
        <w:rPr>
          <w:rFonts w:ascii="Times New Roman" w:hAnsi="Times New Roman" w:cs="Times New Roman"/>
          <w:bCs/>
          <w:iCs/>
          <w:sz w:val="24"/>
          <w:szCs w:val="24"/>
        </w:rPr>
      </w:pPr>
    </w:p>
    <w:p w:rsidR="00DD4217" w:rsidRPr="00DD4217" w:rsidRDefault="00A862C4" w:rsidP="00DD4217">
      <w:pPr>
        <w:pStyle w:val="a3"/>
        <w:ind w:left="-567" w:firstLine="425"/>
        <w:rPr>
          <w:rFonts w:ascii="Times New Roman" w:hAnsi="Times New Roman" w:cs="Times New Roman"/>
          <w:b/>
          <w:bCs/>
          <w:iCs/>
          <w:sz w:val="24"/>
          <w:szCs w:val="24"/>
        </w:rPr>
      </w:pPr>
      <w:r w:rsidRPr="00A862C4">
        <w:rPr>
          <w:rFonts w:ascii="Times New Roman" w:hAnsi="Times New Roman" w:cs="Times New Roman"/>
          <w:bCs/>
          <w:iCs/>
          <w:sz w:val="24"/>
          <w:szCs w:val="24"/>
        </w:rPr>
        <w:t xml:space="preserve"> </w:t>
      </w:r>
      <w:r w:rsidRPr="00A862C4">
        <w:rPr>
          <w:rFonts w:ascii="Times New Roman" w:hAnsi="Times New Roman" w:cs="Times New Roman"/>
          <w:b/>
          <w:bCs/>
          <w:iCs/>
          <w:sz w:val="24"/>
          <w:szCs w:val="24"/>
        </w:rPr>
        <w:t xml:space="preserve"> 2.</w:t>
      </w:r>
      <w:r w:rsidR="00935791">
        <w:rPr>
          <w:rFonts w:ascii="Times New Roman" w:hAnsi="Times New Roman" w:cs="Times New Roman"/>
          <w:b/>
          <w:bCs/>
          <w:iCs/>
          <w:sz w:val="24"/>
          <w:szCs w:val="24"/>
        </w:rPr>
        <w:t>1</w:t>
      </w:r>
      <w:r w:rsidRPr="00A862C4">
        <w:rPr>
          <w:rFonts w:ascii="Times New Roman" w:hAnsi="Times New Roman" w:cs="Times New Roman"/>
          <w:b/>
          <w:bCs/>
          <w:iCs/>
          <w:sz w:val="24"/>
          <w:szCs w:val="24"/>
        </w:rPr>
        <w:t xml:space="preserve">. </w:t>
      </w:r>
      <w:r w:rsidR="00935791">
        <w:rPr>
          <w:rFonts w:ascii="Times New Roman" w:hAnsi="Times New Roman" w:cs="Times New Roman"/>
          <w:b/>
          <w:bCs/>
          <w:iCs/>
          <w:sz w:val="24"/>
          <w:szCs w:val="24"/>
        </w:rPr>
        <w:t>Рабочие п</w:t>
      </w:r>
      <w:r w:rsidRPr="00A862C4">
        <w:rPr>
          <w:rFonts w:ascii="Times New Roman" w:hAnsi="Times New Roman" w:cs="Times New Roman"/>
          <w:b/>
          <w:bCs/>
          <w:iCs/>
          <w:sz w:val="24"/>
          <w:szCs w:val="24"/>
        </w:rPr>
        <w:t xml:space="preserve">рограммы учебных предметов, </w:t>
      </w:r>
      <w:r w:rsidR="00935791">
        <w:rPr>
          <w:rFonts w:ascii="Times New Roman" w:hAnsi="Times New Roman" w:cs="Times New Roman"/>
          <w:b/>
          <w:bCs/>
          <w:iCs/>
          <w:sz w:val="24"/>
          <w:szCs w:val="24"/>
        </w:rPr>
        <w:t xml:space="preserve">учебных </w:t>
      </w:r>
      <w:r w:rsidRPr="00A862C4">
        <w:rPr>
          <w:rFonts w:ascii="Times New Roman" w:hAnsi="Times New Roman" w:cs="Times New Roman"/>
          <w:b/>
          <w:bCs/>
          <w:iCs/>
          <w:sz w:val="24"/>
          <w:szCs w:val="24"/>
        </w:rPr>
        <w:t>курсов</w:t>
      </w:r>
      <w:r w:rsidR="00DD4217">
        <w:rPr>
          <w:rFonts w:ascii="Times New Roman" w:hAnsi="Times New Roman" w:cs="Times New Roman"/>
          <w:b/>
          <w:bCs/>
          <w:iCs/>
          <w:sz w:val="24"/>
          <w:szCs w:val="24"/>
        </w:rPr>
        <w:t xml:space="preserve"> </w:t>
      </w:r>
      <w:r w:rsidR="00DD4217" w:rsidRPr="00DD4217">
        <w:rPr>
          <w:rFonts w:ascii="Times New Roman" w:hAnsi="Times New Roman" w:cs="Times New Roman"/>
          <w:b/>
          <w:bCs/>
          <w:iCs/>
          <w:sz w:val="24"/>
          <w:szCs w:val="24"/>
        </w:rPr>
        <w:t xml:space="preserve">(в том числе внеурочной деятельности), учебных модулей; </w:t>
      </w:r>
    </w:p>
    <w:p w:rsidR="00A862C4" w:rsidRPr="00A862C4" w:rsidRDefault="00A862C4" w:rsidP="00DD4217">
      <w:pPr>
        <w:pStyle w:val="a3"/>
        <w:ind w:left="-567" w:firstLine="425"/>
        <w:jc w:val="both"/>
        <w:rPr>
          <w:rFonts w:ascii="Times New Roman" w:hAnsi="Times New Roman" w:cs="Times New Roman"/>
          <w:bCs/>
          <w:iCs/>
          <w:sz w:val="24"/>
          <w:szCs w:val="24"/>
        </w:rPr>
      </w:pPr>
      <w:r w:rsidRPr="00A862C4">
        <w:rPr>
          <w:rFonts w:ascii="Times New Roman" w:hAnsi="Times New Roman" w:cs="Times New Roman"/>
          <w:bCs/>
          <w:iCs/>
          <w:sz w:val="24"/>
          <w:szCs w:val="24"/>
        </w:rPr>
        <w:t xml:space="preserve"> 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w:t>
      </w:r>
    </w:p>
    <w:p w:rsidR="00A862C4" w:rsidRPr="00A862C4" w:rsidRDefault="00A862C4" w:rsidP="00DD4217">
      <w:pPr>
        <w:pStyle w:val="a3"/>
        <w:ind w:left="-567" w:firstLine="425"/>
        <w:jc w:val="both"/>
        <w:rPr>
          <w:rFonts w:ascii="Times New Roman" w:hAnsi="Times New Roman" w:cs="Times New Roman"/>
          <w:bCs/>
          <w:iCs/>
          <w:sz w:val="24"/>
          <w:szCs w:val="24"/>
        </w:rPr>
      </w:pPr>
      <w:r w:rsidRPr="00A862C4">
        <w:rPr>
          <w:rFonts w:ascii="Times New Roman" w:hAnsi="Times New Roman" w:cs="Times New Roman"/>
          <w:bCs/>
          <w:iCs/>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A862C4" w:rsidRPr="00A862C4" w:rsidRDefault="00A862C4" w:rsidP="00DD4217">
      <w:pPr>
        <w:pStyle w:val="a3"/>
        <w:ind w:left="-567" w:firstLine="425"/>
        <w:jc w:val="both"/>
        <w:rPr>
          <w:rFonts w:ascii="Times New Roman" w:hAnsi="Times New Roman" w:cs="Times New Roman"/>
          <w:bCs/>
          <w:iCs/>
          <w:sz w:val="24"/>
          <w:szCs w:val="24"/>
        </w:rPr>
      </w:pPr>
      <w:r w:rsidRPr="00A862C4">
        <w:rPr>
          <w:rFonts w:ascii="Times New Roman" w:hAnsi="Times New Roman" w:cs="Times New Roman"/>
          <w:bCs/>
          <w:iCs/>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A862C4" w:rsidRPr="00A862C4" w:rsidRDefault="00A862C4" w:rsidP="00DD4217">
      <w:pPr>
        <w:pStyle w:val="a3"/>
        <w:ind w:left="-567" w:firstLine="425"/>
        <w:jc w:val="both"/>
        <w:rPr>
          <w:rFonts w:ascii="Times New Roman" w:hAnsi="Times New Roman" w:cs="Times New Roman"/>
          <w:bCs/>
          <w:iCs/>
          <w:sz w:val="24"/>
          <w:szCs w:val="24"/>
        </w:rPr>
      </w:pPr>
      <w:r w:rsidRPr="00A862C4">
        <w:rPr>
          <w:rFonts w:ascii="Times New Roman" w:hAnsi="Times New Roman" w:cs="Times New Roman"/>
          <w:bCs/>
          <w:iCs/>
          <w:sz w:val="24"/>
          <w:szCs w:val="24"/>
        </w:rPr>
        <w:t xml:space="preserve">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A862C4" w:rsidRPr="00A862C4" w:rsidRDefault="00A862C4" w:rsidP="00DD4217">
      <w:pPr>
        <w:pStyle w:val="a3"/>
        <w:ind w:left="-567" w:firstLine="425"/>
        <w:jc w:val="both"/>
        <w:rPr>
          <w:rFonts w:ascii="Times New Roman" w:hAnsi="Times New Roman" w:cs="Times New Roman"/>
          <w:bCs/>
          <w:iCs/>
          <w:sz w:val="24"/>
          <w:szCs w:val="24"/>
        </w:rPr>
      </w:pPr>
      <w:r w:rsidRPr="00A862C4">
        <w:rPr>
          <w:rFonts w:ascii="Times New Roman" w:hAnsi="Times New Roman" w:cs="Times New Roman"/>
          <w:bCs/>
          <w:iCs/>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A862C4" w:rsidRPr="00DD4217" w:rsidRDefault="00A862C4" w:rsidP="00DD4217">
      <w:pPr>
        <w:pStyle w:val="a3"/>
        <w:ind w:left="-567" w:firstLine="425"/>
        <w:jc w:val="both"/>
        <w:rPr>
          <w:rFonts w:ascii="Times New Roman" w:hAnsi="Times New Roman" w:cs="Times New Roman"/>
          <w:b/>
          <w:bCs/>
          <w:iCs/>
          <w:sz w:val="24"/>
          <w:szCs w:val="24"/>
        </w:rPr>
      </w:pPr>
      <w:r w:rsidRPr="00A862C4">
        <w:rPr>
          <w:rFonts w:ascii="Times New Roman" w:hAnsi="Times New Roman" w:cs="Times New Roman"/>
          <w:bCs/>
          <w:iCs/>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w:t>
      </w:r>
    </w:p>
    <w:p w:rsidR="00A862C4" w:rsidRDefault="00A862C4" w:rsidP="00A862C4">
      <w:pPr>
        <w:pStyle w:val="a3"/>
        <w:ind w:left="-567" w:firstLine="425"/>
        <w:rPr>
          <w:rFonts w:ascii="Times New Roman" w:hAnsi="Times New Roman" w:cs="Times New Roman"/>
          <w:b/>
          <w:bCs/>
          <w:iCs/>
          <w:sz w:val="24"/>
          <w:szCs w:val="24"/>
        </w:rPr>
      </w:pPr>
      <w:r w:rsidRPr="00A862C4">
        <w:rPr>
          <w:rFonts w:ascii="Times New Roman" w:hAnsi="Times New Roman" w:cs="Times New Roman"/>
          <w:b/>
          <w:bCs/>
          <w:iCs/>
          <w:sz w:val="24"/>
          <w:szCs w:val="24"/>
        </w:rPr>
        <w:t>2.</w:t>
      </w:r>
      <w:r w:rsidR="00DD4217">
        <w:rPr>
          <w:rFonts w:ascii="Times New Roman" w:hAnsi="Times New Roman" w:cs="Times New Roman"/>
          <w:b/>
          <w:bCs/>
          <w:iCs/>
          <w:sz w:val="24"/>
          <w:szCs w:val="24"/>
        </w:rPr>
        <w:t>1.</w:t>
      </w:r>
      <w:r w:rsidRPr="00A862C4">
        <w:rPr>
          <w:rFonts w:ascii="Times New Roman" w:hAnsi="Times New Roman" w:cs="Times New Roman"/>
          <w:b/>
          <w:bCs/>
          <w:iCs/>
          <w:sz w:val="24"/>
          <w:szCs w:val="24"/>
        </w:rPr>
        <w:t xml:space="preserve">1. Русский язык  </w:t>
      </w:r>
    </w:p>
    <w:p w:rsidR="00DD4217" w:rsidRDefault="00F14F99" w:rsidP="00F14F99">
      <w:pPr>
        <w:pStyle w:val="a3"/>
        <w:ind w:left="-567" w:firstLine="425"/>
        <w:jc w:val="both"/>
        <w:rPr>
          <w:rFonts w:ascii="Times New Roman" w:hAnsi="Times New Roman" w:cs="Times New Roman"/>
          <w:sz w:val="24"/>
          <w:szCs w:val="24"/>
          <w:lang w:eastAsia="ru-RU" w:bidi="ru-RU"/>
        </w:rPr>
      </w:pPr>
      <w:r w:rsidRPr="00F14F99">
        <w:rPr>
          <w:rFonts w:ascii="Times New Roman" w:hAnsi="Times New Roman" w:cs="Times New Roman"/>
          <w:sz w:val="24"/>
          <w:szCs w:val="24"/>
          <w:lang w:eastAsia="ru-RU" w:bidi="ru-RU"/>
        </w:rPr>
        <w:t>Р</w:t>
      </w:r>
      <w:r w:rsidR="00DD4217" w:rsidRPr="00F14F99">
        <w:rPr>
          <w:rFonts w:ascii="Times New Roman" w:hAnsi="Times New Roman" w:cs="Times New Roman"/>
          <w:sz w:val="24"/>
          <w:szCs w:val="24"/>
          <w:lang w:eastAsia="ru-RU" w:bidi="ru-RU"/>
        </w:rPr>
        <w:t xml:space="preserve">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rsidR="00DD4217" w:rsidRPr="00F14F99">
        <w:rPr>
          <w:rFonts w:ascii="Times New Roman" w:hAnsi="Times New Roman" w:cs="Times New Roman"/>
          <w:sz w:val="24"/>
          <w:szCs w:val="24"/>
          <w:lang w:eastAsia="ru-RU" w:bidi="ru-RU"/>
        </w:rPr>
        <w:t>Минпросвещения</w:t>
      </w:r>
      <w:proofErr w:type="spellEnd"/>
      <w:r w:rsidR="00DD4217" w:rsidRPr="00F14F99">
        <w:rPr>
          <w:rFonts w:ascii="Times New Roman" w:hAnsi="Times New Roman" w:cs="Times New Roman"/>
          <w:sz w:val="24"/>
          <w:szCs w:val="24"/>
          <w:lang w:eastAsia="ru-RU" w:bidi="ru-RU"/>
        </w:rPr>
        <w:t xml:space="preserve"> России от 31.05.2021 г. № 287, зарегистрирован Министерством юстиции Российской Федерации 05.07.2021 г., рег. номер — 64101) (далее —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2" w:name="bookmark38"/>
      <w:r w:rsidRPr="00F14F99">
        <w:rPr>
          <w:rFonts w:ascii="Times New Roman" w:eastAsia="Courier New" w:hAnsi="Times New Roman" w:cs="Times New Roman"/>
          <w:b/>
          <w:sz w:val="24"/>
          <w:szCs w:val="24"/>
          <w:lang w:eastAsia="ru-RU" w:bidi="ru-RU"/>
        </w:rPr>
        <w:t xml:space="preserve">ОБЩАЯ ХАРАКТЕРИСТИКА УЧЕБНОГО ПРЕДМЕТА </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r w:rsidRPr="00F14F99">
        <w:rPr>
          <w:rFonts w:ascii="Times New Roman" w:eastAsia="Courier New" w:hAnsi="Times New Roman" w:cs="Times New Roman"/>
          <w:b/>
          <w:sz w:val="24"/>
          <w:szCs w:val="24"/>
          <w:lang w:eastAsia="ru-RU" w:bidi="ru-RU"/>
        </w:rPr>
        <w:t>«РУССКИЙ ЯЗЫК»</w:t>
      </w:r>
      <w:bookmarkEnd w:id="2"/>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w:t>
      </w:r>
      <w:r w:rsidRPr="00F14F99">
        <w:rPr>
          <w:rFonts w:ascii="Times New Roman" w:eastAsia="Times New Roman" w:hAnsi="Times New Roman" w:cs="Times New Roman"/>
          <w:sz w:val="24"/>
          <w:szCs w:val="24"/>
          <w:lang w:eastAsia="ru-RU" w:bidi="ru-RU"/>
        </w:rPr>
        <w:lastRenderedPageBreak/>
        <w:t>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Обучение русскому языку в школе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DD4217" w:rsidRPr="00F14F99" w:rsidRDefault="00DD4217" w:rsidP="00F14F99">
      <w:pPr>
        <w:widowControl w:val="0"/>
        <w:spacing w:after="22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Содержание обучения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Речевая и текстовая деятельность является системообразующей доминантой школьного курса русского языка. Соответствующие умения и навыки представлены в перечне метапредметных и предметных результатов обучения, в содержании обучения (разделы «Язык и речь», «Текст», «Функциональные разновидности языка»).</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r w:rsidRPr="00F14F99">
        <w:rPr>
          <w:rFonts w:ascii="Times New Roman" w:eastAsia="Courier New" w:hAnsi="Times New Roman" w:cs="Times New Roman"/>
          <w:b/>
          <w:sz w:val="24"/>
          <w:szCs w:val="24"/>
          <w:lang w:eastAsia="ru-RU" w:bidi="ru-RU"/>
        </w:rPr>
        <w:t>ЦЕЛИ ИЗУЧЕНИЯ УЧЕБНОГО ПРЕДМЕТА «РУССКИЙ ЯЗЫК»</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Целями изучения русского языка по программам основного общего образования являются:</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и т. п. в процессе изучения русского языка;</w:t>
      </w:r>
    </w:p>
    <w:p w:rsidR="00DD4217" w:rsidRPr="00F14F99" w:rsidRDefault="00DD4217" w:rsidP="00F14F99">
      <w:pPr>
        <w:widowControl w:val="0"/>
        <w:spacing w:after="22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развитие функциональной грамотности: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 сплошной текст, инфографика и др.); освоение стратегий и тактик информационно-смысловой переработки текста, овладение способами понимания текста, его назначения, общего смысла, коммуникативного намерения автора; </w:t>
      </w:r>
      <w:r w:rsidRPr="00F14F99">
        <w:rPr>
          <w:rFonts w:ascii="Times New Roman" w:eastAsia="Times New Roman" w:hAnsi="Times New Roman" w:cs="Times New Roman"/>
          <w:sz w:val="24"/>
          <w:szCs w:val="24"/>
          <w:lang w:eastAsia="ru-RU" w:bidi="ru-RU"/>
        </w:rPr>
        <w:lastRenderedPageBreak/>
        <w:t>логической структуры, роли языковых средств.</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r w:rsidRPr="00F14F99">
        <w:rPr>
          <w:rFonts w:ascii="Times New Roman" w:eastAsia="Courier New" w:hAnsi="Times New Roman" w:cs="Times New Roman"/>
          <w:b/>
          <w:sz w:val="24"/>
          <w:szCs w:val="24"/>
          <w:lang w:eastAsia="ru-RU" w:bidi="ru-RU"/>
        </w:rPr>
        <w:t>МЕСТО УЧЕБНОГО ПРЕДМЕТА «РУССКИЙ ЯЗЫК»</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r w:rsidRPr="00F14F99">
        <w:rPr>
          <w:rFonts w:ascii="Times New Roman" w:eastAsia="Courier New" w:hAnsi="Times New Roman" w:cs="Times New Roman"/>
          <w:b/>
          <w:sz w:val="24"/>
          <w:szCs w:val="24"/>
          <w:lang w:eastAsia="ru-RU" w:bidi="ru-RU"/>
        </w:rPr>
        <w:t>В УЧЕБНОМ ПЛАНЕ</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В соответствии с Федеральным государственным образовательным стандартом основного общего образования учебный предмет «Русский язык» входит в предметную область «Русский язык и литература» и является обязательным для изучения.</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Содержание учебного предмета «Русский язык», представленное в</w:t>
      </w:r>
      <w:r w:rsidR="00120E6B">
        <w:rPr>
          <w:rFonts w:ascii="Times New Roman" w:eastAsia="Times New Roman" w:hAnsi="Times New Roman" w:cs="Times New Roman"/>
          <w:sz w:val="24"/>
          <w:szCs w:val="24"/>
          <w:lang w:eastAsia="ru-RU" w:bidi="ru-RU"/>
        </w:rPr>
        <w:t xml:space="preserve"> </w:t>
      </w:r>
      <w:r w:rsidRPr="00F14F99">
        <w:rPr>
          <w:rFonts w:ascii="Times New Roman" w:eastAsia="Times New Roman" w:hAnsi="Times New Roman" w:cs="Times New Roman"/>
          <w:sz w:val="24"/>
          <w:szCs w:val="24"/>
          <w:lang w:eastAsia="ru-RU" w:bidi="ru-RU"/>
        </w:rPr>
        <w:t>программе, соответствует ФГОС ООО, Примерной основной образовательной программе основного общего образования.</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В пределах одного класса последовательность изучения тем, представленных в содержании каждого класса, может варьироваться.</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Учебным планом на изучение русского языка </w:t>
      </w:r>
      <w:r w:rsidR="00120E6B">
        <w:rPr>
          <w:rFonts w:ascii="Times New Roman" w:eastAsia="Times New Roman" w:hAnsi="Times New Roman" w:cs="Times New Roman"/>
          <w:sz w:val="24"/>
          <w:szCs w:val="24"/>
          <w:lang w:eastAsia="ru-RU" w:bidi="ru-RU"/>
        </w:rPr>
        <w:t xml:space="preserve">в 6-9 классах </w:t>
      </w:r>
      <w:r w:rsidRPr="00F14F99">
        <w:rPr>
          <w:rFonts w:ascii="Times New Roman" w:eastAsia="Times New Roman" w:hAnsi="Times New Roman" w:cs="Times New Roman"/>
          <w:sz w:val="24"/>
          <w:szCs w:val="24"/>
          <w:lang w:eastAsia="ru-RU" w:bidi="ru-RU"/>
        </w:rPr>
        <w:t xml:space="preserve">отводится </w:t>
      </w:r>
      <w:r w:rsidR="00120E6B">
        <w:rPr>
          <w:rFonts w:ascii="Times New Roman" w:eastAsia="Times New Roman" w:hAnsi="Times New Roman" w:cs="Times New Roman"/>
          <w:sz w:val="24"/>
          <w:szCs w:val="24"/>
          <w:lang w:eastAsia="ru-RU" w:bidi="ru-RU"/>
        </w:rPr>
        <w:t>54</w:t>
      </w:r>
      <w:r w:rsidRPr="00F14F99">
        <w:rPr>
          <w:rFonts w:ascii="Times New Roman" w:eastAsia="Times New Roman" w:hAnsi="Times New Roman" w:cs="Times New Roman"/>
          <w:sz w:val="24"/>
          <w:szCs w:val="24"/>
          <w:lang w:eastAsia="ru-RU" w:bidi="ru-RU"/>
        </w:rPr>
        <w:t>4 часов: в 6 классе — 204 часа (6 часов в неделю), в 7 классе 136 часов (4 часа в неделю), в 8 классе — 102 часа (3 часа в неделю), в 9 классе — 102 часа (3 часа в неделю).</w:t>
      </w:r>
    </w:p>
    <w:p w:rsidR="00DD4217" w:rsidRPr="00F14F99" w:rsidRDefault="00F14F99" w:rsidP="00F14F99">
      <w:pPr>
        <w:widowControl w:val="0"/>
        <w:spacing w:after="0" w:line="252" w:lineRule="auto"/>
        <w:ind w:left="-567" w:firstLine="425"/>
        <w:jc w:val="both"/>
        <w:rPr>
          <w:rFonts w:ascii="Times New Roman" w:eastAsia="Times New Roman" w:hAnsi="Times New Roman" w:cs="Times New Roman"/>
          <w:b/>
          <w:sz w:val="24"/>
          <w:szCs w:val="24"/>
          <w:lang w:eastAsia="ru-RU" w:bidi="ru-RU"/>
        </w:rPr>
      </w:pPr>
      <w:r w:rsidRPr="00F14F99">
        <w:rPr>
          <w:rFonts w:ascii="Times New Roman" w:eastAsia="Times New Roman" w:hAnsi="Times New Roman" w:cs="Times New Roman"/>
          <w:b/>
          <w:sz w:val="24"/>
          <w:szCs w:val="24"/>
          <w:lang w:eastAsia="ru-RU" w:bidi="ru-RU"/>
        </w:rPr>
        <w:t>Содержание учебного предмета «Русский язык»</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3" w:name="bookmark59"/>
      <w:r w:rsidRPr="00F14F99">
        <w:rPr>
          <w:rFonts w:ascii="Times New Roman" w:eastAsia="Courier New" w:hAnsi="Times New Roman" w:cs="Times New Roman"/>
          <w:b/>
          <w:sz w:val="24"/>
          <w:szCs w:val="24"/>
          <w:lang w:eastAsia="ru-RU" w:bidi="ru-RU"/>
        </w:rPr>
        <w:t>6 КЛАСС</w:t>
      </w:r>
      <w:bookmarkEnd w:id="3"/>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4" w:name="bookmark61"/>
      <w:r w:rsidRPr="00F14F99">
        <w:rPr>
          <w:rFonts w:ascii="Times New Roman" w:eastAsia="Courier New" w:hAnsi="Times New Roman" w:cs="Times New Roman"/>
          <w:b/>
          <w:sz w:val="24"/>
          <w:szCs w:val="24"/>
          <w:lang w:eastAsia="ru-RU" w:bidi="ru-RU"/>
        </w:rPr>
        <w:t>Общие сведения о языке</w:t>
      </w:r>
      <w:bookmarkEnd w:id="4"/>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Русский язык — государственный язык Российской Федерации и язык межнационального общения.</w:t>
      </w:r>
    </w:p>
    <w:p w:rsidR="00DD4217" w:rsidRPr="00F14F99" w:rsidRDefault="00DD4217" w:rsidP="00F14F99">
      <w:pPr>
        <w:widowControl w:val="0"/>
        <w:spacing w:after="14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Понятие о литературном языке.</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5" w:name="bookmark63"/>
      <w:r w:rsidRPr="00F14F99">
        <w:rPr>
          <w:rFonts w:ascii="Times New Roman" w:eastAsia="Courier New" w:hAnsi="Times New Roman" w:cs="Times New Roman"/>
          <w:b/>
          <w:sz w:val="24"/>
          <w:szCs w:val="24"/>
          <w:lang w:eastAsia="ru-RU" w:bidi="ru-RU"/>
        </w:rPr>
        <w:t>Язык и речь</w:t>
      </w:r>
      <w:bookmarkEnd w:id="5"/>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Монолог-описание, монолог-повествование, монолог-рассуждение; сообщение на лингвистическую тему.</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Виды диалога: побуждение к действию, обмен мнениями.</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6" w:name="bookmark65"/>
      <w:r w:rsidRPr="00F14F99">
        <w:rPr>
          <w:rFonts w:ascii="Times New Roman" w:eastAsia="Courier New" w:hAnsi="Times New Roman" w:cs="Times New Roman"/>
          <w:b/>
          <w:sz w:val="24"/>
          <w:szCs w:val="24"/>
          <w:lang w:eastAsia="ru-RU" w:bidi="ru-RU"/>
        </w:rPr>
        <w:t>Текст</w:t>
      </w:r>
      <w:bookmarkEnd w:id="6"/>
    </w:p>
    <w:p w:rsidR="00DD4217" w:rsidRPr="00F14F99" w:rsidRDefault="00DD4217" w:rsidP="00F14F99">
      <w:pPr>
        <w:widowControl w:val="0"/>
        <w:spacing w:after="0" w:line="254"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Смысловой анализ текста: его композиционных особенностей, </w:t>
      </w:r>
      <w:proofErr w:type="spellStart"/>
      <w:r w:rsidRPr="00F14F99">
        <w:rPr>
          <w:rFonts w:ascii="Times New Roman" w:eastAsia="Times New Roman" w:hAnsi="Times New Roman" w:cs="Times New Roman"/>
          <w:sz w:val="24"/>
          <w:szCs w:val="24"/>
          <w:lang w:eastAsia="ru-RU" w:bidi="ru-RU"/>
        </w:rPr>
        <w:t>микротем</w:t>
      </w:r>
      <w:proofErr w:type="spellEnd"/>
      <w:r w:rsidRPr="00F14F99">
        <w:rPr>
          <w:rFonts w:ascii="Times New Roman" w:eastAsia="Times New Roman" w:hAnsi="Times New Roman" w:cs="Times New Roman"/>
          <w:sz w:val="24"/>
          <w:szCs w:val="24"/>
          <w:lang w:eastAsia="ru-RU" w:bidi="ru-RU"/>
        </w:rPr>
        <w:t xml:space="preserve"> и абзацев, способов и средств связи предложений в тексте; использование языковых средств выразительности (в рамках изученного).</w:t>
      </w:r>
    </w:p>
    <w:p w:rsidR="00DD4217" w:rsidRPr="00F14F99" w:rsidRDefault="00DD4217" w:rsidP="00F14F99">
      <w:pPr>
        <w:widowControl w:val="0"/>
        <w:spacing w:after="0" w:line="254"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DD4217" w:rsidRPr="00F14F99" w:rsidRDefault="00DD4217" w:rsidP="00F14F99">
      <w:pPr>
        <w:widowControl w:val="0"/>
        <w:spacing w:after="0" w:line="254"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Описание как тип речи.</w:t>
      </w:r>
    </w:p>
    <w:p w:rsidR="00DD4217" w:rsidRPr="00F14F99" w:rsidRDefault="00DD4217" w:rsidP="00F14F99">
      <w:pPr>
        <w:widowControl w:val="0"/>
        <w:spacing w:after="0" w:line="254"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Описание внешности человека.</w:t>
      </w:r>
    </w:p>
    <w:p w:rsidR="00DD4217" w:rsidRPr="00F14F99" w:rsidRDefault="00DD4217" w:rsidP="00F14F99">
      <w:pPr>
        <w:widowControl w:val="0"/>
        <w:spacing w:after="0" w:line="254"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Описание помещения.</w:t>
      </w:r>
    </w:p>
    <w:p w:rsidR="00DD4217" w:rsidRPr="00F14F99" w:rsidRDefault="00DD4217" w:rsidP="00F14F99">
      <w:pPr>
        <w:widowControl w:val="0"/>
        <w:spacing w:after="0" w:line="254"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Описание природы.</w:t>
      </w:r>
    </w:p>
    <w:p w:rsidR="00DD4217" w:rsidRPr="00F14F99" w:rsidRDefault="00DD4217" w:rsidP="00F14F99">
      <w:pPr>
        <w:widowControl w:val="0"/>
        <w:spacing w:after="0" w:line="254"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Описание местности.</w:t>
      </w:r>
    </w:p>
    <w:p w:rsidR="00DD4217" w:rsidRPr="00F14F99" w:rsidRDefault="00DD4217" w:rsidP="00F14F99">
      <w:pPr>
        <w:widowControl w:val="0"/>
        <w:spacing w:after="140" w:line="254"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Описание действий.</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7" w:name="bookmark67"/>
      <w:r w:rsidRPr="00F14F99">
        <w:rPr>
          <w:rFonts w:ascii="Times New Roman" w:eastAsia="Courier New" w:hAnsi="Times New Roman" w:cs="Times New Roman"/>
          <w:b/>
          <w:sz w:val="24"/>
          <w:szCs w:val="24"/>
          <w:lang w:eastAsia="ru-RU" w:bidi="ru-RU"/>
        </w:rPr>
        <w:t>Функциональные разновидности языка</w:t>
      </w:r>
      <w:bookmarkEnd w:id="7"/>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Официально-деловой стиль. Заявление. Расписка. Научный стиль. Словарная статья. Научное сообщение.</w:t>
      </w:r>
    </w:p>
    <w:p w:rsidR="00DD4217" w:rsidRPr="00F14F99" w:rsidRDefault="00DD4217" w:rsidP="00F14F99">
      <w:pPr>
        <w:widowControl w:val="0"/>
        <w:spacing w:after="0" w:line="240" w:lineRule="auto"/>
        <w:ind w:left="-567" w:firstLine="425"/>
        <w:rPr>
          <w:rFonts w:ascii="Times New Roman" w:eastAsia="Courier New" w:hAnsi="Times New Roman" w:cs="Times New Roman"/>
          <w:b/>
          <w:color w:val="000000"/>
          <w:sz w:val="24"/>
          <w:szCs w:val="24"/>
          <w:lang w:eastAsia="ru-RU" w:bidi="ru-RU"/>
        </w:rPr>
      </w:pPr>
      <w:bookmarkStart w:id="8" w:name="bookmark69"/>
      <w:r w:rsidRPr="00F14F99">
        <w:rPr>
          <w:rFonts w:ascii="Times New Roman" w:eastAsia="Courier New" w:hAnsi="Times New Roman" w:cs="Times New Roman"/>
          <w:b/>
          <w:color w:val="000000"/>
          <w:sz w:val="24"/>
          <w:szCs w:val="24"/>
          <w:lang w:eastAsia="ru-RU" w:bidi="ru-RU"/>
        </w:rPr>
        <w:t>СИСТЕМА ЯЗЫКА</w:t>
      </w:r>
      <w:bookmarkEnd w:id="8"/>
      <w:r w:rsidRPr="00F14F99">
        <w:rPr>
          <w:rFonts w:ascii="Times New Roman" w:eastAsia="Courier New" w:hAnsi="Times New Roman" w:cs="Times New Roman"/>
          <w:b/>
          <w:color w:val="000000"/>
          <w:sz w:val="24"/>
          <w:szCs w:val="24"/>
          <w:lang w:eastAsia="ru-RU" w:bidi="ru-RU"/>
        </w:rPr>
        <w:tab/>
      </w:r>
    </w:p>
    <w:p w:rsidR="00DD4217" w:rsidRPr="00F14F99" w:rsidRDefault="00DD4217" w:rsidP="00F14F99">
      <w:pPr>
        <w:widowControl w:val="0"/>
        <w:spacing w:after="0" w:line="240" w:lineRule="auto"/>
        <w:ind w:left="-567" w:firstLine="425"/>
        <w:rPr>
          <w:rFonts w:ascii="Times New Roman" w:eastAsia="Courier New" w:hAnsi="Times New Roman" w:cs="Times New Roman"/>
          <w:b/>
          <w:color w:val="000000"/>
          <w:sz w:val="24"/>
          <w:szCs w:val="24"/>
          <w:lang w:eastAsia="ru-RU" w:bidi="ru-RU"/>
        </w:rPr>
      </w:pPr>
      <w:bookmarkStart w:id="9" w:name="bookmark71"/>
      <w:r w:rsidRPr="00F14F99">
        <w:rPr>
          <w:rFonts w:ascii="Times New Roman" w:eastAsia="Courier New" w:hAnsi="Times New Roman" w:cs="Times New Roman"/>
          <w:b/>
          <w:color w:val="000000"/>
          <w:sz w:val="24"/>
          <w:szCs w:val="24"/>
          <w:lang w:eastAsia="ru-RU" w:bidi="ru-RU"/>
        </w:rPr>
        <w:t>Лексикология. Культура речи</w:t>
      </w:r>
      <w:bookmarkEnd w:id="9"/>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Лексика русского языка с точки зрения её происхождения: исконно русские и заимствованные слова.</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Лексика русского языка с точки зрения принадлежности к активному и пассивному запасу: неологизмы, устаревшие слова (историзмы и архаизмы).</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Стилистические пласты лексики: стилистически нейтральная, высокая и сниженная лексика.</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Лексический анализ слов.</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Фразеологизмы. Их признаки и значение.</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lastRenderedPageBreak/>
        <w:t>Употребление лексических средств в соответствии с ситуацией общения.</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Оценка своей и чужой речи с точки зрения точного, уместного и выразительного словоупотребления.</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Эпитеты, метафоры, олицетворения.</w:t>
      </w:r>
    </w:p>
    <w:p w:rsidR="00DD4217" w:rsidRPr="00F14F99" w:rsidRDefault="00DD4217" w:rsidP="00F14F99">
      <w:pPr>
        <w:widowControl w:val="0"/>
        <w:spacing w:after="6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Лексические словари.</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10" w:name="bookmark73"/>
      <w:r w:rsidRPr="00F14F99">
        <w:rPr>
          <w:rFonts w:ascii="Times New Roman" w:eastAsia="Courier New" w:hAnsi="Times New Roman" w:cs="Times New Roman"/>
          <w:b/>
          <w:sz w:val="24"/>
          <w:szCs w:val="24"/>
          <w:lang w:eastAsia="ru-RU" w:bidi="ru-RU"/>
        </w:rPr>
        <w:t>Словообразование. Культура речи. Орфография</w:t>
      </w:r>
      <w:bookmarkEnd w:id="10"/>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Формообразующие и словообразующие морфемы.</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Производящая основа.</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Основные способы образования слов в русском языке (приставочный, суффиксальный, приставочно-суффиксальный, </w:t>
      </w:r>
      <w:proofErr w:type="spellStart"/>
      <w:r w:rsidRPr="00F14F99">
        <w:rPr>
          <w:rFonts w:ascii="Times New Roman" w:eastAsia="Times New Roman" w:hAnsi="Times New Roman" w:cs="Times New Roman"/>
          <w:sz w:val="24"/>
          <w:szCs w:val="24"/>
          <w:lang w:eastAsia="ru-RU" w:bidi="ru-RU"/>
        </w:rPr>
        <w:t>бессуффиксный</w:t>
      </w:r>
      <w:proofErr w:type="spellEnd"/>
      <w:r w:rsidRPr="00F14F99">
        <w:rPr>
          <w:rFonts w:ascii="Times New Roman" w:eastAsia="Times New Roman" w:hAnsi="Times New Roman" w:cs="Times New Roman"/>
          <w:sz w:val="24"/>
          <w:szCs w:val="24"/>
          <w:lang w:eastAsia="ru-RU" w:bidi="ru-RU"/>
        </w:rPr>
        <w:t>, сложение, переход из одной части речи в другую).</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Морфемный и словообразовательный анализ слов.</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Правописание сложных и сложносокращённых слов.</w:t>
      </w:r>
    </w:p>
    <w:p w:rsidR="00DD4217" w:rsidRPr="00F14F99" w:rsidRDefault="00DD4217" w:rsidP="00F14F99">
      <w:pPr>
        <w:widowControl w:val="0"/>
        <w:spacing w:after="300" w:line="259"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Нормы правописания корня -</w:t>
      </w:r>
      <w:proofErr w:type="spellStart"/>
      <w:r w:rsidRPr="00F14F99">
        <w:rPr>
          <w:rFonts w:ascii="Times New Roman" w:eastAsia="Times New Roman" w:hAnsi="Times New Roman" w:cs="Times New Roman"/>
          <w:b/>
          <w:bCs/>
          <w:i/>
          <w:iCs/>
          <w:sz w:val="24"/>
          <w:szCs w:val="24"/>
          <w:lang w:eastAsia="ru-RU" w:bidi="ru-RU"/>
        </w:rPr>
        <w:t>кас</w:t>
      </w:r>
      <w:proofErr w:type="spellEnd"/>
      <w:r w:rsidRPr="00F14F99">
        <w:rPr>
          <w:rFonts w:ascii="Times New Roman" w:eastAsia="Times New Roman" w:hAnsi="Times New Roman" w:cs="Times New Roman"/>
          <w:sz w:val="24"/>
          <w:szCs w:val="24"/>
          <w:lang w:eastAsia="ru-RU" w:bidi="ru-RU"/>
        </w:rPr>
        <w:t>- — -</w:t>
      </w:r>
      <w:r w:rsidRPr="00F14F99">
        <w:rPr>
          <w:rFonts w:ascii="Times New Roman" w:eastAsia="Times New Roman" w:hAnsi="Times New Roman" w:cs="Times New Roman"/>
          <w:b/>
          <w:bCs/>
          <w:i/>
          <w:iCs/>
          <w:sz w:val="24"/>
          <w:szCs w:val="24"/>
          <w:lang w:eastAsia="ru-RU" w:bidi="ru-RU"/>
        </w:rPr>
        <w:t>кос</w:t>
      </w:r>
      <w:r w:rsidRPr="00F14F99">
        <w:rPr>
          <w:rFonts w:ascii="Times New Roman" w:eastAsia="Times New Roman" w:hAnsi="Times New Roman" w:cs="Times New Roman"/>
          <w:sz w:val="24"/>
          <w:szCs w:val="24"/>
          <w:lang w:eastAsia="ru-RU" w:bidi="ru-RU"/>
        </w:rPr>
        <w:t xml:space="preserve">- с чередованием </w:t>
      </w:r>
      <w:r w:rsidRPr="00F14F99">
        <w:rPr>
          <w:rFonts w:ascii="Times New Roman" w:eastAsia="Times New Roman" w:hAnsi="Times New Roman" w:cs="Times New Roman"/>
          <w:b/>
          <w:bCs/>
          <w:i/>
          <w:iCs/>
          <w:sz w:val="24"/>
          <w:szCs w:val="24"/>
          <w:lang w:eastAsia="ru-RU" w:bidi="ru-RU"/>
        </w:rPr>
        <w:t>а</w:t>
      </w:r>
      <w:r w:rsidRPr="00F14F99">
        <w:rPr>
          <w:rFonts w:ascii="Times New Roman" w:eastAsia="Times New Roman" w:hAnsi="Times New Roman" w:cs="Times New Roman"/>
          <w:sz w:val="24"/>
          <w:szCs w:val="24"/>
          <w:lang w:eastAsia="ru-RU" w:bidi="ru-RU"/>
        </w:rPr>
        <w:t xml:space="preserve"> // </w:t>
      </w:r>
      <w:r w:rsidRPr="00F14F99">
        <w:rPr>
          <w:rFonts w:ascii="Times New Roman" w:eastAsia="Times New Roman" w:hAnsi="Times New Roman" w:cs="Times New Roman"/>
          <w:b/>
          <w:bCs/>
          <w:i/>
          <w:iCs/>
          <w:sz w:val="24"/>
          <w:szCs w:val="24"/>
          <w:lang w:eastAsia="ru-RU" w:bidi="ru-RU"/>
        </w:rPr>
        <w:t>о</w:t>
      </w:r>
      <w:r w:rsidRPr="00F14F99">
        <w:rPr>
          <w:rFonts w:ascii="Times New Roman" w:eastAsia="Times New Roman" w:hAnsi="Times New Roman" w:cs="Times New Roman"/>
          <w:sz w:val="24"/>
          <w:szCs w:val="24"/>
          <w:lang w:eastAsia="ru-RU" w:bidi="ru-RU"/>
        </w:rPr>
        <w:t xml:space="preserve">, гласных в приставках </w:t>
      </w:r>
      <w:r w:rsidRPr="00F14F99">
        <w:rPr>
          <w:rFonts w:ascii="Times New Roman" w:eastAsia="Times New Roman" w:hAnsi="Times New Roman" w:cs="Times New Roman"/>
          <w:b/>
          <w:bCs/>
          <w:i/>
          <w:iCs/>
          <w:sz w:val="24"/>
          <w:szCs w:val="24"/>
          <w:lang w:eastAsia="ru-RU" w:bidi="ru-RU"/>
        </w:rPr>
        <w:t>пре</w:t>
      </w:r>
      <w:r w:rsidRPr="00F14F99">
        <w:rPr>
          <w:rFonts w:ascii="Times New Roman" w:eastAsia="Times New Roman" w:hAnsi="Times New Roman" w:cs="Times New Roman"/>
          <w:sz w:val="24"/>
          <w:szCs w:val="24"/>
          <w:lang w:eastAsia="ru-RU" w:bidi="ru-RU"/>
        </w:rPr>
        <w:t xml:space="preserve">- и </w:t>
      </w:r>
      <w:r w:rsidRPr="00F14F99">
        <w:rPr>
          <w:rFonts w:ascii="Times New Roman" w:eastAsia="Times New Roman" w:hAnsi="Times New Roman" w:cs="Times New Roman"/>
          <w:b/>
          <w:bCs/>
          <w:i/>
          <w:iCs/>
          <w:sz w:val="24"/>
          <w:szCs w:val="24"/>
          <w:lang w:eastAsia="ru-RU" w:bidi="ru-RU"/>
        </w:rPr>
        <w:t>при</w:t>
      </w:r>
      <w:r w:rsidRPr="00F14F99">
        <w:rPr>
          <w:rFonts w:ascii="Times New Roman" w:eastAsia="Times New Roman" w:hAnsi="Times New Roman" w:cs="Times New Roman"/>
          <w:sz w:val="24"/>
          <w:szCs w:val="24"/>
          <w:lang w:eastAsia="ru-RU" w:bidi="ru-RU"/>
        </w:rPr>
        <w:t>-.</w:t>
      </w:r>
    </w:p>
    <w:p w:rsidR="00DD4217" w:rsidRPr="00F14F99" w:rsidRDefault="00DD4217" w:rsidP="00F14F99">
      <w:pPr>
        <w:widowControl w:val="0"/>
        <w:spacing w:after="0" w:line="240" w:lineRule="auto"/>
        <w:ind w:left="-567" w:firstLine="425"/>
        <w:rPr>
          <w:rFonts w:ascii="Times New Roman" w:eastAsia="Courier New" w:hAnsi="Times New Roman" w:cs="Times New Roman"/>
          <w:b/>
          <w:color w:val="000000"/>
          <w:sz w:val="24"/>
          <w:szCs w:val="24"/>
          <w:lang w:eastAsia="ru-RU" w:bidi="ru-RU"/>
        </w:rPr>
      </w:pPr>
      <w:bookmarkStart w:id="11" w:name="bookmark75"/>
      <w:r w:rsidRPr="00F14F99">
        <w:rPr>
          <w:rFonts w:ascii="Times New Roman" w:eastAsia="Courier New" w:hAnsi="Times New Roman" w:cs="Times New Roman"/>
          <w:b/>
          <w:color w:val="000000"/>
          <w:sz w:val="24"/>
          <w:szCs w:val="24"/>
          <w:lang w:eastAsia="ru-RU" w:bidi="ru-RU"/>
        </w:rPr>
        <w:t>Морфология. Культура речи. Орфография</w:t>
      </w:r>
      <w:bookmarkEnd w:id="11"/>
    </w:p>
    <w:p w:rsidR="00DD4217" w:rsidRPr="00F14F99" w:rsidRDefault="00DD4217" w:rsidP="00F14F99">
      <w:pPr>
        <w:widowControl w:val="0"/>
        <w:spacing w:after="0" w:line="269"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sz w:val="24"/>
          <w:szCs w:val="24"/>
          <w:lang w:eastAsia="ru-RU" w:bidi="ru-RU"/>
        </w:rPr>
        <w:t>Имя существительное</w:t>
      </w:r>
    </w:p>
    <w:p w:rsidR="00DD4217" w:rsidRPr="00F14F99" w:rsidRDefault="00DD4217" w:rsidP="00F14F99">
      <w:pPr>
        <w:widowControl w:val="0"/>
        <w:spacing w:after="0" w:line="254"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Особенности словообразования.</w:t>
      </w:r>
    </w:p>
    <w:p w:rsidR="00DD4217" w:rsidRPr="00F14F99" w:rsidRDefault="00DD4217" w:rsidP="00F14F99">
      <w:pPr>
        <w:widowControl w:val="0"/>
        <w:spacing w:after="0" w:line="254"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Нормы произношения имён существительных, нормы постановки ударения (в рамках изученного).</w:t>
      </w:r>
    </w:p>
    <w:p w:rsidR="00DD4217" w:rsidRPr="00F14F99" w:rsidRDefault="00DD4217" w:rsidP="00F14F99">
      <w:pPr>
        <w:widowControl w:val="0"/>
        <w:spacing w:after="0" w:line="254"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Нормы словоизменения имён существительных.</w:t>
      </w:r>
    </w:p>
    <w:p w:rsidR="00DD4217" w:rsidRPr="00F14F99" w:rsidRDefault="00DD4217" w:rsidP="00F14F99">
      <w:pPr>
        <w:widowControl w:val="0"/>
        <w:spacing w:after="0" w:line="254"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Нормы слитного и дефисного написания </w:t>
      </w:r>
      <w:r w:rsidRPr="00F14F99">
        <w:rPr>
          <w:rFonts w:ascii="Times New Roman" w:eastAsia="Times New Roman" w:hAnsi="Times New Roman" w:cs="Times New Roman"/>
          <w:b/>
          <w:bCs/>
          <w:i/>
          <w:iCs/>
          <w:sz w:val="24"/>
          <w:szCs w:val="24"/>
          <w:lang w:eastAsia="ru-RU" w:bidi="ru-RU"/>
        </w:rPr>
        <w:t>пол</w:t>
      </w:r>
      <w:r w:rsidRPr="00F14F99">
        <w:rPr>
          <w:rFonts w:ascii="Times New Roman" w:eastAsia="Times New Roman" w:hAnsi="Times New Roman" w:cs="Times New Roman"/>
          <w:sz w:val="24"/>
          <w:szCs w:val="24"/>
          <w:lang w:eastAsia="ru-RU" w:bidi="ru-RU"/>
        </w:rPr>
        <w:t xml:space="preserve">- и </w:t>
      </w:r>
      <w:r w:rsidRPr="00F14F99">
        <w:rPr>
          <w:rFonts w:ascii="Times New Roman" w:eastAsia="Times New Roman" w:hAnsi="Times New Roman" w:cs="Times New Roman"/>
          <w:b/>
          <w:bCs/>
          <w:i/>
          <w:iCs/>
          <w:sz w:val="24"/>
          <w:szCs w:val="24"/>
          <w:lang w:eastAsia="ru-RU" w:bidi="ru-RU"/>
        </w:rPr>
        <w:t>полу</w:t>
      </w:r>
      <w:r w:rsidRPr="00F14F99">
        <w:rPr>
          <w:rFonts w:ascii="Times New Roman" w:eastAsia="Times New Roman" w:hAnsi="Times New Roman" w:cs="Times New Roman"/>
          <w:sz w:val="24"/>
          <w:szCs w:val="24"/>
          <w:lang w:eastAsia="ru-RU" w:bidi="ru-RU"/>
        </w:rPr>
        <w:t>- со словами.</w:t>
      </w:r>
    </w:p>
    <w:p w:rsidR="00DD4217" w:rsidRPr="00F14F99" w:rsidRDefault="00DD4217" w:rsidP="00F14F99">
      <w:pPr>
        <w:widowControl w:val="0"/>
        <w:spacing w:after="0" w:line="269"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sz w:val="24"/>
          <w:szCs w:val="24"/>
          <w:lang w:eastAsia="ru-RU" w:bidi="ru-RU"/>
        </w:rPr>
        <w:t>Имя прилагательное</w:t>
      </w:r>
    </w:p>
    <w:p w:rsidR="00DD4217" w:rsidRPr="00F14F99" w:rsidRDefault="00DD4217" w:rsidP="00F14F99">
      <w:pPr>
        <w:widowControl w:val="0"/>
        <w:spacing w:after="0" w:line="254"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Качественные, относительные и притяжательные имена прилагательные.</w:t>
      </w:r>
    </w:p>
    <w:p w:rsidR="00DD4217" w:rsidRPr="00F14F99" w:rsidRDefault="00DD4217" w:rsidP="00F14F99">
      <w:pPr>
        <w:widowControl w:val="0"/>
        <w:spacing w:after="0" w:line="254"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Степени сравнения качественных имён прилагательных.</w:t>
      </w:r>
    </w:p>
    <w:p w:rsidR="00DD4217" w:rsidRPr="00F14F99" w:rsidRDefault="00DD4217" w:rsidP="00F14F99">
      <w:pPr>
        <w:widowControl w:val="0"/>
        <w:spacing w:after="0" w:line="254"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Словообразование имён прилагательных.</w:t>
      </w:r>
    </w:p>
    <w:p w:rsidR="00DD4217" w:rsidRPr="00F14F99" w:rsidRDefault="00DD4217" w:rsidP="00F14F99">
      <w:pPr>
        <w:widowControl w:val="0"/>
        <w:spacing w:after="0" w:line="254"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Морфологический анализ имён прилагательных.</w:t>
      </w:r>
    </w:p>
    <w:p w:rsidR="00DD4217" w:rsidRPr="00F14F99" w:rsidRDefault="00DD4217" w:rsidP="00F14F99">
      <w:pPr>
        <w:widowControl w:val="0"/>
        <w:spacing w:after="0" w:line="254"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Правописание </w:t>
      </w:r>
      <w:r w:rsidRPr="00F14F99">
        <w:rPr>
          <w:rFonts w:ascii="Times New Roman" w:eastAsia="Times New Roman" w:hAnsi="Times New Roman" w:cs="Times New Roman"/>
          <w:b/>
          <w:bCs/>
          <w:i/>
          <w:iCs/>
          <w:sz w:val="24"/>
          <w:szCs w:val="24"/>
          <w:lang w:eastAsia="ru-RU" w:bidi="ru-RU"/>
        </w:rPr>
        <w:t>н</w:t>
      </w:r>
      <w:r w:rsidRPr="00F14F99">
        <w:rPr>
          <w:rFonts w:ascii="Times New Roman" w:eastAsia="Times New Roman" w:hAnsi="Times New Roman" w:cs="Times New Roman"/>
          <w:sz w:val="24"/>
          <w:szCs w:val="24"/>
          <w:lang w:eastAsia="ru-RU" w:bidi="ru-RU"/>
        </w:rPr>
        <w:t xml:space="preserve"> и </w:t>
      </w:r>
      <w:proofErr w:type="spellStart"/>
      <w:r w:rsidRPr="00F14F99">
        <w:rPr>
          <w:rFonts w:ascii="Times New Roman" w:eastAsia="Times New Roman" w:hAnsi="Times New Roman" w:cs="Times New Roman"/>
          <w:b/>
          <w:bCs/>
          <w:i/>
          <w:iCs/>
          <w:sz w:val="24"/>
          <w:szCs w:val="24"/>
          <w:lang w:eastAsia="ru-RU" w:bidi="ru-RU"/>
        </w:rPr>
        <w:t>нн</w:t>
      </w:r>
      <w:proofErr w:type="spellEnd"/>
      <w:r w:rsidRPr="00F14F99">
        <w:rPr>
          <w:rFonts w:ascii="Times New Roman" w:eastAsia="Times New Roman" w:hAnsi="Times New Roman" w:cs="Times New Roman"/>
          <w:sz w:val="24"/>
          <w:szCs w:val="24"/>
          <w:lang w:eastAsia="ru-RU" w:bidi="ru-RU"/>
        </w:rPr>
        <w:t xml:space="preserve"> в именах прилагательных.</w:t>
      </w:r>
    </w:p>
    <w:p w:rsidR="00DD4217" w:rsidRPr="00F14F99" w:rsidRDefault="00DD4217" w:rsidP="00F14F99">
      <w:pPr>
        <w:widowControl w:val="0"/>
        <w:spacing w:after="0" w:line="254"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Правописание суффиксов -</w:t>
      </w:r>
      <w:r w:rsidRPr="00F14F99">
        <w:rPr>
          <w:rFonts w:ascii="Times New Roman" w:eastAsia="Times New Roman" w:hAnsi="Times New Roman" w:cs="Times New Roman"/>
          <w:b/>
          <w:bCs/>
          <w:i/>
          <w:iCs/>
          <w:sz w:val="24"/>
          <w:szCs w:val="24"/>
          <w:lang w:eastAsia="ru-RU" w:bidi="ru-RU"/>
        </w:rPr>
        <w:t>к</w:t>
      </w:r>
      <w:r w:rsidRPr="00F14F99">
        <w:rPr>
          <w:rFonts w:ascii="Times New Roman" w:eastAsia="Times New Roman" w:hAnsi="Times New Roman" w:cs="Times New Roman"/>
          <w:sz w:val="24"/>
          <w:szCs w:val="24"/>
          <w:lang w:eastAsia="ru-RU" w:bidi="ru-RU"/>
        </w:rPr>
        <w:t>- и -</w:t>
      </w:r>
      <w:proofErr w:type="spellStart"/>
      <w:r w:rsidRPr="00F14F99">
        <w:rPr>
          <w:rFonts w:ascii="Times New Roman" w:eastAsia="Times New Roman" w:hAnsi="Times New Roman" w:cs="Times New Roman"/>
          <w:b/>
          <w:bCs/>
          <w:i/>
          <w:iCs/>
          <w:sz w:val="24"/>
          <w:szCs w:val="24"/>
          <w:lang w:eastAsia="ru-RU" w:bidi="ru-RU"/>
        </w:rPr>
        <w:t>ск</w:t>
      </w:r>
      <w:proofErr w:type="spellEnd"/>
      <w:r w:rsidRPr="00F14F99">
        <w:rPr>
          <w:rFonts w:ascii="Times New Roman" w:eastAsia="Times New Roman" w:hAnsi="Times New Roman" w:cs="Times New Roman"/>
          <w:sz w:val="24"/>
          <w:szCs w:val="24"/>
          <w:lang w:eastAsia="ru-RU" w:bidi="ru-RU"/>
        </w:rPr>
        <w:t>- имён прилагательных.</w:t>
      </w:r>
    </w:p>
    <w:p w:rsidR="00DD4217" w:rsidRPr="00F14F99" w:rsidRDefault="00DD4217" w:rsidP="00F14F99">
      <w:pPr>
        <w:widowControl w:val="0"/>
        <w:spacing w:after="0" w:line="254"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Правописание сложных имён прилагательных.</w:t>
      </w:r>
    </w:p>
    <w:p w:rsidR="00DD4217" w:rsidRPr="00F14F99" w:rsidRDefault="00DD4217" w:rsidP="00F14F99">
      <w:pPr>
        <w:widowControl w:val="0"/>
        <w:spacing w:after="0" w:line="254"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Нормы произношения имён прилагательных, нормы ударения (в рамках изученного).</w:t>
      </w:r>
    </w:p>
    <w:p w:rsidR="00DD4217" w:rsidRPr="00F14F99" w:rsidRDefault="00DD4217" w:rsidP="00F14F99">
      <w:pPr>
        <w:widowControl w:val="0"/>
        <w:spacing w:after="0" w:line="269"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sz w:val="24"/>
          <w:szCs w:val="24"/>
          <w:lang w:eastAsia="ru-RU" w:bidi="ru-RU"/>
        </w:rPr>
        <w:t>Имя числительное</w:t>
      </w:r>
    </w:p>
    <w:p w:rsidR="00DD4217" w:rsidRPr="00F14F99" w:rsidRDefault="00DD4217" w:rsidP="00F14F99">
      <w:pPr>
        <w:widowControl w:val="0"/>
        <w:spacing w:after="0" w:line="254"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Общее грамматическое значение имени числительного. Синтаксические функции имён числительных.</w:t>
      </w:r>
    </w:p>
    <w:p w:rsidR="00DD4217" w:rsidRPr="00F14F99" w:rsidRDefault="00DD4217" w:rsidP="00F14F99">
      <w:pPr>
        <w:widowControl w:val="0"/>
        <w:spacing w:after="0" w:line="254"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Разряды имён числительных по значению: количественные (целые, дробные, собирательные), порядковые числительные.</w:t>
      </w:r>
    </w:p>
    <w:p w:rsidR="00DD4217" w:rsidRPr="00F14F99" w:rsidRDefault="00DD4217" w:rsidP="00F14F99">
      <w:pPr>
        <w:widowControl w:val="0"/>
        <w:spacing w:after="0" w:line="254"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Разряды имён числительных по строению: простые, сложные, составные числительные.</w:t>
      </w:r>
    </w:p>
    <w:p w:rsidR="00DD4217" w:rsidRPr="00F14F99" w:rsidRDefault="00DD4217" w:rsidP="00F14F99">
      <w:pPr>
        <w:widowControl w:val="0"/>
        <w:spacing w:after="0" w:line="254"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Словообразование имён числительных.</w:t>
      </w:r>
    </w:p>
    <w:p w:rsidR="00DD4217" w:rsidRPr="00F14F99" w:rsidRDefault="00DD4217" w:rsidP="00F14F99">
      <w:pPr>
        <w:widowControl w:val="0"/>
        <w:spacing w:after="0" w:line="254"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Склонение количественных и порядковых имён числительных.</w:t>
      </w:r>
    </w:p>
    <w:p w:rsidR="00DD4217" w:rsidRPr="00F14F99" w:rsidRDefault="00DD4217" w:rsidP="00F14F99">
      <w:pPr>
        <w:widowControl w:val="0"/>
        <w:spacing w:after="0" w:line="254"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Правильное образование форм имён числительных.</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Правильное употребление собирательных имён числительных.</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Употребление имён числительных в научных текстах, деловой речи.</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Морфологический анализ имён числительных.</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Нормы правописания имён числительных: написание </w:t>
      </w:r>
      <w:r w:rsidRPr="00F14F99">
        <w:rPr>
          <w:rFonts w:ascii="Times New Roman" w:eastAsia="Times New Roman" w:hAnsi="Times New Roman" w:cs="Times New Roman"/>
          <w:b/>
          <w:bCs/>
          <w:i/>
          <w:iCs/>
          <w:sz w:val="24"/>
          <w:szCs w:val="24"/>
          <w:lang w:eastAsia="ru-RU" w:bidi="ru-RU"/>
        </w:rPr>
        <w:t>ь</w:t>
      </w:r>
      <w:r w:rsidRPr="00F14F99">
        <w:rPr>
          <w:rFonts w:ascii="Times New Roman" w:eastAsia="Times New Roman" w:hAnsi="Times New Roman" w:cs="Times New Roman"/>
          <w:sz w:val="24"/>
          <w:szCs w:val="24"/>
          <w:lang w:eastAsia="ru-RU" w:bidi="ru-RU"/>
        </w:rPr>
        <w:t xml:space="preserve">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DD4217" w:rsidRPr="00F14F99" w:rsidRDefault="00DD4217" w:rsidP="00F14F99">
      <w:pPr>
        <w:widowControl w:val="0"/>
        <w:spacing w:after="0" w:line="266"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sz w:val="24"/>
          <w:szCs w:val="24"/>
          <w:lang w:eastAsia="ru-RU" w:bidi="ru-RU"/>
        </w:rPr>
        <w:t>Местоимение</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Общее грамматическое значение местоимения. Синтаксические функции местоимений.</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Разряды местоимений: личные, возвратное, вопросительные, относительные, указательные, </w:t>
      </w:r>
      <w:r w:rsidRPr="00F14F99">
        <w:rPr>
          <w:rFonts w:ascii="Times New Roman" w:eastAsia="Times New Roman" w:hAnsi="Times New Roman" w:cs="Times New Roman"/>
          <w:sz w:val="24"/>
          <w:szCs w:val="24"/>
          <w:lang w:eastAsia="ru-RU" w:bidi="ru-RU"/>
        </w:rPr>
        <w:lastRenderedPageBreak/>
        <w:t>притяжательные, неопределённые, отрицательные, определительные.</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Склонение местоимений.</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Словообразование местоимений.</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Морфологический анализ местоимений.</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Нормы правописания местоимений: правописание местоимений с </w:t>
      </w:r>
      <w:r w:rsidRPr="00F14F99">
        <w:rPr>
          <w:rFonts w:ascii="Times New Roman" w:eastAsia="Times New Roman" w:hAnsi="Times New Roman" w:cs="Times New Roman"/>
          <w:b/>
          <w:bCs/>
          <w:i/>
          <w:iCs/>
          <w:sz w:val="24"/>
          <w:szCs w:val="24"/>
          <w:lang w:eastAsia="ru-RU" w:bidi="ru-RU"/>
        </w:rPr>
        <w:t>не</w:t>
      </w:r>
      <w:r w:rsidRPr="00F14F99">
        <w:rPr>
          <w:rFonts w:ascii="Times New Roman" w:eastAsia="Times New Roman" w:hAnsi="Times New Roman" w:cs="Times New Roman"/>
          <w:sz w:val="24"/>
          <w:szCs w:val="24"/>
          <w:lang w:eastAsia="ru-RU" w:bidi="ru-RU"/>
        </w:rPr>
        <w:t xml:space="preserve"> и </w:t>
      </w:r>
      <w:r w:rsidRPr="00F14F99">
        <w:rPr>
          <w:rFonts w:ascii="Times New Roman" w:eastAsia="Times New Roman" w:hAnsi="Times New Roman" w:cs="Times New Roman"/>
          <w:b/>
          <w:bCs/>
          <w:i/>
          <w:iCs/>
          <w:sz w:val="24"/>
          <w:szCs w:val="24"/>
          <w:lang w:eastAsia="ru-RU" w:bidi="ru-RU"/>
        </w:rPr>
        <w:t>ни</w:t>
      </w:r>
      <w:r w:rsidRPr="00F14F99">
        <w:rPr>
          <w:rFonts w:ascii="Times New Roman" w:eastAsia="Times New Roman" w:hAnsi="Times New Roman" w:cs="Times New Roman"/>
          <w:sz w:val="24"/>
          <w:szCs w:val="24"/>
          <w:lang w:eastAsia="ru-RU" w:bidi="ru-RU"/>
        </w:rPr>
        <w:t>; слитное, раздельное и дефисное написание местоимений.</w:t>
      </w:r>
    </w:p>
    <w:p w:rsidR="00DD4217" w:rsidRPr="00F14F99" w:rsidRDefault="00DD4217" w:rsidP="00F14F99">
      <w:pPr>
        <w:widowControl w:val="0"/>
        <w:spacing w:after="0" w:line="266"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sz w:val="24"/>
          <w:szCs w:val="24"/>
          <w:lang w:eastAsia="ru-RU" w:bidi="ru-RU"/>
        </w:rPr>
        <w:t>Глагол</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Переходные и непереходные глаголы.</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Разноспрягаемые глаголы.</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Безличные глаголы. Использование личных глаголов в безличном значении.</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Изъявительное, условное и повелительное наклонения глагола.</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Нормы ударения в глагольных формах (в рамках изученного).</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Нормы словоизменения глаголов.</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proofErr w:type="spellStart"/>
      <w:proofErr w:type="gramStart"/>
      <w:r w:rsidRPr="00F14F99">
        <w:rPr>
          <w:rFonts w:ascii="Times New Roman" w:eastAsia="Times New Roman" w:hAnsi="Times New Roman" w:cs="Times New Roman"/>
          <w:sz w:val="24"/>
          <w:szCs w:val="24"/>
          <w:lang w:eastAsia="ru-RU" w:bidi="ru-RU"/>
        </w:rPr>
        <w:t>Видо</w:t>
      </w:r>
      <w:proofErr w:type="spellEnd"/>
      <w:r w:rsidRPr="00F14F99">
        <w:rPr>
          <w:rFonts w:ascii="Times New Roman" w:eastAsia="Times New Roman" w:hAnsi="Times New Roman" w:cs="Times New Roman"/>
          <w:sz w:val="24"/>
          <w:szCs w:val="24"/>
          <w:lang w:eastAsia="ru-RU" w:bidi="ru-RU"/>
        </w:rPr>
        <w:t>-временная</w:t>
      </w:r>
      <w:proofErr w:type="gramEnd"/>
      <w:r w:rsidRPr="00F14F99">
        <w:rPr>
          <w:rFonts w:ascii="Times New Roman" w:eastAsia="Times New Roman" w:hAnsi="Times New Roman" w:cs="Times New Roman"/>
          <w:sz w:val="24"/>
          <w:szCs w:val="24"/>
          <w:lang w:eastAsia="ru-RU" w:bidi="ru-RU"/>
        </w:rPr>
        <w:t xml:space="preserve"> соотнесённость глагольных форм в тексте.</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Морфологический анализ глаголов.</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Использование </w:t>
      </w:r>
      <w:r w:rsidRPr="00F14F99">
        <w:rPr>
          <w:rFonts w:ascii="Times New Roman" w:eastAsia="Times New Roman" w:hAnsi="Times New Roman" w:cs="Times New Roman"/>
          <w:b/>
          <w:bCs/>
          <w:i/>
          <w:iCs/>
          <w:sz w:val="24"/>
          <w:szCs w:val="24"/>
          <w:lang w:eastAsia="ru-RU" w:bidi="ru-RU"/>
        </w:rPr>
        <w:t>ь</w:t>
      </w:r>
      <w:r w:rsidRPr="00F14F99">
        <w:rPr>
          <w:rFonts w:ascii="Times New Roman" w:eastAsia="Times New Roman" w:hAnsi="Times New Roman" w:cs="Times New Roman"/>
          <w:sz w:val="24"/>
          <w:szCs w:val="24"/>
          <w:lang w:eastAsia="ru-RU" w:bidi="ru-RU"/>
        </w:rPr>
        <w:t xml:space="preserve"> как показателя грамматической формы в повелительном наклонении глагола.</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12" w:name="bookmark77"/>
      <w:r w:rsidRPr="00F14F99">
        <w:rPr>
          <w:rFonts w:ascii="Times New Roman" w:eastAsia="Courier New" w:hAnsi="Times New Roman" w:cs="Times New Roman"/>
          <w:b/>
          <w:sz w:val="24"/>
          <w:szCs w:val="24"/>
          <w:lang w:eastAsia="ru-RU" w:bidi="ru-RU"/>
        </w:rPr>
        <w:t>7 КЛАСС</w:t>
      </w:r>
      <w:bookmarkEnd w:id="12"/>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13" w:name="bookmark79"/>
      <w:r w:rsidRPr="00F14F99">
        <w:rPr>
          <w:rFonts w:ascii="Times New Roman" w:eastAsia="Courier New" w:hAnsi="Times New Roman" w:cs="Times New Roman"/>
          <w:b/>
          <w:sz w:val="24"/>
          <w:szCs w:val="24"/>
          <w:lang w:eastAsia="ru-RU" w:bidi="ru-RU"/>
        </w:rPr>
        <w:t>Общие сведения о языке</w:t>
      </w:r>
      <w:bookmarkEnd w:id="13"/>
    </w:p>
    <w:p w:rsidR="00DD4217" w:rsidRPr="00F14F99" w:rsidRDefault="00DD4217" w:rsidP="00F14F99">
      <w:pPr>
        <w:widowControl w:val="0"/>
        <w:spacing w:after="16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Русский язык как развивающееся явление. Взаимосвязь языка, культуры и истории народа.</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14" w:name="bookmark81"/>
      <w:r w:rsidRPr="00F14F99">
        <w:rPr>
          <w:rFonts w:ascii="Times New Roman" w:eastAsia="Courier New" w:hAnsi="Times New Roman" w:cs="Times New Roman"/>
          <w:b/>
          <w:sz w:val="24"/>
          <w:szCs w:val="24"/>
          <w:lang w:eastAsia="ru-RU" w:bidi="ru-RU"/>
        </w:rPr>
        <w:t>Язык и речь</w:t>
      </w:r>
      <w:bookmarkEnd w:id="14"/>
    </w:p>
    <w:p w:rsidR="00DD4217" w:rsidRPr="00F14F99" w:rsidRDefault="00DD4217" w:rsidP="00F14F99">
      <w:pPr>
        <w:widowControl w:val="0"/>
        <w:spacing w:after="0" w:line="257"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Монолог-описание, монолог-рассуждение, монолог-повествование.</w:t>
      </w:r>
    </w:p>
    <w:p w:rsidR="00DD4217" w:rsidRPr="00F14F99" w:rsidRDefault="00DD4217" w:rsidP="00F14F99">
      <w:pPr>
        <w:widowControl w:val="0"/>
        <w:spacing w:after="160" w:line="257"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Виды диалога: побуждение к действию, обмен мнениями, запрос информации, сообщение информации.</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15" w:name="bookmark83"/>
      <w:r w:rsidRPr="00F14F99">
        <w:rPr>
          <w:rFonts w:ascii="Times New Roman" w:eastAsia="Courier New" w:hAnsi="Times New Roman" w:cs="Times New Roman"/>
          <w:b/>
          <w:sz w:val="24"/>
          <w:szCs w:val="24"/>
          <w:lang w:eastAsia="ru-RU" w:bidi="ru-RU"/>
        </w:rPr>
        <w:t>Текст</w:t>
      </w:r>
      <w:bookmarkEnd w:id="15"/>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Текст как речевое произведение. Основные признаки текста (обобщение).</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Структура текста. Абзац.</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Информационная переработка текста: план текста (простой, сложный; назывной, вопросный, тезисный); главная и второстепенная информация текста.</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Способы и средства связи предложений в тексте (обобщение).</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Языковые средства выразительности в тексте: фонетические (звукопись), словообразовательные, лексические (обобщение).</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Рассуждение как функционально-смысловой тип речи.</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Структурные особенности текста-рассуждения.</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Смысловой анализ текста: его композиционных особенностей, </w:t>
      </w:r>
      <w:proofErr w:type="spellStart"/>
      <w:r w:rsidRPr="00F14F99">
        <w:rPr>
          <w:rFonts w:ascii="Times New Roman" w:eastAsia="Times New Roman" w:hAnsi="Times New Roman" w:cs="Times New Roman"/>
          <w:sz w:val="24"/>
          <w:szCs w:val="24"/>
          <w:lang w:eastAsia="ru-RU" w:bidi="ru-RU"/>
        </w:rPr>
        <w:t>микротем</w:t>
      </w:r>
      <w:proofErr w:type="spellEnd"/>
      <w:r w:rsidRPr="00F14F99">
        <w:rPr>
          <w:rFonts w:ascii="Times New Roman" w:eastAsia="Times New Roman" w:hAnsi="Times New Roman" w:cs="Times New Roman"/>
          <w:sz w:val="24"/>
          <w:szCs w:val="24"/>
          <w:lang w:eastAsia="ru-RU" w:bidi="ru-RU"/>
        </w:rPr>
        <w:t xml:space="preserve"> и абзацев, способов и средств связи предложений в тексте; использование языковых средств выразительности (в рамках изученного).</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16" w:name="bookmark85"/>
      <w:r w:rsidRPr="00F14F99">
        <w:rPr>
          <w:rFonts w:ascii="Times New Roman" w:eastAsia="Courier New" w:hAnsi="Times New Roman" w:cs="Times New Roman"/>
          <w:b/>
          <w:sz w:val="24"/>
          <w:szCs w:val="24"/>
          <w:lang w:eastAsia="ru-RU" w:bidi="ru-RU"/>
        </w:rPr>
        <w:t>Функциональные разновидности языка</w:t>
      </w:r>
      <w:bookmarkEnd w:id="16"/>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Публицистический стиль. Сфера употребления, функции, языковые особенности.</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Жанры публицистического стиля (репортаж, заметка, интервью).</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Употребление языковых средств выразительности в текстах публицистического стиля.</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Официально-деловой стиль. Сфера употребления, функции, языковые особенности. Инструкция.</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17" w:name="bookmark87"/>
      <w:r w:rsidRPr="00F14F99">
        <w:rPr>
          <w:rFonts w:ascii="Times New Roman" w:eastAsia="Courier New" w:hAnsi="Times New Roman" w:cs="Times New Roman"/>
          <w:b/>
          <w:sz w:val="24"/>
          <w:szCs w:val="24"/>
          <w:lang w:eastAsia="ru-RU" w:bidi="ru-RU"/>
        </w:rPr>
        <w:t>СИСТЕМА ЯЗЫКА</w:t>
      </w:r>
      <w:bookmarkEnd w:id="17"/>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18" w:name="bookmark89"/>
      <w:r w:rsidRPr="00F14F99">
        <w:rPr>
          <w:rFonts w:ascii="Times New Roman" w:eastAsia="Courier New" w:hAnsi="Times New Roman" w:cs="Times New Roman"/>
          <w:b/>
          <w:sz w:val="24"/>
          <w:szCs w:val="24"/>
          <w:lang w:eastAsia="ru-RU" w:bidi="ru-RU"/>
        </w:rPr>
        <w:lastRenderedPageBreak/>
        <w:t>Морфология. Культура речи</w:t>
      </w:r>
      <w:bookmarkEnd w:id="18"/>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Морфология как раздел науки о языке (обобщение).</w:t>
      </w:r>
    </w:p>
    <w:p w:rsidR="00DD4217" w:rsidRPr="00F14F99" w:rsidRDefault="00DD4217" w:rsidP="00F14F99">
      <w:pPr>
        <w:widowControl w:val="0"/>
        <w:spacing w:after="0" w:line="264"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sz w:val="24"/>
          <w:szCs w:val="24"/>
          <w:lang w:eastAsia="ru-RU" w:bidi="ru-RU"/>
        </w:rPr>
        <w:t>Причастие</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Причастия как особая группа слов. Признаки глагола и имени прилагательного в причастии.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Причастие в составе словосочетаний. Причастный оборот.</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Морфологический анализ причастий.</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Употребление причастия в речи. Созвучные причастия и имена прилагательные (</w:t>
      </w:r>
      <w:r w:rsidRPr="00F14F99">
        <w:rPr>
          <w:rFonts w:ascii="Times New Roman" w:eastAsia="Times New Roman" w:hAnsi="Times New Roman" w:cs="Times New Roman"/>
          <w:b/>
          <w:bCs/>
          <w:i/>
          <w:iCs/>
          <w:sz w:val="24"/>
          <w:szCs w:val="24"/>
          <w:lang w:eastAsia="ru-RU" w:bidi="ru-RU"/>
        </w:rPr>
        <w:t>висящий</w:t>
      </w:r>
      <w:r w:rsidRPr="00F14F99">
        <w:rPr>
          <w:rFonts w:ascii="Times New Roman" w:eastAsia="Times New Roman" w:hAnsi="Times New Roman" w:cs="Times New Roman"/>
          <w:sz w:val="24"/>
          <w:szCs w:val="24"/>
          <w:lang w:eastAsia="ru-RU" w:bidi="ru-RU"/>
        </w:rPr>
        <w:t xml:space="preserve"> — </w:t>
      </w:r>
      <w:r w:rsidRPr="00F14F99">
        <w:rPr>
          <w:rFonts w:ascii="Times New Roman" w:eastAsia="Times New Roman" w:hAnsi="Times New Roman" w:cs="Times New Roman"/>
          <w:b/>
          <w:bCs/>
          <w:i/>
          <w:iCs/>
          <w:sz w:val="24"/>
          <w:szCs w:val="24"/>
          <w:lang w:eastAsia="ru-RU" w:bidi="ru-RU"/>
        </w:rPr>
        <w:t>висячий</w:t>
      </w:r>
      <w:r w:rsidRPr="00F14F99">
        <w:rPr>
          <w:rFonts w:ascii="Times New Roman" w:eastAsia="Times New Roman" w:hAnsi="Times New Roman" w:cs="Times New Roman"/>
          <w:sz w:val="24"/>
          <w:szCs w:val="24"/>
          <w:lang w:eastAsia="ru-RU" w:bidi="ru-RU"/>
        </w:rPr>
        <w:t xml:space="preserve">, </w:t>
      </w:r>
      <w:r w:rsidRPr="00F14F99">
        <w:rPr>
          <w:rFonts w:ascii="Times New Roman" w:eastAsia="Times New Roman" w:hAnsi="Times New Roman" w:cs="Times New Roman"/>
          <w:b/>
          <w:bCs/>
          <w:i/>
          <w:iCs/>
          <w:sz w:val="24"/>
          <w:szCs w:val="24"/>
          <w:lang w:eastAsia="ru-RU" w:bidi="ru-RU"/>
        </w:rPr>
        <w:t>горящий</w:t>
      </w:r>
      <w:r w:rsidRPr="00F14F99">
        <w:rPr>
          <w:rFonts w:ascii="Times New Roman" w:eastAsia="Times New Roman" w:hAnsi="Times New Roman" w:cs="Times New Roman"/>
          <w:sz w:val="24"/>
          <w:szCs w:val="24"/>
          <w:lang w:eastAsia="ru-RU" w:bidi="ru-RU"/>
        </w:rPr>
        <w:t xml:space="preserve"> — </w:t>
      </w:r>
      <w:r w:rsidRPr="00F14F99">
        <w:rPr>
          <w:rFonts w:ascii="Times New Roman" w:eastAsia="Times New Roman" w:hAnsi="Times New Roman" w:cs="Times New Roman"/>
          <w:b/>
          <w:bCs/>
          <w:i/>
          <w:iCs/>
          <w:sz w:val="24"/>
          <w:szCs w:val="24"/>
          <w:lang w:eastAsia="ru-RU" w:bidi="ru-RU"/>
        </w:rPr>
        <w:t>горячий</w:t>
      </w:r>
      <w:r w:rsidRPr="00F14F99">
        <w:rPr>
          <w:rFonts w:ascii="Times New Roman" w:eastAsia="Times New Roman" w:hAnsi="Times New Roman" w:cs="Times New Roman"/>
          <w:sz w:val="24"/>
          <w:szCs w:val="24"/>
          <w:lang w:eastAsia="ru-RU" w:bidi="ru-RU"/>
        </w:rPr>
        <w:t xml:space="preserve">). Употребление причастий с суффиксом </w:t>
      </w:r>
      <w:r w:rsidRPr="00F14F99">
        <w:rPr>
          <w:rFonts w:ascii="Times New Roman" w:eastAsia="Times New Roman" w:hAnsi="Times New Roman" w:cs="Times New Roman"/>
          <w:b/>
          <w:bCs/>
          <w:sz w:val="24"/>
          <w:szCs w:val="24"/>
          <w:lang w:eastAsia="ru-RU" w:bidi="ru-RU"/>
        </w:rPr>
        <w:t>-</w:t>
      </w:r>
      <w:proofErr w:type="spellStart"/>
      <w:r w:rsidRPr="00F14F99">
        <w:rPr>
          <w:rFonts w:ascii="Times New Roman" w:eastAsia="Times New Roman" w:hAnsi="Times New Roman" w:cs="Times New Roman"/>
          <w:b/>
          <w:bCs/>
          <w:i/>
          <w:iCs/>
          <w:sz w:val="24"/>
          <w:szCs w:val="24"/>
          <w:lang w:eastAsia="ru-RU" w:bidi="ru-RU"/>
        </w:rPr>
        <w:t>ся</w:t>
      </w:r>
      <w:proofErr w:type="spellEnd"/>
      <w:r w:rsidRPr="00F14F99">
        <w:rPr>
          <w:rFonts w:ascii="Times New Roman" w:eastAsia="Times New Roman" w:hAnsi="Times New Roman" w:cs="Times New Roman"/>
          <w:sz w:val="24"/>
          <w:szCs w:val="24"/>
          <w:lang w:eastAsia="ru-RU" w:bidi="ru-RU"/>
        </w:rPr>
        <w:t xml:space="preserve">. Согласование причастий в словосочетаниях типа </w:t>
      </w:r>
      <w:r w:rsidRPr="00F14F99">
        <w:rPr>
          <w:rFonts w:ascii="Times New Roman" w:eastAsia="Times New Roman" w:hAnsi="Times New Roman" w:cs="Times New Roman"/>
          <w:i/>
          <w:iCs/>
          <w:sz w:val="24"/>
          <w:szCs w:val="24"/>
          <w:lang w:eastAsia="ru-RU" w:bidi="ru-RU"/>
        </w:rPr>
        <w:t>прич</w:t>
      </w:r>
      <w:r w:rsidRPr="00F14F99">
        <w:rPr>
          <w:rFonts w:ascii="Times New Roman" w:eastAsia="Times New Roman" w:hAnsi="Times New Roman" w:cs="Times New Roman"/>
          <w:sz w:val="24"/>
          <w:szCs w:val="24"/>
          <w:lang w:eastAsia="ru-RU" w:bidi="ru-RU"/>
        </w:rPr>
        <w:t xml:space="preserve">. + </w:t>
      </w:r>
      <w:r w:rsidRPr="00F14F99">
        <w:rPr>
          <w:rFonts w:ascii="Times New Roman" w:eastAsia="Times New Roman" w:hAnsi="Times New Roman" w:cs="Times New Roman"/>
          <w:i/>
          <w:iCs/>
          <w:sz w:val="24"/>
          <w:szCs w:val="24"/>
          <w:lang w:eastAsia="ru-RU" w:bidi="ru-RU"/>
        </w:rPr>
        <w:t>сущ</w:t>
      </w:r>
      <w:r w:rsidRPr="00F14F99">
        <w:rPr>
          <w:rFonts w:ascii="Times New Roman" w:eastAsia="Times New Roman" w:hAnsi="Times New Roman" w:cs="Times New Roman"/>
          <w:sz w:val="24"/>
          <w:szCs w:val="24"/>
          <w:lang w:eastAsia="ru-RU" w:bidi="ru-RU"/>
        </w:rPr>
        <w:t>.</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Ударение в некоторых формах причастий.</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Правописание падежных окончаний причастий. Правописание гласных в суффиксах причастий. Правописание </w:t>
      </w:r>
      <w:r w:rsidRPr="00F14F99">
        <w:rPr>
          <w:rFonts w:ascii="Times New Roman" w:eastAsia="Times New Roman" w:hAnsi="Times New Roman" w:cs="Times New Roman"/>
          <w:b/>
          <w:bCs/>
          <w:i/>
          <w:iCs/>
          <w:sz w:val="24"/>
          <w:szCs w:val="24"/>
          <w:lang w:eastAsia="ru-RU" w:bidi="ru-RU"/>
        </w:rPr>
        <w:t>н</w:t>
      </w:r>
      <w:r w:rsidRPr="00F14F99">
        <w:rPr>
          <w:rFonts w:ascii="Times New Roman" w:eastAsia="Times New Roman" w:hAnsi="Times New Roman" w:cs="Times New Roman"/>
          <w:sz w:val="24"/>
          <w:szCs w:val="24"/>
          <w:lang w:eastAsia="ru-RU" w:bidi="ru-RU"/>
        </w:rPr>
        <w:t xml:space="preserve"> и </w:t>
      </w:r>
      <w:proofErr w:type="spellStart"/>
      <w:r w:rsidRPr="00F14F99">
        <w:rPr>
          <w:rFonts w:ascii="Times New Roman" w:eastAsia="Times New Roman" w:hAnsi="Times New Roman" w:cs="Times New Roman"/>
          <w:b/>
          <w:bCs/>
          <w:i/>
          <w:iCs/>
          <w:sz w:val="24"/>
          <w:szCs w:val="24"/>
          <w:lang w:eastAsia="ru-RU" w:bidi="ru-RU"/>
        </w:rPr>
        <w:t>нн</w:t>
      </w:r>
      <w:proofErr w:type="spellEnd"/>
      <w:r w:rsidRPr="00F14F99">
        <w:rPr>
          <w:rFonts w:ascii="Times New Roman" w:eastAsia="Times New Roman" w:hAnsi="Times New Roman" w:cs="Times New Roman"/>
          <w:sz w:val="24"/>
          <w:szCs w:val="24"/>
          <w:lang w:eastAsia="ru-RU" w:bidi="ru-RU"/>
        </w:rPr>
        <w:t xml:space="preserve"> в суффиксах причастий и отглагольных имён прилагательных. Правописание окончаний причастий. Слитное и раздельное написание </w:t>
      </w:r>
      <w:r w:rsidRPr="00F14F99">
        <w:rPr>
          <w:rFonts w:ascii="Times New Roman" w:eastAsia="Times New Roman" w:hAnsi="Times New Roman" w:cs="Times New Roman"/>
          <w:b/>
          <w:bCs/>
          <w:i/>
          <w:iCs/>
          <w:sz w:val="24"/>
          <w:szCs w:val="24"/>
          <w:lang w:eastAsia="ru-RU" w:bidi="ru-RU"/>
        </w:rPr>
        <w:t>не</w:t>
      </w:r>
      <w:r w:rsidRPr="00F14F99">
        <w:rPr>
          <w:rFonts w:ascii="Times New Roman" w:eastAsia="Times New Roman" w:hAnsi="Times New Roman" w:cs="Times New Roman"/>
          <w:sz w:val="24"/>
          <w:szCs w:val="24"/>
          <w:lang w:eastAsia="ru-RU" w:bidi="ru-RU"/>
        </w:rPr>
        <w:t xml:space="preserve"> с причастиями.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Знаки препинания в предложениях с причастным оборотом.</w:t>
      </w:r>
    </w:p>
    <w:p w:rsidR="00DD4217" w:rsidRPr="00F14F99" w:rsidRDefault="00DD4217" w:rsidP="00F14F99">
      <w:pPr>
        <w:widowControl w:val="0"/>
        <w:spacing w:after="0" w:line="264"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sz w:val="24"/>
          <w:szCs w:val="24"/>
          <w:lang w:eastAsia="ru-RU" w:bidi="ru-RU"/>
        </w:rPr>
        <w:t>Деепричастие</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Деепричастия как особая группа слов. Признаки глагола и наречия в деепричастии. Синтаксическая функция деепричастия, роль в речи.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Деепричастия совершенного и несовершенного вида.</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Деепричастие в составе словосочетаний. Деепричастный оборот.</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Морфологический анализ деепричастий.</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Постановка ударения в деепричастиях.</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Правописание гласных в суффиксах деепричастий. Слитное и раздельное написание </w:t>
      </w:r>
      <w:r w:rsidRPr="00F14F99">
        <w:rPr>
          <w:rFonts w:ascii="Times New Roman" w:eastAsia="Times New Roman" w:hAnsi="Times New Roman" w:cs="Times New Roman"/>
          <w:b/>
          <w:bCs/>
          <w:i/>
          <w:iCs/>
          <w:sz w:val="24"/>
          <w:szCs w:val="24"/>
          <w:lang w:eastAsia="ru-RU" w:bidi="ru-RU"/>
        </w:rPr>
        <w:t>не</w:t>
      </w:r>
      <w:r w:rsidRPr="00F14F99">
        <w:rPr>
          <w:rFonts w:ascii="Times New Roman" w:eastAsia="Times New Roman" w:hAnsi="Times New Roman" w:cs="Times New Roman"/>
          <w:sz w:val="24"/>
          <w:szCs w:val="24"/>
          <w:lang w:eastAsia="ru-RU" w:bidi="ru-RU"/>
        </w:rPr>
        <w:t xml:space="preserve"> с деепричастиями.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Правильное построение предложений с одиночными деепричастиями и деепричастными оборотами.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Знаки препинания в предложениях с одиночным деепричастием и деепричастным оборотом.</w:t>
      </w:r>
    </w:p>
    <w:p w:rsidR="00DD4217" w:rsidRPr="00F14F99" w:rsidRDefault="00DD4217" w:rsidP="00F14F99">
      <w:pPr>
        <w:widowControl w:val="0"/>
        <w:spacing w:after="0" w:line="264"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sz w:val="24"/>
          <w:szCs w:val="24"/>
          <w:lang w:eastAsia="ru-RU" w:bidi="ru-RU"/>
        </w:rPr>
        <w:t>Наречие</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Общее грамматическое значение наречий.</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Разряды наречий по значению. Простая и составная формы сравнительной и превосходной степеней сравнения наречий.</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Словообразование наречий.</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Синтаксические свойства наречий.</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Морфологический анализ наречий.</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Нормы постановки ударения в наречиях, нормы произношения наречий. Нормы образования степеней сравнения наречий.</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Роль наречий в тексте.</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Правописание наречий: слитное, раздельное, дефисное написание; слитное и раздельное написание </w:t>
      </w:r>
      <w:r w:rsidRPr="00F14F99">
        <w:rPr>
          <w:rFonts w:ascii="Times New Roman" w:eastAsia="Times New Roman" w:hAnsi="Times New Roman" w:cs="Times New Roman"/>
          <w:b/>
          <w:bCs/>
          <w:i/>
          <w:iCs/>
          <w:sz w:val="24"/>
          <w:szCs w:val="24"/>
          <w:lang w:eastAsia="ru-RU" w:bidi="ru-RU"/>
        </w:rPr>
        <w:t>не</w:t>
      </w:r>
      <w:r w:rsidRPr="00F14F99">
        <w:rPr>
          <w:rFonts w:ascii="Times New Roman" w:eastAsia="Times New Roman" w:hAnsi="Times New Roman" w:cs="Times New Roman"/>
          <w:sz w:val="24"/>
          <w:szCs w:val="24"/>
          <w:lang w:eastAsia="ru-RU" w:bidi="ru-RU"/>
        </w:rPr>
        <w:t xml:space="preserve"> с наречиями; </w:t>
      </w:r>
      <w:r w:rsidRPr="00F14F99">
        <w:rPr>
          <w:rFonts w:ascii="Times New Roman" w:eastAsia="Times New Roman" w:hAnsi="Times New Roman" w:cs="Times New Roman"/>
          <w:b/>
          <w:bCs/>
          <w:i/>
          <w:iCs/>
          <w:sz w:val="24"/>
          <w:szCs w:val="24"/>
          <w:lang w:eastAsia="ru-RU" w:bidi="ru-RU"/>
        </w:rPr>
        <w:t>н</w:t>
      </w:r>
      <w:r w:rsidRPr="00F14F99">
        <w:rPr>
          <w:rFonts w:ascii="Times New Roman" w:eastAsia="Times New Roman" w:hAnsi="Times New Roman" w:cs="Times New Roman"/>
          <w:sz w:val="24"/>
          <w:szCs w:val="24"/>
          <w:lang w:eastAsia="ru-RU" w:bidi="ru-RU"/>
        </w:rPr>
        <w:t xml:space="preserve"> и </w:t>
      </w:r>
      <w:proofErr w:type="spellStart"/>
      <w:r w:rsidRPr="00F14F99">
        <w:rPr>
          <w:rFonts w:ascii="Times New Roman" w:eastAsia="Times New Roman" w:hAnsi="Times New Roman" w:cs="Times New Roman"/>
          <w:b/>
          <w:bCs/>
          <w:i/>
          <w:iCs/>
          <w:sz w:val="24"/>
          <w:szCs w:val="24"/>
          <w:lang w:eastAsia="ru-RU" w:bidi="ru-RU"/>
        </w:rPr>
        <w:t>нн</w:t>
      </w:r>
      <w:proofErr w:type="spellEnd"/>
      <w:r w:rsidRPr="00F14F99">
        <w:rPr>
          <w:rFonts w:ascii="Times New Roman" w:eastAsia="Times New Roman" w:hAnsi="Times New Roman" w:cs="Times New Roman"/>
          <w:b/>
          <w:bCs/>
          <w:i/>
          <w:iCs/>
          <w:sz w:val="24"/>
          <w:szCs w:val="24"/>
          <w:lang w:eastAsia="ru-RU" w:bidi="ru-RU"/>
        </w:rPr>
        <w:t xml:space="preserve"> </w:t>
      </w:r>
      <w:r w:rsidRPr="00F14F99">
        <w:rPr>
          <w:rFonts w:ascii="Times New Roman" w:eastAsia="Times New Roman" w:hAnsi="Times New Roman" w:cs="Times New Roman"/>
          <w:sz w:val="24"/>
          <w:szCs w:val="24"/>
          <w:lang w:eastAsia="ru-RU" w:bidi="ru-RU"/>
        </w:rPr>
        <w:t>в наречиях на -</w:t>
      </w:r>
      <w:r w:rsidRPr="00F14F99">
        <w:rPr>
          <w:rFonts w:ascii="Times New Roman" w:eastAsia="Times New Roman" w:hAnsi="Times New Roman" w:cs="Times New Roman"/>
          <w:b/>
          <w:bCs/>
          <w:i/>
          <w:iCs/>
          <w:sz w:val="24"/>
          <w:szCs w:val="24"/>
          <w:lang w:eastAsia="ru-RU" w:bidi="ru-RU"/>
        </w:rPr>
        <w:t>о</w:t>
      </w:r>
      <w:r w:rsidRPr="00F14F99">
        <w:rPr>
          <w:rFonts w:ascii="Times New Roman" w:eastAsia="Times New Roman" w:hAnsi="Times New Roman" w:cs="Times New Roman"/>
          <w:sz w:val="24"/>
          <w:szCs w:val="24"/>
          <w:lang w:eastAsia="ru-RU" w:bidi="ru-RU"/>
        </w:rPr>
        <w:t xml:space="preserve">   (-</w:t>
      </w:r>
      <w:r w:rsidRPr="00F14F99">
        <w:rPr>
          <w:rFonts w:ascii="Times New Roman" w:eastAsia="Times New Roman" w:hAnsi="Times New Roman" w:cs="Times New Roman"/>
          <w:b/>
          <w:bCs/>
          <w:i/>
          <w:iCs/>
          <w:sz w:val="24"/>
          <w:szCs w:val="24"/>
          <w:lang w:eastAsia="ru-RU" w:bidi="ru-RU"/>
        </w:rPr>
        <w:t>е</w:t>
      </w:r>
      <w:r w:rsidRPr="00F14F99">
        <w:rPr>
          <w:rFonts w:ascii="Times New Roman" w:eastAsia="Times New Roman" w:hAnsi="Times New Roman" w:cs="Times New Roman"/>
          <w:sz w:val="24"/>
          <w:szCs w:val="24"/>
          <w:lang w:eastAsia="ru-RU" w:bidi="ru-RU"/>
        </w:rPr>
        <w:t>); правописание суффиксов -</w:t>
      </w:r>
      <w:r w:rsidRPr="00F14F99">
        <w:rPr>
          <w:rFonts w:ascii="Times New Roman" w:eastAsia="Times New Roman" w:hAnsi="Times New Roman" w:cs="Times New Roman"/>
          <w:b/>
          <w:bCs/>
          <w:i/>
          <w:iCs/>
          <w:sz w:val="24"/>
          <w:szCs w:val="24"/>
          <w:lang w:eastAsia="ru-RU" w:bidi="ru-RU"/>
        </w:rPr>
        <w:t>а</w:t>
      </w:r>
      <w:r w:rsidRPr="00F14F99">
        <w:rPr>
          <w:rFonts w:ascii="Times New Roman" w:eastAsia="Times New Roman" w:hAnsi="Times New Roman" w:cs="Times New Roman"/>
          <w:sz w:val="24"/>
          <w:szCs w:val="24"/>
          <w:lang w:eastAsia="ru-RU" w:bidi="ru-RU"/>
        </w:rPr>
        <w:t xml:space="preserve"> и -</w:t>
      </w:r>
      <w:r w:rsidRPr="00F14F99">
        <w:rPr>
          <w:rFonts w:ascii="Times New Roman" w:eastAsia="Times New Roman" w:hAnsi="Times New Roman" w:cs="Times New Roman"/>
          <w:b/>
          <w:bCs/>
          <w:i/>
          <w:iCs/>
          <w:sz w:val="24"/>
          <w:szCs w:val="24"/>
          <w:lang w:eastAsia="ru-RU" w:bidi="ru-RU"/>
        </w:rPr>
        <w:t>о</w:t>
      </w:r>
      <w:r w:rsidRPr="00F14F99">
        <w:rPr>
          <w:rFonts w:ascii="Times New Roman" w:eastAsia="Times New Roman" w:hAnsi="Times New Roman" w:cs="Times New Roman"/>
          <w:sz w:val="24"/>
          <w:szCs w:val="24"/>
          <w:lang w:eastAsia="ru-RU" w:bidi="ru-RU"/>
        </w:rPr>
        <w:t xml:space="preserve"> наречий с приставками </w:t>
      </w:r>
      <w:r w:rsidRPr="00F14F99">
        <w:rPr>
          <w:rFonts w:ascii="Times New Roman" w:eastAsia="Times New Roman" w:hAnsi="Times New Roman" w:cs="Times New Roman"/>
          <w:b/>
          <w:bCs/>
          <w:i/>
          <w:iCs/>
          <w:sz w:val="24"/>
          <w:szCs w:val="24"/>
          <w:lang w:eastAsia="ru-RU" w:bidi="ru-RU"/>
        </w:rPr>
        <w:t>из-</w:t>
      </w:r>
      <w:r w:rsidRPr="00F14F99">
        <w:rPr>
          <w:rFonts w:ascii="Times New Roman" w:eastAsia="Times New Roman" w:hAnsi="Times New Roman" w:cs="Times New Roman"/>
          <w:sz w:val="24"/>
          <w:szCs w:val="24"/>
          <w:lang w:eastAsia="ru-RU" w:bidi="ru-RU"/>
        </w:rPr>
        <w:t xml:space="preserve">, </w:t>
      </w:r>
      <w:r w:rsidRPr="00F14F99">
        <w:rPr>
          <w:rFonts w:ascii="Times New Roman" w:eastAsia="Times New Roman" w:hAnsi="Times New Roman" w:cs="Times New Roman"/>
          <w:b/>
          <w:bCs/>
          <w:i/>
          <w:iCs/>
          <w:sz w:val="24"/>
          <w:szCs w:val="24"/>
          <w:lang w:eastAsia="ru-RU" w:bidi="ru-RU"/>
        </w:rPr>
        <w:t>до-</w:t>
      </w:r>
      <w:r w:rsidRPr="00F14F99">
        <w:rPr>
          <w:rFonts w:ascii="Times New Roman" w:eastAsia="Times New Roman" w:hAnsi="Times New Roman" w:cs="Times New Roman"/>
          <w:sz w:val="24"/>
          <w:szCs w:val="24"/>
          <w:lang w:eastAsia="ru-RU" w:bidi="ru-RU"/>
        </w:rPr>
        <w:t xml:space="preserve">, </w:t>
      </w:r>
      <w:r w:rsidRPr="00F14F99">
        <w:rPr>
          <w:rFonts w:ascii="Times New Roman" w:eastAsia="Times New Roman" w:hAnsi="Times New Roman" w:cs="Times New Roman"/>
          <w:b/>
          <w:bCs/>
          <w:i/>
          <w:iCs/>
          <w:sz w:val="24"/>
          <w:szCs w:val="24"/>
          <w:lang w:eastAsia="ru-RU" w:bidi="ru-RU"/>
        </w:rPr>
        <w:t>с-</w:t>
      </w:r>
      <w:r w:rsidRPr="00F14F99">
        <w:rPr>
          <w:rFonts w:ascii="Times New Roman" w:eastAsia="Times New Roman" w:hAnsi="Times New Roman" w:cs="Times New Roman"/>
          <w:sz w:val="24"/>
          <w:szCs w:val="24"/>
          <w:lang w:eastAsia="ru-RU" w:bidi="ru-RU"/>
        </w:rPr>
        <w:t xml:space="preserve">, </w:t>
      </w:r>
      <w:r w:rsidRPr="00F14F99">
        <w:rPr>
          <w:rFonts w:ascii="Times New Roman" w:eastAsia="Times New Roman" w:hAnsi="Times New Roman" w:cs="Times New Roman"/>
          <w:b/>
          <w:bCs/>
          <w:i/>
          <w:iCs/>
          <w:sz w:val="24"/>
          <w:szCs w:val="24"/>
          <w:lang w:eastAsia="ru-RU" w:bidi="ru-RU"/>
        </w:rPr>
        <w:t>в-</w:t>
      </w:r>
      <w:r w:rsidRPr="00F14F99">
        <w:rPr>
          <w:rFonts w:ascii="Times New Roman" w:eastAsia="Times New Roman" w:hAnsi="Times New Roman" w:cs="Times New Roman"/>
          <w:sz w:val="24"/>
          <w:szCs w:val="24"/>
          <w:lang w:eastAsia="ru-RU" w:bidi="ru-RU"/>
        </w:rPr>
        <w:t xml:space="preserve">, </w:t>
      </w:r>
      <w:r w:rsidRPr="00F14F99">
        <w:rPr>
          <w:rFonts w:ascii="Times New Roman" w:eastAsia="Times New Roman" w:hAnsi="Times New Roman" w:cs="Times New Roman"/>
          <w:b/>
          <w:bCs/>
          <w:i/>
          <w:iCs/>
          <w:sz w:val="24"/>
          <w:szCs w:val="24"/>
          <w:lang w:eastAsia="ru-RU" w:bidi="ru-RU"/>
        </w:rPr>
        <w:t>на-</w:t>
      </w:r>
      <w:r w:rsidRPr="00F14F99">
        <w:rPr>
          <w:rFonts w:ascii="Times New Roman" w:eastAsia="Times New Roman" w:hAnsi="Times New Roman" w:cs="Times New Roman"/>
          <w:sz w:val="24"/>
          <w:szCs w:val="24"/>
          <w:lang w:eastAsia="ru-RU" w:bidi="ru-RU"/>
        </w:rPr>
        <w:t xml:space="preserve">, </w:t>
      </w:r>
      <w:r w:rsidRPr="00F14F99">
        <w:rPr>
          <w:rFonts w:ascii="Times New Roman" w:eastAsia="Times New Roman" w:hAnsi="Times New Roman" w:cs="Times New Roman"/>
          <w:b/>
          <w:bCs/>
          <w:i/>
          <w:iCs/>
          <w:sz w:val="24"/>
          <w:szCs w:val="24"/>
          <w:lang w:eastAsia="ru-RU" w:bidi="ru-RU"/>
        </w:rPr>
        <w:t>за-</w:t>
      </w:r>
      <w:r w:rsidRPr="00F14F99">
        <w:rPr>
          <w:rFonts w:ascii="Times New Roman" w:eastAsia="Times New Roman" w:hAnsi="Times New Roman" w:cs="Times New Roman"/>
          <w:sz w:val="24"/>
          <w:szCs w:val="24"/>
          <w:lang w:eastAsia="ru-RU" w:bidi="ru-RU"/>
        </w:rPr>
        <w:t xml:space="preserve">; употребление </w:t>
      </w:r>
      <w:r w:rsidRPr="00F14F99">
        <w:rPr>
          <w:rFonts w:ascii="Times New Roman" w:eastAsia="Times New Roman" w:hAnsi="Times New Roman" w:cs="Times New Roman"/>
          <w:b/>
          <w:bCs/>
          <w:i/>
          <w:iCs/>
          <w:sz w:val="24"/>
          <w:szCs w:val="24"/>
          <w:lang w:eastAsia="ru-RU" w:bidi="ru-RU"/>
        </w:rPr>
        <w:t>ь</w:t>
      </w:r>
      <w:r w:rsidRPr="00F14F99">
        <w:rPr>
          <w:rFonts w:ascii="Times New Roman" w:eastAsia="Times New Roman" w:hAnsi="Times New Roman" w:cs="Times New Roman"/>
          <w:sz w:val="24"/>
          <w:szCs w:val="24"/>
          <w:lang w:eastAsia="ru-RU" w:bidi="ru-RU"/>
        </w:rPr>
        <w:t xml:space="preserve"> после шипящих на конце наречий; правописание суффиксов наречий -</w:t>
      </w:r>
      <w:r w:rsidRPr="00F14F99">
        <w:rPr>
          <w:rFonts w:ascii="Times New Roman" w:eastAsia="Times New Roman" w:hAnsi="Times New Roman" w:cs="Times New Roman"/>
          <w:b/>
          <w:bCs/>
          <w:i/>
          <w:iCs/>
          <w:sz w:val="24"/>
          <w:szCs w:val="24"/>
          <w:lang w:eastAsia="ru-RU" w:bidi="ru-RU"/>
        </w:rPr>
        <w:t>о</w:t>
      </w:r>
      <w:r w:rsidRPr="00F14F99">
        <w:rPr>
          <w:rFonts w:ascii="Times New Roman" w:eastAsia="Times New Roman" w:hAnsi="Times New Roman" w:cs="Times New Roman"/>
          <w:sz w:val="24"/>
          <w:szCs w:val="24"/>
          <w:lang w:eastAsia="ru-RU" w:bidi="ru-RU"/>
        </w:rPr>
        <w:t xml:space="preserve"> и -</w:t>
      </w:r>
      <w:r w:rsidRPr="00F14F99">
        <w:rPr>
          <w:rFonts w:ascii="Times New Roman" w:eastAsia="Times New Roman" w:hAnsi="Times New Roman" w:cs="Times New Roman"/>
          <w:b/>
          <w:bCs/>
          <w:i/>
          <w:iCs/>
          <w:sz w:val="24"/>
          <w:szCs w:val="24"/>
          <w:lang w:eastAsia="ru-RU" w:bidi="ru-RU"/>
        </w:rPr>
        <w:t>е</w:t>
      </w:r>
      <w:r w:rsidRPr="00F14F99">
        <w:rPr>
          <w:rFonts w:ascii="Times New Roman" w:eastAsia="Times New Roman" w:hAnsi="Times New Roman" w:cs="Times New Roman"/>
          <w:sz w:val="24"/>
          <w:szCs w:val="24"/>
          <w:lang w:eastAsia="ru-RU" w:bidi="ru-RU"/>
        </w:rPr>
        <w:t xml:space="preserve"> после шипящих.</w:t>
      </w:r>
    </w:p>
    <w:p w:rsidR="00DD4217" w:rsidRPr="00F14F99" w:rsidRDefault="00DD4217" w:rsidP="00F14F99">
      <w:pPr>
        <w:widowControl w:val="0"/>
        <w:spacing w:after="0" w:line="266"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sz w:val="24"/>
          <w:szCs w:val="24"/>
          <w:lang w:eastAsia="ru-RU" w:bidi="ru-RU"/>
        </w:rPr>
        <w:t>Слова категории состояния</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w:t>
      </w:r>
    </w:p>
    <w:p w:rsidR="00DD4217" w:rsidRPr="00F14F99" w:rsidRDefault="00DD4217" w:rsidP="00F14F99">
      <w:pPr>
        <w:widowControl w:val="0"/>
        <w:spacing w:after="0" w:line="266"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sz w:val="24"/>
          <w:szCs w:val="24"/>
          <w:lang w:eastAsia="ru-RU" w:bidi="ru-RU"/>
        </w:rPr>
        <w:t>Служебные части речи</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Общая характеристика служебных частей речи. Отличие самостоятельных частей речи от служебных.</w:t>
      </w:r>
    </w:p>
    <w:p w:rsidR="00DD4217" w:rsidRPr="00F14F99" w:rsidRDefault="00DD4217" w:rsidP="00F14F99">
      <w:pPr>
        <w:widowControl w:val="0"/>
        <w:spacing w:after="0" w:line="266"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sz w:val="24"/>
          <w:szCs w:val="24"/>
          <w:lang w:eastAsia="ru-RU" w:bidi="ru-RU"/>
        </w:rPr>
        <w:t>Предлог</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Предлог как служебная часть речи. Грамматические функции предлогов.</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lastRenderedPageBreak/>
        <w:t>Разряды предлогов по происхождению: предлоги производные и непроизводные. Разряды предлогов по строению: предлоги простые и составные.</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Морфологический анализ предлогов.</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Употребление предлогов в речи в соответствии с их значением и стилистическими особенностями.</w:t>
      </w:r>
    </w:p>
    <w:p w:rsidR="00DD4217" w:rsidRPr="00F14F99" w:rsidRDefault="00DD4217" w:rsidP="00F14F99">
      <w:pPr>
        <w:widowControl w:val="0"/>
        <w:spacing w:after="0" w:line="257"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Нормы употребления имён существительных и местоимений с предлогами. Правильное использование предлогов </w:t>
      </w:r>
      <w:r w:rsidRPr="00F14F99">
        <w:rPr>
          <w:rFonts w:ascii="Times New Roman" w:eastAsia="Times New Roman" w:hAnsi="Times New Roman" w:cs="Times New Roman"/>
          <w:b/>
          <w:bCs/>
          <w:i/>
          <w:iCs/>
          <w:sz w:val="24"/>
          <w:szCs w:val="24"/>
          <w:lang w:eastAsia="ru-RU" w:bidi="ru-RU"/>
        </w:rPr>
        <w:t>из</w:t>
      </w:r>
      <w:r w:rsidRPr="00F14F99">
        <w:rPr>
          <w:rFonts w:ascii="Times New Roman" w:eastAsia="Times New Roman" w:hAnsi="Times New Roman" w:cs="Times New Roman"/>
          <w:sz w:val="24"/>
          <w:szCs w:val="24"/>
          <w:lang w:eastAsia="ru-RU" w:bidi="ru-RU"/>
        </w:rPr>
        <w:t xml:space="preserve"> — </w:t>
      </w:r>
      <w:r w:rsidRPr="00F14F99">
        <w:rPr>
          <w:rFonts w:ascii="Times New Roman" w:eastAsia="Times New Roman" w:hAnsi="Times New Roman" w:cs="Times New Roman"/>
          <w:b/>
          <w:bCs/>
          <w:i/>
          <w:iCs/>
          <w:sz w:val="24"/>
          <w:szCs w:val="24"/>
          <w:lang w:eastAsia="ru-RU" w:bidi="ru-RU"/>
        </w:rPr>
        <w:t>с</w:t>
      </w:r>
      <w:r w:rsidRPr="00F14F99">
        <w:rPr>
          <w:rFonts w:ascii="Times New Roman" w:eastAsia="Times New Roman" w:hAnsi="Times New Roman" w:cs="Times New Roman"/>
          <w:sz w:val="24"/>
          <w:szCs w:val="24"/>
          <w:lang w:eastAsia="ru-RU" w:bidi="ru-RU"/>
        </w:rPr>
        <w:t xml:space="preserve">, </w:t>
      </w:r>
      <w:r w:rsidRPr="00F14F99">
        <w:rPr>
          <w:rFonts w:ascii="Times New Roman" w:eastAsia="Times New Roman" w:hAnsi="Times New Roman" w:cs="Times New Roman"/>
          <w:b/>
          <w:bCs/>
          <w:i/>
          <w:iCs/>
          <w:sz w:val="24"/>
          <w:szCs w:val="24"/>
          <w:lang w:eastAsia="ru-RU" w:bidi="ru-RU"/>
        </w:rPr>
        <w:t>в</w:t>
      </w:r>
      <w:r w:rsidRPr="00F14F99">
        <w:rPr>
          <w:rFonts w:ascii="Times New Roman" w:eastAsia="Times New Roman" w:hAnsi="Times New Roman" w:cs="Times New Roman"/>
          <w:sz w:val="24"/>
          <w:szCs w:val="24"/>
          <w:lang w:eastAsia="ru-RU" w:bidi="ru-RU"/>
        </w:rPr>
        <w:t xml:space="preserve"> — </w:t>
      </w:r>
      <w:r w:rsidRPr="00F14F99">
        <w:rPr>
          <w:rFonts w:ascii="Times New Roman" w:eastAsia="Times New Roman" w:hAnsi="Times New Roman" w:cs="Times New Roman"/>
          <w:b/>
          <w:bCs/>
          <w:i/>
          <w:iCs/>
          <w:sz w:val="24"/>
          <w:szCs w:val="24"/>
          <w:lang w:eastAsia="ru-RU" w:bidi="ru-RU"/>
        </w:rPr>
        <w:t>на</w:t>
      </w:r>
      <w:r w:rsidRPr="00F14F99">
        <w:rPr>
          <w:rFonts w:ascii="Times New Roman" w:eastAsia="Times New Roman" w:hAnsi="Times New Roman" w:cs="Times New Roman"/>
          <w:sz w:val="24"/>
          <w:szCs w:val="24"/>
          <w:lang w:eastAsia="ru-RU" w:bidi="ru-RU"/>
        </w:rPr>
        <w:t xml:space="preserve">. Правильное образование предложно-падежных форм с предлогами </w:t>
      </w:r>
      <w:r w:rsidRPr="00F14F99">
        <w:rPr>
          <w:rFonts w:ascii="Times New Roman" w:eastAsia="Times New Roman" w:hAnsi="Times New Roman" w:cs="Times New Roman"/>
          <w:b/>
          <w:bCs/>
          <w:i/>
          <w:iCs/>
          <w:sz w:val="24"/>
          <w:szCs w:val="24"/>
          <w:lang w:eastAsia="ru-RU" w:bidi="ru-RU"/>
        </w:rPr>
        <w:t>по</w:t>
      </w:r>
      <w:r w:rsidRPr="00F14F99">
        <w:rPr>
          <w:rFonts w:ascii="Times New Roman" w:eastAsia="Times New Roman" w:hAnsi="Times New Roman" w:cs="Times New Roman"/>
          <w:sz w:val="24"/>
          <w:szCs w:val="24"/>
          <w:lang w:eastAsia="ru-RU" w:bidi="ru-RU"/>
        </w:rPr>
        <w:t xml:space="preserve">, </w:t>
      </w:r>
      <w:r w:rsidRPr="00F14F99">
        <w:rPr>
          <w:rFonts w:ascii="Times New Roman" w:eastAsia="Times New Roman" w:hAnsi="Times New Roman" w:cs="Times New Roman"/>
          <w:b/>
          <w:bCs/>
          <w:i/>
          <w:iCs/>
          <w:sz w:val="24"/>
          <w:szCs w:val="24"/>
          <w:lang w:eastAsia="ru-RU" w:bidi="ru-RU"/>
        </w:rPr>
        <w:t>благодаря</w:t>
      </w:r>
      <w:r w:rsidRPr="00F14F99">
        <w:rPr>
          <w:rFonts w:ascii="Times New Roman" w:eastAsia="Times New Roman" w:hAnsi="Times New Roman" w:cs="Times New Roman"/>
          <w:sz w:val="24"/>
          <w:szCs w:val="24"/>
          <w:lang w:eastAsia="ru-RU" w:bidi="ru-RU"/>
        </w:rPr>
        <w:t xml:space="preserve">, </w:t>
      </w:r>
      <w:r w:rsidRPr="00F14F99">
        <w:rPr>
          <w:rFonts w:ascii="Times New Roman" w:eastAsia="Times New Roman" w:hAnsi="Times New Roman" w:cs="Times New Roman"/>
          <w:b/>
          <w:bCs/>
          <w:i/>
          <w:iCs/>
          <w:sz w:val="24"/>
          <w:szCs w:val="24"/>
          <w:lang w:eastAsia="ru-RU" w:bidi="ru-RU"/>
        </w:rPr>
        <w:t>согласно</w:t>
      </w:r>
      <w:r w:rsidRPr="00F14F99">
        <w:rPr>
          <w:rFonts w:ascii="Times New Roman" w:eastAsia="Times New Roman" w:hAnsi="Times New Roman" w:cs="Times New Roman"/>
          <w:sz w:val="24"/>
          <w:szCs w:val="24"/>
          <w:lang w:eastAsia="ru-RU" w:bidi="ru-RU"/>
        </w:rPr>
        <w:t xml:space="preserve">, </w:t>
      </w:r>
      <w:r w:rsidRPr="00F14F99">
        <w:rPr>
          <w:rFonts w:ascii="Times New Roman" w:eastAsia="Times New Roman" w:hAnsi="Times New Roman" w:cs="Times New Roman"/>
          <w:b/>
          <w:bCs/>
          <w:i/>
          <w:iCs/>
          <w:sz w:val="24"/>
          <w:szCs w:val="24"/>
          <w:lang w:eastAsia="ru-RU" w:bidi="ru-RU"/>
        </w:rPr>
        <w:t>вопреки</w:t>
      </w:r>
      <w:r w:rsidRPr="00F14F99">
        <w:rPr>
          <w:rFonts w:ascii="Times New Roman" w:eastAsia="Times New Roman" w:hAnsi="Times New Roman" w:cs="Times New Roman"/>
          <w:sz w:val="24"/>
          <w:szCs w:val="24"/>
          <w:lang w:eastAsia="ru-RU" w:bidi="ru-RU"/>
        </w:rPr>
        <w:t xml:space="preserve">, </w:t>
      </w:r>
      <w:r w:rsidRPr="00F14F99">
        <w:rPr>
          <w:rFonts w:ascii="Times New Roman" w:eastAsia="Times New Roman" w:hAnsi="Times New Roman" w:cs="Times New Roman"/>
          <w:b/>
          <w:bCs/>
          <w:i/>
          <w:iCs/>
          <w:sz w:val="24"/>
          <w:szCs w:val="24"/>
          <w:lang w:eastAsia="ru-RU" w:bidi="ru-RU"/>
        </w:rPr>
        <w:t>наперерез</w:t>
      </w:r>
      <w:r w:rsidRPr="00F14F99">
        <w:rPr>
          <w:rFonts w:ascii="Times New Roman" w:eastAsia="Times New Roman" w:hAnsi="Times New Roman" w:cs="Times New Roman"/>
          <w:sz w:val="24"/>
          <w:szCs w:val="24"/>
          <w:lang w:eastAsia="ru-RU" w:bidi="ru-RU"/>
        </w:rPr>
        <w:t>.</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Правописание производных предлогов.</w:t>
      </w:r>
    </w:p>
    <w:p w:rsidR="00DD4217" w:rsidRPr="00F14F99" w:rsidRDefault="00DD4217" w:rsidP="00F14F99">
      <w:pPr>
        <w:widowControl w:val="0"/>
        <w:spacing w:after="0" w:line="266"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sz w:val="24"/>
          <w:szCs w:val="24"/>
          <w:lang w:eastAsia="ru-RU" w:bidi="ru-RU"/>
        </w:rPr>
        <w:t>Союз</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Союз как служебная часть речи. Союз как средство связи однородных членов предложения и частей сложного предложения.</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Морфологический анализ союзов.</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Правописание союзов.</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Знаки препинания в сложных союзных предложениях. Знаки препинания в предложениях с союзом </w:t>
      </w:r>
      <w:r w:rsidRPr="00F14F99">
        <w:rPr>
          <w:rFonts w:ascii="Times New Roman" w:eastAsia="Times New Roman" w:hAnsi="Times New Roman" w:cs="Times New Roman"/>
          <w:b/>
          <w:bCs/>
          <w:i/>
          <w:iCs/>
          <w:sz w:val="24"/>
          <w:szCs w:val="24"/>
          <w:lang w:eastAsia="ru-RU" w:bidi="ru-RU"/>
        </w:rPr>
        <w:t>и</w:t>
      </w:r>
      <w:r w:rsidRPr="00F14F99">
        <w:rPr>
          <w:rFonts w:ascii="Times New Roman" w:eastAsia="Times New Roman" w:hAnsi="Times New Roman" w:cs="Times New Roman"/>
          <w:sz w:val="24"/>
          <w:szCs w:val="24"/>
          <w:lang w:eastAsia="ru-RU" w:bidi="ru-RU"/>
        </w:rPr>
        <w:t>, связывающим однородные члены и части сложного предложения.</w:t>
      </w:r>
    </w:p>
    <w:p w:rsidR="00DD4217" w:rsidRPr="00F14F99" w:rsidRDefault="00DD4217" w:rsidP="00F14F99">
      <w:pPr>
        <w:widowControl w:val="0"/>
        <w:spacing w:after="0" w:line="266"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sz w:val="24"/>
          <w:szCs w:val="24"/>
          <w:lang w:eastAsia="ru-RU" w:bidi="ru-RU"/>
        </w:rPr>
        <w:t>Частица</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Частица как служебная часть речи.</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Разряды частиц по значению и употреблению: формообразующие, отрицательные, модальные.</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Морфологический анализ частиц.</w:t>
      </w:r>
    </w:p>
    <w:p w:rsidR="00DD4217" w:rsidRPr="00F14F99" w:rsidRDefault="00DD4217" w:rsidP="00F14F99">
      <w:pPr>
        <w:widowControl w:val="0"/>
        <w:spacing w:after="0" w:line="254"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Смысловые различия частиц </w:t>
      </w:r>
      <w:r w:rsidRPr="00F14F99">
        <w:rPr>
          <w:rFonts w:ascii="Times New Roman" w:eastAsia="Times New Roman" w:hAnsi="Times New Roman" w:cs="Times New Roman"/>
          <w:b/>
          <w:bCs/>
          <w:i/>
          <w:iCs/>
          <w:sz w:val="24"/>
          <w:szCs w:val="24"/>
          <w:lang w:eastAsia="ru-RU" w:bidi="ru-RU"/>
        </w:rPr>
        <w:t>не</w:t>
      </w:r>
      <w:r w:rsidRPr="00F14F99">
        <w:rPr>
          <w:rFonts w:ascii="Times New Roman" w:eastAsia="Times New Roman" w:hAnsi="Times New Roman" w:cs="Times New Roman"/>
          <w:sz w:val="24"/>
          <w:szCs w:val="24"/>
          <w:lang w:eastAsia="ru-RU" w:bidi="ru-RU"/>
        </w:rPr>
        <w:t xml:space="preserve"> и </w:t>
      </w:r>
      <w:r w:rsidRPr="00F14F99">
        <w:rPr>
          <w:rFonts w:ascii="Times New Roman" w:eastAsia="Times New Roman" w:hAnsi="Times New Roman" w:cs="Times New Roman"/>
          <w:b/>
          <w:bCs/>
          <w:i/>
          <w:iCs/>
          <w:sz w:val="24"/>
          <w:szCs w:val="24"/>
          <w:lang w:eastAsia="ru-RU" w:bidi="ru-RU"/>
        </w:rPr>
        <w:t>ни</w:t>
      </w:r>
      <w:r w:rsidRPr="00F14F99">
        <w:rPr>
          <w:rFonts w:ascii="Times New Roman" w:eastAsia="Times New Roman" w:hAnsi="Times New Roman" w:cs="Times New Roman"/>
          <w:sz w:val="24"/>
          <w:szCs w:val="24"/>
          <w:lang w:eastAsia="ru-RU" w:bidi="ru-RU"/>
        </w:rPr>
        <w:t xml:space="preserve">. Использование частиц </w:t>
      </w:r>
      <w:r w:rsidRPr="00F14F99">
        <w:rPr>
          <w:rFonts w:ascii="Times New Roman" w:eastAsia="Times New Roman" w:hAnsi="Times New Roman" w:cs="Times New Roman"/>
          <w:b/>
          <w:bCs/>
          <w:i/>
          <w:iCs/>
          <w:sz w:val="24"/>
          <w:szCs w:val="24"/>
          <w:lang w:eastAsia="ru-RU" w:bidi="ru-RU"/>
        </w:rPr>
        <w:t>не</w:t>
      </w:r>
      <w:r w:rsidRPr="00F14F99">
        <w:rPr>
          <w:rFonts w:ascii="Times New Roman" w:eastAsia="Times New Roman" w:hAnsi="Times New Roman" w:cs="Times New Roman"/>
          <w:sz w:val="24"/>
          <w:szCs w:val="24"/>
          <w:lang w:eastAsia="ru-RU" w:bidi="ru-RU"/>
        </w:rPr>
        <w:t xml:space="preserve"> и </w:t>
      </w:r>
      <w:r w:rsidRPr="00F14F99">
        <w:rPr>
          <w:rFonts w:ascii="Times New Roman" w:eastAsia="Times New Roman" w:hAnsi="Times New Roman" w:cs="Times New Roman"/>
          <w:b/>
          <w:bCs/>
          <w:i/>
          <w:iCs/>
          <w:sz w:val="24"/>
          <w:szCs w:val="24"/>
          <w:lang w:eastAsia="ru-RU" w:bidi="ru-RU"/>
        </w:rPr>
        <w:t>ни</w:t>
      </w:r>
      <w:r w:rsidRPr="00F14F99">
        <w:rPr>
          <w:rFonts w:ascii="Times New Roman" w:eastAsia="Times New Roman" w:hAnsi="Times New Roman" w:cs="Times New Roman"/>
          <w:sz w:val="24"/>
          <w:szCs w:val="24"/>
          <w:lang w:eastAsia="ru-RU" w:bidi="ru-RU"/>
        </w:rPr>
        <w:t xml:space="preserve"> в письменной речи. Различение приставки </w:t>
      </w:r>
      <w:proofErr w:type="spellStart"/>
      <w:r w:rsidRPr="00F14F99">
        <w:rPr>
          <w:rFonts w:ascii="Times New Roman" w:eastAsia="Times New Roman" w:hAnsi="Times New Roman" w:cs="Times New Roman"/>
          <w:b/>
          <w:bCs/>
          <w:i/>
          <w:iCs/>
          <w:sz w:val="24"/>
          <w:szCs w:val="24"/>
          <w:lang w:eastAsia="ru-RU" w:bidi="ru-RU"/>
        </w:rPr>
        <w:t>не</w:t>
      </w:r>
      <w:r w:rsidRPr="00F14F99">
        <w:rPr>
          <w:rFonts w:ascii="Times New Roman" w:eastAsia="Times New Roman" w:hAnsi="Times New Roman" w:cs="Times New Roman"/>
          <w:sz w:val="24"/>
          <w:szCs w:val="24"/>
          <w:lang w:eastAsia="ru-RU" w:bidi="ru-RU"/>
        </w:rPr>
        <w:t>-</w:t>
      </w:r>
      <w:proofErr w:type="spellEnd"/>
      <w:r w:rsidRPr="00F14F99">
        <w:rPr>
          <w:rFonts w:ascii="Times New Roman" w:eastAsia="Times New Roman" w:hAnsi="Times New Roman" w:cs="Times New Roman"/>
          <w:sz w:val="24"/>
          <w:szCs w:val="24"/>
          <w:lang w:eastAsia="ru-RU" w:bidi="ru-RU"/>
        </w:rPr>
        <w:t xml:space="preserve"> и частицы </w:t>
      </w:r>
      <w:r w:rsidRPr="00F14F99">
        <w:rPr>
          <w:rFonts w:ascii="Times New Roman" w:eastAsia="Times New Roman" w:hAnsi="Times New Roman" w:cs="Times New Roman"/>
          <w:b/>
          <w:bCs/>
          <w:i/>
          <w:iCs/>
          <w:sz w:val="24"/>
          <w:szCs w:val="24"/>
          <w:lang w:eastAsia="ru-RU" w:bidi="ru-RU"/>
        </w:rPr>
        <w:t>не</w:t>
      </w:r>
      <w:r w:rsidRPr="00F14F99">
        <w:rPr>
          <w:rFonts w:ascii="Times New Roman" w:eastAsia="Times New Roman" w:hAnsi="Times New Roman" w:cs="Times New Roman"/>
          <w:sz w:val="24"/>
          <w:szCs w:val="24"/>
          <w:lang w:eastAsia="ru-RU" w:bidi="ru-RU"/>
        </w:rPr>
        <w:t xml:space="preserve">. Слитное и раздельное написание </w:t>
      </w:r>
      <w:r w:rsidRPr="00F14F99">
        <w:rPr>
          <w:rFonts w:ascii="Times New Roman" w:eastAsia="Times New Roman" w:hAnsi="Times New Roman" w:cs="Times New Roman"/>
          <w:b/>
          <w:bCs/>
          <w:i/>
          <w:iCs/>
          <w:sz w:val="24"/>
          <w:szCs w:val="24"/>
          <w:lang w:eastAsia="ru-RU" w:bidi="ru-RU"/>
        </w:rPr>
        <w:t>не</w:t>
      </w:r>
      <w:r w:rsidRPr="00F14F99">
        <w:rPr>
          <w:rFonts w:ascii="Times New Roman" w:eastAsia="Times New Roman" w:hAnsi="Times New Roman" w:cs="Times New Roman"/>
          <w:sz w:val="24"/>
          <w:szCs w:val="24"/>
          <w:lang w:eastAsia="ru-RU" w:bidi="ru-RU"/>
        </w:rPr>
        <w:t xml:space="preserve"> с разными частями речи (обобщение). Правописание частиц </w:t>
      </w:r>
      <w:r w:rsidRPr="00F14F99">
        <w:rPr>
          <w:rFonts w:ascii="Times New Roman" w:eastAsia="Times New Roman" w:hAnsi="Times New Roman" w:cs="Times New Roman"/>
          <w:b/>
          <w:bCs/>
          <w:i/>
          <w:iCs/>
          <w:sz w:val="24"/>
          <w:szCs w:val="24"/>
          <w:lang w:eastAsia="ru-RU" w:bidi="ru-RU"/>
        </w:rPr>
        <w:t>бы</w:t>
      </w:r>
      <w:r w:rsidRPr="00F14F99">
        <w:rPr>
          <w:rFonts w:ascii="Times New Roman" w:eastAsia="Times New Roman" w:hAnsi="Times New Roman" w:cs="Times New Roman"/>
          <w:sz w:val="24"/>
          <w:szCs w:val="24"/>
          <w:lang w:eastAsia="ru-RU" w:bidi="ru-RU"/>
        </w:rPr>
        <w:t xml:space="preserve">, </w:t>
      </w:r>
      <w:r w:rsidRPr="00F14F99">
        <w:rPr>
          <w:rFonts w:ascii="Times New Roman" w:eastAsia="Times New Roman" w:hAnsi="Times New Roman" w:cs="Times New Roman"/>
          <w:b/>
          <w:bCs/>
          <w:i/>
          <w:iCs/>
          <w:sz w:val="24"/>
          <w:szCs w:val="24"/>
          <w:lang w:eastAsia="ru-RU" w:bidi="ru-RU"/>
        </w:rPr>
        <w:t>ли</w:t>
      </w:r>
      <w:r w:rsidRPr="00F14F99">
        <w:rPr>
          <w:rFonts w:ascii="Times New Roman" w:eastAsia="Times New Roman" w:hAnsi="Times New Roman" w:cs="Times New Roman"/>
          <w:sz w:val="24"/>
          <w:szCs w:val="24"/>
          <w:lang w:eastAsia="ru-RU" w:bidi="ru-RU"/>
        </w:rPr>
        <w:t xml:space="preserve">, </w:t>
      </w:r>
      <w:r w:rsidRPr="00F14F99">
        <w:rPr>
          <w:rFonts w:ascii="Times New Roman" w:eastAsia="Times New Roman" w:hAnsi="Times New Roman" w:cs="Times New Roman"/>
          <w:b/>
          <w:bCs/>
          <w:i/>
          <w:iCs/>
          <w:sz w:val="24"/>
          <w:szCs w:val="24"/>
          <w:lang w:eastAsia="ru-RU" w:bidi="ru-RU"/>
        </w:rPr>
        <w:t>же</w:t>
      </w:r>
      <w:r w:rsidRPr="00F14F99">
        <w:rPr>
          <w:rFonts w:ascii="Times New Roman" w:eastAsia="Times New Roman" w:hAnsi="Times New Roman" w:cs="Times New Roman"/>
          <w:sz w:val="24"/>
          <w:szCs w:val="24"/>
          <w:lang w:eastAsia="ru-RU" w:bidi="ru-RU"/>
        </w:rPr>
        <w:t xml:space="preserve"> </w:t>
      </w:r>
      <w:proofErr w:type="gramStart"/>
      <w:r w:rsidRPr="00F14F99">
        <w:rPr>
          <w:rFonts w:ascii="Times New Roman" w:eastAsia="Times New Roman" w:hAnsi="Times New Roman" w:cs="Times New Roman"/>
          <w:sz w:val="24"/>
          <w:szCs w:val="24"/>
          <w:lang w:eastAsia="ru-RU" w:bidi="ru-RU"/>
        </w:rPr>
        <w:t>с</w:t>
      </w:r>
      <w:proofErr w:type="gramEnd"/>
      <w:r w:rsidRPr="00F14F99">
        <w:rPr>
          <w:rFonts w:ascii="Times New Roman" w:eastAsia="Times New Roman" w:hAnsi="Times New Roman" w:cs="Times New Roman"/>
          <w:sz w:val="24"/>
          <w:szCs w:val="24"/>
          <w:lang w:eastAsia="ru-RU" w:bidi="ru-RU"/>
        </w:rPr>
        <w:t xml:space="preserve"> другими словами. Дефисное написание частиц -</w:t>
      </w:r>
      <w:r w:rsidRPr="00F14F99">
        <w:rPr>
          <w:rFonts w:ascii="Times New Roman" w:eastAsia="Times New Roman" w:hAnsi="Times New Roman" w:cs="Times New Roman"/>
          <w:b/>
          <w:bCs/>
          <w:i/>
          <w:iCs/>
          <w:sz w:val="24"/>
          <w:szCs w:val="24"/>
          <w:lang w:eastAsia="ru-RU" w:bidi="ru-RU"/>
        </w:rPr>
        <w:t>то</w:t>
      </w:r>
      <w:r w:rsidRPr="00F14F99">
        <w:rPr>
          <w:rFonts w:ascii="Times New Roman" w:eastAsia="Times New Roman" w:hAnsi="Times New Roman" w:cs="Times New Roman"/>
          <w:sz w:val="24"/>
          <w:szCs w:val="24"/>
          <w:lang w:eastAsia="ru-RU" w:bidi="ru-RU"/>
        </w:rPr>
        <w:t>, -</w:t>
      </w:r>
      <w:r w:rsidRPr="00F14F99">
        <w:rPr>
          <w:rFonts w:ascii="Times New Roman" w:eastAsia="Times New Roman" w:hAnsi="Times New Roman" w:cs="Times New Roman"/>
          <w:b/>
          <w:bCs/>
          <w:i/>
          <w:iCs/>
          <w:sz w:val="24"/>
          <w:szCs w:val="24"/>
          <w:lang w:eastAsia="ru-RU" w:bidi="ru-RU"/>
        </w:rPr>
        <w:t>таки</w:t>
      </w:r>
      <w:r w:rsidRPr="00F14F99">
        <w:rPr>
          <w:rFonts w:ascii="Times New Roman" w:eastAsia="Times New Roman" w:hAnsi="Times New Roman" w:cs="Times New Roman"/>
          <w:sz w:val="24"/>
          <w:szCs w:val="24"/>
          <w:lang w:eastAsia="ru-RU" w:bidi="ru-RU"/>
        </w:rPr>
        <w:t>, -</w:t>
      </w:r>
      <w:r w:rsidRPr="00F14F99">
        <w:rPr>
          <w:rFonts w:ascii="Times New Roman" w:eastAsia="Times New Roman" w:hAnsi="Times New Roman" w:cs="Times New Roman"/>
          <w:b/>
          <w:bCs/>
          <w:i/>
          <w:iCs/>
          <w:sz w:val="24"/>
          <w:szCs w:val="24"/>
          <w:lang w:eastAsia="ru-RU" w:bidi="ru-RU"/>
        </w:rPr>
        <w:t>ка</w:t>
      </w:r>
      <w:r w:rsidRPr="00F14F99">
        <w:rPr>
          <w:rFonts w:ascii="Times New Roman" w:eastAsia="Times New Roman" w:hAnsi="Times New Roman" w:cs="Times New Roman"/>
          <w:sz w:val="24"/>
          <w:szCs w:val="24"/>
          <w:lang w:eastAsia="ru-RU" w:bidi="ru-RU"/>
        </w:rPr>
        <w:t>.</w:t>
      </w:r>
    </w:p>
    <w:p w:rsidR="00DD4217" w:rsidRPr="00F14F99" w:rsidRDefault="00DD4217" w:rsidP="00F14F99">
      <w:pPr>
        <w:widowControl w:val="0"/>
        <w:spacing w:after="0" w:line="266"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sz w:val="24"/>
          <w:szCs w:val="24"/>
          <w:lang w:eastAsia="ru-RU" w:bidi="ru-RU"/>
        </w:rPr>
        <w:t>Междометия и звукоподражательные слова</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Междометия как особая группа слов.</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Разряды междометий по значению (выражающие чувства, побуждающие к действию, этикетные междометия); междометия производные и непроизводные.</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Морфологический анализ междометий.</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Звукоподражательные слова.</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Омонимия слов разных частей речи. Грамматическая омонимия. Использование грамматических омонимов в речи.</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19" w:name="bookmark91"/>
      <w:r w:rsidRPr="00F14F99">
        <w:rPr>
          <w:rFonts w:ascii="Times New Roman" w:eastAsia="Courier New" w:hAnsi="Times New Roman" w:cs="Times New Roman"/>
          <w:b/>
          <w:sz w:val="24"/>
          <w:szCs w:val="24"/>
          <w:lang w:eastAsia="ru-RU" w:bidi="ru-RU"/>
        </w:rPr>
        <w:t>8 КЛАСС</w:t>
      </w:r>
      <w:bookmarkEnd w:id="19"/>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20" w:name="bookmark93"/>
      <w:r w:rsidRPr="00F14F99">
        <w:rPr>
          <w:rFonts w:ascii="Times New Roman" w:eastAsia="Courier New" w:hAnsi="Times New Roman" w:cs="Times New Roman"/>
          <w:b/>
          <w:sz w:val="24"/>
          <w:szCs w:val="24"/>
          <w:lang w:eastAsia="ru-RU" w:bidi="ru-RU"/>
        </w:rPr>
        <w:t>Общие сведения о языке</w:t>
      </w:r>
      <w:bookmarkEnd w:id="20"/>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Русский язык в кругу других славянских языков.</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21" w:name="bookmark95"/>
      <w:r w:rsidRPr="00F14F99">
        <w:rPr>
          <w:rFonts w:ascii="Times New Roman" w:eastAsia="Courier New" w:hAnsi="Times New Roman" w:cs="Times New Roman"/>
          <w:b/>
          <w:sz w:val="24"/>
          <w:szCs w:val="24"/>
          <w:lang w:eastAsia="ru-RU" w:bidi="ru-RU"/>
        </w:rPr>
        <w:t>Язык и речь</w:t>
      </w:r>
      <w:bookmarkEnd w:id="21"/>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Монолог-описание, монолог-рассуждение, монолог-повествование; выступление с научным сообщением.</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lastRenderedPageBreak/>
        <w:t>Диалог.</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22" w:name="bookmark97"/>
      <w:r w:rsidRPr="00F14F99">
        <w:rPr>
          <w:rFonts w:ascii="Times New Roman" w:eastAsia="Courier New" w:hAnsi="Times New Roman" w:cs="Times New Roman"/>
          <w:b/>
          <w:sz w:val="24"/>
          <w:szCs w:val="24"/>
          <w:lang w:eastAsia="ru-RU" w:bidi="ru-RU"/>
        </w:rPr>
        <w:t>Текст</w:t>
      </w:r>
      <w:bookmarkEnd w:id="22"/>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Текст и его основные признаки.</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Особенности функционально-смысловых типов речи (повествование, описание, рассуждение).</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Информационная переработка текста: извлечение информации из различных источников; использование лингвистических словарей; тезисы, конспект.</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23" w:name="bookmark99"/>
      <w:r w:rsidRPr="00F14F99">
        <w:rPr>
          <w:rFonts w:ascii="Times New Roman" w:eastAsia="Courier New" w:hAnsi="Times New Roman" w:cs="Times New Roman"/>
          <w:b/>
          <w:sz w:val="24"/>
          <w:szCs w:val="24"/>
          <w:lang w:eastAsia="ru-RU" w:bidi="ru-RU"/>
        </w:rPr>
        <w:t>Функциональные разновидности языка</w:t>
      </w:r>
      <w:bookmarkEnd w:id="23"/>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Официально-деловой стиль. Сфера употребления, функции, языковые особенности.</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Жанры официально-делового стиля (заявление, объяснительная записка, автобиография, характеристика).</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Научный стиль. Сфера употребления, функции, языковые особенности.</w:t>
      </w:r>
    </w:p>
    <w:p w:rsidR="00DD4217" w:rsidRPr="00F14F99" w:rsidRDefault="00DD4217" w:rsidP="00F14F99">
      <w:pPr>
        <w:widowControl w:val="0"/>
        <w:spacing w:after="30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24" w:name="bookmark101"/>
      <w:r w:rsidRPr="00F14F99">
        <w:rPr>
          <w:rFonts w:ascii="Times New Roman" w:eastAsia="Courier New" w:hAnsi="Times New Roman" w:cs="Times New Roman"/>
          <w:b/>
          <w:sz w:val="24"/>
          <w:szCs w:val="24"/>
          <w:lang w:eastAsia="ru-RU" w:bidi="ru-RU"/>
        </w:rPr>
        <w:t>СИСТЕМА ЯЗЫКА</w:t>
      </w:r>
      <w:bookmarkEnd w:id="24"/>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25" w:name="bookmark103"/>
      <w:r w:rsidRPr="00F14F99">
        <w:rPr>
          <w:rFonts w:ascii="Times New Roman" w:eastAsia="Courier New" w:hAnsi="Times New Roman" w:cs="Times New Roman"/>
          <w:b/>
          <w:sz w:val="24"/>
          <w:szCs w:val="24"/>
          <w:lang w:eastAsia="ru-RU" w:bidi="ru-RU"/>
        </w:rPr>
        <w:t>Синтаксис. Культура речи. Пунктуация</w:t>
      </w:r>
      <w:bookmarkEnd w:id="25"/>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Синтаксис как раздел лингвистики.</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Словосочетание и предложение как единицы синтаксиса.</w:t>
      </w:r>
    </w:p>
    <w:p w:rsidR="00DD4217" w:rsidRPr="00F14F99" w:rsidRDefault="00DD4217" w:rsidP="00F14F99">
      <w:pPr>
        <w:widowControl w:val="0"/>
        <w:spacing w:after="12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Пунктуация. Функции знаков препинания.</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26" w:name="bookmark105"/>
      <w:r w:rsidRPr="00F14F99">
        <w:rPr>
          <w:rFonts w:ascii="Times New Roman" w:eastAsia="Courier New" w:hAnsi="Times New Roman" w:cs="Times New Roman"/>
          <w:b/>
          <w:sz w:val="24"/>
          <w:szCs w:val="24"/>
          <w:lang w:eastAsia="ru-RU" w:bidi="ru-RU"/>
        </w:rPr>
        <w:t>Словосочетание</w:t>
      </w:r>
      <w:bookmarkEnd w:id="26"/>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Основные признаки словосочетания.</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Виды словосочетаний по морфологическим свойствам главного слова: глагольные, именные, наречные.</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Типы подчинительной связи слов в словосочетании: согласование, управление, примыкание.</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Синтаксический анализ словосочетаний.</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Грамматическая синонимия словосочетаний.</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Нормы построения словосочетаний.</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27" w:name="bookmark107"/>
      <w:r w:rsidRPr="00F14F99">
        <w:rPr>
          <w:rFonts w:ascii="Times New Roman" w:eastAsia="Courier New" w:hAnsi="Times New Roman" w:cs="Times New Roman"/>
          <w:b/>
          <w:sz w:val="24"/>
          <w:szCs w:val="24"/>
          <w:lang w:eastAsia="ru-RU" w:bidi="ru-RU"/>
        </w:rPr>
        <w:t>Предложение</w:t>
      </w:r>
      <w:bookmarkEnd w:id="27"/>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Предложение. Основные признаки предложения: смысловая и интонационная законченность, грамматическая оформлен- </w:t>
      </w:r>
      <w:proofErr w:type="spellStart"/>
      <w:r w:rsidRPr="00F14F99">
        <w:rPr>
          <w:rFonts w:ascii="Times New Roman" w:eastAsia="Times New Roman" w:hAnsi="Times New Roman" w:cs="Times New Roman"/>
          <w:sz w:val="24"/>
          <w:szCs w:val="24"/>
          <w:lang w:eastAsia="ru-RU" w:bidi="ru-RU"/>
        </w:rPr>
        <w:t>ность</w:t>
      </w:r>
      <w:proofErr w:type="spellEnd"/>
      <w:r w:rsidRPr="00F14F99">
        <w:rPr>
          <w:rFonts w:ascii="Times New Roman" w:eastAsia="Times New Roman" w:hAnsi="Times New Roman" w:cs="Times New Roman"/>
          <w:sz w:val="24"/>
          <w:szCs w:val="24"/>
          <w:lang w:eastAsia="ru-RU" w:bidi="ru-RU"/>
        </w:rPr>
        <w:t>.</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Употребление языковых форм выражения побуждения в побудительных предложениях.</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Средства оформления предложения в устной и письменной речи (интонация, логическое ударение, знаки препинания).</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Виды предложений по количеству грамматических основ (простые, сложные).</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Виды простых предложений по наличию главных членов (двусоставные, односоставные).</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Виды предложений по наличию второстепенных членов (распространённые, нераспространённые).</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Предложения полные и неполные.</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Употребление неполных предложений в диалогической речи, соблюдение в устной речи интонации неполного предложения.</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Грамматические, интонационные и пунктуационные особенности предложений со словами </w:t>
      </w:r>
      <w:r w:rsidRPr="00F14F99">
        <w:rPr>
          <w:rFonts w:ascii="Times New Roman" w:eastAsia="Times New Roman" w:hAnsi="Times New Roman" w:cs="Times New Roman"/>
          <w:b/>
          <w:bCs/>
          <w:i/>
          <w:iCs/>
          <w:sz w:val="24"/>
          <w:szCs w:val="24"/>
          <w:lang w:eastAsia="ru-RU" w:bidi="ru-RU"/>
        </w:rPr>
        <w:t>да</w:t>
      </w:r>
      <w:r w:rsidRPr="00F14F99">
        <w:rPr>
          <w:rFonts w:ascii="Times New Roman" w:eastAsia="Times New Roman" w:hAnsi="Times New Roman" w:cs="Times New Roman"/>
          <w:sz w:val="24"/>
          <w:szCs w:val="24"/>
          <w:lang w:eastAsia="ru-RU" w:bidi="ru-RU"/>
        </w:rPr>
        <w:t xml:space="preserve">, </w:t>
      </w:r>
      <w:r w:rsidRPr="00F14F99">
        <w:rPr>
          <w:rFonts w:ascii="Times New Roman" w:eastAsia="Times New Roman" w:hAnsi="Times New Roman" w:cs="Times New Roman"/>
          <w:b/>
          <w:bCs/>
          <w:i/>
          <w:iCs/>
          <w:sz w:val="24"/>
          <w:szCs w:val="24"/>
          <w:lang w:eastAsia="ru-RU" w:bidi="ru-RU"/>
        </w:rPr>
        <w:t>нет</w:t>
      </w:r>
      <w:r w:rsidRPr="00F14F99">
        <w:rPr>
          <w:rFonts w:ascii="Times New Roman" w:eastAsia="Times New Roman" w:hAnsi="Times New Roman" w:cs="Times New Roman"/>
          <w:sz w:val="24"/>
          <w:szCs w:val="24"/>
          <w:lang w:eastAsia="ru-RU" w:bidi="ru-RU"/>
        </w:rPr>
        <w:t>.</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Нормы построения простого предложения, использования инверсии.</w:t>
      </w:r>
    </w:p>
    <w:p w:rsidR="00DD4217" w:rsidRPr="00F14F99" w:rsidRDefault="00DD4217" w:rsidP="00F14F99">
      <w:pPr>
        <w:widowControl w:val="0"/>
        <w:spacing w:after="0" w:line="266"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sz w:val="24"/>
          <w:szCs w:val="24"/>
          <w:lang w:eastAsia="ru-RU" w:bidi="ru-RU"/>
        </w:rPr>
        <w:t>Двусоставное предложение</w:t>
      </w:r>
    </w:p>
    <w:p w:rsidR="00DD4217" w:rsidRPr="00F14F99" w:rsidRDefault="00DD4217" w:rsidP="00F14F99">
      <w:pPr>
        <w:widowControl w:val="0"/>
        <w:spacing w:after="0" w:line="266"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i/>
          <w:iCs/>
          <w:sz w:val="24"/>
          <w:szCs w:val="24"/>
          <w:lang w:eastAsia="ru-RU" w:bidi="ru-RU"/>
        </w:rPr>
        <w:t>Главные члены предложения</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Подлежащее и сказуемое как главные члены предложения.</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Способы выражения подлежащего.</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lastRenderedPageBreak/>
        <w:t>Виды сказуемого (простое глагольное, составное глагольное, составное именное) и способы его выражения.</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Тире между подлежащим и сказуемым.</w:t>
      </w:r>
    </w:p>
    <w:p w:rsidR="00DD4217" w:rsidRPr="00F14F99" w:rsidRDefault="00DD4217" w:rsidP="00F14F99">
      <w:pPr>
        <w:widowControl w:val="0"/>
        <w:spacing w:after="0" w:line="257"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Нормы согласования сказуемого с подлежащим, выраженным словосочетанием, сложносокращёнными словами, словами </w:t>
      </w:r>
      <w:r w:rsidRPr="00F14F99">
        <w:rPr>
          <w:rFonts w:ascii="Times New Roman" w:eastAsia="Times New Roman" w:hAnsi="Times New Roman" w:cs="Times New Roman"/>
          <w:b/>
          <w:bCs/>
          <w:i/>
          <w:iCs/>
          <w:sz w:val="24"/>
          <w:szCs w:val="24"/>
          <w:lang w:eastAsia="ru-RU" w:bidi="ru-RU"/>
        </w:rPr>
        <w:t>большинство</w:t>
      </w:r>
      <w:r w:rsidRPr="00F14F99">
        <w:rPr>
          <w:rFonts w:ascii="Times New Roman" w:eastAsia="Times New Roman" w:hAnsi="Times New Roman" w:cs="Times New Roman"/>
          <w:sz w:val="24"/>
          <w:szCs w:val="24"/>
          <w:lang w:eastAsia="ru-RU" w:bidi="ru-RU"/>
        </w:rPr>
        <w:t xml:space="preserve"> — </w:t>
      </w:r>
      <w:r w:rsidRPr="00F14F99">
        <w:rPr>
          <w:rFonts w:ascii="Times New Roman" w:eastAsia="Times New Roman" w:hAnsi="Times New Roman" w:cs="Times New Roman"/>
          <w:b/>
          <w:bCs/>
          <w:i/>
          <w:iCs/>
          <w:sz w:val="24"/>
          <w:szCs w:val="24"/>
          <w:lang w:eastAsia="ru-RU" w:bidi="ru-RU"/>
        </w:rPr>
        <w:t>меньшинство</w:t>
      </w:r>
      <w:r w:rsidRPr="00F14F99">
        <w:rPr>
          <w:rFonts w:ascii="Times New Roman" w:eastAsia="Times New Roman" w:hAnsi="Times New Roman" w:cs="Times New Roman"/>
          <w:sz w:val="24"/>
          <w:szCs w:val="24"/>
          <w:lang w:eastAsia="ru-RU" w:bidi="ru-RU"/>
        </w:rPr>
        <w:t>, количественными сочетаниями.</w:t>
      </w:r>
    </w:p>
    <w:p w:rsidR="00DD4217" w:rsidRPr="00F14F99" w:rsidRDefault="00DD4217" w:rsidP="00F14F99">
      <w:pPr>
        <w:widowControl w:val="0"/>
        <w:spacing w:after="0" w:line="266"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i/>
          <w:iCs/>
          <w:sz w:val="24"/>
          <w:szCs w:val="24"/>
          <w:lang w:eastAsia="ru-RU" w:bidi="ru-RU"/>
        </w:rPr>
        <w:t>Второстепенные члены предложения</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Второстепенные члены предложения, их виды.</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Определение как второстепенный член предложения. Определения согласованные и несогласованные.</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Приложение как особый вид определения.</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Дополнение как второстепенный член предложения.</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Дополнения прямые и косвенные.</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rsidR="00DD4217" w:rsidRPr="00F14F99" w:rsidRDefault="00DD4217" w:rsidP="00F14F99">
      <w:pPr>
        <w:widowControl w:val="0"/>
        <w:spacing w:after="0" w:line="266"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sz w:val="24"/>
          <w:szCs w:val="24"/>
          <w:lang w:eastAsia="ru-RU" w:bidi="ru-RU"/>
        </w:rPr>
        <w:t>Односоставные предложения</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Односоставные предложения, их грамматические признаки.</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Грамматические различия односоставных предложений и двусоставных неполных предложений.</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Виды односоставных предложений: назывные, определённо личные, неопределённо-личные, обобщённо-личные, безличные предложения.</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Синтаксическая синонимия односоставных и двусоставных предложений.</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Употребление односоставных предложений в речи.</w:t>
      </w:r>
    </w:p>
    <w:p w:rsidR="00DD4217" w:rsidRPr="00F14F99" w:rsidRDefault="00DD4217" w:rsidP="00F14F99">
      <w:pPr>
        <w:widowControl w:val="0"/>
        <w:spacing w:after="0" w:line="266"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sz w:val="24"/>
          <w:szCs w:val="24"/>
          <w:lang w:eastAsia="ru-RU" w:bidi="ru-RU"/>
        </w:rPr>
        <w:t>Простое осложнённое предложение</w:t>
      </w:r>
    </w:p>
    <w:p w:rsidR="00DD4217" w:rsidRPr="00F14F99" w:rsidRDefault="00DD4217" w:rsidP="00F14F99">
      <w:pPr>
        <w:widowControl w:val="0"/>
        <w:spacing w:after="0" w:line="266"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i/>
          <w:iCs/>
          <w:sz w:val="24"/>
          <w:szCs w:val="24"/>
          <w:lang w:eastAsia="ru-RU" w:bidi="ru-RU"/>
        </w:rPr>
        <w:t>Предложения с однородными членами</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Однородные члены предложения, их признаки, средства связи.</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Союзная и бессоюзная связь однородных членов предложения.</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Однородные и неоднородные определения.</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Предложения с обобщающими словами при однородных членах.</w:t>
      </w:r>
    </w:p>
    <w:p w:rsidR="00DD4217" w:rsidRPr="00F14F99" w:rsidRDefault="00DD4217" w:rsidP="00F14F99">
      <w:pPr>
        <w:widowControl w:val="0"/>
        <w:spacing w:after="0" w:line="257"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Нормы построения предложений с однородными членами, связанными двойными союзами </w:t>
      </w:r>
      <w:r w:rsidRPr="00F14F99">
        <w:rPr>
          <w:rFonts w:ascii="Times New Roman" w:eastAsia="Times New Roman" w:hAnsi="Times New Roman" w:cs="Times New Roman"/>
          <w:b/>
          <w:bCs/>
          <w:i/>
          <w:iCs/>
          <w:sz w:val="24"/>
          <w:szCs w:val="24"/>
          <w:lang w:eastAsia="ru-RU" w:bidi="ru-RU"/>
        </w:rPr>
        <w:t>не только... но и</w:t>
      </w:r>
      <w:r w:rsidRPr="00F14F99">
        <w:rPr>
          <w:rFonts w:ascii="Times New Roman" w:eastAsia="Times New Roman" w:hAnsi="Times New Roman" w:cs="Times New Roman"/>
          <w:i/>
          <w:iCs/>
          <w:sz w:val="24"/>
          <w:szCs w:val="24"/>
          <w:lang w:eastAsia="ru-RU" w:bidi="ru-RU"/>
        </w:rPr>
        <w:t xml:space="preserve">, </w:t>
      </w:r>
      <w:r w:rsidRPr="00F14F99">
        <w:rPr>
          <w:rFonts w:ascii="Times New Roman" w:eastAsia="Times New Roman" w:hAnsi="Times New Roman" w:cs="Times New Roman"/>
          <w:b/>
          <w:bCs/>
          <w:i/>
          <w:iCs/>
          <w:sz w:val="24"/>
          <w:szCs w:val="24"/>
          <w:lang w:eastAsia="ru-RU" w:bidi="ru-RU"/>
        </w:rPr>
        <w:t>как. так и.</w:t>
      </w:r>
    </w:p>
    <w:p w:rsidR="00DD4217" w:rsidRPr="00F14F99" w:rsidRDefault="00DD4217" w:rsidP="00F14F99">
      <w:pPr>
        <w:widowControl w:val="0"/>
        <w:spacing w:after="0" w:line="257"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Нормы постановки знаков препинания в предложениях с однородными членами, связанными попарно, с помощью повторяющихся союзов (</w:t>
      </w:r>
      <w:proofErr w:type="gramStart"/>
      <w:r w:rsidRPr="00F14F99">
        <w:rPr>
          <w:rFonts w:ascii="Times New Roman" w:eastAsia="Times New Roman" w:hAnsi="Times New Roman" w:cs="Times New Roman"/>
          <w:b/>
          <w:bCs/>
          <w:i/>
          <w:iCs/>
          <w:sz w:val="24"/>
          <w:szCs w:val="24"/>
          <w:lang w:eastAsia="ru-RU" w:bidi="ru-RU"/>
        </w:rPr>
        <w:t>и...</w:t>
      </w:r>
      <w:proofErr w:type="gramEnd"/>
      <w:r w:rsidRPr="00F14F99">
        <w:rPr>
          <w:rFonts w:ascii="Times New Roman" w:eastAsia="Times New Roman" w:hAnsi="Times New Roman" w:cs="Times New Roman"/>
          <w:b/>
          <w:bCs/>
          <w:i/>
          <w:iCs/>
          <w:sz w:val="24"/>
          <w:szCs w:val="24"/>
          <w:lang w:eastAsia="ru-RU" w:bidi="ru-RU"/>
        </w:rPr>
        <w:t xml:space="preserve"> и</w:t>
      </w:r>
      <w:r w:rsidRPr="00F14F99">
        <w:rPr>
          <w:rFonts w:ascii="Times New Roman" w:eastAsia="Times New Roman" w:hAnsi="Times New Roman" w:cs="Times New Roman"/>
          <w:sz w:val="24"/>
          <w:szCs w:val="24"/>
          <w:lang w:eastAsia="ru-RU" w:bidi="ru-RU"/>
        </w:rPr>
        <w:t xml:space="preserve">, </w:t>
      </w:r>
      <w:r w:rsidRPr="00F14F99">
        <w:rPr>
          <w:rFonts w:ascii="Times New Roman" w:eastAsia="Times New Roman" w:hAnsi="Times New Roman" w:cs="Times New Roman"/>
          <w:b/>
          <w:bCs/>
          <w:i/>
          <w:iCs/>
          <w:sz w:val="24"/>
          <w:szCs w:val="24"/>
          <w:lang w:eastAsia="ru-RU" w:bidi="ru-RU"/>
        </w:rPr>
        <w:t>или... или</w:t>
      </w:r>
      <w:r w:rsidRPr="00F14F99">
        <w:rPr>
          <w:rFonts w:ascii="Times New Roman" w:eastAsia="Times New Roman" w:hAnsi="Times New Roman" w:cs="Times New Roman"/>
          <w:sz w:val="24"/>
          <w:szCs w:val="24"/>
          <w:lang w:eastAsia="ru-RU" w:bidi="ru-RU"/>
        </w:rPr>
        <w:t xml:space="preserve">, </w:t>
      </w:r>
      <w:r w:rsidRPr="00F14F99">
        <w:rPr>
          <w:rFonts w:ascii="Times New Roman" w:eastAsia="Times New Roman" w:hAnsi="Times New Roman" w:cs="Times New Roman"/>
          <w:b/>
          <w:bCs/>
          <w:i/>
          <w:iCs/>
          <w:sz w:val="24"/>
          <w:szCs w:val="24"/>
          <w:lang w:eastAsia="ru-RU" w:bidi="ru-RU"/>
        </w:rPr>
        <w:t>либо... либо</w:t>
      </w:r>
      <w:r w:rsidRPr="00F14F99">
        <w:rPr>
          <w:rFonts w:ascii="Times New Roman" w:eastAsia="Times New Roman" w:hAnsi="Times New Roman" w:cs="Times New Roman"/>
          <w:sz w:val="24"/>
          <w:szCs w:val="24"/>
          <w:lang w:eastAsia="ru-RU" w:bidi="ru-RU"/>
        </w:rPr>
        <w:t xml:space="preserve">, </w:t>
      </w:r>
      <w:r w:rsidRPr="00F14F99">
        <w:rPr>
          <w:rFonts w:ascii="Times New Roman" w:eastAsia="Times New Roman" w:hAnsi="Times New Roman" w:cs="Times New Roman"/>
          <w:b/>
          <w:bCs/>
          <w:i/>
          <w:iCs/>
          <w:sz w:val="24"/>
          <w:szCs w:val="24"/>
          <w:lang w:eastAsia="ru-RU" w:bidi="ru-RU"/>
        </w:rPr>
        <w:t>ни... ни</w:t>
      </w:r>
      <w:r w:rsidRPr="00F14F99">
        <w:rPr>
          <w:rFonts w:ascii="Times New Roman" w:eastAsia="Times New Roman" w:hAnsi="Times New Roman" w:cs="Times New Roman"/>
          <w:sz w:val="24"/>
          <w:szCs w:val="24"/>
          <w:lang w:eastAsia="ru-RU" w:bidi="ru-RU"/>
        </w:rPr>
        <w:t xml:space="preserve">, </w:t>
      </w:r>
      <w:r w:rsidRPr="00F14F99">
        <w:rPr>
          <w:rFonts w:ascii="Times New Roman" w:eastAsia="Times New Roman" w:hAnsi="Times New Roman" w:cs="Times New Roman"/>
          <w:b/>
          <w:bCs/>
          <w:i/>
          <w:iCs/>
          <w:sz w:val="24"/>
          <w:szCs w:val="24"/>
          <w:lang w:eastAsia="ru-RU" w:bidi="ru-RU"/>
        </w:rPr>
        <w:t>то... то</w:t>
      </w:r>
      <w:r w:rsidRPr="00F14F99">
        <w:rPr>
          <w:rFonts w:ascii="Times New Roman" w:eastAsia="Times New Roman" w:hAnsi="Times New Roman" w:cs="Times New Roman"/>
          <w:sz w:val="24"/>
          <w:szCs w:val="24"/>
          <w:lang w:eastAsia="ru-RU" w:bidi="ru-RU"/>
        </w:rPr>
        <w:t>).</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Нормы постановки знаков препинания в предложениях с обобщающими словами при однородных членах.</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Нормы постановки знаков препинания в простом и сложном предложениях с союзом </w:t>
      </w:r>
      <w:r w:rsidRPr="00F14F99">
        <w:rPr>
          <w:rFonts w:ascii="Times New Roman" w:eastAsia="Times New Roman" w:hAnsi="Times New Roman" w:cs="Times New Roman"/>
          <w:b/>
          <w:bCs/>
          <w:i/>
          <w:iCs/>
          <w:sz w:val="24"/>
          <w:szCs w:val="24"/>
          <w:lang w:eastAsia="ru-RU" w:bidi="ru-RU"/>
        </w:rPr>
        <w:t>и</w:t>
      </w:r>
      <w:r w:rsidRPr="00F14F99">
        <w:rPr>
          <w:rFonts w:ascii="Times New Roman" w:eastAsia="Times New Roman" w:hAnsi="Times New Roman" w:cs="Times New Roman"/>
          <w:sz w:val="24"/>
          <w:szCs w:val="24"/>
          <w:lang w:eastAsia="ru-RU" w:bidi="ru-RU"/>
        </w:rPr>
        <w:t>.</w:t>
      </w:r>
    </w:p>
    <w:p w:rsidR="00DD4217" w:rsidRPr="00F14F99" w:rsidRDefault="00DD4217" w:rsidP="00F14F99">
      <w:pPr>
        <w:widowControl w:val="0"/>
        <w:spacing w:after="0" w:line="266"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i/>
          <w:iCs/>
          <w:sz w:val="24"/>
          <w:szCs w:val="24"/>
          <w:lang w:eastAsia="ru-RU" w:bidi="ru-RU"/>
        </w:rPr>
        <w:t>Предложения с обособленными членами</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Уточняющие члены предложения, пояснительные и присоединительные конструкции.</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rsidR="00DD4217" w:rsidRPr="00F14F99" w:rsidRDefault="00DD4217" w:rsidP="00F14F99">
      <w:pPr>
        <w:widowControl w:val="0"/>
        <w:spacing w:after="0" w:line="266"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i/>
          <w:iCs/>
          <w:sz w:val="24"/>
          <w:szCs w:val="24"/>
          <w:lang w:eastAsia="ru-RU" w:bidi="ru-RU"/>
        </w:rPr>
        <w:t>Предложения с обращениями, вводными и вставными конструкциями</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Обращение. Основные функции обращения. Распространённое и нераспространённое обращение.</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Вводные конструкции.</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Группы вводных конструкций по значению (вводные слова со значением различной степени </w:t>
      </w:r>
      <w:r w:rsidRPr="00F14F99">
        <w:rPr>
          <w:rFonts w:ascii="Times New Roman" w:eastAsia="Times New Roman" w:hAnsi="Times New Roman" w:cs="Times New Roman"/>
          <w:sz w:val="24"/>
          <w:szCs w:val="24"/>
          <w:lang w:eastAsia="ru-RU" w:bidi="ru-RU"/>
        </w:rPr>
        <w:lastRenderedPageBreak/>
        <w:t>уверенности, различных чувств, источника сообщения, порядка мыслей и их связи, способа оформления мыслей).</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Вставные конструкции.</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Омонимия членов предложения и вводных слов, словосочетаний и предложений.</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DD4217" w:rsidRPr="00F14F99" w:rsidRDefault="00DD4217" w:rsidP="00F14F99">
      <w:pPr>
        <w:widowControl w:val="0"/>
        <w:spacing w:after="40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Нормы постановки знаков препинания в предложениях с вводными и вставными конструкциями, обращениями и междометиями.</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28" w:name="bookmark109"/>
      <w:r w:rsidRPr="00F14F99">
        <w:rPr>
          <w:rFonts w:ascii="Times New Roman" w:eastAsia="Courier New" w:hAnsi="Times New Roman" w:cs="Times New Roman"/>
          <w:b/>
          <w:sz w:val="24"/>
          <w:szCs w:val="24"/>
          <w:lang w:eastAsia="ru-RU" w:bidi="ru-RU"/>
        </w:rPr>
        <w:t>9 КЛАСС</w:t>
      </w:r>
      <w:bookmarkEnd w:id="28"/>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29" w:name="bookmark111"/>
      <w:r w:rsidRPr="00F14F99">
        <w:rPr>
          <w:rFonts w:ascii="Times New Roman" w:eastAsia="Courier New" w:hAnsi="Times New Roman" w:cs="Times New Roman"/>
          <w:b/>
          <w:sz w:val="24"/>
          <w:szCs w:val="24"/>
          <w:lang w:eastAsia="ru-RU" w:bidi="ru-RU"/>
        </w:rPr>
        <w:t>Общие сведения о языке</w:t>
      </w:r>
      <w:bookmarkEnd w:id="29"/>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Роль русского языка в Российской Федерации.</w:t>
      </w:r>
    </w:p>
    <w:p w:rsidR="00DD4217" w:rsidRPr="00F14F99" w:rsidRDefault="00DD4217" w:rsidP="00F14F99">
      <w:pPr>
        <w:widowControl w:val="0"/>
        <w:spacing w:after="6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Русский язык в современном мире.</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30" w:name="bookmark113"/>
      <w:r w:rsidRPr="00F14F99">
        <w:rPr>
          <w:rFonts w:ascii="Times New Roman" w:eastAsia="Courier New" w:hAnsi="Times New Roman" w:cs="Times New Roman"/>
          <w:b/>
          <w:sz w:val="24"/>
          <w:szCs w:val="24"/>
          <w:lang w:eastAsia="ru-RU" w:bidi="ru-RU"/>
        </w:rPr>
        <w:t>Язык и речь</w:t>
      </w:r>
      <w:bookmarkEnd w:id="30"/>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Речь устная и письменная, монологическая и диалогическая, полилог (повторение).</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Виды речевой деятельности: говорение, письмо, аудирование, чтение (повторение).</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Виды аудирования: выборочное, ознакомительное, детальное.</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Виды чтения: изучающее, ознакомительное, просмотровое, поисковое.</w:t>
      </w:r>
    </w:p>
    <w:p w:rsidR="00DD4217" w:rsidRPr="00F14F99" w:rsidRDefault="00DD4217" w:rsidP="00F14F99">
      <w:pPr>
        <w:widowControl w:val="0"/>
        <w:spacing w:after="6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Подробное, сжатое, выборочное изложение прочитанного или прослушанного текста.</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rsidR="00DD4217" w:rsidRPr="00F14F99" w:rsidRDefault="00DD4217" w:rsidP="00F14F99">
      <w:pPr>
        <w:widowControl w:val="0"/>
        <w:spacing w:after="6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Приёмы работы с учебной книгой, лингвистическими словарями, справочной литературой.</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31" w:name="bookmark115"/>
      <w:r w:rsidRPr="00F14F99">
        <w:rPr>
          <w:rFonts w:ascii="Times New Roman" w:eastAsia="Courier New" w:hAnsi="Times New Roman" w:cs="Times New Roman"/>
          <w:b/>
          <w:sz w:val="24"/>
          <w:szCs w:val="24"/>
          <w:lang w:eastAsia="ru-RU" w:bidi="ru-RU"/>
        </w:rPr>
        <w:t>Текст</w:t>
      </w:r>
      <w:bookmarkEnd w:id="31"/>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Особенности употребления языковых средств выразительности в текстах, принадлежащих к различным функционально - смысловым типам речи.</w:t>
      </w:r>
    </w:p>
    <w:p w:rsidR="00DD4217" w:rsidRPr="00F14F99" w:rsidRDefault="00DD4217" w:rsidP="00F14F99">
      <w:pPr>
        <w:widowControl w:val="0"/>
        <w:spacing w:after="6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Информационная переработка текста.</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32" w:name="bookmark117"/>
      <w:r w:rsidRPr="00F14F99">
        <w:rPr>
          <w:rFonts w:ascii="Times New Roman" w:eastAsia="Courier New" w:hAnsi="Times New Roman" w:cs="Times New Roman"/>
          <w:b/>
          <w:sz w:val="24"/>
          <w:szCs w:val="24"/>
          <w:lang w:eastAsia="ru-RU" w:bidi="ru-RU"/>
        </w:rPr>
        <w:t>Функциональные разновидности языка</w:t>
      </w:r>
      <w:bookmarkEnd w:id="32"/>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DD4217" w:rsidRPr="00F14F99" w:rsidRDefault="00DD4217" w:rsidP="00F14F99">
      <w:pPr>
        <w:widowControl w:val="0"/>
        <w:spacing w:after="10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Основные изобразительно-выразительные средства русского языка, их использование в речи (метафора, эпитет, сравнение, гипербола, олицетворение и др.).</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33" w:name="bookmark119"/>
      <w:r w:rsidRPr="00F14F99">
        <w:rPr>
          <w:rFonts w:ascii="Times New Roman" w:eastAsia="Courier New" w:hAnsi="Times New Roman" w:cs="Times New Roman"/>
          <w:b/>
          <w:sz w:val="24"/>
          <w:szCs w:val="24"/>
          <w:lang w:eastAsia="ru-RU" w:bidi="ru-RU"/>
        </w:rPr>
        <w:t>Синтаксис. Культура речи. Пунктуация</w:t>
      </w:r>
      <w:bookmarkEnd w:id="33"/>
    </w:p>
    <w:p w:rsidR="00DD4217" w:rsidRPr="00F14F99" w:rsidRDefault="00DD4217" w:rsidP="00F14F99">
      <w:pPr>
        <w:widowControl w:val="0"/>
        <w:spacing w:after="0" w:line="259"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sz w:val="24"/>
          <w:szCs w:val="24"/>
          <w:lang w:eastAsia="ru-RU" w:bidi="ru-RU"/>
        </w:rPr>
        <w:t>Сложное предложение</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Понятие о сложном предложении (повторение).</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Классификация сложных предложений.</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Смысловое, структурное и интонационное единство частей сложного предложения.</w:t>
      </w:r>
    </w:p>
    <w:p w:rsidR="00DD4217" w:rsidRPr="00F14F99" w:rsidRDefault="00DD4217" w:rsidP="00F14F99">
      <w:pPr>
        <w:widowControl w:val="0"/>
        <w:spacing w:after="0" w:line="259"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sz w:val="24"/>
          <w:szCs w:val="24"/>
          <w:lang w:eastAsia="ru-RU" w:bidi="ru-RU"/>
        </w:rPr>
        <w:t>Сложносочинённое предложение</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lastRenderedPageBreak/>
        <w:t>Понятие о сложносочинённом предложении, его строении.</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Виды сложносочинённых предложений. Средства связи частей сложносочинённого предложения.</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Интонационные особенности сложносочинённых предложений с разными смысловыми отношениями между частями.</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Употребление сложносочинённых предложений в речи. Грамматическая синонимия сложносочинённых предложений и простых предложений с однородными членами.</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Нормы построения сложносочинённого предложения; нормы постановки знаков препинания в сложных предложениях (обобщение).</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Синтаксический и пунктуационный анализ сложносочинённых предложений.</w:t>
      </w:r>
    </w:p>
    <w:p w:rsidR="00DD4217" w:rsidRPr="00F14F99" w:rsidRDefault="00DD4217" w:rsidP="00F14F99">
      <w:pPr>
        <w:widowControl w:val="0"/>
        <w:spacing w:after="0" w:line="266"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sz w:val="24"/>
          <w:szCs w:val="24"/>
          <w:lang w:eastAsia="ru-RU" w:bidi="ru-RU"/>
        </w:rPr>
        <w:t>Сложноподчинённое предложение</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Понятие о сложноподчинённом предложении. Главная и придаточная части предложения.</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Союзы и союзные слова. Различия подчинительных союзов и союзных слов.</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Грамматическая синонимия сложноподчинённых предложений и простых предложений с обособленными членами.</w:t>
      </w:r>
    </w:p>
    <w:p w:rsidR="00DD4217" w:rsidRPr="00F14F99" w:rsidRDefault="00DD4217" w:rsidP="0032687B">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Сложноподчинённые предложения с придаточными определительными.</w:t>
      </w:r>
      <w:r w:rsidR="0032687B">
        <w:rPr>
          <w:rFonts w:ascii="Times New Roman" w:eastAsia="Times New Roman" w:hAnsi="Times New Roman" w:cs="Times New Roman"/>
          <w:sz w:val="24"/>
          <w:szCs w:val="24"/>
          <w:lang w:eastAsia="ru-RU" w:bidi="ru-RU"/>
        </w:rPr>
        <w:t xml:space="preserve"> </w:t>
      </w:r>
      <w:r w:rsidRPr="00F14F99">
        <w:rPr>
          <w:rFonts w:ascii="Times New Roman" w:eastAsia="Times New Roman" w:hAnsi="Times New Roman" w:cs="Times New Roman"/>
          <w:sz w:val="24"/>
          <w:szCs w:val="24"/>
          <w:lang w:eastAsia="ru-RU" w:bidi="ru-RU"/>
        </w:rPr>
        <w:t>Сложноподчинённые предложения с придаточными изъяснительными. Сложноподчинённые предложения с придаточными обстоятельственными. Сложноподчинённые предложения с придаточными места, времени. Сложноподчинённые предложения с придаточными причины, цели и следствия. Сложноподчинённые предложения с придаточными условия, уступки. Сложноподчинённые предложения с придаточными образа действия, меры и степени и сравнительными.</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w:t>
      </w:r>
      <w:r w:rsidRPr="00F14F99">
        <w:rPr>
          <w:rFonts w:ascii="Times New Roman" w:eastAsia="Times New Roman" w:hAnsi="Times New Roman" w:cs="Times New Roman"/>
          <w:b/>
          <w:bCs/>
          <w:i/>
          <w:iCs/>
          <w:sz w:val="24"/>
          <w:szCs w:val="24"/>
          <w:lang w:eastAsia="ru-RU" w:bidi="ru-RU"/>
        </w:rPr>
        <w:t>чтобы</w:t>
      </w:r>
      <w:r w:rsidRPr="00F14F99">
        <w:rPr>
          <w:rFonts w:ascii="Times New Roman" w:eastAsia="Times New Roman" w:hAnsi="Times New Roman" w:cs="Times New Roman"/>
          <w:sz w:val="24"/>
          <w:szCs w:val="24"/>
          <w:lang w:eastAsia="ru-RU" w:bidi="ru-RU"/>
        </w:rPr>
        <w:t xml:space="preserve">, союзными словами </w:t>
      </w:r>
      <w:r w:rsidRPr="00F14F99">
        <w:rPr>
          <w:rFonts w:ascii="Times New Roman" w:eastAsia="Times New Roman" w:hAnsi="Times New Roman" w:cs="Times New Roman"/>
          <w:b/>
          <w:bCs/>
          <w:i/>
          <w:iCs/>
          <w:sz w:val="24"/>
          <w:szCs w:val="24"/>
          <w:lang w:eastAsia="ru-RU" w:bidi="ru-RU"/>
        </w:rPr>
        <w:t>какой</w:t>
      </w:r>
      <w:r w:rsidRPr="00F14F99">
        <w:rPr>
          <w:rFonts w:ascii="Times New Roman" w:eastAsia="Times New Roman" w:hAnsi="Times New Roman" w:cs="Times New Roman"/>
          <w:sz w:val="24"/>
          <w:szCs w:val="24"/>
          <w:lang w:eastAsia="ru-RU" w:bidi="ru-RU"/>
        </w:rPr>
        <w:t xml:space="preserve">, </w:t>
      </w:r>
      <w:r w:rsidRPr="00F14F99">
        <w:rPr>
          <w:rFonts w:ascii="Times New Roman" w:eastAsia="Times New Roman" w:hAnsi="Times New Roman" w:cs="Times New Roman"/>
          <w:b/>
          <w:bCs/>
          <w:i/>
          <w:iCs/>
          <w:sz w:val="24"/>
          <w:szCs w:val="24"/>
          <w:lang w:eastAsia="ru-RU" w:bidi="ru-RU"/>
        </w:rPr>
        <w:t>который</w:t>
      </w:r>
      <w:r w:rsidRPr="00F14F99">
        <w:rPr>
          <w:rFonts w:ascii="Times New Roman" w:eastAsia="Times New Roman" w:hAnsi="Times New Roman" w:cs="Times New Roman"/>
          <w:sz w:val="24"/>
          <w:szCs w:val="24"/>
          <w:lang w:eastAsia="ru-RU" w:bidi="ru-RU"/>
        </w:rPr>
        <w:t>. Типичные грамматические ошибки при построении сложноподчинённых предложений.</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Сложноподчинённые предложения с несколькими придаточными. Однородное, неоднородное и последовательное подчинение придаточных частей.</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Нормы постановки знаков препинания в сложноподчинённых предложениях.</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Синтаксический и пунктуационный анализ сложноподчинённых предложений.</w:t>
      </w:r>
    </w:p>
    <w:p w:rsidR="00DD4217" w:rsidRPr="00F14F99" w:rsidRDefault="00DD4217" w:rsidP="00F14F99">
      <w:pPr>
        <w:widowControl w:val="0"/>
        <w:spacing w:after="0" w:line="266"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sz w:val="24"/>
          <w:szCs w:val="24"/>
          <w:lang w:eastAsia="ru-RU" w:bidi="ru-RU"/>
        </w:rPr>
        <w:t>Бессоюзное сложное предложение</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Понятие о бессоюзном сложном предложении.</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Бессоюзные сложные предложения со значением перечисления. Запятая и точка с запятой в бессоюзном сложном предложении.</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Бессоюзные сложные предложения со значением причины, пояснения, дополнения. Двоеточие в бессоюзном сложном предложении.</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Синтаксический и пунктуационный анализ бессоюзных сложных предложений.</w:t>
      </w:r>
    </w:p>
    <w:p w:rsidR="00DD4217" w:rsidRPr="00F14F99" w:rsidRDefault="00DD4217" w:rsidP="00F14F99">
      <w:pPr>
        <w:widowControl w:val="0"/>
        <w:spacing w:after="0" w:line="266"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sz w:val="24"/>
          <w:szCs w:val="24"/>
          <w:lang w:eastAsia="ru-RU" w:bidi="ru-RU"/>
        </w:rPr>
        <w:t>Сложные предложения с разными видами союзной и бессоюзной связи</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Типы сложных предложений с разными видами связи.</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Синтаксический и пунктуационный анализ сложных предложений с разными видами союзной и бессоюзной связи.</w:t>
      </w:r>
    </w:p>
    <w:p w:rsidR="00DD4217" w:rsidRPr="00F14F99" w:rsidRDefault="00DD4217" w:rsidP="00F14F99">
      <w:pPr>
        <w:widowControl w:val="0"/>
        <w:spacing w:after="0" w:line="266"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sz w:val="24"/>
          <w:szCs w:val="24"/>
          <w:lang w:eastAsia="ru-RU" w:bidi="ru-RU"/>
        </w:rPr>
        <w:t>Прямая и косвенная речь</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Прямая и косвенная речь. Синонимия предложений с прямой и косвенной речью.</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Цитирование. Способы включения цитат в высказывание.</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lastRenderedPageBreak/>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Применение знаний по синтаксису и пунктуации в практике правописания.</w:t>
      </w:r>
    </w:p>
    <w:p w:rsidR="00DD4217" w:rsidRPr="00F14F99" w:rsidRDefault="00DD4217" w:rsidP="00F14F99">
      <w:pPr>
        <w:widowControl w:val="0"/>
        <w:spacing w:after="0" w:line="240" w:lineRule="auto"/>
        <w:ind w:left="-567" w:firstLine="425"/>
        <w:jc w:val="both"/>
        <w:rPr>
          <w:rFonts w:ascii="Times New Roman" w:eastAsia="Courier New" w:hAnsi="Times New Roman" w:cs="Times New Roman"/>
          <w:b/>
          <w:sz w:val="24"/>
          <w:szCs w:val="24"/>
          <w:lang w:eastAsia="ru-RU" w:bidi="ru-RU"/>
        </w:rPr>
      </w:pPr>
      <w:bookmarkStart w:id="34" w:name="bookmark121"/>
      <w:r w:rsidRPr="00F14F99">
        <w:rPr>
          <w:rFonts w:ascii="Times New Roman" w:eastAsia="Courier New" w:hAnsi="Times New Roman" w:cs="Times New Roman"/>
          <w:b/>
          <w:sz w:val="24"/>
          <w:szCs w:val="24"/>
          <w:lang w:eastAsia="ru-RU" w:bidi="ru-RU"/>
        </w:rPr>
        <w:t>ПЛАНИРУЕМЫЕ РЕЗУЛЬТАТЫ ОСВОЕНИЯ</w:t>
      </w:r>
      <w:bookmarkEnd w:id="34"/>
      <w:r w:rsidR="00F14F99">
        <w:rPr>
          <w:rFonts w:ascii="Times New Roman" w:eastAsia="Courier New" w:hAnsi="Times New Roman" w:cs="Times New Roman"/>
          <w:b/>
          <w:sz w:val="24"/>
          <w:szCs w:val="24"/>
          <w:lang w:eastAsia="ru-RU" w:bidi="ru-RU"/>
        </w:rPr>
        <w:t xml:space="preserve"> </w:t>
      </w:r>
      <w:r w:rsidRPr="00F14F99">
        <w:rPr>
          <w:rFonts w:ascii="Times New Roman" w:eastAsia="Courier New" w:hAnsi="Times New Roman" w:cs="Times New Roman"/>
          <w:b/>
          <w:sz w:val="24"/>
          <w:szCs w:val="24"/>
          <w:lang w:eastAsia="ru-RU" w:bidi="ru-RU"/>
        </w:rPr>
        <w:t>УЧЕБНОГО ПРЕДМЕТА «РУССКИЙ ЯЗЫК»</w:t>
      </w:r>
      <w:r w:rsidR="00F14F99">
        <w:rPr>
          <w:rFonts w:ascii="Times New Roman" w:eastAsia="Courier New" w:hAnsi="Times New Roman" w:cs="Times New Roman"/>
          <w:b/>
          <w:sz w:val="24"/>
          <w:szCs w:val="24"/>
          <w:lang w:eastAsia="ru-RU" w:bidi="ru-RU"/>
        </w:rPr>
        <w:t xml:space="preserve"> НА УРОВНЕ ОСНОВНОГО ОБЩЕГО ОБРАЗОВАНИЯ</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35" w:name="bookmark125"/>
      <w:r w:rsidRPr="00F14F99">
        <w:rPr>
          <w:rFonts w:ascii="Times New Roman" w:eastAsia="Courier New" w:hAnsi="Times New Roman" w:cs="Times New Roman"/>
          <w:b/>
          <w:sz w:val="24"/>
          <w:szCs w:val="24"/>
          <w:lang w:eastAsia="ru-RU" w:bidi="ru-RU"/>
        </w:rPr>
        <w:t>ЛИЧНОСТНЫЕ РЕЗУЛЬТАТЫ</w:t>
      </w:r>
      <w:bookmarkEnd w:id="35"/>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Личностные результаты освоения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Личностные результаты освоения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DD4217" w:rsidRPr="00F14F99" w:rsidRDefault="00DD4217" w:rsidP="00F14F99">
      <w:pPr>
        <w:widowControl w:val="0"/>
        <w:spacing w:after="0" w:line="259"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i/>
          <w:iCs/>
          <w:sz w:val="24"/>
          <w:szCs w:val="24"/>
          <w:lang w:eastAsia="ru-RU" w:bidi="ru-RU"/>
        </w:rPr>
        <w:t>Гражданского воспитания:</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w:t>
      </w:r>
      <w:proofErr w:type="spellStart"/>
      <w:r w:rsidRPr="00F14F99">
        <w:rPr>
          <w:rFonts w:ascii="Times New Roman" w:eastAsia="Times New Roman" w:hAnsi="Times New Roman" w:cs="Times New Roman"/>
          <w:sz w:val="24"/>
          <w:szCs w:val="24"/>
          <w:lang w:eastAsia="ru-RU" w:bidi="ru-RU"/>
        </w:rPr>
        <w:t>волонтёрство</w:t>
      </w:r>
      <w:proofErr w:type="spellEnd"/>
      <w:r w:rsidRPr="00F14F99">
        <w:rPr>
          <w:rFonts w:ascii="Times New Roman" w:eastAsia="Times New Roman" w:hAnsi="Times New Roman" w:cs="Times New Roman"/>
          <w:sz w:val="24"/>
          <w:szCs w:val="24"/>
          <w:lang w:eastAsia="ru-RU" w:bidi="ru-RU"/>
        </w:rPr>
        <w:t>).</w:t>
      </w:r>
    </w:p>
    <w:p w:rsidR="00DD4217" w:rsidRPr="00F14F99" w:rsidRDefault="00DD4217" w:rsidP="00F14F99">
      <w:pPr>
        <w:widowControl w:val="0"/>
        <w:spacing w:after="0" w:line="259"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i/>
          <w:iCs/>
          <w:sz w:val="24"/>
          <w:szCs w:val="24"/>
          <w:lang w:eastAsia="ru-RU" w:bidi="ru-RU"/>
        </w:rPr>
        <w:t>Патриотического воспитания:</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осознание российской гражданской идентичности в поли- 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«Русский язык»;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D4217" w:rsidRPr="00F14F99" w:rsidRDefault="00DD4217" w:rsidP="00F14F99">
      <w:pPr>
        <w:widowControl w:val="0"/>
        <w:spacing w:after="0" w:line="259"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i/>
          <w:iCs/>
          <w:sz w:val="24"/>
          <w:szCs w:val="24"/>
          <w:lang w:eastAsia="ru-RU" w:bidi="ru-RU"/>
        </w:rPr>
        <w:t>Духовно-нравственного воспитания:</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D4217" w:rsidRPr="00F14F99" w:rsidRDefault="00DD4217" w:rsidP="00F14F99">
      <w:pPr>
        <w:widowControl w:val="0"/>
        <w:spacing w:after="0" w:line="259"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i/>
          <w:iCs/>
          <w:sz w:val="24"/>
          <w:szCs w:val="24"/>
          <w:lang w:eastAsia="ru-RU" w:bidi="ru-RU"/>
        </w:rPr>
        <w:t>Эстетического воспитания:</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DD4217" w:rsidRPr="00F14F99" w:rsidRDefault="00DD4217" w:rsidP="00F14F99">
      <w:pPr>
        <w:widowControl w:val="0"/>
        <w:spacing w:after="0" w:line="259"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i/>
          <w:iCs/>
          <w:sz w:val="24"/>
          <w:szCs w:val="24"/>
          <w:lang w:eastAsia="ru-RU" w:bidi="ru-RU"/>
        </w:rPr>
        <w:t xml:space="preserve">Физического воспитания, формирования культуры здоровья и эмоционального </w:t>
      </w:r>
      <w:r w:rsidRPr="00F14F99">
        <w:rPr>
          <w:rFonts w:ascii="Times New Roman" w:eastAsia="Times New Roman" w:hAnsi="Times New Roman" w:cs="Times New Roman"/>
          <w:b/>
          <w:bCs/>
          <w:i/>
          <w:iCs/>
          <w:sz w:val="24"/>
          <w:szCs w:val="24"/>
          <w:lang w:eastAsia="ru-RU" w:bidi="ru-RU"/>
        </w:rPr>
        <w:lastRenderedPageBreak/>
        <w:t>благополучия:</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умение принимать себя и других, не осуждая;</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DD4217" w:rsidRPr="00F14F99" w:rsidRDefault="00DD4217" w:rsidP="00F14F99">
      <w:pPr>
        <w:widowControl w:val="0"/>
        <w:spacing w:after="0" w:line="259"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i/>
          <w:iCs/>
          <w:sz w:val="24"/>
          <w:szCs w:val="24"/>
          <w:lang w:eastAsia="ru-RU" w:bidi="ru-RU"/>
        </w:rPr>
        <w:t>Трудового воспитания:</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rsidR="00DD4217" w:rsidRPr="00F14F99" w:rsidRDefault="00DD4217" w:rsidP="00F14F99">
      <w:pPr>
        <w:widowControl w:val="0"/>
        <w:spacing w:after="0" w:line="259"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i/>
          <w:iCs/>
          <w:sz w:val="24"/>
          <w:szCs w:val="24"/>
          <w:lang w:eastAsia="ru-RU" w:bidi="ru-RU"/>
        </w:rPr>
        <w:t>Экологического воспитания:</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D4217" w:rsidRPr="00F14F99" w:rsidRDefault="00DD4217" w:rsidP="00F14F99">
      <w:pPr>
        <w:widowControl w:val="0"/>
        <w:spacing w:after="0" w:line="259"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i/>
          <w:iCs/>
          <w:sz w:val="24"/>
          <w:szCs w:val="24"/>
          <w:lang w:eastAsia="ru-RU" w:bidi="ru-RU"/>
        </w:rPr>
        <w:t>Ценности научного познания:</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D4217" w:rsidRPr="00F14F99" w:rsidRDefault="00DD4217" w:rsidP="00F14F99">
      <w:pPr>
        <w:widowControl w:val="0"/>
        <w:spacing w:after="0" w:line="259"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i/>
          <w:iCs/>
          <w:sz w:val="24"/>
          <w:szCs w:val="24"/>
          <w:lang w:eastAsia="ru-RU" w:bidi="ru-RU"/>
        </w:rPr>
        <w:t>Адаптации обучающегося к изменяющимся условиям социальной и природной среды:</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w:t>
      </w:r>
      <w:r w:rsidRPr="00F14F99">
        <w:rPr>
          <w:rFonts w:ascii="Times New Roman" w:eastAsia="Times New Roman" w:hAnsi="Times New Roman" w:cs="Times New Roman"/>
          <w:sz w:val="24"/>
          <w:szCs w:val="24"/>
          <w:lang w:eastAsia="ru-RU" w:bidi="ru-RU"/>
        </w:rPr>
        <w:lastRenderedPageBreak/>
        <w:t>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r w:rsidRPr="00F14F99">
        <w:rPr>
          <w:rFonts w:ascii="Times New Roman" w:eastAsia="Courier New" w:hAnsi="Times New Roman" w:cs="Times New Roman"/>
          <w:b/>
          <w:sz w:val="24"/>
          <w:szCs w:val="24"/>
          <w:lang w:eastAsia="ru-RU" w:bidi="ru-RU"/>
        </w:rPr>
        <w:t xml:space="preserve">МЕТАПРЕДМЕТНЫЕ РЕЗУЛЬТАТЫ </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36" w:name="bookmark127"/>
      <w:r w:rsidRPr="00F14F99">
        <w:rPr>
          <w:rFonts w:ascii="Times New Roman" w:eastAsia="Courier New" w:hAnsi="Times New Roman" w:cs="Times New Roman"/>
          <w:b/>
          <w:sz w:val="24"/>
          <w:szCs w:val="24"/>
          <w:lang w:eastAsia="ru-RU" w:bidi="ru-RU"/>
        </w:rPr>
        <w:t>1. Овладение универсальными учебными познавательными</w:t>
      </w:r>
      <w:bookmarkEnd w:id="36"/>
      <w:r w:rsidRPr="00F14F99">
        <w:rPr>
          <w:rFonts w:ascii="Times New Roman" w:eastAsia="Courier New" w:hAnsi="Times New Roman" w:cs="Times New Roman"/>
          <w:b/>
          <w:sz w:val="24"/>
          <w:szCs w:val="24"/>
          <w:lang w:eastAsia="ru-RU" w:bidi="ru-RU"/>
        </w:rPr>
        <w:t xml:space="preserve"> действиями</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i/>
          <w:iCs/>
          <w:sz w:val="24"/>
          <w:szCs w:val="24"/>
          <w:lang w:eastAsia="ru-RU" w:bidi="ru-RU"/>
        </w:rPr>
        <w:t>Базовые логические действия:</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выявлять и характеризовать существенные признаки языковых единиц, языковых явлений и процессов;</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выявлять дефицит информации текста, необходимой для решения поставленной учебной задачи;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i/>
          <w:iCs/>
          <w:sz w:val="24"/>
          <w:szCs w:val="24"/>
          <w:lang w:eastAsia="ru-RU" w:bidi="ru-RU"/>
        </w:rPr>
        <w:t>Базовые исследовательские действия:</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использовать вопросы как исследовательский инструмент познания в языковом образовании;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формировать гипотезу об истинности собственных суждений и суждений других, аргументировать свою позицию, мнение;</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составлять алгоритм действий и использовать его для решения учебных задач;</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оценивать на применимость и достоверность информацию, полученную в ходе лингвистического исследования (эксперимента);</w:t>
      </w:r>
    </w:p>
    <w:p w:rsidR="00DD4217" w:rsidRPr="00F14F99" w:rsidRDefault="00DD4217" w:rsidP="00F14F99">
      <w:pPr>
        <w:widowControl w:val="0"/>
        <w:spacing w:after="14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i/>
          <w:iCs/>
          <w:sz w:val="24"/>
          <w:szCs w:val="24"/>
          <w:lang w:eastAsia="ru-RU" w:bidi="ru-RU"/>
        </w:rPr>
        <w:t>Работа с информацией:</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применять различные методы, инструменты и запросы при поиске и отборе информации с </w:t>
      </w:r>
      <w:r w:rsidRPr="00F14F99">
        <w:rPr>
          <w:rFonts w:ascii="Times New Roman" w:eastAsia="Times New Roman" w:hAnsi="Times New Roman" w:cs="Times New Roman"/>
          <w:sz w:val="24"/>
          <w:szCs w:val="24"/>
          <w:lang w:eastAsia="ru-RU" w:bidi="ru-RU"/>
        </w:rPr>
        <w:lastRenderedPageBreak/>
        <w:t>учётом предложенной учебной задачи и заданных критериев;</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выбирать, анализировать, интерпретировать, обобщать и систематизировать информацию, представленную в текстах, таблицах, схемах;</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находить сходные аргументы (подтверждающие или опровергающие одну и ту же идею, версию) в различных информационных источниках;</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оценивать надёжность информации по критериям, предложенным учителем или сформулированным самостоятельно;</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эффективно запоминать и систематизировать информацию.</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37" w:name="bookmark130"/>
      <w:r w:rsidRPr="00F14F99">
        <w:rPr>
          <w:rFonts w:ascii="Times New Roman" w:eastAsia="Courier New" w:hAnsi="Times New Roman" w:cs="Times New Roman"/>
          <w:b/>
          <w:sz w:val="24"/>
          <w:szCs w:val="24"/>
          <w:lang w:eastAsia="ru-RU" w:bidi="ru-RU"/>
        </w:rPr>
        <w:t>2. Овладение универсальными учебными коммуникативными</w:t>
      </w:r>
      <w:bookmarkEnd w:id="37"/>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r w:rsidRPr="00F14F99">
        <w:rPr>
          <w:rFonts w:ascii="Times New Roman" w:eastAsia="Courier New" w:hAnsi="Times New Roman" w:cs="Times New Roman"/>
          <w:b/>
          <w:sz w:val="24"/>
          <w:szCs w:val="24"/>
          <w:lang w:eastAsia="ru-RU" w:bidi="ru-RU"/>
        </w:rPr>
        <w:t>действиями</w:t>
      </w:r>
    </w:p>
    <w:p w:rsidR="00DD4217" w:rsidRPr="00F14F99" w:rsidRDefault="00DD4217" w:rsidP="00F14F99">
      <w:pPr>
        <w:widowControl w:val="0"/>
        <w:spacing w:after="0" w:line="254"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i/>
          <w:iCs/>
          <w:sz w:val="24"/>
          <w:szCs w:val="24"/>
          <w:lang w:eastAsia="ru-RU" w:bidi="ru-RU"/>
        </w:rPr>
        <w:t>Общение:</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распознавать невербальные средства общения, понимать значение социальных знаков;</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знать и распознавать предпосылки конфликтных ситуаций и смягчать конфликты, вести переговоры;</w:t>
      </w:r>
    </w:p>
    <w:p w:rsidR="00DD4217" w:rsidRPr="00F14F99" w:rsidRDefault="00DD4217" w:rsidP="00F14F99">
      <w:pPr>
        <w:widowControl w:val="0"/>
        <w:spacing w:after="6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понимать намерения других, проявлять уважительное отношение к собеседнику и в корректной форме формулировать свои возражения;</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сопоставлять свои суждения с суждениями других участников диалога, обнаруживать различие и сходство позиций;</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публично представлять результаты проведённого языкового анализа, выполненного лингвистического эксперимента, исследования, проекта;</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i/>
          <w:iCs/>
          <w:sz w:val="24"/>
          <w:szCs w:val="24"/>
          <w:lang w:eastAsia="ru-RU" w:bidi="ru-RU"/>
        </w:rPr>
        <w:t>Совместная деятельность:</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DD4217" w:rsidRPr="00F14F99" w:rsidRDefault="00DD4217" w:rsidP="00F14F99">
      <w:pPr>
        <w:widowControl w:val="0"/>
        <w:spacing w:after="6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w:t>
      </w:r>
      <w:r w:rsidRPr="00F14F99">
        <w:rPr>
          <w:rFonts w:ascii="Times New Roman" w:eastAsia="Times New Roman" w:hAnsi="Times New Roman" w:cs="Times New Roman"/>
          <w:sz w:val="24"/>
          <w:szCs w:val="24"/>
          <w:lang w:eastAsia="ru-RU" w:bidi="ru-RU"/>
        </w:rPr>
        <w:lastRenderedPageBreak/>
        <w:t>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38" w:name="bookmark133"/>
      <w:r w:rsidRPr="00F14F99">
        <w:rPr>
          <w:rFonts w:ascii="Times New Roman" w:eastAsia="Courier New" w:hAnsi="Times New Roman" w:cs="Times New Roman"/>
          <w:b/>
          <w:sz w:val="24"/>
          <w:szCs w:val="24"/>
          <w:lang w:eastAsia="ru-RU" w:bidi="ru-RU"/>
        </w:rPr>
        <w:t>3. Овладение универсальными учебными регулятивными</w:t>
      </w:r>
      <w:bookmarkEnd w:id="38"/>
      <w:r w:rsidRPr="00F14F99">
        <w:rPr>
          <w:rFonts w:ascii="Times New Roman" w:eastAsia="Courier New" w:hAnsi="Times New Roman" w:cs="Times New Roman"/>
          <w:b/>
          <w:sz w:val="24"/>
          <w:szCs w:val="24"/>
          <w:lang w:eastAsia="ru-RU" w:bidi="ru-RU"/>
        </w:rPr>
        <w:t xml:space="preserve"> действиями</w:t>
      </w:r>
    </w:p>
    <w:p w:rsidR="00DD4217" w:rsidRPr="00F14F99" w:rsidRDefault="00DD4217" w:rsidP="00F14F99">
      <w:pPr>
        <w:widowControl w:val="0"/>
        <w:spacing w:after="0" w:line="254"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i/>
          <w:iCs/>
          <w:sz w:val="24"/>
          <w:szCs w:val="24"/>
          <w:lang w:eastAsia="ru-RU" w:bidi="ru-RU"/>
        </w:rPr>
        <w:t>Самоорганизация:</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выявлять проблемы для решения в учебных и жизненных ситуациях;</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ориентироваться в различных подходах к принятию решений (индивидуальное, принятие решения в группе, принятие решения группой);</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самостоятельно составлять план действий, вносить необходимые коррективы в ходе его реализации;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делать выбор и брать ответственность за решение.</w:t>
      </w:r>
    </w:p>
    <w:p w:rsidR="00DD4217" w:rsidRPr="00F14F99" w:rsidRDefault="00DD4217" w:rsidP="00F14F99">
      <w:pPr>
        <w:widowControl w:val="0"/>
        <w:spacing w:after="0" w:line="259"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i/>
          <w:iCs/>
          <w:sz w:val="24"/>
          <w:szCs w:val="24"/>
          <w:lang w:eastAsia="ru-RU" w:bidi="ru-RU"/>
        </w:rPr>
        <w:t>Самоконтроль:</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владеть разными способами самоконтроля (в том числе речевого), </w:t>
      </w:r>
      <w:proofErr w:type="spellStart"/>
      <w:r w:rsidRPr="00F14F99">
        <w:rPr>
          <w:rFonts w:ascii="Times New Roman" w:eastAsia="Times New Roman" w:hAnsi="Times New Roman" w:cs="Times New Roman"/>
          <w:sz w:val="24"/>
          <w:szCs w:val="24"/>
          <w:lang w:eastAsia="ru-RU" w:bidi="ru-RU"/>
        </w:rPr>
        <w:t>самомотивации</w:t>
      </w:r>
      <w:proofErr w:type="spellEnd"/>
      <w:r w:rsidRPr="00F14F99">
        <w:rPr>
          <w:rFonts w:ascii="Times New Roman" w:eastAsia="Times New Roman" w:hAnsi="Times New Roman" w:cs="Times New Roman"/>
          <w:sz w:val="24"/>
          <w:szCs w:val="24"/>
          <w:lang w:eastAsia="ru-RU" w:bidi="ru-RU"/>
        </w:rPr>
        <w:t xml:space="preserve"> и рефлексии;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давать адекватную оценку учебной ситуации и предлагать план её изменения;</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предвидеть трудности, которые могут возникнуть при решении учебной задачи, и адаптировать решение к меняющимся обстоятельствам;</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DD4217" w:rsidRPr="00F14F99" w:rsidRDefault="00DD4217" w:rsidP="00F14F99">
      <w:pPr>
        <w:widowControl w:val="0"/>
        <w:spacing w:after="0" w:line="259"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i/>
          <w:iCs/>
          <w:sz w:val="24"/>
          <w:szCs w:val="24"/>
          <w:lang w:eastAsia="ru-RU" w:bidi="ru-RU"/>
        </w:rPr>
        <w:t>Эмоциональный интеллект:</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развивать способность управлять собственными эмоциями и эмоциями других;</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DD4217" w:rsidRPr="00F14F99" w:rsidRDefault="00DD4217" w:rsidP="00F14F99">
      <w:pPr>
        <w:widowControl w:val="0"/>
        <w:spacing w:after="0" w:line="259"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i/>
          <w:iCs/>
          <w:sz w:val="24"/>
          <w:szCs w:val="24"/>
          <w:lang w:eastAsia="ru-RU" w:bidi="ru-RU"/>
        </w:rPr>
        <w:t>Принятие себя и других:</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осознанно относиться к другому человеку и его мнению;</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признавать своё и чужое право на ошибку;</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принимать себя и других, не осуждая;</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проявлять открытость;</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осознавать невозможность контролировать всё вокруг.</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r w:rsidRPr="00F14F99">
        <w:rPr>
          <w:rFonts w:ascii="Times New Roman" w:eastAsia="Courier New" w:hAnsi="Times New Roman" w:cs="Times New Roman"/>
          <w:b/>
          <w:sz w:val="24"/>
          <w:szCs w:val="24"/>
          <w:lang w:eastAsia="ru-RU" w:bidi="ru-RU"/>
        </w:rPr>
        <w:t>ПРЕДМЕТНЫЕ РЕЗУЛЬТАТЫ</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39" w:name="bookmark152"/>
      <w:r w:rsidRPr="00F14F99">
        <w:rPr>
          <w:rFonts w:ascii="Times New Roman" w:eastAsia="Courier New" w:hAnsi="Times New Roman" w:cs="Times New Roman"/>
          <w:b/>
          <w:sz w:val="24"/>
          <w:szCs w:val="24"/>
          <w:lang w:eastAsia="ru-RU" w:bidi="ru-RU"/>
        </w:rPr>
        <w:t>6 КЛАСС</w:t>
      </w:r>
      <w:bookmarkEnd w:id="39"/>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40" w:name="bookmark154"/>
      <w:r w:rsidRPr="00F14F99">
        <w:rPr>
          <w:rFonts w:ascii="Times New Roman" w:eastAsia="Courier New" w:hAnsi="Times New Roman" w:cs="Times New Roman"/>
          <w:b/>
          <w:sz w:val="24"/>
          <w:szCs w:val="24"/>
          <w:lang w:eastAsia="ru-RU" w:bidi="ru-RU"/>
        </w:rPr>
        <w:t>Общие сведения о языке</w:t>
      </w:r>
      <w:bookmarkEnd w:id="40"/>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Иметь представление о русском литературном языке.</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41" w:name="bookmark156"/>
      <w:r w:rsidRPr="00F14F99">
        <w:rPr>
          <w:rFonts w:ascii="Times New Roman" w:eastAsia="Courier New" w:hAnsi="Times New Roman" w:cs="Times New Roman"/>
          <w:b/>
          <w:sz w:val="24"/>
          <w:szCs w:val="24"/>
          <w:lang w:eastAsia="ru-RU" w:bidi="ru-RU"/>
        </w:rPr>
        <w:t>Язык и речь</w:t>
      </w:r>
      <w:bookmarkEnd w:id="41"/>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Создавать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Участвовать в диалоге (побуждение к действию, обмен мнениями) объёмом не менее 4 реплик.</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Владеть различными видами чтения: просмотровым, ознакомительным, изучающим, поисковым.</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Устно пересказывать прочитанный или прослушанный текст объёмом не менее 110 слов.</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Понимать содержание прослушанных и прочитанных научно-учебных и художественных </w:t>
      </w:r>
      <w:r w:rsidRPr="00F14F99">
        <w:rPr>
          <w:rFonts w:ascii="Times New Roman" w:eastAsia="Times New Roman" w:hAnsi="Times New Roman" w:cs="Times New Roman"/>
          <w:sz w:val="24"/>
          <w:szCs w:val="24"/>
          <w:lang w:eastAsia="ru-RU" w:bidi="ru-RU"/>
        </w:rPr>
        <w:lastRenderedPageBreak/>
        <w:t>текстов различных функционально-смысловых типов речи объёмом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объём исходного текста должен составлять не менее 160 слов; для сжатого изложения — не менее 165 слов).</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DD4217" w:rsidRPr="00F14F99" w:rsidRDefault="00DD4217" w:rsidP="00F14F99">
      <w:pPr>
        <w:widowControl w:val="0"/>
        <w:spacing w:after="6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Соблюдать в устной речи и на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изученные в течение второго года обучения орфограммы, </w:t>
      </w:r>
      <w:proofErr w:type="spellStart"/>
      <w:r w:rsidRPr="00F14F99">
        <w:rPr>
          <w:rFonts w:ascii="Times New Roman" w:eastAsia="Times New Roman" w:hAnsi="Times New Roman" w:cs="Times New Roman"/>
          <w:sz w:val="24"/>
          <w:szCs w:val="24"/>
          <w:lang w:eastAsia="ru-RU" w:bidi="ru-RU"/>
        </w:rPr>
        <w:t>пунктограммы</w:t>
      </w:r>
      <w:proofErr w:type="spellEnd"/>
      <w:r w:rsidRPr="00F14F99">
        <w:rPr>
          <w:rFonts w:ascii="Times New Roman" w:eastAsia="Times New Roman" w:hAnsi="Times New Roman" w:cs="Times New Roman"/>
          <w:sz w:val="24"/>
          <w:szCs w:val="24"/>
          <w:lang w:eastAsia="ru-RU" w:bidi="ru-RU"/>
        </w:rPr>
        <w:t xml:space="preserve"> и слова с непроверяемыми написаниями); соблюдать в устной речи и на письме правила речевого этикета.</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42" w:name="bookmark158"/>
      <w:r w:rsidRPr="00F14F99">
        <w:rPr>
          <w:rFonts w:ascii="Times New Roman" w:eastAsia="Courier New" w:hAnsi="Times New Roman" w:cs="Times New Roman"/>
          <w:b/>
          <w:sz w:val="24"/>
          <w:szCs w:val="24"/>
          <w:lang w:eastAsia="ru-RU" w:bidi="ru-RU"/>
        </w:rPr>
        <w:t>Текст</w:t>
      </w:r>
      <w:bookmarkEnd w:id="42"/>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Выявлять средства связи предложений в тексте, в том числе притяжательные и указательные местоимения, видовременную соотнесённость глагольных форм.</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Проводить смысловой анализ текста, его композиционных особенностей, определять количество </w:t>
      </w:r>
      <w:proofErr w:type="spellStart"/>
      <w:r w:rsidRPr="00F14F99">
        <w:rPr>
          <w:rFonts w:ascii="Times New Roman" w:eastAsia="Times New Roman" w:hAnsi="Times New Roman" w:cs="Times New Roman"/>
          <w:sz w:val="24"/>
          <w:szCs w:val="24"/>
          <w:lang w:eastAsia="ru-RU" w:bidi="ru-RU"/>
        </w:rPr>
        <w:t>микротем</w:t>
      </w:r>
      <w:proofErr w:type="spellEnd"/>
      <w:r w:rsidRPr="00F14F99">
        <w:rPr>
          <w:rFonts w:ascii="Times New Roman" w:eastAsia="Times New Roman" w:hAnsi="Times New Roman" w:cs="Times New Roman"/>
          <w:sz w:val="24"/>
          <w:szCs w:val="24"/>
          <w:lang w:eastAsia="ru-RU" w:bidi="ru-RU"/>
        </w:rPr>
        <w:t xml:space="preserve"> и абзацев.</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объёмом 5 и более предложений; классные сочинения объёмом не менее 100 слов с учётом функциональной разновидности и жанра сочинения, характера темы).</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Представлять сообщение на заданную тему в виде презентации.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DD4217" w:rsidRPr="00F14F99" w:rsidRDefault="00DD4217" w:rsidP="00F14F99">
      <w:pPr>
        <w:widowControl w:val="0"/>
        <w:spacing w:after="6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Редактировать собственные тексты с опорой на знание норм современного русского литературного языка.</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43" w:name="bookmark160"/>
      <w:r w:rsidRPr="00F14F99">
        <w:rPr>
          <w:rFonts w:ascii="Times New Roman" w:eastAsia="Courier New" w:hAnsi="Times New Roman" w:cs="Times New Roman"/>
          <w:b/>
          <w:sz w:val="24"/>
          <w:szCs w:val="24"/>
          <w:lang w:eastAsia="ru-RU" w:bidi="ru-RU"/>
        </w:rPr>
        <w:t>Функциональные разновидности языка</w:t>
      </w:r>
      <w:bookmarkEnd w:id="43"/>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DD4217" w:rsidRPr="00F14F99" w:rsidRDefault="00DD4217" w:rsidP="00F14F99">
      <w:pPr>
        <w:widowControl w:val="0"/>
        <w:spacing w:after="6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Применять знания об официально-деловом и научном стиле при выполнении языкового анализа различных видов и в речевой практике.</w:t>
      </w:r>
    </w:p>
    <w:p w:rsidR="00D62B50" w:rsidRDefault="00D62B50"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44" w:name="bookmark162"/>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r w:rsidRPr="00F14F99">
        <w:rPr>
          <w:rFonts w:ascii="Times New Roman" w:eastAsia="Courier New" w:hAnsi="Times New Roman" w:cs="Times New Roman"/>
          <w:b/>
          <w:sz w:val="24"/>
          <w:szCs w:val="24"/>
          <w:lang w:eastAsia="ru-RU" w:bidi="ru-RU"/>
        </w:rPr>
        <w:lastRenderedPageBreak/>
        <w:t>СИСТЕМА ЯЗЫКА</w:t>
      </w:r>
      <w:bookmarkEnd w:id="44"/>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45" w:name="bookmark164"/>
      <w:r w:rsidRPr="00F14F99">
        <w:rPr>
          <w:rFonts w:ascii="Times New Roman" w:eastAsia="Courier New" w:hAnsi="Times New Roman" w:cs="Times New Roman"/>
          <w:b/>
          <w:sz w:val="24"/>
          <w:szCs w:val="24"/>
          <w:lang w:eastAsia="ru-RU" w:bidi="ru-RU"/>
        </w:rPr>
        <w:t>Лексикология. Культура речи</w:t>
      </w:r>
      <w:bookmarkEnd w:id="45"/>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её богатства и выразительности.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Распознавать в тексте фразеологизмы, уметь определять их значения; характеризовать ситуацию употребления фразеологизма.</w:t>
      </w:r>
    </w:p>
    <w:p w:rsidR="00DD4217" w:rsidRPr="00F14F99" w:rsidRDefault="00DD4217" w:rsidP="00F14F99">
      <w:pPr>
        <w:widowControl w:val="0"/>
        <w:spacing w:after="14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46" w:name="bookmark166"/>
      <w:r w:rsidRPr="00F14F99">
        <w:rPr>
          <w:rFonts w:ascii="Times New Roman" w:eastAsia="Courier New" w:hAnsi="Times New Roman" w:cs="Times New Roman"/>
          <w:b/>
          <w:sz w:val="24"/>
          <w:szCs w:val="24"/>
          <w:lang w:eastAsia="ru-RU" w:bidi="ru-RU"/>
        </w:rPr>
        <w:t>Словообразование. Культура речи. Орфография</w:t>
      </w:r>
      <w:bookmarkEnd w:id="46"/>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Распознавать формообразующие и словообразующие морфемы в слове; выделять производящую основу.</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Определять способы словообразования (приставочный, суффиксальный, приставочно-суффиксальный, </w:t>
      </w:r>
      <w:proofErr w:type="spellStart"/>
      <w:r w:rsidRPr="00F14F99">
        <w:rPr>
          <w:rFonts w:ascii="Times New Roman" w:eastAsia="Times New Roman" w:hAnsi="Times New Roman" w:cs="Times New Roman"/>
          <w:sz w:val="24"/>
          <w:szCs w:val="24"/>
          <w:lang w:eastAsia="ru-RU" w:bidi="ru-RU"/>
        </w:rPr>
        <w:t>бессуффиксный</w:t>
      </w:r>
      <w:proofErr w:type="spellEnd"/>
      <w:r w:rsidRPr="00F14F99">
        <w:rPr>
          <w:rFonts w:ascii="Times New Roman" w:eastAsia="Times New Roman" w:hAnsi="Times New Roman" w:cs="Times New Roman"/>
          <w:sz w:val="24"/>
          <w:szCs w:val="24"/>
          <w:lang w:eastAsia="ru-RU" w:bidi="ru-RU"/>
        </w:rPr>
        <w:t xml:space="preserve">, сложение, переход из одной части речи в другую); проводить морфемный и словообразовательный анализ слов; применять знания по </w:t>
      </w:r>
      <w:proofErr w:type="spellStart"/>
      <w:r w:rsidRPr="00F14F99">
        <w:rPr>
          <w:rFonts w:ascii="Times New Roman" w:eastAsia="Times New Roman" w:hAnsi="Times New Roman" w:cs="Times New Roman"/>
          <w:sz w:val="24"/>
          <w:szCs w:val="24"/>
          <w:lang w:eastAsia="ru-RU" w:bidi="ru-RU"/>
        </w:rPr>
        <w:t>морфемике</w:t>
      </w:r>
      <w:proofErr w:type="spellEnd"/>
      <w:r w:rsidRPr="00F14F99">
        <w:rPr>
          <w:rFonts w:ascii="Times New Roman" w:eastAsia="Times New Roman" w:hAnsi="Times New Roman" w:cs="Times New Roman"/>
          <w:sz w:val="24"/>
          <w:szCs w:val="24"/>
          <w:lang w:eastAsia="ru-RU" w:bidi="ru-RU"/>
        </w:rPr>
        <w:t xml:space="preserve"> и словообразованию при выполнении языкового анализа различных видов.</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Соблюдать нормы словообразования имён прилагательных.</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Распознавать изученные орфограммы; проводить орфографический анализ слов; применять знания по орфографии в практике правописания.</w:t>
      </w:r>
    </w:p>
    <w:p w:rsidR="00DD4217" w:rsidRPr="00F14F99" w:rsidRDefault="00DD4217" w:rsidP="00F14F99">
      <w:pPr>
        <w:widowControl w:val="0"/>
        <w:spacing w:after="14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Соблюдать нормы правописания сложных и сложносокращённых слов; нормы правописания корня </w:t>
      </w:r>
      <w:r w:rsidRPr="00F14F99">
        <w:rPr>
          <w:rFonts w:ascii="Times New Roman" w:eastAsia="Times New Roman" w:hAnsi="Times New Roman" w:cs="Times New Roman"/>
          <w:b/>
          <w:bCs/>
          <w:i/>
          <w:iCs/>
          <w:sz w:val="24"/>
          <w:szCs w:val="24"/>
          <w:lang w:eastAsia="ru-RU" w:bidi="ru-RU"/>
        </w:rPr>
        <w:t>-</w:t>
      </w:r>
      <w:proofErr w:type="spellStart"/>
      <w:r w:rsidRPr="00F14F99">
        <w:rPr>
          <w:rFonts w:ascii="Times New Roman" w:eastAsia="Times New Roman" w:hAnsi="Times New Roman" w:cs="Times New Roman"/>
          <w:b/>
          <w:bCs/>
          <w:i/>
          <w:iCs/>
          <w:sz w:val="24"/>
          <w:szCs w:val="24"/>
          <w:lang w:eastAsia="ru-RU" w:bidi="ru-RU"/>
        </w:rPr>
        <w:t>кас</w:t>
      </w:r>
      <w:proofErr w:type="spellEnd"/>
      <w:r w:rsidRPr="00F14F99">
        <w:rPr>
          <w:rFonts w:ascii="Times New Roman" w:eastAsia="Times New Roman" w:hAnsi="Times New Roman" w:cs="Times New Roman"/>
          <w:b/>
          <w:bCs/>
          <w:i/>
          <w:iCs/>
          <w:sz w:val="24"/>
          <w:szCs w:val="24"/>
          <w:lang w:eastAsia="ru-RU" w:bidi="ru-RU"/>
        </w:rPr>
        <w:t>-</w:t>
      </w:r>
      <w:r w:rsidRPr="00F14F99">
        <w:rPr>
          <w:rFonts w:ascii="Times New Roman" w:eastAsia="Times New Roman" w:hAnsi="Times New Roman" w:cs="Times New Roman"/>
          <w:sz w:val="24"/>
          <w:szCs w:val="24"/>
          <w:lang w:eastAsia="ru-RU" w:bidi="ru-RU"/>
        </w:rPr>
        <w:t xml:space="preserve"> — </w:t>
      </w:r>
      <w:r w:rsidRPr="00F14F99">
        <w:rPr>
          <w:rFonts w:ascii="Times New Roman" w:eastAsia="Times New Roman" w:hAnsi="Times New Roman" w:cs="Times New Roman"/>
          <w:b/>
          <w:bCs/>
          <w:i/>
          <w:iCs/>
          <w:sz w:val="24"/>
          <w:szCs w:val="24"/>
          <w:lang w:eastAsia="ru-RU" w:bidi="ru-RU"/>
        </w:rPr>
        <w:t>-кос-</w:t>
      </w:r>
      <w:r w:rsidRPr="00F14F99">
        <w:rPr>
          <w:rFonts w:ascii="Times New Roman" w:eastAsia="Times New Roman" w:hAnsi="Times New Roman" w:cs="Times New Roman"/>
          <w:sz w:val="24"/>
          <w:szCs w:val="24"/>
          <w:lang w:eastAsia="ru-RU" w:bidi="ru-RU"/>
        </w:rPr>
        <w:t xml:space="preserve"> с чередованием </w:t>
      </w:r>
      <w:r w:rsidRPr="00F14F99">
        <w:rPr>
          <w:rFonts w:ascii="Times New Roman" w:eastAsia="Times New Roman" w:hAnsi="Times New Roman" w:cs="Times New Roman"/>
          <w:b/>
          <w:bCs/>
          <w:i/>
          <w:iCs/>
          <w:sz w:val="24"/>
          <w:szCs w:val="24"/>
          <w:lang w:eastAsia="ru-RU" w:bidi="ru-RU"/>
        </w:rPr>
        <w:t>а</w:t>
      </w:r>
      <w:r w:rsidRPr="00F14F99">
        <w:rPr>
          <w:rFonts w:ascii="Times New Roman" w:eastAsia="Times New Roman" w:hAnsi="Times New Roman" w:cs="Times New Roman"/>
          <w:sz w:val="24"/>
          <w:szCs w:val="24"/>
          <w:lang w:eastAsia="ru-RU" w:bidi="ru-RU"/>
        </w:rPr>
        <w:t xml:space="preserve"> // </w:t>
      </w:r>
      <w:r w:rsidRPr="00F14F99">
        <w:rPr>
          <w:rFonts w:ascii="Times New Roman" w:eastAsia="Times New Roman" w:hAnsi="Times New Roman" w:cs="Times New Roman"/>
          <w:b/>
          <w:bCs/>
          <w:i/>
          <w:iCs/>
          <w:sz w:val="24"/>
          <w:szCs w:val="24"/>
          <w:lang w:eastAsia="ru-RU" w:bidi="ru-RU"/>
        </w:rPr>
        <w:t>о</w:t>
      </w:r>
      <w:r w:rsidRPr="00F14F99">
        <w:rPr>
          <w:rFonts w:ascii="Times New Roman" w:eastAsia="Times New Roman" w:hAnsi="Times New Roman" w:cs="Times New Roman"/>
          <w:sz w:val="24"/>
          <w:szCs w:val="24"/>
          <w:lang w:eastAsia="ru-RU" w:bidi="ru-RU"/>
        </w:rPr>
        <w:t xml:space="preserve">, гласных в приставках </w:t>
      </w:r>
      <w:r w:rsidRPr="00F14F99">
        <w:rPr>
          <w:rFonts w:ascii="Times New Roman" w:eastAsia="Times New Roman" w:hAnsi="Times New Roman" w:cs="Times New Roman"/>
          <w:b/>
          <w:bCs/>
          <w:i/>
          <w:iCs/>
          <w:sz w:val="24"/>
          <w:szCs w:val="24"/>
          <w:lang w:eastAsia="ru-RU" w:bidi="ru-RU"/>
        </w:rPr>
        <w:t>пре-</w:t>
      </w:r>
      <w:r w:rsidRPr="00F14F99">
        <w:rPr>
          <w:rFonts w:ascii="Times New Roman" w:eastAsia="Times New Roman" w:hAnsi="Times New Roman" w:cs="Times New Roman"/>
          <w:sz w:val="24"/>
          <w:szCs w:val="24"/>
          <w:lang w:eastAsia="ru-RU" w:bidi="ru-RU"/>
        </w:rPr>
        <w:t xml:space="preserve"> и </w:t>
      </w:r>
      <w:r w:rsidRPr="00F14F99">
        <w:rPr>
          <w:rFonts w:ascii="Times New Roman" w:eastAsia="Times New Roman" w:hAnsi="Times New Roman" w:cs="Times New Roman"/>
          <w:b/>
          <w:bCs/>
          <w:i/>
          <w:iCs/>
          <w:sz w:val="24"/>
          <w:szCs w:val="24"/>
          <w:lang w:eastAsia="ru-RU" w:bidi="ru-RU"/>
        </w:rPr>
        <w:t>при-</w:t>
      </w:r>
      <w:r w:rsidRPr="00F14F99">
        <w:rPr>
          <w:rFonts w:ascii="Times New Roman" w:eastAsia="Times New Roman" w:hAnsi="Times New Roman" w:cs="Times New Roman"/>
          <w:sz w:val="24"/>
          <w:szCs w:val="24"/>
          <w:lang w:eastAsia="ru-RU" w:bidi="ru-RU"/>
        </w:rPr>
        <w:t>.</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47" w:name="bookmark168"/>
      <w:r w:rsidRPr="00F14F99">
        <w:rPr>
          <w:rFonts w:ascii="Times New Roman" w:eastAsia="Courier New" w:hAnsi="Times New Roman" w:cs="Times New Roman"/>
          <w:b/>
          <w:sz w:val="24"/>
          <w:szCs w:val="24"/>
          <w:lang w:eastAsia="ru-RU" w:bidi="ru-RU"/>
        </w:rPr>
        <w:t>Морфология. Культура речи. Орфография</w:t>
      </w:r>
      <w:bookmarkEnd w:id="47"/>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Характеризовать особенности словообразования имён существительных.</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Соблюдать нормы слитного и дефисного написания </w:t>
      </w:r>
      <w:r w:rsidRPr="00F14F99">
        <w:rPr>
          <w:rFonts w:ascii="Times New Roman" w:eastAsia="Times New Roman" w:hAnsi="Times New Roman" w:cs="Times New Roman"/>
          <w:b/>
          <w:bCs/>
          <w:i/>
          <w:iCs/>
          <w:sz w:val="24"/>
          <w:szCs w:val="24"/>
          <w:lang w:eastAsia="ru-RU" w:bidi="ru-RU"/>
        </w:rPr>
        <w:t>пол-</w:t>
      </w:r>
      <w:r w:rsidRPr="00F14F99">
        <w:rPr>
          <w:rFonts w:ascii="Times New Roman" w:eastAsia="Times New Roman" w:hAnsi="Times New Roman" w:cs="Times New Roman"/>
          <w:sz w:val="24"/>
          <w:szCs w:val="24"/>
          <w:lang w:eastAsia="ru-RU" w:bidi="ru-RU"/>
        </w:rPr>
        <w:t xml:space="preserve"> и </w:t>
      </w:r>
      <w:r w:rsidRPr="00F14F99">
        <w:rPr>
          <w:rFonts w:ascii="Times New Roman" w:eastAsia="Times New Roman" w:hAnsi="Times New Roman" w:cs="Times New Roman"/>
          <w:b/>
          <w:bCs/>
          <w:i/>
          <w:iCs/>
          <w:sz w:val="24"/>
          <w:szCs w:val="24"/>
          <w:lang w:eastAsia="ru-RU" w:bidi="ru-RU"/>
        </w:rPr>
        <w:t>полу-</w:t>
      </w:r>
      <w:r w:rsidRPr="00F14F99">
        <w:rPr>
          <w:rFonts w:ascii="Times New Roman" w:eastAsia="Times New Roman" w:hAnsi="Times New Roman" w:cs="Times New Roman"/>
          <w:sz w:val="24"/>
          <w:szCs w:val="24"/>
          <w:lang w:eastAsia="ru-RU" w:bidi="ru-RU"/>
        </w:rPr>
        <w:t xml:space="preserve"> со словами.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Соблюдать нормы произношения, постановки ударения (в рамках изученного), словоизменения имён существительных.</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Различать качественные, относительные и притяжательные имена прилагательные, степени сравнения качественных имён прилагательных.</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Соблюдать нормы словообразования имён прилагательных; нормы произношения имён прилагательных, нормы ударения (в рамках изученного); соблюдать нормы правописания </w:t>
      </w:r>
      <w:r w:rsidRPr="00F14F99">
        <w:rPr>
          <w:rFonts w:ascii="Times New Roman" w:eastAsia="Times New Roman" w:hAnsi="Times New Roman" w:cs="Times New Roman"/>
          <w:b/>
          <w:bCs/>
          <w:i/>
          <w:iCs/>
          <w:sz w:val="24"/>
          <w:szCs w:val="24"/>
          <w:lang w:eastAsia="ru-RU" w:bidi="ru-RU"/>
        </w:rPr>
        <w:t>н</w:t>
      </w:r>
      <w:r w:rsidRPr="00F14F99">
        <w:rPr>
          <w:rFonts w:ascii="Times New Roman" w:eastAsia="Times New Roman" w:hAnsi="Times New Roman" w:cs="Times New Roman"/>
          <w:sz w:val="24"/>
          <w:szCs w:val="24"/>
          <w:lang w:eastAsia="ru-RU" w:bidi="ru-RU"/>
        </w:rPr>
        <w:t xml:space="preserve"> и </w:t>
      </w:r>
      <w:proofErr w:type="spellStart"/>
      <w:r w:rsidRPr="00F14F99">
        <w:rPr>
          <w:rFonts w:ascii="Times New Roman" w:eastAsia="Times New Roman" w:hAnsi="Times New Roman" w:cs="Times New Roman"/>
          <w:b/>
          <w:bCs/>
          <w:i/>
          <w:iCs/>
          <w:sz w:val="24"/>
          <w:szCs w:val="24"/>
          <w:lang w:eastAsia="ru-RU" w:bidi="ru-RU"/>
        </w:rPr>
        <w:t>нн</w:t>
      </w:r>
      <w:proofErr w:type="spellEnd"/>
      <w:r w:rsidRPr="00F14F99">
        <w:rPr>
          <w:rFonts w:ascii="Times New Roman" w:eastAsia="Times New Roman" w:hAnsi="Times New Roman" w:cs="Times New Roman"/>
          <w:b/>
          <w:bCs/>
          <w:i/>
          <w:iCs/>
          <w:sz w:val="24"/>
          <w:szCs w:val="24"/>
          <w:lang w:eastAsia="ru-RU" w:bidi="ru-RU"/>
        </w:rPr>
        <w:t xml:space="preserve"> </w:t>
      </w:r>
      <w:r w:rsidRPr="00F14F99">
        <w:rPr>
          <w:rFonts w:ascii="Times New Roman" w:eastAsia="Times New Roman" w:hAnsi="Times New Roman" w:cs="Times New Roman"/>
          <w:sz w:val="24"/>
          <w:szCs w:val="24"/>
          <w:lang w:eastAsia="ru-RU" w:bidi="ru-RU"/>
        </w:rPr>
        <w:t xml:space="preserve">в именах прилагательных, суффиксов </w:t>
      </w:r>
      <w:r w:rsidRPr="00F14F99">
        <w:rPr>
          <w:rFonts w:ascii="Times New Roman" w:eastAsia="Times New Roman" w:hAnsi="Times New Roman" w:cs="Times New Roman"/>
          <w:b/>
          <w:bCs/>
          <w:i/>
          <w:iCs/>
          <w:sz w:val="24"/>
          <w:szCs w:val="24"/>
          <w:lang w:eastAsia="ru-RU" w:bidi="ru-RU"/>
        </w:rPr>
        <w:t>-к-</w:t>
      </w:r>
      <w:r w:rsidRPr="00F14F99">
        <w:rPr>
          <w:rFonts w:ascii="Times New Roman" w:eastAsia="Times New Roman" w:hAnsi="Times New Roman" w:cs="Times New Roman"/>
          <w:sz w:val="24"/>
          <w:szCs w:val="24"/>
          <w:lang w:eastAsia="ru-RU" w:bidi="ru-RU"/>
        </w:rPr>
        <w:t xml:space="preserve"> и </w:t>
      </w:r>
      <w:r w:rsidRPr="00F14F99">
        <w:rPr>
          <w:rFonts w:ascii="Times New Roman" w:eastAsia="Times New Roman" w:hAnsi="Times New Roman" w:cs="Times New Roman"/>
          <w:b/>
          <w:bCs/>
          <w:i/>
          <w:iCs/>
          <w:sz w:val="24"/>
          <w:szCs w:val="24"/>
          <w:lang w:eastAsia="ru-RU" w:bidi="ru-RU"/>
        </w:rPr>
        <w:t>-</w:t>
      </w:r>
      <w:proofErr w:type="spellStart"/>
      <w:r w:rsidRPr="00F14F99">
        <w:rPr>
          <w:rFonts w:ascii="Times New Roman" w:eastAsia="Times New Roman" w:hAnsi="Times New Roman" w:cs="Times New Roman"/>
          <w:b/>
          <w:bCs/>
          <w:i/>
          <w:iCs/>
          <w:sz w:val="24"/>
          <w:szCs w:val="24"/>
          <w:lang w:eastAsia="ru-RU" w:bidi="ru-RU"/>
        </w:rPr>
        <w:t>ск</w:t>
      </w:r>
      <w:proofErr w:type="spellEnd"/>
      <w:r w:rsidRPr="00F14F99">
        <w:rPr>
          <w:rFonts w:ascii="Times New Roman" w:eastAsia="Times New Roman" w:hAnsi="Times New Roman" w:cs="Times New Roman"/>
          <w:b/>
          <w:bCs/>
          <w:i/>
          <w:iCs/>
          <w:sz w:val="24"/>
          <w:szCs w:val="24"/>
          <w:lang w:eastAsia="ru-RU" w:bidi="ru-RU"/>
        </w:rPr>
        <w:t>-</w:t>
      </w:r>
      <w:r w:rsidRPr="00F14F99">
        <w:rPr>
          <w:rFonts w:ascii="Times New Roman" w:eastAsia="Times New Roman" w:hAnsi="Times New Roman" w:cs="Times New Roman"/>
          <w:sz w:val="24"/>
          <w:szCs w:val="24"/>
          <w:lang w:eastAsia="ru-RU" w:bidi="ru-RU"/>
        </w:rPr>
        <w:t xml:space="preserve"> имён прилагательных, сложных имён прилагательных.</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Распознавать числительные; определять общее грамматическое значение имени числительного; различать разряды имён числительных по значению, по строению.</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 особенности употребления в научных текстах, деловой речи.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Правильно употреблять собирательные имена числительные; соблюдать нормы правописания имён числительных, в том числе написание </w:t>
      </w:r>
      <w:r w:rsidRPr="00F14F99">
        <w:rPr>
          <w:rFonts w:ascii="Times New Roman" w:eastAsia="Times New Roman" w:hAnsi="Times New Roman" w:cs="Times New Roman"/>
          <w:b/>
          <w:bCs/>
          <w:i/>
          <w:iCs/>
          <w:sz w:val="24"/>
          <w:szCs w:val="24"/>
          <w:lang w:eastAsia="ru-RU" w:bidi="ru-RU"/>
        </w:rPr>
        <w:t>ь</w:t>
      </w:r>
      <w:r w:rsidRPr="00F14F99">
        <w:rPr>
          <w:rFonts w:ascii="Times New Roman" w:eastAsia="Times New Roman" w:hAnsi="Times New Roman" w:cs="Times New Roman"/>
          <w:sz w:val="24"/>
          <w:szCs w:val="24"/>
          <w:lang w:eastAsia="ru-RU" w:bidi="ru-RU"/>
        </w:rPr>
        <w:t xml:space="preserve">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lastRenderedPageBreak/>
        <w:t xml:space="preserve">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w:t>
      </w:r>
      <w:r w:rsidRPr="00F14F99">
        <w:rPr>
          <w:rFonts w:ascii="Times New Roman" w:eastAsia="Times New Roman" w:hAnsi="Times New Roman" w:cs="Times New Roman"/>
          <w:b/>
          <w:bCs/>
          <w:i/>
          <w:iCs/>
          <w:sz w:val="24"/>
          <w:szCs w:val="24"/>
          <w:lang w:eastAsia="ru-RU" w:bidi="ru-RU"/>
        </w:rPr>
        <w:t>не</w:t>
      </w:r>
      <w:r w:rsidRPr="00F14F99">
        <w:rPr>
          <w:rFonts w:ascii="Times New Roman" w:eastAsia="Times New Roman" w:hAnsi="Times New Roman" w:cs="Times New Roman"/>
          <w:sz w:val="24"/>
          <w:szCs w:val="24"/>
          <w:lang w:eastAsia="ru-RU" w:bidi="ru-RU"/>
        </w:rPr>
        <w:t xml:space="preserve"> и </w:t>
      </w:r>
      <w:r w:rsidRPr="00F14F99">
        <w:rPr>
          <w:rFonts w:ascii="Times New Roman" w:eastAsia="Times New Roman" w:hAnsi="Times New Roman" w:cs="Times New Roman"/>
          <w:b/>
          <w:bCs/>
          <w:i/>
          <w:iCs/>
          <w:sz w:val="24"/>
          <w:szCs w:val="24"/>
          <w:lang w:eastAsia="ru-RU" w:bidi="ru-RU"/>
        </w:rPr>
        <w:t>ни</w:t>
      </w:r>
      <w:r w:rsidRPr="00F14F99">
        <w:rPr>
          <w:rFonts w:ascii="Times New Roman" w:eastAsia="Times New Roman" w:hAnsi="Times New Roman" w:cs="Times New Roman"/>
          <w:sz w:val="24"/>
          <w:szCs w:val="24"/>
          <w:lang w:eastAsia="ru-RU" w:bidi="ru-RU"/>
        </w:rPr>
        <w:t>, слитного, раздельного и дефисного написания местоимений.</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Соблюдать нормы правописания </w:t>
      </w:r>
      <w:r w:rsidRPr="00F14F99">
        <w:rPr>
          <w:rFonts w:ascii="Times New Roman" w:eastAsia="Times New Roman" w:hAnsi="Times New Roman" w:cs="Times New Roman"/>
          <w:b/>
          <w:bCs/>
          <w:i/>
          <w:iCs/>
          <w:sz w:val="24"/>
          <w:szCs w:val="24"/>
          <w:lang w:eastAsia="ru-RU" w:bidi="ru-RU"/>
        </w:rPr>
        <w:t>ь</w:t>
      </w:r>
      <w:r w:rsidRPr="00F14F99">
        <w:rPr>
          <w:rFonts w:ascii="Times New Roman" w:eastAsia="Times New Roman" w:hAnsi="Times New Roman" w:cs="Times New Roman"/>
          <w:sz w:val="24"/>
          <w:szCs w:val="24"/>
          <w:lang w:eastAsia="ru-RU" w:bidi="ru-RU"/>
        </w:rPr>
        <w:t xml:space="preserve"> в формах глагола повелительного наклонения.</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Проводить морфологический анализ имён прилагательных, имён числительных, местоимений, глаголов; применять знания по морфологии при выполнении языкового анализа различных видов и в речевой практике.</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Проводить фонетический анализ слов; использовать знания по фонетике и графике в практике произношения и правописания слов.</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Распознавать изученные орфограммы; проводить орфографический анализ слов; применять знания по орфографии в практике правописания.</w:t>
      </w:r>
    </w:p>
    <w:p w:rsidR="00120E6B" w:rsidRDefault="00DD4217" w:rsidP="00120E6B">
      <w:pPr>
        <w:widowControl w:val="0"/>
        <w:spacing w:after="46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bookmarkStart w:id="48" w:name="bookmark170"/>
    </w:p>
    <w:p w:rsidR="00D62B50" w:rsidRDefault="00DD4217" w:rsidP="00D62B50">
      <w:pPr>
        <w:widowControl w:val="0"/>
        <w:spacing w:after="460" w:line="240" w:lineRule="auto"/>
        <w:ind w:left="-567" w:firstLine="425"/>
        <w:jc w:val="both"/>
        <w:rPr>
          <w:rFonts w:ascii="Times New Roman" w:eastAsia="Courier New" w:hAnsi="Times New Roman" w:cs="Times New Roman"/>
          <w:b/>
          <w:sz w:val="24"/>
          <w:szCs w:val="24"/>
          <w:lang w:eastAsia="ru-RU" w:bidi="ru-RU"/>
        </w:rPr>
      </w:pPr>
      <w:r w:rsidRPr="00F14F99">
        <w:rPr>
          <w:rFonts w:ascii="Times New Roman" w:eastAsia="Courier New" w:hAnsi="Times New Roman" w:cs="Times New Roman"/>
          <w:b/>
          <w:sz w:val="24"/>
          <w:szCs w:val="24"/>
          <w:lang w:eastAsia="ru-RU" w:bidi="ru-RU"/>
        </w:rPr>
        <w:t>7 КЛАСС</w:t>
      </w:r>
      <w:bookmarkStart w:id="49" w:name="bookmark172"/>
      <w:bookmarkEnd w:id="48"/>
    </w:p>
    <w:p w:rsidR="00DD4217" w:rsidRPr="00F14F99" w:rsidRDefault="00DD4217" w:rsidP="00D62B50">
      <w:pPr>
        <w:widowControl w:val="0"/>
        <w:spacing w:after="460" w:line="240" w:lineRule="auto"/>
        <w:ind w:left="-567" w:firstLine="425"/>
        <w:jc w:val="both"/>
        <w:rPr>
          <w:rFonts w:ascii="Times New Roman" w:eastAsia="Courier New" w:hAnsi="Times New Roman" w:cs="Times New Roman"/>
          <w:b/>
          <w:sz w:val="24"/>
          <w:szCs w:val="24"/>
          <w:lang w:eastAsia="ru-RU" w:bidi="ru-RU"/>
        </w:rPr>
      </w:pPr>
      <w:r w:rsidRPr="00F14F99">
        <w:rPr>
          <w:rFonts w:ascii="Times New Roman" w:eastAsia="Courier New" w:hAnsi="Times New Roman" w:cs="Times New Roman"/>
          <w:b/>
          <w:sz w:val="24"/>
          <w:szCs w:val="24"/>
          <w:lang w:eastAsia="ru-RU" w:bidi="ru-RU"/>
        </w:rPr>
        <w:t>Общие сведения о языке</w:t>
      </w:r>
      <w:bookmarkEnd w:id="49"/>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Иметь представление о языке как развивающемся явлении.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Осознавать взаимосвязь языка, культуры и истории народа (приводить примеры).</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50" w:name="bookmark174"/>
      <w:r w:rsidRPr="00F14F99">
        <w:rPr>
          <w:rFonts w:ascii="Times New Roman" w:eastAsia="Courier New" w:hAnsi="Times New Roman" w:cs="Times New Roman"/>
          <w:b/>
          <w:sz w:val="24"/>
          <w:szCs w:val="24"/>
          <w:lang w:eastAsia="ru-RU" w:bidi="ru-RU"/>
        </w:rPr>
        <w:t>Язык и речь</w:t>
      </w:r>
      <w:bookmarkEnd w:id="50"/>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Создавать устные монологические высказывания объёмом не менее 7 предложений на основе наблюдений, личных впечатлений, чтения научно-учебной, художественной и </w:t>
      </w:r>
      <w:proofErr w:type="gramStart"/>
      <w:r w:rsidRPr="00F14F99">
        <w:rPr>
          <w:rFonts w:ascii="Times New Roman" w:eastAsia="Times New Roman" w:hAnsi="Times New Roman" w:cs="Times New Roman"/>
          <w:sz w:val="24"/>
          <w:szCs w:val="24"/>
          <w:lang w:eastAsia="ru-RU" w:bidi="ru-RU"/>
        </w:rPr>
        <w:t>научно популярной</w:t>
      </w:r>
      <w:proofErr w:type="gramEnd"/>
      <w:r w:rsidRPr="00F14F99">
        <w:rPr>
          <w:rFonts w:ascii="Times New Roman" w:eastAsia="Times New Roman" w:hAnsi="Times New Roman" w:cs="Times New Roman"/>
          <w:sz w:val="24"/>
          <w:szCs w:val="24"/>
          <w:lang w:eastAsia="ru-RU" w:bidi="ru-RU"/>
        </w:rPr>
        <w:t xml:space="preserve"> литературы (монолог-описание, монолог-рассуждение, монолог-повествование); выступать с научным сообщением.</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Участвовать в диалоге на лингвистические темы (в рамках изученного) и темы на основе жизненных наблюдений объёмом не менее 5 реплик.</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Владеть различными видами диалога: диалог — запрос информации, диалог — сообщение информации.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Владеть различными видами чтения: просмотровым, ознакомительным, изучающим, поисковым.</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Устно пересказывать прослушанный или прочитанный текст объёмом не менее 120 слов.</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объёмом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объём исходного текста должен составлять не менее 180 слов; для сжатого и выборочного изложения — не менее 200 слов).</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Осуществлять адекватный выбор языковых средств для создания высказывания в соответствии с целью, темой и коммуникативным замыслом.</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Соблюдать в устной речи и на письме нормы современного русского литературного языка, в том числе во время списывания текста объёмом 110—120 слов; словарного диктанта объёмом 25—</w:t>
      </w:r>
      <w:r w:rsidRPr="00F14F99">
        <w:rPr>
          <w:rFonts w:ascii="Times New Roman" w:eastAsia="Times New Roman" w:hAnsi="Times New Roman" w:cs="Times New Roman"/>
          <w:sz w:val="24"/>
          <w:szCs w:val="24"/>
          <w:lang w:eastAsia="ru-RU" w:bidi="ru-RU"/>
        </w:rPr>
        <w:lastRenderedPageBreak/>
        <w:t xml:space="preserve">30 слов; диктанта на основе связного текста объёмом 110—120 слов, составленного с учётом ранее изученных правил правописания (в том числе содержащего изученные в течение третьего года обучения орфограммы, </w:t>
      </w:r>
      <w:proofErr w:type="spellStart"/>
      <w:r w:rsidRPr="00F14F99">
        <w:rPr>
          <w:rFonts w:ascii="Times New Roman" w:eastAsia="Times New Roman" w:hAnsi="Times New Roman" w:cs="Times New Roman"/>
          <w:sz w:val="24"/>
          <w:szCs w:val="24"/>
          <w:lang w:eastAsia="ru-RU" w:bidi="ru-RU"/>
        </w:rPr>
        <w:t>пунктограммы</w:t>
      </w:r>
      <w:proofErr w:type="spellEnd"/>
      <w:r w:rsidRPr="00F14F99">
        <w:rPr>
          <w:rFonts w:ascii="Times New Roman" w:eastAsia="Times New Roman" w:hAnsi="Times New Roman" w:cs="Times New Roman"/>
          <w:sz w:val="24"/>
          <w:szCs w:val="24"/>
          <w:lang w:eastAsia="ru-RU" w:bidi="ru-RU"/>
        </w:rPr>
        <w:t xml:space="preserve"> и слова с непроверяемыми написаниями); соблюдать на письме правила речевого этикета.</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51" w:name="bookmark176"/>
      <w:r w:rsidRPr="00F14F99">
        <w:rPr>
          <w:rFonts w:ascii="Times New Roman" w:eastAsia="Courier New" w:hAnsi="Times New Roman" w:cs="Times New Roman"/>
          <w:b/>
          <w:sz w:val="24"/>
          <w:szCs w:val="24"/>
          <w:lang w:eastAsia="ru-RU" w:bidi="ru-RU"/>
        </w:rPr>
        <w:t>Текст</w:t>
      </w:r>
      <w:bookmarkEnd w:id="51"/>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Проводить смысловой анализ текста, его композиционных особенностей, определять количество </w:t>
      </w:r>
      <w:proofErr w:type="spellStart"/>
      <w:r w:rsidRPr="00F14F99">
        <w:rPr>
          <w:rFonts w:ascii="Times New Roman" w:eastAsia="Times New Roman" w:hAnsi="Times New Roman" w:cs="Times New Roman"/>
          <w:sz w:val="24"/>
          <w:szCs w:val="24"/>
          <w:lang w:eastAsia="ru-RU" w:bidi="ru-RU"/>
        </w:rPr>
        <w:t>микротем</w:t>
      </w:r>
      <w:proofErr w:type="spellEnd"/>
      <w:r w:rsidRPr="00F14F99">
        <w:rPr>
          <w:rFonts w:ascii="Times New Roman" w:eastAsia="Times New Roman" w:hAnsi="Times New Roman" w:cs="Times New Roman"/>
          <w:sz w:val="24"/>
          <w:szCs w:val="24"/>
          <w:lang w:eastAsia="ru-RU" w:bidi="ru-RU"/>
        </w:rPr>
        <w:t xml:space="preserve"> и абзацев.</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Выявлять лексические и грамматические средства связи предложений и частей текста.</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объёмом 6 и более предложений; классные сочинения объёмом не менее 150 слов с учётом стиля и жанра сочинения, характера темы).</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Представлять сообщение на заданную тему в виде презентации.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Представлять содержание научно-учебного текста в виде таблицы, схемы; представлять содержание таблицы, схемы в виде текста.</w:t>
      </w:r>
    </w:p>
    <w:p w:rsidR="00DD4217" w:rsidRPr="00F14F99" w:rsidRDefault="00DD4217" w:rsidP="00F14F99">
      <w:pPr>
        <w:widowControl w:val="0"/>
        <w:spacing w:after="8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52" w:name="bookmark178"/>
      <w:r w:rsidRPr="00F14F99">
        <w:rPr>
          <w:rFonts w:ascii="Times New Roman" w:eastAsia="Courier New" w:hAnsi="Times New Roman" w:cs="Times New Roman"/>
          <w:b/>
          <w:sz w:val="24"/>
          <w:szCs w:val="24"/>
          <w:lang w:eastAsia="ru-RU" w:bidi="ru-RU"/>
        </w:rPr>
        <w:t>Функциональные разновидности языка</w:t>
      </w:r>
      <w:bookmarkEnd w:id="52"/>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Создавать тексты публицистического стиля в жанре репортажа, заметки, интервью; оформлять деловые бумаги (инструкция).</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Владеть нормами построения текстов публицистического стиля.</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Применять знания о функциональных разновидностях языка при выполнении языкового анализа различных видов и в речевой практике.</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53" w:name="bookmark180"/>
      <w:r w:rsidRPr="00F14F99">
        <w:rPr>
          <w:rFonts w:ascii="Times New Roman" w:eastAsia="Courier New" w:hAnsi="Times New Roman" w:cs="Times New Roman"/>
          <w:b/>
          <w:sz w:val="24"/>
          <w:szCs w:val="24"/>
          <w:lang w:eastAsia="ru-RU" w:bidi="ru-RU"/>
        </w:rPr>
        <w:t>СИСТЕМА ЯЗЫКА</w:t>
      </w:r>
      <w:bookmarkEnd w:id="53"/>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Распознавать изученные орфограммы; проводить орфографический анализ слов; применять знания по орфографии в практике правописания.</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Использовать знания по </w:t>
      </w:r>
      <w:proofErr w:type="spellStart"/>
      <w:r w:rsidRPr="00F14F99">
        <w:rPr>
          <w:rFonts w:ascii="Times New Roman" w:eastAsia="Times New Roman" w:hAnsi="Times New Roman" w:cs="Times New Roman"/>
          <w:sz w:val="24"/>
          <w:szCs w:val="24"/>
          <w:lang w:eastAsia="ru-RU" w:bidi="ru-RU"/>
        </w:rPr>
        <w:t>морфемике</w:t>
      </w:r>
      <w:proofErr w:type="spellEnd"/>
      <w:r w:rsidRPr="00F14F99">
        <w:rPr>
          <w:rFonts w:ascii="Times New Roman" w:eastAsia="Times New Roman" w:hAnsi="Times New Roman" w:cs="Times New Roman"/>
          <w:sz w:val="24"/>
          <w:szCs w:val="24"/>
          <w:lang w:eastAsia="ru-RU" w:bidi="ru-RU"/>
        </w:rPr>
        <w:t xml:space="preserve"> и словообразованию при выполнении языкового анализа различных видов и в практике правописания.</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lastRenderedPageBreak/>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Использовать грамматические словари и справочники в речевой практике.</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54" w:name="bookmark182"/>
      <w:r w:rsidRPr="00F14F99">
        <w:rPr>
          <w:rFonts w:ascii="Times New Roman" w:eastAsia="Courier New" w:hAnsi="Times New Roman" w:cs="Times New Roman"/>
          <w:b/>
          <w:sz w:val="24"/>
          <w:szCs w:val="24"/>
          <w:lang w:eastAsia="ru-RU" w:bidi="ru-RU"/>
        </w:rPr>
        <w:t>Морфология. Культура речи</w:t>
      </w:r>
      <w:bookmarkEnd w:id="54"/>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DD4217" w:rsidRPr="00F14F99" w:rsidRDefault="00DD4217" w:rsidP="00F14F99">
      <w:pPr>
        <w:widowControl w:val="0"/>
        <w:spacing w:after="0" w:line="259"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sz w:val="24"/>
          <w:szCs w:val="24"/>
          <w:lang w:eastAsia="ru-RU" w:bidi="ru-RU"/>
        </w:rPr>
        <w:t>Причастие</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Характеризовать причастия как особую группу слов. Определять признаки глагола и имени прилагательного в причастии.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Проводить морфологический анализ причастий, применять это умение в речевой практике.</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Составлять словосочетания с причастием в роли зависимого слова. Конструировать причастные обороты. Определять роль причастия в предложении.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Уместно использовать причастия в речи. Различать созвучные причастия и имена прилагательные (</w:t>
      </w:r>
      <w:r w:rsidRPr="00F14F99">
        <w:rPr>
          <w:rFonts w:ascii="Times New Roman" w:eastAsia="Times New Roman" w:hAnsi="Times New Roman" w:cs="Times New Roman"/>
          <w:b/>
          <w:bCs/>
          <w:i/>
          <w:iCs/>
          <w:sz w:val="24"/>
          <w:szCs w:val="24"/>
          <w:lang w:eastAsia="ru-RU" w:bidi="ru-RU"/>
        </w:rPr>
        <w:t xml:space="preserve">висящий </w:t>
      </w:r>
      <w:r w:rsidRPr="00F14F99">
        <w:rPr>
          <w:rFonts w:ascii="Times New Roman" w:eastAsia="Times New Roman" w:hAnsi="Times New Roman" w:cs="Times New Roman"/>
          <w:i/>
          <w:iCs/>
          <w:sz w:val="24"/>
          <w:szCs w:val="24"/>
          <w:lang w:eastAsia="ru-RU" w:bidi="ru-RU"/>
        </w:rPr>
        <w:t xml:space="preserve">— </w:t>
      </w:r>
      <w:r w:rsidRPr="00F14F99">
        <w:rPr>
          <w:rFonts w:ascii="Times New Roman" w:eastAsia="Times New Roman" w:hAnsi="Times New Roman" w:cs="Times New Roman"/>
          <w:b/>
          <w:bCs/>
          <w:i/>
          <w:iCs/>
          <w:sz w:val="24"/>
          <w:szCs w:val="24"/>
          <w:lang w:eastAsia="ru-RU" w:bidi="ru-RU"/>
        </w:rPr>
        <w:t>висячий</w:t>
      </w:r>
      <w:r w:rsidRPr="00F14F99">
        <w:rPr>
          <w:rFonts w:ascii="Times New Roman" w:eastAsia="Times New Roman" w:hAnsi="Times New Roman" w:cs="Times New Roman"/>
          <w:i/>
          <w:iCs/>
          <w:sz w:val="24"/>
          <w:szCs w:val="24"/>
          <w:lang w:eastAsia="ru-RU" w:bidi="ru-RU"/>
        </w:rPr>
        <w:t xml:space="preserve">, </w:t>
      </w:r>
      <w:r w:rsidRPr="00F14F99">
        <w:rPr>
          <w:rFonts w:ascii="Times New Roman" w:eastAsia="Times New Roman" w:hAnsi="Times New Roman" w:cs="Times New Roman"/>
          <w:b/>
          <w:bCs/>
          <w:i/>
          <w:iCs/>
          <w:sz w:val="24"/>
          <w:szCs w:val="24"/>
          <w:lang w:eastAsia="ru-RU" w:bidi="ru-RU"/>
        </w:rPr>
        <w:t xml:space="preserve">горящий </w:t>
      </w:r>
      <w:r w:rsidRPr="00F14F99">
        <w:rPr>
          <w:rFonts w:ascii="Times New Roman" w:eastAsia="Times New Roman" w:hAnsi="Times New Roman" w:cs="Times New Roman"/>
          <w:i/>
          <w:iCs/>
          <w:sz w:val="24"/>
          <w:szCs w:val="24"/>
          <w:lang w:eastAsia="ru-RU" w:bidi="ru-RU"/>
        </w:rPr>
        <w:t xml:space="preserve">— </w:t>
      </w:r>
      <w:r w:rsidRPr="00F14F99">
        <w:rPr>
          <w:rFonts w:ascii="Times New Roman" w:eastAsia="Times New Roman" w:hAnsi="Times New Roman" w:cs="Times New Roman"/>
          <w:b/>
          <w:bCs/>
          <w:i/>
          <w:iCs/>
          <w:sz w:val="24"/>
          <w:szCs w:val="24"/>
          <w:lang w:eastAsia="ru-RU" w:bidi="ru-RU"/>
        </w:rPr>
        <w:t>горячий</w:t>
      </w:r>
      <w:r w:rsidRPr="00F14F99">
        <w:rPr>
          <w:rFonts w:ascii="Times New Roman" w:eastAsia="Times New Roman" w:hAnsi="Times New Roman" w:cs="Times New Roman"/>
          <w:sz w:val="24"/>
          <w:szCs w:val="24"/>
          <w:lang w:eastAsia="ru-RU" w:bidi="ru-RU"/>
        </w:rPr>
        <w:t xml:space="preserve">). Правильно употреблять причастия с суффиксом </w:t>
      </w:r>
      <w:r w:rsidRPr="00F14F99">
        <w:rPr>
          <w:rFonts w:ascii="Times New Roman" w:eastAsia="Times New Roman" w:hAnsi="Times New Roman" w:cs="Times New Roman"/>
          <w:b/>
          <w:bCs/>
          <w:i/>
          <w:iCs/>
          <w:sz w:val="24"/>
          <w:szCs w:val="24"/>
          <w:lang w:eastAsia="ru-RU" w:bidi="ru-RU"/>
        </w:rPr>
        <w:t>-</w:t>
      </w:r>
      <w:proofErr w:type="spellStart"/>
      <w:r w:rsidRPr="00F14F99">
        <w:rPr>
          <w:rFonts w:ascii="Times New Roman" w:eastAsia="Times New Roman" w:hAnsi="Times New Roman" w:cs="Times New Roman"/>
          <w:b/>
          <w:bCs/>
          <w:i/>
          <w:iCs/>
          <w:sz w:val="24"/>
          <w:szCs w:val="24"/>
          <w:lang w:eastAsia="ru-RU" w:bidi="ru-RU"/>
        </w:rPr>
        <w:t>ся</w:t>
      </w:r>
      <w:proofErr w:type="spellEnd"/>
      <w:r w:rsidRPr="00F14F99">
        <w:rPr>
          <w:rFonts w:ascii="Times New Roman" w:eastAsia="Times New Roman" w:hAnsi="Times New Roman" w:cs="Times New Roman"/>
          <w:sz w:val="24"/>
          <w:szCs w:val="24"/>
          <w:lang w:eastAsia="ru-RU" w:bidi="ru-RU"/>
        </w:rPr>
        <w:t xml:space="preserve">. Правильно устанавливать согласование в словосочетаниях типа </w:t>
      </w:r>
      <w:r w:rsidRPr="00F14F99">
        <w:rPr>
          <w:rFonts w:ascii="Times New Roman" w:eastAsia="Times New Roman" w:hAnsi="Times New Roman" w:cs="Times New Roman"/>
          <w:i/>
          <w:iCs/>
          <w:sz w:val="24"/>
          <w:szCs w:val="24"/>
          <w:lang w:eastAsia="ru-RU" w:bidi="ru-RU"/>
        </w:rPr>
        <w:t>прич. + сущ</w:t>
      </w:r>
      <w:r w:rsidRPr="00F14F99">
        <w:rPr>
          <w:rFonts w:ascii="Times New Roman" w:eastAsia="Times New Roman" w:hAnsi="Times New Roman" w:cs="Times New Roman"/>
          <w:sz w:val="24"/>
          <w:szCs w:val="24"/>
          <w:lang w:eastAsia="ru-RU" w:bidi="ru-RU"/>
        </w:rPr>
        <w:t>.</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Правильно ставить ударение в некоторых формах причастий.</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Применять правила правописания падежных окончаний и суффиксов причастий; </w:t>
      </w:r>
      <w:r w:rsidRPr="00F14F99">
        <w:rPr>
          <w:rFonts w:ascii="Times New Roman" w:eastAsia="Times New Roman" w:hAnsi="Times New Roman" w:cs="Times New Roman"/>
          <w:b/>
          <w:bCs/>
          <w:i/>
          <w:iCs/>
          <w:sz w:val="24"/>
          <w:szCs w:val="24"/>
          <w:lang w:eastAsia="ru-RU" w:bidi="ru-RU"/>
        </w:rPr>
        <w:t>н</w:t>
      </w:r>
      <w:r w:rsidRPr="00F14F99">
        <w:rPr>
          <w:rFonts w:ascii="Times New Roman" w:eastAsia="Times New Roman" w:hAnsi="Times New Roman" w:cs="Times New Roman"/>
          <w:sz w:val="24"/>
          <w:szCs w:val="24"/>
          <w:lang w:eastAsia="ru-RU" w:bidi="ru-RU"/>
        </w:rPr>
        <w:t xml:space="preserve"> и </w:t>
      </w:r>
      <w:proofErr w:type="spellStart"/>
      <w:r w:rsidRPr="00F14F99">
        <w:rPr>
          <w:rFonts w:ascii="Times New Roman" w:eastAsia="Times New Roman" w:hAnsi="Times New Roman" w:cs="Times New Roman"/>
          <w:b/>
          <w:bCs/>
          <w:i/>
          <w:iCs/>
          <w:sz w:val="24"/>
          <w:szCs w:val="24"/>
          <w:lang w:eastAsia="ru-RU" w:bidi="ru-RU"/>
        </w:rPr>
        <w:t>нн</w:t>
      </w:r>
      <w:proofErr w:type="spellEnd"/>
      <w:r w:rsidRPr="00F14F99">
        <w:rPr>
          <w:rFonts w:ascii="Times New Roman" w:eastAsia="Times New Roman" w:hAnsi="Times New Roman" w:cs="Times New Roman"/>
          <w:sz w:val="24"/>
          <w:szCs w:val="24"/>
          <w:lang w:eastAsia="ru-RU" w:bidi="ru-RU"/>
        </w:rPr>
        <w:t xml:space="preserve"> в причастиях и отглагольных именах прилагательных; написания гласной перед суффиксом </w:t>
      </w:r>
      <w:r w:rsidRPr="00F14F99">
        <w:rPr>
          <w:rFonts w:ascii="Times New Roman" w:eastAsia="Times New Roman" w:hAnsi="Times New Roman" w:cs="Times New Roman"/>
          <w:b/>
          <w:bCs/>
          <w:i/>
          <w:iCs/>
          <w:sz w:val="24"/>
          <w:szCs w:val="24"/>
          <w:lang w:eastAsia="ru-RU" w:bidi="ru-RU"/>
        </w:rPr>
        <w:t>-</w:t>
      </w:r>
      <w:proofErr w:type="spellStart"/>
      <w:r w:rsidRPr="00F14F99">
        <w:rPr>
          <w:rFonts w:ascii="Times New Roman" w:eastAsia="Times New Roman" w:hAnsi="Times New Roman" w:cs="Times New Roman"/>
          <w:b/>
          <w:bCs/>
          <w:i/>
          <w:iCs/>
          <w:sz w:val="24"/>
          <w:szCs w:val="24"/>
          <w:lang w:eastAsia="ru-RU" w:bidi="ru-RU"/>
        </w:rPr>
        <w:t>вш</w:t>
      </w:r>
      <w:proofErr w:type="spellEnd"/>
      <w:r w:rsidRPr="00F14F99">
        <w:rPr>
          <w:rFonts w:ascii="Times New Roman" w:eastAsia="Times New Roman" w:hAnsi="Times New Roman" w:cs="Times New Roman"/>
          <w:b/>
          <w:bCs/>
          <w:i/>
          <w:iCs/>
          <w:sz w:val="24"/>
          <w:szCs w:val="24"/>
          <w:lang w:eastAsia="ru-RU" w:bidi="ru-RU"/>
        </w:rPr>
        <w:t>-</w:t>
      </w:r>
      <w:r w:rsidRPr="00F14F99">
        <w:rPr>
          <w:rFonts w:ascii="Times New Roman" w:eastAsia="Times New Roman" w:hAnsi="Times New Roman" w:cs="Times New Roman"/>
          <w:sz w:val="24"/>
          <w:szCs w:val="24"/>
          <w:lang w:eastAsia="ru-RU" w:bidi="ru-RU"/>
        </w:rPr>
        <w:t xml:space="preserve"> действительных причастий прошедшего времени, перед суффиксом </w:t>
      </w:r>
      <w:r w:rsidRPr="00F14F99">
        <w:rPr>
          <w:rFonts w:ascii="Times New Roman" w:eastAsia="Times New Roman" w:hAnsi="Times New Roman" w:cs="Times New Roman"/>
          <w:b/>
          <w:bCs/>
          <w:i/>
          <w:iCs/>
          <w:sz w:val="24"/>
          <w:szCs w:val="24"/>
          <w:lang w:eastAsia="ru-RU" w:bidi="ru-RU"/>
        </w:rPr>
        <w:t>-</w:t>
      </w:r>
      <w:proofErr w:type="spellStart"/>
      <w:r w:rsidRPr="00F14F99">
        <w:rPr>
          <w:rFonts w:ascii="Times New Roman" w:eastAsia="Times New Roman" w:hAnsi="Times New Roman" w:cs="Times New Roman"/>
          <w:b/>
          <w:bCs/>
          <w:i/>
          <w:iCs/>
          <w:sz w:val="24"/>
          <w:szCs w:val="24"/>
          <w:lang w:eastAsia="ru-RU" w:bidi="ru-RU"/>
        </w:rPr>
        <w:t>нн</w:t>
      </w:r>
      <w:proofErr w:type="spellEnd"/>
      <w:r w:rsidRPr="00F14F99">
        <w:rPr>
          <w:rFonts w:ascii="Times New Roman" w:eastAsia="Times New Roman" w:hAnsi="Times New Roman" w:cs="Times New Roman"/>
          <w:b/>
          <w:bCs/>
          <w:i/>
          <w:iCs/>
          <w:sz w:val="24"/>
          <w:szCs w:val="24"/>
          <w:lang w:eastAsia="ru-RU" w:bidi="ru-RU"/>
        </w:rPr>
        <w:t>-</w:t>
      </w:r>
      <w:r w:rsidRPr="00F14F99">
        <w:rPr>
          <w:rFonts w:ascii="Times New Roman" w:eastAsia="Times New Roman" w:hAnsi="Times New Roman" w:cs="Times New Roman"/>
          <w:sz w:val="24"/>
          <w:szCs w:val="24"/>
          <w:lang w:eastAsia="ru-RU" w:bidi="ru-RU"/>
        </w:rPr>
        <w:t xml:space="preserve"> страдательных причастий прошедшего времени; написания </w:t>
      </w:r>
      <w:r w:rsidRPr="00F14F99">
        <w:rPr>
          <w:rFonts w:ascii="Times New Roman" w:eastAsia="Times New Roman" w:hAnsi="Times New Roman" w:cs="Times New Roman"/>
          <w:b/>
          <w:bCs/>
          <w:i/>
          <w:iCs/>
          <w:sz w:val="24"/>
          <w:szCs w:val="24"/>
          <w:lang w:eastAsia="ru-RU" w:bidi="ru-RU"/>
        </w:rPr>
        <w:t>не</w:t>
      </w:r>
      <w:r w:rsidRPr="00F14F99">
        <w:rPr>
          <w:rFonts w:ascii="Times New Roman" w:eastAsia="Times New Roman" w:hAnsi="Times New Roman" w:cs="Times New Roman"/>
          <w:sz w:val="24"/>
          <w:szCs w:val="24"/>
          <w:lang w:eastAsia="ru-RU" w:bidi="ru-RU"/>
        </w:rPr>
        <w:t xml:space="preserve"> с причастиями.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Правильно расставлять знаки препинания в предложениях с причастным оборотом.</w:t>
      </w:r>
    </w:p>
    <w:p w:rsidR="00DD4217" w:rsidRPr="00F14F99" w:rsidRDefault="00DD4217" w:rsidP="00F14F99">
      <w:pPr>
        <w:widowControl w:val="0"/>
        <w:spacing w:after="0" w:line="259"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sz w:val="24"/>
          <w:szCs w:val="24"/>
          <w:lang w:eastAsia="ru-RU" w:bidi="ru-RU"/>
        </w:rPr>
        <w:t>Деепричастие</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Характеризовать деепричастия как особую группу слов. Определять признаки глагола и наречия в деепричастии.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Распознавать деепричастия совершенного и несовершенного вида.</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Проводить морфологический анализ деепричастий, применять это умение в речевой практике.</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Конструировать деепричастный оборот. Определять роль деепричастия в предложении.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Уместно использовать деепричастия в речи.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Правильно ставить ударение в деепричастиях.</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Применять правила написания гласных в суффиксах деепричастий; правила слитного и раздельного написания </w:t>
      </w:r>
      <w:r w:rsidRPr="00F14F99">
        <w:rPr>
          <w:rFonts w:ascii="Times New Roman" w:eastAsia="Times New Roman" w:hAnsi="Times New Roman" w:cs="Times New Roman"/>
          <w:b/>
          <w:bCs/>
          <w:i/>
          <w:iCs/>
          <w:sz w:val="24"/>
          <w:szCs w:val="24"/>
          <w:lang w:eastAsia="ru-RU" w:bidi="ru-RU"/>
        </w:rPr>
        <w:t>не</w:t>
      </w:r>
      <w:r w:rsidRPr="00F14F99">
        <w:rPr>
          <w:rFonts w:ascii="Times New Roman" w:eastAsia="Times New Roman" w:hAnsi="Times New Roman" w:cs="Times New Roman"/>
          <w:sz w:val="24"/>
          <w:szCs w:val="24"/>
          <w:lang w:eastAsia="ru-RU" w:bidi="ru-RU"/>
        </w:rPr>
        <w:t xml:space="preserve"> с деепричастиями.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Правильно строить предложения с одиночными деепричастиями и деепричастными оборотами.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Правильно расставлять знаки препинания в предложениях с одиночным деепричастием и деепричастным оборотом.</w:t>
      </w:r>
    </w:p>
    <w:p w:rsidR="00DD4217" w:rsidRPr="00F14F99" w:rsidRDefault="00DD4217" w:rsidP="00F14F99">
      <w:pPr>
        <w:widowControl w:val="0"/>
        <w:spacing w:after="0" w:line="259"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sz w:val="24"/>
          <w:szCs w:val="24"/>
          <w:lang w:eastAsia="ru-RU" w:bidi="ru-RU"/>
        </w:rPr>
        <w:t>Наречие</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Проводить морфологический анализ наречий, применять это умение в речевой практике.</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Соблюдать нормы образования степеней сравнения наречий, произношения наречий, постановки в них ударения.</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Применять правила слитного, раздельного и дефисного написания наречий; написания </w:t>
      </w:r>
      <w:r w:rsidRPr="00F14F99">
        <w:rPr>
          <w:rFonts w:ascii="Times New Roman" w:eastAsia="Times New Roman" w:hAnsi="Times New Roman" w:cs="Times New Roman"/>
          <w:b/>
          <w:bCs/>
          <w:i/>
          <w:iCs/>
          <w:sz w:val="24"/>
          <w:szCs w:val="24"/>
          <w:lang w:eastAsia="ru-RU" w:bidi="ru-RU"/>
        </w:rPr>
        <w:t>н</w:t>
      </w:r>
      <w:r w:rsidRPr="00F14F99">
        <w:rPr>
          <w:rFonts w:ascii="Times New Roman" w:eastAsia="Times New Roman" w:hAnsi="Times New Roman" w:cs="Times New Roman"/>
          <w:sz w:val="24"/>
          <w:szCs w:val="24"/>
          <w:lang w:eastAsia="ru-RU" w:bidi="ru-RU"/>
        </w:rPr>
        <w:t xml:space="preserve"> и </w:t>
      </w:r>
      <w:proofErr w:type="spellStart"/>
      <w:r w:rsidRPr="00F14F99">
        <w:rPr>
          <w:rFonts w:ascii="Times New Roman" w:eastAsia="Times New Roman" w:hAnsi="Times New Roman" w:cs="Times New Roman"/>
          <w:b/>
          <w:bCs/>
          <w:i/>
          <w:iCs/>
          <w:sz w:val="24"/>
          <w:szCs w:val="24"/>
          <w:lang w:eastAsia="ru-RU" w:bidi="ru-RU"/>
        </w:rPr>
        <w:t>нн</w:t>
      </w:r>
      <w:proofErr w:type="spellEnd"/>
      <w:r w:rsidRPr="00F14F99">
        <w:rPr>
          <w:rFonts w:ascii="Times New Roman" w:eastAsia="Times New Roman" w:hAnsi="Times New Roman" w:cs="Times New Roman"/>
          <w:sz w:val="24"/>
          <w:szCs w:val="24"/>
          <w:lang w:eastAsia="ru-RU" w:bidi="ru-RU"/>
        </w:rPr>
        <w:t xml:space="preserve"> в наречиях на </w:t>
      </w:r>
      <w:r w:rsidRPr="00F14F99">
        <w:rPr>
          <w:rFonts w:ascii="Times New Roman" w:eastAsia="Times New Roman" w:hAnsi="Times New Roman" w:cs="Times New Roman"/>
          <w:b/>
          <w:bCs/>
          <w:i/>
          <w:iCs/>
          <w:sz w:val="24"/>
          <w:szCs w:val="24"/>
          <w:lang w:eastAsia="ru-RU" w:bidi="ru-RU"/>
        </w:rPr>
        <w:t>-о</w:t>
      </w:r>
      <w:r w:rsidRPr="00F14F99">
        <w:rPr>
          <w:rFonts w:ascii="Times New Roman" w:eastAsia="Times New Roman" w:hAnsi="Times New Roman" w:cs="Times New Roman"/>
          <w:sz w:val="24"/>
          <w:szCs w:val="24"/>
          <w:lang w:eastAsia="ru-RU" w:bidi="ru-RU"/>
        </w:rPr>
        <w:t xml:space="preserve"> и </w:t>
      </w:r>
      <w:r w:rsidRPr="00F14F99">
        <w:rPr>
          <w:rFonts w:ascii="Times New Roman" w:eastAsia="Times New Roman" w:hAnsi="Times New Roman" w:cs="Times New Roman"/>
          <w:b/>
          <w:bCs/>
          <w:i/>
          <w:iCs/>
          <w:sz w:val="24"/>
          <w:szCs w:val="24"/>
          <w:lang w:eastAsia="ru-RU" w:bidi="ru-RU"/>
        </w:rPr>
        <w:t>-е</w:t>
      </w:r>
      <w:r w:rsidRPr="00F14F99">
        <w:rPr>
          <w:rFonts w:ascii="Times New Roman" w:eastAsia="Times New Roman" w:hAnsi="Times New Roman" w:cs="Times New Roman"/>
          <w:sz w:val="24"/>
          <w:szCs w:val="24"/>
          <w:lang w:eastAsia="ru-RU" w:bidi="ru-RU"/>
        </w:rPr>
        <w:t xml:space="preserve">; написания суффиксов </w:t>
      </w:r>
      <w:r w:rsidRPr="00F14F99">
        <w:rPr>
          <w:rFonts w:ascii="Times New Roman" w:eastAsia="Times New Roman" w:hAnsi="Times New Roman" w:cs="Times New Roman"/>
          <w:b/>
          <w:bCs/>
          <w:sz w:val="24"/>
          <w:szCs w:val="24"/>
          <w:lang w:eastAsia="ru-RU" w:bidi="ru-RU"/>
        </w:rPr>
        <w:t>-</w:t>
      </w:r>
      <w:r w:rsidRPr="00F14F99">
        <w:rPr>
          <w:rFonts w:ascii="Times New Roman" w:eastAsia="Times New Roman" w:hAnsi="Times New Roman" w:cs="Times New Roman"/>
          <w:b/>
          <w:bCs/>
          <w:i/>
          <w:iCs/>
          <w:sz w:val="24"/>
          <w:szCs w:val="24"/>
          <w:lang w:eastAsia="ru-RU" w:bidi="ru-RU"/>
        </w:rPr>
        <w:t>а</w:t>
      </w:r>
      <w:r w:rsidRPr="00F14F99">
        <w:rPr>
          <w:rFonts w:ascii="Times New Roman" w:eastAsia="Times New Roman" w:hAnsi="Times New Roman" w:cs="Times New Roman"/>
          <w:sz w:val="24"/>
          <w:szCs w:val="24"/>
          <w:lang w:eastAsia="ru-RU" w:bidi="ru-RU"/>
        </w:rPr>
        <w:t xml:space="preserve"> и </w:t>
      </w:r>
      <w:r w:rsidRPr="00F14F99">
        <w:rPr>
          <w:rFonts w:ascii="Times New Roman" w:eastAsia="Times New Roman" w:hAnsi="Times New Roman" w:cs="Times New Roman"/>
          <w:b/>
          <w:bCs/>
          <w:i/>
          <w:iCs/>
          <w:sz w:val="24"/>
          <w:szCs w:val="24"/>
          <w:lang w:eastAsia="ru-RU" w:bidi="ru-RU"/>
        </w:rPr>
        <w:t>-о</w:t>
      </w:r>
      <w:r w:rsidRPr="00F14F99">
        <w:rPr>
          <w:rFonts w:ascii="Times New Roman" w:eastAsia="Times New Roman" w:hAnsi="Times New Roman" w:cs="Times New Roman"/>
          <w:sz w:val="24"/>
          <w:szCs w:val="24"/>
          <w:lang w:eastAsia="ru-RU" w:bidi="ru-RU"/>
        </w:rPr>
        <w:t xml:space="preserve"> наречий с приставками </w:t>
      </w:r>
      <w:r w:rsidRPr="00F14F99">
        <w:rPr>
          <w:rFonts w:ascii="Times New Roman" w:eastAsia="Times New Roman" w:hAnsi="Times New Roman" w:cs="Times New Roman"/>
          <w:b/>
          <w:bCs/>
          <w:i/>
          <w:iCs/>
          <w:sz w:val="24"/>
          <w:szCs w:val="24"/>
          <w:lang w:eastAsia="ru-RU" w:bidi="ru-RU"/>
        </w:rPr>
        <w:t>из-</w:t>
      </w:r>
      <w:r w:rsidRPr="00F14F99">
        <w:rPr>
          <w:rFonts w:ascii="Times New Roman" w:eastAsia="Times New Roman" w:hAnsi="Times New Roman" w:cs="Times New Roman"/>
          <w:i/>
          <w:iCs/>
          <w:sz w:val="24"/>
          <w:szCs w:val="24"/>
          <w:lang w:eastAsia="ru-RU" w:bidi="ru-RU"/>
        </w:rPr>
        <w:t xml:space="preserve">, </w:t>
      </w:r>
      <w:r w:rsidRPr="00F14F99">
        <w:rPr>
          <w:rFonts w:ascii="Times New Roman" w:eastAsia="Times New Roman" w:hAnsi="Times New Roman" w:cs="Times New Roman"/>
          <w:b/>
          <w:bCs/>
          <w:i/>
          <w:iCs/>
          <w:sz w:val="24"/>
          <w:szCs w:val="24"/>
          <w:lang w:eastAsia="ru-RU" w:bidi="ru-RU"/>
        </w:rPr>
        <w:t>до-</w:t>
      </w:r>
      <w:r w:rsidRPr="00F14F99">
        <w:rPr>
          <w:rFonts w:ascii="Times New Roman" w:eastAsia="Times New Roman" w:hAnsi="Times New Roman" w:cs="Times New Roman"/>
          <w:i/>
          <w:iCs/>
          <w:sz w:val="24"/>
          <w:szCs w:val="24"/>
          <w:lang w:eastAsia="ru-RU" w:bidi="ru-RU"/>
        </w:rPr>
        <w:t xml:space="preserve">, </w:t>
      </w:r>
      <w:r w:rsidRPr="00F14F99">
        <w:rPr>
          <w:rFonts w:ascii="Times New Roman" w:eastAsia="Times New Roman" w:hAnsi="Times New Roman" w:cs="Times New Roman"/>
          <w:b/>
          <w:bCs/>
          <w:i/>
          <w:iCs/>
          <w:sz w:val="24"/>
          <w:szCs w:val="24"/>
          <w:lang w:eastAsia="ru-RU" w:bidi="ru-RU"/>
        </w:rPr>
        <w:t>с-</w:t>
      </w:r>
      <w:r w:rsidRPr="00F14F99">
        <w:rPr>
          <w:rFonts w:ascii="Times New Roman" w:eastAsia="Times New Roman" w:hAnsi="Times New Roman" w:cs="Times New Roman"/>
          <w:i/>
          <w:iCs/>
          <w:sz w:val="24"/>
          <w:szCs w:val="24"/>
          <w:lang w:eastAsia="ru-RU" w:bidi="ru-RU"/>
        </w:rPr>
        <w:t xml:space="preserve">, </w:t>
      </w:r>
      <w:r w:rsidRPr="00F14F99">
        <w:rPr>
          <w:rFonts w:ascii="Times New Roman" w:eastAsia="Times New Roman" w:hAnsi="Times New Roman" w:cs="Times New Roman"/>
          <w:b/>
          <w:bCs/>
          <w:i/>
          <w:iCs/>
          <w:sz w:val="24"/>
          <w:szCs w:val="24"/>
          <w:lang w:eastAsia="ru-RU" w:bidi="ru-RU"/>
        </w:rPr>
        <w:t>в-</w:t>
      </w:r>
      <w:r w:rsidRPr="00F14F99">
        <w:rPr>
          <w:rFonts w:ascii="Times New Roman" w:eastAsia="Times New Roman" w:hAnsi="Times New Roman" w:cs="Times New Roman"/>
          <w:i/>
          <w:iCs/>
          <w:sz w:val="24"/>
          <w:szCs w:val="24"/>
          <w:lang w:eastAsia="ru-RU" w:bidi="ru-RU"/>
        </w:rPr>
        <w:t xml:space="preserve">, </w:t>
      </w:r>
      <w:r w:rsidRPr="00F14F99">
        <w:rPr>
          <w:rFonts w:ascii="Times New Roman" w:eastAsia="Times New Roman" w:hAnsi="Times New Roman" w:cs="Times New Roman"/>
          <w:b/>
          <w:bCs/>
          <w:i/>
          <w:iCs/>
          <w:sz w:val="24"/>
          <w:szCs w:val="24"/>
          <w:lang w:eastAsia="ru-RU" w:bidi="ru-RU"/>
        </w:rPr>
        <w:t>на-</w:t>
      </w:r>
      <w:r w:rsidRPr="00F14F99">
        <w:rPr>
          <w:rFonts w:ascii="Times New Roman" w:eastAsia="Times New Roman" w:hAnsi="Times New Roman" w:cs="Times New Roman"/>
          <w:i/>
          <w:iCs/>
          <w:sz w:val="24"/>
          <w:szCs w:val="24"/>
          <w:lang w:eastAsia="ru-RU" w:bidi="ru-RU"/>
        </w:rPr>
        <w:t xml:space="preserve">, </w:t>
      </w:r>
      <w:r w:rsidRPr="00F14F99">
        <w:rPr>
          <w:rFonts w:ascii="Times New Roman" w:eastAsia="Times New Roman" w:hAnsi="Times New Roman" w:cs="Times New Roman"/>
          <w:b/>
          <w:bCs/>
          <w:i/>
          <w:iCs/>
          <w:sz w:val="24"/>
          <w:szCs w:val="24"/>
          <w:lang w:eastAsia="ru-RU" w:bidi="ru-RU"/>
        </w:rPr>
        <w:t>за-</w:t>
      </w:r>
      <w:r w:rsidRPr="00F14F99">
        <w:rPr>
          <w:rFonts w:ascii="Times New Roman" w:eastAsia="Times New Roman" w:hAnsi="Times New Roman" w:cs="Times New Roman"/>
          <w:sz w:val="24"/>
          <w:szCs w:val="24"/>
          <w:lang w:eastAsia="ru-RU" w:bidi="ru-RU"/>
        </w:rPr>
        <w:t xml:space="preserve">; употребления </w:t>
      </w:r>
      <w:r w:rsidRPr="00F14F99">
        <w:rPr>
          <w:rFonts w:ascii="Times New Roman" w:eastAsia="Times New Roman" w:hAnsi="Times New Roman" w:cs="Times New Roman"/>
          <w:b/>
          <w:bCs/>
          <w:i/>
          <w:iCs/>
          <w:sz w:val="24"/>
          <w:szCs w:val="24"/>
          <w:lang w:eastAsia="ru-RU" w:bidi="ru-RU"/>
        </w:rPr>
        <w:t>ь</w:t>
      </w:r>
      <w:r w:rsidRPr="00F14F99">
        <w:rPr>
          <w:rFonts w:ascii="Times New Roman" w:eastAsia="Times New Roman" w:hAnsi="Times New Roman" w:cs="Times New Roman"/>
          <w:sz w:val="24"/>
          <w:szCs w:val="24"/>
          <w:lang w:eastAsia="ru-RU" w:bidi="ru-RU"/>
        </w:rPr>
        <w:t xml:space="preserve"> на конце наречий после шипящих; написания суффиксов наречий -</w:t>
      </w:r>
      <w:r w:rsidRPr="00F14F99">
        <w:rPr>
          <w:rFonts w:ascii="Times New Roman" w:eastAsia="Times New Roman" w:hAnsi="Times New Roman" w:cs="Times New Roman"/>
          <w:b/>
          <w:bCs/>
          <w:i/>
          <w:iCs/>
          <w:sz w:val="24"/>
          <w:szCs w:val="24"/>
          <w:lang w:eastAsia="ru-RU" w:bidi="ru-RU"/>
        </w:rPr>
        <w:t>о</w:t>
      </w:r>
      <w:r w:rsidRPr="00F14F99">
        <w:rPr>
          <w:rFonts w:ascii="Times New Roman" w:eastAsia="Times New Roman" w:hAnsi="Times New Roman" w:cs="Times New Roman"/>
          <w:sz w:val="24"/>
          <w:szCs w:val="24"/>
          <w:lang w:eastAsia="ru-RU" w:bidi="ru-RU"/>
        </w:rPr>
        <w:t xml:space="preserve"> и </w:t>
      </w:r>
      <w:r w:rsidRPr="00F14F99">
        <w:rPr>
          <w:rFonts w:ascii="Times New Roman" w:eastAsia="Times New Roman" w:hAnsi="Times New Roman" w:cs="Times New Roman"/>
          <w:i/>
          <w:iCs/>
          <w:sz w:val="24"/>
          <w:szCs w:val="24"/>
          <w:lang w:eastAsia="ru-RU" w:bidi="ru-RU"/>
        </w:rPr>
        <w:t>-</w:t>
      </w:r>
      <w:r w:rsidRPr="00F14F99">
        <w:rPr>
          <w:rFonts w:ascii="Times New Roman" w:eastAsia="Times New Roman" w:hAnsi="Times New Roman" w:cs="Times New Roman"/>
          <w:b/>
          <w:bCs/>
          <w:i/>
          <w:iCs/>
          <w:sz w:val="24"/>
          <w:szCs w:val="24"/>
          <w:lang w:eastAsia="ru-RU" w:bidi="ru-RU"/>
        </w:rPr>
        <w:t>е</w:t>
      </w:r>
      <w:r w:rsidRPr="00F14F99">
        <w:rPr>
          <w:rFonts w:ascii="Times New Roman" w:eastAsia="Times New Roman" w:hAnsi="Times New Roman" w:cs="Times New Roman"/>
          <w:sz w:val="24"/>
          <w:szCs w:val="24"/>
          <w:lang w:eastAsia="ru-RU" w:bidi="ru-RU"/>
        </w:rPr>
        <w:t xml:space="preserve"> после </w:t>
      </w:r>
      <w:r w:rsidRPr="00F14F99">
        <w:rPr>
          <w:rFonts w:ascii="Times New Roman" w:eastAsia="Times New Roman" w:hAnsi="Times New Roman" w:cs="Times New Roman"/>
          <w:sz w:val="24"/>
          <w:szCs w:val="24"/>
          <w:lang w:eastAsia="ru-RU" w:bidi="ru-RU"/>
        </w:rPr>
        <w:lastRenderedPageBreak/>
        <w:t xml:space="preserve">шипящих; написания </w:t>
      </w:r>
      <w:r w:rsidRPr="00F14F99">
        <w:rPr>
          <w:rFonts w:ascii="Times New Roman" w:eastAsia="Times New Roman" w:hAnsi="Times New Roman" w:cs="Times New Roman"/>
          <w:b/>
          <w:bCs/>
          <w:i/>
          <w:iCs/>
          <w:sz w:val="24"/>
          <w:szCs w:val="24"/>
          <w:lang w:eastAsia="ru-RU" w:bidi="ru-RU"/>
        </w:rPr>
        <w:t>е</w:t>
      </w:r>
      <w:r w:rsidRPr="00F14F99">
        <w:rPr>
          <w:rFonts w:ascii="Times New Roman" w:eastAsia="Times New Roman" w:hAnsi="Times New Roman" w:cs="Times New Roman"/>
          <w:sz w:val="24"/>
          <w:szCs w:val="24"/>
          <w:lang w:eastAsia="ru-RU" w:bidi="ru-RU"/>
        </w:rPr>
        <w:t xml:space="preserve"> и </w:t>
      </w:r>
      <w:proofErr w:type="spellStart"/>
      <w:r w:rsidRPr="00F14F99">
        <w:rPr>
          <w:rFonts w:ascii="Times New Roman" w:eastAsia="Times New Roman" w:hAnsi="Times New Roman" w:cs="Times New Roman"/>
          <w:b/>
          <w:bCs/>
          <w:i/>
          <w:iCs/>
          <w:sz w:val="24"/>
          <w:szCs w:val="24"/>
          <w:lang w:eastAsia="ru-RU" w:bidi="ru-RU"/>
        </w:rPr>
        <w:t>и</w:t>
      </w:r>
      <w:proofErr w:type="spellEnd"/>
      <w:r w:rsidRPr="00F14F99">
        <w:rPr>
          <w:rFonts w:ascii="Times New Roman" w:eastAsia="Times New Roman" w:hAnsi="Times New Roman" w:cs="Times New Roman"/>
          <w:sz w:val="24"/>
          <w:szCs w:val="24"/>
          <w:lang w:eastAsia="ru-RU" w:bidi="ru-RU"/>
        </w:rPr>
        <w:t xml:space="preserve"> в приставках </w:t>
      </w:r>
      <w:proofErr w:type="spellStart"/>
      <w:r w:rsidRPr="00F14F99">
        <w:rPr>
          <w:rFonts w:ascii="Times New Roman" w:eastAsia="Times New Roman" w:hAnsi="Times New Roman" w:cs="Times New Roman"/>
          <w:b/>
          <w:bCs/>
          <w:i/>
          <w:iCs/>
          <w:sz w:val="24"/>
          <w:szCs w:val="24"/>
          <w:lang w:eastAsia="ru-RU" w:bidi="ru-RU"/>
        </w:rPr>
        <w:t>не-</w:t>
      </w:r>
      <w:proofErr w:type="spellEnd"/>
      <w:r w:rsidRPr="00F14F99">
        <w:rPr>
          <w:rFonts w:ascii="Times New Roman" w:eastAsia="Times New Roman" w:hAnsi="Times New Roman" w:cs="Times New Roman"/>
          <w:sz w:val="24"/>
          <w:szCs w:val="24"/>
          <w:lang w:eastAsia="ru-RU" w:bidi="ru-RU"/>
        </w:rPr>
        <w:t xml:space="preserve"> и </w:t>
      </w:r>
      <w:r w:rsidRPr="00F14F99">
        <w:rPr>
          <w:rFonts w:ascii="Times New Roman" w:eastAsia="Times New Roman" w:hAnsi="Times New Roman" w:cs="Times New Roman"/>
          <w:b/>
          <w:bCs/>
          <w:i/>
          <w:iCs/>
          <w:sz w:val="24"/>
          <w:szCs w:val="24"/>
          <w:lang w:eastAsia="ru-RU" w:bidi="ru-RU"/>
        </w:rPr>
        <w:t>ни-</w:t>
      </w:r>
      <w:r w:rsidRPr="00F14F99">
        <w:rPr>
          <w:rFonts w:ascii="Times New Roman" w:eastAsia="Times New Roman" w:hAnsi="Times New Roman" w:cs="Times New Roman"/>
          <w:sz w:val="24"/>
          <w:szCs w:val="24"/>
          <w:lang w:eastAsia="ru-RU" w:bidi="ru-RU"/>
        </w:rPr>
        <w:t xml:space="preserve"> наречий; слитного и раздельного написания </w:t>
      </w:r>
      <w:r w:rsidRPr="00F14F99">
        <w:rPr>
          <w:rFonts w:ascii="Times New Roman" w:eastAsia="Times New Roman" w:hAnsi="Times New Roman" w:cs="Times New Roman"/>
          <w:b/>
          <w:bCs/>
          <w:i/>
          <w:iCs/>
          <w:sz w:val="24"/>
          <w:szCs w:val="24"/>
          <w:lang w:eastAsia="ru-RU" w:bidi="ru-RU"/>
        </w:rPr>
        <w:t>не</w:t>
      </w:r>
      <w:r w:rsidRPr="00F14F99">
        <w:rPr>
          <w:rFonts w:ascii="Times New Roman" w:eastAsia="Times New Roman" w:hAnsi="Times New Roman" w:cs="Times New Roman"/>
          <w:sz w:val="24"/>
          <w:szCs w:val="24"/>
          <w:lang w:eastAsia="ru-RU" w:bidi="ru-RU"/>
        </w:rPr>
        <w:t xml:space="preserve"> с наречиями.</w:t>
      </w:r>
    </w:p>
    <w:p w:rsidR="00DD4217" w:rsidRPr="00F14F99" w:rsidRDefault="00DD4217" w:rsidP="00F14F99">
      <w:pPr>
        <w:widowControl w:val="0"/>
        <w:spacing w:after="0" w:line="259"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sz w:val="24"/>
          <w:szCs w:val="24"/>
          <w:lang w:eastAsia="ru-RU" w:bidi="ru-RU"/>
        </w:rPr>
        <w:t>Слова категории состояния</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DD4217" w:rsidRPr="00F14F99" w:rsidRDefault="00DD4217" w:rsidP="00F14F99">
      <w:pPr>
        <w:widowControl w:val="0"/>
        <w:spacing w:after="0" w:line="259"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sz w:val="24"/>
          <w:szCs w:val="24"/>
          <w:lang w:eastAsia="ru-RU" w:bidi="ru-RU"/>
        </w:rPr>
        <w:t>Служебные части речи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Давать общую характеристику служебных частей речи; объяснять их отличия от самостоятельных частей речи.</w:t>
      </w:r>
    </w:p>
    <w:p w:rsidR="00DD4217" w:rsidRPr="00F14F99" w:rsidRDefault="00DD4217" w:rsidP="00F14F99">
      <w:pPr>
        <w:widowControl w:val="0"/>
        <w:spacing w:after="0" w:line="259"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sz w:val="24"/>
          <w:szCs w:val="24"/>
          <w:lang w:eastAsia="ru-RU" w:bidi="ru-RU"/>
        </w:rPr>
        <w:t>Предлог</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Характеризовать предлог как служебную часть речи; различать производные и непроизводные предлоги, простые и составные предлоги.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Соблюдать нормы употребления имён существительных и местоимений с предлогами, предлогов </w:t>
      </w:r>
      <w:r w:rsidRPr="00F14F99">
        <w:rPr>
          <w:rFonts w:ascii="Times New Roman" w:eastAsia="Times New Roman" w:hAnsi="Times New Roman" w:cs="Times New Roman"/>
          <w:b/>
          <w:bCs/>
          <w:i/>
          <w:iCs/>
          <w:sz w:val="24"/>
          <w:szCs w:val="24"/>
          <w:lang w:eastAsia="ru-RU" w:bidi="ru-RU"/>
        </w:rPr>
        <w:t xml:space="preserve">из </w:t>
      </w:r>
      <w:r w:rsidRPr="00F14F99">
        <w:rPr>
          <w:rFonts w:ascii="Times New Roman" w:eastAsia="Times New Roman" w:hAnsi="Times New Roman" w:cs="Times New Roman"/>
          <w:i/>
          <w:iCs/>
          <w:sz w:val="24"/>
          <w:szCs w:val="24"/>
          <w:lang w:eastAsia="ru-RU" w:bidi="ru-RU"/>
        </w:rPr>
        <w:t xml:space="preserve">— </w:t>
      </w:r>
      <w:r w:rsidRPr="00F14F99">
        <w:rPr>
          <w:rFonts w:ascii="Times New Roman" w:eastAsia="Times New Roman" w:hAnsi="Times New Roman" w:cs="Times New Roman"/>
          <w:b/>
          <w:bCs/>
          <w:i/>
          <w:iCs/>
          <w:sz w:val="24"/>
          <w:szCs w:val="24"/>
          <w:lang w:eastAsia="ru-RU" w:bidi="ru-RU"/>
        </w:rPr>
        <w:t>с</w:t>
      </w:r>
      <w:r w:rsidRPr="00F14F99">
        <w:rPr>
          <w:rFonts w:ascii="Times New Roman" w:eastAsia="Times New Roman" w:hAnsi="Times New Roman" w:cs="Times New Roman"/>
          <w:sz w:val="24"/>
          <w:szCs w:val="24"/>
          <w:lang w:eastAsia="ru-RU" w:bidi="ru-RU"/>
        </w:rPr>
        <w:t xml:space="preserve">, </w:t>
      </w:r>
      <w:r w:rsidRPr="00F14F99">
        <w:rPr>
          <w:rFonts w:ascii="Times New Roman" w:eastAsia="Times New Roman" w:hAnsi="Times New Roman" w:cs="Times New Roman"/>
          <w:b/>
          <w:bCs/>
          <w:i/>
          <w:iCs/>
          <w:sz w:val="24"/>
          <w:szCs w:val="24"/>
          <w:lang w:eastAsia="ru-RU" w:bidi="ru-RU"/>
        </w:rPr>
        <w:t xml:space="preserve">в </w:t>
      </w:r>
      <w:r w:rsidRPr="00F14F99">
        <w:rPr>
          <w:rFonts w:ascii="Times New Roman" w:eastAsia="Times New Roman" w:hAnsi="Times New Roman" w:cs="Times New Roman"/>
          <w:i/>
          <w:iCs/>
          <w:sz w:val="24"/>
          <w:szCs w:val="24"/>
          <w:lang w:eastAsia="ru-RU" w:bidi="ru-RU"/>
        </w:rPr>
        <w:t xml:space="preserve">— </w:t>
      </w:r>
      <w:r w:rsidRPr="00F14F99">
        <w:rPr>
          <w:rFonts w:ascii="Times New Roman" w:eastAsia="Times New Roman" w:hAnsi="Times New Roman" w:cs="Times New Roman"/>
          <w:b/>
          <w:bCs/>
          <w:i/>
          <w:iCs/>
          <w:sz w:val="24"/>
          <w:szCs w:val="24"/>
          <w:lang w:eastAsia="ru-RU" w:bidi="ru-RU"/>
        </w:rPr>
        <w:t>на</w:t>
      </w:r>
      <w:r w:rsidRPr="00F14F99">
        <w:rPr>
          <w:rFonts w:ascii="Times New Roman" w:eastAsia="Times New Roman" w:hAnsi="Times New Roman" w:cs="Times New Roman"/>
          <w:sz w:val="24"/>
          <w:szCs w:val="24"/>
          <w:lang w:eastAsia="ru-RU" w:bidi="ru-RU"/>
        </w:rPr>
        <w:t xml:space="preserve"> в составе словосочетаний; правила правописания производных предлогов.</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Проводить морфологический анализ предлогов, применять это умение при выполнении языкового анализа различных видов и в речевой практике.</w:t>
      </w:r>
    </w:p>
    <w:p w:rsidR="00DD4217" w:rsidRPr="00F14F99" w:rsidRDefault="00DD4217" w:rsidP="00F14F99">
      <w:pPr>
        <w:widowControl w:val="0"/>
        <w:spacing w:after="0" w:line="259"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sz w:val="24"/>
          <w:szCs w:val="24"/>
          <w:lang w:eastAsia="ru-RU" w:bidi="ru-RU"/>
        </w:rPr>
        <w:t>Союз</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w:t>
      </w:r>
      <w:r w:rsidRPr="00F14F99">
        <w:rPr>
          <w:rFonts w:ascii="Times New Roman" w:eastAsia="Times New Roman" w:hAnsi="Times New Roman" w:cs="Times New Roman"/>
          <w:b/>
          <w:bCs/>
          <w:i/>
          <w:iCs/>
          <w:sz w:val="24"/>
          <w:szCs w:val="24"/>
          <w:lang w:eastAsia="ru-RU" w:bidi="ru-RU"/>
        </w:rPr>
        <w:t>и</w:t>
      </w:r>
      <w:r w:rsidRPr="00F14F99">
        <w:rPr>
          <w:rFonts w:ascii="Times New Roman" w:eastAsia="Times New Roman" w:hAnsi="Times New Roman" w:cs="Times New Roman"/>
          <w:i/>
          <w:iCs/>
          <w:sz w:val="24"/>
          <w:szCs w:val="24"/>
          <w:lang w:eastAsia="ru-RU" w:bidi="ru-RU"/>
        </w:rPr>
        <w:t>.</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Проводить морфологический анализ союзов, применять это умение в речевой практике.</w:t>
      </w:r>
    </w:p>
    <w:p w:rsidR="00DD4217" w:rsidRPr="00F14F99" w:rsidRDefault="00DD4217" w:rsidP="00F14F99">
      <w:pPr>
        <w:widowControl w:val="0"/>
        <w:spacing w:after="0" w:line="259"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sz w:val="24"/>
          <w:szCs w:val="24"/>
          <w:lang w:eastAsia="ru-RU" w:bidi="ru-RU"/>
        </w:rPr>
        <w:t>Частица</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Употреблять частицы в речи в соответствии с их значением и стилистической окраской; соблюдать нормы правописания частиц.</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Проводить морфологический анализ частиц, применять это умение в речевой практике.</w:t>
      </w:r>
    </w:p>
    <w:p w:rsidR="00DD4217" w:rsidRPr="00F14F99" w:rsidRDefault="00DD4217" w:rsidP="00F14F99">
      <w:pPr>
        <w:widowControl w:val="0"/>
        <w:spacing w:after="0" w:line="259"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sz w:val="24"/>
          <w:szCs w:val="24"/>
          <w:lang w:eastAsia="ru-RU" w:bidi="ru-RU"/>
        </w:rPr>
        <w:t>Междометия и звукоподражательные слова</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Проводить морфологический анализ междометий; применять это умение в речевой практике.</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Соблюдать пунктуационные нормы оформления предложений с междометиями.</w:t>
      </w:r>
    </w:p>
    <w:p w:rsidR="00DD4217" w:rsidRPr="00F14F99" w:rsidRDefault="00DD4217" w:rsidP="00F14F99">
      <w:pPr>
        <w:widowControl w:val="0"/>
        <w:spacing w:after="16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Различать грамматические омонимы.</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55" w:name="bookmark184"/>
      <w:r w:rsidRPr="00F14F99">
        <w:rPr>
          <w:rFonts w:ascii="Times New Roman" w:eastAsia="Courier New" w:hAnsi="Times New Roman" w:cs="Times New Roman"/>
          <w:b/>
          <w:sz w:val="24"/>
          <w:szCs w:val="24"/>
          <w:lang w:eastAsia="ru-RU" w:bidi="ru-RU"/>
        </w:rPr>
        <w:t>8 КЛАСС</w:t>
      </w:r>
      <w:bookmarkEnd w:id="55"/>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56" w:name="bookmark186"/>
      <w:r w:rsidRPr="00F14F99">
        <w:rPr>
          <w:rFonts w:ascii="Times New Roman" w:eastAsia="Courier New" w:hAnsi="Times New Roman" w:cs="Times New Roman"/>
          <w:b/>
          <w:sz w:val="24"/>
          <w:szCs w:val="24"/>
          <w:lang w:eastAsia="ru-RU" w:bidi="ru-RU"/>
        </w:rPr>
        <w:t>Общие сведения о языке</w:t>
      </w:r>
      <w:bookmarkEnd w:id="56"/>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Иметь представление о русском языке как одном из славянских языков.</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57" w:name="bookmark188"/>
      <w:r w:rsidRPr="00F14F99">
        <w:rPr>
          <w:rFonts w:ascii="Times New Roman" w:eastAsia="Courier New" w:hAnsi="Times New Roman" w:cs="Times New Roman"/>
          <w:b/>
          <w:sz w:val="24"/>
          <w:szCs w:val="24"/>
          <w:lang w:eastAsia="ru-RU" w:bidi="ru-RU"/>
        </w:rPr>
        <w:t>Язык и речь</w:t>
      </w:r>
      <w:bookmarkEnd w:id="57"/>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Создавать устные монологические высказывания объёмом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 описание, монолог-рассуждение, монолог-повествование); выступать с научным сообщением.</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Участвовать в диалоге на лингвистические темы (в рамках изученного) и темы на основе жизненных наблюдений (объём не менее 6 реплик).</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w:t>
      </w:r>
      <w:r w:rsidRPr="00F14F99">
        <w:rPr>
          <w:rFonts w:ascii="Times New Roman" w:eastAsia="Times New Roman" w:hAnsi="Times New Roman" w:cs="Times New Roman"/>
          <w:sz w:val="24"/>
          <w:szCs w:val="24"/>
          <w:lang w:eastAsia="ru-RU" w:bidi="ru-RU"/>
        </w:rPr>
        <w:lastRenderedPageBreak/>
        <w:t>смысловых типов речи.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Владеть различными видами чтения: просмотровым, ознакомительным, изучающим, поисковым.</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Устно пересказывать прочитанный или прослушанный текст объёмом не менее 140 слов.</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Понимать содержание прослушанных и прочитанных научно учебных, художественных, публицистических текстов различных функционально-смысловых типов речи объёмом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 не менее 230 слов; для сжатого и выборочного изложения — не менее 260 слов).</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Осуществлять выбор языковых средств для создания высказывания в соответствии с целью, темой и коммуникативным замыслом.</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Соблюдать в устной речи и на письме нормы современного русского литературного языка, в том числе во время списывания текста объёмом 120—140 слов; словарного диктанта объёмом 30—35 слов; диктанта на основе связного текста объёмом 120—140 слов, составленного с учётом ранее изученных правил правописания (в том числе содержащего изученные в течение четвёртого года обучения орфограммы, </w:t>
      </w:r>
      <w:proofErr w:type="spellStart"/>
      <w:r w:rsidRPr="00F14F99">
        <w:rPr>
          <w:rFonts w:ascii="Times New Roman" w:eastAsia="Times New Roman" w:hAnsi="Times New Roman" w:cs="Times New Roman"/>
          <w:sz w:val="24"/>
          <w:szCs w:val="24"/>
          <w:lang w:eastAsia="ru-RU" w:bidi="ru-RU"/>
        </w:rPr>
        <w:t>пунктограммы</w:t>
      </w:r>
      <w:proofErr w:type="spellEnd"/>
      <w:r w:rsidRPr="00F14F99">
        <w:rPr>
          <w:rFonts w:ascii="Times New Roman" w:eastAsia="Times New Roman" w:hAnsi="Times New Roman" w:cs="Times New Roman"/>
          <w:sz w:val="24"/>
          <w:szCs w:val="24"/>
          <w:lang w:eastAsia="ru-RU" w:bidi="ru-RU"/>
        </w:rPr>
        <w:t xml:space="preserve">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58" w:name="bookmark190"/>
      <w:r w:rsidRPr="00F14F99">
        <w:rPr>
          <w:rFonts w:ascii="Times New Roman" w:eastAsia="Courier New" w:hAnsi="Times New Roman" w:cs="Times New Roman"/>
          <w:b/>
          <w:sz w:val="24"/>
          <w:szCs w:val="24"/>
          <w:lang w:eastAsia="ru-RU" w:bidi="ru-RU"/>
        </w:rPr>
        <w:t>Текст</w:t>
      </w:r>
      <w:bookmarkEnd w:id="58"/>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7 и более предложений; классные сочинения объёмом не менее 200 слов с учётом стиля и жанра сочинения, характера темы).</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Представлять сообщение на заданную тему в виде презентации.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DD4217" w:rsidRPr="00F14F99" w:rsidRDefault="00DD4217" w:rsidP="00F14F99">
      <w:pPr>
        <w:widowControl w:val="0"/>
        <w:spacing w:after="0"/>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Редактировать тексты: собственные/созданные другими обучающимися тексты с целью совершенствования их содержания и формы; сопоставлять исходный и отредактированный тексты. </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r w:rsidRPr="00F14F99">
        <w:rPr>
          <w:rFonts w:ascii="Times New Roman" w:eastAsia="Courier New" w:hAnsi="Times New Roman" w:cs="Times New Roman"/>
          <w:b/>
          <w:sz w:val="24"/>
          <w:szCs w:val="24"/>
          <w:lang w:eastAsia="ru-RU" w:bidi="ru-RU"/>
        </w:rPr>
        <w:t>Функциональные разновидности языка</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Осуществлять выбор языковых средств для создания высказывания в соответствии с целью, темой и коммуникативным замыслом.</w:t>
      </w:r>
    </w:p>
    <w:p w:rsidR="00D62B50" w:rsidRDefault="00D62B50"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59" w:name="bookmark192"/>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r w:rsidRPr="00F14F99">
        <w:rPr>
          <w:rFonts w:ascii="Times New Roman" w:eastAsia="Courier New" w:hAnsi="Times New Roman" w:cs="Times New Roman"/>
          <w:b/>
          <w:sz w:val="24"/>
          <w:szCs w:val="24"/>
          <w:lang w:eastAsia="ru-RU" w:bidi="ru-RU"/>
        </w:rPr>
        <w:lastRenderedPageBreak/>
        <w:t>СИСТЕМА ЯЗЫКА</w:t>
      </w:r>
      <w:bookmarkEnd w:id="59"/>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60" w:name="bookmark194"/>
      <w:r w:rsidRPr="00F14F99">
        <w:rPr>
          <w:rFonts w:ascii="Times New Roman" w:eastAsia="Courier New" w:hAnsi="Times New Roman" w:cs="Times New Roman"/>
          <w:b/>
          <w:sz w:val="24"/>
          <w:szCs w:val="24"/>
          <w:lang w:eastAsia="ru-RU" w:bidi="ru-RU"/>
        </w:rPr>
        <w:t>Синтаксис. Культура речи. Пунктуация</w:t>
      </w:r>
      <w:bookmarkEnd w:id="60"/>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Иметь представление о синтаксисе как разделе лингвистики.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Распознавать словосочетание и предложение как единицы синтаксиса.</w:t>
      </w:r>
    </w:p>
    <w:p w:rsidR="00DD4217" w:rsidRPr="00F14F99" w:rsidRDefault="00DD4217" w:rsidP="00F14F99">
      <w:pPr>
        <w:widowControl w:val="0"/>
        <w:spacing w:after="6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Различать функции знаков препинания.</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61" w:name="bookmark196"/>
      <w:r w:rsidRPr="00F14F99">
        <w:rPr>
          <w:rFonts w:ascii="Times New Roman" w:eastAsia="Courier New" w:hAnsi="Times New Roman" w:cs="Times New Roman"/>
          <w:b/>
          <w:sz w:val="24"/>
          <w:szCs w:val="24"/>
          <w:lang w:eastAsia="ru-RU" w:bidi="ru-RU"/>
        </w:rPr>
        <w:t>Словосочетание</w:t>
      </w:r>
      <w:bookmarkEnd w:id="61"/>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DD4217" w:rsidRPr="00F14F99" w:rsidRDefault="00DD4217" w:rsidP="00F14F99">
      <w:pPr>
        <w:widowControl w:val="0"/>
        <w:spacing w:after="6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Применять нормы построения словосочетаний.</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62" w:name="bookmark198"/>
      <w:r w:rsidRPr="00F14F99">
        <w:rPr>
          <w:rFonts w:ascii="Times New Roman" w:eastAsia="Courier New" w:hAnsi="Times New Roman" w:cs="Times New Roman"/>
          <w:b/>
          <w:sz w:val="24"/>
          <w:szCs w:val="24"/>
          <w:lang w:eastAsia="ru-RU" w:bidi="ru-RU"/>
        </w:rPr>
        <w:t>Предложение</w:t>
      </w:r>
      <w:bookmarkEnd w:id="62"/>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w:t>
      </w:r>
      <w:r w:rsidRPr="00F14F99">
        <w:rPr>
          <w:rFonts w:ascii="Times New Roman" w:eastAsia="Times New Roman" w:hAnsi="Times New Roman" w:cs="Times New Roman"/>
          <w:b/>
          <w:bCs/>
          <w:i/>
          <w:iCs/>
          <w:sz w:val="24"/>
          <w:szCs w:val="24"/>
          <w:lang w:eastAsia="ru-RU" w:bidi="ru-RU"/>
        </w:rPr>
        <w:t>большинство</w:t>
      </w:r>
      <w:r w:rsidRPr="00F14F99">
        <w:rPr>
          <w:rFonts w:ascii="Times New Roman" w:eastAsia="Times New Roman" w:hAnsi="Times New Roman" w:cs="Times New Roman"/>
          <w:sz w:val="24"/>
          <w:szCs w:val="24"/>
          <w:lang w:eastAsia="ru-RU" w:bidi="ru-RU"/>
        </w:rPr>
        <w:t xml:space="preserve"> — </w:t>
      </w:r>
      <w:r w:rsidRPr="00F14F99">
        <w:rPr>
          <w:rFonts w:ascii="Times New Roman" w:eastAsia="Times New Roman" w:hAnsi="Times New Roman" w:cs="Times New Roman"/>
          <w:b/>
          <w:bCs/>
          <w:i/>
          <w:iCs/>
          <w:sz w:val="24"/>
          <w:szCs w:val="24"/>
          <w:lang w:eastAsia="ru-RU" w:bidi="ru-RU"/>
        </w:rPr>
        <w:t>меньшинство</w:t>
      </w:r>
      <w:r w:rsidRPr="00F14F99">
        <w:rPr>
          <w:rFonts w:ascii="Times New Roman" w:eastAsia="Times New Roman" w:hAnsi="Times New Roman" w:cs="Times New Roman"/>
          <w:sz w:val="24"/>
          <w:szCs w:val="24"/>
          <w:lang w:eastAsia="ru-RU" w:bidi="ru-RU"/>
        </w:rPr>
        <w:t>, количественными сочетаниями. Применять нормы постановки тире между подлежащим и сказуемым.</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w:t>
      </w:r>
      <w:r w:rsidRPr="00F14F99">
        <w:rPr>
          <w:rFonts w:ascii="Times New Roman" w:eastAsia="Times New Roman" w:hAnsi="Times New Roman" w:cs="Times New Roman"/>
          <w:b/>
          <w:bCs/>
          <w:i/>
          <w:iCs/>
          <w:sz w:val="24"/>
          <w:szCs w:val="24"/>
          <w:lang w:eastAsia="ru-RU" w:bidi="ru-RU"/>
        </w:rPr>
        <w:t>да</w:t>
      </w:r>
      <w:r w:rsidRPr="00F14F99">
        <w:rPr>
          <w:rFonts w:ascii="Times New Roman" w:eastAsia="Times New Roman" w:hAnsi="Times New Roman" w:cs="Times New Roman"/>
          <w:i/>
          <w:iCs/>
          <w:sz w:val="24"/>
          <w:szCs w:val="24"/>
          <w:lang w:eastAsia="ru-RU" w:bidi="ru-RU"/>
        </w:rPr>
        <w:t xml:space="preserve">, </w:t>
      </w:r>
      <w:r w:rsidRPr="00F14F99">
        <w:rPr>
          <w:rFonts w:ascii="Times New Roman" w:eastAsia="Times New Roman" w:hAnsi="Times New Roman" w:cs="Times New Roman"/>
          <w:b/>
          <w:bCs/>
          <w:i/>
          <w:iCs/>
          <w:sz w:val="24"/>
          <w:szCs w:val="24"/>
          <w:lang w:eastAsia="ru-RU" w:bidi="ru-RU"/>
        </w:rPr>
        <w:t>нет</w:t>
      </w:r>
      <w:r w:rsidRPr="00F14F99">
        <w:rPr>
          <w:rFonts w:ascii="Times New Roman" w:eastAsia="Times New Roman" w:hAnsi="Times New Roman" w:cs="Times New Roman"/>
          <w:sz w:val="24"/>
          <w:szCs w:val="24"/>
          <w:lang w:eastAsia="ru-RU" w:bidi="ru-RU"/>
        </w:rPr>
        <w:t>.</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DD4217" w:rsidRPr="00F14F99" w:rsidRDefault="00DD4217" w:rsidP="00F14F9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Применять нормы построения предложений с однородными членами, связанными двойными союзами </w:t>
      </w:r>
      <w:r w:rsidRPr="00F14F99">
        <w:rPr>
          <w:rFonts w:ascii="Times New Roman" w:eastAsia="Times New Roman" w:hAnsi="Times New Roman" w:cs="Times New Roman"/>
          <w:b/>
          <w:bCs/>
          <w:i/>
          <w:iCs/>
          <w:sz w:val="24"/>
          <w:szCs w:val="24"/>
          <w:lang w:eastAsia="ru-RU" w:bidi="ru-RU"/>
        </w:rPr>
        <w:t>не только... но и</w:t>
      </w:r>
      <w:r w:rsidRPr="00F14F99">
        <w:rPr>
          <w:rFonts w:ascii="Times New Roman" w:eastAsia="Times New Roman" w:hAnsi="Times New Roman" w:cs="Times New Roman"/>
          <w:i/>
          <w:iCs/>
          <w:sz w:val="24"/>
          <w:szCs w:val="24"/>
          <w:lang w:eastAsia="ru-RU" w:bidi="ru-RU"/>
        </w:rPr>
        <w:t xml:space="preserve">, </w:t>
      </w:r>
      <w:r w:rsidRPr="00F14F99">
        <w:rPr>
          <w:rFonts w:ascii="Times New Roman" w:eastAsia="Times New Roman" w:hAnsi="Times New Roman" w:cs="Times New Roman"/>
          <w:b/>
          <w:bCs/>
          <w:i/>
          <w:iCs/>
          <w:sz w:val="24"/>
          <w:szCs w:val="24"/>
          <w:lang w:eastAsia="ru-RU" w:bidi="ru-RU"/>
        </w:rPr>
        <w:t>как. так и</w:t>
      </w:r>
      <w:r w:rsidRPr="00F14F99">
        <w:rPr>
          <w:rFonts w:ascii="Times New Roman" w:eastAsia="Times New Roman" w:hAnsi="Times New Roman" w:cs="Times New Roman"/>
          <w:sz w:val="24"/>
          <w:szCs w:val="24"/>
          <w:lang w:eastAsia="ru-RU" w:bidi="ru-RU"/>
        </w:rPr>
        <w:t>.</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Применять нормы постановки знаков препинания в предложениях с однородными членами, связанными попарно, с помощью повторяющихся союзов (</w:t>
      </w:r>
      <w:proofErr w:type="gramStart"/>
      <w:r w:rsidRPr="00F14F99">
        <w:rPr>
          <w:rFonts w:ascii="Times New Roman" w:eastAsia="Times New Roman" w:hAnsi="Times New Roman" w:cs="Times New Roman"/>
          <w:b/>
          <w:bCs/>
          <w:i/>
          <w:iCs/>
          <w:sz w:val="24"/>
          <w:szCs w:val="24"/>
          <w:lang w:eastAsia="ru-RU" w:bidi="ru-RU"/>
        </w:rPr>
        <w:t>и...</w:t>
      </w:r>
      <w:proofErr w:type="gramEnd"/>
      <w:r w:rsidRPr="00F14F99">
        <w:rPr>
          <w:rFonts w:ascii="Times New Roman" w:eastAsia="Times New Roman" w:hAnsi="Times New Roman" w:cs="Times New Roman"/>
          <w:b/>
          <w:bCs/>
          <w:i/>
          <w:iCs/>
          <w:sz w:val="24"/>
          <w:szCs w:val="24"/>
          <w:lang w:eastAsia="ru-RU" w:bidi="ru-RU"/>
        </w:rPr>
        <w:t xml:space="preserve"> и, или... или, либо... либо, ни... ни, то... то</w:t>
      </w:r>
      <w:r w:rsidRPr="00F14F99">
        <w:rPr>
          <w:rFonts w:ascii="Times New Roman" w:eastAsia="Times New Roman" w:hAnsi="Times New Roman" w:cs="Times New Roman"/>
          <w:sz w:val="24"/>
          <w:szCs w:val="24"/>
          <w:lang w:eastAsia="ru-RU" w:bidi="ru-RU"/>
        </w:rPr>
        <w:t>); нормы постановки знаков препинания в предложениях с обобщающим словом при однородных членах.</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Распознавать простые неосложнённые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lastRenderedPageBreak/>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Применять 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Распознавать сложные предложения, конструкции с чужой речью (в рамках изученного).</w:t>
      </w:r>
    </w:p>
    <w:p w:rsidR="00DD4217" w:rsidRPr="00F14F99" w:rsidRDefault="00DD4217" w:rsidP="00F14F99">
      <w:pPr>
        <w:widowControl w:val="0"/>
        <w:spacing w:after="16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63" w:name="bookmark200"/>
      <w:r w:rsidRPr="00F14F99">
        <w:rPr>
          <w:rFonts w:ascii="Times New Roman" w:eastAsia="Courier New" w:hAnsi="Times New Roman" w:cs="Times New Roman"/>
          <w:b/>
          <w:sz w:val="24"/>
          <w:szCs w:val="24"/>
          <w:lang w:eastAsia="ru-RU" w:bidi="ru-RU"/>
        </w:rPr>
        <w:t>9 КЛАСС</w:t>
      </w:r>
      <w:bookmarkEnd w:id="63"/>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64" w:name="bookmark202"/>
      <w:r w:rsidRPr="00F14F99">
        <w:rPr>
          <w:rFonts w:ascii="Times New Roman" w:eastAsia="Courier New" w:hAnsi="Times New Roman" w:cs="Times New Roman"/>
          <w:b/>
          <w:sz w:val="24"/>
          <w:szCs w:val="24"/>
          <w:lang w:eastAsia="ru-RU" w:bidi="ru-RU"/>
        </w:rPr>
        <w:t>Общие сведения о языке</w:t>
      </w:r>
      <w:bookmarkEnd w:id="64"/>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Осознавать роль русского языка в жизни человека, государства, общества; понимать внутренние и внешние функции русского языка и уметь рассказать о них.</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65" w:name="bookmark204"/>
      <w:r w:rsidRPr="00F14F99">
        <w:rPr>
          <w:rFonts w:ascii="Times New Roman" w:eastAsia="Courier New" w:hAnsi="Times New Roman" w:cs="Times New Roman"/>
          <w:b/>
          <w:sz w:val="24"/>
          <w:szCs w:val="24"/>
          <w:lang w:eastAsia="ru-RU" w:bidi="ru-RU"/>
        </w:rPr>
        <w:t>Язык и речь</w:t>
      </w:r>
      <w:bookmarkEnd w:id="65"/>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Создавать устные монологические высказывания объёмом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 рассуждение, монолог-повествование; выступать с научным сообщением.</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Участвовать в диалогическом и </w:t>
      </w:r>
      <w:proofErr w:type="spellStart"/>
      <w:r w:rsidRPr="00F14F99">
        <w:rPr>
          <w:rFonts w:ascii="Times New Roman" w:eastAsia="Times New Roman" w:hAnsi="Times New Roman" w:cs="Times New Roman"/>
          <w:sz w:val="24"/>
          <w:szCs w:val="24"/>
          <w:lang w:eastAsia="ru-RU" w:bidi="ru-RU"/>
        </w:rPr>
        <w:t>полилогическом</w:t>
      </w:r>
      <w:proofErr w:type="spellEnd"/>
      <w:r w:rsidRPr="00F14F99">
        <w:rPr>
          <w:rFonts w:ascii="Times New Roman" w:eastAsia="Times New Roman" w:hAnsi="Times New Roman" w:cs="Times New Roman"/>
          <w:sz w:val="24"/>
          <w:szCs w:val="24"/>
          <w:lang w:eastAsia="ru-RU" w:bidi="ru-RU"/>
        </w:rPr>
        <w:t xml:space="preserve">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Владеть различными видами чтения: просмотровым, ознакомительным, изучающим, поисковым.</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Устно пересказывать прочитанный или прослушанный текст объёмом не менее 150 слов.</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Осуществлять выбор языковых средств для создания высказывания в соответствии с целью, темой и коммуникативным замыслом.</w:t>
      </w:r>
    </w:p>
    <w:p w:rsidR="00DD4217" w:rsidRPr="00F14F99" w:rsidRDefault="00DD4217" w:rsidP="00F14F99">
      <w:pPr>
        <w:widowControl w:val="0"/>
        <w:spacing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Соблюдать в устной речи и на письме нормы современного русского литературного языка, в том числе во время списывания текста объёмом 140—160 слов; словарного диктанта объёмом 35—40 слов; диктанта на основе связного текста объёмом 140—160 слов, составленного с учётом ранее изученных правил правописания (в том числе содержащего изученные в течение пятого года обучения орфограммы, </w:t>
      </w:r>
      <w:proofErr w:type="spellStart"/>
      <w:r w:rsidRPr="00F14F99">
        <w:rPr>
          <w:rFonts w:ascii="Times New Roman" w:eastAsia="Times New Roman" w:hAnsi="Times New Roman" w:cs="Times New Roman"/>
          <w:sz w:val="24"/>
          <w:szCs w:val="24"/>
          <w:lang w:eastAsia="ru-RU" w:bidi="ru-RU"/>
        </w:rPr>
        <w:t>пунктограммы</w:t>
      </w:r>
      <w:proofErr w:type="spellEnd"/>
      <w:r w:rsidRPr="00F14F99">
        <w:rPr>
          <w:rFonts w:ascii="Times New Roman" w:eastAsia="Times New Roman" w:hAnsi="Times New Roman" w:cs="Times New Roman"/>
          <w:sz w:val="24"/>
          <w:szCs w:val="24"/>
          <w:lang w:eastAsia="ru-RU" w:bidi="ru-RU"/>
        </w:rPr>
        <w:t xml:space="preserve"> и слова с непроверяемыми написаниями).</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66" w:name="bookmark206"/>
      <w:r w:rsidRPr="00F14F99">
        <w:rPr>
          <w:rFonts w:ascii="Times New Roman" w:eastAsia="Courier New" w:hAnsi="Times New Roman" w:cs="Times New Roman"/>
          <w:b/>
          <w:sz w:val="24"/>
          <w:szCs w:val="24"/>
          <w:lang w:eastAsia="ru-RU" w:bidi="ru-RU"/>
        </w:rPr>
        <w:t>Текст</w:t>
      </w:r>
      <w:bookmarkEnd w:id="66"/>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Анализировать текст: определять и комментировать тему и главную мысль текста; подбирать заголовок, отражающий тему или главную мысль текста.</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 xml:space="preserve">Устанавливать принадлежность текста к </w:t>
      </w:r>
      <w:proofErr w:type="spellStart"/>
      <w:r w:rsidRPr="00F14F99">
        <w:rPr>
          <w:rFonts w:ascii="Times New Roman" w:eastAsia="Times New Roman" w:hAnsi="Times New Roman" w:cs="Times New Roman"/>
          <w:sz w:val="24"/>
          <w:szCs w:val="24"/>
          <w:lang w:eastAsia="ru-RU" w:bidi="ru-RU"/>
        </w:rPr>
        <w:t>функциональносмысловому</w:t>
      </w:r>
      <w:proofErr w:type="spellEnd"/>
      <w:r w:rsidRPr="00F14F99">
        <w:rPr>
          <w:rFonts w:ascii="Times New Roman" w:eastAsia="Times New Roman" w:hAnsi="Times New Roman" w:cs="Times New Roman"/>
          <w:sz w:val="24"/>
          <w:szCs w:val="24"/>
          <w:lang w:eastAsia="ru-RU" w:bidi="ru-RU"/>
        </w:rPr>
        <w:t xml:space="preserve"> типу речи.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Находить в тексте типовые фрагменты — описание, повествование, рассуждение-доказательство, оценочные высказывания.</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Прогнозировать содержание текста по заголовку, ключевым словам, зачину или концовке.</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lastRenderedPageBreak/>
        <w:t>Выявлять отличительные признаки текстов разных жанров.</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Создавать высказывание на основе текста: выражать своё отношение к прочитанному или прослушанному в устной и письменной форме.</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Создавать тексты с опорой на жизненный и читательский опыт; на произведения искусства (в том числе сочинения-миниатюры объёмом 8 и более предложений или объёмом не менее 6—7 предложений сложной структуры, если этот объём позволяет раскрыть тему, выразить главную мысль); классные сочинения объёмом не менее 250 слов с учётом стиля и жанра сочинения, характера темы.</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Представлять сообщение на заданную тему в виде презентации.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объём исходного текста должен составлять не менее 280 слов; для сжатого и выборочного изложения — не менее 300 слов).</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67" w:name="bookmark208"/>
      <w:r w:rsidRPr="00F14F99">
        <w:rPr>
          <w:rFonts w:ascii="Times New Roman" w:eastAsia="Courier New" w:hAnsi="Times New Roman" w:cs="Times New Roman"/>
          <w:b/>
          <w:sz w:val="24"/>
          <w:szCs w:val="24"/>
          <w:lang w:eastAsia="ru-RU" w:bidi="ru-RU"/>
        </w:rPr>
        <w:t>Функциональные разновидности языка</w:t>
      </w:r>
      <w:bookmarkEnd w:id="67"/>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Составлять тезисы, конспект, писать рецензию, реферат.</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68" w:name="bookmark210"/>
      <w:r w:rsidRPr="00F14F99">
        <w:rPr>
          <w:rFonts w:ascii="Times New Roman" w:eastAsia="Courier New" w:hAnsi="Times New Roman" w:cs="Times New Roman"/>
          <w:b/>
          <w:sz w:val="24"/>
          <w:szCs w:val="24"/>
          <w:lang w:eastAsia="ru-RU" w:bidi="ru-RU"/>
        </w:rPr>
        <w:t>СИСТЕМА ЯЗЫКА</w:t>
      </w:r>
      <w:bookmarkEnd w:id="68"/>
    </w:p>
    <w:p w:rsidR="00DD4217" w:rsidRPr="00F14F99" w:rsidRDefault="00DD4217" w:rsidP="00F14F99">
      <w:pPr>
        <w:widowControl w:val="0"/>
        <w:spacing w:after="0" w:line="240" w:lineRule="auto"/>
        <w:ind w:left="-567" w:firstLine="425"/>
        <w:rPr>
          <w:rFonts w:ascii="Times New Roman" w:eastAsia="Courier New" w:hAnsi="Times New Roman" w:cs="Times New Roman"/>
          <w:b/>
          <w:sz w:val="24"/>
          <w:szCs w:val="24"/>
          <w:lang w:eastAsia="ru-RU" w:bidi="ru-RU"/>
        </w:rPr>
      </w:pPr>
      <w:bookmarkStart w:id="69" w:name="bookmark212"/>
      <w:r w:rsidRPr="00F14F99">
        <w:rPr>
          <w:rFonts w:ascii="Times New Roman" w:eastAsia="Courier New" w:hAnsi="Times New Roman" w:cs="Times New Roman"/>
          <w:b/>
          <w:sz w:val="24"/>
          <w:szCs w:val="24"/>
          <w:lang w:eastAsia="ru-RU" w:bidi="ru-RU"/>
        </w:rPr>
        <w:t>Синтаксис. Культура речи. Пунктуация</w:t>
      </w:r>
      <w:bookmarkEnd w:id="69"/>
    </w:p>
    <w:p w:rsidR="00DD4217" w:rsidRPr="00F14F99" w:rsidRDefault="00DD4217" w:rsidP="00F14F99">
      <w:pPr>
        <w:widowControl w:val="0"/>
        <w:spacing w:after="0" w:line="259"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sz w:val="24"/>
          <w:szCs w:val="24"/>
          <w:lang w:eastAsia="ru-RU" w:bidi="ru-RU"/>
        </w:rPr>
        <w:t>Сложносочинённое предложение</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Выявлять основные средства синтаксической связи между частями сложного предложения.</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Распознавать сложные предложения с разными видами связи, бессоюзные и союзные предложения (сложносочинённые и сложноподчинённые).</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Характеризовать сложносочинённое предложение, его строение, смысловое, структурное и интонационное единство частей сложного предложения.</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Понимать особенности употребления сложносочинённых предложений в речи.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lastRenderedPageBreak/>
        <w:t>Понимать основные нормы построения сложносочинённого предложения.</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Проводить синтаксический и пунктуационный анализ сложносочинённых предложений.</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Применять нормы постановки знаков препинания в сложносочинённых предложениях.</w:t>
      </w:r>
    </w:p>
    <w:p w:rsidR="00DD4217" w:rsidRPr="00F14F99" w:rsidRDefault="00DD4217" w:rsidP="00F14F99">
      <w:pPr>
        <w:widowControl w:val="0"/>
        <w:spacing w:after="0" w:line="259"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sz w:val="24"/>
          <w:szCs w:val="24"/>
          <w:lang w:eastAsia="ru-RU" w:bidi="ru-RU"/>
        </w:rPr>
        <w:t>Сложноподчинённое предложение</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Распознавать сложноподчинённые предложения, выделять главную и придаточную части предложения, средства связи частей сложноподчинённого предложения.</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Различать подчинительные союзы и союзные слова.</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Выявлять однородное, неоднородное и последовательное подчинение придаточных частей.</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Понимать основные нормы построения сложноподчинённого предложения, особенности употребления сложноподчинённых предложений в речи.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Проводить синтаксический и пунктуационный анализ сложноподчинённых предложений.</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Применять нормы построения сложноподчинённых предложений и постановки знаков препинания в них.</w:t>
      </w:r>
    </w:p>
    <w:p w:rsidR="00DD4217" w:rsidRPr="00F14F99" w:rsidRDefault="00DD4217" w:rsidP="00F14F99">
      <w:pPr>
        <w:widowControl w:val="0"/>
        <w:spacing w:after="0" w:line="259"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sz w:val="24"/>
          <w:szCs w:val="24"/>
          <w:lang w:eastAsia="ru-RU" w:bidi="ru-RU"/>
        </w:rPr>
        <w:t>Бессоюзное сложное предложение</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Проводить синтаксический и пунктуационный анализ бессоюзных сложных предложений.</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DD4217" w:rsidRPr="00F14F99" w:rsidRDefault="00DD4217" w:rsidP="00F14F99">
      <w:pPr>
        <w:widowControl w:val="0"/>
        <w:spacing w:after="0" w:line="259"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sz w:val="24"/>
          <w:szCs w:val="24"/>
          <w:lang w:eastAsia="ru-RU" w:bidi="ru-RU"/>
        </w:rPr>
        <w:t>Сложные предложения с разными видами союзной и бессоюзной связи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Распознавать типы сложных предложений с разными видами связи.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Понимать основные нормы построения сложных предложений с разными видами связи.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Употреблять сложные предложения с разными видами связи в речи.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Проводить синтаксический и пунктуационный анализ сложных предложений с разными видами связи.</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Применять правила постановки знаков препинания в сложных предложениях с разными видами связи.</w:t>
      </w:r>
    </w:p>
    <w:p w:rsidR="00DD4217" w:rsidRPr="00F14F99" w:rsidRDefault="00DD4217" w:rsidP="00F14F99">
      <w:pPr>
        <w:widowControl w:val="0"/>
        <w:spacing w:after="0" w:line="259"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b/>
          <w:bCs/>
          <w:sz w:val="24"/>
          <w:szCs w:val="24"/>
          <w:lang w:eastAsia="ru-RU" w:bidi="ru-RU"/>
        </w:rPr>
        <w:t>Прямая и косвенная речь</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Распознавать прямую и косвенную речь; выявлять синонимию предложений с прямой и косвенной речью.</w:t>
      </w:r>
    </w:p>
    <w:p w:rsidR="00DD4217" w:rsidRPr="00F14F99" w:rsidRDefault="00DD4217" w:rsidP="00F14F9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F14F99">
        <w:rPr>
          <w:rFonts w:ascii="Times New Roman" w:eastAsia="Times New Roman" w:hAnsi="Times New Roman" w:cs="Times New Roman"/>
          <w:sz w:val="24"/>
          <w:szCs w:val="24"/>
          <w:lang w:eastAsia="ru-RU" w:bidi="ru-RU"/>
        </w:rPr>
        <w:t>Уметь цитировать и применять разные способы включения цитат в высказывание.</w:t>
      </w:r>
    </w:p>
    <w:p w:rsidR="00DD4217" w:rsidRPr="00F14F99" w:rsidRDefault="00DD4217" w:rsidP="00162CA3">
      <w:pPr>
        <w:pStyle w:val="a3"/>
        <w:ind w:left="-567" w:firstLine="425"/>
        <w:jc w:val="both"/>
        <w:rPr>
          <w:rFonts w:ascii="Times New Roman" w:hAnsi="Times New Roman" w:cs="Times New Roman"/>
          <w:b/>
          <w:bCs/>
          <w:iCs/>
          <w:sz w:val="24"/>
          <w:szCs w:val="24"/>
        </w:rPr>
      </w:pPr>
      <w:r w:rsidRPr="00F14F99">
        <w:rPr>
          <w:rFonts w:ascii="Times New Roman" w:eastAsia="Courier New" w:hAnsi="Times New Roman" w:cs="Times New Roman"/>
          <w:sz w:val="24"/>
          <w:szCs w:val="24"/>
          <w:lang w:eastAsia="ru-RU" w:bidi="ru-RU"/>
        </w:rPr>
        <w:t>Применять правила построения предложений с прямой и косвенной речью, при</w:t>
      </w:r>
      <w:r w:rsidR="00162CA3">
        <w:rPr>
          <w:rFonts w:ascii="Times New Roman" w:eastAsia="Courier New" w:hAnsi="Times New Roman" w:cs="Times New Roman"/>
          <w:sz w:val="24"/>
          <w:szCs w:val="24"/>
          <w:lang w:eastAsia="ru-RU" w:bidi="ru-RU"/>
        </w:rPr>
        <w:t xml:space="preserve"> </w:t>
      </w:r>
      <w:r w:rsidRPr="00F14F99">
        <w:rPr>
          <w:rFonts w:ascii="Times New Roman" w:eastAsia="Courier New" w:hAnsi="Times New Roman" w:cs="Times New Roman"/>
          <w:sz w:val="24"/>
          <w:szCs w:val="24"/>
          <w:lang w:eastAsia="ru-RU" w:bidi="ru-RU"/>
        </w:rPr>
        <w:t>цитировании.</w:t>
      </w:r>
    </w:p>
    <w:p w:rsidR="00DD4217" w:rsidRDefault="00DD4217" w:rsidP="00A862C4">
      <w:pPr>
        <w:pStyle w:val="a3"/>
        <w:ind w:left="-567" w:firstLine="425"/>
        <w:rPr>
          <w:rFonts w:ascii="Times New Roman" w:hAnsi="Times New Roman" w:cs="Times New Roman"/>
          <w:b/>
          <w:bCs/>
          <w:iCs/>
          <w:sz w:val="24"/>
          <w:szCs w:val="24"/>
        </w:rPr>
      </w:pPr>
    </w:p>
    <w:p w:rsidR="00A862C4" w:rsidRDefault="00A862C4" w:rsidP="00162CA3">
      <w:pPr>
        <w:pStyle w:val="a3"/>
        <w:numPr>
          <w:ilvl w:val="2"/>
          <w:numId w:val="2"/>
        </w:numPr>
        <w:rPr>
          <w:rFonts w:ascii="Times New Roman" w:hAnsi="Times New Roman" w:cs="Times New Roman"/>
          <w:b/>
          <w:bCs/>
          <w:iCs/>
          <w:sz w:val="24"/>
          <w:szCs w:val="24"/>
        </w:rPr>
      </w:pPr>
      <w:r w:rsidRPr="00A862C4">
        <w:rPr>
          <w:rFonts w:ascii="Times New Roman" w:hAnsi="Times New Roman" w:cs="Times New Roman"/>
          <w:b/>
          <w:bCs/>
          <w:iCs/>
          <w:sz w:val="24"/>
          <w:szCs w:val="24"/>
        </w:rPr>
        <w:t xml:space="preserve">Литература   </w:t>
      </w:r>
    </w:p>
    <w:p w:rsidR="00162CA3" w:rsidRPr="004B75BC" w:rsidRDefault="00162CA3" w:rsidP="00162CA3">
      <w:pPr>
        <w:pStyle w:val="a3"/>
        <w:ind w:left="-567" w:firstLine="425"/>
        <w:jc w:val="both"/>
        <w:rPr>
          <w:rFonts w:ascii="Times New Roman" w:hAnsi="Times New Roman" w:cs="Times New Roman"/>
          <w:b/>
          <w:bCs/>
          <w:iCs/>
          <w:sz w:val="24"/>
          <w:szCs w:val="24"/>
        </w:rPr>
      </w:pPr>
      <w:r w:rsidRPr="004B75BC">
        <w:rPr>
          <w:rFonts w:ascii="Times New Roman" w:hAnsi="Times New Roman" w:cs="Times New Roman"/>
          <w:b/>
          <w:bCs/>
          <w:iCs/>
          <w:sz w:val="24"/>
          <w:szCs w:val="24"/>
        </w:rPr>
        <w:t>ОБЩАЯ ХАРАКТЕРИСТИКА УЧЕБНОГО ПРЕДМЕТА «ЛИТЕРАТУРА»</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w:t>
      </w:r>
      <w:r w:rsidRPr="00162CA3">
        <w:rPr>
          <w:rFonts w:ascii="Times New Roman" w:hAnsi="Times New Roman" w:cs="Times New Roman"/>
          <w:bCs/>
          <w:iCs/>
          <w:sz w:val="24"/>
          <w:szCs w:val="24"/>
        </w:rPr>
        <w:lastRenderedPageBreak/>
        <w:t>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w:t>
      </w:r>
    </w:p>
    <w:p w:rsidR="00162CA3" w:rsidRPr="004B75BC" w:rsidRDefault="00162CA3" w:rsidP="00162CA3">
      <w:pPr>
        <w:pStyle w:val="a3"/>
        <w:ind w:left="-567" w:firstLine="425"/>
        <w:jc w:val="both"/>
        <w:rPr>
          <w:rFonts w:ascii="Times New Roman" w:hAnsi="Times New Roman" w:cs="Times New Roman"/>
          <w:b/>
          <w:bCs/>
          <w:iCs/>
          <w:sz w:val="24"/>
          <w:szCs w:val="24"/>
        </w:rPr>
      </w:pPr>
      <w:r w:rsidRPr="004B75BC">
        <w:rPr>
          <w:rFonts w:ascii="Times New Roman" w:hAnsi="Times New Roman" w:cs="Times New Roman"/>
          <w:b/>
          <w:bCs/>
          <w:iCs/>
          <w:sz w:val="24"/>
          <w:szCs w:val="24"/>
        </w:rPr>
        <w:t>ЦЕЛИ ИЗУЧЕНИЯ ПРЕДМЕТА «ЛИТЕРАТУРА»</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w:t>
      </w:r>
      <w:r w:rsidRPr="00162CA3">
        <w:rPr>
          <w:rFonts w:ascii="Times New Roman" w:hAnsi="Times New Roman" w:cs="Times New Roman"/>
          <w:bCs/>
          <w:iCs/>
          <w:sz w:val="24"/>
          <w:szCs w:val="24"/>
        </w:rPr>
        <w:lastRenderedPageBreak/>
        <w:t>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162CA3" w:rsidRPr="004B75BC" w:rsidRDefault="00162CA3" w:rsidP="004B75BC">
      <w:pPr>
        <w:pStyle w:val="a3"/>
        <w:ind w:left="-567" w:firstLine="425"/>
        <w:jc w:val="both"/>
        <w:rPr>
          <w:rFonts w:ascii="Times New Roman" w:hAnsi="Times New Roman" w:cs="Times New Roman"/>
          <w:b/>
          <w:bCs/>
          <w:iCs/>
          <w:sz w:val="24"/>
          <w:szCs w:val="24"/>
        </w:rPr>
      </w:pPr>
      <w:r w:rsidRPr="004B75BC">
        <w:rPr>
          <w:rFonts w:ascii="Times New Roman" w:hAnsi="Times New Roman" w:cs="Times New Roman"/>
          <w:b/>
          <w:bCs/>
          <w:iCs/>
          <w:sz w:val="24"/>
          <w:szCs w:val="24"/>
        </w:rPr>
        <w:t>МЕСТО УЧЕБНОГО ПРЕДМЕТА «ЛИТЕРАТУРА»</w:t>
      </w:r>
      <w:r w:rsidR="004B75BC">
        <w:rPr>
          <w:rFonts w:ascii="Times New Roman" w:hAnsi="Times New Roman" w:cs="Times New Roman"/>
          <w:b/>
          <w:bCs/>
          <w:iCs/>
          <w:sz w:val="24"/>
          <w:szCs w:val="24"/>
        </w:rPr>
        <w:t xml:space="preserve"> </w:t>
      </w:r>
      <w:r w:rsidRPr="004B75BC">
        <w:rPr>
          <w:rFonts w:ascii="Times New Roman" w:hAnsi="Times New Roman" w:cs="Times New Roman"/>
          <w:b/>
          <w:bCs/>
          <w:iCs/>
          <w:sz w:val="24"/>
          <w:szCs w:val="24"/>
        </w:rPr>
        <w:t>В УЧЕБНОМ ПЛАНЕ</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w:t>
      </w:r>
    </w:p>
    <w:p w:rsidR="00162CA3" w:rsidRPr="00162CA3" w:rsidRDefault="00120E6B"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В </w:t>
      </w:r>
      <w:r w:rsidR="00162CA3" w:rsidRPr="00162CA3">
        <w:rPr>
          <w:rFonts w:ascii="Times New Roman" w:hAnsi="Times New Roman" w:cs="Times New Roman"/>
          <w:bCs/>
          <w:iCs/>
          <w:sz w:val="24"/>
          <w:szCs w:val="24"/>
        </w:rPr>
        <w:t xml:space="preserve">6, 9 классах на изучение предмета отводится 3 часа в неделю, в 7 и 8 классах — 2 часа в неделю. Суммарно изучение литературы в основной школе </w:t>
      </w:r>
      <w:r>
        <w:rPr>
          <w:rFonts w:ascii="Times New Roman" w:hAnsi="Times New Roman" w:cs="Times New Roman"/>
          <w:bCs/>
          <w:iCs/>
          <w:sz w:val="24"/>
          <w:szCs w:val="24"/>
        </w:rPr>
        <w:t xml:space="preserve">(5-9 классы) </w:t>
      </w:r>
      <w:r w:rsidR="00162CA3" w:rsidRPr="00162CA3">
        <w:rPr>
          <w:rFonts w:ascii="Times New Roman" w:hAnsi="Times New Roman" w:cs="Times New Roman"/>
          <w:bCs/>
          <w:iCs/>
          <w:sz w:val="24"/>
          <w:szCs w:val="24"/>
        </w:rPr>
        <w:t xml:space="preserve">по программам основного общего образования рассчитано на 442 часа в соответствии со всеми вариантами учебных планов. </w:t>
      </w:r>
    </w:p>
    <w:p w:rsidR="00162CA3" w:rsidRPr="004B75BC" w:rsidRDefault="00162CA3" w:rsidP="00162CA3">
      <w:pPr>
        <w:pStyle w:val="a3"/>
        <w:ind w:left="-567" w:firstLine="425"/>
        <w:jc w:val="both"/>
        <w:rPr>
          <w:rFonts w:ascii="Times New Roman" w:hAnsi="Times New Roman" w:cs="Times New Roman"/>
          <w:b/>
          <w:bCs/>
          <w:iCs/>
          <w:sz w:val="24"/>
          <w:szCs w:val="24"/>
        </w:rPr>
      </w:pPr>
      <w:r w:rsidRPr="004B75BC">
        <w:rPr>
          <w:rFonts w:ascii="Times New Roman" w:hAnsi="Times New Roman" w:cs="Times New Roman"/>
          <w:b/>
          <w:bCs/>
          <w:iCs/>
          <w:sz w:val="24"/>
          <w:szCs w:val="24"/>
        </w:rPr>
        <w:t>СОДЕРЖАНИЕ УЧЕБНОГО ПРЕДМЕТА «ЛИТЕРАТУРА» ПО ГОДАМ ИЗУЧЕНИЯ</w:t>
      </w:r>
    </w:p>
    <w:p w:rsidR="00162CA3" w:rsidRPr="004B75BC" w:rsidRDefault="00162CA3" w:rsidP="00162CA3">
      <w:pPr>
        <w:pStyle w:val="a3"/>
        <w:ind w:left="-567" w:firstLine="425"/>
        <w:jc w:val="both"/>
        <w:rPr>
          <w:rFonts w:ascii="Times New Roman" w:hAnsi="Times New Roman" w:cs="Times New Roman"/>
          <w:b/>
          <w:bCs/>
          <w:iCs/>
          <w:sz w:val="24"/>
          <w:szCs w:val="24"/>
        </w:rPr>
      </w:pPr>
      <w:r w:rsidRPr="004B75BC">
        <w:rPr>
          <w:rFonts w:ascii="Times New Roman" w:hAnsi="Times New Roman" w:cs="Times New Roman"/>
          <w:b/>
          <w:bCs/>
          <w:iCs/>
          <w:sz w:val="24"/>
          <w:szCs w:val="24"/>
        </w:rPr>
        <w:t>6 КЛАСС</w:t>
      </w:r>
    </w:p>
    <w:p w:rsidR="00162CA3" w:rsidRPr="004B75BC" w:rsidRDefault="00162CA3" w:rsidP="00162CA3">
      <w:pPr>
        <w:pStyle w:val="a3"/>
        <w:ind w:left="-567" w:firstLine="425"/>
        <w:jc w:val="both"/>
        <w:rPr>
          <w:rFonts w:ascii="Times New Roman" w:hAnsi="Times New Roman" w:cs="Times New Roman"/>
          <w:b/>
          <w:bCs/>
          <w:iCs/>
          <w:sz w:val="24"/>
          <w:szCs w:val="24"/>
        </w:rPr>
      </w:pPr>
      <w:r w:rsidRPr="004B75BC">
        <w:rPr>
          <w:rFonts w:ascii="Times New Roman" w:hAnsi="Times New Roman" w:cs="Times New Roman"/>
          <w:b/>
          <w:bCs/>
          <w:iCs/>
          <w:sz w:val="24"/>
          <w:szCs w:val="24"/>
        </w:rPr>
        <w:t>Античная литература</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Гомер. Поэмы. «Илиада», «Одиссея» (фрагменты).</w:t>
      </w:r>
    </w:p>
    <w:p w:rsidR="00162CA3" w:rsidRPr="004B75BC" w:rsidRDefault="00162CA3" w:rsidP="00162CA3">
      <w:pPr>
        <w:pStyle w:val="a3"/>
        <w:ind w:left="-567" w:firstLine="425"/>
        <w:jc w:val="both"/>
        <w:rPr>
          <w:rFonts w:ascii="Times New Roman" w:hAnsi="Times New Roman" w:cs="Times New Roman"/>
          <w:b/>
          <w:bCs/>
          <w:iCs/>
          <w:sz w:val="24"/>
          <w:szCs w:val="24"/>
        </w:rPr>
      </w:pPr>
      <w:r w:rsidRPr="004B75BC">
        <w:rPr>
          <w:rFonts w:ascii="Times New Roman" w:hAnsi="Times New Roman" w:cs="Times New Roman"/>
          <w:b/>
          <w:bCs/>
          <w:iCs/>
          <w:sz w:val="24"/>
          <w:szCs w:val="24"/>
        </w:rPr>
        <w:t>Фольклор</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Русские былины (не менее двух). Например, «Илья Муромец и Соловей-разбойник», «Садко».</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 xml:space="preserve">Народные песни и баллады народов России и мира (не менее трёх песен и одной баллады). Например, «Песнь о Роланде» (фрагменты). «Песнь о </w:t>
      </w:r>
      <w:proofErr w:type="spellStart"/>
      <w:r w:rsidRPr="00162CA3">
        <w:rPr>
          <w:rFonts w:ascii="Times New Roman" w:hAnsi="Times New Roman" w:cs="Times New Roman"/>
          <w:bCs/>
          <w:iCs/>
          <w:sz w:val="24"/>
          <w:szCs w:val="24"/>
        </w:rPr>
        <w:t>Нибелунгах</w:t>
      </w:r>
      <w:proofErr w:type="spellEnd"/>
      <w:r w:rsidRPr="00162CA3">
        <w:rPr>
          <w:rFonts w:ascii="Times New Roman" w:hAnsi="Times New Roman" w:cs="Times New Roman"/>
          <w:bCs/>
          <w:iCs/>
          <w:sz w:val="24"/>
          <w:szCs w:val="24"/>
        </w:rPr>
        <w:t>» (фрагменты), баллада «</w:t>
      </w:r>
      <w:proofErr w:type="spellStart"/>
      <w:r w:rsidRPr="00162CA3">
        <w:rPr>
          <w:rFonts w:ascii="Times New Roman" w:hAnsi="Times New Roman" w:cs="Times New Roman"/>
          <w:bCs/>
          <w:iCs/>
          <w:sz w:val="24"/>
          <w:szCs w:val="24"/>
        </w:rPr>
        <w:t>Аника</w:t>
      </w:r>
      <w:proofErr w:type="spellEnd"/>
      <w:r w:rsidRPr="00162CA3">
        <w:rPr>
          <w:rFonts w:ascii="Times New Roman" w:hAnsi="Times New Roman" w:cs="Times New Roman"/>
          <w:bCs/>
          <w:iCs/>
          <w:sz w:val="24"/>
          <w:szCs w:val="24"/>
        </w:rPr>
        <w:t>-воин» и др.</w:t>
      </w:r>
    </w:p>
    <w:p w:rsidR="00162CA3" w:rsidRPr="004B75BC" w:rsidRDefault="00162CA3" w:rsidP="00162CA3">
      <w:pPr>
        <w:pStyle w:val="a3"/>
        <w:ind w:left="-567" w:firstLine="425"/>
        <w:jc w:val="both"/>
        <w:rPr>
          <w:rFonts w:ascii="Times New Roman" w:hAnsi="Times New Roman" w:cs="Times New Roman"/>
          <w:b/>
          <w:bCs/>
          <w:iCs/>
          <w:sz w:val="24"/>
          <w:szCs w:val="24"/>
        </w:rPr>
      </w:pPr>
      <w:r w:rsidRPr="004B75BC">
        <w:rPr>
          <w:rFonts w:ascii="Times New Roman" w:hAnsi="Times New Roman" w:cs="Times New Roman"/>
          <w:b/>
          <w:bCs/>
          <w:iCs/>
          <w:sz w:val="24"/>
          <w:szCs w:val="24"/>
        </w:rPr>
        <w:t>Древнерусская литература</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p w:rsidR="00162CA3" w:rsidRPr="004B75BC" w:rsidRDefault="00162CA3" w:rsidP="00162CA3">
      <w:pPr>
        <w:pStyle w:val="a3"/>
        <w:ind w:left="-567" w:firstLine="425"/>
        <w:jc w:val="both"/>
        <w:rPr>
          <w:rFonts w:ascii="Times New Roman" w:hAnsi="Times New Roman" w:cs="Times New Roman"/>
          <w:b/>
          <w:bCs/>
          <w:iCs/>
          <w:sz w:val="24"/>
          <w:szCs w:val="24"/>
        </w:rPr>
      </w:pPr>
      <w:r w:rsidRPr="004B75BC">
        <w:rPr>
          <w:rFonts w:ascii="Times New Roman" w:hAnsi="Times New Roman" w:cs="Times New Roman"/>
          <w:b/>
          <w:bCs/>
          <w:iCs/>
          <w:sz w:val="24"/>
          <w:szCs w:val="24"/>
        </w:rPr>
        <w:t>Литература первой половины XIX века</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A.</w:t>
      </w:r>
      <w:r w:rsidRPr="00162CA3">
        <w:rPr>
          <w:rFonts w:ascii="Times New Roman" w:hAnsi="Times New Roman" w:cs="Times New Roman"/>
          <w:bCs/>
          <w:iCs/>
          <w:sz w:val="24"/>
          <w:szCs w:val="24"/>
        </w:rPr>
        <w:tab/>
        <w:t>С. Пушкин. Стихотворения (не менее трёх). «Песнь о вещем Олеге», «Зимняя дорога», «Узник», «Туча» и др. Роман «Дубровский».</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М. Ю. Лермонтов. Стихотворения (не менее трёх). «Три пальмы», «Листок», «Утёс» и др.</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А. В. Кольцов. Стихотворения (не менее двух). Например, «Косарь», «Соловей» и др.</w:t>
      </w:r>
    </w:p>
    <w:p w:rsidR="00162CA3" w:rsidRPr="004B75BC" w:rsidRDefault="00162CA3" w:rsidP="00162CA3">
      <w:pPr>
        <w:pStyle w:val="a3"/>
        <w:ind w:left="-567" w:firstLine="425"/>
        <w:jc w:val="both"/>
        <w:rPr>
          <w:rFonts w:ascii="Times New Roman" w:hAnsi="Times New Roman" w:cs="Times New Roman"/>
          <w:b/>
          <w:bCs/>
          <w:iCs/>
          <w:sz w:val="24"/>
          <w:szCs w:val="24"/>
        </w:rPr>
      </w:pPr>
      <w:r w:rsidRPr="004B75BC">
        <w:rPr>
          <w:rFonts w:ascii="Times New Roman" w:hAnsi="Times New Roman" w:cs="Times New Roman"/>
          <w:b/>
          <w:bCs/>
          <w:iCs/>
          <w:sz w:val="24"/>
          <w:szCs w:val="24"/>
        </w:rPr>
        <w:t>Литература второй половины XIX века</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Ф. И. Тютчев. Стихотворения (не менее двух). «Есть в осени первоначальной...», «С поляны коршун поднялся...».</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А. А. Фет. Стихотворения (не менее двух). «Учись у них — у дуба, у берёзы.», «Я пришёл к тебе с приветом.».</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И. С. Тургенев. Рассказ «</w:t>
      </w:r>
      <w:proofErr w:type="spellStart"/>
      <w:r w:rsidRPr="00162CA3">
        <w:rPr>
          <w:rFonts w:ascii="Times New Roman" w:hAnsi="Times New Roman" w:cs="Times New Roman"/>
          <w:bCs/>
          <w:iCs/>
          <w:sz w:val="24"/>
          <w:szCs w:val="24"/>
        </w:rPr>
        <w:t>Бежин</w:t>
      </w:r>
      <w:proofErr w:type="spellEnd"/>
      <w:r w:rsidRPr="00162CA3">
        <w:rPr>
          <w:rFonts w:ascii="Times New Roman" w:hAnsi="Times New Roman" w:cs="Times New Roman"/>
          <w:bCs/>
          <w:iCs/>
          <w:sz w:val="24"/>
          <w:szCs w:val="24"/>
        </w:rPr>
        <w:t xml:space="preserve"> луг».</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Н. С. Лесков. Сказ «Левша».</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Л. Н. Толстой. Повесть «Детство» (главы).</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lastRenderedPageBreak/>
        <w:t>А. П. Чехов. Рассказы (три по выбору). Например, «Толстый и тонкий», «Хамелеон», «Смерть чиновника» и др.</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А. И. Куприн. Рассказ «Чудесный доктор».</w:t>
      </w:r>
    </w:p>
    <w:p w:rsidR="00162CA3" w:rsidRPr="004B75BC" w:rsidRDefault="00162CA3" w:rsidP="00162CA3">
      <w:pPr>
        <w:pStyle w:val="a3"/>
        <w:ind w:left="-567" w:firstLine="425"/>
        <w:jc w:val="both"/>
        <w:rPr>
          <w:rFonts w:ascii="Times New Roman" w:hAnsi="Times New Roman" w:cs="Times New Roman"/>
          <w:b/>
          <w:bCs/>
          <w:iCs/>
          <w:sz w:val="24"/>
          <w:szCs w:val="24"/>
        </w:rPr>
      </w:pPr>
      <w:r w:rsidRPr="004B75BC">
        <w:rPr>
          <w:rFonts w:ascii="Times New Roman" w:hAnsi="Times New Roman" w:cs="Times New Roman"/>
          <w:b/>
          <w:bCs/>
          <w:iCs/>
          <w:sz w:val="24"/>
          <w:szCs w:val="24"/>
        </w:rPr>
        <w:t>Литература XX века</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Стихотворения отечественных поэтов начала ХХ века (не менее двух). Например, стихотворения С. А. Есенина, В. В. Маяковского, А. А. Блока и др.</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 xml:space="preserve">Стихотворения отечественных поэтов XX века (не менее четырёх стихотворений двух поэтов). Например, стихотворения О. Ф. </w:t>
      </w:r>
      <w:proofErr w:type="spellStart"/>
      <w:r w:rsidRPr="00162CA3">
        <w:rPr>
          <w:rFonts w:ascii="Times New Roman" w:hAnsi="Times New Roman" w:cs="Times New Roman"/>
          <w:bCs/>
          <w:iCs/>
          <w:sz w:val="24"/>
          <w:szCs w:val="24"/>
        </w:rPr>
        <w:t>Берггольц</w:t>
      </w:r>
      <w:proofErr w:type="spellEnd"/>
      <w:r w:rsidRPr="00162CA3">
        <w:rPr>
          <w:rFonts w:ascii="Times New Roman" w:hAnsi="Times New Roman" w:cs="Times New Roman"/>
          <w:bCs/>
          <w:iCs/>
          <w:sz w:val="24"/>
          <w:szCs w:val="24"/>
        </w:rPr>
        <w:t xml:space="preserve">, В. С. Высоцкого, Е. А. Евтушенко, А. С. Кушнера, Ю. Д. </w:t>
      </w:r>
      <w:proofErr w:type="spellStart"/>
      <w:r w:rsidRPr="00162CA3">
        <w:rPr>
          <w:rFonts w:ascii="Times New Roman" w:hAnsi="Times New Roman" w:cs="Times New Roman"/>
          <w:bCs/>
          <w:iCs/>
          <w:sz w:val="24"/>
          <w:szCs w:val="24"/>
        </w:rPr>
        <w:t>Левитанского</w:t>
      </w:r>
      <w:proofErr w:type="spellEnd"/>
      <w:r w:rsidRPr="00162CA3">
        <w:rPr>
          <w:rFonts w:ascii="Times New Roman" w:hAnsi="Times New Roman" w:cs="Times New Roman"/>
          <w:bCs/>
          <w:iCs/>
          <w:sz w:val="24"/>
          <w:szCs w:val="24"/>
        </w:rPr>
        <w:t xml:space="preserve">, Ю. П. </w:t>
      </w:r>
      <w:proofErr w:type="spellStart"/>
      <w:r w:rsidRPr="00162CA3">
        <w:rPr>
          <w:rFonts w:ascii="Times New Roman" w:hAnsi="Times New Roman" w:cs="Times New Roman"/>
          <w:bCs/>
          <w:iCs/>
          <w:sz w:val="24"/>
          <w:szCs w:val="24"/>
        </w:rPr>
        <w:t>Мориц</w:t>
      </w:r>
      <w:proofErr w:type="spellEnd"/>
      <w:r w:rsidRPr="00162CA3">
        <w:rPr>
          <w:rFonts w:ascii="Times New Roman" w:hAnsi="Times New Roman" w:cs="Times New Roman"/>
          <w:bCs/>
          <w:iCs/>
          <w:sz w:val="24"/>
          <w:szCs w:val="24"/>
        </w:rPr>
        <w:t>, Б. Ш. Окуджавы, Д. С. Самойлова.</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 xml:space="preserve">Проза отечественных писателей конца XX — начала XXI века, в том числе о Великой Отечественной войне (два произведения по выбору). Например, Б. Л. Васильев. «Экспонат №...»; Б. П. Екимов. «Ночь исцеления», А. В. </w:t>
      </w:r>
      <w:proofErr w:type="spellStart"/>
      <w:r w:rsidRPr="00162CA3">
        <w:rPr>
          <w:rFonts w:ascii="Times New Roman" w:hAnsi="Times New Roman" w:cs="Times New Roman"/>
          <w:bCs/>
          <w:iCs/>
          <w:sz w:val="24"/>
          <w:szCs w:val="24"/>
        </w:rPr>
        <w:t>Жвалевский</w:t>
      </w:r>
      <w:proofErr w:type="spellEnd"/>
      <w:r w:rsidRPr="00162CA3">
        <w:rPr>
          <w:rFonts w:ascii="Times New Roman" w:hAnsi="Times New Roman" w:cs="Times New Roman"/>
          <w:bCs/>
          <w:iCs/>
          <w:sz w:val="24"/>
          <w:szCs w:val="24"/>
        </w:rPr>
        <w:t xml:space="preserve"> и Е. Б. Пастернак. «Правдивая история Деда Мороза» (глава «Очень страшный 1942 Новый год») и др.</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В. Г. Распутин. Рассказ «Уроки французского».</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 xml:space="preserve">Произведения отечественных писателей на тему взросления человека (не менее двух). Например, Р. П. Погодин. «Кирпичные острова»; Р. И. </w:t>
      </w:r>
      <w:proofErr w:type="spellStart"/>
      <w:r w:rsidRPr="00162CA3">
        <w:rPr>
          <w:rFonts w:ascii="Times New Roman" w:hAnsi="Times New Roman" w:cs="Times New Roman"/>
          <w:bCs/>
          <w:iCs/>
          <w:sz w:val="24"/>
          <w:szCs w:val="24"/>
        </w:rPr>
        <w:t>Фраерман</w:t>
      </w:r>
      <w:proofErr w:type="spellEnd"/>
      <w:r w:rsidRPr="00162CA3">
        <w:rPr>
          <w:rFonts w:ascii="Times New Roman" w:hAnsi="Times New Roman" w:cs="Times New Roman"/>
          <w:bCs/>
          <w:iCs/>
          <w:sz w:val="24"/>
          <w:szCs w:val="24"/>
        </w:rPr>
        <w:t>. «Дикая собака Динго, или Повесть о первой любви»; Ю. И. Коваль. «Самая лёгкая лодка в мире» и др.</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 xml:space="preserve">Произведения современных отечественных писателей-фантастов (не менее двух). Например, А. В. </w:t>
      </w:r>
      <w:proofErr w:type="spellStart"/>
      <w:r w:rsidRPr="00162CA3">
        <w:rPr>
          <w:rFonts w:ascii="Times New Roman" w:hAnsi="Times New Roman" w:cs="Times New Roman"/>
          <w:bCs/>
          <w:iCs/>
          <w:sz w:val="24"/>
          <w:szCs w:val="24"/>
        </w:rPr>
        <w:t>Жвалевский</w:t>
      </w:r>
      <w:proofErr w:type="spellEnd"/>
      <w:r w:rsidRPr="00162CA3">
        <w:rPr>
          <w:rFonts w:ascii="Times New Roman" w:hAnsi="Times New Roman" w:cs="Times New Roman"/>
          <w:bCs/>
          <w:iCs/>
          <w:sz w:val="24"/>
          <w:szCs w:val="24"/>
        </w:rPr>
        <w:t xml:space="preserve"> и Е. Б. Пастернак. «Время всегда хорошее»; С. В. Лукьяненко. «Мальчик и Тьма»; В. В. </w:t>
      </w:r>
      <w:proofErr w:type="spellStart"/>
      <w:r w:rsidRPr="00162CA3">
        <w:rPr>
          <w:rFonts w:ascii="Times New Roman" w:hAnsi="Times New Roman" w:cs="Times New Roman"/>
          <w:bCs/>
          <w:iCs/>
          <w:sz w:val="24"/>
          <w:szCs w:val="24"/>
        </w:rPr>
        <w:t>Ледерман</w:t>
      </w:r>
      <w:proofErr w:type="spellEnd"/>
      <w:r w:rsidRPr="00162CA3">
        <w:rPr>
          <w:rFonts w:ascii="Times New Roman" w:hAnsi="Times New Roman" w:cs="Times New Roman"/>
          <w:bCs/>
          <w:iCs/>
          <w:sz w:val="24"/>
          <w:szCs w:val="24"/>
        </w:rPr>
        <w:t xml:space="preserve">. «Календарь </w:t>
      </w:r>
      <w:proofErr w:type="spellStart"/>
      <w:r w:rsidRPr="00162CA3">
        <w:rPr>
          <w:rFonts w:ascii="Times New Roman" w:hAnsi="Times New Roman" w:cs="Times New Roman"/>
          <w:bCs/>
          <w:iCs/>
          <w:sz w:val="24"/>
          <w:szCs w:val="24"/>
        </w:rPr>
        <w:t>ма</w:t>
      </w:r>
      <w:proofErr w:type="spellEnd"/>
      <w:r w:rsidRPr="00162CA3">
        <w:rPr>
          <w:rFonts w:ascii="Times New Roman" w:hAnsi="Times New Roman" w:cs="Times New Roman"/>
          <w:bCs/>
          <w:iCs/>
          <w:sz w:val="24"/>
          <w:szCs w:val="24"/>
        </w:rPr>
        <w:t>(й)я» и др.</w:t>
      </w:r>
    </w:p>
    <w:p w:rsidR="00162CA3" w:rsidRPr="004B75BC" w:rsidRDefault="00162CA3" w:rsidP="00162CA3">
      <w:pPr>
        <w:pStyle w:val="a3"/>
        <w:ind w:left="-567" w:firstLine="425"/>
        <w:jc w:val="both"/>
        <w:rPr>
          <w:rFonts w:ascii="Times New Roman" w:hAnsi="Times New Roman" w:cs="Times New Roman"/>
          <w:b/>
          <w:bCs/>
          <w:iCs/>
          <w:sz w:val="24"/>
          <w:szCs w:val="24"/>
        </w:rPr>
      </w:pPr>
      <w:r w:rsidRPr="004B75BC">
        <w:rPr>
          <w:rFonts w:ascii="Times New Roman" w:hAnsi="Times New Roman" w:cs="Times New Roman"/>
          <w:b/>
          <w:bCs/>
          <w:iCs/>
          <w:sz w:val="24"/>
          <w:szCs w:val="24"/>
        </w:rPr>
        <w:t>Литература народов Российской Федерации</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rsidR="00162CA3" w:rsidRPr="004B75BC" w:rsidRDefault="00162CA3" w:rsidP="00162CA3">
      <w:pPr>
        <w:pStyle w:val="a3"/>
        <w:ind w:left="-567" w:firstLine="425"/>
        <w:jc w:val="both"/>
        <w:rPr>
          <w:rFonts w:ascii="Times New Roman" w:hAnsi="Times New Roman" w:cs="Times New Roman"/>
          <w:b/>
          <w:bCs/>
          <w:iCs/>
          <w:sz w:val="24"/>
          <w:szCs w:val="24"/>
        </w:rPr>
      </w:pPr>
      <w:r w:rsidRPr="004B75BC">
        <w:rPr>
          <w:rFonts w:ascii="Times New Roman" w:hAnsi="Times New Roman" w:cs="Times New Roman"/>
          <w:b/>
          <w:bCs/>
          <w:iCs/>
          <w:sz w:val="24"/>
          <w:szCs w:val="24"/>
        </w:rPr>
        <w:t>Зарубежная литература</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Д. Дефо. «Робинзон Крузо» (главы по выбору).</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Дж. Свифт. «Путешествия Гулливера» (главы по выбору).</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Произведения зарубежных писателей на тему взросления человека (не менее двух). Например, Ж. Верн. «Дети капитана Гранта» (главы по выбору). Х. Ли. «Убить пересмешника» (главы по выбору) и др.</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Произведения современных зарубежных писателей-фантастов (не менее двух). Например, Дж. К. Роулинг. «Гарри Поттер» (главы по выбору), Д. У. Джонс. «Дом с характером» и др.</w:t>
      </w:r>
    </w:p>
    <w:p w:rsidR="00162CA3" w:rsidRPr="004B75BC" w:rsidRDefault="00162CA3" w:rsidP="00162CA3">
      <w:pPr>
        <w:pStyle w:val="a3"/>
        <w:ind w:left="-567" w:firstLine="425"/>
        <w:jc w:val="both"/>
        <w:rPr>
          <w:rFonts w:ascii="Times New Roman" w:hAnsi="Times New Roman" w:cs="Times New Roman"/>
          <w:b/>
          <w:bCs/>
          <w:iCs/>
          <w:sz w:val="24"/>
          <w:szCs w:val="24"/>
        </w:rPr>
      </w:pPr>
      <w:r w:rsidRPr="004B75BC">
        <w:rPr>
          <w:rFonts w:ascii="Times New Roman" w:hAnsi="Times New Roman" w:cs="Times New Roman"/>
          <w:b/>
          <w:bCs/>
          <w:iCs/>
          <w:sz w:val="24"/>
          <w:szCs w:val="24"/>
        </w:rPr>
        <w:t>7 КЛАСС</w:t>
      </w:r>
    </w:p>
    <w:p w:rsidR="00162CA3" w:rsidRPr="00162CA3" w:rsidRDefault="00162CA3" w:rsidP="00162CA3">
      <w:pPr>
        <w:pStyle w:val="a3"/>
        <w:ind w:left="-567" w:firstLine="425"/>
        <w:jc w:val="both"/>
        <w:rPr>
          <w:rFonts w:ascii="Times New Roman" w:hAnsi="Times New Roman" w:cs="Times New Roman"/>
          <w:bCs/>
          <w:iCs/>
          <w:sz w:val="24"/>
          <w:szCs w:val="24"/>
        </w:rPr>
      </w:pPr>
      <w:r w:rsidRPr="004B75BC">
        <w:rPr>
          <w:rFonts w:ascii="Times New Roman" w:hAnsi="Times New Roman" w:cs="Times New Roman"/>
          <w:b/>
          <w:bCs/>
          <w:iCs/>
          <w:sz w:val="24"/>
          <w:szCs w:val="24"/>
        </w:rPr>
        <w:t>Древнерусская литература</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Древнерусские повести (одна повесть по выбору). Например, «Поучение» Владимира Мономаха (в сокращении) и др.</w:t>
      </w:r>
    </w:p>
    <w:p w:rsidR="00162CA3" w:rsidRPr="004B75BC" w:rsidRDefault="00162CA3" w:rsidP="00162CA3">
      <w:pPr>
        <w:pStyle w:val="a3"/>
        <w:ind w:left="-567" w:firstLine="425"/>
        <w:jc w:val="both"/>
        <w:rPr>
          <w:rFonts w:ascii="Times New Roman" w:hAnsi="Times New Roman" w:cs="Times New Roman"/>
          <w:b/>
          <w:bCs/>
          <w:iCs/>
          <w:sz w:val="24"/>
          <w:szCs w:val="24"/>
        </w:rPr>
      </w:pPr>
      <w:r w:rsidRPr="004B75BC">
        <w:rPr>
          <w:rFonts w:ascii="Times New Roman" w:hAnsi="Times New Roman" w:cs="Times New Roman"/>
          <w:b/>
          <w:bCs/>
          <w:iCs/>
          <w:sz w:val="24"/>
          <w:szCs w:val="24"/>
        </w:rPr>
        <w:t>Литература первой половины XIX века</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А. С. Пушкин. Стихотворения (не менее четырёх). 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Поэма «Полтава» (фрагмент) и др.</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Н. В. Гоголь. Повесть «Тарас Бульба».</w:t>
      </w:r>
    </w:p>
    <w:p w:rsidR="00162CA3" w:rsidRPr="004B75BC" w:rsidRDefault="00162CA3" w:rsidP="00162CA3">
      <w:pPr>
        <w:pStyle w:val="a3"/>
        <w:ind w:left="-567" w:firstLine="425"/>
        <w:jc w:val="both"/>
        <w:rPr>
          <w:rFonts w:ascii="Times New Roman" w:hAnsi="Times New Roman" w:cs="Times New Roman"/>
          <w:b/>
          <w:bCs/>
          <w:iCs/>
          <w:sz w:val="24"/>
          <w:szCs w:val="24"/>
        </w:rPr>
      </w:pPr>
      <w:r w:rsidRPr="004B75BC">
        <w:rPr>
          <w:rFonts w:ascii="Times New Roman" w:hAnsi="Times New Roman" w:cs="Times New Roman"/>
          <w:b/>
          <w:bCs/>
          <w:iCs/>
          <w:sz w:val="24"/>
          <w:szCs w:val="24"/>
        </w:rPr>
        <w:t>Литература второй половины XIX века</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 xml:space="preserve">И. С. Тургенев. Рассказы из цикла «Записки охотника» (два по выбору). Например, «Бирюк», «Хорь и </w:t>
      </w:r>
      <w:proofErr w:type="spellStart"/>
      <w:r w:rsidRPr="00162CA3">
        <w:rPr>
          <w:rFonts w:ascii="Times New Roman" w:hAnsi="Times New Roman" w:cs="Times New Roman"/>
          <w:bCs/>
          <w:iCs/>
          <w:sz w:val="24"/>
          <w:szCs w:val="24"/>
        </w:rPr>
        <w:t>Калиныч</w:t>
      </w:r>
      <w:proofErr w:type="spellEnd"/>
      <w:r w:rsidRPr="00162CA3">
        <w:rPr>
          <w:rFonts w:ascii="Times New Roman" w:hAnsi="Times New Roman" w:cs="Times New Roman"/>
          <w:bCs/>
          <w:iCs/>
          <w:sz w:val="24"/>
          <w:szCs w:val="24"/>
        </w:rPr>
        <w:t>» и др. Стихотворения в прозе. Например, «Русский язык», «Воробей» и др.</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Л. Н. Толстой. Рассказ «После бала».</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Н. А. Некрасов. Стихотворения (не менее двух). Например, «Размышления у парадного подъезда», «Железная дорога» и др.</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lastRenderedPageBreak/>
        <w:t>Поэзия второй половины XIX века. Ф. И. Тютчев, А. А. Фет, А. К. Толстой и др. (не менее двух стихотворений по выбору).</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М. Е. Салтыков-Щедрин. Сказки (две по выбору). Например, «Повесть о том, как один мужик двух генералов прокормил», «Дикий помещик», «Премудрый пескарь» и др.</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 xml:space="preserve">Произведения отечественных и зарубежных писателей на историческую тему (не менее двух). Например, А. К. Толстого, Р. </w:t>
      </w:r>
      <w:proofErr w:type="spellStart"/>
      <w:r w:rsidRPr="00162CA3">
        <w:rPr>
          <w:rFonts w:ascii="Times New Roman" w:hAnsi="Times New Roman" w:cs="Times New Roman"/>
          <w:bCs/>
          <w:iCs/>
          <w:sz w:val="24"/>
          <w:szCs w:val="24"/>
        </w:rPr>
        <w:t>Сабатини</w:t>
      </w:r>
      <w:proofErr w:type="spellEnd"/>
      <w:r w:rsidRPr="00162CA3">
        <w:rPr>
          <w:rFonts w:ascii="Times New Roman" w:hAnsi="Times New Roman" w:cs="Times New Roman"/>
          <w:bCs/>
          <w:iCs/>
          <w:sz w:val="24"/>
          <w:szCs w:val="24"/>
        </w:rPr>
        <w:t>, Ф. Купера.</w:t>
      </w:r>
    </w:p>
    <w:p w:rsidR="00162CA3" w:rsidRPr="004B75BC" w:rsidRDefault="00162CA3" w:rsidP="00162CA3">
      <w:pPr>
        <w:pStyle w:val="a3"/>
        <w:ind w:left="-567" w:firstLine="425"/>
        <w:jc w:val="both"/>
        <w:rPr>
          <w:rFonts w:ascii="Times New Roman" w:hAnsi="Times New Roman" w:cs="Times New Roman"/>
          <w:b/>
          <w:bCs/>
          <w:iCs/>
          <w:sz w:val="24"/>
          <w:szCs w:val="24"/>
        </w:rPr>
      </w:pPr>
      <w:r w:rsidRPr="004B75BC">
        <w:rPr>
          <w:rFonts w:ascii="Times New Roman" w:hAnsi="Times New Roman" w:cs="Times New Roman"/>
          <w:b/>
          <w:bCs/>
          <w:iCs/>
          <w:sz w:val="24"/>
          <w:szCs w:val="24"/>
        </w:rPr>
        <w:t>Литература конца XIX — начала XX века</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А. П. Чехов. Рассказы (один по выбору). Например, «Тоска», «Злоумышленник» и др.</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 xml:space="preserve">М. Горький. Ранние рассказы (одно произведение по выбору). Например, «Старуха </w:t>
      </w:r>
      <w:proofErr w:type="spellStart"/>
      <w:r w:rsidRPr="00162CA3">
        <w:rPr>
          <w:rFonts w:ascii="Times New Roman" w:hAnsi="Times New Roman" w:cs="Times New Roman"/>
          <w:bCs/>
          <w:iCs/>
          <w:sz w:val="24"/>
          <w:szCs w:val="24"/>
        </w:rPr>
        <w:t>Изергиль</w:t>
      </w:r>
      <w:proofErr w:type="spellEnd"/>
      <w:r w:rsidRPr="00162CA3">
        <w:rPr>
          <w:rFonts w:ascii="Times New Roman" w:hAnsi="Times New Roman" w:cs="Times New Roman"/>
          <w:bCs/>
          <w:iCs/>
          <w:sz w:val="24"/>
          <w:szCs w:val="24"/>
        </w:rPr>
        <w:t>» (легенда о Данко), «</w:t>
      </w:r>
      <w:proofErr w:type="spellStart"/>
      <w:r w:rsidRPr="00162CA3">
        <w:rPr>
          <w:rFonts w:ascii="Times New Roman" w:hAnsi="Times New Roman" w:cs="Times New Roman"/>
          <w:bCs/>
          <w:iCs/>
          <w:sz w:val="24"/>
          <w:szCs w:val="24"/>
        </w:rPr>
        <w:t>Челкаш</w:t>
      </w:r>
      <w:proofErr w:type="spellEnd"/>
      <w:r w:rsidRPr="00162CA3">
        <w:rPr>
          <w:rFonts w:ascii="Times New Roman" w:hAnsi="Times New Roman" w:cs="Times New Roman"/>
          <w:bCs/>
          <w:iCs/>
          <w:sz w:val="24"/>
          <w:szCs w:val="24"/>
        </w:rPr>
        <w:t>» и др.</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Сатирические произведения отечественных и зарубежных писателей (не менее двух). Например, М. М. Зощенко, А. Т. Аверченко, Н. Тэффи, О. Генри, Я. Гашека.</w:t>
      </w:r>
    </w:p>
    <w:p w:rsidR="00162CA3" w:rsidRPr="004B75BC" w:rsidRDefault="00162CA3" w:rsidP="00162CA3">
      <w:pPr>
        <w:pStyle w:val="a3"/>
        <w:ind w:left="-567" w:firstLine="425"/>
        <w:jc w:val="both"/>
        <w:rPr>
          <w:rFonts w:ascii="Times New Roman" w:hAnsi="Times New Roman" w:cs="Times New Roman"/>
          <w:b/>
          <w:bCs/>
          <w:iCs/>
          <w:sz w:val="24"/>
          <w:szCs w:val="24"/>
        </w:rPr>
      </w:pPr>
      <w:r w:rsidRPr="004B75BC">
        <w:rPr>
          <w:rFonts w:ascii="Times New Roman" w:hAnsi="Times New Roman" w:cs="Times New Roman"/>
          <w:b/>
          <w:bCs/>
          <w:iCs/>
          <w:sz w:val="24"/>
          <w:szCs w:val="24"/>
        </w:rPr>
        <w:t>Литература первой половины XX века</w:t>
      </w:r>
    </w:p>
    <w:p w:rsidR="00162CA3" w:rsidRPr="00162CA3" w:rsidRDefault="00120E6B"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A.</w:t>
      </w:r>
      <w:r w:rsidR="00162CA3" w:rsidRPr="00162CA3">
        <w:rPr>
          <w:rFonts w:ascii="Times New Roman" w:hAnsi="Times New Roman" w:cs="Times New Roman"/>
          <w:bCs/>
          <w:iCs/>
          <w:sz w:val="24"/>
          <w:szCs w:val="24"/>
        </w:rPr>
        <w:t>С. Грин. Повести и рассказы (одно произведение по выбору). Например, «Алые паруса», «Зелёная лампа» и др.</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w:t>
      </w:r>
    </w:p>
    <w:p w:rsidR="00162CA3" w:rsidRPr="00162CA3" w:rsidRDefault="00120E6B"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B.</w:t>
      </w:r>
      <w:r w:rsidR="00162CA3" w:rsidRPr="00162CA3">
        <w:rPr>
          <w:rFonts w:ascii="Times New Roman" w:hAnsi="Times New Roman" w:cs="Times New Roman"/>
          <w:bCs/>
          <w:iCs/>
          <w:sz w:val="24"/>
          <w:szCs w:val="24"/>
        </w:rPr>
        <w:t>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p w:rsidR="00162CA3" w:rsidRPr="00162CA3" w:rsidRDefault="00120E6B"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A.</w:t>
      </w:r>
      <w:r w:rsidR="00162CA3" w:rsidRPr="00162CA3">
        <w:rPr>
          <w:rFonts w:ascii="Times New Roman" w:hAnsi="Times New Roman" w:cs="Times New Roman"/>
          <w:bCs/>
          <w:iCs/>
          <w:sz w:val="24"/>
          <w:szCs w:val="24"/>
        </w:rPr>
        <w:t>П. Платонов. Рассказы (один по выбору). Например, «Юшка», «Неизвестный цветок» и др.</w:t>
      </w:r>
    </w:p>
    <w:p w:rsidR="00162CA3" w:rsidRPr="004B75BC" w:rsidRDefault="00162CA3" w:rsidP="00162CA3">
      <w:pPr>
        <w:pStyle w:val="a3"/>
        <w:ind w:left="-567" w:firstLine="425"/>
        <w:jc w:val="both"/>
        <w:rPr>
          <w:rFonts w:ascii="Times New Roman" w:hAnsi="Times New Roman" w:cs="Times New Roman"/>
          <w:b/>
          <w:bCs/>
          <w:iCs/>
          <w:sz w:val="24"/>
          <w:szCs w:val="24"/>
        </w:rPr>
      </w:pPr>
      <w:r w:rsidRPr="004B75BC">
        <w:rPr>
          <w:rFonts w:ascii="Times New Roman" w:hAnsi="Times New Roman" w:cs="Times New Roman"/>
          <w:b/>
          <w:bCs/>
          <w:iCs/>
          <w:sz w:val="24"/>
          <w:szCs w:val="24"/>
        </w:rPr>
        <w:t>Литература второй половины XX века</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B.М. Шукшин. Рассказы (один по выбору). Например, «Чудик», «Стенька Разин», «Критики» и др.</w:t>
      </w:r>
    </w:p>
    <w:p w:rsidR="00162CA3" w:rsidRPr="00162CA3" w:rsidRDefault="00162CA3" w:rsidP="00162CA3">
      <w:pPr>
        <w:pStyle w:val="a3"/>
        <w:ind w:left="-567" w:firstLine="425"/>
        <w:jc w:val="both"/>
        <w:rPr>
          <w:rFonts w:ascii="Times New Roman" w:hAnsi="Times New Roman" w:cs="Times New Roman"/>
          <w:bCs/>
          <w:iCs/>
          <w:sz w:val="24"/>
          <w:szCs w:val="24"/>
        </w:rPr>
      </w:pPr>
      <w:r w:rsidRPr="004B75BC">
        <w:rPr>
          <w:rFonts w:ascii="Times New Roman" w:hAnsi="Times New Roman" w:cs="Times New Roman"/>
          <w:b/>
          <w:bCs/>
          <w:iCs/>
          <w:sz w:val="24"/>
          <w:szCs w:val="24"/>
        </w:rPr>
        <w:t>Стихотворения отечественных поэтов XX—XXI веков</w:t>
      </w:r>
      <w:r w:rsidRPr="00162CA3">
        <w:rPr>
          <w:rFonts w:ascii="Times New Roman" w:hAnsi="Times New Roman" w:cs="Times New Roman"/>
          <w:bCs/>
          <w:iCs/>
          <w:sz w:val="24"/>
          <w:szCs w:val="24"/>
        </w:rPr>
        <w:t xml:space="preserve"> (не менее четырёх стихотворений двух поэтов). Например, стихотворения М. И. Цветаевой, Е. А. Евтушенко, Б. А. Ахмадулиной, Ю. Д. </w:t>
      </w:r>
      <w:proofErr w:type="spellStart"/>
      <w:r w:rsidRPr="00162CA3">
        <w:rPr>
          <w:rFonts w:ascii="Times New Roman" w:hAnsi="Times New Roman" w:cs="Times New Roman"/>
          <w:bCs/>
          <w:iCs/>
          <w:sz w:val="24"/>
          <w:szCs w:val="24"/>
        </w:rPr>
        <w:t>Левитанского</w:t>
      </w:r>
      <w:proofErr w:type="spellEnd"/>
      <w:r w:rsidRPr="00162CA3">
        <w:rPr>
          <w:rFonts w:ascii="Times New Roman" w:hAnsi="Times New Roman" w:cs="Times New Roman"/>
          <w:bCs/>
          <w:iCs/>
          <w:sz w:val="24"/>
          <w:szCs w:val="24"/>
        </w:rPr>
        <w:t xml:space="preserve"> и др.</w:t>
      </w:r>
    </w:p>
    <w:p w:rsidR="00162CA3" w:rsidRPr="00162CA3" w:rsidRDefault="00162CA3" w:rsidP="00162CA3">
      <w:pPr>
        <w:pStyle w:val="a3"/>
        <w:ind w:left="-567" w:firstLine="425"/>
        <w:jc w:val="both"/>
        <w:rPr>
          <w:rFonts w:ascii="Times New Roman" w:hAnsi="Times New Roman" w:cs="Times New Roman"/>
          <w:bCs/>
          <w:iCs/>
          <w:sz w:val="24"/>
          <w:szCs w:val="24"/>
        </w:rPr>
      </w:pPr>
      <w:r w:rsidRPr="004B75BC">
        <w:rPr>
          <w:rFonts w:ascii="Times New Roman" w:hAnsi="Times New Roman" w:cs="Times New Roman"/>
          <w:b/>
          <w:bCs/>
          <w:iCs/>
          <w:sz w:val="24"/>
          <w:szCs w:val="24"/>
        </w:rPr>
        <w:t>Произведения отечественных прозаиков второй половины XX — начала XXI века</w:t>
      </w:r>
      <w:r w:rsidRPr="00162CA3">
        <w:rPr>
          <w:rFonts w:ascii="Times New Roman" w:hAnsi="Times New Roman" w:cs="Times New Roman"/>
          <w:bCs/>
          <w:iCs/>
          <w:sz w:val="24"/>
          <w:szCs w:val="24"/>
        </w:rPr>
        <w:t xml:space="preserve"> (не менее двух). Например, произведения Ф. А. Абрамова, В. П. Астафьева, В. И. Белова, Ф. А. Искандера и др.</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w:t>
      </w:r>
      <w:proofErr w:type="spellStart"/>
      <w:r w:rsidRPr="00162CA3">
        <w:rPr>
          <w:rFonts w:ascii="Times New Roman" w:hAnsi="Times New Roman" w:cs="Times New Roman"/>
          <w:bCs/>
          <w:iCs/>
          <w:sz w:val="24"/>
          <w:szCs w:val="24"/>
        </w:rPr>
        <w:t>Старк</w:t>
      </w:r>
      <w:proofErr w:type="spellEnd"/>
      <w:r w:rsidRPr="00162CA3">
        <w:rPr>
          <w:rFonts w:ascii="Times New Roman" w:hAnsi="Times New Roman" w:cs="Times New Roman"/>
          <w:bCs/>
          <w:iCs/>
          <w:sz w:val="24"/>
          <w:szCs w:val="24"/>
        </w:rPr>
        <w:t xml:space="preserve">. «Умеешь ли ты свистеть, </w:t>
      </w:r>
      <w:proofErr w:type="spellStart"/>
      <w:r w:rsidRPr="00162CA3">
        <w:rPr>
          <w:rFonts w:ascii="Times New Roman" w:hAnsi="Times New Roman" w:cs="Times New Roman"/>
          <w:bCs/>
          <w:iCs/>
          <w:sz w:val="24"/>
          <w:szCs w:val="24"/>
        </w:rPr>
        <w:t>Йоханна</w:t>
      </w:r>
      <w:proofErr w:type="spellEnd"/>
      <w:r w:rsidRPr="00162CA3">
        <w:rPr>
          <w:rFonts w:ascii="Times New Roman" w:hAnsi="Times New Roman" w:cs="Times New Roman"/>
          <w:bCs/>
          <w:iCs/>
          <w:sz w:val="24"/>
          <w:szCs w:val="24"/>
        </w:rPr>
        <w:t>?» и др.</w:t>
      </w:r>
    </w:p>
    <w:p w:rsidR="00162CA3" w:rsidRPr="004B75BC" w:rsidRDefault="00162CA3" w:rsidP="00162CA3">
      <w:pPr>
        <w:pStyle w:val="a3"/>
        <w:ind w:left="-567" w:firstLine="425"/>
        <w:jc w:val="both"/>
        <w:rPr>
          <w:rFonts w:ascii="Times New Roman" w:hAnsi="Times New Roman" w:cs="Times New Roman"/>
          <w:b/>
          <w:bCs/>
          <w:iCs/>
          <w:sz w:val="24"/>
          <w:szCs w:val="24"/>
        </w:rPr>
      </w:pPr>
      <w:r w:rsidRPr="004B75BC">
        <w:rPr>
          <w:rFonts w:ascii="Times New Roman" w:hAnsi="Times New Roman" w:cs="Times New Roman"/>
          <w:b/>
          <w:bCs/>
          <w:iCs/>
          <w:sz w:val="24"/>
          <w:szCs w:val="24"/>
        </w:rPr>
        <w:t>Зарубежная литература</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М. де Сервантес Сааведра. Роман «Хитроумный идальго Дон Кихот Ламанчский» (главы).</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Зарубежная новеллистика (одно-два произведения по выбору). Например, П. Мериме. «</w:t>
      </w:r>
      <w:proofErr w:type="spellStart"/>
      <w:r w:rsidRPr="00162CA3">
        <w:rPr>
          <w:rFonts w:ascii="Times New Roman" w:hAnsi="Times New Roman" w:cs="Times New Roman"/>
          <w:bCs/>
          <w:iCs/>
          <w:sz w:val="24"/>
          <w:szCs w:val="24"/>
        </w:rPr>
        <w:t>Маттео</w:t>
      </w:r>
      <w:proofErr w:type="spellEnd"/>
      <w:r w:rsidRPr="00162CA3">
        <w:rPr>
          <w:rFonts w:ascii="Times New Roman" w:hAnsi="Times New Roman" w:cs="Times New Roman"/>
          <w:bCs/>
          <w:iCs/>
          <w:sz w:val="24"/>
          <w:szCs w:val="24"/>
        </w:rPr>
        <w:t xml:space="preserve"> Фальконе»; О. Генри. «Дары волхвов», «Последний лист».</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 xml:space="preserve">А. де </w:t>
      </w:r>
      <w:proofErr w:type="spellStart"/>
      <w:r w:rsidRPr="00162CA3">
        <w:rPr>
          <w:rFonts w:ascii="Times New Roman" w:hAnsi="Times New Roman" w:cs="Times New Roman"/>
          <w:bCs/>
          <w:iCs/>
          <w:sz w:val="24"/>
          <w:szCs w:val="24"/>
        </w:rPr>
        <w:t>Сент</w:t>
      </w:r>
      <w:proofErr w:type="spellEnd"/>
      <w:r w:rsidRPr="00162CA3">
        <w:rPr>
          <w:rFonts w:ascii="Times New Roman" w:hAnsi="Times New Roman" w:cs="Times New Roman"/>
          <w:bCs/>
          <w:iCs/>
          <w:sz w:val="24"/>
          <w:szCs w:val="24"/>
        </w:rPr>
        <w:t xml:space="preserve"> Экзюпери. Повесть-сказка «Маленький принц».</w:t>
      </w:r>
    </w:p>
    <w:p w:rsidR="00162CA3" w:rsidRPr="004B75BC" w:rsidRDefault="00162CA3" w:rsidP="00162CA3">
      <w:pPr>
        <w:pStyle w:val="a3"/>
        <w:ind w:left="-567" w:firstLine="425"/>
        <w:jc w:val="both"/>
        <w:rPr>
          <w:rFonts w:ascii="Times New Roman" w:hAnsi="Times New Roman" w:cs="Times New Roman"/>
          <w:b/>
          <w:bCs/>
          <w:iCs/>
          <w:sz w:val="24"/>
          <w:szCs w:val="24"/>
        </w:rPr>
      </w:pPr>
      <w:r w:rsidRPr="004B75BC">
        <w:rPr>
          <w:rFonts w:ascii="Times New Roman" w:hAnsi="Times New Roman" w:cs="Times New Roman"/>
          <w:b/>
          <w:bCs/>
          <w:iCs/>
          <w:sz w:val="24"/>
          <w:szCs w:val="24"/>
        </w:rPr>
        <w:t>8 КЛАСС</w:t>
      </w:r>
    </w:p>
    <w:p w:rsidR="00162CA3" w:rsidRPr="004B75BC" w:rsidRDefault="00162CA3" w:rsidP="00162CA3">
      <w:pPr>
        <w:pStyle w:val="a3"/>
        <w:ind w:left="-567" w:firstLine="425"/>
        <w:jc w:val="both"/>
        <w:rPr>
          <w:rFonts w:ascii="Times New Roman" w:hAnsi="Times New Roman" w:cs="Times New Roman"/>
          <w:b/>
          <w:bCs/>
          <w:iCs/>
          <w:sz w:val="24"/>
          <w:szCs w:val="24"/>
        </w:rPr>
      </w:pPr>
      <w:r w:rsidRPr="004B75BC">
        <w:rPr>
          <w:rFonts w:ascii="Times New Roman" w:hAnsi="Times New Roman" w:cs="Times New Roman"/>
          <w:b/>
          <w:bCs/>
          <w:iCs/>
          <w:sz w:val="24"/>
          <w:szCs w:val="24"/>
        </w:rPr>
        <w:t>Древнерусская литература</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Житийная литература (одно произведение по выбору). Например, «Житие Сергия Радонежского», «Житие протопопа Аввакума, им самим написанное».</w:t>
      </w:r>
    </w:p>
    <w:p w:rsidR="00162CA3" w:rsidRPr="004B75BC" w:rsidRDefault="00162CA3" w:rsidP="00162CA3">
      <w:pPr>
        <w:pStyle w:val="a3"/>
        <w:ind w:left="-567" w:firstLine="425"/>
        <w:jc w:val="both"/>
        <w:rPr>
          <w:rFonts w:ascii="Times New Roman" w:hAnsi="Times New Roman" w:cs="Times New Roman"/>
          <w:b/>
          <w:bCs/>
          <w:iCs/>
          <w:sz w:val="24"/>
          <w:szCs w:val="24"/>
        </w:rPr>
      </w:pPr>
      <w:r w:rsidRPr="004B75BC">
        <w:rPr>
          <w:rFonts w:ascii="Times New Roman" w:hAnsi="Times New Roman" w:cs="Times New Roman"/>
          <w:b/>
          <w:bCs/>
          <w:iCs/>
          <w:sz w:val="24"/>
          <w:szCs w:val="24"/>
        </w:rPr>
        <w:t>Литература XVIII века</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Д. И. Фонвизин. Комедия «Недоросль».</w:t>
      </w:r>
    </w:p>
    <w:p w:rsidR="00162CA3" w:rsidRPr="004B75BC" w:rsidRDefault="00162CA3" w:rsidP="00162CA3">
      <w:pPr>
        <w:pStyle w:val="a3"/>
        <w:ind w:left="-567" w:firstLine="425"/>
        <w:jc w:val="both"/>
        <w:rPr>
          <w:rFonts w:ascii="Times New Roman" w:hAnsi="Times New Roman" w:cs="Times New Roman"/>
          <w:b/>
          <w:bCs/>
          <w:iCs/>
          <w:sz w:val="24"/>
          <w:szCs w:val="24"/>
        </w:rPr>
      </w:pPr>
      <w:r w:rsidRPr="004B75BC">
        <w:rPr>
          <w:rFonts w:ascii="Times New Roman" w:hAnsi="Times New Roman" w:cs="Times New Roman"/>
          <w:b/>
          <w:bCs/>
          <w:iCs/>
          <w:sz w:val="24"/>
          <w:szCs w:val="24"/>
        </w:rPr>
        <w:t>Литература первой половины XIX века</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А. С. Пушкин. 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М. Ю. Лермонтов. Стихотворения (не менее двух). Например, «Я не хочу, чтоб свет узнал...», «Из-под таинственной, холодной полумаски...», «Нищий» и др. Поэма «Мцыри».</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Н. В. Гоголь. Повесть «Шинель». Комедия «Ревизор».</w:t>
      </w:r>
    </w:p>
    <w:p w:rsidR="00162CA3" w:rsidRPr="004B75BC" w:rsidRDefault="00162CA3" w:rsidP="00162CA3">
      <w:pPr>
        <w:pStyle w:val="a3"/>
        <w:ind w:left="-567" w:firstLine="425"/>
        <w:jc w:val="both"/>
        <w:rPr>
          <w:rFonts w:ascii="Times New Roman" w:hAnsi="Times New Roman" w:cs="Times New Roman"/>
          <w:b/>
          <w:bCs/>
          <w:iCs/>
          <w:sz w:val="24"/>
          <w:szCs w:val="24"/>
        </w:rPr>
      </w:pPr>
      <w:r w:rsidRPr="004B75BC">
        <w:rPr>
          <w:rFonts w:ascii="Times New Roman" w:hAnsi="Times New Roman" w:cs="Times New Roman"/>
          <w:b/>
          <w:bCs/>
          <w:iCs/>
          <w:sz w:val="24"/>
          <w:szCs w:val="24"/>
        </w:rPr>
        <w:t>Литература второй половины XIX века</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lastRenderedPageBreak/>
        <w:t>И. С. Тургенев. Повести (одна по выбору). Например, «Ася», «Первая любовь».</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Ф. М. Достоевский. «Бедные люди», «Белые ночи» (одно произведение по выбору).</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Л. Н. Толстой. Повести и рассказы (одно произведение по выбору). Например, «Отрочество» (главы).</w:t>
      </w:r>
    </w:p>
    <w:p w:rsidR="00162CA3" w:rsidRPr="004B75BC" w:rsidRDefault="00162CA3" w:rsidP="00162CA3">
      <w:pPr>
        <w:pStyle w:val="a3"/>
        <w:ind w:left="-567" w:firstLine="425"/>
        <w:jc w:val="both"/>
        <w:rPr>
          <w:rFonts w:ascii="Times New Roman" w:hAnsi="Times New Roman" w:cs="Times New Roman"/>
          <w:b/>
          <w:bCs/>
          <w:iCs/>
          <w:sz w:val="24"/>
          <w:szCs w:val="24"/>
        </w:rPr>
      </w:pPr>
      <w:r w:rsidRPr="004B75BC">
        <w:rPr>
          <w:rFonts w:ascii="Times New Roman" w:hAnsi="Times New Roman" w:cs="Times New Roman"/>
          <w:b/>
          <w:bCs/>
          <w:iCs/>
          <w:sz w:val="24"/>
          <w:szCs w:val="24"/>
        </w:rPr>
        <w:t>Литература первой половины XX века</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Произведения писателей русского зарубежья (не менее двух по выбору). Например, произведения И. С. Шмелёва, М. А. Осоргина, В. В. Набокова, Н. Тэффи, А. Т. Аверченко и др.</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М. А. Булгаков (одна повесть по выбору). Например, «Собачье сердце» и др.</w:t>
      </w:r>
    </w:p>
    <w:p w:rsidR="00162CA3" w:rsidRPr="004B75BC" w:rsidRDefault="00162CA3" w:rsidP="00162CA3">
      <w:pPr>
        <w:pStyle w:val="a3"/>
        <w:ind w:left="-567" w:firstLine="425"/>
        <w:jc w:val="both"/>
        <w:rPr>
          <w:rFonts w:ascii="Times New Roman" w:hAnsi="Times New Roman" w:cs="Times New Roman"/>
          <w:b/>
          <w:bCs/>
          <w:iCs/>
          <w:sz w:val="24"/>
          <w:szCs w:val="24"/>
        </w:rPr>
      </w:pPr>
      <w:r w:rsidRPr="004B75BC">
        <w:rPr>
          <w:rFonts w:ascii="Times New Roman" w:hAnsi="Times New Roman" w:cs="Times New Roman"/>
          <w:b/>
          <w:bCs/>
          <w:iCs/>
          <w:sz w:val="24"/>
          <w:szCs w:val="24"/>
        </w:rPr>
        <w:t>Литература второй половины XX века</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А. Т. Твардовский. Поэма «Василий Тёркин» (главы «Переправа», «Гармонь», «Два солдата», «Поединок» и др.).</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М. А. Шолохов. Рассказ «Судьба человека».</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А. И. Солженицын. Рассказ «Матрёнин двор».</w:t>
      </w:r>
    </w:p>
    <w:p w:rsidR="00162CA3" w:rsidRPr="00162CA3" w:rsidRDefault="00162CA3" w:rsidP="00162CA3">
      <w:pPr>
        <w:pStyle w:val="a3"/>
        <w:ind w:left="-567" w:firstLine="425"/>
        <w:jc w:val="both"/>
        <w:rPr>
          <w:rFonts w:ascii="Times New Roman" w:hAnsi="Times New Roman" w:cs="Times New Roman"/>
          <w:bCs/>
          <w:iCs/>
          <w:sz w:val="24"/>
          <w:szCs w:val="24"/>
        </w:rPr>
      </w:pPr>
      <w:r w:rsidRPr="004B75BC">
        <w:rPr>
          <w:rFonts w:ascii="Times New Roman" w:hAnsi="Times New Roman" w:cs="Times New Roman"/>
          <w:b/>
          <w:bCs/>
          <w:iCs/>
          <w:sz w:val="24"/>
          <w:szCs w:val="24"/>
        </w:rPr>
        <w:t>Произведения отечественных прозаиков второй половины XX—XXI века</w:t>
      </w:r>
      <w:r w:rsidRPr="00162CA3">
        <w:rPr>
          <w:rFonts w:ascii="Times New Roman" w:hAnsi="Times New Roman" w:cs="Times New Roman"/>
          <w:bCs/>
          <w:iCs/>
          <w:sz w:val="24"/>
          <w:szCs w:val="24"/>
        </w:rPr>
        <w:t xml:space="preserve"> (не менее двух произведений). Например, произведения Е. И. Носова, А. Н. и Б. Н. Стругацких, В. Ф. Тендрякова, Б. П. Екимова и др.</w:t>
      </w:r>
    </w:p>
    <w:p w:rsidR="00162CA3" w:rsidRPr="00162CA3" w:rsidRDefault="00162CA3" w:rsidP="00162CA3">
      <w:pPr>
        <w:pStyle w:val="a3"/>
        <w:ind w:left="-567" w:firstLine="425"/>
        <w:jc w:val="both"/>
        <w:rPr>
          <w:rFonts w:ascii="Times New Roman" w:hAnsi="Times New Roman" w:cs="Times New Roman"/>
          <w:bCs/>
          <w:iCs/>
          <w:sz w:val="24"/>
          <w:szCs w:val="24"/>
        </w:rPr>
      </w:pPr>
      <w:r w:rsidRPr="004B75BC">
        <w:rPr>
          <w:rFonts w:ascii="Times New Roman" w:hAnsi="Times New Roman" w:cs="Times New Roman"/>
          <w:b/>
          <w:bCs/>
          <w:iCs/>
          <w:sz w:val="24"/>
          <w:szCs w:val="24"/>
        </w:rPr>
        <w:t>Произведения отечественных и зарубежных прозаиков второй половины XX—XXI века</w:t>
      </w:r>
      <w:r w:rsidRPr="00162CA3">
        <w:rPr>
          <w:rFonts w:ascii="Times New Roman" w:hAnsi="Times New Roman" w:cs="Times New Roman"/>
          <w:bCs/>
          <w:iCs/>
          <w:sz w:val="24"/>
          <w:szCs w:val="24"/>
        </w:rPr>
        <w:t xml:space="preserve"> (не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162CA3">
        <w:rPr>
          <w:rFonts w:ascii="Times New Roman" w:hAnsi="Times New Roman" w:cs="Times New Roman"/>
          <w:bCs/>
          <w:iCs/>
          <w:sz w:val="24"/>
          <w:szCs w:val="24"/>
        </w:rPr>
        <w:t>Дашевской</w:t>
      </w:r>
      <w:proofErr w:type="spellEnd"/>
      <w:r w:rsidRPr="00162CA3">
        <w:rPr>
          <w:rFonts w:ascii="Times New Roman" w:hAnsi="Times New Roman" w:cs="Times New Roman"/>
          <w:bCs/>
          <w:iCs/>
          <w:sz w:val="24"/>
          <w:szCs w:val="24"/>
        </w:rPr>
        <w:t>, Дж. Сэлинджера, К. Патерсон, Б. Кауфман и др.).</w:t>
      </w:r>
    </w:p>
    <w:p w:rsidR="00162CA3" w:rsidRPr="00162CA3" w:rsidRDefault="00162CA3" w:rsidP="00162CA3">
      <w:pPr>
        <w:pStyle w:val="a3"/>
        <w:ind w:left="-567" w:firstLine="425"/>
        <w:jc w:val="both"/>
        <w:rPr>
          <w:rFonts w:ascii="Times New Roman" w:hAnsi="Times New Roman" w:cs="Times New Roman"/>
          <w:bCs/>
          <w:iCs/>
          <w:sz w:val="24"/>
          <w:szCs w:val="24"/>
        </w:rPr>
      </w:pPr>
      <w:r w:rsidRPr="004B75BC">
        <w:rPr>
          <w:rFonts w:ascii="Times New Roman" w:hAnsi="Times New Roman" w:cs="Times New Roman"/>
          <w:b/>
          <w:bCs/>
          <w:iCs/>
          <w:sz w:val="24"/>
          <w:szCs w:val="24"/>
        </w:rPr>
        <w:t>Поэзия второй половины XX — начала XXI века</w:t>
      </w:r>
      <w:r w:rsidRPr="00162CA3">
        <w:rPr>
          <w:rFonts w:ascii="Times New Roman" w:hAnsi="Times New Roman" w:cs="Times New Roman"/>
          <w:bCs/>
          <w:iCs/>
          <w:sz w:val="24"/>
          <w:szCs w:val="24"/>
        </w:rPr>
        <w:t xml:space="preserve"> (не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p>
    <w:p w:rsidR="00162CA3" w:rsidRPr="004B75BC" w:rsidRDefault="00162CA3" w:rsidP="00162CA3">
      <w:pPr>
        <w:pStyle w:val="a3"/>
        <w:ind w:left="-567" w:firstLine="425"/>
        <w:jc w:val="both"/>
        <w:rPr>
          <w:rFonts w:ascii="Times New Roman" w:hAnsi="Times New Roman" w:cs="Times New Roman"/>
          <w:b/>
          <w:bCs/>
          <w:iCs/>
          <w:sz w:val="24"/>
          <w:szCs w:val="24"/>
        </w:rPr>
      </w:pPr>
      <w:r w:rsidRPr="004B75BC">
        <w:rPr>
          <w:rFonts w:ascii="Times New Roman" w:hAnsi="Times New Roman" w:cs="Times New Roman"/>
          <w:b/>
          <w:bCs/>
          <w:iCs/>
          <w:sz w:val="24"/>
          <w:szCs w:val="24"/>
        </w:rPr>
        <w:t>Зарубежная литература</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У. Шекспир. Сонеты (один-два по выбору). Например, № 66 «</w:t>
      </w:r>
      <w:proofErr w:type="spellStart"/>
      <w:r w:rsidRPr="00162CA3">
        <w:rPr>
          <w:rFonts w:ascii="Times New Roman" w:hAnsi="Times New Roman" w:cs="Times New Roman"/>
          <w:bCs/>
          <w:iCs/>
          <w:sz w:val="24"/>
          <w:szCs w:val="24"/>
        </w:rPr>
        <w:t>Измучась</w:t>
      </w:r>
      <w:proofErr w:type="spellEnd"/>
      <w:r w:rsidRPr="00162CA3">
        <w:rPr>
          <w:rFonts w:ascii="Times New Roman" w:hAnsi="Times New Roman" w:cs="Times New Roman"/>
          <w:bCs/>
          <w:iCs/>
          <w:sz w:val="24"/>
          <w:szCs w:val="24"/>
        </w:rPr>
        <w:t xml:space="preserve"> всем, я умереть хочу...», № 130 «Её глаза на звёзды не похожи.» и др. Трагедия «Ромео и Джульетта» (фрагменты по выбору).</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Ж.-Б. Мольер. Комедия «Мещанин во дворянстве» (фрагменты по выбору).</w:t>
      </w:r>
    </w:p>
    <w:p w:rsidR="00162CA3" w:rsidRPr="004B75BC" w:rsidRDefault="00162CA3" w:rsidP="00162CA3">
      <w:pPr>
        <w:pStyle w:val="a3"/>
        <w:ind w:left="-567" w:firstLine="425"/>
        <w:jc w:val="both"/>
        <w:rPr>
          <w:rFonts w:ascii="Times New Roman" w:hAnsi="Times New Roman" w:cs="Times New Roman"/>
          <w:b/>
          <w:bCs/>
          <w:iCs/>
          <w:sz w:val="24"/>
          <w:szCs w:val="24"/>
        </w:rPr>
      </w:pPr>
      <w:r w:rsidRPr="004B75BC">
        <w:rPr>
          <w:rFonts w:ascii="Times New Roman" w:hAnsi="Times New Roman" w:cs="Times New Roman"/>
          <w:b/>
          <w:bCs/>
          <w:iCs/>
          <w:sz w:val="24"/>
          <w:szCs w:val="24"/>
        </w:rPr>
        <w:t>9 КЛАСС</w:t>
      </w:r>
    </w:p>
    <w:p w:rsidR="00162CA3" w:rsidRPr="004B75BC" w:rsidRDefault="00162CA3" w:rsidP="00162CA3">
      <w:pPr>
        <w:pStyle w:val="a3"/>
        <w:ind w:left="-567" w:firstLine="425"/>
        <w:jc w:val="both"/>
        <w:rPr>
          <w:rFonts w:ascii="Times New Roman" w:hAnsi="Times New Roman" w:cs="Times New Roman"/>
          <w:b/>
          <w:bCs/>
          <w:iCs/>
          <w:sz w:val="24"/>
          <w:szCs w:val="24"/>
        </w:rPr>
      </w:pPr>
      <w:r w:rsidRPr="004B75BC">
        <w:rPr>
          <w:rFonts w:ascii="Times New Roman" w:hAnsi="Times New Roman" w:cs="Times New Roman"/>
          <w:b/>
          <w:bCs/>
          <w:iCs/>
          <w:sz w:val="24"/>
          <w:szCs w:val="24"/>
        </w:rPr>
        <w:t>Древнерусская литература</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«Слово о полку Игореве».</w:t>
      </w:r>
    </w:p>
    <w:p w:rsidR="00162CA3" w:rsidRPr="004B75BC" w:rsidRDefault="00162CA3" w:rsidP="00162CA3">
      <w:pPr>
        <w:pStyle w:val="a3"/>
        <w:ind w:left="-567" w:firstLine="425"/>
        <w:jc w:val="both"/>
        <w:rPr>
          <w:rFonts w:ascii="Times New Roman" w:hAnsi="Times New Roman" w:cs="Times New Roman"/>
          <w:b/>
          <w:bCs/>
          <w:iCs/>
          <w:sz w:val="24"/>
          <w:szCs w:val="24"/>
        </w:rPr>
      </w:pPr>
      <w:r w:rsidRPr="004B75BC">
        <w:rPr>
          <w:rFonts w:ascii="Times New Roman" w:hAnsi="Times New Roman" w:cs="Times New Roman"/>
          <w:b/>
          <w:bCs/>
          <w:iCs/>
          <w:sz w:val="24"/>
          <w:szCs w:val="24"/>
        </w:rPr>
        <w:t>Литература XVIII века</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 xml:space="preserve">М. В. Ломоносов. «Ода на день восшествия на Всероссийский престол Ея Величества Государыни Императрицы </w:t>
      </w:r>
      <w:proofErr w:type="spellStart"/>
      <w:r w:rsidRPr="00162CA3">
        <w:rPr>
          <w:rFonts w:ascii="Times New Roman" w:hAnsi="Times New Roman" w:cs="Times New Roman"/>
          <w:bCs/>
          <w:iCs/>
          <w:sz w:val="24"/>
          <w:szCs w:val="24"/>
        </w:rPr>
        <w:t>Елисаветы</w:t>
      </w:r>
      <w:proofErr w:type="spellEnd"/>
      <w:r w:rsidRPr="00162CA3">
        <w:rPr>
          <w:rFonts w:ascii="Times New Roman" w:hAnsi="Times New Roman" w:cs="Times New Roman"/>
          <w:bCs/>
          <w:iCs/>
          <w:sz w:val="24"/>
          <w:szCs w:val="24"/>
        </w:rPr>
        <w:t xml:space="preserve"> Петровны 1747 года» и другие стихотворения (по выбору).</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Г. Р. Державин. Стихотворения (два по выбору). Например, «Властителям и судиям», «Памятник» и др.</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Н. М. Карамзин. Повесть «Бедная Лиза».</w:t>
      </w:r>
    </w:p>
    <w:p w:rsidR="00162CA3" w:rsidRPr="004B75BC" w:rsidRDefault="00162CA3" w:rsidP="00162CA3">
      <w:pPr>
        <w:pStyle w:val="a3"/>
        <w:ind w:left="-567" w:firstLine="425"/>
        <w:jc w:val="both"/>
        <w:rPr>
          <w:rFonts w:ascii="Times New Roman" w:hAnsi="Times New Roman" w:cs="Times New Roman"/>
          <w:b/>
          <w:bCs/>
          <w:iCs/>
          <w:sz w:val="24"/>
          <w:szCs w:val="24"/>
        </w:rPr>
      </w:pPr>
      <w:r w:rsidRPr="004B75BC">
        <w:rPr>
          <w:rFonts w:ascii="Times New Roman" w:hAnsi="Times New Roman" w:cs="Times New Roman"/>
          <w:b/>
          <w:bCs/>
          <w:iCs/>
          <w:sz w:val="24"/>
          <w:szCs w:val="24"/>
        </w:rPr>
        <w:t>Литература первой половины XIX века</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В. А. Жуковский. Баллады, элегии (одна-две по выбору). Например, «Светлана», «Невыразимое», «Море» и др.</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А. С. Грибоедов. Комедия «Горе от ума».</w:t>
      </w:r>
    </w:p>
    <w:p w:rsidR="00162CA3" w:rsidRPr="00162CA3" w:rsidRDefault="00162CA3" w:rsidP="00162CA3">
      <w:pPr>
        <w:pStyle w:val="a3"/>
        <w:ind w:left="-567" w:firstLine="425"/>
        <w:jc w:val="both"/>
        <w:rPr>
          <w:rFonts w:ascii="Times New Roman" w:hAnsi="Times New Roman" w:cs="Times New Roman"/>
          <w:bCs/>
          <w:iCs/>
          <w:sz w:val="24"/>
          <w:szCs w:val="24"/>
        </w:rPr>
      </w:pPr>
      <w:r w:rsidRPr="004B75BC">
        <w:rPr>
          <w:rFonts w:ascii="Times New Roman" w:hAnsi="Times New Roman" w:cs="Times New Roman"/>
          <w:b/>
          <w:bCs/>
          <w:iCs/>
          <w:sz w:val="24"/>
          <w:szCs w:val="24"/>
        </w:rPr>
        <w:t>Поэзия пушкинской эпохи</w:t>
      </w:r>
      <w:r w:rsidRPr="00162CA3">
        <w:rPr>
          <w:rFonts w:ascii="Times New Roman" w:hAnsi="Times New Roman" w:cs="Times New Roman"/>
          <w:bCs/>
          <w:iCs/>
          <w:sz w:val="24"/>
          <w:szCs w:val="24"/>
        </w:rPr>
        <w:t>. К. Н. Батюшков, А. А. Дельвиг, Н. М. Языков, Е. А. Баратынский (не менее трёх стихотворений по выбору).</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 xml:space="preserve">А. С. Пушкин. Стихотворения. Например, «Бесы», «Брожу ли я вдоль улиц шумных.», </w:t>
      </w:r>
      <w:proofErr w:type="gramStart"/>
      <w:r w:rsidRPr="00162CA3">
        <w:rPr>
          <w:rFonts w:ascii="Times New Roman" w:hAnsi="Times New Roman" w:cs="Times New Roman"/>
          <w:bCs/>
          <w:iCs/>
          <w:sz w:val="24"/>
          <w:szCs w:val="24"/>
        </w:rPr>
        <w:t>«.Вновь</w:t>
      </w:r>
      <w:proofErr w:type="gramEnd"/>
      <w:r w:rsidRPr="00162CA3">
        <w:rPr>
          <w:rFonts w:ascii="Times New Roman" w:hAnsi="Times New Roman" w:cs="Times New Roman"/>
          <w:bCs/>
          <w:iCs/>
          <w:sz w:val="24"/>
          <w:szCs w:val="24"/>
        </w:rPr>
        <w:t xml:space="preserve"> я посетил.», «Из </w:t>
      </w:r>
      <w:proofErr w:type="spellStart"/>
      <w:r w:rsidRPr="00162CA3">
        <w:rPr>
          <w:rFonts w:ascii="Times New Roman" w:hAnsi="Times New Roman" w:cs="Times New Roman"/>
          <w:bCs/>
          <w:iCs/>
          <w:sz w:val="24"/>
          <w:szCs w:val="24"/>
        </w:rPr>
        <w:t>Пиндемонти</w:t>
      </w:r>
      <w:proofErr w:type="spellEnd"/>
      <w:r w:rsidRPr="00162CA3">
        <w:rPr>
          <w:rFonts w:ascii="Times New Roman" w:hAnsi="Times New Roman" w:cs="Times New Roman"/>
          <w:bCs/>
          <w:iCs/>
          <w:sz w:val="24"/>
          <w:szCs w:val="24"/>
        </w:rPr>
        <w:t xml:space="preserve">»,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w:t>
      </w:r>
      <w:r w:rsidRPr="00162CA3">
        <w:rPr>
          <w:rFonts w:ascii="Times New Roman" w:hAnsi="Times New Roman" w:cs="Times New Roman"/>
          <w:bCs/>
          <w:iCs/>
          <w:sz w:val="24"/>
          <w:szCs w:val="24"/>
        </w:rPr>
        <w:lastRenderedPageBreak/>
        <w:t>веселье.»), «Я вас любил: любовь ещё, быть может.», «Я памятник себе воздвиг нерукотворный.» и др. Поэма «Медный всадник». Роман в стихах «Евгений Онегин».</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М. Ю. Лермонтов. Стихотворения. 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Н. В. Гоголь. Поэма «Мёртвые души».</w:t>
      </w:r>
    </w:p>
    <w:p w:rsidR="00162CA3" w:rsidRPr="00162CA3" w:rsidRDefault="00162CA3" w:rsidP="00162CA3">
      <w:pPr>
        <w:pStyle w:val="a3"/>
        <w:ind w:left="-567" w:firstLine="425"/>
        <w:jc w:val="both"/>
        <w:rPr>
          <w:rFonts w:ascii="Times New Roman" w:hAnsi="Times New Roman" w:cs="Times New Roman"/>
          <w:bCs/>
          <w:iCs/>
          <w:sz w:val="24"/>
          <w:szCs w:val="24"/>
        </w:rPr>
      </w:pPr>
      <w:r w:rsidRPr="004B75BC">
        <w:rPr>
          <w:rFonts w:ascii="Times New Roman" w:hAnsi="Times New Roman" w:cs="Times New Roman"/>
          <w:b/>
          <w:bCs/>
          <w:iCs/>
          <w:sz w:val="24"/>
          <w:szCs w:val="24"/>
        </w:rPr>
        <w:t>Отечественная проза первой половины XIX в</w:t>
      </w:r>
      <w:r w:rsidRPr="00162CA3">
        <w:rPr>
          <w:rFonts w:ascii="Times New Roman" w:hAnsi="Times New Roman" w:cs="Times New Roman"/>
          <w:bCs/>
          <w:iCs/>
          <w:sz w:val="24"/>
          <w:szCs w:val="24"/>
        </w:rPr>
        <w:t>. (одно произведение по выбору). Например, произведения: «</w:t>
      </w:r>
      <w:proofErr w:type="spellStart"/>
      <w:r w:rsidRPr="00162CA3">
        <w:rPr>
          <w:rFonts w:ascii="Times New Roman" w:hAnsi="Times New Roman" w:cs="Times New Roman"/>
          <w:bCs/>
          <w:iCs/>
          <w:sz w:val="24"/>
          <w:szCs w:val="24"/>
        </w:rPr>
        <w:t>Лафертовская</w:t>
      </w:r>
      <w:proofErr w:type="spellEnd"/>
      <w:r w:rsidRPr="00162CA3">
        <w:rPr>
          <w:rFonts w:ascii="Times New Roman" w:hAnsi="Times New Roman" w:cs="Times New Roman"/>
          <w:bCs/>
          <w:iCs/>
          <w:sz w:val="24"/>
          <w:szCs w:val="24"/>
        </w:rPr>
        <w:t xml:space="preserve"> </w:t>
      </w:r>
      <w:proofErr w:type="spellStart"/>
      <w:r w:rsidRPr="00162CA3">
        <w:rPr>
          <w:rFonts w:ascii="Times New Roman" w:hAnsi="Times New Roman" w:cs="Times New Roman"/>
          <w:bCs/>
          <w:iCs/>
          <w:sz w:val="24"/>
          <w:szCs w:val="24"/>
        </w:rPr>
        <w:t>маковница</w:t>
      </w:r>
      <w:proofErr w:type="spellEnd"/>
      <w:r w:rsidRPr="00162CA3">
        <w:rPr>
          <w:rFonts w:ascii="Times New Roman" w:hAnsi="Times New Roman" w:cs="Times New Roman"/>
          <w:bCs/>
          <w:iCs/>
          <w:sz w:val="24"/>
          <w:szCs w:val="24"/>
        </w:rPr>
        <w:t>» Антония Погорельского, «Часы и зеркало» А. А. Бестужева-Марлинского, «Кто виноват?» (главы по выбору) А. И. Герцена и др.</w:t>
      </w:r>
    </w:p>
    <w:p w:rsidR="00162CA3" w:rsidRPr="004B75BC" w:rsidRDefault="00162CA3" w:rsidP="00162CA3">
      <w:pPr>
        <w:pStyle w:val="a3"/>
        <w:ind w:left="-567" w:firstLine="425"/>
        <w:jc w:val="both"/>
        <w:rPr>
          <w:rFonts w:ascii="Times New Roman" w:hAnsi="Times New Roman" w:cs="Times New Roman"/>
          <w:b/>
          <w:bCs/>
          <w:iCs/>
          <w:sz w:val="24"/>
          <w:szCs w:val="24"/>
        </w:rPr>
      </w:pPr>
      <w:r w:rsidRPr="004B75BC">
        <w:rPr>
          <w:rFonts w:ascii="Times New Roman" w:hAnsi="Times New Roman" w:cs="Times New Roman"/>
          <w:b/>
          <w:bCs/>
          <w:iCs/>
          <w:sz w:val="24"/>
          <w:szCs w:val="24"/>
        </w:rPr>
        <w:t>Зарубежная литература</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Данте. «Божественная комедия» (не менее двух фрагментов по выбору).</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У. Шекспир. Трагедия «Гамлет» (фрагменты по выбору).</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И.-В. Гёте. Трагедия «Фауст» (не менее двух фрагментов по выбору).</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выбору).</w:t>
      </w:r>
    </w:p>
    <w:p w:rsidR="00162CA3" w:rsidRPr="00162CA3" w:rsidRDefault="00162CA3" w:rsidP="00162CA3">
      <w:pPr>
        <w:pStyle w:val="a3"/>
        <w:ind w:left="-567" w:firstLine="425"/>
        <w:jc w:val="both"/>
        <w:rPr>
          <w:rFonts w:ascii="Times New Roman" w:hAnsi="Times New Roman" w:cs="Times New Roman"/>
          <w:bCs/>
          <w:iCs/>
          <w:sz w:val="24"/>
          <w:szCs w:val="24"/>
        </w:rPr>
      </w:pPr>
      <w:r w:rsidRPr="004B75BC">
        <w:rPr>
          <w:rFonts w:ascii="Times New Roman" w:hAnsi="Times New Roman" w:cs="Times New Roman"/>
          <w:b/>
          <w:bCs/>
          <w:iCs/>
          <w:sz w:val="24"/>
          <w:szCs w:val="24"/>
        </w:rPr>
        <w:t>Зарубежная проза первой половины XIX в.</w:t>
      </w:r>
      <w:r w:rsidRPr="00162CA3">
        <w:rPr>
          <w:rFonts w:ascii="Times New Roman" w:hAnsi="Times New Roman" w:cs="Times New Roman"/>
          <w:bCs/>
          <w:iCs/>
          <w:sz w:val="24"/>
          <w:szCs w:val="24"/>
        </w:rPr>
        <w:t xml:space="preserve"> (одно произведение по выбору). Например, произведения Э. Т. А. Гофмана, В. Гюго, В. Скотта и др. </w:t>
      </w:r>
    </w:p>
    <w:p w:rsidR="00162CA3" w:rsidRPr="004B75BC" w:rsidRDefault="00162CA3" w:rsidP="004B75BC">
      <w:pPr>
        <w:pStyle w:val="a3"/>
        <w:ind w:left="-567" w:firstLine="425"/>
        <w:jc w:val="center"/>
        <w:rPr>
          <w:rFonts w:ascii="Times New Roman" w:hAnsi="Times New Roman" w:cs="Times New Roman"/>
          <w:b/>
          <w:bCs/>
          <w:iCs/>
          <w:sz w:val="24"/>
          <w:szCs w:val="24"/>
        </w:rPr>
      </w:pPr>
      <w:r w:rsidRPr="004B75BC">
        <w:rPr>
          <w:rFonts w:ascii="Times New Roman" w:hAnsi="Times New Roman" w:cs="Times New Roman"/>
          <w:b/>
          <w:bCs/>
          <w:iCs/>
          <w:sz w:val="24"/>
          <w:szCs w:val="24"/>
        </w:rPr>
        <w:t>ПЛАНИРУЕМЫЕ РЕЗУЛЬТАТЫ ОСВОЕНИЯ ПРЕДМЕТА «ЛИТЕРАТУРА» В ОСНОВНОЙ ШКОЛЕ</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162CA3" w:rsidRPr="004B75BC" w:rsidRDefault="00162CA3" w:rsidP="00162CA3">
      <w:pPr>
        <w:pStyle w:val="a3"/>
        <w:ind w:left="-567" w:firstLine="425"/>
        <w:jc w:val="both"/>
        <w:rPr>
          <w:rFonts w:ascii="Times New Roman" w:hAnsi="Times New Roman" w:cs="Times New Roman"/>
          <w:b/>
          <w:bCs/>
          <w:iCs/>
          <w:sz w:val="24"/>
          <w:szCs w:val="24"/>
        </w:rPr>
      </w:pPr>
      <w:r w:rsidRPr="004B75BC">
        <w:rPr>
          <w:rFonts w:ascii="Times New Roman" w:hAnsi="Times New Roman" w:cs="Times New Roman"/>
          <w:b/>
          <w:bCs/>
          <w:iCs/>
          <w:sz w:val="24"/>
          <w:szCs w:val="24"/>
        </w:rPr>
        <w:t>Личностные результаты</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162CA3" w:rsidRPr="004B75BC" w:rsidRDefault="00162CA3" w:rsidP="00162CA3">
      <w:pPr>
        <w:pStyle w:val="a3"/>
        <w:ind w:left="-567" w:firstLine="425"/>
        <w:jc w:val="both"/>
        <w:rPr>
          <w:rFonts w:ascii="Times New Roman" w:hAnsi="Times New Roman" w:cs="Times New Roman"/>
          <w:b/>
          <w:bCs/>
          <w:iCs/>
          <w:sz w:val="24"/>
          <w:szCs w:val="24"/>
        </w:rPr>
      </w:pPr>
      <w:r w:rsidRPr="004B75BC">
        <w:rPr>
          <w:rFonts w:ascii="Times New Roman" w:hAnsi="Times New Roman" w:cs="Times New Roman"/>
          <w:b/>
          <w:bCs/>
          <w:iCs/>
          <w:sz w:val="24"/>
          <w:szCs w:val="24"/>
        </w:rPr>
        <w:t>Гражданского воспитания:</w:t>
      </w:r>
    </w:p>
    <w:p w:rsidR="00162CA3" w:rsidRPr="00162CA3" w:rsidRDefault="00162CA3" w:rsidP="00162CA3">
      <w:pPr>
        <w:pStyle w:val="a3"/>
        <w:ind w:left="-567" w:firstLine="425"/>
        <w:jc w:val="both"/>
        <w:rPr>
          <w:rFonts w:ascii="Times New Roman" w:hAnsi="Times New Roman" w:cs="Times New Roman"/>
          <w:bCs/>
          <w:iCs/>
          <w:sz w:val="24"/>
          <w:szCs w:val="24"/>
        </w:rPr>
      </w:pPr>
      <w:r w:rsidRPr="004B75BC">
        <w:rPr>
          <w:rFonts w:ascii="Times New Roman" w:hAnsi="Times New Roman" w:cs="Times New Roman"/>
          <w:bCs/>
          <w:iCs/>
          <w:sz w:val="24"/>
          <w:szCs w:val="24"/>
        </w:rPr>
        <w:t>готовность к выполнению обязанностей гражданина и реализации его прав, уважение прав, свобод и законных</w:t>
      </w:r>
      <w:r w:rsidRPr="00162CA3">
        <w:rPr>
          <w:rFonts w:ascii="Times New Roman" w:hAnsi="Times New Roman" w:cs="Times New Roman"/>
          <w:bCs/>
          <w:iCs/>
          <w:sz w:val="24"/>
          <w:szCs w:val="24"/>
        </w:rPr>
        <w:t xml:space="preserve">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 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 готовность к участию в гуманитарной деятельности (</w:t>
      </w:r>
      <w:proofErr w:type="spellStart"/>
      <w:r w:rsidRPr="00162CA3">
        <w:rPr>
          <w:rFonts w:ascii="Times New Roman" w:hAnsi="Times New Roman" w:cs="Times New Roman"/>
          <w:bCs/>
          <w:iCs/>
          <w:sz w:val="24"/>
          <w:szCs w:val="24"/>
        </w:rPr>
        <w:t>волонтерство</w:t>
      </w:r>
      <w:proofErr w:type="spellEnd"/>
      <w:r w:rsidRPr="00162CA3">
        <w:rPr>
          <w:rFonts w:ascii="Times New Roman" w:hAnsi="Times New Roman" w:cs="Times New Roman"/>
          <w:bCs/>
          <w:iCs/>
          <w:sz w:val="24"/>
          <w:szCs w:val="24"/>
        </w:rPr>
        <w:t>; помощь людям, нуждающимся в ней).</w:t>
      </w:r>
    </w:p>
    <w:p w:rsidR="00162CA3" w:rsidRPr="00162CA3" w:rsidRDefault="00162CA3" w:rsidP="00162CA3">
      <w:pPr>
        <w:pStyle w:val="a3"/>
        <w:ind w:left="-567" w:firstLine="425"/>
        <w:jc w:val="both"/>
        <w:rPr>
          <w:rFonts w:ascii="Times New Roman" w:hAnsi="Times New Roman" w:cs="Times New Roman"/>
          <w:bCs/>
          <w:iCs/>
          <w:sz w:val="24"/>
          <w:szCs w:val="24"/>
        </w:rPr>
      </w:pPr>
      <w:r w:rsidRPr="004B75BC">
        <w:rPr>
          <w:rFonts w:ascii="Times New Roman" w:hAnsi="Times New Roman" w:cs="Times New Roman"/>
          <w:b/>
          <w:bCs/>
          <w:iCs/>
          <w:sz w:val="24"/>
          <w:szCs w:val="24"/>
        </w:rPr>
        <w:t>Патриотического воспитания</w:t>
      </w:r>
      <w:r w:rsidRPr="00162CA3">
        <w:rPr>
          <w:rFonts w:ascii="Times New Roman" w:hAnsi="Times New Roman" w:cs="Times New Roman"/>
          <w:bCs/>
          <w:iCs/>
          <w:sz w:val="24"/>
          <w:szCs w:val="24"/>
        </w:rPr>
        <w:t>:</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 xml:space="preserve">осознание российской гражданской идентичности в поли- культурном и многоконфессиональном обществе, проявление интереса к познанию родного языка, истории, </w:t>
      </w:r>
      <w:r w:rsidRPr="00162CA3">
        <w:rPr>
          <w:rFonts w:ascii="Times New Roman" w:hAnsi="Times New Roman" w:cs="Times New Roman"/>
          <w:bCs/>
          <w:iCs/>
          <w:sz w:val="24"/>
          <w:szCs w:val="24"/>
        </w:rPr>
        <w:lastRenderedPageBreak/>
        <w:t>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162CA3" w:rsidRPr="00162CA3" w:rsidRDefault="00162CA3" w:rsidP="00162CA3">
      <w:pPr>
        <w:pStyle w:val="a3"/>
        <w:ind w:left="-567" w:firstLine="425"/>
        <w:jc w:val="both"/>
        <w:rPr>
          <w:rFonts w:ascii="Times New Roman" w:hAnsi="Times New Roman" w:cs="Times New Roman"/>
          <w:bCs/>
          <w:iCs/>
          <w:sz w:val="24"/>
          <w:szCs w:val="24"/>
        </w:rPr>
      </w:pPr>
      <w:r w:rsidRPr="004B75BC">
        <w:rPr>
          <w:rFonts w:ascii="Times New Roman" w:hAnsi="Times New Roman" w:cs="Times New Roman"/>
          <w:b/>
          <w:bCs/>
          <w:iCs/>
          <w:sz w:val="24"/>
          <w:szCs w:val="24"/>
        </w:rPr>
        <w:t>Духовно-нравственного воспитания</w:t>
      </w:r>
      <w:r w:rsidRPr="00162CA3">
        <w:rPr>
          <w:rFonts w:ascii="Times New Roman" w:hAnsi="Times New Roman" w:cs="Times New Roman"/>
          <w:bCs/>
          <w:iCs/>
          <w:sz w:val="24"/>
          <w:szCs w:val="24"/>
        </w:rPr>
        <w:t>:</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162CA3" w:rsidRPr="00162CA3" w:rsidRDefault="00162CA3" w:rsidP="00162CA3">
      <w:pPr>
        <w:pStyle w:val="a3"/>
        <w:ind w:left="-567" w:firstLine="425"/>
        <w:jc w:val="both"/>
        <w:rPr>
          <w:rFonts w:ascii="Times New Roman" w:hAnsi="Times New Roman" w:cs="Times New Roman"/>
          <w:bCs/>
          <w:iCs/>
          <w:sz w:val="24"/>
          <w:szCs w:val="24"/>
        </w:rPr>
      </w:pPr>
      <w:r w:rsidRPr="004B75BC">
        <w:rPr>
          <w:rFonts w:ascii="Times New Roman" w:hAnsi="Times New Roman" w:cs="Times New Roman"/>
          <w:b/>
          <w:bCs/>
          <w:iCs/>
          <w:sz w:val="24"/>
          <w:szCs w:val="24"/>
        </w:rPr>
        <w:t>Эстетического воспитания</w:t>
      </w:r>
      <w:r w:rsidRPr="00162CA3">
        <w:rPr>
          <w:rFonts w:ascii="Times New Roman" w:hAnsi="Times New Roman" w:cs="Times New Roman"/>
          <w:bCs/>
          <w:iCs/>
          <w:sz w:val="24"/>
          <w:szCs w:val="24"/>
        </w:rPr>
        <w:t>:</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 осознание важности художественной литературы и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162CA3" w:rsidRPr="004B75BC" w:rsidRDefault="00162CA3" w:rsidP="00162CA3">
      <w:pPr>
        <w:pStyle w:val="a3"/>
        <w:ind w:left="-567" w:firstLine="425"/>
        <w:jc w:val="both"/>
        <w:rPr>
          <w:rFonts w:ascii="Times New Roman" w:hAnsi="Times New Roman" w:cs="Times New Roman"/>
          <w:b/>
          <w:bCs/>
          <w:iCs/>
          <w:sz w:val="24"/>
          <w:szCs w:val="24"/>
        </w:rPr>
      </w:pPr>
      <w:r w:rsidRPr="004B75BC">
        <w:rPr>
          <w:rFonts w:ascii="Times New Roman" w:hAnsi="Times New Roman" w:cs="Times New Roman"/>
          <w:b/>
          <w:bCs/>
          <w:iCs/>
          <w:sz w:val="24"/>
          <w:szCs w:val="24"/>
        </w:rPr>
        <w:t>Физического воспитания, формирования культуры здоровья и эмоционального благополучия:</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умение принимать себя и других, не осуждая;</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162CA3" w:rsidRPr="00162CA3" w:rsidRDefault="00162CA3" w:rsidP="00162CA3">
      <w:pPr>
        <w:pStyle w:val="a3"/>
        <w:ind w:left="-567" w:firstLine="425"/>
        <w:jc w:val="both"/>
        <w:rPr>
          <w:rFonts w:ascii="Times New Roman" w:hAnsi="Times New Roman" w:cs="Times New Roman"/>
          <w:bCs/>
          <w:iCs/>
          <w:sz w:val="24"/>
          <w:szCs w:val="24"/>
        </w:rPr>
      </w:pPr>
      <w:r w:rsidRPr="004B75BC">
        <w:rPr>
          <w:rFonts w:ascii="Times New Roman" w:hAnsi="Times New Roman" w:cs="Times New Roman"/>
          <w:b/>
          <w:bCs/>
          <w:iCs/>
          <w:sz w:val="24"/>
          <w:szCs w:val="24"/>
        </w:rPr>
        <w:t>Трудового воспитания</w:t>
      </w:r>
      <w:r w:rsidRPr="00162CA3">
        <w:rPr>
          <w:rFonts w:ascii="Times New Roman" w:hAnsi="Times New Roman" w:cs="Times New Roman"/>
          <w:bCs/>
          <w:iCs/>
          <w:sz w:val="24"/>
          <w:szCs w:val="24"/>
        </w:rPr>
        <w:t>:</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162CA3" w:rsidRPr="00983043" w:rsidRDefault="00162CA3" w:rsidP="00162CA3">
      <w:pPr>
        <w:pStyle w:val="a3"/>
        <w:ind w:left="-567" w:firstLine="425"/>
        <w:jc w:val="both"/>
        <w:rPr>
          <w:rFonts w:ascii="Times New Roman" w:hAnsi="Times New Roman" w:cs="Times New Roman"/>
          <w:b/>
          <w:bCs/>
          <w:iCs/>
          <w:sz w:val="24"/>
          <w:szCs w:val="24"/>
        </w:rPr>
      </w:pPr>
      <w:r w:rsidRPr="00983043">
        <w:rPr>
          <w:rFonts w:ascii="Times New Roman" w:hAnsi="Times New Roman" w:cs="Times New Roman"/>
          <w:b/>
          <w:bCs/>
          <w:iCs/>
          <w:sz w:val="24"/>
          <w:szCs w:val="24"/>
        </w:rPr>
        <w:t>Экологического воспитания:</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w:t>
      </w:r>
      <w:r w:rsidRPr="00162CA3">
        <w:rPr>
          <w:rFonts w:ascii="Times New Roman" w:hAnsi="Times New Roman" w:cs="Times New Roman"/>
          <w:bCs/>
          <w:iCs/>
          <w:sz w:val="24"/>
          <w:szCs w:val="24"/>
        </w:rPr>
        <w:lastRenderedPageBreak/>
        <w:t>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162CA3" w:rsidRPr="00983043" w:rsidRDefault="00162CA3" w:rsidP="00162CA3">
      <w:pPr>
        <w:pStyle w:val="a3"/>
        <w:ind w:left="-567" w:firstLine="425"/>
        <w:jc w:val="both"/>
        <w:rPr>
          <w:rFonts w:ascii="Times New Roman" w:hAnsi="Times New Roman" w:cs="Times New Roman"/>
          <w:b/>
          <w:bCs/>
          <w:iCs/>
          <w:sz w:val="24"/>
          <w:szCs w:val="24"/>
        </w:rPr>
      </w:pPr>
      <w:r w:rsidRPr="00983043">
        <w:rPr>
          <w:rFonts w:ascii="Times New Roman" w:hAnsi="Times New Roman" w:cs="Times New Roman"/>
          <w:b/>
          <w:bCs/>
          <w:iCs/>
          <w:sz w:val="24"/>
          <w:szCs w:val="24"/>
        </w:rPr>
        <w:t>Ценности научного познания:</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школьного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62CA3" w:rsidRPr="00162CA3" w:rsidRDefault="00162CA3" w:rsidP="00162CA3">
      <w:pPr>
        <w:pStyle w:val="a3"/>
        <w:ind w:left="-567" w:firstLine="425"/>
        <w:jc w:val="both"/>
        <w:rPr>
          <w:rFonts w:ascii="Times New Roman" w:hAnsi="Times New Roman" w:cs="Times New Roman"/>
          <w:bCs/>
          <w:iCs/>
          <w:sz w:val="24"/>
          <w:szCs w:val="24"/>
        </w:rPr>
      </w:pPr>
      <w:r w:rsidRPr="00983043">
        <w:rPr>
          <w:rFonts w:ascii="Times New Roman" w:hAnsi="Times New Roman" w:cs="Times New Roman"/>
          <w:b/>
          <w:bCs/>
          <w:iCs/>
          <w:sz w:val="24"/>
          <w:szCs w:val="24"/>
        </w:rPr>
        <w:t>Личностные результаты</w:t>
      </w:r>
      <w:r w:rsidRPr="00162CA3">
        <w:rPr>
          <w:rFonts w:ascii="Times New Roman" w:hAnsi="Times New Roman" w:cs="Times New Roman"/>
          <w:bCs/>
          <w:iCs/>
          <w:sz w:val="24"/>
          <w:szCs w:val="24"/>
        </w:rPr>
        <w:t>, обеспечивающие адаптацию обучающегося к изменяющимся условиям социальной и природной среды:</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потребность во взаимодействии в условиях неопределённости,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учётом влияния на окружающую среду, достижений целей и преодоления вызовов, возможных глобальных последствий;</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162CA3" w:rsidRPr="00983043" w:rsidRDefault="00162CA3" w:rsidP="00162CA3">
      <w:pPr>
        <w:pStyle w:val="a3"/>
        <w:ind w:left="-567" w:firstLine="425"/>
        <w:jc w:val="both"/>
        <w:rPr>
          <w:rFonts w:ascii="Times New Roman" w:hAnsi="Times New Roman" w:cs="Times New Roman"/>
          <w:b/>
          <w:bCs/>
          <w:iCs/>
          <w:sz w:val="24"/>
          <w:szCs w:val="24"/>
        </w:rPr>
      </w:pPr>
      <w:r w:rsidRPr="00983043">
        <w:rPr>
          <w:rFonts w:ascii="Times New Roman" w:hAnsi="Times New Roman" w:cs="Times New Roman"/>
          <w:b/>
          <w:bCs/>
          <w:iCs/>
          <w:sz w:val="24"/>
          <w:szCs w:val="24"/>
        </w:rPr>
        <w:t>Метапредметные результаты</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Овладение универсальными учебными познавательными действиями:</w:t>
      </w:r>
    </w:p>
    <w:p w:rsidR="00162CA3" w:rsidRPr="00162CA3" w:rsidRDefault="00162CA3" w:rsidP="00162CA3">
      <w:pPr>
        <w:pStyle w:val="a3"/>
        <w:ind w:left="-567" w:firstLine="425"/>
        <w:jc w:val="both"/>
        <w:rPr>
          <w:rFonts w:ascii="Times New Roman" w:hAnsi="Times New Roman" w:cs="Times New Roman"/>
          <w:bCs/>
          <w:iCs/>
          <w:sz w:val="24"/>
          <w:szCs w:val="24"/>
        </w:rPr>
      </w:pPr>
      <w:r w:rsidRPr="00983043">
        <w:rPr>
          <w:rFonts w:ascii="Times New Roman" w:hAnsi="Times New Roman" w:cs="Times New Roman"/>
          <w:b/>
          <w:bCs/>
          <w:iCs/>
          <w:sz w:val="24"/>
          <w:szCs w:val="24"/>
        </w:rPr>
        <w:t>Базовые логические действия</w:t>
      </w:r>
      <w:r w:rsidRPr="00162CA3">
        <w:rPr>
          <w:rFonts w:ascii="Times New Roman" w:hAnsi="Times New Roman" w:cs="Times New Roman"/>
          <w:bCs/>
          <w:iCs/>
          <w:sz w:val="24"/>
          <w:szCs w:val="24"/>
        </w:rPr>
        <w:t>:</w:t>
      </w:r>
    </w:p>
    <w:p w:rsidR="00162CA3" w:rsidRPr="00162CA3" w:rsidRDefault="00983043"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62CA3" w:rsidRPr="00162CA3">
        <w:rPr>
          <w:rFonts w:ascii="Times New Roman" w:hAnsi="Times New Roman" w:cs="Times New Roman"/>
          <w:bCs/>
          <w:iCs/>
          <w:sz w:val="24"/>
          <w:szCs w:val="24"/>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162CA3" w:rsidRPr="00162CA3" w:rsidRDefault="00983043"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62CA3" w:rsidRPr="00162CA3">
        <w:rPr>
          <w:rFonts w:ascii="Times New Roman" w:hAnsi="Times New Roman" w:cs="Times New Roman"/>
          <w:bCs/>
          <w:iCs/>
          <w:sz w:val="24"/>
          <w:szCs w:val="24"/>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162CA3" w:rsidRPr="00162CA3" w:rsidRDefault="00983043"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62CA3" w:rsidRPr="00162CA3">
        <w:rPr>
          <w:rFonts w:ascii="Times New Roman" w:hAnsi="Times New Roman" w:cs="Times New Roman"/>
          <w:bCs/>
          <w:iCs/>
          <w:sz w:val="24"/>
          <w:szCs w:val="24"/>
        </w:rPr>
        <w:t>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w:t>
      </w:r>
    </w:p>
    <w:p w:rsidR="00162CA3" w:rsidRPr="00162CA3" w:rsidRDefault="00983043"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62CA3" w:rsidRPr="00162CA3">
        <w:rPr>
          <w:rFonts w:ascii="Times New Roman" w:hAnsi="Times New Roman" w:cs="Times New Roman"/>
          <w:bCs/>
          <w:iCs/>
          <w:sz w:val="24"/>
          <w:szCs w:val="24"/>
        </w:rPr>
        <w:t>выявлять дефициты информации, данных, необходимых для решения поставленной учебной задачи;</w:t>
      </w:r>
    </w:p>
    <w:p w:rsidR="00162CA3" w:rsidRPr="00162CA3" w:rsidRDefault="00983043"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 </w:t>
      </w:r>
      <w:r w:rsidR="00162CA3" w:rsidRPr="00162CA3">
        <w:rPr>
          <w:rFonts w:ascii="Times New Roman" w:hAnsi="Times New Roman" w:cs="Times New Roman"/>
          <w:bCs/>
          <w:iCs/>
          <w:sz w:val="24"/>
          <w:szCs w:val="24"/>
        </w:rP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162CA3" w:rsidRPr="00162CA3" w:rsidRDefault="00983043"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62CA3" w:rsidRPr="00162CA3">
        <w:rPr>
          <w:rFonts w:ascii="Times New Roman" w:hAnsi="Times New Roman" w:cs="Times New Roman"/>
          <w:bCs/>
          <w:iCs/>
          <w:sz w:val="24"/>
          <w:szCs w:val="24"/>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162CA3" w:rsidRPr="00983043" w:rsidRDefault="00162CA3" w:rsidP="00162CA3">
      <w:pPr>
        <w:pStyle w:val="a3"/>
        <w:ind w:left="-567" w:firstLine="425"/>
        <w:jc w:val="both"/>
        <w:rPr>
          <w:rFonts w:ascii="Times New Roman" w:hAnsi="Times New Roman" w:cs="Times New Roman"/>
          <w:b/>
          <w:bCs/>
          <w:iCs/>
          <w:sz w:val="24"/>
          <w:szCs w:val="24"/>
        </w:rPr>
      </w:pPr>
      <w:r w:rsidRPr="00983043">
        <w:rPr>
          <w:rFonts w:ascii="Times New Roman" w:hAnsi="Times New Roman" w:cs="Times New Roman"/>
          <w:b/>
          <w:bCs/>
          <w:iCs/>
          <w:sz w:val="24"/>
          <w:szCs w:val="24"/>
        </w:rPr>
        <w:t>Базовые исследовательские действия:</w:t>
      </w:r>
    </w:p>
    <w:p w:rsidR="00162CA3" w:rsidRPr="00162CA3" w:rsidRDefault="00983043"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62CA3" w:rsidRPr="00162CA3">
        <w:rPr>
          <w:rFonts w:ascii="Times New Roman" w:hAnsi="Times New Roman" w:cs="Times New Roman"/>
          <w:bCs/>
          <w:iCs/>
          <w:sz w:val="24"/>
          <w:szCs w:val="24"/>
        </w:rPr>
        <w:t>использовать вопросы как исследовательский инструмент познания в литературном образовании;</w:t>
      </w:r>
    </w:p>
    <w:p w:rsidR="00162CA3" w:rsidRPr="00162CA3" w:rsidRDefault="00983043"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62CA3" w:rsidRPr="00162CA3">
        <w:rPr>
          <w:rFonts w:ascii="Times New Roman" w:hAnsi="Times New Roman" w:cs="Times New Roman"/>
          <w:bCs/>
          <w:iCs/>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62CA3" w:rsidRPr="00162CA3" w:rsidRDefault="00983043"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62CA3" w:rsidRPr="00162CA3">
        <w:rPr>
          <w:rFonts w:ascii="Times New Roman" w:hAnsi="Times New Roman" w:cs="Times New Roman"/>
          <w:bCs/>
          <w:iCs/>
          <w:sz w:val="24"/>
          <w:szCs w:val="24"/>
        </w:rPr>
        <w:t>формировать гипотезу об истинности собственных суждений и суждений других, аргументировать свою позицию, мнение;</w:t>
      </w:r>
    </w:p>
    <w:p w:rsidR="00162CA3" w:rsidRPr="00162CA3" w:rsidRDefault="00983043"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62CA3" w:rsidRPr="00162CA3">
        <w:rPr>
          <w:rFonts w:ascii="Times New Roman" w:hAnsi="Times New Roman" w:cs="Times New Roman"/>
          <w:bCs/>
          <w:iCs/>
          <w:sz w:val="24"/>
          <w:szCs w:val="24"/>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162CA3" w:rsidRPr="00162CA3" w:rsidRDefault="00983043"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62CA3" w:rsidRPr="00162CA3">
        <w:rPr>
          <w:rFonts w:ascii="Times New Roman" w:hAnsi="Times New Roman" w:cs="Times New Roman"/>
          <w:bCs/>
          <w:iCs/>
          <w:sz w:val="24"/>
          <w:szCs w:val="24"/>
        </w:rPr>
        <w:t>оценивать на применимость и достоверность информацию, полученную в ходе исследования (эксперимента);</w:t>
      </w:r>
    </w:p>
    <w:p w:rsidR="00162CA3" w:rsidRPr="00162CA3" w:rsidRDefault="00983043"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62CA3" w:rsidRPr="00162CA3">
        <w:rPr>
          <w:rFonts w:ascii="Times New Roman" w:hAnsi="Times New Roman" w:cs="Times New Roman"/>
          <w:bCs/>
          <w:iCs/>
          <w:sz w:val="24"/>
          <w:szCs w:val="24"/>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162CA3" w:rsidRPr="00162CA3" w:rsidRDefault="00983043"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62CA3" w:rsidRPr="00162CA3">
        <w:rPr>
          <w:rFonts w:ascii="Times New Roman" w:hAnsi="Times New Roman" w:cs="Times New Roman"/>
          <w:bCs/>
          <w:iCs/>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162CA3" w:rsidRPr="00162CA3" w:rsidRDefault="00162CA3" w:rsidP="00162CA3">
      <w:pPr>
        <w:pStyle w:val="a3"/>
        <w:ind w:left="-567" w:firstLine="425"/>
        <w:jc w:val="both"/>
        <w:rPr>
          <w:rFonts w:ascii="Times New Roman" w:hAnsi="Times New Roman" w:cs="Times New Roman"/>
          <w:bCs/>
          <w:iCs/>
          <w:sz w:val="24"/>
          <w:szCs w:val="24"/>
        </w:rPr>
      </w:pPr>
      <w:r w:rsidRPr="00983043">
        <w:rPr>
          <w:rFonts w:ascii="Times New Roman" w:hAnsi="Times New Roman" w:cs="Times New Roman"/>
          <w:b/>
          <w:bCs/>
          <w:iCs/>
          <w:sz w:val="24"/>
          <w:szCs w:val="24"/>
        </w:rPr>
        <w:t>Работа с информацией</w:t>
      </w:r>
      <w:r w:rsidRPr="00162CA3">
        <w:rPr>
          <w:rFonts w:ascii="Times New Roman" w:hAnsi="Times New Roman" w:cs="Times New Roman"/>
          <w:bCs/>
          <w:iCs/>
          <w:sz w:val="24"/>
          <w:szCs w:val="24"/>
        </w:rPr>
        <w:t>:</w:t>
      </w:r>
    </w:p>
    <w:p w:rsidR="00162CA3" w:rsidRPr="00162CA3" w:rsidRDefault="00983043"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62CA3" w:rsidRPr="00162CA3">
        <w:rPr>
          <w:rFonts w:ascii="Times New Roman" w:hAnsi="Times New Roman" w:cs="Times New Roman"/>
          <w:bCs/>
          <w:iCs/>
          <w:sz w:val="24"/>
          <w:szCs w:val="24"/>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162CA3" w:rsidRPr="00162CA3" w:rsidRDefault="00983043"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62CA3" w:rsidRPr="00162CA3">
        <w:rPr>
          <w:rFonts w:ascii="Times New Roman" w:hAnsi="Times New Roman" w:cs="Times New Roman"/>
          <w:bCs/>
          <w:iCs/>
          <w:sz w:val="24"/>
          <w:szCs w:val="24"/>
        </w:rPr>
        <w:t>выбирать, анализировать, систематизировать и интерпретировать литературную и другую информацию различных видов и форм представления;</w:t>
      </w:r>
    </w:p>
    <w:p w:rsidR="00162CA3" w:rsidRPr="00162CA3" w:rsidRDefault="00983043"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62CA3" w:rsidRPr="00162CA3">
        <w:rPr>
          <w:rFonts w:ascii="Times New Roman" w:hAnsi="Times New Roman" w:cs="Times New Roman"/>
          <w:bCs/>
          <w:iCs/>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162CA3" w:rsidRPr="00162CA3" w:rsidRDefault="00983043"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62CA3" w:rsidRPr="00162CA3">
        <w:rPr>
          <w:rFonts w:ascii="Times New Roman" w:hAnsi="Times New Roman" w:cs="Times New Roman"/>
          <w:bCs/>
          <w:iCs/>
          <w:sz w:val="24"/>
          <w:szCs w:val="24"/>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162CA3" w:rsidRPr="00162CA3" w:rsidRDefault="00983043"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62CA3" w:rsidRPr="00162CA3">
        <w:rPr>
          <w:rFonts w:ascii="Times New Roman" w:hAnsi="Times New Roman" w:cs="Times New Roman"/>
          <w:bCs/>
          <w:iCs/>
          <w:sz w:val="24"/>
          <w:szCs w:val="24"/>
        </w:rPr>
        <w:t>оценивать надёжность литературной и другой информации по критериям, предложенным учителем или сформулированным самостоятельно;</w:t>
      </w:r>
    </w:p>
    <w:p w:rsidR="00162CA3" w:rsidRPr="00162CA3" w:rsidRDefault="00983043"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62CA3" w:rsidRPr="00162CA3">
        <w:rPr>
          <w:rFonts w:ascii="Times New Roman" w:hAnsi="Times New Roman" w:cs="Times New Roman"/>
          <w:bCs/>
          <w:iCs/>
          <w:sz w:val="24"/>
          <w:szCs w:val="24"/>
        </w:rPr>
        <w:t>эффективно запоминать и систематизировать эту информацию.</w:t>
      </w:r>
    </w:p>
    <w:p w:rsidR="00162CA3" w:rsidRPr="00162CA3" w:rsidRDefault="00162CA3" w:rsidP="00162CA3">
      <w:pPr>
        <w:pStyle w:val="a3"/>
        <w:ind w:left="-567" w:firstLine="425"/>
        <w:jc w:val="both"/>
        <w:rPr>
          <w:rFonts w:ascii="Times New Roman" w:hAnsi="Times New Roman" w:cs="Times New Roman"/>
          <w:bCs/>
          <w:iCs/>
          <w:sz w:val="24"/>
          <w:szCs w:val="24"/>
        </w:rPr>
      </w:pPr>
      <w:r w:rsidRPr="00983043">
        <w:rPr>
          <w:rFonts w:ascii="Times New Roman" w:hAnsi="Times New Roman" w:cs="Times New Roman"/>
          <w:b/>
          <w:bCs/>
          <w:iCs/>
          <w:sz w:val="24"/>
          <w:szCs w:val="24"/>
        </w:rPr>
        <w:t>Овладение универсальными учебными коммуникативными действиями</w:t>
      </w:r>
      <w:r w:rsidRPr="00162CA3">
        <w:rPr>
          <w:rFonts w:ascii="Times New Roman" w:hAnsi="Times New Roman" w:cs="Times New Roman"/>
          <w:bCs/>
          <w:iCs/>
          <w:sz w:val="24"/>
          <w:szCs w:val="24"/>
        </w:rPr>
        <w:t>:</w:t>
      </w:r>
    </w:p>
    <w:p w:rsidR="00162CA3" w:rsidRPr="00162CA3" w:rsidRDefault="00983043"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62CA3" w:rsidRPr="00162CA3">
        <w:rPr>
          <w:rFonts w:ascii="Times New Roman" w:hAnsi="Times New Roman" w:cs="Times New Roman"/>
          <w:bCs/>
          <w:iCs/>
          <w:sz w:val="24"/>
          <w:szCs w:val="24"/>
        </w:rPr>
        <w:t>общение: 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 понимать намерения других, проявлять уважительное отношение к собеседнику и корректно формулировать свои возражения;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(литературоведческого эксперимента,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62CA3" w:rsidRPr="00162CA3" w:rsidRDefault="00983043"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 </w:t>
      </w:r>
      <w:r w:rsidR="00162CA3" w:rsidRPr="00162CA3">
        <w:rPr>
          <w:rFonts w:ascii="Times New Roman" w:hAnsi="Times New Roman" w:cs="Times New Roman"/>
          <w:bCs/>
          <w:iCs/>
          <w:sz w:val="24"/>
          <w:szCs w:val="24"/>
        </w:rPr>
        <w:t>совместная деятельность: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62CA3" w:rsidRPr="00162CA3" w:rsidRDefault="00162CA3" w:rsidP="00162CA3">
      <w:pPr>
        <w:pStyle w:val="a3"/>
        <w:ind w:left="-567" w:firstLine="425"/>
        <w:jc w:val="both"/>
        <w:rPr>
          <w:rFonts w:ascii="Times New Roman" w:hAnsi="Times New Roman" w:cs="Times New Roman"/>
          <w:bCs/>
          <w:iCs/>
          <w:sz w:val="24"/>
          <w:szCs w:val="24"/>
        </w:rPr>
      </w:pPr>
      <w:r w:rsidRPr="00983043">
        <w:rPr>
          <w:rFonts w:ascii="Times New Roman" w:hAnsi="Times New Roman" w:cs="Times New Roman"/>
          <w:b/>
          <w:bCs/>
          <w:iCs/>
          <w:sz w:val="24"/>
          <w:szCs w:val="24"/>
        </w:rPr>
        <w:t>Овладение универсальными учебными регулятивными действиями</w:t>
      </w:r>
      <w:r w:rsidRPr="00162CA3">
        <w:rPr>
          <w:rFonts w:ascii="Times New Roman" w:hAnsi="Times New Roman" w:cs="Times New Roman"/>
          <w:bCs/>
          <w:iCs/>
          <w:sz w:val="24"/>
          <w:szCs w:val="24"/>
        </w:rPr>
        <w:t>:</w:t>
      </w:r>
    </w:p>
    <w:p w:rsidR="00162CA3" w:rsidRPr="00162CA3" w:rsidRDefault="00983043"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62CA3" w:rsidRPr="00162CA3">
        <w:rPr>
          <w:rFonts w:ascii="Times New Roman" w:hAnsi="Times New Roman" w:cs="Times New Roman"/>
          <w:bCs/>
          <w:iCs/>
          <w:sz w:val="24"/>
          <w:szCs w:val="24"/>
        </w:rPr>
        <w:t>самоорганизация: выявлять проблемы для решения в учебных и жизненных ситуациях, анализируя ситуации, изображённые в художественной литературе;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делать выбор и брать ответственность за решение;</w:t>
      </w:r>
    </w:p>
    <w:p w:rsidR="00162CA3" w:rsidRPr="00162CA3" w:rsidRDefault="00983043"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62CA3" w:rsidRPr="00162CA3">
        <w:rPr>
          <w:rFonts w:ascii="Times New Roman" w:hAnsi="Times New Roman" w:cs="Times New Roman"/>
          <w:bCs/>
          <w:iCs/>
          <w:sz w:val="24"/>
          <w:szCs w:val="24"/>
        </w:rPr>
        <w:t xml:space="preserve">самоконтроль: владеть способами самоконтроля, </w:t>
      </w:r>
      <w:proofErr w:type="spellStart"/>
      <w:r w:rsidR="00162CA3" w:rsidRPr="00162CA3">
        <w:rPr>
          <w:rFonts w:ascii="Times New Roman" w:hAnsi="Times New Roman" w:cs="Times New Roman"/>
          <w:bCs/>
          <w:iCs/>
          <w:sz w:val="24"/>
          <w:szCs w:val="24"/>
        </w:rPr>
        <w:t>самомотивации</w:t>
      </w:r>
      <w:proofErr w:type="spellEnd"/>
      <w:r w:rsidR="00162CA3" w:rsidRPr="00162CA3">
        <w:rPr>
          <w:rFonts w:ascii="Times New Roman" w:hAnsi="Times New Roman" w:cs="Times New Roman"/>
          <w:bCs/>
          <w:iCs/>
          <w:sz w:val="24"/>
          <w:szCs w:val="24"/>
        </w:rPr>
        <w:t xml:space="preserve"> и рефлексии в школьном литературном образовании; давать адекватную оценку учебной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162CA3" w:rsidRPr="00162CA3" w:rsidRDefault="00983043"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62CA3" w:rsidRPr="00162CA3">
        <w:rPr>
          <w:rFonts w:ascii="Times New Roman" w:hAnsi="Times New Roman" w:cs="Times New Roman"/>
          <w:bCs/>
          <w:iCs/>
          <w:sz w:val="24"/>
          <w:szCs w:val="24"/>
        </w:rPr>
        <w:t>эмоциональный интеллект: развивать способность различать и называть собственные эмоции, управлять ими и эмоциями других; 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162CA3" w:rsidRPr="00162CA3" w:rsidRDefault="00983043"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62CA3" w:rsidRPr="00162CA3">
        <w:rPr>
          <w:rFonts w:ascii="Times New Roman" w:hAnsi="Times New Roman" w:cs="Times New Roman"/>
          <w:bCs/>
          <w:iCs/>
          <w:sz w:val="24"/>
          <w:szCs w:val="24"/>
        </w:rPr>
        <w:t>принятие себя и других: осознанно относиться к другому человеку, его мнению, размышляя над взаимоотношениями литературных героев; признавать своё право на ошибку и такое же право другого; принимать себя и других, не осуждая; проявлять открытость себе и другим; осознавать невозможность контролировать всё вокруг.</w:t>
      </w:r>
    </w:p>
    <w:p w:rsidR="00162CA3" w:rsidRPr="00983043" w:rsidRDefault="00120E6B" w:rsidP="00162CA3">
      <w:pPr>
        <w:pStyle w:val="a3"/>
        <w:ind w:left="-567" w:firstLine="425"/>
        <w:jc w:val="both"/>
        <w:rPr>
          <w:rFonts w:ascii="Times New Roman" w:hAnsi="Times New Roman" w:cs="Times New Roman"/>
          <w:b/>
          <w:bCs/>
          <w:iCs/>
          <w:sz w:val="24"/>
          <w:szCs w:val="24"/>
        </w:rPr>
      </w:pPr>
      <w:r>
        <w:rPr>
          <w:rFonts w:ascii="Times New Roman" w:hAnsi="Times New Roman" w:cs="Times New Roman"/>
          <w:b/>
          <w:bCs/>
          <w:iCs/>
          <w:sz w:val="24"/>
          <w:szCs w:val="24"/>
        </w:rPr>
        <w:t>Предметные результаты (6</w:t>
      </w:r>
      <w:r w:rsidR="00162CA3" w:rsidRPr="00983043">
        <w:rPr>
          <w:rFonts w:ascii="Times New Roman" w:hAnsi="Times New Roman" w:cs="Times New Roman"/>
          <w:b/>
          <w:bCs/>
          <w:iCs/>
          <w:sz w:val="24"/>
          <w:szCs w:val="24"/>
        </w:rPr>
        <w:t>—9 классы)</w:t>
      </w:r>
    </w:p>
    <w:p w:rsidR="00162CA3" w:rsidRPr="00983043" w:rsidRDefault="00162CA3" w:rsidP="00162CA3">
      <w:pPr>
        <w:pStyle w:val="a3"/>
        <w:ind w:left="-567" w:firstLine="425"/>
        <w:jc w:val="both"/>
        <w:rPr>
          <w:rFonts w:ascii="Times New Roman" w:hAnsi="Times New Roman" w:cs="Times New Roman"/>
          <w:b/>
          <w:bCs/>
          <w:iCs/>
          <w:sz w:val="24"/>
          <w:szCs w:val="24"/>
        </w:rPr>
      </w:pPr>
      <w:r w:rsidRPr="00983043">
        <w:rPr>
          <w:rFonts w:ascii="Times New Roman" w:hAnsi="Times New Roman" w:cs="Times New Roman"/>
          <w:b/>
          <w:bCs/>
          <w:iCs/>
          <w:sz w:val="24"/>
          <w:szCs w:val="24"/>
        </w:rPr>
        <w:t>Предметные результаты по литературе в основной школе должны обеспечивать:</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1)</w:t>
      </w:r>
      <w:r w:rsidRPr="00162CA3">
        <w:rPr>
          <w:rFonts w:ascii="Times New Roman" w:hAnsi="Times New Roman" w:cs="Times New Roman"/>
          <w:bCs/>
          <w:iCs/>
          <w:sz w:val="24"/>
          <w:szCs w:val="24"/>
        </w:rPr>
        <w:tab/>
        <w:t>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2)</w:t>
      </w:r>
      <w:r w:rsidRPr="00162CA3">
        <w:rPr>
          <w:rFonts w:ascii="Times New Roman" w:hAnsi="Times New Roman" w:cs="Times New Roman"/>
          <w:bCs/>
          <w:iCs/>
          <w:sz w:val="24"/>
          <w:szCs w:val="24"/>
        </w:rPr>
        <w:tab/>
        <w:t>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3)</w:t>
      </w:r>
      <w:r w:rsidRPr="00162CA3">
        <w:rPr>
          <w:rFonts w:ascii="Times New Roman" w:hAnsi="Times New Roman" w:cs="Times New Roman"/>
          <w:bCs/>
          <w:iCs/>
          <w:sz w:val="24"/>
          <w:szCs w:val="24"/>
        </w:rPr>
        <w:tab/>
        <w:t xml:space="preserve">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w:t>
      </w:r>
      <w:r w:rsidRPr="00162CA3">
        <w:rPr>
          <w:rFonts w:ascii="Times New Roman" w:hAnsi="Times New Roman" w:cs="Times New Roman"/>
          <w:bCs/>
          <w:iCs/>
          <w:sz w:val="24"/>
          <w:szCs w:val="24"/>
        </w:rPr>
        <w:lastRenderedPageBreak/>
        <w:t>в литературных произведениях, с учётом неоднозначности заложенных в них художественных смыслов:</w:t>
      </w:r>
    </w:p>
    <w:p w:rsidR="00162CA3" w:rsidRPr="00162CA3" w:rsidRDefault="00983043"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62CA3" w:rsidRPr="00162CA3">
        <w:rPr>
          <w:rFonts w:ascii="Times New Roman" w:hAnsi="Times New Roman" w:cs="Times New Roman"/>
          <w:bCs/>
          <w:iCs/>
          <w:sz w:val="24"/>
          <w:szCs w:val="24"/>
        </w:rP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w:t>
      </w:r>
    </w:p>
    <w:p w:rsidR="00162CA3" w:rsidRPr="00162CA3" w:rsidRDefault="00983043"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62CA3" w:rsidRPr="00162CA3">
        <w:rPr>
          <w:rFonts w:ascii="Times New Roman" w:hAnsi="Times New Roman" w:cs="Times New Roman"/>
          <w:bCs/>
          <w:iCs/>
          <w:sz w:val="24"/>
          <w:szCs w:val="24"/>
        </w:rP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162CA3" w:rsidRPr="00162CA3" w:rsidRDefault="00983043"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62CA3" w:rsidRPr="00162CA3">
        <w:rPr>
          <w:rFonts w:ascii="Times New Roman" w:hAnsi="Times New Roman" w:cs="Times New Roman"/>
          <w:bCs/>
          <w:iCs/>
          <w:sz w:val="24"/>
          <w:szCs w:val="24"/>
        </w:rP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162CA3" w:rsidRPr="00162CA3" w:rsidRDefault="00983043"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62CA3" w:rsidRPr="00162CA3">
        <w:rPr>
          <w:rFonts w:ascii="Times New Roman" w:hAnsi="Times New Roman" w:cs="Times New Roman"/>
          <w:bCs/>
          <w:iCs/>
          <w:sz w:val="24"/>
          <w:szCs w:val="24"/>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162CA3" w:rsidRPr="00162CA3" w:rsidRDefault="00983043"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62CA3" w:rsidRPr="00162CA3">
        <w:rPr>
          <w:rFonts w:ascii="Times New Roman" w:hAnsi="Times New Roman" w:cs="Times New Roman"/>
          <w:bCs/>
          <w:iCs/>
          <w:sz w:val="24"/>
          <w:szCs w:val="24"/>
        </w:rPr>
        <w:t xml:space="preserve">умение сопоставлять произведения, их фрагменты (с учётом </w:t>
      </w:r>
      <w:proofErr w:type="spellStart"/>
      <w:r w:rsidR="00162CA3" w:rsidRPr="00162CA3">
        <w:rPr>
          <w:rFonts w:ascii="Times New Roman" w:hAnsi="Times New Roman" w:cs="Times New Roman"/>
          <w:bCs/>
          <w:iCs/>
          <w:sz w:val="24"/>
          <w:szCs w:val="24"/>
        </w:rPr>
        <w:t>внутритекстовых</w:t>
      </w:r>
      <w:proofErr w:type="spellEnd"/>
      <w:r w:rsidR="00162CA3" w:rsidRPr="00162CA3">
        <w:rPr>
          <w:rFonts w:ascii="Times New Roman" w:hAnsi="Times New Roman" w:cs="Times New Roman"/>
          <w:bCs/>
          <w:iCs/>
          <w:sz w:val="24"/>
          <w:szCs w:val="24"/>
        </w:rPr>
        <w:t xml:space="preserve">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w:t>
      </w:r>
    </w:p>
    <w:p w:rsidR="00162CA3" w:rsidRPr="00162CA3" w:rsidRDefault="00983043"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62CA3" w:rsidRPr="00162CA3">
        <w:rPr>
          <w:rFonts w:ascii="Times New Roman" w:hAnsi="Times New Roman" w:cs="Times New Roman"/>
          <w:bCs/>
          <w:iCs/>
          <w:sz w:val="24"/>
          <w:szCs w:val="24"/>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4)</w:t>
      </w:r>
      <w:r w:rsidRPr="00162CA3">
        <w:rPr>
          <w:rFonts w:ascii="Times New Roman" w:hAnsi="Times New Roman" w:cs="Times New Roman"/>
          <w:bCs/>
          <w:iCs/>
          <w:sz w:val="24"/>
          <w:szCs w:val="24"/>
        </w:rPr>
        <w:tab/>
        <w:t>совершенствование умения выразительно (с учётом индивидуальных особенностей обучающихся) читать, в том числе наизусть, не менее 12 произведений и / или фрагментов;</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5)</w:t>
      </w:r>
      <w:r w:rsidRPr="00162CA3">
        <w:rPr>
          <w:rFonts w:ascii="Times New Roman" w:hAnsi="Times New Roman" w:cs="Times New Roman"/>
          <w:bCs/>
          <w:iCs/>
          <w:sz w:val="24"/>
          <w:szCs w:val="24"/>
        </w:rPr>
        <w:tab/>
        <w:t>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6)</w:t>
      </w:r>
      <w:r w:rsidRPr="00162CA3">
        <w:rPr>
          <w:rFonts w:ascii="Times New Roman" w:hAnsi="Times New Roman" w:cs="Times New Roman"/>
          <w:bCs/>
          <w:iCs/>
          <w:sz w:val="24"/>
          <w:szCs w:val="24"/>
        </w:rPr>
        <w:tab/>
        <w:t>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7)</w:t>
      </w:r>
      <w:r w:rsidRPr="00162CA3">
        <w:rPr>
          <w:rFonts w:ascii="Times New Roman" w:hAnsi="Times New Roman" w:cs="Times New Roman"/>
          <w:bCs/>
          <w:iCs/>
          <w:sz w:val="24"/>
          <w:szCs w:val="24"/>
        </w:rPr>
        <w:tab/>
        <w:t>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8)</w:t>
      </w:r>
      <w:r w:rsidRPr="00162CA3">
        <w:rPr>
          <w:rFonts w:ascii="Times New Roman" w:hAnsi="Times New Roman" w:cs="Times New Roman"/>
          <w:bCs/>
          <w:iCs/>
          <w:sz w:val="24"/>
          <w:szCs w:val="24"/>
        </w:rPr>
        <w:tab/>
        <w:t>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lastRenderedPageBreak/>
        <w:t xml:space="preserve">«Слово о полку Игореве»; стихотворения М. В. Ломоносова, Г. Р. Державина; комедия Д. И. Фонвизина «Недоросль»; повесть Н. М. Карамзина «Бедная Лиза»; басни И. А. Крылова; стихотворения и баллады В. А. Жуковского; комедия А. С. Грибоедова «Горе от ума»; произведения А. С. Пушкина: стихотворения, поэма «Медный всадник», роман в стихах «Евгений Онегин», роман «Капитанская дочка», повесть «Станционный смотритель»; произведения М. 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 В. Гоголя: комедия «Ревизор», повесть «Шинель», поэма «Мёртвые души»; стихотворения Ф. И. Тютчева, А. А. Фета, Н. А. Некрасова; «Повесть о том, как один мужик двух генералов прокормил» М. Е. Салтыкова-Щедрина; по одному произведению (по выбору) следующих писателей: Ф. М. Достоевский, И. С. Тургенев, Л. Н. Толстой, Н. С. Лесков; рассказы А. П. Чехова; стихотворения И. А. Бунина, А. А. Блока, В. В. Маяковского, С. А. Есенина, А. А. Ахматовой, М. И. Цветаевой, О. Э. Мандельштама, Б. Л. Пастернака; рассказ М. А. Шолохова «Судьба человека»; поэма А. Т. Твардовского «Василий Тёркин» (избранные главы); рассказы В. М. Шукшина: «Чудик», «Стенька Разин»; рассказ А. И. Солженицына «Матрёнин двор», рассказ В. Г. Распутина «Уроки французского»; по одному произведению (по выбору) А. П. Платонова, М. А. Булгакова; произведения литературы второй половины XX—XXI в.: не менее трёх прозаиков по выбору (в том числе Ф. А. Абрамов, Ч. Т. Айтматов, В. П. Астафьев, В. И. Белов, В. В. Быков, Ф. А. Искандер, Ю. П. Казаков, В. Л. Кондратьев, Е. И. Носов, А. Н. и Б. Н. Стругацкие, В. Ф. Тендряков); не менее трёх поэтов по выбору (в том числе Р. Г. Гамзатов, О. Ф. </w:t>
      </w:r>
      <w:proofErr w:type="spellStart"/>
      <w:r w:rsidRPr="00162CA3">
        <w:rPr>
          <w:rFonts w:ascii="Times New Roman" w:hAnsi="Times New Roman" w:cs="Times New Roman"/>
          <w:bCs/>
          <w:iCs/>
          <w:sz w:val="24"/>
          <w:szCs w:val="24"/>
        </w:rPr>
        <w:t>Берггольц</w:t>
      </w:r>
      <w:proofErr w:type="spellEnd"/>
      <w:r w:rsidRPr="00162CA3">
        <w:rPr>
          <w:rFonts w:ascii="Times New Roman" w:hAnsi="Times New Roman" w:cs="Times New Roman"/>
          <w:bCs/>
          <w:iCs/>
          <w:sz w:val="24"/>
          <w:szCs w:val="24"/>
        </w:rPr>
        <w:t>, И. А. Бродский, А. А. Вознесенский, В. С. Высоцкий, Е. А. Евтушенко, Н. А. Заболоцкий, Ю. П. Кузнецов, А. С. Кушнер, Б. Ш. Окуджава, Р. И. Рождественский, Н. М. Рубцов); Гомера, М. Сервантеса, У. Шекспира;</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9)</w:t>
      </w:r>
      <w:r w:rsidRPr="00162CA3">
        <w:rPr>
          <w:rFonts w:ascii="Times New Roman" w:hAnsi="Times New Roman" w:cs="Times New Roman"/>
          <w:bCs/>
          <w:iCs/>
          <w:sz w:val="24"/>
          <w:szCs w:val="24"/>
        </w:rPr>
        <w:tab/>
        <w:t>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10)</w:t>
      </w:r>
      <w:r w:rsidRPr="00162CA3">
        <w:rPr>
          <w:rFonts w:ascii="Times New Roman" w:hAnsi="Times New Roman" w:cs="Times New Roman"/>
          <w:bCs/>
          <w:iCs/>
          <w:sz w:val="24"/>
          <w:szCs w:val="24"/>
        </w:rPr>
        <w:tab/>
        <w:t>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11)</w:t>
      </w:r>
      <w:r w:rsidRPr="00162CA3">
        <w:rPr>
          <w:rFonts w:ascii="Times New Roman" w:hAnsi="Times New Roman" w:cs="Times New Roman"/>
          <w:bCs/>
          <w:iCs/>
          <w:sz w:val="24"/>
          <w:szCs w:val="24"/>
        </w:rPr>
        <w:tab/>
        <w:t>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12)</w:t>
      </w:r>
      <w:r w:rsidRPr="00162CA3">
        <w:rPr>
          <w:rFonts w:ascii="Times New Roman" w:hAnsi="Times New Roman" w:cs="Times New Roman"/>
          <w:bCs/>
          <w:iCs/>
          <w:sz w:val="24"/>
          <w:szCs w:val="24"/>
        </w:rPr>
        <w:tab/>
        <w:t>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включённых в федеральный перечень, для выполнения учебной задачи; применять ИКТ, соблюдать правила информационной безопасности.</w:t>
      </w:r>
    </w:p>
    <w:p w:rsidR="00162CA3" w:rsidRPr="00983043" w:rsidRDefault="00162CA3" w:rsidP="00162CA3">
      <w:pPr>
        <w:pStyle w:val="a3"/>
        <w:ind w:left="-567" w:firstLine="425"/>
        <w:jc w:val="both"/>
        <w:rPr>
          <w:rFonts w:ascii="Times New Roman" w:hAnsi="Times New Roman" w:cs="Times New Roman"/>
          <w:b/>
          <w:bCs/>
          <w:iCs/>
          <w:sz w:val="24"/>
          <w:szCs w:val="24"/>
        </w:rPr>
      </w:pPr>
      <w:r w:rsidRPr="00983043">
        <w:rPr>
          <w:rFonts w:ascii="Times New Roman" w:hAnsi="Times New Roman" w:cs="Times New Roman"/>
          <w:b/>
          <w:bCs/>
          <w:iCs/>
          <w:sz w:val="24"/>
          <w:szCs w:val="24"/>
        </w:rPr>
        <w:t>Предметные результаты по классам:</w:t>
      </w:r>
    </w:p>
    <w:p w:rsidR="00162CA3" w:rsidRPr="00983043" w:rsidRDefault="00162CA3" w:rsidP="00162CA3">
      <w:pPr>
        <w:pStyle w:val="a3"/>
        <w:ind w:left="-567" w:firstLine="425"/>
        <w:jc w:val="both"/>
        <w:rPr>
          <w:rFonts w:ascii="Times New Roman" w:hAnsi="Times New Roman" w:cs="Times New Roman"/>
          <w:b/>
          <w:bCs/>
          <w:iCs/>
          <w:sz w:val="24"/>
          <w:szCs w:val="24"/>
        </w:rPr>
      </w:pPr>
      <w:r w:rsidRPr="00983043">
        <w:rPr>
          <w:rFonts w:ascii="Times New Roman" w:hAnsi="Times New Roman" w:cs="Times New Roman"/>
          <w:b/>
          <w:bCs/>
          <w:iCs/>
          <w:sz w:val="24"/>
          <w:szCs w:val="24"/>
        </w:rPr>
        <w:t>6 КЛАСС</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1)</w:t>
      </w:r>
      <w:r w:rsidRPr="00162CA3">
        <w:rPr>
          <w:rFonts w:ascii="Times New Roman" w:hAnsi="Times New Roman" w:cs="Times New Roman"/>
          <w:bCs/>
          <w:iCs/>
          <w:sz w:val="24"/>
          <w:szCs w:val="24"/>
        </w:rPr>
        <w:tab/>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2)</w:t>
      </w:r>
      <w:r w:rsidRPr="00162CA3">
        <w:rPr>
          <w:rFonts w:ascii="Times New Roman" w:hAnsi="Times New Roman" w:cs="Times New Roman"/>
          <w:bCs/>
          <w:iCs/>
          <w:sz w:val="24"/>
          <w:szCs w:val="24"/>
        </w:rPr>
        <w:tab/>
        <w:t>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3)</w:t>
      </w:r>
      <w:r w:rsidRPr="00162CA3">
        <w:rPr>
          <w:rFonts w:ascii="Times New Roman" w:hAnsi="Times New Roman" w:cs="Times New Roman"/>
          <w:bCs/>
          <w:iCs/>
          <w:sz w:val="24"/>
          <w:szCs w:val="24"/>
        </w:rPr>
        <w:tab/>
        <w:t>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162CA3" w:rsidRPr="00162CA3" w:rsidRDefault="00983043"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62CA3" w:rsidRPr="00162CA3">
        <w:rPr>
          <w:rFonts w:ascii="Times New Roman" w:hAnsi="Times New Roman" w:cs="Times New Roman"/>
          <w:bCs/>
          <w:iCs/>
          <w:sz w:val="24"/>
          <w:szCs w:val="24"/>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162CA3" w:rsidRPr="00162CA3" w:rsidRDefault="00983043"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62CA3" w:rsidRPr="00162CA3">
        <w:rPr>
          <w:rFonts w:ascii="Times New Roman" w:hAnsi="Times New Roman" w:cs="Times New Roman"/>
          <w:bCs/>
          <w:iCs/>
          <w:sz w:val="24"/>
          <w:szCs w:val="24"/>
        </w:rPr>
        <w:t xml:space="preserve">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w:t>
      </w:r>
      <w:r w:rsidR="00162CA3" w:rsidRPr="00162CA3">
        <w:rPr>
          <w:rFonts w:ascii="Times New Roman" w:hAnsi="Times New Roman" w:cs="Times New Roman"/>
          <w:bCs/>
          <w:iCs/>
          <w:sz w:val="24"/>
          <w:szCs w:val="24"/>
        </w:rPr>
        <w:lastRenderedPageBreak/>
        <w:t>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162CA3" w:rsidRPr="00162CA3" w:rsidRDefault="00983043"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62CA3" w:rsidRPr="00162CA3">
        <w:rPr>
          <w:rFonts w:ascii="Times New Roman" w:hAnsi="Times New Roman" w:cs="Times New Roman"/>
          <w:bCs/>
          <w:iCs/>
          <w:sz w:val="24"/>
          <w:szCs w:val="24"/>
        </w:rPr>
        <w:t>выделять в произведениях элементы художественной формы и обнаруживать связи между ними;</w:t>
      </w:r>
    </w:p>
    <w:p w:rsidR="00162CA3" w:rsidRPr="00162CA3" w:rsidRDefault="00983043"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62CA3" w:rsidRPr="00162CA3">
        <w:rPr>
          <w:rFonts w:ascii="Times New Roman" w:hAnsi="Times New Roman" w:cs="Times New Roman"/>
          <w:bCs/>
          <w:iCs/>
          <w:sz w:val="24"/>
          <w:szCs w:val="24"/>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162CA3" w:rsidRPr="00162CA3" w:rsidRDefault="00983043"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62CA3" w:rsidRPr="00162CA3">
        <w:rPr>
          <w:rFonts w:ascii="Times New Roman" w:hAnsi="Times New Roman" w:cs="Times New Roman"/>
          <w:bCs/>
          <w:iCs/>
          <w:sz w:val="24"/>
          <w:szCs w:val="24"/>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4)</w:t>
      </w:r>
      <w:r w:rsidRPr="00162CA3">
        <w:rPr>
          <w:rFonts w:ascii="Times New Roman" w:hAnsi="Times New Roman" w:cs="Times New Roman"/>
          <w:bCs/>
          <w:iCs/>
          <w:sz w:val="24"/>
          <w:szCs w:val="24"/>
        </w:rPr>
        <w:tab/>
        <w:t>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5)</w:t>
      </w:r>
      <w:r w:rsidRPr="00162CA3">
        <w:rPr>
          <w:rFonts w:ascii="Times New Roman" w:hAnsi="Times New Roman" w:cs="Times New Roman"/>
          <w:bCs/>
          <w:iCs/>
          <w:sz w:val="24"/>
          <w:szCs w:val="24"/>
        </w:rPr>
        <w:tab/>
        <w:t>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6)</w:t>
      </w:r>
      <w:r w:rsidRPr="00162CA3">
        <w:rPr>
          <w:rFonts w:ascii="Times New Roman" w:hAnsi="Times New Roman" w:cs="Times New Roman"/>
          <w:bCs/>
          <w:iCs/>
          <w:sz w:val="24"/>
          <w:szCs w:val="24"/>
        </w:rPr>
        <w:tab/>
        <w:t>участвовать в беседе и диалоге о прочитанном произведении, давать аргументированную оценку прочитанному;</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7)</w:t>
      </w:r>
      <w:r w:rsidRPr="00162CA3">
        <w:rPr>
          <w:rFonts w:ascii="Times New Roman" w:hAnsi="Times New Roman" w:cs="Times New Roman"/>
          <w:bCs/>
          <w:iCs/>
          <w:sz w:val="24"/>
          <w:szCs w:val="24"/>
        </w:rPr>
        <w:tab/>
        <w:t>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8)</w:t>
      </w:r>
      <w:r w:rsidRPr="00162CA3">
        <w:rPr>
          <w:rFonts w:ascii="Times New Roman" w:hAnsi="Times New Roman" w:cs="Times New Roman"/>
          <w:bCs/>
          <w:iCs/>
          <w:sz w:val="24"/>
          <w:szCs w:val="24"/>
        </w:rPr>
        <w:tab/>
        <w:t>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9)</w:t>
      </w:r>
      <w:r w:rsidRPr="00162CA3">
        <w:rPr>
          <w:rFonts w:ascii="Times New Roman" w:hAnsi="Times New Roman" w:cs="Times New Roman"/>
          <w:bCs/>
          <w:iCs/>
          <w:sz w:val="24"/>
          <w:szCs w:val="24"/>
        </w:rPr>
        <w:tab/>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10)</w:t>
      </w:r>
      <w:r w:rsidRPr="00162CA3">
        <w:rPr>
          <w:rFonts w:ascii="Times New Roman" w:hAnsi="Times New Roman" w:cs="Times New Roman"/>
          <w:bCs/>
          <w:iCs/>
          <w:sz w:val="24"/>
          <w:szCs w:val="24"/>
        </w:rPr>
        <w:tab/>
        <w:t>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11)</w:t>
      </w:r>
      <w:r w:rsidRPr="00162CA3">
        <w:rPr>
          <w:rFonts w:ascii="Times New Roman" w:hAnsi="Times New Roman" w:cs="Times New Roman"/>
          <w:bCs/>
          <w:iCs/>
          <w:sz w:val="24"/>
          <w:szCs w:val="24"/>
        </w:rPr>
        <w:tab/>
        <w:t>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12)</w:t>
      </w:r>
      <w:r w:rsidRPr="00162CA3">
        <w:rPr>
          <w:rFonts w:ascii="Times New Roman" w:hAnsi="Times New Roman" w:cs="Times New Roman"/>
          <w:bCs/>
          <w:iCs/>
          <w:sz w:val="24"/>
          <w:szCs w:val="24"/>
        </w:rPr>
        <w:tab/>
        <w:t>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162CA3" w:rsidRPr="00983043" w:rsidRDefault="00162CA3" w:rsidP="00162CA3">
      <w:pPr>
        <w:pStyle w:val="a3"/>
        <w:ind w:left="-567" w:firstLine="425"/>
        <w:jc w:val="both"/>
        <w:rPr>
          <w:rFonts w:ascii="Times New Roman" w:hAnsi="Times New Roman" w:cs="Times New Roman"/>
          <w:b/>
          <w:bCs/>
          <w:iCs/>
          <w:sz w:val="24"/>
          <w:szCs w:val="24"/>
        </w:rPr>
      </w:pPr>
      <w:r w:rsidRPr="00983043">
        <w:rPr>
          <w:rFonts w:ascii="Times New Roman" w:hAnsi="Times New Roman" w:cs="Times New Roman"/>
          <w:b/>
          <w:bCs/>
          <w:iCs/>
          <w:sz w:val="24"/>
          <w:szCs w:val="24"/>
        </w:rPr>
        <w:t>7 КЛАСС</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1)</w:t>
      </w:r>
      <w:r w:rsidRPr="00162CA3">
        <w:rPr>
          <w:rFonts w:ascii="Times New Roman" w:hAnsi="Times New Roman" w:cs="Times New Roman"/>
          <w:bCs/>
          <w:iCs/>
          <w:sz w:val="24"/>
          <w:szCs w:val="24"/>
        </w:rPr>
        <w:tab/>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2)</w:t>
      </w:r>
      <w:r w:rsidRPr="00162CA3">
        <w:rPr>
          <w:rFonts w:ascii="Times New Roman" w:hAnsi="Times New Roman" w:cs="Times New Roman"/>
          <w:bCs/>
          <w:iCs/>
          <w:sz w:val="24"/>
          <w:szCs w:val="24"/>
        </w:rPr>
        <w:tab/>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3)</w:t>
      </w:r>
      <w:r w:rsidRPr="00162CA3">
        <w:rPr>
          <w:rFonts w:ascii="Times New Roman" w:hAnsi="Times New Roman" w:cs="Times New Roman"/>
          <w:bCs/>
          <w:iCs/>
          <w:sz w:val="24"/>
          <w:szCs w:val="24"/>
        </w:rPr>
        <w:tab/>
        <w:t>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162CA3" w:rsidRPr="00162CA3" w:rsidRDefault="00983043"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62CA3" w:rsidRPr="00162CA3">
        <w:rPr>
          <w:rFonts w:ascii="Times New Roman" w:hAnsi="Times New Roman" w:cs="Times New Roman"/>
          <w:bCs/>
          <w:iCs/>
          <w:sz w:val="24"/>
          <w:szCs w:val="24"/>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w:t>
      </w:r>
      <w:r w:rsidR="00162CA3" w:rsidRPr="00162CA3">
        <w:rPr>
          <w:rFonts w:ascii="Times New Roman" w:hAnsi="Times New Roman" w:cs="Times New Roman"/>
          <w:bCs/>
          <w:iCs/>
          <w:sz w:val="24"/>
          <w:szCs w:val="24"/>
        </w:rPr>
        <w:lastRenderedPageBreak/>
        <w:t>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162CA3" w:rsidRPr="00162CA3" w:rsidRDefault="00983043"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62CA3" w:rsidRPr="00162CA3">
        <w:rPr>
          <w:rFonts w:ascii="Times New Roman" w:hAnsi="Times New Roman" w:cs="Times New Roman"/>
          <w:bCs/>
          <w:iCs/>
          <w:sz w:val="24"/>
          <w:szCs w:val="24"/>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162CA3" w:rsidRPr="00162CA3" w:rsidRDefault="00983043"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62CA3" w:rsidRPr="00162CA3">
        <w:rPr>
          <w:rFonts w:ascii="Times New Roman" w:hAnsi="Times New Roman" w:cs="Times New Roman"/>
          <w:bCs/>
          <w:iCs/>
          <w:sz w:val="24"/>
          <w:szCs w:val="24"/>
        </w:rPr>
        <w:t>выделять в произведениях элементы художественной формы и обнаруживать связи между ними;</w:t>
      </w:r>
    </w:p>
    <w:p w:rsidR="00162CA3" w:rsidRPr="00162CA3" w:rsidRDefault="00983043"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62CA3" w:rsidRPr="00162CA3">
        <w:rPr>
          <w:rFonts w:ascii="Times New Roman" w:hAnsi="Times New Roman" w:cs="Times New Roman"/>
          <w:bCs/>
          <w:iCs/>
          <w:sz w:val="24"/>
          <w:szCs w:val="24"/>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162CA3" w:rsidRPr="00162CA3" w:rsidRDefault="00983043"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62CA3" w:rsidRPr="00162CA3">
        <w:rPr>
          <w:rFonts w:ascii="Times New Roman" w:hAnsi="Times New Roman" w:cs="Times New Roman"/>
          <w:bCs/>
          <w:iCs/>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4)</w:t>
      </w:r>
      <w:r w:rsidRPr="00162CA3">
        <w:rPr>
          <w:rFonts w:ascii="Times New Roman" w:hAnsi="Times New Roman" w:cs="Times New Roman"/>
          <w:bCs/>
          <w:iCs/>
          <w:sz w:val="24"/>
          <w:szCs w:val="24"/>
        </w:rPr>
        <w:tab/>
        <w:t>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5)</w:t>
      </w:r>
      <w:r w:rsidRPr="00162CA3">
        <w:rPr>
          <w:rFonts w:ascii="Times New Roman" w:hAnsi="Times New Roman" w:cs="Times New Roman"/>
          <w:bCs/>
          <w:iCs/>
          <w:sz w:val="24"/>
          <w:szCs w:val="24"/>
        </w:rPr>
        <w:tab/>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6)</w:t>
      </w:r>
      <w:r w:rsidRPr="00162CA3">
        <w:rPr>
          <w:rFonts w:ascii="Times New Roman" w:hAnsi="Times New Roman" w:cs="Times New Roman"/>
          <w:bCs/>
          <w:iCs/>
          <w:sz w:val="24"/>
          <w:szCs w:val="24"/>
        </w:rPr>
        <w:tab/>
        <w:t>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7)</w:t>
      </w:r>
      <w:r w:rsidRPr="00162CA3">
        <w:rPr>
          <w:rFonts w:ascii="Times New Roman" w:hAnsi="Times New Roman" w:cs="Times New Roman"/>
          <w:bCs/>
          <w:iCs/>
          <w:sz w:val="24"/>
          <w:szCs w:val="24"/>
        </w:rPr>
        <w:tab/>
        <w:t>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8)</w:t>
      </w:r>
      <w:r w:rsidRPr="00162CA3">
        <w:rPr>
          <w:rFonts w:ascii="Times New Roman" w:hAnsi="Times New Roman" w:cs="Times New Roman"/>
          <w:bCs/>
          <w:iCs/>
          <w:sz w:val="24"/>
          <w:szCs w:val="24"/>
        </w:rPr>
        <w:tab/>
        <w:t>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9)</w:t>
      </w:r>
      <w:r w:rsidRPr="00162CA3">
        <w:rPr>
          <w:rFonts w:ascii="Times New Roman" w:hAnsi="Times New Roman" w:cs="Times New Roman"/>
          <w:bCs/>
          <w:iCs/>
          <w:sz w:val="24"/>
          <w:szCs w:val="24"/>
        </w:rPr>
        <w:tab/>
        <w:t>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10)</w:t>
      </w:r>
      <w:r w:rsidRPr="00162CA3">
        <w:rPr>
          <w:rFonts w:ascii="Times New Roman" w:hAnsi="Times New Roman" w:cs="Times New Roman"/>
          <w:bCs/>
          <w:iCs/>
          <w:sz w:val="24"/>
          <w:szCs w:val="24"/>
        </w:rPr>
        <w:tab/>
        <w:t>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11)</w:t>
      </w:r>
      <w:r w:rsidRPr="00162CA3">
        <w:rPr>
          <w:rFonts w:ascii="Times New Roman" w:hAnsi="Times New Roman" w:cs="Times New Roman"/>
          <w:bCs/>
          <w:iCs/>
          <w:sz w:val="24"/>
          <w:szCs w:val="24"/>
        </w:rPr>
        <w:tab/>
        <w:t>участвовать в коллективной и индивидуальной проектной или исследовательской деятельности и публично представлять полученные результаты;</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12)</w:t>
      </w:r>
      <w:r w:rsidRPr="00162CA3">
        <w:rPr>
          <w:rFonts w:ascii="Times New Roman" w:hAnsi="Times New Roman" w:cs="Times New Roman"/>
          <w:bCs/>
          <w:iCs/>
          <w:sz w:val="24"/>
          <w:szCs w:val="24"/>
        </w:rPr>
        <w:tab/>
        <w:t xml:space="preserve">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w:t>
      </w:r>
      <w:r w:rsidRPr="00162CA3">
        <w:rPr>
          <w:rFonts w:ascii="Times New Roman" w:hAnsi="Times New Roman" w:cs="Times New Roman"/>
          <w:bCs/>
          <w:iCs/>
          <w:sz w:val="24"/>
          <w:szCs w:val="24"/>
        </w:rPr>
        <w:lastRenderedPageBreak/>
        <w:t>справочными материалами, в том числе из числа верифицированных электронных ресурсов, включённых в федеральный перечень.</w:t>
      </w:r>
    </w:p>
    <w:p w:rsidR="00162CA3" w:rsidRPr="00983043" w:rsidRDefault="00162CA3" w:rsidP="00162CA3">
      <w:pPr>
        <w:pStyle w:val="a3"/>
        <w:ind w:left="-567" w:firstLine="425"/>
        <w:jc w:val="both"/>
        <w:rPr>
          <w:rFonts w:ascii="Times New Roman" w:hAnsi="Times New Roman" w:cs="Times New Roman"/>
          <w:b/>
          <w:bCs/>
          <w:iCs/>
          <w:sz w:val="24"/>
          <w:szCs w:val="24"/>
        </w:rPr>
      </w:pPr>
      <w:r w:rsidRPr="00983043">
        <w:rPr>
          <w:rFonts w:ascii="Times New Roman" w:hAnsi="Times New Roman" w:cs="Times New Roman"/>
          <w:b/>
          <w:bCs/>
          <w:iCs/>
          <w:sz w:val="24"/>
          <w:szCs w:val="24"/>
        </w:rPr>
        <w:t>8 КЛАСС</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1)</w:t>
      </w:r>
      <w:r w:rsidRPr="00162CA3">
        <w:rPr>
          <w:rFonts w:ascii="Times New Roman" w:hAnsi="Times New Roman" w:cs="Times New Roman"/>
          <w:bCs/>
          <w:iCs/>
          <w:sz w:val="24"/>
          <w:szCs w:val="24"/>
        </w:rPr>
        <w:tab/>
        <w:t>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2)</w:t>
      </w:r>
      <w:r w:rsidRPr="00162CA3">
        <w:rPr>
          <w:rFonts w:ascii="Times New Roman" w:hAnsi="Times New Roman" w:cs="Times New Roman"/>
          <w:bCs/>
          <w:iCs/>
          <w:sz w:val="24"/>
          <w:szCs w:val="24"/>
        </w:rPr>
        <w:tab/>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3)</w:t>
      </w:r>
      <w:r w:rsidRPr="00162CA3">
        <w:rPr>
          <w:rFonts w:ascii="Times New Roman" w:hAnsi="Times New Roman" w:cs="Times New Roman"/>
          <w:bCs/>
          <w:iCs/>
          <w:sz w:val="24"/>
          <w:szCs w:val="24"/>
        </w:rPr>
        <w:tab/>
        <w:t>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162CA3" w:rsidRPr="00162CA3" w:rsidRDefault="00983043"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62CA3" w:rsidRPr="00162CA3">
        <w:rPr>
          <w:rFonts w:ascii="Times New Roman" w:hAnsi="Times New Roman" w:cs="Times New Roman"/>
          <w:bCs/>
          <w:iCs/>
          <w:sz w:val="24"/>
          <w:szCs w:val="24"/>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162CA3" w:rsidRPr="00162CA3" w:rsidRDefault="00983043"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62CA3" w:rsidRPr="00162CA3">
        <w:rPr>
          <w:rFonts w:ascii="Times New Roman" w:hAnsi="Times New Roman" w:cs="Times New Roman"/>
          <w:bCs/>
          <w:iCs/>
          <w:sz w:val="24"/>
          <w:szCs w:val="24"/>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162CA3" w:rsidRPr="00162CA3" w:rsidRDefault="00983043"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62CA3" w:rsidRPr="00162CA3">
        <w:rPr>
          <w:rFonts w:ascii="Times New Roman" w:hAnsi="Times New Roman" w:cs="Times New Roman"/>
          <w:bCs/>
          <w:iCs/>
          <w:sz w:val="24"/>
          <w:szCs w:val="24"/>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162CA3" w:rsidRPr="00162CA3" w:rsidRDefault="00983043"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62CA3" w:rsidRPr="00162CA3">
        <w:rPr>
          <w:rFonts w:ascii="Times New Roman" w:hAnsi="Times New Roman" w:cs="Times New Roman"/>
          <w:bCs/>
          <w:iCs/>
          <w:sz w:val="24"/>
          <w:szCs w:val="24"/>
        </w:rPr>
        <w:t xml:space="preserve">выделять в произведениях элементы художественной формы и обнаруживать связи между ними; определять </w:t>
      </w:r>
      <w:proofErr w:type="spellStart"/>
      <w:r w:rsidR="00162CA3" w:rsidRPr="00162CA3">
        <w:rPr>
          <w:rFonts w:ascii="Times New Roman" w:hAnsi="Times New Roman" w:cs="Times New Roman"/>
          <w:bCs/>
          <w:iCs/>
          <w:sz w:val="24"/>
          <w:szCs w:val="24"/>
        </w:rPr>
        <w:t>родо</w:t>
      </w:r>
      <w:proofErr w:type="spellEnd"/>
      <w:r w:rsidR="00162CA3" w:rsidRPr="00162CA3">
        <w:rPr>
          <w:rFonts w:ascii="Times New Roman" w:hAnsi="Times New Roman" w:cs="Times New Roman"/>
          <w:bCs/>
          <w:iCs/>
          <w:sz w:val="24"/>
          <w:szCs w:val="24"/>
        </w:rPr>
        <w:t>-жанровую специфику изученного художественного произведения;</w:t>
      </w:r>
    </w:p>
    <w:p w:rsidR="00162CA3" w:rsidRPr="00162CA3" w:rsidRDefault="00983043"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62CA3" w:rsidRPr="00162CA3">
        <w:rPr>
          <w:rFonts w:ascii="Times New Roman" w:hAnsi="Times New Roman" w:cs="Times New Roman"/>
          <w:bCs/>
          <w:iCs/>
          <w:sz w:val="24"/>
          <w:szCs w:val="24"/>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162CA3" w:rsidRPr="00162CA3" w:rsidRDefault="00983043"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62CA3" w:rsidRPr="00162CA3">
        <w:rPr>
          <w:rFonts w:ascii="Times New Roman" w:hAnsi="Times New Roman" w:cs="Times New Roman"/>
          <w:bCs/>
          <w:iCs/>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4)</w:t>
      </w:r>
      <w:r w:rsidRPr="00162CA3">
        <w:rPr>
          <w:rFonts w:ascii="Times New Roman" w:hAnsi="Times New Roman" w:cs="Times New Roman"/>
          <w:bCs/>
          <w:iCs/>
          <w:sz w:val="24"/>
          <w:szCs w:val="24"/>
        </w:rPr>
        <w:tab/>
        <w:t>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lastRenderedPageBreak/>
        <w:t>5)</w:t>
      </w:r>
      <w:r w:rsidRPr="00162CA3">
        <w:rPr>
          <w:rFonts w:ascii="Times New Roman" w:hAnsi="Times New Roman" w:cs="Times New Roman"/>
          <w:bCs/>
          <w:iCs/>
          <w:sz w:val="24"/>
          <w:szCs w:val="24"/>
        </w:rPr>
        <w:tab/>
        <w:t>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6)</w:t>
      </w:r>
      <w:r w:rsidRPr="00162CA3">
        <w:rPr>
          <w:rFonts w:ascii="Times New Roman" w:hAnsi="Times New Roman" w:cs="Times New Roman"/>
          <w:bCs/>
          <w:iCs/>
          <w:sz w:val="24"/>
          <w:szCs w:val="24"/>
        </w:rPr>
        <w:tab/>
        <w:t>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7)</w:t>
      </w:r>
      <w:r w:rsidRPr="00162CA3">
        <w:rPr>
          <w:rFonts w:ascii="Times New Roman" w:hAnsi="Times New Roman" w:cs="Times New Roman"/>
          <w:bCs/>
          <w:iCs/>
          <w:sz w:val="24"/>
          <w:szCs w:val="24"/>
        </w:rPr>
        <w:tab/>
        <w:t>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8)</w:t>
      </w:r>
      <w:r w:rsidRPr="00162CA3">
        <w:rPr>
          <w:rFonts w:ascii="Times New Roman" w:hAnsi="Times New Roman" w:cs="Times New Roman"/>
          <w:bCs/>
          <w:iCs/>
          <w:sz w:val="24"/>
          <w:szCs w:val="24"/>
        </w:rPr>
        <w:tab/>
        <w:t>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9)</w:t>
      </w:r>
      <w:r w:rsidRPr="00162CA3">
        <w:rPr>
          <w:rFonts w:ascii="Times New Roman" w:hAnsi="Times New Roman" w:cs="Times New Roman"/>
          <w:bCs/>
          <w:iCs/>
          <w:sz w:val="24"/>
          <w:szCs w:val="24"/>
        </w:rPr>
        <w:tab/>
        <w:t>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10)</w:t>
      </w:r>
      <w:r w:rsidRPr="00162CA3">
        <w:rPr>
          <w:rFonts w:ascii="Times New Roman" w:hAnsi="Times New Roman" w:cs="Times New Roman"/>
          <w:bCs/>
          <w:iCs/>
          <w:sz w:val="24"/>
          <w:szCs w:val="24"/>
        </w:rPr>
        <w:tab/>
        <w:t>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11)</w:t>
      </w:r>
      <w:r w:rsidRPr="00162CA3">
        <w:rPr>
          <w:rFonts w:ascii="Times New Roman" w:hAnsi="Times New Roman" w:cs="Times New Roman"/>
          <w:bCs/>
          <w:iCs/>
          <w:sz w:val="24"/>
          <w:szCs w:val="24"/>
        </w:rPr>
        <w:tab/>
        <w:t>участвовать в коллективной и индивидуальной проектной и исследовательской деятельности и публично представлять полученные результаты;</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12)</w:t>
      </w:r>
      <w:r w:rsidRPr="00162CA3">
        <w:rPr>
          <w:rFonts w:ascii="Times New Roman" w:hAnsi="Times New Roman" w:cs="Times New Roman"/>
          <w:bCs/>
          <w:iCs/>
          <w:sz w:val="24"/>
          <w:szCs w:val="24"/>
        </w:rPr>
        <w:tab/>
        <w:t>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162CA3" w:rsidRPr="00983043" w:rsidRDefault="00162CA3" w:rsidP="00162CA3">
      <w:pPr>
        <w:pStyle w:val="a3"/>
        <w:ind w:left="-567" w:firstLine="425"/>
        <w:jc w:val="both"/>
        <w:rPr>
          <w:rFonts w:ascii="Times New Roman" w:hAnsi="Times New Roman" w:cs="Times New Roman"/>
          <w:b/>
          <w:bCs/>
          <w:iCs/>
          <w:sz w:val="24"/>
          <w:szCs w:val="24"/>
        </w:rPr>
      </w:pPr>
      <w:r w:rsidRPr="00983043">
        <w:rPr>
          <w:rFonts w:ascii="Times New Roman" w:hAnsi="Times New Roman" w:cs="Times New Roman"/>
          <w:b/>
          <w:bCs/>
          <w:iCs/>
          <w:sz w:val="24"/>
          <w:szCs w:val="24"/>
        </w:rPr>
        <w:t>9 КЛАСС</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1)</w:t>
      </w:r>
      <w:r w:rsidRPr="00162CA3">
        <w:rPr>
          <w:rFonts w:ascii="Times New Roman" w:hAnsi="Times New Roman" w:cs="Times New Roman"/>
          <w:bCs/>
          <w:iCs/>
          <w:sz w:val="24"/>
          <w:szCs w:val="24"/>
        </w:rPr>
        <w:tab/>
        <w:t>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2)</w:t>
      </w:r>
      <w:r w:rsidRPr="00162CA3">
        <w:rPr>
          <w:rFonts w:ascii="Times New Roman" w:hAnsi="Times New Roman" w:cs="Times New Roman"/>
          <w:bCs/>
          <w:iCs/>
          <w:sz w:val="24"/>
          <w:szCs w:val="24"/>
        </w:rPr>
        <w:tab/>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3)</w:t>
      </w:r>
      <w:r w:rsidRPr="00162CA3">
        <w:rPr>
          <w:rFonts w:ascii="Times New Roman" w:hAnsi="Times New Roman" w:cs="Times New Roman"/>
          <w:bCs/>
          <w:iCs/>
          <w:sz w:val="24"/>
          <w:szCs w:val="24"/>
        </w:rPr>
        <w:tab/>
        <w:t>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162CA3" w:rsidRPr="00162CA3" w:rsidRDefault="00983043"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62CA3" w:rsidRPr="00162CA3">
        <w:rPr>
          <w:rFonts w:ascii="Times New Roman" w:hAnsi="Times New Roman" w:cs="Times New Roman"/>
          <w:bCs/>
          <w:iCs/>
          <w:sz w:val="24"/>
          <w:szCs w:val="24"/>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162CA3" w:rsidRPr="00162CA3" w:rsidRDefault="00983043"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 </w:t>
      </w:r>
      <w:r w:rsidR="00162CA3" w:rsidRPr="00162CA3">
        <w:rPr>
          <w:rFonts w:ascii="Times New Roman" w:hAnsi="Times New Roman" w:cs="Times New Roman"/>
          <w:bCs/>
          <w:iCs/>
          <w:sz w:val="24"/>
          <w:szCs w:val="24"/>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162CA3" w:rsidRPr="00162CA3" w:rsidRDefault="00983043"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62CA3" w:rsidRPr="00162CA3">
        <w:rPr>
          <w:rFonts w:ascii="Times New Roman" w:hAnsi="Times New Roman" w:cs="Times New Roman"/>
          <w:bCs/>
          <w:iCs/>
          <w:sz w:val="24"/>
          <w:szCs w:val="24"/>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162CA3" w:rsidRPr="00162CA3" w:rsidRDefault="00983043"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62CA3" w:rsidRPr="00162CA3">
        <w:rPr>
          <w:rFonts w:ascii="Times New Roman" w:hAnsi="Times New Roman" w:cs="Times New Roman"/>
          <w:bCs/>
          <w:iCs/>
          <w:sz w:val="24"/>
          <w:szCs w:val="24"/>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162CA3" w:rsidRPr="00162CA3" w:rsidRDefault="00983043"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62CA3" w:rsidRPr="00162CA3">
        <w:rPr>
          <w:rFonts w:ascii="Times New Roman" w:hAnsi="Times New Roman" w:cs="Times New Roman"/>
          <w:bCs/>
          <w:iCs/>
          <w:sz w:val="24"/>
          <w:szCs w:val="24"/>
        </w:rPr>
        <w:t xml:space="preserve">выделять в произведениях элементы художественной формы и обнаруживать связи между ними; определять </w:t>
      </w:r>
      <w:proofErr w:type="spellStart"/>
      <w:r w:rsidR="00162CA3" w:rsidRPr="00162CA3">
        <w:rPr>
          <w:rFonts w:ascii="Times New Roman" w:hAnsi="Times New Roman" w:cs="Times New Roman"/>
          <w:bCs/>
          <w:iCs/>
          <w:sz w:val="24"/>
          <w:szCs w:val="24"/>
        </w:rPr>
        <w:t>родо</w:t>
      </w:r>
      <w:proofErr w:type="spellEnd"/>
      <w:r w:rsidR="00162CA3" w:rsidRPr="00162CA3">
        <w:rPr>
          <w:rFonts w:ascii="Times New Roman" w:hAnsi="Times New Roman" w:cs="Times New Roman"/>
          <w:bCs/>
          <w:iCs/>
          <w:sz w:val="24"/>
          <w:szCs w:val="24"/>
        </w:rPr>
        <w:t>-жанровую специфику изученного и самостоятельно прочитанного художественного произведения;</w:t>
      </w:r>
    </w:p>
    <w:p w:rsidR="00162CA3" w:rsidRPr="00162CA3" w:rsidRDefault="00983043"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62CA3" w:rsidRPr="00162CA3">
        <w:rPr>
          <w:rFonts w:ascii="Times New Roman" w:hAnsi="Times New Roman" w:cs="Times New Roman"/>
          <w:bCs/>
          <w:iCs/>
          <w:sz w:val="24"/>
          <w:szCs w:val="24"/>
        </w:rPr>
        <w:t xml:space="preserve">сопоставлять произведения, их фрагменты (с учётом </w:t>
      </w:r>
      <w:proofErr w:type="spellStart"/>
      <w:r w:rsidR="00162CA3" w:rsidRPr="00162CA3">
        <w:rPr>
          <w:rFonts w:ascii="Times New Roman" w:hAnsi="Times New Roman" w:cs="Times New Roman"/>
          <w:bCs/>
          <w:iCs/>
          <w:sz w:val="24"/>
          <w:szCs w:val="24"/>
        </w:rPr>
        <w:t>внутритекстовых</w:t>
      </w:r>
      <w:proofErr w:type="spellEnd"/>
      <w:r w:rsidR="00162CA3" w:rsidRPr="00162CA3">
        <w:rPr>
          <w:rFonts w:ascii="Times New Roman" w:hAnsi="Times New Roman" w:cs="Times New Roman"/>
          <w:bCs/>
          <w:iCs/>
          <w:sz w:val="24"/>
          <w:szCs w:val="24"/>
        </w:rPr>
        <w:t xml:space="preserve">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162CA3" w:rsidRPr="00162CA3" w:rsidRDefault="00983043" w:rsidP="00162CA3">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62CA3" w:rsidRPr="00162CA3">
        <w:rPr>
          <w:rFonts w:ascii="Times New Roman" w:hAnsi="Times New Roman" w:cs="Times New Roman"/>
          <w:bCs/>
          <w:iCs/>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4)</w:t>
      </w:r>
      <w:r w:rsidRPr="00162CA3">
        <w:rPr>
          <w:rFonts w:ascii="Times New Roman" w:hAnsi="Times New Roman" w:cs="Times New Roman"/>
          <w:bCs/>
          <w:iCs/>
          <w:sz w:val="24"/>
          <w:szCs w:val="24"/>
        </w:rPr>
        <w:tab/>
        <w:t>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5)</w:t>
      </w:r>
      <w:r w:rsidRPr="00162CA3">
        <w:rPr>
          <w:rFonts w:ascii="Times New Roman" w:hAnsi="Times New Roman" w:cs="Times New Roman"/>
          <w:bCs/>
          <w:iCs/>
          <w:sz w:val="24"/>
          <w:szCs w:val="24"/>
        </w:rPr>
        <w:tab/>
        <w:t>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6)</w:t>
      </w:r>
      <w:r w:rsidRPr="00162CA3">
        <w:rPr>
          <w:rFonts w:ascii="Times New Roman" w:hAnsi="Times New Roman" w:cs="Times New Roman"/>
          <w:bCs/>
          <w:iCs/>
          <w:sz w:val="24"/>
          <w:szCs w:val="24"/>
        </w:rPr>
        <w:tab/>
        <w:t>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7)</w:t>
      </w:r>
      <w:r w:rsidRPr="00162CA3">
        <w:rPr>
          <w:rFonts w:ascii="Times New Roman" w:hAnsi="Times New Roman" w:cs="Times New Roman"/>
          <w:bCs/>
          <w:iCs/>
          <w:sz w:val="24"/>
          <w:szCs w:val="24"/>
        </w:rPr>
        <w:tab/>
        <w:t>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lastRenderedPageBreak/>
        <w:t>8)</w:t>
      </w:r>
      <w:r w:rsidRPr="00162CA3">
        <w:rPr>
          <w:rFonts w:ascii="Times New Roman" w:hAnsi="Times New Roman" w:cs="Times New Roman"/>
          <w:bCs/>
          <w:iCs/>
          <w:sz w:val="24"/>
          <w:szCs w:val="24"/>
        </w:rPr>
        <w:tab/>
        <w:t>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9)</w:t>
      </w:r>
      <w:r w:rsidRPr="00162CA3">
        <w:rPr>
          <w:rFonts w:ascii="Times New Roman" w:hAnsi="Times New Roman" w:cs="Times New Roman"/>
          <w:bCs/>
          <w:iCs/>
          <w:sz w:val="24"/>
          <w:szCs w:val="24"/>
        </w:rPr>
        <w:tab/>
        <w:t>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10)</w:t>
      </w:r>
      <w:r w:rsidRPr="00162CA3">
        <w:rPr>
          <w:rFonts w:ascii="Times New Roman" w:hAnsi="Times New Roman" w:cs="Times New Roman"/>
          <w:bCs/>
          <w:iCs/>
          <w:sz w:val="24"/>
          <w:szCs w:val="24"/>
        </w:rPr>
        <w:tab/>
        <w:t>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11)</w:t>
      </w:r>
      <w:r w:rsidRPr="00162CA3">
        <w:rPr>
          <w:rFonts w:ascii="Times New Roman" w:hAnsi="Times New Roman" w:cs="Times New Roman"/>
          <w:bCs/>
          <w:iCs/>
          <w:sz w:val="24"/>
          <w:szCs w:val="24"/>
        </w:rPr>
        <w:tab/>
        <w:t>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162CA3" w:rsidRPr="00162CA3"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12)</w:t>
      </w:r>
      <w:r w:rsidRPr="00162CA3">
        <w:rPr>
          <w:rFonts w:ascii="Times New Roman" w:hAnsi="Times New Roman" w:cs="Times New Roman"/>
          <w:bCs/>
          <w:iCs/>
          <w:sz w:val="24"/>
          <w:szCs w:val="24"/>
        </w:rPr>
        <w:tab/>
        <w:t>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162CA3" w:rsidRPr="00A862C4" w:rsidRDefault="00162CA3" w:rsidP="00162CA3">
      <w:pPr>
        <w:pStyle w:val="a3"/>
        <w:ind w:left="-567" w:firstLine="425"/>
        <w:jc w:val="both"/>
        <w:rPr>
          <w:rFonts w:ascii="Times New Roman" w:hAnsi="Times New Roman" w:cs="Times New Roman"/>
          <w:bCs/>
          <w:iCs/>
          <w:sz w:val="24"/>
          <w:szCs w:val="24"/>
        </w:rPr>
      </w:pPr>
      <w:r w:rsidRPr="00162CA3">
        <w:rPr>
          <w:rFonts w:ascii="Times New Roman" w:hAnsi="Times New Roman" w:cs="Times New Roman"/>
          <w:bCs/>
          <w:iCs/>
          <w:sz w:val="24"/>
          <w:szCs w:val="24"/>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D62B50" w:rsidRDefault="00D62B50" w:rsidP="00A862C4">
      <w:pPr>
        <w:pStyle w:val="a3"/>
        <w:ind w:left="-567" w:firstLine="425"/>
        <w:rPr>
          <w:rFonts w:ascii="Times New Roman" w:hAnsi="Times New Roman" w:cs="Times New Roman"/>
          <w:b/>
          <w:bCs/>
          <w:iCs/>
          <w:sz w:val="24"/>
          <w:szCs w:val="24"/>
        </w:rPr>
      </w:pPr>
    </w:p>
    <w:p w:rsidR="00A862C4" w:rsidRDefault="00762853" w:rsidP="00A862C4">
      <w:pPr>
        <w:pStyle w:val="a3"/>
        <w:ind w:left="-567" w:firstLine="425"/>
        <w:rPr>
          <w:rFonts w:ascii="Times New Roman" w:hAnsi="Times New Roman" w:cs="Times New Roman"/>
          <w:b/>
          <w:bCs/>
          <w:iCs/>
          <w:sz w:val="24"/>
          <w:szCs w:val="24"/>
        </w:rPr>
      </w:pPr>
      <w:r>
        <w:rPr>
          <w:rFonts w:ascii="Times New Roman" w:hAnsi="Times New Roman" w:cs="Times New Roman"/>
          <w:b/>
          <w:bCs/>
          <w:iCs/>
          <w:sz w:val="24"/>
          <w:szCs w:val="24"/>
        </w:rPr>
        <w:t>2.1.</w:t>
      </w:r>
      <w:r w:rsidR="00A862C4" w:rsidRPr="00A862C4">
        <w:rPr>
          <w:rFonts w:ascii="Times New Roman" w:hAnsi="Times New Roman" w:cs="Times New Roman"/>
          <w:b/>
          <w:bCs/>
          <w:iCs/>
          <w:sz w:val="24"/>
          <w:szCs w:val="24"/>
        </w:rPr>
        <w:t xml:space="preserve">3. Родной язык </w:t>
      </w:r>
    </w:p>
    <w:p w:rsidR="001D60EE" w:rsidRPr="001D60EE" w:rsidRDefault="001D60EE" w:rsidP="001D60EE">
      <w:pPr>
        <w:pStyle w:val="a3"/>
        <w:ind w:left="-567" w:firstLine="425"/>
        <w:jc w:val="center"/>
        <w:rPr>
          <w:rFonts w:ascii="Times New Roman" w:hAnsi="Times New Roman" w:cs="Times New Roman"/>
          <w:b/>
          <w:bCs/>
          <w:iCs/>
          <w:sz w:val="24"/>
          <w:szCs w:val="24"/>
          <w:lang w:bidi="ru-RU"/>
        </w:rPr>
      </w:pPr>
      <w:r w:rsidRPr="001D60EE">
        <w:rPr>
          <w:rFonts w:ascii="Times New Roman" w:hAnsi="Times New Roman" w:cs="Times New Roman"/>
          <w:b/>
          <w:bCs/>
          <w:iCs/>
          <w:sz w:val="24"/>
          <w:szCs w:val="24"/>
          <w:lang w:bidi="ru-RU"/>
        </w:rPr>
        <w:t>ОБЩАЯ ХАРАКТЕРИСТИКА УЧЕБНОГО ПРЕДМЕТА «РОДНОЙ ЯЗЫК</w:t>
      </w:r>
      <w:r>
        <w:rPr>
          <w:rFonts w:ascii="Times New Roman" w:hAnsi="Times New Roman" w:cs="Times New Roman"/>
          <w:b/>
          <w:bCs/>
          <w:iCs/>
          <w:sz w:val="24"/>
          <w:szCs w:val="24"/>
          <w:lang w:bidi="ru-RU"/>
        </w:rPr>
        <w:t xml:space="preserve"> </w:t>
      </w:r>
      <w:r w:rsidRPr="001D60EE">
        <w:rPr>
          <w:rFonts w:ascii="Times New Roman" w:hAnsi="Times New Roman" w:cs="Times New Roman"/>
          <w:b/>
          <w:bCs/>
          <w:iCs/>
          <w:sz w:val="24"/>
          <w:szCs w:val="24"/>
          <w:lang w:bidi="ru-RU"/>
        </w:rPr>
        <w:t>(РУССКИЙ)»</w:t>
      </w:r>
    </w:p>
    <w:p w:rsidR="001D60EE" w:rsidRPr="001D60EE" w:rsidRDefault="001D60EE" w:rsidP="001D60EE">
      <w:pPr>
        <w:pStyle w:val="a3"/>
        <w:ind w:left="-567" w:firstLine="425"/>
        <w:jc w:val="both"/>
        <w:rPr>
          <w:rFonts w:ascii="Times New Roman" w:hAnsi="Times New Roman" w:cs="Times New Roman"/>
          <w:bCs/>
          <w:iCs/>
          <w:sz w:val="24"/>
          <w:szCs w:val="24"/>
          <w:lang w:bidi="ru-RU"/>
        </w:rPr>
      </w:pPr>
      <w:r w:rsidRPr="001D60EE">
        <w:rPr>
          <w:rFonts w:ascii="Times New Roman" w:hAnsi="Times New Roman" w:cs="Times New Roman"/>
          <w:bCs/>
          <w:iCs/>
          <w:sz w:val="24"/>
          <w:szCs w:val="24"/>
          <w:lang w:bidi="ru-RU"/>
        </w:rPr>
        <w:t>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 заданных Федеральным государственным образовательным стандартом основного общего образования к предметной области «Родной язык и родная литература». Программа ориентирована на сопровождение и поддержку курса русского языка, входящего в предметную область «Русский язык и литература». Цели курса русского языка в рамках образовательной области «Родной язык и родная литература» имеют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1D60EE" w:rsidRPr="001D60EE" w:rsidRDefault="001D60EE" w:rsidP="001D60EE">
      <w:pPr>
        <w:pStyle w:val="a3"/>
        <w:ind w:left="-567" w:firstLine="425"/>
        <w:jc w:val="both"/>
        <w:rPr>
          <w:rFonts w:ascii="Times New Roman" w:hAnsi="Times New Roman" w:cs="Times New Roman"/>
          <w:bCs/>
          <w:iCs/>
          <w:sz w:val="24"/>
          <w:szCs w:val="24"/>
          <w:lang w:bidi="ru-RU"/>
        </w:rPr>
      </w:pPr>
      <w:r w:rsidRPr="001D60EE">
        <w:rPr>
          <w:rFonts w:ascii="Times New Roman" w:hAnsi="Times New Roman" w:cs="Times New Roman"/>
          <w:bCs/>
          <w:iCs/>
          <w:sz w:val="24"/>
          <w:szCs w:val="24"/>
          <w:lang w:bidi="ru-RU"/>
        </w:rPr>
        <w:t>Курс «Родной язык (русский)» направлен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обучающихся, изучающих иные родные языки (не русский).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1D60EE" w:rsidRPr="001D60EE" w:rsidRDefault="001D60EE" w:rsidP="001D60EE">
      <w:pPr>
        <w:pStyle w:val="a3"/>
        <w:ind w:left="-567" w:firstLine="425"/>
        <w:jc w:val="both"/>
        <w:rPr>
          <w:rFonts w:ascii="Times New Roman" w:hAnsi="Times New Roman" w:cs="Times New Roman"/>
          <w:bCs/>
          <w:iCs/>
          <w:sz w:val="24"/>
          <w:szCs w:val="24"/>
          <w:lang w:bidi="ru-RU"/>
        </w:rPr>
      </w:pPr>
      <w:r w:rsidRPr="001D60EE">
        <w:rPr>
          <w:rFonts w:ascii="Times New Roman" w:hAnsi="Times New Roman" w:cs="Times New Roman"/>
          <w:bCs/>
          <w:iCs/>
          <w:sz w:val="24"/>
          <w:szCs w:val="24"/>
          <w:lang w:bidi="ru-RU"/>
        </w:rPr>
        <w:t>В содержании курса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1D60EE" w:rsidRPr="001D60EE" w:rsidRDefault="001D60EE" w:rsidP="001D60EE">
      <w:pPr>
        <w:pStyle w:val="a3"/>
        <w:ind w:left="-567" w:firstLine="425"/>
        <w:jc w:val="center"/>
        <w:rPr>
          <w:rFonts w:ascii="Times New Roman" w:hAnsi="Times New Roman" w:cs="Times New Roman"/>
          <w:b/>
          <w:bCs/>
          <w:iCs/>
          <w:sz w:val="24"/>
          <w:szCs w:val="24"/>
          <w:lang w:bidi="ru-RU"/>
        </w:rPr>
      </w:pPr>
      <w:r w:rsidRPr="001D60EE">
        <w:rPr>
          <w:rFonts w:ascii="Times New Roman" w:hAnsi="Times New Roman" w:cs="Times New Roman"/>
          <w:b/>
          <w:bCs/>
          <w:iCs/>
          <w:sz w:val="24"/>
          <w:szCs w:val="24"/>
          <w:lang w:bidi="ru-RU"/>
        </w:rPr>
        <w:t>ЦЕЛИ ИЗУЧЕНИЯ УЧЕБНОГО ПРЕДМЕТА</w:t>
      </w:r>
      <w:r>
        <w:rPr>
          <w:rFonts w:ascii="Times New Roman" w:hAnsi="Times New Roman" w:cs="Times New Roman"/>
          <w:b/>
          <w:bCs/>
          <w:iCs/>
          <w:sz w:val="24"/>
          <w:szCs w:val="24"/>
          <w:lang w:bidi="ru-RU"/>
        </w:rPr>
        <w:t xml:space="preserve"> </w:t>
      </w:r>
      <w:r w:rsidRPr="001D60EE">
        <w:rPr>
          <w:rFonts w:ascii="Times New Roman" w:hAnsi="Times New Roman" w:cs="Times New Roman"/>
          <w:b/>
          <w:bCs/>
          <w:iCs/>
          <w:sz w:val="24"/>
          <w:szCs w:val="24"/>
          <w:lang w:bidi="ru-RU"/>
        </w:rPr>
        <w:t>«РОДНОЙ ЯЗЫК (РУССКИЙ)»</w:t>
      </w:r>
    </w:p>
    <w:p w:rsidR="001D60EE" w:rsidRPr="001D60EE" w:rsidRDefault="001D60EE" w:rsidP="001D60EE">
      <w:pPr>
        <w:pStyle w:val="a3"/>
        <w:ind w:left="-567" w:firstLine="425"/>
        <w:jc w:val="both"/>
        <w:rPr>
          <w:rFonts w:ascii="Times New Roman" w:hAnsi="Times New Roman" w:cs="Times New Roman"/>
          <w:bCs/>
          <w:iCs/>
          <w:sz w:val="24"/>
          <w:szCs w:val="24"/>
          <w:lang w:bidi="ru-RU"/>
        </w:rPr>
      </w:pPr>
      <w:r w:rsidRPr="001D60EE">
        <w:rPr>
          <w:rFonts w:ascii="Times New Roman" w:hAnsi="Times New Roman" w:cs="Times New Roman"/>
          <w:bCs/>
          <w:iCs/>
          <w:sz w:val="24"/>
          <w:szCs w:val="24"/>
          <w:lang w:bidi="ru-RU"/>
        </w:rPr>
        <w:t>Целями изучения родного языка (русского) по программам основного общего образования являются:</w:t>
      </w:r>
    </w:p>
    <w:p w:rsidR="001D60EE" w:rsidRPr="001D60EE" w:rsidRDefault="001D60EE" w:rsidP="00A540AB">
      <w:pPr>
        <w:pStyle w:val="a3"/>
        <w:numPr>
          <w:ilvl w:val="0"/>
          <w:numId w:val="21"/>
        </w:numPr>
        <w:ind w:left="-567" w:firstLine="425"/>
        <w:jc w:val="both"/>
        <w:rPr>
          <w:rFonts w:ascii="Times New Roman" w:hAnsi="Times New Roman" w:cs="Times New Roman"/>
          <w:bCs/>
          <w:iCs/>
          <w:sz w:val="24"/>
          <w:szCs w:val="24"/>
          <w:lang w:bidi="ru-RU"/>
        </w:rPr>
      </w:pPr>
      <w:r w:rsidRPr="001D60EE">
        <w:rPr>
          <w:rFonts w:ascii="Times New Roman" w:hAnsi="Times New Roman" w:cs="Times New Roman"/>
          <w:bCs/>
          <w:iCs/>
          <w:sz w:val="24"/>
          <w:szCs w:val="24"/>
          <w:lang w:bidi="ru-RU"/>
        </w:rPr>
        <w:t xml:space="preserve">воспитание гражданина и патриота; формирование российской гражданской идентичности в поликультурном и многоконфессиональном обществе; развитие представлений о родном русском языке как духовной, нравственной и культурной ценности народа; осознание национального </w:t>
      </w:r>
      <w:r w:rsidRPr="001D60EE">
        <w:rPr>
          <w:rFonts w:ascii="Times New Roman" w:hAnsi="Times New Roman" w:cs="Times New Roman"/>
          <w:bCs/>
          <w:iCs/>
          <w:sz w:val="24"/>
          <w:szCs w:val="24"/>
          <w:lang w:bidi="ru-RU"/>
        </w:rPr>
        <w:lastRenderedPageBreak/>
        <w:t>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1D60EE" w:rsidRPr="001D60EE" w:rsidRDefault="001D60EE" w:rsidP="00A540AB">
      <w:pPr>
        <w:pStyle w:val="a3"/>
        <w:numPr>
          <w:ilvl w:val="0"/>
          <w:numId w:val="21"/>
        </w:numPr>
        <w:ind w:left="-567" w:firstLine="425"/>
        <w:jc w:val="both"/>
        <w:rPr>
          <w:rFonts w:ascii="Times New Roman" w:hAnsi="Times New Roman" w:cs="Times New Roman"/>
          <w:bCs/>
          <w:iCs/>
          <w:sz w:val="24"/>
          <w:szCs w:val="24"/>
          <w:lang w:bidi="ru-RU"/>
        </w:rPr>
      </w:pPr>
      <w:r w:rsidRPr="001D60EE">
        <w:rPr>
          <w:rFonts w:ascii="Times New Roman" w:hAnsi="Times New Roman" w:cs="Times New Roman"/>
          <w:bCs/>
          <w:iCs/>
          <w:sz w:val="24"/>
          <w:szCs w:val="24"/>
          <w:lang w:bidi="ru-RU"/>
        </w:rPr>
        <w:t>расширение знаний о национальной специфике русского языка и языковых единицах, прежде всего о лексике и фразеологии с национально-культурным компонентом значения;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об основных нормах русского литературного языка; о национальных особенностях русского речевого этикета;</w:t>
      </w:r>
    </w:p>
    <w:p w:rsidR="001D60EE" w:rsidRPr="001D60EE" w:rsidRDefault="001D60EE" w:rsidP="00A540AB">
      <w:pPr>
        <w:pStyle w:val="a3"/>
        <w:numPr>
          <w:ilvl w:val="0"/>
          <w:numId w:val="21"/>
        </w:numPr>
        <w:ind w:left="-567" w:firstLine="425"/>
        <w:jc w:val="both"/>
        <w:rPr>
          <w:rFonts w:ascii="Times New Roman" w:hAnsi="Times New Roman" w:cs="Times New Roman"/>
          <w:bCs/>
          <w:iCs/>
          <w:sz w:val="24"/>
          <w:szCs w:val="24"/>
          <w:lang w:bidi="ru-RU"/>
        </w:rPr>
      </w:pPr>
      <w:r w:rsidRPr="001D60EE">
        <w:rPr>
          <w:rFonts w:ascii="Times New Roman" w:hAnsi="Times New Roman" w:cs="Times New Roman"/>
          <w:bCs/>
          <w:iCs/>
          <w:sz w:val="24"/>
          <w:szCs w:val="24"/>
          <w:lang w:bidi="ru-RU"/>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1D60EE" w:rsidRPr="001D60EE" w:rsidRDefault="001D60EE" w:rsidP="00A540AB">
      <w:pPr>
        <w:pStyle w:val="a3"/>
        <w:numPr>
          <w:ilvl w:val="0"/>
          <w:numId w:val="21"/>
        </w:numPr>
        <w:ind w:left="-567" w:firstLine="425"/>
        <w:jc w:val="both"/>
        <w:rPr>
          <w:rFonts w:ascii="Times New Roman" w:hAnsi="Times New Roman" w:cs="Times New Roman"/>
          <w:bCs/>
          <w:iCs/>
          <w:sz w:val="24"/>
          <w:szCs w:val="24"/>
          <w:lang w:bidi="ru-RU"/>
        </w:rPr>
      </w:pPr>
      <w:r w:rsidRPr="001D60EE">
        <w:rPr>
          <w:rFonts w:ascii="Times New Roman" w:hAnsi="Times New Roman" w:cs="Times New Roman"/>
          <w:bCs/>
          <w:iCs/>
          <w:sz w:val="24"/>
          <w:szCs w:val="24"/>
          <w:lang w:bidi="ru-RU"/>
        </w:rPr>
        <w:t>совершенствование познавательных и интеллектуальных умений опознавать, анализировать, сравнивать, классифицировать языковые факты, оценивать их с точки зрения нормативности, соответствия ситуации и сфере общения;</w:t>
      </w:r>
    </w:p>
    <w:p w:rsidR="001D60EE" w:rsidRPr="001D60EE" w:rsidRDefault="001D60EE" w:rsidP="00A540AB">
      <w:pPr>
        <w:pStyle w:val="a3"/>
        <w:numPr>
          <w:ilvl w:val="0"/>
          <w:numId w:val="21"/>
        </w:numPr>
        <w:ind w:left="-567" w:firstLine="425"/>
        <w:jc w:val="both"/>
        <w:rPr>
          <w:rFonts w:ascii="Times New Roman" w:hAnsi="Times New Roman" w:cs="Times New Roman"/>
          <w:bCs/>
          <w:iCs/>
          <w:sz w:val="24"/>
          <w:szCs w:val="24"/>
          <w:lang w:bidi="ru-RU"/>
        </w:rPr>
      </w:pPr>
      <w:r w:rsidRPr="001D60EE">
        <w:rPr>
          <w:rFonts w:ascii="Times New Roman" w:hAnsi="Times New Roman" w:cs="Times New Roman"/>
          <w:bCs/>
          <w:iCs/>
          <w:sz w:val="24"/>
          <w:szCs w:val="24"/>
          <w:lang w:bidi="ru-RU"/>
        </w:rPr>
        <w:t>совершенствование текстовой деятельности; развитие умений функциональной грамотности осуществлять информационный поиск, извлекать и преобразовывать необходимую информацию; понимать и использовать тексты разных форматов (сплошной, не сплошной текст, инфографика и др.);</w:t>
      </w:r>
    </w:p>
    <w:p w:rsidR="001D60EE" w:rsidRDefault="001D60EE" w:rsidP="00A540AB">
      <w:pPr>
        <w:pStyle w:val="a3"/>
        <w:numPr>
          <w:ilvl w:val="0"/>
          <w:numId w:val="21"/>
        </w:numPr>
        <w:ind w:left="-567" w:firstLine="425"/>
        <w:jc w:val="both"/>
        <w:rPr>
          <w:rFonts w:ascii="Times New Roman" w:hAnsi="Times New Roman" w:cs="Times New Roman"/>
          <w:bCs/>
          <w:iCs/>
          <w:sz w:val="24"/>
          <w:szCs w:val="24"/>
          <w:lang w:bidi="ru-RU"/>
        </w:rPr>
      </w:pPr>
      <w:r w:rsidRPr="001D60EE">
        <w:rPr>
          <w:rFonts w:ascii="Times New Roman" w:hAnsi="Times New Roman" w:cs="Times New Roman"/>
          <w:bCs/>
          <w:iCs/>
          <w:sz w:val="24"/>
          <w:szCs w:val="24"/>
          <w:lang w:bidi="ru-RU"/>
        </w:rPr>
        <w:t>развитие проектного и исследовательского мышления, приобретение практического опыта исследовательской работы по родному языку (русскому), воспитание самостоятельности в приобретении знаний.</w:t>
      </w:r>
    </w:p>
    <w:p w:rsidR="001D60EE" w:rsidRPr="001D60EE" w:rsidRDefault="001D60EE" w:rsidP="001D60EE">
      <w:pPr>
        <w:pStyle w:val="a3"/>
        <w:ind w:left="-567" w:firstLine="425"/>
        <w:jc w:val="center"/>
        <w:rPr>
          <w:rFonts w:ascii="Times New Roman" w:hAnsi="Times New Roman" w:cs="Times New Roman"/>
          <w:b/>
          <w:bCs/>
          <w:iCs/>
          <w:sz w:val="24"/>
          <w:szCs w:val="24"/>
          <w:lang w:bidi="ru-RU"/>
        </w:rPr>
      </w:pPr>
      <w:r w:rsidRPr="001D60EE">
        <w:rPr>
          <w:rFonts w:ascii="Times New Roman" w:hAnsi="Times New Roman" w:cs="Times New Roman"/>
          <w:b/>
          <w:bCs/>
          <w:iCs/>
          <w:sz w:val="24"/>
          <w:szCs w:val="24"/>
          <w:lang w:bidi="ru-RU"/>
        </w:rPr>
        <w:t>МЕСТО УЧЕБНОГО ПРЕДМЕТА «РОДНОЙ ЯЗЫК (РУССКИЙ)»</w:t>
      </w:r>
      <w:r>
        <w:rPr>
          <w:rFonts w:ascii="Times New Roman" w:hAnsi="Times New Roman" w:cs="Times New Roman"/>
          <w:b/>
          <w:bCs/>
          <w:iCs/>
          <w:sz w:val="24"/>
          <w:szCs w:val="24"/>
          <w:lang w:bidi="ru-RU"/>
        </w:rPr>
        <w:t xml:space="preserve"> </w:t>
      </w:r>
      <w:r w:rsidRPr="001D60EE">
        <w:rPr>
          <w:rFonts w:ascii="Times New Roman" w:hAnsi="Times New Roman" w:cs="Times New Roman"/>
          <w:b/>
          <w:bCs/>
          <w:iCs/>
          <w:sz w:val="24"/>
          <w:szCs w:val="24"/>
          <w:lang w:bidi="ru-RU"/>
        </w:rPr>
        <w:t>В УЧЕБНОМ ПЛАНЕ</w:t>
      </w:r>
    </w:p>
    <w:p w:rsidR="001D60EE" w:rsidRPr="001D60EE" w:rsidRDefault="001D60EE" w:rsidP="001D60EE">
      <w:pPr>
        <w:pStyle w:val="a3"/>
        <w:ind w:left="-567" w:firstLine="425"/>
        <w:jc w:val="both"/>
        <w:rPr>
          <w:rFonts w:ascii="Times New Roman" w:hAnsi="Times New Roman" w:cs="Times New Roman"/>
          <w:bCs/>
          <w:iCs/>
          <w:sz w:val="24"/>
          <w:szCs w:val="24"/>
          <w:lang w:bidi="ru-RU"/>
        </w:rPr>
      </w:pPr>
      <w:r w:rsidRPr="001D60EE">
        <w:rPr>
          <w:rFonts w:ascii="Times New Roman" w:hAnsi="Times New Roman" w:cs="Times New Roman"/>
          <w:bCs/>
          <w:iCs/>
          <w:sz w:val="24"/>
          <w:szCs w:val="24"/>
          <w:lang w:bidi="ru-RU"/>
        </w:rPr>
        <w:t>В соответствии с Федеральным государственным образовательным стандартом основного общего образования учебный предмет «Родной язык (русский)» входит в предметную область «Родной язык и родная литература» и является обязательным для изучения.</w:t>
      </w:r>
    </w:p>
    <w:p w:rsidR="001D60EE" w:rsidRPr="001D60EE" w:rsidRDefault="001D60EE" w:rsidP="001D60EE">
      <w:pPr>
        <w:pStyle w:val="a3"/>
        <w:ind w:left="-567" w:firstLine="425"/>
        <w:jc w:val="both"/>
        <w:rPr>
          <w:rFonts w:ascii="Times New Roman" w:hAnsi="Times New Roman" w:cs="Times New Roman"/>
          <w:bCs/>
          <w:iCs/>
          <w:sz w:val="24"/>
          <w:szCs w:val="24"/>
          <w:lang w:bidi="ru-RU"/>
        </w:rPr>
      </w:pPr>
      <w:r w:rsidRPr="001D60EE">
        <w:rPr>
          <w:rFonts w:ascii="Times New Roman" w:hAnsi="Times New Roman" w:cs="Times New Roman"/>
          <w:bCs/>
          <w:iCs/>
          <w:sz w:val="24"/>
          <w:szCs w:val="24"/>
          <w:lang w:bidi="ru-RU"/>
        </w:rPr>
        <w:t>Содержание учебного предмета «Родной язык (русский)»</w:t>
      </w:r>
      <w:r>
        <w:rPr>
          <w:rFonts w:ascii="Times New Roman" w:hAnsi="Times New Roman" w:cs="Times New Roman"/>
          <w:bCs/>
          <w:iCs/>
          <w:sz w:val="24"/>
          <w:szCs w:val="24"/>
          <w:lang w:bidi="ru-RU"/>
        </w:rPr>
        <w:t xml:space="preserve"> </w:t>
      </w:r>
      <w:r w:rsidRPr="001D60EE">
        <w:rPr>
          <w:rFonts w:ascii="Times New Roman" w:hAnsi="Times New Roman" w:cs="Times New Roman"/>
          <w:bCs/>
          <w:iCs/>
          <w:sz w:val="24"/>
          <w:szCs w:val="24"/>
          <w:lang w:bidi="ru-RU"/>
        </w:rPr>
        <w:t>соответствует ФГОС ООО, Примерной основной образовательной программе основного общего образования.</w:t>
      </w:r>
    </w:p>
    <w:p w:rsidR="001D60EE" w:rsidRPr="001D60EE" w:rsidRDefault="001D60EE" w:rsidP="001D60EE">
      <w:pPr>
        <w:pStyle w:val="a3"/>
        <w:ind w:left="-567" w:firstLine="425"/>
        <w:jc w:val="both"/>
        <w:rPr>
          <w:rFonts w:ascii="Times New Roman" w:hAnsi="Times New Roman" w:cs="Times New Roman"/>
          <w:bCs/>
          <w:iCs/>
          <w:sz w:val="24"/>
          <w:szCs w:val="24"/>
          <w:lang w:bidi="ru-RU"/>
        </w:rPr>
      </w:pPr>
      <w:r w:rsidRPr="001D60EE">
        <w:rPr>
          <w:rFonts w:ascii="Times New Roman" w:hAnsi="Times New Roman" w:cs="Times New Roman"/>
          <w:bCs/>
          <w:iCs/>
          <w:sz w:val="24"/>
          <w:szCs w:val="24"/>
          <w:lang w:bidi="ru-RU"/>
        </w:rPr>
        <w:t>В пределах одного класса последовательность изучения тем, представленных в содержании каждого класса, может варьироваться.</w:t>
      </w:r>
    </w:p>
    <w:p w:rsidR="001D60EE" w:rsidRPr="001D60EE" w:rsidRDefault="001D60EE" w:rsidP="001D60EE">
      <w:pPr>
        <w:pStyle w:val="a3"/>
        <w:ind w:left="-567" w:firstLine="425"/>
        <w:jc w:val="center"/>
        <w:rPr>
          <w:rFonts w:ascii="Times New Roman" w:hAnsi="Times New Roman" w:cs="Times New Roman"/>
          <w:b/>
          <w:bCs/>
          <w:iCs/>
          <w:sz w:val="24"/>
          <w:szCs w:val="24"/>
        </w:rPr>
      </w:pPr>
      <w:r w:rsidRPr="001D60EE">
        <w:rPr>
          <w:rFonts w:ascii="Times New Roman" w:hAnsi="Times New Roman" w:cs="Times New Roman"/>
          <w:b/>
          <w:bCs/>
          <w:iCs/>
          <w:sz w:val="24"/>
          <w:szCs w:val="24"/>
        </w:rPr>
        <w:t>ОСНОВНЫЕ СОДЕРЖАТЕЛЬНЫЕ ЛИНИИ ПРОГРАММЫ</w:t>
      </w:r>
      <w:r>
        <w:rPr>
          <w:rFonts w:ascii="Times New Roman" w:hAnsi="Times New Roman" w:cs="Times New Roman"/>
          <w:b/>
          <w:bCs/>
          <w:iCs/>
          <w:sz w:val="24"/>
          <w:szCs w:val="24"/>
        </w:rPr>
        <w:t xml:space="preserve"> </w:t>
      </w:r>
      <w:r w:rsidRPr="001D60EE">
        <w:rPr>
          <w:rFonts w:ascii="Times New Roman" w:hAnsi="Times New Roman" w:cs="Times New Roman"/>
          <w:b/>
          <w:bCs/>
          <w:iCs/>
          <w:sz w:val="24"/>
          <w:szCs w:val="24"/>
        </w:rPr>
        <w:t>УЧЕБНОГО ПРЕДМЕТА «РОДНОЙ ЯЗЫК (РУССКИЙ)»</w:t>
      </w:r>
    </w:p>
    <w:p w:rsidR="001D60EE" w:rsidRPr="001D60EE" w:rsidRDefault="001D60EE" w:rsidP="001D60EE">
      <w:pPr>
        <w:pStyle w:val="a3"/>
        <w:ind w:left="-567" w:firstLine="425"/>
        <w:jc w:val="both"/>
        <w:rPr>
          <w:rFonts w:ascii="Times New Roman" w:hAnsi="Times New Roman" w:cs="Times New Roman"/>
          <w:bCs/>
          <w:iCs/>
          <w:sz w:val="24"/>
          <w:szCs w:val="24"/>
        </w:rPr>
      </w:pPr>
      <w:r w:rsidRPr="001D60EE">
        <w:rPr>
          <w:rFonts w:ascii="Times New Roman" w:hAnsi="Times New Roman" w:cs="Times New Roman"/>
          <w:bCs/>
          <w:iCs/>
          <w:sz w:val="24"/>
          <w:szCs w:val="24"/>
        </w:rPr>
        <w:t>Как курс, имеющий частный характер, школьный курс родного русского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на уровне основного общего образования, но не дублируют их в полном объёме и имеют преимущественно практико-ориентированный характер.</w:t>
      </w:r>
    </w:p>
    <w:p w:rsidR="001D60EE" w:rsidRPr="001D60EE" w:rsidRDefault="001D60EE" w:rsidP="001D60EE">
      <w:pPr>
        <w:pStyle w:val="a3"/>
        <w:ind w:left="-567" w:firstLine="425"/>
        <w:jc w:val="both"/>
        <w:rPr>
          <w:rFonts w:ascii="Times New Roman" w:hAnsi="Times New Roman" w:cs="Times New Roman"/>
          <w:bCs/>
          <w:iCs/>
          <w:sz w:val="24"/>
          <w:szCs w:val="24"/>
        </w:rPr>
      </w:pPr>
      <w:r w:rsidRPr="001D60EE">
        <w:rPr>
          <w:rFonts w:ascii="Times New Roman" w:hAnsi="Times New Roman" w:cs="Times New Roman"/>
          <w:bCs/>
          <w:iCs/>
          <w:sz w:val="24"/>
          <w:szCs w:val="24"/>
        </w:rPr>
        <w:t>В соответствии с этим в программе выделяются следующие блоки.</w:t>
      </w:r>
    </w:p>
    <w:p w:rsidR="001D60EE" w:rsidRPr="001D60EE" w:rsidRDefault="001D60EE" w:rsidP="001D60EE">
      <w:pPr>
        <w:pStyle w:val="a3"/>
        <w:ind w:left="-567" w:firstLine="425"/>
        <w:jc w:val="both"/>
        <w:rPr>
          <w:rFonts w:ascii="Times New Roman" w:hAnsi="Times New Roman" w:cs="Times New Roman"/>
          <w:bCs/>
          <w:iCs/>
          <w:sz w:val="24"/>
          <w:szCs w:val="24"/>
        </w:rPr>
      </w:pPr>
      <w:r w:rsidRPr="001D60EE">
        <w:rPr>
          <w:rFonts w:ascii="Times New Roman" w:hAnsi="Times New Roman" w:cs="Times New Roman"/>
          <w:bCs/>
          <w:iCs/>
          <w:sz w:val="24"/>
          <w:szCs w:val="24"/>
        </w:rPr>
        <w:t xml:space="preserve">В первом блоке — </w:t>
      </w:r>
      <w:r w:rsidRPr="001D60EE">
        <w:rPr>
          <w:rFonts w:ascii="Times New Roman" w:hAnsi="Times New Roman" w:cs="Times New Roman"/>
          <w:b/>
          <w:bCs/>
          <w:iCs/>
          <w:sz w:val="24"/>
          <w:szCs w:val="24"/>
        </w:rPr>
        <w:t>«Язык и культура»</w:t>
      </w:r>
      <w:r w:rsidRPr="001D60EE">
        <w:rPr>
          <w:rFonts w:ascii="Times New Roman" w:hAnsi="Times New Roman" w:cs="Times New Roman"/>
          <w:bCs/>
          <w:iCs/>
          <w:sz w:val="24"/>
          <w:szCs w:val="24"/>
        </w:rPr>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1D60EE" w:rsidRPr="001D60EE" w:rsidRDefault="001D60EE" w:rsidP="001D60EE">
      <w:pPr>
        <w:pStyle w:val="a3"/>
        <w:ind w:left="-567" w:firstLine="425"/>
        <w:jc w:val="both"/>
        <w:rPr>
          <w:rFonts w:ascii="Times New Roman" w:hAnsi="Times New Roman" w:cs="Times New Roman"/>
          <w:bCs/>
          <w:iCs/>
          <w:sz w:val="24"/>
          <w:szCs w:val="24"/>
        </w:rPr>
      </w:pPr>
      <w:r w:rsidRPr="001D60EE">
        <w:rPr>
          <w:rFonts w:ascii="Times New Roman" w:hAnsi="Times New Roman" w:cs="Times New Roman"/>
          <w:bCs/>
          <w:iCs/>
          <w:sz w:val="24"/>
          <w:szCs w:val="24"/>
        </w:rPr>
        <w:t xml:space="preserve">Второй блок — </w:t>
      </w:r>
      <w:r w:rsidRPr="001D60EE">
        <w:rPr>
          <w:rFonts w:ascii="Times New Roman" w:hAnsi="Times New Roman" w:cs="Times New Roman"/>
          <w:b/>
          <w:bCs/>
          <w:iCs/>
          <w:sz w:val="24"/>
          <w:szCs w:val="24"/>
        </w:rPr>
        <w:t>«Культура речи»</w:t>
      </w:r>
      <w:r w:rsidRPr="001D60EE">
        <w:rPr>
          <w:rFonts w:ascii="Times New Roman" w:hAnsi="Times New Roman" w:cs="Times New Roman"/>
          <w:bCs/>
          <w:iCs/>
          <w:sz w:val="24"/>
          <w:szCs w:val="24"/>
        </w:rPr>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использования норм русского литературного языка в устной и письменной </w:t>
      </w:r>
      <w:r w:rsidRPr="001D60EE">
        <w:rPr>
          <w:rFonts w:ascii="Times New Roman" w:hAnsi="Times New Roman" w:cs="Times New Roman"/>
          <w:bCs/>
          <w:iCs/>
          <w:sz w:val="24"/>
          <w:szCs w:val="24"/>
        </w:rPr>
        <w:lastRenderedPageBreak/>
        <w:t>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F8019D" w:rsidRDefault="001D60EE" w:rsidP="001D60EE">
      <w:pPr>
        <w:pStyle w:val="a3"/>
        <w:ind w:left="-567" w:firstLine="425"/>
        <w:jc w:val="both"/>
        <w:rPr>
          <w:rFonts w:ascii="Times New Roman" w:hAnsi="Times New Roman" w:cs="Times New Roman"/>
          <w:bCs/>
          <w:iCs/>
          <w:sz w:val="24"/>
          <w:szCs w:val="24"/>
        </w:rPr>
      </w:pPr>
      <w:r w:rsidRPr="001D60EE">
        <w:rPr>
          <w:rFonts w:ascii="Times New Roman" w:hAnsi="Times New Roman" w:cs="Times New Roman"/>
          <w:bCs/>
          <w:iCs/>
          <w:sz w:val="24"/>
          <w:szCs w:val="24"/>
        </w:rPr>
        <w:t xml:space="preserve">В третьем блоке — </w:t>
      </w:r>
      <w:r w:rsidRPr="001D60EE">
        <w:rPr>
          <w:rFonts w:ascii="Times New Roman" w:hAnsi="Times New Roman" w:cs="Times New Roman"/>
          <w:b/>
          <w:bCs/>
          <w:iCs/>
          <w:sz w:val="24"/>
          <w:szCs w:val="24"/>
        </w:rPr>
        <w:t>«Речь. Речевая деятельность. Текст»</w:t>
      </w:r>
      <w:r w:rsidRPr="001D60EE">
        <w:rPr>
          <w:rFonts w:ascii="Times New Roman" w:hAnsi="Times New Roman" w:cs="Times New Roman"/>
          <w:bCs/>
          <w:iCs/>
          <w:sz w:val="24"/>
          <w:szCs w:val="24"/>
        </w:rPr>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8A7F29" w:rsidRPr="008A7F29" w:rsidRDefault="008A7F29" w:rsidP="008A7F29">
      <w:pPr>
        <w:pStyle w:val="a3"/>
        <w:ind w:left="-567" w:firstLine="425"/>
        <w:jc w:val="center"/>
        <w:rPr>
          <w:rFonts w:ascii="Times New Roman" w:hAnsi="Times New Roman" w:cs="Times New Roman"/>
          <w:b/>
          <w:bCs/>
          <w:iCs/>
          <w:sz w:val="24"/>
          <w:szCs w:val="24"/>
        </w:rPr>
      </w:pPr>
      <w:r w:rsidRPr="008A7F29">
        <w:rPr>
          <w:rFonts w:ascii="Times New Roman" w:hAnsi="Times New Roman" w:cs="Times New Roman"/>
          <w:b/>
          <w:bCs/>
          <w:iCs/>
          <w:sz w:val="24"/>
          <w:szCs w:val="24"/>
        </w:rPr>
        <w:t>СОДЕРЖАНИЕ УЧЕБНОГО ПРЕДМЕТА «РОДНОЙ ЯЗЫК (РУССКИЙ)»</w:t>
      </w:r>
    </w:p>
    <w:p w:rsidR="008A7F29" w:rsidRPr="002166AE" w:rsidRDefault="008A7F29" w:rsidP="002166AE">
      <w:pPr>
        <w:pStyle w:val="a3"/>
        <w:ind w:left="-567" w:firstLine="425"/>
        <w:jc w:val="both"/>
        <w:rPr>
          <w:rFonts w:ascii="Times New Roman" w:hAnsi="Times New Roman" w:cs="Times New Roman"/>
          <w:b/>
          <w:bCs/>
          <w:iCs/>
          <w:sz w:val="24"/>
          <w:szCs w:val="24"/>
        </w:rPr>
      </w:pPr>
      <w:r w:rsidRPr="002166AE">
        <w:rPr>
          <w:rFonts w:ascii="Times New Roman" w:hAnsi="Times New Roman" w:cs="Times New Roman"/>
          <w:b/>
          <w:bCs/>
          <w:iCs/>
          <w:sz w:val="24"/>
          <w:szCs w:val="24"/>
        </w:rPr>
        <w:t>6 КЛАСС</w:t>
      </w:r>
    </w:p>
    <w:p w:rsidR="008A7F29" w:rsidRPr="002166AE" w:rsidRDefault="008A7F29" w:rsidP="002166AE">
      <w:pPr>
        <w:pStyle w:val="a3"/>
        <w:ind w:left="-567" w:firstLine="425"/>
        <w:jc w:val="both"/>
        <w:rPr>
          <w:rFonts w:ascii="Times New Roman" w:hAnsi="Times New Roman" w:cs="Times New Roman"/>
          <w:b/>
          <w:bCs/>
          <w:iCs/>
          <w:sz w:val="24"/>
          <w:szCs w:val="24"/>
        </w:rPr>
      </w:pPr>
      <w:r w:rsidRPr="002166AE">
        <w:rPr>
          <w:rFonts w:ascii="Times New Roman" w:hAnsi="Times New Roman" w:cs="Times New Roman"/>
          <w:b/>
          <w:bCs/>
          <w:iCs/>
          <w:sz w:val="24"/>
          <w:szCs w:val="24"/>
        </w:rPr>
        <w:t>Раздел 1. Язык и культура</w:t>
      </w:r>
    </w:p>
    <w:p w:rsidR="008A7F29" w:rsidRPr="008A7F29" w:rsidRDefault="008A7F29" w:rsidP="002166AE">
      <w:pPr>
        <w:pStyle w:val="a3"/>
        <w:ind w:left="-567" w:firstLine="425"/>
        <w:jc w:val="both"/>
        <w:rPr>
          <w:rFonts w:ascii="Times New Roman" w:hAnsi="Times New Roman" w:cs="Times New Roman"/>
          <w:bCs/>
          <w:iCs/>
          <w:sz w:val="24"/>
          <w:szCs w:val="24"/>
        </w:rPr>
      </w:pPr>
      <w:r w:rsidRPr="008A7F29">
        <w:rPr>
          <w:rFonts w:ascii="Times New Roman" w:hAnsi="Times New Roman" w:cs="Times New Roman"/>
          <w:bCs/>
          <w:iCs/>
          <w:sz w:val="24"/>
          <w:szCs w:val="24"/>
        </w:rPr>
        <w:t>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8A7F29" w:rsidRPr="008A7F29" w:rsidRDefault="008A7F29" w:rsidP="002166AE">
      <w:pPr>
        <w:pStyle w:val="a3"/>
        <w:ind w:left="-567" w:firstLine="425"/>
        <w:jc w:val="both"/>
        <w:rPr>
          <w:rFonts w:ascii="Times New Roman" w:hAnsi="Times New Roman" w:cs="Times New Roman"/>
          <w:bCs/>
          <w:iCs/>
          <w:sz w:val="24"/>
          <w:szCs w:val="24"/>
        </w:rPr>
      </w:pPr>
      <w:r w:rsidRPr="008A7F29">
        <w:rPr>
          <w:rFonts w:ascii="Times New Roman" w:hAnsi="Times New Roman" w:cs="Times New Roman"/>
          <w:bCs/>
          <w:iCs/>
          <w:sz w:val="24"/>
          <w:szCs w:val="24"/>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w:t>
      </w:r>
    </w:p>
    <w:p w:rsidR="008A7F29" w:rsidRPr="008A7F29" w:rsidRDefault="008A7F29" w:rsidP="002166AE">
      <w:pPr>
        <w:pStyle w:val="a3"/>
        <w:ind w:left="-567" w:firstLine="425"/>
        <w:jc w:val="both"/>
        <w:rPr>
          <w:rFonts w:ascii="Times New Roman" w:hAnsi="Times New Roman" w:cs="Times New Roman"/>
          <w:bCs/>
          <w:iCs/>
          <w:sz w:val="24"/>
          <w:szCs w:val="24"/>
        </w:rPr>
      </w:pPr>
      <w:r w:rsidRPr="008A7F29">
        <w:rPr>
          <w:rFonts w:ascii="Times New Roman" w:hAnsi="Times New Roman" w:cs="Times New Roman"/>
          <w:bCs/>
          <w:iCs/>
          <w:sz w:val="24"/>
          <w:szCs w:val="24"/>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8A7F29" w:rsidRPr="008A7F29" w:rsidRDefault="008A7F29" w:rsidP="002166AE">
      <w:pPr>
        <w:pStyle w:val="a3"/>
        <w:ind w:left="-567" w:firstLine="425"/>
        <w:jc w:val="both"/>
        <w:rPr>
          <w:rFonts w:ascii="Times New Roman" w:hAnsi="Times New Roman" w:cs="Times New Roman"/>
          <w:bCs/>
          <w:iCs/>
          <w:sz w:val="24"/>
          <w:szCs w:val="24"/>
        </w:rPr>
      </w:pPr>
      <w:r w:rsidRPr="008A7F29">
        <w:rPr>
          <w:rFonts w:ascii="Times New Roman" w:hAnsi="Times New Roman" w:cs="Times New Roman"/>
          <w:bCs/>
          <w:iCs/>
          <w:sz w:val="24"/>
          <w:szCs w:val="24"/>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 п.</w:t>
      </w:r>
    </w:p>
    <w:p w:rsidR="008A7F29" w:rsidRPr="002166AE" w:rsidRDefault="008A7F29" w:rsidP="002166AE">
      <w:pPr>
        <w:pStyle w:val="a3"/>
        <w:ind w:left="-567" w:firstLine="425"/>
        <w:jc w:val="both"/>
        <w:rPr>
          <w:rFonts w:ascii="Times New Roman" w:hAnsi="Times New Roman" w:cs="Times New Roman"/>
          <w:b/>
          <w:bCs/>
          <w:iCs/>
          <w:sz w:val="24"/>
          <w:szCs w:val="24"/>
        </w:rPr>
      </w:pPr>
      <w:r w:rsidRPr="002166AE">
        <w:rPr>
          <w:rFonts w:ascii="Times New Roman" w:hAnsi="Times New Roman" w:cs="Times New Roman"/>
          <w:b/>
          <w:bCs/>
          <w:iCs/>
          <w:sz w:val="24"/>
          <w:szCs w:val="24"/>
        </w:rPr>
        <w:t>Раздел 2. Культура речи</w:t>
      </w:r>
    </w:p>
    <w:p w:rsidR="008A7F29" w:rsidRPr="008A7F29" w:rsidRDefault="008A7F29" w:rsidP="002166AE">
      <w:pPr>
        <w:pStyle w:val="a3"/>
        <w:ind w:left="-567" w:firstLine="425"/>
        <w:jc w:val="both"/>
        <w:rPr>
          <w:rFonts w:ascii="Times New Roman" w:hAnsi="Times New Roman" w:cs="Times New Roman"/>
          <w:bCs/>
          <w:iCs/>
          <w:sz w:val="24"/>
          <w:szCs w:val="24"/>
        </w:rPr>
      </w:pPr>
      <w:r w:rsidRPr="008A7F29">
        <w:rPr>
          <w:rFonts w:ascii="Times New Roman" w:hAnsi="Times New Roman" w:cs="Times New Roman"/>
          <w:bCs/>
          <w:iCs/>
          <w:sz w:val="24"/>
          <w:szCs w:val="24"/>
        </w:rPr>
        <w:t>Основные орфоэпические нормы современного русского литературного языка. 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w:t>
      </w:r>
    </w:p>
    <w:p w:rsidR="008A7F29" w:rsidRPr="008A7F29" w:rsidRDefault="008A7F29" w:rsidP="002166AE">
      <w:pPr>
        <w:pStyle w:val="a3"/>
        <w:ind w:left="-567" w:firstLine="425"/>
        <w:jc w:val="both"/>
        <w:rPr>
          <w:rFonts w:ascii="Times New Roman" w:hAnsi="Times New Roman" w:cs="Times New Roman"/>
          <w:bCs/>
          <w:iCs/>
          <w:sz w:val="24"/>
          <w:szCs w:val="24"/>
        </w:rPr>
      </w:pPr>
      <w:r w:rsidRPr="008A7F29">
        <w:rPr>
          <w:rFonts w:ascii="Times New Roman" w:hAnsi="Times New Roman" w:cs="Times New Roman"/>
          <w:bCs/>
          <w:iCs/>
          <w:sz w:val="24"/>
          <w:szCs w:val="24"/>
        </w:rPr>
        <w:t>Нормы и варианты нормы произношения заимствованных слов, отдельных грамматических форм; нормы ударения в отдельных формах: ударение в форме родительного падежа множественного числа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мужского рода; ударение в формах глаголов II спряжения на -</w:t>
      </w:r>
      <w:proofErr w:type="spellStart"/>
      <w:r w:rsidRPr="008A7F29">
        <w:rPr>
          <w:rFonts w:ascii="Times New Roman" w:hAnsi="Times New Roman" w:cs="Times New Roman"/>
          <w:bCs/>
          <w:iCs/>
          <w:sz w:val="24"/>
          <w:szCs w:val="24"/>
        </w:rPr>
        <w:t>ить</w:t>
      </w:r>
      <w:proofErr w:type="spellEnd"/>
      <w:r w:rsidRPr="008A7F29">
        <w:rPr>
          <w:rFonts w:ascii="Times New Roman" w:hAnsi="Times New Roman" w:cs="Times New Roman"/>
          <w:bCs/>
          <w:iCs/>
          <w:sz w:val="24"/>
          <w:szCs w:val="24"/>
        </w:rPr>
        <w:t>.</w:t>
      </w:r>
    </w:p>
    <w:p w:rsidR="008A7F29" w:rsidRPr="008A7F29" w:rsidRDefault="008A7F29" w:rsidP="002166AE">
      <w:pPr>
        <w:pStyle w:val="a3"/>
        <w:ind w:left="-567" w:firstLine="425"/>
        <w:jc w:val="both"/>
        <w:rPr>
          <w:rFonts w:ascii="Times New Roman" w:hAnsi="Times New Roman" w:cs="Times New Roman"/>
          <w:bCs/>
          <w:iCs/>
          <w:sz w:val="24"/>
          <w:szCs w:val="24"/>
        </w:rPr>
      </w:pPr>
      <w:r w:rsidRPr="008A7F29">
        <w:rPr>
          <w:rFonts w:ascii="Times New Roman" w:hAnsi="Times New Roman" w:cs="Times New Roman"/>
          <w:bCs/>
          <w:iCs/>
          <w:sz w:val="24"/>
          <w:szCs w:val="24"/>
        </w:rPr>
        <w:t>Основные лексические нормы современного русского литературного языка. Синонимы и точность речи. Смысловые, стилистические особенности употребления синонимов. Антонимы и точность речи. Смысловые, стилистические особенности употребления антонимов. Лексические омонимы и точность речи. Смысловые, стилистические особенности употребления лексических омонимов.</w:t>
      </w:r>
    </w:p>
    <w:p w:rsidR="008A7F29" w:rsidRPr="008A7F29" w:rsidRDefault="008A7F29" w:rsidP="002166AE">
      <w:pPr>
        <w:pStyle w:val="a3"/>
        <w:ind w:left="-567" w:firstLine="425"/>
        <w:jc w:val="both"/>
        <w:rPr>
          <w:rFonts w:ascii="Times New Roman" w:hAnsi="Times New Roman" w:cs="Times New Roman"/>
          <w:bCs/>
          <w:iCs/>
          <w:sz w:val="24"/>
          <w:szCs w:val="24"/>
        </w:rPr>
      </w:pPr>
      <w:r w:rsidRPr="008A7F29">
        <w:rPr>
          <w:rFonts w:ascii="Times New Roman" w:hAnsi="Times New Roman" w:cs="Times New Roman"/>
          <w:bCs/>
          <w:iCs/>
          <w:sz w:val="24"/>
          <w:szCs w:val="24"/>
        </w:rPr>
        <w:t>Типичные речевые ошибки, связанные с употреблением синонимов, антонимов и лексических омонимов в речи.</w:t>
      </w:r>
    </w:p>
    <w:p w:rsidR="008A7F29" w:rsidRPr="008A7F29" w:rsidRDefault="008A7F29" w:rsidP="002166AE">
      <w:pPr>
        <w:pStyle w:val="a3"/>
        <w:ind w:left="-567" w:firstLine="425"/>
        <w:jc w:val="both"/>
        <w:rPr>
          <w:rFonts w:ascii="Times New Roman" w:hAnsi="Times New Roman" w:cs="Times New Roman"/>
          <w:bCs/>
          <w:iCs/>
          <w:sz w:val="24"/>
          <w:szCs w:val="24"/>
        </w:rPr>
      </w:pPr>
      <w:r w:rsidRPr="008A7F29">
        <w:rPr>
          <w:rFonts w:ascii="Times New Roman" w:hAnsi="Times New Roman" w:cs="Times New Roman"/>
          <w:bCs/>
          <w:iCs/>
          <w:sz w:val="24"/>
          <w:szCs w:val="24"/>
        </w:rPr>
        <w:t>Основные грамматические нормы современного русского литературного языка. Отражение вариантов грамматической нормы в словарях и справочниках. Склонение русских и иностранных имён и фамилий; названий географических объектов; именительный падеж множественного числа существительных на -а/-я и -ы/-и; родительный падеж множественного числа существительных мужского и среднего рода с нулевым окончанием и окончанием -</w:t>
      </w:r>
      <w:proofErr w:type="spellStart"/>
      <w:r w:rsidRPr="008A7F29">
        <w:rPr>
          <w:rFonts w:ascii="Times New Roman" w:hAnsi="Times New Roman" w:cs="Times New Roman"/>
          <w:bCs/>
          <w:iCs/>
          <w:sz w:val="24"/>
          <w:szCs w:val="24"/>
        </w:rPr>
        <w:t>ов</w:t>
      </w:r>
      <w:proofErr w:type="spellEnd"/>
      <w:r w:rsidRPr="008A7F29">
        <w:rPr>
          <w:rFonts w:ascii="Times New Roman" w:hAnsi="Times New Roman" w:cs="Times New Roman"/>
          <w:bCs/>
          <w:iCs/>
          <w:sz w:val="24"/>
          <w:szCs w:val="24"/>
        </w:rPr>
        <w:t xml:space="preserve">; родительный падеж </w:t>
      </w:r>
      <w:r w:rsidRPr="008A7F29">
        <w:rPr>
          <w:rFonts w:ascii="Times New Roman" w:hAnsi="Times New Roman" w:cs="Times New Roman"/>
          <w:bCs/>
          <w:iCs/>
          <w:sz w:val="24"/>
          <w:szCs w:val="24"/>
        </w:rPr>
        <w:lastRenderedPageBreak/>
        <w:t>множественного числа существительных женского рода на -</w:t>
      </w:r>
      <w:proofErr w:type="spellStart"/>
      <w:r w:rsidRPr="008A7F29">
        <w:rPr>
          <w:rFonts w:ascii="Times New Roman" w:hAnsi="Times New Roman" w:cs="Times New Roman"/>
          <w:bCs/>
          <w:iCs/>
          <w:sz w:val="24"/>
          <w:szCs w:val="24"/>
        </w:rPr>
        <w:t>ня</w:t>
      </w:r>
      <w:proofErr w:type="spellEnd"/>
      <w:r w:rsidRPr="008A7F29">
        <w:rPr>
          <w:rFonts w:ascii="Times New Roman" w:hAnsi="Times New Roman" w:cs="Times New Roman"/>
          <w:bCs/>
          <w:iCs/>
          <w:sz w:val="24"/>
          <w:szCs w:val="24"/>
        </w:rPr>
        <w:t>; творительный падеж множественного числа существительных 3-го склонения; родительный падеж единственного числа существительных мужского рода.</w:t>
      </w:r>
    </w:p>
    <w:p w:rsidR="008A7F29" w:rsidRPr="008A7F29" w:rsidRDefault="008A7F29" w:rsidP="002166AE">
      <w:pPr>
        <w:pStyle w:val="a3"/>
        <w:ind w:left="-567" w:firstLine="425"/>
        <w:jc w:val="both"/>
        <w:rPr>
          <w:rFonts w:ascii="Times New Roman" w:hAnsi="Times New Roman" w:cs="Times New Roman"/>
          <w:bCs/>
          <w:iCs/>
          <w:sz w:val="24"/>
          <w:szCs w:val="24"/>
        </w:rPr>
      </w:pPr>
      <w:r w:rsidRPr="008A7F29">
        <w:rPr>
          <w:rFonts w:ascii="Times New Roman" w:hAnsi="Times New Roman" w:cs="Times New Roman"/>
          <w:bCs/>
          <w:iCs/>
          <w:sz w:val="24"/>
          <w:szCs w:val="24"/>
        </w:rPr>
        <w:t>Варианты грамматической нормы: литературные и разговорные падежные формы имён существительных. Нормативные и ненормативные формы имён существительных. Типичные грамматические ошибки в речи.</w:t>
      </w:r>
    </w:p>
    <w:p w:rsidR="008A7F29" w:rsidRPr="008A7F29" w:rsidRDefault="008A7F29" w:rsidP="002166AE">
      <w:pPr>
        <w:pStyle w:val="a3"/>
        <w:ind w:left="-567" w:firstLine="425"/>
        <w:jc w:val="both"/>
        <w:rPr>
          <w:rFonts w:ascii="Times New Roman" w:hAnsi="Times New Roman" w:cs="Times New Roman"/>
          <w:bCs/>
          <w:iCs/>
          <w:sz w:val="24"/>
          <w:szCs w:val="24"/>
        </w:rPr>
      </w:pPr>
      <w:r w:rsidRPr="008A7F29">
        <w:rPr>
          <w:rFonts w:ascii="Times New Roman" w:hAnsi="Times New Roman" w:cs="Times New Roman"/>
          <w:bCs/>
          <w:iCs/>
          <w:sz w:val="24"/>
          <w:szCs w:val="24"/>
        </w:rPr>
        <w:t>Нормы употребления имён прилагательных в формах сравнительной степени, в краткой форме; местоимений, порядковых и количественных числительных.</w:t>
      </w:r>
    </w:p>
    <w:p w:rsidR="008A7F29" w:rsidRPr="008A7F29" w:rsidRDefault="008A7F29" w:rsidP="002166AE">
      <w:pPr>
        <w:pStyle w:val="a3"/>
        <w:ind w:left="-567" w:firstLine="425"/>
        <w:jc w:val="both"/>
        <w:rPr>
          <w:rFonts w:ascii="Times New Roman" w:hAnsi="Times New Roman" w:cs="Times New Roman"/>
          <w:bCs/>
          <w:iCs/>
          <w:sz w:val="24"/>
          <w:szCs w:val="24"/>
        </w:rPr>
      </w:pPr>
      <w:r w:rsidRPr="008A7F29">
        <w:rPr>
          <w:rFonts w:ascii="Times New Roman" w:hAnsi="Times New Roman" w:cs="Times New Roman"/>
          <w:bCs/>
          <w:iCs/>
          <w:sz w:val="24"/>
          <w:szCs w:val="24"/>
        </w:rPr>
        <w:t>Национальные особенности речевого этикета. Принципы этикетного общения, лежащие в основе национального речевого этикета. Устойчивые формулы речевого этикета в общении. Этикетные формулы начала и конца общения, похвалы и комплимента, благодарности, сочувствия, утешения.</w:t>
      </w:r>
    </w:p>
    <w:p w:rsidR="008A7F29" w:rsidRPr="002166AE" w:rsidRDefault="008A7F29" w:rsidP="002166AE">
      <w:pPr>
        <w:pStyle w:val="a3"/>
        <w:ind w:left="-567" w:firstLine="425"/>
        <w:jc w:val="both"/>
        <w:rPr>
          <w:rFonts w:ascii="Times New Roman" w:hAnsi="Times New Roman" w:cs="Times New Roman"/>
          <w:b/>
          <w:bCs/>
          <w:iCs/>
          <w:sz w:val="24"/>
          <w:szCs w:val="24"/>
        </w:rPr>
      </w:pPr>
      <w:r w:rsidRPr="002166AE">
        <w:rPr>
          <w:rFonts w:ascii="Times New Roman" w:hAnsi="Times New Roman" w:cs="Times New Roman"/>
          <w:b/>
          <w:bCs/>
          <w:iCs/>
          <w:sz w:val="24"/>
          <w:szCs w:val="24"/>
        </w:rPr>
        <w:t>Раздел 3. Речь. Речевая деятельность. Текст</w:t>
      </w:r>
    </w:p>
    <w:p w:rsidR="008A7F29" w:rsidRPr="008A7F29" w:rsidRDefault="008A7F29" w:rsidP="002166AE">
      <w:pPr>
        <w:pStyle w:val="a3"/>
        <w:ind w:left="-567" w:firstLine="425"/>
        <w:jc w:val="both"/>
        <w:rPr>
          <w:rFonts w:ascii="Times New Roman" w:hAnsi="Times New Roman" w:cs="Times New Roman"/>
          <w:bCs/>
          <w:iCs/>
          <w:sz w:val="24"/>
          <w:szCs w:val="24"/>
        </w:rPr>
      </w:pPr>
      <w:r w:rsidRPr="008A7F29">
        <w:rPr>
          <w:rFonts w:ascii="Times New Roman" w:hAnsi="Times New Roman" w:cs="Times New Roman"/>
          <w:bCs/>
          <w:iCs/>
          <w:sz w:val="24"/>
          <w:szCs w:val="24"/>
        </w:rPr>
        <w:t xml:space="preserve">Эффективные приёмы чтения. </w:t>
      </w:r>
      <w:proofErr w:type="spellStart"/>
      <w:r w:rsidRPr="008A7F29">
        <w:rPr>
          <w:rFonts w:ascii="Times New Roman" w:hAnsi="Times New Roman" w:cs="Times New Roman"/>
          <w:bCs/>
          <w:iCs/>
          <w:sz w:val="24"/>
          <w:szCs w:val="24"/>
        </w:rPr>
        <w:t>Предтекстовый</w:t>
      </w:r>
      <w:proofErr w:type="spellEnd"/>
      <w:r w:rsidRPr="008A7F29">
        <w:rPr>
          <w:rFonts w:ascii="Times New Roman" w:hAnsi="Times New Roman" w:cs="Times New Roman"/>
          <w:bCs/>
          <w:iCs/>
          <w:sz w:val="24"/>
          <w:szCs w:val="24"/>
        </w:rPr>
        <w:t xml:space="preserve">, текстовый и </w:t>
      </w:r>
      <w:proofErr w:type="spellStart"/>
      <w:r w:rsidRPr="008A7F29">
        <w:rPr>
          <w:rFonts w:ascii="Times New Roman" w:hAnsi="Times New Roman" w:cs="Times New Roman"/>
          <w:bCs/>
          <w:iCs/>
          <w:sz w:val="24"/>
          <w:szCs w:val="24"/>
        </w:rPr>
        <w:t>послетекстовый</w:t>
      </w:r>
      <w:proofErr w:type="spellEnd"/>
      <w:r w:rsidRPr="008A7F29">
        <w:rPr>
          <w:rFonts w:ascii="Times New Roman" w:hAnsi="Times New Roman" w:cs="Times New Roman"/>
          <w:bCs/>
          <w:iCs/>
          <w:sz w:val="24"/>
          <w:szCs w:val="24"/>
        </w:rPr>
        <w:t xml:space="preserve"> этапы работы.</w:t>
      </w:r>
    </w:p>
    <w:p w:rsidR="008A7F29" w:rsidRPr="008A7F29" w:rsidRDefault="008A7F29" w:rsidP="002166AE">
      <w:pPr>
        <w:pStyle w:val="a3"/>
        <w:ind w:left="-567" w:firstLine="425"/>
        <w:jc w:val="both"/>
        <w:rPr>
          <w:rFonts w:ascii="Times New Roman" w:hAnsi="Times New Roman" w:cs="Times New Roman"/>
          <w:bCs/>
          <w:iCs/>
          <w:sz w:val="24"/>
          <w:szCs w:val="24"/>
        </w:rPr>
      </w:pPr>
      <w:r w:rsidRPr="008A7F29">
        <w:rPr>
          <w:rFonts w:ascii="Times New Roman" w:hAnsi="Times New Roman" w:cs="Times New Roman"/>
          <w:bCs/>
          <w:iCs/>
          <w:sz w:val="24"/>
          <w:szCs w:val="24"/>
        </w:rPr>
        <w:t>Текст. Тексты описательного типа: определение, собственно описание, пояснение.</w:t>
      </w:r>
    </w:p>
    <w:p w:rsidR="008A7F29" w:rsidRPr="008A7F29" w:rsidRDefault="008A7F29" w:rsidP="002166AE">
      <w:pPr>
        <w:pStyle w:val="a3"/>
        <w:ind w:left="-567" w:firstLine="425"/>
        <w:jc w:val="both"/>
        <w:rPr>
          <w:rFonts w:ascii="Times New Roman" w:hAnsi="Times New Roman" w:cs="Times New Roman"/>
          <w:bCs/>
          <w:iCs/>
          <w:sz w:val="24"/>
          <w:szCs w:val="24"/>
        </w:rPr>
      </w:pPr>
      <w:r w:rsidRPr="008A7F29">
        <w:rPr>
          <w:rFonts w:ascii="Times New Roman" w:hAnsi="Times New Roman" w:cs="Times New Roman"/>
          <w:bCs/>
          <w:iCs/>
          <w:sz w:val="24"/>
          <w:szCs w:val="24"/>
        </w:rPr>
        <w:t>Разговорная речь. Рассказ о событии, «бывальщины».</w:t>
      </w:r>
    </w:p>
    <w:p w:rsidR="008A7F29" w:rsidRPr="008A7F29" w:rsidRDefault="008A7F29" w:rsidP="002166AE">
      <w:pPr>
        <w:pStyle w:val="a3"/>
        <w:ind w:left="-567" w:firstLine="425"/>
        <w:jc w:val="both"/>
        <w:rPr>
          <w:rFonts w:ascii="Times New Roman" w:hAnsi="Times New Roman" w:cs="Times New Roman"/>
          <w:bCs/>
          <w:iCs/>
          <w:sz w:val="24"/>
          <w:szCs w:val="24"/>
        </w:rPr>
      </w:pPr>
      <w:r w:rsidRPr="008A7F29">
        <w:rPr>
          <w:rFonts w:ascii="Times New Roman" w:hAnsi="Times New Roman" w:cs="Times New Roman"/>
          <w:bCs/>
          <w:iCs/>
          <w:sz w:val="24"/>
          <w:szCs w:val="24"/>
        </w:rPr>
        <w:t>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w:t>
      </w:r>
    </w:p>
    <w:p w:rsidR="00F8019D" w:rsidRDefault="008A7F29" w:rsidP="002166AE">
      <w:pPr>
        <w:pStyle w:val="a3"/>
        <w:ind w:left="-567" w:firstLine="425"/>
        <w:jc w:val="both"/>
        <w:rPr>
          <w:rFonts w:ascii="Times New Roman" w:hAnsi="Times New Roman" w:cs="Times New Roman"/>
          <w:bCs/>
          <w:iCs/>
          <w:sz w:val="24"/>
          <w:szCs w:val="24"/>
        </w:rPr>
      </w:pPr>
      <w:r w:rsidRPr="008A7F29">
        <w:rPr>
          <w:rFonts w:ascii="Times New Roman" w:hAnsi="Times New Roman" w:cs="Times New Roman"/>
          <w:bCs/>
          <w:iCs/>
          <w:sz w:val="24"/>
          <w:szCs w:val="24"/>
        </w:rPr>
        <w:t>Публицистический стиль. Устное выступление.</w:t>
      </w:r>
    </w:p>
    <w:p w:rsidR="002166AE" w:rsidRPr="002166AE" w:rsidRDefault="002166AE" w:rsidP="002166AE">
      <w:pPr>
        <w:pStyle w:val="a3"/>
        <w:ind w:left="-567" w:firstLine="425"/>
        <w:jc w:val="both"/>
        <w:rPr>
          <w:rFonts w:ascii="Times New Roman" w:hAnsi="Times New Roman" w:cs="Times New Roman"/>
          <w:b/>
          <w:bCs/>
          <w:iCs/>
          <w:sz w:val="24"/>
          <w:szCs w:val="24"/>
          <w:lang w:bidi="ru-RU"/>
        </w:rPr>
      </w:pPr>
      <w:r w:rsidRPr="002166AE">
        <w:rPr>
          <w:rFonts w:ascii="Times New Roman" w:hAnsi="Times New Roman" w:cs="Times New Roman"/>
          <w:b/>
          <w:bCs/>
          <w:iCs/>
          <w:sz w:val="24"/>
          <w:szCs w:val="24"/>
          <w:lang w:bidi="ru-RU"/>
        </w:rPr>
        <w:t>7 КЛАСС</w:t>
      </w:r>
    </w:p>
    <w:p w:rsidR="002166AE" w:rsidRPr="002166AE" w:rsidRDefault="002166AE" w:rsidP="002166AE">
      <w:pPr>
        <w:pStyle w:val="a3"/>
        <w:ind w:left="-567" w:firstLine="425"/>
        <w:jc w:val="both"/>
        <w:rPr>
          <w:rFonts w:ascii="Times New Roman" w:hAnsi="Times New Roman" w:cs="Times New Roman"/>
          <w:b/>
          <w:bCs/>
          <w:iCs/>
          <w:sz w:val="24"/>
          <w:szCs w:val="24"/>
          <w:lang w:bidi="ru-RU"/>
        </w:rPr>
      </w:pPr>
      <w:bookmarkStart w:id="70" w:name="bookmark354"/>
      <w:r w:rsidRPr="002166AE">
        <w:rPr>
          <w:rFonts w:ascii="Times New Roman" w:hAnsi="Times New Roman" w:cs="Times New Roman"/>
          <w:b/>
          <w:bCs/>
          <w:iCs/>
          <w:sz w:val="24"/>
          <w:szCs w:val="24"/>
          <w:lang w:bidi="ru-RU"/>
        </w:rPr>
        <w:t>Раздел 1. Язык и культура</w:t>
      </w:r>
      <w:bookmarkEnd w:id="70"/>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Cs/>
          <w:iCs/>
          <w:sz w:val="24"/>
          <w:szCs w:val="24"/>
          <w:lang w:bidi="ru-RU"/>
        </w:rPr>
        <w:t>Развитие языка как объективный процесс.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речевом контексте.</w:t>
      </w:r>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Cs/>
          <w:iCs/>
          <w:sz w:val="24"/>
          <w:szCs w:val="24"/>
          <w:lang w:bidi="ru-RU"/>
        </w:rPr>
        <w:t>Лексические заимствования последних десятилетий. Употребление иноязычных слов как проблема культуры речи.</w:t>
      </w:r>
    </w:p>
    <w:p w:rsidR="002166AE" w:rsidRPr="002166AE" w:rsidRDefault="002166AE" w:rsidP="002166AE">
      <w:pPr>
        <w:pStyle w:val="a3"/>
        <w:ind w:left="-567" w:firstLine="425"/>
        <w:jc w:val="both"/>
        <w:rPr>
          <w:rFonts w:ascii="Times New Roman" w:hAnsi="Times New Roman" w:cs="Times New Roman"/>
          <w:b/>
          <w:bCs/>
          <w:iCs/>
          <w:sz w:val="24"/>
          <w:szCs w:val="24"/>
          <w:lang w:bidi="ru-RU"/>
        </w:rPr>
      </w:pPr>
      <w:bookmarkStart w:id="71" w:name="bookmark356"/>
      <w:r w:rsidRPr="002166AE">
        <w:rPr>
          <w:rFonts w:ascii="Times New Roman" w:hAnsi="Times New Roman" w:cs="Times New Roman"/>
          <w:b/>
          <w:bCs/>
          <w:iCs/>
          <w:sz w:val="24"/>
          <w:szCs w:val="24"/>
          <w:lang w:bidi="ru-RU"/>
        </w:rPr>
        <w:t>Раздел 2. Культура речи</w:t>
      </w:r>
      <w:bookmarkEnd w:id="71"/>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Cs/>
          <w:iCs/>
          <w:sz w:val="24"/>
          <w:szCs w:val="24"/>
          <w:lang w:bidi="ru-RU"/>
        </w:rPr>
        <w:t>Основные орфоэпические нормы современного русского литературного языка. Нормы ударения в глаголах,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Основные и допустимые варианты акцентологической нормы.</w:t>
      </w:r>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Cs/>
          <w:iCs/>
          <w:sz w:val="24"/>
          <w:szCs w:val="24"/>
          <w:lang w:bidi="ru-RU"/>
        </w:rPr>
        <w:t>Основные лексические нормы современного русского литературного языка. 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Cs/>
          <w:iCs/>
          <w:sz w:val="24"/>
          <w:szCs w:val="24"/>
          <w:lang w:bidi="ru-RU"/>
        </w:rPr>
        <w:t xml:space="preserve">Основные грамматические нормы современного русского литературного языка. Отражение вариантов грамматической нормы в словарях и справочниках. Типичные грамматические ошибки в речи. Глаголы 1-го лица единственного числа настоящего и будущего времени (в том числе способы выражения формы 1-го лица настоящего и будущего времени глаголов </w:t>
      </w:r>
      <w:r w:rsidRPr="002166AE">
        <w:rPr>
          <w:rFonts w:ascii="Times New Roman" w:hAnsi="Times New Roman" w:cs="Times New Roman"/>
          <w:bCs/>
          <w:i/>
          <w:iCs/>
          <w:sz w:val="24"/>
          <w:szCs w:val="24"/>
          <w:lang w:bidi="ru-RU"/>
        </w:rPr>
        <w:t>очутиться, победить, убедить, учредить, утвердить</w:t>
      </w:r>
      <w:r w:rsidRPr="002166AE">
        <w:rPr>
          <w:rFonts w:ascii="Times New Roman" w:hAnsi="Times New Roman" w:cs="Times New Roman"/>
          <w:bCs/>
          <w:iCs/>
          <w:sz w:val="24"/>
          <w:szCs w:val="24"/>
          <w:lang w:bidi="ru-RU"/>
        </w:rPr>
        <w:t>), формы глаголов совершенного и несовершенного вида, формы глаголов в повелительном наклонении.</w:t>
      </w:r>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Cs/>
          <w:iCs/>
          <w:sz w:val="24"/>
          <w:szCs w:val="24"/>
          <w:lang w:bidi="ru-RU"/>
        </w:rPr>
        <w:lastRenderedPageBreak/>
        <w:t>Литературный и разговорный варианты грамматической нормы (</w:t>
      </w:r>
      <w:r w:rsidRPr="002166AE">
        <w:rPr>
          <w:rFonts w:ascii="Times New Roman" w:hAnsi="Times New Roman" w:cs="Times New Roman"/>
          <w:bCs/>
          <w:i/>
          <w:iCs/>
          <w:sz w:val="24"/>
          <w:szCs w:val="24"/>
          <w:lang w:bidi="ru-RU"/>
        </w:rPr>
        <w:t>махаешь — машешь; обусловливать, сосредоточивать, уполномочивать, оспаривать, удостаивать, облагораживать</w:t>
      </w:r>
      <w:r w:rsidRPr="002166AE">
        <w:rPr>
          <w:rFonts w:ascii="Times New Roman" w:hAnsi="Times New Roman" w:cs="Times New Roman"/>
          <w:bCs/>
          <w:iCs/>
          <w:sz w:val="24"/>
          <w:szCs w:val="24"/>
          <w:lang w:bidi="ru-RU"/>
        </w:rPr>
        <w:t>). Варианты грамматической нормы: литературные и разговорные падежные формы причастий; типичные ошибки употребления деепричастий, наречий.</w:t>
      </w:r>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Cs/>
          <w:iCs/>
          <w:sz w:val="24"/>
          <w:szCs w:val="24"/>
          <w:lang w:bidi="ru-RU"/>
        </w:rPr>
        <w:t>Русская этикетная речевая манера общения.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2166AE" w:rsidRPr="002166AE" w:rsidRDefault="002166AE" w:rsidP="002166AE">
      <w:pPr>
        <w:pStyle w:val="a3"/>
        <w:ind w:left="-567" w:firstLine="425"/>
        <w:jc w:val="both"/>
        <w:rPr>
          <w:rFonts w:ascii="Times New Roman" w:hAnsi="Times New Roman" w:cs="Times New Roman"/>
          <w:b/>
          <w:bCs/>
          <w:iCs/>
          <w:sz w:val="24"/>
          <w:szCs w:val="24"/>
          <w:lang w:bidi="ru-RU"/>
        </w:rPr>
      </w:pPr>
      <w:bookmarkStart w:id="72" w:name="bookmark358"/>
      <w:r w:rsidRPr="002166AE">
        <w:rPr>
          <w:rFonts w:ascii="Times New Roman" w:hAnsi="Times New Roman" w:cs="Times New Roman"/>
          <w:b/>
          <w:bCs/>
          <w:iCs/>
          <w:sz w:val="24"/>
          <w:szCs w:val="24"/>
          <w:lang w:bidi="ru-RU"/>
        </w:rPr>
        <w:t>Раздел 3. Речь. Речевая деятельность. Текст</w:t>
      </w:r>
      <w:bookmarkEnd w:id="72"/>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Cs/>
          <w:iCs/>
          <w:sz w:val="24"/>
          <w:szCs w:val="24"/>
          <w:lang w:bidi="ru-RU"/>
        </w:rPr>
        <w:t>Традиции русского речевого общения. Коммуникативные стратегии и тактики устного общения: убеждение, комплимент, уговаривание, похвала.</w:t>
      </w:r>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Cs/>
          <w:iCs/>
          <w:sz w:val="24"/>
          <w:szCs w:val="24"/>
          <w:lang w:bidi="ru-RU"/>
        </w:rPr>
        <w:t xml:space="preserve">Текст. Виды абзацев. Основные типы текстовых структур. Заголовки текстов, их типы. Информативная функция заголовков. Тексты </w:t>
      </w:r>
      <w:proofErr w:type="spellStart"/>
      <w:r w:rsidRPr="002166AE">
        <w:rPr>
          <w:rFonts w:ascii="Times New Roman" w:hAnsi="Times New Roman" w:cs="Times New Roman"/>
          <w:bCs/>
          <w:iCs/>
          <w:sz w:val="24"/>
          <w:szCs w:val="24"/>
          <w:lang w:bidi="ru-RU"/>
        </w:rPr>
        <w:t>аргументативного</w:t>
      </w:r>
      <w:proofErr w:type="spellEnd"/>
      <w:r w:rsidRPr="002166AE">
        <w:rPr>
          <w:rFonts w:ascii="Times New Roman" w:hAnsi="Times New Roman" w:cs="Times New Roman"/>
          <w:bCs/>
          <w:iCs/>
          <w:sz w:val="24"/>
          <w:szCs w:val="24"/>
          <w:lang w:bidi="ru-RU"/>
        </w:rPr>
        <w:t xml:space="preserve"> типа: рассуждение, доказательство, объяснение.</w:t>
      </w:r>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Cs/>
          <w:iCs/>
          <w:sz w:val="24"/>
          <w:szCs w:val="24"/>
          <w:lang w:bidi="ru-RU"/>
        </w:rPr>
        <w:t>Разговорная речь. Спор, виды спора. Корректные приёмы ведения спора. Дискуссия.</w:t>
      </w:r>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Cs/>
          <w:iCs/>
          <w:sz w:val="24"/>
          <w:szCs w:val="24"/>
          <w:lang w:bidi="ru-RU"/>
        </w:rPr>
        <w:t>Публицистический стиль. Путевые записки. Текст рекламного объявления, его языковые и структурные особенности.</w:t>
      </w:r>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Cs/>
          <w:iCs/>
          <w:sz w:val="24"/>
          <w:szCs w:val="24"/>
          <w:lang w:bidi="ru-RU"/>
        </w:rPr>
        <w:t xml:space="preserve">Язык художественной литературы. </w:t>
      </w:r>
      <w:proofErr w:type="spellStart"/>
      <w:r w:rsidRPr="002166AE">
        <w:rPr>
          <w:rFonts w:ascii="Times New Roman" w:hAnsi="Times New Roman" w:cs="Times New Roman"/>
          <w:bCs/>
          <w:iCs/>
          <w:sz w:val="24"/>
          <w:szCs w:val="24"/>
          <w:lang w:bidi="ru-RU"/>
        </w:rPr>
        <w:t>Фактуальная</w:t>
      </w:r>
      <w:proofErr w:type="spellEnd"/>
      <w:r w:rsidRPr="002166AE">
        <w:rPr>
          <w:rFonts w:ascii="Times New Roman" w:hAnsi="Times New Roman" w:cs="Times New Roman"/>
          <w:bCs/>
          <w:iCs/>
          <w:sz w:val="24"/>
          <w:szCs w:val="24"/>
          <w:lang w:bidi="ru-RU"/>
        </w:rPr>
        <w:t xml:space="preserve"> и подтекстовая информация в текстах художественного стиля речи. Сильные позиции в художественных текстах. Притча.</w:t>
      </w:r>
    </w:p>
    <w:p w:rsidR="002166AE" w:rsidRPr="002166AE" w:rsidRDefault="002166AE" w:rsidP="002166AE">
      <w:pPr>
        <w:pStyle w:val="a3"/>
        <w:ind w:left="-567" w:firstLine="425"/>
        <w:jc w:val="both"/>
        <w:rPr>
          <w:rFonts w:ascii="Times New Roman" w:hAnsi="Times New Roman" w:cs="Times New Roman"/>
          <w:b/>
          <w:bCs/>
          <w:iCs/>
          <w:sz w:val="24"/>
          <w:szCs w:val="24"/>
          <w:lang w:bidi="ru-RU"/>
        </w:rPr>
      </w:pPr>
      <w:bookmarkStart w:id="73" w:name="bookmark360"/>
      <w:r w:rsidRPr="002166AE">
        <w:rPr>
          <w:rFonts w:ascii="Times New Roman" w:hAnsi="Times New Roman" w:cs="Times New Roman"/>
          <w:b/>
          <w:bCs/>
          <w:iCs/>
          <w:sz w:val="24"/>
          <w:szCs w:val="24"/>
          <w:lang w:bidi="ru-RU"/>
        </w:rPr>
        <w:t>8 КЛАСС</w:t>
      </w:r>
      <w:bookmarkEnd w:id="73"/>
    </w:p>
    <w:p w:rsidR="002166AE" w:rsidRPr="002166AE" w:rsidRDefault="002166AE" w:rsidP="002166AE">
      <w:pPr>
        <w:pStyle w:val="a3"/>
        <w:ind w:left="-567" w:firstLine="425"/>
        <w:jc w:val="both"/>
        <w:rPr>
          <w:rFonts w:ascii="Times New Roman" w:hAnsi="Times New Roman" w:cs="Times New Roman"/>
          <w:b/>
          <w:bCs/>
          <w:iCs/>
          <w:sz w:val="24"/>
          <w:szCs w:val="24"/>
          <w:lang w:bidi="ru-RU"/>
        </w:rPr>
      </w:pPr>
      <w:bookmarkStart w:id="74" w:name="bookmark362"/>
      <w:r w:rsidRPr="002166AE">
        <w:rPr>
          <w:rFonts w:ascii="Times New Roman" w:hAnsi="Times New Roman" w:cs="Times New Roman"/>
          <w:b/>
          <w:bCs/>
          <w:iCs/>
          <w:sz w:val="24"/>
          <w:szCs w:val="24"/>
          <w:lang w:bidi="ru-RU"/>
        </w:rPr>
        <w:t>Раздел 1. Язык и культура</w:t>
      </w:r>
      <w:bookmarkEnd w:id="74"/>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Cs/>
          <w:iCs/>
          <w:sz w:val="24"/>
          <w:szCs w:val="24"/>
          <w:lang w:bidi="ru-RU"/>
        </w:rPr>
        <w:t>Исконно русская лексика: слова общеиндоевропейского фонда, слова праславянского (общеславянского) языка, древнерусские (</w:t>
      </w:r>
      <w:proofErr w:type="spellStart"/>
      <w:r w:rsidRPr="002166AE">
        <w:rPr>
          <w:rFonts w:ascii="Times New Roman" w:hAnsi="Times New Roman" w:cs="Times New Roman"/>
          <w:bCs/>
          <w:iCs/>
          <w:sz w:val="24"/>
          <w:szCs w:val="24"/>
          <w:lang w:bidi="ru-RU"/>
        </w:rPr>
        <w:t>общевосточнославянские</w:t>
      </w:r>
      <w:proofErr w:type="spellEnd"/>
      <w:r w:rsidRPr="002166AE">
        <w:rPr>
          <w:rFonts w:ascii="Times New Roman" w:hAnsi="Times New Roman" w:cs="Times New Roman"/>
          <w:bCs/>
          <w:iCs/>
          <w:sz w:val="24"/>
          <w:szCs w:val="24"/>
          <w:lang w:bidi="ru-RU"/>
        </w:rPr>
        <w:t>) слова, собственно русские слова. Собственно русские слова как база и основной источник развития лексики русского литературного языка.</w:t>
      </w:r>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Cs/>
          <w:iCs/>
          <w:sz w:val="24"/>
          <w:szCs w:val="24"/>
          <w:lang w:bidi="ru-RU"/>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Cs/>
          <w:iCs/>
          <w:sz w:val="24"/>
          <w:szCs w:val="24"/>
          <w:lang w:bidi="ru-RU"/>
        </w:rPr>
        <w:t>Иноязычная лексика в разговорной речи, современной публицистике, в том числе в дисплейных текстах.</w:t>
      </w:r>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Cs/>
          <w:iCs/>
          <w:sz w:val="24"/>
          <w:szCs w:val="24"/>
          <w:lang w:bidi="ru-RU"/>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Специфика приветствий у русских и других народов.</w:t>
      </w:r>
    </w:p>
    <w:p w:rsidR="002166AE" w:rsidRPr="002166AE" w:rsidRDefault="002166AE" w:rsidP="002166AE">
      <w:pPr>
        <w:pStyle w:val="a3"/>
        <w:ind w:left="-567" w:firstLine="425"/>
        <w:jc w:val="both"/>
        <w:rPr>
          <w:rFonts w:ascii="Times New Roman" w:hAnsi="Times New Roman" w:cs="Times New Roman"/>
          <w:b/>
          <w:bCs/>
          <w:iCs/>
          <w:sz w:val="24"/>
          <w:szCs w:val="24"/>
          <w:lang w:bidi="ru-RU"/>
        </w:rPr>
      </w:pPr>
      <w:bookmarkStart w:id="75" w:name="bookmark364"/>
      <w:r w:rsidRPr="002166AE">
        <w:rPr>
          <w:rFonts w:ascii="Times New Roman" w:hAnsi="Times New Roman" w:cs="Times New Roman"/>
          <w:b/>
          <w:bCs/>
          <w:iCs/>
          <w:sz w:val="24"/>
          <w:szCs w:val="24"/>
          <w:lang w:bidi="ru-RU"/>
        </w:rPr>
        <w:t>Раздел 2. Культура речи</w:t>
      </w:r>
      <w:bookmarkEnd w:id="75"/>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Cs/>
          <w:iCs/>
          <w:sz w:val="24"/>
          <w:szCs w:val="24"/>
          <w:lang w:bidi="ru-RU"/>
        </w:rPr>
        <w:t xml:space="preserve">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иноязычного происхождения; произношение парных по твёрдости-мягкости согласных перед </w:t>
      </w:r>
      <w:r w:rsidRPr="002166AE">
        <w:rPr>
          <w:rFonts w:ascii="Times New Roman" w:hAnsi="Times New Roman" w:cs="Times New Roman"/>
          <w:bCs/>
          <w:i/>
          <w:iCs/>
          <w:sz w:val="24"/>
          <w:szCs w:val="24"/>
          <w:lang w:bidi="ru-RU"/>
        </w:rPr>
        <w:t>е</w:t>
      </w:r>
      <w:r w:rsidRPr="002166AE">
        <w:rPr>
          <w:rFonts w:ascii="Times New Roman" w:hAnsi="Times New Roman" w:cs="Times New Roman"/>
          <w:bCs/>
          <w:iCs/>
          <w:sz w:val="24"/>
          <w:szCs w:val="24"/>
          <w:lang w:bidi="ru-RU"/>
        </w:rPr>
        <w:t xml:space="preserve"> в словах иноязычного происхождения; произношение безударного [а] после </w:t>
      </w:r>
      <w:r w:rsidRPr="002166AE">
        <w:rPr>
          <w:rFonts w:ascii="Times New Roman" w:hAnsi="Times New Roman" w:cs="Times New Roman"/>
          <w:bCs/>
          <w:i/>
          <w:iCs/>
          <w:sz w:val="24"/>
          <w:szCs w:val="24"/>
          <w:lang w:bidi="ru-RU"/>
        </w:rPr>
        <w:t>ж</w:t>
      </w:r>
      <w:r w:rsidRPr="002166AE">
        <w:rPr>
          <w:rFonts w:ascii="Times New Roman" w:hAnsi="Times New Roman" w:cs="Times New Roman"/>
          <w:bCs/>
          <w:iCs/>
          <w:sz w:val="24"/>
          <w:szCs w:val="24"/>
          <w:lang w:bidi="ru-RU"/>
        </w:rPr>
        <w:t xml:space="preserve"> и </w:t>
      </w:r>
      <w:r w:rsidRPr="002166AE">
        <w:rPr>
          <w:rFonts w:ascii="Times New Roman" w:hAnsi="Times New Roman" w:cs="Times New Roman"/>
          <w:bCs/>
          <w:i/>
          <w:iCs/>
          <w:sz w:val="24"/>
          <w:szCs w:val="24"/>
          <w:lang w:bidi="ru-RU"/>
        </w:rPr>
        <w:t>ш</w:t>
      </w:r>
      <w:r w:rsidRPr="002166AE">
        <w:rPr>
          <w:rFonts w:ascii="Times New Roman" w:hAnsi="Times New Roman" w:cs="Times New Roman"/>
          <w:bCs/>
          <w:iCs/>
          <w:sz w:val="24"/>
          <w:szCs w:val="24"/>
          <w:lang w:bidi="ru-RU"/>
        </w:rPr>
        <w:t xml:space="preserve">; произношение сочетания </w:t>
      </w:r>
      <w:proofErr w:type="spellStart"/>
      <w:r w:rsidRPr="002166AE">
        <w:rPr>
          <w:rFonts w:ascii="Times New Roman" w:hAnsi="Times New Roman" w:cs="Times New Roman"/>
          <w:bCs/>
          <w:i/>
          <w:iCs/>
          <w:sz w:val="24"/>
          <w:szCs w:val="24"/>
          <w:lang w:bidi="ru-RU"/>
        </w:rPr>
        <w:t>чн</w:t>
      </w:r>
      <w:proofErr w:type="spellEnd"/>
      <w:r w:rsidRPr="002166AE">
        <w:rPr>
          <w:rFonts w:ascii="Times New Roman" w:hAnsi="Times New Roman" w:cs="Times New Roman"/>
          <w:bCs/>
          <w:iCs/>
          <w:sz w:val="24"/>
          <w:szCs w:val="24"/>
          <w:lang w:bidi="ru-RU"/>
        </w:rPr>
        <w:t xml:space="preserve"> и </w:t>
      </w:r>
      <w:proofErr w:type="spellStart"/>
      <w:r w:rsidRPr="002166AE">
        <w:rPr>
          <w:rFonts w:ascii="Times New Roman" w:hAnsi="Times New Roman" w:cs="Times New Roman"/>
          <w:bCs/>
          <w:i/>
          <w:iCs/>
          <w:sz w:val="24"/>
          <w:szCs w:val="24"/>
          <w:lang w:bidi="ru-RU"/>
        </w:rPr>
        <w:t>чт</w:t>
      </w:r>
      <w:proofErr w:type="spellEnd"/>
      <w:r w:rsidRPr="002166AE">
        <w:rPr>
          <w:rFonts w:ascii="Times New Roman" w:hAnsi="Times New Roman" w:cs="Times New Roman"/>
          <w:bCs/>
          <w:iCs/>
          <w:sz w:val="24"/>
          <w:szCs w:val="24"/>
          <w:lang w:bidi="ru-RU"/>
        </w:rPr>
        <w:t xml:space="preserve">; произношение женских отчеств на </w:t>
      </w:r>
      <w:r w:rsidRPr="002166AE">
        <w:rPr>
          <w:rFonts w:ascii="Times New Roman" w:hAnsi="Times New Roman" w:cs="Times New Roman"/>
          <w:bCs/>
          <w:i/>
          <w:iCs/>
          <w:sz w:val="24"/>
          <w:szCs w:val="24"/>
          <w:lang w:bidi="ru-RU"/>
        </w:rPr>
        <w:t>-</w:t>
      </w:r>
      <w:proofErr w:type="spellStart"/>
      <w:r w:rsidRPr="002166AE">
        <w:rPr>
          <w:rFonts w:ascii="Times New Roman" w:hAnsi="Times New Roman" w:cs="Times New Roman"/>
          <w:bCs/>
          <w:i/>
          <w:iCs/>
          <w:sz w:val="24"/>
          <w:szCs w:val="24"/>
          <w:lang w:bidi="ru-RU"/>
        </w:rPr>
        <w:t>ична</w:t>
      </w:r>
      <w:proofErr w:type="spellEnd"/>
      <w:r w:rsidRPr="002166AE">
        <w:rPr>
          <w:rFonts w:ascii="Times New Roman" w:hAnsi="Times New Roman" w:cs="Times New Roman"/>
          <w:bCs/>
          <w:iCs/>
          <w:sz w:val="24"/>
          <w:szCs w:val="24"/>
          <w:lang w:bidi="ru-RU"/>
        </w:rPr>
        <w:t xml:space="preserve">, </w:t>
      </w:r>
      <w:r w:rsidRPr="002166AE">
        <w:rPr>
          <w:rFonts w:ascii="Times New Roman" w:hAnsi="Times New Roman" w:cs="Times New Roman"/>
          <w:bCs/>
          <w:i/>
          <w:iCs/>
          <w:sz w:val="24"/>
          <w:szCs w:val="24"/>
          <w:lang w:bidi="ru-RU"/>
        </w:rPr>
        <w:t>-</w:t>
      </w:r>
      <w:proofErr w:type="spellStart"/>
      <w:r w:rsidRPr="002166AE">
        <w:rPr>
          <w:rFonts w:ascii="Times New Roman" w:hAnsi="Times New Roman" w:cs="Times New Roman"/>
          <w:bCs/>
          <w:i/>
          <w:iCs/>
          <w:sz w:val="24"/>
          <w:szCs w:val="24"/>
          <w:lang w:bidi="ru-RU"/>
        </w:rPr>
        <w:t>инич</w:t>
      </w:r>
      <w:proofErr w:type="spellEnd"/>
      <w:r w:rsidRPr="002166AE">
        <w:rPr>
          <w:rFonts w:ascii="Times New Roman" w:hAnsi="Times New Roman" w:cs="Times New Roman"/>
          <w:bCs/>
          <w:i/>
          <w:iCs/>
          <w:sz w:val="24"/>
          <w:szCs w:val="24"/>
          <w:lang w:bidi="ru-RU"/>
        </w:rPr>
        <w:t>- на</w:t>
      </w:r>
      <w:r w:rsidRPr="002166AE">
        <w:rPr>
          <w:rFonts w:ascii="Times New Roman" w:hAnsi="Times New Roman" w:cs="Times New Roman"/>
          <w:bCs/>
          <w:iCs/>
          <w:sz w:val="24"/>
          <w:szCs w:val="24"/>
          <w:lang w:bidi="ru-RU"/>
        </w:rPr>
        <w:t xml:space="preserve">; произношение твёрдого [н] перед мягкими [ф’] и [в’]; произношение мягкого [н] перед </w:t>
      </w:r>
      <w:r w:rsidRPr="002166AE">
        <w:rPr>
          <w:rFonts w:ascii="Times New Roman" w:hAnsi="Times New Roman" w:cs="Times New Roman"/>
          <w:bCs/>
          <w:i/>
          <w:iCs/>
          <w:sz w:val="24"/>
          <w:szCs w:val="24"/>
          <w:lang w:bidi="ru-RU"/>
        </w:rPr>
        <w:t>ч</w:t>
      </w:r>
      <w:r w:rsidRPr="002166AE">
        <w:rPr>
          <w:rFonts w:ascii="Times New Roman" w:hAnsi="Times New Roman" w:cs="Times New Roman"/>
          <w:bCs/>
          <w:iCs/>
          <w:sz w:val="24"/>
          <w:szCs w:val="24"/>
          <w:lang w:bidi="ru-RU"/>
        </w:rPr>
        <w:t xml:space="preserve"> и </w:t>
      </w:r>
      <w:r w:rsidRPr="002166AE">
        <w:rPr>
          <w:rFonts w:ascii="Times New Roman" w:hAnsi="Times New Roman" w:cs="Times New Roman"/>
          <w:bCs/>
          <w:i/>
          <w:iCs/>
          <w:sz w:val="24"/>
          <w:szCs w:val="24"/>
          <w:lang w:bidi="ru-RU"/>
        </w:rPr>
        <w:t>щ</w:t>
      </w:r>
      <w:r w:rsidRPr="002166AE">
        <w:rPr>
          <w:rFonts w:ascii="Times New Roman" w:hAnsi="Times New Roman" w:cs="Times New Roman"/>
          <w:bCs/>
          <w:iCs/>
          <w:sz w:val="24"/>
          <w:szCs w:val="24"/>
          <w:lang w:bidi="ru-RU"/>
        </w:rPr>
        <w:t>.</w:t>
      </w:r>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Cs/>
          <w:iCs/>
          <w:sz w:val="24"/>
          <w:szCs w:val="24"/>
          <w:lang w:bidi="ru-RU"/>
        </w:rPr>
        <w:t>Типичные акцентологические ошибки в современной речи.</w:t>
      </w:r>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Cs/>
          <w:iCs/>
          <w:sz w:val="24"/>
          <w:szCs w:val="24"/>
          <w:lang w:bidi="ru-RU"/>
        </w:rPr>
        <w:t>Основные лексические нормы современного русского литературного языка.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Cs/>
          <w:iCs/>
          <w:sz w:val="24"/>
          <w:szCs w:val="24"/>
          <w:lang w:bidi="ru-RU"/>
        </w:rPr>
        <w:t>Основные грамматические нормы. Отражение вариантов грамматической нормы в современных грамматических словарях и справочниках. Варианты грамматической нормы согласования сказуемого с подлежащим. Типичные грамматические ошибки в согласовании и управлении.</w:t>
      </w:r>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Cs/>
          <w:iCs/>
          <w:sz w:val="24"/>
          <w:szCs w:val="24"/>
          <w:lang w:bidi="ru-RU"/>
        </w:rPr>
        <w:t>Активные процессы в речевом этикете. Новые варианты приветствия и прощания, возникшие в СМИ: изменение обращений, использования собственных имён. Этикетные речевые тактики и приёмы в коммуникации, помогающие противостоять речевой агрессии. Синонимия речевых формул.</w:t>
      </w:r>
    </w:p>
    <w:p w:rsidR="002166AE" w:rsidRPr="002166AE" w:rsidRDefault="002166AE" w:rsidP="002166AE">
      <w:pPr>
        <w:pStyle w:val="a3"/>
        <w:ind w:left="-567" w:firstLine="425"/>
        <w:jc w:val="both"/>
        <w:rPr>
          <w:rFonts w:ascii="Times New Roman" w:hAnsi="Times New Roman" w:cs="Times New Roman"/>
          <w:b/>
          <w:bCs/>
          <w:iCs/>
          <w:sz w:val="24"/>
          <w:szCs w:val="24"/>
          <w:lang w:bidi="ru-RU"/>
        </w:rPr>
      </w:pPr>
      <w:bookmarkStart w:id="76" w:name="bookmark366"/>
      <w:r w:rsidRPr="002166AE">
        <w:rPr>
          <w:rFonts w:ascii="Times New Roman" w:hAnsi="Times New Roman" w:cs="Times New Roman"/>
          <w:b/>
          <w:bCs/>
          <w:iCs/>
          <w:sz w:val="24"/>
          <w:szCs w:val="24"/>
          <w:lang w:bidi="ru-RU"/>
        </w:rPr>
        <w:lastRenderedPageBreak/>
        <w:t>Раздел 3. Речь. Речевая деятельность. Текст</w:t>
      </w:r>
      <w:bookmarkEnd w:id="76"/>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Cs/>
          <w:iCs/>
          <w:sz w:val="24"/>
          <w:szCs w:val="24"/>
          <w:lang w:bidi="ru-RU"/>
        </w:rPr>
        <w:t xml:space="preserve">Эффективные приёмы слушания. </w:t>
      </w:r>
      <w:proofErr w:type="spellStart"/>
      <w:r w:rsidRPr="002166AE">
        <w:rPr>
          <w:rFonts w:ascii="Times New Roman" w:hAnsi="Times New Roman" w:cs="Times New Roman"/>
          <w:bCs/>
          <w:iCs/>
          <w:sz w:val="24"/>
          <w:szCs w:val="24"/>
          <w:lang w:bidi="ru-RU"/>
        </w:rPr>
        <w:t>Предтекстовый</w:t>
      </w:r>
      <w:proofErr w:type="spellEnd"/>
      <w:r w:rsidRPr="002166AE">
        <w:rPr>
          <w:rFonts w:ascii="Times New Roman" w:hAnsi="Times New Roman" w:cs="Times New Roman"/>
          <w:bCs/>
          <w:iCs/>
          <w:sz w:val="24"/>
          <w:szCs w:val="24"/>
          <w:lang w:bidi="ru-RU"/>
        </w:rPr>
        <w:t xml:space="preserve">, текстовый и </w:t>
      </w:r>
      <w:proofErr w:type="spellStart"/>
      <w:r w:rsidRPr="002166AE">
        <w:rPr>
          <w:rFonts w:ascii="Times New Roman" w:hAnsi="Times New Roman" w:cs="Times New Roman"/>
          <w:bCs/>
          <w:iCs/>
          <w:sz w:val="24"/>
          <w:szCs w:val="24"/>
          <w:lang w:bidi="ru-RU"/>
        </w:rPr>
        <w:t>послетекстовый</w:t>
      </w:r>
      <w:proofErr w:type="spellEnd"/>
      <w:r w:rsidRPr="002166AE">
        <w:rPr>
          <w:rFonts w:ascii="Times New Roman" w:hAnsi="Times New Roman" w:cs="Times New Roman"/>
          <w:bCs/>
          <w:iCs/>
          <w:sz w:val="24"/>
          <w:szCs w:val="24"/>
          <w:lang w:bidi="ru-RU"/>
        </w:rPr>
        <w:t xml:space="preserve"> этапы работы.</w:t>
      </w:r>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Cs/>
          <w:iCs/>
          <w:sz w:val="24"/>
          <w:szCs w:val="24"/>
          <w:lang w:bidi="ru-RU"/>
        </w:rPr>
        <w:t>Основные способы и средства получения и переработки информации.</w:t>
      </w:r>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Cs/>
          <w:iCs/>
          <w:sz w:val="24"/>
          <w:szCs w:val="24"/>
          <w:lang w:bidi="ru-RU"/>
        </w:rPr>
        <w:t>Структура аргументации: тезис, аргумент. Способы аргументации. Правила эффективной аргументации.</w:t>
      </w:r>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Cs/>
          <w:iCs/>
          <w:sz w:val="24"/>
          <w:szCs w:val="24"/>
          <w:lang w:bidi="ru-RU"/>
        </w:rPr>
        <w:t>Доказательство и его структура. Прямые и косвенные доказательства. Способы опровержения доводов оппонента: критика тезиса, критика аргументов, критика демонстрации.</w:t>
      </w:r>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Cs/>
          <w:iCs/>
          <w:sz w:val="24"/>
          <w:szCs w:val="24"/>
          <w:lang w:bidi="ru-RU"/>
        </w:rPr>
        <w:t xml:space="preserve">Разговорная речь. </w:t>
      </w:r>
      <w:proofErr w:type="spellStart"/>
      <w:r w:rsidRPr="002166AE">
        <w:rPr>
          <w:rFonts w:ascii="Times New Roman" w:hAnsi="Times New Roman" w:cs="Times New Roman"/>
          <w:bCs/>
          <w:iCs/>
          <w:sz w:val="24"/>
          <w:szCs w:val="24"/>
          <w:lang w:bidi="ru-RU"/>
        </w:rPr>
        <w:t>Самохарактеристика</w:t>
      </w:r>
      <w:proofErr w:type="spellEnd"/>
      <w:r w:rsidRPr="002166AE">
        <w:rPr>
          <w:rFonts w:ascii="Times New Roman" w:hAnsi="Times New Roman" w:cs="Times New Roman"/>
          <w:bCs/>
          <w:iCs/>
          <w:sz w:val="24"/>
          <w:szCs w:val="24"/>
          <w:lang w:bidi="ru-RU"/>
        </w:rPr>
        <w:t>, самопрезентация, поздравление.</w:t>
      </w:r>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Cs/>
          <w:iCs/>
          <w:sz w:val="24"/>
          <w:szCs w:val="24"/>
          <w:lang w:bidi="ru-RU"/>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w:t>
      </w:r>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Cs/>
          <w:iCs/>
          <w:sz w:val="24"/>
          <w:szCs w:val="24"/>
          <w:lang w:bidi="ru-RU"/>
        </w:rPr>
        <w:t>Язык художественной литературы. Сочинение в жанре письма другу (в том числе электронного), страницы дневника.</w:t>
      </w:r>
    </w:p>
    <w:p w:rsidR="002166AE" w:rsidRPr="002166AE" w:rsidRDefault="002166AE" w:rsidP="002166AE">
      <w:pPr>
        <w:pStyle w:val="a3"/>
        <w:ind w:left="-567" w:firstLine="425"/>
        <w:jc w:val="both"/>
        <w:rPr>
          <w:rFonts w:ascii="Times New Roman" w:hAnsi="Times New Roman" w:cs="Times New Roman"/>
          <w:b/>
          <w:bCs/>
          <w:iCs/>
          <w:sz w:val="24"/>
          <w:szCs w:val="24"/>
        </w:rPr>
      </w:pPr>
      <w:r w:rsidRPr="002166AE">
        <w:rPr>
          <w:rFonts w:ascii="Times New Roman" w:hAnsi="Times New Roman" w:cs="Times New Roman"/>
          <w:b/>
          <w:bCs/>
          <w:iCs/>
          <w:sz w:val="24"/>
          <w:szCs w:val="24"/>
        </w:rPr>
        <w:t>9 КЛАСС</w:t>
      </w:r>
    </w:p>
    <w:p w:rsidR="002166AE" w:rsidRPr="002166AE" w:rsidRDefault="002166AE" w:rsidP="002166AE">
      <w:pPr>
        <w:pStyle w:val="a3"/>
        <w:ind w:left="-567" w:firstLine="425"/>
        <w:jc w:val="both"/>
        <w:rPr>
          <w:rFonts w:ascii="Times New Roman" w:hAnsi="Times New Roman" w:cs="Times New Roman"/>
          <w:b/>
          <w:bCs/>
          <w:iCs/>
          <w:sz w:val="24"/>
          <w:szCs w:val="24"/>
        </w:rPr>
      </w:pPr>
      <w:r w:rsidRPr="002166AE">
        <w:rPr>
          <w:rFonts w:ascii="Times New Roman" w:hAnsi="Times New Roman" w:cs="Times New Roman"/>
          <w:b/>
          <w:bCs/>
          <w:iCs/>
          <w:sz w:val="24"/>
          <w:szCs w:val="24"/>
        </w:rPr>
        <w:t>Раздел 1. Язык и культура</w:t>
      </w:r>
    </w:p>
    <w:p w:rsidR="002166AE" w:rsidRPr="002166AE" w:rsidRDefault="002166AE" w:rsidP="002166AE">
      <w:pPr>
        <w:pStyle w:val="a3"/>
        <w:ind w:left="-567" w:firstLine="425"/>
        <w:jc w:val="both"/>
        <w:rPr>
          <w:rFonts w:ascii="Times New Roman" w:hAnsi="Times New Roman" w:cs="Times New Roman"/>
          <w:bCs/>
          <w:iCs/>
          <w:sz w:val="24"/>
          <w:szCs w:val="24"/>
        </w:rPr>
      </w:pPr>
      <w:r w:rsidRPr="002166AE">
        <w:rPr>
          <w:rFonts w:ascii="Times New Roman" w:hAnsi="Times New Roman" w:cs="Times New Roman"/>
          <w:bCs/>
          <w:iCs/>
          <w:sz w:val="24"/>
          <w:szCs w:val="24"/>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 п.</w:t>
      </w:r>
    </w:p>
    <w:p w:rsidR="002166AE" w:rsidRPr="002166AE" w:rsidRDefault="002166AE" w:rsidP="002166AE">
      <w:pPr>
        <w:pStyle w:val="a3"/>
        <w:ind w:left="-567" w:firstLine="425"/>
        <w:jc w:val="both"/>
        <w:rPr>
          <w:rFonts w:ascii="Times New Roman" w:hAnsi="Times New Roman" w:cs="Times New Roman"/>
          <w:bCs/>
          <w:iCs/>
          <w:sz w:val="24"/>
          <w:szCs w:val="24"/>
        </w:rPr>
      </w:pPr>
      <w:r w:rsidRPr="002166AE">
        <w:rPr>
          <w:rFonts w:ascii="Times New Roman" w:hAnsi="Times New Roman" w:cs="Times New Roman"/>
          <w:bCs/>
          <w:iCs/>
          <w:sz w:val="24"/>
          <w:szCs w:val="24"/>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активизация процесса заимствования иноязычных слов, «</w:t>
      </w:r>
      <w:proofErr w:type="spellStart"/>
      <w:r w:rsidRPr="002166AE">
        <w:rPr>
          <w:rFonts w:ascii="Times New Roman" w:hAnsi="Times New Roman" w:cs="Times New Roman"/>
          <w:bCs/>
          <w:iCs/>
          <w:sz w:val="24"/>
          <w:szCs w:val="24"/>
        </w:rPr>
        <w:t>неологический</w:t>
      </w:r>
      <w:proofErr w:type="spellEnd"/>
      <w:r w:rsidRPr="002166AE">
        <w:rPr>
          <w:rFonts w:ascii="Times New Roman" w:hAnsi="Times New Roman" w:cs="Times New Roman"/>
          <w:bCs/>
          <w:iCs/>
          <w:sz w:val="24"/>
          <w:szCs w:val="24"/>
        </w:rPr>
        <w:t xml:space="preserve"> бум» — рождение новых слов, изменение значений и переосмысление имеющихся в языке слов, их стилистическая переоценка, создание новой фразеологии.</w:t>
      </w:r>
    </w:p>
    <w:p w:rsidR="002166AE" w:rsidRPr="002166AE" w:rsidRDefault="002166AE" w:rsidP="002166AE">
      <w:pPr>
        <w:pStyle w:val="a3"/>
        <w:ind w:left="-567" w:firstLine="425"/>
        <w:jc w:val="both"/>
        <w:rPr>
          <w:rFonts w:ascii="Times New Roman" w:hAnsi="Times New Roman" w:cs="Times New Roman"/>
          <w:b/>
          <w:bCs/>
          <w:iCs/>
          <w:sz w:val="24"/>
          <w:szCs w:val="24"/>
        </w:rPr>
      </w:pPr>
      <w:r w:rsidRPr="002166AE">
        <w:rPr>
          <w:rFonts w:ascii="Times New Roman" w:hAnsi="Times New Roman" w:cs="Times New Roman"/>
          <w:b/>
          <w:bCs/>
          <w:iCs/>
          <w:sz w:val="24"/>
          <w:szCs w:val="24"/>
        </w:rPr>
        <w:t>Раздел 2. Культура речи</w:t>
      </w:r>
    </w:p>
    <w:p w:rsidR="002166AE" w:rsidRPr="002166AE" w:rsidRDefault="002166AE" w:rsidP="002166AE">
      <w:pPr>
        <w:pStyle w:val="a3"/>
        <w:ind w:left="-567" w:firstLine="425"/>
        <w:jc w:val="both"/>
        <w:rPr>
          <w:rFonts w:ascii="Times New Roman" w:hAnsi="Times New Roman" w:cs="Times New Roman"/>
          <w:bCs/>
          <w:iCs/>
          <w:sz w:val="24"/>
          <w:szCs w:val="24"/>
        </w:rPr>
      </w:pPr>
      <w:r w:rsidRPr="002166AE">
        <w:rPr>
          <w:rFonts w:ascii="Times New Roman" w:hAnsi="Times New Roman" w:cs="Times New Roman"/>
          <w:bCs/>
          <w:iCs/>
          <w:sz w:val="24"/>
          <w:szCs w:val="24"/>
        </w:rPr>
        <w:t>Основные орфоэпические нормы современного русского литературного языка (обобщение). Активные процессы в области произношения и ударения. Отражение произносительных вариантов в современных орфоэпических словарях.</w:t>
      </w:r>
    </w:p>
    <w:p w:rsidR="002166AE" w:rsidRPr="002166AE" w:rsidRDefault="002166AE" w:rsidP="002166AE">
      <w:pPr>
        <w:pStyle w:val="a3"/>
        <w:ind w:left="-567" w:firstLine="425"/>
        <w:jc w:val="both"/>
        <w:rPr>
          <w:rFonts w:ascii="Times New Roman" w:hAnsi="Times New Roman" w:cs="Times New Roman"/>
          <w:bCs/>
          <w:iCs/>
          <w:sz w:val="24"/>
          <w:szCs w:val="24"/>
        </w:rPr>
      </w:pPr>
      <w:r w:rsidRPr="002166AE">
        <w:rPr>
          <w:rFonts w:ascii="Times New Roman" w:hAnsi="Times New Roman" w:cs="Times New Roman"/>
          <w:bCs/>
          <w:iCs/>
          <w:sz w:val="24"/>
          <w:szCs w:val="24"/>
        </w:rPr>
        <w:t>Основные лексические нормы современного русского литературного языка (обобщение). 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2166AE" w:rsidRPr="002166AE" w:rsidRDefault="002166AE" w:rsidP="002166AE">
      <w:pPr>
        <w:pStyle w:val="a3"/>
        <w:ind w:left="-567" w:firstLine="425"/>
        <w:jc w:val="both"/>
        <w:rPr>
          <w:rFonts w:ascii="Times New Roman" w:hAnsi="Times New Roman" w:cs="Times New Roman"/>
          <w:bCs/>
          <w:iCs/>
          <w:sz w:val="24"/>
          <w:szCs w:val="24"/>
        </w:rPr>
      </w:pPr>
      <w:r w:rsidRPr="002166AE">
        <w:rPr>
          <w:rFonts w:ascii="Times New Roman" w:hAnsi="Times New Roman" w:cs="Times New Roman"/>
          <w:bCs/>
          <w:iCs/>
          <w:sz w:val="24"/>
          <w:szCs w:val="24"/>
        </w:rPr>
        <w:t>Речевая избыточность и точность. Тавтология. Плеоназм. Типичные ошибки, связанные с речевой избыточностью.</w:t>
      </w:r>
    </w:p>
    <w:p w:rsidR="002166AE" w:rsidRPr="002166AE" w:rsidRDefault="002166AE" w:rsidP="002166AE">
      <w:pPr>
        <w:pStyle w:val="a3"/>
        <w:ind w:left="-567" w:firstLine="425"/>
        <w:jc w:val="both"/>
        <w:rPr>
          <w:rFonts w:ascii="Times New Roman" w:hAnsi="Times New Roman" w:cs="Times New Roman"/>
          <w:bCs/>
          <w:iCs/>
          <w:sz w:val="24"/>
          <w:szCs w:val="24"/>
        </w:rPr>
      </w:pPr>
      <w:r w:rsidRPr="002166AE">
        <w:rPr>
          <w:rFonts w:ascii="Times New Roman" w:hAnsi="Times New Roman" w:cs="Times New Roman"/>
          <w:bCs/>
          <w:iCs/>
          <w:sz w:val="24"/>
          <w:szCs w:val="24"/>
        </w:rPr>
        <w:t>Современные толковые словари. Отражение вариантов лексической нормы в современных словарях. Словарные пометы.</w:t>
      </w:r>
    </w:p>
    <w:p w:rsidR="002166AE" w:rsidRPr="002166AE" w:rsidRDefault="002166AE" w:rsidP="002166AE">
      <w:pPr>
        <w:pStyle w:val="a3"/>
        <w:ind w:left="-567" w:firstLine="425"/>
        <w:jc w:val="both"/>
        <w:rPr>
          <w:rFonts w:ascii="Times New Roman" w:hAnsi="Times New Roman" w:cs="Times New Roman"/>
          <w:bCs/>
          <w:iCs/>
          <w:sz w:val="24"/>
          <w:szCs w:val="24"/>
        </w:rPr>
      </w:pPr>
      <w:r w:rsidRPr="002166AE">
        <w:rPr>
          <w:rFonts w:ascii="Times New Roman" w:hAnsi="Times New Roman" w:cs="Times New Roman"/>
          <w:bCs/>
          <w:iCs/>
          <w:sz w:val="24"/>
          <w:szCs w:val="24"/>
        </w:rPr>
        <w:t>Основные грамматические нормы современного русского литературного языка (обобщение). Отражение вариантов грамматической нормы в современных грамматических словарях и справочниках. Словарные пометы.</w:t>
      </w:r>
    </w:p>
    <w:p w:rsidR="002166AE" w:rsidRPr="002166AE" w:rsidRDefault="002166AE" w:rsidP="002166AE">
      <w:pPr>
        <w:pStyle w:val="a3"/>
        <w:ind w:left="-567" w:firstLine="425"/>
        <w:jc w:val="both"/>
        <w:rPr>
          <w:rFonts w:ascii="Times New Roman" w:hAnsi="Times New Roman" w:cs="Times New Roman"/>
          <w:bCs/>
          <w:iCs/>
          <w:sz w:val="24"/>
          <w:szCs w:val="24"/>
        </w:rPr>
      </w:pPr>
      <w:r w:rsidRPr="002166AE">
        <w:rPr>
          <w:rFonts w:ascii="Times New Roman" w:hAnsi="Times New Roman" w:cs="Times New Roman"/>
          <w:bCs/>
          <w:iCs/>
          <w:sz w:val="24"/>
          <w:szCs w:val="24"/>
        </w:rPr>
        <w:t xml:space="preserve">Типичные грамматические ошибки в предложно-падежном управлении. Нормы употребления причастных и деепричастных оборотов, предложений с косвенной речью; типичные ошибки в построении сложных предложений. </w:t>
      </w:r>
    </w:p>
    <w:p w:rsidR="002166AE" w:rsidRPr="002166AE" w:rsidRDefault="002166AE" w:rsidP="002166AE">
      <w:pPr>
        <w:pStyle w:val="a3"/>
        <w:ind w:left="-567" w:firstLine="425"/>
        <w:jc w:val="both"/>
        <w:rPr>
          <w:rFonts w:ascii="Times New Roman" w:hAnsi="Times New Roman" w:cs="Times New Roman"/>
          <w:bCs/>
          <w:iCs/>
          <w:sz w:val="24"/>
          <w:szCs w:val="24"/>
        </w:rPr>
      </w:pPr>
      <w:r w:rsidRPr="002166AE">
        <w:rPr>
          <w:rFonts w:ascii="Times New Roman" w:hAnsi="Times New Roman" w:cs="Times New Roman"/>
          <w:bCs/>
          <w:iCs/>
          <w:sz w:val="24"/>
          <w:szCs w:val="24"/>
        </w:rPr>
        <w:t>Этика и этикет в интернет-общении.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2166AE" w:rsidRPr="002166AE" w:rsidRDefault="002166AE" w:rsidP="002166AE">
      <w:pPr>
        <w:pStyle w:val="a3"/>
        <w:ind w:left="-567" w:firstLine="425"/>
        <w:jc w:val="both"/>
        <w:rPr>
          <w:rFonts w:ascii="Times New Roman" w:hAnsi="Times New Roman" w:cs="Times New Roman"/>
          <w:b/>
          <w:bCs/>
          <w:iCs/>
          <w:sz w:val="24"/>
          <w:szCs w:val="24"/>
        </w:rPr>
      </w:pPr>
      <w:r w:rsidRPr="002166AE">
        <w:rPr>
          <w:rFonts w:ascii="Times New Roman" w:hAnsi="Times New Roman" w:cs="Times New Roman"/>
          <w:b/>
          <w:bCs/>
          <w:iCs/>
          <w:sz w:val="24"/>
          <w:szCs w:val="24"/>
        </w:rPr>
        <w:t>Раздел 3. Речь. Речевая деятельность. Текст</w:t>
      </w:r>
    </w:p>
    <w:p w:rsidR="002166AE" w:rsidRPr="002166AE" w:rsidRDefault="002166AE" w:rsidP="002166AE">
      <w:pPr>
        <w:pStyle w:val="a3"/>
        <w:ind w:left="-567" w:firstLine="425"/>
        <w:jc w:val="both"/>
        <w:rPr>
          <w:rFonts w:ascii="Times New Roman" w:hAnsi="Times New Roman" w:cs="Times New Roman"/>
          <w:bCs/>
          <w:iCs/>
          <w:sz w:val="24"/>
          <w:szCs w:val="24"/>
        </w:rPr>
      </w:pPr>
      <w:r w:rsidRPr="002166AE">
        <w:rPr>
          <w:rFonts w:ascii="Times New Roman" w:hAnsi="Times New Roman" w:cs="Times New Roman"/>
          <w:bCs/>
          <w:iCs/>
          <w:sz w:val="24"/>
          <w:szCs w:val="24"/>
        </w:rPr>
        <w:t xml:space="preserve">Русский язык в Интернете. Правила информационной безопасности при общении в социальных сетях. Контактное и </w:t>
      </w:r>
      <w:proofErr w:type="spellStart"/>
      <w:r w:rsidRPr="002166AE">
        <w:rPr>
          <w:rFonts w:ascii="Times New Roman" w:hAnsi="Times New Roman" w:cs="Times New Roman"/>
          <w:bCs/>
          <w:iCs/>
          <w:sz w:val="24"/>
          <w:szCs w:val="24"/>
        </w:rPr>
        <w:t>дистантное</w:t>
      </w:r>
      <w:proofErr w:type="spellEnd"/>
      <w:r w:rsidRPr="002166AE">
        <w:rPr>
          <w:rFonts w:ascii="Times New Roman" w:hAnsi="Times New Roman" w:cs="Times New Roman"/>
          <w:bCs/>
          <w:iCs/>
          <w:sz w:val="24"/>
          <w:szCs w:val="24"/>
        </w:rPr>
        <w:t xml:space="preserve"> общение.</w:t>
      </w:r>
    </w:p>
    <w:p w:rsidR="002166AE" w:rsidRPr="002166AE" w:rsidRDefault="002166AE" w:rsidP="002166AE">
      <w:pPr>
        <w:pStyle w:val="a3"/>
        <w:ind w:left="-567" w:firstLine="425"/>
        <w:jc w:val="both"/>
        <w:rPr>
          <w:rFonts w:ascii="Times New Roman" w:hAnsi="Times New Roman" w:cs="Times New Roman"/>
          <w:bCs/>
          <w:iCs/>
          <w:sz w:val="24"/>
          <w:szCs w:val="24"/>
        </w:rPr>
      </w:pPr>
      <w:r w:rsidRPr="002166AE">
        <w:rPr>
          <w:rFonts w:ascii="Times New Roman" w:hAnsi="Times New Roman" w:cs="Times New Roman"/>
          <w:bCs/>
          <w:iCs/>
          <w:sz w:val="24"/>
          <w:szCs w:val="24"/>
        </w:rPr>
        <w:t>Виды преобразования текстов: аннотация, конспект. Использование графиков, диаграмм, схем для представления информации.</w:t>
      </w:r>
    </w:p>
    <w:p w:rsidR="002166AE" w:rsidRPr="002166AE" w:rsidRDefault="002166AE" w:rsidP="002166AE">
      <w:pPr>
        <w:pStyle w:val="a3"/>
        <w:ind w:left="-567" w:firstLine="425"/>
        <w:jc w:val="both"/>
        <w:rPr>
          <w:rFonts w:ascii="Times New Roman" w:hAnsi="Times New Roman" w:cs="Times New Roman"/>
          <w:bCs/>
          <w:iCs/>
          <w:sz w:val="24"/>
          <w:szCs w:val="24"/>
        </w:rPr>
      </w:pPr>
      <w:r w:rsidRPr="002166AE">
        <w:rPr>
          <w:rFonts w:ascii="Times New Roman" w:hAnsi="Times New Roman" w:cs="Times New Roman"/>
          <w:bCs/>
          <w:iCs/>
          <w:sz w:val="24"/>
          <w:szCs w:val="24"/>
        </w:rPr>
        <w:t>Разговорная речь. Анекдот, шутка.</w:t>
      </w:r>
    </w:p>
    <w:p w:rsidR="002166AE" w:rsidRPr="002166AE" w:rsidRDefault="002166AE" w:rsidP="002166AE">
      <w:pPr>
        <w:pStyle w:val="a3"/>
        <w:ind w:left="-567" w:firstLine="425"/>
        <w:jc w:val="both"/>
        <w:rPr>
          <w:rFonts w:ascii="Times New Roman" w:hAnsi="Times New Roman" w:cs="Times New Roman"/>
          <w:bCs/>
          <w:iCs/>
          <w:sz w:val="24"/>
          <w:szCs w:val="24"/>
        </w:rPr>
      </w:pPr>
      <w:r w:rsidRPr="002166AE">
        <w:rPr>
          <w:rFonts w:ascii="Times New Roman" w:hAnsi="Times New Roman" w:cs="Times New Roman"/>
          <w:bCs/>
          <w:iCs/>
          <w:sz w:val="24"/>
          <w:szCs w:val="24"/>
        </w:rPr>
        <w:lastRenderedPageBreak/>
        <w:t>Официально-деловой стиль. Деловое письмо, его структурные элементы и языковые особенности.</w:t>
      </w:r>
    </w:p>
    <w:p w:rsidR="002166AE" w:rsidRPr="002166AE" w:rsidRDefault="002166AE" w:rsidP="002166AE">
      <w:pPr>
        <w:pStyle w:val="a3"/>
        <w:ind w:left="-567" w:firstLine="425"/>
        <w:jc w:val="both"/>
        <w:rPr>
          <w:rFonts w:ascii="Times New Roman" w:hAnsi="Times New Roman" w:cs="Times New Roman"/>
          <w:bCs/>
          <w:iCs/>
          <w:sz w:val="24"/>
          <w:szCs w:val="24"/>
        </w:rPr>
      </w:pPr>
      <w:r w:rsidRPr="002166AE">
        <w:rPr>
          <w:rFonts w:ascii="Times New Roman" w:hAnsi="Times New Roman" w:cs="Times New Roman"/>
          <w:bCs/>
          <w:iCs/>
          <w:sz w:val="24"/>
          <w:szCs w:val="24"/>
        </w:rPr>
        <w:t>Учебно-научный стиль. Доклад, сообщение. Речь оппонента на защите проекта.</w:t>
      </w:r>
    </w:p>
    <w:p w:rsidR="002166AE" w:rsidRPr="002166AE" w:rsidRDefault="002166AE" w:rsidP="002166AE">
      <w:pPr>
        <w:pStyle w:val="a3"/>
        <w:ind w:left="-567" w:firstLine="425"/>
        <w:jc w:val="both"/>
        <w:rPr>
          <w:rFonts w:ascii="Times New Roman" w:hAnsi="Times New Roman" w:cs="Times New Roman"/>
          <w:bCs/>
          <w:iCs/>
          <w:sz w:val="24"/>
          <w:szCs w:val="24"/>
        </w:rPr>
      </w:pPr>
      <w:r w:rsidRPr="002166AE">
        <w:rPr>
          <w:rFonts w:ascii="Times New Roman" w:hAnsi="Times New Roman" w:cs="Times New Roman"/>
          <w:bCs/>
          <w:iCs/>
          <w:sz w:val="24"/>
          <w:szCs w:val="24"/>
        </w:rPr>
        <w:t>Публицистический стиль. Проблемный очерк.</w:t>
      </w:r>
    </w:p>
    <w:p w:rsidR="002166AE" w:rsidRDefault="002166AE" w:rsidP="002166AE">
      <w:pPr>
        <w:pStyle w:val="a3"/>
        <w:ind w:left="-567" w:firstLine="425"/>
        <w:jc w:val="both"/>
        <w:rPr>
          <w:rFonts w:ascii="Times New Roman" w:hAnsi="Times New Roman" w:cs="Times New Roman"/>
          <w:bCs/>
          <w:iCs/>
          <w:sz w:val="24"/>
          <w:szCs w:val="24"/>
        </w:rPr>
      </w:pPr>
      <w:r w:rsidRPr="002166AE">
        <w:rPr>
          <w:rFonts w:ascii="Times New Roman" w:hAnsi="Times New Roman" w:cs="Times New Roman"/>
          <w:bCs/>
          <w:iCs/>
          <w:sz w:val="24"/>
          <w:szCs w:val="24"/>
        </w:rPr>
        <w:t xml:space="preserve">Язык художественной литературы. Диалогичность в художественном произведении. Текст и </w:t>
      </w:r>
      <w:proofErr w:type="spellStart"/>
      <w:r w:rsidRPr="002166AE">
        <w:rPr>
          <w:rFonts w:ascii="Times New Roman" w:hAnsi="Times New Roman" w:cs="Times New Roman"/>
          <w:bCs/>
          <w:iCs/>
          <w:sz w:val="24"/>
          <w:szCs w:val="24"/>
        </w:rPr>
        <w:t>интертекст</w:t>
      </w:r>
      <w:proofErr w:type="spellEnd"/>
      <w:r w:rsidRPr="002166AE">
        <w:rPr>
          <w:rFonts w:ascii="Times New Roman" w:hAnsi="Times New Roman" w:cs="Times New Roman"/>
          <w:bCs/>
          <w:iCs/>
          <w:sz w:val="24"/>
          <w:szCs w:val="24"/>
        </w:rPr>
        <w:t>. Афоризмы. Прецедентные тексты.</w:t>
      </w:r>
    </w:p>
    <w:p w:rsidR="00D62B50" w:rsidRDefault="002166AE" w:rsidP="002166AE">
      <w:pPr>
        <w:pStyle w:val="a3"/>
        <w:ind w:left="-567" w:firstLine="425"/>
        <w:jc w:val="center"/>
        <w:rPr>
          <w:rFonts w:ascii="Times New Roman" w:hAnsi="Times New Roman" w:cs="Times New Roman"/>
          <w:b/>
          <w:bCs/>
          <w:iCs/>
          <w:sz w:val="24"/>
          <w:szCs w:val="24"/>
          <w:lang w:bidi="ru-RU"/>
        </w:rPr>
      </w:pPr>
      <w:bookmarkStart w:id="77" w:name="bookmark376"/>
      <w:r w:rsidRPr="002166AE">
        <w:rPr>
          <w:rFonts w:ascii="Times New Roman" w:hAnsi="Times New Roman" w:cs="Times New Roman"/>
          <w:b/>
          <w:bCs/>
          <w:iCs/>
          <w:sz w:val="24"/>
          <w:szCs w:val="24"/>
          <w:lang w:bidi="ru-RU"/>
        </w:rPr>
        <w:t>ПЛАНИРУЕМЫЕ РЕЗУЛЬТАТЫ ОСВОЕНИЯ</w:t>
      </w:r>
      <w:bookmarkEnd w:id="77"/>
      <w:r>
        <w:rPr>
          <w:rFonts w:ascii="Times New Roman" w:hAnsi="Times New Roman" w:cs="Times New Roman"/>
          <w:b/>
          <w:bCs/>
          <w:iCs/>
          <w:sz w:val="24"/>
          <w:szCs w:val="24"/>
          <w:lang w:bidi="ru-RU"/>
        </w:rPr>
        <w:t xml:space="preserve"> </w:t>
      </w:r>
      <w:r w:rsidRPr="002166AE">
        <w:rPr>
          <w:rFonts w:ascii="Times New Roman" w:hAnsi="Times New Roman" w:cs="Times New Roman"/>
          <w:b/>
          <w:bCs/>
          <w:iCs/>
          <w:sz w:val="24"/>
          <w:szCs w:val="24"/>
          <w:lang w:bidi="ru-RU"/>
        </w:rPr>
        <w:t xml:space="preserve">УЧЕБНОГО ПРЕДМЕТА </w:t>
      </w:r>
    </w:p>
    <w:p w:rsidR="002166AE" w:rsidRPr="002166AE" w:rsidRDefault="002166AE" w:rsidP="002166AE">
      <w:pPr>
        <w:pStyle w:val="a3"/>
        <w:ind w:left="-567" w:firstLine="425"/>
        <w:jc w:val="center"/>
        <w:rPr>
          <w:rFonts w:ascii="Times New Roman" w:hAnsi="Times New Roman" w:cs="Times New Roman"/>
          <w:b/>
          <w:bCs/>
          <w:iCs/>
          <w:sz w:val="24"/>
          <w:szCs w:val="24"/>
          <w:lang w:bidi="ru-RU"/>
        </w:rPr>
      </w:pPr>
      <w:r w:rsidRPr="002166AE">
        <w:rPr>
          <w:rFonts w:ascii="Times New Roman" w:hAnsi="Times New Roman" w:cs="Times New Roman"/>
          <w:b/>
          <w:bCs/>
          <w:iCs/>
          <w:sz w:val="24"/>
          <w:szCs w:val="24"/>
          <w:lang w:bidi="ru-RU"/>
        </w:rPr>
        <w:t>«РОДНОЙ ЯЗЫК (РУССКИЙ)»</w:t>
      </w:r>
    </w:p>
    <w:p w:rsidR="002166AE" w:rsidRPr="002166AE" w:rsidRDefault="002166AE" w:rsidP="002166AE">
      <w:pPr>
        <w:pStyle w:val="a3"/>
        <w:ind w:left="-567" w:firstLine="425"/>
        <w:jc w:val="both"/>
        <w:rPr>
          <w:rFonts w:ascii="Times New Roman" w:hAnsi="Times New Roman" w:cs="Times New Roman"/>
          <w:b/>
          <w:bCs/>
          <w:iCs/>
          <w:sz w:val="24"/>
          <w:szCs w:val="24"/>
          <w:lang w:bidi="ru-RU"/>
        </w:rPr>
      </w:pPr>
      <w:bookmarkStart w:id="78" w:name="bookmark379"/>
      <w:r w:rsidRPr="002166AE">
        <w:rPr>
          <w:rFonts w:ascii="Times New Roman" w:hAnsi="Times New Roman" w:cs="Times New Roman"/>
          <w:b/>
          <w:bCs/>
          <w:iCs/>
          <w:sz w:val="24"/>
          <w:szCs w:val="24"/>
          <w:lang w:bidi="ru-RU"/>
        </w:rPr>
        <w:t>ЛИЧНОСТНЫЕ РЕЗУЛЬТАТЫ</w:t>
      </w:r>
      <w:bookmarkEnd w:id="78"/>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Cs/>
          <w:iCs/>
          <w:sz w:val="24"/>
          <w:szCs w:val="24"/>
          <w:lang w:bidi="ru-RU"/>
        </w:rPr>
        <w:t>Личностные результаты освоения Примерной рабочей программы по родному языку (русскому)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Cs/>
          <w:iCs/>
          <w:sz w:val="24"/>
          <w:szCs w:val="24"/>
          <w:lang w:bidi="ru-RU"/>
        </w:rPr>
        <w:t>Личностные результаты освоения Примерной рабочей программы по родному языку (русскому)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
          <w:bCs/>
          <w:i/>
          <w:iCs/>
          <w:sz w:val="24"/>
          <w:szCs w:val="24"/>
          <w:lang w:bidi="ru-RU"/>
        </w:rPr>
        <w:t>гражданского воспитания:</w:t>
      </w:r>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Cs/>
          <w:iCs/>
          <w:sz w:val="24"/>
          <w:szCs w:val="24"/>
          <w:lang w:bidi="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w:t>
      </w:r>
      <w:proofErr w:type="spellStart"/>
      <w:r w:rsidRPr="002166AE">
        <w:rPr>
          <w:rFonts w:ascii="Times New Roman" w:hAnsi="Times New Roman" w:cs="Times New Roman"/>
          <w:bCs/>
          <w:iCs/>
          <w:sz w:val="24"/>
          <w:szCs w:val="24"/>
          <w:lang w:bidi="ru-RU"/>
        </w:rPr>
        <w:t>волонтёрство</w:t>
      </w:r>
      <w:proofErr w:type="spellEnd"/>
      <w:r w:rsidRPr="002166AE">
        <w:rPr>
          <w:rFonts w:ascii="Times New Roman" w:hAnsi="Times New Roman" w:cs="Times New Roman"/>
          <w:bCs/>
          <w:iCs/>
          <w:sz w:val="24"/>
          <w:szCs w:val="24"/>
          <w:lang w:bidi="ru-RU"/>
        </w:rPr>
        <w:t>);</w:t>
      </w:r>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
          <w:bCs/>
          <w:i/>
          <w:iCs/>
          <w:sz w:val="24"/>
          <w:szCs w:val="24"/>
          <w:lang w:bidi="ru-RU"/>
        </w:rPr>
        <w:t>патриотического воспитания:</w:t>
      </w:r>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Cs/>
          <w:iCs/>
          <w:sz w:val="24"/>
          <w:szCs w:val="24"/>
          <w:lang w:bidi="ru-RU"/>
        </w:rPr>
        <w:t>осознание российской гражданской идентичности в поли- 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«Родной язык (русский)»;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
          <w:bCs/>
          <w:i/>
          <w:iCs/>
          <w:sz w:val="24"/>
          <w:szCs w:val="24"/>
          <w:lang w:bidi="ru-RU"/>
        </w:rPr>
        <w:t>духовно-нравственного воспитания:</w:t>
      </w:r>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Cs/>
          <w:iCs/>
          <w:sz w:val="24"/>
          <w:szCs w:val="24"/>
          <w:lang w:bidi="ru-RU"/>
        </w:rP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
          <w:bCs/>
          <w:i/>
          <w:iCs/>
          <w:sz w:val="24"/>
          <w:szCs w:val="24"/>
          <w:lang w:bidi="ru-RU"/>
        </w:rPr>
        <w:t>эстетического воспитания:</w:t>
      </w:r>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Cs/>
          <w:iCs/>
          <w:sz w:val="24"/>
          <w:szCs w:val="24"/>
          <w:lang w:bidi="ru-RU"/>
        </w:rPr>
        <w:t xml:space="preserve">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русского языка как средства </w:t>
      </w:r>
      <w:r w:rsidRPr="002166AE">
        <w:rPr>
          <w:rFonts w:ascii="Times New Roman" w:hAnsi="Times New Roman" w:cs="Times New Roman"/>
          <w:bCs/>
          <w:iCs/>
          <w:sz w:val="24"/>
          <w:szCs w:val="24"/>
          <w:lang w:bidi="ru-RU"/>
        </w:rPr>
        <w:lastRenderedPageBreak/>
        <w:t>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
          <w:bCs/>
          <w:i/>
          <w:iCs/>
          <w:sz w:val="24"/>
          <w:szCs w:val="24"/>
          <w:lang w:bidi="ru-RU"/>
        </w:rPr>
        <w:t>физического воспитания, формирования культуры здоровья и эмоционального благополучия:</w:t>
      </w:r>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Cs/>
          <w:iCs/>
          <w:sz w:val="24"/>
          <w:szCs w:val="24"/>
          <w:lang w:bidi="ru-RU"/>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Cs/>
          <w:iCs/>
          <w:sz w:val="24"/>
          <w:szCs w:val="24"/>
          <w:lang w:bidi="ru-RU"/>
        </w:rPr>
        <w:t>умение принимать себя и других не осуждая;</w:t>
      </w:r>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Cs/>
          <w:iCs/>
          <w:sz w:val="24"/>
          <w:szCs w:val="24"/>
          <w:lang w:bidi="ru-RU"/>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
          <w:bCs/>
          <w:i/>
          <w:iCs/>
          <w:sz w:val="24"/>
          <w:szCs w:val="24"/>
          <w:lang w:bidi="ru-RU"/>
        </w:rPr>
        <w:t>трудового воспитания:</w:t>
      </w:r>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Cs/>
          <w:iCs/>
          <w:sz w:val="24"/>
          <w:szCs w:val="24"/>
          <w:lang w:bidi="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Cs/>
          <w:iCs/>
          <w:sz w:val="24"/>
          <w:szCs w:val="24"/>
          <w:lang w:bidi="ru-RU"/>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
          <w:bCs/>
          <w:i/>
          <w:iCs/>
          <w:sz w:val="24"/>
          <w:szCs w:val="24"/>
          <w:lang w:bidi="ru-RU"/>
        </w:rPr>
        <w:t>экологического воспитания:</w:t>
      </w:r>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Cs/>
          <w:iCs/>
          <w:sz w:val="24"/>
          <w:szCs w:val="24"/>
          <w:lang w:bidi="ru-RU"/>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Cs/>
          <w:iCs/>
          <w:sz w:val="24"/>
          <w:szCs w:val="24"/>
          <w:lang w:bidi="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
          <w:bCs/>
          <w:i/>
          <w:iCs/>
          <w:sz w:val="24"/>
          <w:szCs w:val="24"/>
          <w:lang w:bidi="ru-RU"/>
        </w:rPr>
        <w:t>ценности научного познания:</w:t>
      </w:r>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Cs/>
          <w:iCs/>
          <w:sz w:val="24"/>
          <w:szCs w:val="24"/>
          <w:lang w:bidi="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Cs/>
          <w:iCs/>
          <w:sz w:val="24"/>
          <w:szCs w:val="24"/>
          <w:lang w:bidi="ru-RU"/>
        </w:rPr>
        <w:t xml:space="preserve">Личностные результаты, обеспечивающие </w:t>
      </w:r>
      <w:r w:rsidRPr="002166AE">
        <w:rPr>
          <w:rFonts w:ascii="Times New Roman" w:hAnsi="Times New Roman" w:cs="Times New Roman"/>
          <w:b/>
          <w:bCs/>
          <w:i/>
          <w:iCs/>
          <w:sz w:val="24"/>
          <w:szCs w:val="24"/>
          <w:lang w:bidi="ru-RU"/>
        </w:rPr>
        <w:t>адаптацию обучающегося</w:t>
      </w:r>
      <w:r w:rsidRPr="002166AE">
        <w:rPr>
          <w:rFonts w:ascii="Times New Roman" w:hAnsi="Times New Roman" w:cs="Times New Roman"/>
          <w:bCs/>
          <w:iCs/>
          <w:sz w:val="24"/>
          <w:szCs w:val="24"/>
          <w:lang w:bidi="ru-RU"/>
        </w:rPr>
        <w:t xml:space="preserve"> к изменяющимся условиям социальной и природной среды:</w:t>
      </w:r>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Cs/>
          <w:iCs/>
          <w:sz w:val="24"/>
          <w:szCs w:val="24"/>
          <w:lang w:bidi="ru-RU"/>
        </w:rPr>
        <w:t xml:space="preserve">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w:t>
      </w:r>
      <w:r w:rsidRPr="002166AE">
        <w:rPr>
          <w:rFonts w:ascii="Times New Roman" w:hAnsi="Times New Roman" w:cs="Times New Roman"/>
          <w:bCs/>
          <w:iCs/>
          <w:sz w:val="24"/>
          <w:szCs w:val="24"/>
          <w:lang w:bidi="ru-RU"/>
        </w:rPr>
        <w:lastRenderedPageBreak/>
        <w:t>группы, сформированные по профессиональной деятельности, а также в рамках социального взаимодействия с людьми из другой культурной среды;</w:t>
      </w:r>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Cs/>
          <w:iCs/>
          <w:sz w:val="24"/>
          <w:szCs w:val="24"/>
          <w:lang w:bidi="ru-RU"/>
        </w:rPr>
        <w:t>способность обучающихся к взаимодействию в условиях неопределённости, открытость опыту и знаниям других; 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Cs/>
          <w:iCs/>
          <w:sz w:val="24"/>
          <w:szCs w:val="24"/>
          <w:lang w:bidi="ru-RU"/>
        </w:rPr>
        <w:t>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своё развитие;</w:t>
      </w:r>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Cs/>
          <w:iCs/>
          <w:sz w:val="24"/>
          <w:szCs w:val="24"/>
          <w:lang w:bidi="ru-RU"/>
        </w:rP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2166AE" w:rsidRPr="002166AE" w:rsidRDefault="002166AE" w:rsidP="002166AE">
      <w:pPr>
        <w:pStyle w:val="a3"/>
        <w:ind w:left="-567" w:firstLine="425"/>
        <w:jc w:val="both"/>
        <w:rPr>
          <w:rFonts w:ascii="Times New Roman" w:hAnsi="Times New Roman" w:cs="Times New Roman"/>
          <w:bCs/>
          <w:iCs/>
          <w:sz w:val="24"/>
          <w:szCs w:val="24"/>
          <w:lang w:bidi="ru-RU"/>
        </w:rPr>
      </w:pPr>
      <w:r w:rsidRPr="002166AE">
        <w:rPr>
          <w:rFonts w:ascii="Times New Roman" w:hAnsi="Times New Roman" w:cs="Times New Roman"/>
          <w:bCs/>
          <w:iCs/>
          <w:sz w:val="24"/>
          <w:szCs w:val="24"/>
          <w:lang w:bidi="ru-RU"/>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21098B" w:rsidRPr="0021098B" w:rsidRDefault="0021098B" w:rsidP="0021098B">
      <w:pPr>
        <w:pStyle w:val="a3"/>
        <w:ind w:left="-567" w:firstLine="425"/>
        <w:jc w:val="center"/>
        <w:rPr>
          <w:rFonts w:ascii="Times New Roman" w:hAnsi="Times New Roman" w:cs="Times New Roman"/>
          <w:b/>
          <w:bCs/>
          <w:iCs/>
          <w:sz w:val="24"/>
          <w:szCs w:val="24"/>
          <w:lang w:bidi="ru-RU"/>
        </w:rPr>
      </w:pPr>
      <w:r w:rsidRPr="0021098B">
        <w:rPr>
          <w:rFonts w:ascii="Times New Roman" w:hAnsi="Times New Roman" w:cs="Times New Roman"/>
          <w:b/>
          <w:bCs/>
          <w:iCs/>
          <w:sz w:val="24"/>
          <w:szCs w:val="24"/>
          <w:lang w:bidi="ru-RU"/>
        </w:rPr>
        <w:t>МЕТАПРЕДМЕТНЫЕ РЕЗУЛЬТАТЫ</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 xml:space="preserve">Овладение универсальными учебными </w:t>
      </w:r>
      <w:r w:rsidRPr="0021098B">
        <w:rPr>
          <w:rFonts w:ascii="Times New Roman" w:hAnsi="Times New Roman" w:cs="Times New Roman"/>
          <w:b/>
          <w:bCs/>
          <w:iCs/>
          <w:sz w:val="24"/>
          <w:szCs w:val="24"/>
          <w:lang w:bidi="ru-RU"/>
        </w:rPr>
        <w:t>познавательными действиями</w:t>
      </w:r>
      <w:r w:rsidRPr="0021098B">
        <w:rPr>
          <w:rFonts w:ascii="Times New Roman" w:hAnsi="Times New Roman" w:cs="Times New Roman"/>
          <w:bCs/>
          <w:iCs/>
          <w:sz w:val="24"/>
          <w:szCs w:val="24"/>
          <w:lang w:bidi="ru-RU"/>
        </w:rPr>
        <w:t>.</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
          <w:bCs/>
          <w:i/>
          <w:iCs/>
          <w:sz w:val="24"/>
          <w:szCs w:val="24"/>
          <w:lang w:bidi="ru-RU"/>
        </w:rPr>
        <w:t>Базовые логические действия:</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выявлять и характеризовать существенные признаки языковых единиц, языковых явлений и процессов;</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выявлять дефицит информации, необходимой для решения поставленной учебной задачи;</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
          <w:bCs/>
          <w:i/>
          <w:iCs/>
          <w:sz w:val="24"/>
          <w:szCs w:val="24"/>
          <w:lang w:bidi="ru-RU"/>
        </w:rPr>
        <w:t>Базовые исследовательские действия:</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использовать вопросы как исследовательский инструмент познания в языковом образовании;</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формировать гипотезу об истинности собственных суждений и суждений других, аргументировать свою позицию, мнение;</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составлять алгоритм действий и использовать его для решения учебных задач;</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оценивать на применимость и достоверность информацию, полученную в ходе лингвистического исследования (эксперимента);</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lastRenderedPageBreak/>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
          <w:bCs/>
          <w:i/>
          <w:iCs/>
          <w:sz w:val="24"/>
          <w:szCs w:val="24"/>
          <w:lang w:bidi="ru-RU"/>
        </w:rPr>
        <w:t>Работа с информацией:</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выбирать, анализировать, интерпретировать, обобщать и систематизировать информацию, представленную в текстах, таблицах, схемах;</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находить сходные аргументы (подтверждающие или опровергающие одну и ту же идею, версию) в различных информационных источниках;</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оценивать надёжность информации по критериям, предложенным учителем или сформулированным самостоятельно;</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эффективно запоминать и систематизировать информацию.</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 xml:space="preserve">Овладение универсальными учебными </w:t>
      </w:r>
      <w:r w:rsidRPr="0021098B">
        <w:rPr>
          <w:rFonts w:ascii="Times New Roman" w:hAnsi="Times New Roman" w:cs="Times New Roman"/>
          <w:b/>
          <w:bCs/>
          <w:iCs/>
          <w:sz w:val="24"/>
          <w:szCs w:val="24"/>
          <w:lang w:bidi="ru-RU"/>
        </w:rPr>
        <w:t>коммуникативными действиями</w:t>
      </w:r>
      <w:r w:rsidRPr="0021098B">
        <w:rPr>
          <w:rFonts w:ascii="Times New Roman" w:hAnsi="Times New Roman" w:cs="Times New Roman"/>
          <w:bCs/>
          <w:iCs/>
          <w:sz w:val="24"/>
          <w:szCs w:val="24"/>
          <w:lang w:bidi="ru-RU"/>
        </w:rPr>
        <w:t>.</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
          <w:bCs/>
          <w:i/>
          <w:iCs/>
          <w:sz w:val="24"/>
          <w:szCs w:val="24"/>
          <w:lang w:bidi="ru-RU"/>
        </w:rPr>
        <w:t>Общение:</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распознавать невербальные средства общения, понимать значение социальных знаков;</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знать и распознавать предпосылки конфликтных ситуаций и смягчать конфликты, вести переговоры;</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понимать намерения других, проявлять уважительное отношение к собеседнику и в корректной форме формулировать свои возражения;</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сопоставлять свои суждения с суждениями других участников диалога, обнаруживать различие и сходство позиций;</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публично представлять результаты проведённого языкового анализа, выполненного лингвистического эксперимента, исследования, проекта;</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
          <w:bCs/>
          <w:i/>
          <w:iCs/>
          <w:sz w:val="24"/>
          <w:szCs w:val="24"/>
          <w:lang w:bidi="ru-RU"/>
        </w:rPr>
        <w:t>Совместная деятельность:</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принимать цель совместной деятельности, коллективно планировать и выполнять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lastRenderedPageBreak/>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 xml:space="preserve">Овладение универсальными учебными </w:t>
      </w:r>
      <w:r w:rsidRPr="0021098B">
        <w:rPr>
          <w:rFonts w:ascii="Times New Roman" w:hAnsi="Times New Roman" w:cs="Times New Roman"/>
          <w:b/>
          <w:bCs/>
          <w:iCs/>
          <w:sz w:val="24"/>
          <w:szCs w:val="24"/>
          <w:lang w:bidi="ru-RU"/>
        </w:rPr>
        <w:t>регулятивными действиями</w:t>
      </w:r>
      <w:r w:rsidRPr="0021098B">
        <w:rPr>
          <w:rFonts w:ascii="Times New Roman" w:hAnsi="Times New Roman" w:cs="Times New Roman"/>
          <w:bCs/>
          <w:iCs/>
          <w:sz w:val="24"/>
          <w:szCs w:val="24"/>
          <w:lang w:bidi="ru-RU"/>
        </w:rPr>
        <w:t>.</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
          <w:bCs/>
          <w:i/>
          <w:iCs/>
          <w:sz w:val="24"/>
          <w:szCs w:val="24"/>
          <w:lang w:bidi="ru-RU"/>
        </w:rPr>
        <w:t>Самоорганизация:</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выявлять проблемы для решения в учебных и жизненных ситуациях;</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ориентироваться в различных подходах к принятию решений (индивидуальное, принятие решения в группе, принятие решения группой);</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самостоятельно составлять план действий, вносить необходимые коррективы в ходе его реализации;</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делать выбор и брать ответственность за решение.</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
          <w:bCs/>
          <w:i/>
          <w:iCs/>
          <w:sz w:val="24"/>
          <w:szCs w:val="24"/>
          <w:lang w:bidi="ru-RU"/>
        </w:rPr>
        <w:t>Самоконтроль:</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 xml:space="preserve">владеть разными способами самоконтроля (в том числе речевого), </w:t>
      </w:r>
      <w:proofErr w:type="spellStart"/>
      <w:r w:rsidRPr="0021098B">
        <w:rPr>
          <w:rFonts w:ascii="Times New Roman" w:hAnsi="Times New Roman" w:cs="Times New Roman"/>
          <w:bCs/>
          <w:iCs/>
          <w:sz w:val="24"/>
          <w:szCs w:val="24"/>
          <w:lang w:bidi="ru-RU"/>
        </w:rPr>
        <w:t>самомотивации</w:t>
      </w:r>
      <w:proofErr w:type="spellEnd"/>
      <w:r w:rsidRPr="0021098B">
        <w:rPr>
          <w:rFonts w:ascii="Times New Roman" w:hAnsi="Times New Roman" w:cs="Times New Roman"/>
          <w:bCs/>
          <w:iCs/>
          <w:sz w:val="24"/>
          <w:szCs w:val="24"/>
          <w:lang w:bidi="ru-RU"/>
        </w:rPr>
        <w:t xml:space="preserve"> и рефлексии;</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давать адекватную оценку учебной ситуации и предлагать план её изменения;</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предвидеть трудности, которые могут возникнуть при решении учебной задачи, и адаптировать решение к меняющимся обстоятельствам;</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
          <w:bCs/>
          <w:i/>
          <w:iCs/>
          <w:sz w:val="24"/>
          <w:szCs w:val="24"/>
          <w:lang w:bidi="ru-RU"/>
        </w:rPr>
        <w:t>Эмоциональный интеллект:</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развивать способность управлять собственными эмоциями и эмоциями других;</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
          <w:bCs/>
          <w:i/>
          <w:iCs/>
          <w:sz w:val="24"/>
          <w:szCs w:val="24"/>
          <w:lang w:bidi="ru-RU"/>
        </w:rPr>
        <w:t>Принятие себя и других:</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осознанно относиться к другому человеку и его мнению;</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признавать своё и чужое право на ошибку;</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принимать себя и других не осуждая;</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проявлять открытость;</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осознавать невозможность контролировать всё вокруг.</w:t>
      </w:r>
    </w:p>
    <w:p w:rsidR="0021098B" w:rsidRPr="0021098B" w:rsidRDefault="0021098B" w:rsidP="0021098B">
      <w:pPr>
        <w:pStyle w:val="a3"/>
        <w:ind w:left="-567" w:firstLine="425"/>
        <w:jc w:val="both"/>
        <w:rPr>
          <w:rFonts w:ascii="Times New Roman" w:hAnsi="Times New Roman" w:cs="Times New Roman"/>
          <w:b/>
          <w:bCs/>
          <w:iCs/>
          <w:sz w:val="24"/>
          <w:szCs w:val="24"/>
          <w:lang w:bidi="ru-RU"/>
        </w:rPr>
      </w:pPr>
      <w:r w:rsidRPr="0021098B">
        <w:rPr>
          <w:rFonts w:ascii="Times New Roman" w:hAnsi="Times New Roman" w:cs="Times New Roman"/>
          <w:b/>
          <w:bCs/>
          <w:iCs/>
          <w:sz w:val="24"/>
          <w:szCs w:val="24"/>
          <w:lang w:bidi="ru-RU"/>
        </w:rPr>
        <w:t>ПРЕДМЕТНЫЕ РЕЗУЛЬТАТЫ</w:t>
      </w:r>
    </w:p>
    <w:p w:rsidR="0021098B" w:rsidRPr="0021098B" w:rsidRDefault="0021098B" w:rsidP="0021098B">
      <w:pPr>
        <w:pStyle w:val="a3"/>
        <w:ind w:left="-567" w:firstLine="425"/>
        <w:jc w:val="both"/>
        <w:rPr>
          <w:rFonts w:ascii="Times New Roman" w:hAnsi="Times New Roman" w:cs="Times New Roman"/>
          <w:b/>
          <w:bCs/>
          <w:iCs/>
          <w:sz w:val="24"/>
          <w:szCs w:val="24"/>
          <w:lang w:bidi="ru-RU"/>
        </w:rPr>
      </w:pPr>
      <w:r w:rsidRPr="0021098B">
        <w:rPr>
          <w:rFonts w:ascii="Times New Roman" w:hAnsi="Times New Roman" w:cs="Times New Roman"/>
          <w:b/>
          <w:bCs/>
          <w:iCs/>
          <w:sz w:val="24"/>
          <w:szCs w:val="24"/>
          <w:lang w:bidi="ru-RU"/>
        </w:rPr>
        <w:t>6 класс</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
          <w:bCs/>
          <w:iCs/>
          <w:sz w:val="24"/>
          <w:szCs w:val="24"/>
          <w:lang w:bidi="ru-RU"/>
        </w:rPr>
        <w:t>Язык и культура:</w:t>
      </w:r>
    </w:p>
    <w:p w:rsidR="0021098B" w:rsidRPr="0021098B" w:rsidRDefault="0021098B" w:rsidP="00A540AB">
      <w:pPr>
        <w:pStyle w:val="a3"/>
        <w:numPr>
          <w:ilvl w:val="0"/>
          <w:numId w:val="25"/>
        </w:numPr>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понимать взаимосвязи исторического развития русского языка с историей общества, приводить примеры исторических изменений значений и форм слов (в рамках изученного);</w:t>
      </w:r>
    </w:p>
    <w:p w:rsidR="0021098B" w:rsidRPr="0021098B" w:rsidRDefault="0021098B" w:rsidP="00A540AB">
      <w:pPr>
        <w:pStyle w:val="a3"/>
        <w:numPr>
          <w:ilvl w:val="0"/>
          <w:numId w:val="25"/>
        </w:numPr>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иметь представление об истории русского литературного языка; характеризовать роль старославянского языка в становлении современного русского литературного языка (в рамках изученного);</w:t>
      </w:r>
    </w:p>
    <w:p w:rsidR="0021098B" w:rsidRPr="0021098B" w:rsidRDefault="0021098B" w:rsidP="00A540AB">
      <w:pPr>
        <w:pStyle w:val="a3"/>
        <w:numPr>
          <w:ilvl w:val="0"/>
          <w:numId w:val="25"/>
        </w:numPr>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выявлять и характеризовать различия между литературным языком и диалектами; распознавать диалектизмы; объяснять национально-культурное своеобразие диалектизмов (в рамках изученного);</w:t>
      </w:r>
    </w:p>
    <w:p w:rsidR="0021098B" w:rsidRPr="0021098B" w:rsidRDefault="0021098B" w:rsidP="00A540AB">
      <w:pPr>
        <w:pStyle w:val="a3"/>
        <w:numPr>
          <w:ilvl w:val="0"/>
          <w:numId w:val="25"/>
        </w:numPr>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устанавливать и характеризовать роль заимствованной лексики в современном русском языке; комментировать причины лексических заимствований; характеризовать процессы заимствования иноязычных слов как результат взаимодействия национальных культур, приводить примеры; характеризовать особенности освоения иноязычной лексики; целесообразно употреблять иноязычные слова и заимствованные фразеологизмы;</w:t>
      </w:r>
    </w:p>
    <w:p w:rsidR="0021098B" w:rsidRPr="0021098B" w:rsidRDefault="0021098B" w:rsidP="00A540AB">
      <w:pPr>
        <w:pStyle w:val="a3"/>
        <w:numPr>
          <w:ilvl w:val="0"/>
          <w:numId w:val="25"/>
        </w:numPr>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lastRenderedPageBreak/>
        <w:t>характеризовать причины пополнения лексического состава языка; определять значения современных неологизмов (в рамках изученного);</w:t>
      </w:r>
    </w:p>
    <w:p w:rsidR="0021098B" w:rsidRPr="0021098B" w:rsidRDefault="0021098B" w:rsidP="00A540AB">
      <w:pPr>
        <w:pStyle w:val="a3"/>
        <w:numPr>
          <w:ilvl w:val="0"/>
          <w:numId w:val="25"/>
        </w:numPr>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понимать и истолковывать значения фразеологических оборотов с национально-культурным компонентом (с помощью фразеологического словаря); комментировать (в рамках изученного) историю происхождения таких фразеологических оборотов; уместно употреблять их;</w:t>
      </w:r>
    </w:p>
    <w:p w:rsidR="0021098B" w:rsidRPr="0021098B" w:rsidRDefault="0021098B" w:rsidP="00A540AB">
      <w:pPr>
        <w:pStyle w:val="a3"/>
        <w:numPr>
          <w:ilvl w:val="0"/>
          <w:numId w:val="25"/>
        </w:numPr>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использовать толковые словари, словари пословиц и поговорок; фразеологические словари; словари иностранных слов;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
          <w:bCs/>
          <w:iCs/>
          <w:sz w:val="24"/>
          <w:szCs w:val="24"/>
          <w:lang w:bidi="ru-RU"/>
        </w:rPr>
        <w:t>Культура речи:</w:t>
      </w:r>
    </w:p>
    <w:p w:rsidR="0021098B" w:rsidRPr="0021098B" w:rsidRDefault="0021098B" w:rsidP="00A540AB">
      <w:pPr>
        <w:pStyle w:val="a3"/>
        <w:numPr>
          <w:ilvl w:val="0"/>
          <w:numId w:val="26"/>
        </w:numPr>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соблюдать нормы ударения в отдельных грамматических формах имён существительных, имён прилагательных; глаголов (в рамках изученного); различать варианты орфоэпической и акцентологической нормы; употреблять слова с учётом произносительных вариантов современной орфоэпической нормы;</w:t>
      </w:r>
    </w:p>
    <w:p w:rsidR="0021098B" w:rsidRPr="0021098B" w:rsidRDefault="0021098B" w:rsidP="00A540AB">
      <w:pPr>
        <w:pStyle w:val="a3"/>
        <w:numPr>
          <w:ilvl w:val="0"/>
          <w:numId w:val="26"/>
        </w:numPr>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употреблять слова в соответствии с их лексическим значением и требованием лексической сочетаемости; соблюдать нормы употребления синонимов, антонимов, омонимов;</w:t>
      </w:r>
    </w:p>
    <w:p w:rsidR="0021098B" w:rsidRPr="0021098B" w:rsidRDefault="0021098B" w:rsidP="00A540AB">
      <w:pPr>
        <w:pStyle w:val="a3"/>
        <w:numPr>
          <w:ilvl w:val="0"/>
          <w:numId w:val="26"/>
        </w:numPr>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употреблять имена существительные, имена прилагательные, местоимения, порядковые и количественные числительные в соответствии с нормами современного русского литературного языка (в рамках изученного);</w:t>
      </w:r>
    </w:p>
    <w:p w:rsidR="0021098B" w:rsidRPr="0021098B" w:rsidRDefault="0021098B" w:rsidP="00A540AB">
      <w:pPr>
        <w:pStyle w:val="a3"/>
        <w:numPr>
          <w:ilvl w:val="0"/>
          <w:numId w:val="26"/>
        </w:numPr>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выявлять, анализировать и исправлять типичные речевые ошибки в устной и письменной речи;</w:t>
      </w:r>
    </w:p>
    <w:p w:rsidR="0021098B" w:rsidRPr="0021098B" w:rsidRDefault="0021098B" w:rsidP="00A540AB">
      <w:pPr>
        <w:pStyle w:val="a3"/>
        <w:numPr>
          <w:ilvl w:val="0"/>
          <w:numId w:val="26"/>
        </w:numPr>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анализировать и оценивать с точки зрения норм современного русского литературного языка чужую и собственную речь (в рамках изученного); корректировать свою речь с учётом её соответствия основным нормам современного литературного языка;</w:t>
      </w:r>
    </w:p>
    <w:p w:rsidR="0021098B" w:rsidRPr="0021098B" w:rsidRDefault="0021098B" w:rsidP="00A540AB">
      <w:pPr>
        <w:pStyle w:val="a3"/>
        <w:numPr>
          <w:ilvl w:val="0"/>
          <w:numId w:val="26"/>
        </w:numPr>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соблюдать русскую этикетную вербальную и невербальную манеру общения; использовать принципы этикетного общения, лежащие в основе национального русского речевого этикета; этикетные формулы начала и конца общения, похвалы и комплимента, благодарности, сочувствия, утешения и т. д.;</w:t>
      </w:r>
    </w:p>
    <w:p w:rsidR="0021098B" w:rsidRPr="0021098B" w:rsidRDefault="0021098B" w:rsidP="00A540AB">
      <w:pPr>
        <w:pStyle w:val="a3"/>
        <w:numPr>
          <w:ilvl w:val="0"/>
          <w:numId w:val="26"/>
        </w:numPr>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rsidR="0021098B" w:rsidRPr="0021098B" w:rsidRDefault="0021098B" w:rsidP="0021098B">
      <w:pPr>
        <w:pStyle w:val="a3"/>
        <w:ind w:left="-567" w:firstLine="425"/>
        <w:jc w:val="both"/>
        <w:rPr>
          <w:rFonts w:ascii="Times New Roman" w:hAnsi="Times New Roman" w:cs="Times New Roman"/>
          <w:bCs/>
          <w:iCs/>
          <w:sz w:val="24"/>
          <w:szCs w:val="24"/>
          <w:lang w:bidi="ru-RU"/>
        </w:rPr>
      </w:pPr>
      <w:r w:rsidRPr="0021098B">
        <w:rPr>
          <w:rFonts w:ascii="Times New Roman" w:hAnsi="Times New Roman" w:cs="Times New Roman"/>
          <w:b/>
          <w:bCs/>
          <w:iCs/>
          <w:sz w:val="24"/>
          <w:szCs w:val="24"/>
          <w:lang w:bidi="ru-RU"/>
        </w:rPr>
        <w:t>Речь. Речевая деятельность. Текст:</w:t>
      </w:r>
    </w:p>
    <w:p w:rsidR="0021098B" w:rsidRPr="0021098B" w:rsidRDefault="0021098B" w:rsidP="00A540AB">
      <w:pPr>
        <w:pStyle w:val="a3"/>
        <w:numPr>
          <w:ilvl w:val="0"/>
          <w:numId w:val="27"/>
        </w:numPr>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использовать разные виды речевой деятельности для решения учебных задач; выбирать и использовать различные виды чтения в соответствии с его целью;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информацию словарных статей энциклопедического и лингвистических словарей для решения учебных задач;</w:t>
      </w:r>
    </w:p>
    <w:p w:rsidR="0021098B" w:rsidRPr="0021098B" w:rsidRDefault="0021098B" w:rsidP="00A540AB">
      <w:pPr>
        <w:pStyle w:val="a3"/>
        <w:numPr>
          <w:ilvl w:val="0"/>
          <w:numId w:val="27"/>
        </w:numPr>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анализировать и создавать тексты описательного типа (определение понятия, пояснение, собственно описание);</w:t>
      </w:r>
    </w:p>
    <w:p w:rsidR="0021098B" w:rsidRPr="0021098B" w:rsidRDefault="0021098B" w:rsidP="00A540AB">
      <w:pPr>
        <w:pStyle w:val="a3"/>
        <w:numPr>
          <w:ilvl w:val="0"/>
          <w:numId w:val="27"/>
        </w:numPr>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уместно использовать жанры разговорной речи (рассказ о событии, «бывальщины» и др.) в ситуациях неформального общения;</w:t>
      </w:r>
    </w:p>
    <w:p w:rsidR="0021098B" w:rsidRPr="0021098B" w:rsidRDefault="0021098B" w:rsidP="00A540AB">
      <w:pPr>
        <w:pStyle w:val="a3"/>
        <w:numPr>
          <w:ilvl w:val="0"/>
          <w:numId w:val="27"/>
        </w:numPr>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анализировать и создавать учебно-научные тексты (различные виды ответов на уроке) в письменной и устной форме;</w:t>
      </w:r>
    </w:p>
    <w:p w:rsidR="0021098B" w:rsidRPr="0021098B" w:rsidRDefault="0021098B" w:rsidP="00A540AB">
      <w:pPr>
        <w:pStyle w:val="a3"/>
        <w:numPr>
          <w:ilvl w:val="0"/>
          <w:numId w:val="27"/>
        </w:numPr>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использовать при создании устного научного сообщения языковые средства, способствующие его композиционному оформлению;</w:t>
      </w:r>
    </w:p>
    <w:p w:rsidR="0021098B" w:rsidRPr="0021098B" w:rsidRDefault="0021098B" w:rsidP="00A540AB">
      <w:pPr>
        <w:pStyle w:val="a3"/>
        <w:numPr>
          <w:ilvl w:val="0"/>
          <w:numId w:val="27"/>
        </w:numPr>
        <w:ind w:left="-567" w:firstLine="425"/>
        <w:jc w:val="both"/>
        <w:rPr>
          <w:rFonts w:ascii="Times New Roman" w:hAnsi="Times New Roman" w:cs="Times New Roman"/>
          <w:bCs/>
          <w:iCs/>
          <w:sz w:val="24"/>
          <w:szCs w:val="24"/>
          <w:lang w:bidi="ru-RU"/>
        </w:rPr>
      </w:pPr>
      <w:r w:rsidRPr="0021098B">
        <w:rPr>
          <w:rFonts w:ascii="Times New Roman" w:hAnsi="Times New Roman" w:cs="Times New Roman"/>
          <w:bCs/>
          <w:iCs/>
          <w:sz w:val="24"/>
          <w:szCs w:val="24"/>
          <w:lang w:bidi="ru-RU"/>
        </w:rPr>
        <w:t>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p w:rsidR="00C10CA1" w:rsidRPr="00C10CA1" w:rsidRDefault="00C10CA1" w:rsidP="00C10CA1">
      <w:pPr>
        <w:pStyle w:val="a3"/>
        <w:ind w:left="-567" w:firstLine="425"/>
        <w:jc w:val="both"/>
        <w:rPr>
          <w:rFonts w:ascii="Times New Roman" w:hAnsi="Times New Roman" w:cs="Times New Roman"/>
          <w:b/>
          <w:bCs/>
          <w:iCs/>
          <w:sz w:val="24"/>
          <w:szCs w:val="24"/>
          <w:lang w:bidi="ru-RU"/>
        </w:rPr>
      </w:pPr>
      <w:r w:rsidRPr="00C10CA1">
        <w:rPr>
          <w:rFonts w:ascii="Times New Roman" w:hAnsi="Times New Roman" w:cs="Times New Roman"/>
          <w:b/>
          <w:bCs/>
          <w:iCs/>
          <w:sz w:val="24"/>
          <w:szCs w:val="24"/>
          <w:lang w:bidi="ru-RU"/>
        </w:rPr>
        <w:t>7 класс</w:t>
      </w:r>
    </w:p>
    <w:p w:rsidR="00C10CA1" w:rsidRPr="00C10CA1" w:rsidRDefault="00C10CA1" w:rsidP="00C10CA1">
      <w:pPr>
        <w:pStyle w:val="a3"/>
        <w:ind w:left="-567" w:firstLine="425"/>
        <w:jc w:val="both"/>
        <w:rPr>
          <w:rFonts w:ascii="Times New Roman" w:hAnsi="Times New Roman" w:cs="Times New Roman"/>
          <w:bCs/>
          <w:iCs/>
          <w:sz w:val="24"/>
          <w:szCs w:val="24"/>
          <w:lang w:bidi="ru-RU"/>
        </w:rPr>
      </w:pPr>
      <w:r w:rsidRPr="00C10CA1">
        <w:rPr>
          <w:rFonts w:ascii="Times New Roman" w:hAnsi="Times New Roman" w:cs="Times New Roman"/>
          <w:b/>
          <w:bCs/>
          <w:iCs/>
          <w:sz w:val="24"/>
          <w:szCs w:val="24"/>
          <w:lang w:bidi="ru-RU"/>
        </w:rPr>
        <w:t>Язык и культура:</w:t>
      </w:r>
    </w:p>
    <w:p w:rsidR="00C10CA1" w:rsidRPr="00C10CA1" w:rsidRDefault="00C10CA1" w:rsidP="00A540AB">
      <w:pPr>
        <w:pStyle w:val="a3"/>
        <w:numPr>
          <w:ilvl w:val="0"/>
          <w:numId w:val="28"/>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характеризовать внешние причины исторических изменений в русском языке (в рамках изученного); приводить примеры; распознавать и характеризовать устаревшую лексику с национально-культурным компонентом значения (историзмы, архаизмы); понимать особенности её употребления в текстах;</w:t>
      </w:r>
    </w:p>
    <w:p w:rsidR="00C10CA1" w:rsidRPr="00C10CA1" w:rsidRDefault="00C10CA1" w:rsidP="00A540AB">
      <w:pPr>
        <w:pStyle w:val="a3"/>
        <w:numPr>
          <w:ilvl w:val="0"/>
          <w:numId w:val="28"/>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lastRenderedPageBreak/>
        <w:t>характеризовать процессы перераспределения пластов лексики между активным и пассивным запасом; приводить примеры актуализации устаревшей лексики в современных контекстах;</w:t>
      </w:r>
    </w:p>
    <w:p w:rsidR="00C10CA1" w:rsidRPr="00C10CA1" w:rsidRDefault="00C10CA1" w:rsidP="00A540AB">
      <w:pPr>
        <w:pStyle w:val="a3"/>
        <w:numPr>
          <w:ilvl w:val="0"/>
          <w:numId w:val="28"/>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характеризовать лингвистические и нелингвистические причины лексических заимствований; определять значения лексических заимствований последних десятилетий; целесообразно употреблять иноязычные слова;</w:t>
      </w:r>
    </w:p>
    <w:p w:rsidR="00C10CA1" w:rsidRPr="00C10CA1" w:rsidRDefault="00C10CA1" w:rsidP="00A540AB">
      <w:pPr>
        <w:pStyle w:val="a3"/>
        <w:numPr>
          <w:ilvl w:val="0"/>
          <w:numId w:val="28"/>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использовать толковые словари, словари пословиц и поговорок; фразеологические словари; словари иностранных слов;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C10CA1" w:rsidRPr="00C10CA1" w:rsidRDefault="00C10CA1" w:rsidP="00C10CA1">
      <w:pPr>
        <w:pStyle w:val="a3"/>
        <w:ind w:left="-567" w:firstLine="425"/>
        <w:jc w:val="both"/>
        <w:rPr>
          <w:rFonts w:ascii="Times New Roman" w:hAnsi="Times New Roman" w:cs="Times New Roman"/>
          <w:bCs/>
          <w:iCs/>
          <w:sz w:val="24"/>
          <w:szCs w:val="24"/>
          <w:lang w:bidi="ru-RU"/>
        </w:rPr>
      </w:pPr>
      <w:r w:rsidRPr="00C10CA1">
        <w:rPr>
          <w:rFonts w:ascii="Times New Roman" w:hAnsi="Times New Roman" w:cs="Times New Roman"/>
          <w:b/>
          <w:bCs/>
          <w:iCs/>
          <w:sz w:val="24"/>
          <w:szCs w:val="24"/>
          <w:lang w:bidi="ru-RU"/>
        </w:rPr>
        <w:t>Культура речи:</w:t>
      </w:r>
    </w:p>
    <w:p w:rsidR="00C10CA1" w:rsidRPr="00C10CA1" w:rsidRDefault="00C10CA1" w:rsidP="00A540AB">
      <w:pPr>
        <w:pStyle w:val="a3"/>
        <w:numPr>
          <w:ilvl w:val="0"/>
          <w:numId w:val="29"/>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соблюдать нормы ударения в глаголах, причастиях, деепричастиях, наречиях; в словоформах с непроизводными предлогами (в рамках изученного); различать основные и допустимые нормативные варианты постановки ударения в глаголах, причастиях, деепричастиях, наречиях, в словоформах с непроизводными предлогами;</w:t>
      </w:r>
    </w:p>
    <w:p w:rsidR="00C10CA1" w:rsidRPr="00C10CA1" w:rsidRDefault="00C10CA1" w:rsidP="00A540AB">
      <w:pPr>
        <w:pStyle w:val="a3"/>
        <w:numPr>
          <w:ilvl w:val="0"/>
          <w:numId w:val="29"/>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употреблять слова в соответствии с их лексическим значением и требованием лексической сочетаемости; соблюдать нормы употребления паронимов;</w:t>
      </w:r>
    </w:p>
    <w:p w:rsidR="00C10CA1" w:rsidRPr="00C10CA1" w:rsidRDefault="00C10CA1" w:rsidP="00A540AB">
      <w:pPr>
        <w:pStyle w:val="a3"/>
        <w:numPr>
          <w:ilvl w:val="0"/>
          <w:numId w:val="29"/>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анализировать и различать типичные грамматические ошибки (в рамках изученного); корректировать устную и письменную речь с учётом её соответствия основным нормам современного литературного языка;</w:t>
      </w:r>
    </w:p>
    <w:p w:rsidR="00C10CA1" w:rsidRPr="00C10CA1" w:rsidRDefault="00C10CA1" w:rsidP="00A540AB">
      <w:pPr>
        <w:pStyle w:val="a3"/>
        <w:numPr>
          <w:ilvl w:val="0"/>
          <w:numId w:val="29"/>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употреблять слова с учётом вариантов современных орфоэпических, грамматических и стилистических норм;</w:t>
      </w:r>
    </w:p>
    <w:p w:rsidR="00C10CA1" w:rsidRPr="00C10CA1" w:rsidRDefault="00C10CA1" w:rsidP="00A540AB">
      <w:pPr>
        <w:pStyle w:val="a3"/>
        <w:numPr>
          <w:ilvl w:val="0"/>
          <w:numId w:val="29"/>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анализировать и оценивать с точки зрения норм современного русского литературного языка чужую и собственную речь;</w:t>
      </w:r>
    </w:p>
    <w:p w:rsidR="00C10CA1" w:rsidRPr="00C10CA1" w:rsidRDefault="00C10CA1" w:rsidP="00A540AB">
      <w:pPr>
        <w:pStyle w:val="a3"/>
        <w:numPr>
          <w:ilvl w:val="0"/>
          <w:numId w:val="29"/>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использовать принципы этикетного общения, лежащие в основе национального русского речевого этикета (запрет на употребление грубых слов, выражений, фраз; исключение категоричности в разговоре и т. д.); соблюдать нормы русского невербального этикета;</w:t>
      </w:r>
    </w:p>
    <w:p w:rsidR="00C10CA1" w:rsidRPr="00C10CA1" w:rsidRDefault="00C10CA1" w:rsidP="00A540AB">
      <w:pPr>
        <w:pStyle w:val="a3"/>
        <w:numPr>
          <w:ilvl w:val="0"/>
          <w:numId w:val="29"/>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rsidR="00C10CA1" w:rsidRPr="00C10CA1" w:rsidRDefault="00C10CA1" w:rsidP="00C10CA1">
      <w:pPr>
        <w:pStyle w:val="a3"/>
        <w:ind w:left="-567" w:firstLine="425"/>
        <w:jc w:val="both"/>
        <w:rPr>
          <w:rFonts w:ascii="Times New Roman" w:hAnsi="Times New Roman" w:cs="Times New Roman"/>
          <w:bCs/>
          <w:iCs/>
          <w:sz w:val="24"/>
          <w:szCs w:val="24"/>
          <w:lang w:bidi="ru-RU"/>
        </w:rPr>
      </w:pPr>
      <w:r w:rsidRPr="00C10CA1">
        <w:rPr>
          <w:rFonts w:ascii="Times New Roman" w:hAnsi="Times New Roman" w:cs="Times New Roman"/>
          <w:b/>
          <w:bCs/>
          <w:iCs/>
          <w:sz w:val="24"/>
          <w:szCs w:val="24"/>
          <w:lang w:bidi="ru-RU"/>
        </w:rPr>
        <w:t>Речь. Речевая деятельность. Текст:</w:t>
      </w:r>
    </w:p>
    <w:p w:rsidR="00C10CA1" w:rsidRPr="00C10CA1" w:rsidRDefault="00C10CA1" w:rsidP="00A540AB">
      <w:pPr>
        <w:pStyle w:val="a3"/>
        <w:numPr>
          <w:ilvl w:val="0"/>
          <w:numId w:val="30"/>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использовать разные виды речевой деятельности для решения учебных задач;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информацию словарных статей энциклопедического и лингвистических словарей для решения учебных задач;</w:t>
      </w:r>
    </w:p>
    <w:p w:rsidR="00C10CA1" w:rsidRPr="00C10CA1" w:rsidRDefault="00C10CA1" w:rsidP="00A540AB">
      <w:pPr>
        <w:pStyle w:val="a3"/>
        <w:numPr>
          <w:ilvl w:val="0"/>
          <w:numId w:val="30"/>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характеризовать традиции русского речевого общения; уместно использовать коммуникативные стратегии и тактики при контактном общении: убеждение, комплимент, спор, дискуссия;</w:t>
      </w:r>
    </w:p>
    <w:p w:rsidR="00C10CA1" w:rsidRPr="00C10CA1" w:rsidRDefault="00C10CA1" w:rsidP="00A540AB">
      <w:pPr>
        <w:pStyle w:val="a3"/>
        <w:numPr>
          <w:ilvl w:val="0"/>
          <w:numId w:val="30"/>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анализировать логико-смысловую структуру текста; распознавать виды абзацев; распознавать и анализировать разные типы заголовков текста; использовать различные типы заголовков при создании собственных текстов;</w:t>
      </w:r>
    </w:p>
    <w:p w:rsidR="00C10CA1" w:rsidRPr="00C10CA1" w:rsidRDefault="00C10CA1" w:rsidP="00A540AB">
      <w:pPr>
        <w:pStyle w:val="a3"/>
        <w:numPr>
          <w:ilvl w:val="0"/>
          <w:numId w:val="30"/>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анализировать и создавать тексты рекламного типа; текст в жанре путевых заметок; анализировать художественный текст с опорой на его сильные позиции;</w:t>
      </w:r>
    </w:p>
    <w:p w:rsidR="00C10CA1" w:rsidRPr="00C10CA1" w:rsidRDefault="00C10CA1" w:rsidP="00A540AB">
      <w:pPr>
        <w:pStyle w:val="a3"/>
        <w:numPr>
          <w:ilvl w:val="0"/>
          <w:numId w:val="30"/>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создавать тексты как результат проектной (исследовательской) деятельности; оформлять результаты проекта (исследования), представлять их в устной и письменной форме;</w:t>
      </w:r>
    </w:p>
    <w:p w:rsidR="00C10CA1" w:rsidRPr="00C10CA1" w:rsidRDefault="00C10CA1" w:rsidP="00A540AB">
      <w:pPr>
        <w:pStyle w:val="a3"/>
        <w:numPr>
          <w:ilvl w:val="0"/>
          <w:numId w:val="30"/>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владеть правилами информационной безопасности при общении в социальных сетях.</w:t>
      </w:r>
    </w:p>
    <w:p w:rsidR="00C10CA1" w:rsidRPr="00C10CA1" w:rsidRDefault="00C10CA1" w:rsidP="00C10CA1">
      <w:pPr>
        <w:pStyle w:val="a3"/>
        <w:ind w:left="-567" w:firstLine="425"/>
        <w:jc w:val="both"/>
        <w:rPr>
          <w:rFonts w:ascii="Times New Roman" w:hAnsi="Times New Roman" w:cs="Times New Roman"/>
          <w:b/>
          <w:bCs/>
          <w:iCs/>
          <w:sz w:val="24"/>
          <w:szCs w:val="24"/>
          <w:lang w:bidi="ru-RU"/>
        </w:rPr>
      </w:pPr>
      <w:bookmarkStart w:id="79" w:name="bookmark391"/>
      <w:r w:rsidRPr="00C10CA1">
        <w:rPr>
          <w:rFonts w:ascii="Times New Roman" w:hAnsi="Times New Roman" w:cs="Times New Roman"/>
          <w:b/>
          <w:bCs/>
          <w:iCs/>
          <w:sz w:val="24"/>
          <w:szCs w:val="24"/>
          <w:lang w:bidi="ru-RU"/>
        </w:rPr>
        <w:t>8 класс</w:t>
      </w:r>
      <w:bookmarkEnd w:id="79"/>
    </w:p>
    <w:p w:rsidR="00C10CA1" w:rsidRPr="00C10CA1" w:rsidRDefault="00C10CA1" w:rsidP="00C10CA1">
      <w:pPr>
        <w:pStyle w:val="a3"/>
        <w:ind w:left="-567" w:firstLine="425"/>
        <w:jc w:val="both"/>
        <w:rPr>
          <w:rFonts w:ascii="Times New Roman" w:hAnsi="Times New Roman" w:cs="Times New Roman"/>
          <w:bCs/>
          <w:iCs/>
          <w:sz w:val="24"/>
          <w:szCs w:val="24"/>
          <w:lang w:bidi="ru-RU"/>
        </w:rPr>
      </w:pPr>
      <w:r w:rsidRPr="00C10CA1">
        <w:rPr>
          <w:rFonts w:ascii="Times New Roman" w:hAnsi="Times New Roman" w:cs="Times New Roman"/>
          <w:b/>
          <w:bCs/>
          <w:iCs/>
          <w:sz w:val="24"/>
          <w:szCs w:val="24"/>
          <w:lang w:bidi="ru-RU"/>
        </w:rPr>
        <w:t>Язык и культура:</w:t>
      </w:r>
    </w:p>
    <w:p w:rsidR="00C10CA1" w:rsidRPr="00C10CA1" w:rsidRDefault="00C10CA1" w:rsidP="00A540AB">
      <w:pPr>
        <w:pStyle w:val="a3"/>
        <w:numPr>
          <w:ilvl w:val="0"/>
          <w:numId w:val="31"/>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иметь представление об истории развития лексического состава русского языка, характеризовать лексику русского языка с точки зрения происхождения (в рамках изученного, с использованием словарей);</w:t>
      </w:r>
    </w:p>
    <w:p w:rsidR="00C10CA1" w:rsidRPr="00C10CA1" w:rsidRDefault="00C10CA1" w:rsidP="00A540AB">
      <w:pPr>
        <w:pStyle w:val="a3"/>
        <w:numPr>
          <w:ilvl w:val="0"/>
          <w:numId w:val="31"/>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lastRenderedPageBreak/>
        <w:t>комментировать роль старославянского языка в развитии русского литературного языка; характеризовать особенности употребления старославянизмов в современном русском языке (в рамках изученного, с использованием словарей);</w:t>
      </w:r>
    </w:p>
    <w:p w:rsidR="00C10CA1" w:rsidRPr="00C10CA1" w:rsidRDefault="00C10CA1" w:rsidP="00A540AB">
      <w:pPr>
        <w:pStyle w:val="a3"/>
        <w:numPr>
          <w:ilvl w:val="0"/>
          <w:numId w:val="31"/>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характеризовать заимствованные слова по языку-источнику (из славянских и неславянских языков), времени вхождения (самые древние и более поздние) (в рамках изученного, с использованием словарей); сфере функционирования;</w:t>
      </w:r>
    </w:p>
    <w:p w:rsidR="00C10CA1" w:rsidRPr="00C10CA1" w:rsidRDefault="00C10CA1" w:rsidP="00A540AB">
      <w:pPr>
        <w:pStyle w:val="a3"/>
        <w:numPr>
          <w:ilvl w:val="0"/>
          <w:numId w:val="31"/>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определять значения лексических заимствований последних десятилетий и особенности их употребления в разговорной речи, современной публицистике, в том числе в дисплейных текстах; оценивать целесообразность их употребления; целесообразно употреблять иноязычные слова;</w:t>
      </w:r>
    </w:p>
    <w:p w:rsidR="00C10CA1" w:rsidRPr="00C10CA1" w:rsidRDefault="00C10CA1" w:rsidP="00A540AB">
      <w:pPr>
        <w:pStyle w:val="a3"/>
        <w:numPr>
          <w:ilvl w:val="0"/>
          <w:numId w:val="31"/>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комментировать исторические особенности русского речевого этикета (обращение); характеризовать основные особенности современного русского речевого этикета;</w:t>
      </w:r>
    </w:p>
    <w:p w:rsidR="00C10CA1" w:rsidRPr="00C10CA1" w:rsidRDefault="00C10CA1" w:rsidP="00A540AB">
      <w:pPr>
        <w:pStyle w:val="a3"/>
        <w:numPr>
          <w:ilvl w:val="0"/>
          <w:numId w:val="31"/>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использовать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C10CA1" w:rsidRPr="00C10CA1" w:rsidRDefault="00C10CA1" w:rsidP="00C10CA1">
      <w:pPr>
        <w:pStyle w:val="a3"/>
        <w:ind w:left="-567" w:firstLine="425"/>
        <w:jc w:val="both"/>
        <w:rPr>
          <w:rFonts w:ascii="Times New Roman" w:hAnsi="Times New Roman" w:cs="Times New Roman"/>
          <w:bCs/>
          <w:iCs/>
          <w:sz w:val="24"/>
          <w:szCs w:val="24"/>
          <w:lang w:bidi="ru-RU"/>
        </w:rPr>
      </w:pPr>
      <w:r w:rsidRPr="00C10CA1">
        <w:rPr>
          <w:rFonts w:ascii="Times New Roman" w:hAnsi="Times New Roman" w:cs="Times New Roman"/>
          <w:b/>
          <w:bCs/>
          <w:iCs/>
          <w:sz w:val="24"/>
          <w:szCs w:val="24"/>
          <w:lang w:bidi="ru-RU"/>
        </w:rPr>
        <w:t>Культура речи:</w:t>
      </w:r>
    </w:p>
    <w:p w:rsidR="00C10CA1" w:rsidRPr="00C10CA1" w:rsidRDefault="00C10CA1" w:rsidP="00A540AB">
      <w:pPr>
        <w:pStyle w:val="a3"/>
        <w:numPr>
          <w:ilvl w:val="0"/>
          <w:numId w:val="32"/>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различать варианты орфоэпической и акцентологической нормы; употреблять слова с учётом произносительных и стилистических вариантов современной орфоэпической нормы;</w:t>
      </w:r>
    </w:p>
    <w:p w:rsidR="00C10CA1" w:rsidRPr="00C10CA1" w:rsidRDefault="00C10CA1" w:rsidP="00A540AB">
      <w:pPr>
        <w:pStyle w:val="a3"/>
        <w:numPr>
          <w:ilvl w:val="0"/>
          <w:numId w:val="32"/>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иметь представление об активных процессах современного русского языка в области произношения и ударения (в рамках изученного);</w:t>
      </w:r>
    </w:p>
    <w:p w:rsidR="00C10CA1" w:rsidRPr="00C10CA1" w:rsidRDefault="00C10CA1" w:rsidP="00A540AB">
      <w:pPr>
        <w:pStyle w:val="a3"/>
        <w:numPr>
          <w:ilvl w:val="0"/>
          <w:numId w:val="32"/>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употреблять слова в соответствии с их лексическим значением и требованием лексической сочетаемости; соблюдать нормы употребления синонимов, антонимов, омонимов, паронимов;</w:t>
      </w:r>
    </w:p>
    <w:p w:rsidR="00C10CA1" w:rsidRPr="00C10CA1" w:rsidRDefault="00C10CA1" w:rsidP="00A540AB">
      <w:pPr>
        <w:pStyle w:val="a3"/>
        <w:numPr>
          <w:ilvl w:val="0"/>
          <w:numId w:val="32"/>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корректно употреблять термины в текстах учебно-научного стиля, в публицистических и художественных текстах (в рамках изученного);</w:t>
      </w:r>
    </w:p>
    <w:p w:rsidR="00C10CA1" w:rsidRPr="00C10CA1" w:rsidRDefault="00C10CA1" w:rsidP="00A540AB">
      <w:pPr>
        <w:pStyle w:val="a3"/>
        <w:numPr>
          <w:ilvl w:val="0"/>
          <w:numId w:val="32"/>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анализировать и оценивать с точки зрения норм современного русского литературного языка чужую и собственную речь; корректировать речь с учётом её соответствия основным нормам современного литературного языка;</w:t>
      </w:r>
    </w:p>
    <w:p w:rsidR="00C10CA1" w:rsidRPr="00C10CA1" w:rsidRDefault="00C10CA1" w:rsidP="00A540AB">
      <w:pPr>
        <w:pStyle w:val="a3"/>
        <w:numPr>
          <w:ilvl w:val="0"/>
          <w:numId w:val="32"/>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распознавать типичные ошибки согласования и управления в русском языке; редактировать предложения с целью исправления синтаксических грамматических ошибок;</w:t>
      </w:r>
    </w:p>
    <w:p w:rsidR="00C10CA1" w:rsidRPr="00C10CA1" w:rsidRDefault="00C10CA1" w:rsidP="00A540AB">
      <w:pPr>
        <w:pStyle w:val="a3"/>
        <w:numPr>
          <w:ilvl w:val="0"/>
          <w:numId w:val="32"/>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характеризовать и оценивать активные процессы в речевом этикете (в рамках изученного); использовать приёмы, помогающие противостоять речевой агрессии; соблюдать русскую этикетную вербальную и невербальную манеру общения;</w:t>
      </w:r>
    </w:p>
    <w:p w:rsidR="00C10CA1" w:rsidRPr="00C10CA1" w:rsidRDefault="00C10CA1" w:rsidP="00A540AB">
      <w:pPr>
        <w:pStyle w:val="a3"/>
        <w:numPr>
          <w:ilvl w:val="0"/>
          <w:numId w:val="32"/>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rsidR="00C10CA1" w:rsidRPr="00C10CA1" w:rsidRDefault="00C10CA1" w:rsidP="00C10CA1">
      <w:pPr>
        <w:pStyle w:val="a3"/>
        <w:ind w:left="-567" w:firstLine="425"/>
        <w:jc w:val="both"/>
        <w:rPr>
          <w:rFonts w:ascii="Times New Roman" w:hAnsi="Times New Roman" w:cs="Times New Roman"/>
          <w:bCs/>
          <w:iCs/>
          <w:sz w:val="24"/>
          <w:szCs w:val="24"/>
          <w:lang w:bidi="ru-RU"/>
        </w:rPr>
      </w:pPr>
      <w:r w:rsidRPr="00C10CA1">
        <w:rPr>
          <w:rFonts w:ascii="Times New Roman" w:hAnsi="Times New Roman" w:cs="Times New Roman"/>
          <w:b/>
          <w:bCs/>
          <w:iCs/>
          <w:sz w:val="24"/>
          <w:szCs w:val="24"/>
          <w:lang w:bidi="ru-RU"/>
        </w:rPr>
        <w:t>Речь. Речевая деятельность. Текст:</w:t>
      </w:r>
    </w:p>
    <w:p w:rsidR="00C10CA1" w:rsidRPr="00C10CA1" w:rsidRDefault="00C10CA1" w:rsidP="00A540AB">
      <w:pPr>
        <w:pStyle w:val="a3"/>
        <w:numPr>
          <w:ilvl w:val="0"/>
          <w:numId w:val="33"/>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использовать разные виды речевой деятельности для решения учебных задач;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графики, диаграммы, план, схемы для представления информации;</w:t>
      </w:r>
    </w:p>
    <w:p w:rsidR="00C10CA1" w:rsidRPr="00C10CA1" w:rsidRDefault="00C10CA1" w:rsidP="00A540AB">
      <w:pPr>
        <w:pStyle w:val="a3"/>
        <w:numPr>
          <w:ilvl w:val="0"/>
          <w:numId w:val="33"/>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использовать основные способы и правила эффективной аргументации в процессе учебно-научного общения; стандартные обороты речи и знание правил корректной дискуссии; участвовать в дискуссии;</w:t>
      </w:r>
    </w:p>
    <w:p w:rsidR="00C10CA1" w:rsidRPr="00C10CA1" w:rsidRDefault="00C10CA1" w:rsidP="00A540AB">
      <w:pPr>
        <w:pStyle w:val="a3"/>
        <w:numPr>
          <w:ilvl w:val="0"/>
          <w:numId w:val="33"/>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анализировать структурные элементы и языковые особенности письма как жанра публицистического стиля речи; создавать сочинение в жанре письма (в том числе электронного);</w:t>
      </w:r>
    </w:p>
    <w:p w:rsidR="00C10CA1" w:rsidRPr="00C10CA1" w:rsidRDefault="00C10CA1" w:rsidP="00A540AB">
      <w:pPr>
        <w:pStyle w:val="a3"/>
        <w:numPr>
          <w:ilvl w:val="0"/>
          <w:numId w:val="33"/>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создавать тексты как результат проектной (исследовательской) деятельности; оформлять результаты проекта (исследования), представлять их в устной и письменной форме;</w:t>
      </w:r>
    </w:p>
    <w:p w:rsidR="00C10CA1" w:rsidRPr="00C10CA1" w:rsidRDefault="00C10CA1" w:rsidP="00A540AB">
      <w:pPr>
        <w:pStyle w:val="a3"/>
        <w:numPr>
          <w:ilvl w:val="0"/>
          <w:numId w:val="33"/>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строить устные учебно-научные сообщения различных видов, составлять рецензию на реферат, на проектную работу одноклассника, доклад; принимать участие в учебно-научной дискуссии;</w:t>
      </w:r>
    </w:p>
    <w:p w:rsidR="00C10CA1" w:rsidRPr="00C10CA1" w:rsidRDefault="00C10CA1" w:rsidP="00A540AB">
      <w:pPr>
        <w:pStyle w:val="a3"/>
        <w:numPr>
          <w:ilvl w:val="0"/>
          <w:numId w:val="33"/>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владеть правилами информационной безопасности при общении в социальных сетях.</w:t>
      </w:r>
    </w:p>
    <w:p w:rsidR="00C10CA1" w:rsidRPr="00C10CA1" w:rsidRDefault="00C10CA1" w:rsidP="00C10CA1">
      <w:pPr>
        <w:pStyle w:val="a3"/>
        <w:ind w:left="-567" w:firstLine="425"/>
        <w:jc w:val="both"/>
        <w:rPr>
          <w:rFonts w:ascii="Times New Roman" w:hAnsi="Times New Roman" w:cs="Times New Roman"/>
          <w:b/>
          <w:bCs/>
          <w:iCs/>
          <w:sz w:val="24"/>
          <w:szCs w:val="24"/>
          <w:lang w:bidi="ru-RU"/>
        </w:rPr>
      </w:pPr>
      <w:r w:rsidRPr="00C10CA1">
        <w:rPr>
          <w:rFonts w:ascii="Times New Roman" w:hAnsi="Times New Roman" w:cs="Times New Roman"/>
          <w:b/>
          <w:bCs/>
          <w:iCs/>
          <w:sz w:val="24"/>
          <w:szCs w:val="24"/>
          <w:lang w:bidi="ru-RU"/>
        </w:rPr>
        <w:t>9 класс</w:t>
      </w:r>
    </w:p>
    <w:p w:rsidR="00C10CA1" w:rsidRPr="00C10CA1" w:rsidRDefault="00C10CA1" w:rsidP="00C10CA1">
      <w:pPr>
        <w:pStyle w:val="a3"/>
        <w:ind w:left="-567" w:firstLine="425"/>
        <w:jc w:val="both"/>
        <w:rPr>
          <w:rFonts w:ascii="Times New Roman" w:hAnsi="Times New Roman" w:cs="Times New Roman"/>
          <w:b/>
          <w:bCs/>
          <w:iCs/>
          <w:sz w:val="24"/>
          <w:szCs w:val="24"/>
          <w:lang w:bidi="ru-RU"/>
        </w:rPr>
      </w:pPr>
      <w:r w:rsidRPr="00C10CA1">
        <w:rPr>
          <w:rFonts w:ascii="Times New Roman" w:hAnsi="Times New Roman" w:cs="Times New Roman"/>
          <w:b/>
          <w:bCs/>
          <w:iCs/>
          <w:sz w:val="24"/>
          <w:szCs w:val="24"/>
          <w:lang w:bidi="ru-RU"/>
        </w:rPr>
        <w:lastRenderedPageBreak/>
        <w:t>Язык и культура:</w:t>
      </w:r>
    </w:p>
    <w:p w:rsidR="00C10CA1" w:rsidRPr="00C10CA1" w:rsidRDefault="00C10CA1" w:rsidP="00A540AB">
      <w:pPr>
        <w:pStyle w:val="a3"/>
        <w:numPr>
          <w:ilvl w:val="0"/>
          <w:numId w:val="34"/>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понимать и истолковывать значения русских слов с национально-культурным компонентом (в рамках изученного), правильно употреблять их в речи; иметь представление о русской языковой картине мира; приводить примеры национального своеобразия, богатства, выразительности родного русского языка; анализировать национальное своеобразие общеязыковых и художественных метафор;</w:t>
      </w:r>
    </w:p>
    <w:p w:rsidR="00C10CA1" w:rsidRPr="00C10CA1" w:rsidRDefault="00C10CA1" w:rsidP="00A540AB">
      <w:pPr>
        <w:pStyle w:val="a3"/>
        <w:numPr>
          <w:ilvl w:val="0"/>
          <w:numId w:val="34"/>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иметь представление о ключевых словах русской культуры; комментировать</w:t>
      </w:r>
      <w:r w:rsidRPr="00C10CA1">
        <w:rPr>
          <w:rFonts w:ascii="Times New Roman" w:hAnsi="Times New Roman" w:cs="Times New Roman"/>
          <w:b/>
          <w:bCs/>
          <w:iCs/>
          <w:sz w:val="24"/>
          <w:szCs w:val="24"/>
          <w:lang w:bidi="ru-RU"/>
        </w:rPr>
        <w:t xml:space="preserve"> </w:t>
      </w:r>
      <w:r w:rsidRPr="00C10CA1">
        <w:rPr>
          <w:rFonts w:ascii="Times New Roman" w:hAnsi="Times New Roman" w:cs="Times New Roman"/>
          <w:bCs/>
          <w:iCs/>
          <w:sz w:val="24"/>
          <w:szCs w:val="24"/>
          <w:lang w:bidi="ru-RU"/>
        </w:rPr>
        <w:t>тексты с точки зрения употребления в них ключевых слов русской культуры (в рамках изученного);</w:t>
      </w:r>
    </w:p>
    <w:p w:rsidR="00C10CA1" w:rsidRPr="00C10CA1" w:rsidRDefault="00C10CA1" w:rsidP="00A540AB">
      <w:pPr>
        <w:pStyle w:val="a3"/>
        <w:numPr>
          <w:ilvl w:val="0"/>
          <w:numId w:val="34"/>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понимать и истолковывать значения фразеологических оборотов с национально-культурным компонентом; анализировать и комментировать историю происхождения фразеологических оборотов; уместно употреблять их; распознавать источники крылатых слов и выражений (в рамках изученного); правильно употреблять пословицы, поговорки, крылатые слова и выражения в различных ситуациях речевого общения (в рамках изученного);</w:t>
      </w:r>
    </w:p>
    <w:p w:rsidR="00C10CA1" w:rsidRPr="00C10CA1" w:rsidRDefault="00C10CA1" w:rsidP="00A540AB">
      <w:pPr>
        <w:pStyle w:val="a3"/>
        <w:numPr>
          <w:ilvl w:val="0"/>
          <w:numId w:val="34"/>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характеризовать влияние внешних и внутренних факторов изменений в русском языке (в рамках изученного); иметь представление об основных активных процессах в современном русском языке (основные тенденции, отдельные примеры в рамках изученного);</w:t>
      </w:r>
    </w:p>
    <w:p w:rsidR="00C10CA1" w:rsidRPr="00C10CA1" w:rsidRDefault="00C10CA1" w:rsidP="00A540AB">
      <w:pPr>
        <w:pStyle w:val="a3"/>
        <w:numPr>
          <w:ilvl w:val="0"/>
          <w:numId w:val="34"/>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комментировать особенности новых иноязычных заимствований в современном русском языке; определять значения лексических заимствований последних десятилетий;</w:t>
      </w:r>
    </w:p>
    <w:p w:rsidR="00C10CA1" w:rsidRPr="00C10CA1" w:rsidRDefault="00C10CA1" w:rsidP="00A540AB">
      <w:pPr>
        <w:pStyle w:val="a3"/>
        <w:numPr>
          <w:ilvl w:val="0"/>
          <w:numId w:val="34"/>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характеризовать словообразовательные неологизмы по сфере употребления и стилистической окраске; целесообразно употреблять иноязычные слова;</w:t>
      </w:r>
    </w:p>
    <w:p w:rsidR="00C10CA1" w:rsidRPr="00C10CA1" w:rsidRDefault="00C10CA1" w:rsidP="00A540AB">
      <w:pPr>
        <w:pStyle w:val="a3"/>
        <w:numPr>
          <w:ilvl w:val="0"/>
          <w:numId w:val="34"/>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объяснять причины изменения лексических значений слов и их стилистической окраски в современном русском языке (на конкретных примерах);</w:t>
      </w:r>
    </w:p>
    <w:p w:rsidR="00C10CA1" w:rsidRPr="00C10CA1" w:rsidRDefault="00C10CA1" w:rsidP="00A540AB">
      <w:pPr>
        <w:pStyle w:val="a3"/>
        <w:numPr>
          <w:ilvl w:val="0"/>
          <w:numId w:val="34"/>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использовать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C10CA1" w:rsidRPr="00C10CA1" w:rsidRDefault="00C10CA1" w:rsidP="00C10CA1">
      <w:pPr>
        <w:pStyle w:val="a3"/>
        <w:ind w:left="-567" w:firstLine="425"/>
        <w:jc w:val="both"/>
        <w:rPr>
          <w:rFonts w:ascii="Times New Roman" w:hAnsi="Times New Roman" w:cs="Times New Roman"/>
          <w:b/>
          <w:bCs/>
          <w:iCs/>
          <w:sz w:val="24"/>
          <w:szCs w:val="24"/>
          <w:lang w:bidi="ru-RU"/>
        </w:rPr>
      </w:pPr>
      <w:r w:rsidRPr="00C10CA1">
        <w:rPr>
          <w:rFonts w:ascii="Times New Roman" w:hAnsi="Times New Roman" w:cs="Times New Roman"/>
          <w:b/>
          <w:bCs/>
          <w:iCs/>
          <w:sz w:val="24"/>
          <w:szCs w:val="24"/>
          <w:lang w:bidi="ru-RU"/>
        </w:rPr>
        <w:t>Культура речи:</w:t>
      </w:r>
    </w:p>
    <w:p w:rsidR="00C10CA1" w:rsidRPr="00C10CA1" w:rsidRDefault="00C10CA1" w:rsidP="00A540AB">
      <w:pPr>
        <w:pStyle w:val="a3"/>
        <w:numPr>
          <w:ilvl w:val="0"/>
          <w:numId w:val="35"/>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понимать и характеризовать активные процессы в области произношения и ударения (в рамках изученного); способы фиксации произносительных норм в современных орфоэпических словарях;</w:t>
      </w:r>
    </w:p>
    <w:p w:rsidR="00C10CA1" w:rsidRPr="00C10CA1" w:rsidRDefault="00C10CA1" w:rsidP="00A540AB">
      <w:pPr>
        <w:pStyle w:val="a3"/>
        <w:numPr>
          <w:ilvl w:val="0"/>
          <w:numId w:val="35"/>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различать варианты орфоэпической и акцентологической нормы; соблюдать нормы произношения и ударения в отдельных грамматических формах самостоятельных частей речи (в рамках изученного); употреблять слова с учётом произносительных вариантов современной орфоэпической нормы;</w:t>
      </w:r>
    </w:p>
    <w:p w:rsidR="00C10CA1" w:rsidRPr="00C10CA1" w:rsidRDefault="00C10CA1" w:rsidP="00A540AB">
      <w:pPr>
        <w:pStyle w:val="a3"/>
        <w:numPr>
          <w:ilvl w:val="0"/>
          <w:numId w:val="35"/>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употреблять слова в соответствии с их лексическим значением и требованием лексической сочетаемости (в рамках изученного); опознавать частотные примеры тавтологии и плеоназма;</w:t>
      </w:r>
    </w:p>
    <w:p w:rsidR="00C10CA1" w:rsidRPr="00C10CA1" w:rsidRDefault="00C10CA1" w:rsidP="00A540AB">
      <w:pPr>
        <w:pStyle w:val="a3"/>
        <w:numPr>
          <w:ilvl w:val="0"/>
          <w:numId w:val="35"/>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соблюдать синтаксические нормы современного русского литературного языка: предложно-падежное управление; построение простых предложений, сложных предложений разных видов; предложений с косвенной речью;</w:t>
      </w:r>
    </w:p>
    <w:p w:rsidR="00C10CA1" w:rsidRPr="00C10CA1" w:rsidRDefault="00C10CA1" w:rsidP="00A540AB">
      <w:pPr>
        <w:pStyle w:val="a3"/>
        <w:numPr>
          <w:ilvl w:val="0"/>
          <w:numId w:val="35"/>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распознавать и исправлять типичные ошибки в предложно-падежном управлении; построении простых предложений, сложных предложений разных видов; предложений с косвенной речью;</w:t>
      </w:r>
    </w:p>
    <w:p w:rsidR="00C10CA1" w:rsidRPr="00C10CA1" w:rsidRDefault="00C10CA1" w:rsidP="00A540AB">
      <w:pPr>
        <w:pStyle w:val="a3"/>
        <w:numPr>
          <w:ilvl w:val="0"/>
          <w:numId w:val="35"/>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анализировать и оценивать с точки зрения норм, вариантов норм современного русского литературного языка чужую и собственную речь; корректировать речь с учётом её соответствия основным нормам и вариантам норм современного литературного языка;</w:t>
      </w:r>
    </w:p>
    <w:p w:rsidR="00C10CA1" w:rsidRPr="00C10CA1" w:rsidRDefault="00C10CA1" w:rsidP="00A540AB">
      <w:pPr>
        <w:pStyle w:val="a3"/>
        <w:numPr>
          <w:ilvl w:val="0"/>
          <w:numId w:val="35"/>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использовать при общении в интернет-среде этикетные формы и устойчивые формулы, принципы этикетного общения, лежащие в основе национального русского речевого этикета; соблюдать нормы русского этикетного речевого поведения в ситуациях делового общения;</w:t>
      </w:r>
    </w:p>
    <w:p w:rsidR="00C10CA1" w:rsidRPr="00C10CA1" w:rsidRDefault="00C10CA1" w:rsidP="00A540AB">
      <w:pPr>
        <w:pStyle w:val="a3"/>
        <w:numPr>
          <w:ilvl w:val="0"/>
          <w:numId w:val="35"/>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rsidR="00C10CA1" w:rsidRPr="00C10CA1" w:rsidRDefault="00C10CA1" w:rsidP="00C10CA1">
      <w:pPr>
        <w:pStyle w:val="a3"/>
        <w:ind w:left="-567" w:firstLine="425"/>
        <w:jc w:val="both"/>
        <w:rPr>
          <w:rFonts w:ascii="Times New Roman" w:hAnsi="Times New Roman" w:cs="Times New Roman"/>
          <w:b/>
          <w:bCs/>
          <w:iCs/>
          <w:sz w:val="24"/>
          <w:szCs w:val="24"/>
          <w:lang w:bidi="ru-RU"/>
        </w:rPr>
      </w:pPr>
      <w:r w:rsidRPr="00C10CA1">
        <w:rPr>
          <w:rFonts w:ascii="Times New Roman" w:hAnsi="Times New Roman" w:cs="Times New Roman"/>
          <w:b/>
          <w:bCs/>
          <w:iCs/>
          <w:sz w:val="24"/>
          <w:szCs w:val="24"/>
          <w:lang w:bidi="ru-RU"/>
        </w:rPr>
        <w:t>Речь. Речевая деятельность. Текст:</w:t>
      </w:r>
    </w:p>
    <w:p w:rsidR="00C10CA1" w:rsidRPr="00C10CA1" w:rsidRDefault="00C10CA1" w:rsidP="00A540AB">
      <w:pPr>
        <w:pStyle w:val="a3"/>
        <w:numPr>
          <w:ilvl w:val="0"/>
          <w:numId w:val="36"/>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 xml:space="preserve">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w:t>
      </w:r>
      <w:r w:rsidRPr="00C10CA1">
        <w:rPr>
          <w:rFonts w:ascii="Times New Roman" w:hAnsi="Times New Roman" w:cs="Times New Roman"/>
          <w:bCs/>
          <w:iCs/>
          <w:sz w:val="24"/>
          <w:szCs w:val="24"/>
          <w:lang w:bidi="ru-RU"/>
        </w:rPr>
        <w:lastRenderedPageBreak/>
        <w:t>функционально-смысловых типов, в том числе сочетающих разные форматы представления информации (инфографика, диаграмма, дисплейный текст и др.);</w:t>
      </w:r>
    </w:p>
    <w:p w:rsidR="00C10CA1" w:rsidRPr="00C10CA1" w:rsidRDefault="00C10CA1" w:rsidP="00A540AB">
      <w:pPr>
        <w:pStyle w:val="a3"/>
        <w:numPr>
          <w:ilvl w:val="0"/>
          <w:numId w:val="36"/>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(аннотация, конспект); использовать графики, диаграммы, схемы для представления информации;</w:t>
      </w:r>
    </w:p>
    <w:p w:rsidR="00C10CA1" w:rsidRPr="00C10CA1" w:rsidRDefault="00C10CA1" w:rsidP="00A540AB">
      <w:pPr>
        <w:pStyle w:val="a3"/>
        <w:numPr>
          <w:ilvl w:val="0"/>
          <w:numId w:val="36"/>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анализировать структурные элементы и языковые особенности анекдота, шутки; уместно использовать жанры разговорной речи в ситуациях неформального общения;</w:t>
      </w:r>
    </w:p>
    <w:p w:rsidR="00C10CA1" w:rsidRPr="00C10CA1" w:rsidRDefault="00C10CA1" w:rsidP="00A540AB">
      <w:pPr>
        <w:pStyle w:val="a3"/>
        <w:numPr>
          <w:ilvl w:val="0"/>
          <w:numId w:val="36"/>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анализировать структурные элементы и языковые особенности делового письма;</w:t>
      </w:r>
    </w:p>
    <w:p w:rsidR="00C10CA1" w:rsidRPr="00C10CA1" w:rsidRDefault="00C10CA1" w:rsidP="00A540AB">
      <w:pPr>
        <w:pStyle w:val="a3"/>
        <w:numPr>
          <w:ilvl w:val="0"/>
          <w:numId w:val="36"/>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создавать устные учебно-научные сообщения различных видов, отзыв на проектную работу одноклассника; принимать участие в учебно-научной дискуссии;</w:t>
      </w:r>
    </w:p>
    <w:p w:rsidR="00C10CA1" w:rsidRPr="00C10CA1" w:rsidRDefault="00C10CA1" w:rsidP="00A540AB">
      <w:pPr>
        <w:pStyle w:val="a3"/>
        <w:numPr>
          <w:ilvl w:val="0"/>
          <w:numId w:val="36"/>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понимать и использовать в собственной речевой практике прецедентные тексты;</w:t>
      </w:r>
    </w:p>
    <w:p w:rsidR="00C10CA1" w:rsidRPr="00C10CA1" w:rsidRDefault="00C10CA1" w:rsidP="00A540AB">
      <w:pPr>
        <w:pStyle w:val="a3"/>
        <w:numPr>
          <w:ilvl w:val="0"/>
          <w:numId w:val="36"/>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анализировать и создавать тексты публицистических жанров (проблемный очерк);</w:t>
      </w:r>
    </w:p>
    <w:p w:rsidR="00C10CA1" w:rsidRPr="00C10CA1" w:rsidRDefault="00C10CA1" w:rsidP="00A540AB">
      <w:pPr>
        <w:pStyle w:val="a3"/>
        <w:numPr>
          <w:ilvl w:val="0"/>
          <w:numId w:val="36"/>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создавать тексты как результат проектной (исследовательской) деятельности; оформлять реферат в письменной форме и представлять его в устной и письменной форме;</w:t>
      </w:r>
    </w:p>
    <w:p w:rsidR="00C10CA1" w:rsidRPr="00C10CA1" w:rsidRDefault="00C10CA1" w:rsidP="00A540AB">
      <w:pPr>
        <w:pStyle w:val="a3"/>
        <w:numPr>
          <w:ilvl w:val="0"/>
          <w:numId w:val="36"/>
        </w:numPr>
        <w:ind w:left="-567" w:firstLine="425"/>
        <w:jc w:val="both"/>
        <w:rPr>
          <w:rFonts w:ascii="Times New Roman" w:hAnsi="Times New Roman" w:cs="Times New Roman"/>
          <w:bCs/>
          <w:iCs/>
          <w:sz w:val="24"/>
          <w:szCs w:val="24"/>
          <w:lang w:bidi="ru-RU"/>
        </w:rPr>
      </w:pPr>
      <w:r w:rsidRPr="00C10CA1">
        <w:rPr>
          <w:rFonts w:ascii="Times New Roman" w:hAnsi="Times New Roman" w:cs="Times New Roman"/>
          <w:bCs/>
          <w:iCs/>
          <w:sz w:val="24"/>
          <w:szCs w:val="24"/>
          <w:lang w:bidi="ru-RU"/>
        </w:rPr>
        <w:t>владеть правилами информационной безопасности при общении в социальных сетях.</w:t>
      </w:r>
    </w:p>
    <w:p w:rsidR="00D62B50" w:rsidRDefault="00D62B50" w:rsidP="00A862C4">
      <w:pPr>
        <w:pStyle w:val="a3"/>
        <w:ind w:left="-567" w:firstLine="425"/>
        <w:rPr>
          <w:rFonts w:ascii="Times New Roman" w:hAnsi="Times New Roman" w:cs="Times New Roman"/>
          <w:b/>
          <w:bCs/>
          <w:iCs/>
          <w:sz w:val="24"/>
          <w:szCs w:val="24"/>
        </w:rPr>
      </w:pPr>
    </w:p>
    <w:p w:rsidR="00A862C4" w:rsidRDefault="00A862C4" w:rsidP="00A862C4">
      <w:pPr>
        <w:pStyle w:val="a3"/>
        <w:ind w:left="-567" w:firstLine="425"/>
        <w:rPr>
          <w:rFonts w:ascii="Times New Roman" w:hAnsi="Times New Roman" w:cs="Times New Roman"/>
          <w:b/>
          <w:bCs/>
          <w:iCs/>
          <w:sz w:val="24"/>
          <w:szCs w:val="24"/>
        </w:rPr>
      </w:pPr>
      <w:r w:rsidRPr="00A862C4">
        <w:rPr>
          <w:rFonts w:ascii="Times New Roman" w:hAnsi="Times New Roman" w:cs="Times New Roman"/>
          <w:b/>
          <w:bCs/>
          <w:iCs/>
          <w:sz w:val="24"/>
          <w:szCs w:val="24"/>
        </w:rPr>
        <w:t>2.</w:t>
      </w:r>
      <w:r w:rsidR="001838EA">
        <w:rPr>
          <w:rFonts w:ascii="Times New Roman" w:hAnsi="Times New Roman" w:cs="Times New Roman"/>
          <w:b/>
          <w:bCs/>
          <w:iCs/>
          <w:sz w:val="24"/>
          <w:szCs w:val="24"/>
        </w:rPr>
        <w:t>1</w:t>
      </w:r>
      <w:r w:rsidRPr="00A862C4">
        <w:rPr>
          <w:rFonts w:ascii="Times New Roman" w:hAnsi="Times New Roman" w:cs="Times New Roman"/>
          <w:b/>
          <w:bCs/>
          <w:iCs/>
          <w:sz w:val="24"/>
          <w:szCs w:val="24"/>
        </w:rPr>
        <w:t>.4. Родная литература</w:t>
      </w:r>
    </w:p>
    <w:p w:rsidR="00D62B50" w:rsidRDefault="001838EA" w:rsidP="001838EA">
      <w:pPr>
        <w:pStyle w:val="a3"/>
        <w:ind w:left="-567" w:firstLine="425"/>
        <w:jc w:val="center"/>
        <w:rPr>
          <w:rFonts w:ascii="Times New Roman" w:hAnsi="Times New Roman" w:cs="Times New Roman"/>
          <w:b/>
          <w:bCs/>
          <w:iCs/>
          <w:sz w:val="24"/>
          <w:szCs w:val="24"/>
        </w:rPr>
      </w:pPr>
      <w:r w:rsidRPr="001838EA">
        <w:rPr>
          <w:rFonts w:ascii="Times New Roman" w:hAnsi="Times New Roman" w:cs="Times New Roman"/>
          <w:b/>
          <w:bCs/>
          <w:iCs/>
          <w:sz w:val="24"/>
          <w:szCs w:val="24"/>
        </w:rPr>
        <w:t xml:space="preserve">ОБЩАЯ ХАРАКТЕРИСТИКА УЧЕБНОГО ПРЕДМЕТА </w:t>
      </w:r>
    </w:p>
    <w:p w:rsidR="001838EA" w:rsidRPr="001838EA" w:rsidRDefault="001838EA" w:rsidP="001838EA">
      <w:pPr>
        <w:pStyle w:val="a3"/>
        <w:ind w:left="-567" w:firstLine="425"/>
        <w:jc w:val="center"/>
        <w:rPr>
          <w:rFonts w:ascii="Times New Roman" w:hAnsi="Times New Roman" w:cs="Times New Roman"/>
          <w:b/>
          <w:bCs/>
          <w:iCs/>
          <w:sz w:val="24"/>
          <w:szCs w:val="24"/>
        </w:rPr>
      </w:pPr>
      <w:r w:rsidRPr="001838EA">
        <w:rPr>
          <w:rFonts w:ascii="Times New Roman" w:hAnsi="Times New Roman" w:cs="Times New Roman"/>
          <w:b/>
          <w:bCs/>
          <w:iCs/>
          <w:sz w:val="24"/>
          <w:szCs w:val="24"/>
        </w:rPr>
        <w:t>«РОДНАЯ ЛИТЕРАТУРА (РУССКАЯ)»</w:t>
      </w:r>
    </w:p>
    <w:p w:rsidR="001838EA" w:rsidRPr="001838EA" w:rsidRDefault="001838EA" w:rsidP="001838EA">
      <w:pPr>
        <w:pStyle w:val="a3"/>
        <w:ind w:left="-567" w:firstLine="425"/>
        <w:jc w:val="both"/>
        <w:rPr>
          <w:rFonts w:ascii="Times New Roman" w:hAnsi="Times New Roman" w:cs="Times New Roman"/>
          <w:bCs/>
          <w:iCs/>
          <w:sz w:val="24"/>
          <w:szCs w:val="24"/>
        </w:rPr>
      </w:pPr>
      <w:r w:rsidRPr="001838EA">
        <w:rPr>
          <w:rFonts w:ascii="Times New Roman" w:hAnsi="Times New Roman" w:cs="Times New Roman"/>
          <w:bCs/>
          <w:iCs/>
          <w:sz w:val="24"/>
          <w:szCs w:val="24"/>
        </w:rPr>
        <w:t>Русская литература, являясь одной из самых богатых литератур мира,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 Лучшие образцы русской литературы обладают высокой степенью эмоционального воздействия на внутренний мир школьников, способствуют их приобщению к гуманистическим ценностям и культурно-историческому опыту человечества, поэтому в поликультурной языковой среде русская литература должна изучаться на основе диалога культур. Гуманистический потенциал русской литературы позволяет рассматривать её как общенациональную российскую ценность, как средство воспитания школьников в духе уважительного отношения к языку и культуре народов Российской Федерации и мира, формирования культуры межнационального общения.</w:t>
      </w:r>
    </w:p>
    <w:p w:rsidR="001838EA" w:rsidRPr="001838EA" w:rsidRDefault="001838EA" w:rsidP="001838EA">
      <w:pPr>
        <w:pStyle w:val="a3"/>
        <w:ind w:left="-567" w:firstLine="425"/>
        <w:jc w:val="both"/>
        <w:rPr>
          <w:rFonts w:ascii="Times New Roman" w:hAnsi="Times New Roman" w:cs="Times New Roman"/>
          <w:bCs/>
          <w:iCs/>
          <w:sz w:val="24"/>
          <w:szCs w:val="24"/>
        </w:rPr>
      </w:pPr>
      <w:r w:rsidRPr="001838EA">
        <w:rPr>
          <w:rFonts w:ascii="Times New Roman" w:hAnsi="Times New Roman" w:cs="Times New Roman"/>
          <w:bCs/>
          <w:iCs/>
          <w:sz w:val="24"/>
          <w:szCs w:val="24"/>
        </w:rPr>
        <w:t>Как часть предметной области «Родной язык и родная литература» учебный предмет «Родная литература (русская)» тесно связан с предметом «Родной язык (русский)». Изучение предмета «Родная литература(русская)» способствует обогащению речи школьников, развитию их речевой культуры, коммуникативной и межкультурной компетенций. Вместе с тем учебный предмет «Родная литература (русская)» имеет особенности, отличающие его от учебного предмета «Литература», входящего в предметную область «Русский язык и литература».</w:t>
      </w:r>
    </w:p>
    <w:p w:rsidR="001838EA" w:rsidRPr="001838EA" w:rsidRDefault="001838EA" w:rsidP="001838EA">
      <w:pPr>
        <w:pStyle w:val="a3"/>
        <w:ind w:left="-567" w:firstLine="425"/>
        <w:jc w:val="both"/>
        <w:rPr>
          <w:rFonts w:ascii="Times New Roman" w:hAnsi="Times New Roman" w:cs="Times New Roman"/>
          <w:bCs/>
          <w:iCs/>
          <w:sz w:val="24"/>
          <w:szCs w:val="24"/>
        </w:rPr>
      </w:pPr>
      <w:r w:rsidRPr="001838EA">
        <w:rPr>
          <w:rFonts w:ascii="Times New Roman" w:hAnsi="Times New Roman" w:cs="Times New Roman"/>
          <w:bCs/>
          <w:iCs/>
          <w:sz w:val="24"/>
          <w:szCs w:val="24"/>
        </w:rPr>
        <w:t>Специфика курса родной русской литературы обусловлена:</w:t>
      </w:r>
    </w:p>
    <w:p w:rsidR="001838EA" w:rsidRPr="001838EA" w:rsidRDefault="001838EA" w:rsidP="001838EA">
      <w:pPr>
        <w:pStyle w:val="a3"/>
        <w:ind w:left="-567" w:firstLine="425"/>
        <w:jc w:val="both"/>
        <w:rPr>
          <w:rFonts w:ascii="Times New Roman" w:hAnsi="Times New Roman" w:cs="Times New Roman"/>
          <w:bCs/>
          <w:iCs/>
          <w:sz w:val="24"/>
          <w:szCs w:val="24"/>
        </w:rPr>
      </w:pPr>
      <w:r w:rsidRPr="001838EA">
        <w:rPr>
          <w:rFonts w:ascii="Times New Roman" w:hAnsi="Times New Roman" w:cs="Times New Roman"/>
          <w:bCs/>
          <w:iCs/>
          <w:sz w:val="24"/>
          <w:szCs w:val="24"/>
        </w:rPr>
        <w:t>а)</w:t>
      </w:r>
      <w:r w:rsidRPr="001838EA">
        <w:rPr>
          <w:rFonts w:ascii="Times New Roman" w:hAnsi="Times New Roman" w:cs="Times New Roman"/>
          <w:bCs/>
          <w:iCs/>
          <w:sz w:val="24"/>
          <w:szCs w:val="24"/>
        </w:rPr>
        <w:tab/>
        <w:t>отбором произведений русской литературы, в которых наиболее ярко выражено их национально-культурное своеобразие, например, русский национальный характер, обычаи и традиции русского народа, духовные основы русской культуры;</w:t>
      </w:r>
    </w:p>
    <w:p w:rsidR="001838EA" w:rsidRPr="001838EA" w:rsidRDefault="001838EA" w:rsidP="001838EA">
      <w:pPr>
        <w:pStyle w:val="a3"/>
        <w:ind w:left="-567" w:firstLine="425"/>
        <w:jc w:val="both"/>
        <w:rPr>
          <w:rFonts w:ascii="Times New Roman" w:hAnsi="Times New Roman" w:cs="Times New Roman"/>
          <w:bCs/>
          <w:iCs/>
          <w:sz w:val="24"/>
          <w:szCs w:val="24"/>
        </w:rPr>
      </w:pPr>
      <w:r w:rsidRPr="001838EA">
        <w:rPr>
          <w:rFonts w:ascii="Times New Roman" w:hAnsi="Times New Roman" w:cs="Times New Roman"/>
          <w:bCs/>
          <w:iCs/>
          <w:sz w:val="24"/>
          <w:szCs w:val="24"/>
        </w:rPr>
        <w:t>б)</w:t>
      </w:r>
      <w:r w:rsidRPr="001838EA">
        <w:rPr>
          <w:rFonts w:ascii="Times New Roman" w:hAnsi="Times New Roman" w:cs="Times New Roman"/>
          <w:bCs/>
          <w:iCs/>
          <w:sz w:val="24"/>
          <w:szCs w:val="24"/>
        </w:rPr>
        <w:tab/>
        <w:t>более подробным освещением историко-культурного фона эпохи создания изучаемых литературных произведений, расширенным историко-культурным комментарием к ним.</w:t>
      </w:r>
    </w:p>
    <w:p w:rsidR="001838EA" w:rsidRPr="001838EA" w:rsidRDefault="001838EA" w:rsidP="001838EA">
      <w:pPr>
        <w:pStyle w:val="a3"/>
        <w:ind w:left="-567" w:firstLine="425"/>
        <w:jc w:val="both"/>
        <w:rPr>
          <w:rFonts w:ascii="Times New Roman" w:hAnsi="Times New Roman" w:cs="Times New Roman"/>
          <w:bCs/>
          <w:iCs/>
          <w:sz w:val="24"/>
          <w:szCs w:val="24"/>
        </w:rPr>
      </w:pPr>
      <w:r w:rsidRPr="001838EA">
        <w:rPr>
          <w:rFonts w:ascii="Times New Roman" w:hAnsi="Times New Roman" w:cs="Times New Roman"/>
          <w:bCs/>
          <w:iCs/>
          <w:sz w:val="24"/>
          <w:szCs w:val="24"/>
        </w:rPr>
        <w:t>Содержание курса «Родная литература (русская)» направлено на удовлетворение потребности школьников в изучении русской литературы как особого, эстетического, средства познания русской национальной культуры и самореализации в ней. Учебный предмет «Родная литература (русская)» не ущемляет права тех школьников, которые изучают иные родные языки и родные литературы, поэтому учебное время, отведённое на изучение данного предмета, не может рассматриваться как время для углублённого изучения основного курса литературы, входящего в предметную область «Русский язык и литература».</w:t>
      </w:r>
    </w:p>
    <w:p w:rsidR="001838EA" w:rsidRDefault="001838EA" w:rsidP="001838EA">
      <w:pPr>
        <w:pStyle w:val="a3"/>
        <w:ind w:left="-567" w:firstLine="425"/>
        <w:jc w:val="both"/>
        <w:rPr>
          <w:rFonts w:ascii="Times New Roman" w:hAnsi="Times New Roman" w:cs="Times New Roman"/>
          <w:bCs/>
          <w:iCs/>
          <w:sz w:val="24"/>
          <w:szCs w:val="24"/>
        </w:rPr>
      </w:pPr>
      <w:r w:rsidRPr="001838EA">
        <w:rPr>
          <w:rFonts w:ascii="Times New Roman" w:hAnsi="Times New Roman" w:cs="Times New Roman"/>
          <w:bCs/>
          <w:iCs/>
          <w:sz w:val="24"/>
          <w:szCs w:val="24"/>
        </w:rPr>
        <w:t xml:space="preserve">Содержание программы по родной русской литературе не включает произведения, изучаемые в основном курсе литературы, его задача — расширить литературный и культурный кругозор обучающихся за счёт их знакомства с дополнительными произведениями фольклора, русской классики и современной литературы, наиболее ярко воплотившими национальные особенности </w:t>
      </w:r>
      <w:r w:rsidRPr="001838EA">
        <w:rPr>
          <w:rFonts w:ascii="Times New Roman" w:hAnsi="Times New Roman" w:cs="Times New Roman"/>
          <w:bCs/>
          <w:iCs/>
          <w:sz w:val="24"/>
          <w:szCs w:val="24"/>
        </w:rPr>
        <w:lastRenderedPageBreak/>
        <w:t>русской литературы и культуры, которые могут быть включены в проблемно-тематические блоки в соответствии со спецификой курса.</w:t>
      </w:r>
    </w:p>
    <w:p w:rsidR="001838EA" w:rsidRPr="001838EA" w:rsidRDefault="001838EA" w:rsidP="001838EA">
      <w:pPr>
        <w:pStyle w:val="a3"/>
        <w:ind w:left="-567" w:firstLine="425"/>
        <w:jc w:val="both"/>
        <w:rPr>
          <w:rFonts w:ascii="Times New Roman" w:hAnsi="Times New Roman" w:cs="Times New Roman"/>
          <w:bCs/>
          <w:iCs/>
          <w:sz w:val="24"/>
          <w:szCs w:val="24"/>
        </w:rPr>
      </w:pPr>
      <w:r w:rsidRPr="001838EA">
        <w:rPr>
          <w:rFonts w:ascii="Times New Roman" w:hAnsi="Times New Roman" w:cs="Times New Roman"/>
          <w:bCs/>
          <w:iCs/>
          <w:sz w:val="24"/>
          <w:szCs w:val="24"/>
        </w:rPr>
        <w:t>В содержании курса родной русской литературы в программе выделяются три содержательные линии (три проблемно-тематических блока):</w:t>
      </w:r>
    </w:p>
    <w:p w:rsidR="001838EA" w:rsidRPr="001838EA" w:rsidRDefault="001838EA" w:rsidP="00A540AB">
      <w:pPr>
        <w:pStyle w:val="a3"/>
        <w:numPr>
          <w:ilvl w:val="0"/>
          <w:numId w:val="37"/>
        </w:numPr>
        <w:jc w:val="both"/>
        <w:rPr>
          <w:rFonts w:ascii="Times New Roman" w:hAnsi="Times New Roman" w:cs="Times New Roman"/>
          <w:bCs/>
          <w:iCs/>
          <w:sz w:val="24"/>
          <w:szCs w:val="24"/>
        </w:rPr>
      </w:pPr>
      <w:r w:rsidRPr="001838EA">
        <w:rPr>
          <w:rFonts w:ascii="Times New Roman" w:hAnsi="Times New Roman" w:cs="Times New Roman"/>
          <w:bCs/>
          <w:iCs/>
          <w:sz w:val="24"/>
          <w:szCs w:val="24"/>
        </w:rPr>
        <w:t>«Россия — родина моя»;</w:t>
      </w:r>
    </w:p>
    <w:p w:rsidR="001838EA" w:rsidRPr="001838EA" w:rsidRDefault="001838EA" w:rsidP="00A540AB">
      <w:pPr>
        <w:pStyle w:val="a3"/>
        <w:numPr>
          <w:ilvl w:val="0"/>
          <w:numId w:val="37"/>
        </w:numPr>
        <w:jc w:val="both"/>
        <w:rPr>
          <w:rFonts w:ascii="Times New Roman" w:hAnsi="Times New Roman" w:cs="Times New Roman"/>
          <w:bCs/>
          <w:iCs/>
          <w:sz w:val="24"/>
          <w:szCs w:val="24"/>
        </w:rPr>
      </w:pPr>
      <w:r w:rsidRPr="001838EA">
        <w:rPr>
          <w:rFonts w:ascii="Times New Roman" w:hAnsi="Times New Roman" w:cs="Times New Roman"/>
          <w:bCs/>
          <w:iCs/>
          <w:sz w:val="24"/>
          <w:szCs w:val="24"/>
        </w:rPr>
        <w:t>«Русские традиции»;</w:t>
      </w:r>
    </w:p>
    <w:p w:rsidR="001838EA" w:rsidRPr="001838EA" w:rsidRDefault="001838EA" w:rsidP="00A540AB">
      <w:pPr>
        <w:pStyle w:val="a3"/>
        <w:numPr>
          <w:ilvl w:val="0"/>
          <w:numId w:val="37"/>
        </w:numPr>
        <w:jc w:val="both"/>
        <w:rPr>
          <w:rFonts w:ascii="Times New Roman" w:hAnsi="Times New Roman" w:cs="Times New Roman"/>
          <w:bCs/>
          <w:iCs/>
          <w:sz w:val="24"/>
          <w:szCs w:val="24"/>
        </w:rPr>
      </w:pPr>
      <w:r w:rsidRPr="001838EA">
        <w:rPr>
          <w:rFonts w:ascii="Times New Roman" w:hAnsi="Times New Roman" w:cs="Times New Roman"/>
          <w:bCs/>
          <w:iCs/>
          <w:sz w:val="24"/>
          <w:szCs w:val="24"/>
        </w:rPr>
        <w:t>«Русский характер — русская душа».</w:t>
      </w:r>
    </w:p>
    <w:p w:rsidR="001838EA" w:rsidRPr="001838EA" w:rsidRDefault="001838EA" w:rsidP="001838EA">
      <w:pPr>
        <w:pStyle w:val="a3"/>
        <w:ind w:left="-567" w:firstLine="425"/>
        <w:jc w:val="both"/>
        <w:rPr>
          <w:rFonts w:ascii="Times New Roman" w:hAnsi="Times New Roman" w:cs="Times New Roman"/>
          <w:bCs/>
          <w:iCs/>
          <w:sz w:val="24"/>
          <w:szCs w:val="24"/>
        </w:rPr>
      </w:pPr>
      <w:r w:rsidRPr="001838EA">
        <w:rPr>
          <w:rFonts w:ascii="Times New Roman" w:hAnsi="Times New Roman" w:cs="Times New Roman"/>
          <w:bCs/>
          <w:iCs/>
          <w:sz w:val="24"/>
          <w:szCs w:val="24"/>
        </w:rPr>
        <w:t>Каждая содержательная линия предусматривает вариативный компонент содержания курса родной русской литературы, разработка которого в рабочих программах предполагает обращение к литературе народов России и мира в целях выявления национально-специфического и общего в произведениях, близких по тематике и проблематике. Например, поэты народов России о русском и родном языках; новогодние традиции в литературе народов России и мира; образ степи в фольклоре и литературе народов России и др.</w:t>
      </w:r>
    </w:p>
    <w:p w:rsidR="001838EA" w:rsidRPr="001838EA" w:rsidRDefault="001838EA" w:rsidP="001838EA">
      <w:pPr>
        <w:pStyle w:val="a3"/>
        <w:ind w:left="-567" w:firstLine="425"/>
        <w:jc w:val="both"/>
        <w:rPr>
          <w:rFonts w:ascii="Times New Roman" w:hAnsi="Times New Roman" w:cs="Times New Roman"/>
          <w:bCs/>
          <w:iCs/>
          <w:sz w:val="24"/>
          <w:szCs w:val="24"/>
        </w:rPr>
      </w:pPr>
      <w:r w:rsidRPr="001838EA">
        <w:rPr>
          <w:rFonts w:ascii="Times New Roman" w:hAnsi="Times New Roman" w:cs="Times New Roman"/>
          <w:bCs/>
          <w:iCs/>
          <w:sz w:val="24"/>
          <w:szCs w:val="24"/>
        </w:rPr>
        <w:t>Программа учебного предмета «Родная литература (русская)» для 5—9 классов основной школы строится на сочетании проблемно-тематического, концентрического и хронологического принципов. Содержание программы для каждого класса включает произведения фольклора, русской классики и современной литературы, актуализирующие вечные проблемы и ценности.</w:t>
      </w:r>
    </w:p>
    <w:p w:rsidR="001838EA" w:rsidRPr="001838EA" w:rsidRDefault="001838EA" w:rsidP="001838EA">
      <w:pPr>
        <w:pStyle w:val="a3"/>
        <w:ind w:left="-567" w:firstLine="425"/>
        <w:jc w:val="both"/>
        <w:rPr>
          <w:rFonts w:ascii="Times New Roman" w:hAnsi="Times New Roman" w:cs="Times New Roman"/>
          <w:bCs/>
          <w:iCs/>
          <w:sz w:val="24"/>
          <w:szCs w:val="24"/>
        </w:rPr>
      </w:pPr>
      <w:r w:rsidRPr="001838EA">
        <w:rPr>
          <w:rFonts w:ascii="Times New Roman" w:hAnsi="Times New Roman" w:cs="Times New Roman"/>
          <w:bCs/>
          <w:iCs/>
          <w:sz w:val="24"/>
          <w:szCs w:val="24"/>
        </w:rPr>
        <w:t xml:space="preserve">Проблемно-тематические блоки объединяют произведения в соответствии с выделенными сквозными линиями (например: родные просторы — русский лес — берёза). Внутри проблемно-тематических блоков произведений выделяются отдельные </w:t>
      </w:r>
      <w:proofErr w:type="spellStart"/>
      <w:r w:rsidRPr="001838EA">
        <w:rPr>
          <w:rFonts w:ascii="Times New Roman" w:hAnsi="Times New Roman" w:cs="Times New Roman"/>
          <w:bCs/>
          <w:iCs/>
          <w:sz w:val="24"/>
          <w:szCs w:val="24"/>
        </w:rPr>
        <w:t>подтемы</w:t>
      </w:r>
      <w:proofErr w:type="spellEnd"/>
      <w:r w:rsidRPr="001838EA">
        <w:rPr>
          <w:rFonts w:ascii="Times New Roman" w:hAnsi="Times New Roman" w:cs="Times New Roman"/>
          <w:bCs/>
          <w:iCs/>
          <w:sz w:val="24"/>
          <w:szCs w:val="24"/>
        </w:rPr>
        <w:t>, связанные с национально-культурной спецификой русских традиций, быта и нравов (например: праздники русского мира, Масленица, блины и т. п.).</w:t>
      </w:r>
    </w:p>
    <w:p w:rsidR="001838EA" w:rsidRPr="001838EA" w:rsidRDefault="001838EA" w:rsidP="001838EA">
      <w:pPr>
        <w:pStyle w:val="a3"/>
        <w:ind w:left="-567" w:firstLine="425"/>
        <w:jc w:val="both"/>
        <w:rPr>
          <w:rFonts w:ascii="Times New Roman" w:hAnsi="Times New Roman" w:cs="Times New Roman"/>
          <w:bCs/>
          <w:iCs/>
          <w:sz w:val="24"/>
          <w:szCs w:val="24"/>
        </w:rPr>
      </w:pPr>
      <w:r w:rsidRPr="001838EA">
        <w:rPr>
          <w:rFonts w:ascii="Times New Roman" w:hAnsi="Times New Roman" w:cs="Times New Roman"/>
          <w:bCs/>
          <w:iCs/>
          <w:sz w:val="24"/>
          <w:szCs w:val="24"/>
        </w:rPr>
        <w:t>В каждом тематическом блоке выделяются ключевые слова, которые позволяют на различном литературно-художественном материале показать, как важные для национального сознания понятия проявляются в культурном пространстве на протяжении длительного времени — вплоть до наших дней (например: сила духа, доброта, милосердие).</w:t>
      </w:r>
    </w:p>
    <w:p w:rsidR="001838EA" w:rsidRPr="001838EA" w:rsidRDefault="001838EA" w:rsidP="001838EA">
      <w:pPr>
        <w:pStyle w:val="a3"/>
        <w:ind w:left="-567" w:firstLine="425"/>
        <w:jc w:val="both"/>
        <w:rPr>
          <w:rFonts w:ascii="Times New Roman" w:hAnsi="Times New Roman" w:cs="Times New Roman"/>
          <w:bCs/>
          <w:iCs/>
          <w:sz w:val="24"/>
          <w:szCs w:val="24"/>
        </w:rPr>
      </w:pPr>
      <w:r w:rsidRPr="001838EA">
        <w:rPr>
          <w:rFonts w:ascii="Times New Roman" w:hAnsi="Times New Roman" w:cs="Times New Roman"/>
          <w:bCs/>
          <w:iCs/>
          <w:sz w:val="24"/>
          <w:szCs w:val="24"/>
        </w:rPr>
        <w:t>В отдельные тематические блоки программы вводятся литературные произведения, включающие в сферу выделяемых национально-специфических явлений образы и мотивы, отражённые средствами других видов искусства — живописи, музыки, кино, театра. Это позволяет прослеживать связи между ними (диалог искусств в русской культуре).</w:t>
      </w:r>
    </w:p>
    <w:p w:rsidR="00061892" w:rsidRPr="00061892" w:rsidRDefault="00061892" w:rsidP="00061892">
      <w:pPr>
        <w:pStyle w:val="a3"/>
        <w:ind w:left="-567" w:firstLine="425"/>
        <w:jc w:val="center"/>
        <w:rPr>
          <w:rFonts w:ascii="Times New Roman" w:hAnsi="Times New Roman" w:cs="Times New Roman"/>
          <w:b/>
          <w:bCs/>
          <w:iCs/>
          <w:sz w:val="24"/>
          <w:szCs w:val="24"/>
          <w:lang w:bidi="ru-RU"/>
        </w:rPr>
      </w:pPr>
      <w:r w:rsidRPr="00061892">
        <w:rPr>
          <w:rFonts w:ascii="Times New Roman" w:hAnsi="Times New Roman" w:cs="Times New Roman"/>
          <w:b/>
          <w:bCs/>
          <w:iCs/>
          <w:sz w:val="24"/>
          <w:szCs w:val="24"/>
          <w:lang w:bidi="ru-RU"/>
        </w:rPr>
        <w:t>ЦЕЛИ ИЗУЧЕНИЯ УЧЕБНОГО ПРЕДМЕТА</w:t>
      </w:r>
    </w:p>
    <w:p w:rsidR="00061892" w:rsidRPr="00061892" w:rsidRDefault="00061892" w:rsidP="00061892">
      <w:pPr>
        <w:pStyle w:val="a3"/>
        <w:ind w:left="-567" w:firstLine="425"/>
        <w:jc w:val="center"/>
        <w:rPr>
          <w:rFonts w:ascii="Times New Roman" w:hAnsi="Times New Roman" w:cs="Times New Roman"/>
          <w:b/>
          <w:bCs/>
          <w:iCs/>
          <w:sz w:val="24"/>
          <w:szCs w:val="24"/>
          <w:lang w:bidi="ru-RU"/>
        </w:rPr>
      </w:pPr>
      <w:r w:rsidRPr="00061892">
        <w:rPr>
          <w:rFonts w:ascii="Times New Roman" w:hAnsi="Times New Roman" w:cs="Times New Roman"/>
          <w:b/>
          <w:bCs/>
          <w:iCs/>
          <w:sz w:val="24"/>
          <w:szCs w:val="24"/>
          <w:lang w:bidi="ru-RU"/>
        </w:rPr>
        <w:t>«РОДНАЯ ЛИТЕРАТУРА (РУССКАЯ)»</w:t>
      </w:r>
    </w:p>
    <w:p w:rsidR="00061892" w:rsidRPr="00061892" w:rsidRDefault="00061892" w:rsidP="00061892">
      <w:pPr>
        <w:pStyle w:val="a3"/>
        <w:ind w:left="-567" w:firstLine="425"/>
        <w:jc w:val="both"/>
        <w:rPr>
          <w:rFonts w:ascii="Times New Roman" w:hAnsi="Times New Roman" w:cs="Times New Roman"/>
          <w:bCs/>
          <w:iCs/>
          <w:sz w:val="24"/>
          <w:szCs w:val="24"/>
          <w:lang w:bidi="ru-RU"/>
        </w:rPr>
      </w:pPr>
      <w:r w:rsidRPr="00061892">
        <w:rPr>
          <w:rFonts w:ascii="Times New Roman" w:hAnsi="Times New Roman" w:cs="Times New Roman"/>
          <w:bCs/>
          <w:iCs/>
          <w:sz w:val="24"/>
          <w:szCs w:val="24"/>
          <w:lang w:bidi="ru-RU"/>
        </w:rPr>
        <w:t>Программа учебного предмета «Родная литература (русская)» ориентирована на сопровождение и поддержку учебного предмета «Литература», входящего в образовательную область «Русский язык и литература». Цели курса родной русской литературы в рамках предметной области «Родной язык и родная литература» имеют свою специфику, обусловленную дополнительным по своему содержанию характером курса, а также особенностями функционирования русского языка и русской литературы в разных регионах Российской Федерации.</w:t>
      </w:r>
    </w:p>
    <w:p w:rsidR="00061892" w:rsidRPr="00061892" w:rsidRDefault="00061892" w:rsidP="00061892">
      <w:pPr>
        <w:pStyle w:val="a3"/>
        <w:ind w:left="-567" w:firstLine="425"/>
        <w:jc w:val="both"/>
        <w:rPr>
          <w:rFonts w:ascii="Times New Roman" w:hAnsi="Times New Roman" w:cs="Times New Roman"/>
          <w:bCs/>
          <w:iCs/>
          <w:sz w:val="24"/>
          <w:szCs w:val="24"/>
          <w:lang w:bidi="ru-RU"/>
        </w:rPr>
      </w:pPr>
      <w:r w:rsidRPr="00061892">
        <w:rPr>
          <w:rFonts w:ascii="Times New Roman" w:hAnsi="Times New Roman" w:cs="Times New Roman"/>
          <w:bCs/>
          <w:iCs/>
          <w:sz w:val="24"/>
          <w:szCs w:val="24"/>
          <w:lang w:bidi="ru-RU"/>
        </w:rPr>
        <w:t>Изучение предмета «Родная литература (русская)» должно обеспечить достижение следующих целей:</w:t>
      </w:r>
    </w:p>
    <w:p w:rsidR="00061892" w:rsidRPr="00061892" w:rsidRDefault="00061892" w:rsidP="00A540AB">
      <w:pPr>
        <w:pStyle w:val="a3"/>
        <w:numPr>
          <w:ilvl w:val="0"/>
          <w:numId w:val="38"/>
        </w:numPr>
        <w:ind w:left="-567" w:firstLine="425"/>
        <w:jc w:val="both"/>
        <w:rPr>
          <w:rFonts w:ascii="Times New Roman" w:hAnsi="Times New Roman" w:cs="Times New Roman"/>
          <w:bCs/>
          <w:iCs/>
          <w:sz w:val="24"/>
          <w:szCs w:val="24"/>
          <w:lang w:bidi="ru-RU"/>
        </w:rPr>
      </w:pPr>
      <w:r w:rsidRPr="00061892">
        <w:rPr>
          <w:rFonts w:ascii="Times New Roman" w:hAnsi="Times New Roman" w:cs="Times New Roman"/>
          <w:bCs/>
          <w:iCs/>
          <w:sz w:val="24"/>
          <w:szCs w:val="24"/>
          <w:lang w:bidi="ru-RU"/>
        </w:rPr>
        <w:t>воспитание и развитие личности, способной понимать и эстетически воспринимать произведения родной русской литературы и обладающей гуманистическим мировоззрением, общероссийским гражданским сознанием и национальным самосознанием, чувством патриотизма и гордости от принадлежности к многонациональному народу России;</w:t>
      </w:r>
    </w:p>
    <w:p w:rsidR="00061892" w:rsidRPr="00061892" w:rsidRDefault="00061892" w:rsidP="00A540AB">
      <w:pPr>
        <w:pStyle w:val="a3"/>
        <w:numPr>
          <w:ilvl w:val="0"/>
          <w:numId w:val="38"/>
        </w:numPr>
        <w:ind w:left="-567" w:firstLine="425"/>
        <w:jc w:val="both"/>
        <w:rPr>
          <w:rFonts w:ascii="Times New Roman" w:hAnsi="Times New Roman" w:cs="Times New Roman"/>
          <w:bCs/>
          <w:iCs/>
          <w:sz w:val="24"/>
          <w:szCs w:val="24"/>
          <w:lang w:bidi="ru-RU"/>
        </w:rPr>
      </w:pPr>
      <w:r w:rsidRPr="00061892">
        <w:rPr>
          <w:rFonts w:ascii="Times New Roman" w:hAnsi="Times New Roman" w:cs="Times New Roman"/>
          <w:bCs/>
          <w:iCs/>
          <w:sz w:val="24"/>
          <w:szCs w:val="24"/>
          <w:lang w:bidi="ru-RU"/>
        </w:rPr>
        <w:t>формирование познавательного интереса к родной русской литературе, воспитание ценностного отношения к ней как хранителю историко-культурного опыта русского народа, включение обучающегося в культурно-языковое поле своего народа и приобщение к его культурному наследию;</w:t>
      </w:r>
    </w:p>
    <w:p w:rsidR="00061892" w:rsidRPr="00061892" w:rsidRDefault="00061892" w:rsidP="00A540AB">
      <w:pPr>
        <w:pStyle w:val="a3"/>
        <w:numPr>
          <w:ilvl w:val="0"/>
          <w:numId w:val="38"/>
        </w:numPr>
        <w:ind w:left="-567" w:firstLine="425"/>
        <w:jc w:val="both"/>
        <w:rPr>
          <w:rFonts w:ascii="Times New Roman" w:hAnsi="Times New Roman" w:cs="Times New Roman"/>
          <w:bCs/>
          <w:iCs/>
          <w:sz w:val="24"/>
          <w:szCs w:val="24"/>
          <w:lang w:bidi="ru-RU"/>
        </w:rPr>
      </w:pPr>
      <w:r w:rsidRPr="00061892">
        <w:rPr>
          <w:rFonts w:ascii="Times New Roman" w:hAnsi="Times New Roman" w:cs="Times New Roman"/>
          <w:bCs/>
          <w:iCs/>
          <w:sz w:val="24"/>
          <w:szCs w:val="24"/>
          <w:lang w:bidi="ru-RU"/>
        </w:rPr>
        <w:t>осознание исторической преемственности поколений, формирование причастности к свершениям и традициям своего народа и ответственности за сохранение русской культуры;</w:t>
      </w:r>
    </w:p>
    <w:p w:rsidR="00061892" w:rsidRPr="00061892" w:rsidRDefault="00061892" w:rsidP="00A540AB">
      <w:pPr>
        <w:pStyle w:val="a3"/>
        <w:numPr>
          <w:ilvl w:val="0"/>
          <w:numId w:val="38"/>
        </w:numPr>
        <w:ind w:left="-567" w:firstLine="425"/>
        <w:jc w:val="both"/>
        <w:rPr>
          <w:rFonts w:ascii="Times New Roman" w:hAnsi="Times New Roman" w:cs="Times New Roman"/>
          <w:bCs/>
          <w:iCs/>
          <w:sz w:val="24"/>
          <w:szCs w:val="24"/>
          <w:lang w:bidi="ru-RU"/>
        </w:rPr>
      </w:pPr>
      <w:r w:rsidRPr="00061892">
        <w:rPr>
          <w:rFonts w:ascii="Times New Roman" w:hAnsi="Times New Roman" w:cs="Times New Roman"/>
          <w:bCs/>
          <w:iCs/>
          <w:sz w:val="24"/>
          <w:szCs w:val="24"/>
          <w:lang w:bidi="ru-RU"/>
        </w:rPr>
        <w:t>развитие у обучающихся интеллектуальных и творческих способностей, необходимых для успешной социализации и самореализации личности в многонациональном российском государстве.</w:t>
      </w:r>
    </w:p>
    <w:p w:rsidR="00061892" w:rsidRPr="00061892" w:rsidRDefault="00061892" w:rsidP="00061892">
      <w:pPr>
        <w:pStyle w:val="a3"/>
        <w:ind w:left="-567" w:firstLine="425"/>
        <w:jc w:val="both"/>
        <w:rPr>
          <w:rFonts w:ascii="Times New Roman" w:hAnsi="Times New Roman" w:cs="Times New Roman"/>
          <w:bCs/>
          <w:iCs/>
          <w:sz w:val="24"/>
          <w:szCs w:val="24"/>
          <w:lang w:bidi="ru-RU"/>
        </w:rPr>
      </w:pPr>
      <w:r w:rsidRPr="00061892">
        <w:rPr>
          <w:rFonts w:ascii="Times New Roman" w:hAnsi="Times New Roman" w:cs="Times New Roman"/>
          <w:bCs/>
          <w:iCs/>
          <w:sz w:val="24"/>
          <w:szCs w:val="24"/>
          <w:lang w:bidi="ru-RU"/>
        </w:rPr>
        <w:lastRenderedPageBreak/>
        <w:t>Учебный предмет «Родная литература (русская)» направлен на решение следующих задач:</w:t>
      </w:r>
    </w:p>
    <w:p w:rsidR="00061892" w:rsidRPr="00061892" w:rsidRDefault="00061892" w:rsidP="00A540AB">
      <w:pPr>
        <w:pStyle w:val="a3"/>
        <w:numPr>
          <w:ilvl w:val="0"/>
          <w:numId w:val="39"/>
        </w:numPr>
        <w:ind w:left="-567" w:firstLine="425"/>
        <w:jc w:val="both"/>
        <w:rPr>
          <w:rFonts w:ascii="Times New Roman" w:hAnsi="Times New Roman" w:cs="Times New Roman"/>
          <w:bCs/>
          <w:iCs/>
          <w:sz w:val="24"/>
          <w:szCs w:val="24"/>
          <w:lang w:bidi="ru-RU"/>
        </w:rPr>
      </w:pPr>
      <w:r w:rsidRPr="00061892">
        <w:rPr>
          <w:rFonts w:ascii="Times New Roman" w:hAnsi="Times New Roman" w:cs="Times New Roman"/>
          <w:bCs/>
          <w:iCs/>
          <w:sz w:val="24"/>
          <w:szCs w:val="24"/>
          <w:lang w:bidi="ru-RU"/>
        </w:rPr>
        <w:t>приобщение к литературному наследию русского народа в контексте единого исторического и культурного пространства России, диалога культур всех народов Российской Федерации;</w:t>
      </w:r>
    </w:p>
    <w:p w:rsidR="00061892" w:rsidRPr="00061892" w:rsidRDefault="00061892" w:rsidP="00A540AB">
      <w:pPr>
        <w:pStyle w:val="a3"/>
        <w:numPr>
          <w:ilvl w:val="0"/>
          <w:numId w:val="39"/>
        </w:numPr>
        <w:ind w:left="-567" w:firstLine="425"/>
        <w:jc w:val="both"/>
        <w:rPr>
          <w:rFonts w:ascii="Times New Roman" w:hAnsi="Times New Roman" w:cs="Times New Roman"/>
          <w:bCs/>
          <w:iCs/>
          <w:sz w:val="24"/>
          <w:szCs w:val="24"/>
          <w:lang w:bidi="ru-RU"/>
        </w:rPr>
      </w:pPr>
      <w:r w:rsidRPr="00061892">
        <w:rPr>
          <w:rFonts w:ascii="Times New Roman" w:hAnsi="Times New Roman" w:cs="Times New Roman"/>
          <w:bCs/>
          <w:iCs/>
          <w:sz w:val="24"/>
          <w:szCs w:val="24"/>
          <w:lang w:bidi="ru-RU"/>
        </w:rPr>
        <w:t>осознание роли родной русской литературы в передаче от поколения к поколению историко-культурных, нравственных, эстетических ценностей;</w:t>
      </w:r>
    </w:p>
    <w:p w:rsidR="00061892" w:rsidRPr="00061892" w:rsidRDefault="00061892" w:rsidP="00A540AB">
      <w:pPr>
        <w:pStyle w:val="a3"/>
        <w:numPr>
          <w:ilvl w:val="0"/>
          <w:numId w:val="39"/>
        </w:numPr>
        <w:ind w:left="-567" w:firstLine="425"/>
        <w:jc w:val="both"/>
        <w:rPr>
          <w:rFonts w:ascii="Times New Roman" w:hAnsi="Times New Roman" w:cs="Times New Roman"/>
          <w:bCs/>
          <w:iCs/>
          <w:sz w:val="24"/>
          <w:szCs w:val="24"/>
          <w:lang w:bidi="ru-RU"/>
        </w:rPr>
      </w:pPr>
      <w:r w:rsidRPr="00061892">
        <w:rPr>
          <w:rFonts w:ascii="Times New Roman" w:hAnsi="Times New Roman" w:cs="Times New Roman"/>
          <w:bCs/>
          <w:iCs/>
          <w:sz w:val="24"/>
          <w:szCs w:val="24"/>
          <w:lang w:bidi="ru-RU"/>
        </w:rPr>
        <w:t>выявление взаимосвязи родной русской литературы с отечественной историей, формирование представлений о многообразии национально-специфичных форм художественного отражения материальной и духовной культуры русского народа в русской литературе;</w:t>
      </w:r>
    </w:p>
    <w:p w:rsidR="00061892" w:rsidRPr="00061892" w:rsidRDefault="00061892" w:rsidP="00A540AB">
      <w:pPr>
        <w:pStyle w:val="a3"/>
        <w:numPr>
          <w:ilvl w:val="0"/>
          <w:numId w:val="39"/>
        </w:numPr>
        <w:ind w:left="-567" w:firstLine="425"/>
        <w:jc w:val="both"/>
        <w:rPr>
          <w:rFonts w:ascii="Times New Roman" w:hAnsi="Times New Roman" w:cs="Times New Roman"/>
          <w:bCs/>
          <w:iCs/>
          <w:sz w:val="24"/>
          <w:szCs w:val="24"/>
          <w:lang w:bidi="ru-RU"/>
        </w:rPr>
      </w:pPr>
      <w:r w:rsidRPr="00061892">
        <w:rPr>
          <w:rFonts w:ascii="Times New Roman" w:hAnsi="Times New Roman" w:cs="Times New Roman"/>
          <w:bCs/>
          <w:iCs/>
          <w:sz w:val="24"/>
          <w:szCs w:val="24"/>
          <w:lang w:bidi="ru-RU"/>
        </w:rPr>
        <w:t>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 их взаимовлияния;</w:t>
      </w:r>
    </w:p>
    <w:p w:rsidR="00061892" w:rsidRPr="00061892" w:rsidRDefault="00061892" w:rsidP="00A540AB">
      <w:pPr>
        <w:pStyle w:val="a3"/>
        <w:numPr>
          <w:ilvl w:val="0"/>
          <w:numId w:val="39"/>
        </w:numPr>
        <w:ind w:left="-567" w:firstLine="425"/>
        <w:jc w:val="both"/>
        <w:rPr>
          <w:rFonts w:ascii="Times New Roman" w:hAnsi="Times New Roman" w:cs="Times New Roman"/>
          <w:bCs/>
          <w:iCs/>
          <w:sz w:val="24"/>
          <w:szCs w:val="24"/>
          <w:lang w:bidi="ru-RU"/>
        </w:rPr>
      </w:pPr>
      <w:r w:rsidRPr="00061892">
        <w:rPr>
          <w:rFonts w:ascii="Times New Roman" w:hAnsi="Times New Roman" w:cs="Times New Roman"/>
          <w:bCs/>
          <w:iCs/>
          <w:sz w:val="24"/>
          <w:szCs w:val="24"/>
          <w:lang w:bidi="ru-RU"/>
        </w:rPr>
        <w:t>выявление культурных и нравственных смыслов, заложенных в родной русской литературе; создание устных и письменных высказываний, содержащих суждения и оценки по поводу прочитанного;</w:t>
      </w:r>
    </w:p>
    <w:p w:rsidR="00061892" w:rsidRPr="00061892" w:rsidRDefault="00061892" w:rsidP="00A540AB">
      <w:pPr>
        <w:pStyle w:val="a3"/>
        <w:numPr>
          <w:ilvl w:val="0"/>
          <w:numId w:val="39"/>
        </w:numPr>
        <w:ind w:left="-567" w:firstLine="425"/>
        <w:jc w:val="both"/>
        <w:rPr>
          <w:rFonts w:ascii="Times New Roman" w:hAnsi="Times New Roman" w:cs="Times New Roman"/>
          <w:bCs/>
          <w:iCs/>
          <w:sz w:val="24"/>
          <w:szCs w:val="24"/>
          <w:lang w:bidi="ru-RU"/>
        </w:rPr>
      </w:pPr>
      <w:r w:rsidRPr="00061892">
        <w:rPr>
          <w:rFonts w:ascii="Times New Roman" w:hAnsi="Times New Roman" w:cs="Times New Roman"/>
          <w:bCs/>
          <w:iCs/>
          <w:sz w:val="24"/>
          <w:szCs w:val="24"/>
          <w:lang w:bidi="ru-RU"/>
        </w:rPr>
        <w:t>формирование опыта общения с произведениями родной русской литературы в повседневной жизни и учебной деятельности;</w:t>
      </w:r>
    </w:p>
    <w:p w:rsidR="00061892" w:rsidRPr="00061892" w:rsidRDefault="00061892" w:rsidP="00A540AB">
      <w:pPr>
        <w:pStyle w:val="a3"/>
        <w:numPr>
          <w:ilvl w:val="0"/>
          <w:numId w:val="39"/>
        </w:numPr>
        <w:ind w:left="-567" w:firstLine="425"/>
        <w:jc w:val="both"/>
        <w:rPr>
          <w:rFonts w:ascii="Times New Roman" w:hAnsi="Times New Roman" w:cs="Times New Roman"/>
          <w:bCs/>
          <w:iCs/>
          <w:sz w:val="24"/>
          <w:szCs w:val="24"/>
          <w:lang w:bidi="ru-RU"/>
        </w:rPr>
      </w:pPr>
      <w:r w:rsidRPr="00061892">
        <w:rPr>
          <w:rFonts w:ascii="Times New Roman" w:hAnsi="Times New Roman" w:cs="Times New Roman"/>
          <w:bCs/>
          <w:iCs/>
          <w:sz w:val="24"/>
          <w:szCs w:val="24"/>
          <w:lang w:bidi="ru-RU"/>
        </w:rPr>
        <w:t>накопление опыта планирования собственного досугового чтения, определения и обоснования собственных читательских предпочтений произведений родной русской литературы;</w:t>
      </w:r>
    </w:p>
    <w:p w:rsidR="00061892" w:rsidRPr="00061892" w:rsidRDefault="00061892" w:rsidP="00A540AB">
      <w:pPr>
        <w:pStyle w:val="a3"/>
        <w:numPr>
          <w:ilvl w:val="0"/>
          <w:numId w:val="39"/>
        </w:numPr>
        <w:ind w:left="-567" w:firstLine="425"/>
        <w:jc w:val="both"/>
        <w:rPr>
          <w:rFonts w:ascii="Times New Roman" w:hAnsi="Times New Roman" w:cs="Times New Roman"/>
          <w:bCs/>
          <w:iCs/>
          <w:sz w:val="24"/>
          <w:szCs w:val="24"/>
          <w:lang w:bidi="ru-RU"/>
        </w:rPr>
      </w:pPr>
      <w:r w:rsidRPr="00061892">
        <w:rPr>
          <w:rFonts w:ascii="Times New Roman" w:hAnsi="Times New Roman" w:cs="Times New Roman"/>
          <w:bCs/>
          <w:iCs/>
          <w:sz w:val="24"/>
          <w:szCs w:val="24"/>
          <w:lang w:bidi="ru-RU"/>
        </w:rPr>
        <w:t>формирование потребности в систематическом чтении произведений родной русской литературы как средстве познания мира и себя в этом мире, гармонизации отношений человека и общества, многоаспектного диалога;</w:t>
      </w:r>
    </w:p>
    <w:p w:rsidR="00061892" w:rsidRPr="00061892" w:rsidRDefault="00061892" w:rsidP="00A540AB">
      <w:pPr>
        <w:pStyle w:val="a3"/>
        <w:numPr>
          <w:ilvl w:val="0"/>
          <w:numId w:val="39"/>
        </w:numPr>
        <w:ind w:left="-567" w:firstLine="425"/>
        <w:jc w:val="both"/>
        <w:rPr>
          <w:rFonts w:ascii="Times New Roman" w:hAnsi="Times New Roman" w:cs="Times New Roman"/>
          <w:bCs/>
          <w:iCs/>
          <w:sz w:val="24"/>
          <w:szCs w:val="24"/>
          <w:lang w:bidi="ru-RU"/>
        </w:rPr>
      </w:pPr>
      <w:r w:rsidRPr="00061892">
        <w:rPr>
          <w:rFonts w:ascii="Times New Roman" w:hAnsi="Times New Roman" w:cs="Times New Roman"/>
          <w:bCs/>
          <w:iCs/>
          <w:sz w:val="24"/>
          <w:szCs w:val="24"/>
          <w:lang w:bidi="ru-RU"/>
        </w:rPr>
        <w:t>развитие умений работы с источниками информации, осуществление поиска, анализа, обработки и презентации информации из различных источников, в том числе из числа верифицированных электронных ресурсов, включённых в федеральный перечень.</w:t>
      </w:r>
    </w:p>
    <w:p w:rsidR="00D62B50" w:rsidRDefault="00463256" w:rsidP="00463256">
      <w:pPr>
        <w:pStyle w:val="a3"/>
        <w:ind w:left="-567" w:firstLine="425"/>
        <w:jc w:val="center"/>
        <w:rPr>
          <w:rFonts w:ascii="Times New Roman" w:hAnsi="Times New Roman" w:cs="Times New Roman"/>
          <w:b/>
          <w:bCs/>
          <w:iCs/>
          <w:sz w:val="24"/>
          <w:szCs w:val="24"/>
        </w:rPr>
      </w:pPr>
      <w:r w:rsidRPr="00463256">
        <w:rPr>
          <w:rFonts w:ascii="Times New Roman" w:hAnsi="Times New Roman" w:cs="Times New Roman"/>
          <w:b/>
          <w:bCs/>
          <w:iCs/>
          <w:sz w:val="24"/>
          <w:szCs w:val="24"/>
        </w:rPr>
        <w:t xml:space="preserve">МЕСТО УЧЕБНОГО ПРЕДМЕТА «РОДНАЯ ЛИТЕРАТУРА (РУССКАЯ)» </w:t>
      </w:r>
    </w:p>
    <w:p w:rsidR="00463256" w:rsidRPr="00463256" w:rsidRDefault="00463256" w:rsidP="00463256">
      <w:pPr>
        <w:pStyle w:val="a3"/>
        <w:ind w:left="-567" w:firstLine="425"/>
        <w:jc w:val="center"/>
        <w:rPr>
          <w:rFonts w:ascii="Times New Roman" w:hAnsi="Times New Roman" w:cs="Times New Roman"/>
          <w:b/>
          <w:bCs/>
          <w:iCs/>
          <w:sz w:val="24"/>
          <w:szCs w:val="24"/>
        </w:rPr>
      </w:pPr>
      <w:r w:rsidRPr="00463256">
        <w:rPr>
          <w:rFonts w:ascii="Times New Roman" w:hAnsi="Times New Roman" w:cs="Times New Roman"/>
          <w:b/>
          <w:bCs/>
          <w:iCs/>
          <w:sz w:val="24"/>
          <w:szCs w:val="24"/>
        </w:rPr>
        <w:t>В УЧЕБНОМ ПЛАНЕ</w:t>
      </w:r>
    </w:p>
    <w:p w:rsidR="00463256" w:rsidRPr="00463256" w:rsidRDefault="00463256" w:rsidP="00463256">
      <w:pPr>
        <w:pStyle w:val="a3"/>
        <w:ind w:left="-567" w:firstLine="425"/>
        <w:jc w:val="both"/>
        <w:rPr>
          <w:rFonts w:ascii="Times New Roman" w:hAnsi="Times New Roman" w:cs="Times New Roman"/>
          <w:bCs/>
          <w:iCs/>
          <w:sz w:val="24"/>
          <w:szCs w:val="24"/>
        </w:rPr>
      </w:pPr>
      <w:r w:rsidRPr="00463256">
        <w:rPr>
          <w:rFonts w:ascii="Times New Roman" w:hAnsi="Times New Roman" w:cs="Times New Roman"/>
          <w:bCs/>
          <w:iCs/>
          <w:sz w:val="24"/>
          <w:szCs w:val="24"/>
        </w:rPr>
        <w:t>На обязательное изучение предмета «Родная литература (русская)» на этапе основного общего обра</w:t>
      </w:r>
      <w:r w:rsidR="00E44C17">
        <w:rPr>
          <w:rFonts w:ascii="Times New Roman" w:hAnsi="Times New Roman" w:cs="Times New Roman"/>
          <w:bCs/>
          <w:iCs/>
          <w:sz w:val="24"/>
          <w:szCs w:val="24"/>
        </w:rPr>
        <w:t>зования отводится 136 часов. В 6</w:t>
      </w:r>
      <w:r w:rsidRPr="00463256">
        <w:rPr>
          <w:rFonts w:ascii="Times New Roman" w:hAnsi="Times New Roman" w:cs="Times New Roman"/>
          <w:bCs/>
          <w:iCs/>
          <w:sz w:val="24"/>
          <w:szCs w:val="24"/>
        </w:rPr>
        <w:t>—9 классах выделяется по 34 часа в год (из расчёта 1 учебный час в неделю).</w:t>
      </w:r>
    </w:p>
    <w:p w:rsidR="00A862C4" w:rsidRPr="00A862C4" w:rsidRDefault="00463256" w:rsidP="00463256">
      <w:pPr>
        <w:pStyle w:val="a3"/>
        <w:ind w:left="-567" w:firstLine="425"/>
        <w:jc w:val="both"/>
        <w:rPr>
          <w:rFonts w:ascii="Times New Roman" w:hAnsi="Times New Roman" w:cs="Times New Roman"/>
          <w:bCs/>
          <w:iCs/>
          <w:sz w:val="24"/>
          <w:szCs w:val="24"/>
        </w:rPr>
      </w:pPr>
      <w:r w:rsidRPr="00463256">
        <w:rPr>
          <w:rFonts w:ascii="Times New Roman" w:hAnsi="Times New Roman" w:cs="Times New Roman"/>
          <w:bCs/>
          <w:iCs/>
          <w:sz w:val="24"/>
          <w:szCs w:val="24"/>
        </w:rPr>
        <w:t>На изучение инвариантной части программы по родной русской литературе отводится 135 учебных часов. Резерв учебного времени, составляющий 35 учебных часов (или 20 %),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 в том числе национальные и этнокультурные особенности народов Российской Федерации.</w:t>
      </w:r>
    </w:p>
    <w:p w:rsidR="00463256" w:rsidRPr="00463256" w:rsidRDefault="00762853" w:rsidP="00762853">
      <w:pPr>
        <w:pStyle w:val="a3"/>
        <w:ind w:left="-567" w:firstLine="425"/>
        <w:jc w:val="center"/>
        <w:rPr>
          <w:rFonts w:ascii="Times New Roman" w:hAnsi="Times New Roman" w:cs="Times New Roman"/>
          <w:b/>
          <w:bCs/>
          <w:iCs/>
          <w:sz w:val="24"/>
          <w:szCs w:val="24"/>
          <w:lang w:bidi="ru-RU"/>
        </w:rPr>
      </w:pPr>
      <w:r>
        <w:rPr>
          <w:rFonts w:ascii="Times New Roman" w:hAnsi="Times New Roman" w:cs="Times New Roman"/>
          <w:b/>
          <w:bCs/>
          <w:iCs/>
          <w:sz w:val="24"/>
          <w:szCs w:val="24"/>
          <w:lang w:bidi="ru-RU"/>
        </w:rPr>
        <w:t xml:space="preserve">СОДЕРЖАНИЕ УЧЕБНОГО ПРЕДМЕТА </w:t>
      </w:r>
      <w:r w:rsidR="00463256" w:rsidRPr="00463256">
        <w:rPr>
          <w:rFonts w:ascii="Times New Roman" w:hAnsi="Times New Roman" w:cs="Times New Roman"/>
          <w:b/>
          <w:bCs/>
          <w:iCs/>
          <w:sz w:val="24"/>
          <w:szCs w:val="24"/>
          <w:lang w:bidi="ru-RU"/>
        </w:rPr>
        <w:t>«РОДНАЯ ЛИТЕРАТУРА (РУССКАЯ)»</w:t>
      </w:r>
    </w:p>
    <w:p w:rsidR="00463256" w:rsidRPr="00463256" w:rsidRDefault="00463256" w:rsidP="00463256">
      <w:pPr>
        <w:pStyle w:val="a3"/>
        <w:ind w:left="-567" w:firstLine="425"/>
        <w:rPr>
          <w:rFonts w:ascii="Times New Roman" w:hAnsi="Times New Roman" w:cs="Times New Roman"/>
          <w:b/>
          <w:bCs/>
          <w:iCs/>
          <w:sz w:val="24"/>
          <w:szCs w:val="24"/>
          <w:lang w:bidi="ru-RU"/>
        </w:rPr>
      </w:pPr>
      <w:r w:rsidRPr="00463256">
        <w:rPr>
          <w:rFonts w:ascii="Times New Roman" w:hAnsi="Times New Roman" w:cs="Times New Roman"/>
          <w:b/>
          <w:bCs/>
          <w:iCs/>
          <w:sz w:val="24"/>
          <w:szCs w:val="24"/>
          <w:lang w:bidi="ru-RU"/>
        </w:rPr>
        <w:t>6 КЛАСС</w:t>
      </w:r>
    </w:p>
    <w:p w:rsidR="00463256" w:rsidRPr="00463256" w:rsidRDefault="00463256" w:rsidP="00463256">
      <w:pPr>
        <w:pStyle w:val="a3"/>
        <w:ind w:left="-567" w:firstLine="425"/>
        <w:jc w:val="both"/>
        <w:rPr>
          <w:rFonts w:ascii="Times New Roman" w:hAnsi="Times New Roman" w:cs="Times New Roman"/>
          <w:b/>
          <w:bCs/>
          <w:iCs/>
          <w:sz w:val="24"/>
          <w:szCs w:val="24"/>
          <w:lang w:bidi="ru-RU"/>
        </w:rPr>
      </w:pPr>
      <w:bookmarkStart w:id="80" w:name="bookmark434"/>
      <w:r w:rsidRPr="00463256">
        <w:rPr>
          <w:rFonts w:ascii="Times New Roman" w:hAnsi="Times New Roman" w:cs="Times New Roman"/>
          <w:b/>
          <w:bCs/>
          <w:iCs/>
          <w:sz w:val="24"/>
          <w:szCs w:val="24"/>
          <w:lang w:bidi="ru-RU"/>
        </w:rPr>
        <w:t>Раздел 1. Россия — Родина моя</w:t>
      </w:r>
      <w:bookmarkEnd w:id="80"/>
    </w:p>
    <w:p w:rsidR="00463256" w:rsidRPr="00463256" w:rsidRDefault="00463256" w:rsidP="00463256">
      <w:pPr>
        <w:pStyle w:val="a3"/>
        <w:ind w:left="-567" w:firstLine="425"/>
        <w:jc w:val="both"/>
        <w:rPr>
          <w:rFonts w:ascii="Times New Roman" w:hAnsi="Times New Roman" w:cs="Times New Roman"/>
          <w:bCs/>
          <w:i/>
          <w:iCs/>
          <w:sz w:val="24"/>
          <w:szCs w:val="24"/>
          <w:lang w:bidi="ru-RU"/>
        </w:rPr>
      </w:pPr>
      <w:r w:rsidRPr="00463256">
        <w:rPr>
          <w:rFonts w:ascii="Times New Roman" w:hAnsi="Times New Roman" w:cs="Times New Roman"/>
          <w:bCs/>
          <w:i/>
          <w:iCs/>
          <w:sz w:val="24"/>
          <w:szCs w:val="24"/>
          <w:lang w:bidi="ru-RU"/>
        </w:rPr>
        <w:t>Преданья старины глубокой</w:t>
      </w:r>
    </w:p>
    <w:p w:rsidR="00463256" w:rsidRPr="00463256" w:rsidRDefault="00463256" w:rsidP="00463256">
      <w:pPr>
        <w:pStyle w:val="a3"/>
        <w:ind w:left="-567" w:firstLine="425"/>
        <w:jc w:val="both"/>
        <w:rPr>
          <w:rFonts w:ascii="Times New Roman" w:hAnsi="Times New Roman" w:cs="Times New Roman"/>
          <w:bCs/>
          <w:iCs/>
          <w:sz w:val="24"/>
          <w:szCs w:val="24"/>
          <w:lang w:bidi="ru-RU"/>
        </w:rPr>
      </w:pPr>
      <w:r w:rsidRPr="00463256">
        <w:rPr>
          <w:rFonts w:ascii="Times New Roman" w:hAnsi="Times New Roman" w:cs="Times New Roman"/>
          <w:bCs/>
          <w:i/>
          <w:iCs/>
          <w:sz w:val="24"/>
          <w:szCs w:val="24"/>
          <w:lang w:bidi="ru-RU"/>
        </w:rPr>
        <w:t>Богатыри и богатырство</w:t>
      </w:r>
    </w:p>
    <w:p w:rsidR="00463256" w:rsidRPr="00463256" w:rsidRDefault="00463256" w:rsidP="00463256">
      <w:pPr>
        <w:pStyle w:val="a3"/>
        <w:ind w:left="-567" w:firstLine="425"/>
        <w:jc w:val="both"/>
        <w:rPr>
          <w:rFonts w:ascii="Times New Roman" w:hAnsi="Times New Roman" w:cs="Times New Roman"/>
          <w:bCs/>
          <w:iCs/>
          <w:sz w:val="24"/>
          <w:szCs w:val="24"/>
          <w:lang w:bidi="ru-RU"/>
        </w:rPr>
      </w:pPr>
      <w:r w:rsidRPr="00463256">
        <w:rPr>
          <w:rFonts w:ascii="Times New Roman" w:hAnsi="Times New Roman" w:cs="Times New Roman"/>
          <w:bCs/>
          <w:iCs/>
          <w:sz w:val="24"/>
          <w:szCs w:val="24"/>
          <w:lang w:bidi="ru-RU"/>
        </w:rPr>
        <w:t>Былины (одна былина по выбору). Например: «Илья Муромец и Святогор».</w:t>
      </w:r>
    </w:p>
    <w:p w:rsidR="00463256" w:rsidRPr="00463256" w:rsidRDefault="00463256" w:rsidP="00463256">
      <w:pPr>
        <w:pStyle w:val="a3"/>
        <w:ind w:left="-567" w:firstLine="425"/>
        <w:jc w:val="both"/>
        <w:rPr>
          <w:rFonts w:ascii="Times New Roman" w:hAnsi="Times New Roman" w:cs="Times New Roman"/>
          <w:bCs/>
          <w:iCs/>
          <w:sz w:val="24"/>
          <w:szCs w:val="24"/>
          <w:lang w:bidi="ru-RU"/>
        </w:rPr>
      </w:pPr>
      <w:r w:rsidRPr="00463256">
        <w:rPr>
          <w:rFonts w:ascii="Times New Roman" w:hAnsi="Times New Roman" w:cs="Times New Roman"/>
          <w:bCs/>
          <w:i/>
          <w:iCs/>
          <w:sz w:val="24"/>
          <w:szCs w:val="24"/>
          <w:lang w:bidi="ru-RU"/>
        </w:rPr>
        <w:t>Былинные сюжеты и герои в русской литературе</w:t>
      </w:r>
    </w:p>
    <w:p w:rsidR="00463256" w:rsidRPr="00463256" w:rsidRDefault="00463256" w:rsidP="00463256">
      <w:pPr>
        <w:pStyle w:val="a3"/>
        <w:ind w:left="-567" w:firstLine="425"/>
        <w:jc w:val="both"/>
        <w:rPr>
          <w:rFonts w:ascii="Times New Roman" w:hAnsi="Times New Roman" w:cs="Times New Roman"/>
          <w:bCs/>
          <w:iCs/>
          <w:sz w:val="24"/>
          <w:szCs w:val="24"/>
          <w:lang w:bidi="ru-RU"/>
        </w:rPr>
      </w:pPr>
      <w:r w:rsidRPr="00463256">
        <w:rPr>
          <w:rFonts w:ascii="Times New Roman" w:hAnsi="Times New Roman" w:cs="Times New Roman"/>
          <w:bCs/>
          <w:iCs/>
          <w:sz w:val="24"/>
          <w:szCs w:val="24"/>
          <w:lang w:bidi="ru-RU"/>
        </w:rPr>
        <w:t>Стихотворения (не менее одного). Например: И. А. Бунин «Святогор и Илья».</w:t>
      </w:r>
    </w:p>
    <w:p w:rsidR="00463256" w:rsidRPr="00463256" w:rsidRDefault="00463256" w:rsidP="00463256">
      <w:pPr>
        <w:pStyle w:val="a3"/>
        <w:ind w:left="-567" w:firstLine="425"/>
        <w:jc w:val="both"/>
        <w:rPr>
          <w:rFonts w:ascii="Times New Roman" w:hAnsi="Times New Roman" w:cs="Times New Roman"/>
          <w:bCs/>
          <w:iCs/>
          <w:sz w:val="24"/>
          <w:szCs w:val="24"/>
          <w:lang w:bidi="ru-RU"/>
        </w:rPr>
      </w:pPr>
      <w:r w:rsidRPr="00463256">
        <w:rPr>
          <w:rFonts w:ascii="Times New Roman" w:hAnsi="Times New Roman" w:cs="Times New Roman"/>
          <w:bCs/>
          <w:iCs/>
          <w:sz w:val="24"/>
          <w:szCs w:val="24"/>
          <w:lang w:bidi="ru-RU"/>
        </w:rPr>
        <w:t>М. М. Пришвин. «Певец былин».</w:t>
      </w:r>
    </w:p>
    <w:p w:rsidR="00463256" w:rsidRPr="00463256" w:rsidRDefault="00463256" w:rsidP="00463256">
      <w:pPr>
        <w:pStyle w:val="a3"/>
        <w:ind w:left="-567" w:firstLine="425"/>
        <w:jc w:val="both"/>
        <w:rPr>
          <w:rFonts w:ascii="Times New Roman" w:hAnsi="Times New Roman" w:cs="Times New Roman"/>
          <w:bCs/>
          <w:i/>
          <w:iCs/>
          <w:sz w:val="24"/>
          <w:szCs w:val="24"/>
          <w:lang w:bidi="ru-RU"/>
        </w:rPr>
      </w:pPr>
      <w:bookmarkStart w:id="81" w:name="bookmark437"/>
      <w:r w:rsidRPr="00463256">
        <w:rPr>
          <w:rFonts w:ascii="Times New Roman" w:hAnsi="Times New Roman" w:cs="Times New Roman"/>
          <w:bCs/>
          <w:i/>
          <w:iCs/>
          <w:sz w:val="24"/>
          <w:szCs w:val="24"/>
          <w:lang w:bidi="ru-RU"/>
        </w:rPr>
        <w:t>Города земли русской</w:t>
      </w:r>
      <w:bookmarkEnd w:id="81"/>
    </w:p>
    <w:p w:rsidR="00463256" w:rsidRPr="00463256" w:rsidRDefault="00463256" w:rsidP="00463256">
      <w:pPr>
        <w:pStyle w:val="a3"/>
        <w:ind w:left="-567" w:firstLine="425"/>
        <w:jc w:val="both"/>
        <w:rPr>
          <w:rFonts w:ascii="Times New Roman" w:hAnsi="Times New Roman" w:cs="Times New Roman"/>
          <w:bCs/>
          <w:iCs/>
          <w:sz w:val="24"/>
          <w:szCs w:val="24"/>
          <w:lang w:bidi="ru-RU"/>
        </w:rPr>
      </w:pPr>
      <w:r w:rsidRPr="00463256">
        <w:rPr>
          <w:rFonts w:ascii="Times New Roman" w:hAnsi="Times New Roman" w:cs="Times New Roman"/>
          <w:bCs/>
          <w:i/>
          <w:iCs/>
          <w:sz w:val="24"/>
          <w:szCs w:val="24"/>
          <w:lang w:bidi="ru-RU"/>
        </w:rPr>
        <w:t>Русский Север</w:t>
      </w:r>
    </w:p>
    <w:p w:rsidR="00463256" w:rsidRPr="00463256" w:rsidRDefault="00EC0E44" w:rsidP="00EC0E44">
      <w:pPr>
        <w:pStyle w:val="a3"/>
        <w:ind w:left="-142"/>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А.</w:t>
      </w:r>
      <w:r w:rsidR="00463256" w:rsidRPr="00463256">
        <w:rPr>
          <w:rFonts w:ascii="Times New Roman" w:hAnsi="Times New Roman" w:cs="Times New Roman"/>
          <w:bCs/>
          <w:iCs/>
          <w:sz w:val="24"/>
          <w:szCs w:val="24"/>
          <w:lang w:bidi="ru-RU"/>
        </w:rPr>
        <w:t xml:space="preserve">Г. </w:t>
      </w:r>
      <w:proofErr w:type="spellStart"/>
      <w:r w:rsidR="00463256" w:rsidRPr="00463256">
        <w:rPr>
          <w:rFonts w:ascii="Times New Roman" w:hAnsi="Times New Roman" w:cs="Times New Roman"/>
          <w:bCs/>
          <w:iCs/>
          <w:sz w:val="24"/>
          <w:szCs w:val="24"/>
          <w:lang w:bidi="ru-RU"/>
        </w:rPr>
        <w:t>Писахов</w:t>
      </w:r>
      <w:proofErr w:type="spellEnd"/>
      <w:r w:rsidR="00463256" w:rsidRPr="00463256">
        <w:rPr>
          <w:rFonts w:ascii="Times New Roman" w:hAnsi="Times New Roman" w:cs="Times New Roman"/>
          <w:bCs/>
          <w:iCs/>
          <w:sz w:val="24"/>
          <w:szCs w:val="24"/>
          <w:lang w:bidi="ru-RU"/>
        </w:rPr>
        <w:t>. «Ледяна колокольня» (не менее одной главы по выбору, например: «Морожены песни»).</w:t>
      </w:r>
    </w:p>
    <w:p w:rsidR="00463256" w:rsidRPr="00463256" w:rsidRDefault="00463256" w:rsidP="00463256">
      <w:pPr>
        <w:pStyle w:val="a3"/>
        <w:ind w:left="-567" w:firstLine="425"/>
        <w:jc w:val="both"/>
        <w:rPr>
          <w:rFonts w:ascii="Times New Roman" w:hAnsi="Times New Roman" w:cs="Times New Roman"/>
          <w:bCs/>
          <w:iCs/>
          <w:sz w:val="24"/>
          <w:szCs w:val="24"/>
          <w:lang w:bidi="ru-RU"/>
        </w:rPr>
      </w:pPr>
      <w:r w:rsidRPr="00463256">
        <w:rPr>
          <w:rFonts w:ascii="Times New Roman" w:hAnsi="Times New Roman" w:cs="Times New Roman"/>
          <w:bCs/>
          <w:iCs/>
          <w:sz w:val="24"/>
          <w:szCs w:val="24"/>
          <w:lang w:bidi="ru-RU"/>
        </w:rPr>
        <w:t xml:space="preserve">Б. В. Шергин. «Поморские были и сказания» (не менее двух глав по выбору, например: «Детство в Архангельске», «Миша </w:t>
      </w:r>
      <w:proofErr w:type="spellStart"/>
      <w:r w:rsidRPr="00463256">
        <w:rPr>
          <w:rFonts w:ascii="Times New Roman" w:hAnsi="Times New Roman" w:cs="Times New Roman"/>
          <w:bCs/>
          <w:iCs/>
          <w:sz w:val="24"/>
          <w:szCs w:val="24"/>
          <w:lang w:bidi="ru-RU"/>
        </w:rPr>
        <w:t>Ласкин</w:t>
      </w:r>
      <w:proofErr w:type="spellEnd"/>
      <w:r w:rsidRPr="00463256">
        <w:rPr>
          <w:rFonts w:ascii="Times New Roman" w:hAnsi="Times New Roman" w:cs="Times New Roman"/>
          <w:bCs/>
          <w:iCs/>
          <w:sz w:val="24"/>
          <w:szCs w:val="24"/>
          <w:lang w:bidi="ru-RU"/>
        </w:rPr>
        <w:t>»).</w:t>
      </w:r>
    </w:p>
    <w:p w:rsidR="00463256" w:rsidRPr="00463256" w:rsidRDefault="00463256" w:rsidP="00463256">
      <w:pPr>
        <w:pStyle w:val="a3"/>
        <w:ind w:left="-567" w:firstLine="425"/>
        <w:jc w:val="both"/>
        <w:rPr>
          <w:rFonts w:ascii="Times New Roman" w:hAnsi="Times New Roman" w:cs="Times New Roman"/>
          <w:bCs/>
          <w:i/>
          <w:iCs/>
          <w:sz w:val="24"/>
          <w:szCs w:val="24"/>
          <w:lang w:bidi="ru-RU"/>
        </w:rPr>
      </w:pPr>
      <w:bookmarkStart w:id="82" w:name="bookmark439"/>
      <w:r w:rsidRPr="00463256">
        <w:rPr>
          <w:rFonts w:ascii="Times New Roman" w:hAnsi="Times New Roman" w:cs="Times New Roman"/>
          <w:bCs/>
          <w:i/>
          <w:iCs/>
          <w:sz w:val="24"/>
          <w:szCs w:val="24"/>
          <w:lang w:bidi="ru-RU"/>
        </w:rPr>
        <w:t>Родные просторы</w:t>
      </w:r>
      <w:bookmarkEnd w:id="82"/>
    </w:p>
    <w:p w:rsidR="00463256" w:rsidRPr="00463256" w:rsidRDefault="00463256" w:rsidP="00463256">
      <w:pPr>
        <w:pStyle w:val="a3"/>
        <w:ind w:left="-567" w:firstLine="425"/>
        <w:jc w:val="both"/>
        <w:rPr>
          <w:rFonts w:ascii="Times New Roman" w:hAnsi="Times New Roman" w:cs="Times New Roman"/>
          <w:bCs/>
          <w:iCs/>
          <w:sz w:val="24"/>
          <w:szCs w:val="24"/>
          <w:lang w:bidi="ru-RU"/>
        </w:rPr>
      </w:pPr>
      <w:r w:rsidRPr="00463256">
        <w:rPr>
          <w:rFonts w:ascii="Times New Roman" w:hAnsi="Times New Roman" w:cs="Times New Roman"/>
          <w:bCs/>
          <w:i/>
          <w:iCs/>
          <w:sz w:val="24"/>
          <w:szCs w:val="24"/>
          <w:lang w:bidi="ru-RU"/>
        </w:rPr>
        <w:t>Зима в русской поэзии</w:t>
      </w:r>
    </w:p>
    <w:p w:rsidR="00463256" w:rsidRPr="00463256" w:rsidRDefault="00463256" w:rsidP="00463256">
      <w:pPr>
        <w:pStyle w:val="a3"/>
        <w:ind w:left="-567" w:firstLine="425"/>
        <w:jc w:val="both"/>
        <w:rPr>
          <w:rFonts w:ascii="Times New Roman" w:hAnsi="Times New Roman" w:cs="Times New Roman"/>
          <w:bCs/>
          <w:iCs/>
          <w:sz w:val="24"/>
          <w:szCs w:val="24"/>
          <w:lang w:bidi="ru-RU"/>
        </w:rPr>
      </w:pPr>
      <w:r w:rsidRPr="00463256">
        <w:rPr>
          <w:rFonts w:ascii="Times New Roman" w:hAnsi="Times New Roman" w:cs="Times New Roman"/>
          <w:bCs/>
          <w:iCs/>
          <w:sz w:val="24"/>
          <w:szCs w:val="24"/>
          <w:lang w:bidi="ru-RU"/>
        </w:rPr>
        <w:lastRenderedPageBreak/>
        <w:t>Стихотворения (не менее двух). Например: И. С. Никитин «Встреча Зимы», А. А. Блок «Снег да снег. Всю избу занесло...», Н. М. Рубцов «Первый снег» и др.</w:t>
      </w:r>
    </w:p>
    <w:p w:rsidR="00463256" w:rsidRPr="00463256" w:rsidRDefault="00463256" w:rsidP="00463256">
      <w:pPr>
        <w:pStyle w:val="a3"/>
        <w:ind w:left="-567" w:firstLine="425"/>
        <w:jc w:val="both"/>
        <w:rPr>
          <w:rFonts w:ascii="Times New Roman" w:hAnsi="Times New Roman" w:cs="Times New Roman"/>
          <w:bCs/>
          <w:iCs/>
          <w:sz w:val="24"/>
          <w:szCs w:val="24"/>
          <w:lang w:bidi="ru-RU"/>
        </w:rPr>
      </w:pPr>
      <w:r w:rsidRPr="00463256">
        <w:rPr>
          <w:rFonts w:ascii="Times New Roman" w:hAnsi="Times New Roman" w:cs="Times New Roman"/>
          <w:bCs/>
          <w:i/>
          <w:iCs/>
          <w:sz w:val="24"/>
          <w:szCs w:val="24"/>
          <w:lang w:bidi="ru-RU"/>
        </w:rPr>
        <w:t>По мотивам русских сказок о зиме</w:t>
      </w:r>
    </w:p>
    <w:p w:rsidR="00463256" w:rsidRPr="00463256" w:rsidRDefault="00463256" w:rsidP="00463256">
      <w:pPr>
        <w:pStyle w:val="a3"/>
        <w:ind w:left="-567" w:firstLine="425"/>
        <w:jc w:val="both"/>
        <w:rPr>
          <w:rFonts w:ascii="Times New Roman" w:hAnsi="Times New Roman" w:cs="Times New Roman"/>
          <w:bCs/>
          <w:iCs/>
          <w:sz w:val="24"/>
          <w:szCs w:val="24"/>
          <w:lang w:bidi="ru-RU"/>
        </w:rPr>
      </w:pPr>
      <w:r w:rsidRPr="00463256">
        <w:rPr>
          <w:rFonts w:ascii="Times New Roman" w:hAnsi="Times New Roman" w:cs="Times New Roman"/>
          <w:bCs/>
          <w:iCs/>
          <w:sz w:val="24"/>
          <w:szCs w:val="24"/>
          <w:lang w:bidi="ru-RU"/>
        </w:rPr>
        <w:t>Е. Л. Шварц. «Два брата».</w:t>
      </w:r>
    </w:p>
    <w:p w:rsidR="00463256" w:rsidRPr="00EC0E44" w:rsidRDefault="00463256" w:rsidP="00463256">
      <w:pPr>
        <w:pStyle w:val="a3"/>
        <w:ind w:left="-567" w:firstLine="425"/>
        <w:jc w:val="both"/>
        <w:rPr>
          <w:rFonts w:ascii="Times New Roman" w:hAnsi="Times New Roman" w:cs="Times New Roman"/>
          <w:b/>
          <w:bCs/>
          <w:iCs/>
          <w:sz w:val="24"/>
          <w:szCs w:val="24"/>
          <w:lang w:bidi="ru-RU"/>
        </w:rPr>
      </w:pPr>
      <w:bookmarkStart w:id="83" w:name="bookmark441"/>
      <w:r w:rsidRPr="00EC0E44">
        <w:rPr>
          <w:rFonts w:ascii="Times New Roman" w:hAnsi="Times New Roman" w:cs="Times New Roman"/>
          <w:b/>
          <w:bCs/>
          <w:iCs/>
          <w:sz w:val="24"/>
          <w:szCs w:val="24"/>
          <w:lang w:bidi="ru-RU"/>
        </w:rPr>
        <w:t>Раздел 2. Русские традиции</w:t>
      </w:r>
      <w:bookmarkEnd w:id="83"/>
    </w:p>
    <w:p w:rsidR="00463256" w:rsidRPr="00463256" w:rsidRDefault="00463256" w:rsidP="00463256">
      <w:pPr>
        <w:pStyle w:val="a3"/>
        <w:ind w:left="-567" w:firstLine="425"/>
        <w:jc w:val="both"/>
        <w:rPr>
          <w:rFonts w:ascii="Times New Roman" w:hAnsi="Times New Roman" w:cs="Times New Roman"/>
          <w:bCs/>
          <w:i/>
          <w:iCs/>
          <w:sz w:val="24"/>
          <w:szCs w:val="24"/>
          <w:lang w:bidi="ru-RU"/>
        </w:rPr>
      </w:pPr>
      <w:r w:rsidRPr="00463256">
        <w:rPr>
          <w:rFonts w:ascii="Times New Roman" w:hAnsi="Times New Roman" w:cs="Times New Roman"/>
          <w:bCs/>
          <w:i/>
          <w:iCs/>
          <w:sz w:val="24"/>
          <w:szCs w:val="24"/>
          <w:lang w:bidi="ru-RU"/>
        </w:rPr>
        <w:t>Праздники русского мира</w:t>
      </w:r>
    </w:p>
    <w:p w:rsidR="00463256" w:rsidRPr="00463256" w:rsidRDefault="00463256" w:rsidP="00463256">
      <w:pPr>
        <w:pStyle w:val="a3"/>
        <w:ind w:left="-567" w:firstLine="425"/>
        <w:jc w:val="both"/>
        <w:rPr>
          <w:rFonts w:ascii="Times New Roman" w:hAnsi="Times New Roman" w:cs="Times New Roman"/>
          <w:bCs/>
          <w:iCs/>
          <w:sz w:val="24"/>
          <w:szCs w:val="24"/>
          <w:lang w:bidi="ru-RU"/>
        </w:rPr>
      </w:pPr>
      <w:r w:rsidRPr="00463256">
        <w:rPr>
          <w:rFonts w:ascii="Times New Roman" w:hAnsi="Times New Roman" w:cs="Times New Roman"/>
          <w:bCs/>
          <w:i/>
          <w:iCs/>
          <w:sz w:val="24"/>
          <w:szCs w:val="24"/>
          <w:lang w:bidi="ru-RU"/>
        </w:rPr>
        <w:t>Масленица</w:t>
      </w:r>
    </w:p>
    <w:p w:rsidR="00463256" w:rsidRPr="00463256" w:rsidRDefault="00463256" w:rsidP="00463256">
      <w:pPr>
        <w:pStyle w:val="a3"/>
        <w:ind w:left="-567" w:firstLine="425"/>
        <w:jc w:val="both"/>
        <w:rPr>
          <w:rFonts w:ascii="Times New Roman" w:hAnsi="Times New Roman" w:cs="Times New Roman"/>
          <w:bCs/>
          <w:iCs/>
          <w:sz w:val="24"/>
          <w:szCs w:val="24"/>
          <w:lang w:bidi="ru-RU"/>
        </w:rPr>
      </w:pPr>
      <w:r w:rsidRPr="00463256">
        <w:rPr>
          <w:rFonts w:ascii="Times New Roman" w:hAnsi="Times New Roman" w:cs="Times New Roman"/>
          <w:bCs/>
          <w:iCs/>
          <w:sz w:val="24"/>
          <w:szCs w:val="24"/>
          <w:lang w:bidi="ru-RU"/>
        </w:rPr>
        <w:t xml:space="preserve">Стихотворения (не менее двух). Например: М. Ю. Лермонтов «Посреди небесных </w:t>
      </w:r>
      <w:proofErr w:type="gramStart"/>
      <w:r w:rsidRPr="00463256">
        <w:rPr>
          <w:rFonts w:ascii="Times New Roman" w:hAnsi="Times New Roman" w:cs="Times New Roman"/>
          <w:bCs/>
          <w:iCs/>
          <w:sz w:val="24"/>
          <w:szCs w:val="24"/>
          <w:lang w:bidi="ru-RU"/>
        </w:rPr>
        <w:t>тел...</w:t>
      </w:r>
      <w:proofErr w:type="gramEnd"/>
      <w:r w:rsidRPr="00463256">
        <w:rPr>
          <w:rFonts w:ascii="Times New Roman" w:hAnsi="Times New Roman" w:cs="Times New Roman"/>
          <w:bCs/>
          <w:iCs/>
          <w:sz w:val="24"/>
          <w:szCs w:val="24"/>
          <w:lang w:bidi="ru-RU"/>
        </w:rPr>
        <w:t>», А. Д. Дементьев «Прощёное воскресенье» и др.</w:t>
      </w:r>
    </w:p>
    <w:p w:rsidR="00463256" w:rsidRPr="00463256" w:rsidRDefault="00EC0E44" w:rsidP="00EC0E44">
      <w:pPr>
        <w:pStyle w:val="a3"/>
        <w:ind w:left="-142"/>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А.</w:t>
      </w:r>
      <w:r w:rsidR="00463256" w:rsidRPr="00463256">
        <w:rPr>
          <w:rFonts w:ascii="Times New Roman" w:hAnsi="Times New Roman" w:cs="Times New Roman"/>
          <w:bCs/>
          <w:iCs/>
          <w:sz w:val="24"/>
          <w:szCs w:val="24"/>
          <w:lang w:bidi="ru-RU"/>
        </w:rPr>
        <w:t>П. Чехов. «Блины».</w:t>
      </w:r>
    </w:p>
    <w:p w:rsidR="00463256" w:rsidRPr="00463256" w:rsidRDefault="00463256" w:rsidP="00463256">
      <w:pPr>
        <w:pStyle w:val="a3"/>
        <w:ind w:left="-567" w:firstLine="425"/>
        <w:jc w:val="both"/>
        <w:rPr>
          <w:rFonts w:ascii="Times New Roman" w:hAnsi="Times New Roman" w:cs="Times New Roman"/>
          <w:bCs/>
          <w:iCs/>
          <w:sz w:val="24"/>
          <w:szCs w:val="24"/>
          <w:lang w:bidi="ru-RU"/>
        </w:rPr>
      </w:pPr>
      <w:r w:rsidRPr="00463256">
        <w:rPr>
          <w:rFonts w:ascii="Times New Roman" w:hAnsi="Times New Roman" w:cs="Times New Roman"/>
          <w:bCs/>
          <w:iCs/>
          <w:sz w:val="24"/>
          <w:szCs w:val="24"/>
          <w:lang w:bidi="ru-RU"/>
        </w:rPr>
        <w:t>Тэффи. «Блины».</w:t>
      </w:r>
    </w:p>
    <w:p w:rsidR="00463256" w:rsidRPr="00463256" w:rsidRDefault="00463256" w:rsidP="00463256">
      <w:pPr>
        <w:pStyle w:val="a3"/>
        <w:ind w:left="-567" w:firstLine="425"/>
        <w:jc w:val="both"/>
        <w:rPr>
          <w:rFonts w:ascii="Times New Roman" w:hAnsi="Times New Roman" w:cs="Times New Roman"/>
          <w:bCs/>
          <w:i/>
          <w:iCs/>
          <w:sz w:val="24"/>
          <w:szCs w:val="24"/>
          <w:lang w:bidi="ru-RU"/>
        </w:rPr>
      </w:pPr>
      <w:bookmarkStart w:id="84" w:name="bookmark444"/>
      <w:r w:rsidRPr="00463256">
        <w:rPr>
          <w:rFonts w:ascii="Times New Roman" w:hAnsi="Times New Roman" w:cs="Times New Roman"/>
          <w:bCs/>
          <w:i/>
          <w:iCs/>
          <w:sz w:val="24"/>
          <w:szCs w:val="24"/>
          <w:lang w:bidi="ru-RU"/>
        </w:rPr>
        <w:t>Тепло родного дома</w:t>
      </w:r>
      <w:bookmarkEnd w:id="84"/>
    </w:p>
    <w:p w:rsidR="00463256" w:rsidRPr="00463256" w:rsidRDefault="00463256" w:rsidP="00463256">
      <w:pPr>
        <w:pStyle w:val="a3"/>
        <w:ind w:left="-567" w:firstLine="425"/>
        <w:jc w:val="both"/>
        <w:rPr>
          <w:rFonts w:ascii="Times New Roman" w:hAnsi="Times New Roman" w:cs="Times New Roman"/>
          <w:bCs/>
          <w:iCs/>
          <w:sz w:val="24"/>
          <w:szCs w:val="24"/>
          <w:lang w:bidi="ru-RU"/>
        </w:rPr>
      </w:pPr>
      <w:r w:rsidRPr="00463256">
        <w:rPr>
          <w:rFonts w:ascii="Times New Roman" w:hAnsi="Times New Roman" w:cs="Times New Roman"/>
          <w:bCs/>
          <w:i/>
          <w:iCs/>
          <w:sz w:val="24"/>
          <w:szCs w:val="24"/>
          <w:lang w:bidi="ru-RU"/>
        </w:rPr>
        <w:t>Всюду родимую Русь узнаю</w:t>
      </w:r>
    </w:p>
    <w:p w:rsidR="00463256" w:rsidRPr="00463256" w:rsidRDefault="00463256" w:rsidP="00463256">
      <w:pPr>
        <w:pStyle w:val="a3"/>
        <w:ind w:left="-567" w:firstLine="425"/>
        <w:jc w:val="both"/>
        <w:rPr>
          <w:rFonts w:ascii="Times New Roman" w:hAnsi="Times New Roman" w:cs="Times New Roman"/>
          <w:bCs/>
          <w:iCs/>
          <w:sz w:val="24"/>
          <w:szCs w:val="24"/>
          <w:lang w:bidi="ru-RU"/>
        </w:rPr>
      </w:pPr>
      <w:r w:rsidRPr="00463256">
        <w:rPr>
          <w:rFonts w:ascii="Times New Roman" w:hAnsi="Times New Roman" w:cs="Times New Roman"/>
          <w:bCs/>
          <w:iCs/>
          <w:sz w:val="24"/>
          <w:szCs w:val="24"/>
          <w:lang w:bidi="ru-RU"/>
        </w:rPr>
        <w:t>Стихотворения (не менее одного). Например: В. А. Рождественский «Русская природа» и др.</w:t>
      </w:r>
    </w:p>
    <w:p w:rsidR="00463256" w:rsidRPr="00463256" w:rsidRDefault="00463256" w:rsidP="00463256">
      <w:pPr>
        <w:pStyle w:val="a3"/>
        <w:ind w:left="-567" w:firstLine="425"/>
        <w:jc w:val="both"/>
        <w:rPr>
          <w:rFonts w:ascii="Times New Roman" w:hAnsi="Times New Roman" w:cs="Times New Roman"/>
          <w:bCs/>
          <w:iCs/>
          <w:sz w:val="24"/>
          <w:szCs w:val="24"/>
          <w:lang w:bidi="ru-RU"/>
        </w:rPr>
      </w:pPr>
      <w:r w:rsidRPr="00463256">
        <w:rPr>
          <w:rFonts w:ascii="Times New Roman" w:hAnsi="Times New Roman" w:cs="Times New Roman"/>
          <w:bCs/>
          <w:iCs/>
          <w:sz w:val="24"/>
          <w:szCs w:val="24"/>
          <w:lang w:bidi="ru-RU"/>
        </w:rPr>
        <w:t>К. Г. Паустовский. «Заботливый цветок».</w:t>
      </w:r>
    </w:p>
    <w:p w:rsidR="00463256" w:rsidRPr="00463256" w:rsidRDefault="00463256" w:rsidP="00463256">
      <w:pPr>
        <w:pStyle w:val="a3"/>
        <w:ind w:left="-567" w:firstLine="425"/>
        <w:jc w:val="both"/>
        <w:rPr>
          <w:rFonts w:ascii="Times New Roman" w:hAnsi="Times New Roman" w:cs="Times New Roman"/>
          <w:bCs/>
          <w:iCs/>
          <w:sz w:val="24"/>
          <w:szCs w:val="24"/>
          <w:lang w:bidi="ru-RU"/>
        </w:rPr>
      </w:pPr>
      <w:r w:rsidRPr="00463256">
        <w:rPr>
          <w:rFonts w:ascii="Times New Roman" w:hAnsi="Times New Roman" w:cs="Times New Roman"/>
          <w:bCs/>
          <w:iCs/>
          <w:sz w:val="24"/>
          <w:szCs w:val="24"/>
          <w:lang w:bidi="ru-RU"/>
        </w:rPr>
        <w:t>Ю. В. Бондарев. «Поздним вечером».</w:t>
      </w:r>
    </w:p>
    <w:p w:rsidR="00463256" w:rsidRPr="00EC0E44" w:rsidRDefault="00463256" w:rsidP="00463256">
      <w:pPr>
        <w:pStyle w:val="a3"/>
        <w:ind w:left="-567" w:firstLine="425"/>
        <w:jc w:val="both"/>
        <w:rPr>
          <w:rFonts w:ascii="Times New Roman" w:hAnsi="Times New Roman" w:cs="Times New Roman"/>
          <w:b/>
          <w:bCs/>
          <w:iCs/>
          <w:sz w:val="24"/>
          <w:szCs w:val="24"/>
          <w:lang w:bidi="ru-RU"/>
        </w:rPr>
      </w:pPr>
      <w:bookmarkStart w:id="85" w:name="bookmark446"/>
      <w:r w:rsidRPr="00EC0E44">
        <w:rPr>
          <w:rFonts w:ascii="Times New Roman" w:hAnsi="Times New Roman" w:cs="Times New Roman"/>
          <w:b/>
          <w:bCs/>
          <w:iCs/>
          <w:sz w:val="24"/>
          <w:szCs w:val="24"/>
          <w:lang w:bidi="ru-RU"/>
        </w:rPr>
        <w:t>Раздел 3. Русский характер — русская душа</w:t>
      </w:r>
      <w:bookmarkEnd w:id="85"/>
    </w:p>
    <w:p w:rsidR="00463256" w:rsidRPr="00463256" w:rsidRDefault="00463256" w:rsidP="00463256">
      <w:pPr>
        <w:pStyle w:val="a3"/>
        <w:ind w:left="-567" w:firstLine="425"/>
        <w:jc w:val="both"/>
        <w:rPr>
          <w:rFonts w:ascii="Times New Roman" w:hAnsi="Times New Roman" w:cs="Times New Roman"/>
          <w:bCs/>
          <w:i/>
          <w:iCs/>
          <w:sz w:val="24"/>
          <w:szCs w:val="24"/>
          <w:lang w:bidi="ru-RU"/>
        </w:rPr>
      </w:pPr>
      <w:r w:rsidRPr="00463256">
        <w:rPr>
          <w:rFonts w:ascii="Times New Roman" w:hAnsi="Times New Roman" w:cs="Times New Roman"/>
          <w:bCs/>
          <w:i/>
          <w:iCs/>
          <w:sz w:val="24"/>
          <w:szCs w:val="24"/>
          <w:lang w:bidi="ru-RU"/>
        </w:rPr>
        <w:t>Не до ордена — была бы Родина</w:t>
      </w:r>
    </w:p>
    <w:p w:rsidR="00463256" w:rsidRPr="00463256" w:rsidRDefault="00463256" w:rsidP="00463256">
      <w:pPr>
        <w:pStyle w:val="a3"/>
        <w:ind w:left="-567" w:firstLine="425"/>
        <w:jc w:val="both"/>
        <w:rPr>
          <w:rFonts w:ascii="Times New Roman" w:hAnsi="Times New Roman" w:cs="Times New Roman"/>
          <w:bCs/>
          <w:iCs/>
          <w:sz w:val="24"/>
          <w:szCs w:val="24"/>
          <w:lang w:bidi="ru-RU"/>
        </w:rPr>
      </w:pPr>
      <w:r w:rsidRPr="00463256">
        <w:rPr>
          <w:rFonts w:ascii="Times New Roman" w:hAnsi="Times New Roman" w:cs="Times New Roman"/>
          <w:bCs/>
          <w:i/>
          <w:iCs/>
          <w:sz w:val="24"/>
          <w:szCs w:val="24"/>
          <w:lang w:bidi="ru-RU"/>
        </w:rPr>
        <w:t>Оборона Севастополя</w:t>
      </w:r>
    </w:p>
    <w:p w:rsidR="00463256" w:rsidRPr="00463256" w:rsidRDefault="00463256" w:rsidP="00463256">
      <w:pPr>
        <w:pStyle w:val="a3"/>
        <w:ind w:left="-567" w:firstLine="425"/>
        <w:jc w:val="both"/>
        <w:rPr>
          <w:rFonts w:ascii="Times New Roman" w:hAnsi="Times New Roman" w:cs="Times New Roman"/>
          <w:bCs/>
          <w:iCs/>
          <w:sz w:val="24"/>
          <w:szCs w:val="24"/>
          <w:lang w:bidi="ru-RU"/>
        </w:rPr>
      </w:pPr>
      <w:r w:rsidRPr="00463256">
        <w:rPr>
          <w:rFonts w:ascii="Times New Roman" w:hAnsi="Times New Roman" w:cs="Times New Roman"/>
          <w:bCs/>
          <w:iCs/>
          <w:sz w:val="24"/>
          <w:szCs w:val="24"/>
          <w:lang w:bidi="ru-RU"/>
        </w:rPr>
        <w:t>Стихотворения (не менее трех). Например: А. Н. Апухтин «Солдатская песня о Севастополе», А. А. Фет «Севастопольское братское кладбище», Рюрик Ивнев «Севастополь» и др.</w:t>
      </w:r>
    </w:p>
    <w:p w:rsidR="00463256" w:rsidRPr="00463256" w:rsidRDefault="00463256" w:rsidP="00463256">
      <w:pPr>
        <w:pStyle w:val="a3"/>
        <w:ind w:left="-567" w:firstLine="425"/>
        <w:jc w:val="both"/>
        <w:rPr>
          <w:rFonts w:ascii="Times New Roman" w:hAnsi="Times New Roman" w:cs="Times New Roman"/>
          <w:bCs/>
          <w:i/>
          <w:iCs/>
          <w:sz w:val="24"/>
          <w:szCs w:val="24"/>
          <w:lang w:bidi="ru-RU"/>
        </w:rPr>
      </w:pPr>
      <w:bookmarkStart w:id="86" w:name="bookmark449"/>
      <w:r w:rsidRPr="00463256">
        <w:rPr>
          <w:rFonts w:ascii="Times New Roman" w:hAnsi="Times New Roman" w:cs="Times New Roman"/>
          <w:bCs/>
          <w:i/>
          <w:iCs/>
          <w:sz w:val="24"/>
          <w:szCs w:val="24"/>
          <w:lang w:bidi="ru-RU"/>
        </w:rPr>
        <w:t>Загадки русской души</w:t>
      </w:r>
      <w:bookmarkEnd w:id="86"/>
    </w:p>
    <w:p w:rsidR="00463256" w:rsidRPr="00463256" w:rsidRDefault="00463256" w:rsidP="00463256">
      <w:pPr>
        <w:pStyle w:val="a3"/>
        <w:ind w:left="-567" w:firstLine="425"/>
        <w:jc w:val="both"/>
        <w:rPr>
          <w:rFonts w:ascii="Times New Roman" w:hAnsi="Times New Roman" w:cs="Times New Roman"/>
          <w:bCs/>
          <w:iCs/>
          <w:sz w:val="24"/>
          <w:szCs w:val="24"/>
          <w:lang w:bidi="ru-RU"/>
        </w:rPr>
      </w:pPr>
      <w:r w:rsidRPr="00463256">
        <w:rPr>
          <w:rFonts w:ascii="Times New Roman" w:hAnsi="Times New Roman" w:cs="Times New Roman"/>
          <w:bCs/>
          <w:i/>
          <w:iCs/>
          <w:sz w:val="24"/>
          <w:szCs w:val="24"/>
          <w:lang w:bidi="ru-RU"/>
        </w:rPr>
        <w:t>Чудеса нужно делать своими руками</w:t>
      </w:r>
    </w:p>
    <w:p w:rsidR="00463256" w:rsidRPr="00463256" w:rsidRDefault="00463256" w:rsidP="00463256">
      <w:pPr>
        <w:pStyle w:val="a3"/>
        <w:ind w:left="-567" w:firstLine="425"/>
        <w:jc w:val="both"/>
        <w:rPr>
          <w:rFonts w:ascii="Times New Roman" w:hAnsi="Times New Roman" w:cs="Times New Roman"/>
          <w:bCs/>
          <w:iCs/>
          <w:sz w:val="24"/>
          <w:szCs w:val="24"/>
          <w:lang w:bidi="ru-RU"/>
        </w:rPr>
      </w:pPr>
      <w:r w:rsidRPr="00463256">
        <w:rPr>
          <w:rFonts w:ascii="Times New Roman" w:hAnsi="Times New Roman" w:cs="Times New Roman"/>
          <w:bCs/>
          <w:iCs/>
          <w:sz w:val="24"/>
          <w:szCs w:val="24"/>
          <w:lang w:bidi="ru-RU"/>
        </w:rPr>
        <w:t>Стихотворения (не менее одного). Например: Ф. И. Тютчев «Чему бы жизнь нас ни учила.» и др.</w:t>
      </w:r>
    </w:p>
    <w:p w:rsidR="00463256" w:rsidRPr="00463256" w:rsidRDefault="00463256" w:rsidP="00463256">
      <w:pPr>
        <w:pStyle w:val="a3"/>
        <w:ind w:left="-567" w:firstLine="425"/>
        <w:jc w:val="both"/>
        <w:rPr>
          <w:rFonts w:ascii="Times New Roman" w:hAnsi="Times New Roman" w:cs="Times New Roman"/>
          <w:bCs/>
          <w:iCs/>
          <w:sz w:val="24"/>
          <w:szCs w:val="24"/>
          <w:lang w:bidi="ru-RU"/>
        </w:rPr>
      </w:pPr>
      <w:r w:rsidRPr="00463256">
        <w:rPr>
          <w:rFonts w:ascii="Times New Roman" w:hAnsi="Times New Roman" w:cs="Times New Roman"/>
          <w:bCs/>
          <w:iCs/>
          <w:sz w:val="24"/>
          <w:szCs w:val="24"/>
          <w:lang w:bidi="ru-RU"/>
        </w:rPr>
        <w:t>Н. С. Лесков. «Неразменный рубль».</w:t>
      </w:r>
    </w:p>
    <w:p w:rsidR="00463256" w:rsidRPr="00463256" w:rsidRDefault="00EC0E44" w:rsidP="00EC0E44">
      <w:pPr>
        <w:pStyle w:val="a3"/>
        <w:ind w:left="-142"/>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В.</w:t>
      </w:r>
      <w:r w:rsidR="00463256" w:rsidRPr="00463256">
        <w:rPr>
          <w:rFonts w:ascii="Times New Roman" w:hAnsi="Times New Roman" w:cs="Times New Roman"/>
          <w:bCs/>
          <w:iCs/>
          <w:sz w:val="24"/>
          <w:szCs w:val="24"/>
          <w:lang w:bidi="ru-RU"/>
        </w:rPr>
        <w:t>П. Астафьев. «Бабушка с малиной».</w:t>
      </w:r>
    </w:p>
    <w:p w:rsidR="00463256" w:rsidRPr="00463256" w:rsidRDefault="00463256" w:rsidP="00463256">
      <w:pPr>
        <w:pStyle w:val="a3"/>
        <w:ind w:left="-567" w:firstLine="425"/>
        <w:jc w:val="both"/>
        <w:rPr>
          <w:rFonts w:ascii="Times New Roman" w:hAnsi="Times New Roman" w:cs="Times New Roman"/>
          <w:bCs/>
          <w:i/>
          <w:iCs/>
          <w:sz w:val="24"/>
          <w:szCs w:val="24"/>
          <w:lang w:bidi="ru-RU"/>
        </w:rPr>
      </w:pPr>
      <w:bookmarkStart w:id="87" w:name="bookmark451"/>
      <w:r w:rsidRPr="00463256">
        <w:rPr>
          <w:rFonts w:ascii="Times New Roman" w:hAnsi="Times New Roman" w:cs="Times New Roman"/>
          <w:bCs/>
          <w:i/>
          <w:iCs/>
          <w:sz w:val="24"/>
          <w:szCs w:val="24"/>
          <w:lang w:bidi="ru-RU"/>
        </w:rPr>
        <w:t>О ваших ровесниках</w:t>
      </w:r>
      <w:bookmarkEnd w:id="87"/>
    </w:p>
    <w:p w:rsidR="00463256" w:rsidRPr="00463256" w:rsidRDefault="00463256" w:rsidP="00463256">
      <w:pPr>
        <w:pStyle w:val="a3"/>
        <w:ind w:left="-567" w:firstLine="425"/>
        <w:jc w:val="both"/>
        <w:rPr>
          <w:rFonts w:ascii="Times New Roman" w:hAnsi="Times New Roman" w:cs="Times New Roman"/>
          <w:bCs/>
          <w:iCs/>
          <w:sz w:val="24"/>
          <w:szCs w:val="24"/>
          <w:lang w:bidi="ru-RU"/>
        </w:rPr>
      </w:pPr>
      <w:r w:rsidRPr="00463256">
        <w:rPr>
          <w:rFonts w:ascii="Times New Roman" w:hAnsi="Times New Roman" w:cs="Times New Roman"/>
          <w:bCs/>
          <w:i/>
          <w:iCs/>
          <w:sz w:val="24"/>
          <w:szCs w:val="24"/>
          <w:lang w:bidi="ru-RU"/>
        </w:rPr>
        <w:t>Реальность и мечты</w:t>
      </w:r>
    </w:p>
    <w:p w:rsidR="00463256" w:rsidRPr="00463256" w:rsidRDefault="00463256" w:rsidP="00463256">
      <w:pPr>
        <w:pStyle w:val="a3"/>
        <w:ind w:left="-567" w:firstLine="425"/>
        <w:jc w:val="both"/>
        <w:rPr>
          <w:rFonts w:ascii="Times New Roman" w:hAnsi="Times New Roman" w:cs="Times New Roman"/>
          <w:bCs/>
          <w:iCs/>
          <w:sz w:val="24"/>
          <w:szCs w:val="24"/>
          <w:lang w:bidi="ru-RU"/>
        </w:rPr>
      </w:pPr>
      <w:r w:rsidRPr="00463256">
        <w:rPr>
          <w:rFonts w:ascii="Times New Roman" w:hAnsi="Times New Roman" w:cs="Times New Roman"/>
          <w:bCs/>
          <w:iCs/>
          <w:sz w:val="24"/>
          <w:szCs w:val="24"/>
          <w:lang w:bidi="ru-RU"/>
        </w:rPr>
        <w:t>Р. П. Погодин. «Кирпичные острова» (рассказы «Как я с ним познакомился», «Кирпичные острова»).</w:t>
      </w:r>
    </w:p>
    <w:p w:rsidR="00463256" w:rsidRPr="00463256" w:rsidRDefault="00463256" w:rsidP="00463256">
      <w:pPr>
        <w:pStyle w:val="a3"/>
        <w:ind w:left="-567" w:firstLine="425"/>
        <w:jc w:val="both"/>
        <w:rPr>
          <w:rFonts w:ascii="Times New Roman" w:hAnsi="Times New Roman" w:cs="Times New Roman"/>
          <w:bCs/>
          <w:iCs/>
          <w:sz w:val="24"/>
          <w:szCs w:val="24"/>
          <w:lang w:bidi="ru-RU"/>
        </w:rPr>
      </w:pPr>
      <w:r w:rsidRPr="00463256">
        <w:rPr>
          <w:rFonts w:ascii="Times New Roman" w:hAnsi="Times New Roman" w:cs="Times New Roman"/>
          <w:bCs/>
          <w:iCs/>
          <w:sz w:val="24"/>
          <w:szCs w:val="24"/>
          <w:lang w:bidi="ru-RU"/>
        </w:rPr>
        <w:t>Е. С. Велтистов. «Миллион и один день каникул» (один фрагмент по выбору).</w:t>
      </w:r>
    </w:p>
    <w:p w:rsidR="00463256" w:rsidRPr="00463256" w:rsidRDefault="00463256" w:rsidP="00463256">
      <w:pPr>
        <w:pStyle w:val="a3"/>
        <w:ind w:left="-567" w:firstLine="425"/>
        <w:jc w:val="both"/>
        <w:rPr>
          <w:rFonts w:ascii="Times New Roman" w:hAnsi="Times New Roman" w:cs="Times New Roman"/>
          <w:bCs/>
          <w:i/>
          <w:iCs/>
          <w:sz w:val="24"/>
          <w:szCs w:val="24"/>
          <w:lang w:bidi="ru-RU"/>
        </w:rPr>
      </w:pPr>
      <w:bookmarkStart w:id="88" w:name="bookmark453"/>
      <w:r w:rsidRPr="00463256">
        <w:rPr>
          <w:rFonts w:ascii="Times New Roman" w:hAnsi="Times New Roman" w:cs="Times New Roman"/>
          <w:bCs/>
          <w:i/>
          <w:iCs/>
          <w:sz w:val="24"/>
          <w:szCs w:val="24"/>
          <w:lang w:bidi="ru-RU"/>
        </w:rPr>
        <w:t>Лишь слову жизнь дана</w:t>
      </w:r>
      <w:bookmarkEnd w:id="88"/>
    </w:p>
    <w:p w:rsidR="00463256" w:rsidRPr="00463256" w:rsidRDefault="00463256" w:rsidP="00463256">
      <w:pPr>
        <w:pStyle w:val="a3"/>
        <w:ind w:left="-567" w:firstLine="425"/>
        <w:jc w:val="both"/>
        <w:rPr>
          <w:rFonts w:ascii="Times New Roman" w:hAnsi="Times New Roman" w:cs="Times New Roman"/>
          <w:bCs/>
          <w:iCs/>
          <w:sz w:val="24"/>
          <w:szCs w:val="24"/>
          <w:lang w:bidi="ru-RU"/>
        </w:rPr>
      </w:pPr>
      <w:r w:rsidRPr="00463256">
        <w:rPr>
          <w:rFonts w:ascii="Times New Roman" w:hAnsi="Times New Roman" w:cs="Times New Roman"/>
          <w:bCs/>
          <w:i/>
          <w:iCs/>
          <w:sz w:val="24"/>
          <w:szCs w:val="24"/>
          <w:lang w:bidi="ru-RU"/>
        </w:rPr>
        <w:t>На русском дышим языке</w:t>
      </w:r>
    </w:p>
    <w:p w:rsidR="00463256" w:rsidRPr="00463256" w:rsidRDefault="00463256" w:rsidP="00463256">
      <w:pPr>
        <w:pStyle w:val="a3"/>
        <w:ind w:left="-567" w:firstLine="425"/>
        <w:jc w:val="both"/>
        <w:rPr>
          <w:rFonts w:ascii="Times New Roman" w:hAnsi="Times New Roman" w:cs="Times New Roman"/>
          <w:bCs/>
          <w:iCs/>
          <w:sz w:val="24"/>
          <w:szCs w:val="24"/>
          <w:lang w:bidi="ru-RU"/>
        </w:rPr>
      </w:pPr>
      <w:r w:rsidRPr="00463256">
        <w:rPr>
          <w:rFonts w:ascii="Times New Roman" w:hAnsi="Times New Roman" w:cs="Times New Roman"/>
          <w:bCs/>
          <w:iCs/>
          <w:sz w:val="24"/>
          <w:szCs w:val="24"/>
          <w:lang w:bidi="ru-RU"/>
        </w:rPr>
        <w:t xml:space="preserve">Стихотворения (не менее двух). Например: К. Д. Бальмонт «Русский язык», Ю. П. </w:t>
      </w:r>
      <w:proofErr w:type="spellStart"/>
      <w:r w:rsidRPr="00463256">
        <w:rPr>
          <w:rFonts w:ascii="Times New Roman" w:hAnsi="Times New Roman" w:cs="Times New Roman"/>
          <w:bCs/>
          <w:iCs/>
          <w:sz w:val="24"/>
          <w:szCs w:val="24"/>
          <w:lang w:bidi="ru-RU"/>
        </w:rPr>
        <w:t>Мориц</w:t>
      </w:r>
      <w:proofErr w:type="spellEnd"/>
      <w:r w:rsidRPr="00463256">
        <w:rPr>
          <w:rFonts w:ascii="Times New Roman" w:hAnsi="Times New Roman" w:cs="Times New Roman"/>
          <w:bCs/>
          <w:iCs/>
          <w:sz w:val="24"/>
          <w:szCs w:val="24"/>
          <w:lang w:bidi="ru-RU"/>
        </w:rPr>
        <w:t xml:space="preserve"> «Язык обид — язык не русский...» и др.</w:t>
      </w:r>
    </w:p>
    <w:p w:rsidR="00EC0E44" w:rsidRPr="00EC0E44" w:rsidRDefault="00EC0E44" w:rsidP="00EC0E44">
      <w:pPr>
        <w:pStyle w:val="a3"/>
        <w:ind w:left="-567" w:firstLine="425"/>
        <w:rPr>
          <w:rFonts w:ascii="Times New Roman" w:hAnsi="Times New Roman" w:cs="Times New Roman"/>
          <w:b/>
          <w:bCs/>
          <w:iCs/>
          <w:sz w:val="24"/>
          <w:szCs w:val="24"/>
          <w:lang w:bidi="ru-RU"/>
        </w:rPr>
      </w:pPr>
      <w:r w:rsidRPr="00EC0E44">
        <w:rPr>
          <w:rFonts w:ascii="Times New Roman" w:hAnsi="Times New Roman" w:cs="Times New Roman"/>
          <w:b/>
          <w:bCs/>
          <w:iCs/>
          <w:sz w:val="24"/>
          <w:szCs w:val="24"/>
          <w:lang w:bidi="ru-RU"/>
        </w:rPr>
        <w:t>7 КЛАСС</w:t>
      </w:r>
    </w:p>
    <w:p w:rsidR="00EC0E44" w:rsidRPr="00EC0E44" w:rsidRDefault="00EC0E44" w:rsidP="00EC0E44">
      <w:pPr>
        <w:pStyle w:val="a3"/>
        <w:ind w:left="-567" w:firstLine="425"/>
        <w:rPr>
          <w:rFonts w:ascii="Times New Roman" w:hAnsi="Times New Roman" w:cs="Times New Roman"/>
          <w:b/>
          <w:bCs/>
          <w:iCs/>
          <w:sz w:val="24"/>
          <w:szCs w:val="24"/>
          <w:lang w:bidi="ru-RU"/>
        </w:rPr>
      </w:pPr>
      <w:bookmarkStart w:id="89" w:name="bookmark457"/>
      <w:r w:rsidRPr="00EC0E44">
        <w:rPr>
          <w:rFonts w:ascii="Times New Roman" w:hAnsi="Times New Roman" w:cs="Times New Roman"/>
          <w:b/>
          <w:bCs/>
          <w:iCs/>
          <w:sz w:val="24"/>
          <w:szCs w:val="24"/>
          <w:lang w:bidi="ru-RU"/>
        </w:rPr>
        <w:t>Раздел 1. Россия — Родина моя</w:t>
      </w:r>
      <w:bookmarkEnd w:id="89"/>
    </w:p>
    <w:p w:rsidR="00EC0E44" w:rsidRPr="00EC0E44" w:rsidRDefault="00EC0E44" w:rsidP="00EC0E44">
      <w:pPr>
        <w:pStyle w:val="a3"/>
        <w:ind w:left="-567" w:firstLine="425"/>
        <w:rPr>
          <w:rFonts w:ascii="Times New Roman" w:hAnsi="Times New Roman" w:cs="Times New Roman"/>
          <w:bCs/>
          <w:i/>
          <w:iCs/>
          <w:sz w:val="24"/>
          <w:szCs w:val="24"/>
          <w:lang w:bidi="ru-RU"/>
        </w:rPr>
      </w:pPr>
      <w:r w:rsidRPr="00EC0E44">
        <w:rPr>
          <w:rFonts w:ascii="Times New Roman" w:hAnsi="Times New Roman" w:cs="Times New Roman"/>
          <w:bCs/>
          <w:i/>
          <w:iCs/>
          <w:sz w:val="24"/>
          <w:szCs w:val="24"/>
          <w:lang w:bidi="ru-RU"/>
        </w:rPr>
        <w:t>Преданья старины глубокой</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
          <w:iCs/>
          <w:sz w:val="24"/>
          <w:szCs w:val="24"/>
          <w:lang w:bidi="ru-RU"/>
        </w:rPr>
        <w:t>Русские народные песни</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Исторические и лирические песни (не менее двух). Например: «На заре то было, братцы, на утренней.», «Ах вы, ветры, ветры буйные.» и др.</w:t>
      </w:r>
    </w:p>
    <w:p w:rsid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
          <w:iCs/>
          <w:sz w:val="24"/>
          <w:szCs w:val="24"/>
          <w:lang w:bidi="ru-RU"/>
        </w:rPr>
        <w:t>Фольклорные сюжеты и мотивы в русской литературе</w:t>
      </w:r>
    </w:p>
    <w:p w:rsidR="00EC0E44" w:rsidRPr="00EC0E44" w:rsidRDefault="00EC0E44" w:rsidP="00EC0E44">
      <w:pPr>
        <w:pStyle w:val="a3"/>
        <w:ind w:left="-567" w:firstLine="425"/>
        <w:rPr>
          <w:rFonts w:ascii="Times New Roman" w:hAnsi="Times New Roman" w:cs="Times New Roman"/>
          <w:bCs/>
          <w:iCs/>
          <w:sz w:val="24"/>
          <w:szCs w:val="24"/>
          <w:lang w:bidi="ru-RU"/>
        </w:rPr>
      </w:pPr>
      <w:r>
        <w:rPr>
          <w:rFonts w:ascii="Times New Roman" w:hAnsi="Times New Roman" w:cs="Times New Roman"/>
          <w:bCs/>
          <w:iCs/>
          <w:sz w:val="24"/>
          <w:szCs w:val="24"/>
          <w:lang w:bidi="ru-RU"/>
        </w:rPr>
        <w:t>А.</w:t>
      </w:r>
      <w:r w:rsidRPr="00EC0E44">
        <w:rPr>
          <w:rFonts w:ascii="Times New Roman" w:hAnsi="Times New Roman" w:cs="Times New Roman"/>
          <w:bCs/>
          <w:iCs/>
          <w:sz w:val="24"/>
          <w:szCs w:val="24"/>
          <w:lang w:bidi="ru-RU"/>
        </w:rPr>
        <w:t>С. Пушкин. «Песни о Стеньке Разине» (песня 1).</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Стихотворения (не менее двух). Например: И. З. Суриков «Я ли в поле да не травушка была.», А. К. Толстой «Моя душа летит приветом.» и др.</w:t>
      </w:r>
    </w:p>
    <w:p w:rsidR="00EC0E44" w:rsidRPr="00EC0E44" w:rsidRDefault="00EC0E44" w:rsidP="00EC0E44">
      <w:pPr>
        <w:pStyle w:val="a3"/>
        <w:ind w:left="-567" w:firstLine="425"/>
        <w:rPr>
          <w:rFonts w:ascii="Times New Roman" w:hAnsi="Times New Roman" w:cs="Times New Roman"/>
          <w:bCs/>
          <w:i/>
          <w:iCs/>
          <w:sz w:val="24"/>
          <w:szCs w:val="24"/>
          <w:lang w:bidi="ru-RU"/>
        </w:rPr>
      </w:pPr>
      <w:bookmarkStart w:id="90" w:name="bookmark460"/>
      <w:r w:rsidRPr="00EC0E44">
        <w:rPr>
          <w:rFonts w:ascii="Times New Roman" w:hAnsi="Times New Roman" w:cs="Times New Roman"/>
          <w:bCs/>
          <w:i/>
          <w:iCs/>
          <w:sz w:val="24"/>
          <w:szCs w:val="24"/>
          <w:lang w:bidi="ru-RU"/>
        </w:rPr>
        <w:t>Города земли русской</w:t>
      </w:r>
      <w:bookmarkEnd w:id="90"/>
    </w:p>
    <w:p w:rsid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
          <w:iCs/>
          <w:sz w:val="24"/>
          <w:szCs w:val="24"/>
          <w:lang w:bidi="ru-RU"/>
        </w:rPr>
        <w:t>Сибирский край</w:t>
      </w:r>
      <w:r>
        <w:rPr>
          <w:rFonts w:ascii="Times New Roman" w:hAnsi="Times New Roman" w:cs="Times New Roman"/>
          <w:bCs/>
          <w:iCs/>
          <w:sz w:val="24"/>
          <w:szCs w:val="24"/>
          <w:lang w:bidi="ru-RU"/>
        </w:rPr>
        <w:t xml:space="preserve"> </w:t>
      </w:r>
    </w:p>
    <w:p w:rsidR="00EC0E44" w:rsidRPr="00EC0E44" w:rsidRDefault="00EC0E44" w:rsidP="00EC0E44">
      <w:pPr>
        <w:pStyle w:val="a3"/>
        <w:ind w:left="-567" w:firstLine="425"/>
        <w:rPr>
          <w:rFonts w:ascii="Times New Roman" w:hAnsi="Times New Roman" w:cs="Times New Roman"/>
          <w:bCs/>
          <w:iCs/>
          <w:sz w:val="24"/>
          <w:szCs w:val="24"/>
          <w:lang w:bidi="ru-RU"/>
        </w:rPr>
      </w:pPr>
      <w:r>
        <w:rPr>
          <w:rFonts w:ascii="Times New Roman" w:hAnsi="Times New Roman" w:cs="Times New Roman"/>
          <w:bCs/>
          <w:iCs/>
          <w:sz w:val="24"/>
          <w:szCs w:val="24"/>
          <w:lang w:bidi="ru-RU"/>
        </w:rPr>
        <w:t>В.</w:t>
      </w:r>
      <w:r w:rsidRPr="00EC0E44">
        <w:rPr>
          <w:rFonts w:ascii="Times New Roman" w:hAnsi="Times New Roman" w:cs="Times New Roman"/>
          <w:bCs/>
          <w:iCs/>
          <w:sz w:val="24"/>
          <w:szCs w:val="24"/>
          <w:lang w:bidi="ru-RU"/>
        </w:rPr>
        <w:t>Г. Распутин. «Сибирь, Сибирь.» (одна глава по выбору, например «Тобольск»).</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А. И. Солженицын. «Колокол Углича».</w:t>
      </w:r>
    </w:p>
    <w:p w:rsidR="00EC0E44" w:rsidRPr="00EC0E44" w:rsidRDefault="00EC0E44" w:rsidP="00EC0E44">
      <w:pPr>
        <w:pStyle w:val="a3"/>
        <w:ind w:left="-567" w:firstLine="425"/>
        <w:rPr>
          <w:rFonts w:ascii="Times New Roman" w:hAnsi="Times New Roman" w:cs="Times New Roman"/>
          <w:bCs/>
          <w:i/>
          <w:iCs/>
          <w:sz w:val="24"/>
          <w:szCs w:val="24"/>
          <w:lang w:bidi="ru-RU"/>
        </w:rPr>
      </w:pPr>
      <w:bookmarkStart w:id="91" w:name="bookmark462"/>
      <w:r w:rsidRPr="00EC0E44">
        <w:rPr>
          <w:rFonts w:ascii="Times New Roman" w:hAnsi="Times New Roman" w:cs="Times New Roman"/>
          <w:bCs/>
          <w:i/>
          <w:iCs/>
          <w:sz w:val="24"/>
          <w:szCs w:val="24"/>
          <w:lang w:bidi="ru-RU"/>
        </w:rPr>
        <w:t>Родные просторы</w:t>
      </w:r>
      <w:bookmarkEnd w:id="91"/>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
          <w:iCs/>
          <w:sz w:val="24"/>
          <w:szCs w:val="24"/>
          <w:lang w:bidi="ru-RU"/>
        </w:rPr>
        <w:t>Русское поле</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lastRenderedPageBreak/>
        <w:t>Стихотворения (не менее двух). Например: И. С. Никитин «Поле», И. А. Гофф «Русское поле» и др.</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Д. В. Григорович. «Пахарь» (не менее одной главы по выбору).</w:t>
      </w:r>
    </w:p>
    <w:p w:rsidR="00EC0E44" w:rsidRPr="00EC0E44" w:rsidRDefault="00EC0E44" w:rsidP="00EC0E44">
      <w:pPr>
        <w:pStyle w:val="a3"/>
        <w:ind w:left="-567" w:firstLine="425"/>
        <w:rPr>
          <w:rFonts w:ascii="Times New Roman" w:hAnsi="Times New Roman" w:cs="Times New Roman"/>
          <w:b/>
          <w:bCs/>
          <w:iCs/>
          <w:sz w:val="24"/>
          <w:szCs w:val="24"/>
          <w:lang w:bidi="ru-RU"/>
        </w:rPr>
      </w:pPr>
      <w:bookmarkStart w:id="92" w:name="bookmark464"/>
      <w:r w:rsidRPr="00EC0E44">
        <w:rPr>
          <w:rFonts w:ascii="Times New Roman" w:hAnsi="Times New Roman" w:cs="Times New Roman"/>
          <w:b/>
          <w:bCs/>
          <w:iCs/>
          <w:sz w:val="24"/>
          <w:szCs w:val="24"/>
          <w:lang w:bidi="ru-RU"/>
        </w:rPr>
        <w:t>Раздел 2. Русские традиции</w:t>
      </w:r>
      <w:bookmarkEnd w:id="92"/>
    </w:p>
    <w:p w:rsidR="00EC0E44" w:rsidRPr="00EC0E44" w:rsidRDefault="00EC0E44" w:rsidP="00EC0E44">
      <w:pPr>
        <w:pStyle w:val="a3"/>
        <w:ind w:left="-567" w:firstLine="425"/>
        <w:rPr>
          <w:rFonts w:ascii="Times New Roman" w:hAnsi="Times New Roman" w:cs="Times New Roman"/>
          <w:bCs/>
          <w:i/>
          <w:iCs/>
          <w:sz w:val="24"/>
          <w:szCs w:val="24"/>
          <w:lang w:bidi="ru-RU"/>
        </w:rPr>
      </w:pPr>
      <w:r w:rsidRPr="00EC0E44">
        <w:rPr>
          <w:rFonts w:ascii="Times New Roman" w:hAnsi="Times New Roman" w:cs="Times New Roman"/>
          <w:bCs/>
          <w:i/>
          <w:iCs/>
          <w:sz w:val="24"/>
          <w:szCs w:val="24"/>
          <w:lang w:bidi="ru-RU"/>
        </w:rPr>
        <w:t>Праздники русского мира</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
          <w:iCs/>
          <w:sz w:val="24"/>
          <w:szCs w:val="24"/>
          <w:lang w:bidi="ru-RU"/>
        </w:rPr>
        <w:t>Пасха</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Стихотворения (не менее двух). Например: К. Д. Бальмонт «Благовещенье в Москве», А. С. Хомяков «Кремлевская заутреня на Пасху», А. А. Фет «Христос Воскресе!» (П. П. Боткину).</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А. П. Чехов. «Казак».</w:t>
      </w:r>
    </w:p>
    <w:p w:rsidR="00EC0E44" w:rsidRPr="00EC0E44" w:rsidRDefault="00EC0E44" w:rsidP="00EC0E44">
      <w:pPr>
        <w:pStyle w:val="a3"/>
        <w:ind w:left="-567" w:firstLine="425"/>
        <w:rPr>
          <w:rFonts w:ascii="Times New Roman" w:hAnsi="Times New Roman" w:cs="Times New Roman"/>
          <w:bCs/>
          <w:i/>
          <w:iCs/>
          <w:sz w:val="24"/>
          <w:szCs w:val="24"/>
          <w:lang w:bidi="ru-RU"/>
        </w:rPr>
      </w:pPr>
      <w:bookmarkStart w:id="93" w:name="bookmark467"/>
      <w:r w:rsidRPr="00EC0E44">
        <w:rPr>
          <w:rFonts w:ascii="Times New Roman" w:hAnsi="Times New Roman" w:cs="Times New Roman"/>
          <w:bCs/>
          <w:i/>
          <w:iCs/>
          <w:sz w:val="24"/>
          <w:szCs w:val="24"/>
          <w:lang w:bidi="ru-RU"/>
        </w:rPr>
        <w:t>Тепло родного дома</w:t>
      </w:r>
      <w:bookmarkEnd w:id="93"/>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
          <w:iCs/>
          <w:sz w:val="24"/>
          <w:szCs w:val="24"/>
          <w:lang w:bidi="ru-RU"/>
        </w:rPr>
        <w:t>Русские мастера</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В. А. Солоухин. «Камешки на ладони» (не менее двух миниатюр по выбору).</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Ф. А. Абрамов. «Дом» (один фрагмент по выбору).</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Стихотворения (не менее одного). Например: Р. И. Рождественский «О мастерах» и др.</w:t>
      </w:r>
    </w:p>
    <w:p w:rsidR="00EC0E44" w:rsidRPr="00EC0E44" w:rsidRDefault="00EC0E44" w:rsidP="00EC0E44">
      <w:pPr>
        <w:pStyle w:val="a3"/>
        <w:ind w:left="-567" w:firstLine="425"/>
        <w:rPr>
          <w:rFonts w:ascii="Times New Roman" w:hAnsi="Times New Roman" w:cs="Times New Roman"/>
          <w:b/>
          <w:bCs/>
          <w:iCs/>
          <w:sz w:val="24"/>
          <w:szCs w:val="24"/>
          <w:lang w:bidi="ru-RU"/>
        </w:rPr>
      </w:pPr>
      <w:bookmarkStart w:id="94" w:name="bookmark469"/>
      <w:r w:rsidRPr="00EC0E44">
        <w:rPr>
          <w:rFonts w:ascii="Times New Roman" w:hAnsi="Times New Roman" w:cs="Times New Roman"/>
          <w:b/>
          <w:bCs/>
          <w:iCs/>
          <w:sz w:val="24"/>
          <w:szCs w:val="24"/>
          <w:lang w:bidi="ru-RU"/>
        </w:rPr>
        <w:t>Раздел 3. Русский характер — русская душа</w:t>
      </w:r>
      <w:bookmarkEnd w:id="94"/>
    </w:p>
    <w:p w:rsidR="00EC0E44" w:rsidRPr="00EC0E44" w:rsidRDefault="00EC0E44" w:rsidP="00EC0E44">
      <w:pPr>
        <w:pStyle w:val="a3"/>
        <w:ind w:left="-567" w:firstLine="425"/>
        <w:rPr>
          <w:rFonts w:ascii="Times New Roman" w:hAnsi="Times New Roman" w:cs="Times New Roman"/>
          <w:bCs/>
          <w:i/>
          <w:iCs/>
          <w:sz w:val="24"/>
          <w:szCs w:val="24"/>
          <w:lang w:bidi="ru-RU"/>
        </w:rPr>
      </w:pPr>
      <w:r w:rsidRPr="00EC0E44">
        <w:rPr>
          <w:rFonts w:ascii="Times New Roman" w:hAnsi="Times New Roman" w:cs="Times New Roman"/>
          <w:bCs/>
          <w:i/>
          <w:iCs/>
          <w:sz w:val="24"/>
          <w:szCs w:val="24"/>
          <w:lang w:bidi="ru-RU"/>
        </w:rPr>
        <w:t>Не до ордена — была бы Родина</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
          <w:iCs/>
          <w:sz w:val="24"/>
          <w:szCs w:val="24"/>
          <w:lang w:bidi="ru-RU"/>
        </w:rPr>
        <w:t>На Первой мировой войне</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Стихотворения (не менее двух). Например: С. М. Городецкий «Воздушный витязь», Н. С. Гумилёв «Наступление», «Война» и др.</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М. М. Пришвин. «Голубая стрекоза».</w:t>
      </w:r>
    </w:p>
    <w:p w:rsidR="00EC0E44" w:rsidRPr="00EC0E44" w:rsidRDefault="00EC0E44" w:rsidP="00EC0E44">
      <w:pPr>
        <w:pStyle w:val="a3"/>
        <w:ind w:left="-567" w:firstLine="425"/>
        <w:rPr>
          <w:rFonts w:ascii="Times New Roman" w:hAnsi="Times New Roman" w:cs="Times New Roman"/>
          <w:bCs/>
          <w:i/>
          <w:iCs/>
          <w:sz w:val="24"/>
          <w:szCs w:val="24"/>
          <w:lang w:bidi="ru-RU"/>
        </w:rPr>
      </w:pPr>
      <w:bookmarkStart w:id="95" w:name="bookmark472"/>
      <w:r w:rsidRPr="00EC0E44">
        <w:rPr>
          <w:rFonts w:ascii="Times New Roman" w:hAnsi="Times New Roman" w:cs="Times New Roman"/>
          <w:bCs/>
          <w:i/>
          <w:iCs/>
          <w:sz w:val="24"/>
          <w:szCs w:val="24"/>
          <w:lang w:bidi="ru-RU"/>
        </w:rPr>
        <w:t>Загадки русской души</w:t>
      </w:r>
      <w:bookmarkEnd w:id="95"/>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
          <w:iCs/>
          <w:sz w:val="24"/>
          <w:szCs w:val="24"/>
          <w:lang w:bidi="ru-RU"/>
        </w:rPr>
        <w:t>Долюшка женская</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 xml:space="preserve">Стихотворения (не менее двух). Например: Ф. И. Тютчев «Русской женщине», Н. А. Некрасов «Внимая ужасам вой- </w:t>
      </w:r>
      <w:proofErr w:type="spellStart"/>
      <w:r w:rsidRPr="00EC0E44">
        <w:rPr>
          <w:rFonts w:ascii="Times New Roman" w:hAnsi="Times New Roman" w:cs="Times New Roman"/>
          <w:bCs/>
          <w:iCs/>
          <w:sz w:val="24"/>
          <w:szCs w:val="24"/>
          <w:lang w:bidi="ru-RU"/>
        </w:rPr>
        <w:t>ны</w:t>
      </w:r>
      <w:proofErr w:type="spellEnd"/>
      <w:r w:rsidRPr="00EC0E44">
        <w:rPr>
          <w:rFonts w:ascii="Times New Roman" w:hAnsi="Times New Roman" w:cs="Times New Roman"/>
          <w:bCs/>
          <w:iCs/>
          <w:sz w:val="24"/>
          <w:szCs w:val="24"/>
          <w:lang w:bidi="ru-RU"/>
        </w:rPr>
        <w:t>^», Ю. В. Друнина «И откуда вдруг берутся силы...», В. М. Тушнова «Вот говорят: Россия.» и др.</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Ф. А. Абрамов. «Золотые руки».</w:t>
      </w:r>
    </w:p>
    <w:p w:rsidR="00EC0E44" w:rsidRPr="00EC0E44" w:rsidRDefault="00EC0E44" w:rsidP="00EC0E44">
      <w:pPr>
        <w:pStyle w:val="a3"/>
        <w:ind w:left="-567" w:firstLine="425"/>
        <w:rPr>
          <w:rFonts w:ascii="Times New Roman" w:hAnsi="Times New Roman" w:cs="Times New Roman"/>
          <w:bCs/>
          <w:i/>
          <w:iCs/>
          <w:sz w:val="24"/>
          <w:szCs w:val="24"/>
          <w:lang w:bidi="ru-RU"/>
        </w:rPr>
      </w:pPr>
      <w:bookmarkStart w:id="96" w:name="bookmark474"/>
      <w:r w:rsidRPr="00EC0E44">
        <w:rPr>
          <w:rFonts w:ascii="Times New Roman" w:hAnsi="Times New Roman" w:cs="Times New Roman"/>
          <w:bCs/>
          <w:i/>
          <w:iCs/>
          <w:sz w:val="24"/>
          <w:szCs w:val="24"/>
          <w:lang w:bidi="ru-RU"/>
        </w:rPr>
        <w:t>О ваших ровесниках</w:t>
      </w:r>
      <w:bookmarkEnd w:id="96"/>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
          <w:iCs/>
          <w:sz w:val="24"/>
          <w:szCs w:val="24"/>
          <w:lang w:bidi="ru-RU"/>
        </w:rPr>
        <w:t>Взрослые детские проблемы</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А. С. Игнатова. «Джинн Сева».</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Н. Н. Назаркин. «Изумрудная рыбка» (не менее двух глав по выбору, например, «Изумрудная рыбка», «Ах, миледи!», «Про личную жизнь»).</w:t>
      </w:r>
    </w:p>
    <w:p w:rsidR="00EC0E44" w:rsidRPr="00EC0E44" w:rsidRDefault="00EC0E44" w:rsidP="00EC0E44">
      <w:pPr>
        <w:pStyle w:val="a3"/>
        <w:ind w:left="-567" w:firstLine="425"/>
        <w:rPr>
          <w:rFonts w:ascii="Times New Roman" w:hAnsi="Times New Roman" w:cs="Times New Roman"/>
          <w:bCs/>
          <w:i/>
          <w:iCs/>
          <w:sz w:val="24"/>
          <w:szCs w:val="24"/>
          <w:lang w:bidi="ru-RU"/>
        </w:rPr>
      </w:pPr>
      <w:bookmarkStart w:id="97" w:name="bookmark476"/>
      <w:r w:rsidRPr="00EC0E44">
        <w:rPr>
          <w:rFonts w:ascii="Times New Roman" w:hAnsi="Times New Roman" w:cs="Times New Roman"/>
          <w:bCs/>
          <w:i/>
          <w:iCs/>
          <w:sz w:val="24"/>
          <w:szCs w:val="24"/>
          <w:lang w:bidi="ru-RU"/>
        </w:rPr>
        <w:t>Лишь слову жизнь дана</w:t>
      </w:r>
      <w:bookmarkEnd w:id="97"/>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
          <w:iCs/>
          <w:sz w:val="24"/>
          <w:szCs w:val="24"/>
          <w:lang w:bidi="ru-RU"/>
        </w:rPr>
        <w:t>Такого языка на свете не бывало</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Стихотворения (не менее одного). Например: Вс. Рождественский «В родной поэзии совсем не старовер.» и др.</w:t>
      </w:r>
    </w:p>
    <w:p w:rsidR="00EC0E44" w:rsidRPr="00EC0E44" w:rsidRDefault="00EC0E44" w:rsidP="00EC0E44">
      <w:pPr>
        <w:pStyle w:val="a3"/>
        <w:ind w:left="-567" w:firstLine="425"/>
        <w:rPr>
          <w:rFonts w:ascii="Times New Roman" w:hAnsi="Times New Roman" w:cs="Times New Roman"/>
          <w:b/>
          <w:bCs/>
          <w:iCs/>
          <w:sz w:val="24"/>
          <w:szCs w:val="24"/>
          <w:lang w:bidi="ru-RU"/>
        </w:rPr>
      </w:pPr>
      <w:bookmarkStart w:id="98" w:name="bookmark478"/>
      <w:r w:rsidRPr="00EC0E44">
        <w:rPr>
          <w:rFonts w:ascii="Times New Roman" w:hAnsi="Times New Roman" w:cs="Times New Roman"/>
          <w:b/>
          <w:bCs/>
          <w:iCs/>
          <w:sz w:val="24"/>
          <w:szCs w:val="24"/>
          <w:lang w:bidi="ru-RU"/>
        </w:rPr>
        <w:t>8 КЛАСС</w:t>
      </w:r>
      <w:bookmarkEnd w:id="98"/>
    </w:p>
    <w:p w:rsidR="00EC0E44" w:rsidRPr="00EC0E44" w:rsidRDefault="00EC0E44" w:rsidP="00EC0E44">
      <w:pPr>
        <w:pStyle w:val="a3"/>
        <w:ind w:left="-567" w:firstLine="425"/>
        <w:rPr>
          <w:rFonts w:ascii="Times New Roman" w:hAnsi="Times New Roman" w:cs="Times New Roman"/>
          <w:b/>
          <w:bCs/>
          <w:iCs/>
          <w:sz w:val="24"/>
          <w:szCs w:val="24"/>
          <w:lang w:bidi="ru-RU"/>
        </w:rPr>
      </w:pPr>
      <w:bookmarkStart w:id="99" w:name="bookmark480"/>
      <w:r w:rsidRPr="00EC0E44">
        <w:rPr>
          <w:rFonts w:ascii="Times New Roman" w:hAnsi="Times New Roman" w:cs="Times New Roman"/>
          <w:b/>
          <w:bCs/>
          <w:iCs/>
          <w:sz w:val="24"/>
          <w:szCs w:val="24"/>
          <w:lang w:bidi="ru-RU"/>
        </w:rPr>
        <w:t>Раздел 1. Россия — Родина моя</w:t>
      </w:r>
      <w:bookmarkEnd w:id="99"/>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
          <w:iCs/>
          <w:sz w:val="24"/>
          <w:szCs w:val="24"/>
          <w:lang w:bidi="ru-RU"/>
        </w:rPr>
        <w:t>Легендарный герой земли русской Иван Сусанин</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Стихотворения (не менее одного). Например: С. Н. Марков «Сусанин», О. А. Ильина «Во время грозного и злого поединка.» и др.</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П. Н. Полевой. «Избранник Божий» (не менее двух глав по выбору).</w:t>
      </w:r>
    </w:p>
    <w:p w:rsidR="00EC0E44" w:rsidRPr="00EC0E44" w:rsidRDefault="00EC0E44" w:rsidP="00EC0E44">
      <w:pPr>
        <w:pStyle w:val="a3"/>
        <w:ind w:left="-567" w:firstLine="425"/>
        <w:rPr>
          <w:rFonts w:ascii="Times New Roman" w:hAnsi="Times New Roman" w:cs="Times New Roman"/>
          <w:bCs/>
          <w:i/>
          <w:iCs/>
          <w:sz w:val="24"/>
          <w:szCs w:val="24"/>
          <w:lang w:bidi="ru-RU"/>
        </w:rPr>
      </w:pPr>
      <w:bookmarkStart w:id="100" w:name="bookmark482"/>
      <w:r w:rsidRPr="00EC0E44">
        <w:rPr>
          <w:rFonts w:ascii="Times New Roman" w:hAnsi="Times New Roman" w:cs="Times New Roman"/>
          <w:bCs/>
          <w:i/>
          <w:iCs/>
          <w:sz w:val="24"/>
          <w:szCs w:val="24"/>
          <w:lang w:bidi="ru-RU"/>
        </w:rPr>
        <w:t>Города земли русской</w:t>
      </w:r>
      <w:bookmarkEnd w:id="100"/>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
          <w:iCs/>
          <w:sz w:val="24"/>
          <w:szCs w:val="24"/>
          <w:lang w:bidi="ru-RU"/>
        </w:rPr>
        <w:t>По Золотому кольцу</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Стихотворения (не менее трёх). Например: Ф. К. Сологуб «Сквозь туман едва заметный...», М. А. Кузмин «Я знаю вас не понаслышке...», И. И. Кобзев «Поездка в Суздаль», В. А. Степанов «Золотое кольцо» и др.</w:t>
      </w:r>
    </w:p>
    <w:p w:rsidR="00EC0E44" w:rsidRPr="00EC0E44" w:rsidRDefault="00EC0E44" w:rsidP="00EC0E44">
      <w:pPr>
        <w:pStyle w:val="a3"/>
        <w:ind w:left="-567" w:firstLine="425"/>
        <w:rPr>
          <w:rFonts w:ascii="Times New Roman" w:hAnsi="Times New Roman" w:cs="Times New Roman"/>
          <w:bCs/>
          <w:i/>
          <w:iCs/>
          <w:sz w:val="24"/>
          <w:szCs w:val="24"/>
          <w:lang w:bidi="ru-RU"/>
        </w:rPr>
      </w:pPr>
      <w:bookmarkStart w:id="101" w:name="bookmark484"/>
      <w:r w:rsidRPr="00EC0E44">
        <w:rPr>
          <w:rFonts w:ascii="Times New Roman" w:hAnsi="Times New Roman" w:cs="Times New Roman"/>
          <w:bCs/>
          <w:i/>
          <w:iCs/>
          <w:sz w:val="24"/>
          <w:szCs w:val="24"/>
          <w:lang w:bidi="ru-RU"/>
        </w:rPr>
        <w:t>Родные просторы</w:t>
      </w:r>
      <w:bookmarkEnd w:id="101"/>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
          <w:iCs/>
          <w:sz w:val="24"/>
          <w:szCs w:val="24"/>
          <w:lang w:bidi="ru-RU"/>
        </w:rPr>
        <w:t>Волга — русская река</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Русские народные песни о Волге (одна по выбору). Например: «Уж ты, Волга-река, Волга-матушка!..», «Вниз по матушке по Волге.» и др.</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Стихотворения (не менее двух). Например: Н. А. Некрасов «Люблю я краткой той поры.» (из поэмы «Горе старого Наума»), В. С. Высоцкий «Песня о Волге» и др.</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lastRenderedPageBreak/>
        <w:t>В. В. Розанов. «Русский Нил» (один фрагмент по выбору).</w:t>
      </w:r>
    </w:p>
    <w:p w:rsidR="00EC0E44" w:rsidRPr="00EC0E44" w:rsidRDefault="00EC0E44" w:rsidP="00EC0E44">
      <w:pPr>
        <w:pStyle w:val="a3"/>
        <w:ind w:left="-567" w:firstLine="425"/>
        <w:rPr>
          <w:rFonts w:ascii="Times New Roman" w:hAnsi="Times New Roman" w:cs="Times New Roman"/>
          <w:b/>
          <w:bCs/>
          <w:iCs/>
          <w:sz w:val="24"/>
          <w:szCs w:val="24"/>
          <w:lang w:bidi="ru-RU"/>
        </w:rPr>
      </w:pPr>
      <w:bookmarkStart w:id="102" w:name="bookmark486"/>
      <w:r w:rsidRPr="00EC0E44">
        <w:rPr>
          <w:rFonts w:ascii="Times New Roman" w:hAnsi="Times New Roman" w:cs="Times New Roman"/>
          <w:b/>
          <w:bCs/>
          <w:iCs/>
          <w:sz w:val="24"/>
          <w:szCs w:val="24"/>
          <w:lang w:bidi="ru-RU"/>
        </w:rPr>
        <w:t>Раздел 2. Русские традиции</w:t>
      </w:r>
      <w:bookmarkEnd w:id="102"/>
    </w:p>
    <w:p w:rsidR="00EC0E44" w:rsidRPr="00EC0E44" w:rsidRDefault="00EC0E44" w:rsidP="00EC0E44">
      <w:pPr>
        <w:pStyle w:val="a3"/>
        <w:ind w:left="-567" w:firstLine="425"/>
        <w:rPr>
          <w:rFonts w:ascii="Times New Roman" w:hAnsi="Times New Roman" w:cs="Times New Roman"/>
          <w:bCs/>
          <w:i/>
          <w:iCs/>
          <w:sz w:val="24"/>
          <w:szCs w:val="24"/>
          <w:lang w:bidi="ru-RU"/>
        </w:rPr>
      </w:pPr>
      <w:r w:rsidRPr="00EC0E44">
        <w:rPr>
          <w:rFonts w:ascii="Times New Roman" w:hAnsi="Times New Roman" w:cs="Times New Roman"/>
          <w:bCs/>
          <w:i/>
          <w:iCs/>
          <w:sz w:val="24"/>
          <w:szCs w:val="24"/>
          <w:lang w:bidi="ru-RU"/>
        </w:rPr>
        <w:t>Праздники русского мира</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
          <w:iCs/>
          <w:sz w:val="24"/>
          <w:szCs w:val="24"/>
          <w:lang w:bidi="ru-RU"/>
        </w:rPr>
        <w:t>Троица</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Стихотворения (не менее двух). Например: И. А. Бунин «Троица», С. А. Есенин «Троицыно утро, утренний канон.», Н. И. Рыленков «Возможно ль высказать без слов.» и др.</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И. А. Новиков. «Троицкая кукушка».</w:t>
      </w:r>
    </w:p>
    <w:p w:rsidR="00EC0E44" w:rsidRPr="00EC0E44" w:rsidRDefault="00EC0E44" w:rsidP="00EC0E44">
      <w:pPr>
        <w:pStyle w:val="a3"/>
        <w:ind w:left="-567" w:firstLine="425"/>
        <w:rPr>
          <w:rFonts w:ascii="Times New Roman" w:hAnsi="Times New Roman" w:cs="Times New Roman"/>
          <w:bCs/>
          <w:i/>
          <w:iCs/>
          <w:sz w:val="24"/>
          <w:szCs w:val="24"/>
          <w:lang w:bidi="ru-RU"/>
        </w:rPr>
      </w:pPr>
      <w:bookmarkStart w:id="103" w:name="bookmark489"/>
      <w:r w:rsidRPr="00EC0E44">
        <w:rPr>
          <w:rFonts w:ascii="Times New Roman" w:hAnsi="Times New Roman" w:cs="Times New Roman"/>
          <w:bCs/>
          <w:i/>
          <w:iCs/>
          <w:sz w:val="24"/>
          <w:szCs w:val="24"/>
          <w:lang w:bidi="ru-RU"/>
        </w:rPr>
        <w:t>Тепло родного дома</w:t>
      </w:r>
      <w:bookmarkEnd w:id="103"/>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
          <w:iCs/>
          <w:sz w:val="24"/>
          <w:szCs w:val="24"/>
          <w:lang w:bidi="ru-RU"/>
        </w:rPr>
        <w:t>Родство душ</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Ф. А. Абрамов. «Валенки».</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Т. В. Михеева. «Не предавай меня!» (две главы по выбору).</w:t>
      </w:r>
    </w:p>
    <w:p w:rsidR="00EC0E44" w:rsidRPr="00EC0E44" w:rsidRDefault="00EC0E44" w:rsidP="00EC0E44">
      <w:pPr>
        <w:pStyle w:val="a3"/>
        <w:ind w:left="-567" w:firstLine="425"/>
        <w:rPr>
          <w:rFonts w:ascii="Times New Roman" w:hAnsi="Times New Roman" w:cs="Times New Roman"/>
          <w:b/>
          <w:bCs/>
          <w:iCs/>
          <w:sz w:val="24"/>
          <w:szCs w:val="24"/>
          <w:lang w:bidi="ru-RU"/>
        </w:rPr>
      </w:pPr>
      <w:bookmarkStart w:id="104" w:name="bookmark491"/>
      <w:r w:rsidRPr="00EC0E44">
        <w:rPr>
          <w:rFonts w:ascii="Times New Roman" w:hAnsi="Times New Roman" w:cs="Times New Roman"/>
          <w:b/>
          <w:bCs/>
          <w:iCs/>
          <w:sz w:val="24"/>
          <w:szCs w:val="24"/>
          <w:lang w:bidi="ru-RU"/>
        </w:rPr>
        <w:t>Раздел 3. Русский характер — русская душа</w:t>
      </w:r>
      <w:bookmarkEnd w:id="104"/>
    </w:p>
    <w:p w:rsidR="00EC0E44" w:rsidRPr="00EC0E44" w:rsidRDefault="00EC0E44" w:rsidP="00EC0E44">
      <w:pPr>
        <w:pStyle w:val="a3"/>
        <w:ind w:left="-567" w:firstLine="425"/>
        <w:rPr>
          <w:rFonts w:ascii="Times New Roman" w:hAnsi="Times New Roman" w:cs="Times New Roman"/>
          <w:bCs/>
          <w:i/>
          <w:iCs/>
          <w:sz w:val="24"/>
          <w:szCs w:val="24"/>
          <w:lang w:bidi="ru-RU"/>
        </w:rPr>
      </w:pPr>
      <w:r w:rsidRPr="00EC0E44">
        <w:rPr>
          <w:rFonts w:ascii="Times New Roman" w:hAnsi="Times New Roman" w:cs="Times New Roman"/>
          <w:bCs/>
          <w:i/>
          <w:iCs/>
          <w:sz w:val="24"/>
          <w:szCs w:val="24"/>
          <w:lang w:bidi="ru-RU"/>
        </w:rPr>
        <w:t>Не до ордена — была бы Родина</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
          <w:iCs/>
          <w:sz w:val="24"/>
          <w:szCs w:val="24"/>
          <w:lang w:bidi="ru-RU"/>
        </w:rPr>
        <w:t>Дети на войне</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 xml:space="preserve">Э. Н. </w:t>
      </w:r>
      <w:proofErr w:type="spellStart"/>
      <w:r w:rsidRPr="00EC0E44">
        <w:rPr>
          <w:rFonts w:ascii="Times New Roman" w:hAnsi="Times New Roman" w:cs="Times New Roman"/>
          <w:bCs/>
          <w:iCs/>
          <w:sz w:val="24"/>
          <w:szCs w:val="24"/>
          <w:lang w:bidi="ru-RU"/>
        </w:rPr>
        <w:t>Веркин</w:t>
      </w:r>
      <w:proofErr w:type="spellEnd"/>
      <w:r w:rsidRPr="00EC0E44">
        <w:rPr>
          <w:rFonts w:ascii="Times New Roman" w:hAnsi="Times New Roman" w:cs="Times New Roman"/>
          <w:bCs/>
          <w:iCs/>
          <w:sz w:val="24"/>
          <w:szCs w:val="24"/>
          <w:lang w:bidi="ru-RU"/>
        </w:rPr>
        <w:t>. «Облачный полк» (не менее двух глав по выбору).</w:t>
      </w:r>
    </w:p>
    <w:p w:rsidR="00EC0E44" w:rsidRPr="00EC0E44" w:rsidRDefault="00EC0E44" w:rsidP="00EC0E44">
      <w:pPr>
        <w:pStyle w:val="a3"/>
        <w:ind w:left="-567" w:firstLine="425"/>
        <w:rPr>
          <w:rFonts w:ascii="Times New Roman" w:hAnsi="Times New Roman" w:cs="Times New Roman"/>
          <w:bCs/>
          <w:i/>
          <w:iCs/>
          <w:sz w:val="24"/>
          <w:szCs w:val="24"/>
          <w:lang w:bidi="ru-RU"/>
        </w:rPr>
      </w:pPr>
      <w:bookmarkStart w:id="105" w:name="bookmark494"/>
      <w:r w:rsidRPr="00EC0E44">
        <w:rPr>
          <w:rFonts w:ascii="Times New Roman" w:hAnsi="Times New Roman" w:cs="Times New Roman"/>
          <w:bCs/>
          <w:i/>
          <w:iCs/>
          <w:sz w:val="24"/>
          <w:szCs w:val="24"/>
          <w:lang w:bidi="ru-RU"/>
        </w:rPr>
        <w:t>Загадки русской души</w:t>
      </w:r>
      <w:bookmarkEnd w:id="105"/>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
          <w:iCs/>
          <w:sz w:val="24"/>
          <w:szCs w:val="24"/>
          <w:lang w:bidi="ru-RU"/>
        </w:rPr>
        <w:t>Сеятель твой и хранитель</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И. С. Тургенев. «Сфинкс».</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Ф. М. Достоевский. «Мужик Марей».</w:t>
      </w:r>
    </w:p>
    <w:p w:rsidR="00EC0E44" w:rsidRPr="00EC0E44" w:rsidRDefault="00EC0E44" w:rsidP="00EC0E44">
      <w:pPr>
        <w:pStyle w:val="a3"/>
        <w:ind w:left="-567" w:firstLine="425"/>
        <w:rPr>
          <w:rFonts w:ascii="Times New Roman" w:hAnsi="Times New Roman" w:cs="Times New Roman"/>
          <w:bCs/>
          <w:i/>
          <w:iCs/>
          <w:sz w:val="24"/>
          <w:szCs w:val="24"/>
          <w:lang w:bidi="ru-RU"/>
        </w:rPr>
      </w:pPr>
      <w:bookmarkStart w:id="106" w:name="bookmark496"/>
      <w:r w:rsidRPr="00EC0E44">
        <w:rPr>
          <w:rFonts w:ascii="Times New Roman" w:hAnsi="Times New Roman" w:cs="Times New Roman"/>
          <w:bCs/>
          <w:i/>
          <w:iCs/>
          <w:sz w:val="24"/>
          <w:szCs w:val="24"/>
          <w:lang w:bidi="ru-RU"/>
        </w:rPr>
        <w:t>О ваших ровесниках</w:t>
      </w:r>
      <w:bookmarkEnd w:id="106"/>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
          <w:iCs/>
          <w:sz w:val="24"/>
          <w:szCs w:val="24"/>
          <w:lang w:bidi="ru-RU"/>
        </w:rPr>
        <w:t>Пора взросления</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Б. Л. Васильев. «Завтра была война» (не менее одной главы по выбору).</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Г. Н. Щербакова. «Вам и не снилось» (не менее одной главы по выбору)</w:t>
      </w:r>
    </w:p>
    <w:p w:rsidR="00EC0E44" w:rsidRPr="00EC0E44" w:rsidRDefault="00EC0E44" w:rsidP="00EC0E44">
      <w:pPr>
        <w:pStyle w:val="a3"/>
        <w:ind w:left="-567" w:firstLine="425"/>
        <w:rPr>
          <w:rFonts w:ascii="Times New Roman" w:hAnsi="Times New Roman" w:cs="Times New Roman"/>
          <w:bCs/>
          <w:i/>
          <w:iCs/>
          <w:sz w:val="24"/>
          <w:szCs w:val="24"/>
          <w:lang w:bidi="ru-RU"/>
        </w:rPr>
      </w:pPr>
      <w:bookmarkStart w:id="107" w:name="bookmark498"/>
      <w:r w:rsidRPr="00EC0E44">
        <w:rPr>
          <w:rFonts w:ascii="Times New Roman" w:hAnsi="Times New Roman" w:cs="Times New Roman"/>
          <w:bCs/>
          <w:i/>
          <w:iCs/>
          <w:sz w:val="24"/>
          <w:szCs w:val="24"/>
          <w:lang w:bidi="ru-RU"/>
        </w:rPr>
        <w:t>Лишь слову жизнь дана</w:t>
      </w:r>
      <w:bookmarkEnd w:id="107"/>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
          <w:iCs/>
          <w:sz w:val="24"/>
          <w:szCs w:val="24"/>
          <w:lang w:bidi="ru-RU"/>
        </w:rPr>
        <w:t>Язык поэзии</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Стихотворения (не менее одного). Например: И. Ф. Анненский «Третий мучительный сонет» и др.</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 xml:space="preserve">Дон </w:t>
      </w:r>
      <w:proofErr w:type="spellStart"/>
      <w:r w:rsidRPr="00EC0E44">
        <w:rPr>
          <w:rFonts w:ascii="Times New Roman" w:hAnsi="Times New Roman" w:cs="Times New Roman"/>
          <w:bCs/>
          <w:iCs/>
          <w:sz w:val="24"/>
          <w:szCs w:val="24"/>
          <w:lang w:bidi="ru-RU"/>
        </w:rPr>
        <w:t>Аминадо</w:t>
      </w:r>
      <w:proofErr w:type="spellEnd"/>
      <w:r w:rsidRPr="00EC0E44">
        <w:rPr>
          <w:rFonts w:ascii="Times New Roman" w:hAnsi="Times New Roman" w:cs="Times New Roman"/>
          <w:bCs/>
          <w:iCs/>
          <w:sz w:val="24"/>
          <w:szCs w:val="24"/>
          <w:lang w:bidi="ru-RU"/>
        </w:rPr>
        <w:t>. «Наука стихосложения».</w:t>
      </w:r>
    </w:p>
    <w:p w:rsidR="00EC0E44" w:rsidRPr="00EC0E44" w:rsidRDefault="00EC0E44" w:rsidP="00EC0E44">
      <w:pPr>
        <w:pStyle w:val="a3"/>
        <w:ind w:left="-567" w:firstLine="425"/>
        <w:rPr>
          <w:rFonts w:ascii="Times New Roman" w:hAnsi="Times New Roman" w:cs="Times New Roman"/>
          <w:b/>
          <w:bCs/>
          <w:iCs/>
          <w:sz w:val="24"/>
          <w:szCs w:val="24"/>
          <w:lang w:bidi="ru-RU"/>
        </w:rPr>
      </w:pPr>
      <w:r w:rsidRPr="00EC0E44">
        <w:rPr>
          <w:rFonts w:ascii="Times New Roman" w:hAnsi="Times New Roman" w:cs="Times New Roman"/>
          <w:b/>
          <w:bCs/>
          <w:iCs/>
          <w:sz w:val="24"/>
          <w:szCs w:val="24"/>
          <w:lang w:bidi="ru-RU"/>
        </w:rPr>
        <w:t>9 КЛАСС</w:t>
      </w:r>
    </w:p>
    <w:p w:rsidR="00EC0E44" w:rsidRPr="00EC0E44" w:rsidRDefault="00EC0E44" w:rsidP="00EC0E44">
      <w:pPr>
        <w:pStyle w:val="a3"/>
        <w:ind w:left="-567" w:firstLine="425"/>
        <w:rPr>
          <w:rFonts w:ascii="Times New Roman" w:hAnsi="Times New Roman" w:cs="Times New Roman"/>
          <w:b/>
          <w:bCs/>
          <w:iCs/>
          <w:sz w:val="24"/>
          <w:szCs w:val="24"/>
          <w:lang w:bidi="ru-RU"/>
        </w:rPr>
      </w:pPr>
      <w:bookmarkStart w:id="108" w:name="bookmark502"/>
      <w:r w:rsidRPr="00EC0E44">
        <w:rPr>
          <w:rFonts w:ascii="Times New Roman" w:hAnsi="Times New Roman" w:cs="Times New Roman"/>
          <w:b/>
          <w:bCs/>
          <w:iCs/>
          <w:sz w:val="24"/>
          <w:szCs w:val="24"/>
          <w:lang w:bidi="ru-RU"/>
        </w:rPr>
        <w:t>Раздел 1. Россия — Родина моя</w:t>
      </w:r>
      <w:bookmarkEnd w:id="108"/>
    </w:p>
    <w:p w:rsidR="00EC0E44" w:rsidRPr="00EC0E44" w:rsidRDefault="00EC0E44" w:rsidP="00EC0E44">
      <w:pPr>
        <w:pStyle w:val="a3"/>
        <w:ind w:left="-567" w:firstLine="425"/>
        <w:rPr>
          <w:rFonts w:ascii="Times New Roman" w:hAnsi="Times New Roman" w:cs="Times New Roman"/>
          <w:bCs/>
          <w:i/>
          <w:iCs/>
          <w:sz w:val="24"/>
          <w:szCs w:val="24"/>
          <w:lang w:bidi="ru-RU"/>
        </w:rPr>
      </w:pPr>
      <w:r w:rsidRPr="00EC0E44">
        <w:rPr>
          <w:rFonts w:ascii="Times New Roman" w:hAnsi="Times New Roman" w:cs="Times New Roman"/>
          <w:bCs/>
          <w:i/>
          <w:iCs/>
          <w:sz w:val="24"/>
          <w:szCs w:val="24"/>
          <w:lang w:bidi="ru-RU"/>
        </w:rPr>
        <w:t>Преданья старины глубокой</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
          <w:iCs/>
          <w:sz w:val="24"/>
          <w:szCs w:val="24"/>
          <w:lang w:bidi="ru-RU"/>
        </w:rPr>
        <w:t>Гроза двенадцатого года</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 xml:space="preserve">Русские народные песни об Отечественной войне 1812 года (не менее одной). Например: «Как не две </w:t>
      </w:r>
      <w:proofErr w:type="spellStart"/>
      <w:r w:rsidRPr="00EC0E44">
        <w:rPr>
          <w:rFonts w:ascii="Times New Roman" w:hAnsi="Times New Roman" w:cs="Times New Roman"/>
          <w:bCs/>
          <w:iCs/>
          <w:sz w:val="24"/>
          <w:szCs w:val="24"/>
          <w:lang w:bidi="ru-RU"/>
        </w:rPr>
        <w:t>тученьки</w:t>
      </w:r>
      <w:proofErr w:type="spellEnd"/>
      <w:r w:rsidRPr="00EC0E44">
        <w:rPr>
          <w:rFonts w:ascii="Times New Roman" w:hAnsi="Times New Roman" w:cs="Times New Roman"/>
          <w:bCs/>
          <w:iCs/>
          <w:sz w:val="24"/>
          <w:szCs w:val="24"/>
          <w:lang w:bidi="ru-RU"/>
        </w:rPr>
        <w:t xml:space="preserve"> не две </w:t>
      </w:r>
      <w:proofErr w:type="spellStart"/>
      <w:r w:rsidRPr="00EC0E44">
        <w:rPr>
          <w:rFonts w:ascii="Times New Roman" w:hAnsi="Times New Roman" w:cs="Times New Roman"/>
          <w:bCs/>
          <w:iCs/>
          <w:sz w:val="24"/>
          <w:szCs w:val="24"/>
          <w:lang w:bidi="ru-RU"/>
        </w:rPr>
        <w:t>грозныя</w:t>
      </w:r>
      <w:proofErr w:type="spellEnd"/>
      <w:r w:rsidRPr="00EC0E44">
        <w:rPr>
          <w:rFonts w:ascii="Times New Roman" w:hAnsi="Times New Roman" w:cs="Times New Roman"/>
          <w:bCs/>
          <w:iCs/>
          <w:sz w:val="24"/>
          <w:szCs w:val="24"/>
          <w:lang w:bidi="ru-RU"/>
        </w:rPr>
        <w:t>»</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Стихотворения (не менее двух). Например: В. А. Жуковский «Певец во стане русских воинов» (в сокращении), А. С. Пушкин «Полководец», «Бородинская годовщина», М. И. Цветаева «Генералам двенадцатого года» и др.</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И. И. Лажечников. «Новобранец 1812 года» (один фрагмент по выбору).</w:t>
      </w:r>
    </w:p>
    <w:p w:rsidR="00EC0E44" w:rsidRPr="00EC0E44" w:rsidRDefault="00EC0E44" w:rsidP="00EC0E44">
      <w:pPr>
        <w:pStyle w:val="a3"/>
        <w:ind w:left="-567" w:firstLine="425"/>
        <w:rPr>
          <w:rFonts w:ascii="Times New Roman" w:hAnsi="Times New Roman" w:cs="Times New Roman"/>
          <w:bCs/>
          <w:i/>
          <w:iCs/>
          <w:sz w:val="24"/>
          <w:szCs w:val="24"/>
          <w:lang w:bidi="ru-RU"/>
        </w:rPr>
      </w:pPr>
      <w:bookmarkStart w:id="109" w:name="bookmark505"/>
      <w:r w:rsidRPr="00EC0E44">
        <w:rPr>
          <w:rFonts w:ascii="Times New Roman" w:hAnsi="Times New Roman" w:cs="Times New Roman"/>
          <w:bCs/>
          <w:i/>
          <w:iCs/>
          <w:sz w:val="24"/>
          <w:szCs w:val="24"/>
          <w:lang w:bidi="ru-RU"/>
        </w:rPr>
        <w:t>Города земли русской</w:t>
      </w:r>
      <w:bookmarkEnd w:id="109"/>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
          <w:iCs/>
          <w:sz w:val="24"/>
          <w:szCs w:val="24"/>
          <w:lang w:bidi="ru-RU"/>
        </w:rPr>
        <w:t>Петербург в русской литературе</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 xml:space="preserve">Стихотворения (не менее трёх). Например: А. С. Пушкин «Город пышный, город бедный...», О. Э. Мандельштам «Петербургские строфы», А. А. Ахматова «Стихи о Петербурге» («Вновь </w:t>
      </w:r>
      <w:proofErr w:type="spellStart"/>
      <w:r w:rsidRPr="00EC0E44">
        <w:rPr>
          <w:rFonts w:ascii="Times New Roman" w:hAnsi="Times New Roman" w:cs="Times New Roman"/>
          <w:bCs/>
          <w:iCs/>
          <w:sz w:val="24"/>
          <w:szCs w:val="24"/>
          <w:lang w:bidi="ru-RU"/>
        </w:rPr>
        <w:t>Исакий</w:t>
      </w:r>
      <w:proofErr w:type="spellEnd"/>
      <w:r w:rsidRPr="00EC0E44">
        <w:rPr>
          <w:rFonts w:ascii="Times New Roman" w:hAnsi="Times New Roman" w:cs="Times New Roman"/>
          <w:bCs/>
          <w:iCs/>
          <w:sz w:val="24"/>
          <w:szCs w:val="24"/>
          <w:lang w:bidi="ru-RU"/>
        </w:rPr>
        <w:t xml:space="preserve"> в облаченье.»), Д. С. Самойлов «Над Невой» («Весь город в плавных разворотах.») и др.</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Л. В. Успенский. «Записки старого петербуржца» (одна глава по выбору, например, «Фонарики-сударики»).</w:t>
      </w:r>
    </w:p>
    <w:p w:rsidR="00EC0E44" w:rsidRPr="00EC0E44" w:rsidRDefault="00EC0E44" w:rsidP="00EC0E44">
      <w:pPr>
        <w:pStyle w:val="a3"/>
        <w:ind w:left="-567" w:firstLine="425"/>
        <w:rPr>
          <w:rFonts w:ascii="Times New Roman" w:hAnsi="Times New Roman" w:cs="Times New Roman"/>
          <w:bCs/>
          <w:i/>
          <w:iCs/>
          <w:sz w:val="24"/>
          <w:szCs w:val="24"/>
          <w:lang w:bidi="ru-RU"/>
        </w:rPr>
      </w:pPr>
      <w:bookmarkStart w:id="110" w:name="bookmark507"/>
      <w:r w:rsidRPr="00EC0E44">
        <w:rPr>
          <w:rFonts w:ascii="Times New Roman" w:hAnsi="Times New Roman" w:cs="Times New Roman"/>
          <w:bCs/>
          <w:i/>
          <w:iCs/>
          <w:sz w:val="24"/>
          <w:szCs w:val="24"/>
          <w:lang w:bidi="ru-RU"/>
        </w:rPr>
        <w:t>Родные просторы</w:t>
      </w:r>
      <w:bookmarkEnd w:id="110"/>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
          <w:iCs/>
          <w:sz w:val="24"/>
          <w:szCs w:val="24"/>
          <w:lang w:bidi="ru-RU"/>
        </w:rPr>
        <w:t>Степь раздольная</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Русские народные песни о степи (одна по выбору). Например: «Уж ты, степь ли моя, степь Моздокская.», «Ах ты, степь широкая.» и др.</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Стихотворения (не менее двух). Например: П. А. Вяземский «Степь», И. З. Суриков «В степи» и др.</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А. П. Чехов. «Степь» (один фрагмент по выбору).</w:t>
      </w:r>
    </w:p>
    <w:p w:rsidR="00EC0E44" w:rsidRPr="00EC0E44" w:rsidRDefault="00EC0E44" w:rsidP="00EC0E44">
      <w:pPr>
        <w:pStyle w:val="a3"/>
        <w:ind w:left="-567" w:firstLine="425"/>
        <w:rPr>
          <w:rFonts w:ascii="Times New Roman" w:hAnsi="Times New Roman" w:cs="Times New Roman"/>
          <w:b/>
          <w:bCs/>
          <w:iCs/>
          <w:sz w:val="24"/>
          <w:szCs w:val="24"/>
          <w:lang w:bidi="ru-RU"/>
        </w:rPr>
      </w:pPr>
      <w:bookmarkStart w:id="111" w:name="bookmark509"/>
      <w:r w:rsidRPr="00EC0E44">
        <w:rPr>
          <w:rFonts w:ascii="Times New Roman" w:hAnsi="Times New Roman" w:cs="Times New Roman"/>
          <w:b/>
          <w:bCs/>
          <w:iCs/>
          <w:sz w:val="24"/>
          <w:szCs w:val="24"/>
          <w:lang w:bidi="ru-RU"/>
        </w:rPr>
        <w:lastRenderedPageBreak/>
        <w:t>Раздел 2. Русские традиции</w:t>
      </w:r>
      <w:bookmarkEnd w:id="111"/>
    </w:p>
    <w:p w:rsidR="00EC0E44" w:rsidRPr="00EC0E44" w:rsidRDefault="00EC0E44" w:rsidP="00EC0E44">
      <w:pPr>
        <w:pStyle w:val="a3"/>
        <w:ind w:left="-567" w:firstLine="425"/>
        <w:rPr>
          <w:rFonts w:ascii="Times New Roman" w:hAnsi="Times New Roman" w:cs="Times New Roman"/>
          <w:bCs/>
          <w:i/>
          <w:iCs/>
          <w:sz w:val="24"/>
          <w:szCs w:val="24"/>
          <w:lang w:bidi="ru-RU"/>
        </w:rPr>
      </w:pPr>
      <w:r w:rsidRPr="00EC0E44">
        <w:rPr>
          <w:rFonts w:ascii="Times New Roman" w:hAnsi="Times New Roman" w:cs="Times New Roman"/>
          <w:bCs/>
          <w:i/>
          <w:iCs/>
          <w:sz w:val="24"/>
          <w:szCs w:val="24"/>
          <w:lang w:bidi="ru-RU"/>
        </w:rPr>
        <w:t>Праздники русского мира</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
          <w:iCs/>
          <w:sz w:val="24"/>
          <w:szCs w:val="24"/>
          <w:lang w:bidi="ru-RU"/>
        </w:rPr>
        <w:t xml:space="preserve">Августовские </w:t>
      </w:r>
      <w:proofErr w:type="spellStart"/>
      <w:r w:rsidRPr="00EC0E44">
        <w:rPr>
          <w:rFonts w:ascii="Times New Roman" w:hAnsi="Times New Roman" w:cs="Times New Roman"/>
          <w:bCs/>
          <w:i/>
          <w:iCs/>
          <w:sz w:val="24"/>
          <w:szCs w:val="24"/>
          <w:lang w:bidi="ru-RU"/>
        </w:rPr>
        <w:t>Спасы</w:t>
      </w:r>
      <w:proofErr w:type="spellEnd"/>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 xml:space="preserve">Стихотворения (не менее трёх). Например: К. Д. Бальмонт «Первый спас», Б. А. Ахмадулина «Ночь </w:t>
      </w:r>
      <w:proofErr w:type="spellStart"/>
      <w:r w:rsidRPr="00EC0E44">
        <w:rPr>
          <w:rFonts w:ascii="Times New Roman" w:hAnsi="Times New Roman" w:cs="Times New Roman"/>
          <w:bCs/>
          <w:iCs/>
          <w:sz w:val="24"/>
          <w:szCs w:val="24"/>
          <w:lang w:bidi="ru-RU"/>
        </w:rPr>
        <w:t>упаданья</w:t>
      </w:r>
      <w:proofErr w:type="spellEnd"/>
      <w:r w:rsidRPr="00EC0E44">
        <w:rPr>
          <w:rFonts w:ascii="Times New Roman" w:hAnsi="Times New Roman" w:cs="Times New Roman"/>
          <w:bCs/>
          <w:iCs/>
          <w:sz w:val="24"/>
          <w:szCs w:val="24"/>
          <w:lang w:bidi="ru-RU"/>
        </w:rPr>
        <w:t xml:space="preserve"> яблок», Е. А. Евтушенко «Само упало яблоко с небес...» и др.</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Е. И. Носов. «Яблочный спас».</w:t>
      </w:r>
    </w:p>
    <w:p w:rsidR="00EC0E44" w:rsidRPr="00EC0E44" w:rsidRDefault="00EC0E44" w:rsidP="00EC0E44">
      <w:pPr>
        <w:pStyle w:val="a3"/>
        <w:ind w:left="-567" w:firstLine="425"/>
        <w:rPr>
          <w:rFonts w:ascii="Times New Roman" w:hAnsi="Times New Roman" w:cs="Times New Roman"/>
          <w:bCs/>
          <w:i/>
          <w:iCs/>
          <w:sz w:val="24"/>
          <w:szCs w:val="24"/>
          <w:lang w:bidi="ru-RU"/>
        </w:rPr>
      </w:pPr>
      <w:bookmarkStart w:id="112" w:name="bookmark512"/>
      <w:r w:rsidRPr="00EC0E44">
        <w:rPr>
          <w:rFonts w:ascii="Times New Roman" w:hAnsi="Times New Roman" w:cs="Times New Roman"/>
          <w:bCs/>
          <w:i/>
          <w:iCs/>
          <w:sz w:val="24"/>
          <w:szCs w:val="24"/>
          <w:lang w:bidi="ru-RU"/>
        </w:rPr>
        <w:t>Тепло родного дома</w:t>
      </w:r>
      <w:bookmarkEnd w:id="112"/>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
          <w:iCs/>
          <w:sz w:val="24"/>
          <w:szCs w:val="24"/>
          <w:lang w:bidi="ru-RU"/>
        </w:rPr>
        <w:t>Родительский дом</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А. П. Платонов. «На заре туманной юности» (две главы по выбору).</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В. П. Астафьев. «Далёкая и близкая сказка» (рассказ из повести «Последний поклон»).</w:t>
      </w:r>
    </w:p>
    <w:p w:rsidR="00EC0E44" w:rsidRPr="00EC0E44" w:rsidRDefault="00EC0E44" w:rsidP="00EC0E44">
      <w:pPr>
        <w:pStyle w:val="a3"/>
        <w:ind w:left="-567" w:firstLine="425"/>
        <w:rPr>
          <w:rFonts w:ascii="Times New Roman" w:hAnsi="Times New Roman" w:cs="Times New Roman"/>
          <w:b/>
          <w:bCs/>
          <w:iCs/>
          <w:sz w:val="24"/>
          <w:szCs w:val="24"/>
          <w:lang w:bidi="ru-RU"/>
        </w:rPr>
      </w:pPr>
      <w:bookmarkStart w:id="113" w:name="bookmark514"/>
      <w:r w:rsidRPr="00EC0E44">
        <w:rPr>
          <w:rFonts w:ascii="Times New Roman" w:hAnsi="Times New Roman" w:cs="Times New Roman"/>
          <w:b/>
          <w:bCs/>
          <w:iCs/>
          <w:sz w:val="24"/>
          <w:szCs w:val="24"/>
          <w:lang w:bidi="ru-RU"/>
        </w:rPr>
        <w:t>Раздел 3. Русский характер — русская душа</w:t>
      </w:r>
      <w:bookmarkEnd w:id="113"/>
    </w:p>
    <w:p w:rsidR="00EC0E44" w:rsidRPr="00EC0E44" w:rsidRDefault="00EC0E44" w:rsidP="00EC0E44">
      <w:pPr>
        <w:pStyle w:val="a3"/>
        <w:ind w:left="-567" w:firstLine="425"/>
        <w:rPr>
          <w:rFonts w:ascii="Times New Roman" w:hAnsi="Times New Roman" w:cs="Times New Roman"/>
          <w:bCs/>
          <w:i/>
          <w:iCs/>
          <w:sz w:val="24"/>
          <w:szCs w:val="24"/>
          <w:lang w:bidi="ru-RU"/>
        </w:rPr>
      </w:pPr>
      <w:r w:rsidRPr="00EC0E44">
        <w:rPr>
          <w:rFonts w:ascii="Times New Roman" w:hAnsi="Times New Roman" w:cs="Times New Roman"/>
          <w:bCs/>
          <w:i/>
          <w:iCs/>
          <w:sz w:val="24"/>
          <w:szCs w:val="24"/>
          <w:lang w:bidi="ru-RU"/>
        </w:rPr>
        <w:t>Не до ордена — была бы Родина</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
          <w:iCs/>
          <w:sz w:val="24"/>
          <w:szCs w:val="24"/>
          <w:lang w:bidi="ru-RU"/>
        </w:rPr>
        <w:t>Великая Отечественная война</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 xml:space="preserve">Стихотворения (не менее двух). Например: Н. П. Майоров «Мы», М. В. </w:t>
      </w:r>
      <w:proofErr w:type="spellStart"/>
      <w:r w:rsidRPr="00EC0E44">
        <w:rPr>
          <w:rFonts w:ascii="Times New Roman" w:hAnsi="Times New Roman" w:cs="Times New Roman"/>
          <w:bCs/>
          <w:iCs/>
          <w:sz w:val="24"/>
          <w:szCs w:val="24"/>
          <w:lang w:bidi="ru-RU"/>
        </w:rPr>
        <w:t>Кульчицкий</w:t>
      </w:r>
      <w:proofErr w:type="spellEnd"/>
      <w:r w:rsidRPr="00EC0E44">
        <w:rPr>
          <w:rFonts w:ascii="Times New Roman" w:hAnsi="Times New Roman" w:cs="Times New Roman"/>
          <w:bCs/>
          <w:iCs/>
          <w:sz w:val="24"/>
          <w:szCs w:val="24"/>
          <w:lang w:bidi="ru-RU"/>
        </w:rPr>
        <w:t xml:space="preserve"> «Мечтатель, фантазёр, лентяй- завистник!..» и др.</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Ю. М. Нагибин. «Ваганов».</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Е. И. Носов. «Переправа».</w:t>
      </w:r>
    </w:p>
    <w:p w:rsidR="00EC0E44" w:rsidRPr="00EC0E44" w:rsidRDefault="00EC0E44" w:rsidP="00EC0E44">
      <w:pPr>
        <w:pStyle w:val="a3"/>
        <w:ind w:left="-567" w:firstLine="425"/>
        <w:rPr>
          <w:rFonts w:ascii="Times New Roman" w:hAnsi="Times New Roman" w:cs="Times New Roman"/>
          <w:bCs/>
          <w:i/>
          <w:iCs/>
          <w:sz w:val="24"/>
          <w:szCs w:val="24"/>
          <w:lang w:bidi="ru-RU"/>
        </w:rPr>
      </w:pPr>
      <w:bookmarkStart w:id="114" w:name="bookmark517"/>
      <w:r w:rsidRPr="00EC0E44">
        <w:rPr>
          <w:rFonts w:ascii="Times New Roman" w:hAnsi="Times New Roman" w:cs="Times New Roman"/>
          <w:bCs/>
          <w:i/>
          <w:iCs/>
          <w:sz w:val="24"/>
          <w:szCs w:val="24"/>
          <w:lang w:bidi="ru-RU"/>
        </w:rPr>
        <w:t>Загадки русской души</w:t>
      </w:r>
      <w:bookmarkEnd w:id="114"/>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
          <w:iCs/>
          <w:sz w:val="24"/>
          <w:szCs w:val="24"/>
          <w:lang w:bidi="ru-RU"/>
        </w:rPr>
        <w:t>Судьбы русских эмигрантов</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Б. К. Зайцев. «Лёгкое бремя».</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А. Т. Аверченко. «Русское искусство».</w:t>
      </w:r>
    </w:p>
    <w:p w:rsidR="00EC0E44" w:rsidRPr="00EC0E44" w:rsidRDefault="00EC0E44" w:rsidP="00EC0E44">
      <w:pPr>
        <w:pStyle w:val="a3"/>
        <w:ind w:left="-567" w:firstLine="425"/>
        <w:rPr>
          <w:rFonts w:ascii="Times New Roman" w:hAnsi="Times New Roman" w:cs="Times New Roman"/>
          <w:bCs/>
          <w:i/>
          <w:iCs/>
          <w:sz w:val="24"/>
          <w:szCs w:val="24"/>
          <w:lang w:bidi="ru-RU"/>
        </w:rPr>
      </w:pPr>
      <w:bookmarkStart w:id="115" w:name="bookmark519"/>
      <w:r w:rsidRPr="00EC0E44">
        <w:rPr>
          <w:rFonts w:ascii="Times New Roman" w:hAnsi="Times New Roman" w:cs="Times New Roman"/>
          <w:bCs/>
          <w:i/>
          <w:iCs/>
          <w:sz w:val="24"/>
          <w:szCs w:val="24"/>
          <w:lang w:bidi="ru-RU"/>
        </w:rPr>
        <w:t>О ваших ровесниках</w:t>
      </w:r>
      <w:bookmarkEnd w:id="115"/>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
          <w:iCs/>
          <w:sz w:val="24"/>
          <w:szCs w:val="24"/>
          <w:lang w:bidi="ru-RU"/>
        </w:rPr>
        <w:t>Прощание с детством</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Ю. И. Коваль. «От Красных ворот» (не менее одного фрагмента по выбору).</w:t>
      </w:r>
    </w:p>
    <w:p w:rsidR="00EC0E44" w:rsidRPr="00EC0E44" w:rsidRDefault="00EC0E44" w:rsidP="00EC0E44">
      <w:pPr>
        <w:pStyle w:val="a3"/>
        <w:ind w:left="-567" w:firstLine="425"/>
        <w:rPr>
          <w:rFonts w:ascii="Times New Roman" w:hAnsi="Times New Roman" w:cs="Times New Roman"/>
          <w:bCs/>
          <w:i/>
          <w:iCs/>
          <w:sz w:val="24"/>
          <w:szCs w:val="24"/>
          <w:lang w:bidi="ru-RU"/>
        </w:rPr>
      </w:pPr>
      <w:bookmarkStart w:id="116" w:name="bookmark521"/>
      <w:r w:rsidRPr="00EC0E44">
        <w:rPr>
          <w:rFonts w:ascii="Times New Roman" w:hAnsi="Times New Roman" w:cs="Times New Roman"/>
          <w:bCs/>
          <w:i/>
          <w:iCs/>
          <w:sz w:val="24"/>
          <w:szCs w:val="24"/>
          <w:lang w:bidi="ru-RU"/>
        </w:rPr>
        <w:t>Лишь слову жизнь дана</w:t>
      </w:r>
      <w:bookmarkEnd w:id="116"/>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
          <w:iCs/>
          <w:sz w:val="24"/>
          <w:szCs w:val="24"/>
          <w:lang w:bidi="ru-RU"/>
        </w:rPr>
        <w:t>«Припадаю к великой реке...»</w:t>
      </w:r>
    </w:p>
    <w:p w:rsidR="00EC0E44" w:rsidRPr="00EC0E44" w:rsidRDefault="00EC0E44" w:rsidP="00EC0E44">
      <w:pPr>
        <w:pStyle w:val="a3"/>
        <w:ind w:left="-567" w:firstLine="425"/>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 xml:space="preserve">Стихотворения (не менее двух). Например: И. А. Бродский «Мой народ», С. А. </w:t>
      </w:r>
      <w:proofErr w:type="spellStart"/>
      <w:r w:rsidRPr="00EC0E44">
        <w:rPr>
          <w:rFonts w:ascii="Times New Roman" w:hAnsi="Times New Roman" w:cs="Times New Roman"/>
          <w:bCs/>
          <w:iCs/>
          <w:sz w:val="24"/>
          <w:szCs w:val="24"/>
          <w:lang w:bidi="ru-RU"/>
        </w:rPr>
        <w:t>Каргашин</w:t>
      </w:r>
      <w:proofErr w:type="spellEnd"/>
      <w:r w:rsidRPr="00EC0E44">
        <w:rPr>
          <w:rFonts w:ascii="Times New Roman" w:hAnsi="Times New Roman" w:cs="Times New Roman"/>
          <w:bCs/>
          <w:iCs/>
          <w:sz w:val="24"/>
          <w:szCs w:val="24"/>
          <w:lang w:bidi="ru-RU"/>
        </w:rPr>
        <w:t xml:space="preserve"> «Я — русский! Спасибо, Господи!..» и др.</w:t>
      </w:r>
    </w:p>
    <w:p w:rsidR="00EC0E44" w:rsidRPr="00EC0E44" w:rsidRDefault="00EC0E44" w:rsidP="00EC0E44">
      <w:pPr>
        <w:pStyle w:val="a3"/>
        <w:ind w:left="-567" w:firstLine="425"/>
        <w:jc w:val="center"/>
        <w:rPr>
          <w:rFonts w:ascii="Times New Roman" w:hAnsi="Times New Roman" w:cs="Times New Roman"/>
          <w:b/>
          <w:bCs/>
          <w:iCs/>
          <w:sz w:val="24"/>
          <w:szCs w:val="24"/>
          <w:lang w:bidi="ru-RU"/>
        </w:rPr>
      </w:pPr>
      <w:bookmarkStart w:id="117" w:name="bookmark523"/>
      <w:r w:rsidRPr="00EC0E44">
        <w:rPr>
          <w:rFonts w:ascii="Times New Roman" w:hAnsi="Times New Roman" w:cs="Times New Roman"/>
          <w:b/>
          <w:bCs/>
          <w:iCs/>
          <w:sz w:val="24"/>
          <w:szCs w:val="24"/>
          <w:lang w:bidi="ru-RU"/>
        </w:rPr>
        <w:t>ПЛАНИРУЕМЫЕ РЕЗУЛЬТАТЫ</w:t>
      </w:r>
      <w:bookmarkEnd w:id="117"/>
      <w:r>
        <w:rPr>
          <w:rFonts w:ascii="Times New Roman" w:hAnsi="Times New Roman" w:cs="Times New Roman"/>
          <w:b/>
          <w:bCs/>
          <w:iCs/>
          <w:sz w:val="24"/>
          <w:szCs w:val="24"/>
          <w:lang w:bidi="ru-RU"/>
        </w:rPr>
        <w:t xml:space="preserve"> </w:t>
      </w:r>
      <w:r w:rsidRPr="00EC0E44">
        <w:rPr>
          <w:rFonts w:ascii="Times New Roman" w:hAnsi="Times New Roman" w:cs="Times New Roman"/>
          <w:b/>
          <w:bCs/>
          <w:iCs/>
          <w:sz w:val="24"/>
          <w:szCs w:val="24"/>
          <w:lang w:bidi="ru-RU"/>
        </w:rPr>
        <w:t>ОСВОЕНИЯ УЧЕБНОГО ПРЕДМЕТА</w:t>
      </w:r>
    </w:p>
    <w:p w:rsidR="00EC0E44" w:rsidRPr="00EC0E44" w:rsidRDefault="00EC0E44" w:rsidP="00EC0E44">
      <w:pPr>
        <w:pStyle w:val="a3"/>
        <w:ind w:left="-567" w:firstLine="425"/>
        <w:jc w:val="center"/>
        <w:rPr>
          <w:rFonts w:ascii="Times New Roman" w:hAnsi="Times New Roman" w:cs="Times New Roman"/>
          <w:b/>
          <w:bCs/>
          <w:iCs/>
          <w:sz w:val="24"/>
          <w:szCs w:val="24"/>
          <w:lang w:bidi="ru-RU"/>
        </w:rPr>
      </w:pPr>
      <w:r w:rsidRPr="00EC0E44">
        <w:rPr>
          <w:rFonts w:ascii="Times New Roman" w:hAnsi="Times New Roman" w:cs="Times New Roman"/>
          <w:b/>
          <w:bCs/>
          <w:iCs/>
          <w:sz w:val="24"/>
          <w:szCs w:val="24"/>
          <w:lang w:bidi="ru-RU"/>
        </w:rPr>
        <w:t>«РОДНАЯ ЛИТЕРАТУРА (РУССКАЯ)»</w:t>
      </w:r>
    </w:p>
    <w:p w:rsidR="00EC0E44" w:rsidRPr="00EC0E44" w:rsidRDefault="00EC0E44" w:rsidP="00EC0E44">
      <w:pPr>
        <w:pStyle w:val="a3"/>
        <w:ind w:left="-567" w:firstLine="425"/>
        <w:jc w:val="both"/>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Изучение учебного предмета «Родная литература (русская)» в основной школе направлено на достижение обучающимися следующих личностных, метапредметных и предметных результатов.</w:t>
      </w:r>
    </w:p>
    <w:p w:rsidR="00EC0E44" w:rsidRPr="00EC0E44" w:rsidRDefault="00EC0E44" w:rsidP="00EC0E44">
      <w:pPr>
        <w:pStyle w:val="a3"/>
        <w:ind w:left="-567" w:firstLine="425"/>
        <w:jc w:val="both"/>
        <w:rPr>
          <w:rFonts w:ascii="Times New Roman" w:hAnsi="Times New Roman" w:cs="Times New Roman"/>
          <w:b/>
          <w:bCs/>
          <w:iCs/>
          <w:sz w:val="24"/>
          <w:szCs w:val="24"/>
          <w:lang w:bidi="ru-RU"/>
        </w:rPr>
      </w:pPr>
      <w:bookmarkStart w:id="118" w:name="bookmark527"/>
      <w:r w:rsidRPr="00EC0E44">
        <w:rPr>
          <w:rFonts w:ascii="Times New Roman" w:hAnsi="Times New Roman" w:cs="Times New Roman"/>
          <w:b/>
          <w:bCs/>
          <w:iCs/>
          <w:sz w:val="24"/>
          <w:szCs w:val="24"/>
          <w:lang w:bidi="ru-RU"/>
        </w:rPr>
        <w:t>ЛИЧНОСТНЫЕ РЕЗУЛЬТАТЫ</w:t>
      </w:r>
      <w:bookmarkEnd w:id="118"/>
    </w:p>
    <w:p w:rsidR="00EC0E44" w:rsidRPr="00EC0E44" w:rsidRDefault="00EC0E44" w:rsidP="00EC0E44">
      <w:pPr>
        <w:pStyle w:val="a3"/>
        <w:ind w:left="-567" w:firstLine="425"/>
        <w:jc w:val="both"/>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Личностные результаты освоения рабочей программы по предмету «Родная литература (русская)» на уровне основного общего образования достигаются в единстве учебной и воспитательной деятельности образовательной организации, реализующей программы основного общего образования,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C0E44" w:rsidRPr="00EC0E44" w:rsidRDefault="00EC0E44" w:rsidP="00EC0E44">
      <w:pPr>
        <w:pStyle w:val="a3"/>
        <w:ind w:left="-567" w:firstLine="425"/>
        <w:jc w:val="both"/>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Личностные результаты освоения рабочей программы по предмету «Родная литература (русская)» на уровне основного общего образования должны отражать готовность обучающихся 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 в том числе в части:</w:t>
      </w:r>
    </w:p>
    <w:p w:rsidR="00EC0E44" w:rsidRPr="00EC0E44" w:rsidRDefault="00EC0E44" w:rsidP="00EC0E44">
      <w:pPr>
        <w:pStyle w:val="a3"/>
        <w:ind w:left="-567" w:firstLine="425"/>
        <w:jc w:val="both"/>
        <w:rPr>
          <w:rFonts w:ascii="Times New Roman" w:hAnsi="Times New Roman" w:cs="Times New Roman"/>
          <w:bCs/>
          <w:iCs/>
          <w:sz w:val="24"/>
          <w:szCs w:val="24"/>
          <w:lang w:bidi="ru-RU"/>
        </w:rPr>
      </w:pPr>
      <w:r w:rsidRPr="00EC0E44">
        <w:rPr>
          <w:rFonts w:ascii="Times New Roman" w:hAnsi="Times New Roman" w:cs="Times New Roman"/>
          <w:bCs/>
          <w:i/>
          <w:iCs/>
          <w:sz w:val="24"/>
          <w:szCs w:val="24"/>
          <w:lang w:bidi="ru-RU"/>
        </w:rPr>
        <w:t>гражданского воспитания:</w:t>
      </w:r>
    </w:p>
    <w:p w:rsidR="00EC0E44" w:rsidRPr="00EC0E44" w:rsidRDefault="00EC0E44" w:rsidP="00EC0E44">
      <w:pPr>
        <w:pStyle w:val="a3"/>
        <w:ind w:left="-567" w:firstLine="425"/>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EC0E44">
        <w:rPr>
          <w:rFonts w:ascii="Times New Roman" w:hAnsi="Times New Roman" w:cs="Times New Roman"/>
          <w:bCs/>
          <w:iCs/>
          <w:sz w:val="24"/>
          <w:szCs w:val="24"/>
          <w:lang w:bidi="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реализующей программы основного общего образования,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w:t>
      </w:r>
      <w:r w:rsidRPr="00EC0E44">
        <w:rPr>
          <w:rFonts w:ascii="Times New Roman" w:hAnsi="Times New Roman" w:cs="Times New Roman"/>
          <w:bCs/>
          <w:iCs/>
          <w:sz w:val="24"/>
          <w:szCs w:val="24"/>
          <w:lang w:bidi="ru-RU"/>
        </w:rPr>
        <w:lastRenderedPageBreak/>
        <w:t>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EC0E44">
        <w:rPr>
          <w:rFonts w:ascii="Times New Roman" w:hAnsi="Times New Roman" w:cs="Times New Roman"/>
          <w:bCs/>
          <w:iCs/>
          <w:sz w:val="24"/>
          <w:szCs w:val="24"/>
          <w:lang w:bidi="ru-RU"/>
        </w:rPr>
        <w:t>волонтёрство</w:t>
      </w:r>
      <w:proofErr w:type="spellEnd"/>
      <w:r w:rsidRPr="00EC0E44">
        <w:rPr>
          <w:rFonts w:ascii="Times New Roman" w:hAnsi="Times New Roman" w:cs="Times New Roman"/>
          <w:bCs/>
          <w:iCs/>
          <w:sz w:val="24"/>
          <w:szCs w:val="24"/>
          <w:lang w:bidi="ru-RU"/>
        </w:rPr>
        <w:t>, помощь людям, нуждающимся в ней);</w:t>
      </w:r>
    </w:p>
    <w:p w:rsidR="00EC0E44" w:rsidRPr="00EC0E44" w:rsidRDefault="00EC0E44" w:rsidP="00EC0E44">
      <w:pPr>
        <w:pStyle w:val="a3"/>
        <w:ind w:left="-567" w:firstLine="425"/>
        <w:jc w:val="both"/>
        <w:rPr>
          <w:rFonts w:ascii="Times New Roman" w:hAnsi="Times New Roman" w:cs="Times New Roman"/>
          <w:bCs/>
          <w:iCs/>
          <w:sz w:val="24"/>
          <w:szCs w:val="24"/>
          <w:lang w:bidi="ru-RU"/>
        </w:rPr>
      </w:pPr>
      <w:r w:rsidRPr="00EC0E44">
        <w:rPr>
          <w:rFonts w:ascii="Times New Roman" w:hAnsi="Times New Roman" w:cs="Times New Roman"/>
          <w:bCs/>
          <w:i/>
          <w:iCs/>
          <w:sz w:val="24"/>
          <w:szCs w:val="24"/>
          <w:lang w:bidi="ru-RU"/>
        </w:rPr>
        <w:t>патриотического воспитания:</w:t>
      </w:r>
    </w:p>
    <w:p w:rsidR="00EC0E44" w:rsidRPr="00EC0E44" w:rsidRDefault="00EC0E44" w:rsidP="00EC0E44">
      <w:pPr>
        <w:pStyle w:val="a3"/>
        <w:ind w:left="-567" w:firstLine="425"/>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EC0E44">
        <w:rPr>
          <w:rFonts w:ascii="Times New Roman" w:hAnsi="Times New Roman" w:cs="Times New Roman"/>
          <w:bCs/>
          <w:iCs/>
          <w:sz w:val="24"/>
          <w:szCs w:val="24"/>
          <w:lang w:bidi="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C0E44" w:rsidRPr="00EC0E44" w:rsidRDefault="00EC0E44" w:rsidP="00EC0E44">
      <w:pPr>
        <w:pStyle w:val="a3"/>
        <w:ind w:left="-567" w:firstLine="425"/>
        <w:jc w:val="both"/>
        <w:rPr>
          <w:rFonts w:ascii="Times New Roman" w:hAnsi="Times New Roman" w:cs="Times New Roman"/>
          <w:bCs/>
          <w:iCs/>
          <w:sz w:val="24"/>
          <w:szCs w:val="24"/>
          <w:lang w:bidi="ru-RU"/>
        </w:rPr>
      </w:pPr>
      <w:r w:rsidRPr="00EC0E44">
        <w:rPr>
          <w:rFonts w:ascii="Times New Roman" w:hAnsi="Times New Roman" w:cs="Times New Roman"/>
          <w:bCs/>
          <w:i/>
          <w:iCs/>
          <w:sz w:val="24"/>
          <w:szCs w:val="24"/>
          <w:lang w:bidi="ru-RU"/>
        </w:rPr>
        <w:t>духовно-нравственного воспитания:</w:t>
      </w:r>
    </w:p>
    <w:p w:rsidR="00EC0E44" w:rsidRPr="00EC0E44" w:rsidRDefault="00EC0E44" w:rsidP="00EC0E44">
      <w:pPr>
        <w:pStyle w:val="a3"/>
        <w:ind w:left="-567" w:firstLine="425"/>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EC0E44">
        <w:rPr>
          <w:rFonts w:ascii="Times New Roman" w:hAnsi="Times New Roman" w:cs="Times New Roman"/>
          <w:bCs/>
          <w:iCs/>
          <w:sz w:val="24"/>
          <w:szCs w:val="24"/>
          <w:lang w:bidi="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EC0E44" w:rsidRPr="00EC0E44" w:rsidRDefault="00EC0E44" w:rsidP="00EC0E44">
      <w:pPr>
        <w:pStyle w:val="a3"/>
        <w:ind w:left="-567" w:firstLine="425"/>
        <w:jc w:val="both"/>
        <w:rPr>
          <w:rFonts w:ascii="Times New Roman" w:hAnsi="Times New Roman" w:cs="Times New Roman"/>
          <w:bCs/>
          <w:iCs/>
          <w:sz w:val="24"/>
          <w:szCs w:val="24"/>
          <w:lang w:bidi="ru-RU"/>
        </w:rPr>
      </w:pPr>
      <w:r w:rsidRPr="00EC0E44">
        <w:rPr>
          <w:rFonts w:ascii="Times New Roman" w:hAnsi="Times New Roman" w:cs="Times New Roman"/>
          <w:bCs/>
          <w:i/>
          <w:iCs/>
          <w:sz w:val="24"/>
          <w:szCs w:val="24"/>
          <w:lang w:bidi="ru-RU"/>
        </w:rPr>
        <w:t>эстетического воспитания:</w:t>
      </w:r>
    </w:p>
    <w:p w:rsidR="00EC0E44" w:rsidRPr="00EC0E44" w:rsidRDefault="00EC0E44" w:rsidP="00EC0E44">
      <w:pPr>
        <w:pStyle w:val="a3"/>
        <w:ind w:left="-567" w:firstLine="425"/>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EC0E44">
        <w:rPr>
          <w:rFonts w:ascii="Times New Roman" w:hAnsi="Times New Roman" w:cs="Times New Roman"/>
          <w:bCs/>
          <w:iCs/>
          <w:sz w:val="24"/>
          <w:szCs w:val="24"/>
          <w:lang w:bidi="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EC0E44" w:rsidRPr="00EC0E44" w:rsidRDefault="00EC0E44" w:rsidP="00EC0E44">
      <w:pPr>
        <w:pStyle w:val="a3"/>
        <w:ind w:left="-567" w:firstLine="425"/>
        <w:jc w:val="both"/>
        <w:rPr>
          <w:rFonts w:ascii="Times New Roman" w:hAnsi="Times New Roman" w:cs="Times New Roman"/>
          <w:bCs/>
          <w:iCs/>
          <w:sz w:val="24"/>
          <w:szCs w:val="24"/>
          <w:lang w:bidi="ru-RU"/>
        </w:rPr>
      </w:pPr>
      <w:r w:rsidRPr="00EC0E44">
        <w:rPr>
          <w:rFonts w:ascii="Times New Roman" w:hAnsi="Times New Roman" w:cs="Times New Roman"/>
          <w:bCs/>
          <w:i/>
          <w:iCs/>
          <w:sz w:val="24"/>
          <w:szCs w:val="24"/>
          <w:lang w:bidi="ru-RU"/>
        </w:rPr>
        <w:t>физического воспитания, формирования культуры здоровья и эмоционального благополучия:</w:t>
      </w:r>
    </w:p>
    <w:p w:rsidR="00EC0E44" w:rsidRPr="00EC0E44" w:rsidRDefault="00EC0E44" w:rsidP="00EC0E44">
      <w:pPr>
        <w:pStyle w:val="a3"/>
        <w:ind w:left="-567" w:firstLine="425"/>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EC0E44">
        <w:rPr>
          <w:rFonts w:ascii="Times New Roman" w:hAnsi="Times New Roman" w:cs="Times New Roman"/>
          <w:bCs/>
          <w:iCs/>
          <w:sz w:val="24"/>
          <w:szCs w:val="24"/>
          <w:lang w:bidi="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C0E44" w:rsidRPr="00EC0E44" w:rsidRDefault="00EC0E44" w:rsidP="00EC0E44">
      <w:pPr>
        <w:pStyle w:val="a3"/>
        <w:ind w:left="-567" w:firstLine="425"/>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EC0E44">
        <w:rPr>
          <w:rFonts w:ascii="Times New Roman" w:hAnsi="Times New Roman" w:cs="Times New Roman"/>
          <w:bCs/>
          <w:iCs/>
          <w:sz w:val="24"/>
          <w:szCs w:val="24"/>
          <w:lang w:bidi="ru-RU"/>
        </w:rPr>
        <w:t>умение принимать себя и других, не осуждая;</w:t>
      </w:r>
    </w:p>
    <w:p w:rsidR="00EC0E44" w:rsidRPr="00EC0E44" w:rsidRDefault="00EC0E44" w:rsidP="00EC0E44">
      <w:pPr>
        <w:pStyle w:val="a3"/>
        <w:ind w:left="-567" w:firstLine="425"/>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EC0E44">
        <w:rPr>
          <w:rFonts w:ascii="Times New Roman" w:hAnsi="Times New Roman" w:cs="Times New Roman"/>
          <w:bCs/>
          <w:iCs/>
          <w:sz w:val="24"/>
          <w:szCs w:val="24"/>
          <w:lang w:bidi="ru-RU"/>
        </w:rPr>
        <w:t>умение осознавать эмоциональное состояние себя и других, умение управлять собственным эмоциональным состоянием;</w:t>
      </w:r>
    </w:p>
    <w:p w:rsidR="00EC0E44" w:rsidRPr="00EC0E44" w:rsidRDefault="00EC0E44" w:rsidP="00EC0E44">
      <w:pPr>
        <w:pStyle w:val="a3"/>
        <w:ind w:left="-567" w:firstLine="425"/>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EC0E44">
        <w:rPr>
          <w:rFonts w:ascii="Times New Roman" w:hAnsi="Times New Roman" w:cs="Times New Roman"/>
          <w:bCs/>
          <w:iCs/>
          <w:sz w:val="24"/>
          <w:szCs w:val="24"/>
          <w:lang w:bidi="ru-RU"/>
        </w:rPr>
        <w:t>сформированность навыка рефлексии, признание своего права на ошибку и такого же права другого человека;</w:t>
      </w:r>
    </w:p>
    <w:p w:rsidR="00EC0E44" w:rsidRPr="00EC0E44" w:rsidRDefault="00EC0E44" w:rsidP="00EC0E44">
      <w:pPr>
        <w:pStyle w:val="a3"/>
        <w:ind w:left="-567" w:firstLine="425"/>
        <w:jc w:val="both"/>
        <w:rPr>
          <w:rFonts w:ascii="Times New Roman" w:hAnsi="Times New Roman" w:cs="Times New Roman"/>
          <w:bCs/>
          <w:iCs/>
          <w:sz w:val="24"/>
          <w:szCs w:val="24"/>
          <w:lang w:bidi="ru-RU"/>
        </w:rPr>
      </w:pPr>
      <w:r w:rsidRPr="00EC0E44">
        <w:rPr>
          <w:rFonts w:ascii="Times New Roman" w:hAnsi="Times New Roman" w:cs="Times New Roman"/>
          <w:bCs/>
          <w:i/>
          <w:iCs/>
          <w:sz w:val="24"/>
          <w:szCs w:val="24"/>
          <w:lang w:bidi="ru-RU"/>
        </w:rPr>
        <w:t>трудового воспитания:</w:t>
      </w:r>
    </w:p>
    <w:p w:rsidR="00EC0E44" w:rsidRPr="00EC0E44" w:rsidRDefault="00EC0E44" w:rsidP="00EC0E44">
      <w:pPr>
        <w:pStyle w:val="a3"/>
        <w:ind w:left="-567" w:firstLine="425"/>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EC0E44">
        <w:rPr>
          <w:rFonts w:ascii="Times New Roman" w:hAnsi="Times New Roman" w:cs="Times New Roman"/>
          <w:bCs/>
          <w:iCs/>
          <w:sz w:val="24"/>
          <w:szCs w:val="24"/>
          <w:lang w:bidi="ru-RU"/>
        </w:rPr>
        <w:t>установка на активное участие в решении практических задач (в рамках семьи, образовательной организации, реализующей программы основного общего образования,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C0E44" w:rsidRPr="00EC0E44" w:rsidRDefault="00EC0E44" w:rsidP="00EC0E44">
      <w:pPr>
        <w:pStyle w:val="a3"/>
        <w:ind w:left="-567" w:firstLine="425"/>
        <w:jc w:val="both"/>
        <w:rPr>
          <w:rFonts w:ascii="Times New Roman" w:hAnsi="Times New Roman" w:cs="Times New Roman"/>
          <w:bCs/>
          <w:iCs/>
          <w:sz w:val="24"/>
          <w:szCs w:val="24"/>
          <w:lang w:bidi="ru-RU"/>
        </w:rPr>
      </w:pPr>
      <w:r w:rsidRPr="00EC0E44">
        <w:rPr>
          <w:rFonts w:ascii="Times New Roman" w:hAnsi="Times New Roman" w:cs="Times New Roman"/>
          <w:bCs/>
          <w:i/>
          <w:iCs/>
          <w:sz w:val="24"/>
          <w:szCs w:val="24"/>
          <w:lang w:bidi="ru-RU"/>
        </w:rPr>
        <w:t>экологического воспитания:</w:t>
      </w:r>
    </w:p>
    <w:p w:rsidR="00EC0E44" w:rsidRPr="00EC0E44" w:rsidRDefault="00EC0E44" w:rsidP="00EC0E44">
      <w:pPr>
        <w:pStyle w:val="a3"/>
        <w:ind w:left="-567" w:firstLine="425"/>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EC0E44">
        <w:rPr>
          <w:rFonts w:ascii="Times New Roman" w:hAnsi="Times New Roman" w:cs="Times New Roman"/>
          <w:bCs/>
          <w:iCs/>
          <w:sz w:val="24"/>
          <w:szCs w:val="24"/>
          <w:lang w:bidi="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w:t>
      </w:r>
      <w:r w:rsidRPr="00EC0E44">
        <w:rPr>
          <w:rFonts w:ascii="Times New Roman" w:hAnsi="Times New Roman" w:cs="Times New Roman"/>
          <w:bCs/>
          <w:iCs/>
          <w:sz w:val="24"/>
          <w:szCs w:val="24"/>
          <w:lang w:bidi="ru-RU"/>
        </w:rPr>
        <w:lastRenderedPageBreak/>
        <w:t>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EC0E44" w:rsidRPr="00EC0E44" w:rsidRDefault="00EC0E44" w:rsidP="00EC0E44">
      <w:pPr>
        <w:pStyle w:val="a3"/>
        <w:ind w:left="-567" w:firstLine="425"/>
        <w:jc w:val="both"/>
        <w:rPr>
          <w:rFonts w:ascii="Times New Roman" w:hAnsi="Times New Roman" w:cs="Times New Roman"/>
          <w:bCs/>
          <w:iCs/>
          <w:sz w:val="24"/>
          <w:szCs w:val="24"/>
          <w:lang w:bidi="ru-RU"/>
        </w:rPr>
      </w:pPr>
      <w:r w:rsidRPr="00EC0E44">
        <w:rPr>
          <w:rFonts w:ascii="Times New Roman" w:hAnsi="Times New Roman" w:cs="Times New Roman"/>
          <w:bCs/>
          <w:i/>
          <w:iCs/>
          <w:sz w:val="24"/>
          <w:szCs w:val="24"/>
          <w:lang w:bidi="ru-RU"/>
        </w:rPr>
        <w:t>ценности научного познания:</w:t>
      </w:r>
    </w:p>
    <w:p w:rsidR="00EC0E44" w:rsidRPr="00EC0E44" w:rsidRDefault="00EC0E44" w:rsidP="00EC0E44">
      <w:pPr>
        <w:pStyle w:val="a3"/>
        <w:ind w:left="-567" w:firstLine="425"/>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EC0E44">
        <w:rPr>
          <w:rFonts w:ascii="Times New Roman" w:hAnsi="Times New Roman" w:cs="Times New Roman"/>
          <w:bCs/>
          <w:iCs/>
          <w:sz w:val="24"/>
          <w:szCs w:val="24"/>
          <w:lang w:bidi="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C0E44" w:rsidRPr="00EC0E44" w:rsidRDefault="00EC0E44" w:rsidP="00EC0E44">
      <w:pPr>
        <w:pStyle w:val="a3"/>
        <w:ind w:left="-567" w:firstLine="425"/>
        <w:jc w:val="both"/>
        <w:rPr>
          <w:rFonts w:ascii="Times New Roman" w:hAnsi="Times New Roman" w:cs="Times New Roman"/>
          <w:bCs/>
          <w:iCs/>
          <w:sz w:val="24"/>
          <w:szCs w:val="24"/>
          <w:lang w:bidi="ru-RU"/>
        </w:rPr>
      </w:pPr>
      <w:r w:rsidRPr="00EC0E44">
        <w:rPr>
          <w:rFonts w:ascii="Times New Roman" w:hAnsi="Times New Roman" w:cs="Times New Roman"/>
          <w:bCs/>
          <w:iCs/>
          <w:sz w:val="24"/>
          <w:szCs w:val="24"/>
          <w:lang w:bidi="ru-RU"/>
        </w:rPr>
        <w:t xml:space="preserve">Личностные результаты, обеспечивающие </w:t>
      </w:r>
      <w:r w:rsidRPr="00EC0E44">
        <w:rPr>
          <w:rFonts w:ascii="Times New Roman" w:hAnsi="Times New Roman" w:cs="Times New Roman"/>
          <w:bCs/>
          <w:i/>
          <w:iCs/>
          <w:sz w:val="24"/>
          <w:szCs w:val="24"/>
          <w:lang w:bidi="ru-RU"/>
        </w:rPr>
        <w:t>адаптацию обучающегося</w:t>
      </w:r>
      <w:r w:rsidRPr="00EC0E44">
        <w:rPr>
          <w:rFonts w:ascii="Times New Roman" w:hAnsi="Times New Roman" w:cs="Times New Roman"/>
          <w:bCs/>
          <w:iCs/>
          <w:sz w:val="24"/>
          <w:szCs w:val="24"/>
          <w:lang w:bidi="ru-RU"/>
        </w:rPr>
        <w:t xml:space="preserve"> к изменяющимся условиям социальной и природной среды:</w:t>
      </w:r>
    </w:p>
    <w:p w:rsidR="00EC0E44" w:rsidRPr="00EC0E44" w:rsidRDefault="00EC0E44" w:rsidP="00EC0E44">
      <w:pPr>
        <w:pStyle w:val="a3"/>
        <w:ind w:left="-567" w:firstLine="425"/>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EC0E44">
        <w:rPr>
          <w:rFonts w:ascii="Times New Roman" w:hAnsi="Times New Roman" w:cs="Times New Roman"/>
          <w:bCs/>
          <w:iCs/>
          <w:sz w:val="24"/>
          <w:szCs w:val="24"/>
          <w:lang w:bidi="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C0E44" w:rsidRPr="00EC0E44" w:rsidRDefault="00EC0E44" w:rsidP="00EC0E44">
      <w:pPr>
        <w:pStyle w:val="a3"/>
        <w:ind w:left="-567" w:firstLine="425"/>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EC0E44">
        <w:rPr>
          <w:rFonts w:ascii="Times New Roman" w:hAnsi="Times New Roman" w:cs="Times New Roman"/>
          <w:bCs/>
          <w:iCs/>
          <w:sz w:val="24"/>
          <w:szCs w:val="24"/>
          <w:lang w:bidi="ru-RU"/>
        </w:rPr>
        <w:t>способность обучающихся ко взаимодействию в условиях неопределённости, открытость опыту и знаниям других;</w:t>
      </w:r>
    </w:p>
    <w:p w:rsidR="00EC0E44" w:rsidRPr="00EC0E44" w:rsidRDefault="00EC0E44" w:rsidP="00EC0E44">
      <w:pPr>
        <w:pStyle w:val="a3"/>
        <w:ind w:left="-567" w:firstLine="425"/>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EC0E44">
        <w:rPr>
          <w:rFonts w:ascii="Times New Roman" w:hAnsi="Times New Roman" w:cs="Times New Roman"/>
          <w:bCs/>
          <w:iCs/>
          <w:sz w:val="24"/>
          <w:szCs w:val="24"/>
          <w:lang w:bidi="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воспринимать в совместной деятельности новые знания, навыки и компетенции из опыта других;</w:t>
      </w:r>
    </w:p>
    <w:p w:rsidR="00EC0E44" w:rsidRPr="00EC0E44" w:rsidRDefault="00EC0E44" w:rsidP="00EC0E44">
      <w:pPr>
        <w:pStyle w:val="a3"/>
        <w:ind w:left="-567" w:firstLine="425"/>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EC0E44">
        <w:rPr>
          <w:rFonts w:ascii="Times New Roman" w:hAnsi="Times New Roman" w:cs="Times New Roman"/>
          <w:bCs/>
          <w:iCs/>
          <w:sz w:val="24"/>
          <w:szCs w:val="24"/>
          <w:lang w:bidi="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w:t>
      </w:r>
    </w:p>
    <w:p w:rsidR="00EC0E44" w:rsidRPr="00EC0E44" w:rsidRDefault="00EC0E44" w:rsidP="00EC0E44">
      <w:pPr>
        <w:pStyle w:val="a3"/>
        <w:ind w:left="-567" w:firstLine="425"/>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EC0E44">
        <w:rPr>
          <w:rFonts w:ascii="Times New Roman" w:hAnsi="Times New Roman" w:cs="Times New Roman"/>
          <w:bCs/>
          <w:iCs/>
          <w:sz w:val="24"/>
          <w:szCs w:val="24"/>
          <w:lang w:bidi="ru-RU"/>
        </w:rPr>
        <w:t>умение оперировать основными понятиями, терминами и представлениями в области концепции устойчивого развития;</w:t>
      </w:r>
    </w:p>
    <w:p w:rsidR="00EC0E44" w:rsidRPr="00EC0E44" w:rsidRDefault="00EC0E44" w:rsidP="00EC0E44">
      <w:pPr>
        <w:pStyle w:val="a3"/>
        <w:ind w:left="-567" w:firstLine="425"/>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EC0E44">
        <w:rPr>
          <w:rFonts w:ascii="Times New Roman" w:hAnsi="Times New Roman" w:cs="Times New Roman"/>
          <w:bCs/>
          <w:iCs/>
          <w:sz w:val="24"/>
          <w:szCs w:val="24"/>
          <w:lang w:bidi="ru-RU"/>
        </w:rPr>
        <w:t>умение анализировать и выявлять взаимосвязи природы, общества и экономики;</w:t>
      </w:r>
    </w:p>
    <w:p w:rsidR="00EC0E44" w:rsidRPr="00EC0E44" w:rsidRDefault="00EC0E44" w:rsidP="00EC0E44">
      <w:pPr>
        <w:pStyle w:val="a3"/>
        <w:ind w:left="-567" w:firstLine="425"/>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EC0E44">
        <w:rPr>
          <w:rFonts w:ascii="Times New Roman" w:hAnsi="Times New Roman" w:cs="Times New Roman"/>
          <w:bCs/>
          <w:iCs/>
          <w:sz w:val="24"/>
          <w:szCs w:val="24"/>
          <w:lang w:bidi="ru-RU"/>
        </w:rPr>
        <w:t>умение оценивать свои действия с учётом влияния на окружающую среду, достижения целей и преодоления вызовов, возможных глобальных последствий;</w:t>
      </w:r>
    </w:p>
    <w:p w:rsidR="00EC0E44" w:rsidRPr="00EC0E44" w:rsidRDefault="00EC0E44" w:rsidP="00EC0E44">
      <w:pPr>
        <w:pStyle w:val="a3"/>
        <w:ind w:left="-567" w:firstLine="425"/>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EC0E44">
        <w:rPr>
          <w:rFonts w:ascii="Times New Roman" w:hAnsi="Times New Roman" w:cs="Times New Roman"/>
          <w:bCs/>
          <w:iCs/>
          <w:sz w:val="24"/>
          <w:szCs w:val="24"/>
          <w:lang w:bidi="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3B5D5C" w:rsidRPr="003B5D5C" w:rsidRDefault="003B5D5C" w:rsidP="003B5D5C">
      <w:pPr>
        <w:pStyle w:val="a3"/>
        <w:ind w:left="-567" w:firstLine="425"/>
        <w:rPr>
          <w:rFonts w:ascii="Times New Roman" w:hAnsi="Times New Roman" w:cs="Times New Roman"/>
          <w:b/>
          <w:bCs/>
          <w:iCs/>
          <w:sz w:val="24"/>
          <w:szCs w:val="24"/>
          <w:lang w:bidi="ru-RU"/>
        </w:rPr>
      </w:pPr>
      <w:r w:rsidRPr="003B5D5C">
        <w:rPr>
          <w:rFonts w:ascii="Times New Roman" w:hAnsi="Times New Roman" w:cs="Times New Roman"/>
          <w:b/>
          <w:bCs/>
          <w:iCs/>
          <w:sz w:val="24"/>
          <w:szCs w:val="24"/>
          <w:lang w:bidi="ru-RU"/>
        </w:rPr>
        <w:t>МЕТАПРЕДМЕТНЫЕ РЕЗУЛЬТАТЫ</w:t>
      </w:r>
    </w:p>
    <w:p w:rsidR="003B5D5C" w:rsidRPr="003B5D5C" w:rsidRDefault="003B5D5C" w:rsidP="003B5D5C">
      <w:pPr>
        <w:pStyle w:val="a3"/>
        <w:ind w:left="-567" w:firstLine="425"/>
        <w:rPr>
          <w:rFonts w:ascii="Times New Roman" w:hAnsi="Times New Roman" w:cs="Times New Roman"/>
          <w:b/>
          <w:bCs/>
          <w:iCs/>
          <w:sz w:val="24"/>
          <w:szCs w:val="24"/>
          <w:lang w:bidi="ru-RU"/>
        </w:rPr>
      </w:pPr>
      <w:r w:rsidRPr="003B5D5C">
        <w:rPr>
          <w:rFonts w:ascii="Times New Roman" w:hAnsi="Times New Roman" w:cs="Times New Roman"/>
          <w:b/>
          <w:bCs/>
          <w:iCs/>
          <w:sz w:val="24"/>
          <w:szCs w:val="24"/>
          <w:lang w:bidi="ru-RU"/>
        </w:rPr>
        <w:t>Овладение универсальными учебными познавательными действиями.</w:t>
      </w:r>
    </w:p>
    <w:p w:rsidR="003B5D5C" w:rsidRPr="003B5D5C" w:rsidRDefault="003B5D5C" w:rsidP="003B5D5C">
      <w:pPr>
        <w:pStyle w:val="a3"/>
        <w:ind w:left="-567" w:firstLine="425"/>
        <w:jc w:val="both"/>
        <w:rPr>
          <w:rFonts w:ascii="Times New Roman" w:hAnsi="Times New Roman" w:cs="Times New Roman"/>
          <w:bCs/>
          <w:iCs/>
          <w:sz w:val="24"/>
          <w:szCs w:val="24"/>
          <w:lang w:bidi="ru-RU"/>
        </w:rPr>
      </w:pPr>
      <w:r w:rsidRPr="003B5D5C">
        <w:rPr>
          <w:rFonts w:ascii="Times New Roman" w:hAnsi="Times New Roman" w:cs="Times New Roman"/>
          <w:b/>
          <w:bCs/>
          <w:i/>
          <w:iCs/>
          <w:sz w:val="24"/>
          <w:szCs w:val="24"/>
          <w:lang w:bidi="ru-RU"/>
        </w:rPr>
        <w:t>Базовые логические действия</w:t>
      </w:r>
      <w:r w:rsidRPr="003B5D5C">
        <w:rPr>
          <w:rFonts w:ascii="Times New Roman" w:hAnsi="Times New Roman" w:cs="Times New Roman"/>
          <w:bCs/>
          <w:i/>
          <w:iCs/>
          <w:sz w:val="24"/>
          <w:szCs w:val="24"/>
          <w:lang w:bidi="ru-RU"/>
        </w:rPr>
        <w:t>:</w:t>
      </w:r>
    </w:p>
    <w:p w:rsidR="003B5D5C" w:rsidRPr="003B5D5C" w:rsidRDefault="003B5D5C" w:rsidP="003B5D5C">
      <w:pPr>
        <w:pStyle w:val="a3"/>
        <w:ind w:left="-567" w:firstLine="425"/>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3B5D5C">
        <w:rPr>
          <w:rFonts w:ascii="Times New Roman" w:hAnsi="Times New Roman" w:cs="Times New Roman"/>
          <w:bCs/>
          <w:iCs/>
          <w:sz w:val="24"/>
          <w:szCs w:val="24"/>
          <w:lang w:bidi="ru-RU"/>
        </w:rPr>
        <w:t>выявлять и характеризовать существенные признаки объектов (явлений);</w:t>
      </w:r>
    </w:p>
    <w:p w:rsidR="003B5D5C" w:rsidRPr="003B5D5C" w:rsidRDefault="003B5D5C" w:rsidP="003B5D5C">
      <w:pPr>
        <w:pStyle w:val="a3"/>
        <w:ind w:left="-567" w:firstLine="425"/>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3B5D5C">
        <w:rPr>
          <w:rFonts w:ascii="Times New Roman" w:hAnsi="Times New Roman" w:cs="Times New Roman"/>
          <w:bCs/>
          <w:iCs/>
          <w:sz w:val="24"/>
          <w:szCs w:val="24"/>
          <w:lang w:bidi="ru-RU"/>
        </w:rPr>
        <w:t>устанавливать существенный признак классификации, основания для обобщения и сравнения, критерии проводимого анализа;</w:t>
      </w:r>
    </w:p>
    <w:p w:rsidR="003B5D5C" w:rsidRPr="003B5D5C" w:rsidRDefault="003B5D5C" w:rsidP="003B5D5C">
      <w:pPr>
        <w:pStyle w:val="a3"/>
        <w:ind w:left="-567" w:firstLine="425"/>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3B5D5C">
        <w:rPr>
          <w:rFonts w:ascii="Times New Roman" w:hAnsi="Times New Roman" w:cs="Times New Roman"/>
          <w:bCs/>
          <w:iCs/>
          <w:sz w:val="24"/>
          <w:szCs w:val="24"/>
          <w:lang w:bidi="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3B5D5C" w:rsidRPr="003B5D5C" w:rsidRDefault="003B5D5C" w:rsidP="003B5D5C">
      <w:pPr>
        <w:pStyle w:val="a3"/>
        <w:ind w:left="-567" w:firstLine="425"/>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3B5D5C">
        <w:rPr>
          <w:rFonts w:ascii="Times New Roman" w:hAnsi="Times New Roman" w:cs="Times New Roman"/>
          <w:bCs/>
          <w:iCs/>
          <w:sz w:val="24"/>
          <w:szCs w:val="24"/>
          <w:lang w:bidi="ru-RU"/>
        </w:rPr>
        <w:t>выявлять дефициты информации, данных, необходимых для решения поставленной задачи;</w:t>
      </w:r>
    </w:p>
    <w:p w:rsidR="003B5D5C" w:rsidRPr="003B5D5C" w:rsidRDefault="003B5D5C" w:rsidP="003B5D5C">
      <w:pPr>
        <w:pStyle w:val="a3"/>
        <w:ind w:left="-567" w:firstLine="425"/>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3B5D5C">
        <w:rPr>
          <w:rFonts w:ascii="Times New Roman" w:hAnsi="Times New Roman" w:cs="Times New Roman"/>
          <w:bCs/>
          <w:iCs/>
          <w:sz w:val="24"/>
          <w:szCs w:val="24"/>
          <w:lang w:bidi="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B5D5C" w:rsidRPr="003B5D5C" w:rsidRDefault="003B5D5C" w:rsidP="003B5D5C">
      <w:pPr>
        <w:pStyle w:val="a3"/>
        <w:ind w:left="-567" w:firstLine="425"/>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3B5D5C">
        <w:rPr>
          <w:rFonts w:ascii="Times New Roman" w:hAnsi="Times New Roman" w:cs="Times New Roman"/>
          <w:bCs/>
          <w:iCs/>
          <w:sz w:val="24"/>
          <w:szCs w:val="24"/>
          <w:lang w:bidi="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B5D5C" w:rsidRPr="003B5D5C" w:rsidRDefault="003B5D5C" w:rsidP="003B5D5C">
      <w:pPr>
        <w:pStyle w:val="a3"/>
        <w:ind w:left="-567" w:firstLine="425"/>
        <w:jc w:val="both"/>
        <w:rPr>
          <w:rFonts w:ascii="Times New Roman" w:hAnsi="Times New Roman" w:cs="Times New Roman"/>
          <w:bCs/>
          <w:iCs/>
          <w:sz w:val="24"/>
          <w:szCs w:val="24"/>
          <w:lang w:bidi="ru-RU"/>
        </w:rPr>
      </w:pPr>
      <w:r w:rsidRPr="003B5D5C">
        <w:rPr>
          <w:rFonts w:ascii="Times New Roman" w:hAnsi="Times New Roman" w:cs="Times New Roman"/>
          <w:b/>
          <w:bCs/>
          <w:i/>
          <w:iCs/>
          <w:sz w:val="24"/>
          <w:szCs w:val="24"/>
          <w:lang w:bidi="ru-RU"/>
        </w:rPr>
        <w:lastRenderedPageBreak/>
        <w:t>Базовые исследовательские действия</w:t>
      </w:r>
      <w:r w:rsidRPr="003B5D5C">
        <w:rPr>
          <w:rFonts w:ascii="Times New Roman" w:hAnsi="Times New Roman" w:cs="Times New Roman"/>
          <w:bCs/>
          <w:i/>
          <w:iCs/>
          <w:sz w:val="24"/>
          <w:szCs w:val="24"/>
          <w:lang w:bidi="ru-RU"/>
        </w:rPr>
        <w:t>:</w:t>
      </w:r>
    </w:p>
    <w:p w:rsidR="003B5D5C" w:rsidRPr="003B5D5C" w:rsidRDefault="003B5D5C" w:rsidP="003B5D5C">
      <w:pPr>
        <w:pStyle w:val="a3"/>
        <w:ind w:left="-567" w:firstLine="425"/>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3B5D5C">
        <w:rPr>
          <w:rFonts w:ascii="Times New Roman" w:hAnsi="Times New Roman" w:cs="Times New Roman"/>
          <w:bCs/>
          <w:iCs/>
          <w:sz w:val="24"/>
          <w:szCs w:val="24"/>
          <w:lang w:bidi="ru-RU"/>
        </w:rPr>
        <w:t>использовать вопросы как исследовательский инструмент познания;</w:t>
      </w:r>
    </w:p>
    <w:p w:rsidR="003B5D5C" w:rsidRPr="003B5D5C" w:rsidRDefault="003B5D5C" w:rsidP="003B5D5C">
      <w:pPr>
        <w:pStyle w:val="a3"/>
        <w:ind w:left="-567" w:firstLine="425"/>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3B5D5C">
        <w:rPr>
          <w:rFonts w:ascii="Times New Roman" w:hAnsi="Times New Roman" w:cs="Times New Roman"/>
          <w:bCs/>
          <w:iCs/>
          <w:sz w:val="24"/>
          <w:szCs w:val="24"/>
          <w:lang w:bidi="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3B5D5C" w:rsidRPr="003B5D5C" w:rsidRDefault="003B5D5C" w:rsidP="003B5D5C">
      <w:pPr>
        <w:pStyle w:val="a3"/>
        <w:ind w:left="-567" w:firstLine="425"/>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3B5D5C">
        <w:rPr>
          <w:rFonts w:ascii="Times New Roman" w:hAnsi="Times New Roman" w:cs="Times New Roman"/>
          <w:bCs/>
          <w:iCs/>
          <w:sz w:val="24"/>
          <w:szCs w:val="24"/>
          <w:lang w:bidi="ru-RU"/>
        </w:rPr>
        <w:t>формировать гипотезу об истинности собственных суждений и суждений других, аргументировать свою позицию, мнение;</w:t>
      </w:r>
    </w:p>
    <w:p w:rsidR="003B5D5C" w:rsidRPr="003B5D5C" w:rsidRDefault="003B5D5C" w:rsidP="003B5D5C">
      <w:pPr>
        <w:pStyle w:val="a3"/>
        <w:ind w:left="-567" w:firstLine="425"/>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3B5D5C">
        <w:rPr>
          <w:rFonts w:ascii="Times New Roman" w:hAnsi="Times New Roman" w:cs="Times New Roman"/>
          <w:bCs/>
          <w:iCs/>
          <w:sz w:val="24"/>
          <w:szCs w:val="24"/>
          <w:lang w:bidi="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3B5D5C" w:rsidRPr="003B5D5C" w:rsidRDefault="003B5D5C" w:rsidP="003B5D5C">
      <w:pPr>
        <w:pStyle w:val="a3"/>
        <w:ind w:left="-567" w:firstLine="425"/>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3B5D5C">
        <w:rPr>
          <w:rFonts w:ascii="Times New Roman" w:hAnsi="Times New Roman" w:cs="Times New Roman"/>
          <w:bCs/>
          <w:iCs/>
          <w:sz w:val="24"/>
          <w:szCs w:val="24"/>
          <w:lang w:bidi="ru-RU"/>
        </w:rPr>
        <w:t>оценивать на применимость и достоверность информации, полученной в ходе исследования (эксперимента);</w:t>
      </w:r>
    </w:p>
    <w:p w:rsidR="003B5D5C" w:rsidRPr="003B5D5C" w:rsidRDefault="003B5D5C" w:rsidP="003B5D5C">
      <w:pPr>
        <w:pStyle w:val="a3"/>
        <w:ind w:left="-567" w:firstLine="425"/>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3B5D5C">
        <w:rPr>
          <w:rFonts w:ascii="Times New Roman" w:hAnsi="Times New Roman" w:cs="Times New Roman"/>
          <w:bCs/>
          <w:iCs/>
          <w:sz w:val="24"/>
          <w:szCs w:val="24"/>
          <w:lang w:bidi="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3B5D5C" w:rsidRPr="003B5D5C" w:rsidRDefault="003B5D5C" w:rsidP="003B5D5C">
      <w:pPr>
        <w:pStyle w:val="a3"/>
        <w:ind w:left="-567" w:firstLine="425"/>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3B5D5C">
        <w:rPr>
          <w:rFonts w:ascii="Times New Roman" w:hAnsi="Times New Roman" w:cs="Times New Roman"/>
          <w:bCs/>
          <w:iCs/>
          <w:sz w:val="24"/>
          <w:szCs w:val="24"/>
          <w:lang w:bidi="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3B5D5C" w:rsidRPr="003B5D5C" w:rsidRDefault="003B5D5C" w:rsidP="003B5D5C">
      <w:pPr>
        <w:pStyle w:val="a3"/>
        <w:ind w:left="-567" w:firstLine="425"/>
        <w:jc w:val="both"/>
        <w:rPr>
          <w:rFonts w:ascii="Times New Roman" w:hAnsi="Times New Roman" w:cs="Times New Roman"/>
          <w:bCs/>
          <w:iCs/>
          <w:sz w:val="24"/>
          <w:szCs w:val="24"/>
          <w:lang w:bidi="ru-RU"/>
        </w:rPr>
      </w:pPr>
      <w:r w:rsidRPr="003B5D5C">
        <w:rPr>
          <w:rFonts w:ascii="Times New Roman" w:hAnsi="Times New Roman" w:cs="Times New Roman"/>
          <w:b/>
          <w:bCs/>
          <w:i/>
          <w:iCs/>
          <w:sz w:val="24"/>
          <w:szCs w:val="24"/>
          <w:lang w:bidi="ru-RU"/>
        </w:rPr>
        <w:t>Работа с информацией</w:t>
      </w:r>
      <w:r w:rsidRPr="003B5D5C">
        <w:rPr>
          <w:rFonts w:ascii="Times New Roman" w:hAnsi="Times New Roman" w:cs="Times New Roman"/>
          <w:bCs/>
          <w:i/>
          <w:iCs/>
          <w:sz w:val="24"/>
          <w:szCs w:val="24"/>
          <w:lang w:bidi="ru-RU"/>
        </w:rPr>
        <w:t>:</w:t>
      </w:r>
    </w:p>
    <w:p w:rsidR="003B5D5C" w:rsidRPr="003B5D5C" w:rsidRDefault="003B5D5C" w:rsidP="003B5D5C">
      <w:pPr>
        <w:pStyle w:val="a3"/>
        <w:ind w:left="-567" w:firstLine="425"/>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3B5D5C">
        <w:rPr>
          <w:rFonts w:ascii="Times New Roman" w:hAnsi="Times New Roman" w:cs="Times New Roman"/>
          <w:bCs/>
          <w:iCs/>
          <w:sz w:val="24"/>
          <w:szCs w:val="24"/>
          <w:lang w:bidi="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3B5D5C" w:rsidRPr="003B5D5C" w:rsidRDefault="003B5D5C" w:rsidP="003B5D5C">
      <w:pPr>
        <w:pStyle w:val="a3"/>
        <w:ind w:left="-567" w:firstLine="425"/>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3B5D5C">
        <w:rPr>
          <w:rFonts w:ascii="Times New Roman" w:hAnsi="Times New Roman" w:cs="Times New Roman"/>
          <w:bCs/>
          <w:iCs/>
          <w:sz w:val="24"/>
          <w:szCs w:val="24"/>
          <w:lang w:bidi="ru-RU"/>
        </w:rPr>
        <w:t>выбирать, анализировать, систематизировать и интерпретировать информацию различных видов и форм представления;</w:t>
      </w:r>
    </w:p>
    <w:p w:rsidR="003B5D5C" w:rsidRPr="003B5D5C" w:rsidRDefault="003B5D5C" w:rsidP="003B5D5C">
      <w:pPr>
        <w:pStyle w:val="a3"/>
        <w:ind w:left="-567" w:firstLine="425"/>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3B5D5C">
        <w:rPr>
          <w:rFonts w:ascii="Times New Roman" w:hAnsi="Times New Roman" w:cs="Times New Roman"/>
          <w:bCs/>
          <w:iCs/>
          <w:sz w:val="24"/>
          <w:szCs w:val="24"/>
          <w:lang w:bidi="ru-RU"/>
        </w:rPr>
        <w:t>находить сходные аргументы (подтверждающие или опровергающие одну и ту же идею, версию) в различных информационных источниках;</w:t>
      </w:r>
    </w:p>
    <w:p w:rsidR="003B5D5C" w:rsidRPr="003B5D5C" w:rsidRDefault="003B5D5C" w:rsidP="003B5D5C">
      <w:pPr>
        <w:pStyle w:val="a3"/>
        <w:ind w:left="-567" w:firstLine="425"/>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3B5D5C">
        <w:rPr>
          <w:rFonts w:ascii="Times New Roman" w:hAnsi="Times New Roman" w:cs="Times New Roman"/>
          <w:bCs/>
          <w:iCs/>
          <w:sz w:val="24"/>
          <w:szCs w:val="24"/>
          <w:lang w:bidi="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B5D5C" w:rsidRPr="003B5D5C" w:rsidRDefault="003B5D5C" w:rsidP="003B5D5C">
      <w:pPr>
        <w:pStyle w:val="a3"/>
        <w:ind w:left="-567" w:firstLine="425"/>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3B5D5C">
        <w:rPr>
          <w:rFonts w:ascii="Times New Roman" w:hAnsi="Times New Roman" w:cs="Times New Roman"/>
          <w:bCs/>
          <w:iCs/>
          <w:sz w:val="24"/>
          <w:szCs w:val="24"/>
          <w:lang w:bidi="ru-RU"/>
        </w:rPr>
        <w:t>оценивать надёжность информации по критериям, предложенным педагогическим работником или сформулированным самостоятельно;</w:t>
      </w:r>
    </w:p>
    <w:p w:rsidR="003B5D5C" w:rsidRPr="003B5D5C" w:rsidRDefault="003B5D5C" w:rsidP="003B5D5C">
      <w:pPr>
        <w:pStyle w:val="a3"/>
        <w:ind w:left="-567" w:firstLine="425"/>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3B5D5C">
        <w:rPr>
          <w:rFonts w:ascii="Times New Roman" w:hAnsi="Times New Roman" w:cs="Times New Roman"/>
          <w:bCs/>
          <w:iCs/>
          <w:sz w:val="24"/>
          <w:szCs w:val="24"/>
          <w:lang w:bidi="ru-RU"/>
        </w:rPr>
        <w:t>эффективно запоминать и систематизировать информацию.</w:t>
      </w:r>
    </w:p>
    <w:p w:rsidR="003B5D5C" w:rsidRPr="003B5D5C" w:rsidRDefault="003B5D5C" w:rsidP="003B5D5C">
      <w:pPr>
        <w:pStyle w:val="a3"/>
        <w:ind w:left="-567" w:firstLine="425"/>
        <w:jc w:val="both"/>
        <w:rPr>
          <w:rFonts w:ascii="Times New Roman" w:hAnsi="Times New Roman" w:cs="Times New Roman"/>
          <w:bCs/>
          <w:iCs/>
          <w:sz w:val="24"/>
          <w:szCs w:val="24"/>
          <w:lang w:bidi="ru-RU"/>
        </w:rPr>
      </w:pPr>
      <w:r w:rsidRPr="003B5D5C">
        <w:rPr>
          <w:rFonts w:ascii="Times New Roman" w:hAnsi="Times New Roman" w:cs="Times New Roman"/>
          <w:b/>
          <w:bCs/>
          <w:iCs/>
          <w:sz w:val="24"/>
          <w:szCs w:val="24"/>
          <w:lang w:bidi="ru-RU"/>
        </w:rPr>
        <w:t>Овладение универсальными учебными коммуникативными действиями</w:t>
      </w:r>
      <w:r w:rsidRPr="003B5D5C">
        <w:rPr>
          <w:rFonts w:ascii="Times New Roman" w:hAnsi="Times New Roman" w:cs="Times New Roman"/>
          <w:bCs/>
          <w:iCs/>
          <w:sz w:val="24"/>
          <w:szCs w:val="24"/>
          <w:lang w:bidi="ru-RU"/>
        </w:rPr>
        <w:t>.</w:t>
      </w:r>
    </w:p>
    <w:p w:rsidR="003B5D5C" w:rsidRPr="003B5D5C" w:rsidRDefault="003B5D5C" w:rsidP="003B5D5C">
      <w:pPr>
        <w:pStyle w:val="a3"/>
        <w:ind w:left="-567" w:firstLine="425"/>
        <w:jc w:val="both"/>
        <w:rPr>
          <w:rFonts w:ascii="Times New Roman" w:hAnsi="Times New Roman" w:cs="Times New Roman"/>
          <w:bCs/>
          <w:iCs/>
          <w:sz w:val="24"/>
          <w:szCs w:val="24"/>
          <w:lang w:bidi="ru-RU"/>
        </w:rPr>
      </w:pPr>
      <w:r w:rsidRPr="003B5D5C">
        <w:rPr>
          <w:rFonts w:ascii="Times New Roman" w:hAnsi="Times New Roman" w:cs="Times New Roman"/>
          <w:bCs/>
          <w:i/>
          <w:iCs/>
          <w:sz w:val="24"/>
          <w:szCs w:val="24"/>
          <w:lang w:bidi="ru-RU"/>
        </w:rPr>
        <w:t>Общение:</w:t>
      </w:r>
      <w:r w:rsidRPr="003B5D5C">
        <w:rPr>
          <w:rFonts w:ascii="Times New Roman" w:hAnsi="Times New Roman" w:cs="Times New Roman"/>
          <w:bCs/>
          <w:iCs/>
          <w:sz w:val="24"/>
          <w:szCs w:val="24"/>
          <w:lang w:bidi="ru-RU"/>
        </w:rPr>
        <w:t xml:space="preserve"> 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понимать намерения других, проявлять уважительное отношение к собеседнику и в корректной форме формулировать свои возражения;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B5D5C" w:rsidRPr="003B5D5C" w:rsidRDefault="003B5D5C" w:rsidP="003B5D5C">
      <w:pPr>
        <w:pStyle w:val="a3"/>
        <w:ind w:left="-567" w:firstLine="425"/>
        <w:jc w:val="both"/>
        <w:rPr>
          <w:rFonts w:ascii="Times New Roman" w:hAnsi="Times New Roman" w:cs="Times New Roman"/>
          <w:bCs/>
          <w:iCs/>
          <w:sz w:val="24"/>
          <w:szCs w:val="24"/>
          <w:lang w:bidi="ru-RU"/>
        </w:rPr>
      </w:pPr>
      <w:r w:rsidRPr="003B5D5C">
        <w:rPr>
          <w:rFonts w:ascii="Times New Roman" w:hAnsi="Times New Roman" w:cs="Times New Roman"/>
          <w:bCs/>
          <w:i/>
          <w:iCs/>
          <w:sz w:val="24"/>
          <w:szCs w:val="24"/>
          <w:lang w:bidi="ru-RU"/>
        </w:rPr>
        <w:t>Совместная деятельность:</w:t>
      </w:r>
      <w:r w:rsidRPr="003B5D5C">
        <w:rPr>
          <w:rFonts w:ascii="Times New Roman" w:hAnsi="Times New Roman" w:cs="Times New Roman"/>
          <w:bCs/>
          <w:iCs/>
          <w:sz w:val="24"/>
          <w:szCs w:val="24"/>
          <w:lang w:bidi="ru-RU"/>
        </w:rPr>
        <w:t xml:space="preserve">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выполнять свою часть работы, достигать качественного результата по своему направлению и </w:t>
      </w:r>
      <w:r w:rsidRPr="003B5D5C">
        <w:rPr>
          <w:rFonts w:ascii="Times New Roman" w:hAnsi="Times New Roman" w:cs="Times New Roman"/>
          <w:bCs/>
          <w:iCs/>
          <w:sz w:val="24"/>
          <w:szCs w:val="24"/>
          <w:lang w:bidi="ru-RU"/>
        </w:rPr>
        <w:lastRenderedPageBreak/>
        <w:t>координировать свои действия с другими членами команды;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B5D5C" w:rsidRPr="003B5D5C" w:rsidRDefault="003B5D5C" w:rsidP="003B5D5C">
      <w:pPr>
        <w:pStyle w:val="a3"/>
        <w:ind w:left="-567" w:firstLine="425"/>
        <w:jc w:val="both"/>
        <w:rPr>
          <w:rFonts w:ascii="Times New Roman" w:hAnsi="Times New Roman" w:cs="Times New Roman"/>
          <w:bCs/>
          <w:iCs/>
          <w:sz w:val="24"/>
          <w:szCs w:val="24"/>
          <w:lang w:bidi="ru-RU"/>
        </w:rPr>
      </w:pPr>
      <w:r w:rsidRPr="003B5D5C">
        <w:rPr>
          <w:rFonts w:ascii="Times New Roman" w:hAnsi="Times New Roman" w:cs="Times New Roman"/>
          <w:b/>
          <w:bCs/>
          <w:iCs/>
          <w:sz w:val="24"/>
          <w:szCs w:val="24"/>
          <w:lang w:bidi="ru-RU"/>
        </w:rPr>
        <w:t>Овладение универсальными учебными регулятивными действиями</w:t>
      </w:r>
      <w:r w:rsidRPr="003B5D5C">
        <w:rPr>
          <w:rFonts w:ascii="Times New Roman" w:hAnsi="Times New Roman" w:cs="Times New Roman"/>
          <w:bCs/>
          <w:iCs/>
          <w:sz w:val="24"/>
          <w:szCs w:val="24"/>
          <w:lang w:bidi="ru-RU"/>
        </w:rPr>
        <w:t>.</w:t>
      </w:r>
    </w:p>
    <w:p w:rsidR="003B5D5C" w:rsidRPr="003B5D5C" w:rsidRDefault="003B5D5C" w:rsidP="003B5D5C">
      <w:pPr>
        <w:pStyle w:val="a3"/>
        <w:ind w:left="-567" w:firstLine="425"/>
        <w:jc w:val="both"/>
        <w:rPr>
          <w:rFonts w:ascii="Times New Roman" w:hAnsi="Times New Roman" w:cs="Times New Roman"/>
          <w:bCs/>
          <w:iCs/>
          <w:sz w:val="24"/>
          <w:szCs w:val="24"/>
          <w:lang w:bidi="ru-RU"/>
        </w:rPr>
      </w:pPr>
      <w:r w:rsidRPr="003B5D5C">
        <w:rPr>
          <w:rFonts w:ascii="Times New Roman" w:hAnsi="Times New Roman" w:cs="Times New Roman"/>
          <w:bCs/>
          <w:i/>
          <w:iCs/>
          <w:sz w:val="24"/>
          <w:szCs w:val="24"/>
          <w:lang w:bidi="ru-RU"/>
        </w:rPr>
        <w:t>Самоорганизация:</w:t>
      </w:r>
      <w:r w:rsidRPr="003B5D5C">
        <w:rPr>
          <w:rFonts w:ascii="Times New Roman" w:hAnsi="Times New Roman" w:cs="Times New Roman"/>
          <w:bCs/>
          <w:iCs/>
          <w:sz w:val="24"/>
          <w:szCs w:val="24"/>
          <w:lang w:bidi="ru-RU"/>
        </w:rPr>
        <w:t xml:space="preserve"> 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делать выбор и брать ответственность за решение.</w:t>
      </w:r>
    </w:p>
    <w:p w:rsidR="003B5D5C" w:rsidRPr="003B5D5C" w:rsidRDefault="003B5D5C" w:rsidP="003B5D5C">
      <w:pPr>
        <w:pStyle w:val="a3"/>
        <w:ind w:left="-567" w:firstLine="425"/>
        <w:jc w:val="both"/>
        <w:rPr>
          <w:rFonts w:ascii="Times New Roman" w:hAnsi="Times New Roman" w:cs="Times New Roman"/>
          <w:bCs/>
          <w:iCs/>
          <w:sz w:val="24"/>
          <w:szCs w:val="24"/>
          <w:lang w:bidi="ru-RU"/>
        </w:rPr>
      </w:pPr>
      <w:r w:rsidRPr="003B5D5C">
        <w:rPr>
          <w:rFonts w:ascii="Times New Roman" w:hAnsi="Times New Roman" w:cs="Times New Roman"/>
          <w:bCs/>
          <w:i/>
          <w:iCs/>
          <w:sz w:val="24"/>
          <w:szCs w:val="24"/>
          <w:lang w:bidi="ru-RU"/>
        </w:rPr>
        <w:t>Самоконтроль:</w:t>
      </w:r>
      <w:r w:rsidRPr="003B5D5C">
        <w:rPr>
          <w:rFonts w:ascii="Times New Roman" w:hAnsi="Times New Roman" w:cs="Times New Roman"/>
          <w:bCs/>
          <w:iCs/>
          <w:sz w:val="24"/>
          <w:szCs w:val="24"/>
          <w:lang w:bidi="ru-RU"/>
        </w:rPr>
        <w:t xml:space="preserve"> владеть способами самоконтроля, </w:t>
      </w:r>
      <w:proofErr w:type="spellStart"/>
      <w:r w:rsidRPr="003B5D5C">
        <w:rPr>
          <w:rFonts w:ascii="Times New Roman" w:hAnsi="Times New Roman" w:cs="Times New Roman"/>
          <w:bCs/>
          <w:iCs/>
          <w:sz w:val="24"/>
          <w:szCs w:val="24"/>
          <w:lang w:bidi="ru-RU"/>
        </w:rPr>
        <w:t>самомотивации</w:t>
      </w:r>
      <w:proofErr w:type="spellEnd"/>
      <w:r w:rsidRPr="003B5D5C">
        <w:rPr>
          <w:rFonts w:ascii="Times New Roman" w:hAnsi="Times New Roman" w:cs="Times New Roman"/>
          <w:bCs/>
          <w:iCs/>
          <w:sz w:val="24"/>
          <w:szCs w:val="24"/>
          <w:lang w:bidi="ru-RU"/>
        </w:rPr>
        <w:t xml:space="preserve"> и рефлексии; давать адекватную оценку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3B5D5C" w:rsidRPr="003B5D5C" w:rsidRDefault="003B5D5C" w:rsidP="003B5D5C">
      <w:pPr>
        <w:pStyle w:val="a3"/>
        <w:ind w:left="-567" w:firstLine="425"/>
        <w:jc w:val="both"/>
        <w:rPr>
          <w:rFonts w:ascii="Times New Roman" w:hAnsi="Times New Roman" w:cs="Times New Roman"/>
          <w:bCs/>
          <w:iCs/>
          <w:sz w:val="24"/>
          <w:szCs w:val="24"/>
          <w:lang w:bidi="ru-RU"/>
        </w:rPr>
      </w:pPr>
      <w:r w:rsidRPr="003B5D5C">
        <w:rPr>
          <w:rFonts w:ascii="Times New Roman" w:hAnsi="Times New Roman" w:cs="Times New Roman"/>
          <w:bCs/>
          <w:i/>
          <w:iCs/>
          <w:sz w:val="24"/>
          <w:szCs w:val="24"/>
          <w:lang w:bidi="ru-RU"/>
        </w:rPr>
        <w:t>Эмоциональный интеллект:</w:t>
      </w:r>
      <w:r w:rsidRPr="003B5D5C">
        <w:rPr>
          <w:rFonts w:ascii="Times New Roman" w:hAnsi="Times New Roman" w:cs="Times New Roman"/>
          <w:bCs/>
          <w:iCs/>
          <w:sz w:val="24"/>
          <w:szCs w:val="24"/>
          <w:lang w:bidi="ru-RU"/>
        </w:rPr>
        <w:t xml:space="preserve"> различать, называть и управлять собственными эмоциями и эмоциями других; выявлять и анализировать причины эмоций; ставить себя на место другого человека, понимать мотивы и намерения другого; регулировать способ выражения эмоций.</w:t>
      </w:r>
    </w:p>
    <w:p w:rsidR="003B5D5C" w:rsidRPr="003B5D5C" w:rsidRDefault="003B5D5C" w:rsidP="003B5D5C">
      <w:pPr>
        <w:pStyle w:val="a3"/>
        <w:ind w:left="-567" w:firstLine="425"/>
        <w:jc w:val="both"/>
        <w:rPr>
          <w:rFonts w:ascii="Times New Roman" w:hAnsi="Times New Roman" w:cs="Times New Roman"/>
          <w:bCs/>
          <w:iCs/>
          <w:sz w:val="24"/>
          <w:szCs w:val="24"/>
          <w:lang w:bidi="ru-RU"/>
        </w:rPr>
      </w:pPr>
      <w:r w:rsidRPr="003B5D5C">
        <w:rPr>
          <w:rFonts w:ascii="Times New Roman" w:hAnsi="Times New Roman" w:cs="Times New Roman"/>
          <w:bCs/>
          <w:i/>
          <w:iCs/>
          <w:sz w:val="24"/>
          <w:szCs w:val="24"/>
          <w:lang w:bidi="ru-RU"/>
        </w:rPr>
        <w:t>Принятие себя и других:</w:t>
      </w:r>
      <w:r w:rsidRPr="003B5D5C">
        <w:rPr>
          <w:rFonts w:ascii="Times New Roman" w:hAnsi="Times New Roman" w:cs="Times New Roman"/>
          <w:bCs/>
          <w:iCs/>
          <w:sz w:val="24"/>
          <w:szCs w:val="24"/>
          <w:lang w:bidi="ru-RU"/>
        </w:rPr>
        <w:t xml:space="preserve"> осознанно относиться к другому человеку, его мнению; признавать своё право на ошибку и такое же право другого; принимать себя и других, не осуждая; открытость себе и другим; осознавать невозможность контролировать всё вокруг.</w:t>
      </w:r>
    </w:p>
    <w:p w:rsidR="00FD72B6" w:rsidRPr="00FD72B6" w:rsidRDefault="00FD72B6" w:rsidP="00FD72B6">
      <w:pPr>
        <w:pStyle w:val="a3"/>
        <w:ind w:left="-567" w:firstLine="425"/>
        <w:rPr>
          <w:rFonts w:ascii="Times New Roman" w:hAnsi="Times New Roman" w:cs="Times New Roman"/>
          <w:b/>
          <w:bCs/>
          <w:iCs/>
          <w:sz w:val="24"/>
          <w:szCs w:val="24"/>
          <w:lang w:bidi="ru-RU"/>
        </w:rPr>
      </w:pPr>
      <w:r w:rsidRPr="00FD72B6">
        <w:rPr>
          <w:rFonts w:ascii="Times New Roman" w:hAnsi="Times New Roman" w:cs="Times New Roman"/>
          <w:b/>
          <w:bCs/>
          <w:iCs/>
          <w:sz w:val="24"/>
          <w:szCs w:val="24"/>
          <w:lang w:bidi="ru-RU"/>
        </w:rPr>
        <w:t>ПРЕДМЕТНЫЕ РЕЗУЛЬТАТЫ</w:t>
      </w:r>
    </w:p>
    <w:p w:rsidR="00FD72B6" w:rsidRPr="00FD72B6" w:rsidRDefault="00FD72B6" w:rsidP="00FD72B6">
      <w:pPr>
        <w:pStyle w:val="a3"/>
        <w:ind w:left="-567" w:firstLine="425"/>
        <w:jc w:val="both"/>
        <w:rPr>
          <w:rFonts w:ascii="Times New Roman" w:hAnsi="Times New Roman" w:cs="Times New Roman"/>
          <w:bCs/>
          <w:iCs/>
          <w:sz w:val="24"/>
          <w:szCs w:val="24"/>
          <w:lang w:bidi="ru-RU"/>
        </w:rPr>
      </w:pPr>
      <w:r w:rsidRPr="00FD72B6">
        <w:rPr>
          <w:rFonts w:ascii="Times New Roman" w:hAnsi="Times New Roman" w:cs="Times New Roman"/>
          <w:bCs/>
          <w:iCs/>
          <w:sz w:val="24"/>
          <w:szCs w:val="24"/>
          <w:lang w:bidi="ru-RU"/>
        </w:rPr>
        <w:t>Предметные результаты освоения программы по учебному предмету «Родная литература (русская)» должны отражать:</w:t>
      </w:r>
    </w:p>
    <w:p w:rsidR="00FD72B6" w:rsidRPr="00FD72B6" w:rsidRDefault="00FD72B6" w:rsidP="00A540AB">
      <w:pPr>
        <w:pStyle w:val="a3"/>
        <w:numPr>
          <w:ilvl w:val="0"/>
          <w:numId w:val="40"/>
        </w:numPr>
        <w:ind w:left="-567" w:firstLine="425"/>
        <w:jc w:val="both"/>
        <w:rPr>
          <w:rFonts w:ascii="Times New Roman" w:hAnsi="Times New Roman" w:cs="Times New Roman"/>
          <w:bCs/>
          <w:iCs/>
          <w:sz w:val="24"/>
          <w:szCs w:val="24"/>
          <w:lang w:bidi="ru-RU"/>
        </w:rPr>
      </w:pPr>
      <w:r w:rsidRPr="00FD72B6">
        <w:rPr>
          <w:rFonts w:ascii="Times New Roman" w:hAnsi="Times New Roman" w:cs="Times New Roman"/>
          <w:bCs/>
          <w:iCs/>
          <w:sz w:val="24"/>
          <w:szCs w:val="24"/>
          <w:lang w:bidi="ru-RU"/>
        </w:rPr>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FD72B6" w:rsidRPr="00FD72B6" w:rsidRDefault="00FD72B6" w:rsidP="00A540AB">
      <w:pPr>
        <w:pStyle w:val="a3"/>
        <w:numPr>
          <w:ilvl w:val="0"/>
          <w:numId w:val="40"/>
        </w:numPr>
        <w:ind w:left="-567" w:firstLine="425"/>
        <w:jc w:val="both"/>
        <w:rPr>
          <w:rFonts w:ascii="Times New Roman" w:hAnsi="Times New Roman" w:cs="Times New Roman"/>
          <w:bCs/>
          <w:iCs/>
          <w:sz w:val="24"/>
          <w:szCs w:val="24"/>
          <w:lang w:bidi="ru-RU"/>
        </w:rPr>
      </w:pPr>
      <w:r w:rsidRPr="00FD72B6">
        <w:rPr>
          <w:rFonts w:ascii="Times New Roman" w:hAnsi="Times New Roman" w:cs="Times New Roman"/>
          <w:bCs/>
          <w:iCs/>
          <w:sz w:val="24"/>
          <w:szCs w:val="24"/>
          <w:lang w:bidi="ru-RU"/>
        </w:rPr>
        <w:t>понимание родной литературы как одной из основных национально-культурных ценностей народа, особого способа познания жизни;</w:t>
      </w:r>
    </w:p>
    <w:p w:rsidR="00FD72B6" w:rsidRPr="00FD72B6" w:rsidRDefault="00FD72B6" w:rsidP="00A540AB">
      <w:pPr>
        <w:pStyle w:val="a3"/>
        <w:numPr>
          <w:ilvl w:val="0"/>
          <w:numId w:val="40"/>
        </w:numPr>
        <w:ind w:left="-567" w:firstLine="425"/>
        <w:jc w:val="both"/>
        <w:rPr>
          <w:rFonts w:ascii="Times New Roman" w:hAnsi="Times New Roman" w:cs="Times New Roman"/>
          <w:bCs/>
          <w:iCs/>
          <w:sz w:val="24"/>
          <w:szCs w:val="24"/>
          <w:lang w:bidi="ru-RU"/>
        </w:rPr>
      </w:pPr>
      <w:r w:rsidRPr="00FD72B6">
        <w:rPr>
          <w:rFonts w:ascii="Times New Roman" w:hAnsi="Times New Roman" w:cs="Times New Roman"/>
          <w:bCs/>
          <w:iCs/>
          <w:sz w:val="24"/>
          <w:szCs w:val="24"/>
          <w:lang w:bidi="ru-RU"/>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FD72B6" w:rsidRPr="00FD72B6" w:rsidRDefault="00FD72B6" w:rsidP="00A540AB">
      <w:pPr>
        <w:pStyle w:val="a3"/>
        <w:numPr>
          <w:ilvl w:val="0"/>
          <w:numId w:val="40"/>
        </w:numPr>
        <w:ind w:left="-567" w:firstLine="425"/>
        <w:jc w:val="both"/>
        <w:rPr>
          <w:rFonts w:ascii="Times New Roman" w:hAnsi="Times New Roman" w:cs="Times New Roman"/>
          <w:bCs/>
          <w:iCs/>
          <w:sz w:val="24"/>
          <w:szCs w:val="24"/>
          <w:lang w:bidi="ru-RU"/>
        </w:rPr>
      </w:pPr>
      <w:r w:rsidRPr="00FD72B6">
        <w:rPr>
          <w:rFonts w:ascii="Times New Roman" w:hAnsi="Times New Roman" w:cs="Times New Roman"/>
          <w:bCs/>
          <w:iCs/>
          <w:sz w:val="24"/>
          <w:szCs w:val="24"/>
          <w:lang w:bidi="ru-RU"/>
        </w:rPr>
        <w:t>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досуговое чтение;</w:t>
      </w:r>
    </w:p>
    <w:p w:rsidR="00FD72B6" w:rsidRPr="00FD72B6" w:rsidRDefault="00FD72B6" w:rsidP="00A540AB">
      <w:pPr>
        <w:pStyle w:val="a3"/>
        <w:numPr>
          <w:ilvl w:val="0"/>
          <w:numId w:val="40"/>
        </w:numPr>
        <w:ind w:left="-567" w:firstLine="425"/>
        <w:jc w:val="both"/>
        <w:rPr>
          <w:rFonts w:ascii="Times New Roman" w:hAnsi="Times New Roman" w:cs="Times New Roman"/>
          <w:bCs/>
          <w:iCs/>
          <w:sz w:val="24"/>
          <w:szCs w:val="24"/>
          <w:lang w:bidi="ru-RU"/>
        </w:rPr>
      </w:pPr>
      <w:r w:rsidRPr="00FD72B6">
        <w:rPr>
          <w:rFonts w:ascii="Times New Roman" w:hAnsi="Times New Roman" w:cs="Times New Roman"/>
          <w:bCs/>
          <w:iCs/>
          <w:sz w:val="24"/>
          <w:szCs w:val="24"/>
          <w:lang w:bidi="ru-RU"/>
        </w:rPr>
        <w:t>развитие способности понимать литературные художественные произведения, отражающие разные этнокультурные традиции;</w:t>
      </w:r>
    </w:p>
    <w:p w:rsidR="00FD72B6" w:rsidRPr="00FD72B6" w:rsidRDefault="00FD72B6" w:rsidP="00A540AB">
      <w:pPr>
        <w:pStyle w:val="a3"/>
        <w:numPr>
          <w:ilvl w:val="0"/>
          <w:numId w:val="40"/>
        </w:numPr>
        <w:ind w:left="-567" w:firstLine="425"/>
        <w:jc w:val="both"/>
        <w:rPr>
          <w:rFonts w:ascii="Times New Roman" w:hAnsi="Times New Roman" w:cs="Times New Roman"/>
          <w:bCs/>
          <w:iCs/>
          <w:sz w:val="24"/>
          <w:szCs w:val="24"/>
          <w:lang w:bidi="ru-RU"/>
        </w:rPr>
      </w:pPr>
      <w:r w:rsidRPr="00FD72B6">
        <w:rPr>
          <w:rFonts w:ascii="Times New Roman" w:hAnsi="Times New Roman" w:cs="Times New Roman"/>
          <w:bCs/>
          <w:iCs/>
          <w:sz w:val="24"/>
          <w:szCs w:val="24"/>
          <w:lang w:bidi="ru-RU"/>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p w:rsidR="00D62B50" w:rsidRDefault="00D62B50" w:rsidP="00FD72B6">
      <w:pPr>
        <w:pStyle w:val="a3"/>
        <w:ind w:left="-567" w:firstLine="425"/>
        <w:jc w:val="both"/>
        <w:rPr>
          <w:rFonts w:ascii="Times New Roman" w:hAnsi="Times New Roman" w:cs="Times New Roman"/>
          <w:b/>
          <w:bCs/>
          <w:iCs/>
          <w:sz w:val="24"/>
          <w:szCs w:val="24"/>
          <w:lang w:bidi="ru-RU"/>
        </w:rPr>
      </w:pPr>
      <w:bookmarkStart w:id="119" w:name="bookmark533"/>
    </w:p>
    <w:p w:rsidR="00FD72B6" w:rsidRPr="00A22A47" w:rsidRDefault="00FD72B6" w:rsidP="00FD72B6">
      <w:pPr>
        <w:pStyle w:val="a3"/>
        <w:ind w:left="-567" w:firstLine="425"/>
        <w:jc w:val="both"/>
        <w:rPr>
          <w:rFonts w:ascii="Times New Roman" w:hAnsi="Times New Roman" w:cs="Times New Roman"/>
          <w:b/>
          <w:bCs/>
          <w:iCs/>
          <w:sz w:val="24"/>
          <w:szCs w:val="24"/>
          <w:lang w:bidi="ru-RU"/>
        </w:rPr>
      </w:pPr>
      <w:r w:rsidRPr="00A22A47">
        <w:rPr>
          <w:rFonts w:ascii="Times New Roman" w:hAnsi="Times New Roman" w:cs="Times New Roman"/>
          <w:b/>
          <w:bCs/>
          <w:iCs/>
          <w:sz w:val="24"/>
          <w:szCs w:val="24"/>
          <w:lang w:bidi="ru-RU"/>
        </w:rPr>
        <w:lastRenderedPageBreak/>
        <w:t>Предметные результаты по классам</w:t>
      </w:r>
      <w:bookmarkEnd w:id="119"/>
    </w:p>
    <w:p w:rsidR="007C1FF0" w:rsidRPr="007C1FF0" w:rsidRDefault="007C1FF0" w:rsidP="007C1FF0">
      <w:pPr>
        <w:pStyle w:val="a3"/>
        <w:ind w:left="-567" w:firstLine="425"/>
        <w:rPr>
          <w:rFonts w:ascii="Times New Roman" w:hAnsi="Times New Roman" w:cs="Times New Roman"/>
          <w:b/>
          <w:bCs/>
          <w:iCs/>
          <w:sz w:val="24"/>
          <w:szCs w:val="24"/>
          <w:lang w:bidi="ru-RU"/>
        </w:rPr>
      </w:pPr>
      <w:r w:rsidRPr="007C1FF0">
        <w:rPr>
          <w:rFonts w:ascii="Times New Roman" w:hAnsi="Times New Roman" w:cs="Times New Roman"/>
          <w:b/>
          <w:bCs/>
          <w:iCs/>
          <w:sz w:val="24"/>
          <w:szCs w:val="24"/>
          <w:lang w:bidi="ru-RU"/>
        </w:rPr>
        <w:t>6 класс:</w:t>
      </w:r>
    </w:p>
    <w:p w:rsidR="007C1FF0" w:rsidRPr="007C1FF0" w:rsidRDefault="007C1FF0" w:rsidP="00A540AB">
      <w:pPr>
        <w:pStyle w:val="a3"/>
        <w:numPr>
          <w:ilvl w:val="0"/>
          <w:numId w:val="42"/>
        </w:numPr>
        <w:ind w:left="-567" w:firstLine="425"/>
        <w:jc w:val="both"/>
        <w:rPr>
          <w:rFonts w:ascii="Times New Roman" w:hAnsi="Times New Roman" w:cs="Times New Roman"/>
          <w:bCs/>
          <w:iCs/>
          <w:sz w:val="24"/>
          <w:szCs w:val="24"/>
          <w:lang w:bidi="ru-RU"/>
        </w:rPr>
      </w:pPr>
      <w:r w:rsidRPr="007C1FF0">
        <w:rPr>
          <w:rFonts w:ascii="Times New Roman" w:hAnsi="Times New Roman" w:cs="Times New Roman"/>
          <w:bCs/>
          <w:iCs/>
          <w:sz w:val="24"/>
          <w:szCs w:val="24"/>
          <w:lang w:bidi="ru-RU"/>
        </w:rPr>
        <w:t>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 устанавливать связи между ними на уровне тематики, проблематики, образов; осознавать ключевые для русского национального сознания культурные и нравственные смыслы в произведениях о русском севере и русской зиме;</w:t>
      </w:r>
    </w:p>
    <w:p w:rsidR="007C1FF0" w:rsidRPr="007C1FF0" w:rsidRDefault="007C1FF0" w:rsidP="00A540AB">
      <w:pPr>
        <w:pStyle w:val="a3"/>
        <w:numPr>
          <w:ilvl w:val="0"/>
          <w:numId w:val="42"/>
        </w:numPr>
        <w:ind w:left="-567" w:firstLine="425"/>
        <w:jc w:val="both"/>
        <w:rPr>
          <w:rFonts w:ascii="Times New Roman" w:hAnsi="Times New Roman" w:cs="Times New Roman"/>
          <w:bCs/>
          <w:iCs/>
          <w:sz w:val="24"/>
          <w:szCs w:val="24"/>
          <w:lang w:bidi="ru-RU"/>
        </w:rPr>
      </w:pPr>
      <w:r w:rsidRPr="007C1FF0">
        <w:rPr>
          <w:rFonts w:ascii="Times New Roman" w:hAnsi="Times New Roman" w:cs="Times New Roman"/>
          <w:bCs/>
          <w:iCs/>
          <w:sz w:val="24"/>
          <w:szCs w:val="24"/>
          <w:lang w:bidi="ru-RU"/>
        </w:rPr>
        <w:t>иметь представления о богатстве русской литературы и культуры в контексте культур народов России, о русских национальных традициях в произведениях о русской масленице, о родном крае и русском доме;</w:t>
      </w:r>
    </w:p>
    <w:p w:rsidR="007C1FF0" w:rsidRPr="007C1FF0" w:rsidRDefault="007C1FF0" w:rsidP="00A540AB">
      <w:pPr>
        <w:pStyle w:val="a3"/>
        <w:numPr>
          <w:ilvl w:val="0"/>
          <w:numId w:val="42"/>
        </w:numPr>
        <w:ind w:left="-567" w:firstLine="425"/>
        <w:jc w:val="both"/>
        <w:rPr>
          <w:rFonts w:ascii="Times New Roman" w:hAnsi="Times New Roman" w:cs="Times New Roman"/>
          <w:bCs/>
          <w:iCs/>
          <w:sz w:val="24"/>
          <w:szCs w:val="24"/>
          <w:lang w:bidi="ru-RU"/>
        </w:rPr>
      </w:pPr>
      <w:r w:rsidRPr="007C1FF0">
        <w:rPr>
          <w:rFonts w:ascii="Times New Roman" w:hAnsi="Times New Roman" w:cs="Times New Roman"/>
          <w:bCs/>
          <w:iCs/>
          <w:sz w:val="24"/>
          <w:szCs w:val="24"/>
          <w:lang w:bidi="ru-RU"/>
        </w:rPr>
        <w:t>иметь начальное понятие о русском национальном характере, его парадоксах и загадках русской души в произведениях о защите Родины в Крымской войне 1853—1856 годов, об оптимизме и взаимопомощи как основных чертах русского человека, реальности и мечтах в книгах о подростках и о богатстве русского языка и родной речи;</w:t>
      </w:r>
    </w:p>
    <w:p w:rsidR="007C1FF0" w:rsidRPr="007C1FF0" w:rsidRDefault="007C1FF0" w:rsidP="00A540AB">
      <w:pPr>
        <w:pStyle w:val="a3"/>
        <w:numPr>
          <w:ilvl w:val="0"/>
          <w:numId w:val="42"/>
        </w:numPr>
        <w:ind w:left="-567" w:firstLine="425"/>
        <w:jc w:val="both"/>
        <w:rPr>
          <w:rFonts w:ascii="Times New Roman" w:hAnsi="Times New Roman" w:cs="Times New Roman"/>
          <w:bCs/>
          <w:iCs/>
          <w:sz w:val="24"/>
          <w:szCs w:val="24"/>
          <w:lang w:bidi="ru-RU"/>
        </w:rPr>
      </w:pPr>
      <w:r w:rsidRPr="007C1FF0">
        <w:rPr>
          <w:rFonts w:ascii="Times New Roman" w:hAnsi="Times New Roman" w:cs="Times New Roman"/>
          <w:bCs/>
          <w:iCs/>
          <w:sz w:val="24"/>
          <w:szCs w:val="24"/>
          <w:lang w:bidi="ru-RU"/>
        </w:rPr>
        <w:t>владеть умением давать смысловой анализ фольклорного и литературного текста на основе наводящих вопросов или по предложенному плану; создавать краткие историко-культурные комментарии и собственные тексты интерпретирующего характера в формате ответа на вопрос, анализа поэтического текста, характеристики героя; под руководством учителя сопоставлять произведения словесного искусства с произведениями других искусств; самостоятельно отбирать произведения для внеклассного чтения;</w:t>
      </w:r>
    </w:p>
    <w:p w:rsidR="007C1FF0" w:rsidRPr="007C1FF0" w:rsidRDefault="007C1FF0" w:rsidP="00A540AB">
      <w:pPr>
        <w:pStyle w:val="a3"/>
        <w:numPr>
          <w:ilvl w:val="0"/>
          <w:numId w:val="42"/>
        </w:numPr>
        <w:ind w:left="-567" w:firstLine="425"/>
        <w:jc w:val="both"/>
        <w:rPr>
          <w:rFonts w:ascii="Times New Roman" w:hAnsi="Times New Roman" w:cs="Times New Roman"/>
          <w:bCs/>
          <w:iCs/>
          <w:sz w:val="24"/>
          <w:szCs w:val="24"/>
          <w:lang w:bidi="ru-RU"/>
        </w:rPr>
      </w:pPr>
      <w:r w:rsidRPr="007C1FF0">
        <w:rPr>
          <w:rFonts w:ascii="Times New Roman" w:hAnsi="Times New Roman" w:cs="Times New Roman"/>
          <w:bCs/>
          <w:iCs/>
          <w:sz w:val="24"/>
          <w:szCs w:val="24"/>
          <w:lang w:bidi="ru-RU"/>
        </w:rPr>
        <w:t>владеть начальными навыками осуществления самостоятельной проектно-исследовательской деятельности и оформления ее результатов, работы с разными источниками информации и простейшими способами её обработки и презентации.</w:t>
      </w:r>
    </w:p>
    <w:p w:rsidR="007C1FF0" w:rsidRPr="007C1FF0" w:rsidRDefault="007C1FF0" w:rsidP="007C1FF0">
      <w:pPr>
        <w:pStyle w:val="a3"/>
        <w:ind w:left="-567" w:firstLine="425"/>
        <w:jc w:val="both"/>
        <w:rPr>
          <w:rFonts w:ascii="Times New Roman" w:hAnsi="Times New Roman" w:cs="Times New Roman"/>
          <w:bCs/>
          <w:iCs/>
          <w:sz w:val="24"/>
          <w:szCs w:val="24"/>
          <w:lang w:bidi="ru-RU"/>
        </w:rPr>
      </w:pPr>
      <w:r w:rsidRPr="007C1FF0">
        <w:rPr>
          <w:rFonts w:ascii="Times New Roman" w:hAnsi="Times New Roman" w:cs="Times New Roman"/>
          <w:b/>
          <w:bCs/>
          <w:iCs/>
          <w:sz w:val="24"/>
          <w:szCs w:val="24"/>
          <w:lang w:bidi="ru-RU"/>
        </w:rPr>
        <w:t>7 класс</w:t>
      </w:r>
      <w:r w:rsidRPr="007C1FF0">
        <w:rPr>
          <w:rFonts w:ascii="Times New Roman" w:hAnsi="Times New Roman" w:cs="Times New Roman"/>
          <w:bCs/>
          <w:iCs/>
          <w:sz w:val="24"/>
          <w:szCs w:val="24"/>
          <w:lang w:bidi="ru-RU"/>
        </w:rPr>
        <w:t>:</w:t>
      </w:r>
    </w:p>
    <w:p w:rsidR="007C1FF0" w:rsidRPr="007C1FF0" w:rsidRDefault="007C1FF0" w:rsidP="00A540AB">
      <w:pPr>
        <w:pStyle w:val="a3"/>
        <w:numPr>
          <w:ilvl w:val="0"/>
          <w:numId w:val="43"/>
        </w:numPr>
        <w:ind w:left="-567" w:firstLine="425"/>
        <w:jc w:val="both"/>
        <w:rPr>
          <w:rFonts w:ascii="Times New Roman" w:hAnsi="Times New Roman" w:cs="Times New Roman"/>
          <w:bCs/>
          <w:iCs/>
          <w:sz w:val="24"/>
          <w:szCs w:val="24"/>
          <w:lang w:bidi="ru-RU"/>
        </w:rPr>
      </w:pPr>
      <w:r w:rsidRPr="007C1FF0">
        <w:rPr>
          <w:rFonts w:ascii="Times New Roman" w:hAnsi="Times New Roman" w:cs="Times New Roman"/>
          <w:bCs/>
          <w:iCs/>
          <w:sz w:val="24"/>
          <w:szCs w:val="24"/>
          <w:lang w:bidi="ru-RU"/>
        </w:rPr>
        <w:t>выделять проблематику и понимать эстетическое своеобразие русских народных песен (исторических и лирических), выявлять фольклорные сюжеты и мотивы в русской литературе для развития представлений о нравственном идеале русского народа; осознавать ключевые для русского национального сознания культурные и нравственные смыслы в произведениях о сибирском крае и русском поле;</w:t>
      </w:r>
    </w:p>
    <w:p w:rsidR="007C1FF0" w:rsidRPr="007C1FF0" w:rsidRDefault="007C1FF0" w:rsidP="00A540AB">
      <w:pPr>
        <w:pStyle w:val="a3"/>
        <w:numPr>
          <w:ilvl w:val="0"/>
          <w:numId w:val="43"/>
        </w:numPr>
        <w:ind w:left="-567" w:firstLine="425"/>
        <w:jc w:val="both"/>
        <w:rPr>
          <w:rFonts w:ascii="Times New Roman" w:hAnsi="Times New Roman" w:cs="Times New Roman"/>
          <w:bCs/>
          <w:iCs/>
          <w:sz w:val="24"/>
          <w:szCs w:val="24"/>
          <w:lang w:bidi="ru-RU"/>
        </w:rPr>
      </w:pPr>
      <w:r w:rsidRPr="007C1FF0">
        <w:rPr>
          <w:rFonts w:ascii="Times New Roman" w:hAnsi="Times New Roman" w:cs="Times New Roman"/>
          <w:bCs/>
          <w:iCs/>
          <w:sz w:val="24"/>
          <w:szCs w:val="24"/>
          <w:lang w:bidi="ru-RU"/>
        </w:rPr>
        <w:t>иметь устойчивые представления о богатстве русской литературы и культуры в контексте культур народов России; русских национальных традициях в произведениях о православном праздновании Пасхи и о русских умельцах и мастерах;</w:t>
      </w:r>
    </w:p>
    <w:p w:rsidR="007C1FF0" w:rsidRPr="007C1FF0" w:rsidRDefault="007C1FF0" w:rsidP="00A540AB">
      <w:pPr>
        <w:pStyle w:val="a3"/>
        <w:numPr>
          <w:ilvl w:val="0"/>
          <w:numId w:val="43"/>
        </w:numPr>
        <w:ind w:left="-567" w:firstLine="425"/>
        <w:jc w:val="both"/>
        <w:rPr>
          <w:rFonts w:ascii="Times New Roman" w:hAnsi="Times New Roman" w:cs="Times New Roman"/>
          <w:bCs/>
          <w:iCs/>
          <w:sz w:val="24"/>
          <w:szCs w:val="24"/>
          <w:lang w:bidi="ru-RU"/>
        </w:rPr>
      </w:pPr>
      <w:r w:rsidRPr="007C1FF0">
        <w:rPr>
          <w:rFonts w:ascii="Times New Roman" w:hAnsi="Times New Roman" w:cs="Times New Roman"/>
          <w:bCs/>
          <w:iCs/>
          <w:sz w:val="24"/>
          <w:szCs w:val="24"/>
          <w:lang w:bidi="ru-RU"/>
        </w:rPr>
        <w:t>иметь понятие о русском национальном характере, истоках русского патриотизма и героизма в произведениях о защите Родины; о загадках русской души; взрослых проблемах, которые приходится решать подросткам; об уникальности русского языка и родной речи;</w:t>
      </w:r>
    </w:p>
    <w:p w:rsidR="007C1FF0" w:rsidRPr="007C1FF0" w:rsidRDefault="007C1FF0" w:rsidP="00A540AB">
      <w:pPr>
        <w:pStyle w:val="a3"/>
        <w:numPr>
          <w:ilvl w:val="0"/>
          <w:numId w:val="43"/>
        </w:numPr>
        <w:ind w:left="-567" w:firstLine="425"/>
        <w:jc w:val="both"/>
        <w:rPr>
          <w:rFonts w:ascii="Times New Roman" w:hAnsi="Times New Roman" w:cs="Times New Roman"/>
          <w:bCs/>
          <w:iCs/>
          <w:sz w:val="24"/>
          <w:szCs w:val="24"/>
          <w:lang w:bidi="ru-RU"/>
        </w:rPr>
      </w:pPr>
      <w:r w:rsidRPr="007C1FF0">
        <w:rPr>
          <w:rFonts w:ascii="Times New Roman" w:hAnsi="Times New Roman" w:cs="Times New Roman"/>
          <w:bCs/>
          <w:iCs/>
          <w:sz w:val="24"/>
          <w:szCs w:val="24"/>
          <w:lang w:bidi="ru-RU"/>
        </w:rPr>
        <w:t>владеть умением давать смысловой анализ фольклорного и литературного текста по предложенному плану и воспринимать художественный текст как послание автора читателю, современнику и потомку; создавать историко-культурные комментарии и собственные тексты интерпретирующего характера в формате сравнительной характеристики героев, ответа на проблемный вопрос; под руководством учителя сопоставлять произведения словесного искусства с произведениями других искусств; самостоятельно отбирать произведения для внеклассного чтения;</w:t>
      </w:r>
    </w:p>
    <w:p w:rsidR="007C1FF0" w:rsidRPr="007C1FF0" w:rsidRDefault="007C1FF0" w:rsidP="00A540AB">
      <w:pPr>
        <w:pStyle w:val="a3"/>
        <w:numPr>
          <w:ilvl w:val="0"/>
          <w:numId w:val="43"/>
        </w:numPr>
        <w:ind w:left="-567" w:firstLine="425"/>
        <w:jc w:val="both"/>
        <w:rPr>
          <w:rFonts w:ascii="Times New Roman" w:hAnsi="Times New Roman" w:cs="Times New Roman"/>
          <w:bCs/>
          <w:iCs/>
          <w:sz w:val="24"/>
          <w:szCs w:val="24"/>
          <w:lang w:bidi="ru-RU"/>
        </w:rPr>
      </w:pPr>
      <w:r w:rsidRPr="007C1FF0">
        <w:rPr>
          <w:rFonts w:ascii="Times New Roman" w:hAnsi="Times New Roman" w:cs="Times New Roman"/>
          <w:bCs/>
          <w:iCs/>
          <w:sz w:val="24"/>
          <w:szCs w:val="24"/>
          <w:lang w:bidi="ru-RU"/>
        </w:rPr>
        <w:t>владеть умениями самостоятельной проектно-исследовательской деятельности и оформления её результатов, навыками работы с разными источниками информации и основными способами её обработки и презентации.</w:t>
      </w:r>
    </w:p>
    <w:p w:rsidR="007C1FF0" w:rsidRPr="007C1FF0" w:rsidRDefault="007C1FF0" w:rsidP="007C1FF0">
      <w:pPr>
        <w:pStyle w:val="a3"/>
        <w:ind w:left="-567" w:firstLine="425"/>
        <w:rPr>
          <w:rFonts w:ascii="Times New Roman" w:hAnsi="Times New Roman" w:cs="Times New Roman"/>
          <w:b/>
          <w:bCs/>
          <w:iCs/>
          <w:sz w:val="24"/>
          <w:szCs w:val="24"/>
          <w:lang w:bidi="ru-RU"/>
        </w:rPr>
      </w:pPr>
      <w:r w:rsidRPr="007C1FF0">
        <w:rPr>
          <w:rFonts w:ascii="Times New Roman" w:hAnsi="Times New Roman" w:cs="Times New Roman"/>
          <w:b/>
          <w:bCs/>
          <w:iCs/>
          <w:sz w:val="24"/>
          <w:szCs w:val="24"/>
          <w:lang w:bidi="ru-RU"/>
        </w:rPr>
        <w:t>8 класс:</w:t>
      </w:r>
    </w:p>
    <w:p w:rsidR="007C1FF0" w:rsidRPr="007C1FF0" w:rsidRDefault="007C1FF0" w:rsidP="00A540AB">
      <w:pPr>
        <w:pStyle w:val="a3"/>
        <w:numPr>
          <w:ilvl w:val="0"/>
          <w:numId w:val="43"/>
        </w:numPr>
        <w:ind w:left="-567" w:firstLine="425"/>
        <w:jc w:val="both"/>
        <w:rPr>
          <w:rFonts w:ascii="Times New Roman" w:hAnsi="Times New Roman" w:cs="Times New Roman"/>
          <w:bCs/>
          <w:iCs/>
          <w:sz w:val="24"/>
          <w:szCs w:val="24"/>
          <w:lang w:bidi="ru-RU"/>
        </w:rPr>
      </w:pPr>
      <w:r w:rsidRPr="007C1FF0">
        <w:rPr>
          <w:rFonts w:ascii="Times New Roman" w:hAnsi="Times New Roman" w:cs="Times New Roman"/>
          <w:bCs/>
          <w:iCs/>
          <w:sz w:val="24"/>
          <w:szCs w:val="24"/>
          <w:lang w:bidi="ru-RU"/>
        </w:rPr>
        <w:t>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 осознавать ключевые для русского национального сознания культурные и нравственные смыслы в произведениях о Золотом кольце России и великой русской реке Волге;</w:t>
      </w:r>
    </w:p>
    <w:p w:rsidR="007C1FF0" w:rsidRPr="007C1FF0" w:rsidRDefault="007C1FF0" w:rsidP="00A540AB">
      <w:pPr>
        <w:pStyle w:val="a3"/>
        <w:numPr>
          <w:ilvl w:val="0"/>
          <w:numId w:val="43"/>
        </w:numPr>
        <w:ind w:left="-567" w:firstLine="425"/>
        <w:jc w:val="both"/>
        <w:rPr>
          <w:rFonts w:ascii="Times New Roman" w:hAnsi="Times New Roman" w:cs="Times New Roman"/>
          <w:bCs/>
          <w:iCs/>
          <w:sz w:val="24"/>
          <w:szCs w:val="24"/>
          <w:lang w:bidi="ru-RU"/>
        </w:rPr>
      </w:pPr>
      <w:r w:rsidRPr="007C1FF0">
        <w:rPr>
          <w:rFonts w:ascii="Times New Roman" w:hAnsi="Times New Roman" w:cs="Times New Roman"/>
          <w:bCs/>
          <w:iCs/>
          <w:sz w:val="24"/>
          <w:szCs w:val="24"/>
          <w:lang w:bidi="ru-RU"/>
        </w:rPr>
        <w:t>иметь устойчивые представления о богатстве русской литературы и культуры в контексте культур народов России; русских национальных традициях в произведениях о православном праздновании Троицы и о родстве душ русских людей;</w:t>
      </w:r>
    </w:p>
    <w:p w:rsidR="007C1FF0" w:rsidRPr="007C1FF0" w:rsidRDefault="007C1FF0" w:rsidP="00A540AB">
      <w:pPr>
        <w:pStyle w:val="a3"/>
        <w:numPr>
          <w:ilvl w:val="0"/>
          <w:numId w:val="43"/>
        </w:numPr>
        <w:ind w:left="-567" w:firstLine="425"/>
        <w:jc w:val="both"/>
        <w:rPr>
          <w:rFonts w:ascii="Times New Roman" w:hAnsi="Times New Roman" w:cs="Times New Roman"/>
          <w:bCs/>
          <w:iCs/>
          <w:sz w:val="24"/>
          <w:szCs w:val="24"/>
          <w:lang w:bidi="ru-RU"/>
        </w:rPr>
      </w:pPr>
      <w:r w:rsidRPr="007C1FF0">
        <w:rPr>
          <w:rFonts w:ascii="Times New Roman" w:hAnsi="Times New Roman" w:cs="Times New Roman"/>
          <w:bCs/>
          <w:iCs/>
          <w:sz w:val="24"/>
          <w:szCs w:val="24"/>
          <w:lang w:bidi="ru-RU"/>
        </w:rPr>
        <w:lastRenderedPageBreak/>
        <w:t>иметь понятие о русском национальном характере в произведениях о войне; о русском человеке как хранителе национального сознания; трудной поре взросления; о языке русской поэзии;</w:t>
      </w:r>
    </w:p>
    <w:p w:rsidR="007C1FF0" w:rsidRPr="007C1FF0" w:rsidRDefault="007C1FF0" w:rsidP="00A540AB">
      <w:pPr>
        <w:pStyle w:val="a3"/>
        <w:numPr>
          <w:ilvl w:val="0"/>
          <w:numId w:val="43"/>
        </w:numPr>
        <w:ind w:left="-567" w:firstLine="425"/>
        <w:jc w:val="both"/>
        <w:rPr>
          <w:rFonts w:ascii="Times New Roman" w:hAnsi="Times New Roman" w:cs="Times New Roman"/>
          <w:bCs/>
          <w:iCs/>
          <w:sz w:val="24"/>
          <w:szCs w:val="24"/>
          <w:lang w:bidi="ru-RU"/>
        </w:rPr>
      </w:pPr>
      <w:r w:rsidRPr="007C1FF0">
        <w:rPr>
          <w:rFonts w:ascii="Times New Roman" w:hAnsi="Times New Roman" w:cs="Times New Roman"/>
          <w:bCs/>
          <w:iCs/>
          <w:sz w:val="24"/>
          <w:szCs w:val="24"/>
          <w:lang w:bidi="ru-RU"/>
        </w:rPr>
        <w:t>владеть умением давать самостоятельный смысловой и идейно-эстетический анализ фольклорного и литературного текста и воспринимать художественный текст как послание автора читателю, современнику и потомку; создавать развёрнутые историко-культурные комментарии и собственные тексты интерпретирующего характера в формате анализа эпизода, ответа на проблемный вопрос; самостоятельно сопоставлять произведения словесного искусства с произведениями других искусств; самостоятельно отбирать произведения для внеклассного чтения;</w:t>
      </w:r>
    </w:p>
    <w:p w:rsidR="007C1FF0" w:rsidRPr="007C1FF0" w:rsidRDefault="007C1FF0" w:rsidP="00A540AB">
      <w:pPr>
        <w:pStyle w:val="a3"/>
        <w:numPr>
          <w:ilvl w:val="0"/>
          <w:numId w:val="43"/>
        </w:numPr>
        <w:ind w:left="-567" w:firstLine="425"/>
        <w:jc w:val="both"/>
        <w:rPr>
          <w:rFonts w:ascii="Times New Roman" w:hAnsi="Times New Roman" w:cs="Times New Roman"/>
          <w:bCs/>
          <w:iCs/>
          <w:sz w:val="24"/>
          <w:szCs w:val="24"/>
          <w:lang w:bidi="ru-RU"/>
        </w:rPr>
      </w:pPr>
      <w:r w:rsidRPr="007C1FF0">
        <w:rPr>
          <w:rFonts w:ascii="Times New Roman" w:hAnsi="Times New Roman" w:cs="Times New Roman"/>
          <w:bCs/>
          <w:iCs/>
          <w:sz w:val="24"/>
          <w:szCs w:val="24"/>
          <w:lang w:bidi="ru-RU"/>
        </w:rPr>
        <w:t>владеть умениями самостоятельной проектно-исследовательской деятельности и оформления её результатов, навыками работы с разными источниками информации и основными способами её обработки и презентации.</w:t>
      </w:r>
    </w:p>
    <w:p w:rsidR="007C1FF0" w:rsidRPr="007C1FF0" w:rsidRDefault="007C1FF0" w:rsidP="007C1FF0">
      <w:pPr>
        <w:pStyle w:val="a3"/>
        <w:ind w:left="-567" w:firstLine="425"/>
        <w:rPr>
          <w:rFonts w:ascii="Times New Roman" w:hAnsi="Times New Roman" w:cs="Times New Roman"/>
          <w:b/>
          <w:bCs/>
          <w:iCs/>
          <w:sz w:val="24"/>
          <w:szCs w:val="24"/>
          <w:lang w:bidi="ru-RU"/>
        </w:rPr>
      </w:pPr>
      <w:r w:rsidRPr="007C1FF0">
        <w:rPr>
          <w:rFonts w:ascii="Times New Roman" w:hAnsi="Times New Roman" w:cs="Times New Roman"/>
          <w:b/>
          <w:bCs/>
          <w:iCs/>
          <w:sz w:val="24"/>
          <w:szCs w:val="24"/>
          <w:lang w:bidi="ru-RU"/>
        </w:rPr>
        <w:t>9 класс:</w:t>
      </w:r>
    </w:p>
    <w:p w:rsidR="007C1FF0" w:rsidRPr="007C1FF0" w:rsidRDefault="007C1FF0" w:rsidP="00A540AB">
      <w:pPr>
        <w:pStyle w:val="a3"/>
        <w:numPr>
          <w:ilvl w:val="0"/>
          <w:numId w:val="43"/>
        </w:numPr>
        <w:ind w:left="-567" w:firstLine="414"/>
        <w:jc w:val="both"/>
        <w:rPr>
          <w:rFonts w:ascii="Times New Roman" w:hAnsi="Times New Roman" w:cs="Times New Roman"/>
          <w:bCs/>
          <w:iCs/>
          <w:sz w:val="24"/>
          <w:szCs w:val="24"/>
          <w:lang w:bidi="ru-RU"/>
        </w:rPr>
      </w:pPr>
      <w:r w:rsidRPr="007C1FF0">
        <w:rPr>
          <w:rFonts w:ascii="Times New Roman" w:hAnsi="Times New Roman" w:cs="Times New Roman"/>
          <w:bCs/>
          <w:iCs/>
          <w:sz w:val="24"/>
          <w:szCs w:val="24"/>
          <w:lang w:bidi="ru-RU"/>
        </w:rPr>
        <w:t>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 осознавать ключевые для русского национального сознания культурные и нравственные смыслы в произведениях об образе Петербурга и российской степи в русской литературе;</w:t>
      </w:r>
    </w:p>
    <w:p w:rsidR="007C1FF0" w:rsidRPr="007C1FF0" w:rsidRDefault="007C1FF0" w:rsidP="00A540AB">
      <w:pPr>
        <w:pStyle w:val="a3"/>
        <w:numPr>
          <w:ilvl w:val="0"/>
          <w:numId w:val="43"/>
        </w:numPr>
        <w:ind w:left="-567" w:firstLine="425"/>
        <w:jc w:val="both"/>
        <w:rPr>
          <w:rFonts w:ascii="Times New Roman" w:hAnsi="Times New Roman" w:cs="Times New Roman"/>
          <w:bCs/>
          <w:iCs/>
          <w:sz w:val="24"/>
          <w:szCs w:val="24"/>
          <w:lang w:bidi="ru-RU"/>
        </w:rPr>
      </w:pPr>
      <w:r w:rsidRPr="007C1FF0">
        <w:rPr>
          <w:rFonts w:ascii="Times New Roman" w:hAnsi="Times New Roman" w:cs="Times New Roman"/>
          <w:bCs/>
          <w:iCs/>
          <w:sz w:val="24"/>
          <w:szCs w:val="24"/>
          <w:lang w:bidi="ru-RU"/>
        </w:rPr>
        <w:t xml:space="preserve">понимать духовно-нравственную и культурно-эстетическую ценность русской литературы и культуры в контексте культур народов России; осознавать роль русских национальных традиций в произведениях об августовских </w:t>
      </w:r>
      <w:proofErr w:type="spellStart"/>
      <w:r w:rsidRPr="007C1FF0">
        <w:rPr>
          <w:rFonts w:ascii="Times New Roman" w:hAnsi="Times New Roman" w:cs="Times New Roman"/>
          <w:bCs/>
          <w:iCs/>
          <w:sz w:val="24"/>
          <w:szCs w:val="24"/>
          <w:lang w:bidi="ru-RU"/>
        </w:rPr>
        <w:t>Спасах</w:t>
      </w:r>
      <w:proofErr w:type="spellEnd"/>
      <w:r w:rsidRPr="007C1FF0">
        <w:rPr>
          <w:rFonts w:ascii="Times New Roman" w:hAnsi="Times New Roman" w:cs="Times New Roman"/>
          <w:bCs/>
          <w:iCs/>
          <w:sz w:val="24"/>
          <w:szCs w:val="24"/>
          <w:lang w:bidi="ru-RU"/>
        </w:rPr>
        <w:t xml:space="preserve"> и о родительском доме как вечной ценности;</w:t>
      </w:r>
    </w:p>
    <w:p w:rsidR="007C1FF0" w:rsidRPr="007C1FF0" w:rsidRDefault="007C1FF0" w:rsidP="00A540AB">
      <w:pPr>
        <w:pStyle w:val="a3"/>
        <w:numPr>
          <w:ilvl w:val="0"/>
          <w:numId w:val="43"/>
        </w:numPr>
        <w:ind w:left="-567" w:firstLine="425"/>
        <w:jc w:val="both"/>
        <w:rPr>
          <w:rFonts w:ascii="Times New Roman" w:hAnsi="Times New Roman" w:cs="Times New Roman"/>
          <w:bCs/>
          <w:iCs/>
          <w:sz w:val="24"/>
          <w:szCs w:val="24"/>
          <w:lang w:bidi="ru-RU"/>
        </w:rPr>
      </w:pPr>
      <w:r w:rsidRPr="007C1FF0">
        <w:rPr>
          <w:rFonts w:ascii="Times New Roman" w:hAnsi="Times New Roman" w:cs="Times New Roman"/>
          <w:bCs/>
          <w:iCs/>
          <w:sz w:val="24"/>
          <w:szCs w:val="24"/>
          <w:lang w:bidi="ru-RU"/>
        </w:rPr>
        <w:t>осмысливать характерные черты русского национального характера в произведениях о Великой Отечественной войне, о судьбах русских эмигрантов в литературе русского зарубежья; выделять нравственные проблемы в книгах о прощании с детством;</w:t>
      </w:r>
    </w:p>
    <w:p w:rsidR="007C1FF0" w:rsidRPr="007C1FF0" w:rsidRDefault="007C1FF0" w:rsidP="00A540AB">
      <w:pPr>
        <w:pStyle w:val="a3"/>
        <w:numPr>
          <w:ilvl w:val="0"/>
          <w:numId w:val="43"/>
        </w:numPr>
        <w:ind w:left="-567" w:firstLine="425"/>
        <w:jc w:val="both"/>
        <w:rPr>
          <w:rFonts w:ascii="Times New Roman" w:hAnsi="Times New Roman" w:cs="Times New Roman"/>
          <w:bCs/>
          <w:iCs/>
          <w:sz w:val="24"/>
          <w:szCs w:val="24"/>
          <w:lang w:bidi="ru-RU"/>
        </w:rPr>
      </w:pPr>
      <w:r w:rsidRPr="007C1FF0">
        <w:rPr>
          <w:rFonts w:ascii="Times New Roman" w:hAnsi="Times New Roman" w:cs="Times New Roman"/>
          <w:bCs/>
          <w:iCs/>
          <w:sz w:val="24"/>
          <w:szCs w:val="24"/>
          <w:lang w:bidi="ru-RU"/>
        </w:rPr>
        <w:t>осознанно воспринимать художественное произведение в единстве формы и содержания, устанавливать поле собственных читательских ассоциаций, давать самостоятельный смысловой и идейно-эстетический анализ художественного текста; создавать развёрнутые историко-культурные комментарии и собственные тексты интерпретирующего характера в различных форматах; самостоятельно сопоставлять произведения словесного искусства и их воплощение в других искусствах; самостоятельно формировать круг внеклассного чтения, определяя для себя актуальную и перспективную цели чтения художественной литературы;</w:t>
      </w:r>
    </w:p>
    <w:p w:rsidR="00463256" w:rsidRPr="007C1FF0" w:rsidRDefault="007C1FF0" w:rsidP="00A540AB">
      <w:pPr>
        <w:pStyle w:val="a3"/>
        <w:numPr>
          <w:ilvl w:val="0"/>
          <w:numId w:val="43"/>
        </w:numPr>
        <w:ind w:left="-567" w:firstLine="425"/>
        <w:jc w:val="both"/>
        <w:rPr>
          <w:rFonts w:ascii="Times New Roman" w:hAnsi="Times New Roman" w:cs="Times New Roman"/>
          <w:bCs/>
          <w:iCs/>
          <w:sz w:val="24"/>
          <w:szCs w:val="24"/>
          <w:lang w:bidi="ru-RU"/>
        </w:rPr>
      </w:pPr>
      <w:r w:rsidRPr="007C1FF0">
        <w:rPr>
          <w:rFonts w:ascii="Times New Roman" w:hAnsi="Times New Roman" w:cs="Times New Roman"/>
          <w:bCs/>
          <w:iCs/>
          <w:sz w:val="24"/>
          <w:szCs w:val="24"/>
          <w:lang w:bidi="ru-RU"/>
        </w:rPr>
        <w:t>осуществлять самостоятельную проектно-исследовательскую деятельность и оформлять её результаты, владеть навыками работы с разными источниками информации и различными способами её обработки и презентации.</w:t>
      </w:r>
    </w:p>
    <w:p w:rsidR="00A862C4" w:rsidRPr="007C1FF0" w:rsidRDefault="00A862C4" w:rsidP="007C1FF0">
      <w:pPr>
        <w:pStyle w:val="a3"/>
        <w:ind w:left="-567" w:firstLine="425"/>
        <w:jc w:val="both"/>
        <w:rPr>
          <w:rFonts w:ascii="Times New Roman" w:hAnsi="Times New Roman" w:cs="Times New Roman"/>
          <w:bCs/>
          <w:iCs/>
          <w:sz w:val="24"/>
          <w:szCs w:val="24"/>
        </w:rPr>
      </w:pPr>
    </w:p>
    <w:p w:rsidR="00A862C4" w:rsidRPr="00A862C4" w:rsidRDefault="00A862C4" w:rsidP="00A862C4">
      <w:pPr>
        <w:pStyle w:val="a3"/>
        <w:ind w:left="-567" w:firstLine="425"/>
        <w:rPr>
          <w:rFonts w:ascii="Times New Roman" w:hAnsi="Times New Roman" w:cs="Times New Roman"/>
          <w:bCs/>
          <w:iCs/>
          <w:sz w:val="24"/>
          <w:szCs w:val="24"/>
        </w:rPr>
      </w:pPr>
      <w:r w:rsidRPr="00A862C4">
        <w:rPr>
          <w:rFonts w:ascii="Times New Roman" w:hAnsi="Times New Roman" w:cs="Times New Roman"/>
          <w:b/>
          <w:bCs/>
          <w:iCs/>
          <w:sz w:val="24"/>
          <w:szCs w:val="24"/>
        </w:rPr>
        <w:t>2.</w:t>
      </w:r>
      <w:r w:rsidR="003C6ABA">
        <w:rPr>
          <w:rFonts w:ascii="Times New Roman" w:hAnsi="Times New Roman" w:cs="Times New Roman"/>
          <w:b/>
          <w:bCs/>
          <w:iCs/>
          <w:sz w:val="24"/>
          <w:szCs w:val="24"/>
        </w:rPr>
        <w:t>1.</w:t>
      </w:r>
      <w:r w:rsidRPr="00A862C4">
        <w:rPr>
          <w:rFonts w:ascii="Times New Roman" w:hAnsi="Times New Roman" w:cs="Times New Roman"/>
          <w:b/>
          <w:bCs/>
          <w:iCs/>
          <w:sz w:val="24"/>
          <w:szCs w:val="24"/>
        </w:rPr>
        <w:t xml:space="preserve">5. Иностранный язык  </w:t>
      </w:r>
      <w:r w:rsidRPr="00A862C4">
        <w:rPr>
          <w:rFonts w:ascii="Times New Roman" w:hAnsi="Times New Roman" w:cs="Times New Roman"/>
          <w:bCs/>
          <w:iCs/>
          <w:sz w:val="24"/>
          <w:szCs w:val="24"/>
        </w:rPr>
        <w:t xml:space="preserve"> </w:t>
      </w:r>
    </w:p>
    <w:p w:rsidR="00D62B50" w:rsidRDefault="004321D9" w:rsidP="004321D9">
      <w:pPr>
        <w:pStyle w:val="a3"/>
        <w:ind w:left="-567" w:firstLine="425"/>
        <w:jc w:val="center"/>
        <w:rPr>
          <w:rFonts w:ascii="Times New Roman" w:hAnsi="Times New Roman" w:cs="Times New Roman"/>
          <w:b/>
          <w:bCs/>
          <w:iCs/>
          <w:sz w:val="24"/>
          <w:szCs w:val="24"/>
          <w:lang w:bidi="ru-RU"/>
        </w:rPr>
      </w:pPr>
      <w:r w:rsidRPr="004321D9">
        <w:rPr>
          <w:rFonts w:ascii="Times New Roman" w:hAnsi="Times New Roman" w:cs="Times New Roman"/>
          <w:b/>
          <w:bCs/>
          <w:iCs/>
          <w:sz w:val="24"/>
          <w:szCs w:val="24"/>
          <w:lang w:bidi="ru-RU"/>
        </w:rPr>
        <w:t xml:space="preserve">ОБЩАЯ ХАРАКТЕРИСТИКА УЧЕБНОГО ПРЕДМЕТА </w:t>
      </w:r>
    </w:p>
    <w:p w:rsidR="004321D9" w:rsidRPr="004321D9" w:rsidRDefault="004321D9" w:rsidP="004321D9">
      <w:pPr>
        <w:pStyle w:val="a3"/>
        <w:ind w:left="-567" w:firstLine="425"/>
        <w:jc w:val="center"/>
        <w:rPr>
          <w:rFonts w:ascii="Times New Roman" w:hAnsi="Times New Roman" w:cs="Times New Roman"/>
          <w:b/>
          <w:bCs/>
          <w:iCs/>
          <w:sz w:val="24"/>
          <w:szCs w:val="24"/>
          <w:lang w:bidi="ru-RU"/>
        </w:rPr>
      </w:pPr>
      <w:r w:rsidRPr="004321D9">
        <w:rPr>
          <w:rFonts w:ascii="Times New Roman" w:hAnsi="Times New Roman" w:cs="Times New Roman"/>
          <w:b/>
          <w:bCs/>
          <w:iCs/>
          <w:sz w:val="24"/>
          <w:szCs w:val="24"/>
          <w:lang w:bidi="ru-RU"/>
        </w:rPr>
        <w:t>«ИНОСТРАННЫЙ (АНГЛИЙСКИЙ) ЯЗЫК»</w:t>
      </w:r>
    </w:p>
    <w:p w:rsidR="004321D9" w:rsidRPr="004321D9" w:rsidRDefault="004321D9" w:rsidP="004321D9">
      <w:pPr>
        <w:pStyle w:val="a3"/>
        <w:ind w:left="-567" w:firstLine="425"/>
        <w:jc w:val="both"/>
        <w:rPr>
          <w:rFonts w:ascii="Times New Roman" w:hAnsi="Times New Roman" w:cs="Times New Roman"/>
          <w:bCs/>
          <w:iCs/>
          <w:sz w:val="24"/>
          <w:szCs w:val="24"/>
          <w:lang w:bidi="ru-RU"/>
        </w:rPr>
      </w:pPr>
      <w:r w:rsidRPr="004321D9">
        <w:rPr>
          <w:rFonts w:ascii="Times New Roman" w:hAnsi="Times New Roman" w:cs="Times New Roman"/>
          <w:bCs/>
          <w:iCs/>
          <w:sz w:val="24"/>
          <w:szCs w:val="24"/>
          <w:lang w:bidi="ru-RU"/>
        </w:rPr>
        <w:t>Предмету «Иностранный (английский) язык» принадлежит важное место в системе среднего общего образования и воспитания современного школьника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Наряду с этим иностранный язык выступает инструментом овладения другими предметными областями в сфере гуманитарных, математических, естественно-научных и других наук и становится важной составляющей базы для общего и специального образования.</w:t>
      </w:r>
    </w:p>
    <w:p w:rsidR="004321D9" w:rsidRPr="004321D9" w:rsidRDefault="004321D9" w:rsidP="004321D9">
      <w:pPr>
        <w:pStyle w:val="a3"/>
        <w:ind w:left="-567" w:firstLine="425"/>
        <w:jc w:val="both"/>
        <w:rPr>
          <w:rFonts w:ascii="Times New Roman" w:hAnsi="Times New Roman" w:cs="Times New Roman"/>
          <w:bCs/>
          <w:iCs/>
          <w:sz w:val="24"/>
          <w:szCs w:val="24"/>
          <w:lang w:bidi="ru-RU"/>
        </w:rPr>
      </w:pPr>
      <w:r w:rsidRPr="004321D9">
        <w:rPr>
          <w:rFonts w:ascii="Times New Roman" w:hAnsi="Times New Roman" w:cs="Times New Roman"/>
          <w:bCs/>
          <w:iCs/>
          <w:sz w:val="24"/>
          <w:szCs w:val="24"/>
          <w:lang w:bidi="ru-RU"/>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4321D9" w:rsidRPr="004321D9" w:rsidRDefault="004321D9" w:rsidP="004321D9">
      <w:pPr>
        <w:pStyle w:val="a3"/>
        <w:ind w:left="-567" w:firstLine="425"/>
        <w:jc w:val="both"/>
        <w:rPr>
          <w:rFonts w:ascii="Times New Roman" w:hAnsi="Times New Roman" w:cs="Times New Roman"/>
          <w:bCs/>
          <w:iCs/>
          <w:sz w:val="24"/>
          <w:szCs w:val="24"/>
          <w:lang w:bidi="ru-RU"/>
        </w:rPr>
      </w:pPr>
      <w:r w:rsidRPr="004321D9">
        <w:rPr>
          <w:rFonts w:ascii="Times New Roman" w:hAnsi="Times New Roman" w:cs="Times New Roman"/>
          <w:bCs/>
          <w:iCs/>
          <w:sz w:val="24"/>
          <w:szCs w:val="24"/>
          <w:lang w:bidi="ru-RU"/>
        </w:rPr>
        <w:t xml:space="preserve">В последние десятилетия наблюдается трансформация взглядов на владение иностранным языком, усиление общественных запросов на квалифицированных и мобильных людей, способных </w:t>
      </w:r>
      <w:r w:rsidRPr="004321D9">
        <w:rPr>
          <w:rFonts w:ascii="Times New Roman" w:hAnsi="Times New Roman" w:cs="Times New Roman"/>
          <w:bCs/>
          <w:iCs/>
          <w:sz w:val="24"/>
          <w:szCs w:val="24"/>
          <w:lang w:bidi="ru-RU"/>
        </w:rPr>
        <w:lastRenderedPageBreak/>
        <w:t>быстро адаптироваться к изменяющимся потребностям общества, овладевать новыми компетенциями.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 Владение иностранным языком сейчас рассматривается как часть профессии, поэтому он является универсальным предметом, которым стремятся овладеть современные школьники независимо от выбранных ими профильных предметов (математика, история, химия, физика и др.). Таким образом, владение иностранным языком становится одним из важнейших средств социализации и успешной профессиональной деятельности выпускника школы.</w:t>
      </w:r>
    </w:p>
    <w:p w:rsidR="004321D9" w:rsidRPr="004321D9" w:rsidRDefault="004321D9" w:rsidP="004321D9">
      <w:pPr>
        <w:pStyle w:val="a3"/>
        <w:ind w:left="-567" w:firstLine="425"/>
        <w:jc w:val="both"/>
        <w:rPr>
          <w:rFonts w:ascii="Times New Roman" w:hAnsi="Times New Roman" w:cs="Times New Roman"/>
          <w:bCs/>
          <w:iCs/>
          <w:sz w:val="24"/>
          <w:szCs w:val="24"/>
          <w:lang w:bidi="ru-RU"/>
        </w:rPr>
      </w:pPr>
      <w:r w:rsidRPr="004321D9">
        <w:rPr>
          <w:rFonts w:ascii="Times New Roman" w:hAnsi="Times New Roman" w:cs="Times New Roman"/>
          <w:bCs/>
          <w:iCs/>
          <w:sz w:val="24"/>
          <w:szCs w:val="24"/>
          <w:lang w:bidi="ru-RU"/>
        </w:rPr>
        <w:t xml:space="preserve">Возрастает значимость владения разными иностранными языками как в качестве первого, так и в качество второго. Расширение номенклатуры изучаемых языков соответствует стратегическим интересам России в эпоху </w:t>
      </w:r>
      <w:proofErr w:type="spellStart"/>
      <w:r w:rsidRPr="004321D9">
        <w:rPr>
          <w:rFonts w:ascii="Times New Roman" w:hAnsi="Times New Roman" w:cs="Times New Roman"/>
          <w:bCs/>
          <w:iCs/>
          <w:sz w:val="24"/>
          <w:szCs w:val="24"/>
          <w:lang w:bidi="ru-RU"/>
        </w:rPr>
        <w:t>постглобализации</w:t>
      </w:r>
      <w:proofErr w:type="spellEnd"/>
      <w:r w:rsidRPr="004321D9">
        <w:rPr>
          <w:rFonts w:ascii="Times New Roman" w:hAnsi="Times New Roman" w:cs="Times New Roman"/>
          <w:bCs/>
          <w:iCs/>
          <w:sz w:val="24"/>
          <w:szCs w:val="24"/>
          <w:lang w:bidi="ru-RU"/>
        </w:rPr>
        <w:t xml:space="preserve"> и многополярного мира. Знание родного языка экономического или политического партнёра обеспечивает более эффективное общение, учитывающее особенности культуры партнёра, что позволяет успешнее решать возникающие проблемы и избегать конфликтов.</w:t>
      </w:r>
    </w:p>
    <w:p w:rsidR="004321D9" w:rsidRPr="004321D9" w:rsidRDefault="004321D9" w:rsidP="004321D9">
      <w:pPr>
        <w:pStyle w:val="a3"/>
        <w:ind w:left="-567" w:firstLine="425"/>
        <w:jc w:val="both"/>
        <w:rPr>
          <w:rFonts w:ascii="Times New Roman" w:hAnsi="Times New Roman" w:cs="Times New Roman"/>
          <w:bCs/>
          <w:iCs/>
          <w:sz w:val="24"/>
          <w:szCs w:val="24"/>
          <w:lang w:bidi="ru-RU"/>
        </w:rPr>
      </w:pPr>
      <w:r w:rsidRPr="004321D9">
        <w:rPr>
          <w:rFonts w:ascii="Times New Roman" w:hAnsi="Times New Roman" w:cs="Times New Roman"/>
          <w:bCs/>
          <w:iCs/>
          <w:sz w:val="24"/>
          <w:szCs w:val="24"/>
          <w:lang w:bidi="ru-RU"/>
        </w:rPr>
        <w:t>Естественно, возрастание значимости владения иностранными языками приводит к переосмыслению целей и содержания обучения предмету.</w:t>
      </w:r>
    </w:p>
    <w:p w:rsidR="004321D9" w:rsidRPr="004321D9" w:rsidRDefault="004321D9" w:rsidP="004321D9">
      <w:pPr>
        <w:pStyle w:val="a3"/>
        <w:ind w:left="-567" w:firstLine="425"/>
        <w:jc w:val="center"/>
        <w:rPr>
          <w:rFonts w:ascii="Times New Roman" w:hAnsi="Times New Roman" w:cs="Times New Roman"/>
          <w:b/>
          <w:bCs/>
          <w:iCs/>
          <w:sz w:val="24"/>
          <w:szCs w:val="24"/>
          <w:lang w:bidi="ru-RU"/>
        </w:rPr>
      </w:pPr>
      <w:r w:rsidRPr="004321D9">
        <w:rPr>
          <w:rFonts w:ascii="Times New Roman" w:hAnsi="Times New Roman" w:cs="Times New Roman"/>
          <w:b/>
          <w:bCs/>
          <w:iCs/>
          <w:sz w:val="24"/>
          <w:szCs w:val="24"/>
          <w:lang w:bidi="ru-RU"/>
        </w:rPr>
        <w:t>ЦЕЛИ УЧЕБНОГО ПРЕДМЕТА</w:t>
      </w:r>
      <w:r>
        <w:rPr>
          <w:rFonts w:ascii="Times New Roman" w:hAnsi="Times New Roman" w:cs="Times New Roman"/>
          <w:b/>
          <w:bCs/>
          <w:iCs/>
          <w:sz w:val="24"/>
          <w:szCs w:val="24"/>
          <w:lang w:bidi="ru-RU"/>
        </w:rPr>
        <w:t xml:space="preserve"> </w:t>
      </w:r>
      <w:r w:rsidRPr="004321D9">
        <w:rPr>
          <w:rFonts w:ascii="Times New Roman" w:hAnsi="Times New Roman" w:cs="Times New Roman"/>
          <w:b/>
          <w:bCs/>
          <w:iCs/>
          <w:sz w:val="24"/>
          <w:szCs w:val="24"/>
          <w:lang w:bidi="ru-RU"/>
        </w:rPr>
        <w:t>«ИНОСТРАННЫЙ (АНГЛИЙСКИЙ) ЯЗЫК»</w:t>
      </w:r>
    </w:p>
    <w:p w:rsidR="004321D9" w:rsidRPr="004321D9" w:rsidRDefault="004321D9" w:rsidP="004321D9">
      <w:pPr>
        <w:pStyle w:val="a3"/>
        <w:ind w:left="-567" w:firstLine="425"/>
        <w:jc w:val="both"/>
        <w:rPr>
          <w:rFonts w:ascii="Times New Roman" w:hAnsi="Times New Roman" w:cs="Times New Roman"/>
          <w:bCs/>
          <w:iCs/>
          <w:sz w:val="24"/>
          <w:szCs w:val="24"/>
          <w:lang w:bidi="ru-RU"/>
        </w:rPr>
      </w:pPr>
      <w:r w:rsidRPr="004321D9">
        <w:rPr>
          <w:rFonts w:ascii="Times New Roman" w:hAnsi="Times New Roman" w:cs="Times New Roman"/>
          <w:bCs/>
          <w:iCs/>
          <w:sz w:val="24"/>
          <w:szCs w:val="24"/>
          <w:lang w:bidi="ru-RU"/>
        </w:rPr>
        <w:t xml:space="preserve">В свете сказанного выше цели иноязычного образования становятся более сложными по структуре, формулируются на </w:t>
      </w:r>
      <w:r w:rsidRPr="004321D9">
        <w:rPr>
          <w:rFonts w:ascii="Times New Roman" w:hAnsi="Times New Roman" w:cs="Times New Roman"/>
          <w:bCs/>
          <w:i/>
          <w:iCs/>
          <w:sz w:val="24"/>
          <w:szCs w:val="24"/>
          <w:lang w:bidi="ru-RU"/>
        </w:rPr>
        <w:t>ценностном, когнитивном и прагматическом</w:t>
      </w:r>
      <w:r w:rsidRPr="004321D9">
        <w:rPr>
          <w:rFonts w:ascii="Times New Roman" w:hAnsi="Times New Roman" w:cs="Times New Roman"/>
          <w:bCs/>
          <w:iCs/>
          <w:sz w:val="24"/>
          <w:szCs w:val="24"/>
          <w:lang w:bidi="ru-RU"/>
        </w:rPr>
        <w:t xml:space="preserve"> уровнях и, соответственно, воплощаются в личностных, метапредметных/обще- учебных/универсальных и предметных результатах обучения. А иностранные языки признаются средством общения и ценным ресурсом личности для самореализации и социальной адаптации; инструментом развития умений поиска, обработки и использования информации в познавательных целях, одним из средств воспитания качеств гражданина, патриота; развития национального самосознания, стремления к взаимопониманию между людьми разных стран.</w:t>
      </w:r>
    </w:p>
    <w:p w:rsidR="004321D9" w:rsidRPr="004321D9" w:rsidRDefault="004321D9" w:rsidP="004321D9">
      <w:pPr>
        <w:pStyle w:val="a3"/>
        <w:ind w:left="-567" w:firstLine="425"/>
        <w:jc w:val="both"/>
        <w:rPr>
          <w:rFonts w:ascii="Times New Roman" w:hAnsi="Times New Roman" w:cs="Times New Roman"/>
          <w:bCs/>
          <w:iCs/>
          <w:sz w:val="24"/>
          <w:szCs w:val="24"/>
          <w:lang w:bidi="ru-RU"/>
        </w:rPr>
      </w:pPr>
      <w:r w:rsidRPr="004321D9">
        <w:rPr>
          <w:rFonts w:ascii="Times New Roman" w:hAnsi="Times New Roman" w:cs="Times New Roman"/>
          <w:bCs/>
          <w:iCs/>
          <w:sz w:val="24"/>
          <w:szCs w:val="24"/>
          <w:lang w:bidi="ru-RU"/>
        </w:rPr>
        <w:t xml:space="preserve">На прагматическом уровне </w:t>
      </w:r>
      <w:r w:rsidRPr="004321D9">
        <w:rPr>
          <w:rFonts w:ascii="Times New Roman" w:hAnsi="Times New Roman" w:cs="Times New Roman"/>
          <w:b/>
          <w:bCs/>
          <w:i/>
          <w:iCs/>
          <w:sz w:val="24"/>
          <w:szCs w:val="24"/>
          <w:lang w:bidi="ru-RU"/>
        </w:rPr>
        <w:t>целью иноязычного образования</w:t>
      </w:r>
      <w:r w:rsidRPr="004321D9">
        <w:rPr>
          <w:rFonts w:ascii="Times New Roman" w:hAnsi="Times New Roman" w:cs="Times New Roman"/>
          <w:bCs/>
          <w:iCs/>
          <w:sz w:val="24"/>
          <w:szCs w:val="24"/>
          <w:lang w:bidi="ru-RU"/>
        </w:rPr>
        <w:t xml:space="preserve"> провозглашено формирование коммуникативной компетенции обучающихся в единстве таких её составляющих, как речевая, языковая, социокультурная, компенсаторная компетенции: — </w:t>
      </w:r>
      <w:r w:rsidRPr="004321D9">
        <w:rPr>
          <w:rFonts w:ascii="Times New Roman" w:hAnsi="Times New Roman" w:cs="Times New Roman"/>
          <w:bCs/>
          <w:i/>
          <w:iCs/>
          <w:sz w:val="24"/>
          <w:szCs w:val="24"/>
          <w:lang w:bidi="ru-RU"/>
        </w:rPr>
        <w:t>речевая компетенция</w:t>
      </w:r>
      <w:r w:rsidRPr="004321D9">
        <w:rPr>
          <w:rFonts w:ascii="Times New Roman" w:hAnsi="Times New Roman" w:cs="Times New Roman"/>
          <w:bCs/>
          <w:iCs/>
          <w:sz w:val="24"/>
          <w:szCs w:val="24"/>
          <w:lang w:bidi="ru-RU"/>
        </w:rPr>
        <w:t xml:space="preserve"> — развитие коммуникативных умений в четырёх основных видах речевой деятельности (говорении, аудировании, чтении, письме);</w:t>
      </w:r>
    </w:p>
    <w:p w:rsidR="004321D9" w:rsidRPr="004321D9" w:rsidRDefault="004321D9" w:rsidP="004321D9">
      <w:pPr>
        <w:pStyle w:val="a3"/>
        <w:ind w:left="-567" w:firstLine="425"/>
        <w:jc w:val="both"/>
        <w:rPr>
          <w:rFonts w:ascii="Times New Roman" w:hAnsi="Times New Roman" w:cs="Times New Roman"/>
          <w:bCs/>
          <w:iCs/>
          <w:sz w:val="24"/>
          <w:szCs w:val="24"/>
          <w:lang w:bidi="ru-RU"/>
        </w:rPr>
      </w:pPr>
      <w:r w:rsidRPr="004321D9">
        <w:rPr>
          <w:rFonts w:ascii="Times New Roman" w:hAnsi="Times New Roman" w:cs="Times New Roman"/>
          <w:bCs/>
          <w:iCs/>
          <w:sz w:val="24"/>
          <w:szCs w:val="24"/>
          <w:lang w:bidi="ru-RU"/>
        </w:rPr>
        <w:t xml:space="preserve">— </w:t>
      </w:r>
      <w:r w:rsidRPr="004321D9">
        <w:rPr>
          <w:rFonts w:ascii="Times New Roman" w:hAnsi="Times New Roman" w:cs="Times New Roman"/>
          <w:bCs/>
          <w:i/>
          <w:iCs/>
          <w:sz w:val="24"/>
          <w:szCs w:val="24"/>
          <w:lang w:bidi="ru-RU"/>
        </w:rPr>
        <w:t>языковая компетенция</w:t>
      </w:r>
      <w:r w:rsidRPr="004321D9">
        <w:rPr>
          <w:rFonts w:ascii="Times New Roman" w:hAnsi="Times New Roman" w:cs="Times New Roman"/>
          <w:bCs/>
          <w:iCs/>
          <w:sz w:val="24"/>
          <w:szCs w:val="24"/>
          <w:lang w:bidi="ru-RU"/>
        </w:rPr>
        <w:t xml:space="preserve"> — овладение новыми языковыми средствами (фонетическими, орфографическими, лексическими, грамматическими) в соответствии </w:t>
      </w:r>
      <w:r w:rsidRPr="004321D9">
        <w:rPr>
          <w:rFonts w:ascii="Times New Roman" w:hAnsi="Times New Roman" w:cs="Times New Roman"/>
          <w:bCs/>
          <w:iCs/>
          <w:sz w:val="24"/>
          <w:szCs w:val="24"/>
          <w:lang w:bidi="en-US"/>
        </w:rPr>
        <w:t>c</w:t>
      </w:r>
      <w:r w:rsidRPr="004321D9">
        <w:rPr>
          <w:rFonts w:ascii="Times New Roman" w:hAnsi="Times New Roman" w:cs="Times New Roman"/>
          <w:bCs/>
          <w:iCs/>
          <w:sz w:val="24"/>
          <w:szCs w:val="24"/>
        </w:rPr>
        <w:t xml:space="preserve"> </w:t>
      </w:r>
      <w:r w:rsidRPr="004321D9">
        <w:rPr>
          <w:rFonts w:ascii="Times New Roman" w:hAnsi="Times New Roman" w:cs="Times New Roman"/>
          <w:bCs/>
          <w:iCs/>
          <w:sz w:val="24"/>
          <w:szCs w:val="24"/>
          <w:lang w:bidi="ru-RU"/>
        </w:rPr>
        <w:t>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4321D9" w:rsidRPr="004321D9" w:rsidRDefault="004321D9" w:rsidP="004321D9">
      <w:pPr>
        <w:pStyle w:val="a3"/>
        <w:ind w:left="-567" w:firstLine="425"/>
        <w:jc w:val="both"/>
        <w:rPr>
          <w:rFonts w:ascii="Times New Roman" w:hAnsi="Times New Roman" w:cs="Times New Roman"/>
          <w:bCs/>
          <w:iCs/>
          <w:sz w:val="24"/>
          <w:szCs w:val="24"/>
          <w:lang w:bidi="ru-RU"/>
        </w:rPr>
      </w:pPr>
      <w:r w:rsidRPr="004321D9">
        <w:rPr>
          <w:rFonts w:ascii="Times New Roman" w:hAnsi="Times New Roman" w:cs="Times New Roman"/>
          <w:bCs/>
          <w:iCs/>
          <w:sz w:val="24"/>
          <w:szCs w:val="24"/>
          <w:lang w:bidi="ru-RU"/>
        </w:rPr>
        <w:t xml:space="preserve">— </w:t>
      </w:r>
      <w:r w:rsidRPr="004321D9">
        <w:rPr>
          <w:rFonts w:ascii="Times New Roman" w:hAnsi="Times New Roman" w:cs="Times New Roman"/>
          <w:bCs/>
          <w:i/>
          <w:iCs/>
          <w:sz w:val="24"/>
          <w:szCs w:val="24"/>
          <w:lang w:bidi="ru-RU"/>
        </w:rPr>
        <w:t>социокультурная/межкультурная компетенция</w:t>
      </w:r>
      <w:r w:rsidRPr="004321D9">
        <w:rPr>
          <w:rFonts w:ascii="Times New Roman" w:hAnsi="Times New Roman" w:cs="Times New Roman"/>
          <w:bCs/>
          <w:iCs/>
          <w:sz w:val="24"/>
          <w:szCs w:val="24"/>
          <w:lang w:bidi="ru-RU"/>
        </w:rPr>
        <w:t xml:space="preserve"> — приобщение к культуре, традициям реалиям стран/страны изучаемого языка в рамках тем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w:t>
      </w:r>
    </w:p>
    <w:p w:rsidR="004321D9" w:rsidRPr="004321D9" w:rsidRDefault="004321D9" w:rsidP="004321D9">
      <w:pPr>
        <w:pStyle w:val="a3"/>
        <w:ind w:left="-567" w:firstLine="425"/>
        <w:jc w:val="both"/>
        <w:rPr>
          <w:rFonts w:ascii="Times New Roman" w:hAnsi="Times New Roman" w:cs="Times New Roman"/>
          <w:bCs/>
          <w:iCs/>
          <w:sz w:val="24"/>
          <w:szCs w:val="24"/>
          <w:lang w:bidi="ru-RU"/>
        </w:rPr>
      </w:pPr>
      <w:r w:rsidRPr="004321D9">
        <w:rPr>
          <w:rFonts w:ascii="Times New Roman" w:hAnsi="Times New Roman" w:cs="Times New Roman"/>
          <w:bCs/>
          <w:iCs/>
          <w:sz w:val="24"/>
          <w:szCs w:val="24"/>
          <w:lang w:bidi="ru-RU"/>
        </w:rPr>
        <w:t xml:space="preserve">— </w:t>
      </w:r>
      <w:r w:rsidRPr="004321D9">
        <w:rPr>
          <w:rFonts w:ascii="Times New Roman" w:hAnsi="Times New Roman" w:cs="Times New Roman"/>
          <w:bCs/>
          <w:i/>
          <w:iCs/>
          <w:sz w:val="24"/>
          <w:szCs w:val="24"/>
          <w:lang w:bidi="ru-RU"/>
        </w:rPr>
        <w:t>компенсаторная компетенция</w:t>
      </w:r>
      <w:r w:rsidRPr="004321D9">
        <w:rPr>
          <w:rFonts w:ascii="Times New Roman" w:hAnsi="Times New Roman" w:cs="Times New Roman"/>
          <w:bCs/>
          <w:iCs/>
          <w:sz w:val="24"/>
          <w:szCs w:val="24"/>
          <w:lang w:bidi="ru-RU"/>
        </w:rPr>
        <w:t xml:space="preserve"> — развитие умений выходить из положения в условиях дефицита языковых средств при получении и передаче информации.</w:t>
      </w:r>
    </w:p>
    <w:p w:rsidR="004321D9" w:rsidRPr="004321D9" w:rsidRDefault="004321D9" w:rsidP="004321D9">
      <w:pPr>
        <w:pStyle w:val="a3"/>
        <w:ind w:left="-567" w:firstLine="425"/>
        <w:jc w:val="both"/>
        <w:rPr>
          <w:rFonts w:ascii="Times New Roman" w:hAnsi="Times New Roman" w:cs="Times New Roman"/>
          <w:bCs/>
          <w:iCs/>
          <w:sz w:val="24"/>
          <w:szCs w:val="24"/>
          <w:lang w:bidi="ru-RU"/>
        </w:rPr>
      </w:pPr>
      <w:r w:rsidRPr="004321D9">
        <w:rPr>
          <w:rFonts w:ascii="Times New Roman" w:hAnsi="Times New Roman" w:cs="Times New Roman"/>
          <w:bCs/>
          <w:iCs/>
          <w:sz w:val="24"/>
          <w:szCs w:val="24"/>
          <w:lang w:bidi="ru-RU"/>
        </w:rPr>
        <w:t xml:space="preserve">Наряду с иноязычной коммуникативной компетенцией средствами иностранного языка формируются </w:t>
      </w:r>
      <w:r w:rsidRPr="004321D9">
        <w:rPr>
          <w:rFonts w:ascii="Times New Roman" w:hAnsi="Times New Roman" w:cs="Times New Roman"/>
          <w:bCs/>
          <w:i/>
          <w:iCs/>
          <w:sz w:val="24"/>
          <w:szCs w:val="24"/>
          <w:lang w:bidi="ru-RU"/>
        </w:rPr>
        <w:t>ключевые универсальные учебные компетенции</w:t>
      </w:r>
      <w:r w:rsidRPr="004321D9">
        <w:rPr>
          <w:rFonts w:ascii="Times New Roman" w:hAnsi="Times New Roman" w:cs="Times New Roman"/>
          <w:bCs/>
          <w:iCs/>
          <w:sz w:val="24"/>
          <w:szCs w:val="24"/>
          <w:lang w:bidi="ru-RU"/>
        </w:rPr>
        <w:t>,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rsidR="004321D9" w:rsidRPr="004321D9" w:rsidRDefault="004321D9" w:rsidP="004321D9">
      <w:pPr>
        <w:pStyle w:val="a3"/>
        <w:ind w:left="-567" w:firstLine="425"/>
        <w:jc w:val="both"/>
        <w:rPr>
          <w:rFonts w:ascii="Times New Roman" w:hAnsi="Times New Roman" w:cs="Times New Roman"/>
          <w:bCs/>
          <w:iCs/>
          <w:sz w:val="24"/>
          <w:szCs w:val="24"/>
          <w:lang w:bidi="ru-RU"/>
        </w:rPr>
      </w:pPr>
      <w:r w:rsidRPr="004321D9">
        <w:rPr>
          <w:rFonts w:ascii="Times New Roman" w:hAnsi="Times New Roman" w:cs="Times New Roman"/>
          <w:bCs/>
          <w:iCs/>
          <w:sz w:val="24"/>
          <w:szCs w:val="24"/>
          <w:lang w:bidi="ru-RU"/>
        </w:rPr>
        <w:t xml:space="preserve">В соответствии с личностно ориентированной парадигмой образования основными подходами к обучению </w:t>
      </w:r>
      <w:r w:rsidRPr="004321D9">
        <w:rPr>
          <w:rFonts w:ascii="Times New Roman" w:hAnsi="Times New Roman" w:cs="Times New Roman"/>
          <w:bCs/>
          <w:i/>
          <w:iCs/>
          <w:sz w:val="24"/>
          <w:szCs w:val="24"/>
          <w:lang w:bidi="ru-RU"/>
        </w:rPr>
        <w:t>иностранным языкам</w:t>
      </w:r>
      <w:r w:rsidRPr="004321D9">
        <w:rPr>
          <w:rFonts w:ascii="Times New Roman" w:hAnsi="Times New Roman" w:cs="Times New Roman"/>
          <w:bCs/>
          <w:iCs/>
          <w:sz w:val="24"/>
          <w:szCs w:val="24"/>
          <w:lang w:bidi="ru-RU"/>
        </w:rPr>
        <w:t xml:space="preserve">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добиться достижения планируемых результатов в рамках содержания, отобранного для основной школы, использования новых педагогических технологий (дифференциация, индивидуализация, проектная деятельность и др.) и использования современных средств обучения.</w:t>
      </w:r>
    </w:p>
    <w:p w:rsidR="00D62B50" w:rsidRDefault="00D62B50" w:rsidP="00187B6F">
      <w:pPr>
        <w:pStyle w:val="a3"/>
        <w:ind w:left="-567" w:firstLine="425"/>
        <w:jc w:val="center"/>
        <w:rPr>
          <w:rFonts w:ascii="Times New Roman" w:hAnsi="Times New Roman" w:cs="Times New Roman"/>
          <w:b/>
          <w:bCs/>
          <w:iCs/>
          <w:sz w:val="24"/>
          <w:szCs w:val="24"/>
          <w:lang w:bidi="ru-RU"/>
        </w:rPr>
      </w:pPr>
    </w:p>
    <w:p w:rsidR="00187B6F" w:rsidRPr="00187B6F" w:rsidRDefault="00187B6F" w:rsidP="00187B6F">
      <w:pPr>
        <w:pStyle w:val="a3"/>
        <w:ind w:left="-567" w:firstLine="425"/>
        <w:jc w:val="center"/>
        <w:rPr>
          <w:rFonts w:ascii="Times New Roman" w:hAnsi="Times New Roman" w:cs="Times New Roman"/>
          <w:b/>
          <w:bCs/>
          <w:iCs/>
          <w:sz w:val="24"/>
          <w:szCs w:val="24"/>
          <w:lang w:bidi="ru-RU"/>
        </w:rPr>
      </w:pPr>
      <w:r w:rsidRPr="00187B6F">
        <w:rPr>
          <w:rFonts w:ascii="Times New Roman" w:hAnsi="Times New Roman" w:cs="Times New Roman"/>
          <w:b/>
          <w:bCs/>
          <w:iCs/>
          <w:sz w:val="24"/>
          <w:szCs w:val="24"/>
          <w:lang w:bidi="ru-RU"/>
        </w:rPr>
        <w:lastRenderedPageBreak/>
        <w:t>МЕСТО УЧЕБНОГО ПРЕДМЕТА</w:t>
      </w:r>
    </w:p>
    <w:p w:rsidR="00187B6F" w:rsidRPr="00187B6F" w:rsidRDefault="00187B6F" w:rsidP="00187B6F">
      <w:pPr>
        <w:pStyle w:val="a3"/>
        <w:ind w:left="-567" w:firstLine="425"/>
        <w:jc w:val="center"/>
        <w:rPr>
          <w:rFonts w:ascii="Times New Roman" w:hAnsi="Times New Roman" w:cs="Times New Roman"/>
          <w:b/>
          <w:bCs/>
          <w:iCs/>
          <w:sz w:val="24"/>
          <w:szCs w:val="24"/>
          <w:lang w:bidi="ru-RU"/>
        </w:rPr>
      </w:pPr>
      <w:bookmarkStart w:id="120" w:name="bookmark546"/>
      <w:r w:rsidRPr="00187B6F">
        <w:rPr>
          <w:rFonts w:ascii="Times New Roman" w:hAnsi="Times New Roman" w:cs="Times New Roman"/>
          <w:b/>
          <w:bCs/>
          <w:iCs/>
          <w:sz w:val="24"/>
          <w:szCs w:val="24"/>
          <w:lang w:bidi="ru-RU"/>
        </w:rPr>
        <w:t>«ИНОСТРАННЫЙ (АНГЛИЙСКИЙ) ЯЗЫК» В УЧЕБНОМ ПЛАНЕ</w:t>
      </w:r>
      <w:bookmarkEnd w:id="120"/>
    </w:p>
    <w:p w:rsidR="00187B6F" w:rsidRPr="00187B6F" w:rsidRDefault="00187B6F" w:rsidP="00187B6F">
      <w:pPr>
        <w:pStyle w:val="a3"/>
        <w:ind w:left="-567" w:firstLine="425"/>
        <w:jc w:val="both"/>
        <w:rPr>
          <w:rFonts w:ascii="Times New Roman" w:hAnsi="Times New Roman" w:cs="Times New Roman"/>
          <w:bCs/>
          <w:iCs/>
          <w:sz w:val="24"/>
          <w:szCs w:val="24"/>
          <w:lang w:bidi="ru-RU"/>
        </w:rPr>
      </w:pPr>
      <w:r w:rsidRPr="00187B6F">
        <w:rPr>
          <w:rFonts w:ascii="Times New Roman" w:hAnsi="Times New Roman" w:cs="Times New Roman"/>
          <w:bCs/>
          <w:iCs/>
          <w:sz w:val="24"/>
          <w:szCs w:val="24"/>
          <w:lang w:bidi="ru-RU"/>
        </w:rPr>
        <w:t>Обязательный учебный предмет «Иностранный (английский) язык» входит в предметную область «Иностранные языки» наряду с предметом «Второй иностранный язык», изучение которого происходит при наличии потребности обучающихся и при условии, что в образовательной организации имеются условия (кадровая обеспеченность, технические и материальные условия), позволяющие достигнуть заявленных в ФГОС ООО предметных результатов.</w:t>
      </w:r>
    </w:p>
    <w:p w:rsidR="00187B6F" w:rsidRPr="00187B6F" w:rsidRDefault="00187B6F" w:rsidP="00187B6F">
      <w:pPr>
        <w:pStyle w:val="a3"/>
        <w:ind w:left="-567" w:firstLine="425"/>
        <w:jc w:val="both"/>
        <w:rPr>
          <w:rFonts w:ascii="Times New Roman" w:hAnsi="Times New Roman" w:cs="Times New Roman"/>
          <w:bCs/>
          <w:iCs/>
          <w:sz w:val="24"/>
          <w:szCs w:val="24"/>
          <w:lang w:bidi="ru-RU"/>
        </w:rPr>
      </w:pPr>
      <w:r w:rsidRPr="00187B6F">
        <w:rPr>
          <w:rFonts w:ascii="Times New Roman" w:hAnsi="Times New Roman" w:cs="Times New Roman"/>
          <w:bCs/>
          <w:iCs/>
          <w:sz w:val="24"/>
          <w:szCs w:val="24"/>
          <w:lang w:bidi="ru-RU"/>
        </w:rPr>
        <w:t>Учебный предмет «Иностранный (английский) язык» изучается обязательно со 2 по 11 класс. На этапе основного общего образования минимально допустимое количество учебных часов, выделяемых на изучение первого иностранного языка, — 3 часа в неделю, что составляет по 102 учебных часа на каждом году обучения с 5 по 9 класс.</w:t>
      </w:r>
    </w:p>
    <w:p w:rsidR="00187B6F" w:rsidRPr="00187B6F" w:rsidRDefault="00187B6F" w:rsidP="00187B6F">
      <w:pPr>
        <w:pStyle w:val="a3"/>
        <w:ind w:left="-567" w:firstLine="425"/>
        <w:jc w:val="both"/>
        <w:rPr>
          <w:rFonts w:ascii="Times New Roman" w:hAnsi="Times New Roman" w:cs="Times New Roman"/>
          <w:bCs/>
          <w:iCs/>
          <w:sz w:val="24"/>
          <w:szCs w:val="24"/>
          <w:lang w:bidi="ru-RU"/>
        </w:rPr>
      </w:pPr>
      <w:r w:rsidRPr="00187B6F">
        <w:rPr>
          <w:rFonts w:ascii="Times New Roman" w:hAnsi="Times New Roman" w:cs="Times New Roman"/>
          <w:bCs/>
          <w:iCs/>
          <w:sz w:val="24"/>
          <w:szCs w:val="24"/>
          <w:lang w:bidi="ru-RU"/>
        </w:rPr>
        <w:t xml:space="preserve">Требования к </w:t>
      </w:r>
      <w:r w:rsidRPr="00187B6F">
        <w:rPr>
          <w:rFonts w:ascii="Times New Roman" w:hAnsi="Times New Roman" w:cs="Times New Roman"/>
          <w:bCs/>
          <w:i/>
          <w:iCs/>
          <w:sz w:val="24"/>
          <w:szCs w:val="24"/>
          <w:lang w:bidi="ru-RU"/>
        </w:rPr>
        <w:t>предметным результатам</w:t>
      </w:r>
      <w:r w:rsidRPr="00187B6F">
        <w:rPr>
          <w:rFonts w:ascii="Times New Roman" w:hAnsi="Times New Roman" w:cs="Times New Roman"/>
          <w:bCs/>
          <w:iCs/>
          <w:sz w:val="24"/>
          <w:szCs w:val="24"/>
          <w:lang w:bidi="ru-RU"/>
        </w:rPr>
        <w:t xml:space="preserve"> для основного общего образования констатируют необходимость к окончанию 9 класса владения умением общаться на иностранном (английском) языке в разных формах (устно/письменно, непосредственно/опосредованно, в том числе через Интернет) на </w:t>
      </w:r>
      <w:proofErr w:type="spellStart"/>
      <w:r w:rsidRPr="00187B6F">
        <w:rPr>
          <w:rFonts w:ascii="Times New Roman" w:hAnsi="Times New Roman" w:cs="Times New Roman"/>
          <w:bCs/>
          <w:iCs/>
          <w:sz w:val="24"/>
          <w:szCs w:val="24"/>
          <w:lang w:bidi="ru-RU"/>
        </w:rPr>
        <w:t>допороговом</w:t>
      </w:r>
      <w:proofErr w:type="spellEnd"/>
      <w:r w:rsidRPr="00187B6F">
        <w:rPr>
          <w:rFonts w:ascii="Times New Roman" w:hAnsi="Times New Roman" w:cs="Times New Roman"/>
          <w:bCs/>
          <w:iCs/>
          <w:sz w:val="24"/>
          <w:szCs w:val="24"/>
          <w:lang w:bidi="ru-RU"/>
        </w:rPr>
        <w:t xml:space="preserve"> уровне (уровне А2 в соответствии с Общеевропейскими компетенциями владения иностранным языком)</w:t>
      </w:r>
      <w:r w:rsidRPr="00187B6F">
        <w:rPr>
          <w:rFonts w:ascii="Times New Roman" w:hAnsi="Times New Roman" w:cs="Times New Roman"/>
          <w:bCs/>
          <w:iCs/>
          <w:sz w:val="24"/>
          <w:szCs w:val="24"/>
          <w:vertAlign w:val="superscript"/>
          <w:lang w:bidi="ru-RU"/>
        </w:rPr>
        <w:footnoteReference w:id="1"/>
      </w:r>
      <w:r w:rsidRPr="00187B6F">
        <w:rPr>
          <w:rFonts w:ascii="Times New Roman" w:hAnsi="Times New Roman" w:cs="Times New Roman"/>
          <w:bCs/>
          <w:iCs/>
          <w:sz w:val="24"/>
          <w:szCs w:val="24"/>
          <w:lang w:bidi="ru-RU"/>
        </w:rPr>
        <w:t>.</w:t>
      </w:r>
    </w:p>
    <w:p w:rsidR="00187B6F" w:rsidRPr="00187B6F" w:rsidRDefault="00187B6F" w:rsidP="00187B6F">
      <w:pPr>
        <w:pStyle w:val="a3"/>
        <w:ind w:left="-567" w:firstLine="425"/>
        <w:jc w:val="both"/>
        <w:rPr>
          <w:rFonts w:ascii="Times New Roman" w:hAnsi="Times New Roman" w:cs="Times New Roman"/>
          <w:bCs/>
          <w:iCs/>
          <w:sz w:val="24"/>
          <w:szCs w:val="24"/>
          <w:lang w:bidi="ru-RU"/>
        </w:rPr>
      </w:pPr>
      <w:r w:rsidRPr="00187B6F">
        <w:rPr>
          <w:rFonts w:ascii="Times New Roman" w:hAnsi="Times New Roman" w:cs="Times New Roman"/>
          <w:bCs/>
          <w:iCs/>
          <w:sz w:val="24"/>
          <w:szCs w:val="24"/>
          <w:lang w:bidi="ru-RU"/>
        </w:rPr>
        <w:t>Данный уровень позволит выпускникам основной школы использовать иностранный язык для продолжения образования на уровне среднего общего образования и для дальнейшего самообразования.</w:t>
      </w:r>
    </w:p>
    <w:p w:rsidR="00187B6F" w:rsidRPr="00187B6F" w:rsidRDefault="00551828" w:rsidP="00187B6F">
      <w:pPr>
        <w:pStyle w:val="a3"/>
        <w:ind w:left="-567" w:firstLine="425"/>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Р</w:t>
      </w:r>
      <w:r w:rsidR="00187B6F" w:rsidRPr="00187B6F">
        <w:rPr>
          <w:rFonts w:ascii="Times New Roman" w:hAnsi="Times New Roman" w:cs="Times New Roman"/>
          <w:bCs/>
          <w:iCs/>
          <w:sz w:val="24"/>
          <w:szCs w:val="24"/>
          <w:lang w:bidi="ru-RU"/>
        </w:rPr>
        <w:t>абочая программа состоит из четырёх разделов: введение; содержание образования по англий</w:t>
      </w:r>
      <w:r w:rsidR="00E44C17">
        <w:rPr>
          <w:rFonts w:ascii="Times New Roman" w:hAnsi="Times New Roman" w:cs="Times New Roman"/>
          <w:bCs/>
          <w:iCs/>
          <w:sz w:val="24"/>
          <w:szCs w:val="24"/>
          <w:lang w:bidi="ru-RU"/>
        </w:rPr>
        <w:t>скому языку по годам обучения (6</w:t>
      </w:r>
      <w:r w:rsidR="00187B6F" w:rsidRPr="00187B6F">
        <w:rPr>
          <w:rFonts w:ascii="Times New Roman" w:hAnsi="Times New Roman" w:cs="Times New Roman"/>
          <w:bCs/>
          <w:iCs/>
          <w:sz w:val="24"/>
          <w:szCs w:val="24"/>
          <w:lang w:bidi="ru-RU"/>
        </w:rPr>
        <w:t>—9 классы), планируемые результаты (личностные, метапредметные результаты освоения учебного предмета «Иностранный (английский) язык» на уровне основного общего образования), предметные результаты по англий</w:t>
      </w:r>
      <w:r w:rsidR="00E44C17">
        <w:rPr>
          <w:rFonts w:ascii="Times New Roman" w:hAnsi="Times New Roman" w:cs="Times New Roman"/>
          <w:bCs/>
          <w:iCs/>
          <w:sz w:val="24"/>
          <w:szCs w:val="24"/>
          <w:lang w:bidi="ru-RU"/>
        </w:rPr>
        <w:t>скому языку по годам обучения (6</w:t>
      </w:r>
      <w:r w:rsidR="00187B6F" w:rsidRPr="00187B6F">
        <w:rPr>
          <w:rFonts w:ascii="Times New Roman" w:hAnsi="Times New Roman" w:cs="Times New Roman"/>
          <w:bCs/>
          <w:iCs/>
          <w:sz w:val="24"/>
          <w:szCs w:val="24"/>
          <w:lang w:bidi="ru-RU"/>
        </w:rPr>
        <w:t>—9 классы); тематическое п</w:t>
      </w:r>
      <w:r w:rsidR="00E44C17">
        <w:rPr>
          <w:rFonts w:ascii="Times New Roman" w:hAnsi="Times New Roman" w:cs="Times New Roman"/>
          <w:bCs/>
          <w:iCs/>
          <w:sz w:val="24"/>
          <w:szCs w:val="24"/>
          <w:lang w:bidi="ru-RU"/>
        </w:rPr>
        <w:t>ланирование по годам обучения (6</w:t>
      </w:r>
      <w:r w:rsidR="00187B6F" w:rsidRPr="00187B6F">
        <w:rPr>
          <w:rFonts w:ascii="Times New Roman" w:hAnsi="Times New Roman" w:cs="Times New Roman"/>
          <w:bCs/>
          <w:iCs/>
          <w:sz w:val="24"/>
          <w:szCs w:val="24"/>
          <w:lang w:bidi="ru-RU"/>
        </w:rPr>
        <w:t>—9 классы).</w:t>
      </w:r>
    </w:p>
    <w:p w:rsidR="00551828" w:rsidRPr="00551828" w:rsidRDefault="00551828" w:rsidP="00CD6390">
      <w:pPr>
        <w:pStyle w:val="a3"/>
        <w:ind w:left="-567" w:firstLine="425"/>
        <w:jc w:val="center"/>
        <w:rPr>
          <w:rFonts w:ascii="Times New Roman" w:hAnsi="Times New Roman" w:cs="Times New Roman"/>
          <w:b/>
          <w:bCs/>
          <w:iCs/>
          <w:sz w:val="24"/>
          <w:szCs w:val="24"/>
          <w:lang w:bidi="ru-RU"/>
        </w:rPr>
      </w:pPr>
      <w:bookmarkStart w:id="121" w:name="bookmark548"/>
      <w:r w:rsidRPr="00551828">
        <w:rPr>
          <w:rFonts w:ascii="Times New Roman" w:hAnsi="Times New Roman" w:cs="Times New Roman"/>
          <w:b/>
          <w:bCs/>
          <w:iCs/>
          <w:sz w:val="24"/>
          <w:szCs w:val="24"/>
          <w:lang w:bidi="ru-RU"/>
        </w:rPr>
        <w:t>СОДЕРЖАНИЕ ОБУЧЕНИЯ</w:t>
      </w:r>
      <w:bookmarkEnd w:id="121"/>
      <w:r w:rsidR="00CD6390">
        <w:rPr>
          <w:rFonts w:ascii="Times New Roman" w:hAnsi="Times New Roman" w:cs="Times New Roman"/>
          <w:b/>
          <w:bCs/>
          <w:iCs/>
          <w:sz w:val="24"/>
          <w:szCs w:val="24"/>
          <w:lang w:bidi="ru-RU"/>
        </w:rPr>
        <w:t xml:space="preserve"> </w:t>
      </w:r>
      <w:r w:rsidRPr="00551828">
        <w:rPr>
          <w:rFonts w:ascii="Times New Roman" w:hAnsi="Times New Roman" w:cs="Times New Roman"/>
          <w:b/>
          <w:bCs/>
          <w:iCs/>
          <w:sz w:val="24"/>
          <w:szCs w:val="24"/>
          <w:lang w:bidi="ru-RU"/>
        </w:rPr>
        <w:t>УЧЕБНОМУ ПРЕДМЕТУ «АНГЛИЙСКИЙ ЯЗЫК»</w:t>
      </w:r>
    </w:p>
    <w:p w:rsidR="00CD6390" w:rsidRPr="00CD6390" w:rsidRDefault="00CD6390" w:rsidP="00CD6390">
      <w:pPr>
        <w:pStyle w:val="a3"/>
        <w:ind w:left="-567" w:firstLine="425"/>
        <w:jc w:val="both"/>
        <w:rPr>
          <w:rFonts w:ascii="Times New Roman" w:hAnsi="Times New Roman" w:cs="Times New Roman"/>
          <w:b/>
          <w:bCs/>
          <w:iCs/>
          <w:sz w:val="24"/>
          <w:szCs w:val="24"/>
          <w:lang w:bidi="ru-RU"/>
        </w:rPr>
      </w:pPr>
      <w:bookmarkStart w:id="122" w:name="bookmark553"/>
      <w:r w:rsidRPr="00CD6390">
        <w:rPr>
          <w:rFonts w:ascii="Times New Roman" w:hAnsi="Times New Roman" w:cs="Times New Roman"/>
          <w:b/>
          <w:bCs/>
          <w:iCs/>
          <w:sz w:val="24"/>
          <w:szCs w:val="24"/>
          <w:lang w:bidi="ru-RU"/>
        </w:rPr>
        <w:t>6 класс</w:t>
      </w:r>
      <w:bookmarkEnd w:id="122"/>
    </w:p>
    <w:p w:rsidR="00CD6390" w:rsidRPr="00CD6390" w:rsidRDefault="00CD6390" w:rsidP="00CD6390">
      <w:pPr>
        <w:pStyle w:val="a3"/>
        <w:ind w:left="-567" w:firstLine="425"/>
        <w:jc w:val="both"/>
        <w:rPr>
          <w:rFonts w:ascii="Times New Roman" w:hAnsi="Times New Roman" w:cs="Times New Roman"/>
          <w:b/>
          <w:bCs/>
          <w:iCs/>
          <w:sz w:val="24"/>
          <w:szCs w:val="24"/>
          <w:lang w:bidi="ru-RU"/>
        </w:rPr>
      </w:pPr>
      <w:r w:rsidRPr="00CD6390">
        <w:rPr>
          <w:rFonts w:ascii="Times New Roman" w:hAnsi="Times New Roman" w:cs="Times New Roman"/>
          <w:b/>
          <w:bCs/>
          <w:iCs/>
          <w:sz w:val="24"/>
          <w:szCs w:val="24"/>
          <w:lang w:bidi="ru-RU"/>
        </w:rPr>
        <w:t>Коммуникативные умения</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Взаимоотношения в семье и с друзьями. Семейные праздники.</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Внешность и характер человека/литературного персонажа.</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Досуг и увлечения/хобби современного подростка (чтение, кино, театр, спорт).</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Здоровый образ жизни: режим труда и отдыха, фитнес, сбалансированное питание.</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Покупки: одежда, обувь и продукты питания.</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Школа, школьная жизнь, школьная форма, изучаемые предметы, любимый предмет, правила поведения в школе. Переписка с зарубежными сверстниками.</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Переписка с зарубежными сверстниками.</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Каникулы в различное время года. Виды отдыха.</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Путешествия по России и зарубежным странам.</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Природа: дикие и домашние животные. Климат, погода.</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 xml:space="preserve">Жизнь в городе и сельской местности. Описание родного </w:t>
      </w:r>
      <w:proofErr w:type="spellStart"/>
      <w:proofErr w:type="gramStart"/>
      <w:r w:rsidRPr="00CD6390">
        <w:rPr>
          <w:rFonts w:ascii="Times New Roman" w:hAnsi="Times New Roman" w:cs="Times New Roman"/>
          <w:bCs/>
          <w:iCs/>
          <w:sz w:val="24"/>
          <w:szCs w:val="24"/>
          <w:lang w:bidi="ru-RU"/>
        </w:rPr>
        <w:t>го</w:t>
      </w:r>
      <w:proofErr w:type="spellEnd"/>
      <w:r w:rsidRPr="00CD6390">
        <w:rPr>
          <w:rFonts w:ascii="Times New Roman" w:hAnsi="Times New Roman" w:cs="Times New Roman"/>
          <w:bCs/>
          <w:iCs/>
          <w:sz w:val="24"/>
          <w:szCs w:val="24"/>
          <w:lang w:bidi="ru-RU"/>
        </w:rPr>
        <w:t>- рода</w:t>
      </w:r>
      <w:proofErr w:type="gramEnd"/>
      <w:r w:rsidRPr="00CD6390">
        <w:rPr>
          <w:rFonts w:ascii="Times New Roman" w:hAnsi="Times New Roman" w:cs="Times New Roman"/>
          <w:bCs/>
          <w:iCs/>
          <w:sz w:val="24"/>
          <w:szCs w:val="24"/>
          <w:lang w:bidi="ru-RU"/>
        </w:rPr>
        <w:t>/села. Транспорт.</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Выдающиеся люди родной страны и страны/стран изучаемого языка: писатели, поэты, учёные.</w:t>
      </w:r>
    </w:p>
    <w:p w:rsidR="00CD6390" w:rsidRPr="00CD6390" w:rsidRDefault="00CD6390" w:rsidP="00CD6390">
      <w:pPr>
        <w:pStyle w:val="a3"/>
        <w:ind w:left="-567" w:firstLine="425"/>
        <w:jc w:val="both"/>
        <w:rPr>
          <w:rFonts w:ascii="Times New Roman" w:hAnsi="Times New Roman" w:cs="Times New Roman"/>
          <w:b/>
          <w:bCs/>
          <w:i/>
          <w:iCs/>
          <w:sz w:val="24"/>
          <w:szCs w:val="24"/>
          <w:lang w:bidi="ru-RU"/>
        </w:rPr>
      </w:pPr>
      <w:r w:rsidRPr="00CD6390">
        <w:rPr>
          <w:rFonts w:ascii="Times New Roman" w:hAnsi="Times New Roman" w:cs="Times New Roman"/>
          <w:b/>
          <w:bCs/>
          <w:i/>
          <w:iCs/>
          <w:sz w:val="24"/>
          <w:szCs w:val="24"/>
          <w:lang w:bidi="ru-RU"/>
        </w:rPr>
        <w:t>Говорение</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 xml:space="preserve">Развитие коммуникативных умений </w:t>
      </w:r>
      <w:r w:rsidRPr="00CD6390">
        <w:rPr>
          <w:rFonts w:ascii="Times New Roman" w:hAnsi="Times New Roman" w:cs="Times New Roman"/>
          <w:b/>
          <w:bCs/>
          <w:i/>
          <w:iCs/>
          <w:sz w:val="24"/>
          <w:szCs w:val="24"/>
          <w:lang w:bidi="ru-RU"/>
        </w:rPr>
        <w:t>диалогической речи</w:t>
      </w:r>
      <w:r w:rsidRPr="00CD6390">
        <w:rPr>
          <w:rFonts w:ascii="Times New Roman" w:hAnsi="Times New Roman" w:cs="Times New Roman"/>
          <w:bCs/>
          <w:iCs/>
          <w:sz w:val="24"/>
          <w:szCs w:val="24"/>
          <w:lang w:bidi="ru-RU"/>
        </w:rPr>
        <w:t>, а именно умений вести:</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
          <w:iCs/>
          <w:sz w:val="24"/>
          <w:szCs w:val="24"/>
          <w:lang w:bidi="ru-RU"/>
        </w:rPr>
        <w:t>диалог этикетного характера:</w:t>
      </w:r>
      <w:r w:rsidRPr="00CD6390">
        <w:rPr>
          <w:rFonts w:ascii="Times New Roman" w:hAnsi="Times New Roman" w:cs="Times New Roman"/>
          <w:bCs/>
          <w:iCs/>
          <w:sz w:val="24"/>
          <w:szCs w:val="24"/>
          <w:lang w:bidi="ru-RU"/>
        </w:rPr>
        <w:t xml:space="preserve"> начинать, поддерживать и заканчивать разговор, вежливо переспрашивать; поздравлять с праздником, выражать пожелания и вежливо реагировать на </w:t>
      </w:r>
      <w:r w:rsidRPr="00CD6390">
        <w:rPr>
          <w:rFonts w:ascii="Times New Roman" w:hAnsi="Times New Roman" w:cs="Times New Roman"/>
          <w:bCs/>
          <w:iCs/>
          <w:sz w:val="24"/>
          <w:szCs w:val="24"/>
          <w:lang w:bidi="ru-RU"/>
        </w:rPr>
        <w:lastRenderedPageBreak/>
        <w:t>поздравление; выражать благодарность; вежливо соглашаться на предложение/отказываться от предложения собеседника;</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
          <w:iCs/>
          <w:sz w:val="24"/>
          <w:szCs w:val="24"/>
          <w:lang w:bidi="ru-RU"/>
        </w:rPr>
        <w:t>диалог — побуждение к действию:</w:t>
      </w:r>
      <w:r w:rsidRPr="00CD6390">
        <w:rPr>
          <w:rFonts w:ascii="Times New Roman" w:hAnsi="Times New Roman" w:cs="Times New Roman"/>
          <w:bCs/>
          <w:iCs/>
          <w:sz w:val="24"/>
          <w:szCs w:val="24"/>
          <w:lang w:bidi="ru-RU"/>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
          <w:iCs/>
          <w:sz w:val="24"/>
          <w:szCs w:val="24"/>
          <w:lang w:bidi="ru-RU"/>
        </w:rPr>
        <w:t>диалог-расспрос:</w:t>
      </w:r>
      <w:r w:rsidRPr="00CD6390">
        <w:rPr>
          <w:rFonts w:ascii="Times New Roman" w:hAnsi="Times New Roman" w:cs="Times New Roman"/>
          <w:bCs/>
          <w:iCs/>
          <w:sz w:val="24"/>
          <w:szCs w:val="24"/>
          <w:lang w:bidi="ru-RU"/>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 ключевые слова и/или иллюстрации, фотографии с соблюдением норм речевого этикета, принятых в стране/странах изучаемого языка.</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Объём диалога — до 5 реплик со стороны каждого собеседника.</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 xml:space="preserve">Развитие коммуникативных умений </w:t>
      </w:r>
      <w:r w:rsidRPr="00CD6390">
        <w:rPr>
          <w:rFonts w:ascii="Times New Roman" w:hAnsi="Times New Roman" w:cs="Times New Roman"/>
          <w:b/>
          <w:bCs/>
          <w:i/>
          <w:iCs/>
          <w:sz w:val="24"/>
          <w:szCs w:val="24"/>
          <w:lang w:bidi="ru-RU"/>
        </w:rPr>
        <w:t>монологической речи</w:t>
      </w:r>
      <w:r w:rsidRPr="00CD6390">
        <w:rPr>
          <w:rFonts w:ascii="Times New Roman" w:hAnsi="Times New Roman" w:cs="Times New Roman"/>
          <w:bCs/>
          <w:iCs/>
          <w:sz w:val="24"/>
          <w:szCs w:val="24"/>
          <w:lang w:bidi="ru-RU"/>
        </w:rPr>
        <w:t>:</w:t>
      </w:r>
    </w:p>
    <w:p w:rsidR="00CD6390" w:rsidRPr="00CD6390" w:rsidRDefault="00CD6390" w:rsidP="00A540AB">
      <w:pPr>
        <w:pStyle w:val="a3"/>
        <w:numPr>
          <w:ilvl w:val="0"/>
          <w:numId w:val="47"/>
        </w:numPr>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создание устных связных монологических высказываний с использованием основных коммуникативных типов речи:</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 описание (предмета, внешности и одежды человека), в том числе характеристика (черты характера реального человека или литературного персонажа);</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 повествование/сообщение;</w:t>
      </w:r>
    </w:p>
    <w:p w:rsidR="00CD6390" w:rsidRPr="00CD6390" w:rsidRDefault="00CD6390" w:rsidP="00A540AB">
      <w:pPr>
        <w:pStyle w:val="a3"/>
        <w:numPr>
          <w:ilvl w:val="0"/>
          <w:numId w:val="47"/>
        </w:numPr>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изложение (пересказ) основного содержания прочитанного текста;</w:t>
      </w:r>
    </w:p>
    <w:p w:rsidR="00CD6390" w:rsidRPr="00CD6390" w:rsidRDefault="00CD6390" w:rsidP="00A540AB">
      <w:pPr>
        <w:pStyle w:val="a3"/>
        <w:numPr>
          <w:ilvl w:val="0"/>
          <w:numId w:val="47"/>
        </w:numPr>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краткое изложение результатов выполненной проектной работы.</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таблицы и/или иллюстрации, фотографии.</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Объём монологического высказывания — 7—8 фраз.</w:t>
      </w:r>
    </w:p>
    <w:p w:rsidR="00CD6390" w:rsidRPr="00CD6390" w:rsidRDefault="00CD6390" w:rsidP="00CD6390">
      <w:pPr>
        <w:pStyle w:val="a3"/>
        <w:ind w:left="-567" w:firstLine="425"/>
        <w:jc w:val="both"/>
        <w:rPr>
          <w:rFonts w:ascii="Times New Roman" w:hAnsi="Times New Roman" w:cs="Times New Roman"/>
          <w:b/>
          <w:bCs/>
          <w:i/>
          <w:iCs/>
          <w:sz w:val="24"/>
          <w:szCs w:val="24"/>
          <w:lang w:bidi="ru-RU"/>
        </w:rPr>
      </w:pPr>
      <w:r w:rsidRPr="00CD6390">
        <w:rPr>
          <w:rFonts w:ascii="Times New Roman" w:hAnsi="Times New Roman" w:cs="Times New Roman"/>
          <w:b/>
          <w:bCs/>
          <w:i/>
          <w:iCs/>
          <w:sz w:val="24"/>
          <w:szCs w:val="24"/>
          <w:lang w:bidi="ru-RU"/>
        </w:rPr>
        <w:t>Аудирование</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При непосредственном общении: понимание на слух речи учителя и одноклассников и вербальная/невербальная реакция на услышанное.</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CD6390">
        <w:rPr>
          <w:rFonts w:ascii="Times New Roman" w:hAnsi="Times New Roman" w:cs="Times New Roman"/>
          <w:bCs/>
          <w:iCs/>
          <w:sz w:val="24"/>
          <w:szCs w:val="24"/>
          <w:lang w:bidi="ru-RU"/>
        </w:rPr>
        <w:t>аудиотекстов</w:t>
      </w:r>
      <w:proofErr w:type="spellEnd"/>
      <w:r w:rsidRPr="00CD6390">
        <w:rPr>
          <w:rFonts w:ascii="Times New Roman" w:hAnsi="Times New Roman" w:cs="Times New Roman"/>
          <w:bCs/>
          <w:iCs/>
          <w:sz w:val="24"/>
          <w:szCs w:val="24"/>
          <w:lang w:bidi="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Время звучания текста/текстов для аудирования — до 1,5 минут.</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
          <w:bCs/>
          <w:i/>
          <w:iCs/>
          <w:sz w:val="24"/>
          <w:szCs w:val="24"/>
          <w:lang w:bidi="ru-RU"/>
        </w:rPr>
        <w:t>Смысловое чтение</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lastRenderedPageBreak/>
        <w:t>Чтение с пониманием запрашиваемой информации предполагает умения находить в прочитанном тексте и понимать запрашиваемую информацию.</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 xml:space="preserve">Чтение </w:t>
      </w:r>
      <w:proofErr w:type="spellStart"/>
      <w:r w:rsidRPr="00CD6390">
        <w:rPr>
          <w:rFonts w:ascii="Times New Roman" w:hAnsi="Times New Roman" w:cs="Times New Roman"/>
          <w:bCs/>
          <w:iCs/>
          <w:sz w:val="24"/>
          <w:szCs w:val="24"/>
          <w:lang w:bidi="ru-RU"/>
        </w:rPr>
        <w:t>несплошных</w:t>
      </w:r>
      <w:proofErr w:type="spellEnd"/>
      <w:r w:rsidRPr="00CD6390">
        <w:rPr>
          <w:rFonts w:ascii="Times New Roman" w:hAnsi="Times New Roman" w:cs="Times New Roman"/>
          <w:bCs/>
          <w:iCs/>
          <w:sz w:val="24"/>
          <w:szCs w:val="24"/>
          <w:lang w:bidi="ru-RU"/>
        </w:rPr>
        <w:t xml:space="preserve"> текстов (таблиц) и понимание представленной в них информации.</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CD6390">
        <w:rPr>
          <w:rFonts w:ascii="Times New Roman" w:hAnsi="Times New Roman" w:cs="Times New Roman"/>
          <w:bCs/>
          <w:iCs/>
          <w:sz w:val="24"/>
          <w:szCs w:val="24"/>
          <w:lang w:bidi="ru-RU"/>
        </w:rPr>
        <w:t>несплошной</w:t>
      </w:r>
      <w:proofErr w:type="spellEnd"/>
      <w:r w:rsidRPr="00CD6390">
        <w:rPr>
          <w:rFonts w:ascii="Times New Roman" w:hAnsi="Times New Roman" w:cs="Times New Roman"/>
          <w:bCs/>
          <w:iCs/>
          <w:sz w:val="24"/>
          <w:szCs w:val="24"/>
          <w:lang w:bidi="ru-RU"/>
        </w:rPr>
        <w:t xml:space="preserve"> текст (таблица).</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Объём текста/текстов для чтения — 250—300 слов.</w:t>
      </w:r>
    </w:p>
    <w:p w:rsidR="00CD6390" w:rsidRPr="00CD6390" w:rsidRDefault="00CD6390" w:rsidP="00CD6390">
      <w:pPr>
        <w:pStyle w:val="a3"/>
        <w:ind w:left="-567" w:firstLine="425"/>
        <w:jc w:val="both"/>
        <w:rPr>
          <w:rFonts w:ascii="Times New Roman" w:hAnsi="Times New Roman" w:cs="Times New Roman"/>
          <w:b/>
          <w:bCs/>
          <w:i/>
          <w:iCs/>
          <w:sz w:val="24"/>
          <w:szCs w:val="24"/>
          <w:lang w:bidi="ru-RU"/>
        </w:rPr>
      </w:pPr>
      <w:r w:rsidRPr="00CD6390">
        <w:rPr>
          <w:rFonts w:ascii="Times New Roman" w:hAnsi="Times New Roman" w:cs="Times New Roman"/>
          <w:b/>
          <w:bCs/>
          <w:i/>
          <w:iCs/>
          <w:sz w:val="24"/>
          <w:szCs w:val="24"/>
          <w:lang w:bidi="ru-RU"/>
        </w:rPr>
        <w:t>Письменная речь</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Развитие умений письменной речи:</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списывание текста и выписывание из него слов, словосочетаний, предложений в соответствии с решаемой коммуникативной задачей;</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заполнение анкет и формуляров: сообщение о себе основных сведений в соответствии с нормами, принятыми в англоговорящих странах;</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извинение; оформлять обращение, завершающую фразу и подпись в соответствии с нормами неофициального общения, принятыми в стране/странах изучаемого языка. Объём письма — до 70 слов;</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создание небольшого письменного высказывания с опорой на образец, план, иллюстрацию. Объём письменного высказывания — до 70 слов.</w:t>
      </w:r>
    </w:p>
    <w:p w:rsidR="00CD6390" w:rsidRPr="00CD6390" w:rsidRDefault="00CD6390" w:rsidP="00CD6390">
      <w:pPr>
        <w:pStyle w:val="a3"/>
        <w:ind w:left="-567" w:firstLine="425"/>
        <w:jc w:val="both"/>
        <w:rPr>
          <w:rFonts w:ascii="Times New Roman" w:hAnsi="Times New Roman" w:cs="Times New Roman"/>
          <w:b/>
          <w:bCs/>
          <w:iCs/>
          <w:sz w:val="24"/>
          <w:szCs w:val="24"/>
          <w:lang w:bidi="ru-RU"/>
        </w:rPr>
      </w:pPr>
      <w:r w:rsidRPr="00CD6390">
        <w:rPr>
          <w:rFonts w:ascii="Times New Roman" w:hAnsi="Times New Roman" w:cs="Times New Roman"/>
          <w:b/>
          <w:bCs/>
          <w:iCs/>
          <w:sz w:val="24"/>
          <w:szCs w:val="24"/>
          <w:lang w:bidi="ru-RU"/>
        </w:rPr>
        <w:t>Языковые знания и умения</w:t>
      </w:r>
    </w:p>
    <w:p w:rsidR="00CD6390" w:rsidRPr="00CD6390" w:rsidRDefault="00CD6390" w:rsidP="00CD6390">
      <w:pPr>
        <w:pStyle w:val="a3"/>
        <w:ind w:left="-567" w:firstLine="425"/>
        <w:jc w:val="both"/>
        <w:rPr>
          <w:rFonts w:ascii="Times New Roman" w:hAnsi="Times New Roman" w:cs="Times New Roman"/>
          <w:b/>
          <w:bCs/>
          <w:i/>
          <w:iCs/>
          <w:sz w:val="24"/>
          <w:szCs w:val="24"/>
          <w:lang w:bidi="ru-RU"/>
        </w:rPr>
      </w:pPr>
      <w:r w:rsidRPr="00CD6390">
        <w:rPr>
          <w:rFonts w:ascii="Times New Roman" w:hAnsi="Times New Roman" w:cs="Times New Roman"/>
          <w:b/>
          <w:bCs/>
          <w:i/>
          <w:iCs/>
          <w:sz w:val="24"/>
          <w:szCs w:val="24"/>
          <w:lang w:bidi="ru-RU"/>
        </w:rPr>
        <w:t>Фонетическая сторона речи</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Тексты для чтения вслух: сообщение информационного характера, отрывок из статьи научно-популярного характера, рассказ, диалог (беседа).</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Объём текста для чтения вслух — до 95 слов.</w:t>
      </w:r>
    </w:p>
    <w:p w:rsidR="00CD6390" w:rsidRPr="00CD6390" w:rsidRDefault="00CD6390" w:rsidP="00CD6390">
      <w:pPr>
        <w:pStyle w:val="a3"/>
        <w:ind w:left="-567" w:firstLine="425"/>
        <w:jc w:val="both"/>
        <w:rPr>
          <w:rFonts w:ascii="Times New Roman" w:hAnsi="Times New Roman" w:cs="Times New Roman"/>
          <w:b/>
          <w:bCs/>
          <w:i/>
          <w:iCs/>
          <w:sz w:val="24"/>
          <w:szCs w:val="24"/>
          <w:lang w:bidi="ru-RU"/>
        </w:rPr>
      </w:pPr>
      <w:r w:rsidRPr="00CD6390">
        <w:rPr>
          <w:rFonts w:ascii="Times New Roman" w:hAnsi="Times New Roman" w:cs="Times New Roman"/>
          <w:b/>
          <w:bCs/>
          <w:i/>
          <w:iCs/>
          <w:sz w:val="24"/>
          <w:szCs w:val="24"/>
          <w:lang w:bidi="ru-RU"/>
        </w:rPr>
        <w:t>Графика, орфография и пунктуация</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Правильное написание изученных слов.</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CD6390" w:rsidRPr="00CD6390" w:rsidRDefault="00CD6390" w:rsidP="00CD6390">
      <w:pPr>
        <w:pStyle w:val="a3"/>
        <w:ind w:left="-567" w:firstLine="425"/>
        <w:jc w:val="both"/>
        <w:rPr>
          <w:rFonts w:ascii="Times New Roman" w:hAnsi="Times New Roman" w:cs="Times New Roman"/>
          <w:b/>
          <w:bCs/>
          <w:i/>
          <w:iCs/>
          <w:sz w:val="24"/>
          <w:szCs w:val="24"/>
          <w:lang w:bidi="ru-RU"/>
        </w:rPr>
      </w:pPr>
      <w:r w:rsidRPr="00CD6390">
        <w:rPr>
          <w:rFonts w:ascii="Times New Roman" w:hAnsi="Times New Roman" w:cs="Times New Roman"/>
          <w:b/>
          <w:bCs/>
          <w:i/>
          <w:iCs/>
          <w:sz w:val="24"/>
          <w:szCs w:val="24"/>
          <w:lang w:bidi="ru-RU"/>
        </w:rPr>
        <w:t>Лексическая сторона речи</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Основные способы словообразования:</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аффиксация:</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 xml:space="preserve">образование имён существительных при помощи суффикса </w:t>
      </w:r>
      <w:r w:rsidRPr="00CD6390">
        <w:rPr>
          <w:rFonts w:ascii="Times New Roman" w:hAnsi="Times New Roman" w:cs="Times New Roman"/>
          <w:bCs/>
          <w:iCs/>
          <w:sz w:val="24"/>
          <w:szCs w:val="24"/>
        </w:rPr>
        <w:t>-</w:t>
      </w:r>
      <w:proofErr w:type="spellStart"/>
      <w:r w:rsidRPr="00CD6390">
        <w:rPr>
          <w:rFonts w:ascii="Times New Roman" w:hAnsi="Times New Roman" w:cs="Times New Roman"/>
          <w:bCs/>
          <w:iCs/>
          <w:sz w:val="24"/>
          <w:szCs w:val="24"/>
          <w:lang w:bidi="en-US"/>
        </w:rPr>
        <w:t>ing</w:t>
      </w:r>
      <w:proofErr w:type="spellEnd"/>
      <w:r w:rsidRPr="00CD6390">
        <w:rPr>
          <w:rFonts w:ascii="Times New Roman" w:hAnsi="Times New Roman" w:cs="Times New Roman"/>
          <w:bCs/>
          <w:iCs/>
          <w:sz w:val="24"/>
          <w:szCs w:val="24"/>
        </w:rPr>
        <w:t xml:space="preserve"> (</w:t>
      </w:r>
      <w:proofErr w:type="spellStart"/>
      <w:r w:rsidRPr="00CD6390">
        <w:rPr>
          <w:rFonts w:ascii="Times New Roman" w:hAnsi="Times New Roman" w:cs="Times New Roman"/>
          <w:bCs/>
          <w:iCs/>
          <w:sz w:val="24"/>
          <w:szCs w:val="24"/>
          <w:lang w:bidi="en-US"/>
        </w:rPr>
        <w:t>reading</w:t>
      </w:r>
      <w:proofErr w:type="spellEnd"/>
      <w:r w:rsidRPr="00CD6390">
        <w:rPr>
          <w:rFonts w:ascii="Times New Roman" w:hAnsi="Times New Roman" w:cs="Times New Roman"/>
          <w:bCs/>
          <w:iCs/>
          <w:sz w:val="24"/>
          <w:szCs w:val="24"/>
        </w:rPr>
        <w:t>);</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lastRenderedPageBreak/>
        <w:t xml:space="preserve">образование имён прилагательных при помощи суффиксов </w:t>
      </w:r>
      <w:r w:rsidRPr="00CD6390">
        <w:rPr>
          <w:rFonts w:ascii="Times New Roman" w:hAnsi="Times New Roman" w:cs="Times New Roman"/>
          <w:bCs/>
          <w:iCs/>
          <w:sz w:val="24"/>
          <w:szCs w:val="24"/>
        </w:rPr>
        <w:t>-</w:t>
      </w:r>
      <w:proofErr w:type="spellStart"/>
      <w:r w:rsidRPr="00CD6390">
        <w:rPr>
          <w:rFonts w:ascii="Times New Roman" w:hAnsi="Times New Roman" w:cs="Times New Roman"/>
          <w:bCs/>
          <w:iCs/>
          <w:sz w:val="24"/>
          <w:szCs w:val="24"/>
          <w:lang w:bidi="en-US"/>
        </w:rPr>
        <w:t>al</w:t>
      </w:r>
      <w:proofErr w:type="spellEnd"/>
      <w:r w:rsidRPr="00CD6390">
        <w:rPr>
          <w:rFonts w:ascii="Times New Roman" w:hAnsi="Times New Roman" w:cs="Times New Roman"/>
          <w:bCs/>
          <w:iCs/>
          <w:sz w:val="24"/>
          <w:szCs w:val="24"/>
        </w:rPr>
        <w:t xml:space="preserve"> (</w:t>
      </w:r>
      <w:proofErr w:type="spellStart"/>
      <w:r w:rsidRPr="00CD6390">
        <w:rPr>
          <w:rFonts w:ascii="Times New Roman" w:hAnsi="Times New Roman" w:cs="Times New Roman"/>
          <w:bCs/>
          <w:iCs/>
          <w:sz w:val="24"/>
          <w:szCs w:val="24"/>
          <w:lang w:bidi="en-US"/>
        </w:rPr>
        <w:t>typical</w:t>
      </w:r>
      <w:proofErr w:type="spellEnd"/>
      <w:r w:rsidRPr="00CD6390">
        <w:rPr>
          <w:rFonts w:ascii="Times New Roman" w:hAnsi="Times New Roman" w:cs="Times New Roman"/>
          <w:bCs/>
          <w:iCs/>
          <w:sz w:val="24"/>
          <w:szCs w:val="24"/>
        </w:rPr>
        <w:t xml:space="preserve">), </w:t>
      </w:r>
      <w:r w:rsidRPr="00CD6390">
        <w:rPr>
          <w:rFonts w:ascii="Times New Roman" w:hAnsi="Times New Roman" w:cs="Times New Roman"/>
          <w:bCs/>
          <w:iCs/>
          <w:sz w:val="24"/>
          <w:szCs w:val="24"/>
        </w:rPr>
        <w:noBreakHyphen/>
      </w:r>
      <w:proofErr w:type="spellStart"/>
      <w:r w:rsidRPr="00CD6390">
        <w:rPr>
          <w:rFonts w:ascii="Times New Roman" w:hAnsi="Times New Roman" w:cs="Times New Roman"/>
          <w:bCs/>
          <w:iCs/>
          <w:sz w:val="24"/>
          <w:szCs w:val="24"/>
          <w:lang w:bidi="en-US"/>
        </w:rPr>
        <w:t>ing</w:t>
      </w:r>
      <w:proofErr w:type="spellEnd"/>
      <w:r w:rsidRPr="00CD6390">
        <w:rPr>
          <w:rFonts w:ascii="Times New Roman" w:hAnsi="Times New Roman" w:cs="Times New Roman"/>
          <w:bCs/>
          <w:iCs/>
          <w:sz w:val="24"/>
          <w:szCs w:val="24"/>
        </w:rPr>
        <w:t xml:space="preserve"> (</w:t>
      </w:r>
      <w:proofErr w:type="spellStart"/>
      <w:r w:rsidRPr="00CD6390">
        <w:rPr>
          <w:rFonts w:ascii="Times New Roman" w:hAnsi="Times New Roman" w:cs="Times New Roman"/>
          <w:bCs/>
          <w:iCs/>
          <w:sz w:val="24"/>
          <w:szCs w:val="24"/>
          <w:lang w:bidi="en-US"/>
        </w:rPr>
        <w:t>amazing</w:t>
      </w:r>
      <w:proofErr w:type="spellEnd"/>
      <w:r w:rsidRPr="00CD6390">
        <w:rPr>
          <w:rFonts w:ascii="Times New Roman" w:hAnsi="Times New Roman" w:cs="Times New Roman"/>
          <w:bCs/>
          <w:iCs/>
          <w:sz w:val="24"/>
          <w:szCs w:val="24"/>
        </w:rPr>
        <w:t>), -</w:t>
      </w:r>
      <w:proofErr w:type="spellStart"/>
      <w:r w:rsidRPr="00CD6390">
        <w:rPr>
          <w:rFonts w:ascii="Times New Roman" w:hAnsi="Times New Roman" w:cs="Times New Roman"/>
          <w:bCs/>
          <w:iCs/>
          <w:sz w:val="24"/>
          <w:szCs w:val="24"/>
          <w:lang w:bidi="en-US"/>
        </w:rPr>
        <w:t>less</w:t>
      </w:r>
      <w:proofErr w:type="spellEnd"/>
      <w:r w:rsidRPr="00CD6390">
        <w:rPr>
          <w:rFonts w:ascii="Times New Roman" w:hAnsi="Times New Roman" w:cs="Times New Roman"/>
          <w:bCs/>
          <w:iCs/>
          <w:sz w:val="24"/>
          <w:szCs w:val="24"/>
        </w:rPr>
        <w:t xml:space="preserve"> (</w:t>
      </w:r>
      <w:proofErr w:type="spellStart"/>
      <w:r w:rsidRPr="00CD6390">
        <w:rPr>
          <w:rFonts w:ascii="Times New Roman" w:hAnsi="Times New Roman" w:cs="Times New Roman"/>
          <w:bCs/>
          <w:iCs/>
          <w:sz w:val="24"/>
          <w:szCs w:val="24"/>
          <w:lang w:bidi="en-US"/>
        </w:rPr>
        <w:t>useless</w:t>
      </w:r>
      <w:proofErr w:type="spellEnd"/>
      <w:r w:rsidRPr="00CD6390">
        <w:rPr>
          <w:rFonts w:ascii="Times New Roman" w:hAnsi="Times New Roman" w:cs="Times New Roman"/>
          <w:bCs/>
          <w:iCs/>
          <w:sz w:val="24"/>
          <w:szCs w:val="24"/>
        </w:rPr>
        <w:t>), -</w:t>
      </w:r>
      <w:proofErr w:type="spellStart"/>
      <w:r w:rsidRPr="00CD6390">
        <w:rPr>
          <w:rFonts w:ascii="Times New Roman" w:hAnsi="Times New Roman" w:cs="Times New Roman"/>
          <w:bCs/>
          <w:iCs/>
          <w:sz w:val="24"/>
          <w:szCs w:val="24"/>
          <w:lang w:bidi="en-US"/>
        </w:rPr>
        <w:t>ive</w:t>
      </w:r>
      <w:proofErr w:type="spellEnd"/>
      <w:r w:rsidRPr="00CD6390">
        <w:rPr>
          <w:rFonts w:ascii="Times New Roman" w:hAnsi="Times New Roman" w:cs="Times New Roman"/>
          <w:bCs/>
          <w:iCs/>
          <w:sz w:val="24"/>
          <w:szCs w:val="24"/>
        </w:rPr>
        <w:t xml:space="preserve"> (</w:t>
      </w:r>
      <w:proofErr w:type="spellStart"/>
      <w:r w:rsidRPr="00CD6390">
        <w:rPr>
          <w:rFonts w:ascii="Times New Roman" w:hAnsi="Times New Roman" w:cs="Times New Roman"/>
          <w:bCs/>
          <w:iCs/>
          <w:sz w:val="24"/>
          <w:szCs w:val="24"/>
          <w:lang w:bidi="en-US"/>
        </w:rPr>
        <w:t>impressive</w:t>
      </w:r>
      <w:proofErr w:type="spellEnd"/>
      <w:r w:rsidRPr="00CD6390">
        <w:rPr>
          <w:rFonts w:ascii="Times New Roman" w:hAnsi="Times New Roman" w:cs="Times New Roman"/>
          <w:bCs/>
          <w:iCs/>
          <w:sz w:val="24"/>
          <w:szCs w:val="24"/>
        </w:rPr>
        <w:t>).</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Синонимы. Антонимы. Интернациональные слова.</w:t>
      </w:r>
    </w:p>
    <w:p w:rsidR="00CD6390" w:rsidRPr="00CD6390" w:rsidRDefault="00CD6390" w:rsidP="00CD6390">
      <w:pPr>
        <w:pStyle w:val="a3"/>
        <w:ind w:left="-567" w:firstLine="425"/>
        <w:jc w:val="both"/>
        <w:rPr>
          <w:rFonts w:ascii="Times New Roman" w:hAnsi="Times New Roman" w:cs="Times New Roman"/>
          <w:b/>
          <w:bCs/>
          <w:i/>
          <w:iCs/>
          <w:sz w:val="24"/>
          <w:szCs w:val="24"/>
          <w:lang w:bidi="ru-RU"/>
        </w:rPr>
      </w:pPr>
      <w:r w:rsidRPr="00CD6390">
        <w:rPr>
          <w:rFonts w:ascii="Times New Roman" w:hAnsi="Times New Roman" w:cs="Times New Roman"/>
          <w:b/>
          <w:bCs/>
          <w:i/>
          <w:iCs/>
          <w:sz w:val="24"/>
          <w:szCs w:val="24"/>
          <w:lang w:bidi="ru-RU"/>
        </w:rPr>
        <w:t>Грамматическая сторона речи</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 xml:space="preserve">Сложноподчинённые предложения с придаточными определительными с союзными словами </w:t>
      </w:r>
      <w:proofErr w:type="spellStart"/>
      <w:r w:rsidRPr="00CD6390">
        <w:rPr>
          <w:rFonts w:ascii="Times New Roman" w:hAnsi="Times New Roman" w:cs="Times New Roman"/>
          <w:bCs/>
          <w:iCs/>
          <w:sz w:val="24"/>
          <w:szCs w:val="24"/>
          <w:lang w:bidi="en-US"/>
        </w:rPr>
        <w:t>who</w:t>
      </w:r>
      <w:proofErr w:type="spellEnd"/>
      <w:r w:rsidRPr="00CD6390">
        <w:rPr>
          <w:rFonts w:ascii="Times New Roman" w:hAnsi="Times New Roman" w:cs="Times New Roman"/>
          <w:bCs/>
          <w:iCs/>
          <w:sz w:val="24"/>
          <w:szCs w:val="24"/>
        </w:rPr>
        <w:t xml:space="preserve">, </w:t>
      </w:r>
      <w:proofErr w:type="spellStart"/>
      <w:r w:rsidRPr="00CD6390">
        <w:rPr>
          <w:rFonts w:ascii="Times New Roman" w:hAnsi="Times New Roman" w:cs="Times New Roman"/>
          <w:bCs/>
          <w:iCs/>
          <w:sz w:val="24"/>
          <w:szCs w:val="24"/>
          <w:lang w:bidi="en-US"/>
        </w:rPr>
        <w:t>which</w:t>
      </w:r>
      <w:proofErr w:type="spellEnd"/>
      <w:r w:rsidRPr="00CD6390">
        <w:rPr>
          <w:rFonts w:ascii="Times New Roman" w:hAnsi="Times New Roman" w:cs="Times New Roman"/>
          <w:bCs/>
          <w:iCs/>
          <w:sz w:val="24"/>
          <w:szCs w:val="24"/>
        </w:rPr>
        <w:t xml:space="preserve">, </w:t>
      </w:r>
      <w:proofErr w:type="spellStart"/>
      <w:r w:rsidRPr="00CD6390">
        <w:rPr>
          <w:rFonts w:ascii="Times New Roman" w:hAnsi="Times New Roman" w:cs="Times New Roman"/>
          <w:bCs/>
          <w:iCs/>
          <w:sz w:val="24"/>
          <w:szCs w:val="24"/>
          <w:lang w:bidi="en-US"/>
        </w:rPr>
        <w:t>that</w:t>
      </w:r>
      <w:proofErr w:type="spellEnd"/>
      <w:r w:rsidRPr="00CD6390">
        <w:rPr>
          <w:rFonts w:ascii="Times New Roman" w:hAnsi="Times New Roman" w:cs="Times New Roman"/>
          <w:bCs/>
          <w:iCs/>
          <w:sz w:val="24"/>
          <w:szCs w:val="24"/>
        </w:rPr>
        <w:t>.</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 xml:space="preserve">Сложноподчинённые предложения с придаточными времени с союзами </w:t>
      </w:r>
      <w:proofErr w:type="spellStart"/>
      <w:r w:rsidRPr="00CD6390">
        <w:rPr>
          <w:rFonts w:ascii="Times New Roman" w:hAnsi="Times New Roman" w:cs="Times New Roman"/>
          <w:bCs/>
          <w:iCs/>
          <w:sz w:val="24"/>
          <w:szCs w:val="24"/>
          <w:lang w:bidi="en-US"/>
        </w:rPr>
        <w:t>for</w:t>
      </w:r>
      <w:proofErr w:type="spellEnd"/>
      <w:r w:rsidRPr="00CD6390">
        <w:rPr>
          <w:rFonts w:ascii="Times New Roman" w:hAnsi="Times New Roman" w:cs="Times New Roman"/>
          <w:bCs/>
          <w:iCs/>
          <w:sz w:val="24"/>
          <w:szCs w:val="24"/>
        </w:rPr>
        <w:t xml:space="preserve">, </w:t>
      </w:r>
      <w:proofErr w:type="spellStart"/>
      <w:r w:rsidRPr="00CD6390">
        <w:rPr>
          <w:rFonts w:ascii="Times New Roman" w:hAnsi="Times New Roman" w:cs="Times New Roman"/>
          <w:bCs/>
          <w:iCs/>
          <w:sz w:val="24"/>
          <w:szCs w:val="24"/>
          <w:lang w:bidi="en-US"/>
        </w:rPr>
        <w:t>since</w:t>
      </w:r>
      <w:proofErr w:type="spellEnd"/>
      <w:r w:rsidRPr="00CD6390">
        <w:rPr>
          <w:rFonts w:ascii="Times New Roman" w:hAnsi="Times New Roman" w:cs="Times New Roman"/>
          <w:bCs/>
          <w:iCs/>
          <w:sz w:val="24"/>
          <w:szCs w:val="24"/>
        </w:rPr>
        <w:t>.</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 xml:space="preserve">Предложения с конструкциями </w:t>
      </w:r>
      <w:proofErr w:type="spellStart"/>
      <w:r w:rsidRPr="00CD6390">
        <w:rPr>
          <w:rFonts w:ascii="Times New Roman" w:hAnsi="Times New Roman" w:cs="Times New Roman"/>
          <w:bCs/>
          <w:iCs/>
          <w:sz w:val="24"/>
          <w:szCs w:val="24"/>
          <w:lang w:bidi="en-US"/>
        </w:rPr>
        <w:t>as</w:t>
      </w:r>
      <w:proofErr w:type="spellEnd"/>
      <w:r w:rsidRPr="00CD6390">
        <w:rPr>
          <w:rFonts w:ascii="Times New Roman" w:hAnsi="Times New Roman" w:cs="Times New Roman"/>
          <w:bCs/>
          <w:iCs/>
          <w:sz w:val="24"/>
          <w:szCs w:val="24"/>
        </w:rPr>
        <w:t xml:space="preserve"> </w:t>
      </w:r>
      <w:r w:rsidRPr="00CD6390">
        <w:rPr>
          <w:rFonts w:ascii="Times New Roman" w:hAnsi="Times New Roman" w:cs="Times New Roman"/>
          <w:bCs/>
          <w:iCs/>
          <w:sz w:val="24"/>
          <w:szCs w:val="24"/>
          <w:lang w:bidi="ru-RU"/>
        </w:rPr>
        <w:t xml:space="preserve">... </w:t>
      </w:r>
      <w:proofErr w:type="spellStart"/>
      <w:r w:rsidRPr="00CD6390">
        <w:rPr>
          <w:rFonts w:ascii="Times New Roman" w:hAnsi="Times New Roman" w:cs="Times New Roman"/>
          <w:bCs/>
          <w:iCs/>
          <w:sz w:val="24"/>
          <w:szCs w:val="24"/>
          <w:lang w:bidi="en-US"/>
        </w:rPr>
        <w:t>as</w:t>
      </w:r>
      <w:proofErr w:type="spellEnd"/>
      <w:r w:rsidRPr="00CD6390">
        <w:rPr>
          <w:rFonts w:ascii="Times New Roman" w:hAnsi="Times New Roman" w:cs="Times New Roman"/>
          <w:bCs/>
          <w:iCs/>
          <w:sz w:val="24"/>
          <w:szCs w:val="24"/>
        </w:rPr>
        <w:t xml:space="preserve">, </w:t>
      </w:r>
      <w:proofErr w:type="spellStart"/>
      <w:r w:rsidRPr="00CD6390">
        <w:rPr>
          <w:rFonts w:ascii="Times New Roman" w:hAnsi="Times New Roman" w:cs="Times New Roman"/>
          <w:bCs/>
          <w:iCs/>
          <w:sz w:val="24"/>
          <w:szCs w:val="24"/>
          <w:lang w:bidi="en-US"/>
        </w:rPr>
        <w:t>not</w:t>
      </w:r>
      <w:proofErr w:type="spellEnd"/>
      <w:r w:rsidRPr="00CD6390">
        <w:rPr>
          <w:rFonts w:ascii="Times New Roman" w:hAnsi="Times New Roman" w:cs="Times New Roman"/>
          <w:bCs/>
          <w:iCs/>
          <w:sz w:val="24"/>
          <w:szCs w:val="24"/>
        </w:rPr>
        <w:t xml:space="preserve"> </w:t>
      </w:r>
      <w:proofErr w:type="spellStart"/>
      <w:r w:rsidRPr="00CD6390">
        <w:rPr>
          <w:rFonts w:ascii="Times New Roman" w:hAnsi="Times New Roman" w:cs="Times New Roman"/>
          <w:bCs/>
          <w:iCs/>
          <w:sz w:val="24"/>
          <w:szCs w:val="24"/>
          <w:lang w:bidi="en-US"/>
        </w:rPr>
        <w:t>so</w:t>
      </w:r>
      <w:proofErr w:type="spellEnd"/>
      <w:r w:rsidRPr="00CD6390">
        <w:rPr>
          <w:rFonts w:ascii="Times New Roman" w:hAnsi="Times New Roman" w:cs="Times New Roman"/>
          <w:bCs/>
          <w:iCs/>
          <w:sz w:val="24"/>
          <w:szCs w:val="24"/>
        </w:rPr>
        <w:t xml:space="preserve"> ... </w:t>
      </w:r>
      <w:proofErr w:type="spellStart"/>
      <w:r w:rsidRPr="00CD6390">
        <w:rPr>
          <w:rFonts w:ascii="Times New Roman" w:hAnsi="Times New Roman" w:cs="Times New Roman"/>
          <w:bCs/>
          <w:iCs/>
          <w:sz w:val="24"/>
          <w:szCs w:val="24"/>
          <w:lang w:bidi="en-US"/>
        </w:rPr>
        <w:t>as</w:t>
      </w:r>
      <w:proofErr w:type="spellEnd"/>
      <w:r w:rsidRPr="00CD6390">
        <w:rPr>
          <w:rFonts w:ascii="Times New Roman" w:hAnsi="Times New Roman" w:cs="Times New Roman"/>
          <w:bCs/>
          <w:iCs/>
          <w:sz w:val="24"/>
          <w:szCs w:val="24"/>
        </w:rPr>
        <w:t>.</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 xml:space="preserve">Все типы вопросительных предложений (общий, специальный, альтернативный, разделительный вопросы) в </w:t>
      </w:r>
      <w:proofErr w:type="spellStart"/>
      <w:r w:rsidRPr="00CD6390">
        <w:rPr>
          <w:rFonts w:ascii="Times New Roman" w:hAnsi="Times New Roman" w:cs="Times New Roman"/>
          <w:bCs/>
          <w:iCs/>
          <w:sz w:val="24"/>
          <w:szCs w:val="24"/>
          <w:lang w:bidi="en-US"/>
        </w:rPr>
        <w:t>Present</w:t>
      </w:r>
      <w:proofErr w:type="spellEnd"/>
      <w:r w:rsidRPr="00CD6390">
        <w:rPr>
          <w:rFonts w:ascii="Times New Roman" w:hAnsi="Times New Roman" w:cs="Times New Roman"/>
          <w:bCs/>
          <w:iCs/>
          <w:sz w:val="24"/>
          <w:szCs w:val="24"/>
        </w:rPr>
        <w:t>/</w:t>
      </w:r>
      <w:proofErr w:type="spellStart"/>
      <w:r w:rsidRPr="00CD6390">
        <w:rPr>
          <w:rFonts w:ascii="Times New Roman" w:hAnsi="Times New Roman" w:cs="Times New Roman"/>
          <w:bCs/>
          <w:iCs/>
          <w:sz w:val="24"/>
          <w:szCs w:val="24"/>
          <w:lang w:bidi="en-US"/>
        </w:rPr>
        <w:t>Past</w:t>
      </w:r>
      <w:proofErr w:type="spellEnd"/>
      <w:r w:rsidRPr="00CD6390">
        <w:rPr>
          <w:rFonts w:ascii="Times New Roman" w:hAnsi="Times New Roman" w:cs="Times New Roman"/>
          <w:bCs/>
          <w:iCs/>
          <w:sz w:val="24"/>
          <w:szCs w:val="24"/>
        </w:rPr>
        <w:t xml:space="preserve"> </w:t>
      </w:r>
      <w:proofErr w:type="spellStart"/>
      <w:r w:rsidRPr="00CD6390">
        <w:rPr>
          <w:rFonts w:ascii="Times New Roman" w:hAnsi="Times New Roman" w:cs="Times New Roman"/>
          <w:bCs/>
          <w:iCs/>
          <w:sz w:val="24"/>
          <w:szCs w:val="24"/>
          <w:lang w:bidi="en-US"/>
        </w:rPr>
        <w:t>Continuous</w:t>
      </w:r>
      <w:proofErr w:type="spellEnd"/>
      <w:r w:rsidRPr="00CD6390">
        <w:rPr>
          <w:rFonts w:ascii="Times New Roman" w:hAnsi="Times New Roman" w:cs="Times New Roman"/>
          <w:bCs/>
          <w:iCs/>
          <w:sz w:val="24"/>
          <w:szCs w:val="24"/>
        </w:rPr>
        <w:t xml:space="preserve"> </w:t>
      </w:r>
      <w:proofErr w:type="spellStart"/>
      <w:r w:rsidRPr="00CD6390">
        <w:rPr>
          <w:rFonts w:ascii="Times New Roman" w:hAnsi="Times New Roman" w:cs="Times New Roman"/>
          <w:bCs/>
          <w:iCs/>
          <w:sz w:val="24"/>
          <w:szCs w:val="24"/>
          <w:lang w:bidi="en-US"/>
        </w:rPr>
        <w:t>Tense</w:t>
      </w:r>
      <w:proofErr w:type="spellEnd"/>
      <w:r w:rsidRPr="00CD6390">
        <w:rPr>
          <w:rFonts w:ascii="Times New Roman" w:hAnsi="Times New Roman" w:cs="Times New Roman"/>
          <w:bCs/>
          <w:iCs/>
          <w:sz w:val="24"/>
          <w:szCs w:val="24"/>
        </w:rPr>
        <w:t>.</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 xml:space="preserve">Глаголы в </w:t>
      </w:r>
      <w:proofErr w:type="spellStart"/>
      <w:proofErr w:type="gramStart"/>
      <w:r w:rsidRPr="00CD6390">
        <w:rPr>
          <w:rFonts w:ascii="Times New Roman" w:hAnsi="Times New Roman" w:cs="Times New Roman"/>
          <w:bCs/>
          <w:iCs/>
          <w:sz w:val="24"/>
          <w:szCs w:val="24"/>
          <w:lang w:bidi="ru-RU"/>
        </w:rPr>
        <w:t>видо</w:t>
      </w:r>
      <w:proofErr w:type="spellEnd"/>
      <w:r w:rsidRPr="00CD6390">
        <w:rPr>
          <w:rFonts w:ascii="Times New Roman" w:hAnsi="Times New Roman" w:cs="Times New Roman"/>
          <w:bCs/>
          <w:iCs/>
          <w:sz w:val="24"/>
          <w:szCs w:val="24"/>
          <w:lang w:bidi="ru-RU"/>
        </w:rPr>
        <w:t>-временных</w:t>
      </w:r>
      <w:proofErr w:type="gramEnd"/>
      <w:r w:rsidRPr="00CD6390">
        <w:rPr>
          <w:rFonts w:ascii="Times New Roman" w:hAnsi="Times New Roman" w:cs="Times New Roman"/>
          <w:bCs/>
          <w:iCs/>
          <w:sz w:val="24"/>
          <w:szCs w:val="24"/>
          <w:lang w:bidi="ru-RU"/>
        </w:rPr>
        <w:t xml:space="preserve"> формах действительного залога в изъявительном наклонении в </w:t>
      </w:r>
      <w:proofErr w:type="spellStart"/>
      <w:r w:rsidRPr="00CD6390">
        <w:rPr>
          <w:rFonts w:ascii="Times New Roman" w:hAnsi="Times New Roman" w:cs="Times New Roman"/>
          <w:bCs/>
          <w:iCs/>
          <w:sz w:val="24"/>
          <w:szCs w:val="24"/>
          <w:lang w:bidi="en-US"/>
        </w:rPr>
        <w:t>Present</w:t>
      </w:r>
      <w:proofErr w:type="spellEnd"/>
      <w:r w:rsidRPr="00CD6390">
        <w:rPr>
          <w:rFonts w:ascii="Times New Roman" w:hAnsi="Times New Roman" w:cs="Times New Roman"/>
          <w:bCs/>
          <w:iCs/>
          <w:sz w:val="24"/>
          <w:szCs w:val="24"/>
        </w:rPr>
        <w:t>/</w:t>
      </w:r>
      <w:proofErr w:type="spellStart"/>
      <w:r w:rsidRPr="00CD6390">
        <w:rPr>
          <w:rFonts w:ascii="Times New Roman" w:hAnsi="Times New Roman" w:cs="Times New Roman"/>
          <w:bCs/>
          <w:iCs/>
          <w:sz w:val="24"/>
          <w:szCs w:val="24"/>
          <w:lang w:bidi="en-US"/>
        </w:rPr>
        <w:t>Past</w:t>
      </w:r>
      <w:proofErr w:type="spellEnd"/>
      <w:r w:rsidRPr="00CD6390">
        <w:rPr>
          <w:rFonts w:ascii="Times New Roman" w:hAnsi="Times New Roman" w:cs="Times New Roman"/>
          <w:bCs/>
          <w:iCs/>
          <w:sz w:val="24"/>
          <w:szCs w:val="24"/>
        </w:rPr>
        <w:t xml:space="preserve"> </w:t>
      </w:r>
      <w:proofErr w:type="spellStart"/>
      <w:r w:rsidRPr="00CD6390">
        <w:rPr>
          <w:rFonts w:ascii="Times New Roman" w:hAnsi="Times New Roman" w:cs="Times New Roman"/>
          <w:bCs/>
          <w:iCs/>
          <w:sz w:val="24"/>
          <w:szCs w:val="24"/>
          <w:lang w:bidi="en-US"/>
        </w:rPr>
        <w:t>Continuous</w:t>
      </w:r>
      <w:proofErr w:type="spellEnd"/>
      <w:r w:rsidRPr="00CD6390">
        <w:rPr>
          <w:rFonts w:ascii="Times New Roman" w:hAnsi="Times New Roman" w:cs="Times New Roman"/>
          <w:bCs/>
          <w:iCs/>
          <w:sz w:val="24"/>
          <w:szCs w:val="24"/>
        </w:rPr>
        <w:t xml:space="preserve"> </w:t>
      </w:r>
      <w:proofErr w:type="spellStart"/>
      <w:r w:rsidRPr="00CD6390">
        <w:rPr>
          <w:rFonts w:ascii="Times New Roman" w:hAnsi="Times New Roman" w:cs="Times New Roman"/>
          <w:bCs/>
          <w:iCs/>
          <w:sz w:val="24"/>
          <w:szCs w:val="24"/>
          <w:lang w:bidi="en-US"/>
        </w:rPr>
        <w:t>Tense</w:t>
      </w:r>
      <w:proofErr w:type="spellEnd"/>
      <w:r w:rsidRPr="00CD6390">
        <w:rPr>
          <w:rFonts w:ascii="Times New Roman" w:hAnsi="Times New Roman" w:cs="Times New Roman"/>
          <w:bCs/>
          <w:iCs/>
          <w:sz w:val="24"/>
          <w:szCs w:val="24"/>
        </w:rPr>
        <w:t>.</w:t>
      </w:r>
    </w:p>
    <w:p w:rsidR="00CD6390" w:rsidRPr="00CD6390" w:rsidRDefault="00CD6390" w:rsidP="00CD6390">
      <w:pPr>
        <w:pStyle w:val="a3"/>
        <w:ind w:left="-567" w:firstLine="425"/>
        <w:jc w:val="both"/>
        <w:rPr>
          <w:rFonts w:ascii="Times New Roman" w:hAnsi="Times New Roman" w:cs="Times New Roman"/>
          <w:bCs/>
          <w:iCs/>
          <w:sz w:val="24"/>
          <w:szCs w:val="24"/>
          <w:lang w:val="en-US"/>
        </w:rPr>
      </w:pPr>
      <w:r w:rsidRPr="00CD6390">
        <w:rPr>
          <w:rFonts w:ascii="Times New Roman" w:hAnsi="Times New Roman" w:cs="Times New Roman"/>
          <w:bCs/>
          <w:iCs/>
          <w:sz w:val="24"/>
          <w:szCs w:val="24"/>
          <w:lang w:bidi="ru-RU"/>
        </w:rPr>
        <w:t>Модальные</w:t>
      </w:r>
      <w:r w:rsidRPr="00CD6390">
        <w:rPr>
          <w:rFonts w:ascii="Times New Roman" w:hAnsi="Times New Roman" w:cs="Times New Roman"/>
          <w:bCs/>
          <w:iCs/>
          <w:sz w:val="24"/>
          <w:szCs w:val="24"/>
          <w:lang w:val="en-US"/>
        </w:rPr>
        <w:t xml:space="preserve"> </w:t>
      </w:r>
      <w:r w:rsidRPr="00CD6390">
        <w:rPr>
          <w:rFonts w:ascii="Times New Roman" w:hAnsi="Times New Roman" w:cs="Times New Roman"/>
          <w:bCs/>
          <w:iCs/>
          <w:sz w:val="24"/>
          <w:szCs w:val="24"/>
          <w:lang w:bidi="ru-RU"/>
        </w:rPr>
        <w:t>глаголы</w:t>
      </w:r>
      <w:r w:rsidRPr="00CD6390">
        <w:rPr>
          <w:rFonts w:ascii="Times New Roman" w:hAnsi="Times New Roman" w:cs="Times New Roman"/>
          <w:bCs/>
          <w:iCs/>
          <w:sz w:val="24"/>
          <w:szCs w:val="24"/>
          <w:lang w:val="en-US"/>
        </w:rPr>
        <w:t xml:space="preserve"> </w:t>
      </w:r>
      <w:r w:rsidRPr="00CD6390">
        <w:rPr>
          <w:rFonts w:ascii="Times New Roman" w:hAnsi="Times New Roman" w:cs="Times New Roman"/>
          <w:bCs/>
          <w:iCs/>
          <w:sz w:val="24"/>
          <w:szCs w:val="24"/>
          <w:lang w:bidi="ru-RU"/>
        </w:rPr>
        <w:t>и</w:t>
      </w:r>
      <w:r w:rsidRPr="00CD6390">
        <w:rPr>
          <w:rFonts w:ascii="Times New Roman" w:hAnsi="Times New Roman" w:cs="Times New Roman"/>
          <w:bCs/>
          <w:iCs/>
          <w:sz w:val="24"/>
          <w:szCs w:val="24"/>
          <w:lang w:val="en-US"/>
        </w:rPr>
        <w:t xml:space="preserve"> </w:t>
      </w:r>
      <w:r w:rsidRPr="00CD6390">
        <w:rPr>
          <w:rFonts w:ascii="Times New Roman" w:hAnsi="Times New Roman" w:cs="Times New Roman"/>
          <w:bCs/>
          <w:iCs/>
          <w:sz w:val="24"/>
          <w:szCs w:val="24"/>
          <w:lang w:bidi="ru-RU"/>
        </w:rPr>
        <w:t>их</w:t>
      </w:r>
      <w:r w:rsidRPr="00CD6390">
        <w:rPr>
          <w:rFonts w:ascii="Times New Roman" w:hAnsi="Times New Roman" w:cs="Times New Roman"/>
          <w:bCs/>
          <w:iCs/>
          <w:sz w:val="24"/>
          <w:szCs w:val="24"/>
          <w:lang w:val="en-US"/>
        </w:rPr>
        <w:t xml:space="preserve"> </w:t>
      </w:r>
      <w:r w:rsidRPr="00CD6390">
        <w:rPr>
          <w:rFonts w:ascii="Times New Roman" w:hAnsi="Times New Roman" w:cs="Times New Roman"/>
          <w:bCs/>
          <w:iCs/>
          <w:sz w:val="24"/>
          <w:szCs w:val="24"/>
          <w:lang w:bidi="ru-RU"/>
        </w:rPr>
        <w:t>эквиваленты</w:t>
      </w:r>
      <w:r w:rsidRPr="00CD6390">
        <w:rPr>
          <w:rFonts w:ascii="Times New Roman" w:hAnsi="Times New Roman" w:cs="Times New Roman"/>
          <w:bCs/>
          <w:iCs/>
          <w:sz w:val="24"/>
          <w:szCs w:val="24"/>
          <w:lang w:val="en-US"/>
        </w:rPr>
        <w:t xml:space="preserve"> </w:t>
      </w:r>
      <w:r w:rsidRPr="00CD6390">
        <w:rPr>
          <w:rFonts w:ascii="Times New Roman" w:hAnsi="Times New Roman" w:cs="Times New Roman"/>
          <w:bCs/>
          <w:iCs/>
          <w:sz w:val="24"/>
          <w:szCs w:val="24"/>
          <w:lang w:val="en-US" w:bidi="en-US"/>
        </w:rPr>
        <w:t>(can/be able to, must/ have to, may, should, need).</w:t>
      </w:r>
    </w:p>
    <w:p w:rsidR="00CD6390" w:rsidRPr="00CD6390" w:rsidRDefault="00CD6390" w:rsidP="00CD6390">
      <w:pPr>
        <w:pStyle w:val="a3"/>
        <w:ind w:left="-567" w:firstLine="425"/>
        <w:jc w:val="both"/>
        <w:rPr>
          <w:rFonts w:ascii="Times New Roman" w:hAnsi="Times New Roman" w:cs="Times New Roman"/>
          <w:bCs/>
          <w:iCs/>
          <w:sz w:val="24"/>
          <w:szCs w:val="24"/>
          <w:lang w:val="en-US"/>
        </w:rPr>
      </w:pPr>
      <w:r w:rsidRPr="00CD6390">
        <w:rPr>
          <w:rFonts w:ascii="Times New Roman" w:hAnsi="Times New Roman" w:cs="Times New Roman"/>
          <w:bCs/>
          <w:iCs/>
          <w:sz w:val="24"/>
          <w:szCs w:val="24"/>
          <w:lang w:bidi="ru-RU"/>
        </w:rPr>
        <w:t>Слова</w:t>
      </w:r>
      <w:r w:rsidRPr="00CD6390">
        <w:rPr>
          <w:rFonts w:ascii="Times New Roman" w:hAnsi="Times New Roman" w:cs="Times New Roman"/>
          <w:bCs/>
          <w:iCs/>
          <w:sz w:val="24"/>
          <w:szCs w:val="24"/>
          <w:lang w:val="en-US"/>
        </w:rPr>
        <w:t xml:space="preserve">, </w:t>
      </w:r>
      <w:r w:rsidRPr="00CD6390">
        <w:rPr>
          <w:rFonts w:ascii="Times New Roman" w:hAnsi="Times New Roman" w:cs="Times New Roman"/>
          <w:bCs/>
          <w:iCs/>
          <w:sz w:val="24"/>
          <w:szCs w:val="24"/>
          <w:lang w:bidi="ru-RU"/>
        </w:rPr>
        <w:t>выражающие</w:t>
      </w:r>
      <w:r w:rsidRPr="00CD6390">
        <w:rPr>
          <w:rFonts w:ascii="Times New Roman" w:hAnsi="Times New Roman" w:cs="Times New Roman"/>
          <w:bCs/>
          <w:iCs/>
          <w:sz w:val="24"/>
          <w:szCs w:val="24"/>
          <w:lang w:val="en-US"/>
        </w:rPr>
        <w:t xml:space="preserve"> </w:t>
      </w:r>
      <w:r w:rsidRPr="00CD6390">
        <w:rPr>
          <w:rFonts w:ascii="Times New Roman" w:hAnsi="Times New Roman" w:cs="Times New Roman"/>
          <w:bCs/>
          <w:iCs/>
          <w:sz w:val="24"/>
          <w:szCs w:val="24"/>
          <w:lang w:bidi="ru-RU"/>
        </w:rPr>
        <w:t>количество</w:t>
      </w:r>
      <w:r w:rsidRPr="00CD6390">
        <w:rPr>
          <w:rFonts w:ascii="Times New Roman" w:hAnsi="Times New Roman" w:cs="Times New Roman"/>
          <w:bCs/>
          <w:iCs/>
          <w:sz w:val="24"/>
          <w:szCs w:val="24"/>
          <w:lang w:val="en-US"/>
        </w:rPr>
        <w:t xml:space="preserve"> </w:t>
      </w:r>
      <w:r w:rsidRPr="00CD6390">
        <w:rPr>
          <w:rFonts w:ascii="Times New Roman" w:hAnsi="Times New Roman" w:cs="Times New Roman"/>
          <w:bCs/>
          <w:iCs/>
          <w:sz w:val="24"/>
          <w:szCs w:val="24"/>
          <w:lang w:val="en-US" w:bidi="en-US"/>
        </w:rPr>
        <w:t>(little/a little, few/a few).</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 xml:space="preserve">Возвратные, неопределённые местоимения </w:t>
      </w:r>
      <w:r w:rsidRPr="00CD6390">
        <w:rPr>
          <w:rFonts w:ascii="Times New Roman" w:hAnsi="Times New Roman" w:cs="Times New Roman"/>
          <w:bCs/>
          <w:iCs/>
          <w:sz w:val="24"/>
          <w:szCs w:val="24"/>
        </w:rPr>
        <w:t>(</w:t>
      </w:r>
      <w:proofErr w:type="spellStart"/>
      <w:r w:rsidRPr="00CD6390">
        <w:rPr>
          <w:rFonts w:ascii="Times New Roman" w:hAnsi="Times New Roman" w:cs="Times New Roman"/>
          <w:bCs/>
          <w:iCs/>
          <w:sz w:val="24"/>
          <w:szCs w:val="24"/>
          <w:lang w:bidi="en-US"/>
        </w:rPr>
        <w:t>some</w:t>
      </w:r>
      <w:proofErr w:type="spellEnd"/>
      <w:r w:rsidRPr="00CD6390">
        <w:rPr>
          <w:rFonts w:ascii="Times New Roman" w:hAnsi="Times New Roman" w:cs="Times New Roman"/>
          <w:bCs/>
          <w:iCs/>
          <w:sz w:val="24"/>
          <w:szCs w:val="24"/>
        </w:rPr>
        <w:t xml:space="preserve">, </w:t>
      </w:r>
      <w:proofErr w:type="spellStart"/>
      <w:r w:rsidRPr="00CD6390">
        <w:rPr>
          <w:rFonts w:ascii="Times New Roman" w:hAnsi="Times New Roman" w:cs="Times New Roman"/>
          <w:bCs/>
          <w:iCs/>
          <w:sz w:val="24"/>
          <w:szCs w:val="24"/>
          <w:lang w:bidi="en-US"/>
        </w:rPr>
        <w:t>any</w:t>
      </w:r>
      <w:proofErr w:type="spellEnd"/>
      <w:r w:rsidRPr="00CD6390">
        <w:rPr>
          <w:rFonts w:ascii="Times New Roman" w:hAnsi="Times New Roman" w:cs="Times New Roman"/>
          <w:bCs/>
          <w:iCs/>
          <w:sz w:val="24"/>
          <w:szCs w:val="24"/>
        </w:rPr>
        <w:t xml:space="preserve">) </w:t>
      </w:r>
      <w:r w:rsidRPr="00CD6390">
        <w:rPr>
          <w:rFonts w:ascii="Times New Roman" w:hAnsi="Times New Roman" w:cs="Times New Roman"/>
          <w:bCs/>
          <w:iCs/>
          <w:sz w:val="24"/>
          <w:szCs w:val="24"/>
          <w:lang w:bidi="ru-RU"/>
        </w:rPr>
        <w:t xml:space="preserve">и их производные </w:t>
      </w:r>
      <w:r w:rsidRPr="00CD6390">
        <w:rPr>
          <w:rFonts w:ascii="Times New Roman" w:hAnsi="Times New Roman" w:cs="Times New Roman"/>
          <w:bCs/>
          <w:iCs/>
          <w:sz w:val="24"/>
          <w:szCs w:val="24"/>
        </w:rPr>
        <w:t>(</w:t>
      </w:r>
      <w:proofErr w:type="spellStart"/>
      <w:r w:rsidRPr="00CD6390">
        <w:rPr>
          <w:rFonts w:ascii="Times New Roman" w:hAnsi="Times New Roman" w:cs="Times New Roman"/>
          <w:bCs/>
          <w:iCs/>
          <w:sz w:val="24"/>
          <w:szCs w:val="24"/>
          <w:lang w:bidi="en-US"/>
        </w:rPr>
        <w:t>somebody</w:t>
      </w:r>
      <w:proofErr w:type="spellEnd"/>
      <w:r w:rsidRPr="00CD6390">
        <w:rPr>
          <w:rFonts w:ascii="Times New Roman" w:hAnsi="Times New Roman" w:cs="Times New Roman"/>
          <w:bCs/>
          <w:iCs/>
          <w:sz w:val="24"/>
          <w:szCs w:val="24"/>
        </w:rPr>
        <w:t xml:space="preserve">, </w:t>
      </w:r>
      <w:proofErr w:type="spellStart"/>
      <w:r w:rsidRPr="00CD6390">
        <w:rPr>
          <w:rFonts w:ascii="Times New Roman" w:hAnsi="Times New Roman" w:cs="Times New Roman"/>
          <w:bCs/>
          <w:iCs/>
          <w:sz w:val="24"/>
          <w:szCs w:val="24"/>
          <w:lang w:bidi="en-US"/>
        </w:rPr>
        <w:t>anybody</w:t>
      </w:r>
      <w:proofErr w:type="spellEnd"/>
      <w:r w:rsidRPr="00CD6390">
        <w:rPr>
          <w:rFonts w:ascii="Times New Roman" w:hAnsi="Times New Roman" w:cs="Times New Roman"/>
          <w:bCs/>
          <w:iCs/>
          <w:sz w:val="24"/>
          <w:szCs w:val="24"/>
        </w:rPr>
        <w:t xml:space="preserve">; </w:t>
      </w:r>
      <w:proofErr w:type="spellStart"/>
      <w:r w:rsidRPr="00CD6390">
        <w:rPr>
          <w:rFonts w:ascii="Times New Roman" w:hAnsi="Times New Roman" w:cs="Times New Roman"/>
          <w:bCs/>
          <w:iCs/>
          <w:sz w:val="24"/>
          <w:szCs w:val="24"/>
          <w:lang w:bidi="en-US"/>
        </w:rPr>
        <w:t>something</w:t>
      </w:r>
      <w:proofErr w:type="spellEnd"/>
      <w:r w:rsidRPr="00CD6390">
        <w:rPr>
          <w:rFonts w:ascii="Times New Roman" w:hAnsi="Times New Roman" w:cs="Times New Roman"/>
          <w:bCs/>
          <w:iCs/>
          <w:sz w:val="24"/>
          <w:szCs w:val="24"/>
        </w:rPr>
        <w:t xml:space="preserve">, </w:t>
      </w:r>
      <w:proofErr w:type="spellStart"/>
      <w:r w:rsidRPr="00CD6390">
        <w:rPr>
          <w:rFonts w:ascii="Times New Roman" w:hAnsi="Times New Roman" w:cs="Times New Roman"/>
          <w:bCs/>
          <w:iCs/>
          <w:sz w:val="24"/>
          <w:szCs w:val="24"/>
          <w:lang w:bidi="en-US"/>
        </w:rPr>
        <w:t>anything</w:t>
      </w:r>
      <w:proofErr w:type="spellEnd"/>
      <w:r w:rsidRPr="00CD6390">
        <w:rPr>
          <w:rFonts w:ascii="Times New Roman" w:hAnsi="Times New Roman" w:cs="Times New Roman"/>
          <w:bCs/>
          <w:iCs/>
          <w:sz w:val="24"/>
          <w:szCs w:val="24"/>
        </w:rPr>
        <w:t xml:space="preserve">, </w:t>
      </w:r>
      <w:proofErr w:type="spellStart"/>
      <w:r w:rsidRPr="00CD6390">
        <w:rPr>
          <w:rFonts w:ascii="Times New Roman" w:hAnsi="Times New Roman" w:cs="Times New Roman"/>
          <w:bCs/>
          <w:iCs/>
          <w:sz w:val="24"/>
          <w:szCs w:val="24"/>
          <w:lang w:bidi="en-US"/>
        </w:rPr>
        <w:t>etc</w:t>
      </w:r>
      <w:proofErr w:type="spellEnd"/>
      <w:r w:rsidRPr="00CD6390">
        <w:rPr>
          <w:rFonts w:ascii="Times New Roman" w:hAnsi="Times New Roman" w:cs="Times New Roman"/>
          <w:bCs/>
          <w:iCs/>
          <w:sz w:val="24"/>
          <w:szCs w:val="24"/>
        </w:rPr>
        <w:t xml:space="preserve">.) </w:t>
      </w:r>
      <w:proofErr w:type="spellStart"/>
      <w:r w:rsidRPr="00CD6390">
        <w:rPr>
          <w:rFonts w:ascii="Times New Roman" w:hAnsi="Times New Roman" w:cs="Times New Roman"/>
          <w:bCs/>
          <w:iCs/>
          <w:sz w:val="24"/>
          <w:szCs w:val="24"/>
          <w:lang w:bidi="en-US"/>
        </w:rPr>
        <w:t>every</w:t>
      </w:r>
      <w:proofErr w:type="spellEnd"/>
      <w:r w:rsidRPr="00CD6390">
        <w:rPr>
          <w:rFonts w:ascii="Times New Roman" w:hAnsi="Times New Roman" w:cs="Times New Roman"/>
          <w:bCs/>
          <w:iCs/>
          <w:sz w:val="24"/>
          <w:szCs w:val="24"/>
        </w:rPr>
        <w:t xml:space="preserve"> </w:t>
      </w:r>
      <w:r w:rsidRPr="00CD6390">
        <w:rPr>
          <w:rFonts w:ascii="Times New Roman" w:hAnsi="Times New Roman" w:cs="Times New Roman"/>
          <w:bCs/>
          <w:iCs/>
          <w:sz w:val="24"/>
          <w:szCs w:val="24"/>
          <w:lang w:bidi="ru-RU"/>
        </w:rPr>
        <w:t xml:space="preserve">и производные </w:t>
      </w:r>
      <w:r w:rsidRPr="00CD6390">
        <w:rPr>
          <w:rFonts w:ascii="Times New Roman" w:hAnsi="Times New Roman" w:cs="Times New Roman"/>
          <w:bCs/>
          <w:iCs/>
          <w:sz w:val="24"/>
          <w:szCs w:val="24"/>
        </w:rPr>
        <w:t>(</w:t>
      </w:r>
      <w:proofErr w:type="spellStart"/>
      <w:r w:rsidRPr="00CD6390">
        <w:rPr>
          <w:rFonts w:ascii="Times New Roman" w:hAnsi="Times New Roman" w:cs="Times New Roman"/>
          <w:bCs/>
          <w:iCs/>
          <w:sz w:val="24"/>
          <w:szCs w:val="24"/>
          <w:lang w:bidi="en-US"/>
        </w:rPr>
        <w:t>everybody</w:t>
      </w:r>
      <w:proofErr w:type="spellEnd"/>
      <w:r w:rsidRPr="00CD6390">
        <w:rPr>
          <w:rFonts w:ascii="Times New Roman" w:hAnsi="Times New Roman" w:cs="Times New Roman"/>
          <w:bCs/>
          <w:iCs/>
          <w:sz w:val="24"/>
          <w:szCs w:val="24"/>
        </w:rPr>
        <w:t xml:space="preserve">, </w:t>
      </w:r>
      <w:proofErr w:type="spellStart"/>
      <w:r w:rsidRPr="00CD6390">
        <w:rPr>
          <w:rFonts w:ascii="Times New Roman" w:hAnsi="Times New Roman" w:cs="Times New Roman"/>
          <w:bCs/>
          <w:iCs/>
          <w:sz w:val="24"/>
          <w:szCs w:val="24"/>
          <w:lang w:bidi="en-US"/>
        </w:rPr>
        <w:t>everything</w:t>
      </w:r>
      <w:proofErr w:type="spellEnd"/>
      <w:r w:rsidRPr="00CD6390">
        <w:rPr>
          <w:rFonts w:ascii="Times New Roman" w:hAnsi="Times New Roman" w:cs="Times New Roman"/>
          <w:bCs/>
          <w:iCs/>
          <w:sz w:val="24"/>
          <w:szCs w:val="24"/>
        </w:rPr>
        <w:t xml:space="preserve">, </w:t>
      </w:r>
      <w:proofErr w:type="spellStart"/>
      <w:r w:rsidRPr="00CD6390">
        <w:rPr>
          <w:rFonts w:ascii="Times New Roman" w:hAnsi="Times New Roman" w:cs="Times New Roman"/>
          <w:bCs/>
          <w:iCs/>
          <w:sz w:val="24"/>
          <w:szCs w:val="24"/>
          <w:lang w:bidi="en-US"/>
        </w:rPr>
        <w:t>etc</w:t>
      </w:r>
      <w:proofErr w:type="spellEnd"/>
      <w:r w:rsidRPr="00CD6390">
        <w:rPr>
          <w:rFonts w:ascii="Times New Roman" w:hAnsi="Times New Roman" w:cs="Times New Roman"/>
          <w:bCs/>
          <w:iCs/>
          <w:sz w:val="24"/>
          <w:szCs w:val="24"/>
        </w:rPr>
        <w:t xml:space="preserve">.) </w:t>
      </w:r>
      <w:r w:rsidRPr="00CD6390">
        <w:rPr>
          <w:rFonts w:ascii="Times New Roman" w:hAnsi="Times New Roman" w:cs="Times New Roman"/>
          <w:bCs/>
          <w:iCs/>
          <w:sz w:val="24"/>
          <w:szCs w:val="24"/>
          <w:lang w:bidi="ru-RU"/>
        </w:rPr>
        <w:t>в повествовательных (утвердительных и отрицательных) и вопросительных предложениях.</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 xml:space="preserve">Числительные для обозначения дат и больших чисел </w:t>
      </w:r>
      <w:r w:rsidRPr="00CD6390">
        <w:rPr>
          <w:rFonts w:ascii="Times New Roman" w:hAnsi="Times New Roman" w:cs="Times New Roman"/>
          <w:bCs/>
          <w:iCs/>
          <w:sz w:val="24"/>
          <w:szCs w:val="24"/>
        </w:rPr>
        <w:t>(100— 1000).</w:t>
      </w:r>
    </w:p>
    <w:p w:rsidR="00CD6390" w:rsidRPr="00CD6390" w:rsidRDefault="00CD6390" w:rsidP="00CD6390">
      <w:pPr>
        <w:pStyle w:val="a3"/>
        <w:ind w:left="-567" w:firstLine="425"/>
        <w:jc w:val="both"/>
        <w:rPr>
          <w:rFonts w:ascii="Times New Roman" w:hAnsi="Times New Roman" w:cs="Times New Roman"/>
          <w:b/>
          <w:bCs/>
          <w:iCs/>
          <w:sz w:val="24"/>
          <w:szCs w:val="24"/>
          <w:lang w:bidi="ru-RU"/>
        </w:rPr>
      </w:pPr>
      <w:r w:rsidRPr="00CD6390">
        <w:rPr>
          <w:rFonts w:ascii="Times New Roman" w:hAnsi="Times New Roman" w:cs="Times New Roman"/>
          <w:b/>
          <w:bCs/>
          <w:iCs/>
          <w:sz w:val="24"/>
          <w:szCs w:val="24"/>
          <w:lang w:bidi="ru-RU"/>
        </w:rPr>
        <w:t>Социокультурные знания и умения</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Знание и использование отдельных социокультурных элементов речевого поведенческого этикета в стране/странах изучаемого языка в рамках тематического содержания речи (в ситуациях общения, в том числе «Дома», «В магазине»).</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Знание и использование в устной и письменной речи наиболее употребительной тематической фоновой лексики и реалий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Знание социокультурного портрета родной страны и страны/стран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Развитие умений:</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писать свои имя и фамилию, а также имена и фамилии своих родственников и друзей на английском языке;</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правильно оформлять свой адрес на английском языке (в анкете, формуляре);</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кратко представлять Россию и страну/страны изучаемого языка;</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наиболее известные достопримечательности;</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кратко рассказывать о выдающихся людях родной страны и страны/стран изучаемого языка (учёных, писателях, поэтах).</w:t>
      </w:r>
    </w:p>
    <w:p w:rsidR="00CD6390" w:rsidRPr="00CD6390" w:rsidRDefault="00CD6390" w:rsidP="00CD6390">
      <w:pPr>
        <w:pStyle w:val="a3"/>
        <w:ind w:left="-567" w:firstLine="425"/>
        <w:jc w:val="both"/>
        <w:rPr>
          <w:rFonts w:ascii="Times New Roman" w:hAnsi="Times New Roman" w:cs="Times New Roman"/>
          <w:b/>
          <w:bCs/>
          <w:iCs/>
          <w:sz w:val="24"/>
          <w:szCs w:val="24"/>
          <w:lang w:bidi="ru-RU"/>
        </w:rPr>
      </w:pPr>
      <w:r w:rsidRPr="00CD6390">
        <w:rPr>
          <w:rFonts w:ascii="Times New Roman" w:hAnsi="Times New Roman" w:cs="Times New Roman"/>
          <w:b/>
          <w:bCs/>
          <w:iCs/>
          <w:sz w:val="24"/>
          <w:szCs w:val="24"/>
          <w:lang w:bidi="ru-RU"/>
        </w:rPr>
        <w:t>Компенсаторные умения</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Использование при чтении и аудировании языковой догадки, в том числе контекстуальной.</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Использование в качестве опоры при порождении собственных высказываний ключевых слов, плана.</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CD6390" w:rsidRPr="00CD6390" w:rsidRDefault="00CD6390" w:rsidP="00CD6390">
      <w:pPr>
        <w:pStyle w:val="a3"/>
        <w:ind w:left="-567" w:firstLine="425"/>
        <w:jc w:val="both"/>
        <w:rPr>
          <w:rFonts w:ascii="Times New Roman" w:hAnsi="Times New Roman" w:cs="Times New Roman"/>
          <w:bCs/>
          <w:iCs/>
          <w:sz w:val="24"/>
          <w:szCs w:val="24"/>
          <w:lang w:bidi="ru-RU"/>
        </w:rPr>
      </w:pPr>
      <w:r w:rsidRPr="00CD6390">
        <w:rPr>
          <w:rFonts w:ascii="Times New Roman" w:hAnsi="Times New Roman" w:cs="Times New Roman"/>
          <w:bCs/>
          <w:iCs/>
          <w:sz w:val="24"/>
          <w:szCs w:val="24"/>
          <w:lang w:bidi="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97A56" w:rsidRPr="00C97A56" w:rsidRDefault="00C97A56" w:rsidP="005E2F44">
      <w:pPr>
        <w:pStyle w:val="a3"/>
        <w:ind w:left="-567" w:firstLine="425"/>
        <w:jc w:val="both"/>
        <w:rPr>
          <w:rFonts w:ascii="Times New Roman" w:hAnsi="Times New Roman" w:cs="Times New Roman"/>
          <w:b/>
          <w:bCs/>
          <w:iCs/>
          <w:sz w:val="24"/>
          <w:szCs w:val="24"/>
          <w:lang w:bidi="ru-RU"/>
        </w:rPr>
      </w:pPr>
      <w:r w:rsidRPr="00C97A56">
        <w:rPr>
          <w:rFonts w:ascii="Times New Roman" w:hAnsi="Times New Roman" w:cs="Times New Roman"/>
          <w:b/>
          <w:bCs/>
          <w:iCs/>
          <w:sz w:val="24"/>
          <w:szCs w:val="24"/>
          <w:lang w:bidi="ru-RU"/>
        </w:rPr>
        <w:lastRenderedPageBreak/>
        <w:t>7 класс</w:t>
      </w:r>
    </w:p>
    <w:p w:rsidR="00C97A56" w:rsidRPr="00C97A56" w:rsidRDefault="00C97A56" w:rsidP="005E2F44">
      <w:pPr>
        <w:pStyle w:val="a3"/>
        <w:ind w:left="-567" w:firstLine="425"/>
        <w:jc w:val="both"/>
        <w:rPr>
          <w:rFonts w:ascii="Times New Roman" w:hAnsi="Times New Roman" w:cs="Times New Roman"/>
          <w:b/>
          <w:bCs/>
          <w:iCs/>
          <w:sz w:val="24"/>
          <w:szCs w:val="24"/>
          <w:lang w:bidi="ru-RU"/>
        </w:rPr>
      </w:pPr>
      <w:r w:rsidRPr="00C97A56">
        <w:rPr>
          <w:rFonts w:ascii="Times New Roman" w:hAnsi="Times New Roman" w:cs="Times New Roman"/>
          <w:b/>
          <w:bCs/>
          <w:iCs/>
          <w:sz w:val="24"/>
          <w:szCs w:val="24"/>
          <w:lang w:bidi="ru-RU"/>
        </w:rPr>
        <w:t>Коммуникативные умения</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Взаимоотношения в семье и с друзьями. Семейные праздники. Обязанности по дому.</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Внешность и характер человека/литературного персонажа.</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Досуг и увлечения/хобби современного подростка (чтение, кино, театр, музей, спорт, музыка).</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Здоровый образ жизни: режим труда и отдыха, фитнес, сбалансированное питание.</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Покупки: одежда, обувь и продукты питания.</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Школа, школьная жизнь, школьная форма, изучаемые предметы, любимый предмет, правила поведения в школе, посещение школьной библиотеки/ресурсного центра. Переписка с зарубежными сверстниками.</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Каникулы в различное время года. Виды отдыха. Путешествия по России и зарубежным странам.</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Природа: дикие и домашние животные. Климат, погода.</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Жизнь в городе и сельской местности. Описание родного города/села. Транспорт.</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Средства массовой информации (телевидение, журналы, Интернет).</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Выдающиеся люди родной страны и страны/стран изучаемого языка: учёные, писатели, поэты, спортсмены.</w:t>
      </w:r>
    </w:p>
    <w:p w:rsidR="00C97A56" w:rsidRPr="00C97A56" w:rsidRDefault="00C97A56" w:rsidP="005E2F44">
      <w:pPr>
        <w:pStyle w:val="a3"/>
        <w:ind w:left="-567" w:firstLine="425"/>
        <w:jc w:val="both"/>
        <w:rPr>
          <w:rFonts w:ascii="Times New Roman" w:hAnsi="Times New Roman" w:cs="Times New Roman"/>
          <w:b/>
          <w:bCs/>
          <w:i/>
          <w:iCs/>
          <w:sz w:val="24"/>
          <w:szCs w:val="24"/>
          <w:lang w:bidi="ru-RU"/>
        </w:rPr>
      </w:pPr>
      <w:r w:rsidRPr="00C97A56">
        <w:rPr>
          <w:rFonts w:ascii="Times New Roman" w:hAnsi="Times New Roman" w:cs="Times New Roman"/>
          <w:b/>
          <w:bCs/>
          <w:i/>
          <w:iCs/>
          <w:sz w:val="24"/>
          <w:szCs w:val="24"/>
          <w:lang w:bidi="ru-RU"/>
        </w:rPr>
        <w:t>Говорение</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 xml:space="preserve">Развитие коммуникативных умений </w:t>
      </w:r>
      <w:r w:rsidRPr="00C97A56">
        <w:rPr>
          <w:rFonts w:ascii="Times New Roman" w:hAnsi="Times New Roman" w:cs="Times New Roman"/>
          <w:b/>
          <w:bCs/>
          <w:i/>
          <w:iCs/>
          <w:sz w:val="24"/>
          <w:szCs w:val="24"/>
          <w:lang w:bidi="ru-RU"/>
        </w:rPr>
        <w:t>диалогической речи</w:t>
      </w:r>
      <w:r w:rsidRPr="00C97A56">
        <w:rPr>
          <w:rFonts w:ascii="Times New Roman" w:hAnsi="Times New Roman" w:cs="Times New Roman"/>
          <w:bCs/>
          <w:iCs/>
          <w:sz w:val="24"/>
          <w:szCs w:val="24"/>
          <w:lang w:bidi="ru-RU"/>
        </w:rPr>
        <w:t>, а именно умений вести: диалог этикетного характера, диалог — побуждение к действию, диалог-расспрос; комбинированный диалог, включающий различные виды диалогов:</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
          <w:iCs/>
          <w:sz w:val="24"/>
          <w:szCs w:val="24"/>
          <w:lang w:bidi="ru-RU"/>
        </w:rPr>
        <w:t>диалог этикетного характера:</w:t>
      </w:r>
      <w:r w:rsidRPr="00C97A56">
        <w:rPr>
          <w:rFonts w:ascii="Times New Roman" w:hAnsi="Times New Roman" w:cs="Times New Roman"/>
          <w:bCs/>
          <w:iCs/>
          <w:sz w:val="24"/>
          <w:szCs w:val="24"/>
          <w:lang w:bidi="ru-RU"/>
        </w:rPr>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
          <w:iCs/>
          <w:sz w:val="24"/>
          <w:szCs w:val="24"/>
          <w:lang w:bidi="ru-RU"/>
        </w:rPr>
        <w:t>диалог</w:t>
      </w:r>
      <w:r w:rsidRPr="00C97A56">
        <w:rPr>
          <w:rFonts w:ascii="Times New Roman" w:hAnsi="Times New Roman" w:cs="Times New Roman"/>
          <w:bCs/>
          <w:iCs/>
          <w:sz w:val="24"/>
          <w:szCs w:val="24"/>
          <w:lang w:bidi="ru-RU"/>
        </w:rPr>
        <w:t xml:space="preserve"> — </w:t>
      </w:r>
      <w:r w:rsidRPr="00C97A56">
        <w:rPr>
          <w:rFonts w:ascii="Times New Roman" w:hAnsi="Times New Roman" w:cs="Times New Roman"/>
          <w:bCs/>
          <w:i/>
          <w:iCs/>
          <w:sz w:val="24"/>
          <w:szCs w:val="24"/>
          <w:lang w:bidi="ru-RU"/>
        </w:rPr>
        <w:t>побуждение к действию:</w:t>
      </w:r>
      <w:r w:rsidRPr="00C97A56">
        <w:rPr>
          <w:rFonts w:ascii="Times New Roman" w:hAnsi="Times New Roman" w:cs="Times New Roman"/>
          <w:bCs/>
          <w:iCs/>
          <w:sz w:val="24"/>
          <w:szCs w:val="24"/>
          <w:lang w:bidi="ru-RU"/>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
          <w:iCs/>
          <w:sz w:val="24"/>
          <w:szCs w:val="24"/>
          <w:lang w:bidi="ru-RU"/>
        </w:rPr>
        <w:t>диалог-расспрос:</w:t>
      </w:r>
      <w:r w:rsidRPr="00C97A56">
        <w:rPr>
          <w:rFonts w:ascii="Times New Roman" w:hAnsi="Times New Roman" w:cs="Times New Roman"/>
          <w:bCs/>
          <w:iCs/>
          <w:sz w:val="24"/>
          <w:szCs w:val="24"/>
          <w:lang w:bidi="ru-RU"/>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 речевого этикета, принятых в стране/странах изучаемого языка.</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Объём диалога — до 6 реплик со стороны каждого собеседника.</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 xml:space="preserve">Развитие коммуникативных умений </w:t>
      </w:r>
      <w:r w:rsidRPr="00C97A56">
        <w:rPr>
          <w:rFonts w:ascii="Times New Roman" w:hAnsi="Times New Roman" w:cs="Times New Roman"/>
          <w:b/>
          <w:bCs/>
          <w:i/>
          <w:iCs/>
          <w:sz w:val="24"/>
          <w:szCs w:val="24"/>
          <w:lang w:bidi="ru-RU"/>
        </w:rPr>
        <w:t>монологической речи</w:t>
      </w:r>
      <w:r w:rsidRPr="00C97A56">
        <w:rPr>
          <w:rFonts w:ascii="Times New Roman" w:hAnsi="Times New Roman" w:cs="Times New Roman"/>
          <w:bCs/>
          <w:iCs/>
          <w:sz w:val="24"/>
          <w:szCs w:val="24"/>
          <w:lang w:bidi="ru-RU"/>
        </w:rPr>
        <w:t>:</w:t>
      </w:r>
    </w:p>
    <w:p w:rsidR="00C97A56" w:rsidRPr="00C97A56" w:rsidRDefault="00C97A56" w:rsidP="00A540AB">
      <w:pPr>
        <w:pStyle w:val="a3"/>
        <w:numPr>
          <w:ilvl w:val="0"/>
          <w:numId w:val="50"/>
        </w:numPr>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создание устных связных монологических высказываний с использованием основных коммуникативных типов речи:</w:t>
      </w:r>
    </w:p>
    <w:p w:rsidR="00C97A56" w:rsidRPr="00C97A56" w:rsidRDefault="00C97A56" w:rsidP="00A540AB">
      <w:pPr>
        <w:pStyle w:val="a3"/>
        <w:numPr>
          <w:ilvl w:val="0"/>
          <w:numId w:val="48"/>
        </w:numPr>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97A56" w:rsidRPr="00C97A56" w:rsidRDefault="00C97A56" w:rsidP="00A540AB">
      <w:pPr>
        <w:pStyle w:val="a3"/>
        <w:numPr>
          <w:ilvl w:val="0"/>
          <w:numId w:val="48"/>
        </w:numPr>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повествование/сообщение;</w:t>
      </w:r>
    </w:p>
    <w:p w:rsidR="00C97A56" w:rsidRPr="00C97A56" w:rsidRDefault="00C97A56" w:rsidP="00A540AB">
      <w:pPr>
        <w:pStyle w:val="a3"/>
        <w:numPr>
          <w:ilvl w:val="0"/>
          <w:numId w:val="51"/>
        </w:numPr>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изложение (пересказ) основного содержания прочитанного/ прослушанного текста;</w:t>
      </w:r>
    </w:p>
    <w:p w:rsidR="00C97A56" w:rsidRPr="00C97A56" w:rsidRDefault="00C97A56" w:rsidP="00A540AB">
      <w:pPr>
        <w:pStyle w:val="a3"/>
        <w:numPr>
          <w:ilvl w:val="0"/>
          <w:numId w:val="51"/>
        </w:numPr>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краткое изложение результатов выполненной проектной работы.</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и/или иллюстрации, фотографии, таблицы.</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lastRenderedPageBreak/>
        <w:t>Объём монологического высказывания — 8—9 фраз.</w:t>
      </w:r>
    </w:p>
    <w:p w:rsidR="00C97A56" w:rsidRPr="00C97A56" w:rsidRDefault="00C97A56" w:rsidP="005E2F44">
      <w:pPr>
        <w:pStyle w:val="a3"/>
        <w:ind w:left="-567" w:firstLine="425"/>
        <w:jc w:val="both"/>
        <w:rPr>
          <w:rFonts w:ascii="Times New Roman" w:hAnsi="Times New Roman" w:cs="Times New Roman"/>
          <w:b/>
          <w:bCs/>
          <w:i/>
          <w:iCs/>
          <w:sz w:val="24"/>
          <w:szCs w:val="24"/>
          <w:lang w:bidi="ru-RU"/>
        </w:rPr>
      </w:pPr>
      <w:r w:rsidRPr="00C97A56">
        <w:rPr>
          <w:rFonts w:ascii="Times New Roman" w:hAnsi="Times New Roman" w:cs="Times New Roman"/>
          <w:b/>
          <w:bCs/>
          <w:i/>
          <w:iCs/>
          <w:sz w:val="24"/>
          <w:szCs w:val="24"/>
          <w:lang w:bidi="ru-RU"/>
        </w:rPr>
        <w:t>Аудирование</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При непосредственном общении: понимание на слух речи учителя и одноклассников и вербальная/невербальная реакция на услышанное.</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игнорировать незнакомые слова, не существенные для понимания основного содержания.</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Время звучания текста/текстов для аудирования — до 1,5 минут.</w:t>
      </w:r>
    </w:p>
    <w:p w:rsidR="00C97A56" w:rsidRPr="00C97A56" w:rsidRDefault="00C97A56" w:rsidP="005E2F44">
      <w:pPr>
        <w:pStyle w:val="a3"/>
        <w:ind w:left="-567" w:firstLine="425"/>
        <w:jc w:val="both"/>
        <w:rPr>
          <w:rFonts w:ascii="Times New Roman" w:hAnsi="Times New Roman" w:cs="Times New Roman"/>
          <w:b/>
          <w:bCs/>
          <w:i/>
          <w:iCs/>
          <w:sz w:val="24"/>
          <w:szCs w:val="24"/>
          <w:lang w:bidi="ru-RU"/>
        </w:rPr>
      </w:pPr>
      <w:r w:rsidRPr="00C97A56">
        <w:rPr>
          <w:rFonts w:ascii="Times New Roman" w:hAnsi="Times New Roman" w:cs="Times New Roman"/>
          <w:b/>
          <w:bCs/>
          <w:i/>
          <w:iCs/>
          <w:sz w:val="24"/>
          <w:szCs w:val="24"/>
          <w:lang w:bidi="ru-RU"/>
        </w:rPr>
        <w:t>Смысловое чтение</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содержания текста.</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заголовку/началу текста; последовательность главных фактов/событий; умение игнорировать незнакомые слова, несущественные для понимания основного содержания; понимать интернациональные слова.</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Чтение с пониманием нужной/запрашиваемой информации предполагает умение находить в прочитанном тексте и понимать запрашиваемую информацию.</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Чтение с полным пониманием предполагает полное и точное понимание информации, представленной в тексте, в эксплицитной (явной) форме.</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 xml:space="preserve">Чтение </w:t>
      </w:r>
      <w:proofErr w:type="spellStart"/>
      <w:r w:rsidRPr="00C97A56">
        <w:rPr>
          <w:rFonts w:ascii="Times New Roman" w:hAnsi="Times New Roman" w:cs="Times New Roman"/>
          <w:bCs/>
          <w:iCs/>
          <w:sz w:val="24"/>
          <w:szCs w:val="24"/>
          <w:lang w:bidi="ru-RU"/>
        </w:rPr>
        <w:t>несплошных</w:t>
      </w:r>
      <w:proofErr w:type="spellEnd"/>
      <w:r w:rsidRPr="00C97A56">
        <w:rPr>
          <w:rFonts w:ascii="Times New Roman" w:hAnsi="Times New Roman" w:cs="Times New Roman"/>
          <w:bCs/>
          <w:iCs/>
          <w:sz w:val="24"/>
          <w:szCs w:val="24"/>
          <w:lang w:bidi="ru-RU"/>
        </w:rPr>
        <w:t xml:space="preserve"> текстов (таблиц, диаграмм) и понимание представленной в них информации.</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C97A56">
        <w:rPr>
          <w:rFonts w:ascii="Times New Roman" w:hAnsi="Times New Roman" w:cs="Times New Roman"/>
          <w:bCs/>
          <w:iCs/>
          <w:sz w:val="24"/>
          <w:szCs w:val="24"/>
          <w:lang w:bidi="ru-RU"/>
        </w:rPr>
        <w:t>несплошной</w:t>
      </w:r>
      <w:proofErr w:type="spellEnd"/>
      <w:r w:rsidRPr="00C97A56">
        <w:rPr>
          <w:rFonts w:ascii="Times New Roman" w:hAnsi="Times New Roman" w:cs="Times New Roman"/>
          <w:bCs/>
          <w:iCs/>
          <w:sz w:val="24"/>
          <w:szCs w:val="24"/>
          <w:lang w:bidi="ru-RU"/>
        </w:rPr>
        <w:t xml:space="preserve"> текст (таблица, диаграмма).</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Объём текста/текстов для чтения — до 350 слов.</w:t>
      </w:r>
    </w:p>
    <w:p w:rsidR="00C97A56" w:rsidRPr="00C97A56" w:rsidRDefault="00C97A56" w:rsidP="005E2F44">
      <w:pPr>
        <w:pStyle w:val="a3"/>
        <w:ind w:left="-567" w:firstLine="425"/>
        <w:jc w:val="both"/>
        <w:rPr>
          <w:rFonts w:ascii="Times New Roman" w:hAnsi="Times New Roman" w:cs="Times New Roman"/>
          <w:b/>
          <w:bCs/>
          <w:i/>
          <w:iCs/>
          <w:sz w:val="24"/>
          <w:szCs w:val="24"/>
          <w:lang w:bidi="ru-RU"/>
        </w:rPr>
      </w:pPr>
      <w:r w:rsidRPr="00C97A56">
        <w:rPr>
          <w:rFonts w:ascii="Times New Roman" w:hAnsi="Times New Roman" w:cs="Times New Roman"/>
          <w:b/>
          <w:bCs/>
          <w:i/>
          <w:iCs/>
          <w:sz w:val="24"/>
          <w:szCs w:val="24"/>
          <w:lang w:bidi="ru-RU"/>
        </w:rPr>
        <w:t>Письменная речь</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Развитие умений письменной речи:</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заполнение анкет и формуляров: сообщение о себе основных сведений в соответствии с нормами, принятыми в стране/странах изучаемого языка;</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извинение, просьбу; оформлять обращение, завершающую фразу и подпись в соответствии с нормами неофициального общения, принятыми в стране/странах изучаемого языка. Объём письма — до 90 слов;</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создание небольшого письменного высказывания с опорой на образец, план, таблицу. Объём письменного высказывания — до 90 слов.</w:t>
      </w:r>
    </w:p>
    <w:p w:rsidR="00C97A56" w:rsidRPr="00C97A56" w:rsidRDefault="00C97A56" w:rsidP="005E2F44">
      <w:pPr>
        <w:pStyle w:val="a3"/>
        <w:ind w:left="-567" w:firstLine="425"/>
        <w:jc w:val="both"/>
        <w:rPr>
          <w:rFonts w:ascii="Times New Roman" w:hAnsi="Times New Roman" w:cs="Times New Roman"/>
          <w:b/>
          <w:bCs/>
          <w:iCs/>
          <w:sz w:val="24"/>
          <w:szCs w:val="24"/>
          <w:lang w:bidi="ru-RU"/>
        </w:rPr>
      </w:pPr>
      <w:r w:rsidRPr="00C97A56">
        <w:rPr>
          <w:rFonts w:ascii="Times New Roman" w:hAnsi="Times New Roman" w:cs="Times New Roman"/>
          <w:b/>
          <w:bCs/>
          <w:iCs/>
          <w:sz w:val="24"/>
          <w:szCs w:val="24"/>
          <w:lang w:bidi="ru-RU"/>
        </w:rPr>
        <w:lastRenderedPageBreak/>
        <w:t>Языковые знания и умения</w:t>
      </w:r>
    </w:p>
    <w:p w:rsidR="00C97A56" w:rsidRPr="00C97A56" w:rsidRDefault="00C97A56" w:rsidP="005E2F44">
      <w:pPr>
        <w:pStyle w:val="a3"/>
        <w:ind w:left="-567" w:firstLine="425"/>
        <w:jc w:val="both"/>
        <w:rPr>
          <w:rFonts w:ascii="Times New Roman" w:hAnsi="Times New Roman" w:cs="Times New Roman"/>
          <w:b/>
          <w:bCs/>
          <w:i/>
          <w:iCs/>
          <w:sz w:val="24"/>
          <w:szCs w:val="24"/>
          <w:lang w:bidi="ru-RU"/>
        </w:rPr>
      </w:pPr>
      <w:r w:rsidRPr="00C97A56">
        <w:rPr>
          <w:rFonts w:ascii="Times New Roman" w:hAnsi="Times New Roman" w:cs="Times New Roman"/>
          <w:b/>
          <w:bCs/>
          <w:i/>
          <w:iCs/>
          <w:sz w:val="24"/>
          <w:szCs w:val="24"/>
          <w:lang w:bidi="ru-RU"/>
        </w:rPr>
        <w:t>Фонетическая сторона речи</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Тексты для чтения вслух: диалог (беседа), рассказ, сообщение информационного характера, отрывок из статьи научно-популярного характера.</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Объём текста для чтения вслух — до 100 слов.</w:t>
      </w:r>
    </w:p>
    <w:p w:rsidR="00C97A56" w:rsidRPr="00C97A56" w:rsidRDefault="00C97A56" w:rsidP="005E2F44">
      <w:pPr>
        <w:pStyle w:val="a3"/>
        <w:ind w:left="-567" w:firstLine="425"/>
        <w:jc w:val="both"/>
        <w:rPr>
          <w:rFonts w:ascii="Times New Roman" w:hAnsi="Times New Roman" w:cs="Times New Roman"/>
          <w:b/>
          <w:bCs/>
          <w:i/>
          <w:iCs/>
          <w:sz w:val="24"/>
          <w:szCs w:val="24"/>
          <w:lang w:bidi="ru-RU"/>
        </w:rPr>
      </w:pPr>
      <w:r w:rsidRPr="00C97A56">
        <w:rPr>
          <w:rFonts w:ascii="Times New Roman" w:hAnsi="Times New Roman" w:cs="Times New Roman"/>
          <w:b/>
          <w:bCs/>
          <w:i/>
          <w:iCs/>
          <w:sz w:val="24"/>
          <w:szCs w:val="24"/>
          <w:lang w:bidi="ru-RU"/>
        </w:rPr>
        <w:t>Графика, орфография и пунктуация</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Правильное написание изученных слов.</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C97A56" w:rsidRPr="00C97A56" w:rsidRDefault="00C97A56" w:rsidP="005E2F44">
      <w:pPr>
        <w:pStyle w:val="a3"/>
        <w:ind w:left="-567" w:firstLine="425"/>
        <w:jc w:val="both"/>
        <w:rPr>
          <w:rFonts w:ascii="Times New Roman" w:hAnsi="Times New Roman" w:cs="Times New Roman"/>
          <w:b/>
          <w:bCs/>
          <w:i/>
          <w:iCs/>
          <w:sz w:val="24"/>
          <w:szCs w:val="24"/>
          <w:lang w:bidi="ru-RU"/>
        </w:rPr>
      </w:pPr>
      <w:r w:rsidRPr="00C97A56">
        <w:rPr>
          <w:rFonts w:ascii="Times New Roman" w:hAnsi="Times New Roman" w:cs="Times New Roman"/>
          <w:b/>
          <w:bCs/>
          <w:i/>
          <w:iCs/>
          <w:sz w:val="24"/>
          <w:szCs w:val="24"/>
          <w:lang w:bidi="ru-RU"/>
        </w:rPr>
        <w:t>Лексическая сторона речи</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Основные способы словообразования:</w:t>
      </w:r>
    </w:p>
    <w:p w:rsidR="00C97A56" w:rsidRPr="00C97A56" w:rsidRDefault="00C97A56" w:rsidP="00A540AB">
      <w:pPr>
        <w:pStyle w:val="a3"/>
        <w:numPr>
          <w:ilvl w:val="0"/>
          <w:numId w:val="49"/>
        </w:numPr>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аффиксация:</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 xml:space="preserve">образование имён существительных при помощи префикса </w:t>
      </w:r>
      <w:proofErr w:type="spellStart"/>
      <w:r w:rsidRPr="00C97A56">
        <w:rPr>
          <w:rFonts w:ascii="Times New Roman" w:hAnsi="Times New Roman" w:cs="Times New Roman"/>
          <w:bCs/>
          <w:iCs/>
          <w:sz w:val="24"/>
          <w:szCs w:val="24"/>
          <w:lang w:bidi="en-US"/>
        </w:rPr>
        <w:t>un</w:t>
      </w:r>
      <w:proofErr w:type="spellEnd"/>
      <w:r w:rsidRPr="00C97A56">
        <w:rPr>
          <w:rFonts w:ascii="Times New Roman" w:hAnsi="Times New Roman" w:cs="Times New Roman"/>
          <w:bCs/>
          <w:iCs/>
          <w:sz w:val="24"/>
          <w:szCs w:val="24"/>
        </w:rPr>
        <w:noBreakHyphen/>
        <w:t xml:space="preserve"> (</w:t>
      </w:r>
      <w:proofErr w:type="spellStart"/>
      <w:r w:rsidRPr="00C97A56">
        <w:rPr>
          <w:rFonts w:ascii="Times New Roman" w:hAnsi="Times New Roman" w:cs="Times New Roman"/>
          <w:bCs/>
          <w:iCs/>
          <w:sz w:val="24"/>
          <w:szCs w:val="24"/>
          <w:lang w:bidi="en-US"/>
        </w:rPr>
        <w:t>unreality</w:t>
      </w:r>
      <w:proofErr w:type="spellEnd"/>
      <w:r w:rsidRPr="00C97A56">
        <w:rPr>
          <w:rFonts w:ascii="Times New Roman" w:hAnsi="Times New Roman" w:cs="Times New Roman"/>
          <w:bCs/>
          <w:iCs/>
          <w:sz w:val="24"/>
          <w:szCs w:val="24"/>
        </w:rPr>
        <w:t xml:space="preserve">) </w:t>
      </w:r>
      <w:r w:rsidRPr="00C97A56">
        <w:rPr>
          <w:rFonts w:ascii="Times New Roman" w:hAnsi="Times New Roman" w:cs="Times New Roman"/>
          <w:bCs/>
          <w:iCs/>
          <w:sz w:val="24"/>
          <w:szCs w:val="24"/>
          <w:lang w:bidi="ru-RU"/>
        </w:rPr>
        <w:t xml:space="preserve">и при помощи суффиксов: </w:t>
      </w:r>
      <w:r w:rsidRPr="00C97A56">
        <w:rPr>
          <w:rFonts w:ascii="Times New Roman" w:hAnsi="Times New Roman" w:cs="Times New Roman"/>
          <w:bCs/>
          <w:iCs/>
          <w:sz w:val="24"/>
          <w:szCs w:val="24"/>
        </w:rPr>
        <w:t>-</w:t>
      </w:r>
      <w:proofErr w:type="spellStart"/>
      <w:r w:rsidRPr="00C97A56">
        <w:rPr>
          <w:rFonts w:ascii="Times New Roman" w:hAnsi="Times New Roman" w:cs="Times New Roman"/>
          <w:bCs/>
          <w:iCs/>
          <w:sz w:val="24"/>
          <w:szCs w:val="24"/>
          <w:lang w:bidi="en-US"/>
        </w:rPr>
        <w:t>ment</w:t>
      </w:r>
      <w:proofErr w:type="spellEnd"/>
      <w:r w:rsidRPr="00C97A56">
        <w:rPr>
          <w:rFonts w:ascii="Times New Roman" w:hAnsi="Times New Roman" w:cs="Times New Roman"/>
          <w:bCs/>
          <w:iCs/>
          <w:sz w:val="24"/>
          <w:szCs w:val="24"/>
        </w:rPr>
        <w:t xml:space="preserve"> (</w:t>
      </w:r>
      <w:proofErr w:type="spellStart"/>
      <w:r w:rsidRPr="00C97A56">
        <w:rPr>
          <w:rFonts w:ascii="Times New Roman" w:hAnsi="Times New Roman" w:cs="Times New Roman"/>
          <w:bCs/>
          <w:iCs/>
          <w:sz w:val="24"/>
          <w:szCs w:val="24"/>
          <w:lang w:bidi="en-US"/>
        </w:rPr>
        <w:t>development</w:t>
      </w:r>
      <w:proofErr w:type="spellEnd"/>
      <w:r w:rsidRPr="00C97A56">
        <w:rPr>
          <w:rFonts w:ascii="Times New Roman" w:hAnsi="Times New Roman" w:cs="Times New Roman"/>
          <w:bCs/>
          <w:iCs/>
          <w:sz w:val="24"/>
          <w:szCs w:val="24"/>
        </w:rPr>
        <w:t>), -</w:t>
      </w:r>
      <w:proofErr w:type="spellStart"/>
      <w:r w:rsidRPr="00C97A56">
        <w:rPr>
          <w:rFonts w:ascii="Times New Roman" w:hAnsi="Times New Roman" w:cs="Times New Roman"/>
          <w:bCs/>
          <w:iCs/>
          <w:sz w:val="24"/>
          <w:szCs w:val="24"/>
          <w:lang w:bidi="en-US"/>
        </w:rPr>
        <w:t>ness</w:t>
      </w:r>
      <w:proofErr w:type="spellEnd"/>
      <w:r w:rsidRPr="00C97A56">
        <w:rPr>
          <w:rFonts w:ascii="Times New Roman" w:hAnsi="Times New Roman" w:cs="Times New Roman"/>
          <w:bCs/>
          <w:iCs/>
          <w:sz w:val="24"/>
          <w:szCs w:val="24"/>
        </w:rPr>
        <w:t xml:space="preserve"> (</w:t>
      </w:r>
      <w:proofErr w:type="spellStart"/>
      <w:r w:rsidRPr="00C97A56">
        <w:rPr>
          <w:rFonts w:ascii="Times New Roman" w:hAnsi="Times New Roman" w:cs="Times New Roman"/>
          <w:bCs/>
          <w:iCs/>
          <w:sz w:val="24"/>
          <w:szCs w:val="24"/>
          <w:lang w:bidi="en-US"/>
        </w:rPr>
        <w:t>darkness</w:t>
      </w:r>
      <w:proofErr w:type="spellEnd"/>
      <w:r w:rsidRPr="00C97A56">
        <w:rPr>
          <w:rFonts w:ascii="Times New Roman" w:hAnsi="Times New Roman" w:cs="Times New Roman"/>
          <w:bCs/>
          <w:iCs/>
          <w:sz w:val="24"/>
          <w:szCs w:val="24"/>
        </w:rPr>
        <w:t>);</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 xml:space="preserve">образование имён прилагательных при помощи суффиксов </w:t>
      </w:r>
      <w:r w:rsidRPr="00C97A56">
        <w:rPr>
          <w:rFonts w:ascii="Times New Roman" w:hAnsi="Times New Roman" w:cs="Times New Roman"/>
          <w:bCs/>
          <w:iCs/>
          <w:sz w:val="24"/>
          <w:szCs w:val="24"/>
        </w:rPr>
        <w:t>-</w:t>
      </w:r>
      <w:proofErr w:type="spellStart"/>
      <w:r w:rsidRPr="00C97A56">
        <w:rPr>
          <w:rFonts w:ascii="Times New Roman" w:hAnsi="Times New Roman" w:cs="Times New Roman"/>
          <w:bCs/>
          <w:iCs/>
          <w:sz w:val="24"/>
          <w:szCs w:val="24"/>
          <w:lang w:bidi="en-US"/>
        </w:rPr>
        <w:t>ly</w:t>
      </w:r>
      <w:proofErr w:type="spellEnd"/>
      <w:r w:rsidRPr="00C97A56">
        <w:rPr>
          <w:rFonts w:ascii="Times New Roman" w:hAnsi="Times New Roman" w:cs="Times New Roman"/>
          <w:bCs/>
          <w:iCs/>
          <w:sz w:val="24"/>
          <w:szCs w:val="24"/>
        </w:rPr>
        <w:t xml:space="preserve"> (</w:t>
      </w:r>
      <w:proofErr w:type="spellStart"/>
      <w:r w:rsidRPr="00C97A56">
        <w:rPr>
          <w:rFonts w:ascii="Times New Roman" w:hAnsi="Times New Roman" w:cs="Times New Roman"/>
          <w:bCs/>
          <w:iCs/>
          <w:sz w:val="24"/>
          <w:szCs w:val="24"/>
          <w:lang w:bidi="en-US"/>
        </w:rPr>
        <w:t>friendly</w:t>
      </w:r>
      <w:proofErr w:type="spellEnd"/>
      <w:r w:rsidRPr="00C97A56">
        <w:rPr>
          <w:rFonts w:ascii="Times New Roman" w:hAnsi="Times New Roman" w:cs="Times New Roman"/>
          <w:bCs/>
          <w:iCs/>
          <w:sz w:val="24"/>
          <w:szCs w:val="24"/>
        </w:rPr>
        <w:t>), -</w:t>
      </w:r>
      <w:proofErr w:type="spellStart"/>
      <w:r w:rsidRPr="00C97A56">
        <w:rPr>
          <w:rFonts w:ascii="Times New Roman" w:hAnsi="Times New Roman" w:cs="Times New Roman"/>
          <w:bCs/>
          <w:iCs/>
          <w:sz w:val="24"/>
          <w:szCs w:val="24"/>
          <w:lang w:bidi="en-US"/>
        </w:rPr>
        <w:t>ous</w:t>
      </w:r>
      <w:proofErr w:type="spellEnd"/>
      <w:r w:rsidRPr="00C97A56">
        <w:rPr>
          <w:rFonts w:ascii="Times New Roman" w:hAnsi="Times New Roman" w:cs="Times New Roman"/>
          <w:bCs/>
          <w:iCs/>
          <w:sz w:val="24"/>
          <w:szCs w:val="24"/>
        </w:rPr>
        <w:t xml:space="preserve"> (</w:t>
      </w:r>
      <w:proofErr w:type="spellStart"/>
      <w:r w:rsidRPr="00C97A56">
        <w:rPr>
          <w:rFonts w:ascii="Times New Roman" w:hAnsi="Times New Roman" w:cs="Times New Roman"/>
          <w:bCs/>
          <w:iCs/>
          <w:sz w:val="24"/>
          <w:szCs w:val="24"/>
          <w:lang w:bidi="en-US"/>
        </w:rPr>
        <w:t>famous</w:t>
      </w:r>
      <w:proofErr w:type="spellEnd"/>
      <w:r w:rsidRPr="00C97A56">
        <w:rPr>
          <w:rFonts w:ascii="Times New Roman" w:hAnsi="Times New Roman" w:cs="Times New Roman"/>
          <w:bCs/>
          <w:iCs/>
          <w:sz w:val="24"/>
          <w:szCs w:val="24"/>
        </w:rPr>
        <w:t>), -</w:t>
      </w:r>
      <w:r w:rsidRPr="00C97A56">
        <w:rPr>
          <w:rFonts w:ascii="Times New Roman" w:hAnsi="Times New Roman" w:cs="Times New Roman"/>
          <w:bCs/>
          <w:iCs/>
          <w:sz w:val="24"/>
          <w:szCs w:val="24"/>
          <w:lang w:bidi="en-US"/>
        </w:rPr>
        <w:t>y</w:t>
      </w:r>
      <w:r w:rsidRPr="00C97A56">
        <w:rPr>
          <w:rFonts w:ascii="Times New Roman" w:hAnsi="Times New Roman" w:cs="Times New Roman"/>
          <w:bCs/>
          <w:iCs/>
          <w:sz w:val="24"/>
          <w:szCs w:val="24"/>
        </w:rPr>
        <w:t xml:space="preserve"> (</w:t>
      </w:r>
      <w:proofErr w:type="spellStart"/>
      <w:r w:rsidRPr="00C97A56">
        <w:rPr>
          <w:rFonts w:ascii="Times New Roman" w:hAnsi="Times New Roman" w:cs="Times New Roman"/>
          <w:bCs/>
          <w:iCs/>
          <w:sz w:val="24"/>
          <w:szCs w:val="24"/>
          <w:lang w:bidi="en-US"/>
        </w:rPr>
        <w:t>busy</w:t>
      </w:r>
      <w:proofErr w:type="spellEnd"/>
      <w:r w:rsidRPr="00C97A56">
        <w:rPr>
          <w:rFonts w:ascii="Times New Roman" w:hAnsi="Times New Roman" w:cs="Times New Roman"/>
          <w:bCs/>
          <w:iCs/>
          <w:sz w:val="24"/>
          <w:szCs w:val="24"/>
        </w:rPr>
        <w:t>);</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 xml:space="preserve">образование имён прилагательных и наречий при помощи префиксов </w:t>
      </w:r>
      <w:proofErr w:type="spellStart"/>
      <w:r w:rsidRPr="00C97A56">
        <w:rPr>
          <w:rFonts w:ascii="Times New Roman" w:hAnsi="Times New Roman" w:cs="Times New Roman"/>
          <w:bCs/>
          <w:iCs/>
          <w:sz w:val="24"/>
          <w:szCs w:val="24"/>
          <w:lang w:bidi="en-US"/>
        </w:rPr>
        <w:t>in</w:t>
      </w:r>
      <w:proofErr w:type="spellEnd"/>
      <w:r w:rsidRPr="00C97A56">
        <w:rPr>
          <w:rFonts w:ascii="Times New Roman" w:hAnsi="Times New Roman" w:cs="Times New Roman"/>
          <w:bCs/>
          <w:iCs/>
          <w:sz w:val="24"/>
          <w:szCs w:val="24"/>
        </w:rPr>
        <w:noBreakHyphen/>
        <w:t>/</w:t>
      </w:r>
      <w:proofErr w:type="spellStart"/>
      <w:r w:rsidRPr="00C97A56">
        <w:rPr>
          <w:rFonts w:ascii="Times New Roman" w:hAnsi="Times New Roman" w:cs="Times New Roman"/>
          <w:bCs/>
          <w:iCs/>
          <w:sz w:val="24"/>
          <w:szCs w:val="24"/>
          <w:lang w:bidi="en-US"/>
        </w:rPr>
        <w:t>im</w:t>
      </w:r>
      <w:proofErr w:type="spellEnd"/>
      <w:r w:rsidRPr="00C97A56">
        <w:rPr>
          <w:rFonts w:ascii="Times New Roman" w:hAnsi="Times New Roman" w:cs="Times New Roman"/>
          <w:bCs/>
          <w:iCs/>
          <w:sz w:val="24"/>
          <w:szCs w:val="24"/>
        </w:rPr>
        <w:t>- (</w:t>
      </w:r>
      <w:proofErr w:type="spellStart"/>
      <w:r w:rsidRPr="00C97A56">
        <w:rPr>
          <w:rFonts w:ascii="Times New Roman" w:hAnsi="Times New Roman" w:cs="Times New Roman"/>
          <w:bCs/>
          <w:iCs/>
          <w:sz w:val="24"/>
          <w:szCs w:val="24"/>
          <w:lang w:bidi="en-US"/>
        </w:rPr>
        <w:t>informal</w:t>
      </w:r>
      <w:proofErr w:type="spellEnd"/>
      <w:r w:rsidRPr="00C97A56">
        <w:rPr>
          <w:rFonts w:ascii="Times New Roman" w:hAnsi="Times New Roman" w:cs="Times New Roman"/>
          <w:bCs/>
          <w:iCs/>
          <w:sz w:val="24"/>
          <w:szCs w:val="24"/>
        </w:rPr>
        <w:t xml:space="preserve">, </w:t>
      </w:r>
      <w:proofErr w:type="spellStart"/>
      <w:r w:rsidRPr="00C97A56">
        <w:rPr>
          <w:rFonts w:ascii="Times New Roman" w:hAnsi="Times New Roman" w:cs="Times New Roman"/>
          <w:bCs/>
          <w:iCs/>
          <w:sz w:val="24"/>
          <w:szCs w:val="24"/>
          <w:lang w:bidi="en-US"/>
        </w:rPr>
        <w:t>independently</w:t>
      </w:r>
      <w:proofErr w:type="spellEnd"/>
      <w:r w:rsidRPr="00C97A56">
        <w:rPr>
          <w:rFonts w:ascii="Times New Roman" w:hAnsi="Times New Roman" w:cs="Times New Roman"/>
          <w:bCs/>
          <w:iCs/>
          <w:sz w:val="24"/>
          <w:szCs w:val="24"/>
        </w:rPr>
        <w:t xml:space="preserve">, </w:t>
      </w:r>
      <w:proofErr w:type="spellStart"/>
      <w:r w:rsidRPr="00C97A56">
        <w:rPr>
          <w:rFonts w:ascii="Times New Roman" w:hAnsi="Times New Roman" w:cs="Times New Roman"/>
          <w:bCs/>
          <w:iCs/>
          <w:sz w:val="24"/>
          <w:szCs w:val="24"/>
          <w:lang w:bidi="en-US"/>
        </w:rPr>
        <w:t>impossible</w:t>
      </w:r>
      <w:proofErr w:type="spellEnd"/>
      <w:r w:rsidRPr="00C97A56">
        <w:rPr>
          <w:rFonts w:ascii="Times New Roman" w:hAnsi="Times New Roman" w:cs="Times New Roman"/>
          <w:bCs/>
          <w:iCs/>
          <w:sz w:val="24"/>
          <w:szCs w:val="24"/>
        </w:rPr>
        <w:t>);</w:t>
      </w:r>
    </w:p>
    <w:p w:rsidR="00C97A56" w:rsidRPr="00C97A56" w:rsidRDefault="00C97A56" w:rsidP="00A540AB">
      <w:pPr>
        <w:pStyle w:val="a3"/>
        <w:numPr>
          <w:ilvl w:val="0"/>
          <w:numId w:val="49"/>
        </w:numPr>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словосложение:</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 xml:space="preserve">образование сложных прилагательных путём соединения основы прилагательного с основой существительного с добавлением суффикса </w:t>
      </w:r>
      <w:r w:rsidRPr="00C97A56">
        <w:rPr>
          <w:rFonts w:ascii="Times New Roman" w:hAnsi="Times New Roman" w:cs="Times New Roman"/>
          <w:bCs/>
          <w:iCs/>
          <w:sz w:val="24"/>
          <w:szCs w:val="24"/>
        </w:rPr>
        <w:t>-</w:t>
      </w:r>
      <w:proofErr w:type="spellStart"/>
      <w:r w:rsidRPr="00C97A56">
        <w:rPr>
          <w:rFonts w:ascii="Times New Roman" w:hAnsi="Times New Roman" w:cs="Times New Roman"/>
          <w:bCs/>
          <w:iCs/>
          <w:sz w:val="24"/>
          <w:szCs w:val="24"/>
          <w:lang w:bidi="en-US"/>
        </w:rPr>
        <w:t>ed</w:t>
      </w:r>
      <w:proofErr w:type="spellEnd"/>
      <w:r w:rsidRPr="00C97A56">
        <w:rPr>
          <w:rFonts w:ascii="Times New Roman" w:hAnsi="Times New Roman" w:cs="Times New Roman"/>
          <w:bCs/>
          <w:iCs/>
          <w:sz w:val="24"/>
          <w:szCs w:val="24"/>
        </w:rPr>
        <w:t xml:space="preserve"> (</w:t>
      </w:r>
      <w:proofErr w:type="spellStart"/>
      <w:r w:rsidRPr="00C97A56">
        <w:rPr>
          <w:rFonts w:ascii="Times New Roman" w:hAnsi="Times New Roman" w:cs="Times New Roman"/>
          <w:bCs/>
          <w:iCs/>
          <w:sz w:val="24"/>
          <w:szCs w:val="24"/>
          <w:lang w:bidi="en-US"/>
        </w:rPr>
        <w:t>blue</w:t>
      </w:r>
      <w:r w:rsidRPr="00C97A56">
        <w:rPr>
          <w:rFonts w:ascii="Times New Roman" w:hAnsi="Times New Roman" w:cs="Times New Roman"/>
          <w:bCs/>
          <w:iCs/>
          <w:sz w:val="24"/>
          <w:szCs w:val="24"/>
        </w:rPr>
        <w:t>-</w:t>
      </w:r>
      <w:r w:rsidRPr="00C97A56">
        <w:rPr>
          <w:rFonts w:ascii="Times New Roman" w:hAnsi="Times New Roman" w:cs="Times New Roman"/>
          <w:bCs/>
          <w:iCs/>
          <w:sz w:val="24"/>
          <w:szCs w:val="24"/>
          <w:lang w:bidi="en-US"/>
        </w:rPr>
        <w:t>eyed</w:t>
      </w:r>
      <w:proofErr w:type="spellEnd"/>
      <w:r w:rsidRPr="00C97A56">
        <w:rPr>
          <w:rFonts w:ascii="Times New Roman" w:hAnsi="Times New Roman" w:cs="Times New Roman"/>
          <w:bCs/>
          <w:iCs/>
          <w:sz w:val="24"/>
          <w:szCs w:val="24"/>
        </w:rPr>
        <w:t>).</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Многозначные лексические единицы. Синонимы. Антонимы. Интернациональные слова. Наиболее частотные фразовые глаголы.</w:t>
      </w:r>
    </w:p>
    <w:p w:rsidR="00C97A56" w:rsidRPr="00C97A56" w:rsidRDefault="00C97A56" w:rsidP="005E2F44">
      <w:pPr>
        <w:pStyle w:val="a3"/>
        <w:ind w:left="-567" w:firstLine="425"/>
        <w:jc w:val="both"/>
        <w:rPr>
          <w:rFonts w:ascii="Times New Roman" w:hAnsi="Times New Roman" w:cs="Times New Roman"/>
          <w:b/>
          <w:bCs/>
          <w:i/>
          <w:iCs/>
          <w:sz w:val="24"/>
          <w:szCs w:val="24"/>
          <w:lang w:bidi="ru-RU"/>
        </w:rPr>
      </w:pPr>
      <w:r w:rsidRPr="00C97A56">
        <w:rPr>
          <w:rFonts w:ascii="Times New Roman" w:hAnsi="Times New Roman" w:cs="Times New Roman"/>
          <w:b/>
          <w:bCs/>
          <w:i/>
          <w:iCs/>
          <w:sz w:val="24"/>
          <w:szCs w:val="24"/>
          <w:lang w:bidi="ru-RU"/>
        </w:rPr>
        <w:t>Грамматическая сторона речи</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 xml:space="preserve">Предложения со сложным дополнением </w:t>
      </w:r>
      <w:r w:rsidRPr="00C97A56">
        <w:rPr>
          <w:rFonts w:ascii="Times New Roman" w:hAnsi="Times New Roman" w:cs="Times New Roman"/>
          <w:bCs/>
          <w:iCs/>
          <w:sz w:val="24"/>
          <w:szCs w:val="24"/>
        </w:rPr>
        <w:t>(</w:t>
      </w:r>
      <w:proofErr w:type="spellStart"/>
      <w:r w:rsidRPr="00C97A56">
        <w:rPr>
          <w:rFonts w:ascii="Times New Roman" w:hAnsi="Times New Roman" w:cs="Times New Roman"/>
          <w:bCs/>
          <w:iCs/>
          <w:sz w:val="24"/>
          <w:szCs w:val="24"/>
          <w:lang w:bidi="en-US"/>
        </w:rPr>
        <w:t>Complex</w:t>
      </w:r>
      <w:proofErr w:type="spellEnd"/>
      <w:r w:rsidRPr="00C97A56">
        <w:rPr>
          <w:rFonts w:ascii="Times New Roman" w:hAnsi="Times New Roman" w:cs="Times New Roman"/>
          <w:bCs/>
          <w:iCs/>
          <w:sz w:val="24"/>
          <w:szCs w:val="24"/>
        </w:rPr>
        <w:t xml:space="preserve"> </w:t>
      </w:r>
      <w:proofErr w:type="spellStart"/>
      <w:r w:rsidRPr="00C97A56">
        <w:rPr>
          <w:rFonts w:ascii="Times New Roman" w:hAnsi="Times New Roman" w:cs="Times New Roman"/>
          <w:bCs/>
          <w:iCs/>
          <w:sz w:val="24"/>
          <w:szCs w:val="24"/>
          <w:lang w:bidi="en-US"/>
        </w:rPr>
        <w:t>Object</w:t>
      </w:r>
      <w:proofErr w:type="spellEnd"/>
      <w:r w:rsidRPr="00C97A56">
        <w:rPr>
          <w:rFonts w:ascii="Times New Roman" w:hAnsi="Times New Roman" w:cs="Times New Roman"/>
          <w:bCs/>
          <w:iCs/>
          <w:sz w:val="24"/>
          <w:szCs w:val="24"/>
        </w:rPr>
        <w:t>).</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 xml:space="preserve">Условные предложения реального </w:t>
      </w:r>
      <w:r w:rsidRPr="00C97A56">
        <w:rPr>
          <w:rFonts w:ascii="Times New Roman" w:hAnsi="Times New Roman" w:cs="Times New Roman"/>
          <w:bCs/>
          <w:iCs/>
          <w:sz w:val="24"/>
          <w:szCs w:val="24"/>
        </w:rPr>
        <w:t>(</w:t>
      </w:r>
      <w:proofErr w:type="spellStart"/>
      <w:r w:rsidRPr="00C97A56">
        <w:rPr>
          <w:rFonts w:ascii="Times New Roman" w:hAnsi="Times New Roman" w:cs="Times New Roman"/>
          <w:bCs/>
          <w:iCs/>
          <w:sz w:val="24"/>
          <w:szCs w:val="24"/>
          <w:lang w:bidi="en-US"/>
        </w:rPr>
        <w:t>Conditional</w:t>
      </w:r>
      <w:proofErr w:type="spellEnd"/>
      <w:r w:rsidRPr="00C97A56">
        <w:rPr>
          <w:rFonts w:ascii="Times New Roman" w:hAnsi="Times New Roman" w:cs="Times New Roman"/>
          <w:bCs/>
          <w:iCs/>
          <w:sz w:val="24"/>
          <w:szCs w:val="24"/>
        </w:rPr>
        <w:t xml:space="preserve"> </w:t>
      </w:r>
      <w:r w:rsidRPr="00C97A56">
        <w:rPr>
          <w:rFonts w:ascii="Times New Roman" w:hAnsi="Times New Roman" w:cs="Times New Roman"/>
          <w:bCs/>
          <w:iCs/>
          <w:sz w:val="24"/>
          <w:szCs w:val="24"/>
          <w:lang w:bidi="ru-RU"/>
        </w:rPr>
        <w:t xml:space="preserve">0, </w:t>
      </w:r>
      <w:proofErr w:type="spellStart"/>
      <w:r w:rsidRPr="00C97A56">
        <w:rPr>
          <w:rFonts w:ascii="Times New Roman" w:hAnsi="Times New Roman" w:cs="Times New Roman"/>
          <w:bCs/>
          <w:iCs/>
          <w:sz w:val="24"/>
          <w:szCs w:val="24"/>
          <w:lang w:bidi="en-US"/>
        </w:rPr>
        <w:t>Conditional</w:t>
      </w:r>
      <w:proofErr w:type="spellEnd"/>
      <w:r w:rsidRPr="00C97A56">
        <w:rPr>
          <w:rFonts w:ascii="Times New Roman" w:hAnsi="Times New Roman" w:cs="Times New Roman"/>
          <w:bCs/>
          <w:iCs/>
          <w:sz w:val="24"/>
          <w:szCs w:val="24"/>
        </w:rPr>
        <w:t xml:space="preserve"> </w:t>
      </w:r>
      <w:r w:rsidRPr="00C97A56">
        <w:rPr>
          <w:rFonts w:ascii="Times New Roman" w:hAnsi="Times New Roman" w:cs="Times New Roman"/>
          <w:bCs/>
          <w:iCs/>
          <w:sz w:val="24"/>
          <w:szCs w:val="24"/>
          <w:lang w:bidi="en-US"/>
        </w:rPr>
        <w:t>I</w:t>
      </w:r>
      <w:r w:rsidRPr="00C97A56">
        <w:rPr>
          <w:rFonts w:ascii="Times New Roman" w:hAnsi="Times New Roman" w:cs="Times New Roman"/>
          <w:bCs/>
          <w:iCs/>
          <w:sz w:val="24"/>
          <w:szCs w:val="24"/>
        </w:rPr>
        <w:t xml:space="preserve">) </w:t>
      </w:r>
      <w:r w:rsidRPr="00C97A56">
        <w:rPr>
          <w:rFonts w:ascii="Times New Roman" w:hAnsi="Times New Roman" w:cs="Times New Roman"/>
          <w:bCs/>
          <w:iCs/>
          <w:sz w:val="24"/>
          <w:szCs w:val="24"/>
          <w:lang w:bidi="ru-RU"/>
        </w:rPr>
        <w:t>характера;</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 xml:space="preserve">предложения с конструкцией </w:t>
      </w:r>
      <w:proofErr w:type="spellStart"/>
      <w:r w:rsidRPr="00C97A56">
        <w:rPr>
          <w:rFonts w:ascii="Times New Roman" w:hAnsi="Times New Roman" w:cs="Times New Roman"/>
          <w:bCs/>
          <w:iCs/>
          <w:sz w:val="24"/>
          <w:szCs w:val="24"/>
          <w:lang w:bidi="en-US"/>
        </w:rPr>
        <w:t>to</w:t>
      </w:r>
      <w:proofErr w:type="spellEnd"/>
      <w:r w:rsidRPr="00C97A56">
        <w:rPr>
          <w:rFonts w:ascii="Times New Roman" w:hAnsi="Times New Roman" w:cs="Times New Roman"/>
          <w:bCs/>
          <w:iCs/>
          <w:sz w:val="24"/>
          <w:szCs w:val="24"/>
        </w:rPr>
        <w:t xml:space="preserve"> </w:t>
      </w:r>
      <w:proofErr w:type="spellStart"/>
      <w:r w:rsidRPr="00C97A56">
        <w:rPr>
          <w:rFonts w:ascii="Times New Roman" w:hAnsi="Times New Roman" w:cs="Times New Roman"/>
          <w:bCs/>
          <w:iCs/>
          <w:sz w:val="24"/>
          <w:szCs w:val="24"/>
          <w:lang w:bidi="en-US"/>
        </w:rPr>
        <w:t>be</w:t>
      </w:r>
      <w:proofErr w:type="spellEnd"/>
      <w:r w:rsidRPr="00C97A56">
        <w:rPr>
          <w:rFonts w:ascii="Times New Roman" w:hAnsi="Times New Roman" w:cs="Times New Roman"/>
          <w:bCs/>
          <w:iCs/>
          <w:sz w:val="24"/>
          <w:szCs w:val="24"/>
        </w:rPr>
        <w:t xml:space="preserve"> </w:t>
      </w:r>
      <w:proofErr w:type="spellStart"/>
      <w:r w:rsidRPr="00C97A56">
        <w:rPr>
          <w:rFonts w:ascii="Times New Roman" w:hAnsi="Times New Roman" w:cs="Times New Roman"/>
          <w:bCs/>
          <w:iCs/>
          <w:sz w:val="24"/>
          <w:szCs w:val="24"/>
          <w:lang w:bidi="en-US"/>
        </w:rPr>
        <w:t>going</w:t>
      </w:r>
      <w:proofErr w:type="spellEnd"/>
      <w:r w:rsidRPr="00C97A56">
        <w:rPr>
          <w:rFonts w:ascii="Times New Roman" w:hAnsi="Times New Roman" w:cs="Times New Roman"/>
          <w:bCs/>
          <w:iCs/>
          <w:sz w:val="24"/>
          <w:szCs w:val="24"/>
        </w:rPr>
        <w:t xml:space="preserve"> </w:t>
      </w:r>
      <w:proofErr w:type="spellStart"/>
      <w:r w:rsidRPr="00C97A56">
        <w:rPr>
          <w:rFonts w:ascii="Times New Roman" w:hAnsi="Times New Roman" w:cs="Times New Roman"/>
          <w:bCs/>
          <w:iCs/>
          <w:sz w:val="24"/>
          <w:szCs w:val="24"/>
          <w:lang w:bidi="en-US"/>
        </w:rPr>
        <w:t>to</w:t>
      </w:r>
      <w:proofErr w:type="spellEnd"/>
      <w:r w:rsidRPr="00C97A56">
        <w:rPr>
          <w:rFonts w:ascii="Times New Roman" w:hAnsi="Times New Roman" w:cs="Times New Roman"/>
          <w:bCs/>
          <w:iCs/>
          <w:sz w:val="24"/>
          <w:szCs w:val="24"/>
        </w:rPr>
        <w:t xml:space="preserve"> </w:t>
      </w:r>
      <w:r w:rsidRPr="00C97A56">
        <w:rPr>
          <w:rFonts w:ascii="Times New Roman" w:hAnsi="Times New Roman" w:cs="Times New Roman"/>
          <w:bCs/>
          <w:iCs/>
          <w:sz w:val="24"/>
          <w:szCs w:val="24"/>
          <w:lang w:bidi="ru-RU"/>
        </w:rPr>
        <w:t xml:space="preserve">+ инфинитив и формы </w:t>
      </w:r>
      <w:proofErr w:type="spellStart"/>
      <w:r w:rsidRPr="00C97A56">
        <w:rPr>
          <w:rFonts w:ascii="Times New Roman" w:hAnsi="Times New Roman" w:cs="Times New Roman"/>
          <w:bCs/>
          <w:iCs/>
          <w:sz w:val="24"/>
          <w:szCs w:val="24"/>
          <w:lang w:bidi="en-US"/>
        </w:rPr>
        <w:t>Future</w:t>
      </w:r>
      <w:proofErr w:type="spellEnd"/>
      <w:r w:rsidRPr="00C97A56">
        <w:rPr>
          <w:rFonts w:ascii="Times New Roman" w:hAnsi="Times New Roman" w:cs="Times New Roman"/>
          <w:bCs/>
          <w:iCs/>
          <w:sz w:val="24"/>
          <w:szCs w:val="24"/>
        </w:rPr>
        <w:t xml:space="preserve"> </w:t>
      </w:r>
      <w:proofErr w:type="spellStart"/>
      <w:r w:rsidRPr="00C97A56">
        <w:rPr>
          <w:rFonts w:ascii="Times New Roman" w:hAnsi="Times New Roman" w:cs="Times New Roman"/>
          <w:bCs/>
          <w:iCs/>
          <w:sz w:val="24"/>
          <w:szCs w:val="24"/>
          <w:lang w:bidi="en-US"/>
        </w:rPr>
        <w:t>Simple</w:t>
      </w:r>
      <w:proofErr w:type="spellEnd"/>
      <w:r w:rsidRPr="00C97A56">
        <w:rPr>
          <w:rFonts w:ascii="Times New Roman" w:hAnsi="Times New Roman" w:cs="Times New Roman"/>
          <w:bCs/>
          <w:iCs/>
          <w:sz w:val="24"/>
          <w:szCs w:val="24"/>
        </w:rPr>
        <w:t xml:space="preserve"> </w:t>
      </w:r>
      <w:proofErr w:type="spellStart"/>
      <w:r w:rsidRPr="00C97A56">
        <w:rPr>
          <w:rFonts w:ascii="Times New Roman" w:hAnsi="Times New Roman" w:cs="Times New Roman"/>
          <w:bCs/>
          <w:iCs/>
          <w:sz w:val="24"/>
          <w:szCs w:val="24"/>
          <w:lang w:bidi="en-US"/>
        </w:rPr>
        <w:t>Tense</w:t>
      </w:r>
      <w:proofErr w:type="spellEnd"/>
      <w:r w:rsidRPr="00C97A56">
        <w:rPr>
          <w:rFonts w:ascii="Times New Roman" w:hAnsi="Times New Roman" w:cs="Times New Roman"/>
          <w:bCs/>
          <w:iCs/>
          <w:sz w:val="24"/>
          <w:szCs w:val="24"/>
        </w:rPr>
        <w:t xml:space="preserve"> </w:t>
      </w:r>
      <w:r w:rsidRPr="00C97A56">
        <w:rPr>
          <w:rFonts w:ascii="Times New Roman" w:hAnsi="Times New Roman" w:cs="Times New Roman"/>
          <w:bCs/>
          <w:iCs/>
          <w:sz w:val="24"/>
          <w:szCs w:val="24"/>
          <w:lang w:bidi="ru-RU"/>
        </w:rPr>
        <w:t xml:space="preserve">и </w:t>
      </w:r>
      <w:proofErr w:type="spellStart"/>
      <w:r w:rsidRPr="00C97A56">
        <w:rPr>
          <w:rFonts w:ascii="Times New Roman" w:hAnsi="Times New Roman" w:cs="Times New Roman"/>
          <w:bCs/>
          <w:iCs/>
          <w:sz w:val="24"/>
          <w:szCs w:val="24"/>
          <w:lang w:bidi="en-US"/>
        </w:rPr>
        <w:t>Present</w:t>
      </w:r>
      <w:proofErr w:type="spellEnd"/>
      <w:r w:rsidRPr="00C97A56">
        <w:rPr>
          <w:rFonts w:ascii="Times New Roman" w:hAnsi="Times New Roman" w:cs="Times New Roman"/>
          <w:bCs/>
          <w:iCs/>
          <w:sz w:val="24"/>
          <w:szCs w:val="24"/>
        </w:rPr>
        <w:t xml:space="preserve"> </w:t>
      </w:r>
      <w:proofErr w:type="spellStart"/>
      <w:r w:rsidRPr="00C97A56">
        <w:rPr>
          <w:rFonts w:ascii="Times New Roman" w:hAnsi="Times New Roman" w:cs="Times New Roman"/>
          <w:bCs/>
          <w:iCs/>
          <w:sz w:val="24"/>
          <w:szCs w:val="24"/>
          <w:lang w:bidi="en-US"/>
        </w:rPr>
        <w:t>Continuous</w:t>
      </w:r>
      <w:proofErr w:type="spellEnd"/>
      <w:r w:rsidRPr="00C97A56">
        <w:rPr>
          <w:rFonts w:ascii="Times New Roman" w:hAnsi="Times New Roman" w:cs="Times New Roman"/>
          <w:bCs/>
          <w:iCs/>
          <w:sz w:val="24"/>
          <w:szCs w:val="24"/>
        </w:rPr>
        <w:t xml:space="preserve"> </w:t>
      </w:r>
      <w:proofErr w:type="spellStart"/>
      <w:r w:rsidRPr="00C97A56">
        <w:rPr>
          <w:rFonts w:ascii="Times New Roman" w:hAnsi="Times New Roman" w:cs="Times New Roman"/>
          <w:bCs/>
          <w:iCs/>
          <w:sz w:val="24"/>
          <w:szCs w:val="24"/>
          <w:lang w:bidi="en-US"/>
        </w:rPr>
        <w:t>Tense</w:t>
      </w:r>
      <w:proofErr w:type="spellEnd"/>
      <w:r w:rsidRPr="00C97A56">
        <w:rPr>
          <w:rFonts w:ascii="Times New Roman" w:hAnsi="Times New Roman" w:cs="Times New Roman"/>
          <w:bCs/>
          <w:iCs/>
          <w:sz w:val="24"/>
          <w:szCs w:val="24"/>
        </w:rPr>
        <w:t xml:space="preserve"> </w:t>
      </w:r>
      <w:r w:rsidRPr="00C97A56">
        <w:rPr>
          <w:rFonts w:ascii="Times New Roman" w:hAnsi="Times New Roman" w:cs="Times New Roman"/>
          <w:bCs/>
          <w:iCs/>
          <w:sz w:val="24"/>
          <w:szCs w:val="24"/>
          <w:lang w:bidi="ru-RU"/>
        </w:rPr>
        <w:t>для выражения будущего действия.</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 xml:space="preserve">Конструкция </w:t>
      </w:r>
      <w:proofErr w:type="spellStart"/>
      <w:r w:rsidRPr="00C97A56">
        <w:rPr>
          <w:rFonts w:ascii="Times New Roman" w:hAnsi="Times New Roman" w:cs="Times New Roman"/>
          <w:bCs/>
          <w:iCs/>
          <w:sz w:val="24"/>
          <w:szCs w:val="24"/>
          <w:lang w:bidi="en-US"/>
        </w:rPr>
        <w:t>used</w:t>
      </w:r>
      <w:proofErr w:type="spellEnd"/>
      <w:r w:rsidRPr="00C97A56">
        <w:rPr>
          <w:rFonts w:ascii="Times New Roman" w:hAnsi="Times New Roman" w:cs="Times New Roman"/>
          <w:bCs/>
          <w:iCs/>
          <w:sz w:val="24"/>
          <w:szCs w:val="24"/>
        </w:rPr>
        <w:t xml:space="preserve"> </w:t>
      </w:r>
      <w:proofErr w:type="spellStart"/>
      <w:r w:rsidRPr="00C97A56">
        <w:rPr>
          <w:rFonts w:ascii="Times New Roman" w:hAnsi="Times New Roman" w:cs="Times New Roman"/>
          <w:bCs/>
          <w:iCs/>
          <w:sz w:val="24"/>
          <w:szCs w:val="24"/>
          <w:lang w:bidi="en-US"/>
        </w:rPr>
        <w:t>to</w:t>
      </w:r>
      <w:proofErr w:type="spellEnd"/>
      <w:r w:rsidRPr="00C97A56">
        <w:rPr>
          <w:rFonts w:ascii="Times New Roman" w:hAnsi="Times New Roman" w:cs="Times New Roman"/>
          <w:bCs/>
          <w:iCs/>
          <w:sz w:val="24"/>
          <w:szCs w:val="24"/>
        </w:rPr>
        <w:t xml:space="preserve"> </w:t>
      </w:r>
      <w:r w:rsidRPr="00C97A56">
        <w:rPr>
          <w:rFonts w:ascii="Times New Roman" w:hAnsi="Times New Roman" w:cs="Times New Roman"/>
          <w:bCs/>
          <w:iCs/>
          <w:sz w:val="24"/>
          <w:szCs w:val="24"/>
          <w:lang w:bidi="ru-RU"/>
        </w:rPr>
        <w:t>+ инфинитив глагола.</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 xml:space="preserve">Глаголы в наиболее употребительных формах страдательного залога </w:t>
      </w:r>
      <w:r w:rsidRPr="00C97A56">
        <w:rPr>
          <w:rFonts w:ascii="Times New Roman" w:hAnsi="Times New Roman" w:cs="Times New Roman"/>
          <w:bCs/>
          <w:iCs/>
          <w:sz w:val="24"/>
          <w:szCs w:val="24"/>
        </w:rPr>
        <w:t>(</w:t>
      </w:r>
      <w:proofErr w:type="spellStart"/>
      <w:r w:rsidRPr="00C97A56">
        <w:rPr>
          <w:rFonts w:ascii="Times New Roman" w:hAnsi="Times New Roman" w:cs="Times New Roman"/>
          <w:bCs/>
          <w:iCs/>
          <w:sz w:val="24"/>
          <w:szCs w:val="24"/>
          <w:lang w:bidi="en-US"/>
        </w:rPr>
        <w:t>Present</w:t>
      </w:r>
      <w:proofErr w:type="spellEnd"/>
      <w:r w:rsidRPr="00C97A56">
        <w:rPr>
          <w:rFonts w:ascii="Times New Roman" w:hAnsi="Times New Roman" w:cs="Times New Roman"/>
          <w:bCs/>
          <w:iCs/>
          <w:sz w:val="24"/>
          <w:szCs w:val="24"/>
        </w:rPr>
        <w:t>/</w:t>
      </w:r>
      <w:proofErr w:type="spellStart"/>
      <w:r w:rsidRPr="00C97A56">
        <w:rPr>
          <w:rFonts w:ascii="Times New Roman" w:hAnsi="Times New Roman" w:cs="Times New Roman"/>
          <w:bCs/>
          <w:iCs/>
          <w:sz w:val="24"/>
          <w:szCs w:val="24"/>
          <w:lang w:bidi="en-US"/>
        </w:rPr>
        <w:t>Past</w:t>
      </w:r>
      <w:proofErr w:type="spellEnd"/>
      <w:r w:rsidRPr="00C97A56">
        <w:rPr>
          <w:rFonts w:ascii="Times New Roman" w:hAnsi="Times New Roman" w:cs="Times New Roman"/>
          <w:bCs/>
          <w:iCs/>
          <w:sz w:val="24"/>
          <w:szCs w:val="24"/>
        </w:rPr>
        <w:t xml:space="preserve"> </w:t>
      </w:r>
      <w:proofErr w:type="spellStart"/>
      <w:r w:rsidRPr="00C97A56">
        <w:rPr>
          <w:rFonts w:ascii="Times New Roman" w:hAnsi="Times New Roman" w:cs="Times New Roman"/>
          <w:bCs/>
          <w:iCs/>
          <w:sz w:val="24"/>
          <w:szCs w:val="24"/>
          <w:lang w:bidi="en-US"/>
        </w:rPr>
        <w:t>Simple</w:t>
      </w:r>
      <w:proofErr w:type="spellEnd"/>
      <w:r w:rsidRPr="00C97A56">
        <w:rPr>
          <w:rFonts w:ascii="Times New Roman" w:hAnsi="Times New Roman" w:cs="Times New Roman"/>
          <w:bCs/>
          <w:iCs/>
          <w:sz w:val="24"/>
          <w:szCs w:val="24"/>
        </w:rPr>
        <w:t xml:space="preserve"> </w:t>
      </w:r>
      <w:proofErr w:type="spellStart"/>
      <w:r w:rsidRPr="00C97A56">
        <w:rPr>
          <w:rFonts w:ascii="Times New Roman" w:hAnsi="Times New Roman" w:cs="Times New Roman"/>
          <w:bCs/>
          <w:iCs/>
          <w:sz w:val="24"/>
          <w:szCs w:val="24"/>
          <w:lang w:bidi="en-US"/>
        </w:rPr>
        <w:t>Passive</w:t>
      </w:r>
      <w:proofErr w:type="spellEnd"/>
      <w:r w:rsidRPr="00C97A56">
        <w:rPr>
          <w:rFonts w:ascii="Times New Roman" w:hAnsi="Times New Roman" w:cs="Times New Roman"/>
          <w:bCs/>
          <w:iCs/>
          <w:sz w:val="24"/>
          <w:szCs w:val="24"/>
        </w:rPr>
        <w:t>).</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Предлоги, употребляемые с глаголами в страдательном залоге.</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 xml:space="preserve">Модальный глагол </w:t>
      </w:r>
      <w:proofErr w:type="spellStart"/>
      <w:r w:rsidRPr="00C97A56">
        <w:rPr>
          <w:rFonts w:ascii="Times New Roman" w:hAnsi="Times New Roman" w:cs="Times New Roman"/>
          <w:bCs/>
          <w:iCs/>
          <w:sz w:val="24"/>
          <w:szCs w:val="24"/>
          <w:lang w:bidi="en-US"/>
        </w:rPr>
        <w:t>might</w:t>
      </w:r>
      <w:proofErr w:type="spellEnd"/>
      <w:r w:rsidRPr="00C97A56">
        <w:rPr>
          <w:rFonts w:ascii="Times New Roman" w:hAnsi="Times New Roman" w:cs="Times New Roman"/>
          <w:bCs/>
          <w:iCs/>
          <w:sz w:val="24"/>
          <w:szCs w:val="24"/>
        </w:rPr>
        <w:t>.</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 xml:space="preserve">Наречия, совпадающие по форме с прилагательными </w:t>
      </w:r>
      <w:r w:rsidRPr="00C97A56">
        <w:rPr>
          <w:rFonts w:ascii="Times New Roman" w:hAnsi="Times New Roman" w:cs="Times New Roman"/>
          <w:bCs/>
          <w:iCs/>
          <w:sz w:val="24"/>
          <w:szCs w:val="24"/>
        </w:rPr>
        <w:t>(</w:t>
      </w:r>
      <w:proofErr w:type="spellStart"/>
      <w:r w:rsidRPr="00C97A56">
        <w:rPr>
          <w:rFonts w:ascii="Times New Roman" w:hAnsi="Times New Roman" w:cs="Times New Roman"/>
          <w:bCs/>
          <w:iCs/>
          <w:sz w:val="24"/>
          <w:szCs w:val="24"/>
          <w:lang w:bidi="en-US"/>
        </w:rPr>
        <w:t>fast</w:t>
      </w:r>
      <w:proofErr w:type="spellEnd"/>
      <w:r w:rsidRPr="00C97A56">
        <w:rPr>
          <w:rFonts w:ascii="Times New Roman" w:hAnsi="Times New Roman" w:cs="Times New Roman"/>
          <w:bCs/>
          <w:iCs/>
          <w:sz w:val="24"/>
          <w:szCs w:val="24"/>
        </w:rPr>
        <w:t xml:space="preserve">, </w:t>
      </w:r>
      <w:proofErr w:type="spellStart"/>
      <w:r w:rsidRPr="00C97A56">
        <w:rPr>
          <w:rFonts w:ascii="Times New Roman" w:hAnsi="Times New Roman" w:cs="Times New Roman"/>
          <w:bCs/>
          <w:iCs/>
          <w:sz w:val="24"/>
          <w:szCs w:val="24"/>
          <w:lang w:bidi="en-US"/>
        </w:rPr>
        <w:t>high</w:t>
      </w:r>
      <w:proofErr w:type="spellEnd"/>
      <w:r w:rsidRPr="00C97A56">
        <w:rPr>
          <w:rFonts w:ascii="Times New Roman" w:hAnsi="Times New Roman" w:cs="Times New Roman"/>
          <w:bCs/>
          <w:iCs/>
          <w:sz w:val="24"/>
          <w:szCs w:val="24"/>
        </w:rPr>
        <w:t xml:space="preserve">; </w:t>
      </w:r>
      <w:proofErr w:type="spellStart"/>
      <w:r w:rsidRPr="00C97A56">
        <w:rPr>
          <w:rFonts w:ascii="Times New Roman" w:hAnsi="Times New Roman" w:cs="Times New Roman"/>
          <w:bCs/>
          <w:iCs/>
          <w:sz w:val="24"/>
          <w:szCs w:val="24"/>
          <w:lang w:bidi="en-US"/>
        </w:rPr>
        <w:t>early</w:t>
      </w:r>
      <w:proofErr w:type="spellEnd"/>
      <w:r w:rsidRPr="00C97A56">
        <w:rPr>
          <w:rFonts w:ascii="Times New Roman" w:hAnsi="Times New Roman" w:cs="Times New Roman"/>
          <w:bCs/>
          <w:iCs/>
          <w:sz w:val="24"/>
          <w:szCs w:val="24"/>
        </w:rPr>
        <w:t>).</w:t>
      </w:r>
    </w:p>
    <w:p w:rsidR="00C97A56" w:rsidRPr="00C97A56" w:rsidRDefault="00C97A56" w:rsidP="005E2F44">
      <w:pPr>
        <w:pStyle w:val="a3"/>
        <w:ind w:left="-567" w:firstLine="425"/>
        <w:jc w:val="both"/>
        <w:rPr>
          <w:rFonts w:ascii="Times New Roman" w:hAnsi="Times New Roman" w:cs="Times New Roman"/>
          <w:bCs/>
          <w:iCs/>
          <w:sz w:val="24"/>
          <w:szCs w:val="24"/>
          <w:lang w:val="en-US"/>
        </w:rPr>
      </w:pPr>
      <w:r w:rsidRPr="00C97A56">
        <w:rPr>
          <w:rFonts w:ascii="Times New Roman" w:hAnsi="Times New Roman" w:cs="Times New Roman"/>
          <w:bCs/>
          <w:iCs/>
          <w:sz w:val="24"/>
          <w:szCs w:val="24"/>
          <w:lang w:bidi="ru-RU"/>
        </w:rPr>
        <w:lastRenderedPageBreak/>
        <w:t>Местоимения</w:t>
      </w:r>
      <w:r w:rsidRPr="00C97A56">
        <w:rPr>
          <w:rFonts w:ascii="Times New Roman" w:hAnsi="Times New Roman" w:cs="Times New Roman"/>
          <w:bCs/>
          <w:iCs/>
          <w:sz w:val="24"/>
          <w:szCs w:val="24"/>
          <w:lang w:val="en-US"/>
        </w:rPr>
        <w:t xml:space="preserve"> </w:t>
      </w:r>
      <w:r w:rsidRPr="00C97A56">
        <w:rPr>
          <w:rFonts w:ascii="Times New Roman" w:hAnsi="Times New Roman" w:cs="Times New Roman"/>
          <w:bCs/>
          <w:iCs/>
          <w:sz w:val="24"/>
          <w:szCs w:val="24"/>
          <w:lang w:val="en-US" w:bidi="en-US"/>
        </w:rPr>
        <w:t>other/another, both, all, one.</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Количественные числительные для обозначения больших чисел (до 1 000 000).</w:t>
      </w:r>
    </w:p>
    <w:p w:rsidR="00C97A56" w:rsidRPr="00C97A56" w:rsidRDefault="00C97A56" w:rsidP="005E2F44">
      <w:pPr>
        <w:pStyle w:val="a3"/>
        <w:ind w:left="-567" w:firstLine="425"/>
        <w:jc w:val="both"/>
        <w:rPr>
          <w:rFonts w:ascii="Times New Roman" w:hAnsi="Times New Roman" w:cs="Times New Roman"/>
          <w:b/>
          <w:bCs/>
          <w:iCs/>
          <w:sz w:val="24"/>
          <w:szCs w:val="24"/>
          <w:lang w:bidi="ru-RU"/>
        </w:rPr>
      </w:pPr>
      <w:r w:rsidRPr="00C97A56">
        <w:rPr>
          <w:rFonts w:ascii="Times New Roman" w:hAnsi="Times New Roman" w:cs="Times New Roman"/>
          <w:b/>
          <w:bCs/>
          <w:iCs/>
          <w:sz w:val="24"/>
          <w:szCs w:val="24"/>
          <w:lang w:bidi="ru-RU"/>
        </w:rPr>
        <w:t>Социокультурные знания и умения</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Знание и использование отдельных социокультурных элементов речевого поведенческого этикета в стране/странах изучаемого языка в рамках тематического содержания (в ситуациях общения, в том числе «В городе», «Проведение досуга», «Во время путешествия»).</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в питании и проведении досуга, система образования).</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Социокультурный портрет родной страны и страны/стран изучаемого языка: знакомство с традициями проведения основных национальных праздников (Рождества, Нового года, Дня матери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Развитие умений:</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писать свои имя и фамилию, а также имена и фамилии своих родственников и друзей на английском языке;</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правильно оформлять свой адрес на английском языке (в анкете);</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правильно оформлять электронное сообщение личного характера в соответствии с нормами неофициального общения, принятыми в стране/странах изучаемого языка;</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кратко представлять Россию и страну/страны изучаемого языка;</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наиболее известные достопримечательности;</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кратко рассказывать о выдающихся людях родной страны и страны/стран изучаемого языка (учёных, писателях, поэтах, спортсменах).</w:t>
      </w:r>
    </w:p>
    <w:p w:rsidR="00C97A56" w:rsidRPr="00C97A56" w:rsidRDefault="00C97A56" w:rsidP="005E2F44">
      <w:pPr>
        <w:pStyle w:val="a3"/>
        <w:ind w:left="-567" w:firstLine="425"/>
        <w:jc w:val="both"/>
        <w:rPr>
          <w:rFonts w:ascii="Times New Roman" w:hAnsi="Times New Roman" w:cs="Times New Roman"/>
          <w:b/>
          <w:bCs/>
          <w:iCs/>
          <w:sz w:val="24"/>
          <w:szCs w:val="24"/>
          <w:lang w:bidi="ru-RU"/>
        </w:rPr>
      </w:pPr>
      <w:r w:rsidRPr="00C97A56">
        <w:rPr>
          <w:rFonts w:ascii="Times New Roman" w:hAnsi="Times New Roman" w:cs="Times New Roman"/>
          <w:b/>
          <w:bCs/>
          <w:iCs/>
          <w:sz w:val="24"/>
          <w:szCs w:val="24"/>
          <w:lang w:bidi="ru-RU"/>
        </w:rPr>
        <w:t>Компенсаторные умения</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Переспрашивать, просить повторить, уточняя значение незнакомых слов.</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Использование в качестве опоры при порождении собственных высказываний ключевых слов, плана.</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C97A56" w:rsidRPr="00C97A56" w:rsidRDefault="00C97A56" w:rsidP="005E2F44">
      <w:pPr>
        <w:pStyle w:val="a3"/>
        <w:ind w:left="-567" w:firstLine="425"/>
        <w:jc w:val="both"/>
        <w:rPr>
          <w:rFonts w:ascii="Times New Roman" w:hAnsi="Times New Roman" w:cs="Times New Roman"/>
          <w:bCs/>
          <w:iCs/>
          <w:sz w:val="24"/>
          <w:szCs w:val="24"/>
          <w:lang w:bidi="ru-RU"/>
        </w:rPr>
      </w:pPr>
      <w:r w:rsidRPr="00C97A56">
        <w:rPr>
          <w:rFonts w:ascii="Times New Roman" w:hAnsi="Times New Roman" w:cs="Times New Roman"/>
          <w:bCs/>
          <w:iCs/>
          <w:sz w:val="24"/>
          <w:szCs w:val="24"/>
          <w:lang w:bidi="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6743D" w:rsidRPr="00A6743D" w:rsidRDefault="00A6743D" w:rsidP="00A6743D">
      <w:pPr>
        <w:pStyle w:val="a3"/>
        <w:ind w:left="-567" w:firstLine="425"/>
        <w:rPr>
          <w:rFonts w:ascii="Times New Roman" w:hAnsi="Times New Roman" w:cs="Times New Roman"/>
          <w:b/>
          <w:bCs/>
          <w:iCs/>
          <w:sz w:val="24"/>
          <w:szCs w:val="24"/>
          <w:lang w:bidi="ru-RU"/>
        </w:rPr>
      </w:pPr>
      <w:r w:rsidRPr="00A6743D">
        <w:rPr>
          <w:rFonts w:ascii="Times New Roman" w:hAnsi="Times New Roman" w:cs="Times New Roman"/>
          <w:b/>
          <w:bCs/>
          <w:iCs/>
          <w:sz w:val="24"/>
          <w:szCs w:val="24"/>
          <w:lang w:bidi="ru-RU"/>
        </w:rPr>
        <w:t>8 класс</w:t>
      </w:r>
    </w:p>
    <w:p w:rsidR="00A6743D" w:rsidRPr="00A6743D" w:rsidRDefault="00A6743D" w:rsidP="00A6743D">
      <w:pPr>
        <w:pStyle w:val="a3"/>
        <w:ind w:left="-567" w:firstLine="425"/>
        <w:jc w:val="both"/>
        <w:rPr>
          <w:rFonts w:ascii="Times New Roman" w:hAnsi="Times New Roman" w:cs="Times New Roman"/>
          <w:b/>
          <w:bCs/>
          <w:iCs/>
          <w:sz w:val="24"/>
          <w:szCs w:val="24"/>
          <w:lang w:bidi="ru-RU"/>
        </w:rPr>
      </w:pPr>
      <w:r w:rsidRPr="00A6743D">
        <w:rPr>
          <w:rFonts w:ascii="Times New Roman" w:hAnsi="Times New Roman" w:cs="Times New Roman"/>
          <w:b/>
          <w:bCs/>
          <w:iCs/>
          <w:sz w:val="24"/>
          <w:szCs w:val="24"/>
          <w:lang w:bidi="ru-RU"/>
        </w:rPr>
        <w:t>Коммуникативные умения</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Взаимоотношения в семье и с друзьями.</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Внешность и характер человека/литературного персонажа.</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Досуг и увлечения/хобби современного подростка (чтение, кино, театр, музей, спорт, музыка).</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Здоровый образ жизни: режим труда и отдыха, фитнес, сбалансированное питание. Посещение врача.</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Покупки: одежда, обувь и продукты питания. Карманные деньги.</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Школа, школьная жизнь, школьная форма, изучаемые предметы и отношение к ним. Посещение школьной библиотеки/ресурсного центра. Переписка с зарубежными сверстниками.</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Виды отдыха в различное время года. Путешествия по России и зарубежным странам.</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Природа: флора и фауна. Проблемы экологии. Климат, погода. Стихийные бедствия.</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lastRenderedPageBreak/>
        <w:t>Условия проживания в городской/сельской местности. Транспорт.</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Средства массовой информации (телевидение, радио, пресса, Интернет).</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Выдающиеся люди родной страны и страны/стран изучаемого языка: учёные, писатели, поэты, художники, музыканты, спортсмены.</w:t>
      </w:r>
    </w:p>
    <w:p w:rsidR="00A6743D" w:rsidRPr="00A6743D" w:rsidRDefault="00A6743D" w:rsidP="00A6743D">
      <w:pPr>
        <w:pStyle w:val="a3"/>
        <w:ind w:left="-567" w:firstLine="425"/>
        <w:jc w:val="both"/>
        <w:rPr>
          <w:rFonts w:ascii="Times New Roman" w:hAnsi="Times New Roman" w:cs="Times New Roman"/>
          <w:b/>
          <w:bCs/>
          <w:i/>
          <w:iCs/>
          <w:sz w:val="24"/>
          <w:szCs w:val="24"/>
          <w:lang w:bidi="ru-RU"/>
        </w:rPr>
      </w:pPr>
      <w:r w:rsidRPr="00A6743D">
        <w:rPr>
          <w:rFonts w:ascii="Times New Roman" w:hAnsi="Times New Roman" w:cs="Times New Roman"/>
          <w:b/>
          <w:bCs/>
          <w:i/>
          <w:iCs/>
          <w:sz w:val="24"/>
          <w:szCs w:val="24"/>
          <w:lang w:bidi="ru-RU"/>
        </w:rPr>
        <w:t>Говорение</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 xml:space="preserve">Развитие коммуникативных умений </w:t>
      </w:r>
      <w:r w:rsidRPr="00A6743D">
        <w:rPr>
          <w:rFonts w:ascii="Times New Roman" w:hAnsi="Times New Roman" w:cs="Times New Roman"/>
          <w:b/>
          <w:bCs/>
          <w:i/>
          <w:iCs/>
          <w:sz w:val="24"/>
          <w:szCs w:val="24"/>
          <w:lang w:bidi="ru-RU"/>
        </w:rPr>
        <w:t>диалогической речи</w:t>
      </w:r>
      <w:r w:rsidRPr="00A6743D">
        <w:rPr>
          <w:rFonts w:ascii="Times New Roman" w:hAnsi="Times New Roman" w:cs="Times New Roman"/>
          <w:bCs/>
          <w:iCs/>
          <w:sz w:val="24"/>
          <w:szCs w:val="24"/>
          <w:lang w:bidi="ru-RU"/>
        </w:rPr>
        <w:t>, а именно умений вести разные виды диалогов (диалог этикетного характера, диалог — побуждение к действию, диалог-расспрос; комбинированный диалог, включающий различные виды диалогов):</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
          <w:iCs/>
          <w:sz w:val="24"/>
          <w:szCs w:val="24"/>
          <w:lang w:bidi="ru-RU"/>
        </w:rPr>
        <w:t>диалог этикетного характера:</w:t>
      </w:r>
      <w:r w:rsidRPr="00A6743D">
        <w:rPr>
          <w:rFonts w:ascii="Times New Roman" w:hAnsi="Times New Roman" w:cs="Times New Roman"/>
          <w:bCs/>
          <w:iCs/>
          <w:sz w:val="24"/>
          <w:szCs w:val="24"/>
          <w:lang w:bidi="ru-RU"/>
        </w:rPr>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
          <w:iCs/>
          <w:sz w:val="24"/>
          <w:szCs w:val="24"/>
          <w:lang w:bidi="ru-RU"/>
        </w:rPr>
        <w:t>диалог — побуждение к действию:</w:t>
      </w:r>
      <w:r w:rsidRPr="00A6743D">
        <w:rPr>
          <w:rFonts w:ascii="Times New Roman" w:hAnsi="Times New Roman" w:cs="Times New Roman"/>
          <w:bCs/>
          <w:iCs/>
          <w:sz w:val="24"/>
          <w:szCs w:val="24"/>
          <w:lang w:bidi="ru-RU"/>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
          <w:iCs/>
          <w:sz w:val="24"/>
          <w:szCs w:val="24"/>
          <w:lang w:bidi="ru-RU"/>
        </w:rPr>
        <w:t>диалог-расспрос:</w:t>
      </w:r>
      <w:r w:rsidRPr="00A6743D">
        <w:rPr>
          <w:rFonts w:ascii="Times New Roman" w:hAnsi="Times New Roman" w:cs="Times New Roman"/>
          <w:bCs/>
          <w:iCs/>
          <w:sz w:val="24"/>
          <w:szCs w:val="24"/>
          <w:lang w:bidi="ru-RU"/>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нормы речевого этикета, принятых в стране/странах изучаемого языка.</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Объём диалога — до 7 реплик со стороны каждого собеседника.</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 xml:space="preserve">Развитие коммуникативных умений </w:t>
      </w:r>
      <w:r w:rsidRPr="00A6743D">
        <w:rPr>
          <w:rFonts w:ascii="Times New Roman" w:hAnsi="Times New Roman" w:cs="Times New Roman"/>
          <w:b/>
          <w:bCs/>
          <w:i/>
          <w:iCs/>
          <w:sz w:val="24"/>
          <w:szCs w:val="24"/>
          <w:lang w:bidi="ru-RU"/>
        </w:rPr>
        <w:t>монологической речи</w:t>
      </w:r>
      <w:r w:rsidRPr="00A6743D">
        <w:rPr>
          <w:rFonts w:ascii="Times New Roman" w:hAnsi="Times New Roman" w:cs="Times New Roman"/>
          <w:bCs/>
          <w:iCs/>
          <w:sz w:val="24"/>
          <w:szCs w:val="24"/>
          <w:lang w:bidi="ru-RU"/>
        </w:rPr>
        <w:t>:</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создание устных связных монологических высказываний с использованием основных коммуникативных типов речи:</w:t>
      </w:r>
    </w:p>
    <w:p w:rsidR="00A6743D" w:rsidRPr="00A6743D" w:rsidRDefault="00A6743D" w:rsidP="00A540AB">
      <w:pPr>
        <w:pStyle w:val="a3"/>
        <w:numPr>
          <w:ilvl w:val="0"/>
          <w:numId w:val="52"/>
        </w:numPr>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6743D" w:rsidRPr="00A6743D" w:rsidRDefault="00A6743D" w:rsidP="00A540AB">
      <w:pPr>
        <w:pStyle w:val="a3"/>
        <w:numPr>
          <w:ilvl w:val="0"/>
          <w:numId w:val="52"/>
        </w:numPr>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повествование/сообщение;</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выражение и аргументирование своего мнения по отношению к услышанному/прочитанному;</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изложение (пересказ) основного содержания прочитанного/ прослушанного текста;</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составление рассказа по картинкам;</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изложение результатов выполненной проектной работы.</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Объём монологического высказывания — 9—10 фраз.</w:t>
      </w:r>
    </w:p>
    <w:p w:rsidR="00A6743D" w:rsidRPr="00A6743D" w:rsidRDefault="00A6743D" w:rsidP="00A6743D">
      <w:pPr>
        <w:pStyle w:val="a3"/>
        <w:ind w:left="-567" w:firstLine="425"/>
        <w:jc w:val="both"/>
        <w:rPr>
          <w:rFonts w:ascii="Times New Roman" w:hAnsi="Times New Roman" w:cs="Times New Roman"/>
          <w:b/>
          <w:bCs/>
          <w:i/>
          <w:iCs/>
          <w:sz w:val="24"/>
          <w:szCs w:val="24"/>
          <w:lang w:bidi="ru-RU"/>
        </w:rPr>
      </w:pPr>
      <w:r w:rsidRPr="00A6743D">
        <w:rPr>
          <w:rFonts w:ascii="Times New Roman" w:hAnsi="Times New Roman" w:cs="Times New Roman"/>
          <w:b/>
          <w:bCs/>
          <w:i/>
          <w:iCs/>
          <w:sz w:val="24"/>
          <w:szCs w:val="24"/>
          <w:lang w:bidi="ru-RU"/>
        </w:rPr>
        <w:t>Аудирование</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При непосредственном общении: понимание на слух речи учителя и одноклассников и вербальная/невербальная реакция на услышанное; использование переспрос или просьбу повторить для уточнения отдельных деталей.</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 xml:space="preserve">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w:t>
      </w:r>
      <w:r w:rsidRPr="00A6743D">
        <w:rPr>
          <w:rFonts w:ascii="Times New Roman" w:hAnsi="Times New Roman" w:cs="Times New Roman"/>
          <w:bCs/>
          <w:iCs/>
          <w:sz w:val="24"/>
          <w:szCs w:val="24"/>
          <w:lang w:bidi="ru-RU"/>
        </w:rPr>
        <w:lastRenderedPageBreak/>
        <w:t>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Аудирование с пониманием нужной/интересующей/запрашиваемой информации предполагает умение выделять нужную/интересующую/запрашиваемую информацию, представленную в эксплицитной (явной) форме, в воспринимаемом на слух тексте.</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Время звучания текста/текстов для аудирования — до 2 минут.</w:t>
      </w:r>
    </w:p>
    <w:p w:rsidR="00A6743D" w:rsidRPr="00A6743D" w:rsidRDefault="00A6743D" w:rsidP="00A6743D">
      <w:pPr>
        <w:pStyle w:val="a3"/>
        <w:ind w:left="-567" w:firstLine="425"/>
        <w:jc w:val="both"/>
        <w:rPr>
          <w:rFonts w:ascii="Times New Roman" w:hAnsi="Times New Roman" w:cs="Times New Roman"/>
          <w:b/>
          <w:bCs/>
          <w:i/>
          <w:iCs/>
          <w:sz w:val="24"/>
          <w:szCs w:val="24"/>
          <w:lang w:bidi="ru-RU"/>
        </w:rPr>
      </w:pPr>
      <w:r w:rsidRPr="00A6743D">
        <w:rPr>
          <w:rFonts w:ascii="Times New Roman" w:hAnsi="Times New Roman" w:cs="Times New Roman"/>
          <w:b/>
          <w:bCs/>
          <w:i/>
          <w:iCs/>
          <w:sz w:val="24"/>
          <w:szCs w:val="24"/>
          <w:lang w:bidi="ru-RU"/>
        </w:rPr>
        <w:t>Смысловое чтение</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 xml:space="preserve">Чтение </w:t>
      </w:r>
      <w:r w:rsidRPr="00A6743D">
        <w:rPr>
          <w:rFonts w:ascii="Times New Roman" w:hAnsi="Times New Roman" w:cs="Times New Roman"/>
          <w:bCs/>
          <w:i/>
          <w:iCs/>
          <w:sz w:val="24"/>
          <w:szCs w:val="24"/>
          <w:lang w:bidi="ru-RU"/>
        </w:rPr>
        <w:t>с пониманием основного содержания текста</w:t>
      </w:r>
      <w:r w:rsidRPr="00A6743D">
        <w:rPr>
          <w:rFonts w:ascii="Times New Roman" w:hAnsi="Times New Roman" w:cs="Times New Roman"/>
          <w:bCs/>
          <w:iCs/>
          <w:sz w:val="24"/>
          <w:szCs w:val="24"/>
          <w:lang w:bidi="ru-RU"/>
        </w:rPr>
        <w:t xml:space="preserve">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 xml:space="preserve">Чтение </w:t>
      </w:r>
      <w:r w:rsidRPr="00A6743D">
        <w:rPr>
          <w:rFonts w:ascii="Times New Roman" w:hAnsi="Times New Roman" w:cs="Times New Roman"/>
          <w:bCs/>
          <w:i/>
          <w:iCs/>
          <w:sz w:val="24"/>
          <w:szCs w:val="24"/>
          <w:lang w:bidi="ru-RU"/>
        </w:rPr>
        <w:t>с пониманием нужной/интересующей/запрашиваемой информации</w:t>
      </w:r>
      <w:r w:rsidRPr="00A6743D">
        <w:rPr>
          <w:rFonts w:ascii="Times New Roman" w:hAnsi="Times New Roman" w:cs="Times New Roman"/>
          <w:bCs/>
          <w:iCs/>
          <w:sz w:val="24"/>
          <w:szCs w:val="24"/>
          <w:lang w:bidi="ru-RU"/>
        </w:rPr>
        <w:t xml:space="preserve">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 xml:space="preserve">Чтение </w:t>
      </w:r>
      <w:proofErr w:type="spellStart"/>
      <w:r w:rsidRPr="00A6743D">
        <w:rPr>
          <w:rFonts w:ascii="Times New Roman" w:hAnsi="Times New Roman" w:cs="Times New Roman"/>
          <w:bCs/>
          <w:iCs/>
          <w:sz w:val="24"/>
          <w:szCs w:val="24"/>
          <w:lang w:bidi="ru-RU"/>
        </w:rPr>
        <w:t>несплошных</w:t>
      </w:r>
      <w:proofErr w:type="spellEnd"/>
      <w:r w:rsidRPr="00A6743D">
        <w:rPr>
          <w:rFonts w:ascii="Times New Roman" w:hAnsi="Times New Roman" w:cs="Times New Roman"/>
          <w:bCs/>
          <w:iCs/>
          <w:sz w:val="24"/>
          <w:szCs w:val="24"/>
          <w:lang w:bidi="ru-RU"/>
        </w:rPr>
        <w:t xml:space="preserve"> текстов (таблиц, диаграмм, схем) и понимание представленной в них информации.</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 xml:space="preserve">Чтение </w:t>
      </w:r>
      <w:r w:rsidRPr="00A6743D">
        <w:rPr>
          <w:rFonts w:ascii="Times New Roman" w:hAnsi="Times New Roman" w:cs="Times New Roman"/>
          <w:bCs/>
          <w:i/>
          <w:iCs/>
          <w:sz w:val="24"/>
          <w:szCs w:val="24"/>
          <w:lang w:bidi="ru-RU"/>
        </w:rPr>
        <w:t>с полным пониманием содержания</w:t>
      </w:r>
      <w:r w:rsidRPr="00A6743D">
        <w:rPr>
          <w:rFonts w:ascii="Times New Roman" w:hAnsi="Times New Roman" w:cs="Times New Roman"/>
          <w:bCs/>
          <w:iCs/>
          <w:sz w:val="24"/>
          <w:szCs w:val="24"/>
          <w:lang w:bidi="ru-RU"/>
        </w:rPr>
        <w:t xml:space="preserve">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Объём текста/текстов для чтения — 350—500 слов.</w:t>
      </w:r>
    </w:p>
    <w:p w:rsidR="00A6743D" w:rsidRPr="00A6743D" w:rsidRDefault="00A6743D" w:rsidP="00A6743D">
      <w:pPr>
        <w:pStyle w:val="a3"/>
        <w:ind w:left="-567" w:firstLine="425"/>
        <w:jc w:val="both"/>
        <w:rPr>
          <w:rFonts w:ascii="Times New Roman" w:hAnsi="Times New Roman" w:cs="Times New Roman"/>
          <w:b/>
          <w:bCs/>
          <w:i/>
          <w:iCs/>
          <w:sz w:val="24"/>
          <w:szCs w:val="24"/>
          <w:lang w:bidi="ru-RU"/>
        </w:rPr>
      </w:pPr>
      <w:r w:rsidRPr="00A6743D">
        <w:rPr>
          <w:rFonts w:ascii="Times New Roman" w:hAnsi="Times New Roman" w:cs="Times New Roman"/>
          <w:b/>
          <w:bCs/>
          <w:i/>
          <w:iCs/>
          <w:sz w:val="24"/>
          <w:szCs w:val="24"/>
          <w:lang w:bidi="ru-RU"/>
        </w:rPr>
        <w:t>Письменная речь</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Развитие умений письменной речи:</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составление плана/тезисов устного или письменного сообщения;</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заполнение анкет и формуляров: сообщение о себе основных сведений в соответствии с нормами, принятыми в стране/странах изучаемого языка;</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благодарность/извинения/ просьбу, запрашивать интересующую информацию; оформлять обращение, завершающую фразу и подпись в соответствии с нормами неофициального общения, принятыми в стране/ странах изучаемого языка. Объём письма — до 110 слов;</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создание небольшого письменного высказывания с опорой на образец, план, таблицу и/или прочитанный/прослушанный текст. Объём письменного высказывания — до 110 слов.</w:t>
      </w:r>
    </w:p>
    <w:p w:rsidR="00A6743D" w:rsidRPr="00A6743D" w:rsidRDefault="00A6743D" w:rsidP="00A6743D">
      <w:pPr>
        <w:pStyle w:val="a3"/>
        <w:ind w:left="-567" w:firstLine="425"/>
        <w:jc w:val="both"/>
        <w:rPr>
          <w:rFonts w:ascii="Times New Roman" w:hAnsi="Times New Roman" w:cs="Times New Roman"/>
          <w:b/>
          <w:bCs/>
          <w:iCs/>
          <w:sz w:val="24"/>
          <w:szCs w:val="24"/>
          <w:lang w:bidi="ru-RU"/>
        </w:rPr>
      </w:pPr>
      <w:r w:rsidRPr="00A6743D">
        <w:rPr>
          <w:rFonts w:ascii="Times New Roman" w:hAnsi="Times New Roman" w:cs="Times New Roman"/>
          <w:b/>
          <w:bCs/>
          <w:iCs/>
          <w:sz w:val="24"/>
          <w:szCs w:val="24"/>
          <w:lang w:bidi="ru-RU"/>
        </w:rPr>
        <w:t>Языковые знания и умения</w:t>
      </w:r>
    </w:p>
    <w:p w:rsidR="00A6743D" w:rsidRPr="00A6743D" w:rsidRDefault="00A6743D" w:rsidP="00A6743D">
      <w:pPr>
        <w:pStyle w:val="a3"/>
        <w:ind w:left="-567" w:firstLine="425"/>
        <w:jc w:val="both"/>
        <w:rPr>
          <w:rFonts w:ascii="Times New Roman" w:hAnsi="Times New Roman" w:cs="Times New Roman"/>
          <w:b/>
          <w:bCs/>
          <w:i/>
          <w:iCs/>
          <w:sz w:val="24"/>
          <w:szCs w:val="24"/>
          <w:lang w:bidi="ru-RU"/>
        </w:rPr>
      </w:pPr>
      <w:r w:rsidRPr="00A6743D">
        <w:rPr>
          <w:rFonts w:ascii="Times New Roman" w:hAnsi="Times New Roman" w:cs="Times New Roman"/>
          <w:b/>
          <w:bCs/>
          <w:i/>
          <w:iCs/>
          <w:sz w:val="24"/>
          <w:szCs w:val="24"/>
          <w:lang w:bidi="ru-RU"/>
        </w:rPr>
        <w:t>Фонетическая сторона речи</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 xml:space="preserve">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w:t>
      </w:r>
      <w:r w:rsidRPr="00A6743D">
        <w:rPr>
          <w:rFonts w:ascii="Times New Roman" w:hAnsi="Times New Roman" w:cs="Times New Roman"/>
          <w:bCs/>
          <w:iCs/>
          <w:sz w:val="24"/>
          <w:szCs w:val="24"/>
          <w:lang w:bidi="ru-RU"/>
        </w:rPr>
        <w:lastRenderedPageBreak/>
        <w:t>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Тексты для чтения вслух: сообщение информационного характера, отрывок из статьи научно-популярного характера, рассказ, диалог (беседа).</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Объём текста для чтения вслух — до 110 слов.</w:t>
      </w:r>
    </w:p>
    <w:p w:rsidR="00A6743D" w:rsidRPr="00A6743D" w:rsidRDefault="00A6743D" w:rsidP="00A6743D">
      <w:pPr>
        <w:pStyle w:val="a3"/>
        <w:ind w:left="-567" w:firstLine="425"/>
        <w:jc w:val="both"/>
        <w:rPr>
          <w:rFonts w:ascii="Times New Roman" w:hAnsi="Times New Roman" w:cs="Times New Roman"/>
          <w:b/>
          <w:bCs/>
          <w:i/>
          <w:iCs/>
          <w:sz w:val="24"/>
          <w:szCs w:val="24"/>
          <w:lang w:bidi="ru-RU"/>
        </w:rPr>
      </w:pPr>
      <w:r w:rsidRPr="00A6743D">
        <w:rPr>
          <w:rFonts w:ascii="Times New Roman" w:hAnsi="Times New Roman" w:cs="Times New Roman"/>
          <w:b/>
          <w:bCs/>
          <w:i/>
          <w:iCs/>
          <w:sz w:val="24"/>
          <w:szCs w:val="24"/>
          <w:lang w:bidi="ru-RU"/>
        </w:rPr>
        <w:t>Графика, орфография и пунктуация</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Правильное написание изученных слов.</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proofErr w:type="spellStart"/>
      <w:r w:rsidRPr="00A6743D">
        <w:rPr>
          <w:rFonts w:ascii="Times New Roman" w:hAnsi="Times New Roman" w:cs="Times New Roman"/>
          <w:bCs/>
          <w:iCs/>
          <w:sz w:val="24"/>
          <w:szCs w:val="24"/>
          <w:lang w:bidi="en-US"/>
        </w:rPr>
        <w:t>firstly</w:t>
      </w:r>
      <w:proofErr w:type="spellEnd"/>
      <w:r w:rsidRPr="00A6743D">
        <w:rPr>
          <w:rFonts w:ascii="Times New Roman" w:hAnsi="Times New Roman" w:cs="Times New Roman"/>
          <w:bCs/>
          <w:iCs/>
          <w:sz w:val="24"/>
          <w:szCs w:val="24"/>
        </w:rPr>
        <w:t>/</w:t>
      </w:r>
      <w:proofErr w:type="spellStart"/>
      <w:r w:rsidRPr="00A6743D">
        <w:rPr>
          <w:rFonts w:ascii="Times New Roman" w:hAnsi="Times New Roman" w:cs="Times New Roman"/>
          <w:bCs/>
          <w:iCs/>
          <w:sz w:val="24"/>
          <w:szCs w:val="24"/>
          <w:lang w:bidi="en-US"/>
        </w:rPr>
        <w:t>first</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of</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all</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secondly</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finally</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on</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the</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one</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hand</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on</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the</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other</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hand</w:t>
      </w:r>
      <w:proofErr w:type="spellEnd"/>
      <w:r w:rsidRPr="00A6743D">
        <w:rPr>
          <w:rFonts w:ascii="Times New Roman" w:hAnsi="Times New Roman" w:cs="Times New Roman"/>
          <w:bCs/>
          <w:iCs/>
          <w:sz w:val="24"/>
          <w:szCs w:val="24"/>
        </w:rPr>
        <w:t xml:space="preserve">); </w:t>
      </w:r>
      <w:r w:rsidRPr="00A6743D">
        <w:rPr>
          <w:rFonts w:ascii="Times New Roman" w:hAnsi="Times New Roman" w:cs="Times New Roman"/>
          <w:bCs/>
          <w:iCs/>
          <w:sz w:val="24"/>
          <w:szCs w:val="24"/>
          <w:lang w:bidi="ru-RU"/>
        </w:rPr>
        <w:t>апострофа.</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Пунктуационно правильно в соответствии с нормами речевого этикета, принятыми в стране/странах изучаемого языка, оформлять электронное сообщение личного характера.</w:t>
      </w:r>
    </w:p>
    <w:p w:rsidR="00A6743D" w:rsidRPr="00A6743D" w:rsidRDefault="00A6743D" w:rsidP="00A6743D">
      <w:pPr>
        <w:pStyle w:val="a3"/>
        <w:ind w:left="-567" w:firstLine="425"/>
        <w:jc w:val="both"/>
        <w:rPr>
          <w:rFonts w:ascii="Times New Roman" w:hAnsi="Times New Roman" w:cs="Times New Roman"/>
          <w:b/>
          <w:bCs/>
          <w:i/>
          <w:iCs/>
          <w:sz w:val="24"/>
          <w:szCs w:val="24"/>
          <w:lang w:bidi="ru-RU"/>
        </w:rPr>
      </w:pPr>
      <w:r w:rsidRPr="00A6743D">
        <w:rPr>
          <w:rFonts w:ascii="Times New Roman" w:hAnsi="Times New Roman" w:cs="Times New Roman"/>
          <w:b/>
          <w:bCs/>
          <w:i/>
          <w:iCs/>
          <w:sz w:val="24"/>
          <w:szCs w:val="24"/>
          <w:lang w:bidi="ru-RU"/>
        </w:rPr>
        <w:t>Лексическая сторона речи</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Основные способы словообразования:</w:t>
      </w:r>
    </w:p>
    <w:p w:rsidR="00A6743D" w:rsidRPr="00A6743D" w:rsidRDefault="00A6743D" w:rsidP="00A540AB">
      <w:pPr>
        <w:pStyle w:val="a3"/>
        <w:numPr>
          <w:ilvl w:val="0"/>
          <w:numId w:val="53"/>
        </w:numPr>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аффиксация:</w:t>
      </w:r>
    </w:p>
    <w:p w:rsidR="00A6743D" w:rsidRPr="00A6743D" w:rsidRDefault="00A6743D" w:rsidP="00A6743D">
      <w:pPr>
        <w:pStyle w:val="a3"/>
        <w:ind w:left="-567" w:firstLine="425"/>
        <w:jc w:val="both"/>
        <w:rPr>
          <w:rFonts w:ascii="Times New Roman" w:hAnsi="Times New Roman" w:cs="Times New Roman"/>
          <w:bCs/>
          <w:iCs/>
          <w:sz w:val="24"/>
          <w:szCs w:val="24"/>
          <w:lang w:val="en-US"/>
        </w:rPr>
      </w:pPr>
      <w:r w:rsidRPr="00A6743D">
        <w:rPr>
          <w:rFonts w:ascii="Times New Roman" w:hAnsi="Times New Roman" w:cs="Times New Roman"/>
          <w:bCs/>
          <w:iCs/>
          <w:sz w:val="24"/>
          <w:szCs w:val="24"/>
          <w:lang w:bidi="ru-RU"/>
        </w:rPr>
        <w:t>образование</w:t>
      </w:r>
      <w:r w:rsidRPr="00A6743D">
        <w:rPr>
          <w:rFonts w:ascii="Times New Roman" w:hAnsi="Times New Roman" w:cs="Times New Roman"/>
          <w:bCs/>
          <w:iCs/>
          <w:sz w:val="24"/>
          <w:szCs w:val="24"/>
          <w:lang w:val="en-US"/>
        </w:rPr>
        <w:t xml:space="preserve"> </w:t>
      </w:r>
      <w:r w:rsidRPr="00A6743D">
        <w:rPr>
          <w:rFonts w:ascii="Times New Roman" w:hAnsi="Times New Roman" w:cs="Times New Roman"/>
          <w:bCs/>
          <w:iCs/>
          <w:sz w:val="24"/>
          <w:szCs w:val="24"/>
          <w:lang w:bidi="ru-RU"/>
        </w:rPr>
        <w:t>имен</w:t>
      </w:r>
      <w:r w:rsidRPr="00A6743D">
        <w:rPr>
          <w:rFonts w:ascii="Times New Roman" w:hAnsi="Times New Roman" w:cs="Times New Roman"/>
          <w:bCs/>
          <w:iCs/>
          <w:sz w:val="24"/>
          <w:szCs w:val="24"/>
          <w:lang w:val="en-US"/>
        </w:rPr>
        <w:t xml:space="preserve"> </w:t>
      </w:r>
      <w:r w:rsidRPr="00A6743D">
        <w:rPr>
          <w:rFonts w:ascii="Times New Roman" w:hAnsi="Times New Roman" w:cs="Times New Roman"/>
          <w:bCs/>
          <w:iCs/>
          <w:sz w:val="24"/>
          <w:szCs w:val="24"/>
          <w:lang w:bidi="ru-RU"/>
        </w:rPr>
        <w:t>существительных</w:t>
      </w:r>
      <w:r w:rsidRPr="00A6743D">
        <w:rPr>
          <w:rFonts w:ascii="Times New Roman" w:hAnsi="Times New Roman" w:cs="Times New Roman"/>
          <w:bCs/>
          <w:iCs/>
          <w:sz w:val="24"/>
          <w:szCs w:val="24"/>
          <w:lang w:val="en-US"/>
        </w:rPr>
        <w:t xml:space="preserve"> </w:t>
      </w:r>
      <w:r w:rsidRPr="00A6743D">
        <w:rPr>
          <w:rFonts w:ascii="Times New Roman" w:hAnsi="Times New Roman" w:cs="Times New Roman"/>
          <w:bCs/>
          <w:iCs/>
          <w:sz w:val="24"/>
          <w:szCs w:val="24"/>
          <w:lang w:bidi="ru-RU"/>
        </w:rPr>
        <w:t>при</w:t>
      </w:r>
      <w:r w:rsidRPr="00A6743D">
        <w:rPr>
          <w:rFonts w:ascii="Times New Roman" w:hAnsi="Times New Roman" w:cs="Times New Roman"/>
          <w:bCs/>
          <w:iCs/>
          <w:sz w:val="24"/>
          <w:szCs w:val="24"/>
          <w:lang w:val="en-US"/>
        </w:rPr>
        <w:t xml:space="preserve"> </w:t>
      </w:r>
      <w:r w:rsidRPr="00A6743D">
        <w:rPr>
          <w:rFonts w:ascii="Times New Roman" w:hAnsi="Times New Roman" w:cs="Times New Roman"/>
          <w:bCs/>
          <w:iCs/>
          <w:sz w:val="24"/>
          <w:szCs w:val="24"/>
          <w:lang w:bidi="ru-RU"/>
        </w:rPr>
        <w:t>помощи</w:t>
      </w:r>
      <w:r w:rsidRPr="00A6743D">
        <w:rPr>
          <w:rFonts w:ascii="Times New Roman" w:hAnsi="Times New Roman" w:cs="Times New Roman"/>
          <w:bCs/>
          <w:iCs/>
          <w:sz w:val="24"/>
          <w:szCs w:val="24"/>
          <w:lang w:val="en-US"/>
        </w:rPr>
        <w:t xml:space="preserve"> </w:t>
      </w:r>
      <w:r w:rsidRPr="00A6743D">
        <w:rPr>
          <w:rFonts w:ascii="Times New Roman" w:hAnsi="Times New Roman" w:cs="Times New Roman"/>
          <w:bCs/>
          <w:iCs/>
          <w:sz w:val="24"/>
          <w:szCs w:val="24"/>
          <w:lang w:bidi="ru-RU"/>
        </w:rPr>
        <w:t>суффиксов</w:t>
      </w:r>
      <w:r w:rsidRPr="00A6743D">
        <w:rPr>
          <w:rFonts w:ascii="Times New Roman" w:hAnsi="Times New Roman" w:cs="Times New Roman"/>
          <w:bCs/>
          <w:iCs/>
          <w:sz w:val="24"/>
          <w:szCs w:val="24"/>
          <w:lang w:val="en-US"/>
        </w:rPr>
        <w:t xml:space="preserve">: </w:t>
      </w:r>
      <w:r w:rsidRPr="00A6743D">
        <w:rPr>
          <w:rFonts w:ascii="Times New Roman" w:hAnsi="Times New Roman" w:cs="Times New Roman"/>
          <w:bCs/>
          <w:iCs/>
          <w:sz w:val="24"/>
          <w:szCs w:val="24"/>
          <w:lang w:val="en-US" w:bidi="en-US"/>
        </w:rPr>
        <w:t>-</w:t>
      </w:r>
      <w:proofErr w:type="spellStart"/>
      <w:r w:rsidRPr="00A6743D">
        <w:rPr>
          <w:rFonts w:ascii="Times New Roman" w:hAnsi="Times New Roman" w:cs="Times New Roman"/>
          <w:bCs/>
          <w:iCs/>
          <w:sz w:val="24"/>
          <w:szCs w:val="24"/>
          <w:lang w:val="en-US" w:bidi="en-US"/>
        </w:rPr>
        <w:t>ance</w:t>
      </w:r>
      <w:proofErr w:type="spellEnd"/>
      <w:r w:rsidRPr="00A6743D">
        <w:rPr>
          <w:rFonts w:ascii="Times New Roman" w:hAnsi="Times New Roman" w:cs="Times New Roman"/>
          <w:bCs/>
          <w:iCs/>
          <w:sz w:val="24"/>
          <w:szCs w:val="24"/>
          <w:lang w:val="en-US" w:bidi="en-US"/>
        </w:rPr>
        <w:t>/-</w:t>
      </w:r>
      <w:proofErr w:type="spellStart"/>
      <w:r w:rsidRPr="00A6743D">
        <w:rPr>
          <w:rFonts w:ascii="Times New Roman" w:hAnsi="Times New Roman" w:cs="Times New Roman"/>
          <w:bCs/>
          <w:iCs/>
          <w:sz w:val="24"/>
          <w:szCs w:val="24"/>
          <w:lang w:val="en-US" w:bidi="en-US"/>
        </w:rPr>
        <w:t>ence</w:t>
      </w:r>
      <w:proofErr w:type="spellEnd"/>
      <w:r w:rsidRPr="00A6743D">
        <w:rPr>
          <w:rFonts w:ascii="Times New Roman" w:hAnsi="Times New Roman" w:cs="Times New Roman"/>
          <w:bCs/>
          <w:iCs/>
          <w:sz w:val="24"/>
          <w:szCs w:val="24"/>
          <w:lang w:val="en-US" w:bidi="en-US"/>
        </w:rPr>
        <w:t xml:space="preserve"> (performance/residence); -</w:t>
      </w:r>
      <w:proofErr w:type="spellStart"/>
      <w:r w:rsidRPr="00A6743D">
        <w:rPr>
          <w:rFonts w:ascii="Times New Roman" w:hAnsi="Times New Roman" w:cs="Times New Roman"/>
          <w:bCs/>
          <w:iCs/>
          <w:sz w:val="24"/>
          <w:szCs w:val="24"/>
          <w:lang w:val="en-US" w:bidi="en-US"/>
        </w:rPr>
        <w:t>ity</w:t>
      </w:r>
      <w:proofErr w:type="spellEnd"/>
      <w:r w:rsidRPr="00A6743D">
        <w:rPr>
          <w:rFonts w:ascii="Times New Roman" w:hAnsi="Times New Roman" w:cs="Times New Roman"/>
          <w:bCs/>
          <w:iCs/>
          <w:sz w:val="24"/>
          <w:szCs w:val="24"/>
          <w:lang w:val="en-US" w:bidi="en-US"/>
        </w:rPr>
        <w:t xml:space="preserve"> (activity); -ship (friendship);</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 xml:space="preserve">образование имен прилагательных при помощи префикса </w:t>
      </w:r>
      <w:proofErr w:type="spellStart"/>
      <w:r w:rsidRPr="00A6743D">
        <w:rPr>
          <w:rFonts w:ascii="Times New Roman" w:hAnsi="Times New Roman" w:cs="Times New Roman"/>
          <w:bCs/>
          <w:iCs/>
          <w:sz w:val="24"/>
          <w:szCs w:val="24"/>
          <w:lang w:bidi="en-US"/>
        </w:rPr>
        <w:t>inter</w:t>
      </w:r>
      <w:proofErr w:type="spellEnd"/>
      <w:r w:rsidRPr="00A6743D">
        <w:rPr>
          <w:rFonts w:ascii="Times New Roman" w:hAnsi="Times New Roman" w:cs="Times New Roman"/>
          <w:bCs/>
          <w:iCs/>
          <w:sz w:val="24"/>
          <w:szCs w:val="24"/>
        </w:rPr>
        <w:t>- (</w:t>
      </w:r>
      <w:proofErr w:type="spellStart"/>
      <w:r w:rsidRPr="00A6743D">
        <w:rPr>
          <w:rFonts w:ascii="Times New Roman" w:hAnsi="Times New Roman" w:cs="Times New Roman"/>
          <w:bCs/>
          <w:iCs/>
          <w:sz w:val="24"/>
          <w:szCs w:val="24"/>
          <w:lang w:bidi="en-US"/>
        </w:rPr>
        <w:t>international</w:t>
      </w:r>
      <w:proofErr w:type="spellEnd"/>
      <w:r w:rsidRPr="00A6743D">
        <w:rPr>
          <w:rFonts w:ascii="Times New Roman" w:hAnsi="Times New Roman" w:cs="Times New Roman"/>
          <w:bCs/>
          <w:iCs/>
          <w:sz w:val="24"/>
          <w:szCs w:val="24"/>
        </w:rPr>
        <w:t>);</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 xml:space="preserve">образование имен прилагательных при помощи </w:t>
      </w:r>
      <w:r w:rsidRPr="00A6743D">
        <w:rPr>
          <w:rFonts w:ascii="Times New Roman" w:hAnsi="Times New Roman" w:cs="Times New Roman"/>
          <w:bCs/>
          <w:iCs/>
          <w:sz w:val="24"/>
          <w:szCs w:val="24"/>
        </w:rPr>
        <w:t>-</w:t>
      </w:r>
      <w:proofErr w:type="spellStart"/>
      <w:r w:rsidRPr="00A6743D">
        <w:rPr>
          <w:rFonts w:ascii="Times New Roman" w:hAnsi="Times New Roman" w:cs="Times New Roman"/>
          <w:bCs/>
          <w:iCs/>
          <w:sz w:val="24"/>
          <w:szCs w:val="24"/>
          <w:lang w:bidi="en-US"/>
        </w:rPr>
        <w:t>ed</w:t>
      </w:r>
      <w:proofErr w:type="spellEnd"/>
      <w:r w:rsidRPr="00A6743D">
        <w:rPr>
          <w:rFonts w:ascii="Times New Roman" w:hAnsi="Times New Roman" w:cs="Times New Roman"/>
          <w:bCs/>
          <w:iCs/>
          <w:sz w:val="24"/>
          <w:szCs w:val="24"/>
        </w:rPr>
        <w:t xml:space="preserve"> </w:t>
      </w:r>
      <w:r w:rsidRPr="00A6743D">
        <w:rPr>
          <w:rFonts w:ascii="Times New Roman" w:hAnsi="Times New Roman" w:cs="Times New Roman"/>
          <w:bCs/>
          <w:iCs/>
          <w:sz w:val="24"/>
          <w:szCs w:val="24"/>
          <w:lang w:bidi="ru-RU"/>
        </w:rPr>
        <w:t xml:space="preserve">и </w:t>
      </w:r>
      <w:r w:rsidRPr="00A6743D">
        <w:rPr>
          <w:rFonts w:ascii="Times New Roman" w:hAnsi="Times New Roman" w:cs="Times New Roman"/>
          <w:bCs/>
          <w:iCs/>
          <w:sz w:val="24"/>
          <w:szCs w:val="24"/>
        </w:rPr>
        <w:t>-</w:t>
      </w:r>
      <w:proofErr w:type="spellStart"/>
      <w:r w:rsidRPr="00A6743D">
        <w:rPr>
          <w:rFonts w:ascii="Times New Roman" w:hAnsi="Times New Roman" w:cs="Times New Roman"/>
          <w:bCs/>
          <w:iCs/>
          <w:sz w:val="24"/>
          <w:szCs w:val="24"/>
          <w:lang w:bidi="en-US"/>
        </w:rPr>
        <w:t>ing</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interested</w:t>
      </w:r>
      <w:proofErr w:type="spellEnd"/>
      <w:r w:rsidRPr="00A6743D">
        <w:rPr>
          <w:rFonts w:ascii="Times New Roman" w:hAnsi="Times New Roman" w:cs="Times New Roman"/>
          <w:bCs/>
          <w:iCs/>
          <w:sz w:val="24"/>
          <w:szCs w:val="24"/>
        </w:rPr>
        <w:t>—</w:t>
      </w:r>
      <w:proofErr w:type="spellStart"/>
      <w:r w:rsidRPr="00A6743D">
        <w:rPr>
          <w:rFonts w:ascii="Times New Roman" w:hAnsi="Times New Roman" w:cs="Times New Roman"/>
          <w:bCs/>
          <w:iCs/>
          <w:sz w:val="24"/>
          <w:szCs w:val="24"/>
          <w:lang w:bidi="en-US"/>
        </w:rPr>
        <w:t>interesting</w:t>
      </w:r>
      <w:proofErr w:type="spellEnd"/>
      <w:r w:rsidRPr="00A6743D">
        <w:rPr>
          <w:rFonts w:ascii="Times New Roman" w:hAnsi="Times New Roman" w:cs="Times New Roman"/>
          <w:bCs/>
          <w:iCs/>
          <w:sz w:val="24"/>
          <w:szCs w:val="24"/>
        </w:rPr>
        <w:t>);</w:t>
      </w:r>
    </w:p>
    <w:p w:rsidR="00A6743D" w:rsidRPr="00A6743D" w:rsidRDefault="00A6743D" w:rsidP="00A540AB">
      <w:pPr>
        <w:pStyle w:val="a3"/>
        <w:numPr>
          <w:ilvl w:val="0"/>
          <w:numId w:val="53"/>
        </w:numPr>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конверсия:</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 xml:space="preserve">образование имени существительного от неопределённой формы глагола </w:t>
      </w:r>
      <w:r w:rsidRPr="00A6743D">
        <w:rPr>
          <w:rFonts w:ascii="Times New Roman" w:hAnsi="Times New Roman" w:cs="Times New Roman"/>
          <w:bCs/>
          <w:iCs/>
          <w:sz w:val="24"/>
          <w:szCs w:val="24"/>
        </w:rPr>
        <w:t>(</w:t>
      </w:r>
      <w:proofErr w:type="spellStart"/>
      <w:r w:rsidRPr="00A6743D">
        <w:rPr>
          <w:rFonts w:ascii="Times New Roman" w:hAnsi="Times New Roman" w:cs="Times New Roman"/>
          <w:bCs/>
          <w:iCs/>
          <w:sz w:val="24"/>
          <w:szCs w:val="24"/>
          <w:lang w:bidi="en-US"/>
        </w:rPr>
        <w:t>to</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walk</w:t>
      </w:r>
      <w:proofErr w:type="spellEnd"/>
      <w:r w:rsidRPr="00A6743D">
        <w:rPr>
          <w:rFonts w:ascii="Times New Roman" w:hAnsi="Times New Roman" w:cs="Times New Roman"/>
          <w:bCs/>
          <w:iCs/>
          <w:sz w:val="24"/>
          <w:szCs w:val="24"/>
        </w:rPr>
        <w:t xml:space="preserve"> </w:t>
      </w:r>
      <w:r w:rsidRPr="00A6743D">
        <w:rPr>
          <w:rFonts w:ascii="Times New Roman" w:hAnsi="Times New Roman" w:cs="Times New Roman"/>
          <w:bCs/>
          <w:iCs/>
          <w:sz w:val="24"/>
          <w:szCs w:val="24"/>
          <w:lang w:bidi="ru-RU"/>
        </w:rPr>
        <w:t xml:space="preserve">— </w:t>
      </w:r>
      <w:r w:rsidRPr="00A6743D">
        <w:rPr>
          <w:rFonts w:ascii="Times New Roman" w:hAnsi="Times New Roman" w:cs="Times New Roman"/>
          <w:bCs/>
          <w:iCs/>
          <w:sz w:val="24"/>
          <w:szCs w:val="24"/>
          <w:lang w:bidi="en-US"/>
        </w:rPr>
        <w:t>a</w:t>
      </w:r>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walk</w:t>
      </w:r>
      <w:proofErr w:type="spellEnd"/>
      <w:r w:rsidRPr="00A6743D">
        <w:rPr>
          <w:rFonts w:ascii="Times New Roman" w:hAnsi="Times New Roman" w:cs="Times New Roman"/>
          <w:bCs/>
          <w:iCs/>
          <w:sz w:val="24"/>
          <w:szCs w:val="24"/>
        </w:rPr>
        <w:t>);</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 xml:space="preserve">образование глагола от имени существительного </w:t>
      </w:r>
      <w:r w:rsidRPr="00A6743D">
        <w:rPr>
          <w:rFonts w:ascii="Times New Roman" w:hAnsi="Times New Roman" w:cs="Times New Roman"/>
          <w:bCs/>
          <w:iCs/>
          <w:sz w:val="24"/>
          <w:szCs w:val="24"/>
        </w:rPr>
        <w:t>(</w:t>
      </w:r>
      <w:r w:rsidRPr="00A6743D">
        <w:rPr>
          <w:rFonts w:ascii="Times New Roman" w:hAnsi="Times New Roman" w:cs="Times New Roman"/>
          <w:bCs/>
          <w:iCs/>
          <w:sz w:val="24"/>
          <w:szCs w:val="24"/>
          <w:lang w:bidi="en-US"/>
        </w:rPr>
        <w:t>a</w:t>
      </w:r>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present</w:t>
      </w:r>
      <w:proofErr w:type="spellEnd"/>
      <w:r w:rsidRPr="00A6743D">
        <w:rPr>
          <w:rFonts w:ascii="Times New Roman" w:hAnsi="Times New Roman" w:cs="Times New Roman"/>
          <w:bCs/>
          <w:iCs/>
          <w:sz w:val="24"/>
          <w:szCs w:val="24"/>
        </w:rPr>
        <w:t xml:space="preserve"> </w:t>
      </w:r>
      <w:r w:rsidRPr="00A6743D">
        <w:rPr>
          <w:rFonts w:ascii="Times New Roman" w:hAnsi="Times New Roman" w:cs="Times New Roman"/>
          <w:bCs/>
          <w:iCs/>
          <w:sz w:val="24"/>
          <w:szCs w:val="24"/>
          <w:lang w:bidi="ru-RU"/>
        </w:rPr>
        <w:t xml:space="preserve">— </w:t>
      </w:r>
      <w:proofErr w:type="spellStart"/>
      <w:r w:rsidRPr="00A6743D">
        <w:rPr>
          <w:rFonts w:ascii="Times New Roman" w:hAnsi="Times New Roman" w:cs="Times New Roman"/>
          <w:bCs/>
          <w:iCs/>
          <w:sz w:val="24"/>
          <w:szCs w:val="24"/>
          <w:lang w:bidi="en-US"/>
        </w:rPr>
        <w:t>to</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present</w:t>
      </w:r>
      <w:proofErr w:type="spellEnd"/>
      <w:r w:rsidRPr="00A6743D">
        <w:rPr>
          <w:rFonts w:ascii="Times New Roman" w:hAnsi="Times New Roman" w:cs="Times New Roman"/>
          <w:bCs/>
          <w:iCs/>
          <w:sz w:val="24"/>
          <w:szCs w:val="24"/>
        </w:rPr>
        <w:t>);</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 xml:space="preserve">образование имени существительного от прилагательного </w:t>
      </w:r>
      <w:r w:rsidRPr="00A6743D">
        <w:rPr>
          <w:rFonts w:ascii="Times New Roman" w:hAnsi="Times New Roman" w:cs="Times New Roman"/>
          <w:bCs/>
          <w:iCs/>
          <w:sz w:val="24"/>
          <w:szCs w:val="24"/>
        </w:rPr>
        <w:t>(</w:t>
      </w:r>
      <w:proofErr w:type="spellStart"/>
      <w:r w:rsidRPr="00A6743D">
        <w:rPr>
          <w:rFonts w:ascii="Times New Roman" w:hAnsi="Times New Roman" w:cs="Times New Roman"/>
          <w:bCs/>
          <w:iCs/>
          <w:sz w:val="24"/>
          <w:szCs w:val="24"/>
          <w:lang w:bidi="en-US"/>
        </w:rPr>
        <w:t>rich</w:t>
      </w:r>
      <w:proofErr w:type="spellEnd"/>
      <w:r w:rsidRPr="00A6743D">
        <w:rPr>
          <w:rFonts w:ascii="Times New Roman" w:hAnsi="Times New Roman" w:cs="Times New Roman"/>
          <w:bCs/>
          <w:iCs/>
          <w:sz w:val="24"/>
          <w:szCs w:val="24"/>
        </w:rPr>
        <w:t xml:space="preserve"> </w:t>
      </w:r>
      <w:r w:rsidRPr="00A6743D">
        <w:rPr>
          <w:rFonts w:ascii="Times New Roman" w:hAnsi="Times New Roman" w:cs="Times New Roman"/>
          <w:bCs/>
          <w:iCs/>
          <w:sz w:val="24"/>
          <w:szCs w:val="24"/>
          <w:lang w:bidi="ru-RU"/>
        </w:rPr>
        <w:t xml:space="preserve">— </w:t>
      </w:r>
      <w:proofErr w:type="spellStart"/>
      <w:r w:rsidRPr="00A6743D">
        <w:rPr>
          <w:rFonts w:ascii="Times New Roman" w:hAnsi="Times New Roman" w:cs="Times New Roman"/>
          <w:bCs/>
          <w:iCs/>
          <w:sz w:val="24"/>
          <w:szCs w:val="24"/>
          <w:lang w:bidi="en-US"/>
        </w:rPr>
        <w:t>the</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rich</w:t>
      </w:r>
      <w:proofErr w:type="spellEnd"/>
      <w:r w:rsidRPr="00A6743D">
        <w:rPr>
          <w:rFonts w:ascii="Times New Roman" w:hAnsi="Times New Roman" w:cs="Times New Roman"/>
          <w:bCs/>
          <w:iCs/>
          <w:sz w:val="24"/>
          <w:szCs w:val="24"/>
        </w:rPr>
        <w:t>);</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 xml:space="preserve">Различные средства связи в тексте для обеспечения его целостности </w:t>
      </w:r>
      <w:r w:rsidRPr="00A6743D">
        <w:rPr>
          <w:rFonts w:ascii="Times New Roman" w:hAnsi="Times New Roman" w:cs="Times New Roman"/>
          <w:bCs/>
          <w:iCs/>
          <w:sz w:val="24"/>
          <w:szCs w:val="24"/>
        </w:rPr>
        <w:t>(</w:t>
      </w:r>
      <w:proofErr w:type="spellStart"/>
      <w:r w:rsidRPr="00A6743D">
        <w:rPr>
          <w:rFonts w:ascii="Times New Roman" w:hAnsi="Times New Roman" w:cs="Times New Roman"/>
          <w:bCs/>
          <w:iCs/>
          <w:sz w:val="24"/>
          <w:szCs w:val="24"/>
          <w:lang w:bidi="en-US"/>
        </w:rPr>
        <w:t>firstly</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however</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finally</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at</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last</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etc</w:t>
      </w:r>
      <w:proofErr w:type="spellEnd"/>
      <w:r w:rsidRPr="00A6743D">
        <w:rPr>
          <w:rFonts w:ascii="Times New Roman" w:hAnsi="Times New Roman" w:cs="Times New Roman"/>
          <w:bCs/>
          <w:iCs/>
          <w:sz w:val="24"/>
          <w:szCs w:val="24"/>
        </w:rPr>
        <w:t>.).</w:t>
      </w:r>
    </w:p>
    <w:p w:rsidR="00A6743D" w:rsidRPr="00A6743D" w:rsidRDefault="00A6743D" w:rsidP="00A6743D">
      <w:pPr>
        <w:pStyle w:val="a3"/>
        <w:ind w:left="-567" w:firstLine="425"/>
        <w:jc w:val="both"/>
        <w:rPr>
          <w:rFonts w:ascii="Times New Roman" w:hAnsi="Times New Roman" w:cs="Times New Roman"/>
          <w:b/>
          <w:bCs/>
          <w:i/>
          <w:iCs/>
          <w:sz w:val="24"/>
          <w:szCs w:val="24"/>
          <w:lang w:bidi="ru-RU"/>
        </w:rPr>
      </w:pPr>
      <w:r w:rsidRPr="00A6743D">
        <w:rPr>
          <w:rFonts w:ascii="Times New Roman" w:hAnsi="Times New Roman" w:cs="Times New Roman"/>
          <w:b/>
          <w:bCs/>
          <w:i/>
          <w:iCs/>
          <w:sz w:val="24"/>
          <w:szCs w:val="24"/>
          <w:lang w:bidi="ru-RU"/>
        </w:rPr>
        <w:t>Грамматическая сторона речи</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A6743D" w:rsidRPr="00A6743D" w:rsidRDefault="00A6743D" w:rsidP="00A6743D">
      <w:pPr>
        <w:pStyle w:val="a3"/>
        <w:ind w:left="-567" w:firstLine="425"/>
        <w:jc w:val="both"/>
        <w:rPr>
          <w:rFonts w:ascii="Times New Roman" w:hAnsi="Times New Roman" w:cs="Times New Roman"/>
          <w:bCs/>
          <w:iCs/>
          <w:sz w:val="24"/>
          <w:szCs w:val="24"/>
          <w:lang w:val="en-US"/>
        </w:rPr>
      </w:pPr>
      <w:r w:rsidRPr="00A6743D">
        <w:rPr>
          <w:rFonts w:ascii="Times New Roman" w:hAnsi="Times New Roman" w:cs="Times New Roman"/>
          <w:bCs/>
          <w:iCs/>
          <w:sz w:val="24"/>
          <w:szCs w:val="24"/>
          <w:lang w:bidi="ru-RU"/>
        </w:rPr>
        <w:t>Предложения</w:t>
      </w:r>
      <w:r w:rsidRPr="00A6743D">
        <w:rPr>
          <w:rFonts w:ascii="Times New Roman" w:hAnsi="Times New Roman" w:cs="Times New Roman"/>
          <w:bCs/>
          <w:iCs/>
          <w:sz w:val="24"/>
          <w:szCs w:val="24"/>
          <w:lang w:val="en-US"/>
        </w:rPr>
        <w:t xml:space="preserve"> </w:t>
      </w:r>
      <w:r w:rsidRPr="00A6743D">
        <w:rPr>
          <w:rFonts w:ascii="Times New Roman" w:hAnsi="Times New Roman" w:cs="Times New Roman"/>
          <w:bCs/>
          <w:iCs/>
          <w:sz w:val="24"/>
          <w:szCs w:val="24"/>
          <w:lang w:bidi="ru-RU"/>
        </w:rPr>
        <w:t>со</w:t>
      </w:r>
      <w:r w:rsidRPr="00A6743D">
        <w:rPr>
          <w:rFonts w:ascii="Times New Roman" w:hAnsi="Times New Roman" w:cs="Times New Roman"/>
          <w:bCs/>
          <w:iCs/>
          <w:sz w:val="24"/>
          <w:szCs w:val="24"/>
          <w:lang w:val="en-US"/>
        </w:rPr>
        <w:t xml:space="preserve"> </w:t>
      </w:r>
      <w:r w:rsidRPr="00A6743D">
        <w:rPr>
          <w:rFonts w:ascii="Times New Roman" w:hAnsi="Times New Roman" w:cs="Times New Roman"/>
          <w:bCs/>
          <w:iCs/>
          <w:sz w:val="24"/>
          <w:szCs w:val="24"/>
          <w:lang w:bidi="ru-RU"/>
        </w:rPr>
        <w:t>сложным</w:t>
      </w:r>
      <w:r w:rsidRPr="00A6743D">
        <w:rPr>
          <w:rFonts w:ascii="Times New Roman" w:hAnsi="Times New Roman" w:cs="Times New Roman"/>
          <w:bCs/>
          <w:iCs/>
          <w:sz w:val="24"/>
          <w:szCs w:val="24"/>
          <w:lang w:val="en-US"/>
        </w:rPr>
        <w:t xml:space="preserve"> </w:t>
      </w:r>
      <w:r w:rsidRPr="00A6743D">
        <w:rPr>
          <w:rFonts w:ascii="Times New Roman" w:hAnsi="Times New Roman" w:cs="Times New Roman"/>
          <w:bCs/>
          <w:iCs/>
          <w:sz w:val="24"/>
          <w:szCs w:val="24"/>
          <w:lang w:bidi="ru-RU"/>
        </w:rPr>
        <w:t>дополнением</w:t>
      </w:r>
      <w:r w:rsidRPr="00A6743D">
        <w:rPr>
          <w:rFonts w:ascii="Times New Roman" w:hAnsi="Times New Roman" w:cs="Times New Roman"/>
          <w:bCs/>
          <w:iCs/>
          <w:sz w:val="24"/>
          <w:szCs w:val="24"/>
          <w:lang w:val="en-US"/>
        </w:rPr>
        <w:t xml:space="preserve"> </w:t>
      </w:r>
      <w:r w:rsidRPr="00A6743D">
        <w:rPr>
          <w:rFonts w:ascii="Times New Roman" w:hAnsi="Times New Roman" w:cs="Times New Roman"/>
          <w:bCs/>
          <w:iCs/>
          <w:sz w:val="24"/>
          <w:szCs w:val="24"/>
          <w:lang w:val="en-US" w:bidi="en-US"/>
        </w:rPr>
        <w:t>(Complex Object) (I saw her cross/crossing the road.).</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 xml:space="preserve">Все типы вопросительных предложений в </w:t>
      </w:r>
      <w:proofErr w:type="spellStart"/>
      <w:r w:rsidRPr="00A6743D">
        <w:rPr>
          <w:rFonts w:ascii="Times New Roman" w:hAnsi="Times New Roman" w:cs="Times New Roman"/>
          <w:bCs/>
          <w:iCs/>
          <w:sz w:val="24"/>
          <w:szCs w:val="24"/>
          <w:lang w:bidi="en-US"/>
        </w:rPr>
        <w:t>Past</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Perfect</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Tense</w:t>
      </w:r>
      <w:proofErr w:type="spellEnd"/>
      <w:r w:rsidRPr="00A6743D">
        <w:rPr>
          <w:rFonts w:ascii="Times New Roman" w:hAnsi="Times New Roman" w:cs="Times New Roman"/>
          <w:bCs/>
          <w:iCs/>
          <w:sz w:val="24"/>
          <w:szCs w:val="24"/>
        </w:rPr>
        <w:t>.</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Согласование времен в рамках сложного предложения.</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 xml:space="preserve">Согласование подлежащего, выраженного собирательным существительным </w:t>
      </w:r>
      <w:r w:rsidRPr="00A6743D">
        <w:rPr>
          <w:rFonts w:ascii="Times New Roman" w:hAnsi="Times New Roman" w:cs="Times New Roman"/>
          <w:bCs/>
          <w:iCs/>
          <w:sz w:val="24"/>
          <w:szCs w:val="24"/>
        </w:rPr>
        <w:t>(</w:t>
      </w:r>
      <w:proofErr w:type="spellStart"/>
      <w:r w:rsidRPr="00A6743D">
        <w:rPr>
          <w:rFonts w:ascii="Times New Roman" w:hAnsi="Times New Roman" w:cs="Times New Roman"/>
          <w:bCs/>
          <w:iCs/>
          <w:sz w:val="24"/>
          <w:szCs w:val="24"/>
          <w:lang w:bidi="en-US"/>
        </w:rPr>
        <w:t>family</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police</w:t>
      </w:r>
      <w:proofErr w:type="spellEnd"/>
      <w:r w:rsidRPr="00A6743D">
        <w:rPr>
          <w:rFonts w:ascii="Times New Roman" w:hAnsi="Times New Roman" w:cs="Times New Roman"/>
          <w:bCs/>
          <w:iCs/>
          <w:sz w:val="24"/>
          <w:szCs w:val="24"/>
        </w:rPr>
        <w:t xml:space="preserve">) </w:t>
      </w:r>
      <w:r w:rsidRPr="00A6743D">
        <w:rPr>
          <w:rFonts w:ascii="Times New Roman" w:hAnsi="Times New Roman" w:cs="Times New Roman"/>
          <w:bCs/>
          <w:iCs/>
          <w:sz w:val="24"/>
          <w:szCs w:val="24"/>
          <w:lang w:bidi="ru-RU"/>
        </w:rPr>
        <w:t>со сказуемым.</w:t>
      </w:r>
    </w:p>
    <w:p w:rsidR="00A6743D" w:rsidRPr="00A6743D" w:rsidRDefault="00A6743D" w:rsidP="00A6743D">
      <w:pPr>
        <w:pStyle w:val="a3"/>
        <w:ind w:left="-567" w:firstLine="425"/>
        <w:jc w:val="both"/>
        <w:rPr>
          <w:rFonts w:ascii="Times New Roman" w:hAnsi="Times New Roman" w:cs="Times New Roman"/>
          <w:bCs/>
          <w:iCs/>
          <w:sz w:val="24"/>
          <w:szCs w:val="24"/>
          <w:lang w:val="en-US"/>
        </w:rPr>
      </w:pPr>
      <w:r w:rsidRPr="00A6743D">
        <w:rPr>
          <w:rFonts w:ascii="Times New Roman" w:hAnsi="Times New Roman" w:cs="Times New Roman"/>
          <w:bCs/>
          <w:iCs/>
          <w:sz w:val="24"/>
          <w:szCs w:val="24"/>
          <w:lang w:bidi="ru-RU"/>
        </w:rPr>
        <w:t>Конструкции</w:t>
      </w:r>
      <w:r w:rsidRPr="00A6743D">
        <w:rPr>
          <w:rFonts w:ascii="Times New Roman" w:hAnsi="Times New Roman" w:cs="Times New Roman"/>
          <w:bCs/>
          <w:iCs/>
          <w:sz w:val="24"/>
          <w:szCs w:val="24"/>
          <w:lang w:val="en-US"/>
        </w:rPr>
        <w:t xml:space="preserve"> </w:t>
      </w:r>
      <w:r w:rsidRPr="00A6743D">
        <w:rPr>
          <w:rFonts w:ascii="Times New Roman" w:hAnsi="Times New Roman" w:cs="Times New Roman"/>
          <w:bCs/>
          <w:iCs/>
          <w:sz w:val="24"/>
          <w:szCs w:val="24"/>
          <w:lang w:bidi="ru-RU"/>
        </w:rPr>
        <w:t>с</w:t>
      </w:r>
      <w:r w:rsidRPr="00A6743D">
        <w:rPr>
          <w:rFonts w:ascii="Times New Roman" w:hAnsi="Times New Roman" w:cs="Times New Roman"/>
          <w:bCs/>
          <w:iCs/>
          <w:sz w:val="24"/>
          <w:szCs w:val="24"/>
          <w:lang w:val="en-US"/>
        </w:rPr>
        <w:t xml:space="preserve"> </w:t>
      </w:r>
      <w:r w:rsidRPr="00A6743D">
        <w:rPr>
          <w:rFonts w:ascii="Times New Roman" w:hAnsi="Times New Roman" w:cs="Times New Roman"/>
          <w:bCs/>
          <w:iCs/>
          <w:sz w:val="24"/>
          <w:szCs w:val="24"/>
          <w:lang w:bidi="ru-RU"/>
        </w:rPr>
        <w:t>глаголами</w:t>
      </w:r>
      <w:r w:rsidRPr="00A6743D">
        <w:rPr>
          <w:rFonts w:ascii="Times New Roman" w:hAnsi="Times New Roman" w:cs="Times New Roman"/>
          <w:bCs/>
          <w:iCs/>
          <w:sz w:val="24"/>
          <w:szCs w:val="24"/>
          <w:lang w:val="en-US"/>
        </w:rPr>
        <w:t xml:space="preserve"> </w:t>
      </w:r>
      <w:r w:rsidRPr="00A6743D">
        <w:rPr>
          <w:rFonts w:ascii="Times New Roman" w:hAnsi="Times New Roman" w:cs="Times New Roman"/>
          <w:bCs/>
          <w:iCs/>
          <w:sz w:val="24"/>
          <w:szCs w:val="24"/>
          <w:lang w:bidi="ru-RU"/>
        </w:rPr>
        <w:t>на</w:t>
      </w:r>
      <w:r w:rsidRPr="00A6743D">
        <w:rPr>
          <w:rFonts w:ascii="Times New Roman" w:hAnsi="Times New Roman" w:cs="Times New Roman"/>
          <w:bCs/>
          <w:iCs/>
          <w:sz w:val="24"/>
          <w:szCs w:val="24"/>
          <w:lang w:val="en-US"/>
        </w:rPr>
        <w:t xml:space="preserve"> </w:t>
      </w:r>
      <w:r w:rsidRPr="00A6743D">
        <w:rPr>
          <w:rFonts w:ascii="Times New Roman" w:hAnsi="Times New Roman" w:cs="Times New Roman"/>
          <w:bCs/>
          <w:iCs/>
          <w:sz w:val="24"/>
          <w:szCs w:val="24"/>
          <w:lang w:val="en-US" w:bidi="en-US"/>
        </w:rPr>
        <w:t>-</w:t>
      </w:r>
      <w:proofErr w:type="spellStart"/>
      <w:r w:rsidRPr="00A6743D">
        <w:rPr>
          <w:rFonts w:ascii="Times New Roman" w:hAnsi="Times New Roman" w:cs="Times New Roman"/>
          <w:bCs/>
          <w:iCs/>
          <w:sz w:val="24"/>
          <w:szCs w:val="24"/>
          <w:lang w:val="en-US" w:bidi="en-US"/>
        </w:rPr>
        <w:t>ing</w:t>
      </w:r>
      <w:proofErr w:type="spellEnd"/>
      <w:r w:rsidRPr="00A6743D">
        <w:rPr>
          <w:rFonts w:ascii="Times New Roman" w:hAnsi="Times New Roman" w:cs="Times New Roman"/>
          <w:bCs/>
          <w:iCs/>
          <w:sz w:val="24"/>
          <w:szCs w:val="24"/>
          <w:lang w:val="en-US" w:bidi="en-US"/>
        </w:rPr>
        <w:t>: to love/hate doing something.</w:t>
      </w:r>
    </w:p>
    <w:p w:rsidR="00A6743D" w:rsidRPr="00A6743D" w:rsidRDefault="00A6743D" w:rsidP="00A6743D">
      <w:pPr>
        <w:pStyle w:val="a3"/>
        <w:ind w:left="-567" w:firstLine="425"/>
        <w:jc w:val="both"/>
        <w:rPr>
          <w:rFonts w:ascii="Times New Roman" w:hAnsi="Times New Roman" w:cs="Times New Roman"/>
          <w:bCs/>
          <w:iCs/>
          <w:sz w:val="24"/>
          <w:szCs w:val="24"/>
          <w:lang w:val="en-US"/>
        </w:rPr>
      </w:pPr>
      <w:r w:rsidRPr="00A6743D">
        <w:rPr>
          <w:rFonts w:ascii="Times New Roman" w:hAnsi="Times New Roman" w:cs="Times New Roman"/>
          <w:bCs/>
          <w:iCs/>
          <w:sz w:val="24"/>
          <w:szCs w:val="24"/>
          <w:lang w:bidi="ru-RU"/>
        </w:rPr>
        <w:t>Конструкции</w:t>
      </w:r>
      <w:r w:rsidRPr="00A6743D">
        <w:rPr>
          <w:rFonts w:ascii="Times New Roman" w:hAnsi="Times New Roman" w:cs="Times New Roman"/>
          <w:bCs/>
          <w:iCs/>
          <w:sz w:val="24"/>
          <w:szCs w:val="24"/>
          <w:lang w:val="en-US"/>
        </w:rPr>
        <w:t xml:space="preserve">, </w:t>
      </w:r>
      <w:r w:rsidRPr="00A6743D">
        <w:rPr>
          <w:rFonts w:ascii="Times New Roman" w:hAnsi="Times New Roman" w:cs="Times New Roman"/>
          <w:bCs/>
          <w:iCs/>
          <w:sz w:val="24"/>
          <w:szCs w:val="24"/>
          <w:lang w:bidi="ru-RU"/>
        </w:rPr>
        <w:t>содержащие</w:t>
      </w:r>
      <w:r w:rsidRPr="00A6743D">
        <w:rPr>
          <w:rFonts w:ascii="Times New Roman" w:hAnsi="Times New Roman" w:cs="Times New Roman"/>
          <w:bCs/>
          <w:iCs/>
          <w:sz w:val="24"/>
          <w:szCs w:val="24"/>
          <w:lang w:val="en-US"/>
        </w:rPr>
        <w:t xml:space="preserve"> </w:t>
      </w:r>
      <w:r w:rsidRPr="00A6743D">
        <w:rPr>
          <w:rFonts w:ascii="Times New Roman" w:hAnsi="Times New Roman" w:cs="Times New Roman"/>
          <w:bCs/>
          <w:iCs/>
          <w:sz w:val="24"/>
          <w:szCs w:val="24"/>
          <w:lang w:bidi="ru-RU"/>
        </w:rPr>
        <w:t>глаголы</w:t>
      </w:r>
      <w:r w:rsidRPr="00A6743D">
        <w:rPr>
          <w:rFonts w:ascii="Times New Roman" w:hAnsi="Times New Roman" w:cs="Times New Roman"/>
          <w:bCs/>
          <w:iCs/>
          <w:sz w:val="24"/>
          <w:szCs w:val="24"/>
          <w:lang w:val="en-US"/>
        </w:rPr>
        <w:t>-</w:t>
      </w:r>
      <w:r w:rsidRPr="00A6743D">
        <w:rPr>
          <w:rFonts w:ascii="Times New Roman" w:hAnsi="Times New Roman" w:cs="Times New Roman"/>
          <w:bCs/>
          <w:iCs/>
          <w:sz w:val="24"/>
          <w:szCs w:val="24"/>
          <w:lang w:bidi="ru-RU"/>
        </w:rPr>
        <w:t>связки</w:t>
      </w:r>
      <w:r w:rsidRPr="00A6743D">
        <w:rPr>
          <w:rFonts w:ascii="Times New Roman" w:hAnsi="Times New Roman" w:cs="Times New Roman"/>
          <w:bCs/>
          <w:iCs/>
          <w:sz w:val="24"/>
          <w:szCs w:val="24"/>
          <w:lang w:val="en-US"/>
        </w:rPr>
        <w:t xml:space="preserve"> </w:t>
      </w:r>
      <w:r w:rsidRPr="00A6743D">
        <w:rPr>
          <w:rFonts w:ascii="Times New Roman" w:hAnsi="Times New Roman" w:cs="Times New Roman"/>
          <w:bCs/>
          <w:iCs/>
          <w:sz w:val="24"/>
          <w:szCs w:val="24"/>
          <w:lang w:val="en-US" w:bidi="en-US"/>
        </w:rPr>
        <w:t>to be/to look/to feel/to seem.</w:t>
      </w:r>
    </w:p>
    <w:p w:rsidR="00A6743D" w:rsidRPr="00A6743D" w:rsidRDefault="00A6743D" w:rsidP="00A6743D">
      <w:pPr>
        <w:pStyle w:val="a3"/>
        <w:ind w:left="-567" w:firstLine="425"/>
        <w:jc w:val="both"/>
        <w:rPr>
          <w:rFonts w:ascii="Times New Roman" w:hAnsi="Times New Roman" w:cs="Times New Roman"/>
          <w:bCs/>
          <w:iCs/>
          <w:sz w:val="24"/>
          <w:szCs w:val="24"/>
          <w:lang w:val="en-US"/>
        </w:rPr>
      </w:pPr>
      <w:r w:rsidRPr="00A6743D">
        <w:rPr>
          <w:rFonts w:ascii="Times New Roman" w:hAnsi="Times New Roman" w:cs="Times New Roman"/>
          <w:bCs/>
          <w:iCs/>
          <w:sz w:val="24"/>
          <w:szCs w:val="24"/>
          <w:lang w:bidi="ru-RU"/>
        </w:rPr>
        <w:t>Конструкции</w:t>
      </w:r>
      <w:r w:rsidRPr="00A6743D">
        <w:rPr>
          <w:rFonts w:ascii="Times New Roman" w:hAnsi="Times New Roman" w:cs="Times New Roman"/>
          <w:bCs/>
          <w:iCs/>
          <w:sz w:val="24"/>
          <w:szCs w:val="24"/>
          <w:lang w:val="en-US"/>
        </w:rPr>
        <w:t xml:space="preserve"> </w:t>
      </w:r>
      <w:proofErr w:type="spellStart"/>
      <w:r w:rsidRPr="00A6743D">
        <w:rPr>
          <w:rFonts w:ascii="Times New Roman" w:hAnsi="Times New Roman" w:cs="Times New Roman"/>
          <w:bCs/>
          <w:iCs/>
          <w:sz w:val="24"/>
          <w:szCs w:val="24"/>
          <w:lang w:val="en-US" w:bidi="en-US"/>
        </w:rPr>
        <w:t>be</w:t>
      </w:r>
      <w:proofErr w:type="spellEnd"/>
      <w:r w:rsidRPr="00A6743D">
        <w:rPr>
          <w:rFonts w:ascii="Times New Roman" w:hAnsi="Times New Roman" w:cs="Times New Roman"/>
          <w:bCs/>
          <w:iCs/>
          <w:sz w:val="24"/>
          <w:szCs w:val="24"/>
          <w:lang w:val="en-US" w:bidi="en-US"/>
        </w:rPr>
        <w:t xml:space="preserve">/get used to </w:t>
      </w:r>
      <w:r w:rsidRPr="00A6743D">
        <w:rPr>
          <w:rFonts w:ascii="Times New Roman" w:hAnsi="Times New Roman" w:cs="Times New Roman"/>
          <w:bCs/>
          <w:iCs/>
          <w:sz w:val="24"/>
          <w:szCs w:val="24"/>
          <w:lang w:val="en-US"/>
        </w:rPr>
        <w:t xml:space="preserve">+ </w:t>
      </w:r>
      <w:r w:rsidRPr="00A6743D">
        <w:rPr>
          <w:rFonts w:ascii="Times New Roman" w:hAnsi="Times New Roman" w:cs="Times New Roman"/>
          <w:bCs/>
          <w:iCs/>
          <w:sz w:val="24"/>
          <w:szCs w:val="24"/>
          <w:lang w:bidi="ru-RU"/>
        </w:rPr>
        <w:t>инфинитив</w:t>
      </w:r>
      <w:r w:rsidRPr="00A6743D">
        <w:rPr>
          <w:rFonts w:ascii="Times New Roman" w:hAnsi="Times New Roman" w:cs="Times New Roman"/>
          <w:bCs/>
          <w:iCs/>
          <w:sz w:val="24"/>
          <w:szCs w:val="24"/>
          <w:lang w:val="en-US"/>
        </w:rPr>
        <w:t xml:space="preserve"> </w:t>
      </w:r>
      <w:r w:rsidRPr="00A6743D">
        <w:rPr>
          <w:rFonts w:ascii="Times New Roman" w:hAnsi="Times New Roman" w:cs="Times New Roman"/>
          <w:bCs/>
          <w:iCs/>
          <w:sz w:val="24"/>
          <w:szCs w:val="24"/>
          <w:lang w:bidi="ru-RU"/>
        </w:rPr>
        <w:t>глагола</w:t>
      </w:r>
      <w:r w:rsidRPr="00A6743D">
        <w:rPr>
          <w:rFonts w:ascii="Times New Roman" w:hAnsi="Times New Roman" w:cs="Times New Roman"/>
          <w:bCs/>
          <w:iCs/>
          <w:sz w:val="24"/>
          <w:szCs w:val="24"/>
          <w:lang w:val="en-US"/>
        </w:rPr>
        <w:t xml:space="preserve">; </w:t>
      </w:r>
      <w:r w:rsidRPr="00A6743D">
        <w:rPr>
          <w:rFonts w:ascii="Times New Roman" w:hAnsi="Times New Roman" w:cs="Times New Roman"/>
          <w:bCs/>
          <w:iCs/>
          <w:sz w:val="24"/>
          <w:szCs w:val="24"/>
          <w:lang w:val="en-US" w:bidi="en-US"/>
        </w:rPr>
        <w:t xml:space="preserve">be/get used to </w:t>
      </w:r>
      <w:r w:rsidRPr="00A6743D">
        <w:rPr>
          <w:rFonts w:ascii="Times New Roman" w:hAnsi="Times New Roman" w:cs="Times New Roman"/>
          <w:bCs/>
          <w:iCs/>
          <w:sz w:val="24"/>
          <w:szCs w:val="24"/>
          <w:lang w:val="en-US"/>
        </w:rPr>
        <w:t xml:space="preserve">+ </w:t>
      </w:r>
      <w:r w:rsidRPr="00A6743D">
        <w:rPr>
          <w:rFonts w:ascii="Times New Roman" w:hAnsi="Times New Roman" w:cs="Times New Roman"/>
          <w:bCs/>
          <w:iCs/>
          <w:sz w:val="24"/>
          <w:szCs w:val="24"/>
          <w:lang w:bidi="ru-RU"/>
        </w:rPr>
        <w:t>инфинитив</w:t>
      </w:r>
      <w:r w:rsidRPr="00A6743D">
        <w:rPr>
          <w:rFonts w:ascii="Times New Roman" w:hAnsi="Times New Roman" w:cs="Times New Roman"/>
          <w:bCs/>
          <w:iCs/>
          <w:sz w:val="24"/>
          <w:szCs w:val="24"/>
          <w:lang w:val="en-US"/>
        </w:rPr>
        <w:t xml:space="preserve"> </w:t>
      </w:r>
      <w:r w:rsidRPr="00A6743D">
        <w:rPr>
          <w:rFonts w:ascii="Times New Roman" w:hAnsi="Times New Roman" w:cs="Times New Roman"/>
          <w:bCs/>
          <w:iCs/>
          <w:sz w:val="24"/>
          <w:szCs w:val="24"/>
          <w:lang w:bidi="ru-RU"/>
        </w:rPr>
        <w:t>глагола</w:t>
      </w:r>
      <w:r w:rsidRPr="00A6743D">
        <w:rPr>
          <w:rFonts w:ascii="Times New Roman" w:hAnsi="Times New Roman" w:cs="Times New Roman"/>
          <w:bCs/>
          <w:iCs/>
          <w:sz w:val="24"/>
          <w:szCs w:val="24"/>
          <w:lang w:val="en-US"/>
        </w:rPr>
        <w:t xml:space="preserve">; </w:t>
      </w:r>
      <w:r w:rsidRPr="00A6743D">
        <w:rPr>
          <w:rFonts w:ascii="Times New Roman" w:hAnsi="Times New Roman" w:cs="Times New Roman"/>
          <w:bCs/>
          <w:iCs/>
          <w:sz w:val="24"/>
          <w:szCs w:val="24"/>
          <w:lang w:val="en-US" w:bidi="en-US"/>
        </w:rPr>
        <w:t>be/get used to doing something; be/get used to something.</w:t>
      </w:r>
    </w:p>
    <w:p w:rsidR="00A6743D" w:rsidRPr="00A6743D" w:rsidRDefault="00A6743D" w:rsidP="00A6743D">
      <w:pPr>
        <w:pStyle w:val="a3"/>
        <w:ind w:left="-567" w:firstLine="425"/>
        <w:jc w:val="both"/>
        <w:rPr>
          <w:rFonts w:ascii="Times New Roman" w:hAnsi="Times New Roman" w:cs="Times New Roman"/>
          <w:bCs/>
          <w:iCs/>
          <w:sz w:val="24"/>
          <w:szCs w:val="24"/>
          <w:lang w:val="en-US"/>
        </w:rPr>
      </w:pPr>
      <w:r w:rsidRPr="00A6743D">
        <w:rPr>
          <w:rFonts w:ascii="Times New Roman" w:hAnsi="Times New Roman" w:cs="Times New Roman"/>
          <w:bCs/>
          <w:iCs/>
          <w:sz w:val="24"/>
          <w:szCs w:val="24"/>
          <w:lang w:bidi="ru-RU"/>
        </w:rPr>
        <w:t>Конструкция</w:t>
      </w:r>
      <w:r w:rsidRPr="00A6743D">
        <w:rPr>
          <w:rFonts w:ascii="Times New Roman" w:hAnsi="Times New Roman" w:cs="Times New Roman"/>
          <w:bCs/>
          <w:iCs/>
          <w:sz w:val="24"/>
          <w:szCs w:val="24"/>
          <w:lang w:val="en-US"/>
        </w:rPr>
        <w:t xml:space="preserve"> </w:t>
      </w:r>
      <w:r w:rsidRPr="00A6743D">
        <w:rPr>
          <w:rFonts w:ascii="Times New Roman" w:hAnsi="Times New Roman" w:cs="Times New Roman"/>
          <w:bCs/>
          <w:iCs/>
          <w:sz w:val="24"/>
          <w:szCs w:val="24"/>
          <w:lang w:val="en-US" w:bidi="en-US"/>
        </w:rPr>
        <w:t xml:space="preserve">both </w:t>
      </w:r>
      <w:r w:rsidRPr="00A6743D">
        <w:rPr>
          <w:rFonts w:ascii="Times New Roman" w:hAnsi="Times New Roman" w:cs="Times New Roman"/>
          <w:bCs/>
          <w:iCs/>
          <w:sz w:val="24"/>
          <w:szCs w:val="24"/>
          <w:lang w:val="en-US"/>
        </w:rPr>
        <w:t xml:space="preserve">... </w:t>
      </w:r>
      <w:r w:rsidRPr="00A6743D">
        <w:rPr>
          <w:rFonts w:ascii="Times New Roman" w:hAnsi="Times New Roman" w:cs="Times New Roman"/>
          <w:bCs/>
          <w:iCs/>
          <w:sz w:val="24"/>
          <w:szCs w:val="24"/>
          <w:lang w:val="en-US" w:bidi="en-US"/>
        </w:rPr>
        <w:t xml:space="preserve">and </w:t>
      </w:r>
      <w:proofErr w:type="gramStart"/>
      <w:r w:rsidRPr="00A6743D">
        <w:rPr>
          <w:rFonts w:ascii="Times New Roman" w:hAnsi="Times New Roman" w:cs="Times New Roman"/>
          <w:bCs/>
          <w:iCs/>
          <w:sz w:val="24"/>
          <w:szCs w:val="24"/>
          <w:lang w:val="en-US" w:bidi="en-US"/>
        </w:rPr>
        <w:t xml:space="preserve">... </w:t>
      </w:r>
      <w:r w:rsidRPr="00A6743D">
        <w:rPr>
          <w:rFonts w:ascii="Times New Roman" w:hAnsi="Times New Roman" w:cs="Times New Roman"/>
          <w:bCs/>
          <w:i/>
          <w:iCs/>
          <w:sz w:val="24"/>
          <w:szCs w:val="24"/>
          <w:lang w:val="en-US" w:bidi="en-US"/>
        </w:rPr>
        <w:t>.</w:t>
      </w:r>
      <w:proofErr w:type="gramEnd"/>
    </w:p>
    <w:p w:rsidR="00A6743D" w:rsidRPr="00A6743D" w:rsidRDefault="00A6743D" w:rsidP="00A6743D">
      <w:pPr>
        <w:pStyle w:val="a3"/>
        <w:ind w:left="-567" w:firstLine="425"/>
        <w:jc w:val="both"/>
        <w:rPr>
          <w:rFonts w:ascii="Times New Roman" w:hAnsi="Times New Roman" w:cs="Times New Roman"/>
          <w:bCs/>
          <w:iCs/>
          <w:sz w:val="24"/>
          <w:szCs w:val="24"/>
          <w:lang w:val="en-US"/>
        </w:rPr>
      </w:pPr>
      <w:r w:rsidRPr="00A6743D">
        <w:rPr>
          <w:rFonts w:ascii="Times New Roman" w:hAnsi="Times New Roman" w:cs="Times New Roman"/>
          <w:bCs/>
          <w:iCs/>
          <w:sz w:val="24"/>
          <w:szCs w:val="24"/>
          <w:lang w:bidi="ru-RU"/>
        </w:rPr>
        <w:lastRenderedPageBreak/>
        <w:t>Конструкции</w:t>
      </w:r>
      <w:r w:rsidRPr="00A6743D">
        <w:rPr>
          <w:rFonts w:ascii="Times New Roman" w:hAnsi="Times New Roman" w:cs="Times New Roman"/>
          <w:bCs/>
          <w:iCs/>
          <w:sz w:val="24"/>
          <w:szCs w:val="24"/>
          <w:lang w:val="en-US"/>
        </w:rPr>
        <w:t xml:space="preserve"> </w:t>
      </w:r>
      <w:r w:rsidRPr="00A6743D">
        <w:rPr>
          <w:rFonts w:ascii="Times New Roman" w:hAnsi="Times New Roman" w:cs="Times New Roman"/>
          <w:bCs/>
          <w:iCs/>
          <w:sz w:val="24"/>
          <w:szCs w:val="24"/>
          <w:lang w:val="en-US" w:bidi="en-US"/>
        </w:rPr>
        <w:t xml:space="preserve">c </w:t>
      </w:r>
      <w:r w:rsidRPr="00A6743D">
        <w:rPr>
          <w:rFonts w:ascii="Times New Roman" w:hAnsi="Times New Roman" w:cs="Times New Roman"/>
          <w:bCs/>
          <w:iCs/>
          <w:sz w:val="24"/>
          <w:szCs w:val="24"/>
          <w:lang w:bidi="ru-RU"/>
        </w:rPr>
        <w:t>глаголами</w:t>
      </w:r>
      <w:r w:rsidRPr="00A6743D">
        <w:rPr>
          <w:rFonts w:ascii="Times New Roman" w:hAnsi="Times New Roman" w:cs="Times New Roman"/>
          <w:bCs/>
          <w:iCs/>
          <w:sz w:val="24"/>
          <w:szCs w:val="24"/>
          <w:lang w:val="en-US"/>
        </w:rPr>
        <w:t xml:space="preserve"> </w:t>
      </w:r>
      <w:r w:rsidRPr="00A6743D">
        <w:rPr>
          <w:rFonts w:ascii="Times New Roman" w:hAnsi="Times New Roman" w:cs="Times New Roman"/>
          <w:bCs/>
          <w:iCs/>
          <w:sz w:val="24"/>
          <w:szCs w:val="24"/>
          <w:lang w:val="en-US" w:bidi="en-US"/>
        </w:rPr>
        <w:t xml:space="preserve">to stop, to remember, to forget </w:t>
      </w:r>
      <w:r w:rsidRPr="00A6743D">
        <w:rPr>
          <w:rFonts w:ascii="Times New Roman" w:hAnsi="Times New Roman" w:cs="Times New Roman"/>
          <w:bCs/>
          <w:iCs/>
          <w:sz w:val="24"/>
          <w:szCs w:val="24"/>
          <w:lang w:val="en-US"/>
        </w:rPr>
        <w:t>(</w:t>
      </w:r>
      <w:r w:rsidRPr="00A6743D">
        <w:rPr>
          <w:rFonts w:ascii="Times New Roman" w:hAnsi="Times New Roman" w:cs="Times New Roman"/>
          <w:bCs/>
          <w:iCs/>
          <w:sz w:val="24"/>
          <w:szCs w:val="24"/>
          <w:lang w:bidi="ru-RU"/>
        </w:rPr>
        <w:t>разница</w:t>
      </w:r>
      <w:r w:rsidRPr="00A6743D">
        <w:rPr>
          <w:rFonts w:ascii="Times New Roman" w:hAnsi="Times New Roman" w:cs="Times New Roman"/>
          <w:bCs/>
          <w:iCs/>
          <w:sz w:val="24"/>
          <w:szCs w:val="24"/>
          <w:lang w:val="en-US"/>
        </w:rPr>
        <w:t xml:space="preserve"> </w:t>
      </w:r>
      <w:r w:rsidRPr="00A6743D">
        <w:rPr>
          <w:rFonts w:ascii="Times New Roman" w:hAnsi="Times New Roman" w:cs="Times New Roman"/>
          <w:bCs/>
          <w:iCs/>
          <w:sz w:val="24"/>
          <w:szCs w:val="24"/>
          <w:lang w:bidi="ru-RU"/>
        </w:rPr>
        <w:t>в</w:t>
      </w:r>
      <w:r w:rsidRPr="00A6743D">
        <w:rPr>
          <w:rFonts w:ascii="Times New Roman" w:hAnsi="Times New Roman" w:cs="Times New Roman"/>
          <w:bCs/>
          <w:iCs/>
          <w:sz w:val="24"/>
          <w:szCs w:val="24"/>
          <w:lang w:val="en-US"/>
        </w:rPr>
        <w:t xml:space="preserve"> </w:t>
      </w:r>
      <w:r w:rsidRPr="00A6743D">
        <w:rPr>
          <w:rFonts w:ascii="Times New Roman" w:hAnsi="Times New Roman" w:cs="Times New Roman"/>
          <w:bCs/>
          <w:iCs/>
          <w:sz w:val="24"/>
          <w:szCs w:val="24"/>
          <w:lang w:bidi="ru-RU"/>
        </w:rPr>
        <w:t>значении</w:t>
      </w:r>
      <w:r w:rsidRPr="00A6743D">
        <w:rPr>
          <w:rFonts w:ascii="Times New Roman" w:hAnsi="Times New Roman" w:cs="Times New Roman"/>
          <w:bCs/>
          <w:iCs/>
          <w:sz w:val="24"/>
          <w:szCs w:val="24"/>
          <w:lang w:val="en-US"/>
        </w:rPr>
        <w:t xml:space="preserve"> </w:t>
      </w:r>
      <w:r w:rsidRPr="00A6743D">
        <w:rPr>
          <w:rFonts w:ascii="Times New Roman" w:hAnsi="Times New Roman" w:cs="Times New Roman"/>
          <w:bCs/>
          <w:iCs/>
          <w:sz w:val="24"/>
          <w:szCs w:val="24"/>
          <w:lang w:val="en-US" w:bidi="en-US"/>
        </w:rPr>
        <w:t xml:space="preserve">to stop doing </w:t>
      </w:r>
      <w:proofErr w:type="spellStart"/>
      <w:r w:rsidRPr="00A6743D">
        <w:rPr>
          <w:rFonts w:ascii="Times New Roman" w:hAnsi="Times New Roman" w:cs="Times New Roman"/>
          <w:bCs/>
          <w:iCs/>
          <w:sz w:val="24"/>
          <w:szCs w:val="24"/>
          <w:lang w:val="en-US" w:bidi="en-US"/>
        </w:rPr>
        <w:t>smth</w:t>
      </w:r>
      <w:proofErr w:type="spellEnd"/>
      <w:r w:rsidRPr="00A6743D">
        <w:rPr>
          <w:rFonts w:ascii="Times New Roman" w:hAnsi="Times New Roman" w:cs="Times New Roman"/>
          <w:bCs/>
          <w:iCs/>
          <w:sz w:val="24"/>
          <w:szCs w:val="24"/>
          <w:lang w:val="en-US" w:bidi="en-US"/>
        </w:rPr>
        <w:t xml:space="preserve"> </w:t>
      </w:r>
      <w:r w:rsidRPr="00A6743D">
        <w:rPr>
          <w:rFonts w:ascii="Times New Roman" w:hAnsi="Times New Roman" w:cs="Times New Roman"/>
          <w:bCs/>
          <w:iCs/>
          <w:sz w:val="24"/>
          <w:szCs w:val="24"/>
          <w:lang w:bidi="ru-RU"/>
        </w:rPr>
        <w:t>и</w:t>
      </w:r>
      <w:r w:rsidRPr="00A6743D">
        <w:rPr>
          <w:rFonts w:ascii="Times New Roman" w:hAnsi="Times New Roman" w:cs="Times New Roman"/>
          <w:bCs/>
          <w:iCs/>
          <w:sz w:val="24"/>
          <w:szCs w:val="24"/>
          <w:lang w:val="en-US"/>
        </w:rPr>
        <w:t xml:space="preserve"> </w:t>
      </w:r>
      <w:r w:rsidRPr="00A6743D">
        <w:rPr>
          <w:rFonts w:ascii="Times New Roman" w:hAnsi="Times New Roman" w:cs="Times New Roman"/>
          <w:bCs/>
          <w:iCs/>
          <w:sz w:val="24"/>
          <w:szCs w:val="24"/>
          <w:lang w:val="en-US" w:bidi="en-US"/>
        </w:rPr>
        <w:t xml:space="preserve">to stop to do </w:t>
      </w:r>
      <w:proofErr w:type="spellStart"/>
      <w:r w:rsidRPr="00A6743D">
        <w:rPr>
          <w:rFonts w:ascii="Times New Roman" w:hAnsi="Times New Roman" w:cs="Times New Roman"/>
          <w:bCs/>
          <w:iCs/>
          <w:sz w:val="24"/>
          <w:szCs w:val="24"/>
          <w:lang w:val="en-US" w:bidi="en-US"/>
        </w:rPr>
        <w:t>smth</w:t>
      </w:r>
      <w:proofErr w:type="spellEnd"/>
      <w:r w:rsidRPr="00A6743D">
        <w:rPr>
          <w:rFonts w:ascii="Times New Roman" w:hAnsi="Times New Roman" w:cs="Times New Roman"/>
          <w:bCs/>
          <w:iCs/>
          <w:sz w:val="24"/>
          <w:szCs w:val="24"/>
          <w:lang w:val="en-US" w:bidi="en-US"/>
        </w:rPr>
        <w:t>).</w:t>
      </w:r>
    </w:p>
    <w:p w:rsidR="00A6743D" w:rsidRPr="00A6743D" w:rsidRDefault="00A6743D" w:rsidP="00A6743D">
      <w:pPr>
        <w:pStyle w:val="a3"/>
        <w:ind w:left="-567" w:firstLine="425"/>
        <w:jc w:val="both"/>
        <w:rPr>
          <w:rFonts w:ascii="Times New Roman" w:hAnsi="Times New Roman" w:cs="Times New Roman"/>
          <w:bCs/>
          <w:iCs/>
          <w:sz w:val="24"/>
          <w:szCs w:val="24"/>
          <w:lang w:val="en-US"/>
        </w:rPr>
      </w:pPr>
      <w:r w:rsidRPr="00A6743D">
        <w:rPr>
          <w:rFonts w:ascii="Times New Roman" w:hAnsi="Times New Roman" w:cs="Times New Roman"/>
          <w:bCs/>
          <w:iCs/>
          <w:sz w:val="24"/>
          <w:szCs w:val="24"/>
          <w:lang w:bidi="ru-RU"/>
        </w:rPr>
        <w:t>Глаголы</w:t>
      </w:r>
      <w:r w:rsidRPr="00A6743D">
        <w:rPr>
          <w:rFonts w:ascii="Times New Roman" w:hAnsi="Times New Roman" w:cs="Times New Roman"/>
          <w:bCs/>
          <w:iCs/>
          <w:sz w:val="24"/>
          <w:szCs w:val="24"/>
          <w:lang w:val="en-US"/>
        </w:rPr>
        <w:t xml:space="preserve"> </w:t>
      </w:r>
      <w:r w:rsidRPr="00A6743D">
        <w:rPr>
          <w:rFonts w:ascii="Times New Roman" w:hAnsi="Times New Roman" w:cs="Times New Roman"/>
          <w:bCs/>
          <w:iCs/>
          <w:sz w:val="24"/>
          <w:szCs w:val="24"/>
          <w:lang w:bidi="ru-RU"/>
        </w:rPr>
        <w:t>в</w:t>
      </w:r>
      <w:r w:rsidRPr="00A6743D">
        <w:rPr>
          <w:rFonts w:ascii="Times New Roman" w:hAnsi="Times New Roman" w:cs="Times New Roman"/>
          <w:bCs/>
          <w:iCs/>
          <w:sz w:val="24"/>
          <w:szCs w:val="24"/>
          <w:lang w:val="en-US"/>
        </w:rPr>
        <w:t xml:space="preserve"> </w:t>
      </w:r>
      <w:proofErr w:type="spellStart"/>
      <w:proofErr w:type="gramStart"/>
      <w:r w:rsidRPr="00A6743D">
        <w:rPr>
          <w:rFonts w:ascii="Times New Roman" w:hAnsi="Times New Roman" w:cs="Times New Roman"/>
          <w:bCs/>
          <w:iCs/>
          <w:sz w:val="24"/>
          <w:szCs w:val="24"/>
          <w:lang w:bidi="ru-RU"/>
        </w:rPr>
        <w:t>видо</w:t>
      </w:r>
      <w:proofErr w:type="spellEnd"/>
      <w:r w:rsidRPr="00A6743D">
        <w:rPr>
          <w:rFonts w:ascii="Times New Roman" w:hAnsi="Times New Roman" w:cs="Times New Roman"/>
          <w:bCs/>
          <w:iCs/>
          <w:sz w:val="24"/>
          <w:szCs w:val="24"/>
          <w:lang w:val="en-US"/>
        </w:rPr>
        <w:t>-</w:t>
      </w:r>
      <w:r w:rsidRPr="00A6743D">
        <w:rPr>
          <w:rFonts w:ascii="Times New Roman" w:hAnsi="Times New Roman" w:cs="Times New Roman"/>
          <w:bCs/>
          <w:iCs/>
          <w:sz w:val="24"/>
          <w:szCs w:val="24"/>
          <w:lang w:bidi="ru-RU"/>
        </w:rPr>
        <w:t>временных</w:t>
      </w:r>
      <w:proofErr w:type="gramEnd"/>
      <w:r w:rsidRPr="00A6743D">
        <w:rPr>
          <w:rFonts w:ascii="Times New Roman" w:hAnsi="Times New Roman" w:cs="Times New Roman"/>
          <w:bCs/>
          <w:iCs/>
          <w:sz w:val="24"/>
          <w:szCs w:val="24"/>
          <w:lang w:val="en-US"/>
        </w:rPr>
        <w:t xml:space="preserve"> </w:t>
      </w:r>
      <w:r w:rsidRPr="00A6743D">
        <w:rPr>
          <w:rFonts w:ascii="Times New Roman" w:hAnsi="Times New Roman" w:cs="Times New Roman"/>
          <w:bCs/>
          <w:iCs/>
          <w:sz w:val="24"/>
          <w:szCs w:val="24"/>
          <w:lang w:bidi="ru-RU"/>
        </w:rPr>
        <w:t>формах</w:t>
      </w:r>
      <w:r w:rsidRPr="00A6743D">
        <w:rPr>
          <w:rFonts w:ascii="Times New Roman" w:hAnsi="Times New Roman" w:cs="Times New Roman"/>
          <w:bCs/>
          <w:iCs/>
          <w:sz w:val="24"/>
          <w:szCs w:val="24"/>
          <w:lang w:val="en-US"/>
        </w:rPr>
        <w:t xml:space="preserve"> </w:t>
      </w:r>
      <w:r w:rsidRPr="00A6743D">
        <w:rPr>
          <w:rFonts w:ascii="Times New Roman" w:hAnsi="Times New Roman" w:cs="Times New Roman"/>
          <w:bCs/>
          <w:iCs/>
          <w:sz w:val="24"/>
          <w:szCs w:val="24"/>
          <w:lang w:bidi="ru-RU"/>
        </w:rPr>
        <w:t>действительного</w:t>
      </w:r>
      <w:r w:rsidRPr="00A6743D">
        <w:rPr>
          <w:rFonts w:ascii="Times New Roman" w:hAnsi="Times New Roman" w:cs="Times New Roman"/>
          <w:bCs/>
          <w:iCs/>
          <w:sz w:val="24"/>
          <w:szCs w:val="24"/>
          <w:lang w:val="en-US"/>
        </w:rPr>
        <w:t xml:space="preserve"> </w:t>
      </w:r>
      <w:r w:rsidRPr="00A6743D">
        <w:rPr>
          <w:rFonts w:ascii="Times New Roman" w:hAnsi="Times New Roman" w:cs="Times New Roman"/>
          <w:bCs/>
          <w:iCs/>
          <w:sz w:val="24"/>
          <w:szCs w:val="24"/>
          <w:lang w:bidi="ru-RU"/>
        </w:rPr>
        <w:t>залога</w:t>
      </w:r>
      <w:r w:rsidRPr="00A6743D">
        <w:rPr>
          <w:rFonts w:ascii="Times New Roman" w:hAnsi="Times New Roman" w:cs="Times New Roman"/>
          <w:bCs/>
          <w:iCs/>
          <w:sz w:val="24"/>
          <w:szCs w:val="24"/>
          <w:lang w:val="en-US"/>
        </w:rPr>
        <w:t xml:space="preserve"> </w:t>
      </w:r>
      <w:r w:rsidRPr="00A6743D">
        <w:rPr>
          <w:rFonts w:ascii="Times New Roman" w:hAnsi="Times New Roman" w:cs="Times New Roman"/>
          <w:bCs/>
          <w:iCs/>
          <w:sz w:val="24"/>
          <w:szCs w:val="24"/>
          <w:lang w:bidi="ru-RU"/>
        </w:rPr>
        <w:t>в</w:t>
      </w:r>
      <w:r w:rsidRPr="00A6743D">
        <w:rPr>
          <w:rFonts w:ascii="Times New Roman" w:hAnsi="Times New Roman" w:cs="Times New Roman"/>
          <w:bCs/>
          <w:iCs/>
          <w:sz w:val="24"/>
          <w:szCs w:val="24"/>
          <w:lang w:val="en-US"/>
        </w:rPr>
        <w:t xml:space="preserve"> </w:t>
      </w:r>
      <w:r w:rsidRPr="00A6743D">
        <w:rPr>
          <w:rFonts w:ascii="Times New Roman" w:hAnsi="Times New Roman" w:cs="Times New Roman"/>
          <w:bCs/>
          <w:iCs/>
          <w:sz w:val="24"/>
          <w:szCs w:val="24"/>
          <w:lang w:bidi="ru-RU"/>
        </w:rPr>
        <w:t>изъявительном</w:t>
      </w:r>
      <w:r w:rsidRPr="00A6743D">
        <w:rPr>
          <w:rFonts w:ascii="Times New Roman" w:hAnsi="Times New Roman" w:cs="Times New Roman"/>
          <w:bCs/>
          <w:iCs/>
          <w:sz w:val="24"/>
          <w:szCs w:val="24"/>
          <w:lang w:val="en-US"/>
        </w:rPr>
        <w:t xml:space="preserve"> </w:t>
      </w:r>
      <w:r w:rsidRPr="00A6743D">
        <w:rPr>
          <w:rFonts w:ascii="Times New Roman" w:hAnsi="Times New Roman" w:cs="Times New Roman"/>
          <w:bCs/>
          <w:iCs/>
          <w:sz w:val="24"/>
          <w:szCs w:val="24"/>
          <w:lang w:bidi="ru-RU"/>
        </w:rPr>
        <w:t>наклонении</w:t>
      </w:r>
      <w:r w:rsidRPr="00A6743D">
        <w:rPr>
          <w:rFonts w:ascii="Times New Roman" w:hAnsi="Times New Roman" w:cs="Times New Roman"/>
          <w:bCs/>
          <w:iCs/>
          <w:sz w:val="24"/>
          <w:szCs w:val="24"/>
          <w:lang w:val="en-US"/>
        </w:rPr>
        <w:t xml:space="preserve"> </w:t>
      </w:r>
      <w:r w:rsidRPr="00A6743D">
        <w:rPr>
          <w:rFonts w:ascii="Times New Roman" w:hAnsi="Times New Roman" w:cs="Times New Roman"/>
          <w:bCs/>
          <w:iCs/>
          <w:sz w:val="24"/>
          <w:szCs w:val="24"/>
          <w:lang w:val="en-US" w:bidi="en-US"/>
        </w:rPr>
        <w:t>(Past Perfect Tense, Present Perfect Continuous Tense, Future-in-the-Past).</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Модальные глаголы в косвенной речи в настоящем и прошедшем времени.</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Неличные формы глагола (инфинитив, герундий, причастия настоящего и прошедшего времени).</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 xml:space="preserve">Наречия </w:t>
      </w:r>
      <w:proofErr w:type="spellStart"/>
      <w:r w:rsidRPr="00A6743D">
        <w:rPr>
          <w:rFonts w:ascii="Times New Roman" w:hAnsi="Times New Roman" w:cs="Times New Roman"/>
          <w:bCs/>
          <w:iCs/>
          <w:sz w:val="24"/>
          <w:szCs w:val="24"/>
          <w:lang w:bidi="en-US"/>
        </w:rPr>
        <w:t>too</w:t>
      </w:r>
      <w:proofErr w:type="spellEnd"/>
      <w:r w:rsidRPr="00A6743D">
        <w:rPr>
          <w:rFonts w:ascii="Times New Roman" w:hAnsi="Times New Roman" w:cs="Times New Roman"/>
          <w:bCs/>
          <w:iCs/>
          <w:sz w:val="24"/>
          <w:szCs w:val="24"/>
        </w:rPr>
        <w:t xml:space="preserve"> — </w:t>
      </w:r>
      <w:proofErr w:type="spellStart"/>
      <w:r w:rsidRPr="00A6743D">
        <w:rPr>
          <w:rFonts w:ascii="Times New Roman" w:hAnsi="Times New Roman" w:cs="Times New Roman"/>
          <w:bCs/>
          <w:iCs/>
          <w:sz w:val="24"/>
          <w:szCs w:val="24"/>
          <w:lang w:bidi="en-US"/>
        </w:rPr>
        <w:t>enough</w:t>
      </w:r>
      <w:proofErr w:type="spellEnd"/>
      <w:r w:rsidRPr="00A6743D">
        <w:rPr>
          <w:rFonts w:ascii="Times New Roman" w:hAnsi="Times New Roman" w:cs="Times New Roman"/>
          <w:bCs/>
          <w:iCs/>
          <w:sz w:val="24"/>
          <w:szCs w:val="24"/>
        </w:rPr>
        <w:t>.</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 xml:space="preserve">Отрицательные местоимения </w:t>
      </w:r>
      <w:proofErr w:type="spellStart"/>
      <w:r w:rsidRPr="00A6743D">
        <w:rPr>
          <w:rFonts w:ascii="Times New Roman" w:hAnsi="Times New Roman" w:cs="Times New Roman"/>
          <w:bCs/>
          <w:iCs/>
          <w:sz w:val="24"/>
          <w:szCs w:val="24"/>
          <w:lang w:bidi="en-US"/>
        </w:rPr>
        <w:t>no</w:t>
      </w:r>
      <w:proofErr w:type="spellEnd"/>
      <w:r w:rsidRPr="00A6743D">
        <w:rPr>
          <w:rFonts w:ascii="Times New Roman" w:hAnsi="Times New Roman" w:cs="Times New Roman"/>
          <w:bCs/>
          <w:iCs/>
          <w:sz w:val="24"/>
          <w:szCs w:val="24"/>
        </w:rPr>
        <w:t xml:space="preserve"> </w:t>
      </w:r>
      <w:r w:rsidRPr="00A6743D">
        <w:rPr>
          <w:rFonts w:ascii="Times New Roman" w:hAnsi="Times New Roman" w:cs="Times New Roman"/>
          <w:bCs/>
          <w:iCs/>
          <w:sz w:val="24"/>
          <w:szCs w:val="24"/>
          <w:lang w:bidi="ru-RU"/>
        </w:rPr>
        <w:t xml:space="preserve">(и его производные </w:t>
      </w:r>
      <w:proofErr w:type="spellStart"/>
      <w:r w:rsidRPr="00A6743D">
        <w:rPr>
          <w:rFonts w:ascii="Times New Roman" w:hAnsi="Times New Roman" w:cs="Times New Roman"/>
          <w:bCs/>
          <w:iCs/>
          <w:sz w:val="24"/>
          <w:szCs w:val="24"/>
          <w:lang w:bidi="en-US"/>
        </w:rPr>
        <w:t>nobody</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nothing</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etc</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none</w:t>
      </w:r>
      <w:proofErr w:type="spellEnd"/>
      <w:r w:rsidRPr="00A6743D">
        <w:rPr>
          <w:rFonts w:ascii="Times New Roman" w:hAnsi="Times New Roman" w:cs="Times New Roman"/>
          <w:bCs/>
          <w:iCs/>
          <w:sz w:val="24"/>
          <w:szCs w:val="24"/>
        </w:rPr>
        <w:t>.</w:t>
      </w:r>
    </w:p>
    <w:p w:rsidR="00A6743D" w:rsidRPr="00A6743D" w:rsidRDefault="00A6743D" w:rsidP="00A6743D">
      <w:pPr>
        <w:pStyle w:val="a3"/>
        <w:ind w:left="-567" w:firstLine="425"/>
        <w:jc w:val="both"/>
        <w:rPr>
          <w:rFonts w:ascii="Times New Roman" w:hAnsi="Times New Roman" w:cs="Times New Roman"/>
          <w:b/>
          <w:bCs/>
          <w:iCs/>
          <w:sz w:val="24"/>
          <w:szCs w:val="24"/>
          <w:lang w:bidi="ru-RU"/>
        </w:rPr>
      </w:pPr>
      <w:r w:rsidRPr="00A6743D">
        <w:rPr>
          <w:rFonts w:ascii="Times New Roman" w:hAnsi="Times New Roman" w:cs="Times New Roman"/>
          <w:b/>
          <w:bCs/>
          <w:iCs/>
          <w:sz w:val="24"/>
          <w:szCs w:val="24"/>
          <w:lang w:bidi="ru-RU"/>
        </w:rPr>
        <w:t>Социокультурные знания и умения</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и реалий в рамках тематического содержания.</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Социокультурный портрет родной страны и страны/стран изучаемого языка: знакомство с традициями проведения основных национальных праздников (Рождества, Нового года, Дня матери, Дня благодарения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Соблюдение нормы вежливости в межкультурном общении.</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Развитие умений:</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кратко представлять Россию и страну/страны изучаемого языка (культурные явления, события, достопримечательности);</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кратко рассказывать о некоторых выдающихся людях родной страны и страны/стран изучаемого языка (учёных, писателях, поэтах, художниках, музыкантах, спортсменах и т. д.);</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оказывать помощь зарубежным гостям в ситуациях повседневного общения (объяснить местонахождение объекта, сообщить возможный маршрут и т. д.).</w:t>
      </w:r>
    </w:p>
    <w:p w:rsidR="00A6743D" w:rsidRPr="00A6743D" w:rsidRDefault="00A6743D" w:rsidP="00A6743D">
      <w:pPr>
        <w:pStyle w:val="a3"/>
        <w:ind w:left="-567" w:firstLine="425"/>
        <w:jc w:val="both"/>
        <w:rPr>
          <w:rFonts w:ascii="Times New Roman" w:hAnsi="Times New Roman" w:cs="Times New Roman"/>
          <w:b/>
          <w:bCs/>
          <w:iCs/>
          <w:sz w:val="24"/>
          <w:szCs w:val="24"/>
          <w:lang w:bidi="ru-RU"/>
        </w:rPr>
      </w:pPr>
      <w:r w:rsidRPr="00A6743D">
        <w:rPr>
          <w:rFonts w:ascii="Times New Roman" w:hAnsi="Times New Roman" w:cs="Times New Roman"/>
          <w:b/>
          <w:bCs/>
          <w:iCs/>
          <w:sz w:val="24"/>
          <w:szCs w:val="24"/>
          <w:lang w:bidi="ru-RU"/>
        </w:rPr>
        <w:t>Компенсаторные умения</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Использование при чтении и аудировании языковой, в том числе контекстуальной, догадки; использование при говорении и письме перифраз/толкование,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Переспрашивать, просить повторить, уточняя значение незнакомых слов.</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Использование в качестве опоры при порождении собственных высказываний ключевых слов, плана.</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6743D" w:rsidRPr="00A6743D" w:rsidRDefault="00A6743D" w:rsidP="00A6743D">
      <w:pPr>
        <w:pStyle w:val="a3"/>
        <w:ind w:left="-567" w:firstLine="425"/>
        <w:rPr>
          <w:rFonts w:ascii="Times New Roman" w:hAnsi="Times New Roman" w:cs="Times New Roman"/>
          <w:b/>
          <w:bCs/>
          <w:iCs/>
          <w:sz w:val="24"/>
          <w:szCs w:val="24"/>
          <w:lang w:bidi="ru-RU"/>
        </w:rPr>
      </w:pPr>
      <w:bookmarkStart w:id="123" w:name="bookmark559"/>
      <w:r w:rsidRPr="00A6743D">
        <w:rPr>
          <w:rFonts w:ascii="Times New Roman" w:hAnsi="Times New Roman" w:cs="Times New Roman"/>
          <w:b/>
          <w:bCs/>
          <w:iCs/>
          <w:sz w:val="24"/>
          <w:szCs w:val="24"/>
          <w:lang w:bidi="ru-RU"/>
        </w:rPr>
        <w:t>9 класс</w:t>
      </w:r>
      <w:bookmarkEnd w:id="123"/>
    </w:p>
    <w:p w:rsidR="00A6743D" w:rsidRPr="00A6743D" w:rsidRDefault="00A6743D" w:rsidP="00A6743D">
      <w:pPr>
        <w:pStyle w:val="a3"/>
        <w:ind w:left="-567" w:firstLine="425"/>
        <w:jc w:val="both"/>
        <w:rPr>
          <w:rFonts w:ascii="Times New Roman" w:hAnsi="Times New Roman" w:cs="Times New Roman"/>
          <w:b/>
          <w:bCs/>
          <w:iCs/>
          <w:sz w:val="24"/>
          <w:szCs w:val="24"/>
          <w:lang w:bidi="ru-RU"/>
        </w:rPr>
      </w:pPr>
      <w:r w:rsidRPr="00A6743D">
        <w:rPr>
          <w:rFonts w:ascii="Times New Roman" w:hAnsi="Times New Roman" w:cs="Times New Roman"/>
          <w:b/>
          <w:bCs/>
          <w:iCs/>
          <w:sz w:val="24"/>
          <w:szCs w:val="24"/>
          <w:lang w:bidi="ru-RU"/>
        </w:rPr>
        <w:t>Коммуникативные умения</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Взаимоотношения в семье и с друзьями. Конфликты и их разрешение.</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Внешность и характер человека/литературного персонажа.</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Досуг и увлечения/хобби современного подростка (чтение, кино, театр, музыка, музей, спорт, живопись; компьютерные игры). Роль книги в жизни подростка.</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Здоровый образ жизни: режим труда и отдыха, фитнес, сбалансированное питание. Посещение врача.</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Покупки: одежда, обувь и продукты питания. Карманные деньги. Молодёжная мода.</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Школа, школьная жизнь, изучаемые предметы и отношение к ним. Взаимоотношения в школе: проблемы и их решение. Переписка с зарубежными сверстниками.</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Виды отдыха в различное время года. Путешествия по России и зарубежным странам. Транспорт.</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Природа: флора и фауна. Проблемы экологии. Защита окружающей среды. Климат, погода. Стихийные бедствия.</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Средства массовой информации (телевидение, радио, пресса, Интернет).</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Родная страна и страна/страны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музыканты, спортсмены.</w:t>
      </w:r>
    </w:p>
    <w:p w:rsidR="00A6743D" w:rsidRPr="00A6743D" w:rsidRDefault="00A6743D" w:rsidP="00A6743D">
      <w:pPr>
        <w:pStyle w:val="a3"/>
        <w:ind w:left="-567" w:firstLine="425"/>
        <w:jc w:val="both"/>
        <w:rPr>
          <w:rFonts w:ascii="Times New Roman" w:hAnsi="Times New Roman" w:cs="Times New Roman"/>
          <w:b/>
          <w:bCs/>
          <w:i/>
          <w:iCs/>
          <w:sz w:val="24"/>
          <w:szCs w:val="24"/>
          <w:lang w:bidi="ru-RU"/>
        </w:rPr>
      </w:pPr>
      <w:r w:rsidRPr="00A6743D">
        <w:rPr>
          <w:rFonts w:ascii="Times New Roman" w:hAnsi="Times New Roman" w:cs="Times New Roman"/>
          <w:b/>
          <w:bCs/>
          <w:i/>
          <w:iCs/>
          <w:sz w:val="24"/>
          <w:szCs w:val="24"/>
          <w:lang w:bidi="ru-RU"/>
        </w:rPr>
        <w:t>Говорение</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 xml:space="preserve">Развитие коммуникативных умений </w:t>
      </w:r>
      <w:r w:rsidRPr="00A6743D">
        <w:rPr>
          <w:rFonts w:ascii="Times New Roman" w:hAnsi="Times New Roman" w:cs="Times New Roman"/>
          <w:b/>
          <w:bCs/>
          <w:i/>
          <w:iCs/>
          <w:sz w:val="24"/>
          <w:szCs w:val="24"/>
          <w:lang w:bidi="ru-RU"/>
        </w:rPr>
        <w:t>диалогической речи</w:t>
      </w:r>
      <w:r w:rsidRPr="00A6743D">
        <w:rPr>
          <w:rFonts w:ascii="Times New Roman" w:hAnsi="Times New Roman" w:cs="Times New Roman"/>
          <w:bCs/>
          <w:iCs/>
          <w:sz w:val="24"/>
          <w:szCs w:val="24"/>
          <w:lang w:bidi="ru-RU"/>
        </w:rPr>
        <w:t>, а именно умений вести комбинированный диалог, включающий различные виды диалогов (этикетный диалог, диалог — побуждение к действию, диалог-расспрос); диалог — обмен мнениями:</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
          <w:iCs/>
          <w:sz w:val="24"/>
          <w:szCs w:val="24"/>
          <w:lang w:bidi="ru-RU"/>
        </w:rPr>
        <w:t>диалог этикетного характера:</w:t>
      </w:r>
      <w:r w:rsidRPr="00A6743D">
        <w:rPr>
          <w:rFonts w:ascii="Times New Roman" w:hAnsi="Times New Roman" w:cs="Times New Roman"/>
          <w:bCs/>
          <w:iCs/>
          <w:sz w:val="24"/>
          <w:szCs w:val="24"/>
          <w:lang w:bidi="ru-RU"/>
        </w:rPr>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
          <w:iCs/>
          <w:sz w:val="24"/>
          <w:szCs w:val="24"/>
          <w:lang w:bidi="ru-RU"/>
        </w:rPr>
        <w:t>диалог</w:t>
      </w:r>
      <w:r w:rsidRPr="00A6743D">
        <w:rPr>
          <w:rFonts w:ascii="Times New Roman" w:hAnsi="Times New Roman" w:cs="Times New Roman"/>
          <w:bCs/>
          <w:iCs/>
          <w:sz w:val="24"/>
          <w:szCs w:val="24"/>
          <w:lang w:bidi="ru-RU"/>
        </w:rPr>
        <w:t xml:space="preserve"> — </w:t>
      </w:r>
      <w:r w:rsidRPr="00A6743D">
        <w:rPr>
          <w:rFonts w:ascii="Times New Roman" w:hAnsi="Times New Roman" w:cs="Times New Roman"/>
          <w:bCs/>
          <w:i/>
          <w:iCs/>
          <w:sz w:val="24"/>
          <w:szCs w:val="24"/>
          <w:lang w:bidi="ru-RU"/>
        </w:rPr>
        <w:t>побуждение к действию:</w:t>
      </w:r>
      <w:r w:rsidRPr="00A6743D">
        <w:rPr>
          <w:rFonts w:ascii="Times New Roman" w:hAnsi="Times New Roman" w:cs="Times New Roman"/>
          <w:bCs/>
          <w:iCs/>
          <w:sz w:val="24"/>
          <w:szCs w:val="24"/>
          <w:lang w:bidi="ru-RU"/>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
          <w:iCs/>
          <w:sz w:val="24"/>
          <w:szCs w:val="24"/>
          <w:lang w:bidi="ru-RU"/>
        </w:rPr>
        <w:t>диалог-расспрос:</w:t>
      </w:r>
      <w:r w:rsidRPr="00A6743D">
        <w:rPr>
          <w:rFonts w:ascii="Times New Roman" w:hAnsi="Times New Roman" w:cs="Times New Roman"/>
          <w:bCs/>
          <w:iCs/>
          <w:sz w:val="24"/>
          <w:szCs w:val="24"/>
          <w:lang w:bidi="ru-RU"/>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
          <w:iCs/>
          <w:sz w:val="24"/>
          <w:szCs w:val="24"/>
          <w:lang w:bidi="ru-RU"/>
        </w:rPr>
        <w:t>диалог</w:t>
      </w:r>
      <w:r w:rsidRPr="00A6743D">
        <w:rPr>
          <w:rFonts w:ascii="Times New Roman" w:hAnsi="Times New Roman" w:cs="Times New Roman"/>
          <w:bCs/>
          <w:iCs/>
          <w:sz w:val="24"/>
          <w:szCs w:val="24"/>
          <w:lang w:bidi="ru-RU"/>
        </w:rPr>
        <w:t xml:space="preserve"> — </w:t>
      </w:r>
      <w:r w:rsidRPr="00A6743D">
        <w:rPr>
          <w:rFonts w:ascii="Times New Roman" w:hAnsi="Times New Roman" w:cs="Times New Roman"/>
          <w:bCs/>
          <w:i/>
          <w:iCs/>
          <w:sz w:val="24"/>
          <w:szCs w:val="24"/>
          <w:lang w:bidi="ru-RU"/>
        </w:rPr>
        <w:t>обмен мнениями:</w:t>
      </w:r>
      <w:r w:rsidRPr="00A6743D">
        <w:rPr>
          <w:rFonts w:ascii="Times New Roman" w:hAnsi="Times New Roman" w:cs="Times New Roman"/>
          <w:bCs/>
          <w:iCs/>
          <w:sz w:val="24"/>
          <w:szCs w:val="24"/>
          <w:lang w:bidi="ru-RU"/>
        </w:rPr>
        <w:t xml:space="preserve"> выражать свою точку мнения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т. д.).</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или без опор с соблюдением норм речевого этикета, принятых в стране/странах изучаемого языка.</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 — обмена мнениями.</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 xml:space="preserve">Развитие коммуникативных умений </w:t>
      </w:r>
      <w:r w:rsidRPr="00A6743D">
        <w:rPr>
          <w:rFonts w:ascii="Times New Roman" w:hAnsi="Times New Roman" w:cs="Times New Roman"/>
          <w:b/>
          <w:bCs/>
          <w:i/>
          <w:iCs/>
          <w:sz w:val="24"/>
          <w:szCs w:val="24"/>
          <w:lang w:bidi="ru-RU"/>
        </w:rPr>
        <w:t>монологической речи</w:t>
      </w:r>
      <w:r w:rsidRPr="00A6743D">
        <w:rPr>
          <w:rFonts w:ascii="Times New Roman" w:hAnsi="Times New Roman" w:cs="Times New Roman"/>
          <w:bCs/>
          <w:iCs/>
          <w:sz w:val="24"/>
          <w:szCs w:val="24"/>
          <w:lang w:bidi="ru-RU"/>
        </w:rPr>
        <w:t>: создание устных связных монологических высказываний с использованием основных коммуникативных типов речи:</w:t>
      </w:r>
    </w:p>
    <w:p w:rsidR="00A6743D" w:rsidRPr="00A6743D" w:rsidRDefault="00A6743D" w:rsidP="00A540AB">
      <w:pPr>
        <w:pStyle w:val="a3"/>
        <w:numPr>
          <w:ilvl w:val="0"/>
          <w:numId w:val="54"/>
        </w:numPr>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6743D" w:rsidRPr="00A6743D" w:rsidRDefault="00A6743D" w:rsidP="00A540AB">
      <w:pPr>
        <w:pStyle w:val="a3"/>
        <w:numPr>
          <w:ilvl w:val="0"/>
          <w:numId w:val="54"/>
        </w:numPr>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повествование/сообщение;</w:t>
      </w:r>
    </w:p>
    <w:p w:rsidR="00A6743D" w:rsidRPr="00A6743D" w:rsidRDefault="00A6743D" w:rsidP="00A540AB">
      <w:pPr>
        <w:pStyle w:val="a3"/>
        <w:numPr>
          <w:ilvl w:val="0"/>
          <w:numId w:val="54"/>
        </w:numPr>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рассуждение;</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lastRenderedPageBreak/>
        <w:t>выражение и краткое аргументирование своего мнения по отношению к услышанному/прочитанному;</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составление рассказа по картинкам;</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изложение результатов выполненной проектной работы.</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 или без опоры.</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Объём монологического высказывания — 10—12 фраз.</w:t>
      </w:r>
    </w:p>
    <w:p w:rsidR="00A6743D" w:rsidRPr="00A6743D" w:rsidRDefault="00A6743D" w:rsidP="00A6743D">
      <w:pPr>
        <w:pStyle w:val="a3"/>
        <w:ind w:left="-567" w:firstLine="425"/>
        <w:jc w:val="both"/>
        <w:rPr>
          <w:rFonts w:ascii="Times New Roman" w:hAnsi="Times New Roman" w:cs="Times New Roman"/>
          <w:b/>
          <w:bCs/>
          <w:i/>
          <w:iCs/>
          <w:sz w:val="24"/>
          <w:szCs w:val="24"/>
          <w:lang w:bidi="ru-RU"/>
        </w:rPr>
      </w:pPr>
      <w:r w:rsidRPr="00A6743D">
        <w:rPr>
          <w:rFonts w:ascii="Times New Roman" w:hAnsi="Times New Roman" w:cs="Times New Roman"/>
          <w:b/>
          <w:bCs/>
          <w:i/>
          <w:iCs/>
          <w:sz w:val="24"/>
          <w:szCs w:val="24"/>
          <w:lang w:bidi="ru-RU"/>
        </w:rPr>
        <w:t>Аудирование</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При непосредственном общении: понимание на слух речи учителя и одноклассников и вербальная/невербальная реакция на услышанное; использование переспрос или просьбу повторить для уточнения отдельных деталей.</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Аудирование с пониманием нужной/интересующей/запрашиваемой информации предполагает умение выделять нужную/интересующую/запрашиваемую информацию, представленную в эксплицитной (явной) форме, в воспринимаемом на слух тексте.</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 xml:space="preserve">Языковая сложность текстов для аудирования должна соответствовать базовому уровню (А2 — </w:t>
      </w:r>
      <w:proofErr w:type="spellStart"/>
      <w:r w:rsidRPr="00A6743D">
        <w:rPr>
          <w:rFonts w:ascii="Times New Roman" w:hAnsi="Times New Roman" w:cs="Times New Roman"/>
          <w:bCs/>
          <w:iCs/>
          <w:sz w:val="24"/>
          <w:szCs w:val="24"/>
          <w:lang w:bidi="ru-RU"/>
        </w:rPr>
        <w:t>допороговому</w:t>
      </w:r>
      <w:proofErr w:type="spellEnd"/>
      <w:r w:rsidRPr="00A6743D">
        <w:rPr>
          <w:rFonts w:ascii="Times New Roman" w:hAnsi="Times New Roman" w:cs="Times New Roman"/>
          <w:bCs/>
          <w:iCs/>
          <w:sz w:val="24"/>
          <w:szCs w:val="24"/>
          <w:lang w:bidi="ru-RU"/>
        </w:rPr>
        <w:t xml:space="preserve"> уровню по общеевропейской шкале).</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Время звучания текста/текстов для аудирования — до 2 минут.</w:t>
      </w:r>
    </w:p>
    <w:p w:rsidR="00A6743D" w:rsidRPr="00A6743D" w:rsidRDefault="00A6743D" w:rsidP="00A6743D">
      <w:pPr>
        <w:pStyle w:val="a3"/>
        <w:ind w:left="-567" w:firstLine="425"/>
        <w:jc w:val="both"/>
        <w:rPr>
          <w:rFonts w:ascii="Times New Roman" w:hAnsi="Times New Roman" w:cs="Times New Roman"/>
          <w:b/>
          <w:bCs/>
          <w:i/>
          <w:iCs/>
          <w:sz w:val="24"/>
          <w:szCs w:val="24"/>
          <w:lang w:bidi="ru-RU"/>
        </w:rPr>
      </w:pPr>
      <w:r w:rsidRPr="00A6743D">
        <w:rPr>
          <w:rFonts w:ascii="Times New Roman" w:hAnsi="Times New Roman" w:cs="Times New Roman"/>
          <w:b/>
          <w:bCs/>
          <w:i/>
          <w:iCs/>
          <w:sz w:val="24"/>
          <w:szCs w:val="24"/>
          <w:lang w:bidi="ru-RU"/>
        </w:rPr>
        <w:t>Смысловое чтение</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текст/его отдельные части; игнорировать незнакомые слова, несущественные для понимания основного содержания; понимать интернациональные слова.</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Чтение с пониманием нужной/интересующей/запрашиваемой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 xml:space="preserve">Чтение </w:t>
      </w:r>
      <w:proofErr w:type="spellStart"/>
      <w:r w:rsidRPr="00A6743D">
        <w:rPr>
          <w:rFonts w:ascii="Times New Roman" w:hAnsi="Times New Roman" w:cs="Times New Roman"/>
          <w:bCs/>
          <w:iCs/>
          <w:sz w:val="24"/>
          <w:szCs w:val="24"/>
          <w:lang w:bidi="ru-RU"/>
        </w:rPr>
        <w:t>несплошных</w:t>
      </w:r>
      <w:proofErr w:type="spellEnd"/>
      <w:r w:rsidRPr="00A6743D">
        <w:rPr>
          <w:rFonts w:ascii="Times New Roman" w:hAnsi="Times New Roman" w:cs="Times New Roman"/>
          <w:bCs/>
          <w:iCs/>
          <w:sz w:val="24"/>
          <w:szCs w:val="24"/>
          <w:lang w:bidi="ru-RU"/>
        </w:rPr>
        <w:t xml:space="preserve"> текстов (таблиц, диаграмм, схем) и понимание представленной в них информации.</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 xml:space="preserve">Чтение </w:t>
      </w:r>
      <w:r w:rsidRPr="00A6743D">
        <w:rPr>
          <w:rFonts w:ascii="Times New Roman" w:hAnsi="Times New Roman" w:cs="Times New Roman"/>
          <w:bCs/>
          <w:i/>
          <w:iCs/>
          <w:sz w:val="24"/>
          <w:szCs w:val="24"/>
          <w:lang w:bidi="ru-RU"/>
        </w:rPr>
        <w:t>с полным пониманием содержания</w:t>
      </w:r>
      <w:r w:rsidRPr="00A6743D">
        <w:rPr>
          <w:rFonts w:ascii="Times New Roman" w:hAnsi="Times New Roman" w:cs="Times New Roman"/>
          <w:bCs/>
          <w:iCs/>
          <w:sz w:val="24"/>
          <w:szCs w:val="24"/>
          <w:lang w:bidi="ru-RU"/>
        </w:rPr>
        <w:t xml:space="preserve">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w:t>
      </w:r>
      <w:r w:rsidRPr="00A6743D">
        <w:rPr>
          <w:rFonts w:ascii="Times New Roman" w:hAnsi="Times New Roman" w:cs="Times New Roman"/>
          <w:bCs/>
          <w:iCs/>
          <w:sz w:val="24"/>
          <w:szCs w:val="24"/>
          <w:lang w:bidi="ru-RU"/>
        </w:rPr>
        <w:lastRenderedPageBreak/>
        <w:t>(смыслового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A6743D">
        <w:rPr>
          <w:rFonts w:ascii="Times New Roman" w:hAnsi="Times New Roman" w:cs="Times New Roman"/>
          <w:bCs/>
          <w:iCs/>
          <w:sz w:val="24"/>
          <w:szCs w:val="24"/>
          <w:lang w:bidi="ru-RU"/>
        </w:rPr>
        <w:t>несплошной</w:t>
      </w:r>
      <w:proofErr w:type="spellEnd"/>
      <w:r w:rsidRPr="00A6743D">
        <w:rPr>
          <w:rFonts w:ascii="Times New Roman" w:hAnsi="Times New Roman" w:cs="Times New Roman"/>
          <w:bCs/>
          <w:iCs/>
          <w:sz w:val="24"/>
          <w:szCs w:val="24"/>
          <w:lang w:bidi="ru-RU"/>
        </w:rPr>
        <w:t xml:space="preserve"> текст (таблица, диаграмма).</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 xml:space="preserve">Языковая сложность текстов для чтения должна соответствовать базовому уровню (А2 — </w:t>
      </w:r>
      <w:proofErr w:type="spellStart"/>
      <w:r w:rsidRPr="00A6743D">
        <w:rPr>
          <w:rFonts w:ascii="Times New Roman" w:hAnsi="Times New Roman" w:cs="Times New Roman"/>
          <w:bCs/>
          <w:iCs/>
          <w:sz w:val="24"/>
          <w:szCs w:val="24"/>
          <w:lang w:bidi="ru-RU"/>
        </w:rPr>
        <w:t>допороговому</w:t>
      </w:r>
      <w:proofErr w:type="spellEnd"/>
      <w:r w:rsidRPr="00A6743D">
        <w:rPr>
          <w:rFonts w:ascii="Times New Roman" w:hAnsi="Times New Roman" w:cs="Times New Roman"/>
          <w:bCs/>
          <w:iCs/>
          <w:sz w:val="24"/>
          <w:szCs w:val="24"/>
          <w:lang w:bidi="ru-RU"/>
        </w:rPr>
        <w:t xml:space="preserve"> уровню по общеевропейской шкале).</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Объём текста/текстов для чтения — 500—600 слов.</w:t>
      </w:r>
    </w:p>
    <w:p w:rsidR="00A6743D" w:rsidRPr="00A6743D" w:rsidRDefault="00A6743D" w:rsidP="00A6743D">
      <w:pPr>
        <w:pStyle w:val="a3"/>
        <w:ind w:left="-567" w:firstLine="425"/>
        <w:jc w:val="both"/>
        <w:rPr>
          <w:rFonts w:ascii="Times New Roman" w:hAnsi="Times New Roman" w:cs="Times New Roman"/>
          <w:b/>
          <w:bCs/>
          <w:i/>
          <w:iCs/>
          <w:sz w:val="24"/>
          <w:szCs w:val="24"/>
          <w:lang w:bidi="ru-RU"/>
        </w:rPr>
      </w:pPr>
      <w:r w:rsidRPr="00A6743D">
        <w:rPr>
          <w:rFonts w:ascii="Times New Roman" w:hAnsi="Times New Roman" w:cs="Times New Roman"/>
          <w:b/>
          <w:bCs/>
          <w:i/>
          <w:iCs/>
          <w:sz w:val="24"/>
          <w:szCs w:val="24"/>
          <w:lang w:bidi="ru-RU"/>
        </w:rPr>
        <w:t>Письменная речь</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Развитие умений письменной речи:</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составление плана/тезисов устного или письменного сообщения;</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заполнение анкет и формуляров: сообщение о себе основных сведений в соответствии с нормами, принятыми в стране/странах изучаемого языка;</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благодарность/извинение/просьбу, запрашивать интересующую информацию; оформлять обращение, завершающую фразу и подпись в соответствии с нормами неофициального общения, принятыми в стране/странах изучаемого языка. Объём письма — до 120 слов;</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создание небольшого письменного высказывания с опорой на образец, план, таблицу и/или прочитанный/прослушанный текст. Объём письменного высказывания — до 120 слов;</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заполнение таблицы с краткой фиксацией содержания прочитанного/прослушанного текста;</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преобразование таблицы, схемы в текстовый вариант представления информации;</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письменное представление результатов выполненной проектной работы (объём — 100—120 слов).</w:t>
      </w:r>
    </w:p>
    <w:p w:rsidR="00A6743D" w:rsidRPr="00A6743D" w:rsidRDefault="00A6743D" w:rsidP="00A6743D">
      <w:pPr>
        <w:pStyle w:val="a3"/>
        <w:ind w:left="-567" w:firstLine="425"/>
        <w:jc w:val="both"/>
        <w:rPr>
          <w:rFonts w:ascii="Times New Roman" w:hAnsi="Times New Roman" w:cs="Times New Roman"/>
          <w:b/>
          <w:bCs/>
          <w:iCs/>
          <w:sz w:val="24"/>
          <w:szCs w:val="24"/>
          <w:lang w:bidi="ru-RU"/>
        </w:rPr>
      </w:pPr>
      <w:r w:rsidRPr="00A6743D">
        <w:rPr>
          <w:rFonts w:ascii="Times New Roman" w:hAnsi="Times New Roman" w:cs="Times New Roman"/>
          <w:b/>
          <w:bCs/>
          <w:iCs/>
          <w:sz w:val="24"/>
          <w:szCs w:val="24"/>
          <w:lang w:bidi="ru-RU"/>
        </w:rPr>
        <w:t>Языковые знания и умения</w:t>
      </w:r>
    </w:p>
    <w:p w:rsidR="00A6743D" w:rsidRPr="00A6743D" w:rsidRDefault="00A6743D" w:rsidP="00A6743D">
      <w:pPr>
        <w:pStyle w:val="a3"/>
        <w:ind w:left="-567" w:firstLine="425"/>
        <w:jc w:val="both"/>
        <w:rPr>
          <w:rFonts w:ascii="Times New Roman" w:hAnsi="Times New Roman" w:cs="Times New Roman"/>
          <w:b/>
          <w:bCs/>
          <w:i/>
          <w:iCs/>
          <w:sz w:val="24"/>
          <w:szCs w:val="24"/>
          <w:lang w:bidi="ru-RU"/>
        </w:rPr>
      </w:pPr>
      <w:r w:rsidRPr="00A6743D">
        <w:rPr>
          <w:rFonts w:ascii="Times New Roman" w:hAnsi="Times New Roman" w:cs="Times New Roman"/>
          <w:b/>
          <w:bCs/>
          <w:i/>
          <w:iCs/>
          <w:sz w:val="24"/>
          <w:szCs w:val="24"/>
          <w:lang w:bidi="ru-RU"/>
        </w:rPr>
        <w:t>Фонетическая сторона речи</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Выражение модального значения, чувства и эмоции.</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Различение на слух британского и американского вариантов произношения в прослушанных текстах или услышанных высказываниях.</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Тексты для чтения вслух: сообщение информационного характера, отрывок из статьи научно-популярного характера, рассказ, диалог (беседа).</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Объём текста для чтения вслух — до 110 слов.</w:t>
      </w:r>
    </w:p>
    <w:p w:rsidR="00A6743D" w:rsidRPr="00A6743D" w:rsidRDefault="00A6743D" w:rsidP="00A6743D">
      <w:pPr>
        <w:pStyle w:val="a3"/>
        <w:ind w:left="-567" w:firstLine="425"/>
        <w:jc w:val="both"/>
        <w:rPr>
          <w:rFonts w:ascii="Times New Roman" w:hAnsi="Times New Roman" w:cs="Times New Roman"/>
          <w:b/>
          <w:bCs/>
          <w:i/>
          <w:iCs/>
          <w:sz w:val="24"/>
          <w:szCs w:val="24"/>
          <w:lang w:bidi="ru-RU"/>
        </w:rPr>
      </w:pPr>
      <w:r w:rsidRPr="00A6743D">
        <w:rPr>
          <w:rFonts w:ascii="Times New Roman" w:hAnsi="Times New Roman" w:cs="Times New Roman"/>
          <w:b/>
          <w:bCs/>
          <w:i/>
          <w:iCs/>
          <w:sz w:val="24"/>
          <w:szCs w:val="24"/>
          <w:lang w:bidi="ru-RU"/>
        </w:rPr>
        <w:t>Графика, орфография и пунктуация</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Правильное написание изученных слов.</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proofErr w:type="spellStart"/>
      <w:r w:rsidRPr="00A6743D">
        <w:rPr>
          <w:rFonts w:ascii="Times New Roman" w:hAnsi="Times New Roman" w:cs="Times New Roman"/>
          <w:bCs/>
          <w:iCs/>
          <w:sz w:val="24"/>
          <w:szCs w:val="24"/>
          <w:lang w:bidi="en-US"/>
        </w:rPr>
        <w:t>firstly</w:t>
      </w:r>
      <w:proofErr w:type="spellEnd"/>
      <w:r w:rsidRPr="00A6743D">
        <w:rPr>
          <w:rFonts w:ascii="Times New Roman" w:hAnsi="Times New Roman" w:cs="Times New Roman"/>
          <w:bCs/>
          <w:iCs/>
          <w:sz w:val="24"/>
          <w:szCs w:val="24"/>
        </w:rPr>
        <w:t>/</w:t>
      </w:r>
      <w:proofErr w:type="spellStart"/>
      <w:r w:rsidRPr="00A6743D">
        <w:rPr>
          <w:rFonts w:ascii="Times New Roman" w:hAnsi="Times New Roman" w:cs="Times New Roman"/>
          <w:bCs/>
          <w:iCs/>
          <w:sz w:val="24"/>
          <w:szCs w:val="24"/>
          <w:lang w:bidi="en-US"/>
        </w:rPr>
        <w:t>first</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of</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all</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secondly</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finally</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on</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the</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one</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hand</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on</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the</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other</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hand</w:t>
      </w:r>
      <w:proofErr w:type="spellEnd"/>
      <w:r w:rsidRPr="00A6743D">
        <w:rPr>
          <w:rFonts w:ascii="Times New Roman" w:hAnsi="Times New Roman" w:cs="Times New Roman"/>
          <w:bCs/>
          <w:iCs/>
          <w:sz w:val="24"/>
          <w:szCs w:val="24"/>
        </w:rPr>
        <w:t xml:space="preserve">); </w:t>
      </w:r>
      <w:r w:rsidRPr="00A6743D">
        <w:rPr>
          <w:rFonts w:ascii="Times New Roman" w:hAnsi="Times New Roman" w:cs="Times New Roman"/>
          <w:bCs/>
          <w:iCs/>
          <w:sz w:val="24"/>
          <w:szCs w:val="24"/>
          <w:lang w:bidi="ru-RU"/>
        </w:rPr>
        <w:t>апострофа.</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A6743D" w:rsidRPr="00A6743D" w:rsidRDefault="00A6743D" w:rsidP="00A6743D">
      <w:pPr>
        <w:pStyle w:val="a3"/>
        <w:ind w:left="-567" w:firstLine="425"/>
        <w:jc w:val="both"/>
        <w:rPr>
          <w:rFonts w:ascii="Times New Roman" w:hAnsi="Times New Roman" w:cs="Times New Roman"/>
          <w:b/>
          <w:bCs/>
          <w:i/>
          <w:iCs/>
          <w:sz w:val="24"/>
          <w:szCs w:val="24"/>
          <w:lang w:bidi="ru-RU"/>
        </w:rPr>
      </w:pPr>
      <w:r w:rsidRPr="00A6743D">
        <w:rPr>
          <w:rFonts w:ascii="Times New Roman" w:hAnsi="Times New Roman" w:cs="Times New Roman"/>
          <w:b/>
          <w:bCs/>
          <w:i/>
          <w:iCs/>
          <w:sz w:val="24"/>
          <w:szCs w:val="24"/>
          <w:lang w:bidi="ru-RU"/>
        </w:rPr>
        <w:t>Лексическая сторона речи</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w:t>
      </w:r>
      <w:r w:rsidRPr="00A6743D">
        <w:rPr>
          <w:rFonts w:ascii="Times New Roman" w:hAnsi="Times New Roman" w:cs="Times New Roman"/>
          <w:bCs/>
          <w:iCs/>
          <w:sz w:val="24"/>
          <w:szCs w:val="24"/>
          <w:lang w:bidi="ru-RU"/>
        </w:rPr>
        <w:lastRenderedPageBreak/>
        <w:t>рамках тематического содержания речи, с соблюдением существующей в английском языке нормы лексической сочетаемости.</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Основные способы словообразования:</w:t>
      </w:r>
    </w:p>
    <w:p w:rsidR="00A6743D" w:rsidRPr="00A6743D" w:rsidRDefault="00A6743D" w:rsidP="00A540AB">
      <w:pPr>
        <w:pStyle w:val="a3"/>
        <w:numPr>
          <w:ilvl w:val="0"/>
          <w:numId w:val="55"/>
        </w:numPr>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аффиксация:</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 xml:space="preserve">глаголов с помощью префиксов </w:t>
      </w:r>
      <w:proofErr w:type="spellStart"/>
      <w:r w:rsidRPr="00A6743D">
        <w:rPr>
          <w:rFonts w:ascii="Times New Roman" w:hAnsi="Times New Roman" w:cs="Times New Roman"/>
          <w:bCs/>
          <w:iCs/>
          <w:sz w:val="24"/>
          <w:szCs w:val="24"/>
          <w:lang w:bidi="en-US"/>
        </w:rPr>
        <w:t>under</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over</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dis</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mis</w:t>
      </w:r>
      <w:proofErr w:type="spellEnd"/>
      <w:r w:rsidRPr="00A6743D">
        <w:rPr>
          <w:rFonts w:ascii="Times New Roman" w:hAnsi="Times New Roman" w:cs="Times New Roman"/>
          <w:bCs/>
          <w:iCs/>
          <w:sz w:val="24"/>
          <w:szCs w:val="24"/>
        </w:rPr>
        <w:t>-;</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 xml:space="preserve">имён прилагательных с помощью суффиксов </w:t>
      </w:r>
      <w:r w:rsidRPr="00A6743D">
        <w:rPr>
          <w:rFonts w:ascii="Times New Roman" w:hAnsi="Times New Roman" w:cs="Times New Roman"/>
          <w:bCs/>
          <w:iCs/>
          <w:sz w:val="24"/>
          <w:szCs w:val="24"/>
        </w:rPr>
        <w:t>-</w:t>
      </w:r>
      <w:proofErr w:type="spellStart"/>
      <w:r w:rsidRPr="00A6743D">
        <w:rPr>
          <w:rFonts w:ascii="Times New Roman" w:hAnsi="Times New Roman" w:cs="Times New Roman"/>
          <w:bCs/>
          <w:iCs/>
          <w:sz w:val="24"/>
          <w:szCs w:val="24"/>
          <w:lang w:bidi="en-US"/>
        </w:rPr>
        <w:t>able</w:t>
      </w:r>
      <w:proofErr w:type="spellEnd"/>
      <w:r w:rsidRPr="00A6743D">
        <w:rPr>
          <w:rFonts w:ascii="Times New Roman" w:hAnsi="Times New Roman" w:cs="Times New Roman"/>
          <w:bCs/>
          <w:iCs/>
          <w:sz w:val="24"/>
          <w:szCs w:val="24"/>
        </w:rPr>
        <w:t>/-</w:t>
      </w:r>
      <w:proofErr w:type="spellStart"/>
      <w:r w:rsidRPr="00A6743D">
        <w:rPr>
          <w:rFonts w:ascii="Times New Roman" w:hAnsi="Times New Roman" w:cs="Times New Roman"/>
          <w:bCs/>
          <w:iCs/>
          <w:sz w:val="24"/>
          <w:szCs w:val="24"/>
          <w:lang w:bidi="en-US"/>
        </w:rPr>
        <w:t>ible</w:t>
      </w:r>
      <w:proofErr w:type="spellEnd"/>
      <w:r w:rsidRPr="00A6743D">
        <w:rPr>
          <w:rFonts w:ascii="Times New Roman" w:hAnsi="Times New Roman" w:cs="Times New Roman"/>
          <w:bCs/>
          <w:iCs/>
          <w:sz w:val="24"/>
          <w:szCs w:val="24"/>
        </w:rPr>
        <w:t>;</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 xml:space="preserve">имён существительных с помощью отрицательных префиксов </w:t>
      </w:r>
      <w:proofErr w:type="spellStart"/>
      <w:r w:rsidRPr="00A6743D">
        <w:rPr>
          <w:rFonts w:ascii="Times New Roman" w:hAnsi="Times New Roman" w:cs="Times New Roman"/>
          <w:bCs/>
          <w:iCs/>
          <w:sz w:val="24"/>
          <w:szCs w:val="24"/>
          <w:lang w:bidi="en-US"/>
        </w:rPr>
        <w:t>in</w:t>
      </w:r>
      <w:proofErr w:type="spellEnd"/>
      <w:r w:rsidRPr="00A6743D">
        <w:rPr>
          <w:rFonts w:ascii="Times New Roman" w:hAnsi="Times New Roman" w:cs="Times New Roman"/>
          <w:bCs/>
          <w:iCs/>
          <w:sz w:val="24"/>
          <w:szCs w:val="24"/>
        </w:rPr>
        <w:t>-/</w:t>
      </w:r>
      <w:proofErr w:type="spellStart"/>
      <w:r w:rsidRPr="00A6743D">
        <w:rPr>
          <w:rFonts w:ascii="Times New Roman" w:hAnsi="Times New Roman" w:cs="Times New Roman"/>
          <w:bCs/>
          <w:iCs/>
          <w:sz w:val="24"/>
          <w:szCs w:val="24"/>
          <w:lang w:bidi="en-US"/>
        </w:rPr>
        <w:t>im</w:t>
      </w:r>
      <w:proofErr w:type="spellEnd"/>
      <w:r w:rsidRPr="00A6743D">
        <w:rPr>
          <w:rFonts w:ascii="Times New Roman" w:hAnsi="Times New Roman" w:cs="Times New Roman"/>
          <w:bCs/>
          <w:iCs/>
          <w:sz w:val="24"/>
          <w:szCs w:val="24"/>
        </w:rPr>
        <w:t>-;</w:t>
      </w:r>
    </w:p>
    <w:p w:rsidR="00A6743D" w:rsidRPr="00A6743D" w:rsidRDefault="00A6743D" w:rsidP="00A540AB">
      <w:pPr>
        <w:pStyle w:val="a3"/>
        <w:numPr>
          <w:ilvl w:val="0"/>
          <w:numId w:val="55"/>
        </w:numPr>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словосложение:</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 xml:space="preserve">образование сложных существительных путём соединения основы числительного с основой существительного с добавлением суффикса </w:t>
      </w:r>
      <w:r w:rsidRPr="00A6743D">
        <w:rPr>
          <w:rFonts w:ascii="Times New Roman" w:hAnsi="Times New Roman" w:cs="Times New Roman"/>
          <w:bCs/>
          <w:iCs/>
          <w:sz w:val="24"/>
          <w:szCs w:val="24"/>
        </w:rPr>
        <w:t>-</w:t>
      </w:r>
      <w:proofErr w:type="spellStart"/>
      <w:r w:rsidRPr="00A6743D">
        <w:rPr>
          <w:rFonts w:ascii="Times New Roman" w:hAnsi="Times New Roman" w:cs="Times New Roman"/>
          <w:bCs/>
          <w:iCs/>
          <w:sz w:val="24"/>
          <w:szCs w:val="24"/>
          <w:lang w:bidi="en-US"/>
        </w:rPr>
        <w:t>ed</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eight</w:t>
      </w:r>
      <w:r w:rsidRPr="00A6743D">
        <w:rPr>
          <w:rFonts w:ascii="Times New Roman" w:hAnsi="Times New Roman" w:cs="Times New Roman"/>
          <w:bCs/>
          <w:iCs/>
          <w:sz w:val="24"/>
          <w:szCs w:val="24"/>
        </w:rPr>
        <w:t>-</w:t>
      </w:r>
      <w:r w:rsidRPr="00A6743D">
        <w:rPr>
          <w:rFonts w:ascii="Times New Roman" w:hAnsi="Times New Roman" w:cs="Times New Roman"/>
          <w:bCs/>
          <w:iCs/>
          <w:sz w:val="24"/>
          <w:szCs w:val="24"/>
          <w:lang w:bidi="en-US"/>
        </w:rPr>
        <w:t>legged</w:t>
      </w:r>
      <w:proofErr w:type="spellEnd"/>
      <w:r w:rsidRPr="00A6743D">
        <w:rPr>
          <w:rFonts w:ascii="Times New Roman" w:hAnsi="Times New Roman" w:cs="Times New Roman"/>
          <w:bCs/>
          <w:iCs/>
          <w:sz w:val="24"/>
          <w:szCs w:val="24"/>
        </w:rPr>
        <w:t>);</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 xml:space="preserve">образование сложных существительных путём соединения основ существительных с предлогом: </w:t>
      </w:r>
      <w:proofErr w:type="spellStart"/>
      <w:r w:rsidRPr="00A6743D">
        <w:rPr>
          <w:rFonts w:ascii="Times New Roman" w:hAnsi="Times New Roman" w:cs="Times New Roman"/>
          <w:bCs/>
          <w:iCs/>
          <w:sz w:val="24"/>
          <w:szCs w:val="24"/>
          <w:lang w:bidi="en-US"/>
        </w:rPr>
        <w:t>father</w:t>
      </w:r>
      <w:r w:rsidRPr="00A6743D">
        <w:rPr>
          <w:rFonts w:ascii="Times New Roman" w:hAnsi="Times New Roman" w:cs="Times New Roman"/>
          <w:bCs/>
          <w:iCs/>
          <w:sz w:val="24"/>
          <w:szCs w:val="24"/>
        </w:rPr>
        <w:t>-</w:t>
      </w:r>
      <w:r w:rsidRPr="00A6743D">
        <w:rPr>
          <w:rFonts w:ascii="Times New Roman" w:hAnsi="Times New Roman" w:cs="Times New Roman"/>
          <w:bCs/>
          <w:iCs/>
          <w:sz w:val="24"/>
          <w:szCs w:val="24"/>
          <w:lang w:bidi="en-US"/>
        </w:rPr>
        <w:t>in</w:t>
      </w:r>
      <w:r w:rsidRPr="00A6743D">
        <w:rPr>
          <w:rFonts w:ascii="Times New Roman" w:hAnsi="Times New Roman" w:cs="Times New Roman"/>
          <w:bCs/>
          <w:iCs/>
          <w:sz w:val="24"/>
          <w:szCs w:val="24"/>
        </w:rPr>
        <w:t>-</w:t>
      </w:r>
      <w:r w:rsidRPr="00A6743D">
        <w:rPr>
          <w:rFonts w:ascii="Times New Roman" w:hAnsi="Times New Roman" w:cs="Times New Roman"/>
          <w:bCs/>
          <w:iCs/>
          <w:sz w:val="24"/>
          <w:szCs w:val="24"/>
          <w:lang w:bidi="en-US"/>
        </w:rPr>
        <w:t>law</w:t>
      </w:r>
      <w:proofErr w:type="spellEnd"/>
      <w:r w:rsidRPr="00A6743D">
        <w:rPr>
          <w:rFonts w:ascii="Times New Roman" w:hAnsi="Times New Roman" w:cs="Times New Roman"/>
          <w:bCs/>
          <w:iCs/>
          <w:sz w:val="24"/>
          <w:szCs w:val="24"/>
        </w:rPr>
        <w:t>);</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 xml:space="preserve">образование сложных прилагательных путём соединения основы прилагательного с основой причастия настоящего времени </w:t>
      </w:r>
      <w:r w:rsidRPr="00A6743D">
        <w:rPr>
          <w:rFonts w:ascii="Times New Roman" w:hAnsi="Times New Roman" w:cs="Times New Roman"/>
          <w:bCs/>
          <w:iCs/>
          <w:sz w:val="24"/>
          <w:szCs w:val="24"/>
        </w:rPr>
        <w:t>(</w:t>
      </w:r>
      <w:proofErr w:type="spellStart"/>
      <w:r w:rsidRPr="00A6743D">
        <w:rPr>
          <w:rFonts w:ascii="Times New Roman" w:hAnsi="Times New Roman" w:cs="Times New Roman"/>
          <w:bCs/>
          <w:iCs/>
          <w:sz w:val="24"/>
          <w:szCs w:val="24"/>
          <w:lang w:bidi="en-US"/>
        </w:rPr>
        <w:t>nice</w:t>
      </w:r>
      <w:r w:rsidRPr="00A6743D">
        <w:rPr>
          <w:rFonts w:ascii="Times New Roman" w:hAnsi="Times New Roman" w:cs="Times New Roman"/>
          <w:bCs/>
          <w:iCs/>
          <w:sz w:val="24"/>
          <w:szCs w:val="24"/>
        </w:rPr>
        <w:t>-</w:t>
      </w:r>
      <w:r w:rsidRPr="00A6743D">
        <w:rPr>
          <w:rFonts w:ascii="Times New Roman" w:hAnsi="Times New Roman" w:cs="Times New Roman"/>
          <w:bCs/>
          <w:iCs/>
          <w:sz w:val="24"/>
          <w:szCs w:val="24"/>
          <w:lang w:bidi="en-US"/>
        </w:rPr>
        <w:t>looking</w:t>
      </w:r>
      <w:proofErr w:type="spellEnd"/>
      <w:r w:rsidRPr="00A6743D">
        <w:rPr>
          <w:rFonts w:ascii="Times New Roman" w:hAnsi="Times New Roman" w:cs="Times New Roman"/>
          <w:bCs/>
          <w:iCs/>
          <w:sz w:val="24"/>
          <w:szCs w:val="24"/>
        </w:rPr>
        <w:t>);</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 xml:space="preserve">образование сложных прилагательных путём соединения основы прилагательного с основой причастия прошедшего времени </w:t>
      </w:r>
      <w:r w:rsidRPr="00A6743D">
        <w:rPr>
          <w:rFonts w:ascii="Times New Roman" w:hAnsi="Times New Roman" w:cs="Times New Roman"/>
          <w:bCs/>
          <w:iCs/>
          <w:sz w:val="24"/>
          <w:szCs w:val="24"/>
        </w:rPr>
        <w:t>(</w:t>
      </w:r>
      <w:proofErr w:type="spellStart"/>
      <w:r w:rsidRPr="00A6743D">
        <w:rPr>
          <w:rFonts w:ascii="Times New Roman" w:hAnsi="Times New Roman" w:cs="Times New Roman"/>
          <w:bCs/>
          <w:iCs/>
          <w:sz w:val="24"/>
          <w:szCs w:val="24"/>
          <w:lang w:bidi="en-US"/>
        </w:rPr>
        <w:t>well</w:t>
      </w:r>
      <w:r w:rsidRPr="00A6743D">
        <w:rPr>
          <w:rFonts w:ascii="Times New Roman" w:hAnsi="Times New Roman" w:cs="Times New Roman"/>
          <w:bCs/>
          <w:iCs/>
          <w:sz w:val="24"/>
          <w:szCs w:val="24"/>
        </w:rPr>
        <w:t>-</w:t>
      </w:r>
      <w:r w:rsidRPr="00A6743D">
        <w:rPr>
          <w:rFonts w:ascii="Times New Roman" w:hAnsi="Times New Roman" w:cs="Times New Roman"/>
          <w:bCs/>
          <w:iCs/>
          <w:sz w:val="24"/>
          <w:szCs w:val="24"/>
          <w:lang w:bidi="en-US"/>
        </w:rPr>
        <w:t>behaved</w:t>
      </w:r>
      <w:proofErr w:type="spellEnd"/>
      <w:r w:rsidRPr="00A6743D">
        <w:rPr>
          <w:rFonts w:ascii="Times New Roman" w:hAnsi="Times New Roman" w:cs="Times New Roman"/>
          <w:bCs/>
          <w:iCs/>
          <w:sz w:val="24"/>
          <w:szCs w:val="24"/>
        </w:rPr>
        <w:t>);</w:t>
      </w:r>
    </w:p>
    <w:p w:rsidR="00A6743D" w:rsidRPr="00A6743D" w:rsidRDefault="00A6743D" w:rsidP="00A540AB">
      <w:pPr>
        <w:pStyle w:val="a3"/>
        <w:numPr>
          <w:ilvl w:val="0"/>
          <w:numId w:val="55"/>
        </w:numPr>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конверсия:</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 xml:space="preserve">образование глагола от имени прилагательного </w:t>
      </w:r>
      <w:r w:rsidRPr="00A6743D">
        <w:rPr>
          <w:rFonts w:ascii="Times New Roman" w:hAnsi="Times New Roman" w:cs="Times New Roman"/>
          <w:bCs/>
          <w:iCs/>
          <w:sz w:val="24"/>
          <w:szCs w:val="24"/>
        </w:rPr>
        <w:t>(</w:t>
      </w:r>
      <w:proofErr w:type="spellStart"/>
      <w:r w:rsidRPr="00A6743D">
        <w:rPr>
          <w:rFonts w:ascii="Times New Roman" w:hAnsi="Times New Roman" w:cs="Times New Roman"/>
          <w:bCs/>
          <w:iCs/>
          <w:sz w:val="24"/>
          <w:szCs w:val="24"/>
          <w:lang w:bidi="en-US"/>
        </w:rPr>
        <w:t>cool</w:t>
      </w:r>
      <w:proofErr w:type="spellEnd"/>
      <w:r w:rsidRPr="00A6743D">
        <w:rPr>
          <w:rFonts w:ascii="Times New Roman" w:hAnsi="Times New Roman" w:cs="Times New Roman"/>
          <w:bCs/>
          <w:iCs/>
          <w:sz w:val="24"/>
          <w:szCs w:val="24"/>
        </w:rPr>
        <w:t xml:space="preserve"> </w:t>
      </w:r>
      <w:r w:rsidRPr="00A6743D">
        <w:rPr>
          <w:rFonts w:ascii="Times New Roman" w:hAnsi="Times New Roman" w:cs="Times New Roman"/>
          <w:bCs/>
          <w:iCs/>
          <w:sz w:val="24"/>
          <w:szCs w:val="24"/>
          <w:lang w:bidi="ru-RU"/>
        </w:rPr>
        <w:t xml:space="preserve">— </w:t>
      </w:r>
      <w:proofErr w:type="spellStart"/>
      <w:r w:rsidRPr="00A6743D">
        <w:rPr>
          <w:rFonts w:ascii="Times New Roman" w:hAnsi="Times New Roman" w:cs="Times New Roman"/>
          <w:bCs/>
          <w:iCs/>
          <w:sz w:val="24"/>
          <w:szCs w:val="24"/>
          <w:lang w:bidi="en-US"/>
        </w:rPr>
        <w:t>to</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cool</w:t>
      </w:r>
      <w:proofErr w:type="spellEnd"/>
      <w:r w:rsidRPr="00A6743D">
        <w:rPr>
          <w:rFonts w:ascii="Times New Roman" w:hAnsi="Times New Roman" w:cs="Times New Roman"/>
          <w:bCs/>
          <w:iCs/>
          <w:sz w:val="24"/>
          <w:szCs w:val="24"/>
        </w:rPr>
        <w:t>).</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 xml:space="preserve">Различные средства связи в тексте для обеспечения его целостности </w:t>
      </w:r>
      <w:r w:rsidRPr="00A6743D">
        <w:rPr>
          <w:rFonts w:ascii="Times New Roman" w:hAnsi="Times New Roman" w:cs="Times New Roman"/>
          <w:bCs/>
          <w:iCs/>
          <w:sz w:val="24"/>
          <w:szCs w:val="24"/>
        </w:rPr>
        <w:t>(</w:t>
      </w:r>
      <w:proofErr w:type="spellStart"/>
      <w:r w:rsidRPr="00A6743D">
        <w:rPr>
          <w:rFonts w:ascii="Times New Roman" w:hAnsi="Times New Roman" w:cs="Times New Roman"/>
          <w:bCs/>
          <w:iCs/>
          <w:sz w:val="24"/>
          <w:szCs w:val="24"/>
          <w:lang w:bidi="en-US"/>
        </w:rPr>
        <w:t>firstly</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however</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finally</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at</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last</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etc</w:t>
      </w:r>
      <w:proofErr w:type="spellEnd"/>
      <w:r w:rsidRPr="00A6743D">
        <w:rPr>
          <w:rFonts w:ascii="Times New Roman" w:hAnsi="Times New Roman" w:cs="Times New Roman"/>
          <w:bCs/>
          <w:iCs/>
          <w:sz w:val="24"/>
          <w:szCs w:val="24"/>
        </w:rPr>
        <w:t>.).</w:t>
      </w:r>
    </w:p>
    <w:p w:rsidR="00A6743D" w:rsidRPr="00A6743D" w:rsidRDefault="00A6743D" w:rsidP="00A6743D">
      <w:pPr>
        <w:pStyle w:val="a3"/>
        <w:ind w:left="-567" w:firstLine="425"/>
        <w:jc w:val="both"/>
        <w:rPr>
          <w:rFonts w:ascii="Times New Roman" w:hAnsi="Times New Roman" w:cs="Times New Roman"/>
          <w:b/>
          <w:bCs/>
          <w:i/>
          <w:iCs/>
          <w:sz w:val="24"/>
          <w:szCs w:val="24"/>
          <w:lang w:bidi="ru-RU"/>
        </w:rPr>
      </w:pPr>
      <w:r w:rsidRPr="00A6743D">
        <w:rPr>
          <w:rFonts w:ascii="Times New Roman" w:hAnsi="Times New Roman" w:cs="Times New Roman"/>
          <w:b/>
          <w:bCs/>
          <w:i/>
          <w:iCs/>
          <w:sz w:val="24"/>
          <w:szCs w:val="24"/>
          <w:lang w:bidi="ru-RU"/>
        </w:rPr>
        <w:t>Грамматическая сторона речи</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A6743D" w:rsidRPr="00A6743D" w:rsidRDefault="00A6743D" w:rsidP="00A6743D">
      <w:pPr>
        <w:pStyle w:val="a3"/>
        <w:ind w:left="-567" w:firstLine="425"/>
        <w:jc w:val="both"/>
        <w:rPr>
          <w:rFonts w:ascii="Times New Roman" w:hAnsi="Times New Roman" w:cs="Times New Roman"/>
          <w:bCs/>
          <w:iCs/>
          <w:sz w:val="24"/>
          <w:szCs w:val="24"/>
          <w:lang w:val="en-US"/>
        </w:rPr>
      </w:pPr>
      <w:r w:rsidRPr="00A6743D">
        <w:rPr>
          <w:rFonts w:ascii="Times New Roman" w:hAnsi="Times New Roman" w:cs="Times New Roman"/>
          <w:bCs/>
          <w:iCs/>
          <w:sz w:val="24"/>
          <w:szCs w:val="24"/>
          <w:lang w:bidi="ru-RU"/>
        </w:rPr>
        <w:t>Предложения</w:t>
      </w:r>
      <w:r w:rsidRPr="00A6743D">
        <w:rPr>
          <w:rFonts w:ascii="Times New Roman" w:hAnsi="Times New Roman" w:cs="Times New Roman"/>
          <w:bCs/>
          <w:iCs/>
          <w:sz w:val="24"/>
          <w:szCs w:val="24"/>
          <w:lang w:val="en-US"/>
        </w:rPr>
        <w:t xml:space="preserve"> </w:t>
      </w:r>
      <w:r w:rsidRPr="00A6743D">
        <w:rPr>
          <w:rFonts w:ascii="Times New Roman" w:hAnsi="Times New Roman" w:cs="Times New Roman"/>
          <w:bCs/>
          <w:iCs/>
          <w:sz w:val="24"/>
          <w:szCs w:val="24"/>
          <w:lang w:bidi="ru-RU"/>
        </w:rPr>
        <w:t>со</w:t>
      </w:r>
      <w:r w:rsidRPr="00A6743D">
        <w:rPr>
          <w:rFonts w:ascii="Times New Roman" w:hAnsi="Times New Roman" w:cs="Times New Roman"/>
          <w:bCs/>
          <w:iCs/>
          <w:sz w:val="24"/>
          <w:szCs w:val="24"/>
          <w:lang w:val="en-US"/>
        </w:rPr>
        <w:t xml:space="preserve"> </w:t>
      </w:r>
      <w:r w:rsidRPr="00A6743D">
        <w:rPr>
          <w:rFonts w:ascii="Times New Roman" w:hAnsi="Times New Roman" w:cs="Times New Roman"/>
          <w:bCs/>
          <w:iCs/>
          <w:sz w:val="24"/>
          <w:szCs w:val="24"/>
          <w:lang w:bidi="ru-RU"/>
        </w:rPr>
        <w:t>сложным</w:t>
      </w:r>
      <w:r w:rsidRPr="00A6743D">
        <w:rPr>
          <w:rFonts w:ascii="Times New Roman" w:hAnsi="Times New Roman" w:cs="Times New Roman"/>
          <w:bCs/>
          <w:iCs/>
          <w:sz w:val="24"/>
          <w:szCs w:val="24"/>
          <w:lang w:val="en-US"/>
        </w:rPr>
        <w:t xml:space="preserve"> </w:t>
      </w:r>
      <w:r w:rsidRPr="00A6743D">
        <w:rPr>
          <w:rFonts w:ascii="Times New Roman" w:hAnsi="Times New Roman" w:cs="Times New Roman"/>
          <w:bCs/>
          <w:iCs/>
          <w:sz w:val="24"/>
          <w:szCs w:val="24"/>
          <w:lang w:bidi="ru-RU"/>
        </w:rPr>
        <w:t>дополнением</w:t>
      </w:r>
      <w:r w:rsidRPr="00A6743D">
        <w:rPr>
          <w:rFonts w:ascii="Times New Roman" w:hAnsi="Times New Roman" w:cs="Times New Roman"/>
          <w:bCs/>
          <w:iCs/>
          <w:sz w:val="24"/>
          <w:szCs w:val="24"/>
          <w:lang w:val="en-US"/>
        </w:rPr>
        <w:t xml:space="preserve"> </w:t>
      </w:r>
      <w:r w:rsidRPr="00A6743D">
        <w:rPr>
          <w:rFonts w:ascii="Times New Roman" w:hAnsi="Times New Roman" w:cs="Times New Roman"/>
          <w:bCs/>
          <w:iCs/>
          <w:sz w:val="24"/>
          <w:szCs w:val="24"/>
          <w:lang w:val="en-US" w:bidi="en-US"/>
        </w:rPr>
        <w:t>(Complex Object) (I want to have my hair cut.).</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 xml:space="preserve">Условные предложения нереального характера </w:t>
      </w:r>
      <w:r w:rsidRPr="00A6743D">
        <w:rPr>
          <w:rFonts w:ascii="Times New Roman" w:hAnsi="Times New Roman" w:cs="Times New Roman"/>
          <w:bCs/>
          <w:iCs/>
          <w:sz w:val="24"/>
          <w:szCs w:val="24"/>
        </w:rPr>
        <w:t>(</w:t>
      </w:r>
      <w:proofErr w:type="spellStart"/>
      <w:r w:rsidRPr="00A6743D">
        <w:rPr>
          <w:rFonts w:ascii="Times New Roman" w:hAnsi="Times New Roman" w:cs="Times New Roman"/>
          <w:bCs/>
          <w:iCs/>
          <w:sz w:val="24"/>
          <w:szCs w:val="24"/>
          <w:lang w:bidi="en-US"/>
        </w:rPr>
        <w:t>Conditional</w:t>
      </w:r>
      <w:proofErr w:type="spellEnd"/>
      <w:r w:rsidRPr="00A6743D">
        <w:rPr>
          <w:rFonts w:ascii="Times New Roman" w:hAnsi="Times New Roman" w:cs="Times New Roman"/>
          <w:bCs/>
          <w:iCs/>
          <w:sz w:val="24"/>
          <w:szCs w:val="24"/>
        </w:rPr>
        <w:t xml:space="preserve"> </w:t>
      </w:r>
      <w:r w:rsidRPr="00A6743D">
        <w:rPr>
          <w:rFonts w:ascii="Times New Roman" w:hAnsi="Times New Roman" w:cs="Times New Roman"/>
          <w:bCs/>
          <w:iCs/>
          <w:sz w:val="24"/>
          <w:szCs w:val="24"/>
          <w:lang w:bidi="en-US"/>
        </w:rPr>
        <w:t>II</w:t>
      </w:r>
      <w:r w:rsidRPr="00A6743D">
        <w:rPr>
          <w:rFonts w:ascii="Times New Roman" w:hAnsi="Times New Roman" w:cs="Times New Roman"/>
          <w:bCs/>
          <w:iCs/>
          <w:sz w:val="24"/>
          <w:szCs w:val="24"/>
        </w:rPr>
        <w:t>).</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 xml:space="preserve">Конструкции для выражения предпочтения </w:t>
      </w:r>
      <w:r w:rsidRPr="00A6743D">
        <w:rPr>
          <w:rFonts w:ascii="Times New Roman" w:hAnsi="Times New Roman" w:cs="Times New Roman"/>
          <w:bCs/>
          <w:iCs/>
          <w:sz w:val="24"/>
          <w:szCs w:val="24"/>
          <w:lang w:bidi="en-US"/>
        </w:rPr>
        <w:t>I</w:t>
      </w:r>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prefer</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I</w:t>
      </w:r>
      <w:r w:rsidRPr="00A6743D">
        <w:rPr>
          <w:rFonts w:ascii="Times New Roman" w:hAnsi="Times New Roman" w:cs="Times New Roman"/>
          <w:bCs/>
          <w:iCs/>
          <w:sz w:val="24"/>
          <w:szCs w:val="24"/>
        </w:rPr>
        <w:t>’</w:t>
      </w:r>
      <w:r w:rsidRPr="00A6743D">
        <w:rPr>
          <w:rFonts w:ascii="Times New Roman" w:hAnsi="Times New Roman" w:cs="Times New Roman"/>
          <w:bCs/>
          <w:iCs/>
          <w:sz w:val="24"/>
          <w:szCs w:val="24"/>
          <w:lang w:bidi="en-US"/>
        </w:rPr>
        <w:t>d</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prefer</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I</w:t>
      </w:r>
      <w:r w:rsidRPr="00A6743D">
        <w:rPr>
          <w:rFonts w:ascii="Times New Roman" w:hAnsi="Times New Roman" w:cs="Times New Roman"/>
          <w:bCs/>
          <w:iCs/>
          <w:sz w:val="24"/>
          <w:szCs w:val="24"/>
        </w:rPr>
        <w:t>’</w:t>
      </w:r>
      <w:r w:rsidRPr="00A6743D">
        <w:rPr>
          <w:rFonts w:ascii="Times New Roman" w:hAnsi="Times New Roman" w:cs="Times New Roman"/>
          <w:bCs/>
          <w:iCs/>
          <w:sz w:val="24"/>
          <w:szCs w:val="24"/>
          <w:lang w:bidi="en-US"/>
        </w:rPr>
        <w:t>d</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rather</w:t>
      </w:r>
      <w:proofErr w:type="spellEnd"/>
      <w:r w:rsidRPr="00A6743D">
        <w:rPr>
          <w:rFonts w:ascii="Times New Roman" w:hAnsi="Times New Roman" w:cs="Times New Roman"/>
          <w:bCs/>
          <w:iCs/>
          <w:sz w:val="24"/>
          <w:szCs w:val="24"/>
        </w:rPr>
        <w:t xml:space="preserve"> </w:t>
      </w:r>
      <w:proofErr w:type="gramStart"/>
      <w:r w:rsidRPr="00A6743D">
        <w:rPr>
          <w:rFonts w:ascii="Times New Roman" w:hAnsi="Times New Roman" w:cs="Times New Roman"/>
          <w:bCs/>
          <w:iCs/>
          <w:sz w:val="24"/>
          <w:szCs w:val="24"/>
        </w:rPr>
        <w:t>... .</w:t>
      </w:r>
      <w:proofErr w:type="gramEnd"/>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 xml:space="preserve">Конструкция </w:t>
      </w:r>
      <w:r w:rsidRPr="00A6743D">
        <w:rPr>
          <w:rFonts w:ascii="Times New Roman" w:hAnsi="Times New Roman" w:cs="Times New Roman"/>
          <w:bCs/>
          <w:iCs/>
          <w:sz w:val="24"/>
          <w:szCs w:val="24"/>
          <w:lang w:bidi="en-US"/>
        </w:rPr>
        <w:t>I</w:t>
      </w:r>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wish</w:t>
      </w:r>
      <w:proofErr w:type="spellEnd"/>
      <w:r w:rsidRPr="00A6743D">
        <w:rPr>
          <w:rFonts w:ascii="Times New Roman" w:hAnsi="Times New Roman" w:cs="Times New Roman"/>
          <w:bCs/>
          <w:iCs/>
          <w:sz w:val="24"/>
          <w:szCs w:val="24"/>
        </w:rPr>
        <w:t xml:space="preserve"> </w:t>
      </w:r>
      <w:proofErr w:type="gramStart"/>
      <w:r w:rsidRPr="00A6743D">
        <w:rPr>
          <w:rFonts w:ascii="Times New Roman" w:hAnsi="Times New Roman" w:cs="Times New Roman"/>
          <w:bCs/>
          <w:iCs/>
          <w:sz w:val="24"/>
          <w:szCs w:val="24"/>
        </w:rPr>
        <w:t>… .</w:t>
      </w:r>
      <w:proofErr w:type="gramEnd"/>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 xml:space="preserve">Предложения с конструкцией </w:t>
      </w:r>
      <w:proofErr w:type="spellStart"/>
      <w:r w:rsidRPr="00A6743D">
        <w:rPr>
          <w:rFonts w:ascii="Times New Roman" w:hAnsi="Times New Roman" w:cs="Times New Roman"/>
          <w:bCs/>
          <w:iCs/>
          <w:sz w:val="24"/>
          <w:szCs w:val="24"/>
          <w:lang w:bidi="en-US"/>
        </w:rPr>
        <w:t>either</w:t>
      </w:r>
      <w:proofErr w:type="spellEnd"/>
      <w:r w:rsidRPr="00A6743D">
        <w:rPr>
          <w:rFonts w:ascii="Times New Roman" w:hAnsi="Times New Roman" w:cs="Times New Roman"/>
          <w:bCs/>
          <w:iCs/>
          <w:sz w:val="24"/>
          <w:szCs w:val="24"/>
        </w:rPr>
        <w:t xml:space="preserve"> … </w:t>
      </w:r>
      <w:proofErr w:type="spellStart"/>
      <w:r w:rsidRPr="00A6743D">
        <w:rPr>
          <w:rFonts w:ascii="Times New Roman" w:hAnsi="Times New Roman" w:cs="Times New Roman"/>
          <w:bCs/>
          <w:iCs/>
          <w:sz w:val="24"/>
          <w:szCs w:val="24"/>
          <w:lang w:bidi="en-US"/>
        </w:rPr>
        <w:t>or</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neither</w:t>
      </w:r>
      <w:proofErr w:type="spellEnd"/>
      <w:r w:rsidRPr="00A6743D">
        <w:rPr>
          <w:rFonts w:ascii="Times New Roman" w:hAnsi="Times New Roman" w:cs="Times New Roman"/>
          <w:bCs/>
          <w:iCs/>
          <w:sz w:val="24"/>
          <w:szCs w:val="24"/>
        </w:rPr>
        <w:t xml:space="preserve"> … </w:t>
      </w:r>
      <w:proofErr w:type="spellStart"/>
      <w:r w:rsidRPr="00A6743D">
        <w:rPr>
          <w:rFonts w:ascii="Times New Roman" w:hAnsi="Times New Roman" w:cs="Times New Roman"/>
          <w:bCs/>
          <w:iCs/>
          <w:sz w:val="24"/>
          <w:szCs w:val="24"/>
          <w:lang w:bidi="en-US"/>
        </w:rPr>
        <w:t>nor</w:t>
      </w:r>
      <w:proofErr w:type="spellEnd"/>
      <w:r w:rsidRPr="00A6743D">
        <w:rPr>
          <w:rFonts w:ascii="Times New Roman" w:hAnsi="Times New Roman" w:cs="Times New Roman"/>
          <w:bCs/>
          <w:iCs/>
          <w:sz w:val="24"/>
          <w:szCs w:val="24"/>
        </w:rPr>
        <w:t>.</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 xml:space="preserve">Глаголы в </w:t>
      </w:r>
      <w:proofErr w:type="spellStart"/>
      <w:proofErr w:type="gramStart"/>
      <w:r w:rsidRPr="00A6743D">
        <w:rPr>
          <w:rFonts w:ascii="Times New Roman" w:hAnsi="Times New Roman" w:cs="Times New Roman"/>
          <w:bCs/>
          <w:iCs/>
          <w:sz w:val="24"/>
          <w:szCs w:val="24"/>
          <w:lang w:bidi="ru-RU"/>
        </w:rPr>
        <w:t>видо</w:t>
      </w:r>
      <w:proofErr w:type="spellEnd"/>
      <w:r w:rsidRPr="00A6743D">
        <w:rPr>
          <w:rFonts w:ascii="Times New Roman" w:hAnsi="Times New Roman" w:cs="Times New Roman"/>
          <w:bCs/>
          <w:iCs/>
          <w:sz w:val="24"/>
          <w:szCs w:val="24"/>
          <w:lang w:bidi="ru-RU"/>
        </w:rPr>
        <w:t>-временных</w:t>
      </w:r>
      <w:proofErr w:type="gramEnd"/>
      <w:r w:rsidRPr="00A6743D">
        <w:rPr>
          <w:rFonts w:ascii="Times New Roman" w:hAnsi="Times New Roman" w:cs="Times New Roman"/>
          <w:bCs/>
          <w:iCs/>
          <w:sz w:val="24"/>
          <w:szCs w:val="24"/>
          <w:lang w:bidi="ru-RU"/>
        </w:rPr>
        <w:t xml:space="preserve"> формах действительного залога в изъявительном наклонении </w:t>
      </w:r>
      <w:r w:rsidRPr="00A6743D">
        <w:rPr>
          <w:rFonts w:ascii="Times New Roman" w:hAnsi="Times New Roman" w:cs="Times New Roman"/>
          <w:bCs/>
          <w:iCs/>
          <w:sz w:val="24"/>
          <w:szCs w:val="24"/>
        </w:rPr>
        <w:t>(</w:t>
      </w:r>
      <w:proofErr w:type="spellStart"/>
      <w:r w:rsidRPr="00A6743D">
        <w:rPr>
          <w:rFonts w:ascii="Times New Roman" w:hAnsi="Times New Roman" w:cs="Times New Roman"/>
          <w:bCs/>
          <w:iCs/>
          <w:sz w:val="24"/>
          <w:szCs w:val="24"/>
          <w:lang w:bidi="en-US"/>
        </w:rPr>
        <w:t>Present</w:t>
      </w:r>
      <w:proofErr w:type="spellEnd"/>
      <w:r w:rsidRPr="00A6743D">
        <w:rPr>
          <w:rFonts w:ascii="Times New Roman" w:hAnsi="Times New Roman" w:cs="Times New Roman"/>
          <w:bCs/>
          <w:iCs/>
          <w:sz w:val="24"/>
          <w:szCs w:val="24"/>
        </w:rPr>
        <w:t>/</w:t>
      </w:r>
      <w:proofErr w:type="spellStart"/>
      <w:r w:rsidRPr="00A6743D">
        <w:rPr>
          <w:rFonts w:ascii="Times New Roman" w:hAnsi="Times New Roman" w:cs="Times New Roman"/>
          <w:bCs/>
          <w:iCs/>
          <w:sz w:val="24"/>
          <w:szCs w:val="24"/>
          <w:lang w:bidi="en-US"/>
        </w:rPr>
        <w:t>Past</w:t>
      </w:r>
      <w:proofErr w:type="spellEnd"/>
      <w:r w:rsidRPr="00A6743D">
        <w:rPr>
          <w:rFonts w:ascii="Times New Roman" w:hAnsi="Times New Roman" w:cs="Times New Roman"/>
          <w:bCs/>
          <w:iCs/>
          <w:sz w:val="24"/>
          <w:szCs w:val="24"/>
        </w:rPr>
        <w:t>/</w:t>
      </w:r>
      <w:proofErr w:type="spellStart"/>
      <w:r w:rsidRPr="00A6743D">
        <w:rPr>
          <w:rFonts w:ascii="Times New Roman" w:hAnsi="Times New Roman" w:cs="Times New Roman"/>
          <w:bCs/>
          <w:iCs/>
          <w:sz w:val="24"/>
          <w:szCs w:val="24"/>
          <w:lang w:bidi="en-US"/>
        </w:rPr>
        <w:t>Future</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Simple</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Tense</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Present</w:t>
      </w:r>
      <w:proofErr w:type="spellEnd"/>
      <w:r w:rsidRPr="00A6743D">
        <w:rPr>
          <w:rFonts w:ascii="Times New Roman" w:hAnsi="Times New Roman" w:cs="Times New Roman"/>
          <w:bCs/>
          <w:iCs/>
          <w:sz w:val="24"/>
          <w:szCs w:val="24"/>
        </w:rPr>
        <w:t>/</w:t>
      </w:r>
      <w:proofErr w:type="spellStart"/>
      <w:r w:rsidRPr="00A6743D">
        <w:rPr>
          <w:rFonts w:ascii="Times New Roman" w:hAnsi="Times New Roman" w:cs="Times New Roman"/>
          <w:bCs/>
          <w:iCs/>
          <w:sz w:val="24"/>
          <w:szCs w:val="24"/>
          <w:lang w:bidi="en-US"/>
        </w:rPr>
        <w:t>Past</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Perfect</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Tense</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Present</w:t>
      </w:r>
      <w:proofErr w:type="spellEnd"/>
      <w:r w:rsidRPr="00A6743D">
        <w:rPr>
          <w:rFonts w:ascii="Times New Roman" w:hAnsi="Times New Roman" w:cs="Times New Roman"/>
          <w:bCs/>
          <w:iCs/>
          <w:sz w:val="24"/>
          <w:szCs w:val="24"/>
        </w:rPr>
        <w:t>/</w:t>
      </w:r>
      <w:proofErr w:type="spellStart"/>
      <w:r w:rsidRPr="00A6743D">
        <w:rPr>
          <w:rFonts w:ascii="Times New Roman" w:hAnsi="Times New Roman" w:cs="Times New Roman"/>
          <w:bCs/>
          <w:iCs/>
          <w:sz w:val="24"/>
          <w:szCs w:val="24"/>
          <w:lang w:bidi="en-US"/>
        </w:rPr>
        <w:t>Past</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Continuous</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Tense</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Future</w:t>
      </w:r>
      <w:r w:rsidRPr="00A6743D">
        <w:rPr>
          <w:rFonts w:ascii="Times New Roman" w:hAnsi="Times New Roman" w:cs="Times New Roman"/>
          <w:bCs/>
          <w:iCs/>
          <w:sz w:val="24"/>
          <w:szCs w:val="24"/>
        </w:rPr>
        <w:t>-</w:t>
      </w:r>
      <w:r w:rsidRPr="00A6743D">
        <w:rPr>
          <w:rFonts w:ascii="Times New Roman" w:hAnsi="Times New Roman" w:cs="Times New Roman"/>
          <w:bCs/>
          <w:iCs/>
          <w:sz w:val="24"/>
          <w:szCs w:val="24"/>
          <w:lang w:bidi="en-US"/>
        </w:rPr>
        <w:t>in</w:t>
      </w:r>
      <w:r w:rsidRPr="00A6743D">
        <w:rPr>
          <w:rFonts w:ascii="Times New Roman" w:hAnsi="Times New Roman" w:cs="Times New Roman"/>
          <w:bCs/>
          <w:iCs/>
          <w:sz w:val="24"/>
          <w:szCs w:val="24"/>
        </w:rPr>
        <w:t>-</w:t>
      </w:r>
      <w:r w:rsidRPr="00A6743D">
        <w:rPr>
          <w:rFonts w:ascii="Times New Roman" w:hAnsi="Times New Roman" w:cs="Times New Roman"/>
          <w:bCs/>
          <w:iCs/>
          <w:sz w:val="24"/>
          <w:szCs w:val="24"/>
          <w:lang w:bidi="en-US"/>
        </w:rPr>
        <w:t>the</w:t>
      </w:r>
      <w:r w:rsidRPr="00A6743D">
        <w:rPr>
          <w:rFonts w:ascii="Times New Roman" w:hAnsi="Times New Roman" w:cs="Times New Roman"/>
          <w:bCs/>
          <w:iCs/>
          <w:sz w:val="24"/>
          <w:szCs w:val="24"/>
        </w:rPr>
        <w:t>-</w:t>
      </w:r>
      <w:r w:rsidRPr="00A6743D">
        <w:rPr>
          <w:rFonts w:ascii="Times New Roman" w:hAnsi="Times New Roman" w:cs="Times New Roman"/>
          <w:bCs/>
          <w:iCs/>
          <w:sz w:val="24"/>
          <w:szCs w:val="24"/>
          <w:lang w:bidi="en-US"/>
        </w:rPr>
        <w:t>Past</w:t>
      </w:r>
      <w:proofErr w:type="spellEnd"/>
      <w:r w:rsidRPr="00A6743D">
        <w:rPr>
          <w:rFonts w:ascii="Times New Roman" w:hAnsi="Times New Roman" w:cs="Times New Roman"/>
          <w:bCs/>
          <w:iCs/>
          <w:sz w:val="24"/>
          <w:szCs w:val="24"/>
        </w:rPr>
        <w:t xml:space="preserve">) </w:t>
      </w:r>
      <w:r w:rsidRPr="00A6743D">
        <w:rPr>
          <w:rFonts w:ascii="Times New Roman" w:hAnsi="Times New Roman" w:cs="Times New Roman"/>
          <w:bCs/>
          <w:iCs/>
          <w:sz w:val="24"/>
          <w:szCs w:val="24"/>
          <w:lang w:bidi="ru-RU"/>
        </w:rPr>
        <w:t xml:space="preserve">и наиболее употребительных формах страдательного залога </w:t>
      </w:r>
      <w:r w:rsidRPr="00A6743D">
        <w:rPr>
          <w:rFonts w:ascii="Times New Roman" w:hAnsi="Times New Roman" w:cs="Times New Roman"/>
          <w:bCs/>
          <w:iCs/>
          <w:sz w:val="24"/>
          <w:szCs w:val="24"/>
        </w:rPr>
        <w:t>(</w:t>
      </w:r>
      <w:proofErr w:type="spellStart"/>
      <w:r w:rsidRPr="00A6743D">
        <w:rPr>
          <w:rFonts w:ascii="Times New Roman" w:hAnsi="Times New Roman" w:cs="Times New Roman"/>
          <w:bCs/>
          <w:iCs/>
          <w:sz w:val="24"/>
          <w:szCs w:val="24"/>
          <w:lang w:bidi="en-US"/>
        </w:rPr>
        <w:t>Present</w:t>
      </w:r>
      <w:proofErr w:type="spellEnd"/>
      <w:r w:rsidRPr="00A6743D">
        <w:rPr>
          <w:rFonts w:ascii="Times New Roman" w:hAnsi="Times New Roman" w:cs="Times New Roman"/>
          <w:bCs/>
          <w:iCs/>
          <w:sz w:val="24"/>
          <w:szCs w:val="24"/>
        </w:rPr>
        <w:t>/</w:t>
      </w:r>
      <w:proofErr w:type="spellStart"/>
      <w:r w:rsidRPr="00A6743D">
        <w:rPr>
          <w:rFonts w:ascii="Times New Roman" w:hAnsi="Times New Roman" w:cs="Times New Roman"/>
          <w:bCs/>
          <w:iCs/>
          <w:sz w:val="24"/>
          <w:szCs w:val="24"/>
          <w:lang w:bidi="en-US"/>
        </w:rPr>
        <w:t>Past</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Simple</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Passive</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Present</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Perfect</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Passive</w:t>
      </w:r>
      <w:proofErr w:type="spellEnd"/>
      <w:r w:rsidRPr="00A6743D">
        <w:rPr>
          <w:rFonts w:ascii="Times New Roman" w:hAnsi="Times New Roman" w:cs="Times New Roman"/>
          <w:bCs/>
          <w:iCs/>
          <w:sz w:val="24"/>
          <w:szCs w:val="24"/>
        </w:rPr>
        <w:t>).</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 xml:space="preserve">Порядок следования имён прилагательных </w:t>
      </w:r>
      <w:r w:rsidRPr="00A6743D">
        <w:rPr>
          <w:rFonts w:ascii="Times New Roman" w:hAnsi="Times New Roman" w:cs="Times New Roman"/>
          <w:bCs/>
          <w:iCs/>
          <w:sz w:val="24"/>
          <w:szCs w:val="24"/>
        </w:rPr>
        <w:t>(</w:t>
      </w:r>
      <w:proofErr w:type="spellStart"/>
      <w:r w:rsidRPr="00A6743D">
        <w:rPr>
          <w:rFonts w:ascii="Times New Roman" w:hAnsi="Times New Roman" w:cs="Times New Roman"/>
          <w:bCs/>
          <w:iCs/>
          <w:sz w:val="24"/>
          <w:szCs w:val="24"/>
          <w:lang w:bidi="en-US"/>
        </w:rPr>
        <w:t>nice</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long</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blond</w:t>
      </w:r>
      <w:proofErr w:type="spellEnd"/>
      <w:r w:rsidRPr="00A6743D">
        <w:rPr>
          <w:rFonts w:ascii="Times New Roman" w:hAnsi="Times New Roman" w:cs="Times New Roman"/>
          <w:bCs/>
          <w:iCs/>
          <w:sz w:val="24"/>
          <w:szCs w:val="24"/>
        </w:rPr>
        <w:t xml:space="preserve"> </w:t>
      </w:r>
      <w:proofErr w:type="spellStart"/>
      <w:r w:rsidRPr="00A6743D">
        <w:rPr>
          <w:rFonts w:ascii="Times New Roman" w:hAnsi="Times New Roman" w:cs="Times New Roman"/>
          <w:bCs/>
          <w:iCs/>
          <w:sz w:val="24"/>
          <w:szCs w:val="24"/>
          <w:lang w:bidi="en-US"/>
        </w:rPr>
        <w:t>hair</w:t>
      </w:r>
      <w:proofErr w:type="spellEnd"/>
      <w:r w:rsidRPr="00A6743D">
        <w:rPr>
          <w:rFonts w:ascii="Times New Roman" w:hAnsi="Times New Roman" w:cs="Times New Roman"/>
          <w:bCs/>
          <w:iCs/>
          <w:sz w:val="24"/>
          <w:szCs w:val="24"/>
        </w:rPr>
        <w:t>).</w:t>
      </w:r>
    </w:p>
    <w:p w:rsidR="00A6743D" w:rsidRPr="00A6743D" w:rsidRDefault="00A6743D" w:rsidP="00A6743D">
      <w:pPr>
        <w:pStyle w:val="a3"/>
        <w:ind w:left="-567" w:firstLine="425"/>
        <w:jc w:val="both"/>
        <w:rPr>
          <w:rFonts w:ascii="Times New Roman" w:hAnsi="Times New Roman" w:cs="Times New Roman"/>
          <w:b/>
          <w:bCs/>
          <w:iCs/>
          <w:sz w:val="24"/>
          <w:szCs w:val="24"/>
          <w:lang w:bidi="ru-RU"/>
        </w:rPr>
      </w:pPr>
      <w:r w:rsidRPr="00A6743D">
        <w:rPr>
          <w:rFonts w:ascii="Times New Roman" w:hAnsi="Times New Roman" w:cs="Times New Roman"/>
          <w:b/>
          <w:bCs/>
          <w:iCs/>
          <w:sz w:val="24"/>
          <w:szCs w:val="24"/>
          <w:lang w:bidi="ru-RU"/>
        </w:rPr>
        <w:t>Социокультурные знания и умения</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 xml:space="preserve">Знание социокультурного портрета родной страны и страны/стран изучаемого языка: знакомство с традициями проведения основных национальных праздников (Рождества, Нового года, Дня матери, Дня благодарения и т. д.); с особенностями образа жизни и культуры страны/стран изучаемого языка (известными достопримечательностями; некоторыми выдающимися людьми); с </w:t>
      </w:r>
      <w:r w:rsidRPr="00A6743D">
        <w:rPr>
          <w:rFonts w:ascii="Times New Roman" w:hAnsi="Times New Roman" w:cs="Times New Roman"/>
          <w:bCs/>
          <w:iCs/>
          <w:sz w:val="24"/>
          <w:szCs w:val="24"/>
          <w:lang w:bidi="ru-RU"/>
        </w:rPr>
        <w:lastRenderedPageBreak/>
        <w:t>доступными в языковом отношении образцами поэзии и прозы для подростков на английском языке.</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Формирование элементарного представление о различных вариантах английского языка.</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Соблюдение нормы вежливости в межкультурном общении.</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Развитие умений:</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писать свои имя и фамилию, а также имена и фамилии своих родственников и друзей на английском языке;</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правильно оформлять свой адрес на английском языке (в анкете);</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правильно оформлять электронное сообщение личного характера в соответствии с нормами неофициального общения, принятыми в стране/странах изучаемого языка;</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кратко представлять Россию и страну/страны изучаемого языка;</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достопримечательности);</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кратко представлять некоторых выдающихся людей родной страны и страны/стран изучаемого языка (учёных, писателей, поэтов, художников, композиторов, музыкантов, спортсменов и т. д.);</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оказывать помощь зарубежным гостям в ситуациях повседневного общения (объяснить местонахождение объекта, сообщить возможный маршрут, уточнить часы работы и т. д.).</w:t>
      </w:r>
    </w:p>
    <w:p w:rsidR="00A6743D" w:rsidRPr="00A6743D" w:rsidRDefault="00A6743D" w:rsidP="00A6743D">
      <w:pPr>
        <w:pStyle w:val="a3"/>
        <w:ind w:left="-567" w:firstLine="425"/>
        <w:jc w:val="both"/>
        <w:rPr>
          <w:rFonts w:ascii="Times New Roman" w:hAnsi="Times New Roman" w:cs="Times New Roman"/>
          <w:b/>
          <w:bCs/>
          <w:iCs/>
          <w:sz w:val="24"/>
          <w:szCs w:val="24"/>
          <w:lang w:bidi="ru-RU"/>
        </w:rPr>
      </w:pPr>
      <w:r w:rsidRPr="00A6743D">
        <w:rPr>
          <w:rFonts w:ascii="Times New Roman" w:hAnsi="Times New Roman" w:cs="Times New Roman"/>
          <w:b/>
          <w:bCs/>
          <w:iCs/>
          <w:sz w:val="24"/>
          <w:szCs w:val="24"/>
          <w:lang w:bidi="ru-RU"/>
        </w:rPr>
        <w:t>Компенсаторные умения</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Использование при чтении и аудировании языковой, в том числе контекстуальной, догадки; при говорении и письме — перифраза/толкования,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Переспрашивать, просить повторить, уточняя значение незнакомых слов.</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Использование в качестве опоры при порождении собственных высказываний ключевых слов, плана.</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A6743D" w:rsidRPr="00A6743D" w:rsidRDefault="00A6743D" w:rsidP="00A6743D">
      <w:pPr>
        <w:pStyle w:val="a3"/>
        <w:ind w:left="-567" w:firstLine="425"/>
        <w:jc w:val="both"/>
        <w:rPr>
          <w:rFonts w:ascii="Times New Roman" w:hAnsi="Times New Roman" w:cs="Times New Roman"/>
          <w:bCs/>
          <w:iCs/>
          <w:sz w:val="24"/>
          <w:szCs w:val="24"/>
          <w:lang w:bidi="ru-RU"/>
        </w:rPr>
      </w:pPr>
      <w:r w:rsidRPr="00A6743D">
        <w:rPr>
          <w:rFonts w:ascii="Times New Roman" w:hAnsi="Times New Roman" w:cs="Times New Roman"/>
          <w:bCs/>
          <w:iCs/>
          <w:sz w:val="24"/>
          <w:szCs w:val="24"/>
          <w:lang w:bidi="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46D7A" w:rsidRPr="00D46D7A" w:rsidRDefault="00D46D7A" w:rsidP="00AC33FD">
      <w:pPr>
        <w:pStyle w:val="a3"/>
        <w:ind w:left="-567" w:firstLine="425"/>
        <w:jc w:val="center"/>
        <w:rPr>
          <w:rFonts w:ascii="Times New Roman" w:hAnsi="Times New Roman" w:cs="Times New Roman"/>
          <w:b/>
          <w:bCs/>
          <w:iCs/>
          <w:sz w:val="24"/>
          <w:szCs w:val="24"/>
          <w:lang w:bidi="ru-RU"/>
        </w:rPr>
      </w:pPr>
      <w:r w:rsidRPr="00D46D7A">
        <w:rPr>
          <w:rFonts w:ascii="Times New Roman" w:hAnsi="Times New Roman" w:cs="Times New Roman"/>
          <w:b/>
          <w:bCs/>
          <w:iCs/>
          <w:sz w:val="24"/>
          <w:szCs w:val="24"/>
          <w:lang w:bidi="ru-RU"/>
        </w:rPr>
        <w:t>ПЛАНИРУЕМЫЕ РЕЗУЛЬТАТЫ</w:t>
      </w:r>
      <w:r w:rsidR="00AC33FD">
        <w:rPr>
          <w:rFonts w:ascii="Times New Roman" w:hAnsi="Times New Roman" w:cs="Times New Roman"/>
          <w:b/>
          <w:bCs/>
          <w:iCs/>
          <w:sz w:val="24"/>
          <w:szCs w:val="24"/>
          <w:lang w:bidi="ru-RU"/>
        </w:rPr>
        <w:t xml:space="preserve"> </w:t>
      </w:r>
      <w:r w:rsidRPr="00D46D7A">
        <w:rPr>
          <w:rFonts w:ascii="Times New Roman" w:hAnsi="Times New Roman" w:cs="Times New Roman"/>
          <w:b/>
          <w:bCs/>
          <w:iCs/>
          <w:sz w:val="24"/>
          <w:szCs w:val="24"/>
          <w:lang w:bidi="ru-RU"/>
        </w:rPr>
        <w:t>ОСВОЕНИЯ УЧЕБНОГО ПРЕДМЕТА</w:t>
      </w:r>
    </w:p>
    <w:p w:rsidR="00D46D7A" w:rsidRPr="00D46D7A" w:rsidRDefault="00D46D7A" w:rsidP="00AC33FD">
      <w:pPr>
        <w:pStyle w:val="a3"/>
        <w:ind w:left="-567" w:firstLine="425"/>
        <w:jc w:val="center"/>
        <w:rPr>
          <w:rFonts w:ascii="Times New Roman" w:hAnsi="Times New Roman" w:cs="Times New Roman"/>
          <w:b/>
          <w:bCs/>
          <w:iCs/>
          <w:sz w:val="24"/>
          <w:szCs w:val="24"/>
          <w:lang w:bidi="ru-RU"/>
        </w:rPr>
      </w:pPr>
      <w:r w:rsidRPr="00D46D7A">
        <w:rPr>
          <w:rFonts w:ascii="Times New Roman" w:hAnsi="Times New Roman" w:cs="Times New Roman"/>
          <w:b/>
          <w:bCs/>
          <w:iCs/>
          <w:sz w:val="24"/>
          <w:szCs w:val="24"/>
          <w:lang w:bidi="ru-RU"/>
        </w:rPr>
        <w:t>«ИНОСТРАННЫЙ (АНГЛИЙСКИЙ) ЯЗЫК»</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Cs/>
          <w:sz w:val="24"/>
          <w:szCs w:val="24"/>
          <w:lang w:bidi="ru-RU"/>
        </w:rPr>
        <w:t>Изучение иностранного языка в основной школе направлено на достижение обучающимися результатов, отвечающих требованиям ФГОС к освоению основной образовательной программы основного общего образования.</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Cs/>
          <w:sz w:val="24"/>
          <w:szCs w:val="24"/>
          <w:lang w:bidi="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46D7A" w:rsidRPr="00D46D7A" w:rsidRDefault="00D46D7A" w:rsidP="00AC33FD">
      <w:pPr>
        <w:pStyle w:val="a3"/>
        <w:ind w:left="-567" w:firstLine="425"/>
        <w:jc w:val="both"/>
        <w:rPr>
          <w:rFonts w:ascii="Times New Roman" w:hAnsi="Times New Roman" w:cs="Times New Roman"/>
          <w:b/>
          <w:bCs/>
          <w:iCs/>
          <w:sz w:val="24"/>
          <w:szCs w:val="24"/>
          <w:lang w:bidi="ru-RU"/>
        </w:rPr>
      </w:pPr>
      <w:bookmarkStart w:id="124" w:name="bookmark565"/>
      <w:r w:rsidRPr="00D46D7A">
        <w:rPr>
          <w:rFonts w:ascii="Times New Roman" w:hAnsi="Times New Roman" w:cs="Times New Roman"/>
          <w:b/>
          <w:bCs/>
          <w:iCs/>
          <w:sz w:val="24"/>
          <w:szCs w:val="24"/>
          <w:lang w:bidi="ru-RU"/>
        </w:rPr>
        <w:t>ЛИЧНОСТНЫЕ РЕЗУЛЬТАТЫ</w:t>
      </w:r>
      <w:bookmarkEnd w:id="124"/>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Cs/>
          <w:sz w:val="24"/>
          <w:szCs w:val="24"/>
          <w:lang w:bidi="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
          <w:bCs/>
          <w:iCs/>
          <w:sz w:val="24"/>
          <w:szCs w:val="24"/>
          <w:lang w:bidi="ru-RU"/>
        </w:rPr>
        <w:t xml:space="preserve">Личностные результаты </w:t>
      </w:r>
      <w:r w:rsidRPr="00D46D7A">
        <w:rPr>
          <w:rFonts w:ascii="Times New Roman" w:hAnsi="Times New Roman" w:cs="Times New Roman"/>
          <w:bCs/>
          <w:iCs/>
          <w:sz w:val="24"/>
          <w:szCs w:val="24"/>
          <w:lang w:bidi="ru-RU"/>
        </w:rPr>
        <w:t xml:space="preserve">освоения программы основного общего образования должны отражать готовность обучающихся руководствоваться системой позитивных ценностных </w:t>
      </w:r>
      <w:r w:rsidRPr="00D46D7A">
        <w:rPr>
          <w:rFonts w:ascii="Times New Roman" w:hAnsi="Times New Roman" w:cs="Times New Roman"/>
          <w:bCs/>
          <w:iCs/>
          <w:sz w:val="24"/>
          <w:szCs w:val="24"/>
          <w:lang w:bidi="ru-RU"/>
        </w:rPr>
        <w:lastRenderedPageBreak/>
        <w:t>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
          <w:iCs/>
          <w:sz w:val="24"/>
          <w:szCs w:val="24"/>
          <w:lang w:bidi="ru-RU"/>
        </w:rPr>
        <w:t>Гражданского воспитания</w:t>
      </w:r>
      <w:r w:rsidRPr="00D46D7A">
        <w:rPr>
          <w:rFonts w:ascii="Times New Roman" w:hAnsi="Times New Roman" w:cs="Times New Roman"/>
          <w:bCs/>
          <w:iCs/>
          <w:sz w:val="24"/>
          <w:szCs w:val="24"/>
          <w:lang w:bidi="ru-RU"/>
        </w:rPr>
        <w:t>:</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Cs/>
          <w:sz w:val="24"/>
          <w:szCs w:val="24"/>
          <w:lang w:bidi="ru-RU"/>
        </w:rPr>
        <w:t>готовность к выполнению обязанностей гражданина и реализации его прав, уважение прав, свобод и законных интересов других людей;</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Cs/>
          <w:sz w:val="24"/>
          <w:szCs w:val="24"/>
          <w:lang w:bidi="ru-RU"/>
        </w:rPr>
        <w:t>активное участие в жизни семьи, Организации, местного сообщества, родного края, страны;</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Cs/>
          <w:sz w:val="24"/>
          <w:szCs w:val="24"/>
          <w:lang w:bidi="ru-RU"/>
        </w:rPr>
        <w:t>неприятие любых форм экстремизма, дискриминации;</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Cs/>
          <w:sz w:val="24"/>
          <w:szCs w:val="24"/>
          <w:lang w:bidi="ru-RU"/>
        </w:rPr>
        <w:t>понимание роли различных социальных институтов в жизни человека;</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Cs/>
          <w:sz w:val="24"/>
          <w:szCs w:val="24"/>
          <w:lang w:bidi="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Cs/>
          <w:sz w:val="24"/>
          <w:szCs w:val="24"/>
          <w:lang w:bidi="ru-RU"/>
        </w:rPr>
        <w:t>представление о способах противодействия коррупции;</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Cs/>
          <w:sz w:val="24"/>
          <w:szCs w:val="24"/>
          <w:lang w:bidi="ru-RU"/>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Cs/>
          <w:sz w:val="24"/>
          <w:szCs w:val="24"/>
          <w:lang w:bidi="ru-RU"/>
        </w:rPr>
        <w:t>готовность к участию в гуманитарной деятельности (</w:t>
      </w:r>
      <w:proofErr w:type="spellStart"/>
      <w:r w:rsidRPr="00D46D7A">
        <w:rPr>
          <w:rFonts w:ascii="Times New Roman" w:hAnsi="Times New Roman" w:cs="Times New Roman"/>
          <w:bCs/>
          <w:iCs/>
          <w:sz w:val="24"/>
          <w:szCs w:val="24"/>
          <w:lang w:bidi="ru-RU"/>
        </w:rPr>
        <w:t>волонтёрство</w:t>
      </w:r>
      <w:proofErr w:type="spellEnd"/>
      <w:r w:rsidRPr="00D46D7A">
        <w:rPr>
          <w:rFonts w:ascii="Times New Roman" w:hAnsi="Times New Roman" w:cs="Times New Roman"/>
          <w:bCs/>
          <w:iCs/>
          <w:sz w:val="24"/>
          <w:szCs w:val="24"/>
          <w:lang w:bidi="ru-RU"/>
        </w:rPr>
        <w:t>, помощь людям, нуждающимся в ней).</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
          <w:iCs/>
          <w:sz w:val="24"/>
          <w:szCs w:val="24"/>
          <w:lang w:bidi="ru-RU"/>
        </w:rPr>
        <w:t>Патриотического воспитания</w:t>
      </w:r>
      <w:r w:rsidRPr="00D46D7A">
        <w:rPr>
          <w:rFonts w:ascii="Times New Roman" w:hAnsi="Times New Roman" w:cs="Times New Roman"/>
          <w:bCs/>
          <w:iCs/>
          <w:sz w:val="24"/>
          <w:szCs w:val="24"/>
          <w:lang w:bidi="ru-RU"/>
        </w:rPr>
        <w:t>:</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Cs/>
          <w:sz w:val="24"/>
          <w:szCs w:val="24"/>
          <w:lang w:bidi="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Cs/>
          <w:sz w:val="24"/>
          <w:szCs w:val="24"/>
          <w:lang w:bidi="ru-RU"/>
        </w:rPr>
        <w:t xml:space="preserve">ценностное отношение к достижениям своей Родины </w:t>
      </w:r>
      <w:r w:rsidRPr="00D46D7A">
        <w:rPr>
          <w:rFonts w:ascii="Times New Roman" w:hAnsi="Times New Roman" w:cs="Times New Roman"/>
          <w:bCs/>
          <w:iCs/>
          <w:sz w:val="24"/>
          <w:szCs w:val="24"/>
          <w:lang w:bidi="ru-RU"/>
        </w:rPr>
        <w:softHyphen/>
        <w:t>– России, к науке, искусству, спорту, технологиям, боевым подвигам и трудовым достижениям народа;</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Cs/>
          <w:sz w:val="24"/>
          <w:szCs w:val="24"/>
          <w:lang w:bidi="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
          <w:iCs/>
          <w:sz w:val="24"/>
          <w:szCs w:val="24"/>
          <w:lang w:bidi="ru-RU"/>
        </w:rPr>
        <w:t>Духовно-нравственного воспитания</w:t>
      </w:r>
      <w:r w:rsidRPr="00D46D7A">
        <w:rPr>
          <w:rFonts w:ascii="Times New Roman" w:hAnsi="Times New Roman" w:cs="Times New Roman"/>
          <w:bCs/>
          <w:iCs/>
          <w:sz w:val="24"/>
          <w:szCs w:val="24"/>
          <w:lang w:bidi="ru-RU"/>
        </w:rPr>
        <w:t>:</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Cs/>
          <w:sz w:val="24"/>
          <w:szCs w:val="24"/>
          <w:lang w:bidi="ru-RU"/>
        </w:rPr>
        <w:t>ориентация на моральные ценности и нормы в ситуациях нравственного выбора;</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Cs/>
          <w:sz w:val="24"/>
          <w:szCs w:val="24"/>
          <w:lang w:bidi="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Cs/>
          <w:sz w:val="24"/>
          <w:szCs w:val="24"/>
          <w:lang w:bidi="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
          <w:iCs/>
          <w:sz w:val="24"/>
          <w:szCs w:val="24"/>
          <w:lang w:bidi="ru-RU"/>
        </w:rPr>
        <w:t>Эстетического воспитания</w:t>
      </w:r>
      <w:r w:rsidRPr="00D46D7A">
        <w:rPr>
          <w:rFonts w:ascii="Times New Roman" w:hAnsi="Times New Roman" w:cs="Times New Roman"/>
          <w:bCs/>
          <w:iCs/>
          <w:sz w:val="24"/>
          <w:szCs w:val="24"/>
          <w:lang w:bidi="ru-RU"/>
        </w:rPr>
        <w:t>:</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Cs/>
          <w:sz w:val="24"/>
          <w:szCs w:val="24"/>
          <w:lang w:bidi="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Cs/>
          <w:sz w:val="24"/>
          <w:szCs w:val="24"/>
          <w:lang w:bidi="ru-RU"/>
        </w:rPr>
        <w:t>понимание ценности отечественного и мирового искусства, роли этнических культурных традиций и народного творчества;</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Cs/>
          <w:sz w:val="24"/>
          <w:szCs w:val="24"/>
          <w:lang w:bidi="ru-RU"/>
        </w:rPr>
        <w:t>стремление к самовыражению в разных видах искусства.</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
          <w:iCs/>
          <w:sz w:val="24"/>
          <w:szCs w:val="24"/>
          <w:lang w:bidi="ru-RU"/>
        </w:rPr>
        <w:t>Физического воспитания, формирования культуры здоровья и эмоционального благополучия</w:t>
      </w:r>
      <w:r w:rsidRPr="00D46D7A">
        <w:rPr>
          <w:rFonts w:ascii="Times New Roman" w:hAnsi="Times New Roman" w:cs="Times New Roman"/>
          <w:bCs/>
          <w:iCs/>
          <w:sz w:val="24"/>
          <w:szCs w:val="24"/>
          <w:lang w:bidi="ru-RU"/>
        </w:rPr>
        <w:t>:</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Cs/>
          <w:sz w:val="24"/>
          <w:szCs w:val="24"/>
          <w:lang w:bidi="ru-RU"/>
        </w:rPr>
        <w:t>осознание ценности жизни;</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Cs/>
          <w:sz w:val="24"/>
          <w:szCs w:val="24"/>
          <w:lang w:bidi="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Cs/>
          <w:sz w:val="24"/>
          <w:szCs w:val="24"/>
          <w:lang w:bidi="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Cs/>
          <w:sz w:val="24"/>
          <w:szCs w:val="24"/>
          <w:lang w:bidi="ru-RU"/>
        </w:rPr>
        <w:t>соблюдение правил безопасности, в том числе навыков безопасного поведения в интернет-среде;</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Cs/>
          <w:sz w:val="24"/>
          <w:szCs w:val="24"/>
          <w:lang w:bidi="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Cs/>
          <w:sz w:val="24"/>
          <w:szCs w:val="24"/>
          <w:lang w:bidi="ru-RU"/>
        </w:rPr>
        <w:t>умение принимать себя и других, не осуждая;</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Cs/>
          <w:sz w:val="24"/>
          <w:szCs w:val="24"/>
          <w:lang w:bidi="ru-RU"/>
        </w:rPr>
        <w:t>умение осознавать эмоциональное состояние себя и других, умение управлять собственным эмоциональным состоянием;</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Cs/>
          <w:sz w:val="24"/>
          <w:szCs w:val="24"/>
          <w:lang w:bidi="ru-RU"/>
        </w:rPr>
        <w:lastRenderedPageBreak/>
        <w:t>сформированность навыка рефлексии, признание своего права на ошибку и такого же права другого человека.</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
          <w:iCs/>
          <w:sz w:val="24"/>
          <w:szCs w:val="24"/>
          <w:lang w:bidi="ru-RU"/>
        </w:rPr>
        <w:t>Трудового воспитания</w:t>
      </w:r>
      <w:r w:rsidRPr="00D46D7A">
        <w:rPr>
          <w:rFonts w:ascii="Times New Roman" w:hAnsi="Times New Roman" w:cs="Times New Roman"/>
          <w:bCs/>
          <w:iCs/>
          <w:sz w:val="24"/>
          <w:szCs w:val="24"/>
          <w:lang w:bidi="ru-RU"/>
        </w:rPr>
        <w:t>:</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Cs/>
          <w:sz w:val="24"/>
          <w:szCs w:val="24"/>
          <w:lang w:bidi="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Cs/>
          <w:sz w:val="24"/>
          <w:szCs w:val="24"/>
          <w:lang w:bidi="ru-RU"/>
        </w:rPr>
        <w:t>интерес к практическому изучению профессий и труда различного рода, в том числе на основе применения изучаемого предметного знания;</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Cs/>
          <w:sz w:val="24"/>
          <w:szCs w:val="24"/>
          <w:lang w:bidi="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Cs/>
          <w:sz w:val="24"/>
          <w:szCs w:val="24"/>
          <w:lang w:bidi="ru-RU"/>
        </w:rPr>
        <w:t>готовность адаптироваться в профессиональной среде;</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Cs/>
          <w:sz w:val="24"/>
          <w:szCs w:val="24"/>
          <w:lang w:bidi="ru-RU"/>
        </w:rPr>
        <w:t>уважение к труду и результатам трудовой деятельности;</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Cs/>
          <w:sz w:val="24"/>
          <w:szCs w:val="24"/>
          <w:lang w:bidi="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
          <w:iCs/>
          <w:sz w:val="24"/>
          <w:szCs w:val="24"/>
          <w:lang w:bidi="ru-RU"/>
        </w:rPr>
        <w:t>Экологического воспитания</w:t>
      </w:r>
      <w:r w:rsidRPr="00D46D7A">
        <w:rPr>
          <w:rFonts w:ascii="Times New Roman" w:hAnsi="Times New Roman" w:cs="Times New Roman"/>
          <w:bCs/>
          <w:iCs/>
          <w:sz w:val="24"/>
          <w:szCs w:val="24"/>
          <w:lang w:bidi="ru-RU"/>
        </w:rPr>
        <w:t>:</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Cs/>
          <w:sz w:val="24"/>
          <w:szCs w:val="24"/>
          <w:lang w:bidi="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Cs/>
          <w:sz w:val="24"/>
          <w:szCs w:val="24"/>
          <w:lang w:bidi="ru-RU"/>
        </w:rPr>
        <w:t>повышение уровня экологической культуры, осознание глобального характера экологических проблем и путей их решения;</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Cs/>
          <w:sz w:val="24"/>
          <w:szCs w:val="24"/>
          <w:lang w:bidi="ru-RU"/>
        </w:rPr>
        <w:t>активное неприятие действий, приносящих вред окружающей среде;</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Cs/>
          <w:sz w:val="24"/>
          <w:szCs w:val="24"/>
          <w:lang w:bidi="ru-RU"/>
        </w:rPr>
        <w:t>осознание своей роли как гражданина и потребителя в условиях взаимосвязи природной, технологической и социальной сред;</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Cs/>
          <w:sz w:val="24"/>
          <w:szCs w:val="24"/>
          <w:lang w:bidi="ru-RU"/>
        </w:rPr>
        <w:t>готовность к участию в практической деятельности экологической направленности.</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
          <w:iCs/>
          <w:sz w:val="24"/>
          <w:szCs w:val="24"/>
          <w:lang w:bidi="ru-RU"/>
        </w:rPr>
        <w:t>Ценности научного познания</w:t>
      </w:r>
      <w:r w:rsidRPr="00D46D7A">
        <w:rPr>
          <w:rFonts w:ascii="Times New Roman" w:hAnsi="Times New Roman" w:cs="Times New Roman"/>
          <w:bCs/>
          <w:iCs/>
          <w:sz w:val="24"/>
          <w:szCs w:val="24"/>
          <w:lang w:bidi="ru-RU"/>
        </w:rPr>
        <w:t>:</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Cs/>
          <w:sz w:val="24"/>
          <w:szCs w:val="24"/>
          <w:lang w:bidi="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Cs/>
          <w:sz w:val="24"/>
          <w:szCs w:val="24"/>
          <w:lang w:bidi="ru-RU"/>
        </w:rPr>
        <w:t>овладение языковой и читательской культурой как средством познания мира;</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Cs/>
          <w:sz w:val="24"/>
          <w:szCs w:val="24"/>
          <w:lang w:bidi="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
          <w:iCs/>
          <w:sz w:val="24"/>
          <w:szCs w:val="24"/>
          <w:lang w:bidi="ru-RU"/>
        </w:rPr>
        <w:t>Личностные результаты, обеспечивающие адаптацию обучающегося к изменяющимся условиям социальной и природной среды, включают</w:t>
      </w:r>
      <w:r w:rsidRPr="00D46D7A">
        <w:rPr>
          <w:rFonts w:ascii="Times New Roman" w:hAnsi="Times New Roman" w:cs="Times New Roman"/>
          <w:bCs/>
          <w:iCs/>
          <w:sz w:val="24"/>
          <w:szCs w:val="24"/>
          <w:lang w:bidi="ru-RU"/>
        </w:rPr>
        <w:t>:</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Cs/>
          <w:sz w:val="24"/>
          <w:szCs w:val="24"/>
          <w:lang w:bidi="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Cs/>
          <w:sz w:val="24"/>
          <w:szCs w:val="24"/>
          <w:lang w:bidi="ru-RU"/>
        </w:rPr>
        <w:t>способность обучающихся взаимодействовать в условиях неопределённости, открытость опыту и знаниям других;</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Cs/>
          <w:sz w:val="24"/>
          <w:szCs w:val="24"/>
          <w:lang w:bidi="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Cs/>
          <w:sz w:val="24"/>
          <w:szCs w:val="24"/>
          <w:lang w:bidi="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Cs/>
          <w:sz w:val="24"/>
          <w:szCs w:val="24"/>
          <w:lang w:bidi="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Cs/>
          <w:sz w:val="24"/>
          <w:szCs w:val="24"/>
          <w:lang w:bidi="ru-RU"/>
        </w:rPr>
        <w:t>умение анализировать и выявлять взаимосвязи природы, общества и экономики;</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Cs/>
          <w:sz w:val="24"/>
          <w:szCs w:val="24"/>
          <w:lang w:bidi="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Cs/>
          <w:sz w:val="24"/>
          <w:szCs w:val="24"/>
          <w:lang w:bidi="ru-RU"/>
        </w:rPr>
        <w:t>способность обучающихся осознавать стрессовую ситуацию, оценивать происходящие изменения и их последствия;</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Cs/>
          <w:sz w:val="24"/>
          <w:szCs w:val="24"/>
          <w:lang w:bidi="ru-RU"/>
        </w:rPr>
        <w:t>воспринимать стрессовую ситуацию как вызов, требующий контрмер;</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Cs/>
          <w:sz w:val="24"/>
          <w:szCs w:val="24"/>
          <w:lang w:bidi="ru-RU"/>
        </w:rPr>
        <w:t>оценивать ситуацию стресса, корректировать принимаемые решения и действия;</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Cs/>
          <w:sz w:val="24"/>
          <w:szCs w:val="24"/>
          <w:lang w:bidi="ru-RU"/>
        </w:rPr>
        <w:t>формулировать и оценивать риски и последствия, формировать опыт, уметь находить позитивное в произошедшей ситуации;</w:t>
      </w:r>
    </w:p>
    <w:p w:rsidR="00D46D7A" w:rsidRPr="00D46D7A" w:rsidRDefault="00D46D7A" w:rsidP="00AC33FD">
      <w:pPr>
        <w:pStyle w:val="a3"/>
        <w:ind w:left="-567" w:firstLine="425"/>
        <w:jc w:val="both"/>
        <w:rPr>
          <w:rFonts w:ascii="Times New Roman" w:hAnsi="Times New Roman" w:cs="Times New Roman"/>
          <w:bCs/>
          <w:iCs/>
          <w:sz w:val="24"/>
          <w:szCs w:val="24"/>
          <w:lang w:bidi="ru-RU"/>
        </w:rPr>
      </w:pPr>
      <w:r w:rsidRPr="00D46D7A">
        <w:rPr>
          <w:rFonts w:ascii="Times New Roman" w:hAnsi="Times New Roman" w:cs="Times New Roman"/>
          <w:bCs/>
          <w:iCs/>
          <w:sz w:val="24"/>
          <w:szCs w:val="24"/>
          <w:lang w:bidi="ru-RU"/>
        </w:rPr>
        <w:t>быть готовым действовать в отсутствие гарантий успеха.</w:t>
      </w:r>
    </w:p>
    <w:p w:rsidR="00AC33FD" w:rsidRPr="00AC33FD" w:rsidRDefault="00AC33FD" w:rsidP="00AC33FD">
      <w:pPr>
        <w:pStyle w:val="a3"/>
        <w:ind w:left="-567" w:firstLine="425"/>
        <w:jc w:val="both"/>
        <w:rPr>
          <w:rFonts w:ascii="Times New Roman" w:hAnsi="Times New Roman" w:cs="Times New Roman"/>
          <w:b/>
          <w:bCs/>
          <w:iCs/>
          <w:sz w:val="24"/>
          <w:szCs w:val="24"/>
          <w:lang w:bidi="ru-RU"/>
        </w:rPr>
      </w:pPr>
      <w:bookmarkStart w:id="125" w:name="bookmark567"/>
      <w:r w:rsidRPr="00AC33FD">
        <w:rPr>
          <w:rFonts w:ascii="Times New Roman" w:hAnsi="Times New Roman" w:cs="Times New Roman"/>
          <w:b/>
          <w:bCs/>
          <w:iCs/>
          <w:sz w:val="24"/>
          <w:szCs w:val="24"/>
          <w:lang w:bidi="ru-RU"/>
        </w:rPr>
        <w:t>МЕТАПРЕДМЕТНЫЕ РЕЗУЛЬТАТЫ</w:t>
      </w:r>
      <w:bookmarkEnd w:id="125"/>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Метапредметные результаты освоения программы основного общего образования, в том числе адаптированной, должны отражать:</w:t>
      </w:r>
    </w:p>
    <w:p w:rsidR="00AC33FD" w:rsidRPr="00AC33FD" w:rsidRDefault="00AC33FD" w:rsidP="00AC33FD">
      <w:pPr>
        <w:pStyle w:val="a3"/>
        <w:ind w:left="-567" w:firstLine="425"/>
        <w:jc w:val="both"/>
        <w:rPr>
          <w:rFonts w:ascii="Times New Roman" w:hAnsi="Times New Roman" w:cs="Times New Roman"/>
          <w:b/>
          <w:bCs/>
          <w:iCs/>
          <w:sz w:val="24"/>
          <w:szCs w:val="24"/>
          <w:lang w:bidi="ru-RU"/>
        </w:rPr>
      </w:pPr>
      <w:r w:rsidRPr="00AC33FD">
        <w:rPr>
          <w:rFonts w:ascii="Times New Roman" w:hAnsi="Times New Roman" w:cs="Times New Roman"/>
          <w:b/>
          <w:bCs/>
          <w:i/>
          <w:iCs/>
          <w:sz w:val="24"/>
          <w:szCs w:val="24"/>
          <w:lang w:bidi="ru-RU"/>
        </w:rPr>
        <w:t>Овладение универсальными учебными познавательными действиями</w:t>
      </w:r>
      <w:r w:rsidRPr="00AC33FD">
        <w:rPr>
          <w:rFonts w:ascii="Times New Roman" w:hAnsi="Times New Roman" w:cs="Times New Roman"/>
          <w:b/>
          <w:bCs/>
          <w:iCs/>
          <w:sz w:val="24"/>
          <w:szCs w:val="24"/>
          <w:lang w:bidi="ru-RU"/>
        </w:rPr>
        <w:t>:</w:t>
      </w:r>
    </w:p>
    <w:p w:rsidR="00AC33FD" w:rsidRPr="00AC33FD" w:rsidRDefault="00AC33FD" w:rsidP="00A540AB">
      <w:pPr>
        <w:pStyle w:val="a3"/>
        <w:numPr>
          <w:ilvl w:val="0"/>
          <w:numId w:val="56"/>
        </w:numPr>
        <w:jc w:val="both"/>
        <w:rPr>
          <w:rFonts w:ascii="Times New Roman" w:hAnsi="Times New Roman" w:cs="Times New Roman"/>
          <w:bCs/>
          <w:iCs/>
          <w:sz w:val="24"/>
          <w:szCs w:val="24"/>
          <w:lang w:bidi="ru-RU"/>
        </w:rPr>
      </w:pPr>
      <w:r w:rsidRPr="00AC33FD">
        <w:rPr>
          <w:rFonts w:ascii="Times New Roman" w:hAnsi="Times New Roman" w:cs="Times New Roman"/>
          <w:b/>
          <w:bCs/>
          <w:iCs/>
          <w:sz w:val="24"/>
          <w:szCs w:val="24"/>
          <w:lang w:bidi="ru-RU"/>
        </w:rPr>
        <w:t>базовые логические действия</w:t>
      </w:r>
      <w:r w:rsidRPr="00AC33FD">
        <w:rPr>
          <w:rFonts w:ascii="Times New Roman" w:hAnsi="Times New Roman" w:cs="Times New Roman"/>
          <w:bCs/>
          <w:iCs/>
          <w:sz w:val="24"/>
          <w:szCs w:val="24"/>
          <w:lang w:bidi="ru-RU"/>
        </w:rPr>
        <w:t>:</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выявлять и характеризовать существенные признаки объектов (явлений);</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устанавливать существенный признак классификации, основания для обобщения и сравнения, критерии проводимого анализа;</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с учётом предложенной задачи выявлять закономерности и противоречия в рассматриваемых фактах, данных и наблюдениях;</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выявлять дефицит информации, данных, необходимых для решения поставленной задачи;</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выявлять причинно-следственные связи при изучении явлений и процессов;</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C33FD" w:rsidRPr="00AC33FD" w:rsidRDefault="00AC33FD" w:rsidP="00A540AB">
      <w:pPr>
        <w:pStyle w:val="a3"/>
        <w:numPr>
          <w:ilvl w:val="0"/>
          <w:numId w:val="56"/>
        </w:numPr>
        <w:jc w:val="both"/>
        <w:rPr>
          <w:rFonts w:ascii="Times New Roman" w:hAnsi="Times New Roman" w:cs="Times New Roman"/>
          <w:bCs/>
          <w:iCs/>
          <w:sz w:val="24"/>
          <w:szCs w:val="24"/>
          <w:lang w:bidi="ru-RU"/>
        </w:rPr>
      </w:pPr>
      <w:r w:rsidRPr="00AC33FD">
        <w:rPr>
          <w:rFonts w:ascii="Times New Roman" w:hAnsi="Times New Roman" w:cs="Times New Roman"/>
          <w:b/>
          <w:bCs/>
          <w:iCs/>
          <w:sz w:val="24"/>
          <w:szCs w:val="24"/>
          <w:lang w:bidi="ru-RU"/>
        </w:rPr>
        <w:t>базовые исследовательские действия</w:t>
      </w:r>
      <w:r w:rsidRPr="00AC33FD">
        <w:rPr>
          <w:rFonts w:ascii="Times New Roman" w:hAnsi="Times New Roman" w:cs="Times New Roman"/>
          <w:bCs/>
          <w:iCs/>
          <w:sz w:val="24"/>
          <w:szCs w:val="24"/>
          <w:lang w:bidi="ru-RU"/>
        </w:rPr>
        <w:t>:</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использовать вопросы как исследовательский инструмент познания;</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формулировать гипотезу об истинности собственных суждений и суждений других, аргументировать свою позицию, мнение;</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оценивать на применимость и достоверность информацию, полученную в ходе исследования (эксперимента);</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C33FD" w:rsidRPr="00AC33FD" w:rsidRDefault="00AC33FD" w:rsidP="00A540AB">
      <w:pPr>
        <w:pStyle w:val="a3"/>
        <w:numPr>
          <w:ilvl w:val="0"/>
          <w:numId w:val="56"/>
        </w:numPr>
        <w:jc w:val="both"/>
        <w:rPr>
          <w:rFonts w:ascii="Times New Roman" w:hAnsi="Times New Roman" w:cs="Times New Roman"/>
          <w:bCs/>
          <w:iCs/>
          <w:sz w:val="24"/>
          <w:szCs w:val="24"/>
          <w:lang w:bidi="ru-RU"/>
        </w:rPr>
      </w:pPr>
      <w:r w:rsidRPr="00AC33FD">
        <w:rPr>
          <w:rFonts w:ascii="Times New Roman" w:hAnsi="Times New Roman" w:cs="Times New Roman"/>
          <w:b/>
          <w:bCs/>
          <w:iCs/>
          <w:sz w:val="24"/>
          <w:szCs w:val="24"/>
          <w:lang w:bidi="ru-RU"/>
        </w:rPr>
        <w:t>работа с информацией</w:t>
      </w:r>
      <w:r w:rsidRPr="00AC33FD">
        <w:rPr>
          <w:rFonts w:ascii="Times New Roman" w:hAnsi="Times New Roman" w:cs="Times New Roman"/>
          <w:bCs/>
          <w:iCs/>
          <w:sz w:val="24"/>
          <w:szCs w:val="24"/>
          <w:lang w:bidi="ru-RU"/>
        </w:rPr>
        <w:t>:</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выбирать, анализировать, систематизировать и интерпретировать информацию различных видов и форм представления;</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находить сходные аргументы (подтверждающие или опровергающие одну и ту же идею, версию) в различных информационных источниках;</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эффективно запоминать и систематизировать информацию.</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Овладение системой универсальных учебных познавательных действий обеспечивает сформированность когнитивных навыков у обучающихся.</w:t>
      </w:r>
    </w:p>
    <w:p w:rsidR="00AC33FD" w:rsidRPr="00AC33FD" w:rsidRDefault="00AC33FD" w:rsidP="00AC33FD">
      <w:pPr>
        <w:pStyle w:val="a3"/>
        <w:ind w:left="-567" w:firstLine="425"/>
        <w:jc w:val="both"/>
        <w:rPr>
          <w:rFonts w:ascii="Times New Roman" w:hAnsi="Times New Roman" w:cs="Times New Roman"/>
          <w:b/>
          <w:bCs/>
          <w:iCs/>
          <w:sz w:val="24"/>
          <w:szCs w:val="24"/>
          <w:lang w:bidi="ru-RU"/>
        </w:rPr>
      </w:pPr>
      <w:r w:rsidRPr="00AC33FD">
        <w:rPr>
          <w:rFonts w:ascii="Times New Roman" w:hAnsi="Times New Roman" w:cs="Times New Roman"/>
          <w:b/>
          <w:bCs/>
          <w:i/>
          <w:iCs/>
          <w:sz w:val="24"/>
          <w:szCs w:val="24"/>
          <w:lang w:bidi="ru-RU"/>
        </w:rPr>
        <w:t>Овладение универсальными учебными коммуникативными действиями</w:t>
      </w:r>
      <w:r w:rsidRPr="00AC33FD">
        <w:rPr>
          <w:rFonts w:ascii="Times New Roman" w:hAnsi="Times New Roman" w:cs="Times New Roman"/>
          <w:b/>
          <w:bCs/>
          <w:iCs/>
          <w:sz w:val="24"/>
          <w:szCs w:val="24"/>
          <w:lang w:bidi="ru-RU"/>
        </w:rPr>
        <w:t>:</w:t>
      </w:r>
    </w:p>
    <w:p w:rsidR="00AC33FD" w:rsidRPr="00AC33FD" w:rsidRDefault="00AC33FD" w:rsidP="00A540AB">
      <w:pPr>
        <w:pStyle w:val="a3"/>
        <w:numPr>
          <w:ilvl w:val="0"/>
          <w:numId w:val="57"/>
        </w:numPr>
        <w:jc w:val="both"/>
        <w:rPr>
          <w:rFonts w:ascii="Times New Roman" w:hAnsi="Times New Roman" w:cs="Times New Roman"/>
          <w:b/>
          <w:bCs/>
          <w:iCs/>
          <w:sz w:val="24"/>
          <w:szCs w:val="24"/>
          <w:lang w:bidi="ru-RU"/>
        </w:rPr>
      </w:pPr>
      <w:r w:rsidRPr="00AC33FD">
        <w:rPr>
          <w:rFonts w:ascii="Times New Roman" w:hAnsi="Times New Roman" w:cs="Times New Roman"/>
          <w:b/>
          <w:bCs/>
          <w:iCs/>
          <w:sz w:val="24"/>
          <w:szCs w:val="24"/>
          <w:lang w:bidi="ru-RU"/>
        </w:rPr>
        <w:t>общение:</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воспринимать и формулировать суждения, выражать эмоции в соответствии с целями и условиями общения;</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выражать себя (свою точку зрения) в устных и письменных текстах;</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понимать намерения других, проявлять уважительное отношение к собеседнику и в корректной форме формулировать свои возражения;</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сопоставлять свои суждения с суждениями других участников диалога, обнаруживать различие и сходство позиций;</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публично представлять результаты выполненного опыта (эксперимента, исследования, проекта);</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C33FD" w:rsidRPr="00AC33FD" w:rsidRDefault="00AC33FD" w:rsidP="00A540AB">
      <w:pPr>
        <w:pStyle w:val="a3"/>
        <w:numPr>
          <w:ilvl w:val="0"/>
          <w:numId w:val="57"/>
        </w:numPr>
        <w:jc w:val="both"/>
        <w:rPr>
          <w:rFonts w:ascii="Times New Roman" w:hAnsi="Times New Roman" w:cs="Times New Roman"/>
          <w:bCs/>
          <w:iCs/>
          <w:sz w:val="24"/>
          <w:szCs w:val="24"/>
          <w:lang w:bidi="ru-RU"/>
        </w:rPr>
      </w:pPr>
      <w:r w:rsidRPr="00AC33FD">
        <w:rPr>
          <w:rFonts w:ascii="Times New Roman" w:hAnsi="Times New Roman" w:cs="Times New Roman"/>
          <w:b/>
          <w:bCs/>
          <w:iCs/>
          <w:sz w:val="24"/>
          <w:szCs w:val="24"/>
          <w:lang w:bidi="ru-RU"/>
        </w:rPr>
        <w:t>совместная деятельность</w:t>
      </w:r>
      <w:r w:rsidRPr="00AC33FD">
        <w:rPr>
          <w:rFonts w:ascii="Times New Roman" w:hAnsi="Times New Roman" w:cs="Times New Roman"/>
          <w:bCs/>
          <w:iCs/>
          <w:sz w:val="24"/>
          <w:szCs w:val="24"/>
          <w:lang w:bidi="ru-RU"/>
        </w:rPr>
        <w:t>:</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уметь обобщать мнения нескольких людей, проявлять готовность руководить, выполнять поручения, подчиняться;</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оценивать качество своего вклада в общий продукт по критериям, самостоятельно сформулированным участниками взаимодействия;</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
          <w:bCs/>
          <w:i/>
          <w:iCs/>
          <w:sz w:val="24"/>
          <w:szCs w:val="24"/>
          <w:lang w:bidi="ru-RU"/>
        </w:rPr>
        <w:t>Овладение универсальными учебными регулятивными действиями</w:t>
      </w:r>
      <w:r w:rsidRPr="00AC33FD">
        <w:rPr>
          <w:rFonts w:ascii="Times New Roman" w:hAnsi="Times New Roman" w:cs="Times New Roman"/>
          <w:bCs/>
          <w:iCs/>
          <w:sz w:val="24"/>
          <w:szCs w:val="24"/>
          <w:lang w:bidi="ru-RU"/>
        </w:rPr>
        <w:t>:</w:t>
      </w:r>
    </w:p>
    <w:p w:rsidR="00AC33FD" w:rsidRPr="00AC33FD" w:rsidRDefault="00AC33FD" w:rsidP="00A540AB">
      <w:pPr>
        <w:pStyle w:val="a3"/>
        <w:numPr>
          <w:ilvl w:val="0"/>
          <w:numId w:val="58"/>
        </w:numPr>
        <w:jc w:val="both"/>
        <w:rPr>
          <w:rFonts w:ascii="Times New Roman" w:hAnsi="Times New Roman" w:cs="Times New Roman"/>
          <w:b/>
          <w:bCs/>
          <w:iCs/>
          <w:sz w:val="24"/>
          <w:szCs w:val="24"/>
          <w:lang w:bidi="ru-RU"/>
        </w:rPr>
      </w:pPr>
      <w:r w:rsidRPr="00AC33FD">
        <w:rPr>
          <w:rFonts w:ascii="Times New Roman" w:hAnsi="Times New Roman" w:cs="Times New Roman"/>
          <w:b/>
          <w:bCs/>
          <w:iCs/>
          <w:sz w:val="24"/>
          <w:szCs w:val="24"/>
          <w:lang w:bidi="ru-RU"/>
        </w:rPr>
        <w:t>самоорганизация:</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выявлять проблемы для решения в жизненных и учебных ситуациях;</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ориентироваться в различных подходах принятия решений (индивидуальное, принятие решения в группе, принятие решений группой);</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lastRenderedPageBreak/>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делать выбор и брать ответственность за решение;</w:t>
      </w:r>
    </w:p>
    <w:p w:rsidR="00AC33FD" w:rsidRPr="00AC33FD" w:rsidRDefault="00AC33FD" w:rsidP="00A540AB">
      <w:pPr>
        <w:pStyle w:val="a3"/>
        <w:numPr>
          <w:ilvl w:val="0"/>
          <w:numId w:val="58"/>
        </w:numPr>
        <w:jc w:val="both"/>
        <w:rPr>
          <w:rFonts w:ascii="Times New Roman" w:hAnsi="Times New Roman" w:cs="Times New Roman"/>
          <w:b/>
          <w:bCs/>
          <w:iCs/>
          <w:sz w:val="24"/>
          <w:szCs w:val="24"/>
          <w:lang w:bidi="ru-RU"/>
        </w:rPr>
      </w:pPr>
      <w:r w:rsidRPr="00AC33FD">
        <w:rPr>
          <w:rFonts w:ascii="Times New Roman" w:hAnsi="Times New Roman" w:cs="Times New Roman"/>
          <w:b/>
          <w:bCs/>
          <w:iCs/>
          <w:sz w:val="24"/>
          <w:szCs w:val="24"/>
          <w:lang w:bidi="ru-RU"/>
        </w:rPr>
        <w:t>самоконтроль:</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 xml:space="preserve">владеть способами самоконтроля, </w:t>
      </w:r>
      <w:proofErr w:type="spellStart"/>
      <w:r w:rsidRPr="00AC33FD">
        <w:rPr>
          <w:rFonts w:ascii="Times New Roman" w:hAnsi="Times New Roman" w:cs="Times New Roman"/>
          <w:bCs/>
          <w:iCs/>
          <w:sz w:val="24"/>
          <w:szCs w:val="24"/>
          <w:lang w:bidi="ru-RU"/>
        </w:rPr>
        <w:t>самомотивации</w:t>
      </w:r>
      <w:proofErr w:type="spellEnd"/>
      <w:r w:rsidRPr="00AC33FD">
        <w:rPr>
          <w:rFonts w:ascii="Times New Roman" w:hAnsi="Times New Roman" w:cs="Times New Roman"/>
          <w:bCs/>
          <w:iCs/>
          <w:sz w:val="24"/>
          <w:szCs w:val="24"/>
          <w:lang w:bidi="ru-RU"/>
        </w:rPr>
        <w:t xml:space="preserve"> и рефлексии;</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давать адекватную оценку ситуации и предлагать план её изменения;</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вносить коррективы в деятельность на основе новых обстоятельств, изменившихся ситуаций, установленных ошибок, возникших трудностей;</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оценивать соответствие результата цели и условиям;</w:t>
      </w:r>
    </w:p>
    <w:p w:rsidR="00AC33FD" w:rsidRPr="00AC33FD" w:rsidRDefault="00AC33FD" w:rsidP="00A540AB">
      <w:pPr>
        <w:pStyle w:val="a3"/>
        <w:numPr>
          <w:ilvl w:val="0"/>
          <w:numId w:val="58"/>
        </w:numPr>
        <w:jc w:val="both"/>
        <w:rPr>
          <w:rFonts w:ascii="Times New Roman" w:hAnsi="Times New Roman" w:cs="Times New Roman"/>
          <w:bCs/>
          <w:iCs/>
          <w:sz w:val="24"/>
          <w:szCs w:val="24"/>
          <w:lang w:bidi="ru-RU"/>
        </w:rPr>
      </w:pPr>
      <w:r w:rsidRPr="00AC33FD">
        <w:rPr>
          <w:rFonts w:ascii="Times New Roman" w:hAnsi="Times New Roman" w:cs="Times New Roman"/>
          <w:b/>
          <w:bCs/>
          <w:iCs/>
          <w:sz w:val="24"/>
          <w:szCs w:val="24"/>
          <w:lang w:bidi="ru-RU"/>
        </w:rPr>
        <w:t>эмоциональный интеллект</w:t>
      </w:r>
      <w:r w:rsidRPr="00AC33FD">
        <w:rPr>
          <w:rFonts w:ascii="Times New Roman" w:hAnsi="Times New Roman" w:cs="Times New Roman"/>
          <w:bCs/>
          <w:iCs/>
          <w:sz w:val="24"/>
          <w:szCs w:val="24"/>
          <w:lang w:bidi="ru-RU"/>
        </w:rPr>
        <w:t>:</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различать, называть и управлять собственными эмоциями и эмоциями других;</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выявлять и анализировать причины эмоций;</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ставить себя на место другого человека, понимать мотивы и намерения другого;</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регулировать способ выражения эмоций;</w:t>
      </w:r>
    </w:p>
    <w:p w:rsidR="00AC33FD" w:rsidRPr="00AC33FD" w:rsidRDefault="00AC33FD" w:rsidP="00A540AB">
      <w:pPr>
        <w:pStyle w:val="a3"/>
        <w:numPr>
          <w:ilvl w:val="0"/>
          <w:numId w:val="58"/>
        </w:numPr>
        <w:jc w:val="both"/>
        <w:rPr>
          <w:rFonts w:ascii="Times New Roman" w:hAnsi="Times New Roman" w:cs="Times New Roman"/>
          <w:bCs/>
          <w:iCs/>
          <w:sz w:val="24"/>
          <w:szCs w:val="24"/>
          <w:lang w:bidi="ru-RU"/>
        </w:rPr>
      </w:pPr>
      <w:r w:rsidRPr="00AC33FD">
        <w:rPr>
          <w:rFonts w:ascii="Times New Roman" w:hAnsi="Times New Roman" w:cs="Times New Roman"/>
          <w:b/>
          <w:bCs/>
          <w:iCs/>
          <w:sz w:val="24"/>
          <w:szCs w:val="24"/>
          <w:lang w:bidi="ru-RU"/>
        </w:rPr>
        <w:t>принятие себя и других</w:t>
      </w:r>
      <w:r w:rsidRPr="00AC33FD">
        <w:rPr>
          <w:rFonts w:ascii="Times New Roman" w:hAnsi="Times New Roman" w:cs="Times New Roman"/>
          <w:bCs/>
          <w:iCs/>
          <w:sz w:val="24"/>
          <w:szCs w:val="24"/>
          <w:lang w:bidi="ru-RU"/>
        </w:rPr>
        <w:t>:</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осознанно относиться к другому человеку, его мнению;</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признавать своё право на ошибку и такое же право другого;</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принимать себя и других, не осуждая;</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открытость себе и другим;</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осознавать невозможность контролировать всё вокруг.</w:t>
      </w:r>
    </w:p>
    <w:p w:rsidR="00AC33FD" w:rsidRPr="00AC33FD" w:rsidRDefault="00AC33FD" w:rsidP="00AC33FD">
      <w:pPr>
        <w:pStyle w:val="a3"/>
        <w:ind w:left="-567" w:firstLine="425"/>
        <w:jc w:val="both"/>
        <w:rPr>
          <w:rFonts w:ascii="Times New Roman" w:hAnsi="Times New Roman" w:cs="Times New Roman"/>
          <w:bCs/>
          <w:iCs/>
          <w:sz w:val="24"/>
          <w:szCs w:val="24"/>
          <w:lang w:bidi="ru-RU"/>
        </w:rPr>
      </w:pPr>
      <w:r w:rsidRPr="00AC33FD">
        <w:rPr>
          <w:rFonts w:ascii="Times New Roman" w:hAnsi="Times New Roman" w:cs="Times New Roman"/>
          <w:bCs/>
          <w:iCs/>
          <w:sz w:val="24"/>
          <w:szCs w:val="24"/>
          <w:lang w:bidi="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227EE" w:rsidRPr="00E227EE" w:rsidRDefault="00E227EE" w:rsidP="00E227EE">
      <w:pPr>
        <w:pStyle w:val="a3"/>
        <w:ind w:left="-567" w:firstLine="425"/>
        <w:rPr>
          <w:rFonts w:ascii="Times New Roman" w:hAnsi="Times New Roman" w:cs="Times New Roman"/>
          <w:b/>
          <w:bCs/>
          <w:iCs/>
          <w:sz w:val="24"/>
          <w:szCs w:val="24"/>
          <w:lang w:bidi="ru-RU"/>
        </w:rPr>
      </w:pPr>
      <w:r w:rsidRPr="00E227EE">
        <w:rPr>
          <w:rFonts w:ascii="Times New Roman" w:hAnsi="Times New Roman" w:cs="Times New Roman"/>
          <w:b/>
          <w:bCs/>
          <w:iCs/>
          <w:sz w:val="24"/>
          <w:szCs w:val="24"/>
          <w:lang w:bidi="ru-RU"/>
        </w:rPr>
        <w:t>ПРЕДМЕТНЫЕ РЕЗУЛЬТАТЫ</w:t>
      </w:r>
    </w:p>
    <w:p w:rsidR="00E227EE" w:rsidRPr="00E227EE" w:rsidRDefault="00E227EE" w:rsidP="00E227EE">
      <w:pPr>
        <w:pStyle w:val="a3"/>
        <w:ind w:left="-567" w:firstLine="425"/>
        <w:rPr>
          <w:rFonts w:ascii="Times New Roman" w:hAnsi="Times New Roman" w:cs="Times New Roman"/>
          <w:bCs/>
          <w:iCs/>
          <w:sz w:val="24"/>
          <w:szCs w:val="24"/>
          <w:lang w:bidi="ru-RU"/>
        </w:rPr>
      </w:pPr>
      <w:r w:rsidRPr="00E227EE">
        <w:rPr>
          <w:rFonts w:ascii="Times New Roman" w:hAnsi="Times New Roman" w:cs="Times New Roman"/>
          <w:bCs/>
          <w:iCs/>
          <w:sz w:val="24"/>
          <w:szCs w:val="24"/>
          <w:lang w:bidi="ru-RU"/>
        </w:rPr>
        <w:t xml:space="preserve">Предметные результаты по учебному предмету «Иностранный (английский)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E227EE">
        <w:rPr>
          <w:rFonts w:ascii="Times New Roman" w:hAnsi="Times New Roman" w:cs="Times New Roman"/>
          <w:bCs/>
          <w:iCs/>
          <w:sz w:val="24"/>
          <w:szCs w:val="24"/>
          <w:lang w:bidi="ru-RU"/>
        </w:rPr>
        <w:t>допороговом</w:t>
      </w:r>
      <w:proofErr w:type="spellEnd"/>
      <w:r w:rsidRPr="00E227EE">
        <w:rPr>
          <w:rFonts w:ascii="Times New Roman" w:hAnsi="Times New Roman" w:cs="Times New Roman"/>
          <w:bCs/>
          <w:iCs/>
          <w:sz w:val="24"/>
          <w:szCs w:val="24"/>
          <w:lang w:bidi="ru-RU"/>
        </w:rPr>
        <w:t xml:space="preserve"> уровне в совокупности её составляющих — речевой, языковой, социокультурной, компенсаторной, метапредметной (учебно-познавательной).</w:t>
      </w:r>
    </w:p>
    <w:p w:rsidR="008210BC" w:rsidRPr="008210BC" w:rsidRDefault="008210BC" w:rsidP="008210BC">
      <w:pPr>
        <w:pStyle w:val="a3"/>
        <w:ind w:left="-567" w:firstLine="425"/>
        <w:jc w:val="both"/>
        <w:rPr>
          <w:rFonts w:ascii="Times New Roman" w:hAnsi="Times New Roman" w:cs="Times New Roman"/>
          <w:b/>
          <w:bCs/>
          <w:iCs/>
          <w:sz w:val="24"/>
          <w:szCs w:val="24"/>
          <w:lang w:bidi="ru-RU"/>
        </w:rPr>
      </w:pPr>
      <w:r w:rsidRPr="008210BC">
        <w:rPr>
          <w:rFonts w:ascii="Times New Roman" w:hAnsi="Times New Roman" w:cs="Times New Roman"/>
          <w:b/>
          <w:bCs/>
          <w:iCs/>
          <w:sz w:val="24"/>
          <w:szCs w:val="24"/>
          <w:lang w:bidi="ru-RU"/>
        </w:rPr>
        <w:t>6 класс</w:t>
      </w:r>
    </w:p>
    <w:p w:rsidR="008210BC" w:rsidRPr="008210BC" w:rsidRDefault="008210BC" w:rsidP="00A540AB">
      <w:pPr>
        <w:pStyle w:val="a3"/>
        <w:numPr>
          <w:ilvl w:val="0"/>
          <w:numId w:val="63"/>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Cs/>
          <w:sz w:val="24"/>
          <w:szCs w:val="24"/>
          <w:lang w:bidi="ru-RU"/>
        </w:rPr>
        <w:t>владеть основными видами речевой деятельности:</w:t>
      </w:r>
    </w:p>
    <w:p w:rsidR="008210BC" w:rsidRPr="008210BC" w:rsidRDefault="008210BC" w:rsidP="008210BC">
      <w:pPr>
        <w:pStyle w:val="a3"/>
        <w:ind w:left="-567" w:firstLine="425"/>
        <w:jc w:val="both"/>
        <w:rPr>
          <w:rFonts w:ascii="Times New Roman" w:hAnsi="Times New Roman" w:cs="Times New Roman"/>
          <w:bCs/>
          <w:iCs/>
          <w:sz w:val="24"/>
          <w:szCs w:val="24"/>
          <w:lang w:bidi="ru-RU"/>
        </w:rPr>
      </w:pPr>
      <w:r w:rsidRPr="008210BC">
        <w:rPr>
          <w:rFonts w:ascii="Times New Roman" w:hAnsi="Times New Roman" w:cs="Times New Roman"/>
          <w:b/>
          <w:bCs/>
          <w:iCs/>
          <w:sz w:val="24"/>
          <w:szCs w:val="24"/>
          <w:lang w:bidi="ru-RU"/>
        </w:rPr>
        <w:t xml:space="preserve">говорение: </w:t>
      </w:r>
      <w:r w:rsidRPr="008210BC">
        <w:rPr>
          <w:rFonts w:ascii="Times New Roman" w:hAnsi="Times New Roman" w:cs="Times New Roman"/>
          <w:bCs/>
          <w:i/>
          <w:iCs/>
          <w:sz w:val="24"/>
          <w:szCs w:val="24"/>
          <w:lang w:bidi="ru-RU"/>
        </w:rPr>
        <w:t>вести разные виды диалогов</w:t>
      </w:r>
      <w:r w:rsidRPr="008210BC">
        <w:rPr>
          <w:rFonts w:ascii="Times New Roman" w:hAnsi="Times New Roman" w:cs="Times New Roman"/>
          <w:bCs/>
          <w:iCs/>
          <w:sz w:val="24"/>
          <w:szCs w:val="24"/>
          <w:lang w:bidi="ru-RU"/>
        </w:rPr>
        <w:t xml:space="preserve"> (диалог этикетного характера, диалог — 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и/или со зрительными опорами, с соблюдением норм речевого этикета, принятого в стране/странах изучаемого языка (до 5 реплик со стороны каждого собеседника);</w:t>
      </w:r>
    </w:p>
    <w:p w:rsidR="008210BC" w:rsidRPr="008210BC" w:rsidRDefault="008210BC" w:rsidP="008210BC">
      <w:pPr>
        <w:pStyle w:val="a3"/>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создавать разные виды монологических высказываний</w:t>
      </w:r>
      <w:r w:rsidRPr="008210BC">
        <w:rPr>
          <w:rFonts w:ascii="Times New Roman" w:hAnsi="Times New Roman" w:cs="Times New Roman"/>
          <w:bCs/>
          <w:iCs/>
          <w:sz w:val="24"/>
          <w:szCs w:val="24"/>
          <w:lang w:bidi="ru-RU"/>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7—8 фраз); </w:t>
      </w:r>
      <w:r w:rsidRPr="008210BC">
        <w:rPr>
          <w:rFonts w:ascii="Times New Roman" w:hAnsi="Times New Roman" w:cs="Times New Roman"/>
          <w:bCs/>
          <w:i/>
          <w:iCs/>
          <w:sz w:val="24"/>
          <w:szCs w:val="24"/>
          <w:lang w:bidi="ru-RU"/>
        </w:rPr>
        <w:t>излагать</w:t>
      </w:r>
      <w:r w:rsidRPr="008210BC">
        <w:rPr>
          <w:rFonts w:ascii="Times New Roman" w:hAnsi="Times New Roman" w:cs="Times New Roman"/>
          <w:bCs/>
          <w:iCs/>
          <w:sz w:val="24"/>
          <w:szCs w:val="24"/>
          <w:lang w:bidi="ru-RU"/>
        </w:rPr>
        <w:t xml:space="preserve"> основное содержание прочитанного текста с вербальными и/или зрительными опорами (объём — 7—8 фраз); кратко </w:t>
      </w:r>
      <w:r w:rsidRPr="008210BC">
        <w:rPr>
          <w:rFonts w:ascii="Times New Roman" w:hAnsi="Times New Roman" w:cs="Times New Roman"/>
          <w:bCs/>
          <w:i/>
          <w:iCs/>
          <w:sz w:val="24"/>
          <w:szCs w:val="24"/>
          <w:lang w:bidi="ru-RU"/>
        </w:rPr>
        <w:t>излагать</w:t>
      </w:r>
      <w:r w:rsidRPr="008210BC">
        <w:rPr>
          <w:rFonts w:ascii="Times New Roman" w:hAnsi="Times New Roman" w:cs="Times New Roman"/>
          <w:bCs/>
          <w:iCs/>
          <w:sz w:val="24"/>
          <w:szCs w:val="24"/>
          <w:lang w:bidi="ru-RU"/>
        </w:rPr>
        <w:t xml:space="preserve"> результаты выполненной проектной работы (объём — 7—8 фраз);</w:t>
      </w:r>
    </w:p>
    <w:p w:rsidR="008210BC" w:rsidRPr="008210BC" w:rsidRDefault="008210BC" w:rsidP="008210BC">
      <w:pPr>
        <w:pStyle w:val="a3"/>
        <w:ind w:left="-567" w:firstLine="425"/>
        <w:jc w:val="both"/>
        <w:rPr>
          <w:rFonts w:ascii="Times New Roman" w:hAnsi="Times New Roman" w:cs="Times New Roman"/>
          <w:bCs/>
          <w:iCs/>
          <w:sz w:val="24"/>
          <w:szCs w:val="24"/>
          <w:lang w:bidi="ru-RU"/>
        </w:rPr>
      </w:pPr>
      <w:r w:rsidRPr="008210BC">
        <w:rPr>
          <w:rFonts w:ascii="Times New Roman" w:hAnsi="Times New Roman" w:cs="Times New Roman"/>
          <w:b/>
          <w:bCs/>
          <w:iCs/>
          <w:sz w:val="24"/>
          <w:szCs w:val="24"/>
          <w:lang w:bidi="ru-RU"/>
        </w:rPr>
        <w:t xml:space="preserve">аудирование: </w:t>
      </w:r>
      <w:r w:rsidRPr="008210BC">
        <w:rPr>
          <w:rFonts w:ascii="Times New Roman" w:hAnsi="Times New Roman" w:cs="Times New Roman"/>
          <w:bCs/>
          <w:i/>
          <w:iCs/>
          <w:sz w:val="24"/>
          <w:szCs w:val="24"/>
          <w:lang w:bidi="ru-RU"/>
        </w:rPr>
        <w:t>воспринимать на слух и понимать</w:t>
      </w:r>
      <w:r w:rsidRPr="008210BC">
        <w:rPr>
          <w:rFonts w:ascii="Times New Roman" w:hAnsi="Times New Roman" w:cs="Times New Roman"/>
          <w:bCs/>
          <w:iCs/>
          <w:sz w:val="24"/>
          <w:szCs w:val="24"/>
          <w:lang w:bidi="ru-RU"/>
        </w:rPr>
        <w:t xml:space="preserve">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1,5 минут);</w:t>
      </w:r>
    </w:p>
    <w:p w:rsidR="008210BC" w:rsidRPr="008210BC" w:rsidRDefault="008210BC" w:rsidP="008210BC">
      <w:pPr>
        <w:pStyle w:val="a3"/>
        <w:ind w:left="-567" w:firstLine="425"/>
        <w:jc w:val="both"/>
        <w:rPr>
          <w:rFonts w:ascii="Times New Roman" w:hAnsi="Times New Roman" w:cs="Times New Roman"/>
          <w:bCs/>
          <w:iCs/>
          <w:sz w:val="24"/>
          <w:szCs w:val="24"/>
          <w:lang w:bidi="ru-RU"/>
        </w:rPr>
      </w:pPr>
      <w:r w:rsidRPr="008210BC">
        <w:rPr>
          <w:rFonts w:ascii="Times New Roman" w:hAnsi="Times New Roman" w:cs="Times New Roman"/>
          <w:b/>
          <w:bCs/>
          <w:iCs/>
          <w:sz w:val="24"/>
          <w:szCs w:val="24"/>
          <w:lang w:bidi="ru-RU"/>
        </w:rPr>
        <w:t xml:space="preserve">смысловое чтение: </w:t>
      </w:r>
      <w:r w:rsidRPr="008210BC">
        <w:rPr>
          <w:rFonts w:ascii="Times New Roman" w:hAnsi="Times New Roman" w:cs="Times New Roman"/>
          <w:bCs/>
          <w:i/>
          <w:iCs/>
          <w:sz w:val="24"/>
          <w:szCs w:val="24"/>
          <w:lang w:bidi="ru-RU"/>
        </w:rPr>
        <w:t>читать про себя и понимать</w:t>
      </w:r>
      <w:r w:rsidRPr="008210BC">
        <w:rPr>
          <w:rFonts w:ascii="Times New Roman" w:hAnsi="Times New Roman" w:cs="Times New Roman"/>
          <w:bCs/>
          <w:iCs/>
          <w:sz w:val="24"/>
          <w:szCs w:val="24"/>
          <w:lang w:bidi="ru-RU"/>
        </w:rPr>
        <w:t xml:space="preserve"> несложные адаптированные аутентичные тексты, содержащие отдельные незнакомые слова, с различной глубиной проникновения в их </w:t>
      </w:r>
      <w:r w:rsidRPr="008210BC">
        <w:rPr>
          <w:rFonts w:ascii="Times New Roman" w:hAnsi="Times New Roman" w:cs="Times New Roman"/>
          <w:bCs/>
          <w:iCs/>
          <w:sz w:val="24"/>
          <w:szCs w:val="24"/>
          <w:lang w:bidi="ru-RU"/>
        </w:rPr>
        <w:lastRenderedPageBreak/>
        <w:t xml:space="preserve">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 250—300 слов); читать про себя </w:t>
      </w:r>
      <w:proofErr w:type="spellStart"/>
      <w:r w:rsidRPr="008210BC">
        <w:rPr>
          <w:rFonts w:ascii="Times New Roman" w:hAnsi="Times New Roman" w:cs="Times New Roman"/>
          <w:bCs/>
          <w:iCs/>
          <w:sz w:val="24"/>
          <w:szCs w:val="24"/>
          <w:lang w:bidi="ru-RU"/>
        </w:rPr>
        <w:t>несплошные</w:t>
      </w:r>
      <w:proofErr w:type="spellEnd"/>
      <w:r w:rsidRPr="008210BC">
        <w:rPr>
          <w:rFonts w:ascii="Times New Roman" w:hAnsi="Times New Roman" w:cs="Times New Roman"/>
          <w:bCs/>
          <w:iCs/>
          <w:sz w:val="24"/>
          <w:szCs w:val="24"/>
          <w:lang w:bidi="ru-RU"/>
        </w:rPr>
        <w:t xml:space="preserve"> тексты (таблицы) и понимать представленную в них информацию; </w:t>
      </w:r>
      <w:r w:rsidRPr="008210BC">
        <w:rPr>
          <w:rFonts w:ascii="Times New Roman" w:hAnsi="Times New Roman" w:cs="Times New Roman"/>
          <w:bCs/>
          <w:i/>
          <w:iCs/>
          <w:sz w:val="24"/>
          <w:szCs w:val="24"/>
          <w:lang w:bidi="ru-RU"/>
        </w:rPr>
        <w:t>определять</w:t>
      </w:r>
      <w:r w:rsidRPr="008210BC">
        <w:rPr>
          <w:rFonts w:ascii="Times New Roman" w:hAnsi="Times New Roman" w:cs="Times New Roman"/>
          <w:bCs/>
          <w:iCs/>
          <w:sz w:val="24"/>
          <w:szCs w:val="24"/>
          <w:lang w:bidi="ru-RU"/>
        </w:rPr>
        <w:t xml:space="preserve"> тему текста по заголовку;</w:t>
      </w:r>
    </w:p>
    <w:p w:rsidR="008210BC" w:rsidRPr="008210BC" w:rsidRDefault="008210BC" w:rsidP="008210BC">
      <w:pPr>
        <w:pStyle w:val="a3"/>
        <w:ind w:left="-567" w:firstLine="425"/>
        <w:jc w:val="both"/>
        <w:rPr>
          <w:rFonts w:ascii="Times New Roman" w:hAnsi="Times New Roman" w:cs="Times New Roman"/>
          <w:bCs/>
          <w:iCs/>
          <w:sz w:val="24"/>
          <w:szCs w:val="24"/>
          <w:lang w:bidi="ru-RU"/>
        </w:rPr>
      </w:pPr>
      <w:r w:rsidRPr="008210BC">
        <w:rPr>
          <w:rFonts w:ascii="Times New Roman" w:hAnsi="Times New Roman" w:cs="Times New Roman"/>
          <w:b/>
          <w:bCs/>
          <w:iCs/>
          <w:sz w:val="24"/>
          <w:szCs w:val="24"/>
          <w:lang w:bidi="ru-RU"/>
        </w:rPr>
        <w:t xml:space="preserve">письменная речь: </w:t>
      </w:r>
      <w:r w:rsidRPr="008210BC">
        <w:rPr>
          <w:rFonts w:ascii="Times New Roman" w:hAnsi="Times New Roman" w:cs="Times New Roman"/>
          <w:bCs/>
          <w:i/>
          <w:iCs/>
          <w:sz w:val="24"/>
          <w:szCs w:val="24"/>
          <w:lang w:bidi="ru-RU"/>
        </w:rPr>
        <w:t>заполнять</w:t>
      </w:r>
      <w:r w:rsidRPr="008210BC">
        <w:rPr>
          <w:rFonts w:ascii="Times New Roman" w:hAnsi="Times New Roman" w:cs="Times New Roman"/>
          <w:bCs/>
          <w:iCs/>
          <w:sz w:val="24"/>
          <w:szCs w:val="24"/>
          <w:lang w:bidi="ru-RU"/>
        </w:rPr>
        <w:t xml:space="preserve"> анкеты и формуляры в соответствии с нормами речевого этикета, принятыми в стране/странах изучаемого языка, с указанием личной информации; </w:t>
      </w:r>
      <w:r w:rsidRPr="008210BC">
        <w:rPr>
          <w:rFonts w:ascii="Times New Roman" w:hAnsi="Times New Roman" w:cs="Times New Roman"/>
          <w:bCs/>
          <w:i/>
          <w:iCs/>
          <w:sz w:val="24"/>
          <w:szCs w:val="24"/>
          <w:lang w:bidi="ru-RU"/>
        </w:rPr>
        <w:t>писать</w:t>
      </w:r>
      <w:r w:rsidRPr="008210BC">
        <w:rPr>
          <w:rFonts w:ascii="Times New Roman" w:hAnsi="Times New Roman" w:cs="Times New Roman"/>
          <w:bCs/>
          <w:iCs/>
          <w:sz w:val="24"/>
          <w:szCs w:val="24"/>
          <w:lang w:bidi="ru-RU"/>
        </w:rPr>
        <w:t xml:space="preserve"> электронное сообщение личного характера, соблюдая речевой этикет, принятый в стране/странах изучаемого языка (объём сообщения — до 70 слов); </w:t>
      </w:r>
      <w:r w:rsidRPr="008210BC">
        <w:rPr>
          <w:rFonts w:ascii="Times New Roman" w:hAnsi="Times New Roman" w:cs="Times New Roman"/>
          <w:bCs/>
          <w:i/>
          <w:iCs/>
          <w:sz w:val="24"/>
          <w:szCs w:val="24"/>
          <w:lang w:bidi="ru-RU"/>
        </w:rPr>
        <w:t>создавать</w:t>
      </w:r>
      <w:r w:rsidRPr="008210BC">
        <w:rPr>
          <w:rFonts w:ascii="Times New Roman" w:hAnsi="Times New Roman" w:cs="Times New Roman"/>
          <w:bCs/>
          <w:iCs/>
          <w:sz w:val="24"/>
          <w:szCs w:val="24"/>
          <w:lang w:bidi="ru-RU"/>
        </w:rPr>
        <w:t xml:space="preserve"> небольшое письменное высказывание с опорой на образец, план, ключевые слова, картинку (объём высказывания — до 70 слов);</w:t>
      </w:r>
    </w:p>
    <w:p w:rsidR="008210BC" w:rsidRPr="008210BC" w:rsidRDefault="008210BC" w:rsidP="00A540AB">
      <w:pPr>
        <w:pStyle w:val="a3"/>
        <w:numPr>
          <w:ilvl w:val="0"/>
          <w:numId w:val="63"/>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Cs/>
          <w:sz w:val="24"/>
          <w:szCs w:val="24"/>
          <w:lang w:bidi="ru-RU"/>
        </w:rPr>
        <w:t xml:space="preserve">владеть </w:t>
      </w:r>
      <w:r w:rsidRPr="008210BC">
        <w:rPr>
          <w:rFonts w:ascii="Times New Roman" w:hAnsi="Times New Roman" w:cs="Times New Roman"/>
          <w:b/>
          <w:bCs/>
          <w:iCs/>
          <w:sz w:val="24"/>
          <w:szCs w:val="24"/>
          <w:lang w:bidi="ru-RU"/>
        </w:rPr>
        <w:t xml:space="preserve">фонетическими навыками: </w:t>
      </w:r>
      <w:r w:rsidRPr="008210BC">
        <w:rPr>
          <w:rFonts w:ascii="Times New Roman" w:hAnsi="Times New Roman" w:cs="Times New Roman"/>
          <w:bCs/>
          <w:i/>
          <w:iCs/>
          <w:sz w:val="24"/>
          <w:szCs w:val="24"/>
          <w:lang w:bidi="ru-RU"/>
        </w:rPr>
        <w:t>различать на слух и адекватно</w:t>
      </w:r>
      <w:r w:rsidRPr="008210BC">
        <w:rPr>
          <w:rFonts w:ascii="Times New Roman" w:hAnsi="Times New Roman" w:cs="Times New Roman"/>
          <w:bCs/>
          <w:iCs/>
          <w:sz w:val="24"/>
          <w:szCs w:val="24"/>
          <w:lang w:bidi="ru-RU"/>
        </w:rPr>
        <w:t xml:space="preserve">, без ошибок, ведущих к сбою коммуникации, </w:t>
      </w:r>
      <w:r w:rsidRPr="008210BC">
        <w:rPr>
          <w:rFonts w:ascii="Times New Roman" w:hAnsi="Times New Roman" w:cs="Times New Roman"/>
          <w:bCs/>
          <w:i/>
          <w:iCs/>
          <w:sz w:val="24"/>
          <w:szCs w:val="24"/>
          <w:lang w:bidi="ru-RU"/>
        </w:rPr>
        <w:t>произносить</w:t>
      </w:r>
      <w:r w:rsidRPr="008210BC">
        <w:rPr>
          <w:rFonts w:ascii="Times New Roman" w:hAnsi="Times New Roman" w:cs="Times New Roman"/>
          <w:bCs/>
          <w:iCs/>
          <w:sz w:val="24"/>
          <w:szCs w:val="24"/>
          <w:lang w:bidi="ru-RU"/>
        </w:rPr>
        <w:t xml:space="preserve"> слова с правильным ударением и фразы с соблюдением их ритмико-интонационных особенностей, в том числе </w:t>
      </w:r>
      <w:r w:rsidRPr="008210BC">
        <w:rPr>
          <w:rFonts w:ascii="Times New Roman" w:hAnsi="Times New Roman" w:cs="Times New Roman"/>
          <w:bCs/>
          <w:i/>
          <w:iCs/>
          <w:sz w:val="24"/>
          <w:szCs w:val="24"/>
          <w:lang w:bidi="ru-RU"/>
        </w:rPr>
        <w:t>применять правила</w:t>
      </w:r>
      <w:r w:rsidRPr="008210BC">
        <w:rPr>
          <w:rFonts w:ascii="Times New Roman" w:hAnsi="Times New Roman" w:cs="Times New Roman"/>
          <w:bCs/>
          <w:iCs/>
          <w:sz w:val="24"/>
          <w:szCs w:val="24"/>
          <w:lang w:bidi="ru-RU"/>
        </w:rPr>
        <w:t xml:space="preserve"> отсутствия фразового ударения на служебных словах; </w:t>
      </w:r>
      <w:r w:rsidRPr="008210BC">
        <w:rPr>
          <w:rFonts w:ascii="Times New Roman" w:hAnsi="Times New Roman" w:cs="Times New Roman"/>
          <w:bCs/>
          <w:i/>
          <w:iCs/>
          <w:sz w:val="24"/>
          <w:szCs w:val="24"/>
          <w:lang w:bidi="ru-RU"/>
        </w:rPr>
        <w:t>выразительно читать вслух</w:t>
      </w:r>
      <w:r w:rsidRPr="008210BC">
        <w:rPr>
          <w:rFonts w:ascii="Times New Roman" w:hAnsi="Times New Roman" w:cs="Times New Roman"/>
          <w:bCs/>
          <w:iCs/>
          <w:sz w:val="24"/>
          <w:szCs w:val="24"/>
          <w:lang w:bidi="ru-RU"/>
        </w:rPr>
        <w:t xml:space="preserve">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8210BC" w:rsidRPr="008210BC" w:rsidRDefault="008210BC" w:rsidP="008210BC">
      <w:pPr>
        <w:pStyle w:val="a3"/>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владеть</w:t>
      </w:r>
      <w:r w:rsidRPr="008210BC">
        <w:rPr>
          <w:rFonts w:ascii="Times New Roman" w:hAnsi="Times New Roman" w:cs="Times New Roman"/>
          <w:b/>
          <w:bCs/>
          <w:iCs/>
          <w:sz w:val="24"/>
          <w:szCs w:val="24"/>
          <w:lang w:bidi="ru-RU"/>
        </w:rPr>
        <w:t xml:space="preserve"> орфографическими </w:t>
      </w:r>
      <w:r w:rsidRPr="008210BC">
        <w:rPr>
          <w:rFonts w:ascii="Times New Roman" w:hAnsi="Times New Roman" w:cs="Times New Roman"/>
          <w:bCs/>
          <w:iCs/>
          <w:sz w:val="24"/>
          <w:szCs w:val="24"/>
          <w:lang w:bidi="ru-RU"/>
        </w:rPr>
        <w:t xml:space="preserve">навыками: правильно </w:t>
      </w:r>
      <w:r w:rsidRPr="008210BC">
        <w:rPr>
          <w:rFonts w:ascii="Times New Roman" w:hAnsi="Times New Roman" w:cs="Times New Roman"/>
          <w:bCs/>
          <w:i/>
          <w:iCs/>
          <w:sz w:val="24"/>
          <w:szCs w:val="24"/>
          <w:lang w:bidi="ru-RU"/>
        </w:rPr>
        <w:t xml:space="preserve">писать </w:t>
      </w:r>
      <w:r w:rsidRPr="008210BC">
        <w:rPr>
          <w:rFonts w:ascii="Times New Roman" w:hAnsi="Times New Roman" w:cs="Times New Roman"/>
          <w:bCs/>
          <w:iCs/>
          <w:sz w:val="24"/>
          <w:szCs w:val="24"/>
          <w:lang w:bidi="ru-RU"/>
        </w:rPr>
        <w:t>изученные слова;</w:t>
      </w:r>
    </w:p>
    <w:p w:rsidR="008210BC" w:rsidRPr="008210BC" w:rsidRDefault="008210BC" w:rsidP="008210BC">
      <w:pPr>
        <w:pStyle w:val="a3"/>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владеть</w:t>
      </w:r>
      <w:r w:rsidRPr="008210BC">
        <w:rPr>
          <w:rFonts w:ascii="Times New Roman" w:hAnsi="Times New Roman" w:cs="Times New Roman"/>
          <w:b/>
          <w:bCs/>
          <w:iCs/>
          <w:sz w:val="24"/>
          <w:szCs w:val="24"/>
          <w:lang w:bidi="ru-RU"/>
        </w:rPr>
        <w:t xml:space="preserve"> пунктуационными </w:t>
      </w:r>
      <w:r w:rsidRPr="008210BC">
        <w:rPr>
          <w:rFonts w:ascii="Times New Roman" w:hAnsi="Times New Roman" w:cs="Times New Roman"/>
          <w:bCs/>
          <w:iCs/>
          <w:sz w:val="24"/>
          <w:szCs w:val="24"/>
          <w:lang w:bidi="ru-RU"/>
        </w:rPr>
        <w:t xml:space="preserve">навыками: </w:t>
      </w:r>
      <w:r w:rsidRPr="008210BC">
        <w:rPr>
          <w:rFonts w:ascii="Times New Roman" w:hAnsi="Times New Roman" w:cs="Times New Roman"/>
          <w:bCs/>
          <w:i/>
          <w:iCs/>
          <w:sz w:val="24"/>
          <w:szCs w:val="24"/>
          <w:lang w:bidi="ru-RU"/>
        </w:rPr>
        <w:t>использовать</w:t>
      </w:r>
      <w:r w:rsidRPr="008210BC">
        <w:rPr>
          <w:rFonts w:ascii="Times New Roman" w:hAnsi="Times New Roman" w:cs="Times New Roman"/>
          <w:bCs/>
          <w:iCs/>
          <w:sz w:val="24"/>
          <w:szCs w:val="24"/>
          <w:lang w:bidi="ru-RU"/>
        </w:rPr>
        <w:t xml:space="preserve"> точку, вопросительный и восклицательный знаки в конце предложения, запятую при перечислении и обращении, апостроф; пунктуационно правильно </w:t>
      </w:r>
      <w:r w:rsidRPr="008210BC">
        <w:rPr>
          <w:rFonts w:ascii="Times New Roman" w:hAnsi="Times New Roman" w:cs="Times New Roman"/>
          <w:bCs/>
          <w:i/>
          <w:iCs/>
          <w:sz w:val="24"/>
          <w:szCs w:val="24"/>
          <w:lang w:bidi="ru-RU"/>
        </w:rPr>
        <w:t>оформлять</w:t>
      </w:r>
      <w:r w:rsidRPr="008210BC">
        <w:rPr>
          <w:rFonts w:ascii="Times New Roman" w:hAnsi="Times New Roman" w:cs="Times New Roman"/>
          <w:bCs/>
          <w:iCs/>
          <w:sz w:val="24"/>
          <w:szCs w:val="24"/>
          <w:lang w:bidi="ru-RU"/>
        </w:rPr>
        <w:t xml:space="preserve"> электронное сообщение личного характера;</w:t>
      </w:r>
    </w:p>
    <w:p w:rsidR="008210BC" w:rsidRPr="008210BC" w:rsidRDefault="008210BC" w:rsidP="00A540AB">
      <w:pPr>
        <w:pStyle w:val="a3"/>
        <w:numPr>
          <w:ilvl w:val="0"/>
          <w:numId w:val="63"/>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распознавать</w:t>
      </w:r>
      <w:r w:rsidRPr="008210BC">
        <w:rPr>
          <w:rFonts w:ascii="Times New Roman" w:hAnsi="Times New Roman" w:cs="Times New Roman"/>
          <w:bCs/>
          <w:iCs/>
          <w:sz w:val="24"/>
          <w:szCs w:val="24"/>
          <w:lang w:bidi="ru-RU"/>
        </w:rPr>
        <w:t xml:space="preserve"> в звучащем и письменном тексте 800 лексических единиц (слов, словосочетаний, речевых клише) и правильно </w:t>
      </w:r>
      <w:r w:rsidRPr="008210BC">
        <w:rPr>
          <w:rFonts w:ascii="Times New Roman" w:hAnsi="Times New Roman" w:cs="Times New Roman"/>
          <w:bCs/>
          <w:i/>
          <w:iCs/>
          <w:sz w:val="24"/>
          <w:szCs w:val="24"/>
          <w:lang w:bidi="ru-RU"/>
        </w:rPr>
        <w:t>употреблять</w:t>
      </w:r>
      <w:r w:rsidRPr="008210BC">
        <w:rPr>
          <w:rFonts w:ascii="Times New Roman" w:hAnsi="Times New Roman" w:cs="Times New Roman"/>
          <w:bCs/>
          <w:iCs/>
          <w:sz w:val="24"/>
          <w:szCs w:val="24"/>
          <w:lang w:bidi="ru-RU"/>
        </w:rPr>
        <w:t xml:space="preserve">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8210BC" w:rsidRPr="008210BC" w:rsidRDefault="008210BC" w:rsidP="008210BC">
      <w:pPr>
        <w:pStyle w:val="a3"/>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распознавать и употреблять</w:t>
      </w:r>
      <w:r w:rsidRPr="008210BC">
        <w:rPr>
          <w:rFonts w:ascii="Times New Roman" w:hAnsi="Times New Roman" w:cs="Times New Roman"/>
          <w:bCs/>
          <w:iCs/>
          <w:sz w:val="24"/>
          <w:szCs w:val="24"/>
          <w:lang w:bidi="ru-RU"/>
        </w:rPr>
        <w:t xml:space="preserve"> в устной и письменной речи родственные слова, образованные с использованием аффиксации: имена существительные с помощью суффикса </w:t>
      </w:r>
      <w:r w:rsidRPr="008210BC">
        <w:rPr>
          <w:rFonts w:ascii="Times New Roman" w:hAnsi="Times New Roman" w:cs="Times New Roman"/>
          <w:bCs/>
          <w:iCs/>
          <w:sz w:val="24"/>
          <w:szCs w:val="24"/>
        </w:rPr>
        <w:t>-</w:t>
      </w:r>
      <w:proofErr w:type="spellStart"/>
      <w:r w:rsidRPr="008210BC">
        <w:rPr>
          <w:rFonts w:ascii="Times New Roman" w:hAnsi="Times New Roman" w:cs="Times New Roman"/>
          <w:bCs/>
          <w:iCs/>
          <w:sz w:val="24"/>
          <w:szCs w:val="24"/>
          <w:lang w:bidi="en-US"/>
        </w:rPr>
        <w:t>ing</w:t>
      </w:r>
      <w:proofErr w:type="spellEnd"/>
      <w:r w:rsidRPr="008210BC">
        <w:rPr>
          <w:rFonts w:ascii="Times New Roman" w:hAnsi="Times New Roman" w:cs="Times New Roman"/>
          <w:bCs/>
          <w:iCs/>
          <w:sz w:val="24"/>
          <w:szCs w:val="24"/>
        </w:rPr>
        <w:t xml:space="preserve">; </w:t>
      </w:r>
      <w:r w:rsidRPr="008210BC">
        <w:rPr>
          <w:rFonts w:ascii="Times New Roman" w:hAnsi="Times New Roman" w:cs="Times New Roman"/>
          <w:bCs/>
          <w:iCs/>
          <w:sz w:val="24"/>
          <w:szCs w:val="24"/>
          <w:lang w:bidi="ru-RU"/>
        </w:rPr>
        <w:t xml:space="preserve">имена прилагательные с помощью суффиксов </w:t>
      </w:r>
      <w:r w:rsidRPr="008210BC">
        <w:rPr>
          <w:rFonts w:ascii="Times New Roman" w:hAnsi="Times New Roman" w:cs="Times New Roman"/>
          <w:bCs/>
          <w:iCs/>
          <w:sz w:val="24"/>
          <w:szCs w:val="24"/>
        </w:rPr>
        <w:t>-</w:t>
      </w:r>
      <w:proofErr w:type="spellStart"/>
      <w:r w:rsidRPr="008210BC">
        <w:rPr>
          <w:rFonts w:ascii="Times New Roman" w:hAnsi="Times New Roman" w:cs="Times New Roman"/>
          <w:bCs/>
          <w:iCs/>
          <w:sz w:val="24"/>
          <w:szCs w:val="24"/>
          <w:lang w:bidi="en-US"/>
        </w:rPr>
        <w:t>ing</w:t>
      </w:r>
      <w:proofErr w:type="spellEnd"/>
      <w:r w:rsidRPr="008210BC">
        <w:rPr>
          <w:rFonts w:ascii="Times New Roman" w:hAnsi="Times New Roman" w:cs="Times New Roman"/>
          <w:bCs/>
          <w:iCs/>
          <w:sz w:val="24"/>
          <w:szCs w:val="24"/>
        </w:rPr>
        <w:t>, -</w:t>
      </w:r>
      <w:proofErr w:type="spellStart"/>
      <w:r w:rsidRPr="008210BC">
        <w:rPr>
          <w:rFonts w:ascii="Times New Roman" w:hAnsi="Times New Roman" w:cs="Times New Roman"/>
          <w:bCs/>
          <w:iCs/>
          <w:sz w:val="24"/>
          <w:szCs w:val="24"/>
          <w:lang w:bidi="en-US"/>
        </w:rPr>
        <w:t>less</w:t>
      </w:r>
      <w:proofErr w:type="spellEnd"/>
      <w:r w:rsidRPr="008210BC">
        <w:rPr>
          <w:rFonts w:ascii="Times New Roman" w:hAnsi="Times New Roman" w:cs="Times New Roman"/>
          <w:bCs/>
          <w:iCs/>
          <w:sz w:val="24"/>
          <w:szCs w:val="24"/>
        </w:rPr>
        <w:t>, -</w:t>
      </w:r>
      <w:proofErr w:type="spellStart"/>
      <w:r w:rsidRPr="008210BC">
        <w:rPr>
          <w:rFonts w:ascii="Times New Roman" w:hAnsi="Times New Roman" w:cs="Times New Roman"/>
          <w:bCs/>
          <w:iCs/>
          <w:sz w:val="24"/>
          <w:szCs w:val="24"/>
          <w:lang w:bidi="en-US"/>
        </w:rPr>
        <w:t>ive</w:t>
      </w:r>
      <w:proofErr w:type="spellEnd"/>
      <w:r w:rsidRPr="008210BC">
        <w:rPr>
          <w:rFonts w:ascii="Times New Roman" w:hAnsi="Times New Roman" w:cs="Times New Roman"/>
          <w:bCs/>
          <w:iCs/>
          <w:sz w:val="24"/>
          <w:szCs w:val="24"/>
        </w:rPr>
        <w:t>, -</w:t>
      </w:r>
      <w:proofErr w:type="spellStart"/>
      <w:r w:rsidRPr="008210BC">
        <w:rPr>
          <w:rFonts w:ascii="Times New Roman" w:hAnsi="Times New Roman" w:cs="Times New Roman"/>
          <w:bCs/>
          <w:iCs/>
          <w:sz w:val="24"/>
          <w:szCs w:val="24"/>
          <w:lang w:bidi="en-US"/>
        </w:rPr>
        <w:t>al</w:t>
      </w:r>
      <w:proofErr w:type="spellEnd"/>
      <w:r w:rsidRPr="008210BC">
        <w:rPr>
          <w:rFonts w:ascii="Times New Roman" w:hAnsi="Times New Roman" w:cs="Times New Roman"/>
          <w:bCs/>
          <w:iCs/>
          <w:sz w:val="24"/>
          <w:szCs w:val="24"/>
        </w:rPr>
        <w:t>;</w:t>
      </w:r>
    </w:p>
    <w:p w:rsidR="008210BC" w:rsidRPr="008210BC" w:rsidRDefault="008210BC" w:rsidP="008210BC">
      <w:pPr>
        <w:pStyle w:val="a3"/>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распознавать и употреблять</w:t>
      </w:r>
      <w:r w:rsidRPr="008210BC">
        <w:rPr>
          <w:rFonts w:ascii="Times New Roman" w:hAnsi="Times New Roman" w:cs="Times New Roman"/>
          <w:bCs/>
          <w:iCs/>
          <w:sz w:val="24"/>
          <w:szCs w:val="24"/>
          <w:lang w:bidi="ru-RU"/>
        </w:rPr>
        <w:t xml:space="preserve"> в устной и письменной речи изученные синонимы, антонимы и интернациональные слова;</w:t>
      </w:r>
    </w:p>
    <w:p w:rsidR="008210BC" w:rsidRPr="008210BC" w:rsidRDefault="008210BC" w:rsidP="008210BC">
      <w:pPr>
        <w:pStyle w:val="a3"/>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распознавать и употреблять</w:t>
      </w:r>
      <w:r w:rsidRPr="008210BC">
        <w:rPr>
          <w:rFonts w:ascii="Times New Roman" w:hAnsi="Times New Roman" w:cs="Times New Roman"/>
          <w:bCs/>
          <w:iCs/>
          <w:sz w:val="24"/>
          <w:szCs w:val="24"/>
          <w:lang w:bidi="ru-RU"/>
        </w:rPr>
        <w:t xml:space="preserve"> в устной и письменной речи различные средства связи для обеспечения целостности высказывания;</w:t>
      </w:r>
    </w:p>
    <w:p w:rsidR="008210BC" w:rsidRPr="008210BC" w:rsidRDefault="008210BC" w:rsidP="00A540AB">
      <w:pPr>
        <w:pStyle w:val="a3"/>
        <w:numPr>
          <w:ilvl w:val="0"/>
          <w:numId w:val="63"/>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знать и понимать</w:t>
      </w:r>
      <w:r w:rsidRPr="008210BC">
        <w:rPr>
          <w:rFonts w:ascii="Times New Roman" w:hAnsi="Times New Roman" w:cs="Times New Roman"/>
          <w:bCs/>
          <w:iCs/>
          <w:sz w:val="24"/>
          <w:szCs w:val="24"/>
          <w:lang w:bidi="ru-RU"/>
        </w:rPr>
        <w:t xml:space="preserve"> особенности структуры простых и сложных предложений английского языка; различных коммуникативных типов предложений английского языка;</w:t>
      </w:r>
    </w:p>
    <w:p w:rsidR="008210BC" w:rsidRPr="008210BC" w:rsidRDefault="008210BC" w:rsidP="008210BC">
      <w:pPr>
        <w:pStyle w:val="a3"/>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распознавать</w:t>
      </w:r>
      <w:r w:rsidRPr="008210BC">
        <w:rPr>
          <w:rFonts w:ascii="Times New Roman" w:hAnsi="Times New Roman" w:cs="Times New Roman"/>
          <w:bCs/>
          <w:iCs/>
          <w:sz w:val="24"/>
          <w:szCs w:val="24"/>
          <w:lang w:bidi="ru-RU"/>
        </w:rPr>
        <w:t xml:space="preserve"> в письменном и звучащем тексте и </w:t>
      </w:r>
      <w:r w:rsidRPr="008210BC">
        <w:rPr>
          <w:rFonts w:ascii="Times New Roman" w:hAnsi="Times New Roman" w:cs="Times New Roman"/>
          <w:bCs/>
          <w:i/>
          <w:iCs/>
          <w:sz w:val="24"/>
          <w:szCs w:val="24"/>
          <w:lang w:bidi="ru-RU"/>
        </w:rPr>
        <w:t>употреблять</w:t>
      </w:r>
      <w:r w:rsidRPr="008210BC">
        <w:rPr>
          <w:rFonts w:ascii="Times New Roman" w:hAnsi="Times New Roman" w:cs="Times New Roman"/>
          <w:bCs/>
          <w:iCs/>
          <w:sz w:val="24"/>
          <w:szCs w:val="24"/>
          <w:lang w:bidi="ru-RU"/>
        </w:rPr>
        <w:t xml:space="preserve"> в устной и письменной речи:</w:t>
      </w:r>
    </w:p>
    <w:p w:rsidR="008210BC" w:rsidRPr="008210BC" w:rsidRDefault="008210BC" w:rsidP="00A540AB">
      <w:pPr>
        <w:pStyle w:val="a3"/>
        <w:numPr>
          <w:ilvl w:val="0"/>
          <w:numId w:val="66"/>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Cs/>
          <w:sz w:val="24"/>
          <w:szCs w:val="24"/>
          <w:lang w:bidi="ru-RU"/>
        </w:rPr>
        <w:t xml:space="preserve">сложноподчинённые предложения с придаточными определительными с союзными словами </w:t>
      </w:r>
      <w:proofErr w:type="spellStart"/>
      <w:r w:rsidRPr="008210BC">
        <w:rPr>
          <w:rFonts w:ascii="Times New Roman" w:hAnsi="Times New Roman" w:cs="Times New Roman"/>
          <w:bCs/>
          <w:iCs/>
          <w:sz w:val="24"/>
          <w:szCs w:val="24"/>
          <w:lang w:bidi="en-US"/>
        </w:rPr>
        <w:t>who</w:t>
      </w:r>
      <w:proofErr w:type="spellEnd"/>
      <w:r w:rsidRPr="008210BC">
        <w:rPr>
          <w:rFonts w:ascii="Times New Roman" w:hAnsi="Times New Roman" w:cs="Times New Roman"/>
          <w:bCs/>
          <w:iCs/>
          <w:sz w:val="24"/>
          <w:szCs w:val="24"/>
        </w:rPr>
        <w:t xml:space="preserve">, </w:t>
      </w:r>
      <w:proofErr w:type="spellStart"/>
      <w:r w:rsidRPr="008210BC">
        <w:rPr>
          <w:rFonts w:ascii="Times New Roman" w:hAnsi="Times New Roman" w:cs="Times New Roman"/>
          <w:bCs/>
          <w:iCs/>
          <w:sz w:val="24"/>
          <w:szCs w:val="24"/>
          <w:lang w:bidi="en-US"/>
        </w:rPr>
        <w:t>which</w:t>
      </w:r>
      <w:proofErr w:type="spellEnd"/>
      <w:r w:rsidRPr="008210BC">
        <w:rPr>
          <w:rFonts w:ascii="Times New Roman" w:hAnsi="Times New Roman" w:cs="Times New Roman"/>
          <w:bCs/>
          <w:iCs/>
          <w:sz w:val="24"/>
          <w:szCs w:val="24"/>
        </w:rPr>
        <w:t xml:space="preserve">, </w:t>
      </w:r>
      <w:proofErr w:type="spellStart"/>
      <w:r w:rsidRPr="008210BC">
        <w:rPr>
          <w:rFonts w:ascii="Times New Roman" w:hAnsi="Times New Roman" w:cs="Times New Roman"/>
          <w:bCs/>
          <w:iCs/>
          <w:sz w:val="24"/>
          <w:szCs w:val="24"/>
          <w:lang w:bidi="en-US"/>
        </w:rPr>
        <w:t>that</w:t>
      </w:r>
      <w:proofErr w:type="spellEnd"/>
      <w:r w:rsidRPr="008210BC">
        <w:rPr>
          <w:rFonts w:ascii="Times New Roman" w:hAnsi="Times New Roman" w:cs="Times New Roman"/>
          <w:bCs/>
          <w:iCs/>
          <w:sz w:val="24"/>
          <w:szCs w:val="24"/>
        </w:rPr>
        <w:t>;</w:t>
      </w:r>
    </w:p>
    <w:p w:rsidR="008210BC" w:rsidRPr="008210BC" w:rsidRDefault="008210BC" w:rsidP="00A540AB">
      <w:pPr>
        <w:pStyle w:val="a3"/>
        <w:numPr>
          <w:ilvl w:val="0"/>
          <w:numId w:val="66"/>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Cs/>
          <w:sz w:val="24"/>
          <w:szCs w:val="24"/>
          <w:lang w:bidi="ru-RU"/>
        </w:rPr>
        <w:t xml:space="preserve">сложноподчинённые предложения с придаточными времени с союзами </w:t>
      </w:r>
      <w:proofErr w:type="spellStart"/>
      <w:r w:rsidRPr="008210BC">
        <w:rPr>
          <w:rFonts w:ascii="Times New Roman" w:hAnsi="Times New Roman" w:cs="Times New Roman"/>
          <w:bCs/>
          <w:iCs/>
          <w:sz w:val="24"/>
          <w:szCs w:val="24"/>
          <w:lang w:bidi="en-US"/>
        </w:rPr>
        <w:t>for</w:t>
      </w:r>
      <w:proofErr w:type="spellEnd"/>
      <w:r w:rsidRPr="008210BC">
        <w:rPr>
          <w:rFonts w:ascii="Times New Roman" w:hAnsi="Times New Roman" w:cs="Times New Roman"/>
          <w:bCs/>
          <w:iCs/>
          <w:sz w:val="24"/>
          <w:szCs w:val="24"/>
        </w:rPr>
        <w:t xml:space="preserve">, </w:t>
      </w:r>
      <w:proofErr w:type="spellStart"/>
      <w:r w:rsidRPr="008210BC">
        <w:rPr>
          <w:rFonts w:ascii="Times New Roman" w:hAnsi="Times New Roman" w:cs="Times New Roman"/>
          <w:bCs/>
          <w:iCs/>
          <w:sz w:val="24"/>
          <w:szCs w:val="24"/>
          <w:lang w:bidi="en-US"/>
        </w:rPr>
        <w:t>since</w:t>
      </w:r>
      <w:proofErr w:type="spellEnd"/>
      <w:r w:rsidRPr="008210BC">
        <w:rPr>
          <w:rFonts w:ascii="Times New Roman" w:hAnsi="Times New Roman" w:cs="Times New Roman"/>
          <w:bCs/>
          <w:iCs/>
          <w:sz w:val="24"/>
          <w:szCs w:val="24"/>
        </w:rPr>
        <w:t>;</w:t>
      </w:r>
    </w:p>
    <w:p w:rsidR="008210BC" w:rsidRPr="008210BC" w:rsidRDefault="008210BC" w:rsidP="00A540AB">
      <w:pPr>
        <w:pStyle w:val="a3"/>
        <w:numPr>
          <w:ilvl w:val="0"/>
          <w:numId w:val="66"/>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Cs/>
          <w:sz w:val="24"/>
          <w:szCs w:val="24"/>
          <w:lang w:bidi="ru-RU"/>
        </w:rPr>
        <w:t xml:space="preserve">предложения с конструкциями </w:t>
      </w:r>
      <w:proofErr w:type="spellStart"/>
      <w:r w:rsidRPr="008210BC">
        <w:rPr>
          <w:rFonts w:ascii="Times New Roman" w:hAnsi="Times New Roman" w:cs="Times New Roman"/>
          <w:bCs/>
          <w:iCs/>
          <w:sz w:val="24"/>
          <w:szCs w:val="24"/>
          <w:lang w:bidi="en-US"/>
        </w:rPr>
        <w:t>as</w:t>
      </w:r>
      <w:proofErr w:type="spellEnd"/>
      <w:r w:rsidRPr="008210BC">
        <w:rPr>
          <w:rFonts w:ascii="Times New Roman" w:hAnsi="Times New Roman" w:cs="Times New Roman"/>
          <w:bCs/>
          <w:iCs/>
          <w:sz w:val="24"/>
          <w:szCs w:val="24"/>
        </w:rPr>
        <w:t xml:space="preserve"> </w:t>
      </w:r>
      <w:r w:rsidRPr="008210BC">
        <w:rPr>
          <w:rFonts w:ascii="Times New Roman" w:hAnsi="Times New Roman" w:cs="Times New Roman"/>
          <w:bCs/>
          <w:iCs/>
          <w:sz w:val="24"/>
          <w:szCs w:val="24"/>
          <w:lang w:bidi="ru-RU"/>
        </w:rPr>
        <w:t xml:space="preserve">... </w:t>
      </w:r>
      <w:proofErr w:type="spellStart"/>
      <w:r w:rsidRPr="008210BC">
        <w:rPr>
          <w:rFonts w:ascii="Times New Roman" w:hAnsi="Times New Roman" w:cs="Times New Roman"/>
          <w:bCs/>
          <w:iCs/>
          <w:sz w:val="24"/>
          <w:szCs w:val="24"/>
          <w:lang w:bidi="en-US"/>
        </w:rPr>
        <w:t>as</w:t>
      </w:r>
      <w:proofErr w:type="spellEnd"/>
      <w:r w:rsidRPr="008210BC">
        <w:rPr>
          <w:rFonts w:ascii="Times New Roman" w:hAnsi="Times New Roman" w:cs="Times New Roman"/>
          <w:bCs/>
          <w:iCs/>
          <w:sz w:val="24"/>
          <w:szCs w:val="24"/>
        </w:rPr>
        <w:t xml:space="preserve">, </w:t>
      </w:r>
      <w:proofErr w:type="spellStart"/>
      <w:r w:rsidRPr="008210BC">
        <w:rPr>
          <w:rFonts w:ascii="Times New Roman" w:hAnsi="Times New Roman" w:cs="Times New Roman"/>
          <w:bCs/>
          <w:iCs/>
          <w:sz w:val="24"/>
          <w:szCs w:val="24"/>
          <w:lang w:bidi="en-US"/>
        </w:rPr>
        <w:t>not</w:t>
      </w:r>
      <w:proofErr w:type="spellEnd"/>
      <w:r w:rsidRPr="008210BC">
        <w:rPr>
          <w:rFonts w:ascii="Times New Roman" w:hAnsi="Times New Roman" w:cs="Times New Roman"/>
          <w:bCs/>
          <w:iCs/>
          <w:sz w:val="24"/>
          <w:szCs w:val="24"/>
        </w:rPr>
        <w:t xml:space="preserve"> </w:t>
      </w:r>
      <w:proofErr w:type="spellStart"/>
      <w:r w:rsidRPr="008210BC">
        <w:rPr>
          <w:rFonts w:ascii="Times New Roman" w:hAnsi="Times New Roman" w:cs="Times New Roman"/>
          <w:bCs/>
          <w:iCs/>
          <w:sz w:val="24"/>
          <w:szCs w:val="24"/>
          <w:lang w:bidi="en-US"/>
        </w:rPr>
        <w:t>so</w:t>
      </w:r>
      <w:proofErr w:type="spellEnd"/>
      <w:r w:rsidRPr="008210BC">
        <w:rPr>
          <w:rFonts w:ascii="Times New Roman" w:hAnsi="Times New Roman" w:cs="Times New Roman"/>
          <w:bCs/>
          <w:iCs/>
          <w:sz w:val="24"/>
          <w:szCs w:val="24"/>
        </w:rPr>
        <w:t xml:space="preserve"> ... </w:t>
      </w:r>
      <w:proofErr w:type="spellStart"/>
      <w:r w:rsidRPr="008210BC">
        <w:rPr>
          <w:rFonts w:ascii="Times New Roman" w:hAnsi="Times New Roman" w:cs="Times New Roman"/>
          <w:bCs/>
          <w:iCs/>
          <w:sz w:val="24"/>
          <w:szCs w:val="24"/>
          <w:lang w:bidi="en-US"/>
        </w:rPr>
        <w:t>as</w:t>
      </w:r>
      <w:proofErr w:type="spellEnd"/>
      <w:r w:rsidRPr="008210BC">
        <w:rPr>
          <w:rFonts w:ascii="Times New Roman" w:hAnsi="Times New Roman" w:cs="Times New Roman"/>
          <w:bCs/>
          <w:iCs/>
          <w:sz w:val="24"/>
          <w:szCs w:val="24"/>
        </w:rPr>
        <w:t>;</w:t>
      </w:r>
    </w:p>
    <w:p w:rsidR="008210BC" w:rsidRPr="008210BC" w:rsidRDefault="008210BC" w:rsidP="00A540AB">
      <w:pPr>
        <w:pStyle w:val="a3"/>
        <w:numPr>
          <w:ilvl w:val="0"/>
          <w:numId w:val="66"/>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Cs/>
          <w:sz w:val="24"/>
          <w:szCs w:val="24"/>
          <w:lang w:bidi="ru-RU"/>
        </w:rPr>
        <w:t xml:space="preserve">глаголы в </w:t>
      </w:r>
      <w:proofErr w:type="spellStart"/>
      <w:proofErr w:type="gramStart"/>
      <w:r w:rsidRPr="008210BC">
        <w:rPr>
          <w:rFonts w:ascii="Times New Roman" w:hAnsi="Times New Roman" w:cs="Times New Roman"/>
          <w:bCs/>
          <w:iCs/>
          <w:sz w:val="24"/>
          <w:szCs w:val="24"/>
          <w:lang w:bidi="ru-RU"/>
        </w:rPr>
        <w:t>видо</w:t>
      </w:r>
      <w:proofErr w:type="spellEnd"/>
      <w:r w:rsidRPr="008210BC">
        <w:rPr>
          <w:rFonts w:ascii="Times New Roman" w:hAnsi="Times New Roman" w:cs="Times New Roman"/>
          <w:bCs/>
          <w:iCs/>
          <w:sz w:val="24"/>
          <w:szCs w:val="24"/>
          <w:lang w:bidi="ru-RU"/>
        </w:rPr>
        <w:t>-временных</w:t>
      </w:r>
      <w:proofErr w:type="gramEnd"/>
      <w:r w:rsidRPr="008210BC">
        <w:rPr>
          <w:rFonts w:ascii="Times New Roman" w:hAnsi="Times New Roman" w:cs="Times New Roman"/>
          <w:bCs/>
          <w:iCs/>
          <w:sz w:val="24"/>
          <w:szCs w:val="24"/>
          <w:lang w:bidi="ru-RU"/>
        </w:rPr>
        <w:t xml:space="preserve"> формах действительного залога в изъявительном наклонении в </w:t>
      </w:r>
      <w:proofErr w:type="spellStart"/>
      <w:r w:rsidRPr="008210BC">
        <w:rPr>
          <w:rFonts w:ascii="Times New Roman" w:hAnsi="Times New Roman" w:cs="Times New Roman"/>
          <w:bCs/>
          <w:iCs/>
          <w:sz w:val="24"/>
          <w:szCs w:val="24"/>
          <w:lang w:bidi="en-US"/>
        </w:rPr>
        <w:t>Present</w:t>
      </w:r>
      <w:proofErr w:type="spellEnd"/>
      <w:r w:rsidRPr="008210BC">
        <w:rPr>
          <w:rFonts w:ascii="Times New Roman" w:hAnsi="Times New Roman" w:cs="Times New Roman"/>
          <w:bCs/>
          <w:iCs/>
          <w:sz w:val="24"/>
          <w:szCs w:val="24"/>
        </w:rPr>
        <w:t>/</w:t>
      </w:r>
      <w:proofErr w:type="spellStart"/>
      <w:r w:rsidRPr="008210BC">
        <w:rPr>
          <w:rFonts w:ascii="Times New Roman" w:hAnsi="Times New Roman" w:cs="Times New Roman"/>
          <w:bCs/>
          <w:iCs/>
          <w:sz w:val="24"/>
          <w:szCs w:val="24"/>
          <w:lang w:bidi="en-US"/>
        </w:rPr>
        <w:t>Past</w:t>
      </w:r>
      <w:proofErr w:type="spellEnd"/>
      <w:r w:rsidRPr="008210BC">
        <w:rPr>
          <w:rFonts w:ascii="Times New Roman" w:hAnsi="Times New Roman" w:cs="Times New Roman"/>
          <w:bCs/>
          <w:iCs/>
          <w:sz w:val="24"/>
          <w:szCs w:val="24"/>
        </w:rPr>
        <w:t xml:space="preserve"> </w:t>
      </w:r>
      <w:proofErr w:type="spellStart"/>
      <w:r w:rsidRPr="008210BC">
        <w:rPr>
          <w:rFonts w:ascii="Times New Roman" w:hAnsi="Times New Roman" w:cs="Times New Roman"/>
          <w:bCs/>
          <w:iCs/>
          <w:sz w:val="24"/>
          <w:szCs w:val="24"/>
          <w:lang w:bidi="en-US"/>
        </w:rPr>
        <w:t>Continuous</w:t>
      </w:r>
      <w:proofErr w:type="spellEnd"/>
      <w:r w:rsidRPr="008210BC">
        <w:rPr>
          <w:rFonts w:ascii="Times New Roman" w:hAnsi="Times New Roman" w:cs="Times New Roman"/>
          <w:bCs/>
          <w:iCs/>
          <w:sz w:val="24"/>
          <w:szCs w:val="24"/>
        </w:rPr>
        <w:t xml:space="preserve"> </w:t>
      </w:r>
      <w:proofErr w:type="spellStart"/>
      <w:r w:rsidRPr="008210BC">
        <w:rPr>
          <w:rFonts w:ascii="Times New Roman" w:hAnsi="Times New Roman" w:cs="Times New Roman"/>
          <w:bCs/>
          <w:iCs/>
          <w:sz w:val="24"/>
          <w:szCs w:val="24"/>
          <w:lang w:bidi="en-US"/>
        </w:rPr>
        <w:t>Tense</w:t>
      </w:r>
      <w:proofErr w:type="spellEnd"/>
      <w:r w:rsidRPr="008210BC">
        <w:rPr>
          <w:rFonts w:ascii="Times New Roman" w:hAnsi="Times New Roman" w:cs="Times New Roman"/>
          <w:bCs/>
          <w:iCs/>
          <w:sz w:val="24"/>
          <w:szCs w:val="24"/>
        </w:rPr>
        <w:t>;</w:t>
      </w:r>
    </w:p>
    <w:p w:rsidR="008210BC" w:rsidRPr="008210BC" w:rsidRDefault="008210BC" w:rsidP="00A540AB">
      <w:pPr>
        <w:pStyle w:val="a3"/>
        <w:numPr>
          <w:ilvl w:val="0"/>
          <w:numId w:val="66"/>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Cs/>
          <w:sz w:val="24"/>
          <w:szCs w:val="24"/>
          <w:lang w:bidi="ru-RU"/>
        </w:rPr>
        <w:t xml:space="preserve">все типы вопросительных предложений (общий, специальный, альтернативный, разделительный вопросы) в </w:t>
      </w:r>
      <w:proofErr w:type="spellStart"/>
      <w:r w:rsidRPr="008210BC">
        <w:rPr>
          <w:rFonts w:ascii="Times New Roman" w:hAnsi="Times New Roman" w:cs="Times New Roman"/>
          <w:bCs/>
          <w:iCs/>
          <w:sz w:val="24"/>
          <w:szCs w:val="24"/>
          <w:lang w:bidi="en-US"/>
        </w:rPr>
        <w:t>Present</w:t>
      </w:r>
      <w:proofErr w:type="spellEnd"/>
      <w:r w:rsidRPr="008210BC">
        <w:rPr>
          <w:rFonts w:ascii="Times New Roman" w:hAnsi="Times New Roman" w:cs="Times New Roman"/>
          <w:bCs/>
          <w:iCs/>
          <w:sz w:val="24"/>
          <w:szCs w:val="24"/>
        </w:rPr>
        <w:t xml:space="preserve">/ </w:t>
      </w:r>
      <w:proofErr w:type="spellStart"/>
      <w:r w:rsidRPr="008210BC">
        <w:rPr>
          <w:rFonts w:ascii="Times New Roman" w:hAnsi="Times New Roman" w:cs="Times New Roman"/>
          <w:bCs/>
          <w:iCs/>
          <w:sz w:val="24"/>
          <w:szCs w:val="24"/>
          <w:lang w:bidi="en-US"/>
        </w:rPr>
        <w:t>Past</w:t>
      </w:r>
      <w:proofErr w:type="spellEnd"/>
      <w:r w:rsidRPr="008210BC">
        <w:rPr>
          <w:rFonts w:ascii="Times New Roman" w:hAnsi="Times New Roman" w:cs="Times New Roman"/>
          <w:bCs/>
          <w:iCs/>
          <w:sz w:val="24"/>
          <w:szCs w:val="24"/>
        </w:rPr>
        <w:t xml:space="preserve"> </w:t>
      </w:r>
      <w:proofErr w:type="spellStart"/>
      <w:r w:rsidRPr="008210BC">
        <w:rPr>
          <w:rFonts w:ascii="Times New Roman" w:hAnsi="Times New Roman" w:cs="Times New Roman"/>
          <w:bCs/>
          <w:iCs/>
          <w:sz w:val="24"/>
          <w:szCs w:val="24"/>
          <w:lang w:bidi="en-US"/>
        </w:rPr>
        <w:t>Continuous</w:t>
      </w:r>
      <w:proofErr w:type="spellEnd"/>
      <w:r w:rsidRPr="008210BC">
        <w:rPr>
          <w:rFonts w:ascii="Times New Roman" w:hAnsi="Times New Roman" w:cs="Times New Roman"/>
          <w:bCs/>
          <w:iCs/>
          <w:sz w:val="24"/>
          <w:szCs w:val="24"/>
        </w:rPr>
        <w:t xml:space="preserve"> </w:t>
      </w:r>
      <w:proofErr w:type="spellStart"/>
      <w:r w:rsidRPr="008210BC">
        <w:rPr>
          <w:rFonts w:ascii="Times New Roman" w:hAnsi="Times New Roman" w:cs="Times New Roman"/>
          <w:bCs/>
          <w:iCs/>
          <w:sz w:val="24"/>
          <w:szCs w:val="24"/>
          <w:lang w:bidi="en-US"/>
        </w:rPr>
        <w:t>Tense</w:t>
      </w:r>
      <w:proofErr w:type="spellEnd"/>
      <w:r w:rsidRPr="008210BC">
        <w:rPr>
          <w:rFonts w:ascii="Times New Roman" w:hAnsi="Times New Roman" w:cs="Times New Roman"/>
          <w:bCs/>
          <w:iCs/>
          <w:sz w:val="24"/>
          <w:szCs w:val="24"/>
        </w:rPr>
        <w:t>;</w:t>
      </w:r>
    </w:p>
    <w:p w:rsidR="008210BC" w:rsidRPr="008210BC" w:rsidRDefault="008210BC" w:rsidP="00A540AB">
      <w:pPr>
        <w:pStyle w:val="a3"/>
        <w:numPr>
          <w:ilvl w:val="0"/>
          <w:numId w:val="66"/>
        </w:numPr>
        <w:ind w:left="-567" w:firstLine="425"/>
        <w:jc w:val="both"/>
        <w:rPr>
          <w:rFonts w:ascii="Times New Roman" w:hAnsi="Times New Roman" w:cs="Times New Roman"/>
          <w:bCs/>
          <w:iCs/>
          <w:sz w:val="24"/>
          <w:szCs w:val="24"/>
          <w:lang w:val="en-US"/>
        </w:rPr>
      </w:pPr>
      <w:r w:rsidRPr="008210BC">
        <w:rPr>
          <w:rFonts w:ascii="Times New Roman" w:hAnsi="Times New Roman" w:cs="Times New Roman"/>
          <w:bCs/>
          <w:iCs/>
          <w:sz w:val="24"/>
          <w:szCs w:val="24"/>
          <w:lang w:bidi="ru-RU"/>
        </w:rPr>
        <w:t>модальные</w:t>
      </w:r>
      <w:r w:rsidRPr="008210BC">
        <w:rPr>
          <w:rFonts w:ascii="Times New Roman" w:hAnsi="Times New Roman" w:cs="Times New Roman"/>
          <w:bCs/>
          <w:iCs/>
          <w:sz w:val="24"/>
          <w:szCs w:val="24"/>
          <w:lang w:val="en-US"/>
        </w:rPr>
        <w:t xml:space="preserve"> </w:t>
      </w:r>
      <w:r w:rsidRPr="008210BC">
        <w:rPr>
          <w:rFonts w:ascii="Times New Roman" w:hAnsi="Times New Roman" w:cs="Times New Roman"/>
          <w:bCs/>
          <w:iCs/>
          <w:sz w:val="24"/>
          <w:szCs w:val="24"/>
          <w:lang w:bidi="ru-RU"/>
        </w:rPr>
        <w:t>глаголы</w:t>
      </w:r>
      <w:r w:rsidRPr="008210BC">
        <w:rPr>
          <w:rFonts w:ascii="Times New Roman" w:hAnsi="Times New Roman" w:cs="Times New Roman"/>
          <w:bCs/>
          <w:iCs/>
          <w:sz w:val="24"/>
          <w:szCs w:val="24"/>
          <w:lang w:val="en-US"/>
        </w:rPr>
        <w:t xml:space="preserve"> </w:t>
      </w:r>
      <w:r w:rsidRPr="008210BC">
        <w:rPr>
          <w:rFonts w:ascii="Times New Roman" w:hAnsi="Times New Roman" w:cs="Times New Roman"/>
          <w:bCs/>
          <w:iCs/>
          <w:sz w:val="24"/>
          <w:szCs w:val="24"/>
          <w:lang w:bidi="ru-RU"/>
        </w:rPr>
        <w:t>и</w:t>
      </w:r>
      <w:r w:rsidRPr="008210BC">
        <w:rPr>
          <w:rFonts w:ascii="Times New Roman" w:hAnsi="Times New Roman" w:cs="Times New Roman"/>
          <w:bCs/>
          <w:iCs/>
          <w:sz w:val="24"/>
          <w:szCs w:val="24"/>
          <w:lang w:val="en-US"/>
        </w:rPr>
        <w:t xml:space="preserve"> </w:t>
      </w:r>
      <w:r w:rsidRPr="008210BC">
        <w:rPr>
          <w:rFonts w:ascii="Times New Roman" w:hAnsi="Times New Roman" w:cs="Times New Roman"/>
          <w:bCs/>
          <w:iCs/>
          <w:sz w:val="24"/>
          <w:szCs w:val="24"/>
          <w:lang w:bidi="ru-RU"/>
        </w:rPr>
        <w:t>их</w:t>
      </w:r>
      <w:r w:rsidRPr="008210BC">
        <w:rPr>
          <w:rFonts w:ascii="Times New Roman" w:hAnsi="Times New Roman" w:cs="Times New Roman"/>
          <w:bCs/>
          <w:iCs/>
          <w:sz w:val="24"/>
          <w:szCs w:val="24"/>
          <w:lang w:val="en-US"/>
        </w:rPr>
        <w:t xml:space="preserve"> </w:t>
      </w:r>
      <w:r w:rsidRPr="008210BC">
        <w:rPr>
          <w:rFonts w:ascii="Times New Roman" w:hAnsi="Times New Roman" w:cs="Times New Roman"/>
          <w:bCs/>
          <w:iCs/>
          <w:sz w:val="24"/>
          <w:szCs w:val="24"/>
          <w:lang w:bidi="ru-RU"/>
        </w:rPr>
        <w:t>эквиваленты</w:t>
      </w:r>
      <w:r w:rsidRPr="008210BC">
        <w:rPr>
          <w:rFonts w:ascii="Times New Roman" w:hAnsi="Times New Roman" w:cs="Times New Roman"/>
          <w:bCs/>
          <w:iCs/>
          <w:sz w:val="24"/>
          <w:szCs w:val="24"/>
          <w:lang w:val="en-US"/>
        </w:rPr>
        <w:t xml:space="preserve"> </w:t>
      </w:r>
      <w:r w:rsidRPr="008210BC">
        <w:rPr>
          <w:rFonts w:ascii="Times New Roman" w:hAnsi="Times New Roman" w:cs="Times New Roman"/>
          <w:bCs/>
          <w:iCs/>
          <w:sz w:val="24"/>
          <w:szCs w:val="24"/>
          <w:lang w:val="en-US" w:bidi="en-US"/>
        </w:rPr>
        <w:t>(can/be able to, must/ have to, may, should, need);</w:t>
      </w:r>
    </w:p>
    <w:p w:rsidR="008210BC" w:rsidRPr="008210BC" w:rsidRDefault="008210BC" w:rsidP="00A540AB">
      <w:pPr>
        <w:pStyle w:val="a3"/>
        <w:numPr>
          <w:ilvl w:val="0"/>
          <w:numId w:val="66"/>
        </w:numPr>
        <w:ind w:left="-567" w:firstLine="425"/>
        <w:jc w:val="both"/>
        <w:rPr>
          <w:rFonts w:ascii="Times New Roman" w:hAnsi="Times New Roman" w:cs="Times New Roman"/>
          <w:bCs/>
          <w:iCs/>
          <w:sz w:val="24"/>
          <w:szCs w:val="24"/>
          <w:lang w:val="en-US"/>
        </w:rPr>
      </w:pPr>
      <w:r w:rsidRPr="008210BC">
        <w:rPr>
          <w:rFonts w:ascii="Times New Roman" w:hAnsi="Times New Roman" w:cs="Times New Roman"/>
          <w:bCs/>
          <w:iCs/>
          <w:sz w:val="24"/>
          <w:szCs w:val="24"/>
          <w:lang w:bidi="ru-RU"/>
        </w:rPr>
        <w:t>слова</w:t>
      </w:r>
      <w:r w:rsidRPr="008210BC">
        <w:rPr>
          <w:rFonts w:ascii="Times New Roman" w:hAnsi="Times New Roman" w:cs="Times New Roman"/>
          <w:bCs/>
          <w:iCs/>
          <w:sz w:val="24"/>
          <w:szCs w:val="24"/>
          <w:lang w:val="en-US"/>
        </w:rPr>
        <w:t xml:space="preserve">, </w:t>
      </w:r>
      <w:r w:rsidRPr="008210BC">
        <w:rPr>
          <w:rFonts w:ascii="Times New Roman" w:hAnsi="Times New Roman" w:cs="Times New Roman"/>
          <w:bCs/>
          <w:iCs/>
          <w:sz w:val="24"/>
          <w:szCs w:val="24"/>
          <w:lang w:bidi="ru-RU"/>
        </w:rPr>
        <w:t>выражающие</w:t>
      </w:r>
      <w:r w:rsidRPr="008210BC">
        <w:rPr>
          <w:rFonts w:ascii="Times New Roman" w:hAnsi="Times New Roman" w:cs="Times New Roman"/>
          <w:bCs/>
          <w:iCs/>
          <w:sz w:val="24"/>
          <w:szCs w:val="24"/>
          <w:lang w:val="en-US"/>
        </w:rPr>
        <w:t xml:space="preserve"> </w:t>
      </w:r>
      <w:r w:rsidRPr="008210BC">
        <w:rPr>
          <w:rFonts w:ascii="Times New Roman" w:hAnsi="Times New Roman" w:cs="Times New Roman"/>
          <w:bCs/>
          <w:iCs/>
          <w:sz w:val="24"/>
          <w:szCs w:val="24"/>
          <w:lang w:bidi="ru-RU"/>
        </w:rPr>
        <w:t>количество</w:t>
      </w:r>
      <w:r w:rsidRPr="008210BC">
        <w:rPr>
          <w:rFonts w:ascii="Times New Roman" w:hAnsi="Times New Roman" w:cs="Times New Roman"/>
          <w:bCs/>
          <w:iCs/>
          <w:sz w:val="24"/>
          <w:szCs w:val="24"/>
          <w:lang w:val="en-US"/>
        </w:rPr>
        <w:t xml:space="preserve"> </w:t>
      </w:r>
      <w:r w:rsidRPr="008210BC">
        <w:rPr>
          <w:rFonts w:ascii="Times New Roman" w:hAnsi="Times New Roman" w:cs="Times New Roman"/>
          <w:bCs/>
          <w:iCs/>
          <w:sz w:val="24"/>
          <w:szCs w:val="24"/>
          <w:lang w:val="en-US" w:bidi="en-US"/>
        </w:rPr>
        <w:t>(little/a little, few/a few);</w:t>
      </w:r>
    </w:p>
    <w:p w:rsidR="008210BC" w:rsidRPr="008210BC" w:rsidRDefault="008210BC" w:rsidP="00A540AB">
      <w:pPr>
        <w:pStyle w:val="a3"/>
        <w:numPr>
          <w:ilvl w:val="0"/>
          <w:numId w:val="66"/>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Cs/>
          <w:sz w:val="24"/>
          <w:szCs w:val="24"/>
          <w:lang w:bidi="ru-RU"/>
        </w:rPr>
        <w:t xml:space="preserve">возвратные, неопределённые местоимения </w:t>
      </w:r>
      <w:proofErr w:type="spellStart"/>
      <w:r w:rsidRPr="008210BC">
        <w:rPr>
          <w:rFonts w:ascii="Times New Roman" w:hAnsi="Times New Roman" w:cs="Times New Roman"/>
          <w:bCs/>
          <w:iCs/>
          <w:sz w:val="24"/>
          <w:szCs w:val="24"/>
          <w:lang w:bidi="en-US"/>
        </w:rPr>
        <w:t>some</w:t>
      </w:r>
      <w:proofErr w:type="spellEnd"/>
      <w:r w:rsidRPr="008210BC">
        <w:rPr>
          <w:rFonts w:ascii="Times New Roman" w:hAnsi="Times New Roman" w:cs="Times New Roman"/>
          <w:bCs/>
          <w:iCs/>
          <w:sz w:val="24"/>
          <w:szCs w:val="24"/>
        </w:rPr>
        <w:t xml:space="preserve">, </w:t>
      </w:r>
      <w:proofErr w:type="spellStart"/>
      <w:r w:rsidRPr="008210BC">
        <w:rPr>
          <w:rFonts w:ascii="Times New Roman" w:hAnsi="Times New Roman" w:cs="Times New Roman"/>
          <w:bCs/>
          <w:iCs/>
          <w:sz w:val="24"/>
          <w:szCs w:val="24"/>
          <w:lang w:bidi="en-US"/>
        </w:rPr>
        <w:t>any</w:t>
      </w:r>
      <w:proofErr w:type="spellEnd"/>
      <w:r w:rsidRPr="008210BC">
        <w:rPr>
          <w:rFonts w:ascii="Times New Roman" w:hAnsi="Times New Roman" w:cs="Times New Roman"/>
          <w:bCs/>
          <w:iCs/>
          <w:sz w:val="24"/>
          <w:szCs w:val="24"/>
        </w:rPr>
        <w:t xml:space="preserve"> </w:t>
      </w:r>
      <w:r w:rsidRPr="008210BC">
        <w:rPr>
          <w:rFonts w:ascii="Times New Roman" w:hAnsi="Times New Roman" w:cs="Times New Roman"/>
          <w:bCs/>
          <w:iCs/>
          <w:sz w:val="24"/>
          <w:szCs w:val="24"/>
          <w:lang w:bidi="ru-RU"/>
        </w:rPr>
        <w:t xml:space="preserve">и их производные </w:t>
      </w:r>
      <w:r w:rsidRPr="008210BC">
        <w:rPr>
          <w:rFonts w:ascii="Times New Roman" w:hAnsi="Times New Roman" w:cs="Times New Roman"/>
          <w:bCs/>
          <w:iCs/>
          <w:sz w:val="24"/>
          <w:szCs w:val="24"/>
        </w:rPr>
        <w:t>(</w:t>
      </w:r>
      <w:proofErr w:type="spellStart"/>
      <w:r w:rsidRPr="008210BC">
        <w:rPr>
          <w:rFonts w:ascii="Times New Roman" w:hAnsi="Times New Roman" w:cs="Times New Roman"/>
          <w:bCs/>
          <w:iCs/>
          <w:sz w:val="24"/>
          <w:szCs w:val="24"/>
          <w:lang w:bidi="en-US"/>
        </w:rPr>
        <w:t>somebody</w:t>
      </w:r>
      <w:proofErr w:type="spellEnd"/>
      <w:r w:rsidRPr="008210BC">
        <w:rPr>
          <w:rFonts w:ascii="Times New Roman" w:hAnsi="Times New Roman" w:cs="Times New Roman"/>
          <w:bCs/>
          <w:iCs/>
          <w:sz w:val="24"/>
          <w:szCs w:val="24"/>
        </w:rPr>
        <w:t xml:space="preserve">, </w:t>
      </w:r>
      <w:proofErr w:type="spellStart"/>
      <w:r w:rsidRPr="008210BC">
        <w:rPr>
          <w:rFonts w:ascii="Times New Roman" w:hAnsi="Times New Roman" w:cs="Times New Roman"/>
          <w:bCs/>
          <w:iCs/>
          <w:sz w:val="24"/>
          <w:szCs w:val="24"/>
          <w:lang w:bidi="en-US"/>
        </w:rPr>
        <w:t>anybody</w:t>
      </w:r>
      <w:proofErr w:type="spellEnd"/>
      <w:r w:rsidRPr="008210BC">
        <w:rPr>
          <w:rFonts w:ascii="Times New Roman" w:hAnsi="Times New Roman" w:cs="Times New Roman"/>
          <w:bCs/>
          <w:iCs/>
          <w:sz w:val="24"/>
          <w:szCs w:val="24"/>
        </w:rPr>
        <w:t xml:space="preserve">; </w:t>
      </w:r>
      <w:proofErr w:type="spellStart"/>
      <w:r w:rsidRPr="008210BC">
        <w:rPr>
          <w:rFonts w:ascii="Times New Roman" w:hAnsi="Times New Roman" w:cs="Times New Roman"/>
          <w:bCs/>
          <w:iCs/>
          <w:sz w:val="24"/>
          <w:szCs w:val="24"/>
          <w:lang w:bidi="en-US"/>
        </w:rPr>
        <w:t>something</w:t>
      </w:r>
      <w:proofErr w:type="spellEnd"/>
      <w:r w:rsidRPr="008210BC">
        <w:rPr>
          <w:rFonts w:ascii="Times New Roman" w:hAnsi="Times New Roman" w:cs="Times New Roman"/>
          <w:bCs/>
          <w:iCs/>
          <w:sz w:val="24"/>
          <w:szCs w:val="24"/>
        </w:rPr>
        <w:t xml:space="preserve">, </w:t>
      </w:r>
      <w:proofErr w:type="spellStart"/>
      <w:r w:rsidRPr="008210BC">
        <w:rPr>
          <w:rFonts w:ascii="Times New Roman" w:hAnsi="Times New Roman" w:cs="Times New Roman"/>
          <w:bCs/>
          <w:iCs/>
          <w:sz w:val="24"/>
          <w:szCs w:val="24"/>
          <w:lang w:bidi="en-US"/>
        </w:rPr>
        <w:t>anything</w:t>
      </w:r>
      <w:proofErr w:type="spellEnd"/>
      <w:r w:rsidRPr="008210BC">
        <w:rPr>
          <w:rFonts w:ascii="Times New Roman" w:hAnsi="Times New Roman" w:cs="Times New Roman"/>
          <w:bCs/>
          <w:iCs/>
          <w:sz w:val="24"/>
          <w:szCs w:val="24"/>
        </w:rPr>
        <w:t xml:space="preserve">, </w:t>
      </w:r>
      <w:proofErr w:type="spellStart"/>
      <w:r w:rsidRPr="008210BC">
        <w:rPr>
          <w:rFonts w:ascii="Times New Roman" w:hAnsi="Times New Roman" w:cs="Times New Roman"/>
          <w:bCs/>
          <w:iCs/>
          <w:sz w:val="24"/>
          <w:szCs w:val="24"/>
          <w:lang w:bidi="en-US"/>
        </w:rPr>
        <w:t>etc</w:t>
      </w:r>
      <w:proofErr w:type="spellEnd"/>
      <w:r w:rsidRPr="008210BC">
        <w:rPr>
          <w:rFonts w:ascii="Times New Roman" w:hAnsi="Times New Roman" w:cs="Times New Roman"/>
          <w:bCs/>
          <w:iCs/>
          <w:sz w:val="24"/>
          <w:szCs w:val="24"/>
        </w:rPr>
        <w:t xml:space="preserve">.) </w:t>
      </w:r>
      <w:proofErr w:type="spellStart"/>
      <w:r w:rsidRPr="008210BC">
        <w:rPr>
          <w:rFonts w:ascii="Times New Roman" w:hAnsi="Times New Roman" w:cs="Times New Roman"/>
          <w:bCs/>
          <w:iCs/>
          <w:sz w:val="24"/>
          <w:szCs w:val="24"/>
          <w:lang w:bidi="en-US"/>
        </w:rPr>
        <w:t>every</w:t>
      </w:r>
      <w:proofErr w:type="spellEnd"/>
      <w:r w:rsidRPr="008210BC">
        <w:rPr>
          <w:rFonts w:ascii="Times New Roman" w:hAnsi="Times New Roman" w:cs="Times New Roman"/>
          <w:bCs/>
          <w:iCs/>
          <w:sz w:val="24"/>
          <w:szCs w:val="24"/>
        </w:rPr>
        <w:t xml:space="preserve"> </w:t>
      </w:r>
      <w:r w:rsidRPr="008210BC">
        <w:rPr>
          <w:rFonts w:ascii="Times New Roman" w:hAnsi="Times New Roman" w:cs="Times New Roman"/>
          <w:bCs/>
          <w:iCs/>
          <w:sz w:val="24"/>
          <w:szCs w:val="24"/>
          <w:lang w:bidi="ru-RU"/>
        </w:rPr>
        <w:t xml:space="preserve">и производные </w:t>
      </w:r>
      <w:r w:rsidRPr="008210BC">
        <w:rPr>
          <w:rFonts w:ascii="Times New Roman" w:hAnsi="Times New Roman" w:cs="Times New Roman"/>
          <w:bCs/>
          <w:iCs/>
          <w:sz w:val="24"/>
          <w:szCs w:val="24"/>
        </w:rPr>
        <w:t>(</w:t>
      </w:r>
      <w:proofErr w:type="spellStart"/>
      <w:r w:rsidRPr="008210BC">
        <w:rPr>
          <w:rFonts w:ascii="Times New Roman" w:hAnsi="Times New Roman" w:cs="Times New Roman"/>
          <w:bCs/>
          <w:iCs/>
          <w:sz w:val="24"/>
          <w:szCs w:val="24"/>
          <w:lang w:bidi="en-US"/>
        </w:rPr>
        <w:t>everybody</w:t>
      </w:r>
      <w:proofErr w:type="spellEnd"/>
      <w:r w:rsidRPr="008210BC">
        <w:rPr>
          <w:rFonts w:ascii="Times New Roman" w:hAnsi="Times New Roman" w:cs="Times New Roman"/>
          <w:bCs/>
          <w:iCs/>
          <w:sz w:val="24"/>
          <w:szCs w:val="24"/>
        </w:rPr>
        <w:t xml:space="preserve">, </w:t>
      </w:r>
      <w:proofErr w:type="spellStart"/>
      <w:r w:rsidRPr="008210BC">
        <w:rPr>
          <w:rFonts w:ascii="Times New Roman" w:hAnsi="Times New Roman" w:cs="Times New Roman"/>
          <w:bCs/>
          <w:iCs/>
          <w:sz w:val="24"/>
          <w:szCs w:val="24"/>
          <w:lang w:bidi="en-US"/>
        </w:rPr>
        <w:t>everything</w:t>
      </w:r>
      <w:proofErr w:type="spellEnd"/>
      <w:r w:rsidRPr="008210BC">
        <w:rPr>
          <w:rFonts w:ascii="Times New Roman" w:hAnsi="Times New Roman" w:cs="Times New Roman"/>
          <w:bCs/>
          <w:iCs/>
          <w:sz w:val="24"/>
          <w:szCs w:val="24"/>
        </w:rPr>
        <w:t xml:space="preserve">, </w:t>
      </w:r>
      <w:proofErr w:type="spellStart"/>
      <w:r w:rsidRPr="008210BC">
        <w:rPr>
          <w:rFonts w:ascii="Times New Roman" w:hAnsi="Times New Roman" w:cs="Times New Roman"/>
          <w:bCs/>
          <w:iCs/>
          <w:sz w:val="24"/>
          <w:szCs w:val="24"/>
          <w:lang w:bidi="en-US"/>
        </w:rPr>
        <w:t>etc</w:t>
      </w:r>
      <w:proofErr w:type="spellEnd"/>
      <w:r w:rsidRPr="008210BC">
        <w:rPr>
          <w:rFonts w:ascii="Times New Roman" w:hAnsi="Times New Roman" w:cs="Times New Roman"/>
          <w:bCs/>
          <w:iCs/>
          <w:sz w:val="24"/>
          <w:szCs w:val="24"/>
        </w:rPr>
        <w:t xml:space="preserve">.) </w:t>
      </w:r>
      <w:r w:rsidRPr="008210BC">
        <w:rPr>
          <w:rFonts w:ascii="Times New Roman" w:hAnsi="Times New Roman" w:cs="Times New Roman"/>
          <w:bCs/>
          <w:iCs/>
          <w:sz w:val="24"/>
          <w:szCs w:val="24"/>
          <w:lang w:bidi="ru-RU"/>
        </w:rPr>
        <w:t>в повествовательных (утвердительных и отрицательных) и вопросительных предложениях;</w:t>
      </w:r>
    </w:p>
    <w:p w:rsidR="008210BC" w:rsidRPr="008210BC" w:rsidRDefault="008210BC" w:rsidP="00A540AB">
      <w:pPr>
        <w:pStyle w:val="a3"/>
        <w:numPr>
          <w:ilvl w:val="0"/>
          <w:numId w:val="66"/>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Cs/>
          <w:sz w:val="24"/>
          <w:szCs w:val="24"/>
          <w:lang w:bidi="ru-RU"/>
        </w:rPr>
        <w:t xml:space="preserve">числительные для обозначения дат и больших чисел </w:t>
      </w:r>
      <w:r w:rsidRPr="008210BC">
        <w:rPr>
          <w:rFonts w:ascii="Times New Roman" w:hAnsi="Times New Roman" w:cs="Times New Roman"/>
          <w:bCs/>
          <w:iCs/>
          <w:sz w:val="24"/>
          <w:szCs w:val="24"/>
        </w:rPr>
        <w:t>(100— 1000);</w:t>
      </w:r>
    </w:p>
    <w:p w:rsidR="008210BC" w:rsidRPr="008210BC" w:rsidRDefault="008210BC" w:rsidP="008210BC">
      <w:pPr>
        <w:pStyle w:val="a3"/>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Cs/>
          <w:sz w:val="24"/>
          <w:szCs w:val="24"/>
        </w:rPr>
        <w:t xml:space="preserve">5) </w:t>
      </w:r>
      <w:r w:rsidRPr="008210BC">
        <w:rPr>
          <w:rFonts w:ascii="Times New Roman" w:hAnsi="Times New Roman" w:cs="Times New Roman"/>
          <w:bCs/>
          <w:i/>
          <w:iCs/>
          <w:sz w:val="24"/>
          <w:szCs w:val="24"/>
          <w:lang w:bidi="ru-RU"/>
        </w:rPr>
        <w:t>владеть</w:t>
      </w:r>
      <w:r w:rsidRPr="008210BC">
        <w:rPr>
          <w:rFonts w:ascii="Times New Roman" w:hAnsi="Times New Roman" w:cs="Times New Roman"/>
          <w:bCs/>
          <w:iCs/>
          <w:sz w:val="24"/>
          <w:szCs w:val="24"/>
          <w:lang w:bidi="ru-RU"/>
        </w:rPr>
        <w:t xml:space="preserve"> социокультурными знаниями и умениями:</w:t>
      </w:r>
    </w:p>
    <w:p w:rsidR="008210BC" w:rsidRPr="008210BC" w:rsidRDefault="008210BC" w:rsidP="00A540AB">
      <w:pPr>
        <w:pStyle w:val="a3"/>
        <w:numPr>
          <w:ilvl w:val="0"/>
          <w:numId w:val="65"/>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lastRenderedPageBreak/>
        <w:t>использовать</w:t>
      </w:r>
      <w:r w:rsidRPr="008210BC">
        <w:rPr>
          <w:rFonts w:ascii="Times New Roman" w:hAnsi="Times New Roman" w:cs="Times New Roman"/>
          <w:bCs/>
          <w:iCs/>
          <w:sz w:val="24"/>
          <w:szCs w:val="24"/>
          <w:lang w:bidi="ru-RU"/>
        </w:rPr>
        <w:t xml:space="preserve"> отдельные социокультурные элементы речевого поведенческого этикета в стране/странах изучаемого языка в рамках тематического содержания речи;</w:t>
      </w:r>
    </w:p>
    <w:p w:rsidR="008210BC" w:rsidRPr="008210BC" w:rsidRDefault="008210BC" w:rsidP="00A540AB">
      <w:pPr>
        <w:pStyle w:val="a3"/>
        <w:numPr>
          <w:ilvl w:val="0"/>
          <w:numId w:val="65"/>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знать/понимать и использовать</w:t>
      </w:r>
      <w:r w:rsidRPr="008210BC">
        <w:rPr>
          <w:rFonts w:ascii="Times New Roman" w:hAnsi="Times New Roman" w:cs="Times New Roman"/>
          <w:bCs/>
          <w:iCs/>
          <w:sz w:val="24"/>
          <w:szCs w:val="24"/>
          <w:lang w:bidi="ru-RU"/>
        </w:rPr>
        <w:t xml:space="preserve"> в устной и письменной речи наиболее употребительную лексику, обозначающую реалии страны/стран изучаемого языка в рамках тематического содержания речи;</w:t>
      </w:r>
    </w:p>
    <w:p w:rsidR="008210BC" w:rsidRPr="008210BC" w:rsidRDefault="008210BC" w:rsidP="00A540AB">
      <w:pPr>
        <w:pStyle w:val="a3"/>
        <w:numPr>
          <w:ilvl w:val="0"/>
          <w:numId w:val="65"/>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обладать базовыми знаниями</w:t>
      </w:r>
      <w:r w:rsidRPr="008210BC">
        <w:rPr>
          <w:rFonts w:ascii="Times New Roman" w:hAnsi="Times New Roman" w:cs="Times New Roman"/>
          <w:bCs/>
          <w:iCs/>
          <w:sz w:val="24"/>
          <w:szCs w:val="24"/>
          <w:lang w:bidi="ru-RU"/>
        </w:rPr>
        <w:t xml:space="preserve"> о социокультурном портрете родной страны и страны/стран изучаемого языка;</w:t>
      </w:r>
    </w:p>
    <w:p w:rsidR="008210BC" w:rsidRPr="008210BC" w:rsidRDefault="008210BC" w:rsidP="00A540AB">
      <w:pPr>
        <w:pStyle w:val="a3"/>
        <w:numPr>
          <w:ilvl w:val="0"/>
          <w:numId w:val="65"/>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кратко представлять</w:t>
      </w:r>
      <w:r w:rsidRPr="008210BC">
        <w:rPr>
          <w:rFonts w:ascii="Times New Roman" w:hAnsi="Times New Roman" w:cs="Times New Roman"/>
          <w:bCs/>
          <w:iCs/>
          <w:sz w:val="24"/>
          <w:szCs w:val="24"/>
          <w:lang w:bidi="ru-RU"/>
        </w:rPr>
        <w:t xml:space="preserve"> Россию и страну/страны изучаемого языка;</w:t>
      </w:r>
    </w:p>
    <w:p w:rsidR="008210BC" w:rsidRPr="008210BC" w:rsidRDefault="008210BC" w:rsidP="00A540AB">
      <w:pPr>
        <w:pStyle w:val="a3"/>
        <w:numPr>
          <w:ilvl w:val="0"/>
          <w:numId w:val="64"/>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владеть</w:t>
      </w:r>
      <w:r w:rsidRPr="008210BC">
        <w:rPr>
          <w:rFonts w:ascii="Times New Roman" w:hAnsi="Times New Roman" w:cs="Times New Roman"/>
          <w:bCs/>
          <w:iCs/>
          <w:sz w:val="24"/>
          <w:szCs w:val="24"/>
          <w:lang w:bidi="ru-RU"/>
        </w:rPr>
        <w:t xml:space="preserve"> компенсаторными умениями: </w:t>
      </w:r>
      <w:r w:rsidRPr="008210BC">
        <w:rPr>
          <w:rFonts w:ascii="Times New Roman" w:hAnsi="Times New Roman" w:cs="Times New Roman"/>
          <w:bCs/>
          <w:i/>
          <w:iCs/>
          <w:sz w:val="24"/>
          <w:szCs w:val="24"/>
          <w:lang w:bidi="ru-RU"/>
        </w:rPr>
        <w:t>использовать</w:t>
      </w:r>
      <w:r w:rsidRPr="008210BC">
        <w:rPr>
          <w:rFonts w:ascii="Times New Roman" w:hAnsi="Times New Roman" w:cs="Times New Roman"/>
          <w:bCs/>
          <w:iCs/>
          <w:sz w:val="24"/>
          <w:szCs w:val="24"/>
          <w:lang w:bidi="ru-RU"/>
        </w:rPr>
        <w:t xml:space="preserve">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210BC" w:rsidRPr="008210BC" w:rsidRDefault="008210BC" w:rsidP="00A540AB">
      <w:pPr>
        <w:pStyle w:val="a3"/>
        <w:numPr>
          <w:ilvl w:val="0"/>
          <w:numId w:val="64"/>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участвовать</w:t>
      </w:r>
      <w:r w:rsidRPr="008210BC">
        <w:rPr>
          <w:rFonts w:ascii="Times New Roman" w:hAnsi="Times New Roman" w:cs="Times New Roman"/>
          <w:bCs/>
          <w:iCs/>
          <w:sz w:val="24"/>
          <w:szCs w:val="24"/>
          <w:lang w:bidi="ru-RU"/>
        </w:rPr>
        <w:t xml:space="preserve">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8210BC" w:rsidRPr="008210BC" w:rsidRDefault="008210BC" w:rsidP="00A540AB">
      <w:pPr>
        <w:pStyle w:val="a3"/>
        <w:numPr>
          <w:ilvl w:val="0"/>
          <w:numId w:val="64"/>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использовать</w:t>
      </w:r>
      <w:r w:rsidRPr="008210BC">
        <w:rPr>
          <w:rFonts w:ascii="Times New Roman" w:hAnsi="Times New Roman" w:cs="Times New Roman"/>
          <w:bCs/>
          <w:iCs/>
          <w:sz w:val="24"/>
          <w:szCs w:val="24"/>
          <w:lang w:bidi="ru-RU"/>
        </w:rPr>
        <w:t xml:space="preserve"> иноязычные словари и справочники, в том числе информационно-справочные системы в электронной форме;</w:t>
      </w:r>
    </w:p>
    <w:p w:rsidR="008210BC" w:rsidRPr="008210BC" w:rsidRDefault="008210BC" w:rsidP="00A540AB">
      <w:pPr>
        <w:pStyle w:val="a3"/>
        <w:numPr>
          <w:ilvl w:val="0"/>
          <w:numId w:val="64"/>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достигать</w:t>
      </w:r>
      <w:r w:rsidRPr="008210BC">
        <w:rPr>
          <w:rFonts w:ascii="Times New Roman" w:hAnsi="Times New Roman" w:cs="Times New Roman"/>
          <w:bCs/>
          <w:iCs/>
          <w:sz w:val="24"/>
          <w:szCs w:val="24"/>
          <w:lang w:bidi="ru-RU"/>
        </w:rPr>
        <w:t xml:space="preserve"> взаимопонимания в процессе устного и письменного общения с носителями иностранного языка, с людьми другой культуры;</w:t>
      </w:r>
    </w:p>
    <w:p w:rsidR="008210BC" w:rsidRPr="008210BC" w:rsidRDefault="008210BC" w:rsidP="00A540AB">
      <w:pPr>
        <w:pStyle w:val="a3"/>
        <w:numPr>
          <w:ilvl w:val="0"/>
          <w:numId w:val="64"/>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сравнивать</w:t>
      </w:r>
      <w:r w:rsidRPr="008210BC">
        <w:rPr>
          <w:rFonts w:ascii="Times New Roman" w:hAnsi="Times New Roman" w:cs="Times New Roman"/>
          <w:bCs/>
          <w:iCs/>
          <w:sz w:val="24"/>
          <w:szCs w:val="24"/>
          <w:lang w:bidi="ru-RU"/>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rsidR="008210BC" w:rsidRPr="008210BC" w:rsidRDefault="008210BC" w:rsidP="008210BC">
      <w:pPr>
        <w:pStyle w:val="a3"/>
        <w:ind w:left="-567" w:firstLine="425"/>
        <w:jc w:val="both"/>
        <w:rPr>
          <w:rFonts w:ascii="Times New Roman" w:hAnsi="Times New Roman" w:cs="Times New Roman"/>
          <w:b/>
          <w:bCs/>
          <w:iCs/>
          <w:sz w:val="24"/>
          <w:szCs w:val="24"/>
          <w:lang w:bidi="ru-RU"/>
        </w:rPr>
      </w:pPr>
      <w:r w:rsidRPr="008210BC">
        <w:rPr>
          <w:rFonts w:ascii="Times New Roman" w:hAnsi="Times New Roman" w:cs="Times New Roman"/>
          <w:b/>
          <w:bCs/>
          <w:iCs/>
          <w:sz w:val="24"/>
          <w:szCs w:val="24"/>
          <w:lang w:bidi="ru-RU"/>
        </w:rPr>
        <w:t>7 класс</w:t>
      </w:r>
    </w:p>
    <w:p w:rsidR="008210BC" w:rsidRPr="008210BC" w:rsidRDefault="008210BC" w:rsidP="00A540AB">
      <w:pPr>
        <w:pStyle w:val="a3"/>
        <w:numPr>
          <w:ilvl w:val="0"/>
          <w:numId w:val="67"/>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владеть</w:t>
      </w:r>
      <w:r w:rsidRPr="008210BC">
        <w:rPr>
          <w:rFonts w:ascii="Times New Roman" w:hAnsi="Times New Roman" w:cs="Times New Roman"/>
          <w:bCs/>
          <w:iCs/>
          <w:sz w:val="24"/>
          <w:szCs w:val="24"/>
          <w:lang w:bidi="ru-RU"/>
        </w:rPr>
        <w:t xml:space="preserve"> основными видами речевой деятельности:</w:t>
      </w:r>
    </w:p>
    <w:p w:rsidR="008210BC" w:rsidRPr="008210BC" w:rsidRDefault="008210BC" w:rsidP="008210BC">
      <w:pPr>
        <w:pStyle w:val="a3"/>
        <w:ind w:left="-567" w:firstLine="425"/>
        <w:jc w:val="both"/>
        <w:rPr>
          <w:rFonts w:ascii="Times New Roman" w:hAnsi="Times New Roman" w:cs="Times New Roman"/>
          <w:bCs/>
          <w:iCs/>
          <w:sz w:val="24"/>
          <w:szCs w:val="24"/>
          <w:lang w:bidi="ru-RU"/>
        </w:rPr>
      </w:pPr>
      <w:r w:rsidRPr="008210BC">
        <w:rPr>
          <w:rFonts w:ascii="Times New Roman" w:hAnsi="Times New Roman" w:cs="Times New Roman"/>
          <w:b/>
          <w:bCs/>
          <w:iCs/>
          <w:sz w:val="24"/>
          <w:szCs w:val="24"/>
          <w:lang w:bidi="ru-RU"/>
        </w:rPr>
        <w:t xml:space="preserve">говорение: </w:t>
      </w:r>
      <w:r w:rsidRPr="008210BC">
        <w:rPr>
          <w:rFonts w:ascii="Times New Roman" w:hAnsi="Times New Roman" w:cs="Times New Roman"/>
          <w:bCs/>
          <w:i/>
          <w:iCs/>
          <w:sz w:val="24"/>
          <w:szCs w:val="24"/>
          <w:lang w:bidi="ru-RU"/>
        </w:rPr>
        <w:t>вести разные виды диалогов</w:t>
      </w:r>
      <w:r w:rsidRPr="008210BC">
        <w:rPr>
          <w:rFonts w:ascii="Times New Roman" w:hAnsi="Times New Roman" w:cs="Times New Roman"/>
          <w:bCs/>
          <w:iCs/>
          <w:sz w:val="24"/>
          <w:szCs w:val="24"/>
          <w:lang w:bidi="ru-RU"/>
        </w:rPr>
        <w:t xml:space="preserve"> (диалог этикетного характера, диалог —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6 реплик со стороны каждого собеседника);</w:t>
      </w:r>
    </w:p>
    <w:p w:rsidR="008210BC" w:rsidRPr="008210BC" w:rsidRDefault="008210BC" w:rsidP="008210BC">
      <w:pPr>
        <w:pStyle w:val="a3"/>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создавать разные виды монологических высказываний</w:t>
      </w:r>
      <w:r w:rsidRPr="008210BC">
        <w:rPr>
          <w:rFonts w:ascii="Times New Roman" w:hAnsi="Times New Roman" w:cs="Times New Roman"/>
          <w:bCs/>
          <w:iCs/>
          <w:sz w:val="24"/>
          <w:szCs w:val="24"/>
          <w:lang w:bidi="ru-RU"/>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8—9 фраз); </w:t>
      </w:r>
      <w:r w:rsidRPr="008210BC">
        <w:rPr>
          <w:rFonts w:ascii="Times New Roman" w:hAnsi="Times New Roman" w:cs="Times New Roman"/>
          <w:bCs/>
          <w:i/>
          <w:iCs/>
          <w:sz w:val="24"/>
          <w:szCs w:val="24"/>
          <w:lang w:bidi="ru-RU"/>
        </w:rPr>
        <w:t>излагать</w:t>
      </w:r>
      <w:r w:rsidRPr="008210BC">
        <w:rPr>
          <w:rFonts w:ascii="Times New Roman" w:hAnsi="Times New Roman" w:cs="Times New Roman"/>
          <w:bCs/>
          <w:iCs/>
          <w:sz w:val="24"/>
          <w:szCs w:val="24"/>
          <w:lang w:bidi="ru-RU"/>
        </w:rPr>
        <w:t xml:space="preserve"> основное содержание прочитанного/прослушанного текста с вербальными и/или зрительными опорами (объём — 8—9 фраз); </w:t>
      </w:r>
      <w:r w:rsidRPr="008210BC">
        <w:rPr>
          <w:rFonts w:ascii="Times New Roman" w:hAnsi="Times New Roman" w:cs="Times New Roman"/>
          <w:bCs/>
          <w:i/>
          <w:iCs/>
          <w:sz w:val="24"/>
          <w:szCs w:val="24"/>
          <w:lang w:bidi="ru-RU"/>
        </w:rPr>
        <w:t>кратко излагать</w:t>
      </w:r>
      <w:r w:rsidRPr="008210BC">
        <w:rPr>
          <w:rFonts w:ascii="Times New Roman" w:hAnsi="Times New Roman" w:cs="Times New Roman"/>
          <w:bCs/>
          <w:iCs/>
          <w:sz w:val="24"/>
          <w:szCs w:val="24"/>
          <w:lang w:bidi="ru-RU"/>
        </w:rPr>
        <w:t xml:space="preserve"> результаты выполненной проектной работы (объём — 8—9 фраз);</w:t>
      </w:r>
    </w:p>
    <w:p w:rsidR="008210BC" w:rsidRPr="008210BC" w:rsidRDefault="008210BC" w:rsidP="008210BC">
      <w:pPr>
        <w:pStyle w:val="a3"/>
        <w:ind w:left="-567" w:firstLine="425"/>
        <w:jc w:val="both"/>
        <w:rPr>
          <w:rFonts w:ascii="Times New Roman" w:hAnsi="Times New Roman" w:cs="Times New Roman"/>
          <w:bCs/>
          <w:iCs/>
          <w:sz w:val="24"/>
          <w:szCs w:val="24"/>
          <w:lang w:bidi="ru-RU"/>
        </w:rPr>
      </w:pPr>
      <w:r w:rsidRPr="008210BC">
        <w:rPr>
          <w:rFonts w:ascii="Times New Roman" w:hAnsi="Times New Roman" w:cs="Times New Roman"/>
          <w:b/>
          <w:bCs/>
          <w:iCs/>
          <w:sz w:val="24"/>
          <w:szCs w:val="24"/>
          <w:lang w:bidi="ru-RU"/>
        </w:rPr>
        <w:t xml:space="preserve">аудирование: </w:t>
      </w:r>
      <w:r w:rsidRPr="008210BC">
        <w:rPr>
          <w:rFonts w:ascii="Times New Roman" w:hAnsi="Times New Roman" w:cs="Times New Roman"/>
          <w:bCs/>
          <w:i/>
          <w:iCs/>
          <w:sz w:val="24"/>
          <w:szCs w:val="24"/>
          <w:lang w:bidi="ru-RU"/>
        </w:rPr>
        <w:t>воспринимать на слух и понимать</w:t>
      </w:r>
      <w:r w:rsidRPr="008210BC">
        <w:rPr>
          <w:rFonts w:ascii="Times New Roman" w:hAnsi="Times New Roman" w:cs="Times New Roman"/>
          <w:bCs/>
          <w:iCs/>
          <w:sz w:val="24"/>
          <w:szCs w:val="24"/>
          <w:lang w:bidi="ru-RU"/>
        </w:rPr>
        <w:t xml:space="preserve">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1,5 минут);</w:t>
      </w:r>
    </w:p>
    <w:p w:rsidR="008210BC" w:rsidRPr="008210BC" w:rsidRDefault="008210BC" w:rsidP="008210BC">
      <w:pPr>
        <w:pStyle w:val="a3"/>
        <w:ind w:left="-567" w:firstLine="425"/>
        <w:jc w:val="both"/>
        <w:rPr>
          <w:rFonts w:ascii="Times New Roman" w:hAnsi="Times New Roman" w:cs="Times New Roman"/>
          <w:bCs/>
          <w:iCs/>
          <w:sz w:val="24"/>
          <w:szCs w:val="24"/>
          <w:lang w:bidi="ru-RU"/>
        </w:rPr>
      </w:pPr>
      <w:r w:rsidRPr="008210BC">
        <w:rPr>
          <w:rFonts w:ascii="Times New Roman" w:hAnsi="Times New Roman" w:cs="Times New Roman"/>
          <w:b/>
          <w:bCs/>
          <w:iCs/>
          <w:sz w:val="24"/>
          <w:szCs w:val="24"/>
          <w:lang w:bidi="ru-RU"/>
        </w:rPr>
        <w:t xml:space="preserve">смысловое чтение: </w:t>
      </w:r>
      <w:r w:rsidRPr="008210BC">
        <w:rPr>
          <w:rFonts w:ascii="Times New Roman" w:hAnsi="Times New Roman" w:cs="Times New Roman"/>
          <w:bCs/>
          <w:i/>
          <w:iCs/>
          <w:sz w:val="24"/>
          <w:szCs w:val="24"/>
          <w:lang w:bidi="ru-RU"/>
        </w:rPr>
        <w:t>читать про себя и понимать</w:t>
      </w:r>
      <w:r w:rsidRPr="008210BC">
        <w:rPr>
          <w:rFonts w:ascii="Times New Roman" w:hAnsi="Times New Roman" w:cs="Times New Roman"/>
          <w:bCs/>
          <w:iCs/>
          <w:sz w:val="24"/>
          <w:szCs w:val="24"/>
          <w:lang w:bidi="ru-RU"/>
        </w:rPr>
        <w:t xml:space="preserve">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информации, представленной в тексте в эксплицитной/явной форме (объём текста/текстов для чтения — до 350 слов); </w:t>
      </w:r>
      <w:r w:rsidRPr="008210BC">
        <w:rPr>
          <w:rFonts w:ascii="Times New Roman" w:hAnsi="Times New Roman" w:cs="Times New Roman"/>
          <w:bCs/>
          <w:i/>
          <w:iCs/>
          <w:sz w:val="24"/>
          <w:szCs w:val="24"/>
          <w:lang w:bidi="ru-RU"/>
        </w:rPr>
        <w:t>читать про себя</w:t>
      </w:r>
      <w:r w:rsidRPr="008210BC">
        <w:rPr>
          <w:rFonts w:ascii="Times New Roman" w:hAnsi="Times New Roman" w:cs="Times New Roman"/>
          <w:bCs/>
          <w:iCs/>
          <w:sz w:val="24"/>
          <w:szCs w:val="24"/>
          <w:lang w:bidi="ru-RU"/>
        </w:rPr>
        <w:t xml:space="preserve"> </w:t>
      </w:r>
      <w:proofErr w:type="spellStart"/>
      <w:r w:rsidRPr="008210BC">
        <w:rPr>
          <w:rFonts w:ascii="Times New Roman" w:hAnsi="Times New Roman" w:cs="Times New Roman"/>
          <w:bCs/>
          <w:iCs/>
          <w:sz w:val="24"/>
          <w:szCs w:val="24"/>
          <w:lang w:bidi="ru-RU"/>
        </w:rPr>
        <w:t>несплошные</w:t>
      </w:r>
      <w:proofErr w:type="spellEnd"/>
      <w:r w:rsidRPr="008210BC">
        <w:rPr>
          <w:rFonts w:ascii="Times New Roman" w:hAnsi="Times New Roman" w:cs="Times New Roman"/>
          <w:bCs/>
          <w:iCs/>
          <w:sz w:val="24"/>
          <w:szCs w:val="24"/>
          <w:lang w:bidi="ru-RU"/>
        </w:rPr>
        <w:t xml:space="preserve"> тексты (таблицы, диаграммы) и </w:t>
      </w:r>
      <w:r w:rsidRPr="008210BC">
        <w:rPr>
          <w:rFonts w:ascii="Times New Roman" w:hAnsi="Times New Roman" w:cs="Times New Roman"/>
          <w:bCs/>
          <w:i/>
          <w:iCs/>
          <w:sz w:val="24"/>
          <w:szCs w:val="24"/>
          <w:lang w:bidi="ru-RU"/>
        </w:rPr>
        <w:t>понимать</w:t>
      </w:r>
      <w:r w:rsidRPr="008210BC">
        <w:rPr>
          <w:rFonts w:ascii="Times New Roman" w:hAnsi="Times New Roman" w:cs="Times New Roman"/>
          <w:bCs/>
          <w:iCs/>
          <w:sz w:val="24"/>
          <w:szCs w:val="24"/>
          <w:lang w:bidi="ru-RU"/>
        </w:rPr>
        <w:t xml:space="preserve"> представленную в них информацию; </w:t>
      </w:r>
      <w:r w:rsidRPr="008210BC">
        <w:rPr>
          <w:rFonts w:ascii="Times New Roman" w:hAnsi="Times New Roman" w:cs="Times New Roman"/>
          <w:bCs/>
          <w:i/>
          <w:iCs/>
          <w:sz w:val="24"/>
          <w:szCs w:val="24"/>
          <w:lang w:bidi="ru-RU"/>
        </w:rPr>
        <w:t>определять</w:t>
      </w:r>
      <w:r w:rsidRPr="008210BC">
        <w:rPr>
          <w:rFonts w:ascii="Times New Roman" w:hAnsi="Times New Roman" w:cs="Times New Roman"/>
          <w:bCs/>
          <w:iCs/>
          <w:sz w:val="24"/>
          <w:szCs w:val="24"/>
          <w:lang w:bidi="ru-RU"/>
        </w:rPr>
        <w:t xml:space="preserve"> последовательность главных фактов/событий в тексте;</w:t>
      </w:r>
    </w:p>
    <w:p w:rsidR="008210BC" w:rsidRPr="008210BC" w:rsidRDefault="008210BC" w:rsidP="008210BC">
      <w:pPr>
        <w:pStyle w:val="a3"/>
        <w:ind w:left="-567" w:firstLine="425"/>
        <w:jc w:val="both"/>
        <w:rPr>
          <w:rFonts w:ascii="Times New Roman" w:hAnsi="Times New Roman" w:cs="Times New Roman"/>
          <w:bCs/>
          <w:iCs/>
          <w:sz w:val="24"/>
          <w:szCs w:val="24"/>
          <w:lang w:bidi="ru-RU"/>
        </w:rPr>
      </w:pPr>
      <w:r w:rsidRPr="008210BC">
        <w:rPr>
          <w:rFonts w:ascii="Times New Roman" w:hAnsi="Times New Roman" w:cs="Times New Roman"/>
          <w:b/>
          <w:bCs/>
          <w:iCs/>
          <w:sz w:val="24"/>
          <w:szCs w:val="24"/>
          <w:lang w:bidi="ru-RU"/>
        </w:rPr>
        <w:t xml:space="preserve">письменная речь: </w:t>
      </w:r>
      <w:r w:rsidRPr="008210BC">
        <w:rPr>
          <w:rFonts w:ascii="Times New Roman" w:hAnsi="Times New Roman" w:cs="Times New Roman"/>
          <w:bCs/>
          <w:i/>
          <w:iCs/>
          <w:sz w:val="24"/>
          <w:szCs w:val="24"/>
          <w:lang w:bidi="ru-RU"/>
        </w:rPr>
        <w:t>заполнять</w:t>
      </w:r>
      <w:r w:rsidRPr="008210BC">
        <w:rPr>
          <w:rFonts w:ascii="Times New Roman" w:hAnsi="Times New Roman" w:cs="Times New Roman"/>
          <w:bCs/>
          <w:iCs/>
          <w:sz w:val="24"/>
          <w:szCs w:val="24"/>
          <w:lang w:bidi="ru-RU"/>
        </w:rPr>
        <w:t xml:space="preserve"> анкеты и формуляры с указанием личной информации; </w:t>
      </w:r>
      <w:r w:rsidRPr="008210BC">
        <w:rPr>
          <w:rFonts w:ascii="Times New Roman" w:hAnsi="Times New Roman" w:cs="Times New Roman"/>
          <w:bCs/>
          <w:i/>
          <w:iCs/>
          <w:sz w:val="24"/>
          <w:szCs w:val="24"/>
          <w:lang w:bidi="ru-RU"/>
        </w:rPr>
        <w:t>писать</w:t>
      </w:r>
      <w:r w:rsidRPr="008210BC">
        <w:rPr>
          <w:rFonts w:ascii="Times New Roman" w:hAnsi="Times New Roman" w:cs="Times New Roman"/>
          <w:bCs/>
          <w:iCs/>
          <w:sz w:val="24"/>
          <w:szCs w:val="24"/>
          <w:lang w:bidi="ru-RU"/>
        </w:rPr>
        <w:t xml:space="preserve"> электронное сообщение личного характера, соблюдая речевой этикет, принятый в стране/странах изучаемого языка (объём сообщения — до 90 слов); </w:t>
      </w:r>
      <w:r w:rsidRPr="008210BC">
        <w:rPr>
          <w:rFonts w:ascii="Times New Roman" w:hAnsi="Times New Roman" w:cs="Times New Roman"/>
          <w:bCs/>
          <w:i/>
          <w:iCs/>
          <w:sz w:val="24"/>
          <w:szCs w:val="24"/>
          <w:lang w:bidi="ru-RU"/>
        </w:rPr>
        <w:t>создавать</w:t>
      </w:r>
      <w:r w:rsidRPr="008210BC">
        <w:rPr>
          <w:rFonts w:ascii="Times New Roman" w:hAnsi="Times New Roman" w:cs="Times New Roman"/>
          <w:bCs/>
          <w:iCs/>
          <w:sz w:val="24"/>
          <w:szCs w:val="24"/>
          <w:lang w:bidi="ru-RU"/>
        </w:rPr>
        <w:t xml:space="preserve"> небольшое письменное высказывание с опорой на образец, план, ключевые слова, таблицу (объём высказывания — до 90 слов);</w:t>
      </w:r>
    </w:p>
    <w:p w:rsidR="008210BC" w:rsidRPr="008210BC" w:rsidRDefault="008210BC" w:rsidP="00A540AB">
      <w:pPr>
        <w:pStyle w:val="a3"/>
        <w:numPr>
          <w:ilvl w:val="0"/>
          <w:numId w:val="67"/>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владеть</w:t>
      </w:r>
      <w:r w:rsidRPr="008210BC">
        <w:rPr>
          <w:rFonts w:ascii="Times New Roman" w:hAnsi="Times New Roman" w:cs="Times New Roman"/>
          <w:b/>
          <w:bCs/>
          <w:iCs/>
          <w:sz w:val="24"/>
          <w:szCs w:val="24"/>
          <w:lang w:bidi="ru-RU"/>
        </w:rPr>
        <w:t xml:space="preserve"> фонетическими </w:t>
      </w:r>
      <w:r w:rsidRPr="008210BC">
        <w:rPr>
          <w:rFonts w:ascii="Times New Roman" w:hAnsi="Times New Roman" w:cs="Times New Roman"/>
          <w:bCs/>
          <w:iCs/>
          <w:sz w:val="24"/>
          <w:szCs w:val="24"/>
          <w:lang w:bidi="ru-RU"/>
        </w:rPr>
        <w:t xml:space="preserve">навыками: </w:t>
      </w:r>
      <w:r w:rsidRPr="008210BC">
        <w:rPr>
          <w:rFonts w:ascii="Times New Roman" w:hAnsi="Times New Roman" w:cs="Times New Roman"/>
          <w:bCs/>
          <w:i/>
          <w:iCs/>
          <w:sz w:val="24"/>
          <w:szCs w:val="24"/>
          <w:lang w:bidi="ru-RU"/>
        </w:rPr>
        <w:t xml:space="preserve">различать на слух </w:t>
      </w:r>
      <w:r w:rsidRPr="008210BC">
        <w:rPr>
          <w:rFonts w:ascii="Times New Roman" w:hAnsi="Times New Roman" w:cs="Times New Roman"/>
          <w:bCs/>
          <w:iCs/>
          <w:sz w:val="24"/>
          <w:szCs w:val="24"/>
          <w:lang w:bidi="ru-RU"/>
        </w:rPr>
        <w:t xml:space="preserve">и адекватно, без ошибок, ведущих к сбою коммуникации, </w:t>
      </w:r>
      <w:r w:rsidRPr="008210BC">
        <w:rPr>
          <w:rFonts w:ascii="Times New Roman" w:hAnsi="Times New Roman" w:cs="Times New Roman"/>
          <w:bCs/>
          <w:i/>
          <w:iCs/>
          <w:sz w:val="24"/>
          <w:szCs w:val="24"/>
          <w:lang w:bidi="ru-RU"/>
        </w:rPr>
        <w:t>произносить</w:t>
      </w:r>
      <w:r w:rsidRPr="008210BC">
        <w:rPr>
          <w:rFonts w:ascii="Times New Roman" w:hAnsi="Times New Roman" w:cs="Times New Roman"/>
          <w:bCs/>
          <w:iCs/>
          <w:sz w:val="24"/>
          <w:szCs w:val="24"/>
          <w:lang w:bidi="ru-RU"/>
        </w:rPr>
        <w:t xml:space="preserve"> слова с правильным ударением и фразы с </w:t>
      </w:r>
      <w:r w:rsidRPr="008210BC">
        <w:rPr>
          <w:rFonts w:ascii="Times New Roman" w:hAnsi="Times New Roman" w:cs="Times New Roman"/>
          <w:bCs/>
          <w:iCs/>
          <w:sz w:val="24"/>
          <w:szCs w:val="24"/>
          <w:lang w:bidi="ru-RU"/>
        </w:rPr>
        <w:lastRenderedPageBreak/>
        <w:t xml:space="preserve">соблюдением их ритмико-интонационных особенностей, в том числе применять правила отсутствия фразового ударения на служебных словах; выразительно </w:t>
      </w:r>
      <w:r w:rsidRPr="008210BC">
        <w:rPr>
          <w:rFonts w:ascii="Times New Roman" w:hAnsi="Times New Roman" w:cs="Times New Roman"/>
          <w:bCs/>
          <w:i/>
          <w:iCs/>
          <w:sz w:val="24"/>
          <w:szCs w:val="24"/>
          <w:lang w:bidi="ru-RU"/>
        </w:rPr>
        <w:t>читать вслух</w:t>
      </w:r>
      <w:r w:rsidRPr="008210BC">
        <w:rPr>
          <w:rFonts w:ascii="Times New Roman" w:hAnsi="Times New Roman" w:cs="Times New Roman"/>
          <w:bCs/>
          <w:iCs/>
          <w:sz w:val="24"/>
          <w:szCs w:val="24"/>
          <w:lang w:bidi="ru-RU"/>
        </w:rPr>
        <w:t xml:space="preserve">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8210BC" w:rsidRPr="008210BC" w:rsidRDefault="008210BC" w:rsidP="008210BC">
      <w:pPr>
        <w:pStyle w:val="a3"/>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владеть</w:t>
      </w:r>
      <w:r w:rsidRPr="008210BC">
        <w:rPr>
          <w:rFonts w:ascii="Times New Roman" w:hAnsi="Times New Roman" w:cs="Times New Roman"/>
          <w:b/>
          <w:bCs/>
          <w:iCs/>
          <w:sz w:val="24"/>
          <w:szCs w:val="24"/>
          <w:lang w:bidi="ru-RU"/>
        </w:rPr>
        <w:t xml:space="preserve"> орфографическими </w:t>
      </w:r>
      <w:r w:rsidRPr="008210BC">
        <w:rPr>
          <w:rFonts w:ascii="Times New Roman" w:hAnsi="Times New Roman" w:cs="Times New Roman"/>
          <w:bCs/>
          <w:iCs/>
          <w:sz w:val="24"/>
          <w:szCs w:val="24"/>
          <w:lang w:bidi="ru-RU"/>
        </w:rPr>
        <w:t xml:space="preserve">навыками: правильно </w:t>
      </w:r>
      <w:r w:rsidRPr="008210BC">
        <w:rPr>
          <w:rFonts w:ascii="Times New Roman" w:hAnsi="Times New Roman" w:cs="Times New Roman"/>
          <w:bCs/>
          <w:i/>
          <w:iCs/>
          <w:sz w:val="24"/>
          <w:szCs w:val="24"/>
          <w:lang w:bidi="ru-RU"/>
        </w:rPr>
        <w:t xml:space="preserve">писать </w:t>
      </w:r>
      <w:r w:rsidRPr="008210BC">
        <w:rPr>
          <w:rFonts w:ascii="Times New Roman" w:hAnsi="Times New Roman" w:cs="Times New Roman"/>
          <w:bCs/>
          <w:iCs/>
          <w:sz w:val="24"/>
          <w:szCs w:val="24"/>
          <w:lang w:bidi="ru-RU"/>
        </w:rPr>
        <w:t>изученные слова;</w:t>
      </w:r>
    </w:p>
    <w:p w:rsidR="008210BC" w:rsidRPr="008210BC" w:rsidRDefault="008210BC" w:rsidP="008210BC">
      <w:pPr>
        <w:pStyle w:val="a3"/>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владеть</w:t>
      </w:r>
      <w:r w:rsidRPr="008210BC">
        <w:rPr>
          <w:rFonts w:ascii="Times New Roman" w:hAnsi="Times New Roman" w:cs="Times New Roman"/>
          <w:b/>
          <w:bCs/>
          <w:iCs/>
          <w:sz w:val="24"/>
          <w:szCs w:val="24"/>
          <w:lang w:bidi="ru-RU"/>
        </w:rPr>
        <w:t xml:space="preserve"> пунктуационными </w:t>
      </w:r>
      <w:r w:rsidRPr="008210BC">
        <w:rPr>
          <w:rFonts w:ascii="Times New Roman" w:hAnsi="Times New Roman" w:cs="Times New Roman"/>
          <w:bCs/>
          <w:iCs/>
          <w:sz w:val="24"/>
          <w:szCs w:val="24"/>
          <w:lang w:bidi="ru-RU"/>
        </w:rPr>
        <w:t xml:space="preserve">навыками: </w:t>
      </w:r>
      <w:r w:rsidRPr="008210BC">
        <w:rPr>
          <w:rFonts w:ascii="Times New Roman" w:hAnsi="Times New Roman" w:cs="Times New Roman"/>
          <w:bCs/>
          <w:i/>
          <w:iCs/>
          <w:sz w:val="24"/>
          <w:szCs w:val="24"/>
          <w:lang w:bidi="ru-RU"/>
        </w:rPr>
        <w:t>использовать</w:t>
      </w:r>
      <w:r w:rsidRPr="008210BC">
        <w:rPr>
          <w:rFonts w:ascii="Times New Roman" w:hAnsi="Times New Roman" w:cs="Times New Roman"/>
          <w:bCs/>
          <w:iCs/>
          <w:sz w:val="24"/>
          <w:szCs w:val="24"/>
          <w:lang w:bidi="ru-RU"/>
        </w:rPr>
        <w:t xml:space="preserve"> точку, вопросительный и восклицательный знаки в конце предложения, запятую при перечислении и обращении, апостроф; пунктуационно правильно </w:t>
      </w:r>
      <w:r w:rsidRPr="008210BC">
        <w:rPr>
          <w:rFonts w:ascii="Times New Roman" w:hAnsi="Times New Roman" w:cs="Times New Roman"/>
          <w:bCs/>
          <w:i/>
          <w:iCs/>
          <w:sz w:val="24"/>
          <w:szCs w:val="24"/>
          <w:lang w:bidi="ru-RU"/>
        </w:rPr>
        <w:t>оформлять</w:t>
      </w:r>
      <w:r w:rsidRPr="008210BC">
        <w:rPr>
          <w:rFonts w:ascii="Times New Roman" w:hAnsi="Times New Roman" w:cs="Times New Roman"/>
          <w:bCs/>
          <w:iCs/>
          <w:sz w:val="24"/>
          <w:szCs w:val="24"/>
          <w:lang w:bidi="ru-RU"/>
        </w:rPr>
        <w:t xml:space="preserve"> электронное сообщение личного характера;</w:t>
      </w:r>
    </w:p>
    <w:p w:rsidR="008210BC" w:rsidRPr="008210BC" w:rsidRDefault="008210BC" w:rsidP="00A540AB">
      <w:pPr>
        <w:pStyle w:val="a3"/>
        <w:numPr>
          <w:ilvl w:val="0"/>
          <w:numId w:val="67"/>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распознавать</w:t>
      </w:r>
      <w:r w:rsidRPr="008210BC">
        <w:rPr>
          <w:rFonts w:ascii="Times New Roman" w:hAnsi="Times New Roman" w:cs="Times New Roman"/>
          <w:bCs/>
          <w:iCs/>
          <w:sz w:val="24"/>
          <w:szCs w:val="24"/>
          <w:lang w:bidi="ru-RU"/>
        </w:rPr>
        <w:t xml:space="preserve"> в звучащем и письменном тексте 1000 лексических единиц (слов, словосочетаний, речевых клише) и правильно </w:t>
      </w:r>
      <w:r w:rsidRPr="008210BC">
        <w:rPr>
          <w:rFonts w:ascii="Times New Roman" w:hAnsi="Times New Roman" w:cs="Times New Roman"/>
          <w:bCs/>
          <w:i/>
          <w:iCs/>
          <w:sz w:val="24"/>
          <w:szCs w:val="24"/>
          <w:lang w:bidi="ru-RU"/>
        </w:rPr>
        <w:t>употреблять</w:t>
      </w:r>
      <w:r w:rsidRPr="008210BC">
        <w:rPr>
          <w:rFonts w:ascii="Times New Roman" w:hAnsi="Times New Roman" w:cs="Times New Roman"/>
          <w:bCs/>
          <w:iCs/>
          <w:sz w:val="24"/>
          <w:szCs w:val="24"/>
          <w:lang w:bidi="ru-RU"/>
        </w:rPr>
        <w:t xml:space="preserve">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8210BC" w:rsidRPr="008210BC" w:rsidRDefault="008210BC" w:rsidP="008210BC">
      <w:pPr>
        <w:pStyle w:val="a3"/>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распознавать и употреблять</w:t>
      </w:r>
      <w:r w:rsidRPr="008210BC">
        <w:rPr>
          <w:rFonts w:ascii="Times New Roman" w:hAnsi="Times New Roman" w:cs="Times New Roman"/>
          <w:bCs/>
          <w:iCs/>
          <w:sz w:val="24"/>
          <w:szCs w:val="24"/>
          <w:lang w:bidi="ru-RU"/>
        </w:rPr>
        <w:t xml:space="preserve"> в устной и письменной речи родственные слова, образованные с использованием аффиксации: имена существительные с помощью суффиксов </w:t>
      </w:r>
      <w:r w:rsidRPr="008210BC">
        <w:rPr>
          <w:rFonts w:ascii="Times New Roman" w:hAnsi="Times New Roman" w:cs="Times New Roman"/>
          <w:bCs/>
          <w:iCs/>
          <w:sz w:val="24"/>
          <w:szCs w:val="24"/>
        </w:rPr>
        <w:t>-</w:t>
      </w:r>
      <w:proofErr w:type="spellStart"/>
      <w:r w:rsidRPr="008210BC">
        <w:rPr>
          <w:rFonts w:ascii="Times New Roman" w:hAnsi="Times New Roman" w:cs="Times New Roman"/>
          <w:bCs/>
          <w:iCs/>
          <w:sz w:val="24"/>
          <w:szCs w:val="24"/>
          <w:lang w:bidi="en-US"/>
        </w:rPr>
        <w:t>ness</w:t>
      </w:r>
      <w:proofErr w:type="spellEnd"/>
      <w:r w:rsidRPr="008210BC">
        <w:rPr>
          <w:rFonts w:ascii="Times New Roman" w:hAnsi="Times New Roman" w:cs="Times New Roman"/>
          <w:bCs/>
          <w:iCs/>
          <w:sz w:val="24"/>
          <w:szCs w:val="24"/>
        </w:rPr>
        <w:t>, -</w:t>
      </w:r>
      <w:proofErr w:type="spellStart"/>
      <w:r w:rsidRPr="008210BC">
        <w:rPr>
          <w:rFonts w:ascii="Times New Roman" w:hAnsi="Times New Roman" w:cs="Times New Roman"/>
          <w:bCs/>
          <w:iCs/>
          <w:sz w:val="24"/>
          <w:szCs w:val="24"/>
          <w:lang w:bidi="en-US"/>
        </w:rPr>
        <w:t>ment</w:t>
      </w:r>
      <w:proofErr w:type="spellEnd"/>
      <w:r w:rsidRPr="008210BC">
        <w:rPr>
          <w:rFonts w:ascii="Times New Roman" w:hAnsi="Times New Roman" w:cs="Times New Roman"/>
          <w:bCs/>
          <w:iCs/>
          <w:sz w:val="24"/>
          <w:szCs w:val="24"/>
        </w:rPr>
        <w:t xml:space="preserve">; </w:t>
      </w:r>
      <w:r w:rsidRPr="008210BC">
        <w:rPr>
          <w:rFonts w:ascii="Times New Roman" w:hAnsi="Times New Roman" w:cs="Times New Roman"/>
          <w:bCs/>
          <w:iCs/>
          <w:sz w:val="24"/>
          <w:szCs w:val="24"/>
          <w:lang w:bidi="ru-RU"/>
        </w:rPr>
        <w:t xml:space="preserve">имена прилагательные с помощью суффиксов </w:t>
      </w:r>
      <w:r w:rsidRPr="008210BC">
        <w:rPr>
          <w:rFonts w:ascii="Times New Roman" w:hAnsi="Times New Roman" w:cs="Times New Roman"/>
          <w:bCs/>
          <w:iCs/>
          <w:sz w:val="24"/>
          <w:szCs w:val="24"/>
        </w:rPr>
        <w:t>-</w:t>
      </w:r>
      <w:proofErr w:type="spellStart"/>
      <w:r w:rsidRPr="008210BC">
        <w:rPr>
          <w:rFonts w:ascii="Times New Roman" w:hAnsi="Times New Roman" w:cs="Times New Roman"/>
          <w:bCs/>
          <w:iCs/>
          <w:sz w:val="24"/>
          <w:szCs w:val="24"/>
          <w:lang w:bidi="en-US"/>
        </w:rPr>
        <w:t>ous</w:t>
      </w:r>
      <w:proofErr w:type="spellEnd"/>
      <w:r w:rsidRPr="008210BC">
        <w:rPr>
          <w:rFonts w:ascii="Times New Roman" w:hAnsi="Times New Roman" w:cs="Times New Roman"/>
          <w:bCs/>
          <w:iCs/>
          <w:sz w:val="24"/>
          <w:szCs w:val="24"/>
        </w:rPr>
        <w:t>, -</w:t>
      </w:r>
      <w:proofErr w:type="spellStart"/>
      <w:r w:rsidRPr="008210BC">
        <w:rPr>
          <w:rFonts w:ascii="Times New Roman" w:hAnsi="Times New Roman" w:cs="Times New Roman"/>
          <w:bCs/>
          <w:iCs/>
          <w:sz w:val="24"/>
          <w:szCs w:val="24"/>
          <w:lang w:bidi="en-US"/>
        </w:rPr>
        <w:t>ly</w:t>
      </w:r>
      <w:proofErr w:type="spellEnd"/>
      <w:r w:rsidRPr="008210BC">
        <w:rPr>
          <w:rFonts w:ascii="Times New Roman" w:hAnsi="Times New Roman" w:cs="Times New Roman"/>
          <w:bCs/>
          <w:iCs/>
          <w:sz w:val="24"/>
          <w:szCs w:val="24"/>
        </w:rPr>
        <w:t>, -</w:t>
      </w:r>
      <w:r w:rsidRPr="008210BC">
        <w:rPr>
          <w:rFonts w:ascii="Times New Roman" w:hAnsi="Times New Roman" w:cs="Times New Roman"/>
          <w:bCs/>
          <w:iCs/>
          <w:sz w:val="24"/>
          <w:szCs w:val="24"/>
          <w:lang w:bidi="en-US"/>
        </w:rPr>
        <w:t>y</w:t>
      </w:r>
      <w:r w:rsidRPr="008210BC">
        <w:rPr>
          <w:rFonts w:ascii="Times New Roman" w:hAnsi="Times New Roman" w:cs="Times New Roman"/>
          <w:bCs/>
          <w:iCs/>
          <w:sz w:val="24"/>
          <w:szCs w:val="24"/>
        </w:rPr>
        <w:t xml:space="preserve">; </w:t>
      </w:r>
      <w:r w:rsidRPr="008210BC">
        <w:rPr>
          <w:rFonts w:ascii="Times New Roman" w:hAnsi="Times New Roman" w:cs="Times New Roman"/>
          <w:bCs/>
          <w:iCs/>
          <w:sz w:val="24"/>
          <w:szCs w:val="24"/>
          <w:lang w:bidi="ru-RU"/>
        </w:rPr>
        <w:t xml:space="preserve">имена прилагательные и наречия с помощью отрицательных префиксов </w:t>
      </w:r>
      <w:proofErr w:type="spellStart"/>
      <w:r w:rsidRPr="008210BC">
        <w:rPr>
          <w:rFonts w:ascii="Times New Roman" w:hAnsi="Times New Roman" w:cs="Times New Roman"/>
          <w:bCs/>
          <w:iCs/>
          <w:sz w:val="24"/>
          <w:szCs w:val="24"/>
          <w:lang w:bidi="en-US"/>
        </w:rPr>
        <w:t>in</w:t>
      </w:r>
      <w:proofErr w:type="spellEnd"/>
      <w:r w:rsidRPr="008210BC">
        <w:rPr>
          <w:rFonts w:ascii="Times New Roman" w:hAnsi="Times New Roman" w:cs="Times New Roman"/>
          <w:bCs/>
          <w:iCs/>
          <w:sz w:val="24"/>
          <w:szCs w:val="24"/>
        </w:rPr>
        <w:t>-/</w:t>
      </w:r>
      <w:proofErr w:type="spellStart"/>
      <w:r w:rsidRPr="008210BC">
        <w:rPr>
          <w:rFonts w:ascii="Times New Roman" w:hAnsi="Times New Roman" w:cs="Times New Roman"/>
          <w:bCs/>
          <w:iCs/>
          <w:sz w:val="24"/>
          <w:szCs w:val="24"/>
          <w:lang w:bidi="en-US"/>
        </w:rPr>
        <w:t>im</w:t>
      </w:r>
      <w:proofErr w:type="spellEnd"/>
      <w:r w:rsidRPr="008210BC">
        <w:rPr>
          <w:rFonts w:ascii="Times New Roman" w:hAnsi="Times New Roman" w:cs="Times New Roman"/>
          <w:bCs/>
          <w:iCs/>
          <w:sz w:val="24"/>
          <w:szCs w:val="24"/>
        </w:rPr>
        <w:t xml:space="preserve">-; </w:t>
      </w:r>
      <w:r w:rsidRPr="008210BC">
        <w:rPr>
          <w:rFonts w:ascii="Times New Roman" w:hAnsi="Times New Roman" w:cs="Times New Roman"/>
          <w:bCs/>
          <w:iCs/>
          <w:sz w:val="24"/>
          <w:szCs w:val="24"/>
          <w:lang w:bidi="ru-RU"/>
        </w:rPr>
        <w:t xml:space="preserve">сложные имена прилагательные путем соединения основы прилагательного с основой существительного с добавлением суффикса </w:t>
      </w:r>
      <w:r w:rsidRPr="008210BC">
        <w:rPr>
          <w:rFonts w:ascii="Times New Roman" w:hAnsi="Times New Roman" w:cs="Times New Roman"/>
          <w:bCs/>
          <w:iCs/>
          <w:sz w:val="24"/>
          <w:szCs w:val="24"/>
        </w:rPr>
        <w:t>-</w:t>
      </w:r>
      <w:proofErr w:type="spellStart"/>
      <w:r w:rsidRPr="008210BC">
        <w:rPr>
          <w:rFonts w:ascii="Times New Roman" w:hAnsi="Times New Roman" w:cs="Times New Roman"/>
          <w:bCs/>
          <w:iCs/>
          <w:sz w:val="24"/>
          <w:szCs w:val="24"/>
          <w:lang w:bidi="en-US"/>
        </w:rPr>
        <w:t>ed</w:t>
      </w:r>
      <w:proofErr w:type="spellEnd"/>
      <w:r w:rsidRPr="008210BC">
        <w:rPr>
          <w:rFonts w:ascii="Times New Roman" w:hAnsi="Times New Roman" w:cs="Times New Roman"/>
          <w:bCs/>
          <w:iCs/>
          <w:sz w:val="24"/>
          <w:szCs w:val="24"/>
        </w:rPr>
        <w:t xml:space="preserve"> (</w:t>
      </w:r>
      <w:proofErr w:type="spellStart"/>
      <w:r w:rsidRPr="008210BC">
        <w:rPr>
          <w:rFonts w:ascii="Times New Roman" w:hAnsi="Times New Roman" w:cs="Times New Roman"/>
          <w:bCs/>
          <w:iCs/>
          <w:sz w:val="24"/>
          <w:szCs w:val="24"/>
          <w:lang w:bidi="en-US"/>
        </w:rPr>
        <w:t>blue</w:t>
      </w:r>
      <w:r w:rsidRPr="008210BC">
        <w:rPr>
          <w:rFonts w:ascii="Times New Roman" w:hAnsi="Times New Roman" w:cs="Times New Roman"/>
          <w:bCs/>
          <w:iCs/>
          <w:sz w:val="24"/>
          <w:szCs w:val="24"/>
        </w:rPr>
        <w:t>-</w:t>
      </w:r>
      <w:r w:rsidRPr="008210BC">
        <w:rPr>
          <w:rFonts w:ascii="Times New Roman" w:hAnsi="Times New Roman" w:cs="Times New Roman"/>
          <w:bCs/>
          <w:iCs/>
          <w:sz w:val="24"/>
          <w:szCs w:val="24"/>
          <w:lang w:bidi="en-US"/>
        </w:rPr>
        <w:t>eyed</w:t>
      </w:r>
      <w:proofErr w:type="spellEnd"/>
      <w:r w:rsidRPr="008210BC">
        <w:rPr>
          <w:rFonts w:ascii="Times New Roman" w:hAnsi="Times New Roman" w:cs="Times New Roman"/>
          <w:bCs/>
          <w:iCs/>
          <w:sz w:val="24"/>
          <w:szCs w:val="24"/>
        </w:rPr>
        <w:t>);</w:t>
      </w:r>
    </w:p>
    <w:p w:rsidR="008210BC" w:rsidRPr="008210BC" w:rsidRDefault="008210BC" w:rsidP="008210BC">
      <w:pPr>
        <w:pStyle w:val="a3"/>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распознавать и употреблять</w:t>
      </w:r>
      <w:r w:rsidRPr="008210BC">
        <w:rPr>
          <w:rFonts w:ascii="Times New Roman" w:hAnsi="Times New Roman" w:cs="Times New Roman"/>
          <w:bCs/>
          <w:iCs/>
          <w:sz w:val="24"/>
          <w:szCs w:val="24"/>
          <w:lang w:bidi="ru-RU"/>
        </w:rPr>
        <w:t xml:space="preserve"> в устной и письменной речи изученные синонимы, антонимы, многозначные слова, интернациональные слова; наиболее частотные фразовые глаголы;</w:t>
      </w:r>
    </w:p>
    <w:p w:rsidR="008210BC" w:rsidRPr="008210BC" w:rsidRDefault="008210BC" w:rsidP="008210BC">
      <w:pPr>
        <w:pStyle w:val="a3"/>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распознавать и употреблять</w:t>
      </w:r>
      <w:r w:rsidRPr="008210BC">
        <w:rPr>
          <w:rFonts w:ascii="Times New Roman" w:hAnsi="Times New Roman" w:cs="Times New Roman"/>
          <w:bCs/>
          <w:iCs/>
          <w:sz w:val="24"/>
          <w:szCs w:val="24"/>
          <w:lang w:bidi="ru-RU"/>
        </w:rPr>
        <w:t xml:space="preserve"> в устной и письменной речи различные средства связи в тексте для обеспечения логичности и целостности высказывания;</w:t>
      </w:r>
    </w:p>
    <w:p w:rsidR="008210BC" w:rsidRPr="008210BC" w:rsidRDefault="008210BC" w:rsidP="00A540AB">
      <w:pPr>
        <w:pStyle w:val="a3"/>
        <w:numPr>
          <w:ilvl w:val="0"/>
          <w:numId w:val="67"/>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знать и понимать</w:t>
      </w:r>
      <w:r w:rsidRPr="008210BC">
        <w:rPr>
          <w:rFonts w:ascii="Times New Roman" w:hAnsi="Times New Roman" w:cs="Times New Roman"/>
          <w:bCs/>
          <w:iCs/>
          <w:sz w:val="24"/>
          <w:szCs w:val="24"/>
          <w:lang w:bidi="ru-RU"/>
        </w:rPr>
        <w:t xml:space="preserve"> особенности структуры простых и сложных предложений и различных коммуникативных типов предложений английского языка;</w:t>
      </w:r>
    </w:p>
    <w:p w:rsidR="008210BC" w:rsidRPr="008210BC" w:rsidRDefault="008210BC" w:rsidP="008210BC">
      <w:pPr>
        <w:pStyle w:val="a3"/>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распознавать</w:t>
      </w:r>
      <w:r w:rsidRPr="008210BC">
        <w:rPr>
          <w:rFonts w:ascii="Times New Roman" w:hAnsi="Times New Roman" w:cs="Times New Roman"/>
          <w:bCs/>
          <w:iCs/>
          <w:sz w:val="24"/>
          <w:szCs w:val="24"/>
          <w:lang w:bidi="ru-RU"/>
        </w:rPr>
        <w:t xml:space="preserve"> в письменном и звучащем тексте и </w:t>
      </w:r>
      <w:r w:rsidRPr="008210BC">
        <w:rPr>
          <w:rFonts w:ascii="Times New Roman" w:hAnsi="Times New Roman" w:cs="Times New Roman"/>
          <w:bCs/>
          <w:i/>
          <w:iCs/>
          <w:sz w:val="24"/>
          <w:szCs w:val="24"/>
          <w:lang w:bidi="ru-RU"/>
        </w:rPr>
        <w:t>употреблять</w:t>
      </w:r>
      <w:r w:rsidRPr="008210BC">
        <w:rPr>
          <w:rFonts w:ascii="Times New Roman" w:hAnsi="Times New Roman" w:cs="Times New Roman"/>
          <w:bCs/>
          <w:iCs/>
          <w:sz w:val="24"/>
          <w:szCs w:val="24"/>
          <w:lang w:bidi="ru-RU"/>
        </w:rPr>
        <w:t xml:space="preserve"> в устной и письменной речи:</w:t>
      </w:r>
    </w:p>
    <w:p w:rsidR="008210BC" w:rsidRPr="008210BC" w:rsidRDefault="008210BC" w:rsidP="00A540AB">
      <w:pPr>
        <w:pStyle w:val="a3"/>
        <w:numPr>
          <w:ilvl w:val="0"/>
          <w:numId w:val="69"/>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Cs/>
          <w:sz w:val="24"/>
          <w:szCs w:val="24"/>
          <w:lang w:bidi="ru-RU"/>
        </w:rPr>
        <w:t xml:space="preserve">предложения со сложным дополнением </w:t>
      </w:r>
      <w:r w:rsidRPr="008210BC">
        <w:rPr>
          <w:rFonts w:ascii="Times New Roman" w:hAnsi="Times New Roman" w:cs="Times New Roman"/>
          <w:bCs/>
          <w:iCs/>
          <w:sz w:val="24"/>
          <w:szCs w:val="24"/>
        </w:rPr>
        <w:t>(</w:t>
      </w:r>
      <w:proofErr w:type="spellStart"/>
      <w:r w:rsidRPr="008210BC">
        <w:rPr>
          <w:rFonts w:ascii="Times New Roman" w:hAnsi="Times New Roman" w:cs="Times New Roman"/>
          <w:bCs/>
          <w:iCs/>
          <w:sz w:val="24"/>
          <w:szCs w:val="24"/>
          <w:lang w:bidi="en-US"/>
        </w:rPr>
        <w:t>Complex</w:t>
      </w:r>
      <w:proofErr w:type="spellEnd"/>
      <w:r w:rsidRPr="008210BC">
        <w:rPr>
          <w:rFonts w:ascii="Times New Roman" w:hAnsi="Times New Roman" w:cs="Times New Roman"/>
          <w:bCs/>
          <w:iCs/>
          <w:sz w:val="24"/>
          <w:szCs w:val="24"/>
        </w:rPr>
        <w:t xml:space="preserve"> </w:t>
      </w:r>
      <w:proofErr w:type="spellStart"/>
      <w:r w:rsidRPr="008210BC">
        <w:rPr>
          <w:rFonts w:ascii="Times New Roman" w:hAnsi="Times New Roman" w:cs="Times New Roman"/>
          <w:bCs/>
          <w:iCs/>
          <w:sz w:val="24"/>
          <w:szCs w:val="24"/>
          <w:lang w:bidi="en-US"/>
        </w:rPr>
        <w:t>Object</w:t>
      </w:r>
      <w:proofErr w:type="spellEnd"/>
      <w:r w:rsidRPr="008210BC">
        <w:rPr>
          <w:rFonts w:ascii="Times New Roman" w:hAnsi="Times New Roman" w:cs="Times New Roman"/>
          <w:bCs/>
          <w:iCs/>
          <w:sz w:val="24"/>
          <w:szCs w:val="24"/>
        </w:rPr>
        <w:t>);</w:t>
      </w:r>
    </w:p>
    <w:p w:rsidR="008210BC" w:rsidRPr="008210BC" w:rsidRDefault="008210BC" w:rsidP="00A540AB">
      <w:pPr>
        <w:pStyle w:val="a3"/>
        <w:numPr>
          <w:ilvl w:val="0"/>
          <w:numId w:val="69"/>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Cs/>
          <w:sz w:val="24"/>
          <w:szCs w:val="24"/>
          <w:lang w:bidi="ru-RU"/>
        </w:rPr>
        <w:t xml:space="preserve">условные предложения реального </w:t>
      </w:r>
      <w:r w:rsidRPr="008210BC">
        <w:rPr>
          <w:rFonts w:ascii="Times New Roman" w:hAnsi="Times New Roman" w:cs="Times New Roman"/>
          <w:bCs/>
          <w:iCs/>
          <w:sz w:val="24"/>
          <w:szCs w:val="24"/>
        </w:rPr>
        <w:t>(</w:t>
      </w:r>
      <w:proofErr w:type="spellStart"/>
      <w:r w:rsidRPr="008210BC">
        <w:rPr>
          <w:rFonts w:ascii="Times New Roman" w:hAnsi="Times New Roman" w:cs="Times New Roman"/>
          <w:bCs/>
          <w:iCs/>
          <w:sz w:val="24"/>
          <w:szCs w:val="24"/>
          <w:lang w:bidi="en-US"/>
        </w:rPr>
        <w:t>Conditional</w:t>
      </w:r>
      <w:proofErr w:type="spellEnd"/>
      <w:r w:rsidRPr="008210BC">
        <w:rPr>
          <w:rFonts w:ascii="Times New Roman" w:hAnsi="Times New Roman" w:cs="Times New Roman"/>
          <w:bCs/>
          <w:iCs/>
          <w:sz w:val="24"/>
          <w:szCs w:val="24"/>
        </w:rPr>
        <w:t xml:space="preserve"> </w:t>
      </w:r>
      <w:r w:rsidRPr="008210BC">
        <w:rPr>
          <w:rFonts w:ascii="Times New Roman" w:hAnsi="Times New Roman" w:cs="Times New Roman"/>
          <w:bCs/>
          <w:iCs/>
          <w:sz w:val="24"/>
          <w:szCs w:val="24"/>
          <w:lang w:bidi="ru-RU"/>
        </w:rPr>
        <w:t xml:space="preserve">0, </w:t>
      </w:r>
      <w:proofErr w:type="spellStart"/>
      <w:r w:rsidRPr="008210BC">
        <w:rPr>
          <w:rFonts w:ascii="Times New Roman" w:hAnsi="Times New Roman" w:cs="Times New Roman"/>
          <w:bCs/>
          <w:iCs/>
          <w:sz w:val="24"/>
          <w:szCs w:val="24"/>
          <w:lang w:bidi="en-US"/>
        </w:rPr>
        <w:t>Conditional</w:t>
      </w:r>
      <w:proofErr w:type="spellEnd"/>
      <w:r w:rsidRPr="008210BC">
        <w:rPr>
          <w:rFonts w:ascii="Times New Roman" w:hAnsi="Times New Roman" w:cs="Times New Roman"/>
          <w:bCs/>
          <w:iCs/>
          <w:sz w:val="24"/>
          <w:szCs w:val="24"/>
        </w:rPr>
        <w:t xml:space="preserve"> </w:t>
      </w:r>
      <w:r w:rsidRPr="008210BC">
        <w:rPr>
          <w:rFonts w:ascii="Times New Roman" w:hAnsi="Times New Roman" w:cs="Times New Roman"/>
          <w:bCs/>
          <w:iCs/>
          <w:sz w:val="24"/>
          <w:szCs w:val="24"/>
          <w:lang w:bidi="en-US"/>
        </w:rPr>
        <w:t>I</w:t>
      </w:r>
      <w:r w:rsidRPr="008210BC">
        <w:rPr>
          <w:rFonts w:ascii="Times New Roman" w:hAnsi="Times New Roman" w:cs="Times New Roman"/>
          <w:bCs/>
          <w:iCs/>
          <w:sz w:val="24"/>
          <w:szCs w:val="24"/>
        </w:rPr>
        <w:t xml:space="preserve">) </w:t>
      </w:r>
      <w:r w:rsidRPr="008210BC">
        <w:rPr>
          <w:rFonts w:ascii="Times New Roman" w:hAnsi="Times New Roman" w:cs="Times New Roman"/>
          <w:bCs/>
          <w:iCs/>
          <w:sz w:val="24"/>
          <w:szCs w:val="24"/>
          <w:lang w:bidi="ru-RU"/>
        </w:rPr>
        <w:t>характера;</w:t>
      </w:r>
    </w:p>
    <w:p w:rsidR="008210BC" w:rsidRPr="008210BC" w:rsidRDefault="008210BC" w:rsidP="00A540AB">
      <w:pPr>
        <w:pStyle w:val="a3"/>
        <w:numPr>
          <w:ilvl w:val="0"/>
          <w:numId w:val="69"/>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Cs/>
          <w:sz w:val="24"/>
          <w:szCs w:val="24"/>
          <w:lang w:bidi="ru-RU"/>
        </w:rPr>
        <w:t xml:space="preserve">предложения с конструкцией </w:t>
      </w:r>
      <w:proofErr w:type="spellStart"/>
      <w:r w:rsidRPr="008210BC">
        <w:rPr>
          <w:rFonts w:ascii="Times New Roman" w:hAnsi="Times New Roman" w:cs="Times New Roman"/>
          <w:bCs/>
          <w:iCs/>
          <w:sz w:val="24"/>
          <w:szCs w:val="24"/>
          <w:lang w:bidi="en-US"/>
        </w:rPr>
        <w:t>to</w:t>
      </w:r>
      <w:proofErr w:type="spellEnd"/>
      <w:r w:rsidRPr="008210BC">
        <w:rPr>
          <w:rFonts w:ascii="Times New Roman" w:hAnsi="Times New Roman" w:cs="Times New Roman"/>
          <w:bCs/>
          <w:iCs/>
          <w:sz w:val="24"/>
          <w:szCs w:val="24"/>
        </w:rPr>
        <w:t xml:space="preserve"> </w:t>
      </w:r>
      <w:proofErr w:type="spellStart"/>
      <w:r w:rsidRPr="008210BC">
        <w:rPr>
          <w:rFonts w:ascii="Times New Roman" w:hAnsi="Times New Roman" w:cs="Times New Roman"/>
          <w:bCs/>
          <w:iCs/>
          <w:sz w:val="24"/>
          <w:szCs w:val="24"/>
          <w:lang w:bidi="en-US"/>
        </w:rPr>
        <w:t>be</w:t>
      </w:r>
      <w:proofErr w:type="spellEnd"/>
      <w:r w:rsidRPr="008210BC">
        <w:rPr>
          <w:rFonts w:ascii="Times New Roman" w:hAnsi="Times New Roman" w:cs="Times New Roman"/>
          <w:bCs/>
          <w:iCs/>
          <w:sz w:val="24"/>
          <w:szCs w:val="24"/>
        </w:rPr>
        <w:t xml:space="preserve"> </w:t>
      </w:r>
      <w:proofErr w:type="spellStart"/>
      <w:r w:rsidRPr="008210BC">
        <w:rPr>
          <w:rFonts w:ascii="Times New Roman" w:hAnsi="Times New Roman" w:cs="Times New Roman"/>
          <w:bCs/>
          <w:iCs/>
          <w:sz w:val="24"/>
          <w:szCs w:val="24"/>
          <w:lang w:bidi="en-US"/>
        </w:rPr>
        <w:t>going</w:t>
      </w:r>
      <w:proofErr w:type="spellEnd"/>
      <w:r w:rsidRPr="008210BC">
        <w:rPr>
          <w:rFonts w:ascii="Times New Roman" w:hAnsi="Times New Roman" w:cs="Times New Roman"/>
          <w:bCs/>
          <w:iCs/>
          <w:sz w:val="24"/>
          <w:szCs w:val="24"/>
        </w:rPr>
        <w:t xml:space="preserve"> </w:t>
      </w:r>
      <w:proofErr w:type="spellStart"/>
      <w:r w:rsidRPr="008210BC">
        <w:rPr>
          <w:rFonts w:ascii="Times New Roman" w:hAnsi="Times New Roman" w:cs="Times New Roman"/>
          <w:bCs/>
          <w:iCs/>
          <w:sz w:val="24"/>
          <w:szCs w:val="24"/>
          <w:lang w:bidi="en-US"/>
        </w:rPr>
        <w:t>to</w:t>
      </w:r>
      <w:proofErr w:type="spellEnd"/>
      <w:r w:rsidRPr="008210BC">
        <w:rPr>
          <w:rFonts w:ascii="Times New Roman" w:hAnsi="Times New Roman" w:cs="Times New Roman"/>
          <w:bCs/>
          <w:iCs/>
          <w:sz w:val="24"/>
          <w:szCs w:val="24"/>
        </w:rPr>
        <w:t xml:space="preserve"> </w:t>
      </w:r>
      <w:r w:rsidRPr="008210BC">
        <w:rPr>
          <w:rFonts w:ascii="Times New Roman" w:hAnsi="Times New Roman" w:cs="Times New Roman"/>
          <w:bCs/>
          <w:iCs/>
          <w:sz w:val="24"/>
          <w:szCs w:val="24"/>
          <w:lang w:bidi="ru-RU"/>
        </w:rPr>
        <w:t xml:space="preserve">+ инфинитив и формы </w:t>
      </w:r>
      <w:proofErr w:type="spellStart"/>
      <w:r w:rsidRPr="008210BC">
        <w:rPr>
          <w:rFonts w:ascii="Times New Roman" w:hAnsi="Times New Roman" w:cs="Times New Roman"/>
          <w:bCs/>
          <w:iCs/>
          <w:sz w:val="24"/>
          <w:szCs w:val="24"/>
          <w:lang w:bidi="en-US"/>
        </w:rPr>
        <w:t>Future</w:t>
      </w:r>
      <w:proofErr w:type="spellEnd"/>
      <w:r w:rsidRPr="008210BC">
        <w:rPr>
          <w:rFonts w:ascii="Times New Roman" w:hAnsi="Times New Roman" w:cs="Times New Roman"/>
          <w:bCs/>
          <w:iCs/>
          <w:sz w:val="24"/>
          <w:szCs w:val="24"/>
        </w:rPr>
        <w:t xml:space="preserve"> </w:t>
      </w:r>
      <w:proofErr w:type="spellStart"/>
      <w:r w:rsidRPr="008210BC">
        <w:rPr>
          <w:rFonts w:ascii="Times New Roman" w:hAnsi="Times New Roman" w:cs="Times New Roman"/>
          <w:bCs/>
          <w:iCs/>
          <w:sz w:val="24"/>
          <w:szCs w:val="24"/>
          <w:lang w:bidi="en-US"/>
        </w:rPr>
        <w:t>Simple</w:t>
      </w:r>
      <w:proofErr w:type="spellEnd"/>
      <w:r w:rsidRPr="008210BC">
        <w:rPr>
          <w:rFonts w:ascii="Times New Roman" w:hAnsi="Times New Roman" w:cs="Times New Roman"/>
          <w:bCs/>
          <w:iCs/>
          <w:sz w:val="24"/>
          <w:szCs w:val="24"/>
        </w:rPr>
        <w:t xml:space="preserve"> </w:t>
      </w:r>
      <w:proofErr w:type="spellStart"/>
      <w:r w:rsidRPr="008210BC">
        <w:rPr>
          <w:rFonts w:ascii="Times New Roman" w:hAnsi="Times New Roman" w:cs="Times New Roman"/>
          <w:bCs/>
          <w:iCs/>
          <w:sz w:val="24"/>
          <w:szCs w:val="24"/>
          <w:lang w:bidi="en-US"/>
        </w:rPr>
        <w:t>Tense</w:t>
      </w:r>
      <w:proofErr w:type="spellEnd"/>
      <w:r w:rsidRPr="008210BC">
        <w:rPr>
          <w:rFonts w:ascii="Times New Roman" w:hAnsi="Times New Roman" w:cs="Times New Roman"/>
          <w:bCs/>
          <w:iCs/>
          <w:sz w:val="24"/>
          <w:szCs w:val="24"/>
        </w:rPr>
        <w:t xml:space="preserve"> </w:t>
      </w:r>
      <w:r w:rsidRPr="008210BC">
        <w:rPr>
          <w:rFonts w:ascii="Times New Roman" w:hAnsi="Times New Roman" w:cs="Times New Roman"/>
          <w:bCs/>
          <w:iCs/>
          <w:sz w:val="24"/>
          <w:szCs w:val="24"/>
          <w:lang w:bidi="ru-RU"/>
        </w:rPr>
        <w:t xml:space="preserve">и </w:t>
      </w:r>
      <w:proofErr w:type="spellStart"/>
      <w:r w:rsidRPr="008210BC">
        <w:rPr>
          <w:rFonts w:ascii="Times New Roman" w:hAnsi="Times New Roman" w:cs="Times New Roman"/>
          <w:bCs/>
          <w:iCs/>
          <w:sz w:val="24"/>
          <w:szCs w:val="24"/>
          <w:lang w:bidi="en-US"/>
        </w:rPr>
        <w:t>Present</w:t>
      </w:r>
      <w:proofErr w:type="spellEnd"/>
      <w:r w:rsidRPr="008210BC">
        <w:rPr>
          <w:rFonts w:ascii="Times New Roman" w:hAnsi="Times New Roman" w:cs="Times New Roman"/>
          <w:bCs/>
          <w:iCs/>
          <w:sz w:val="24"/>
          <w:szCs w:val="24"/>
        </w:rPr>
        <w:t xml:space="preserve"> </w:t>
      </w:r>
      <w:proofErr w:type="spellStart"/>
      <w:r w:rsidRPr="008210BC">
        <w:rPr>
          <w:rFonts w:ascii="Times New Roman" w:hAnsi="Times New Roman" w:cs="Times New Roman"/>
          <w:bCs/>
          <w:iCs/>
          <w:sz w:val="24"/>
          <w:szCs w:val="24"/>
          <w:lang w:bidi="en-US"/>
        </w:rPr>
        <w:t>Continuous</w:t>
      </w:r>
      <w:proofErr w:type="spellEnd"/>
      <w:r w:rsidRPr="008210BC">
        <w:rPr>
          <w:rFonts w:ascii="Times New Roman" w:hAnsi="Times New Roman" w:cs="Times New Roman"/>
          <w:bCs/>
          <w:iCs/>
          <w:sz w:val="24"/>
          <w:szCs w:val="24"/>
        </w:rPr>
        <w:t xml:space="preserve"> </w:t>
      </w:r>
      <w:proofErr w:type="spellStart"/>
      <w:r w:rsidRPr="008210BC">
        <w:rPr>
          <w:rFonts w:ascii="Times New Roman" w:hAnsi="Times New Roman" w:cs="Times New Roman"/>
          <w:bCs/>
          <w:iCs/>
          <w:sz w:val="24"/>
          <w:szCs w:val="24"/>
          <w:lang w:bidi="en-US"/>
        </w:rPr>
        <w:t>Tense</w:t>
      </w:r>
      <w:proofErr w:type="spellEnd"/>
      <w:r w:rsidRPr="008210BC">
        <w:rPr>
          <w:rFonts w:ascii="Times New Roman" w:hAnsi="Times New Roman" w:cs="Times New Roman"/>
          <w:bCs/>
          <w:iCs/>
          <w:sz w:val="24"/>
          <w:szCs w:val="24"/>
        </w:rPr>
        <w:t xml:space="preserve"> </w:t>
      </w:r>
      <w:r w:rsidRPr="008210BC">
        <w:rPr>
          <w:rFonts w:ascii="Times New Roman" w:hAnsi="Times New Roman" w:cs="Times New Roman"/>
          <w:bCs/>
          <w:iCs/>
          <w:sz w:val="24"/>
          <w:szCs w:val="24"/>
          <w:lang w:bidi="ru-RU"/>
        </w:rPr>
        <w:t>для выражения будущего действия;</w:t>
      </w:r>
    </w:p>
    <w:p w:rsidR="008210BC" w:rsidRPr="008210BC" w:rsidRDefault="008210BC" w:rsidP="00A540AB">
      <w:pPr>
        <w:pStyle w:val="a3"/>
        <w:numPr>
          <w:ilvl w:val="0"/>
          <w:numId w:val="69"/>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Cs/>
          <w:sz w:val="24"/>
          <w:szCs w:val="24"/>
          <w:lang w:bidi="ru-RU"/>
        </w:rPr>
        <w:t xml:space="preserve">конструкцию </w:t>
      </w:r>
      <w:proofErr w:type="spellStart"/>
      <w:r w:rsidRPr="008210BC">
        <w:rPr>
          <w:rFonts w:ascii="Times New Roman" w:hAnsi="Times New Roman" w:cs="Times New Roman"/>
          <w:bCs/>
          <w:iCs/>
          <w:sz w:val="24"/>
          <w:szCs w:val="24"/>
          <w:lang w:bidi="en-US"/>
        </w:rPr>
        <w:t>used</w:t>
      </w:r>
      <w:proofErr w:type="spellEnd"/>
      <w:r w:rsidRPr="008210BC">
        <w:rPr>
          <w:rFonts w:ascii="Times New Roman" w:hAnsi="Times New Roman" w:cs="Times New Roman"/>
          <w:bCs/>
          <w:iCs/>
          <w:sz w:val="24"/>
          <w:szCs w:val="24"/>
        </w:rPr>
        <w:t xml:space="preserve"> </w:t>
      </w:r>
      <w:proofErr w:type="spellStart"/>
      <w:r w:rsidRPr="008210BC">
        <w:rPr>
          <w:rFonts w:ascii="Times New Roman" w:hAnsi="Times New Roman" w:cs="Times New Roman"/>
          <w:bCs/>
          <w:iCs/>
          <w:sz w:val="24"/>
          <w:szCs w:val="24"/>
          <w:lang w:bidi="en-US"/>
        </w:rPr>
        <w:t>to</w:t>
      </w:r>
      <w:proofErr w:type="spellEnd"/>
      <w:r w:rsidRPr="008210BC">
        <w:rPr>
          <w:rFonts w:ascii="Times New Roman" w:hAnsi="Times New Roman" w:cs="Times New Roman"/>
          <w:bCs/>
          <w:iCs/>
          <w:sz w:val="24"/>
          <w:szCs w:val="24"/>
        </w:rPr>
        <w:t xml:space="preserve"> </w:t>
      </w:r>
      <w:r w:rsidRPr="008210BC">
        <w:rPr>
          <w:rFonts w:ascii="Times New Roman" w:hAnsi="Times New Roman" w:cs="Times New Roman"/>
          <w:bCs/>
          <w:iCs/>
          <w:sz w:val="24"/>
          <w:szCs w:val="24"/>
          <w:lang w:bidi="ru-RU"/>
        </w:rPr>
        <w:t>+ инфинитив глагола;</w:t>
      </w:r>
    </w:p>
    <w:p w:rsidR="008210BC" w:rsidRPr="008210BC" w:rsidRDefault="008210BC" w:rsidP="00A540AB">
      <w:pPr>
        <w:pStyle w:val="a3"/>
        <w:numPr>
          <w:ilvl w:val="0"/>
          <w:numId w:val="69"/>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Cs/>
          <w:sz w:val="24"/>
          <w:szCs w:val="24"/>
          <w:lang w:bidi="ru-RU"/>
        </w:rPr>
        <w:t xml:space="preserve">глаголы в наиболее употребительных формах страдательного залога </w:t>
      </w:r>
      <w:r w:rsidRPr="008210BC">
        <w:rPr>
          <w:rFonts w:ascii="Times New Roman" w:hAnsi="Times New Roman" w:cs="Times New Roman"/>
          <w:bCs/>
          <w:iCs/>
          <w:sz w:val="24"/>
          <w:szCs w:val="24"/>
        </w:rPr>
        <w:t>(</w:t>
      </w:r>
      <w:proofErr w:type="spellStart"/>
      <w:r w:rsidRPr="008210BC">
        <w:rPr>
          <w:rFonts w:ascii="Times New Roman" w:hAnsi="Times New Roman" w:cs="Times New Roman"/>
          <w:bCs/>
          <w:iCs/>
          <w:sz w:val="24"/>
          <w:szCs w:val="24"/>
          <w:lang w:bidi="en-US"/>
        </w:rPr>
        <w:t>Present</w:t>
      </w:r>
      <w:proofErr w:type="spellEnd"/>
      <w:r w:rsidRPr="008210BC">
        <w:rPr>
          <w:rFonts w:ascii="Times New Roman" w:hAnsi="Times New Roman" w:cs="Times New Roman"/>
          <w:bCs/>
          <w:iCs/>
          <w:sz w:val="24"/>
          <w:szCs w:val="24"/>
        </w:rPr>
        <w:t>/</w:t>
      </w:r>
      <w:proofErr w:type="spellStart"/>
      <w:r w:rsidRPr="008210BC">
        <w:rPr>
          <w:rFonts w:ascii="Times New Roman" w:hAnsi="Times New Roman" w:cs="Times New Roman"/>
          <w:bCs/>
          <w:iCs/>
          <w:sz w:val="24"/>
          <w:szCs w:val="24"/>
          <w:lang w:bidi="en-US"/>
        </w:rPr>
        <w:t>Past</w:t>
      </w:r>
      <w:proofErr w:type="spellEnd"/>
      <w:r w:rsidRPr="008210BC">
        <w:rPr>
          <w:rFonts w:ascii="Times New Roman" w:hAnsi="Times New Roman" w:cs="Times New Roman"/>
          <w:bCs/>
          <w:iCs/>
          <w:sz w:val="24"/>
          <w:szCs w:val="24"/>
        </w:rPr>
        <w:t xml:space="preserve"> </w:t>
      </w:r>
      <w:proofErr w:type="spellStart"/>
      <w:r w:rsidRPr="008210BC">
        <w:rPr>
          <w:rFonts w:ascii="Times New Roman" w:hAnsi="Times New Roman" w:cs="Times New Roman"/>
          <w:bCs/>
          <w:iCs/>
          <w:sz w:val="24"/>
          <w:szCs w:val="24"/>
          <w:lang w:bidi="en-US"/>
        </w:rPr>
        <w:t>Simple</w:t>
      </w:r>
      <w:proofErr w:type="spellEnd"/>
      <w:r w:rsidRPr="008210BC">
        <w:rPr>
          <w:rFonts w:ascii="Times New Roman" w:hAnsi="Times New Roman" w:cs="Times New Roman"/>
          <w:bCs/>
          <w:iCs/>
          <w:sz w:val="24"/>
          <w:szCs w:val="24"/>
        </w:rPr>
        <w:t xml:space="preserve"> </w:t>
      </w:r>
      <w:proofErr w:type="spellStart"/>
      <w:r w:rsidRPr="008210BC">
        <w:rPr>
          <w:rFonts w:ascii="Times New Roman" w:hAnsi="Times New Roman" w:cs="Times New Roman"/>
          <w:bCs/>
          <w:iCs/>
          <w:sz w:val="24"/>
          <w:szCs w:val="24"/>
          <w:lang w:bidi="en-US"/>
        </w:rPr>
        <w:t>Passive</w:t>
      </w:r>
      <w:proofErr w:type="spellEnd"/>
      <w:r w:rsidRPr="008210BC">
        <w:rPr>
          <w:rFonts w:ascii="Times New Roman" w:hAnsi="Times New Roman" w:cs="Times New Roman"/>
          <w:bCs/>
          <w:iCs/>
          <w:sz w:val="24"/>
          <w:szCs w:val="24"/>
        </w:rPr>
        <w:t>);</w:t>
      </w:r>
    </w:p>
    <w:p w:rsidR="008210BC" w:rsidRPr="008210BC" w:rsidRDefault="008210BC" w:rsidP="00A540AB">
      <w:pPr>
        <w:pStyle w:val="a3"/>
        <w:numPr>
          <w:ilvl w:val="0"/>
          <w:numId w:val="69"/>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Cs/>
          <w:sz w:val="24"/>
          <w:szCs w:val="24"/>
          <w:lang w:bidi="ru-RU"/>
        </w:rPr>
        <w:t>предлоги, употребляемые с глаголами в страдательном залоге;</w:t>
      </w:r>
    </w:p>
    <w:p w:rsidR="008210BC" w:rsidRPr="008210BC" w:rsidRDefault="008210BC" w:rsidP="00A540AB">
      <w:pPr>
        <w:pStyle w:val="a3"/>
        <w:numPr>
          <w:ilvl w:val="0"/>
          <w:numId w:val="69"/>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Cs/>
          <w:sz w:val="24"/>
          <w:szCs w:val="24"/>
          <w:lang w:bidi="ru-RU"/>
        </w:rPr>
        <w:t xml:space="preserve">модальный глагол </w:t>
      </w:r>
      <w:proofErr w:type="spellStart"/>
      <w:r w:rsidRPr="008210BC">
        <w:rPr>
          <w:rFonts w:ascii="Times New Roman" w:hAnsi="Times New Roman" w:cs="Times New Roman"/>
          <w:bCs/>
          <w:iCs/>
          <w:sz w:val="24"/>
          <w:szCs w:val="24"/>
          <w:lang w:bidi="en-US"/>
        </w:rPr>
        <w:t>might</w:t>
      </w:r>
      <w:proofErr w:type="spellEnd"/>
      <w:r w:rsidRPr="008210BC">
        <w:rPr>
          <w:rFonts w:ascii="Times New Roman" w:hAnsi="Times New Roman" w:cs="Times New Roman"/>
          <w:bCs/>
          <w:iCs/>
          <w:sz w:val="24"/>
          <w:szCs w:val="24"/>
        </w:rPr>
        <w:t>;</w:t>
      </w:r>
    </w:p>
    <w:p w:rsidR="008210BC" w:rsidRPr="008210BC" w:rsidRDefault="008210BC" w:rsidP="00A540AB">
      <w:pPr>
        <w:pStyle w:val="a3"/>
        <w:numPr>
          <w:ilvl w:val="0"/>
          <w:numId w:val="69"/>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Cs/>
          <w:sz w:val="24"/>
          <w:szCs w:val="24"/>
          <w:lang w:bidi="ru-RU"/>
        </w:rPr>
        <w:t xml:space="preserve">наречия, совпадающие по форме с прилагательными </w:t>
      </w:r>
      <w:r w:rsidRPr="008210BC">
        <w:rPr>
          <w:rFonts w:ascii="Times New Roman" w:hAnsi="Times New Roman" w:cs="Times New Roman"/>
          <w:bCs/>
          <w:iCs/>
          <w:sz w:val="24"/>
          <w:szCs w:val="24"/>
        </w:rPr>
        <w:t>(</w:t>
      </w:r>
      <w:proofErr w:type="spellStart"/>
      <w:r w:rsidRPr="008210BC">
        <w:rPr>
          <w:rFonts w:ascii="Times New Roman" w:hAnsi="Times New Roman" w:cs="Times New Roman"/>
          <w:bCs/>
          <w:iCs/>
          <w:sz w:val="24"/>
          <w:szCs w:val="24"/>
          <w:lang w:bidi="en-US"/>
        </w:rPr>
        <w:t>fast</w:t>
      </w:r>
      <w:proofErr w:type="spellEnd"/>
      <w:r w:rsidRPr="008210BC">
        <w:rPr>
          <w:rFonts w:ascii="Times New Roman" w:hAnsi="Times New Roman" w:cs="Times New Roman"/>
          <w:bCs/>
          <w:iCs/>
          <w:sz w:val="24"/>
          <w:szCs w:val="24"/>
        </w:rPr>
        <w:t xml:space="preserve">, </w:t>
      </w:r>
      <w:proofErr w:type="spellStart"/>
      <w:r w:rsidRPr="008210BC">
        <w:rPr>
          <w:rFonts w:ascii="Times New Roman" w:hAnsi="Times New Roman" w:cs="Times New Roman"/>
          <w:bCs/>
          <w:iCs/>
          <w:sz w:val="24"/>
          <w:szCs w:val="24"/>
          <w:lang w:bidi="en-US"/>
        </w:rPr>
        <w:t>high</w:t>
      </w:r>
      <w:proofErr w:type="spellEnd"/>
      <w:r w:rsidRPr="008210BC">
        <w:rPr>
          <w:rFonts w:ascii="Times New Roman" w:hAnsi="Times New Roman" w:cs="Times New Roman"/>
          <w:bCs/>
          <w:iCs/>
          <w:sz w:val="24"/>
          <w:szCs w:val="24"/>
        </w:rPr>
        <w:t xml:space="preserve">; </w:t>
      </w:r>
      <w:proofErr w:type="spellStart"/>
      <w:r w:rsidRPr="008210BC">
        <w:rPr>
          <w:rFonts w:ascii="Times New Roman" w:hAnsi="Times New Roman" w:cs="Times New Roman"/>
          <w:bCs/>
          <w:iCs/>
          <w:sz w:val="24"/>
          <w:szCs w:val="24"/>
          <w:lang w:bidi="en-US"/>
        </w:rPr>
        <w:t>early</w:t>
      </w:r>
      <w:proofErr w:type="spellEnd"/>
      <w:r w:rsidRPr="008210BC">
        <w:rPr>
          <w:rFonts w:ascii="Times New Roman" w:hAnsi="Times New Roman" w:cs="Times New Roman"/>
          <w:bCs/>
          <w:iCs/>
          <w:sz w:val="24"/>
          <w:szCs w:val="24"/>
        </w:rPr>
        <w:t>);</w:t>
      </w:r>
    </w:p>
    <w:p w:rsidR="008210BC" w:rsidRPr="008210BC" w:rsidRDefault="008210BC" w:rsidP="00A540AB">
      <w:pPr>
        <w:pStyle w:val="a3"/>
        <w:numPr>
          <w:ilvl w:val="0"/>
          <w:numId w:val="69"/>
        </w:numPr>
        <w:ind w:left="-567" w:firstLine="425"/>
        <w:jc w:val="both"/>
        <w:rPr>
          <w:rFonts w:ascii="Times New Roman" w:hAnsi="Times New Roman" w:cs="Times New Roman"/>
          <w:bCs/>
          <w:iCs/>
          <w:sz w:val="24"/>
          <w:szCs w:val="24"/>
          <w:lang w:val="en-US"/>
        </w:rPr>
      </w:pPr>
      <w:r w:rsidRPr="008210BC">
        <w:rPr>
          <w:rFonts w:ascii="Times New Roman" w:hAnsi="Times New Roman" w:cs="Times New Roman"/>
          <w:bCs/>
          <w:iCs/>
          <w:sz w:val="24"/>
          <w:szCs w:val="24"/>
          <w:lang w:bidi="ru-RU"/>
        </w:rPr>
        <w:t>местоимения</w:t>
      </w:r>
      <w:r w:rsidRPr="008210BC">
        <w:rPr>
          <w:rFonts w:ascii="Times New Roman" w:hAnsi="Times New Roman" w:cs="Times New Roman"/>
          <w:bCs/>
          <w:iCs/>
          <w:sz w:val="24"/>
          <w:szCs w:val="24"/>
          <w:lang w:val="en-US"/>
        </w:rPr>
        <w:t xml:space="preserve"> </w:t>
      </w:r>
      <w:r w:rsidRPr="008210BC">
        <w:rPr>
          <w:rFonts w:ascii="Times New Roman" w:hAnsi="Times New Roman" w:cs="Times New Roman"/>
          <w:bCs/>
          <w:iCs/>
          <w:sz w:val="24"/>
          <w:szCs w:val="24"/>
          <w:lang w:val="en-US" w:bidi="en-US"/>
        </w:rPr>
        <w:t>other/another, both, all, one;</w:t>
      </w:r>
    </w:p>
    <w:p w:rsidR="008210BC" w:rsidRPr="008210BC" w:rsidRDefault="008210BC" w:rsidP="00A540AB">
      <w:pPr>
        <w:pStyle w:val="a3"/>
        <w:numPr>
          <w:ilvl w:val="0"/>
          <w:numId w:val="69"/>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Cs/>
          <w:sz w:val="24"/>
          <w:szCs w:val="24"/>
          <w:lang w:bidi="ru-RU"/>
        </w:rPr>
        <w:t>количественные числительные для обозначения больших чисел (до 1 000 000);</w:t>
      </w:r>
    </w:p>
    <w:p w:rsidR="008210BC" w:rsidRPr="008210BC" w:rsidRDefault="008210BC" w:rsidP="00A540AB">
      <w:pPr>
        <w:pStyle w:val="a3"/>
        <w:numPr>
          <w:ilvl w:val="0"/>
          <w:numId w:val="68"/>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владеть</w:t>
      </w:r>
      <w:r w:rsidRPr="008210BC">
        <w:rPr>
          <w:rFonts w:ascii="Times New Roman" w:hAnsi="Times New Roman" w:cs="Times New Roman"/>
          <w:bCs/>
          <w:iCs/>
          <w:sz w:val="24"/>
          <w:szCs w:val="24"/>
          <w:lang w:bidi="ru-RU"/>
        </w:rPr>
        <w:t xml:space="preserve"> социокультурными знаниями и умениями:</w:t>
      </w:r>
    </w:p>
    <w:p w:rsidR="008210BC" w:rsidRPr="008210BC" w:rsidRDefault="008210BC" w:rsidP="008210BC">
      <w:pPr>
        <w:pStyle w:val="a3"/>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использовать</w:t>
      </w:r>
      <w:r w:rsidRPr="008210BC">
        <w:rPr>
          <w:rFonts w:ascii="Times New Roman" w:hAnsi="Times New Roman" w:cs="Times New Roman"/>
          <w:bCs/>
          <w:iCs/>
          <w:sz w:val="24"/>
          <w:szCs w:val="24"/>
          <w:lang w:bidi="ru-RU"/>
        </w:rPr>
        <w:t xml:space="preserve"> отдельные социокультурные элементы речевого поведенческого этикета, принятые в стране/странах изучаемого языка в рамках тематического содержания;</w:t>
      </w:r>
    </w:p>
    <w:p w:rsidR="008210BC" w:rsidRPr="008210BC" w:rsidRDefault="008210BC" w:rsidP="008210BC">
      <w:pPr>
        <w:pStyle w:val="a3"/>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знать/понимать и использовать</w:t>
      </w:r>
      <w:r w:rsidRPr="008210BC">
        <w:rPr>
          <w:rFonts w:ascii="Times New Roman" w:hAnsi="Times New Roman" w:cs="Times New Roman"/>
          <w:bCs/>
          <w:iCs/>
          <w:sz w:val="24"/>
          <w:szCs w:val="24"/>
          <w:lang w:bidi="ru-RU"/>
        </w:rPr>
        <w:t xml:space="preserve"> в устной и письменной речи наиболее употребительную тематическую фоновую лексику и реалии страны/стран изучаемого языка в рамках тематического содержания речи;</w:t>
      </w:r>
    </w:p>
    <w:p w:rsidR="008210BC" w:rsidRPr="008210BC" w:rsidRDefault="008210BC" w:rsidP="008210BC">
      <w:pPr>
        <w:pStyle w:val="a3"/>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обладать базовыми знаниями</w:t>
      </w:r>
      <w:r w:rsidRPr="008210BC">
        <w:rPr>
          <w:rFonts w:ascii="Times New Roman" w:hAnsi="Times New Roman" w:cs="Times New Roman"/>
          <w:bCs/>
          <w:iCs/>
          <w:sz w:val="24"/>
          <w:szCs w:val="24"/>
          <w:lang w:bidi="ru-RU"/>
        </w:rPr>
        <w:t xml:space="preserve"> о социокультурном портрете и культурном наследии родной страны и страны/стран изучаемого языка;</w:t>
      </w:r>
    </w:p>
    <w:p w:rsidR="008210BC" w:rsidRPr="008210BC" w:rsidRDefault="008210BC" w:rsidP="008210BC">
      <w:pPr>
        <w:pStyle w:val="a3"/>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кратко представлять</w:t>
      </w:r>
      <w:r w:rsidRPr="008210BC">
        <w:rPr>
          <w:rFonts w:ascii="Times New Roman" w:hAnsi="Times New Roman" w:cs="Times New Roman"/>
          <w:bCs/>
          <w:iCs/>
          <w:sz w:val="24"/>
          <w:szCs w:val="24"/>
          <w:lang w:bidi="ru-RU"/>
        </w:rPr>
        <w:t xml:space="preserve"> Россию и страну/страны изучаемого языка;</w:t>
      </w:r>
    </w:p>
    <w:p w:rsidR="008210BC" w:rsidRPr="008210BC" w:rsidRDefault="008210BC" w:rsidP="00A540AB">
      <w:pPr>
        <w:pStyle w:val="a3"/>
        <w:numPr>
          <w:ilvl w:val="0"/>
          <w:numId w:val="68"/>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владеть</w:t>
      </w:r>
      <w:r w:rsidRPr="008210BC">
        <w:rPr>
          <w:rFonts w:ascii="Times New Roman" w:hAnsi="Times New Roman" w:cs="Times New Roman"/>
          <w:bCs/>
          <w:iCs/>
          <w:sz w:val="24"/>
          <w:szCs w:val="24"/>
          <w:lang w:bidi="ru-RU"/>
        </w:rPr>
        <w:t xml:space="preserve">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8210BC" w:rsidRPr="008210BC" w:rsidRDefault="008210BC" w:rsidP="00A540AB">
      <w:pPr>
        <w:pStyle w:val="a3"/>
        <w:numPr>
          <w:ilvl w:val="0"/>
          <w:numId w:val="68"/>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lastRenderedPageBreak/>
        <w:t>участвовать</w:t>
      </w:r>
      <w:r w:rsidRPr="008210BC">
        <w:rPr>
          <w:rFonts w:ascii="Times New Roman" w:hAnsi="Times New Roman" w:cs="Times New Roman"/>
          <w:bCs/>
          <w:iCs/>
          <w:sz w:val="24"/>
          <w:szCs w:val="24"/>
          <w:lang w:bidi="ru-RU"/>
        </w:rPr>
        <w:t xml:space="preserve">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8210BC" w:rsidRPr="008210BC" w:rsidRDefault="008210BC" w:rsidP="00A540AB">
      <w:pPr>
        <w:pStyle w:val="a3"/>
        <w:numPr>
          <w:ilvl w:val="0"/>
          <w:numId w:val="68"/>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использовать</w:t>
      </w:r>
      <w:r w:rsidRPr="008210BC">
        <w:rPr>
          <w:rFonts w:ascii="Times New Roman" w:hAnsi="Times New Roman" w:cs="Times New Roman"/>
          <w:bCs/>
          <w:iCs/>
          <w:sz w:val="24"/>
          <w:szCs w:val="24"/>
          <w:lang w:bidi="ru-RU"/>
        </w:rPr>
        <w:t xml:space="preserve"> иноязычные словари и справочники, в том числе информационно-справочные системы в электронной форме;</w:t>
      </w:r>
    </w:p>
    <w:p w:rsidR="008210BC" w:rsidRPr="008210BC" w:rsidRDefault="008210BC" w:rsidP="00A540AB">
      <w:pPr>
        <w:pStyle w:val="a3"/>
        <w:numPr>
          <w:ilvl w:val="0"/>
          <w:numId w:val="68"/>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достигать</w:t>
      </w:r>
      <w:r w:rsidRPr="008210BC">
        <w:rPr>
          <w:rFonts w:ascii="Times New Roman" w:hAnsi="Times New Roman" w:cs="Times New Roman"/>
          <w:bCs/>
          <w:iCs/>
          <w:sz w:val="24"/>
          <w:szCs w:val="24"/>
          <w:lang w:bidi="ru-RU"/>
        </w:rPr>
        <w:t xml:space="preserve"> взаимопонимания в процессе устного и письменного общения с носителями иностранного языка, с людьми другой культуры;</w:t>
      </w:r>
    </w:p>
    <w:p w:rsidR="008210BC" w:rsidRPr="008210BC" w:rsidRDefault="008210BC" w:rsidP="00A540AB">
      <w:pPr>
        <w:pStyle w:val="a3"/>
        <w:numPr>
          <w:ilvl w:val="0"/>
          <w:numId w:val="68"/>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сравнивать</w:t>
      </w:r>
      <w:r w:rsidRPr="008210BC">
        <w:rPr>
          <w:rFonts w:ascii="Times New Roman" w:hAnsi="Times New Roman" w:cs="Times New Roman"/>
          <w:bCs/>
          <w:iCs/>
          <w:sz w:val="24"/>
          <w:szCs w:val="24"/>
          <w:lang w:bidi="ru-RU"/>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rsidR="008210BC" w:rsidRPr="008210BC" w:rsidRDefault="008210BC" w:rsidP="008210BC">
      <w:pPr>
        <w:pStyle w:val="a3"/>
        <w:ind w:left="-567" w:firstLine="425"/>
        <w:jc w:val="both"/>
        <w:rPr>
          <w:rFonts w:ascii="Times New Roman" w:hAnsi="Times New Roman" w:cs="Times New Roman"/>
          <w:b/>
          <w:bCs/>
          <w:iCs/>
          <w:sz w:val="24"/>
          <w:szCs w:val="24"/>
          <w:lang w:bidi="ru-RU"/>
        </w:rPr>
      </w:pPr>
      <w:r w:rsidRPr="008210BC">
        <w:rPr>
          <w:rFonts w:ascii="Times New Roman" w:hAnsi="Times New Roman" w:cs="Times New Roman"/>
          <w:b/>
          <w:bCs/>
          <w:iCs/>
          <w:sz w:val="24"/>
          <w:szCs w:val="24"/>
          <w:lang w:bidi="ru-RU"/>
        </w:rPr>
        <w:t>8 класс</w:t>
      </w:r>
    </w:p>
    <w:p w:rsidR="008210BC" w:rsidRPr="008210BC" w:rsidRDefault="008210BC" w:rsidP="00A540AB">
      <w:pPr>
        <w:pStyle w:val="a3"/>
        <w:numPr>
          <w:ilvl w:val="0"/>
          <w:numId w:val="70"/>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владеть</w:t>
      </w:r>
      <w:r w:rsidRPr="008210BC">
        <w:rPr>
          <w:rFonts w:ascii="Times New Roman" w:hAnsi="Times New Roman" w:cs="Times New Roman"/>
          <w:bCs/>
          <w:iCs/>
          <w:sz w:val="24"/>
          <w:szCs w:val="24"/>
          <w:lang w:bidi="ru-RU"/>
        </w:rPr>
        <w:t xml:space="preserve"> основными видами речевой деятельности:</w:t>
      </w:r>
    </w:p>
    <w:p w:rsidR="008210BC" w:rsidRPr="008210BC" w:rsidRDefault="008210BC" w:rsidP="008210BC">
      <w:pPr>
        <w:pStyle w:val="a3"/>
        <w:ind w:left="-567" w:firstLine="425"/>
        <w:jc w:val="both"/>
        <w:rPr>
          <w:rFonts w:ascii="Times New Roman" w:hAnsi="Times New Roman" w:cs="Times New Roman"/>
          <w:bCs/>
          <w:iCs/>
          <w:sz w:val="24"/>
          <w:szCs w:val="24"/>
          <w:lang w:bidi="ru-RU"/>
        </w:rPr>
      </w:pPr>
      <w:r w:rsidRPr="008210BC">
        <w:rPr>
          <w:rFonts w:ascii="Times New Roman" w:hAnsi="Times New Roman" w:cs="Times New Roman"/>
          <w:b/>
          <w:bCs/>
          <w:iCs/>
          <w:sz w:val="24"/>
          <w:szCs w:val="24"/>
          <w:lang w:bidi="ru-RU"/>
        </w:rPr>
        <w:t xml:space="preserve">говорение: </w:t>
      </w:r>
      <w:r w:rsidRPr="008210BC">
        <w:rPr>
          <w:rFonts w:ascii="Times New Roman" w:hAnsi="Times New Roman" w:cs="Times New Roman"/>
          <w:bCs/>
          <w:i/>
          <w:iCs/>
          <w:sz w:val="24"/>
          <w:szCs w:val="24"/>
          <w:lang w:bidi="ru-RU"/>
        </w:rPr>
        <w:t>вести разные виды диалогов</w:t>
      </w:r>
      <w:r w:rsidRPr="008210BC">
        <w:rPr>
          <w:rFonts w:ascii="Times New Roman" w:hAnsi="Times New Roman" w:cs="Times New Roman"/>
          <w:bCs/>
          <w:iCs/>
          <w:sz w:val="24"/>
          <w:szCs w:val="24"/>
          <w:lang w:bidi="ru-RU"/>
        </w:rPr>
        <w:t xml:space="preserve"> (диалог этикетного характера, диалог —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7 реплик со стороны каждого собеседника);</w:t>
      </w:r>
    </w:p>
    <w:p w:rsidR="008210BC" w:rsidRPr="008210BC" w:rsidRDefault="008210BC" w:rsidP="008210BC">
      <w:pPr>
        <w:pStyle w:val="a3"/>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создавать разные виды монологических высказываний</w:t>
      </w:r>
      <w:r w:rsidRPr="008210BC">
        <w:rPr>
          <w:rFonts w:ascii="Times New Roman" w:hAnsi="Times New Roman" w:cs="Times New Roman"/>
          <w:bCs/>
          <w:iCs/>
          <w:sz w:val="24"/>
          <w:szCs w:val="24"/>
          <w:lang w:bidi="ru-RU"/>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до 9—10 фраз); </w:t>
      </w:r>
      <w:r w:rsidRPr="008210BC">
        <w:rPr>
          <w:rFonts w:ascii="Times New Roman" w:hAnsi="Times New Roman" w:cs="Times New Roman"/>
          <w:bCs/>
          <w:i/>
          <w:iCs/>
          <w:sz w:val="24"/>
          <w:szCs w:val="24"/>
          <w:lang w:bidi="ru-RU"/>
        </w:rPr>
        <w:t xml:space="preserve">выражать и кратко аргументировать </w:t>
      </w:r>
      <w:r w:rsidRPr="008210BC">
        <w:rPr>
          <w:rFonts w:ascii="Times New Roman" w:hAnsi="Times New Roman" w:cs="Times New Roman"/>
          <w:bCs/>
          <w:iCs/>
          <w:sz w:val="24"/>
          <w:szCs w:val="24"/>
          <w:lang w:bidi="ru-RU"/>
        </w:rPr>
        <w:t xml:space="preserve">своё мнение, </w:t>
      </w:r>
      <w:r w:rsidRPr="008210BC">
        <w:rPr>
          <w:rFonts w:ascii="Times New Roman" w:hAnsi="Times New Roman" w:cs="Times New Roman"/>
          <w:bCs/>
          <w:i/>
          <w:iCs/>
          <w:sz w:val="24"/>
          <w:szCs w:val="24"/>
          <w:lang w:bidi="ru-RU"/>
        </w:rPr>
        <w:t>излагать</w:t>
      </w:r>
      <w:r w:rsidRPr="008210BC">
        <w:rPr>
          <w:rFonts w:ascii="Times New Roman" w:hAnsi="Times New Roman" w:cs="Times New Roman"/>
          <w:bCs/>
          <w:iCs/>
          <w:sz w:val="24"/>
          <w:szCs w:val="24"/>
          <w:lang w:bidi="ru-RU"/>
        </w:rPr>
        <w:t xml:space="preserve"> основное содержание прочитанного/прослушанного текста с вербальными и/или зрительными опорами (объём — 9—10 фраз); </w:t>
      </w:r>
      <w:r w:rsidRPr="008210BC">
        <w:rPr>
          <w:rFonts w:ascii="Times New Roman" w:hAnsi="Times New Roman" w:cs="Times New Roman"/>
          <w:bCs/>
          <w:i/>
          <w:iCs/>
          <w:sz w:val="24"/>
          <w:szCs w:val="24"/>
          <w:lang w:bidi="ru-RU"/>
        </w:rPr>
        <w:t>излагать</w:t>
      </w:r>
      <w:r w:rsidRPr="008210BC">
        <w:rPr>
          <w:rFonts w:ascii="Times New Roman" w:hAnsi="Times New Roman" w:cs="Times New Roman"/>
          <w:bCs/>
          <w:iCs/>
          <w:sz w:val="24"/>
          <w:szCs w:val="24"/>
          <w:lang w:bidi="ru-RU"/>
        </w:rPr>
        <w:t xml:space="preserve"> результаты выполненной проектной работы (объём — 9—10 фраз);</w:t>
      </w:r>
    </w:p>
    <w:p w:rsidR="008210BC" w:rsidRPr="008210BC" w:rsidRDefault="008210BC" w:rsidP="008210BC">
      <w:pPr>
        <w:pStyle w:val="a3"/>
        <w:ind w:left="-567" w:firstLine="425"/>
        <w:jc w:val="both"/>
        <w:rPr>
          <w:rFonts w:ascii="Times New Roman" w:hAnsi="Times New Roman" w:cs="Times New Roman"/>
          <w:bCs/>
          <w:iCs/>
          <w:sz w:val="24"/>
          <w:szCs w:val="24"/>
          <w:lang w:bidi="ru-RU"/>
        </w:rPr>
      </w:pPr>
      <w:r w:rsidRPr="008210BC">
        <w:rPr>
          <w:rFonts w:ascii="Times New Roman" w:hAnsi="Times New Roman" w:cs="Times New Roman"/>
          <w:b/>
          <w:bCs/>
          <w:iCs/>
          <w:sz w:val="24"/>
          <w:szCs w:val="24"/>
          <w:lang w:bidi="ru-RU"/>
        </w:rPr>
        <w:t xml:space="preserve">аудирование: </w:t>
      </w:r>
      <w:r w:rsidRPr="008210BC">
        <w:rPr>
          <w:rFonts w:ascii="Times New Roman" w:hAnsi="Times New Roman" w:cs="Times New Roman"/>
          <w:bCs/>
          <w:i/>
          <w:iCs/>
          <w:sz w:val="24"/>
          <w:szCs w:val="24"/>
          <w:lang w:bidi="ru-RU"/>
        </w:rPr>
        <w:t>воспринимать на слух и понимать</w:t>
      </w:r>
      <w:r w:rsidRPr="008210BC">
        <w:rPr>
          <w:rFonts w:ascii="Times New Roman" w:hAnsi="Times New Roman" w:cs="Times New Roman"/>
          <w:bCs/>
          <w:iCs/>
          <w:sz w:val="24"/>
          <w:szCs w:val="24"/>
          <w:lang w:bidi="ru-RU"/>
        </w:rPr>
        <w:t xml:space="preserve">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 </w:t>
      </w:r>
      <w:r w:rsidRPr="008210BC">
        <w:rPr>
          <w:rFonts w:ascii="Times New Roman" w:hAnsi="Times New Roman" w:cs="Times New Roman"/>
          <w:bCs/>
          <w:i/>
          <w:iCs/>
          <w:sz w:val="24"/>
          <w:szCs w:val="24"/>
          <w:lang w:bidi="ru-RU"/>
        </w:rPr>
        <w:t>прогнозировать</w:t>
      </w:r>
      <w:r w:rsidRPr="008210BC">
        <w:rPr>
          <w:rFonts w:ascii="Times New Roman" w:hAnsi="Times New Roman" w:cs="Times New Roman"/>
          <w:bCs/>
          <w:iCs/>
          <w:sz w:val="24"/>
          <w:szCs w:val="24"/>
          <w:lang w:bidi="ru-RU"/>
        </w:rPr>
        <w:t xml:space="preserve"> содержание звучащего текста по началу сообщения;</w:t>
      </w:r>
    </w:p>
    <w:p w:rsidR="008210BC" w:rsidRPr="008210BC" w:rsidRDefault="008210BC" w:rsidP="008210BC">
      <w:pPr>
        <w:pStyle w:val="a3"/>
        <w:ind w:left="-567" w:firstLine="425"/>
        <w:jc w:val="both"/>
        <w:rPr>
          <w:rFonts w:ascii="Times New Roman" w:hAnsi="Times New Roman" w:cs="Times New Roman"/>
          <w:bCs/>
          <w:iCs/>
          <w:sz w:val="24"/>
          <w:szCs w:val="24"/>
          <w:lang w:bidi="ru-RU"/>
        </w:rPr>
      </w:pPr>
      <w:r w:rsidRPr="008210BC">
        <w:rPr>
          <w:rFonts w:ascii="Times New Roman" w:hAnsi="Times New Roman" w:cs="Times New Roman"/>
          <w:b/>
          <w:bCs/>
          <w:iCs/>
          <w:sz w:val="24"/>
          <w:szCs w:val="24"/>
          <w:lang w:bidi="ru-RU"/>
        </w:rPr>
        <w:t xml:space="preserve">смысловое чтение: </w:t>
      </w:r>
      <w:r w:rsidRPr="008210BC">
        <w:rPr>
          <w:rFonts w:ascii="Times New Roman" w:hAnsi="Times New Roman" w:cs="Times New Roman"/>
          <w:bCs/>
          <w:i/>
          <w:iCs/>
          <w:sz w:val="24"/>
          <w:szCs w:val="24"/>
          <w:lang w:bidi="ru-RU"/>
        </w:rPr>
        <w:t>читать про себя и понимать</w:t>
      </w:r>
      <w:r w:rsidRPr="008210BC">
        <w:rPr>
          <w:rFonts w:ascii="Times New Roman" w:hAnsi="Times New Roman" w:cs="Times New Roman"/>
          <w:bCs/>
          <w:iCs/>
          <w:sz w:val="24"/>
          <w:szCs w:val="24"/>
          <w:lang w:bidi="ru-RU"/>
        </w:rPr>
        <w:t xml:space="preserve">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350—500 слов); </w:t>
      </w:r>
      <w:r w:rsidRPr="008210BC">
        <w:rPr>
          <w:rFonts w:ascii="Times New Roman" w:hAnsi="Times New Roman" w:cs="Times New Roman"/>
          <w:bCs/>
          <w:i/>
          <w:iCs/>
          <w:sz w:val="24"/>
          <w:szCs w:val="24"/>
          <w:lang w:bidi="ru-RU"/>
        </w:rPr>
        <w:t xml:space="preserve">читать </w:t>
      </w:r>
      <w:proofErr w:type="spellStart"/>
      <w:r w:rsidRPr="008210BC">
        <w:rPr>
          <w:rFonts w:ascii="Times New Roman" w:hAnsi="Times New Roman" w:cs="Times New Roman"/>
          <w:bCs/>
          <w:i/>
          <w:iCs/>
          <w:sz w:val="24"/>
          <w:szCs w:val="24"/>
          <w:lang w:bidi="ru-RU"/>
        </w:rPr>
        <w:t>несплошные</w:t>
      </w:r>
      <w:proofErr w:type="spellEnd"/>
      <w:r w:rsidRPr="008210BC">
        <w:rPr>
          <w:rFonts w:ascii="Times New Roman" w:hAnsi="Times New Roman" w:cs="Times New Roman"/>
          <w:bCs/>
          <w:i/>
          <w:iCs/>
          <w:sz w:val="24"/>
          <w:szCs w:val="24"/>
          <w:lang w:bidi="ru-RU"/>
        </w:rPr>
        <w:t xml:space="preserve"> тексты</w:t>
      </w:r>
      <w:r w:rsidRPr="008210BC">
        <w:rPr>
          <w:rFonts w:ascii="Times New Roman" w:hAnsi="Times New Roman" w:cs="Times New Roman"/>
          <w:bCs/>
          <w:iCs/>
          <w:sz w:val="24"/>
          <w:szCs w:val="24"/>
          <w:lang w:bidi="ru-RU"/>
        </w:rPr>
        <w:t xml:space="preserve"> (таблицы, диаграммы) и </w:t>
      </w:r>
      <w:r w:rsidRPr="008210BC">
        <w:rPr>
          <w:rFonts w:ascii="Times New Roman" w:hAnsi="Times New Roman" w:cs="Times New Roman"/>
          <w:bCs/>
          <w:i/>
          <w:iCs/>
          <w:sz w:val="24"/>
          <w:szCs w:val="24"/>
          <w:lang w:bidi="ru-RU"/>
        </w:rPr>
        <w:t>понимать</w:t>
      </w:r>
      <w:r w:rsidRPr="008210BC">
        <w:rPr>
          <w:rFonts w:ascii="Times New Roman" w:hAnsi="Times New Roman" w:cs="Times New Roman"/>
          <w:bCs/>
          <w:iCs/>
          <w:sz w:val="24"/>
          <w:szCs w:val="24"/>
          <w:lang w:bidi="ru-RU"/>
        </w:rPr>
        <w:t xml:space="preserve"> представленную в них информацию; </w:t>
      </w:r>
      <w:r w:rsidRPr="008210BC">
        <w:rPr>
          <w:rFonts w:ascii="Times New Roman" w:hAnsi="Times New Roman" w:cs="Times New Roman"/>
          <w:bCs/>
          <w:i/>
          <w:iCs/>
          <w:sz w:val="24"/>
          <w:szCs w:val="24"/>
          <w:lang w:bidi="ru-RU"/>
        </w:rPr>
        <w:t>определять</w:t>
      </w:r>
      <w:r w:rsidRPr="008210BC">
        <w:rPr>
          <w:rFonts w:ascii="Times New Roman" w:hAnsi="Times New Roman" w:cs="Times New Roman"/>
          <w:bCs/>
          <w:iCs/>
          <w:sz w:val="24"/>
          <w:szCs w:val="24"/>
          <w:lang w:bidi="ru-RU"/>
        </w:rPr>
        <w:t xml:space="preserve"> последовательность главных фактов/событий в тексте;</w:t>
      </w:r>
    </w:p>
    <w:p w:rsidR="008210BC" w:rsidRPr="008210BC" w:rsidRDefault="008210BC" w:rsidP="008210BC">
      <w:pPr>
        <w:pStyle w:val="a3"/>
        <w:ind w:left="-567" w:firstLine="425"/>
        <w:jc w:val="both"/>
        <w:rPr>
          <w:rFonts w:ascii="Times New Roman" w:hAnsi="Times New Roman" w:cs="Times New Roman"/>
          <w:bCs/>
          <w:iCs/>
          <w:sz w:val="24"/>
          <w:szCs w:val="24"/>
          <w:lang w:bidi="ru-RU"/>
        </w:rPr>
      </w:pPr>
      <w:r w:rsidRPr="008210BC">
        <w:rPr>
          <w:rFonts w:ascii="Times New Roman" w:hAnsi="Times New Roman" w:cs="Times New Roman"/>
          <w:b/>
          <w:bCs/>
          <w:iCs/>
          <w:sz w:val="24"/>
          <w:szCs w:val="24"/>
          <w:lang w:bidi="ru-RU"/>
        </w:rPr>
        <w:t xml:space="preserve">письменная речь: </w:t>
      </w:r>
      <w:r w:rsidRPr="008210BC">
        <w:rPr>
          <w:rFonts w:ascii="Times New Roman" w:hAnsi="Times New Roman" w:cs="Times New Roman"/>
          <w:bCs/>
          <w:i/>
          <w:iCs/>
          <w:sz w:val="24"/>
          <w:szCs w:val="24"/>
          <w:lang w:bidi="ru-RU"/>
        </w:rPr>
        <w:t>заполнять</w:t>
      </w:r>
      <w:r w:rsidRPr="008210BC">
        <w:rPr>
          <w:rFonts w:ascii="Times New Roman" w:hAnsi="Times New Roman" w:cs="Times New Roman"/>
          <w:bCs/>
          <w:iCs/>
          <w:sz w:val="24"/>
          <w:szCs w:val="24"/>
          <w:lang w:bidi="ru-RU"/>
        </w:rPr>
        <w:t xml:space="preserve"> анкеты и формуляры, сообщая о себе основные сведения, в соответствии с нормами, принятыми в стране/странах изучаемого языка; </w:t>
      </w:r>
      <w:r w:rsidRPr="008210BC">
        <w:rPr>
          <w:rFonts w:ascii="Times New Roman" w:hAnsi="Times New Roman" w:cs="Times New Roman"/>
          <w:bCs/>
          <w:i/>
          <w:iCs/>
          <w:sz w:val="24"/>
          <w:szCs w:val="24"/>
          <w:lang w:bidi="ru-RU"/>
        </w:rPr>
        <w:t>писать</w:t>
      </w:r>
      <w:r w:rsidRPr="008210BC">
        <w:rPr>
          <w:rFonts w:ascii="Times New Roman" w:hAnsi="Times New Roman" w:cs="Times New Roman"/>
          <w:bCs/>
          <w:iCs/>
          <w:sz w:val="24"/>
          <w:szCs w:val="24"/>
          <w:lang w:bidi="ru-RU"/>
        </w:rPr>
        <w:t xml:space="preserve"> электронное сообщение личного характера, соблюдая речевой этикет, принятый в стране/странах изучаемого языка (объём сообщения — до 110 слов); </w:t>
      </w:r>
      <w:r w:rsidRPr="008210BC">
        <w:rPr>
          <w:rFonts w:ascii="Times New Roman" w:hAnsi="Times New Roman" w:cs="Times New Roman"/>
          <w:bCs/>
          <w:i/>
          <w:iCs/>
          <w:sz w:val="24"/>
          <w:szCs w:val="24"/>
          <w:lang w:bidi="ru-RU"/>
        </w:rPr>
        <w:t>создавать</w:t>
      </w:r>
      <w:r w:rsidRPr="008210BC">
        <w:rPr>
          <w:rFonts w:ascii="Times New Roman" w:hAnsi="Times New Roman" w:cs="Times New Roman"/>
          <w:bCs/>
          <w:iCs/>
          <w:sz w:val="24"/>
          <w:szCs w:val="24"/>
          <w:lang w:bidi="ru-RU"/>
        </w:rPr>
        <w:t xml:space="preserve"> небольшое письменное высказывание с опорой на образец, план, таблицу и/или прочитанный/прослушанный текст (объём высказывания — до 110 слов);</w:t>
      </w:r>
    </w:p>
    <w:p w:rsidR="008210BC" w:rsidRPr="008210BC" w:rsidRDefault="008210BC" w:rsidP="00A540AB">
      <w:pPr>
        <w:pStyle w:val="a3"/>
        <w:numPr>
          <w:ilvl w:val="0"/>
          <w:numId w:val="70"/>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владеть</w:t>
      </w:r>
      <w:r w:rsidRPr="008210BC">
        <w:rPr>
          <w:rFonts w:ascii="Times New Roman" w:hAnsi="Times New Roman" w:cs="Times New Roman"/>
          <w:b/>
          <w:bCs/>
          <w:iCs/>
          <w:sz w:val="24"/>
          <w:szCs w:val="24"/>
          <w:lang w:bidi="ru-RU"/>
        </w:rPr>
        <w:t xml:space="preserve"> фонетическими </w:t>
      </w:r>
      <w:r w:rsidRPr="008210BC">
        <w:rPr>
          <w:rFonts w:ascii="Times New Roman" w:hAnsi="Times New Roman" w:cs="Times New Roman"/>
          <w:bCs/>
          <w:iCs/>
          <w:sz w:val="24"/>
          <w:szCs w:val="24"/>
          <w:lang w:bidi="ru-RU"/>
        </w:rPr>
        <w:t xml:space="preserve">навыками: </w:t>
      </w:r>
      <w:r w:rsidRPr="008210BC">
        <w:rPr>
          <w:rFonts w:ascii="Times New Roman" w:hAnsi="Times New Roman" w:cs="Times New Roman"/>
          <w:bCs/>
          <w:i/>
          <w:iCs/>
          <w:sz w:val="24"/>
          <w:szCs w:val="24"/>
          <w:lang w:bidi="ru-RU"/>
        </w:rPr>
        <w:t xml:space="preserve">различать на слух </w:t>
      </w:r>
      <w:r w:rsidRPr="008210BC">
        <w:rPr>
          <w:rFonts w:ascii="Times New Roman" w:hAnsi="Times New Roman" w:cs="Times New Roman"/>
          <w:bCs/>
          <w:iCs/>
          <w:sz w:val="24"/>
          <w:szCs w:val="24"/>
          <w:lang w:bidi="ru-RU"/>
        </w:rPr>
        <w:t xml:space="preserve">и адекватно, без ошибок, ведущих к сбою коммуникации, </w:t>
      </w:r>
      <w:r w:rsidRPr="008210BC">
        <w:rPr>
          <w:rFonts w:ascii="Times New Roman" w:hAnsi="Times New Roman" w:cs="Times New Roman"/>
          <w:bCs/>
          <w:i/>
          <w:iCs/>
          <w:sz w:val="24"/>
          <w:szCs w:val="24"/>
          <w:lang w:bidi="ru-RU"/>
        </w:rPr>
        <w:t>произносить</w:t>
      </w:r>
      <w:r w:rsidRPr="008210BC">
        <w:rPr>
          <w:rFonts w:ascii="Times New Roman" w:hAnsi="Times New Roman" w:cs="Times New Roman"/>
          <w:bCs/>
          <w:iCs/>
          <w:sz w:val="24"/>
          <w:szCs w:val="24"/>
          <w:lang w:bidi="ru-RU"/>
        </w:rPr>
        <w:t xml:space="preserve"> слова с правильным ударением и фразы с соблюдением их ритмико-интонационных особенностей, в том числе </w:t>
      </w:r>
      <w:r w:rsidRPr="008210BC">
        <w:rPr>
          <w:rFonts w:ascii="Times New Roman" w:hAnsi="Times New Roman" w:cs="Times New Roman"/>
          <w:bCs/>
          <w:i/>
          <w:iCs/>
          <w:sz w:val="24"/>
          <w:szCs w:val="24"/>
          <w:lang w:bidi="ru-RU"/>
        </w:rPr>
        <w:t>применять правила</w:t>
      </w:r>
      <w:r w:rsidRPr="008210BC">
        <w:rPr>
          <w:rFonts w:ascii="Times New Roman" w:hAnsi="Times New Roman" w:cs="Times New Roman"/>
          <w:bCs/>
          <w:iCs/>
          <w:sz w:val="24"/>
          <w:szCs w:val="24"/>
          <w:lang w:bidi="ru-RU"/>
        </w:rPr>
        <w:t xml:space="preserve"> отсутствия фразового ударения на служебных словах; владеть правилами чтения и выразительно </w:t>
      </w:r>
      <w:r w:rsidRPr="008210BC">
        <w:rPr>
          <w:rFonts w:ascii="Times New Roman" w:hAnsi="Times New Roman" w:cs="Times New Roman"/>
          <w:bCs/>
          <w:i/>
          <w:iCs/>
          <w:sz w:val="24"/>
          <w:szCs w:val="24"/>
          <w:lang w:bidi="ru-RU"/>
        </w:rPr>
        <w:t>читать вслух</w:t>
      </w:r>
      <w:r w:rsidRPr="008210BC">
        <w:rPr>
          <w:rFonts w:ascii="Times New Roman" w:hAnsi="Times New Roman" w:cs="Times New Roman"/>
          <w:bCs/>
          <w:iCs/>
          <w:sz w:val="24"/>
          <w:szCs w:val="24"/>
          <w:lang w:bidi="ru-RU"/>
        </w:rPr>
        <w:t xml:space="preserve">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w:t>
      </w:r>
      <w:r w:rsidRPr="008210BC">
        <w:rPr>
          <w:rFonts w:ascii="Times New Roman" w:hAnsi="Times New Roman" w:cs="Times New Roman"/>
          <w:bCs/>
          <w:i/>
          <w:iCs/>
          <w:sz w:val="24"/>
          <w:szCs w:val="24"/>
          <w:lang w:bidi="ru-RU"/>
        </w:rPr>
        <w:t>читать</w:t>
      </w:r>
      <w:r w:rsidRPr="008210BC">
        <w:rPr>
          <w:rFonts w:ascii="Times New Roman" w:hAnsi="Times New Roman" w:cs="Times New Roman"/>
          <w:bCs/>
          <w:iCs/>
          <w:sz w:val="24"/>
          <w:szCs w:val="24"/>
          <w:lang w:bidi="ru-RU"/>
        </w:rPr>
        <w:t xml:space="preserve"> новые слова согласно основным правилам чтения;</w:t>
      </w:r>
    </w:p>
    <w:p w:rsidR="008210BC" w:rsidRPr="008210BC" w:rsidRDefault="008210BC" w:rsidP="008210BC">
      <w:pPr>
        <w:pStyle w:val="a3"/>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владеть</w:t>
      </w:r>
      <w:r w:rsidRPr="008210BC">
        <w:rPr>
          <w:rFonts w:ascii="Times New Roman" w:hAnsi="Times New Roman" w:cs="Times New Roman"/>
          <w:b/>
          <w:bCs/>
          <w:iCs/>
          <w:sz w:val="24"/>
          <w:szCs w:val="24"/>
          <w:lang w:bidi="ru-RU"/>
        </w:rPr>
        <w:t xml:space="preserve"> орфографическими </w:t>
      </w:r>
      <w:r w:rsidRPr="008210BC">
        <w:rPr>
          <w:rFonts w:ascii="Times New Roman" w:hAnsi="Times New Roman" w:cs="Times New Roman"/>
          <w:bCs/>
          <w:iCs/>
          <w:sz w:val="24"/>
          <w:szCs w:val="24"/>
          <w:lang w:bidi="ru-RU"/>
        </w:rPr>
        <w:t xml:space="preserve">навыками: правильно </w:t>
      </w:r>
      <w:r w:rsidRPr="008210BC">
        <w:rPr>
          <w:rFonts w:ascii="Times New Roman" w:hAnsi="Times New Roman" w:cs="Times New Roman"/>
          <w:bCs/>
          <w:i/>
          <w:iCs/>
          <w:sz w:val="24"/>
          <w:szCs w:val="24"/>
          <w:lang w:bidi="ru-RU"/>
        </w:rPr>
        <w:t xml:space="preserve">писать </w:t>
      </w:r>
      <w:r w:rsidRPr="008210BC">
        <w:rPr>
          <w:rFonts w:ascii="Times New Roman" w:hAnsi="Times New Roman" w:cs="Times New Roman"/>
          <w:bCs/>
          <w:iCs/>
          <w:sz w:val="24"/>
          <w:szCs w:val="24"/>
          <w:lang w:bidi="ru-RU"/>
        </w:rPr>
        <w:t>изученные слова;</w:t>
      </w:r>
    </w:p>
    <w:p w:rsidR="008210BC" w:rsidRPr="008210BC" w:rsidRDefault="008210BC" w:rsidP="008210BC">
      <w:pPr>
        <w:pStyle w:val="a3"/>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владеть</w:t>
      </w:r>
      <w:r w:rsidRPr="008210BC">
        <w:rPr>
          <w:rFonts w:ascii="Times New Roman" w:hAnsi="Times New Roman" w:cs="Times New Roman"/>
          <w:b/>
          <w:bCs/>
          <w:iCs/>
          <w:sz w:val="24"/>
          <w:szCs w:val="24"/>
          <w:lang w:bidi="ru-RU"/>
        </w:rPr>
        <w:t xml:space="preserve"> пунктуационными </w:t>
      </w:r>
      <w:r w:rsidRPr="008210BC">
        <w:rPr>
          <w:rFonts w:ascii="Times New Roman" w:hAnsi="Times New Roman" w:cs="Times New Roman"/>
          <w:bCs/>
          <w:iCs/>
          <w:sz w:val="24"/>
          <w:szCs w:val="24"/>
          <w:lang w:bidi="ru-RU"/>
        </w:rPr>
        <w:t xml:space="preserve">навыками: </w:t>
      </w:r>
      <w:r w:rsidRPr="008210BC">
        <w:rPr>
          <w:rFonts w:ascii="Times New Roman" w:hAnsi="Times New Roman" w:cs="Times New Roman"/>
          <w:bCs/>
          <w:i/>
          <w:iCs/>
          <w:sz w:val="24"/>
          <w:szCs w:val="24"/>
          <w:lang w:bidi="ru-RU"/>
        </w:rPr>
        <w:t>использовать</w:t>
      </w:r>
      <w:r w:rsidRPr="008210BC">
        <w:rPr>
          <w:rFonts w:ascii="Times New Roman" w:hAnsi="Times New Roman" w:cs="Times New Roman"/>
          <w:bCs/>
          <w:iCs/>
          <w:sz w:val="24"/>
          <w:szCs w:val="24"/>
          <w:lang w:bidi="ru-RU"/>
        </w:rPr>
        <w:t xml:space="preserve">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210BC" w:rsidRPr="008210BC" w:rsidRDefault="008210BC" w:rsidP="00A540AB">
      <w:pPr>
        <w:pStyle w:val="a3"/>
        <w:numPr>
          <w:ilvl w:val="0"/>
          <w:numId w:val="70"/>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lastRenderedPageBreak/>
        <w:t>распознавать</w:t>
      </w:r>
      <w:r w:rsidRPr="008210BC">
        <w:rPr>
          <w:rFonts w:ascii="Times New Roman" w:hAnsi="Times New Roman" w:cs="Times New Roman"/>
          <w:bCs/>
          <w:iCs/>
          <w:sz w:val="24"/>
          <w:szCs w:val="24"/>
          <w:lang w:bidi="ru-RU"/>
        </w:rPr>
        <w:t xml:space="preserve"> в звучащем и письменном тексте 1250 лексических единиц (слов, словосочетаний, речевых клише) и правильно </w:t>
      </w:r>
      <w:r w:rsidRPr="008210BC">
        <w:rPr>
          <w:rFonts w:ascii="Times New Roman" w:hAnsi="Times New Roman" w:cs="Times New Roman"/>
          <w:bCs/>
          <w:i/>
          <w:iCs/>
          <w:sz w:val="24"/>
          <w:szCs w:val="24"/>
          <w:lang w:bidi="ru-RU"/>
        </w:rPr>
        <w:t>употреблять</w:t>
      </w:r>
      <w:r w:rsidRPr="008210BC">
        <w:rPr>
          <w:rFonts w:ascii="Times New Roman" w:hAnsi="Times New Roman" w:cs="Times New Roman"/>
          <w:bCs/>
          <w:iCs/>
          <w:sz w:val="24"/>
          <w:szCs w:val="24"/>
          <w:lang w:bidi="ru-RU"/>
        </w:rPr>
        <w:t xml:space="preserve">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8210BC" w:rsidRPr="008210BC" w:rsidRDefault="008210BC" w:rsidP="008210BC">
      <w:pPr>
        <w:pStyle w:val="a3"/>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распознавать и употреблять</w:t>
      </w:r>
      <w:r w:rsidRPr="008210BC">
        <w:rPr>
          <w:rFonts w:ascii="Times New Roman" w:hAnsi="Times New Roman" w:cs="Times New Roman"/>
          <w:bCs/>
          <w:iCs/>
          <w:sz w:val="24"/>
          <w:szCs w:val="24"/>
          <w:lang w:bidi="ru-RU"/>
        </w:rPr>
        <w:t xml:space="preserve"> в устной и письменной речи родственные слова, образованные с использованием аффиксации: имена существительные с помощью суффиксов </w:t>
      </w:r>
      <w:r w:rsidRPr="008210BC">
        <w:rPr>
          <w:rFonts w:ascii="Times New Roman" w:hAnsi="Times New Roman" w:cs="Times New Roman"/>
          <w:bCs/>
          <w:iCs/>
          <w:sz w:val="24"/>
          <w:szCs w:val="24"/>
        </w:rPr>
        <w:t>-</w:t>
      </w:r>
      <w:proofErr w:type="spellStart"/>
      <w:r w:rsidRPr="008210BC">
        <w:rPr>
          <w:rFonts w:ascii="Times New Roman" w:hAnsi="Times New Roman" w:cs="Times New Roman"/>
          <w:bCs/>
          <w:iCs/>
          <w:sz w:val="24"/>
          <w:szCs w:val="24"/>
          <w:lang w:bidi="en-US"/>
        </w:rPr>
        <w:t>ity</w:t>
      </w:r>
      <w:proofErr w:type="spellEnd"/>
      <w:r w:rsidRPr="008210BC">
        <w:rPr>
          <w:rFonts w:ascii="Times New Roman" w:hAnsi="Times New Roman" w:cs="Times New Roman"/>
          <w:bCs/>
          <w:iCs/>
          <w:sz w:val="24"/>
          <w:szCs w:val="24"/>
        </w:rPr>
        <w:t>, -</w:t>
      </w:r>
      <w:proofErr w:type="spellStart"/>
      <w:r w:rsidRPr="008210BC">
        <w:rPr>
          <w:rFonts w:ascii="Times New Roman" w:hAnsi="Times New Roman" w:cs="Times New Roman"/>
          <w:bCs/>
          <w:iCs/>
          <w:sz w:val="24"/>
          <w:szCs w:val="24"/>
          <w:lang w:bidi="en-US"/>
        </w:rPr>
        <w:t>ship</w:t>
      </w:r>
      <w:proofErr w:type="spellEnd"/>
      <w:r w:rsidRPr="008210BC">
        <w:rPr>
          <w:rFonts w:ascii="Times New Roman" w:hAnsi="Times New Roman" w:cs="Times New Roman"/>
          <w:bCs/>
          <w:iCs/>
          <w:sz w:val="24"/>
          <w:szCs w:val="24"/>
        </w:rPr>
        <w:t>, -</w:t>
      </w:r>
      <w:proofErr w:type="spellStart"/>
      <w:r w:rsidRPr="008210BC">
        <w:rPr>
          <w:rFonts w:ascii="Times New Roman" w:hAnsi="Times New Roman" w:cs="Times New Roman"/>
          <w:bCs/>
          <w:iCs/>
          <w:sz w:val="24"/>
          <w:szCs w:val="24"/>
          <w:lang w:bidi="en-US"/>
        </w:rPr>
        <w:t>ance</w:t>
      </w:r>
      <w:proofErr w:type="spellEnd"/>
      <w:r w:rsidRPr="008210BC">
        <w:rPr>
          <w:rFonts w:ascii="Times New Roman" w:hAnsi="Times New Roman" w:cs="Times New Roman"/>
          <w:bCs/>
          <w:iCs/>
          <w:sz w:val="24"/>
          <w:szCs w:val="24"/>
        </w:rPr>
        <w:t>/-</w:t>
      </w:r>
      <w:proofErr w:type="spellStart"/>
      <w:r w:rsidRPr="008210BC">
        <w:rPr>
          <w:rFonts w:ascii="Times New Roman" w:hAnsi="Times New Roman" w:cs="Times New Roman"/>
          <w:bCs/>
          <w:iCs/>
          <w:sz w:val="24"/>
          <w:szCs w:val="24"/>
          <w:lang w:bidi="en-US"/>
        </w:rPr>
        <w:t>ence</w:t>
      </w:r>
      <w:proofErr w:type="spellEnd"/>
      <w:r w:rsidRPr="008210BC">
        <w:rPr>
          <w:rFonts w:ascii="Times New Roman" w:hAnsi="Times New Roman" w:cs="Times New Roman"/>
          <w:bCs/>
          <w:iCs/>
          <w:sz w:val="24"/>
          <w:szCs w:val="24"/>
        </w:rPr>
        <w:t xml:space="preserve">; </w:t>
      </w:r>
      <w:r w:rsidRPr="008210BC">
        <w:rPr>
          <w:rFonts w:ascii="Times New Roman" w:hAnsi="Times New Roman" w:cs="Times New Roman"/>
          <w:bCs/>
          <w:iCs/>
          <w:sz w:val="24"/>
          <w:szCs w:val="24"/>
          <w:lang w:bidi="ru-RU"/>
        </w:rPr>
        <w:t xml:space="preserve">имена прилагательные с помощью префикса </w:t>
      </w:r>
      <w:proofErr w:type="spellStart"/>
      <w:r w:rsidRPr="008210BC">
        <w:rPr>
          <w:rFonts w:ascii="Times New Roman" w:hAnsi="Times New Roman" w:cs="Times New Roman"/>
          <w:bCs/>
          <w:iCs/>
          <w:sz w:val="24"/>
          <w:szCs w:val="24"/>
          <w:lang w:bidi="en-US"/>
        </w:rPr>
        <w:t>inter</w:t>
      </w:r>
      <w:proofErr w:type="spellEnd"/>
      <w:r w:rsidRPr="008210BC">
        <w:rPr>
          <w:rFonts w:ascii="Times New Roman" w:hAnsi="Times New Roman" w:cs="Times New Roman"/>
          <w:bCs/>
          <w:iCs/>
          <w:sz w:val="24"/>
          <w:szCs w:val="24"/>
        </w:rPr>
        <w:t>-;</w:t>
      </w:r>
    </w:p>
    <w:p w:rsidR="008210BC" w:rsidRPr="008210BC" w:rsidRDefault="008210BC" w:rsidP="008210BC">
      <w:pPr>
        <w:pStyle w:val="a3"/>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распознавать и употреблять</w:t>
      </w:r>
      <w:r w:rsidRPr="008210BC">
        <w:rPr>
          <w:rFonts w:ascii="Times New Roman" w:hAnsi="Times New Roman" w:cs="Times New Roman"/>
          <w:bCs/>
          <w:iCs/>
          <w:sz w:val="24"/>
          <w:szCs w:val="24"/>
          <w:lang w:bidi="ru-RU"/>
        </w:rPr>
        <w:t xml:space="preserve"> в устной и письменной речи родственные слова, образованные с помощью конверсии (имя существительное от неопределённой формы глагола </w:t>
      </w:r>
      <w:r w:rsidRPr="008210BC">
        <w:rPr>
          <w:rFonts w:ascii="Times New Roman" w:hAnsi="Times New Roman" w:cs="Times New Roman"/>
          <w:bCs/>
          <w:iCs/>
          <w:sz w:val="24"/>
          <w:szCs w:val="24"/>
        </w:rPr>
        <w:t>(</w:t>
      </w:r>
      <w:proofErr w:type="spellStart"/>
      <w:r w:rsidRPr="008210BC">
        <w:rPr>
          <w:rFonts w:ascii="Times New Roman" w:hAnsi="Times New Roman" w:cs="Times New Roman"/>
          <w:bCs/>
          <w:iCs/>
          <w:sz w:val="24"/>
          <w:szCs w:val="24"/>
          <w:lang w:bidi="en-US"/>
        </w:rPr>
        <w:t>to</w:t>
      </w:r>
      <w:proofErr w:type="spellEnd"/>
      <w:r w:rsidRPr="008210BC">
        <w:rPr>
          <w:rFonts w:ascii="Times New Roman" w:hAnsi="Times New Roman" w:cs="Times New Roman"/>
          <w:bCs/>
          <w:iCs/>
          <w:sz w:val="24"/>
          <w:szCs w:val="24"/>
        </w:rPr>
        <w:t xml:space="preserve"> </w:t>
      </w:r>
      <w:proofErr w:type="spellStart"/>
      <w:r w:rsidRPr="008210BC">
        <w:rPr>
          <w:rFonts w:ascii="Times New Roman" w:hAnsi="Times New Roman" w:cs="Times New Roman"/>
          <w:bCs/>
          <w:iCs/>
          <w:sz w:val="24"/>
          <w:szCs w:val="24"/>
          <w:lang w:bidi="en-US"/>
        </w:rPr>
        <w:t>walk</w:t>
      </w:r>
      <w:proofErr w:type="spellEnd"/>
      <w:r w:rsidRPr="008210BC">
        <w:rPr>
          <w:rFonts w:ascii="Times New Roman" w:hAnsi="Times New Roman" w:cs="Times New Roman"/>
          <w:bCs/>
          <w:iCs/>
          <w:sz w:val="24"/>
          <w:szCs w:val="24"/>
        </w:rPr>
        <w:t xml:space="preserve"> </w:t>
      </w:r>
      <w:r w:rsidRPr="008210BC">
        <w:rPr>
          <w:rFonts w:ascii="Times New Roman" w:hAnsi="Times New Roman" w:cs="Times New Roman"/>
          <w:bCs/>
          <w:iCs/>
          <w:sz w:val="24"/>
          <w:szCs w:val="24"/>
          <w:lang w:bidi="ru-RU"/>
        </w:rPr>
        <w:t xml:space="preserve">— </w:t>
      </w:r>
      <w:r w:rsidRPr="008210BC">
        <w:rPr>
          <w:rFonts w:ascii="Times New Roman" w:hAnsi="Times New Roman" w:cs="Times New Roman"/>
          <w:bCs/>
          <w:iCs/>
          <w:sz w:val="24"/>
          <w:szCs w:val="24"/>
          <w:lang w:bidi="en-US"/>
        </w:rPr>
        <w:t>a</w:t>
      </w:r>
      <w:r w:rsidRPr="008210BC">
        <w:rPr>
          <w:rFonts w:ascii="Times New Roman" w:hAnsi="Times New Roman" w:cs="Times New Roman"/>
          <w:bCs/>
          <w:iCs/>
          <w:sz w:val="24"/>
          <w:szCs w:val="24"/>
        </w:rPr>
        <w:t xml:space="preserve"> </w:t>
      </w:r>
      <w:proofErr w:type="spellStart"/>
      <w:r w:rsidRPr="008210BC">
        <w:rPr>
          <w:rFonts w:ascii="Times New Roman" w:hAnsi="Times New Roman" w:cs="Times New Roman"/>
          <w:bCs/>
          <w:iCs/>
          <w:sz w:val="24"/>
          <w:szCs w:val="24"/>
          <w:lang w:bidi="en-US"/>
        </w:rPr>
        <w:t>walk</w:t>
      </w:r>
      <w:proofErr w:type="spellEnd"/>
      <w:r w:rsidRPr="008210BC">
        <w:rPr>
          <w:rFonts w:ascii="Times New Roman" w:hAnsi="Times New Roman" w:cs="Times New Roman"/>
          <w:bCs/>
          <w:iCs/>
          <w:sz w:val="24"/>
          <w:szCs w:val="24"/>
        </w:rPr>
        <w:t xml:space="preserve">), </w:t>
      </w:r>
      <w:r w:rsidRPr="008210BC">
        <w:rPr>
          <w:rFonts w:ascii="Times New Roman" w:hAnsi="Times New Roman" w:cs="Times New Roman"/>
          <w:bCs/>
          <w:iCs/>
          <w:sz w:val="24"/>
          <w:szCs w:val="24"/>
          <w:lang w:bidi="ru-RU"/>
        </w:rPr>
        <w:t xml:space="preserve">глагол от имени существительного </w:t>
      </w:r>
      <w:r w:rsidRPr="008210BC">
        <w:rPr>
          <w:rFonts w:ascii="Times New Roman" w:hAnsi="Times New Roman" w:cs="Times New Roman"/>
          <w:bCs/>
          <w:iCs/>
          <w:sz w:val="24"/>
          <w:szCs w:val="24"/>
        </w:rPr>
        <w:t>(</w:t>
      </w:r>
      <w:r w:rsidRPr="008210BC">
        <w:rPr>
          <w:rFonts w:ascii="Times New Roman" w:hAnsi="Times New Roman" w:cs="Times New Roman"/>
          <w:bCs/>
          <w:iCs/>
          <w:sz w:val="24"/>
          <w:szCs w:val="24"/>
          <w:lang w:bidi="en-US"/>
        </w:rPr>
        <w:t>a</w:t>
      </w:r>
      <w:r w:rsidRPr="008210BC">
        <w:rPr>
          <w:rFonts w:ascii="Times New Roman" w:hAnsi="Times New Roman" w:cs="Times New Roman"/>
          <w:bCs/>
          <w:iCs/>
          <w:sz w:val="24"/>
          <w:szCs w:val="24"/>
        </w:rPr>
        <w:t xml:space="preserve"> </w:t>
      </w:r>
      <w:proofErr w:type="spellStart"/>
      <w:r w:rsidRPr="008210BC">
        <w:rPr>
          <w:rFonts w:ascii="Times New Roman" w:hAnsi="Times New Roman" w:cs="Times New Roman"/>
          <w:bCs/>
          <w:iCs/>
          <w:sz w:val="24"/>
          <w:szCs w:val="24"/>
          <w:lang w:bidi="en-US"/>
        </w:rPr>
        <w:t>present</w:t>
      </w:r>
      <w:proofErr w:type="spellEnd"/>
      <w:r w:rsidRPr="008210BC">
        <w:rPr>
          <w:rFonts w:ascii="Times New Roman" w:hAnsi="Times New Roman" w:cs="Times New Roman"/>
          <w:bCs/>
          <w:iCs/>
          <w:sz w:val="24"/>
          <w:szCs w:val="24"/>
        </w:rPr>
        <w:t xml:space="preserve"> </w:t>
      </w:r>
      <w:r w:rsidRPr="008210BC">
        <w:rPr>
          <w:rFonts w:ascii="Times New Roman" w:hAnsi="Times New Roman" w:cs="Times New Roman"/>
          <w:bCs/>
          <w:iCs/>
          <w:sz w:val="24"/>
          <w:szCs w:val="24"/>
          <w:lang w:bidi="ru-RU"/>
        </w:rPr>
        <w:t xml:space="preserve">— </w:t>
      </w:r>
      <w:proofErr w:type="spellStart"/>
      <w:r w:rsidRPr="008210BC">
        <w:rPr>
          <w:rFonts w:ascii="Times New Roman" w:hAnsi="Times New Roman" w:cs="Times New Roman"/>
          <w:bCs/>
          <w:iCs/>
          <w:sz w:val="24"/>
          <w:szCs w:val="24"/>
          <w:lang w:bidi="en-US"/>
        </w:rPr>
        <w:t>to</w:t>
      </w:r>
      <w:proofErr w:type="spellEnd"/>
      <w:r w:rsidRPr="008210BC">
        <w:rPr>
          <w:rFonts w:ascii="Times New Roman" w:hAnsi="Times New Roman" w:cs="Times New Roman"/>
          <w:bCs/>
          <w:iCs/>
          <w:sz w:val="24"/>
          <w:szCs w:val="24"/>
        </w:rPr>
        <w:t xml:space="preserve"> </w:t>
      </w:r>
      <w:proofErr w:type="spellStart"/>
      <w:r w:rsidRPr="008210BC">
        <w:rPr>
          <w:rFonts w:ascii="Times New Roman" w:hAnsi="Times New Roman" w:cs="Times New Roman"/>
          <w:bCs/>
          <w:iCs/>
          <w:sz w:val="24"/>
          <w:szCs w:val="24"/>
          <w:lang w:bidi="en-US"/>
        </w:rPr>
        <w:t>present</w:t>
      </w:r>
      <w:proofErr w:type="spellEnd"/>
      <w:r w:rsidRPr="008210BC">
        <w:rPr>
          <w:rFonts w:ascii="Times New Roman" w:hAnsi="Times New Roman" w:cs="Times New Roman"/>
          <w:bCs/>
          <w:iCs/>
          <w:sz w:val="24"/>
          <w:szCs w:val="24"/>
        </w:rPr>
        <w:t xml:space="preserve">), </w:t>
      </w:r>
      <w:r w:rsidRPr="008210BC">
        <w:rPr>
          <w:rFonts w:ascii="Times New Roman" w:hAnsi="Times New Roman" w:cs="Times New Roman"/>
          <w:bCs/>
          <w:iCs/>
          <w:sz w:val="24"/>
          <w:szCs w:val="24"/>
          <w:lang w:bidi="ru-RU"/>
        </w:rPr>
        <w:t xml:space="preserve">имя существительное от прилагательного </w:t>
      </w:r>
      <w:r w:rsidRPr="008210BC">
        <w:rPr>
          <w:rFonts w:ascii="Times New Roman" w:hAnsi="Times New Roman" w:cs="Times New Roman"/>
          <w:bCs/>
          <w:iCs/>
          <w:sz w:val="24"/>
          <w:szCs w:val="24"/>
        </w:rPr>
        <w:t>(</w:t>
      </w:r>
      <w:proofErr w:type="spellStart"/>
      <w:r w:rsidRPr="008210BC">
        <w:rPr>
          <w:rFonts w:ascii="Times New Roman" w:hAnsi="Times New Roman" w:cs="Times New Roman"/>
          <w:bCs/>
          <w:iCs/>
          <w:sz w:val="24"/>
          <w:szCs w:val="24"/>
          <w:lang w:bidi="en-US"/>
        </w:rPr>
        <w:t>rich</w:t>
      </w:r>
      <w:proofErr w:type="spellEnd"/>
      <w:r w:rsidRPr="008210BC">
        <w:rPr>
          <w:rFonts w:ascii="Times New Roman" w:hAnsi="Times New Roman" w:cs="Times New Roman"/>
          <w:bCs/>
          <w:iCs/>
          <w:sz w:val="24"/>
          <w:szCs w:val="24"/>
        </w:rPr>
        <w:t xml:space="preserve"> </w:t>
      </w:r>
      <w:r w:rsidRPr="008210BC">
        <w:rPr>
          <w:rFonts w:ascii="Times New Roman" w:hAnsi="Times New Roman" w:cs="Times New Roman"/>
          <w:bCs/>
          <w:iCs/>
          <w:sz w:val="24"/>
          <w:szCs w:val="24"/>
          <w:lang w:bidi="ru-RU"/>
        </w:rPr>
        <w:t xml:space="preserve">— </w:t>
      </w:r>
      <w:proofErr w:type="spellStart"/>
      <w:r w:rsidRPr="008210BC">
        <w:rPr>
          <w:rFonts w:ascii="Times New Roman" w:hAnsi="Times New Roman" w:cs="Times New Roman"/>
          <w:bCs/>
          <w:iCs/>
          <w:sz w:val="24"/>
          <w:szCs w:val="24"/>
          <w:lang w:bidi="en-US"/>
        </w:rPr>
        <w:t>the</w:t>
      </w:r>
      <w:proofErr w:type="spellEnd"/>
      <w:r w:rsidRPr="008210BC">
        <w:rPr>
          <w:rFonts w:ascii="Times New Roman" w:hAnsi="Times New Roman" w:cs="Times New Roman"/>
          <w:bCs/>
          <w:iCs/>
          <w:sz w:val="24"/>
          <w:szCs w:val="24"/>
        </w:rPr>
        <w:t xml:space="preserve"> </w:t>
      </w:r>
      <w:proofErr w:type="spellStart"/>
      <w:r w:rsidRPr="008210BC">
        <w:rPr>
          <w:rFonts w:ascii="Times New Roman" w:hAnsi="Times New Roman" w:cs="Times New Roman"/>
          <w:bCs/>
          <w:iCs/>
          <w:sz w:val="24"/>
          <w:szCs w:val="24"/>
          <w:lang w:bidi="en-US"/>
        </w:rPr>
        <w:t>rich</w:t>
      </w:r>
      <w:proofErr w:type="spellEnd"/>
      <w:r w:rsidRPr="008210BC">
        <w:rPr>
          <w:rFonts w:ascii="Times New Roman" w:hAnsi="Times New Roman" w:cs="Times New Roman"/>
          <w:bCs/>
          <w:iCs/>
          <w:sz w:val="24"/>
          <w:szCs w:val="24"/>
        </w:rPr>
        <w:t>);</w:t>
      </w:r>
    </w:p>
    <w:p w:rsidR="008210BC" w:rsidRPr="008210BC" w:rsidRDefault="008210BC" w:rsidP="008210BC">
      <w:pPr>
        <w:pStyle w:val="a3"/>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распознавать и употреблять</w:t>
      </w:r>
      <w:r w:rsidRPr="008210BC">
        <w:rPr>
          <w:rFonts w:ascii="Times New Roman" w:hAnsi="Times New Roman" w:cs="Times New Roman"/>
          <w:bCs/>
          <w:iCs/>
          <w:sz w:val="24"/>
          <w:szCs w:val="24"/>
          <w:lang w:bidi="ru-RU"/>
        </w:rPr>
        <w:t xml:space="preserve"> в устной и письменной речи изученные многозначные слова, синонимы, антонимы; наиболее частотные фразовые глаголы; сокращения и аббревиатуры;</w:t>
      </w:r>
    </w:p>
    <w:p w:rsidR="008210BC" w:rsidRPr="008210BC" w:rsidRDefault="008210BC" w:rsidP="008210BC">
      <w:pPr>
        <w:pStyle w:val="a3"/>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распознавать и употреблять</w:t>
      </w:r>
      <w:r w:rsidRPr="008210BC">
        <w:rPr>
          <w:rFonts w:ascii="Times New Roman" w:hAnsi="Times New Roman" w:cs="Times New Roman"/>
          <w:bCs/>
          <w:iCs/>
          <w:sz w:val="24"/>
          <w:szCs w:val="24"/>
          <w:lang w:bidi="ru-RU"/>
        </w:rPr>
        <w:t xml:space="preserve"> в устной и письменной речи различные средства связи в тексте для обеспечения логичности и целостности высказывания;</w:t>
      </w:r>
    </w:p>
    <w:p w:rsidR="008210BC" w:rsidRPr="008210BC" w:rsidRDefault="008210BC" w:rsidP="00A540AB">
      <w:pPr>
        <w:pStyle w:val="a3"/>
        <w:numPr>
          <w:ilvl w:val="0"/>
          <w:numId w:val="70"/>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знать и понимать</w:t>
      </w:r>
      <w:r w:rsidRPr="008210BC">
        <w:rPr>
          <w:rFonts w:ascii="Times New Roman" w:hAnsi="Times New Roman" w:cs="Times New Roman"/>
          <w:bCs/>
          <w:iCs/>
          <w:sz w:val="24"/>
          <w:szCs w:val="24"/>
          <w:lang w:bidi="ru-RU"/>
        </w:rPr>
        <w:t xml:space="preserve"> особенностей структуры простых и сложных предложений английского языка; различных коммуникативных типов предложений английского языка;</w:t>
      </w:r>
    </w:p>
    <w:p w:rsidR="008210BC" w:rsidRPr="008210BC" w:rsidRDefault="008210BC" w:rsidP="008210BC">
      <w:pPr>
        <w:pStyle w:val="a3"/>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распознавать</w:t>
      </w:r>
      <w:r w:rsidRPr="008210BC">
        <w:rPr>
          <w:rFonts w:ascii="Times New Roman" w:hAnsi="Times New Roman" w:cs="Times New Roman"/>
          <w:bCs/>
          <w:iCs/>
          <w:sz w:val="24"/>
          <w:szCs w:val="24"/>
          <w:lang w:bidi="ru-RU"/>
        </w:rPr>
        <w:t xml:space="preserve"> в письменном и звучащем тексте и </w:t>
      </w:r>
      <w:r w:rsidRPr="008210BC">
        <w:rPr>
          <w:rFonts w:ascii="Times New Roman" w:hAnsi="Times New Roman" w:cs="Times New Roman"/>
          <w:bCs/>
          <w:i/>
          <w:iCs/>
          <w:sz w:val="24"/>
          <w:szCs w:val="24"/>
          <w:lang w:bidi="ru-RU"/>
        </w:rPr>
        <w:t>употреблять</w:t>
      </w:r>
      <w:r w:rsidRPr="008210BC">
        <w:rPr>
          <w:rFonts w:ascii="Times New Roman" w:hAnsi="Times New Roman" w:cs="Times New Roman"/>
          <w:bCs/>
          <w:iCs/>
          <w:sz w:val="24"/>
          <w:szCs w:val="24"/>
          <w:lang w:bidi="ru-RU"/>
        </w:rPr>
        <w:t xml:space="preserve"> в устной и письменной речи:</w:t>
      </w:r>
    </w:p>
    <w:p w:rsidR="008210BC" w:rsidRPr="008210BC" w:rsidRDefault="008210BC" w:rsidP="00A540AB">
      <w:pPr>
        <w:pStyle w:val="a3"/>
        <w:numPr>
          <w:ilvl w:val="0"/>
          <w:numId w:val="72"/>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Cs/>
          <w:sz w:val="24"/>
          <w:szCs w:val="24"/>
          <w:lang w:bidi="ru-RU"/>
        </w:rPr>
        <w:t xml:space="preserve">предложения со сложным дополнением </w:t>
      </w:r>
      <w:r w:rsidRPr="008210BC">
        <w:rPr>
          <w:rFonts w:ascii="Times New Roman" w:hAnsi="Times New Roman" w:cs="Times New Roman"/>
          <w:bCs/>
          <w:iCs/>
          <w:sz w:val="24"/>
          <w:szCs w:val="24"/>
        </w:rPr>
        <w:t>(</w:t>
      </w:r>
      <w:proofErr w:type="spellStart"/>
      <w:r w:rsidRPr="008210BC">
        <w:rPr>
          <w:rFonts w:ascii="Times New Roman" w:hAnsi="Times New Roman" w:cs="Times New Roman"/>
          <w:bCs/>
          <w:iCs/>
          <w:sz w:val="24"/>
          <w:szCs w:val="24"/>
          <w:lang w:bidi="en-US"/>
        </w:rPr>
        <w:t>Complex</w:t>
      </w:r>
      <w:proofErr w:type="spellEnd"/>
      <w:r w:rsidRPr="008210BC">
        <w:rPr>
          <w:rFonts w:ascii="Times New Roman" w:hAnsi="Times New Roman" w:cs="Times New Roman"/>
          <w:bCs/>
          <w:iCs/>
          <w:sz w:val="24"/>
          <w:szCs w:val="24"/>
        </w:rPr>
        <w:t xml:space="preserve"> </w:t>
      </w:r>
      <w:proofErr w:type="spellStart"/>
      <w:r w:rsidRPr="008210BC">
        <w:rPr>
          <w:rFonts w:ascii="Times New Roman" w:hAnsi="Times New Roman" w:cs="Times New Roman"/>
          <w:bCs/>
          <w:iCs/>
          <w:sz w:val="24"/>
          <w:szCs w:val="24"/>
          <w:lang w:bidi="en-US"/>
        </w:rPr>
        <w:t>Object</w:t>
      </w:r>
      <w:proofErr w:type="spellEnd"/>
      <w:r w:rsidRPr="008210BC">
        <w:rPr>
          <w:rFonts w:ascii="Times New Roman" w:hAnsi="Times New Roman" w:cs="Times New Roman"/>
          <w:bCs/>
          <w:iCs/>
          <w:sz w:val="24"/>
          <w:szCs w:val="24"/>
        </w:rPr>
        <w:t>);</w:t>
      </w:r>
    </w:p>
    <w:p w:rsidR="008210BC" w:rsidRPr="008210BC" w:rsidRDefault="008210BC" w:rsidP="00A540AB">
      <w:pPr>
        <w:pStyle w:val="a3"/>
        <w:numPr>
          <w:ilvl w:val="0"/>
          <w:numId w:val="72"/>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Cs/>
          <w:sz w:val="24"/>
          <w:szCs w:val="24"/>
          <w:lang w:bidi="ru-RU"/>
        </w:rPr>
        <w:t xml:space="preserve">все типы вопросительных предложений в </w:t>
      </w:r>
      <w:proofErr w:type="spellStart"/>
      <w:r w:rsidRPr="008210BC">
        <w:rPr>
          <w:rFonts w:ascii="Times New Roman" w:hAnsi="Times New Roman" w:cs="Times New Roman"/>
          <w:bCs/>
          <w:iCs/>
          <w:sz w:val="24"/>
          <w:szCs w:val="24"/>
          <w:lang w:bidi="en-US"/>
        </w:rPr>
        <w:t>Past</w:t>
      </w:r>
      <w:proofErr w:type="spellEnd"/>
      <w:r w:rsidRPr="008210BC">
        <w:rPr>
          <w:rFonts w:ascii="Times New Roman" w:hAnsi="Times New Roman" w:cs="Times New Roman"/>
          <w:bCs/>
          <w:iCs/>
          <w:sz w:val="24"/>
          <w:szCs w:val="24"/>
        </w:rPr>
        <w:t xml:space="preserve"> </w:t>
      </w:r>
      <w:proofErr w:type="spellStart"/>
      <w:r w:rsidRPr="008210BC">
        <w:rPr>
          <w:rFonts w:ascii="Times New Roman" w:hAnsi="Times New Roman" w:cs="Times New Roman"/>
          <w:bCs/>
          <w:iCs/>
          <w:sz w:val="24"/>
          <w:szCs w:val="24"/>
          <w:lang w:bidi="en-US"/>
        </w:rPr>
        <w:t>Perfect</w:t>
      </w:r>
      <w:proofErr w:type="spellEnd"/>
      <w:r w:rsidRPr="008210BC">
        <w:rPr>
          <w:rFonts w:ascii="Times New Roman" w:hAnsi="Times New Roman" w:cs="Times New Roman"/>
          <w:bCs/>
          <w:iCs/>
          <w:sz w:val="24"/>
          <w:szCs w:val="24"/>
        </w:rPr>
        <w:t xml:space="preserve"> </w:t>
      </w:r>
      <w:proofErr w:type="spellStart"/>
      <w:r w:rsidRPr="008210BC">
        <w:rPr>
          <w:rFonts w:ascii="Times New Roman" w:hAnsi="Times New Roman" w:cs="Times New Roman"/>
          <w:bCs/>
          <w:iCs/>
          <w:sz w:val="24"/>
          <w:szCs w:val="24"/>
          <w:lang w:bidi="en-US"/>
        </w:rPr>
        <w:t>Tense</w:t>
      </w:r>
      <w:proofErr w:type="spellEnd"/>
      <w:r w:rsidRPr="008210BC">
        <w:rPr>
          <w:rFonts w:ascii="Times New Roman" w:hAnsi="Times New Roman" w:cs="Times New Roman"/>
          <w:bCs/>
          <w:iCs/>
          <w:sz w:val="24"/>
          <w:szCs w:val="24"/>
        </w:rPr>
        <w:t>;</w:t>
      </w:r>
    </w:p>
    <w:p w:rsidR="008210BC" w:rsidRPr="008210BC" w:rsidRDefault="008210BC" w:rsidP="00A540AB">
      <w:pPr>
        <w:pStyle w:val="a3"/>
        <w:numPr>
          <w:ilvl w:val="0"/>
          <w:numId w:val="72"/>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Cs/>
          <w:sz w:val="24"/>
          <w:szCs w:val="24"/>
          <w:lang w:bidi="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8210BC" w:rsidRPr="008210BC" w:rsidRDefault="008210BC" w:rsidP="00A540AB">
      <w:pPr>
        <w:pStyle w:val="a3"/>
        <w:numPr>
          <w:ilvl w:val="0"/>
          <w:numId w:val="72"/>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Cs/>
          <w:sz w:val="24"/>
          <w:szCs w:val="24"/>
          <w:lang w:bidi="ru-RU"/>
        </w:rPr>
        <w:t>согласование времён в рамках сложного предложения;</w:t>
      </w:r>
    </w:p>
    <w:p w:rsidR="008210BC" w:rsidRPr="008210BC" w:rsidRDefault="008210BC" w:rsidP="00A540AB">
      <w:pPr>
        <w:pStyle w:val="a3"/>
        <w:numPr>
          <w:ilvl w:val="0"/>
          <w:numId w:val="72"/>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Cs/>
          <w:sz w:val="24"/>
          <w:szCs w:val="24"/>
          <w:lang w:bidi="ru-RU"/>
        </w:rPr>
        <w:t xml:space="preserve">согласование подлежащего, выраженного собирательным существительным </w:t>
      </w:r>
      <w:r w:rsidRPr="008210BC">
        <w:rPr>
          <w:rFonts w:ascii="Times New Roman" w:hAnsi="Times New Roman" w:cs="Times New Roman"/>
          <w:bCs/>
          <w:iCs/>
          <w:sz w:val="24"/>
          <w:szCs w:val="24"/>
        </w:rPr>
        <w:t>(</w:t>
      </w:r>
      <w:proofErr w:type="spellStart"/>
      <w:r w:rsidRPr="008210BC">
        <w:rPr>
          <w:rFonts w:ascii="Times New Roman" w:hAnsi="Times New Roman" w:cs="Times New Roman"/>
          <w:bCs/>
          <w:iCs/>
          <w:sz w:val="24"/>
          <w:szCs w:val="24"/>
          <w:lang w:bidi="en-US"/>
        </w:rPr>
        <w:t>family</w:t>
      </w:r>
      <w:proofErr w:type="spellEnd"/>
      <w:r w:rsidRPr="008210BC">
        <w:rPr>
          <w:rFonts w:ascii="Times New Roman" w:hAnsi="Times New Roman" w:cs="Times New Roman"/>
          <w:bCs/>
          <w:iCs/>
          <w:sz w:val="24"/>
          <w:szCs w:val="24"/>
        </w:rPr>
        <w:t xml:space="preserve">, </w:t>
      </w:r>
      <w:proofErr w:type="spellStart"/>
      <w:r w:rsidRPr="008210BC">
        <w:rPr>
          <w:rFonts w:ascii="Times New Roman" w:hAnsi="Times New Roman" w:cs="Times New Roman"/>
          <w:bCs/>
          <w:iCs/>
          <w:sz w:val="24"/>
          <w:szCs w:val="24"/>
          <w:lang w:bidi="en-US"/>
        </w:rPr>
        <w:t>police</w:t>
      </w:r>
      <w:proofErr w:type="spellEnd"/>
      <w:r w:rsidRPr="008210BC">
        <w:rPr>
          <w:rFonts w:ascii="Times New Roman" w:hAnsi="Times New Roman" w:cs="Times New Roman"/>
          <w:bCs/>
          <w:iCs/>
          <w:sz w:val="24"/>
          <w:szCs w:val="24"/>
        </w:rPr>
        <w:t xml:space="preserve">), </w:t>
      </w:r>
      <w:r w:rsidRPr="008210BC">
        <w:rPr>
          <w:rFonts w:ascii="Times New Roman" w:hAnsi="Times New Roman" w:cs="Times New Roman"/>
          <w:bCs/>
          <w:iCs/>
          <w:sz w:val="24"/>
          <w:szCs w:val="24"/>
          <w:lang w:bidi="ru-RU"/>
        </w:rPr>
        <w:t>со сказуемым;</w:t>
      </w:r>
    </w:p>
    <w:p w:rsidR="008210BC" w:rsidRPr="008210BC" w:rsidRDefault="008210BC" w:rsidP="00A540AB">
      <w:pPr>
        <w:pStyle w:val="a3"/>
        <w:numPr>
          <w:ilvl w:val="0"/>
          <w:numId w:val="72"/>
        </w:numPr>
        <w:ind w:left="-567" w:firstLine="425"/>
        <w:jc w:val="both"/>
        <w:rPr>
          <w:rFonts w:ascii="Times New Roman" w:hAnsi="Times New Roman" w:cs="Times New Roman"/>
          <w:bCs/>
          <w:iCs/>
          <w:sz w:val="24"/>
          <w:szCs w:val="24"/>
          <w:lang w:val="en-US"/>
        </w:rPr>
      </w:pPr>
      <w:r w:rsidRPr="008210BC">
        <w:rPr>
          <w:rFonts w:ascii="Times New Roman" w:hAnsi="Times New Roman" w:cs="Times New Roman"/>
          <w:bCs/>
          <w:iCs/>
          <w:sz w:val="24"/>
          <w:szCs w:val="24"/>
          <w:lang w:bidi="ru-RU"/>
        </w:rPr>
        <w:t>конструкции</w:t>
      </w:r>
      <w:r w:rsidRPr="008210BC">
        <w:rPr>
          <w:rFonts w:ascii="Times New Roman" w:hAnsi="Times New Roman" w:cs="Times New Roman"/>
          <w:bCs/>
          <w:iCs/>
          <w:sz w:val="24"/>
          <w:szCs w:val="24"/>
          <w:lang w:val="en-US"/>
        </w:rPr>
        <w:t xml:space="preserve"> </w:t>
      </w:r>
      <w:r w:rsidRPr="008210BC">
        <w:rPr>
          <w:rFonts w:ascii="Times New Roman" w:hAnsi="Times New Roman" w:cs="Times New Roman"/>
          <w:bCs/>
          <w:iCs/>
          <w:sz w:val="24"/>
          <w:szCs w:val="24"/>
          <w:lang w:bidi="ru-RU"/>
        </w:rPr>
        <w:t>с</w:t>
      </w:r>
      <w:r w:rsidRPr="008210BC">
        <w:rPr>
          <w:rFonts w:ascii="Times New Roman" w:hAnsi="Times New Roman" w:cs="Times New Roman"/>
          <w:bCs/>
          <w:iCs/>
          <w:sz w:val="24"/>
          <w:szCs w:val="24"/>
          <w:lang w:val="en-US"/>
        </w:rPr>
        <w:t xml:space="preserve"> </w:t>
      </w:r>
      <w:r w:rsidRPr="008210BC">
        <w:rPr>
          <w:rFonts w:ascii="Times New Roman" w:hAnsi="Times New Roman" w:cs="Times New Roman"/>
          <w:bCs/>
          <w:iCs/>
          <w:sz w:val="24"/>
          <w:szCs w:val="24"/>
          <w:lang w:bidi="ru-RU"/>
        </w:rPr>
        <w:t>глаголами</w:t>
      </w:r>
      <w:r w:rsidRPr="008210BC">
        <w:rPr>
          <w:rFonts w:ascii="Times New Roman" w:hAnsi="Times New Roman" w:cs="Times New Roman"/>
          <w:bCs/>
          <w:iCs/>
          <w:sz w:val="24"/>
          <w:szCs w:val="24"/>
          <w:lang w:val="en-US"/>
        </w:rPr>
        <w:t xml:space="preserve"> </w:t>
      </w:r>
      <w:r w:rsidRPr="008210BC">
        <w:rPr>
          <w:rFonts w:ascii="Times New Roman" w:hAnsi="Times New Roman" w:cs="Times New Roman"/>
          <w:bCs/>
          <w:iCs/>
          <w:sz w:val="24"/>
          <w:szCs w:val="24"/>
          <w:lang w:bidi="ru-RU"/>
        </w:rPr>
        <w:t>на</w:t>
      </w:r>
      <w:r w:rsidRPr="008210BC">
        <w:rPr>
          <w:rFonts w:ascii="Times New Roman" w:hAnsi="Times New Roman" w:cs="Times New Roman"/>
          <w:bCs/>
          <w:iCs/>
          <w:sz w:val="24"/>
          <w:szCs w:val="24"/>
          <w:lang w:val="en-US"/>
        </w:rPr>
        <w:t xml:space="preserve"> </w:t>
      </w:r>
      <w:r w:rsidRPr="008210BC">
        <w:rPr>
          <w:rFonts w:ascii="Times New Roman" w:hAnsi="Times New Roman" w:cs="Times New Roman"/>
          <w:bCs/>
          <w:iCs/>
          <w:sz w:val="24"/>
          <w:szCs w:val="24"/>
          <w:lang w:val="en-US" w:bidi="en-US"/>
        </w:rPr>
        <w:t>-</w:t>
      </w:r>
      <w:proofErr w:type="spellStart"/>
      <w:r w:rsidRPr="008210BC">
        <w:rPr>
          <w:rFonts w:ascii="Times New Roman" w:hAnsi="Times New Roman" w:cs="Times New Roman"/>
          <w:bCs/>
          <w:iCs/>
          <w:sz w:val="24"/>
          <w:szCs w:val="24"/>
          <w:lang w:val="en-US" w:bidi="en-US"/>
        </w:rPr>
        <w:t>ing</w:t>
      </w:r>
      <w:proofErr w:type="spellEnd"/>
      <w:r w:rsidRPr="008210BC">
        <w:rPr>
          <w:rFonts w:ascii="Times New Roman" w:hAnsi="Times New Roman" w:cs="Times New Roman"/>
          <w:bCs/>
          <w:iCs/>
          <w:sz w:val="24"/>
          <w:szCs w:val="24"/>
          <w:lang w:val="en-US" w:bidi="en-US"/>
        </w:rPr>
        <w:t>: to love/hate doing something;</w:t>
      </w:r>
    </w:p>
    <w:p w:rsidR="008210BC" w:rsidRPr="008210BC" w:rsidRDefault="008210BC" w:rsidP="00A540AB">
      <w:pPr>
        <w:pStyle w:val="a3"/>
        <w:numPr>
          <w:ilvl w:val="0"/>
          <w:numId w:val="72"/>
        </w:numPr>
        <w:ind w:left="-567" w:firstLine="425"/>
        <w:jc w:val="both"/>
        <w:rPr>
          <w:rFonts w:ascii="Times New Roman" w:hAnsi="Times New Roman" w:cs="Times New Roman"/>
          <w:bCs/>
          <w:iCs/>
          <w:sz w:val="24"/>
          <w:szCs w:val="24"/>
          <w:lang w:val="en-US"/>
        </w:rPr>
      </w:pPr>
      <w:r w:rsidRPr="008210BC">
        <w:rPr>
          <w:rFonts w:ascii="Times New Roman" w:hAnsi="Times New Roman" w:cs="Times New Roman"/>
          <w:bCs/>
          <w:iCs/>
          <w:sz w:val="24"/>
          <w:szCs w:val="24"/>
          <w:lang w:bidi="ru-RU"/>
        </w:rPr>
        <w:t>конструкции</w:t>
      </w:r>
      <w:r w:rsidRPr="008210BC">
        <w:rPr>
          <w:rFonts w:ascii="Times New Roman" w:hAnsi="Times New Roman" w:cs="Times New Roman"/>
          <w:bCs/>
          <w:iCs/>
          <w:sz w:val="24"/>
          <w:szCs w:val="24"/>
          <w:lang w:val="en-US"/>
        </w:rPr>
        <w:t xml:space="preserve">, </w:t>
      </w:r>
      <w:r w:rsidRPr="008210BC">
        <w:rPr>
          <w:rFonts w:ascii="Times New Roman" w:hAnsi="Times New Roman" w:cs="Times New Roman"/>
          <w:bCs/>
          <w:iCs/>
          <w:sz w:val="24"/>
          <w:szCs w:val="24"/>
          <w:lang w:bidi="ru-RU"/>
        </w:rPr>
        <w:t>содержащие</w:t>
      </w:r>
      <w:r w:rsidRPr="008210BC">
        <w:rPr>
          <w:rFonts w:ascii="Times New Roman" w:hAnsi="Times New Roman" w:cs="Times New Roman"/>
          <w:bCs/>
          <w:iCs/>
          <w:sz w:val="24"/>
          <w:szCs w:val="24"/>
          <w:lang w:val="en-US"/>
        </w:rPr>
        <w:t xml:space="preserve"> </w:t>
      </w:r>
      <w:r w:rsidRPr="008210BC">
        <w:rPr>
          <w:rFonts w:ascii="Times New Roman" w:hAnsi="Times New Roman" w:cs="Times New Roman"/>
          <w:bCs/>
          <w:iCs/>
          <w:sz w:val="24"/>
          <w:szCs w:val="24"/>
          <w:lang w:bidi="ru-RU"/>
        </w:rPr>
        <w:t>глаголы</w:t>
      </w:r>
      <w:r w:rsidRPr="008210BC">
        <w:rPr>
          <w:rFonts w:ascii="Times New Roman" w:hAnsi="Times New Roman" w:cs="Times New Roman"/>
          <w:bCs/>
          <w:iCs/>
          <w:sz w:val="24"/>
          <w:szCs w:val="24"/>
          <w:lang w:val="en-US"/>
        </w:rPr>
        <w:t>-</w:t>
      </w:r>
      <w:r w:rsidRPr="008210BC">
        <w:rPr>
          <w:rFonts w:ascii="Times New Roman" w:hAnsi="Times New Roman" w:cs="Times New Roman"/>
          <w:bCs/>
          <w:iCs/>
          <w:sz w:val="24"/>
          <w:szCs w:val="24"/>
          <w:lang w:bidi="ru-RU"/>
        </w:rPr>
        <w:t>связки</w:t>
      </w:r>
      <w:r w:rsidRPr="008210BC">
        <w:rPr>
          <w:rFonts w:ascii="Times New Roman" w:hAnsi="Times New Roman" w:cs="Times New Roman"/>
          <w:bCs/>
          <w:iCs/>
          <w:sz w:val="24"/>
          <w:szCs w:val="24"/>
          <w:lang w:val="en-US"/>
        </w:rPr>
        <w:t xml:space="preserve"> </w:t>
      </w:r>
      <w:r w:rsidRPr="008210BC">
        <w:rPr>
          <w:rFonts w:ascii="Times New Roman" w:hAnsi="Times New Roman" w:cs="Times New Roman"/>
          <w:bCs/>
          <w:iCs/>
          <w:sz w:val="24"/>
          <w:szCs w:val="24"/>
          <w:lang w:val="en-US" w:bidi="en-US"/>
        </w:rPr>
        <w:t>to be/to look/to feel/to seem;</w:t>
      </w:r>
    </w:p>
    <w:p w:rsidR="008210BC" w:rsidRPr="008210BC" w:rsidRDefault="008210BC" w:rsidP="00A540AB">
      <w:pPr>
        <w:pStyle w:val="a3"/>
        <w:numPr>
          <w:ilvl w:val="0"/>
          <w:numId w:val="72"/>
        </w:numPr>
        <w:ind w:left="-567" w:firstLine="425"/>
        <w:jc w:val="both"/>
        <w:rPr>
          <w:rFonts w:ascii="Times New Roman" w:hAnsi="Times New Roman" w:cs="Times New Roman"/>
          <w:bCs/>
          <w:iCs/>
          <w:sz w:val="24"/>
          <w:szCs w:val="24"/>
          <w:lang w:val="en-US"/>
        </w:rPr>
      </w:pPr>
      <w:r w:rsidRPr="008210BC">
        <w:rPr>
          <w:rFonts w:ascii="Times New Roman" w:hAnsi="Times New Roman" w:cs="Times New Roman"/>
          <w:bCs/>
          <w:iCs/>
          <w:sz w:val="24"/>
          <w:szCs w:val="24"/>
          <w:lang w:bidi="ru-RU"/>
        </w:rPr>
        <w:t>конструкции</w:t>
      </w:r>
      <w:r w:rsidRPr="008210BC">
        <w:rPr>
          <w:rFonts w:ascii="Times New Roman" w:hAnsi="Times New Roman" w:cs="Times New Roman"/>
          <w:bCs/>
          <w:iCs/>
          <w:sz w:val="24"/>
          <w:szCs w:val="24"/>
          <w:lang w:val="en-US"/>
        </w:rPr>
        <w:t xml:space="preserve"> </w:t>
      </w:r>
      <w:proofErr w:type="spellStart"/>
      <w:r w:rsidRPr="008210BC">
        <w:rPr>
          <w:rFonts w:ascii="Times New Roman" w:hAnsi="Times New Roman" w:cs="Times New Roman"/>
          <w:bCs/>
          <w:iCs/>
          <w:sz w:val="24"/>
          <w:szCs w:val="24"/>
          <w:lang w:val="en-US" w:bidi="en-US"/>
        </w:rPr>
        <w:t>be</w:t>
      </w:r>
      <w:proofErr w:type="spellEnd"/>
      <w:r w:rsidRPr="008210BC">
        <w:rPr>
          <w:rFonts w:ascii="Times New Roman" w:hAnsi="Times New Roman" w:cs="Times New Roman"/>
          <w:bCs/>
          <w:iCs/>
          <w:sz w:val="24"/>
          <w:szCs w:val="24"/>
          <w:lang w:val="en-US" w:bidi="en-US"/>
        </w:rPr>
        <w:t>/get used to do something; be/get used doing something;</w:t>
      </w:r>
    </w:p>
    <w:p w:rsidR="008210BC" w:rsidRPr="008210BC" w:rsidRDefault="008210BC" w:rsidP="00A540AB">
      <w:pPr>
        <w:pStyle w:val="a3"/>
        <w:numPr>
          <w:ilvl w:val="0"/>
          <w:numId w:val="72"/>
        </w:numPr>
        <w:ind w:left="-567" w:firstLine="425"/>
        <w:jc w:val="both"/>
        <w:rPr>
          <w:rFonts w:ascii="Times New Roman" w:hAnsi="Times New Roman" w:cs="Times New Roman"/>
          <w:bCs/>
          <w:iCs/>
          <w:sz w:val="24"/>
          <w:szCs w:val="24"/>
          <w:lang w:val="en-US"/>
        </w:rPr>
      </w:pPr>
      <w:r w:rsidRPr="008210BC">
        <w:rPr>
          <w:rFonts w:ascii="Times New Roman" w:hAnsi="Times New Roman" w:cs="Times New Roman"/>
          <w:bCs/>
          <w:iCs/>
          <w:sz w:val="24"/>
          <w:szCs w:val="24"/>
          <w:lang w:bidi="ru-RU"/>
        </w:rPr>
        <w:t>конструкцию</w:t>
      </w:r>
      <w:r w:rsidRPr="008210BC">
        <w:rPr>
          <w:rFonts w:ascii="Times New Roman" w:hAnsi="Times New Roman" w:cs="Times New Roman"/>
          <w:bCs/>
          <w:iCs/>
          <w:sz w:val="24"/>
          <w:szCs w:val="24"/>
          <w:lang w:val="en-US"/>
        </w:rPr>
        <w:t xml:space="preserve"> </w:t>
      </w:r>
      <w:proofErr w:type="spellStart"/>
      <w:r w:rsidRPr="008210BC">
        <w:rPr>
          <w:rFonts w:ascii="Times New Roman" w:hAnsi="Times New Roman" w:cs="Times New Roman"/>
          <w:bCs/>
          <w:iCs/>
          <w:sz w:val="24"/>
          <w:szCs w:val="24"/>
          <w:lang w:bidi="en-US"/>
        </w:rPr>
        <w:t>both</w:t>
      </w:r>
      <w:proofErr w:type="spellEnd"/>
      <w:r w:rsidRPr="008210BC">
        <w:rPr>
          <w:rFonts w:ascii="Times New Roman" w:hAnsi="Times New Roman" w:cs="Times New Roman"/>
          <w:bCs/>
          <w:iCs/>
          <w:sz w:val="24"/>
          <w:szCs w:val="24"/>
          <w:lang w:bidi="en-US"/>
        </w:rPr>
        <w:t xml:space="preserve"> </w:t>
      </w:r>
      <w:r w:rsidRPr="008210BC">
        <w:rPr>
          <w:rFonts w:ascii="Times New Roman" w:hAnsi="Times New Roman" w:cs="Times New Roman"/>
          <w:bCs/>
          <w:iCs/>
          <w:sz w:val="24"/>
          <w:szCs w:val="24"/>
          <w:lang w:val="en-US"/>
        </w:rPr>
        <w:t xml:space="preserve">... </w:t>
      </w:r>
      <w:proofErr w:type="spellStart"/>
      <w:r w:rsidRPr="008210BC">
        <w:rPr>
          <w:rFonts w:ascii="Times New Roman" w:hAnsi="Times New Roman" w:cs="Times New Roman"/>
          <w:bCs/>
          <w:iCs/>
          <w:sz w:val="24"/>
          <w:szCs w:val="24"/>
          <w:lang w:bidi="en-US"/>
        </w:rPr>
        <w:t>and</w:t>
      </w:r>
      <w:proofErr w:type="spellEnd"/>
      <w:r w:rsidRPr="008210BC">
        <w:rPr>
          <w:rFonts w:ascii="Times New Roman" w:hAnsi="Times New Roman" w:cs="Times New Roman"/>
          <w:bCs/>
          <w:iCs/>
          <w:sz w:val="24"/>
          <w:szCs w:val="24"/>
          <w:lang w:bidi="en-US"/>
        </w:rPr>
        <w:t xml:space="preserve"> ...;</w:t>
      </w:r>
    </w:p>
    <w:p w:rsidR="008210BC" w:rsidRPr="008210BC" w:rsidRDefault="008210BC" w:rsidP="00A540AB">
      <w:pPr>
        <w:pStyle w:val="a3"/>
        <w:numPr>
          <w:ilvl w:val="0"/>
          <w:numId w:val="72"/>
        </w:numPr>
        <w:ind w:left="-567" w:firstLine="425"/>
        <w:jc w:val="both"/>
        <w:rPr>
          <w:rFonts w:ascii="Times New Roman" w:hAnsi="Times New Roman" w:cs="Times New Roman"/>
          <w:bCs/>
          <w:iCs/>
          <w:sz w:val="24"/>
          <w:szCs w:val="24"/>
          <w:lang w:val="en-US"/>
        </w:rPr>
      </w:pPr>
      <w:r w:rsidRPr="008210BC">
        <w:rPr>
          <w:rFonts w:ascii="Times New Roman" w:hAnsi="Times New Roman" w:cs="Times New Roman"/>
          <w:bCs/>
          <w:iCs/>
          <w:sz w:val="24"/>
          <w:szCs w:val="24"/>
          <w:lang w:bidi="ru-RU"/>
        </w:rPr>
        <w:t>конструкции</w:t>
      </w:r>
      <w:r w:rsidRPr="008210BC">
        <w:rPr>
          <w:rFonts w:ascii="Times New Roman" w:hAnsi="Times New Roman" w:cs="Times New Roman"/>
          <w:bCs/>
          <w:iCs/>
          <w:sz w:val="24"/>
          <w:szCs w:val="24"/>
          <w:lang w:val="en-US"/>
        </w:rPr>
        <w:t xml:space="preserve"> </w:t>
      </w:r>
      <w:r w:rsidRPr="008210BC">
        <w:rPr>
          <w:rFonts w:ascii="Times New Roman" w:hAnsi="Times New Roman" w:cs="Times New Roman"/>
          <w:bCs/>
          <w:iCs/>
          <w:sz w:val="24"/>
          <w:szCs w:val="24"/>
          <w:lang w:val="en-US" w:bidi="en-US"/>
        </w:rPr>
        <w:t xml:space="preserve">c </w:t>
      </w:r>
      <w:r w:rsidRPr="008210BC">
        <w:rPr>
          <w:rFonts w:ascii="Times New Roman" w:hAnsi="Times New Roman" w:cs="Times New Roman"/>
          <w:bCs/>
          <w:iCs/>
          <w:sz w:val="24"/>
          <w:szCs w:val="24"/>
          <w:lang w:bidi="ru-RU"/>
        </w:rPr>
        <w:t>глаголами</w:t>
      </w:r>
      <w:r w:rsidRPr="008210BC">
        <w:rPr>
          <w:rFonts w:ascii="Times New Roman" w:hAnsi="Times New Roman" w:cs="Times New Roman"/>
          <w:bCs/>
          <w:iCs/>
          <w:sz w:val="24"/>
          <w:szCs w:val="24"/>
          <w:lang w:val="en-US"/>
        </w:rPr>
        <w:t xml:space="preserve"> </w:t>
      </w:r>
      <w:r w:rsidRPr="008210BC">
        <w:rPr>
          <w:rFonts w:ascii="Times New Roman" w:hAnsi="Times New Roman" w:cs="Times New Roman"/>
          <w:bCs/>
          <w:iCs/>
          <w:sz w:val="24"/>
          <w:szCs w:val="24"/>
          <w:lang w:val="en-US" w:bidi="en-US"/>
        </w:rPr>
        <w:t xml:space="preserve">to stop, to remember, to forget </w:t>
      </w:r>
      <w:r w:rsidRPr="008210BC">
        <w:rPr>
          <w:rFonts w:ascii="Times New Roman" w:hAnsi="Times New Roman" w:cs="Times New Roman"/>
          <w:bCs/>
          <w:iCs/>
          <w:sz w:val="24"/>
          <w:szCs w:val="24"/>
          <w:lang w:val="en-US"/>
        </w:rPr>
        <w:t>(</w:t>
      </w:r>
      <w:r w:rsidRPr="008210BC">
        <w:rPr>
          <w:rFonts w:ascii="Times New Roman" w:hAnsi="Times New Roman" w:cs="Times New Roman"/>
          <w:bCs/>
          <w:iCs/>
          <w:sz w:val="24"/>
          <w:szCs w:val="24"/>
          <w:lang w:bidi="ru-RU"/>
        </w:rPr>
        <w:t>разница</w:t>
      </w:r>
      <w:r w:rsidRPr="008210BC">
        <w:rPr>
          <w:rFonts w:ascii="Times New Roman" w:hAnsi="Times New Roman" w:cs="Times New Roman"/>
          <w:bCs/>
          <w:iCs/>
          <w:sz w:val="24"/>
          <w:szCs w:val="24"/>
          <w:lang w:val="en-US"/>
        </w:rPr>
        <w:t xml:space="preserve"> </w:t>
      </w:r>
      <w:r w:rsidRPr="008210BC">
        <w:rPr>
          <w:rFonts w:ascii="Times New Roman" w:hAnsi="Times New Roman" w:cs="Times New Roman"/>
          <w:bCs/>
          <w:iCs/>
          <w:sz w:val="24"/>
          <w:szCs w:val="24"/>
          <w:lang w:bidi="ru-RU"/>
        </w:rPr>
        <w:t>в</w:t>
      </w:r>
      <w:r w:rsidRPr="008210BC">
        <w:rPr>
          <w:rFonts w:ascii="Times New Roman" w:hAnsi="Times New Roman" w:cs="Times New Roman"/>
          <w:bCs/>
          <w:iCs/>
          <w:sz w:val="24"/>
          <w:szCs w:val="24"/>
          <w:lang w:val="en-US"/>
        </w:rPr>
        <w:t xml:space="preserve"> </w:t>
      </w:r>
      <w:r w:rsidRPr="008210BC">
        <w:rPr>
          <w:rFonts w:ascii="Times New Roman" w:hAnsi="Times New Roman" w:cs="Times New Roman"/>
          <w:bCs/>
          <w:iCs/>
          <w:sz w:val="24"/>
          <w:szCs w:val="24"/>
          <w:lang w:bidi="ru-RU"/>
        </w:rPr>
        <w:t>значении</w:t>
      </w:r>
      <w:r w:rsidRPr="008210BC">
        <w:rPr>
          <w:rFonts w:ascii="Times New Roman" w:hAnsi="Times New Roman" w:cs="Times New Roman"/>
          <w:bCs/>
          <w:iCs/>
          <w:sz w:val="24"/>
          <w:szCs w:val="24"/>
          <w:lang w:val="en-US"/>
        </w:rPr>
        <w:t xml:space="preserve"> </w:t>
      </w:r>
      <w:r w:rsidRPr="008210BC">
        <w:rPr>
          <w:rFonts w:ascii="Times New Roman" w:hAnsi="Times New Roman" w:cs="Times New Roman"/>
          <w:bCs/>
          <w:iCs/>
          <w:sz w:val="24"/>
          <w:szCs w:val="24"/>
          <w:lang w:val="en-US" w:bidi="en-US"/>
        </w:rPr>
        <w:t xml:space="preserve">to stop doing </w:t>
      </w:r>
      <w:proofErr w:type="spellStart"/>
      <w:r w:rsidRPr="008210BC">
        <w:rPr>
          <w:rFonts w:ascii="Times New Roman" w:hAnsi="Times New Roman" w:cs="Times New Roman"/>
          <w:bCs/>
          <w:iCs/>
          <w:sz w:val="24"/>
          <w:szCs w:val="24"/>
          <w:lang w:val="en-US" w:bidi="en-US"/>
        </w:rPr>
        <w:t>smth</w:t>
      </w:r>
      <w:proofErr w:type="spellEnd"/>
      <w:r w:rsidRPr="008210BC">
        <w:rPr>
          <w:rFonts w:ascii="Times New Roman" w:hAnsi="Times New Roman" w:cs="Times New Roman"/>
          <w:bCs/>
          <w:iCs/>
          <w:sz w:val="24"/>
          <w:szCs w:val="24"/>
          <w:lang w:val="en-US" w:bidi="en-US"/>
        </w:rPr>
        <w:t xml:space="preserve"> </w:t>
      </w:r>
      <w:r w:rsidRPr="008210BC">
        <w:rPr>
          <w:rFonts w:ascii="Times New Roman" w:hAnsi="Times New Roman" w:cs="Times New Roman"/>
          <w:bCs/>
          <w:iCs/>
          <w:sz w:val="24"/>
          <w:szCs w:val="24"/>
          <w:lang w:bidi="ru-RU"/>
        </w:rPr>
        <w:t>и</w:t>
      </w:r>
      <w:r w:rsidRPr="008210BC">
        <w:rPr>
          <w:rFonts w:ascii="Times New Roman" w:hAnsi="Times New Roman" w:cs="Times New Roman"/>
          <w:bCs/>
          <w:iCs/>
          <w:sz w:val="24"/>
          <w:szCs w:val="24"/>
          <w:lang w:val="en-US"/>
        </w:rPr>
        <w:t xml:space="preserve"> </w:t>
      </w:r>
      <w:r w:rsidRPr="008210BC">
        <w:rPr>
          <w:rFonts w:ascii="Times New Roman" w:hAnsi="Times New Roman" w:cs="Times New Roman"/>
          <w:bCs/>
          <w:iCs/>
          <w:sz w:val="24"/>
          <w:szCs w:val="24"/>
          <w:lang w:val="en-US" w:bidi="en-US"/>
        </w:rPr>
        <w:t xml:space="preserve">to stop to do </w:t>
      </w:r>
      <w:proofErr w:type="spellStart"/>
      <w:r w:rsidRPr="008210BC">
        <w:rPr>
          <w:rFonts w:ascii="Times New Roman" w:hAnsi="Times New Roman" w:cs="Times New Roman"/>
          <w:bCs/>
          <w:iCs/>
          <w:sz w:val="24"/>
          <w:szCs w:val="24"/>
          <w:lang w:val="en-US" w:bidi="en-US"/>
        </w:rPr>
        <w:t>smth</w:t>
      </w:r>
      <w:proofErr w:type="spellEnd"/>
      <w:r w:rsidRPr="008210BC">
        <w:rPr>
          <w:rFonts w:ascii="Times New Roman" w:hAnsi="Times New Roman" w:cs="Times New Roman"/>
          <w:bCs/>
          <w:iCs/>
          <w:sz w:val="24"/>
          <w:szCs w:val="24"/>
          <w:lang w:val="en-US" w:bidi="en-US"/>
        </w:rPr>
        <w:t>);</w:t>
      </w:r>
    </w:p>
    <w:p w:rsidR="008210BC" w:rsidRPr="008210BC" w:rsidRDefault="008210BC" w:rsidP="00A540AB">
      <w:pPr>
        <w:pStyle w:val="a3"/>
        <w:numPr>
          <w:ilvl w:val="0"/>
          <w:numId w:val="72"/>
        </w:numPr>
        <w:ind w:left="-567" w:firstLine="425"/>
        <w:jc w:val="both"/>
        <w:rPr>
          <w:rFonts w:ascii="Times New Roman" w:hAnsi="Times New Roman" w:cs="Times New Roman"/>
          <w:bCs/>
          <w:iCs/>
          <w:sz w:val="24"/>
          <w:szCs w:val="24"/>
          <w:lang w:val="en-US"/>
        </w:rPr>
      </w:pPr>
      <w:r w:rsidRPr="008210BC">
        <w:rPr>
          <w:rFonts w:ascii="Times New Roman" w:hAnsi="Times New Roman" w:cs="Times New Roman"/>
          <w:bCs/>
          <w:iCs/>
          <w:sz w:val="24"/>
          <w:szCs w:val="24"/>
          <w:lang w:bidi="ru-RU"/>
        </w:rPr>
        <w:t>глаголы</w:t>
      </w:r>
      <w:r w:rsidRPr="008210BC">
        <w:rPr>
          <w:rFonts w:ascii="Times New Roman" w:hAnsi="Times New Roman" w:cs="Times New Roman"/>
          <w:bCs/>
          <w:iCs/>
          <w:sz w:val="24"/>
          <w:szCs w:val="24"/>
          <w:lang w:val="en-US"/>
        </w:rPr>
        <w:t xml:space="preserve"> </w:t>
      </w:r>
      <w:r w:rsidRPr="008210BC">
        <w:rPr>
          <w:rFonts w:ascii="Times New Roman" w:hAnsi="Times New Roman" w:cs="Times New Roman"/>
          <w:bCs/>
          <w:iCs/>
          <w:sz w:val="24"/>
          <w:szCs w:val="24"/>
          <w:lang w:bidi="ru-RU"/>
        </w:rPr>
        <w:t>в</w:t>
      </w:r>
      <w:r w:rsidRPr="008210BC">
        <w:rPr>
          <w:rFonts w:ascii="Times New Roman" w:hAnsi="Times New Roman" w:cs="Times New Roman"/>
          <w:bCs/>
          <w:iCs/>
          <w:sz w:val="24"/>
          <w:szCs w:val="24"/>
          <w:lang w:val="en-US"/>
        </w:rPr>
        <w:t xml:space="preserve"> </w:t>
      </w:r>
      <w:proofErr w:type="spellStart"/>
      <w:proofErr w:type="gramStart"/>
      <w:r w:rsidRPr="008210BC">
        <w:rPr>
          <w:rFonts w:ascii="Times New Roman" w:hAnsi="Times New Roman" w:cs="Times New Roman"/>
          <w:bCs/>
          <w:iCs/>
          <w:sz w:val="24"/>
          <w:szCs w:val="24"/>
          <w:lang w:bidi="ru-RU"/>
        </w:rPr>
        <w:t>видо</w:t>
      </w:r>
      <w:proofErr w:type="spellEnd"/>
      <w:r w:rsidRPr="008210BC">
        <w:rPr>
          <w:rFonts w:ascii="Times New Roman" w:hAnsi="Times New Roman" w:cs="Times New Roman"/>
          <w:bCs/>
          <w:iCs/>
          <w:sz w:val="24"/>
          <w:szCs w:val="24"/>
          <w:lang w:val="en-US"/>
        </w:rPr>
        <w:t>-</w:t>
      </w:r>
      <w:r w:rsidRPr="008210BC">
        <w:rPr>
          <w:rFonts w:ascii="Times New Roman" w:hAnsi="Times New Roman" w:cs="Times New Roman"/>
          <w:bCs/>
          <w:iCs/>
          <w:sz w:val="24"/>
          <w:szCs w:val="24"/>
          <w:lang w:bidi="ru-RU"/>
        </w:rPr>
        <w:t>временных</w:t>
      </w:r>
      <w:proofErr w:type="gramEnd"/>
      <w:r w:rsidRPr="008210BC">
        <w:rPr>
          <w:rFonts w:ascii="Times New Roman" w:hAnsi="Times New Roman" w:cs="Times New Roman"/>
          <w:bCs/>
          <w:iCs/>
          <w:sz w:val="24"/>
          <w:szCs w:val="24"/>
          <w:lang w:val="en-US"/>
        </w:rPr>
        <w:t xml:space="preserve"> </w:t>
      </w:r>
      <w:r w:rsidRPr="008210BC">
        <w:rPr>
          <w:rFonts w:ascii="Times New Roman" w:hAnsi="Times New Roman" w:cs="Times New Roman"/>
          <w:bCs/>
          <w:iCs/>
          <w:sz w:val="24"/>
          <w:szCs w:val="24"/>
          <w:lang w:bidi="ru-RU"/>
        </w:rPr>
        <w:t>формах</w:t>
      </w:r>
      <w:r w:rsidRPr="008210BC">
        <w:rPr>
          <w:rFonts w:ascii="Times New Roman" w:hAnsi="Times New Roman" w:cs="Times New Roman"/>
          <w:bCs/>
          <w:iCs/>
          <w:sz w:val="24"/>
          <w:szCs w:val="24"/>
          <w:lang w:val="en-US"/>
        </w:rPr>
        <w:t xml:space="preserve"> </w:t>
      </w:r>
      <w:r w:rsidRPr="008210BC">
        <w:rPr>
          <w:rFonts w:ascii="Times New Roman" w:hAnsi="Times New Roman" w:cs="Times New Roman"/>
          <w:bCs/>
          <w:iCs/>
          <w:sz w:val="24"/>
          <w:szCs w:val="24"/>
          <w:lang w:bidi="ru-RU"/>
        </w:rPr>
        <w:t>действительного</w:t>
      </w:r>
      <w:r w:rsidRPr="008210BC">
        <w:rPr>
          <w:rFonts w:ascii="Times New Roman" w:hAnsi="Times New Roman" w:cs="Times New Roman"/>
          <w:bCs/>
          <w:iCs/>
          <w:sz w:val="24"/>
          <w:szCs w:val="24"/>
          <w:lang w:val="en-US"/>
        </w:rPr>
        <w:t xml:space="preserve"> </w:t>
      </w:r>
      <w:r w:rsidRPr="008210BC">
        <w:rPr>
          <w:rFonts w:ascii="Times New Roman" w:hAnsi="Times New Roman" w:cs="Times New Roman"/>
          <w:bCs/>
          <w:iCs/>
          <w:sz w:val="24"/>
          <w:szCs w:val="24"/>
          <w:lang w:bidi="ru-RU"/>
        </w:rPr>
        <w:t>залога</w:t>
      </w:r>
      <w:r w:rsidRPr="008210BC">
        <w:rPr>
          <w:rFonts w:ascii="Times New Roman" w:hAnsi="Times New Roman" w:cs="Times New Roman"/>
          <w:bCs/>
          <w:iCs/>
          <w:sz w:val="24"/>
          <w:szCs w:val="24"/>
          <w:lang w:val="en-US"/>
        </w:rPr>
        <w:t xml:space="preserve"> </w:t>
      </w:r>
      <w:r w:rsidRPr="008210BC">
        <w:rPr>
          <w:rFonts w:ascii="Times New Roman" w:hAnsi="Times New Roman" w:cs="Times New Roman"/>
          <w:bCs/>
          <w:iCs/>
          <w:sz w:val="24"/>
          <w:szCs w:val="24"/>
          <w:lang w:bidi="ru-RU"/>
        </w:rPr>
        <w:t>в</w:t>
      </w:r>
      <w:r w:rsidRPr="008210BC">
        <w:rPr>
          <w:rFonts w:ascii="Times New Roman" w:hAnsi="Times New Roman" w:cs="Times New Roman"/>
          <w:bCs/>
          <w:iCs/>
          <w:sz w:val="24"/>
          <w:szCs w:val="24"/>
          <w:lang w:val="en-US"/>
        </w:rPr>
        <w:t xml:space="preserve"> </w:t>
      </w:r>
      <w:r w:rsidRPr="008210BC">
        <w:rPr>
          <w:rFonts w:ascii="Times New Roman" w:hAnsi="Times New Roman" w:cs="Times New Roman"/>
          <w:bCs/>
          <w:iCs/>
          <w:sz w:val="24"/>
          <w:szCs w:val="24"/>
          <w:lang w:bidi="ru-RU"/>
        </w:rPr>
        <w:t>изъявительном</w:t>
      </w:r>
      <w:r w:rsidRPr="008210BC">
        <w:rPr>
          <w:rFonts w:ascii="Times New Roman" w:hAnsi="Times New Roman" w:cs="Times New Roman"/>
          <w:bCs/>
          <w:iCs/>
          <w:sz w:val="24"/>
          <w:szCs w:val="24"/>
          <w:lang w:val="en-US"/>
        </w:rPr>
        <w:t xml:space="preserve"> </w:t>
      </w:r>
      <w:r w:rsidRPr="008210BC">
        <w:rPr>
          <w:rFonts w:ascii="Times New Roman" w:hAnsi="Times New Roman" w:cs="Times New Roman"/>
          <w:bCs/>
          <w:iCs/>
          <w:sz w:val="24"/>
          <w:szCs w:val="24"/>
          <w:lang w:bidi="ru-RU"/>
        </w:rPr>
        <w:t>наклонении</w:t>
      </w:r>
      <w:r w:rsidRPr="008210BC">
        <w:rPr>
          <w:rFonts w:ascii="Times New Roman" w:hAnsi="Times New Roman" w:cs="Times New Roman"/>
          <w:bCs/>
          <w:iCs/>
          <w:sz w:val="24"/>
          <w:szCs w:val="24"/>
          <w:lang w:val="en-US"/>
        </w:rPr>
        <w:t xml:space="preserve"> </w:t>
      </w:r>
      <w:r w:rsidRPr="008210BC">
        <w:rPr>
          <w:rFonts w:ascii="Times New Roman" w:hAnsi="Times New Roman" w:cs="Times New Roman"/>
          <w:bCs/>
          <w:iCs/>
          <w:sz w:val="24"/>
          <w:szCs w:val="24"/>
          <w:lang w:val="en-US" w:bidi="en-US"/>
        </w:rPr>
        <w:t>(Past Perfect Tense; Present Perfect Continuous Tense, Future-in-the-Past);</w:t>
      </w:r>
    </w:p>
    <w:p w:rsidR="008210BC" w:rsidRPr="008210BC" w:rsidRDefault="008210BC" w:rsidP="00A540AB">
      <w:pPr>
        <w:pStyle w:val="a3"/>
        <w:numPr>
          <w:ilvl w:val="0"/>
          <w:numId w:val="72"/>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Cs/>
          <w:sz w:val="24"/>
          <w:szCs w:val="24"/>
          <w:lang w:bidi="ru-RU"/>
        </w:rPr>
        <w:t>модальные глаголы в косвенной речи в настоящем и прошедшем времени;</w:t>
      </w:r>
    </w:p>
    <w:p w:rsidR="008210BC" w:rsidRPr="008210BC" w:rsidRDefault="008210BC" w:rsidP="00A540AB">
      <w:pPr>
        <w:pStyle w:val="a3"/>
        <w:numPr>
          <w:ilvl w:val="0"/>
          <w:numId w:val="72"/>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Cs/>
          <w:sz w:val="24"/>
          <w:szCs w:val="24"/>
          <w:lang w:bidi="ru-RU"/>
        </w:rPr>
        <w:t>неличные формы глагола (инфинитив, герундий, причастия настоящего и прошедшего времени);</w:t>
      </w:r>
    </w:p>
    <w:p w:rsidR="008210BC" w:rsidRPr="008210BC" w:rsidRDefault="008210BC" w:rsidP="00A540AB">
      <w:pPr>
        <w:pStyle w:val="a3"/>
        <w:numPr>
          <w:ilvl w:val="0"/>
          <w:numId w:val="72"/>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Cs/>
          <w:sz w:val="24"/>
          <w:szCs w:val="24"/>
          <w:lang w:bidi="ru-RU"/>
        </w:rPr>
        <w:t xml:space="preserve">наречия </w:t>
      </w:r>
      <w:proofErr w:type="spellStart"/>
      <w:r w:rsidRPr="008210BC">
        <w:rPr>
          <w:rFonts w:ascii="Times New Roman" w:hAnsi="Times New Roman" w:cs="Times New Roman"/>
          <w:bCs/>
          <w:iCs/>
          <w:sz w:val="24"/>
          <w:szCs w:val="24"/>
          <w:lang w:bidi="en-US"/>
        </w:rPr>
        <w:t>too</w:t>
      </w:r>
      <w:proofErr w:type="spellEnd"/>
      <w:r w:rsidRPr="008210BC">
        <w:rPr>
          <w:rFonts w:ascii="Times New Roman" w:hAnsi="Times New Roman" w:cs="Times New Roman"/>
          <w:bCs/>
          <w:iCs/>
          <w:sz w:val="24"/>
          <w:szCs w:val="24"/>
        </w:rPr>
        <w:t xml:space="preserve"> — </w:t>
      </w:r>
      <w:proofErr w:type="spellStart"/>
      <w:r w:rsidRPr="008210BC">
        <w:rPr>
          <w:rFonts w:ascii="Times New Roman" w:hAnsi="Times New Roman" w:cs="Times New Roman"/>
          <w:bCs/>
          <w:iCs/>
          <w:sz w:val="24"/>
          <w:szCs w:val="24"/>
          <w:lang w:bidi="en-US"/>
        </w:rPr>
        <w:t>enough</w:t>
      </w:r>
      <w:proofErr w:type="spellEnd"/>
      <w:r w:rsidRPr="008210BC">
        <w:rPr>
          <w:rFonts w:ascii="Times New Roman" w:hAnsi="Times New Roman" w:cs="Times New Roman"/>
          <w:bCs/>
          <w:iCs/>
          <w:sz w:val="24"/>
          <w:szCs w:val="24"/>
        </w:rPr>
        <w:t>;</w:t>
      </w:r>
    </w:p>
    <w:p w:rsidR="008210BC" w:rsidRPr="008210BC" w:rsidRDefault="008210BC" w:rsidP="00A540AB">
      <w:pPr>
        <w:pStyle w:val="a3"/>
        <w:numPr>
          <w:ilvl w:val="0"/>
          <w:numId w:val="72"/>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Cs/>
          <w:sz w:val="24"/>
          <w:szCs w:val="24"/>
          <w:lang w:bidi="ru-RU"/>
        </w:rPr>
        <w:t xml:space="preserve">отрицательные местоимения </w:t>
      </w:r>
      <w:proofErr w:type="spellStart"/>
      <w:r w:rsidRPr="008210BC">
        <w:rPr>
          <w:rFonts w:ascii="Times New Roman" w:hAnsi="Times New Roman" w:cs="Times New Roman"/>
          <w:bCs/>
          <w:iCs/>
          <w:sz w:val="24"/>
          <w:szCs w:val="24"/>
          <w:lang w:bidi="en-US"/>
        </w:rPr>
        <w:t>no</w:t>
      </w:r>
      <w:proofErr w:type="spellEnd"/>
      <w:r w:rsidRPr="008210BC">
        <w:rPr>
          <w:rFonts w:ascii="Times New Roman" w:hAnsi="Times New Roman" w:cs="Times New Roman"/>
          <w:bCs/>
          <w:iCs/>
          <w:sz w:val="24"/>
          <w:szCs w:val="24"/>
        </w:rPr>
        <w:t xml:space="preserve"> </w:t>
      </w:r>
      <w:r w:rsidRPr="008210BC">
        <w:rPr>
          <w:rFonts w:ascii="Times New Roman" w:hAnsi="Times New Roman" w:cs="Times New Roman"/>
          <w:bCs/>
          <w:iCs/>
          <w:sz w:val="24"/>
          <w:szCs w:val="24"/>
          <w:lang w:bidi="ru-RU"/>
        </w:rPr>
        <w:t xml:space="preserve">(и его производные </w:t>
      </w:r>
      <w:proofErr w:type="spellStart"/>
      <w:r w:rsidRPr="008210BC">
        <w:rPr>
          <w:rFonts w:ascii="Times New Roman" w:hAnsi="Times New Roman" w:cs="Times New Roman"/>
          <w:bCs/>
          <w:iCs/>
          <w:sz w:val="24"/>
          <w:szCs w:val="24"/>
          <w:lang w:bidi="en-US"/>
        </w:rPr>
        <w:t>nobody</w:t>
      </w:r>
      <w:proofErr w:type="spellEnd"/>
      <w:r w:rsidRPr="008210BC">
        <w:rPr>
          <w:rFonts w:ascii="Times New Roman" w:hAnsi="Times New Roman" w:cs="Times New Roman"/>
          <w:bCs/>
          <w:iCs/>
          <w:sz w:val="24"/>
          <w:szCs w:val="24"/>
        </w:rPr>
        <w:t xml:space="preserve">, </w:t>
      </w:r>
      <w:proofErr w:type="spellStart"/>
      <w:r w:rsidRPr="008210BC">
        <w:rPr>
          <w:rFonts w:ascii="Times New Roman" w:hAnsi="Times New Roman" w:cs="Times New Roman"/>
          <w:bCs/>
          <w:iCs/>
          <w:sz w:val="24"/>
          <w:szCs w:val="24"/>
          <w:lang w:bidi="en-US"/>
        </w:rPr>
        <w:t>nothing</w:t>
      </w:r>
      <w:proofErr w:type="spellEnd"/>
      <w:r w:rsidRPr="008210BC">
        <w:rPr>
          <w:rFonts w:ascii="Times New Roman" w:hAnsi="Times New Roman" w:cs="Times New Roman"/>
          <w:bCs/>
          <w:iCs/>
          <w:sz w:val="24"/>
          <w:szCs w:val="24"/>
        </w:rPr>
        <w:t xml:space="preserve">, </w:t>
      </w:r>
      <w:proofErr w:type="spellStart"/>
      <w:r w:rsidRPr="008210BC">
        <w:rPr>
          <w:rFonts w:ascii="Times New Roman" w:hAnsi="Times New Roman" w:cs="Times New Roman"/>
          <w:bCs/>
          <w:iCs/>
          <w:sz w:val="24"/>
          <w:szCs w:val="24"/>
          <w:lang w:bidi="en-US"/>
        </w:rPr>
        <w:t>etc</w:t>
      </w:r>
      <w:proofErr w:type="spellEnd"/>
      <w:r w:rsidRPr="008210BC">
        <w:rPr>
          <w:rFonts w:ascii="Times New Roman" w:hAnsi="Times New Roman" w:cs="Times New Roman"/>
          <w:bCs/>
          <w:iCs/>
          <w:sz w:val="24"/>
          <w:szCs w:val="24"/>
        </w:rPr>
        <w:t xml:space="preserve">.), </w:t>
      </w:r>
      <w:proofErr w:type="spellStart"/>
      <w:r w:rsidRPr="008210BC">
        <w:rPr>
          <w:rFonts w:ascii="Times New Roman" w:hAnsi="Times New Roman" w:cs="Times New Roman"/>
          <w:bCs/>
          <w:iCs/>
          <w:sz w:val="24"/>
          <w:szCs w:val="24"/>
          <w:lang w:bidi="en-US"/>
        </w:rPr>
        <w:t>none</w:t>
      </w:r>
      <w:proofErr w:type="spellEnd"/>
      <w:r w:rsidRPr="008210BC">
        <w:rPr>
          <w:rFonts w:ascii="Times New Roman" w:hAnsi="Times New Roman" w:cs="Times New Roman"/>
          <w:bCs/>
          <w:iCs/>
          <w:sz w:val="24"/>
          <w:szCs w:val="24"/>
        </w:rPr>
        <w:t>.</w:t>
      </w:r>
    </w:p>
    <w:p w:rsidR="008210BC" w:rsidRPr="008210BC" w:rsidRDefault="008210BC" w:rsidP="00A540AB">
      <w:pPr>
        <w:pStyle w:val="a3"/>
        <w:numPr>
          <w:ilvl w:val="0"/>
          <w:numId w:val="71"/>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владеть</w:t>
      </w:r>
      <w:r w:rsidRPr="008210BC">
        <w:rPr>
          <w:rFonts w:ascii="Times New Roman" w:hAnsi="Times New Roman" w:cs="Times New Roman"/>
          <w:bCs/>
          <w:iCs/>
          <w:sz w:val="24"/>
          <w:szCs w:val="24"/>
          <w:lang w:bidi="ru-RU"/>
        </w:rPr>
        <w:t xml:space="preserve"> социокультурными знаниями и умениями:</w:t>
      </w:r>
    </w:p>
    <w:p w:rsidR="008210BC" w:rsidRPr="008210BC" w:rsidRDefault="008210BC" w:rsidP="008210BC">
      <w:pPr>
        <w:pStyle w:val="a3"/>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осуществлять</w:t>
      </w:r>
      <w:r w:rsidRPr="008210BC">
        <w:rPr>
          <w:rFonts w:ascii="Times New Roman" w:hAnsi="Times New Roman" w:cs="Times New Roman"/>
          <w:bCs/>
          <w:iCs/>
          <w:sz w:val="24"/>
          <w:szCs w:val="24"/>
          <w:lang w:bidi="ru-RU"/>
        </w:rPr>
        <w:t xml:space="preserve"> межличностное и межкультурное общение, используя знания о национально-культурных особенностях своей страны и страны/стран изучаемого языка и освоив основные социокультурные элементы речевого поведенческого этикета в стране/странах изучаемого языка в рамках тематического содержания речи;</w:t>
      </w:r>
    </w:p>
    <w:p w:rsidR="008210BC" w:rsidRPr="008210BC" w:rsidRDefault="008210BC" w:rsidP="008210BC">
      <w:pPr>
        <w:pStyle w:val="a3"/>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кратко представлять</w:t>
      </w:r>
      <w:r w:rsidRPr="008210BC">
        <w:rPr>
          <w:rFonts w:ascii="Times New Roman" w:hAnsi="Times New Roman" w:cs="Times New Roman"/>
          <w:bCs/>
          <w:iCs/>
          <w:sz w:val="24"/>
          <w:szCs w:val="24"/>
          <w:lang w:bidi="ru-RU"/>
        </w:rPr>
        <w:t xml:space="preserve"> родную страну/малую родину и страну/страны изучаемого языка (культурные явления и события; достопримечательности, выдающиеся люди);</w:t>
      </w:r>
    </w:p>
    <w:p w:rsidR="008210BC" w:rsidRPr="008210BC" w:rsidRDefault="008210BC" w:rsidP="008210BC">
      <w:pPr>
        <w:pStyle w:val="a3"/>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Cs/>
          <w:sz w:val="24"/>
          <w:szCs w:val="24"/>
          <w:lang w:bidi="ru-RU"/>
        </w:rPr>
        <w:t>оказывать помощь зарубежным гостям в ситуациях повседневного общения (</w:t>
      </w:r>
      <w:r w:rsidRPr="008210BC">
        <w:rPr>
          <w:rFonts w:ascii="Times New Roman" w:hAnsi="Times New Roman" w:cs="Times New Roman"/>
          <w:bCs/>
          <w:i/>
          <w:iCs/>
          <w:sz w:val="24"/>
          <w:szCs w:val="24"/>
          <w:lang w:bidi="ru-RU"/>
        </w:rPr>
        <w:t>объяснить</w:t>
      </w:r>
      <w:r w:rsidRPr="008210BC">
        <w:rPr>
          <w:rFonts w:ascii="Times New Roman" w:hAnsi="Times New Roman" w:cs="Times New Roman"/>
          <w:bCs/>
          <w:iCs/>
          <w:sz w:val="24"/>
          <w:szCs w:val="24"/>
          <w:lang w:bidi="ru-RU"/>
        </w:rPr>
        <w:t xml:space="preserve"> местонахождение объекта, сообщить возможный маршрут и т. д.);</w:t>
      </w:r>
    </w:p>
    <w:p w:rsidR="008210BC" w:rsidRPr="008210BC" w:rsidRDefault="008210BC" w:rsidP="00A540AB">
      <w:pPr>
        <w:pStyle w:val="a3"/>
        <w:numPr>
          <w:ilvl w:val="0"/>
          <w:numId w:val="71"/>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владеть</w:t>
      </w:r>
      <w:r w:rsidRPr="008210BC">
        <w:rPr>
          <w:rFonts w:ascii="Times New Roman" w:hAnsi="Times New Roman" w:cs="Times New Roman"/>
          <w:bCs/>
          <w:iCs/>
          <w:sz w:val="24"/>
          <w:szCs w:val="24"/>
          <w:lang w:bidi="ru-RU"/>
        </w:rPr>
        <w:t xml:space="preserve">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8210BC" w:rsidRPr="008210BC" w:rsidRDefault="008210BC" w:rsidP="00A540AB">
      <w:pPr>
        <w:pStyle w:val="a3"/>
        <w:numPr>
          <w:ilvl w:val="0"/>
          <w:numId w:val="71"/>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lastRenderedPageBreak/>
        <w:t>понимать</w:t>
      </w:r>
      <w:r w:rsidRPr="008210BC">
        <w:rPr>
          <w:rFonts w:ascii="Times New Roman" w:hAnsi="Times New Roman" w:cs="Times New Roman"/>
          <w:bCs/>
          <w:iCs/>
          <w:sz w:val="24"/>
          <w:szCs w:val="24"/>
          <w:lang w:bidi="ru-RU"/>
        </w:rPr>
        <w:t xml:space="preserve">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8210BC" w:rsidRPr="008210BC" w:rsidRDefault="008210BC" w:rsidP="00A540AB">
      <w:pPr>
        <w:pStyle w:val="a3"/>
        <w:numPr>
          <w:ilvl w:val="0"/>
          <w:numId w:val="71"/>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Cs/>
          <w:sz w:val="24"/>
          <w:szCs w:val="24"/>
          <w:lang w:bidi="ru-RU"/>
        </w:rPr>
        <w:t xml:space="preserve">уметь </w:t>
      </w:r>
      <w:r w:rsidRPr="008210BC">
        <w:rPr>
          <w:rFonts w:ascii="Times New Roman" w:hAnsi="Times New Roman" w:cs="Times New Roman"/>
          <w:bCs/>
          <w:i/>
          <w:iCs/>
          <w:sz w:val="24"/>
          <w:szCs w:val="24"/>
          <w:lang w:bidi="ru-RU"/>
        </w:rPr>
        <w:t>рассматривать</w:t>
      </w:r>
      <w:r w:rsidRPr="008210BC">
        <w:rPr>
          <w:rFonts w:ascii="Times New Roman" w:hAnsi="Times New Roman" w:cs="Times New Roman"/>
          <w:bCs/>
          <w:iCs/>
          <w:sz w:val="24"/>
          <w:szCs w:val="24"/>
          <w:lang w:bidi="ru-RU"/>
        </w:rPr>
        <w:t xml:space="preserve"> несколько вариантов решения коммуникативной задачи в продуктивных видах речевой деятельности (говорении и письменной речи);</w:t>
      </w:r>
    </w:p>
    <w:p w:rsidR="008210BC" w:rsidRPr="008210BC" w:rsidRDefault="008210BC" w:rsidP="00A540AB">
      <w:pPr>
        <w:pStyle w:val="a3"/>
        <w:numPr>
          <w:ilvl w:val="0"/>
          <w:numId w:val="71"/>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участвовать</w:t>
      </w:r>
      <w:r w:rsidRPr="008210BC">
        <w:rPr>
          <w:rFonts w:ascii="Times New Roman" w:hAnsi="Times New Roman" w:cs="Times New Roman"/>
          <w:bCs/>
          <w:iCs/>
          <w:sz w:val="24"/>
          <w:szCs w:val="24"/>
          <w:lang w:bidi="ru-RU"/>
        </w:rPr>
        <w:t xml:space="preserve">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8210BC" w:rsidRPr="008210BC" w:rsidRDefault="008210BC" w:rsidP="00A540AB">
      <w:pPr>
        <w:pStyle w:val="a3"/>
        <w:numPr>
          <w:ilvl w:val="0"/>
          <w:numId w:val="71"/>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использовать</w:t>
      </w:r>
      <w:r w:rsidRPr="008210BC">
        <w:rPr>
          <w:rFonts w:ascii="Times New Roman" w:hAnsi="Times New Roman" w:cs="Times New Roman"/>
          <w:bCs/>
          <w:iCs/>
          <w:sz w:val="24"/>
          <w:szCs w:val="24"/>
          <w:lang w:bidi="ru-RU"/>
        </w:rPr>
        <w:t xml:space="preserve"> иноязычные словари и справочники, в том числе информационно-справочные системы в электронной форме;</w:t>
      </w:r>
    </w:p>
    <w:p w:rsidR="008210BC" w:rsidRPr="008210BC" w:rsidRDefault="008210BC" w:rsidP="00A540AB">
      <w:pPr>
        <w:pStyle w:val="a3"/>
        <w:numPr>
          <w:ilvl w:val="0"/>
          <w:numId w:val="71"/>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достигать</w:t>
      </w:r>
      <w:r w:rsidRPr="008210BC">
        <w:rPr>
          <w:rFonts w:ascii="Times New Roman" w:hAnsi="Times New Roman" w:cs="Times New Roman"/>
          <w:bCs/>
          <w:iCs/>
          <w:sz w:val="24"/>
          <w:szCs w:val="24"/>
          <w:lang w:bidi="ru-RU"/>
        </w:rPr>
        <w:t xml:space="preserve"> взаимопонимания в процессе устного и письменного общения с носителями иностранного языка, людьми другой культуры;</w:t>
      </w:r>
    </w:p>
    <w:p w:rsidR="008210BC" w:rsidRPr="008210BC" w:rsidRDefault="008210BC" w:rsidP="00A540AB">
      <w:pPr>
        <w:pStyle w:val="a3"/>
        <w:numPr>
          <w:ilvl w:val="0"/>
          <w:numId w:val="71"/>
        </w:numPr>
        <w:ind w:left="-567" w:firstLine="425"/>
        <w:jc w:val="both"/>
        <w:rPr>
          <w:rFonts w:ascii="Times New Roman" w:hAnsi="Times New Roman" w:cs="Times New Roman"/>
          <w:bCs/>
          <w:iCs/>
          <w:sz w:val="24"/>
          <w:szCs w:val="24"/>
          <w:lang w:bidi="ru-RU"/>
        </w:rPr>
      </w:pPr>
      <w:r w:rsidRPr="008210BC">
        <w:rPr>
          <w:rFonts w:ascii="Times New Roman" w:hAnsi="Times New Roman" w:cs="Times New Roman"/>
          <w:bCs/>
          <w:i/>
          <w:iCs/>
          <w:sz w:val="24"/>
          <w:szCs w:val="24"/>
          <w:lang w:bidi="ru-RU"/>
        </w:rPr>
        <w:t>сравнивать</w:t>
      </w:r>
      <w:r w:rsidRPr="008210BC">
        <w:rPr>
          <w:rFonts w:ascii="Times New Roman" w:hAnsi="Times New Roman" w:cs="Times New Roman"/>
          <w:bCs/>
          <w:iCs/>
          <w:sz w:val="24"/>
          <w:szCs w:val="24"/>
          <w:lang w:bidi="ru-RU"/>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rsidR="00E44148" w:rsidRPr="00E44148" w:rsidRDefault="00E44148" w:rsidP="00E44148">
      <w:pPr>
        <w:pStyle w:val="a3"/>
        <w:ind w:left="-567" w:firstLine="425"/>
        <w:jc w:val="both"/>
        <w:rPr>
          <w:rFonts w:ascii="Times New Roman" w:hAnsi="Times New Roman" w:cs="Times New Roman"/>
          <w:b/>
          <w:bCs/>
          <w:iCs/>
          <w:sz w:val="24"/>
          <w:szCs w:val="24"/>
          <w:lang w:bidi="ru-RU"/>
        </w:rPr>
      </w:pPr>
      <w:r w:rsidRPr="00E44148">
        <w:rPr>
          <w:rFonts w:ascii="Times New Roman" w:hAnsi="Times New Roman" w:cs="Times New Roman"/>
          <w:b/>
          <w:bCs/>
          <w:iCs/>
          <w:sz w:val="24"/>
          <w:szCs w:val="24"/>
          <w:lang w:bidi="ru-RU"/>
        </w:rPr>
        <w:t>9 класс</w:t>
      </w:r>
    </w:p>
    <w:p w:rsidR="00E44148" w:rsidRPr="00E44148" w:rsidRDefault="00E44148" w:rsidP="00A540AB">
      <w:pPr>
        <w:pStyle w:val="a3"/>
        <w:numPr>
          <w:ilvl w:val="0"/>
          <w:numId w:val="73"/>
        </w:numPr>
        <w:ind w:left="-567" w:firstLine="425"/>
        <w:jc w:val="both"/>
        <w:rPr>
          <w:rFonts w:ascii="Times New Roman" w:hAnsi="Times New Roman" w:cs="Times New Roman"/>
          <w:bCs/>
          <w:iCs/>
          <w:sz w:val="24"/>
          <w:szCs w:val="24"/>
          <w:lang w:bidi="ru-RU"/>
        </w:rPr>
      </w:pPr>
      <w:r w:rsidRPr="00E44148">
        <w:rPr>
          <w:rFonts w:ascii="Times New Roman" w:hAnsi="Times New Roman" w:cs="Times New Roman"/>
          <w:bCs/>
          <w:i/>
          <w:iCs/>
          <w:sz w:val="24"/>
          <w:szCs w:val="24"/>
          <w:lang w:bidi="ru-RU"/>
        </w:rPr>
        <w:t>владеть</w:t>
      </w:r>
      <w:r w:rsidRPr="00E44148">
        <w:rPr>
          <w:rFonts w:ascii="Times New Roman" w:hAnsi="Times New Roman" w:cs="Times New Roman"/>
          <w:bCs/>
          <w:iCs/>
          <w:sz w:val="24"/>
          <w:szCs w:val="24"/>
          <w:lang w:bidi="ru-RU"/>
        </w:rPr>
        <w:t xml:space="preserve"> основными видами речевой деятельности:</w:t>
      </w:r>
    </w:p>
    <w:p w:rsidR="00E44148" w:rsidRPr="00E44148" w:rsidRDefault="00E44148" w:rsidP="00E44148">
      <w:pPr>
        <w:pStyle w:val="a3"/>
        <w:ind w:left="-567" w:firstLine="425"/>
        <w:jc w:val="both"/>
        <w:rPr>
          <w:rFonts w:ascii="Times New Roman" w:hAnsi="Times New Roman" w:cs="Times New Roman"/>
          <w:bCs/>
          <w:iCs/>
          <w:sz w:val="24"/>
          <w:szCs w:val="24"/>
          <w:lang w:bidi="ru-RU"/>
        </w:rPr>
      </w:pPr>
      <w:r w:rsidRPr="00E44148">
        <w:rPr>
          <w:rFonts w:ascii="Times New Roman" w:hAnsi="Times New Roman" w:cs="Times New Roman"/>
          <w:b/>
          <w:bCs/>
          <w:iCs/>
          <w:sz w:val="24"/>
          <w:szCs w:val="24"/>
          <w:lang w:bidi="ru-RU"/>
        </w:rPr>
        <w:t xml:space="preserve">говорение: </w:t>
      </w:r>
      <w:r w:rsidRPr="00E44148">
        <w:rPr>
          <w:rFonts w:ascii="Times New Roman" w:hAnsi="Times New Roman" w:cs="Times New Roman"/>
          <w:bCs/>
          <w:i/>
          <w:iCs/>
          <w:sz w:val="24"/>
          <w:szCs w:val="24"/>
          <w:lang w:bidi="ru-RU"/>
        </w:rPr>
        <w:t>вести</w:t>
      </w:r>
      <w:r w:rsidRPr="00E44148">
        <w:rPr>
          <w:rFonts w:ascii="Times New Roman" w:hAnsi="Times New Roman" w:cs="Times New Roman"/>
          <w:bCs/>
          <w:iCs/>
          <w:sz w:val="24"/>
          <w:szCs w:val="24"/>
          <w:lang w:bidi="ru-RU"/>
        </w:rPr>
        <w:t xml:space="preserve"> комбинированный диалог, включающий различные виды диалогов (диалог этикетного характера, диалог — побуждение к действию, диалог-расспрос); диалог — обмен мнениями в рамках тематического содержания речи в стандартных ситуациях неофициального общения с вербальными и/или зрительными опорами или без опор, с соблюдением норм речевого этикета, принятого в стране/странах изучаемого языка (до 6—8 реплик со стороны каждого собеседника);</w:t>
      </w:r>
    </w:p>
    <w:p w:rsidR="00E44148" w:rsidRPr="00E44148" w:rsidRDefault="00E44148" w:rsidP="00E44148">
      <w:pPr>
        <w:pStyle w:val="a3"/>
        <w:ind w:left="-567" w:firstLine="425"/>
        <w:jc w:val="both"/>
        <w:rPr>
          <w:rFonts w:ascii="Times New Roman" w:hAnsi="Times New Roman" w:cs="Times New Roman"/>
          <w:bCs/>
          <w:iCs/>
          <w:sz w:val="24"/>
          <w:szCs w:val="24"/>
          <w:lang w:bidi="ru-RU"/>
        </w:rPr>
      </w:pPr>
      <w:r w:rsidRPr="00E44148">
        <w:rPr>
          <w:rFonts w:ascii="Times New Roman" w:hAnsi="Times New Roman" w:cs="Times New Roman"/>
          <w:bCs/>
          <w:i/>
          <w:iCs/>
          <w:sz w:val="24"/>
          <w:szCs w:val="24"/>
          <w:lang w:bidi="ru-RU"/>
        </w:rPr>
        <w:t>создавать</w:t>
      </w:r>
      <w:r w:rsidRPr="00E44148">
        <w:rPr>
          <w:rFonts w:ascii="Times New Roman" w:hAnsi="Times New Roman" w:cs="Times New Roman"/>
          <w:bCs/>
          <w:iCs/>
          <w:sz w:val="24"/>
          <w:szCs w:val="24"/>
          <w:lang w:bidi="ru-RU"/>
        </w:rPr>
        <w:t xml:space="preserve"> разные виды монологических высказываний (описание, в том числе характеристика; повествование/сообщение, рассуждение) с вербальными и/или зрительными опорами или без опор в рамках тематического содержания речи (объём монологического высказывания — до 10—12 фраз); </w:t>
      </w:r>
      <w:r w:rsidRPr="00E44148">
        <w:rPr>
          <w:rFonts w:ascii="Times New Roman" w:hAnsi="Times New Roman" w:cs="Times New Roman"/>
          <w:bCs/>
          <w:i/>
          <w:iCs/>
          <w:sz w:val="24"/>
          <w:szCs w:val="24"/>
          <w:lang w:bidi="ru-RU"/>
        </w:rPr>
        <w:t>излагать</w:t>
      </w:r>
      <w:r w:rsidRPr="00E44148">
        <w:rPr>
          <w:rFonts w:ascii="Times New Roman" w:hAnsi="Times New Roman" w:cs="Times New Roman"/>
          <w:bCs/>
          <w:iCs/>
          <w:sz w:val="24"/>
          <w:szCs w:val="24"/>
          <w:lang w:bidi="ru-RU"/>
        </w:rPr>
        <w:t xml:space="preserve"> основное содержание прочитанного/прослушанного текста со зрительными и/или вербальными опорами (объём — 10—12 фраз); </w:t>
      </w:r>
      <w:r w:rsidRPr="00E44148">
        <w:rPr>
          <w:rFonts w:ascii="Times New Roman" w:hAnsi="Times New Roman" w:cs="Times New Roman"/>
          <w:bCs/>
          <w:i/>
          <w:iCs/>
          <w:sz w:val="24"/>
          <w:szCs w:val="24"/>
          <w:lang w:bidi="ru-RU"/>
        </w:rPr>
        <w:t>излагать</w:t>
      </w:r>
      <w:r w:rsidRPr="00E44148">
        <w:rPr>
          <w:rFonts w:ascii="Times New Roman" w:hAnsi="Times New Roman" w:cs="Times New Roman"/>
          <w:bCs/>
          <w:iCs/>
          <w:sz w:val="24"/>
          <w:szCs w:val="24"/>
          <w:lang w:bidi="ru-RU"/>
        </w:rPr>
        <w:t xml:space="preserve"> результаты выполненной проектной работы; (объём — 10—12 фраз);</w:t>
      </w:r>
    </w:p>
    <w:p w:rsidR="00E44148" w:rsidRPr="00E44148" w:rsidRDefault="00E44148" w:rsidP="00E44148">
      <w:pPr>
        <w:pStyle w:val="a3"/>
        <w:ind w:left="-567" w:firstLine="425"/>
        <w:jc w:val="both"/>
        <w:rPr>
          <w:rFonts w:ascii="Times New Roman" w:hAnsi="Times New Roman" w:cs="Times New Roman"/>
          <w:bCs/>
          <w:iCs/>
          <w:sz w:val="24"/>
          <w:szCs w:val="24"/>
          <w:lang w:bidi="ru-RU"/>
        </w:rPr>
      </w:pPr>
      <w:r w:rsidRPr="00E44148">
        <w:rPr>
          <w:rFonts w:ascii="Times New Roman" w:hAnsi="Times New Roman" w:cs="Times New Roman"/>
          <w:b/>
          <w:bCs/>
          <w:iCs/>
          <w:sz w:val="24"/>
          <w:szCs w:val="24"/>
          <w:lang w:bidi="ru-RU"/>
        </w:rPr>
        <w:t xml:space="preserve">аудирование: </w:t>
      </w:r>
      <w:r w:rsidRPr="00E44148">
        <w:rPr>
          <w:rFonts w:ascii="Times New Roman" w:hAnsi="Times New Roman" w:cs="Times New Roman"/>
          <w:bCs/>
          <w:i/>
          <w:iCs/>
          <w:sz w:val="24"/>
          <w:szCs w:val="24"/>
          <w:lang w:bidi="ru-RU"/>
        </w:rPr>
        <w:t>воспринимать на слух и понимать</w:t>
      </w:r>
      <w:r w:rsidRPr="00E44148">
        <w:rPr>
          <w:rFonts w:ascii="Times New Roman" w:hAnsi="Times New Roman" w:cs="Times New Roman"/>
          <w:bCs/>
          <w:iCs/>
          <w:sz w:val="24"/>
          <w:szCs w:val="24"/>
          <w:lang w:bidi="ru-RU"/>
        </w:rPr>
        <w:t xml:space="preserve">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w:t>
      </w:r>
    </w:p>
    <w:p w:rsidR="00E44148" w:rsidRPr="00E44148" w:rsidRDefault="00E44148" w:rsidP="00E44148">
      <w:pPr>
        <w:pStyle w:val="a3"/>
        <w:ind w:left="-567" w:firstLine="425"/>
        <w:jc w:val="both"/>
        <w:rPr>
          <w:rFonts w:ascii="Times New Roman" w:hAnsi="Times New Roman" w:cs="Times New Roman"/>
          <w:bCs/>
          <w:iCs/>
          <w:sz w:val="24"/>
          <w:szCs w:val="24"/>
          <w:lang w:bidi="ru-RU"/>
        </w:rPr>
      </w:pPr>
      <w:r w:rsidRPr="00E44148">
        <w:rPr>
          <w:rFonts w:ascii="Times New Roman" w:hAnsi="Times New Roman" w:cs="Times New Roman"/>
          <w:b/>
          <w:bCs/>
          <w:iCs/>
          <w:sz w:val="24"/>
          <w:szCs w:val="24"/>
          <w:lang w:bidi="ru-RU"/>
        </w:rPr>
        <w:t xml:space="preserve">смысловое чтение: </w:t>
      </w:r>
      <w:r w:rsidRPr="00E44148">
        <w:rPr>
          <w:rFonts w:ascii="Times New Roman" w:hAnsi="Times New Roman" w:cs="Times New Roman"/>
          <w:bCs/>
          <w:i/>
          <w:iCs/>
          <w:sz w:val="24"/>
          <w:szCs w:val="24"/>
          <w:lang w:bidi="ru-RU"/>
        </w:rPr>
        <w:t>читать про себя и понимать</w:t>
      </w:r>
      <w:r w:rsidRPr="00E44148">
        <w:rPr>
          <w:rFonts w:ascii="Times New Roman" w:hAnsi="Times New Roman" w:cs="Times New Roman"/>
          <w:bCs/>
          <w:iCs/>
          <w:sz w:val="24"/>
          <w:szCs w:val="24"/>
          <w:lang w:bidi="ru-RU"/>
        </w:rPr>
        <w:t xml:space="preserve">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500—600 слов); </w:t>
      </w:r>
      <w:r w:rsidRPr="00E44148">
        <w:rPr>
          <w:rFonts w:ascii="Times New Roman" w:hAnsi="Times New Roman" w:cs="Times New Roman"/>
          <w:bCs/>
          <w:i/>
          <w:iCs/>
          <w:sz w:val="24"/>
          <w:szCs w:val="24"/>
          <w:lang w:bidi="ru-RU"/>
        </w:rPr>
        <w:t>читать про себя</w:t>
      </w:r>
      <w:r w:rsidRPr="00E44148">
        <w:rPr>
          <w:rFonts w:ascii="Times New Roman" w:hAnsi="Times New Roman" w:cs="Times New Roman"/>
          <w:bCs/>
          <w:iCs/>
          <w:sz w:val="24"/>
          <w:szCs w:val="24"/>
          <w:lang w:bidi="ru-RU"/>
        </w:rPr>
        <w:t xml:space="preserve"> </w:t>
      </w:r>
      <w:proofErr w:type="spellStart"/>
      <w:r w:rsidRPr="00E44148">
        <w:rPr>
          <w:rFonts w:ascii="Times New Roman" w:hAnsi="Times New Roman" w:cs="Times New Roman"/>
          <w:bCs/>
          <w:iCs/>
          <w:sz w:val="24"/>
          <w:szCs w:val="24"/>
          <w:lang w:bidi="ru-RU"/>
        </w:rPr>
        <w:t>несплошные</w:t>
      </w:r>
      <w:proofErr w:type="spellEnd"/>
      <w:r w:rsidRPr="00E44148">
        <w:rPr>
          <w:rFonts w:ascii="Times New Roman" w:hAnsi="Times New Roman" w:cs="Times New Roman"/>
          <w:bCs/>
          <w:iCs/>
          <w:sz w:val="24"/>
          <w:szCs w:val="24"/>
          <w:lang w:bidi="ru-RU"/>
        </w:rPr>
        <w:t xml:space="preserve"> тексты (таблицы, диаграммы) и </w:t>
      </w:r>
      <w:r w:rsidRPr="00E44148">
        <w:rPr>
          <w:rFonts w:ascii="Times New Roman" w:hAnsi="Times New Roman" w:cs="Times New Roman"/>
          <w:bCs/>
          <w:i/>
          <w:iCs/>
          <w:sz w:val="24"/>
          <w:szCs w:val="24"/>
          <w:lang w:bidi="ru-RU"/>
        </w:rPr>
        <w:t>понимать</w:t>
      </w:r>
      <w:r w:rsidRPr="00E44148">
        <w:rPr>
          <w:rFonts w:ascii="Times New Roman" w:hAnsi="Times New Roman" w:cs="Times New Roman"/>
          <w:bCs/>
          <w:iCs/>
          <w:sz w:val="24"/>
          <w:szCs w:val="24"/>
          <w:lang w:bidi="ru-RU"/>
        </w:rPr>
        <w:t xml:space="preserve"> представленную в них информацию; </w:t>
      </w:r>
      <w:r w:rsidRPr="00E44148">
        <w:rPr>
          <w:rFonts w:ascii="Times New Roman" w:hAnsi="Times New Roman" w:cs="Times New Roman"/>
          <w:bCs/>
          <w:i/>
          <w:iCs/>
          <w:sz w:val="24"/>
          <w:szCs w:val="24"/>
          <w:lang w:bidi="ru-RU"/>
        </w:rPr>
        <w:t>обобщать</w:t>
      </w:r>
      <w:r w:rsidRPr="00E44148">
        <w:rPr>
          <w:rFonts w:ascii="Times New Roman" w:hAnsi="Times New Roman" w:cs="Times New Roman"/>
          <w:bCs/>
          <w:iCs/>
          <w:sz w:val="24"/>
          <w:szCs w:val="24"/>
          <w:lang w:bidi="ru-RU"/>
        </w:rPr>
        <w:t xml:space="preserve"> и </w:t>
      </w:r>
      <w:r w:rsidRPr="00E44148">
        <w:rPr>
          <w:rFonts w:ascii="Times New Roman" w:hAnsi="Times New Roman" w:cs="Times New Roman"/>
          <w:bCs/>
          <w:i/>
          <w:iCs/>
          <w:sz w:val="24"/>
          <w:szCs w:val="24"/>
          <w:lang w:bidi="ru-RU"/>
        </w:rPr>
        <w:t>оценивать</w:t>
      </w:r>
      <w:r w:rsidRPr="00E44148">
        <w:rPr>
          <w:rFonts w:ascii="Times New Roman" w:hAnsi="Times New Roman" w:cs="Times New Roman"/>
          <w:bCs/>
          <w:iCs/>
          <w:sz w:val="24"/>
          <w:szCs w:val="24"/>
          <w:lang w:bidi="ru-RU"/>
        </w:rPr>
        <w:t xml:space="preserve"> полученную при чтении информацию;</w:t>
      </w:r>
    </w:p>
    <w:p w:rsidR="00E44148" w:rsidRPr="00E44148" w:rsidRDefault="00E44148" w:rsidP="00E44148">
      <w:pPr>
        <w:pStyle w:val="a3"/>
        <w:ind w:left="-567" w:firstLine="425"/>
        <w:jc w:val="both"/>
        <w:rPr>
          <w:rFonts w:ascii="Times New Roman" w:hAnsi="Times New Roman" w:cs="Times New Roman"/>
          <w:bCs/>
          <w:iCs/>
          <w:sz w:val="24"/>
          <w:szCs w:val="24"/>
          <w:lang w:bidi="ru-RU"/>
        </w:rPr>
      </w:pPr>
      <w:r w:rsidRPr="00E44148">
        <w:rPr>
          <w:rFonts w:ascii="Times New Roman" w:hAnsi="Times New Roman" w:cs="Times New Roman"/>
          <w:b/>
          <w:bCs/>
          <w:iCs/>
          <w:sz w:val="24"/>
          <w:szCs w:val="24"/>
          <w:lang w:bidi="ru-RU"/>
        </w:rPr>
        <w:t xml:space="preserve">письменная речь: </w:t>
      </w:r>
      <w:r w:rsidRPr="00E44148">
        <w:rPr>
          <w:rFonts w:ascii="Times New Roman" w:hAnsi="Times New Roman" w:cs="Times New Roman"/>
          <w:bCs/>
          <w:i/>
          <w:iCs/>
          <w:sz w:val="24"/>
          <w:szCs w:val="24"/>
          <w:lang w:bidi="ru-RU"/>
        </w:rPr>
        <w:t>заполнять</w:t>
      </w:r>
      <w:r w:rsidRPr="00E44148">
        <w:rPr>
          <w:rFonts w:ascii="Times New Roman" w:hAnsi="Times New Roman" w:cs="Times New Roman"/>
          <w:bCs/>
          <w:iCs/>
          <w:sz w:val="24"/>
          <w:szCs w:val="24"/>
          <w:lang w:bidi="ru-RU"/>
        </w:rPr>
        <w:t xml:space="preserve"> анкеты и формуляры, сообщая о себе основные сведения, в соответствии с нормами, принятыми в стране/странах изучаемого языка; </w:t>
      </w:r>
      <w:r w:rsidRPr="00E44148">
        <w:rPr>
          <w:rFonts w:ascii="Times New Roman" w:hAnsi="Times New Roman" w:cs="Times New Roman"/>
          <w:bCs/>
          <w:i/>
          <w:iCs/>
          <w:sz w:val="24"/>
          <w:szCs w:val="24"/>
          <w:lang w:bidi="ru-RU"/>
        </w:rPr>
        <w:t>писать</w:t>
      </w:r>
      <w:r w:rsidRPr="00E44148">
        <w:rPr>
          <w:rFonts w:ascii="Times New Roman" w:hAnsi="Times New Roman" w:cs="Times New Roman"/>
          <w:bCs/>
          <w:iCs/>
          <w:sz w:val="24"/>
          <w:szCs w:val="24"/>
          <w:lang w:bidi="ru-RU"/>
        </w:rPr>
        <w:t xml:space="preserve"> электронное сообщение личного характера, соблюдая речевой этикет, принятый в стране/странах изучаемого языка (объём сообщения — до 120 слов); </w:t>
      </w:r>
      <w:r w:rsidRPr="00E44148">
        <w:rPr>
          <w:rFonts w:ascii="Times New Roman" w:hAnsi="Times New Roman" w:cs="Times New Roman"/>
          <w:bCs/>
          <w:i/>
          <w:iCs/>
          <w:sz w:val="24"/>
          <w:szCs w:val="24"/>
          <w:lang w:bidi="ru-RU"/>
        </w:rPr>
        <w:t>создавать</w:t>
      </w:r>
      <w:r w:rsidRPr="00E44148">
        <w:rPr>
          <w:rFonts w:ascii="Times New Roman" w:hAnsi="Times New Roman" w:cs="Times New Roman"/>
          <w:bCs/>
          <w:iCs/>
          <w:sz w:val="24"/>
          <w:szCs w:val="24"/>
          <w:lang w:bidi="ru-RU"/>
        </w:rPr>
        <w:t xml:space="preserve"> небольшое письменное высказывание с опорой на образец, план, таблицу, прочитанный/прослушанный текст (объём высказывания — до 120 слов); </w:t>
      </w:r>
      <w:r w:rsidRPr="00E44148">
        <w:rPr>
          <w:rFonts w:ascii="Times New Roman" w:hAnsi="Times New Roman" w:cs="Times New Roman"/>
          <w:bCs/>
          <w:i/>
          <w:iCs/>
          <w:sz w:val="24"/>
          <w:szCs w:val="24"/>
          <w:lang w:bidi="ru-RU"/>
        </w:rPr>
        <w:t>заполнять</w:t>
      </w:r>
      <w:r w:rsidRPr="00E44148">
        <w:rPr>
          <w:rFonts w:ascii="Times New Roman" w:hAnsi="Times New Roman" w:cs="Times New Roman"/>
          <w:bCs/>
          <w:iCs/>
          <w:sz w:val="24"/>
          <w:szCs w:val="24"/>
          <w:lang w:bidi="ru-RU"/>
        </w:rPr>
        <w:t xml:space="preserve"> таблицу, кратко фиксируя содержание прочитанного/прослушанного текста; </w:t>
      </w:r>
      <w:r w:rsidRPr="00E44148">
        <w:rPr>
          <w:rFonts w:ascii="Times New Roman" w:hAnsi="Times New Roman" w:cs="Times New Roman"/>
          <w:bCs/>
          <w:i/>
          <w:iCs/>
          <w:sz w:val="24"/>
          <w:szCs w:val="24"/>
          <w:lang w:bidi="ru-RU"/>
        </w:rPr>
        <w:t>письменно представлять</w:t>
      </w:r>
      <w:r w:rsidRPr="00E44148">
        <w:rPr>
          <w:rFonts w:ascii="Times New Roman" w:hAnsi="Times New Roman" w:cs="Times New Roman"/>
          <w:bCs/>
          <w:iCs/>
          <w:sz w:val="24"/>
          <w:szCs w:val="24"/>
          <w:lang w:bidi="ru-RU"/>
        </w:rPr>
        <w:t xml:space="preserve"> результаты выполненной проектной работы (объём — 100—120 слов);</w:t>
      </w:r>
    </w:p>
    <w:p w:rsidR="00E44148" w:rsidRPr="00E44148" w:rsidRDefault="00E44148" w:rsidP="00A540AB">
      <w:pPr>
        <w:pStyle w:val="a3"/>
        <w:numPr>
          <w:ilvl w:val="0"/>
          <w:numId w:val="73"/>
        </w:numPr>
        <w:ind w:left="-567" w:firstLine="425"/>
        <w:jc w:val="both"/>
        <w:rPr>
          <w:rFonts w:ascii="Times New Roman" w:hAnsi="Times New Roman" w:cs="Times New Roman"/>
          <w:bCs/>
          <w:iCs/>
          <w:sz w:val="24"/>
          <w:szCs w:val="24"/>
          <w:lang w:bidi="ru-RU"/>
        </w:rPr>
      </w:pPr>
      <w:r w:rsidRPr="00E44148">
        <w:rPr>
          <w:rFonts w:ascii="Times New Roman" w:hAnsi="Times New Roman" w:cs="Times New Roman"/>
          <w:bCs/>
          <w:iCs/>
          <w:sz w:val="24"/>
          <w:szCs w:val="24"/>
          <w:lang w:bidi="ru-RU"/>
        </w:rPr>
        <w:t xml:space="preserve">владеть </w:t>
      </w:r>
      <w:r w:rsidRPr="00E44148">
        <w:rPr>
          <w:rFonts w:ascii="Times New Roman" w:hAnsi="Times New Roman" w:cs="Times New Roman"/>
          <w:b/>
          <w:bCs/>
          <w:iCs/>
          <w:sz w:val="24"/>
          <w:szCs w:val="24"/>
          <w:lang w:bidi="ru-RU"/>
        </w:rPr>
        <w:t xml:space="preserve">фонетическими </w:t>
      </w:r>
      <w:r w:rsidRPr="00E44148">
        <w:rPr>
          <w:rFonts w:ascii="Times New Roman" w:hAnsi="Times New Roman" w:cs="Times New Roman"/>
          <w:bCs/>
          <w:iCs/>
          <w:sz w:val="24"/>
          <w:szCs w:val="24"/>
          <w:lang w:bidi="ru-RU"/>
        </w:rPr>
        <w:t xml:space="preserve">навыками: </w:t>
      </w:r>
      <w:r w:rsidRPr="00E44148">
        <w:rPr>
          <w:rFonts w:ascii="Times New Roman" w:hAnsi="Times New Roman" w:cs="Times New Roman"/>
          <w:bCs/>
          <w:i/>
          <w:iCs/>
          <w:sz w:val="24"/>
          <w:szCs w:val="24"/>
          <w:lang w:bidi="ru-RU"/>
        </w:rPr>
        <w:t xml:space="preserve">различать на слух </w:t>
      </w:r>
      <w:r w:rsidRPr="00E44148">
        <w:rPr>
          <w:rFonts w:ascii="Times New Roman" w:hAnsi="Times New Roman" w:cs="Times New Roman"/>
          <w:bCs/>
          <w:iCs/>
          <w:sz w:val="24"/>
          <w:szCs w:val="24"/>
          <w:lang w:bidi="ru-RU"/>
        </w:rPr>
        <w:t xml:space="preserve">и адекватно, без ошибок, ведущих к сбою коммуникации, </w:t>
      </w:r>
      <w:r w:rsidRPr="00E44148">
        <w:rPr>
          <w:rFonts w:ascii="Times New Roman" w:hAnsi="Times New Roman" w:cs="Times New Roman"/>
          <w:bCs/>
          <w:i/>
          <w:iCs/>
          <w:sz w:val="24"/>
          <w:szCs w:val="24"/>
          <w:lang w:bidi="ru-RU"/>
        </w:rPr>
        <w:t>произносить</w:t>
      </w:r>
      <w:r w:rsidRPr="00E44148">
        <w:rPr>
          <w:rFonts w:ascii="Times New Roman" w:hAnsi="Times New Roman" w:cs="Times New Roman"/>
          <w:bCs/>
          <w:iCs/>
          <w:sz w:val="24"/>
          <w:szCs w:val="24"/>
          <w:lang w:bidi="ru-RU"/>
        </w:rPr>
        <w:t xml:space="preserve"> слова с правильным ударением и фразы с соблюдением их ритмико-интонационных особенностей, в том числе </w:t>
      </w:r>
      <w:r w:rsidRPr="00E44148">
        <w:rPr>
          <w:rFonts w:ascii="Times New Roman" w:hAnsi="Times New Roman" w:cs="Times New Roman"/>
          <w:bCs/>
          <w:i/>
          <w:iCs/>
          <w:sz w:val="24"/>
          <w:szCs w:val="24"/>
          <w:lang w:bidi="ru-RU"/>
        </w:rPr>
        <w:t>применять правила</w:t>
      </w:r>
      <w:r w:rsidRPr="00E44148">
        <w:rPr>
          <w:rFonts w:ascii="Times New Roman" w:hAnsi="Times New Roman" w:cs="Times New Roman"/>
          <w:bCs/>
          <w:iCs/>
          <w:sz w:val="24"/>
          <w:szCs w:val="24"/>
          <w:lang w:bidi="ru-RU"/>
        </w:rPr>
        <w:t xml:space="preserve"> отсутствия фразового ударения на служебных словах; </w:t>
      </w:r>
      <w:r w:rsidRPr="00E44148">
        <w:rPr>
          <w:rFonts w:ascii="Times New Roman" w:hAnsi="Times New Roman" w:cs="Times New Roman"/>
          <w:bCs/>
          <w:i/>
          <w:iCs/>
          <w:sz w:val="24"/>
          <w:szCs w:val="24"/>
          <w:lang w:bidi="ru-RU"/>
        </w:rPr>
        <w:t>владеть</w:t>
      </w:r>
      <w:r w:rsidRPr="00E44148">
        <w:rPr>
          <w:rFonts w:ascii="Times New Roman" w:hAnsi="Times New Roman" w:cs="Times New Roman"/>
          <w:bCs/>
          <w:iCs/>
          <w:sz w:val="24"/>
          <w:szCs w:val="24"/>
          <w:lang w:bidi="ru-RU"/>
        </w:rPr>
        <w:t xml:space="preserve"> правилами чтения и выразительно </w:t>
      </w:r>
      <w:r w:rsidRPr="00E44148">
        <w:rPr>
          <w:rFonts w:ascii="Times New Roman" w:hAnsi="Times New Roman" w:cs="Times New Roman"/>
          <w:bCs/>
          <w:i/>
          <w:iCs/>
          <w:sz w:val="24"/>
          <w:szCs w:val="24"/>
          <w:lang w:bidi="ru-RU"/>
        </w:rPr>
        <w:t>читать вслух</w:t>
      </w:r>
      <w:r w:rsidRPr="00E44148">
        <w:rPr>
          <w:rFonts w:ascii="Times New Roman" w:hAnsi="Times New Roman" w:cs="Times New Roman"/>
          <w:bCs/>
          <w:iCs/>
          <w:sz w:val="24"/>
          <w:szCs w:val="24"/>
          <w:lang w:bidi="ru-RU"/>
        </w:rPr>
        <w:t xml:space="preserve"> небольшие тексты объёмом до 120 слов, построенные на изученном языковом материале, с </w:t>
      </w:r>
      <w:r w:rsidRPr="00E44148">
        <w:rPr>
          <w:rFonts w:ascii="Times New Roman" w:hAnsi="Times New Roman" w:cs="Times New Roman"/>
          <w:bCs/>
          <w:iCs/>
          <w:sz w:val="24"/>
          <w:szCs w:val="24"/>
          <w:lang w:bidi="ru-RU"/>
        </w:rPr>
        <w:lastRenderedPageBreak/>
        <w:t xml:space="preserve">соблюдением правил чтения и соответствующей интонацией, демонстрируя понимание содержания текста; </w:t>
      </w:r>
      <w:r w:rsidRPr="00E44148">
        <w:rPr>
          <w:rFonts w:ascii="Times New Roman" w:hAnsi="Times New Roman" w:cs="Times New Roman"/>
          <w:bCs/>
          <w:i/>
          <w:iCs/>
          <w:sz w:val="24"/>
          <w:szCs w:val="24"/>
          <w:lang w:bidi="ru-RU"/>
        </w:rPr>
        <w:t>читать</w:t>
      </w:r>
      <w:r w:rsidRPr="00E44148">
        <w:rPr>
          <w:rFonts w:ascii="Times New Roman" w:hAnsi="Times New Roman" w:cs="Times New Roman"/>
          <w:bCs/>
          <w:iCs/>
          <w:sz w:val="24"/>
          <w:szCs w:val="24"/>
          <w:lang w:bidi="ru-RU"/>
        </w:rPr>
        <w:t xml:space="preserve"> новые слова согласно основным правилам чтения.</w:t>
      </w:r>
    </w:p>
    <w:p w:rsidR="00E44148" w:rsidRPr="00E44148" w:rsidRDefault="00E44148" w:rsidP="00E44148">
      <w:pPr>
        <w:pStyle w:val="a3"/>
        <w:ind w:left="-567" w:firstLine="425"/>
        <w:jc w:val="both"/>
        <w:rPr>
          <w:rFonts w:ascii="Times New Roman" w:hAnsi="Times New Roman" w:cs="Times New Roman"/>
          <w:bCs/>
          <w:iCs/>
          <w:sz w:val="24"/>
          <w:szCs w:val="24"/>
          <w:lang w:bidi="ru-RU"/>
        </w:rPr>
      </w:pPr>
      <w:r w:rsidRPr="00E44148">
        <w:rPr>
          <w:rFonts w:ascii="Times New Roman" w:hAnsi="Times New Roman" w:cs="Times New Roman"/>
          <w:bCs/>
          <w:i/>
          <w:iCs/>
          <w:sz w:val="24"/>
          <w:szCs w:val="24"/>
          <w:lang w:bidi="ru-RU"/>
        </w:rPr>
        <w:t>владеть</w:t>
      </w:r>
      <w:r w:rsidRPr="00E44148">
        <w:rPr>
          <w:rFonts w:ascii="Times New Roman" w:hAnsi="Times New Roman" w:cs="Times New Roman"/>
          <w:b/>
          <w:bCs/>
          <w:iCs/>
          <w:sz w:val="24"/>
          <w:szCs w:val="24"/>
          <w:lang w:bidi="ru-RU"/>
        </w:rPr>
        <w:t xml:space="preserve"> орфографическими </w:t>
      </w:r>
      <w:r w:rsidRPr="00E44148">
        <w:rPr>
          <w:rFonts w:ascii="Times New Roman" w:hAnsi="Times New Roman" w:cs="Times New Roman"/>
          <w:bCs/>
          <w:iCs/>
          <w:sz w:val="24"/>
          <w:szCs w:val="24"/>
          <w:lang w:bidi="ru-RU"/>
        </w:rPr>
        <w:t xml:space="preserve">навыками: правильно </w:t>
      </w:r>
      <w:r w:rsidRPr="00E44148">
        <w:rPr>
          <w:rFonts w:ascii="Times New Roman" w:hAnsi="Times New Roman" w:cs="Times New Roman"/>
          <w:bCs/>
          <w:i/>
          <w:iCs/>
          <w:sz w:val="24"/>
          <w:szCs w:val="24"/>
          <w:lang w:bidi="ru-RU"/>
        </w:rPr>
        <w:t xml:space="preserve">писать </w:t>
      </w:r>
      <w:r w:rsidRPr="00E44148">
        <w:rPr>
          <w:rFonts w:ascii="Times New Roman" w:hAnsi="Times New Roman" w:cs="Times New Roman"/>
          <w:bCs/>
          <w:iCs/>
          <w:sz w:val="24"/>
          <w:szCs w:val="24"/>
          <w:lang w:bidi="ru-RU"/>
        </w:rPr>
        <w:t>изученные слова;</w:t>
      </w:r>
    </w:p>
    <w:p w:rsidR="00E44148" w:rsidRPr="00E44148" w:rsidRDefault="00E44148" w:rsidP="00E44148">
      <w:pPr>
        <w:pStyle w:val="a3"/>
        <w:ind w:left="-567" w:firstLine="425"/>
        <w:jc w:val="both"/>
        <w:rPr>
          <w:rFonts w:ascii="Times New Roman" w:hAnsi="Times New Roman" w:cs="Times New Roman"/>
          <w:bCs/>
          <w:iCs/>
          <w:sz w:val="24"/>
          <w:szCs w:val="24"/>
          <w:lang w:bidi="ru-RU"/>
        </w:rPr>
      </w:pPr>
      <w:r w:rsidRPr="00E44148">
        <w:rPr>
          <w:rFonts w:ascii="Times New Roman" w:hAnsi="Times New Roman" w:cs="Times New Roman"/>
          <w:bCs/>
          <w:i/>
          <w:iCs/>
          <w:sz w:val="24"/>
          <w:szCs w:val="24"/>
          <w:lang w:bidi="ru-RU"/>
        </w:rPr>
        <w:t>владеть</w:t>
      </w:r>
      <w:r w:rsidRPr="00E44148">
        <w:rPr>
          <w:rFonts w:ascii="Times New Roman" w:hAnsi="Times New Roman" w:cs="Times New Roman"/>
          <w:b/>
          <w:bCs/>
          <w:iCs/>
          <w:sz w:val="24"/>
          <w:szCs w:val="24"/>
          <w:lang w:bidi="ru-RU"/>
        </w:rPr>
        <w:t xml:space="preserve"> пунктуационными </w:t>
      </w:r>
      <w:r w:rsidRPr="00E44148">
        <w:rPr>
          <w:rFonts w:ascii="Times New Roman" w:hAnsi="Times New Roman" w:cs="Times New Roman"/>
          <w:bCs/>
          <w:iCs/>
          <w:sz w:val="24"/>
          <w:szCs w:val="24"/>
          <w:lang w:bidi="ru-RU"/>
        </w:rPr>
        <w:t xml:space="preserve">навыками: </w:t>
      </w:r>
      <w:r w:rsidRPr="00E44148">
        <w:rPr>
          <w:rFonts w:ascii="Times New Roman" w:hAnsi="Times New Roman" w:cs="Times New Roman"/>
          <w:bCs/>
          <w:i/>
          <w:iCs/>
          <w:sz w:val="24"/>
          <w:szCs w:val="24"/>
          <w:lang w:bidi="ru-RU"/>
        </w:rPr>
        <w:t>использовать</w:t>
      </w:r>
      <w:r w:rsidRPr="00E44148">
        <w:rPr>
          <w:rFonts w:ascii="Times New Roman" w:hAnsi="Times New Roman" w:cs="Times New Roman"/>
          <w:bCs/>
          <w:iCs/>
          <w:sz w:val="24"/>
          <w:szCs w:val="24"/>
          <w:lang w:bidi="ru-RU"/>
        </w:rPr>
        <w:t xml:space="preserve"> точку, вопросительный и восклицательный знаки в конце предложения, запятую при перечислении и обращении, апостроф; пунктуационно правильно </w:t>
      </w:r>
      <w:r w:rsidRPr="00E44148">
        <w:rPr>
          <w:rFonts w:ascii="Times New Roman" w:hAnsi="Times New Roman" w:cs="Times New Roman"/>
          <w:bCs/>
          <w:i/>
          <w:iCs/>
          <w:sz w:val="24"/>
          <w:szCs w:val="24"/>
          <w:lang w:bidi="ru-RU"/>
        </w:rPr>
        <w:t>оформлять</w:t>
      </w:r>
      <w:r w:rsidRPr="00E44148">
        <w:rPr>
          <w:rFonts w:ascii="Times New Roman" w:hAnsi="Times New Roman" w:cs="Times New Roman"/>
          <w:bCs/>
          <w:iCs/>
          <w:sz w:val="24"/>
          <w:szCs w:val="24"/>
          <w:lang w:bidi="ru-RU"/>
        </w:rPr>
        <w:t xml:space="preserve"> электронное сообщение личного характера;</w:t>
      </w:r>
    </w:p>
    <w:p w:rsidR="00E44148" w:rsidRPr="00E44148" w:rsidRDefault="00E44148" w:rsidP="00A540AB">
      <w:pPr>
        <w:pStyle w:val="a3"/>
        <w:numPr>
          <w:ilvl w:val="0"/>
          <w:numId w:val="73"/>
        </w:numPr>
        <w:ind w:left="-567" w:firstLine="425"/>
        <w:jc w:val="both"/>
        <w:rPr>
          <w:rFonts w:ascii="Times New Roman" w:hAnsi="Times New Roman" w:cs="Times New Roman"/>
          <w:bCs/>
          <w:iCs/>
          <w:sz w:val="24"/>
          <w:szCs w:val="24"/>
          <w:lang w:bidi="ru-RU"/>
        </w:rPr>
      </w:pPr>
      <w:r w:rsidRPr="00E44148">
        <w:rPr>
          <w:rFonts w:ascii="Times New Roman" w:hAnsi="Times New Roman" w:cs="Times New Roman"/>
          <w:bCs/>
          <w:i/>
          <w:iCs/>
          <w:sz w:val="24"/>
          <w:szCs w:val="24"/>
          <w:lang w:bidi="ru-RU"/>
        </w:rPr>
        <w:t>распознавать</w:t>
      </w:r>
      <w:r w:rsidRPr="00E44148">
        <w:rPr>
          <w:rFonts w:ascii="Times New Roman" w:hAnsi="Times New Roman" w:cs="Times New Roman"/>
          <w:bCs/>
          <w:iCs/>
          <w:sz w:val="24"/>
          <w:szCs w:val="24"/>
          <w:lang w:bidi="ru-RU"/>
        </w:rPr>
        <w:t xml:space="preserve"> в звучащем и письменном тексте 1350 лексических единиц (слов, словосочетаний, речевых клише) и правильно </w:t>
      </w:r>
      <w:r w:rsidRPr="00E44148">
        <w:rPr>
          <w:rFonts w:ascii="Times New Roman" w:hAnsi="Times New Roman" w:cs="Times New Roman"/>
          <w:bCs/>
          <w:i/>
          <w:iCs/>
          <w:sz w:val="24"/>
          <w:szCs w:val="24"/>
          <w:lang w:bidi="ru-RU"/>
        </w:rPr>
        <w:t>употреблять</w:t>
      </w:r>
      <w:r w:rsidRPr="00E44148">
        <w:rPr>
          <w:rFonts w:ascii="Times New Roman" w:hAnsi="Times New Roman" w:cs="Times New Roman"/>
          <w:bCs/>
          <w:iCs/>
          <w:sz w:val="24"/>
          <w:szCs w:val="24"/>
          <w:lang w:bidi="ru-RU"/>
        </w:rPr>
        <w:t xml:space="preserve">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E44148" w:rsidRPr="00E44148" w:rsidRDefault="00E44148" w:rsidP="00E44148">
      <w:pPr>
        <w:pStyle w:val="a3"/>
        <w:ind w:left="-567" w:firstLine="425"/>
        <w:jc w:val="both"/>
        <w:rPr>
          <w:rFonts w:ascii="Times New Roman" w:hAnsi="Times New Roman" w:cs="Times New Roman"/>
          <w:bCs/>
          <w:iCs/>
          <w:sz w:val="24"/>
          <w:szCs w:val="24"/>
          <w:lang w:bidi="ru-RU"/>
        </w:rPr>
      </w:pPr>
      <w:r w:rsidRPr="00E44148">
        <w:rPr>
          <w:rFonts w:ascii="Times New Roman" w:hAnsi="Times New Roman" w:cs="Times New Roman"/>
          <w:bCs/>
          <w:i/>
          <w:iCs/>
          <w:sz w:val="24"/>
          <w:szCs w:val="24"/>
          <w:lang w:bidi="ru-RU"/>
        </w:rPr>
        <w:t>распознавать и употреблять</w:t>
      </w:r>
      <w:r w:rsidRPr="00E44148">
        <w:rPr>
          <w:rFonts w:ascii="Times New Roman" w:hAnsi="Times New Roman" w:cs="Times New Roman"/>
          <w:bCs/>
          <w:iCs/>
          <w:sz w:val="24"/>
          <w:szCs w:val="24"/>
          <w:lang w:bidi="ru-RU"/>
        </w:rPr>
        <w:t xml:space="preserve"> в устной и письменной речи родственные слова, образованные с использованием аффиксации: глаголы с помощью префиксов </w:t>
      </w:r>
      <w:proofErr w:type="spellStart"/>
      <w:r w:rsidRPr="00E44148">
        <w:rPr>
          <w:rFonts w:ascii="Times New Roman" w:hAnsi="Times New Roman" w:cs="Times New Roman"/>
          <w:bCs/>
          <w:iCs/>
          <w:sz w:val="24"/>
          <w:szCs w:val="24"/>
          <w:lang w:bidi="en-US"/>
        </w:rPr>
        <w:t>under</w:t>
      </w:r>
      <w:proofErr w:type="spellEnd"/>
      <w:r w:rsidRPr="00E44148">
        <w:rPr>
          <w:rFonts w:ascii="Times New Roman" w:hAnsi="Times New Roman" w:cs="Times New Roman"/>
          <w:bCs/>
          <w:iCs/>
          <w:sz w:val="24"/>
          <w:szCs w:val="24"/>
        </w:rPr>
        <w:t xml:space="preserve">-, </w:t>
      </w:r>
      <w:proofErr w:type="spellStart"/>
      <w:r w:rsidRPr="00E44148">
        <w:rPr>
          <w:rFonts w:ascii="Times New Roman" w:hAnsi="Times New Roman" w:cs="Times New Roman"/>
          <w:bCs/>
          <w:iCs/>
          <w:sz w:val="24"/>
          <w:szCs w:val="24"/>
          <w:lang w:bidi="en-US"/>
        </w:rPr>
        <w:t>over</w:t>
      </w:r>
      <w:proofErr w:type="spellEnd"/>
      <w:r w:rsidRPr="00E44148">
        <w:rPr>
          <w:rFonts w:ascii="Times New Roman" w:hAnsi="Times New Roman" w:cs="Times New Roman"/>
          <w:bCs/>
          <w:iCs/>
          <w:sz w:val="24"/>
          <w:szCs w:val="24"/>
        </w:rPr>
        <w:t xml:space="preserve">-, </w:t>
      </w:r>
      <w:proofErr w:type="spellStart"/>
      <w:r w:rsidRPr="00E44148">
        <w:rPr>
          <w:rFonts w:ascii="Times New Roman" w:hAnsi="Times New Roman" w:cs="Times New Roman"/>
          <w:bCs/>
          <w:iCs/>
          <w:sz w:val="24"/>
          <w:szCs w:val="24"/>
          <w:lang w:bidi="en-US"/>
        </w:rPr>
        <w:t>dis</w:t>
      </w:r>
      <w:proofErr w:type="spellEnd"/>
      <w:r w:rsidRPr="00E44148">
        <w:rPr>
          <w:rFonts w:ascii="Times New Roman" w:hAnsi="Times New Roman" w:cs="Times New Roman"/>
          <w:bCs/>
          <w:iCs/>
          <w:sz w:val="24"/>
          <w:szCs w:val="24"/>
        </w:rPr>
        <w:t xml:space="preserve">-, </w:t>
      </w:r>
      <w:proofErr w:type="spellStart"/>
      <w:r w:rsidRPr="00E44148">
        <w:rPr>
          <w:rFonts w:ascii="Times New Roman" w:hAnsi="Times New Roman" w:cs="Times New Roman"/>
          <w:bCs/>
          <w:iCs/>
          <w:sz w:val="24"/>
          <w:szCs w:val="24"/>
          <w:lang w:bidi="en-US"/>
        </w:rPr>
        <w:t>mis</w:t>
      </w:r>
      <w:proofErr w:type="spellEnd"/>
      <w:r w:rsidRPr="00E44148">
        <w:rPr>
          <w:rFonts w:ascii="Times New Roman" w:hAnsi="Times New Roman" w:cs="Times New Roman"/>
          <w:bCs/>
          <w:iCs/>
          <w:sz w:val="24"/>
          <w:szCs w:val="24"/>
        </w:rPr>
        <w:t xml:space="preserve">-; </w:t>
      </w:r>
      <w:r w:rsidRPr="00E44148">
        <w:rPr>
          <w:rFonts w:ascii="Times New Roman" w:hAnsi="Times New Roman" w:cs="Times New Roman"/>
          <w:bCs/>
          <w:iCs/>
          <w:sz w:val="24"/>
          <w:szCs w:val="24"/>
          <w:lang w:bidi="ru-RU"/>
        </w:rPr>
        <w:t xml:space="preserve">имена прилагательные с помощью суффиксов </w:t>
      </w:r>
      <w:r w:rsidRPr="00E44148">
        <w:rPr>
          <w:rFonts w:ascii="Times New Roman" w:hAnsi="Times New Roman" w:cs="Times New Roman"/>
          <w:bCs/>
          <w:iCs/>
          <w:sz w:val="24"/>
          <w:szCs w:val="24"/>
        </w:rPr>
        <w:t>-</w:t>
      </w:r>
      <w:proofErr w:type="spellStart"/>
      <w:r w:rsidRPr="00E44148">
        <w:rPr>
          <w:rFonts w:ascii="Times New Roman" w:hAnsi="Times New Roman" w:cs="Times New Roman"/>
          <w:bCs/>
          <w:iCs/>
          <w:sz w:val="24"/>
          <w:szCs w:val="24"/>
          <w:lang w:bidi="en-US"/>
        </w:rPr>
        <w:t>able</w:t>
      </w:r>
      <w:proofErr w:type="spellEnd"/>
      <w:r w:rsidRPr="00E44148">
        <w:rPr>
          <w:rFonts w:ascii="Times New Roman" w:hAnsi="Times New Roman" w:cs="Times New Roman"/>
          <w:bCs/>
          <w:iCs/>
          <w:sz w:val="24"/>
          <w:szCs w:val="24"/>
        </w:rPr>
        <w:t>/-</w:t>
      </w:r>
      <w:proofErr w:type="spellStart"/>
      <w:r w:rsidRPr="00E44148">
        <w:rPr>
          <w:rFonts w:ascii="Times New Roman" w:hAnsi="Times New Roman" w:cs="Times New Roman"/>
          <w:bCs/>
          <w:iCs/>
          <w:sz w:val="24"/>
          <w:szCs w:val="24"/>
          <w:lang w:bidi="en-US"/>
        </w:rPr>
        <w:t>ible</w:t>
      </w:r>
      <w:proofErr w:type="spellEnd"/>
      <w:r w:rsidRPr="00E44148">
        <w:rPr>
          <w:rFonts w:ascii="Times New Roman" w:hAnsi="Times New Roman" w:cs="Times New Roman"/>
          <w:bCs/>
          <w:iCs/>
          <w:sz w:val="24"/>
          <w:szCs w:val="24"/>
        </w:rPr>
        <w:t xml:space="preserve">; </w:t>
      </w:r>
      <w:r w:rsidRPr="00E44148">
        <w:rPr>
          <w:rFonts w:ascii="Times New Roman" w:hAnsi="Times New Roman" w:cs="Times New Roman"/>
          <w:bCs/>
          <w:iCs/>
          <w:sz w:val="24"/>
          <w:szCs w:val="24"/>
          <w:lang w:bidi="ru-RU"/>
        </w:rPr>
        <w:t xml:space="preserve">имена существительные с помощью отрицательных префиксов </w:t>
      </w:r>
      <w:proofErr w:type="spellStart"/>
      <w:r w:rsidRPr="00E44148">
        <w:rPr>
          <w:rFonts w:ascii="Times New Roman" w:hAnsi="Times New Roman" w:cs="Times New Roman"/>
          <w:bCs/>
          <w:iCs/>
          <w:sz w:val="24"/>
          <w:szCs w:val="24"/>
          <w:lang w:bidi="en-US"/>
        </w:rPr>
        <w:t>in</w:t>
      </w:r>
      <w:proofErr w:type="spellEnd"/>
      <w:r w:rsidRPr="00E44148">
        <w:rPr>
          <w:rFonts w:ascii="Times New Roman" w:hAnsi="Times New Roman" w:cs="Times New Roman"/>
          <w:bCs/>
          <w:iCs/>
          <w:sz w:val="24"/>
          <w:szCs w:val="24"/>
        </w:rPr>
        <w:t>-/</w:t>
      </w:r>
      <w:proofErr w:type="spellStart"/>
      <w:r w:rsidRPr="00E44148">
        <w:rPr>
          <w:rFonts w:ascii="Times New Roman" w:hAnsi="Times New Roman" w:cs="Times New Roman"/>
          <w:bCs/>
          <w:iCs/>
          <w:sz w:val="24"/>
          <w:szCs w:val="24"/>
          <w:lang w:bidi="en-US"/>
        </w:rPr>
        <w:t>im</w:t>
      </w:r>
      <w:proofErr w:type="spellEnd"/>
      <w:r w:rsidRPr="00E44148">
        <w:rPr>
          <w:rFonts w:ascii="Times New Roman" w:hAnsi="Times New Roman" w:cs="Times New Roman"/>
          <w:bCs/>
          <w:iCs/>
          <w:sz w:val="24"/>
          <w:szCs w:val="24"/>
        </w:rPr>
        <w:t xml:space="preserve">- </w:t>
      </w:r>
      <w:r w:rsidRPr="00E44148">
        <w:rPr>
          <w:rFonts w:ascii="Times New Roman" w:hAnsi="Times New Roman" w:cs="Times New Roman"/>
          <w:bCs/>
          <w:iCs/>
          <w:sz w:val="24"/>
          <w:szCs w:val="24"/>
          <w:lang w:bidi="ru-RU"/>
        </w:rPr>
        <w:t xml:space="preserve">; сложное прилагательное путём соединения основы числительного с основой существительного с добавлением суффикса </w:t>
      </w:r>
      <w:r w:rsidRPr="00E44148">
        <w:rPr>
          <w:rFonts w:ascii="Times New Roman" w:hAnsi="Times New Roman" w:cs="Times New Roman"/>
          <w:bCs/>
          <w:iCs/>
          <w:sz w:val="24"/>
          <w:szCs w:val="24"/>
        </w:rPr>
        <w:t>-</w:t>
      </w:r>
      <w:proofErr w:type="spellStart"/>
      <w:r w:rsidRPr="00E44148">
        <w:rPr>
          <w:rFonts w:ascii="Times New Roman" w:hAnsi="Times New Roman" w:cs="Times New Roman"/>
          <w:bCs/>
          <w:iCs/>
          <w:sz w:val="24"/>
          <w:szCs w:val="24"/>
          <w:lang w:bidi="en-US"/>
        </w:rPr>
        <w:t>ed</w:t>
      </w:r>
      <w:proofErr w:type="spellEnd"/>
      <w:r w:rsidRPr="00E44148">
        <w:rPr>
          <w:rFonts w:ascii="Times New Roman" w:hAnsi="Times New Roman" w:cs="Times New Roman"/>
          <w:bCs/>
          <w:iCs/>
          <w:sz w:val="24"/>
          <w:szCs w:val="24"/>
        </w:rPr>
        <w:t xml:space="preserve"> (</w:t>
      </w:r>
      <w:proofErr w:type="spellStart"/>
      <w:r w:rsidRPr="00E44148">
        <w:rPr>
          <w:rFonts w:ascii="Times New Roman" w:hAnsi="Times New Roman" w:cs="Times New Roman"/>
          <w:bCs/>
          <w:iCs/>
          <w:sz w:val="24"/>
          <w:szCs w:val="24"/>
          <w:lang w:bidi="en-US"/>
        </w:rPr>
        <w:t>eight</w:t>
      </w:r>
      <w:r w:rsidRPr="00E44148">
        <w:rPr>
          <w:rFonts w:ascii="Times New Roman" w:hAnsi="Times New Roman" w:cs="Times New Roman"/>
          <w:bCs/>
          <w:iCs/>
          <w:sz w:val="24"/>
          <w:szCs w:val="24"/>
        </w:rPr>
        <w:t>-</w:t>
      </w:r>
      <w:r w:rsidRPr="00E44148">
        <w:rPr>
          <w:rFonts w:ascii="Times New Roman" w:hAnsi="Times New Roman" w:cs="Times New Roman"/>
          <w:bCs/>
          <w:iCs/>
          <w:sz w:val="24"/>
          <w:szCs w:val="24"/>
          <w:lang w:bidi="en-US"/>
        </w:rPr>
        <w:t>legged</w:t>
      </w:r>
      <w:proofErr w:type="spellEnd"/>
      <w:r w:rsidRPr="00E44148">
        <w:rPr>
          <w:rFonts w:ascii="Times New Roman" w:hAnsi="Times New Roman" w:cs="Times New Roman"/>
          <w:bCs/>
          <w:iCs/>
          <w:sz w:val="24"/>
          <w:szCs w:val="24"/>
        </w:rPr>
        <w:t xml:space="preserve">); </w:t>
      </w:r>
      <w:r w:rsidRPr="00E44148">
        <w:rPr>
          <w:rFonts w:ascii="Times New Roman" w:hAnsi="Times New Roman" w:cs="Times New Roman"/>
          <w:bCs/>
          <w:iCs/>
          <w:sz w:val="24"/>
          <w:szCs w:val="24"/>
          <w:lang w:bidi="ru-RU"/>
        </w:rPr>
        <w:t xml:space="preserve">сложное существительное путём соединения основ существительного с предлогом </w:t>
      </w:r>
      <w:r w:rsidRPr="00E44148">
        <w:rPr>
          <w:rFonts w:ascii="Times New Roman" w:hAnsi="Times New Roman" w:cs="Times New Roman"/>
          <w:bCs/>
          <w:iCs/>
          <w:sz w:val="24"/>
          <w:szCs w:val="24"/>
        </w:rPr>
        <w:t>(</w:t>
      </w:r>
      <w:proofErr w:type="spellStart"/>
      <w:r w:rsidRPr="00E44148">
        <w:rPr>
          <w:rFonts w:ascii="Times New Roman" w:hAnsi="Times New Roman" w:cs="Times New Roman"/>
          <w:bCs/>
          <w:iCs/>
          <w:sz w:val="24"/>
          <w:szCs w:val="24"/>
          <w:lang w:bidi="en-US"/>
        </w:rPr>
        <w:t>mother</w:t>
      </w:r>
      <w:r w:rsidRPr="00E44148">
        <w:rPr>
          <w:rFonts w:ascii="Times New Roman" w:hAnsi="Times New Roman" w:cs="Times New Roman"/>
          <w:bCs/>
          <w:iCs/>
          <w:sz w:val="24"/>
          <w:szCs w:val="24"/>
        </w:rPr>
        <w:t>-</w:t>
      </w:r>
      <w:r w:rsidRPr="00E44148">
        <w:rPr>
          <w:rFonts w:ascii="Times New Roman" w:hAnsi="Times New Roman" w:cs="Times New Roman"/>
          <w:bCs/>
          <w:iCs/>
          <w:sz w:val="24"/>
          <w:szCs w:val="24"/>
          <w:lang w:bidi="en-US"/>
        </w:rPr>
        <w:t>in</w:t>
      </w:r>
      <w:r w:rsidRPr="00E44148">
        <w:rPr>
          <w:rFonts w:ascii="Times New Roman" w:hAnsi="Times New Roman" w:cs="Times New Roman"/>
          <w:bCs/>
          <w:iCs/>
          <w:sz w:val="24"/>
          <w:szCs w:val="24"/>
        </w:rPr>
        <w:t>-</w:t>
      </w:r>
      <w:r w:rsidRPr="00E44148">
        <w:rPr>
          <w:rFonts w:ascii="Times New Roman" w:hAnsi="Times New Roman" w:cs="Times New Roman"/>
          <w:bCs/>
          <w:iCs/>
          <w:sz w:val="24"/>
          <w:szCs w:val="24"/>
          <w:lang w:bidi="en-US"/>
        </w:rPr>
        <w:t>law</w:t>
      </w:r>
      <w:proofErr w:type="spellEnd"/>
      <w:r w:rsidRPr="00E44148">
        <w:rPr>
          <w:rFonts w:ascii="Times New Roman" w:hAnsi="Times New Roman" w:cs="Times New Roman"/>
          <w:bCs/>
          <w:iCs/>
          <w:sz w:val="24"/>
          <w:szCs w:val="24"/>
        </w:rPr>
        <w:t xml:space="preserve">); </w:t>
      </w:r>
      <w:r w:rsidRPr="00E44148">
        <w:rPr>
          <w:rFonts w:ascii="Times New Roman" w:hAnsi="Times New Roman" w:cs="Times New Roman"/>
          <w:bCs/>
          <w:iCs/>
          <w:sz w:val="24"/>
          <w:szCs w:val="24"/>
          <w:lang w:bidi="ru-RU"/>
        </w:rPr>
        <w:t xml:space="preserve">сложное прилагательное путём соединения основы прилагательного с основой причастия </w:t>
      </w:r>
      <w:r w:rsidRPr="00E44148">
        <w:rPr>
          <w:rFonts w:ascii="Times New Roman" w:hAnsi="Times New Roman" w:cs="Times New Roman"/>
          <w:bCs/>
          <w:iCs/>
          <w:sz w:val="24"/>
          <w:szCs w:val="24"/>
          <w:lang w:bidi="en-US"/>
        </w:rPr>
        <w:t>I</w:t>
      </w:r>
      <w:r w:rsidRPr="00E44148">
        <w:rPr>
          <w:rFonts w:ascii="Times New Roman" w:hAnsi="Times New Roman" w:cs="Times New Roman"/>
          <w:bCs/>
          <w:iCs/>
          <w:sz w:val="24"/>
          <w:szCs w:val="24"/>
        </w:rPr>
        <w:t xml:space="preserve"> (</w:t>
      </w:r>
      <w:proofErr w:type="spellStart"/>
      <w:r w:rsidRPr="00E44148">
        <w:rPr>
          <w:rFonts w:ascii="Times New Roman" w:hAnsi="Times New Roman" w:cs="Times New Roman"/>
          <w:bCs/>
          <w:iCs/>
          <w:sz w:val="24"/>
          <w:szCs w:val="24"/>
          <w:lang w:bidi="en-US"/>
        </w:rPr>
        <w:t>nice</w:t>
      </w:r>
      <w:r w:rsidRPr="00E44148">
        <w:rPr>
          <w:rFonts w:ascii="Times New Roman" w:hAnsi="Times New Roman" w:cs="Times New Roman"/>
          <w:bCs/>
          <w:iCs/>
          <w:sz w:val="24"/>
          <w:szCs w:val="24"/>
        </w:rPr>
        <w:t>-</w:t>
      </w:r>
      <w:r w:rsidRPr="00E44148">
        <w:rPr>
          <w:rFonts w:ascii="Times New Roman" w:hAnsi="Times New Roman" w:cs="Times New Roman"/>
          <w:bCs/>
          <w:iCs/>
          <w:sz w:val="24"/>
          <w:szCs w:val="24"/>
          <w:lang w:bidi="en-US"/>
        </w:rPr>
        <w:t>looking</w:t>
      </w:r>
      <w:proofErr w:type="spellEnd"/>
      <w:r w:rsidRPr="00E44148">
        <w:rPr>
          <w:rFonts w:ascii="Times New Roman" w:hAnsi="Times New Roman" w:cs="Times New Roman"/>
          <w:bCs/>
          <w:iCs/>
          <w:sz w:val="24"/>
          <w:szCs w:val="24"/>
        </w:rPr>
        <w:t xml:space="preserve">); </w:t>
      </w:r>
      <w:r w:rsidRPr="00E44148">
        <w:rPr>
          <w:rFonts w:ascii="Times New Roman" w:hAnsi="Times New Roman" w:cs="Times New Roman"/>
          <w:bCs/>
          <w:iCs/>
          <w:sz w:val="24"/>
          <w:szCs w:val="24"/>
          <w:lang w:bidi="ru-RU"/>
        </w:rPr>
        <w:t xml:space="preserve">сложное прилагательное путём соединения наречия с основой причастия </w:t>
      </w:r>
      <w:r w:rsidRPr="00E44148">
        <w:rPr>
          <w:rFonts w:ascii="Times New Roman" w:hAnsi="Times New Roman" w:cs="Times New Roman"/>
          <w:bCs/>
          <w:iCs/>
          <w:sz w:val="24"/>
          <w:szCs w:val="24"/>
          <w:lang w:bidi="en-US"/>
        </w:rPr>
        <w:t>II</w:t>
      </w:r>
      <w:r w:rsidRPr="00E44148">
        <w:rPr>
          <w:rFonts w:ascii="Times New Roman" w:hAnsi="Times New Roman" w:cs="Times New Roman"/>
          <w:bCs/>
          <w:iCs/>
          <w:sz w:val="24"/>
          <w:szCs w:val="24"/>
        </w:rPr>
        <w:t xml:space="preserve"> (</w:t>
      </w:r>
      <w:proofErr w:type="spellStart"/>
      <w:r w:rsidRPr="00E44148">
        <w:rPr>
          <w:rFonts w:ascii="Times New Roman" w:hAnsi="Times New Roman" w:cs="Times New Roman"/>
          <w:bCs/>
          <w:iCs/>
          <w:sz w:val="24"/>
          <w:szCs w:val="24"/>
          <w:lang w:bidi="en-US"/>
        </w:rPr>
        <w:t>well</w:t>
      </w:r>
      <w:r w:rsidRPr="00E44148">
        <w:rPr>
          <w:rFonts w:ascii="Times New Roman" w:hAnsi="Times New Roman" w:cs="Times New Roman"/>
          <w:bCs/>
          <w:iCs/>
          <w:sz w:val="24"/>
          <w:szCs w:val="24"/>
        </w:rPr>
        <w:t>-</w:t>
      </w:r>
      <w:r w:rsidRPr="00E44148">
        <w:rPr>
          <w:rFonts w:ascii="Times New Roman" w:hAnsi="Times New Roman" w:cs="Times New Roman"/>
          <w:bCs/>
          <w:iCs/>
          <w:sz w:val="24"/>
          <w:szCs w:val="24"/>
          <w:lang w:bidi="en-US"/>
        </w:rPr>
        <w:t>behaved</w:t>
      </w:r>
      <w:proofErr w:type="spellEnd"/>
      <w:r w:rsidRPr="00E44148">
        <w:rPr>
          <w:rFonts w:ascii="Times New Roman" w:hAnsi="Times New Roman" w:cs="Times New Roman"/>
          <w:bCs/>
          <w:iCs/>
          <w:sz w:val="24"/>
          <w:szCs w:val="24"/>
        </w:rPr>
        <w:t xml:space="preserve">); </w:t>
      </w:r>
      <w:r w:rsidRPr="00E44148">
        <w:rPr>
          <w:rFonts w:ascii="Times New Roman" w:hAnsi="Times New Roman" w:cs="Times New Roman"/>
          <w:bCs/>
          <w:iCs/>
          <w:sz w:val="24"/>
          <w:szCs w:val="24"/>
          <w:lang w:bidi="ru-RU"/>
        </w:rPr>
        <w:t xml:space="preserve">глагол от прилагательного </w:t>
      </w:r>
      <w:r w:rsidRPr="00E44148">
        <w:rPr>
          <w:rFonts w:ascii="Times New Roman" w:hAnsi="Times New Roman" w:cs="Times New Roman"/>
          <w:bCs/>
          <w:iCs/>
          <w:sz w:val="24"/>
          <w:szCs w:val="24"/>
        </w:rPr>
        <w:t>(</w:t>
      </w:r>
      <w:proofErr w:type="spellStart"/>
      <w:r w:rsidRPr="00E44148">
        <w:rPr>
          <w:rFonts w:ascii="Times New Roman" w:hAnsi="Times New Roman" w:cs="Times New Roman"/>
          <w:bCs/>
          <w:iCs/>
          <w:sz w:val="24"/>
          <w:szCs w:val="24"/>
          <w:lang w:bidi="en-US"/>
        </w:rPr>
        <w:t>cool</w:t>
      </w:r>
      <w:proofErr w:type="spellEnd"/>
      <w:r w:rsidRPr="00E44148">
        <w:rPr>
          <w:rFonts w:ascii="Times New Roman" w:hAnsi="Times New Roman" w:cs="Times New Roman"/>
          <w:bCs/>
          <w:iCs/>
          <w:sz w:val="24"/>
          <w:szCs w:val="24"/>
        </w:rPr>
        <w:t xml:space="preserve"> </w:t>
      </w:r>
      <w:r w:rsidRPr="00E44148">
        <w:rPr>
          <w:rFonts w:ascii="Times New Roman" w:hAnsi="Times New Roman" w:cs="Times New Roman"/>
          <w:bCs/>
          <w:iCs/>
          <w:sz w:val="24"/>
          <w:szCs w:val="24"/>
          <w:lang w:bidi="ru-RU"/>
        </w:rPr>
        <w:t xml:space="preserve">— </w:t>
      </w:r>
      <w:proofErr w:type="spellStart"/>
      <w:r w:rsidRPr="00E44148">
        <w:rPr>
          <w:rFonts w:ascii="Times New Roman" w:hAnsi="Times New Roman" w:cs="Times New Roman"/>
          <w:bCs/>
          <w:iCs/>
          <w:sz w:val="24"/>
          <w:szCs w:val="24"/>
          <w:lang w:bidi="en-US"/>
        </w:rPr>
        <w:t>to</w:t>
      </w:r>
      <w:proofErr w:type="spellEnd"/>
      <w:r w:rsidRPr="00E44148">
        <w:rPr>
          <w:rFonts w:ascii="Times New Roman" w:hAnsi="Times New Roman" w:cs="Times New Roman"/>
          <w:bCs/>
          <w:iCs/>
          <w:sz w:val="24"/>
          <w:szCs w:val="24"/>
        </w:rPr>
        <w:t xml:space="preserve"> </w:t>
      </w:r>
      <w:proofErr w:type="spellStart"/>
      <w:r w:rsidRPr="00E44148">
        <w:rPr>
          <w:rFonts w:ascii="Times New Roman" w:hAnsi="Times New Roman" w:cs="Times New Roman"/>
          <w:bCs/>
          <w:iCs/>
          <w:sz w:val="24"/>
          <w:szCs w:val="24"/>
          <w:lang w:bidi="en-US"/>
        </w:rPr>
        <w:t>cool</w:t>
      </w:r>
      <w:proofErr w:type="spellEnd"/>
      <w:r w:rsidRPr="00E44148">
        <w:rPr>
          <w:rFonts w:ascii="Times New Roman" w:hAnsi="Times New Roman" w:cs="Times New Roman"/>
          <w:bCs/>
          <w:iCs/>
          <w:sz w:val="24"/>
          <w:szCs w:val="24"/>
        </w:rPr>
        <w:t>);</w:t>
      </w:r>
    </w:p>
    <w:p w:rsidR="00E44148" w:rsidRPr="00E44148" w:rsidRDefault="00E44148" w:rsidP="00E44148">
      <w:pPr>
        <w:pStyle w:val="a3"/>
        <w:ind w:left="-567" w:firstLine="425"/>
        <w:jc w:val="both"/>
        <w:rPr>
          <w:rFonts w:ascii="Times New Roman" w:hAnsi="Times New Roman" w:cs="Times New Roman"/>
          <w:bCs/>
          <w:iCs/>
          <w:sz w:val="24"/>
          <w:szCs w:val="24"/>
          <w:lang w:bidi="ru-RU"/>
        </w:rPr>
      </w:pPr>
      <w:r w:rsidRPr="00E44148">
        <w:rPr>
          <w:rFonts w:ascii="Times New Roman" w:hAnsi="Times New Roman" w:cs="Times New Roman"/>
          <w:bCs/>
          <w:i/>
          <w:iCs/>
          <w:sz w:val="24"/>
          <w:szCs w:val="24"/>
          <w:lang w:bidi="ru-RU"/>
        </w:rPr>
        <w:t>распознавать и употреблять</w:t>
      </w:r>
      <w:r w:rsidRPr="00E44148">
        <w:rPr>
          <w:rFonts w:ascii="Times New Roman" w:hAnsi="Times New Roman" w:cs="Times New Roman"/>
          <w:bCs/>
          <w:iCs/>
          <w:sz w:val="24"/>
          <w:szCs w:val="24"/>
          <w:lang w:bidi="ru-RU"/>
        </w:rPr>
        <w:t xml:space="preserve">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E44148" w:rsidRPr="00E44148" w:rsidRDefault="00E44148" w:rsidP="00E44148">
      <w:pPr>
        <w:pStyle w:val="a3"/>
        <w:ind w:left="-567" w:firstLine="425"/>
        <w:jc w:val="both"/>
        <w:rPr>
          <w:rFonts w:ascii="Times New Roman" w:hAnsi="Times New Roman" w:cs="Times New Roman"/>
          <w:bCs/>
          <w:iCs/>
          <w:sz w:val="24"/>
          <w:szCs w:val="24"/>
          <w:lang w:bidi="ru-RU"/>
        </w:rPr>
      </w:pPr>
      <w:r w:rsidRPr="00E44148">
        <w:rPr>
          <w:rFonts w:ascii="Times New Roman" w:hAnsi="Times New Roman" w:cs="Times New Roman"/>
          <w:bCs/>
          <w:iCs/>
          <w:sz w:val="24"/>
          <w:szCs w:val="24"/>
          <w:lang w:bidi="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44148" w:rsidRPr="00E44148" w:rsidRDefault="00E44148" w:rsidP="00A540AB">
      <w:pPr>
        <w:pStyle w:val="a3"/>
        <w:numPr>
          <w:ilvl w:val="0"/>
          <w:numId w:val="73"/>
        </w:numPr>
        <w:ind w:left="-567" w:firstLine="425"/>
        <w:jc w:val="both"/>
        <w:rPr>
          <w:rFonts w:ascii="Times New Roman" w:hAnsi="Times New Roman" w:cs="Times New Roman"/>
          <w:bCs/>
          <w:iCs/>
          <w:sz w:val="24"/>
          <w:szCs w:val="24"/>
          <w:lang w:bidi="ru-RU"/>
        </w:rPr>
      </w:pPr>
      <w:r w:rsidRPr="00E44148">
        <w:rPr>
          <w:rFonts w:ascii="Times New Roman" w:hAnsi="Times New Roman" w:cs="Times New Roman"/>
          <w:bCs/>
          <w:i/>
          <w:iCs/>
          <w:sz w:val="24"/>
          <w:szCs w:val="24"/>
          <w:lang w:bidi="ru-RU"/>
        </w:rPr>
        <w:t>знать и понимать</w:t>
      </w:r>
      <w:r w:rsidRPr="00E44148">
        <w:rPr>
          <w:rFonts w:ascii="Times New Roman" w:hAnsi="Times New Roman" w:cs="Times New Roman"/>
          <w:bCs/>
          <w:iCs/>
          <w:sz w:val="24"/>
          <w:szCs w:val="24"/>
          <w:lang w:bidi="ru-RU"/>
        </w:rPr>
        <w:t xml:space="preserve"> особенности структуры простых и сложных предложений и различных коммуникативных типов предложений английского языка;</w:t>
      </w:r>
    </w:p>
    <w:p w:rsidR="00E44148" w:rsidRPr="00E44148" w:rsidRDefault="00E44148" w:rsidP="00E44148">
      <w:pPr>
        <w:pStyle w:val="a3"/>
        <w:ind w:left="-567" w:firstLine="425"/>
        <w:jc w:val="both"/>
        <w:rPr>
          <w:rFonts w:ascii="Times New Roman" w:hAnsi="Times New Roman" w:cs="Times New Roman"/>
          <w:bCs/>
          <w:iCs/>
          <w:sz w:val="24"/>
          <w:szCs w:val="24"/>
          <w:lang w:bidi="ru-RU"/>
        </w:rPr>
      </w:pPr>
      <w:r w:rsidRPr="00E44148">
        <w:rPr>
          <w:rFonts w:ascii="Times New Roman" w:hAnsi="Times New Roman" w:cs="Times New Roman"/>
          <w:bCs/>
          <w:i/>
          <w:iCs/>
          <w:sz w:val="24"/>
          <w:szCs w:val="24"/>
          <w:lang w:bidi="ru-RU"/>
        </w:rPr>
        <w:t>распознавать</w:t>
      </w:r>
      <w:r w:rsidRPr="00E44148">
        <w:rPr>
          <w:rFonts w:ascii="Times New Roman" w:hAnsi="Times New Roman" w:cs="Times New Roman"/>
          <w:bCs/>
          <w:iCs/>
          <w:sz w:val="24"/>
          <w:szCs w:val="24"/>
          <w:lang w:bidi="ru-RU"/>
        </w:rPr>
        <w:t xml:space="preserve"> в письменном и звучащем тексте и </w:t>
      </w:r>
      <w:r w:rsidRPr="00E44148">
        <w:rPr>
          <w:rFonts w:ascii="Times New Roman" w:hAnsi="Times New Roman" w:cs="Times New Roman"/>
          <w:bCs/>
          <w:i/>
          <w:iCs/>
          <w:sz w:val="24"/>
          <w:szCs w:val="24"/>
          <w:lang w:bidi="ru-RU"/>
        </w:rPr>
        <w:t>употреблять</w:t>
      </w:r>
      <w:r w:rsidRPr="00E44148">
        <w:rPr>
          <w:rFonts w:ascii="Times New Roman" w:hAnsi="Times New Roman" w:cs="Times New Roman"/>
          <w:bCs/>
          <w:iCs/>
          <w:sz w:val="24"/>
          <w:szCs w:val="24"/>
          <w:lang w:bidi="ru-RU"/>
        </w:rPr>
        <w:t xml:space="preserve"> в устной и письменной речи:</w:t>
      </w:r>
    </w:p>
    <w:p w:rsidR="00E44148" w:rsidRPr="00E44148" w:rsidRDefault="00E44148" w:rsidP="00E44148">
      <w:pPr>
        <w:pStyle w:val="a3"/>
        <w:ind w:left="-567" w:firstLine="425"/>
        <w:jc w:val="both"/>
        <w:rPr>
          <w:rFonts w:ascii="Times New Roman" w:hAnsi="Times New Roman" w:cs="Times New Roman"/>
          <w:bCs/>
          <w:iCs/>
          <w:sz w:val="24"/>
          <w:szCs w:val="24"/>
          <w:lang w:val="en-US"/>
        </w:rPr>
      </w:pPr>
      <w:r w:rsidRPr="00E44148">
        <w:rPr>
          <w:rFonts w:ascii="Times New Roman" w:hAnsi="Times New Roman" w:cs="Times New Roman"/>
          <w:bCs/>
          <w:iCs/>
          <w:sz w:val="24"/>
          <w:szCs w:val="24"/>
          <w:lang w:val="en-US"/>
        </w:rPr>
        <w:t xml:space="preserve">6 </w:t>
      </w:r>
      <w:r w:rsidRPr="00E44148">
        <w:rPr>
          <w:rFonts w:ascii="Times New Roman" w:hAnsi="Times New Roman" w:cs="Times New Roman"/>
          <w:bCs/>
          <w:iCs/>
          <w:sz w:val="24"/>
          <w:szCs w:val="24"/>
          <w:lang w:bidi="ru-RU"/>
        </w:rPr>
        <w:t>предложения</w:t>
      </w:r>
      <w:r w:rsidRPr="00E44148">
        <w:rPr>
          <w:rFonts w:ascii="Times New Roman" w:hAnsi="Times New Roman" w:cs="Times New Roman"/>
          <w:bCs/>
          <w:iCs/>
          <w:sz w:val="24"/>
          <w:szCs w:val="24"/>
          <w:lang w:val="en-US"/>
        </w:rPr>
        <w:t xml:space="preserve"> </w:t>
      </w:r>
      <w:r w:rsidRPr="00E44148">
        <w:rPr>
          <w:rFonts w:ascii="Times New Roman" w:hAnsi="Times New Roman" w:cs="Times New Roman"/>
          <w:bCs/>
          <w:iCs/>
          <w:sz w:val="24"/>
          <w:szCs w:val="24"/>
          <w:lang w:bidi="ru-RU"/>
        </w:rPr>
        <w:t>со</w:t>
      </w:r>
      <w:r w:rsidRPr="00E44148">
        <w:rPr>
          <w:rFonts w:ascii="Times New Roman" w:hAnsi="Times New Roman" w:cs="Times New Roman"/>
          <w:bCs/>
          <w:iCs/>
          <w:sz w:val="24"/>
          <w:szCs w:val="24"/>
          <w:lang w:val="en-US"/>
        </w:rPr>
        <w:t xml:space="preserve"> </w:t>
      </w:r>
      <w:r w:rsidRPr="00E44148">
        <w:rPr>
          <w:rFonts w:ascii="Times New Roman" w:hAnsi="Times New Roman" w:cs="Times New Roman"/>
          <w:bCs/>
          <w:iCs/>
          <w:sz w:val="24"/>
          <w:szCs w:val="24"/>
          <w:lang w:bidi="ru-RU"/>
        </w:rPr>
        <w:t>сложным</w:t>
      </w:r>
      <w:r w:rsidRPr="00E44148">
        <w:rPr>
          <w:rFonts w:ascii="Times New Roman" w:hAnsi="Times New Roman" w:cs="Times New Roman"/>
          <w:bCs/>
          <w:iCs/>
          <w:sz w:val="24"/>
          <w:szCs w:val="24"/>
          <w:lang w:val="en-US"/>
        </w:rPr>
        <w:t xml:space="preserve"> </w:t>
      </w:r>
      <w:r w:rsidRPr="00E44148">
        <w:rPr>
          <w:rFonts w:ascii="Times New Roman" w:hAnsi="Times New Roman" w:cs="Times New Roman"/>
          <w:bCs/>
          <w:iCs/>
          <w:sz w:val="24"/>
          <w:szCs w:val="24"/>
          <w:lang w:bidi="ru-RU"/>
        </w:rPr>
        <w:t>дополнением</w:t>
      </w:r>
      <w:r w:rsidRPr="00E44148">
        <w:rPr>
          <w:rFonts w:ascii="Times New Roman" w:hAnsi="Times New Roman" w:cs="Times New Roman"/>
          <w:bCs/>
          <w:iCs/>
          <w:sz w:val="24"/>
          <w:szCs w:val="24"/>
          <w:lang w:val="en-US"/>
        </w:rPr>
        <w:t xml:space="preserve"> </w:t>
      </w:r>
      <w:r w:rsidRPr="00E44148">
        <w:rPr>
          <w:rFonts w:ascii="Times New Roman" w:hAnsi="Times New Roman" w:cs="Times New Roman"/>
          <w:bCs/>
          <w:iCs/>
          <w:sz w:val="24"/>
          <w:szCs w:val="24"/>
          <w:lang w:val="en-US" w:bidi="en-US"/>
        </w:rPr>
        <w:t>(Complex Object) (I want to have my hair cut.);</w:t>
      </w:r>
    </w:p>
    <w:p w:rsidR="00E44148" w:rsidRPr="00E44148" w:rsidRDefault="00E44148" w:rsidP="00E44148">
      <w:pPr>
        <w:pStyle w:val="a3"/>
        <w:ind w:left="-567" w:firstLine="425"/>
        <w:jc w:val="both"/>
        <w:rPr>
          <w:rFonts w:ascii="Times New Roman" w:hAnsi="Times New Roman" w:cs="Times New Roman"/>
          <w:bCs/>
          <w:iCs/>
          <w:sz w:val="24"/>
          <w:szCs w:val="24"/>
          <w:lang w:bidi="ru-RU"/>
        </w:rPr>
      </w:pPr>
      <w:r w:rsidRPr="00E44148">
        <w:rPr>
          <w:rFonts w:ascii="Times New Roman" w:hAnsi="Times New Roman" w:cs="Times New Roman"/>
          <w:bCs/>
          <w:iCs/>
          <w:sz w:val="24"/>
          <w:szCs w:val="24"/>
          <w:lang w:bidi="ru-RU"/>
        </w:rPr>
        <w:t xml:space="preserve">6 предложения с </w:t>
      </w:r>
      <w:r w:rsidRPr="00E44148">
        <w:rPr>
          <w:rFonts w:ascii="Times New Roman" w:hAnsi="Times New Roman" w:cs="Times New Roman"/>
          <w:bCs/>
          <w:iCs/>
          <w:sz w:val="24"/>
          <w:szCs w:val="24"/>
          <w:lang w:bidi="en-US"/>
        </w:rPr>
        <w:t>I</w:t>
      </w:r>
      <w:r w:rsidRPr="00E44148">
        <w:rPr>
          <w:rFonts w:ascii="Times New Roman" w:hAnsi="Times New Roman" w:cs="Times New Roman"/>
          <w:bCs/>
          <w:iCs/>
          <w:sz w:val="24"/>
          <w:szCs w:val="24"/>
        </w:rPr>
        <w:t xml:space="preserve"> </w:t>
      </w:r>
      <w:proofErr w:type="spellStart"/>
      <w:r w:rsidRPr="00E44148">
        <w:rPr>
          <w:rFonts w:ascii="Times New Roman" w:hAnsi="Times New Roman" w:cs="Times New Roman"/>
          <w:bCs/>
          <w:iCs/>
          <w:sz w:val="24"/>
          <w:szCs w:val="24"/>
          <w:lang w:bidi="en-US"/>
        </w:rPr>
        <w:t>wish</w:t>
      </w:r>
      <w:proofErr w:type="spellEnd"/>
      <w:r w:rsidRPr="00E44148">
        <w:rPr>
          <w:rFonts w:ascii="Times New Roman" w:hAnsi="Times New Roman" w:cs="Times New Roman"/>
          <w:bCs/>
          <w:iCs/>
          <w:sz w:val="24"/>
          <w:szCs w:val="24"/>
        </w:rPr>
        <w:t>;</w:t>
      </w:r>
    </w:p>
    <w:p w:rsidR="00E44148" w:rsidRPr="00E44148" w:rsidRDefault="00E44148" w:rsidP="00E44148">
      <w:pPr>
        <w:pStyle w:val="a3"/>
        <w:ind w:left="-567" w:firstLine="425"/>
        <w:jc w:val="both"/>
        <w:rPr>
          <w:rFonts w:ascii="Times New Roman" w:hAnsi="Times New Roman" w:cs="Times New Roman"/>
          <w:bCs/>
          <w:iCs/>
          <w:sz w:val="24"/>
          <w:szCs w:val="24"/>
          <w:lang w:bidi="ru-RU"/>
        </w:rPr>
      </w:pPr>
      <w:r w:rsidRPr="00E44148">
        <w:rPr>
          <w:rFonts w:ascii="Times New Roman" w:hAnsi="Times New Roman" w:cs="Times New Roman"/>
          <w:bCs/>
          <w:iCs/>
          <w:sz w:val="24"/>
          <w:szCs w:val="24"/>
          <w:lang w:bidi="ru-RU"/>
        </w:rPr>
        <w:t xml:space="preserve">6 условные предложения нереального характера </w:t>
      </w:r>
      <w:r w:rsidRPr="00E44148">
        <w:rPr>
          <w:rFonts w:ascii="Times New Roman" w:hAnsi="Times New Roman" w:cs="Times New Roman"/>
          <w:bCs/>
          <w:iCs/>
          <w:sz w:val="24"/>
          <w:szCs w:val="24"/>
        </w:rPr>
        <w:t>(</w:t>
      </w:r>
      <w:proofErr w:type="spellStart"/>
      <w:r w:rsidRPr="00E44148">
        <w:rPr>
          <w:rFonts w:ascii="Times New Roman" w:hAnsi="Times New Roman" w:cs="Times New Roman"/>
          <w:bCs/>
          <w:iCs/>
          <w:sz w:val="24"/>
          <w:szCs w:val="24"/>
          <w:lang w:bidi="en-US"/>
        </w:rPr>
        <w:t>Conditional</w:t>
      </w:r>
      <w:proofErr w:type="spellEnd"/>
      <w:r w:rsidRPr="00E44148">
        <w:rPr>
          <w:rFonts w:ascii="Times New Roman" w:hAnsi="Times New Roman" w:cs="Times New Roman"/>
          <w:bCs/>
          <w:iCs/>
          <w:sz w:val="24"/>
          <w:szCs w:val="24"/>
        </w:rPr>
        <w:t xml:space="preserve"> </w:t>
      </w:r>
      <w:r w:rsidRPr="00E44148">
        <w:rPr>
          <w:rFonts w:ascii="Times New Roman" w:hAnsi="Times New Roman" w:cs="Times New Roman"/>
          <w:bCs/>
          <w:iCs/>
          <w:sz w:val="24"/>
          <w:szCs w:val="24"/>
          <w:lang w:bidi="en-US"/>
        </w:rPr>
        <w:t>II</w:t>
      </w:r>
      <w:r w:rsidRPr="00E44148">
        <w:rPr>
          <w:rFonts w:ascii="Times New Roman" w:hAnsi="Times New Roman" w:cs="Times New Roman"/>
          <w:bCs/>
          <w:iCs/>
          <w:sz w:val="24"/>
          <w:szCs w:val="24"/>
        </w:rPr>
        <w:t>);</w:t>
      </w:r>
    </w:p>
    <w:p w:rsidR="00E44148" w:rsidRPr="00E44148" w:rsidRDefault="00E44148" w:rsidP="00E44148">
      <w:pPr>
        <w:pStyle w:val="a3"/>
        <w:ind w:left="-567" w:firstLine="425"/>
        <w:jc w:val="both"/>
        <w:rPr>
          <w:rFonts w:ascii="Times New Roman" w:hAnsi="Times New Roman" w:cs="Times New Roman"/>
          <w:bCs/>
          <w:iCs/>
          <w:sz w:val="24"/>
          <w:szCs w:val="24"/>
          <w:lang w:bidi="ru-RU"/>
        </w:rPr>
      </w:pPr>
      <w:r w:rsidRPr="00E44148">
        <w:rPr>
          <w:rFonts w:ascii="Times New Roman" w:hAnsi="Times New Roman" w:cs="Times New Roman"/>
          <w:bCs/>
          <w:iCs/>
          <w:sz w:val="24"/>
          <w:szCs w:val="24"/>
          <w:lang w:bidi="ru-RU"/>
        </w:rPr>
        <w:t xml:space="preserve">6 конструкцию для выражения предпочтения </w:t>
      </w:r>
      <w:r w:rsidRPr="00E44148">
        <w:rPr>
          <w:rFonts w:ascii="Times New Roman" w:hAnsi="Times New Roman" w:cs="Times New Roman"/>
          <w:bCs/>
          <w:iCs/>
          <w:sz w:val="24"/>
          <w:szCs w:val="24"/>
          <w:lang w:bidi="en-US"/>
        </w:rPr>
        <w:t>I</w:t>
      </w:r>
      <w:r w:rsidRPr="00E44148">
        <w:rPr>
          <w:rFonts w:ascii="Times New Roman" w:hAnsi="Times New Roman" w:cs="Times New Roman"/>
          <w:bCs/>
          <w:iCs/>
          <w:sz w:val="24"/>
          <w:szCs w:val="24"/>
        </w:rPr>
        <w:t xml:space="preserve"> </w:t>
      </w:r>
      <w:proofErr w:type="spellStart"/>
      <w:r w:rsidRPr="00E44148">
        <w:rPr>
          <w:rFonts w:ascii="Times New Roman" w:hAnsi="Times New Roman" w:cs="Times New Roman"/>
          <w:bCs/>
          <w:iCs/>
          <w:sz w:val="24"/>
          <w:szCs w:val="24"/>
          <w:lang w:bidi="en-US"/>
        </w:rPr>
        <w:t>prefer</w:t>
      </w:r>
      <w:proofErr w:type="spellEnd"/>
      <w:r w:rsidRPr="00E44148">
        <w:rPr>
          <w:rFonts w:ascii="Times New Roman" w:hAnsi="Times New Roman" w:cs="Times New Roman"/>
          <w:bCs/>
          <w:iCs/>
          <w:sz w:val="24"/>
          <w:szCs w:val="24"/>
        </w:rPr>
        <w:t xml:space="preserve"> …/</w:t>
      </w:r>
      <w:proofErr w:type="spellStart"/>
      <w:r w:rsidRPr="00E44148">
        <w:rPr>
          <w:rFonts w:ascii="Times New Roman" w:hAnsi="Times New Roman" w:cs="Times New Roman"/>
          <w:bCs/>
          <w:iCs/>
          <w:sz w:val="24"/>
          <w:szCs w:val="24"/>
          <w:lang w:bidi="en-US"/>
        </w:rPr>
        <w:t>I</w:t>
      </w:r>
      <w:r w:rsidRPr="00E44148">
        <w:rPr>
          <w:rFonts w:ascii="Times New Roman" w:hAnsi="Times New Roman" w:cs="Times New Roman"/>
          <w:bCs/>
          <w:iCs/>
          <w:sz w:val="24"/>
          <w:szCs w:val="24"/>
        </w:rPr>
        <w:t>’</w:t>
      </w:r>
      <w:r w:rsidRPr="00E44148">
        <w:rPr>
          <w:rFonts w:ascii="Times New Roman" w:hAnsi="Times New Roman" w:cs="Times New Roman"/>
          <w:bCs/>
          <w:iCs/>
          <w:sz w:val="24"/>
          <w:szCs w:val="24"/>
          <w:lang w:bidi="en-US"/>
        </w:rPr>
        <w:t>d</w:t>
      </w:r>
      <w:proofErr w:type="spellEnd"/>
      <w:r w:rsidRPr="00E44148">
        <w:rPr>
          <w:rFonts w:ascii="Times New Roman" w:hAnsi="Times New Roman" w:cs="Times New Roman"/>
          <w:bCs/>
          <w:iCs/>
          <w:sz w:val="24"/>
          <w:szCs w:val="24"/>
        </w:rPr>
        <w:t xml:space="preserve"> </w:t>
      </w:r>
      <w:proofErr w:type="spellStart"/>
      <w:r w:rsidRPr="00E44148">
        <w:rPr>
          <w:rFonts w:ascii="Times New Roman" w:hAnsi="Times New Roman" w:cs="Times New Roman"/>
          <w:bCs/>
          <w:iCs/>
          <w:sz w:val="24"/>
          <w:szCs w:val="24"/>
          <w:lang w:bidi="en-US"/>
        </w:rPr>
        <w:t>prefer</w:t>
      </w:r>
      <w:proofErr w:type="spellEnd"/>
      <w:r w:rsidRPr="00E44148">
        <w:rPr>
          <w:rFonts w:ascii="Times New Roman" w:hAnsi="Times New Roman" w:cs="Times New Roman"/>
          <w:bCs/>
          <w:iCs/>
          <w:sz w:val="24"/>
          <w:szCs w:val="24"/>
        </w:rPr>
        <w:t xml:space="preserve"> …/</w:t>
      </w:r>
      <w:proofErr w:type="spellStart"/>
      <w:r w:rsidRPr="00E44148">
        <w:rPr>
          <w:rFonts w:ascii="Times New Roman" w:hAnsi="Times New Roman" w:cs="Times New Roman"/>
          <w:bCs/>
          <w:iCs/>
          <w:sz w:val="24"/>
          <w:szCs w:val="24"/>
          <w:lang w:bidi="en-US"/>
        </w:rPr>
        <w:t>I</w:t>
      </w:r>
      <w:r w:rsidRPr="00E44148">
        <w:rPr>
          <w:rFonts w:ascii="Times New Roman" w:hAnsi="Times New Roman" w:cs="Times New Roman"/>
          <w:bCs/>
          <w:iCs/>
          <w:sz w:val="24"/>
          <w:szCs w:val="24"/>
        </w:rPr>
        <w:t>’</w:t>
      </w:r>
      <w:r w:rsidRPr="00E44148">
        <w:rPr>
          <w:rFonts w:ascii="Times New Roman" w:hAnsi="Times New Roman" w:cs="Times New Roman"/>
          <w:bCs/>
          <w:iCs/>
          <w:sz w:val="24"/>
          <w:szCs w:val="24"/>
          <w:lang w:bidi="en-US"/>
        </w:rPr>
        <w:t>d</w:t>
      </w:r>
      <w:proofErr w:type="spellEnd"/>
      <w:r w:rsidRPr="00E44148">
        <w:rPr>
          <w:rFonts w:ascii="Times New Roman" w:hAnsi="Times New Roman" w:cs="Times New Roman"/>
          <w:bCs/>
          <w:iCs/>
          <w:sz w:val="24"/>
          <w:szCs w:val="24"/>
        </w:rPr>
        <w:t xml:space="preserve"> </w:t>
      </w:r>
      <w:proofErr w:type="spellStart"/>
      <w:r w:rsidRPr="00E44148">
        <w:rPr>
          <w:rFonts w:ascii="Times New Roman" w:hAnsi="Times New Roman" w:cs="Times New Roman"/>
          <w:bCs/>
          <w:iCs/>
          <w:sz w:val="24"/>
          <w:szCs w:val="24"/>
          <w:lang w:bidi="en-US"/>
        </w:rPr>
        <w:t>rather</w:t>
      </w:r>
      <w:proofErr w:type="spellEnd"/>
      <w:r w:rsidRPr="00E44148">
        <w:rPr>
          <w:rFonts w:ascii="Times New Roman" w:hAnsi="Times New Roman" w:cs="Times New Roman"/>
          <w:bCs/>
          <w:iCs/>
          <w:sz w:val="24"/>
          <w:szCs w:val="24"/>
        </w:rPr>
        <w:t xml:space="preserve"> </w:t>
      </w:r>
      <w:r w:rsidRPr="00E44148">
        <w:rPr>
          <w:rFonts w:ascii="Times New Roman" w:hAnsi="Times New Roman" w:cs="Times New Roman"/>
          <w:bCs/>
          <w:iCs/>
          <w:sz w:val="24"/>
          <w:szCs w:val="24"/>
          <w:lang w:bidi="ru-RU"/>
        </w:rPr>
        <w:t>…;</w:t>
      </w:r>
    </w:p>
    <w:p w:rsidR="00E44148" w:rsidRPr="00E44148" w:rsidRDefault="00E44148" w:rsidP="00E44148">
      <w:pPr>
        <w:pStyle w:val="a3"/>
        <w:ind w:left="-567" w:firstLine="425"/>
        <w:jc w:val="both"/>
        <w:rPr>
          <w:rFonts w:ascii="Times New Roman" w:hAnsi="Times New Roman" w:cs="Times New Roman"/>
          <w:bCs/>
          <w:iCs/>
          <w:sz w:val="24"/>
          <w:szCs w:val="24"/>
          <w:lang w:bidi="ru-RU"/>
        </w:rPr>
      </w:pPr>
      <w:r w:rsidRPr="00E44148">
        <w:rPr>
          <w:rFonts w:ascii="Times New Roman" w:hAnsi="Times New Roman" w:cs="Times New Roman"/>
          <w:bCs/>
          <w:iCs/>
          <w:sz w:val="24"/>
          <w:szCs w:val="24"/>
        </w:rPr>
        <w:t xml:space="preserve">6 </w:t>
      </w:r>
      <w:r w:rsidRPr="00E44148">
        <w:rPr>
          <w:rFonts w:ascii="Times New Roman" w:hAnsi="Times New Roman" w:cs="Times New Roman"/>
          <w:bCs/>
          <w:iCs/>
          <w:sz w:val="24"/>
          <w:szCs w:val="24"/>
          <w:lang w:bidi="ru-RU"/>
        </w:rPr>
        <w:t xml:space="preserve">предложения с конструкцией </w:t>
      </w:r>
      <w:proofErr w:type="spellStart"/>
      <w:r w:rsidRPr="00E44148">
        <w:rPr>
          <w:rFonts w:ascii="Times New Roman" w:hAnsi="Times New Roman" w:cs="Times New Roman"/>
          <w:bCs/>
          <w:iCs/>
          <w:sz w:val="24"/>
          <w:szCs w:val="24"/>
          <w:lang w:bidi="en-US"/>
        </w:rPr>
        <w:t>either</w:t>
      </w:r>
      <w:proofErr w:type="spellEnd"/>
      <w:r w:rsidRPr="00E44148">
        <w:rPr>
          <w:rFonts w:ascii="Times New Roman" w:hAnsi="Times New Roman" w:cs="Times New Roman"/>
          <w:bCs/>
          <w:iCs/>
          <w:sz w:val="24"/>
          <w:szCs w:val="24"/>
        </w:rPr>
        <w:t xml:space="preserve"> … </w:t>
      </w:r>
      <w:proofErr w:type="spellStart"/>
      <w:r w:rsidRPr="00E44148">
        <w:rPr>
          <w:rFonts w:ascii="Times New Roman" w:hAnsi="Times New Roman" w:cs="Times New Roman"/>
          <w:bCs/>
          <w:iCs/>
          <w:sz w:val="24"/>
          <w:szCs w:val="24"/>
          <w:lang w:bidi="en-US"/>
        </w:rPr>
        <w:t>or</w:t>
      </w:r>
      <w:proofErr w:type="spellEnd"/>
      <w:r w:rsidRPr="00E44148">
        <w:rPr>
          <w:rFonts w:ascii="Times New Roman" w:hAnsi="Times New Roman" w:cs="Times New Roman"/>
          <w:bCs/>
          <w:iCs/>
          <w:sz w:val="24"/>
          <w:szCs w:val="24"/>
        </w:rPr>
        <w:t xml:space="preserve">, </w:t>
      </w:r>
      <w:proofErr w:type="spellStart"/>
      <w:r w:rsidRPr="00E44148">
        <w:rPr>
          <w:rFonts w:ascii="Times New Roman" w:hAnsi="Times New Roman" w:cs="Times New Roman"/>
          <w:bCs/>
          <w:iCs/>
          <w:sz w:val="24"/>
          <w:szCs w:val="24"/>
          <w:lang w:bidi="en-US"/>
        </w:rPr>
        <w:t>neither</w:t>
      </w:r>
      <w:proofErr w:type="spellEnd"/>
      <w:r w:rsidRPr="00E44148">
        <w:rPr>
          <w:rFonts w:ascii="Times New Roman" w:hAnsi="Times New Roman" w:cs="Times New Roman"/>
          <w:bCs/>
          <w:iCs/>
          <w:sz w:val="24"/>
          <w:szCs w:val="24"/>
        </w:rPr>
        <w:t xml:space="preserve"> … </w:t>
      </w:r>
      <w:proofErr w:type="spellStart"/>
      <w:r w:rsidRPr="00E44148">
        <w:rPr>
          <w:rFonts w:ascii="Times New Roman" w:hAnsi="Times New Roman" w:cs="Times New Roman"/>
          <w:bCs/>
          <w:iCs/>
          <w:sz w:val="24"/>
          <w:szCs w:val="24"/>
          <w:lang w:bidi="en-US"/>
        </w:rPr>
        <w:t>nor</w:t>
      </w:r>
      <w:proofErr w:type="spellEnd"/>
      <w:r w:rsidRPr="00E44148">
        <w:rPr>
          <w:rFonts w:ascii="Times New Roman" w:hAnsi="Times New Roman" w:cs="Times New Roman"/>
          <w:bCs/>
          <w:iCs/>
          <w:sz w:val="24"/>
          <w:szCs w:val="24"/>
        </w:rPr>
        <w:t>;</w:t>
      </w:r>
    </w:p>
    <w:p w:rsidR="00E44148" w:rsidRPr="00E44148" w:rsidRDefault="00E44148" w:rsidP="00E44148">
      <w:pPr>
        <w:pStyle w:val="a3"/>
        <w:ind w:left="-567" w:firstLine="425"/>
        <w:jc w:val="both"/>
        <w:rPr>
          <w:rFonts w:ascii="Times New Roman" w:hAnsi="Times New Roman" w:cs="Times New Roman"/>
          <w:bCs/>
          <w:iCs/>
          <w:sz w:val="24"/>
          <w:szCs w:val="24"/>
          <w:lang w:bidi="ru-RU"/>
        </w:rPr>
      </w:pPr>
      <w:r w:rsidRPr="00E44148">
        <w:rPr>
          <w:rFonts w:ascii="Times New Roman" w:hAnsi="Times New Roman" w:cs="Times New Roman"/>
          <w:bCs/>
          <w:iCs/>
          <w:sz w:val="24"/>
          <w:szCs w:val="24"/>
        </w:rPr>
        <w:t xml:space="preserve">6 </w:t>
      </w:r>
      <w:r w:rsidRPr="00E44148">
        <w:rPr>
          <w:rFonts w:ascii="Times New Roman" w:hAnsi="Times New Roman" w:cs="Times New Roman"/>
          <w:bCs/>
          <w:iCs/>
          <w:sz w:val="24"/>
          <w:szCs w:val="24"/>
          <w:lang w:bidi="ru-RU"/>
        </w:rPr>
        <w:t xml:space="preserve">формы страдательного залога </w:t>
      </w:r>
      <w:proofErr w:type="spellStart"/>
      <w:r w:rsidRPr="00E44148">
        <w:rPr>
          <w:rFonts w:ascii="Times New Roman" w:hAnsi="Times New Roman" w:cs="Times New Roman"/>
          <w:bCs/>
          <w:iCs/>
          <w:sz w:val="24"/>
          <w:szCs w:val="24"/>
          <w:lang w:bidi="en-US"/>
        </w:rPr>
        <w:t>Present</w:t>
      </w:r>
      <w:proofErr w:type="spellEnd"/>
      <w:r w:rsidRPr="00E44148">
        <w:rPr>
          <w:rFonts w:ascii="Times New Roman" w:hAnsi="Times New Roman" w:cs="Times New Roman"/>
          <w:bCs/>
          <w:iCs/>
          <w:sz w:val="24"/>
          <w:szCs w:val="24"/>
        </w:rPr>
        <w:t xml:space="preserve"> </w:t>
      </w:r>
      <w:proofErr w:type="spellStart"/>
      <w:r w:rsidRPr="00E44148">
        <w:rPr>
          <w:rFonts w:ascii="Times New Roman" w:hAnsi="Times New Roman" w:cs="Times New Roman"/>
          <w:bCs/>
          <w:iCs/>
          <w:sz w:val="24"/>
          <w:szCs w:val="24"/>
          <w:lang w:bidi="en-US"/>
        </w:rPr>
        <w:t>Perfect</w:t>
      </w:r>
      <w:proofErr w:type="spellEnd"/>
      <w:r w:rsidRPr="00E44148">
        <w:rPr>
          <w:rFonts w:ascii="Times New Roman" w:hAnsi="Times New Roman" w:cs="Times New Roman"/>
          <w:bCs/>
          <w:iCs/>
          <w:sz w:val="24"/>
          <w:szCs w:val="24"/>
        </w:rPr>
        <w:t xml:space="preserve"> </w:t>
      </w:r>
      <w:proofErr w:type="spellStart"/>
      <w:r w:rsidRPr="00E44148">
        <w:rPr>
          <w:rFonts w:ascii="Times New Roman" w:hAnsi="Times New Roman" w:cs="Times New Roman"/>
          <w:bCs/>
          <w:iCs/>
          <w:sz w:val="24"/>
          <w:szCs w:val="24"/>
          <w:lang w:bidi="en-US"/>
        </w:rPr>
        <w:t>Passive</w:t>
      </w:r>
      <w:proofErr w:type="spellEnd"/>
      <w:r w:rsidRPr="00E44148">
        <w:rPr>
          <w:rFonts w:ascii="Times New Roman" w:hAnsi="Times New Roman" w:cs="Times New Roman"/>
          <w:bCs/>
          <w:iCs/>
          <w:sz w:val="24"/>
          <w:szCs w:val="24"/>
        </w:rPr>
        <w:t>;</w:t>
      </w:r>
    </w:p>
    <w:p w:rsidR="00E44148" w:rsidRPr="00E44148" w:rsidRDefault="00E44148" w:rsidP="00E44148">
      <w:pPr>
        <w:pStyle w:val="a3"/>
        <w:ind w:left="-567" w:firstLine="425"/>
        <w:jc w:val="both"/>
        <w:rPr>
          <w:rFonts w:ascii="Times New Roman" w:hAnsi="Times New Roman" w:cs="Times New Roman"/>
          <w:bCs/>
          <w:iCs/>
          <w:sz w:val="24"/>
          <w:szCs w:val="24"/>
          <w:lang w:bidi="ru-RU"/>
        </w:rPr>
      </w:pPr>
      <w:r w:rsidRPr="00E44148">
        <w:rPr>
          <w:rFonts w:ascii="Times New Roman" w:hAnsi="Times New Roman" w:cs="Times New Roman"/>
          <w:bCs/>
          <w:iCs/>
          <w:sz w:val="24"/>
          <w:szCs w:val="24"/>
        </w:rPr>
        <w:t xml:space="preserve">6 </w:t>
      </w:r>
      <w:r w:rsidRPr="00E44148">
        <w:rPr>
          <w:rFonts w:ascii="Times New Roman" w:hAnsi="Times New Roman" w:cs="Times New Roman"/>
          <w:bCs/>
          <w:iCs/>
          <w:sz w:val="24"/>
          <w:szCs w:val="24"/>
          <w:lang w:bidi="ru-RU"/>
        </w:rPr>
        <w:t xml:space="preserve">порядок следования имён прилагательных </w:t>
      </w:r>
      <w:r w:rsidRPr="00E44148">
        <w:rPr>
          <w:rFonts w:ascii="Times New Roman" w:hAnsi="Times New Roman" w:cs="Times New Roman"/>
          <w:bCs/>
          <w:iCs/>
          <w:sz w:val="24"/>
          <w:szCs w:val="24"/>
        </w:rPr>
        <w:t>(</w:t>
      </w:r>
      <w:proofErr w:type="spellStart"/>
      <w:r w:rsidRPr="00E44148">
        <w:rPr>
          <w:rFonts w:ascii="Times New Roman" w:hAnsi="Times New Roman" w:cs="Times New Roman"/>
          <w:bCs/>
          <w:iCs/>
          <w:sz w:val="24"/>
          <w:szCs w:val="24"/>
          <w:lang w:bidi="en-US"/>
        </w:rPr>
        <w:t>nice</w:t>
      </w:r>
      <w:proofErr w:type="spellEnd"/>
      <w:r w:rsidRPr="00E44148">
        <w:rPr>
          <w:rFonts w:ascii="Times New Roman" w:hAnsi="Times New Roman" w:cs="Times New Roman"/>
          <w:bCs/>
          <w:iCs/>
          <w:sz w:val="24"/>
          <w:szCs w:val="24"/>
        </w:rPr>
        <w:t xml:space="preserve"> </w:t>
      </w:r>
      <w:proofErr w:type="spellStart"/>
      <w:r w:rsidRPr="00E44148">
        <w:rPr>
          <w:rFonts w:ascii="Times New Roman" w:hAnsi="Times New Roman" w:cs="Times New Roman"/>
          <w:bCs/>
          <w:iCs/>
          <w:sz w:val="24"/>
          <w:szCs w:val="24"/>
          <w:lang w:bidi="en-US"/>
        </w:rPr>
        <w:t>long</w:t>
      </w:r>
      <w:proofErr w:type="spellEnd"/>
      <w:r w:rsidRPr="00E44148">
        <w:rPr>
          <w:rFonts w:ascii="Times New Roman" w:hAnsi="Times New Roman" w:cs="Times New Roman"/>
          <w:bCs/>
          <w:iCs/>
          <w:sz w:val="24"/>
          <w:szCs w:val="24"/>
        </w:rPr>
        <w:t xml:space="preserve"> </w:t>
      </w:r>
      <w:proofErr w:type="spellStart"/>
      <w:r w:rsidRPr="00E44148">
        <w:rPr>
          <w:rFonts w:ascii="Times New Roman" w:hAnsi="Times New Roman" w:cs="Times New Roman"/>
          <w:bCs/>
          <w:iCs/>
          <w:sz w:val="24"/>
          <w:szCs w:val="24"/>
          <w:lang w:bidi="en-US"/>
        </w:rPr>
        <w:t>blond</w:t>
      </w:r>
      <w:proofErr w:type="spellEnd"/>
      <w:r w:rsidRPr="00E44148">
        <w:rPr>
          <w:rFonts w:ascii="Times New Roman" w:hAnsi="Times New Roman" w:cs="Times New Roman"/>
          <w:bCs/>
          <w:iCs/>
          <w:sz w:val="24"/>
          <w:szCs w:val="24"/>
        </w:rPr>
        <w:t xml:space="preserve"> </w:t>
      </w:r>
      <w:proofErr w:type="spellStart"/>
      <w:r w:rsidRPr="00E44148">
        <w:rPr>
          <w:rFonts w:ascii="Times New Roman" w:hAnsi="Times New Roman" w:cs="Times New Roman"/>
          <w:bCs/>
          <w:iCs/>
          <w:sz w:val="24"/>
          <w:szCs w:val="24"/>
          <w:lang w:bidi="en-US"/>
        </w:rPr>
        <w:t>hair</w:t>
      </w:r>
      <w:proofErr w:type="spellEnd"/>
      <w:r w:rsidRPr="00E44148">
        <w:rPr>
          <w:rFonts w:ascii="Times New Roman" w:hAnsi="Times New Roman" w:cs="Times New Roman"/>
          <w:bCs/>
          <w:iCs/>
          <w:sz w:val="24"/>
          <w:szCs w:val="24"/>
        </w:rPr>
        <w:t>);</w:t>
      </w:r>
    </w:p>
    <w:p w:rsidR="00E44148" w:rsidRPr="00E44148" w:rsidRDefault="00E44148" w:rsidP="00A540AB">
      <w:pPr>
        <w:pStyle w:val="a3"/>
        <w:numPr>
          <w:ilvl w:val="0"/>
          <w:numId w:val="74"/>
        </w:numPr>
        <w:ind w:left="-567" w:firstLine="425"/>
        <w:jc w:val="both"/>
        <w:rPr>
          <w:rFonts w:ascii="Times New Roman" w:hAnsi="Times New Roman" w:cs="Times New Roman"/>
          <w:bCs/>
          <w:iCs/>
          <w:sz w:val="24"/>
          <w:szCs w:val="24"/>
          <w:lang w:bidi="ru-RU"/>
        </w:rPr>
      </w:pPr>
      <w:r w:rsidRPr="00E44148">
        <w:rPr>
          <w:rFonts w:ascii="Times New Roman" w:hAnsi="Times New Roman" w:cs="Times New Roman"/>
          <w:bCs/>
          <w:i/>
          <w:iCs/>
          <w:sz w:val="24"/>
          <w:szCs w:val="24"/>
          <w:lang w:bidi="ru-RU"/>
        </w:rPr>
        <w:t>владеть</w:t>
      </w:r>
      <w:r w:rsidRPr="00E44148">
        <w:rPr>
          <w:rFonts w:ascii="Times New Roman" w:hAnsi="Times New Roman" w:cs="Times New Roman"/>
          <w:bCs/>
          <w:iCs/>
          <w:sz w:val="24"/>
          <w:szCs w:val="24"/>
          <w:lang w:bidi="ru-RU"/>
        </w:rPr>
        <w:t xml:space="preserve"> социокультурными знаниями и умениями:</w:t>
      </w:r>
    </w:p>
    <w:p w:rsidR="00E44148" w:rsidRPr="00E44148" w:rsidRDefault="00E44148" w:rsidP="00E44148">
      <w:pPr>
        <w:pStyle w:val="a3"/>
        <w:ind w:left="-567" w:firstLine="425"/>
        <w:jc w:val="both"/>
        <w:rPr>
          <w:rFonts w:ascii="Times New Roman" w:hAnsi="Times New Roman" w:cs="Times New Roman"/>
          <w:bCs/>
          <w:iCs/>
          <w:sz w:val="24"/>
          <w:szCs w:val="24"/>
          <w:lang w:bidi="ru-RU"/>
        </w:rPr>
      </w:pPr>
      <w:r w:rsidRPr="00E44148">
        <w:rPr>
          <w:rFonts w:ascii="Times New Roman" w:hAnsi="Times New Roman" w:cs="Times New Roman"/>
          <w:bCs/>
          <w:i/>
          <w:iCs/>
          <w:sz w:val="24"/>
          <w:szCs w:val="24"/>
          <w:lang w:bidi="ru-RU"/>
        </w:rPr>
        <w:t>знать/понимать и использовать</w:t>
      </w:r>
      <w:r w:rsidRPr="00E44148">
        <w:rPr>
          <w:rFonts w:ascii="Times New Roman" w:hAnsi="Times New Roman" w:cs="Times New Roman"/>
          <w:bCs/>
          <w:iCs/>
          <w:sz w:val="24"/>
          <w:szCs w:val="24"/>
          <w:lang w:bidi="ru-RU"/>
        </w:rPr>
        <w:t xml:space="preserve"> в устной и письменной речи наиболее употребительную тематическую фоновую лексику и реалии страны/стран изучаемого языка в рамках тематического содержания речи (основные национальные праздники, обычаи, традиции);</w:t>
      </w:r>
    </w:p>
    <w:p w:rsidR="00E44148" w:rsidRPr="00E44148" w:rsidRDefault="00E44148" w:rsidP="00E44148">
      <w:pPr>
        <w:pStyle w:val="a3"/>
        <w:ind w:left="-567" w:firstLine="425"/>
        <w:jc w:val="both"/>
        <w:rPr>
          <w:rFonts w:ascii="Times New Roman" w:hAnsi="Times New Roman" w:cs="Times New Roman"/>
          <w:bCs/>
          <w:iCs/>
          <w:sz w:val="24"/>
          <w:szCs w:val="24"/>
          <w:lang w:bidi="ru-RU"/>
        </w:rPr>
      </w:pPr>
      <w:r w:rsidRPr="00E44148">
        <w:rPr>
          <w:rFonts w:ascii="Times New Roman" w:hAnsi="Times New Roman" w:cs="Times New Roman"/>
          <w:bCs/>
          <w:i/>
          <w:iCs/>
          <w:sz w:val="24"/>
          <w:szCs w:val="24"/>
          <w:lang w:bidi="ru-RU"/>
        </w:rPr>
        <w:t>выражать</w:t>
      </w:r>
      <w:r w:rsidRPr="00E44148">
        <w:rPr>
          <w:rFonts w:ascii="Times New Roman" w:hAnsi="Times New Roman" w:cs="Times New Roman"/>
          <w:bCs/>
          <w:iCs/>
          <w:sz w:val="24"/>
          <w:szCs w:val="24"/>
          <w:lang w:bidi="ru-RU"/>
        </w:rPr>
        <w:t xml:space="preserve"> модальные значения, чувства и эмоции;</w:t>
      </w:r>
    </w:p>
    <w:p w:rsidR="00E44148" w:rsidRPr="00E44148" w:rsidRDefault="00E44148" w:rsidP="00E44148">
      <w:pPr>
        <w:pStyle w:val="a3"/>
        <w:ind w:left="-567" w:firstLine="425"/>
        <w:jc w:val="both"/>
        <w:rPr>
          <w:rFonts w:ascii="Times New Roman" w:hAnsi="Times New Roman" w:cs="Times New Roman"/>
          <w:bCs/>
          <w:iCs/>
          <w:sz w:val="24"/>
          <w:szCs w:val="24"/>
          <w:lang w:bidi="ru-RU"/>
        </w:rPr>
      </w:pPr>
      <w:r w:rsidRPr="00E44148">
        <w:rPr>
          <w:rFonts w:ascii="Times New Roman" w:hAnsi="Times New Roman" w:cs="Times New Roman"/>
          <w:bCs/>
          <w:i/>
          <w:iCs/>
          <w:sz w:val="24"/>
          <w:szCs w:val="24"/>
          <w:lang w:bidi="ru-RU"/>
        </w:rPr>
        <w:t>иметь</w:t>
      </w:r>
      <w:r w:rsidRPr="00E44148">
        <w:rPr>
          <w:rFonts w:ascii="Times New Roman" w:hAnsi="Times New Roman" w:cs="Times New Roman"/>
          <w:bCs/>
          <w:iCs/>
          <w:sz w:val="24"/>
          <w:szCs w:val="24"/>
          <w:lang w:bidi="ru-RU"/>
        </w:rPr>
        <w:t xml:space="preserve"> элементарные представления о различных вариантах английского языка;</w:t>
      </w:r>
    </w:p>
    <w:p w:rsidR="00E44148" w:rsidRPr="00E44148" w:rsidRDefault="00E44148" w:rsidP="00E44148">
      <w:pPr>
        <w:pStyle w:val="a3"/>
        <w:ind w:left="-567" w:firstLine="425"/>
        <w:jc w:val="both"/>
        <w:rPr>
          <w:rFonts w:ascii="Times New Roman" w:hAnsi="Times New Roman" w:cs="Times New Roman"/>
          <w:bCs/>
          <w:iCs/>
          <w:sz w:val="24"/>
          <w:szCs w:val="24"/>
          <w:lang w:bidi="ru-RU"/>
        </w:rPr>
      </w:pPr>
      <w:r w:rsidRPr="00E44148">
        <w:rPr>
          <w:rFonts w:ascii="Times New Roman" w:hAnsi="Times New Roman" w:cs="Times New Roman"/>
          <w:bCs/>
          <w:i/>
          <w:iCs/>
          <w:sz w:val="24"/>
          <w:szCs w:val="24"/>
          <w:lang w:bidi="ru-RU"/>
        </w:rPr>
        <w:t>обладать</w:t>
      </w:r>
      <w:r w:rsidRPr="00E44148">
        <w:rPr>
          <w:rFonts w:ascii="Times New Roman" w:hAnsi="Times New Roman" w:cs="Times New Roman"/>
          <w:bCs/>
          <w:iCs/>
          <w:sz w:val="24"/>
          <w:szCs w:val="24"/>
          <w:lang w:bidi="ru-RU"/>
        </w:rPr>
        <w:t xml:space="preserve"> базовыми знаниями о социокультурном портрете и культурном наследии родной страны и страны/стран изучаемого языка; </w:t>
      </w:r>
      <w:r w:rsidRPr="00E44148">
        <w:rPr>
          <w:rFonts w:ascii="Times New Roman" w:hAnsi="Times New Roman" w:cs="Times New Roman"/>
          <w:bCs/>
          <w:i/>
          <w:iCs/>
          <w:sz w:val="24"/>
          <w:szCs w:val="24"/>
          <w:lang w:bidi="ru-RU"/>
        </w:rPr>
        <w:t>уметь представлять</w:t>
      </w:r>
      <w:r w:rsidRPr="00E44148">
        <w:rPr>
          <w:rFonts w:ascii="Times New Roman" w:hAnsi="Times New Roman" w:cs="Times New Roman"/>
          <w:bCs/>
          <w:iCs/>
          <w:sz w:val="24"/>
          <w:szCs w:val="24"/>
          <w:lang w:bidi="ru-RU"/>
        </w:rPr>
        <w:t xml:space="preserve"> Россию и страну/страны изучаемого языка; </w:t>
      </w:r>
      <w:r w:rsidRPr="00E44148">
        <w:rPr>
          <w:rFonts w:ascii="Times New Roman" w:hAnsi="Times New Roman" w:cs="Times New Roman"/>
          <w:bCs/>
          <w:i/>
          <w:iCs/>
          <w:sz w:val="24"/>
          <w:szCs w:val="24"/>
          <w:lang w:bidi="ru-RU"/>
        </w:rPr>
        <w:t>оказывать помощь</w:t>
      </w:r>
      <w:r w:rsidRPr="00E44148">
        <w:rPr>
          <w:rFonts w:ascii="Times New Roman" w:hAnsi="Times New Roman" w:cs="Times New Roman"/>
          <w:bCs/>
          <w:iCs/>
          <w:sz w:val="24"/>
          <w:szCs w:val="24"/>
          <w:lang w:bidi="ru-RU"/>
        </w:rPr>
        <w:t xml:space="preserve"> зарубежным гостям в ситуациях повседневного общения;</w:t>
      </w:r>
    </w:p>
    <w:p w:rsidR="00E44148" w:rsidRPr="00E44148" w:rsidRDefault="00E44148" w:rsidP="00A540AB">
      <w:pPr>
        <w:pStyle w:val="a3"/>
        <w:numPr>
          <w:ilvl w:val="0"/>
          <w:numId w:val="74"/>
        </w:numPr>
        <w:ind w:left="-567" w:firstLine="425"/>
        <w:jc w:val="both"/>
        <w:rPr>
          <w:rFonts w:ascii="Times New Roman" w:hAnsi="Times New Roman" w:cs="Times New Roman"/>
          <w:bCs/>
          <w:iCs/>
          <w:sz w:val="24"/>
          <w:szCs w:val="24"/>
          <w:lang w:bidi="ru-RU"/>
        </w:rPr>
      </w:pPr>
      <w:r w:rsidRPr="00E44148">
        <w:rPr>
          <w:rFonts w:ascii="Times New Roman" w:hAnsi="Times New Roman" w:cs="Times New Roman"/>
          <w:bCs/>
          <w:i/>
          <w:iCs/>
          <w:sz w:val="24"/>
          <w:szCs w:val="24"/>
          <w:lang w:bidi="ru-RU"/>
        </w:rPr>
        <w:t>владеть</w:t>
      </w:r>
      <w:r w:rsidRPr="00E44148">
        <w:rPr>
          <w:rFonts w:ascii="Times New Roman" w:hAnsi="Times New Roman" w:cs="Times New Roman"/>
          <w:bCs/>
          <w:iCs/>
          <w:sz w:val="24"/>
          <w:szCs w:val="24"/>
          <w:lang w:bidi="ru-RU"/>
        </w:rPr>
        <w:t xml:space="preserve"> компенсаторными умениями: использовать при говорении переспрос; использовать при говорении и письме перифраз/толкование, синонимические средства, описание предмета вместо его названия; при чтении и аудировании </w:t>
      </w:r>
      <w:r w:rsidRPr="00E44148">
        <w:rPr>
          <w:rFonts w:ascii="Times New Roman" w:hAnsi="Times New Roman" w:cs="Times New Roman"/>
          <w:bCs/>
          <w:iCs/>
          <w:sz w:val="24"/>
          <w:szCs w:val="24"/>
        </w:rPr>
        <w:t xml:space="preserve">— </w:t>
      </w:r>
      <w:r w:rsidRPr="00E44148">
        <w:rPr>
          <w:rFonts w:ascii="Times New Roman" w:hAnsi="Times New Roman" w:cs="Times New Roman"/>
          <w:bCs/>
          <w:iCs/>
          <w:sz w:val="24"/>
          <w:szCs w:val="24"/>
          <w:lang w:bidi="ru-RU"/>
        </w:rPr>
        <w:t>языковую догадку, в том числе контекстуальную;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E44148" w:rsidRPr="00E44148" w:rsidRDefault="00E44148" w:rsidP="00A540AB">
      <w:pPr>
        <w:pStyle w:val="a3"/>
        <w:numPr>
          <w:ilvl w:val="0"/>
          <w:numId w:val="74"/>
        </w:numPr>
        <w:ind w:left="-567" w:firstLine="425"/>
        <w:jc w:val="both"/>
        <w:rPr>
          <w:rFonts w:ascii="Times New Roman" w:hAnsi="Times New Roman" w:cs="Times New Roman"/>
          <w:bCs/>
          <w:iCs/>
          <w:sz w:val="24"/>
          <w:szCs w:val="24"/>
          <w:lang w:bidi="ru-RU"/>
        </w:rPr>
      </w:pPr>
      <w:r w:rsidRPr="00E44148">
        <w:rPr>
          <w:rFonts w:ascii="Times New Roman" w:hAnsi="Times New Roman" w:cs="Times New Roman"/>
          <w:bCs/>
          <w:i/>
          <w:iCs/>
          <w:sz w:val="24"/>
          <w:szCs w:val="24"/>
          <w:lang w:bidi="ru-RU"/>
        </w:rPr>
        <w:t>уметь рассматривать</w:t>
      </w:r>
      <w:r w:rsidRPr="00E44148">
        <w:rPr>
          <w:rFonts w:ascii="Times New Roman" w:hAnsi="Times New Roman" w:cs="Times New Roman"/>
          <w:bCs/>
          <w:iCs/>
          <w:sz w:val="24"/>
          <w:szCs w:val="24"/>
          <w:lang w:bidi="ru-RU"/>
        </w:rPr>
        <w:t xml:space="preserve"> несколько вариантов решения коммуникативной задачи в продуктивных видах речевой деятельности (говорении и письменной речи);</w:t>
      </w:r>
    </w:p>
    <w:p w:rsidR="00E44148" w:rsidRPr="00E44148" w:rsidRDefault="00E44148" w:rsidP="00A540AB">
      <w:pPr>
        <w:pStyle w:val="a3"/>
        <w:numPr>
          <w:ilvl w:val="0"/>
          <w:numId w:val="74"/>
        </w:numPr>
        <w:ind w:left="-567" w:firstLine="425"/>
        <w:jc w:val="both"/>
        <w:rPr>
          <w:rFonts w:ascii="Times New Roman" w:hAnsi="Times New Roman" w:cs="Times New Roman"/>
          <w:bCs/>
          <w:iCs/>
          <w:sz w:val="24"/>
          <w:szCs w:val="24"/>
          <w:lang w:bidi="ru-RU"/>
        </w:rPr>
      </w:pPr>
      <w:r w:rsidRPr="00E44148">
        <w:rPr>
          <w:rFonts w:ascii="Times New Roman" w:hAnsi="Times New Roman" w:cs="Times New Roman"/>
          <w:bCs/>
          <w:i/>
          <w:iCs/>
          <w:sz w:val="24"/>
          <w:szCs w:val="24"/>
          <w:lang w:bidi="ru-RU"/>
        </w:rPr>
        <w:lastRenderedPageBreak/>
        <w:t>участвовать</w:t>
      </w:r>
      <w:r w:rsidRPr="00E44148">
        <w:rPr>
          <w:rFonts w:ascii="Times New Roman" w:hAnsi="Times New Roman" w:cs="Times New Roman"/>
          <w:bCs/>
          <w:iCs/>
          <w:sz w:val="24"/>
          <w:szCs w:val="24"/>
          <w:lang w:bidi="ru-RU"/>
        </w:rPr>
        <w:t xml:space="preserve">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E44148" w:rsidRPr="00E44148" w:rsidRDefault="00E44148" w:rsidP="00A540AB">
      <w:pPr>
        <w:pStyle w:val="a3"/>
        <w:numPr>
          <w:ilvl w:val="0"/>
          <w:numId w:val="74"/>
        </w:numPr>
        <w:ind w:left="-567" w:firstLine="425"/>
        <w:jc w:val="both"/>
        <w:rPr>
          <w:rFonts w:ascii="Times New Roman" w:hAnsi="Times New Roman" w:cs="Times New Roman"/>
          <w:bCs/>
          <w:iCs/>
          <w:sz w:val="24"/>
          <w:szCs w:val="24"/>
          <w:lang w:bidi="ru-RU"/>
        </w:rPr>
      </w:pPr>
      <w:r w:rsidRPr="00E44148">
        <w:rPr>
          <w:rFonts w:ascii="Times New Roman" w:hAnsi="Times New Roman" w:cs="Times New Roman"/>
          <w:bCs/>
          <w:i/>
          <w:iCs/>
          <w:sz w:val="24"/>
          <w:szCs w:val="24"/>
          <w:lang w:bidi="ru-RU"/>
        </w:rPr>
        <w:t>использовать</w:t>
      </w:r>
      <w:r w:rsidRPr="00E44148">
        <w:rPr>
          <w:rFonts w:ascii="Times New Roman" w:hAnsi="Times New Roman" w:cs="Times New Roman"/>
          <w:bCs/>
          <w:iCs/>
          <w:sz w:val="24"/>
          <w:szCs w:val="24"/>
          <w:lang w:bidi="ru-RU"/>
        </w:rPr>
        <w:t xml:space="preserve"> иноязычные словари и справочники, в том числе информационно-справочные системы в электронной форме;</w:t>
      </w:r>
    </w:p>
    <w:p w:rsidR="00E44148" w:rsidRPr="00E44148" w:rsidRDefault="00E44148" w:rsidP="00A540AB">
      <w:pPr>
        <w:pStyle w:val="a3"/>
        <w:numPr>
          <w:ilvl w:val="0"/>
          <w:numId w:val="74"/>
        </w:numPr>
        <w:ind w:left="-567" w:firstLine="425"/>
        <w:jc w:val="both"/>
        <w:rPr>
          <w:rFonts w:ascii="Times New Roman" w:hAnsi="Times New Roman" w:cs="Times New Roman"/>
          <w:bCs/>
          <w:iCs/>
          <w:sz w:val="24"/>
          <w:szCs w:val="24"/>
          <w:lang w:bidi="ru-RU"/>
        </w:rPr>
      </w:pPr>
      <w:r w:rsidRPr="00E44148">
        <w:rPr>
          <w:rFonts w:ascii="Times New Roman" w:hAnsi="Times New Roman" w:cs="Times New Roman"/>
          <w:bCs/>
          <w:i/>
          <w:iCs/>
          <w:sz w:val="24"/>
          <w:szCs w:val="24"/>
          <w:lang w:bidi="ru-RU"/>
        </w:rPr>
        <w:t>достигать взаимопонимания</w:t>
      </w:r>
      <w:r w:rsidRPr="00E44148">
        <w:rPr>
          <w:rFonts w:ascii="Times New Roman" w:hAnsi="Times New Roman" w:cs="Times New Roman"/>
          <w:bCs/>
          <w:iCs/>
          <w:sz w:val="24"/>
          <w:szCs w:val="24"/>
          <w:lang w:bidi="ru-RU"/>
        </w:rPr>
        <w:t xml:space="preserve"> в процессе устного и письменного общения с носителями иностранного языка, людьми другой культуры;</w:t>
      </w:r>
    </w:p>
    <w:p w:rsidR="004321D9" w:rsidRPr="00A862C4" w:rsidRDefault="00E44148" w:rsidP="00E44148">
      <w:pPr>
        <w:pStyle w:val="a3"/>
        <w:ind w:left="-567" w:firstLine="425"/>
        <w:jc w:val="both"/>
        <w:rPr>
          <w:rFonts w:ascii="Times New Roman" w:hAnsi="Times New Roman" w:cs="Times New Roman"/>
          <w:bCs/>
          <w:iCs/>
          <w:sz w:val="24"/>
          <w:szCs w:val="24"/>
        </w:rPr>
      </w:pPr>
      <w:r w:rsidRPr="00E44148">
        <w:rPr>
          <w:rFonts w:ascii="Times New Roman" w:hAnsi="Times New Roman" w:cs="Times New Roman"/>
          <w:bCs/>
          <w:i/>
          <w:iCs/>
          <w:sz w:val="24"/>
          <w:szCs w:val="24"/>
          <w:lang w:bidi="ru-RU"/>
        </w:rPr>
        <w:t>сравнивать</w:t>
      </w:r>
      <w:r w:rsidRPr="00E44148">
        <w:rPr>
          <w:rFonts w:ascii="Times New Roman" w:hAnsi="Times New Roman" w:cs="Times New Roman"/>
          <w:bCs/>
          <w:iCs/>
          <w:sz w:val="24"/>
          <w:szCs w:val="24"/>
          <w:lang w:bidi="ru-RU"/>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rsidR="0039580F" w:rsidRDefault="0039580F" w:rsidP="00A862C4">
      <w:pPr>
        <w:pStyle w:val="a3"/>
        <w:ind w:left="-567" w:firstLine="425"/>
        <w:jc w:val="both"/>
        <w:rPr>
          <w:rFonts w:ascii="Times New Roman" w:hAnsi="Times New Roman" w:cs="Times New Roman"/>
          <w:b/>
          <w:bCs/>
          <w:iCs/>
          <w:sz w:val="24"/>
          <w:szCs w:val="24"/>
        </w:rPr>
      </w:pPr>
    </w:p>
    <w:p w:rsidR="00A862C4" w:rsidRPr="00A862C4" w:rsidRDefault="00A862C4" w:rsidP="00A862C4">
      <w:pPr>
        <w:pStyle w:val="a3"/>
        <w:ind w:left="-567" w:firstLine="425"/>
        <w:jc w:val="both"/>
        <w:rPr>
          <w:rFonts w:ascii="Times New Roman" w:hAnsi="Times New Roman" w:cs="Times New Roman"/>
          <w:b/>
          <w:bCs/>
          <w:iCs/>
          <w:sz w:val="24"/>
          <w:szCs w:val="24"/>
        </w:rPr>
      </w:pPr>
      <w:r w:rsidRPr="00A862C4">
        <w:rPr>
          <w:rFonts w:ascii="Times New Roman" w:hAnsi="Times New Roman" w:cs="Times New Roman"/>
          <w:b/>
          <w:bCs/>
          <w:iCs/>
          <w:sz w:val="24"/>
          <w:szCs w:val="24"/>
        </w:rPr>
        <w:t>2.</w:t>
      </w:r>
      <w:r w:rsidR="0076263F">
        <w:rPr>
          <w:rFonts w:ascii="Times New Roman" w:hAnsi="Times New Roman" w:cs="Times New Roman"/>
          <w:b/>
          <w:bCs/>
          <w:iCs/>
          <w:sz w:val="24"/>
          <w:szCs w:val="24"/>
        </w:rPr>
        <w:t>1</w:t>
      </w:r>
      <w:r w:rsidRPr="00A862C4">
        <w:rPr>
          <w:rFonts w:ascii="Times New Roman" w:hAnsi="Times New Roman" w:cs="Times New Roman"/>
          <w:b/>
          <w:bCs/>
          <w:iCs/>
          <w:sz w:val="24"/>
          <w:szCs w:val="24"/>
        </w:rPr>
        <w:t xml:space="preserve">.6. Математика </w:t>
      </w:r>
    </w:p>
    <w:p w:rsidR="0060567A" w:rsidRPr="0060567A" w:rsidRDefault="0060567A" w:rsidP="0060567A">
      <w:pPr>
        <w:pStyle w:val="a3"/>
        <w:ind w:left="-567" w:firstLine="425"/>
        <w:jc w:val="center"/>
        <w:rPr>
          <w:rFonts w:ascii="Times New Roman" w:hAnsi="Times New Roman" w:cs="Times New Roman"/>
          <w:b/>
          <w:bCs/>
          <w:iCs/>
          <w:sz w:val="24"/>
          <w:szCs w:val="24"/>
          <w:lang w:bidi="ru-RU"/>
        </w:rPr>
      </w:pPr>
      <w:r w:rsidRPr="0060567A">
        <w:rPr>
          <w:rFonts w:ascii="Times New Roman" w:hAnsi="Times New Roman" w:cs="Times New Roman"/>
          <w:b/>
          <w:bCs/>
          <w:iCs/>
          <w:sz w:val="24"/>
          <w:szCs w:val="24"/>
          <w:lang w:bidi="ru-RU"/>
        </w:rPr>
        <w:t>ОБЩАЯ ХАРАКТЕРИСТИКА УЧЕБНОГО ПРЕДМЕТА «МАТЕМАТИКА»</w:t>
      </w:r>
    </w:p>
    <w:p w:rsidR="0060567A" w:rsidRPr="0060567A" w:rsidRDefault="004677C7" w:rsidP="0060567A">
      <w:pPr>
        <w:pStyle w:val="a3"/>
        <w:ind w:left="-567" w:firstLine="425"/>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Р</w:t>
      </w:r>
      <w:r w:rsidR="0060567A" w:rsidRPr="0060567A">
        <w:rPr>
          <w:rFonts w:ascii="Times New Roman" w:hAnsi="Times New Roman" w:cs="Times New Roman"/>
          <w:bCs/>
          <w:iCs/>
          <w:sz w:val="24"/>
          <w:szCs w:val="24"/>
          <w:lang w:bidi="ru-RU"/>
        </w:rPr>
        <w:t>абочая программа</w:t>
      </w:r>
      <w:r w:rsidR="00E44C17">
        <w:rPr>
          <w:rFonts w:ascii="Times New Roman" w:hAnsi="Times New Roman" w:cs="Times New Roman"/>
          <w:bCs/>
          <w:iCs/>
          <w:sz w:val="24"/>
          <w:szCs w:val="24"/>
          <w:lang w:bidi="ru-RU"/>
        </w:rPr>
        <w:t xml:space="preserve"> по математике для обучающихся 6</w:t>
      </w:r>
      <w:r w:rsidR="0060567A" w:rsidRPr="0060567A">
        <w:rPr>
          <w:rFonts w:ascii="Times New Roman" w:hAnsi="Times New Roman" w:cs="Times New Roman"/>
          <w:bCs/>
          <w:iCs/>
          <w:sz w:val="24"/>
          <w:szCs w:val="24"/>
          <w:lang w:bidi="ru-RU"/>
        </w:rPr>
        <w:t>—9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Федерации.</w:t>
      </w:r>
    </w:p>
    <w:p w:rsidR="0060567A" w:rsidRPr="0060567A" w:rsidRDefault="0060567A" w:rsidP="0060567A">
      <w:pPr>
        <w:pStyle w:val="a3"/>
        <w:ind w:left="-567" w:firstLine="425"/>
        <w:jc w:val="both"/>
        <w:rPr>
          <w:rFonts w:ascii="Times New Roman" w:hAnsi="Times New Roman" w:cs="Times New Roman"/>
          <w:bCs/>
          <w:iCs/>
          <w:sz w:val="24"/>
          <w:szCs w:val="24"/>
          <w:lang w:bidi="ru-RU"/>
        </w:rPr>
      </w:pPr>
      <w:r w:rsidRPr="0060567A">
        <w:rPr>
          <w:rFonts w:ascii="Times New Roman" w:hAnsi="Times New Roman" w:cs="Times New Roman"/>
          <w:bCs/>
          <w:iCs/>
          <w:sz w:val="24"/>
          <w:szCs w:val="24"/>
          <w:lang w:bidi="ru-RU"/>
        </w:rPr>
        <w:t>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 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rsidR="0060567A" w:rsidRPr="0060567A" w:rsidRDefault="0060567A" w:rsidP="0060567A">
      <w:pPr>
        <w:pStyle w:val="a3"/>
        <w:ind w:left="-567" w:firstLine="425"/>
        <w:jc w:val="both"/>
        <w:rPr>
          <w:rFonts w:ascii="Times New Roman" w:hAnsi="Times New Roman" w:cs="Times New Roman"/>
          <w:bCs/>
          <w:iCs/>
          <w:sz w:val="24"/>
          <w:szCs w:val="24"/>
          <w:lang w:bidi="ru-RU"/>
        </w:rPr>
      </w:pPr>
      <w:r w:rsidRPr="0060567A">
        <w:rPr>
          <w:rFonts w:ascii="Times New Roman" w:hAnsi="Times New Roman" w:cs="Times New Roman"/>
          <w:bCs/>
          <w:iCs/>
          <w:sz w:val="24"/>
          <w:szCs w:val="24"/>
          <w:lang w:bidi="ru-RU"/>
        </w:rPr>
        <w:t>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60567A" w:rsidRPr="0060567A" w:rsidRDefault="0060567A" w:rsidP="0060567A">
      <w:pPr>
        <w:pStyle w:val="a3"/>
        <w:ind w:left="-567" w:firstLine="425"/>
        <w:jc w:val="both"/>
        <w:rPr>
          <w:rFonts w:ascii="Times New Roman" w:hAnsi="Times New Roman" w:cs="Times New Roman"/>
          <w:bCs/>
          <w:iCs/>
          <w:sz w:val="24"/>
          <w:szCs w:val="24"/>
          <w:lang w:bidi="ru-RU"/>
        </w:rPr>
      </w:pPr>
      <w:r w:rsidRPr="0060567A">
        <w:rPr>
          <w:rFonts w:ascii="Times New Roman" w:hAnsi="Times New Roman" w:cs="Times New Roman"/>
          <w:bCs/>
          <w:iCs/>
          <w:sz w:val="24"/>
          <w:szCs w:val="24"/>
          <w:lang w:bidi="ru-RU"/>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60567A" w:rsidRPr="0060567A" w:rsidRDefault="0060567A" w:rsidP="0060567A">
      <w:pPr>
        <w:pStyle w:val="a3"/>
        <w:ind w:left="-567" w:firstLine="425"/>
        <w:jc w:val="both"/>
        <w:rPr>
          <w:rFonts w:ascii="Times New Roman" w:hAnsi="Times New Roman" w:cs="Times New Roman"/>
          <w:bCs/>
          <w:iCs/>
          <w:sz w:val="24"/>
          <w:szCs w:val="24"/>
          <w:lang w:bidi="ru-RU"/>
        </w:rPr>
      </w:pPr>
      <w:r w:rsidRPr="0060567A">
        <w:rPr>
          <w:rFonts w:ascii="Times New Roman" w:hAnsi="Times New Roman" w:cs="Times New Roman"/>
          <w:bCs/>
          <w:iCs/>
          <w:sz w:val="24"/>
          <w:szCs w:val="24"/>
          <w:lang w:bidi="ru-RU"/>
        </w:rPr>
        <w:lastRenderedPageBreak/>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60567A" w:rsidRPr="0060567A" w:rsidRDefault="0060567A" w:rsidP="0060567A">
      <w:pPr>
        <w:pStyle w:val="a3"/>
        <w:ind w:left="-567" w:firstLine="425"/>
        <w:jc w:val="both"/>
        <w:rPr>
          <w:rFonts w:ascii="Times New Roman" w:hAnsi="Times New Roman" w:cs="Times New Roman"/>
          <w:bCs/>
          <w:iCs/>
          <w:sz w:val="24"/>
          <w:szCs w:val="24"/>
          <w:lang w:bidi="ru-RU"/>
        </w:rPr>
      </w:pPr>
      <w:r w:rsidRPr="0060567A">
        <w:rPr>
          <w:rFonts w:ascii="Times New Roman" w:hAnsi="Times New Roman" w:cs="Times New Roman"/>
          <w:bCs/>
          <w:iCs/>
          <w:sz w:val="24"/>
          <w:szCs w:val="24"/>
          <w:lang w:bidi="ru-RU"/>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60567A" w:rsidRPr="0060567A" w:rsidRDefault="0060567A" w:rsidP="0060567A">
      <w:pPr>
        <w:pStyle w:val="a3"/>
        <w:ind w:left="-567" w:firstLine="425"/>
        <w:jc w:val="both"/>
        <w:rPr>
          <w:rFonts w:ascii="Times New Roman" w:hAnsi="Times New Roman" w:cs="Times New Roman"/>
          <w:bCs/>
          <w:iCs/>
          <w:sz w:val="24"/>
          <w:szCs w:val="24"/>
          <w:lang w:bidi="ru-RU"/>
        </w:rPr>
      </w:pPr>
      <w:r w:rsidRPr="0060567A">
        <w:rPr>
          <w:rFonts w:ascii="Times New Roman" w:hAnsi="Times New Roman" w:cs="Times New Roman"/>
          <w:bCs/>
          <w:iCs/>
          <w:sz w:val="24"/>
          <w:szCs w:val="24"/>
          <w:lang w:bidi="ru-RU"/>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E44C17" w:rsidRDefault="00AF0125" w:rsidP="008A6DFB">
      <w:pPr>
        <w:pStyle w:val="a3"/>
        <w:ind w:left="-567" w:firstLine="425"/>
        <w:jc w:val="center"/>
        <w:rPr>
          <w:rFonts w:ascii="Times New Roman" w:hAnsi="Times New Roman" w:cs="Times New Roman"/>
          <w:b/>
          <w:bCs/>
          <w:iCs/>
          <w:sz w:val="24"/>
          <w:szCs w:val="24"/>
          <w:lang w:bidi="ru-RU"/>
        </w:rPr>
      </w:pPr>
      <w:r w:rsidRPr="00AF0125">
        <w:rPr>
          <w:rFonts w:ascii="Times New Roman" w:hAnsi="Times New Roman" w:cs="Times New Roman"/>
          <w:b/>
          <w:bCs/>
          <w:iCs/>
          <w:sz w:val="24"/>
          <w:szCs w:val="24"/>
          <w:lang w:bidi="ru-RU"/>
        </w:rPr>
        <w:t>ЦЕЛИ И ОСОБЕННОСТИ ИЗУЧЕНИЯ У</w:t>
      </w:r>
      <w:r w:rsidR="00E44C17">
        <w:rPr>
          <w:rFonts w:ascii="Times New Roman" w:hAnsi="Times New Roman" w:cs="Times New Roman"/>
          <w:b/>
          <w:bCs/>
          <w:iCs/>
          <w:sz w:val="24"/>
          <w:szCs w:val="24"/>
          <w:lang w:bidi="ru-RU"/>
        </w:rPr>
        <w:t xml:space="preserve">ЧЕБНОГО ПРЕДМЕТА «МАТЕМАТИКА». </w:t>
      </w:r>
    </w:p>
    <w:p w:rsidR="00AF0125" w:rsidRPr="00AF0125" w:rsidRDefault="00E44C17" w:rsidP="008A6DFB">
      <w:pPr>
        <w:pStyle w:val="a3"/>
        <w:ind w:left="-567" w:firstLine="425"/>
        <w:jc w:val="center"/>
        <w:rPr>
          <w:rFonts w:ascii="Times New Roman" w:hAnsi="Times New Roman" w:cs="Times New Roman"/>
          <w:b/>
          <w:bCs/>
          <w:iCs/>
          <w:sz w:val="24"/>
          <w:szCs w:val="24"/>
          <w:lang w:bidi="ru-RU"/>
        </w:rPr>
      </w:pPr>
      <w:r>
        <w:rPr>
          <w:rFonts w:ascii="Times New Roman" w:hAnsi="Times New Roman" w:cs="Times New Roman"/>
          <w:b/>
          <w:bCs/>
          <w:iCs/>
          <w:sz w:val="24"/>
          <w:szCs w:val="24"/>
          <w:lang w:bidi="ru-RU"/>
        </w:rPr>
        <w:t>6</w:t>
      </w:r>
      <w:r w:rsidR="00AF0125" w:rsidRPr="00AF0125">
        <w:rPr>
          <w:rFonts w:ascii="Times New Roman" w:hAnsi="Times New Roman" w:cs="Times New Roman"/>
          <w:b/>
          <w:bCs/>
          <w:iCs/>
          <w:sz w:val="24"/>
          <w:szCs w:val="24"/>
          <w:lang w:bidi="ru-RU"/>
        </w:rPr>
        <w:t>—9 КЛАССЫ</w:t>
      </w:r>
    </w:p>
    <w:p w:rsidR="00AF0125" w:rsidRPr="00AF0125" w:rsidRDefault="00AF0125" w:rsidP="008A6DFB">
      <w:pPr>
        <w:pStyle w:val="a3"/>
        <w:ind w:left="-567" w:firstLine="425"/>
        <w:jc w:val="both"/>
        <w:rPr>
          <w:rFonts w:ascii="Times New Roman" w:hAnsi="Times New Roman" w:cs="Times New Roman"/>
          <w:bCs/>
          <w:iCs/>
          <w:sz w:val="24"/>
          <w:szCs w:val="24"/>
          <w:lang w:bidi="ru-RU"/>
        </w:rPr>
      </w:pPr>
      <w:r w:rsidRPr="00AF0125">
        <w:rPr>
          <w:rFonts w:ascii="Times New Roman" w:hAnsi="Times New Roman" w:cs="Times New Roman"/>
          <w:bCs/>
          <w:iCs/>
          <w:sz w:val="24"/>
          <w:szCs w:val="24"/>
          <w:lang w:bidi="ru-RU"/>
        </w:rPr>
        <w:t>Приоритетным</w:t>
      </w:r>
      <w:r w:rsidR="00E44C17">
        <w:rPr>
          <w:rFonts w:ascii="Times New Roman" w:hAnsi="Times New Roman" w:cs="Times New Roman"/>
          <w:bCs/>
          <w:iCs/>
          <w:sz w:val="24"/>
          <w:szCs w:val="24"/>
          <w:lang w:bidi="ru-RU"/>
        </w:rPr>
        <w:t>и целями обучения математике в 6</w:t>
      </w:r>
      <w:r w:rsidRPr="00AF0125">
        <w:rPr>
          <w:rFonts w:ascii="Times New Roman" w:hAnsi="Times New Roman" w:cs="Times New Roman"/>
          <w:bCs/>
          <w:iCs/>
          <w:sz w:val="24"/>
          <w:szCs w:val="24"/>
          <w:lang w:bidi="ru-RU"/>
        </w:rPr>
        <w:t>—9 классах являются:</w:t>
      </w:r>
    </w:p>
    <w:p w:rsidR="00AF0125" w:rsidRPr="00AF0125" w:rsidRDefault="00AF0125" w:rsidP="00A540AB">
      <w:pPr>
        <w:pStyle w:val="a3"/>
        <w:numPr>
          <w:ilvl w:val="0"/>
          <w:numId w:val="75"/>
        </w:numPr>
        <w:ind w:left="-567" w:firstLine="425"/>
        <w:jc w:val="both"/>
        <w:rPr>
          <w:rFonts w:ascii="Times New Roman" w:hAnsi="Times New Roman" w:cs="Times New Roman"/>
          <w:bCs/>
          <w:iCs/>
          <w:sz w:val="24"/>
          <w:szCs w:val="24"/>
          <w:lang w:bidi="ru-RU"/>
        </w:rPr>
      </w:pPr>
      <w:r w:rsidRPr="00AF0125">
        <w:rPr>
          <w:rFonts w:ascii="Times New Roman" w:hAnsi="Times New Roman" w:cs="Times New Roman"/>
          <w:bCs/>
          <w:iCs/>
          <w:sz w:val="24"/>
          <w:szCs w:val="24"/>
          <w:lang w:bidi="ru-RU"/>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AF0125" w:rsidRPr="00AF0125" w:rsidRDefault="00AF0125" w:rsidP="00A540AB">
      <w:pPr>
        <w:pStyle w:val="a3"/>
        <w:numPr>
          <w:ilvl w:val="0"/>
          <w:numId w:val="75"/>
        </w:numPr>
        <w:ind w:left="-567" w:firstLine="425"/>
        <w:jc w:val="both"/>
        <w:rPr>
          <w:rFonts w:ascii="Times New Roman" w:hAnsi="Times New Roman" w:cs="Times New Roman"/>
          <w:bCs/>
          <w:iCs/>
          <w:sz w:val="24"/>
          <w:szCs w:val="24"/>
          <w:lang w:bidi="ru-RU"/>
        </w:rPr>
      </w:pPr>
      <w:r w:rsidRPr="00AF0125">
        <w:rPr>
          <w:rFonts w:ascii="Times New Roman" w:hAnsi="Times New Roman" w:cs="Times New Roman"/>
          <w:bCs/>
          <w:iCs/>
          <w:sz w:val="24"/>
          <w:szCs w:val="24"/>
          <w:lang w:bidi="ru-RU"/>
        </w:rP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AF0125" w:rsidRPr="00AF0125" w:rsidRDefault="00AF0125" w:rsidP="00A540AB">
      <w:pPr>
        <w:pStyle w:val="a3"/>
        <w:numPr>
          <w:ilvl w:val="0"/>
          <w:numId w:val="75"/>
        </w:numPr>
        <w:ind w:left="-567" w:firstLine="425"/>
        <w:jc w:val="both"/>
        <w:rPr>
          <w:rFonts w:ascii="Times New Roman" w:hAnsi="Times New Roman" w:cs="Times New Roman"/>
          <w:bCs/>
          <w:iCs/>
          <w:sz w:val="24"/>
          <w:szCs w:val="24"/>
          <w:lang w:bidi="ru-RU"/>
        </w:rPr>
      </w:pPr>
      <w:r w:rsidRPr="00AF0125">
        <w:rPr>
          <w:rFonts w:ascii="Times New Roman" w:hAnsi="Times New Roman" w:cs="Times New Roman"/>
          <w:bCs/>
          <w:iCs/>
          <w:sz w:val="24"/>
          <w:szCs w:val="24"/>
          <w:lang w:bidi="ru-RU"/>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AF0125" w:rsidRPr="00AF0125" w:rsidRDefault="00AF0125" w:rsidP="00A540AB">
      <w:pPr>
        <w:pStyle w:val="a3"/>
        <w:numPr>
          <w:ilvl w:val="0"/>
          <w:numId w:val="75"/>
        </w:numPr>
        <w:ind w:left="-567" w:firstLine="425"/>
        <w:jc w:val="both"/>
        <w:rPr>
          <w:rFonts w:ascii="Times New Roman" w:hAnsi="Times New Roman" w:cs="Times New Roman"/>
          <w:bCs/>
          <w:iCs/>
          <w:sz w:val="24"/>
          <w:szCs w:val="24"/>
          <w:lang w:bidi="ru-RU"/>
        </w:rPr>
      </w:pPr>
      <w:r w:rsidRPr="00AF0125">
        <w:rPr>
          <w:rFonts w:ascii="Times New Roman" w:hAnsi="Times New Roman" w:cs="Times New Roman"/>
          <w:bCs/>
          <w:iCs/>
          <w:sz w:val="24"/>
          <w:szCs w:val="24"/>
          <w:lang w:bidi="ru-RU"/>
        </w:rPr>
        <w:t>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AF0125" w:rsidRPr="00AF0125" w:rsidRDefault="00AF0125" w:rsidP="008A6DFB">
      <w:pPr>
        <w:pStyle w:val="a3"/>
        <w:ind w:left="-567" w:firstLine="425"/>
        <w:jc w:val="both"/>
        <w:rPr>
          <w:rFonts w:ascii="Times New Roman" w:hAnsi="Times New Roman" w:cs="Times New Roman"/>
          <w:bCs/>
          <w:iCs/>
          <w:sz w:val="24"/>
          <w:szCs w:val="24"/>
          <w:lang w:bidi="ru-RU"/>
        </w:rPr>
      </w:pPr>
      <w:r w:rsidRPr="00AF0125">
        <w:rPr>
          <w:rFonts w:ascii="Times New Roman" w:hAnsi="Times New Roman" w:cs="Times New Roman"/>
          <w:bCs/>
          <w:iCs/>
          <w:sz w:val="24"/>
          <w:szCs w:val="24"/>
          <w:lang w:bidi="ru-RU"/>
        </w:rPr>
        <w:t>Основные линии содержания курса математики в 5—9 классах: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 Федеральном государственном образовательном стандарте основного общего образования требование «уметь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 относится ко всем курсам, а формирование логических умений распределяется по всем годам обучения на уровне основного общего образования.</w:t>
      </w:r>
    </w:p>
    <w:p w:rsidR="00AF0125" w:rsidRPr="00AF0125" w:rsidRDefault="00AF0125" w:rsidP="008A6DFB">
      <w:pPr>
        <w:pStyle w:val="a3"/>
        <w:ind w:left="-567" w:firstLine="425"/>
        <w:jc w:val="both"/>
        <w:rPr>
          <w:rFonts w:ascii="Times New Roman" w:hAnsi="Times New Roman" w:cs="Times New Roman"/>
          <w:bCs/>
          <w:iCs/>
          <w:sz w:val="24"/>
          <w:szCs w:val="24"/>
          <w:lang w:bidi="ru-RU"/>
        </w:rPr>
      </w:pPr>
      <w:r w:rsidRPr="00AF0125">
        <w:rPr>
          <w:rFonts w:ascii="Times New Roman" w:hAnsi="Times New Roman" w:cs="Times New Roman"/>
          <w:bCs/>
          <w:iCs/>
          <w:sz w:val="24"/>
          <w:szCs w:val="24"/>
          <w:lang w:bidi="ru-RU"/>
        </w:rPr>
        <w:t>Содержание образования, соответствующее предметным результатам освоения Примерной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представлений обучающихся, расширяя и углубляя её, образуя прочные множественные связи.</w:t>
      </w:r>
    </w:p>
    <w:p w:rsidR="008A6DFB" w:rsidRPr="008A6DFB" w:rsidRDefault="008A6DFB" w:rsidP="008A6DFB">
      <w:pPr>
        <w:pStyle w:val="a3"/>
        <w:ind w:left="-567" w:firstLine="425"/>
        <w:jc w:val="center"/>
        <w:rPr>
          <w:rFonts w:ascii="Times New Roman" w:hAnsi="Times New Roman" w:cs="Times New Roman"/>
          <w:b/>
          <w:bCs/>
          <w:iCs/>
          <w:sz w:val="24"/>
          <w:szCs w:val="24"/>
          <w:lang w:bidi="ru-RU"/>
        </w:rPr>
      </w:pPr>
      <w:r w:rsidRPr="008A6DFB">
        <w:rPr>
          <w:rFonts w:ascii="Times New Roman" w:hAnsi="Times New Roman" w:cs="Times New Roman"/>
          <w:b/>
          <w:bCs/>
          <w:iCs/>
          <w:sz w:val="24"/>
          <w:szCs w:val="24"/>
          <w:lang w:bidi="ru-RU"/>
        </w:rPr>
        <w:t>МЕСТО УЧЕБНОГО ПРЕДМЕТА «МАТЕМАТИКА»</w:t>
      </w:r>
      <w:r>
        <w:rPr>
          <w:rFonts w:ascii="Times New Roman" w:hAnsi="Times New Roman" w:cs="Times New Roman"/>
          <w:b/>
          <w:bCs/>
          <w:iCs/>
          <w:sz w:val="24"/>
          <w:szCs w:val="24"/>
          <w:lang w:bidi="ru-RU"/>
        </w:rPr>
        <w:t xml:space="preserve"> </w:t>
      </w:r>
      <w:r w:rsidRPr="008A6DFB">
        <w:rPr>
          <w:rFonts w:ascii="Times New Roman" w:hAnsi="Times New Roman" w:cs="Times New Roman"/>
          <w:b/>
          <w:bCs/>
          <w:iCs/>
          <w:sz w:val="24"/>
          <w:szCs w:val="24"/>
          <w:lang w:bidi="ru-RU"/>
        </w:rPr>
        <w:t>В УЧЕБНОМ ПЛАНЕ</w:t>
      </w:r>
    </w:p>
    <w:p w:rsidR="008A6DFB" w:rsidRPr="008A6DFB" w:rsidRDefault="008A6DFB" w:rsidP="008A6DFB">
      <w:pPr>
        <w:pStyle w:val="a3"/>
        <w:ind w:left="-567" w:firstLine="425"/>
        <w:jc w:val="both"/>
        <w:rPr>
          <w:rFonts w:ascii="Times New Roman" w:hAnsi="Times New Roman" w:cs="Times New Roman"/>
          <w:bCs/>
          <w:iCs/>
          <w:sz w:val="24"/>
          <w:szCs w:val="24"/>
          <w:lang w:bidi="ru-RU"/>
        </w:rPr>
      </w:pPr>
      <w:r w:rsidRPr="008A6DFB">
        <w:rPr>
          <w:rFonts w:ascii="Times New Roman" w:hAnsi="Times New Roman" w:cs="Times New Roman"/>
          <w:bCs/>
          <w:iCs/>
          <w:sz w:val="24"/>
          <w:szCs w:val="24"/>
          <w:lang w:bidi="ru-RU"/>
        </w:rPr>
        <w:t xml:space="preserve">В соответствии с Федеральным государственным образовательным стандартом основного общего образования математика является обязательным предметом на данном уровне </w:t>
      </w:r>
      <w:r w:rsidR="00E44C17">
        <w:rPr>
          <w:rFonts w:ascii="Times New Roman" w:hAnsi="Times New Roman" w:cs="Times New Roman"/>
          <w:bCs/>
          <w:iCs/>
          <w:sz w:val="24"/>
          <w:szCs w:val="24"/>
          <w:lang w:bidi="ru-RU"/>
        </w:rPr>
        <w:t>образования. В 6-</w:t>
      </w:r>
      <w:r w:rsidRPr="008A6DFB">
        <w:rPr>
          <w:rFonts w:ascii="Times New Roman" w:hAnsi="Times New Roman" w:cs="Times New Roman"/>
          <w:bCs/>
          <w:iCs/>
          <w:sz w:val="24"/>
          <w:szCs w:val="24"/>
          <w:lang w:bidi="ru-RU"/>
        </w:rPr>
        <w:t>9 классах учебный предмет «Математика» традиционно изучается в рамках следующих учебных курсов: в 6 класс</w:t>
      </w:r>
      <w:r w:rsidR="00E44C17">
        <w:rPr>
          <w:rFonts w:ascii="Times New Roman" w:hAnsi="Times New Roman" w:cs="Times New Roman"/>
          <w:bCs/>
          <w:iCs/>
          <w:sz w:val="24"/>
          <w:szCs w:val="24"/>
          <w:lang w:bidi="ru-RU"/>
        </w:rPr>
        <w:t>е</w:t>
      </w:r>
      <w:r w:rsidRPr="008A6DFB">
        <w:rPr>
          <w:rFonts w:ascii="Times New Roman" w:hAnsi="Times New Roman" w:cs="Times New Roman"/>
          <w:bCs/>
          <w:iCs/>
          <w:sz w:val="24"/>
          <w:szCs w:val="24"/>
          <w:lang w:bidi="ru-RU"/>
        </w:rPr>
        <w:t xml:space="preserve"> — курса «Математика», в 7—9 классах — курсов «Алгебра» (включая элементы статистики и теории вероятностей) и «Геометрия». </w:t>
      </w:r>
    </w:p>
    <w:p w:rsidR="008A6DFB" w:rsidRPr="008A6DFB" w:rsidRDefault="008A6DFB" w:rsidP="008A6DFB">
      <w:pPr>
        <w:pStyle w:val="a3"/>
        <w:ind w:left="-567" w:firstLine="425"/>
        <w:jc w:val="both"/>
        <w:rPr>
          <w:rFonts w:ascii="Times New Roman" w:hAnsi="Times New Roman" w:cs="Times New Roman"/>
          <w:bCs/>
          <w:iCs/>
          <w:sz w:val="24"/>
          <w:szCs w:val="24"/>
          <w:lang w:bidi="ru-RU"/>
        </w:rPr>
      </w:pPr>
      <w:r w:rsidRPr="008A6DFB">
        <w:rPr>
          <w:rFonts w:ascii="Times New Roman" w:hAnsi="Times New Roman" w:cs="Times New Roman"/>
          <w:bCs/>
          <w:iCs/>
          <w:sz w:val="24"/>
          <w:szCs w:val="24"/>
          <w:lang w:bidi="ru-RU"/>
        </w:rPr>
        <w:lastRenderedPageBreak/>
        <w:t>Настоящей программой предусматривается выделение в учебном п</w:t>
      </w:r>
      <w:r w:rsidR="00E44C17">
        <w:rPr>
          <w:rFonts w:ascii="Times New Roman" w:hAnsi="Times New Roman" w:cs="Times New Roman"/>
          <w:bCs/>
          <w:iCs/>
          <w:sz w:val="24"/>
          <w:szCs w:val="24"/>
          <w:lang w:bidi="ru-RU"/>
        </w:rPr>
        <w:t xml:space="preserve">лане на изучение математики в </w:t>
      </w:r>
      <w:r w:rsidRPr="008A6DFB">
        <w:rPr>
          <w:rFonts w:ascii="Times New Roman" w:hAnsi="Times New Roman" w:cs="Times New Roman"/>
          <w:bCs/>
          <w:iCs/>
          <w:sz w:val="24"/>
          <w:szCs w:val="24"/>
          <w:lang w:bidi="ru-RU"/>
        </w:rPr>
        <w:t>6 класс</w:t>
      </w:r>
      <w:r w:rsidR="00E44C17">
        <w:rPr>
          <w:rFonts w:ascii="Times New Roman" w:hAnsi="Times New Roman" w:cs="Times New Roman"/>
          <w:bCs/>
          <w:iCs/>
          <w:sz w:val="24"/>
          <w:szCs w:val="24"/>
          <w:lang w:bidi="ru-RU"/>
        </w:rPr>
        <w:t>е</w:t>
      </w:r>
      <w:r w:rsidRPr="008A6DFB">
        <w:rPr>
          <w:rFonts w:ascii="Times New Roman" w:hAnsi="Times New Roman" w:cs="Times New Roman"/>
          <w:bCs/>
          <w:iCs/>
          <w:sz w:val="24"/>
          <w:szCs w:val="24"/>
          <w:lang w:bidi="ru-RU"/>
        </w:rPr>
        <w:t xml:space="preserve"> </w:t>
      </w:r>
      <w:r>
        <w:rPr>
          <w:rFonts w:ascii="Times New Roman" w:hAnsi="Times New Roman" w:cs="Times New Roman"/>
          <w:bCs/>
          <w:iCs/>
          <w:sz w:val="24"/>
          <w:szCs w:val="24"/>
          <w:lang w:bidi="ru-RU"/>
        </w:rPr>
        <w:t>6</w:t>
      </w:r>
      <w:r w:rsidRPr="008A6DFB">
        <w:rPr>
          <w:rFonts w:ascii="Times New Roman" w:hAnsi="Times New Roman" w:cs="Times New Roman"/>
          <w:bCs/>
          <w:iCs/>
          <w:sz w:val="24"/>
          <w:szCs w:val="24"/>
          <w:lang w:bidi="ru-RU"/>
        </w:rPr>
        <w:t xml:space="preserve"> учебных часов в неделю в течение каждого года обучения, в 7—9 классах </w:t>
      </w:r>
      <w:r>
        <w:rPr>
          <w:rFonts w:ascii="Times New Roman" w:hAnsi="Times New Roman" w:cs="Times New Roman"/>
          <w:bCs/>
          <w:iCs/>
          <w:sz w:val="24"/>
          <w:szCs w:val="24"/>
          <w:lang w:bidi="ru-RU"/>
        </w:rPr>
        <w:t>5</w:t>
      </w:r>
      <w:r w:rsidRPr="008A6DFB">
        <w:rPr>
          <w:rFonts w:ascii="Times New Roman" w:hAnsi="Times New Roman" w:cs="Times New Roman"/>
          <w:bCs/>
          <w:iCs/>
          <w:sz w:val="24"/>
          <w:szCs w:val="24"/>
          <w:lang w:bidi="ru-RU"/>
        </w:rPr>
        <w:t xml:space="preserve"> учебных часов в неделю в течение каждого года обучения.</w:t>
      </w:r>
    </w:p>
    <w:p w:rsidR="00A862C4" w:rsidRDefault="008A6DFB" w:rsidP="008A6DFB">
      <w:pPr>
        <w:pStyle w:val="a3"/>
        <w:ind w:left="-567" w:firstLine="425"/>
        <w:jc w:val="both"/>
        <w:rPr>
          <w:rFonts w:ascii="Times New Roman" w:hAnsi="Times New Roman" w:cs="Times New Roman"/>
          <w:bCs/>
          <w:iCs/>
          <w:sz w:val="24"/>
          <w:szCs w:val="24"/>
          <w:lang w:bidi="ru-RU"/>
        </w:rPr>
      </w:pPr>
      <w:r w:rsidRPr="008A6DFB">
        <w:rPr>
          <w:rFonts w:ascii="Times New Roman" w:hAnsi="Times New Roman" w:cs="Times New Roman"/>
          <w:bCs/>
          <w:iCs/>
          <w:sz w:val="24"/>
          <w:szCs w:val="24"/>
          <w:lang w:bidi="ru-RU"/>
        </w:rPr>
        <w:t>Тематическое планирование учебных курсов и рекомендуемое распределение учебного времени для изучения отдельных тем, предложенные в настоящей программе, надо рассматривать как примерные ориентиры в помощь составителю авторской рабочей программы и прежде всего учителю. Автор рабочей программы вправе увеличить или уменьшить предложенное число учебных часов на тему, чтобы углубиться в тематику, более заинтересовавшую учеников, или направить усилия на преодоление затруднений. Допустимо также локальное перераспределение и перестановка элементов содержания внутри данного класса. Количество проверочных работ (тематический и итоговый контроль качества усвоения учебного материала) и их тип (самостоятельные и контрольные работы, тесты) остаются на усмотрение учителя. Также учитель вправе увеличить или уменьшить число учебных часов, отведённых в Примерной рабочей программе на обобщение, повторение, систематизацию знаний обучающихся. Единственным, но принципиально важным критерием, является достижение результатов обучения, указанных в настоящей программе.</w:t>
      </w:r>
    </w:p>
    <w:p w:rsidR="008A6DFB" w:rsidRPr="008A6DFB" w:rsidRDefault="008A6DFB" w:rsidP="008A6DFB">
      <w:pPr>
        <w:pStyle w:val="a3"/>
        <w:ind w:left="-567" w:firstLine="425"/>
        <w:jc w:val="center"/>
        <w:rPr>
          <w:rFonts w:ascii="Times New Roman" w:hAnsi="Times New Roman" w:cs="Times New Roman"/>
          <w:b/>
          <w:bCs/>
          <w:iCs/>
          <w:sz w:val="24"/>
          <w:szCs w:val="24"/>
          <w:lang w:bidi="ru-RU"/>
        </w:rPr>
      </w:pPr>
      <w:bookmarkStart w:id="126" w:name="bookmark1262"/>
      <w:r w:rsidRPr="008A6DFB">
        <w:rPr>
          <w:rFonts w:ascii="Times New Roman" w:hAnsi="Times New Roman" w:cs="Times New Roman"/>
          <w:b/>
          <w:bCs/>
          <w:iCs/>
          <w:sz w:val="24"/>
          <w:szCs w:val="24"/>
          <w:lang w:bidi="ru-RU"/>
        </w:rPr>
        <w:t>ПЛАНИРУЕМЫЕ РЕЗУЛЬТАТЫ ОСВОЕНИЯ</w:t>
      </w:r>
      <w:bookmarkEnd w:id="126"/>
      <w:r>
        <w:rPr>
          <w:rFonts w:ascii="Times New Roman" w:hAnsi="Times New Roman" w:cs="Times New Roman"/>
          <w:b/>
          <w:bCs/>
          <w:iCs/>
          <w:sz w:val="24"/>
          <w:szCs w:val="24"/>
          <w:lang w:bidi="ru-RU"/>
        </w:rPr>
        <w:t xml:space="preserve"> </w:t>
      </w:r>
      <w:r w:rsidRPr="008A6DFB">
        <w:rPr>
          <w:rFonts w:ascii="Times New Roman" w:hAnsi="Times New Roman" w:cs="Times New Roman"/>
          <w:b/>
          <w:bCs/>
          <w:iCs/>
          <w:sz w:val="24"/>
          <w:szCs w:val="24"/>
          <w:lang w:bidi="ru-RU"/>
        </w:rPr>
        <w:t>УЧЕБНОГО ПРЕДМЕТА «МАТЕМАТИКА»</w:t>
      </w:r>
      <w:r>
        <w:rPr>
          <w:rFonts w:ascii="Times New Roman" w:hAnsi="Times New Roman" w:cs="Times New Roman"/>
          <w:b/>
          <w:bCs/>
          <w:iCs/>
          <w:sz w:val="24"/>
          <w:szCs w:val="24"/>
          <w:lang w:bidi="ru-RU"/>
        </w:rPr>
        <w:t xml:space="preserve"> </w:t>
      </w:r>
      <w:r w:rsidRPr="008A6DFB">
        <w:rPr>
          <w:rFonts w:ascii="Times New Roman" w:hAnsi="Times New Roman" w:cs="Times New Roman"/>
          <w:b/>
          <w:bCs/>
          <w:iCs/>
          <w:sz w:val="24"/>
          <w:szCs w:val="24"/>
          <w:lang w:bidi="ru-RU"/>
        </w:rPr>
        <w:t>НА УРОВНЕ ОСНОВНОГО ОБЩЕГО ОБРАЗОВАНИЯ</w:t>
      </w:r>
    </w:p>
    <w:p w:rsidR="008A6DFB" w:rsidRPr="008A6DFB" w:rsidRDefault="008A6DFB" w:rsidP="008A6DFB">
      <w:pPr>
        <w:pStyle w:val="a3"/>
        <w:ind w:left="-567" w:firstLine="425"/>
        <w:jc w:val="both"/>
        <w:rPr>
          <w:rFonts w:ascii="Times New Roman" w:hAnsi="Times New Roman" w:cs="Times New Roman"/>
          <w:bCs/>
          <w:iCs/>
          <w:sz w:val="24"/>
          <w:szCs w:val="24"/>
          <w:lang w:bidi="ru-RU"/>
        </w:rPr>
      </w:pPr>
      <w:r w:rsidRPr="008A6DFB">
        <w:rPr>
          <w:rFonts w:ascii="Times New Roman" w:hAnsi="Times New Roman" w:cs="Times New Roman"/>
          <w:bCs/>
          <w:iCs/>
          <w:sz w:val="24"/>
          <w:szCs w:val="24"/>
          <w:lang w:bidi="ru-RU"/>
        </w:rPr>
        <w:t>Освоение учебного предмета «Математика» должно обеспечивать достижение на уровне основного общего образования следующих личностных, метапредметных и предметных образовательных результатов:</w:t>
      </w:r>
    </w:p>
    <w:p w:rsidR="008A6DFB" w:rsidRPr="008A6DFB" w:rsidRDefault="008A6DFB" w:rsidP="008A6DFB">
      <w:pPr>
        <w:pStyle w:val="a3"/>
        <w:ind w:left="-567" w:firstLine="425"/>
        <w:jc w:val="both"/>
        <w:rPr>
          <w:rFonts w:ascii="Times New Roman" w:hAnsi="Times New Roman" w:cs="Times New Roman"/>
          <w:b/>
          <w:bCs/>
          <w:iCs/>
          <w:sz w:val="24"/>
          <w:szCs w:val="24"/>
          <w:lang w:bidi="ru-RU"/>
        </w:rPr>
      </w:pPr>
      <w:r w:rsidRPr="008A6DFB">
        <w:rPr>
          <w:rFonts w:ascii="Times New Roman" w:hAnsi="Times New Roman" w:cs="Times New Roman"/>
          <w:b/>
          <w:bCs/>
          <w:iCs/>
          <w:sz w:val="24"/>
          <w:szCs w:val="24"/>
          <w:lang w:bidi="ru-RU"/>
        </w:rPr>
        <w:t>ЛИЧНОСТНЫЕ РЕЗУЛЬТАТЫ</w:t>
      </w:r>
    </w:p>
    <w:p w:rsidR="008A6DFB" w:rsidRPr="008A6DFB" w:rsidRDefault="008A6DFB" w:rsidP="008A6DFB">
      <w:pPr>
        <w:pStyle w:val="a3"/>
        <w:ind w:left="-567" w:firstLine="425"/>
        <w:jc w:val="both"/>
        <w:rPr>
          <w:rFonts w:ascii="Times New Roman" w:hAnsi="Times New Roman" w:cs="Times New Roman"/>
          <w:bCs/>
          <w:iCs/>
          <w:sz w:val="24"/>
          <w:szCs w:val="24"/>
          <w:lang w:bidi="ru-RU"/>
        </w:rPr>
      </w:pPr>
      <w:r w:rsidRPr="008A6DFB">
        <w:rPr>
          <w:rFonts w:ascii="Times New Roman" w:hAnsi="Times New Roman" w:cs="Times New Roman"/>
          <w:bCs/>
          <w:iCs/>
          <w:sz w:val="24"/>
          <w:szCs w:val="24"/>
          <w:lang w:bidi="ru-RU"/>
        </w:rPr>
        <w:t>Личностные результаты освоения программы учебного предмета «Математика» характеризуются:</w:t>
      </w:r>
    </w:p>
    <w:p w:rsidR="008A6DFB" w:rsidRPr="008A6DFB" w:rsidRDefault="008A6DFB" w:rsidP="008A6DFB">
      <w:pPr>
        <w:pStyle w:val="a3"/>
        <w:ind w:left="-567" w:firstLine="425"/>
        <w:jc w:val="both"/>
        <w:rPr>
          <w:rFonts w:ascii="Times New Roman" w:hAnsi="Times New Roman" w:cs="Times New Roman"/>
          <w:b/>
          <w:bCs/>
          <w:iCs/>
          <w:sz w:val="24"/>
          <w:szCs w:val="24"/>
          <w:lang w:bidi="ru-RU"/>
        </w:rPr>
      </w:pPr>
      <w:r w:rsidRPr="008A6DFB">
        <w:rPr>
          <w:rFonts w:ascii="Times New Roman" w:hAnsi="Times New Roman" w:cs="Times New Roman"/>
          <w:b/>
          <w:bCs/>
          <w:iCs/>
          <w:sz w:val="24"/>
          <w:szCs w:val="24"/>
          <w:lang w:bidi="ru-RU"/>
        </w:rPr>
        <w:t>Патриотическое воспитание:</w:t>
      </w:r>
    </w:p>
    <w:p w:rsidR="008A6DFB" w:rsidRPr="008A6DFB" w:rsidRDefault="008A6DFB" w:rsidP="008A6DFB">
      <w:pPr>
        <w:pStyle w:val="a3"/>
        <w:ind w:left="-567" w:firstLine="425"/>
        <w:jc w:val="both"/>
        <w:rPr>
          <w:rFonts w:ascii="Times New Roman" w:hAnsi="Times New Roman" w:cs="Times New Roman"/>
          <w:bCs/>
          <w:iCs/>
          <w:sz w:val="24"/>
          <w:szCs w:val="24"/>
          <w:lang w:bidi="ru-RU"/>
        </w:rPr>
      </w:pPr>
      <w:r w:rsidRPr="008A6DFB">
        <w:rPr>
          <w:rFonts w:ascii="Times New Roman" w:hAnsi="Times New Roman" w:cs="Times New Roman"/>
          <w:bCs/>
          <w:iCs/>
          <w:sz w:val="24"/>
          <w:szCs w:val="24"/>
          <w:lang w:bidi="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8A6DFB" w:rsidRPr="008A6DFB" w:rsidRDefault="008A6DFB" w:rsidP="008A6DFB">
      <w:pPr>
        <w:pStyle w:val="a3"/>
        <w:ind w:left="-567" w:firstLine="425"/>
        <w:jc w:val="both"/>
        <w:rPr>
          <w:rFonts w:ascii="Times New Roman" w:hAnsi="Times New Roman" w:cs="Times New Roman"/>
          <w:b/>
          <w:bCs/>
          <w:iCs/>
          <w:sz w:val="24"/>
          <w:szCs w:val="24"/>
          <w:lang w:bidi="ru-RU"/>
        </w:rPr>
      </w:pPr>
      <w:r w:rsidRPr="008A6DFB">
        <w:rPr>
          <w:rFonts w:ascii="Times New Roman" w:hAnsi="Times New Roman" w:cs="Times New Roman"/>
          <w:b/>
          <w:bCs/>
          <w:iCs/>
          <w:sz w:val="24"/>
          <w:szCs w:val="24"/>
          <w:lang w:bidi="ru-RU"/>
        </w:rPr>
        <w:t>Гражданское и духовно-нравственное воспитание:</w:t>
      </w:r>
    </w:p>
    <w:p w:rsidR="008A6DFB" w:rsidRPr="008A6DFB" w:rsidRDefault="008A6DFB" w:rsidP="008A6DFB">
      <w:pPr>
        <w:pStyle w:val="a3"/>
        <w:ind w:left="-567" w:firstLine="425"/>
        <w:jc w:val="both"/>
        <w:rPr>
          <w:rFonts w:ascii="Times New Roman" w:hAnsi="Times New Roman" w:cs="Times New Roman"/>
          <w:bCs/>
          <w:iCs/>
          <w:sz w:val="24"/>
          <w:szCs w:val="24"/>
          <w:lang w:bidi="ru-RU"/>
        </w:rPr>
      </w:pPr>
      <w:r w:rsidRPr="008A6DFB">
        <w:rPr>
          <w:rFonts w:ascii="Times New Roman" w:hAnsi="Times New Roman" w:cs="Times New Roman"/>
          <w:bCs/>
          <w:iCs/>
          <w:sz w:val="24"/>
          <w:szCs w:val="24"/>
          <w:lang w:bidi="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8A6DFB" w:rsidRPr="008A6DFB" w:rsidRDefault="008A6DFB" w:rsidP="008A6DFB">
      <w:pPr>
        <w:pStyle w:val="a3"/>
        <w:ind w:left="-567" w:firstLine="425"/>
        <w:jc w:val="both"/>
        <w:rPr>
          <w:rFonts w:ascii="Times New Roman" w:hAnsi="Times New Roman" w:cs="Times New Roman"/>
          <w:b/>
          <w:bCs/>
          <w:iCs/>
          <w:sz w:val="24"/>
          <w:szCs w:val="24"/>
          <w:lang w:bidi="ru-RU"/>
        </w:rPr>
      </w:pPr>
      <w:r w:rsidRPr="008A6DFB">
        <w:rPr>
          <w:rFonts w:ascii="Times New Roman" w:hAnsi="Times New Roman" w:cs="Times New Roman"/>
          <w:b/>
          <w:bCs/>
          <w:iCs/>
          <w:sz w:val="24"/>
          <w:szCs w:val="24"/>
          <w:lang w:bidi="ru-RU"/>
        </w:rPr>
        <w:t>Трудовое воспитание:</w:t>
      </w:r>
    </w:p>
    <w:p w:rsidR="008A6DFB" w:rsidRPr="008A6DFB" w:rsidRDefault="008A6DFB" w:rsidP="008A6DFB">
      <w:pPr>
        <w:pStyle w:val="a3"/>
        <w:ind w:left="-567" w:firstLine="425"/>
        <w:jc w:val="both"/>
        <w:rPr>
          <w:rFonts w:ascii="Times New Roman" w:hAnsi="Times New Roman" w:cs="Times New Roman"/>
          <w:bCs/>
          <w:iCs/>
          <w:sz w:val="24"/>
          <w:szCs w:val="24"/>
          <w:lang w:bidi="ru-RU"/>
        </w:rPr>
      </w:pPr>
      <w:r w:rsidRPr="008A6DFB">
        <w:rPr>
          <w:rFonts w:ascii="Times New Roman" w:hAnsi="Times New Roman" w:cs="Times New Roman"/>
          <w:bCs/>
          <w:iCs/>
          <w:sz w:val="24"/>
          <w:szCs w:val="24"/>
          <w:lang w:bidi="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8A6DFB" w:rsidRPr="008A6DFB" w:rsidRDefault="008A6DFB" w:rsidP="008A6DFB">
      <w:pPr>
        <w:pStyle w:val="a3"/>
        <w:ind w:left="-567" w:firstLine="425"/>
        <w:jc w:val="both"/>
        <w:rPr>
          <w:rFonts w:ascii="Times New Roman" w:hAnsi="Times New Roman" w:cs="Times New Roman"/>
          <w:b/>
          <w:bCs/>
          <w:iCs/>
          <w:sz w:val="24"/>
          <w:szCs w:val="24"/>
          <w:lang w:bidi="ru-RU"/>
        </w:rPr>
      </w:pPr>
      <w:r w:rsidRPr="008A6DFB">
        <w:rPr>
          <w:rFonts w:ascii="Times New Roman" w:hAnsi="Times New Roman" w:cs="Times New Roman"/>
          <w:b/>
          <w:bCs/>
          <w:iCs/>
          <w:sz w:val="24"/>
          <w:szCs w:val="24"/>
          <w:lang w:bidi="ru-RU"/>
        </w:rPr>
        <w:t>Эстетическое воспитание:</w:t>
      </w:r>
    </w:p>
    <w:p w:rsidR="008A6DFB" w:rsidRPr="008A6DFB" w:rsidRDefault="008A6DFB" w:rsidP="008A6DFB">
      <w:pPr>
        <w:pStyle w:val="a3"/>
        <w:ind w:left="-567" w:firstLine="425"/>
        <w:jc w:val="both"/>
        <w:rPr>
          <w:rFonts w:ascii="Times New Roman" w:hAnsi="Times New Roman" w:cs="Times New Roman"/>
          <w:bCs/>
          <w:iCs/>
          <w:sz w:val="24"/>
          <w:szCs w:val="24"/>
          <w:lang w:bidi="ru-RU"/>
        </w:rPr>
      </w:pPr>
      <w:r w:rsidRPr="008A6DFB">
        <w:rPr>
          <w:rFonts w:ascii="Times New Roman" w:hAnsi="Times New Roman" w:cs="Times New Roman"/>
          <w:bCs/>
          <w:iCs/>
          <w:sz w:val="24"/>
          <w:szCs w:val="24"/>
          <w:lang w:bidi="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8A6DFB" w:rsidRPr="008A6DFB" w:rsidRDefault="008A6DFB" w:rsidP="008A6DFB">
      <w:pPr>
        <w:pStyle w:val="a3"/>
        <w:ind w:left="-567" w:firstLine="425"/>
        <w:jc w:val="both"/>
        <w:rPr>
          <w:rFonts w:ascii="Times New Roman" w:hAnsi="Times New Roman" w:cs="Times New Roman"/>
          <w:b/>
          <w:bCs/>
          <w:iCs/>
          <w:sz w:val="24"/>
          <w:szCs w:val="24"/>
          <w:lang w:bidi="ru-RU"/>
        </w:rPr>
      </w:pPr>
      <w:r w:rsidRPr="008A6DFB">
        <w:rPr>
          <w:rFonts w:ascii="Times New Roman" w:hAnsi="Times New Roman" w:cs="Times New Roman"/>
          <w:b/>
          <w:bCs/>
          <w:iCs/>
          <w:sz w:val="24"/>
          <w:szCs w:val="24"/>
          <w:lang w:bidi="ru-RU"/>
        </w:rPr>
        <w:t>Ценности научного познания:</w:t>
      </w:r>
    </w:p>
    <w:p w:rsidR="008A6DFB" w:rsidRPr="008A6DFB" w:rsidRDefault="008A6DFB" w:rsidP="008A6DFB">
      <w:pPr>
        <w:pStyle w:val="a3"/>
        <w:ind w:left="-567" w:firstLine="425"/>
        <w:jc w:val="both"/>
        <w:rPr>
          <w:rFonts w:ascii="Times New Roman" w:hAnsi="Times New Roman" w:cs="Times New Roman"/>
          <w:bCs/>
          <w:iCs/>
          <w:sz w:val="24"/>
          <w:szCs w:val="24"/>
          <w:lang w:bidi="ru-RU"/>
        </w:rPr>
      </w:pPr>
      <w:r w:rsidRPr="008A6DFB">
        <w:rPr>
          <w:rFonts w:ascii="Times New Roman" w:hAnsi="Times New Roman" w:cs="Times New Roman"/>
          <w:bCs/>
          <w:iCs/>
          <w:sz w:val="24"/>
          <w:szCs w:val="24"/>
          <w:lang w:bidi="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8A6DFB" w:rsidRPr="008A6DFB" w:rsidRDefault="008A6DFB" w:rsidP="008A6DFB">
      <w:pPr>
        <w:pStyle w:val="a3"/>
        <w:ind w:left="-567" w:firstLine="425"/>
        <w:jc w:val="both"/>
        <w:rPr>
          <w:rFonts w:ascii="Times New Roman" w:hAnsi="Times New Roman" w:cs="Times New Roman"/>
          <w:b/>
          <w:bCs/>
          <w:iCs/>
          <w:sz w:val="24"/>
          <w:szCs w:val="24"/>
          <w:lang w:bidi="ru-RU"/>
        </w:rPr>
      </w:pPr>
      <w:r w:rsidRPr="008A6DFB">
        <w:rPr>
          <w:rFonts w:ascii="Times New Roman" w:hAnsi="Times New Roman" w:cs="Times New Roman"/>
          <w:b/>
          <w:bCs/>
          <w:iCs/>
          <w:sz w:val="24"/>
          <w:szCs w:val="24"/>
          <w:lang w:bidi="ru-RU"/>
        </w:rPr>
        <w:t>Физическое воспитание, формирование культуры здоровья и эмоционального благополучия:</w:t>
      </w:r>
    </w:p>
    <w:p w:rsidR="008A6DFB" w:rsidRPr="008A6DFB" w:rsidRDefault="008A6DFB" w:rsidP="008A6DFB">
      <w:pPr>
        <w:pStyle w:val="a3"/>
        <w:ind w:left="-567" w:firstLine="425"/>
        <w:jc w:val="both"/>
        <w:rPr>
          <w:rFonts w:ascii="Times New Roman" w:hAnsi="Times New Roman" w:cs="Times New Roman"/>
          <w:bCs/>
          <w:iCs/>
          <w:sz w:val="24"/>
          <w:szCs w:val="24"/>
          <w:lang w:bidi="ru-RU"/>
        </w:rPr>
      </w:pPr>
      <w:r w:rsidRPr="008A6DFB">
        <w:rPr>
          <w:rFonts w:ascii="Times New Roman" w:hAnsi="Times New Roman" w:cs="Times New Roman"/>
          <w:bCs/>
          <w:iCs/>
          <w:sz w:val="24"/>
          <w:szCs w:val="24"/>
          <w:lang w:bidi="ru-RU"/>
        </w:rPr>
        <w:lastRenderedPageBreak/>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8A6DFB" w:rsidRPr="008A6DFB" w:rsidRDefault="008A6DFB" w:rsidP="008A6DFB">
      <w:pPr>
        <w:pStyle w:val="a3"/>
        <w:ind w:left="-567" w:firstLine="425"/>
        <w:jc w:val="both"/>
        <w:rPr>
          <w:rFonts w:ascii="Times New Roman" w:hAnsi="Times New Roman" w:cs="Times New Roman"/>
          <w:b/>
          <w:bCs/>
          <w:iCs/>
          <w:sz w:val="24"/>
          <w:szCs w:val="24"/>
          <w:lang w:bidi="ru-RU"/>
        </w:rPr>
      </w:pPr>
      <w:r w:rsidRPr="008A6DFB">
        <w:rPr>
          <w:rFonts w:ascii="Times New Roman" w:hAnsi="Times New Roman" w:cs="Times New Roman"/>
          <w:b/>
          <w:bCs/>
          <w:iCs/>
          <w:sz w:val="24"/>
          <w:szCs w:val="24"/>
          <w:lang w:bidi="ru-RU"/>
        </w:rPr>
        <w:t>Экологическое воспитание:</w:t>
      </w:r>
    </w:p>
    <w:p w:rsidR="008A6DFB" w:rsidRPr="008A6DFB" w:rsidRDefault="008A6DFB" w:rsidP="008A6DFB">
      <w:pPr>
        <w:pStyle w:val="a3"/>
        <w:ind w:left="-567" w:firstLine="425"/>
        <w:jc w:val="both"/>
        <w:rPr>
          <w:rFonts w:ascii="Times New Roman" w:hAnsi="Times New Roman" w:cs="Times New Roman"/>
          <w:bCs/>
          <w:iCs/>
          <w:sz w:val="24"/>
          <w:szCs w:val="24"/>
          <w:lang w:bidi="ru-RU"/>
        </w:rPr>
      </w:pPr>
      <w:r w:rsidRPr="008A6DFB">
        <w:rPr>
          <w:rFonts w:ascii="Times New Roman" w:hAnsi="Times New Roman" w:cs="Times New Roman"/>
          <w:bCs/>
          <w:iCs/>
          <w:sz w:val="24"/>
          <w:szCs w:val="24"/>
          <w:lang w:bidi="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8A6DFB" w:rsidRPr="008A6DFB" w:rsidRDefault="008A6DFB" w:rsidP="008A6DFB">
      <w:pPr>
        <w:pStyle w:val="a3"/>
        <w:ind w:left="-567" w:firstLine="425"/>
        <w:jc w:val="both"/>
        <w:rPr>
          <w:rFonts w:ascii="Times New Roman" w:hAnsi="Times New Roman" w:cs="Times New Roman"/>
          <w:b/>
          <w:bCs/>
          <w:iCs/>
          <w:sz w:val="24"/>
          <w:szCs w:val="24"/>
          <w:lang w:bidi="ru-RU"/>
        </w:rPr>
      </w:pPr>
      <w:r w:rsidRPr="008A6DFB">
        <w:rPr>
          <w:rFonts w:ascii="Times New Roman" w:hAnsi="Times New Roman" w:cs="Times New Roman"/>
          <w:b/>
          <w:bCs/>
          <w:iCs/>
          <w:sz w:val="24"/>
          <w:szCs w:val="24"/>
          <w:lang w:bidi="ru-RU"/>
        </w:rPr>
        <w:t>Личностные результаты, обеспечивающие адаптацию обучающегося к изменяющимся условиям социальной и природной среды:</w:t>
      </w:r>
    </w:p>
    <w:p w:rsidR="008A6DFB" w:rsidRPr="008A6DFB" w:rsidRDefault="008A6DFB" w:rsidP="008A6DFB">
      <w:pPr>
        <w:pStyle w:val="a3"/>
        <w:ind w:left="-567" w:firstLine="425"/>
        <w:jc w:val="both"/>
        <w:rPr>
          <w:rFonts w:ascii="Times New Roman" w:hAnsi="Times New Roman" w:cs="Times New Roman"/>
          <w:bCs/>
          <w:iCs/>
          <w:sz w:val="24"/>
          <w:szCs w:val="24"/>
          <w:lang w:bidi="ru-RU"/>
        </w:rPr>
      </w:pPr>
      <w:r w:rsidRPr="008A6DFB">
        <w:rPr>
          <w:rFonts w:ascii="Times New Roman" w:hAnsi="Times New Roman" w:cs="Times New Roman"/>
          <w:bCs/>
          <w:iCs/>
          <w:sz w:val="24"/>
          <w:szCs w:val="24"/>
          <w:lang w:bidi="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8A6DFB" w:rsidRPr="008A6DFB" w:rsidRDefault="008A6DFB" w:rsidP="008A6DFB">
      <w:pPr>
        <w:pStyle w:val="a3"/>
        <w:ind w:left="-567" w:firstLine="425"/>
        <w:jc w:val="both"/>
        <w:rPr>
          <w:rFonts w:ascii="Times New Roman" w:hAnsi="Times New Roman" w:cs="Times New Roman"/>
          <w:bCs/>
          <w:iCs/>
          <w:sz w:val="24"/>
          <w:szCs w:val="24"/>
          <w:lang w:bidi="ru-RU"/>
        </w:rPr>
      </w:pPr>
      <w:r w:rsidRPr="008A6DFB">
        <w:rPr>
          <w:rFonts w:ascii="Times New Roman" w:hAnsi="Times New Roman" w:cs="Times New Roman"/>
          <w:bCs/>
          <w:iCs/>
          <w:sz w:val="24"/>
          <w:szCs w:val="24"/>
          <w:lang w:bidi="ru-RU"/>
        </w:rPr>
        <w:t>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w:t>
      </w:r>
    </w:p>
    <w:p w:rsidR="008A6DFB" w:rsidRPr="008A6DFB" w:rsidRDefault="008A6DFB" w:rsidP="008A6DFB">
      <w:pPr>
        <w:pStyle w:val="a3"/>
        <w:ind w:left="-567" w:firstLine="425"/>
        <w:jc w:val="both"/>
        <w:rPr>
          <w:rFonts w:ascii="Times New Roman" w:hAnsi="Times New Roman" w:cs="Times New Roman"/>
          <w:bCs/>
          <w:iCs/>
          <w:sz w:val="24"/>
          <w:szCs w:val="24"/>
          <w:lang w:bidi="ru-RU"/>
        </w:rPr>
      </w:pPr>
      <w:r w:rsidRPr="008A6DFB">
        <w:rPr>
          <w:rFonts w:ascii="Times New Roman" w:hAnsi="Times New Roman" w:cs="Times New Roman"/>
          <w:bCs/>
          <w:iCs/>
          <w:sz w:val="24"/>
          <w:szCs w:val="24"/>
          <w:lang w:bidi="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98150B" w:rsidRPr="0098150B" w:rsidRDefault="0098150B" w:rsidP="0098150B">
      <w:pPr>
        <w:pStyle w:val="a3"/>
        <w:ind w:left="-567" w:firstLine="425"/>
        <w:jc w:val="both"/>
        <w:rPr>
          <w:rFonts w:ascii="Times New Roman" w:hAnsi="Times New Roman" w:cs="Times New Roman"/>
          <w:b/>
          <w:bCs/>
          <w:iCs/>
          <w:sz w:val="24"/>
          <w:szCs w:val="24"/>
          <w:lang w:bidi="ru-RU"/>
        </w:rPr>
      </w:pPr>
      <w:r w:rsidRPr="0098150B">
        <w:rPr>
          <w:rFonts w:ascii="Times New Roman" w:hAnsi="Times New Roman" w:cs="Times New Roman"/>
          <w:b/>
          <w:bCs/>
          <w:iCs/>
          <w:sz w:val="24"/>
          <w:szCs w:val="24"/>
          <w:lang w:bidi="ru-RU"/>
        </w:rPr>
        <w:t>МЕТАПРЕДМЕТНЫЕ РЕЗУЛЬТАТЫ</w:t>
      </w:r>
    </w:p>
    <w:p w:rsidR="0098150B" w:rsidRPr="0098150B" w:rsidRDefault="0098150B" w:rsidP="0098150B">
      <w:pPr>
        <w:pStyle w:val="a3"/>
        <w:ind w:left="-567" w:firstLine="425"/>
        <w:jc w:val="both"/>
        <w:rPr>
          <w:rFonts w:ascii="Times New Roman" w:hAnsi="Times New Roman" w:cs="Times New Roman"/>
          <w:bCs/>
          <w:iCs/>
          <w:sz w:val="24"/>
          <w:szCs w:val="24"/>
          <w:lang w:bidi="ru-RU"/>
        </w:rPr>
      </w:pPr>
      <w:r w:rsidRPr="0098150B">
        <w:rPr>
          <w:rFonts w:ascii="Times New Roman" w:hAnsi="Times New Roman" w:cs="Times New Roman"/>
          <w:bCs/>
          <w:iCs/>
          <w:sz w:val="24"/>
          <w:szCs w:val="24"/>
          <w:lang w:bidi="ru-RU"/>
        </w:rPr>
        <w:t xml:space="preserve">Метапредметные результаты освоения программы учебного предмета «Математика» характеризуются овладением </w:t>
      </w:r>
      <w:r w:rsidRPr="0098150B">
        <w:rPr>
          <w:rFonts w:ascii="Times New Roman" w:hAnsi="Times New Roman" w:cs="Times New Roman"/>
          <w:bCs/>
          <w:i/>
          <w:iCs/>
          <w:sz w:val="24"/>
          <w:szCs w:val="24"/>
          <w:lang w:bidi="ru-RU"/>
        </w:rPr>
        <w:t xml:space="preserve">универсальными </w:t>
      </w:r>
      <w:r w:rsidRPr="0098150B">
        <w:rPr>
          <w:rFonts w:ascii="Times New Roman" w:hAnsi="Times New Roman" w:cs="Times New Roman"/>
          <w:b/>
          <w:bCs/>
          <w:i/>
          <w:iCs/>
          <w:sz w:val="24"/>
          <w:szCs w:val="24"/>
          <w:lang w:bidi="ru-RU"/>
        </w:rPr>
        <w:t xml:space="preserve">познавательными </w:t>
      </w:r>
      <w:r w:rsidRPr="0098150B">
        <w:rPr>
          <w:rFonts w:ascii="Times New Roman" w:hAnsi="Times New Roman" w:cs="Times New Roman"/>
          <w:bCs/>
          <w:i/>
          <w:iCs/>
          <w:sz w:val="24"/>
          <w:szCs w:val="24"/>
          <w:lang w:bidi="ru-RU"/>
        </w:rPr>
        <w:t xml:space="preserve">действиями, универсальными </w:t>
      </w:r>
      <w:r w:rsidRPr="0098150B">
        <w:rPr>
          <w:rFonts w:ascii="Times New Roman" w:hAnsi="Times New Roman" w:cs="Times New Roman"/>
          <w:b/>
          <w:bCs/>
          <w:i/>
          <w:iCs/>
          <w:sz w:val="24"/>
          <w:szCs w:val="24"/>
          <w:lang w:bidi="ru-RU"/>
        </w:rPr>
        <w:t xml:space="preserve">коммуникативными </w:t>
      </w:r>
      <w:r w:rsidRPr="0098150B">
        <w:rPr>
          <w:rFonts w:ascii="Times New Roman" w:hAnsi="Times New Roman" w:cs="Times New Roman"/>
          <w:bCs/>
          <w:i/>
          <w:iCs/>
          <w:sz w:val="24"/>
          <w:szCs w:val="24"/>
          <w:lang w:bidi="ru-RU"/>
        </w:rPr>
        <w:t xml:space="preserve">действиями и универсальными </w:t>
      </w:r>
      <w:r w:rsidRPr="0098150B">
        <w:rPr>
          <w:rFonts w:ascii="Times New Roman" w:hAnsi="Times New Roman" w:cs="Times New Roman"/>
          <w:b/>
          <w:bCs/>
          <w:i/>
          <w:iCs/>
          <w:sz w:val="24"/>
          <w:szCs w:val="24"/>
          <w:lang w:bidi="ru-RU"/>
        </w:rPr>
        <w:t xml:space="preserve">регулятивными </w:t>
      </w:r>
      <w:r w:rsidRPr="0098150B">
        <w:rPr>
          <w:rFonts w:ascii="Times New Roman" w:hAnsi="Times New Roman" w:cs="Times New Roman"/>
          <w:bCs/>
          <w:i/>
          <w:iCs/>
          <w:sz w:val="24"/>
          <w:szCs w:val="24"/>
          <w:lang w:bidi="ru-RU"/>
        </w:rPr>
        <w:t>действиями.</w:t>
      </w:r>
    </w:p>
    <w:p w:rsidR="0098150B" w:rsidRPr="0098150B" w:rsidRDefault="0098150B" w:rsidP="0098150B">
      <w:pPr>
        <w:pStyle w:val="a3"/>
        <w:ind w:left="-567" w:firstLine="425"/>
        <w:jc w:val="both"/>
        <w:rPr>
          <w:rFonts w:ascii="Times New Roman" w:hAnsi="Times New Roman" w:cs="Times New Roman"/>
          <w:bCs/>
          <w:iCs/>
          <w:sz w:val="24"/>
          <w:szCs w:val="24"/>
          <w:lang w:bidi="ru-RU"/>
        </w:rPr>
      </w:pPr>
      <w:r w:rsidRPr="0098150B">
        <w:rPr>
          <w:rFonts w:ascii="Times New Roman" w:hAnsi="Times New Roman" w:cs="Times New Roman"/>
          <w:bCs/>
          <w:i/>
          <w:iCs/>
          <w:sz w:val="24"/>
          <w:szCs w:val="24"/>
          <w:lang w:bidi="ru-RU"/>
        </w:rPr>
        <w:t xml:space="preserve">1) Универсальные </w:t>
      </w:r>
      <w:r w:rsidRPr="0098150B">
        <w:rPr>
          <w:rFonts w:ascii="Times New Roman" w:hAnsi="Times New Roman" w:cs="Times New Roman"/>
          <w:b/>
          <w:bCs/>
          <w:i/>
          <w:iCs/>
          <w:sz w:val="24"/>
          <w:szCs w:val="24"/>
          <w:lang w:bidi="ru-RU"/>
        </w:rPr>
        <w:t xml:space="preserve">познавательные </w:t>
      </w:r>
      <w:r w:rsidRPr="0098150B">
        <w:rPr>
          <w:rFonts w:ascii="Times New Roman" w:hAnsi="Times New Roman" w:cs="Times New Roman"/>
          <w:bCs/>
          <w:i/>
          <w:iCs/>
          <w:sz w:val="24"/>
          <w:szCs w:val="24"/>
          <w:lang w:bidi="ru-RU"/>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98150B" w:rsidRPr="0098150B" w:rsidRDefault="0098150B" w:rsidP="0098150B">
      <w:pPr>
        <w:pStyle w:val="a3"/>
        <w:ind w:left="-567" w:firstLine="425"/>
        <w:jc w:val="both"/>
        <w:rPr>
          <w:rFonts w:ascii="Times New Roman" w:hAnsi="Times New Roman" w:cs="Times New Roman"/>
          <w:b/>
          <w:bCs/>
          <w:iCs/>
          <w:sz w:val="24"/>
          <w:szCs w:val="24"/>
          <w:lang w:bidi="ru-RU"/>
        </w:rPr>
      </w:pPr>
      <w:r w:rsidRPr="0098150B">
        <w:rPr>
          <w:rFonts w:ascii="Times New Roman" w:hAnsi="Times New Roman" w:cs="Times New Roman"/>
          <w:b/>
          <w:bCs/>
          <w:iCs/>
          <w:sz w:val="24"/>
          <w:szCs w:val="24"/>
          <w:lang w:bidi="ru-RU"/>
        </w:rPr>
        <w:t>Базовые логические действия:</w:t>
      </w:r>
    </w:p>
    <w:p w:rsidR="0098150B" w:rsidRPr="0098150B" w:rsidRDefault="0098150B" w:rsidP="00A540AB">
      <w:pPr>
        <w:pStyle w:val="a3"/>
        <w:numPr>
          <w:ilvl w:val="0"/>
          <w:numId w:val="76"/>
        </w:numPr>
        <w:ind w:left="-567" w:firstLine="425"/>
        <w:jc w:val="both"/>
        <w:rPr>
          <w:rFonts w:ascii="Times New Roman" w:hAnsi="Times New Roman" w:cs="Times New Roman"/>
          <w:bCs/>
          <w:iCs/>
          <w:sz w:val="24"/>
          <w:szCs w:val="24"/>
          <w:lang w:bidi="ru-RU"/>
        </w:rPr>
      </w:pPr>
      <w:r w:rsidRPr="0098150B">
        <w:rPr>
          <w:rFonts w:ascii="Times New Roman" w:hAnsi="Times New Roman" w:cs="Times New Roman"/>
          <w:bCs/>
          <w:iCs/>
          <w:sz w:val="24"/>
          <w:szCs w:val="24"/>
          <w:lang w:bidi="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98150B" w:rsidRPr="0098150B" w:rsidRDefault="0098150B" w:rsidP="00A540AB">
      <w:pPr>
        <w:pStyle w:val="a3"/>
        <w:numPr>
          <w:ilvl w:val="0"/>
          <w:numId w:val="76"/>
        </w:numPr>
        <w:ind w:left="-567" w:firstLine="425"/>
        <w:jc w:val="both"/>
        <w:rPr>
          <w:rFonts w:ascii="Times New Roman" w:hAnsi="Times New Roman" w:cs="Times New Roman"/>
          <w:bCs/>
          <w:iCs/>
          <w:sz w:val="24"/>
          <w:szCs w:val="24"/>
          <w:lang w:bidi="ru-RU"/>
        </w:rPr>
      </w:pPr>
      <w:r w:rsidRPr="0098150B">
        <w:rPr>
          <w:rFonts w:ascii="Times New Roman" w:hAnsi="Times New Roman" w:cs="Times New Roman"/>
          <w:bCs/>
          <w:iCs/>
          <w:sz w:val="24"/>
          <w:szCs w:val="24"/>
          <w:lang w:bidi="ru-RU"/>
        </w:rPr>
        <w:t>воспринимать, формулировать и преобразовывать суждения: утвердительные и отрицательные, единичные, частные и общие; условные;</w:t>
      </w:r>
    </w:p>
    <w:p w:rsidR="0098150B" w:rsidRPr="0098150B" w:rsidRDefault="0098150B" w:rsidP="00A540AB">
      <w:pPr>
        <w:pStyle w:val="a3"/>
        <w:numPr>
          <w:ilvl w:val="0"/>
          <w:numId w:val="76"/>
        </w:numPr>
        <w:ind w:left="-567" w:firstLine="425"/>
        <w:jc w:val="both"/>
        <w:rPr>
          <w:rFonts w:ascii="Times New Roman" w:hAnsi="Times New Roman" w:cs="Times New Roman"/>
          <w:bCs/>
          <w:iCs/>
          <w:sz w:val="24"/>
          <w:szCs w:val="24"/>
          <w:lang w:bidi="ru-RU"/>
        </w:rPr>
      </w:pPr>
      <w:r w:rsidRPr="0098150B">
        <w:rPr>
          <w:rFonts w:ascii="Times New Roman" w:hAnsi="Times New Roman" w:cs="Times New Roman"/>
          <w:bCs/>
          <w:iCs/>
          <w:sz w:val="24"/>
          <w:szCs w:val="24"/>
          <w:lang w:bidi="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98150B" w:rsidRPr="0098150B" w:rsidRDefault="0098150B" w:rsidP="00A540AB">
      <w:pPr>
        <w:pStyle w:val="a3"/>
        <w:numPr>
          <w:ilvl w:val="0"/>
          <w:numId w:val="76"/>
        </w:numPr>
        <w:ind w:left="-567" w:firstLine="425"/>
        <w:jc w:val="both"/>
        <w:rPr>
          <w:rFonts w:ascii="Times New Roman" w:hAnsi="Times New Roman" w:cs="Times New Roman"/>
          <w:bCs/>
          <w:iCs/>
          <w:sz w:val="24"/>
          <w:szCs w:val="24"/>
          <w:lang w:bidi="ru-RU"/>
        </w:rPr>
      </w:pPr>
      <w:r w:rsidRPr="0098150B">
        <w:rPr>
          <w:rFonts w:ascii="Times New Roman" w:hAnsi="Times New Roman" w:cs="Times New Roman"/>
          <w:bCs/>
          <w:iCs/>
          <w:sz w:val="24"/>
          <w:szCs w:val="24"/>
          <w:lang w:bidi="ru-RU"/>
        </w:rPr>
        <w:t>делать выводы с использованием законов логики, дедуктивных и индуктивных умозаключений, умозаключений по аналогии;</w:t>
      </w:r>
    </w:p>
    <w:p w:rsidR="0098150B" w:rsidRPr="0098150B" w:rsidRDefault="0098150B" w:rsidP="00A540AB">
      <w:pPr>
        <w:pStyle w:val="a3"/>
        <w:numPr>
          <w:ilvl w:val="0"/>
          <w:numId w:val="76"/>
        </w:numPr>
        <w:ind w:left="-567" w:firstLine="425"/>
        <w:jc w:val="both"/>
        <w:rPr>
          <w:rFonts w:ascii="Times New Roman" w:hAnsi="Times New Roman" w:cs="Times New Roman"/>
          <w:bCs/>
          <w:iCs/>
          <w:sz w:val="24"/>
          <w:szCs w:val="24"/>
          <w:lang w:bidi="ru-RU"/>
        </w:rPr>
      </w:pPr>
      <w:r w:rsidRPr="0098150B">
        <w:rPr>
          <w:rFonts w:ascii="Times New Roman" w:hAnsi="Times New Roman" w:cs="Times New Roman"/>
          <w:bCs/>
          <w:iCs/>
          <w:sz w:val="24"/>
          <w:szCs w:val="24"/>
          <w:lang w:bidi="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98150B" w:rsidRPr="0098150B" w:rsidRDefault="0098150B" w:rsidP="00A540AB">
      <w:pPr>
        <w:pStyle w:val="a3"/>
        <w:numPr>
          <w:ilvl w:val="0"/>
          <w:numId w:val="76"/>
        </w:numPr>
        <w:ind w:left="-567" w:firstLine="425"/>
        <w:jc w:val="both"/>
        <w:rPr>
          <w:rFonts w:ascii="Times New Roman" w:hAnsi="Times New Roman" w:cs="Times New Roman"/>
          <w:bCs/>
          <w:iCs/>
          <w:sz w:val="24"/>
          <w:szCs w:val="24"/>
          <w:lang w:bidi="ru-RU"/>
        </w:rPr>
      </w:pPr>
      <w:r w:rsidRPr="0098150B">
        <w:rPr>
          <w:rFonts w:ascii="Times New Roman" w:hAnsi="Times New Roman" w:cs="Times New Roman"/>
          <w:bCs/>
          <w:iCs/>
          <w:sz w:val="24"/>
          <w:szCs w:val="24"/>
          <w:lang w:bidi="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8150B" w:rsidRPr="0098150B" w:rsidRDefault="0098150B" w:rsidP="0098150B">
      <w:pPr>
        <w:pStyle w:val="a3"/>
        <w:ind w:left="-567" w:firstLine="425"/>
        <w:jc w:val="both"/>
        <w:rPr>
          <w:rFonts w:ascii="Times New Roman" w:hAnsi="Times New Roman" w:cs="Times New Roman"/>
          <w:b/>
          <w:bCs/>
          <w:iCs/>
          <w:sz w:val="24"/>
          <w:szCs w:val="24"/>
          <w:lang w:bidi="ru-RU"/>
        </w:rPr>
      </w:pPr>
      <w:r w:rsidRPr="0098150B">
        <w:rPr>
          <w:rFonts w:ascii="Times New Roman" w:hAnsi="Times New Roman" w:cs="Times New Roman"/>
          <w:b/>
          <w:bCs/>
          <w:iCs/>
          <w:sz w:val="24"/>
          <w:szCs w:val="24"/>
          <w:lang w:bidi="ru-RU"/>
        </w:rPr>
        <w:t>Базовые исследовательские действия:</w:t>
      </w:r>
    </w:p>
    <w:p w:rsidR="0098150B" w:rsidRPr="0098150B" w:rsidRDefault="0098150B" w:rsidP="00A540AB">
      <w:pPr>
        <w:pStyle w:val="a3"/>
        <w:numPr>
          <w:ilvl w:val="0"/>
          <w:numId w:val="77"/>
        </w:numPr>
        <w:ind w:left="-567" w:firstLine="425"/>
        <w:jc w:val="both"/>
        <w:rPr>
          <w:rFonts w:ascii="Times New Roman" w:hAnsi="Times New Roman" w:cs="Times New Roman"/>
          <w:bCs/>
          <w:iCs/>
          <w:sz w:val="24"/>
          <w:szCs w:val="24"/>
          <w:lang w:bidi="ru-RU"/>
        </w:rPr>
      </w:pPr>
      <w:r w:rsidRPr="0098150B">
        <w:rPr>
          <w:rFonts w:ascii="Times New Roman" w:hAnsi="Times New Roman" w:cs="Times New Roman"/>
          <w:bCs/>
          <w:iCs/>
          <w:sz w:val="24"/>
          <w:szCs w:val="24"/>
          <w:lang w:bidi="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98150B" w:rsidRPr="0098150B" w:rsidRDefault="0098150B" w:rsidP="00A540AB">
      <w:pPr>
        <w:pStyle w:val="a3"/>
        <w:numPr>
          <w:ilvl w:val="0"/>
          <w:numId w:val="77"/>
        </w:numPr>
        <w:ind w:left="-567" w:firstLine="425"/>
        <w:jc w:val="both"/>
        <w:rPr>
          <w:rFonts w:ascii="Times New Roman" w:hAnsi="Times New Roman" w:cs="Times New Roman"/>
          <w:bCs/>
          <w:iCs/>
          <w:sz w:val="24"/>
          <w:szCs w:val="24"/>
          <w:lang w:bidi="ru-RU"/>
        </w:rPr>
      </w:pPr>
      <w:r w:rsidRPr="0098150B">
        <w:rPr>
          <w:rFonts w:ascii="Times New Roman" w:hAnsi="Times New Roman" w:cs="Times New Roman"/>
          <w:bCs/>
          <w:iCs/>
          <w:sz w:val="24"/>
          <w:szCs w:val="24"/>
          <w:lang w:bidi="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98150B" w:rsidRPr="0098150B" w:rsidRDefault="0098150B" w:rsidP="00A540AB">
      <w:pPr>
        <w:pStyle w:val="a3"/>
        <w:numPr>
          <w:ilvl w:val="0"/>
          <w:numId w:val="77"/>
        </w:numPr>
        <w:ind w:left="-567" w:firstLine="425"/>
        <w:jc w:val="both"/>
        <w:rPr>
          <w:rFonts w:ascii="Times New Roman" w:hAnsi="Times New Roman" w:cs="Times New Roman"/>
          <w:bCs/>
          <w:iCs/>
          <w:sz w:val="24"/>
          <w:szCs w:val="24"/>
          <w:lang w:bidi="ru-RU"/>
        </w:rPr>
      </w:pPr>
      <w:r w:rsidRPr="0098150B">
        <w:rPr>
          <w:rFonts w:ascii="Times New Roman" w:hAnsi="Times New Roman" w:cs="Times New Roman"/>
          <w:bCs/>
          <w:iCs/>
          <w:sz w:val="24"/>
          <w:szCs w:val="24"/>
          <w:lang w:bidi="ru-RU"/>
        </w:rPr>
        <w:lastRenderedPageBreak/>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98150B" w:rsidRPr="0098150B" w:rsidRDefault="0098150B" w:rsidP="00A540AB">
      <w:pPr>
        <w:pStyle w:val="a3"/>
        <w:numPr>
          <w:ilvl w:val="0"/>
          <w:numId w:val="77"/>
        </w:numPr>
        <w:ind w:left="-567" w:firstLine="425"/>
        <w:jc w:val="both"/>
        <w:rPr>
          <w:rFonts w:ascii="Times New Roman" w:hAnsi="Times New Roman" w:cs="Times New Roman"/>
          <w:bCs/>
          <w:iCs/>
          <w:sz w:val="24"/>
          <w:szCs w:val="24"/>
          <w:lang w:bidi="ru-RU"/>
        </w:rPr>
      </w:pPr>
      <w:r w:rsidRPr="0098150B">
        <w:rPr>
          <w:rFonts w:ascii="Times New Roman" w:hAnsi="Times New Roman" w:cs="Times New Roman"/>
          <w:bCs/>
          <w:iCs/>
          <w:sz w:val="24"/>
          <w:szCs w:val="24"/>
          <w:lang w:bidi="ru-RU"/>
        </w:rPr>
        <w:t>прогнозировать возможное развитие процесса, а также выдвигать предположения о его развитии в новых условиях.</w:t>
      </w:r>
    </w:p>
    <w:p w:rsidR="0098150B" w:rsidRPr="0098150B" w:rsidRDefault="0098150B" w:rsidP="0098150B">
      <w:pPr>
        <w:pStyle w:val="a3"/>
        <w:ind w:left="-567" w:firstLine="425"/>
        <w:jc w:val="both"/>
        <w:rPr>
          <w:rFonts w:ascii="Times New Roman" w:hAnsi="Times New Roman" w:cs="Times New Roman"/>
          <w:b/>
          <w:bCs/>
          <w:iCs/>
          <w:sz w:val="24"/>
          <w:szCs w:val="24"/>
          <w:lang w:bidi="ru-RU"/>
        </w:rPr>
      </w:pPr>
      <w:r w:rsidRPr="0098150B">
        <w:rPr>
          <w:rFonts w:ascii="Times New Roman" w:hAnsi="Times New Roman" w:cs="Times New Roman"/>
          <w:b/>
          <w:bCs/>
          <w:iCs/>
          <w:sz w:val="24"/>
          <w:szCs w:val="24"/>
          <w:lang w:bidi="ru-RU"/>
        </w:rPr>
        <w:t>Работа с информацией:</w:t>
      </w:r>
    </w:p>
    <w:p w:rsidR="0098150B" w:rsidRPr="0098150B" w:rsidRDefault="0098150B" w:rsidP="00A540AB">
      <w:pPr>
        <w:pStyle w:val="a3"/>
        <w:numPr>
          <w:ilvl w:val="0"/>
          <w:numId w:val="78"/>
        </w:numPr>
        <w:ind w:left="-567" w:firstLine="425"/>
        <w:jc w:val="both"/>
        <w:rPr>
          <w:rFonts w:ascii="Times New Roman" w:hAnsi="Times New Roman" w:cs="Times New Roman"/>
          <w:bCs/>
          <w:iCs/>
          <w:sz w:val="24"/>
          <w:szCs w:val="24"/>
          <w:lang w:bidi="ru-RU"/>
        </w:rPr>
      </w:pPr>
      <w:r w:rsidRPr="0098150B">
        <w:rPr>
          <w:rFonts w:ascii="Times New Roman" w:hAnsi="Times New Roman" w:cs="Times New Roman"/>
          <w:bCs/>
          <w:iCs/>
          <w:sz w:val="24"/>
          <w:szCs w:val="24"/>
          <w:lang w:bidi="ru-RU"/>
        </w:rPr>
        <w:t>выявлять недостаточность и избыточность информации, данных, необходимых для решения задачи;</w:t>
      </w:r>
    </w:p>
    <w:p w:rsidR="0098150B" w:rsidRPr="0098150B" w:rsidRDefault="0098150B" w:rsidP="00A540AB">
      <w:pPr>
        <w:pStyle w:val="a3"/>
        <w:numPr>
          <w:ilvl w:val="0"/>
          <w:numId w:val="78"/>
        </w:numPr>
        <w:ind w:left="-567" w:firstLine="425"/>
        <w:jc w:val="both"/>
        <w:rPr>
          <w:rFonts w:ascii="Times New Roman" w:hAnsi="Times New Roman" w:cs="Times New Roman"/>
          <w:bCs/>
          <w:iCs/>
          <w:sz w:val="24"/>
          <w:szCs w:val="24"/>
          <w:lang w:bidi="ru-RU"/>
        </w:rPr>
      </w:pPr>
      <w:r w:rsidRPr="0098150B">
        <w:rPr>
          <w:rFonts w:ascii="Times New Roman" w:hAnsi="Times New Roman" w:cs="Times New Roman"/>
          <w:bCs/>
          <w:iCs/>
          <w:sz w:val="24"/>
          <w:szCs w:val="24"/>
          <w:lang w:bidi="ru-RU"/>
        </w:rPr>
        <w:t>выбирать, анализировать, систематизировать и интерпретировать информацию различных видов и форм представления;</w:t>
      </w:r>
    </w:p>
    <w:p w:rsidR="0098150B" w:rsidRPr="0098150B" w:rsidRDefault="0098150B" w:rsidP="00A540AB">
      <w:pPr>
        <w:pStyle w:val="a3"/>
        <w:numPr>
          <w:ilvl w:val="0"/>
          <w:numId w:val="78"/>
        </w:numPr>
        <w:ind w:left="-567" w:firstLine="425"/>
        <w:jc w:val="both"/>
        <w:rPr>
          <w:rFonts w:ascii="Times New Roman" w:hAnsi="Times New Roman" w:cs="Times New Roman"/>
          <w:bCs/>
          <w:iCs/>
          <w:sz w:val="24"/>
          <w:szCs w:val="24"/>
          <w:lang w:bidi="ru-RU"/>
        </w:rPr>
      </w:pPr>
      <w:r w:rsidRPr="0098150B">
        <w:rPr>
          <w:rFonts w:ascii="Times New Roman" w:hAnsi="Times New Roman" w:cs="Times New Roman"/>
          <w:bCs/>
          <w:iCs/>
          <w:sz w:val="24"/>
          <w:szCs w:val="24"/>
          <w:lang w:bidi="ru-RU"/>
        </w:rPr>
        <w:t>выбирать форму представления информации и иллюстрировать решаемые задачи схемами, диаграммами, иной графикой и их комбинациями;</w:t>
      </w:r>
    </w:p>
    <w:p w:rsidR="0098150B" w:rsidRPr="0098150B" w:rsidRDefault="0098150B" w:rsidP="00A540AB">
      <w:pPr>
        <w:pStyle w:val="a3"/>
        <w:numPr>
          <w:ilvl w:val="0"/>
          <w:numId w:val="78"/>
        </w:numPr>
        <w:ind w:left="-567" w:firstLine="425"/>
        <w:jc w:val="both"/>
        <w:rPr>
          <w:rFonts w:ascii="Times New Roman" w:hAnsi="Times New Roman" w:cs="Times New Roman"/>
          <w:bCs/>
          <w:iCs/>
          <w:sz w:val="24"/>
          <w:szCs w:val="24"/>
          <w:lang w:bidi="ru-RU"/>
        </w:rPr>
      </w:pPr>
      <w:r w:rsidRPr="0098150B">
        <w:rPr>
          <w:rFonts w:ascii="Times New Roman" w:hAnsi="Times New Roman" w:cs="Times New Roman"/>
          <w:bCs/>
          <w:iCs/>
          <w:sz w:val="24"/>
          <w:szCs w:val="24"/>
          <w:lang w:bidi="ru-RU"/>
        </w:rPr>
        <w:t>оценивать надёжность информации по критериям, предложенным учителем или сформулированным самостоятельно.</w:t>
      </w:r>
    </w:p>
    <w:p w:rsidR="0098150B" w:rsidRPr="0098150B" w:rsidRDefault="0098150B" w:rsidP="0098150B">
      <w:pPr>
        <w:pStyle w:val="a3"/>
        <w:ind w:left="-567" w:firstLine="425"/>
        <w:jc w:val="both"/>
        <w:rPr>
          <w:rFonts w:ascii="Times New Roman" w:hAnsi="Times New Roman" w:cs="Times New Roman"/>
          <w:bCs/>
          <w:iCs/>
          <w:sz w:val="24"/>
          <w:szCs w:val="24"/>
          <w:lang w:bidi="ru-RU"/>
        </w:rPr>
      </w:pPr>
      <w:r w:rsidRPr="0098150B">
        <w:rPr>
          <w:rFonts w:ascii="Times New Roman" w:hAnsi="Times New Roman" w:cs="Times New Roman"/>
          <w:bCs/>
          <w:i/>
          <w:iCs/>
          <w:sz w:val="24"/>
          <w:szCs w:val="24"/>
          <w:lang w:bidi="ru-RU"/>
        </w:rPr>
        <w:t xml:space="preserve">2) Универсальные </w:t>
      </w:r>
      <w:r w:rsidRPr="0098150B">
        <w:rPr>
          <w:rFonts w:ascii="Times New Roman" w:hAnsi="Times New Roman" w:cs="Times New Roman"/>
          <w:b/>
          <w:bCs/>
          <w:i/>
          <w:iCs/>
          <w:sz w:val="24"/>
          <w:szCs w:val="24"/>
          <w:lang w:bidi="ru-RU"/>
        </w:rPr>
        <w:t xml:space="preserve">коммуникативные </w:t>
      </w:r>
      <w:r w:rsidRPr="0098150B">
        <w:rPr>
          <w:rFonts w:ascii="Times New Roman" w:hAnsi="Times New Roman" w:cs="Times New Roman"/>
          <w:bCs/>
          <w:i/>
          <w:iCs/>
          <w:sz w:val="24"/>
          <w:szCs w:val="24"/>
          <w:lang w:bidi="ru-RU"/>
        </w:rPr>
        <w:t>действия обеспечивают сформированность социальных навыков обучающихся.</w:t>
      </w:r>
    </w:p>
    <w:p w:rsidR="0098150B" w:rsidRPr="0098150B" w:rsidRDefault="0098150B" w:rsidP="0098150B">
      <w:pPr>
        <w:pStyle w:val="a3"/>
        <w:ind w:left="-567" w:firstLine="425"/>
        <w:jc w:val="both"/>
        <w:rPr>
          <w:rFonts w:ascii="Times New Roman" w:hAnsi="Times New Roman" w:cs="Times New Roman"/>
          <w:b/>
          <w:bCs/>
          <w:iCs/>
          <w:sz w:val="24"/>
          <w:szCs w:val="24"/>
          <w:lang w:bidi="ru-RU"/>
        </w:rPr>
      </w:pPr>
      <w:r w:rsidRPr="0098150B">
        <w:rPr>
          <w:rFonts w:ascii="Times New Roman" w:hAnsi="Times New Roman" w:cs="Times New Roman"/>
          <w:b/>
          <w:bCs/>
          <w:iCs/>
          <w:sz w:val="24"/>
          <w:szCs w:val="24"/>
          <w:lang w:bidi="ru-RU"/>
        </w:rPr>
        <w:t>Общение:</w:t>
      </w:r>
    </w:p>
    <w:p w:rsidR="0098150B" w:rsidRPr="0098150B" w:rsidRDefault="0098150B" w:rsidP="00A540AB">
      <w:pPr>
        <w:pStyle w:val="a3"/>
        <w:numPr>
          <w:ilvl w:val="0"/>
          <w:numId w:val="79"/>
        </w:numPr>
        <w:ind w:left="-567" w:firstLine="425"/>
        <w:jc w:val="both"/>
        <w:rPr>
          <w:rFonts w:ascii="Times New Roman" w:hAnsi="Times New Roman" w:cs="Times New Roman"/>
          <w:bCs/>
          <w:iCs/>
          <w:sz w:val="24"/>
          <w:szCs w:val="24"/>
          <w:lang w:bidi="ru-RU"/>
        </w:rPr>
      </w:pPr>
      <w:r w:rsidRPr="0098150B">
        <w:rPr>
          <w:rFonts w:ascii="Times New Roman" w:hAnsi="Times New Roman" w:cs="Times New Roman"/>
          <w:bCs/>
          <w:iCs/>
          <w:sz w:val="24"/>
          <w:szCs w:val="24"/>
          <w:lang w:bidi="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98150B" w:rsidRPr="0098150B" w:rsidRDefault="0098150B" w:rsidP="00A540AB">
      <w:pPr>
        <w:pStyle w:val="a3"/>
        <w:numPr>
          <w:ilvl w:val="0"/>
          <w:numId w:val="79"/>
        </w:numPr>
        <w:ind w:left="-567" w:firstLine="425"/>
        <w:jc w:val="both"/>
        <w:rPr>
          <w:rFonts w:ascii="Times New Roman" w:hAnsi="Times New Roman" w:cs="Times New Roman"/>
          <w:bCs/>
          <w:iCs/>
          <w:sz w:val="24"/>
          <w:szCs w:val="24"/>
          <w:lang w:bidi="ru-RU"/>
        </w:rPr>
      </w:pPr>
      <w:r w:rsidRPr="0098150B">
        <w:rPr>
          <w:rFonts w:ascii="Times New Roman" w:hAnsi="Times New Roman" w:cs="Times New Roman"/>
          <w:bCs/>
          <w:iCs/>
          <w:sz w:val="24"/>
          <w:szCs w:val="24"/>
          <w:lang w:bidi="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98150B" w:rsidRPr="0098150B" w:rsidRDefault="0098150B" w:rsidP="00A540AB">
      <w:pPr>
        <w:pStyle w:val="a3"/>
        <w:numPr>
          <w:ilvl w:val="0"/>
          <w:numId w:val="79"/>
        </w:numPr>
        <w:ind w:left="-567" w:firstLine="425"/>
        <w:jc w:val="both"/>
        <w:rPr>
          <w:rFonts w:ascii="Times New Roman" w:hAnsi="Times New Roman" w:cs="Times New Roman"/>
          <w:bCs/>
          <w:iCs/>
          <w:sz w:val="24"/>
          <w:szCs w:val="24"/>
          <w:lang w:bidi="ru-RU"/>
        </w:rPr>
      </w:pPr>
      <w:r w:rsidRPr="0098150B">
        <w:rPr>
          <w:rFonts w:ascii="Times New Roman" w:hAnsi="Times New Roman" w:cs="Times New Roman"/>
          <w:bCs/>
          <w:iCs/>
          <w:sz w:val="24"/>
          <w:szCs w:val="24"/>
          <w:lang w:bidi="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98150B" w:rsidRPr="0098150B" w:rsidRDefault="0098150B" w:rsidP="0098150B">
      <w:pPr>
        <w:pStyle w:val="a3"/>
        <w:ind w:left="-567" w:firstLine="425"/>
        <w:jc w:val="both"/>
        <w:rPr>
          <w:rFonts w:ascii="Times New Roman" w:hAnsi="Times New Roman" w:cs="Times New Roman"/>
          <w:b/>
          <w:bCs/>
          <w:iCs/>
          <w:sz w:val="24"/>
          <w:szCs w:val="24"/>
          <w:lang w:bidi="ru-RU"/>
        </w:rPr>
      </w:pPr>
      <w:r w:rsidRPr="0098150B">
        <w:rPr>
          <w:rFonts w:ascii="Times New Roman" w:hAnsi="Times New Roman" w:cs="Times New Roman"/>
          <w:b/>
          <w:bCs/>
          <w:iCs/>
          <w:sz w:val="24"/>
          <w:szCs w:val="24"/>
          <w:lang w:bidi="ru-RU"/>
        </w:rPr>
        <w:t>Сотрудничество:</w:t>
      </w:r>
    </w:p>
    <w:p w:rsidR="0098150B" w:rsidRPr="0098150B" w:rsidRDefault="0098150B" w:rsidP="00A540AB">
      <w:pPr>
        <w:pStyle w:val="a3"/>
        <w:numPr>
          <w:ilvl w:val="0"/>
          <w:numId w:val="80"/>
        </w:numPr>
        <w:ind w:left="-567" w:firstLine="425"/>
        <w:jc w:val="both"/>
        <w:rPr>
          <w:rFonts w:ascii="Times New Roman" w:hAnsi="Times New Roman" w:cs="Times New Roman"/>
          <w:bCs/>
          <w:iCs/>
          <w:sz w:val="24"/>
          <w:szCs w:val="24"/>
          <w:lang w:bidi="ru-RU"/>
        </w:rPr>
      </w:pPr>
      <w:r w:rsidRPr="0098150B">
        <w:rPr>
          <w:rFonts w:ascii="Times New Roman" w:hAnsi="Times New Roman" w:cs="Times New Roman"/>
          <w:bCs/>
          <w:iCs/>
          <w:sz w:val="24"/>
          <w:szCs w:val="24"/>
          <w:lang w:bidi="ru-RU"/>
        </w:rPr>
        <w:t>понимать и использовать преимущества командной и индивидуальной работы при решении учебных математических</w:t>
      </w:r>
    </w:p>
    <w:p w:rsidR="0098150B" w:rsidRPr="0098150B" w:rsidRDefault="0098150B" w:rsidP="00A540AB">
      <w:pPr>
        <w:pStyle w:val="a3"/>
        <w:numPr>
          <w:ilvl w:val="0"/>
          <w:numId w:val="80"/>
        </w:numPr>
        <w:ind w:left="-567" w:firstLine="425"/>
        <w:jc w:val="both"/>
        <w:rPr>
          <w:rFonts w:ascii="Times New Roman" w:hAnsi="Times New Roman" w:cs="Times New Roman"/>
          <w:bCs/>
          <w:iCs/>
          <w:sz w:val="24"/>
          <w:szCs w:val="24"/>
          <w:lang w:bidi="ru-RU"/>
        </w:rPr>
      </w:pPr>
      <w:r w:rsidRPr="0098150B">
        <w:rPr>
          <w:rFonts w:ascii="Times New Roman" w:hAnsi="Times New Roman" w:cs="Times New Roman"/>
          <w:bCs/>
          <w:iCs/>
          <w:sz w:val="24"/>
          <w:szCs w:val="24"/>
          <w:lang w:bidi="ru-RU"/>
        </w:rPr>
        <w:t>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98150B" w:rsidRPr="0098150B" w:rsidRDefault="0098150B" w:rsidP="00A540AB">
      <w:pPr>
        <w:pStyle w:val="a3"/>
        <w:numPr>
          <w:ilvl w:val="0"/>
          <w:numId w:val="80"/>
        </w:numPr>
        <w:ind w:left="-567" w:firstLine="425"/>
        <w:jc w:val="both"/>
        <w:rPr>
          <w:rFonts w:ascii="Times New Roman" w:hAnsi="Times New Roman" w:cs="Times New Roman"/>
          <w:bCs/>
          <w:iCs/>
          <w:sz w:val="24"/>
          <w:szCs w:val="24"/>
          <w:lang w:bidi="ru-RU"/>
        </w:rPr>
      </w:pPr>
      <w:r w:rsidRPr="0098150B">
        <w:rPr>
          <w:rFonts w:ascii="Times New Roman" w:hAnsi="Times New Roman" w:cs="Times New Roman"/>
          <w:bCs/>
          <w:iCs/>
          <w:sz w:val="24"/>
          <w:szCs w:val="24"/>
          <w:lang w:bidi="ru-RU"/>
        </w:rPr>
        <w:t>участвовать в групповых формах работы (обсуждения, обмен мнениями, мозговые штурмы и др.);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98150B" w:rsidRPr="0098150B" w:rsidRDefault="0098150B" w:rsidP="0098150B">
      <w:pPr>
        <w:pStyle w:val="a3"/>
        <w:ind w:left="-567" w:firstLine="425"/>
        <w:jc w:val="both"/>
        <w:rPr>
          <w:rFonts w:ascii="Times New Roman" w:hAnsi="Times New Roman" w:cs="Times New Roman"/>
          <w:bCs/>
          <w:iCs/>
          <w:sz w:val="24"/>
          <w:szCs w:val="24"/>
          <w:lang w:bidi="ru-RU"/>
        </w:rPr>
      </w:pPr>
      <w:r w:rsidRPr="0098150B">
        <w:rPr>
          <w:rFonts w:ascii="Times New Roman" w:hAnsi="Times New Roman" w:cs="Times New Roman"/>
          <w:bCs/>
          <w:i/>
          <w:iCs/>
          <w:sz w:val="24"/>
          <w:szCs w:val="24"/>
          <w:lang w:bidi="ru-RU"/>
        </w:rPr>
        <w:t xml:space="preserve">3) Универсальные </w:t>
      </w:r>
      <w:r w:rsidRPr="0098150B">
        <w:rPr>
          <w:rFonts w:ascii="Times New Roman" w:hAnsi="Times New Roman" w:cs="Times New Roman"/>
          <w:b/>
          <w:bCs/>
          <w:i/>
          <w:iCs/>
          <w:sz w:val="24"/>
          <w:szCs w:val="24"/>
          <w:lang w:bidi="ru-RU"/>
        </w:rPr>
        <w:t xml:space="preserve">регулятивные </w:t>
      </w:r>
      <w:r w:rsidRPr="0098150B">
        <w:rPr>
          <w:rFonts w:ascii="Times New Roman" w:hAnsi="Times New Roman" w:cs="Times New Roman"/>
          <w:bCs/>
          <w:i/>
          <w:iCs/>
          <w:sz w:val="24"/>
          <w:szCs w:val="24"/>
          <w:lang w:bidi="ru-RU"/>
        </w:rPr>
        <w:t>действия обеспечивают формирование смысловых установок и жизненных навыков личности.</w:t>
      </w:r>
    </w:p>
    <w:p w:rsidR="0098150B" w:rsidRPr="0098150B" w:rsidRDefault="0098150B" w:rsidP="0098150B">
      <w:pPr>
        <w:pStyle w:val="a3"/>
        <w:ind w:left="-567" w:firstLine="425"/>
        <w:jc w:val="both"/>
        <w:rPr>
          <w:rFonts w:ascii="Times New Roman" w:hAnsi="Times New Roman" w:cs="Times New Roman"/>
          <w:b/>
          <w:bCs/>
          <w:iCs/>
          <w:sz w:val="24"/>
          <w:szCs w:val="24"/>
          <w:lang w:bidi="ru-RU"/>
        </w:rPr>
      </w:pPr>
      <w:r w:rsidRPr="0098150B">
        <w:rPr>
          <w:rFonts w:ascii="Times New Roman" w:hAnsi="Times New Roman" w:cs="Times New Roman"/>
          <w:b/>
          <w:bCs/>
          <w:iCs/>
          <w:sz w:val="24"/>
          <w:szCs w:val="24"/>
          <w:lang w:bidi="ru-RU"/>
        </w:rPr>
        <w:t>Самоорганизация:</w:t>
      </w:r>
    </w:p>
    <w:p w:rsidR="0098150B" w:rsidRPr="0098150B" w:rsidRDefault="0098150B" w:rsidP="00A540AB">
      <w:pPr>
        <w:pStyle w:val="a3"/>
        <w:numPr>
          <w:ilvl w:val="0"/>
          <w:numId w:val="81"/>
        </w:numPr>
        <w:ind w:left="-567" w:firstLine="425"/>
        <w:jc w:val="both"/>
        <w:rPr>
          <w:rFonts w:ascii="Times New Roman" w:hAnsi="Times New Roman" w:cs="Times New Roman"/>
          <w:bCs/>
          <w:iCs/>
          <w:sz w:val="24"/>
          <w:szCs w:val="24"/>
          <w:lang w:bidi="ru-RU"/>
        </w:rPr>
      </w:pPr>
      <w:r w:rsidRPr="0098150B">
        <w:rPr>
          <w:rFonts w:ascii="Times New Roman" w:hAnsi="Times New Roman" w:cs="Times New Roman"/>
          <w:bCs/>
          <w:iCs/>
          <w:sz w:val="24"/>
          <w:szCs w:val="24"/>
          <w:lang w:bidi="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98150B" w:rsidRPr="0098150B" w:rsidRDefault="0098150B" w:rsidP="0098150B">
      <w:pPr>
        <w:pStyle w:val="a3"/>
        <w:ind w:left="-567" w:firstLine="425"/>
        <w:jc w:val="both"/>
        <w:rPr>
          <w:rFonts w:ascii="Times New Roman" w:hAnsi="Times New Roman" w:cs="Times New Roman"/>
          <w:b/>
          <w:bCs/>
          <w:iCs/>
          <w:sz w:val="24"/>
          <w:szCs w:val="24"/>
          <w:lang w:bidi="ru-RU"/>
        </w:rPr>
      </w:pPr>
      <w:r w:rsidRPr="0098150B">
        <w:rPr>
          <w:rFonts w:ascii="Times New Roman" w:hAnsi="Times New Roman" w:cs="Times New Roman"/>
          <w:b/>
          <w:bCs/>
          <w:iCs/>
          <w:sz w:val="24"/>
          <w:szCs w:val="24"/>
          <w:lang w:bidi="ru-RU"/>
        </w:rPr>
        <w:t>Самоконтроль:</w:t>
      </w:r>
    </w:p>
    <w:p w:rsidR="0098150B" w:rsidRPr="0098150B" w:rsidRDefault="0098150B" w:rsidP="00A540AB">
      <w:pPr>
        <w:pStyle w:val="a3"/>
        <w:numPr>
          <w:ilvl w:val="0"/>
          <w:numId w:val="81"/>
        </w:numPr>
        <w:ind w:left="-567" w:firstLine="425"/>
        <w:jc w:val="both"/>
        <w:rPr>
          <w:rFonts w:ascii="Times New Roman" w:hAnsi="Times New Roman" w:cs="Times New Roman"/>
          <w:bCs/>
          <w:iCs/>
          <w:sz w:val="24"/>
          <w:szCs w:val="24"/>
          <w:lang w:bidi="ru-RU"/>
        </w:rPr>
      </w:pPr>
      <w:r w:rsidRPr="0098150B">
        <w:rPr>
          <w:rFonts w:ascii="Times New Roman" w:hAnsi="Times New Roman" w:cs="Times New Roman"/>
          <w:bCs/>
          <w:iCs/>
          <w:sz w:val="24"/>
          <w:szCs w:val="24"/>
          <w:lang w:bidi="ru-RU"/>
        </w:rPr>
        <w:t>владеть способами самопроверки, самоконтроля процесса и результата решения математической задачи;</w:t>
      </w:r>
    </w:p>
    <w:p w:rsidR="0098150B" w:rsidRPr="0098150B" w:rsidRDefault="0098150B" w:rsidP="00A540AB">
      <w:pPr>
        <w:pStyle w:val="a3"/>
        <w:numPr>
          <w:ilvl w:val="0"/>
          <w:numId w:val="81"/>
        </w:numPr>
        <w:ind w:left="-567" w:firstLine="425"/>
        <w:jc w:val="both"/>
        <w:rPr>
          <w:rFonts w:ascii="Times New Roman" w:hAnsi="Times New Roman" w:cs="Times New Roman"/>
          <w:bCs/>
          <w:iCs/>
          <w:sz w:val="24"/>
          <w:szCs w:val="24"/>
          <w:lang w:bidi="ru-RU"/>
        </w:rPr>
      </w:pPr>
      <w:r w:rsidRPr="0098150B">
        <w:rPr>
          <w:rFonts w:ascii="Times New Roman" w:hAnsi="Times New Roman" w:cs="Times New Roman"/>
          <w:bCs/>
          <w:iCs/>
          <w:sz w:val="24"/>
          <w:szCs w:val="24"/>
          <w:lang w:bidi="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98150B" w:rsidRPr="0098150B" w:rsidRDefault="0098150B" w:rsidP="00A540AB">
      <w:pPr>
        <w:pStyle w:val="a3"/>
        <w:numPr>
          <w:ilvl w:val="0"/>
          <w:numId w:val="81"/>
        </w:numPr>
        <w:ind w:left="-567" w:firstLine="425"/>
        <w:jc w:val="both"/>
        <w:rPr>
          <w:rFonts w:ascii="Times New Roman" w:hAnsi="Times New Roman" w:cs="Times New Roman"/>
          <w:bCs/>
          <w:iCs/>
          <w:sz w:val="24"/>
          <w:szCs w:val="24"/>
          <w:lang w:bidi="ru-RU"/>
        </w:rPr>
      </w:pPr>
      <w:r w:rsidRPr="0098150B">
        <w:rPr>
          <w:rFonts w:ascii="Times New Roman" w:hAnsi="Times New Roman" w:cs="Times New Roman"/>
          <w:bCs/>
          <w:iCs/>
          <w:sz w:val="24"/>
          <w:szCs w:val="24"/>
          <w:lang w:bidi="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39580F" w:rsidRDefault="0039580F" w:rsidP="0098150B">
      <w:pPr>
        <w:pStyle w:val="a3"/>
        <w:ind w:left="-567" w:firstLine="425"/>
        <w:jc w:val="both"/>
        <w:rPr>
          <w:rFonts w:ascii="Times New Roman" w:hAnsi="Times New Roman" w:cs="Times New Roman"/>
          <w:b/>
          <w:bCs/>
          <w:iCs/>
          <w:sz w:val="24"/>
          <w:szCs w:val="24"/>
        </w:rPr>
      </w:pPr>
    </w:p>
    <w:p w:rsidR="0098150B" w:rsidRPr="0098150B" w:rsidRDefault="0098150B" w:rsidP="0098150B">
      <w:pPr>
        <w:pStyle w:val="a3"/>
        <w:ind w:left="-567" w:firstLine="425"/>
        <w:jc w:val="both"/>
        <w:rPr>
          <w:rFonts w:ascii="Times New Roman" w:hAnsi="Times New Roman" w:cs="Times New Roman"/>
          <w:b/>
          <w:bCs/>
          <w:iCs/>
          <w:sz w:val="24"/>
          <w:szCs w:val="24"/>
        </w:rPr>
      </w:pPr>
      <w:r w:rsidRPr="0098150B">
        <w:rPr>
          <w:rFonts w:ascii="Times New Roman" w:hAnsi="Times New Roman" w:cs="Times New Roman"/>
          <w:b/>
          <w:bCs/>
          <w:iCs/>
          <w:sz w:val="24"/>
          <w:szCs w:val="24"/>
        </w:rPr>
        <w:lastRenderedPageBreak/>
        <w:t>ПРЕДМЕТНЫЕ РЕЗУЛЬТАТЫ</w:t>
      </w:r>
    </w:p>
    <w:p w:rsidR="0098150B" w:rsidRPr="0098150B" w:rsidRDefault="0098150B" w:rsidP="0098150B">
      <w:pPr>
        <w:pStyle w:val="a3"/>
        <w:ind w:left="-567" w:firstLine="425"/>
        <w:jc w:val="both"/>
        <w:rPr>
          <w:rFonts w:ascii="Times New Roman" w:hAnsi="Times New Roman" w:cs="Times New Roman"/>
          <w:bCs/>
          <w:iCs/>
          <w:sz w:val="24"/>
          <w:szCs w:val="24"/>
        </w:rPr>
      </w:pPr>
      <w:r w:rsidRPr="0098150B">
        <w:rPr>
          <w:rFonts w:ascii="Times New Roman" w:hAnsi="Times New Roman" w:cs="Times New Roman"/>
          <w:bCs/>
          <w:iCs/>
          <w:sz w:val="24"/>
          <w:szCs w:val="24"/>
        </w:rPr>
        <w:t>Предметные результаты освоения рабочей программы по математике представлены по годам обучения в следующих разделах программ</w:t>
      </w:r>
      <w:r w:rsidR="00E44C17">
        <w:rPr>
          <w:rFonts w:ascii="Times New Roman" w:hAnsi="Times New Roman" w:cs="Times New Roman"/>
          <w:bCs/>
          <w:iCs/>
          <w:sz w:val="24"/>
          <w:szCs w:val="24"/>
        </w:rPr>
        <w:t xml:space="preserve">ы в рамках отдельных курсов: в </w:t>
      </w:r>
      <w:r w:rsidRPr="0098150B">
        <w:rPr>
          <w:rFonts w:ascii="Times New Roman" w:hAnsi="Times New Roman" w:cs="Times New Roman"/>
          <w:bCs/>
          <w:iCs/>
          <w:sz w:val="24"/>
          <w:szCs w:val="24"/>
        </w:rPr>
        <w:t>6 класс</w:t>
      </w:r>
      <w:r w:rsidR="00E44C17">
        <w:rPr>
          <w:rFonts w:ascii="Times New Roman" w:hAnsi="Times New Roman" w:cs="Times New Roman"/>
          <w:bCs/>
          <w:iCs/>
          <w:sz w:val="24"/>
          <w:szCs w:val="24"/>
        </w:rPr>
        <w:t>е</w:t>
      </w:r>
      <w:r w:rsidRPr="0098150B">
        <w:rPr>
          <w:rFonts w:ascii="Times New Roman" w:hAnsi="Times New Roman" w:cs="Times New Roman"/>
          <w:bCs/>
          <w:iCs/>
          <w:sz w:val="24"/>
          <w:szCs w:val="24"/>
        </w:rPr>
        <w:t xml:space="preserve"> — курса «Математика», в 7—9 классах — курсов «Алгебра», «Геометрия».</w:t>
      </w:r>
    </w:p>
    <w:p w:rsidR="008A6DFB" w:rsidRDefault="0098150B" w:rsidP="0098150B">
      <w:pPr>
        <w:pStyle w:val="a3"/>
        <w:ind w:left="-567" w:firstLine="425"/>
        <w:jc w:val="both"/>
        <w:rPr>
          <w:rFonts w:ascii="Times New Roman" w:hAnsi="Times New Roman" w:cs="Times New Roman"/>
          <w:bCs/>
          <w:iCs/>
          <w:sz w:val="24"/>
          <w:szCs w:val="24"/>
        </w:rPr>
      </w:pPr>
      <w:r w:rsidRPr="0098150B">
        <w:rPr>
          <w:rFonts w:ascii="Times New Roman" w:hAnsi="Times New Roman" w:cs="Times New Roman"/>
          <w:bCs/>
          <w:iCs/>
          <w:sz w:val="24"/>
          <w:szCs w:val="24"/>
        </w:rPr>
        <w:t>Развитие логических представлений и навыков логического мышления осуществляется на протяжении всех лет обучения в основной школе в рамках всех названных курсов. Предполагается, что выпускник основной школы сможет строить высказывания и отрицания высказываний, распознавать истинные и ложные высказывания, приводить примеры и контрпримеры, овладеет понятиями: определение, аксиома, теорема, доказательство — и научится использовать их при выполнении учебных и внеучебных задач.</w:t>
      </w:r>
    </w:p>
    <w:p w:rsidR="0098150B" w:rsidRPr="0098150B" w:rsidRDefault="0098150B" w:rsidP="002B5826">
      <w:pPr>
        <w:pStyle w:val="a3"/>
        <w:ind w:left="-567" w:firstLine="425"/>
        <w:jc w:val="both"/>
        <w:rPr>
          <w:rFonts w:ascii="Times New Roman" w:hAnsi="Times New Roman" w:cs="Times New Roman"/>
          <w:b/>
          <w:bCs/>
          <w:iCs/>
          <w:sz w:val="24"/>
          <w:szCs w:val="24"/>
          <w:lang w:bidi="ru-RU"/>
        </w:rPr>
      </w:pPr>
      <w:r w:rsidRPr="0098150B">
        <w:rPr>
          <w:rFonts w:ascii="Times New Roman" w:hAnsi="Times New Roman" w:cs="Times New Roman"/>
          <w:b/>
          <w:bCs/>
          <w:iCs/>
          <w:sz w:val="24"/>
          <w:szCs w:val="24"/>
          <w:lang w:bidi="ru-RU"/>
        </w:rPr>
        <w:t>ЦЕЛИ ИЗУЧЕНИЯ УЧЕБНОГО КУРСА</w:t>
      </w:r>
    </w:p>
    <w:p w:rsidR="0098150B" w:rsidRPr="0098150B" w:rsidRDefault="0098150B" w:rsidP="002B5826">
      <w:pPr>
        <w:pStyle w:val="a3"/>
        <w:ind w:left="-567" w:firstLine="425"/>
        <w:jc w:val="both"/>
        <w:rPr>
          <w:rFonts w:ascii="Times New Roman" w:hAnsi="Times New Roman" w:cs="Times New Roman"/>
          <w:bCs/>
          <w:iCs/>
          <w:sz w:val="24"/>
          <w:szCs w:val="24"/>
          <w:lang w:bidi="ru-RU"/>
        </w:rPr>
      </w:pPr>
      <w:r w:rsidRPr="0098150B">
        <w:rPr>
          <w:rFonts w:ascii="Times New Roman" w:hAnsi="Times New Roman" w:cs="Times New Roman"/>
          <w:bCs/>
          <w:iCs/>
          <w:sz w:val="24"/>
          <w:szCs w:val="24"/>
          <w:lang w:bidi="ru-RU"/>
        </w:rPr>
        <w:t>Приоритетными</w:t>
      </w:r>
      <w:r w:rsidR="00E44C17">
        <w:rPr>
          <w:rFonts w:ascii="Times New Roman" w:hAnsi="Times New Roman" w:cs="Times New Roman"/>
          <w:bCs/>
          <w:iCs/>
          <w:sz w:val="24"/>
          <w:szCs w:val="24"/>
          <w:lang w:bidi="ru-RU"/>
        </w:rPr>
        <w:t xml:space="preserve"> целями обучения математике в </w:t>
      </w:r>
      <w:r w:rsidRPr="0098150B">
        <w:rPr>
          <w:rFonts w:ascii="Times New Roman" w:hAnsi="Times New Roman" w:cs="Times New Roman"/>
          <w:bCs/>
          <w:iCs/>
          <w:sz w:val="24"/>
          <w:szCs w:val="24"/>
          <w:lang w:bidi="ru-RU"/>
        </w:rPr>
        <w:t>6 класс</w:t>
      </w:r>
      <w:r w:rsidR="00E44C17">
        <w:rPr>
          <w:rFonts w:ascii="Times New Roman" w:hAnsi="Times New Roman" w:cs="Times New Roman"/>
          <w:bCs/>
          <w:iCs/>
          <w:sz w:val="24"/>
          <w:szCs w:val="24"/>
          <w:lang w:bidi="ru-RU"/>
        </w:rPr>
        <w:t>е</w:t>
      </w:r>
      <w:r w:rsidRPr="0098150B">
        <w:rPr>
          <w:rFonts w:ascii="Times New Roman" w:hAnsi="Times New Roman" w:cs="Times New Roman"/>
          <w:bCs/>
          <w:iCs/>
          <w:sz w:val="24"/>
          <w:szCs w:val="24"/>
          <w:lang w:bidi="ru-RU"/>
        </w:rPr>
        <w:t xml:space="preserve"> являются:</w:t>
      </w:r>
    </w:p>
    <w:p w:rsidR="0098150B" w:rsidRPr="0098150B" w:rsidRDefault="0098150B" w:rsidP="00A540AB">
      <w:pPr>
        <w:pStyle w:val="a3"/>
        <w:numPr>
          <w:ilvl w:val="0"/>
          <w:numId w:val="82"/>
        </w:numPr>
        <w:ind w:left="-567" w:firstLine="425"/>
        <w:jc w:val="both"/>
        <w:rPr>
          <w:rFonts w:ascii="Times New Roman" w:hAnsi="Times New Roman" w:cs="Times New Roman"/>
          <w:bCs/>
          <w:iCs/>
          <w:sz w:val="24"/>
          <w:szCs w:val="24"/>
          <w:lang w:bidi="ru-RU"/>
        </w:rPr>
      </w:pPr>
      <w:r w:rsidRPr="0098150B">
        <w:rPr>
          <w:rFonts w:ascii="Times New Roman" w:hAnsi="Times New Roman" w:cs="Times New Roman"/>
          <w:bCs/>
          <w:iCs/>
          <w:sz w:val="24"/>
          <w:szCs w:val="24"/>
          <w:lang w:bidi="ru-RU"/>
        </w:rP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rsidR="0098150B" w:rsidRPr="0098150B" w:rsidRDefault="0098150B" w:rsidP="00A540AB">
      <w:pPr>
        <w:pStyle w:val="a3"/>
        <w:numPr>
          <w:ilvl w:val="0"/>
          <w:numId w:val="82"/>
        </w:numPr>
        <w:ind w:left="-567" w:firstLine="425"/>
        <w:jc w:val="both"/>
        <w:rPr>
          <w:rFonts w:ascii="Times New Roman" w:hAnsi="Times New Roman" w:cs="Times New Roman"/>
          <w:bCs/>
          <w:iCs/>
          <w:sz w:val="24"/>
          <w:szCs w:val="24"/>
          <w:lang w:bidi="ru-RU"/>
        </w:rPr>
      </w:pPr>
      <w:r w:rsidRPr="0098150B">
        <w:rPr>
          <w:rFonts w:ascii="Times New Roman" w:hAnsi="Times New Roman" w:cs="Times New Roman"/>
          <w:bCs/>
          <w:iCs/>
          <w:sz w:val="24"/>
          <w:szCs w:val="24"/>
          <w:lang w:bidi="ru-RU"/>
        </w:rP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rsidR="0098150B" w:rsidRPr="0098150B" w:rsidRDefault="0098150B" w:rsidP="00A540AB">
      <w:pPr>
        <w:pStyle w:val="a3"/>
        <w:numPr>
          <w:ilvl w:val="0"/>
          <w:numId w:val="82"/>
        </w:numPr>
        <w:ind w:left="-567" w:firstLine="425"/>
        <w:jc w:val="both"/>
        <w:rPr>
          <w:rFonts w:ascii="Times New Roman" w:hAnsi="Times New Roman" w:cs="Times New Roman"/>
          <w:bCs/>
          <w:iCs/>
          <w:sz w:val="24"/>
          <w:szCs w:val="24"/>
          <w:lang w:bidi="ru-RU"/>
        </w:rPr>
      </w:pPr>
      <w:r w:rsidRPr="0098150B">
        <w:rPr>
          <w:rFonts w:ascii="Times New Roman" w:hAnsi="Times New Roman" w:cs="Times New Roman"/>
          <w:bCs/>
          <w:iCs/>
          <w:sz w:val="24"/>
          <w:szCs w:val="24"/>
          <w:lang w:bidi="ru-RU"/>
        </w:rPr>
        <w:t>подведение обучающихся на доступном для них уровне к осознанию взаимосвязи математики и окружающего мира;</w:t>
      </w:r>
    </w:p>
    <w:p w:rsidR="0098150B" w:rsidRPr="0098150B" w:rsidRDefault="0098150B" w:rsidP="00A540AB">
      <w:pPr>
        <w:pStyle w:val="a3"/>
        <w:numPr>
          <w:ilvl w:val="0"/>
          <w:numId w:val="82"/>
        </w:numPr>
        <w:ind w:left="-567" w:firstLine="425"/>
        <w:jc w:val="both"/>
        <w:rPr>
          <w:rFonts w:ascii="Times New Roman" w:hAnsi="Times New Roman" w:cs="Times New Roman"/>
          <w:bCs/>
          <w:iCs/>
          <w:sz w:val="24"/>
          <w:szCs w:val="24"/>
          <w:lang w:bidi="ru-RU"/>
        </w:rPr>
      </w:pPr>
      <w:r w:rsidRPr="0098150B">
        <w:rPr>
          <w:rFonts w:ascii="Times New Roman" w:hAnsi="Times New Roman" w:cs="Times New Roman"/>
          <w:bCs/>
          <w:iCs/>
          <w:sz w:val="24"/>
          <w:szCs w:val="24"/>
          <w:lang w:bidi="ru-RU"/>
        </w:rP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98150B" w:rsidRPr="0098150B" w:rsidRDefault="0098150B" w:rsidP="002B5826">
      <w:pPr>
        <w:pStyle w:val="a3"/>
        <w:ind w:left="-567" w:firstLine="425"/>
        <w:jc w:val="both"/>
        <w:rPr>
          <w:rFonts w:ascii="Times New Roman" w:hAnsi="Times New Roman" w:cs="Times New Roman"/>
          <w:bCs/>
          <w:iCs/>
          <w:sz w:val="24"/>
          <w:szCs w:val="24"/>
          <w:lang w:bidi="ru-RU"/>
        </w:rPr>
      </w:pPr>
      <w:r w:rsidRPr="0098150B">
        <w:rPr>
          <w:rFonts w:ascii="Times New Roman" w:hAnsi="Times New Roman" w:cs="Times New Roman"/>
          <w:bCs/>
          <w:iCs/>
          <w:sz w:val="24"/>
          <w:szCs w:val="24"/>
          <w:lang w:bidi="ru-RU"/>
        </w:rPr>
        <w:t xml:space="preserve">Основные линии </w:t>
      </w:r>
      <w:r w:rsidR="00E44C17">
        <w:rPr>
          <w:rFonts w:ascii="Times New Roman" w:hAnsi="Times New Roman" w:cs="Times New Roman"/>
          <w:bCs/>
          <w:iCs/>
          <w:sz w:val="24"/>
          <w:szCs w:val="24"/>
          <w:lang w:bidi="ru-RU"/>
        </w:rPr>
        <w:t xml:space="preserve">содержания курса математики в </w:t>
      </w:r>
      <w:r w:rsidRPr="0098150B">
        <w:rPr>
          <w:rFonts w:ascii="Times New Roman" w:hAnsi="Times New Roman" w:cs="Times New Roman"/>
          <w:bCs/>
          <w:iCs/>
          <w:sz w:val="24"/>
          <w:szCs w:val="24"/>
          <w:lang w:bidi="ru-RU"/>
        </w:rPr>
        <w:t>6 класс</w:t>
      </w:r>
      <w:r w:rsidR="00E44C17">
        <w:rPr>
          <w:rFonts w:ascii="Times New Roman" w:hAnsi="Times New Roman" w:cs="Times New Roman"/>
          <w:bCs/>
          <w:iCs/>
          <w:sz w:val="24"/>
          <w:szCs w:val="24"/>
          <w:lang w:bidi="ru-RU"/>
        </w:rPr>
        <w:t>е</w:t>
      </w:r>
      <w:r w:rsidRPr="0098150B">
        <w:rPr>
          <w:rFonts w:ascii="Times New Roman" w:hAnsi="Times New Roman" w:cs="Times New Roman"/>
          <w:bCs/>
          <w:iCs/>
          <w:sz w:val="24"/>
          <w:szCs w:val="24"/>
          <w:lang w:bidi="ru-RU"/>
        </w:rPr>
        <w:t xml:space="preserve">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rsidR="0098150B" w:rsidRPr="0098150B" w:rsidRDefault="0098150B" w:rsidP="002B5826">
      <w:pPr>
        <w:pStyle w:val="a3"/>
        <w:ind w:left="-567" w:firstLine="425"/>
        <w:jc w:val="both"/>
        <w:rPr>
          <w:rFonts w:ascii="Times New Roman" w:hAnsi="Times New Roman" w:cs="Times New Roman"/>
          <w:bCs/>
          <w:iCs/>
          <w:sz w:val="24"/>
          <w:szCs w:val="24"/>
          <w:lang w:bidi="ru-RU"/>
        </w:rPr>
      </w:pPr>
      <w:r w:rsidRPr="0098150B">
        <w:rPr>
          <w:rFonts w:ascii="Times New Roman" w:hAnsi="Times New Roman" w:cs="Times New Roman"/>
          <w:bCs/>
          <w:iCs/>
          <w:sz w:val="24"/>
          <w:szCs w:val="24"/>
          <w:lang w:bidi="ru-RU"/>
        </w:rPr>
        <w:t>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6 классе знакомством с начальными понятиями теории делимости.</w:t>
      </w:r>
    </w:p>
    <w:p w:rsidR="0098150B" w:rsidRPr="0098150B" w:rsidRDefault="0098150B" w:rsidP="002B5826">
      <w:pPr>
        <w:pStyle w:val="a3"/>
        <w:ind w:left="-567" w:firstLine="425"/>
        <w:jc w:val="both"/>
        <w:rPr>
          <w:rFonts w:ascii="Times New Roman" w:hAnsi="Times New Roman" w:cs="Times New Roman"/>
          <w:bCs/>
          <w:iCs/>
          <w:sz w:val="24"/>
          <w:szCs w:val="24"/>
          <w:lang w:bidi="ru-RU"/>
        </w:rPr>
      </w:pPr>
      <w:r w:rsidRPr="0098150B">
        <w:rPr>
          <w:rFonts w:ascii="Times New Roman" w:hAnsi="Times New Roman" w:cs="Times New Roman"/>
          <w:bCs/>
          <w:iCs/>
          <w:sz w:val="24"/>
          <w:szCs w:val="24"/>
          <w:lang w:bidi="ru-RU"/>
        </w:rPr>
        <w:t>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w:t>
      </w:r>
    </w:p>
    <w:p w:rsidR="0098150B" w:rsidRPr="0098150B" w:rsidRDefault="0098150B" w:rsidP="002B5826">
      <w:pPr>
        <w:pStyle w:val="a3"/>
        <w:ind w:left="-567" w:firstLine="425"/>
        <w:jc w:val="both"/>
        <w:rPr>
          <w:rFonts w:ascii="Times New Roman" w:hAnsi="Times New Roman" w:cs="Times New Roman"/>
          <w:bCs/>
          <w:iCs/>
          <w:sz w:val="24"/>
          <w:szCs w:val="24"/>
          <w:lang w:bidi="ru-RU"/>
        </w:rPr>
      </w:pPr>
      <w:r w:rsidRPr="0098150B">
        <w:rPr>
          <w:rFonts w:ascii="Times New Roman" w:hAnsi="Times New Roman" w:cs="Times New Roman"/>
          <w:bCs/>
          <w:iCs/>
          <w:sz w:val="24"/>
          <w:szCs w:val="24"/>
          <w:lang w:bidi="ru-RU"/>
        </w:rPr>
        <w:t xml:space="preserve">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w:t>
      </w:r>
      <w:proofErr w:type="spellStart"/>
      <w:r w:rsidRPr="0098150B">
        <w:rPr>
          <w:rFonts w:ascii="Times New Roman" w:hAnsi="Times New Roman" w:cs="Times New Roman"/>
          <w:bCs/>
          <w:iCs/>
          <w:sz w:val="24"/>
          <w:szCs w:val="24"/>
          <w:lang w:bidi="ru-RU"/>
        </w:rPr>
        <w:t>подтема</w:t>
      </w:r>
      <w:proofErr w:type="spellEnd"/>
      <w:r w:rsidRPr="0098150B">
        <w:rPr>
          <w:rFonts w:ascii="Times New Roman" w:hAnsi="Times New Roman" w:cs="Times New Roman"/>
          <w:bCs/>
          <w:iCs/>
          <w:sz w:val="24"/>
          <w:szCs w:val="24"/>
          <w:lang w:bidi="ru-RU"/>
        </w:rPr>
        <w:t xml:space="preserve">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учащихся практически со всеми основными понятиями темы, в том числе и с правилами знаков при </w:t>
      </w:r>
      <w:r w:rsidRPr="0098150B">
        <w:rPr>
          <w:rFonts w:ascii="Times New Roman" w:hAnsi="Times New Roman" w:cs="Times New Roman"/>
          <w:bCs/>
          <w:iCs/>
          <w:sz w:val="24"/>
          <w:szCs w:val="24"/>
          <w:lang w:bidi="ru-RU"/>
        </w:rPr>
        <w:lastRenderedPageBreak/>
        <w:t>выполнении арифметических действий. Изучение рациональных чисел на этом не закончится, а будет продолжено в курсе алгебры 7 класса, что станет следующим проходом всех принципиальных вопросов, тем самым разделение трудностей облегчает восприятие материала, а распределение во времени способствует прочности приобретаемых навыков.</w:t>
      </w:r>
    </w:p>
    <w:p w:rsidR="0098150B" w:rsidRPr="0098150B" w:rsidRDefault="0098150B" w:rsidP="002B5826">
      <w:pPr>
        <w:pStyle w:val="a3"/>
        <w:ind w:left="-567" w:firstLine="425"/>
        <w:jc w:val="both"/>
        <w:rPr>
          <w:rFonts w:ascii="Times New Roman" w:hAnsi="Times New Roman" w:cs="Times New Roman"/>
          <w:bCs/>
          <w:iCs/>
          <w:sz w:val="24"/>
          <w:szCs w:val="24"/>
          <w:lang w:bidi="ru-RU"/>
        </w:rPr>
      </w:pPr>
      <w:r w:rsidRPr="0098150B">
        <w:rPr>
          <w:rFonts w:ascii="Times New Roman" w:hAnsi="Times New Roman" w:cs="Times New Roman"/>
          <w:bCs/>
          <w:iCs/>
          <w:sz w:val="24"/>
          <w:szCs w:val="24"/>
          <w:lang w:bidi="ru-RU"/>
        </w:rPr>
        <w:t>При обуче</w:t>
      </w:r>
      <w:r w:rsidR="00E44C17">
        <w:rPr>
          <w:rFonts w:ascii="Times New Roman" w:hAnsi="Times New Roman" w:cs="Times New Roman"/>
          <w:bCs/>
          <w:iCs/>
          <w:sz w:val="24"/>
          <w:szCs w:val="24"/>
          <w:lang w:bidi="ru-RU"/>
        </w:rPr>
        <w:t xml:space="preserve">нии решению текстовых задач в </w:t>
      </w:r>
      <w:r w:rsidRPr="0098150B">
        <w:rPr>
          <w:rFonts w:ascii="Times New Roman" w:hAnsi="Times New Roman" w:cs="Times New Roman"/>
          <w:bCs/>
          <w:iCs/>
          <w:sz w:val="24"/>
          <w:szCs w:val="24"/>
          <w:lang w:bidi="ru-RU"/>
        </w:rPr>
        <w:t>6 класс</w:t>
      </w:r>
      <w:r w:rsidR="00E44C17">
        <w:rPr>
          <w:rFonts w:ascii="Times New Roman" w:hAnsi="Times New Roman" w:cs="Times New Roman"/>
          <w:bCs/>
          <w:iCs/>
          <w:sz w:val="24"/>
          <w:szCs w:val="24"/>
          <w:lang w:bidi="ru-RU"/>
        </w:rPr>
        <w:t>е</w:t>
      </w:r>
      <w:r w:rsidRPr="0098150B">
        <w:rPr>
          <w:rFonts w:ascii="Times New Roman" w:hAnsi="Times New Roman" w:cs="Times New Roman"/>
          <w:bCs/>
          <w:iCs/>
          <w:sz w:val="24"/>
          <w:szCs w:val="24"/>
          <w:lang w:bidi="ru-RU"/>
        </w:rPr>
        <w:t xml:space="preserve"> используются арифметические приёмы решения. Текстовые задачи, решаемые при отработке вычислительных навыков в 6 класс</w:t>
      </w:r>
      <w:r w:rsidR="00E44C17">
        <w:rPr>
          <w:rFonts w:ascii="Times New Roman" w:hAnsi="Times New Roman" w:cs="Times New Roman"/>
          <w:bCs/>
          <w:iCs/>
          <w:sz w:val="24"/>
          <w:szCs w:val="24"/>
          <w:lang w:bidi="ru-RU"/>
        </w:rPr>
        <w:t>е</w:t>
      </w:r>
      <w:r w:rsidRPr="0098150B">
        <w:rPr>
          <w:rFonts w:ascii="Times New Roman" w:hAnsi="Times New Roman" w:cs="Times New Roman"/>
          <w:bCs/>
          <w:iCs/>
          <w:sz w:val="24"/>
          <w:szCs w:val="24"/>
          <w:lang w:bidi="ru-RU"/>
        </w:rPr>
        <w:t>,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98150B" w:rsidRPr="0098150B" w:rsidRDefault="0098150B" w:rsidP="002B5826">
      <w:pPr>
        <w:pStyle w:val="a3"/>
        <w:ind w:left="-567" w:firstLine="425"/>
        <w:jc w:val="both"/>
        <w:rPr>
          <w:rFonts w:ascii="Times New Roman" w:hAnsi="Times New Roman" w:cs="Times New Roman"/>
          <w:bCs/>
          <w:iCs/>
          <w:sz w:val="24"/>
          <w:szCs w:val="24"/>
          <w:lang w:bidi="ru-RU"/>
        </w:rPr>
      </w:pPr>
      <w:r w:rsidRPr="0098150B">
        <w:rPr>
          <w:rFonts w:ascii="Times New Roman" w:hAnsi="Times New Roman" w:cs="Times New Roman"/>
          <w:bCs/>
          <w:iCs/>
          <w:sz w:val="24"/>
          <w:szCs w:val="24"/>
          <w:lang w:bidi="ru-RU"/>
        </w:rPr>
        <w:t>В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98150B" w:rsidRPr="0098150B" w:rsidRDefault="00E44C17" w:rsidP="002B5826">
      <w:pPr>
        <w:pStyle w:val="a3"/>
        <w:ind w:left="-567" w:firstLine="425"/>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В курсе «Математики» </w:t>
      </w:r>
      <w:r w:rsidR="0098150B" w:rsidRPr="0098150B">
        <w:rPr>
          <w:rFonts w:ascii="Times New Roman" w:hAnsi="Times New Roman" w:cs="Times New Roman"/>
          <w:bCs/>
          <w:iCs/>
          <w:sz w:val="24"/>
          <w:szCs w:val="24"/>
          <w:lang w:bidi="ru-RU"/>
        </w:rPr>
        <w:t>6 класс</w:t>
      </w:r>
      <w:r>
        <w:rPr>
          <w:rFonts w:ascii="Times New Roman" w:hAnsi="Times New Roman" w:cs="Times New Roman"/>
          <w:bCs/>
          <w:iCs/>
          <w:sz w:val="24"/>
          <w:szCs w:val="24"/>
          <w:lang w:bidi="ru-RU"/>
        </w:rPr>
        <w:t>а</w:t>
      </w:r>
      <w:r w:rsidR="0098150B" w:rsidRPr="0098150B">
        <w:rPr>
          <w:rFonts w:ascii="Times New Roman" w:hAnsi="Times New Roman" w:cs="Times New Roman"/>
          <w:bCs/>
          <w:iCs/>
          <w:sz w:val="24"/>
          <w:szCs w:val="24"/>
          <w:lang w:bidi="ru-RU"/>
        </w:rPr>
        <w:t xml:space="preserve">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rsidR="002B5826" w:rsidRPr="002B5826" w:rsidRDefault="002B5826" w:rsidP="002B5826">
      <w:pPr>
        <w:pStyle w:val="a3"/>
        <w:ind w:left="-567" w:firstLine="425"/>
        <w:jc w:val="both"/>
        <w:rPr>
          <w:rFonts w:ascii="Times New Roman" w:hAnsi="Times New Roman" w:cs="Times New Roman"/>
          <w:b/>
          <w:bCs/>
          <w:iCs/>
          <w:sz w:val="24"/>
          <w:szCs w:val="24"/>
          <w:lang w:bidi="ru-RU"/>
        </w:rPr>
      </w:pPr>
      <w:r w:rsidRPr="002B5826">
        <w:rPr>
          <w:rFonts w:ascii="Times New Roman" w:hAnsi="Times New Roman" w:cs="Times New Roman"/>
          <w:b/>
          <w:bCs/>
          <w:iCs/>
          <w:sz w:val="24"/>
          <w:szCs w:val="24"/>
          <w:lang w:bidi="ru-RU"/>
        </w:rPr>
        <w:t>МЕСТО УЧЕБНОГО КУРСА В УЧЕБНОМ ПЛАНЕ</w:t>
      </w:r>
    </w:p>
    <w:p w:rsidR="002B5826" w:rsidRPr="002B5826" w:rsidRDefault="0011388B" w:rsidP="002B5826">
      <w:pPr>
        <w:pStyle w:val="a3"/>
        <w:ind w:left="-567" w:firstLine="425"/>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Согласно учебному плану в </w:t>
      </w:r>
      <w:r w:rsidR="002B5826" w:rsidRPr="002B5826">
        <w:rPr>
          <w:rFonts w:ascii="Times New Roman" w:hAnsi="Times New Roman" w:cs="Times New Roman"/>
          <w:bCs/>
          <w:iCs/>
          <w:sz w:val="24"/>
          <w:szCs w:val="24"/>
          <w:lang w:bidi="ru-RU"/>
        </w:rPr>
        <w:t>6 класс</w:t>
      </w:r>
      <w:r>
        <w:rPr>
          <w:rFonts w:ascii="Times New Roman" w:hAnsi="Times New Roman" w:cs="Times New Roman"/>
          <w:bCs/>
          <w:iCs/>
          <w:sz w:val="24"/>
          <w:szCs w:val="24"/>
          <w:lang w:bidi="ru-RU"/>
        </w:rPr>
        <w:t>е</w:t>
      </w:r>
      <w:r w:rsidR="002B5826" w:rsidRPr="002B5826">
        <w:rPr>
          <w:rFonts w:ascii="Times New Roman" w:hAnsi="Times New Roman" w:cs="Times New Roman"/>
          <w:bCs/>
          <w:iCs/>
          <w:sz w:val="24"/>
          <w:szCs w:val="24"/>
          <w:lang w:bidi="ru-RU"/>
        </w:rPr>
        <w:t xml:space="preserve">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w:t>
      </w:r>
    </w:p>
    <w:p w:rsidR="002B5826" w:rsidRPr="002B5826" w:rsidRDefault="002B5826" w:rsidP="002B5826">
      <w:pPr>
        <w:pStyle w:val="a3"/>
        <w:ind w:left="-567" w:firstLine="425"/>
        <w:jc w:val="both"/>
        <w:rPr>
          <w:rFonts w:ascii="Times New Roman" w:hAnsi="Times New Roman" w:cs="Times New Roman"/>
          <w:bCs/>
          <w:iCs/>
          <w:sz w:val="24"/>
          <w:szCs w:val="24"/>
          <w:lang w:bidi="ru-RU"/>
        </w:rPr>
      </w:pPr>
      <w:r w:rsidRPr="002B5826">
        <w:rPr>
          <w:rFonts w:ascii="Times New Roman" w:hAnsi="Times New Roman" w:cs="Times New Roman"/>
          <w:bCs/>
          <w:iCs/>
          <w:sz w:val="24"/>
          <w:szCs w:val="24"/>
          <w:lang w:bidi="ru-RU"/>
        </w:rPr>
        <w:t xml:space="preserve">Учебный </w:t>
      </w:r>
      <w:r w:rsidR="0011388B">
        <w:rPr>
          <w:rFonts w:ascii="Times New Roman" w:hAnsi="Times New Roman" w:cs="Times New Roman"/>
          <w:bCs/>
          <w:iCs/>
          <w:sz w:val="24"/>
          <w:szCs w:val="24"/>
          <w:lang w:bidi="ru-RU"/>
        </w:rPr>
        <w:t xml:space="preserve">план на изучение математики в </w:t>
      </w:r>
      <w:r w:rsidRPr="002B5826">
        <w:rPr>
          <w:rFonts w:ascii="Times New Roman" w:hAnsi="Times New Roman" w:cs="Times New Roman"/>
          <w:bCs/>
          <w:iCs/>
          <w:sz w:val="24"/>
          <w:szCs w:val="24"/>
          <w:lang w:bidi="ru-RU"/>
        </w:rPr>
        <w:t>6 класс</w:t>
      </w:r>
      <w:r w:rsidR="0011388B">
        <w:rPr>
          <w:rFonts w:ascii="Times New Roman" w:hAnsi="Times New Roman" w:cs="Times New Roman"/>
          <w:bCs/>
          <w:iCs/>
          <w:sz w:val="24"/>
          <w:szCs w:val="24"/>
          <w:lang w:bidi="ru-RU"/>
        </w:rPr>
        <w:t>е</w:t>
      </w:r>
      <w:r w:rsidRPr="002B5826">
        <w:rPr>
          <w:rFonts w:ascii="Times New Roman" w:hAnsi="Times New Roman" w:cs="Times New Roman"/>
          <w:bCs/>
          <w:iCs/>
          <w:sz w:val="24"/>
          <w:szCs w:val="24"/>
          <w:lang w:bidi="ru-RU"/>
        </w:rPr>
        <w:t xml:space="preserve"> отводит не менее 5 учебных часов в неделю в течение каждого г</w:t>
      </w:r>
      <w:r w:rsidR="0011388B">
        <w:rPr>
          <w:rFonts w:ascii="Times New Roman" w:hAnsi="Times New Roman" w:cs="Times New Roman"/>
          <w:bCs/>
          <w:iCs/>
          <w:sz w:val="24"/>
          <w:szCs w:val="24"/>
          <w:lang w:bidi="ru-RU"/>
        </w:rPr>
        <w:t>ода обучения, всего не менее 170</w:t>
      </w:r>
      <w:r w:rsidRPr="002B5826">
        <w:rPr>
          <w:rFonts w:ascii="Times New Roman" w:hAnsi="Times New Roman" w:cs="Times New Roman"/>
          <w:bCs/>
          <w:iCs/>
          <w:sz w:val="24"/>
          <w:szCs w:val="24"/>
          <w:lang w:bidi="ru-RU"/>
        </w:rPr>
        <w:t xml:space="preserve"> учебных часов.</w:t>
      </w:r>
    </w:p>
    <w:p w:rsidR="002B5826" w:rsidRPr="002B5826" w:rsidRDefault="002B5826" w:rsidP="002B5826">
      <w:pPr>
        <w:pStyle w:val="a3"/>
        <w:ind w:left="-567" w:firstLine="425"/>
        <w:jc w:val="both"/>
        <w:rPr>
          <w:rFonts w:ascii="Times New Roman" w:hAnsi="Times New Roman" w:cs="Times New Roman"/>
          <w:b/>
          <w:bCs/>
          <w:iCs/>
          <w:sz w:val="24"/>
          <w:szCs w:val="24"/>
          <w:lang w:bidi="ru-RU"/>
        </w:rPr>
      </w:pPr>
      <w:r w:rsidRPr="002B5826">
        <w:rPr>
          <w:rFonts w:ascii="Times New Roman" w:hAnsi="Times New Roman" w:cs="Times New Roman"/>
          <w:b/>
          <w:bCs/>
          <w:iCs/>
          <w:sz w:val="24"/>
          <w:szCs w:val="24"/>
          <w:lang w:bidi="ru-RU"/>
        </w:rPr>
        <w:t xml:space="preserve">СОДЕРЖАНИЕ УЧЕБНОГО КУРСА (ПО ГОДАМ ОБУЧЕНИЯ) </w:t>
      </w:r>
    </w:p>
    <w:p w:rsidR="00AF3DCE" w:rsidRPr="00AF3DCE" w:rsidRDefault="00AF3DCE" w:rsidP="00AF3DCE">
      <w:pPr>
        <w:pStyle w:val="a3"/>
        <w:ind w:left="-567" w:firstLine="425"/>
        <w:jc w:val="both"/>
        <w:rPr>
          <w:rFonts w:ascii="Times New Roman" w:hAnsi="Times New Roman" w:cs="Times New Roman"/>
          <w:b/>
          <w:bCs/>
          <w:iCs/>
          <w:sz w:val="24"/>
          <w:szCs w:val="24"/>
          <w:lang w:bidi="ru-RU"/>
        </w:rPr>
      </w:pPr>
      <w:bookmarkStart w:id="127" w:name="bookmark1268"/>
      <w:r w:rsidRPr="00AF3DCE">
        <w:rPr>
          <w:rFonts w:ascii="Times New Roman" w:hAnsi="Times New Roman" w:cs="Times New Roman"/>
          <w:b/>
          <w:bCs/>
          <w:iCs/>
          <w:sz w:val="24"/>
          <w:szCs w:val="24"/>
          <w:lang w:bidi="ru-RU"/>
        </w:rPr>
        <w:t>6 класс</w:t>
      </w:r>
      <w:bookmarkEnd w:id="127"/>
    </w:p>
    <w:p w:rsidR="00AF3DCE" w:rsidRPr="00AF3DCE" w:rsidRDefault="00AF3DCE" w:rsidP="00AF3DCE">
      <w:pPr>
        <w:pStyle w:val="a3"/>
        <w:ind w:left="-567" w:firstLine="425"/>
        <w:rPr>
          <w:rFonts w:ascii="Times New Roman" w:hAnsi="Times New Roman" w:cs="Times New Roman"/>
          <w:bCs/>
          <w:iCs/>
          <w:sz w:val="24"/>
          <w:szCs w:val="24"/>
          <w:lang w:bidi="ru-RU"/>
        </w:rPr>
      </w:pPr>
      <w:r w:rsidRPr="00AF3DCE">
        <w:rPr>
          <w:rFonts w:ascii="Times New Roman" w:hAnsi="Times New Roman" w:cs="Times New Roman"/>
          <w:b/>
          <w:bCs/>
          <w:i/>
          <w:iCs/>
          <w:sz w:val="24"/>
          <w:szCs w:val="24"/>
          <w:lang w:bidi="ru-RU"/>
        </w:rPr>
        <w:t>Натуральные числа</w:t>
      </w:r>
    </w:p>
    <w:p w:rsidR="00AF3DCE" w:rsidRPr="00AF3DCE" w:rsidRDefault="00AF3DCE" w:rsidP="00AF3DCE">
      <w:pPr>
        <w:pStyle w:val="a3"/>
        <w:ind w:left="-567" w:firstLine="425"/>
        <w:rPr>
          <w:rFonts w:ascii="Times New Roman" w:hAnsi="Times New Roman" w:cs="Times New Roman"/>
          <w:bCs/>
          <w:iCs/>
          <w:sz w:val="24"/>
          <w:szCs w:val="24"/>
          <w:lang w:bidi="ru-RU"/>
        </w:rPr>
      </w:pPr>
      <w:r w:rsidRPr="00AF3DCE">
        <w:rPr>
          <w:rFonts w:ascii="Times New Roman" w:hAnsi="Times New Roman" w:cs="Times New Roman"/>
          <w:bCs/>
          <w:iCs/>
          <w:sz w:val="24"/>
          <w:szCs w:val="24"/>
          <w:lang w:bidi="ru-RU"/>
        </w:rPr>
        <w:t>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чисел.</w:t>
      </w:r>
    </w:p>
    <w:p w:rsidR="00AF3DCE" w:rsidRPr="00AF3DCE" w:rsidRDefault="00AF3DCE" w:rsidP="00AF3DCE">
      <w:pPr>
        <w:pStyle w:val="a3"/>
        <w:ind w:left="-567" w:firstLine="425"/>
        <w:rPr>
          <w:rFonts w:ascii="Times New Roman" w:hAnsi="Times New Roman" w:cs="Times New Roman"/>
          <w:bCs/>
          <w:iCs/>
          <w:sz w:val="24"/>
          <w:szCs w:val="24"/>
          <w:lang w:bidi="ru-RU"/>
        </w:rPr>
      </w:pPr>
      <w:r w:rsidRPr="00AF3DCE">
        <w:rPr>
          <w:rFonts w:ascii="Times New Roman" w:hAnsi="Times New Roman" w:cs="Times New Roman"/>
          <w:bCs/>
          <w:iCs/>
          <w:sz w:val="24"/>
          <w:szCs w:val="24"/>
          <w:lang w:bidi="ru-RU"/>
        </w:rPr>
        <w:t>Делители и кратные числа; наибольший общий делитель и наименьшее общее кратное. Делимость суммы и произведения. Деление с остатком.</w:t>
      </w:r>
    </w:p>
    <w:p w:rsidR="00AF3DCE" w:rsidRPr="00AF3DCE" w:rsidRDefault="00AF3DCE" w:rsidP="00AF3DCE">
      <w:pPr>
        <w:pStyle w:val="a3"/>
        <w:ind w:left="-567" w:firstLine="425"/>
        <w:rPr>
          <w:rFonts w:ascii="Times New Roman" w:hAnsi="Times New Roman" w:cs="Times New Roman"/>
          <w:bCs/>
          <w:iCs/>
          <w:sz w:val="24"/>
          <w:szCs w:val="24"/>
          <w:lang w:bidi="ru-RU"/>
        </w:rPr>
      </w:pPr>
      <w:r w:rsidRPr="00AF3DCE">
        <w:rPr>
          <w:rFonts w:ascii="Times New Roman" w:hAnsi="Times New Roman" w:cs="Times New Roman"/>
          <w:b/>
          <w:bCs/>
          <w:i/>
          <w:iCs/>
          <w:sz w:val="24"/>
          <w:szCs w:val="24"/>
          <w:lang w:bidi="ru-RU"/>
        </w:rPr>
        <w:t>Дроби</w:t>
      </w:r>
    </w:p>
    <w:p w:rsidR="00AF3DCE" w:rsidRPr="00AF3DCE" w:rsidRDefault="00AF3DCE" w:rsidP="00AF3DCE">
      <w:pPr>
        <w:pStyle w:val="a3"/>
        <w:ind w:left="-567" w:firstLine="425"/>
        <w:rPr>
          <w:rFonts w:ascii="Times New Roman" w:hAnsi="Times New Roman" w:cs="Times New Roman"/>
          <w:bCs/>
          <w:iCs/>
          <w:sz w:val="24"/>
          <w:szCs w:val="24"/>
          <w:lang w:bidi="ru-RU"/>
        </w:rPr>
      </w:pPr>
      <w:r w:rsidRPr="00AF3DCE">
        <w:rPr>
          <w:rFonts w:ascii="Times New Roman" w:hAnsi="Times New Roman" w:cs="Times New Roman"/>
          <w:bCs/>
          <w:iCs/>
          <w:sz w:val="24"/>
          <w:szCs w:val="24"/>
          <w:lang w:bidi="ru-RU"/>
        </w:rPr>
        <w:t>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w:t>
      </w:r>
    </w:p>
    <w:p w:rsidR="00AF3DCE" w:rsidRPr="00AF3DCE" w:rsidRDefault="00AF3DCE" w:rsidP="00AF3DCE">
      <w:pPr>
        <w:pStyle w:val="a3"/>
        <w:ind w:left="-567" w:firstLine="425"/>
        <w:rPr>
          <w:rFonts w:ascii="Times New Roman" w:hAnsi="Times New Roman" w:cs="Times New Roman"/>
          <w:bCs/>
          <w:iCs/>
          <w:sz w:val="24"/>
          <w:szCs w:val="24"/>
          <w:lang w:bidi="ru-RU"/>
        </w:rPr>
      </w:pPr>
      <w:r w:rsidRPr="00AF3DCE">
        <w:rPr>
          <w:rFonts w:ascii="Times New Roman" w:hAnsi="Times New Roman" w:cs="Times New Roman"/>
          <w:bCs/>
          <w:iCs/>
          <w:sz w:val="24"/>
          <w:szCs w:val="24"/>
          <w:lang w:bidi="ru-RU"/>
        </w:rPr>
        <w:t>Отношение. Деление в данном отношении. Масштаб, пропорция. Применение пропорций при решении задач.</w:t>
      </w:r>
    </w:p>
    <w:p w:rsidR="00AF3DCE" w:rsidRPr="00AF3DCE" w:rsidRDefault="00AF3DCE" w:rsidP="00AF3DCE">
      <w:pPr>
        <w:pStyle w:val="a3"/>
        <w:ind w:left="-567" w:firstLine="425"/>
        <w:rPr>
          <w:rFonts w:ascii="Times New Roman" w:hAnsi="Times New Roman" w:cs="Times New Roman"/>
          <w:bCs/>
          <w:iCs/>
          <w:sz w:val="24"/>
          <w:szCs w:val="24"/>
          <w:lang w:bidi="ru-RU"/>
        </w:rPr>
      </w:pPr>
      <w:r w:rsidRPr="00AF3DCE">
        <w:rPr>
          <w:rFonts w:ascii="Times New Roman" w:hAnsi="Times New Roman" w:cs="Times New Roman"/>
          <w:bCs/>
          <w:iCs/>
          <w:sz w:val="24"/>
          <w:szCs w:val="24"/>
          <w:lang w:bidi="ru-RU"/>
        </w:rPr>
        <w:t>Понятие процента. Вычисление процента от величины и величины по её проценту. Выражение процентов десятичными дробями. Решение задач на проценты. Выражение отношения величин в процентах.</w:t>
      </w:r>
    </w:p>
    <w:p w:rsidR="00AF3DCE" w:rsidRPr="00AF3DCE" w:rsidRDefault="00AF3DCE" w:rsidP="00AF3DCE">
      <w:pPr>
        <w:pStyle w:val="a3"/>
        <w:ind w:left="-567" w:firstLine="425"/>
        <w:rPr>
          <w:rFonts w:ascii="Times New Roman" w:hAnsi="Times New Roman" w:cs="Times New Roman"/>
          <w:bCs/>
          <w:iCs/>
          <w:sz w:val="24"/>
          <w:szCs w:val="24"/>
          <w:lang w:bidi="ru-RU"/>
        </w:rPr>
      </w:pPr>
      <w:r w:rsidRPr="00AF3DCE">
        <w:rPr>
          <w:rFonts w:ascii="Times New Roman" w:hAnsi="Times New Roman" w:cs="Times New Roman"/>
          <w:b/>
          <w:bCs/>
          <w:i/>
          <w:iCs/>
          <w:sz w:val="24"/>
          <w:szCs w:val="24"/>
          <w:lang w:bidi="ru-RU"/>
        </w:rPr>
        <w:t>Положительные и отрицательные числа</w:t>
      </w:r>
    </w:p>
    <w:p w:rsidR="00AF3DCE" w:rsidRPr="00AF3DCE" w:rsidRDefault="00AF3DCE" w:rsidP="00AF3DCE">
      <w:pPr>
        <w:pStyle w:val="a3"/>
        <w:ind w:left="-567" w:firstLine="425"/>
        <w:rPr>
          <w:rFonts w:ascii="Times New Roman" w:hAnsi="Times New Roman" w:cs="Times New Roman"/>
          <w:bCs/>
          <w:iCs/>
          <w:sz w:val="24"/>
          <w:szCs w:val="24"/>
          <w:lang w:bidi="ru-RU"/>
        </w:rPr>
      </w:pPr>
      <w:r w:rsidRPr="00AF3DCE">
        <w:rPr>
          <w:rFonts w:ascii="Times New Roman" w:hAnsi="Times New Roman" w:cs="Times New Roman"/>
          <w:bCs/>
          <w:iCs/>
          <w:sz w:val="24"/>
          <w:szCs w:val="24"/>
          <w:lang w:bidi="ru-RU"/>
        </w:rPr>
        <w:lastRenderedPageBreak/>
        <w:t>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w:t>
      </w:r>
    </w:p>
    <w:p w:rsidR="00AF3DCE" w:rsidRPr="00AF3DCE" w:rsidRDefault="00AF3DCE" w:rsidP="00AF3DCE">
      <w:pPr>
        <w:pStyle w:val="a3"/>
        <w:ind w:left="-567" w:firstLine="425"/>
        <w:rPr>
          <w:rFonts w:ascii="Times New Roman" w:hAnsi="Times New Roman" w:cs="Times New Roman"/>
          <w:bCs/>
          <w:iCs/>
          <w:sz w:val="24"/>
          <w:szCs w:val="24"/>
          <w:lang w:bidi="ru-RU"/>
        </w:rPr>
      </w:pPr>
      <w:r w:rsidRPr="00AF3DCE">
        <w:rPr>
          <w:rFonts w:ascii="Times New Roman" w:hAnsi="Times New Roman" w:cs="Times New Roman"/>
          <w:bCs/>
          <w:iCs/>
          <w:sz w:val="24"/>
          <w:szCs w:val="24"/>
          <w:lang w:bidi="ru-RU"/>
        </w:rPr>
        <w:t>Сравнение чисел. Арифметические действия с положительными и отрицательными числами.</w:t>
      </w:r>
    </w:p>
    <w:p w:rsidR="00AF3DCE" w:rsidRPr="00AF3DCE" w:rsidRDefault="00AF3DCE" w:rsidP="00AF3DCE">
      <w:pPr>
        <w:pStyle w:val="a3"/>
        <w:ind w:left="-567" w:firstLine="425"/>
        <w:rPr>
          <w:rFonts w:ascii="Times New Roman" w:hAnsi="Times New Roman" w:cs="Times New Roman"/>
          <w:bCs/>
          <w:iCs/>
          <w:sz w:val="24"/>
          <w:szCs w:val="24"/>
          <w:lang w:bidi="ru-RU"/>
        </w:rPr>
      </w:pPr>
      <w:r w:rsidRPr="00AF3DCE">
        <w:rPr>
          <w:rFonts w:ascii="Times New Roman" w:hAnsi="Times New Roman" w:cs="Times New Roman"/>
          <w:bCs/>
          <w:iCs/>
          <w:sz w:val="24"/>
          <w:szCs w:val="24"/>
          <w:lang w:bidi="ru-RU"/>
        </w:rPr>
        <w:t>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rsidR="00AF3DCE" w:rsidRPr="00AF3DCE" w:rsidRDefault="00AF3DCE" w:rsidP="00AF3DCE">
      <w:pPr>
        <w:pStyle w:val="a3"/>
        <w:ind w:left="-567" w:firstLine="425"/>
        <w:rPr>
          <w:rFonts w:ascii="Times New Roman" w:hAnsi="Times New Roman" w:cs="Times New Roman"/>
          <w:bCs/>
          <w:iCs/>
          <w:sz w:val="24"/>
          <w:szCs w:val="24"/>
          <w:lang w:bidi="ru-RU"/>
        </w:rPr>
      </w:pPr>
      <w:r w:rsidRPr="00AF3DCE">
        <w:rPr>
          <w:rFonts w:ascii="Times New Roman" w:hAnsi="Times New Roman" w:cs="Times New Roman"/>
          <w:b/>
          <w:bCs/>
          <w:i/>
          <w:iCs/>
          <w:sz w:val="24"/>
          <w:szCs w:val="24"/>
          <w:lang w:bidi="ru-RU"/>
        </w:rPr>
        <w:t>Буквенные выражения</w:t>
      </w:r>
    </w:p>
    <w:p w:rsidR="00AF3DCE" w:rsidRPr="00AF3DCE" w:rsidRDefault="00AF3DCE" w:rsidP="00AF3DCE">
      <w:pPr>
        <w:pStyle w:val="a3"/>
        <w:ind w:left="-567" w:firstLine="425"/>
        <w:rPr>
          <w:rFonts w:ascii="Times New Roman" w:hAnsi="Times New Roman" w:cs="Times New Roman"/>
          <w:bCs/>
          <w:iCs/>
          <w:sz w:val="24"/>
          <w:szCs w:val="24"/>
          <w:lang w:bidi="ru-RU"/>
        </w:rPr>
      </w:pPr>
      <w:r w:rsidRPr="00AF3DCE">
        <w:rPr>
          <w:rFonts w:ascii="Times New Roman" w:hAnsi="Times New Roman" w:cs="Times New Roman"/>
          <w:bCs/>
          <w:iCs/>
          <w:sz w:val="24"/>
          <w:szCs w:val="24"/>
          <w:lang w:bidi="ru-RU"/>
        </w:rPr>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объёма параллелепипеда и куба.</w:t>
      </w:r>
    </w:p>
    <w:p w:rsidR="00AF3DCE" w:rsidRPr="00AF3DCE" w:rsidRDefault="00AF3DCE" w:rsidP="00AF3DCE">
      <w:pPr>
        <w:pStyle w:val="a3"/>
        <w:ind w:left="-567" w:firstLine="425"/>
        <w:rPr>
          <w:rFonts w:ascii="Times New Roman" w:hAnsi="Times New Roman" w:cs="Times New Roman"/>
          <w:bCs/>
          <w:iCs/>
          <w:sz w:val="24"/>
          <w:szCs w:val="24"/>
          <w:lang w:bidi="ru-RU"/>
        </w:rPr>
      </w:pPr>
      <w:r w:rsidRPr="00AF3DCE">
        <w:rPr>
          <w:rFonts w:ascii="Times New Roman" w:hAnsi="Times New Roman" w:cs="Times New Roman"/>
          <w:b/>
          <w:bCs/>
          <w:i/>
          <w:iCs/>
          <w:sz w:val="24"/>
          <w:szCs w:val="24"/>
          <w:lang w:bidi="ru-RU"/>
        </w:rPr>
        <w:t>Решение текстовых задач</w:t>
      </w:r>
    </w:p>
    <w:p w:rsidR="00AF3DCE" w:rsidRPr="00AF3DCE" w:rsidRDefault="00AF3DCE" w:rsidP="00AF3DCE">
      <w:pPr>
        <w:pStyle w:val="a3"/>
        <w:ind w:left="-567" w:firstLine="425"/>
        <w:rPr>
          <w:rFonts w:ascii="Times New Roman" w:hAnsi="Times New Roman" w:cs="Times New Roman"/>
          <w:bCs/>
          <w:iCs/>
          <w:sz w:val="24"/>
          <w:szCs w:val="24"/>
          <w:lang w:bidi="ru-RU"/>
        </w:rPr>
      </w:pPr>
      <w:r w:rsidRPr="00AF3DCE">
        <w:rPr>
          <w:rFonts w:ascii="Times New Roman" w:hAnsi="Times New Roman" w:cs="Times New Roman"/>
          <w:bCs/>
          <w:iCs/>
          <w:sz w:val="24"/>
          <w:szCs w:val="24"/>
          <w:lang w:bidi="ru-RU"/>
        </w:rPr>
        <w:t>Решение текстовых задач арифметическим способом. Решение логических задач. Решение задач перебором всех возможных вариантов.</w:t>
      </w:r>
    </w:p>
    <w:p w:rsidR="00AF3DCE" w:rsidRPr="00AF3DCE" w:rsidRDefault="00AF3DCE" w:rsidP="00AF3DCE">
      <w:pPr>
        <w:pStyle w:val="a3"/>
        <w:ind w:left="-567" w:firstLine="425"/>
        <w:rPr>
          <w:rFonts w:ascii="Times New Roman" w:hAnsi="Times New Roman" w:cs="Times New Roman"/>
          <w:bCs/>
          <w:iCs/>
          <w:sz w:val="24"/>
          <w:szCs w:val="24"/>
          <w:lang w:bidi="ru-RU"/>
        </w:rPr>
      </w:pPr>
      <w:r w:rsidRPr="00AF3DCE">
        <w:rPr>
          <w:rFonts w:ascii="Times New Roman" w:hAnsi="Times New Roman" w:cs="Times New Roman"/>
          <w:bCs/>
          <w:iCs/>
          <w:sz w:val="24"/>
          <w:szCs w:val="24"/>
          <w:lang w:bidi="ru-RU"/>
        </w:rPr>
        <w:t>Решение задач, содержащих зависимости, связывающих величины: скорость, время, расстояние; цена, количество, стоимость; производительность, время, объём работы. Единицы измерения: массы, стоимости; расстояния, времени, скорости. Связь между единицами измерения каждой величины.</w:t>
      </w:r>
    </w:p>
    <w:p w:rsidR="00AF3DCE" w:rsidRPr="00AF3DCE" w:rsidRDefault="00AF3DCE" w:rsidP="00AF3DCE">
      <w:pPr>
        <w:pStyle w:val="a3"/>
        <w:ind w:left="-567" w:firstLine="425"/>
        <w:rPr>
          <w:rFonts w:ascii="Times New Roman" w:hAnsi="Times New Roman" w:cs="Times New Roman"/>
          <w:bCs/>
          <w:iCs/>
          <w:sz w:val="24"/>
          <w:szCs w:val="24"/>
          <w:lang w:bidi="ru-RU"/>
        </w:rPr>
      </w:pPr>
      <w:r w:rsidRPr="00AF3DCE">
        <w:rPr>
          <w:rFonts w:ascii="Times New Roman" w:hAnsi="Times New Roman" w:cs="Times New Roman"/>
          <w:bCs/>
          <w:iCs/>
          <w:sz w:val="24"/>
          <w:szCs w:val="24"/>
          <w:lang w:bidi="ru-RU"/>
        </w:rPr>
        <w:t>Решение задач, связанных с отношением, пропорциональностью величин, процентами; решение основных задач на дроби и проценты.</w:t>
      </w:r>
    </w:p>
    <w:p w:rsidR="00AF3DCE" w:rsidRPr="00AF3DCE" w:rsidRDefault="00AF3DCE" w:rsidP="00AF3DCE">
      <w:pPr>
        <w:pStyle w:val="a3"/>
        <w:ind w:left="-567" w:firstLine="425"/>
        <w:rPr>
          <w:rFonts w:ascii="Times New Roman" w:hAnsi="Times New Roman" w:cs="Times New Roman"/>
          <w:bCs/>
          <w:iCs/>
          <w:sz w:val="24"/>
          <w:szCs w:val="24"/>
          <w:lang w:bidi="ru-RU"/>
        </w:rPr>
      </w:pPr>
      <w:r w:rsidRPr="00AF3DCE">
        <w:rPr>
          <w:rFonts w:ascii="Times New Roman" w:hAnsi="Times New Roman" w:cs="Times New Roman"/>
          <w:bCs/>
          <w:iCs/>
          <w:sz w:val="24"/>
          <w:szCs w:val="24"/>
          <w:lang w:bidi="ru-RU"/>
        </w:rPr>
        <w:t>Оценка и прикидка, округление результата.</w:t>
      </w:r>
    </w:p>
    <w:p w:rsidR="00AF3DCE" w:rsidRPr="00AF3DCE" w:rsidRDefault="00AF3DCE" w:rsidP="00AF3DCE">
      <w:pPr>
        <w:pStyle w:val="a3"/>
        <w:ind w:left="-567" w:firstLine="425"/>
        <w:rPr>
          <w:rFonts w:ascii="Times New Roman" w:hAnsi="Times New Roman" w:cs="Times New Roman"/>
          <w:bCs/>
          <w:iCs/>
          <w:sz w:val="24"/>
          <w:szCs w:val="24"/>
          <w:lang w:bidi="ru-RU"/>
        </w:rPr>
      </w:pPr>
      <w:r w:rsidRPr="00AF3DCE">
        <w:rPr>
          <w:rFonts w:ascii="Times New Roman" w:hAnsi="Times New Roman" w:cs="Times New Roman"/>
          <w:bCs/>
          <w:iCs/>
          <w:sz w:val="24"/>
          <w:szCs w:val="24"/>
          <w:lang w:bidi="ru-RU"/>
        </w:rPr>
        <w:t>Составление буквенных выражений по условию задачи.</w:t>
      </w:r>
    </w:p>
    <w:p w:rsidR="00AF3DCE" w:rsidRPr="00AF3DCE" w:rsidRDefault="00AF3DCE" w:rsidP="00AF3DCE">
      <w:pPr>
        <w:pStyle w:val="a3"/>
        <w:ind w:left="-567" w:firstLine="425"/>
        <w:rPr>
          <w:rFonts w:ascii="Times New Roman" w:hAnsi="Times New Roman" w:cs="Times New Roman"/>
          <w:bCs/>
          <w:iCs/>
          <w:sz w:val="24"/>
          <w:szCs w:val="24"/>
          <w:lang w:bidi="ru-RU"/>
        </w:rPr>
      </w:pPr>
      <w:r w:rsidRPr="00AF3DCE">
        <w:rPr>
          <w:rFonts w:ascii="Times New Roman" w:hAnsi="Times New Roman" w:cs="Times New Roman"/>
          <w:bCs/>
          <w:iCs/>
          <w:sz w:val="24"/>
          <w:szCs w:val="24"/>
          <w:lang w:bidi="ru-RU"/>
        </w:rPr>
        <w:t>Представление данных с помощью таблиц и диаграмм. Столбчатые диаграммы: чтение и построение. Чтение круговых диаграмм.</w:t>
      </w:r>
    </w:p>
    <w:p w:rsidR="00AF3DCE" w:rsidRPr="00AF3DCE" w:rsidRDefault="00AF3DCE" w:rsidP="00AF3DCE">
      <w:pPr>
        <w:pStyle w:val="a3"/>
        <w:ind w:left="-567" w:firstLine="425"/>
        <w:rPr>
          <w:rFonts w:ascii="Times New Roman" w:hAnsi="Times New Roman" w:cs="Times New Roman"/>
          <w:bCs/>
          <w:iCs/>
          <w:sz w:val="24"/>
          <w:szCs w:val="24"/>
          <w:lang w:bidi="ru-RU"/>
        </w:rPr>
      </w:pPr>
      <w:r w:rsidRPr="00AF3DCE">
        <w:rPr>
          <w:rFonts w:ascii="Times New Roman" w:hAnsi="Times New Roman" w:cs="Times New Roman"/>
          <w:b/>
          <w:bCs/>
          <w:i/>
          <w:iCs/>
          <w:sz w:val="24"/>
          <w:szCs w:val="24"/>
          <w:lang w:bidi="ru-RU"/>
        </w:rPr>
        <w:t>Наглядная геометрия</w:t>
      </w:r>
    </w:p>
    <w:p w:rsidR="00AF3DCE" w:rsidRPr="00AF3DCE" w:rsidRDefault="00AF3DCE" w:rsidP="00AF3DCE">
      <w:pPr>
        <w:pStyle w:val="a3"/>
        <w:ind w:left="-567" w:firstLine="425"/>
        <w:rPr>
          <w:rFonts w:ascii="Times New Roman" w:hAnsi="Times New Roman" w:cs="Times New Roman"/>
          <w:bCs/>
          <w:iCs/>
          <w:sz w:val="24"/>
          <w:szCs w:val="24"/>
          <w:lang w:bidi="ru-RU"/>
        </w:rPr>
      </w:pPr>
      <w:r w:rsidRPr="00AF3DCE">
        <w:rPr>
          <w:rFonts w:ascii="Times New Roman" w:hAnsi="Times New Roman" w:cs="Times New Roman"/>
          <w:bCs/>
          <w:iCs/>
          <w:sz w:val="24"/>
          <w:szCs w:val="24"/>
          <w:lang w:bidi="ru-RU"/>
        </w:rPr>
        <w:t>Наглядные представления о фигурах на плоскости: точка, прямая, отрезок, луч, угол, ломаная, многоугольник, четырёхугольник, треугольник, окружность, круг.</w:t>
      </w:r>
    </w:p>
    <w:p w:rsidR="00AF3DCE" w:rsidRPr="00AF3DCE" w:rsidRDefault="00AF3DCE" w:rsidP="00AF3DCE">
      <w:pPr>
        <w:pStyle w:val="a3"/>
        <w:ind w:left="-567" w:firstLine="425"/>
        <w:rPr>
          <w:rFonts w:ascii="Times New Roman" w:hAnsi="Times New Roman" w:cs="Times New Roman"/>
          <w:bCs/>
          <w:iCs/>
          <w:sz w:val="24"/>
          <w:szCs w:val="24"/>
          <w:lang w:bidi="ru-RU"/>
        </w:rPr>
      </w:pPr>
      <w:r w:rsidRPr="00AF3DCE">
        <w:rPr>
          <w:rFonts w:ascii="Times New Roman" w:hAnsi="Times New Roman" w:cs="Times New Roman"/>
          <w:bCs/>
          <w:iCs/>
          <w:sz w:val="24"/>
          <w:szCs w:val="24"/>
          <w:lang w:bidi="ru-RU"/>
        </w:rPr>
        <w:t>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w:t>
      </w:r>
    </w:p>
    <w:p w:rsidR="00AF3DCE" w:rsidRPr="00AF3DCE" w:rsidRDefault="00AF3DCE" w:rsidP="00AF3DCE">
      <w:pPr>
        <w:pStyle w:val="a3"/>
        <w:ind w:left="-567" w:firstLine="425"/>
        <w:rPr>
          <w:rFonts w:ascii="Times New Roman" w:hAnsi="Times New Roman" w:cs="Times New Roman"/>
          <w:bCs/>
          <w:iCs/>
          <w:sz w:val="24"/>
          <w:szCs w:val="24"/>
          <w:lang w:bidi="ru-RU"/>
        </w:rPr>
      </w:pPr>
      <w:r w:rsidRPr="00AF3DCE">
        <w:rPr>
          <w:rFonts w:ascii="Times New Roman" w:hAnsi="Times New Roman" w:cs="Times New Roman"/>
          <w:bCs/>
          <w:iCs/>
          <w:sz w:val="24"/>
          <w:szCs w:val="24"/>
          <w:lang w:bidi="ru-RU"/>
        </w:rPr>
        <w:t>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Четырёхугольник, примеры четырёхугольников.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w:t>
      </w:r>
    </w:p>
    <w:p w:rsidR="00AF3DCE" w:rsidRPr="00AF3DCE" w:rsidRDefault="00AF3DCE" w:rsidP="00AF3DCE">
      <w:pPr>
        <w:pStyle w:val="a3"/>
        <w:ind w:left="-567" w:firstLine="425"/>
        <w:rPr>
          <w:rFonts w:ascii="Times New Roman" w:hAnsi="Times New Roman" w:cs="Times New Roman"/>
          <w:bCs/>
          <w:iCs/>
          <w:sz w:val="24"/>
          <w:szCs w:val="24"/>
          <w:lang w:bidi="ru-RU"/>
        </w:rPr>
      </w:pPr>
      <w:r w:rsidRPr="00AF3DCE">
        <w:rPr>
          <w:rFonts w:ascii="Times New Roman" w:hAnsi="Times New Roman" w:cs="Times New Roman"/>
          <w:bCs/>
          <w:iCs/>
          <w:sz w:val="24"/>
          <w:szCs w:val="24"/>
          <w:lang w:bidi="ru-RU"/>
        </w:rPr>
        <w:t>Периметр многоугольника. Понятие площади фигуры; единицы измерения площади. Приближённое измерение площади фигур, в том числе на квадратной сетке. Приближённое измерение длины окружности, площади круга.</w:t>
      </w:r>
    </w:p>
    <w:p w:rsidR="00AF3DCE" w:rsidRPr="00AF3DCE" w:rsidRDefault="00AF3DCE" w:rsidP="00AF3DCE">
      <w:pPr>
        <w:pStyle w:val="a3"/>
        <w:ind w:left="-567" w:firstLine="425"/>
        <w:rPr>
          <w:rFonts w:ascii="Times New Roman" w:hAnsi="Times New Roman" w:cs="Times New Roman"/>
          <w:bCs/>
          <w:iCs/>
          <w:sz w:val="24"/>
          <w:szCs w:val="24"/>
          <w:lang w:bidi="ru-RU"/>
        </w:rPr>
      </w:pPr>
      <w:r w:rsidRPr="00AF3DCE">
        <w:rPr>
          <w:rFonts w:ascii="Times New Roman" w:hAnsi="Times New Roman" w:cs="Times New Roman"/>
          <w:bCs/>
          <w:iCs/>
          <w:sz w:val="24"/>
          <w:szCs w:val="24"/>
          <w:lang w:bidi="ru-RU"/>
        </w:rPr>
        <w:t>Симметрия: центральная, осевая и зеркальная симметрии. Построение симметричных фигур.</w:t>
      </w:r>
    </w:p>
    <w:p w:rsidR="00AF3DCE" w:rsidRPr="00AF3DCE" w:rsidRDefault="00AF3DCE" w:rsidP="00AF3DCE">
      <w:pPr>
        <w:pStyle w:val="a3"/>
        <w:ind w:left="-567" w:firstLine="425"/>
        <w:rPr>
          <w:rFonts w:ascii="Times New Roman" w:hAnsi="Times New Roman" w:cs="Times New Roman"/>
          <w:bCs/>
          <w:iCs/>
          <w:sz w:val="24"/>
          <w:szCs w:val="24"/>
          <w:lang w:bidi="ru-RU"/>
        </w:rPr>
      </w:pPr>
      <w:r w:rsidRPr="00AF3DCE">
        <w:rPr>
          <w:rFonts w:ascii="Times New Roman" w:hAnsi="Times New Roman" w:cs="Times New Roman"/>
          <w:bCs/>
          <w:iCs/>
          <w:sz w:val="24"/>
          <w:szCs w:val="24"/>
          <w:lang w:bidi="ru-RU"/>
        </w:rPr>
        <w:t>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развёрток многогранников, цилиндра и конуса. Создание моделей пространственных фигур (из бумаги, проволоки, пластилина и др.).</w:t>
      </w:r>
    </w:p>
    <w:p w:rsidR="00AF3DCE" w:rsidRPr="00AF3DCE" w:rsidRDefault="00AF3DCE" w:rsidP="00AF3DCE">
      <w:pPr>
        <w:pStyle w:val="a3"/>
        <w:ind w:left="-567" w:firstLine="425"/>
        <w:rPr>
          <w:rFonts w:ascii="Times New Roman" w:hAnsi="Times New Roman" w:cs="Times New Roman"/>
          <w:bCs/>
          <w:iCs/>
          <w:sz w:val="24"/>
          <w:szCs w:val="24"/>
          <w:lang w:bidi="ru-RU"/>
        </w:rPr>
      </w:pPr>
      <w:r w:rsidRPr="00AF3DCE">
        <w:rPr>
          <w:rFonts w:ascii="Times New Roman" w:hAnsi="Times New Roman" w:cs="Times New Roman"/>
          <w:bCs/>
          <w:iCs/>
          <w:sz w:val="24"/>
          <w:szCs w:val="24"/>
          <w:lang w:bidi="ru-RU"/>
        </w:rPr>
        <w:t>Понятие объёма; единицы измерения объёма. Объём прямоугольного параллелепипеда, куба.</w:t>
      </w:r>
    </w:p>
    <w:p w:rsidR="00AF3DCE" w:rsidRPr="00AF3DCE" w:rsidRDefault="00AF3DCE" w:rsidP="00AF3DCE">
      <w:pPr>
        <w:pStyle w:val="a3"/>
        <w:ind w:left="-567" w:firstLine="425"/>
        <w:jc w:val="center"/>
        <w:rPr>
          <w:rFonts w:ascii="Times New Roman" w:hAnsi="Times New Roman" w:cs="Times New Roman"/>
          <w:b/>
          <w:bCs/>
          <w:iCs/>
          <w:sz w:val="24"/>
          <w:szCs w:val="24"/>
          <w:lang w:bidi="ru-RU"/>
        </w:rPr>
      </w:pPr>
      <w:r w:rsidRPr="00AF3DCE">
        <w:rPr>
          <w:rFonts w:ascii="Times New Roman" w:hAnsi="Times New Roman" w:cs="Times New Roman"/>
          <w:b/>
          <w:bCs/>
          <w:iCs/>
          <w:sz w:val="24"/>
          <w:szCs w:val="24"/>
          <w:lang w:bidi="ru-RU"/>
        </w:rPr>
        <w:t>ПЛАНИРУЕМЫЕ ПРЕДМЕТНЫЕ РЕЗУЛЬТАТЫ ОСВОЕНИЯ РАБОЧЕЙ ПРОГРАММЫ КУРСА (ПО ГОДАМ ОБУЧЕНИЯ)</w:t>
      </w:r>
    </w:p>
    <w:p w:rsidR="00AF3DCE" w:rsidRPr="00AF3DCE" w:rsidRDefault="00AF3DCE" w:rsidP="00AF3DCE">
      <w:pPr>
        <w:pStyle w:val="a3"/>
        <w:ind w:left="-567" w:firstLine="425"/>
        <w:jc w:val="both"/>
        <w:rPr>
          <w:rFonts w:ascii="Times New Roman" w:hAnsi="Times New Roman" w:cs="Times New Roman"/>
          <w:bCs/>
          <w:iCs/>
          <w:sz w:val="24"/>
          <w:szCs w:val="24"/>
          <w:lang w:bidi="ru-RU"/>
        </w:rPr>
      </w:pPr>
      <w:r w:rsidRPr="00AF3DCE">
        <w:rPr>
          <w:rFonts w:ascii="Times New Roman" w:hAnsi="Times New Roman" w:cs="Times New Roman"/>
          <w:bCs/>
          <w:iCs/>
          <w:sz w:val="24"/>
          <w:szCs w:val="24"/>
          <w:lang w:bidi="ru-RU"/>
        </w:rPr>
        <w:t xml:space="preserve">Освоение </w:t>
      </w:r>
      <w:r w:rsidR="0011388B">
        <w:rPr>
          <w:rFonts w:ascii="Times New Roman" w:hAnsi="Times New Roman" w:cs="Times New Roman"/>
          <w:bCs/>
          <w:iCs/>
          <w:sz w:val="24"/>
          <w:szCs w:val="24"/>
          <w:lang w:bidi="ru-RU"/>
        </w:rPr>
        <w:t xml:space="preserve">учебного курса «Математика» в </w:t>
      </w:r>
      <w:r w:rsidRPr="00AF3DCE">
        <w:rPr>
          <w:rFonts w:ascii="Times New Roman" w:hAnsi="Times New Roman" w:cs="Times New Roman"/>
          <w:bCs/>
          <w:iCs/>
          <w:sz w:val="24"/>
          <w:szCs w:val="24"/>
          <w:lang w:bidi="ru-RU"/>
        </w:rPr>
        <w:t>6 класс</w:t>
      </w:r>
      <w:r w:rsidR="0011388B">
        <w:rPr>
          <w:rFonts w:ascii="Times New Roman" w:hAnsi="Times New Roman" w:cs="Times New Roman"/>
          <w:bCs/>
          <w:iCs/>
          <w:sz w:val="24"/>
          <w:szCs w:val="24"/>
          <w:lang w:bidi="ru-RU"/>
        </w:rPr>
        <w:t>е</w:t>
      </w:r>
      <w:r w:rsidRPr="00AF3DCE">
        <w:rPr>
          <w:rFonts w:ascii="Times New Roman" w:hAnsi="Times New Roman" w:cs="Times New Roman"/>
          <w:bCs/>
          <w:iCs/>
          <w:sz w:val="24"/>
          <w:szCs w:val="24"/>
          <w:lang w:bidi="ru-RU"/>
        </w:rPr>
        <w:t xml:space="preserve"> основной школы должно обеспечивать достижение следующих предметных образовательных результатов:</w:t>
      </w:r>
    </w:p>
    <w:p w:rsidR="00AF3DCE" w:rsidRPr="00AF3DCE" w:rsidRDefault="00AF3DCE" w:rsidP="00AF3DCE">
      <w:pPr>
        <w:pStyle w:val="a3"/>
        <w:ind w:left="-567" w:firstLine="425"/>
        <w:jc w:val="both"/>
        <w:rPr>
          <w:rFonts w:ascii="Times New Roman" w:hAnsi="Times New Roman" w:cs="Times New Roman"/>
          <w:b/>
          <w:bCs/>
          <w:iCs/>
          <w:sz w:val="24"/>
          <w:szCs w:val="24"/>
        </w:rPr>
      </w:pPr>
      <w:r w:rsidRPr="00AF3DCE">
        <w:rPr>
          <w:rFonts w:ascii="Times New Roman" w:hAnsi="Times New Roman" w:cs="Times New Roman"/>
          <w:b/>
          <w:bCs/>
          <w:iCs/>
          <w:sz w:val="24"/>
          <w:szCs w:val="24"/>
        </w:rPr>
        <w:t>6 класс</w:t>
      </w:r>
    </w:p>
    <w:p w:rsidR="00AF3DCE" w:rsidRPr="00213079" w:rsidRDefault="00AF3DCE" w:rsidP="00AF3DCE">
      <w:pPr>
        <w:pStyle w:val="a3"/>
        <w:ind w:left="-567" w:firstLine="425"/>
        <w:jc w:val="both"/>
        <w:rPr>
          <w:rFonts w:ascii="Times New Roman" w:hAnsi="Times New Roman" w:cs="Times New Roman"/>
          <w:b/>
          <w:bCs/>
          <w:i/>
          <w:iCs/>
          <w:sz w:val="24"/>
          <w:szCs w:val="24"/>
        </w:rPr>
      </w:pPr>
      <w:r w:rsidRPr="00213079">
        <w:rPr>
          <w:rFonts w:ascii="Times New Roman" w:hAnsi="Times New Roman" w:cs="Times New Roman"/>
          <w:b/>
          <w:bCs/>
          <w:i/>
          <w:iCs/>
          <w:sz w:val="24"/>
          <w:szCs w:val="24"/>
        </w:rPr>
        <w:t>Числа и вычисления</w:t>
      </w:r>
    </w:p>
    <w:p w:rsidR="00AF3DCE" w:rsidRPr="00AF3DCE" w:rsidRDefault="00AF3DCE" w:rsidP="00A540AB">
      <w:pPr>
        <w:pStyle w:val="a3"/>
        <w:numPr>
          <w:ilvl w:val="0"/>
          <w:numId w:val="85"/>
        </w:numPr>
        <w:ind w:left="-567" w:firstLine="425"/>
        <w:jc w:val="both"/>
        <w:rPr>
          <w:rFonts w:ascii="Times New Roman" w:hAnsi="Times New Roman" w:cs="Times New Roman"/>
          <w:bCs/>
          <w:iCs/>
          <w:sz w:val="24"/>
          <w:szCs w:val="24"/>
        </w:rPr>
      </w:pPr>
      <w:r w:rsidRPr="00AF3DCE">
        <w:rPr>
          <w:rFonts w:ascii="Times New Roman" w:hAnsi="Times New Roman" w:cs="Times New Roman"/>
          <w:bCs/>
          <w:iCs/>
          <w:sz w:val="24"/>
          <w:szCs w:val="24"/>
        </w:rPr>
        <w:t>Знать и понимать термины, связанные с различными видами чисел и способами их записи, переходить (если это возможно) от одной формы записи числа к другой.</w:t>
      </w:r>
    </w:p>
    <w:p w:rsidR="00AF3DCE" w:rsidRPr="00AF3DCE" w:rsidRDefault="00AF3DCE" w:rsidP="00A540AB">
      <w:pPr>
        <w:pStyle w:val="a3"/>
        <w:numPr>
          <w:ilvl w:val="0"/>
          <w:numId w:val="85"/>
        </w:numPr>
        <w:ind w:left="-567" w:firstLine="425"/>
        <w:jc w:val="both"/>
        <w:rPr>
          <w:rFonts w:ascii="Times New Roman" w:hAnsi="Times New Roman" w:cs="Times New Roman"/>
          <w:bCs/>
          <w:iCs/>
          <w:sz w:val="24"/>
          <w:szCs w:val="24"/>
        </w:rPr>
      </w:pPr>
      <w:r w:rsidRPr="00AF3DCE">
        <w:rPr>
          <w:rFonts w:ascii="Times New Roman" w:hAnsi="Times New Roman" w:cs="Times New Roman"/>
          <w:bCs/>
          <w:iCs/>
          <w:sz w:val="24"/>
          <w:szCs w:val="24"/>
        </w:rPr>
        <w:lastRenderedPageBreak/>
        <w:t>Сравнивать и упорядочивать целые числа, обыкновенные и десятичные дроби, сравнивать числа одного и разных знаков.</w:t>
      </w:r>
    </w:p>
    <w:p w:rsidR="00AF3DCE" w:rsidRPr="00AF3DCE" w:rsidRDefault="00AF3DCE" w:rsidP="00A540AB">
      <w:pPr>
        <w:pStyle w:val="a3"/>
        <w:numPr>
          <w:ilvl w:val="0"/>
          <w:numId w:val="85"/>
        </w:numPr>
        <w:ind w:left="-567" w:firstLine="425"/>
        <w:jc w:val="both"/>
        <w:rPr>
          <w:rFonts w:ascii="Times New Roman" w:hAnsi="Times New Roman" w:cs="Times New Roman"/>
          <w:bCs/>
          <w:iCs/>
          <w:sz w:val="24"/>
          <w:szCs w:val="24"/>
        </w:rPr>
      </w:pPr>
      <w:r w:rsidRPr="00AF3DCE">
        <w:rPr>
          <w:rFonts w:ascii="Times New Roman" w:hAnsi="Times New Roman" w:cs="Times New Roman"/>
          <w:bCs/>
          <w:iCs/>
          <w:sz w:val="24"/>
          <w:szCs w:val="24"/>
        </w:rPr>
        <w:t>Выполнять,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w:t>
      </w:r>
    </w:p>
    <w:p w:rsidR="0098150B" w:rsidRDefault="00AF3DCE" w:rsidP="00A540AB">
      <w:pPr>
        <w:pStyle w:val="a3"/>
        <w:numPr>
          <w:ilvl w:val="0"/>
          <w:numId w:val="85"/>
        </w:numPr>
        <w:ind w:left="-567" w:firstLine="425"/>
        <w:jc w:val="both"/>
        <w:rPr>
          <w:rFonts w:ascii="Times New Roman" w:hAnsi="Times New Roman" w:cs="Times New Roman"/>
          <w:bCs/>
          <w:iCs/>
          <w:sz w:val="24"/>
          <w:szCs w:val="24"/>
        </w:rPr>
      </w:pPr>
      <w:r w:rsidRPr="00AF3DCE">
        <w:rPr>
          <w:rFonts w:ascii="Times New Roman" w:hAnsi="Times New Roman" w:cs="Times New Roman"/>
          <w:bCs/>
          <w:iCs/>
          <w:sz w:val="24"/>
          <w:szCs w:val="24"/>
        </w:rPr>
        <w:t>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p>
    <w:p w:rsidR="006D03BF" w:rsidRPr="006D03BF" w:rsidRDefault="006D03BF" w:rsidP="00A540AB">
      <w:pPr>
        <w:pStyle w:val="a3"/>
        <w:numPr>
          <w:ilvl w:val="0"/>
          <w:numId w:val="85"/>
        </w:numPr>
        <w:ind w:left="-567" w:firstLine="425"/>
        <w:rPr>
          <w:rFonts w:ascii="Times New Roman" w:hAnsi="Times New Roman" w:cs="Times New Roman"/>
          <w:bCs/>
          <w:iCs/>
          <w:sz w:val="24"/>
          <w:szCs w:val="24"/>
          <w:lang w:bidi="ru-RU"/>
        </w:rPr>
      </w:pPr>
      <w:r w:rsidRPr="006D03BF">
        <w:rPr>
          <w:rFonts w:ascii="Times New Roman" w:hAnsi="Times New Roman" w:cs="Times New Roman"/>
          <w:bCs/>
          <w:iCs/>
          <w:sz w:val="24"/>
          <w:szCs w:val="24"/>
          <w:lang w:bidi="ru-RU"/>
        </w:rPr>
        <w:t>Соотносить точку на координатной прямой с соответствующим ей числом и изображать числа точками на координатной прямой, находить модуль числа.</w:t>
      </w:r>
    </w:p>
    <w:p w:rsidR="006D03BF" w:rsidRPr="006D03BF" w:rsidRDefault="006D03BF" w:rsidP="00A540AB">
      <w:pPr>
        <w:pStyle w:val="a3"/>
        <w:numPr>
          <w:ilvl w:val="0"/>
          <w:numId w:val="85"/>
        </w:numPr>
        <w:ind w:left="-567" w:firstLine="425"/>
        <w:rPr>
          <w:rFonts w:ascii="Times New Roman" w:hAnsi="Times New Roman" w:cs="Times New Roman"/>
          <w:bCs/>
          <w:iCs/>
          <w:sz w:val="24"/>
          <w:szCs w:val="24"/>
          <w:lang w:bidi="ru-RU"/>
        </w:rPr>
      </w:pPr>
      <w:r w:rsidRPr="006D03BF">
        <w:rPr>
          <w:rFonts w:ascii="Times New Roman" w:hAnsi="Times New Roman" w:cs="Times New Roman"/>
          <w:bCs/>
          <w:iCs/>
          <w:sz w:val="24"/>
          <w:szCs w:val="24"/>
          <w:lang w:bidi="ru-RU"/>
        </w:rPr>
        <w:t>Соотносить точки в прямоугольной системе координат с координатами этой точки.</w:t>
      </w:r>
    </w:p>
    <w:p w:rsidR="006D03BF" w:rsidRPr="006D03BF" w:rsidRDefault="006D03BF" w:rsidP="00A540AB">
      <w:pPr>
        <w:pStyle w:val="a3"/>
        <w:numPr>
          <w:ilvl w:val="0"/>
          <w:numId w:val="85"/>
        </w:numPr>
        <w:ind w:left="-567" w:firstLine="425"/>
        <w:rPr>
          <w:rFonts w:ascii="Times New Roman" w:hAnsi="Times New Roman" w:cs="Times New Roman"/>
          <w:bCs/>
          <w:iCs/>
          <w:sz w:val="24"/>
          <w:szCs w:val="24"/>
          <w:lang w:bidi="ru-RU"/>
        </w:rPr>
      </w:pPr>
      <w:r w:rsidRPr="006D03BF">
        <w:rPr>
          <w:rFonts w:ascii="Times New Roman" w:hAnsi="Times New Roman" w:cs="Times New Roman"/>
          <w:bCs/>
          <w:iCs/>
          <w:sz w:val="24"/>
          <w:szCs w:val="24"/>
          <w:lang w:bidi="ru-RU"/>
        </w:rPr>
        <w:t>Округлять целые числа и десятичные дроби, находить приближения чисел.</w:t>
      </w:r>
    </w:p>
    <w:p w:rsidR="006D03BF" w:rsidRPr="006D03BF" w:rsidRDefault="006D03BF" w:rsidP="00213079">
      <w:pPr>
        <w:pStyle w:val="a3"/>
        <w:ind w:left="-142"/>
        <w:rPr>
          <w:rFonts w:ascii="Times New Roman" w:hAnsi="Times New Roman" w:cs="Times New Roman"/>
          <w:bCs/>
          <w:iCs/>
          <w:sz w:val="24"/>
          <w:szCs w:val="24"/>
          <w:lang w:bidi="ru-RU"/>
        </w:rPr>
      </w:pPr>
      <w:r w:rsidRPr="006D03BF">
        <w:rPr>
          <w:rFonts w:ascii="Times New Roman" w:hAnsi="Times New Roman" w:cs="Times New Roman"/>
          <w:b/>
          <w:bCs/>
          <w:i/>
          <w:iCs/>
          <w:sz w:val="24"/>
          <w:szCs w:val="24"/>
          <w:lang w:bidi="ru-RU"/>
        </w:rPr>
        <w:t>Числовые и буквенные выражения</w:t>
      </w:r>
    </w:p>
    <w:p w:rsidR="006D03BF" w:rsidRPr="006D03BF" w:rsidRDefault="006D03BF" w:rsidP="00A540AB">
      <w:pPr>
        <w:pStyle w:val="a3"/>
        <w:numPr>
          <w:ilvl w:val="0"/>
          <w:numId w:val="85"/>
        </w:numPr>
        <w:ind w:left="-567" w:firstLine="425"/>
        <w:rPr>
          <w:rFonts w:ascii="Times New Roman" w:hAnsi="Times New Roman" w:cs="Times New Roman"/>
          <w:bCs/>
          <w:iCs/>
          <w:sz w:val="24"/>
          <w:szCs w:val="24"/>
          <w:lang w:bidi="ru-RU"/>
        </w:rPr>
      </w:pPr>
      <w:r w:rsidRPr="006D03BF">
        <w:rPr>
          <w:rFonts w:ascii="Times New Roman" w:hAnsi="Times New Roman" w:cs="Times New Roman"/>
          <w:bCs/>
          <w:iCs/>
          <w:sz w:val="24"/>
          <w:szCs w:val="24"/>
          <w:lang w:bidi="ru-RU"/>
        </w:rPr>
        <w:t>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w:t>
      </w:r>
    </w:p>
    <w:p w:rsidR="006D03BF" w:rsidRPr="006D03BF" w:rsidRDefault="006D03BF" w:rsidP="00A540AB">
      <w:pPr>
        <w:pStyle w:val="a3"/>
        <w:numPr>
          <w:ilvl w:val="0"/>
          <w:numId w:val="85"/>
        </w:numPr>
        <w:ind w:left="-567" w:firstLine="425"/>
        <w:rPr>
          <w:rFonts w:ascii="Times New Roman" w:hAnsi="Times New Roman" w:cs="Times New Roman"/>
          <w:bCs/>
          <w:iCs/>
          <w:sz w:val="24"/>
          <w:szCs w:val="24"/>
          <w:lang w:bidi="ru-RU"/>
        </w:rPr>
      </w:pPr>
      <w:r w:rsidRPr="006D03BF">
        <w:rPr>
          <w:rFonts w:ascii="Times New Roman" w:hAnsi="Times New Roman" w:cs="Times New Roman"/>
          <w:bCs/>
          <w:iCs/>
          <w:sz w:val="24"/>
          <w:szCs w:val="24"/>
          <w:lang w:bidi="ru-RU"/>
        </w:rPr>
        <w:t>Пользоваться признаками делимости, раскладывать натуральные числа на простые множители.</w:t>
      </w:r>
    </w:p>
    <w:p w:rsidR="006D03BF" w:rsidRPr="006D03BF" w:rsidRDefault="006D03BF" w:rsidP="00A540AB">
      <w:pPr>
        <w:pStyle w:val="a3"/>
        <w:numPr>
          <w:ilvl w:val="0"/>
          <w:numId w:val="85"/>
        </w:numPr>
        <w:ind w:left="-567" w:firstLine="425"/>
        <w:rPr>
          <w:rFonts w:ascii="Times New Roman" w:hAnsi="Times New Roman" w:cs="Times New Roman"/>
          <w:bCs/>
          <w:iCs/>
          <w:sz w:val="24"/>
          <w:szCs w:val="24"/>
          <w:lang w:bidi="ru-RU"/>
        </w:rPr>
      </w:pPr>
      <w:r w:rsidRPr="006D03BF">
        <w:rPr>
          <w:rFonts w:ascii="Times New Roman" w:hAnsi="Times New Roman" w:cs="Times New Roman"/>
          <w:bCs/>
          <w:iCs/>
          <w:sz w:val="24"/>
          <w:szCs w:val="24"/>
          <w:lang w:bidi="ru-RU"/>
        </w:rPr>
        <w:t>Пользоваться масштабом, составлять пропорции и отношения.</w:t>
      </w:r>
    </w:p>
    <w:p w:rsidR="006D03BF" w:rsidRPr="006D03BF" w:rsidRDefault="006D03BF" w:rsidP="00A540AB">
      <w:pPr>
        <w:pStyle w:val="a3"/>
        <w:numPr>
          <w:ilvl w:val="0"/>
          <w:numId w:val="85"/>
        </w:numPr>
        <w:ind w:left="-567" w:firstLine="425"/>
        <w:rPr>
          <w:rFonts w:ascii="Times New Roman" w:hAnsi="Times New Roman" w:cs="Times New Roman"/>
          <w:bCs/>
          <w:iCs/>
          <w:sz w:val="24"/>
          <w:szCs w:val="24"/>
          <w:lang w:bidi="ru-RU"/>
        </w:rPr>
      </w:pPr>
      <w:r w:rsidRPr="006D03BF">
        <w:rPr>
          <w:rFonts w:ascii="Times New Roman" w:hAnsi="Times New Roman" w:cs="Times New Roman"/>
          <w:bCs/>
          <w:iCs/>
          <w:sz w:val="24"/>
          <w:szCs w:val="24"/>
          <w:lang w:bidi="ru-RU"/>
        </w:rPr>
        <w:t>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w:t>
      </w:r>
    </w:p>
    <w:p w:rsidR="006D03BF" w:rsidRPr="006D03BF" w:rsidRDefault="006D03BF" w:rsidP="00A540AB">
      <w:pPr>
        <w:pStyle w:val="a3"/>
        <w:numPr>
          <w:ilvl w:val="0"/>
          <w:numId w:val="85"/>
        </w:numPr>
        <w:ind w:left="-567" w:firstLine="425"/>
        <w:rPr>
          <w:rFonts w:ascii="Times New Roman" w:hAnsi="Times New Roman" w:cs="Times New Roman"/>
          <w:bCs/>
          <w:iCs/>
          <w:sz w:val="24"/>
          <w:szCs w:val="24"/>
          <w:lang w:bidi="ru-RU"/>
        </w:rPr>
      </w:pPr>
      <w:r w:rsidRPr="006D03BF">
        <w:rPr>
          <w:rFonts w:ascii="Times New Roman" w:hAnsi="Times New Roman" w:cs="Times New Roman"/>
          <w:bCs/>
          <w:iCs/>
          <w:sz w:val="24"/>
          <w:szCs w:val="24"/>
          <w:lang w:bidi="ru-RU"/>
        </w:rPr>
        <w:t>Находить неизвестный компонент равенства.</w:t>
      </w:r>
    </w:p>
    <w:p w:rsidR="00213079" w:rsidRPr="00213079" w:rsidRDefault="00213079" w:rsidP="00213079">
      <w:pPr>
        <w:pStyle w:val="a3"/>
        <w:ind w:left="-142"/>
        <w:jc w:val="both"/>
        <w:rPr>
          <w:rFonts w:ascii="Times New Roman" w:hAnsi="Times New Roman" w:cs="Times New Roman"/>
          <w:b/>
          <w:bCs/>
          <w:iCs/>
          <w:sz w:val="24"/>
          <w:szCs w:val="24"/>
        </w:rPr>
      </w:pPr>
      <w:r w:rsidRPr="00213079">
        <w:rPr>
          <w:rFonts w:ascii="Times New Roman" w:hAnsi="Times New Roman" w:cs="Times New Roman"/>
          <w:b/>
          <w:bCs/>
          <w:iCs/>
          <w:sz w:val="24"/>
          <w:szCs w:val="24"/>
        </w:rPr>
        <w:t>Решение текстовых задач</w:t>
      </w:r>
    </w:p>
    <w:p w:rsidR="00213079" w:rsidRPr="00213079" w:rsidRDefault="00213079" w:rsidP="00A540AB">
      <w:pPr>
        <w:pStyle w:val="a3"/>
        <w:numPr>
          <w:ilvl w:val="0"/>
          <w:numId w:val="86"/>
        </w:numPr>
        <w:ind w:left="0" w:hanging="142"/>
        <w:jc w:val="both"/>
        <w:rPr>
          <w:rFonts w:ascii="Times New Roman" w:hAnsi="Times New Roman" w:cs="Times New Roman"/>
          <w:bCs/>
          <w:iCs/>
          <w:sz w:val="24"/>
          <w:szCs w:val="24"/>
        </w:rPr>
      </w:pPr>
      <w:r w:rsidRPr="00213079">
        <w:rPr>
          <w:rFonts w:ascii="Times New Roman" w:hAnsi="Times New Roman" w:cs="Times New Roman"/>
          <w:bCs/>
          <w:iCs/>
          <w:sz w:val="24"/>
          <w:szCs w:val="24"/>
        </w:rPr>
        <w:t>Решать многошаговые текстовые задачи арифметическим способом.</w:t>
      </w:r>
    </w:p>
    <w:p w:rsidR="00213079" w:rsidRPr="00213079" w:rsidRDefault="00213079" w:rsidP="00A540AB">
      <w:pPr>
        <w:pStyle w:val="a3"/>
        <w:numPr>
          <w:ilvl w:val="0"/>
          <w:numId w:val="86"/>
        </w:numPr>
        <w:ind w:left="-567" w:firstLine="425"/>
        <w:jc w:val="both"/>
        <w:rPr>
          <w:rFonts w:ascii="Times New Roman" w:hAnsi="Times New Roman" w:cs="Times New Roman"/>
          <w:bCs/>
          <w:iCs/>
          <w:sz w:val="24"/>
          <w:szCs w:val="24"/>
        </w:rPr>
      </w:pPr>
      <w:r w:rsidRPr="00213079">
        <w:rPr>
          <w:rFonts w:ascii="Times New Roman" w:hAnsi="Times New Roman" w:cs="Times New Roman"/>
          <w:bCs/>
          <w:iCs/>
          <w:sz w:val="24"/>
          <w:szCs w:val="24"/>
        </w:rPr>
        <w:t>Решать задачи, связанные с отношением, пропорциональностью величин, процентами; решать три основные задачи на дроби и проценты.</w:t>
      </w:r>
    </w:p>
    <w:p w:rsidR="00213079" w:rsidRPr="00213079" w:rsidRDefault="00213079" w:rsidP="00A540AB">
      <w:pPr>
        <w:pStyle w:val="a3"/>
        <w:numPr>
          <w:ilvl w:val="0"/>
          <w:numId w:val="86"/>
        </w:numPr>
        <w:ind w:left="-567" w:firstLine="425"/>
        <w:jc w:val="both"/>
        <w:rPr>
          <w:rFonts w:ascii="Times New Roman" w:hAnsi="Times New Roman" w:cs="Times New Roman"/>
          <w:bCs/>
          <w:iCs/>
          <w:sz w:val="24"/>
          <w:szCs w:val="24"/>
        </w:rPr>
      </w:pPr>
      <w:r w:rsidRPr="00213079">
        <w:rPr>
          <w:rFonts w:ascii="Times New Roman" w:hAnsi="Times New Roman" w:cs="Times New Roman"/>
          <w:bCs/>
          <w:iCs/>
          <w:sz w:val="24"/>
          <w:szCs w:val="24"/>
        </w:rPr>
        <w:t>Решать задачи, содержащие зависимости, связывающие величины: скорость, время, расстояние, цена, количество, стоимость; производительность, время, объёма работы, используя арифметические действия, оценку, прикидку; пользоваться единицами измерения соответствующих величин.</w:t>
      </w:r>
    </w:p>
    <w:p w:rsidR="00213079" w:rsidRPr="00213079" w:rsidRDefault="00213079" w:rsidP="00A540AB">
      <w:pPr>
        <w:pStyle w:val="a3"/>
        <w:numPr>
          <w:ilvl w:val="0"/>
          <w:numId w:val="86"/>
        </w:numPr>
        <w:ind w:left="-567" w:firstLine="425"/>
        <w:jc w:val="both"/>
        <w:rPr>
          <w:rFonts w:ascii="Times New Roman" w:hAnsi="Times New Roman" w:cs="Times New Roman"/>
          <w:bCs/>
          <w:iCs/>
          <w:sz w:val="24"/>
          <w:szCs w:val="24"/>
        </w:rPr>
      </w:pPr>
      <w:r w:rsidRPr="00213079">
        <w:rPr>
          <w:rFonts w:ascii="Times New Roman" w:hAnsi="Times New Roman" w:cs="Times New Roman"/>
          <w:bCs/>
          <w:iCs/>
          <w:sz w:val="24"/>
          <w:szCs w:val="24"/>
        </w:rPr>
        <w:t>Составлять буквенные выражения по условию задачи.</w:t>
      </w:r>
    </w:p>
    <w:p w:rsidR="00213079" w:rsidRPr="00213079" w:rsidRDefault="00213079" w:rsidP="00A540AB">
      <w:pPr>
        <w:pStyle w:val="a3"/>
        <w:numPr>
          <w:ilvl w:val="0"/>
          <w:numId w:val="86"/>
        </w:numPr>
        <w:ind w:left="-567" w:firstLine="425"/>
        <w:jc w:val="both"/>
        <w:rPr>
          <w:rFonts w:ascii="Times New Roman" w:hAnsi="Times New Roman" w:cs="Times New Roman"/>
          <w:bCs/>
          <w:iCs/>
          <w:sz w:val="24"/>
          <w:szCs w:val="24"/>
        </w:rPr>
      </w:pPr>
      <w:r w:rsidRPr="00213079">
        <w:rPr>
          <w:rFonts w:ascii="Times New Roman" w:hAnsi="Times New Roman" w:cs="Times New Roman"/>
          <w:bCs/>
          <w:iCs/>
          <w:sz w:val="24"/>
          <w:szCs w:val="24"/>
        </w:rPr>
        <w:t>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w:t>
      </w:r>
    </w:p>
    <w:p w:rsidR="00213079" w:rsidRPr="00213079" w:rsidRDefault="00213079" w:rsidP="00A540AB">
      <w:pPr>
        <w:pStyle w:val="a3"/>
        <w:numPr>
          <w:ilvl w:val="0"/>
          <w:numId w:val="86"/>
        </w:numPr>
        <w:ind w:left="-567" w:firstLine="425"/>
        <w:jc w:val="both"/>
        <w:rPr>
          <w:rFonts w:ascii="Times New Roman" w:hAnsi="Times New Roman" w:cs="Times New Roman"/>
          <w:bCs/>
          <w:iCs/>
          <w:sz w:val="24"/>
          <w:szCs w:val="24"/>
        </w:rPr>
      </w:pPr>
      <w:r w:rsidRPr="00213079">
        <w:rPr>
          <w:rFonts w:ascii="Times New Roman" w:hAnsi="Times New Roman" w:cs="Times New Roman"/>
          <w:bCs/>
          <w:iCs/>
          <w:sz w:val="24"/>
          <w:szCs w:val="24"/>
        </w:rPr>
        <w:t>Представлять информацию с помощью таблиц, линейной и столбчатой диаграмм.</w:t>
      </w:r>
    </w:p>
    <w:p w:rsidR="00213079" w:rsidRPr="00963F21" w:rsidRDefault="00213079" w:rsidP="00213079">
      <w:pPr>
        <w:pStyle w:val="a3"/>
        <w:ind w:left="-567" w:firstLine="425"/>
        <w:jc w:val="both"/>
        <w:rPr>
          <w:rFonts w:ascii="Times New Roman" w:hAnsi="Times New Roman" w:cs="Times New Roman"/>
          <w:b/>
          <w:bCs/>
          <w:iCs/>
          <w:sz w:val="24"/>
          <w:szCs w:val="24"/>
        </w:rPr>
      </w:pPr>
      <w:r w:rsidRPr="00963F21">
        <w:rPr>
          <w:rFonts w:ascii="Times New Roman" w:hAnsi="Times New Roman" w:cs="Times New Roman"/>
          <w:b/>
          <w:bCs/>
          <w:iCs/>
          <w:sz w:val="24"/>
          <w:szCs w:val="24"/>
        </w:rPr>
        <w:t>Наглядная геометрия</w:t>
      </w:r>
    </w:p>
    <w:p w:rsidR="00213079" w:rsidRPr="00213079" w:rsidRDefault="00213079" w:rsidP="00A540AB">
      <w:pPr>
        <w:pStyle w:val="a3"/>
        <w:numPr>
          <w:ilvl w:val="0"/>
          <w:numId w:val="87"/>
        </w:numPr>
        <w:ind w:left="-567" w:firstLine="425"/>
        <w:jc w:val="both"/>
        <w:rPr>
          <w:rFonts w:ascii="Times New Roman" w:hAnsi="Times New Roman" w:cs="Times New Roman"/>
          <w:bCs/>
          <w:iCs/>
          <w:sz w:val="24"/>
          <w:szCs w:val="24"/>
        </w:rPr>
      </w:pPr>
      <w:r w:rsidRPr="00213079">
        <w:rPr>
          <w:rFonts w:ascii="Times New Roman" w:hAnsi="Times New Roman" w:cs="Times New Roman"/>
          <w:bCs/>
          <w:iCs/>
          <w:sz w:val="24"/>
          <w:szCs w:val="24"/>
        </w:rPr>
        <w:t>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w:t>
      </w:r>
    </w:p>
    <w:p w:rsidR="00213079" w:rsidRPr="00213079" w:rsidRDefault="00213079" w:rsidP="00A540AB">
      <w:pPr>
        <w:pStyle w:val="a3"/>
        <w:numPr>
          <w:ilvl w:val="0"/>
          <w:numId w:val="87"/>
        </w:numPr>
        <w:ind w:left="-567" w:firstLine="425"/>
        <w:jc w:val="both"/>
        <w:rPr>
          <w:rFonts w:ascii="Times New Roman" w:hAnsi="Times New Roman" w:cs="Times New Roman"/>
          <w:bCs/>
          <w:iCs/>
          <w:sz w:val="24"/>
          <w:szCs w:val="24"/>
        </w:rPr>
      </w:pPr>
      <w:r w:rsidRPr="00213079">
        <w:rPr>
          <w:rFonts w:ascii="Times New Roman" w:hAnsi="Times New Roman" w:cs="Times New Roman"/>
          <w:bCs/>
          <w:iCs/>
          <w:sz w:val="24"/>
          <w:szCs w:val="24"/>
        </w:rPr>
        <w:t>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w:t>
      </w:r>
    </w:p>
    <w:p w:rsidR="00213079" w:rsidRPr="00213079" w:rsidRDefault="00213079" w:rsidP="00A540AB">
      <w:pPr>
        <w:pStyle w:val="a3"/>
        <w:numPr>
          <w:ilvl w:val="0"/>
          <w:numId w:val="87"/>
        </w:numPr>
        <w:ind w:left="-567" w:firstLine="425"/>
        <w:jc w:val="both"/>
        <w:rPr>
          <w:rFonts w:ascii="Times New Roman" w:hAnsi="Times New Roman" w:cs="Times New Roman"/>
          <w:bCs/>
          <w:iCs/>
          <w:sz w:val="24"/>
          <w:szCs w:val="24"/>
        </w:rPr>
      </w:pPr>
      <w:r w:rsidRPr="00213079">
        <w:rPr>
          <w:rFonts w:ascii="Times New Roman" w:hAnsi="Times New Roman" w:cs="Times New Roman"/>
          <w:bCs/>
          <w:iCs/>
          <w:sz w:val="24"/>
          <w:szCs w:val="24"/>
        </w:rPr>
        <w:t>Пользоваться геометрическими понятиями: равенство фигур, симметрия; использовать терминологию, связанную с симметрией: ось симметрии, центр симметрии.</w:t>
      </w:r>
    </w:p>
    <w:p w:rsidR="00213079" w:rsidRPr="00213079" w:rsidRDefault="00213079" w:rsidP="00A540AB">
      <w:pPr>
        <w:pStyle w:val="a3"/>
        <w:numPr>
          <w:ilvl w:val="0"/>
          <w:numId w:val="87"/>
        </w:numPr>
        <w:ind w:left="-567" w:firstLine="425"/>
        <w:jc w:val="both"/>
        <w:rPr>
          <w:rFonts w:ascii="Times New Roman" w:hAnsi="Times New Roman" w:cs="Times New Roman"/>
          <w:bCs/>
          <w:iCs/>
          <w:sz w:val="24"/>
          <w:szCs w:val="24"/>
        </w:rPr>
      </w:pPr>
      <w:r w:rsidRPr="00213079">
        <w:rPr>
          <w:rFonts w:ascii="Times New Roman" w:hAnsi="Times New Roman" w:cs="Times New Roman"/>
          <w:bCs/>
          <w:iCs/>
          <w:sz w:val="24"/>
          <w:szCs w:val="24"/>
        </w:rPr>
        <w:t>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w:t>
      </w:r>
    </w:p>
    <w:p w:rsidR="00213079" w:rsidRPr="00213079" w:rsidRDefault="00213079" w:rsidP="00A540AB">
      <w:pPr>
        <w:pStyle w:val="a3"/>
        <w:numPr>
          <w:ilvl w:val="0"/>
          <w:numId w:val="87"/>
        </w:numPr>
        <w:ind w:left="-567" w:firstLine="425"/>
        <w:jc w:val="both"/>
        <w:rPr>
          <w:rFonts w:ascii="Times New Roman" w:hAnsi="Times New Roman" w:cs="Times New Roman"/>
          <w:bCs/>
          <w:iCs/>
          <w:sz w:val="24"/>
          <w:szCs w:val="24"/>
        </w:rPr>
      </w:pPr>
      <w:r w:rsidRPr="00213079">
        <w:rPr>
          <w:rFonts w:ascii="Times New Roman" w:hAnsi="Times New Roman" w:cs="Times New Roman"/>
          <w:bCs/>
          <w:iCs/>
          <w:sz w:val="24"/>
          <w:szCs w:val="24"/>
        </w:rPr>
        <w:t>Вычислять длину ломаной, периметр многоугольника, пользоваться единицами измерения длины, выражать одни единицы измерения длины через другие.</w:t>
      </w:r>
    </w:p>
    <w:p w:rsidR="00213079" w:rsidRPr="00213079" w:rsidRDefault="00213079" w:rsidP="00A540AB">
      <w:pPr>
        <w:pStyle w:val="a3"/>
        <w:numPr>
          <w:ilvl w:val="0"/>
          <w:numId w:val="87"/>
        </w:numPr>
        <w:ind w:left="-567" w:firstLine="425"/>
        <w:jc w:val="both"/>
        <w:rPr>
          <w:rFonts w:ascii="Times New Roman" w:hAnsi="Times New Roman" w:cs="Times New Roman"/>
          <w:bCs/>
          <w:iCs/>
          <w:sz w:val="24"/>
          <w:szCs w:val="24"/>
        </w:rPr>
      </w:pPr>
      <w:r w:rsidRPr="00213079">
        <w:rPr>
          <w:rFonts w:ascii="Times New Roman" w:hAnsi="Times New Roman" w:cs="Times New Roman"/>
          <w:bCs/>
          <w:iCs/>
          <w:sz w:val="24"/>
          <w:szCs w:val="24"/>
        </w:rPr>
        <w:t>Находить, используя чертёжные инструменты, расстояния: между двумя точками, от точки до прямой, длину пути на квадратной сетке.</w:t>
      </w:r>
    </w:p>
    <w:p w:rsidR="00213079" w:rsidRPr="00213079" w:rsidRDefault="00213079" w:rsidP="00A540AB">
      <w:pPr>
        <w:pStyle w:val="a3"/>
        <w:numPr>
          <w:ilvl w:val="0"/>
          <w:numId w:val="87"/>
        </w:numPr>
        <w:ind w:left="-567" w:firstLine="425"/>
        <w:jc w:val="both"/>
        <w:rPr>
          <w:rFonts w:ascii="Times New Roman" w:hAnsi="Times New Roman" w:cs="Times New Roman"/>
          <w:bCs/>
          <w:iCs/>
          <w:sz w:val="24"/>
          <w:szCs w:val="24"/>
        </w:rPr>
      </w:pPr>
      <w:r w:rsidRPr="00213079">
        <w:rPr>
          <w:rFonts w:ascii="Times New Roman" w:hAnsi="Times New Roman" w:cs="Times New Roman"/>
          <w:bCs/>
          <w:iCs/>
          <w:sz w:val="24"/>
          <w:szCs w:val="24"/>
        </w:rPr>
        <w:t>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w:t>
      </w:r>
    </w:p>
    <w:p w:rsidR="00213079" w:rsidRPr="00213079" w:rsidRDefault="00213079" w:rsidP="00A540AB">
      <w:pPr>
        <w:pStyle w:val="a3"/>
        <w:numPr>
          <w:ilvl w:val="0"/>
          <w:numId w:val="87"/>
        </w:numPr>
        <w:ind w:left="-567" w:firstLine="425"/>
        <w:jc w:val="both"/>
        <w:rPr>
          <w:rFonts w:ascii="Times New Roman" w:hAnsi="Times New Roman" w:cs="Times New Roman"/>
          <w:bCs/>
          <w:iCs/>
          <w:sz w:val="24"/>
          <w:szCs w:val="24"/>
        </w:rPr>
      </w:pPr>
      <w:r w:rsidRPr="00213079">
        <w:rPr>
          <w:rFonts w:ascii="Times New Roman" w:hAnsi="Times New Roman" w:cs="Times New Roman"/>
          <w:bCs/>
          <w:iCs/>
          <w:sz w:val="24"/>
          <w:szCs w:val="24"/>
        </w:rPr>
        <w:lastRenderedPageBreak/>
        <w:t>Распознавать на моделях и изображениях пирамиду, конус, цилиндр, использовать терминологию: вершина, ребро, грань, основание, развёртка.</w:t>
      </w:r>
    </w:p>
    <w:p w:rsidR="00213079" w:rsidRPr="00213079" w:rsidRDefault="00213079" w:rsidP="00A540AB">
      <w:pPr>
        <w:pStyle w:val="a3"/>
        <w:numPr>
          <w:ilvl w:val="0"/>
          <w:numId w:val="87"/>
        </w:numPr>
        <w:ind w:left="-567" w:firstLine="425"/>
        <w:jc w:val="both"/>
        <w:rPr>
          <w:rFonts w:ascii="Times New Roman" w:hAnsi="Times New Roman" w:cs="Times New Roman"/>
          <w:bCs/>
          <w:iCs/>
          <w:sz w:val="24"/>
          <w:szCs w:val="24"/>
        </w:rPr>
      </w:pPr>
      <w:r w:rsidRPr="00213079">
        <w:rPr>
          <w:rFonts w:ascii="Times New Roman" w:hAnsi="Times New Roman" w:cs="Times New Roman"/>
          <w:bCs/>
          <w:iCs/>
          <w:sz w:val="24"/>
          <w:szCs w:val="24"/>
        </w:rPr>
        <w:t>Изображать на клетчатой бумаге прямоугольный параллелепипед.</w:t>
      </w:r>
    </w:p>
    <w:p w:rsidR="00213079" w:rsidRPr="00213079" w:rsidRDefault="00213079" w:rsidP="00A540AB">
      <w:pPr>
        <w:pStyle w:val="a3"/>
        <w:numPr>
          <w:ilvl w:val="0"/>
          <w:numId w:val="87"/>
        </w:numPr>
        <w:ind w:left="-567" w:firstLine="425"/>
        <w:jc w:val="both"/>
        <w:rPr>
          <w:rFonts w:ascii="Times New Roman" w:hAnsi="Times New Roman" w:cs="Times New Roman"/>
          <w:bCs/>
          <w:iCs/>
          <w:sz w:val="24"/>
          <w:szCs w:val="24"/>
        </w:rPr>
      </w:pPr>
      <w:r w:rsidRPr="00213079">
        <w:rPr>
          <w:rFonts w:ascii="Times New Roman" w:hAnsi="Times New Roman" w:cs="Times New Roman"/>
          <w:bCs/>
          <w:iCs/>
          <w:sz w:val="24"/>
          <w:szCs w:val="24"/>
        </w:rPr>
        <w:t>Вычислять объём прямоугольного параллелепипеда, куба, пользоваться основными единицами измерения объёма; выражать одни единицы измерения объёма через другие.</w:t>
      </w:r>
    </w:p>
    <w:p w:rsidR="00AF3DCE" w:rsidRDefault="00213079" w:rsidP="00A540AB">
      <w:pPr>
        <w:pStyle w:val="a3"/>
        <w:numPr>
          <w:ilvl w:val="0"/>
          <w:numId w:val="87"/>
        </w:numPr>
        <w:ind w:left="-567" w:firstLine="425"/>
        <w:jc w:val="both"/>
        <w:rPr>
          <w:rFonts w:ascii="Times New Roman" w:hAnsi="Times New Roman" w:cs="Times New Roman"/>
          <w:bCs/>
          <w:iCs/>
          <w:sz w:val="24"/>
          <w:szCs w:val="24"/>
        </w:rPr>
      </w:pPr>
      <w:r w:rsidRPr="00213079">
        <w:rPr>
          <w:rFonts w:ascii="Times New Roman" w:hAnsi="Times New Roman" w:cs="Times New Roman"/>
          <w:bCs/>
          <w:iCs/>
          <w:sz w:val="24"/>
          <w:szCs w:val="24"/>
        </w:rPr>
        <w:t>Решать несложные задачи на нахождение геометрических величин в практических ситуациях.</w:t>
      </w:r>
    </w:p>
    <w:p w:rsidR="00963F21" w:rsidRPr="00963F21" w:rsidRDefault="00963F21" w:rsidP="00963F21">
      <w:pPr>
        <w:pStyle w:val="a3"/>
        <w:ind w:left="-142"/>
        <w:jc w:val="center"/>
        <w:rPr>
          <w:rFonts w:ascii="Times New Roman" w:hAnsi="Times New Roman" w:cs="Times New Roman"/>
          <w:b/>
          <w:bCs/>
          <w:iCs/>
          <w:sz w:val="24"/>
          <w:szCs w:val="24"/>
        </w:rPr>
      </w:pPr>
      <w:r w:rsidRPr="00963F21">
        <w:rPr>
          <w:rFonts w:ascii="Times New Roman" w:hAnsi="Times New Roman" w:cs="Times New Roman"/>
          <w:b/>
          <w:bCs/>
          <w:iCs/>
          <w:sz w:val="24"/>
          <w:szCs w:val="24"/>
        </w:rPr>
        <w:t>РАБОЧАЯ ПРОГРАММА УЧЕБНОГО КУРСА «АЛГЕБРА». 7—9 КЛАССЫ ЦЕЛИ ИЗУЧЕНИЯ УЧЕБНОГО КУРСА</w:t>
      </w:r>
    </w:p>
    <w:p w:rsidR="00963F21" w:rsidRPr="00963F21" w:rsidRDefault="00963F21" w:rsidP="00963F21">
      <w:pPr>
        <w:pStyle w:val="a3"/>
        <w:ind w:left="-567" w:firstLine="425"/>
        <w:jc w:val="both"/>
        <w:rPr>
          <w:rFonts w:ascii="Times New Roman" w:hAnsi="Times New Roman" w:cs="Times New Roman"/>
          <w:bCs/>
          <w:iCs/>
          <w:sz w:val="24"/>
          <w:szCs w:val="24"/>
        </w:rPr>
      </w:pPr>
      <w:r w:rsidRPr="00963F21">
        <w:rPr>
          <w:rFonts w:ascii="Times New Roman" w:hAnsi="Times New Roman" w:cs="Times New Roman"/>
          <w:bCs/>
          <w:iCs/>
          <w:sz w:val="24"/>
          <w:szCs w:val="24"/>
        </w:rPr>
        <w:t>Алгебра является одним из опорных курсов основной школы: она обеспечивает изучение других дисциплин, как естественнонаучного,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естественным образом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естественным образом является реализацией деятельностного принципа обучения.</w:t>
      </w:r>
    </w:p>
    <w:p w:rsidR="00963F21" w:rsidRPr="00963F21" w:rsidRDefault="00963F21" w:rsidP="00963F21">
      <w:pPr>
        <w:pStyle w:val="a3"/>
        <w:ind w:left="-567" w:firstLine="425"/>
        <w:jc w:val="both"/>
        <w:rPr>
          <w:rFonts w:ascii="Times New Roman" w:hAnsi="Times New Roman" w:cs="Times New Roman"/>
          <w:bCs/>
          <w:iCs/>
          <w:sz w:val="24"/>
          <w:szCs w:val="24"/>
        </w:rPr>
      </w:pPr>
      <w:r w:rsidRPr="00963F21">
        <w:rPr>
          <w:rFonts w:ascii="Times New Roman" w:hAnsi="Times New Roman" w:cs="Times New Roman"/>
          <w:bCs/>
          <w:iCs/>
          <w:sz w:val="24"/>
          <w:szCs w:val="24"/>
        </w:rPr>
        <w:t>В структуре программы учебного курса «Алгебра» основной школы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трёх лет изучения курса, естественным образом переплетаясь и взаимодействуя с другими его линиями. В ходе изучения курса обучающимся приходится логически рассуждать, использовать теоретико-множественный язык. В связи с этим целесообразно включить в программу некоторые основы логики, пронизывающие все основные разделы математического образования и способствующие овладению обучающимися основ универсального математического языка. Таким образом, можно утверждать, что содержательной и структурной особенностью курса «Алгебра» является его интегрированный характер.</w:t>
      </w:r>
    </w:p>
    <w:p w:rsidR="003747BC" w:rsidRDefault="00963F21" w:rsidP="00963F21">
      <w:pPr>
        <w:pStyle w:val="a3"/>
        <w:ind w:left="-567" w:firstLine="425"/>
        <w:jc w:val="both"/>
        <w:rPr>
          <w:rFonts w:ascii="Times New Roman" w:hAnsi="Times New Roman" w:cs="Times New Roman"/>
          <w:bCs/>
          <w:iCs/>
          <w:sz w:val="24"/>
          <w:szCs w:val="24"/>
        </w:rPr>
      </w:pPr>
      <w:r w:rsidRPr="00963F21">
        <w:rPr>
          <w:rFonts w:ascii="Times New Roman" w:hAnsi="Times New Roman" w:cs="Times New Roman"/>
          <w:bCs/>
          <w:iCs/>
          <w:sz w:val="24"/>
          <w:szCs w:val="24"/>
        </w:rPr>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в основной школе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старшему звену общего образования.</w:t>
      </w:r>
    </w:p>
    <w:p w:rsidR="001D5FB7" w:rsidRPr="001D5FB7" w:rsidRDefault="001D5FB7" w:rsidP="001D5FB7">
      <w:pPr>
        <w:pStyle w:val="a3"/>
        <w:ind w:left="-567" w:firstLine="425"/>
        <w:jc w:val="both"/>
        <w:rPr>
          <w:rFonts w:ascii="Times New Roman" w:hAnsi="Times New Roman" w:cs="Times New Roman"/>
          <w:b/>
          <w:bCs/>
          <w:iCs/>
          <w:sz w:val="24"/>
          <w:szCs w:val="24"/>
          <w:lang w:bidi="ru-RU"/>
        </w:rPr>
      </w:pPr>
      <w:r w:rsidRPr="001D5FB7">
        <w:rPr>
          <w:rFonts w:ascii="Times New Roman" w:hAnsi="Times New Roman" w:cs="Times New Roman"/>
          <w:b/>
          <w:bCs/>
          <w:iCs/>
          <w:sz w:val="24"/>
          <w:szCs w:val="24"/>
          <w:lang w:bidi="ru-RU"/>
        </w:rPr>
        <w:t>МЕСТО УЧЕБНОГО КУРСА В УЧЕБНОМ ПЛАНЕ</w:t>
      </w:r>
    </w:p>
    <w:p w:rsidR="001D5FB7" w:rsidRPr="001D5FB7" w:rsidRDefault="001D5FB7" w:rsidP="001D5FB7">
      <w:pPr>
        <w:pStyle w:val="a3"/>
        <w:ind w:left="-567" w:firstLine="425"/>
        <w:rPr>
          <w:rFonts w:ascii="Times New Roman" w:hAnsi="Times New Roman" w:cs="Times New Roman"/>
          <w:bCs/>
          <w:iCs/>
          <w:sz w:val="24"/>
          <w:szCs w:val="24"/>
          <w:lang w:bidi="ru-RU"/>
        </w:rPr>
      </w:pPr>
      <w:r w:rsidRPr="001D5FB7">
        <w:rPr>
          <w:rFonts w:ascii="Times New Roman" w:hAnsi="Times New Roman" w:cs="Times New Roman"/>
          <w:bCs/>
          <w:iCs/>
          <w:sz w:val="24"/>
          <w:szCs w:val="24"/>
          <w:lang w:bidi="ru-RU"/>
        </w:rPr>
        <w:t>Согласно учебному плану в 7</w:t>
      </w:r>
      <w:r w:rsidRPr="001D5FB7">
        <w:rPr>
          <w:rFonts w:ascii="Times New Roman" w:hAnsi="Times New Roman" w:cs="Times New Roman"/>
          <w:b/>
          <w:bCs/>
          <w:iCs/>
          <w:sz w:val="24"/>
          <w:szCs w:val="24"/>
          <w:lang w:bidi="ru-RU"/>
        </w:rPr>
        <w:t>—</w:t>
      </w:r>
      <w:r w:rsidRPr="001D5FB7">
        <w:rPr>
          <w:rFonts w:ascii="Times New Roman" w:hAnsi="Times New Roman" w:cs="Times New Roman"/>
          <w:bCs/>
          <w:iCs/>
          <w:sz w:val="24"/>
          <w:szCs w:val="24"/>
          <w:lang w:bidi="ru-RU"/>
        </w:rPr>
        <w:t>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rsidR="001D5FB7" w:rsidRPr="001D5FB7" w:rsidRDefault="001D5FB7" w:rsidP="001D5FB7">
      <w:pPr>
        <w:pStyle w:val="a3"/>
        <w:ind w:left="-567" w:firstLine="425"/>
        <w:rPr>
          <w:rFonts w:ascii="Times New Roman" w:hAnsi="Times New Roman" w:cs="Times New Roman"/>
          <w:bCs/>
          <w:iCs/>
          <w:sz w:val="24"/>
          <w:szCs w:val="24"/>
          <w:lang w:bidi="ru-RU"/>
        </w:rPr>
      </w:pPr>
      <w:r w:rsidRPr="001D5FB7">
        <w:rPr>
          <w:rFonts w:ascii="Times New Roman" w:hAnsi="Times New Roman" w:cs="Times New Roman"/>
          <w:bCs/>
          <w:iCs/>
          <w:sz w:val="24"/>
          <w:szCs w:val="24"/>
          <w:lang w:bidi="ru-RU"/>
        </w:rPr>
        <w:t>Учебный план на изучение алгебры в 7</w:t>
      </w:r>
      <w:r w:rsidRPr="001D5FB7">
        <w:rPr>
          <w:rFonts w:ascii="Times New Roman" w:hAnsi="Times New Roman" w:cs="Times New Roman"/>
          <w:b/>
          <w:bCs/>
          <w:iCs/>
          <w:sz w:val="24"/>
          <w:szCs w:val="24"/>
          <w:lang w:bidi="ru-RU"/>
        </w:rPr>
        <w:t>—</w:t>
      </w:r>
      <w:r w:rsidRPr="001D5FB7">
        <w:rPr>
          <w:rFonts w:ascii="Times New Roman" w:hAnsi="Times New Roman" w:cs="Times New Roman"/>
          <w:bCs/>
          <w:iCs/>
          <w:sz w:val="24"/>
          <w:szCs w:val="24"/>
          <w:lang w:bidi="ru-RU"/>
        </w:rPr>
        <w:t xml:space="preserve">9 классах отводит не менее 3 учебных часов в неделю в течение каждого года обучения, всего за три года обучения </w:t>
      </w:r>
      <w:r w:rsidRPr="001D5FB7">
        <w:rPr>
          <w:rFonts w:ascii="Times New Roman" w:hAnsi="Times New Roman" w:cs="Times New Roman"/>
          <w:b/>
          <w:bCs/>
          <w:iCs/>
          <w:sz w:val="24"/>
          <w:szCs w:val="24"/>
          <w:lang w:bidi="ru-RU"/>
        </w:rPr>
        <w:t xml:space="preserve">— </w:t>
      </w:r>
      <w:r w:rsidRPr="001D5FB7">
        <w:rPr>
          <w:rFonts w:ascii="Times New Roman" w:hAnsi="Times New Roman" w:cs="Times New Roman"/>
          <w:bCs/>
          <w:iCs/>
          <w:sz w:val="24"/>
          <w:szCs w:val="24"/>
          <w:lang w:bidi="ru-RU"/>
        </w:rPr>
        <w:t>не менее 306 учебных часов.</w:t>
      </w:r>
    </w:p>
    <w:p w:rsidR="00CE2F9C" w:rsidRPr="00CE2F9C" w:rsidRDefault="00CE2F9C" w:rsidP="00CE2F9C">
      <w:pPr>
        <w:pStyle w:val="a3"/>
        <w:ind w:left="-567" w:firstLine="425"/>
        <w:jc w:val="center"/>
        <w:rPr>
          <w:rFonts w:ascii="Times New Roman" w:hAnsi="Times New Roman" w:cs="Times New Roman"/>
          <w:b/>
          <w:bCs/>
          <w:iCs/>
          <w:sz w:val="24"/>
          <w:szCs w:val="24"/>
          <w:lang w:bidi="ru-RU"/>
        </w:rPr>
      </w:pPr>
      <w:r w:rsidRPr="00CE2F9C">
        <w:rPr>
          <w:rFonts w:ascii="Times New Roman" w:hAnsi="Times New Roman" w:cs="Times New Roman"/>
          <w:b/>
          <w:bCs/>
          <w:iCs/>
          <w:sz w:val="24"/>
          <w:szCs w:val="24"/>
          <w:lang w:bidi="ru-RU"/>
        </w:rPr>
        <w:t>СОДЕРЖАНИЕ УЧЕБНОГО КУРСА (ПО ГОДАМ ОБУЧЕНИЯ)</w:t>
      </w:r>
    </w:p>
    <w:p w:rsidR="00CE2F9C" w:rsidRPr="00CE2F9C" w:rsidRDefault="00CE2F9C" w:rsidP="00CE2F9C">
      <w:pPr>
        <w:pStyle w:val="a3"/>
        <w:ind w:left="-567" w:firstLine="425"/>
        <w:jc w:val="both"/>
        <w:rPr>
          <w:rFonts w:ascii="Times New Roman" w:hAnsi="Times New Roman" w:cs="Times New Roman"/>
          <w:b/>
          <w:bCs/>
          <w:iCs/>
          <w:sz w:val="24"/>
          <w:szCs w:val="24"/>
          <w:lang w:bidi="ru-RU"/>
        </w:rPr>
      </w:pPr>
      <w:r w:rsidRPr="00CE2F9C">
        <w:rPr>
          <w:rFonts w:ascii="Times New Roman" w:hAnsi="Times New Roman" w:cs="Times New Roman"/>
          <w:b/>
          <w:bCs/>
          <w:iCs/>
          <w:sz w:val="24"/>
          <w:szCs w:val="24"/>
          <w:lang w:bidi="ru-RU"/>
        </w:rPr>
        <w:t>7 класс</w:t>
      </w:r>
    </w:p>
    <w:p w:rsidR="00CE2F9C" w:rsidRPr="00CE2F9C" w:rsidRDefault="00CE2F9C" w:rsidP="00CE2F9C">
      <w:pPr>
        <w:pStyle w:val="a3"/>
        <w:ind w:left="-567" w:firstLine="425"/>
        <w:rPr>
          <w:rFonts w:ascii="Times New Roman" w:hAnsi="Times New Roman" w:cs="Times New Roman"/>
          <w:bCs/>
          <w:iCs/>
          <w:sz w:val="24"/>
          <w:szCs w:val="24"/>
          <w:lang w:bidi="ru-RU"/>
        </w:rPr>
      </w:pPr>
      <w:r w:rsidRPr="00CE2F9C">
        <w:rPr>
          <w:rFonts w:ascii="Times New Roman" w:hAnsi="Times New Roman" w:cs="Times New Roman"/>
          <w:b/>
          <w:bCs/>
          <w:i/>
          <w:iCs/>
          <w:sz w:val="24"/>
          <w:szCs w:val="24"/>
          <w:lang w:bidi="ru-RU"/>
        </w:rPr>
        <w:t>Числа и вычисления</w:t>
      </w:r>
    </w:p>
    <w:p w:rsidR="00CE2F9C" w:rsidRPr="00CE2F9C" w:rsidRDefault="00CE2F9C" w:rsidP="00CE2F9C">
      <w:pPr>
        <w:pStyle w:val="a3"/>
        <w:ind w:left="-567" w:firstLine="425"/>
        <w:jc w:val="both"/>
        <w:rPr>
          <w:rFonts w:ascii="Times New Roman" w:hAnsi="Times New Roman" w:cs="Times New Roman"/>
          <w:b/>
          <w:bCs/>
          <w:iCs/>
          <w:sz w:val="24"/>
          <w:szCs w:val="24"/>
          <w:lang w:bidi="ru-RU"/>
        </w:rPr>
      </w:pPr>
      <w:r w:rsidRPr="00CE2F9C">
        <w:rPr>
          <w:rFonts w:ascii="Times New Roman" w:hAnsi="Times New Roman" w:cs="Times New Roman"/>
          <w:b/>
          <w:bCs/>
          <w:iCs/>
          <w:sz w:val="24"/>
          <w:szCs w:val="24"/>
          <w:lang w:bidi="ru-RU"/>
        </w:rPr>
        <w:t>Рациональные числа</w:t>
      </w:r>
    </w:p>
    <w:p w:rsidR="00CE2F9C" w:rsidRPr="00CE2F9C" w:rsidRDefault="00CE2F9C" w:rsidP="00CE2F9C">
      <w:pPr>
        <w:pStyle w:val="a3"/>
        <w:ind w:left="-567" w:firstLine="425"/>
        <w:jc w:val="both"/>
        <w:rPr>
          <w:rFonts w:ascii="Times New Roman" w:hAnsi="Times New Roman" w:cs="Times New Roman"/>
          <w:bCs/>
          <w:iCs/>
          <w:sz w:val="24"/>
          <w:szCs w:val="24"/>
          <w:lang w:bidi="ru-RU"/>
        </w:rPr>
      </w:pPr>
      <w:r w:rsidRPr="00CE2F9C">
        <w:rPr>
          <w:rFonts w:ascii="Times New Roman" w:hAnsi="Times New Roman" w:cs="Times New Roman"/>
          <w:bCs/>
          <w:iCs/>
          <w:sz w:val="24"/>
          <w:szCs w:val="24"/>
          <w:lang w:bidi="ru-RU"/>
        </w:rPr>
        <w:t>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 дроби.</w:t>
      </w:r>
    </w:p>
    <w:p w:rsidR="00CE2F9C" w:rsidRPr="00CE2F9C" w:rsidRDefault="00CE2F9C" w:rsidP="00CE2F9C">
      <w:pPr>
        <w:pStyle w:val="a3"/>
        <w:ind w:left="-567" w:firstLine="425"/>
        <w:jc w:val="both"/>
        <w:rPr>
          <w:rFonts w:ascii="Times New Roman" w:hAnsi="Times New Roman" w:cs="Times New Roman"/>
          <w:bCs/>
          <w:iCs/>
          <w:sz w:val="24"/>
          <w:szCs w:val="24"/>
          <w:lang w:bidi="ru-RU"/>
        </w:rPr>
      </w:pPr>
      <w:r w:rsidRPr="00CE2F9C">
        <w:rPr>
          <w:rFonts w:ascii="Times New Roman" w:hAnsi="Times New Roman" w:cs="Times New Roman"/>
          <w:bCs/>
          <w:iCs/>
          <w:sz w:val="24"/>
          <w:szCs w:val="24"/>
          <w:lang w:bidi="ru-RU"/>
        </w:rPr>
        <w:lastRenderedPageBreak/>
        <w:t>Степень с натуральным показателем: определение, преобразование выражений на основе определения.</w:t>
      </w:r>
    </w:p>
    <w:p w:rsidR="00CE2F9C" w:rsidRPr="00CE2F9C" w:rsidRDefault="00CE2F9C" w:rsidP="00CE2F9C">
      <w:pPr>
        <w:pStyle w:val="a3"/>
        <w:ind w:left="-567" w:firstLine="425"/>
        <w:jc w:val="both"/>
        <w:rPr>
          <w:rFonts w:ascii="Times New Roman" w:hAnsi="Times New Roman" w:cs="Times New Roman"/>
          <w:bCs/>
          <w:iCs/>
          <w:sz w:val="24"/>
          <w:szCs w:val="24"/>
          <w:lang w:bidi="ru-RU"/>
        </w:rPr>
      </w:pPr>
      <w:r w:rsidRPr="00CE2F9C">
        <w:rPr>
          <w:rFonts w:ascii="Times New Roman" w:hAnsi="Times New Roman" w:cs="Times New Roman"/>
          <w:bCs/>
          <w:iCs/>
          <w:sz w:val="24"/>
          <w:szCs w:val="24"/>
          <w:lang w:bidi="ru-RU"/>
        </w:rPr>
        <w:t>Проценты, запись процентов в виде дроби и дроби в виде процентов. Три основные задачи на проценты, решение задач из реальной практики.</w:t>
      </w:r>
    </w:p>
    <w:p w:rsidR="00CE2F9C" w:rsidRPr="00CE2F9C" w:rsidRDefault="00CE2F9C" w:rsidP="00CE2F9C">
      <w:pPr>
        <w:pStyle w:val="a3"/>
        <w:ind w:left="-567" w:firstLine="425"/>
        <w:jc w:val="both"/>
        <w:rPr>
          <w:rFonts w:ascii="Times New Roman" w:hAnsi="Times New Roman" w:cs="Times New Roman"/>
          <w:bCs/>
          <w:iCs/>
          <w:sz w:val="24"/>
          <w:szCs w:val="24"/>
          <w:lang w:bidi="ru-RU"/>
        </w:rPr>
      </w:pPr>
      <w:r w:rsidRPr="00CE2F9C">
        <w:rPr>
          <w:rFonts w:ascii="Times New Roman" w:hAnsi="Times New Roman" w:cs="Times New Roman"/>
          <w:bCs/>
          <w:iCs/>
          <w:sz w:val="24"/>
          <w:szCs w:val="24"/>
          <w:lang w:bidi="ru-RU"/>
        </w:rPr>
        <w:t>Применение признаков делимости, разложение на множители натуральных чисел.</w:t>
      </w:r>
    </w:p>
    <w:p w:rsidR="00CE2F9C" w:rsidRPr="00CE2F9C" w:rsidRDefault="00CE2F9C" w:rsidP="00CE2F9C">
      <w:pPr>
        <w:pStyle w:val="a3"/>
        <w:ind w:left="-567" w:firstLine="425"/>
        <w:jc w:val="both"/>
        <w:rPr>
          <w:rFonts w:ascii="Times New Roman" w:hAnsi="Times New Roman" w:cs="Times New Roman"/>
          <w:bCs/>
          <w:iCs/>
          <w:sz w:val="24"/>
          <w:szCs w:val="24"/>
          <w:lang w:bidi="ru-RU"/>
        </w:rPr>
      </w:pPr>
      <w:r w:rsidRPr="00CE2F9C">
        <w:rPr>
          <w:rFonts w:ascii="Times New Roman" w:hAnsi="Times New Roman" w:cs="Times New Roman"/>
          <w:bCs/>
          <w:iCs/>
          <w:sz w:val="24"/>
          <w:szCs w:val="24"/>
          <w:lang w:bidi="ru-RU"/>
        </w:rPr>
        <w:t>Реальные зависимости, в том числе прямая и обратная пропорциональности.</w:t>
      </w:r>
    </w:p>
    <w:p w:rsidR="00CE2F9C" w:rsidRPr="00CE2F9C" w:rsidRDefault="00CE2F9C" w:rsidP="00CE2F9C">
      <w:pPr>
        <w:pStyle w:val="a3"/>
        <w:ind w:left="-567" w:firstLine="425"/>
        <w:jc w:val="both"/>
        <w:rPr>
          <w:rFonts w:ascii="Times New Roman" w:hAnsi="Times New Roman" w:cs="Times New Roman"/>
          <w:bCs/>
          <w:iCs/>
          <w:sz w:val="24"/>
          <w:szCs w:val="24"/>
          <w:lang w:bidi="ru-RU"/>
        </w:rPr>
      </w:pPr>
      <w:r w:rsidRPr="00CE2F9C">
        <w:rPr>
          <w:rFonts w:ascii="Times New Roman" w:hAnsi="Times New Roman" w:cs="Times New Roman"/>
          <w:b/>
          <w:bCs/>
          <w:i/>
          <w:iCs/>
          <w:sz w:val="24"/>
          <w:szCs w:val="24"/>
          <w:lang w:bidi="ru-RU"/>
        </w:rPr>
        <w:t>Алгебраические выражения</w:t>
      </w:r>
    </w:p>
    <w:p w:rsidR="00CE2F9C" w:rsidRPr="00CE2F9C" w:rsidRDefault="00CE2F9C" w:rsidP="00CE2F9C">
      <w:pPr>
        <w:pStyle w:val="a3"/>
        <w:ind w:left="-567" w:firstLine="425"/>
        <w:jc w:val="both"/>
        <w:rPr>
          <w:rFonts w:ascii="Times New Roman" w:hAnsi="Times New Roman" w:cs="Times New Roman"/>
          <w:bCs/>
          <w:iCs/>
          <w:sz w:val="24"/>
          <w:szCs w:val="24"/>
          <w:lang w:bidi="ru-RU"/>
        </w:rPr>
      </w:pPr>
      <w:r w:rsidRPr="00CE2F9C">
        <w:rPr>
          <w:rFonts w:ascii="Times New Roman" w:hAnsi="Times New Roman" w:cs="Times New Roman"/>
          <w:bCs/>
          <w:iCs/>
          <w:sz w:val="24"/>
          <w:szCs w:val="24"/>
          <w:lang w:bidi="ru-RU"/>
        </w:rPr>
        <w:t>Переменные, числовое значение выражения с переменной. Представление зависимости между величинами в виде формулы. Вычисления по формулам.</w:t>
      </w:r>
    </w:p>
    <w:p w:rsidR="00CE2F9C" w:rsidRPr="00CE2F9C" w:rsidRDefault="00CE2F9C" w:rsidP="00CE2F9C">
      <w:pPr>
        <w:pStyle w:val="a3"/>
        <w:ind w:left="-567" w:firstLine="425"/>
        <w:jc w:val="both"/>
        <w:rPr>
          <w:rFonts w:ascii="Times New Roman" w:hAnsi="Times New Roman" w:cs="Times New Roman"/>
          <w:bCs/>
          <w:iCs/>
          <w:sz w:val="24"/>
          <w:szCs w:val="24"/>
          <w:lang w:bidi="ru-RU"/>
        </w:rPr>
      </w:pPr>
      <w:r w:rsidRPr="00CE2F9C">
        <w:rPr>
          <w:rFonts w:ascii="Times New Roman" w:hAnsi="Times New Roman" w:cs="Times New Roman"/>
          <w:bCs/>
          <w:iCs/>
          <w:sz w:val="24"/>
          <w:szCs w:val="24"/>
          <w:lang w:bidi="ru-RU"/>
        </w:rPr>
        <w:t>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w:t>
      </w:r>
    </w:p>
    <w:p w:rsidR="00CE2F9C" w:rsidRPr="00CE2F9C" w:rsidRDefault="00CE2F9C" w:rsidP="00CE2F9C">
      <w:pPr>
        <w:pStyle w:val="a3"/>
        <w:ind w:left="-567" w:firstLine="425"/>
        <w:jc w:val="both"/>
        <w:rPr>
          <w:rFonts w:ascii="Times New Roman" w:hAnsi="Times New Roman" w:cs="Times New Roman"/>
          <w:bCs/>
          <w:iCs/>
          <w:sz w:val="24"/>
          <w:szCs w:val="24"/>
          <w:lang w:bidi="ru-RU"/>
        </w:rPr>
      </w:pPr>
      <w:r w:rsidRPr="00CE2F9C">
        <w:rPr>
          <w:rFonts w:ascii="Times New Roman" w:hAnsi="Times New Roman" w:cs="Times New Roman"/>
          <w:bCs/>
          <w:iCs/>
          <w:sz w:val="24"/>
          <w:szCs w:val="24"/>
          <w:lang w:bidi="ru-RU"/>
        </w:rPr>
        <w:t>Свойства степени с натуральным показателем.</w:t>
      </w:r>
    </w:p>
    <w:p w:rsidR="00CE2F9C" w:rsidRPr="00CE2F9C" w:rsidRDefault="00CE2F9C" w:rsidP="00CE2F9C">
      <w:pPr>
        <w:pStyle w:val="a3"/>
        <w:ind w:left="-567" w:firstLine="425"/>
        <w:jc w:val="both"/>
        <w:rPr>
          <w:rFonts w:ascii="Times New Roman" w:hAnsi="Times New Roman" w:cs="Times New Roman"/>
          <w:bCs/>
          <w:iCs/>
          <w:sz w:val="24"/>
          <w:szCs w:val="24"/>
          <w:lang w:bidi="ru-RU"/>
        </w:rPr>
      </w:pPr>
      <w:r w:rsidRPr="00CE2F9C">
        <w:rPr>
          <w:rFonts w:ascii="Times New Roman" w:hAnsi="Times New Roman" w:cs="Times New Roman"/>
          <w:bCs/>
          <w:iCs/>
          <w:sz w:val="24"/>
          <w:szCs w:val="24"/>
          <w:lang w:bidi="ru-RU"/>
        </w:rPr>
        <w:t>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Разложение многочленов на множители.</w:t>
      </w:r>
    </w:p>
    <w:p w:rsidR="00CE2F9C" w:rsidRPr="00CE2F9C" w:rsidRDefault="00CE2F9C" w:rsidP="00CE2F9C">
      <w:pPr>
        <w:pStyle w:val="a3"/>
        <w:ind w:left="-567" w:firstLine="425"/>
        <w:jc w:val="both"/>
        <w:rPr>
          <w:rFonts w:ascii="Times New Roman" w:hAnsi="Times New Roman" w:cs="Times New Roman"/>
          <w:bCs/>
          <w:iCs/>
          <w:sz w:val="24"/>
          <w:szCs w:val="24"/>
          <w:lang w:bidi="ru-RU"/>
        </w:rPr>
      </w:pPr>
      <w:r w:rsidRPr="00CE2F9C">
        <w:rPr>
          <w:rFonts w:ascii="Times New Roman" w:hAnsi="Times New Roman" w:cs="Times New Roman"/>
          <w:b/>
          <w:bCs/>
          <w:i/>
          <w:iCs/>
          <w:sz w:val="24"/>
          <w:szCs w:val="24"/>
          <w:lang w:bidi="ru-RU"/>
        </w:rPr>
        <w:t>Уравнения</w:t>
      </w:r>
    </w:p>
    <w:p w:rsidR="00CE2F9C" w:rsidRPr="00CE2F9C" w:rsidRDefault="00CE2F9C" w:rsidP="00CE2F9C">
      <w:pPr>
        <w:pStyle w:val="a3"/>
        <w:ind w:left="-567" w:firstLine="425"/>
        <w:jc w:val="both"/>
        <w:rPr>
          <w:rFonts w:ascii="Times New Roman" w:hAnsi="Times New Roman" w:cs="Times New Roman"/>
          <w:bCs/>
          <w:iCs/>
          <w:sz w:val="24"/>
          <w:szCs w:val="24"/>
          <w:lang w:bidi="ru-RU"/>
        </w:rPr>
      </w:pPr>
      <w:r w:rsidRPr="00CE2F9C">
        <w:rPr>
          <w:rFonts w:ascii="Times New Roman" w:hAnsi="Times New Roman" w:cs="Times New Roman"/>
          <w:bCs/>
          <w:iCs/>
          <w:sz w:val="24"/>
          <w:szCs w:val="24"/>
          <w:lang w:bidi="ru-RU"/>
        </w:rPr>
        <w:t>Уравнение, корень уравнения, правила преобразования уравнения, равносильность уравнений.</w:t>
      </w:r>
    </w:p>
    <w:p w:rsidR="00CE2F9C" w:rsidRPr="00CE2F9C" w:rsidRDefault="00CE2F9C" w:rsidP="00CE2F9C">
      <w:pPr>
        <w:pStyle w:val="a3"/>
        <w:ind w:left="-567" w:firstLine="425"/>
        <w:jc w:val="both"/>
        <w:rPr>
          <w:rFonts w:ascii="Times New Roman" w:hAnsi="Times New Roman" w:cs="Times New Roman"/>
          <w:bCs/>
          <w:iCs/>
          <w:sz w:val="24"/>
          <w:szCs w:val="24"/>
          <w:lang w:bidi="ru-RU"/>
        </w:rPr>
      </w:pPr>
      <w:r w:rsidRPr="00CE2F9C">
        <w:rPr>
          <w:rFonts w:ascii="Times New Roman" w:hAnsi="Times New Roman" w:cs="Times New Roman"/>
          <w:bCs/>
          <w:iCs/>
          <w:sz w:val="24"/>
          <w:szCs w:val="24"/>
          <w:lang w:bidi="ru-RU"/>
        </w:rPr>
        <w:t>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w:t>
      </w:r>
    </w:p>
    <w:p w:rsidR="00CE2F9C" w:rsidRPr="00CE2F9C" w:rsidRDefault="00CE2F9C" w:rsidP="00CE2F9C">
      <w:pPr>
        <w:pStyle w:val="a3"/>
        <w:ind w:left="-567" w:firstLine="425"/>
        <w:jc w:val="both"/>
        <w:rPr>
          <w:rFonts w:ascii="Times New Roman" w:hAnsi="Times New Roman" w:cs="Times New Roman"/>
          <w:bCs/>
          <w:iCs/>
          <w:sz w:val="24"/>
          <w:szCs w:val="24"/>
          <w:lang w:bidi="ru-RU"/>
        </w:rPr>
      </w:pPr>
      <w:r w:rsidRPr="00CE2F9C">
        <w:rPr>
          <w:rFonts w:ascii="Times New Roman" w:hAnsi="Times New Roman" w:cs="Times New Roman"/>
          <w:bCs/>
          <w:iCs/>
          <w:sz w:val="24"/>
          <w:szCs w:val="24"/>
          <w:lang w:bidi="ru-RU"/>
        </w:rPr>
        <w:t>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уравнений.</w:t>
      </w:r>
    </w:p>
    <w:p w:rsidR="00CE2F9C" w:rsidRPr="00CE2F9C" w:rsidRDefault="00CE2F9C" w:rsidP="00CE2F9C">
      <w:pPr>
        <w:pStyle w:val="a3"/>
        <w:ind w:left="-567" w:firstLine="425"/>
        <w:jc w:val="both"/>
        <w:rPr>
          <w:rFonts w:ascii="Times New Roman" w:hAnsi="Times New Roman" w:cs="Times New Roman"/>
          <w:bCs/>
          <w:iCs/>
          <w:sz w:val="24"/>
          <w:szCs w:val="24"/>
          <w:lang w:bidi="ru-RU"/>
        </w:rPr>
      </w:pPr>
      <w:r w:rsidRPr="00CE2F9C">
        <w:rPr>
          <w:rFonts w:ascii="Times New Roman" w:hAnsi="Times New Roman" w:cs="Times New Roman"/>
          <w:b/>
          <w:bCs/>
          <w:i/>
          <w:iCs/>
          <w:sz w:val="24"/>
          <w:szCs w:val="24"/>
          <w:lang w:bidi="ru-RU"/>
        </w:rPr>
        <w:t>Координаты и графики. Функции</w:t>
      </w:r>
    </w:p>
    <w:p w:rsidR="00CE2F9C" w:rsidRPr="00CE2F9C" w:rsidRDefault="00CE2F9C" w:rsidP="00CE2F9C">
      <w:pPr>
        <w:pStyle w:val="a3"/>
        <w:ind w:left="-567" w:firstLine="425"/>
        <w:jc w:val="both"/>
        <w:rPr>
          <w:rFonts w:ascii="Times New Roman" w:hAnsi="Times New Roman" w:cs="Times New Roman"/>
          <w:bCs/>
          <w:iCs/>
          <w:sz w:val="24"/>
          <w:szCs w:val="24"/>
          <w:lang w:bidi="ru-RU"/>
        </w:rPr>
      </w:pPr>
      <w:r w:rsidRPr="00CE2F9C">
        <w:rPr>
          <w:rFonts w:ascii="Times New Roman" w:hAnsi="Times New Roman" w:cs="Times New Roman"/>
          <w:bCs/>
          <w:iCs/>
          <w:sz w:val="24"/>
          <w:szCs w:val="24"/>
          <w:lang w:bidi="ru-RU"/>
        </w:rPr>
        <w:t>Координата точки на прямой. Числовые промежутки. Расстояние между двумя точками координатной прямой.</w:t>
      </w:r>
    </w:p>
    <w:p w:rsidR="00CE2F9C" w:rsidRPr="00CE2F9C" w:rsidRDefault="00CE2F9C" w:rsidP="00CE2F9C">
      <w:pPr>
        <w:pStyle w:val="a3"/>
        <w:ind w:left="-567" w:firstLine="425"/>
        <w:jc w:val="both"/>
        <w:rPr>
          <w:rFonts w:ascii="Times New Roman" w:hAnsi="Times New Roman" w:cs="Times New Roman"/>
          <w:bCs/>
          <w:iCs/>
          <w:sz w:val="24"/>
          <w:szCs w:val="24"/>
          <w:lang w:bidi="ru-RU"/>
        </w:rPr>
      </w:pPr>
      <w:r w:rsidRPr="00CE2F9C">
        <w:rPr>
          <w:rFonts w:ascii="Times New Roman" w:hAnsi="Times New Roman" w:cs="Times New Roman"/>
          <w:bCs/>
          <w:iCs/>
          <w:sz w:val="24"/>
          <w:szCs w:val="24"/>
          <w:lang w:bidi="ru-RU"/>
        </w:rPr>
        <w:t xml:space="preserve">Прямоугольная система координат, оси </w:t>
      </w:r>
      <w:proofErr w:type="spellStart"/>
      <w:r w:rsidRPr="00CE2F9C">
        <w:rPr>
          <w:rFonts w:ascii="Times New Roman" w:hAnsi="Times New Roman" w:cs="Times New Roman"/>
          <w:bCs/>
          <w:i/>
          <w:iCs/>
          <w:sz w:val="24"/>
          <w:szCs w:val="24"/>
          <w:lang w:bidi="en-US"/>
        </w:rPr>
        <w:t>Ox</w:t>
      </w:r>
      <w:proofErr w:type="spellEnd"/>
      <w:r w:rsidRPr="00CE2F9C">
        <w:rPr>
          <w:rFonts w:ascii="Times New Roman" w:hAnsi="Times New Roman" w:cs="Times New Roman"/>
          <w:bCs/>
          <w:iCs/>
          <w:sz w:val="24"/>
          <w:szCs w:val="24"/>
        </w:rPr>
        <w:t xml:space="preserve"> </w:t>
      </w:r>
      <w:r w:rsidRPr="00CE2F9C">
        <w:rPr>
          <w:rFonts w:ascii="Times New Roman" w:hAnsi="Times New Roman" w:cs="Times New Roman"/>
          <w:bCs/>
          <w:iCs/>
          <w:sz w:val="24"/>
          <w:szCs w:val="24"/>
          <w:lang w:bidi="ru-RU"/>
        </w:rPr>
        <w:t xml:space="preserve">и </w:t>
      </w:r>
      <w:proofErr w:type="spellStart"/>
      <w:r w:rsidRPr="00CE2F9C">
        <w:rPr>
          <w:rFonts w:ascii="Times New Roman" w:hAnsi="Times New Roman" w:cs="Times New Roman"/>
          <w:bCs/>
          <w:i/>
          <w:iCs/>
          <w:sz w:val="24"/>
          <w:szCs w:val="24"/>
          <w:lang w:bidi="en-US"/>
        </w:rPr>
        <w:t>Oy</w:t>
      </w:r>
      <w:proofErr w:type="spellEnd"/>
      <w:r w:rsidRPr="00CE2F9C">
        <w:rPr>
          <w:rFonts w:ascii="Times New Roman" w:hAnsi="Times New Roman" w:cs="Times New Roman"/>
          <w:bCs/>
          <w:i/>
          <w:iCs/>
          <w:sz w:val="24"/>
          <w:szCs w:val="24"/>
        </w:rPr>
        <w:t>.</w:t>
      </w:r>
      <w:r w:rsidRPr="00CE2F9C">
        <w:rPr>
          <w:rFonts w:ascii="Times New Roman" w:hAnsi="Times New Roman" w:cs="Times New Roman"/>
          <w:bCs/>
          <w:iCs/>
          <w:sz w:val="24"/>
          <w:szCs w:val="24"/>
        </w:rPr>
        <w:t xml:space="preserve"> </w:t>
      </w:r>
      <w:r w:rsidRPr="00CE2F9C">
        <w:rPr>
          <w:rFonts w:ascii="Times New Roman" w:hAnsi="Times New Roman" w:cs="Times New Roman"/>
          <w:bCs/>
          <w:iCs/>
          <w:sz w:val="24"/>
          <w:szCs w:val="24"/>
          <w:lang w:bidi="ru-RU"/>
        </w:rPr>
        <w:t>Абсцисса и ордината точки на координатной плоскости. Примеры графиков, заданных формулами. Чтение графиков реальных зависимостей.</w:t>
      </w:r>
    </w:p>
    <w:p w:rsidR="00CE2F9C" w:rsidRPr="00CE2F9C" w:rsidRDefault="00CE2F9C" w:rsidP="00CE2F9C">
      <w:pPr>
        <w:pStyle w:val="a3"/>
        <w:ind w:left="-567" w:firstLine="425"/>
        <w:jc w:val="both"/>
        <w:rPr>
          <w:rFonts w:ascii="Times New Roman" w:hAnsi="Times New Roman" w:cs="Times New Roman"/>
          <w:bCs/>
          <w:iCs/>
          <w:sz w:val="24"/>
          <w:szCs w:val="24"/>
          <w:lang w:bidi="ru-RU"/>
        </w:rPr>
      </w:pPr>
      <w:r w:rsidRPr="00CE2F9C">
        <w:rPr>
          <w:rFonts w:ascii="Times New Roman" w:hAnsi="Times New Roman" w:cs="Times New Roman"/>
          <w:bCs/>
          <w:iCs/>
          <w:sz w:val="24"/>
          <w:szCs w:val="24"/>
          <w:lang w:bidi="ru-RU"/>
        </w:rPr>
        <w:t>Понятие функции. График функции. Свойства функций. Линейная функция, её график. Графическое решение линейных уравнений и систем линейных уравнений.</w:t>
      </w:r>
    </w:p>
    <w:p w:rsidR="00CE2F9C" w:rsidRPr="00CE2F9C" w:rsidRDefault="00CE2F9C" w:rsidP="00CE2F9C">
      <w:pPr>
        <w:pStyle w:val="a3"/>
        <w:ind w:left="-567" w:firstLine="425"/>
        <w:jc w:val="both"/>
        <w:rPr>
          <w:rFonts w:ascii="Times New Roman" w:hAnsi="Times New Roman" w:cs="Times New Roman"/>
          <w:b/>
          <w:bCs/>
          <w:iCs/>
          <w:sz w:val="24"/>
          <w:szCs w:val="24"/>
          <w:lang w:bidi="ru-RU"/>
        </w:rPr>
      </w:pPr>
      <w:bookmarkStart w:id="128" w:name="bookmark1277"/>
      <w:r w:rsidRPr="00CE2F9C">
        <w:rPr>
          <w:rFonts w:ascii="Times New Roman" w:hAnsi="Times New Roman" w:cs="Times New Roman"/>
          <w:b/>
          <w:bCs/>
          <w:iCs/>
          <w:sz w:val="24"/>
          <w:szCs w:val="24"/>
          <w:lang w:bidi="ru-RU"/>
        </w:rPr>
        <w:t>8 класс</w:t>
      </w:r>
      <w:bookmarkEnd w:id="128"/>
    </w:p>
    <w:p w:rsidR="00CE2F9C" w:rsidRPr="00CE2F9C" w:rsidRDefault="00CE2F9C" w:rsidP="00CE2F9C">
      <w:pPr>
        <w:pStyle w:val="a3"/>
        <w:ind w:left="-567" w:firstLine="425"/>
        <w:jc w:val="both"/>
        <w:rPr>
          <w:rFonts w:ascii="Times New Roman" w:hAnsi="Times New Roman" w:cs="Times New Roman"/>
          <w:bCs/>
          <w:iCs/>
          <w:sz w:val="24"/>
          <w:szCs w:val="24"/>
          <w:lang w:bidi="ru-RU"/>
        </w:rPr>
      </w:pPr>
      <w:r w:rsidRPr="00CE2F9C">
        <w:rPr>
          <w:rFonts w:ascii="Times New Roman" w:hAnsi="Times New Roman" w:cs="Times New Roman"/>
          <w:b/>
          <w:bCs/>
          <w:i/>
          <w:iCs/>
          <w:sz w:val="24"/>
          <w:szCs w:val="24"/>
          <w:lang w:bidi="ru-RU"/>
        </w:rPr>
        <w:t>Числа и вычисления</w:t>
      </w:r>
    </w:p>
    <w:p w:rsidR="00CE2F9C" w:rsidRPr="00CE2F9C" w:rsidRDefault="00CE2F9C" w:rsidP="00CE2F9C">
      <w:pPr>
        <w:pStyle w:val="a3"/>
        <w:ind w:left="-567" w:firstLine="425"/>
        <w:jc w:val="both"/>
        <w:rPr>
          <w:rFonts w:ascii="Times New Roman" w:hAnsi="Times New Roman" w:cs="Times New Roman"/>
          <w:bCs/>
          <w:iCs/>
          <w:sz w:val="24"/>
          <w:szCs w:val="24"/>
          <w:lang w:bidi="ru-RU"/>
        </w:rPr>
      </w:pPr>
      <w:r w:rsidRPr="00CE2F9C">
        <w:rPr>
          <w:rFonts w:ascii="Times New Roman" w:hAnsi="Times New Roman" w:cs="Times New Roman"/>
          <w:bCs/>
          <w:iCs/>
          <w:sz w:val="24"/>
          <w:szCs w:val="24"/>
          <w:lang w:bidi="ru-RU"/>
        </w:rPr>
        <w:t>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Действительные числа.</w:t>
      </w:r>
    </w:p>
    <w:p w:rsidR="00CE2F9C" w:rsidRPr="00CE2F9C" w:rsidRDefault="00CE2F9C" w:rsidP="00CE2F9C">
      <w:pPr>
        <w:pStyle w:val="a3"/>
        <w:ind w:left="-567" w:firstLine="425"/>
        <w:jc w:val="both"/>
        <w:rPr>
          <w:rFonts w:ascii="Times New Roman" w:hAnsi="Times New Roman" w:cs="Times New Roman"/>
          <w:bCs/>
          <w:iCs/>
          <w:sz w:val="24"/>
          <w:szCs w:val="24"/>
          <w:lang w:bidi="ru-RU"/>
        </w:rPr>
      </w:pPr>
      <w:r w:rsidRPr="00CE2F9C">
        <w:rPr>
          <w:rFonts w:ascii="Times New Roman" w:hAnsi="Times New Roman" w:cs="Times New Roman"/>
          <w:bCs/>
          <w:iCs/>
          <w:sz w:val="24"/>
          <w:szCs w:val="24"/>
          <w:lang w:bidi="ru-RU"/>
        </w:rPr>
        <w:t>Степень с целым показателем и её свойства. Стандартная запись числа.</w:t>
      </w:r>
    </w:p>
    <w:p w:rsidR="00CE2F9C" w:rsidRPr="00CE2F9C" w:rsidRDefault="00CE2F9C" w:rsidP="00CE2F9C">
      <w:pPr>
        <w:pStyle w:val="a3"/>
        <w:ind w:left="-567" w:firstLine="425"/>
        <w:jc w:val="both"/>
        <w:rPr>
          <w:rFonts w:ascii="Times New Roman" w:hAnsi="Times New Roman" w:cs="Times New Roman"/>
          <w:bCs/>
          <w:iCs/>
          <w:sz w:val="24"/>
          <w:szCs w:val="24"/>
          <w:lang w:bidi="ru-RU"/>
        </w:rPr>
      </w:pPr>
      <w:r w:rsidRPr="00CE2F9C">
        <w:rPr>
          <w:rFonts w:ascii="Times New Roman" w:hAnsi="Times New Roman" w:cs="Times New Roman"/>
          <w:b/>
          <w:bCs/>
          <w:i/>
          <w:iCs/>
          <w:sz w:val="24"/>
          <w:szCs w:val="24"/>
          <w:lang w:bidi="ru-RU"/>
        </w:rPr>
        <w:t>Алгебраические выражения</w:t>
      </w:r>
    </w:p>
    <w:p w:rsidR="00CE2F9C" w:rsidRPr="00CE2F9C" w:rsidRDefault="00CE2F9C" w:rsidP="00CE2F9C">
      <w:pPr>
        <w:pStyle w:val="a3"/>
        <w:ind w:left="-567" w:firstLine="425"/>
        <w:jc w:val="both"/>
        <w:rPr>
          <w:rFonts w:ascii="Times New Roman" w:hAnsi="Times New Roman" w:cs="Times New Roman"/>
          <w:bCs/>
          <w:iCs/>
          <w:sz w:val="24"/>
          <w:szCs w:val="24"/>
          <w:lang w:bidi="ru-RU"/>
        </w:rPr>
      </w:pPr>
      <w:r w:rsidRPr="00CE2F9C">
        <w:rPr>
          <w:rFonts w:ascii="Times New Roman" w:hAnsi="Times New Roman" w:cs="Times New Roman"/>
          <w:bCs/>
          <w:iCs/>
          <w:sz w:val="24"/>
          <w:szCs w:val="24"/>
          <w:lang w:bidi="ru-RU"/>
        </w:rPr>
        <w:t>Квадратный трёхчлен; разложение квадратного трёхчлена на множители.</w:t>
      </w:r>
    </w:p>
    <w:p w:rsidR="00CE2F9C" w:rsidRPr="00CE2F9C" w:rsidRDefault="00CE2F9C" w:rsidP="00CE2F9C">
      <w:pPr>
        <w:pStyle w:val="a3"/>
        <w:ind w:left="-567" w:firstLine="425"/>
        <w:jc w:val="both"/>
        <w:rPr>
          <w:rFonts w:ascii="Times New Roman" w:hAnsi="Times New Roman" w:cs="Times New Roman"/>
          <w:bCs/>
          <w:iCs/>
          <w:sz w:val="24"/>
          <w:szCs w:val="24"/>
          <w:lang w:bidi="ru-RU"/>
        </w:rPr>
      </w:pPr>
      <w:r w:rsidRPr="00CE2F9C">
        <w:rPr>
          <w:rFonts w:ascii="Times New Roman" w:hAnsi="Times New Roman" w:cs="Times New Roman"/>
          <w:bCs/>
          <w:iCs/>
          <w:sz w:val="24"/>
          <w:szCs w:val="24"/>
          <w:lang w:bidi="ru-RU"/>
        </w:rPr>
        <w:t>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w:t>
      </w:r>
    </w:p>
    <w:p w:rsidR="00CE2F9C" w:rsidRPr="00CE2F9C" w:rsidRDefault="00CE2F9C" w:rsidP="00CE2F9C">
      <w:pPr>
        <w:pStyle w:val="a3"/>
        <w:ind w:left="-567" w:firstLine="425"/>
        <w:jc w:val="both"/>
        <w:rPr>
          <w:rFonts w:ascii="Times New Roman" w:hAnsi="Times New Roman" w:cs="Times New Roman"/>
          <w:bCs/>
          <w:iCs/>
          <w:sz w:val="24"/>
          <w:szCs w:val="24"/>
          <w:lang w:bidi="ru-RU"/>
        </w:rPr>
      </w:pPr>
      <w:r w:rsidRPr="00CE2F9C">
        <w:rPr>
          <w:rFonts w:ascii="Times New Roman" w:hAnsi="Times New Roman" w:cs="Times New Roman"/>
          <w:b/>
          <w:bCs/>
          <w:i/>
          <w:iCs/>
          <w:sz w:val="24"/>
          <w:szCs w:val="24"/>
          <w:lang w:bidi="ru-RU"/>
        </w:rPr>
        <w:t>Уравнения и неравенства</w:t>
      </w:r>
    </w:p>
    <w:p w:rsidR="00CE2F9C" w:rsidRPr="00CE2F9C" w:rsidRDefault="00CE2F9C" w:rsidP="00CE2F9C">
      <w:pPr>
        <w:pStyle w:val="a3"/>
        <w:ind w:left="-567" w:firstLine="425"/>
        <w:jc w:val="both"/>
        <w:rPr>
          <w:rFonts w:ascii="Times New Roman" w:hAnsi="Times New Roman" w:cs="Times New Roman"/>
          <w:bCs/>
          <w:iCs/>
          <w:sz w:val="24"/>
          <w:szCs w:val="24"/>
          <w:lang w:bidi="ru-RU"/>
        </w:rPr>
      </w:pPr>
      <w:r w:rsidRPr="00CE2F9C">
        <w:rPr>
          <w:rFonts w:ascii="Times New Roman" w:hAnsi="Times New Roman" w:cs="Times New Roman"/>
          <w:bCs/>
          <w:iCs/>
          <w:sz w:val="24"/>
          <w:szCs w:val="24"/>
          <w:lang w:bidi="ru-RU"/>
        </w:rPr>
        <w:t>Квадратное уравнение, формула корней квадратного уравнения. Теорема Виета. Решение уравнений, сводящихся к линейным и квадратным. Простейшие дробно-рациональные уравнения.</w:t>
      </w:r>
    </w:p>
    <w:p w:rsidR="00CE2F9C" w:rsidRPr="00CE2F9C" w:rsidRDefault="00CE2F9C" w:rsidP="00CE2F9C">
      <w:pPr>
        <w:pStyle w:val="a3"/>
        <w:ind w:left="-567" w:firstLine="425"/>
        <w:jc w:val="both"/>
        <w:rPr>
          <w:rFonts w:ascii="Times New Roman" w:hAnsi="Times New Roman" w:cs="Times New Roman"/>
          <w:bCs/>
          <w:iCs/>
          <w:sz w:val="24"/>
          <w:szCs w:val="24"/>
          <w:lang w:bidi="ru-RU"/>
        </w:rPr>
      </w:pPr>
      <w:r w:rsidRPr="00CE2F9C">
        <w:rPr>
          <w:rFonts w:ascii="Times New Roman" w:hAnsi="Times New Roman" w:cs="Times New Roman"/>
          <w:bCs/>
          <w:iCs/>
          <w:sz w:val="24"/>
          <w:szCs w:val="24"/>
          <w:lang w:bidi="ru-RU"/>
        </w:rPr>
        <w:t>Графическая интерпретация уравнений с двумя переменными и систем линейных уравнений с двумя переменными.</w:t>
      </w:r>
    </w:p>
    <w:p w:rsidR="00CE2F9C" w:rsidRPr="00CE2F9C" w:rsidRDefault="00CE2F9C" w:rsidP="00CE2F9C">
      <w:pPr>
        <w:pStyle w:val="a3"/>
        <w:ind w:left="-567" w:firstLine="425"/>
        <w:jc w:val="both"/>
        <w:rPr>
          <w:rFonts w:ascii="Times New Roman" w:hAnsi="Times New Roman" w:cs="Times New Roman"/>
          <w:bCs/>
          <w:iCs/>
          <w:sz w:val="24"/>
          <w:szCs w:val="24"/>
          <w:lang w:bidi="ru-RU"/>
        </w:rPr>
      </w:pPr>
      <w:r w:rsidRPr="00CE2F9C">
        <w:rPr>
          <w:rFonts w:ascii="Times New Roman" w:hAnsi="Times New Roman" w:cs="Times New Roman"/>
          <w:bCs/>
          <w:iCs/>
          <w:sz w:val="24"/>
          <w:szCs w:val="24"/>
          <w:lang w:bidi="ru-RU"/>
        </w:rPr>
        <w:t>Решение текстовых задач алгебраическим способом.</w:t>
      </w:r>
    </w:p>
    <w:p w:rsidR="00CE2F9C" w:rsidRPr="00CE2F9C" w:rsidRDefault="00CE2F9C" w:rsidP="00CE2F9C">
      <w:pPr>
        <w:pStyle w:val="a3"/>
        <w:ind w:left="-567" w:firstLine="425"/>
        <w:jc w:val="both"/>
        <w:rPr>
          <w:rFonts w:ascii="Times New Roman" w:hAnsi="Times New Roman" w:cs="Times New Roman"/>
          <w:bCs/>
          <w:iCs/>
          <w:sz w:val="24"/>
          <w:szCs w:val="24"/>
          <w:lang w:bidi="ru-RU"/>
        </w:rPr>
      </w:pPr>
      <w:r w:rsidRPr="00CE2F9C">
        <w:rPr>
          <w:rFonts w:ascii="Times New Roman" w:hAnsi="Times New Roman" w:cs="Times New Roman"/>
          <w:bCs/>
          <w:iCs/>
          <w:sz w:val="24"/>
          <w:szCs w:val="24"/>
          <w:lang w:bidi="ru-RU"/>
        </w:rPr>
        <w:t>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w:t>
      </w:r>
    </w:p>
    <w:p w:rsidR="00CE2F9C" w:rsidRPr="00CE2F9C" w:rsidRDefault="00CE2F9C" w:rsidP="00CE2F9C">
      <w:pPr>
        <w:pStyle w:val="a3"/>
        <w:ind w:left="-567" w:firstLine="425"/>
        <w:jc w:val="both"/>
        <w:rPr>
          <w:rFonts w:ascii="Times New Roman" w:hAnsi="Times New Roman" w:cs="Times New Roman"/>
          <w:bCs/>
          <w:iCs/>
          <w:sz w:val="24"/>
          <w:szCs w:val="24"/>
          <w:lang w:bidi="ru-RU"/>
        </w:rPr>
      </w:pPr>
      <w:r w:rsidRPr="00CE2F9C">
        <w:rPr>
          <w:rFonts w:ascii="Times New Roman" w:hAnsi="Times New Roman" w:cs="Times New Roman"/>
          <w:b/>
          <w:bCs/>
          <w:i/>
          <w:iCs/>
          <w:sz w:val="24"/>
          <w:szCs w:val="24"/>
          <w:lang w:bidi="ru-RU"/>
        </w:rPr>
        <w:t>Функции</w:t>
      </w:r>
    </w:p>
    <w:p w:rsidR="00CE2F9C" w:rsidRPr="00CE2F9C" w:rsidRDefault="00CE2F9C" w:rsidP="00CE2F9C">
      <w:pPr>
        <w:pStyle w:val="a3"/>
        <w:ind w:left="-567" w:firstLine="425"/>
        <w:jc w:val="both"/>
        <w:rPr>
          <w:rFonts w:ascii="Times New Roman" w:hAnsi="Times New Roman" w:cs="Times New Roman"/>
          <w:bCs/>
          <w:iCs/>
          <w:sz w:val="24"/>
          <w:szCs w:val="24"/>
          <w:lang w:bidi="ru-RU"/>
        </w:rPr>
      </w:pPr>
      <w:r w:rsidRPr="00CE2F9C">
        <w:rPr>
          <w:rFonts w:ascii="Times New Roman" w:hAnsi="Times New Roman" w:cs="Times New Roman"/>
          <w:bCs/>
          <w:iCs/>
          <w:sz w:val="24"/>
          <w:szCs w:val="24"/>
          <w:lang w:bidi="ru-RU"/>
        </w:rPr>
        <w:lastRenderedPageBreak/>
        <w:t>Понятие функции. Область определения и множество значений функции. Способы задания функций.</w:t>
      </w:r>
    </w:p>
    <w:p w:rsidR="00CE2F9C" w:rsidRPr="00CE2F9C" w:rsidRDefault="00CE2F9C" w:rsidP="00CE2F9C">
      <w:pPr>
        <w:pStyle w:val="a3"/>
        <w:ind w:left="-567" w:firstLine="425"/>
        <w:jc w:val="both"/>
        <w:rPr>
          <w:rFonts w:ascii="Times New Roman" w:hAnsi="Times New Roman" w:cs="Times New Roman"/>
          <w:bCs/>
          <w:iCs/>
          <w:sz w:val="24"/>
          <w:szCs w:val="24"/>
          <w:lang w:bidi="ru-RU"/>
        </w:rPr>
      </w:pPr>
      <w:r w:rsidRPr="00CE2F9C">
        <w:rPr>
          <w:rFonts w:ascii="Times New Roman" w:hAnsi="Times New Roman" w:cs="Times New Roman"/>
          <w:bCs/>
          <w:iCs/>
          <w:sz w:val="24"/>
          <w:szCs w:val="24"/>
          <w:lang w:bidi="ru-RU"/>
        </w:rPr>
        <w:t>График функции. Чтение свойств функции по её графику. Примеры графиков функций, отражающих реальные процессы.</w:t>
      </w:r>
    </w:p>
    <w:p w:rsidR="00CE2F9C" w:rsidRPr="00CE2F9C" w:rsidRDefault="00CE2F9C" w:rsidP="00CE2F9C">
      <w:pPr>
        <w:pStyle w:val="a3"/>
        <w:ind w:left="-567" w:firstLine="425"/>
        <w:jc w:val="both"/>
        <w:rPr>
          <w:rFonts w:ascii="Times New Roman" w:hAnsi="Times New Roman" w:cs="Times New Roman"/>
          <w:bCs/>
          <w:iCs/>
          <w:sz w:val="24"/>
          <w:szCs w:val="24"/>
          <w:lang w:bidi="ru-RU"/>
        </w:rPr>
      </w:pPr>
      <w:r w:rsidRPr="00CE2F9C">
        <w:rPr>
          <w:rFonts w:ascii="Times New Roman" w:hAnsi="Times New Roman" w:cs="Times New Roman"/>
          <w:bCs/>
          <w:iCs/>
          <w:sz w:val="24"/>
          <w:szCs w:val="24"/>
          <w:lang w:bidi="ru-RU"/>
        </w:rPr>
        <w:t xml:space="preserve">Функции, описывающие прямую и обратную пропорциональные зависимости, их графики. Функции </w:t>
      </w:r>
      <m:oMath>
        <m:r>
          <w:rPr>
            <w:rFonts w:ascii="Cambria Math" w:hAnsi="Cambria Math" w:cs="Times New Roman"/>
            <w:sz w:val="24"/>
            <w:szCs w:val="24"/>
            <w:lang w:bidi="en-US"/>
          </w:rPr>
          <m:t>y</m:t>
        </m:r>
        <m:r>
          <w:rPr>
            <w:rFonts w:ascii="Cambria Math" w:hAnsi="Cambria Math" w:cs="Times New Roman"/>
            <w:sz w:val="24"/>
            <w:szCs w:val="24"/>
          </w:rPr>
          <m:t>=</m:t>
        </m:r>
        <m:sSup>
          <m:sSupPr>
            <m:ctrlPr>
              <w:rPr>
                <w:rFonts w:ascii="Cambria Math" w:hAnsi="Cambria Math" w:cs="Times New Roman"/>
                <w:bCs/>
                <w:iCs/>
                <w:sz w:val="24"/>
                <w:szCs w:val="24"/>
                <w:lang w:bidi="en-US"/>
              </w:rPr>
            </m:ctrlPr>
          </m:sSupPr>
          <m:e>
            <m:r>
              <w:rPr>
                <w:rFonts w:ascii="Cambria Math" w:hAnsi="Cambria Math" w:cs="Times New Roman"/>
                <w:sz w:val="24"/>
                <w:szCs w:val="24"/>
                <w:lang w:bidi="en-US"/>
              </w:rPr>
              <m:t>x</m:t>
            </m:r>
          </m:e>
          <m:sup>
            <m:r>
              <w:rPr>
                <w:rFonts w:ascii="Cambria Math" w:hAnsi="Cambria Math" w:cs="Times New Roman"/>
                <w:sz w:val="24"/>
                <w:szCs w:val="24"/>
              </w:rPr>
              <m:t>2</m:t>
            </m:r>
          </m:sup>
        </m:sSup>
      </m:oMath>
      <w:r w:rsidRPr="00CE2F9C">
        <w:rPr>
          <w:rFonts w:ascii="Times New Roman" w:hAnsi="Times New Roman" w:cs="Times New Roman"/>
          <w:bCs/>
          <w:i/>
          <w:iCs/>
          <w:sz w:val="24"/>
          <w:szCs w:val="24"/>
          <w:lang w:bidi="ru-RU"/>
        </w:rPr>
        <w:t xml:space="preserve">, </w:t>
      </w:r>
      <m:oMath>
        <m:r>
          <w:rPr>
            <w:rFonts w:ascii="Cambria Math" w:hAnsi="Cambria Math" w:cs="Times New Roman"/>
            <w:sz w:val="24"/>
            <w:szCs w:val="24"/>
            <w:lang w:bidi="en-US"/>
          </w:rPr>
          <m:t>y</m:t>
        </m:r>
        <m:r>
          <w:rPr>
            <w:rFonts w:ascii="Cambria Math" w:hAnsi="Cambria Math" w:cs="Times New Roman"/>
            <w:sz w:val="24"/>
            <w:szCs w:val="24"/>
          </w:rPr>
          <m:t>=</m:t>
        </m:r>
        <m:sSup>
          <m:sSupPr>
            <m:ctrlPr>
              <w:rPr>
                <w:rFonts w:ascii="Cambria Math" w:hAnsi="Cambria Math" w:cs="Times New Roman"/>
                <w:bCs/>
                <w:iCs/>
                <w:sz w:val="24"/>
                <w:szCs w:val="24"/>
                <w:lang w:bidi="en-US"/>
              </w:rPr>
            </m:ctrlPr>
          </m:sSupPr>
          <m:e>
            <m:r>
              <w:rPr>
                <w:rFonts w:ascii="Cambria Math" w:hAnsi="Cambria Math" w:cs="Times New Roman"/>
                <w:sz w:val="24"/>
                <w:szCs w:val="24"/>
                <w:lang w:bidi="en-US"/>
              </w:rPr>
              <m:t>x</m:t>
            </m:r>
          </m:e>
          <m:sup>
            <m:r>
              <w:rPr>
                <w:rFonts w:ascii="Cambria Math" w:hAnsi="Cambria Math" w:cs="Times New Roman"/>
                <w:sz w:val="24"/>
                <w:szCs w:val="24"/>
              </w:rPr>
              <m:t>3</m:t>
            </m:r>
          </m:sup>
        </m:sSup>
      </m:oMath>
      <w:r w:rsidRPr="00CE2F9C">
        <w:rPr>
          <w:rFonts w:ascii="Times New Roman" w:hAnsi="Times New Roman" w:cs="Times New Roman"/>
          <w:bCs/>
          <w:iCs/>
          <w:sz w:val="24"/>
          <w:szCs w:val="24"/>
          <w:lang w:bidi="ru-RU"/>
        </w:rPr>
        <w:t xml:space="preserve">, </w:t>
      </w:r>
      <m:oMath>
        <m:r>
          <w:rPr>
            <w:rFonts w:ascii="Cambria Math" w:hAnsi="Cambria Math" w:cs="Times New Roman"/>
            <w:sz w:val="24"/>
            <w:szCs w:val="24"/>
            <w:lang w:bidi="ru-RU"/>
          </w:rPr>
          <m:t>y=</m:t>
        </m:r>
        <m:rad>
          <m:radPr>
            <m:degHide m:val="1"/>
            <m:ctrlPr>
              <w:rPr>
                <w:rFonts w:ascii="Cambria Math" w:hAnsi="Cambria Math" w:cs="Times New Roman"/>
                <w:bCs/>
                <w:iCs/>
                <w:sz w:val="24"/>
                <w:szCs w:val="24"/>
                <w:lang w:bidi="ru-RU"/>
              </w:rPr>
            </m:ctrlPr>
          </m:radPr>
          <m:deg/>
          <m:e>
            <m:r>
              <w:rPr>
                <w:rFonts w:ascii="Cambria Math" w:hAnsi="Cambria Math" w:cs="Times New Roman"/>
                <w:sz w:val="24"/>
                <w:szCs w:val="24"/>
                <w:lang w:bidi="ru-RU"/>
              </w:rPr>
              <m:t>x</m:t>
            </m:r>
          </m:e>
        </m:rad>
      </m:oMath>
      <w:r w:rsidRPr="00CE2F9C">
        <w:rPr>
          <w:rFonts w:ascii="Times New Roman" w:hAnsi="Times New Roman" w:cs="Times New Roman"/>
          <w:bCs/>
          <w:iCs/>
          <w:sz w:val="24"/>
          <w:szCs w:val="24"/>
          <w:lang w:bidi="ru-RU"/>
        </w:rPr>
        <w:t xml:space="preserve"> ,</w:t>
      </w:r>
      <w:r w:rsidRPr="00CE2F9C">
        <w:rPr>
          <w:rFonts w:ascii="Times New Roman" w:hAnsi="Times New Roman" w:cs="Times New Roman"/>
          <w:bCs/>
          <w:i/>
          <w:iCs/>
          <w:sz w:val="24"/>
          <w:szCs w:val="24"/>
          <w:lang w:bidi="ru-RU"/>
        </w:rPr>
        <w:t xml:space="preserve"> </w:t>
      </w:r>
      <m:oMath>
        <m:r>
          <w:rPr>
            <w:rFonts w:ascii="Cambria Math" w:hAnsi="Cambria Math" w:cs="Times New Roman"/>
            <w:sz w:val="24"/>
            <w:szCs w:val="24"/>
            <w:lang w:bidi="en-US"/>
          </w:rPr>
          <m:t>y</m:t>
        </m:r>
        <m:r>
          <w:rPr>
            <w:rFonts w:ascii="Cambria Math" w:hAnsi="Cambria Math" w:cs="Times New Roman"/>
            <w:sz w:val="24"/>
            <w:szCs w:val="24"/>
          </w:rPr>
          <m:t>=</m:t>
        </m:r>
        <m:r>
          <m:rPr>
            <m:sty m:val="p"/>
          </m:rPr>
          <w:rPr>
            <w:rFonts w:ascii="Cambria Math" w:hAnsi="Cambria Math" w:cs="Times New Roman"/>
            <w:sz w:val="24"/>
            <w:szCs w:val="24"/>
            <w:lang w:bidi="ru-RU"/>
          </w:rPr>
          <m:t>|</m:t>
        </m:r>
        <m:r>
          <w:rPr>
            <w:rFonts w:ascii="Cambria Math" w:hAnsi="Cambria Math" w:cs="Times New Roman"/>
            <w:sz w:val="24"/>
            <w:szCs w:val="24"/>
            <w:lang w:bidi="ru-RU"/>
          </w:rPr>
          <m:t>х</m:t>
        </m:r>
        <m:r>
          <m:rPr>
            <m:sty m:val="p"/>
          </m:rPr>
          <w:rPr>
            <w:rFonts w:ascii="Cambria Math" w:hAnsi="Cambria Math" w:cs="Times New Roman"/>
            <w:sz w:val="24"/>
            <w:szCs w:val="24"/>
            <w:lang w:bidi="ru-RU"/>
          </w:rPr>
          <m:t>|</m:t>
        </m:r>
      </m:oMath>
      <w:r w:rsidRPr="00CE2F9C">
        <w:rPr>
          <w:rFonts w:ascii="Times New Roman" w:hAnsi="Times New Roman" w:cs="Times New Roman"/>
          <w:bCs/>
          <w:iCs/>
          <w:sz w:val="24"/>
          <w:szCs w:val="24"/>
          <w:lang w:bidi="ru-RU"/>
        </w:rPr>
        <w:t>. Графическое решение уравнений и систем уравнений.</w:t>
      </w:r>
    </w:p>
    <w:p w:rsidR="0060462D" w:rsidRPr="0060462D" w:rsidRDefault="0060462D" w:rsidP="0060462D">
      <w:pPr>
        <w:pStyle w:val="a3"/>
        <w:ind w:left="-567" w:firstLine="425"/>
        <w:jc w:val="both"/>
        <w:rPr>
          <w:rFonts w:ascii="Times New Roman" w:hAnsi="Times New Roman" w:cs="Times New Roman"/>
          <w:b/>
          <w:bCs/>
          <w:iCs/>
          <w:sz w:val="24"/>
          <w:szCs w:val="24"/>
          <w:lang w:bidi="ru-RU"/>
        </w:rPr>
      </w:pPr>
      <w:r w:rsidRPr="0060462D">
        <w:rPr>
          <w:rFonts w:ascii="Times New Roman" w:hAnsi="Times New Roman" w:cs="Times New Roman"/>
          <w:b/>
          <w:bCs/>
          <w:iCs/>
          <w:sz w:val="24"/>
          <w:szCs w:val="24"/>
          <w:lang w:bidi="ru-RU"/>
        </w:rPr>
        <w:t>9 класс</w:t>
      </w:r>
    </w:p>
    <w:p w:rsidR="0060462D" w:rsidRPr="0060462D" w:rsidRDefault="0060462D" w:rsidP="0060462D">
      <w:pPr>
        <w:pStyle w:val="a3"/>
        <w:ind w:left="-567" w:firstLine="425"/>
        <w:jc w:val="both"/>
        <w:rPr>
          <w:rFonts w:ascii="Times New Roman" w:hAnsi="Times New Roman" w:cs="Times New Roman"/>
          <w:bCs/>
          <w:iCs/>
          <w:sz w:val="24"/>
          <w:szCs w:val="24"/>
          <w:lang w:bidi="ru-RU"/>
        </w:rPr>
      </w:pPr>
      <w:r w:rsidRPr="0060462D">
        <w:rPr>
          <w:rFonts w:ascii="Times New Roman" w:hAnsi="Times New Roman" w:cs="Times New Roman"/>
          <w:b/>
          <w:bCs/>
          <w:i/>
          <w:iCs/>
          <w:sz w:val="24"/>
          <w:szCs w:val="24"/>
          <w:lang w:bidi="ru-RU"/>
        </w:rPr>
        <w:t>Числа и вычисления</w:t>
      </w:r>
    </w:p>
    <w:p w:rsidR="0060462D" w:rsidRPr="0060462D" w:rsidRDefault="0060462D" w:rsidP="0060462D">
      <w:pPr>
        <w:pStyle w:val="a3"/>
        <w:ind w:left="-567" w:firstLine="425"/>
        <w:jc w:val="both"/>
        <w:rPr>
          <w:rFonts w:ascii="Times New Roman" w:hAnsi="Times New Roman" w:cs="Times New Roman"/>
          <w:b/>
          <w:bCs/>
          <w:iCs/>
          <w:sz w:val="24"/>
          <w:szCs w:val="24"/>
          <w:lang w:bidi="ru-RU"/>
        </w:rPr>
      </w:pPr>
      <w:r w:rsidRPr="0060462D">
        <w:rPr>
          <w:rFonts w:ascii="Times New Roman" w:hAnsi="Times New Roman" w:cs="Times New Roman"/>
          <w:b/>
          <w:bCs/>
          <w:iCs/>
          <w:sz w:val="24"/>
          <w:szCs w:val="24"/>
          <w:lang w:bidi="ru-RU"/>
        </w:rPr>
        <w:t>Действительные числа</w:t>
      </w:r>
    </w:p>
    <w:p w:rsidR="0060462D" w:rsidRPr="0060462D" w:rsidRDefault="0060462D" w:rsidP="0060462D">
      <w:pPr>
        <w:pStyle w:val="a3"/>
        <w:ind w:left="-567" w:firstLine="425"/>
        <w:jc w:val="both"/>
        <w:rPr>
          <w:rFonts w:ascii="Times New Roman" w:hAnsi="Times New Roman" w:cs="Times New Roman"/>
          <w:bCs/>
          <w:iCs/>
          <w:sz w:val="24"/>
          <w:szCs w:val="24"/>
          <w:lang w:bidi="ru-RU"/>
        </w:rPr>
      </w:pPr>
      <w:r w:rsidRPr="0060462D">
        <w:rPr>
          <w:rFonts w:ascii="Times New Roman" w:hAnsi="Times New Roman" w:cs="Times New Roman"/>
          <w:bCs/>
          <w:iCs/>
          <w:sz w:val="24"/>
          <w:szCs w:val="24"/>
          <w:lang w:bidi="ru-RU"/>
        </w:rPr>
        <w:t>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координатной прямой.</w:t>
      </w:r>
    </w:p>
    <w:p w:rsidR="0060462D" w:rsidRPr="0060462D" w:rsidRDefault="0060462D" w:rsidP="0060462D">
      <w:pPr>
        <w:pStyle w:val="a3"/>
        <w:ind w:left="-567" w:firstLine="425"/>
        <w:jc w:val="both"/>
        <w:rPr>
          <w:rFonts w:ascii="Times New Roman" w:hAnsi="Times New Roman" w:cs="Times New Roman"/>
          <w:bCs/>
          <w:iCs/>
          <w:sz w:val="24"/>
          <w:szCs w:val="24"/>
          <w:lang w:bidi="ru-RU"/>
        </w:rPr>
      </w:pPr>
      <w:r w:rsidRPr="0060462D">
        <w:rPr>
          <w:rFonts w:ascii="Times New Roman" w:hAnsi="Times New Roman" w:cs="Times New Roman"/>
          <w:bCs/>
          <w:iCs/>
          <w:sz w:val="24"/>
          <w:szCs w:val="24"/>
          <w:lang w:bidi="ru-RU"/>
        </w:rPr>
        <w:t>Сравнение действительных чисел, арифметические действия с действительными числами.</w:t>
      </w:r>
    </w:p>
    <w:p w:rsidR="0060462D" w:rsidRPr="0060462D" w:rsidRDefault="0060462D" w:rsidP="0060462D">
      <w:pPr>
        <w:pStyle w:val="a3"/>
        <w:ind w:left="-567" w:firstLine="425"/>
        <w:jc w:val="both"/>
        <w:rPr>
          <w:rFonts w:ascii="Times New Roman" w:hAnsi="Times New Roman" w:cs="Times New Roman"/>
          <w:b/>
          <w:bCs/>
          <w:iCs/>
          <w:sz w:val="24"/>
          <w:szCs w:val="24"/>
          <w:lang w:bidi="ru-RU"/>
        </w:rPr>
      </w:pPr>
      <w:r w:rsidRPr="0060462D">
        <w:rPr>
          <w:rFonts w:ascii="Times New Roman" w:hAnsi="Times New Roman" w:cs="Times New Roman"/>
          <w:b/>
          <w:bCs/>
          <w:iCs/>
          <w:sz w:val="24"/>
          <w:szCs w:val="24"/>
          <w:lang w:bidi="ru-RU"/>
        </w:rPr>
        <w:t>Измерения, приближения, оценки</w:t>
      </w:r>
    </w:p>
    <w:p w:rsidR="0060462D" w:rsidRPr="0060462D" w:rsidRDefault="0060462D" w:rsidP="0060462D">
      <w:pPr>
        <w:pStyle w:val="a3"/>
        <w:ind w:left="-567" w:firstLine="425"/>
        <w:jc w:val="both"/>
        <w:rPr>
          <w:rFonts w:ascii="Times New Roman" w:hAnsi="Times New Roman" w:cs="Times New Roman"/>
          <w:bCs/>
          <w:iCs/>
          <w:sz w:val="24"/>
          <w:szCs w:val="24"/>
          <w:lang w:bidi="ru-RU"/>
        </w:rPr>
      </w:pPr>
      <w:r w:rsidRPr="0060462D">
        <w:rPr>
          <w:rFonts w:ascii="Times New Roman" w:hAnsi="Times New Roman" w:cs="Times New Roman"/>
          <w:bCs/>
          <w:iCs/>
          <w:sz w:val="24"/>
          <w:szCs w:val="24"/>
          <w:lang w:bidi="ru-RU"/>
        </w:rPr>
        <w:t>Размеры объектов окружающего мира, длительность процессов в окружающем мире.</w:t>
      </w:r>
    </w:p>
    <w:p w:rsidR="0060462D" w:rsidRPr="0060462D" w:rsidRDefault="0060462D" w:rsidP="0060462D">
      <w:pPr>
        <w:pStyle w:val="a3"/>
        <w:ind w:left="-567" w:firstLine="425"/>
        <w:jc w:val="both"/>
        <w:rPr>
          <w:rFonts w:ascii="Times New Roman" w:hAnsi="Times New Roman" w:cs="Times New Roman"/>
          <w:bCs/>
          <w:iCs/>
          <w:sz w:val="24"/>
          <w:szCs w:val="24"/>
          <w:lang w:bidi="ru-RU"/>
        </w:rPr>
      </w:pPr>
      <w:r w:rsidRPr="0060462D">
        <w:rPr>
          <w:rFonts w:ascii="Times New Roman" w:hAnsi="Times New Roman" w:cs="Times New Roman"/>
          <w:bCs/>
          <w:iCs/>
          <w:sz w:val="24"/>
          <w:szCs w:val="24"/>
          <w:lang w:bidi="ru-RU"/>
        </w:rPr>
        <w:t>Приближённое значение величины, точность приближения. Округление чисел. Прикидка и оценка результатов вычислений.</w:t>
      </w:r>
    </w:p>
    <w:p w:rsidR="0060462D" w:rsidRPr="0060462D" w:rsidRDefault="0060462D" w:rsidP="0060462D">
      <w:pPr>
        <w:pStyle w:val="a3"/>
        <w:ind w:left="-567" w:firstLine="425"/>
        <w:jc w:val="both"/>
        <w:rPr>
          <w:rFonts w:ascii="Times New Roman" w:hAnsi="Times New Roman" w:cs="Times New Roman"/>
          <w:bCs/>
          <w:iCs/>
          <w:sz w:val="24"/>
          <w:szCs w:val="24"/>
          <w:lang w:bidi="ru-RU"/>
        </w:rPr>
      </w:pPr>
      <w:r w:rsidRPr="0060462D">
        <w:rPr>
          <w:rFonts w:ascii="Times New Roman" w:hAnsi="Times New Roman" w:cs="Times New Roman"/>
          <w:b/>
          <w:bCs/>
          <w:i/>
          <w:iCs/>
          <w:sz w:val="24"/>
          <w:szCs w:val="24"/>
          <w:lang w:bidi="ru-RU"/>
        </w:rPr>
        <w:t>Уравнения и неравенства</w:t>
      </w:r>
    </w:p>
    <w:p w:rsidR="0060462D" w:rsidRPr="0060462D" w:rsidRDefault="0060462D" w:rsidP="0060462D">
      <w:pPr>
        <w:pStyle w:val="a3"/>
        <w:ind w:left="-567" w:firstLine="425"/>
        <w:jc w:val="both"/>
        <w:rPr>
          <w:rFonts w:ascii="Times New Roman" w:hAnsi="Times New Roman" w:cs="Times New Roman"/>
          <w:b/>
          <w:bCs/>
          <w:iCs/>
          <w:sz w:val="24"/>
          <w:szCs w:val="24"/>
          <w:lang w:bidi="ru-RU"/>
        </w:rPr>
      </w:pPr>
      <w:r w:rsidRPr="0060462D">
        <w:rPr>
          <w:rFonts w:ascii="Times New Roman" w:hAnsi="Times New Roman" w:cs="Times New Roman"/>
          <w:b/>
          <w:bCs/>
          <w:iCs/>
          <w:sz w:val="24"/>
          <w:szCs w:val="24"/>
          <w:lang w:bidi="ru-RU"/>
        </w:rPr>
        <w:t>Уравнения с одной переменной</w:t>
      </w:r>
    </w:p>
    <w:p w:rsidR="0060462D" w:rsidRPr="0060462D" w:rsidRDefault="0060462D" w:rsidP="0060462D">
      <w:pPr>
        <w:pStyle w:val="a3"/>
        <w:ind w:left="-567" w:firstLine="425"/>
        <w:jc w:val="both"/>
        <w:rPr>
          <w:rFonts w:ascii="Times New Roman" w:hAnsi="Times New Roman" w:cs="Times New Roman"/>
          <w:bCs/>
          <w:iCs/>
          <w:sz w:val="24"/>
          <w:szCs w:val="24"/>
          <w:lang w:bidi="ru-RU"/>
        </w:rPr>
      </w:pPr>
      <w:r w:rsidRPr="0060462D">
        <w:rPr>
          <w:rFonts w:ascii="Times New Roman" w:hAnsi="Times New Roman" w:cs="Times New Roman"/>
          <w:bCs/>
          <w:iCs/>
          <w:sz w:val="24"/>
          <w:szCs w:val="24"/>
          <w:lang w:bidi="ru-RU"/>
        </w:rPr>
        <w:t>Линейное уравнение. Решение уравнений, сводящихся к линейным.</w:t>
      </w:r>
    </w:p>
    <w:p w:rsidR="0060462D" w:rsidRPr="0060462D" w:rsidRDefault="0060462D" w:rsidP="0060462D">
      <w:pPr>
        <w:pStyle w:val="a3"/>
        <w:ind w:left="-567" w:firstLine="425"/>
        <w:jc w:val="both"/>
        <w:rPr>
          <w:rFonts w:ascii="Times New Roman" w:hAnsi="Times New Roman" w:cs="Times New Roman"/>
          <w:bCs/>
          <w:iCs/>
          <w:sz w:val="24"/>
          <w:szCs w:val="24"/>
          <w:lang w:bidi="ru-RU"/>
        </w:rPr>
      </w:pPr>
      <w:r w:rsidRPr="0060462D">
        <w:rPr>
          <w:rFonts w:ascii="Times New Roman" w:hAnsi="Times New Roman" w:cs="Times New Roman"/>
          <w:bCs/>
          <w:iCs/>
          <w:sz w:val="24"/>
          <w:szCs w:val="24"/>
          <w:lang w:bidi="ru-RU"/>
        </w:rPr>
        <w:t>Квадратное уравнение. Решение уравнений, сводящихся к квадратным. Биквадратное уравнение. Примеры решения уравнений третьей и четвёртой степеней разложением на множители.</w:t>
      </w:r>
    </w:p>
    <w:p w:rsidR="0060462D" w:rsidRPr="0060462D" w:rsidRDefault="0060462D" w:rsidP="0060462D">
      <w:pPr>
        <w:pStyle w:val="a3"/>
        <w:ind w:left="-567" w:firstLine="425"/>
        <w:jc w:val="both"/>
        <w:rPr>
          <w:rFonts w:ascii="Times New Roman" w:hAnsi="Times New Roman" w:cs="Times New Roman"/>
          <w:bCs/>
          <w:iCs/>
          <w:sz w:val="24"/>
          <w:szCs w:val="24"/>
          <w:lang w:bidi="ru-RU"/>
        </w:rPr>
      </w:pPr>
      <w:r w:rsidRPr="0060462D">
        <w:rPr>
          <w:rFonts w:ascii="Times New Roman" w:hAnsi="Times New Roman" w:cs="Times New Roman"/>
          <w:bCs/>
          <w:iCs/>
          <w:sz w:val="24"/>
          <w:szCs w:val="24"/>
          <w:lang w:bidi="ru-RU"/>
        </w:rPr>
        <w:t>Решение дробно-рациональных уравнений.</w:t>
      </w:r>
    </w:p>
    <w:p w:rsidR="0060462D" w:rsidRPr="0060462D" w:rsidRDefault="0060462D" w:rsidP="0060462D">
      <w:pPr>
        <w:pStyle w:val="a3"/>
        <w:ind w:left="-567" w:firstLine="425"/>
        <w:jc w:val="both"/>
        <w:rPr>
          <w:rFonts w:ascii="Times New Roman" w:hAnsi="Times New Roman" w:cs="Times New Roman"/>
          <w:bCs/>
          <w:iCs/>
          <w:sz w:val="24"/>
          <w:szCs w:val="24"/>
          <w:lang w:bidi="ru-RU"/>
        </w:rPr>
      </w:pPr>
      <w:r w:rsidRPr="0060462D">
        <w:rPr>
          <w:rFonts w:ascii="Times New Roman" w:hAnsi="Times New Roman" w:cs="Times New Roman"/>
          <w:bCs/>
          <w:iCs/>
          <w:sz w:val="24"/>
          <w:szCs w:val="24"/>
          <w:lang w:bidi="ru-RU"/>
        </w:rPr>
        <w:t>Решение текстовых задач алгебраическим методом.</w:t>
      </w:r>
    </w:p>
    <w:p w:rsidR="0060462D" w:rsidRPr="0060462D" w:rsidRDefault="0060462D" w:rsidP="0060462D">
      <w:pPr>
        <w:pStyle w:val="a3"/>
        <w:ind w:left="-567" w:firstLine="425"/>
        <w:jc w:val="both"/>
        <w:rPr>
          <w:rFonts w:ascii="Times New Roman" w:hAnsi="Times New Roman" w:cs="Times New Roman"/>
          <w:b/>
          <w:bCs/>
          <w:iCs/>
          <w:sz w:val="24"/>
          <w:szCs w:val="24"/>
          <w:lang w:bidi="ru-RU"/>
        </w:rPr>
      </w:pPr>
      <w:r w:rsidRPr="0060462D">
        <w:rPr>
          <w:rFonts w:ascii="Times New Roman" w:hAnsi="Times New Roman" w:cs="Times New Roman"/>
          <w:b/>
          <w:bCs/>
          <w:iCs/>
          <w:sz w:val="24"/>
          <w:szCs w:val="24"/>
          <w:lang w:bidi="ru-RU"/>
        </w:rPr>
        <w:t>Системы уравнений</w:t>
      </w:r>
    </w:p>
    <w:p w:rsidR="0060462D" w:rsidRPr="0060462D" w:rsidRDefault="0060462D" w:rsidP="0060462D">
      <w:pPr>
        <w:pStyle w:val="a3"/>
        <w:ind w:left="-567" w:firstLine="425"/>
        <w:jc w:val="both"/>
        <w:rPr>
          <w:rFonts w:ascii="Times New Roman" w:hAnsi="Times New Roman" w:cs="Times New Roman"/>
          <w:bCs/>
          <w:iCs/>
          <w:sz w:val="24"/>
          <w:szCs w:val="24"/>
          <w:lang w:bidi="ru-RU"/>
        </w:rPr>
      </w:pPr>
      <w:r w:rsidRPr="0060462D">
        <w:rPr>
          <w:rFonts w:ascii="Times New Roman" w:hAnsi="Times New Roman" w:cs="Times New Roman"/>
          <w:bCs/>
          <w:iCs/>
          <w:sz w:val="24"/>
          <w:szCs w:val="24"/>
          <w:lang w:bidi="ru-RU"/>
        </w:rPr>
        <w:t>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Графическая интерпретация системы уравнений с двумя переменными.</w:t>
      </w:r>
    </w:p>
    <w:p w:rsidR="0060462D" w:rsidRPr="0060462D" w:rsidRDefault="0060462D" w:rsidP="0060462D">
      <w:pPr>
        <w:pStyle w:val="a3"/>
        <w:ind w:left="-567" w:firstLine="425"/>
        <w:jc w:val="both"/>
        <w:rPr>
          <w:rFonts w:ascii="Times New Roman" w:hAnsi="Times New Roman" w:cs="Times New Roman"/>
          <w:bCs/>
          <w:iCs/>
          <w:sz w:val="24"/>
          <w:szCs w:val="24"/>
          <w:lang w:bidi="ru-RU"/>
        </w:rPr>
      </w:pPr>
      <w:r w:rsidRPr="0060462D">
        <w:rPr>
          <w:rFonts w:ascii="Times New Roman" w:hAnsi="Times New Roman" w:cs="Times New Roman"/>
          <w:bCs/>
          <w:iCs/>
          <w:sz w:val="24"/>
          <w:szCs w:val="24"/>
          <w:lang w:bidi="ru-RU"/>
        </w:rPr>
        <w:t>Решение текстовых задач алгебраическим способом.</w:t>
      </w:r>
    </w:p>
    <w:p w:rsidR="0060462D" w:rsidRPr="0060462D" w:rsidRDefault="0060462D" w:rsidP="0060462D">
      <w:pPr>
        <w:pStyle w:val="a3"/>
        <w:ind w:left="-567" w:firstLine="425"/>
        <w:jc w:val="both"/>
        <w:rPr>
          <w:rFonts w:ascii="Times New Roman" w:hAnsi="Times New Roman" w:cs="Times New Roman"/>
          <w:b/>
          <w:bCs/>
          <w:iCs/>
          <w:sz w:val="24"/>
          <w:szCs w:val="24"/>
          <w:lang w:bidi="ru-RU"/>
        </w:rPr>
      </w:pPr>
      <w:r w:rsidRPr="0060462D">
        <w:rPr>
          <w:rFonts w:ascii="Times New Roman" w:hAnsi="Times New Roman" w:cs="Times New Roman"/>
          <w:b/>
          <w:bCs/>
          <w:iCs/>
          <w:sz w:val="24"/>
          <w:szCs w:val="24"/>
          <w:lang w:bidi="ru-RU"/>
        </w:rPr>
        <w:t>Неравенства</w:t>
      </w:r>
    </w:p>
    <w:p w:rsidR="0060462D" w:rsidRPr="0060462D" w:rsidRDefault="0060462D" w:rsidP="0060462D">
      <w:pPr>
        <w:pStyle w:val="a3"/>
        <w:ind w:left="-567" w:firstLine="425"/>
        <w:jc w:val="both"/>
        <w:rPr>
          <w:rFonts w:ascii="Times New Roman" w:hAnsi="Times New Roman" w:cs="Times New Roman"/>
          <w:bCs/>
          <w:iCs/>
          <w:sz w:val="24"/>
          <w:szCs w:val="24"/>
          <w:lang w:bidi="ru-RU"/>
        </w:rPr>
      </w:pPr>
      <w:r w:rsidRPr="0060462D">
        <w:rPr>
          <w:rFonts w:ascii="Times New Roman" w:hAnsi="Times New Roman" w:cs="Times New Roman"/>
          <w:bCs/>
          <w:iCs/>
          <w:sz w:val="24"/>
          <w:szCs w:val="24"/>
          <w:lang w:bidi="ru-RU"/>
        </w:rPr>
        <w:t>Числовые неравенства и их свойства.</w:t>
      </w:r>
    </w:p>
    <w:p w:rsidR="0060462D" w:rsidRPr="0060462D" w:rsidRDefault="0060462D" w:rsidP="0060462D">
      <w:pPr>
        <w:pStyle w:val="a3"/>
        <w:ind w:left="-567" w:firstLine="425"/>
        <w:jc w:val="both"/>
        <w:rPr>
          <w:rFonts w:ascii="Times New Roman" w:hAnsi="Times New Roman" w:cs="Times New Roman"/>
          <w:bCs/>
          <w:iCs/>
          <w:sz w:val="24"/>
          <w:szCs w:val="24"/>
          <w:lang w:bidi="ru-RU"/>
        </w:rPr>
      </w:pPr>
      <w:r w:rsidRPr="0060462D">
        <w:rPr>
          <w:rFonts w:ascii="Times New Roman" w:hAnsi="Times New Roman" w:cs="Times New Roman"/>
          <w:bCs/>
          <w:iCs/>
          <w:sz w:val="24"/>
          <w:szCs w:val="24"/>
          <w:lang w:bidi="ru-RU"/>
        </w:rPr>
        <w:t>Решение линейных неравенств с одной переменной. Решение систем линейных неравенств с одной переменной. Квадратные неравенства. Графическая интерпретация неравенств и систем неравенств с двумя переменными.</w:t>
      </w:r>
    </w:p>
    <w:p w:rsidR="0060462D" w:rsidRPr="0060462D" w:rsidRDefault="0060462D" w:rsidP="0060462D">
      <w:pPr>
        <w:pStyle w:val="a3"/>
        <w:ind w:left="-567" w:firstLine="425"/>
        <w:jc w:val="both"/>
        <w:rPr>
          <w:rFonts w:ascii="Times New Roman" w:hAnsi="Times New Roman" w:cs="Times New Roman"/>
          <w:bCs/>
          <w:iCs/>
          <w:sz w:val="24"/>
          <w:szCs w:val="24"/>
          <w:lang w:bidi="ru-RU"/>
        </w:rPr>
      </w:pPr>
      <w:r w:rsidRPr="0060462D">
        <w:rPr>
          <w:rFonts w:ascii="Times New Roman" w:hAnsi="Times New Roman" w:cs="Times New Roman"/>
          <w:b/>
          <w:bCs/>
          <w:i/>
          <w:iCs/>
          <w:sz w:val="24"/>
          <w:szCs w:val="24"/>
          <w:lang w:bidi="ru-RU"/>
        </w:rPr>
        <w:t>Функции</w:t>
      </w:r>
    </w:p>
    <w:p w:rsidR="0060462D" w:rsidRPr="0060462D" w:rsidRDefault="0060462D" w:rsidP="0060462D">
      <w:pPr>
        <w:pStyle w:val="a3"/>
        <w:ind w:left="-567" w:firstLine="425"/>
        <w:jc w:val="both"/>
        <w:rPr>
          <w:rFonts w:ascii="Times New Roman" w:hAnsi="Times New Roman" w:cs="Times New Roman"/>
          <w:bCs/>
          <w:iCs/>
          <w:sz w:val="24"/>
          <w:szCs w:val="24"/>
          <w:lang w:bidi="ru-RU"/>
        </w:rPr>
      </w:pPr>
      <w:r w:rsidRPr="0060462D">
        <w:rPr>
          <w:rFonts w:ascii="Times New Roman" w:hAnsi="Times New Roman" w:cs="Times New Roman"/>
          <w:bCs/>
          <w:iCs/>
          <w:sz w:val="24"/>
          <w:szCs w:val="24"/>
          <w:lang w:bidi="ru-RU"/>
        </w:rPr>
        <w:t>Квадратичная функция, её график и свойства. Парабола, координаты вершины параболы, ось симметрии параболы.</w:t>
      </w:r>
    </w:p>
    <w:p w:rsidR="0060462D" w:rsidRPr="0060462D" w:rsidRDefault="0060462D" w:rsidP="0060462D">
      <w:pPr>
        <w:pStyle w:val="a3"/>
        <w:ind w:left="-567" w:firstLine="425"/>
        <w:jc w:val="both"/>
        <w:rPr>
          <w:rFonts w:ascii="Times New Roman" w:hAnsi="Times New Roman" w:cs="Times New Roman"/>
          <w:bCs/>
          <w:iCs/>
          <w:sz w:val="24"/>
          <w:szCs w:val="24"/>
          <w:lang w:bidi="ru-RU"/>
        </w:rPr>
      </w:pPr>
      <w:r w:rsidRPr="0060462D">
        <w:rPr>
          <w:rFonts w:ascii="Times New Roman" w:hAnsi="Times New Roman" w:cs="Times New Roman"/>
          <w:bCs/>
          <w:iCs/>
          <w:sz w:val="24"/>
          <w:szCs w:val="24"/>
          <w:lang w:bidi="ru-RU"/>
        </w:rPr>
        <w:t xml:space="preserve">Графики функций: </w:t>
      </w:r>
      <m:oMath>
        <m:r>
          <w:rPr>
            <w:rFonts w:ascii="Cambria Math" w:hAnsi="Cambria Math" w:cs="Times New Roman"/>
            <w:sz w:val="24"/>
            <w:szCs w:val="24"/>
            <w:lang w:bidi="en-US"/>
          </w:rPr>
          <m:t>y</m:t>
        </m:r>
        <m:r>
          <w:rPr>
            <w:rFonts w:ascii="Cambria Math" w:hAnsi="Cambria Math" w:cs="Times New Roman"/>
            <w:sz w:val="24"/>
            <w:szCs w:val="24"/>
          </w:rPr>
          <m:t>=</m:t>
        </m:r>
        <m:r>
          <m:rPr>
            <m:sty m:val="p"/>
          </m:rPr>
          <w:rPr>
            <w:rFonts w:ascii="Cambria Math" w:hAnsi="Cambria Math" w:cs="Times New Roman"/>
            <w:sz w:val="24"/>
            <w:szCs w:val="24"/>
            <w:lang w:bidi="ru-RU"/>
          </w:rPr>
          <m:t>k</m:t>
        </m:r>
        <m:r>
          <m:rPr>
            <m:sty m:val="p"/>
          </m:rPr>
          <w:rPr>
            <w:rFonts w:ascii="Cambria Math" w:hAnsi="Cambria Math" w:cs="Times New Roman"/>
            <w:sz w:val="24"/>
            <w:szCs w:val="24"/>
            <w:lang w:bidi="en-US"/>
          </w:rPr>
          <m:t>x</m:t>
        </m:r>
      </m:oMath>
      <w:r w:rsidRPr="0060462D">
        <w:rPr>
          <w:rFonts w:ascii="Times New Roman" w:hAnsi="Times New Roman" w:cs="Times New Roman"/>
          <w:bCs/>
          <w:i/>
          <w:iCs/>
          <w:sz w:val="24"/>
          <w:szCs w:val="24"/>
          <w:lang w:bidi="ru-RU"/>
        </w:rPr>
        <w:t xml:space="preserve">, </w:t>
      </w:r>
      <m:oMath>
        <m:r>
          <w:rPr>
            <w:rFonts w:ascii="Cambria Math" w:hAnsi="Cambria Math" w:cs="Times New Roman"/>
            <w:sz w:val="24"/>
            <w:szCs w:val="24"/>
            <w:lang w:bidi="en-US"/>
          </w:rPr>
          <m:t>y</m:t>
        </m:r>
        <m:r>
          <w:rPr>
            <w:rFonts w:ascii="Cambria Math" w:hAnsi="Cambria Math" w:cs="Times New Roman"/>
            <w:sz w:val="24"/>
            <w:szCs w:val="24"/>
          </w:rPr>
          <m:t>=</m:t>
        </m:r>
        <m:r>
          <m:rPr>
            <m:sty m:val="p"/>
          </m:rPr>
          <w:rPr>
            <w:rFonts w:ascii="Cambria Math" w:hAnsi="Cambria Math" w:cs="Times New Roman"/>
            <w:sz w:val="24"/>
            <w:szCs w:val="24"/>
            <w:lang w:bidi="ru-RU"/>
          </w:rPr>
          <m:t>k</m:t>
        </m:r>
        <m:r>
          <m:rPr>
            <m:sty m:val="p"/>
          </m:rPr>
          <w:rPr>
            <w:rFonts w:ascii="Cambria Math" w:hAnsi="Cambria Math" w:cs="Times New Roman"/>
            <w:sz w:val="24"/>
            <w:szCs w:val="24"/>
            <w:lang w:bidi="en-US"/>
          </w:rPr>
          <m:t>x</m:t>
        </m:r>
        <m:r>
          <m:rPr>
            <m:sty m:val="p"/>
          </m:rPr>
          <w:rPr>
            <w:rFonts w:ascii="Cambria Math" w:hAnsi="Cambria Math" w:cs="Times New Roman"/>
            <w:sz w:val="24"/>
            <w:szCs w:val="24"/>
          </w:rPr>
          <m:t>+</m:t>
        </m:r>
        <m:r>
          <m:rPr>
            <m:sty m:val="p"/>
          </m:rPr>
          <w:rPr>
            <w:rFonts w:ascii="Cambria Math" w:hAnsi="Cambria Math" w:cs="Times New Roman"/>
            <w:sz w:val="24"/>
            <w:szCs w:val="24"/>
            <w:lang w:bidi="en-US"/>
          </w:rPr>
          <m:t>b</m:t>
        </m:r>
      </m:oMath>
      <w:r w:rsidRPr="0060462D">
        <w:rPr>
          <w:rFonts w:ascii="Times New Roman" w:hAnsi="Times New Roman" w:cs="Times New Roman"/>
          <w:bCs/>
          <w:i/>
          <w:iCs/>
          <w:sz w:val="24"/>
          <w:szCs w:val="24"/>
          <w:lang w:bidi="ru-RU"/>
        </w:rPr>
        <w:t xml:space="preserve">, </w:t>
      </w:r>
      <m:oMath>
        <m:r>
          <w:rPr>
            <w:rFonts w:ascii="Cambria Math" w:hAnsi="Cambria Math" w:cs="Times New Roman"/>
            <w:sz w:val="24"/>
            <w:szCs w:val="24"/>
            <w:lang w:bidi="en-US"/>
          </w:rPr>
          <m:t>y</m:t>
        </m:r>
        <m:r>
          <m:rPr>
            <m:sty m:val="p"/>
          </m:rPr>
          <w:rPr>
            <w:rFonts w:ascii="Cambria Math" w:hAnsi="Cambria Math" w:cs="Times New Roman"/>
            <w:sz w:val="24"/>
            <w:szCs w:val="24"/>
          </w:rPr>
          <m:t>=</m:t>
        </m:r>
        <m:f>
          <m:fPr>
            <m:ctrlPr>
              <w:rPr>
                <w:rFonts w:ascii="Cambria Math" w:hAnsi="Cambria Math" w:cs="Times New Roman"/>
                <w:bCs/>
                <w:iCs/>
                <w:sz w:val="24"/>
                <w:szCs w:val="24"/>
                <w:lang w:bidi="en-US"/>
              </w:rPr>
            </m:ctrlPr>
          </m:fPr>
          <m:num>
            <m:r>
              <w:rPr>
                <w:rFonts w:ascii="Cambria Math" w:hAnsi="Cambria Math" w:cs="Times New Roman"/>
                <w:sz w:val="24"/>
                <w:szCs w:val="24"/>
                <w:lang w:bidi="en-US"/>
              </w:rPr>
              <m:t>k</m:t>
            </m:r>
          </m:num>
          <m:den>
            <m:r>
              <w:rPr>
                <w:rFonts w:ascii="Cambria Math" w:hAnsi="Cambria Math" w:cs="Times New Roman"/>
                <w:sz w:val="24"/>
                <w:szCs w:val="24"/>
                <w:lang w:bidi="en-US"/>
              </w:rPr>
              <m:t>x</m:t>
            </m:r>
          </m:den>
        </m:f>
      </m:oMath>
      <w:r w:rsidRPr="0060462D">
        <w:rPr>
          <w:rFonts w:ascii="Times New Roman" w:hAnsi="Times New Roman" w:cs="Times New Roman"/>
          <w:bCs/>
          <w:i/>
          <w:iCs/>
          <w:sz w:val="24"/>
          <w:szCs w:val="24"/>
        </w:rPr>
        <w:t xml:space="preserve">, </w:t>
      </w:r>
      <m:oMath>
        <m:r>
          <w:rPr>
            <w:rFonts w:ascii="Cambria Math" w:hAnsi="Cambria Math" w:cs="Times New Roman"/>
            <w:sz w:val="24"/>
            <w:szCs w:val="24"/>
            <w:lang w:bidi="en-US"/>
          </w:rPr>
          <m:t>y</m:t>
        </m:r>
        <m:r>
          <w:rPr>
            <w:rFonts w:ascii="Cambria Math" w:hAnsi="Cambria Math" w:cs="Times New Roman"/>
            <w:sz w:val="24"/>
            <w:szCs w:val="24"/>
          </w:rPr>
          <m:t>=</m:t>
        </m:r>
        <m:sSup>
          <m:sSupPr>
            <m:ctrlPr>
              <w:rPr>
                <w:rFonts w:ascii="Cambria Math" w:hAnsi="Cambria Math" w:cs="Times New Roman"/>
                <w:bCs/>
                <w:iCs/>
                <w:sz w:val="24"/>
                <w:szCs w:val="24"/>
                <w:lang w:bidi="en-US"/>
              </w:rPr>
            </m:ctrlPr>
          </m:sSupPr>
          <m:e>
            <m:r>
              <w:rPr>
                <w:rFonts w:ascii="Cambria Math" w:hAnsi="Cambria Math" w:cs="Times New Roman"/>
                <w:sz w:val="24"/>
                <w:szCs w:val="24"/>
                <w:lang w:bidi="en-US"/>
              </w:rPr>
              <m:t>x</m:t>
            </m:r>
          </m:e>
          <m:sup>
            <m:r>
              <w:rPr>
                <w:rFonts w:ascii="Cambria Math" w:hAnsi="Cambria Math" w:cs="Times New Roman"/>
                <w:sz w:val="24"/>
                <w:szCs w:val="24"/>
              </w:rPr>
              <m:t>3</m:t>
            </m:r>
          </m:sup>
        </m:sSup>
      </m:oMath>
      <w:r w:rsidRPr="0060462D">
        <w:rPr>
          <w:rFonts w:ascii="Times New Roman" w:hAnsi="Times New Roman" w:cs="Times New Roman"/>
          <w:bCs/>
          <w:iCs/>
          <w:sz w:val="24"/>
          <w:szCs w:val="24"/>
        </w:rPr>
        <w:t xml:space="preserve">, </w:t>
      </w:r>
      <m:oMath>
        <m:r>
          <w:rPr>
            <w:rFonts w:ascii="Cambria Math" w:hAnsi="Cambria Math" w:cs="Times New Roman"/>
            <w:sz w:val="24"/>
            <w:szCs w:val="24"/>
            <w:lang w:bidi="ru-RU"/>
          </w:rPr>
          <m:t>y=</m:t>
        </m:r>
        <m:rad>
          <m:radPr>
            <m:degHide m:val="1"/>
            <m:ctrlPr>
              <w:rPr>
                <w:rFonts w:ascii="Cambria Math" w:hAnsi="Cambria Math" w:cs="Times New Roman"/>
                <w:bCs/>
                <w:iCs/>
                <w:sz w:val="24"/>
                <w:szCs w:val="24"/>
                <w:lang w:bidi="ru-RU"/>
              </w:rPr>
            </m:ctrlPr>
          </m:radPr>
          <m:deg/>
          <m:e>
            <m:r>
              <w:rPr>
                <w:rFonts w:ascii="Cambria Math" w:hAnsi="Cambria Math" w:cs="Times New Roman"/>
                <w:sz w:val="24"/>
                <w:szCs w:val="24"/>
                <w:lang w:bidi="ru-RU"/>
              </w:rPr>
              <m:t>x</m:t>
            </m:r>
          </m:e>
        </m:rad>
      </m:oMath>
      <w:r w:rsidRPr="0060462D">
        <w:rPr>
          <w:rFonts w:ascii="Times New Roman" w:hAnsi="Times New Roman" w:cs="Times New Roman"/>
          <w:bCs/>
          <w:i/>
          <w:iCs/>
          <w:sz w:val="24"/>
          <w:szCs w:val="24"/>
        </w:rPr>
        <w:t xml:space="preserve">, </w:t>
      </w:r>
      <m:oMath>
        <m:r>
          <w:rPr>
            <w:rFonts w:ascii="Cambria Math" w:hAnsi="Cambria Math" w:cs="Times New Roman"/>
            <w:sz w:val="24"/>
            <w:szCs w:val="24"/>
            <w:lang w:bidi="en-US"/>
          </w:rPr>
          <m:t>y</m:t>
        </m:r>
        <m:r>
          <w:rPr>
            <w:rFonts w:ascii="Cambria Math" w:hAnsi="Cambria Math" w:cs="Times New Roman"/>
            <w:sz w:val="24"/>
            <w:szCs w:val="24"/>
          </w:rPr>
          <m:t>=</m:t>
        </m:r>
        <m:r>
          <m:rPr>
            <m:sty m:val="p"/>
          </m:rPr>
          <w:rPr>
            <w:rFonts w:ascii="Cambria Math" w:hAnsi="Cambria Math" w:cs="Times New Roman"/>
            <w:sz w:val="24"/>
            <w:szCs w:val="24"/>
            <w:lang w:bidi="ru-RU"/>
          </w:rPr>
          <m:t>|</m:t>
        </m:r>
        <m:r>
          <w:rPr>
            <w:rFonts w:ascii="Cambria Math" w:hAnsi="Cambria Math" w:cs="Times New Roman"/>
            <w:sz w:val="24"/>
            <w:szCs w:val="24"/>
            <w:lang w:bidi="ru-RU"/>
          </w:rPr>
          <m:t>х</m:t>
        </m:r>
        <m:r>
          <m:rPr>
            <m:sty m:val="p"/>
          </m:rPr>
          <w:rPr>
            <w:rFonts w:ascii="Cambria Math" w:hAnsi="Cambria Math" w:cs="Times New Roman"/>
            <w:sz w:val="24"/>
            <w:szCs w:val="24"/>
            <w:lang w:bidi="ru-RU"/>
          </w:rPr>
          <m:t>|</m:t>
        </m:r>
      </m:oMath>
      <w:r w:rsidRPr="0060462D">
        <w:rPr>
          <w:rFonts w:ascii="Times New Roman" w:hAnsi="Times New Roman" w:cs="Times New Roman"/>
          <w:bCs/>
          <w:iCs/>
          <w:sz w:val="24"/>
          <w:szCs w:val="24"/>
        </w:rPr>
        <w:t xml:space="preserve"> </w:t>
      </w:r>
      <w:r w:rsidRPr="0060462D">
        <w:rPr>
          <w:rFonts w:ascii="Times New Roman" w:hAnsi="Times New Roman" w:cs="Times New Roman"/>
          <w:bCs/>
          <w:iCs/>
          <w:sz w:val="24"/>
          <w:szCs w:val="24"/>
          <w:lang w:bidi="ru-RU"/>
        </w:rPr>
        <w:t xml:space="preserve">и их свойства. </w:t>
      </w:r>
    </w:p>
    <w:p w:rsidR="0060462D" w:rsidRPr="0060462D" w:rsidRDefault="0060462D" w:rsidP="0060462D">
      <w:pPr>
        <w:pStyle w:val="a3"/>
        <w:ind w:left="-567" w:firstLine="425"/>
        <w:jc w:val="both"/>
        <w:rPr>
          <w:rFonts w:ascii="Times New Roman" w:hAnsi="Times New Roman" w:cs="Times New Roman"/>
          <w:b/>
          <w:bCs/>
          <w:i/>
          <w:iCs/>
          <w:sz w:val="24"/>
          <w:szCs w:val="24"/>
          <w:lang w:bidi="ru-RU"/>
        </w:rPr>
      </w:pPr>
      <w:r w:rsidRPr="0060462D">
        <w:rPr>
          <w:rFonts w:ascii="Times New Roman" w:hAnsi="Times New Roman" w:cs="Times New Roman"/>
          <w:b/>
          <w:bCs/>
          <w:i/>
          <w:iCs/>
          <w:sz w:val="24"/>
          <w:szCs w:val="24"/>
          <w:lang w:bidi="ru-RU"/>
        </w:rPr>
        <w:t>Числовые последовательности</w:t>
      </w:r>
    </w:p>
    <w:p w:rsidR="0060462D" w:rsidRPr="0060462D" w:rsidRDefault="0060462D" w:rsidP="0060462D">
      <w:pPr>
        <w:pStyle w:val="a3"/>
        <w:ind w:left="-567" w:firstLine="425"/>
        <w:jc w:val="both"/>
        <w:rPr>
          <w:rFonts w:ascii="Times New Roman" w:hAnsi="Times New Roman" w:cs="Times New Roman"/>
          <w:b/>
          <w:bCs/>
          <w:iCs/>
          <w:sz w:val="24"/>
          <w:szCs w:val="24"/>
          <w:lang w:bidi="ru-RU"/>
        </w:rPr>
      </w:pPr>
      <w:r w:rsidRPr="0060462D">
        <w:rPr>
          <w:rFonts w:ascii="Times New Roman" w:hAnsi="Times New Roman" w:cs="Times New Roman"/>
          <w:b/>
          <w:bCs/>
          <w:iCs/>
          <w:sz w:val="24"/>
          <w:szCs w:val="24"/>
          <w:lang w:bidi="ru-RU"/>
        </w:rPr>
        <w:t>Определение и способы задания числовых последовательностей</w:t>
      </w:r>
    </w:p>
    <w:p w:rsidR="0060462D" w:rsidRPr="0060462D" w:rsidRDefault="0060462D" w:rsidP="0060462D">
      <w:pPr>
        <w:pStyle w:val="a3"/>
        <w:ind w:left="-567" w:firstLine="425"/>
        <w:jc w:val="both"/>
        <w:rPr>
          <w:rFonts w:ascii="Times New Roman" w:hAnsi="Times New Roman" w:cs="Times New Roman"/>
          <w:bCs/>
          <w:iCs/>
          <w:sz w:val="24"/>
          <w:szCs w:val="24"/>
          <w:lang w:bidi="ru-RU"/>
        </w:rPr>
      </w:pPr>
      <w:r w:rsidRPr="0060462D">
        <w:rPr>
          <w:rFonts w:ascii="Times New Roman" w:hAnsi="Times New Roman" w:cs="Times New Roman"/>
          <w:bCs/>
          <w:iCs/>
          <w:sz w:val="24"/>
          <w:szCs w:val="24"/>
          <w:lang w:bidi="ru-RU"/>
        </w:rPr>
        <w:t xml:space="preserve">Понятие числовой последовательности. Задание последовательности рекуррентной формулой и формулой </w:t>
      </w:r>
      <w:r w:rsidRPr="0060462D">
        <w:rPr>
          <w:rFonts w:ascii="Times New Roman" w:hAnsi="Times New Roman" w:cs="Times New Roman"/>
          <w:bCs/>
          <w:i/>
          <w:iCs/>
          <w:sz w:val="24"/>
          <w:szCs w:val="24"/>
          <w:lang w:bidi="en-US"/>
        </w:rPr>
        <w:t>n</w:t>
      </w:r>
      <w:r w:rsidRPr="0060462D">
        <w:rPr>
          <w:rFonts w:ascii="Times New Roman" w:hAnsi="Times New Roman" w:cs="Times New Roman"/>
          <w:bCs/>
          <w:iCs/>
          <w:sz w:val="24"/>
          <w:szCs w:val="24"/>
          <w:lang w:bidi="ru-RU"/>
        </w:rPr>
        <w:t>-</w:t>
      </w:r>
      <w:proofErr w:type="spellStart"/>
      <w:r w:rsidRPr="0060462D">
        <w:rPr>
          <w:rFonts w:ascii="Times New Roman" w:hAnsi="Times New Roman" w:cs="Times New Roman"/>
          <w:bCs/>
          <w:iCs/>
          <w:sz w:val="24"/>
          <w:szCs w:val="24"/>
          <w:lang w:bidi="ru-RU"/>
        </w:rPr>
        <w:t>го</w:t>
      </w:r>
      <w:proofErr w:type="spellEnd"/>
      <w:r w:rsidRPr="0060462D">
        <w:rPr>
          <w:rFonts w:ascii="Times New Roman" w:hAnsi="Times New Roman" w:cs="Times New Roman"/>
          <w:bCs/>
          <w:iCs/>
          <w:sz w:val="24"/>
          <w:szCs w:val="24"/>
          <w:lang w:bidi="ru-RU"/>
        </w:rPr>
        <w:t xml:space="preserve"> члена.</w:t>
      </w:r>
    </w:p>
    <w:p w:rsidR="0060462D" w:rsidRPr="0060462D" w:rsidRDefault="0060462D" w:rsidP="0060462D">
      <w:pPr>
        <w:pStyle w:val="a3"/>
        <w:ind w:left="-567" w:firstLine="425"/>
        <w:jc w:val="both"/>
        <w:rPr>
          <w:rFonts w:ascii="Times New Roman" w:hAnsi="Times New Roman" w:cs="Times New Roman"/>
          <w:b/>
          <w:bCs/>
          <w:iCs/>
          <w:sz w:val="24"/>
          <w:szCs w:val="24"/>
          <w:lang w:bidi="ru-RU"/>
        </w:rPr>
      </w:pPr>
      <w:r w:rsidRPr="0060462D">
        <w:rPr>
          <w:rFonts w:ascii="Times New Roman" w:hAnsi="Times New Roman" w:cs="Times New Roman"/>
          <w:b/>
          <w:bCs/>
          <w:iCs/>
          <w:sz w:val="24"/>
          <w:szCs w:val="24"/>
          <w:lang w:bidi="ru-RU"/>
        </w:rPr>
        <w:t>Арифметическая и геометрическая прогрессии</w:t>
      </w:r>
    </w:p>
    <w:p w:rsidR="0060462D" w:rsidRPr="0060462D" w:rsidRDefault="0060462D" w:rsidP="0060462D">
      <w:pPr>
        <w:pStyle w:val="a3"/>
        <w:ind w:left="-567" w:firstLine="425"/>
        <w:jc w:val="both"/>
        <w:rPr>
          <w:rFonts w:ascii="Times New Roman" w:hAnsi="Times New Roman" w:cs="Times New Roman"/>
          <w:bCs/>
          <w:iCs/>
          <w:sz w:val="24"/>
          <w:szCs w:val="24"/>
          <w:lang w:bidi="ru-RU"/>
        </w:rPr>
      </w:pPr>
      <w:r w:rsidRPr="0060462D">
        <w:rPr>
          <w:rFonts w:ascii="Times New Roman" w:hAnsi="Times New Roman" w:cs="Times New Roman"/>
          <w:bCs/>
          <w:iCs/>
          <w:sz w:val="24"/>
          <w:szCs w:val="24"/>
          <w:lang w:bidi="ru-RU"/>
        </w:rPr>
        <w:t xml:space="preserve">Арифметическая и геометрическая прогрессии. Формулы </w:t>
      </w:r>
      <w:r w:rsidRPr="0060462D">
        <w:rPr>
          <w:rFonts w:ascii="Times New Roman" w:hAnsi="Times New Roman" w:cs="Times New Roman"/>
          <w:bCs/>
          <w:i/>
          <w:iCs/>
          <w:sz w:val="24"/>
          <w:szCs w:val="24"/>
          <w:lang w:bidi="en-US"/>
        </w:rPr>
        <w:t>n</w:t>
      </w:r>
      <w:r w:rsidRPr="0060462D">
        <w:rPr>
          <w:rFonts w:ascii="Times New Roman" w:hAnsi="Times New Roman" w:cs="Times New Roman"/>
          <w:bCs/>
          <w:iCs/>
          <w:sz w:val="24"/>
          <w:szCs w:val="24"/>
          <w:lang w:bidi="ru-RU"/>
        </w:rPr>
        <w:t>-</w:t>
      </w:r>
      <w:proofErr w:type="spellStart"/>
      <w:r w:rsidRPr="0060462D">
        <w:rPr>
          <w:rFonts w:ascii="Times New Roman" w:hAnsi="Times New Roman" w:cs="Times New Roman"/>
          <w:bCs/>
          <w:iCs/>
          <w:sz w:val="24"/>
          <w:szCs w:val="24"/>
          <w:lang w:bidi="ru-RU"/>
        </w:rPr>
        <w:t>го</w:t>
      </w:r>
      <w:proofErr w:type="spellEnd"/>
      <w:r w:rsidRPr="0060462D">
        <w:rPr>
          <w:rFonts w:ascii="Times New Roman" w:hAnsi="Times New Roman" w:cs="Times New Roman"/>
          <w:bCs/>
          <w:iCs/>
          <w:sz w:val="24"/>
          <w:szCs w:val="24"/>
          <w:lang w:bidi="ru-RU"/>
        </w:rPr>
        <w:t xml:space="preserve"> члена арифметической и геометрической прогрессий, суммы первых </w:t>
      </w:r>
      <w:r w:rsidRPr="0060462D">
        <w:rPr>
          <w:rFonts w:ascii="Times New Roman" w:hAnsi="Times New Roman" w:cs="Times New Roman"/>
          <w:bCs/>
          <w:i/>
          <w:iCs/>
          <w:sz w:val="24"/>
          <w:szCs w:val="24"/>
          <w:lang w:bidi="en-US"/>
        </w:rPr>
        <w:t>n</w:t>
      </w:r>
      <w:r w:rsidRPr="0060462D">
        <w:rPr>
          <w:rFonts w:ascii="Times New Roman" w:hAnsi="Times New Roman" w:cs="Times New Roman"/>
          <w:bCs/>
          <w:iCs/>
          <w:sz w:val="24"/>
          <w:szCs w:val="24"/>
        </w:rPr>
        <w:t xml:space="preserve"> </w:t>
      </w:r>
      <w:r w:rsidRPr="0060462D">
        <w:rPr>
          <w:rFonts w:ascii="Times New Roman" w:hAnsi="Times New Roman" w:cs="Times New Roman"/>
          <w:bCs/>
          <w:iCs/>
          <w:sz w:val="24"/>
          <w:szCs w:val="24"/>
          <w:lang w:bidi="ru-RU"/>
        </w:rPr>
        <w:t>членов.</w:t>
      </w:r>
    </w:p>
    <w:p w:rsidR="0060462D" w:rsidRPr="0060462D" w:rsidRDefault="0060462D" w:rsidP="0060462D">
      <w:pPr>
        <w:pStyle w:val="a3"/>
        <w:ind w:left="-567" w:firstLine="425"/>
        <w:jc w:val="both"/>
        <w:rPr>
          <w:rFonts w:ascii="Times New Roman" w:hAnsi="Times New Roman" w:cs="Times New Roman"/>
          <w:bCs/>
          <w:iCs/>
          <w:sz w:val="24"/>
          <w:szCs w:val="24"/>
          <w:lang w:bidi="ru-RU"/>
        </w:rPr>
      </w:pPr>
      <w:r w:rsidRPr="0060462D">
        <w:rPr>
          <w:rFonts w:ascii="Times New Roman" w:hAnsi="Times New Roman" w:cs="Times New Roman"/>
          <w:bCs/>
          <w:iCs/>
          <w:sz w:val="24"/>
          <w:szCs w:val="24"/>
          <w:lang w:bidi="ru-RU"/>
        </w:rPr>
        <w:t>Изображение членов арифметической и геометрической прогрессий точками на координатной плоскости. Линейный и экспоненциальный рост. Сложные проценты.</w:t>
      </w:r>
    </w:p>
    <w:p w:rsidR="004F4010" w:rsidRPr="004F4010" w:rsidRDefault="004F4010" w:rsidP="00221A95">
      <w:pPr>
        <w:pStyle w:val="a3"/>
        <w:ind w:left="-567" w:firstLine="425"/>
        <w:jc w:val="center"/>
        <w:rPr>
          <w:rFonts w:ascii="Times New Roman" w:hAnsi="Times New Roman" w:cs="Times New Roman"/>
          <w:b/>
          <w:bCs/>
          <w:iCs/>
          <w:sz w:val="24"/>
          <w:szCs w:val="24"/>
          <w:lang w:bidi="ru-RU"/>
        </w:rPr>
      </w:pPr>
      <w:r w:rsidRPr="004F4010">
        <w:rPr>
          <w:rFonts w:ascii="Times New Roman" w:hAnsi="Times New Roman" w:cs="Times New Roman"/>
          <w:b/>
          <w:bCs/>
          <w:iCs/>
          <w:sz w:val="24"/>
          <w:szCs w:val="24"/>
          <w:lang w:bidi="ru-RU"/>
        </w:rPr>
        <w:t>ПЛАНИРУЕМЫЕ ПРЕДМЕТНЫЕ РЕЗУЛЬТАТЫ ОСВОЕНИЯ РАБОЧЕЙ ПРОГРАММЫ КУРСА (ПО ГОДАМ ОБУЧЕНИЯ)</w:t>
      </w:r>
    </w:p>
    <w:p w:rsidR="004F4010" w:rsidRPr="004F4010" w:rsidRDefault="004F4010" w:rsidP="00221A95">
      <w:pPr>
        <w:pStyle w:val="a3"/>
        <w:ind w:left="-567" w:firstLine="425"/>
        <w:jc w:val="both"/>
        <w:rPr>
          <w:rFonts w:ascii="Times New Roman" w:hAnsi="Times New Roman" w:cs="Times New Roman"/>
          <w:bCs/>
          <w:iCs/>
          <w:sz w:val="24"/>
          <w:szCs w:val="24"/>
          <w:lang w:bidi="ru-RU"/>
        </w:rPr>
      </w:pPr>
      <w:r w:rsidRPr="004F4010">
        <w:rPr>
          <w:rFonts w:ascii="Times New Roman" w:hAnsi="Times New Roman" w:cs="Times New Roman"/>
          <w:bCs/>
          <w:iCs/>
          <w:sz w:val="24"/>
          <w:szCs w:val="24"/>
          <w:lang w:bidi="ru-RU"/>
        </w:rPr>
        <w:t>Освоение учебного курса «Алгебра» на уровне основного общего образования должно обеспечивать достижение следующих предметных образовательных результатов:</w:t>
      </w:r>
    </w:p>
    <w:p w:rsidR="004F4010" w:rsidRPr="004F4010" w:rsidRDefault="004F4010" w:rsidP="00221A95">
      <w:pPr>
        <w:pStyle w:val="a3"/>
        <w:ind w:left="-567" w:firstLine="425"/>
        <w:jc w:val="both"/>
        <w:rPr>
          <w:rFonts w:ascii="Times New Roman" w:hAnsi="Times New Roman" w:cs="Times New Roman"/>
          <w:b/>
          <w:bCs/>
          <w:iCs/>
          <w:sz w:val="24"/>
          <w:szCs w:val="24"/>
          <w:lang w:bidi="ru-RU"/>
        </w:rPr>
      </w:pPr>
      <w:bookmarkStart w:id="129" w:name="bookmark1281"/>
      <w:r w:rsidRPr="004F4010">
        <w:rPr>
          <w:rFonts w:ascii="Times New Roman" w:hAnsi="Times New Roman" w:cs="Times New Roman"/>
          <w:b/>
          <w:bCs/>
          <w:iCs/>
          <w:sz w:val="24"/>
          <w:szCs w:val="24"/>
          <w:lang w:bidi="ru-RU"/>
        </w:rPr>
        <w:lastRenderedPageBreak/>
        <w:t>7 класс</w:t>
      </w:r>
      <w:bookmarkEnd w:id="129"/>
    </w:p>
    <w:p w:rsidR="004F4010" w:rsidRPr="004F4010" w:rsidRDefault="004F4010" w:rsidP="00221A95">
      <w:pPr>
        <w:pStyle w:val="a3"/>
        <w:ind w:left="-567" w:firstLine="425"/>
        <w:jc w:val="both"/>
        <w:rPr>
          <w:rFonts w:ascii="Times New Roman" w:hAnsi="Times New Roman" w:cs="Times New Roman"/>
          <w:bCs/>
          <w:iCs/>
          <w:sz w:val="24"/>
          <w:szCs w:val="24"/>
          <w:lang w:bidi="ru-RU"/>
        </w:rPr>
      </w:pPr>
      <w:r w:rsidRPr="004F4010">
        <w:rPr>
          <w:rFonts w:ascii="Times New Roman" w:hAnsi="Times New Roman" w:cs="Times New Roman"/>
          <w:b/>
          <w:bCs/>
          <w:i/>
          <w:iCs/>
          <w:sz w:val="24"/>
          <w:szCs w:val="24"/>
          <w:lang w:bidi="ru-RU"/>
        </w:rPr>
        <w:t>Числа и вычисления</w:t>
      </w:r>
    </w:p>
    <w:p w:rsidR="004F4010" w:rsidRPr="004F4010" w:rsidRDefault="004F4010" w:rsidP="00A540AB">
      <w:pPr>
        <w:pStyle w:val="a3"/>
        <w:numPr>
          <w:ilvl w:val="0"/>
          <w:numId w:val="88"/>
        </w:numPr>
        <w:ind w:left="-567" w:firstLine="425"/>
        <w:jc w:val="both"/>
        <w:rPr>
          <w:rFonts w:ascii="Times New Roman" w:hAnsi="Times New Roman" w:cs="Times New Roman"/>
          <w:bCs/>
          <w:iCs/>
          <w:sz w:val="24"/>
          <w:szCs w:val="24"/>
          <w:lang w:bidi="ru-RU"/>
        </w:rPr>
      </w:pPr>
      <w:r w:rsidRPr="004F4010">
        <w:rPr>
          <w:rFonts w:ascii="Times New Roman" w:hAnsi="Times New Roman" w:cs="Times New Roman"/>
          <w:bCs/>
          <w:iCs/>
          <w:sz w:val="24"/>
          <w:szCs w:val="24"/>
          <w:lang w:bidi="ru-RU"/>
        </w:rPr>
        <w:t>Выполнять, сочетая устные и письменные приёмы, арифметические действия с рациональными числами.</w:t>
      </w:r>
    </w:p>
    <w:p w:rsidR="004F4010" w:rsidRPr="004F4010" w:rsidRDefault="004F4010" w:rsidP="00A540AB">
      <w:pPr>
        <w:pStyle w:val="a3"/>
        <w:numPr>
          <w:ilvl w:val="0"/>
          <w:numId w:val="88"/>
        </w:numPr>
        <w:ind w:left="-567" w:firstLine="425"/>
        <w:jc w:val="both"/>
        <w:rPr>
          <w:rFonts w:ascii="Times New Roman" w:hAnsi="Times New Roman" w:cs="Times New Roman"/>
          <w:bCs/>
          <w:iCs/>
          <w:sz w:val="24"/>
          <w:szCs w:val="24"/>
          <w:lang w:bidi="ru-RU"/>
        </w:rPr>
      </w:pPr>
      <w:r w:rsidRPr="004F4010">
        <w:rPr>
          <w:rFonts w:ascii="Times New Roman" w:hAnsi="Times New Roman" w:cs="Times New Roman"/>
          <w:bCs/>
          <w:iCs/>
          <w:sz w:val="24"/>
          <w:szCs w:val="24"/>
          <w:lang w:bidi="ru-RU"/>
        </w:rPr>
        <w:t>Находить значения числовых выражений; применять разнообразные способы и приёмы вычисления значений дробных выражений, содержащих обыкновенные и десятичные дроби.</w:t>
      </w:r>
    </w:p>
    <w:p w:rsidR="004F4010" w:rsidRPr="004F4010" w:rsidRDefault="004F4010" w:rsidP="00A540AB">
      <w:pPr>
        <w:pStyle w:val="a3"/>
        <w:numPr>
          <w:ilvl w:val="0"/>
          <w:numId w:val="88"/>
        </w:numPr>
        <w:ind w:left="-567" w:firstLine="425"/>
        <w:jc w:val="both"/>
        <w:rPr>
          <w:rFonts w:ascii="Times New Roman" w:hAnsi="Times New Roman" w:cs="Times New Roman"/>
          <w:bCs/>
          <w:iCs/>
          <w:sz w:val="24"/>
          <w:szCs w:val="24"/>
          <w:lang w:bidi="ru-RU"/>
        </w:rPr>
      </w:pPr>
      <w:r w:rsidRPr="004F4010">
        <w:rPr>
          <w:rFonts w:ascii="Times New Roman" w:hAnsi="Times New Roman" w:cs="Times New Roman"/>
          <w:bCs/>
          <w:iCs/>
          <w:sz w:val="24"/>
          <w:szCs w:val="24"/>
          <w:lang w:bidi="ru-RU"/>
        </w:rPr>
        <w:t>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w:t>
      </w:r>
    </w:p>
    <w:p w:rsidR="004F4010" w:rsidRPr="004F4010" w:rsidRDefault="004F4010" w:rsidP="00A540AB">
      <w:pPr>
        <w:pStyle w:val="a3"/>
        <w:numPr>
          <w:ilvl w:val="0"/>
          <w:numId w:val="88"/>
        </w:numPr>
        <w:ind w:left="-567" w:firstLine="425"/>
        <w:jc w:val="both"/>
        <w:rPr>
          <w:rFonts w:ascii="Times New Roman" w:hAnsi="Times New Roman" w:cs="Times New Roman"/>
          <w:bCs/>
          <w:iCs/>
          <w:sz w:val="24"/>
          <w:szCs w:val="24"/>
          <w:lang w:bidi="ru-RU"/>
        </w:rPr>
      </w:pPr>
      <w:r w:rsidRPr="004F4010">
        <w:rPr>
          <w:rFonts w:ascii="Times New Roman" w:hAnsi="Times New Roman" w:cs="Times New Roman"/>
          <w:bCs/>
          <w:iCs/>
          <w:sz w:val="24"/>
          <w:szCs w:val="24"/>
          <w:lang w:bidi="ru-RU"/>
        </w:rPr>
        <w:t>Сравнивать и упорядочивать рациональные числа.</w:t>
      </w:r>
    </w:p>
    <w:p w:rsidR="004F4010" w:rsidRPr="004F4010" w:rsidRDefault="004F4010" w:rsidP="00A540AB">
      <w:pPr>
        <w:pStyle w:val="a3"/>
        <w:numPr>
          <w:ilvl w:val="0"/>
          <w:numId w:val="88"/>
        </w:numPr>
        <w:ind w:left="-567" w:firstLine="425"/>
        <w:jc w:val="both"/>
        <w:rPr>
          <w:rFonts w:ascii="Times New Roman" w:hAnsi="Times New Roman" w:cs="Times New Roman"/>
          <w:bCs/>
          <w:iCs/>
          <w:sz w:val="24"/>
          <w:szCs w:val="24"/>
          <w:lang w:bidi="ru-RU"/>
        </w:rPr>
      </w:pPr>
      <w:r w:rsidRPr="004F4010">
        <w:rPr>
          <w:rFonts w:ascii="Times New Roman" w:hAnsi="Times New Roman" w:cs="Times New Roman"/>
          <w:bCs/>
          <w:iCs/>
          <w:sz w:val="24"/>
          <w:szCs w:val="24"/>
          <w:lang w:bidi="ru-RU"/>
        </w:rPr>
        <w:t>Округлять числа.</w:t>
      </w:r>
    </w:p>
    <w:p w:rsidR="004F4010" w:rsidRPr="004F4010" w:rsidRDefault="004F4010" w:rsidP="00A540AB">
      <w:pPr>
        <w:pStyle w:val="a3"/>
        <w:numPr>
          <w:ilvl w:val="0"/>
          <w:numId w:val="88"/>
        </w:numPr>
        <w:ind w:left="-567" w:firstLine="425"/>
        <w:jc w:val="both"/>
        <w:rPr>
          <w:rFonts w:ascii="Times New Roman" w:hAnsi="Times New Roman" w:cs="Times New Roman"/>
          <w:bCs/>
          <w:iCs/>
          <w:sz w:val="24"/>
          <w:szCs w:val="24"/>
          <w:lang w:bidi="ru-RU"/>
        </w:rPr>
      </w:pPr>
      <w:r w:rsidRPr="004F4010">
        <w:rPr>
          <w:rFonts w:ascii="Times New Roman" w:hAnsi="Times New Roman" w:cs="Times New Roman"/>
          <w:bCs/>
          <w:iCs/>
          <w:sz w:val="24"/>
          <w:szCs w:val="24"/>
          <w:lang w:bidi="ru-RU"/>
        </w:rPr>
        <w:t>Выполнять прикидку и оценку результата вычислений, оценку значений числовых выражений.</w:t>
      </w:r>
    </w:p>
    <w:p w:rsidR="004F4010" w:rsidRPr="004F4010" w:rsidRDefault="004F4010" w:rsidP="00A540AB">
      <w:pPr>
        <w:pStyle w:val="a3"/>
        <w:numPr>
          <w:ilvl w:val="0"/>
          <w:numId w:val="88"/>
        </w:numPr>
        <w:ind w:left="-567" w:firstLine="425"/>
        <w:jc w:val="both"/>
        <w:rPr>
          <w:rFonts w:ascii="Times New Roman" w:hAnsi="Times New Roman" w:cs="Times New Roman"/>
          <w:bCs/>
          <w:iCs/>
          <w:sz w:val="24"/>
          <w:szCs w:val="24"/>
          <w:lang w:bidi="ru-RU"/>
        </w:rPr>
      </w:pPr>
      <w:r w:rsidRPr="004F4010">
        <w:rPr>
          <w:rFonts w:ascii="Times New Roman" w:hAnsi="Times New Roman" w:cs="Times New Roman"/>
          <w:bCs/>
          <w:iCs/>
          <w:sz w:val="24"/>
          <w:szCs w:val="24"/>
          <w:lang w:bidi="ru-RU"/>
        </w:rPr>
        <w:t>Выполнять действия со степенями с натуральными показателями.</w:t>
      </w:r>
    </w:p>
    <w:p w:rsidR="004F4010" w:rsidRPr="004F4010" w:rsidRDefault="004F4010" w:rsidP="00A540AB">
      <w:pPr>
        <w:pStyle w:val="a3"/>
        <w:numPr>
          <w:ilvl w:val="0"/>
          <w:numId w:val="88"/>
        </w:numPr>
        <w:ind w:left="-567" w:firstLine="425"/>
        <w:jc w:val="both"/>
        <w:rPr>
          <w:rFonts w:ascii="Times New Roman" w:hAnsi="Times New Roman" w:cs="Times New Roman"/>
          <w:bCs/>
          <w:iCs/>
          <w:sz w:val="24"/>
          <w:szCs w:val="24"/>
          <w:lang w:bidi="ru-RU"/>
        </w:rPr>
      </w:pPr>
      <w:r w:rsidRPr="004F4010">
        <w:rPr>
          <w:rFonts w:ascii="Times New Roman" w:hAnsi="Times New Roman" w:cs="Times New Roman"/>
          <w:bCs/>
          <w:iCs/>
          <w:sz w:val="24"/>
          <w:szCs w:val="24"/>
          <w:lang w:bidi="ru-RU"/>
        </w:rPr>
        <w:t>Применять признаки делимости, разложение на множители натуральных чисел.</w:t>
      </w:r>
    </w:p>
    <w:p w:rsidR="004F4010" w:rsidRPr="004F4010" w:rsidRDefault="004F4010" w:rsidP="00A540AB">
      <w:pPr>
        <w:pStyle w:val="a3"/>
        <w:numPr>
          <w:ilvl w:val="0"/>
          <w:numId w:val="88"/>
        </w:numPr>
        <w:ind w:left="-567" w:firstLine="425"/>
        <w:jc w:val="both"/>
        <w:rPr>
          <w:rFonts w:ascii="Times New Roman" w:hAnsi="Times New Roman" w:cs="Times New Roman"/>
          <w:bCs/>
          <w:iCs/>
          <w:sz w:val="24"/>
          <w:szCs w:val="24"/>
          <w:lang w:bidi="ru-RU"/>
        </w:rPr>
      </w:pPr>
      <w:r w:rsidRPr="004F4010">
        <w:rPr>
          <w:rFonts w:ascii="Times New Roman" w:hAnsi="Times New Roman" w:cs="Times New Roman"/>
          <w:bCs/>
          <w:iCs/>
          <w:sz w:val="24"/>
          <w:szCs w:val="24"/>
          <w:lang w:bidi="ru-RU"/>
        </w:rPr>
        <w:t>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w:t>
      </w:r>
    </w:p>
    <w:p w:rsidR="004F4010" w:rsidRPr="004F4010" w:rsidRDefault="004F4010" w:rsidP="00221A95">
      <w:pPr>
        <w:pStyle w:val="a3"/>
        <w:ind w:left="-567" w:firstLine="425"/>
        <w:jc w:val="both"/>
        <w:rPr>
          <w:rFonts w:ascii="Times New Roman" w:hAnsi="Times New Roman" w:cs="Times New Roman"/>
          <w:bCs/>
          <w:iCs/>
          <w:sz w:val="24"/>
          <w:szCs w:val="24"/>
          <w:lang w:bidi="ru-RU"/>
        </w:rPr>
      </w:pPr>
      <w:r w:rsidRPr="004F4010">
        <w:rPr>
          <w:rFonts w:ascii="Times New Roman" w:hAnsi="Times New Roman" w:cs="Times New Roman"/>
          <w:b/>
          <w:bCs/>
          <w:i/>
          <w:iCs/>
          <w:sz w:val="24"/>
          <w:szCs w:val="24"/>
          <w:lang w:bidi="ru-RU"/>
        </w:rPr>
        <w:t>Алгебраические выражения</w:t>
      </w:r>
    </w:p>
    <w:p w:rsidR="004F4010" w:rsidRPr="004F4010" w:rsidRDefault="004F4010" w:rsidP="00A540AB">
      <w:pPr>
        <w:pStyle w:val="a3"/>
        <w:numPr>
          <w:ilvl w:val="0"/>
          <w:numId w:val="89"/>
        </w:numPr>
        <w:ind w:left="-567" w:firstLine="425"/>
        <w:jc w:val="both"/>
        <w:rPr>
          <w:rFonts w:ascii="Times New Roman" w:hAnsi="Times New Roman" w:cs="Times New Roman"/>
          <w:bCs/>
          <w:iCs/>
          <w:sz w:val="24"/>
          <w:szCs w:val="24"/>
          <w:lang w:bidi="ru-RU"/>
        </w:rPr>
      </w:pPr>
      <w:r w:rsidRPr="004F4010">
        <w:rPr>
          <w:rFonts w:ascii="Times New Roman" w:hAnsi="Times New Roman" w:cs="Times New Roman"/>
          <w:bCs/>
          <w:iCs/>
          <w:sz w:val="24"/>
          <w:szCs w:val="24"/>
          <w:lang w:bidi="ru-RU"/>
        </w:rPr>
        <w:t>Использовать алгебраическую терминологию и символику, применять её в процессе освоения учебного материала.</w:t>
      </w:r>
    </w:p>
    <w:p w:rsidR="004F4010" w:rsidRPr="004F4010" w:rsidRDefault="004F4010" w:rsidP="00A540AB">
      <w:pPr>
        <w:pStyle w:val="a3"/>
        <w:numPr>
          <w:ilvl w:val="0"/>
          <w:numId w:val="89"/>
        </w:numPr>
        <w:ind w:left="-567" w:firstLine="425"/>
        <w:jc w:val="both"/>
        <w:rPr>
          <w:rFonts w:ascii="Times New Roman" w:hAnsi="Times New Roman" w:cs="Times New Roman"/>
          <w:bCs/>
          <w:iCs/>
          <w:sz w:val="24"/>
          <w:szCs w:val="24"/>
          <w:lang w:bidi="ru-RU"/>
        </w:rPr>
      </w:pPr>
      <w:r w:rsidRPr="004F4010">
        <w:rPr>
          <w:rFonts w:ascii="Times New Roman" w:hAnsi="Times New Roman" w:cs="Times New Roman"/>
          <w:bCs/>
          <w:iCs/>
          <w:sz w:val="24"/>
          <w:szCs w:val="24"/>
          <w:lang w:bidi="ru-RU"/>
        </w:rPr>
        <w:t>Находить значения буквенных выражений при заданных значениях переменных.</w:t>
      </w:r>
    </w:p>
    <w:p w:rsidR="004F4010" w:rsidRPr="004F4010" w:rsidRDefault="004F4010" w:rsidP="00A540AB">
      <w:pPr>
        <w:pStyle w:val="a3"/>
        <w:numPr>
          <w:ilvl w:val="0"/>
          <w:numId w:val="89"/>
        </w:numPr>
        <w:ind w:left="-567" w:firstLine="425"/>
        <w:jc w:val="both"/>
        <w:rPr>
          <w:rFonts w:ascii="Times New Roman" w:hAnsi="Times New Roman" w:cs="Times New Roman"/>
          <w:bCs/>
          <w:iCs/>
          <w:sz w:val="24"/>
          <w:szCs w:val="24"/>
          <w:lang w:bidi="ru-RU"/>
        </w:rPr>
      </w:pPr>
      <w:r w:rsidRPr="004F4010">
        <w:rPr>
          <w:rFonts w:ascii="Times New Roman" w:hAnsi="Times New Roman" w:cs="Times New Roman"/>
          <w:bCs/>
          <w:iCs/>
          <w:sz w:val="24"/>
          <w:szCs w:val="24"/>
          <w:lang w:bidi="ru-RU"/>
        </w:rPr>
        <w:t>Выполнять преобразования целого выражения в многочлен приведением подобных слагаемых, раскрытием скобок.</w:t>
      </w:r>
    </w:p>
    <w:p w:rsidR="004F4010" w:rsidRPr="004F4010" w:rsidRDefault="004F4010" w:rsidP="00A540AB">
      <w:pPr>
        <w:pStyle w:val="a3"/>
        <w:numPr>
          <w:ilvl w:val="0"/>
          <w:numId w:val="89"/>
        </w:numPr>
        <w:ind w:left="-567" w:firstLine="425"/>
        <w:jc w:val="both"/>
        <w:rPr>
          <w:rFonts w:ascii="Times New Roman" w:hAnsi="Times New Roman" w:cs="Times New Roman"/>
          <w:bCs/>
          <w:iCs/>
          <w:sz w:val="24"/>
          <w:szCs w:val="24"/>
          <w:lang w:bidi="ru-RU"/>
        </w:rPr>
      </w:pPr>
      <w:r w:rsidRPr="004F4010">
        <w:rPr>
          <w:rFonts w:ascii="Times New Roman" w:hAnsi="Times New Roman" w:cs="Times New Roman"/>
          <w:bCs/>
          <w:iCs/>
          <w:sz w:val="24"/>
          <w:szCs w:val="24"/>
          <w:lang w:bidi="ru-RU"/>
        </w:rPr>
        <w:t>Выполнять умножение одночлена на многочлен и многочлена на многочлен, применять формулы квадрата суммы и квадрата разности.</w:t>
      </w:r>
    </w:p>
    <w:p w:rsidR="004F4010" w:rsidRPr="004F4010" w:rsidRDefault="004F4010" w:rsidP="00A540AB">
      <w:pPr>
        <w:pStyle w:val="a3"/>
        <w:numPr>
          <w:ilvl w:val="0"/>
          <w:numId w:val="89"/>
        </w:numPr>
        <w:ind w:left="-567" w:firstLine="425"/>
        <w:jc w:val="both"/>
        <w:rPr>
          <w:rFonts w:ascii="Times New Roman" w:hAnsi="Times New Roman" w:cs="Times New Roman"/>
          <w:bCs/>
          <w:iCs/>
          <w:sz w:val="24"/>
          <w:szCs w:val="24"/>
          <w:lang w:bidi="ru-RU"/>
        </w:rPr>
      </w:pPr>
      <w:r w:rsidRPr="004F4010">
        <w:rPr>
          <w:rFonts w:ascii="Times New Roman" w:hAnsi="Times New Roman" w:cs="Times New Roman"/>
          <w:bCs/>
          <w:iCs/>
          <w:sz w:val="24"/>
          <w:szCs w:val="24"/>
          <w:lang w:bidi="ru-RU"/>
        </w:rPr>
        <w:t>Осуществлять разложение многочленов на множители с помощью вынесения за скобки общего множителя, группировки слагаемых, применения формул сокращённого умножения.</w:t>
      </w:r>
    </w:p>
    <w:p w:rsidR="004F4010" w:rsidRPr="004F4010" w:rsidRDefault="004F4010" w:rsidP="00A540AB">
      <w:pPr>
        <w:pStyle w:val="a3"/>
        <w:numPr>
          <w:ilvl w:val="0"/>
          <w:numId w:val="89"/>
        </w:numPr>
        <w:ind w:left="-567" w:firstLine="425"/>
        <w:jc w:val="both"/>
        <w:rPr>
          <w:rFonts w:ascii="Times New Roman" w:hAnsi="Times New Roman" w:cs="Times New Roman"/>
          <w:bCs/>
          <w:iCs/>
          <w:sz w:val="24"/>
          <w:szCs w:val="24"/>
          <w:lang w:bidi="ru-RU"/>
        </w:rPr>
      </w:pPr>
      <w:r w:rsidRPr="004F4010">
        <w:rPr>
          <w:rFonts w:ascii="Times New Roman" w:hAnsi="Times New Roman" w:cs="Times New Roman"/>
          <w:bCs/>
          <w:iCs/>
          <w:sz w:val="24"/>
          <w:szCs w:val="24"/>
          <w:lang w:bidi="ru-RU"/>
        </w:rPr>
        <w:t>Применять преобразования многочленов для решения различных задач из математики, смежных предметов, из реальной практики.</w:t>
      </w:r>
    </w:p>
    <w:p w:rsidR="004F4010" w:rsidRPr="004F4010" w:rsidRDefault="004F4010" w:rsidP="00A540AB">
      <w:pPr>
        <w:pStyle w:val="a3"/>
        <w:numPr>
          <w:ilvl w:val="0"/>
          <w:numId w:val="89"/>
        </w:numPr>
        <w:ind w:left="-567" w:firstLine="425"/>
        <w:jc w:val="both"/>
        <w:rPr>
          <w:rFonts w:ascii="Times New Roman" w:hAnsi="Times New Roman" w:cs="Times New Roman"/>
          <w:bCs/>
          <w:iCs/>
          <w:sz w:val="24"/>
          <w:szCs w:val="24"/>
          <w:lang w:bidi="ru-RU"/>
        </w:rPr>
      </w:pPr>
      <w:r w:rsidRPr="004F4010">
        <w:rPr>
          <w:rFonts w:ascii="Times New Roman" w:hAnsi="Times New Roman" w:cs="Times New Roman"/>
          <w:bCs/>
          <w:iCs/>
          <w:sz w:val="24"/>
          <w:szCs w:val="24"/>
          <w:lang w:bidi="ru-RU"/>
        </w:rPr>
        <w:t>Использовать свойства степеней с натуральными показателями для преобразования выражений.</w:t>
      </w:r>
    </w:p>
    <w:p w:rsidR="004F4010" w:rsidRPr="004F4010" w:rsidRDefault="004F4010" w:rsidP="00221A95">
      <w:pPr>
        <w:pStyle w:val="a3"/>
        <w:ind w:left="-567" w:firstLine="425"/>
        <w:jc w:val="both"/>
        <w:rPr>
          <w:rFonts w:ascii="Times New Roman" w:hAnsi="Times New Roman" w:cs="Times New Roman"/>
          <w:bCs/>
          <w:iCs/>
          <w:sz w:val="24"/>
          <w:szCs w:val="24"/>
          <w:lang w:bidi="ru-RU"/>
        </w:rPr>
      </w:pPr>
      <w:r w:rsidRPr="004F4010">
        <w:rPr>
          <w:rFonts w:ascii="Times New Roman" w:hAnsi="Times New Roman" w:cs="Times New Roman"/>
          <w:b/>
          <w:bCs/>
          <w:i/>
          <w:iCs/>
          <w:sz w:val="24"/>
          <w:szCs w:val="24"/>
          <w:lang w:bidi="ru-RU"/>
        </w:rPr>
        <w:t>Уравнения и неравенства</w:t>
      </w:r>
    </w:p>
    <w:p w:rsidR="004F4010" w:rsidRPr="004F4010" w:rsidRDefault="004F4010" w:rsidP="00A540AB">
      <w:pPr>
        <w:pStyle w:val="a3"/>
        <w:numPr>
          <w:ilvl w:val="0"/>
          <w:numId w:val="90"/>
        </w:numPr>
        <w:ind w:left="-567" w:firstLine="425"/>
        <w:jc w:val="both"/>
        <w:rPr>
          <w:rFonts w:ascii="Times New Roman" w:hAnsi="Times New Roman" w:cs="Times New Roman"/>
          <w:bCs/>
          <w:iCs/>
          <w:sz w:val="24"/>
          <w:szCs w:val="24"/>
          <w:lang w:bidi="ru-RU"/>
        </w:rPr>
      </w:pPr>
      <w:r w:rsidRPr="004F4010">
        <w:rPr>
          <w:rFonts w:ascii="Times New Roman" w:hAnsi="Times New Roman" w:cs="Times New Roman"/>
          <w:bCs/>
          <w:iCs/>
          <w:sz w:val="24"/>
          <w:szCs w:val="24"/>
          <w:lang w:bidi="ru-RU"/>
        </w:rPr>
        <w:t>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p>
    <w:p w:rsidR="004F4010" w:rsidRPr="004F4010" w:rsidRDefault="004F4010" w:rsidP="00A540AB">
      <w:pPr>
        <w:pStyle w:val="a3"/>
        <w:numPr>
          <w:ilvl w:val="0"/>
          <w:numId w:val="90"/>
        </w:numPr>
        <w:ind w:left="-567" w:firstLine="425"/>
        <w:jc w:val="both"/>
        <w:rPr>
          <w:rFonts w:ascii="Times New Roman" w:hAnsi="Times New Roman" w:cs="Times New Roman"/>
          <w:bCs/>
          <w:iCs/>
          <w:sz w:val="24"/>
          <w:szCs w:val="24"/>
          <w:lang w:bidi="ru-RU"/>
        </w:rPr>
      </w:pPr>
      <w:r w:rsidRPr="004F4010">
        <w:rPr>
          <w:rFonts w:ascii="Times New Roman" w:hAnsi="Times New Roman" w:cs="Times New Roman"/>
          <w:bCs/>
          <w:iCs/>
          <w:sz w:val="24"/>
          <w:szCs w:val="24"/>
          <w:lang w:bidi="ru-RU"/>
        </w:rPr>
        <w:t>Применять графические методы при решении линейных уравнений и их систем.</w:t>
      </w:r>
    </w:p>
    <w:p w:rsidR="004F4010" w:rsidRPr="004F4010" w:rsidRDefault="004F4010" w:rsidP="00A540AB">
      <w:pPr>
        <w:pStyle w:val="a3"/>
        <w:numPr>
          <w:ilvl w:val="0"/>
          <w:numId w:val="90"/>
        </w:numPr>
        <w:ind w:left="-567" w:firstLine="425"/>
        <w:jc w:val="both"/>
        <w:rPr>
          <w:rFonts w:ascii="Times New Roman" w:hAnsi="Times New Roman" w:cs="Times New Roman"/>
          <w:bCs/>
          <w:iCs/>
          <w:sz w:val="24"/>
          <w:szCs w:val="24"/>
          <w:lang w:bidi="ru-RU"/>
        </w:rPr>
      </w:pPr>
      <w:r w:rsidRPr="004F4010">
        <w:rPr>
          <w:rFonts w:ascii="Times New Roman" w:hAnsi="Times New Roman" w:cs="Times New Roman"/>
          <w:bCs/>
          <w:iCs/>
          <w:sz w:val="24"/>
          <w:szCs w:val="24"/>
          <w:lang w:bidi="ru-RU"/>
        </w:rPr>
        <w:t>Подбирать примеры пар чисел, являющихся решением линейного уравнения с двумя переменными.</w:t>
      </w:r>
    </w:p>
    <w:p w:rsidR="004F4010" w:rsidRPr="004F4010" w:rsidRDefault="004F4010" w:rsidP="00A540AB">
      <w:pPr>
        <w:pStyle w:val="a3"/>
        <w:numPr>
          <w:ilvl w:val="0"/>
          <w:numId w:val="90"/>
        </w:numPr>
        <w:ind w:left="-567" w:firstLine="425"/>
        <w:jc w:val="both"/>
        <w:rPr>
          <w:rFonts w:ascii="Times New Roman" w:hAnsi="Times New Roman" w:cs="Times New Roman"/>
          <w:bCs/>
          <w:iCs/>
          <w:sz w:val="24"/>
          <w:szCs w:val="24"/>
          <w:lang w:bidi="ru-RU"/>
        </w:rPr>
      </w:pPr>
      <w:r w:rsidRPr="004F4010">
        <w:rPr>
          <w:rFonts w:ascii="Times New Roman" w:hAnsi="Times New Roman" w:cs="Times New Roman"/>
          <w:bCs/>
          <w:iCs/>
          <w:sz w:val="24"/>
          <w:szCs w:val="24"/>
          <w:lang w:bidi="ru-RU"/>
        </w:rPr>
        <w:t>Строить в координатной плоскости график линейного уравнения с двумя переменными; пользуясь графиком, приводить примеры решения уравнения.</w:t>
      </w:r>
    </w:p>
    <w:p w:rsidR="004F4010" w:rsidRPr="004F4010" w:rsidRDefault="004F4010" w:rsidP="00A540AB">
      <w:pPr>
        <w:pStyle w:val="a3"/>
        <w:numPr>
          <w:ilvl w:val="0"/>
          <w:numId w:val="90"/>
        </w:numPr>
        <w:ind w:left="-567" w:firstLine="425"/>
        <w:jc w:val="both"/>
        <w:rPr>
          <w:rFonts w:ascii="Times New Roman" w:hAnsi="Times New Roman" w:cs="Times New Roman"/>
          <w:bCs/>
          <w:iCs/>
          <w:sz w:val="24"/>
          <w:szCs w:val="24"/>
          <w:lang w:bidi="ru-RU"/>
        </w:rPr>
      </w:pPr>
      <w:r w:rsidRPr="004F4010">
        <w:rPr>
          <w:rFonts w:ascii="Times New Roman" w:hAnsi="Times New Roman" w:cs="Times New Roman"/>
          <w:bCs/>
          <w:iCs/>
          <w:sz w:val="24"/>
          <w:szCs w:val="24"/>
          <w:lang w:bidi="ru-RU"/>
        </w:rPr>
        <w:t>Решать системы двух линейных уравнений с двумя переменными, в том числе графически.</w:t>
      </w:r>
    </w:p>
    <w:p w:rsidR="004F4010" w:rsidRPr="004F4010" w:rsidRDefault="004F4010" w:rsidP="00A540AB">
      <w:pPr>
        <w:pStyle w:val="a3"/>
        <w:numPr>
          <w:ilvl w:val="0"/>
          <w:numId w:val="90"/>
        </w:numPr>
        <w:ind w:left="-567" w:firstLine="425"/>
        <w:jc w:val="both"/>
        <w:rPr>
          <w:rFonts w:ascii="Times New Roman" w:hAnsi="Times New Roman" w:cs="Times New Roman"/>
          <w:bCs/>
          <w:iCs/>
          <w:sz w:val="24"/>
          <w:szCs w:val="24"/>
          <w:lang w:bidi="ru-RU"/>
        </w:rPr>
      </w:pPr>
      <w:r w:rsidRPr="004F4010">
        <w:rPr>
          <w:rFonts w:ascii="Times New Roman" w:hAnsi="Times New Roman" w:cs="Times New Roman"/>
          <w:bCs/>
          <w:iCs/>
          <w:sz w:val="24"/>
          <w:szCs w:val="24"/>
          <w:lang w:bidi="ru-RU"/>
        </w:rPr>
        <w:t>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w:t>
      </w:r>
    </w:p>
    <w:p w:rsidR="004F4010" w:rsidRPr="004F4010" w:rsidRDefault="004F4010" w:rsidP="00221A95">
      <w:pPr>
        <w:pStyle w:val="a3"/>
        <w:ind w:left="-567" w:firstLine="425"/>
        <w:jc w:val="both"/>
        <w:rPr>
          <w:rFonts w:ascii="Times New Roman" w:hAnsi="Times New Roman" w:cs="Times New Roman"/>
          <w:bCs/>
          <w:iCs/>
          <w:sz w:val="24"/>
          <w:szCs w:val="24"/>
          <w:lang w:bidi="ru-RU"/>
        </w:rPr>
      </w:pPr>
      <w:r w:rsidRPr="004F4010">
        <w:rPr>
          <w:rFonts w:ascii="Times New Roman" w:hAnsi="Times New Roman" w:cs="Times New Roman"/>
          <w:b/>
          <w:bCs/>
          <w:i/>
          <w:iCs/>
          <w:sz w:val="24"/>
          <w:szCs w:val="24"/>
          <w:lang w:bidi="ru-RU"/>
        </w:rPr>
        <w:t>Координаты и графики. Функции</w:t>
      </w:r>
    </w:p>
    <w:p w:rsidR="004F4010" w:rsidRPr="004F4010" w:rsidRDefault="004F4010" w:rsidP="00A540AB">
      <w:pPr>
        <w:pStyle w:val="a3"/>
        <w:numPr>
          <w:ilvl w:val="0"/>
          <w:numId w:val="91"/>
        </w:numPr>
        <w:ind w:left="-567" w:firstLine="425"/>
        <w:jc w:val="both"/>
        <w:rPr>
          <w:rFonts w:ascii="Times New Roman" w:hAnsi="Times New Roman" w:cs="Times New Roman"/>
          <w:bCs/>
          <w:iCs/>
          <w:sz w:val="24"/>
          <w:szCs w:val="24"/>
          <w:lang w:bidi="ru-RU"/>
        </w:rPr>
      </w:pPr>
      <w:r w:rsidRPr="004F4010">
        <w:rPr>
          <w:rFonts w:ascii="Times New Roman" w:hAnsi="Times New Roman" w:cs="Times New Roman"/>
          <w:bCs/>
          <w:iCs/>
          <w:sz w:val="24"/>
          <w:szCs w:val="24"/>
          <w:lang w:bidi="ru-RU"/>
        </w:rPr>
        <w:t>Изображать на координатной прямой точке, соответствующие заданным координатам, лучи, отрезки, интервалы; записывать числовые промежутки на алгебраическом языке.</w:t>
      </w:r>
    </w:p>
    <w:p w:rsidR="004F4010" w:rsidRPr="004F4010" w:rsidRDefault="004F4010" w:rsidP="00A540AB">
      <w:pPr>
        <w:pStyle w:val="a3"/>
        <w:numPr>
          <w:ilvl w:val="0"/>
          <w:numId w:val="91"/>
        </w:numPr>
        <w:ind w:left="-567" w:firstLine="425"/>
        <w:jc w:val="both"/>
        <w:rPr>
          <w:rFonts w:ascii="Times New Roman" w:hAnsi="Times New Roman" w:cs="Times New Roman"/>
          <w:bCs/>
          <w:iCs/>
          <w:sz w:val="24"/>
          <w:szCs w:val="24"/>
          <w:lang w:bidi="ru-RU"/>
        </w:rPr>
      </w:pPr>
      <w:r w:rsidRPr="004F4010">
        <w:rPr>
          <w:rFonts w:ascii="Times New Roman" w:hAnsi="Times New Roman" w:cs="Times New Roman"/>
          <w:bCs/>
          <w:iCs/>
          <w:sz w:val="24"/>
          <w:szCs w:val="24"/>
          <w:lang w:bidi="ru-RU"/>
        </w:rPr>
        <w:t>Отмечать в координатной плоскости точки по заданным координатам; строить графики линейных функций.</w:t>
      </w:r>
    </w:p>
    <w:p w:rsidR="004F4010" w:rsidRPr="004F4010" w:rsidRDefault="004F4010" w:rsidP="00A540AB">
      <w:pPr>
        <w:pStyle w:val="a3"/>
        <w:numPr>
          <w:ilvl w:val="0"/>
          <w:numId w:val="91"/>
        </w:numPr>
        <w:ind w:left="-567" w:firstLine="425"/>
        <w:jc w:val="both"/>
        <w:rPr>
          <w:rFonts w:ascii="Times New Roman" w:hAnsi="Times New Roman" w:cs="Times New Roman"/>
          <w:bCs/>
          <w:iCs/>
          <w:sz w:val="24"/>
          <w:szCs w:val="24"/>
          <w:lang w:bidi="ru-RU"/>
        </w:rPr>
      </w:pPr>
      <w:r w:rsidRPr="004F4010">
        <w:rPr>
          <w:rFonts w:ascii="Times New Roman" w:hAnsi="Times New Roman" w:cs="Times New Roman"/>
          <w:bCs/>
          <w:iCs/>
          <w:sz w:val="24"/>
          <w:szCs w:val="24"/>
          <w:lang w:bidi="ru-RU"/>
        </w:rPr>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
    <w:p w:rsidR="004F4010" w:rsidRPr="004F4010" w:rsidRDefault="004F4010" w:rsidP="00A540AB">
      <w:pPr>
        <w:pStyle w:val="a3"/>
        <w:numPr>
          <w:ilvl w:val="0"/>
          <w:numId w:val="91"/>
        </w:numPr>
        <w:ind w:left="-567" w:firstLine="425"/>
        <w:jc w:val="both"/>
        <w:rPr>
          <w:rFonts w:ascii="Times New Roman" w:hAnsi="Times New Roman" w:cs="Times New Roman"/>
          <w:bCs/>
          <w:iCs/>
          <w:sz w:val="24"/>
          <w:szCs w:val="24"/>
          <w:lang w:bidi="ru-RU"/>
        </w:rPr>
      </w:pPr>
      <w:r w:rsidRPr="004F4010">
        <w:rPr>
          <w:rFonts w:ascii="Times New Roman" w:hAnsi="Times New Roman" w:cs="Times New Roman"/>
          <w:bCs/>
          <w:iCs/>
          <w:sz w:val="24"/>
          <w:szCs w:val="24"/>
          <w:lang w:bidi="ru-RU"/>
        </w:rPr>
        <w:t>Находить значение функции по значению её аргумента.</w:t>
      </w:r>
    </w:p>
    <w:p w:rsidR="004F4010" w:rsidRPr="004F4010" w:rsidRDefault="004F4010" w:rsidP="00A540AB">
      <w:pPr>
        <w:pStyle w:val="a3"/>
        <w:numPr>
          <w:ilvl w:val="0"/>
          <w:numId w:val="91"/>
        </w:numPr>
        <w:ind w:left="-567" w:firstLine="425"/>
        <w:jc w:val="both"/>
        <w:rPr>
          <w:rFonts w:ascii="Times New Roman" w:hAnsi="Times New Roman" w:cs="Times New Roman"/>
          <w:bCs/>
          <w:iCs/>
          <w:sz w:val="24"/>
          <w:szCs w:val="24"/>
          <w:lang w:bidi="ru-RU"/>
        </w:rPr>
      </w:pPr>
      <w:r w:rsidRPr="004F4010">
        <w:rPr>
          <w:rFonts w:ascii="Times New Roman" w:hAnsi="Times New Roman" w:cs="Times New Roman"/>
          <w:bCs/>
          <w:iCs/>
          <w:sz w:val="24"/>
          <w:szCs w:val="24"/>
          <w:lang w:bidi="ru-RU"/>
        </w:rPr>
        <w:t>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p>
    <w:p w:rsidR="0039580F" w:rsidRDefault="0039580F" w:rsidP="0059591C">
      <w:pPr>
        <w:pStyle w:val="a3"/>
        <w:ind w:left="-567" w:firstLine="425"/>
        <w:jc w:val="both"/>
        <w:rPr>
          <w:rFonts w:ascii="Times New Roman" w:hAnsi="Times New Roman" w:cs="Times New Roman"/>
          <w:b/>
          <w:bCs/>
          <w:iCs/>
          <w:sz w:val="24"/>
          <w:szCs w:val="24"/>
          <w:lang w:bidi="ru-RU"/>
        </w:rPr>
      </w:pPr>
    </w:p>
    <w:p w:rsidR="0059591C" w:rsidRPr="0059591C" w:rsidRDefault="0059591C" w:rsidP="0059591C">
      <w:pPr>
        <w:pStyle w:val="a3"/>
        <w:ind w:left="-567" w:firstLine="425"/>
        <w:jc w:val="both"/>
        <w:rPr>
          <w:rFonts w:ascii="Times New Roman" w:hAnsi="Times New Roman" w:cs="Times New Roman"/>
          <w:b/>
          <w:bCs/>
          <w:iCs/>
          <w:sz w:val="24"/>
          <w:szCs w:val="24"/>
          <w:lang w:bidi="ru-RU"/>
        </w:rPr>
      </w:pPr>
      <w:r w:rsidRPr="0059591C">
        <w:rPr>
          <w:rFonts w:ascii="Times New Roman" w:hAnsi="Times New Roman" w:cs="Times New Roman"/>
          <w:b/>
          <w:bCs/>
          <w:iCs/>
          <w:sz w:val="24"/>
          <w:szCs w:val="24"/>
          <w:lang w:bidi="ru-RU"/>
        </w:rPr>
        <w:lastRenderedPageBreak/>
        <w:t>8 класс</w:t>
      </w:r>
    </w:p>
    <w:p w:rsidR="0059591C" w:rsidRPr="0059591C" w:rsidRDefault="0059591C" w:rsidP="0059591C">
      <w:pPr>
        <w:pStyle w:val="a3"/>
        <w:ind w:left="-567" w:firstLine="425"/>
        <w:jc w:val="both"/>
        <w:rPr>
          <w:rFonts w:ascii="Times New Roman" w:hAnsi="Times New Roman" w:cs="Times New Roman"/>
          <w:bCs/>
          <w:iCs/>
          <w:sz w:val="24"/>
          <w:szCs w:val="24"/>
          <w:lang w:bidi="ru-RU"/>
        </w:rPr>
      </w:pPr>
      <w:r w:rsidRPr="0059591C">
        <w:rPr>
          <w:rFonts w:ascii="Times New Roman" w:hAnsi="Times New Roman" w:cs="Times New Roman"/>
          <w:b/>
          <w:bCs/>
          <w:i/>
          <w:iCs/>
          <w:sz w:val="24"/>
          <w:szCs w:val="24"/>
          <w:lang w:bidi="ru-RU"/>
        </w:rPr>
        <w:t>Числа и вычисления</w:t>
      </w:r>
    </w:p>
    <w:p w:rsidR="0059591C" w:rsidRPr="0059591C" w:rsidRDefault="0059591C" w:rsidP="00A540AB">
      <w:pPr>
        <w:pStyle w:val="a3"/>
        <w:numPr>
          <w:ilvl w:val="0"/>
          <w:numId w:val="92"/>
        </w:numPr>
        <w:ind w:left="-567" w:firstLine="425"/>
        <w:jc w:val="both"/>
        <w:rPr>
          <w:rFonts w:ascii="Times New Roman" w:hAnsi="Times New Roman" w:cs="Times New Roman"/>
          <w:bCs/>
          <w:iCs/>
          <w:sz w:val="24"/>
          <w:szCs w:val="24"/>
          <w:lang w:bidi="ru-RU"/>
        </w:rPr>
      </w:pPr>
      <w:r w:rsidRPr="0059591C">
        <w:rPr>
          <w:rFonts w:ascii="Times New Roman" w:hAnsi="Times New Roman" w:cs="Times New Roman"/>
          <w:bCs/>
          <w:iCs/>
          <w:sz w:val="24"/>
          <w:szCs w:val="24"/>
          <w:lang w:bidi="ru-RU"/>
        </w:rPr>
        <w:t>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w:t>
      </w:r>
    </w:p>
    <w:p w:rsidR="0059591C" w:rsidRPr="0059591C" w:rsidRDefault="0059591C" w:rsidP="00A540AB">
      <w:pPr>
        <w:pStyle w:val="a3"/>
        <w:numPr>
          <w:ilvl w:val="0"/>
          <w:numId w:val="92"/>
        </w:numPr>
        <w:ind w:left="-567" w:firstLine="425"/>
        <w:jc w:val="both"/>
        <w:rPr>
          <w:rFonts w:ascii="Times New Roman" w:hAnsi="Times New Roman" w:cs="Times New Roman"/>
          <w:bCs/>
          <w:iCs/>
          <w:sz w:val="24"/>
          <w:szCs w:val="24"/>
          <w:lang w:bidi="ru-RU"/>
        </w:rPr>
      </w:pPr>
      <w:r w:rsidRPr="0059591C">
        <w:rPr>
          <w:rFonts w:ascii="Times New Roman" w:hAnsi="Times New Roman" w:cs="Times New Roman"/>
          <w:bCs/>
          <w:iCs/>
          <w:sz w:val="24"/>
          <w:szCs w:val="24"/>
          <w:lang w:bidi="ru-RU"/>
        </w:rPr>
        <w:t>Применять понятие арифметического квадратного корня; находить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p>
    <w:p w:rsidR="0059591C" w:rsidRPr="0059591C" w:rsidRDefault="0059591C" w:rsidP="00A540AB">
      <w:pPr>
        <w:pStyle w:val="a3"/>
        <w:numPr>
          <w:ilvl w:val="0"/>
          <w:numId w:val="92"/>
        </w:numPr>
        <w:ind w:left="-567" w:firstLine="425"/>
        <w:jc w:val="both"/>
        <w:rPr>
          <w:rFonts w:ascii="Times New Roman" w:hAnsi="Times New Roman" w:cs="Times New Roman"/>
          <w:bCs/>
          <w:iCs/>
          <w:sz w:val="24"/>
          <w:szCs w:val="24"/>
          <w:lang w:bidi="ru-RU"/>
        </w:rPr>
      </w:pPr>
      <w:r w:rsidRPr="0059591C">
        <w:rPr>
          <w:rFonts w:ascii="Times New Roman" w:hAnsi="Times New Roman" w:cs="Times New Roman"/>
          <w:bCs/>
          <w:iCs/>
          <w:sz w:val="24"/>
          <w:szCs w:val="24"/>
          <w:lang w:bidi="ru-RU"/>
        </w:rPr>
        <w:t>Использовать записи больших и малых чисел с помощью десятичных дробей и степеней числа 10.</w:t>
      </w:r>
    </w:p>
    <w:p w:rsidR="0059591C" w:rsidRPr="0059591C" w:rsidRDefault="0059591C" w:rsidP="0059591C">
      <w:pPr>
        <w:pStyle w:val="a3"/>
        <w:ind w:left="-567" w:firstLine="425"/>
        <w:jc w:val="both"/>
        <w:rPr>
          <w:rFonts w:ascii="Times New Roman" w:hAnsi="Times New Roman" w:cs="Times New Roman"/>
          <w:bCs/>
          <w:iCs/>
          <w:sz w:val="24"/>
          <w:szCs w:val="24"/>
          <w:lang w:bidi="ru-RU"/>
        </w:rPr>
      </w:pPr>
      <w:r w:rsidRPr="0059591C">
        <w:rPr>
          <w:rFonts w:ascii="Times New Roman" w:hAnsi="Times New Roman" w:cs="Times New Roman"/>
          <w:b/>
          <w:bCs/>
          <w:i/>
          <w:iCs/>
          <w:sz w:val="24"/>
          <w:szCs w:val="24"/>
          <w:lang w:bidi="ru-RU"/>
        </w:rPr>
        <w:t>Алгебраические выражения</w:t>
      </w:r>
    </w:p>
    <w:p w:rsidR="0059591C" w:rsidRPr="0059591C" w:rsidRDefault="0059591C" w:rsidP="00A540AB">
      <w:pPr>
        <w:pStyle w:val="a3"/>
        <w:numPr>
          <w:ilvl w:val="0"/>
          <w:numId w:val="93"/>
        </w:numPr>
        <w:ind w:left="-567" w:firstLine="425"/>
        <w:jc w:val="both"/>
        <w:rPr>
          <w:rFonts w:ascii="Times New Roman" w:hAnsi="Times New Roman" w:cs="Times New Roman"/>
          <w:bCs/>
          <w:iCs/>
          <w:sz w:val="24"/>
          <w:szCs w:val="24"/>
          <w:lang w:bidi="ru-RU"/>
        </w:rPr>
      </w:pPr>
      <w:r w:rsidRPr="0059591C">
        <w:rPr>
          <w:rFonts w:ascii="Times New Roman" w:hAnsi="Times New Roman" w:cs="Times New Roman"/>
          <w:bCs/>
          <w:iCs/>
          <w:sz w:val="24"/>
          <w:szCs w:val="24"/>
          <w:lang w:bidi="ru-RU"/>
        </w:rPr>
        <w:t>Применять понятие степени с целым показателем, выполнять преобразования выражений, содержащих степени с целым показателем.</w:t>
      </w:r>
    </w:p>
    <w:p w:rsidR="0059591C" w:rsidRPr="0059591C" w:rsidRDefault="0059591C" w:rsidP="00A540AB">
      <w:pPr>
        <w:pStyle w:val="a3"/>
        <w:numPr>
          <w:ilvl w:val="0"/>
          <w:numId w:val="93"/>
        </w:numPr>
        <w:ind w:left="-567" w:firstLine="425"/>
        <w:jc w:val="both"/>
        <w:rPr>
          <w:rFonts w:ascii="Times New Roman" w:hAnsi="Times New Roman" w:cs="Times New Roman"/>
          <w:bCs/>
          <w:iCs/>
          <w:sz w:val="24"/>
          <w:szCs w:val="24"/>
          <w:lang w:bidi="ru-RU"/>
        </w:rPr>
      </w:pPr>
      <w:r w:rsidRPr="0059591C">
        <w:rPr>
          <w:rFonts w:ascii="Times New Roman" w:hAnsi="Times New Roman" w:cs="Times New Roman"/>
          <w:bCs/>
          <w:iCs/>
          <w:sz w:val="24"/>
          <w:szCs w:val="24"/>
          <w:lang w:bidi="ru-RU"/>
        </w:rPr>
        <w:t>Выполнять тождественные преобразования рациональных выражений на основе правил действий над многочленами и алгебраическими дробями.</w:t>
      </w:r>
    </w:p>
    <w:p w:rsidR="0059591C" w:rsidRPr="0059591C" w:rsidRDefault="0059591C" w:rsidP="00A540AB">
      <w:pPr>
        <w:pStyle w:val="a3"/>
        <w:numPr>
          <w:ilvl w:val="0"/>
          <w:numId w:val="93"/>
        </w:numPr>
        <w:ind w:left="-567" w:firstLine="425"/>
        <w:jc w:val="both"/>
        <w:rPr>
          <w:rFonts w:ascii="Times New Roman" w:hAnsi="Times New Roman" w:cs="Times New Roman"/>
          <w:bCs/>
          <w:iCs/>
          <w:sz w:val="24"/>
          <w:szCs w:val="24"/>
          <w:lang w:bidi="ru-RU"/>
        </w:rPr>
      </w:pPr>
      <w:r w:rsidRPr="0059591C">
        <w:rPr>
          <w:rFonts w:ascii="Times New Roman" w:hAnsi="Times New Roman" w:cs="Times New Roman"/>
          <w:bCs/>
          <w:iCs/>
          <w:sz w:val="24"/>
          <w:szCs w:val="24"/>
          <w:lang w:bidi="ru-RU"/>
        </w:rPr>
        <w:t>Раскладывать квадратный трёхчлен на множители.</w:t>
      </w:r>
    </w:p>
    <w:p w:rsidR="0059591C" w:rsidRPr="0059591C" w:rsidRDefault="0059591C" w:rsidP="00A540AB">
      <w:pPr>
        <w:pStyle w:val="a3"/>
        <w:numPr>
          <w:ilvl w:val="0"/>
          <w:numId w:val="93"/>
        </w:numPr>
        <w:ind w:left="-567" w:firstLine="425"/>
        <w:jc w:val="both"/>
        <w:rPr>
          <w:rFonts w:ascii="Times New Roman" w:hAnsi="Times New Roman" w:cs="Times New Roman"/>
          <w:bCs/>
          <w:iCs/>
          <w:sz w:val="24"/>
          <w:szCs w:val="24"/>
          <w:lang w:bidi="ru-RU"/>
        </w:rPr>
      </w:pPr>
      <w:r w:rsidRPr="0059591C">
        <w:rPr>
          <w:rFonts w:ascii="Times New Roman" w:hAnsi="Times New Roman" w:cs="Times New Roman"/>
          <w:bCs/>
          <w:iCs/>
          <w:sz w:val="24"/>
          <w:szCs w:val="24"/>
          <w:lang w:bidi="ru-RU"/>
        </w:rPr>
        <w:t>Применять преобразования выражений для решения различных задач из математики, смежных предметов, из реальной практики.</w:t>
      </w:r>
    </w:p>
    <w:p w:rsidR="0059591C" w:rsidRPr="0059591C" w:rsidRDefault="0059591C" w:rsidP="0059591C">
      <w:pPr>
        <w:pStyle w:val="a3"/>
        <w:ind w:left="-567" w:firstLine="425"/>
        <w:jc w:val="both"/>
        <w:rPr>
          <w:rFonts w:ascii="Times New Roman" w:hAnsi="Times New Roman" w:cs="Times New Roman"/>
          <w:bCs/>
          <w:iCs/>
          <w:sz w:val="24"/>
          <w:szCs w:val="24"/>
          <w:lang w:bidi="ru-RU"/>
        </w:rPr>
      </w:pPr>
      <w:r w:rsidRPr="0059591C">
        <w:rPr>
          <w:rFonts w:ascii="Times New Roman" w:hAnsi="Times New Roman" w:cs="Times New Roman"/>
          <w:b/>
          <w:bCs/>
          <w:i/>
          <w:iCs/>
          <w:sz w:val="24"/>
          <w:szCs w:val="24"/>
          <w:lang w:bidi="ru-RU"/>
        </w:rPr>
        <w:t>Уравнения и неравенства</w:t>
      </w:r>
    </w:p>
    <w:p w:rsidR="0059591C" w:rsidRPr="0059591C" w:rsidRDefault="0059591C" w:rsidP="00A540AB">
      <w:pPr>
        <w:pStyle w:val="a3"/>
        <w:numPr>
          <w:ilvl w:val="0"/>
          <w:numId w:val="94"/>
        </w:numPr>
        <w:ind w:left="-567" w:firstLine="425"/>
        <w:jc w:val="both"/>
        <w:rPr>
          <w:rFonts w:ascii="Times New Roman" w:hAnsi="Times New Roman" w:cs="Times New Roman"/>
          <w:bCs/>
          <w:iCs/>
          <w:sz w:val="24"/>
          <w:szCs w:val="24"/>
          <w:lang w:bidi="ru-RU"/>
        </w:rPr>
      </w:pPr>
      <w:r w:rsidRPr="0059591C">
        <w:rPr>
          <w:rFonts w:ascii="Times New Roman" w:hAnsi="Times New Roman" w:cs="Times New Roman"/>
          <w:bCs/>
          <w:iCs/>
          <w:sz w:val="24"/>
          <w:szCs w:val="24"/>
          <w:lang w:bidi="ru-RU"/>
        </w:rPr>
        <w:t>Решать линейные, квадратные уравнения и рациональные уравнения, сводящиеся к ним, системы двух уравнений с двумя переменными.</w:t>
      </w:r>
    </w:p>
    <w:p w:rsidR="0059591C" w:rsidRPr="0059591C" w:rsidRDefault="0059591C" w:rsidP="00A540AB">
      <w:pPr>
        <w:pStyle w:val="a3"/>
        <w:numPr>
          <w:ilvl w:val="0"/>
          <w:numId w:val="94"/>
        </w:numPr>
        <w:ind w:left="-567" w:firstLine="425"/>
        <w:jc w:val="both"/>
        <w:rPr>
          <w:rFonts w:ascii="Times New Roman" w:hAnsi="Times New Roman" w:cs="Times New Roman"/>
          <w:bCs/>
          <w:iCs/>
          <w:sz w:val="24"/>
          <w:szCs w:val="24"/>
          <w:lang w:bidi="ru-RU"/>
        </w:rPr>
      </w:pPr>
      <w:r w:rsidRPr="0059591C">
        <w:rPr>
          <w:rFonts w:ascii="Times New Roman" w:hAnsi="Times New Roman" w:cs="Times New Roman"/>
          <w:bCs/>
          <w:iCs/>
          <w:sz w:val="24"/>
          <w:szCs w:val="24"/>
          <w:lang w:bidi="ru-RU"/>
        </w:rPr>
        <w:t>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p>
    <w:p w:rsidR="0059591C" w:rsidRPr="0059591C" w:rsidRDefault="0059591C" w:rsidP="00A540AB">
      <w:pPr>
        <w:pStyle w:val="a3"/>
        <w:numPr>
          <w:ilvl w:val="0"/>
          <w:numId w:val="94"/>
        </w:numPr>
        <w:ind w:left="-567" w:firstLine="425"/>
        <w:jc w:val="both"/>
        <w:rPr>
          <w:rFonts w:ascii="Times New Roman" w:hAnsi="Times New Roman" w:cs="Times New Roman"/>
          <w:bCs/>
          <w:iCs/>
          <w:sz w:val="24"/>
          <w:szCs w:val="24"/>
          <w:lang w:bidi="ru-RU"/>
        </w:rPr>
      </w:pPr>
      <w:r w:rsidRPr="0059591C">
        <w:rPr>
          <w:rFonts w:ascii="Times New Roman" w:hAnsi="Times New Roman" w:cs="Times New Roman"/>
          <w:bCs/>
          <w:iCs/>
          <w:sz w:val="24"/>
          <w:szCs w:val="24"/>
          <w:lang w:bidi="ru-RU"/>
        </w:rPr>
        <w:t>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rsidR="0059591C" w:rsidRPr="0059591C" w:rsidRDefault="0059591C" w:rsidP="0059591C">
      <w:pPr>
        <w:pStyle w:val="a3"/>
        <w:ind w:left="-567" w:firstLine="425"/>
        <w:jc w:val="both"/>
        <w:rPr>
          <w:rFonts w:ascii="Times New Roman" w:hAnsi="Times New Roman" w:cs="Times New Roman"/>
          <w:bCs/>
          <w:iCs/>
          <w:sz w:val="24"/>
          <w:szCs w:val="24"/>
          <w:lang w:bidi="ru-RU"/>
        </w:rPr>
      </w:pPr>
      <w:r w:rsidRPr="0059591C">
        <w:rPr>
          <w:rFonts w:ascii="Times New Roman" w:hAnsi="Times New Roman" w:cs="Times New Roman"/>
          <w:b/>
          <w:bCs/>
          <w:i/>
          <w:iCs/>
          <w:sz w:val="24"/>
          <w:szCs w:val="24"/>
          <w:lang w:bidi="ru-RU"/>
        </w:rPr>
        <w:t>Функции</w:t>
      </w:r>
    </w:p>
    <w:p w:rsidR="0059591C" w:rsidRPr="0059591C" w:rsidRDefault="0059591C" w:rsidP="00A540AB">
      <w:pPr>
        <w:pStyle w:val="a3"/>
        <w:numPr>
          <w:ilvl w:val="0"/>
          <w:numId w:val="95"/>
        </w:numPr>
        <w:ind w:left="-567" w:firstLine="425"/>
        <w:jc w:val="both"/>
        <w:rPr>
          <w:rFonts w:ascii="Times New Roman" w:hAnsi="Times New Roman" w:cs="Times New Roman"/>
          <w:bCs/>
          <w:iCs/>
          <w:sz w:val="24"/>
          <w:szCs w:val="24"/>
          <w:lang w:bidi="ru-RU"/>
        </w:rPr>
      </w:pPr>
      <w:r w:rsidRPr="0059591C">
        <w:rPr>
          <w:rFonts w:ascii="Times New Roman" w:hAnsi="Times New Roman" w:cs="Times New Roman"/>
          <w:bCs/>
          <w:iCs/>
          <w:sz w:val="24"/>
          <w:szCs w:val="24"/>
          <w:lang w:bidi="ru-RU"/>
        </w:rPr>
        <w:t>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w:t>
      </w:r>
    </w:p>
    <w:p w:rsidR="0059591C" w:rsidRPr="0059591C" w:rsidRDefault="0059591C" w:rsidP="0059591C">
      <w:pPr>
        <w:pStyle w:val="a3"/>
        <w:ind w:left="-567" w:firstLine="425"/>
        <w:jc w:val="both"/>
        <w:rPr>
          <w:rFonts w:ascii="Times New Roman" w:hAnsi="Times New Roman" w:cs="Times New Roman"/>
          <w:bCs/>
          <w:iCs/>
          <w:sz w:val="24"/>
          <w:szCs w:val="24"/>
          <w:lang w:bidi="ru-RU"/>
        </w:rPr>
      </w:pPr>
      <w:r w:rsidRPr="0059591C">
        <w:rPr>
          <w:rFonts w:ascii="Times New Roman" w:hAnsi="Times New Roman" w:cs="Times New Roman"/>
          <w:bCs/>
          <w:iCs/>
          <w:sz w:val="24"/>
          <w:szCs w:val="24"/>
          <w:lang w:bidi="ru-RU"/>
        </w:rPr>
        <w:t>функции по её графику.</w:t>
      </w:r>
    </w:p>
    <w:p w:rsidR="0059591C" w:rsidRPr="0059591C" w:rsidRDefault="0059591C" w:rsidP="00A540AB">
      <w:pPr>
        <w:pStyle w:val="a3"/>
        <w:numPr>
          <w:ilvl w:val="0"/>
          <w:numId w:val="95"/>
        </w:numPr>
        <w:ind w:left="-567" w:firstLine="425"/>
        <w:jc w:val="both"/>
        <w:rPr>
          <w:rFonts w:ascii="Times New Roman" w:hAnsi="Times New Roman" w:cs="Times New Roman"/>
          <w:bCs/>
          <w:iCs/>
          <w:sz w:val="24"/>
          <w:szCs w:val="24"/>
          <w:lang w:bidi="ru-RU"/>
        </w:rPr>
      </w:pPr>
      <w:r w:rsidRPr="0059591C">
        <w:rPr>
          <w:rFonts w:ascii="Times New Roman" w:hAnsi="Times New Roman" w:cs="Times New Roman"/>
          <w:bCs/>
          <w:iCs/>
          <w:sz w:val="24"/>
          <w:szCs w:val="24"/>
          <w:lang w:bidi="ru-RU"/>
        </w:rPr>
        <w:t xml:space="preserve">Строить графики элементарных функций вида </w:t>
      </w:r>
      <m:oMath>
        <m:r>
          <w:rPr>
            <w:rFonts w:ascii="Cambria Math" w:hAnsi="Cambria Math" w:cs="Times New Roman"/>
            <w:sz w:val="24"/>
            <w:szCs w:val="24"/>
            <w:lang w:bidi="en-US"/>
          </w:rPr>
          <m:t>y</m:t>
        </m:r>
        <m:r>
          <m:rPr>
            <m:sty m:val="p"/>
          </m:rPr>
          <w:rPr>
            <w:rFonts w:ascii="Cambria Math" w:hAnsi="Cambria Math" w:cs="Times New Roman"/>
            <w:sz w:val="24"/>
            <w:szCs w:val="24"/>
          </w:rPr>
          <m:t>=</m:t>
        </m:r>
        <m:f>
          <m:fPr>
            <m:ctrlPr>
              <w:rPr>
                <w:rFonts w:ascii="Cambria Math" w:hAnsi="Cambria Math" w:cs="Times New Roman"/>
                <w:bCs/>
                <w:iCs/>
                <w:sz w:val="24"/>
                <w:szCs w:val="24"/>
                <w:lang w:bidi="en-US"/>
              </w:rPr>
            </m:ctrlPr>
          </m:fPr>
          <m:num>
            <m:r>
              <w:rPr>
                <w:rFonts w:ascii="Cambria Math" w:hAnsi="Cambria Math" w:cs="Times New Roman"/>
                <w:sz w:val="24"/>
                <w:szCs w:val="24"/>
                <w:lang w:bidi="en-US"/>
              </w:rPr>
              <m:t>k</m:t>
            </m:r>
          </m:num>
          <m:den>
            <m:r>
              <w:rPr>
                <w:rFonts w:ascii="Cambria Math" w:hAnsi="Cambria Math" w:cs="Times New Roman"/>
                <w:sz w:val="24"/>
                <w:szCs w:val="24"/>
                <w:lang w:bidi="en-US"/>
              </w:rPr>
              <m:t>x</m:t>
            </m:r>
          </m:den>
        </m:f>
      </m:oMath>
      <w:r w:rsidRPr="0059591C">
        <w:rPr>
          <w:rFonts w:ascii="Times New Roman" w:hAnsi="Times New Roman" w:cs="Times New Roman"/>
          <w:bCs/>
          <w:i/>
          <w:iCs/>
          <w:sz w:val="24"/>
          <w:szCs w:val="24"/>
          <w:lang w:bidi="ru-RU"/>
        </w:rPr>
        <w:t xml:space="preserve">, </w:t>
      </w:r>
      <m:oMath>
        <m:r>
          <w:rPr>
            <w:rFonts w:ascii="Cambria Math" w:hAnsi="Cambria Math" w:cs="Times New Roman"/>
            <w:sz w:val="24"/>
            <w:szCs w:val="24"/>
            <w:lang w:bidi="en-US"/>
          </w:rPr>
          <m:t>y</m:t>
        </m:r>
        <m:r>
          <w:rPr>
            <w:rFonts w:ascii="Cambria Math" w:hAnsi="Cambria Math" w:cs="Times New Roman"/>
            <w:sz w:val="24"/>
            <w:szCs w:val="24"/>
          </w:rPr>
          <m:t>=</m:t>
        </m:r>
        <m:sSup>
          <m:sSupPr>
            <m:ctrlPr>
              <w:rPr>
                <w:rFonts w:ascii="Cambria Math" w:hAnsi="Cambria Math" w:cs="Times New Roman"/>
                <w:bCs/>
                <w:iCs/>
                <w:sz w:val="24"/>
                <w:szCs w:val="24"/>
                <w:lang w:bidi="en-US"/>
              </w:rPr>
            </m:ctrlPr>
          </m:sSupPr>
          <m:e>
            <m:r>
              <w:rPr>
                <w:rFonts w:ascii="Cambria Math" w:hAnsi="Cambria Math" w:cs="Times New Roman"/>
                <w:sz w:val="24"/>
                <w:szCs w:val="24"/>
                <w:lang w:bidi="en-US"/>
              </w:rPr>
              <m:t>x</m:t>
            </m:r>
          </m:e>
          <m:sup>
            <m:r>
              <w:rPr>
                <w:rFonts w:ascii="Cambria Math" w:hAnsi="Cambria Math" w:cs="Times New Roman"/>
                <w:sz w:val="24"/>
                <w:szCs w:val="24"/>
              </w:rPr>
              <m:t>2</m:t>
            </m:r>
          </m:sup>
        </m:sSup>
      </m:oMath>
      <w:r w:rsidRPr="0059591C">
        <w:rPr>
          <w:rFonts w:ascii="Times New Roman" w:hAnsi="Times New Roman" w:cs="Times New Roman"/>
          <w:bCs/>
          <w:i/>
          <w:iCs/>
          <w:sz w:val="24"/>
          <w:szCs w:val="24"/>
          <w:lang w:bidi="ru-RU"/>
        </w:rPr>
        <w:t>,</w:t>
      </w:r>
    </w:p>
    <w:p w:rsidR="0059591C" w:rsidRPr="0059591C" w:rsidRDefault="0059591C" w:rsidP="0059591C">
      <w:pPr>
        <w:pStyle w:val="a3"/>
        <w:ind w:left="-567" w:firstLine="425"/>
        <w:jc w:val="both"/>
        <w:rPr>
          <w:rFonts w:ascii="Times New Roman" w:hAnsi="Times New Roman" w:cs="Times New Roman"/>
          <w:bCs/>
          <w:iCs/>
          <w:sz w:val="24"/>
          <w:szCs w:val="24"/>
          <w:lang w:bidi="ru-RU"/>
        </w:rPr>
      </w:pPr>
      <m:oMath>
        <m:r>
          <w:rPr>
            <w:rFonts w:ascii="Cambria Math" w:hAnsi="Cambria Math" w:cs="Times New Roman"/>
            <w:sz w:val="24"/>
            <w:szCs w:val="24"/>
            <w:lang w:bidi="en-US"/>
          </w:rPr>
          <m:t>y</m:t>
        </m:r>
        <m:r>
          <w:rPr>
            <w:rFonts w:ascii="Cambria Math" w:hAnsi="Cambria Math" w:cs="Times New Roman"/>
            <w:sz w:val="24"/>
            <w:szCs w:val="24"/>
          </w:rPr>
          <m:t>=</m:t>
        </m:r>
        <m:sSup>
          <m:sSupPr>
            <m:ctrlPr>
              <w:rPr>
                <w:rFonts w:ascii="Cambria Math" w:hAnsi="Cambria Math" w:cs="Times New Roman"/>
                <w:bCs/>
                <w:iCs/>
                <w:sz w:val="24"/>
                <w:szCs w:val="24"/>
                <w:lang w:bidi="en-US"/>
              </w:rPr>
            </m:ctrlPr>
          </m:sSupPr>
          <m:e>
            <m:r>
              <w:rPr>
                <w:rFonts w:ascii="Cambria Math" w:hAnsi="Cambria Math" w:cs="Times New Roman"/>
                <w:sz w:val="24"/>
                <w:szCs w:val="24"/>
                <w:lang w:bidi="en-US"/>
              </w:rPr>
              <m:t>x</m:t>
            </m:r>
          </m:e>
          <m:sup>
            <m:r>
              <w:rPr>
                <w:rFonts w:ascii="Cambria Math" w:hAnsi="Cambria Math" w:cs="Times New Roman"/>
                <w:sz w:val="24"/>
                <w:szCs w:val="24"/>
              </w:rPr>
              <m:t>3</m:t>
            </m:r>
          </m:sup>
        </m:sSup>
      </m:oMath>
      <w:r w:rsidRPr="0059591C">
        <w:rPr>
          <w:rFonts w:ascii="Times New Roman" w:hAnsi="Times New Roman" w:cs="Times New Roman"/>
          <w:bCs/>
          <w:iCs/>
          <w:sz w:val="24"/>
          <w:szCs w:val="24"/>
          <w:lang w:bidi="ru-RU"/>
        </w:rPr>
        <w:t xml:space="preserve">, </w:t>
      </w:r>
      <m:oMath>
        <m:r>
          <w:rPr>
            <w:rFonts w:ascii="Cambria Math" w:hAnsi="Cambria Math" w:cs="Times New Roman"/>
            <w:sz w:val="24"/>
            <w:szCs w:val="24"/>
            <w:lang w:bidi="ru-RU"/>
          </w:rPr>
          <m:t>y=</m:t>
        </m:r>
        <m:rad>
          <m:radPr>
            <m:degHide m:val="1"/>
            <m:ctrlPr>
              <w:rPr>
                <w:rFonts w:ascii="Cambria Math" w:hAnsi="Cambria Math" w:cs="Times New Roman"/>
                <w:bCs/>
                <w:iCs/>
                <w:sz w:val="24"/>
                <w:szCs w:val="24"/>
                <w:lang w:bidi="ru-RU"/>
              </w:rPr>
            </m:ctrlPr>
          </m:radPr>
          <m:deg/>
          <m:e>
            <m:r>
              <w:rPr>
                <w:rFonts w:ascii="Cambria Math" w:hAnsi="Cambria Math" w:cs="Times New Roman"/>
                <w:sz w:val="24"/>
                <w:szCs w:val="24"/>
                <w:lang w:bidi="ru-RU"/>
              </w:rPr>
              <m:t>x</m:t>
            </m:r>
          </m:e>
        </m:rad>
      </m:oMath>
      <w:r w:rsidRPr="0059591C">
        <w:rPr>
          <w:rFonts w:ascii="Times New Roman" w:hAnsi="Times New Roman" w:cs="Times New Roman"/>
          <w:bCs/>
          <w:iCs/>
          <w:sz w:val="24"/>
          <w:szCs w:val="24"/>
          <w:lang w:bidi="ru-RU"/>
        </w:rPr>
        <w:t xml:space="preserve">, </w:t>
      </w:r>
      <m:oMath>
        <m:r>
          <w:rPr>
            <w:rFonts w:ascii="Cambria Math" w:hAnsi="Cambria Math" w:cs="Times New Roman"/>
            <w:sz w:val="24"/>
            <w:szCs w:val="24"/>
            <w:lang w:bidi="en-US"/>
          </w:rPr>
          <m:t>y</m:t>
        </m:r>
        <m:r>
          <w:rPr>
            <w:rFonts w:ascii="Cambria Math" w:hAnsi="Cambria Math" w:cs="Times New Roman"/>
            <w:sz w:val="24"/>
            <w:szCs w:val="24"/>
          </w:rPr>
          <m:t>=</m:t>
        </m:r>
        <m:r>
          <m:rPr>
            <m:sty m:val="p"/>
          </m:rPr>
          <w:rPr>
            <w:rFonts w:ascii="Cambria Math" w:hAnsi="Cambria Math" w:cs="Times New Roman"/>
            <w:sz w:val="24"/>
            <w:szCs w:val="24"/>
            <w:lang w:bidi="ru-RU"/>
          </w:rPr>
          <m:t>|</m:t>
        </m:r>
        <m:r>
          <w:rPr>
            <w:rFonts w:ascii="Cambria Math" w:hAnsi="Cambria Math" w:cs="Times New Roman"/>
            <w:sz w:val="24"/>
            <w:szCs w:val="24"/>
            <w:lang w:bidi="ru-RU"/>
          </w:rPr>
          <m:t>х</m:t>
        </m:r>
        <m:r>
          <m:rPr>
            <m:sty m:val="p"/>
          </m:rPr>
          <w:rPr>
            <w:rFonts w:ascii="Cambria Math" w:hAnsi="Cambria Math" w:cs="Times New Roman"/>
            <w:sz w:val="24"/>
            <w:szCs w:val="24"/>
            <w:lang w:bidi="ru-RU"/>
          </w:rPr>
          <m:t>|</m:t>
        </m:r>
      </m:oMath>
      <w:r w:rsidRPr="0059591C">
        <w:rPr>
          <w:rFonts w:ascii="Times New Roman" w:hAnsi="Times New Roman" w:cs="Times New Roman"/>
          <w:bCs/>
          <w:iCs/>
          <w:sz w:val="24"/>
          <w:szCs w:val="24"/>
          <w:lang w:bidi="ru-RU"/>
        </w:rPr>
        <w:t>; описывать свойства числовой функции по её графику.</w:t>
      </w:r>
    </w:p>
    <w:p w:rsidR="0059591C" w:rsidRPr="0059591C" w:rsidRDefault="0059591C" w:rsidP="0059591C">
      <w:pPr>
        <w:pStyle w:val="a3"/>
        <w:ind w:left="-567" w:firstLine="425"/>
        <w:jc w:val="both"/>
        <w:rPr>
          <w:rFonts w:ascii="Times New Roman" w:hAnsi="Times New Roman" w:cs="Times New Roman"/>
          <w:b/>
          <w:bCs/>
          <w:iCs/>
          <w:sz w:val="24"/>
          <w:szCs w:val="24"/>
          <w:lang w:bidi="ru-RU"/>
        </w:rPr>
      </w:pPr>
      <w:r w:rsidRPr="0059591C">
        <w:rPr>
          <w:rFonts w:ascii="Times New Roman" w:hAnsi="Times New Roman" w:cs="Times New Roman"/>
          <w:b/>
          <w:bCs/>
          <w:iCs/>
          <w:sz w:val="24"/>
          <w:szCs w:val="24"/>
          <w:lang w:bidi="ru-RU"/>
        </w:rPr>
        <w:t>9 класс</w:t>
      </w:r>
    </w:p>
    <w:p w:rsidR="0059591C" w:rsidRPr="0059591C" w:rsidRDefault="0059591C" w:rsidP="0059591C">
      <w:pPr>
        <w:pStyle w:val="a3"/>
        <w:ind w:left="-567" w:firstLine="425"/>
        <w:jc w:val="both"/>
        <w:rPr>
          <w:rFonts w:ascii="Times New Roman" w:hAnsi="Times New Roman" w:cs="Times New Roman"/>
          <w:bCs/>
          <w:iCs/>
          <w:sz w:val="24"/>
          <w:szCs w:val="24"/>
          <w:lang w:bidi="ru-RU"/>
        </w:rPr>
      </w:pPr>
      <w:r w:rsidRPr="0059591C">
        <w:rPr>
          <w:rFonts w:ascii="Times New Roman" w:hAnsi="Times New Roman" w:cs="Times New Roman"/>
          <w:b/>
          <w:bCs/>
          <w:i/>
          <w:iCs/>
          <w:sz w:val="24"/>
          <w:szCs w:val="24"/>
          <w:lang w:bidi="ru-RU"/>
        </w:rPr>
        <w:t>Числа и вычисления</w:t>
      </w:r>
    </w:p>
    <w:p w:rsidR="0059591C" w:rsidRPr="0059591C" w:rsidRDefault="0059591C" w:rsidP="00A540AB">
      <w:pPr>
        <w:pStyle w:val="a3"/>
        <w:numPr>
          <w:ilvl w:val="0"/>
          <w:numId w:val="95"/>
        </w:numPr>
        <w:ind w:left="-567" w:firstLine="425"/>
        <w:jc w:val="both"/>
        <w:rPr>
          <w:rFonts w:ascii="Times New Roman" w:hAnsi="Times New Roman" w:cs="Times New Roman"/>
          <w:bCs/>
          <w:iCs/>
          <w:sz w:val="24"/>
          <w:szCs w:val="24"/>
          <w:lang w:bidi="ru-RU"/>
        </w:rPr>
      </w:pPr>
      <w:r w:rsidRPr="0059591C">
        <w:rPr>
          <w:rFonts w:ascii="Times New Roman" w:hAnsi="Times New Roman" w:cs="Times New Roman"/>
          <w:bCs/>
          <w:iCs/>
          <w:sz w:val="24"/>
          <w:szCs w:val="24"/>
          <w:lang w:bidi="ru-RU"/>
        </w:rPr>
        <w:t>Сравнивать и упорядочивать рациональные и иррациональные числа.</w:t>
      </w:r>
    </w:p>
    <w:p w:rsidR="0059591C" w:rsidRPr="0059591C" w:rsidRDefault="0059591C" w:rsidP="00A540AB">
      <w:pPr>
        <w:pStyle w:val="a3"/>
        <w:numPr>
          <w:ilvl w:val="0"/>
          <w:numId w:val="95"/>
        </w:numPr>
        <w:ind w:left="-567" w:firstLine="425"/>
        <w:jc w:val="both"/>
        <w:rPr>
          <w:rFonts w:ascii="Times New Roman" w:hAnsi="Times New Roman" w:cs="Times New Roman"/>
          <w:bCs/>
          <w:iCs/>
          <w:sz w:val="24"/>
          <w:szCs w:val="24"/>
          <w:lang w:bidi="ru-RU"/>
        </w:rPr>
      </w:pPr>
      <w:r w:rsidRPr="0059591C">
        <w:rPr>
          <w:rFonts w:ascii="Times New Roman" w:hAnsi="Times New Roman" w:cs="Times New Roman"/>
          <w:bCs/>
          <w:iCs/>
          <w:sz w:val="24"/>
          <w:szCs w:val="24"/>
          <w:lang w:bidi="ru-RU"/>
        </w:rPr>
        <w:t>Выполнять арифметические действия с рациональными числами, сочетая устные и письменные приёмы, выполнять вычисления с иррациональными числами.</w:t>
      </w:r>
    </w:p>
    <w:p w:rsidR="0059591C" w:rsidRPr="0059591C" w:rsidRDefault="0059591C" w:rsidP="00A540AB">
      <w:pPr>
        <w:pStyle w:val="a3"/>
        <w:numPr>
          <w:ilvl w:val="0"/>
          <w:numId w:val="95"/>
        </w:numPr>
        <w:ind w:left="-567" w:firstLine="425"/>
        <w:jc w:val="both"/>
        <w:rPr>
          <w:rFonts w:ascii="Times New Roman" w:hAnsi="Times New Roman" w:cs="Times New Roman"/>
          <w:bCs/>
          <w:iCs/>
          <w:sz w:val="24"/>
          <w:szCs w:val="24"/>
          <w:lang w:bidi="ru-RU"/>
        </w:rPr>
      </w:pPr>
      <w:r w:rsidRPr="0059591C">
        <w:rPr>
          <w:rFonts w:ascii="Times New Roman" w:hAnsi="Times New Roman" w:cs="Times New Roman"/>
          <w:bCs/>
          <w:iCs/>
          <w:sz w:val="24"/>
          <w:szCs w:val="24"/>
          <w:lang w:bidi="ru-RU"/>
        </w:rPr>
        <w:t>Находить значения степеней с целыми показателями и корней; вычислять значения числовых выражений.</w:t>
      </w:r>
    </w:p>
    <w:p w:rsidR="0059591C" w:rsidRPr="0059591C" w:rsidRDefault="0059591C" w:rsidP="00A540AB">
      <w:pPr>
        <w:pStyle w:val="a3"/>
        <w:numPr>
          <w:ilvl w:val="0"/>
          <w:numId w:val="95"/>
        </w:numPr>
        <w:ind w:left="-567" w:firstLine="425"/>
        <w:jc w:val="both"/>
        <w:rPr>
          <w:rFonts w:ascii="Times New Roman" w:hAnsi="Times New Roman" w:cs="Times New Roman"/>
          <w:bCs/>
          <w:iCs/>
          <w:sz w:val="24"/>
          <w:szCs w:val="24"/>
          <w:lang w:bidi="ru-RU"/>
        </w:rPr>
      </w:pPr>
      <w:r w:rsidRPr="0059591C">
        <w:rPr>
          <w:rFonts w:ascii="Times New Roman" w:hAnsi="Times New Roman" w:cs="Times New Roman"/>
          <w:bCs/>
          <w:iCs/>
          <w:sz w:val="24"/>
          <w:szCs w:val="24"/>
          <w:lang w:bidi="ru-RU"/>
        </w:rPr>
        <w:t>Округлять действительные числа, выполнять прикидку результата вычислений, оценку числовых выражений.</w:t>
      </w:r>
    </w:p>
    <w:p w:rsidR="0059591C" w:rsidRPr="0059591C" w:rsidRDefault="0059591C" w:rsidP="0059591C">
      <w:pPr>
        <w:pStyle w:val="a3"/>
        <w:ind w:left="-567" w:firstLine="425"/>
        <w:jc w:val="both"/>
        <w:rPr>
          <w:rFonts w:ascii="Times New Roman" w:hAnsi="Times New Roman" w:cs="Times New Roman"/>
          <w:bCs/>
          <w:iCs/>
          <w:sz w:val="24"/>
          <w:szCs w:val="24"/>
          <w:lang w:bidi="ru-RU"/>
        </w:rPr>
      </w:pPr>
      <w:r w:rsidRPr="0059591C">
        <w:rPr>
          <w:rFonts w:ascii="Times New Roman" w:hAnsi="Times New Roman" w:cs="Times New Roman"/>
          <w:b/>
          <w:bCs/>
          <w:i/>
          <w:iCs/>
          <w:sz w:val="24"/>
          <w:szCs w:val="24"/>
          <w:lang w:bidi="ru-RU"/>
        </w:rPr>
        <w:t>Уравнения и неравенства</w:t>
      </w:r>
    </w:p>
    <w:p w:rsidR="0059591C" w:rsidRPr="0059591C" w:rsidRDefault="0059591C" w:rsidP="00A540AB">
      <w:pPr>
        <w:pStyle w:val="a3"/>
        <w:numPr>
          <w:ilvl w:val="0"/>
          <w:numId w:val="96"/>
        </w:numPr>
        <w:ind w:left="-567" w:firstLine="425"/>
        <w:jc w:val="both"/>
        <w:rPr>
          <w:rFonts w:ascii="Times New Roman" w:hAnsi="Times New Roman" w:cs="Times New Roman"/>
          <w:bCs/>
          <w:iCs/>
          <w:sz w:val="24"/>
          <w:szCs w:val="24"/>
          <w:lang w:bidi="ru-RU"/>
        </w:rPr>
      </w:pPr>
      <w:r w:rsidRPr="0059591C">
        <w:rPr>
          <w:rFonts w:ascii="Times New Roman" w:hAnsi="Times New Roman" w:cs="Times New Roman"/>
          <w:bCs/>
          <w:iCs/>
          <w:sz w:val="24"/>
          <w:szCs w:val="24"/>
          <w:lang w:bidi="ru-RU"/>
        </w:rPr>
        <w:t>Решать линейные и квадратные уравнения, уравнения, сводящиеся к ним, простейшие дробно-рациональные уравнения.</w:t>
      </w:r>
    </w:p>
    <w:p w:rsidR="0059591C" w:rsidRPr="0059591C" w:rsidRDefault="0059591C" w:rsidP="00A540AB">
      <w:pPr>
        <w:pStyle w:val="a3"/>
        <w:numPr>
          <w:ilvl w:val="0"/>
          <w:numId w:val="96"/>
        </w:numPr>
        <w:ind w:left="-567" w:firstLine="425"/>
        <w:jc w:val="both"/>
        <w:rPr>
          <w:rFonts w:ascii="Times New Roman" w:hAnsi="Times New Roman" w:cs="Times New Roman"/>
          <w:bCs/>
          <w:iCs/>
          <w:sz w:val="24"/>
          <w:szCs w:val="24"/>
          <w:lang w:bidi="ru-RU"/>
        </w:rPr>
      </w:pPr>
      <w:r w:rsidRPr="0059591C">
        <w:rPr>
          <w:rFonts w:ascii="Times New Roman" w:hAnsi="Times New Roman" w:cs="Times New Roman"/>
          <w:bCs/>
          <w:iCs/>
          <w:sz w:val="24"/>
          <w:szCs w:val="24"/>
          <w:lang w:bidi="ru-RU"/>
        </w:rPr>
        <w:t>Решать системы двух линейных уравнений с двумя переменными и системы двух уравнений, в которых одно уравнение не является линейным.</w:t>
      </w:r>
    </w:p>
    <w:p w:rsidR="0059591C" w:rsidRPr="0059591C" w:rsidRDefault="0059591C" w:rsidP="00A540AB">
      <w:pPr>
        <w:pStyle w:val="a3"/>
        <w:numPr>
          <w:ilvl w:val="0"/>
          <w:numId w:val="96"/>
        </w:numPr>
        <w:ind w:left="-567" w:firstLine="425"/>
        <w:jc w:val="both"/>
        <w:rPr>
          <w:rFonts w:ascii="Times New Roman" w:hAnsi="Times New Roman" w:cs="Times New Roman"/>
          <w:bCs/>
          <w:iCs/>
          <w:sz w:val="24"/>
          <w:szCs w:val="24"/>
          <w:lang w:bidi="ru-RU"/>
        </w:rPr>
      </w:pPr>
      <w:r w:rsidRPr="0059591C">
        <w:rPr>
          <w:rFonts w:ascii="Times New Roman" w:hAnsi="Times New Roman" w:cs="Times New Roman"/>
          <w:bCs/>
          <w:iCs/>
          <w:sz w:val="24"/>
          <w:szCs w:val="24"/>
          <w:lang w:bidi="ru-RU"/>
        </w:rPr>
        <w:t>Решать текстовые задачи алгебраическим способом с помощью составления уравнения или системы двух уравнений с двумя переменными.</w:t>
      </w:r>
    </w:p>
    <w:p w:rsidR="0059591C" w:rsidRPr="0059591C" w:rsidRDefault="0059591C" w:rsidP="00A540AB">
      <w:pPr>
        <w:pStyle w:val="a3"/>
        <w:numPr>
          <w:ilvl w:val="0"/>
          <w:numId w:val="96"/>
        </w:numPr>
        <w:ind w:left="-567" w:firstLine="425"/>
        <w:jc w:val="both"/>
        <w:rPr>
          <w:rFonts w:ascii="Times New Roman" w:hAnsi="Times New Roman" w:cs="Times New Roman"/>
          <w:bCs/>
          <w:iCs/>
          <w:sz w:val="24"/>
          <w:szCs w:val="24"/>
          <w:lang w:bidi="ru-RU"/>
        </w:rPr>
      </w:pPr>
      <w:r w:rsidRPr="0059591C">
        <w:rPr>
          <w:rFonts w:ascii="Times New Roman" w:hAnsi="Times New Roman" w:cs="Times New Roman"/>
          <w:bCs/>
          <w:iCs/>
          <w:sz w:val="24"/>
          <w:szCs w:val="24"/>
          <w:lang w:bidi="ru-RU"/>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w:t>
      </w:r>
    </w:p>
    <w:p w:rsidR="0059591C" w:rsidRPr="0059591C" w:rsidRDefault="0059591C" w:rsidP="00A540AB">
      <w:pPr>
        <w:pStyle w:val="a3"/>
        <w:numPr>
          <w:ilvl w:val="0"/>
          <w:numId w:val="96"/>
        </w:numPr>
        <w:ind w:left="-567" w:firstLine="425"/>
        <w:jc w:val="both"/>
        <w:rPr>
          <w:rFonts w:ascii="Times New Roman" w:hAnsi="Times New Roman" w:cs="Times New Roman"/>
          <w:bCs/>
          <w:iCs/>
          <w:sz w:val="24"/>
          <w:szCs w:val="24"/>
          <w:lang w:bidi="ru-RU"/>
        </w:rPr>
      </w:pPr>
      <w:r w:rsidRPr="0059591C">
        <w:rPr>
          <w:rFonts w:ascii="Times New Roman" w:hAnsi="Times New Roman" w:cs="Times New Roman"/>
          <w:bCs/>
          <w:iCs/>
          <w:sz w:val="24"/>
          <w:szCs w:val="24"/>
          <w:lang w:bidi="ru-RU"/>
        </w:rPr>
        <w:lastRenderedPageBreak/>
        <w:t>Решать линейные неравенства, квадратные неравенства; изображать решение неравенств на числовой прямой, записывать решение с помощью символов.</w:t>
      </w:r>
    </w:p>
    <w:p w:rsidR="0059591C" w:rsidRPr="0059591C" w:rsidRDefault="0059591C" w:rsidP="00A540AB">
      <w:pPr>
        <w:pStyle w:val="a3"/>
        <w:numPr>
          <w:ilvl w:val="0"/>
          <w:numId w:val="96"/>
        </w:numPr>
        <w:ind w:left="-567" w:firstLine="425"/>
        <w:jc w:val="both"/>
        <w:rPr>
          <w:rFonts w:ascii="Times New Roman" w:hAnsi="Times New Roman" w:cs="Times New Roman"/>
          <w:bCs/>
          <w:iCs/>
          <w:sz w:val="24"/>
          <w:szCs w:val="24"/>
          <w:lang w:bidi="ru-RU"/>
        </w:rPr>
      </w:pPr>
      <w:r w:rsidRPr="0059591C">
        <w:rPr>
          <w:rFonts w:ascii="Times New Roman" w:hAnsi="Times New Roman" w:cs="Times New Roman"/>
          <w:bCs/>
          <w:iCs/>
          <w:sz w:val="24"/>
          <w:szCs w:val="24"/>
          <w:lang w:bidi="ru-RU"/>
        </w:rPr>
        <w:t>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w:t>
      </w:r>
    </w:p>
    <w:p w:rsidR="0059591C" w:rsidRPr="0059591C" w:rsidRDefault="0059591C" w:rsidP="00A540AB">
      <w:pPr>
        <w:pStyle w:val="a3"/>
        <w:numPr>
          <w:ilvl w:val="0"/>
          <w:numId w:val="96"/>
        </w:numPr>
        <w:ind w:left="-567" w:firstLine="425"/>
        <w:jc w:val="both"/>
        <w:rPr>
          <w:rFonts w:ascii="Times New Roman" w:hAnsi="Times New Roman" w:cs="Times New Roman"/>
          <w:bCs/>
          <w:iCs/>
          <w:sz w:val="24"/>
          <w:szCs w:val="24"/>
          <w:lang w:bidi="ru-RU"/>
        </w:rPr>
      </w:pPr>
      <w:r w:rsidRPr="0059591C">
        <w:rPr>
          <w:rFonts w:ascii="Times New Roman" w:hAnsi="Times New Roman" w:cs="Times New Roman"/>
          <w:bCs/>
          <w:iCs/>
          <w:sz w:val="24"/>
          <w:szCs w:val="24"/>
          <w:lang w:bidi="ru-RU"/>
        </w:rPr>
        <w:t>Использовать неравенства при решении различных задач.</w:t>
      </w:r>
    </w:p>
    <w:p w:rsidR="0059591C" w:rsidRPr="0059591C" w:rsidRDefault="0059591C" w:rsidP="0059591C">
      <w:pPr>
        <w:pStyle w:val="a3"/>
        <w:ind w:left="-567" w:firstLine="425"/>
        <w:jc w:val="both"/>
        <w:rPr>
          <w:rFonts w:ascii="Times New Roman" w:hAnsi="Times New Roman" w:cs="Times New Roman"/>
          <w:bCs/>
          <w:iCs/>
          <w:sz w:val="24"/>
          <w:szCs w:val="24"/>
          <w:lang w:bidi="ru-RU"/>
        </w:rPr>
      </w:pPr>
      <w:r w:rsidRPr="0059591C">
        <w:rPr>
          <w:rFonts w:ascii="Times New Roman" w:hAnsi="Times New Roman" w:cs="Times New Roman"/>
          <w:b/>
          <w:bCs/>
          <w:i/>
          <w:iCs/>
          <w:sz w:val="24"/>
          <w:szCs w:val="24"/>
          <w:lang w:bidi="ru-RU"/>
        </w:rPr>
        <w:t>Функции</w:t>
      </w:r>
    </w:p>
    <w:p w:rsidR="0059591C" w:rsidRPr="0059591C" w:rsidRDefault="0059591C" w:rsidP="00A540AB">
      <w:pPr>
        <w:pStyle w:val="a3"/>
        <w:numPr>
          <w:ilvl w:val="0"/>
          <w:numId w:val="97"/>
        </w:numPr>
        <w:ind w:left="-567" w:firstLine="425"/>
        <w:jc w:val="both"/>
        <w:rPr>
          <w:rFonts w:ascii="Times New Roman" w:hAnsi="Times New Roman" w:cs="Times New Roman"/>
          <w:bCs/>
          <w:iCs/>
          <w:sz w:val="24"/>
          <w:szCs w:val="24"/>
          <w:lang w:bidi="ru-RU"/>
        </w:rPr>
      </w:pPr>
      <w:r w:rsidRPr="0059591C">
        <w:rPr>
          <w:rFonts w:ascii="Times New Roman" w:hAnsi="Times New Roman" w:cs="Times New Roman"/>
          <w:bCs/>
          <w:iCs/>
          <w:sz w:val="24"/>
          <w:szCs w:val="24"/>
          <w:lang w:bidi="ru-RU"/>
        </w:rPr>
        <w:t xml:space="preserve">Распознавать функции изученных видов. Показывать схематически расположение на координатной плоскости графиков функций вида: </w:t>
      </w:r>
      <m:oMath>
        <m:r>
          <w:rPr>
            <w:rFonts w:ascii="Cambria Math" w:hAnsi="Cambria Math" w:cs="Times New Roman"/>
            <w:sz w:val="24"/>
            <w:szCs w:val="24"/>
            <w:lang w:bidi="en-US"/>
          </w:rPr>
          <m:t>y</m:t>
        </m:r>
        <m:r>
          <w:rPr>
            <w:rFonts w:ascii="Cambria Math" w:hAnsi="Cambria Math" w:cs="Times New Roman"/>
            <w:sz w:val="24"/>
            <w:szCs w:val="24"/>
          </w:rPr>
          <m:t>=</m:t>
        </m:r>
        <m:r>
          <m:rPr>
            <m:sty m:val="p"/>
          </m:rPr>
          <w:rPr>
            <w:rFonts w:ascii="Cambria Math" w:hAnsi="Cambria Math" w:cs="Times New Roman"/>
            <w:sz w:val="24"/>
            <w:szCs w:val="24"/>
            <w:lang w:bidi="ru-RU"/>
          </w:rPr>
          <m:t>k</m:t>
        </m:r>
        <m:r>
          <m:rPr>
            <m:sty m:val="p"/>
          </m:rPr>
          <w:rPr>
            <w:rFonts w:ascii="Cambria Math" w:hAnsi="Cambria Math" w:cs="Times New Roman"/>
            <w:sz w:val="24"/>
            <w:szCs w:val="24"/>
            <w:lang w:bidi="en-US"/>
          </w:rPr>
          <m:t>x</m:t>
        </m:r>
      </m:oMath>
      <w:r w:rsidRPr="0059591C">
        <w:rPr>
          <w:rFonts w:ascii="Times New Roman" w:hAnsi="Times New Roman" w:cs="Times New Roman"/>
          <w:bCs/>
          <w:i/>
          <w:iCs/>
          <w:sz w:val="24"/>
          <w:szCs w:val="24"/>
          <w:lang w:bidi="ru-RU"/>
        </w:rPr>
        <w:t xml:space="preserve">, </w:t>
      </w:r>
      <m:oMath>
        <m:r>
          <w:rPr>
            <w:rFonts w:ascii="Cambria Math" w:hAnsi="Cambria Math" w:cs="Times New Roman"/>
            <w:sz w:val="24"/>
            <w:szCs w:val="24"/>
            <w:lang w:bidi="en-US"/>
          </w:rPr>
          <m:t>y</m:t>
        </m:r>
        <m:r>
          <w:rPr>
            <w:rFonts w:ascii="Cambria Math" w:hAnsi="Cambria Math" w:cs="Times New Roman"/>
            <w:sz w:val="24"/>
            <w:szCs w:val="24"/>
          </w:rPr>
          <m:t>=</m:t>
        </m:r>
        <m:r>
          <m:rPr>
            <m:sty m:val="p"/>
          </m:rPr>
          <w:rPr>
            <w:rFonts w:ascii="Cambria Math" w:hAnsi="Cambria Math" w:cs="Times New Roman"/>
            <w:sz w:val="24"/>
            <w:szCs w:val="24"/>
            <w:lang w:bidi="ru-RU"/>
          </w:rPr>
          <m:t>k</m:t>
        </m:r>
        <m:r>
          <m:rPr>
            <m:sty m:val="p"/>
          </m:rPr>
          <w:rPr>
            <w:rFonts w:ascii="Cambria Math" w:hAnsi="Cambria Math" w:cs="Times New Roman"/>
            <w:sz w:val="24"/>
            <w:szCs w:val="24"/>
            <w:lang w:bidi="en-US"/>
          </w:rPr>
          <m:t>x</m:t>
        </m:r>
        <m:r>
          <m:rPr>
            <m:sty m:val="p"/>
          </m:rPr>
          <w:rPr>
            <w:rFonts w:ascii="Cambria Math" w:hAnsi="Cambria Math" w:cs="Times New Roman"/>
            <w:sz w:val="24"/>
            <w:szCs w:val="24"/>
          </w:rPr>
          <m:t>+b</m:t>
        </m:r>
      </m:oMath>
      <w:r w:rsidRPr="0059591C">
        <w:rPr>
          <w:rFonts w:ascii="Times New Roman" w:hAnsi="Times New Roman" w:cs="Times New Roman"/>
          <w:bCs/>
          <w:i/>
          <w:iCs/>
          <w:sz w:val="24"/>
          <w:szCs w:val="24"/>
          <w:lang w:bidi="ru-RU"/>
        </w:rPr>
        <w:t>,</w:t>
      </w:r>
      <m:oMath>
        <m:r>
          <w:rPr>
            <w:rFonts w:ascii="Cambria Math" w:hAnsi="Cambria Math" w:cs="Times New Roman"/>
            <w:sz w:val="24"/>
            <w:szCs w:val="24"/>
          </w:rPr>
          <m:t xml:space="preserve"> </m:t>
        </m:r>
        <m:r>
          <w:rPr>
            <w:rFonts w:ascii="Cambria Math" w:hAnsi="Cambria Math" w:cs="Times New Roman"/>
            <w:sz w:val="24"/>
            <w:szCs w:val="24"/>
            <w:lang w:bidi="en-US"/>
          </w:rPr>
          <m:t>y</m:t>
        </m:r>
        <m:r>
          <m:rPr>
            <m:sty m:val="p"/>
          </m:rPr>
          <w:rPr>
            <w:rFonts w:ascii="Cambria Math" w:hAnsi="Cambria Math" w:cs="Times New Roman"/>
            <w:sz w:val="24"/>
            <w:szCs w:val="24"/>
          </w:rPr>
          <m:t>=</m:t>
        </m:r>
        <m:f>
          <m:fPr>
            <m:ctrlPr>
              <w:rPr>
                <w:rFonts w:ascii="Cambria Math" w:hAnsi="Cambria Math" w:cs="Times New Roman"/>
                <w:bCs/>
                <w:iCs/>
                <w:sz w:val="24"/>
                <w:szCs w:val="24"/>
                <w:lang w:bidi="en-US"/>
              </w:rPr>
            </m:ctrlPr>
          </m:fPr>
          <m:num>
            <m:r>
              <w:rPr>
                <w:rFonts w:ascii="Cambria Math" w:hAnsi="Cambria Math" w:cs="Times New Roman"/>
                <w:sz w:val="24"/>
                <w:szCs w:val="24"/>
                <w:lang w:bidi="en-US"/>
              </w:rPr>
              <m:t>k</m:t>
            </m:r>
          </m:num>
          <m:den>
            <m:r>
              <w:rPr>
                <w:rFonts w:ascii="Cambria Math" w:hAnsi="Cambria Math" w:cs="Times New Roman"/>
                <w:sz w:val="24"/>
                <w:szCs w:val="24"/>
                <w:lang w:bidi="en-US"/>
              </w:rPr>
              <m:t>x</m:t>
            </m:r>
          </m:den>
        </m:f>
      </m:oMath>
      <w:r w:rsidRPr="0059591C">
        <w:rPr>
          <w:rFonts w:ascii="Times New Roman" w:hAnsi="Times New Roman" w:cs="Times New Roman"/>
          <w:bCs/>
          <w:i/>
          <w:iCs/>
          <w:sz w:val="24"/>
          <w:szCs w:val="24"/>
        </w:rPr>
        <w:t xml:space="preserve">, </w:t>
      </w:r>
      <w:r w:rsidRPr="0059591C">
        <w:rPr>
          <w:rFonts w:ascii="Times New Roman" w:hAnsi="Times New Roman" w:cs="Times New Roman"/>
          <w:bCs/>
          <w:iCs/>
          <w:sz w:val="24"/>
          <w:szCs w:val="24"/>
        </w:rPr>
        <w:br/>
      </w:r>
      <m:oMath>
        <m:r>
          <w:rPr>
            <w:rFonts w:ascii="Cambria Math" w:hAnsi="Cambria Math" w:cs="Times New Roman"/>
            <w:sz w:val="24"/>
            <w:szCs w:val="24"/>
            <w:lang w:bidi="en-US"/>
          </w:rPr>
          <m:t>y</m:t>
        </m:r>
        <m:r>
          <w:rPr>
            <w:rFonts w:ascii="Cambria Math" w:hAnsi="Cambria Math" w:cs="Times New Roman"/>
            <w:sz w:val="24"/>
            <w:szCs w:val="24"/>
          </w:rPr>
          <m:t>=</m:t>
        </m:r>
        <m:sSup>
          <m:sSupPr>
            <m:ctrlPr>
              <w:rPr>
                <w:rFonts w:ascii="Cambria Math" w:hAnsi="Cambria Math" w:cs="Times New Roman"/>
                <w:bCs/>
                <w:iCs/>
                <w:sz w:val="24"/>
                <w:szCs w:val="24"/>
                <w:lang w:bidi="en-US"/>
              </w:rPr>
            </m:ctrlPr>
          </m:sSupPr>
          <m:e>
            <m:r>
              <w:rPr>
                <w:rFonts w:ascii="Cambria Math" w:hAnsi="Cambria Math" w:cs="Times New Roman"/>
                <w:sz w:val="24"/>
                <w:szCs w:val="24"/>
                <w:lang w:bidi="en-US"/>
              </w:rPr>
              <m:t>ax</m:t>
            </m:r>
          </m:e>
          <m:sup>
            <m:r>
              <w:rPr>
                <w:rFonts w:ascii="Cambria Math" w:hAnsi="Cambria Math" w:cs="Times New Roman"/>
                <w:sz w:val="24"/>
                <w:szCs w:val="24"/>
              </w:rPr>
              <m:t>3</m:t>
            </m:r>
          </m:sup>
        </m:sSup>
        <m:r>
          <w:rPr>
            <w:rFonts w:ascii="Cambria Math" w:hAnsi="Cambria Math" w:cs="Times New Roman"/>
            <w:sz w:val="24"/>
            <w:szCs w:val="24"/>
          </w:rPr>
          <m:t>+</m:t>
        </m:r>
        <m:r>
          <w:rPr>
            <w:rFonts w:ascii="Cambria Math" w:hAnsi="Cambria Math" w:cs="Times New Roman"/>
            <w:sz w:val="24"/>
            <w:szCs w:val="24"/>
            <w:lang w:bidi="en-US"/>
          </w:rPr>
          <m:t>bx</m:t>
        </m:r>
        <m:r>
          <w:rPr>
            <w:rFonts w:ascii="Cambria Math" w:hAnsi="Cambria Math" w:cs="Times New Roman"/>
            <w:sz w:val="24"/>
            <w:szCs w:val="24"/>
          </w:rPr>
          <m:t>+</m:t>
        </m:r>
        <m:r>
          <w:rPr>
            <w:rFonts w:ascii="Cambria Math" w:hAnsi="Cambria Math" w:cs="Times New Roman"/>
            <w:sz w:val="24"/>
            <w:szCs w:val="24"/>
            <w:lang w:bidi="en-US"/>
          </w:rPr>
          <m:t>c</m:t>
        </m:r>
      </m:oMath>
      <w:r w:rsidRPr="0059591C">
        <w:rPr>
          <w:rFonts w:ascii="Times New Roman" w:hAnsi="Times New Roman" w:cs="Times New Roman"/>
          <w:bCs/>
          <w:i/>
          <w:iCs/>
          <w:sz w:val="24"/>
          <w:szCs w:val="24"/>
        </w:rPr>
        <w:t xml:space="preserve">, </w:t>
      </w:r>
      <m:oMath>
        <m:r>
          <w:rPr>
            <w:rFonts w:ascii="Cambria Math" w:hAnsi="Cambria Math" w:cs="Times New Roman"/>
            <w:sz w:val="24"/>
            <w:szCs w:val="24"/>
            <w:lang w:bidi="en-US"/>
          </w:rPr>
          <m:t>y</m:t>
        </m:r>
        <m:r>
          <w:rPr>
            <w:rFonts w:ascii="Cambria Math" w:hAnsi="Cambria Math" w:cs="Times New Roman"/>
            <w:sz w:val="24"/>
            <w:szCs w:val="24"/>
          </w:rPr>
          <m:t>=</m:t>
        </m:r>
        <m:sSup>
          <m:sSupPr>
            <m:ctrlPr>
              <w:rPr>
                <w:rFonts w:ascii="Cambria Math" w:hAnsi="Cambria Math" w:cs="Times New Roman"/>
                <w:bCs/>
                <w:iCs/>
                <w:sz w:val="24"/>
                <w:szCs w:val="24"/>
                <w:lang w:bidi="en-US"/>
              </w:rPr>
            </m:ctrlPr>
          </m:sSupPr>
          <m:e>
            <m:r>
              <w:rPr>
                <w:rFonts w:ascii="Cambria Math" w:hAnsi="Cambria Math" w:cs="Times New Roman"/>
                <w:sz w:val="24"/>
                <w:szCs w:val="24"/>
                <w:lang w:bidi="en-US"/>
              </w:rPr>
              <m:t>x</m:t>
            </m:r>
          </m:e>
          <m:sup>
            <m:r>
              <w:rPr>
                <w:rFonts w:ascii="Cambria Math" w:hAnsi="Cambria Math" w:cs="Times New Roman"/>
                <w:sz w:val="24"/>
                <w:szCs w:val="24"/>
              </w:rPr>
              <m:t>3</m:t>
            </m:r>
          </m:sup>
        </m:sSup>
      </m:oMath>
      <w:r w:rsidRPr="0059591C">
        <w:rPr>
          <w:rFonts w:ascii="Times New Roman" w:hAnsi="Times New Roman" w:cs="Times New Roman"/>
          <w:bCs/>
          <w:iCs/>
          <w:sz w:val="24"/>
          <w:szCs w:val="24"/>
        </w:rPr>
        <w:t xml:space="preserve">, </w:t>
      </w:r>
      <m:oMath>
        <m:r>
          <w:rPr>
            <w:rFonts w:ascii="Cambria Math" w:hAnsi="Cambria Math" w:cs="Times New Roman"/>
            <w:sz w:val="24"/>
            <w:szCs w:val="24"/>
            <w:lang w:bidi="ru-RU"/>
          </w:rPr>
          <m:t>y=</m:t>
        </m:r>
        <m:rad>
          <m:radPr>
            <m:degHide m:val="1"/>
            <m:ctrlPr>
              <w:rPr>
                <w:rFonts w:ascii="Cambria Math" w:hAnsi="Cambria Math" w:cs="Times New Roman"/>
                <w:bCs/>
                <w:iCs/>
                <w:sz w:val="24"/>
                <w:szCs w:val="24"/>
                <w:lang w:bidi="ru-RU"/>
              </w:rPr>
            </m:ctrlPr>
          </m:radPr>
          <m:deg/>
          <m:e>
            <m:r>
              <w:rPr>
                <w:rFonts w:ascii="Cambria Math" w:hAnsi="Cambria Math" w:cs="Times New Roman"/>
                <w:sz w:val="24"/>
                <w:szCs w:val="24"/>
                <w:lang w:bidi="ru-RU"/>
              </w:rPr>
              <m:t>x</m:t>
            </m:r>
          </m:e>
        </m:rad>
      </m:oMath>
      <w:r w:rsidRPr="0059591C">
        <w:rPr>
          <w:rFonts w:ascii="Times New Roman" w:hAnsi="Times New Roman" w:cs="Times New Roman"/>
          <w:bCs/>
          <w:i/>
          <w:iCs/>
          <w:sz w:val="24"/>
          <w:szCs w:val="24"/>
        </w:rPr>
        <w:t xml:space="preserve">, </w:t>
      </w:r>
      <m:oMath>
        <m:r>
          <w:rPr>
            <w:rFonts w:ascii="Cambria Math" w:hAnsi="Cambria Math" w:cs="Times New Roman"/>
            <w:sz w:val="24"/>
            <w:szCs w:val="24"/>
            <w:lang w:bidi="en-US"/>
          </w:rPr>
          <m:t>y</m:t>
        </m:r>
        <m:r>
          <w:rPr>
            <w:rFonts w:ascii="Cambria Math" w:hAnsi="Cambria Math" w:cs="Times New Roman"/>
            <w:sz w:val="24"/>
            <w:szCs w:val="24"/>
          </w:rPr>
          <m:t>=</m:t>
        </m:r>
        <m:r>
          <m:rPr>
            <m:sty m:val="p"/>
          </m:rPr>
          <w:rPr>
            <w:rFonts w:ascii="Cambria Math" w:hAnsi="Cambria Math" w:cs="Times New Roman"/>
            <w:sz w:val="24"/>
            <w:szCs w:val="24"/>
            <w:lang w:bidi="ru-RU"/>
          </w:rPr>
          <m:t>|</m:t>
        </m:r>
        <m:r>
          <w:rPr>
            <w:rFonts w:ascii="Cambria Math" w:hAnsi="Cambria Math" w:cs="Times New Roman"/>
            <w:sz w:val="24"/>
            <w:szCs w:val="24"/>
            <w:lang w:bidi="ru-RU"/>
          </w:rPr>
          <m:t>х</m:t>
        </m:r>
        <m:r>
          <m:rPr>
            <m:sty m:val="p"/>
          </m:rPr>
          <w:rPr>
            <w:rFonts w:ascii="Cambria Math" w:hAnsi="Cambria Math" w:cs="Times New Roman"/>
            <w:sz w:val="24"/>
            <w:szCs w:val="24"/>
            <w:lang w:bidi="ru-RU"/>
          </w:rPr>
          <m:t>|</m:t>
        </m:r>
      </m:oMath>
      <w:r w:rsidRPr="0059591C">
        <w:rPr>
          <w:rFonts w:ascii="Times New Roman" w:hAnsi="Times New Roman" w:cs="Times New Roman"/>
          <w:bCs/>
          <w:iCs/>
          <w:sz w:val="24"/>
          <w:szCs w:val="24"/>
        </w:rPr>
        <w:t xml:space="preserve"> </w:t>
      </w:r>
      <w:r w:rsidRPr="0059591C">
        <w:rPr>
          <w:rFonts w:ascii="Times New Roman" w:hAnsi="Times New Roman" w:cs="Times New Roman"/>
          <w:bCs/>
          <w:iCs/>
          <w:sz w:val="24"/>
          <w:szCs w:val="24"/>
          <w:lang w:bidi="ru-RU"/>
        </w:rPr>
        <w:t>в зависимости от значений коэффициентов; описывать свойства функций.</w:t>
      </w:r>
    </w:p>
    <w:p w:rsidR="0059591C" w:rsidRPr="0059591C" w:rsidRDefault="0059591C" w:rsidP="00A540AB">
      <w:pPr>
        <w:pStyle w:val="a3"/>
        <w:numPr>
          <w:ilvl w:val="0"/>
          <w:numId w:val="97"/>
        </w:numPr>
        <w:ind w:left="-567" w:firstLine="425"/>
        <w:jc w:val="both"/>
        <w:rPr>
          <w:rFonts w:ascii="Times New Roman" w:hAnsi="Times New Roman" w:cs="Times New Roman"/>
          <w:bCs/>
          <w:iCs/>
          <w:sz w:val="24"/>
          <w:szCs w:val="24"/>
          <w:lang w:bidi="ru-RU"/>
        </w:rPr>
      </w:pPr>
      <w:r w:rsidRPr="0059591C">
        <w:rPr>
          <w:rFonts w:ascii="Times New Roman" w:hAnsi="Times New Roman" w:cs="Times New Roman"/>
          <w:bCs/>
          <w:iCs/>
          <w:sz w:val="24"/>
          <w:szCs w:val="24"/>
          <w:lang w:bidi="ru-RU"/>
        </w:rPr>
        <w:t>Строить и изображать схематически графики квадратичных функций, описывать свойства квадратичных функций по их графикам.</w:t>
      </w:r>
    </w:p>
    <w:p w:rsidR="0059591C" w:rsidRPr="0059591C" w:rsidRDefault="0059591C" w:rsidP="00A540AB">
      <w:pPr>
        <w:pStyle w:val="a3"/>
        <w:numPr>
          <w:ilvl w:val="0"/>
          <w:numId w:val="97"/>
        </w:numPr>
        <w:ind w:left="-567" w:firstLine="425"/>
        <w:jc w:val="both"/>
        <w:rPr>
          <w:rFonts w:ascii="Times New Roman" w:hAnsi="Times New Roman" w:cs="Times New Roman"/>
          <w:bCs/>
          <w:iCs/>
          <w:sz w:val="24"/>
          <w:szCs w:val="24"/>
          <w:lang w:bidi="ru-RU"/>
        </w:rPr>
      </w:pPr>
      <w:r w:rsidRPr="0059591C">
        <w:rPr>
          <w:rFonts w:ascii="Times New Roman" w:hAnsi="Times New Roman" w:cs="Times New Roman"/>
          <w:bCs/>
          <w:iCs/>
          <w:sz w:val="24"/>
          <w:szCs w:val="24"/>
          <w:lang w:bidi="ru-RU"/>
        </w:rPr>
        <w:t>Распознавать квадратичную функцию по формуле, приводить примеры квадратичных функций из реальной жизни, физики, геометрии.</w:t>
      </w:r>
    </w:p>
    <w:p w:rsidR="0059591C" w:rsidRPr="0059591C" w:rsidRDefault="0059591C" w:rsidP="0059591C">
      <w:pPr>
        <w:pStyle w:val="a3"/>
        <w:ind w:left="-567" w:firstLine="425"/>
        <w:jc w:val="both"/>
        <w:rPr>
          <w:rFonts w:ascii="Times New Roman" w:hAnsi="Times New Roman" w:cs="Times New Roman"/>
          <w:bCs/>
          <w:iCs/>
          <w:sz w:val="24"/>
          <w:szCs w:val="24"/>
          <w:lang w:bidi="ru-RU"/>
        </w:rPr>
      </w:pPr>
      <w:r w:rsidRPr="0059591C">
        <w:rPr>
          <w:rFonts w:ascii="Times New Roman" w:hAnsi="Times New Roman" w:cs="Times New Roman"/>
          <w:b/>
          <w:bCs/>
          <w:i/>
          <w:iCs/>
          <w:sz w:val="24"/>
          <w:szCs w:val="24"/>
          <w:lang w:bidi="ru-RU"/>
        </w:rPr>
        <w:t>Арифметическая и геометрическая прогрессии</w:t>
      </w:r>
    </w:p>
    <w:p w:rsidR="0059591C" w:rsidRPr="0059591C" w:rsidRDefault="0059591C" w:rsidP="00A540AB">
      <w:pPr>
        <w:pStyle w:val="a3"/>
        <w:numPr>
          <w:ilvl w:val="0"/>
          <w:numId w:val="98"/>
        </w:numPr>
        <w:ind w:left="-567" w:firstLine="425"/>
        <w:jc w:val="both"/>
        <w:rPr>
          <w:rFonts w:ascii="Times New Roman" w:hAnsi="Times New Roman" w:cs="Times New Roman"/>
          <w:bCs/>
          <w:iCs/>
          <w:sz w:val="24"/>
          <w:szCs w:val="24"/>
          <w:lang w:bidi="ru-RU"/>
        </w:rPr>
      </w:pPr>
      <w:r w:rsidRPr="0059591C">
        <w:rPr>
          <w:rFonts w:ascii="Times New Roman" w:hAnsi="Times New Roman" w:cs="Times New Roman"/>
          <w:bCs/>
          <w:iCs/>
          <w:sz w:val="24"/>
          <w:szCs w:val="24"/>
          <w:lang w:bidi="ru-RU"/>
        </w:rPr>
        <w:t>Распознавать арифметическую и геометрическую прогрессии при разных способах задания.</w:t>
      </w:r>
    </w:p>
    <w:p w:rsidR="0059591C" w:rsidRPr="0059591C" w:rsidRDefault="0059591C" w:rsidP="00A540AB">
      <w:pPr>
        <w:pStyle w:val="a3"/>
        <w:numPr>
          <w:ilvl w:val="0"/>
          <w:numId w:val="98"/>
        </w:numPr>
        <w:ind w:left="-567" w:firstLine="425"/>
        <w:jc w:val="both"/>
        <w:rPr>
          <w:rFonts w:ascii="Times New Roman" w:hAnsi="Times New Roman" w:cs="Times New Roman"/>
          <w:bCs/>
          <w:iCs/>
          <w:sz w:val="24"/>
          <w:szCs w:val="24"/>
          <w:lang w:bidi="ru-RU"/>
        </w:rPr>
      </w:pPr>
      <w:r w:rsidRPr="0059591C">
        <w:rPr>
          <w:rFonts w:ascii="Times New Roman" w:hAnsi="Times New Roman" w:cs="Times New Roman"/>
          <w:bCs/>
          <w:iCs/>
          <w:sz w:val="24"/>
          <w:szCs w:val="24"/>
          <w:lang w:bidi="ru-RU"/>
        </w:rPr>
        <w:t xml:space="preserve">Выполнять вычисления с использованием формул </w:t>
      </w:r>
      <w:r w:rsidRPr="0059591C">
        <w:rPr>
          <w:rFonts w:ascii="Times New Roman" w:hAnsi="Times New Roman" w:cs="Times New Roman"/>
          <w:bCs/>
          <w:i/>
          <w:iCs/>
          <w:sz w:val="24"/>
          <w:szCs w:val="24"/>
          <w:lang w:bidi="en-US"/>
        </w:rPr>
        <w:t>n</w:t>
      </w:r>
      <w:r w:rsidRPr="0059591C">
        <w:rPr>
          <w:rFonts w:ascii="Times New Roman" w:hAnsi="Times New Roman" w:cs="Times New Roman"/>
          <w:bCs/>
          <w:iCs/>
          <w:sz w:val="24"/>
          <w:szCs w:val="24"/>
          <w:lang w:bidi="ru-RU"/>
        </w:rPr>
        <w:t>-</w:t>
      </w:r>
      <w:proofErr w:type="spellStart"/>
      <w:r w:rsidRPr="0059591C">
        <w:rPr>
          <w:rFonts w:ascii="Times New Roman" w:hAnsi="Times New Roman" w:cs="Times New Roman"/>
          <w:bCs/>
          <w:iCs/>
          <w:sz w:val="24"/>
          <w:szCs w:val="24"/>
          <w:lang w:bidi="ru-RU"/>
        </w:rPr>
        <w:t>го</w:t>
      </w:r>
      <w:proofErr w:type="spellEnd"/>
      <w:r w:rsidRPr="0059591C">
        <w:rPr>
          <w:rFonts w:ascii="Times New Roman" w:hAnsi="Times New Roman" w:cs="Times New Roman"/>
          <w:bCs/>
          <w:iCs/>
          <w:sz w:val="24"/>
          <w:szCs w:val="24"/>
          <w:lang w:bidi="ru-RU"/>
        </w:rPr>
        <w:t xml:space="preserve"> члена арифметической и геометрической прогрессий, суммы первых </w:t>
      </w:r>
      <w:r w:rsidRPr="0059591C">
        <w:rPr>
          <w:rFonts w:ascii="Times New Roman" w:hAnsi="Times New Roman" w:cs="Times New Roman"/>
          <w:bCs/>
          <w:i/>
          <w:iCs/>
          <w:sz w:val="24"/>
          <w:szCs w:val="24"/>
          <w:lang w:bidi="en-US"/>
        </w:rPr>
        <w:t>n</w:t>
      </w:r>
      <w:r w:rsidRPr="0059591C">
        <w:rPr>
          <w:rFonts w:ascii="Times New Roman" w:hAnsi="Times New Roman" w:cs="Times New Roman"/>
          <w:bCs/>
          <w:iCs/>
          <w:sz w:val="24"/>
          <w:szCs w:val="24"/>
        </w:rPr>
        <w:t xml:space="preserve"> </w:t>
      </w:r>
      <w:r w:rsidRPr="0059591C">
        <w:rPr>
          <w:rFonts w:ascii="Times New Roman" w:hAnsi="Times New Roman" w:cs="Times New Roman"/>
          <w:bCs/>
          <w:iCs/>
          <w:sz w:val="24"/>
          <w:szCs w:val="24"/>
          <w:lang w:bidi="ru-RU"/>
        </w:rPr>
        <w:t>членов.</w:t>
      </w:r>
    </w:p>
    <w:p w:rsidR="0059591C" w:rsidRPr="0059591C" w:rsidRDefault="0059591C" w:rsidP="00A540AB">
      <w:pPr>
        <w:pStyle w:val="a3"/>
        <w:numPr>
          <w:ilvl w:val="0"/>
          <w:numId w:val="98"/>
        </w:numPr>
        <w:ind w:left="-567" w:firstLine="425"/>
        <w:jc w:val="both"/>
        <w:rPr>
          <w:rFonts w:ascii="Times New Roman" w:hAnsi="Times New Roman" w:cs="Times New Roman"/>
          <w:bCs/>
          <w:iCs/>
          <w:sz w:val="24"/>
          <w:szCs w:val="24"/>
          <w:lang w:bidi="ru-RU"/>
        </w:rPr>
      </w:pPr>
      <w:r w:rsidRPr="0059591C">
        <w:rPr>
          <w:rFonts w:ascii="Times New Roman" w:hAnsi="Times New Roman" w:cs="Times New Roman"/>
          <w:bCs/>
          <w:iCs/>
          <w:sz w:val="24"/>
          <w:szCs w:val="24"/>
          <w:lang w:bidi="ru-RU"/>
        </w:rPr>
        <w:t>Изображать члены последовательности точками на координатной плоскости.</w:t>
      </w:r>
    </w:p>
    <w:p w:rsidR="0059591C" w:rsidRDefault="0059591C" w:rsidP="00A540AB">
      <w:pPr>
        <w:pStyle w:val="a3"/>
        <w:numPr>
          <w:ilvl w:val="0"/>
          <w:numId w:val="98"/>
        </w:numPr>
        <w:ind w:left="-567" w:firstLine="425"/>
        <w:jc w:val="both"/>
        <w:rPr>
          <w:rFonts w:ascii="Times New Roman" w:hAnsi="Times New Roman" w:cs="Times New Roman"/>
          <w:bCs/>
          <w:iCs/>
          <w:sz w:val="24"/>
          <w:szCs w:val="24"/>
          <w:lang w:bidi="ru-RU"/>
        </w:rPr>
      </w:pPr>
      <w:r w:rsidRPr="0059591C">
        <w:rPr>
          <w:rFonts w:ascii="Times New Roman" w:hAnsi="Times New Roman" w:cs="Times New Roman"/>
          <w:bCs/>
          <w:iCs/>
          <w:sz w:val="24"/>
          <w:szCs w:val="24"/>
          <w:lang w:bidi="ru-RU"/>
        </w:rPr>
        <w:t>Решать задачи, связанные с числовыми последовательностями, в том числе задачи из реальной жизни (с использованием калькулятора, цифровых технологий).</w:t>
      </w:r>
    </w:p>
    <w:p w:rsidR="0059591C" w:rsidRPr="0059591C" w:rsidRDefault="0059591C" w:rsidP="0059591C">
      <w:pPr>
        <w:pStyle w:val="a3"/>
        <w:ind w:left="-567" w:firstLine="425"/>
        <w:jc w:val="center"/>
        <w:rPr>
          <w:rFonts w:ascii="Times New Roman" w:hAnsi="Times New Roman" w:cs="Times New Roman"/>
          <w:b/>
          <w:bCs/>
          <w:iCs/>
          <w:sz w:val="24"/>
          <w:szCs w:val="24"/>
          <w:lang w:bidi="ru-RU"/>
        </w:rPr>
      </w:pPr>
      <w:r w:rsidRPr="0059591C">
        <w:rPr>
          <w:rFonts w:ascii="Times New Roman" w:hAnsi="Times New Roman" w:cs="Times New Roman"/>
          <w:b/>
          <w:bCs/>
          <w:iCs/>
          <w:sz w:val="24"/>
          <w:szCs w:val="24"/>
          <w:lang w:bidi="ru-RU"/>
        </w:rPr>
        <w:t>РАБОЧАЯ ПРОГРАММА УЧЕБНОГО КУРСА «ГЕОМЕТРИЯ». 7-9 КЛАССЫ</w:t>
      </w:r>
    </w:p>
    <w:p w:rsidR="0059591C" w:rsidRPr="0059591C" w:rsidRDefault="0059591C" w:rsidP="0059591C">
      <w:pPr>
        <w:pStyle w:val="a3"/>
        <w:ind w:left="-567" w:firstLine="425"/>
        <w:jc w:val="both"/>
        <w:rPr>
          <w:rFonts w:ascii="Times New Roman" w:hAnsi="Times New Roman" w:cs="Times New Roman"/>
          <w:b/>
          <w:bCs/>
          <w:iCs/>
          <w:sz w:val="24"/>
          <w:szCs w:val="24"/>
          <w:lang w:bidi="ru-RU"/>
        </w:rPr>
      </w:pPr>
      <w:r w:rsidRPr="0059591C">
        <w:rPr>
          <w:rFonts w:ascii="Times New Roman" w:hAnsi="Times New Roman" w:cs="Times New Roman"/>
          <w:b/>
          <w:bCs/>
          <w:iCs/>
          <w:sz w:val="24"/>
          <w:szCs w:val="24"/>
          <w:lang w:bidi="ru-RU"/>
        </w:rPr>
        <w:t>ЦЕЛИ ИЗУЧЕНИЯ УЧЕБНОГО КУРСА</w:t>
      </w:r>
    </w:p>
    <w:p w:rsidR="0059591C" w:rsidRPr="0059591C" w:rsidRDefault="0059591C" w:rsidP="0059591C">
      <w:pPr>
        <w:pStyle w:val="a3"/>
        <w:ind w:left="-567" w:firstLine="425"/>
        <w:jc w:val="both"/>
        <w:rPr>
          <w:rFonts w:ascii="Times New Roman" w:hAnsi="Times New Roman" w:cs="Times New Roman"/>
          <w:bCs/>
          <w:iCs/>
          <w:sz w:val="24"/>
          <w:szCs w:val="24"/>
          <w:lang w:bidi="ru-RU"/>
        </w:rPr>
      </w:pPr>
      <w:r w:rsidRPr="0059591C">
        <w:rPr>
          <w:rFonts w:ascii="Times New Roman" w:hAnsi="Times New Roman" w:cs="Times New Roman"/>
          <w:bCs/>
          <w:iCs/>
          <w:sz w:val="24"/>
          <w:szCs w:val="24"/>
          <w:lang w:bidi="ru-RU"/>
        </w:rPr>
        <w:t>«Математику уже затем учить надо, что она ум в порядок приводит», — писал великий русский ученый Михаил Васильевич Ломоносов. И в этом состоит одна из двух целей обучения геометрии как составной части математики в школе. Этой цели соответствует доказательная линия преподавания геометрии. Следуя представленной рабочей программе, начиная с седьмого класса на уроках геометрии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Ученик, овладевший искусством рассуждать, будет применять его и в окружающей жизни. И в этом состоит важное воспитательное значение изучения геометрии, присущее именно отечественной математической школе.</w:t>
      </w:r>
    </w:p>
    <w:p w:rsidR="0059591C" w:rsidRPr="0059591C" w:rsidRDefault="0059591C" w:rsidP="0059591C">
      <w:pPr>
        <w:pStyle w:val="a3"/>
        <w:ind w:left="-567" w:firstLine="425"/>
        <w:jc w:val="both"/>
        <w:rPr>
          <w:rFonts w:ascii="Times New Roman" w:hAnsi="Times New Roman" w:cs="Times New Roman"/>
          <w:bCs/>
          <w:iCs/>
          <w:sz w:val="24"/>
          <w:szCs w:val="24"/>
          <w:lang w:bidi="ru-RU"/>
        </w:rPr>
      </w:pPr>
      <w:r w:rsidRPr="0059591C">
        <w:rPr>
          <w:rFonts w:ascii="Times New Roman" w:hAnsi="Times New Roman" w:cs="Times New Roman"/>
          <w:bCs/>
          <w:iCs/>
          <w:sz w:val="24"/>
          <w:szCs w:val="24"/>
          <w:lang w:bidi="ru-RU"/>
        </w:rPr>
        <w:t xml:space="preserve">Вместе с тем авторы программы предостерегают учителя от излишнего формализма, особенно в отношении начал и оснований геометрии. Французский математик Жан </w:t>
      </w:r>
      <w:proofErr w:type="spellStart"/>
      <w:r w:rsidRPr="0059591C">
        <w:rPr>
          <w:rFonts w:ascii="Times New Roman" w:hAnsi="Times New Roman" w:cs="Times New Roman"/>
          <w:bCs/>
          <w:iCs/>
          <w:sz w:val="24"/>
          <w:szCs w:val="24"/>
          <w:lang w:bidi="ru-RU"/>
        </w:rPr>
        <w:t>Дьедонне</w:t>
      </w:r>
      <w:proofErr w:type="spellEnd"/>
      <w:r w:rsidRPr="0059591C">
        <w:rPr>
          <w:rFonts w:ascii="Times New Roman" w:hAnsi="Times New Roman" w:cs="Times New Roman"/>
          <w:bCs/>
          <w:iCs/>
          <w:sz w:val="24"/>
          <w:szCs w:val="24"/>
          <w:lang w:bidi="ru-RU"/>
        </w:rPr>
        <w:t xml:space="preserve"> по этому поводу высказался так: «Что касается деликатной проблемы введения «аксиом», то мне кажется, что на первых порах нужно вообще избегать произносить само это слово. С другой же стороны, не следует упускать ни одной возможности давать примеры логических заключений, которые куда в большей мере, чем идея аксиом, являются истинными и единственными двигателями математического мышления».</w:t>
      </w:r>
    </w:p>
    <w:p w:rsidR="0059591C" w:rsidRDefault="0059591C" w:rsidP="0059591C">
      <w:pPr>
        <w:pStyle w:val="a3"/>
        <w:ind w:left="-567" w:firstLine="425"/>
        <w:jc w:val="both"/>
        <w:rPr>
          <w:rFonts w:ascii="Times New Roman" w:hAnsi="Times New Roman" w:cs="Times New Roman"/>
          <w:bCs/>
          <w:iCs/>
          <w:sz w:val="24"/>
          <w:szCs w:val="24"/>
          <w:lang w:bidi="ru-RU"/>
        </w:rPr>
      </w:pPr>
      <w:r w:rsidRPr="0059591C">
        <w:rPr>
          <w:rFonts w:ascii="Times New Roman" w:hAnsi="Times New Roman" w:cs="Times New Roman"/>
          <w:bCs/>
          <w:iCs/>
          <w:sz w:val="24"/>
          <w:szCs w:val="24"/>
          <w:lang w:bidi="ru-RU"/>
        </w:rPr>
        <w:t>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Окончивший курс геометрии школьник должен быть в состоянии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в школе. Данная практическая линия является не менее важной, чем первая.</w:t>
      </w:r>
    </w:p>
    <w:p w:rsidR="0059591C" w:rsidRPr="0059591C" w:rsidRDefault="0059591C" w:rsidP="0059591C">
      <w:pPr>
        <w:pStyle w:val="a3"/>
        <w:ind w:left="-567" w:firstLine="425"/>
        <w:jc w:val="both"/>
        <w:rPr>
          <w:rFonts w:ascii="Times New Roman" w:hAnsi="Times New Roman" w:cs="Times New Roman"/>
          <w:b/>
          <w:bCs/>
          <w:iCs/>
          <w:sz w:val="24"/>
          <w:szCs w:val="24"/>
          <w:lang w:bidi="ru-RU"/>
        </w:rPr>
      </w:pPr>
      <w:r w:rsidRPr="0059591C">
        <w:rPr>
          <w:rFonts w:ascii="Times New Roman" w:hAnsi="Times New Roman" w:cs="Times New Roman"/>
          <w:b/>
          <w:bCs/>
          <w:iCs/>
          <w:sz w:val="24"/>
          <w:szCs w:val="24"/>
          <w:lang w:bidi="ru-RU"/>
        </w:rPr>
        <w:t>МЕСТО УЧЕБНОГО КУРСА В УЧЕБНОМ ПЛАНЕ</w:t>
      </w:r>
    </w:p>
    <w:p w:rsidR="0059591C" w:rsidRPr="0059591C" w:rsidRDefault="0059591C" w:rsidP="0059591C">
      <w:pPr>
        <w:pStyle w:val="a3"/>
        <w:ind w:left="-567" w:firstLine="425"/>
        <w:jc w:val="both"/>
        <w:rPr>
          <w:rFonts w:ascii="Times New Roman" w:hAnsi="Times New Roman" w:cs="Times New Roman"/>
          <w:bCs/>
          <w:iCs/>
          <w:sz w:val="24"/>
          <w:szCs w:val="24"/>
          <w:lang w:bidi="ru-RU"/>
        </w:rPr>
      </w:pPr>
      <w:r w:rsidRPr="0059591C">
        <w:rPr>
          <w:rFonts w:ascii="Times New Roman" w:hAnsi="Times New Roman" w:cs="Times New Roman"/>
          <w:bCs/>
          <w:iCs/>
          <w:sz w:val="24"/>
          <w:szCs w:val="24"/>
          <w:lang w:bidi="ru-RU"/>
        </w:rPr>
        <w:t xml:space="preserve">Согласно учебному плану в 7—9 классах изучается учебный курс «Геометрия», который включает следующие основные разделы содержания: «Геометрические фигуры и их свойства», </w:t>
      </w:r>
      <w:r w:rsidRPr="0059591C">
        <w:rPr>
          <w:rFonts w:ascii="Times New Roman" w:hAnsi="Times New Roman" w:cs="Times New Roman"/>
          <w:bCs/>
          <w:iCs/>
          <w:sz w:val="24"/>
          <w:szCs w:val="24"/>
          <w:lang w:bidi="ru-RU"/>
        </w:rPr>
        <w:lastRenderedPageBreak/>
        <w:t>«Измерение геометрических величин», а также «Декартовы координаты на плоскости», «Векторы», «Движения плоскости» и «Преобразования подобия».</w:t>
      </w:r>
    </w:p>
    <w:p w:rsidR="0059591C" w:rsidRPr="0059591C" w:rsidRDefault="0059591C" w:rsidP="0059591C">
      <w:pPr>
        <w:pStyle w:val="a3"/>
        <w:ind w:left="-567" w:firstLine="425"/>
        <w:jc w:val="both"/>
        <w:rPr>
          <w:rFonts w:ascii="Times New Roman" w:hAnsi="Times New Roman" w:cs="Times New Roman"/>
          <w:bCs/>
          <w:iCs/>
          <w:sz w:val="24"/>
          <w:szCs w:val="24"/>
          <w:lang w:bidi="ru-RU"/>
        </w:rPr>
      </w:pPr>
      <w:r w:rsidRPr="0059591C">
        <w:rPr>
          <w:rFonts w:ascii="Times New Roman" w:hAnsi="Times New Roman" w:cs="Times New Roman"/>
          <w:bCs/>
          <w:iCs/>
          <w:sz w:val="24"/>
          <w:szCs w:val="24"/>
          <w:lang w:bidi="ru-RU"/>
        </w:rPr>
        <w:t>Учебный план предусматривает изучение геометрии на базовом уровне, исходя из не менее 68 учебных часов в учебном году, всего за три года обучения — не менее 204 часов.</w:t>
      </w:r>
    </w:p>
    <w:p w:rsidR="00B87EF0" w:rsidRPr="00B87EF0" w:rsidRDefault="00B87EF0" w:rsidP="00B87EF0">
      <w:pPr>
        <w:pStyle w:val="a3"/>
        <w:ind w:left="-567" w:firstLine="425"/>
        <w:jc w:val="center"/>
        <w:rPr>
          <w:rFonts w:ascii="Times New Roman" w:hAnsi="Times New Roman" w:cs="Times New Roman"/>
          <w:b/>
          <w:bCs/>
          <w:iCs/>
          <w:sz w:val="24"/>
          <w:szCs w:val="24"/>
          <w:lang w:bidi="ru-RU"/>
        </w:rPr>
      </w:pPr>
      <w:r w:rsidRPr="00B87EF0">
        <w:rPr>
          <w:rFonts w:ascii="Times New Roman" w:hAnsi="Times New Roman" w:cs="Times New Roman"/>
          <w:b/>
          <w:bCs/>
          <w:iCs/>
          <w:sz w:val="24"/>
          <w:szCs w:val="24"/>
          <w:lang w:bidi="ru-RU"/>
        </w:rPr>
        <w:t>СОДЕРЖАНИЕ УЧЕБНОГО КУРСА (ПО ГОДАМ ОБУЧЕНИЯ)</w:t>
      </w:r>
    </w:p>
    <w:p w:rsidR="00B87EF0" w:rsidRPr="00B87EF0" w:rsidRDefault="00B87EF0" w:rsidP="00B87EF0">
      <w:pPr>
        <w:pStyle w:val="a3"/>
        <w:ind w:left="-567" w:firstLine="425"/>
        <w:jc w:val="both"/>
        <w:rPr>
          <w:rFonts w:ascii="Times New Roman" w:hAnsi="Times New Roman" w:cs="Times New Roman"/>
          <w:b/>
          <w:bCs/>
          <w:iCs/>
          <w:sz w:val="24"/>
          <w:szCs w:val="24"/>
          <w:lang w:bidi="ru-RU"/>
        </w:rPr>
      </w:pPr>
      <w:bookmarkStart w:id="130" w:name="bookmark1294"/>
      <w:r w:rsidRPr="00B87EF0">
        <w:rPr>
          <w:rFonts w:ascii="Times New Roman" w:hAnsi="Times New Roman" w:cs="Times New Roman"/>
          <w:b/>
          <w:bCs/>
          <w:iCs/>
          <w:sz w:val="24"/>
          <w:szCs w:val="24"/>
          <w:lang w:bidi="ru-RU"/>
        </w:rPr>
        <w:t>7 класс</w:t>
      </w:r>
      <w:bookmarkEnd w:id="130"/>
    </w:p>
    <w:p w:rsidR="00B87EF0" w:rsidRPr="00B87EF0" w:rsidRDefault="00B87EF0" w:rsidP="00B87EF0">
      <w:pPr>
        <w:pStyle w:val="a3"/>
        <w:ind w:left="-567" w:firstLine="425"/>
        <w:jc w:val="both"/>
        <w:rPr>
          <w:rFonts w:ascii="Times New Roman" w:hAnsi="Times New Roman" w:cs="Times New Roman"/>
          <w:bCs/>
          <w:iCs/>
          <w:sz w:val="24"/>
          <w:szCs w:val="24"/>
          <w:lang w:bidi="ru-RU"/>
        </w:rPr>
      </w:pPr>
      <w:r w:rsidRPr="00B87EF0">
        <w:rPr>
          <w:rFonts w:ascii="Times New Roman" w:hAnsi="Times New Roman" w:cs="Times New Roman"/>
          <w:bCs/>
          <w:iCs/>
          <w:sz w:val="24"/>
          <w:szCs w:val="24"/>
          <w:lang w:bidi="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B87EF0" w:rsidRPr="00B87EF0" w:rsidRDefault="00B87EF0" w:rsidP="00B87EF0">
      <w:pPr>
        <w:pStyle w:val="a3"/>
        <w:ind w:left="-567" w:firstLine="425"/>
        <w:jc w:val="both"/>
        <w:rPr>
          <w:rFonts w:ascii="Times New Roman" w:hAnsi="Times New Roman" w:cs="Times New Roman"/>
          <w:bCs/>
          <w:iCs/>
          <w:sz w:val="24"/>
          <w:szCs w:val="24"/>
          <w:lang w:bidi="ru-RU"/>
        </w:rPr>
      </w:pPr>
      <w:r w:rsidRPr="00B87EF0">
        <w:rPr>
          <w:rFonts w:ascii="Times New Roman" w:hAnsi="Times New Roman" w:cs="Times New Roman"/>
          <w:bCs/>
          <w:iCs/>
          <w:sz w:val="24"/>
          <w:szCs w:val="24"/>
          <w:lang w:bidi="ru-RU"/>
        </w:rPr>
        <w:t>Симметричные фигуры. Основные свойства осевой симметрии. Примеры симметрии в окружающем мире.</w:t>
      </w:r>
    </w:p>
    <w:p w:rsidR="00B87EF0" w:rsidRPr="00B87EF0" w:rsidRDefault="00B87EF0" w:rsidP="00B87EF0">
      <w:pPr>
        <w:pStyle w:val="a3"/>
        <w:ind w:left="-567" w:firstLine="425"/>
        <w:jc w:val="both"/>
        <w:rPr>
          <w:rFonts w:ascii="Times New Roman" w:hAnsi="Times New Roman" w:cs="Times New Roman"/>
          <w:bCs/>
          <w:iCs/>
          <w:sz w:val="24"/>
          <w:szCs w:val="24"/>
          <w:lang w:bidi="ru-RU"/>
        </w:rPr>
      </w:pPr>
      <w:r w:rsidRPr="00B87EF0">
        <w:rPr>
          <w:rFonts w:ascii="Times New Roman" w:hAnsi="Times New Roman" w:cs="Times New Roman"/>
          <w:bCs/>
          <w:iCs/>
          <w:sz w:val="24"/>
          <w:szCs w:val="24"/>
          <w:lang w:bidi="ru-RU"/>
        </w:rPr>
        <w:t>Основные построения с помощью циркуля и линейки.</w:t>
      </w:r>
    </w:p>
    <w:p w:rsidR="00B87EF0" w:rsidRPr="00B87EF0" w:rsidRDefault="00B87EF0" w:rsidP="00B87EF0">
      <w:pPr>
        <w:pStyle w:val="a3"/>
        <w:ind w:left="-567" w:firstLine="425"/>
        <w:jc w:val="both"/>
        <w:rPr>
          <w:rFonts w:ascii="Times New Roman" w:hAnsi="Times New Roman" w:cs="Times New Roman"/>
          <w:bCs/>
          <w:iCs/>
          <w:sz w:val="24"/>
          <w:szCs w:val="24"/>
          <w:lang w:bidi="ru-RU"/>
        </w:rPr>
      </w:pPr>
      <w:r w:rsidRPr="00B87EF0">
        <w:rPr>
          <w:rFonts w:ascii="Times New Roman" w:hAnsi="Times New Roman" w:cs="Times New Roman"/>
          <w:bCs/>
          <w:iCs/>
          <w:sz w:val="24"/>
          <w:szCs w:val="24"/>
          <w:lang w:bidi="ru-RU"/>
        </w:rPr>
        <w:t>Треугольник. Высота, медиана, биссектриса, их свойства. Равнобедренный и равносторонний треугольники. Неравенство треугольника.</w:t>
      </w:r>
    </w:p>
    <w:p w:rsidR="00B87EF0" w:rsidRPr="00B87EF0" w:rsidRDefault="00B87EF0" w:rsidP="00B87EF0">
      <w:pPr>
        <w:pStyle w:val="a3"/>
        <w:ind w:left="-567" w:firstLine="425"/>
        <w:jc w:val="both"/>
        <w:rPr>
          <w:rFonts w:ascii="Times New Roman" w:hAnsi="Times New Roman" w:cs="Times New Roman"/>
          <w:bCs/>
          <w:iCs/>
          <w:sz w:val="24"/>
          <w:szCs w:val="24"/>
          <w:lang w:bidi="ru-RU"/>
        </w:rPr>
      </w:pPr>
      <w:r w:rsidRPr="00B87EF0">
        <w:rPr>
          <w:rFonts w:ascii="Times New Roman" w:hAnsi="Times New Roman" w:cs="Times New Roman"/>
          <w:bCs/>
          <w:iCs/>
          <w:sz w:val="24"/>
          <w:szCs w:val="24"/>
          <w:lang w:bidi="ru-RU"/>
        </w:rPr>
        <w:t>Свойства и признаки равнобедренного треугольника. Признаки равенства треугольников.</w:t>
      </w:r>
    </w:p>
    <w:p w:rsidR="00B87EF0" w:rsidRPr="00B87EF0" w:rsidRDefault="00B87EF0" w:rsidP="00B87EF0">
      <w:pPr>
        <w:pStyle w:val="a3"/>
        <w:ind w:left="-567" w:firstLine="425"/>
        <w:jc w:val="both"/>
        <w:rPr>
          <w:rFonts w:ascii="Times New Roman" w:hAnsi="Times New Roman" w:cs="Times New Roman"/>
          <w:bCs/>
          <w:iCs/>
          <w:sz w:val="24"/>
          <w:szCs w:val="24"/>
          <w:lang w:bidi="ru-RU"/>
        </w:rPr>
      </w:pPr>
      <w:r w:rsidRPr="00B87EF0">
        <w:rPr>
          <w:rFonts w:ascii="Times New Roman" w:hAnsi="Times New Roman" w:cs="Times New Roman"/>
          <w:bCs/>
          <w:iCs/>
          <w:sz w:val="24"/>
          <w:szCs w:val="24"/>
          <w:lang w:bidi="ru-RU"/>
        </w:rPr>
        <w:t>Свойства и признаки параллельных прямых. Сумма углов треугольника. Внешние углы треугольника.</w:t>
      </w:r>
    </w:p>
    <w:p w:rsidR="00B87EF0" w:rsidRPr="00B87EF0" w:rsidRDefault="00B87EF0" w:rsidP="00B87EF0">
      <w:pPr>
        <w:pStyle w:val="a3"/>
        <w:ind w:left="-567" w:firstLine="425"/>
        <w:jc w:val="both"/>
        <w:rPr>
          <w:rFonts w:ascii="Times New Roman" w:hAnsi="Times New Roman" w:cs="Times New Roman"/>
          <w:bCs/>
          <w:iCs/>
          <w:sz w:val="24"/>
          <w:szCs w:val="24"/>
          <w:lang w:bidi="ru-RU"/>
        </w:rPr>
      </w:pPr>
      <w:r w:rsidRPr="00B87EF0">
        <w:rPr>
          <w:rFonts w:ascii="Times New Roman" w:hAnsi="Times New Roman" w:cs="Times New Roman"/>
          <w:bCs/>
          <w:iCs/>
          <w:sz w:val="24"/>
          <w:szCs w:val="24"/>
          <w:lang w:bidi="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B87EF0" w:rsidRPr="00B87EF0" w:rsidRDefault="00B87EF0" w:rsidP="00B87EF0">
      <w:pPr>
        <w:pStyle w:val="a3"/>
        <w:ind w:left="-567" w:firstLine="425"/>
        <w:jc w:val="both"/>
        <w:rPr>
          <w:rFonts w:ascii="Times New Roman" w:hAnsi="Times New Roman" w:cs="Times New Roman"/>
          <w:bCs/>
          <w:iCs/>
          <w:sz w:val="24"/>
          <w:szCs w:val="24"/>
          <w:lang w:bidi="ru-RU"/>
        </w:rPr>
      </w:pPr>
      <w:r w:rsidRPr="00B87EF0">
        <w:rPr>
          <w:rFonts w:ascii="Times New Roman" w:hAnsi="Times New Roman" w:cs="Times New Roman"/>
          <w:bCs/>
          <w:iCs/>
          <w:sz w:val="24"/>
          <w:szCs w:val="24"/>
          <w:lang w:bidi="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B87EF0" w:rsidRPr="00B87EF0" w:rsidRDefault="00B87EF0" w:rsidP="00B87EF0">
      <w:pPr>
        <w:pStyle w:val="a3"/>
        <w:ind w:left="-567" w:firstLine="425"/>
        <w:jc w:val="both"/>
        <w:rPr>
          <w:rFonts w:ascii="Times New Roman" w:hAnsi="Times New Roman" w:cs="Times New Roman"/>
          <w:bCs/>
          <w:iCs/>
          <w:sz w:val="24"/>
          <w:szCs w:val="24"/>
          <w:lang w:bidi="ru-RU"/>
        </w:rPr>
      </w:pPr>
      <w:r w:rsidRPr="00B87EF0">
        <w:rPr>
          <w:rFonts w:ascii="Times New Roman" w:hAnsi="Times New Roman" w:cs="Times New Roman"/>
          <w:bCs/>
          <w:iCs/>
          <w:sz w:val="24"/>
          <w:szCs w:val="24"/>
          <w:lang w:bidi="ru-RU"/>
        </w:rPr>
        <w:t>Геометрическое место точек. Биссектриса угла и серединный перпендикуляр к отрезку как геометрические места точек.</w:t>
      </w:r>
    </w:p>
    <w:p w:rsidR="00B87EF0" w:rsidRDefault="00B87EF0" w:rsidP="00B87EF0">
      <w:pPr>
        <w:pStyle w:val="a3"/>
        <w:ind w:left="-567" w:firstLine="425"/>
        <w:jc w:val="both"/>
        <w:rPr>
          <w:rFonts w:ascii="Times New Roman" w:hAnsi="Times New Roman" w:cs="Times New Roman"/>
          <w:bCs/>
          <w:iCs/>
          <w:sz w:val="24"/>
          <w:szCs w:val="24"/>
          <w:lang w:bidi="ru-RU"/>
        </w:rPr>
      </w:pPr>
      <w:r w:rsidRPr="00B87EF0">
        <w:rPr>
          <w:rFonts w:ascii="Times New Roman" w:hAnsi="Times New Roman" w:cs="Times New Roman"/>
          <w:bCs/>
          <w:iCs/>
          <w:sz w:val="24"/>
          <w:szCs w:val="24"/>
          <w:lang w:bidi="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B87EF0" w:rsidRPr="00B87EF0" w:rsidRDefault="00B87EF0" w:rsidP="00B87EF0">
      <w:pPr>
        <w:pStyle w:val="a3"/>
        <w:ind w:left="-567" w:firstLine="425"/>
        <w:jc w:val="both"/>
        <w:rPr>
          <w:rFonts w:ascii="Times New Roman" w:hAnsi="Times New Roman" w:cs="Times New Roman"/>
          <w:b/>
          <w:bCs/>
          <w:iCs/>
          <w:sz w:val="24"/>
          <w:szCs w:val="24"/>
          <w:lang w:bidi="ru-RU"/>
        </w:rPr>
      </w:pPr>
      <w:bookmarkStart w:id="131" w:name="bookmark1296"/>
      <w:r w:rsidRPr="00B87EF0">
        <w:rPr>
          <w:rFonts w:ascii="Times New Roman" w:hAnsi="Times New Roman" w:cs="Times New Roman"/>
          <w:b/>
          <w:bCs/>
          <w:iCs/>
          <w:sz w:val="24"/>
          <w:szCs w:val="24"/>
          <w:lang w:bidi="ru-RU"/>
        </w:rPr>
        <w:t>8 класс</w:t>
      </w:r>
      <w:bookmarkEnd w:id="131"/>
    </w:p>
    <w:p w:rsidR="00B87EF0" w:rsidRPr="00B87EF0" w:rsidRDefault="00B87EF0" w:rsidP="00B87EF0">
      <w:pPr>
        <w:pStyle w:val="a3"/>
        <w:ind w:left="-567" w:firstLine="425"/>
        <w:jc w:val="both"/>
        <w:rPr>
          <w:rFonts w:ascii="Times New Roman" w:hAnsi="Times New Roman" w:cs="Times New Roman"/>
          <w:bCs/>
          <w:iCs/>
          <w:sz w:val="24"/>
          <w:szCs w:val="24"/>
          <w:lang w:bidi="ru-RU"/>
        </w:rPr>
      </w:pPr>
      <w:r w:rsidRPr="00B87EF0">
        <w:rPr>
          <w:rFonts w:ascii="Times New Roman" w:hAnsi="Times New Roman" w:cs="Times New Roman"/>
          <w:bCs/>
          <w:iCs/>
          <w:sz w:val="24"/>
          <w:szCs w:val="24"/>
          <w:lang w:bidi="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B87EF0" w:rsidRPr="00B87EF0" w:rsidRDefault="00B87EF0" w:rsidP="00B87EF0">
      <w:pPr>
        <w:pStyle w:val="a3"/>
        <w:ind w:left="-567" w:firstLine="425"/>
        <w:jc w:val="both"/>
        <w:rPr>
          <w:rFonts w:ascii="Times New Roman" w:hAnsi="Times New Roman" w:cs="Times New Roman"/>
          <w:bCs/>
          <w:iCs/>
          <w:sz w:val="24"/>
          <w:szCs w:val="24"/>
          <w:lang w:bidi="ru-RU"/>
        </w:rPr>
      </w:pPr>
      <w:r w:rsidRPr="00B87EF0">
        <w:rPr>
          <w:rFonts w:ascii="Times New Roman" w:hAnsi="Times New Roman" w:cs="Times New Roman"/>
          <w:bCs/>
          <w:iCs/>
          <w:sz w:val="24"/>
          <w:szCs w:val="24"/>
          <w:lang w:bidi="ru-RU"/>
        </w:rPr>
        <w:t>Центральная симметрия.</w:t>
      </w:r>
    </w:p>
    <w:p w:rsidR="00B87EF0" w:rsidRPr="00B87EF0" w:rsidRDefault="00B87EF0" w:rsidP="00B87EF0">
      <w:pPr>
        <w:pStyle w:val="a3"/>
        <w:ind w:left="-567" w:firstLine="425"/>
        <w:jc w:val="both"/>
        <w:rPr>
          <w:rFonts w:ascii="Times New Roman" w:hAnsi="Times New Roman" w:cs="Times New Roman"/>
          <w:bCs/>
          <w:iCs/>
          <w:sz w:val="24"/>
          <w:szCs w:val="24"/>
          <w:lang w:bidi="ru-RU"/>
        </w:rPr>
      </w:pPr>
      <w:r w:rsidRPr="00B87EF0">
        <w:rPr>
          <w:rFonts w:ascii="Times New Roman" w:hAnsi="Times New Roman" w:cs="Times New Roman"/>
          <w:bCs/>
          <w:iCs/>
          <w:sz w:val="24"/>
          <w:szCs w:val="24"/>
          <w:lang w:bidi="ru-RU"/>
        </w:rPr>
        <w:t>Теорема Фалеса и теорема о пропорциональных отрезках.</w:t>
      </w:r>
    </w:p>
    <w:p w:rsidR="00B87EF0" w:rsidRPr="00B87EF0" w:rsidRDefault="00B87EF0" w:rsidP="00B87EF0">
      <w:pPr>
        <w:pStyle w:val="a3"/>
        <w:ind w:left="-567" w:firstLine="425"/>
        <w:jc w:val="both"/>
        <w:rPr>
          <w:rFonts w:ascii="Times New Roman" w:hAnsi="Times New Roman" w:cs="Times New Roman"/>
          <w:bCs/>
          <w:iCs/>
          <w:sz w:val="24"/>
          <w:szCs w:val="24"/>
          <w:lang w:bidi="ru-RU"/>
        </w:rPr>
      </w:pPr>
      <w:r w:rsidRPr="00B87EF0">
        <w:rPr>
          <w:rFonts w:ascii="Times New Roman" w:hAnsi="Times New Roman" w:cs="Times New Roman"/>
          <w:bCs/>
          <w:iCs/>
          <w:sz w:val="24"/>
          <w:szCs w:val="24"/>
          <w:lang w:bidi="ru-RU"/>
        </w:rPr>
        <w:t>Средние линии треугольника и трапеции.</w:t>
      </w:r>
    </w:p>
    <w:p w:rsidR="00B87EF0" w:rsidRPr="00B87EF0" w:rsidRDefault="00B87EF0" w:rsidP="00B87EF0">
      <w:pPr>
        <w:pStyle w:val="a3"/>
        <w:ind w:left="-567" w:firstLine="425"/>
        <w:jc w:val="both"/>
        <w:rPr>
          <w:rFonts w:ascii="Times New Roman" w:hAnsi="Times New Roman" w:cs="Times New Roman"/>
          <w:bCs/>
          <w:iCs/>
          <w:sz w:val="24"/>
          <w:szCs w:val="24"/>
          <w:lang w:bidi="ru-RU"/>
        </w:rPr>
      </w:pPr>
      <w:r w:rsidRPr="00B87EF0">
        <w:rPr>
          <w:rFonts w:ascii="Times New Roman" w:hAnsi="Times New Roman" w:cs="Times New Roman"/>
          <w:bCs/>
          <w:iCs/>
          <w:sz w:val="24"/>
          <w:szCs w:val="24"/>
          <w:lang w:bidi="ru-RU"/>
        </w:rPr>
        <w:t>Подобие треугольников, коэффициент подобия. Признаки подобия треугольников. Применение подобия при решении практических задач.</w:t>
      </w:r>
    </w:p>
    <w:p w:rsidR="00B87EF0" w:rsidRPr="00B87EF0" w:rsidRDefault="00B87EF0" w:rsidP="00B87EF0">
      <w:pPr>
        <w:pStyle w:val="a3"/>
        <w:ind w:left="-567" w:firstLine="425"/>
        <w:jc w:val="both"/>
        <w:rPr>
          <w:rFonts w:ascii="Times New Roman" w:hAnsi="Times New Roman" w:cs="Times New Roman"/>
          <w:bCs/>
          <w:iCs/>
          <w:sz w:val="24"/>
          <w:szCs w:val="24"/>
          <w:lang w:bidi="ru-RU"/>
        </w:rPr>
      </w:pPr>
      <w:r w:rsidRPr="00B87EF0">
        <w:rPr>
          <w:rFonts w:ascii="Times New Roman" w:hAnsi="Times New Roman" w:cs="Times New Roman"/>
          <w:bCs/>
          <w:iCs/>
          <w:sz w:val="24"/>
          <w:szCs w:val="24"/>
          <w:lang w:bidi="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B87EF0" w:rsidRPr="00B87EF0" w:rsidRDefault="00B87EF0" w:rsidP="00B87EF0">
      <w:pPr>
        <w:pStyle w:val="a3"/>
        <w:ind w:left="-567" w:firstLine="425"/>
        <w:jc w:val="both"/>
        <w:rPr>
          <w:rFonts w:ascii="Times New Roman" w:hAnsi="Times New Roman" w:cs="Times New Roman"/>
          <w:bCs/>
          <w:iCs/>
          <w:sz w:val="24"/>
          <w:szCs w:val="24"/>
          <w:lang w:bidi="ru-RU"/>
        </w:rPr>
      </w:pPr>
      <w:r w:rsidRPr="00B87EF0">
        <w:rPr>
          <w:rFonts w:ascii="Times New Roman" w:hAnsi="Times New Roman" w:cs="Times New Roman"/>
          <w:bCs/>
          <w:iCs/>
          <w:sz w:val="24"/>
          <w:szCs w:val="24"/>
          <w:lang w:bidi="ru-RU"/>
        </w:rPr>
        <w:t>Вычисление площадей треугольников и многоугольников на клетчатой бумаге.</w:t>
      </w:r>
    </w:p>
    <w:p w:rsidR="00B87EF0" w:rsidRPr="00B87EF0" w:rsidRDefault="00B87EF0" w:rsidP="00B87EF0">
      <w:pPr>
        <w:pStyle w:val="a3"/>
        <w:ind w:left="-567" w:firstLine="425"/>
        <w:jc w:val="both"/>
        <w:rPr>
          <w:rFonts w:ascii="Times New Roman" w:hAnsi="Times New Roman" w:cs="Times New Roman"/>
          <w:bCs/>
          <w:iCs/>
          <w:sz w:val="24"/>
          <w:szCs w:val="24"/>
          <w:lang w:bidi="ru-RU"/>
        </w:rPr>
      </w:pPr>
      <w:r w:rsidRPr="00B87EF0">
        <w:rPr>
          <w:rFonts w:ascii="Times New Roman" w:hAnsi="Times New Roman" w:cs="Times New Roman"/>
          <w:bCs/>
          <w:iCs/>
          <w:sz w:val="24"/>
          <w:szCs w:val="24"/>
          <w:lang w:bidi="ru-RU"/>
        </w:rPr>
        <w:t>Теорема Пифагора. Применение теоремы Пифагора при решении практических задач.</w:t>
      </w:r>
    </w:p>
    <w:p w:rsidR="00B87EF0" w:rsidRPr="00B87EF0" w:rsidRDefault="00B87EF0" w:rsidP="00B87EF0">
      <w:pPr>
        <w:pStyle w:val="a3"/>
        <w:ind w:left="-567" w:firstLine="425"/>
        <w:jc w:val="both"/>
        <w:rPr>
          <w:rFonts w:ascii="Times New Roman" w:hAnsi="Times New Roman" w:cs="Times New Roman"/>
          <w:bCs/>
          <w:iCs/>
          <w:sz w:val="24"/>
          <w:szCs w:val="24"/>
          <w:lang w:bidi="ru-RU"/>
        </w:rPr>
      </w:pPr>
      <w:r w:rsidRPr="00B87EF0">
        <w:rPr>
          <w:rFonts w:ascii="Times New Roman" w:hAnsi="Times New Roman" w:cs="Times New Roman"/>
          <w:bCs/>
          <w:iCs/>
          <w:sz w:val="24"/>
          <w:szCs w:val="24"/>
          <w:lang w:bidi="ru-RU"/>
        </w:rPr>
        <w:t xml:space="preserve">Синус, косинус, тангенс острого угла прямоугольного треугольника. Тригонометрические функции углов в 30°, </w:t>
      </w:r>
      <w:r w:rsidRPr="00B87EF0">
        <w:rPr>
          <w:rFonts w:ascii="Times New Roman" w:hAnsi="Times New Roman" w:cs="Times New Roman"/>
          <w:bCs/>
          <w:i/>
          <w:iCs/>
          <w:sz w:val="24"/>
          <w:szCs w:val="24"/>
          <w:lang w:bidi="ru-RU"/>
        </w:rPr>
        <w:t>45° и 60°.</w:t>
      </w:r>
    </w:p>
    <w:p w:rsidR="00B87EF0" w:rsidRPr="00B87EF0" w:rsidRDefault="00B87EF0" w:rsidP="00B87EF0">
      <w:pPr>
        <w:pStyle w:val="a3"/>
        <w:ind w:left="-567" w:firstLine="425"/>
        <w:jc w:val="both"/>
        <w:rPr>
          <w:rFonts w:ascii="Times New Roman" w:hAnsi="Times New Roman" w:cs="Times New Roman"/>
          <w:bCs/>
          <w:iCs/>
          <w:sz w:val="24"/>
          <w:szCs w:val="24"/>
          <w:lang w:bidi="ru-RU"/>
        </w:rPr>
      </w:pPr>
      <w:r w:rsidRPr="00B87EF0">
        <w:rPr>
          <w:rFonts w:ascii="Times New Roman" w:hAnsi="Times New Roman" w:cs="Times New Roman"/>
          <w:bCs/>
          <w:iCs/>
          <w:sz w:val="24"/>
          <w:szCs w:val="24"/>
          <w:lang w:bidi="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B87EF0" w:rsidRPr="00B87EF0" w:rsidRDefault="00B87EF0" w:rsidP="00B87EF0">
      <w:pPr>
        <w:pStyle w:val="a3"/>
        <w:ind w:left="-567" w:firstLine="425"/>
        <w:jc w:val="both"/>
        <w:rPr>
          <w:rFonts w:ascii="Times New Roman" w:hAnsi="Times New Roman" w:cs="Times New Roman"/>
          <w:b/>
          <w:bCs/>
          <w:iCs/>
          <w:sz w:val="24"/>
          <w:szCs w:val="24"/>
          <w:lang w:bidi="ru-RU"/>
        </w:rPr>
      </w:pPr>
      <w:bookmarkStart w:id="132" w:name="bookmark1298"/>
      <w:r w:rsidRPr="00B87EF0">
        <w:rPr>
          <w:rFonts w:ascii="Times New Roman" w:hAnsi="Times New Roman" w:cs="Times New Roman"/>
          <w:b/>
          <w:bCs/>
          <w:iCs/>
          <w:sz w:val="24"/>
          <w:szCs w:val="24"/>
          <w:lang w:bidi="ru-RU"/>
        </w:rPr>
        <w:t>9 класс</w:t>
      </w:r>
      <w:bookmarkEnd w:id="132"/>
    </w:p>
    <w:p w:rsidR="00B87EF0" w:rsidRPr="00B87EF0" w:rsidRDefault="00B87EF0" w:rsidP="00B87EF0">
      <w:pPr>
        <w:pStyle w:val="a3"/>
        <w:ind w:left="-567" w:firstLine="425"/>
        <w:jc w:val="both"/>
        <w:rPr>
          <w:rFonts w:ascii="Times New Roman" w:hAnsi="Times New Roman" w:cs="Times New Roman"/>
          <w:bCs/>
          <w:iCs/>
          <w:sz w:val="24"/>
          <w:szCs w:val="24"/>
          <w:lang w:bidi="ru-RU"/>
        </w:rPr>
      </w:pPr>
      <w:r w:rsidRPr="00B87EF0">
        <w:rPr>
          <w:rFonts w:ascii="Times New Roman" w:hAnsi="Times New Roman" w:cs="Times New Roman"/>
          <w:bCs/>
          <w:iCs/>
          <w:sz w:val="24"/>
          <w:szCs w:val="24"/>
          <w:lang w:bidi="ru-RU"/>
        </w:rPr>
        <w:t>Синус, косинус, тангенс углов от 0 до 180°. Основное тригонометрическое тождество. Формулы приведения.</w:t>
      </w:r>
    </w:p>
    <w:p w:rsidR="00B87EF0" w:rsidRPr="00B87EF0" w:rsidRDefault="00B87EF0" w:rsidP="00B87EF0">
      <w:pPr>
        <w:pStyle w:val="a3"/>
        <w:ind w:left="-567" w:firstLine="425"/>
        <w:jc w:val="both"/>
        <w:rPr>
          <w:rFonts w:ascii="Times New Roman" w:hAnsi="Times New Roman" w:cs="Times New Roman"/>
          <w:bCs/>
          <w:iCs/>
          <w:sz w:val="24"/>
          <w:szCs w:val="24"/>
          <w:lang w:bidi="ru-RU"/>
        </w:rPr>
      </w:pPr>
      <w:r w:rsidRPr="00B87EF0">
        <w:rPr>
          <w:rFonts w:ascii="Times New Roman" w:hAnsi="Times New Roman" w:cs="Times New Roman"/>
          <w:bCs/>
          <w:iCs/>
          <w:sz w:val="24"/>
          <w:szCs w:val="24"/>
          <w:lang w:bidi="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B87EF0" w:rsidRPr="00B87EF0" w:rsidRDefault="00B87EF0" w:rsidP="00B87EF0">
      <w:pPr>
        <w:pStyle w:val="a3"/>
        <w:ind w:left="-567" w:firstLine="425"/>
        <w:jc w:val="both"/>
        <w:rPr>
          <w:rFonts w:ascii="Times New Roman" w:hAnsi="Times New Roman" w:cs="Times New Roman"/>
          <w:bCs/>
          <w:iCs/>
          <w:sz w:val="24"/>
          <w:szCs w:val="24"/>
          <w:lang w:bidi="ru-RU"/>
        </w:rPr>
      </w:pPr>
      <w:r w:rsidRPr="00B87EF0">
        <w:rPr>
          <w:rFonts w:ascii="Times New Roman" w:hAnsi="Times New Roman" w:cs="Times New Roman"/>
          <w:bCs/>
          <w:iCs/>
          <w:sz w:val="24"/>
          <w:szCs w:val="24"/>
          <w:lang w:bidi="ru-RU"/>
        </w:rPr>
        <w:t>Преобразование подобия. Подобие соответственных элементов.</w:t>
      </w:r>
    </w:p>
    <w:p w:rsidR="00B87EF0" w:rsidRPr="00B87EF0" w:rsidRDefault="00B87EF0" w:rsidP="00B87EF0">
      <w:pPr>
        <w:pStyle w:val="a3"/>
        <w:ind w:left="-567" w:firstLine="425"/>
        <w:jc w:val="both"/>
        <w:rPr>
          <w:rFonts w:ascii="Times New Roman" w:hAnsi="Times New Roman" w:cs="Times New Roman"/>
          <w:bCs/>
          <w:iCs/>
          <w:sz w:val="24"/>
          <w:szCs w:val="24"/>
          <w:lang w:bidi="ru-RU"/>
        </w:rPr>
      </w:pPr>
      <w:r w:rsidRPr="00B87EF0">
        <w:rPr>
          <w:rFonts w:ascii="Times New Roman" w:hAnsi="Times New Roman" w:cs="Times New Roman"/>
          <w:bCs/>
          <w:iCs/>
          <w:sz w:val="24"/>
          <w:szCs w:val="24"/>
          <w:lang w:bidi="ru-RU"/>
        </w:rPr>
        <w:lastRenderedPageBreak/>
        <w:t>Теорема о произведении отрезков хорд, теоремы о произведении отрезков секущих, теорема о квадрате касательной.</w:t>
      </w:r>
    </w:p>
    <w:p w:rsidR="00B87EF0" w:rsidRPr="00B87EF0" w:rsidRDefault="00B87EF0" w:rsidP="00B87EF0">
      <w:pPr>
        <w:pStyle w:val="a3"/>
        <w:ind w:left="-567" w:firstLine="425"/>
        <w:jc w:val="both"/>
        <w:rPr>
          <w:rFonts w:ascii="Times New Roman" w:hAnsi="Times New Roman" w:cs="Times New Roman"/>
          <w:bCs/>
          <w:iCs/>
          <w:sz w:val="24"/>
          <w:szCs w:val="24"/>
          <w:lang w:bidi="ru-RU"/>
        </w:rPr>
      </w:pPr>
      <w:r w:rsidRPr="00B87EF0">
        <w:rPr>
          <w:rFonts w:ascii="Times New Roman" w:hAnsi="Times New Roman" w:cs="Times New Roman"/>
          <w:bCs/>
          <w:iCs/>
          <w:sz w:val="24"/>
          <w:szCs w:val="24"/>
          <w:lang w:bidi="ru-RU"/>
        </w:rPr>
        <w:t xml:space="preserve">Вектор, длина (модуль) вектора, </w:t>
      </w:r>
      <w:proofErr w:type="spellStart"/>
      <w:r w:rsidRPr="00B87EF0">
        <w:rPr>
          <w:rFonts w:ascii="Times New Roman" w:hAnsi="Times New Roman" w:cs="Times New Roman"/>
          <w:bCs/>
          <w:iCs/>
          <w:sz w:val="24"/>
          <w:szCs w:val="24"/>
          <w:lang w:bidi="ru-RU"/>
        </w:rPr>
        <w:t>сонаправленные</w:t>
      </w:r>
      <w:proofErr w:type="spellEnd"/>
      <w:r w:rsidRPr="00B87EF0">
        <w:rPr>
          <w:rFonts w:ascii="Times New Roman" w:hAnsi="Times New Roman" w:cs="Times New Roman"/>
          <w:bCs/>
          <w:iCs/>
          <w:sz w:val="24"/>
          <w:szCs w:val="24"/>
          <w:lang w:bidi="ru-RU"/>
        </w:rPr>
        <w:t xml:space="preserve"> векторы, противоположно направленные векторы, </w:t>
      </w:r>
      <w:proofErr w:type="spellStart"/>
      <w:r w:rsidRPr="00B87EF0">
        <w:rPr>
          <w:rFonts w:ascii="Times New Roman" w:hAnsi="Times New Roman" w:cs="Times New Roman"/>
          <w:bCs/>
          <w:iCs/>
          <w:sz w:val="24"/>
          <w:szCs w:val="24"/>
          <w:lang w:bidi="ru-RU"/>
        </w:rPr>
        <w:t>коллинеарность</w:t>
      </w:r>
      <w:proofErr w:type="spellEnd"/>
      <w:r w:rsidRPr="00B87EF0">
        <w:rPr>
          <w:rFonts w:ascii="Times New Roman" w:hAnsi="Times New Roman" w:cs="Times New Roman"/>
          <w:bCs/>
          <w:iCs/>
          <w:sz w:val="24"/>
          <w:szCs w:val="24"/>
          <w:lang w:bidi="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B87EF0" w:rsidRPr="00B87EF0" w:rsidRDefault="00B87EF0" w:rsidP="00B87EF0">
      <w:pPr>
        <w:pStyle w:val="a3"/>
        <w:ind w:left="-567" w:firstLine="425"/>
        <w:jc w:val="both"/>
        <w:rPr>
          <w:rFonts w:ascii="Times New Roman" w:hAnsi="Times New Roman" w:cs="Times New Roman"/>
          <w:bCs/>
          <w:iCs/>
          <w:sz w:val="24"/>
          <w:szCs w:val="24"/>
          <w:lang w:bidi="ru-RU"/>
        </w:rPr>
      </w:pPr>
      <w:r w:rsidRPr="00B87EF0">
        <w:rPr>
          <w:rFonts w:ascii="Times New Roman" w:hAnsi="Times New Roman" w:cs="Times New Roman"/>
          <w:bCs/>
          <w:iCs/>
          <w:sz w:val="24"/>
          <w:szCs w:val="24"/>
          <w:lang w:bidi="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B87EF0" w:rsidRPr="00B87EF0" w:rsidRDefault="00B87EF0" w:rsidP="00B87EF0">
      <w:pPr>
        <w:pStyle w:val="a3"/>
        <w:ind w:left="-567" w:firstLine="425"/>
        <w:jc w:val="both"/>
        <w:rPr>
          <w:rFonts w:ascii="Times New Roman" w:hAnsi="Times New Roman" w:cs="Times New Roman"/>
          <w:bCs/>
          <w:iCs/>
          <w:sz w:val="24"/>
          <w:szCs w:val="24"/>
          <w:lang w:bidi="ru-RU"/>
        </w:rPr>
      </w:pPr>
      <w:r w:rsidRPr="00B87EF0">
        <w:rPr>
          <w:rFonts w:ascii="Times New Roman" w:hAnsi="Times New Roman" w:cs="Times New Roman"/>
          <w:bCs/>
          <w:iCs/>
          <w:sz w:val="24"/>
          <w:szCs w:val="24"/>
          <w:lang w:bidi="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B87EF0" w:rsidRPr="00B87EF0" w:rsidRDefault="00B87EF0" w:rsidP="00B87EF0">
      <w:pPr>
        <w:pStyle w:val="a3"/>
        <w:ind w:left="-567" w:firstLine="425"/>
        <w:jc w:val="both"/>
        <w:rPr>
          <w:rFonts w:ascii="Times New Roman" w:hAnsi="Times New Roman" w:cs="Times New Roman"/>
          <w:bCs/>
          <w:iCs/>
          <w:sz w:val="24"/>
          <w:szCs w:val="24"/>
          <w:lang w:bidi="ru-RU"/>
        </w:rPr>
      </w:pPr>
      <w:r w:rsidRPr="00B87EF0">
        <w:rPr>
          <w:rFonts w:ascii="Times New Roman" w:hAnsi="Times New Roman" w:cs="Times New Roman"/>
          <w:bCs/>
          <w:iCs/>
          <w:sz w:val="24"/>
          <w:szCs w:val="24"/>
          <w:lang w:bidi="ru-RU"/>
        </w:rPr>
        <w:t>Движения плоскости и внутренние симметрии фигур (элементарные представления). Параллельный перенос. Поворот.</w:t>
      </w:r>
    </w:p>
    <w:p w:rsidR="00B87EF0" w:rsidRPr="00B87EF0" w:rsidRDefault="00B87EF0" w:rsidP="00B87EF0">
      <w:pPr>
        <w:pStyle w:val="a3"/>
        <w:ind w:left="-567" w:firstLine="425"/>
        <w:jc w:val="center"/>
        <w:rPr>
          <w:rFonts w:ascii="Times New Roman" w:hAnsi="Times New Roman" w:cs="Times New Roman"/>
          <w:b/>
          <w:bCs/>
          <w:iCs/>
          <w:sz w:val="24"/>
          <w:szCs w:val="24"/>
          <w:lang w:bidi="ru-RU"/>
        </w:rPr>
      </w:pPr>
      <w:r w:rsidRPr="00B87EF0">
        <w:rPr>
          <w:rFonts w:ascii="Times New Roman" w:hAnsi="Times New Roman" w:cs="Times New Roman"/>
          <w:b/>
          <w:bCs/>
          <w:iCs/>
          <w:sz w:val="24"/>
          <w:szCs w:val="24"/>
          <w:lang w:bidi="ru-RU"/>
        </w:rPr>
        <w:t>ПЛАНИРУЕМЫЕ ПРЕДМЕТНЫЕ РЕЗУЛЬТАТЫ ОСВОЕНИЯ РАБОЧЕЙ ПРОГРАММЫ КУРСА</w:t>
      </w:r>
      <w:r>
        <w:rPr>
          <w:rFonts w:ascii="Times New Roman" w:hAnsi="Times New Roman" w:cs="Times New Roman"/>
          <w:b/>
          <w:bCs/>
          <w:iCs/>
          <w:sz w:val="24"/>
          <w:szCs w:val="24"/>
          <w:lang w:bidi="ru-RU"/>
        </w:rPr>
        <w:t xml:space="preserve"> </w:t>
      </w:r>
      <w:r w:rsidRPr="00B87EF0">
        <w:rPr>
          <w:rFonts w:ascii="Times New Roman" w:hAnsi="Times New Roman" w:cs="Times New Roman"/>
          <w:b/>
          <w:bCs/>
          <w:iCs/>
          <w:sz w:val="24"/>
          <w:szCs w:val="24"/>
          <w:lang w:bidi="ru-RU"/>
        </w:rPr>
        <w:t>(ПО ГОДАМ ОБУЧЕНИЯ)</w:t>
      </w:r>
    </w:p>
    <w:p w:rsidR="00B87EF0" w:rsidRPr="00B87EF0" w:rsidRDefault="00B87EF0" w:rsidP="00B87EF0">
      <w:pPr>
        <w:pStyle w:val="a3"/>
        <w:ind w:left="-567" w:firstLine="425"/>
        <w:jc w:val="both"/>
        <w:rPr>
          <w:rFonts w:ascii="Times New Roman" w:hAnsi="Times New Roman" w:cs="Times New Roman"/>
          <w:bCs/>
          <w:iCs/>
          <w:sz w:val="24"/>
          <w:szCs w:val="24"/>
          <w:lang w:bidi="ru-RU"/>
        </w:rPr>
      </w:pPr>
      <w:r w:rsidRPr="00B87EF0">
        <w:rPr>
          <w:rFonts w:ascii="Times New Roman" w:hAnsi="Times New Roman" w:cs="Times New Roman"/>
          <w:bCs/>
          <w:iCs/>
          <w:sz w:val="24"/>
          <w:szCs w:val="24"/>
          <w:lang w:bidi="ru-RU"/>
        </w:rPr>
        <w:t>Освоение учебного курса «Геометрия» на уровне основного общего образования должно обеспечивать достижение следующих предметных образовательных результатов:</w:t>
      </w:r>
    </w:p>
    <w:p w:rsidR="00B87EF0" w:rsidRPr="00B87EF0" w:rsidRDefault="00B87EF0" w:rsidP="00B87EF0">
      <w:pPr>
        <w:pStyle w:val="a3"/>
        <w:ind w:left="-567" w:firstLine="425"/>
        <w:jc w:val="both"/>
        <w:rPr>
          <w:rFonts w:ascii="Times New Roman" w:hAnsi="Times New Roman" w:cs="Times New Roman"/>
          <w:b/>
          <w:bCs/>
          <w:iCs/>
          <w:sz w:val="24"/>
          <w:szCs w:val="24"/>
          <w:lang w:bidi="ru-RU"/>
        </w:rPr>
      </w:pPr>
      <w:bookmarkStart w:id="133" w:name="bookmark1300"/>
      <w:r w:rsidRPr="00B87EF0">
        <w:rPr>
          <w:rFonts w:ascii="Times New Roman" w:hAnsi="Times New Roman" w:cs="Times New Roman"/>
          <w:b/>
          <w:bCs/>
          <w:iCs/>
          <w:sz w:val="24"/>
          <w:szCs w:val="24"/>
          <w:lang w:bidi="ru-RU"/>
        </w:rPr>
        <w:t>7 класс</w:t>
      </w:r>
      <w:bookmarkEnd w:id="133"/>
    </w:p>
    <w:p w:rsidR="00B87EF0" w:rsidRPr="00B87EF0" w:rsidRDefault="00B87EF0" w:rsidP="00A540AB">
      <w:pPr>
        <w:pStyle w:val="a3"/>
        <w:numPr>
          <w:ilvl w:val="0"/>
          <w:numId w:val="99"/>
        </w:numPr>
        <w:ind w:left="-567" w:firstLine="425"/>
        <w:jc w:val="both"/>
        <w:rPr>
          <w:rFonts w:ascii="Times New Roman" w:hAnsi="Times New Roman" w:cs="Times New Roman"/>
          <w:bCs/>
          <w:iCs/>
          <w:sz w:val="24"/>
          <w:szCs w:val="24"/>
          <w:lang w:bidi="ru-RU"/>
        </w:rPr>
      </w:pPr>
      <w:r w:rsidRPr="00B87EF0">
        <w:rPr>
          <w:rFonts w:ascii="Times New Roman" w:hAnsi="Times New Roman" w:cs="Times New Roman"/>
          <w:bCs/>
          <w:iCs/>
          <w:sz w:val="24"/>
          <w:szCs w:val="24"/>
          <w:lang w:bidi="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B87EF0" w:rsidRPr="00B87EF0" w:rsidRDefault="00B87EF0" w:rsidP="00A540AB">
      <w:pPr>
        <w:pStyle w:val="a3"/>
        <w:numPr>
          <w:ilvl w:val="0"/>
          <w:numId w:val="99"/>
        </w:numPr>
        <w:ind w:left="-567" w:firstLine="425"/>
        <w:jc w:val="both"/>
        <w:rPr>
          <w:rFonts w:ascii="Times New Roman" w:hAnsi="Times New Roman" w:cs="Times New Roman"/>
          <w:bCs/>
          <w:iCs/>
          <w:sz w:val="24"/>
          <w:szCs w:val="24"/>
          <w:lang w:bidi="ru-RU"/>
        </w:rPr>
      </w:pPr>
      <w:r w:rsidRPr="00B87EF0">
        <w:rPr>
          <w:rFonts w:ascii="Times New Roman" w:hAnsi="Times New Roman" w:cs="Times New Roman"/>
          <w:bCs/>
          <w:iCs/>
          <w:sz w:val="24"/>
          <w:szCs w:val="24"/>
          <w:lang w:bidi="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B87EF0" w:rsidRPr="00B87EF0" w:rsidRDefault="00B87EF0" w:rsidP="00A540AB">
      <w:pPr>
        <w:pStyle w:val="a3"/>
        <w:numPr>
          <w:ilvl w:val="0"/>
          <w:numId w:val="99"/>
        </w:numPr>
        <w:ind w:left="-567" w:firstLine="425"/>
        <w:jc w:val="both"/>
        <w:rPr>
          <w:rFonts w:ascii="Times New Roman" w:hAnsi="Times New Roman" w:cs="Times New Roman"/>
          <w:bCs/>
          <w:iCs/>
          <w:sz w:val="24"/>
          <w:szCs w:val="24"/>
          <w:lang w:bidi="ru-RU"/>
        </w:rPr>
      </w:pPr>
      <w:r w:rsidRPr="00B87EF0">
        <w:rPr>
          <w:rFonts w:ascii="Times New Roman" w:hAnsi="Times New Roman" w:cs="Times New Roman"/>
          <w:bCs/>
          <w:iCs/>
          <w:sz w:val="24"/>
          <w:szCs w:val="24"/>
          <w:lang w:bidi="ru-RU"/>
        </w:rPr>
        <w:t>Строить чертежи к геометрическим задачам.</w:t>
      </w:r>
    </w:p>
    <w:p w:rsidR="00B87EF0" w:rsidRPr="00B87EF0" w:rsidRDefault="00B87EF0" w:rsidP="00A540AB">
      <w:pPr>
        <w:pStyle w:val="a3"/>
        <w:numPr>
          <w:ilvl w:val="0"/>
          <w:numId w:val="99"/>
        </w:numPr>
        <w:ind w:left="-567" w:firstLine="425"/>
        <w:jc w:val="both"/>
        <w:rPr>
          <w:rFonts w:ascii="Times New Roman" w:hAnsi="Times New Roman" w:cs="Times New Roman"/>
          <w:bCs/>
          <w:iCs/>
          <w:sz w:val="24"/>
          <w:szCs w:val="24"/>
          <w:lang w:bidi="ru-RU"/>
        </w:rPr>
      </w:pPr>
      <w:r w:rsidRPr="00B87EF0">
        <w:rPr>
          <w:rFonts w:ascii="Times New Roman" w:hAnsi="Times New Roman" w:cs="Times New Roman"/>
          <w:bCs/>
          <w:iCs/>
          <w:sz w:val="24"/>
          <w:szCs w:val="24"/>
          <w:lang w:bidi="ru-RU"/>
        </w:rPr>
        <w:t>Пользоваться признаками равенства треугольников, использовать признаки и свойства равнобедренных треугольников при решении задач.</w:t>
      </w:r>
    </w:p>
    <w:p w:rsidR="00B87EF0" w:rsidRPr="00B87EF0" w:rsidRDefault="00B87EF0" w:rsidP="00A540AB">
      <w:pPr>
        <w:pStyle w:val="a3"/>
        <w:numPr>
          <w:ilvl w:val="0"/>
          <w:numId w:val="99"/>
        </w:numPr>
        <w:ind w:left="-567" w:firstLine="425"/>
        <w:jc w:val="both"/>
        <w:rPr>
          <w:rFonts w:ascii="Times New Roman" w:hAnsi="Times New Roman" w:cs="Times New Roman"/>
          <w:bCs/>
          <w:iCs/>
          <w:sz w:val="24"/>
          <w:szCs w:val="24"/>
          <w:lang w:bidi="ru-RU"/>
        </w:rPr>
      </w:pPr>
      <w:r w:rsidRPr="00B87EF0">
        <w:rPr>
          <w:rFonts w:ascii="Times New Roman" w:hAnsi="Times New Roman" w:cs="Times New Roman"/>
          <w:bCs/>
          <w:iCs/>
          <w:sz w:val="24"/>
          <w:szCs w:val="24"/>
          <w:lang w:bidi="ru-RU"/>
        </w:rPr>
        <w:t>Проводить логические рассуждения с использованием геометрических теорем.</w:t>
      </w:r>
    </w:p>
    <w:p w:rsidR="00B87EF0" w:rsidRPr="00B87EF0" w:rsidRDefault="00B87EF0" w:rsidP="00A540AB">
      <w:pPr>
        <w:pStyle w:val="a3"/>
        <w:numPr>
          <w:ilvl w:val="0"/>
          <w:numId w:val="99"/>
        </w:numPr>
        <w:ind w:left="-567" w:firstLine="425"/>
        <w:jc w:val="both"/>
        <w:rPr>
          <w:rFonts w:ascii="Times New Roman" w:hAnsi="Times New Roman" w:cs="Times New Roman"/>
          <w:bCs/>
          <w:iCs/>
          <w:sz w:val="24"/>
          <w:szCs w:val="24"/>
          <w:lang w:bidi="ru-RU"/>
        </w:rPr>
      </w:pPr>
      <w:r w:rsidRPr="00B87EF0">
        <w:rPr>
          <w:rFonts w:ascii="Times New Roman" w:hAnsi="Times New Roman" w:cs="Times New Roman"/>
          <w:bCs/>
          <w:iCs/>
          <w:sz w:val="24"/>
          <w:szCs w:val="24"/>
          <w:lang w:bidi="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B87EF0" w:rsidRPr="00B87EF0" w:rsidRDefault="00B87EF0" w:rsidP="00A540AB">
      <w:pPr>
        <w:pStyle w:val="a3"/>
        <w:numPr>
          <w:ilvl w:val="0"/>
          <w:numId w:val="99"/>
        </w:numPr>
        <w:ind w:left="-567" w:firstLine="425"/>
        <w:jc w:val="both"/>
        <w:rPr>
          <w:rFonts w:ascii="Times New Roman" w:hAnsi="Times New Roman" w:cs="Times New Roman"/>
          <w:bCs/>
          <w:iCs/>
          <w:sz w:val="24"/>
          <w:szCs w:val="24"/>
          <w:lang w:bidi="ru-RU"/>
        </w:rPr>
      </w:pPr>
      <w:r w:rsidRPr="00B87EF0">
        <w:rPr>
          <w:rFonts w:ascii="Times New Roman" w:hAnsi="Times New Roman" w:cs="Times New Roman"/>
          <w:bCs/>
          <w:iCs/>
          <w:sz w:val="24"/>
          <w:szCs w:val="24"/>
          <w:lang w:bidi="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B87EF0" w:rsidRPr="00B87EF0" w:rsidRDefault="00B87EF0" w:rsidP="00A540AB">
      <w:pPr>
        <w:pStyle w:val="a3"/>
        <w:numPr>
          <w:ilvl w:val="0"/>
          <w:numId w:val="99"/>
        </w:numPr>
        <w:ind w:left="-567" w:firstLine="425"/>
        <w:jc w:val="both"/>
        <w:rPr>
          <w:rFonts w:ascii="Times New Roman" w:hAnsi="Times New Roman" w:cs="Times New Roman"/>
          <w:bCs/>
          <w:iCs/>
          <w:sz w:val="24"/>
          <w:szCs w:val="24"/>
          <w:lang w:bidi="ru-RU"/>
        </w:rPr>
      </w:pPr>
      <w:r w:rsidRPr="00B87EF0">
        <w:rPr>
          <w:rFonts w:ascii="Times New Roman" w:hAnsi="Times New Roman" w:cs="Times New Roman"/>
          <w:bCs/>
          <w:iCs/>
          <w:sz w:val="24"/>
          <w:szCs w:val="24"/>
          <w:lang w:bidi="ru-RU"/>
        </w:rPr>
        <w:t>Решать задачи на клетчатой бумаге.</w:t>
      </w:r>
    </w:p>
    <w:p w:rsidR="00B87EF0" w:rsidRPr="00B87EF0" w:rsidRDefault="00B87EF0" w:rsidP="00A540AB">
      <w:pPr>
        <w:pStyle w:val="a3"/>
        <w:numPr>
          <w:ilvl w:val="0"/>
          <w:numId w:val="99"/>
        </w:numPr>
        <w:ind w:left="-567" w:firstLine="425"/>
        <w:jc w:val="both"/>
        <w:rPr>
          <w:rFonts w:ascii="Times New Roman" w:hAnsi="Times New Roman" w:cs="Times New Roman"/>
          <w:bCs/>
          <w:iCs/>
          <w:sz w:val="24"/>
          <w:szCs w:val="24"/>
          <w:lang w:bidi="ru-RU"/>
        </w:rPr>
      </w:pPr>
      <w:r w:rsidRPr="00B87EF0">
        <w:rPr>
          <w:rFonts w:ascii="Times New Roman" w:hAnsi="Times New Roman" w:cs="Times New Roman"/>
          <w:bCs/>
          <w:iCs/>
          <w:sz w:val="24"/>
          <w:szCs w:val="24"/>
          <w:lang w:bidi="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B87EF0" w:rsidRPr="00B87EF0" w:rsidRDefault="00B87EF0" w:rsidP="00A540AB">
      <w:pPr>
        <w:pStyle w:val="a3"/>
        <w:numPr>
          <w:ilvl w:val="0"/>
          <w:numId w:val="99"/>
        </w:numPr>
        <w:ind w:left="-567" w:firstLine="425"/>
        <w:jc w:val="both"/>
        <w:rPr>
          <w:rFonts w:ascii="Times New Roman" w:hAnsi="Times New Roman" w:cs="Times New Roman"/>
          <w:bCs/>
          <w:iCs/>
          <w:sz w:val="24"/>
          <w:szCs w:val="24"/>
          <w:lang w:bidi="ru-RU"/>
        </w:rPr>
      </w:pPr>
      <w:r w:rsidRPr="00B87EF0">
        <w:rPr>
          <w:rFonts w:ascii="Times New Roman" w:hAnsi="Times New Roman" w:cs="Times New Roman"/>
          <w:bCs/>
          <w:iCs/>
          <w:sz w:val="24"/>
          <w:szCs w:val="24"/>
          <w:lang w:bidi="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B87EF0" w:rsidRPr="00B87EF0" w:rsidRDefault="00B87EF0" w:rsidP="00A540AB">
      <w:pPr>
        <w:pStyle w:val="a3"/>
        <w:numPr>
          <w:ilvl w:val="0"/>
          <w:numId w:val="99"/>
        </w:numPr>
        <w:ind w:left="-567" w:firstLine="425"/>
        <w:jc w:val="both"/>
        <w:rPr>
          <w:rFonts w:ascii="Times New Roman" w:hAnsi="Times New Roman" w:cs="Times New Roman"/>
          <w:bCs/>
          <w:iCs/>
          <w:sz w:val="24"/>
          <w:szCs w:val="24"/>
          <w:lang w:bidi="ru-RU"/>
        </w:rPr>
      </w:pPr>
      <w:r w:rsidRPr="00B87EF0">
        <w:rPr>
          <w:rFonts w:ascii="Times New Roman" w:hAnsi="Times New Roman" w:cs="Times New Roman"/>
          <w:bCs/>
          <w:iCs/>
          <w:sz w:val="24"/>
          <w:szCs w:val="24"/>
          <w:lang w:bidi="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B87EF0" w:rsidRPr="00B87EF0" w:rsidRDefault="00B87EF0" w:rsidP="00A540AB">
      <w:pPr>
        <w:pStyle w:val="a3"/>
        <w:numPr>
          <w:ilvl w:val="0"/>
          <w:numId w:val="99"/>
        </w:numPr>
        <w:ind w:left="-567" w:firstLine="425"/>
        <w:jc w:val="both"/>
        <w:rPr>
          <w:rFonts w:ascii="Times New Roman" w:hAnsi="Times New Roman" w:cs="Times New Roman"/>
          <w:bCs/>
          <w:iCs/>
          <w:sz w:val="24"/>
          <w:szCs w:val="24"/>
          <w:lang w:bidi="ru-RU"/>
        </w:rPr>
      </w:pPr>
      <w:r w:rsidRPr="00B87EF0">
        <w:rPr>
          <w:rFonts w:ascii="Times New Roman" w:hAnsi="Times New Roman" w:cs="Times New Roman"/>
          <w:bCs/>
          <w:iCs/>
          <w:sz w:val="24"/>
          <w:szCs w:val="24"/>
          <w:lang w:bidi="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B87EF0" w:rsidRPr="00B87EF0" w:rsidRDefault="00B87EF0" w:rsidP="00A540AB">
      <w:pPr>
        <w:pStyle w:val="a3"/>
        <w:numPr>
          <w:ilvl w:val="0"/>
          <w:numId w:val="99"/>
        </w:numPr>
        <w:ind w:left="-567" w:firstLine="425"/>
        <w:jc w:val="both"/>
        <w:rPr>
          <w:rFonts w:ascii="Times New Roman" w:hAnsi="Times New Roman" w:cs="Times New Roman"/>
          <w:bCs/>
          <w:iCs/>
          <w:sz w:val="24"/>
          <w:szCs w:val="24"/>
          <w:lang w:bidi="ru-RU"/>
        </w:rPr>
      </w:pPr>
      <w:r w:rsidRPr="00B87EF0">
        <w:rPr>
          <w:rFonts w:ascii="Times New Roman" w:hAnsi="Times New Roman" w:cs="Times New Roman"/>
          <w:bCs/>
          <w:iCs/>
          <w:sz w:val="24"/>
          <w:szCs w:val="24"/>
          <w:lang w:bidi="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B87EF0" w:rsidRPr="00B87EF0" w:rsidRDefault="00B87EF0" w:rsidP="00A540AB">
      <w:pPr>
        <w:pStyle w:val="a3"/>
        <w:numPr>
          <w:ilvl w:val="0"/>
          <w:numId w:val="99"/>
        </w:numPr>
        <w:ind w:left="-567" w:firstLine="425"/>
        <w:jc w:val="both"/>
        <w:rPr>
          <w:rFonts w:ascii="Times New Roman" w:hAnsi="Times New Roman" w:cs="Times New Roman"/>
          <w:bCs/>
          <w:iCs/>
          <w:sz w:val="24"/>
          <w:szCs w:val="24"/>
          <w:lang w:bidi="ru-RU"/>
        </w:rPr>
      </w:pPr>
      <w:r w:rsidRPr="00B87EF0">
        <w:rPr>
          <w:rFonts w:ascii="Times New Roman" w:hAnsi="Times New Roman" w:cs="Times New Roman"/>
          <w:bCs/>
          <w:iCs/>
          <w:sz w:val="24"/>
          <w:szCs w:val="24"/>
          <w:lang w:bidi="ru-RU"/>
        </w:rPr>
        <w:t>Пользоваться простейшими геометрическими неравенствами, понимать их практический смысл.</w:t>
      </w:r>
    </w:p>
    <w:p w:rsidR="00B87EF0" w:rsidRPr="00B87EF0" w:rsidRDefault="00B87EF0" w:rsidP="00A540AB">
      <w:pPr>
        <w:pStyle w:val="a3"/>
        <w:numPr>
          <w:ilvl w:val="0"/>
          <w:numId w:val="99"/>
        </w:numPr>
        <w:ind w:left="-567" w:firstLine="425"/>
        <w:jc w:val="both"/>
        <w:rPr>
          <w:rFonts w:ascii="Times New Roman" w:hAnsi="Times New Roman" w:cs="Times New Roman"/>
          <w:bCs/>
          <w:iCs/>
          <w:sz w:val="24"/>
          <w:szCs w:val="24"/>
          <w:lang w:bidi="ru-RU"/>
        </w:rPr>
      </w:pPr>
      <w:r w:rsidRPr="00B87EF0">
        <w:rPr>
          <w:rFonts w:ascii="Times New Roman" w:hAnsi="Times New Roman" w:cs="Times New Roman"/>
          <w:bCs/>
          <w:iCs/>
          <w:sz w:val="24"/>
          <w:szCs w:val="24"/>
          <w:lang w:bidi="ru-RU"/>
        </w:rPr>
        <w:t>Проводить основные геометрические построения с помощью циркуля и линейки.</w:t>
      </w:r>
    </w:p>
    <w:p w:rsidR="00AA3AA0" w:rsidRPr="00553BBA" w:rsidRDefault="00AA3AA0" w:rsidP="00AA3AA0">
      <w:pPr>
        <w:pStyle w:val="a3"/>
        <w:ind w:left="-567" w:firstLine="425"/>
        <w:jc w:val="both"/>
        <w:rPr>
          <w:rFonts w:ascii="Times New Roman" w:hAnsi="Times New Roman" w:cs="Times New Roman"/>
          <w:b/>
          <w:bCs/>
          <w:iCs/>
          <w:sz w:val="24"/>
          <w:szCs w:val="24"/>
        </w:rPr>
      </w:pPr>
      <w:r w:rsidRPr="00553BBA">
        <w:rPr>
          <w:rFonts w:ascii="Times New Roman" w:hAnsi="Times New Roman" w:cs="Times New Roman"/>
          <w:b/>
          <w:bCs/>
          <w:iCs/>
          <w:sz w:val="24"/>
          <w:szCs w:val="24"/>
        </w:rPr>
        <w:t>8 класс</w:t>
      </w:r>
    </w:p>
    <w:p w:rsidR="00AA3AA0" w:rsidRPr="00AA3AA0" w:rsidRDefault="00AA3AA0" w:rsidP="00A540AB">
      <w:pPr>
        <w:pStyle w:val="a3"/>
        <w:numPr>
          <w:ilvl w:val="0"/>
          <w:numId w:val="100"/>
        </w:numPr>
        <w:ind w:left="-567" w:firstLine="425"/>
        <w:jc w:val="both"/>
        <w:rPr>
          <w:rFonts w:ascii="Times New Roman" w:hAnsi="Times New Roman" w:cs="Times New Roman"/>
          <w:bCs/>
          <w:iCs/>
          <w:sz w:val="24"/>
          <w:szCs w:val="24"/>
        </w:rPr>
      </w:pPr>
      <w:r w:rsidRPr="00AA3AA0">
        <w:rPr>
          <w:rFonts w:ascii="Times New Roman" w:hAnsi="Times New Roman" w:cs="Times New Roman"/>
          <w:bCs/>
          <w:iCs/>
          <w:sz w:val="24"/>
          <w:szCs w:val="24"/>
        </w:rPr>
        <w:t>Распознавать основные виды четырёхугольников, их элементы, пользоваться их свойствами при решении геометрических задач.</w:t>
      </w:r>
    </w:p>
    <w:p w:rsidR="00AA3AA0" w:rsidRPr="00AA3AA0" w:rsidRDefault="00AA3AA0" w:rsidP="00A540AB">
      <w:pPr>
        <w:pStyle w:val="a3"/>
        <w:numPr>
          <w:ilvl w:val="0"/>
          <w:numId w:val="100"/>
        </w:numPr>
        <w:ind w:left="-567" w:firstLine="425"/>
        <w:jc w:val="both"/>
        <w:rPr>
          <w:rFonts w:ascii="Times New Roman" w:hAnsi="Times New Roman" w:cs="Times New Roman"/>
          <w:bCs/>
          <w:iCs/>
          <w:sz w:val="24"/>
          <w:szCs w:val="24"/>
        </w:rPr>
      </w:pPr>
      <w:r w:rsidRPr="00AA3AA0">
        <w:rPr>
          <w:rFonts w:ascii="Times New Roman" w:hAnsi="Times New Roman" w:cs="Times New Roman"/>
          <w:bCs/>
          <w:iCs/>
          <w:sz w:val="24"/>
          <w:szCs w:val="24"/>
        </w:rPr>
        <w:lastRenderedPageBreak/>
        <w:t>Владеть понятием средней линии треугольника и трапеции, применять их свойства при решении геометрических задач. Пользоваться теоремой Фалеса для решения практических задач.</w:t>
      </w:r>
    </w:p>
    <w:p w:rsidR="00AA3AA0" w:rsidRPr="00AA3AA0" w:rsidRDefault="00AA3AA0" w:rsidP="00A540AB">
      <w:pPr>
        <w:pStyle w:val="a3"/>
        <w:numPr>
          <w:ilvl w:val="0"/>
          <w:numId w:val="100"/>
        </w:numPr>
        <w:ind w:left="0" w:hanging="142"/>
        <w:jc w:val="both"/>
        <w:rPr>
          <w:rFonts w:ascii="Times New Roman" w:hAnsi="Times New Roman" w:cs="Times New Roman"/>
          <w:bCs/>
          <w:iCs/>
          <w:sz w:val="24"/>
          <w:szCs w:val="24"/>
        </w:rPr>
      </w:pPr>
      <w:r w:rsidRPr="00AA3AA0">
        <w:rPr>
          <w:rFonts w:ascii="Times New Roman" w:hAnsi="Times New Roman" w:cs="Times New Roman"/>
          <w:bCs/>
          <w:iCs/>
          <w:sz w:val="24"/>
          <w:szCs w:val="24"/>
        </w:rPr>
        <w:t>Применять признаки подобия треугольников в решении геометрических задач.</w:t>
      </w:r>
    </w:p>
    <w:p w:rsidR="00AA3AA0" w:rsidRPr="00AA3AA0" w:rsidRDefault="00AA3AA0" w:rsidP="00A540AB">
      <w:pPr>
        <w:pStyle w:val="a3"/>
        <w:numPr>
          <w:ilvl w:val="0"/>
          <w:numId w:val="100"/>
        </w:numPr>
        <w:ind w:left="-567" w:firstLine="425"/>
        <w:jc w:val="both"/>
        <w:rPr>
          <w:rFonts w:ascii="Times New Roman" w:hAnsi="Times New Roman" w:cs="Times New Roman"/>
          <w:bCs/>
          <w:iCs/>
          <w:sz w:val="24"/>
          <w:szCs w:val="24"/>
        </w:rPr>
      </w:pPr>
      <w:r w:rsidRPr="00AA3AA0">
        <w:rPr>
          <w:rFonts w:ascii="Times New Roman" w:hAnsi="Times New Roman" w:cs="Times New Roman"/>
          <w:bCs/>
          <w:iCs/>
          <w:sz w:val="24"/>
          <w:szCs w:val="24"/>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AA3AA0" w:rsidRPr="00AA3AA0" w:rsidRDefault="00AA3AA0" w:rsidP="00A540AB">
      <w:pPr>
        <w:pStyle w:val="a3"/>
        <w:numPr>
          <w:ilvl w:val="0"/>
          <w:numId w:val="100"/>
        </w:numPr>
        <w:ind w:left="-567" w:firstLine="425"/>
        <w:jc w:val="both"/>
        <w:rPr>
          <w:rFonts w:ascii="Times New Roman" w:hAnsi="Times New Roman" w:cs="Times New Roman"/>
          <w:bCs/>
          <w:iCs/>
          <w:sz w:val="24"/>
          <w:szCs w:val="24"/>
        </w:rPr>
      </w:pPr>
      <w:r w:rsidRPr="00AA3AA0">
        <w:rPr>
          <w:rFonts w:ascii="Times New Roman" w:hAnsi="Times New Roman" w:cs="Times New Roman"/>
          <w:bCs/>
          <w:iCs/>
          <w:sz w:val="24"/>
          <w:szCs w:val="24"/>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AA3AA0" w:rsidRPr="00AA3AA0" w:rsidRDefault="00AA3AA0" w:rsidP="00A540AB">
      <w:pPr>
        <w:pStyle w:val="a3"/>
        <w:numPr>
          <w:ilvl w:val="0"/>
          <w:numId w:val="100"/>
        </w:numPr>
        <w:ind w:left="-567" w:firstLine="425"/>
        <w:jc w:val="both"/>
        <w:rPr>
          <w:rFonts w:ascii="Times New Roman" w:hAnsi="Times New Roman" w:cs="Times New Roman"/>
          <w:bCs/>
          <w:iCs/>
          <w:sz w:val="24"/>
          <w:szCs w:val="24"/>
        </w:rPr>
      </w:pPr>
      <w:r w:rsidRPr="00AA3AA0">
        <w:rPr>
          <w:rFonts w:ascii="Times New Roman" w:hAnsi="Times New Roman" w:cs="Times New Roman"/>
          <w:bCs/>
          <w:iCs/>
          <w:sz w:val="24"/>
          <w:szCs w:val="24"/>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AA3AA0" w:rsidRPr="00AA3AA0" w:rsidRDefault="00AA3AA0" w:rsidP="00A540AB">
      <w:pPr>
        <w:pStyle w:val="a3"/>
        <w:numPr>
          <w:ilvl w:val="0"/>
          <w:numId w:val="100"/>
        </w:numPr>
        <w:ind w:left="-567" w:firstLine="425"/>
        <w:jc w:val="both"/>
        <w:rPr>
          <w:rFonts w:ascii="Times New Roman" w:hAnsi="Times New Roman" w:cs="Times New Roman"/>
          <w:bCs/>
          <w:iCs/>
          <w:sz w:val="24"/>
          <w:szCs w:val="24"/>
        </w:rPr>
      </w:pPr>
      <w:r w:rsidRPr="00AA3AA0">
        <w:rPr>
          <w:rFonts w:ascii="Times New Roman" w:hAnsi="Times New Roman" w:cs="Times New Roman"/>
          <w:bCs/>
          <w:iCs/>
          <w:sz w:val="24"/>
          <w:szCs w:val="24"/>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AA3AA0" w:rsidRPr="00AA3AA0" w:rsidRDefault="00AA3AA0" w:rsidP="00A540AB">
      <w:pPr>
        <w:pStyle w:val="a3"/>
        <w:numPr>
          <w:ilvl w:val="0"/>
          <w:numId w:val="100"/>
        </w:numPr>
        <w:ind w:left="-567" w:firstLine="425"/>
        <w:jc w:val="both"/>
        <w:rPr>
          <w:rFonts w:ascii="Times New Roman" w:hAnsi="Times New Roman" w:cs="Times New Roman"/>
          <w:bCs/>
          <w:iCs/>
          <w:sz w:val="24"/>
          <w:szCs w:val="24"/>
        </w:rPr>
      </w:pPr>
      <w:r w:rsidRPr="00AA3AA0">
        <w:rPr>
          <w:rFonts w:ascii="Times New Roman" w:hAnsi="Times New Roman" w:cs="Times New Roman"/>
          <w:bCs/>
          <w:iCs/>
          <w:sz w:val="24"/>
          <w:szCs w:val="24"/>
        </w:rPr>
        <w:t>Владеть понятием описанного четырёхугольника, применять свойства описанного четырёхугольника при решении задач.</w:t>
      </w:r>
    </w:p>
    <w:p w:rsidR="00AA3AA0" w:rsidRPr="00AA3AA0" w:rsidRDefault="00AA3AA0" w:rsidP="00A540AB">
      <w:pPr>
        <w:pStyle w:val="a3"/>
        <w:numPr>
          <w:ilvl w:val="0"/>
          <w:numId w:val="100"/>
        </w:numPr>
        <w:ind w:left="-567" w:firstLine="425"/>
        <w:jc w:val="both"/>
        <w:rPr>
          <w:rFonts w:ascii="Times New Roman" w:hAnsi="Times New Roman" w:cs="Times New Roman"/>
          <w:bCs/>
          <w:iCs/>
          <w:sz w:val="24"/>
          <w:szCs w:val="24"/>
        </w:rPr>
      </w:pPr>
      <w:r w:rsidRPr="00AA3AA0">
        <w:rPr>
          <w:rFonts w:ascii="Times New Roman" w:hAnsi="Times New Roman" w:cs="Times New Roman"/>
          <w:bCs/>
          <w:iCs/>
          <w:sz w:val="24"/>
          <w:szCs w:val="24"/>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FA2A03" w:rsidRPr="00FA2A03" w:rsidRDefault="00FA2A03" w:rsidP="00FA2A03">
      <w:pPr>
        <w:pStyle w:val="a3"/>
        <w:ind w:left="-567" w:firstLine="425"/>
        <w:jc w:val="both"/>
        <w:rPr>
          <w:rFonts w:ascii="Times New Roman" w:hAnsi="Times New Roman" w:cs="Times New Roman"/>
          <w:b/>
          <w:bCs/>
          <w:iCs/>
          <w:sz w:val="24"/>
          <w:szCs w:val="24"/>
        </w:rPr>
      </w:pPr>
      <w:r w:rsidRPr="00FA2A03">
        <w:rPr>
          <w:rFonts w:ascii="Times New Roman" w:hAnsi="Times New Roman" w:cs="Times New Roman"/>
          <w:b/>
          <w:bCs/>
          <w:iCs/>
          <w:sz w:val="24"/>
          <w:szCs w:val="24"/>
        </w:rPr>
        <w:t>9 класс</w:t>
      </w:r>
    </w:p>
    <w:p w:rsidR="00FA2A03" w:rsidRPr="00FA2A03" w:rsidRDefault="00FA2A03" w:rsidP="00A540AB">
      <w:pPr>
        <w:pStyle w:val="a3"/>
        <w:numPr>
          <w:ilvl w:val="0"/>
          <w:numId w:val="100"/>
        </w:numPr>
        <w:ind w:left="-567" w:firstLine="425"/>
        <w:jc w:val="both"/>
        <w:rPr>
          <w:rFonts w:ascii="Times New Roman" w:hAnsi="Times New Roman" w:cs="Times New Roman"/>
          <w:bCs/>
          <w:iCs/>
          <w:sz w:val="24"/>
          <w:szCs w:val="24"/>
        </w:rPr>
      </w:pPr>
      <w:r w:rsidRPr="00FA2A03">
        <w:rPr>
          <w:rFonts w:ascii="Times New Roman" w:hAnsi="Times New Roman" w:cs="Times New Roman"/>
          <w:bCs/>
          <w:iCs/>
          <w:sz w:val="24"/>
          <w:szCs w:val="24"/>
        </w:rPr>
        <w:t>Использовать тригонометрические функции острых углов для нахождения различных элементов прямоугольного треугольника.</w:t>
      </w:r>
    </w:p>
    <w:p w:rsidR="00FA2A03" w:rsidRPr="00FA2A03" w:rsidRDefault="00FA2A03" w:rsidP="00A540AB">
      <w:pPr>
        <w:pStyle w:val="a3"/>
        <w:numPr>
          <w:ilvl w:val="0"/>
          <w:numId w:val="100"/>
        </w:numPr>
        <w:ind w:left="-567" w:firstLine="425"/>
        <w:jc w:val="both"/>
        <w:rPr>
          <w:rFonts w:ascii="Times New Roman" w:hAnsi="Times New Roman" w:cs="Times New Roman"/>
          <w:bCs/>
          <w:iCs/>
          <w:sz w:val="24"/>
          <w:szCs w:val="24"/>
        </w:rPr>
      </w:pPr>
      <w:r w:rsidRPr="00FA2A03">
        <w:rPr>
          <w:rFonts w:ascii="Times New Roman" w:hAnsi="Times New Roman" w:cs="Times New Roman"/>
          <w:bCs/>
          <w:iCs/>
          <w:sz w:val="24"/>
          <w:szCs w:val="24"/>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FA2A03" w:rsidRPr="00FA2A03" w:rsidRDefault="00FA2A03" w:rsidP="00A540AB">
      <w:pPr>
        <w:pStyle w:val="a3"/>
        <w:numPr>
          <w:ilvl w:val="0"/>
          <w:numId w:val="100"/>
        </w:numPr>
        <w:ind w:left="-567" w:firstLine="425"/>
        <w:jc w:val="both"/>
        <w:rPr>
          <w:rFonts w:ascii="Times New Roman" w:hAnsi="Times New Roman" w:cs="Times New Roman"/>
          <w:bCs/>
          <w:iCs/>
          <w:sz w:val="24"/>
          <w:szCs w:val="24"/>
        </w:rPr>
      </w:pPr>
      <w:r w:rsidRPr="00FA2A03">
        <w:rPr>
          <w:rFonts w:ascii="Times New Roman" w:hAnsi="Times New Roman" w:cs="Times New Roman"/>
          <w:bCs/>
          <w:iCs/>
          <w:sz w:val="24"/>
          <w:szCs w:val="24"/>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FA2A03" w:rsidRPr="00FA2A03" w:rsidRDefault="00FA2A03" w:rsidP="00A540AB">
      <w:pPr>
        <w:pStyle w:val="a3"/>
        <w:numPr>
          <w:ilvl w:val="0"/>
          <w:numId w:val="100"/>
        </w:numPr>
        <w:ind w:left="-567" w:firstLine="425"/>
        <w:jc w:val="both"/>
        <w:rPr>
          <w:rFonts w:ascii="Times New Roman" w:hAnsi="Times New Roman" w:cs="Times New Roman"/>
          <w:bCs/>
          <w:iCs/>
          <w:sz w:val="24"/>
          <w:szCs w:val="24"/>
        </w:rPr>
      </w:pPr>
      <w:r w:rsidRPr="00FA2A03">
        <w:rPr>
          <w:rFonts w:ascii="Times New Roman" w:hAnsi="Times New Roman" w:cs="Times New Roman"/>
          <w:bCs/>
          <w:iCs/>
          <w:sz w:val="24"/>
          <w:szCs w:val="24"/>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FA2A03" w:rsidRPr="00FA2A03" w:rsidRDefault="00FA2A03" w:rsidP="00A540AB">
      <w:pPr>
        <w:pStyle w:val="a3"/>
        <w:numPr>
          <w:ilvl w:val="0"/>
          <w:numId w:val="100"/>
        </w:numPr>
        <w:ind w:left="-567" w:firstLine="425"/>
        <w:jc w:val="both"/>
        <w:rPr>
          <w:rFonts w:ascii="Times New Roman" w:hAnsi="Times New Roman" w:cs="Times New Roman"/>
          <w:bCs/>
          <w:iCs/>
          <w:sz w:val="24"/>
          <w:szCs w:val="24"/>
        </w:rPr>
      </w:pPr>
      <w:r w:rsidRPr="00FA2A03">
        <w:rPr>
          <w:rFonts w:ascii="Times New Roman" w:hAnsi="Times New Roman" w:cs="Times New Roman"/>
          <w:bCs/>
          <w:iCs/>
          <w:sz w:val="24"/>
          <w:szCs w:val="24"/>
        </w:rPr>
        <w:t>Пользоваться теоремами о произведении отрезков хорд, о произведении отрезков секущих, о квадрате касательной.</w:t>
      </w:r>
    </w:p>
    <w:p w:rsidR="00FA2A03" w:rsidRPr="00FA2A03" w:rsidRDefault="00FA2A03" w:rsidP="00A540AB">
      <w:pPr>
        <w:pStyle w:val="a3"/>
        <w:numPr>
          <w:ilvl w:val="0"/>
          <w:numId w:val="100"/>
        </w:numPr>
        <w:ind w:left="-567" w:firstLine="425"/>
        <w:jc w:val="both"/>
        <w:rPr>
          <w:rFonts w:ascii="Times New Roman" w:hAnsi="Times New Roman" w:cs="Times New Roman"/>
          <w:bCs/>
          <w:iCs/>
          <w:sz w:val="24"/>
          <w:szCs w:val="24"/>
        </w:rPr>
      </w:pPr>
      <w:r w:rsidRPr="00FA2A03">
        <w:rPr>
          <w:rFonts w:ascii="Times New Roman" w:hAnsi="Times New Roman" w:cs="Times New Roman"/>
          <w:bCs/>
          <w:iCs/>
          <w:sz w:val="24"/>
          <w:szCs w:val="24"/>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FA2A03" w:rsidRPr="00FA2A03" w:rsidRDefault="00FA2A03" w:rsidP="00A540AB">
      <w:pPr>
        <w:pStyle w:val="a3"/>
        <w:numPr>
          <w:ilvl w:val="0"/>
          <w:numId w:val="100"/>
        </w:numPr>
        <w:ind w:left="-567" w:firstLine="425"/>
        <w:jc w:val="both"/>
        <w:rPr>
          <w:rFonts w:ascii="Times New Roman" w:hAnsi="Times New Roman" w:cs="Times New Roman"/>
          <w:bCs/>
          <w:iCs/>
          <w:sz w:val="24"/>
          <w:szCs w:val="24"/>
        </w:rPr>
      </w:pPr>
      <w:r w:rsidRPr="00FA2A03">
        <w:rPr>
          <w:rFonts w:ascii="Times New Roman" w:hAnsi="Times New Roman" w:cs="Times New Roman"/>
          <w:bCs/>
          <w:iCs/>
          <w:sz w:val="24"/>
          <w:szCs w:val="24"/>
        </w:rPr>
        <w:t>Пользоваться методом координат на плоскости, применять его в решении геометрических и практических задач.</w:t>
      </w:r>
    </w:p>
    <w:p w:rsidR="00FA2A03" w:rsidRPr="00FA2A03" w:rsidRDefault="00FA2A03" w:rsidP="00A540AB">
      <w:pPr>
        <w:pStyle w:val="a3"/>
        <w:numPr>
          <w:ilvl w:val="0"/>
          <w:numId w:val="100"/>
        </w:numPr>
        <w:ind w:left="-567" w:firstLine="425"/>
        <w:jc w:val="both"/>
        <w:rPr>
          <w:rFonts w:ascii="Times New Roman" w:hAnsi="Times New Roman" w:cs="Times New Roman"/>
          <w:bCs/>
          <w:iCs/>
          <w:sz w:val="24"/>
          <w:szCs w:val="24"/>
        </w:rPr>
      </w:pPr>
      <w:r w:rsidRPr="00FA2A03">
        <w:rPr>
          <w:rFonts w:ascii="Times New Roman" w:hAnsi="Times New Roman" w:cs="Times New Roman"/>
          <w:bCs/>
          <w:iCs/>
          <w:sz w:val="24"/>
          <w:szCs w:val="24"/>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FA2A03" w:rsidRPr="00FA2A03" w:rsidRDefault="00FA2A03" w:rsidP="00A540AB">
      <w:pPr>
        <w:pStyle w:val="a3"/>
        <w:numPr>
          <w:ilvl w:val="0"/>
          <w:numId w:val="100"/>
        </w:numPr>
        <w:ind w:left="-567" w:firstLine="425"/>
        <w:jc w:val="both"/>
        <w:rPr>
          <w:rFonts w:ascii="Times New Roman" w:hAnsi="Times New Roman" w:cs="Times New Roman"/>
          <w:bCs/>
          <w:iCs/>
          <w:sz w:val="24"/>
          <w:szCs w:val="24"/>
        </w:rPr>
      </w:pPr>
      <w:r w:rsidRPr="00FA2A03">
        <w:rPr>
          <w:rFonts w:ascii="Times New Roman" w:hAnsi="Times New Roman" w:cs="Times New Roman"/>
          <w:bCs/>
          <w:iCs/>
          <w:sz w:val="24"/>
          <w:szCs w:val="24"/>
        </w:rPr>
        <w:t>Находить оси (или центры) симметрии фигур, применять движения плоскости в простейших случаях.</w:t>
      </w:r>
    </w:p>
    <w:p w:rsidR="00B87EF0" w:rsidRPr="00A862C4" w:rsidRDefault="00FA2A03" w:rsidP="00A540AB">
      <w:pPr>
        <w:pStyle w:val="a3"/>
        <w:numPr>
          <w:ilvl w:val="0"/>
          <w:numId w:val="100"/>
        </w:numPr>
        <w:ind w:left="-567" w:firstLine="425"/>
        <w:jc w:val="both"/>
        <w:rPr>
          <w:rFonts w:ascii="Times New Roman" w:hAnsi="Times New Roman" w:cs="Times New Roman"/>
          <w:bCs/>
          <w:iCs/>
          <w:sz w:val="24"/>
          <w:szCs w:val="24"/>
        </w:rPr>
      </w:pPr>
      <w:r w:rsidRPr="00FA2A03">
        <w:rPr>
          <w:rFonts w:ascii="Times New Roman" w:hAnsi="Times New Roman" w:cs="Times New Roman"/>
          <w:bCs/>
          <w:iCs/>
          <w:sz w:val="24"/>
          <w:szCs w:val="24"/>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39580F" w:rsidRDefault="0039580F" w:rsidP="00A862C4">
      <w:pPr>
        <w:pStyle w:val="a3"/>
        <w:ind w:left="-567" w:firstLine="425"/>
        <w:rPr>
          <w:rFonts w:ascii="Times New Roman" w:hAnsi="Times New Roman" w:cs="Times New Roman"/>
          <w:b/>
          <w:bCs/>
          <w:iCs/>
          <w:sz w:val="24"/>
          <w:szCs w:val="24"/>
        </w:rPr>
      </w:pPr>
    </w:p>
    <w:p w:rsidR="00A862C4" w:rsidRDefault="00A862C4" w:rsidP="00A862C4">
      <w:pPr>
        <w:pStyle w:val="a3"/>
        <w:ind w:left="-567" w:firstLine="425"/>
        <w:rPr>
          <w:rFonts w:ascii="Times New Roman" w:hAnsi="Times New Roman" w:cs="Times New Roman"/>
          <w:b/>
          <w:bCs/>
          <w:iCs/>
          <w:sz w:val="24"/>
          <w:szCs w:val="24"/>
        </w:rPr>
      </w:pPr>
      <w:r w:rsidRPr="00A862C4">
        <w:rPr>
          <w:rFonts w:ascii="Times New Roman" w:hAnsi="Times New Roman" w:cs="Times New Roman"/>
          <w:b/>
          <w:bCs/>
          <w:iCs/>
          <w:sz w:val="24"/>
          <w:szCs w:val="24"/>
        </w:rPr>
        <w:t>2.</w:t>
      </w:r>
      <w:r w:rsidR="0076263F">
        <w:rPr>
          <w:rFonts w:ascii="Times New Roman" w:hAnsi="Times New Roman" w:cs="Times New Roman"/>
          <w:b/>
          <w:bCs/>
          <w:iCs/>
          <w:sz w:val="24"/>
          <w:szCs w:val="24"/>
        </w:rPr>
        <w:t>1</w:t>
      </w:r>
      <w:r w:rsidRPr="00A862C4">
        <w:rPr>
          <w:rFonts w:ascii="Times New Roman" w:hAnsi="Times New Roman" w:cs="Times New Roman"/>
          <w:b/>
          <w:bCs/>
          <w:iCs/>
          <w:sz w:val="24"/>
          <w:szCs w:val="24"/>
        </w:rPr>
        <w:t xml:space="preserve">.7. Информатика  </w:t>
      </w:r>
    </w:p>
    <w:p w:rsidR="00C86B0B" w:rsidRPr="00C86B0B" w:rsidRDefault="00C86B0B" w:rsidP="00C86B0B">
      <w:pPr>
        <w:pStyle w:val="a3"/>
        <w:ind w:left="-567" w:firstLine="425"/>
        <w:jc w:val="both"/>
        <w:rPr>
          <w:rFonts w:ascii="Times New Roman" w:hAnsi="Times New Roman" w:cs="Times New Roman"/>
          <w:b/>
          <w:bCs/>
          <w:iCs/>
          <w:sz w:val="24"/>
          <w:szCs w:val="24"/>
          <w:lang w:bidi="ru-RU"/>
        </w:rPr>
      </w:pPr>
      <w:bookmarkStart w:id="134" w:name="bookmark1327"/>
      <w:r w:rsidRPr="00C86B0B">
        <w:rPr>
          <w:rFonts w:ascii="Times New Roman" w:hAnsi="Times New Roman" w:cs="Times New Roman"/>
          <w:b/>
          <w:bCs/>
          <w:iCs/>
          <w:sz w:val="24"/>
          <w:szCs w:val="24"/>
          <w:lang w:bidi="ru-RU"/>
        </w:rPr>
        <w:t>ЦЕЛИ ИЗУЧЕНИЯ УЧЕБНОГО ПРЕДМЕТА «ИНФОРМАТИКА»</w:t>
      </w:r>
      <w:bookmarkEnd w:id="134"/>
    </w:p>
    <w:p w:rsidR="00C86B0B" w:rsidRPr="00C86B0B" w:rsidRDefault="00C86B0B" w:rsidP="00C86B0B">
      <w:pPr>
        <w:pStyle w:val="a3"/>
        <w:ind w:left="-567" w:firstLine="425"/>
        <w:jc w:val="both"/>
        <w:rPr>
          <w:rFonts w:ascii="Times New Roman" w:hAnsi="Times New Roman" w:cs="Times New Roman"/>
          <w:bCs/>
          <w:iCs/>
          <w:sz w:val="24"/>
          <w:szCs w:val="24"/>
          <w:lang w:bidi="ru-RU"/>
        </w:rPr>
      </w:pPr>
      <w:r w:rsidRPr="00C86B0B">
        <w:rPr>
          <w:rFonts w:ascii="Times New Roman" w:hAnsi="Times New Roman" w:cs="Times New Roman"/>
          <w:bCs/>
          <w:iCs/>
          <w:sz w:val="24"/>
          <w:szCs w:val="24"/>
          <w:lang w:bidi="ru-RU"/>
        </w:rPr>
        <w:t>Целями изучения информатики на уровне основного общего образования являются:</w:t>
      </w:r>
    </w:p>
    <w:p w:rsidR="00C86B0B" w:rsidRPr="00C86B0B" w:rsidRDefault="00C86B0B" w:rsidP="00A540AB">
      <w:pPr>
        <w:pStyle w:val="a3"/>
        <w:numPr>
          <w:ilvl w:val="0"/>
          <w:numId w:val="101"/>
        </w:numPr>
        <w:ind w:left="-567" w:firstLine="425"/>
        <w:jc w:val="both"/>
        <w:rPr>
          <w:rFonts w:ascii="Times New Roman" w:hAnsi="Times New Roman" w:cs="Times New Roman"/>
          <w:bCs/>
          <w:iCs/>
          <w:sz w:val="24"/>
          <w:szCs w:val="24"/>
          <w:lang w:bidi="ru-RU"/>
        </w:rPr>
      </w:pPr>
      <w:r w:rsidRPr="00C86B0B">
        <w:rPr>
          <w:rFonts w:ascii="Times New Roman" w:hAnsi="Times New Roman" w:cs="Times New Roman"/>
          <w:bCs/>
          <w:iCs/>
          <w:sz w:val="24"/>
          <w:szCs w:val="24"/>
          <w:lang w:bidi="ru-RU"/>
        </w:rPr>
        <w:t xml:space="preserve">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w:t>
      </w:r>
      <w:r w:rsidRPr="00C86B0B">
        <w:rPr>
          <w:rFonts w:ascii="Times New Roman" w:hAnsi="Times New Roman" w:cs="Times New Roman"/>
          <w:bCs/>
          <w:iCs/>
          <w:sz w:val="24"/>
          <w:szCs w:val="24"/>
          <w:lang w:bidi="ru-RU"/>
        </w:rPr>
        <w:lastRenderedPageBreak/>
        <w:t>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rsidR="00C86B0B" w:rsidRPr="00C86B0B" w:rsidRDefault="00C86B0B" w:rsidP="00A540AB">
      <w:pPr>
        <w:pStyle w:val="a3"/>
        <w:numPr>
          <w:ilvl w:val="0"/>
          <w:numId w:val="101"/>
        </w:numPr>
        <w:ind w:left="-567" w:firstLine="425"/>
        <w:jc w:val="both"/>
        <w:rPr>
          <w:rFonts w:ascii="Times New Roman" w:hAnsi="Times New Roman" w:cs="Times New Roman"/>
          <w:bCs/>
          <w:iCs/>
          <w:sz w:val="24"/>
          <w:szCs w:val="24"/>
          <w:lang w:bidi="ru-RU"/>
        </w:rPr>
      </w:pPr>
      <w:r w:rsidRPr="00C86B0B">
        <w:rPr>
          <w:rFonts w:ascii="Times New Roman" w:hAnsi="Times New Roman" w:cs="Times New Roman"/>
          <w:bCs/>
          <w:iCs/>
          <w:sz w:val="24"/>
          <w:szCs w:val="24"/>
          <w:lang w:bidi="ru-RU"/>
        </w:rPr>
        <w:t>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 д.;</w:t>
      </w:r>
    </w:p>
    <w:p w:rsidR="00C86B0B" w:rsidRPr="00C86B0B" w:rsidRDefault="00C86B0B" w:rsidP="00A540AB">
      <w:pPr>
        <w:pStyle w:val="a3"/>
        <w:numPr>
          <w:ilvl w:val="0"/>
          <w:numId w:val="101"/>
        </w:numPr>
        <w:ind w:left="-567" w:firstLine="425"/>
        <w:jc w:val="both"/>
        <w:rPr>
          <w:rFonts w:ascii="Times New Roman" w:hAnsi="Times New Roman" w:cs="Times New Roman"/>
          <w:bCs/>
          <w:iCs/>
          <w:sz w:val="24"/>
          <w:szCs w:val="24"/>
          <w:lang w:bidi="ru-RU"/>
        </w:rPr>
      </w:pPr>
      <w:r w:rsidRPr="00C86B0B">
        <w:rPr>
          <w:rFonts w:ascii="Times New Roman" w:hAnsi="Times New Roman" w:cs="Times New Roman"/>
          <w:bCs/>
          <w:iCs/>
          <w:sz w:val="24"/>
          <w:szCs w:val="24"/>
          <w:lang w:bidi="ru-RU"/>
        </w:rPr>
        <w:t>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rsidR="00C86B0B" w:rsidRPr="00C86B0B" w:rsidRDefault="00C86B0B" w:rsidP="00A540AB">
      <w:pPr>
        <w:pStyle w:val="a3"/>
        <w:numPr>
          <w:ilvl w:val="0"/>
          <w:numId w:val="101"/>
        </w:numPr>
        <w:ind w:left="-567" w:firstLine="425"/>
        <w:jc w:val="both"/>
        <w:rPr>
          <w:rFonts w:ascii="Times New Roman" w:hAnsi="Times New Roman" w:cs="Times New Roman"/>
          <w:bCs/>
          <w:iCs/>
          <w:sz w:val="24"/>
          <w:szCs w:val="24"/>
          <w:lang w:bidi="ru-RU"/>
        </w:rPr>
      </w:pPr>
      <w:r w:rsidRPr="00C86B0B">
        <w:rPr>
          <w:rFonts w:ascii="Times New Roman" w:hAnsi="Times New Roman" w:cs="Times New Roman"/>
          <w:bCs/>
          <w:iCs/>
          <w:sz w:val="24"/>
          <w:szCs w:val="24"/>
          <w:lang w:bidi="ru-RU"/>
        </w:rPr>
        <w:t>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rsidR="00C86B0B" w:rsidRPr="00C86B0B" w:rsidRDefault="00C86B0B" w:rsidP="00CD6821">
      <w:pPr>
        <w:pStyle w:val="a3"/>
        <w:ind w:left="-567" w:firstLine="425"/>
        <w:jc w:val="center"/>
        <w:rPr>
          <w:rFonts w:ascii="Times New Roman" w:hAnsi="Times New Roman" w:cs="Times New Roman"/>
          <w:b/>
          <w:bCs/>
          <w:iCs/>
          <w:sz w:val="24"/>
          <w:szCs w:val="24"/>
          <w:lang w:bidi="ru-RU"/>
        </w:rPr>
      </w:pPr>
      <w:bookmarkStart w:id="135" w:name="bookmark1329"/>
      <w:r w:rsidRPr="00C86B0B">
        <w:rPr>
          <w:rFonts w:ascii="Times New Roman" w:hAnsi="Times New Roman" w:cs="Times New Roman"/>
          <w:b/>
          <w:bCs/>
          <w:iCs/>
          <w:sz w:val="24"/>
          <w:szCs w:val="24"/>
          <w:lang w:bidi="ru-RU"/>
        </w:rPr>
        <w:t>ОБЩАЯ ХАРАКТЕРИСТИКА</w:t>
      </w:r>
      <w:bookmarkEnd w:id="135"/>
      <w:r>
        <w:rPr>
          <w:rFonts w:ascii="Times New Roman" w:hAnsi="Times New Roman" w:cs="Times New Roman"/>
          <w:b/>
          <w:bCs/>
          <w:iCs/>
          <w:sz w:val="24"/>
          <w:szCs w:val="24"/>
          <w:lang w:bidi="ru-RU"/>
        </w:rPr>
        <w:t xml:space="preserve"> </w:t>
      </w:r>
      <w:r w:rsidRPr="00C86B0B">
        <w:rPr>
          <w:rFonts w:ascii="Times New Roman" w:hAnsi="Times New Roman" w:cs="Times New Roman"/>
          <w:b/>
          <w:bCs/>
          <w:iCs/>
          <w:sz w:val="24"/>
          <w:szCs w:val="24"/>
          <w:lang w:bidi="ru-RU"/>
        </w:rPr>
        <w:t>УЧЕБНОГО ПРЕДМЕТА «ИНФОРМАТИКА»</w:t>
      </w:r>
    </w:p>
    <w:p w:rsidR="00C86B0B" w:rsidRPr="00C86B0B" w:rsidRDefault="00C86B0B" w:rsidP="00CD6821">
      <w:pPr>
        <w:pStyle w:val="a3"/>
        <w:ind w:left="-567" w:firstLine="425"/>
        <w:jc w:val="both"/>
        <w:rPr>
          <w:rFonts w:ascii="Times New Roman" w:hAnsi="Times New Roman" w:cs="Times New Roman"/>
          <w:bCs/>
          <w:iCs/>
          <w:sz w:val="24"/>
          <w:szCs w:val="24"/>
          <w:lang w:bidi="ru-RU"/>
        </w:rPr>
      </w:pPr>
      <w:r w:rsidRPr="00C86B0B">
        <w:rPr>
          <w:rFonts w:ascii="Times New Roman" w:hAnsi="Times New Roman" w:cs="Times New Roman"/>
          <w:b/>
          <w:bCs/>
          <w:iCs/>
          <w:sz w:val="24"/>
          <w:szCs w:val="24"/>
          <w:lang w:bidi="ru-RU"/>
        </w:rPr>
        <w:t>Учебный предмет «Информатика» в основном общем образовании отражает:</w:t>
      </w:r>
    </w:p>
    <w:p w:rsidR="00C86B0B" w:rsidRPr="00C86B0B" w:rsidRDefault="00C86B0B" w:rsidP="00A540AB">
      <w:pPr>
        <w:pStyle w:val="a3"/>
        <w:numPr>
          <w:ilvl w:val="0"/>
          <w:numId w:val="102"/>
        </w:numPr>
        <w:ind w:left="-567" w:firstLine="425"/>
        <w:jc w:val="both"/>
        <w:rPr>
          <w:rFonts w:ascii="Times New Roman" w:hAnsi="Times New Roman" w:cs="Times New Roman"/>
          <w:bCs/>
          <w:iCs/>
          <w:sz w:val="24"/>
          <w:szCs w:val="24"/>
          <w:lang w:bidi="ru-RU"/>
        </w:rPr>
      </w:pPr>
      <w:r w:rsidRPr="00C86B0B">
        <w:rPr>
          <w:rFonts w:ascii="Times New Roman" w:hAnsi="Times New Roman" w:cs="Times New Roman"/>
          <w:bCs/>
          <w:iCs/>
          <w:sz w:val="24"/>
          <w:szCs w:val="24"/>
          <w:lang w:bidi="ru-RU"/>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C86B0B" w:rsidRPr="00C86B0B" w:rsidRDefault="00C86B0B" w:rsidP="00A540AB">
      <w:pPr>
        <w:pStyle w:val="a3"/>
        <w:numPr>
          <w:ilvl w:val="0"/>
          <w:numId w:val="102"/>
        </w:numPr>
        <w:ind w:left="-567" w:firstLine="425"/>
        <w:jc w:val="both"/>
        <w:rPr>
          <w:rFonts w:ascii="Times New Roman" w:hAnsi="Times New Roman" w:cs="Times New Roman"/>
          <w:bCs/>
          <w:iCs/>
          <w:sz w:val="24"/>
          <w:szCs w:val="24"/>
          <w:lang w:bidi="ru-RU"/>
        </w:rPr>
      </w:pPr>
      <w:r w:rsidRPr="00C86B0B">
        <w:rPr>
          <w:rFonts w:ascii="Times New Roman" w:hAnsi="Times New Roman" w:cs="Times New Roman"/>
          <w:bCs/>
          <w:iCs/>
          <w:sz w:val="24"/>
          <w:szCs w:val="24"/>
          <w:lang w:bidi="ru-RU"/>
        </w:rPr>
        <w:t>основные области применения информатики, прежде всего информационные технологии, управление и социальную сферу;</w:t>
      </w:r>
    </w:p>
    <w:p w:rsidR="00C86B0B" w:rsidRPr="00C86B0B" w:rsidRDefault="00C86B0B" w:rsidP="00A540AB">
      <w:pPr>
        <w:pStyle w:val="a3"/>
        <w:numPr>
          <w:ilvl w:val="0"/>
          <w:numId w:val="102"/>
        </w:numPr>
        <w:ind w:left="-567" w:firstLine="425"/>
        <w:jc w:val="both"/>
        <w:rPr>
          <w:rFonts w:ascii="Times New Roman" w:hAnsi="Times New Roman" w:cs="Times New Roman"/>
          <w:bCs/>
          <w:iCs/>
          <w:sz w:val="24"/>
          <w:szCs w:val="24"/>
          <w:lang w:bidi="ru-RU"/>
        </w:rPr>
      </w:pPr>
      <w:r w:rsidRPr="00C86B0B">
        <w:rPr>
          <w:rFonts w:ascii="Times New Roman" w:hAnsi="Times New Roman" w:cs="Times New Roman"/>
          <w:bCs/>
          <w:iCs/>
          <w:sz w:val="24"/>
          <w:szCs w:val="24"/>
          <w:lang w:bidi="ru-RU"/>
        </w:rPr>
        <w:t>междисциплинарный характер информатики и информационной деятельности.</w:t>
      </w:r>
    </w:p>
    <w:p w:rsidR="00C86B0B" w:rsidRPr="00C86B0B" w:rsidRDefault="00C86B0B" w:rsidP="00CD6821">
      <w:pPr>
        <w:pStyle w:val="a3"/>
        <w:ind w:left="-567" w:firstLine="425"/>
        <w:jc w:val="both"/>
        <w:rPr>
          <w:rFonts w:ascii="Times New Roman" w:hAnsi="Times New Roman" w:cs="Times New Roman"/>
          <w:bCs/>
          <w:iCs/>
          <w:sz w:val="24"/>
          <w:szCs w:val="24"/>
          <w:lang w:bidi="ru-RU"/>
        </w:rPr>
      </w:pPr>
      <w:r w:rsidRPr="00C86B0B">
        <w:rPr>
          <w:rFonts w:ascii="Times New Roman" w:hAnsi="Times New Roman" w:cs="Times New Roman"/>
          <w:bCs/>
          <w:iCs/>
          <w:sz w:val="24"/>
          <w:szCs w:val="24"/>
          <w:lang w:bidi="ru-RU"/>
        </w:rPr>
        <w:t>Современная школьная информатика оказывает существенное влияние на формирование мировоззрения школьника,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обучения.</w:t>
      </w:r>
    </w:p>
    <w:p w:rsidR="00C86B0B" w:rsidRPr="00C86B0B" w:rsidRDefault="00C86B0B" w:rsidP="00C86B0B">
      <w:pPr>
        <w:pStyle w:val="a3"/>
        <w:ind w:left="-567" w:firstLine="425"/>
        <w:jc w:val="both"/>
        <w:rPr>
          <w:rFonts w:ascii="Times New Roman" w:hAnsi="Times New Roman" w:cs="Times New Roman"/>
          <w:bCs/>
          <w:iCs/>
          <w:sz w:val="24"/>
          <w:szCs w:val="24"/>
          <w:lang w:bidi="ru-RU"/>
        </w:rPr>
      </w:pPr>
      <w:r w:rsidRPr="00C86B0B">
        <w:rPr>
          <w:rFonts w:ascii="Times New Roman" w:hAnsi="Times New Roman" w:cs="Times New Roman"/>
          <w:b/>
          <w:bCs/>
          <w:iCs/>
          <w:sz w:val="24"/>
          <w:szCs w:val="24"/>
          <w:lang w:bidi="ru-RU"/>
        </w:rPr>
        <w:t xml:space="preserve">Основные задачи учебного предмета «Информатика» — </w:t>
      </w:r>
      <w:r w:rsidRPr="00C86B0B">
        <w:rPr>
          <w:rFonts w:ascii="Times New Roman" w:hAnsi="Times New Roman" w:cs="Times New Roman"/>
          <w:bCs/>
          <w:iCs/>
          <w:sz w:val="24"/>
          <w:szCs w:val="24"/>
          <w:lang w:bidi="ru-RU"/>
        </w:rPr>
        <w:t>сформировать у обучающихся:</w:t>
      </w:r>
    </w:p>
    <w:p w:rsidR="00C86B0B" w:rsidRPr="00C86B0B" w:rsidRDefault="00C86B0B" w:rsidP="00A540AB">
      <w:pPr>
        <w:pStyle w:val="a3"/>
        <w:numPr>
          <w:ilvl w:val="0"/>
          <w:numId w:val="103"/>
        </w:numPr>
        <w:ind w:left="-567" w:firstLine="425"/>
        <w:jc w:val="both"/>
        <w:rPr>
          <w:rFonts w:ascii="Times New Roman" w:hAnsi="Times New Roman" w:cs="Times New Roman"/>
          <w:bCs/>
          <w:iCs/>
          <w:sz w:val="24"/>
          <w:szCs w:val="24"/>
          <w:lang w:bidi="ru-RU"/>
        </w:rPr>
      </w:pPr>
      <w:r w:rsidRPr="00C86B0B">
        <w:rPr>
          <w:rFonts w:ascii="Times New Roman" w:hAnsi="Times New Roman" w:cs="Times New Roman"/>
          <w:bCs/>
          <w:iCs/>
          <w:sz w:val="24"/>
          <w:szCs w:val="24"/>
          <w:lang w:bidi="ru-RU"/>
        </w:rP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rsidR="00C86B0B" w:rsidRPr="00C86B0B" w:rsidRDefault="00C86B0B" w:rsidP="00A540AB">
      <w:pPr>
        <w:pStyle w:val="a3"/>
        <w:numPr>
          <w:ilvl w:val="0"/>
          <w:numId w:val="103"/>
        </w:numPr>
        <w:ind w:left="-567" w:firstLine="425"/>
        <w:jc w:val="both"/>
        <w:rPr>
          <w:rFonts w:ascii="Times New Roman" w:hAnsi="Times New Roman" w:cs="Times New Roman"/>
          <w:bCs/>
          <w:iCs/>
          <w:sz w:val="24"/>
          <w:szCs w:val="24"/>
          <w:lang w:bidi="ru-RU"/>
        </w:rPr>
      </w:pPr>
      <w:r w:rsidRPr="00C86B0B">
        <w:rPr>
          <w:rFonts w:ascii="Times New Roman" w:hAnsi="Times New Roman" w:cs="Times New Roman"/>
          <w:bCs/>
          <w:iCs/>
          <w:sz w:val="24"/>
          <w:szCs w:val="24"/>
          <w:lang w:bidi="ru-RU"/>
        </w:rP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rsidR="00C86B0B" w:rsidRPr="00C86B0B" w:rsidRDefault="00C86B0B" w:rsidP="00A540AB">
      <w:pPr>
        <w:pStyle w:val="a3"/>
        <w:numPr>
          <w:ilvl w:val="0"/>
          <w:numId w:val="103"/>
        </w:numPr>
        <w:ind w:left="-567" w:firstLine="425"/>
        <w:jc w:val="both"/>
        <w:rPr>
          <w:rFonts w:ascii="Times New Roman" w:hAnsi="Times New Roman" w:cs="Times New Roman"/>
          <w:bCs/>
          <w:iCs/>
          <w:sz w:val="24"/>
          <w:szCs w:val="24"/>
          <w:lang w:bidi="ru-RU"/>
        </w:rPr>
      </w:pPr>
      <w:r w:rsidRPr="00C86B0B">
        <w:rPr>
          <w:rFonts w:ascii="Times New Roman" w:hAnsi="Times New Roman" w:cs="Times New Roman"/>
          <w:bCs/>
          <w:iCs/>
          <w:sz w:val="24"/>
          <w:szCs w:val="24"/>
          <w:lang w:bidi="ru-RU"/>
        </w:rPr>
        <w:t>базовые знания об информационном моделировании, в том числе о математическом моделировании;</w:t>
      </w:r>
    </w:p>
    <w:p w:rsidR="00C86B0B" w:rsidRPr="00C86B0B" w:rsidRDefault="00C86B0B" w:rsidP="00A540AB">
      <w:pPr>
        <w:pStyle w:val="a3"/>
        <w:numPr>
          <w:ilvl w:val="0"/>
          <w:numId w:val="103"/>
        </w:numPr>
        <w:ind w:left="-567" w:firstLine="425"/>
        <w:jc w:val="both"/>
        <w:rPr>
          <w:rFonts w:ascii="Times New Roman" w:hAnsi="Times New Roman" w:cs="Times New Roman"/>
          <w:bCs/>
          <w:iCs/>
          <w:sz w:val="24"/>
          <w:szCs w:val="24"/>
          <w:lang w:bidi="ru-RU"/>
        </w:rPr>
      </w:pPr>
      <w:r w:rsidRPr="00C86B0B">
        <w:rPr>
          <w:rFonts w:ascii="Times New Roman" w:hAnsi="Times New Roman" w:cs="Times New Roman"/>
          <w:bCs/>
          <w:iCs/>
          <w:sz w:val="24"/>
          <w:szCs w:val="24"/>
          <w:lang w:bidi="ru-RU"/>
        </w:rPr>
        <w:t>знание основных алгоритмических структур и умение применять эти знания для построения алгоритмов решения задач по их математическим моделям;</w:t>
      </w:r>
    </w:p>
    <w:p w:rsidR="00C86B0B" w:rsidRPr="00C86B0B" w:rsidRDefault="00C86B0B" w:rsidP="00A540AB">
      <w:pPr>
        <w:pStyle w:val="a3"/>
        <w:numPr>
          <w:ilvl w:val="0"/>
          <w:numId w:val="103"/>
        </w:numPr>
        <w:ind w:left="-567" w:firstLine="425"/>
        <w:jc w:val="both"/>
        <w:rPr>
          <w:rFonts w:ascii="Times New Roman" w:hAnsi="Times New Roman" w:cs="Times New Roman"/>
          <w:bCs/>
          <w:iCs/>
          <w:sz w:val="24"/>
          <w:szCs w:val="24"/>
          <w:lang w:bidi="ru-RU"/>
        </w:rPr>
      </w:pPr>
      <w:r w:rsidRPr="00C86B0B">
        <w:rPr>
          <w:rFonts w:ascii="Times New Roman" w:hAnsi="Times New Roman" w:cs="Times New Roman"/>
          <w:bCs/>
          <w:iCs/>
          <w:sz w:val="24"/>
          <w:szCs w:val="24"/>
          <w:lang w:bidi="ru-RU"/>
        </w:rPr>
        <w:t>умения и навыки составления простых программ по построенному алгоритму на одном из языков программирования высокого уровня;</w:t>
      </w:r>
    </w:p>
    <w:p w:rsidR="00C86B0B" w:rsidRPr="00C86B0B" w:rsidRDefault="00C86B0B" w:rsidP="00A540AB">
      <w:pPr>
        <w:pStyle w:val="a3"/>
        <w:numPr>
          <w:ilvl w:val="0"/>
          <w:numId w:val="103"/>
        </w:numPr>
        <w:ind w:left="-567" w:firstLine="425"/>
        <w:jc w:val="both"/>
        <w:rPr>
          <w:rFonts w:ascii="Times New Roman" w:hAnsi="Times New Roman" w:cs="Times New Roman"/>
          <w:bCs/>
          <w:iCs/>
          <w:sz w:val="24"/>
          <w:szCs w:val="24"/>
          <w:lang w:bidi="ru-RU"/>
        </w:rPr>
      </w:pPr>
      <w:r w:rsidRPr="00C86B0B">
        <w:rPr>
          <w:rFonts w:ascii="Times New Roman" w:hAnsi="Times New Roman" w:cs="Times New Roman"/>
          <w:bCs/>
          <w:iCs/>
          <w:sz w:val="24"/>
          <w:szCs w:val="24"/>
          <w:lang w:bidi="ru-RU"/>
        </w:rP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rsidR="00C86B0B" w:rsidRPr="00C86B0B" w:rsidRDefault="00C86B0B" w:rsidP="00A540AB">
      <w:pPr>
        <w:pStyle w:val="a3"/>
        <w:numPr>
          <w:ilvl w:val="0"/>
          <w:numId w:val="103"/>
        </w:numPr>
        <w:ind w:left="-567" w:firstLine="425"/>
        <w:jc w:val="both"/>
        <w:rPr>
          <w:rFonts w:ascii="Times New Roman" w:hAnsi="Times New Roman" w:cs="Times New Roman"/>
          <w:bCs/>
          <w:iCs/>
          <w:sz w:val="24"/>
          <w:szCs w:val="24"/>
          <w:lang w:bidi="ru-RU"/>
        </w:rPr>
      </w:pPr>
      <w:r w:rsidRPr="00C86B0B">
        <w:rPr>
          <w:rFonts w:ascii="Times New Roman" w:hAnsi="Times New Roman" w:cs="Times New Roman"/>
          <w:bCs/>
          <w:iCs/>
          <w:sz w:val="24"/>
          <w:szCs w:val="24"/>
          <w:lang w:bidi="ru-RU"/>
        </w:rPr>
        <w:t>умения и навыки безопасного для здоровья использования различных электронных средств обучения;</w:t>
      </w:r>
    </w:p>
    <w:p w:rsidR="00C86B0B" w:rsidRPr="00C86B0B" w:rsidRDefault="00C86B0B" w:rsidP="00A540AB">
      <w:pPr>
        <w:pStyle w:val="a3"/>
        <w:numPr>
          <w:ilvl w:val="0"/>
          <w:numId w:val="103"/>
        </w:numPr>
        <w:ind w:left="-567" w:firstLine="425"/>
        <w:jc w:val="both"/>
        <w:rPr>
          <w:rFonts w:ascii="Times New Roman" w:hAnsi="Times New Roman" w:cs="Times New Roman"/>
          <w:bCs/>
          <w:iCs/>
          <w:sz w:val="24"/>
          <w:szCs w:val="24"/>
          <w:lang w:bidi="ru-RU"/>
        </w:rPr>
      </w:pPr>
      <w:r w:rsidRPr="00C86B0B">
        <w:rPr>
          <w:rFonts w:ascii="Times New Roman" w:hAnsi="Times New Roman" w:cs="Times New Roman"/>
          <w:bCs/>
          <w:iCs/>
          <w:sz w:val="24"/>
          <w:szCs w:val="24"/>
          <w:lang w:bidi="ru-RU"/>
        </w:rPr>
        <w:lastRenderedPageBreak/>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rsidR="00CD6821" w:rsidRPr="00CD6821" w:rsidRDefault="00CD6821" w:rsidP="00CD6821">
      <w:pPr>
        <w:pStyle w:val="a3"/>
        <w:ind w:left="-567" w:firstLine="425"/>
        <w:jc w:val="both"/>
        <w:rPr>
          <w:rFonts w:ascii="Times New Roman" w:hAnsi="Times New Roman" w:cs="Times New Roman"/>
          <w:bCs/>
          <w:iCs/>
          <w:sz w:val="24"/>
          <w:szCs w:val="24"/>
        </w:rPr>
      </w:pPr>
      <w:r w:rsidRPr="00CD6821">
        <w:rPr>
          <w:rFonts w:ascii="Times New Roman" w:hAnsi="Times New Roman" w:cs="Times New Roman"/>
          <w:b/>
          <w:bCs/>
          <w:iCs/>
          <w:sz w:val="24"/>
          <w:szCs w:val="24"/>
        </w:rPr>
        <w:t>Цели и задачи изучения информатики</w:t>
      </w:r>
      <w:r w:rsidRPr="00CD6821">
        <w:rPr>
          <w:rFonts w:ascii="Times New Roman" w:hAnsi="Times New Roman" w:cs="Times New Roman"/>
          <w:bCs/>
          <w:iCs/>
          <w:sz w:val="24"/>
          <w:szCs w:val="24"/>
        </w:rPr>
        <w:t xml:space="preserve"> на уровне основного общего образования определяют структуру основного содержания учебного предмета в виде следующих четырёх тематических разделов:</w:t>
      </w:r>
    </w:p>
    <w:p w:rsidR="00CD6821" w:rsidRPr="00CD6821" w:rsidRDefault="00CD6821" w:rsidP="00CD6821">
      <w:pPr>
        <w:pStyle w:val="a3"/>
        <w:ind w:left="-567" w:firstLine="425"/>
        <w:jc w:val="both"/>
        <w:rPr>
          <w:rFonts w:ascii="Times New Roman" w:hAnsi="Times New Roman" w:cs="Times New Roman"/>
          <w:bCs/>
          <w:iCs/>
          <w:sz w:val="24"/>
          <w:szCs w:val="24"/>
        </w:rPr>
      </w:pPr>
      <w:r w:rsidRPr="00CD6821">
        <w:rPr>
          <w:rFonts w:ascii="Times New Roman" w:hAnsi="Times New Roman" w:cs="Times New Roman"/>
          <w:bCs/>
          <w:iCs/>
          <w:sz w:val="24"/>
          <w:szCs w:val="24"/>
        </w:rPr>
        <w:t>1</w:t>
      </w:r>
      <w:r>
        <w:rPr>
          <w:rFonts w:ascii="Times New Roman" w:hAnsi="Times New Roman" w:cs="Times New Roman"/>
          <w:bCs/>
          <w:iCs/>
          <w:sz w:val="24"/>
          <w:szCs w:val="24"/>
        </w:rPr>
        <w:t xml:space="preserve">. </w:t>
      </w:r>
      <w:r w:rsidRPr="00CD6821">
        <w:rPr>
          <w:rFonts w:ascii="Times New Roman" w:hAnsi="Times New Roman" w:cs="Times New Roman"/>
          <w:bCs/>
          <w:iCs/>
          <w:sz w:val="24"/>
          <w:szCs w:val="24"/>
        </w:rPr>
        <w:t>цифровая грамотность;</w:t>
      </w:r>
    </w:p>
    <w:p w:rsidR="00CD6821" w:rsidRPr="00CD6821" w:rsidRDefault="00CD6821" w:rsidP="00CD6821">
      <w:pPr>
        <w:pStyle w:val="a3"/>
        <w:ind w:left="-567" w:firstLine="425"/>
        <w:jc w:val="both"/>
        <w:rPr>
          <w:rFonts w:ascii="Times New Roman" w:hAnsi="Times New Roman" w:cs="Times New Roman"/>
          <w:bCs/>
          <w:iCs/>
          <w:sz w:val="24"/>
          <w:szCs w:val="24"/>
        </w:rPr>
      </w:pPr>
      <w:r w:rsidRPr="00CD6821">
        <w:rPr>
          <w:rFonts w:ascii="Times New Roman" w:hAnsi="Times New Roman" w:cs="Times New Roman"/>
          <w:bCs/>
          <w:iCs/>
          <w:sz w:val="24"/>
          <w:szCs w:val="24"/>
        </w:rPr>
        <w:t>2.</w:t>
      </w:r>
      <w:r>
        <w:rPr>
          <w:rFonts w:ascii="Times New Roman" w:hAnsi="Times New Roman" w:cs="Times New Roman"/>
          <w:bCs/>
          <w:iCs/>
          <w:sz w:val="24"/>
          <w:szCs w:val="24"/>
        </w:rPr>
        <w:t xml:space="preserve"> </w:t>
      </w:r>
      <w:r w:rsidRPr="00CD6821">
        <w:rPr>
          <w:rFonts w:ascii="Times New Roman" w:hAnsi="Times New Roman" w:cs="Times New Roman"/>
          <w:bCs/>
          <w:iCs/>
          <w:sz w:val="24"/>
          <w:szCs w:val="24"/>
        </w:rPr>
        <w:t>теоретические основы информатики;</w:t>
      </w:r>
    </w:p>
    <w:p w:rsidR="00CD6821" w:rsidRPr="00CD6821" w:rsidRDefault="00CD6821" w:rsidP="00CD6821">
      <w:pPr>
        <w:pStyle w:val="a3"/>
        <w:ind w:left="-567" w:firstLine="425"/>
        <w:jc w:val="both"/>
        <w:rPr>
          <w:rFonts w:ascii="Times New Roman" w:hAnsi="Times New Roman" w:cs="Times New Roman"/>
          <w:bCs/>
          <w:iCs/>
          <w:sz w:val="24"/>
          <w:szCs w:val="24"/>
        </w:rPr>
      </w:pPr>
      <w:r w:rsidRPr="00CD6821">
        <w:rPr>
          <w:rFonts w:ascii="Times New Roman" w:hAnsi="Times New Roman" w:cs="Times New Roman"/>
          <w:bCs/>
          <w:iCs/>
          <w:sz w:val="24"/>
          <w:szCs w:val="24"/>
        </w:rPr>
        <w:t>3.</w:t>
      </w:r>
      <w:r>
        <w:rPr>
          <w:rFonts w:ascii="Times New Roman" w:hAnsi="Times New Roman" w:cs="Times New Roman"/>
          <w:bCs/>
          <w:iCs/>
          <w:sz w:val="24"/>
          <w:szCs w:val="24"/>
        </w:rPr>
        <w:t xml:space="preserve"> </w:t>
      </w:r>
      <w:r w:rsidRPr="00CD6821">
        <w:rPr>
          <w:rFonts w:ascii="Times New Roman" w:hAnsi="Times New Roman" w:cs="Times New Roman"/>
          <w:bCs/>
          <w:iCs/>
          <w:sz w:val="24"/>
          <w:szCs w:val="24"/>
        </w:rPr>
        <w:t>алгоритмы и программирование;</w:t>
      </w:r>
    </w:p>
    <w:p w:rsidR="00CD6821" w:rsidRPr="00CD6821" w:rsidRDefault="00CD6821" w:rsidP="00CD6821">
      <w:pPr>
        <w:pStyle w:val="a3"/>
        <w:ind w:left="-567" w:firstLine="425"/>
        <w:jc w:val="both"/>
        <w:rPr>
          <w:rFonts w:ascii="Times New Roman" w:hAnsi="Times New Roman" w:cs="Times New Roman"/>
          <w:bCs/>
          <w:iCs/>
          <w:sz w:val="24"/>
          <w:szCs w:val="24"/>
        </w:rPr>
      </w:pPr>
      <w:r w:rsidRPr="00CD6821">
        <w:rPr>
          <w:rFonts w:ascii="Times New Roman" w:hAnsi="Times New Roman" w:cs="Times New Roman"/>
          <w:bCs/>
          <w:iCs/>
          <w:sz w:val="24"/>
          <w:szCs w:val="24"/>
        </w:rPr>
        <w:t>4.</w:t>
      </w:r>
      <w:r>
        <w:rPr>
          <w:rFonts w:ascii="Times New Roman" w:hAnsi="Times New Roman" w:cs="Times New Roman"/>
          <w:bCs/>
          <w:iCs/>
          <w:sz w:val="24"/>
          <w:szCs w:val="24"/>
        </w:rPr>
        <w:t xml:space="preserve"> </w:t>
      </w:r>
      <w:r w:rsidRPr="00CD6821">
        <w:rPr>
          <w:rFonts w:ascii="Times New Roman" w:hAnsi="Times New Roman" w:cs="Times New Roman"/>
          <w:bCs/>
          <w:iCs/>
          <w:sz w:val="24"/>
          <w:szCs w:val="24"/>
        </w:rPr>
        <w:t>информационные технологии.</w:t>
      </w:r>
    </w:p>
    <w:p w:rsidR="00CD6821" w:rsidRPr="00CD6821" w:rsidRDefault="00CD6821" w:rsidP="00CD6821">
      <w:pPr>
        <w:pStyle w:val="a3"/>
        <w:ind w:left="-567" w:firstLine="425"/>
        <w:jc w:val="both"/>
        <w:rPr>
          <w:rFonts w:ascii="Times New Roman" w:hAnsi="Times New Roman" w:cs="Times New Roman"/>
          <w:b/>
          <w:bCs/>
          <w:iCs/>
          <w:sz w:val="24"/>
          <w:szCs w:val="24"/>
        </w:rPr>
      </w:pPr>
      <w:r w:rsidRPr="00CD6821">
        <w:rPr>
          <w:rFonts w:ascii="Times New Roman" w:hAnsi="Times New Roman" w:cs="Times New Roman"/>
          <w:b/>
          <w:bCs/>
          <w:iCs/>
          <w:sz w:val="24"/>
          <w:szCs w:val="24"/>
        </w:rPr>
        <w:t>МЕСТО УЧЕБНОГО ПРЕДМЕТА «ИНФОРМАТИКА» В УЧЕБНОМ ПЛАНЕ</w:t>
      </w:r>
    </w:p>
    <w:p w:rsidR="00CD6821" w:rsidRPr="00CD6821" w:rsidRDefault="00CD6821" w:rsidP="00CD6821">
      <w:pPr>
        <w:pStyle w:val="a3"/>
        <w:ind w:left="-567" w:firstLine="425"/>
        <w:jc w:val="both"/>
        <w:rPr>
          <w:rFonts w:ascii="Times New Roman" w:hAnsi="Times New Roman" w:cs="Times New Roman"/>
          <w:bCs/>
          <w:iCs/>
          <w:sz w:val="24"/>
          <w:szCs w:val="24"/>
        </w:rPr>
      </w:pPr>
      <w:r w:rsidRPr="00CD6821">
        <w:rPr>
          <w:rFonts w:ascii="Times New Roman" w:hAnsi="Times New Roman" w:cs="Times New Roman"/>
          <w:bCs/>
          <w:iCs/>
          <w:sz w:val="24"/>
          <w:szCs w:val="24"/>
        </w:rPr>
        <w:t>В системе общего образования «Информатика» признана обязательным учебным предметом, входящим в состав предметной области «Математика и информатика». ФГОС ООО предусмотрены требования к освоению предметных результатов по информатике на базовом и углублённом уровнях, имеющих общее содержательное ядро и согласованных между собой. Это позволяет реализовывать углублённое изучение информатики как в рамках отдельных классов, так и в рамках индивидуальных образовательных траекторий, в том числе используя сетевое взаимодействие организаций и дистанционные технологии. По завершении реализации программ углублённого уровня учащиеся смогут детальнее освоить материал базового уровня, овладеть расширенным кругом понятий и методов, решать задачи более высокого уровня сложности.</w:t>
      </w:r>
    </w:p>
    <w:p w:rsidR="00CD6821" w:rsidRPr="00CD6821" w:rsidRDefault="00CD6821" w:rsidP="00CD6821">
      <w:pPr>
        <w:pStyle w:val="a3"/>
        <w:ind w:left="-567" w:firstLine="425"/>
        <w:jc w:val="both"/>
        <w:rPr>
          <w:rFonts w:ascii="Times New Roman" w:hAnsi="Times New Roman" w:cs="Times New Roman"/>
          <w:bCs/>
          <w:iCs/>
          <w:sz w:val="24"/>
          <w:szCs w:val="24"/>
        </w:rPr>
      </w:pPr>
      <w:r w:rsidRPr="00CD6821">
        <w:rPr>
          <w:rFonts w:ascii="Times New Roman" w:hAnsi="Times New Roman" w:cs="Times New Roman"/>
          <w:bCs/>
          <w:iCs/>
          <w:sz w:val="24"/>
          <w:szCs w:val="24"/>
        </w:rPr>
        <w:t>Учебным планом на изучение информатики на базовом уровне отведено 102 учебных часа — по 1 часу в неделю в 7, 8 и 9 классах соответственно.</w:t>
      </w:r>
    </w:p>
    <w:p w:rsidR="00C86B0B" w:rsidRDefault="00CD6821" w:rsidP="00CD6821">
      <w:pPr>
        <w:pStyle w:val="a3"/>
        <w:ind w:left="-567" w:firstLine="425"/>
        <w:jc w:val="both"/>
        <w:rPr>
          <w:rFonts w:ascii="Times New Roman" w:hAnsi="Times New Roman" w:cs="Times New Roman"/>
          <w:bCs/>
          <w:iCs/>
          <w:sz w:val="24"/>
          <w:szCs w:val="24"/>
        </w:rPr>
      </w:pPr>
      <w:r w:rsidRPr="00CD6821">
        <w:rPr>
          <w:rFonts w:ascii="Times New Roman" w:hAnsi="Times New Roman" w:cs="Times New Roman"/>
          <w:bCs/>
          <w:iCs/>
          <w:sz w:val="24"/>
          <w:szCs w:val="24"/>
        </w:rPr>
        <w:t>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примерной рабочей программой, и время, отводимое на её изучение, должны быть сохранены полностью.</w:t>
      </w:r>
    </w:p>
    <w:p w:rsidR="00CD6821" w:rsidRPr="00CD6821" w:rsidRDefault="00CD6821" w:rsidP="00CD6821">
      <w:pPr>
        <w:pStyle w:val="a3"/>
        <w:ind w:left="-567" w:firstLine="425"/>
        <w:jc w:val="center"/>
        <w:rPr>
          <w:rFonts w:ascii="Times New Roman" w:hAnsi="Times New Roman" w:cs="Times New Roman"/>
          <w:b/>
          <w:bCs/>
          <w:iCs/>
          <w:sz w:val="24"/>
          <w:szCs w:val="24"/>
          <w:lang w:bidi="ru-RU"/>
        </w:rPr>
      </w:pPr>
      <w:r w:rsidRPr="00CD6821">
        <w:rPr>
          <w:rFonts w:ascii="Times New Roman" w:hAnsi="Times New Roman" w:cs="Times New Roman"/>
          <w:b/>
          <w:bCs/>
          <w:iCs/>
          <w:sz w:val="24"/>
          <w:szCs w:val="24"/>
          <w:lang w:bidi="ru-RU"/>
        </w:rPr>
        <w:t>СОДЕРЖАНИЕ УЧЕБНОГО ПРЕДМЕТА «ИНФОРМАТИКА»</w:t>
      </w:r>
    </w:p>
    <w:p w:rsidR="00CD6821" w:rsidRPr="00CD6821" w:rsidRDefault="00CD6821" w:rsidP="00CD6821">
      <w:pPr>
        <w:pStyle w:val="a3"/>
        <w:ind w:left="-567" w:firstLine="425"/>
        <w:jc w:val="both"/>
        <w:rPr>
          <w:rFonts w:ascii="Times New Roman" w:hAnsi="Times New Roman" w:cs="Times New Roman"/>
          <w:b/>
          <w:bCs/>
          <w:iCs/>
          <w:sz w:val="24"/>
          <w:szCs w:val="24"/>
          <w:lang w:bidi="ru-RU"/>
        </w:rPr>
      </w:pPr>
      <w:bookmarkStart w:id="136" w:name="bookmark1337"/>
      <w:r w:rsidRPr="00CD6821">
        <w:rPr>
          <w:rFonts w:ascii="Times New Roman" w:hAnsi="Times New Roman" w:cs="Times New Roman"/>
          <w:b/>
          <w:bCs/>
          <w:iCs/>
          <w:sz w:val="24"/>
          <w:szCs w:val="24"/>
          <w:lang w:bidi="ru-RU"/>
        </w:rPr>
        <w:t>7 класс</w:t>
      </w:r>
      <w:bookmarkEnd w:id="136"/>
    </w:p>
    <w:p w:rsidR="00CD6821" w:rsidRPr="00CD6821" w:rsidRDefault="00CD6821" w:rsidP="00CD6821">
      <w:pPr>
        <w:pStyle w:val="a3"/>
        <w:ind w:left="-567" w:firstLine="425"/>
        <w:jc w:val="both"/>
        <w:rPr>
          <w:rFonts w:ascii="Times New Roman" w:hAnsi="Times New Roman" w:cs="Times New Roman"/>
          <w:b/>
          <w:bCs/>
          <w:iCs/>
          <w:sz w:val="24"/>
          <w:szCs w:val="24"/>
          <w:lang w:bidi="ru-RU"/>
        </w:rPr>
      </w:pPr>
      <w:r w:rsidRPr="00CD6821">
        <w:rPr>
          <w:rFonts w:ascii="Times New Roman" w:hAnsi="Times New Roman" w:cs="Times New Roman"/>
          <w:b/>
          <w:bCs/>
          <w:iCs/>
          <w:sz w:val="24"/>
          <w:szCs w:val="24"/>
          <w:lang w:bidi="ru-RU"/>
        </w:rPr>
        <w:t>Цифровая грамотность</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
          <w:bCs/>
          <w:iCs/>
          <w:sz w:val="24"/>
          <w:szCs w:val="24"/>
          <w:lang w:bidi="ru-RU"/>
        </w:rPr>
        <w:t>Компьютер — универсальное устройство обработки данных</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Компьютер — универсальное вычислительное устройство, работающее по программе. Типы компьютеров: персональные компьютеры, встроенные компьютеры, суперкомпьютеры. Мобильные устройства.</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История развития компьютеров и программного обеспечения. Поколения компьютеров. Современные тенденции развития компьютеров. Суперкомпьютеры.</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Параллельные вычисления.</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Объём хранимых данных (оперативная память компьютера, жёсткий и твердотельный диск, постоянная память смартфона) и скорость доступа для различных видов носителей.</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Техника безопасности и правила работы на компьютере.</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
          <w:bCs/>
          <w:iCs/>
          <w:sz w:val="24"/>
          <w:szCs w:val="24"/>
          <w:lang w:bidi="ru-RU"/>
        </w:rPr>
        <w:t>Программы и данные</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 xml:space="preserve">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w:t>
      </w:r>
      <w:r w:rsidRPr="00CD6821">
        <w:rPr>
          <w:rFonts w:ascii="Times New Roman" w:hAnsi="Times New Roman" w:cs="Times New Roman"/>
          <w:bCs/>
          <w:iCs/>
          <w:sz w:val="24"/>
          <w:szCs w:val="24"/>
          <w:lang w:bidi="ru-RU"/>
        </w:rPr>
        <w:lastRenderedPageBreak/>
        <w:t>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Компьютерные вирусы и другие вредоносные программы. Программы для защиты от вирусов.</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
          <w:bCs/>
          <w:iCs/>
          <w:sz w:val="24"/>
          <w:szCs w:val="24"/>
          <w:lang w:bidi="ru-RU"/>
        </w:rPr>
        <w:t>Компьютерные сети</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 xml:space="preserve">Объединение компьютеров в сеть. Сеть Интернет. Веб-страница, веб-сайт. Структура адресов веб-ресурсов. Браузер. Поисковые системы. Поиск </w:t>
      </w:r>
      <w:proofErr w:type="gramStart"/>
      <w:r w:rsidRPr="00CD6821">
        <w:rPr>
          <w:rFonts w:ascii="Times New Roman" w:hAnsi="Times New Roman" w:cs="Times New Roman"/>
          <w:bCs/>
          <w:iCs/>
          <w:sz w:val="24"/>
          <w:szCs w:val="24"/>
          <w:lang w:bidi="ru-RU"/>
        </w:rPr>
        <w:t>информации по ключевым словам</w:t>
      </w:r>
      <w:proofErr w:type="gramEnd"/>
      <w:r w:rsidRPr="00CD6821">
        <w:rPr>
          <w:rFonts w:ascii="Times New Roman" w:hAnsi="Times New Roman" w:cs="Times New Roman"/>
          <w:bCs/>
          <w:iCs/>
          <w:sz w:val="24"/>
          <w:szCs w:val="24"/>
          <w:lang w:bidi="ru-RU"/>
        </w:rPr>
        <w:t xml:space="preserve"> и по изображению. </w:t>
      </w:r>
      <w:proofErr w:type="spellStart"/>
      <w:r w:rsidRPr="00CD6821">
        <w:rPr>
          <w:rFonts w:ascii="Times New Roman" w:hAnsi="Times New Roman" w:cs="Times New Roman"/>
          <w:bCs/>
          <w:iCs/>
          <w:sz w:val="24"/>
          <w:szCs w:val="24"/>
          <w:lang w:bidi="ru-RU"/>
        </w:rPr>
        <w:t>Верифицированность</w:t>
      </w:r>
      <w:proofErr w:type="spellEnd"/>
      <w:r w:rsidRPr="00CD6821">
        <w:rPr>
          <w:rFonts w:ascii="Times New Roman" w:hAnsi="Times New Roman" w:cs="Times New Roman"/>
          <w:bCs/>
          <w:iCs/>
          <w:sz w:val="24"/>
          <w:szCs w:val="24"/>
          <w:lang w:bidi="ru-RU"/>
        </w:rPr>
        <w:t xml:space="preserve"> информации, полученной из Интернета.</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Современные сервисы интернет-коммуникаций.</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Сетевой этикет, базовые нормы информационной этики и права при работе в сети Интернет. Стратегии безопасного поведения в Интернете.</w:t>
      </w:r>
    </w:p>
    <w:p w:rsidR="00CD6821" w:rsidRPr="00CD6821" w:rsidRDefault="00CD6821" w:rsidP="00CD6821">
      <w:pPr>
        <w:pStyle w:val="a3"/>
        <w:ind w:left="-567" w:firstLine="425"/>
        <w:jc w:val="both"/>
        <w:rPr>
          <w:rFonts w:ascii="Times New Roman" w:hAnsi="Times New Roman" w:cs="Times New Roman"/>
          <w:b/>
          <w:bCs/>
          <w:iCs/>
          <w:sz w:val="24"/>
          <w:szCs w:val="24"/>
          <w:lang w:bidi="ru-RU"/>
        </w:rPr>
      </w:pPr>
      <w:r w:rsidRPr="00CD6821">
        <w:rPr>
          <w:rFonts w:ascii="Times New Roman" w:hAnsi="Times New Roman" w:cs="Times New Roman"/>
          <w:b/>
          <w:bCs/>
          <w:iCs/>
          <w:sz w:val="24"/>
          <w:szCs w:val="24"/>
          <w:lang w:bidi="ru-RU"/>
        </w:rPr>
        <w:t>Теоретические основы информатики</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
          <w:bCs/>
          <w:iCs/>
          <w:sz w:val="24"/>
          <w:szCs w:val="24"/>
          <w:lang w:bidi="ru-RU"/>
        </w:rPr>
        <w:t>Информация и информационные процессы</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Информация — одно из основных понятий современной науки.</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Информация как сведения, предназначенные для восприятия человеком, и информация как данные, которые могут быть обработаны автоматизированной системой.</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Дискретность данных. Возможность описания непрерывных объектов и процессов с помощью дискретных данных.</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Информационные процессы — процессы, связанные с хранением, преобразованием и передачей данных.</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
          <w:bCs/>
          <w:iCs/>
          <w:sz w:val="24"/>
          <w:szCs w:val="24"/>
          <w:lang w:bidi="ru-RU"/>
        </w:rPr>
        <w:t>Представление информации</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 Преобразование любого алфавита к двоичному. Количество различных слов фиксированной длины в алфавите определённой мощности.</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Кодирование символов одного алфавита с помощью кодовых слов в другом алфавите; кодовая таблица, декодирование.</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Двоичный код. Представление данных в компьютере как текстов в двоичном алфавите.</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Информационный объём данных. Бит — минимальная единица количества информации — двоичный разряд. Единицы измерения информационного объёма данных. Бит, байт, килобайт, мегабайт, гигабайт.</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Скорость передачи данных. Единицы скорости передачи данных.</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 xml:space="preserve">Кодирование текстов. Равномерный код. Неравномерный код. Кодировка </w:t>
      </w:r>
      <w:r w:rsidRPr="00CD6821">
        <w:rPr>
          <w:rFonts w:ascii="Times New Roman" w:hAnsi="Times New Roman" w:cs="Times New Roman"/>
          <w:bCs/>
          <w:iCs/>
          <w:sz w:val="24"/>
          <w:szCs w:val="24"/>
          <w:lang w:bidi="en-US"/>
        </w:rPr>
        <w:t>ASCII</w:t>
      </w:r>
      <w:r w:rsidRPr="00CD6821">
        <w:rPr>
          <w:rFonts w:ascii="Times New Roman" w:hAnsi="Times New Roman" w:cs="Times New Roman"/>
          <w:bCs/>
          <w:iCs/>
          <w:sz w:val="24"/>
          <w:szCs w:val="24"/>
        </w:rPr>
        <w:t xml:space="preserve">. </w:t>
      </w:r>
      <w:r w:rsidRPr="00CD6821">
        <w:rPr>
          <w:rFonts w:ascii="Times New Roman" w:hAnsi="Times New Roman" w:cs="Times New Roman"/>
          <w:bCs/>
          <w:iCs/>
          <w:sz w:val="24"/>
          <w:szCs w:val="24"/>
          <w:lang w:bidi="ru-RU"/>
        </w:rPr>
        <w:t xml:space="preserve">Восьмибитные кодировки. Понятие о кодировках </w:t>
      </w:r>
      <w:r w:rsidRPr="00CD6821">
        <w:rPr>
          <w:rFonts w:ascii="Times New Roman" w:hAnsi="Times New Roman" w:cs="Times New Roman"/>
          <w:bCs/>
          <w:iCs/>
          <w:sz w:val="24"/>
          <w:szCs w:val="24"/>
          <w:lang w:bidi="en-US"/>
        </w:rPr>
        <w:t>UNICODE</w:t>
      </w:r>
      <w:r w:rsidRPr="00CD6821">
        <w:rPr>
          <w:rFonts w:ascii="Times New Roman" w:hAnsi="Times New Roman" w:cs="Times New Roman"/>
          <w:bCs/>
          <w:iCs/>
          <w:sz w:val="24"/>
          <w:szCs w:val="24"/>
        </w:rPr>
        <w:t xml:space="preserve">. </w:t>
      </w:r>
      <w:r w:rsidRPr="00CD6821">
        <w:rPr>
          <w:rFonts w:ascii="Times New Roman" w:hAnsi="Times New Roman" w:cs="Times New Roman"/>
          <w:bCs/>
          <w:iCs/>
          <w:sz w:val="24"/>
          <w:szCs w:val="24"/>
          <w:lang w:bidi="ru-RU"/>
        </w:rPr>
        <w:t>Декодирование сообщений с использованием равномерного и неравномерного кода. Информационный объём текста.</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Искажение информации при передаче.</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Общее представление о цифровом представлении аудиовизуальных и других непрерывных данных.</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 xml:space="preserve">Кодирование цвета. Цветовые модели. Модель </w:t>
      </w:r>
      <w:r w:rsidRPr="00CD6821">
        <w:rPr>
          <w:rFonts w:ascii="Times New Roman" w:hAnsi="Times New Roman" w:cs="Times New Roman"/>
          <w:bCs/>
          <w:iCs/>
          <w:sz w:val="24"/>
          <w:szCs w:val="24"/>
          <w:lang w:bidi="en-US"/>
        </w:rPr>
        <w:t>RGB</w:t>
      </w:r>
      <w:r w:rsidRPr="00CD6821">
        <w:rPr>
          <w:rFonts w:ascii="Times New Roman" w:hAnsi="Times New Roman" w:cs="Times New Roman"/>
          <w:bCs/>
          <w:iCs/>
          <w:sz w:val="24"/>
          <w:szCs w:val="24"/>
        </w:rPr>
        <w:t xml:space="preserve">. </w:t>
      </w:r>
      <w:r w:rsidRPr="00CD6821">
        <w:rPr>
          <w:rFonts w:ascii="Times New Roman" w:hAnsi="Times New Roman" w:cs="Times New Roman"/>
          <w:bCs/>
          <w:iCs/>
          <w:sz w:val="24"/>
          <w:szCs w:val="24"/>
          <w:lang w:bidi="ru-RU"/>
        </w:rPr>
        <w:t>Глубина кодирования. Палитра.</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Растровое и векторное представление изображений. Пиксель. Оценка информационного объёма графических данных для растрового изображения.</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Кодирование звука. Разрядность и частота записи. Количество каналов записи.</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Оценка количественных параметров, связанных с представлением и хранением звуковых файлов.</w:t>
      </w:r>
    </w:p>
    <w:p w:rsidR="00CD6821" w:rsidRPr="00CD6821" w:rsidRDefault="00CD6821" w:rsidP="00CD6821">
      <w:pPr>
        <w:pStyle w:val="a3"/>
        <w:ind w:left="-567" w:firstLine="425"/>
        <w:jc w:val="both"/>
        <w:rPr>
          <w:rFonts w:ascii="Times New Roman" w:hAnsi="Times New Roman" w:cs="Times New Roman"/>
          <w:b/>
          <w:bCs/>
          <w:iCs/>
          <w:sz w:val="24"/>
          <w:szCs w:val="24"/>
          <w:lang w:bidi="ru-RU"/>
        </w:rPr>
      </w:pPr>
      <w:r w:rsidRPr="00CD6821">
        <w:rPr>
          <w:rFonts w:ascii="Times New Roman" w:hAnsi="Times New Roman" w:cs="Times New Roman"/>
          <w:b/>
          <w:bCs/>
          <w:iCs/>
          <w:sz w:val="24"/>
          <w:szCs w:val="24"/>
          <w:lang w:bidi="ru-RU"/>
        </w:rPr>
        <w:t>Информационные технологии</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
          <w:bCs/>
          <w:iCs/>
          <w:sz w:val="24"/>
          <w:szCs w:val="24"/>
          <w:lang w:bidi="ru-RU"/>
        </w:rPr>
        <w:t>Текстовые документы</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Текстовые документы и их структурные элементы (страница, абзац, строка, слово, символ).</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 xml:space="preserve">Текстовый процессор —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w:t>
      </w:r>
      <w:r w:rsidRPr="00CD6821">
        <w:rPr>
          <w:rFonts w:ascii="Times New Roman" w:hAnsi="Times New Roman" w:cs="Times New Roman"/>
          <w:bCs/>
          <w:iCs/>
          <w:sz w:val="24"/>
          <w:szCs w:val="24"/>
          <w:lang w:bidi="ru-RU"/>
        </w:rPr>
        <w:lastRenderedPageBreak/>
        <w:t>границы, абзацный отступ, интервал, выравнивание. Параметры страницы. Стилевое форматирование.</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Структурирование информации с помощью списков и таблиц. Многоуровневые списки. Добавление таблиц в текстовые документы.</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Проверка правописания. Расстановка переносов. Голосовой ввод текста. Оптическое распознавание текста. Компьютерный перевод. Использование сервисов сети Интернет для обработки текста.</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
          <w:bCs/>
          <w:iCs/>
          <w:sz w:val="24"/>
          <w:szCs w:val="24"/>
          <w:lang w:bidi="ru-RU"/>
        </w:rPr>
        <w:t>Компьютерная графика</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Знакомство с графическими редакторами. Растровые рисунки. Использование графических примитивов.</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Операции редактирования графических объектов, в том числе цифровых фотографий: изменение размера, обрезка, поворот, отражение, работа с областями (выделение, копирование, заливка цветом), коррекция цвета, яркости и контрастности.</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
          <w:bCs/>
          <w:iCs/>
          <w:sz w:val="24"/>
          <w:szCs w:val="24"/>
          <w:lang w:bidi="ru-RU"/>
        </w:rPr>
        <w:t>Мультимедийные презентации</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Подготовка мультимедийных презентаций. Слайд. Добавление на слайд текста и изображений. Работа с несколькими слайдами.</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Добавление на слайд аудиовизуальных данных. Анимация. Гиперссылки.</w:t>
      </w:r>
    </w:p>
    <w:p w:rsidR="00CD6821" w:rsidRPr="00CD6821" w:rsidRDefault="00CD6821" w:rsidP="00CD6821">
      <w:pPr>
        <w:pStyle w:val="a3"/>
        <w:ind w:left="-567" w:firstLine="425"/>
        <w:jc w:val="both"/>
        <w:rPr>
          <w:rFonts w:ascii="Times New Roman" w:hAnsi="Times New Roman" w:cs="Times New Roman"/>
          <w:b/>
          <w:bCs/>
          <w:iCs/>
          <w:sz w:val="24"/>
          <w:szCs w:val="24"/>
          <w:lang w:bidi="ru-RU"/>
        </w:rPr>
      </w:pPr>
      <w:bookmarkStart w:id="137" w:name="bookmark1339"/>
      <w:r w:rsidRPr="00CD6821">
        <w:rPr>
          <w:rFonts w:ascii="Times New Roman" w:hAnsi="Times New Roman" w:cs="Times New Roman"/>
          <w:b/>
          <w:bCs/>
          <w:iCs/>
          <w:sz w:val="24"/>
          <w:szCs w:val="24"/>
          <w:lang w:bidi="ru-RU"/>
        </w:rPr>
        <w:t>8 класс</w:t>
      </w:r>
      <w:bookmarkEnd w:id="137"/>
    </w:p>
    <w:p w:rsidR="00CD6821" w:rsidRPr="00CD6821" w:rsidRDefault="00CD6821" w:rsidP="00CD6821">
      <w:pPr>
        <w:pStyle w:val="a3"/>
        <w:ind w:left="-567" w:firstLine="425"/>
        <w:jc w:val="both"/>
        <w:rPr>
          <w:rFonts w:ascii="Times New Roman" w:hAnsi="Times New Roman" w:cs="Times New Roman"/>
          <w:b/>
          <w:bCs/>
          <w:iCs/>
          <w:sz w:val="24"/>
          <w:szCs w:val="24"/>
          <w:lang w:bidi="ru-RU"/>
        </w:rPr>
      </w:pPr>
      <w:r w:rsidRPr="00CD6821">
        <w:rPr>
          <w:rFonts w:ascii="Times New Roman" w:hAnsi="Times New Roman" w:cs="Times New Roman"/>
          <w:b/>
          <w:bCs/>
          <w:iCs/>
          <w:sz w:val="24"/>
          <w:szCs w:val="24"/>
          <w:lang w:bidi="ru-RU"/>
        </w:rPr>
        <w:t>Теоретические основы информатики</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
          <w:bCs/>
          <w:iCs/>
          <w:sz w:val="24"/>
          <w:szCs w:val="24"/>
          <w:lang w:bidi="ru-RU"/>
        </w:rPr>
        <w:t>Системы счисления</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Непозиционные и позиционные системы счисления. Алфавит. Основание. Развёрнутая форма записи числа. Перевод в десятичную систему чисел, записанных в других системах счисления.</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Римская система счисления.</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 xml:space="preserve">Арифметические операции в двоичной системе счисления. </w:t>
      </w:r>
      <w:r w:rsidRPr="00CD6821">
        <w:rPr>
          <w:rFonts w:ascii="Times New Roman" w:hAnsi="Times New Roman" w:cs="Times New Roman"/>
          <w:b/>
          <w:bCs/>
          <w:iCs/>
          <w:sz w:val="24"/>
          <w:szCs w:val="24"/>
          <w:lang w:bidi="ru-RU"/>
        </w:rPr>
        <w:t>Элементы математической логики</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Построение таблиц истинности логических выражений.</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Логические элементы. Знакомство с логическими основами компьютера.</w:t>
      </w:r>
    </w:p>
    <w:p w:rsidR="00CD6821" w:rsidRPr="00CD6821" w:rsidRDefault="00CD6821" w:rsidP="00CD6821">
      <w:pPr>
        <w:pStyle w:val="a3"/>
        <w:ind w:left="-567" w:firstLine="425"/>
        <w:jc w:val="both"/>
        <w:rPr>
          <w:rFonts w:ascii="Times New Roman" w:hAnsi="Times New Roman" w:cs="Times New Roman"/>
          <w:b/>
          <w:bCs/>
          <w:iCs/>
          <w:sz w:val="24"/>
          <w:szCs w:val="24"/>
          <w:lang w:bidi="ru-RU"/>
        </w:rPr>
      </w:pPr>
      <w:r w:rsidRPr="00CD6821">
        <w:rPr>
          <w:rFonts w:ascii="Times New Roman" w:hAnsi="Times New Roman" w:cs="Times New Roman"/>
          <w:b/>
          <w:bCs/>
          <w:iCs/>
          <w:sz w:val="24"/>
          <w:szCs w:val="24"/>
          <w:lang w:bidi="ru-RU"/>
        </w:rPr>
        <w:t>Алгоритмы и программирование</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
          <w:bCs/>
          <w:iCs/>
          <w:sz w:val="24"/>
          <w:szCs w:val="24"/>
          <w:lang w:bidi="ru-RU"/>
        </w:rPr>
        <w:t>Исполнители и алгоритмы. Алгоритмические конструкции</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Понятие алгоритма. Исполнители алгоритмов. Алгоритм как план управления исполнителем.</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Свойства алгоритма. Способы записи алгоритма (словесный, в виде блок-схемы, программа).</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Алгоритмические конструкции. 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Конструкция «ветвление»: полная и неполная формы. Выполнение и невыполнение условия (истинность и ложность высказывания). Простые и составные условия.</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Конструкция «повторения»: циклы с заданным числом повторений, с условием выполнения, с переменной цикла.</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 xml:space="preserve">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w:t>
      </w:r>
      <w:r w:rsidRPr="00CD6821">
        <w:rPr>
          <w:rFonts w:ascii="Times New Roman" w:hAnsi="Times New Roman" w:cs="Times New Roman"/>
          <w:bCs/>
          <w:iCs/>
          <w:sz w:val="24"/>
          <w:szCs w:val="24"/>
          <w:lang w:bidi="ru-RU"/>
        </w:rPr>
        <w:lastRenderedPageBreak/>
        <w:t>ветвлений для управления формальными исполнителями, такими как Робот, Черепашка, Чертёжник. Выполнение алгоритмов вручную и на компьютере. Синтаксические и логические ошибки. Отказы.</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
          <w:bCs/>
          <w:iCs/>
          <w:sz w:val="24"/>
          <w:szCs w:val="24"/>
          <w:lang w:bidi="ru-RU"/>
        </w:rPr>
        <w:t>Язык программирования</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 xml:space="preserve">Язык программирования </w:t>
      </w:r>
      <w:r w:rsidRPr="00CD6821">
        <w:rPr>
          <w:rFonts w:ascii="Times New Roman" w:hAnsi="Times New Roman" w:cs="Times New Roman"/>
          <w:bCs/>
          <w:iCs/>
          <w:sz w:val="24"/>
          <w:szCs w:val="24"/>
        </w:rPr>
        <w:t>(</w:t>
      </w:r>
      <w:proofErr w:type="spellStart"/>
      <w:r w:rsidRPr="00CD6821">
        <w:rPr>
          <w:rFonts w:ascii="Times New Roman" w:hAnsi="Times New Roman" w:cs="Times New Roman"/>
          <w:bCs/>
          <w:iCs/>
          <w:sz w:val="24"/>
          <w:szCs w:val="24"/>
          <w:lang w:bidi="en-US"/>
        </w:rPr>
        <w:t>Python</w:t>
      </w:r>
      <w:proofErr w:type="spellEnd"/>
      <w:r w:rsidRPr="00CD6821">
        <w:rPr>
          <w:rFonts w:ascii="Times New Roman" w:hAnsi="Times New Roman" w:cs="Times New Roman"/>
          <w:bCs/>
          <w:iCs/>
          <w:sz w:val="24"/>
          <w:szCs w:val="24"/>
        </w:rPr>
        <w:t xml:space="preserve">, </w:t>
      </w:r>
      <w:r w:rsidRPr="00CD6821">
        <w:rPr>
          <w:rFonts w:ascii="Times New Roman" w:hAnsi="Times New Roman" w:cs="Times New Roman"/>
          <w:bCs/>
          <w:iCs/>
          <w:sz w:val="24"/>
          <w:szCs w:val="24"/>
          <w:lang w:bidi="en-US"/>
        </w:rPr>
        <w:t>C</w:t>
      </w:r>
      <w:r w:rsidRPr="00CD6821">
        <w:rPr>
          <w:rFonts w:ascii="Times New Roman" w:hAnsi="Times New Roman" w:cs="Times New Roman"/>
          <w:bCs/>
          <w:iCs/>
          <w:sz w:val="24"/>
          <w:szCs w:val="24"/>
        </w:rPr>
        <w:t xml:space="preserve">++, </w:t>
      </w:r>
      <w:r w:rsidRPr="00CD6821">
        <w:rPr>
          <w:rFonts w:ascii="Times New Roman" w:hAnsi="Times New Roman" w:cs="Times New Roman"/>
          <w:bCs/>
          <w:iCs/>
          <w:sz w:val="24"/>
          <w:szCs w:val="24"/>
          <w:lang w:bidi="ru-RU"/>
        </w:rPr>
        <w:t xml:space="preserve">Паскаль, </w:t>
      </w:r>
      <w:proofErr w:type="spellStart"/>
      <w:r w:rsidRPr="00CD6821">
        <w:rPr>
          <w:rFonts w:ascii="Times New Roman" w:hAnsi="Times New Roman" w:cs="Times New Roman"/>
          <w:bCs/>
          <w:iCs/>
          <w:sz w:val="24"/>
          <w:szCs w:val="24"/>
          <w:lang w:bidi="en-US"/>
        </w:rPr>
        <w:t>Java</w:t>
      </w:r>
      <w:proofErr w:type="spellEnd"/>
      <w:r w:rsidRPr="00CD6821">
        <w:rPr>
          <w:rFonts w:ascii="Times New Roman" w:hAnsi="Times New Roman" w:cs="Times New Roman"/>
          <w:bCs/>
          <w:iCs/>
          <w:sz w:val="24"/>
          <w:szCs w:val="24"/>
        </w:rPr>
        <w:t xml:space="preserve">, </w:t>
      </w:r>
      <w:r w:rsidRPr="00CD6821">
        <w:rPr>
          <w:rFonts w:ascii="Times New Roman" w:hAnsi="Times New Roman" w:cs="Times New Roman"/>
          <w:bCs/>
          <w:iCs/>
          <w:sz w:val="24"/>
          <w:szCs w:val="24"/>
          <w:lang w:bidi="en-US"/>
        </w:rPr>
        <w:t>C</w:t>
      </w:r>
      <w:r w:rsidRPr="00CD6821">
        <w:rPr>
          <w:rFonts w:ascii="Times New Roman" w:hAnsi="Times New Roman" w:cs="Times New Roman"/>
          <w:bCs/>
          <w:iCs/>
          <w:sz w:val="24"/>
          <w:szCs w:val="24"/>
        </w:rPr>
        <w:t xml:space="preserve">#, </w:t>
      </w:r>
      <w:r w:rsidRPr="00CD6821">
        <w:rPr>
          <w:rFonts w:ascii="Times New Roman" w:hAnsi="Times New Roman" w:cs="Times New Roman"/>
          <w:bCs/>
          <w:iCs/>
          <w:sz w:val="24"/>
          <w:szCs w:val="24"/>
          <w:lang w:bidi="ru-RU"/>
        </w:rPr>
        <w:t>Школьный Алгоритмический Язык).</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Система программирования: редактор текста программ, транслятор, отладчик.</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Переменная: тип, имя, значение. Целые, вещественные и символьные переменные.</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Оператор присваивания. Арифметические выражения и порядок их вычисления. Операции с целыми числами: целочисленное деление, остаток от деления.</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Ветвления. Составные условия (запись логических выражений на изучаемом языке программирования). Нахождение минимума и максимума из двух, трёх и четырёх чисел. Решение квадратного уравнения, имеющего вещественные корни.</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Диалоговая отладка программ: пошаговое выполнение, просмотр значений величин, отладочный вывод, выбор точки останова.</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Цикл с переменной. Алгоритмы проверки делимости одного целого числа на другое, проверки натурального числа на простоту.</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Обработка символьных данных. Символьные (строковые) переменные. Посимвольная обработка строк. Подсчёт частоты появления символа в строке. Встроенные функции для обработки строк.</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
          <w:bCs/>
          <w:iCs/>
          <w:sz w:val="24"/>
          <w:szCs w:val="24"/>
          <w:lang w:bidi="ru-RU"/>
        </w:rPr>
        <w:t>Анализ алгоритмов</w:t>
      </w:r>
    </w:p>
    <w:p w:rsidR="00CD6821" w:rsidRPr="00CD6821" w:rsidRDefault="00CD6821" w:rsidP="00CD6821">
      <w:pPr>
        <w:pStyle w:val="a3"/>
        <w:ind w:left="-567" w:firstLine="425"/>
        <w:jc w:val="both"/>
        <w:rPr>
          <w:rFonts w:ascii="Times New Roman" w:hAnsi="Times New Roman" w:cs="Times New Roman"/>
          <w:bCs/>
          <w:iCs/>
          <w:sz w:val="24"/>
          <w:szCs w:val="24"/>
          <w:lang w:bidi="ru-RU"/>
        </w:rPr>
      </w:pPr>
      <w:r w:rsidRPr="00CD6821">
        <w:rPr>
          <w:rFonts w:ascii="Times New Roman" w:hAnsi="Times New Roman" w:cs="Times New Roman"/>
          <w:bCs/>
          <w:iCs/>
          <w:sz w:val="24"/>
          <w:szCs w:val="24"/>
          <w:lang w:bidi="ru-RU"/>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w:t>
      </w:r>
    </w:p>
    <w:p w:rsidR="00187C0C" w:rsidRPr="00187C0C" w:rsidRDefault="00187C0C" w:rsidP="00187C0C">
      <w:pPr>
        <w:pStyle w:val="a3"/>
        <w:ind w:left="-567" w:firstLine="425"/>
        <w:jc w:val="both"/>
        <w:rPr>
          <w:rFonts w:ascii="Times New Roman" w:hAnsi="Times New Roman" w:cs="Times New Roman"/>
          <w:b/>
          <w:bCs/>
          <w:iCs/>
          <w:sz w:val="24"/>
          <w:szCs w:val="24"/>
          <w:lang w:bidi="ru-RU"/>
        </w:rPr>
      </w:pPr>
      <w:bookmarkStart w:id="138" w:name="bookmark1341"/>
      <w:r w:rsidRPr="00187C0C">
        <w:rPr>
          <w:rFonts w:ascii="Times New Roman" w:hAnsi="Times New Roman" w:cs="Times New Roman"/>
          <w:b/>
          <w:bCs/>
          <w:iCs/>
          <w:sz w:val="24"/>
          <w:szCs w:val="24"/>
          <w:lang w:bidi="ru-RU"/>
        </w:rPr>
        <w:t>9 класс</w:t>
      </w:r>
      <w:bookmarkEnd w:id="138"/>
    </w:p>
    <w:p w:rsidR="00187C0C" w:rsidRPr="00187C0C" w:rsidRDefault="00187C0C" w:rsidP="00686867">
      <w:pPr>
        <w:pStyle w:val="a3"/>
        <w:ind w:left="-567" w:firstLine="425"/>
        <w:jc w:val="both"/>
        <w:rPr>
          <w:rFonts w:ascii="Times New Roman" w:hAnsi="Times New Roman" w:cs="Times New Roman"/>
          <w:b/>
          <w:bCs/>
          <w:iCs/>
          <w:sz w:val="24"/>
          <w:szCs w:val="24"/>
          <w:lang w:bidi="ru-RU"/>
        </w:rPr>
      </w:pPr>
      <w:r w:rsidRPr="00187C0C">
        <w:rPr>
          <w:rFonts w:ascii="Times New Roman" w:hAnsi="Times New Roman" w:cs="Times New Roman"/>
          <w:b/>
          <w:bCs/>
          <w:iCs/>
          <w:sz w:val="24"/>
          <w:szCs w:val="24"/>
          <w:lang w:bidi="ru-RU"/>
        </w:rPr>
        <w:t>Цифровая грамотность</w:t>
      </w:r>
    </w:p>
    <w:p w:rsidR="00187C0C" w:rsidRPr="00187C0C" w:rsidRDefault="00187C0C" w:rsidP="00686867">
      <w:pPr>
        <w:pStyle w:val="a3"/>
        <w:ind w:left="-567" w:firstLine="425"/>
        <w:jc w:val="both"/>
        <w:rPr>
          <w:rFonts w:ascii="Times New Roman" w:hAnsi="Times New Roman" w:cs="Times New Roman"/>
          <w:bCs/>
          <w:iCs/>
          <w:sz w:val="24"/>
          <w:szCs w:val="24"/>
          <w:lang w:bidi="ru-RU"/>
        </w:rPr>
      </w:pPr>
      <w:r w:rsidRPr="00187C0C">
        <w:rPr>
          <w:rFonts w:ascii="Times New Roman" w:hAnsi="Times New Roman" w:cs="Times New Roman"/>
          <w:b/>
          <w:bCs/>
          <w:iCs/>
          <w:sz w:val="24"/>
          <w:szCs w:val="24"/>
          <w:lang w:bidi="ru-RU"/>
        </w:rPr>
        <w:t>Глобальная сеть Интернет и стратегии безопасного поведения в ней</w:t>
      </w:r>
    </w:p>
    <w:p w:rsidR="00187C0C" w:rsidRPr="00187C0C" w:rsidRDefault="00187C0C" w:rsidP="00686867">
      <w:pPr>
        <w:pStyle w:val="a3"/>
        <w:ind w:left="-567" w:firstLine="425"/>
        <w:jc w:val="both"/>
        <w:rPr>
          <w:rFonts w:ascii="Times New Roman" w:hAnsi="Times New Roman" w:cs="Times New Roman"/>
          <w:bCs/>
          <w:iCs/>
          <w:sz w:val="24"/>
          <w:szCs w:val="24"/>
          <w:lang w:bidi="ru-RU"/>
        </w:rPr>
      </w:pPr>
      <w:r w:rsidRPr="00187C0C">
        <w:rPr>
          <w:rFonts w:ascii="Times New Roman" w:hAnsi="Times New Roman" w:cs="Times New Roman"/>
          <w:bCs/>
          <w:iCs/>
          <w:sz w:val="24"/>
          <w:szCs w:val="24"/>
          <w:lang w:bidi="ru-RU"/>
        </w:rPr>
        <w:t xml:space="preserve">Глобальная сеть Интернет. </w:t>
      </w:r>
      <w:r w:rsidRPr="00187C0C">
        <w:rPr>
          <w:rFonts w:ascii="Times New Roman" w:hAnsi="Times New Roman" w:cs="Times New Roman"/>
          <w:bCs/>
          <w:iCs/>
          <w:sz w:val="24"/>
          <w:szCs w:val="24"/>
          <w:lang w:bidi="en-US"/>
        </w:rPr>
        <w:t>IP</w:t>
      </w:r>
      <w:r w:rsidRPr="00187C0C">
        <w:rPr>
          <w:rFonts w:ascii="Times New Roman" w:hAnsi="Times New Roman" w:cs="Times New Roman"/>
          <w:bCs/>
          <w:iCs/>
          <w:sz w:val="24"/>
          <w:szCs w:val="24"/>
          <w:lang w:bidi="ru-RU"/>
        </w:rPr>
        <w:t>-адреса узлов. Сетевое хранение данных. Методы индивидуального и коллективного размещения новой информации в сети Интернет. Большие данные (интернет-данные, в частности, данные социальных сетей).</w:t>
      </w:r>
    </w:p>
    <w:p w:rsidR="00187C0C" w:rsidRPr="00187C0C" w:rsidRDefault="00187C0C" w:rsidP="00686867">
      <w:pPr>
        <w:pStyle w:val="a3"/>
        <w:ind w:left="-567" w:firstLine="425"/>
        <w:jc w:val="both"/>
        <w:rPr>
          <w:rFonts w:ascii="Times New Roman" w:hAnsi="Times New Roman" w:cs="Times New Roman"/>
          <w:bCs/>
          <w:iCs/>
          <w:sz w:val="24"/>
          <w:szCs w:val="24"/>
          <w:lang w:bidi="ru-RU"/>
        </w:rPr>
      </w:pPr>
      <w:r w:rsidRPr="00187C0C">
        <w:rPr>
          <w:rFonts w:ascii="Times New Roman" w:hAnsi="Times New Roman" w:cs="Times New Roman"/>
          <w:bCs/>
          <w:iCs/>
          <w:sz w:val="24"/>
          <w:szCs w:val="24"/>
          <w:lang w:bidi="ru-RU"/>
        </w:rPr>
        <w:t>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сети Интернет. Безопасные стратегии поведения в сети Интернет. Предупреждение вовлечения в деструктивные и криминальные формы сетевой активности (</w:t>
      </w:r>
      <w:proofErr w:type="spellStart"/>
      <w:r w:rsidRPr="00187C0C">
        <w:rPr>
          <w:rFonts w:ascii="Times New Roman" w:hAnsi="Times New Roman" w:cs="Times New Roman"/>
          <w:bCs/>
          <w:iCs/>
          <w:sz w:val="24"/>
          <w:szCs w:val="24"/>
          <w:lang w:bidi="ru-RU"/>
        </w:rPr>
        <w:t>кибербуллинг</w:t>
      </w:r>
      <w:proofErr w:type="spellEnd"/>
      <w:r w:rsidRPr="00187C0C">
        <w:rPr>
          <w:rFonts w:ascii="Times New Roman" w:hAnsi="Times New Roman" w:cs="Times New Roman"/>
          <w:bCs/>
          <w:iCs/>
          <w:sz w:val="24"/>
          <w:szCs w:val="24"/>
          <w:lang w:bidi="ru-RU"/>
        </w:rPr>
        <w:t>, фишинг и др.).</w:t>
      </w:r>
    </w:p>
    <w:p w:rsidR="00187C0C" w:rsidRPr="00187C0C" w:rsidRDefault="00187C0C" w:rsidP="00686867">
      <w:pPr>
        <w:pStyle w:val="a3"/>
        <w:ind w:left="-567" w:firstLine="425"/>
        <w:jc w:val="both"/>
        <w:rPr>
          <w:rFonts w:ascii="Times New Roman" w:hAnsi="Times New Roman" w:cs="Times New Roman"/>
          <w:bCs/>
          <w:iCs/>
          <w:sz w:val="24"/>
          <w:szCs w:val="24"/>
          <w:lang w:bidi="ru-RU"/>
        </w:rPr>
      </w:pPr>
      <w:r w:rsidRPr="00187C0C">
        <w:rPr>
          <w:rFonts w:ascii="Times New Roman" w:hAnsi="Times New Roman" w:cs="Times New Roman"/>
          <w:b/>
          <w:bCs/>
          <w:iCs/>
          <w:sz w:val="24"/>
          <w:szCs w:val="24"/>
          <w:lang w:bidi="ru-RU"/>
        </w:rPr>
        <w:t>Работа в информационном пространстве</w:t>
      </w:r>
    </w:p>
    <w:p w:rsidR="00187C0C" w:rsidRPr="00187C0C" w:rsidRDefault="00187C0C" w:rsidP="00686867">
      <w:pPr>
        <w:pStyle w:val="a3"/>
        <w:ind w:left="-567" w:firstLine="425"/>
        <w:jc w:val="both"/>
        <w:rPr>
          <w:rFonts w:ascii="Times New Roman" w:hAnsi="Times New Roman" w:cs="Times New Roman"/>
          <w:bCs/>
          <w:iCs/>
          <w:sz w:val="24"/>
          <w:szCs w:val="24"/>
          <w:lang w:bidi="ru-RU"/>
        </w:rPr>
      </w:pPr>
      <w:r w:rsidRPr="00187C0C">
        <w:rPr>
          <w:rFonts w:ascii="Times New Roman" w:hAnsi="Times New Roman" w:cs="Times New Roman"/>
          <w:bCs/>
          <w:iCs/>
          <w:sz w:val="24"/>
          <w:szCs w:val="24"/>
          <w:lang w:bidi="ru-RU"/>
        </w:rPr>
        <w:t>Виды деятельности в сети Интернет. Интернет-сервисы: коммуникационные сервисы (почтовая служба, видеоконференцсвязь и т. п.); справочные службы (карты, расписания и т. п.), поисковые службы, службы обновления программного обеспечения и др. Сервисы государственных услуг.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w:t>
      </w:r>
    </w:p>
    <w:p w:rsidR="00187C0C" w:rsidRPr="00187C0C" w:rsidRDefault="00187C0C" w:rsidP="00686867">
      <w:pPr>
        <w:pStyle w:val="a3"/>
        <w:ind w:left="-567" w:firstLine="425"/>
        <w:jc w:val="both"/>
        <w:rPr>
          <w:rFonts w:ascii="Times New Roman" w:hAnsi="Times New Roman" w:cs="Times New Roman"/>
          <w:b/>
          <w:bCs/>
          <w:iCs/>
          <w:sz w:val="24"/>
          <w:szCs w:val="24"/>
          <w:lang w:bidi="ru-RU"/>
        </w:rPr>
      </w:pPr>
      <w:r w:rsidRPr="00187C0C">
        <w:rPr>
          <w:rFonts w:ascii="Times New Roman" w:hAnsi="Times New Roman" w:cs="Times New Roman"/>
          <w:b/>
          <w:bCs/>
          <w:iCs/>
          <w:sz w:val="24"/>
          <w:szCs w:val="24"/>
          <w:lang w:bidi="ru-RU"/>
        </w:rPr>
        <w:t>Теоретические основы информатики</w:t>
      </w:r>
    </w:p>
    <w:p w:rsidR="00187C0C" w:rsidRPr="00187C0C" w:rsidRDefault="00187C0C" w:rsidP="00686867">
      <w:pPr>
        <w:pStyle w:val="a3"/>
        <w:ind w:left="-567" w:firstLine="425"/>
        <w:jc w:val="both"/>
        <w:rPr>
          <w:rFonts w:ascii="Times New Roman" w:hAnsi="Times New Roman" w:cs="Times New Roman"/>
          <w:bCs/>
          <w:iCs/>
          <w:sz w:val="24"/>
          <w:szCs w:val="24"/>
          <w:lang w:bidi="ru-RU"/>
        </w:rPr>
      </w:pPr>
      <w:r w:rsidRPr="00187C0C">
        <w:rPr>
          <w:rFonts w:ascii="Times New Roman" w:hAnsi="Times New Roman" w:cs="Times New Roman"/>
          <w:b/>
          <w:bCs/>
          <w:iCs/>
          <w:sz w:val="24"/>
          <w:szCs w:val="24"/>
          <w:lang w:bidi="ru-RU"/>
        </w:rPr>
        <w:t>Моделирование как метод познания</w:t>
      </w:r>
    </w:p>
    <w:p w:rsidR="00187C0C" w:rsidRPr="00187C0C" w:rsidRDefault="00187C0C" w:rsidP="00686867">
      <w:pPr>
        <w:pStyle w:val="a3"/>
        <w:ind w:left="-567" w:firstLine="425"/>
        <w:jc w:val="both"/>
        <w:rPr>
          <w:rFonts w:ascii="Times New Roman" w:hAnsi="Times New Roman" w:cs="Times New Roman"/>
          <w:bCs/>
          <w:iCs/>
          <w:sz w:val="24"/>
          <w:szCs w:val="24"/>
          <w:lang w:bidi="ru-RU"/>
        </w:rPr>
      </w:pPr>
      <w:r w:rsidRPr="00187C0C">
        <w:rPr>
          <w:rFonts w:ascii="Times New Roman" w:hAnsi="Times New Roman" w:cs="Times New Roman"/>
          <w:bCs/>
          <w:iCs/>
          <w:sz w:val="24"/>
          <w:szCs w:val="24"/>
          <w:lang w:bidi="ru-RU"/>
        </w:rPr>
        <w:t>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 Игровые модели. Оценка адекватности модели моделируемому объекту и целям моделирования.</w:t>
      </w:r>
    </w:p>
    <w:p w:rsidR="00187C0C" w:rsidRPr="00187C0C" w:rsidRDefault="00187C0C" w:rsidP="00686867">
      <w:pPr>
        <w:pStyle w:val="a3"/>
        <w:ind w:left="-567" w:firstLine="425"/>
        <w:jc w:val="both"/>
        <w:rPr>
          <w:rFonts w:ascii="Times New Roman" w:hAnsi="Times New Roman" w:cs="Times New Roman"/>
          <w:bCs/>
          <w:iCs/>
          <w:sz w:val="24"/>
          <w:szCs w:val="24"/>
          <w:lang w:bidi="ru-RU"/>
        </w:rPr>
      </w:pPr>
      <w:r w:rsidRPr="00187C0C">
        <w:rPr>
          <w:rFonts w:ascii="Times New Roman" w:hAnsi="Times New Roman" w:cs="Times New Roman"/>
          <w:bCs/>
          <w:iCs/>
          <w:sz w:val="24"/>
          <w:szCs w:val="24"/>
          <w:lang w:bidi="ru-RU"/>
        </w:rPr>
        <w:t>Табличные модели. Таблица как представление отношения.</w:t>
      </w:r>
    </w:p>
    <w:p w:rsidR="00187C0C" w:rsidRPr="00187C0C" w:rsidRDefault="00187C0C" w:rsidP="00686867">
      <w:pPr>
        <w:pStyle w:val="a3"/>
        <w:ind w:left="-567" w:firstLine="425"/>
        <w:jc w:val="both"/>
        <w:rPr>
          <w:rFonts w:ascii="Times New Roman" w:hAnsi="Times New Roman" w:cs="Times New Roman"/>
          <w:bCs/>
          <w:iCs/>
          <w:sz w:val="24"/>
          <w:szCs w:val="24"/>
          <w:lang w:bidi="ru-RU"/>
        </w:rPr>
      </w:pPr>
      <w:r w:rsidRPr="00187C0C">
        <w:rPr>
          <w:rFonts w:ascii="Times New Roman" w:hAnsi="Times New Roman" w:cs="Times New Roman"/>
          <w:bCs/>
          <w:iCs/>
          <w:sz w:val="24"/>
          <w:szCs w:val="24"/>
          <w:lang w:bidi="ru-RU"/>
        </w:rPr>
        <w:t>Базы данных. Отбор в таблице строк, удовлетворяющих заданному условию.</w:t>
      </w:r>
    </w:p>
    <w:p w:rsidR="00187C0C" w:rsidRPr="00187C0C" w:rsidRDefault="00187C0C" w:rsidP="00686867">
      <w:pPr>
        <w:pStyle w:val="a3"/>
        <w:ind w:left="-567" w:firstLine="425"/>
        <w:jc w:val="both"/>
        <w:rPr>
          <w:rFonts w:ascii="Times New Roman" w:hAnsi="Times New Roman" w:cs="Times New Roman"/>
          <w:bCs/>
          <w:iCs/>
          <w:sz w:val="24"/>
          <w:szCs w:val="24"/>
          <w:lang w:bidi="ru-RU"/>
        </w:rPr>
      </w:pPr>
      <w:r w:rsidRPr="00187C0C">
        <w:rPr>
          <w:rFonts w:ascii="Times New Roman" w:hAnsi="Times New Roman" w:cs="Times New Roman"/>
          <w:bCs/>
          <w:iCs/>
          <w:sz w:val="24"/>
          <w:szCs w:val="24"/>
          <w:lang w:bidi="ru-RU"/>
        </w:rPr>
        <w:t xml:space="preserve">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w:t>
      </w:r>
      <w:r w:rsidRPr="00187C0C">
        <w:rPr>
          <w:rFonts w:ascii="Times New Roman" w:hAnsi="Times New Roman" w:cs="Times New Roman"/>
          <w:bCs/>
          <w:iCs/>
          <w:sz w:val="24"/>
          <w:szCs w:val="24"/>
          <w:lang w:bidi="ru-RU"/>
        </w:rPr>
        <w:lastRenderedPageBreak/>
        <w:t>Начальная вершина (источник) и конечная вершина (сток) в ориентированном графе. Вычисление количества путей в направленном ациклическом графе.</w:t>
      </w:r>
    </w:p>
    <w:p w:rsidR="00187C0C" w:rsidRPr="00187C0C" w:rsidRDefault="00187C0C" w:rsidP="00686867">
      <w:pPr>
        <w:pStyle w:val="a3"/>
        <w:ind w:left="-567" w:firstLine="425"/>
        <w:jc w:val="both"/>
        <w:rPr>
          <w:rFonts w:ascii="Times New Roman" w:hAnsi="Times New Roman" w:cs="Times New Roman"/>
          <w:bCs/>
          <w:iCs/>
          <w:sz w:val="24"/>
          <w:szCs w:val="24"/>
          <w:lang w:bidi="ru-RU"/>
        </w:rPr>
      </w:pPr>
      <w:r w:rsidRPr="00187C0C">
        <w:rPr>
          <w:rFonts w:ascii="Times New Roman" w:hAnsi="Times New Roman" w:cs="Times New Roman"/>
          <w:bCs/>
          <w:iCs/>
          <w:sz w:val="24"/>
          <w:szCs w:val="24"/>
          <w:lang w:bidi="ru-RU"/>
        </w:rPr>
        <w:t>Дерево. Корень, вершина (узел), лист, ребро (дуга) дерева. Высота дерева. Поддерево. Примеры использования деревьев. Перебор вариантов с помощью дерева.</w:t>
      </w:r>
    </w:p>
    <w:p w:rsidR="00187C0C" w:rsidRPr="00187C0C" w:rsidRDefault="00187C0C" w:rsidP="00686867">
      <w:pPr>
        <w:pStyle w:val="a3"/>
        <w:ind w:left="-567" w:firstLine="425"/>
        <w:jc w:val="both"/>
        <w:rPr>
          <w:rFonts w:ascii="Times New Roman" w:hAnsi="Times New Roman" w:cs="Times New Roman"/>
          <w:bCs/>
          <w:iCs/>
          <w:sz w:val="24"/>
          <w:szCs w:val="24"/>
          <w:lang w:bidi="ru-RU"/>
        </w:rPr>
      </w:pPr>
      <w:r w:rsidRPr="00187C0C">
        <w:rPr>
          <w:rFonts w:ascii="Times New Roman" w:hAnsi="Times New Roman" w:cs="Times New Roman"/>
          <w:bCs/>
          <w:iCs/>
          <w:sz w:val="24"/>
          <w:szCs w:val="24"/>
          <w:lang w:bidi="ru-RU"/>
        </w:rP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w:t>
      </w:r>
    </w:p>
    <w:p w:rsidR="00187C0C" w:rsidRPr="00187C0C" w:rsidRDefault="00187C0C" w:rsidP="00686867">
      <w:pPr>
        <w:pStyle w:val="a3"/>
        <w:ind w:left="-567" w:firstLine="425"/>
        <w:jc w:val="both"/>
        <w:rPr>
          <w:rFonts w:ascii="Times New Roman" w:hAnsi="Times New Roman" w:cs="Times New Roman"/>
          <w:bCs/>
          <w:iCs/>
          <w:sz w:val="24"/>
          <w:szCs w:val="24"/>
          <w:lang w:bidi="ru-RU"/>
        </w:rPr>
      </w:pPr>
      <w:r w:rsidRPr="00187C0C">
        <w:rPr>
          <w:rFonts w:ascii="Times New Roman" w:hAnsi="Times New Roman" w:cs="Times New Roman"/>
          <w:bCs/>
          <w:iCs/>
          <w:sz w:val="24"/>
          <w:szCs w:val="24"/>
          <w:lang w:bidi="ru-RU"/>
        </w:rPr>
        <w:t>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w:t>
      </w:r>
    </w:p>
    <w:p w:rsidR="00187C0C" w:rsidRPr="00187C0C" w:rsidRDefault="00187C0C" w:rsidP="00686867">
      <w:pPr>
        <w:pStyle w:val="a3"/>
        <w:ind w:left="-567" w:firstLine="425"/>
        <w:jc w:val="both"/>
        <w:rPr>
          <w:rFonts w:ascii="Times New Roman" w:hAnsi="Times New Roman" w:cs="Times New Roman"/>
          <w:b/>
          <w:bCs/>
          <w:iCs/>
          <w:sz w:val="24"/>
          <w:szCs w:val="24"/>
          <w:lang w:bidi="ru-RU"/>
        </w:rPr>
      </w:pPr>
      <w:r w:rsidRPr="00187C0C">
        <w:rPr>
          <w:rFonts w:ascii="Times New Roman" w:hAnsi="Times New Roman" w:cs="Times New Roman"/>
          <w:b/>
          <w:bCs/>
          <w:iCs/>
          <w:sz w:val="24"/>
          <w:szCs w:val="24"/>
          <w:lang w:bidi="ru-RU"/>
        </w:rPr>
        <w:t>Алгоритмы и программирование</w:t>
      </w:r>
    </w:p>
    <w:p w:rsidR="00187C0C" w:rsidRPr="00187C0C" w:rsidRDefault="00187C0C" w:rsidP="00686867">
      <w:pPr>
        <w:pStyle w:val="a3"/>
        <w:ind w:left="-567" w:firstLine="425"/>
        <w:jc w:val="both"/>
        <w:rPr>
          <w:rFonts w:ascii="Times New Roman" w:hAnsi="Times New Roman" w:cs="Times New Roman"/>
          <w:bCs/>
          <w:iCs/>
          <w:sz w:val="24"/>
          <w:szCs w:val="24"/>
          <w:lang w:bidi="ru-RU"/>
        </w:rPr>
      </w:pPr>
      <w:r w:rsidRPr="00187C0C">
        <w:rPr>
          <w:rFonts w:ascii="Times New Roman" w:hAnsi="Times New Roman" w:cs="Times New Roman"/>
          <w:b/>
          <w:bCs/>
          <w:iCs/>
          <w:sz w:val="24"/>
          <w:szCs w:val="24"/>
          <w:lang w:bidi="ru-RU"/>
        </w:rPr>
        <w:t>Разработка алгоритмов и программ</w:t>
      </w:r>
    </w:p>
    <w:p w:rsidR="00187C0C" w:rsidRPr="00187C0C" w:rsidRDefault="00187C0C" w:rsidP="00686867">
      <w:pPr>
        <w:pStyle w:val="a3"/>
        <w:ind w:left="-567" w:firstLine="425"/>
        <w:jc w:val="both"/>
        <w:rPr>
          <w:rFonts w:ascii="Times New Roman" w:hAnsi="Times New Roman" w:cs="Times New Roman"/>
          <w:bCs/>
          <w:iCs/>
          <w:sz w:val="24"/>
          <w:szCs w:val="24"/>
          <w:lang w:bidi="ru-RU"/>
        </w:rPr>
      </w:pPr>
      <w:r w:rsidRPr="00187C0C">
        <w:rPr>
          <w:rFonts w:ascii="Times New Roman" w:hAnsi="Times New Roman" w:cs="Times New Roman"/>
          <w:bCs/>
          <w:iCs/>
          <w:sz w:val="24"/>
          <w:szCs w:val="24"/>
          <w:lang w:bidi="ru-RU"/>
        </w:rPr>
        <w:t>Разбиение задачи на подзадачи.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Чертёжник и др.</w:t>
      </w:r>
    </w:p>
    <w:p w:rsidR="00187C0C" w:rsidRPr="00187C0C" w:rsidRDefault="00187C0C" w:rsidP="00686867">
      <w:pPr>
        <w:pStyle w:val="a3"/>
        <w:ind w:left="-567" w:firstLine="425"/>
        <w:jc w:val="both"/>
        <w:rPr>
          <w:rFonts w:ascii="Times New Roman" w:hAnsi="Times New Roman" w:cs="Times New Roman"/>
          <w:bCs/>
          <w:iCs/>
          <w:sz w:val="24"/>
          <w:szCs w:val="24"/>
          <w:lang w:bidi="ru-RU"/>
        </w:rPr>
      </w:pPr>
      <w:r w:rsidRPr="00187C0C">
        <w:rPr>
          <w:rFonts w:ascii="Times New Roman" w:hAnsi="Times New Roman" w:cs="Times New Roman"/>
          <w:bCs/>
          <w:iCs/>
          <w:sz w:val="24"/>
          <w:szCs w:val="24"/>
          <w:lang w:bidi="ru-RU"/>
        </w:rPr>
        <w:t xml:space="preserve">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w:t>
      </w:r>
      <w:r w:rsidRPr="00187C0C">
        <w:rPr>
          <w:rFonts w:ascii="Times New Roman" w:hAnsi="Times New Roman" w:cs="Times New Roman"/>
          <w:bCs/>
          <w:iCs/>
          <w:sz w:val="24"/>
          <w:szCs w:val="24"/>
        </w:rPr>
        <w:t>(</w:t>
      </w:r>
      <w:proofErr w:type="spellStart"/>
      <w:r w:rsidRPr="00187C0C">
        <w:rPr>
          <w:rFonts w:ascii="Times New Roman" w:hAnsi="Times New Roman" w:cs="Times New Roman"/>
          <w:bCs/>
          <w:iCs/>
          <w:sz w:val="24"/>
          <w:szCs w:val="24"/>
          <w:lang w:bidi="en-US"/>
        </w:rPr>
        <w:t>Python</w:t>
      </w:r>
      <w:proofErr w:type="spellEnd"/>
      <w:r w:rsidRPr="00187C0C">
        <w:rPr>
          <w:rFonts w:ascii="Times New Roman" w:hAnsi="Times New Roman" w:cs="Times New Roman"/>
          <w:bCs/>
          <w:iCs/>
          <w:sz w:val="24"/>
          <w:szCs w:val="24"/>
        </w:rPr>
        <w:t xml:space="preserve">, </w:t>
      </w:r>
      <w:r w:rsidRPr="00187C0C">
        <w:rPr>
          <w:rFonts w:ascii="Times New Roman" w:hAnsi="Times New Roman" w:cs="Times New Roman"/>
          <w:bCs/>
          <w:iCs/>
          <w:sz w:val="24"/>
          <w:szCs w:val="24"/>
          <w:lang w:bidi="en-US"/>
        </w:rPr>
        <w:t>C</w:t>
      </w:r>
      <w:r w:rsidRPr="00187C0C">
        <w:rPr>
          <w:rFonts w:ascii="Times New Roman" w:hAnsi="Times New Roman" w:cs="Times New Roman"/>
          <w:bCs/>
          <w:iCs/>
          <w:sz w:val="24"/>
          <w:szCs w:val="24"/>
        </w:rPr>
        <w:t xml:space="preserve">++, </w:t>
      </w:r>
      <w:r w:rsidRPr="00187C0C">
        <w:rPr>
          <w:rFonts w:ascii="Times New Roman" w:hAnsi="Times New Roman" w:cs="Times New Roman"/>
          <w:bCs/>
          <w:iCs/>
          <w:sz w:val="24"/>
          <w:szCs w:val="24"/>
          <w:lang w:bidi="ru-RU"/>
        </w:rPr>
        <w:t xml:space="preserve">Паскаль, </w:t>
      </w:r>
      <w:proofErr w:type="spellStart"/>
      <w:r w:rsidRPr="00187C0C">
        <w:rPr>
          <w:rFonts w:ascii="Times New Roman" w:hAnsi="Times New Roman" w:cs="Times New Roman"/>
          <w:bCs/>
          <w:iCs/>
          <w:sz w:val="24"/>
          <w:szCs w:val="24"/>
          <w:lang w:bidi="en-US"/>
        </w:rPr>
        <w:t>Java</w:t>
      </w:r>
      <w:proofErr w:type="spellEnd"/>
      <w:r w:rsidRPr="00187C0C">
        <w:rPr>
          <w:rFonts w:ascii="Times New Roman" w:hAnsi="Times New Roman" w:cs="Times New Roman"/>
          <w:bCs/>
          <w:iCs/>
          <w:sz w:val="24"/>
          <w:szCs w:val="24"/>
        </w:rPr>
        <w:t xml:space="preserve">, </w:t>
      </w:r>
      <w:r w:rsidRPr="00187C0C">
        <w:rPr>
          <w:rFonts w:ascii="Times New Roman" w:hAnsi="Times New Roman" w:cs="Times New Roman"/>
          <w:bCs/>
          <w:iCs/>
          <w:sz w:val="24"/>
          <w:szCs w:val="24"/>
          <w:lang w:bidi="en-US"/>
        </w:rPr>
        <w:t>C</w:t>
      </w:r>
      <w:r w:rsidRPr="00187C0C">
        <w:rPr>
          <w:rFonts w:ascii="Times New Roman" w:hAnsi="Times New Roman" w:cs="Times New Roman"/>
          <w:bCs/>
          <w:iCs/>
          <w:sz w:val="24"/>
          <w:szCs w:val="24"/>
        </w:rPr>
        <w:t xml:space="preserve">#, </w:t>
      </w:r>
      <w:r w:rsidRPr="00187C0C">
        <w:rPr>
          <w:rFonts w:ascii="Times New Roman" w:hAnsi="Times New Roman" w:cs="Times New Roman"/>
          <w:bCs/>
          <w:iCs/>
          <w:sz w:val="24"/>
          <w:szCs w:val="24"/>
          <w:lang w:bidi="ru-RU"/>
        </w:rPr>
        <w:t>Школьный Алгоритмический Язык): заполнение числового массива случайными числами, в соответствии с формулой или путём ввода чисел; нахождение суммы элементов массива; линейный поиск заданного значения в массиве; подсчёт элементов массива, удовлетворяющих заданному условию; нахождение минимального (максимального) элемента массива. Сортировка массива.</w:t>
      </w:r>
    </w:p>
    <w:p w:rsidR="00187C0C" w:rsidRPr="00187C0C" w:rsidRDefault="00187C0C" w:rsidP="00686867">
      <w:pPr>
        <w:pStyle w:val="a3"/>
        <w:ind w:left="-567" w:firstLine="425"/>
        <w:jc w:val="both"/>
        <w:rPr>
          <w:rFonts w:ascii="Times New Roman" w:hAnsi="Times New Roman" w:cs="Times New Roman"/>
          <w:bCs/>
          <w:iCs/>
          <w:sz w:val="24"/>
          <w:szCs w:val="24"/>
          <w:lang w:bidi="ru-RU"/>
        </w:rPr>
      </w:pPr>
      <w:r w:rsidRPr="00187C0C">
        <w:rPr>
          <w:rFonts w:ascii="Times New Roman" w:hAnsi="Times New Roman" w:cs="Times New Roman"/>
          <w:bCs/>
          <w:iCs/>
          <w:sz w:val="24"/>
          <w:szCs w:val="24"/>
          <w:lang w:bidi="ru-RU"/>
        </w:rPr>
        <w:t>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w:t>
      </w:r>
    </w:p>
    <w:p w:rsidR="00187C0C" w:rsidRPr="00187C0C" w:rsidRDefault="00187C0C" w:rsidP="00686867">
      <w:pPr>
        <w:pStyle w:val="a3"/>
        <w:ind w:left="-567" w:firstLine="425"/>
        <w:jc w:val="both"/>
        <w:rPr>
          <w:rFonts w:ascii="Times New Roman" w:hAnsi="Times New Roman" w:cs="Times New Roman"/>
          <w:bCs/>
          <w:iCs/>
          <w:sz w:val="24"/>
          <w:szCs w:val="24"/>
          <w:lang w:bidi="ru-RU"/>
        </w:rPr>
      </w:pPr>
      <w:r w:rsidRPr="00187C0C">
        <w:rPr>
          <w:rFonts w:ascii="Times New Roman" w:hAnsi="Times New Roman" w:cs="Times New Roman"/>
          <w:b/>
          <w:bCs/>
          <w:iCs/>
          <w:sz w:val="24"/>
          <w:szCs w:val="24"/>
          <w:lang w:bidi="ru-RU"/>
        </w:rPr>
        <w:t>Управление</w:t>
      </w:r>
    </w:p>
    <w:p w:rsidR="00187C0C" w:rsidRPr="00187C0C" w:rsidRDefault="00187C0C" w:rsidP="00686867">
      <w:pPr>
        <w:pStyle w:val="a3"/>
        <w:ind w:left="-567" w:firstLine="425"/>
        <w:jc w:val="both"/>
        <w:rPr>
          <w:rFonts w:ascii="Times New Roman" w:hAnsi="Times New Roman" w:cs="Times New Roman"/>
          <w:bCs/>
          <w:iCs/>
          <w:sz w:val="24"/>
          <w:szCs w:val="24"/>
          <w:lang w:bidi="ru-RU"/>
        </w:rPr>
      </w:pPr>
      <w:r w:rsidRPr="00187C0C">
        <w:rPr>
          <w:rFonts w:ascii="Times New Roman" w:hAnsi="Times New Roman" w:cs="Times New Roman"/>
          <w:bCs/>
          <w:iCs/>
          <w:sz w:val="24"/>
          <w:szCs w:val="24"/>
          <w:lang w:bidi="ru-RU"/>
        </w:rPr>
        <w:t>Управление. Сигнал. Обратная связь. Получение сигналов от цифровых датчиков (касания, расстояния, света, звука и др.). Примеры использования принципа обратной связи в системах управления техническими устройствами с помощью датчиков, в том числе в робототехнике.</w:t>
      </w:r>
    </w:p>
    <w:p w:rsidR="00187C0C" w:rsidRPr="00187C0C" w:rsidRDefault="00187C0C" w:rsidP="00686867">
      <w:pPr>
        <w:pStyle w:val="a3"/>
        <w:ind w:left="-567" w:firstLine="425"/>
        <w:jc w:val="both"/>
        <w:rPr>
          <w:rFonts w:ascii="Times New Roman" w:hAnsi="Times New Roman" w:cs="Times New Roman"/>
          <w:bCs/>
          <w:iCs/>
          <w:sz w:val="24"/>
          <w:szCs w:val="24"/>
          <w:lang w:bidi="ru-RU"/>
        </w:rPr>
      </w:pPr>
      <w:r w:rsidRPr="00187C0C">
        <w:rPr>
          <w:rFonts w:ascii="Times New Roman" w:hAnsi="Times New Roman" w:cs="Times New Roman"/>
          <w:bCs/>
          <w:iCs/>
          <w:sz w:val="24"/>
          <w:szCs w:val="24"/>
          <w:lang w:bidi="ru-RU"/>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 п.).</w:t>
      </w:r>
    </w:p>
    <w:p w:rsidR="00686867" w:rsidRPr="00686867" w:rsidRDefault="00686867" w:rsidP="00686867">
      <w:pPr>
        <w:pStyle w:val="a3"/>
        <w:ind w:left="-567" w:firstLine="425"/>
        <w:jc w:val="both"/>
        <w:rPr>
          <w:rFonts w:ascii="Times New Roman" w:hAnsi="Times New Roman" w:cs="Times New Roman"/>
          <w:b/>
          <w:bCs/>
          <w:iCs/>
          <w:sz w:val="24"/>
          <w:szCs w:val="24"/>
          <w:lang w:bidi="ru-RU"/>
        </w:rPr>
      </w:pPr>
      <w:r w:rsidRPr="00686867">
        <w:rPr>
          <w:rFonts w:ascii="Times New Roman" w:hAnsi="Times New Roman" w:cs="Times New Roman"/>
          <w:b/>
          <w:bCs/>
          <w:iCs/>
          <w:sz w:val="24"/>
          <w:szCs w:val="24"/>
          <w:lang w:bidi="ru-RU"/>
        </w:rPr>
        <w:t>Информационные технологии</w:t>
      </w:r>
    </w:p>
    <w:p w:rsidR="00686867" w:rsidRPr="00686867" w:rsidRDefault="00686867" w:rsidP="00686867">
      <w:pPr>
        <w:pStyle w:val="a3"/>
        <w:ind w:left="-567" w:firstLine="425"/>
        <w:jc w:val="both"/>
        <w:rPr>
          <w:rFonts w:ascii="Times New Roman" w:hAnsi="Times New Roman" w:cs="Times New Roman"/>
          <w:bCs/>
          <w:iCs/>
          <w:sz w:val="24"/>
          <w:szCs w:val="24"/>
          <w:lang w:bidi="ru-RU"/>
        </w:rPr>
      </w:pPr>
      <w:r w:rsidRPr="00686867">
        <w:rPr>
          <w:rFonts w:ascii="Times New Roman" w:hAnsi="Times New Roman" w:cs="Times New Roman"/>
          <w:b/>
          <w:bCs/>
          <w:iCs/>
          <w:sz w:val="24"/>
          <w:szCs w:val="24"/>
          <w:lang w:bidi="ru-RU"/>
        </w:rPr>
        <w:t>Электронные таблицы</w:t>
      </w:r>
    </w:p>
    <w:p w:rsidR="00686867" w:rsidRPr="00686867" w:rsidRDefault="00686867" w:rsidP="00686867">
      <w:pPr>
        <w:pStyle w:val="a3"/>
        <w:ind w:left="-567" w:firstLine="425"/>
        <w:jc w:val="both"/>
        <w:rPr>
          <w:rFonts w:ascii="Times New Roman" w:hAnsi="Times New Roman" w:cs="Times New Roman"/>
          <w:bCs/>
          <w:iCs/>
          <w:sz w:val="24"/>
          <w:szCs w:val="24"/>
          <w:lang w:bidi="ru-RU"/>
        </w:rPr>
      </w:pPr>
      <w:r w:rsidRPr="00686867">
        <w:rPr>
          <w:rFonts w:ascii="Times New Roman" w:hAnsi="Times New Roman" w:cs="Times New Roman"/>
          <w:bCs/>
          <w:iCs/>
          <w:sz w:val="24"/>
          <w:szCs w:val="24"/>
          <w:lang w:bidi="ru-RU"/>
        </w:rPr>
        <w:t>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Построение диаграмм (гистограмма, круговая диаграмма, точечная диаграмма). Выбор типа диаграммы.</w:t>
      </w:r>
    </w:p>
    <w:p w:rsidR="00686867" w:rsidRPr="00686867" w:rsidRDefault="00686867" w:rsidP="00686867">
      <w:pPr>
        <w:pStyle w:val="a3"/>
        <w:ind w:left="-567" w:firstLine="425"/>
        <w:jc w:val="both"/>
        <w:rPr>
          <w:rFonts w:ascii="Times New Roman" w:hAnsi="Times New Roman" w:cs="Times New Roman"/>
          <w:bCs/>
          <w:iCs/>
          <w:sz w:val="24"/>
          <w:szCs w:val="24"/>
          <w:lang w:bidi="ru-RU"/>
        </w:rPr>
      </w:pPr>
      <w:r w:rsidRPr="00686867">
        <w:rPr>
          <w:rFonts w:ascii="Times New Roman" w:hAnsi="Times New Roman" w:cs="Times New Roman"/>
          <w:bCs/>
          <w:iCs/>
          <w:sz w:val="24"/>
          <w:szCs w:val="24"/>
          <w:lang w:bidi="ru-RU"/>
        </w:rPr>
        <w:t>Преобразование формул при копировании. Относительная, абсолютная и смешанная адресация.</w:t>
      </w:r>
    </w:p>
    <w:p w:rsidR="00686867" w:rsidRPr="00686867" w:rsidRDefault="00686867" w:rsidP="00686867">
      <w:pPr>
        <w:pStyle w:val="a3"/>
        <w:ind w:left="-567" w:firstLine="425"/>
        <w:jc w:val="both"/>
        <w:rPr>
          <w:rFonts w:ascii="Times New Roman" w:hAnsi="Times New Roman" w:cs="Times New Roman"/>
          <w:bCs/>
          <w:iCs/>
          <w:sz w:val="24"/>
          <w:szCs w:val="24"/>
          <w:lang w:bidi="ru-RU"/>
        </w:rPr>
      </w:pPr>
      <w:r w:rsidRPr="00686867">
        <w:rPr>
          <w:rFonts w:ascii="Times New Roman" w:hAnsi="Times New Roman" w:cs="Times New Roman"/>
          <w:bCs/>
          <w:iCs/>
          <w:sz w:val="24"/>
          <w:szCs w:val="24"/>
          <w:lang w:bidi="ru-RU"/>
        </w:rPr>
        <w:t>Условные вычисления в электронных таблицах. Суммирование и подсчёт значений, отвечающих заданному условию. Обработка больших наборов данных. Численное моделирование в электронных таблицах.</w:t>
      </w:r>
    </w:p>
    <w:p w:rsidR="00686867" w:rsidRPr="00686867" w:rsidRDefault="00686867" w:rsidP="00686867">
      <w:pPr>
        <w:pStyle w:val="a3"/>
        <w:ind w:left="-567" w:firstLine="425"/>
        <w:jc w:val="both"/>
        <w:rPr>
          <w:rFonts w:ascii="Times New Roman" w:hAnsi="Times New Roman" w:cs="Times New Roman"/>
          <w:bCs/>
          <w:iCs/>
          <w:sz w:val="24"/>
          <w:szCs w:val="24"/>
          <w:lang w:bidi="ru-RU"/>
        </w:rPr>
      </w:pPr>
      <w:r w:rsidRPr="00686867">
        <w:rPr>
          <w:rFonts w:ascii="Times New Roman" w:hAnsi="Times New Roman" w:cs="Times New Roman"/>
          <w:b/>
          <w:bCs/>
          <w:iCs/>
          <w:sz w:val="24"/>
          <w:szCs w:val="24"/>
          <w:lang w:bidi="ru-RU"/>
        </w:rPr>
        <w:t>Информационные технологии в современном обществе</w:t>
      </w:r>
    </w:p>
    <w:p w:rsidR="00686867" w:rsidRPr="00686867" w:rsidRDefault="00686867" w:rsidP="00686867">
      <w:pPr>
        <w:pStyle w:val="a3"/>
        <w:ind w:left="-567" w:firstLine="425"/>
        <w:jc w:val="both"/>
        <w:rPr>
          <w:rFonts w:ascii="Times New Roman" w:hAnsi="Times New Roman" w:cs="Times New Roman"/>
          <w:bCs/>
          <w:iCs/>
          <w:sz w:val="24"/>
          <w:szCs w:val="24"/>
          <w:lang w:bidi="ru-RU"/>
        </w:rPr>
      </w:pPr>
      <w:r w:rsidRPr="00686867">
        <w:rPr>
          <w:rFonts w:ascii="Times New Roman" w:hAnsi="Times New Roman" w:cs="Times New Roman"/>
          <w:bCs/>
          <w:iCs/>
          <w:sz w:val="24"/>
          <w:szCs w:val="24"/>
          <w:lang w:bidi="ru-RU"/>
        </w:rPr>
        <w:t>Роль информационных технологий в развитии экономики мира, страны, региона. Открытые образовательные ресурсы.</w:t>
      </w:r>
    </w:p>
    <w:p w:rsidR="00686867" w:rsidRPr="00686867" w:rsidRDefault="00686867" w:rsidP="00686867">
      <w:pPr>
        <w:pStyle w:val="a3"/>
        <w:ind w:left="-567" w:firstLine="425"/>
        <w:jc w:val="both"/>
        <w:rPr>
          <w:rFonts w:ascii="Times New Roman" w:hAnsi="Times New Roman" w:cs="Times New Roman"/>
          <w:bCs/>
          <w:iCs/>
          <w:sz w:val="24"/>
          <w:szCs w:val="24"/>
          <w:lang w:bidi="ru-RU"/>
        </w:rPr>
      </w:pPr>
      <w:r w:rsidRPr="00686867">
        <w:rPr>
          <w:rFonts w:ascii="Times New Roman" w:hAnsi="Times New Roman" w:cs="Times New Roman"/>
          <w:bCs/>
          <w:iCs/>
          <w:sz w:val="24"/>
          <w:szCs w:val="24"/>
          <w:lang w:bidi="ru-RU"/>
        </w:rPr>
        <w:t>Профессии, связанные с информатикой и информационными технологиями</w:t>
      </w:r>
      <w:proofErr w:type="gramStart"/>
      <w:r w:rsidRPr="00686867">
        <w:rPr>
          <w:rFonts w:ascii="Times New Roman" w:hAnsi="Times New Roman" w:cs="Times New Roman"/>
          <w:bCs/>
          <w:iCs/>
          <w:sz w:val="24"/>
          <w:szCs w:val="24"/>
          <w:lang w:bidi="ru-RU"/>
        </w:rPr>
        <w:t>:</w:t>
      </w:r>
      <w:proofErr w:type="gramEnd"/>
      <w:r w:rsidRPr="00686867">
        <w:rPr>
          <w:rFonts w:ascii="Times New Roman" w:hAnsi="Times New Roman" w:cs="Times New Roman"/>
          <w:bCs/>
          <w:iCs/>
          <w:sz w:val="24"/>
          <w:szCs w:val="24"/>
          <w:lang w:bidi="ru-RU"/>
        </w:rPr>
        <w:t xml:space="preserve">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w:t>
      </w:r>
    </w:p>
    <w:p w:rsidR="00550018" w:rsidRPr="00550018" w:rsidRDefault="00550018" w:rsidP="00550018">
      <w:pPr>
        <w:pStyle w:val="a3"/>
        <w:ind w:left="-567" w:firstLine="425"/>
        <w:jc w:val="center"/>
        <w:rPr>
          <w:rFonts w:ascii="Times New Roman" w:hAnsi="Times New Roman" w:cs="Times New Roman"/>
          <w:b/>
          <w:bCs/>
          <w:iCs/>
          <w:sz w:val="24"/>
          <w:szCs w:val="24"/>
          <w:lang w:bidi="ru-RU"/>
        </w:rPr>
      </w:pPr>
      <w:r w:rsidRPr="00550018">
        <w:rPr>
          <w:rFonts w:ascii="Times New Roman" w:hAnsi="Times New Roman" w:cs="Times New Roman"/>
          <w:b/>
          <w:bCs/>
          <w:iCs/>
          <w:sz w:val="24"/>
          <w:szCs w:val="24"/>
          <w:lang w:bidi="ru-RU"/>
        </w:rPr>
        <w:t>ПЛАНИРУЕМЫЕ РЕЗУЛЬТАТЫ ОСВОЕНИЯ УЧЕБНОГО ПРЕДМЕТА «ИНФОРМАТИКА» НА УРОВНЕ ОСНОВНОГО ОБЩЕГО ОБРАЗОВАНИЯ</w:t>
      </w:r>
    </w:p>
    <w:p w:rsidR="00550018" w:rsidRPr="00550018" w:rsidRDefault="00550018" w:rsidP="00550018">
      <w:pPr>
        <w:pStyle w:val="a3"/>
        <w:ind w:left="-567" w:firstLine="425"/>
        <w:jc w:val="both"/>
        <w:rPr>
          <w:rFonts w:ascii="Times New Roman" w:hAnsi="Times New Roman" w:cs="Times New Roman"/>
          <w:bCs/>
          <w:iCs/>
          <w:sz w:val="24"/>
          <w:szCs w:val="24"/>
          <w:lang w:bidi="ru-RU"/>
        </w:rPr>
      </w:pPr>
      <w:r w:rsidRPr="00550018">
        <w:rPr>
          <w:rFonts w:ascii="Times New Roman" w:hAnsi="Times New Roman" w:cs="Times New Roman"/>
          <w:bCs/>
          <w:iCs/>
          <w:sz w:val="24"/>
          <w:szCs w:val="24"/>
          <w:lang w:bidi="ru-RU"/>
        </w:rPr>
        <w:t>Изучение информатики в основной школе направлено на достижение обучающимися следующих личностных, мета- предметных и предметных результатов освоения учебного предмета.</w:t>
      </w:r>
    </w:p>
    <w:p w:rsidR="00550018" w:rsidRPr="00550018" w:rsidRDefault="00550018" w:rsidP="00550018">
      <w:pPr>
        <w:pStyle w:val="a3"/>
        <w:ind w:left="-567" w:firstLine="425"/>
        <w:jc w:val="both"/>
        <w:rPr>
          <w:rFonts w:ascii="Times New Roman" w:hAnsi="Times New Roman" w:cs="Times New Roman"/>
          <w:b/>
          <w:bCs/>
          <w:iCs/>
          <w:sz w:val="24"/>
          <w:szCs w:val="24"/>
          <w:lang w:bidi="ru-RU"/>
        </w:rPr>
      </w:pPr>
      <w:bookmarkStart w:id="139" w:name="bookmark1345"/>
      <w:r w:rsidRPr="00550018">
        <w:rPr>
          <w:rFonts w:ascii="Times New Roman" w:hAnsi="Times New Roman" w:cs="Times New Roman"/>
          <w:b/>
          <w:bCs/>
          <w:iCs/>
          <w:sz w:val="24"/>
          <w:szCs w:val="24"/>
          <w:lang w:bidi="ru-RU"/>
        </w:rPr>
        <w:lastRenderedPageBreak/>
        <w:t>ЛИЧНОСТНЫЕ РЕЗУЛЬТАТЫ</w:t>
      </w:r>
      <w:bookmarkEnd w:id="139"/>
    </w:p>
    <w:p w:rsidR="00550018" w:rsidRPr="00550018" w:rsidRDefault="00550018" w:rsidP="00550018">
      <w:pPr>
        <w:pStyle w:val="a3"/>
        <w:ind w:left="-567" w:firstLine="425"/>
        <w:jc w:val="both"/>
        <w:rPr>
          <w:rFonts w:ascii="Times New Roman" w:hAnsi="Times New Roman" w:cs="Times New Roman"/>
          <w:bCs/>
          <w:iCs/>
          <w:sz w:val="24"/>
          <w:szCs w:val="24"/>
          <w:lang w:bidi="ru-RU"/>
        </w:rPr>
      </w:pPr>
      <w:r w:rsidRPr="00550018">
        <w:rPr>
          <w:rFonts w:ascii="Times New Roman" w:hAnsi="Times New Roman" w:cs="Times New Roman"/>
          <w:bCs/>
          <w:iCs/>
          <w:sz w:val="24"/>
          <w:szCs w:val="24"/>
          <w:lang w:bidi="ru-RU"/>
        </w:rPr>
        <w:t>Личностные результаты имеют направленность на решение задач воспитания, развития и социализации обучающихся средствами предмета.</w:t>
      </w:r>
    </w:p>
    <w:p w:rsidR="00550018" w:rsidRPr="00550018" w:rsidRDefault="00550018" w:rsidP="00550018">
      <w:pPr>
        <w:pStyle w:val="a3"/>
        <w:ind w:left="-567" w:firstLine="425"/>
        <w:jc w:val="both"/>
        <w:rPr>
          <w:rFonts w:ascii="Times New Roman" w:hAnsi="Times New Roman" w:cs="Times New Roman"/>
          <w:bCs/>
          <w:iCs/>
          <w:sz w:val="24"/>
          <w:szCs w:val="24"/>
          <w:lang w:bidi="ru-RU"/>
        </w:rPr>
      </w:pPr>
      <w:r w:rsidRPr="00550018">
        <w:rPr>
          <w:rFonts w:ascii="Times New Roman" w:hAnsi="Times New Roman" w:cs="Times New Roman"/>
          <w:b/>
          <w:bCs/>
          <w:i/>
          <w:iCs/>
          <w:sz w:val="24"/>
          <w:szCs w:val="24"/>
          <w:lang w:bidi="ru-RU"/>
        </w:rPr>
        <w:t>Патриотическое воспитание</w:t>
      </w:r>
      <w:r w:rsidRPr="00550018">
        <w:rPr>
          <w:rFonts w:ascii="Times New Roman" w:hAnsi="Times New Roman" w:cs="Times New Roman"/>
          <w:b/>
          <w:bCs/>
          <w:iCs/>
          <w:sz w:val="24"/>
          <w:szCs w:val="24"/>
          <w:lang w:bidi="ru-RU"/>
        </w:rPr>
        <w:t>:</w:t>
      </w:r>
    </w:p>
    <w:p w:rsidR="00550018" w:rsidRPr="00550018" w:rsidRDefault="00550018" w:rsidP="00A540AB">
      <w:pPr>
        <w:pStyle w:val="a3"/>
        <w:numPr>
          <w:ilvl w:val="0"/>
          <w:numId w:val="104"/>
        </w:numPr>
        <w:ind w:left="-567" w:firstLine="425"/>
        <w:jc w:val="both"/>
        <w:rPr>
          <w:rFonts w:ascii="Times New Roman" w:hAnsi="Times New Roman" w:cs="Times New Roman"/>
          <w:bCs/>
          <w:iCs/>
          <w:sz w:val="24"/>
          <w:szCs w:val="24"/>
          <w:lang w:bidi="ru-RU"/>
        </w:rPr>
      </w:pPr>
      <w:r w:rsidRPr="00550018">
        <w:rPr>
          <w:rFonts w:ascii="Times New Roman" w:hAnsi="Times New Roman" w:cs="Times New Roman"/>
          <w:bCs/>
          <w:iCs/>
          <w:sz w:val="24"/>
          <w:szCs w:val="24"/>
          <w:lang w:bidi="ru-RU"/>
        </w:rPr>
        <w:t>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 трансформации современного общества.</w:t>
      </w:r>
    </w:p>
    <w:p w:rsidR="00550018" w:rsidRPr="00550018" w:rsidRDefault="00550018" w:rsidP="00550018">
      <w:pPr>
        <w:pStyle w:val="a3"/>
        <w:ind w:left="-567" w:firstLine="425"/>
        <w:jc w:val="both"/>
        <w:rPr>
          <w:rFonts w:ascii="Times New Roman" w:hAnsi="Times New Roman" w:cs="Times New Roman"/>
          <w:bCs/>
          <w:iCs/>
          <w:sz w:val="24"/>
          <w:szCs w:val="24"/>
          <w:lang w:bidi="ru-RU"/>
        </w:rPr>
      </w:pPr>
      <w:r w:rsidRPr="00550018">
        <w:rPr>
          <w:rFonts w:ascii="Times New Roman" w:hAnsi="Times New Roman" w:cs="Times New Roman"/>
          <w:b/>
          <w:bCs/>
          <w:i/>
          <w:iCs/>
          <w:sz w:val="24"/>
          <w:szCs w:val="24"/>
          <w:lang w:bidi="ru-RU"/>
        </w:rPr>
        <w:t>Духовно-нравственное воспитание</w:t>
      </w:r>
      <w:r w:rsidRPr="00550018">
        <w:rPr>
          <w:rFonts w:ascii="Times New Roman" w:hAnsi="Times New Roman" w:cs="Times New Roman"/>
          <w:b/>
          <w:bCs/>
          <w:iCs/>
          <w:sz w:val="24"/>
          <w:szCs w:val="24"/>
          <w:lang w:bidi="ru-RU"/>
        </w:rPr>
        <w:t>:</w:t>
      </w:r>
    </w:p>
    <w:p w:rsidR="00550018" w:rsidRPr="00550018" w:rsidRDefault="00550018" w:rsidP="00A540AB">
      <w:pPr>
        <w:pStyle w:val="a3"/>
        <w:numPr>
          <w:ilvl w:val="0"/>
          <w:numId w:val="104"/>
        </w:numPr>
        <w:ind w:left="-567" w:firstLine="425"/>
        <w:jc w:val="both"/>
        <w:rPr>
          <w:rFonts w:ascii="Times New Roman" w:hAnsi="Times New Roman" w:cs="Times New Roman"/>
          <w:bCs/>
          <w:iCs/>
          <w:sz w:val="24"/>
          <w:szCs w:val="24"/>
          <w:lang w:bidi="ru-RU"/>
        </w:rPr>
      </w:pPr>
      <w:r w:rsidRPr="00550018">
        <w:rPr>
          <w:rFonts w:ascii="Times New Roman" w:hAnsi="Times New Roman" w:cs="Times New Roman"/>
          <w:bCs/>
          <w:iCs/>
          <w:sz w:val="24"/>
          <w:szCs w:val="24"/>
          <w:lang w:bidi="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в том числе в сети Интернет.</w:t>
      </w:r>
    </w:p>
    <w:p w:rsidR="00550018" w:rsidRPr="00550018" w:rsidRDefault="00550018" w:rsidP="00550018">
      <w:pPr>
        <w:pStyle w:val="a3"/>
        <w:ind w:left="-567" w:firstLine="425"/>
        <w:jc w:val="both"/>
        <w:rPr>
          <w:rFonts w:ascii="Times New Roman" w:hAnsi="Times New Roman" w:cs="Times New Roman"/>
          <w:bCs/>
          <w:iCs/>
          <w:sz w:val="24"/>
          <w:szCs w:val="24"/>
          <w:lang w:bidi="ru-RU"/>
        </w:rPr>
      </w:pPr>
      <w:r w:rsidRPr="00550018">
        <w:rPr>
          <w:rFonts w:ascii="Times New Roman" w:hAnsi="Times New Roman" w:cs="Times New Roman"/>
          <w:b/>
          <w:bCs/>
          <w:i/>
          <w:iCs/>
          <w:sz w:val="24"/>
          <w:szCs w:val="24"/>
          <w:lang w:bidi="ru-RU"/>
        </w:rPr>
        <w:t>Гражданское воспитание</w:t>
      </w:r>
      <w:r w:rsidRPr="00550018">
        <w:rPr>
          <w:rFonts w:ascii="Times New Roman" w:hAnsi="Times New Roman" w:cs="Times New Roman"/>
          <w:b/>
          <w:bCs/>
          <w:iCs/>
          <w:sz w:val="24"/>
          <w:szCs w:val="24"/>
          <w:lang w:bidi="ru-RU"/>
        </w:rPr>
        <w:t>:</w:t>
      </w:r>
    </w:p>
    <w:p w:rsidR="00550018" w:rsidRPr="00550018" w:rsidRDefault="00550018" w:rsidP="00A540AB">
      <w:pPr>
        <w:pStyle w:val="a3"/>
        <w:numPr>
          <w:ilvl w:val="0"/>
          <w:numId w:val="104"/>
        </w:numPr>
        <w:ind w:left="-567" w:firstLine="425"/>
        <w:jc w:val="both"/>
        <w:rPr>
          <w:rFonts w:ascii="Times New Roman" w:hAnsi="Times New Roman" w:cs="Times New Roman"/>
          <w:bCs/>
          <w:iCs/>
          <w:sz w:val="24"/>
          <w:szCs w:val="24"/>
          <w:lang w:bidi="ru-RU"/>
        </w:rPr>
      </w:pPr>
      <w:r w:rsidRPr="00550018">
        <w:rPr>
          <w:rFonts w:ascii="Times New Roman" w:hAnsi="Times New Roman" w:cs="Times New Roman"/>
          <w:bCs/>
          <w:iCs/>
          <w:sz w:val="24"/>
          <w:szCs w:val="24"/>
          <w:lang w:bidi="ru-RU"/>
        </w:rPr>
        <w:t>представление о социальных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 готовность к разнообразной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w:t>
      </w:r>
    </w:p>
    <w:p w:rsidR="00550018" w:rsidRPr="00550018" w:rsidRDefault="00550018" w:rsidP="00550018">
      <w:pPr>
        <w:pStyle w:val="a3"/>
        <w:ind w:left="-567" w:firstLine="425"/>
        <w:jc w:val="both"/>
        <w:rPr>
          <w:rFonts w:ascii="Times New Roman" w:hAnsi="Times New Roman" w:cs="Times New Roman"/>
          <w:bCs/>
          <w:iCs/>
          <w:sz w:val="24"/>
          <w:szCs w:val="24"/>
          <w:lang w:bidi="ru-RU"/>
        </w:rPr>
      </w:pPr>
      <w:r w:rsidRPr="00550018">
        <w:rPr>
          <w:rFonts w:ascii="Times New Roman" w:hAnsi="Times New Roman" w:cs="Times New Roman"/>
          <w:b/>
          <w:bCs/>
          <w:i/>
          <w:iCs/>
          <w:sz w:val="24"/>
          <w:szCs w:val="24"/>
          <w:lang w:bidi="ru-RU"/>
        </w:rPr>
        <w:t>Ценности научного познания</w:t>
      </w:r>
      <w:r w:rsidRPr="00550018">
        <w:rPr>
          <w:rFonts w:ascii="Times New Roman" w:hAnsi="Times New Roman" w:cs="Times New Roman"/>
          <w:b/>
          <w:bCs/>
          <w:iCs/>
          <w:sz w:val="24"/>
          <w:szCs w:val="24"/>
          <w:lang w:bidi="ru-RU"/>
        </w:rPr>
        <w:t>:</w:t>
      </w:r>
    </w:p>
    <w:p w:rsidR="00550018" w:rsidRPr="00550018" w:rsidRDefault="00550018" w:rsidP="00A540AB">
      <w:pPr>
        <w:pStyle w:val="a3"/>
        <w:numPr>
          <w:ilvl w:val="0"/>
          <w:numId w:val="104"/>
        </w:numPr>
        <w:ind w:left="-567" w:firstLine="425"/>
        <w:jc w:val="both"/>
        <w:rPr>
          <w:rFonts w:ascii="Times New Roman" w:hAnsi="Times New Roman" w:cs="Times New Roman"/>
          <w:bCs/>
          <w:iCs/>
          <w:sz w:val="24"/>
          <w:szCs w:val="24"/>
          <w:lang w:bidi="ru-RU"/>
        </w:rPr>
      </w:pPr>
      <w:r w:rsidRPr="00550018">
        <w:rPr>
          <w:rFonts w:ascii="Times New Roman" w:hAnsi="Times New Roman" w:cs="Times New Roman"/>
          <w:bCs/>
          <w:iCs/>
          <w:sz w:val="24"/>
          <w:szCs w:val="24"/>
          <w:lang w:bidi="ru-RU"/>
        </w:rPr>
        <w:t>сформированность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w:t>
      </w:r>
    </w:p>
    <w:p w:rsidR="00550018" w:rsidRPr="00550018" w:rsidRDefault="00550018" w:rsidP="00A540AB">
      <w:pPr>
        <w:pStyle w:val="a3"/>
        <w:numPr>
          <w:ilvl w:val="0"/>
          <w:numId w:val="104"/>
        </w:numPr>
        <w:ind w:left="-567" w:firstLine="425"/>
        <w:jc w:val="both"/>
        <w:rPr>
          <w:rFonts w:ascii="Times New Roman" w:hAnsi="Times New Roman" w:cs="Times New Roman"/>
          <w:bCs/>
          <w:iCs/>
          <w:sz w:val="24"/>
          <w:szCs w:val="24"/>
          <w:lang w:bidi="ru-RU"/>
        </w:rPr>
      </w:pPr>
      <w:r w:rsidRPr="00550018">
        <w:rPr>
          <w:rFonts w:ascii="Times New Roman" w:hAnsi="Times New Roman" w:cs="Times New Roman"/>
          <w:bCs/>
          <w:iCs/>
          <w:sz w:val="24"/>
          <w:szCs w:val="24"/>
          <w:lang w:bidi="ru-RU"/>
        </w:rPr>
        <w:t>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w:t>
      </w:r>
    </w:p>
    <w:p w:rsidR="00550018" w:rsidRPr="00550018" w:rsidRDefault="00550018" w:rsidP="00A540AB">
      <w:pPr>
        <w:pStyle w:val="a3"/>
        <w:numPr>
          <w:ilvl w:val="0"/>
          <w:numId w:val="104"/>
        </w:numPr>
        <w:ind w:left="-567" w:firstLine="425"/>
        <w:jc w:val="both"/>
        <w:rPr>
          <w:rFonts w:ascii="Times New Roman" w:hAnsi="Times New Roman" w:cs="Times New Roman"/>
          <w:bCs/>
          <w:iCs/>
          <w:sz w:val="24"/>
          <w:szCs w:val="24"/>
          <w:lang w:bidi="ru-RU"/>
        </w:rPr>
      </w:pPr>
      <w:r w:rsidRPr="00550018">
        <w:rPr>
          <w:rFonts w:ascii="Times New Roman" w:hAnsi="Times New Roman" w:cs="Times New Roman"/>
          <w:bCs/>
          <w:iCs/>
          <w:sz w:val="24"/>
          <w:szCs w:val="24"/>
          <w:lang w:bidi="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50018" w:rsidRPr="00550018" w:rsidRDefault="00550018" w:rsidP="00A540AB">
      <w:pPr>
        <w:pStyle w:val="a3"/>
        <w:numPr>
          <w:ilvl w:val="0"/>
          <w:numId w:val="104"/>
        </w:numPr>
        <w:ind w:left="-567" w:firstLine="425"/>
        <w:jc w:val="both"/>
        <w:rPr>
          <w:rFonts w:ascii="Times New Roman" w:hAnsi="Times New Roman" w:cs="Times New Roman"/>
          <w:bCs/>
          <w:iCs/>
          <w:sz w:val="24"/>
          <w:szCs w:val="24"/>
          <w:lang w:bidi="ru-RU"/>
        </w:rPr>
      </w:pPr>
      <w:r w:rsidRPr="00550018">
        <w:rPr>
          <w:rFonts w:ascii="Times New Roman" w:hAnsi="Times New Roman" w:cs="Times New Roman"/>
          <w:bCs/>
          <w:iCs/>
          <w:sz w:val="24"/>
          <w:szCs w:val="24"/>
          <w:lang w:bidi="ru-RU"/>
        </w:rPr>
        <w:t>сформированность информационной культуры, в том числе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550018" w:rsidRPr="00550018" w:rsidRDefault="00550018" w:rsidP="00550018">
      <w:pPr>
        <w:pStyle w:val="a3"/>
        <w:ind w:left="-567" w:firstLine="425"/>
        <w:jc w:val="both"/>
        <w:rPr>
          <w:rFonts w:ascii="Times New Roman" w:hAnsi="Times New Roman" w:cs="Times New Roman"/>
          <w:bCs/>
          <w:iCs/>
          <w:sz w:val="24"/>
          <w:szCs w:val="24"/>
          <w:lang w:bidi="ru-RU"/>
        </w:rPr>
      </w:pPr>
      <w:r w:rsidRPr="00550018">
        <w:rPr>
          <w:rFonts w:ascii="Times New Roman" w:hAnsi="Times New Roman" w:cs="Times New Roman"/>
          <w:b/>
          <w:bCs/>
          <w:i/>
          <w:iCs/>
          <w:sz w:val="24"/>
          <w:szCs w:val="24"/>
          <w:lang w:bidi="ru-RU"/>
        </w:rPr>
        <w:t>Формирование культуры здоровья</w:t>
      </w:r>
      <w:r w:rsidRPr="00550018">
        <w:rPr>
          <w:rFonts w:ascii="Times New Roman" w:hAnsi="Times New Roman" w:cs="Times New Roman"/>
          <w:b/>
          <w:bCs/>
          <w:iCs/>
          <w:sz w:val="24"/>
          <w:szCs w:val="24"/>
          <w:lang w:bidi="ru-RU"/>
        </w:rPr>
        <w:t>:</w:t>
      </w:r>
    </w:p>
    <w:p w:rsidR="00550018" w:rsidRPr="00550018" w:rsidRDefault="00550018" w:rsidP="00A540AB">
      <w:pPr>
        <w:pStyle w:val="a3"/>
        <w:numPr>
          <w:ilvl w:val="0"/>
          <w:numId w:val="105"/>
        </w:numPr>
        <w:ind w:left="-567" w:firstLine="425"/>
        <w:jc w:val="both"/>
        <w:rPr>
          <w:rFonts w:ascii="Times New Roman" w:hAnsi="Times New Roman" w:cs="Times New Roman"/>
          <w:bCs/>
          <w:iCs/>
          <w:sz w:val="24"/>
          <w:szCs w:val="24"/>
          <w:lang w:bidi="ru-RU"/>
        </w:rPr>
      </w:pPr>
      <w:r w:rsidRPr="00550018">
        <w:rPr>
          <w:rFonts w:ascii="Times New Roman" w:hAnsi="Times New Roman" w:cs="Times New Roman"/>
          <w:bCs/>
          <w:iCs/>
          <w:sz w:val="24"/>
          <w:szCs w:val="24"/>
          <w:lang w:bidi="ru-RU"/>
        </w:rPr>
        <w:t>осознание ценности жизни; ответственное отношение к своему здоровью; установка на здоровый образ жизни, в том числе и за счёт освоения и соблюдения требований безопасной эксплуатации средств информационных и коммуникационных технологий (ИКТ).</w:t>
      </w:r>
    </w:p>
    <w:p w:rsidR="00550018" w:rsidRPr="00550018" w:rsidRDefault="00550018" w:rsidP="00550018">
      <w:pPr>
        <w:pStyle w:val="a3"/>
        <w:ind w:left="-567" w:firstLine="425"/>
        <w:jc w:val="both"/>
        <w:rPr>
          <w:rFonts w:ascii="Times New Roman" w:hAnsi="Times New Roman" w:cs="Times New Roman"/>
          <w:bCs/>
          <w:iCs/>
          <w:sz w:val="24"/>
          <w:szCs w:val="24"/>
          <w:lang w:bidi="ru-RU"/>
        </w:rPr>
      </w:pPr>
      <w:r w:rsidRPr="00550018">
        <w:rPr>
          <w:rFonts w:ascii="Times New Roman" w:hAnsi="Times New Roman" w:cs="Times New Roman"/>
          <w:b/>
          <w:bCs/>
          <w:i/>
          <w:iCs/>
          <w:sz w:val="24"/>
          <w:szCs w:val="24"/>
          <w:lang w:bidi="ru-RU"/>
        </w:rPr>
        <w:t>Трудовое воспитание</w:t>
      </w:r>
      <w:r w:rsidRPr="00550018">
        <w:rPr>
          <w:rFonts w:ascii="Times New Roman" w:hAnsi="Times New Roman" w:cs="Times New Roman"/>
          <w:b/>
          <w:bCs/>
          <w:iCs/>
          <w:sz w:val="24"/>
          <w:szCs w:val="24"/>
          <w:lang w:bidi="ru-RU"/>
        </w:rPr>
        <w:t>:</w:t>
      </w:r>
    </w:p>
    <w:p w:rsidR="00550018" w:rsidRPr="00550018" w:rsidRDefault="00550018" w:rsidP="00A540AB">
      <w:pPr>
        <w:pStyle w:val="a3"/>
        <w:numPr>
          <w:ilvl w:val="0"/>
          <w:numId w:val="105"/>
        </w:numPr>
        <w:ind w:left="-567" w:firstLine="425"/>
        <w:jc w:val="both"/>
        <w:rPr>
          <w:rFonts w:ascii="Times New Roman" w:hAnsi="Times New Roman" w:cs="Times New Roman"/>
          <w:bCs/>
          <w:iCs/>
          <w:sz w:val="24"/>
          <w:szCs w:val="24"/>
          <w:lang w:bidi="ru-RU"/>
        </w:rPr>
      </w:pPr>
      <w:r w:rsidRPr="00550018">
        <w:rPr>
          <w:rFonts w:ascii="Times New Roman" w:hAnsi="Times New Roman" w:cs="Times New Roman"/>
          <w:bCs/>
          <w:iCs/>
          <w:sz w:val="24"/>
          <w:szCs w:val="24"/>
          <w:lang w:bidi="ru-RU"/>
        </w:rPr>
        <w:t>интерес к практическому изучению профессий и труда в сферах профессиональной деятельности, связанных с информатикой, программированием и информационными технологиями, основанными на достижениях науки информатики и научно-технического прогресса;</w:t>
      </w:r>
    </w:p>
    <w:p w:rsidR="00550018" w:rsidRPr="00550018" w:rsidRDefault="00550018" w:rsidP="00A540AB">
      <w:pPr>
        <w:pStyle w:val="a3"/>
        <w:numPr>
          <w:ilvl w:val="0"/>
          <w:numId w:val="105"/>
        </w:numPr>
        <w:ind w:left="-567" w:firstLine="425"/>
        <w:jc w:val="both"/>
        <w:rPr>
          <w:rFonts w:ascii="Times New Roman" w:hAnsi="Times New Roman" w:cs="Times New Roman"/>
          <w:bCs/>
          <w:iCs/>
          <w:sz w:val="24"/>
          <w:szCs w:val="24"/>
          <w:lang w:bidi="ru-RU"/>
        </w:rPr>
      </w:pPr>
      <w:r w:rsidRPr="00550018">
        <w:rPr>
          <w:rFonts w:ascii="Times New Roman" w:hAnsi="Times New Roman" w:cs="Times New Roman"/>
          <w:bCs/>
          <w:iCs/>
          <w:sz w:val="24"/>
          <w:szCs w:val="24"/>
          <w:lang w:bidi="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550018" w:rsidRPr="00550018" w:rsidRDefault="00550018" w:rsidP="00550018">
      <w:pPr>
        <w:pStyle w:val="a3"/>
        <w:ind w:left="-567" w:firstLine="425"/>
        <w:jc w:val="both"/>
        <w:rPr>
          <w:rFonts w:ascii="Times New Roman" w:hAnsi="Times New Roman" w:cs="Times New Roman"/>
          <w:bCs/>
          <w:iCs/>
          <w:sz w:val="24"/>
          <w:szCs w:val="24"/>
          <w:lang w:bidi="ru-RU"/>
        </w:rPr>
      </w:pPr>
      <w:r w:rsidRPr="00550018">
        <w:rPr>
          <w:rFonts w:ascii="Times New Roman" w:hAnsi="Times New Roman" w:cs="Times New Roman"/>
          <w:b/>
          <w:bCs/>
          <w:i/>
          <w:iCs/>
          <w:sz w:val="24"/>
          <w:szCs w:val="24"/>
          <w:lang w:bidi="ru-RU"/>
        </w:rPr>
        <w:t>Экологическое воспитание</w:t>
      </w:r>
      <w:r w:rsidRPr="00550018">
        <w:rPr>
          <w:rFonts w:ascii="Times New Roman" w:hAnsi="Times New Roman" w:cs="Times New Roman"/>
          <w:b/>
          <w:bCs/>
          <w:iCs/>
          <w:sz w:val="24"/>
          <w:szCs w:val="24"/>
          <w:lang w:bidi="ru-RU"/>
        </w:rPr>
        <w:t>:</w:t>
      </w:r>
    </w:p>
    <w:p w:rsidR="00550018" w:rsidRPr="00550018" w:rsidRDefault="00550018" w:rsidP="00A540AB">
      <w:pPr>
        <w:pStyle w:val="a3"/>
        <w:numPr>
          <w:ilvl w:val="0"/>
          <w:numId w:val="106"/>
        </w:numPr>
        <w:ind w:left="-567" w:firstLine="425"/>
        <w:jc w:val="both"/>
        <w:rPr>
          <w:rFonts w:ascii="Times New Roman" w:hAnsi="Times New Roman" w:cs="Times New Roman"/>
          <w:bCs/>
          <w:iCs/>
          <w:sz w:val="24"/>
          <w:szCs w:val="24"/>
          <w:lang w:bidi="ru-RU"/>
        </w:rPr>
      </w:pPr>
      <w:r w:rsidRPr="00550018">
        <w:rPr>
          <w:rFonts w:ascii="Times New Roman" w:hAnsi="Times New Roman" w:cs="Times New Roman"/>
          <w:bCs/>
          <w:iCs/>
          <w:sz w:val="24"/>
          <w:szCs w:val="24"/>
          <w:lang w:bidi="ru-RU"/>
        </w:rPr>
        <w:t>осознание глобального характера экологических проблем и путей их решения, в том числе с учётом возможностей ИКТ.</w:t>
      </w:r>
    </w:p>
    <w:p w:rsidR="00550018" w:rsidRPr="00550018" w:rsidRDefault="00550018" w:rsidP="00550018">
      <w:pPr>
        <w:pStyle w:val="a3"/>
        <w:ind w:left="-567" w:firstLine="425"/>
        <w:jc w:val="both"/>
        <w:rPr>
          <w:rFonts w:ascii="Times New Roman" w:hAnsi="Times New Roman" w:cs="Times New Roman"/>
          <w:bCs/>
          <w:iCs/>
          <w:sz w:val="24"/>
          <w:szCs w:val="24"/>
          <w:lang w:bidi="ru-RU"/>
        </w:rPr>
      </w:pPr>
      <w:r w:rsidRPr="00550018">
        <w:rPr>
          <w:rFonts w:ascii="Times New Roman" w:hAnsi="Times New Roman" w:cs="Times New Roman"/>
          <w:b/>
          <w:bCs/>
          <w:i/>
          <w:iCs/>
          <w:sz w:val="24"/>
          <w:szCs w:val="24"/>
          <w:lang w:bidi="ru-RU"/>
        </w:rPr>
        <w:t>Адаптация обучающегося к изменяющимся условиям социальной среды</w:t>
      </w:r>
      <w:r w:rsidRPr="00550018">
        <w:rPr>
          <w:rFonts w:ascii="Times New Roman" w:hAnsi="Times New Roman" w:cs="Times New Roman"/>
          <w:b/>
          <w:bCs/>
          <w:iCs/>
          <w:sz w:val="24"/>
          <w:szCs w:val="24"/>
          <w:lang w:bidi="ru-RU"/>
        </w:rPr>
        <w:t>:</w:t>
      </w:r>
    </w:p>
    <w:p w:rsidR="00550018" w:rsidRPr="00550018" w:rsidRDefault="00550018" w:rsidP="00A540AB">
      <w:pPr>
        <w:pStyle w:val="a3"/>
        <w:numPr>
          <w:ilvl w:val="0"/>
          <w:numId w:val="106"/>
        </w:numPr>
        <w:ind w:left="-567" w:firstLine="425"/>
        <w:jc w:val="both"/>
        <w:rPr>
          <w:rFonts w:ascii="Times New Roman" w:hAnsi="Times New Roman" w:cs="Times New Roman"/>
          <w:bCs/>
          <w:iCs/>
          <w:sz w:val="24"/>
          <w:szCs w:val="24"/>
          <w:lang w:bidi="ru-RU"/>
        </w:rPr>
      </w:pPr>
      <w:r w:rsidRPr="00550018">
        <w:rPr>
          <w:rFonts w:ascii="Times New Roman" w:hAnsi="Times New Roman" w:cs="Times New Roman"/>
          <w:bCs/>
          <w:iCs/>
          <w:sz w:val="24"/>
          <w:szCs w:val="24"/>
          <w:lang w:bidi="ru-RU"/>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существующих в виртуальном пространстве.</w:t>
      </w:r>
    </w:p>
    <w:p w:rsidR="00550018" w:rsidRPr="00550018" w:rsidRDefault="00550018" w:rsidP="00550018">
      <w:pPr>
        <w:pStyle w:val="a3"/>
        <w:ind w:left="-567" w:firstLine="425"/>
        <w:jc w:val="both"/>
        <w:rPr>
          <w:rFonts w:ascii="Times New Roman" w:hAnsi="Times New Roman" w:cs="Times New Roman"/>
          <w:b/>
          <w:bCs/>
          <w:iCs/>
          <w:sz w:val="24"/>
          <w:szCs w:val="24"/>
          <w:lang w:bidi="ru-RU"/>
        </w:rPr>
      </w:pPr>
      <w:bookmarkStart w:id="140" w:name="bookmark1347"/>
      <w:r w:rsidRPr="00550018">
        <w:rPr>
          <w:rFonts w:ascii="Times New Roman" w:hAnsi="Times New Roman" w:cs="Times New Roman"/>
          <w:b/>
          <w:bCs/>
          <w:iCs/>
          <w:sz w:val="24"/>
          <w:szCs w:val="24"/>
          <w:lang w:bidi="ru-RU"/>
        </w:rPr>
        <w:t>МЕТАПРЕДМЕТНЫЕ РЕЗУЛЬТАТЫ</w:t>
      </w:r>
      <w:bookmarkEnd w:id="140"/>
    </w:p>
    <w:p w:rsidR="00550018" w:rsidRPr="00550018" w:rsidRDefault="00550018" w:rsidP="00550018">
      <w:pPr>
        <w:pStyle w:val="a3"/>
        <w:ind w:left="-567" w:firstLine="425"/>
        <w:jc w:val="both"/>
        <w:rPr>
          <w:rFonts w:ascii="Times New Roman" w:hAnsi="Times New Roman" w:cs="Times New Roman"/>
          <w:bCs/>
          <w:iCs/>
          <w:sz w:val="24"/>
          <w:szCs w:val="24"/>
          <w:lang w:bidi="ru-RU"/>
        </w:rPr>
      </w:pPr>
      <w:r w:rsidRPr="00550018">
        <w:rPr>
          <w:rFonts w:ascii="Times New Roman" w:hAnsi="Times New Roman" w:cs="Times New Roman"/>
          <w:bCs/>
          <w:iCs/>
          <w:sz w:val="24"/>
          <w:szCs w:val="24"/>
          <w:lang w:bidi="ru-RU"/>
        </w:rPr>
        <w:t>Метапредметные результаты освоения образовательной программы по информатике отражают овладение универсальными учебными действиями — познавательными, коммуникативными, регулятивными.</w:t>
      </w:r>
    </w:p>
    <w:p w:rsidR="00550018" w:rsidRPr="00550018" w:rsidRDefault="00550018" w:rsidP="00550018">
      <w:pPr>
        <w:pStyle w:val="a3"/>
        <w:ind w:left="-567" w:firstLine="425"/>
        <w:jc w:val="both"/>
        <w:rPr>
          <w:rFonts w:ascii="Times New Roman" w:hAnsi="Times New Roman" w:cs="Times New Roman"/>
          <w:b/>
          <w:bCs/>
          <w:iCs/>
          <w:sz w:val="24"/>
          <w:szCs w:val="24"/>
          <w:lang w:bidi="ru-RU"/>
        </w:rPr>
      </w:pPr>
      <w:r w:rsidRPr="00550018">
        <w:rPr>
          <w:rFonts w:ascii="Times New Roman" w:hAnsi="Times New Roman" w:cs="Times New Roman"/>
          <w:b/>
          <w:bCs/>
          <w:iCs/>
          <w:sz w:val="24"/>
          <w:szCs w:val="24"/>
          <w:lang w:bidi="ru-RU"/>
        </w:rPr>
        <w:t>Универсальные познавательные действия</w:t>
      </w:r>
    </w:p>
    <w:p w:rsidR="00550018" w:rsidRPr="00550018" w:rsidRDefault="00550018" w:rsidP="00550018">
      <w:pPr>
        <w:pStyle w:val="a3"/>
        <w:ind w:left="-567" w:firstLine="425"/>
        <w:jc w:val="both"/>
        <w:rPr>
          <w:rFonts w:ascii="Times New Roman" w:hAnsi="Times New Roman" w:cs="Times New Roman"/>
          <w:bCs/>
          <w:iCs/>
          <w:sz w:val="24"/>
          <w:szCs w:val="24"/>
          <w:lang w:bidi="ru-RU"/>
        </w:rPr>
      </w:pPr>
      <w:r w:rsidRPr="00550018">
        <w:rPr>
          <w:rFonts w:ascii="Times New Roman" w:hAnsi="Times New Roman" w:cs="Times New Roman"/>
          <w:b/>
          <w:bCs/>
          <w:i/>
          <w:iCs/>
          <w:sz w:val="24"/>
          <w:szCs w:val="24"/>
          <w:lang w:bidi="ru-RU"/>
        </w:rPr>
        <w:t>Базовые логические действия</w:t>
      </w:r>
      <w:r w:rsidRPr="00550018">
        <w:rPr>
          <w:rFonts w:ascii="Times New Roman" w:hAnsi="Times New Roman" w:cs="Times New Roman"/>
          <w:b/>
          <w:bCs/>
          <w:iCs/>
          <w:sz w:val="24"/>
          <w:szCs w:val="24"/>
          <w:lang w:bidi="ru-RU"/>
        </w:rPr>
        <w:t>:</w:t>
      </w:r>
    </w:p>
    <w:p w:rsidR="00550018" w:rsidRPr="00550018" w:rsidRDefault="00550018" w:rsidP="00A540AB">
      <w:pPr>
        <w:pStyle w:val="a3"/>
        <w:numPr>
          <w:ilvl w:val="0"/>
          <w:numId w:val="106"/>
        </w:numPr>
        <w:ind w:left="-567" w:firstLine="425"/>
        <w:jc w:val="both"/>
        <w:rPr>
          <w:rFonts w:ascii="Times New Roman" w:hAnsi="Times New Roman" w:cs="Times New Roman"/>
          <w:bCs/>
          <w:iCs/>
          <w:sz w:val="24"/>
          <w:szCs w:val="24"/>
          <w:lang w:bidi="ru-RU"/>
        </w:rPr>
      </w:pPr>
      <w:r w:rsidRPr="00550018">
        <w:rPr>
          <w:rFonts w:ascii="Times New Roman" w:hAnsi="Times New Roman" w:cs="Times New Roman"/>
          <w:bCs/>
          <w:iCs/>
          <w:sz w:val="24"/>
          <w:szCs w:val="24"/>
          <w:lang w:bidi="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w:t>
      </w:r>
    </w:p>
    <w:p w:rsidR="00550018" w:rsidRPr="00550018" w:rsidRDefault="00550018" w:rsidP="00A540AB">
      <w:pPr>
        <w:pStyle w:val="a3"/>
        <w:numPr>
          <w:ilvl w:val="0"/>
          <w:numId w:val="106"/>
        </w:numPr>
        <w:ind w:left="-567" w:firstLine="425"/>
        <w:jc w:val="both"/>
        <w:rPr>
          <w:rFonts w:ascii="Times New Roman" w:hAnsi="Times New Roman" w:cs="Times New Roman"/>
          <w:bCs/>
          <w:iCs/>
          <w:sz w:val="24"/>
          <w:szCs w:val="24"/>
          <w:lang w:bidi="ru-RU"/>
        </w:rPr>
      </w:pPr>
      <w:r w:rsidRPr="00550018">
        <w:rPr>
          <w:rFonts w:ascii="Times New Roman" w:hAnsi="Times New Roman" w:cs="Times New Roman"/>
          <w:bCs/>
          <w:iCs/>
          <w:sz w:val="24"/>
          <w:szCs w:val="24"/>
          <w:lang w:bidi="ru-RU"/>
        </w:rPr>
        <w:t>умение создавать, применять и преобразовывать знаки и символы, модели и схемы для решения учебных и познавательных задач;</w:t>
      </w:r>
    </w:p>
    <w:p w:rsidR="00550018" w:rsidRPr="00550018" w:rsidRDefault="00550018" w:rsidP="00A540AB">
      <w:pPr>
        <w:pStyle w:val="a3"/>
        <w:numPr>
          <w:ilvl w:val="0"/>
          <w:numId w:val="106"/>
        </w:numPr>
        <w:ind w:left="-567" w:firstLine="425"/>
        <w:jc w:val="both"/>
        <w:rPr>
          <w:rFonts w:ascii="Times New Roman" w:hAnsi="Times New Roman" w:cs="Times New Roman"/>
          <w:bCs/>
          <w:iCs/>
          <w:sz w:val="24"/>
          <w:szCs w:val="24"/>
          <w:lang w:bidi="ru-RU"/>
        </w:rPr>
      </w:pPr>
      <w:r w:rsidRPr="00550018">
        <w:rPr>
          <w:rFonts w:ascii="Times New Roman" w:hAnsi="Times New Roman" w:cs="Times New Roman"/>
          <w:bCs/>
          <w:iCs/>
          <w:sz w:val="24"/>
          <w:szCs w:val="24"/>
          <w:lang w:bidi="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50018" w:rsidRPr="00550018" w:rsidRDefault="00550018" w:rsidP="00550018">
      <w:pPr>
        <w:pStyle w:val="a3"/>
        <w:ind w:left="-567" w:firstLine="425"/>
        <w:jc w:val="both"/>
        <w:rPr>
          <w:rFonts w:ascii="Times New Roman" w:hAnsi="Times New Roman" w:cs="Times New Roman"/>
          <w:bCs/>
          <w:iCs/>
          <w:sz w:val="24"/>
          <w:szCs w:val="24"/>
          <w:lang w:bidi="ru-RU"/>
        </w:rPr>
      </w:pPr>
      <w:r w:rsidRPr="00550018">
        <w:rPr>
          <w:rFonts w:ascii="Times New Roman" w:hAnsi="Times New Roman" w:cs="Times New Roman"/>
          <w:b/>
          <w:bCs/>
          <w:i/>
          <w:iCs/>
          <w:sz w:val="24"/>
          <w:szCs w:val="24"/>
          <w:lang w:bidi="ru-RU"/>
        </w:rPr>
        <w:t>Базовые исследовательские действия</w:t>
      </w:r>
      <w:r w:rsidRPr="00550018">
        <w:rPr>
          <w:rFonts w:ascii="Times New Roman" w:hAnsi="Times New Roman" w:cs="Times New Roman"/>
          <w:b/>
          <w:bCs/>
          <w:iCs/>
          <w:sz w:val="24"/>
          <w:szCs w:val="24"/>
          <w:lang w:bidi="ru-RU"/>
        </w:rPr>
        <w:t>:</w:t>
      </w:r>
    </w:p>
    <w:p w:rsidR="00550018" w:rsidRPr="00550018" w:rsidRDefault="00550018" w:rsidP="00A540AB">
      <w:pPr>
        <w:pStyle w:val="a3"/>
        <w:numPr>
          <w:ilvl w:val="0"/>
          <w:numId w:val="107"/>
        </w:numPr>
        <w:ind w:left="-567" w:firstLine="425"/>
        <w:jc w:val="both"/>
        <w:rPr>
          <w:rFonts w:ascii="Times New Roman" w:hAnsi="Times New Roman" w:cs="Times New Roman"/>
          <w:bCs/>
          <w:iCs/>
          <w:sz w:val="24"/>
          <w:szCs w:val="24"/>
          <w:lang w:bidi="ru-RU"/>
        </w:rPr>
      </w:pPr>
      <w:r w:rsidRPr="00550018">
        <w:rPr>
          <w:rFonts w:ascii="Times New Roman" w:hAnsi="Times New Roman" w:cs="Times New Roman"/>
          <w:bCs/>
          <w:iCs/>
          <w:sz w:val="24"/>
          <w:szCs w:val="24"/>
          <w:lang w:bidi="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50018" w:rsidRPr="00550018" w:rsidRDefault="00550018" w:rsidP="00A540AB">
      <w:pPr>
        <w:pStyle w:val="a3"/>
        <w:numPr>
          <w:ilvl w:val="0"/>
          <w:numId w:val="107"/>
        </w:numPr>
        <w:ind w:left="-567" w:firstLine="425"/>
        <w:jc w:val="both"/>
        <w:rPr>
          <w:rFonts w:ascii="Times New Roman" w:hAnsi="Times New Roman" w:cs="Times New Roman"/>
          <w:bCs/>
          <w:iCs/>
          <w:sz w:val="24"/>
          <w:szCs w:val="24"/>
          <w:lang w:bidi="ru-RU"/>
        </w:rPr>
      </w:pPr>
      <w:r w:rsidRPr="00550018">
        <w:rPr>
          <w:rFonts w:ascii="Times New Roman" w:hAnsi="Times New Roman" w:cs="Times New Roman"/>
          <w:bCs/>
          <w:iCs/>
          <w:sz w:val="24"/>
          <w:szCs w:val="24"/>
          <w:lang w:bidi="ru-RU"/>
        </w:rPr>
        <w:t>оценивать на применимость и достоверность информацию, полученную в ходе исследования;</w:t>
      </w:r>
    </w:p>
    <w:p w:rsidR="00550018" w:rsidRPr="00550018" w:rsidRDefault="00550018" w:rsidP="00A540AB">
      <w:pPr>
        <w:pStyle w:val="a3"/>
        <w:numPr>
          <w:ilvl w:val="0"/>
          <w:numId w:val="107"/>
        </w:numPr>
        <w:ind w:left="-567" w:firstLine="425"/>
        <w:jc w:val="both"/>
        <w:rPr>
          <w:rFonts w:ascii="Times New Roman" w:hAnsi="Times New Roman" w:cs="Times New Roman"/>
          <w:bCs/>
          <w:iCs/>
          <w:sz w:val="24"/>
          <w:szCs w:val="24"/>
          <w:lang w:bidi="ru-RU"/>
        </w:rPr>
      </w:pPr>
      <w:r w:rsidRPr="00550018">
        <w:rPr>
          <w:rFonts w:ascii="Times New Roman" w:hAnsi="Times New Roman" w:cs="Times New Roman"/>
          <w:bCs/>
          <w:iCs/>
          <w:sz w:val="24"/>
          <w:szCs w:val="24"/>
          <w:lang w:bidi="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550018" w:rsidRPr="00550018" w:rsidRDefault="00550018" w:rsidP="00550018">
      <w:pPr>
        <w:pStyle w:val="a3"/>
        <w:ind w:left="-567" w:firstLine="425"/>
        <w:jc w:val="both"/>
        <w:rPr>
          <w:rFonts w:ascii="Times New Roman" w:hAnsi="Times New Roman" w:cs="Times New Roman"/>
          <w:bCs/>
          <w:iCs/>
          <w:sz w:val="24"/>
          <w:szCs w:val="24"/>
          <w:lang w:bidi="ru-RU"/>
        </w:rPr>
      </w:pPr>
      <w:r w:rsidRPr="00550018">
        <w:rPr>
          <w:rFonts w:ascii="Times New Roman" w:hAnsi="Times New Roman" w:cs="Times New Roman"/>
          <w:b/>
          <w:bCs/>
          <w:i/>
          <w:iCs/>
          <w:sz w:val="24"/>
          <w:szCs w:val="24"/>
          <w:lang w:bidi="ru-RU"/>
        </w:rPr>
        <w:t>Работа с информацией</w:t>
      </w:r>
      <w:r w:rsidRPr="00550018">
        <w:rPr>
          <w:rFonts w:ascii="Times New Roman" w:hAnsi="Times New Roman" w:cs="Times New Roman"/>
          <w:b/>
          <w:bCs/>
          <w:iCs/>
          <w:sz w:val="24"/>
          <w:szCs w:val="24"/>
          <w:lang w:bidi="ru-RU"/>
        </w:rPr>
        <w:t>:</w:t>
      </w:r>
    </w:p>
    <w:p w:rsidR="00550018" w:rsidRPr="00550018" w:rsidRDefault="00550018" w:rsidP="00A540AB">
      <w:pPr>
        <w:pStyle w:val="a3"/>
        <w:numPr>
          <w:ilvl w:val="0"/>
          <w:numId w:val="108"/>
        </w:numPr>
        <w:ind w:left="-567" w:firstLine="425"/>
        <w:jc w:val="both"/>
        <w:rPr>
          <w:rFonts w:ascii="Times New Roman" w:hAnsi="Times New Roman" w:cs="Times New Roman"/>
          <w:bCs/>
          <w:iCs/>
          <w:sz w:val="24"/>
          <w:szCs w:val="24"/>
          <w:lang w:bidi="ru-RU"/>
        </w:rPr>
      </w:pPr>
      <w:r w:rsidRPr="00550018">
        <w:rPr>
          <w:rFonts w:ascii="Times New Roman" w:hAnsi="Times New Roman" w:cs="Times New Roman"/>
          <w:bCs/>
          <w:iCs/>
          <w:sz w:val="24"/>
          <w:szCs w:val="24"/>
          <w:lang w:bidi="ru-RU"/>
        </w:rPr>
        <w:t>выявлять дефицит информации, данных, необходимых для решения поставленной задачи;</w:t>
      </w:r>
    </w:p>
    <w:p w:rsidR="00550018" w:rsidRPr="00550018" w:rsidRDefault="00550018" w:rsidP="00A540AB">
      <w:pPr>
        <w:pStyle w:val="a3"/>
        <w:numPr>
          <w:ilvl w:val="0"/>
          <w:numId w:val="108"/>
        </w:numPr>
        <w:ind w:left="-567" w:firstLine="425"/>
        <w:jc w:val="both"/>
        <w:rPr>
          <w:rFonts w:ascii="Times New Roman" w:hAnsi="Times New Roman" w:cs="Times New Roman"/>
          <w:bCs/>
          <w:iCs/>
          <w:sz w:val="24"/>
          <w:szCs w:val="24"/>
          <w:lang w:bidi="ru-RU"/>
        </w:rPr>
      </w:pPr>
      <w:r w:rsidRPr="00550018">
        <w:rPr>
          <w:rFonts w:ascii="Times New Roman" w:hAnsi="Times New Roman" w:cs="Times New Roman"/>
          <w:bCs/>
          <w:iCs/>
          <w:sz w:val="24"/>
          <w:szCs w:val="24"/>
          <w:lang w:bidi="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550018" w:rsidRPr="00550018" w:rsidRDefault="00550018" w:rsidP="00A540AB">
      <w:pPr>
        <w:pStyle w:val="a3"/>
        <w:numPr>
          <w:ilvl w:val="0"/>
          <w:numId w:val="108"/>
        </w:numPr>
        <w:ind w:left="-567" w:firstLine="425"/>
        <w:jc w:val="both"/>
        <w:rPr>
          <w:rFonts w:ascii="Times New Roman" w:hAnsi="Times New Roman" w:cs="Times New Roman"/>
          <w:bCs/>
          <w:iCs/>
          <w:sz w:val="24"/>
          <w:szCs w:val="24"/>
          <w:lang w:bidi="ru-RU"/>
        </w:rPr>
      </w:pPr>
      <w:r w:rsidRPr="00550018">
        <w:rPr>
          <w:rFonts w:ascii="Times New Roman" w:hAnsi="Times New Roman" w:cs="Times New Roman"/>
          <w:bCs/>
          <w:iCs/>
          <w:sz w:val="24"/>
          <w:szCs w:val="24"/>
          <w:lang w:bidi="ru-RU"/>
        </w:rPr>
        <w:t>выбирать, анализировать, систематизировать и интерпретировать информацию различных видов и форм представления;</w:t>
      </w:r>
    </w:p>
    <w:p w:rsidR="00550018" w:rsidRPr="00550018" w:rsidRDefault="00550018" w:rsidP="00A540AB">
      <w:pPr>
        <w:pStyle w:val="a3"/>
        <w:numPr>
          <w:ilvl w:val="0"/>
          <w:numId w:val="108"/>
        </w:numPr>
        <w:ind w:left="-567" w:firstLine="425"/>
        <w:jc w:val="both"/>
        <w:rPr>
          <w:rFonts w:ascii="Times New Roman" w:hAnsi="Times New Roman" w:cs="Times New Roman"/>
          <w:bCs/>
          <w:iCs/>
          <w:sz w:val="24"/>
          <w:szCs w:val="24"/>
          <w:lang w:bidi="ru-RU"/>
        </w:rPr>
      </w:pPr>
      <w:r w:rsidRPr="00550018">
        <w:rPr>
          <w:rFonts w:ascii="Times New Roman" w:hAnsi="Times New Roman" w:cs="Times New Roman"/>
          <w:bCs/>
          <w:iCs/>
          <w:sz w:val="24"/>
          <w:szCs w:val="24"/>
          <w:lang w:bidi="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50018" w:rsidRPr="00550018" w:rsidRDefault="00550018" w:rsidP="00A540AB">
      <w:pPr>
        <w:pStyle w:val="a3"/>
        <w:numPr>
          <w:ilvl w:val="0"/>
          <w:numId w:val="108"/>
        </w:numPr>
        <w:ind w:left="-567" w:firstLine="425"/>
        <w:jc w:val="both"/>
        <w:rPr>
          <w:rFonts w:ascii="Times New Roman" w:hAnsi="Times New Roman" w:cs="Times New Roman"/>
          <w:bCs/>
          <w:iCs/>
          <w:sz w:val="24"/>
          <w:szCs w:val="24"/>
          <w:lang w:bidi="ru-RU"/>
        </w:rPr>
      </w:pPr>
      <w:r w:rsidRPr="00550018">
        <w:rPr>
          <w:rFonts w:ascii="Times New Roman" w:hAnsi="Times New Roman" w:cs="Times New Roman"/>
          <w:bCs/>
          <w:iCs/>
          <w:sz w:val="24"/>
          <w:szCs w:val="24"/>
          <w:lang w:bidi="ru-RU"/>
        </w:rPr>
        <w:t>оценивать надёжность информации по критериям, предложенным учителем или сформулированным самостоятельно;</w:t>
      </w:r>
    </w:p>
    <w:p w:rsidR="00550018" w:rsidRPr="00550018" w:rsidRDefault="00550018" w:rsidP="00A540AB">
      <w:pPr>
        <w:pStyle w:val="a3"/>
        <w:numPr>
          <w:ilvl w:val="0"/>
          <w:numId w:val="108"/>
        </w:numPr>
        <w:ind w:left="-567" w:firstLine="425"/>
        <w:jc w:val="both"/>
        <w:rPr>
          <w:rFonts w:ascii="Times New Roman" w:hAnsi="Times New Roman" w:cs="Times New Roman"/>
          <w:bCs/>
          <w:iCs/>
          <w:sz w:val="24"/>
          <w:szCs w:val="24"/>
          <w:lang w:bidi="ru-RU"/>
        </w:rPr>
      </w:pPr>
      <w:r w:rsidRPr="00550018">
        <w:rPr>
          <w:rFonts w:ascii="Times New Roman" w:hAnsi="Times New Roman" w:cs="Times New Roman"/>
          <w:bCs/>
          <w:iCs/>
          <w:sz w:val="24"/>
          <w:szCs w:val="24"/>
          <w:lang w:bidi="ru-RU"/>
        </w:rPr>
        <w:t>эффективно запоминать и систематизировать информацию.</w:t>
      </w:r>
    </w:p>
    <w:p w:rsidR="00550018" w:rsidRPr="00550018" w:rsidRDefault="00550018" w:rsidP="00550018">
      <w:pPr>
        <w:pStyle w:val="a3"/>
        <w:ind w:left="-567" w:firstLine="425"/>
        <w:jc w:val="both"/>
        <w:rPr>
          <w:rFonts w:ascii="Times New Roman" w:hAnsi="Times New Roman" w:cs="Times New Roman"/>
          <w:b/>
          <w:bCs/>
          <w:iCs/>
          <w:sz w:val="24"/>
          <w:szCs w:val="24"/>
          <w:lang w:bidi="ru-RU"/>
        </w:rPr>
      </w:pPr>
      <w:r w:rsidRPr="00550018">
        <w:rPr>
          <w:rFonts w:ascii="Times New Roman" w:hAnsi="Times New Roman" w:cs="Times New Roman"/>
          <w:b/>
          <w:bCs/>
          <w:iCs/>
          <w:sz w:val="24"/>
          <w:szCs w:val="24"/>
          <w:lang w:bidi="ru-RU"/>
        </w:rPr>
        <w:t>Универсальные коммуникативные действия</w:t>
      </w:r>
    </w:p>
    <w:p w:rsidR="00550018" w:rsidRPr="00550018" w:rsidRDefault="00550018" w:rsidP="00550018">
      <w:pPr>
        <w:pStyle w:val="a3"/>
        <w:ind w:left="-567" w:firstLine="425"/>
        <w:jc w:val="both"/>
        <w:rPr>
          <w:rFonts w:ascii="Times New Roman" w:hAnsi="Times New Roman" w:cs="Times New Roman"/>
          <w:bCs/>
          <w:iCs/>
          <w:sz w:val="24"/>
          <w:szCs w:val="24"/>
          <w:lang w:bidi="ru-RU"/>
        </w:rPr>
      </w:pPr>
      <w:r w:rsidRPr="00550018">
        <w:rPr>
          <w:rFonts w:ascii="Times New Roman" w:hAnsi="Times New Roman" w:cs="Times New Roman"/>
          <w:b/>
          <w:bCs/>
          <w:i/>
          <w:iCs/>
          <w:sz w:val="24"/>
          <w:szCs w:val="24"/>
          <w:lang w:bidi="ru-RU"/>
        </w:rPr>
        <w:t>Общение</w:t>
      </w:r>
      <w:r w:rsidRPr="00550018">
        <w:rPr>
          <w:rFonts w:ascii="Times New Roman" w:hAnsi="Times New Roman" w:cs="Times New Roman"/>
          <w:b/>
          <w:bCs/>
          <w:iCs/>
          <w:sz w:val="24"/>
          <w:szCs w:val="24"/>
          <w:lang w:bidi="ru-RU"/>
        </w:rPr>
        <w:t>:</w:t>
      </w:r>
    </w:p>
    <w:p w:rsidR="00550018" w:rsidRPr="00550018" w:rsidRDefault="00550018" w:rsidP="00A540AB">
      <w:pPr>
        <w:pStyle w:val="a3"/>
        <w:numPr>
          <w:ilvl w:val="0"/>
          <w:numId w:val="109"/>
        </w:numPr>
        <w:ind w:left="-567" w:firstLine="425"/>
        <w:jc w:val="both"/>
        <w:rPr>
          <w:rFonts w:ascii="Times New Roman" w:hAnsi="Times New Roman" w:cs="Times New Roman"/>
          <w:bCs/>
          <w:iCs/>
          <w:sz w:val="24"/>
          <w:szCs w:val="24"/>
          <w:lang w:bidi="ru-RU"/>
        </w:rPr>
      </w:pPr>
      <w:r w:rsidRPr="00550018">
        <w:rPr>
          <w:rFonts w:ascii="Times New Roman" w:hAnsi="Times New Roman" w:cs="Times New Roman"/>
          <w:bCs/>
          <w:iCs/>
          <w:sz w:val="24"/>
          <w:szCs w:val="24"/>
          <w:lang w:bidi="ru-RU"/>
        </w:rPr>
        <w:t>сопоставлять свои суждения с суждениями других участников диалога, обнаруживать различие и сходство позиций;</w:t>
      </w:r>
    </w:p>
    <w:p w:rsidR="00550018" w:rsidRPr="00550018" w:rsidRDefault="00550018" w:rsidP="00A540AB">
      <w:pPr>
        <w:pStyle w:val="a3"/>
        <w:numPr>
          <w:ilvl w:val="0"/>
          <w:numId w:val="109"/>
        </w:numPr>
        <w:ind w:left="-567" w:firstLine="425"/>
        <w:jc w:val="both"/>
        <w:rPr>
          <w:rFonts w:ascii="Times New Roman" w:hAnsi="Times New Roman" w:cs="Times New Roman"/>
          <w:bCs/>
          <w:iCs/>
          <w:sz w:val="24"/>
          <w:szCs w:val="24"/>
          <w:lang w:bidi="ru-RU"/>
        </w:rPr>
      </w:pPr>
      <w:r w:rsidRPr="00550018">
        <w:rPr>
          <w:rFonts w:ascii="Times New Roman" w:hAnsi="Times New Roman" w:cs="Times New Roman"/>
          <w:bCs/>
          <w:iCs/>
          <w:sz w:val="24"/>
          <w:szCs w:val="24"/>
          <w:lang w:bidi="ru-RU"/>
        </w:rPr>
        <w:t>публично представлять результаты выполненного опыта (эксперимента, исследования, проекта);</w:t>
      </w:r>
    </w:p>
    <w:p w:rsidR="00550018" w:rsidRPr="00550018" w:rsidRDefault="00550018" w:rsidP="00A540AB">
      <w:pPr>
        <w:pStyle w:val="a3"/>
        <w:numPr>
          <w:ilvl w:val="0"/>
          <w:numId w:val="109"/>
        </w:numPr>
        <w:ind w:left="-567" w:firstLine="425"/>
        <w:jc w:val="both"/>
        <w:rPr>
          <w:rFonts w:ascii="Times New Roman" w:hAnsi="Times New Roman" w:cs="Times New Roman"/>
          <w:bCs/>
          <w:iCs/>
          <w:sz w:val="24"/>
          <w:szCs w:val="24"/>
          <w:lang w:bidi="ru-RU"/>
        </w:rPr>
      </w:pPr>
      <w:r w:rsidRPr="00550018">
        <w:rPr>
          <w:rFonts w:ascii="Times New Roman" w:hAnsi="Times New Roman" w:cs="Times New Roman"/>
          <w:bCs/>
          <w:iCs/>
          <w:sz w:val="24"/>
          <w:szCs w:val="24"/>
          <w:lang w:bidi="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50018" w:rsidRPr="00550018" w:rsidRDefault="00550018" w:rsidP="00550018">
      <w:pPr>
        <w:pStyle w:val="a3"/>
        <w:ind w:left="-567" w:firstLine="425"/>
        <w:jc w:val="both"/>
        <w:rPr>
          <w:rFonts w:ascii="Times New Roman" w:hAnsi="Times New Roman" w:cs="Times New Roman"/>
          <w:bCs/>
          <w:iCs/>
          <w:sz w:val="24"/>
          <w:szCs w:val="24"/>
          <w:lang w:bidi="ru-RU"/>
        </w:rPr>
      </w:pPr>
      <w:r w:rsidRPr="00550018">
        <w:rPr>
          <w:rFonts w:ascii="Times New Roman" w:hAnsi="Times New Roman" w:cs="Times New Roman"/>
          <w:b/>
          <w:bCs/>
          <w:i/>
          <w:iCs/>
          <w:sz w:val="24"/>
          <w:szCs w:val="24"/>
          <w:lang w:bidi="ru-RU"/>
        </w:rPr>
        <w:t>Совместная деятельность</w:t>
      </w:r>
      <w:r w:rsidRPr="00550018">
        <w:rPr>
          <w:rFonts w:ascii="Times New Roman" w:hAnsi="Times New Roman" w:cs="Times New Roman"/>
          <w:b/>
          <w:bCs/>
          <w:iCs/>
          <w:sz w:val="24"/>
          <w:szCs w:val="24"/>
          <w:lang w:bidi="ru-RU"/>
        </w:rPr>
        <w:t xml:space="preserve"> (</w:t>
      </w:r>
      <w:r w:rsidRPr="00550018">
        <w:rPr>
          <w:rFonts w:ascii="Times New Roman" w:hAnsi="Times New Roman" w:cs="Times New Roman"/>
          <w:b/>
          <w:bCs/>
          <w:i/>
          <w:iCs/>
          <w:sz w:val="24"/>
          <w:szCs w:val="24"/>
          <w:lang w:bidi="ru-RU"/>
        </w:rPr>
        <w:t>сотрудничество</w:t>
      </w:r>
      <w:r w:rsidRPr="00550018">
        <w:rPr>
          <w:rFonts w:ascii="Times New Roman" w:hAnsi="Times New Roman" w:cs="Times New Roman"/>
          <w:b/>
          <w:bCs/>
          <w:iCs/>
          <w:sz w:val="24"/>
          <w:szCs w:val="24"/>
          <w:lang w:bidi="ru-RU"/>
        </w:rPr>
        <w:t>):</w:t>
      </w:r>
    </w:p>
    <w:p w:rsidR="00550018" w:rsidRPr="00550018" w:rsidRDefault="00550018" w:rsidP="00A540AB">
      <w:pPr>
        <w:pStyle w:val="a3"/>
        <w:numPr>
          <w:ilvl w:val="0"/>
          <w:numId w:val="110"/>
        </w:numPr>
        <w:ind w:left="-567" w:firstLine="425"/>
        <w:jc w:val="both"/>
        <w:rPr>
          <w:rFonts w:ascii="Times New Roman" w:hAnsi="Times New Roman" w:cs="Times New Roman"/>
          <w:bCs/>
          <w:iCs/>
          <w:sz w:val="24"/>
          <w:szCs w:val="24"/>
          <w:lang w:bidi="ru-RU"/>
        </w:rPr>
      </w:pPr>
      <w:r w:rsidRPr="00550018">
        <w:rPr>
          <w:rFonts w:ascii="Times New Roman" w:hAnsi="Times New Roman" w:cs="Times New Roman"/>
          <w:bCs/>
          <w:iCs/>
          <w:sz w:val="24"/>
          <w:szCs w:val="24"/>
          <w:lang w:bidi="ru-RU"/>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550018" w:rsidRPr="00550018" w:rsidRDefault="00550018" w:rsidP="00A540AB">
      <w:pPr>
        <w:pStyle w:val="a3"/>
        <w:numPr>
          <w:ilvl w:val="0"/>
          <w:numId w:val="110"/>
        </w:numPr>
        <w:ind w:left="-567" w:firstLine="425"/>
        <w:jc w:val="both"/>
        <w:rPr>
          <w:rFonts w:ascii="Times New Roman" w:hAnsi="Times New Roman" w:cs="Times New Roman"/>
          <w:bCs/>
          <w:iCs/>
          <w:sz w:val="24"/>
          <w:szCs w:val="24"/>
          <w:lang w:bidi="ru-RU"/>
        </w:rPr>
      </w:pPr>
      <w:r w:rsidRPr="00550018">
        <w:rPr>
          <w:rFonts w:ascii="Times New Roman" w:hAnsi="Times New Roman" w:cs="Times New Roman"/>
          <w:bCs/>
          <w:iCs/>
          <w:sz w:val="24"/>
          <w:szCs w:val="24"/>
          <w:lang w:bidi="ru-RU"/>
        </w:rPr>
        <w:t>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w:t>
      </w:r>
    </w:p>
    <w:p w:rsidR="00550018" w:rsidRPr="00550018" w:rsidRDefault="00550018" w:rsidP="00A540AB">
      <w:pPr>
        <w:pStyle w:val="a3"/>
        <w:numPr>
          <w:ilvl w:val="0"/>
          <w:numId w:val="110"/>
        </w:numPr>
        <w:ind w:left="-567" w:firstLine="425"/>
        <w:jc w:val="both"/>
        <w:rPr>
          <w:rFonts w:ascii="Times New Roman" w:hAnsi="Times New Roman" w:cs="Times New Roman"/>
          <w:bCs/>
          <w:iCs/>
          <w:sz w:val="24"/>
          <w:szCs w:val="24"/>
          <w:lang w:bidi="ru-RU"/>
        </w:rPr>
      </w:pPr>
      <w:r w:rsidRPr="00550018">
        <w:rPr>
          <w:rFonts w:ascii="Times New Roman" w:hAnsi="Times New Roman" w:cs="Times New Roman"/>
          <w:bCs/>
          <w:iCs/>
          <w:sz w:val="24"/>
          <w:szCs w:val="24"/>
          <w:lang w:bidi="ru-RU"/>
        </w:rPr>
        <w:lastRenderedPageBreak/>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550018" w:rsidRPr="00550018" w:rsidRDefault="00550018" w:rsidP="00A540AB">
      <w:pPr>
        <w:pStyle w:val="a3"/>
        <w:numPr>
          <w:ilvl w:val="0"/>
          <w:numId w:val="110"/>
        </w:numPr>
        <w:ind w:left="-567" w:firstLine="425"/>
        <w:jc w:val="both"/>
        <w:rPr>
          <w:rFonts w:ascii="Times New Roman" w:hAnsi="Times New Roman" w:cs="Times New Roman"/>
          <w:bCs/>
          <w:iCs/>
          <w:sz w:val="24"/>
          <w:szCs w:val="24"/>
          <w:lang w:bidi="ru-RU"/>
        </w:rPr>
      </w:pPr>
      <w:r w:rsidRPr="00550018">
        <w:rPr>
          <w:rFonts w:ascii="Times New Roman" w:hAnsi="Times New Roman" w:cs="Times New Roman"/>
          <w:bCs/>
          <w:iCs/>
          <w:sz w:val="24"/>
          <w:szCs w:val="24"/>
          <w:lang w:bidi="ru-RU"/>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550018" w:rsidRPr="00550018" w:rsidRDefault="00550018" w:rsidP="00A540AB">
      <w:pPr>
        <w:pStyle w:val="a3"/>
        <w:numPr>
          <w:ilvl w:val="0"/>
          <w:numId w:val="110"/>
        </w:numPr>
        <w:ind w:left="-567" w:firstLine="425"/>
        <w:jc w:val="both"/>
        <w:rPr>
          <w:rFonts w:ascii="Times New Roman" w:hAnsi="Times New Roman" w:cs="Times New Roman"/>
          <w:bCs/>
          <w:iCs/>
          <w:sz w:val="24"/>
          <w:szCs w:val="24"/>
          <w:lang w:bidi="ru-RU"/>
        </w:rPr>
      </w:pPr>
      <w:r w:rsidRPr="00550018">
        <w:rPr>
          <w:rFonts w:ascii="Times New Roman" w:hAnsi="Times New Roman" w:cs="Times New Roman"/>
          <w:bCs/>
          <w:iCs/>
          <w:sz w:val="24"/>
          <w:szCs w:val="24"/>
          <w:lang w:bidi="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50018" w:rsidRPr="00550018" w:rsidRDefault="00550018" w:rsidP="00550018">
      <w:pPr>
        <w:pStyle w:val="a3"/>
        <w:ind w:left="-567" w:firstLine="425"/>
        <w:jc w:val="both"/>
        <w:rPr>
          <w:rFonts w:ascii="Times New Roman" w:hAnsi="Times New Roman" w:cs="Times New Roman"/>
          <w:b/>
          <w:bCs/>
          <w:iCs/>
          <w:sz w:val="24"/>
          <w:szCs w:val="24"/>
          <w:lang w:bidi="ru-RU"/>
        </w:rPr>
      </w:pPr>
      <w:r w:rsidRPr="00550018">
        <w:rPr>
          <w:rFonts w:ascii="Times New Roman" w:hAnsi="Times New Roman" w:cs="Times New Roman"/>
          <w:b/>
          <w:bCs/>
          <w:iCs/>
          <w:sz w:val="24"/>
          <w:szCs w:val="24"/>
          <w:lang w:bidi="ru-RU"/>
        </w:rPr>
        <w:t>Универсальные регулятивные действия</w:t>
      </w:r>
    </w:p>
    <w:p w:rsidR="00550018" w:rsidRPr="00550018" w:rsidRDefault="00550018" w:rsidP="00550018">
      <w:pPr>
        <w:pStyle w:val="a3"/>
        <w:ind w:left="-567" w:firstLine="425"/>
        <w:jc w:val="both"/>
        <w:rPr>
          <w:rFonts w:ascii="Times New Roman" w:hAnsi="Times New Roman" w:cs="Times New Roman"/>
          <w:bCs/>
          <w:iCs/>
          <w:sz w:val="24"/>
          <w:szCs w:val="24"/>
          <w:lang w:bidi="ru-RU"/>
        </w:rPr>
      </w:pPr>
      <w:r w:rsidRPr="00550018">
        <w:rPr>
          <w:rFonts w:ascii="Times New Roman" w:hAnsi="Times New Roman" w:cs="Times New Roman"/>
          <w:b/>
          <w:bCs/>
          <w:i/>
          <w:iCs/>
          <w:sz w:val="24"/>
          <w:szCs w:val="24"/>
          <w:lang w:bidi="ru-RU"/>
        </w:rPr>
        <w:t>Самоорганизация</w:t>
      </w:r>
      <w:r w:rsidRPr="00550018">
        <w:rPr>
          <w:rFonts w:ascii="Times New Roman" w:hAnsi="Times New Roman" w:cs="Times New Roman"/>
          <w:b/>
          <w:bCs/>
          <w:iCs/>
          <w:sz w:val="24"/>
          <w:szCs w:val="24"/>
          <w:lang w:bidi="ru-RU"/>
        </w:rPr>
        <w:t>:</w:t>
      </w:r>
    </w:p>
    <w:p w:rsidR="00550018" w:rsidRPr="00550018" w:rsidRDefault="00550018" w:rsidP="00A540AB">
      <w:pPr>
        <w:pStyle w:val="a3"/>
        <w:numPr>
          <w:ilvl w:val="0"/>
          <w:numId w:val="111"/>
        </w:numPr>
        <w:ind w:left="-567" w:firstLine="425"/>
        <w:jc w:val="both"/>
        <w:rPr>
          <w:rFonts w:ascii="Times New Roman" w:hAnsi="Times New Roman" w:cs="Times New Roman"/>
          <w:bCs/>
          <w:iCs/>
          <w:sz w:val="24"/>
          <w:szCs w:val="24"/>
          <w:lang w:bidi="ru-RU"/>
        </w:rPr>
      </w:pPr>
      <w:r w:rsidRPr="00550018">
        <w:rPr>
          <w:rFonts w:ascii="Times New Roman" w:hAnsi="Times New Roman" w:cs="Times New Roman"/>
          <w:bCs/>
          <w:iCs/>
          <w:sz w:val="24"/>
          <w:szCs w:val="24"/>
          <w:lang w:bidi="ru-RU"/>
        </w:rPr>
        <w:t>выявлять в жизненных и учебных ситуациях проблемы, требующие решения;</w:t>
      </w:r>
    </w:p>
    <w:p w:rsidR="00550018" w:rsidRPr="00550018" w:rsidRDefault="00550018" w:rsidP="00A540AB">
      <w:pPr>
        <w:pStyle w:val="a3"/>
        <w:numPr>
          <w:ilvl w:val="0"/>
          <w:numId w:val="111"/>
        </w:numPr>
        <w:ind w:left="-567" w:firstLine="425"/>
        <w:jc w:val="both"/>
        <w:rPr>
          <w:rFonts w:ascii="Times New Roman" w:hAnsi="Times New Roman" w:cs="Times New Roman"/>
          <w:bCs/>
          <w:iCs/>
          <w:sz w:val="24"/>
          <w:szCs w:val="24"/>
          <w:lang w:bidi="ru-RU"/>
        </w:rPr>
      </w:pPr>
      <w:r w:rsidRPr="00550018">
        <w:rPr>
          <w:rFonts w:ascii="Times New Roman" w:hAnsi="Times New Roman" w:cs="Times New Roman"/>
          <w:bCs/>
          <w:iCs/>
          <w:sz w:val="24"/>
          <w:szCs w:val="24"/>
          <w:lang w:bidi="ru-RU"/>
        </w:rPr>
        <w:t>ориентироваться в различных подходах к принятию решений (индивидуальное принятие решений, принятие решений в группе);</w:t>
      </w:r>
    </w:p>
    <w:p w:rsidR="00550018" w:rsidRPr="00550018" w:rsidRDefault="00550018" w:rsidP="00A540AB">
      <w:pPr>
        <w:pStyle w:val="a3"/>
        <w:numPr>
          <w:ilvl w:val="0"/>
          <w:numId w:val="111"/>
        </w:numPr>
        <w:ind w:left="-567" w:firstLine="425"/>
        <w:jc w:val="both"/>
        <w:rPr>
          <w:rFonts w:ascii="Times New Roman" w:hAnsi="Times New Roman" w:cs="Times New Roman"/>
          <w:bCs/>
          <w:iCs/>
          <w:sz w:val="24"/>
          <w:szCs w:val="24"/>
          <w:lang w:bidi="ru-RU"/>
        </w:rPr>
      </w:pPr>
      <w:r w:rsidRPr="00550018">
        <w:rPr>
          <w:rFonts w:ascii="Times New Roman" w:hAnsi="Times New Roman" w:cs="Times New Roman"/>
          <w:bCs/>
          <w:iCs/>
          <w:sz w:val="24"/>
          <w:szCs w:val="24"/>
          <w:lang w:bidi="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50018" w:rsidRPr="00550018" w:rsidRDefault="00550018" w:rsidP="00A540AB">
      <w:pPr>
        <w:pStyle w:val="a3"/>
        <w:numPr>
          <w:ilvl w:val="0"/>
          <w:numId w:val="111"/>
        </w:numPr>
        <w:ind w:left="-567" w:firstLine="425"/>
        <w:jc w:val="both"/>
        <w:rPr>
          <w:rFonts w:ascii="Times New Roman" w:hAnsi="Times New Roman" w:cs="Times New Roman"/>
          <w:bCs/>
          <w:iCs/>
          <w:sz w:val="24"/>
          <w:szCs w:val="24"/>
          <w:lang w:bidi="ru-RU"/>
        </w:rPr>
      </w:pPr>
      <w:r w:rsidRPr="00550018">
        <w:rPr>
          <w:rFonts w:ascii="Times New Roman" w:hAnsi="Times New Roman" w:cs="Times New Roman"/>
          <w:bCs/>
          <w:iCs/>
          <w:sz w:val="24"/>
          <w:szCs w:val="24"/>
          <w:lang w:bidi="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550018" w:rsidRPr="00550018" w:rsidRDefault="00550018" w:rsidP="00A540AB">
      <w:pPr>
        <w:pStyle w:val="a3"/>
        <w:numPr>
          <w:ilvl w:val="0"/>
          <w:numId w:val="111"/>
        </w:numPr>
        <w:ind w:left="-567" w:firstLine="425"/>
        <w:jc w:val="both"/>
        <w:rPr>
          <w:rFonts w:ascii="Times New Roman" w:hAnsi="Times New Roman" w:cs="Times New Roman"/>
          <w:bCs/>
          <w:iCs/>
          <w:sz w:val="24"/>
          <w:szCs w:val="24"/>
          <w:lang w:bidi="ru-RU"/>
        </w:rPr>
      </w:pPr>
      <w:r w:rsidRPr="00550018">
        <w:rPr>
          <w:rFonts w:ascii="Times New Roman" w:hAnsi="Times New Roman" w:cs="Times New Roman"/>
          <w:bCs/>
          <w:iCs/>
          <w:sz w:val="24"/>
          <w:szCs w:val="24"/>
          <w:lang w:bidi="ru-RU"/>
        </w:rPr>
        <w:t>делать выбор в условиях противоречивой информации и брать ответственность за решение.</w:t>
      </w:r>
    </w:p>
    <w:p w:rsidR="00550018" w:rsidRPr="00550018" w:rsidRDefault="00550018" w:rsidP="00550018">
      <w:pPr>
        <w:pStyle w:val="a3"/>
        <w:ind w:left="-567" w:firstLine="425"/>
        <w:jc w:val="both"/>
        <w:rPr>
          <w:rFonts w:ascii="Times New Roman" w:hAnsi="Times New Roman" w:cs="Times New Roman"/>
          <w:bCs/>
          <w:iCs/>
          <w:sz w:val="24"/>
          <w:szCs w:val="24"/>
          <w:lang w:bidi="ru-RU"/>
        </w:rPr>
      </w:pPr>
      <w:r w:rsidRPr="00550018">
        <w:rPr>
          <w:rFonts w:ascii="Times New Roman" w:hAnsi="Times New Roman" w:cs="Times New Roman"/>
          <w:b/>
          <w:bCs/>
          <w:i/>
          <w:iCs/>
          <w:sz w:val="24"/>
          <w:szCs w:val="24"/>
          <w:lang w:bidi="ru-RU"/>
        </w:rPr>
        <w:t>Самоконтроль</w:t>
      </w:r>
      <w:r w:rsidRPr="00550018">
        <w:rPr>
          <w:rFonts w:ascii="Times New Roman" w:hAnsi="Times New Roman" w:cs="Times New Roman"/>
          <w:b/>
          <w:bCs/>
          <w:iCs/>
          <w:sz w:val="24"/>
          <w:szCs w:val="24"/>
          <w:lang w:bidi="ru-RU"/>
        </w:rPr>
        <w:t xml:space="preserve"> (</w:t>
      </w:r>
      <w:r w:rsidRPr="00550018">
        <w:rPr>
          <w:rFonts w:ascii="Times New Roman" w:hAnsi="Times New Roman" w:cs="Times New Roman"/>
          <w:b/>
          <w:bCs/>
          <w:i/>
          <w:iCs/>
          <w:sz w:val="24"/>
          <w:szCs w:val="24"/>
          <w:lang w:bidi="ru-RU"/>
        </w:rPr>
        <w:t>рефлексия</w:t>
      </w:r>
      <w:r w:rsidRPr="00550018">
        <w:rPr>
          <w:rFonts w:ascii="Times New Roman" w:hAnsi="Times New Roman" w:cs="Times New Roman"/>
          <w:b/>
          <w:bCs/>
          <w:iCs/>
          <w:sz w:val="24"/>
          <w:szCs w:val="24"/>
          <w:lang w:bidi="ru-RU"/>
        </w:rPr>
        <w:t>):</w:t>
      </w:r>
    </w:p>
    <w:p w:rsidR="00550018" w:rsidRPr="00550018" w:rsidRDefault="00550018" w:rsidP="00A540AB">
      <w:pPr>
        <w:pStyle w:val="a3"/>
        <w:numPr>
          <w:ilvl w:val="0"/>
          <w:numId w:val="112"/>
        </w:numPr>
        <w:ind w:left="-567" w:firstLine="425"/>
        <w:jc w:val="both"/>
        <w:rPr>
          <w:rFonts w:ascii="Times New Roman" w:hAnsi="Times New Roman" w:cs="Times New Roman"/>
          <w:bCs/>
          <w:iCs/>
          <w:sz w:val="24"/>
          <w:szCs w:val="24"/>
          <w:lang w:bidi="ru-RU"/>
        </w:rPr>
      </w:pPr>
      <w:r w:rsidRPr="00550018">
        <w:rPr>
          <w:rFonts w:ascii="Times New Roman" w:hAnsi="Times New Roman" w:cs="Times New Roman"/>
          <w:bCs/>
          <w:iCs/>
          <w:sz w:val="24"/>
          <w:szCs w:val="24"/>
          <w:lang w:bidi="ru-RU"/>
        </w:rPr>
        <w:t xml:space="preserve">владеть способами самоконтроля, </w:t>
      </w:r>
      <w:proofErr w:type="spellStart"/>
      <w:r w:rsidRPr="00550018">
        <w:rPr>
          <w:rFonts w:ascii="Times New Roman" w:hAnsi="Times New Roman" w:cs="Times New Roman"/>
          <w:bCs/>
          <w:iCs/>
          <w:sz w:val="24"/>
          <w:szCs w:val="24"/>
          <w:lang w:bidi="ru-RU"/>
        </w:rPr>
        <w:t>самомотивации</w:t>
      </w:r>
      <w:proofErr w:type="spellEnd"/>
      <w:r w:rsidRPr="00550018">
        <w:rPr>
          <w:rFonts w:ascii="Times New Roman" w:hAnsi="Times New Roman" w:cs="Times New Roman"/>
          <w:bCs/>
          <w:iCs/>
          <w:sz w:val="24"/>
          <w:szCs w:val="24"/>
          <w:lang w:bidi="ru-RU"/>
        </w:rPr>
        <w:t xml:space="preserve"> и рефлексии;</w:t>
      </w:r>
    </w:p>
    <w:p w:rsidR="00550018" w:rsidRPr="00550018" w:rsidRDefault="00550018" w:rsidP="00A540AB">
      <w:pPr>
        <w:pStyle w:val="a3"/>
        <w:numPr>
          <w:ilvl w:val="0"/>
          <w:numId w:val="112"/>
        </w:numPr>
        <w:ind w:left="-567" w:firstLine="425"/>
        <w:jc w:val="both"/>
        <w:rPr>
          <w:rFonts w:ascii="Times New Roman" w:hAnsi="Times New Roman" w:cs="Times New Roman"/>
          <w:bCs/>
          <w:iCs/>
          <w:sz w:val="24"/>
          <w:szCs w:val="24"/>
          <w:lang w:bidi="ru-RU"/>
        </w:rPr>
      </w:pPr>
      <w:r w:rsidRPr="00550018">
        <w:rPr>
          <w:rFonts w:ascii="Times New Roman" w:hAnsi="Times New Roman" w:cs="Times New Roman"/>
          <w:bCs/>
          <w:iCs/>
          <w:sz w:val="24"/>
          <w:szCs w:val="24"/>
          <w:lang w:bidi="ru-RU"/>
        </w:rPr>
        <w:t>давать адекватную оценку ситуации и предлагать план её изменения;</w:t>
      </w:r>
    </w:p>
    <w:p w:rsidR="00550018" w:rsidRPr="00550018" w:rsidRDefault="00550018" w:rsidP="00A540AB">
      <w:pPr>
        <w:pStyle w:val="a3"/>
        <w:numPr>
          <w:ilvl w:val="0"/>
          <w:numId w:val="112"/>
        </w:numPr>
        <w:ind w:left="-567" w:firstLine="425"/>
        <w:jc w:val="both"/>
        <w:rPr>
          <w:rFonts w:ascii="Times New Roman" w:hAnsi="Times New Roman" w:cs="Times New Roman"/>
          <w:bCs/>
          <w:iCs/>
          <w:sz w:val="24"/>
          <w:szCs w:val="24"/>
          <w:lang w:bidi="ru-RU"/>
        </w:rPr>
      </w:pPr>
      <w:r w:rsidRPr="00550018">
        <w:rPr>
          <w:rFonts w:ascii="Times New Roman" w:hAnsi="Times New Roman" w:cs="Times New Roman"/>
          <w:bCs/>
          <w:iCs/>
          <w:sz w:val="24"/>
          <w:szCs w:val="24"/>
          <w:lang w:bidi="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50018" w:rsidRPr="00550018" w:rsidRDefault="00550018" w:rsidP="00A540AB">
      <w:pPr>
        <w:pStyle w:val="a3"/>
        <w:numPr>
          <w:ilvl w:val="0"/>
          <w:numId w:val="112"/>
        </w:numPr>
        <w:ind w:left="-567" w:firstLine="425"/>
        <w:jc w:val="both"/>
        <w:rPr>
          <w:rFonts w:ascii="Times New Roman" w:hAnsi="Times New Roman" w:cs="Times New Roman"/>
          <w:bCs/>
          <w:iCs/>
          <w:sz w:val="24"/>
          <w:szCs w:val="24"/>
          <w:lang w:bidi="ru-RU"/>
        </w:rPr>
      </w:pPr>
      <w:r w:rsidRPr="00550018">
        <w:rPr>
          <w:rFonts w:ascii="Times New Roman" w:hAnsi="Times New Roman" w:cs="Times New Roman"/>
          <w:bCs/>
          <w:iCs/>
          <w:sz w:val="24"/>
          <w:szCs w:val="24"/>
          <w:lang w:bidi="ru-RU"/>
        </w:rPr>
        <w:t>объяснять причины достижения (недостижения) результатов информационной деятельности, давать оценку приобретённому опыту, уметь находить позитивное в произошедшей ситуации;</w:t>
      </w:r>
    </w:p>
    <w:p w:rsidR="00550018" w:rsidRPr="00550018" w:rsidRDefault="00550018" w:rsidP="00A540AB">
      <w:pPr>
        <w:pStyle w:val="a3"/>
        <w:numPr>
          <w:ilvl w:val="0"/>
          <w:numId w:val="112"/>
        </w:numPr>
        <w:ind w:left="-567" w:firstLine="425"/>
        <w:jc w:val="both"/>
        <w:rPr>
          <w:rFonts w:ascii="Times New Roman" w:hAnsi="Times New Roman" w:cs="Times New Roman"/>
          <w:bCs/>
          <w:iCs/>
          <w:sz w:val="24"/>
          <w:szCs w:val="24"/>
          <w:lang w:bidi="ru-RU"/>
        </w:rPr>
      </w:pPr>
      <w:r w:rsidRPr="00550018">
        <w:rPr>
          <w:rFonts w:ascii="Times New Roman" w:hAnsi="Times New Roman" w:cs="Times New Roman"/>
          <w:bCs/>
          <w:iCs/>
          <w:sz w:val="24"/>
          <w:szCs w:val="24"/>
          <w:lang w:bidi="ru-RU"/>
        </w:rPr>
        <w:t>вносить коррективы в деятельность на основе новых обстоятельств, изменившихся ситуаций, установленных ошибок, возникших трудностей;</w:t>
      </w:r>
    </w:p>
    <w:p w:rsidR="00550018" w:rsidRPr="00550018" w:rsidRDefault="00550018" w:rsidP="00A540AB">
      <w:pPr>
        <w:pStyle w:val="a3"/>
        <w:numPr>
          <w:ilvl w:val="0"/>
          <w:numId w:val="112"/>
        </w:numPr>
        <w:ind w:left="-567" w:firstLine="425"/>
        <w:jc w:val="both"/>
        <w:rPr>
          <w:rFonts w:ascii="Times New Roman" w:hAnsi="Times New Roman" w:cs="Times New Roman"/>
          <w:bCs/>
          <w:iCs/>
          <w:sz w:val="24"/>
          <w:szCs w:val="24"/>
          <w:lang w:bidi="ru-RU"/>
        </w:rPr>
      </w:pPr>
      <w:r w:rsidRPr="00550018">
        <w:rPr>
          <w:rFonts w:ascii="Times New Roman" w:hAnsi="Times New Roman" w:cs="Times New Roman"/>
          <w:bCs/>
          <w:iCs/>
          <w:sz w:val="24"/>
          <w:szCs w:val="24"/>
          <w:lang w:bidi="ru-RU"/>
        </w:rPr>
        <w:t>оценивать соответствие результата цели и условиям.</w:t>
      </w:r>
    </w:p>
    <w:p w:rsidR="00550018" w:rsidRPr="00550018" w:rsidRDefault="00550018" w:rsidP="00550018">
      <w:pPr>
        <w:pStyle w:val="a3"/>
        <w:ind w:left="-567" w:firstLine="425"/>
        <w:jc w:val="both"/>
        <w:rPr>
          <w:rFonts w:ascii="Times New Roman" w:hAnsi="Times New Roman" w:cs="Times New Roman"/>
          <w:bCs/>
          <w:iCs/>
          <w:sz w:val="24"/>
          <w:szCs w:val="24"/>
          <w:lang w:bidi="ru-RU"/>
        </w:rPr>
      </w:pPr>
      <w:r w:rsidRPr="00550018">
        <w:rPr>
          <w:rFonts w:ascii="Times New Roman" w:hAnsi="Times New Roman" w:cs="Times New Roman"/>
          <w:b/>
          <w:bCs/>
          <w:i/>
          <w:iCs/>
          <w:sz w:val="24"/>
          <w:szCs w:val="24"/>
          <w:lang w:bidi="ru-RU"/>
        </w:rPr>
        <w:t>Эмоциональный интеллект</w:t>
      </w:r>
      <w:r w:rsidRPr="00550018">
        <w:rPr>
          <w:rFonts w:ascii="Times New Roman" w:hAnsi="Times New Roman" w:cs="Times New Roman"/>
          <w:b/>
          <w:bCs/>
          <w:iCs/>
          <w:sz w:val="24"/>
          <w:szCs w:val="24"/>
          <w:lang w:bidi="ru-RU"/>
        </w:rPr>
        <w:t>:</w:t>
      </w:r>
    </w:p>
    <w:p w:rsidR="00550018" w:rsidRPr="00550018" w:rsidRDefault="00550018" w:rsidP="00A540AB">
      <w:pPr>
        <w:pStyle w:val="a3"/>
        <w:numPr>
          <w:ilvl w:val="0"/>
          <w:numId w:val="113"/>
        </w:numPr>
        <w:ind w:left="-567" w:firstLine="425"/>
        <w:jc w:val="both"/>
        <w:rPr>
          <w:rFonts w:ascii="Times New Roman" w:hAnsi="Times New Roman" w:cs="Times New Roman"/>
          <w:bCs/>
          <w:iCs/>
          <w:sz w:val="24"/>
          <w:szCs w:val="24"/>
          <w:lang w:bidi="ru-RU"/>
        </w:rPr>
      </w:pPr>
      <w:r w:rsidRPr="00550018">
        <w:rPr>
          <w:rFonts w:ascii="Times New Roman" w:hAnsi="Times New Roman" w:cs="Times New Roman"/>
          <w:bCs/>
          <w:iCs/>
          <w:sz w:val="24"/>
          <w:szCs w:val="24"/>
          <w:lang w:bidi="ru-RU"/>
        </w:rPr>
        <w:t>ставить себя на место другого человека, понимать мотивы и намерения другого.</w:t>
      </w:r>
    </w:p>
    <w:p w:rsidR="00550018" w:rsidRPr="00550018" w:rsidRDefault="00550018" w:rsidP="00550018">
      <w:pPr>
        <w:pStyle w:val="a3"/>
        <w:ind w:left="-567" w:firstLine="425"/>
        <w:jc w:val="both"/>
        <w:rPr>
          <w:rFonts w:ascii="Times New Roman" w:hAnsi="Times New Roman" w:cs="Times New Roman"/>
          <w:bCs/>
          <w:iCs/>
          <w:sz w:val="24"/>
          <w:szCs w:val="24"/>
          <w:lang w:bidi="ru-RU"/>
        </w:rPr>
      </w:pPr>
      <w:r w:rsidRPr="00550018">
        <w:rPr>
          <w:rFonts w:ascii="Times New Roman" w:hAnsi="Times New Roman" w:cs="Times New Roman"/>
          <w:b/>
          <w:bCs/>
          <w:i/>
          <w:iCs/>
          <w:sz w:val="24"/>
          <w:szCs w:val="24"/>
          <w:lang w:bidi="ru-RU"/>
        </w:rPr>
        <w:t>Принятие себя и других</w:t>
      </w:r>
      <w:r w:rsidRPr="00550018">
        <w:rPr>
          <w:rFonts w:ascii="Times New Roman" w:hAnsi="Times New Roman" w:cs="Times New Roman"/>
          <w:b/>
          <w:bCs/>
          <w:iCs/>
          <w:sz w:val="24"/>
          <w:szCs w:val="24"/>
          <w:lang w:bidi="ru-RU"/>
        </w:rPr>
        <w:t>:</w:t>
      </w:r>
    </w:p>
    <w:p w:rsidR="00550018" w:rsidRPr="00550018" w:rsidRDefault="00550018" w:rsidP="00A540AB">
      <w:pPr>
        <w:pStyle w:val="a3"/>
        <w:numPr>
          <w:ilvl w:val="0"/>
          <w:numId w:val="113"/>
        </w:numPr>
        <w:ind w:left="-567" w:firstLine="425"/>
        <w:jc w:val="both"/>
        <w:rPr>
          <w:rFonts w:ascii="Times New Roman" w:hAnsi="Times New Roman" w:cs="Times New Roman"/>
          <w:bCs/>
          <w:iCs/>
          <w:sz w:val="24"/>
          <w:szCs w:val="24"/>
          <w:lang w:bidi="ru-RU"/>
        </w:rPr>
      </w:pPr>
      <w:r w:rsidRPr="00550018">
        <w:rPr>
          <w:rFonts w:ascii="Times New Roman" w:hAnsi="Times New Roman" w:cs="Times New Roman"/>
          <w:bCs/>
          <w:iCs/>
          <w:sz w:val="24"/>
          <w:szCs w:val="24"/>
          <w:lang w:bidi="ru-RU"/>
        </w:rPr>
        <w:t>осознавать невозможность контролировать всё вокруг даже в условиях открытого доступа к любым объёмам информации.</w:t>
      </w:r>
    </w:p>
    <w:p w:rsidR="00550018" w:rsidRPr="00550018" w:rsidRDefault="00550018" w:rsidP="00550018">
      <w:pPr>
        <w:pStyle w:val="a3"/>
        <w:ind w:left="-567" w:firstLine="425"/>
        <w:jc w:val="center"/>
        <w:rPr>
          <w:rFonts w:ascii="Times New Roman" w:hAnsi="Times New Roman" w:cs="Times New Roman"/>
          <w:b/>
          <w:bCs/>
          <w:iCs/>
          <w:sz w:val="24"/>
          <w:szCs w:val="24"/>
        </w:rPr>
      </w:pPr>
      <w:r w:rsidRPr="00550018">
        <w:rPr>
          <w:rFonts w:ascii="Times New Roman" w:hAnsi="Times New Roman" w:cs="Times New Roman"/>
          <w:b/>
          <w:bCs/>
          <w:iCs/>
          <w:sz w:val="24"/>
          <w:szCs w:val="24"/>
        </w:rPr>
        <w:t>ПРЕДМЕТНЫЕ РЕЗУЛЬТАТЫ</w:t>
      </w:r>
    </w:p>
    <w:p w:rsidR="00550018" w:rsidRPr="00550018" w:rsidRDefault="00550018" w:rsidP="00550018">
      <w:pPr>
        <w:pStyle w:val="a3"/>
        <w:ind w:left="-567" w:firstLine="425"/>
        <w:jc w:val="both"/>
        <w:rPr>
          <w:rFonts w:ascii="Times New Roman" w:hAnsi="Times New Roman" w:cs="Times New Roman"/>
          <w:b/>
          <w:bCs/>
          <w:iCs/>
          <w:sz w:val="24"/>
          <w:szCs w:val="24"/>
        </w:rPr>
      </w:pPr>
      <w:r w:rsidRPr="00550018">
        <w:rPr>
          <w:rFonts w:ascii="Times New Roman" w:hAnsi="Times New Roman" w:cs="Times New Roman"/>
          <w:b/>
          <w:bCs/>
          <w:iCs/>
          <w:sz w:val="24"/>
          <w:szCs w:val="24"/>
        </w:rPr>
        <w:t>7 класс</w:t>
      </w:r>
    </w:p>
    <w:p w:rsidR="00550018" w:rsidRPr="00550018" w:rsidRDefault="00550018" w:rsidP="00550018">
      <w:pPr>
        <w:pStyle w:val="a3"/>
        <w:ind w:left="-567" w:firstLine="425"/>
        <w:jc w:val="both"/>
        <w:rPr>
          <w:rFonts w:ascii="Times New Roman" w:hAnsi="Times New Roman" w:cs="Times New Roman"/>
          <w:bCs/>
          <w:iCs/>
          <w:sz w:val="24"/>
          <w:szCs w:val="24"/>
        </w:rPr>
      </w:pPr>
      <w:r w:rsidRPr="00550018">
        <w:rPr>
          <w:rFonts w:ascii="Times New Roman" w:hAnsi="Times New Roman" w:cs="Times New Roman"/>
          <w:bCs/>
          <w:iCs/>
          <w:sz w:val="24"/>
          <w:szCs w:val="24"/>
        </w:rPr>
        <w:t>Предметные результаты освоения обязательного предметного содержания, установленного данной рабочей программой, отражают сформированность у обучающихся умений:</w:t>
      </w:r>
    </w:p>
    <w:p w:rsidR="00550018" w:rsidRPr="00550018" w:rsidRDefault="00550018" w:rsidP="00A540AB">
      <w:pPr>
        <w:pStyle w:val="a3"/>
        <w:numPr>
          <w:ilvl w:val="0"/>
          <w:numId w:val="113"/>
        </w:numPr>
        <w:ind w:left="-567" w:firstLine="425"/>
        <w:jc w:val="both"/>
        <w:rPr>
          <w:rFonts w:ascii="Times New Roman" w:hAnsi="Times New Roman" w:cs="Times New Roman"/>
          <w:bCs/>
          <w:iCs/>
          <w:sz w:val="24"/>
          <w:szCs w:val="24"/>
        </w:rPr>
      </w:pPr>
      <w:r w:rsidRPr="00550018">
        <w:rPr>
          <w:rFonts w:ascii="Times New Roman" w:hAnsi="Times New Roman" w:cs="Times New Roman"/>
          <w:bCs/>
          <w:iCs/>
          <w:sz w:val="24"/>
          <w:szCs w:val="24"/>
        </w:rPr>
        <w:t>пояснять на примерах смысл понятий «информация», «информационный процесс», «обработка информации», «хранение информации», «передача информации»;</w:t>
      </w:r>
    </w:p>
    <w:p w:rsidR="00550018" w:rsidRPr="00550018" w:rsidRDefault="00550018" w:rsidP="00A540AB">
      <w:pPr>
        <w:pStyle w:val="a3"/>
        <w:numPr>
          <w:ilvl w:val="0"/>
          <w:numId w:val="113"/>
        </w:numPr>
        <w:ind w:left="-567" w:firstLine="425"/>
        <w:jc w:val="both"/>
        <w:rPr>
          <w:rFonts w:ascii="Times New Roman" w:hAnsi="Times New Roman" w:cs="Times New Roman"/>
          <w:bCs/>
          <w:iCs/>
          <w:sz w:val="24"/>
          <w:szCs w:val="24"/>
        </w:rPr>
      </w:pPr>
      <w:r w:rsidRPr="00550018">
        <w:rPr>
          <w:rFonts w:ascii="Times New Roman" w:hAnsi="Times New Roman" w:cs="Times New Roman"/>
          <w:bCs/>
          <w:iCs/>
          <w:sz w:val="24"/>
          <w:szCs w:val="24"/>
        </w:rPr>
        <w:t>кодировать и декодировать сообщения по заданным правилам, демонстрировать понимание основных принципов кодирования информации различной природы (текстовой, графической, аудио);</w:t>
      </w:r>
    </w:p>
    <w:p w:rsidR="00550018" w:rsidRPr="00550018" w:rsidRDefault="00550018" w:rsidP="00A540AB">
      <w:pPr>
        <w:pStyle w:val="a3"/>
        <w:numPr>
          <w:ilvl w:val="0"/>
          <w:numId w:val="113"/>
        </w:numPr>
        <w:ind w:left="-567" w:firstLine="425"/>
        <w:jc w:val="both"/>
        <w:rPr>
          <w:rFonts w:ascii="Times New Roman" w:hAnsi="Times New Roman" w:cs="Times New Roman"/>
          <w:bCs/>
          <w:iCs/>
          <w:sz w:val="24"/>
          <w:szCs w:val="24"/>
        </w:rPr>
      </w:pPr>
      <w:r w:rsidRPr="00550018">
        <w:rPr>
          <w:rFonts w:ascii="Times New Roman" w:hAnsi="Times New Roman" w:cs="Times New Roman"/>
          <w:bCs/>
          <w:iCs/>
          <w:sz w:val="24"/>
          <w:szCs w:val="24"/>
        </w:rPr>
        <w:t>сравнивать длины сообщений, записанных в различных алфавитах, оперировать единицами измерения информационного объёма и скорости передачи данных;</w:t>
      </w:r>
    </w:p>
    <w:p w:rsidR="00550018" w:rsidRPr="00550018" w:rsidRDefault="00550018" w:rsidP="00A540AB">
      <w:pPr>
        <w:pStyle w:val="a3"/>
        <w:numPr>
          <w:ilvl w:val="0"/>
          <w:numId w:val="113"/>
        </w:numPr>
        <w:ind w:left="-567" w:firstLine="425"/>
        <w:jc w:val="both"/>
        <w:rPr>
          <w:rFonts w:ascii="Times New Roman" w:hAnsi="Times New Roman" w:cs="Times New Roman"/>
          <w:bCs/>
          <w:iCs/>
          <w:sz w:val="24"/>
          <w:szCs w:val="24"/>
        </w:rPr>
      </w:pPr>
      <w:r w:rsidRPr="00550018">
        <w:rPr>
          <w:rFonts w:ascii="Times New Roman" w:hAnsi="Times New Roman" w:cs="Times New Roman"/>
          <w:bCs/>
          <w:iCs/>
          <w:sz w:val="24"/>
          <w:szCs w:val="24"/>
        </w:rPr>
        <w:t>оценивать и сравнивать размеры текстовых, графических, звуковых файлов и видеофайлов;</w:t>
      </w:r>
    </w:p>
    <w:p w:rsidR="00550018" w:rsidRPr="00550018" w:rsidRDefault="00550018" w:rsidP="00A540AB">
      <w:pPr>
        <w:pStyle w:val="a3"/>
        <w:numPr>
          <w:ilvl w:val="0"/>
          <w:numId w:val="113"/>
        </w:numPr>
        <w:ind w:left="-567" w:firstLine="425"/>
        <w:jc w:val="both"/>
        <w:rPr>
          <w:rFonts w:ascii="Times New Roman" w:hAnsi="Times New Roman" w:cs="Times New Roman"/>
          <w:bCs/>
          <w:iCs/>
          <w:sz w:val="24"/>
          <w:szCs w:val="24"/>
        </w:rPr>
      </w:pPr>
      <w:r w:rsidRPr="00550018">
        <w:rPr>
          <w:rFonts w:ascii="Times New Roman" w:hAnsi="Times New Roman" w:cs="Times New Roman"/>
          <w:bCs/>
          <w:iCs/>
          <w:sz w:val="24"/>
          <w:szCs w:val="24"/>
        </w:rPr>
        <w:t>приводить примеры современных устройств хранения и передачи информации, сравнивать их количественные характеристики;</w:t>
      </w:r>
    </w:p>
    <w:p w:rsidR="00550018" w:rsidRPr="00550018" w:rsidRDefault="00550018" w:rsidP="00A540AB">
      <w:pPr>
        <w:pStyle w:val="a3"/>
        <w:numPr>
          <w:ilvl w:val="0"/>
          <w:numId w:val="113"/>
        </w:numPr>
        <w:ind w:left="-567" w:firstLine="425"/>
        <w:jc w:val="both"/>
        <w:rPr>
          <w:rFonts w:ascii="Times New Roman" w:hAnsi="Times New Roman" w:cs="Times New Roman"/>
          <w:bCs/>
          <w:iCs/>
          <w:sz w:val="24"/>
          <w:szCs w:val="24"/>
        </w:rPr>
      </w:pPr>
      <w:r w:rsidRPr="00550018">
        <w:rPr>
          <w:rFonts w:ascii="Times New Roman" w:hAnsi="Times New Roman" w:cs="Times New Roman"/>
          <w:bCs/>
          <w:iCs/>
          <w:sz w:val="24"/>
          <w:szCs w:val="24"/>
        </w:rPr>
        <w:t>выделять основные этапы в истории и понимать тенденции развития компьютеров и программного обеспечения;</w:t>
      </w:r>
    </w:p>
    <w:p w:rsidR="00550018" w:rsidRPr="00550018" w:rsidRDefault="00550018" w:rsidP="00A540AB">
      <w:pPr>
        <w:pStyle w:val="a3"/>
        <w:numPr>
          <w:ilvl w:val="0"/>
          <w:numId w:val="113"/>
        </w:numPr>
        <w:ind w:left="-567" w:firstLine="425"/>
        <w:jc w:val="both"/>
        <w:rPr>
          <w:rFonts w:ascii="Times New Roman" w:hAnsi="Times New Roman" w:cs="Times New Roman"/>
          <w:bCs/>
          <w:iCs/>
          <w:sz w:val="24"/>
          <w:szCs w:val="24"/>
        </w:rPr>
      </w:pPr>
      <w:r w:rsidRPr="00550018">
        <w:rPr>
          <w:rFonts w:ascii="Times New Roman" w:hAnsi="Times New Roman" w:cs="Times New Roman"/>
          <w:bCs/>
          <w:iCs/>
          <w:sz w:val="24"/>
          <w:szCs w:val="24"/>
        </w:rPr>
        <w:lastRenderedPageBreak/>
        <w:t>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w:t>
      </w:r>
    </w:p>
    <w:p w:rsidR="00550018" w:rsidRPr="00550018" w:rsidRDefault="00550018" w:rsidP="00A540AB">
      <w:pPr>
        <w:pStyle w:val="a3"/>
        <w:numPr>
          <w:ilvl w:val="0"/>
          <w:numId w:val="113"/>
        </w:numPr>
        <w:ind w:left="-567" w:firstLine="425"/>
        <w:jc w:val="both"/>
        <w:rPr>
          <w:rFonts w:ascii="Times New Roman" w:hAnsi="Times New Roman" w:cs="Times New Roman"/>
          <w:bCs/>
          <w:iCs/>
          <w:sz w:val="24"/>
          <w:szCs w:val="24"/>
        </w:rPr>
      </w:pPr>
      <w:r w:rsidRPr="00550018">
        <w:rPr>
          <w:rFonts w:ascii="Times New Roman" w:hAnsi="Times New Roman" w:cs="Times New Roman"/>
          <w:bCs/>
          <w:iCs/>
          <w:sz w:val="24"/>
          <w:szCs w:val="24"/>
        </w:rPr>
        <w:t>соотносить характеристики компьютера с задачами, решаемыми с его помощью;</w:t>
      </w:r>
    </w:p>
    <w:p w:rsidR="00550018" w:rsidRPr="00550018" w:rsidRDefault="00550018" w:rsidP="00A540AB">
      <w:pPr>
        <w:pStyle w:val="a3"/>
        <w:numPr>
          <w:ilvl w:val="0"/>
          <w:numId w:val="113"/>
        </w:numPr>
        <w:ind w:left="-567" w:firstLine="425"/>
        <w:jc w:val="both"/>
        <w:rPr>
          <w:rFonts w:ascii="Times New Roman" w:hAnsi="Times New Roman" w:cs="Times New Roman"/>
          <w:bCs/>
          <w:iCs/>
          <w:sz w:val="24"/>
          <w:szCs w:val="24"/>
        </w:rPr>
      </w:pPr>
      <w:r w:rsidRPr="00550018">
        <w:rPr>
          <w:rFonts w:ascii="Times New Roman" w:hAnsi="Times New Roman" w:cs="Times New Roman"/>
          <w:bCs/>
          <w:iCs/>
          <w:sz w:val="24"/>
          <w:szCs w:val="24"/>
        </w:rPr>
        <w:t>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rsidR="00550018" w:rsidRPr="00550018" w:rsidRDefault="00550018" w:rsidP="00A540AB">
      <w:pPr>
        <w:pStyle w:val="a3"/>
        <w:numPr>
          <w:ilvl w:val="0"/>
          <w:numId w:val="113"/>
        </w:numPr>
        <w:ind w:left="-567" w:firstLine="425"/>
        <w:jc w:val="both"/>
        <w:rPr>
          <w:rFonts w:ascii="Times New Roman" w:hAnsi="Times New Roman" w:cs="Times New Roman"/>
          <w:bCs/>
          <w:iCs/>
          <w:sz w:val="24"/>
          <w:szCs w:val="24"/>
        </w:rPr>
      </w:pPr>
      <w:r w:rsidRPr="00550018">
        <w:rPr>
          <w:rFonts w:ascii="Times New Roman" w:hAnsi="Times New Roman" w:cs="Times New Roman"/>
          <w:bCs/>
          <w:iCs/>
          <w:sz w:val="24"/>
          <w:szCs w:val="24"/>
        </w:rPr>
        <w:t>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w:t>
      </w:r>
    </w:p>
    <w:p w:rsidR="00550018" w:rsidRPr="00550018" w:rsidRDefault="00550018" w:rsidP="00A540AB">
      <w:pPr>
        <w:pStyle w:val="a3"/>
        <w:numPr>
          <w:ilvl w:val="0"/>
          <w:numId w:val="113"/>
        </w:numPr>
        <w:ind w:left="-567" w:firstLine="425"/>
        <w:jc w:val="both"/>
        <w:rPr>
          <w:rFonts w:ascii="Times New Roman" w:hAnsi="Times New Roman" w:cs="Times New Roman"/>
          <w:bCs/>
          <w:iCs/>
          <w:sz w:val="24"/>
          <w:szCs w:val="24"/>
        </w:rPr>
      </w:pPr>
      <w:r w:rsidRPr="00550018">
        <w:rPr>
          <w:rFonts w:ascii="Times New Roman" w:hAnsi="Times New Roman" w:cs="Times New Roman"/>
          <w:bCs/>
          <w:iCs/>
          <w:sz w:val="24"/>
          <w:szCs w:val="24"/>
        </w:rPr>
        <w:t>представлять результаты своей деятельности в виде структурированных иллюстрированных документов, мультимедийных презентаций;</w:t>
      </w:r>
    </w:p>
    <w:p w:rsidR="00550018" w:rsidRPr="00550018" w:rsidRDefault="00550018" w:rsidP="00A540AB">
      <w:pPr>
        <w:pStyle w:val="a3"/>
        <w:numPr>
          <w:ilvl w:val="0"/>
          <w:numId w:val="113"/>
        </w:numPr>
        <w:ind w:left="-567" w:firstLine="425"/>
        <w:jc w:val="both"/>
        <w:rPr>
          <w:rFonts w:ascii="Times New Roman" w:hAnsi="Times New Roman" w:cs="Times New Roman"/>
          <w:bCs/>
          <w:iCs/>
          <w:sz w:val="24"/>
          <w:szCs w:val="24"/>
        </w:rPr>
      </w:pPr>
      <w:r w:rsidRPr="00550018">
        <w:rPr>
          <w:rFonts w:ascii="Times New Roman" w:hAnsi="Times New Roman" w:cs="Times New Roman"/>
          <w:bCs/>
          <w:iCs/>
          <w:sz w:val="24"/>
          <w:szCs w:val="24"/>
        </w:rPr>
        <w:t>искать информацию в сети Интернет (в том числе, по ключевым словам, по изображению), критически относиться к найденной информации, осознавая опасность для личности и общества распространения вредоносной информации, в том числе экстремистского и террористического характера;</w:t>
      </w:r>
    </w:p>
    <w:p w:rsidR="00550018" w:rsidRPr="00550018" w:rsidRDefault="00550018" w:rsidP="00A540AB">
      <w:pPr>
        <w:pStyle w:val="a3"/>
        <w:numPr>
          <w:ilvl w:val="0"/>
          <w:numId w:val="113"/>
        </w:numPr>
        <w:ind w:left="-567" w:firstLine="425"/>
        <w:jc w:val="both"/>
        <w:rPr>
          <w:rFonts w:ascii="Times New Roman" w:hAnsi="Times New Roman" w:cs="Times New Roman"/>
          <w:bCs/>
          <w:iCs/>
          <w:sz w:val="24"/>
          <w:szCs w:val="24"/>
        </w:rPr>
      </w:pPr>
      <w:r w:rsidRPr="00550018">
        <w:rPr>
          <w:rFonts w:ascii="Times New Roman" w:hAnsi="Times New Roman" w:cs="Times New Roman"/>
          <w:bCs/>
          <w:iCs/>
          <w:sz w:val="24"/>
          <w:szCs w:val="24"/>
        </w:rPr>
        <w:t>понимать структуру адресов веб-ресурсов;</w:t>
      </w:r>
    </w:p>
    <w:p w:rsidR="00550018" w:rsidRPr="00550018" w:rsidRDefault="00550018" w:rsidP="00A540AB">
      <w:pPr>
        <w:pStyle w:val="a3"/>
        <w:numPr>
          <w:ilvl w:val="0"/>
          <w:numId w:val="113"/>
        </w:numPr>
        <w:ind w:left="-567" w:firstLine="425"/>
        <w:jc w:val="both"/>
        <w:rPr>
          <w:rFonts w:ascii="Times New Roman" w:hAnsi="Times New Roman" w:cs="Times New Roman"/>
          <w:bCs/>
          <w:iCs/>
          <w:sz w:val="24"/>
          <w:szCs w:val="24"/>
        </w:rPr>
      </w:pPr>
      <w:r w:rsidRPr="00550018">
        <w:rPr>
          <w:rFonts w:ascii="Times New Roman" w:hAnsi="Times New Roman" w:cs="Times New Roman"/>
          <w:bCs/>
          <w:iCs/>
          <w:sz w:val="24"/>
          <w:szCs w:val="24"/>
        </w:rPr>
        <w:t>использовать современные сервисы интернет-коммуникаций;</w:t>
      </w:r>
    </w:p>
    <w:p w:rsidR="00550018" w:rsidRPr="00550018" w:rsidRDefault="00550018" w:rsidP="00A540AB">
      <w:pPr>
        <w:pStyle w:val="a3"/>
        <w:numPr>
          <w:ilvl w:val="0"/>
          <w:numId w:val="113"/>
        </w:numPr>
        <w:ind w:left="-567" w:firstLine="425"/>
        <w:jc w:val="both"/>
        <w:rPr>
          <w:rFonts w:ascii="Times New Roman" w:hAnsi="Times New Roman" w:cs="Times New Roman"/>
          <w:bCs/>
          <w:iCs/>
          <w:sz w:val="24"/>
          <w:szCs w:val="24"/>
        </w:rPr>
      </w:pPr>
      <w:r w:rsidRPr="00550018">
        <w:rPr>
          <w:rFonts w:ascii="Times New Roman" w:hAnsi="Times New Roman" w:cs="Times New Roman"/>
          <w:bCs/>
          <w:iCs/>
          <w:sz w:val="24"/>
          <w:szCs w:val="24"/>
        </w:rPr>
        <w:t>соблюдать требования безопасной эксплуатации технических средств ИКТ;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CD6821" w:rsidRPr="00A862C4" w:rsidRDefault="00550018" w:rsidP="00A540AB">
      <w:pPr>
        <w:pStyle w:val="a3"/>
        <w:numPr>
          <w:ilvl w:val="0"/>
          <w:numId w:val="113"/>
        </w:numPr>
        <w:ind w:left="-567" w:firstLine="425"/>
        <w:jc w:val="both"/>
        <w:rPr>
          <w:rFonts w:ascii="Times New Roman" w:hAnsi="Times New Roman" w:cs="Times New Roman"/>
          <w:bCs/>
          <w:iCs/>
          <w:sz w:val="24"/>
          <w:szCs w:val="24"/>
        </w:rPr>
      </w:pPr>
      <w:r w:rsidRPr="00550018">
        <w:rPr>
          <w:rFonts w:ascii="Times New Roman" w:hAnsi="Times New Roman" w:cs="Times New Roman"/>
          <w:bCs/>
          <w:iCs/>
          <w:sz w:val="24"/>
          <w:szCs w:val="24"/>
        </w:rPr>
        <w:t>иметь представление о влиянии использования средств ИКТ на здоровье пользователя и уметь применять методы профилактики.</w:t>
      </w:r>
    </w:p>
    <w:p w:rsidR="00180FA6" w:rsidRPr="00180FA6" w:rsidRDefault="00180FA6" w:rsidP="00180FA6">
      <w:pPr>
        <w:pStyle w:val="a3"/>
        <w:ind w:left="-567" w:firstLine="425"/>
        <w:rPr>
          <w:rFonts w:ascii="Times New Roman" w:hAnsi="Times New Roman" w:cs="Times New Roman"/>
          <w:b/>
          <w:bCs/>
          <w:iCs/>
          <w:sz w:val="24"/>
          <w:szCs w:val="24"/>
        </w:rPr>
      </w:pPr>
      <w:r w:rsidRPr="00180FA6">
        <w:rPr>
          <w:rFonts w:ascii="Times New Roman" w:hAnsi="Times New Roman" w:cs="Times New Roman"/>
          <w:b/>
          <w:bCs/>
          <w:iCs/>
          <w:sz w:val="24"/>
          <w:szCs w:val="24"/>
        </w:rPr>
        <w:t>8 класс</w:t>
      </w:r>
    </w:p>
    <w:p w:rsidR="00180FA6" w:rsidRPr="00180FA6" w:rsidRDefault="00180FA6" w:rsidP="00180FA6">
      <w:pPr>
        <w:pStyle w:val="a3"/>
        <w:ind w:left="-567" w:firstLine="425"/>
        <w:jc w:val="both"/>
        <w:rPr>
          <w:rFonts w:ascii="Times New Roman" w:hAnsi="Times New Roman" w:cs="Times New Roman"/>
          <w:bCs/>
          <w:iCs/>
          <w:sz w:val="24"/>
          <w:szCs w:val="24"/>
        </w:rPr>
      </w:pPr>
      <w:r w:rsidRPr="00180FA6">
        <w:rPr>
          <w:rFonts w:ascii="Times New Roman" w:hAnsi="Times New Roman" w:cs="Times New Roman"/>
          <w:bCs/>
          <w:iCs/>
          <w:sz w:val="24"/>
          <w:szCs w:val="24"/>
        </w:rPr>
        <w:t>Предметные результаты освоения обязательного предметного содержания, установленного данной рабочей программой, отражают сформированность у обучающихся умений:</w:t>
      </w:r>
    </w:p>
    <w:p w:rsidR="00180FA6" w:rsidRPr="00180FA6" w:rsidRDefault="00180FA6" w:rsidP="00A540AB">
      <w:pPr>
        <w:pStyle w:val="a3"/>
        <w:numPr>
          <w:ilvl w:val="0"/>
          <w:numId w:val="113"/>
        </w:numPr>
        <w:ind w:left="-567" w:firstLine="425"/>
        <w:jc w:val="both"/>
        <w:rPr>
          <w:rFonts w:ascii="Times New Roman" w:hAnsi="Times New Roman" w:cs="Times New Roman"/>
          <w:bCs/>
          <w:iCs/>
          <w:sz w:val="24"/>
          <w:szCs w:val="24"/>
        </w:rPr>
      </w:pPr>
      <w:r w:rsidRPr="00180FA6">
        <w:rPr>
          <w:rFonts w:ascii="Times New Roman" w:hAnsi="Times New Roman" w:cs="Times New Roman"/>
          <w:bCs/>
          <w:iCs/>
          <w:sz w:val="24"/>
          <w:szCs w:val="24"/>
        </w:rPr>
        <w:t>пояснять на примерах различия между позиционными и непозиционными системами счисления;</w:t>
      </w:r>
    </w:p>
    <w:p w:rsidR="00180FA6" w:rsidRPr="00180FA6" w:rsidRDefault="00180FA6" w:rsidP="00A540AB">
      <w:pPr>
        <w:pStyle w:val="a3"/>
        <w:numPr>
          <w:ilvl w:val="0"/>
          <w:numId w:val="113"/>
        </w:numPr>
        <w:ind w:left="-567" w:firstLine="425"/>
        <w:jc w:val="both"/>
        <w:rPr>
          <w:rFonts w:ascii="Times New Roman" w:hAnsi="Times New Roman" w:cs="Times New Roman"/>
          <w:bCs/>
          <w:iCs/>
          <w:sz w:val="24"/>
          <w:szCs w:val="24"/>
        </w:rPr>
      </w:pPr>
      <w:r w:rsidRPr="00180FA6">
        <w:rPr>
          <w:rFonts w:ascii="Times New Roman" w:hAnsi="Times New Roman" w:cs="Times New Roman"/>
          <w:bCs/>
          <w:iCs/>
          <w:sz w:val="24"/>
          <w:szCs w:val="24"/>
        </w:rPr>
        <w:t>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180FA6" w:rsidRPr="00180FA6" w:rsidRDefault="00180FA6" w:rsidP="00A540AB">
      <w:pPr>
        <w:pStyle w:val="a3"/>
        <w:numPr>
          <w:ilvl w:val="0"/>
          <w:numId w:val="113"/>
        </w:numPr>
        <w:ind w:left="-567" w:firstLine="425"/>
        <w:jc w:val="both"/>
        <w:rPr>
          <w:rFonts w:ascii="Times New Roman" w:hAnsi="Times New Roman" w:cs="Times New Roman"/>
          <w:bCs/>
          <w:iCs/>
          <w:sz w:val="24"/>
          <w:szCs w:val="24"/>
        </w:rPr>
      </w:pPr>
      <w:r w:rsidRPr="00180FA6">
        <w:rPr>
          <w:rFonts w:ascii="Times New Roman" w:hAnsi="Times New Roman" w:cs="Times New Roman"/>
          <w:bCs/>
          <w:iCs/>
          <w:sz w:val="24"/>
          <w:szCs w:val="24"/>
        </w:rPr>
        <w:t>раскрывать смысл понятий «высказывание», «логическая операция», «логическое выражение»;</w:t>
      </w:r>
    </w:p>
    <w:p w:rsidR="00180FA6" w:rsidRPr="00180FA6" w:rsidRDefault="00180FA6" w:rsidP="00A540AB">
      <w:pPr>
        <w:pStyle w:val="a3"/>
        <w:numPr>
          <w:ilvl w:val="0"/>
          <w:numId w:val="113"/>
        </w:numPr>
        <w:ind w:left="-567" w:firstLine="425"/>
        <w:jc w:val="both"/>
        <w:rPr>
          <w:rFonts w:ascii="Times New Roman" w:hAnsi="Times New Roman" w:cs="Times New Roman"/>
          <w:bCs/>
          <w:iCs/>
          <w:sz w:val="24"/>
          <w:szCs w:val="24"/>
        </w:rPr>
      </w:pPr>
      <w:r w:rsidRPr="00180FA6">
        <w:rPr>
          <w:rFonts w:ascii="Times New Roman" w:hAnsi="Times New Roman" w:cs="Times New Roman"/>
          <w:bCs/>
          <w:iCs/>
          <w:sz w:val="24"/>
          <w:szCs w:val="24"/>
        </w:rPr>
        <w:t>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w:t>
      </w:r>
    </w:p>
    <w:p w:rsidR="00180FA6" w:rsidRPr="00180FA6" w:rsidRDefault="00180FA6" w:rsidP="00A540AB">
      <w:pPr>
        <w:pStyle w:val="a3"/>
        <w:numPr>
          <w:ilvl w:val="0"/>
          <w:numId w:val="113"/>
        </w:numPr>
        <w:ind w:left="-567" w:firstLine="425"/>
        <w:jc w:val="both"/>
        <w:rPr>
          <w:rFonts w:ascii="Times New Roman" w:hAnsi="Times New Roman" w:cs="Times New Roman"/>
          <w:bCs/>
          <w:iCs/>
          <w:sz w:val="24"/>
          <w:szCs w:val="24"/>
        </w:rPr>
      </w:pPr>
      <w:r w:rsidRPr="00180FA6">
        <w:rPr>
          <w:rFonts w:ascii="Times New Roman" w:hAnsi="Times New Roman" w:cs="Times New Roman"/>
          <w:bCs/>
          <w:iCs/>
          <w:sz w:val="24"/>
          <w:szCs w:val="24"/>
        </w:rPr>
        <w:t>раскрывать смысл понятий «исполнитель», «алгоритм», «программа», понимая разницу между употреблением этих терминов в обыденной речи и в информатике;</w:t>
      </w:r>
    </w:p>
    <w:p w:rsidR="00180FA6" w:rsidRPr="00180FA6" w:rsidRDefault="00180FA6" w:rsidP="00A540AB">
      <w:pPr>
        <w:pStyle w:val="a3"/>
        <w:numPr>
          <w:ilvl w:val="0"/>
          <w:numId w:val="113"/>
        </w:numPr>
        <w:ind w:left="-567" w:firstLine="425"/>
        <w:jc w:val="both"/>
        <w:rPr>
          <w:rFonts w:ascii="Times New Roman" w:hAnsi="Times New Roman" w:cs="Times New Roman"/>
          <w:bCs/>
          <w:iCs/>
          <w:sz w:val="24"/>
          <w:szCs w:val="24"/>
        </w:rPr>
      </w:pPr>
      <w:r w:rsidRPr="00180FA6">
        <w:rPr>
          <w:rFonts w:ascii="Times New Roman" w:hAnsi="Times New Roman" w:cs="Times New Roman"/>
          <w:bCs/>
          <w:iCs/>
          <w:sz w:val="24"/>
          <w:szCs w:val="24"/>
        </w:rPr>
        <w:t>описывать алгоритм решения задачи различными способами, в том числе в виде блок-схемы;</w:t>
      </w:r>
    </w:p>
    <w:p w:rsidR="00180FA6" w:rsidRPr="00180FA6" w:rsidRDefault="00180FA6" w:rsidP="00A540AB">
      <w:pPr>
        <w:pStyle w:val="a3"/>
        <w:numPr>
          <w:ilvl w:val="0"/>
          <w:numId w:val="113"/>
        </w:numPr>
        <w:ind w:left="-567" w:firstLine="425"/>
        <w:jc w:val="both"/>
        <w:rPr>
          <w:rFonts w:ascii="Times New Roman" w:hAnsi="Times New Roman" w:cs="Times New Roman"/>
          <w:bCs/>
          <w:iCs/>
          <w:sz w:val="24"/>
          <w:szCs w:val="24"/>
        </w:rPr>
      </w:pPr>
      <w:r w:rsidRPr="00180FA6">
        <w:rPr>
          <w:rFonts w:ascii="Times New Roman" w:hAnsi="Times New Roman" w:cs="Times New Roman"/>
          <w:bCs/>
          <w:iCs/>
          <w:sz w:val="24"/>
          <w:szCs w:val="24"/>
        </w:rPr>
        <w:t>составлять, выполнять вручную и на компьютере несложные алгоритмы с использованием ветвлений и циклов для управления исполнителями, такими как Робот, Черепашка, Чертёжник;</w:t>
      </w:r>
    </w:p>
    <w:p w:rsidR="00180FA6" w:rsidRPr="00180FA6" w:rsidRDefault="00180FA6" w:rsidP="00A540AB">
      <w:pPr>
        <w:pStyle w:val="a3"/>
        <w:numPr>
          <w:ilvl w:val="0"/>
          <w:numId w:val="113"/>
        </w:numPr>
        <w:ind w:left="-567" w:firstLine="425"/>
        <w:jc w:val="both"/>
        <w:rPr>
          <w:rFonts w:ascii="Times New Roman" w:hAnsi="Times New Roman" w:cs="Times New Roman"/>
          <w:bCs/>
          <w:iCs/>
          <w:sz w:val="24"/>
          <w:szCs w:val="24"/>
        </w:rPr>
      </w:pPr>
      <w:r w:rsidRPr="00180FA6">
        <w:rPr>
          <w:rFonts w:ascii="Times New Roman" w:hAnsi="Times New Roman" w:cs="Times New Roman"/>
          <w:bCs/>
          <w:iCs/>
          <w:sz w:val="24"/>
          <w:szCs w:val="24"/>
        </w:rPr>
        <w:t>использовать константы и переменные различных типов (числовых, логических, символьных), а также содержащие их выражения; использовать оператор присваивания;</w:t>
      </w:r>
    </w:p>
    <w:p w:rsidR="00180FA6" w:rsidRPr="00180FA6" w:rsidRDefault="00180FA6" w:rsidP="00A540AB">
      <w:pPr>
        <w:pStyle w:val="a3"/>
        <w:numPr>
          <w:ilvl w:val="0"/>
          <w:numId w:val="113"/>
        </w:numPr>
        <w:ind w:left="-567" w:firstLine="425"/>
        <w:jc w:val="both"/>
        <w:rPr>
          <w:rFonts w:ascii="Times New Roman" w:hAnsi="Times New Roman" w:cs="Times New Roman"/>
          <w:bCs/>
          <w:iCs/>
          <w:sz w:val="24"/>
          <w:szCs w:val="24"/>
        </w:rPr>
      </w:pPr>
      <w:r w:rsidRPr="00180FA6">
        <w:rPr>
          <w:rFonts w:ascii="Times New Roman" w:hAnsi="Times New Roman" w:cs="Times New Roman"/>
          <w:bCs/>
          <w:iCs/>
          <w:sz w:val="24"/>
          <w:szCs w:val="24"/>
        </w:rPr>
        <w:t>использовать при разработке программ логические значения, операции и выражения с ними;</w:t>
      </w:r>
    </w:p>
    <w:p w:rsidR="00180FA6" w:rsidRPr="00180FA6" w:rsidRDefault="00180FA6" w:rsidP="00A540AB">
      <w:pPr>
        <w:pStyle w:val="a3"/>
        <w:numPr>
          <w:ilvl w:val="0"/>
          <w:numId w:val="113"/>
        </w:numPr>
        <w:ind w:left="-567" w:firstLine="425"/>
        <w:jc w:val="both"/>
        <w:rPr>
          <w:rFonts w:ascii="Times New Roman" w:hAnsi="Times New Roman" w:cs="Times New Roman"/>
          <w:bCs/>
          <w:iCs/>
          <w:sz w:val="24"/>
          <w:szCs w:val="24"/>
        </w:rPr>
      </w:pPr>
      <w:r w:rsidRPr="00180FA6">
        <w:rPr>
          <w:rFonts w:ascii="Times New Roman" w:hAnsi="Times New Roman" w:cs="Times New Roman"/>
          <w:bCs/>
          <w:iCs/>
          <w:sz w:val="24"/>
          <w:szCs w:val="24"/>
        </w:rPr>
        <w:t>анализировать предложенные алгоритмы, в том числе определять, какие результаты возможны при заданном множестве исходных значений;</w:t>
      </w:r>
    </w:p>
    <w:p w:rsidR="00550018" w:rsidRPr="00180FA6" w:rsidRDefault="00180FA6" w:rsidP="00A540AB">
      <w:pPr>
        <w:pStyle w:val="a3"/>
        <w:numPr>
          <w:ilvl w:val="0"/>
          <w:numId w:val="113"/>
        </w:numPr>
        <w:ind w:left="-567" w:firstLine="425"/>
        <w:jc w:val="both"/>
        <w:rPr>
          <w:rFonts w:ascii="Times New Roman" w:hAnsi="Times New Roman" w:cs="Times New Roman"/>
          <w:bCs/>
          <w:iCs/>
          <w:sz w:val="24"/>
          <w:szCs w:val="24"/>
        </w:rPr>
      </w:pPr>
      <w:r w:rsidRPr="00180FA6">
        <w:rPr>
          <w:rFonts w:ascii="Times New Roman" w:hAnsi="Times New Roman" w:cs="Times New Roman"/>
          <w:bCs/>
          <w:iCs/>
          <w:sz w:val="24"/>
          <w:szCs w:val="24"/>
        </w:rPr>
        <w:t>создавать и отлаживать программы на одном из языков программирования (</w:t>
      </w:r>
      <w:proofErr w:type="spellStart"/>
      <w:r w:rsidRPr="00180FA6">
        <w:rPr>
          <w:rFonts w:ascii="Times New Roman" w:hAnsi="Times New Roman" w:cs="Times New Roman"/>
          <w:bCs/>
          <w:iCs/>
          <w:sz w:val="24"/>
          <w:szCs w:val="24"/>
        </w:rPr>
        <w:t>Python</w:t>
      </w:r>
      <w:proofErr w:type="spellEnd"/>
      <w:r w:rsidRPr="00180FA6">
        <w:rPr>
          <w:rFonts w:ascii="Times New Roman" w:hAnsi="Times New Roman" w:cs="Times New Roman"/>
          <w:bCs/>
          <w:iCs/>
          <w:sz w:val="24"/>
          <w:szCs w:val="24"/>
        </w:rPr>
        <w:t xml:space="preserve">, C++, Паскаль, </w:t>
      </w:r>
      <w:proofErr w:type="spellStart"/>
      <w:r w:rsidRPr="00180FA6">
        <w:rPr>
          <w:rFonts w:ascii="Times New Roman" w:hAnsi="Times New Roman" w:cs="Times New Roman"/>
          <w:bCs/>
          <w:iCs/>
          <w:sz w:val="24"/>
          <w:szCs w:val="24"/>
        </w:rPr>
        <w:t>Java</w:t>
      </w:r>
      <w:proofErr w:type="spellEnd"/>
      <w:r w:rsidRPr="00180FA6">
        <w:rPr>
          <w:rFonts w:ascii="Times New Roman" w:hAnsi="Times New Roman" w:cs="Times New Roman"/>
          <w:bCs/>
          <w:iCs/>
          <w:sz w:val="24"/>
          <w:szCs w:val="24"/>
        </w:rPr>
        <w:t>, C#, Школьный Алгоритмический Язык), реализующие несложные алгоритмы обработки числовых данных с использованием циклов и ветвлений, в том числе реализующие проверку делимости одного целого числа на другое, проверку натурального числа на простоту, выделения цифр из натурального числа.</w:t>
      </w:r>
    </w:p>
    <w:p w:rsidR="00180FA6" w:rsidRPr="00180FA6" w:rsidRDefault="00180FA6" w:rsidP="00180FA6">
      <w:pPr>
        <w:pStyle w:val="a3"/>
        <w:ind w:left="-567" w:firstLine="425"/>
        <w:rPr>
          <w:rFonts w:ascii="Times New Roman" w:hAnsi="Times New Roman" w:cs="Times New Roman"/>
          <w:b/>
          <w:bCs/>
          <w:iCs/>
          <w:sz w:val="24"/>
          <w:szCs w:val="24"/>
        </w:rPr>
      </w:pPr>
      <w:r w:rsidRPr="00180FA6">
        <w:rPr>
          <w:rFonts w:ascii="Times New Roman" w:hAnsi="Times New Roman" w:cs="Times New Roman"/>
          <w:b/>
          <w:bCs/>
          <w:iCs/>
          <w:sz w:val="24"/>
          <w:szCs w:val="24"/>
        </w:rPr>
        <w:t>9 класс</w:t>
      </w:r>
    </w:p>
    <w:p w:rsidR="00180FA6" w:rsidRPr="00180FA6" w:rsidRDefault="00180FA6" w:rsidP="00180FA6">
      <w:pPr>
        <w:pStyle w:val="a3"/>
        <w:ind w:left="-567" w:firstLine="425"/>
        <w:jc w:val="both"/>
        <w:rPr>
          <w:rFonts w:ascii="Times New Roman" w:hAnsi="Times New Roman" w:cs="Times New Roman"/>
          <w:bCs/>
          <w:iCs/>
          <w:sz w:val="24"/>
          <w:szCs w:val="24"/>
        </w:rPr>
      </w:pPr>
      <w:r w:rsidRPr="00180FA6">
        <w:rPr>
          <w:rFonts w:ascii="Times New Roman" w:hAnsi="Times New Roman" w:cs="Times New Roman"/>
          <w:bCs/>
          <w:iCs/>
          <w:sz w:val="24"/>
          <w:szCs w:val="24"/>
        </w:rPr>
        <w:t>Предметные результаты освоения обязательного предметного содержания, установленного данной рабочей программой, отражают сформированность у обучающихся умений:</w:t>
      </w:r>
    </w:p>
    <w:p w:rsidR="00180FA6" w:rsidRPr="00180FA6" w:rsidRDefault="00180FA6" w:rsidP="00A540AB">
      <w:pPr>
        <w:pStyle w:val="a3"/>
        <w:numPr>
          <w:ilvl w:val="0"/>
          <w:numId w:val="113"/>
        </w:numPr>
        <w:ind w:left="-567" w:firstLine="425"/>
        <w:jc w:val="both"/>
        <w:rPr>
          <w:rFonts w:ascii="Times New Roman" w:hAnsi="Times New Roman" w:cs="Times New Roman"/>
          <w:bCs/>
          <w:iCs/>
          <w:sz w:val="24"/>
          <w:szCs w:val="24"/>
        </w:rPr>
      </w:pPr>
      <w:r w:rsidRPr="00180FA6">
        <w:rPr>
          <w:rFonts w:ascii="Times New Roman" w:hAnsi="Times New Roman" w:cs="Times New Roman"/>
          <w:bCs/>
          <w:iCs/>
          <w:sz w:val="24"/>
          <w:szCs w:val="24"/>
        </w:rPr>
        <w:lastRenderedPageBreak/>
        <w:t>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Чертёжник;</w:t>
      </w:r>
    </w:p>
    <w:p w:rsidR="00180FA6" w:rsidRPr="00180FA6" w:rsidRDefault="00180FA6" w:rsidP="00A540AB">
      <w:pPr>
        <w:pStyle w:val="a3"/>
        <w:numPr>
          <w:ilvl w:val="0"/>
          <w:numId w:val="113"/>
        </w:numPr>
        <w:ind w:left="-567" w:firstLine="425"/>
        <w:jc w:val="both"/>
        <w:rPr>
          <w:rFonts w:ascii="Times New Roman" w:hAnsi="Times New Roman" w:cs="Times New Roman"/>
          <w:bCs/>
          <w:iCs/>
          <w:sz w:val="24"/>
          <w:szCs w:val="24"/>
        </w:rPr>
      </w:pPr>
      <w:r w:rsidRPr="00180FA6">
        <w:rPr>
          <w:rFonts w:ascii="Times New Roman" w:hAnsi="Times New Roman" w:cs="Times New Roman"/>
          <w:bCs/>
          <w:iCs/>
          <w:sz w:val="24"/>
          <w:szCs w:val="24"/>
        </w:rPr>
        <w:t>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с заданными свойствами) на одном из языков программирования (</w:t>
      </w:r>
      <w:proofErr w:type="spellStart"/>
      <w:r w:rsidRPr="00180FA6">
        <w:rPr>
          <w:rFonts w:ascii="Times New Roman" w:hAnsi="Times New Roman" w:cs="Times New Roman"/>
          <w:bCs/>
          <w:iCs/>
          <w:sz w:val="24"/>
          <w:szCs w:val="24"/>
        </w:rPr>
        <w:t>Python</w:t>
      </w:r>
      <w:proofErr w:type="spellEnd"/>
      <w:r w:rsidRPr="00180FA6">
        <w:rPr>
          <w:rFonts w:ascii="Times New Roman" w:hAnsi="Times New Roman" w:cs="Times New Roman"/>
          <w:bCs/>
          <w:iCs/>
          <w:sz w:val="24"/>
          <w:szCs w:val="24"/>
        </w:rPr>
        <w:t xml:space="preserve">, C++, Паскаль, </w:t>
      </w:r>
      <w:proofErr w:type="spellStart"/>
      <w:r w:rsidRPr="00180FA6">
        <w:rPr>
          <w:rFonts w:ascii="Times New Roman" w:hAnsi="Times New Roman" w:cs="Times New Roman"/>
          <w:bCs/>
          <w:iCs/>
          <w:sz w:val="24"/>
          <w:szCs w:val="24"/>
        </w:rPr>
        <w:t>Java</w:t>
      </w:r>
      <w:proofErr w:type="spellEnd"/>
      <w:r w:rsidRPr="00180FA6">
        <w:rPr>
          <w:rFonts w:ascii="Times New Roman" w:hAnsi="Times New Roman" w:cs="Times New Roman"/>
          <w:bCs/>
          <w:iCs/>
          <w:sz w:val="24"/>
          <w:szCs w:val="24"/>
        </w:rPr>
        <w:t>, C#, Школьный Алгоритмический Язык);</w:t>
      </w:r>
    </w:p>
    <w:p w:rsidR="00180FA6" w:rsidRPr="00180FA6" w:rsidRDefault="00180FA6" w:rsidP="00A540AB">
      <w:pPr>
        <w:pStyle w:val="a3"/>
        <w:numPr>
          <w:ilvl w:val="0"/>
          <w:numId w:val="114"/>
        </w:numPr>
        <w:ind w:left="-567" w:firstLine="425"/>
        <w:jc w:val="both"/>
        <w:rPr>
          <w:rFonts w:ascii="Times New Roman" w:hAnsi="Times New Roman" w:cs="Times New Roman"/>
          <w:bCs/>
          <w:iCs/>
          <w:sz w:val="24"/>
          <w:szCs w:val="24"/>
          <w:lang w:bidi="ru-RU"/>
        </w:rPr>
      </w:pPr>
      <w:r w:rsidRPr="00180FA6">
        <w:rPr>
          <w:rFonts w:ascii="Times New Roman" w:hAnsi="Times New Roman" w:cs="Times New Roman"/>
          <w:bCs/>
          <w:iCs/>
          <w:sz w:val="24"/>
          <w:szCs w:val="24"/>
          <w:lang w:bidi="ru-RU"/>
        </w:rPr>
        <w:t>раскрывать смысл понятий «модель», «моделирование», определять виды моделей; оценивать адекватность модели моделируемому объекту и целям моделирования;</w:t>
      </w:r>
    </w:p>
    <w:p w:rsidR="00180FA6" w:rsidRPr="00180FA6" w:rsidRDefault="00180FA6" w:rsidP="00A540AB">
      <w:pPr>
        <w:pStyle w:val="a3"/>
        <w:numPr>
          <w:ilvl w:val="0"/>
          <w:numId w:val="114"/>
        </w:numPr>
        <w:ind w:left="-567" w:firstLine="425"/>
        <w:jc w:val="both"/>
        <w:rPr>
          <w:rFonts w:ascii="Times New Roman" w:hAnsi="Times New Roman" w:cs="Times New Roman"/>
          <w:bCs/>
          <w:iCs/>
          <w:sz w:val="24"/>
          <w:szCs w:val="24"/>
          <w:lang w:bidi="ru-RU"/>
        </w:rPr>
      </w:pPr>
      <w:r w:rsidRPr="00180FA6">
        <w:rPr>
          <w:rFonts w:ascii="Times New Roman" w:hAnsi="Times New Roman" w:cs="Times New Roman"/>
          <w:bCs/>
          <w:iCs/>
          <w:sz w:val="24"/>
          <w:szCs w:val="24"/>
          <w:lang w:bidi="ru-RU"/>
        </w:rPr>
        <w:t>использовать графы и деревья для моделирования систем сетевой и иерархической структуры; находить кратчайший путь в графе;</w:t>
      </w:r>
    </w:p>
    <w:p w:rsidR="00180FA6" w:rsidRPr="00180FA6" w:rsidRDefault="00180FA6" w:rsidP="00A540AB">
      <w:pPr>
        <w:pStyle w:val="a3"/>
        <w:numPr>
          <w:ilvl w:val="0"/>
          <w:numId w:val="114"/>
        </w:numPr>
        <w:ind w:left="-567" w:firstLine="425"/>
        <w:jc w:val="both"/>
        <w:rPr>
          <w:rFonts w:ascii="Times New Roman" w:hAnsi="Times New Roman" w:cs="Times New Roman"/>
          <w:bCs/>
          <w:iCs/>
          <w:sz w:val="24"/>
          <w:szCs w:val="24"/>
          <w:lang w:bidi="ru-RU"/>
        </w:rPr>
      </w:pPr>
      <w:r w:rsidRPr="00180FA6">
        <w:rPr>
          <w:rFonts w:ascii="Times New Roman" w:hAnsi="Times New Roman" w:cs="Times New Roman"/>
          <w:bCs/>
          <w:iCs/>
          <w:sz w:val="24"/>
          <w:szCs w:val="24"/>
          <w:lang w:bidi="ru-RU"/>
        </w:rPr>
        <w:t>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p>
    <w:p w:rsidR="00180FA6" w:rsidRPr="00180FA6" w:rsidRDefault="00180FA6" w:rsidP="00A540AB">
      <w:pPr>
        <w:pStyle w:val="a3"/>
        <w:numPr>
          <w:ilvl w:val="0"/>
          <w:numId w:val="114"/>
        </w:numPr>
        <w:ind w:left="-567" w:firstLine="425"/>
        <w:jc w:val="both"/>
        <w:rPr>
          <w:rFonts w:ascii="Times New Roman" w:hAnsi="Times New Roman" w:cs="Times New Roman"/>
          <w:bCs/>
          <w:iCs/>
          <w:sz w:val="24"/>
          <w:szCs w:val="24"/>
          <w:lang w:bidi="ru-RU"/>
        </w:rPr>
      </w:pPr>
      <w:r w:rsidRPr="00180FA6">
        <w:rPr>
          <w:rFonts w:ascii="Times New Roman" w:hAnsi="Times New Roman" w:cs="Times New Roman"/>
          <w:bCs/>
          <w:iCs/>
          <w:sz w:val="24"/>
          <w:szCs w:val="24"/>
          <w:lang w:bidi="ru-RU"/>
        </w:rPr>
        <w:t>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w:t>
      </w:r>
    </w:p>
    <w:p w:rsidR="00180FA6" w:rsidRPr="00180FA6" w:rsidRDefault="00180FA6" w:rsidP="00A540AB">
      <w:pPr>
        <w:pStyle w:val="a3"/>
        <w:numPr>
          <w:ilvl w:val="0"/>
          <w:numId w:val="114"/>
        </w:numPr>
        <w:ind w:left="-567" w:firstLine="425"/>
        <w:jc w:val="both"/>
        <w:rPr>
          <w:rFonts w:ascii="Times New Roman" w:hAnsi="Times New Roman" w:cs="Times New Roman"/>
          <w:bCs/>
          <w:iCs/>
          <w:sz w:val="24"/>
          <w:szCs w:val="24"/>
          <w:lang w:bidi="ru-RU"/>
        </w:rPr>
      </w:pPr>
      <w:r w:rsidRPr="00180FA6">
        <w:rPr>
          <w:rFonts w:ascii="Times New Roman" w:hAnsi="Times New Roman" w:cs="Times New Roman"/>
          <w:bCs/>
          <w:iCs/>
          <w:sz w:val="24"/>
          <w:szCs w:val="24"/>
          <w:lang w:bidi="ru-RU"/>
        </w:rPr>
        <w:t>создавать и применять в электронных таблицах формулы для расчётов с использованием встроенных арифметических функций (суммирование и подсчёт значений, отвечающих заданному условию, среднее арифметическое, поиск максимального и минимального значения), абсолютной, относительной, смешанной адресации;</w:t>
      </w:r>
    </w:p>
    <w:p w:rsidR="00180FA6" w:rsidRPr="00180FA6" w:rsidRDefault="00180FA6" w:rsidP="00A540AB">
      <w:pPr>
        <w:pStyle w:val="a3"/>
        <w:numPr>
          <w:ilvl w:val="0"/>
          <w:numId w:val="114"/>
        </w:numPr>
        <w:ind w:left="-567" w:firstLine="425"/>
        <w:jc w:val="both"/>
        <w:rPr>
          <w:rFonts w:ascii="Times New Roman" w:hAnsi="Times New Roman" w:cs="Times New Roman"/>
          <w:bCs/>
          <w:iCs/>
          <w:sz w:val="24"/>
          <w:szCs w:val="24"/>
          <w:lang w:bidi="ru-RU"/>
        </w:rPr>
      </w:pPr>
      <w:r w:rsidRPr="00180FA6">
        <w:rPr>
          <w:rFonts w:ascii="Times New Roman" w:hAnsi="Times New Roman" w:cs="Times New Roman"/>
          <w:bCs/>
          <w:iCs/>
          <w:sz w:val="24"/>
          <w:szCs w:val="24"/>
          <w:lang w:bidi="ru-RU"/>
        </w:rPr>
        <w:t>использовать электронные таблицы для численного моделирования в простых задачах из разных предметных областей;</w:t>
      </w:r>
    </w:p>
    <w:p w:rsidR="00180FA6" w:rsidRPr="00180FA6" w:rsidRDefault="00180FA6" w:rsidP="00A540AB">
      <w:pPr>
        <w:pStyle w:val="a3"/>
        <w:numPr>
          <w:ilvl w:val="0"/>
          <w:numId w:val="114"/>
        </w:numPr>
        <w:ind w:left="-567" w:firstLine="425"/>
        <w:jc w:val="both"/>
        <w:rPr>
          <w:rFonts w:ascii="Times New Roman" w:hAnsi="Times New Roman" w:cs="Times New Roman"/>
          <w:bCs/>
          <w:iCs/>
          <w:sz w:val="24"/>
          <w:szCs w:val="24"/>
          <w:lang w:bidi="ru-RU"/>
        </w:rPr>
      </w:pPr>
      <w:r w:rsidRPr="00180FA6">
        <w:rPr>
          <w:rFonts w:ascii="Times New Roman" w:hAnsi="Times New Roman" w:cs="Times New Roman"/>
          <w:bCs/>
          <w:iCs/>
          <w:sz w:val="24"/>
          <w:szCs w:val="24"/>
          <w:lang w:bidi="ru-RU"/>
        </w:rPr>
        <w:t>использовать современные интернет-сервисы (в том числе коммуникационные сервисы, облачные хранилища данных, онлайн-программы (текстовые и графические редакторы, среды разработки)) в учебной и повседневной деятельности;</w:t>
      </w:r>
    </w:p>
    <w:p w:rsidR="00180FA6" w:rsidRPr="00180FA6" w:rsidRDefault="00180FA6" w:rsidP="00A540AB">
      <w:pPr>
        <w:pStyle w:val="a3"/>
        <w:numPr>
          <w:ilvl w:val="0"/>
          <w:numId w:val="114"/>
        </w:numPr>
        <w:ind w:left="-567" w:firstLine="425"/>
        <w:jc w:val="both"/>
        <w:rPr>
          <w:rFonts w:ascii="Times New Roman" w:hAnsi="Times New Roman" w:cs="Times New Roman"/>
          <w:bCs/>
          <w:iCs/>
          <w:sz w:val="24"/>
          <w:szCs w:val="24"/>
          <w:lang w:bidi="ru-RU"/>
        </w:rPr>
      </w:pPr>
      <w:r w:rsidRPr="00180FA6">
        <w:rPr>
          <w:rFonts w:ascii="Times New Roman" w:hAnsi="Times New Roman" w:cs="Times New Roman"/>
          <w:bCs/>
          <w:iCs/>
          <w:sz w:val="24"/>
          <w:szCs w:val="24"/>
          <w:lang w:bidi="ru-RU"/>
        </w:rPr>
        <w:t>приводить примеры использования геоинформационных сервисов, сервисов государственных услуг, образовательных сервисов сети Интернет в учебной и повседневной деятельности;</w:t>
      </w:r>
    </w:p>
    <w:p w:rsidR="00180FA6" w:rsidRPr="00180FA6" w:rsidRDefault="00180FA6" w:rsidP="00A540AB">
      <w:pPr>
        <w:pStyle w:val="a3"/>
        <w:numPr>
          <w:ilvl w:val="0"/>
          <w:numId w:val="114"/>
        </w:numPr>
        <w:ind w:left="-567" w:firstLine="425"/>
        <w:jc w:val="both"/>
        <w:rPr>
          <w:rFonts w:ascii="Times New Roman" w:hAnsi="Times New Roman" w:cs="Times New Roman"/>
          <w:bCs/>
          <w:iCs/>
          <w:sz w:val="24"/>
          <w:szCs w:val="24"/>
          <w:lang w:bidi="ru-RU"/>
        </w:rPr>
      </w:pPr>
      <w:r w:rsidRPr="00180FA6">
        <w:rPr>
          <w:rFonts w:ascii="Times New Roman" w:hAnsi="Times New Roman" w:cs="Times New Roman"/>
          <w:bCs/>
          <w:iCs/>
          <w:sz w:val="24"/>
          <w:szCs w:val="24"/>
          <w:lang w:bidi="ru-RU"/>
        </w:rPr>
        <w:t>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последствий (разглашения, подмены, утраты данных) с учётом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180FA6" w:rsidRPr="00180FA6" w:rsidRDefault="00180FA6" w:rsidP="00A540AB">
      <w:pPr>
        <w:pStyle w:val="a3"/>
        <w:numPr>
          <w:ilvl w:val="0"/>
          <w:numId w:val="114"/>
        </w:numPr>
        <w:ind w:left="-567" w:firstLine="425"/>
        <w:jc w:val="both"/>
        <w:rPr>
          <w:rFonts w:ascii="Times New Roman" w:hAnsi="Times New Roman" w:cs="Times New Roman"/>
          <w:bCs/>
          <w:iCs/>
          <w:sz w:val="24"/>
          <w:szCs w:val="24"/>
        </w:rPr>
      </w:pPr>
      <w:r w:rsidRPr="00180FA6">
        <w:rPr>
          <w:rFonts w:ascii="Times New Roman" w:hAnsi="Times New Roman" w:cs="Times New Roman"/>
          <w:bCs/>
          <w:iCs/>
          <w:sz w:val="24"/>
          <w:szCs w:val="24"/>
          <w:lang w:bidi="ru-RU"/>
        </w:rPr>
        <w:t xml:space="preserve">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180FA6">
        <w:rPr>
          <w:rFonts w:ascii="Times New Roman" w:hAnsi="Times New Roman" w:cs="Times New Roman"/>
          <w:bCs/>
          <w:iCs/>
          <w:sz w:val="24"/>
          <w:szCs w:val="24"/>
          <w:lang w:bidi="ru-RU"/>
        </w:rPr>
        <w:t>кибербуллинг</w:t>
      </w:r>
      <w:proofErr w:type="spellEnd"/>
      <w:r w:rsidRPr="00180FA6">
        <w:rPr>
          <w:rFonts w:ascii="Times New Roman" w:hAnsi="Times New Roman" w:cs="Times New Roman"/>
          <w:bCs/>
          <w:iCs/>
          <w:sz w:val="24"/>
          <w:szCs w:val="24"/>
          <w:lang w:bidi="ru-RU"/>
        </w:rPr>
        <w:t>, фишинг).</w:t>
      </w:r>
    </w:p>
    <w:p w:rsidR="0039580F" w:rsidRDefault="0039580F" w:rsidP="00A862C4">
      <w:pPr>
        <w:pStyle w:val="a3"/>
        <w:ind w:left="-567" w:firstLine="425"/>
        <w:rPr>
          <w:rFonts w:ascii="Times New Roman" w:hAnsi="Times New Roman" w:cs="Times New Roman"/>
          <w:b/>
          <w:bCs/>
          <w:iCs/>
          <w:sz w:val="24"/>
          <w:szCs w:val="24"/>
        </w:rPr>
      </w:pPr>
    </w:p>
    <w:p w:rsidR="00A862C4" w:rsidRPr="00A862C4" w:rsidRDefault="00A862C4" w:rsidP="00A862C4">
      <w:pPr>
        <w:pStyle w:val="a3"/>
        <w:ind w:left="-567" w:firstLine="425"/>
        <w:rPr>
          <w:rFonts w:ascii="Times New Roman" w:hAnsi="Times New Roman" w:cs="Times New Roman"/>
          <w:b/>
          <w:bCs/>
          <w:iCs/>
          <w:sz w:val="24"/>
          <w:szCs w:val="24"/>
        </w:rPr>
      </w:pPr>
      <w:r w:rsidRPr="00A862C4">
        <w:rPr>
          <w:rFonts w:ascii="Times New Roman" w:hAnsi="Times New Roman" w:cs="Times New Roman"/>
          <w:b/>
          <w:bCs/>
          <w:iCs/>
          <w:sz w:val="24"/>
          <w:szCs w:val="24"/>
        </w:rPr>
        <w:t>2.</w:t>
      </w:r>
      <w:r w:rsidR="007075EF">
        <w:rPr>
          <w:rFonts w:ascii="Times New Roman" w:hAnsi="Times New Roman" w:cs="Times New Roman"/>
          <w:b/>
          <w:bCs/>
          <w:iCs/>
          <w:sz w:val="24"/>
          <w:szCs w:val="24"/>
        </w:rPr>
        <w:t>1.</w:t>
      </w:r>
      <w:r w:rsidRPr="00A862C4">
        <w:rPr>
          <w:rFonts w:ascii="Times New Roman" w:hAnsi="Times New Roman" w:cs="Times New Roman"/>
          <w:b/>
          <w:bCs/>
          <w:iCs/>
          <w:sz w:val="24"/>
          <w:szCs w:val="24"/>
        </w:rPr>
        <w:t xml:space="preserve">8. История России. Всеобщая история  </w:t>
      </w:r>
    </w:p>
    <w:p w:rsidR="007075EF" w:rsidRPr="007075EF" w:rsidRDefault="007075EF" w:rsidP="007075EF">
      <w:pPr>
        <w:pStyle w:val="a3"/>
        <w:ind w:left="-567" w:firstLine="425"/>
        <w:jc w:val="both"/>
        <w:rPr>
          <w:rFonts w:ascii="Times New Roman" w:hAnsi="Times New Roman" w:cs="Times New Roman"/>
          <w:b/>
          <w:bCs/>
          <w:iCs/>
          <w:sz w:val="24"/>
          <w:szCs w:val="24"/>
          <w:lang w:bidi="ru-RU"/>
        </w:rPr>
      </w:pPr>
      <w:r w:rsidRPr="007075EF">
        <w:rPr>
          <w:rFonts w:ascii="Times New Roman" w:hAnsi="Times New Roman" w:cs="Times New Roman"/>
          <w:b/>
          <w:bCs/>
          <w:iCs/>
          <w:sz w:val="24"/>
          <w:szCs w:val="24"/>
          <w:lang w:bidi="ru-RU"/>
        </w:rPr>
        <w:t>ОБЩАЯ ХАРАКТЕРИСТИКА УЧЕБНОГО ПРЕДМЕТА «ИСТОРИЯ»</w:t>
      </w:r>
    </w:p>
    <w:p w:rsidR="007075EF" w:rsidRPr="007075EF" w:rsidRDefault="007075EF" w:rsidP="007075EF">
      <w:pPr>
        <w:pStyle w:val="a3"/>
        <w:ind w:left="-567" w:firstLine="425"/>
        <w:jc w:val="both"/>
        <w:rPr>
          <w:rFonts w:ascii="Times New Roman" w:hAnsi="Times New Roman" w:cs="Times New Roman"/>
          <w:bCs/>
          <w:iCs/>
          <w:sz w:val="24"/>
          <w:szCs w:val="24"/>
          <w:lang w:bidi="ru-RU"/>
        </w:rPr>
      </w:pPr>
      <w:r w:rsidRPr="007075EF">
        <w:rPr>
          <w:rFonts w:ascii="Times New Roman" w:hAnsi="Times New Roman" w:cs="Times New Roman"/>
          <w:bCs/>
          <w:iCs/>
          <w:sz w:val="24"/>
          <w:szCs w:val="24"/>
          <w:lang w:bidi="ru-RU"/>
        </w:rPr>
        <w:t>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7075EF" w:rsidRPr="007075EF" w:rsidRDefault="007075EF" w:rsidP="007075EF">
      <w:pPr>
        <w:pStyle w:val="a3"/>
        <w:ind w:left="-567" w:firstLine="425"/>
        <w:jc w:val="both"/>
        <w:rPr>
          <w:rFonts w:ascii="Times New Roman" w:hAnsi="Times New Roman" w:cs="Times New Roman"/>
          <w:b/>
          <w:bCs/>
          <w:iCs/>
          <w:sz w:val="24"/>
          <w:szCs w:val="24"/>
          <w:lang w:bidi="ru-RU"/>
        </w:rPr>
      </w:pPr>
      <w:bookmarkStart w:id="141" w:name="bookmark767"/>
      <w:r w:rsidRPr="007075EF">
        <w:rPr>
          <w:rFonts w:ascii="Times New Roman" w:hAnsi="Times New Roman" w:cs="Times New Roman"/>
          <w:b/>
          <w:bCs/>
          <w:iCs/>
          <w:sz w:val="24"/>
          <w:szCs w:val="24"/>
          <w:lang w:bidi="ru-RU"/>
        </w:rPr>
        <w:t>ЦЕЛИ ИЗУЧЕНИЯ УЧЕБНОГО ПРЕДМЕТА «ИСТОРИЯ»</w:t>
      </w:r>
      <w:bookmarkEnd w:id="141"/>
    </w:p>
    <w:p w:rsidR="007075EF" w:rsidRPr="007075EF" w:rsidRDefault="007075EF" w:rsidP="007075EF">
      <w:pPr>
        <w:pStyle w:val="a3"/>
        <w:ind w:left="-567" w:firstLine="425"/>
        <w:jc w:val="both"/>
        <w:rPr>
          <w:rFonts w:ascii="Times New Roman" w:hAnsi="Times New Roman" w:cs="Times New Roman"/>
          <w:bCs/>
          <w:iCs/>
          <w:sz w:val="24"/>
          <w:szCs w:val="24"/>
          <w:lang w:bidi="ru-RU"/>
        </w:rPr>
      </w:pPr>
      <w:r w:rsidRPr="007075EF">
        <w:rPr>
          <w:rFonts w:ascii="Times New Roman" w:hAnsi="Times New Roman" w:cs="Times New Roman"/>
          <w:bCs/>
          <w:iCs/>
          <w:sz w:val="24"/>
          <w:szCs w:val="24"/>
          <w:lang w:bidi="ru-RU"/>
        </w:rPr>
        <w:t xml:space="preserve">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w:t>
      </w:r>
      <w:r w:rsidRPr="007075EF">
        <w:rPr>
          <w:rFonts w:ascii="Times New Roman" w:hAnsi="Times New Roman" w:cs="Times New Roman"/>
          <w:bCs/>
          <w:iCs/>
          <w:sz w:val="24"/>
          <w:szCs w:val="24"/>
          <w:lang w:bidi="ru-RU"/>
        </w:rPr>
        <w:lastRenderedPageBreak/>
        <w:t>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7075EF" w:rsidRPr="007075EF" w:rsidRDefault="007075EF" w:rsidP="007075EF">
      <w:pPr>
        <w:pStyle w:val="a3"/>
        <w:ind w:left="-567" w:firstLine="425"/>
        <w:jc w:val="both"/>
        <w:rPr>
          <w:rFonts w:ascii="Times New Roman" w:hAnsi="Times New Roman" w:cs="Times New Roman"/>
          <w:bCs/>
          <w:iCs/>
          <w:sz w:val="24"/>
          <w:szCs w:val="24"/>
          <w:lang w:bidi="ru-RU"/>
        </w:rPr>
      </w:pPr>
      <w:r w:rsidRPr="007075EF">
        <w:rPr>
          <w:rFonts w:ascii="Times New Roman" w:hAnsi="Times New Roman" w:cs="Times New Roman"/>
          <w:bCs/>
          <w:iCs/>
          <w:sz w:val="24"/>
          <w:szCs w:val="24"/>
          <w:lang w:bidi="ru-RU"/>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w:t>
      </w:r>
    </w:p>
    <w:p w:rsidR="007075EF" w:rsidRPr="007075EF" w:rsidRDefault="007075EF" w:rsidP="007075EF">
      <w:pPr>
        <w:pStyle w:val="a3"/>
        <w:ind w:left="-567" w:firstLine="425"/>
        <w:jc w:val="both"/>
        <w:rPr>
          <w:rFonts w:ascii="Times New Roman" w:hAnsi="Times New Roman" w:cs="Times New Roman"/>
          <w:bCs/>
          <w:iCs/>
          <w:sz w:val="24"/>
          <w:szCs w:val="24"/>
          <w:lang w:bidi="ru-RU"/>
        </w:rPr>
      </w:pPr>
      <w:r w:rsidRPr="007075EF">
        <w:rPr>
          <w:rFonts w:ascii="Times New Roman" w:hAnsi="Times New Roman" w:cs="Times New Roman"/>
          <w:bCs/>
          <w:iCs/>
          <w:sz w:val="24"/>
          <w:szCs w:val="24"/>
          <w:lang w:bidi="ru-RU"/>
        </w:rPr>
        <w:t>В основной школе ключевыми задачами являются:</w:t>
      </w:r>
    </w:p>
    <w:p w:rsidR="007075EF" w:rsidRPr="007075EF" w:rsidRDefault="007075EF" w:rsidP="007075EF">
      <w:pPr>
        <w:pStyle w:val="a3"/>
        <w:ind w:left="-567" w:firstLine="425"/>
        <w:jc w:val="both"/>
        <w:rPr>
          <w:rFonts w:ascii="Times New Roman" w:hAnsi="Times New Roman" w:cs="Times New Roman"/>
          <w:bCs/>
          <w:iCs/>
          <w:sz w:val="24"/>
          <w:szCs w:val="24"/>
          <w:lang w:bidi="ru-RU"/>
        </w:rPr>
      </w:pPr>
      <w:r w:rsidRPr="007075EF">
        <w:rPr>
          <w:rFonts w:ascii="Times New Roman" w:hAnsi="Times New Roman" w:cs="Times New Roman"/>
          <w:bCs/>
          <w:iCs/>
          <w:sz w:val="24"/>
          <w:szCs w:val="24"/>
          <w:lang w:bidi="ru-RU"/>
        </w:rPr>
        <w:t xml:space="preserve">—формирование у молодого поколения ориентиров для гражданской, </w:t>
      </w:r>
      <w:proofErr w:type="spellStart"/>
      <w:r w:rsidRPr="007075EF">
        <w:rPr>
          <w:rFonts w:ascii="Times New Roman" w:hAnsi="Times New Roman" w:cs="Times New Roman"/>
          <w:bCs/>
          <w:iCs/>
          <w:sz w:val="24"/>
          <w:szCs w:val="24"/>
          <w:lang w:bidi="ru-RU"/>
        </w:rPr>
        <w:t>этнонациональной</w:t>
      </w:r>
      <w:proofErr w:type="spellEnd"/>
      <w:r w:rsidRPr="007075EF">
        <w:rPr>
          <w:rFonts w:ascii="Times New Roman" w:hAnsi="Times New Roman" w:cs="Times New Roman"/>
          <w:bCs/>
          <w:iCs/>
          <w:sz w:val="24"/>
          <w:szCs w:val="24"/>
          <w:lang w:bidi="ru-RU"/>
        </w:rPr>
        <w:t>, социальной, культурной самоидентификации в окружающем мире;</w:t>
      </w:r>
    </w:p>
    <w:p w:rsidR="007075EF" w:rsidRPr="007075EF" w:rsidRDefault="007075EF" w:rsidP="007075EF">
      <w:pPr>
        <w:pStyle w:val="a3"/>
        <w:ind w:left="-567" w:firstLine="425"/>
        <w:jc w:val="both"/>
        <w:rPr>
          <w:rFonts w:ascii="Times New Roman" w:hAnsi="Times New Roman" w:cs="Times New Roman"/>
          <w:bCs/>
          <w:iCs/>
          <w:sz w:val="24"/>
          <w:szCs w:val="24"/>
          <w:lang w:bidi="ru-RU"/>
        </w:rPr>
      </w:pPr>
      <w:r w:rsidRPr="007075EF">
        <w:rPr>
          <w:rFonts w:ascii="Times New Roman" w:hAnsi="Times New Roman" w:cs="Times New Roman"/>
          <w:bCs/>
          <w:iCs/>
          <w:sz w:val="24"/>
          <w:szCs w:val="24"/>
          <w:lang w:bidi="ru-RU"/>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7075EF" w:rsidRPr="007075EF" w:rsidRDefault="007075EF" w:rsidP="007075EF">
      <w:pPr>
        <w:pStyle w:val="a3"/>
        <w:ind w:left="-567" w:firstLine="425"/>
        <w:jc w:val="both"/>
        <w:rPr>
          <w:rFonts w:ascii="Times New Roman" w:hAnsi="Times New Roman" w:cs="Times New Roman"/>
          <w:bCs/>
          <w:iCs/>
          <w:sz w:val="24"/>
          <w:szCs w:val="24"/>
          <w:lang w:bidi="ru-RU"/>
        </w:rPr>
      </w:pPr>
      <w:r w:rsidRPr="007075EF">
        <w:rPr>
          <w:rFonts w:ascii="Times New Roman" w:hAnsi="Times New Roman" w:cs="Times New Roman"/>
          <w:bCs/>
          <w:iCs/>
          <w:sz w:val="24"/>
          <w:szCs w:val="24"/>
          <w:lang w:bidi="ru-RU"/>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7075EF" w:rsidRPr="007075EF" w:rsidRDefault="007075EF" w:rsidP="007075EF">
      <w:pPr>
        <w:pStyle w:val="a3"/>
        <w:ind w:left="-567" w:firstLine="425"/>
        <w:jc w:val="both"/>
        <w:rPr>
          <w:rFonts w:ascii="Times New Roman" w:hAnsi="Times New Roman" w:cs="Times New Roman"/>
          <w:bCs/>
          <w:iCs/>
          <w:sz w:val="24"/>
          <w:szCs w:val="24"/>
          <w:lang w:bidi="ru-RU"/>
        </w:rPr>
      </w:pPr>
      <w:r w:rsidRPr="007075EF">
        <w:rPr>
          <w:rFonts w:ascii="Times New Roman" w:hAnsi="Times New Roman" w:cs="Times New Roman"/>
          <w:bCs/>
          <w:iCs/>
          <w:sz w:val="24"/>
          <w:szCs w:val="24"/>
          <w:lang w:bidi="ru-RU"/>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7075EF" w:rsidRPr="007075EF" w:rsidRDefault="007075EF" w:rsidP="007075EF">
      <w:pPr>
        <w:pStyle w:val="a3"/>
        <w:ind w:left="-567" w:firstLine="425"/>
        <w:jc w:val="both"/>
        <w:rPr>
          <w:rFonts w:ascii="Times New Roman" w:hAnsi="Times New Roman" w:cs="Times New Roman"/>
          <w:bCs/>
          <w:iCs/>
          <w:sz w:val="24"/>
          <w:szCs w:val="24"/>
          <w:lang w:bidi="ru-RU"/>
        </w:rPr>
      </w:pPr>
      <w:r w:rsidRPr="007075EF">
        <w:rPr>
          <w:rFonts w:ascii="Times New Roman" w:hAnsi="Times New Roman" w:cs="Times New Roman"/>
          <w:bCs/>
          <w:iCs/>
          <w:sz w:val="24"/>
          <w:szCs w:val="24"/>
          <w:lang w:bidi="ru-RU"/>
        </w:rPr>
        <w:t xml:space="preserve">—формирование у школьников умений применять исторические знания в учебной и внешкольной деятельности, в современном поликультурном, </w:t>
      </w:r>
      <w:proofErr w:type="spellStart"/>
      <w:r w:rsidRPr="007075EF">
        <w:rPr>
          <w:rFonts w:ascii="Times New Roman" w:hAnsi="Times New Roman" w:cs="Times New Roman"/>
          <w:bCs/>
          <w:iCs/>
          <w:sz w:val="24"/>
          <w:szCs w:val="24"/>
          <w:lang w:bidi="ru-RU"/>
        </w:rPr>
        <w:t>полиэтничном</w:t>
      </w:r>
      <w:proofErr w:type="spellEnd"/>
      <w:r w:rsidRPr="007075EF">
        <w:rPr>
          <w:rFonts w:ascii="Times New Roman" w:hAnsi="Times New Roman" w:cs="Times New Roman"/>
          <w:bCs/>
          <w:iCs/>
          <w:sz w:val="24"/>
          <w:szCs w:val="24"/>
          <w:lang w:bidi="ru-RU"/>
        </w:rPr>
        <w:t xml:space="preserve"> и многоконфессиональном обществе.</w:t>
      </w:r>
    </w:p>
    <w:p w:rsidR="007075EF" w:rsidRPr="007075EF" w:rsidRDefault="007075EF" w:rsidP="007075EF">
      <w:pPr>
        <w:pStyle w:val="a3"/>
        <w:ind w:left="-567" w:firstLine="425"/>
        <w:rPr>
          <w:rFonts w:ascii="Times New Roman" w:hAnsi="Times New Roman" w:cs="Times New Roman"/>
          <w:b/>
          <w:bCs/>
          <w:iCs/>
          <w:sz w:val="24"/>
          <w:szCs w:val="24"/>
          <w:lang w:bidi="ru-RU"/>
        </w:rPr>
      </w:pPr>
      <w:bookmarkStart w:id="142" w:name="bookmark769"/>
      <w:r w:rsidRPr="007075EF">
        <w:rPr>
          <w:rFonts w:ascii="Times New Roman" w:hAnsi="Times New Roman" w:cs="Times New Roman"/>
          <w:b/>
          <w:bCs/>
          <w:iCs/>
          <w:sz w:val="24"/>
          <w:szCs w:val="24"/>
          <w:lang w:bidi="ru-RU"/>
        </w:rPr>
        <w:t>МЕСТО УЧЕБНОГО ПРЕДМЕТА «ИСТОРИЯ» В УЧЕБНОМ ПЛАНЕ</w:t>
      </w:r>
      <w:bookmarkEnd w:id="142"/>
    </w:p>
    <w:p w:rsidR="00A862C4" w:rsidRDefault="007075EF" w:rsidP="007075EF">
      <w:pPr>
        <w:pStyle w:val="a3"/>
        <w:ind w:left="-567" w:firstLine="425"/>
        <w:jc w:val="both"/>
        <w:rPr>
          <w:rFonts w:ascii="Times New Roman" w:hAnsi="Times New Roman" w:cs="Times New Roman"/>
          <w:bCs/>
          <w:iCs/>
          <w:sz w:val="24"/>
          <w:szCs w:val="24"/>
          <w:lang w:bidi="ru-RU"/>
        </w:rPr>
      </w:pPr>
      <w:r w:rsidRPr="007075EF">
        <w:rPr>
          <w:rFonts w:ascii="Times New Roman" w:hAnsi="Times New Roman" w:cs="Times New Roman"/>
          <w:bCs/>
          <w:iCs/>
          <w:sz w:val="24"/>
          <w:szCs w:val="24"/>
          <w:lang w:bidi="ru-RU"/>
        </w:rPr>
        <w:t>Программа составлена с учетом количества часов, отводимого на изучение предмета «Исто</w:t>
      </w:r>
      <w:r w:rsidR="0011388B">
        <w:rPr>
          <w:rFonts w:ascii="Times New Roman" w:hAnsi="Times New Roman" w:cs="Times New Roman"/>
          <w:bCs/>
          <w:iCs/>
          <w:sz w:val="24"/>
          <w:szCs w:val="24"/>
          <w:lang w:bidi="ru-RU"/>
        </w:rPr>
        <w:t>рия» базовым учебным планом: в 6</w:t>
      </w:r>
      <w:r w:rsidRPr="007075EF">
        <w:rPr>
          <w:rFonts w:ascii="Times New Roman" w:hAnsi="Times New Roman" w:cs="Times New Roman"/>
          <w:bCs/>
          <w:iCs/>
          <w:sz w:val="24"/>
          <w:szCs w:val="24"/>
          <w:lang w:bidi="ru-RU"/>
        </w:rPr>
        <w:t>—9 классах по 2 учебных часа в неделю при 34 учебных неделях.</w:t>
      </w:r>
    </w:p>
    <w:p w:rsidR="00D7019D" w:rsidRPr="00D7019D" w:rsidRDefault="00D7019D" w:rsidP="00D7019D">
      <w:pPr>
        <w:pStyle w:val="a3"/>
        <w:ind w:left="-567" w:firstLine="425"/>
        <w:jc w:val="center"/>
        <w:rPr>
          <w:rFonts w:ascii="Times New Roman" w:hAnsi="Times New Roman" w:cs="Times New Roman"/>
          <w:b/>
          <w:bCs/>
          <w:iCs/>
          <w:sz w:val="24"/>
          <w:szCs w:val="24"/>
          <w:lang w:bidi="ru-RU"/>
        </w:rPr>
      </w:pPr>
      <w:bookmarkStart w:id="143" w:name="bookmark771"/>
      <w:r w:rsidRPr="00D7019D">
        <w:rPr>
          <w:rFonts w:ascii="Times New Roman" w:hAnsi="Times New Roman" w:cs="Times New Roman"/>
          <w:b/>
          <w:bCs/>
          <w:iCs/>
          <w:sz w:val="24"/>
          <w:szCs w:val="24"/>
          <w:lang w:bidi="ru-RU"/>
        </w:rPr>
        <w:t>СОДЕРЖАНИЕ УЧЕБНОГО ПРЕДМЕТА «ИСТОРИЯ»</w:t>
      </w:r>
      <w:bookmarkEnd w:id="143"/>
    </w:p>
    <w:tbl>
      <w:tblPr>
        <w:tblOverlap w:val="never"/>
        <w:tblW w:w="0" w:type="auto"/>
        <w:jc w:val="center"/>
        <w:tblLayout w:type="fixed"/>
        <w:tblCellMar>
          <w:left w:w="10" w:type="dxa"/>
          <w:right w:w="10" w:type="dxa"/>
        </w:tblCellMar>
        <w:tblLook w:val="0000" w:firstRow="0" w:lastRow="0" w:firstColumn="0" w:lastColumn="0" w:noHBand="0" w:noVBand="0"/>
      </w:tblPr>
      <w:tblGrid>
        <w:gridCol w:w="797"/>
        <w:gridCol w:w="4243"/>
        <w:gridCol w:w="1315"/>
      </w:tblGrid>
      <w:tr w:rsidR="00D7019D" w:rsidRPr="0052738F" w:rsidTr="00121845">
        <w:trPr>
          <w:jc w:val="center"/>
        </w:trPr>
        <w:tc>
          <w:tcPr>
            <w:tcW w:w="797" w:type="dxa"/>
            <w:tcBorders>
              <w:top w:val="single" w:sz="4" w:space="0" w:color="auto"/>
              <w:left w:val="single" w:sz="4" w:space="0" w:color="auto"/>
            </w:tcBorders>
            <w:shd w:val="clear" w:color="auto" w:fill="auto"/>
          </w:tcPr>
          <w:p w:rsidR="00D7019D" w:rsidRPr="0052738F" w:rsidRDefault="00D7019D" w:rsidP="00121845">
            <w:pPr>
              <w:pStyle w:val="af7"/>
              <w:ind w:firstLine="0"/>
              <w:jc w:val="center"/>
              <w:rPr>
                <w:sz w:val="16"/>
                <w:szCs w:val="16"/>
              </w:rPr>
            </w:pPr>
            <w:r w:rsidRPr="0052738F">
              <w:rPr>
                <w:rFonts w:eastAsia="Courier New"/>
                <w:b/>
                <w:bCs/>
                <w:sz w:val="16"/>
                <w:szCs w:val="16"/>
              </w:rPr>
              <w:t>Класс</w:t>
            </w:r>
          </w:p>
        </w:tc>
        <w:tc>
          <w:tcPr>
            <w:tcW w:w="4243" w:type="dxa"/>
            <w:tcBorders>
              <w:top w:val="single" w:sz="4" w:space="0" w:color="auto"/>
              <w:left w:val="single" w:sz="4" w:space="0" w:color="auto"/>
            </w:tcBorders>
            <w:shd w:val="clear" w:color="auto" w:fill="auto"/>
          </w:tcPr>
          <w:p w:rsidR="00D7019D" w:rsidRPr="0052738F" w:rsidRDefault="00D7019D" w:rsidP="00121845">
            <w:pPr>
              <w:pStyle w:val="af7"/>
              <w:ind w:firstLine="0"/>
              <w:jc w:val="center"/>
              <w:rPr>
                <w:sz w:val="16"/>
                <w:szCs w:val="16"/>
              </w:rPr>
            </w:pPr>
            <w:r w:rsidRPr="0052738F">
              <w:rPr>
                <w:rFonts w:eastAsia="Courier New"/>
                <w:b/>
                <w:bCs/>
                <w:sz w:val="16"/>
                <w:szCs w:val="16"/>
              </w:rPr>
              <w:t>Разделы курсов</w:t>
            </w:r>
          </w:p>
        </w:tc>
        <w:tc>
          <w:tcPr>
            <w:tcW w:w="1315" w:type="dxa"/>
            <w:tcBorders>
              <w:top w:val="single" w:sz="4" w:space="0" w:color="auto"/>
              <w:left w:val="single" w:sz="4" w:space="0" w:color="auto"/>
              <w:right w:val="single" w:sz="4" w:space="0" w:color="auto"/>
            </w:tcBorders>
            <w:shd w:val="clear" w:color="auto" w:fill="auto"/>
          </w:tcPr>
          <w:p w:rsidR="00D7019D" w:rsidRPr="0052738F" w:rsidRDefault="00D7019D" w:rsidP="00121845">
            <w:pPr>
              <w:pStyle w:val="af7"/>
              <w:ind w:firstLine="0"/>
              <w:jc w:val="center"/>
              <w:rPr>
                <w:sz w:val="16"/>
                <w:szCs w:val="16"/>
              </w:rPr>
            </w:pPr>
            <w:r w:rsidRPr="0052738F">
              <w:rPr>
                <w:rFonts w:eastAsia="Courier New"/>
                <w:b/>
                <w:bCs/>
                <w:sz w:val="16"/>
                <w:szCs w:val="16"/>
              </w:rPr>
              <w:t>Количество учебных часов</w:t>
            </w:r>
          </w:p>
        </w:tc>
      </w:tr>
      <w:tr w:rsidR="00D7019D" w:rsidRPr="0052738F" w:rsidTr="00121845">
        <w:trPr>
          <w:jc w:val="center"/>
        </w:trPr>
        <w:tc>
          <w:tcPr>
            <w:tcW w:w="797" w:type="dxa"/>
            <w:tcBorders>
              <w:top w:val="single" w:sz="4" w:space="0" w:color="auto"/>
              <w:left w:val="single" w:sz="4" w:space="0" w:color="auto"/>
            </w:tcBorders>
            <w:shd w:val="clear" w:color="auto" w:fill="auto"/>
          </w:tcPr>
          <w:p w:rsidR="00D7019D" w:rsidRPr="0052738F" w:rsidRDefault="00D7019D" w:rsidP="00121845">
            <w:pPr>
              <w:pStyle w:val="af7"/>
              <w:ind w:firstLine="0"/>
              <w:jc w:val="center"/>
              <w:rPr>
                <w:sz w:val="16"/>
                <w:szCs w:val="16"/>
              </w:rPr>
            </w:pPr>
            <w:r w:rsidRPr="0052738F">
              <w:rPr>
                <w:rFonts w:eastAsia="Courier New"/>
                <w:sz w:val="16"/>
                <w:szCs w:val="16"/>
              </w:rPr>
              <w:t>6</w:t>
            </w:r>
          </w:p>
        </w:tc>
        <w:tc>
          <w:tcPr>
            <w:tcW w:w="4243" w:type="dxa"/>
            <w:tcBorders>
              <w:top w:val="single" w:sz="4" w:space="0" w:color="auto"/>
              <w:left w:val="single" w:sz="4" w:space="0" w:color="auto"/>
            </w:tcBorders>
            <w:shd w:val="clear" w:color="auto" w:fill="auto"/>
          </w:tcPr>
          <w:p w:rsidR="00D7019D" w:rsidRPr="0052738F" w:rsidRDefault="00D7019D" w:rsidP="00121845">
            <w:pPr>
              <w:pStyle w:val="af7"/>
              <w:ind w:firstLine="0"/>
              <w:jc w:val="center"/>
              <w:rPr>
                <w:sz w:val="16"/>
                <w:szCs w:val="16"/>
              </w:rPr>
            </w:pPr>
            <w:r w:rsidRPr="0052738F">
              <w:rPr>
                <w:rFonts w:eastAsia="Courier New"/>
                <w:sz w:val="16"/>
                <w:szCs w:val="16"/>
              </w:rPr>
              <w:t>Всеобщая история. История Средних веков История России. От Руси к Российскому государству</w:t>
            </w:r>
          </w:p>
        </w:tc>
        <w:tc>
          <w:tcPr>
            <w:tcW w:w="1315" w:type="dxa"/>
            <w:tcBorders>
              <w:top w:val="single" w:sz="4" w:space="0" w:color="auto"/>
              <w:left w:val="single" w:sz="4" w:space="0" w:color="auto"/>
              <w:right w:val="single" w:sz="4" w:space="0" w:color="auto"/>
            </w:tcBorders>
            <w:shd w:val="clear" w:color="auto" w:fill="auto"/>
          </w:tcPr>
          <w:p w:rsidR="00D7019D" w:rsidRPr="0052738F" w:rsidRDefault="00D7019D" w:rsidP="00121845">
            <w:pPr>
              <w:pStyle w:val="af7"/>
              <w:ind w:firstLine="0"/>
              <w:jc w:val="center"/>
              <w:rPr>
                <w:sz w:val="16"/>
                <w:szCs w:val="16"/>
              </w:rPr>
            </w:pPr>
            <w:r w:rsidRPr="0052738F">
              <w:rPr>
                <w:rFonts w:eastAsia="Courier New"/>
                <w:sz w:val="16"/>
                <w:szCs w:val="16"/>
              </w:rPr>
              <w:t>23</w:t>
            </w:r>
          </w:p>
          <w:p w:rsidR="00D7019D" w:rsidRPr="0052738F" w:rsidRDefault="00D7019D" w:rsidP="00121845">
            <w:pPr>
              <w:pStyle w:val="af7"/>
              <w:ind w:firstLine="0"/>
              <w:jc w:val="center"/>
              <w:rPr>
                <w:sz w:val="16"/>
                <w:szCs w:val="16"/>
              </w:rPr>
            </w:pPr>
            <w:r w:rsidRPr="0052738F">
              <w:rPr>
                <w:rFonts w:eastAsia="Courier New"/>
                <w:sz w:val="16"/>
                <w:szCs w:val="16"/>
              </w:rPr>
              <w:t>45</w:t>
            </w:r>
          </w:p>
        </w:tc>
      </w:tr>
      <w:tr w:rsidR="00D7019D" w:rsidRPr="0052738F" w:rsidTr="00121845">
        <w:trPr>
          <w:jc w:val="center"/>
        </w:trPr>
        <w:tc>
          <w:tcPr>
            <w:tcW w:w="797" w:type="dxa"/>
            <w:tcBorders>
              <w:top w:val="single" w:sz="4" w:space="0" w:color="auto"/>
              <w:left w:val="single" w:sz="4" w:space="0" w:color="auto"/>
            </w:tcBorders>
            <w:shd w:val="clear" w:color="auto" w:fill="auto"/>
          </w:tcPr>
          <w:p w:rsidR="00D7019D" w:rsidRPr="0052738F" w:rsidRDefault="00D7019D" w:rsidP="00121845">
            <w:pPr>
              <w:pStyle w:val="af7"/>
              <w:ind w:firstLine="0"/>
              <w:jc w:val="center"/>
              <w:rPr>
                <w:sz w:val="16"/>
                <w:szCs w:val="16"/>
              </w:rPr>
            </w:pPr>
            <w:r w:rsidRPr="0052738F">
              <w:rPr>
                <w:rFonts w:eastAsia="Courier New"/>
                <w:sz w:val="16"/>
                <w:szCs w:val="16"/>
              </w:rPr>
              <w:t>7</w:t>
            </w:r>
          </w:p>
        </w:tc>
        <w:tc>
          <w:tcPr>
            <w:tcW w:w="4243" w:type="dxa"/>
            <w:tcBorders>
              <w:top w:val="single" w:sz="4" w:space="0" w:color="auto"/>
              <w:left w:val="single" w:sz="4" w:space="0" w:color="auto"/>
            </w:tcBorders>
            <w:shd w:val="clear" w:color="auto" w:fill="auto"/>
          </w:tcPr>
          <w:p w:rsidR="00D7019D" w:rsidRPr="0052738F" w:rsidRDefault="00D7019D" w:rsidP="00121845">
            <w:pPr>
              <w:pStyle w:val="af7"/>
              <w:ind w:firstLine="0"/>
              <w:jc w:val="center"/>
              <w:rPr>
                <w:sz w:val="16"/>
                <w:szCs w:val="16"/>
              </w:rPr>
            </w:pPr>
            <w:r w:rsidRPr="0052738F">
              <w:rPr>
                <w:rFonts w:eastAsia="Courier New"/>
                <w:sz w:val="16"/>
                <w:szCs w:val="16"/>
              </w:rPr>
              <w:t>Всеобщая история. Новая история.</w:t>
            </w:r>
          </w:p>
          <w:p w:rsidR="00D7019D" w:rsidRPr="0052738F" w:rsidRDefault="00D7019D" w:rsidP="00121845">
            <w:pPr>
              <w:pStyle w:val="af7"/>
              <w:ind w:firstLine="0"/>
              <w:jc w:val="center"/>
              <w:rPr>
                <w:sz w:val="16"/>
                <w:szCs w:val="16"/>
              </w:rPr>
            </w:pPr>
            <w:r w:rsidRPr="0052738F">
              <w:rPr>
                <w:rFonts w:eastAsia="Courier New"/>
                <w:sz w:val="16"/>
                <w:szCs w:val="16"/>
                <w:lang w:val="en-US" w:bidi="en-US"/>
              </w:rPr>
              <w:t>XVI</w:t>
            </w:r>
            <w:r w:rsidRPr="0052738F">
              <w:rPr>
                <w:rFonts w:eastAsia="Courier New"/>
                <w:sz w:val="16"/>
                <w:szCs w:val="16"/>
                <w:lang w:bidi="en-US"/>
              </w:rPr>
              <w:t>—</w:t>
            </w:r>
            <w:r w:rsidRPr="0052738F">
              <w:rPr>
                <w:rFonts w:eastAsia="Courier New"/>
                <w:sz w:val="16"/>
                <w:szCs w:val="16"/>
                <w:lang w:val="en-US" w:bidi="en-US"/>
              </w:rPr>
              <w:t>XVII</w:t>
            </w:r>
            <w:r w:rsidRPr="0052738F">
              <w:rPr>
                <w:rFonts w:eastAsia="Courier New"/>
                <w:sz w:val="16"/>
                <w:szCs w:val="16"/>
                <w:lang w:bidi="en-US"/>
              </w:rPr>
              <w:t xml:space="preserve"> </w:t>
            </w:r>
            <w:r w:rsidRPr="0052738F">
              <w:rPr>
                <w:rFonts w:eastAsia="Courier New"/>
                <w:sz w:val="16"/>
                <w:szCs w:val="16"/>
              </w:rPr>
              <w:t>вв.</w:t>
            </w:r>
          </w:p>
          <w:p w:rsidR="00D7019D" w:rsidRPr="0052738F" w:rsidRDefault="00D7019D" w:rsidP="00121845">
            <w:pPr>
              <w:pStyle w:val="af7"/>
              <w:ind w:firstLine="0"/>
              <w:jc w:val="center"/>
              <w:rPr>
                <w:sz w:val="16"/>
                <w:szCs w:val="16"/>
              </w:rPr>
            </w:pPr>
            <w:r w:rsidRPr="0052738F">
              <w:rPr>
                <w:rFonts w:eastAsia="Courier New"/>
                <w:sz w:val="16"/>
                <w:szCs w:val="16"/>
              </w:rPr>
              <w:t xml:space="preserve">История России. Россия в </w:t>
            </w:r>
            <w:r w:rsidRPr="0052738F">
              <w:rPr>
                <w:rFonts w:eastAsia="Courier New"/>
                <w:sz w:val="16"/>
                <w:szCs w:val="16"/>
                <w:lang w:val="en-US" w:bidi="en-US"/>
              </w:rPr>
              <w:t>XVI</w:t>
            </w:r>
            <w:r w:rsidRPr="0052738F">
              <w:rPr>
                <w:rFonts w:eastAsia="Courier New"/>
                <w:sz w:val="16"/>
                <w:szCs w:val="16"/>
                <w:lang w:bidi="en-US"/>
              </w:rPr>
              <w:t>—</w:t>
            </w:r>
            <w:r w:rsidRPr="0052738F">
              <w:rPr>
                <w:rFonts w:eastAsia="Courier New"/>
                <w:sz w:val="16"/>
                <w:szCs w:val="16"/>
                <w:lang w:val="en-US" w:bidi="en-US"/>
              </w:rPr>
              <w:t>XVII</w:t>
            </w:r>
            <w:r w:rsidRPr="0052738F">
              <w:rPr>
                <w:rFonts w:eastAsia="Courier New"/>
                <w:sz w:val="16"/>
                <w:szCs w:val="16"/>
                <w:lang w:bidi="en-US"/>
              </w:rPr>
              <w:t xml:space="preserve"> </w:t>
            </w:r>
            <w:r w:rsidRPr="0052738F">
              <w:rPr>
                <w:rFonts w:eastAsia="Courier New"/>
                <w:sz w:val="16"/>
                <w:szCs w:val="16"/>
              </w:rPr>
              <w:t>вв.: от великого княжества к царству</w:t>
            </w:r>
          </w:p>
        </w:tc>
        <w:tc>
          <w:tcPr>
            <w:tcW w:w="1315" w:type="dxa"/>
            <w:tcBorders>
              <w:top w:val="single" w:sz="4" w:space="0" w:color="auto"/>
              <w:left w:val="single" w:sz="4" w:space="0" w:color="auto"/>
              <w:right w:val="single" w:sz="4" w:space="0" w:color="auto"/>
            </w:tcBorders>
            <w:shd w:val="clear" w:color="auto" w:fill="auto"/>
          </w:tcPr>
          <w:p w:rsidR="00D7019D" w:rsidRPr="0052738F" w:rsidRDefault="00D7019D" w:rsidP="00121845">
            <w:pPr>
              <w:pStyle w:val="af7"/>
              <w:spacing w:after="180"/>
              <w:ind w:firstLine="0"/>
              <w:jc w:val="center"/>
              <w:rPr>
                <w:sz w:val="16"/>
                <w:szCs w:val="16"/>
              </w:rPr>
            </w:pPr>
            <w:r w:rsidRPr="0052738F">
              <w:rPr>
                <w:rFonts w:eastAsia="Courier New"/>
                <w:sz w:val="16"/>
                <w:szCs w:val="16"/>
              </w:rPr>
              <w:t>23</w:t>
            </w:r>
          </w:p>
          <w:p w:rsidR="00D7019D" w:rsidRPr="0052738F" w:rsidRDefault="00D7019D" w:rsidP="00121845">
            <w:pPr>
              <w:pStyle w:val="af7"/>
              <w:ind w:firstLine="0"/>
              <w:jc w:val="center"/>
              <w:rPr>
                <w:sz w:val="16"/>
                <w:szCs w:val="16"/>
              </w:rPr>
            </w:pPr>
            <w:r w:rsidRPr="0052738F">
              <w:rPr>
                <w:rFonts w:eastAsia="Courier New"/>
                <w:sz w:val="16"/>
                <w:szCs w:val="16"/>
              </w:rPr>
              <w:t>45</w:t>
            </w:r>
          </w:p>
        </w:tc>
      </w:tr>
      <w:tr w:rsidR="00D7019D" w:rsidRPr="0052738F" w:rsidTr="00121845">
        <w:trPr>
          <w:jc w:val="center"/>
        </w:trPr>
        <w:tc>
          <w:tcPr>
            <w:tcW w:w="797" w:type="dxa"/>
            <w:tcBorders>
              <w:top w:val="single" w:sz="4" w:space="0" w:color="auto"/>
              <w:left w:val="single" w:sz="4" w:space="0" w:color="auto"/>
            </w:tcBorders>
            <w:shd w:val="clear" w:color="auto" w:fill="auto"/>
          </w:tcPr>
          <w:p w:rsidR="00D7019D" w:rsidRPr="0052738F" w:rsidRDefault="00D7019D" w:rsidP="00121845">
            <w:pPr>
              <w:pStyle w:val="af7"/>
              <w:ind w:firstLine="0"/>
              <w:jc w:val="center"/>
              <w:rPr>
                <w:sz w:val="16"/>
                <w:szCs w:val="16"/>
              </w:rPr>
            </w:pPr>
            <w:r w:rsidRPr="0052738F">
              <w:rPr>
                <w:rFonts w:eastAsia="Courier New"/>
                <w:sz w:val="16"/>
                <w:szCs w:val="16"/>
              </w:rPr>
              <w:t>8</w:t>
            </w:r>
          </w:p>
        </w:tc>
        <w:tc>
          <w:tcPr>
            <w:tcW w:w="4243" w:type="dxa"/>
            <w:tcBorders>
              <w:top w:val="single" w:sz="4" w:space="0" w:color="auto"/>
              <w:left w:val="single" w:sz="4" w:space="0" w:color="auto"/>
            </w:tcBorders>
            <w:shd w:val="clear" w:color="auto" w:fill="auto"/>
          </w:tcPr>
          <w:p w:rsidR="00D7019D" w:rsidRPr="0052738F" w:rsidRDefault="00D7019D" w:rsidP="00121845">
            <w:pPr>
              <w:pStyle w:val="af7"/>
              <w:ind w:firstLine="0"/>
              <w:jc w:val="center"/>
              <w:rPr>
                <w:sz w:val="16"/>
                <w:szCs w:val="16"/>
              </w:rPr>
            </w:pPr>
            <w:r w:rsidRPr="0052738F">
              <w:rPr>
                <w:rFonts w:eastAsia="Courier New"/>
                <w:sz w:val="16"/>
                <w:szCs w:val="16"/>
              </w:rPr>
              <w:t xml:space="preserve">Всеобщая история. Новая история. </w:t>
            </w:r>
            <w:r w:rsidRPr="0052738F">
              <w:rPr>
                <w:rFonts w:eastAsia="Courier New"/>
                <w:sz w:val="16"/>
                <w:szCs w:val="16"/>
                <w:lang w:val="en-US" w:bidi="en-US"/>
              </w:rPr>
              <w:t>XVIII</w:t>
            </w:r>
            <w:r w:rsidRPr="0052738F">
              <w:rPr>
                <w:rFonts w:eastAsia="Courier New"/>
                <w:sz w:val="16"/>
                <w:szCs w:val="16"/>
                <w:lang w:bidi="en-US"/>
              </w:rPr>
              <w:t xml:space="preserve"> </w:t>
            </w:r>
            <w:r w:rsidRPr="0052738F">
              <w:rPr>
                <w:rFonts w:eastAsia="Courier New"/>
                <w:sz w:val="16"/>
                <w:szCs w:val="16"/>
              </w:rPr>
              <w:t xml:space="preserve">в. История России. Россия в конце </w:t>
            </w:r>
            <w:r w:rsidRPr="0052738F">
              <w:rPr>
                <w:rFonts w:eastAsia="Courier New"/>
                <w:sz w:val="16"/>
                <w:szCs w:val="16"/>
                <w:lang w:val="en-US" w:bidi="en-US"/>
              </w:rPr>
              <w:t>XVII</w:t>
            </w:r>
            <w:r w:rsidRPr="0052738F">
              <w:rPr>
                <w:rFonts w:eastAsia="Courier New"/>
                <w:sz w:val="16"/>
                <w:szCs w:val="16"/>
                <w:lang w:bidi="en-US"/>
              </w:rPr>
              <w:t xml:space="preserve">— </w:t>
            </w:r>
            <w:r w:rsidRPr="0052738F">
              <w:rPr>
                <w:rFonts w:eastAsia="Courier New"/>
                <w:sz w:val="16"/>
                <w:szCs w:val="16"/>
                <w:lang w:val="en-US" w:bidi="en-US"/>
              </w:rPr>
              <w:t>XVIII</w:t>
            </w:r>
            <w:r w:rsidRPr="0052738F">
              <w:rPr>
                <w:rFonts w:eastAsia="Courier New"/>
                <w:sz w:val="16"/>
                <w:szCs w:val="16"/>
                <w:lang w:bidi="en-US"/>
              </w:rPr>
              <w:t xml:space="preserve"> </w:t>
            </w:r>
            <w:r w:rsidRPr="0052738F">
              <w:rPr>
                <w:rFonts w:eastAsia="Courier New"/>
                <w:sz w:val="16"/>
                <w:szCs w:val="16"/>
              </w:rPr>
              <w:t>вв.: от царства к империи</w:t>
            </w:r>
          </w:p>
        </w:tc>
        <w:tc>
          <w:tcPr>
            <w:tcW w:w="1315" w:type="dxa"/>
            <w:tcBorders>
              <w:top w:val="single" w:sz="4" w:space="0" w:color="auto"/>
              <w:left w:val="single" w:sz="4" w:space="0" w:color="auto"/>
              <w:right w:val="single" w:sz="4" w:space="0" w:color="auto"/>
            </w:tcBorders>
            <w:shd w:val="clear" w:color="auto" w:fill="auto"/>
          </w:tcPr>
          <w:p w:rsidR="00D7019D" w:rsidRPr="0052738F" w:rsidRDefault="00D7019D" w:rsidP="00121845">
            <w:pPr>
              <w:pStyle w:val="af7"/>
              <w:ind w:firstLine="0"/>
              <w:jc w:val="center"/>
              <w:rPr>
                <w:sz w:val="16"/>
                <w:szCs w:val="16"/>
              </w:rPr>
            </w:pPr>
            <w:r w:rsidRPr="0052738F">
              <w:rPr>
                <w:rFonts w:eastAsia="Courier New"/>
                <w:sz w:val="16"/>
                <w:szCs w:val="16"/>
              </w:rPr>
              <w:t>23</w:t>
            </w:r>
          </w:p>
          <w:p w:rsidR="00D7019D" w:rsidRPr="0052738F" w:rsidRDefault="00D7019D" w:rsidP="00121845">
            <w:pPr>
              <w:pStyle w:val="af7"/>
              <w:spacing w:line="230" w:lineRule="auto"/>
              <w:ind w:firstLine="0"/>
              <w:jc w:val="center"/>
              <w:rPr>
                <w:sz w:val="16"/>
                <w:szCs w:val="16"/>
              </w:rPr>
            </w:pPr>
            <w:r w:rsidRPr="0052738F">
              <w:rPr>
                <w:rFonts w:eastAsia="Courier New"/>
                <w:sz w:val="16"/>
                <w:szCs w:val="16"/>
              </w:rPr>
              <w:t>45</w:t>
            </w:r>
          </w:p>
        </w:tc>
      </w:tr>
      <w:tr w:rsidR="00D7019D" w:rsidRPr="0052738F" w:rsidTr="00121845">
        <w:trPr>
          <w:jc w:val="center"/>
        </w:trPr>
        <w:tc>
          <w:tcPr>
            <w:tcW w:w="797" w:type="dxa"/>
            <w:tcBorders>
              <w:top w:val="single" w:sz="4" w:space="0" w:color="auto"/>
              <w:left w:val="single" w:sz="4" w:space="0" w:color="auto"/>
              <w:bottom w:val="single" w:sz="4" w:space="0" w:color="auto"/>
            </w:tcBorders>
            <w:shd w:val="clear" w:color="auto" w:fill="auto"/>
          </w:tcPr>
          <w:p w:rsidR="00D7019D" w:rsidRPr="0052738F" w:rsidRDefault="00D7019D" w:rsidP="00121845">
            <w:pPr>
              <w:pStyle w:val="af7"/>
              <w:ind w:firstLine="0"/>
              <w:jc w:val="center"/>
              <w:rPr>
                <w:sz w:val="16"/>
                <w:szCs w:val="16"/>
              </w:rPr>
            </w:pPr>
            <w:r w:rsidRPr="0052738F">
              <w:rPr>
                <w:rFonts w:eastAsia="Courier New"/>
                <w:sz w:val="16"/>
                <w:szCs w:val="16"/>
              </w:rPr>
              <w:t>9</w:t>
            </w:r>
          </w:p>
        </w:tc>
        <w:tc>
          <w:tcPr>
            <w:tcW w:w="4243" w:type="dxa"/>
            <w:tcBorders>
              <w:top w:val="single" w:sz="4" w:space="0" w:color="auto"/>
              <w:left w:val="single" w:sz="4" w:space="0" w:color="auto"/>
              <w:bottom w:val="single" w:sz="4" w:space="0" w:color="auto"/>
            </w:tcBorders>
            <w:shd w:val="clear" w:color="auto" w:fill="auto"/>
          </w:tcPr>
          <w:p w:rsidR="00D7019D" w:rsidRPr="0052738F" w:rsidRDefault="00D7019D" w:rsidP="00121845">
            <w:pPr>
              <w:pStyle w:val="af7"/>
              <w:ind w:firstLine="0"/>
              <w:jc w:val="center"/>
              <w:rPr>
                <w:sz w:val="16"/>
                <w:szCs w:val="16"/>
              </w:rPr>
            </w:pPr>
            <w:r w:rsidRPr="0052738F">
              <w:rPr>
                <w:rFonts w:eastAsia="Courier New"/>
                <w:sz w:val="16"/>
                <w:szCs w:val="16"/>
              </w:rPr>
              <w:t>Всеобщая история. Новая история.</w:t>
            </w:r>
          </w:p>
          <w:p w:rsidR="00D7019D" w:rsidRPr="0052738F" w:rsidRDefault="00D7019D" w:rsidP="00121845">
            <w:pPr>
              <w:pStyle w:val="af7"/>
              <w:ind w:firstLine="0"/>
              <w:jc w:val="center"/>
              <w:rPr>
                <w:sz w:val="16"/>
                <w:szCs w:val="16"/>
              </w:rPr>
            </w:pPr>
            <w:r w:rsidRPr="0052738F">
              <w:rPr>
                <w:rFonts w:eastAsia="Courier New"/>
                <w:sz w:val="16"/>
                <w:szCs w:val="16"/>
                <w:lang w:val="en-US" w:bidi="en-US"/>
              </w:rPr>
              <w:t>XIX</w:t>
            </w:r>
            <w:r w:rsidRPr="0052738F">
              <w:rPr>
                <w:rFonts w:eastAsia="Courier New"/>
                <w:sz w:val="16"/>
                <w:szCs w:val="16"/>
                <w:lang w:bidi="en-US"/>
              </w:rPr>
              <w:t xml:space="preserve"> </w:t>
            </w:r>
            <w:r w:rsidRPr="0052738F">
              <w:rPr>
                <w:rFonts w:eastAsia="Courier New"/>
                <w:sz w:val="16"/>
                <w:szCs w:val="16"/>
              </w:rPr>
              <w:t>— начало ХХ в.</w:t>
            </w:r>
          </w:p>
          <w:p w:rsidR="00D7019D" w:rsidRPr="0052738F" w:rsidRDefault="00D7019D" w:rsidP="00121845">
            <w:pPr>
              <w:pStyle w:val="af7"/>
              <w:ind w:firstLine="0"/>
              <w:jc w:val="center"/>
              <w:rPr>
                <w:sz w:val="16"/>
                <w:szCs w:val="16"/>
              </w:rPr>
            </w:pPr>
            <w:r w:rsidRPr="0052738F">
              <w:rPr>
                <w:rFonts w:eastAsia="Courier New"/>
                <w:sz w:val="16"/>
                <w:szCs w:val="16"/>
              </w:rPr>
              <w:t xml:space="preserve">История России. Российская империя в </w:t>
            </w:r>
            <w:r w:rsidRPr="0052738F">
              <w:rPr>
                <w:rFonts w:eastAsia="Courier New"/>
                <w:sz w:val="16"/>
                <w:szCs w:val="16"/>
                <w:lang w:val="en-US" w:bidi="en-US"/>
              </w:rPr>
              <w:t>XIX</w:t>
            </w:r>
            <w:r w:rsidRPr="0052738F">
              <w:rPr>
                <w:rFonts w:eastAsia="Courier New"/>
                <w:sz w:val="16"/>
                <w:szCs w:val="16"/>
                <w:lang w:bidi="en-US"/>
              </w:rPr>
              <w:t xml:space="preserve"> </w:t>
            </w:r>
            <w:r w:rsidRPr="0052738F">
              <w:rPr>
                <w:rFonts w:eastAsia="Courier New"/>
                <w:sz w:val="16"/>
                <w:szCs w:val="16"/>
              </w:rPr>
              <w:t>— начале ХХ в.</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D7019D" w:rsidRPr="0052738F" w:rsidRDefault="00D7019D" w:rsidP="00121845">
            <w:pPr>
              <w:pStyle w:val="af7"/>
              <w:spacing w:after="180"/>
              <w:ind w:firstLine="0"/>
              <w:jc w:val="center"/>
              <w:rPr>
                <w:sz w:val="16"/>
                <w:szCs w:val="16"/>
              </w:rPr>
            </w:pPr>
            <w:r w:rsidRPr="0052738F">
              <w:rPr>
                <w:rFonts w:eastAsia="Courier New"/>
                <w:sz w:val="16"/>
                <w:szCs w:val="16"/>
              </w:rPr>
              <w:t>23</w:t>
            </w:r>
          </w:p>
          <w:p w:rsidR="00D7019D" w:rsidRPr="0052738F" w:rsidRDefault="00D7019D" w:rsidP="00121845">
            <w:pPr>
              <w:pStyle w:val="af7"/>
              <w:ind w:firstLine="0"/>
              <w:jc w:val="center"/>
              <w:rPr>
                <w:sz w:val="16"/>
                <w:szCs w:val="16"/>
              </w:rPr>
            </w:pPr>
            <w:r w:rsidRPr="0052738F">
              <w:rPr>
                <w:rFonts w:eastAsia="Courier New"/>
                <w:sz w:val="16"/>
                <w:szCs w:val="16"/>
              </w:rPr>
              <w:t>45</w:t>
            </w:r>
          </w:p>
        </w:tc>
      </w:tr>
    </w:tbl>
    <w:p w:rsidR="00D7019D" w:rsidRPr="00D7019D" w:rsidRDefault="00D7019D" w:rsidP="00D7019D">
      <w:pPr>
        <w:pStyle w:val="a3"/>
        <w:ind w:left="-567" w:firstLine="425"/>
        <w:jc w:val="both"/>
        <w:rPr>
          <w:rFonts w:ascii="Times New Roman" w:hAnsi="Times New Roman" w:cs="Times New Roman"/>
          <w:b/>
          <w:bCs/>
          <w:iCs/>
          <w:sz w:val="24"/>
          <w:szCs w:val="24"/>
          <w:lang w:bidi="ru-RU"/>
        </w:rPr>
      </w:pPr>
      <w:bookmarkStart w:id="144" w:name="bookmark814"/>
      <w:r w:rsidRPr="00D7019D">
        <w:rPr>
          <w:rFonts w:ascii="Times New Roman" w:hAnsi="Times New Roman" w:cs="Times New Roman"/>
          <w:b/>
          <w:bCs/>
          <w:iCs/>
          <w:sz w:val="24"/>
          <w:szCs w:val="24"/>
          <w:lang w:bidi="ru-RU"/>
        </w:rPr>
        <w:t>6 КЛАСС</w:t>
      </w:r>
      <w:bookmarkEnd w:id="144"/>
    </w:p>
    <w:p w:rsidR="00D7019D" w:rsidRPr="00D7019D" w:rsidRDefault="00D7019D" w:rsidP="00D7019D">
      <w:pPr>
        <w:pStyle w:val="a3"/>
        <w:ind w:left="-567" w:firstLine="425"/>
        <w:jc w:val="both"/>
        <w:rPr>
          <w:rFonts w:ascii="Times New Roman" w:hAnsi="Times New Roman" w:cs="Times New Roman"/>
          <w:b/>
          <w:bCs/>
          <w:iCs/>
          <w:sz w:val="24"/>
          <w:szCs w:val="24"/>
          <w:lang w:bidi="ru-RU"/>
        </w:rPr>
      </w:pPr>
      <w:r w:rsidRPr="00D7019D">
        <w:rPr>
          <w:rFonts w:ascii="Times New Roman" w:hAnsi="Times New Roman" w:cs="Times New Roman"/>
          <w:b/>
          <w:bCs/>
          <w:iCs/>
          <w:sz w:val="24"/>
          <w:szCs w:val="24"/>
          <w:lang w:bidi="ru-RU"/>
        </w:rPr>
        <w:t>ВСЕОБЩАЯ ИСТОРИЯ. ИСТОРИЯ СРЕДНИХ ВЕКОВ (23 ч)</w:t>
      </w:r>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
          <w:bCs/>
          <w:iCs/>
          <w:sz w:val="24"/>
          <w:szCs w:val="24"/>
          <w:lang w:bidi="ru-RU"/>
        </w:rPr>
        <w:t xml:space="preserve">Введение </w:t>
      </w:r>
      <w:r w:rsidRPr="00D7019D">
        <w:rPr>
          <w:rFonts w:ascii="Times New Roman" w:hAnsi="Times New Roman" w:cs="Times New Roman"/>
          <w:bCs/>
          <w:iCs/>
          <w:sz w:val="24"/>
          <w:szCs w:val="24"/>
          <w:lang w:bidi="ru-RU"/>
        </w:rPr>
        <w:t>(1 ч). Средние века: понятие, хронологические рамки и периодизация Средневековья.</w:t>
      </w:r>
    </w:p>
    <w:p w:rsidR="00D7019D" w:rsidRPr="00D7019D" w:rsidRDefault="00D7019D" w:rsidP="00D7019D">
      <w:pPr>
        <w:pStyle w:val="a3"/>
        <w:ind w:left="-567" w:firstLine="425"/>
        <w:jc w:val="both"/>
        <w:rPr>
          <w:rFonts w:ascii="Times New Roman" w:hAnsi="Times New Roman" w:cs="Times New Roman"/>
          <w:b/>
          <w:bCs/>
          <w:iCs/>
          <w:sz w:val="24"/>
          <w:szCs w:val="24"/>
          <w:lang w:bidi="ru-RU"/>
        </w:rPr>
      </w:pPr>
      <w:bookmarkStart w:id="145" w:name="bookmark817"/>
      <w:r w:rsidRPr="00D7019D">
        <w:rPr>
          <w:rFonts w:ascii="Times New Roman" w:hAnsi="Times New Roman" w:cs="Times New Roman"/>
          <w:b/>
          <w:bCs/>
          <w:iCs/>
          <w:sz w:val="24"/>
          <w:szCs w:val="24"/>
          <w:lang w:bidi="ru-RU"/>
        </w:rPr>
        <w:t>Народы Европы в раннее Средневековье (4 ч)</w:t>
      </w:r>
      <w:bookmarkEnd w:id="145"/>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Cs/>
          <w:iCs/>
          <w:sz w:val="24"/>
          <w:szCs w:val="24"/>
          <w:lang w:bidi="ru-RU"/>
        </w:rPr>
        <w:t xml:space="preserve">Падение Западной Римской империи и образование варварских королевств. Завоевание франками Галлии. </w:t>
      </w:r>
      <w:proofErr w:type="spellStart"/>
      <w:r w:rsidRPr="00D7019D">
        <w:rPr>
          <w:rFonts w:ascii="Times New Roman" w:hAnsi="Times New Roman" w:cs="Times New Roman"/>
          <w:bCs/>
          <w:iCs/>
          <w:sz w:val="24"/>
          <w:szCs w:val="24"/>
          <w:lang w:bidi="ru-RU"/>
        </w:rPr>
        <w:t>Хлодвиг</w:t>
      </w:r>
      <w:proofErr w:type="spellEnd"/>
      <w:r w:rsidRPr="00D7019D">
        <w:rPr>
          <w:rFonts w:ascii="Times New Roman" w:hAnsi="Times New Roman" w:cs="Times New Roman"/>
          <w:bCs/>
          <w:iCs/>
          <w:sz w:val="24"/>
          <w:szCs w:val="24"/>
          <w:lang w:bidi="ru-RU"/>
        </w:rPr>
        <w:t>. Усиление королевской власти. Салическая правда. Принятие франками христианства.</w:t>
      </w:r>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Cs/>
          <w:iCs/>
          <w:sz w:val="24"/>
          <w:szCs w:val="24"/>
          <w:lang w:bidi="ru-RU"/>
        </w:rPr>
        <w:t xml:space="preserve">Франкское государство в </w:t>
      </w:r>
      <w:r w:rsidRPr="00D7019D">
        <w:rPr>
          <w:rFonts w:ascii="Times New Roman" w:hAnsi="Times New Roman" w:cs="Times New Roman"/>
          <w:bCs/>
          <w:iCs/>
          <w:sz w:val="24"/>
          <w:szCs w:val="24"/>
          <w:lang w:bidi="en-US"/>
        </w:rPr>
        <w:t>VIII</w:t>
      </w:r>
      <w:r w:rsidRPr="00D7019D">
        <w:rPr>
          <w:rFonts w:ascii="Times New Roman" w:hAnsi="Times New Roman" w:cs="Times New Roman"/>
          <w:bCs/>
          <w:iCs/>
          <w:sz w:val="24"/>
          <w:szCs w:val="24"/>
        </w:rPr>
        <w:t>—</w:t>
      </w:r>
      <w:r w:rsidRPr="00D7019D">
        <w:rPr>
          <w:rFonts w:ascii="Times New Roman" w:hAnsi="Times New Roman" w:cs="Times New Roman"/>
          <w:bCs/>
          <w:iCs/>
          <w:sz w:val="24"/>
          <w:szCs w:val="24"/>
          <w:lang w:bidi="en-US"/>
        </w:rPr>
        <w:t>IX</w:t>
      </w:r>
      <w:r w:rsidRPr="00D7019D">
        <w:rPr>
          <w:rFonts w:ascii="Times New Roman" w:hAnsi="Times New Roman" w:cs="Times New Roman"/>
          <w:bCs/>
          <w:iCs/>
          <w:sz w:val="24"/>
          <w:szCs w:val="24"/>
        </w:rPr>
        <w:t xml:space="preserve"> </w:t>
      </w:r>
      <w:r w:rsidRPr="00D7019D">
        <w:rPr>
          <w:rFonts w:ascii="Times New Roman" w:hAnsi="Times New Roman" w:cs="Times New Roman"/>
          <w:bCs/>
          <w:iCs/>
          <w:sz w:val="24"/>
          <w:szCs w:val="24"/>
          <w:lang w:bidi="ru-RU"/>
        </w:rPr>
        <w:t xml:space="preserve">вв. Усиление власти майордомов. Карл </w:t>
      </w:r>
      <w:proofErr w:type="spellStart"/>
      <w:r w:rsidRPr="00D7019D">
        <w:rPr>
          <w:rFonts w:ascii="Times New Roman" w:hAnsi="Times New Roman" w:cs="Times New Roman"/>
          <w:bCs/>
          <w:iCs/>
          <w:sz w:val="24"/>
          <w:szCs w:val="24"/>
          <w:lang w:bidi="ru-RU"/>
        </w:rPr>
        <w:t>Мартелл</w:t>
      </w:r>
      <w:proofErr w:type="spellEnd"/>
      <w:r w:rsidRPr="00D7019D">
        <w:rPr>
          <w:rFonts w:ascii="Times New Roman" w:hAnsi="Times New Roman" w:cs="Times New Roman"/>
          <w:bCs/>
          <w:iCs/>
          <w:sz w:val="24"/>
          <w:szCs w:val="24"/>
          <w:lang w:bidi="ru-RU"/>
        </w:rPr>
        <w:t xml:space="preserve"> и его военная реформа. Завоевания Карла Великого. Управление империей. «Каролингское возрождение». Верденский раздел, его причины и значение.</w:t>
      </w:r>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Cs/>
          <w:iCs/>
          <w:sz w:val="24"/>
          <w:szCs w:val="24"/>
          <w:lang w:bidi="ru-RU"/>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D7019D" w:rsidRPr="00D7019D" w:rsidRDefault="00D7019D" w:rsidP="00D7019D">
      <w:pPr>
        <w:pStyle w:val="a3"/>
        <w:ind w:left="-567" w:firstLine="425"/>
        <w:jc w:val="both"/>
        <w:rPr>
          <w:rFonts w:ascii="Times New Roman" w:hAnsi="Times New Roman" w:cs="Times New Roman"/>
          <w:b/>
          <w:bCs/>
          <w:iCs/>
          <w:sz w:val="24"/>
          <w:szCs w:val="24"/>
          <w:lang w:bidi="ru-RU"/>
        </w:rPr>
      </w:pPr>
      <w:bookmarkStart w:id="146" w:name="bookmark819"/>
      <w:r w:rsidRPr="00D7019D">
        <w:rPr>
          <w:rFonts w:ascii="Times New Roman" w:hAnsi="Times New Roman" w:cs="Times New Roman"/>
          <w:b/>
          <w:bCs/>
          <w:iCs/>
          <w:sz w:val="24"/>
          <w:szCs w:val="24"/>
          <w:lang w:bidi="ru-RU"/>
        </w:rPr>
        <w:t xml:space="preserve">Византийская империя в </w:t>
      </w:r>
      <w:r w:rsidRPr="00D7019D">
        <w:rPr>
          <w:rFonts w:ascii="Times New Roman" w:hAnsi="Times New Roman" w:cs="Times New Roman"/>
          <w:b/>
          <w:bCs/>
          <w:iCs/>
          <w:sz w:val="24"/>
          <w:szCs w:val="24"/>
          <w:lang w:bidi="en-US"/>
        </w:rPr>
        <w:t>VI</w:t>
      </w:r>
      <w:r w:rsidRPr="00D7019D">
        <w:rPr>
          <w:rFonts w:ascii="Times New Roman" w:hAnsi="Times New Roman" w:cs="Times New Roman"/>
          <w:b/>
          <w:bCs/>
          <w:iCs/>
          <w:sz w:val="24"/>
          <w:szCs w:val="24"/>
        </w:rPr>
        <w:t>—</w:t>
      </w:r>
      <w:r w:rsidRPr="00D7019D">
        <w:rPr>
          <w:rFonts w:ascii="Times New Roman" w:hAnsi="Times New Roman" w:cs="Times New Roman"/>
          <w:b/>
          <w:bCs/>
          <w:iCs/>
          <w:sz w:val="24"/>
          <w:szCs w:val="24"/>
          <w:lang w:bidi="en-US"/>
        </w:rPr>
        <w:t>XI</w:t>
      </w:r>
      <w:r w:rsidRPr="00D7019D">
        <w:rPr>
          <w:rFonts w:ascii="Times New Roman" w:hAnsi="Times New Roman" w:cs="Times New Roman"/>
          <w:b/>
          <w:bCs/>
          <w:iCs/>
          <w:sz w:val="24"/>
          <w:szCs w:val="24"/>
        </w:rPr>
        <w:t xml:space="preserve"> </w:t>
      </w:r>
      <w:r w:rsidRPr="00D7019D">
        <w:rPr>
          <w:rFonts w:ascii="Times New Roman" w:hAnsi="Times New Roman" w:cs="Times New Roman"/>
          <w:b/>
          <w:bCs/>
          <w:iCs/>
          <w:sz w:val="24"/>
          <w:szCs w:val="24"/>
          <w:lang w:bidi="ru-RU"/>
        </w:rPr>
        <w:t>вв. (2 ч)</w:t>
      </w:r>
      <w:bookmarkEnd w:id="146"/>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Cs/>
          <w:iCs/>
          <w:sz w:val="24"/>
          <w:szCs w:val="24"/>
          <w:lang w:bidi="ru-RU"/>
        </w:rPr>
        <w:t xml:space="preserve">Территория, население империи </w:t>
      </w:r>
      <w:proofErr w:type="spellStart"/>
      <w:r w:rsidRPr="00D7019D">
        <w:rPr>
          <w:rFonts w:ascii="Times New Roman" w:hAnsi="Times New Roman" w:cs="Times New Roman"/>
          <w:bCs/>
          <w:iCs/>
          <w:sz w:val="24"/>
          <w:szCs w:val="24"/>
          <w:lang w:bidi="ru-RU"/>
        </w:rPr>
        <w:t>ромеев</w:t>
      </w:r>
      <w:proofErr w:type="spellEnd"/>
      <w:r w:rsidRPr="00D7019D">
        <w:rPr>
          <w:rFonts w:ascii="Times New Roman" w:hAnsi="Times New Roman" w:cs="Times New Roman"/>
          <w:bCs/>
          <w:iCs/>
          <w:sz w:val="24"/>
          <w:szCs w:val="24"/>
          <w:lang w:bidi="ru-RU"/>
        </w:rPr>
        <w:t>.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D7019D" w:rsidRPr="00D7019D" w:rsidRDefault="00D7019D" w:rsidP="00D7019D">
      <w:pPr>
        <w:pStyle w:val="a3"/>
        <w:ind w:left="-567" w:firstLine="425"/>
        <w:jc w:val="both"/>
        <w:rPr>
          <w:rFonts w:ascii="Times New Roman" w:hAnsi="Times New Roman" w:cs="Times New Roman"/>
          <w:b/>
          <w:bCs/>
          <w:iCs/>
          <w:sz w:val="24"/>
          <w:szCs w:val="24"/>
          <w:lang w:bidi="ru-RU"/>
        </w:rPr>
      </w:pPr>
      <w:bookmarkStart w:id="147" w:name="bookmark821"/>
      <w:r w:rsidRPr="00D7019D">
        <w:rPr>
          <w:rFonts w:ascii="Times New Roman" w:hAnsi="Times New Roman" w:cs="Times New Roman"/>
          <w:b/>
          <w:bCs/>
          <w:iCs/>
          <w:sz w:val="24"/>
          <w:szCs w:val="24"/>
          <w:lang w:bidi="ru-RU"/>
        </w:rPr>
        <w:t xml:space="preserve">Арабы в </w:t>
      </w:r>
      <w:r w:rsidRPr="00D7019D">
        <w:rPr>
          <w:rFonts w:ascii="Times New Roman" w:hAnsi="Times New Roman" w:cs="Times New Roman"/>
          <w:b/>
          <w:bCs/>
          <w:iCs/>
          <w:sz w:val="24"/>
          <w:szCs w:val="24"/>
          <w:lang w:bidi="en-US"/>
        </w:rPr>
        <w:t>VI</w:t>
      </w:r>
      <w:r w:rsidRPr="00D7019D">
        <w:rPr>
          <w:rFonts w:ascii="Times New Roman" w:hAnsi="Times New Roman" w:cs="Times New Roman"/>
          <w:b/>
          <w:bCs/>
          <w:iCs/>
          <w:sz w:val="24"/>
          <w:szCs w:val="24"/>
        </w:rPr>
        <w:t>—</w:t>
      </w:r>
      <w:r w:rsidRPr="00D7019D">
        <w:rPr>
          <w:rFonts w:ascii="Times New Roman" w:hAnsi="Times New Roman" w:cs="Times New Roman"/>
          <w:b/>
          <w:bCs/>
          <w:iCs/>
          <w:sz w:val="24"/>
          <w:szCs w:val="24"/>
          <w:lang w:bidi="en-US"/>
        </w:rPr>
        <w:t>XI</w:t>
      </w:r>
      <w:r w:rsidRPr="00D7019D">
        <w:rPr>
          <w:rFonts w:ascii="Times New Roman" w:hAnsi="Times New Roman" w:cs="Times New Roman"/>
          <w:b/>
          <w:bCs/>
          <w:iCs/>
          <w:sz w:val="24"/>
          <w:szCs w:val="24"/>
        </w:rPr>
        <w:t xml:space="preserve"> </w:t>
      </w:r>
      <w:r w:rsidRPr="00D7019D">
        <w:rPr>
          <w:rFonts w:ascii="Times New Roman" w:hAnsi="Times New Roman" w:cs="Times New Roman"/>
          <w:b/>
          <w:bCs/>
          <w:iCs/>
          <w:sz w:val="24"/>
          <w:szCs w:val="24"/>
          <w:lang w:bidi="ru-RU"/>
        </w:rPr>
        <w:t>вв. (2 ч)</w:t>
      </w:r>
      <w:bookmarkEnd w:id="147"/>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Cs/>
          <w:iCs/>
          <w:sz w:val="24"/>
          <w:szCs w:val="24"/>
          <w:lang w:bidi="ru-RU"/>
        </w:rPr>
        <w:lastRenderedPageBreak/>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D7019D" w:rsidRPr="00D7019D" w:rsidRDefault="00D7019D" w:rsidP="00D7019D">
      <w:pPr>
        <w:pStyle w:val="a3"/>
        <w:ind w:left="-567" w:firstLine="425"/>
        <w:jc w:val="both"/>
        <w:rPr>
          <w:rFonts w:ascii="Times New Roman" w:hAnsi="Times New Roman" w:cs="Times New Roman"/>
          <w:b/>
          <w:bCs/>
          <w:iCs/>
          <w:sz w:val="24"/>
          <w:szCs w:val="24"/>
          <w:lang w:bidi="ru-RU"/>
        </w:rPr>
      </w:pPr>
      <w:bookmarkStart w:id="148" w:name="bookmark823"/>
      <w:r w:rsidRPr="00D7019D">
        <w:rPr>
          <w:rFonts w:ascii="Times New Roman" w:hAnsi="Times New Roman" w:cs="Times New Roman"/>
          <w:b/>
          <w:bCs/>
          <w:iCs/>
          <w:sz w:val="24"/>
          <w:szCs w:val="24"/>
          <w:lang w:bidi="ru-RU"/>
        </w:rPr>
        <w:t>Средневековое европейское общество (3 ч)</w:t>
      </w:r>
      <w:bookmarkEnd w:id="148"/>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Cs/>
          <w:iCs/>
          <w:sz w:val="24"/>
          <w:szCs w:val="24"/>
          <w:lang w:bidi="ru-RU"/>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Cs/>
          <w:iCs/>
          <w:sz w:val="24"/>
          <w:szCs w:val="24"/>
          <w:lang w:bidi="ru-RU"/>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Cs/>
          <w:iCs/>
          <w:sz w:val="24"/>
          <w:szCs w:val="24"/>
          <w:lang w:bidi="ru-RU"/>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D7019D" w:rsidRPr="00D7019D" w:rsidRDefault="00D7019D" w:rsidP="00D7019D">
      <w:pPr>
        <w:pStyle w:val="a3"/>
        <w:ind w:left="-567" w:firstLine="425"/>
        <w:jc w:val="both"/>
        <w:rPr>
          <w:rFonts w:ascii="Times New Roman" w:hAnsi="Times New Roman" w:cs="Times New Roman"/>
          <w:b/>
          <w:bCs/>
          <w:iCs/>
          <w:sz w:val="24"/>
          <w:szCs w:val="24"/>
          <w:lang w:bidi="ru-RU"/>
        </w:rPr>
      </w:pPr>
      <w:bookmarkStart w:id="149" w:name="bookmark825"/>
      <w:r w:rsidRPr="00D7019D">
        <w:rPr>
          <w:rFonts w:ascii="Times New Roman" w:hAnsi="Times New Roman" w:cs="Times New Roman"/>
          <w:b/>
          <w:bCs/>
          <w:iCs/>
          <w:sz w:val="24"/>
          <w:szCs w:val="24"/>
          <w:lang w:bidi="ru-RU"/>
        </w:rPr>
        <w:t xml:space="preserve">Государства Европы в </w:t>
      </w:r>
      <w:r w:rsidRPr="00D7019D">
        <w:rPr>
          <w:rFonts w:ascii="Times New Roman" w:hAnsi="Times New Roman" w:cs="Times New Roman"/>
          <w:b/>
          <w:bCs/>
          <w:iCs/>
          <w:sz w:val="24"/>
          <w:szCs w:val="24"/>
          <w:lang w:bidi="en-US"/>
        </w:rPr>
        <w:t>XII</w:t>
      </w:r>
      <w:r w:rsidRPr="00D7019D">
        <w:rPr>
          <w:rFonts w:ascii="Times New Roman" w:hAnsi="Times New Roman" w:cs="Times New Roman"/>
          <w:b/>
          <w:bCs/>
          <w:iCs/>
          <w:sz w:val="24"/>
          <w:szCs w:val="24"/>
        </w:rPr>
        <w:t>—</w:t>
      </w:r>
      <w:r w:rsidRPr="00D7019D">
        <w:rPr>
          <w:rFonts w:ascii="Times New Roman" w:hAnsi="Times New Roman" w:cs="Times New Roman"/>
          <w:b/>
          <w:bCs/>
          <w:iCs/>
          <w:sz w:val="24"/>
          <w:szCs w:val="24"/>
          <w:lang w:bidi="en-US"/>
        </w:rPr>
        <w:t>XV</w:t>
      </w:r>
      <w:r w:rsidRPr="00D7019D">
        <w:rPr>
          <w:rFonts w:ascii="Times New Roman" w:hAnsi="Times New Roman" w:cs="Times New Roman"/>
          <w:b/>
          <w:bCs/>
          <w:iCs/>
          <w:sz w:val="24"/>
          <w:szCs w:val="24"/>
        </w:rPr>
        <w:t xml:space="preserve"> </w:t>
      </w:r>
      <w:r w:rsidRPr="00D7019D">
        <w:rPr>
          <w:rFonts w:ascii="Times New Roman" w:hAnsi="Times New Roman" w:cs="Times New Roman"/>
          <w:b/>
          <w:bCs/>
          <w:iCs/>
          <w:sz w:val="24"/>
          <w:szCs w:val="24"/>
          <w:lang w:bidi="ru-RU"/>
        </w:rPr>
        <w:t>вв. (4 ч)</w:t>
      </w:r>
      <w:bookmarkEnd w:id="149"/>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Cs/>
          <w:iCs/>
          <w:sz w:val="24"/>
          <w:szCs w:val="24"/>
          <w:lang w:bidi="ru-RU"/>
        </w:rPr>
        <w:t xml:space="preserve">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XII—XV вв. Польско-литовское государство в </w:t>
      </w:r>
      <w:r w:rsidRPr="00D7019D">
        <w:rPr>
          <w:rFonts w:ascii="Times New Roman" w:hAnsi="Times New Roman" w:cs="Times New Roman"/>
          <w:bCs/>
          <w:iCs/>
          <w:sz w:val="24"/>
          <w:szCs w:val="24"/>
          <w:lang w:bidi="en-US"/>
        </w:rPr>
        <w:t>XIV</w:t>
      </w:r>
      <w:r w:rsidRPr="00D7019D">
        <w:rPr>
          <w:rFonts w:ascii="Times New Roman" w:hAnsi="Times New Roman" w:cs="Times New Roman"/>
          <w:bCs/>
          <w:iCs/>
          <w:sz w:val="24"/>
          <w:szCs w:val="24"/>
        </w:rPr>
        <w:t>—</w:t>
      </w:r>
      <w:r w:rsidRPr="00D7019D">
        <w:rPr>
          <w:rFonts w:ascii="Times New Roman" w:hAnsi="Times New Roman" w:cs="Times New Roman"/>
          <w:bCs/>
          <w:iCs/>
          <w:sz w:val="24"/>
          <w:szCs w:val="24"/>
          <w:lang w:bidi="en-US"/>
        </w:rPr>
        <w:t>XV</w:t>
      </w:r>
      <w:r w:rsidRPr="00D7019D">
        <w:rPr>
          <w:rFonts w:ascii="Times New Roman" w:hAnsi="Times New Roman" w:cs="Times New Roman"/>
          <w:bCs/>
          <w:iCs/>
          <w:sz w:val="24"/>
          <w:szCs w:val="24"/>
        </w:rPr>
        <w:t xml:space="preserve"> </w:t>
      </w:r>
      <w:r w:rsidRPr="00D7019D">
        <w:rPr>
          <w:rFonts w:ascii="Times New Roman" w:hAnsi="Times New Roman" w:cs="Times New Roman"/>
          <w:bCs/>
          <w:iCs/>
          <w:sz w:val="24"/>
          <w:szCs w:val="24"/>
          <w:lang w:bidi="ru-RU"/>
        </w:rPr>
        <w:t xml:space="preserve">вв. Реконкиста и образование централизованных государств на Пиренейском полуострове. Итальянские государства в </w:t>
      </w:r>
      <w:r w:rsidRPr="00D7019D">
        <w:rPr>
          <w:rFonts w:ascii="Times New Roman" w:hAnsi="Times New Roman" w:cs="Times New Roman"/>
          <w:bCs/>
          <w:iCs/>
          <w:sz w:val="24"/>
          <w:szCs w:val="24"/>
          <w:lang w:bidi="en-US"/>
        </w:rPr>
        <w:t>XII</w:t>
      </w:r>
      <w:r w:rsidRPr="00D7019D">
        <w:rPr>
          <w:rFonts w:ascii="Times New Roman" w:hAnsi="Times New Roman" w:cs="Times New Roman"/>
          <w:bCs/>
          <w:iCs/>
          <w:sz w:val="24"/>
          <w:szCs w:val="24"/>
        </w:rPr>
        <w:t>—</w:t>
      </w:r>
      <w:r w:rsidRPr="00D7019D">
        <w:rPr>
          <w:rFonts w:ascii="Times New Roman" w:hAnsi="Times New Roman" w:cs="Times New Roman"/>
          <w:bCs/>
          <w:iCs/>
          <w:sz w:val="24"/>
          <w:szCs w:val="24"/>
          <w:lang w:bidi="en-US"/>
        </w:rPr>
        <w:t>XV</w:t>
      </w:r>
      <w:r w:rsidRPr="00D7019D">
        <w:rPr>
          <w:rFonts w:ascii="Times New Roman" w:hAnsi="Times New Roman" w:cs="Times New Roman"/>
          <w:bCs/>
          <w:iCs/>
          <w:sz w:val="24"/>
          <w:szCs w:val="24"/>
        </w:rPr>
        <w:t xml:space="preserve"> </w:t>
      </w:r>
      <w:r w:rsidRPr="00D7019D">
        <w:rPr>
          <w:rFonts w:ascii="Times New Roman" w:hAnsi="Times New Roman" w:cs="Times New Roman"/>
          <w:bCs/>
          <w:iCs/>
          <w:sz w:val="24"/>
          <w:szCs w:val="24"/>
          <w:lang w:bidi="ru-RU"/>
        </w:rPr>
        <w:t xml:space="preserve">вв. Развитие экономики в европейских странах в период зрелого Средневековья. Обострение социальных противоречий в </w:t>
      </w:r>
      <w:r w:rsidRPr="00D7019D">
        <w:rPr>
          <w:rFonts w:ascii="Times New Roman" w:hAnsi="Times New Roman" w:cs="Times New Roman"/>
          <w:bCs/>
          <w:iCs/>
          <w:sz w:val="24"/>
          <w:szCs w:val="24"/>
          <w:lang w:bidi="en-US"/>
        </w:rPr>
        <w:t>XIV</w:t>
      </w:r>
      <w:r w:rsidRPr="00D7019D">
        <w:rPr>
          <w:rFonts w:ascii="Times New Roman" w:hAnsi="Times New Roman" w:cs="Times New Roman"/>
          <w:bCs/>
          <w:iCs/>
          <w:sz w:val="24"/>
          <w:szCs w:val="24"/>
        </w:rPr>
        <w:t xml:space="preserve"> </w:t>
      </w:r>
      <w:r w:rsidRPr="00D7019D">
        <w:rPr>
          <w:rFonts w:ascii="Times New Roman" w:hAnsi="Times New Roman" w:cs="Times New Roman"/>
          <w:bCs/>
          <w:iCs/>
          <w:sz w:val="24"/>
          <w:szCs w:val="24"/>
          <w:lang w:bidi="ru-RU"/>
        </w:rPr>
        <w:t xml:space="preserve">в. (Жакерия, восстание </w:t>
      </w:r>
      <w:proofErr w:type="spellStart"/>
      <w:r w:rsidRPr="00D7019D">
        <w:rPr>
          <w:rFonts w:ascii="Times New Roman" w:hAnsi="Times New Roman" w:cs="Times New Roman"/>
          <w:bCs/>
          <w:iCs/>
          <w:sz w:val="24"/>
          <w:szCs w:val="24"/>
          <w:lang w:bidi="ru-RU"/>
        </w:rPr>
        <w:t>Уота</w:t>
      </w:r>
      <w:proofErr w:type="spellEnd"/>
      <w:r w:rsidRPr="00D7019D">
        <w:rPr>
          <w:rFonts w:ascii="Times New Roman" w:hAnsi="Times New Roman" w:cs="Times New Roman"/>
          <w:bCs/>
          <w:iCs/>
          <w:sz w:val="24"/>
          <w:szCs w:val="24"/>
          <w:lang w:bidi="ru-RU"/>
        </w:rPr>
        <w:t xml:space="preserve"> Тайлера). Гуситское движение в Чехии.</w:t>
      </w:r>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Cs/>
          <w:iCs/>
          <w:sz w:val="24"/>
          <w:szCs w:val="24"/>
          <w:lang w:bidi="ru-RU"/>
        </w:rPr>
        <w:t xml:space="preserve">Византийская империя и славянские государства в </w:t>
      </w:r>
      <w:r w:rsidRPr="00D7019D">
        <w:rPr>
          <w:rFonts w:ascii="Times New Roman" w:hAnsi="Times New Roman" w:cs="Times New Roman"/>
          <w:bCs/>
          <w:iCs/>
          <w:sz w:val="24"/>
          <w:szCs w:val="24"/>
          <w:lang w:bidi="en-US"/>
        </w:rPr>
        <w:t>XII</w:t>
      </w:r>
      <w:r w:rsidRPr="00D7019D">
        <w:rPr>
          <w:rFonts w:ascii="Times New Roman" w:hAnsi="Times New Roman" w:cs="Times New Roman"/>
          <w:bCs/>
          <w:iCs/>
          <w:sz w:val="24"/>
          <w:szCs w:val="24"/>
        </w:rPr>
        <w:t xml:space="preserve">— </w:t>
      </w:r>
      <w:r w:rsidRPr="00D7019D">
        <w:rPr>
          <w:rFonts w:ascii="Times New Roman" w:hAnsi="Times New Roman" w:cs="Times New Roman"/>
          <w:bCs/>
          <w:iCs/>
          <w:sz w:val="24"/>
          <w:szCs w:val="24"/>
          <w:lang w:bidi="en-US"/>
        </w:rPr>
        <w:t>XV</w:t>
      </w:r>
      <w:r w:rsidRPr="00D7019D">
        <w:rPr>
          <w:rFonts w:ascii="Times New Roman" w:hAnsi="Times New Roman" w:cs="Times New Roman"/>
          <w:bCs/>
          <w:iCs/>
          <w:sz w:val="24"/>
          <w:szCs w:val="24"/>
        </w:rPr>
        <w:t xml:space="preserve"> </w:t>
      </w:r>
      <w:r w:rsidRPr="00D7019D">
        <w:rPr>
          <w:rFonts w:ascii="Times New Roman" w:hAnsi="Times New Roman" w:cs="Times New Roman"/>
          <w:bCs/>
          <w:iCs/>
          <w:sz w:val="24"/>
          <w:szCs w:val="24"/>
          <w:lang w:bidi="ru-RU"/>
        </w:rPr>
        <w:t>вв. Экспансия турок-османов. Османские завоевания на Балканах. Падение Константинополя.</w:t>
      </w:r>
    </w:p>
    <w:p w:rsidR="00D7019D" w:rsidRPr="00D7019D" w:rsidRDefault="00D7019D" w:rsidP="00D7019D">
      <w:pPr>
        <w:pStyle w:val="a3"/>
        <w:ind w:left="-567" w:firstLine="425"/>
        <w:jc w:val="both"/>
        <w:rPr>
          <w:rFonts w:ascii="Times New Roman" w:hAnsi="Times New Roman" w:cs="Times New Roman"/>
          <w:b/>
          <w:bCs/>
          <w:iCs/>
          <w:sz w:val="24"/>
          <w:szCs w:val="24"/>
          <w:lang w:bidi="ru-RU"/>
        </w:rPr>
      </w:pPr>
      <w:bookmarkStart w:id="150" w:name="bookmark827"/>
      <w:r w:rsidRPr="00D7019D">
        <w:rPr>
          <w:rFonts w:ascii="Times New Roman" w:hAnsi="Times New Roman" w:cs="Times New Roman"/>
          <w:b/>
          <w:bCs/>
          <w:iCs/>
          <w:sz w:val="24"/>
          <w:szCs w:val="24"/>
          <w:lang w:bidi="ru-RU"/>
        </w:rPr>
        <w:t>Культура средневековой Европы (2 ч)</w:t>
      </w:r>
      <w:bookmarkEnd w:id="150"/>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Cs/>
          <w:iCs/>
          <w:sz w:val="24"/>
          <w:szCs w:val="24"/>
          <w:lang w:bidi="ru-RU"/>
        </w:rPr>
        <w:t xml:space="preserve">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w:t>
      </w:r>
      <w:proofErr w:type="spellStart"/>
      <w:r w:rsidRPr="00D7019D">
        <w:rPr>
          <w:rFonts w:ascii="Times New Roman" w:hAnsi="Times New Roman" w:cs="Times New Roman"/>
          <w:bCs/>
          <w:iCs/>
          <w:sz w:val="24"/>
          <w:szCs w:val="24"/>
          <w:lang w:bidi="ru-RU"/>
        </w:rPr>
        <w:t>Гутенберг</w:t>
      </w:r>
      <w:proofErr w:type="spellEnd"/>
      <w:r w:rsidRPr="00D7019D">
        <w:rPr>
          <w:rFonts w:ascii="Times New Roman" w:hAnsi="Times New Roman" w:cs="Times New Roman"/>
          <w:bCs/>
          <w:iCs/>
          <w:sz w:val="24"/>
          <w:szCs w:val="24"/>
          <w:lang w:bidi="ru-RU"/>
        </w:rPr>
        <w:t>.</w:t>
      </w:r>
    </w:p>
    <w:p w:rsidR="00D7019D" w:rsidRPr="00D7019D" w:rsidRDefault="00D7019D" w:rsidP="00D7019D">
      <w:pPr>
        <w:pStyle w:val="a3"/>
        <w:ind w:left="-567" w:firstLine="425"/>
        <w:jc w:val="both"/>
        <w:rPr>
          <w:rFonts w:ascii="Times New Roman" w:hAnsi="Times New Roman" w:cs="Times New Roman"/>
          <w:b/>
          <w:bCs/>
          <w:iCs/>
          <w:sz w:val="24"/>
          <w:szCs w:val="24"/>
          <w:lang w:bidi="ru-RU"/>
        </w:rPr>
      </w:pPr>
      <w:bookmarkStart w:id="151" w:name="bookmark829"/>
      <w:r w:rsidRPr="00D7019D">
        <w:rPr>
          <w:rFonts w:ascii="Times New Roman" w:hAnsi="Times New Roman" w:cs="Times New Roman"/>
          <w:b/>
          <w:bCs/>
          <w:iCs/>
          <w:sz w:val="24"/>
          <w:szCs w:val="24"/>
          <w:lang w:bidi="ru-RU"/>
        </w:rPr>
        <w:t>Страны Востока в Средние века (3 ч)</w:t>
      </w:r>
      <w:bookmarkEnd w:id="151"/>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
          <w:bCs/>
          <w:i/>
          <w:iCs/>
          <w:sz w:val="24"/>
          <w:szCs w:val="24"/>
          <w:lang w:bidi="ru-RU"/>
        </w:rPr>
        <w:t>Османская империя</w:t>
      </w:r>
      <w:r w:rsidRPr="00D7019D">
        <w:rPr>
          <w:rFonts w:ascii="Times New Roman" w:hAnsi="Times New Roman" w:cs="Times New Roman"/>
          <w:bCs/>
          <w:iCs/>
          <w:sz w:val="24"/>
          <w:szCs w:val="24"/>
          <w:lang w:bidi="ru-RU"/>
        </w:rPr>
        <w:t xml:space="preserve">: завоевания турок-османов (Балканы, падение Византии), управление империей, положение покоренных народов. </w:t>
      </w:r>
      <w:r w:rsidRPr="00D7019D">
        <w:rPr>
          <w:rFonts w:ascii="Times New Roman" w:hAnsi="Times New Roman" w:cs="Times New Roman"/>
          <w:b/>
          <w:bCs/>
          <w:i/>
          <w:iCs/>
          <w:sz w:val="24"/>
          <w:szCs w:val="24"/>
          <w:lang w:bidi="ru-RU"/>
        </w:rPr>
        <w:t>Монгольская держава</w:t>
      </w:r>
      <w:r w:rsidRPr="00D7019D">
        <w:rPr>
          <w:rFonts w:ascii="Times New Roman" w:hAnsi="Times New Roman" w:cs="Times New Roman"/>
          <w:bCs/>
          <w:iCs/>
          <w:sz w:val="24"/>
          <w:szCs w:val="24"/>
          <w:lang w:bidi="ru-RU"/>
        </w:rPr>
        <w:t xml:space="preserve">: общественный строй монгольских племен, завоевания Чингисхана и его потомков, управление подчиненными территориями. </w:t>
      </w:r>
      <w:r w:rsidRPr="00D7019D">
        <w:rPr>
          <w:rFonts w:ascii="Times New Roman" w:hAnsi="Times New Roman" w:cs="Times New Roman"/>
          <w:b/>
          <w:bCs/>
          <w:i/>
          <w:iCs/>
          <w:sz w:val="24"/>
          <w:szCs w:val="24"/>
          <w:lang w:bidi="ru-RU"/>
        </w:rPr>
        <w:t>Китай</w:t>
      </w:r>
      <w:r w:rsidRPr="00D7019D">
        <w:rPr>
          <w:rFonts w:ascii="Times New Roman" w:hAnsi="Times New Roman" w:cs="Times New Roman"/>
          <w:bCs/>
          <w:iCs/>
          <w:sz w:val="24"/>
          <w:szCs w:val="24"/>
          <w:lang w:bidi="ru-RU"/>
        </w:rPr>
        <w:t xml:space="preserve">: империи, правители и подданные, борьба против завоевателей. </w:t>
      </w:r>
      <w:r w:rsidRPr="00D7019D">
        <w:rPr>
          <w:rFonts w:ascii="Times New Roman" w:hAnsi="Times New Roman" w:cs="Times New Roman"/>
          <w:b/>
          <w:bCs/>
          <w:i/>
          <w:iCs/>
          <w:sz w:val="24"/>
          <w:szCs w:val="24"/>
          <w:lang w:bidi="ru-RU"/>
        </w:rPr>
        <w:t>Япония</w:t>
      </w:r>
      <w:r w:rsidRPr="00D7019D">
        <w:rPr>
          <w:rFonts w:ascii="Times New Roman" w:hAnsi="Times New Roman" w:cs="Times New Roman"/>
          <w:bCs/>
          <w:iCs/>
          <w:sz w:val="24"/>
          <w:szCs w:val="24"/>
          <w:lang w:bidi="ru-RU"/>
        </w:rPr>
        <w:t xml:space="preserve"> в Средние века: образование государства, власть императоров и управление сегунов. </w:t>
      </w:r>
      <w:r w:rsidRPr="00D7019D">
        <w:rPr>
          <w:rFonts w:ascii="Times New Roman" w:hAnsi="Times New Roman" w:cs="Times New Roman"/>
          <w:b/>
          <w:bCs/>
          <w:i/>
          <w:iCs/>
          <w:sz w:val="24"/>
          <w:szCs w:val="24"/>
          <w:lang w:bidi="ru-RU"/>
        </w:rPr>
        <w:t>Индия</w:t>
      </w:r>
      <w:r w:rsidRPr="00D7019D">
        <w:rPr>
          <w:rFonts w:ascii="Times New Roman" w:hAnsi="Times New Roman" w:cs="Times New Roman"/>
          <w:bCs/>
          <w:iCs/>
          <w:sz w:val="24"/>
          <w:szCs w:val="24"/>
          <w:lang w:bidi="ru-RU"/>
        </w:rPr>
        <w:t>: раздробленность индийских княжеств, вторжение мусульман, Делийский султанат.</w:t>
      </w:r>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Cs/>
          <w:iCs/>
          <w:sz w:val="24"/>
          <w:szCs w:val="24"/>
          <w:lang w:bidi="ru-RU"/>
        </w:rPr>
        <w:t>Культура народов Востока. Литература. Архитектура. Традиционные искусства и ремесла.</w:t>
      </w:r>
    </w:p>
    <w:p w:rsidR="00D7019D" w:rsidRPr="00D7019D" w:rsidRDefault="00D7019D" w:rsidP="00D7019D">
      <w:pPr>
        <w:pStyle w:val="a3"/>
        <w:ind w:left="-567" w:firstLine="425"/>
        <w:jc w:val="both"/>
        <w:rPr>
          <w:rFonts w:ascii="Times New Roman" w:hAnsi="Times New Roman" w:cs="Times New Roman"/>
          <w:b/>
          <w:bCs/>
          <w:iCs/>
          <w:sz w:val="24"/>
          <w:szCs w:val="24"/>
          <w:lang w:bidi="ru-RU"/>
        </w:rPr>
      </w:pPr>
      <w:bookmarkStart w:id="152" w:name="bookmark831"/>
      <w:r w:rsidRPr="00D7019D">
        <w:rPr>
          <w:rFonts w:ascii="Times New Roman" w:hAnsi="Times New Roman" w:cs="Times New Roman"/>
          <w:b/>
          <w:bCs/>
          <w:iCs/>
          <w:sz w:val="24"/>
          <w:szCs w:val="24"/>
          <w:lang w:bidi="ru-RU"/>
        </w:rPr>
        <w:t>Государства доколумбовой Америки в Средние века (1 ч)</w:t>
      </w:r>
      <w:bookmarkEnd w:id="152"/>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Cs/>
          <w:iCs/>
          <w:sz w:val="24"/>
          <w:szCs w:val="24"/>
          <w:lang w:bidi="ru-RU"/>
        </w:rPr>
        <w:t>Цивилизации майя, ацтеков и инков: общественный строй, религиозные верования, культура. Появление европейских завоевателей.</w:t>
      </w:r>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
          <w:bCs/>
          <w:iCs/>
          <w:sz w:val="24"/>
          <w:szCs w:val="24"/>
          <w:lang w:bidi="ru-RU"/>
        </w:rPr>
        <w:t xml:space="preserve">Обобщение </w:t>
      </w:r>
      <w:r w:rsidRPr="00D7019D">
        <w:rPr>
          <w:rFonts w:ascii="Times New Roman" w:hAnsi="Times New Roman" w:cs="Times New Roman"/>
          <w:bCs/>
          <w:iCs/>
          <w:sz w:val="24"/>
          <w:szCs w:val="24"/>
          <w:lang w:bidi="ru-RU"/>
        </w:rPr>
        <w:t>(1 ч). Историческое и культурное наследие Средних веков.</w:t>
      </w:r>
    </w:p>
    <w:p w:rsidR="00D7019D" w:rsidRPr="00D7019D" w:rsidRDefault="00D7019D" w:rsidP="00D7019D">
      <w:pPr>
        <w:pStyle w:val="a3"/>
        <w:ind w:left="-567" w:firstLine="425"/>
        <w:jc w:val="both"/>
        <w:rPr>
          <w:rFonts w:ascii="Times New Roman" w:hAnsi="Times New Roman" w:cs="Times New Roman"/>
          <w:b/>
          <w:bCs/>
          <w:iCs/>
          <w:sz w:val="24"/>
          <w:szCs w:val="24"/>
          <w:lang w:bidi="ru-RU"/>
        </w:rPr>
      </w:pPr>
      <w:bookmarkStart w:id="153" w:name="bookmark833"/>
      <w:r w:rsidRPr="00D7019D">
        <w:rPr>
          <w:rFonts w:ascii="Times New Roman" w:hAnsi="Times New Roman" w:cs="Times New Roman"/>
          <w:b/>
          <w:bCs/>
          <w:iCs/>
          <w:sz w:val="24"/>
          <w:szCs w:val="24"/>
          <w:lang w:bidi="ru-RU"/>
        </w:rPr>
        <w:t>ИСТОРИЯ РОССИИ. ОТ РУСИ К РОССИЙСКОМУ ГОСУДАРСТВУ (45 ч)</w:t>
      </w:r>
      <w:bookmarkEnd w:id="153"/>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
          <w:bCs/>
          <w:iCs/>
          <w:sz w:val="24"/>
          <w:szCs w:val="24"/>
          <w:lang w:bidi="ru-RU"/>
        </w:rPr>
        <w:t xml:space="preserve">Введение </w:t>
      </w:r>
      <w:r w:rsidRPr="00D7019D">
        <w:rPr>
          <w:rFonts w:ascii="Times New Roman" w:hAnsi="Times New Roman" w:cs="Times New Roman"/>
          <w:bCs/>
          <w:iCs/>
          <w:sz w:val="24"/>
          <w:szCs w:val="24"/>
          <w:lang w:bidi="ru-RU"/>
        </w:rPr>
        <w:t>(1 ч). Роль и место России в мировой истории. Проблемы периодизации российской истории. Источники по истории России.</w:t>
      </w:r>
    </w:p>
    <w:p w:rsidR="00D7019D" w:rsidRPr="00D7019D" w:rsidRDefault="00D7019D" w:rsidP="00D7019D">
      <w:pPr>
        <w:pStyle w:val="a3"/>
        <w:ind w:left="-567" w:firstLine="425"/>
        <w:jc w:val="both"/>
        <w:rPr>
          <w:rFonts w:ascii="Times New Roman" w:hAnsi="Times New Roman" w:cs="Times New Roman"/>
          <w:b/>
          <w:bCs/>
          <w:iCs/>
          <w:sz w:val="24"/>
          <w:szCs w:val="24"/>
          <w:lang w:bidi="ru-RU"/>
        </w:rPr>
      </w:pPr>
      <w:bookmarkStart w:id="154" w:name="bookmark835"/>
      <w:r w:rsidRPr="00D7019D">
        <w:rPr>
          <w:rFonts w:ascii="Times New Roman" w:hAnsi="Times New Roman" w:cs="Times New Roman"/>
          <w:b/>
          <w:bCs/>
          <w:iCs/>
          <w:sz w:val="24"/>
          <w:szCs w:val="24"/>
          <w:lang w:bidi="ru-RU"/>
        </w:rPr>
        <w:t>Народы и государства на территории нашей страны</w:t>
      </w:r>
      <w:bookmarkEnd w:id="154"/>
      <w:r>
        <w:rPr>
          <w:rFonts w:ascii="Times New Roman" w:hAnsi="Times New Roman" w:cs="Times New Roman"/>
          <w:b/>
          <w:bCs/>
          <w:iCs/>
          <w:sz w:val="24"/>
          <w:szCs w:val="24"/>
          <w:lang w:bidi="ru-RU"/>
        </w:rPr>
        <w:t xml:space="preserve"> </w:t>
      </w:r>
      <w:r w:rsidRPr="00D7019D">
        <w:rPr>
          <w:rFonts w:ascii="Times New Roman" w:hAnsi="Times New Roman" w:cs="Times New Roman"/>
          <w:b/>
          <w:bCs/>
          <w:iCs/>
          <w:sz w:val="24"/>
          <w:szCs w:val="24"/>
          <w:lang w:bidi="ru-RU"/>
        </w:rPr>
        <w:t xml:space="preserve">в древности. Восточная Европа в середине </w:t>
      </w:r>
      <w:r w:rsidRPr="00D7019D">
        <w:rPr>
          <w:rFonts w:ascii="Times New Roman" w:hAnsi="Times New Roman" w:cs="Times New Roman"/>
          <w:b/>
          <w:bCs/>
          <w:iCs/>
          <w:sz w:val="24"/>
          <w:szCs w:val="24"/>
          <w:lang w:bidi="en-US"/>
        </w:rPr>
        <w:t>I</w:t>
      </w:r>
      <w:r w:rsidRPr="00D7019D">
        <w:rPr>
          <w:rFonts w:ascii="Times New Roman" w:hAnsi="Times New Roman" w:cs="Times New Roman"/>
          <w:b/>
          <w:bCs/>
          <w:iCs/>
          <w:sz w:val="24"/>
          <w:szCs w:val="24"/>
        </w:rPr>
        <w:t xml:space="preserve"> </w:t>
      </w:r>
      <w:r w:rsidRPr="00D7019D">
        <w:rPr>
          <w:rFonts w:ascii="Times New Roman" w:hAnsi="Times New Roman" w:cs="Times New Roman"/>
          <w:b/>
          <w:bCs/>
          <w:iCs/>
          <w:sz w:val="24"/>
          <w:szCs w:val="24"/>
          <w:lang w:bidi="ru-RU"/>
        </w:rPr>
        <w:t>тыс. н. э. (5 ч)</w:t>
      </w:r>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Cs/>
          <w:iCs/>
          <w:sz w:val="24"/>
          <w:szCs w:val="24"/>
          <w:lang w:bidi="ru-RU"/>
        </w:rPr>
        <w:t xml:space="preserve">Заселение территории нашей страны человеком. Палеолитическое искусство. Петроглифы </w:t>
      </w:r>
      <w:proofErr w:type="spellStart"/>
      <w:r w:rsidRPr="00D7019D">
        <w:rPr>
          <w:rFonts w:ascii="Times New Roman" w:hAnsi="Times New Roman" w:cs="Times New Roman"/>
          <w:bCs/>
          <w:iCs/>
          <w:sz w:val="24"/>
          <w:szCs w:val="24"/>
          <w:lang w:bidi="ru-RU"/>
        </w:rPr>
        <w:t>Беломорья</w:t>
      </w:r>
      <w:proofErr w:type="spellEnd"/>
      <w:r w:rsidRPr="00D7019D">
        <w:rPr>
          <w:rFonts w:ascii="Times New Roman" w:hAnsi="Times New Roman" w:cs="Times New Roman"/>
          <w:bCs/>
          <w:iCs/>
          <w:sz w:val="24"/>
          <w:szCs w:val="24"/>
          <w:lang w:bidi="ru-RU"/>
        </w:rPr>
        <w:t xml:space="preserve">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w:t>
      </w:r>
      <w:r w:rsidRPr="00D7019D">
        <w:rPr>
          <w:rFonts w:ascii="Times New Roman" w:hAnsi="Times New Roman" w:cs="Times New Roman"/>
          <w:bCs/>
          <w:iCs/>
          <w:sz w:val="24"/>
          <w:szCs w:val="24"/>
          <w:lang w:bidi="ru-RU"/>
        </w:rPr>
        <w:lastRenderedPageBreak/>
        <w:t>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Cs/>
          <w:iCs/>
          <w:sz w:val="24"/>
          <w:szCs w:val="24"/>
          <w:lang w:bidi="ru-RU"/>
        </w:rPr>
        <w:t xml:space="preserve">Народы, проживавшие на этой территории до середины </w:t>
      </w:r>
      <w:r w:rsidRPr="00D7019D">
        <w:rPr>
          <w:rFonts w:ascii="Times New Roman" w:hAnsi="Times New Roman" w:cs="Times New Roman"/>
          <w:bCs/>
          <w:iCs/>
          <w:sz w:val="24"/>
          <w:szCs w:val="24"/>
          <w:lang w:bidi="en-US"/>
        </w:rPr>
        <w:t>I</w:t>
      </w:r>
      <w:r w:rsidRPr="00D7019D">
        <w:rPr>
          <w:rFonts w:ascii="Times New Roman" w:hAnsi="Times New Roman" w:cs="Times New Roman"/>
          <w:bCs/>
          <w:iCs/>
          <w:sz w:val="24"/>
          <w:szCs w:val="24"/>
        </w:rPr>
        <w:t xml:space="preserve"> </w:t>
      </w:r>
      <w:r w:rsidRPr="00D7019D">
        <w:rPr>
          <w:rFonts w:ascii="Times New Roman" w:hAnsi="Times New Roman" w:cs="Times New Roman"/>
          <w:bCs/>
          <w:iCs/>
          <w:sz w:val="24"/>
          <w:szCs w:val="24"/>
          <w:lang w:bidi="ru-RU"/>
        </w:rPr>
        <w:t>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Cs/>
          <w:iCs/>
          <w:sz w:val="24"/>
          <w:szCs w:val="24"/>
          <w:lang w:bidi="ru-RU"/>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w:t>
      </w:r>
      <w:proofErr w:type="spellStart"/>
      <w:r w:rsidRPr="00D7019D">
        <w:rPr>
          <w:rFonts w:ascii="Times New Roman" w:hAnsi="Times New Roman" w:cs="Times New Roman"/>
          <w:bCs/>
          <w:iCs/>
          <w:sz w:val="24"/>
          <w:szCs w:val="24"/>
          <w:lang w:bidi="ru-RU"/>
        </w:rPr>
        <w:t>балты</w:t>
      </w:r>
      <w:proofErr w:type="spellEnd"/>
      <w:r w:rsidRPr="00D7019D">
        <w:rPr>
          <w:rFonts w:ascii="Times New Roman" w:hAnsi="Times New Roman" w:cs="Times New Roman"/>
          <w:bCs/>
          <w:iCs/>
          <w:sz w:val="24"/>
          <w:szCs w:val="24"/>
          <w:lang w:bidi="ru-RU"/>
        </w:rPr>
        <w:t xml:space="preserve"> и финно-</w:t>
      </w:r>
      <w:proofErr w:type="spellStart"/>
      <w:r w:rsidRPr="00D7019D">
        <w:rPr>
          <w:rFonts w:ascii="Times New Roman" w:hAnsi="Times New Roman" w:cs="Times New Roman"/>
          <w:bCs/>
          <w:iCs/>
          <w:sz w:val="24"/>
          <w:szCs w:val="24"/>
          <w:lang w:bidi="ru-RU"/>
        </w:rPr>
        <w:t>угры</w:t>
      </w:r>
      <w:proofErr w:type="spellEnd"/>
      <w:r w:rsidRPr="00D7019D">
        <w:rPr>
          <w:rFonts w:ascii="Times New Roman" w:hAnsi="Times New Roman" w:cs="Times New Roman"/>
          <w:bCs/>
          <w:iCs/>
          <w:sz w:val="24"/>
          <w:szCs w:val="24"/>
          <w:lang w:bidi="ru-RU"/>
        </w:rPr>
        <w:t>. Хозяйство восточных славян, их общественный строй и политическая организация. Возникновение княжеской власти. Традиционные верования.</w:t>
      </w:r>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Cs/>
          <w:iCs/>
          <w:sz w:val="24"/>
          <w:szCs w:val="24"/>
          <w:lang w:bidi="ru-RU"/>
        </w:rPr>
        <w:t>Страны и народы Восточной Европы, Сибири и Дальнего Востока</w:t>
      </w:r>
      <w:r w:rsidRPr="00D7019D">
        <w:rPr>
          <w:rFonts w:ascii="Times New Roman" w:hAnsi="Times New Roman" w:cs="Times New Roman"/>
          <w:bCs/>
          <w:i/>
          <w:iCs/>
          <w:sz w:val="24"/>
          <w:szCs w:val="24"/>
          <w:lang w:bidi="ru-RU"/>
        </w:rPr>
        <w:t>.</w:t>
      </w:r>
      <w:r w:rsidRPr="00D7019D">
        <w:rPr>
          <w:rFonts w:ascii="Times New Roman" w:hAnsi="Times New Roman" w:cs="Times New Roman"/>
          <w:bCs/>
          <w:iCs/>
          <w:sz w:val="24"/>
          <w:szCs w:val="24"/>
          <w:lang w:bidi="ru-RU"/>
        </w:rPr>
        <w:t xml:space="preserve"> Тюркский каганат. Хазарский каганат. Волжская </w:t>
      </w:r>
      <w:proofErr w:type="spellStart"/>
      <w:r w:rsidRPr="00D7019D">
        <w:rPr>
          <w:rFonts w:ascii="Times New Roman" w:hAnsi="Times New Roman" w:cs="Times New Roman"/>
          <w:bCs/>
          <w:iCs/>
          <w:sz w:val="24"/>
          <w:szCs w:val="24"/>
          <w:lang w:bidi="ru-RU"/>
        </w:rPr>
        <w:t>Булгария</w:t>
      </w:r>
      <w:proofErr w:type="spellEnd"/>
      <w:r w:rsidRPr="00D7019D">
        <w:rPr>
          <w:rFonts w:ascii="Times New Roman" w:hAnsi="Times New Roman" w:cs="Times New Roman"/>
          <w:bCs/>
          <w:iCs/>
          <w:sz w:val="24"/>
          <w:szCs w:val="24"/>
          <w:lang w:bidi="ru-RU"/>
        </w:rPr>
        <w:t>.</w:t>
      </w:r>
    </w:p>
    <w:p w:rsidR="00D7019D" w:rsidRPr="00D7019D" w:rsidRDefault="00D7019D" w:rsidP="00D7019D">
      <w:pPr>
        <w:pStyle w:val="a3"/>
        <w:ind w:left="-567" w:firstLine="425"/>
        <w:jc w:val="both"/>
        <w:rPr>
          <w:rFonts w:ascii="Times New Roman" w:hAnsi="Times New Roman" w:cs="Times New Roman"/>
          <w:b/>
          <w:bCs/>
          <w:iCs/>
          <w:sz w:val="24"/>
          <w:szCs w:val="24"/>
          <w:lang w:bidi="ru-RU"/>
        </w:rPr>
      </w:pPr>
      <w:bookmarkStart w:id="155" w:name="bookmark838"/>
      <w:r w:rsidRPr="00D7019D">
        <w:rPr>
          <w:rFonts w:ascii="Times New Roman" w:hAnsi="Times New Roman" w:cs="Times New Roman"/>
          <w:b/>
          <w:bCs/>
          <w:iCs/>
          <w:sz w:val="24"/>
          <w:szCs w:val="24"/>
          <w:lang w:bidi="ru-RU"/>
        </w:rPr>
        <w:t xml:space="preserve">Русь в </w:t>
      </w:r>
      <w:r w:rsidRPr="00D7019D">
        <w:rPr>
          <w:rFonts w:ascii="Times New Roman" w:hAnsi="Times New Roman" w:cs="Times New Roman"/>
          <w:b/>
          <w:bCs/>
          <w:iCs/>
          <w:sz w:val="24"/>
          <w:szCs w:val="24"/>
          <w:lang w:bidi="en-US"/>
        </w:rPr>
        <w:t>IX</w:t>
      </w:r>
      <w:r w:rsidRPr="00D7019D">
        <w:rPr>
          <w:rFonts w:ascii="Times New Roman" w:hAnsi="Times New Roman" w:cs="Times New Roman"/>
          <w:b/>
          <w:bCs/>
          <w:iCs/>
          <w:sz w:val="24"/>
          <w:szCs w:val="24"/>
        </w:rPr>
        <w:t xml:space="preserve"> </w:t>
      </w:r>
      <w:r w:rsidRPr="00D7019D">
        <w:rPr>
          <w:rFonts w:ascii="Times New Roman" w:hAnsi="Times New Roman" w:cs="Times New Roman"/>
          <w:b/>
          <w:bCs/>
          <w:iCs/>
          <w:sz w:val="24"/>
          <w:szCs w:val="24"/>
          <w:lang w:bidi="ru-RU"/>
        </w:rPr>
        <w:t xml:space="preserve">— начале </w:t>
      </w:r>
      <w:r w:rsidRPr="00D7019D">
        <w:rPr>
          <w:rFonts w:ascii="Times New Roman" w:hAnsi="Times New Roman" w:cs="Times New Roman"/>
          <w:b/>
          <w:bCs/>
          <w:iCs/>
          <w:sz w:val="24"/>
          <w:szCs w:val="24"/>
          <w:lang w:bidi="en-US"/>
        </w:rPr>
        <w:t>XII</w:t>
      </w:r>
      <w:r w:rsidRPr="00D7019D">
        <w:rPr>
          <w:rFonts w:ascii="Times New Roman" w:hAnsi="Times New Roman" w:cs="Times New Roman"/>
          <w:b/>
          <w:bCs/>
          <w:iCs/>
          <w:sz w:val="24"/>
          <w:szCs w:val="24"/>
        </w:rPr>
        <w:t xml:space="preserve"> </w:t>
      </w:r>
      <w:r w:rsidRPr="00D7019D">
        <w:rPr>
          <w:rFonts w:ascii="Times New Roman" w:hAnsi="Times New Roman" w:cs="Times New Roman"/>
          <w:b/>
          <w:bCs/>
          <w:iCs/>
          <w:sz w:val="24"/>
          <w:szCs w:val="24"/>
          <w:lang w:bidi="ru-RU"/>
        </w:rPr>
        <w:t>в. (13 ч)</w:t>
      </w:r>
      <w:bookmarkEnd w:id="155"/>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
          <w:bCs/>
          <w:i/>
          <w:iCs/>
          <w:sz w:val="24"/>
          <w:szCs w:val="24"/>
          <w:lang w:bidi="ru-RU"/>
        </w:rPr>
        <w:t>Образование государства Русь.</w:t>
      </w:r>
      <w:r w:rsidRPr="00D7019D">
        <w:rPr>
          <w:rFonts w:ascii="Times New Roman" w:hAnsi="Times New Roman" w:cs="Times New Roman"/>
          <w:bCs/>
          <w:iCs/>
          <w:sz w:val="24"/>
          <w:szCs w:val="24"/>
          <w:lang w:bidi="ru-RU"/>
        </w:rPr>
        <w:t xml:space="preserve"> Исторические условия складывания русской государственности: природно-климатический фактор и политические процессы в Европе в конце </w:t>
      </w:r>
      <w:r w:rsidRPr="00D7019D">
        <w:rPr>
          <w:rFonts w:ascii="Times New Roman" w:hAnsi="Times New Roman" w:cs="Times New Roman"/>
          <w:bCs/>
          <w:iCs/>
          <w:sz w:val="24"/>
          <w:szCs w:val="24"/>
          <w:lang w:bidi="en-US"/>
        </w:rPr>
        <w:t>I</w:t>
      </w:r>
      <w:r w:rsidRPr="00D7019D">
        <w:rPr>
          <w:rFonts w:ascii="Times New Roman" w:hAnsi="Times New Roman" w:cs="Times New Roman"/>
          <w:bCs/>
          <w:iCs/>
          <w:sz w:val="24"/>
          <w:szCs w:val="24"/>
        </w:rPr>
        <w:t xml:space="preserve"> </w:t>
      </w:r>
      <w:r w:rsidRPr="00D7019D">
        <w:rPr>
          <w:rFonts w:ascii="Times New Roman" w:hAnsi="Times New Roman" w:cs="Times New Roman"/>
          <w:bCs/>
          <w:iCs/>
          <w:sz w:val="24"/>
          <w:szCs w:val="24"/>
          <w:lang w:bidi="ru-RU"/>
        </w:rPr>
        <w:t>тыс. н. э. Формирование новой политической и этнической карты континента.</w:t>
      </w:r>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Cs/>
          <w:iCs/>
          <w:sz w:val="24"/>
          <w:szCs w:val="24"/>
          <w:lang w:bidi="ru-RU"/>
        </w:rPr>
        <w:t>Первые известия о Руси</w:t>
      </w:r>
      <w:r w:rsidRPr="00D7019D">
        <w:rPr>
          <w:rFonts w:ascii="Times New Roman" w:hAnsi="Times New Roman" w:cs="Times New Roman"/>
          <w:bCs/>
          <w:i/>
          <w:iCs/>
          <w:sz w:val="24"/>
          <w:szCs w:val="24"/>
          <w:lang w:bidi="ru-RU"/>
        </w:rPr>
        <w:t>.</w:t>
      </w:r>
      <w:r w:rsidRPr="00D7019D">
        <w:rPr>
          <w:rFonts w:ascii="Times New Roman" w:hAnsi="Times New Roman" w:cs="Times New Roman"/>
          <w:bCs/>
          <w:iCs/>
          <w:sz w:val="24"/>
          <w:szCs w:val="24"/>
          <w:lang w:bidi="ru-RU"/>
        </w:rPr>
        <w:t xml:space="preserve"> Проблема образования государства Русь. Скандинавы на Руси. Начало династии Рюриковичей.</w:t>
      </w:r>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Cs/>
          <w:iCs/>
          <w:sz w:val="24"/>
          <w:szCs w:val="24"/>
          <w:lang w:bidi="ru-RU"/>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Cs/>
          <w:iCs/>
          <w:sz w:val="24"/>
          <w:szCs w:val="24"/>
          <w:lang w:bidi="ru-RU"/>
        </w:rPr>
        <w:t>Принятие христианства и его значение. Византийское наследие на Руси.</w:t>
      </w:r>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
          <w:bCs/>
          <w:i/>
          <w:iCs/>
          <w:sz w:val="24"/>
          <w:szCs w:val="24"/>
          <w:lang w:bidi="ru-RU"/>
        </w:rPr>
        <w:t xml:space="preserve">Русь в конце </w:t>
      </w:r>
      <w:r w:rsidRPr="00D7019D">
        <w:rPr>
          <w:rFonts w:ascii="Times New Roman" w:hAnsi="Times New Roman" w:cs="Times New Roman"/>
          <w:b/>
          <w:bCs/>
          <w:i/>
          <w:iCs/>
          <w:sz w:val="24"/>
          <w:szCs w:val="24"/>
          <w:lang w:bidi="en-US"/>
        </w:rPr>
        <w:t>X</w:t>
      </w:r>
      <w:r w:rsidRPr="00D7019D">
        <w:rPr>
          <w:rFonts w:ascii="Times New Roman" w:hAnsi="Times New Roman" w:cs="Times New Roman"/>
          <w:b/>
          <w:bCs/>
          <w:i/>
          <w:iCs/>
          <w:sz w:val="24"/>
          <w:szCs w:val="24"/>
        </w:rPr>
        <w:t xml:space="preserve"> </w:t>
      </w:r>
      <w:r w:rsidRPr="00D7019D">
        <w:rPr>
          <w:rFonts w:ascii="Times New Roman" w:hAnsi="Times New Roman" w:cs="Times New Roman"/>
          <w:b/>
          <w:bCs/>
          <w:i/>
          <w:iCs/>
          <w:sz w:val="24"/>
          <w:szCs w:val="24"/>
          <w:lang w:bidi="ru-RU"/>
        </w:rPr>
        <w:t xml:space="preserve">— начале </w:t>
      </w:r>
      <w:r w:rsidRPr="00D7019D">
        <w:rPr>
          <w:rFonts w:ascii="Times New Roman" w:hAnsi="Times New Roman" w:cs="Times New Roman"/>
          <w:b/>
          <w:bCs/>
          <w:i/>
          <w:iCs/>
          <w:sz w:val="24"/>
          <w:szCs w:val="24"/>
          <w:lang w:bidi="en-US"/>
        </w:rPr>
        <w:t>XII</w:t>
      </w:r>
      <w:r w:rsidRPr="00D7019D">
        <w:rPr>
          <w:rFonts w:ascii="Times New Roman" w:hAnsi="Times New Roman" w:cs="Times New Roman"/>
          <w:b/>
          <w:bCs/>
          <w:i/>
          <w:iCs/>
          <w:sz w:val="24"/>
          <w:szCs w:val="24"/>
        </w:rPr>
        <w:t xml:space="preserve"> </w:t>
      </w:r>
      <w:r w:rsidRPr="00D7019D">
        <w:rPr>
          <w:rFonts w:ascii="Times New Roman" w:hAnsi="Times New Roman" w:cs="Times New Roman"/>
          <w:b/>
          <w:bCs/>
          <w:i/>
          <w:iCs/>
          <w:sz w:val="24"/>
          <w:szCs w:val="24"/>
          <w:lang w:bidi="ru-RU"/>
        </w:rPr>
        <w:t>в.</w:t>
      </w:r>
      <w:r w:rsidRPr="00D7019D">
        <w:rPr>
          <w:rFonts w:ascii="Times New Roman" w:hAnsi="Times New Roman" w:cs="Times New Roman"/>
          <w:bCs/>
          <w:iCs/>
          <w:sz w:val="24"/>
          <w:szCs w:val="24"/>
          <w:lang w:bidi="ru-RU"/>
        </w:rPr>
        <w:t xml:space="preserve">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Cs/>
          <w:iCs/>
          <w:sz w:val="24"/>
          <w:szCs w:val="24"/>
          <w:lang w:bidi="ru-RU"/>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Cs/>
          <w:iCs/>
          <w:sz w:val="24"/>
          <w:szCs w:val="24"/>
          <w:lang w:bidi="ru-RU"/>
        </w:rPr>
        <w:t>Русь в социально-политическом контексте Евразии. Внешняя политика и международные связи: отношения с Византией, печенегами, половцами (</w:t>
      </w:r>
      <w:proofErr w:type="spellStart"/>
      <w:r w:rsidRPr="00D7019D">
        <w:rPr>
          <w:rFonts w:ascii="Times New Roman" w:hAnsi="Times New Roman" w:cs="Times New Roman"/>
          <w:bCs/>
          <w:iCs/>
          <w:sz w:val="24"/>
          <w:szCs w:val="24"/>
          <w:lang w:bidi="ru-RU"/>
        </w:rPr>
        <w:t>Дешт</w:t>
      </w:r>
      <w:proofErr w:type="spellEnd"/>
      <w:r w:rsidRPr="00D7019D">
        <w:rPr>
          <w:rFonts w:ascii="Times New Roman" w:hAnsi="Times New Roman" w:cs="Times New Roman"/>
          <w:bCs/>
          <w:iCs/>
          <w:sz w:val="24"/>
          <w:szCs w:val="24"/>
          <w:lang w:bidi="ru-RU"/>
        </w:rPr>
        <w:t>-и-Кипчак), странами Центральной, Западной и Северной Европы. Херсонес в культурных контактах Руси и Византии.</w:t>
      </w:r>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
          <w:bCs/>
          <w:i/>
          <w:iCs/>
          <w:sz w:val="24"/>
          <w:szCs w:val="24"/>
          <w:lang w:bidi="ru-RU"/>
        </w:rPr>
        <w:t>Культурное пространство.</w:t>
      </w:r>
      <w:r w:rsidRPr="00D7019D">
        <w:rPr>
          <w:rFonts w:ascii="Times New Roman" w:hAnsi="Times New Roman" w:cs="Times New Roman"/>
          <w:bCs/>
          <w:iCs/>
          <w:sz w:val="24"/>
          <w:szCs w:val="24"/>
          <w:lang w:bidi="ru-RU"/>
        </w:rPr>
        <w:t xml:space="preserve">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Cs/>
          <w:iCs/>
          <w:sz w:val="24"/>
          <w:szCs w:val="24"/>
          <w:lang w:bidi="ru-RU"/>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w:t>
      </w:r>
      <w:r w:rsidRPr="00D7019D">
        <w:rPr>
          <w:rFonts w:ascii="Times New Roman" w:hAnsi="Times New Roman" w:cs="Times New Roman"/>
          <w:bCs/>
          <w:i/>
          <w:iCs/>
          <w:sz w:val="24"/>
          <w:szCs w:val="24"/>
          <w:lang w:bidi="ru-RU"/>
        </w:rPr>
        <w:t>».</w:t>
      </w:r>
      <w:r w:rsidRPr="00D7019D">
        <w:rPr>
          <w:rFonts w:ascii="Times New Roman" w:hAnsi="Times New Roman" w:cs="Times New Roman"/>
          <w:bCs/>
          <w:iCs/>
          <w:sz w:val="24"/>
          <w:szCs w:val="24"/>
          <w:lang w:bidi="ru-RU"/>
        </w:rPr>
        <w:t xml:space="preserve"> Появление древнерусской литературы. «Слово о Законе и Благодати».</w:t>
      </w:r>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Cs/>
          <w:iCs/>
          <w:sz w:val="24"/>
          <w:szCs w:val="24"/>
          <w:lang w:bidi="ru-RU"/>
        </w:rPr>
        <w:t>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D7019D" w:rsidRPr="00D7019D" w:rsidRDefault="00D7019D" w:rsidP="00D7019D">
      <w:pPr>
        <w:pStyle w:val="a3"/>
        <w:ind w:left="-567" w:firstLine="425"/>
        <w:jc w:val="both"/>
        <w:rPr>
          <w:rFonts w:ascii="Times New Roman" w:hAnsi="Times New Roman" w:cs="Times New Roman"/>
          <w:b/>
          <w:bCs/>
          <w:iCs/>
          <w:sz w:val="24"/>
          <w:szCs w:val="24"/>
          <w:lang w:bidi="ru-RU"/>
        </w:rPr>
      </w:pPr>
      <w:bookmarkStart w:id="156" w:name="bookmark840"/>
      <w:r w:rsidRPr="00D7019D">
        <w:rPr>
          <w:rFonts w:ascii="Times New Roman" w:hAnsi="Times New Roman" w:cs="Times New Roman"/>
          <w:b/>
          <w:bCs/>
          <w:iCs/>
          <w:sz w:val="24"/>
          <w:szCs w:val="24"/>
          <w:lang w:bidi="ru-RU"/>
        </w:rPr>
        <w:t xml:space="preserve">Русь в середине </w:t>
      </w:r>
      <w:r w:rsidRPr="00D7019D">
        <w:rPr>
          <w:rFonts w:ascii="Times New Roman" w:hAnsi="Times New Roman" w:cs="Times New Roman"/>
          <w:b/>
          <w:bCs/>
          <w:iCs/>
          <w:sz w:val="24"/>
          <w:szCs w:val="24"/>
          <w:lang w:bidi="en-US"/>
        </w:rPr>
        <w:t>XII</w:t>
      </w:r>
      <w:r w:rsidRPr="00D7019D">
        <w:rPr>
          <w:rFonts w:ascii="Times New Roman" w:hAnsi="Times New Roman" w:cs="Times New Roman"/>
          <w:b/>
          <w:bCs/>
          <w:iCs/>
          <w:sz w:val="24"/>
          <w:szCs w:val="24"/>
        </w:rPr>
        <w:t xml:space="preserve"> </w:t>
      </w:r>
      <w:r w:rsidRPr="00D7019D">
        <w:rPr>
          <w:rFonts w:ascii="Times New Roman" w:hAnsi="Times New Roman" w:cs="Times New Roman"/>
          <w:b/>
          <w:bCs/>
          <w:iCs/>
          <w:sz w:val="24"/>
          <w:szCs w:val="24"/>
          <w:lang w:bidi="ru-RU"/>
        </w:rPr>
        <w:t xml:space="preserve">— начале </w:t>
      </w:r>
      <w:r w:rsidRPr="00D7019D">
        <w:rPr>
          <w:rFonts w:ascii="Times New Roman" w:hAnsi="Times New Roman" w:cs="Times New Roman"/>
          <w:b/>
          <w:bCs/>
          <w:iCs/>
          <w:sz w:val="24"/>
          <w:szCs w:val="24"/>
          <w:lang w:bidi="en-US"/>
        </w:rPr>
        <w:t>XIII</w:t>
      </w:r>
      <w:r w:rsidRPr="00D7019D">
        <w:rPr>
          <w:rFonts w:ascii="Times New Roman" w:hAnsi="Times New Roman" w:cs="Times New Roman"/>
          <w:b/>
          <w:bCs/>
          <w:iCs/>
          <w:sz w:val="24"/>
          <w:szCs w:val="24"/>
        </w:rPr>
        <w:t xml:space="preserve"> </w:t>
      </w:r>
      <w:r w:rsidRPr="00D7019D">
        <w:rPr>
          <w:rFonts w:ascii="Times New Roman" w:hAnsi="Times New Roman" w:cs="Times New Roman"/>
          <w:b/>
          <w:bCs/>
          <w:iCs/>
          <w:sz w:val="24"/>
          <w:szCs w:val="24"/>
          <w:lang w:bidi="ru-RU"/>
        </w:rPr>
        <w:t>в. (6 ч)</w:t>
      </w:r>
      <w:bookmarkEnd w:id="156"/>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Cs/>
          <w:iCs/>
          <w:sz w:val="24"/>
          <w:szCs w:val="24"/>
          <w:lang w:bidi="ru-RU"/>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Cs/>
          <w:iCs/>
          <w:sz w:val="24"/>
          <w:szCs w:val="24"/>
          <w:lang w:bidi="ru-RU"/>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w:t>
      </w:r>
      <w:r w:rsidRPr="00D7019D">
        <w:rPr>
          <w:rFonts w:ascii="Times New Roman" w:hAnsi="Times New Roman" w:cs="Times New Roman"/>
          <w:bCs/>
          <w:iCs/>
          <w:sz w:val="24"/>
          <w:szCs w:val="24"/>
          <w:lang w:bidi="ru-RU"/>
        </w:rPr>
        <w:lastRenderedPageBreak/>
        <w:t>Северо-Восточной Руси: Успенский собор во Владимире, церковь Покрова на Нерли, Георгиевский собор Юрьева-Польского.</w:t>
      </w:r>
    </w:p>
    <w:p w:rsidR="00D7019D" w:rsidRPr="00D7019D" w:rsidRDefault="00D7019D" w:rsidP="00D7019D">
      <w:pPr>
        <w:pStyle w:val="a3"/>
        <w:ind w:left="-567" w:firstLine="425"/>
        <w:jc w:val="both"/>
        <w:rPr>
          <w:rFonts w:ascii="Times New Roman" w:hAnsi="Times New Roman" w:cs="Times New Roman"/>
          <w:b/>
          <w:bCs/>
          <w:iCs/>
          <w:sz w:val="24"/>
          <w:szCs w:val="24"/>
          <w:lang w:bidi="ru-RU"/>
        </w:rPr>
      </w:pPr>
      <w:bookmarkStart w:id="157" w:name="bookmark842"/>
      <w:r w:rsidRPr="00D7019D">
        <w:rPr>
          <w:rFonts w:ascii="Times New Roman" w:hAnsi="Times New Roman" w:cs="Times New Roman"/>
          <w:b/>
          <w:bCs/>
          <w:iCs/>
          <w:sz w:val="24"/>
          <w:szCs w:val="24"/>
          <w:lang w:bidi="ru-RU"/>
        </w:rPr>
        <w:t xml:space="preserve">Русские земли и их соседи в середине </w:t>
      </w:r>
      <w:r w:rsidRPr="00D7019D">
        <w:rPr>
          <w:rFonts w:ascii="Times New Roman" w:hAnsi="Times New Roman" w:cs="Times New Roman"/>
          <w:b/>
          <w:bCs/>
          <w:iCs/>
          <w:sz w:val="24"/>
          <w:szCs w:val="24"/>
          <w:lang w:bidi="en-US"/>
        </w:rPr>
        <w:t>XIII</w:t>
      </w:r>
      <w:r w:rsidRPr="00D7019D">
        <w:rPr>
          <w:rFonts w:ascii="Times New Roman" w:hAnsi="Times New Roman" w:cs="Times New Roman"/>
          <w:b/>
          <w:bCs/>
          <w:iCs/>
          <w:sz w:val="24"/>
          <w:szCs w:val="24"/>
        </w:rPr>
        <w:t xml:space="preserve"> </w:t>
      </w:r>
      <w:r w:rsidRPr="00D7019D">
        <w:rPr>
          <w:rFonts w:ascii="Times New Roman" w:hAnsi="Times New Roman" w:cs="Times New Roman"/>
          <w:b/>
          <w:bCs/>
          <w:iCs/>
          <w:sz w:val="24"/>
          <w:szCs w:val="24"/>
          <w:lang w:bidi="ru-RU"/>
        </w:rPr>
        <w:t xml:space="preserve">— </w:t>
      </w:r>
      <w:r w:rsidRPr="00D7019D">
        <w:rPr>
          <w:rFonts w:ascii="Times New Roman" w:hAnsi="Times New Roman" w:cs="Times New Roman"/>
          <w:b/>
          <w:bCs/>
          <w:iCs/>
          <w:sz w:val="24"/>
          <w:szCs w:val="24"/>
          <w:lang w:bidi="en-US"/>
        </w:rPr>
        <w:t>XIV</w:t>
      </w:r>
      <w:r w:rsidRPr="00D7019D">
        <w:rPr>
          <w:rFonts w:ascii="Times New Roman" w:hAnsi="Times New Roman" w:cs="Times New Roman"/>
          <w:b/>
          <w:bCs/>
          <w:iCs/>
          <w:sz w:val="24"/>
          <w:szCs w:val="24"/>
        </w:rPr>
        <w:t xml:space="preserve"> </w:t>
      </w:r>
      <w:r w:rsidRPr="00D7019D">
        <w:rPr>
          <w:rFonts w:ascii="Times New Roman" w:hAnsi="Times New Roman" w:cs="Times New Roman"/>
          <w:b/>
          <w:bCs/>
          <w:iCs/>
          <w:sz w:val="24"/>
          <w:szCs w:val="24"/>
          <w:lang w:bidi="ru-RU"/>
        </w:rPr>
        <w:t>в. (10 ч)</w:t>
      </w:r>
      <w:bookmarkEnd w:id="157"/>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Cs/>
          <w:iCs/>
          <w:sz w:val="24"/>
          <w:szCs w:val="24"/>
          <w:lang w:bidi="ru-RU"/>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Cs/>
          <w:iCs/>
          <w:sz w:val="24"/>
          <w:szCs w:val="24"/>
          <w:lang w:bidi="ru-RU"/>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Cs/>
          <w:iCs/>
          <w:sz w:val="24"/>
          <w:szCs w:val="24"/>
          <w:lang w:bidi="ru-RU"/>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Cs/>
          <w:iCs/>
          <w:sz w:val="24"/>
          <w:szCs w:val="24"/>
          <w:lang w:bidi="ru-RU"/>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
          <w:bCs/>
          <w:i/>
          <w:iCs/>
          <w:sz w:val="24"/>
          <w:szCs w:val="24"/>
          <w:lang w:bidi="ru-RU"/>
        </w:rPr>
        <w:t xml:space="preserve">Народы и государства степной зоны Восточной Европы и Сибири в </w:t>
      </w:r>
      <w:r w:rsidRPr="00D7019D">
        <w:rPr>
          <w:rFonts w:ascii="Times New Roman" w:hAnsi="Times New Roman" w:cs="Times New Roman"/>
          <w:b/>
          <w:bCs/>
          <w:i/>
          <w:iCs/>
          <w:sz w:val="24"/>
          <w:szCs w:val="24"/>
          <w:lang w:bidi="en-US"/>
        </w:rPr>
        <w:t>XIII</w:t>
      </w:r>
      <w:r w:rsidRPr="00D7019D">
        <w:rPr>
          <w:rFonts w:ascii="Times New Roman" w:hAnsi="Times New Roman" w:cs="Times New Roman"/>
          <w:b/>
          <w:bCs/>
          <w:i/>
          <w:iCs/>
          <w:sz w:val="24"/>
          <w:szCs w:val="24"/>
        </w:rPr>
        <w:t>—</w:t>
      </w:r>
      <w:r w:rsidRPr="00D7019D">
        <w:rPr>
          <w:rFonts w:ascii="Times New Roman" w:hAnsi="Times New Roman" w:cs="Times New Roman"/>
          <w:b/>
          <w:bCs/>
          <w:i/>
          <w:iCs/>
          <w:sz w:val="24"/>
          <w:szCs w:val="24"/>
          <w:lang w:bidi="en-US"/>
        </w:rPr>
        <w:t>XV</w:t>
      </w:r>
      <w:r w:rsidRPr="00D7019D">
        <w:rPr>
          <w:rFonts w:ascii="Times New Roman" w:hAnsi="Times New Roman" w:cs="Times New Roman"/>
          <w:b/>
          <w:bCs/>
          <w:i/>
          <w:iCs/>
          <w:sz w:val="24"/>
          <w:szCs w:val="24"/>
        </w:rPr>
        <w:t xml:space="preserve"> </w:t>
      </w:r>
      <w:r w:rsidRPr="00D7019D">
        <w:rPr>
          <w:rFonts w:ascii="Times New Roman" w:hAnsi="Times New Roman" w:cs="Times New Roman"/>
          <w:b/>
          <w:bCs/>
          <w:i/>
          <w:iCs/>
          <w:sz w:val="24"/>
          <w:szCs w:val="24"/>
          <w:lang w:bidi="ru-RU"/>
        </w:rPr>
        <w:t>вв.</w:t>
      </w:r>
      <w:r w:rsidRPr="00D7019D">
        <w:rPr>
          <w:rFonts w:ascii="Times New Roman" w:hAnsi="Times New Roman" w:cs="Times New Roman"/>
          <w:bCs/>
          <w:iCs/>
          <w:sz w:val="24"/>
          <w:szCs w:val="24"/>
          <w:lang w:bidi="ru-RU"/>
        </w:rPr>
        <w:t xml:space="preserve"> Золотая орда: государственный строй, население, экономика, культура. Города и кочевые степи. Принятие ислама. Ослабление государства во второй половине </w:t>
      </w:r>
      <w:r w:rsidRPr="00D7019D">
        <w:rPr>
          <w:rFonts w:ascii="Times New Roman" w:hAnsi="Times New Roman" w:cs="Times New Roman"/>
          <w:bCs/>
          <w:iCs/>
          <w:sz w:val="24"/>
          <w:szCs w:val="24"/>
          <w:lang w:bidi="en-US"/>
        </w:rPr>
        <w:t>XIV</w:t>
      </w:r>
      <w:r w:rsidRPr="00D7019D">
        <w:rPr>
          <w:rFonts w:ascii="Times New Roman" w:hAnsi="Times New Roman" w:cs="Times New Roman"/>
          <w:bCs/>
          <w:iCs/>
          <w:sz w:val="24"/>
          <w:szCs w:val="24"/>
        </w:rPr>
        <w:t xml:space="preserve"> </w:t>
      </w:r>
      <w:r w:rsidRPr="00D7019D">
        <w:rPr>
          <w:rFonts w:ascii="Times New Roman" w:hAnsi="Times New Roman" w:cs="Times New Roman"/>
          <w:bCs/>
          <w:iCs/>
          <w:sz w:val="24"/>
          <w:szCs w:val="24"/>
          <w:lang w:bidi="ru-RU"/>
        </w:rPr>
        <w:t>в., нашествие Тимура.</w:t>
      </w:r>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Cs/>
          <w:iCs/>
          <w:sz w:val="24"/>
          <w:szCs w:val="24"/>
          <w:lang w:bidi="ru-RU"/>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proofErr w:type="spellStart"/>
      <w:r w:rsidRPr="00D7019D">
        <w:rPr>
          <w:rFonts w:ascii="Times New Roman" w:hAnsi="Times New Roman" w:cs="Times New Roman"/>
          <w:bCs/>
          <w:iCs/>
          <w:sz w:val="24"/>
          <w:szCs w:val="24"/>
          <w:lang w:bidi="ru-RU"/>
        </w:rPr>
        <w:t>Касимовское</w:t>
      </w:r>
      <w:proofErr w:type="spellEnd"/>
      <w:r w:rsidRPr="00D7019D">
        <w:rPr>
          <w:rFonts w:ascii="Times New Roman" w:hAnsi="Times New Roman" w:cs="Times New Roman"/>
          <w:bCs/>
          <w:iCs/>
          <w:sz w:val="24"/>
          <w:szCs w:val="24"/>
          <w:lang w:bidi="ru-RU"/>
        </w:rPr>
        <w:t xml:space="preserve"> ханство. Народы Северного Кавказа. Итальянские фактории Причерноморья (</w:t>
      </w:r>
      <w:proofErr w:type="spellStart"/>
      <w:r w:rsidRPr="00D7019D">
        <w:rPr>
          <w:rFonts w:ascii="Times New Roman" w:hAnsi="Times New Roman" w:cs="Times New Roman"/>
          <w:bCs/>
          <w:iCs/>
          <w:sz w:val="24"/>
          <w:szCs w:val="24"/>
          <w:lang w:bidi="ru-RU"/>
        </w:rPr>
        <w:t>Каффа</w:t>
      </w:r>
      <w:proofErr w:type="spellEnd"/>
      <w:r w:rsidRPr="00D7019D">
        <w:rPr>
          <w:rFonts w:ascii="Times New Roman" w:hAnsi="Times New Roman" w:cs="Times New Roman"/>
          <w:bCs/>
          <w:iCs/>
          <w:sz w:val="24"/>
          <w:szCs w:val="24"/>
          <w:lang w:bidi="ru-RU"/>
        </w:rPr>
        <w:t xml:space="preserve">, </w:t>
      </w:r>
      <w:proofErr w:type="spellStart"/>
      <w:r w:rsidRPr="00D7019D">
        <w:rPr>
          <w:rFonts w:ascii="Times New Roman" w:hAnsi="Times New Roman" w:cs="Times New Roman"/>
          <w:bCs/>
          <w:iCs/>
          <w:sz w:val="24"/>
          <w:szCs w:val="24"/>
          <w:lang w:bidi="ru-RU"/>
        </w:rPr>
        <w:t>Тана</w:t>
      </w:r>
      <w:proofErr w:type="spellEnd"/>
      <w:r w:rsidRPr="00D7019D">
        <w:rPr>
          <w:rFonts w:ascii="Times New Roman" w:hAnsi="Times New Roman" w:cs="Times New Roman"/>
          <w:bCs/>
          <w:iCs/>
          <w:sz w:val="24"/>
          <w:szCs w:val="24"/>
          <w:lang w:bidi="ru-RU"/>
        </w:rPr>
        <w:t xml:space="preserve">, </w:t>
      </w:r>
      <w:proofErr w:type="spellStart"/>
      <w:r w:rsidRPr="00D7019D">
        <w:rPr>
          <w:rFonts w:ascii="Times New Roman" w:hAnsi="Times New Roman" w:cs="Times New Roman"/>
          <w:bCs/>
          <w:iCs/>
          <w:sz w:val="24"/>
          <w:szCs w:val="24"/>
          <w:lang w:bidi="ru-RU"/>
        </w:rPr>
        <w:t>Солдайя</w:t>
      </w:r>
      <w:proofErr w:type="spellEnd"/>
      <w:r w:rsidRPr="00D7019D">
        <w:rPr>
          <w:rFonts w:ascii="Times New Roman" w:hAnsi="Times New Roman" w:cs="Times New Roman"/>
          <w:bCs/>
          <w:iCs/>
          <w:sz w:val="24"/>
          <w:szCs w:val="24"/>
          <w:lang w:bidi="ru-RU"/>
        </w:rPr>
        <w:t xml:space="preserve"> и др.) и их роль в системе торговых и политических связей Руси с Западом и Востоком.</w:t>
      </w:r>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
          <w:bCs/>
          <w:i/>
          <w:iCs/>
          <w:sz w:val="24"/>
          <w:szCs w:val="24"/>
          <w:lang w:bidi="ru-RU"/>
        </w:rPr>
        <w:t>Культурное пространство.</w:t>
      </w:r>
      <w:r w:rsidRPr="00D7019D">
        <w:rPr>
          <w:rFonts w:ascii="Times New Roman" w:hAnsi="Times New Roman" w:cs="Times New Roman"/>
          <w:bCs/>
          <w:iCs/>
          <w:sz w:val="24"/>
          <w:szCs w:val="24"/>
          <w:lang w:bidi="ru-RU"/>
        </w:rPr>
        <w:t xml:space="preserve">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w:t>
      </w:r>
      <w:proofErr w:type="spellStart"/>
      <w:r w:rsidRPr="00D7019D">
        <w:rPr>
          <w:rFonts w:ascii="Times New Roman" w:hAnsi="Times New Roman" w:cs="Times New Roman"/>
          <w:bCs/>
          <w:iCs/>
          <w:sz w:val="24"/>
          <w:szCs w:val="24"/>
          <w:lang w:bidi="ru-RU"/>
        </w:rPr>
        <w:t>Епифаний</w:t>
      </w:r>
      <w:proofErr w:type="spellEnd"/>
      <w:r w:rsidRPr="00D7019D">
        <w:rPr>
          <w:rFonts w:ascii="Times New Roman" w:hAnsi="Times New Roman" w:cs="Times New Roman"/>
          <w:bCs/>
          <w:iCs/>
          <w:sz w:val="24"/>
          <w:szCs w:val="24"/>
          <w:lang w:bidi="ru-RU"/>
        </w:rPr>
        <w:t xml:space="preserve"> Премудрый. Архитектура. Каменные соборы Кремля. Изобразительное искусство. Феофан Грек. Андрей Рублев.</w:t>
      </w:r>
    </w:p>
    <w:p w:rsidR="00D7019D" w:rsidRPr="00D7019D" w:rsidRDefault="00D7019D" w:rsidP="00D7019D">
      <w:pPr>
        <w:pStyle w:val="a3"/>
        <w:ind w:left="-567" w:firstLine="425"/>
        <w:jc w:val="both"/>
        <w:rPr>
          <w:rFonts w:ascii="Times New Roman" w:hAnsi="Times New Roman" w:cs="Times New Roman"/>
          <w:b/>
          <w:bCs/>
          <w:iCs/>
          <w:sz w:val="24"/>
          <w:szCs w:val="24"/>
          <w:lang w:bidi="ru-RU"/>
        </w:rPr>
      </w:pPr>
      <w:bookmarkStart w:id="158" w:name="bookmark844"/>
      <w:r w:rsidRPr="00D7019D">
        <w:rPr>
          <w:rFonts w:ascii="Times New Roman" w:hAnsi="Times New Roman" w:cs="Times New Roman"/>
          <w:b/>
          <w:bCs/>
          <w:iCs/>
          <w:sz w:val="24"/>
          <w:szCs w:val="24"/>
          <w:lang w:bidi="ru-RU"/>
        </w:rPr>
        <w:t xml:space="preserve">Формирование единого Русского государства в </w:t>
      </w:r>
      <w:r w:rsidRPr="00D7019D">
        <w:rPr>
          <w:rFonts w:ascii="Times New Roman" w:hAnsi="Times New Roman" w:cs="Times New Roman"/>
          <w:b/>
          <w:bCs/>
          <w:iCs/>
          <w:sz w:val="24"/>
          <w:szCs w:val="24"/>
          <w:lang w:bidi="en-US"/>
        </w:rPr>
        <w:t>XV</w:t>
      </w:r>
      <w:r w:rsidRPr="00D7019D">
        <w:rPr>
          <w:rFonts w:ascii="Times New Roman" w:hAnsi="Times New Roman" w:cs="Times New Roman"/>
          <w:b/>
          <w:bCs/>
          <w:iCs/>
          <w:sz w:val="24"/>
          <w:szCs w:val="24"/>
        </w:rPr>
        <w:t xml:space="preserve"> </w:t>
      </w:r>
      <w:r w:rsidRPr="00D7019D">
        <w:rPr>
          <w:rFonts w:ascii="Times New Roman" w:hAnsi="Times New Roman" w:cs="Times New Roman"/>
          <w:b/>
          <w:bCs/>
          <w:iCs/>
          <w:sz w:val="24"/>
          <w:szCs w:val="24"/>
          <w:lang w:bidi="ru-RU"/>
        </w:rPr>
        <w:t>в. (8 ч)</w:t>
      </w:r>
      <w:bookmarkEnd w:id="158"/>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Cs/>
          <w:iCs/>
          <w:sz w:val="24"/>
          <w:szCs w:val="24"/>
          <w:lang w:bidi="ru-RU"/>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w:t>
      </w:r>
      <w:r w:rsidRPr="00D7019D">
        <w:rPr>
          <w:rFonts w:ascii="Times New Roman" w:hAnsi="Times New Roman" w:cs="Times New Roman"/>
          <w:bCs/>
          <w:iCs/>
          <w:sz w:val="24"/>
          <w:szCs w:val="24"/>
          <w:lang w:bidi="en-US"/>
        </w:rPr>
        <w:t>XV</w:t>
      </w:r>
      <w:r w:rsidRPr="00D7019D">
        <w:rPr>
          <w:rFonts w:ascii="Times New Roman" w:hAnsi="Times New Roman" w:cs="Times New Roman"/>
          <w:bCs/>
          <w:iCs/>
          <w:sz w:val="24"/>
          <w:szCs w:val="24"/>
        </w:rPr>
        <w:t xml:space="preserve"> </w:t>
      </w:r>
      <w:r w:rsidRPr="00D7019D">
        <w:rPr>
          <w:rFonts w:ascii="Times New Roman" w:hAnsi="Times New Roman" w:cs="Times New Roman"/>
          <w:bCs/>
          <w:iCs/>
          <w:sz w:val="24"/>
          <w:szCs w:val="24"/>
          <w:lang w:bidi="ru-RU"/>
        </w:rPr>
        <w:t xml:space="preserve">в. Василий Темный. Новгород и Псков в </w:t>
      </w:r>
      <w:r w:rsidRPr="00D7019D">
        <w:rPr>
          <w:rFonts w:ascii="Times New Roman" w:hAnsi="Times New Roman" w:cs="Times New Roman"/>
          <w:bCs/>
          <w:iCs/>
          <w:sz w:val="24"/>
          <w:szCs w:val="24"/>
          <w:lang w:bidi="en-US"/>
        </w:rPr>
        <w:t>XV</w:t>
      </w:r>
      <w:r w:rsidRPr="00D7019D">
        <w:rPr>
          <w:rFonts w:ascii="Times New Roman" w:hAnsi="Times New Roman" w:cs="Times New Roman"/>
          <w:bCs/>
          <w:iCs/>
          <w:sz w:val="24"/>
          <w:szCs w:val="24"/>
        </w:rPr>
        <w:t xml:space="preserve"> </w:t>
      </w:r>
      <w:r w:rsidRPr="00D7019D">
        <w:rPr>
          <w:rFonts w:ascii="Times New Roman" w:hAnsi="Times New Roman" w:cs="Times New Roman"/>
          <w:bCs/>
          <w:iCs/>
          <w:sz w:val="24"/>
          <w:szCs w:val="24"/>
          <w:lang w:bidi="ru-RU"/>
        </w:rPr>
        <w:t xml:space="preserve">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w:t>
      </w:r>
      <w:r w:rsidRPr="00D7019D">
        <w:rPr>
          <w:rFonts w:ascii="Times New Roman" w:hAnsi="Times New Roman" w:cs="Times New Roman"/>
          <w:bCs/>
          <w:iCs/>
          <w:sz w:val="24"/>
          <w:szCs w:val="24"/>
          <w:lang w:bidi="en-US"/>
        </w:rPr>
        <w:t>III</w:t>
      </w:r>
      <w:r w:rsidRPr="00D7019D">
        <w:rPr>
          <w:rFonts w:ascii="Times New Roman" w:hAnsi="Times New Roman" w:cs="Times New Roman"/>
          <w:bCs/>
          <w:iCs/>
          <w:sz w:val="24"/>
          <w:szCs w:val="24"/>
        </w:rPr>
        <w:t xml:space="preserve">. </w:t>
      </w:r>
      <w:r w:rsidRPr="00D7019D">
        <w:rPr>
          <w:rFonts w:ascii="Times New Roman" w:hAnsi="Times New Roman" w:cs="Times New Roman"/>
          <w:bCs/>
          <w:iCs/>
          <w:sz w:val="24"/>
          <w:szCs w:val="24"/>
          <w:lang w:bidi="ru-RU"/>
        </w:rPr>
        <w:t>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
          <w:bCs/>
          <w:i/>
          <w:iCs/>
          <w:sz w:val="24"/>
          <w:szCs w:val="24"/>
          <w:lang w:bidi="ru-RU"/>
        </w:rPr>
        <w:t>Культурное пространство</w:t>
      </w:r>
      <w:r w:rsidRPr="00D7019D">
        <w:rPr>
          <w:rFonts w:ascii="Times New Roman" w:hAnsi="Times New Roman" w:cs="Times New Roman"/>
          <w:bCs/>
          <w:iCs/>
          <w:sz w:val="24"/>
          <w:szCs w:val="24"/>
          <w:lang w:bidi="ru-RU"/>
        </w:rPr>
        <w:t xml:space="preserve">. Изменения восприятия мира. Сакрализация великокняжеской власти. Флорентийская уния. Установление автокефалии Русской церкви. </w:t>
      </w:r>
      <w:proofErr w:type="spellStart"/>
      <w:r w:rsidRPr="00D7019D">
        <w:rPr>
          <w:rFonts w:ascii="Times New Roman" w:hAnsi="Times New Roman" w:cs="Times New Roman"/>
          <w:bCs/>
          <w:iCs/>
          <w:sz w:val="24"/>
          <w:szCs w:val="24"/>
          <w:lang w:bidi="ru-RU"/>
        </w:rPr>
        <w:t>Внутрицерковная</w:t>
      </w:r>
      <w:proofErr w:type="spellEnd"/>
      <w:r w:rsidRPr="00D7019D">
        <w:rPr>
          <w:rFonts w:ascii="Times New Roman" w:hAnsi="Times New Roman" w:cs="Times New Roman"/>
          <w:bCs/>
          <w:iCs/>
          <w:sz w:val="24"/>
          <w:szCs w:val="24"/>
          <w:lang w:bidi="ru-RU"/>
        </w:rPr>
        <w:t xml:space="preserve"> борьба (иосифляне и </w:t>
      </w:r>
      <w:proofErr w:type="spellStart"/>
      <w:r w:rsidRPr="00D7019D">
        <w:rPr>
          <w:rFonts w:ascii="Times New Roman" w:hAnsi="Times New Roman" w:cs="Times New Roman"/>
          <w:bCs/>
          <w:iCs/>
          <w:sz w:val="24"/>
          <w:szCs w:val="24"/>
          <w:lang w:bidi="ru-RU"/>
        </w:rPr>
        <w:t>нестяжатели</w:t>
      </w:r>
      <w:proofErr w:type="spellEnd"/>
      <w:r w:rsidRPr="00D7019D">
        <w:rPr>
          <w:rFonts w:ascii="Times New Roman" w:hAnsi="Times New Roman" w:cs="Times New Roman"/>
          <w:bCs/>
          <w:iCs/>
          <w:sz w:val="24"/>
          <w:szCs w:val="24"/>
          <w:lang w:bidi="ru-RU"/>
        </w:rPr>
        <w:t xml:space="preserve">). Ереси. </w:t>
      </w:r>
      <w:proofErr w:type="spellStart"/>
      <w:r w:rsidRPr="00D7019D">
        <w:rPr>
          <w:rFonts w:ascii="Times New Roman" w:hAnsi="Times New Roman" w:cs="Times New Roman"/>
          <w:bCs/>
          <w:iCs/>
          <w:sz w:val="24"/>
          <w:szCs w:val="24"/>
          <w:lang w:bidi="ru-RU"/>
        </w:rPr>
        <w:t>Геннадиевская</w:t>
      </w:r>
      <w:proofErr w:type="spellEnd"/>
      <w:r w:rsidRPr="00D7019D">
        <w:rPr>
          <w:rFonts w:ascii="Times New Roman" w:hAnsi="Times New Roman" w:cs="Times New Roman"/>
          <w:bCs/>
          <w:iCs/>
          <w:sz w:val="24"/>
          <w:szCs w:val="24"/>
          <w:lang w:bidi="ru-RU"/>
        </w:rPr>
        <w:t xml:space="preserve"> Библия. Развитие культуры единого Русского государства. Летописание: общерусское и региональное. Житийная литература. «</w:t>
      </w:r>
      <w:proofErr w:type="spellStart"/>
      <w:r w:rsidRPr="00D7019D">
        <w:rPr>
          <w:rFonts w:ascii="Times New Roman" w:hAnsi="Times New Roman" w:cs="Times New Roman"/>
          <w:bCs/>
          <w:iCs/>
          <w:sz w:val="24"/>
          <w:szCs w:val="24"/>
          <w:lang w:bidi="ru-RU"/>
        </w:rPr>
        <w:t>Хожение</w:t>
      </w:r>
      <w:proofErr w:type="spellEnd"/>
      <w:r w:rsidRPr="00D7019D">
        <w:rPr>
          <w:rFonts w:ascii="Times New Roman" w:hAnsi="Times New Roman" w:cs="Times New Roman"/>
          <w:bCs/>
          <w:iCs/>
          <w:sz w:val="24"/>
          <w:szCs w:val="24"/>
          <w:lang w:bidi="ru-RU"/>
        </w:rPr>
        <w:t xml:space="preserve">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
          <w:bCs/>
          <w:i/>
          <w:iCs/>
          <w:sz w:val="24"/>
          <w:szCs w:val="24"/>
          <w:lang w:bidi="ru-RU"/>
        </w:rPr>
        <w:t>Наш край</w:t>
      </w:r>
      <w:r w:rsidRPr="00D7019D">
        <w:rPr>
          <w:rFonts w:ascii="Times New Roman" w:hAnsi="Times New Roman" w:cs="Times New Roman"/>
          <w:bCs/>
          <w:iCs/>
          <w:sz w:val="24"/>
          <w:szCs w:val="24"/>
          <w:lang w:bidi="ru-RU"/>
        </w:rPr>
        <w:t xml:space="preserve"> с древнейших времен до конца </w:t>
      </w:r>
      <w:r w:rsidRPr="00D7019D">
        <w:rPr>
          <w:rFonts w:ascii="Times New Roman" w:hAnsi="Times New Roman" w:cs="Times New Roman"/>
          <w:bCs/>
          <w:iCs/>
          <w:sz w:val="24"/>
          <w:szCs w:val="24"/>
          <w:lang w:bidi="en-US"/>
        </w:rPr>
        <w:t>XV</w:t>
      </w:r>
      <w:r w:rsidRPr="00D7019D">
        <w:rPr>
          <w:rFonts w:ascii="Times New Roman" w:hAnsi="Times New Roman" w:cs="Times New Roman"/>
          <w:bCs/>
          <w:iCs/>
          <w:sz w:val="24"/>
          <w:szCs w:val="24"/>
        </w:rPr>
        <w:t xml:space="preserve"> </w:t>
      </w:r>
      <w:r w:rsidRPr="00D7019D">
        <w:rPr>
          <w:rFonts w:ascii="Times New Roman" w:hAnsi="Times New Roman" w:cs="Times New Roman"/>
          <w:bCs/>
          <w:iCs/>
          <w:sz w:val="24"/>
          <w:szCs w:val="24"/>
          <w:lang w:bidi="ru-RU"/>
        </w:rPr>
        <w:t>в.</w:t>
      </w:r>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
          <w:bCs/>
          <w:iCs/>
          <w:sz w:val="24"/>
          <w:szCs w:val="24"/>
          <w:lang w:bidi="ru-RU"/>
        </w:rPr>
        <w:t xml:space="preserve">Обобщение </w:t>
      </w:r>
      <w:r w:rsidRPr="00D7019D">
        <w:rPr>
          <w:rFonts w:ascii="Times New Roman" w:hAnsi="Times New Roman" w:cs="Times New Roman"/>
          <w:bCs/>
          <w:iCs/>
          <w:sz w:val="24"/>
          <w:szCs w:val="24"/>
          <w:lang w:bidi="ru-RU"/>
        </w:rPr>
        <w:t>(2 ч).</w:t>
      </w:r>
    </w:p>
    <w:p w:rsidR="00D7019D" w:rsidRPr="00D7019D" w:rsidRDefault="00D7019D" w:rsidP="00D7019D">
      <w:pPr>
        <w:pStyle w:val="a3"/>
        <w:ind w:left="-567" w:firstLine="425"/>
        <w:jc w:val="both"/>
        <w:rPr>
          <w:rFonts w:ascii="Times New Roman" w:hAnsi="Times New Roman" w:cs="Times New Roman"/>
          <w:b/>
          <w:bCs/>
          <w:iCs/>
          <w:sz w:val="24"/>
          <w:szCs w:val="24"/>
          <w:lang w:bidi="ru-RU"/>
        </w:rPr>
      </w:pPr>
      <w:bookmarkStart w:id="159" w:name="bookmark846"/>
      <w:r w:rsidRPr="00D7019D">
        <w:rPr>
          <w:rFonts w:ascii="Times New Roman" w:hAnsi="Times New Roman" w:cs="Times New Roman"/>
          <w:b/>
          <w:bCs/>
          <w:iCs/>
          <w:sz w:val="24"/>
          <w:szCs w:val="24"/>
          <w:lang w:bidi="ru-RU"/>
        </w:rPr>
        <w:t>7 КЛАСС</w:t>
      </w:r>
      <w:bookmarkEnd w:id="159"/>
    </w:p>
    <w:p w:rsidR="00D7019D" w:rsidRPr="00D7019D" w:rsidRDefault="00D7019D" w:rsidP="00D7019D">
      <w:pPr>
        <w:pStyle w:val="a3"/>
        <w:ind w:left="-567" w:firstLine="425"/>
        <w:jc w:val="both"/>
        <w:rPr>
          <w:rFonts w:ascii="Times New Roman" w:hAnsi="Times New Roman" w:cs="Times New Roman"/>
          <w:b/>
          <w:bCs/>
          <w:iCs/>
          <w:sz w:val="24"/>
          <w:szCs w:val="24"/>
          <w:lang w:bidi="ru-RU"/>
        </w:rPr>
      </w:pPr>
      <w:r w:rsidRPr="00D7019D">
        <w:rPr>
          <w:rFonts w:ascii="Times New Roman" w:hAnsi="Times New Roman" w:cs="Times New Roman"/>
          <w:b/>
          <w:bCs/>
          <w:iCs/>
          <w:sz w:val="24"/>
          <w:szCs w:val="24"/>
          <w:lang w:bidi="ru-RU"/>
        </w:rPr>
        <w:t>ВСЕОБЩАЯ ИСТОРИЯ. ИСТОРИЯ НОВОГО ВРЕМЕНИ.</w:t>
      </w:r>
    </w:p>
    <w:p w:rsidR="00D7019D" w:rsidRPr="00D7019D" w:rsidRDefault="00D7019D" w:rsidP="00D7019D">
      <w:pPr>
        <w:pStyle w:val="a3"/>
        <w:ind w:left="-567" w:firstLine="425"/>
        <w:jc w:val="both"/>
        <w:rPr>
          <w:rFonts w:ascii="Times New Roman" w:hAnsi="Times New Roman" w:cs="Times New Roman"/>
          <w:b/>
          <w:bCs/>
          <w:iCs/>
          <w:sz w:val="24"/>
          <w:szCs w:val="24"/>
          <w:lang w:bidi="ru-RU"/>
        </w:rPr>
      </w:pPr>
      <w:bookmarkStart w:id="160" w:name="bookmark849"/>
      <w:r w:rsidRPr="00D7019D">
        <w:rPr>
          <w:rFonts w:ascii="Times New Roman" w:hAnsi="Times New Roman" w:cs="Times New Roman"/>
          <w:b/>
          <w:bCs/>
          <w:iCs/>
          <w:sz w:val="24"/>
          <w:szCs w:val="24"/>
          <w:lang w:bidi="ru-RU"/>
        </w:rPr>
        <w:t xml:space="preserve">КОНЕЦ </w:t>
      </w:r>
      <w:r w:rsidRPr="00D7019D">
        <w:rPr>
          <w:rFonts w:ascii="Times New Roman" w:hAnsi="Times New Roman" w:cs="Times New Roman"/>
          <w:b/>
          <w:bCs/>
          <w:iCs/>
          <w:sz w:val="24"/>
          <w:szCs w:val="24"/>
          <w:lang w:bidi="en-US"/>
        </w:rPr>
        <w:t>XV</w:t>
      </w:r>
      <w:r w:rsidRPr="00D7019D">
        <w:rPr>
          <w:rFonts w:ascii="Times New Roman" w:hAnsi="Times New Roman" w:cs="Times New Roman"/>
          <w:b/>
          <w:bCs/>
          <w:iCs/>
          <w:sz w:val="24"/>
          <w:szCs w:val="24"/>
        </w:rPr>
        <w:t xml:space="preserve"> </w:t>
      </w:r>
      <w:r w:rsidRPr="00D7019D">
        <w:rPr>
          <w:rFonts w:ascii="Times New Roman" w:hAnsi="Times New Roman" w:cs="Times New Roman"/>
          <w:b/>
          <w:bCs/>
          <w:iCs/>
          <w:sz w:val="24"/>
          <w:szCs w:val="24"/>
          <w:lang w:bidi="ru-RU"/>
        </w:rPr>
        <w:t xml:space="preserve">— </w:t>
      </w:r>
      <w:r w:rsidRPr="00D7019D">
        <w:rPr>
          <w:rFonts w:ascii="Times New Roman" w:hAnsi="Times New Roman" w:cs="Times New Roman"/>
          <w:b/>
          <w:bCs/>
          <w:iCs/>
          <w:sz w:val="24"/>
          <w:szCs w:val="24"/>
          <w:lang w:bidi="en-US"/>
        </w:rPr>
        <w:t>XVII</w:t>
      </w:r>
      <w:r w:rsidRPr="00D7019D">
        <w:rPr>
          <w:rFonts w:ascii="Times New Roman" w:hAnsi="Times New Roman" w:cs="Times New Roman"/>
          <w:b/>
          <w:bCs/>
          <w:iCs/>
          <w:sz w:val="24"/>
          <w:szCs w:val="24"/>
        </w:rPr>
        <w:t xml:space="preserve"> </w:t>
      </w:r>
      <w:r w:rsidRPr="00D7019D">
        <w:rPr>
          <w:rFonts w:ascii="Times New Roman" w:hAnsi="Times New Roman" w:cs="Times New Roman"/>
          <w:b/>
          <w:bCs/>
          <w:iCs/>
          <w:sz w:val="24"/>
          <w:szCs w:val="24"/>
          <w:lang w:bidi="ru-RU"/>
        </w:rPr>
        <w:t>в. (23 ч)</w:t>
      </w:r>
      <w:bookmarkEnd w:id="160"/>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
          <w:bCs/>
          <w:iCs/>
          <w:sz w:val="24"/>
          <w:szCs w:val="24"/>
          <w:lang w:bidi="ru-RU"/>
        </w:rPr>
        <w:lastRenderedPageBreak/>
        <w:t xml:space="preserve">Введение </w:t>
      </w:r>
      <w:r w:rsidRPr="00D7019D">
        <w:rPr>
          <w:rFonts w:ascii="Times New Roman" w:hAnsi="Times New Roman" w:cs="Times New Roman"/>
          <w:bCs/>
          <w:iCs/>
          <w:sz w:val="24"/>
          <w:szCs w:val="24"/>
          <w:lang w:bidi="ru-RU"/>
        </w:rPr>
        <w:t>(1 ч). Понятие «Новое время». Хронологические рамки и периодизация истории Нового времени.</w:t>
      </w:r>
    </w:p>
    <w:p w:rsidR="00D7019D" w:rsidRPr="00D7019D" w:rsidRDefault="00D7019D" w:rsidP="00D7019D">
      <w:pPr>
        <w:pStyle w:val="a3"/>
        <w:ind w:left="-567" w:firstLine="425"/>
        <w:jc w:val="both"/>
        <w:rPr>
          <w:rFonts w:ascii="Times New Roman" w:hAnsi="Times New Roman" w:cs="Times New Roman"/>
          <w:b/>
          <w:bCs/>
          <w:iCs/>
          <w:sz w:val="24"/>
          <w:szCs w:val="24"/>
          <w:lang w:bidi="ru-RU"/>
        </w:rPr>
      </w:pPr>
      <w:bookmarkStart w:id="161" w:name="bookmark851"/>
      <w:r w:rsidRPr="00D7019D">
        <w:rPr>
          <w:rFonts w:ascii="Times New Roman" w:hAnsi="Times New Roman" w:cs="Times New Roman"/>
          <w:b/>
          <w:bCs/>
          <w:iCs/>
          <w:sz w:val="24"/>
          <w:szCs w:val="24"/>
          <w:lang w:bidi="ru-RU"/>
        </w:rPr>
        <w:t>Великие географические открытия (2 ч)</w:t>
      </w:r>
      <w:bookmarkEnd w:id="161"/>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Cs/>
          <w:iCs/>
          <w:sz w:val="24"/>
          <w:szCs w:val="24"/>
          <w:lang w:bidi="ru-RU"/>
        </w:rPr>
        <w:t xml:space="preserve">Предпосылки Великих географических открытий. Поиски европейцами морских путей в страны Востока. Экспедиции Колумба. </w:t>
      </w:r>
      <w:proofErr w:type="spellStart"/>
      <w:r w:rsidRPr="00D7019D">
        <w:rPr>
          <w:rFonts w:ascii="Times New Roman" w:hAnsi="Times New Roman" w:cs="Times New Roman"/>
          <w:bCs/>
          <w:iCs/>
          <w:sz w:val="24"/>
          <w:szCs w:val="24"/>
          <w:lang w:bidi="ru-RU"/>
        </w:rPr>
        <w:t>Тордесильясский</w:t>
      </w:r>
      <w:proofErr w:type="spellEnd"/>
      <w:r w:rsidRPr="00D7019D">
        <w:rPr>
          <w:rFonts w:ascii="Times New Roman" w:hAnsi="Times New Roman" w:cs="Times New Roman"/>
          <w:bCs/>
          <w:iCs/>
          <w:sz w:val="24"/>
          <w:szCs w:val="24"/>
          <w:lang w:bidi="ru-RU"/>
        </w:rPr>
        <w:t xml:space="preserve"> договор 1494 г. Открытие Васко да </w:t>
      </w:r>
      <w:proofErr w:type="spellStart"/>
      <w:r w:rsidRPr="00D7019D">
        <w:rPr>
          <w:rFonts w:ascii="Times New Roman" w:hAnsi="Times New Roman" w:cs="Times New Roman"/>
          <w:bCs/>
          <w:iCs/>
          <w:sz w:val="24"/>
          <w:szCs w:val="24"/>
          <w:lang w:bidi="ru-RU"/>
        </w:rPr>
        <w:t>Гамой</w:t>
      </w:r>
      <w:proofErr w:type="spellEnd"/>
      <w:r w:rsidRPr="00D7019D">
        <w:rPr>
          <w:rFonts w:ascii="Times New Roman" w:hAnsi="Times New Roman" w:cs="Times New Roman"/>
          <w:bCs/>
          <w:iCs/>
          <w:sz w:val="24"/>
          <w:szCs w:val="24"/>
          <w:lang w:bidi="ru-RU"/>
        </w:rPr>
        <w:t xml:space="preserve">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w:t>
      </w:r>
      <w:proofErr w:type="spellStart"/>
      <w:r w:rsidRPr="00D7019D">
        <w:rPr>
          <w:rFonts w:ascii="Times New Roman" w:hAnsi="Times New Roman" w:cs="Times New Roman"/>
          <w:bCs/>
          <w:iCs/>
          <w:sz w:val="24"/>
          <w:szCs w:val="24"/>
          <w:lang w:bidi="ru-RU"/>
        </w:rPr>
        <w:t>Писарро</w:t>
      </w:r>
      <w:proofErr w:type="spellEnd"/>
      <w:r w:rsidRPr="00D7019D">
        <w:rPr>
          <w:rFonts w:ascii="Times New Roman" w:hAnsi="Times New Roman" w:cs="Times New Roman"/>
          <w:bCs/>
          <w:iCs/>
          <w:sz w:val="24"/>
          <w:szCs w:val="24"/>
          <w:lang w:bidi="ru-RU"/>
        </w:rPr>
        <w:t xml:space="preserve">).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w:t>
      </w:r>
      <w:r w:rsidRPr="00D7019D">
        <w:rPr>
          <w:rFonts w:ascii="Times New Roman" w:hAnsi="Times New Roman" w:cs="Times New Roman"/>
          <w:bCs/>
          <w:iCs/>
          <w:sz w:val="24"/>
          <w:szCs w:val="24"/>
          <w:lang w:bidi="en-US"/>
        </w:rPr>
        <w:t>XV</w:t>
      </w:r>
      <w:r w:rsidRPr="00D7019D">
        <w:rPr>
          <w:rFonts w:ascii="Times New Roman" w:hAnsi="Times New Roman" w:cs="Times New Roman"/>
          <w:bCs/>
          <w:iCs/>
          <w:sz w:val="24"/>
          <w:szCs w:val="24"/>
        </w:rPr>
        <w:t xml:space="preserve"> </w:t>
      </w:r>
      <w:r w:rsidRPr="00D7019D">
        <w:rPr>
          <w:rFonts w:ascii="Times New Roman" w:hAnsi="Times New Roman" w:cs="Times New Roman"/>
          <w:bCs/>
          <w:iCs/>
          <w:sz w:val="24"/>
          <w:szCs w:val="24"/>
          <w:lang w:bidi="ru-RU"/>
        </w:rPr>
        <w:t xml:space="preserve">— </w:t>
      </w:r>
      <w:r w:rsidRPr="00D7019D">
        <w:rPr>
          <w:rFonts w:ascii="Times New Roman" w:hAnsi="Times New Roman" w:cs="Times New Roman"/>
          <w:bCs/>
          <w:iCs/>
          <w:sz w:val="24"/>
          <w:szCs w:val="24"/>
          <w:lang w:bidi="en-US"/>
        </w:rPr>
        <w:t>XVI</w:t>
      </w:r>
      <w:r w:rsidRPr="00D7019D">
        <w:rPr>
          <w:rFonts w:ascii="Times New Roman" w:hAnsi="Times New Roman" w:cs="Times New Roman"/>
          <w:bCs/>
          <w:iCs/>
          <w:sz w:val="24"/>
          <w:szCs w:val="24"/>
        </w:rPr>
        <w:t xml:space="preserve"> </w:t>
      </w:r>
      <w:r w:rsidRPr="00D7019D">
        <w:rPr>
          <w:rFonts w:ascii="Times New Roman" w:hAnsi="Times New Roman" w:cs="Times New Roman"/>
          <w:bCs/>
          <w:iCs/>
          <w:sz w:val="24"/>
          <w:szCs w:val="24"/>
          <w:lang w:bidi="ru-RU"/>
        </w:rPr>
        <w:t>в.</w:t>
      </w:r>
    </w:p>
    <w:p w:rsidR="00D7019D" w:rsidRPr="00D7019D" w:rsidRDefault="00D7019D" w:rsidP="00D7019D">
      <w:pPr>
        <w:pStyle w:val="a3"/>
        <w:ind w:left="-567" w:firstLine="425"/>
        <w:jc w:val="both"/>
        <w:rPr>
          <w:rFonts w:ascii="Times New Roman" w:hAnsi="Times New Roman" w:cs="Times New Roman"/>
          <w:b/>
          <w:bCs/>
          <w:iCs/>
          <w:sz w:val="24"/>
          <w:szCs w:val="24"/>
          <w:lang w:bidi="ru-RU"/>
        </w:rPr>
      </w:pPr>
      <w:bookmarkStart w:id="162" w:name="bookmark853"/>
      <w:r w:rsidRPr="00D7019D">
        <w:rPr>
          <w:rFonts w:ascii="Times New Roman" w:hAnsi="Times New Roman" w:cs="Times New Roman"/>
          <w:b/>
          <w:bCs/>
          <w:iCs/>
          <w:sz w:val="24"/>
          <w:szCs w:val="24"/>
          <w:lang w:bidi="ru-RU"/>
        </w:rPr>
        <w:t xml:space="preserve">Изменения в европейском обществе в </w:t>
      </w:r>
      <w:r w:rsidRPr="00D7019D">
        <w:rPr>
          <w:rFonts w:ascii="Times New Roman" w:hAnsi="Times New Roman" w:cs="Times New Roman"/>
          <w:b/>
          <w:bCs/>
          <w:iCs/>
          <w:sz w:val="24"/>
          <w:szCs w:val="24"/>
          <w:lang w:bidi="en-US"/>
        </w:rPr>
        <w:t>XVI</w:t>
      </w:r>
      <w:r w:rsidRPr="00D7019D">
        <w:rPr>
          <w:rFonts w:ascii="Times New Roman" w:hAnsi="Times New Roman" w:cs="Times New Roman"/>
          <w:b/>
          <w:bCs/>
          <w:iCs/>
          <w:sz w:val="24"/>
          <w:szCs w:val="24"/>
        </w:rPr>
        <w:t>—</w:t>
      </w:r>
      <w:r w:rsidRPr="00D7019D">
        <w:rPr>
          <w:rFonts w:ascii="Times New Roman" w:hAnsi="Times New Roman" w:cs="Times New Roman"/>
          <w:b/>
          <w:bCs/>
          <w:iCs/>
          <w:sz w:val="24"/>
          <w:szCs w:val="24"/>
          <w:lang w:bidi="en-US"/>
        </w:rPr>
        <w:t>XVII</w:t>
      </w:r>
      <w:r w:rsidRPr="00D7019D">
        <w:rPr>
          <w:rFonts w:ascii="Times New Roman" w:hAnsi="Times New Roman" w:cs="Times New Roman"/>
          <w:b/>
          <w:bCs/>
          <w:iCs/>
          <w:sz w:val="24"/>
          <w:szCs w:val="24"/>
        </w:rPr>
        <w:t xml:space="preserve"> </w:t>
      </w:r>
      <w:r w:rsidRPr="00D7019D">
        <w:rPr>
          <w:rFonts w:ascii="Times New Roman" w:hAnsi="Times New Roman" w:cs="Times New Roman"/>
          <w:b/>
          <w:bCs/>
          <w:iCs/>
          <w:sz w:val="24"/>
          <w:szCs w:val="24"/>
          <w:lang w:bidi="ru-RU"/>
        </w:rPr>
        <w:t>вв. (2 ч)</w:t>
      </w:r>
      <w:bookmarkEnd w:id="162"/>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Cs/>
          <w:iCs/>
          <w:sz w:val="24"/>
          <w:szCs w:val="24"/>
          <w:lang w:bidi="ru-RU"/>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D7019D" w:rsidRPr="00D7019D" w:rsidRDefault="00D7019D" w:rsidP="00D7019D">
      <w:pPr>
        <w:pStyle w:val="a3"/>
        <w:ind w:left="-567" w:firstLine="425"/>
        <w:jc w:val="both"/>
        <w:rPr>
          <w:rFonts w:ascii="Times New Roman" w:hAnsi="Times New Roman" w:cs="Times New Roman"/>
          <w:b/>
          <w:bCs/>
          <w:iCs/>
          <w:sz w:val="24"/>
          <w:szCs w:val="24"/>
          <w:lang w:bidi="ru-RU"/>
        </w:rPr>
      </w:pPr>
      <w:bookmarkStart w:id="163" w:name="bookmark855"/>
      <w:r w:rsidRPr="00D7019D">
        <w:rPr>
          <w:rFonts w:ascii="Times New Roman" w:hAnsi="Times New Roman" w:cs="Times New Roman"/>
          <w:b/>
          <w:bCs/>
          <w:iCs/>
          <w:sz w:val="24"/>
          <w:szCs w:val="24"/>
          <w:lang w:bidi="ru-RU"/>
        </w:rPr>
        <w:t>Реформация и контрреформация в Европе (2 ч)</w:t>
      </w:r>
      <w:bookmarkEnd w:id="163"/>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Cs/>
          <w:iCs/>
          <w:sz w:val="24"/>
          <w:szCs w:val="24"/>
          <w:lang w:bidi="ru-RU"/>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D7019D" w:rsidRPr="00D7019D" w:rsidRDefault="00D7019D" w:rsidP="00D7019D">
      <w:pPr>
        <w:pStyle w:val="a3"/>
        <w:ind w:left="-567" w:firstLine="425"/>
        <w:jc w:val="both"/>
        <w:rPr>
          <w:rFonts w:ascii="Times New Roman" w:hAnsi="Times New Roman" w:cs="Times New Roman"/>
          <w:b/>
          <w:bCs/>
          <w:iCs/>
          <w:sz w:val="24"/>
          <w:szCs w:val="24"/>
          <w:lang w:bidi="ru-RU"/>
        </w:rPr>
      </w:pPr>
      <w:bookmarkStart w:id="164" w:name="bookmark857"/>
      <w:r w:rsidRPr="00D7019D">
        <w:rPr>
          <w:rFonts w:ascii="Times New Roman" w:hAnsi="Times New Roman" w:cs="Times New Roman"/>
          <w:b/>
          <w:bCs/>
          <w:iCs/>
          <w:sz w:val="24"/>
          <w:szCs w:val="24"/>
          <w:lang w:bidi="ru-RU"/>
        </w:rPr>
        <w:t xml:space="preserve">Государства Европы в </w:t>
      </w:r>
      <w:r w:rsidRPr="00D7019D">
        <w:rPr>
          <w:rFonts w:ascii="Times New Roman" w:hAnsi="Times New Roman" w:cs="Times New Roman"/>
          <w:b/>
          <w:bCs/>
          <w:iCs/>
          <w:sz w:val="24"/>
          <w:szCs w:val="24"/>
          <w:lang w:bidi="en-US"/>
        </w:rPr>
        <w:t>XVI</w:t>
      </w:r>
      <w:r w:rsidRPr="00D7019D">
        <w:rPr>
          <w:rFonts w:ascii="Times New Roman" w:hAnsi="Times New Roman" w:cs="Times New Roman"/>
          <w:b/>
          <w:bCs/>
          <w:iCs/>
          <w:sz w:val="24"/>
          <w:szCs w:val="24"/>
        </w:rPr>
        <w:t>—</w:t>
      </w:r>
      <w:r w:rsidRPr="00D7019D">
        <w:rPr>
          <w:rFonts w:ascii="Times New Roman" w:hAnsi="Times New Roman" w:cs="Times New Roman"/>
          <w:b/>
          <w:bCs/>
          <w:iCs/>
          <w:sz w:val="24"/>
          <w:szCs w:val="24"/>
          <w:lang w:bidi="en-US"/>
        </w:rPr>
        <w:t>XVII</w:t>
      </w:r>
      <w:r w:rsidRPr="00D7019D">
        <w:rPr>
          <w:rFonts w:ascii="Times New Roman" w:hAnsi="Times New Roman" w:cs="Times New Roman"/>
          <w:b/>
          <w:bCs/>
          <w:iCs/>
          <w:sz w:val="24"/>
          <w:szCs w:val="24"/>
        </w:rPr>
        <w:t xml:space="preserve"> </w:t>
      </w:r>
      <w:r w:rsidRPr="00D7019D">
        <w:rPr>
          <w:rFonts w:ascii="Times New Roman" w:hAnsi="Times New Roman" w:cs="Times New Roman"/>
          <w:b/>
          <w:bCs/>
          <w:iCs/>
          <w:sz w:val="24"/>
          <w:szCs w:val="24"/>
          <w:lang w:bidi="ru-RU"/>
        </w:rPr>
        <w:t>вв. (7 ч)</w:t>
      </w:r>
      <w:bookmarkEnd w:id="164"/>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Cs/>
          <w:iCs/>
          <w:sz w:val="24"/>
          <w:szCs w:val="24"/>
          <w:lang w:bidi="ru-RU"/>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
          <w:bCs/>
          <w:i/>
          <w:iCs/>
          <w:sz w:val="24"/>
          <w:szCs w:val="24"/>
          <w:lang w:bidi="ru-RU"/>
        </w:rPr>
        <w:t>Испания</w:t>
      </w:r>
      <w:r w:rsidRPr="00D7019D">
        <w:rPr>
          <w:rFonts w:ascii="Times New Roman" w:hAnsi="Times New Roman" w:cs="Times New Roman"/>
          <w:bCs/>
          <w:iCs/>
          <w:sz w:val="24"/>
          <w:szCs w:val="24"/>
          <w:lang w:bidi="ru-RU"/>
        </w:rPr>
        <w:t xml:space="preserve"> под властью потомков католических королей. Внутренняя и внешняя политика испанских Габсбургов. Национально-освободительное движение в </w:t>
      </w:r>
      <w:r w:rsidRPr="00D7019D">
        <w:rPr>
          <w:rFonts w:ascii="Times New Roman" w:hAnsi="Times New Roman" w:cs="Times New Roman"/>
          <w:b/>
          <w:bCs/>
          <w:i/>
          <w:iCs/>
          <w:sz w:val="24"/>
          <w:szCs w:val="24"/>
          <w:lang w:bidi="ru-RU"/>
        </w:rPr>
        <w:t>Нидерландах</w:t>
      </w:r>
      <w:r w:rsidRPr="00D7019D">
        <w:rPr>
          <w:rFonts w:ascii="Times New Roman" w:hAnsi="Times New Roman" w:cs="Times New Roman"/>
          <w:bCs/>
          <w:iCs/>
          <w:sz w:val="24"/>
          <w:szCs w:val="24"/>
          <w:lang w:bidi="ru-RU"/>
        </w:rPr>
        <w:t>: цели, участники, формы борьбы. Итоги и значение Нидерландской революции.</w:t>
      </w:r>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
          <w:bCs/>
          <w:i/>
          <w:iCs/>
          <w:sz w:val="24"/>
          <w:szCs w:val="24"/>
          <w:lang w:bidi="ru-RU"/>
        </w:rPr>
        <w:t>Франция: путь к абсолютизму</w:t>
      </w:r>
      <w:r w:rsidRPr="00D7019D">
        <w:rPr>
          <w:rFonts w:ascii="Times New Roman" w:hAnsi="Times New Roman" w:cs="Times New Roman"/>
          <w:bCs/>
          <w:i/>
          <w:iCs/>
          <w:sz w:val="24"/>
          <w:szCs w:val="24"/>
          <w:lang w:bidi="ru-RU"/>
        </w:rPr>
        <w:t>.</w:t>
      </w:r>
      <w:r w:rsidRPr="00D7019D">
        <w:rPr>
          <w:rFonts w:ascii="Times New Roman" w:hAnsi="Times New Roman" w:cs="Times New Roman"/>
          <w:bCs/>
          <w:iCs/>
          <w:sz w:val="24"/>
          <w:szCs w:val="24"/>
          <w:lang w:bidi="ru-RU"/>
        </w:rPr>
        <w:t xml:space="preserve"> Королевская власть и централизация управления страной. Католики и гугеноты. Религиозные войны. Генрих </w:t>
      </w:r>
      <w:r w:rsidRPr="00D7019D">
        <w:rPr>
          <w:rFonts w:ascii="Times New Roman" w:hAnsi="Times New Roman" w:cs="Times New Roman"/>
          <w:bCs/>
          <w:iCs/>
          <w:sz w:val="24"/>
          <w:szCs w:val="24"/>
          <w:lang w:bidi="en-US"/>
        </w:rPr>
        <w:t>IV</w:t>
      </w:r>
      <w:r w:rsidRPr="00D7019D">
        <w:rPr>
          <w:rFonts w:ascii="Times New Roman" w:hAnsi="Times New Roman" w:cs="Times New Roman"/>
          <w:bCs/>
          <w:iCs/>
          <w:sz w:val="24"/>
          <w:szCs w:val="24"/>
        </w:rPr>
        <w:t xml:space="preserve">. </w:t>
      </w:r>
      <w:r w:rsidRPr="00D7019D">
        <w:rPr>
          <w:rFonts w:ascii="Times New Roman" w:hAnsi="Times New Roman" w:cs="Times New Roman"/>
          <w:bCs/>
          <w:iCs/>
          <w:sz w:val="24"/>
          <w:szCs w:val="24"/>
          <w:lang w:bidi="ru-RU"/>
        </w:rPr>
        <w:t xml:space="preserve">Нантский эдикт 1598 г. Людовик </w:t>
      </w:r>
      <w:r w:rsidRPr="00D7019D">
        <w:rPr>
          <w:rFonts w:ascii="Times New Roman" w:hAnsi="Times New Roman" w:cs="Times New Roman"/>
          <w:bCs/>
          <w:iCs/>
          <w:sz w:val="24"/>
          <w:szCs w:val="24"/>
          <w:lang w:bidi="en-US"/>
        </w:rPr>
        <w:t>XIII</w:t>
      </w:r>
      <w:r w:rsidRPr="00D7019D">
        <w:rPr>
          <w:rFonts w:ascii="Times New Roman" w:hAnsi="Times New Roman" w:cs="Times New Roman"/>
          <w:bCs/>
          <w:iCs/>
          <w:sz w:val="24"/>
          <w:szCs w:val="24"/>
        </w:rPr>
        <w:t xml:space="preserve"> </w:t>
      </w:r>
      <w:r w:rsidRPr="00D7019D">
        <w:rPr>
          <w:rFonts w:ascii="Times New Roman" w:hAnsi="Times New Roman" w:cs="Times New Roman"/>
          <w:bCs/>
          <w:iCs/>
          <w:sz w:val="24"/>
          <w:szCs w:val="24"/>
          <w:lang w:bidi="ru-RU"/>
        </w:rPr>
        <w:t xml:space="preserve">и кардинал Ришелье. Фронда. Французский абсолютизм при Людовике </w:t>
      </w:r>
      <w:r w:rsidRPr="00D7019D">
        <w:rPr>
          <w:rFonts w:ascii="Times New Roman" w:hAnsi="Times New Roman" w:cs="Times New Roman"/>
          <w:bCs/>
          <w:iCs/>
          <w:sz w:val="24"/>
          <w:szCs w:val="24"/>
          <w:lang w:bidi="en-US"/>
        </w:rPr>
        <w:t>XIV</w:t>
      </w:r>
      <w:r w:rsidRPr="00D7019D">
        <w:rPr>
          <w:rFonts w:ascii="Times New Roman" w:hAnsi="Times New Roman" w:cs="Times New Roman"/>
          <w:bCs/>
          <w:iCs/>
          <w:sz w:val="24"/>
          <w:szCs w:val="24"/>
        </w:rPr>
        <w:t>.</w:t>
      </w:r>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
          <w:bCs/>
          <w:i/>
          <w:iCs/>
          <w:sz w:val="24"/>
          <w:szCs w:val="24"/>
          <w:lang w:bidi="ru-RU"/>
        </w:rPr>
        <w:t>Англия.</w:t>
      </w:r>
      <w:r w:rsidRPr="00D7019D">
        <w:rPr>
          <w:rFonts w:ascii="Times New Roman" w:hAnsi="Times New Roman" w:cs="Times New Roman"/>
          <w:bCs/>
          <w:iCs/>
          <w:sz w:val="24"/>
          <w:szCs w:val="24"/>
          <w:lang w:bidi="ru-RU"/>
        </w:rPr>
        <w:t xml:space="preserve"> Развитие капиталистического предпринимательства в городах и деревнях. Огораживания. Укрепление королевской власти при Тюдорах. Генрих </w:t>
      </w:r>
      <w:r w:rsidRPr="00D7019D">
        <w:rPr>
          <w:rFonts w:ascii="Times New Roman" w:hAnsi="Times New Roman" w:cs="Times New Roman"/>
          <w:bCs/>
          <w:iCs/>
          <w:sz w:val="24"/>
          <w:szCs w:val="24"/>
          <w:lang w:bidi="en-US"/>
        </w:rPr>
        <w:t>VIII</w:t>
      </w:r>
      <w:r w:rsidRPr="00D7019D">
        <w:rPr>
          <w:rFonts w:ascii="Times New Roman" w:hAnsi="Times New Roman" w:cs="Times New Roman"/>
          <w:bCs/>
          <w:iCs/>
          <w:sz w:val="24"/>
          <w:szCs w:val="24"/>
        </w:rPr>
        <w:t xml:space="preserve"> </w:t>
      </w:r>
      <w:r w:rsidRPr="00D7019D">
        <w:rPr>
          <w:rFonts w:ascii="Times New Roman" w:hAnsi="Times New Roman" w:cs="Times New Roman"/>
          <w:bCs/>
          <w:iCs/>
          <w:sz w:val="24"/>
          <w:szCs w:val="24"/>
          <w:lang w:bidi="ru-RU"/>
        </w:rPr>
        <w:t xml:space="preserve">и королевская реформация. «Золотой век» Елизаветы </w:t>
      </w:r>
      <w:r w:rsidRPr="00D7019D">
        <w:rPr>
          <w:rFonts w:ascii="Times New Roman" w:hAnsi="Times New Roman" w:cs="Times New Roman"/>
          <w:bCs/>
          <w:iCs/>
          <w:sz w:val="24"/>
          <w:szCs w:val="24"/>
          <w:lang w:bidi="en-US"/>
        </w:rPr>
        <w:t>I</w:t>
      </w:r>
      <w:r w:rsidRPr="00D7019D">
        <w:rPr>
          <w:rFonts w:ascii="Times New Roman" w:hAnsi="Times New Roman" w:cs="Times New Roman"/>
          <w:bCs/>
          <w:iCs/>
          <w:sz w:val="24"/>
          <w:szCs w:val="24"/>
        </w:rPr>
        <w:t>.</w:t>
      </w:r>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
          <w:bCs/>
          <w:i/>
          <w:iCs/>
          <w:sz w:val="24"/>
          <w:szCs w:val="24"/>
          <w:lang w:bidi="ru-RU"/>
        </w:rPr>
        <w:t xml:space="preserve">Английская революция середины </w:t>
      </w:r>
      <w:r w:rsidRPr="00D7019D">
        <w:rPr>
          <w:rFonts w:ascii="Times New Roman" w:hAnsi="Times New Roman" w:cs="Times New Roman"/>
          <w:b/>
          <w:bCs/>
          <w:i/>
          <w:iCs/>
          <w:sz w:val="24"/>
          <w:szCs w:val="24"/>
          <w:lang w:bidi="en-US"/>
        </w:rPr>
        <w:t>XVII</w:t>
      </w:r>
      <w:r w:rsidRPr="00D7019D">
        <w:rPr>
          <w:rFonts w:ascii="Times New Roman" w:hAnsi="Times New Roman" w:cs="Times New Roman"/>
          <w:b/>
          <w:bCs/>
          <w:i/>
          <w:iCs/>
          <w:sz w:val="24"/>
          <w:szCs w:val="24"/>
        </w:rPr>
        <w:t xml:space="preserve"> </w:t>
      </w:r>
      <w:r w:rsidRPr="00D7019D">
        <w:rPr>
          <w:rFonts w:ascii="Times New Roman" w:hAnsi="Times New Roman" w:cs="Times New Roman"/>
          <w:b/>
          <w:bCs/>
          <w:i/>
          <w:iCs/>
          <w:sz w:val="24"/>
          <w:szCs w:val="24"/>
          <w:lang w:bidi="ru-RU"/>
        </w:rPr>
        <w:t>в</w:t>
      </w:r>
      <w:r w:rsidRPr="00D7019D">
        <w:rPr>
          <w:rFonts w:ascii="Times New Roman" w:hAnsi="Times New Roman" w:cs="Times New Roman"/>
          <w:bCs/>
          <w:i/>
          <w:iCs/>
          <w:sz w:val="24"/>
          <w:szCs w:val="24"/>
          <w:lang w:bidi="ru-RU"/>
        </w:rPr>
        <w:t>.</w:t>
      </w:r>
      <w:r w:rsidRPr="00D7019D">
        <w:rPr>
          <w:rFonts w:ascii="Times New Roman" w:hAnsi="Times New Roman" w:cs="Times New Roman"/>
          <w:bCs/>
          <w:iCs/>
          <w:sz w:val="24"/>
          <w:szCs w:val="24"/>
          <w:lang w:bidi="ru-RU"/>
        </w:rP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
          <w:bCs/>
          <w:i/>
          <w:iCs/>
          <w:sz w:val="24"/>
          <w:szCs w:val="24"/>
          <w:lang w:bidi="ru-RU"/>
        </w:rPr>
        <w:t>Страны Центральной, Южной и Юго-Восточной Европы</w:t>
      </w:r>
      <w:r w:rsidRPr="00D7019D">
        <w:rPr>
          <w:rFonts w:ascii="Times New Roman" w:hAnsi="Times New Roman" w:cs="Times New Roman"/>
          <w:bCs/>
          <w:iCs/>
          <w:sz w:val="24"/>
          <w:szCs w:val="24"/>
          <w:lang w:bidi="ru-RU"/>
        </w:rPr>
        <w:t>. В мире империй и вне его. Германские государства. Итальянские земли. Положение славянских народов. Образование Речи Посполитой.</w:t>
      </w:r>
    </w:p>
    <w:p w:rsidR="00D7019D" w:rsidRPr="00D7019D" w:rsidRDefault="00D7019D" w:rsidP="00D7019D">
      <w:pPr>
        <w:pStyle w:val="a3"/>
        <w:ind w:left="-567" w:firstLine="425"/>
        <w:jc w:val="both"/>
        <w:rPr>
          <w:rFonts w:ascii="Times New Roman" w:hAnsi="Times New Roman" w:cs="Times New Roman"/>
          <w:b/>
          <w:bCs/>
          <w:iCs/>
          <w:sz w:val="24"/>
          <w:szCs w:val="24"/>
          <w:lang w:bidi="ru-RU"/>
        </w:rPr>
      </w:pPr>
      <w:bookmarkStart w:id="165" w:name="bookmark859"/>
      <w:r w:rsidRPr="00D7019D">
        <w:rPr>
          <w:rFonts w:ascii="Times New Roman" w:hAnsi="Times New Roman" w:cs="Times New Roman"/>
          <w:b/>
          <w:bCs/>
          <w:iCs/>
          <w:sz w:val="24"/>
          <w:szCs w:val="24"/>
          <w:lang w:bidi="ru-RU"/>
        </w:rPr>
        <w:t xml:space="preserve">Международные отношения в </w:t>
      </w:r>
      <w:r w:rsidRPr="00D7019D">
        <w:rPr>
          <w:rFonts w:ascii="Times New Roman" w:hAnsi="Times New Roman" w:cs="Times New Roman"/>
          <w:b/>
          <w:bCs/>
          <w:iCs/>
          <w:sz w:val="24"/>
          <w:szCs w:val="24"/>
          <w:lang w:bidi="en-US"/>
        </w:rPr>
        <w:t>XVI</w:t>
      </w:r>
      <w:r w:rsidRPr="00D7019D">
        <w:rPr>
          <w:rFonts w:ascii="Times New Roman" w:hAnsi="Times New Roman" w:cs="Times New Roman"/>
          <w:b/>
          <w:bCs/>
          <w:iCs/>
          <w:sz w:val="24"/>
          <w:szCs w:val="24"/>
        </w:rPr>
        <w:t>—</w:t>
      </w:r>
      <w:r w:rsidRPr="00D7019D">
        <w:rPr>
          <w:rFonts w:ascii="Times New Roman" w:hAnsi="Times New Roman" w:cs="Times New Roman"/>
          <w:b/>
          <w:bCs/>
          <w:iCs/>
          <w:sz w:val="24"/>
          <w:szCs w:val="24"/>
          <w:lang w:bidi="en-US"/>
        </w:rPr>
        <w:t>XVII</w:t>
      </w:r>
      <w:r w:rsidRPr="00D7019D">
        <w:rPr>
          <w:rFonts w:ascii="Times New Roman" w:hAnsi="Times New Roman" w:cs="Times New Roman"/>
          <w:b/>
          <w:bCs/>
          <w:iCs/>
          <w:sz w:val="24"/>
          <w:szCs w:val="24"/>
        </w:rPr>
        <w:t xml:space="preserve"> </w:t>
      </w:r>
      <w:r w:rsidRPr="00D7019D">
        <w:rPr>
          <w:rFonts w:ascii="Times New Roman" w:hAnsi="Times New Roman" w:cs="Times New Roman"/>
          <w:b/>
          <w:bCs/>
          <w:iCs/>
          <w:sz w:val="24"/>
          <w:szCs w:val="24"/>
          <w:lang w:bidi="ru-RU"/>
        </w:rPr>
        <w:t>вв. (2 ч)</w:t>
      </w:r>
      <w:bookmarkEnd w:id="165"/>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Cs/>
          <w:iCs/>
          <w:sz w:val="24"/>
          <w:szCs w:val="24"/>
          <w:lang w:bidi="ru-RU"/>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D7019D" w:rsidRPr="00D7019D" w:rsidRDefault="00D7019D" w:rsidP="00D7019D">
      <w:pPr>
        <w:pStyle w:val="a3"/>
        <w:ind w:left="-567" w:firstLine="425"/>
        <w:jc w:val="both"/>
        <w:rPr>
          <w:rFonts w:ascii="Times New Roman" w:hAnsi="Times New Roman" w:cs="Times New Roman"/>
          <w:b/>
          <w:bCs/>
          <w:iCs/>
          <w:sz w:val="24"/>
          <w:szCs w:val="24"/>
          <w:lang w:bidi="ru-RU"/>
        </w:rPr>
      </w:pPr>
      <w:bookmarkStart w:id="166" w:name="bookmark861"/>
      <w:r w:rsidRPr="00D7019D">
        <w:rPr>
          <w:rFonts w:ascii="Times New Roman" w:hAnsi="Times New Roman" w:cs="Times New Roman"/>
          <w:b/>
          <w:bCs/>
          <w:iCs/>
          <w:sz w:val="24"/>
          <w:szCs w:val="24"/>
          <w:lang w:bidi="ru-RU"/>
        </w:rPr>
        <w:t>Европейская культура в раннее Новое время (3 ч)</w:t>
      </w:r>
      <w:bookmarkEnd w:id="166"/>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Cs/>
          <w:iCs/>
          <w:sz w:val="24"/>
          <w:szCs w:val="24"/>
          <w:lang w:bidi="ru-RU"/>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rsidR="00D7019D" w:rsidRPr="00D7019D" w:rsidRDefault="00D7019D" w:rsidP="00D7019D">
      <w:pPr>
        <w:pStyle w:val="a3"/>
        <w:ind w:left="-567" w:firstLine="425"/>
        <w:jc w:val="both"/>
        <w:rPr>
          <w:rFonts w:ascii="Times New Roman" w:hAnsi="Times New Roman" w:cs="Times New Roman"/>
          <w:b/>
          <w:bCs/>
          <w:iCs/>
          <w:sz w:val="24"/>
          <w:szCs w:val="24"/>
          <w:lang w:bidi="ru-RU"/>
        </w:rPr>
      </w:pPr>
      <w:bookmarkStart w:id="167" w:name="bookmark863"/>
      <w:r w:rsidRPr="00D7019D">
        <w:rPr>
          <w:rFonts w:ascii="Times New Roman" w:hAnsi="Times New Roman" w:cs="Times New Roman"/>
          <w:b/>
          <w:bCs/>
          <w:iCs/>
          <w:sz w:val="24"/>
          <w:szCs w:val="24"/>
          <w:lang w:bidi="ru-RU"/>
        </w:rPr>
        <w:t xml:space="preserve">Страны Востока в </w:t>
      </w:r>
      <w:r w:rsidRPr="00D7019D">
        <w:rPr>
          <w:rFonts w:ascii="Times New Roman" w:hAnsi="Times New Roman" w:cs="Times New Roman"/>
          <w:b/>
          <w:bCs/>
          <w:iCs/>
          <w:sz w:val="24"/>
          <w:szCs w:val="24"/>
          <w:lang w:bidi="en-US"/>
        </w:rPr>
        <w:t>XVI</w:t>
      </w:r>
      <w:r w:rsidRPr="00D7019D">
        <w:rPr>
          <w:rFonts w:ascii="Times New Roman" w:hAnsi="Times New Roman" w:cs="Times New Roman"/>
          <w:b/>
          <w:bCs/>
          <w:iCs/>
          <w:sz w:val="24"/>
          <w:szCs w:val="24"/>
        </w:rPr>
        <w:t>—</w:t>
      </w:r>
      <w:r w:rsidRPr="00D7019D">
        <w:rPr>
          <w:rFonts w:ascii="Times New Roman" w:hAnsi="Times New Roman" w:cs="Times New Roman"/>
          <w:b/>
          <w:bCs/>
          <w:iCs/>
          <w:sz w:val="24"/>
          <w:szCs w:val="24"/>
          <w:lang w:bidi="en-US"/>
        </w:rPr>
        <w:t>XVII</w:t>
      </w:r>
      <w:r w:rsidRPr="00D7019D">
        <w:rPr>
          <w:rFonts w:ascii="Times New Roman" w:hAnsi="Times New Roman" w:cs="Times New Roman"/>
          <w:b/>
          <w:bCs/>
          <w:iCs/>
          <w:sz w:val="24"/>
          <w:szCs w:val="24"/>
        </w:rPr>
        <w:t xml:space="preserve"> </w:t>
      </w:r>
      <w:r w:rsidRPr="00D7019D">
        <w:rPr>
          <w:rFonts w:ascii="Times New Roman" w:hAnsi="Times New Roman" w:cs="Times New Roman"/>
          <w:b/>
          <w:bCs/>
          <w:iCs/>
          <w:sz w:val="24"/>
          <w:szCs w:val="24"/>
          <w:lang w:bidi="ru-RU"/>
        </w:rPr>
        <w:t>вв. (3 ч)</w:t>
      </w:r>
      <w:bookmarkEnd w:id="167"/>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
          <w:bCs/>
          <w:i/>
          <w:iCs/>
          <w:sz w:val="24"/>
          <w:szCs w:val="24"/>
          <w:lang w:bidi="ru-RU"/>
        </w:rPr>
        <w:t>Османская империя</w:t>
      </w:r>
      <w:r w:rsidRPr="00D7019D">
        <w:rPr>
          <w:rFonts w:ascii="Times New Roman" w:hAnsi="Times New Roman" w:cs="Times New Roman"/>
          <w:bCs/>
          <w:iCs/>
          <w:sz w:val="24"/>
          <w:szCs w:val="24"/>
          <w:lang w:bidi="ru-RU"/>
        </w:rPr>
        <w:t xml:space="preserve">: на вершине могущества. Сулейман </w:t>
      </w:r>
      <w:r w:rsidRPr="00D7019D">
        <w:rPr>
          <w:rFonts w:ascii="Times New Roman" w:hAnsi="Times New Roman" w:cs="Times New Roman"/>
          <w:bCs/>
          <w:iCs/>
          <w:sz w:val="24"/>
          <w:szCs w:val="24"/>
          <w:lang w:bidi="en-US"/>
        </w:rPr>
        <w:t>I</w:t>
      </w:r>
      <w:r w:rsidRPr="00D7019D">
        <w:rPr>
          <w:rFonts w:ascii="Times New Roman" w:hAnsi="Times New Roman" w:cs="Times New Roman"/>
          <w:bCs/>
          <w:iCs/>
          <w:sz w:val="24"/>
          <w:szCs w:val="24"/>
        </w:rPr>
        <w:t xml:space="preserve"> </w:t>
      </w:r>
      <w:r w:rsidRPr="00D7019D">
        <w:rPr>
          <w:rFonts w:ascii="Times New Roman" w:hAnsi="Times New Roman" w:cs="Times New Roman"/>
          <w:bCs/>
          <w:iCs/>
          <w:sz w:val="24"/>
          <w:szCs w:val="24"/>
          <w:lang w:bidi="ru-RU"/>
        </w:rPr>
        <w:t xml:space="preserve">Великолепный: завоеватель, законодатель. Управление многонациональной империей. Османская армия. </w:t>
      </w:r>
      <w:r w:rsidRPr="00D7019D">
        <w:rPr>
          <w:rFonts w:ascii="Times New Roman" w:hAnsi="Times New Roman" w:cs="Times New Roman"/>
          <w:b/>
          <w:bCs/>
          <w:i/>
          <w:iCs/>
          <w:sz w:val="24"/>
          <w:szCs w:val="24"/>
          <w:lang w:bidi="ru-RU"/>
        </w:rPr>
        <w:t>Индия</w:t>
      </w:r>
      <w:r w:rsidRPr="00D7019D">
        <w:rPr>
          <w:rFonts w:ascii="Times New Roman" w:hAnsi="Times New Roman" w:cs="Times New Roman"/>
          <w:bCs/>
          <w:iCs/>
          <w:sz w:val="24"/>
          <w:szCs w:val="24"/>
          <w:lang w:bidi="ru-RU"/>
        </w:rPr>
        <w:t xml:space="preserve"> при Великих </w:t>
      </w:r>
      <w:r w:rsidRPr="00D7019D">
        <w:rPr>
          <w:rFonts w:ascii="Times New Roman" w:hAnsi="Times New Roman" w:cs="Times New Roman"/>
          <w:bCs/>
          <w:iCs/>
          <w:sz w:val="24"/>
          <w:szCs w:val="24"/>
          <w:lang w:bidi="ru-RU"/>
        </w:rPr>
        <w:lastRenderedPageBreak/>
        <w:t xml:space="preserve">Моголах. Начало проникновения европейцев. Ост-Индские компании. </w:t>
      </w:r>
      <w:r w:rsidRPr="00D7019D">
        <w:rPr>
          <w:rFonts w:ascii="Times New Roman" w:hAnsi="Times New Roman" w:cs="Times New Roman"/>
          <w:b/>
          <w:bCs/>
          <w:i/>
          <w:iCs/>
          <w:sz w:val="24"/>
          <w:szCs w:val="24"/>
          <w:lang w:bidi="ru-RU"/>
        </w:rPr>
        <w:t>Китай</w:t>
      </w:r>
      <w:r w:rsidRPr="00D7019D">
        <w:rPr>
          <w:rFonts w:ascii="Times New Roman" w:hAnsi="Times New Roman" w:cs="Times New Roman"/>
          <w:bCs/>
          <w:iCs/>
          <w:sz w:val="24"/>
          <w:szCs w:val="24"/>
          <w:lang w:bidi="ru-RU"/>
        </w:rPr>
        <w:t xml:space="preserve"> в эпоху Мин. Экономическая и социальная политика государства. Утверждение маньчжурской династии Цин. </w:t>
      </w:r>
      <w:r w:rsidRPr="00D7019D">
        <w:rPr>
          <w:rFonts w:ascii="Times New Roman" w:hAnsi="Times New Roman" w:cs="Times New Roman"/>
          <w:b/>
          <w:bCs/>
          <w:i/>
          <w:iCs/>
          <w:sz w:val="24"/>
          <w:szCs w:val="24"/>
          <w:lang w:bidi="ru-RU"/>
        </w:rPr>
        <w:t>Япония</w:t>
      </w:r>
      <w:r w:rsidRPr="00D7019D">
        <w:rPr>
          <w:rFonts w:ascii="Times New Roman" w:hAnsi="Times New Roman" w:cs="Times New Roman"/>
          <w:bCs/>
          <w:iCs/>
          <w:sz w:val="24"/>
          <w:szCs w:val="24"/>
          <w:lang w:bidi="ru-RU"/>
        </w:rPr>
        <w:t xml:space="preserve">: борьба знатных кланов за власть, установление </w:t>
      </w:r>
      <w:proofErr w:type="spellStart"/>
      <w:r w:rsidRPr="00D7019D">
        <w:rPr>
          <w:rFonts w:ascii="Times New Roman" w:hAnsi="Times New Roman" w:cs="Times New Roman"/>
          <w:bCs/>
          <w:iCs/>
          <w:sz w:val="24"/>
          <w:szCs w:val="24"/>
          <w:lang w:bidi="ru-RU"/>
        </w:rPr>
        <w:t>сегуната</w:t>
      </w:r>
      <w:proofErr w:type="spellEnd"/>
      <w:r w:rsidRPr="00D7019D">
        <w:rPr>
          <w:rFonts w:ascii="Times New Roman" w:hAnsi="Times New Roman" w:cs="Times New Roman"/>
          <w:bCs/>
          <w:iCs/>
          <w:sz w:val="24"/>
          <w:szCs w:val="24"/>
          <w:lang w:bidi="ru-RU"/>
        </w:rPr>
        <w:t xml:space="preserve"> Токугава, укрепление централизованного государства. «Закрытие» страны для иноземцев. Культура и искусство стран Востока в </w:t>
      </w:r>
      <w:r w:rsidRPr="00D7019D">
        <w:rPr>
          <w:rFonts w:ascii="Times New Roman" w:hAnsi="Times New Roman" w:cs="Times New Roman"/>
          <w:bCs/>
          <w:iCs/>
          <w:sz w:val="24"/>
          <w:szCs w:val="24"/>
          <w:lang w:bidi="en-US"/>
        </w:rPr>
        <w:t>XVI</w:t>
      </w:r>
      <w:r w:rsidRPr="00D7019D">
        <w:rPr>
          <w:rFonts w:ascii="Times New Roman" w:hAnsi="Times New Roman" w:cs="Times New Roman"/>
          <w:bCs/>
          <w:iCs/>
          <w:sz w:val="24"/>
          <w:szCs w:val="24"/>
        </w:rPr>
        <w:t>—</w:t>
      </w:r>
      <w:r w:rsidRPr="00D7019D">
        <w:rPr>
          <w:rFonts w:ascii="Times New Roman" w:hAnsi="Times New Roman" w:cs="Times New Roman"/>
          <w:bCs/>
          <w:iCs/>
          <w:sz w:val="24"/>
          <w:szCs w:val="24"/>
          <w:lang w:bidi="en-US"/>
        </w:rPr>
        <w:t>XVII</w:t>
      </w:r>
      <w:r w:rsidRPr="00D7019D">
        <w:rPr>
          <w:rFonts w:ascii="Times New Roman" w:hAnsi="Times New Roman" w:cs="Times New Roman"/>
          <w:bCs/>
          <w:iCs/>
          <w:sz w:val="24"/>
          <w:szCs w:val="24"/>
        </w:rPr>
        <w:t xml:space="preserve"> </w:t>
      </w:r>
      <w:r w:rsidRPr="00D7019D">
        <w:rPr>
          <w:rFonts w:ascii="Times New Roman" w:hAnsi="Times New Roman" w:cs="Times New Roman"/>
          <w:bCs/>
          <w:iCs/>
          <w:sz w:val="24"/>
          <w:szCs w:val="24"/>
          <w:lang w:bidi="ru-RU"/>
        </w:rPr>
        <w:t>вв.</w:t>
      </w:r>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
          <w:bCs/>
          <w:iCs/>
          <w:sz w:val="24"/>
          <w:szCs w:val="24"/>
          <w:lang w:bidi="ru-RU"/>
        </w:rPr>
        <w:t xml:space="preserve">Обобщение </w:t>
      </w:r>
      <w:r w:rsidRPr="00D7019D">
        <w:rPr>
          <w:rFonts w:ascii="Times New Roman" w:hAnsi="Times New Roman" w:cs="Times New Roman"/>
          <w:bCs/>
          <w:iCs/>
          <w:sz w:val="24"/>
          <w:szCs w:val="24"/>
          <w:lang w:bidi="ru-RU"/>
        </w:rPr>
        <w:t>(1 ч). Историческое и культурное наследие Раннего Нового времени.</w:t>
      </w:r>
    </w:p>
    <w:p w:rsidR="00D7019D" w:rsidRPr="00D7019D" w:rsidRDefault="00D7019D" w:rsidP="00D7019D">
      <w:pPr>
        <w:pStyle w:val="a3"/>
        <w:ind w:left="-567" w:firstLine="425"/>
        <w:jc w:val="both"/>
        <w:rPr>
          <w:rFonts w:ascii="Times New Roman" w:hAnsi="Times New Roman" w:cs="Times New Roman"/>
          <w:b/>
          <w:bCs/>
          <w:iCs/>
          <w:sz w:val="24"/>
          <w:szCs w:val="24"/>
          <w:lang w:bidi="ru-RU"/>
        </w:rPr>
      </w:pPr>
      <w:bookmarkStart w:id="168" w:name="bookmark865"/>
      <w:r w:rsidRPr="00D7019D">
        <w:rPr>
          <w:rFonts w:ascii="Times New Roman" w:hAnsi="Times New Roman" w:cs="Times New Roman"/>
          <w:b/>
          <w:bCs/>
          <w:iCs/>
          <w:sz w:val="24"/>
          <w:szCs w:val="24"/>
          <w:lang w:bidi="ru-RU"/>
        </w:rPr>
        <w:t xml:space="preserve">ИСТОРИЯ РОССИИ. </w:t>
      </w:r>
      <w:proofErr w:type="gramStart"/>
      <w:r w:rsidRPr="00D7019D">
        <w:rPr>
          <w:rFonts w:ascii="Times New Roman" w:hAnsi="Times New Roman" w:cs="Times New Roman"/>
          <w:b/>
          <w:bCs/>
          <w:iCs/>
          <w:sz w:val="24"/>
          <w:szCs w:val="24"/>
          <w:lang w:bidi="ru-RU"/>
        </w:rPr>
        <w:t>РОССИЯ В</w:t>
      </w:r>
      <w:proofErr w:type="gramEnd"/>
      <w:r w:rsidRPr="00D7019D">
        <w:rPr>
          <w:rFonts w:ascii="Times New Roman" w:hAnsi="Times New Roman" w:cs="Times New Roman"/>
          <w:b/>
          <w:bCs/>
          <w:iCs/>
          <w:sz w:val="24"/>
          <w:szCs w:val="24"/>
          <w:lang w:bidi="ru-RU"/>
        </w:rPr>
        <w:t xml:space="preserve"> </w:t>
      </w:r>
      <w:r w:rsidRPr="00D7019D">
        <w:rPr>
          <w:rFonts w:ascii="Times New Roman" w:hAnsi="Times New Roman" w:cs="Times New Roman"/>
          <w:b/>
          <w:bCs/>
          <w:iCs/>
          <w:sz w:val="24"/>
          <w:szCs w:val="24"/>
          <w:lang w:bidi="en-US"/>
        </w:rPr>
        <w:t>XVI</w:t>
      </w:r>
      <w:r w:rsidRPr="00D7019D">
        <w:rPr>
          <w:rFonts w:ascii="Times New Roman" w:hAnsi="Times New Roman" w:cs="Times New Roman"/>
          <w:b/>
          <w:bCs/>
          <w:iCs/>
          <w:sz w:val="24"/>
          <w:szCs w:val="24"/>
        </w:rPr>
        <w:t>—</w:t>
      </w:r>
      <w:r w:rsidRPr="00D7019D">
        <w:rPr>
          <w:rFonts w:ascii="Times New Roman" w:hAnsi="Times New Roman" w:cs="Times New Roman"/>
          <w:b/>
          <w:bCs/>
          <w:iCs/>
          <w:sz w:val="24"/>
          <w:szCs w:val="24"/>
          <w:lang w:bidi="en-US"/>
        </w:rPr>
        <w:t>XVII</w:t>
      </w:r>
      <w:r w:rsidRPr="00D7019D">
        <w:rPr>
          <w:rFonts w:ascii="Times New Roman" w:hAnsi="Times New Roman" w:cs="Times New Roman"/>
          <w:b/>
          <w:bCs/>
          <w:iCs/>
          <w:sz w:val="24"/>
          <w:szCs w:val="24"/>
        </w:rPr>
        <w:t xml:space="preserve"> </w:t>
      </w:r>
      <w:r w:rsidRPr="00D7019D">
        <w:rPr>
          <w:rFonts w:ascii="Times New Roman" w:hAnsi="Times New Roman" w:cs="Times New Roman"/>
          <w:b/>
          <w:bCs/>
          <w:iCs/>
          <w:sz w:val="24"/>
          <w:szCs w:val="24"/>
          <w:lang w:bidi="ru-RU"/>
        </w:rPr>
        <w:t>вв.:</w:t>
      </w:r>
      <w:bookmarkEnd w:id="168"/>
      <w:r>
        <w:rPr>
          <w:rFonts w:ascii="Times New Roman" w:hAnsi="Times New Roman" w:cs="Times New Roman"/>
          <w:b/>
          <w:bCs/>
          <w:iCs/>
          <w:sz w:val="24"/>
          <w:szCs w:val="24"/>
          <w:lang w:bidi="ru-RU"/>
        </w:rPr>
        <w:t xml:space="preserve"> </w:t>
      </w:r>
      <w:r w:rsidRPr="00D7019D">
        <w:rPr>
          <w:rFonts w:ascii="Times New Roman" w:hAnsi="Times New Roman" w:cs="Times New Roman"/>
          <w:b/>
          <w:bCs/>
          <w:iCs/>
          <w:sz w:val="24"/>
          <w:szCs w:val="24"/>
          <w:lang w:bidi="ru-RU"/>
        </w:rPr>
        <w:t>ОТ ВЕЛИКОГО КНЯЖЕСТВА К ЦАРСТВУ (45 ч)</w:t>
      </w:r>
    </w:p>
    <w:p w:rsidR="00D7019D" w:rsidRPr="00D7019D" w:rsidRDefault="00D7019D" w:rsidP="00D7019D">
      <w:pPr>
        <w:pStyle w:val="a3"/>
        <w:ind w:left="-567" w:firstLine="425"/>
        <w:jc w:val="both"/>
        <w:rPr>
          <w:rFonts w:ascii="Times New Roman" w:hAnsi="Times New Roman" w:cs="Times New Roman"/>
          <w:b/>
          <w:bCs/>
          <w:iCs/>
          <w:sz w:val="24"/>
          <w:szCs w:val="24"/>
          <w:lang w:bidi="ru-RU"/>
        </w:rPr>
      </w:pPr>
      <w:bookmarkStart w:id="169" w:name="bookmark868"/>
      <w:r w:rsidRPr="00D7019D">
        <w:rPr>
          <w:rFonts w:ascii="Times New Roman" w:hAnsi="Times New Roman" w:cs="Times New Roman"/>
          <w:b/>
          <w:bCs/>
          <w:iCs/>
          <w:sz w:val="24"/>
          <w:szCs w:val="24"/>
          <w:lang w:bidi="ru-RU"/>
        </w:rPr>
        <w:t xml:space="preserve">Россия в </w:t>
      </w:r>
      <w:r w:rsidRPr="00D7019D">
        <w:rPr>
          <w:rFonts w:ascii="Times New Roman" w:hAnsi="Times New Roman" w:cs="Times New Roman"/>
          <w:b/>
          <w:bCs/>
          <w:iCs/>
          <w:sz w:val="24"/>
          <w:szCs w:val="24"/>
          <w:lang w:bidi="en-US"/>
        </w:rPr>
        <w:t>XVI</w:t>
      </w:r>
      <w:r w:rsidRPr="00D7019D">
        <w:rPr>
          <w:rFonts w:ascii="Times New Roman" w:hAnsi="Times New Roman" w:cs="Times New Roman"/>
          <w:b/>
          <w:bCs/>
          <w:iCs/>
          <w:sz w:val="24"/>
          <w:szCs w:val="24"/>
        </w:rPr>
        <w:t xml:space="preserve"> </w:t>
      </w:r>
      <w:r w:rsidRPr="00D7019D">
        <w:rPr>
          <w:rFonts w:ascii="Times New Roman" w:hAnsi="Times New Roman" w:cs="Times New Roman"/>
          <w:b/>
          <w:bCs/>
          <w:iCs/>
          <w:sz w:val="24"/>
          <w:szCs w:val="24"/>
          <w:lang w:bidi="ru-RU"/>
        </w:rPr>
        <w:t>в. (13 ч)</w:t>
      </w:r>
      <w:bookmarkEnd w:id="169"/>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
          <w:bCs/>
          <w:i/>
          <w:iCs/>
          <w:sz w:val="24"/>
          <w:szCs w:val="24"/>
          <w:lang w:bidi="ru-RU"/>
        </w:rPr>
        <w:t>Завершение объединения русских земель</w:t>
      </w:r>
      <w:r w:rsidRPr="00D7019D">
        <w:rPr>
          <w:rFonts w:ascii="Times New Roman" w:hAnsi="Times New Roman" w:cs="Times New Roman"/>
          <w:bCs/>
          <w:iCs/>
          <w:sz w:val="24"/>
          <w:szCs w:val="24"/>
          <w:lang w:bidi="ru-RU"/>
        </w:rPr>
        <w:t xml:space="preserve">. Княжение Василия </w:t>
      </w:r>
      <w:r w:rsidRPr="00D7019D">
        <w:rPr>
          <w:rFonts w:ascii="Times New Roman" w:hAnsi="Times New Roman" w:cs="Times New Roman"/>
          <w:bCs/>
          <w:iCs/>
          <w:sz w:val="24"/>
          <w:szCs w:val="24"/>
          <w:lang w:bidi="en-US"/>
        </w:rPr>
        <w:t>III</w:t>
      </w:r>
      <w:r w:rsidRPr="00D7019D">
        <w:rPr>
          <w:rFonts w:ascii="Times New Roman" w:hAnsi="Times New Roman" w:cs="Times New Roman"/>
          <w:bCs/>
          <w:iCs/>
          <w:sz w:val="24"/>
          <w:szCs w:val="24"/>
        </w:rPr>
        <w:t xml:space="preserve">. </w:t>
      </w:r>
      <w:r w:rsidRPr="00D7019D">
        <w:rPr>
          <w:rFonts w:ascii="Times New Roman" w:hAnsi="Times New Roman" w:cs="Times New Roman"/>
          <w:bCs/>
          <w:iCs/>
          <w:sz w:val="24"/>
          <w:szCs w:val="24"/>
          <w:lang w:bidi="ru-RU"/>
        </w:rPr>
        <w:t xml:space="preserve">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w:t>
      </w:r>
      <w:r w:rsidRPr="00D7019D">
        <w:rPr>
          <w:rFonts w:ascii="Times New Roman" w:hAnsi="Times New Roman" w:cs="Times New Roman"/>
          <w:bCs/>
          <w:iCs/>
          <w:sz w:val="24"/>
          <w:szCs w:val="24"/>
          <w:lang w:bidi="en-US"/>
        </w:rPr>
        <w:t>XVI</w:t>
      </w:r>
      <w:r w:rsidRPr="00D7019D">
        <w:rPr>
          <w:rFonts w:ascii="Times New Roman" w:hAnsi="Times New Roman" w:cs="Times New Roman"/>
          <w:bCs/>
          <w:iCs/>
          <w:sz w:val="24"/>
          <w:szCs w:val="24"/>
        </w:rPr>
        <w:t xml:space="preserve"> </w:t>
      </w:r>
      <w:r w:rsidRPr="00D7019D">
        <w:rPr>
          <w:rFonts w:ascii="Times New Roman" w:hAnsi="Times New Roman" w:cs="Times New Roman"/>
          <w:bCs/>
          <w:iCs/>
          <w:sz w:val="24"/>
          <w:szCs w:val="24"/>
          <w:lang w:bidi="ru-RU"/>
        </w:rPr>
        <w:t>в.: война с Великим княжеством Литовским, отношения с Крымским и Казанским ханствами, посольства в европейские государства.</w:t>
      </w:r>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Cs/>
          <w:iCs/>
          <w:sz w:val="24"/>
          <w:szCs w:val="24"/>
          <w:lang w:bidi="ru-RU"/>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
          <w:bCs/>
          <w:i/>
          <w:iCs/>
          <w:sz w:val="24"/>
          <w:szCs w:val="24"/>
          <w:lang w:bidi="ru-RU"/>
        </w:rPr>
        <w:t xml:space="preserve">Царствование Ивана </w:t>
      </w:r>
      <w:r w:rsidRPr="00D7019D">
        <w:rPr>
          <w:rFonts w:ascii="Times New Roman" w:hAnsi="Times New Roman" w:cs="Times New Roman"/>
          <w:b/>
          <w:bCs/>
          <w:i/>
          <w:iCs/>
          <w:sz w:val="24"/>
          <w:szCs w:val="24"/>
          <w:lang w:bidi="en-US"/>
        </w:rPr>
        <w:t>IV</w:t>
      </w:r>
      <w:r w:rsidRPr="00D7019D">
        <w:rPr>
          <w:rFonts w:ascii="Times New Roman" w:hAnsi="Times New Roman" w:cs="Times New Roman"/>
          <w:bCs/>
          <w:iCs/>
          <w:sz w:val="24"/>
          <w:szCs w:val="24"/>
        </w:rPr>
        <w:t xml:space="preserve">. </w:t>
      </w:r>
      <w:r w:rsidRPr="00D7019D">
        <w:rPr>
          <w:rFonts w:ascii="Times New Roman" w:hAnsi="Times New Roman" w:cs="Times New Roman"/>
          <w:bCs/>
          <w:iCs/>
          <w:sz w:val="24"/>
          <w:szCs w:val="24"/>
          <w:lang w:bidi="ru-RU"/>
        </w:rPr>
        <w:t>Регентство Елены Глинской. Сопротивление удельных князей великокняжеской власти. Унификация денежной системы.</w:t>
      </w:r>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Cs/>
          <w:iCs/>
          <w:sz w:val="24"/>
          <w:szCs w:val="24"/>
          <w:lang w:bidi="ru-RU"/>
        </w:rPr>
        <w:t>Период боярского правления. Борьба за власть между боярскими кланами. Губная реформа. Московское восстание 1547 г. Ереси.</w:t>
      </w:r>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Cs/>
          <w:iCs/>
          <w:sz w:val="24"/>
          <w:szCs w:val="24"/>
          <w:lang w:bidi="ru-RU"/>
        </w:rPr>
        <w:t xml:space="preserve">Принятие Иваном </w:t>
      </w:r>
      <w:r w:rsidRPr="00D7019D">
        <w:rPr>
          <w:rFonts w:ascii="Times New Roman" w:hAnsi="Times New Roman" w:cs="Times New Roman"/>
          <w:bCs/>
          <w:iCs/>
          <w:sz w:val="24"/>
          <w:szCs w:val="24"/>
          <w:lang w:bidi="en-US"/>
        </w:rPr>
        <w:t>IV</w:t>
      </w:r>
      <w:r w:rsidRPr="00D7019D">
        <w:rPr>
          <w:rFonts w:ascii="Times New Roman" w:hAnsi="Times New Roman" w:cs="Times New Roman"/>
          <w:bCs/>
          <w:iCs/>
          <w:sz w:val="24"/>
          <w:szCs w:val="24"/>
        </w:rPr>
        <w:t xml:space="preserve"> </w:t>
      </w:r>
      <w:r w:rsidRPr="00D7019D">
        <w:rPr>
          <w:rFonts w:ascii="Times New Roman" w:hAnsi="Times New Roman" w:cs="Times New Roman"/>
          <w:bCs/>
          <w:iCs/>
          <w:sz w:val="24"/>
          <w:szCs w:val="24"/>
          <w:lang w:bidi="ru-RU"/>
        </w:rPr>
        <w:t xml:space="preserve">царского титула. Реформы середины </w:t>
      </w:r>
      <w:r w:rsidRPr="00D7019D">
        <w:rPr>
          <w:rFonts w:ascii="Times New Roman" w:hAnsi="Times New Roman" w:cs="Times New Roman"/>
          <w:bCs/>
          <w:iCs/>
          <w:sz w:val="24"/>
          <w:szCs w:val="24"/>
          <w:lang w:bidi="en-US"/>
        </w:rPr>
        <w:t>XVI</w:t>
      </w:r>
      <w:r w:rsidRPr="00D7019D">
        <w:rPr>
          <w:rFonts w:ascii="Times New Roman" w:hAnsi="Times New Roman" w:cs="Times New Roman"/>
          <w:bCs/>
          <w:iCs/>
          <w:sz w:val="24"/>
          <w:szCs w:val="24"/>
        </w:rPr>
        <w:t xml:space="preserve"> </w:t>
      </w:r>
      <w:r w:rsidRPr="00D7019D">
        <w:rPr>
          <w:rFonts w:ascii="Times New Roman" w:hAnsi="Times New Roman" w:cs="Times New Roman"/>
          <w:bCs/>
          <w:iCs/>
          <w:sz w:val="24"/>
          <w:szCs w:val="24"/>
          <w:lang w:bidi="ru-RU"/>
        </w:rPr>
        <w:t>в. «Избранная рада»: ее состав и значение. Появление Земских соборов: дискуссии о характере народного представительства</w:t>
      </w:r>
      <w:r w:rsidRPr="00D7019D">
        <w:rPr>
          <w:rFonts w:ascii="Times New Roman" w:hAnsi="Times New Roman" w:cs="Times New Roman"/>
          <w:bCs/>
          <w:i/>
          <w:iCs/>
          <w:sz w:val="24"/>
          <w:szCs w:val="24"/>
          <w:lang w:bidi="ru-RU"/>
        </w:rPr>
        <w:t>.</w:t>
      </w:r>
      <w:r w:rsidRPr="00D7019D">
        <w:rPr>
          <w:rFonts w:ascii="Times New Roman" w:hAnsi="Times New Roman" w:cs="Times New Roman"/>
          <w:bCs/>
          <w:iCs/>
          <w:sz w:val="24"/>
          <w:szCs w:val="24"/>
          <w:lang w:bidi="ru-RU"/>
        </w:rPr>
        <w:t xml:space="preserve"> Отмена кормлений. Система налогообложения. Судебник 1550 г. Стоглавый собор. Земская реформа — формирование органов местного самоуправления.</w:t>
      </w:r>
    </w:p>
    <w:p w:rsidR="007075EF"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Cs/>
          <w:iCs/>
          <w:sz w:val="24"/>
          <w:szCs w:val="24"/>
          <w:lang w:bidi="ru-RU"/>
        </w:rPr>
        <w:t xml:space="preserve">Внешняя политика России в </w:t>
      </w:r>
      <w:r w:rsidRPr="00D7019D">
        <w:rPr>
          <w:rFonts w:ascii="Times New Roman" w:hAnsi="Times New Roman" w:cs="Times New Roman"/>
          <w:bCs/>
          <w:iCs/>
          <w:sz w:val="24"/>
          <w:szCs w:val="24"/>
          <w:lang w:bidi="en-US"/>
        </w:rPr>
        <w:t>XVI</w:t>
      </w:r>
      <w:r w:rsidRPr="00D7019D">
        <w:rPr>
          <w:rFonts w:ascii="Times New Roman" w:hAnsi="Times New Roman" w:cs="Times New Roman"/>
          <w:bCs/>
          <w:iCs/>
          <w:sz w:val="24"/>
          <w:szCs w:val="24"/>
        </w:rPr>
        <w:t xml:space="preserve"> </w:t>
      </w:r>
      <w:r w:rsidRPr="00D7019D">
        <w:rPr>
          <w:rFonts w:ascii="Times New Roman" w:hAnsi="Times New Roman" w:cs="Times New Roman"/>
          <w:bCs/>
          <w:iCs/>
          <w:sz w:val="24"/>
          <w:szCs w:val="24"/>
          <w:lang w:bidi="ru-RU"/>
        </w:rPr>
        <w:t>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w:t>
      </w:r>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Cs/>
          <w:iCs/>
          <w:sz w:val="24"/>
          <w:szCs w:val="24"/>
          <w:lang w:bidi="ru-RU"/>
        </w:rPr>
        <w:t>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Cs/>
          <w:iCs/>
          <w:sz w:val="24"/>
          <w:szCs w:val="24"/>
          <w:lang w:bidi="ru-RU"/>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Cs/>
          <w:iCs/>
          <w:sz w:val="24"/>
          <w:szCs w:val="24"/>
          <w:lang w:bidi="ru-RU"/>
        </w:rPr>
        <w:t>Многонациональный состав населения Русского государства. Финно-угорские народы. Народы Поволжья после присоединения к России. Служилые татары</w:t>
      </w:r>
      <w:r w:rsidRPr="00D7019D">
        <w:rPr>
          <w:rFonts w:ascii="Times New Roman" w:hAnsi="Times New Roman" w:cs="Times New Roman"/>
          <w:bCs/>
          <w:i/>
          <w:iCs/>
          <w:sz w:val="24"/>
          <w:szCs w:val="24"/>
          <w:lang w:bidi="ru-RU"/>
        </w:rPr>
        <w:t>.</w:t>
      </w:r>
      <w:r w:rsidRPr="00D7019D">
        <w:rPr>
          <w:rFonts w:ascii="Times New Roman" w:hAnsi="Times New Roman" w:cs="Times New Roman"/>
          <w:bCs/>
          <w:iCs/>
          <w:sz w:val="24"/>
          <w:szCs w:val="24"/>
          <w:lang w:bidi="ru-RU"/>
        </w:rPr>
        <w:t xml:space="preserve"> Сосуществование религий в Российском государстве</w:t>
      </w:r>
      <w:r w:rsidRPr="00D7019D">
        <w:rPr>
          <w:rFonts w:ascii="Times New Roman" w:hAnsi="Times New Roman" w:cs="Times New Roman"/>
          <w:bCs/>
          <w:i/>
          <w:iCs/>
          <w:sz w:val="24"/>
          <w:szCs w:val="24"/>
          <w:lang w:bidi="ru-RU"/>
        </w:rPr>
        <w:t>.</w:t>
      </w:r>
      <w:r w:rsidRPr="00D7019D">
        <w:rPr>
          <w:rFonts w:ascii="Times New Roman" w:hAnsi="Times New Roman" w:cs="Times New Roman"/>
          <w:bCs/>
          <w:iCs/>
          <w:sz w:val="24"/>
          <w:szCs w:val="24"/>
          <w:lang w:bidi="ru-RU"/>
        </w:rPr>
        <w:t xml:space="preserve"> Русская православная церковь. Мусульманское духовенство</w:t>
      </w:r>
      <w:r w:rsidRPr="00D7019D">
        <w:rPr>
          <w:rFonts w:ascii="Times New Roman" w:hAnsi="Times New Roman" w:cs="Times New Roman"/>
          <w:bCs/>
          <w:i/>
          <w:iCs/>
          <w:sz w:val="24"/>
          <w:szCs w:val="24"/>
          <w:lang w:bidi="ru-RU"/>
        </w:rPr>
        <w:t>.</w:t>
      </w:r>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Cs/>
          <w:iCs/>
          <w:sz w:val="24"/>
          <w:szCs w:val="24"/>
          <w:lang w:bidi="ru-RU"/>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
          <w:bCs/>
          <w:i/>
          <w:iCs/>
          <w:sz w:val="24"/>
          <w:szCs w:val="24"/>
          <w:lang w:bidi="ru-RU"/>
        </w:rPr>
        <w:t xml:space="preserve">Россия в конце </w:t>
      </w:r>
      <w:r w:rsidRPr="00D7019D">
        <w:rPr>
          <w:rFonts w:ascii="Times New Roman" w:hAnsi="Times New Roman" w:cs="Times New Roman"/>
          <w:b/>
          <w:bCs/>
          <w:i/>
          <w:iCs/>
          <w:sz w:val="24"/>
          <w:szCs w:val="24"/>
          <w:lang w:bidi="en-US"/>
        </w:rPr>
        <w:t>XVI</w:t>
      </w:r>
      <w:r w:rsidRPr="00D7019D">
        <w:rPr>
          <w:rFonts w:ascii="Times New Roman" w:hAnsi="Times New Roman" w:cs="Times New Roman"/>
          <w:b/>
          <w:bCs/>
          <w:i/>
          <w:iCs/>
          <w:sz w:val="24"/>
          <w:szCs w:val="24"/>
        </w:rPr>
        <w:t xml:space="preserve"> </w:t>
      </w:r>
      <w:r w:rsidRPr="00D7019D">
        <w:rPr>
          <w:rFonts w:ascii="Times New Roman" w:hAnsi="Times New Roman" w:cs="Times New Roman"/>
          <w:b/>
          <w:bCs/>
          <w:i/>
          <w:iCs/>
          <w:sz w:val="24"/>
          <w:szCs w:val="24"/>
          <w:lang w:bidi="ru-RU"/>
        </w:rPr>
        <w:t>в</w:t>
      </w:r>
      <w:r w:rsidRPr="00D7019D">
        <w:rPr>
          <w:rFonts w:ascii="Times New Roman" w:hAnsi="Times New Roman" w:cs="Times New Roman"/>
          <w:bCs/>
          <w:iCs/>
          <w:sz w:val="24"/>
          <w:szCs w:val="24"/>
          <w:lang w:bidi="ru-RU"/>
        </w:rPr>
        <w:t xml:space="preserve">. Царь Федор Иванович. Борьба за власть в боярском окружении. Правление Бориса Годунова. Учреждение патриаршества. </w:t>
      </w:r>
      <w:proofErr w:type="spellStart"/>
      <w:r w:rsidRPr="00D7019D">
        <w:rPr>
          <w:rFonts w:ascii="Times New Roman" w:hAnsi="Times New Roman" w:cs="Times New Roman"/>
          <w:bCs/>
          <w:iCs/>
          <w:sz w:val="24"/>
          <w:szCs w:val="24"/>
          <w:lang w:bidi="ru-RU"/>
        </w:rPr>
        <w:t>Тявзинский</w:t>
      </w:r>
      <w:proofErr w:type="spellEnd"/>
      <w:r w:rsidRPr="00D7019D">
        <w:rPr>
          <w:rFonts w:ascii="Times New Roman" w:hAnsi="Times New Roman" w:cs="Times New Roman"/>
          <w:bCs/>
          <w:iCs/>
          <w:sz w:val="24"/>
          <w:szCs w:val="24"/>
          <w:lang w:bidi="ru-RU"/>
        </w:rPr>
        <w:t xml:space="preserve">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D7019D" w:rsidRPr="00D7019D" w:rsidRDefault="00D7019D" w:rsidP="00D7019D">
      <w:pPr>
        <w:pStyle w:val="a3"/>
        <w:ind w:left="-567" w:firstLine="425"/>
        <w:jc w:val="both"/>
        <w:rPr>
          <w:rFonts w:ascii="Times New Roman" w:hAnsi="Times New Roman" w:cs="Times New Roman"/>
          <w:b/>
          <w:bCs/>
          <w:iCs/>
          <w:sz w:val="24"/>
          <w:szCs w:val="24"/>
          <w:lang w:bidi="ru-RU"/>
        </w:rPr>
      </w:pPr>
      <w:bookmarkStart w:id="170" w:name="bookmark870"/>
      <w:r w:rsidRPr="00D7019D">
        <w:rPr>
          <w:rFonts w:ascii="Times New Roman" w:hAnsi="Times New Roman" w:cs="Times New Roman"/>
          <w:b/>
          <w:bCs/>
          <w:iCs/>
          <w:sz w:val="24"/>
          <w:szCs w:val="24"/>
          <w:lang w:bidi="ru-RU"/>
        </w:rPr>
        <w:t>Смута в России (9 ч)</w:t>
      </w:r>
      <w:bookmarkEnd w:id="170"/>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
          <w:bCs/>
          <w:i/>
          <w:iCs/>
          <w:sz w:val="24"/>
          <w:szCs w:val="24"/>
          <w:lang w:bidi="ru-RU"/>
        </w:rPr>
        <w:t>Накануне Смуты.</w:t>
      </w:r>
      <w:r w:rsidRPr="00D7019D">
        <w:rPr>
          <w:rFonts w:ascii="Times New Roman" w:hAnsi="Times New Roman" w:cs="Times New Roman"/>
          <w:bCs/>
          <w:iCs/>
          <w:sz w:val="24"/>
          <w:szCs w:val="24"/>
          <w:lang w:bidi="ru-RU"/>
        </w:rPr>
        <w:t xml:space="preserve"> Династический кризис. Земский собор 1598 г. и избрание на царство Бориса Годунова. Политика Бориса Годунова в отношении боярства</w:t>
      </w:r>
      <w:r w:rsidRPr="00D7019D">
        <w:rPr>
          <w:rFonts w:ascii="Times New Roman" w:hAnsi="Times New Roman" w:cs="Times New Roman"/>
          <w:bCs/>
          <w:i/>
          <w:iCs/>
          <w:sz w:val="24"/>
          <w:szCs w:val="24"/>
          <w:lang w:bidi="ru-RU"/>
        </w:rPr>
        <w:t>.</w:t>
      </w:r>
      <w:r w:rsidRPr="00D7019D">
        <w:rPr>
          <w:rFonts w:ascii="Times New Roman" w:hAnsi="Times New Roman" w:cs="Times New Roman"/>
          <w:bCs/>
          <w:iCs/>
          <w:sz w:val="24"/>
          <w:szCs w:val="24"/>
          <w:lang w:bidi="ru-RU"/>
        </w:rPr>
        <w:t xml:space="preserve"> Голод 1601—1603 гг. и обострение социально-экономического кризиса.</w:t>
      </w:r>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
          <w:bCs/>
          <w:i/>
          <w:iCs/>
          <w:sz w:val="24"/>
          <w:szCs w:val="24"/>
          <w:lang w:bidi="ru-RU"/>
        </w:rPr>
        <w:t xml:space="preserve">Смутное время начала </w:t>
      </w:r>
      <w:r w:rsidRPr="00D7019D">
        <w:rPr>
          <w:rFonts w:ascii="Times New Roman" w:hAnsi="Times New Roman" w:cs="Times New Roman"/>
          <w:b/>
          <w:bCs/>
          <w:i/>
          <w:iCs/>
          <w:sz w:val="24"/>
          <w:szCs w:val="24"/>
          <w:lang w:bidi="en-US"/>
        </w:rPr>
        <w:t>XVII</w:t>
      </w:r>
      <w:r w:rsidRPr="00D7019D">
        <w:rPr>
          <w:rFonts w:ascii="Times New Roman" w:hAnsi="Times New Roman" w:cs="Times New Roman"/>
          <w:b/>
          <w:bCs/>
          <w:i/>
          <w:iCs/>
          <w:sz w:val="24"/>
          <w:szCs w:val="24"/>
        </w:rPr>
        <w:t xml:space="preserve"> </w:t>
      </w:r>
      <w:r w:rsidRPr="00D7019D">
        <w:rPr>
          <w:rFonts w:ascii="Times New Roman" w:hAnsi="Times New Roman" w:cs="Times New Roman"/>
          <w:b/>
          <w:bCs/>
          <w:i/>
          <w:iCs/>
          <w:sz w:val="24"/>
          <w:szCs w:val="24"/>
          <w:lang w:bidi="ru-RU"/>
        </w:rPr>
        <w:t>в.</w:t>
      </w:r>
      <w:r w:rsidRPr="00D7019D">
        <w:rPr>
          <w:rFonts w:ascii="Times New Roman" w:hAnsi="Times New Roman" w:cs="Times New Roman"/>
          <w:bCs/>
          <w:iCs/>
          <w:sz w:val="24"/>
          <w:szCs w:val="24"/>
          <w:lang w:bidi="ru-RU"/>
        </w:rPr>
        <w:t xml:space="preserve"> Дискуссия о его причинах. Самозванцы и самозванство. Личность Лжедмитрия </w:t>
      </w:r>
      <w:r w:rsidRPr="00D7019D">
        <w:rPr>
          <w:rFonts w:ascii="Times New Roman" w:hAnsi="Times New Roman" w:cs="Times New Roman"/>
          <w:bCs/>
          <w:iCs/>
          <w:sz w:val="24"/>
          <w:szCs w:val="24"/>
          <w:lang w:bidi="en-US"/>
        </w:rPr>
        <w:t>I</w:t>
      </w:r>
      <w:r w:rsidRPr="00D7019D">
        <w:rPr>
          <w:rFonts w:ascii="Times New Roman" w:hAnsi="Times New Roman" w:cs="Times New Roman"/>
          <w:bCs/>
          <w:iCs/>
          <w:sz w:val="24"/>
          <w:szCs w:val="24"/>
        </w:rPr>
        <w:t xml:space="preserve"> </w:t>
      </w:r>
      <w:r w:rsidRPr="00D7019D">
        <w:rPr>
          <w:rFonts w:ascii="Times New Roman" w:hAnsi="Times New Roman" w:cs="Times New Roman"/>
          <w:bCs/>
          <w:iCs/>
          <w:sz w:val="24"/>
          <w:szCs w:val="24"/>
          <w:lang w:bidi="ru-RU"/>
        </w:rPr>
        <w:t>и его политика. Восстание 1606 г. и убийство самозванца.</w:t>
      </w:r>
    </w:p>
    <w:p w:rsidR="00D7019D" w:rsidRPr="00D7019D" w:rsidRDefault="00D7019D" w:rsidP="00D7019D">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Cs/>
          <w:iCs/>
          <w:sz w:val="24"/>
          <w:szCs w:val="24"/>
          <w:lang w:bidi="ru-RU"/>
        </w:rPr>
        <w:lastRenderedPageBreak/>
        <w:t xml:space="preserve">Царь Василий Шуйский. Восстание Ивана </w:t>
      </w:r>
      <w:proofErr w:type="spellStart"/>
      <w:r w:rsidRPr="00D7019D">
        <w:rPr>
          <w:rFonts w:ascii="Times New Roman" w:hAnsi="Times New Roman" w:cs="Times New Roman"/>
          <w:bCs/>
          <w:iCs/>
          <w:sz w:val="24"/>
          <w:szCs w:val="24"/>
          <w:lang w:bidi="ru-RU"/>
        </w:rPr>
        <w:t>Болотникова</w:t>
      </w:r>
      <w:proofErr w:type="spellEnd"/>
      <w:r w:rsidRPr="00D7019D">
        <w:rPr>
          <w:rFonts w:ascii="Times New Roman" w:hAnsi="Times New Roman" w:cs="Times New Roman"/>
          <w:bCs/>
          <w:iCs/>
          <w:sz w:val="24"/>
          <w:szCs w:val="24"/>
          <w:lang w:bidi="ru-RU"/>
        </w:rPr>
        <w:t xml:space="preserve">. Перерастание внутреннего кризиса в гражданскую войну. Лжедмитрий </w:t>
      </w:r>
      <w:r w:rsidRPr="00D7019D">
        <w:rPr>
          <w:rFonts w:ascii="Times New Roman" w:hAnsi="Times New Roman" w:cs="Times New Roman"/>
          <w:bCs/>
          <w:iCs/>
          <w:sz w:val="24"/>
          <w:szCs w:val="24"/>
          <w:lang w:bidi="en-US"/>
        </w:rPr>
        <w:t>II</w:t>
      </w:r>
      <w:r w:rsidRPr="00D7019D">
        <w:rPr>
          <w:rFonts w:ascii="Times New Roman" w:hAnsi="Times New Roman" w:cs="Times New Roman"/>
          <w:bCs/>
          <w:iCs/>
          <w:sz w:val="24"/>
          <w:szCs w:val="24"/>
        </w:rPr>
        <w:t xml:space="preserve">. </w:t>
      </w:r>
      <w:r w:rsidRPr="00D7019D">
        <w:rPr>
          <w:rFonts w:ascii="Times New Roman" w:hAnsi="Times New Roman" w:cs="Times New Roman"/>
          <w:bCs/>
          <w:iCs/>
          <w:sz w:val="24"/>
          <w:szCs w:val="24"/>
          <w:lang w:bidi="ru-RU"/>
        </w:rPr>
        <w:t>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w:t>
      </w:r>
      <w:r w:rsidRPr="00D7019D">
        <w:rPr>
          <w:rFonts w:ascii="Times New Roman" w:hAnsi="Times New Roman" w:cs="Times New Roman"/>
          <w:bCs/>
          <w:i/>
          <w:iCs/>
          <w:sz w:val="24"/>
          <w:szCs w:val="24"/>
          <w:lang w:bidi="ru-RU"/>
        </w:rPr>
        <w:t>.</w:t>
      </w:r>
      <w:r w:rsidRPr="00D7019D">
        <w:rPr>
          <w:rFonts w:ascii="Times New Roman" w:hAnsi="Times New Roman" w:cs="Times New Roman"/>
          <w:bCs/>
          <w:iCs/>
          <w:sz w:val="24"/>
          <w:szCs w:val="24"/>
          <w:lang w:bidi="ru-RU"/>
        </w:rPr>
        <w:t xml:space="preserve"> Поход войска М.В. Скопина-Шуйского и Я.-П. </w:t>
      </w:r>
      <w:proofErr w:type="spellStart"/>
      <w:r w:rsidRPr="00D7019D">
        <w:rPr>
          <w:rFonts w:ascii="Times New Roman" w:hAnsi="Times New Roman" w:cs="Times New Roman"/>
          <w:bCs/>
          <w:iCs/>
          <w:sz w:val="24"/>
          <w:szCs w:val="24"/>
          <w:lang w:bidi="ru-RU"/>
        </w:rPr>
        <w:t>Делагарди</w:t>
      </w:r>
      <w:proofErr w:type="spellEnd"/>
      <w:r w:rsidRPr="00D7019D">
        <w:rPr>
          <w:rFonts w:ascii="Times New Roman" w:hAnsi="Times New Roman" w:cs="Times New Roman"/>
          <w:bCs/>
          <w:iCs/>
          <w:sz w:val="24"/>
          <w:szCs w:val="24"/>
          <w:lang w:bidi="ru-RU"/>
        </w:rPr>
        <w:t xml:space="preserve"> и распад тушинского лагеря. Открытое вступление Речи Посполитой в войну против России. Оборона Смоленска.</w:t>
      </w:r>
    </w:p>
    <w:p w:rsidR="00D7019D" w:rsidRPr="00D7019D" w:rsidRDefault="00D7019D" w:rsidP="00121845">
      <w:pPr>
        <w:pStyle w:val="a3"/>
        <w:ind w:left="-567" w:firstLine="425"/>
        <w:jc w:val="both"/>
        <w:rPr>
          <w:rFonts w:ascii="Times New Roman" w:hAnsi="Times New Roman" w:cs="Times New Roman"/>
          <w:bCs/>
          <w:iCs/>
          <w:sz w:val="24"/>
          <w:szCs w:val="24"/>
          <w:lang w:bidi="ru-RU"/>
        </w:rPr>
      </w:pPr>
      <w:r w:rsidRPr="00D7019D">
        <w:rPr>
          <w:rFonts w:ascii="Times New Roman" w:hAnsi="Times New Roman" w:cs="Times New Roman"/>
          <w:bCs/>
          <w:iCs/>
          <w:sz w:val="24"/>
          <w:szCs w:val="24"/>
          <w:lang w:bidi="ru-RU"/>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sidRPr="00D7019D">
        <w:rPr>
          <w:rFonts w:ascii="Times New Roman" w:hAnsi="Times New Roman" w:cs="Times New Roman"/>
          <w:bCs/>
          <w:iCs/>
          <w:sz w:val="24"/>
          <w:szCs w:val="24"/>
          <w:lang w:bidi="ru-RU"/>
        </w:rPr>
        <w:t>Гермоген</w:t>
      </w:r>
      <w:proofErr w:type="spellEnd"/>
      <w:r w:rsidRPr="00D7019D">
        <w:rPr>
          <w:rFonts w:ascii="Times New Roman" w:hAnsi="Times New Roman" w:cs="Times New Roman"/>
          <w:bCs/>
          <w:iCs/>
          <w:sz w:val="24"/>
          <w:szCs w:val="24"/>
          <w:lang w:bidi="ru-RU"/>
        </w:rPr>
        <w:t>.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
          <w:iCs/>
          <w:sz w:val="24"/>
          <w:szCs w:val="24"/>
          <w:lang w:bidi="ru-RU"/>
        </w:rPr>
        <w:t>Окончание Смуты</w:t>
      </w:r>
      <w:r w:rsidRPr="00121845">
        <w:rPr>
          <w:rFonts w:ascii="Times New Roman" w:hAnsi="Times New Roman" w:cs="Times New Roman"/>
          <w:bCs/>
          <w:iCs/>
          <w:sz w:val="24"/>
          <w:szCs w:val="24"/>
          <w:lang w:bidi="ru-RU"/>
        </w:rPr>
        <w:t xml:space="preserve">.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w:t>
      </w:r>
      <w:proofErr w:type="spellStart"/>
      <w:r w:rsidRPr="00121845">
        <w:rPr>
          <w:rFonts w:ascii="Times New Roman" w:hAnsi="Times New Roman" w:cs="Times New Roman"/>
          <w:bCs/>
          <w:iCs/>
          <w:sz w:val="24"/>
          <w:szCs w:val="24"/>
          <w:lang w:bidi="ru-RU"/>
        </w:rPr>
        <w:t>Столбовский</w:t>
      </w:r>
      <w:proofErr w:type="spellEnd"/>
      <w:r w:rsidRPr="00121845">
        <w:rPr>
          <w:rFonts w:ascii="Times New Roman" w:hAnsi="Times New Roman" w:cs="Times New Roman"/>
          <w:bCs/>
          <w:iCs/>
          <w:sz w:val="24"/>
          <w:szCs w:val="24"/>
          <w:lang w:bidi="ru-RU"/>
        </w:rPr>
        <w:t xml:space="preserve"> мир со Швецией: утрата выхода к Балтийскому морю. Продолжение войны с Речью Посполитой. Поход принца Владислава на Москву. Заключение </w:t>
      </w:r>
      <w:proofErr w:type="spellStart"/>
      <w:r w:rsidRPr="00121845">
        <w:rPr>
          <w:rFonts w:ascii="Times New Roman" w:hAnsi="Times New Roman" w:cs="Times New Roman"/>
          <w:bCs/>
          <w:iCs/>
          <w:sz w:val="24"/>
          <w:szCs w:val="24"/>
          <w:lang w:bidi="ru-RU"/>
        </w:rPr>
        <w:t>Деулинского</w:t>
      </w:r>
      <w:proofErr w:type="spellEnd"/>
      <w:r w:rsidRPr="00121845">
        <w:rPr>
          <w:rFonts w:ascii="Times New Roman" w:hAnsi="Times New Roman" w:cs="Times New Roman"/>
          <w:bCs/>
          <w:iCs/>
          <w:sz w:val="24"/>
          <w:szCs w:val="24"/>
          <w:lang w:bidi="ru-RU"/>
        </w:rPr>
        <w:t xml:space="preserve"> перемирия с Речью Посполитой. Итоги и последствия Смутного времени.</w:t>
      </w:r>
    </w:p>
    <w:p w:rsidR="00121845" w:rsidRPr="00121845" w:rsidRDefault="00121845" w:rsidP="00121845">
      <w:pPr>
        <w:pStyle w:val="a3"/>
        <w:ind w:left="-567" w:firstLine="425"/>
        <w:jc w:val="both"/>
        <w:rPr>
          <w:rFonts w:ascii="Times New Roman" w:hAnsi="Times New Roman" w:cs="Times New Roman"/>
          <w:b/>
          <w:bCs/>
          <w:iCs/>
          <w:sz w:val="24"/>
          <w:szCs w:val="24"/>
          <w:lang w:bidi="ru-RU"/>
        </w:rPr>
      </w:pPr>
      <w:bookmarkStart w:id="171" w:name="bookmark872"/>
      <w:r w:rsidRPr="00121845">
        <w:rPr>
          <w:rFonts w:ascii="Times New Roman" w:hAnsi="Times New Roman" w:cs="Times New Roman"/>
          <w:b/>
          <w:bCs/>
          <w:iCs/>
          <w:sz w:val="24"/>
          <w:szCs w:val="24"/>
          <w:lang w:bidi="ru-RU"/>
        </w:rPr>
        <w:t xml:space="preserve">Россия в </w:t>
      </w:r>
      <w:r w:rsidRPr="00121845">
        <w:rPr>
          <w:rFonts w:ascii="Times New Roman" w:hAnsi="Times New Roman" w:cs="Times New Roman"/>
          <w:b/>
          <w:bCs/>
          <w:iCs/>
          <w:sz w:val="24"/>
          <w:szCs w:val="24"/>
          <w:lang w:bidi="en-US"/>
        </w:rPr>
        <w:t>XVII</w:t>
      </w:r>
      <w:r w:rsidRPr="00121845">
        <w:rPr>
          <w:rFonts w:ascii="Times New Roman" w:hAnsi="Times New Roman" w:cs="Times New Roman"/>
          <w:b/>
          <w:bCs/>
          <w:iCs/>
          <w:sz w:val="24"/>
          <w:szCs w:val="24"/>
        </w:rPr>
        <w:t xml:space="preserve"> </w:t>
      </w:r>
      <w:r w:rsidRPr="00121845">
        <w:rPr>
          <w:rFonts w:ascii="Times New Roman" w:hAnsi="Times New Roman" w:cs="Times New Roman"/>
          <w:b/>
          <w:bCs/>
          <w:iCs/>
          <w:sz w:val="24"/>
          <w:szCs w:val="24"/>
          <w:lang w:bidi="ru-RU"/>
        </w:rPr>
        <w:t>в. (16 ч)</w:t>
      </w:r>
      <w:bookmarkEnd w:id="171"/>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
          <w:iCs/>
          <w:sz w:val="24"/>
          <w:szCs w:val="24"/>
          <w:lang w:bidi="ru-RU"/>
        </w:rPr>
        <w:t>Россия при первых Романовых.</w:t>
      </w:r>
      <w:r w:rsidRPr="00121845">
        <w:rPr>
          <w:rFonts w:ascii="Times New Roman" w:hAnsi="Times New Roman" w:cs="Times New Roman"/>
          <w:bCs/>
          <w:iCs/>
          <w:sz w:val="24"/>
          <w:szCs w:val="24"/>
          <w:lang w:bidi="ru-RU"/>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w:t>
      </w:r>
      <w:proofErr w:type="spellStart"/>
      <w:r w:rsidRPr="00121845">
        <w:rPr>
          <w:rFonts w:ascii="Times New Roman" w:hAnsi="Times New Roman" w:cs="Times New Roman"/>
          <w:bCs/>
          <w:iCs/>
          <w:sz w:val="24"/>
          <w:szCs w:val="24"/>
          <w:lang w:bidi="ru-RU"/>
        </w:rPr>
        <w:t>И</w:t>
      </w:r>
      <w:proofErr w:type="spellEnd"/>
      <w:r w:rsidRPr="00121845">
        <w:rPr>
          <w:rFonts w:ascii="Times New Roman" w:hAnsi="Times New Roman" w:cs="Times New Roman"/>
          <w:bCs/>
          <w:iCs/>
          <w:sz w:val="24"/>
          <w:szCs w:val="24"/>
          <w:lang w:bidi="ru-RU"/>
        </w:rPr>
        <w:t>.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
          <w:iCs/>
          <w:sz w:val="24"/>
          <w:szCs w:val="24"/>
          <w:lang w:bidi="ru-RU"/>
        </w:rPr>
        <w:t xml:space="preserve">Экономическое развитие России в </w:t>
      </w:r>
      <w:r w:rsidRPr="00121845">
        <w:rPr>
          <w:rFonts w:ascii="Times New Roman" w:hAnsi="Times New Roman" w:cs="Times New Roman"/>
          <w:b/>
          <w:bCs/>
          <w:i/>
          <w:iCs/>
          <w:sz w:val="24"/>
          <w:szCs w:val="24"/>
          <w:lang w:bidi="en-US"/>
        </w:rPr>
        <w:t>XVII</w:t>
      </w:r>
      <w:r w:rsidRPr="00121845">
        <w:rPr>
          <w:rFonts w:ascii="Times New Roman" w:hAnsi="Times New Roman" w:cs="Times New Roman"/>
          <w:b/>
          <w:bCs/>
          <w:i/>
          <w:iCs/>
          <w:sz w:val="24"/>
          <w:szCs w:val="24"/>
        </w:rPr>
        <w:t xml:space="preserve"> </w:t>
      </w:r>
      <w:r w:rsidRPr="00121845">
        <w:rPr>
          <w:rFonts w:ascii="Times New Roman" w:hAnsi="Times New Roman" w:cs="Times New Roman"/>
          <w:b/>
          <w:bCs/>
          <w:i/>
          <w:iCs/>
          <w:sz w:val="24"/>
          <w:szCs w:val="24"/>
          <w:lang w:bidi="ru-RU"/>
        </w:rPr>
        <w:t>в</w:t>
      </w:r>
      <w:r w:rsidRPr="00121845">
        <w:rPr>
          <w:rFonts w:ascii="Times New Roman" w:hAnsi="Times New Roman" w:cs="Times New Roman"/>
          <w:bCs/>
          <w:iCs/>
          <w:sz w:val="24"/>
          <w:szCs w:val="24"/>
          <w:lang w:bidi="ru-RU"/>
        </w:rPr>
        <w:t>.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
          <w:iCs/>
          <w:sz w:val="24"/>
          <w:szCs w:val="24"/>
          <w:lang w:bidi="ru-RU"/>
        </w:rPr>
        <w:t>Социальная структура российского общества.</w:t>
      </w:r>
      <w:r w:rsidRPr="00121845">
        <w:rPr>
          <w:rFonts w:ascii="Times New Roman" w:hAnsi="Times New Roman" w:cs="Times New Roman"/>
          <w:bCs/>
          <w:iCs/>
          <w:sz w:val="24"/>
          <w:szCs w:val="24"/>
          <w:lang w:bidi="ru-RU"/>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w:t>
      </w:r>
      <w:r w:rsidRPr="00121845">
        <w:rPr>
          <w:rFonts w:ascii="Times New Roman" w:hAnsi="Times New Roman" w:cs="Times New Roman"/>
          <w:bCs/>
          <w:iCs/>
          <w:sz w:val="24"/>
          <w:szCs w:val="24"/>
          <w:lang w:bidi="en-US"/>
        </w:rPr>
        <w:t>XVII</w:t>
      </w:r>
      <w:r w:rsidRPr="00121845">
        <w:rPr>
          <w:rFonts w:ascii="Times New Roman" w:hAnsi="Times New Roman" w:cs="Times New Roman"/>
          <w:bCs/>
          <w:iCs/>
          <w:sz w:val="24"/>
          <w:szCs w:val="24"/>
        </w:rPr>
        <w:t xml:space="preserve"> </w:t>
      </w:r>
      <w:r w:rsidRPr="00121845">
        <w:rPr>
          <w:rFonts w:ascii="Times New Roman" w:hAnsi="Times New Roman" w:cs="Times New Roman"/>
          <w:bCs/>
          <w:iCs/>
          <w:sz w:val="24"/>
          <w:szCs w:val="24"/>
          <w:lang w:bidi="ru-RU"/>
        </w:rPr>
        <w:t xml:space="preserve">в. Городские восстания середины </w:t>
      </w:r>
      <w:r w:rsidRPr="00121845">
        <w:rPr>
          <w:rFonts w:ascii="Times New Roman" w:hAnsi="Times New Roman" w:cs="Times New Roman"/>
          <w:bCs/>
          <w:iCs/>
          <w:sz w:val="24"/>
          <w:szCs w:val="24"/>
          <w:lang w:bidi="en-US"/>
        </w:rPr>
        <w:t>XVII</w:t>
      </w:r>
      <w:r w:rsidRPr="00121845">
        <w:rPr>
          <w:rFonts w:ascii="Times New Roman" w:hAnsi="Times New Roman" w:cs="Times New Roman"/>
          <w:bCs/>
          <w:iCs/>
          <w:sz w:val="24"/>
          <w:szCs w:val="24"/>
        </w:rPr>
        <w:t xml:space="preserve"> </w:t>
      </w:r>
      <w:r w:rsidRPr="00121845">
        <w:rPr>
          <w:rFonts w:ascii="Times New Roman" w:hAnsi="Times New Roman" w:cs="Times New Roman"/>
          <w:bCs/>
          <w:iCs/>
          <w:sz w:val="24"/>
          <w:szCs w:val="24"/>
          <w:lang w:bidi="ru-RU"/>
        </w:rPr>
        <w:t>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
          <w:iCs/>
          <w:sz w:val="24"/>
          <w:szCs w:val="24"/>
          <w:lang w:bidi="ru-RU"/>
        </w:rPr>
        <w:t xml:space="preserve">Внешняя политика России в </w:t>
      </w:r>
      <w:r w:rsidRPr="00121845">
        <w:rPr>
          <w:rFonts w:ascii="Times New Roman" w:hAnsi="Times New Roman" w:cs="Times New Roman"/>
          <w:b/>
          <w:bCs/>
          <w:i/>
          <w:iCs/>
          <w:sz w:val="24"/>
          <w:szCs w:val="24"/>
          <w:lang w:bidi="en-US"/>
        </w:rPr>
        <w:t>XVII</w:t>
      </w:r>
      <w:r w:rsidRPr="00121845">
        <w:rPr>
          <w:rFonts w:ascii="Times New Roman" w:hAnsi="Times New Roman" w:cs="Times New Roman"/>
          <w:b/>
          <w:bCs/>
          <w:i/>
          <w:iCs/>
          <w:sz w:val="24"/>
          <w:szCs w:val="24"/>
        </w:rPr>
        <w:t xml:space="preserve"> </w:t>
      </w:r>
      <w:r w:rsidRPr="00121845">
        <w:rPr>
          <w:rFonts w:ascii="Times New Roman" w:hAnsi="Times New Roman" w:cs="Times New Roman"/>
          <w:b/>
          <w:bCs/>
          <w:i/>
          <w:iCs/>
          <w:sz w:val="24"/>
          <w:szCs w:val="24"/>
          <w:lang w:bidi="ru-RU"/>
        </w:rPr>
        <w:t>в.</w:t>
      </w:r>
      <w:r w:rsidRPr="00121845">
        <w:rPr>
          <w:rFonts w:ascii="Times New Roman" w:hAnsi="Times New Roman" w:cs="Times New Roman"/>
          <w:bCs/>
          <w:iCs/>
          <w:sz w:val="24"/>
          <w:szCs w:val="24"/>
          <w:lang w:bidi="ru-RU"/>
        </w:rPr>
        <w:t xml:space="preserve"> Возобновление дипломатических контактов со странами Европы и Азии после Смуты. Смоленская война. </w:t>
      </w:r>
      <w:proofErr w:type="spellStart"/>
      <w:r w:rsidRPr="00121845">
        <w:rPr>
          <w:rFonts w:ascii="Times New Roman" w:hAnsi="Times New Roman" w:cs="Times New Roman"/>
          <w:bCs/>
          <w:iCs/>
          <w:sz w:val="24"/>
          <w:szCs w:val="24"/>
          <w:lang w:bidi="ru-RU"/>
        </w:rPr>
        <w:t>Поляновский</w:t>
      </w:r>
      <w:proofErr w:type="spellEnd"/>
      <w:r w:rsidRPr="00121845">
        <w:rPr>
          <w:rFonts w:ascii="Times New Roman" w:hAnsi="Times New Roman" w:cs="Times New Roman"/>
          <w:bCs/>
          <w:iCs/>
          <w:sz w:val="24"/>
          <w:szCs w:val="24"/>
          <w:lang w:bidi="ru-RU"/>
        </w:rPr>
        <w:t xml:space="preserve">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 1667 гг. </w:t>
      </w:r>
      <w:proofErr w:type="spellStart"/>
      <w:r w:rsidRPr="00121845">
        <w:rPr>
          <w:rFonts w:ascii="Times New Roman" w:hAnsi="Times New Roman" w:cs="Times New Roman"/>
          <w:bCs/>
          <w:iCs/>
          <w:sz w:val="24"/>
          <w:szCs w:val="24"/>
          <w:lang w:bidi="ru-RU"/>
        </w:rPr>
        <w:t>Андрусовское</w:t>
      </w:r>
      <w:proofErr w:type="spellEnd"/>
      <w:r w:rsidRPr="00121845">
        <w:rPr>
          <w:rFonts w:ascii="Times New Roman" w:hAnsi="Times New Roman" w:cs="Times New Roman"/>
          <w:bCs/>
          <w:iCs/>
          <w:sz w:val="24"/>
          <w:szCs w:val="24"/>
          <w:lang w:bidi="ru-RU"/>
        </w:rPr>
        <w:t xml:space="preserve">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
          <w:iCs/>
          <w:sz w:val="24"/>
          <w:szCs w:val="24"/>
          <w:lang w:bidi="ru-RU"/>
        </w:rPr>
        <w:t>Освоение новых территорий.</w:t>
      </w:r>
      <w:r w:rsidRPr="00121845">
        <w:rPr>
          <w:rFonts w:ascii="Times New Roman" w:hAnsi="Times New Roman" w:cs="Times New Roman"/>
          <w:bCs/>
          <w:iCs/>
          <w:sz w:val="24"/>
          <w:szCs w:val="24"/>
          <w:lang w:bidi="ru-RU"/>
        </w:rPr>
        <w:t xml:space="preserve"> Народы России в </w:t>
      </w:r>
      <w:r w:rsidRPr="00121845">
        <w:rPr>
          <w:rFonts w:ascii="Times New Roman" w:hAnsi="Times New Roman" w:cs="Times New Roman"/>
          <w:bCs/>
          <w:iCs/>
          <w:sz w:val="24"/>
          <w:szCs w:val="24"/>
          <w:lang w:bidi="en-US"/>
        </w:rPr>
        <w:t>XVII</w:t>
      </w:r>
      <w:r w:rsidRPr="00121845">
        <w:rPr>
          <w:rFonts w:ascii="Times New Roman" w:hAnsi="Times New Roman" w:cs="Times New Roman"/>
          <w:bCs/>
          <w:iCs/>
          <w:sz w:val="24"/>
          <w:szCs w:val="24"/>
        </w:rPr>
        <w:t xml:space="preserve"> </w:t>
      </w:r>
      <w:r w:rsidRPr="00121845">
        <w:rPr>
          <w:rFonts w:ascii="Times New Roman" w:hAnsi="Times New Roman" w:cs="Times New Roman"/>
          <w:bCs/>
          <w:iCs/>
          <w:sz w:val="24"/>
          <w:szCs w:val="24"/>
          <w:lang w:bidi="ru-RU"/>
        </w:rPr>
        <w:t>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121845" w:rsidRPr="00121845" w:rsidRDefault="00121845" w:rsidP="00121845">
      <w:pPr>
        <w:pStyle w:val="a3"/>
        <w:ind w:left="-567" w:firstLine="425"/>
        <w:jc w:val="both"/>
        <w:rPr>
          <w:rFonts w:ascii="Times New Roman" w:hAnsi="Times New Roman" w:cs="Times New Roman"/>
          <w:b/>
          <w:bCs/>
          <w:iCs/>
          <w:sz w:val="24"/>
          <w:szCs w:val="24"/>
          <w:lang w:bidi="ru-RU"/>
        </w:rPr>
      </w:pPr>
      <w:bookmarkStart w:id="172" w:name="bookmark874"/>
      <w:r w:rsidRPr="00121845">
        <w:rPr>
          <w:rFonts w:ascii="Times New Roman" w:hAnsi="Times New Roman" w:cs="Times New Roman"/>
          <w:b/>
          <w:bCs/>
          <w:iCs/>
          <w:sz w:val="24"/>
          <w:szCs w:val="24"/>
          <w:lang w:bidi="ru-RU"/>
        </w:rPr>
        <w:lastRenderedPageBreak/>
        <w:t xml:space="preserve">Культурное пространство </w:t>
      </w:r>
      <w:r w:rsidRPr="00121845">
        <w:rPr>
          <w:rFonts w:ascii="Times New Roman" w:hAnsi="Times New Roman" w:cs="Times New Roman"/>
          <w:b/>
          <w:bCs/>
          <w:iCs/>
          <w:sz w:val="24"/>
          <w:szCs w:val="24"/>
          <w:lang w:bidi="en-US"/>
        </w:rPr>
        <w:t>XVI</w:t>
      </w:r>
      <w:r w:rsidRPr="00121845">
        <w:rPr>
          <w:rFonts w:ascii="Times New Roman" w:hAnsi="Times New Roman" w:cs="Times New Roman"/>
          <w:b/>
          <w:bCs/>
          <w:iCs/>
          <w:sz w:val="24"/>
          <w:szCs w:val="24"/>
        </w:rPr>
        <w:t>-</w:t>
      </w:r>
      <w:r w:rsidRPr="00121845">
        <w:rPr>
          <w:rFonts w:ascii="Times New Roman" w:hAnsi="Times New Roman" w:cs="Times New Roman"/>
          <w:b/>
          <w:bCs/>
          <w:iCs/>
          <w:sz w:val="24"/>
          <w:szCs w:val="24"/>
          <w:lang w:bidi="en-US"/>
        </w:rPr>
        <w:t>XVII</w:t>
      </w:r>
      <w:r w:rsidRPr="00121845">
        <w:rPr>
          <w:rFonts w:ascii="Times New Roman" w:hAnsi="Times New Roman" w:cs="Times New Roman"/>
          <w:b/>
          <w:bCs/>
          <w:iCs/>
          <w:sz w:val="24"/>
          <w:szCs w:val="24"/>
        </w:rPr>
        <w:t xml:space="preserve"> </w:t>
      </w:r>
      <w:r w:rsidRPr="00121845">
        <w:rPr>
          <w:rFonts w:ascii="Times New Roman" w:hAnsi="Times New Roman" w:cs="Times New Roman"/>
          <w:b/>
          <w:bCs/>
          <w:iCs/>
          <w:sz w:val="24"/>
          <w:szCs w:val="24"/>
          <w:lang w:bidi="ru-RU"/>
        </w:rPr>
        <w:t>вв. (5 ч)</w:t>
      </w:r>
      <w:bookmarkEnd w:id="172"/>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 xml:space="preserve">Изменения в картине мира человека в </w:t>
      </w:r>
      <w:r w:rsidRPr="00121845">
        <w:rPr>
          <w:rFonts w:ascii="Times New Roman" w:hAnsi="Times New Roman" w:cs="Times New Roman"/>
          <w:bCs/>
          <w:iCs/>
          <w:sz w:val="24"/>
          <w:szCs w:val="24"/>
          <w:lang w:bidi="en-US"/>
        </w:rPr>
        <w:t>XVI</w:t>
      </w:r>
      <w:r w:rsidRPr="00121845">
        <w:rPr>
          <w:rFonts w:ascii="Times New Roman" w:hAnsi="Times New Roman" w:cs="Times New Roman"/>
          <w:bCs/>
          <w:iCs/>
          <w:sz w:val="24"/>
          <w:szCs w:val="24"/>
        </w:rPr>
        <w:t>—</w:t>
      </w:r>
      <w:r w:rsidRPr="00121845">
        <w:rPr>
          <w:rFonts w:ascii="Times New Roman" w:hAnsi="Times New Roman" w:cs="Times New Roman"/>
          <w:bCs/>
          <w:iCs/>
          <w:sz w:val="24"/>
          <w:szCs w:val="24"/>
          <w:lang w:bidi="en-US"/>
        </w:rPr>
        <w:t>XVII</w:t>
      </w:r>
      <w:r w:rsidRPr="00121845">
        <w:rPr>
          <w:rFonts w:ascii="Times New Roman" w:hAnsi="Times New Roman" w:cs="Times New Roman"/>
          <w:bCs/>
          <w:iCs/>
          <w:sz w:val="24"/>
          <w:szCs w:val="24"/>
        </w:rPr>
        <w:t xml:space="preserve"> </w:t>
      </w:r>
      <w:r w:rsidRPr="00121845">
        <w:rPr>
          <w:rFonts w:ascii="Times New Roman" w:hAnsi="Times New Roman" w:cs="Times New Roman"/>
          <w:bCs/>
          <w:iCs/>
          <w:sz w:val="24"/>
          <w:szCs w:val="24"/>
          <w:lang w:bidi="ru-RU"/>
        </w:rPr>
        <w:t>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 xml:space="preserve">Архитектура. Дворцово-храмовый ансамбль Соборной площади в Москве. Шатровый стиль в архитектуре. </w:t>
      </w:r>
      <w:proofErr w:type="gramStart"/>
      <w:r w:rsidRPr="00121845">
        <w:rPr>
          <w:rFonts w:ascii="Times New Roman" w:hAnsi="Times New Roman" w:cs="Times New Roman"/>
          <w:bCs/>
          <w:iCs/>
          <w:sz w:val="24"/>
          <w:szCs w:val="24"/>
          <w:lang w:bidi="ru-RU"/>
        </w:rPr>
        <w:t>Антонио Со</w:t>
      </w:r>
      <w:proofErr w:type="gramEnd"/>
      <w:r w:rsidRPr="00121845">
        <w:rPr>
          <w:rFonts w:ascii="Times New Roman" w:hAnsi="Times New Roman" w:cs="Times New Roman"/>
          <w:bCs/>
          <w:iCs/>
          <w:sz w:val="24"/>
          <w:szCs w:val="24"/>
          <w:lang w:bidi="ru-RU"/>
        </w:rPr>
        <w:t xml:space="preserve">- лари, </w:t>
      </w:r>
      <w:proofErr w:type="spellStart"/>
      <w:r w:rsidRPr="00121845">
        <w:rPr>
          <w:rFonts w:ascii="Times New Roman" w:hAnsi="Times New Roman" w:cs="Times New Roman"/>
          <w:bCs/>
          <w:iCs/>
          <w:sz w:val="24"/>
          <w:szCs w:val="24"/>
          <w:lang w:bidi="ru-RU"/>
        </w:rPr>
        <w:t>Алевиз</w:t>
      </w:r>
      <w:proofErr w:type="spellEnd"/>
      <w:r w:rsidRPr="00121845">
        <w:rPr>
          <w:rFonts w:ascii="Times New Roman" w:hAnsi="Times New Roman" w:cs="Times New Roman"/>
          <w:bCs/>
          <w:iCs/>
          <w:sz w:val="24"/>
          <w:szCs w:val="24"/>
          <w:lang w:bidi="ru-RU"/>
        </w:rPr>
        <w:t xml:space="preserve"> </w:t>
      </w:r>
      <w:proofErr w:type="spellStart"/>
      <w:r w:rsidRPr="00121845">
        <w:rPr>
          <w:rFonts w:ascii="Times New Roman" w:hAnsi="Times New Roman" w:cs="Times New Roman"/>
          <w:bCs/>
          <w:iCs/>
          <w:sz w:val="24"/>
          <w:szCs w:val="24"/>
          <w:lang w:bidi="ru-RU"/>
        </w:rPr>
        <w:t>Фрязин</w:t>
      </w:r>
      <w:proofErr w:type="spellEnd"/>
      <w:r w:rsidRPr="00121845">
        <w:rPr>
          <w:rFonts w:ascii="Times New Roman" w:hAnsi="Times New Roman" w:cs="Times New Roman"/>
          <w:bCs/>
          <w:iCs/>
          <w:sz w:val="24"/>
          <w:szCs w:val="24"/>
          <w:lang w:bidi="ru-RU"/>
        </w:rPr>
        <w:t xml:space="preserve">, </w:t>
      </w:r>
      <w:proofErr w:type="spellStart"/>
      <w:r w:rsidRPr="00121845">
        <w:rPr>
          <w:rFonts w:ascii="Times New Roman" w:hAnsi="Times New Roman" w:cs="Times New Roman"/>
          <w:bCs/>
          <w:iCs/>
          <w:sz w:val="24"/>
          <w:szCs w:val="24"/>
          <w:lang w:bidi="ru-RU"/>
        </w:rPr>
        <w:t>Петрок</w:t>
      </w:r>
      <w:proofErr w:type="spellEnd"/>
      <w:r w:rsidRPr="00121845">
        <w:rPr>
          <w:rFonts w:ascii="Times New Roman" w:hAnsi="Times New Roman" w:cs="Times New Roman"/>
          <w:bCs/>
          <w:iCs/>
          <w:sz w:val="24"/>
          <w:szCs w:val="24"/>
          <w:lang w:bidi="ru-RU"/>
        </w:rPr>
        <w:t xml:space="preserve">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w:t>
      </w:r>
      <w:proofErr w:type="spellStart"/>
      <w:r w:rsidRPr="00121845">
        <w:rPr>
          <w:rFonts w:ascii="Times New Roman" w:hAnsi="Times New Roman" w:cs="Times New Roman"/>
          <w:bCs/>
          <w:iCs/>
          <w:sz w:val="24"/>
          <w:szCs w:val="24"/>
          <w:lang w:bidi="ru-RU"/>
        </w:rPr>
        <w:t>Парсунная</w:t>
      </w:r>
      <w:proofErr w:type="spellEnd"/>
      <w:r w:rsidRPr="00121845">
        <w:rPr>
          <w:rFonts w:ascii="Times New Roman" w:hAnsi="Times New Roman" w:cs="Times New Roman"/>
          <w:bCs/>
          <w:iCs/>
          <w:sz w:val="24"/>
          <w:szCs w:val="24"/>
          <w:lang w:bidi="ru-RU"/>
        </w:rPr>
        <w:t xml:space="preserve"> живопись.</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Летописание и начало книгопечатания. Лицевой свод. Домострой. Переписка Ивана Грозного с князем Андреем Курбским. Публицистика Смутного времени</w:t>
      </w:r>
      <w:r w:rsidRPr="00121845">
        <w:rPr>
          <w:rFonts w:ascii="Times New Roman" w:hAnsi="Times New Roman" w:cs="Times New Roman"/>
          <w:bCs/>
          <w:i/>
          <w:iCs/>
          <w:sz w:val="24"/>
          <w:szCs w:val="24"/>
          <w:lang w:bidi="ru-RU"/>
        </w:rPr>
        <w:t>.</w:t>
      </w:r>
      <w:r w:rsidRPr="00121845">
        <w:rPr>
          <w:rFonts w:ascii="Times New Roman" w:hAnsi="Times New Roman" w:cs="Times New Roman"/>
          <w:bCs/>
          <w:iCs/>
          <w:sz w:val="24"/>
          <w:szCs w:val="24"/>
          <w:lang w:bidi="ru-RU"/>
        </w:rPr>
        <w:t xml:space="preserve"> Усиление светского начала в российской культуре. </w:t>
      </w:r>
      <w:proofErr w:type="spellStart"/>
      <w:r w:rsidRPr="00121845">
        <w:rPr>
          <w:rFonts w:ascii="Times New Roman" w:hAnsi="Times New Roman" w:cs="Times New Roman"/>
          <w:bCs/>
          <w:iCs/>
          <w:sz w:val="24"/>
          <w:szCs w:val="24"/>
          <w:lang w:bidi="ru-RU"/>
        </w:rPr>
        <w:t>Симеон</w:t>
      </w:r>
      <w:proofErr w:type="spellEnd"/>
      <w:r w:rsidRPr="00121845">
        <w:rPr>
          <w:rFonts w:ascii="Times New Roman" w:hAnsi="Times New Roman" w:cs="Times New Roman"/>
          <w:bCs/>
          <w:iCs/>
          <w:sz w:val="24"/>
          <w:szCs w:val="24"/>
          <w:lang w:bidi="ru-RU"/>
        </w:rPr>
        <w:t xml:space="preserve"> Полоцкий. Немецкая слобода как проводник европейского культурного влияния. Посадская сатира </w:t>
      </w:r>
      <w:r w:rsidRPr="00121845">
        <w:rPr>
          <w:rFonts w:ascii="Times New Roman" w:hAnsi="Times New Roman" w:cs="Times New Roman"/>
          <w:bCs/>
          <w:iCs/>
          <w:sz w:val="24"/>
          <w:szCs w:val="24"/>
          <w:lang w:bidi="en-US"/>
        </w:rPr>
        <w:t>XVII</w:t>
      </w:r>
      <w:r w:rsidRPr="00121845">
        <w:rPr>
          <w:rFonts w:ascii="Times New Roman" w:hAnsi="Times New Roman" w:cs="Times New Roman"/>
          <w:bCs/>
          <w:iCs/>
          <w:sz w:val="24"/>
          <w:szCs w:val="24"/>
        </w:rPr>
        <w:t xml:space="preserve"> </w:t>
      </w:r>
      <w:r w:rsidRPr="00121845">
        <w:rPr>
          <w:rFonts w:ascii="Times New Roman" w:hAnsi="Times New Roman" w:cs="Times New Roman"/>
          <w:bCs/>
          <w:iCs/>
          <w:sz w:val="24"/>
          <w:szCs w:val="24"/>
          <w:lang w:bidi="ru-RU"/>
        </w:rPr>
        <w:t>в.</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 xml:space="preserve">Развитие образования и научных знаний. Школы при Аптекарском и Посольском приказах. «Синопсис» Иннокентия </w:t>
      </w:r>
      <w:proofErr w:type="spellStart"/>
      <w:r w:rsidRPr="00121845">
        <w:rPr>
          <w:rFonts w:ascii="Times New Roman" w:hAnsi="Times New Roman" w:cs="Times New Roman"/>
          <w:bCs/>
          <w:iCs/>
          <w:sz w:val="24"/>
          <w:szCs w:val="24"/>
          <w:lang w:bidi="ru-RU"/>
        </w:rPr>
        <w:t>Гизеля</w:t>
      </w:r>
      <w:proofErr w:type="spellEnd"/>
      <w:r w:rsidRPr="00121845">
        <w:rPr>
          <w:rFonts w:ascii="Times New Roman" w:hAnsi="Times New Roman" w:cs="Times New Roman"/>
          <w:bCs/>
          <w:iCs/>
          <w:sz w:val="24"/>
          <w:szCs w:val="24"/>
          <w:lang w:bidi="ru-RU"/>
        </w:rPr>
        <w:t xml:space="preserve"> — первое учебное пособие по истории.</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
          <w:iCs/>
          <w:sz w:val="24"/>
          <w:szCs w:val="24"/>
          <w:lang w:bidi="ru-RU"/>
        </w:rPr>
        <w:t>Наш край</w:t>
      </w:r>
      <w:r w:rsidRPr="00121845">
        <w:rPr>
          <w:rFonts w:ascii="Times New Roman" w:hAnsi="Times New Roman" w:cs="Times New Roman"/>
          <w:bCs/>
          <w:iCs/>
          <w:sz w:val="24"/>
          <w:szCs w:val="24"/>
          <w:lang w:bidi="ru-RU"/>
        </w:rPr>
        <w:t xml:space="preserve"> в </w:t>
      </w:r>
      <w:r w:rsidRPr="00121845">
        <w:rPr>
          <w:rFonts w:ascii="Times New Roman" w:hAnsi="Times New Roman" w:cs="Times New Roman"/>
          <w:bCs/>
          <w:iCs/>
          <w:sz w:val="24"/>
          <w:szCs w:val="24"/>
          <w:lang w:bidi="en-US"/>
        </w:rPr>
        <w:t>XVI</w:t>
      </w:r>
      <w:r w:rsidRPr="00121845">
        <w:rPr>
          <w:rFonts w:ascii="Times New Roman" w:hAnsi="Times New Roman" w:cs="Times New Roman"/>
          <w:bCs/>
          <w:iCs/>
          <w:sz w:val="24"/>
          <w:szCs w:val="24"/>
        </w:rPr>
        <w:t>—</w:t>
      </w:r>
      <w:r w:rsidRPr="00121845">
        <w:rPr>
          <w:rFonts w:ascii="Times New Roman" w:hAnsi="Times New Roman" w:cs="Times New Roman"/>
          <w:bCs/>
          <w:iCs/>
          <w:sz w:val="24"/>
          <w:szCs w:val="24"/>
          <w:lang w:bidi="en-US"/>
        </w:rPr>
        <w:t>XVII</w:t>
      </w:r>
      <w:r w:rsidRPr="00121845">
        <w:rPr>
          <w:rFonts w:ascii="Times New Roman" w:hAnsi="Times New Roman" w:cs="Times New Roman"/>
          <w:bCs/>
          <w:iCs/>
          <w:sz w:val="24"/>
          <w:szCs w:val="24"/>
        </w:rPr>
        <w:t xml:space="preserve"> </w:t>
      </w:r>
      <w:r w:rsidRPr="00121845">
        <w:rPr>
          <w:rFonts w:ascii="Times New Roman" w:hAnsi="Times New Roman" w:cs="Times New Roman"/>
          <w:bCs/>
          <w:iCs/>
          <w:sz w:val="24"/>
          <w:szCs w:val="24"/>
          <w:lang w:bidi="ru-RU"/>
        </w:rPr>
        <w:t>вв.</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Cs/>
          <w:sz w:val="24"/>
          <w:szCs w:val="24"/>
          <w:lang w:bidi="ru-RU"/>
        </w:rPr>
        <w:t xml:space="preserve">Обобщение </w:t>
      </w:r>
      <w:r w:rsidRPr="00121845">
        <w:rPr>
          <w:rFonts w:ascii="Times New Roman" w:hAnsi="Times New Roman" w:cs="Times New Roman"/>
          <w:bCs/>
          <w:iCs/>
          <w:sz w:val="24"/>
          <w:szCs w:val="24"/>
          <w:lang w:bidi="ru-RU"/>
        </w:rPr>
        <w:t>(2 ч).</w:t>
      </w:r>
    </w:p>
    <w:p w:rsidR="00121845" w:rsidRPr="00121845" w:rsidRDefault="00121845" w:rsidP="00121845">
      <w:pPr>
        <w:pStyle w:val="a3"/>
        <w:ind w:left="-567" w:firstLine="425"/>
        <w:jc w:val="both"/>
        <w:rPr>
          <w:rFonts w:ascii="Times New Roman" w:hAnsi="Times New Roman" w:cs="Times New Roman"/>
          <w:b/>
          <w:bCs/>
          <w:iCs/>
          <w:sz w:val="24"/>
          <w:szCs w:val="24"/>
          <w:lang w:bidi="ru-RU"/>
        </w:rPr>
      </w:pPr>
      <w:bookmarkStart w:id="173" w:name="bookmark876"/>
      <w:r w:rsidRPr="00121845">
        <w:rPr>
          <w:rFonts w:ascii="Times New Roman" w:hAnsi="Times New Roman" w:cs="Times New Roman"/>
          <w:b/>
          <w:bCs/>
          <w:iCs/>
          <w:sz w:val="24"/>
          <w:szCs w:val="24"/>
          <w:lang w:bidi="ru-RU"/>
        </w:rPr>
        <w:t>8 КЛАСС</w:t>
      </w:r>
      <w:bookmarkEnd w:id="173"/>
    </w:p>
    <w:p w:rsidR="00D7019D" w:rsidRDefault="00121845" w:rsidP="00121845">
      <w:pPr>
        <w:pStyle w:val="a3"/>
        <w:ind w:left="-567" w:firstLine="425"/>
        <w:jc w:val="both"/>
        <w:rPr>
          <w:rFonts w:ascii="Times New Roman" w:hAnsi="Times New Roman" w:cs="Times New Roman"/>
          <w:b/>
          <w:bCs/>
          <w:iCs/>
          <w:sz w:val="24"/>
          <w:szCs w:val="24"/>
          <w:lang w:bidi="ru-RU"/>
        </w:rPr>
      </w:pPr>
      <w:r w:rsidRPr="00121845">
        <w:rPr>
          <w:rFonts w:ascii="Times New Roman" w:hAnsi="Times New Roman" w:cs="Times New Roman"/>
          <w:b/>
          <w:bCs/>
          <w:iCs/>
          <w:sz w:val="24"/>
          <w:szCs w:val="24"/>
          <w:lang w:bidi="ru-RU"/>
        </w:rPr>
        <w:t xml:space="preserve">ВСЕОБЩАЯ ИСТОРИЯ. ИСТОРИЯ НОВОГО ВРЕМЕНИ. </w:t>
      </w:r>
      <w:r w:rsidRPr="00121845">
        <w:rPr>
          <w:rFonts w:ascii="Times New Roman" w:hAnsi="Times New Roman" w:cs="Times New Roman"/>
          <w:b/>
          <w:bCs/>
          <w:iCs/>
          <w:sz w:val="24"/>
          <w:szCs w:val="24"/>
          <w:lang w:bidi="en-US"/>
        </w:rPr>
        <w:t>XVIII</w:t>
      </w:r>
      <w:r w:rsidRPr="00121845">
        <w:rPr>
          <w:rFonts w:ascii="Times New Roman" w:hAnsi="Times New Roman" w:cs="Times New Roman"/>
          <w:b/>
          <w:bCs/>
          <w:iCs/>
          <w:sz w:val="24"/>
          <w:szCs w:val="24"/>
        </w:rPr>
        <w:t xml:space="preserve"> </w:t>
      </w:r>
      <w:r w:rsidRPr="00121845">
        <w:rPr>
          <w:rFonts w:ascii="Times New Roman" w:hAnsi="Times New Roman" w:cs="Times New Roman"/>
          <w:b/>
          <w:bCs/>
          <w:iCs/>
          <w:sz w:val="24"/>
          <w:szCs w:val="24"/>
          <w:lang w:bidi="ru-RU"/>
        </w:rPr>
        <w:t>в.</w:t>
      </w:r>
    </w:p>
    <w:p w:rsidR="00121845" w:rsidRPr="00121845" w:rsidRDefault="00121845" w:rsidP="00121845">
      <w:pPr>
        <w:pStyle w:val="a3"/>
        <w:ind w:left="-567" w:firstLine="425"/>
        <w:jc w:val="both"/>
        <w:rPr>
          <w:rFonts w:ascii="Times New Roman" w:hAnsi="Times New Roman" w:cs="Times New Roman"/>
          <w:b/>
          <w:bCs/>
          <w:iCs/>
          <w:sz w:val="24"/>
          <w:szCs w:val="24"/>
          <w:lang w:bidi="ru-RU"/>
        </w:rPr>
      </w:pPr>
      <w:r w:rsidRPr="00121845">
        <w:rPr>
          <w:rFonts w:ascii="Times New Roman" w:hAnsi="Times New Roman" w:cs="Times New Roman"/>
          <w:b/>
          <w:bCs/>
          <w:iCs/>
          <w:sz w:val="24"/>
          <w:szCs w:val="24"/>
          <w:lang w:bidi="ru-RU"/>
        </w:rPr>
        <w:t>(23 ч)</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Cs/>
          <w:sz w:val="24"/>
          <w:szCs w:val="24"/>
          <w:lang w:bidi="ru-RU"/>
        </w:rPr>
        <w:t xml:space="preserve">Введение </w:t>
      </w:r>
      <w:r w:rsidRPr="00121845">
        <w:rPr>
          <w:rFonts w:ascii="Times New Roman" w:hAnsi="Times New Roman" w:cs="Times New Roman"/>
          <w:bCs/>
          <w:iCs/>
          <w:sz w:val="24"/>
          <w:szCs w:val="24"/>
          <w:lang w:bidi="ru-RU"/>
        </w:rPr>
        <w:t>(1 ч).</w:t>
      </w:r>
    </w:p>
    <w:p w:rsidR="00121845" w:rsidRPr="00121845" w:rsidRDefault="00121845" w:rsidP="00121845">
      <w:pPr>
        <w:pStyle w:val="a3"/>
        <w:ind w:left="-567" w:firstLine="425"/>
        <w:jc w:val="both"/>
        <w:rPr>
          <w:rFonts w:ascii="Times New Roman" w:hAnsi="Times New Roman" w:cs="Times New Roman"/>
          <w:b/>
          <w:bCs/>
          <w:iCs/>
          <w:sz w:val="24"/>
          <w:szCs w:val="24"/>
          <w:lang w:bidi="ru-RU"/>
        </w:rPr>
      </w:pPr>
      <w:bookmarkStart w:id="174" w:name="bookmark879"/>
      <w:r w:rsidRPr="00121845">
        <w:rPr>
          <w:rFonts w:ascii="Times New Roman" w:hAnsi="Times New Roman" w:cs="Times New Roman"/>
          <w:b/>
          <w:bCs/>
          <w:iCs/>
          <w:sz w:val="24"/>
          <w:szCs w:val="24"/>
          <w:lang w:bidi="ru-RU"/>
        </w:rPr>
        <w:t>Век Просвещения (2 ч)</w:t>
      </w:r>
      <w:bookmarkEnd w:id="174"/>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121845" w:rsidRPr="00121845" w:rsidRDefault="00121845" w:rsidP="00121845">
      <w:pPr>
        <w:pStyle w:val="a3"/>
        <w:ind w:left="-567" w:firstLine="425"/>
        <w:jc w:val="both"/>
        <w:rPr>
          <w:rFonts w:ascii="Times New Roman" w:hAnsi="Times New Roman" w:cs="Times New Roman"/>
          <w:b/>
          <w:bCs/>
          <w:iCs/>
          <w:sz w:val="24"/>
          <w:szCs w:val="24"/>
          <w:lang w:bidi="ru-RU"/>
        </w:rPr>
      </w:pPr>
      <w:bookmarkStart w:id="175" w:name="bookmark881"/>
      <w:r w:rsidRPr="00121845">
        <w:rPr>
          <w:rFonts w:ascii="Times New Roman" w:hAnsi="Times New Roman" w:cs="Times New Roman"/>
          <w:b/>
          <w:bCs/>
          <w:iCs/>
          <w:sz w:val="24"/>
          <w:szCs w:val="24"/>
          <w:lang w:bidi="ru-RU"/>
        </w:rPr>
        <w:t xml:space="preserve">Государства Европы в </w:t>
      </w:r>
      <w:r w:rsidRPr="00121845">
        <w:rPr>
          <w:rFonts w:ascii="Times New Roman" w:hAnsi="Times New Roman" w:cs="Times New Roman"/>
          <w:b/>
          <w:bCs/>
          <w:iCs/>
          <w:sz w:val="24"/>
          <w:szCs w:val="24"/>
          <w:lang w:bidi="en-US"/>
        </w:rPr>
        <w:t>XVIII</w:t>
      </w:r>
      <w:r w:rsidRPr="00121845">
        <w:rPr>
          <w:rFonts w:ascii="Times New Roman" w:hAnsi="Times New Roman" w:cs="Times New Roman"/>
          <w:b/>
          <w:bCs/>
          <w:iCs/>
          <w:sz w:val="24"/>
          <w:szCs w:val="24"/>
        </w:rPr>
        <w:t xml:space="preserve"> </w:t>
      </w:r>
      <w:r w:rsidRPr="00121845">
        <w:rPr>
          <w:rFonts w:ascii="Times New Roman" w:hAnsi="Times New Roman" w:cs="Times New Roman"/>
          <w:b/>
          <w:bCs/>
          <w:iCs/>
          <w:sz w:val="24"/>
          <w:szCs w:val="24"/>
          <w:lang w:bidi="ru-RU"/>
        </w:rPr>
        <w:t>в. (6 ч)</w:t>
      </w:r>
      <w:bookmarkEnd w:id="175"/>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
          <w:iCs/>
          <w:sz w:val="24"/>
          <w:szCs w:val="24"/>
          <w:lang w:bidi="ru-RU"/>
        </w:rPr>
        <w:t xml:space="preserve">Монархии в Европе </w:t>
      </w:r>
      <w:r w:rsidRPr="00121845">
        <w:rPr>
          <w:rFonts w:ascii="Times New Roman" w:hAnsi="Times New Roman" w:cs="Times New Roman"/>
          <w:b/>
          <w:bCs/>
          <w:i/>
          <w:iCs/>
          <w:sz w:val="24"/>
          <w:szCs w:val="24"/>
          <w:lang w:bidi="en-US"/>
        </w:rPr>
        <w:t>XVIII</w:t>
      </w:r>
      <w:r w:rsidRPr="00121845">
        <w:rPr>
          <w:rFonts w:ascii="Times New Roman" w:hAnsi="Times New Roman" w:cs="Times New Roman"/>
          <w:b/>
          <w:bCs/>
          <w:i/>
          <w:iCs/>
          <w:sz w:val="24"/>
          <w:szCs w:val="24"/>
        </w:rPr>
        <w:t xml:space="preserve"> </w:t>
      </w:r>
      <w:r w:rsidRPr="00121845">
        <w:rPr>
          <w:rFonts w:ascii="Times New Roman" w:hAnsi="Times New Roman" w:cs="Times New Roman"/>
          <w:b/>
          <w:bCs/>
          <w:i/>
          <w:iCs/>
          <w:sz w:val="24"/>
          <w:szCs w:val="24"/>
          <w:lang w:bidi="ru-RU"/>
        </w:rPr>
        <w:t>в</w:t>
      </w:r>
      <w:r w:rsidRPr="00121845">
        <w:rPr>
          <w:rFonts w:ascii="Times New Roman" w:hAnsi="Times New Roman" w:cs="Times New Roman"/>
          <w:bCs/>
          <w:iCs/>
          <w:sz w:val="24"/>
          <w:szCs w:val="24"/>
          <w:lang w:bidi="ru-RU"/>
        </w:rPr>
        <w:t>.: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
          <w:iCs/>
          <w:sz w:val="24"/>
          <w:szCs w:val="24"/>
          <w:lang w:bidi="ru-RU"/>
        </w:rPr>
        <w:t xml:space="preserve">Великобритания в </w:t>
      </w:r>
      <w:r w:rsidRPr="00121845">
        <w:rPr>
          <w:rFonts w:ascii="Times New Roman" w:hAnsi="Times New Roman" w:cs="Times New Roman"/>
          <w:b/>
          <w:bCs/>
          <w:i/>
          <w:iCs/>
          <w:sz w:val="24"/>
          <w:szCs w:val="24"/>
          <w:lang w:bidi="en-US"/>
        </w:rPr>
        <w:t>XVIII</w:t>
      </w:r>
      <w:r w:rsidRPr="00121845">
        <w:rPr>
          <w:rFonts w:ascii="Times New Roman" w:hAnsi="Times New Roman" w:cs="Times New Roman"/>
          <w:b/>
          <w:bCs/>
          <w:i/>
          <w:iCs/>
          <w:sz w:val="24"/>
          <w:szCs w:val="24"/>
        </w:rPr>
        <w:t xml:space="preserve"> </w:t>
      </w:r>
      <w:r w:rsidRPr="00121845">
        <w:rPr>
          <w:rFonts w:ascii="Times New Roman" w:hAnsi="Times New Roman" w:cs="Times New Roman"/>
          <w:b/>
          <w:bCs/>
          <w:i/>
          <w:iCs/>
          <w:sz w:val="24"/>
          <w:szCs w:val="24"/>
          <w:lang w:bidi="ru-RU"/>
        </w:rPr>
        <w:t>в</w:t>
      </w:r>
      <w:r w:rsidRPr="00121845">
        <w:rPr>
          <w:rFonts w:ascii="Times New Roman" w:hAnsi="Times New Roman" w:cs="Times New Roman"/>
          <w:bCs/>
          <w:i/>
          <w:iCs/>
          <w:sz w:val="24"/>
          <w:szCs w:val="24"/>
          <w:lang w:bidi="ru-RU"/>
        </w:rPr>
        <w:t>.</w:t>
      </w:r>
      <w:r w:rsidRPr="00121845">
        <w:rPr>
          <w:rFonts w:ascii="Times New Roman" w:hAnsi="Times New Roman" w:cs="Times New Roman"/>
          <w:bCs/>
          <w:iCs/>
          <w:sz w:val="24"/>
          <w:szCs w:val="24"/>
          <w:lang w:bidi="ru-RU"/>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w:t>
      </w:r>
      <w:proofErr w:type="spellStart"/>
      <w:r w:rsidRPr="00121845">
        <w:rPr>
          <w:rFonts w:ascii="Times New Roman" w:hAnsi="Times New Roman" w:cs="Times New Roman"/>
          <w:bCs/>
          <w:iCs/>
          <w:sz w:val="24"/>
          <w:szCs w:val="24"/>
          <w:lang w:bidi="ru-RU"/>
        </w:rPr>
        <w:t>Луддизм</w:t>
      </w:r>
      <w:proofErr w:type="spellEnd"/>
      <w:r w:rsidRPr="00121845">
        <w:rPr>
          <w:rFonts w:ascii="Times New Roman" w:hAnsi="Times New Roman" w:cs="Times New Roman"/>
          <w:bCs/>
          <w:iCs/>
          <w:sz w:val="24"/>
          <w:szCs w:val="24"/>
          <w:lang w:bidi="ru-RU"/>
        </w:rPr>
        <w:t>.</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
          <w:iCs/>
          <w:sz w:val="24"/>
          <w:szCs w:val="24"/>
          <w:lang w:bidi="ru-RU"/>
        </w:rPr>
        <w:t>Франция</w:t>
      </w:r>
      <w:r w:rsidRPr="00121845">
        <w:rPr>
          <w:rFonts w:ascii="Times New Roman" w:hAnsi="Times New Roman" w:cs="Times New Roman"/>
          <w:bCs/>
          <w:iCs/>
          <w:sz w:val="24"/>
          <w:szCs w:val="24"/>
          <w:lang w:bidi="ru-RU"/>
        </w:rPr>
        <w:t>. Абсолютная монархия: политика сохранения старого порядка. Попытки проведения реформ. Королевская власть и сословия.</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
          <w:iCs/>
          <w:sz w:val="24"/>
          <w:szCs w:val="24"/>
          <w:lang w:bidi="ru-RU"/>
        </w:rPr>
        <w:t xml:space="preserve">Германские государства, монархия Габсбургов, итальянские земли в </w:t>
      </w:r>
      <w:r w:rsidRPr="00121845">
        <w:rPr>
          <w:rFonts w:ascii="Times New Roman" w:hAnsi="Times New Roman" w:cs="Times New Roman"/>
          <w:b/>
          <w:bCs/>
          <w:i/>
          <w:iCs/>
          <w:sz w:val="24"/>
          <w:szCs w:val="24"/>
          <w:lang w:bidi="en-US"/>
        </w:rPr>
        <w:t>XVIII</w:t>
      </w:r>
      <w:r w:rsidRPr="00121845">
        <w:rPr>
          <w:rFonts w:ascii="Times New Roman" w:hAnsi="Times New Roman" w:cs="Times New Roman"/>
          <w:b/>
          <w:bCs/>
          <w:i/>
          <w:iCs/>
          <w:sz w:val="24"/>
          <w:szCs w:val="24"/>
        </w:rPr>
        <w:t xml:space="preserve"> </w:t>
      </w:r>
      <w:r w:rsidRPr="00121845">
        <w:rPr>
          <w:rFonts w:ascii="Times New Roman" w:hAnsi="Times New Roman" w:cs="Times New Roman"/>
          <w:b/>
          <w:bCs/>
          <w:i/>
          <w:iCs/>
          <w:sz w:val="24"/>
          <w:szCs w:val="24"/>
          <w:lang w:bidi="ru-RU"/>
        </w:rPr>
        <w:t>в.</w:t>
      </w:r>
      <w:r w:rsidRPr="00121845">
        <w:rPr>
          <w:rFonts w:ascii="Times New Roman" w:hAnsi="Times New Roman" w:cs="Times New Roman"/>
          <w:bCs/>
          <w:iCs/>
          <w:sz w:val="24"/>
          <w:szCs w:val="24"/>
          <w:lang w:bidi="ru-RU"/>
        </w:rPr>
        <w:t xml:space="preserve"> Раздробленность Германии. Возвышение Пруссии. Фридрих </w:t>
      </w:r>
      <w:r w:rsidRPr="00121845">
        <w:rPr>
          <w:rFonts w:ascii="Times New Roman" w:hAnsi="Times New Roman" w:cs="Times New Roman"/>
          <w:bCs/>
          <w:iCs/>
          <w:sz w:val="24"/>
          <w:szCs w:val="24"/>
          <w:lang w:bidi="en-US"/>
        </w:rPr>
        <w:t>II</w:t>
      </w:r>
      <w:r w:rsidRPr="00121845">
        <w:rPr>
          <w:rFonts w:ascii="Times New Roman" w:hAnsi="Times New Roman" w:cs="Times New Roman"/>
          <w:bCs/>
          <w:iCs/>
          <w:sz w:val="24"/>
          <w:szCs w:val="24"/>
        </w:rPr>
        <w:t xml:space="preserve"> </w:t>
      </w:r>
      <w:r w:rsidRPr="00121845">
        <w:rPr>
          <w:rFonts w:ascii="Times New Roman" w:hAnsi="Times New Roman" w:cs="Times New Roman"/>
          <w:bCs/>
          <w:iCs/>
          <w:sz w:val="24"/>
          <w:szCs w:val="24"/>
          <w:lang w:bidi="ru-RU"/>
        </w:rPr>
        <w:t xml:space="preserve">Великий. </w:t>
      </w:r>
      <w:proofErr w:type="spellStart"/>
      <w:r w:rsidRPr="00121845">
        <w:rPr>
          <w:rFonts w:ascii="Times New Roman" w:hAnsi="Times New Roman" w:cs="Times New Roman"/>
          <w:bCs/>
          <w:iCs/>
          <w:sz w:val="24"/>
          <w:szCs w:val="24"/>
          <w:lang w:bidi="ru-RU"/>
        </w:rPr>
        <w:t>Габсбургская</w:t>
      </w:r>
      <w:proofErr w:type="spellEnd"/>
      <w:r w:rsidRPr="00121845">
        <w:rPr>
          <w:rFonts w:ascii="Times New Roman" w:hAnsi="Times New Roman" w:cs="Times New Roman"/>
          <w:bCs/>
          <w:iCs/>
          <w:sz w:val="24"/>
          <w:szCs w:val="24"/>
          <w:lang w:bidi="ru-RU"/>
        </w:rPr>
        <w:t xml:space="preserve"> монархия в </w:t>
      </w:r>
      <w:r w:rsidRPr="00121845">
        <w:rPr>
          <w:rFonts w:ascii="Times New Roman" w:hAnsi="Times New Roman" w:cs="Times New Roman"/>
          <w:bCs/>
          <w:iCs/>
          <w:sz w:val="24"/>
          <w:szCs w:val="24"/>
          <w:lang w:bidi="en-US"/>
        </w:rPr>
        <w:t>XVIII</w:t>
      </w:r>
      <w:r w:rsidRPr="00121845">
        <w:rPr>
          <w:rFonts w:ascii="Times New Roman" w:hAnsi="Times New Roman" w:cs="Times New Roman"/>
          <w:bCs/>
          <w:iCs/>
          <w:sz w:val="24"/>
          <w:szCs w:val="24"/>
        </w:rPr>
        <w:t xml:space="preserve"> </w:t>
      </w:r>
      <w:r w:rsidRPr="00121845">
        <w:rPr>
          <w:rFonts w:ascii="Times New Roman" w:hAnsi="Times New Roman" w:cs="Times New Roman"/>
          <w:bCs/>
          <w:iCs/>
          <w:sz w:val="24"/>
          <w:szCs w:val="24"/>
          <w:lang w:bidi="ru-RU"/>
        </w:rPr>
        <w:t xml:space="preserve">в. Правление Марии </w:t>
      </w:r>
      <w:proofErr w:type="spellStart"/>
      <w:r w:rsidRPr="00121845">
        <w:rPr>
          <w:rFonts w:ascii="Times New Roman" w:hAnsi="Times New Roman" w:cs="Times New Roman"/>
          <w:bCs/>
          <w:iCs/>
          <w:sz w:val="24"/>
          <w:szCs w:val="24"/>
          <w:lang w:bidi="ru-RU"/>
        </w:rPr>
        <w:t>Терезии</w:t>
      </w:r>
      <w:proofErr w:type="spellEnd"/>
      <w:r w:rsidRPr="00121845">
        <w:rPr>
          <w:rFonts w:ascii="Times New Roman" w:hAnsi="Times New Roman" w:cs="Times New Roman"/>
          <w:bCs/>
          <w:iCs/>
          <w:sz w:val="24"/>
          <w:szCs w:val="24"/>
          <w:lang w:bidi="ru-RU"/>
        </w:rPr>
        <w:t xml:space="preserve"> и Иосифа </w:t>
      </w:r>
      <w:r w:rsidRPr="00121845">
        <w:rPr>
          <w:rFonts w:ascii="Times New Roman" w:hAnsi="Times New Roman" w:cs="Times New Roman"/>
          <w:bCs/>
          <w:iCs/>
          <w:sz w:val="24"/>
          <w:szCs w:val="24"/>
          <w:lang w:bidi="en-US"/>
        </w:rPr>
        <w:t>II</w:t>
      </w:r>
      <w:r w:rsidRPr="00121845">
        <w:rPr>
          <w:rFonts w:ascii="Times New Roman" w:hAnsi="Times New Roman" w:cs="Times New Roman"/>
          <w:bCs/>
          <w:iCs/>
          <w:sz w:val="24"/>
          <w:szCs w:val="24"/>
        </w:rPr>
        <w:t xml:space="preserve">. </w:t>
      </w:r>
      <w:r w:rsidRPr="00121845">
        <w:rPr>
          <w:rFonts w:ascii="Times New Roman" w:hAnsi="Times New Roman" w:cs="Times New Roman"/>
          <w:bCs/>
          <w:iCs/>
          <w:sz w:val="24"/>
          <w:szCs w:val="24"/>
          <w:lang w:bidi="ru-RU"/>
        </w:rPr>
        <w:t>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
          <w:iCs/>
          <w:sz w:val="24"/>
          <w:szCs w:val="24"/>
          <w:lang w:bidi="ru-RU"/>
        </w:rPr>
        <w:t>Государства Пиренейского полуострова</w:t>
      </w:r>
      <w:r w:rsidRPr="00121845">
        <w:rPr>
          <w:rFonts w:ascii="Times New Roman" w:hAnsi="Times New Roman" w:cs="Times New Roman"/>
          <w:bCs/>
          <w:i/>
          <w:iCs/>
          <w:sz w:val="24"/>
          <w:szCs w:val="24"/>
          <w:lang w:bidi="ru-RU"/>
        </w:rPr>
        <w:t>.</w:t>
      </w:r>
      <w:r w:rsidRPr="00121845">
        <w:rPr>
          <w:rFonts w:ascii="Times New Roman" w:hAnsi="Times New Roman" w:cs="Times New Roman"/>
          <w:bCs/>
          <w:iCs/>
          <w:sz w:val="24"/>
          <w:szCs w:val="24"/>
          <w:lang w:bidi="ru-RU"/>
        </w:rPr>
        <w:t xml:space="preserve"> Испания: проблемы внутреннего развития, ослабление международных позиций. Реформы в правление Карла </w:t>
      </w:r>
      <w:r w:rsidRPr="00121845">
        <w:rPr>
          <w:rFonts w:ascii="Times New Roman" w:hAnsi="Times New Roman" w:cs="Times New Roman"/>
          <w:bCs/>
          <w:iCs/>
          <w:sz w:val="24"/>
          <w:szCs w:val="24"/>
          <w:lang w:bidi="en-US"/>
        </w:rPr>
        <w:t>III</w:t>
      </w:r>
      <w:r w:rsidRPr="00121845">
        <w:rPr>
          <w:rFonts w:ascii="Times New Roman" w:hAnsi="Times New Roman" w:cs="Times New Roman"/>
          <w:bCs/>
          <w:iCs/>
          <w:sz w:val="24"/>
          <w:szCs w:val="24"/>
        </w:rPr>
        <w:t xml:space="preserve">. </w:t>
      </w:r>
      <w:r w:rsidRPr="00121845">
        <w:rPr>
          <w:rFonts w:ascii="Times New Roman" w:hAnsi="Times New Roman" w:cs="Times New Roman"/>
          <w:bCs/>
          <w:iCs/>
          <w:sz w:val="24"/>
          <w:szCs w:val="24"/>
          <w:lang w:bidi="ru-RU"/>
        </w:rPr>
        <w:t>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121845" w:rsidRPr="00121845" w:rsidRDefault="00121845" w:rsidP="00121845">
      <w:pPr>
        <w:pStyle w:val="a3"/>
        <w:ind w:left="-567" w:firstLine="425"/>
        <w:jc w:val="both"/>
        <w:rPr>
          <w:rFonts w:ascii="Times New Roman" w:hAnsi="Times New Roman" w:cs="Times New Roman"/>
          <w:b/>
          <w:bCs/>
          <w:iCs/>
          <w:sz w:val="24"/>
          <w:szCs w:val="24"/>
          <w:lang w:bidi="ru-RU"/>
        </w:rPr>
      </w:pPr>
      <w:bookmarkStart w:id="176" w:name="bookmark883"/>
      <w:r w:rsidRPr="00121845">
        <w:rPr>
          <w:rFonts w:ascii="Times New Roman" w:hAnsi="Times New Roman" w:cs="Times New Roman"/>
          <w:b/>
          <w:bCs/>
          <w:iCs/>
          <w:sz w:val="24"/>
          <w:szCs w:val="24"/>
          <w:lang w:bidi="ru-RU"/>
        </w:rPr>
        <w:t>Британские колонии в Северной Америке:</w:t>
      </w:r>
      <w:bookmarkEnd w:id="176"/>
    </w:p>
    <w:p w:rsidR="00121845" w:rsidRPr="00121845" w:rsidRDefault="00121845" w:rsidP="00121845">
      <w:pPr>
        <w:pStyle w:val="a3"/>
        <w:ind w:left="-567" w:firstLine="425"/>
        <w:jc w:val="both"/>
        <w:rPr>
          <w:rFonts w:ascii="Times New Roman" w:hAnsi="Times New Roman" w:cs="Times New Roman"/>
          <w:b/>
          <w:bCs/>
          <w:iCs/>
          <w:sz w:val="24"/>
          <w:szCs w:val="24"/>
          <w:lang w:bidi="ru-RU"/>
        </w:rPr>
      </w:pPr>
      <w:r w:rsidRPr="00121845">
        <w:rPr>
          <w:rFonts w:ascii="Times New Roman" w:hAnsi="Times New Roman" w:cs="Times New Roman"/>
          <w:b/>
          <w:bCs/>
          <w:iCs/>
          <w:sz w:val="24"/>
          <w:szCs w:val="24"/>
          <w:lang w:bidi="ru-RU"/>
        </w:rPr>
        <w:t>борьба за независимость (2 ч)</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lastRenderedPageBreak/>
        <w:t>Создание английских колоний на американской земле. Состав европейских переселенцев. Складывание местного самоуправления.</w:t>
      </w:r>
      <w:r w:rsidRPr="00121845">
        <w:rPr>
          <w:rFonts w:ascii="Times New Roman" w:eastAsia="Times New Roman" w:hAnsi="Times New Roman" w:cs="Times New Roman"/>
          <w:sz w:val="20"/>
          <w:szCs w:val="20"/>
          <w:lang w:eastAsia="ru-RU" w:bidi="ru-RU"/>
        </w:rPr>
        <w:t xml:space="preserve"> </w:t>
      </w:r>
      <w:r w:rsidRPr="00121845">
        <w:rPr>
          <w:rFonts w:ascii="Times New Roman" w:hAnsi="Times New Roman" w:cs="Times New Roman"/>
          <w:bCs/>
          <w:iCs/>
          <w:sz w:val="24"/>
          <w:szCs w:val="24"/>
          <w:lang w:bidi="ru-RU"/>
        </w:rPr>
        <w:t>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121845" w:rsidRPr="00121845" w:rsidRDefault="00121845" w:rsidP="00121845">
      <w:pPr>
        <w:pStyle w:val="a3"/>
        <w:ind w:left="-567" w:firstLine="425"/>
        <w:jc w:val="both"/>
        <w:rPr>
          <w:rFonts w:ascii="Times New Roman" w:hAnsi="Times New Roman" w:cs="Times New Roman"/>
          <w:b/>
          <w:bCs/>
          <w:iCs/>
          <w:sz w:val="24"/>
          <w:szCs w:val="24"/>
          <w:lang w:bidi="ru-RU"/>
        </w:rPr>
      </w:pPr>
      <w:bookmarkStart w:id="177" w:name="bookmark886"/>
      <w:r w:rsidRPr="00121845">
        <w:rPr>
          <w:rFonts w:ascii="Times New Roman" w:hAnsi="Times New Roman" w:cs="Times New Roman"/>
          <w:b/>
          <w:bCs/>
          <w:iCs/>
          <w:sz w:val="24"/>
          <w:szCs w:val="24"/>
          <w:lang w:bidi="ru-RU"/>
        </w:rPr>
        <w:t xml:space="preserve">Французская революция конца </w:t>
      </w:r>
      <w:r w:rsidRPr="00121845">
        <w:rPr>
          <w:rFonts w:ascii="Times New Roman" w:hAnsi="Times New Roman" w:cs="Times New Roman"/>
          <w:b/>
          <w:bCs/>
          <w:iCs/>
          <w:sz w:val="24"/>
          <w:szCs w:val="24"/>
          <w:lang w:bidi="en-US"/>
        </w:rPr>
        <w:t>XVIII</w:t>
      </w:r>
      <w:r w:rsidRPr="00121845">
        <w:rPr>
          <w:rFonts w:ascii="Times New Roman" w:hAnsi="Times New Roman" w:cs="Times New Roman"/>
          <w:b/>
          <w:bCs/>
          <w:iCs/>
          <w:sz w:val="24"/>
          <w:szCs w:val="24"/>
          <w:lang w:bidi="ru-RU"/>
        </w:rPr>
        <w:t xml:space="preserve"> в. (3 ч)</w:t>
      </w:r>
      <w:bookmarkEnd w:id="177"/>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 xml:space="preserve">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w:t>
      </w:r>
      <w:proofErr w:type="spellStart"/>
      <w:r w:rsidRPr="00121845">
        <w:rPr>
          <w:rFonts w:ascii="Times New Roman" w:hAnsi="Times New Roman" w:cs="Times New Roman"/>
          <w:bCs/>
          <w:iCs/>
          <w:sz w:val="24"/>
          <w:szCs w:val="24"/>
          <w:lang w:bidi="ru-RU"/>
        </w:rPr>
        <w:t>Вареннский</w:t>
      </w:r>
      <w:proofErr w:type="spellEnd"/>
      <w:r w:rsidRPr="00121845">
        <w:rPr>
          <w:rFonts w:ascii="Times New Roman" w:hAnsi="Times New Roman" w:cs="Times New Roman"/>
          <w:bCs/>
          <w:iCs/>
          <w:sz w:val="24"/>
          <w:szCs w:val="24"/>
          <w:lang w:bidi="ru-RU"/>
        </w:rPr>
        <w:t xml:space="preserve">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121845" w:rsidRPr="00121845" w:rsidRDefault="00121845" w:rsidP="00121845">
      <w:pPr>
        <w:pStyle w:val="a3"/>
        <w:ind w:left="-567" w:firstLine="425"/>
        <w:jc w:val="both"/>
        <w:rPr>
          <w:rFonts w:ascii="Times New Roman" w:hAnsi="Times New Roman" w:cs="Times New Roman"/>
          <w:b/>
          <w:bCs/>
          <w:iCs/>
          <w:sz w:val="24"/>
          <w:szCs w:val="24"/>
          <w:lang w:bidi="ru-RU"/>
        </w:rPr>
      </w:pPr>
      <w:bookmarkStart w:id="178" w:name="bookmark888"/>
      <w:r w:rsidRPr="00121845">
        <w:rPr>
          <w:rFonts w:ascii="Times New Roman" w:hAnsi="Times New Roman" w:cs="Times New Roman"/>
          <w:b/>
          <w:bCs/>
          <w:iCs/>
          <w:sz w:val="24"/>
          <w:szCs w:val="24"/>
          <w:lang w:bidi="ru-RU"/>
        </w:rPr>
        <w:t xml:space="preserve">Европейская культура в </w:t>
      </w:r>
      <w:r w:rsidRPr="00121845">
        <w:rPr>
          <w:rFonts w:ascii="Times New Roman" w:hAnsi="Times New Roman" w:cs="Times New Roman"/>
          <w:b/>
          <w:bCs/>
          <w:iCs/>
          <w:sz w:val="24"/>
          <w:szCs w:val="24"/>
          <w:lang w:bidi="en-US"/>
        </w:rPr>
        <w:t>XVIII</w:t>
      </w:r>
      <w:r w:rsidRPr="00121845">
        <w:rPr>
          <w:rFonts w:ascii="Times New Roman" w:hAnsi="Times New Roman" w:cs="Times New Roman"/>
          <w:b/>
          <w:bCs/>
          <w:iCs/>
          <w:sz w:val="24"/>
          <w:szCs w:val="24"/>
          <w:lang w:bidi="ru-RU"/>
        </w:rPr>
        <w:t xml:space="preserve"> в. (3 ч)</w:t>
      </w:r>
      <w:bookmarkEnd w:id="178"/>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 xml:space="preserve">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w:t>
      </w:r>
      <w:r w:rsidRPr="00121845">
        <w:rPr>
          <w:rFonts w:ascii="Times New Roman" w:hAnsi="Times New Roman" w:cs="Times New Roman"/>
          <w:bCs/>
          <w:iCs/>
          <w:sz w:val="24"/>
          <w:szCs w:val="24"/>
          <w:lang w:bidi="en-US"/>
        </w:rPr>
        <w:t>XVIII</w:t>
      </w:r>
      <w:r w:rsidRPr="00121845">
        <w:rPr>
          <w:rFonts w:ascii="Times New Roman" w:hAnsi="Times New Roman" w:cs="Times New Roman"/>
          <w:bCs/>
          <w:iCs/>
          <w:sz w:val="24"/>
          <w:szCs w:val="24"/>
          <w:lang w:bidi="ru-RU"/>
        </w:rPr>
        <w:t xml:space="preserve">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121845" w:rsidRPr="00121845" w:rsidRDefault="00121845" w:rsidP="00121845">
      <w:pPr>
        <w:pStyle w:val="a3"/>
        <w:ind w:left="-567" w:firstLine="425"/>
        <w:jc w:val="both"/>
        <w:rPr>
          <w:rFonts w:ascii="Times New Roman" w:hAnsi="Times New Roman" w:cs="Times New Roman"/>
          <w:b/>
          <w:bCs/>
          <w:iCs/>
          <w:sz w:val="24"/>
          <w:szCs w:val="24"/>
          <w:lang w:bidi="ru-RU"/>
        </w:rPr>
      </w:pPr>
      <w:bookmarkStart w:id="179" w:name="bookmark890"/>
      <w:r w:rsidRPr="00121845">
        <w:rPr>
          <w:rFonts w:ascii="Times New Roman" w:hAnsi="Times New Roman" w:cs="Times New Roman"/>
          <w:b/>
          <w:bCs/>
          <w:iCs/>
          <w:sz w:val="24"/>
          <w:szCs w:val="24"/>
          <w:lang w:bidi="ru-RU"/>
        </w:rPr>
        <w:t xml:space="preserve">Международные отношения в </w:t>
      </w:r>
      <w:r w:rsidRPr="00121845">
        <w:rPr>
          <w:rFonts w:ascii="Times New Roman" w:hAnsi="Times New Roman" w:cs="Times New Roman"/>
          <w:b/>
          <w:bCs/>
          <w:iCs/>
          <w:sz w:val="24"/>
          <w:szCs w:val="24"/>
          <w:lang w:bidi="en-US"/>
        </w:rPr>
        <w:t>XVIII</w:t>
      </w:r>
      <w:r w:rsidRPr="00121845">
        <w:rPr>
          <w:rFonts w:ascii="Times New Roman" w:hAnsi="Times New Roman" w:cs="Times New Roman"/>
          <w:b/>
          <w:bCs/>
          <w:iCs/>
          <w:sz w:val="24"/>
          <w:szCs w:val="24"/>
          <w:lang w:bidi="ru-RU"/>
        </w:rPr>
        <w:t xml:space="preserve"> в. (2 ч)</w:t>
      </w:r>
      <w:bookmarkEnd w:id="179"/>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 xml:space="preserve">Проблемы европейского баланса сил и дипломатия. Участие России в международных отношениях в </w:t>
      </w:r>
      <w:r w:rsidRPr="00121845">
        <w:rPr>
          <w:rFonts w:ascii="Times New Roman" w:hAnsi="Times New Roman" w:cs="Times New Roman"/>
          <w:bCs/>
          <w:iCs/>
          <w:sz w:val="24"/>
          <w:szCs w:val="24"/>
          <w:lang w:bidi="en-US"/>
        </w:rPr>
        <w:t>XVIII</w:t>
      </w:r>
      <w:r w:rsidRPr="00121845">
        <w:rPr>
          <w:rFonts w:ascii="Times New Roman" w:hAnsi="Times New Roman" w:cs="Times New Roman"/>
          <w:bCs/>
          <w:iCs/>
          <w:sz w:val="24"/>
          <w:szCs w:val="24"/>
          <w:lang w:bidi="ru-RU"/>
        </w:rPr>
        <w:t xml:space="preserve">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rsidR="00121845" w:rsidRPr="00121845" w:rsidRDefault="00121845" w:rsidP="00121845">
      <w:pPr>
        <w:pStyle w:val="a3"/>
        <w:ind w:left="-567" w:firstLine="425"/>
        <w:jc w:val="both"/>
        <w:rPr>
          <w:rFonts w:ascii="Times New Roman" w:hAnsi="Times New Roman" w:cs="Times New Roman"/>
          <w:b/>
          <w:bCs/>
          <w:iCs/>
          <w:sz w:val="24"/>
          <w:szCs w:val="24"/>
          <w:lang w:bidi="ru-RU"/>
        </w:rPr>
      </w:pPr>
      <w:bookmarkStart w:id="180" w:name="bookmark892"/>
      <w:r w:rsidRPr="00121845">
        <w:rPr>
          <w:rFonts w:ascii="Times New Roman" w:hAnsi="Times New Roman" w:cs="Times New Roman"/>
          <w:b/>
          <w:bCs/>
          <w:iCs/>
          <w:sz w:val="24"/>
          <w:szCs w:val="24"/>
          <w:lang w:bidi="ru-RU"/>
        </w:rPr>
        <w:t xml:space="preserve">Страны Востока в </w:t>
      </w:r>
      <w:r w:rsidRPr="00121845">
        <w:rPr>
          <w:rFonts w:ascii="Times New Roman" w:hAnsi="Times New Roman" w:cs="Times New Roman"/>
          <w:b/>
          <w:bCs/>
          <w:iCs/>
          <w:sz w:val="24"/>
          <w:szCs w:val="24"/>
          <w:lang w:bidi="en-US"/>
        </w:rPr>
        <w:t>XVIII</w:t>
      </w:r>
      <w:r w:rsidRPr="00121845">
        <w:rPr>
          <w:rFonts w:ascii="Times New Roman" w:hAnsi="Times New Roman" w:cs="Times New Roman"/>
          <w:b/>
          <w:bCs/>
          <w:iCs/>
          <w:sz w:val="24"/>
          <w:szCs w:val="24"/>
          <w:lang w:bidi="ru-RU"/>
        </w:rPr>
        <w:t xml:space="preserve"> в. (3 ч)</w:t>
      </w:r>
      <w:bookmarkEnd w:id="180"/>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
          <w:iCs/>
          <w:sz w:val="24"/>
          <w:szCs w:val="24"/>
          <w:lang w:bidi="ru-RU"/>
        </w:rPr>
        <w:t>Османская империя</w:t>
      </w:r>
      <w:r w:rsidRPr="00121845">
        <w:rPr>
          <w:rFonts w:ascii="Times New Roman" w:hAnsi="Times New Roman" w:cs="Times New Roman"/>
          <w:bCs/>
          <w:iCs/>
          <w:sz w:val="24"/>
          <w:szCs w:val="24"/>
          <w:lang w:bidi="ru-RU"/>
        </w:rPr>
        <w:t>: от могущества к упадку. Положение населения. Попытки проведения реформ</w:t>
      </w:r>
      <w:proofErr w:type="gramStart"/>
      <w:r w:rsidRPr="00121845">
        <w:rPr>
          <w:rFonts w:ascii="Times New Roman" w:hAnsi="Times New Roman" w:cs="Times New Roman"/>
          <w:bCs/>
          <w:iCs/>
          <w:sz w:val="24"/>
          <w:szCs w:val="24"/>
          <w:lang w:bidi="ru-RU"/>
        </w:rPr>
        <w:t>; Селим</w:t>
      </w:r>
      <w:proofErr w:type="gramEnd"/>
      <w:r w:rsidRPr="00121845">
        <w:rPr>
          <w:rFonts w:ascii="Times New Roman" w:hAnsi="Times New Roman" w:cs="Times New Roman"/>
          <w:bCs/>
          <w:iCs/>
          <w:sz w:val="24"/>
          <w:szCs w:val="24"/>
          <w:lang w:bidi="ru-RU"/>
        </w:rPr>
        <w:t xml:space="preserve"> </w:t>
      </w:r>
      <w:r w:rsidRPr="00121845">
        <w:rPr>
          <w:rFonts w:ascii="Times New Roman" w:hAnsi="Times New Roman" w:cs="Times New Roman"/>
          <w:bCs/>
          <w:iCs/>
          <w:sz w:val="24"/>
          <w:szCs w:val="24"/>
          <w:lang w:bidi="en-US"/>
        </w:rPr>
        <w:t>III</w:t>
      </w:r>
      <w:r w:rsidRPr="00121845">
        <w:rPr>
          <w:rFonts w:ascii="Times New Roman" w:hAnsi="Times New Roman" w:cs="Times New Roman"/>
          <w:bCs/>
          <w:iCs/>
          <w:sz w:val="24"/>
          <w:szCs w:val="24"/>
          <w:lang w:bidi="ru-RU"/>
        </w:rPr>
        <w:t xml:space="preserve">. </w:t>
      </w:r>
      <w:r w:rsidRPr="00121845">
        <w:rPr>
          <w:rFonts w:ascii="Times New Roman" w:hAnsi="Times New Roman" w:cs="Times New Roman"/>
          <w:b/>
          <w:bCs/>
          <w:i/>
          <w:iCs/>
          <w:sz w:val="24"/>
          <w:szCs w:val="24"/>
          <w:lang w:bidi="ru-RU"/>
        </w:rPr>
        <w:t xml:space="preserve">Индия. </w:t>
      </w:r>
      <w:r w:rsidRPr="00121845">
        <w:rPr>
          <w:rFonts w:ascii="Times New Roman" w:hAnsi="Times New Roman" w:cs="Times New Roman"/>
          <w:bCs/>
          <w:iCs/>
          <w:sz w:val="24"/>
          <w:szCs w:val="24"/>
          <w:lang w:bidi="ru-RU"/>
        </w:rPr>
        <w:t>Ослабление империи Великих Моголов. Борьба европейцев за владения в Индии. Утверждение</w:t>
      </w:r>
      <w:r w:rsidRPr="00121845">
        <w:rPr>
          <w:rFonts w:ascii="Times New Roman" w:eastAsia="Times New Roman" w:hAnsi="Times New Roman" w:cs="Times New Roman"/>
          <w:sz w:val="20"/>
          <w:szCs w:val="20"/>
          <w:lang w:eastAsia="ru-RU" w:bidi="ru-RU"/>
        </w:rPr>
        <w:t xml:space="preserve"> </w:t>
      </w:r>
      <w:r w:rsidRPr="00121845">
        <w:rPr>
          <w:rFonts w:ascii="Times New Roman" w:hAnsi="Times New Roman" w:cs="Times New Roman"/>
          <w:bCs/>
          <w:iCs/>
          <w:sz w:val="24"/>
          <w:szCs w:val="24"/>
          <w:lang w:bidi="ru-RU"/>
        </w:rPr>
        <w:t xml:space="preserve">британского владычества. </w:t>
      </w:r>
      <w:r w:rsidRPr="00121845">
        <w:rPr>
          <w:rFonts w:ascii="Times New Roman" w:hAnsi="Times New Roman" w:cs="Times New Roman"/>
          <w:b/>
          <w:bCs/>
          <w:i/>
          <w:iCs/>
          <w:sz w:val="24"/>
          <w:szCs w:val="24"/>
          <w:lang w:bidi="ru-RU"/>
        </w:rPr>
        <w:t>Китай</w:t>
      </w:r>
      <w:r w:rsidRPr="00121845">
        <w:rPr>
          <w:rFonts w:ascii="Times New Roman" w:hAnsi="Times New Roman" w:cs="Times New Roman"/>
          <w:bCs/>
          <w:iCs/>
          <w:sz w:val="24"/>
          <w:szCs w:val="24"/>
          <w:lang w:bidi="ru-RU"/>
        </w:rPr>
        <w:t xml:space="preserve">. Империя Цин в </w:t>
      </w:r>
      <w:r w:rsidRPr="00121845">
        <w:rPr>
          <w:rFonts w:ascii="Times New Roman" w:hAnsi="Times New Roman" w:cs="Times New Roman"/>
          <w:bCs/>
          <w:iCs/>
          <w:sz w:val="24"/>
          <w:szCs w:val="24"/>
          <w:lang w:bidi="en-US"/>
        </w:rPr>
        <w:t>XVIII</w:t>
      </w:r>
      <w:r w:rsidRPr="00121845">
        <w:rPr>
          <w:rFonts w:ascii="Times New Roman" w:hAnsi="Times New Roman" w:cs="Times New Roman"/>
          <w:bCs/>
          <w:iCs/>
          <w:sz w:val="24"/>
          <w:szCs w:val="24"/>
          <w:lang w:bidi="ru-RU"/>
        </w:rPr>
        <w:t xml:space="preserve"> в.: власть маньчжурских императоров, система управления страной. Внешняя политика империи Цин; отношения с Россией. «Закрытие» Китая для иноземцев. </w:t>
      </w:r>
      <w:r w:rsidRPr="00121845">
        <w:rPr>
          <w:rFonts w:ascii="Times New Roman" w:hAnsi="Times New Roman" w:cs="Times New Roman"/>
          <w:b/>
          <w:bCs/>
          <w:i/>
          <w:iCs/>
          <w:sz w:val="24"/>
          <w:szCs w:val="24"/>
          <w:lang w:bidi="ru-RU"/>
        </w:rPr>
        <w:t>Япония</w:t>
      </w:r>
      <w:r w:rsidRPr="00121845">
        <w:rPr>
          <w:rFonts w:ascii="Times New Roman" w:hAnsi="Times New Roman" w:cs="Times New Roman"/>
          <w:bCs/>
          <w:iCs/>
          <w:sz w:val="24"/>
          <w:szCs w:val="24"/>
          <w:lang w:bidi="ru-RU"/>
        </w:rPr>
        <w:t xml:space="preserve"> в </w:t>
      </w:r>
      <w:r w:rsidRPr="00121845">
        <w:rPr>
          <w:rFonts w:ascii="Times New Roman" w:hAnsi="Times New Roman" w:cs="Times New Roman"/>
          <w:bCs/>
          <w:iCs/>
          <w:sz w:val="24"/>
          <w:szCs w:val="24"/>
          <w:lang w:bidi="en-US"/>
        </w:rPr>
        <w:t>XVIII</w:t>
      </w:r>
      <w:r w:rsidRPr="00121845">
        <w:rPr>
          <w:rFonts w:ascii="Times New Roman" w:hAnsi="Times New Roman" w:cs="Times New Roman"/>
          <w:bCs/>
          <w:iCs/>
          <w:sz w:val="24"/>
          <w:szCs w:val="24"/>
          <w:lang w:bidi="ru-RU"/>
        </w:rPr>
        <w:t xml:space="preserve"> в. Сегуны и дайме. Положение сословий. Культура стран Востока в </w:t>
      </w:r>
      <w:r w:rsidRPr="00121845">
        <w:rPr>
          <w:rFonts w:ascii="Times New Roman" w:hAnsi="Times New Roman" w:cs="Times New Roman"/>
          <w:bCs/>
          <w:iCs/>
          <w:sz w:val="24"/>
          <w:szCs w:val="24"/>
          <w:lang w:bidi="en-US"/>
        </w:rPr>
        <w:t>XVIII</w:t>
      </w:r>
      <w:r w:rsidRPr="00121845">
        <w:rPr>
          <w:rFonts w:ascii="Times New Roman" w:hAnsi="Times New Roman" w:cs="Times New Roman"/>
          <w:bCs/>
          <w:iCs/>
          <w:sz w:val="24"/>
          <w:szCs w:val="24"/>
          <w:lang w:bidi="ru-RU"/>
        </w:rPr>
        <w:t xml:space="preserve"> в.</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Cs/>
          <w:sz w:val="24"/>
          <w:szCs w:val="24"/>
          <w:lang w:bidi="ru-RU"/>
        </w:rPr>
        <w:t xml:space="preserve">Обобщение </w:t>
      </w:r>
      <w:r w:rsidRPr="00121845">
        <w:rPr>
          <w:rFonts w:ascii="Times New Roman" w:hAnsi="Times New Roman" w:cs="Times New Roman"/>
          <w:bCs/>
          <w:iCs/>
          <w:sz w:val="24"/>
          <w:szCs w:val="24"/>
          <w:lang w:bidi="ru-RU"/>
        </w:rPr>
        <w:t xml:space="preserve">(1 ч). Историческое и культурное наследие </w:t>
      </w:r>
      <w:r w:rsidRPr="00121845">
        <w:rPr>
          <w:rFonts w:ascii="Times New Roman" w:hAnsi="Times New Roman" w:cs="Times New Roman"/>
          <w:bCs/>
          <w:iCs/>
          <w:sz w:val="24"/>
          <w:szCs w:val="24"/>
          <w:lang w:bidi="en-US"/>
        </w:rPr>
        <w:t>XVIII</w:t>
      </w:r>
      <w:r w:rsidRPr="00121845">
        <w:rPr>
          <w:rFonts w:ascii="Times New Roman" w:hAnsi="Times New Roman" w:cs="Times New Roman"/>
          <w:bCs/>
          <w:iCs/>
          <w:sz w:val="24"/>
          <w:szCs w:val="24"/>
          <w:lang w:bidi="ru-RU"/>
        </w:rPr>
        <w:t xml:space="preserve"> в.</w:t>
      </w:r>
    </w:p>
    <w:p w:rsidR="00121845" w:rsidRPr="00121845" w:rsidRDefault="00121845" w:rsidP="00121845">
      <w:pPr>
        <w:pStyle w:val="a3"/>
        <w:ind w:left="-567" w:firstLine="425"/>
        <w:jc w:val="both"/>
        <w:rPr>
          <w:rFonts w:ascii="Times New Roman" w:hAnsi="Times New Roman" w:cs="Times New Roman"/>
          <w:b/>
          <w:bCs/>
          <w:iCs/>
          <w:sz w:val="24"/>
          <w:szCs w:val="24"/>
          <w:lang w:bidi="ru-RU"/>
        </w:rPr>
      </w:pPr>
      <w:bookmarkStart w:id="181" w:name="bookmark894"/>
      <w:r w:rsidRPr="00121845">
        <w:rPr>
          <w:rFonts w:ascii="Times New Roman" w:hAnsi="Times New Roman" w:cs="Times New Roman"/>
          <w:b/>
          <w:bCs/>
          <w:iCs/>
          <w:sz w:val="24"/>
          <w:szCs w:val="24"/>
          <w:lang w:bidi="ru-RU"/>
        </w:rPr>
        <w:t xml:space="preserve">ИСТОРИЯ РОССИИ. РОССИЯ В КОНЦЕ </w:t>
      </w:r>
      <w:r w:rsidRPr="00121845">
        <w:rPr>
          <w:rFonts w:ascii="Times New Roman" w:hAnsi="Times New Roman" w:cs="Times New Roman"/>
          <w:b/>
          <w:bCs/>
          <w:iCs/>
          <w:sz w:val="24"/>
          <w:szCs w:val="24"/>
          <w:lang w:bidi="en-US"/>
        </w:rPr>
        <w:t>XVII</w:t>
      </w:r>
      <w:r w:rsidRPr="00121845">
        <w:rPr>
          <w:rFonts w:ascii="Times New Roman" w:hAnsi="Times New Roman" w:cs="Times New Roman"/>
          <w:b/>
          <w:bCs/>
          <w:iCs/>
          <w:sz w:val="24"/>
          <w:szCs w:val="24"/>
          <w:lang w:bidi="ru-RU"/>
        </w:rPr>
        <w:t xml:space="preserve"> — </w:t>
      </w:r>
      <w:r w:rsidRPr="00121845">
        <w:rPr>
          <w:rFonts w:ascii="Times New Roman" w:hAnsi="Times New Roman" w:cs="Times New Roman"/>
          <w:b/>
          <w:bCs/>
          <w:iCs/>
          <w:sz w:val="24"/>
          <w:szCs w:val="24"/>
          <w:lang w:bidi="en-US"/>
        </w:rPr>
        <w:t>XVIII</w:t>
      </w:r>
      <w:r w:rsidRPr="00121845">
        <w:rPr>
          <w:rFonts w:ascii="Times New Roman" w:hAnsi="Times New Roman" w:cs="Times New Roman"/>
          <w:b/>
          <w:bCs/>
          <w:iCs/>
          <w:sz w:val="24"/>
          <w:szCs w:val="24"/>
          <w:lang w:bidi="ru-RU"/>
        </w:rPr>
        <w:t xml:space="preserve"> в.:</w:t>
      </w:r>
      <w:bookmarkEnd w:id="181"/>
      <w:r>
        <w:rPr>
          <w:rFonts w:ascii="Times New Roman" w:hAnsi="Times New Roman" w:cs="Times New Roman"/>
          <w:b/>
          <w:bCs/>
          <w:iCs/>
          <w:sz w:val="24"/>
          <w:szCs w:val="24"/>
          <w:lang w:bidi="ru-RU"/>
        </w:rPr>
        <w:t xml:space="preserve"> </w:t>
      </w:r>
      <w:r w:rsidRPr="00121845">
        <w:rPr>
          <w:rFonts w:ascii="Times New Roman" w:hAnsi="Times New Roman" w:cs="Times New Roman"/>
          <w:b/>
          <w:bCs/>
          <w:iCs/>
          <w:sz w:val="24"/>
          <w:szCs w:val="24"/>
          <w:lang w:bidi="ru-RU"/>
        </w:rPr>
        <w:t>ОТ ЦАРСТВА К ИМПЕРИИ (45 ч)</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Cs/>
          <w:sz w:val="24"/>
          <w:szCs w:val="24"/>
          <w:lang w:bidi="ru-RU"/>
        </w:rPr>
        <w:t xml:space="preserve">Введение </w:t>
      </w:r>
      <w:r w:rsidRPr="00121845">
        <w:rPr>
          <w:rFonts w:ascii="Times New Roman" w:hAnsi="Times New Roman" w:cs="Times New Roman"/>
          <w:bCs/>
          <w:iCs/>
          <w:sz w:val="24"/>
          <w:szCs w:val="24"/>
          <w:lang w:bidi="ru-RU"/>
        </w:rPr>
        <w:t>(1 ч).</w:t>
      </w:r>
    </w:p>
    <w:p w:rsidR="00121845" w:rsidRPr="00121845" w:rsidRDefault="00121845" w:rsidP="00121845">
      <w:pPr>
        <w:pStyle w:val="a3"/>
        <w:ind w:left="-567" w:firstLine="425"/>
        <w:jc w:val="both"/>
        <w:rPr>
          <w:rFonts w:ascii="Times New Roman" w:hAnsi="Times New Roman" w:cs="Times New Roman"/>
          <w:b/>
          <w:bCs/>
          <w:iCs/>
          <w:sz w:val="24"/>
          <w:szCs w:val="24"/>
          <w:lang w:bidi="ru-RU"/>
        </w:rPr>
      </w:pPr>
      <w:bookmarkStart w:id="182" w:name="bookmark897"/>
      <w:r w:rsidRPr="00121845">
        <w:rPr>
          <w:rFonts w:ascii="Times New Roman" w:hAnsi="Times New Roman" w:cs="Times New Roman"/>
          <w:b/>
          <w:bCs/>
          <w:iCs/>
          <w:sz w:val="24"/>
          <w:szCs w:val="24"/>
          <w:lang w:bidi="ru-RU"/>
        </w:rPr>
        <w:t xml:space="preserve">Россия в эпоху преобразований Петра </w:t>
      </w:r>
      <w:r w:rsidRPr="00121845">
        <w:rPr>
          <w:rFonts w:ascii="Times New Roman" w:hAnsi="Times New Roman" w:cs="Times New Roman"/>
          <w:b/>
          <w:bCs/>
          <w:iCs/>
          <w:sz w:val="24"/>
          <w:szCs w:val="24"/>
          <w:lang w:bidi="en-US"/>
        </w:rPr>
        <w:t>I</w:t>
      </w:r>
      <w:r w:rsidRPr="00121845">
        <w:rPr>
          <w:rFonts w:ascii="Times New Roman" w:hAnsi="Times New Roman" w:cs="Times New Roman"/>
          <w:b/>
          <w:bCs/>
          <w:iCs/>
          <w:sz w:val="24"/>
          <w:szCs w:val="24"/>
          <w:lang w:bidi="ru-RU"/>
        </w:rPr>
        <w:t xml:space="preserve"> (11 ч)</w:t>
      </w:r>
      <w:bookmarkEnd w:id="182"/>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
          <w:iCs/>
          <w:sz w:val="24"/>
          <w:szCs w:val="24"/>
          <w:lang w:bidi="ru-RU"/>
        </w:rPr>
        <w:t>Причины и предпосылки преобразований</w:t>
      </w:r>
      <w:r w:rsidRPr="00121845">
        <w:rPr>
          <w:rFonts w:ascii="Times New Roman" w:hAnsi="Times New Roman" w:cs="Times New Roman"/>
          <w:bCs/>
          <w:i/>
          <w:iCs/>
          <w:sz w:val="24"/>
          <w:szCs w:val="24"/>
          <w:lang w:bidi="ru-RU"/>
        </w:rPr>
        <w:t>.</w:t>
      </w:r>
      <w:r w:rsidRPr="00121845">
        <w:rPr>
          <w:rFonts w:ascii="Times New Roman" w:hAnsi="Times New Roman" w:cs="Times New Roman"/>
          <w:bCs/>
          <w:iCs/>
          <w:sz w:val="24"/>
          <w:szCs w:val="24"/>
          <w:lang w:bidi="ru-RU"/>
        </w:rPr>
        <w:t xml:space="preserve"> Россия и Европа в конце </w:t>
      </w:r>
      <w:r w:rsidRPr="00121845">
        <w:rPr>
          <w:rFonts w:ascii="Times New Roman" w:hAnsi="Times New Roman" w:cs="Times New Roman"/>
          <w:bCs/>
          <w:iCs/>
          <w:sz w:val="24"/>
          <w:szCs w:val="24"/>
          <w:lang w:bidi="en-US"/>
        </w:rPr>
        <w:t>XVII</w:t>
      </w:r>
      <w:r w:rsidRPr="00121845">
        <w:rPr>
          <w:rFonts w:ascii="Times New Roman" w:hAnsi="Times New Roman" w:cs="Times New Roman"/>
          <w:bCs/>
          <w:iCs/>
          <w:sz w:val="24"/>
          <w:szCs w:val="24"/>
          <w:lang w:bidi="ru-RU"/>
        </w:rPr>
        <w:t xml:space="preserve"> в. Модернизация как жизненно важная национальная задача. Начало царствования Петра </w:t>
      </w:r>
      <w:r w:rsidRPr="00121845">
        <w:rPr>
          <w:rFonts w:ascii="Times New Roman" w:hAnsi="Times New Roman" w:cs="Times New Roman"/>
          <w:bCs/>
          <w:iCs/>
          <w:sz w:val="24"/>
          <w:szCs w:val="24"/>
          <w:lang w:bidi="en-US"/>
        </w:rPr>
        <w:t>I</w:t>
      </w:r>
      <w:r w:rsidRPr="00121845">
        <w:rPr>
          <w:rFonts w:ascii="Times New Roman" w:hAnsi="Times New Roman" w:cs="Times New Roman"/>
          <w:bCs/>
          <w:iCs/>
          <w:sz w:val="24"/>
          <w:szCs w:val="24"/>
          <w:lang w:bidi="ru-RU"/>
        </w:rPr>
        <w:t xml:space="preserve">, борьба за власть. Правление царевны Софьи. Стрелецкие бунты. </w:t>
      </w:r>
      <w:proofErr w:type="spellStart"/>
      <w:r w:rsidRPr="00121845">
        <w:rPr>
          <w:rFonts w:ascii="Times New Roman" w:hAnsi="Times New Roman" w:cs="Times New Roman"/>
          <w:bCs/>
          <w:iCs/>
          <w:sz w:val="24"/>
          <w:szCs w:val="24"/>
          <w:lang w:bidi="ru-RU"/>
        </w:rPr>
        <w:t>Хованщина</w:t>
      </w:r>
      <w:proofErr w:type="spellEnd"/>
      <w:r w:rsidRPr="00121845">
        <w:rPr>
          <w:rFonts w:ascii="Times New Roman" w:hAnsi="Times New Roman" w:cs="Times New Roman"/>
          <w:bCs/>
          <w:iCs/>
          <w:sz w:val="24"/>
          <w:szCs w:val="24"/>
          <w:lang w:bidi="ru-RU"/>
        </w:rPr>
        <w:t xml:space="preserve">. Первые шаги на пути преобразований. Азовские походы. Великое посольство и его значение. Сподвижники Петра </w:t>
      </w:r>
      <w:r w:rsidRPr="00121845">
        <w:rPr>
          <w:rFonts w:ascii="Times New Roman" w:hAnsi="Times New Roman" w:cs="Times New Roman"/>
          <w:bCs/>
          <w:iCs/>
          <w:sz w:val="24"/>
          <w:szCs w:val="24"/>
          <w:lang w:bidi="en-US"/>
        </w:rPr>
        <w:t>I</w:t>
      </w:r>
      <w:r w:rsidRPr="00121845">
        <w:rPr>
          <w:rFonts w:ascii="Times New Roman" w:hAnsi="Times New Roman" w:cs="Times New Roman"/>
          <w:bCs/>
          <w:iCs/>
          <w:sz w:val="24"/>
          <w:szCs w:val="24"/>
          <w:lang w:bidi="ru-RU"/>
        </w:rPr>
        <w:t>.</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
          <w:iCs/>
          <w:sz w:val="24"/>
          <w:szCs w:val="24"/>
          <w:lang w:bidi="ru-RU"/>
        </w:rPr>
        <w:t>Экономическая политика.</w:t>
      </w:r>
      <w:r w:rsidRPr="00121845">
        <w:rPr>
          <w:rFonts w:ascii="Times New Roman" w:hAnsi="Times New Roman" w:cs="Times New Roman"/>
          <w:bCs/>
          <w:iCs/>
          <w:sz w:val="24"/>
          <w:szCs w:val="24"/>
          <w:lang w:bidi="ru-RU"/>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
          <w:iCs/>
          <w:sz w:val="24"/>
          <w:szCs w:val="24"/>
          <w:lang w:bidi="ru-RU"/>
        </w:rPr>
        <w:t>Социальная политика.</w:t>
      </w:r>
      <w:r w:rsidRPr="00121845">
        <w:rPr>
          <w:rFonts w:ascii="Times New Roman" w:hAnsi="Times New Roman" w:cs="Times New Roman"/>
          <w:bCs/>
          <w:iCs/>
          <w:sz w:val="24"/>
          <w:szCs w:val="24"/>
          <w:lang w:bidi="ru-RU"/>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w:t>
      </w:r>
      <w:r w:rsidRPr="00121845">
        <w:rPr>
          <w:rFonts w:ascii="Times New Roman" w:hAnsi="Times New Roman" w:cs="Times New Roman"/>
          <w:bCs/>
          <w:iCs/>
          <w:sz w:val="24"/>
          <w:szCs w:val="24"/>
          <w:lang w:bidi="ru-RU"/>
        </w:rPr>
        <w:lastRenderedPageBreak/>
        <w:t>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
          <w:iCs/>
          <w:sz w:val="24"/>
          <w:szCs w:val="24"/>
          <w:lang w:bidi="ru-RU"/>
        </w:rPr>
        <w:t>Реформы управления</w:t>
      </w:r>
      <w:r w:rsidRPr="00121845">
        <w:rPr>
          <w:rFonts w:ascii="Times New Roman" w:hAnsi="Times New Roman" w:cs="Times New Roman"/>
          <w:bCs/>
          <w:iCs/>
          <w:sz w:val="24"/>
          <w:szCs w:val="24"/>
          <w:lang w:bidi="ru-RU"/>
        </w:rPr>
        <w:t>.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 xml:space="preserve">Первые гвардейские полки. </w:t>
      </w:r>
      <w:r w:rsidRPr="00121845">
        <w:rPr>
          <w:rFonts w:ascii="Times New Roman" w:hAnsi="Times New Roman" w:cs="Times New Roman"/>
          <w:b/>
          <w:bCs/>
          <w:i/>
          <w:iCs/>
          <w:sz w:val="24"/>
          <w:szCs w:val="24"/>
          <w:lang w:bidi="ru-RU"/>
        </w:rPr>
        <w:t>Создание регулярной армии, военного флота</w:t>
      </w:r>
      <w:r w:rsidRPr="00121845">
        <w:rPr>
          <w:rFonts w:ascii="Times New Roman" w:hAnsi="Times New Roman" w:cs="Times New Roman"/>
          <w:bCs/>
          <w:iCs/>
          <w:sz w:val="24"/>
          <w:szCs w:val="24"/>
          <w:lang w:bidi="ru-RU"/>
        </w:rPr>
        <w:t>. Рекрутские наборы.</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
          <w:iCs/>
          <w:sz w:val="24"/>
          <w:szCs w:val="24"/>
          <w:lang w:bidi="ru-RU"/>
        </w:rPr>
        <w:t>Церковная реформа</w:t>
      </w:r>
      <w:r w:rsidRPr="00121845">
        <w:rPr>
          <w:rFonts w:ascii="Times New Roman" w:hAnsi="Times New Roman" w:cs="Times New Roman"/>
          <w:bCs/>
          <w:iCs/>
          <w:sz w:val="24"/>
          <w:szCs w:val="24"/>
          <w:lang w:bidi="ru-RU"/>
        </w:rPr>
        <w:t>. Упразднение патриаршества, учреждение Синода. Положение инославных конфессий.</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
          <w:iCs/>
          <w:sz w:val="24"/>
          <w:szCs w:val="24"/>
          <w:lang w:bidi="ru-RU"/>
        </w:rPr>
        <w:t xml:space="preserve">Оппозиция реформам Петра </w:t>
      </w:r>
      <w:r w:rsidRPr="00121845">
        <w:rPr>
          <w:rFonts w:ascii="Times New Roman" w:hAnsi="Times New Roman" w:cs="Times New Roman"/>
          <w:b/>
          <w:bCs/>
          <w:i/>
          <w:iCs/>
          <w:sz w:val="24"/>
          <w:szCs w:val="24"/>
          <w:lang w:bidi="en-US"/>
        </w:rPr>
        <w:t>I</w:t>
      </w:r>
      <w:r w:rsidRPr="00121845">
        <w:rPr>
          <w:rFonts w:ascii="Times New Roman" w:hAnsi="Times New Roman" w:cs="Times New Roman"/>
          <w:bCs/>
          <w:iCs/>
          <w:sz w:val="24"/>
          <w:szCs w:val="24"/>
          <w:lang w:bidi="ru-RU"/>
        </w:rPr>
        <w:t xml:space="preserve">. Социальные движения в первой четверти </w:t>
      </w:r>
      <w:r w:rsidRPr="00121845">
        <w:rPr>
          <w:rFonts w:ascii="Times New Roman" w:hAnsi="Times New Roman" w:cs="Times New Roman"/>
          <w:bCs/>
          <w:iCs/>
          <w:sz w:val="24"/>
          <w:szCs w:val="24"/>
          <w:lang w:bidi="en-US"/>
        </w:rPr>
        <w:t>XVIII</w:t>
      </w:r>
      <w:r w:rsidRPr="00121845">
        <w:rPr>
          <w:rFonts w:ascii="Times New Roman" w:hAnsi="Times New Roman" w:cs="Times New Roman"/>
          <w:bCs/>
          <w:iCs/>
          <w:sz w:val="24"/>
          <w:szCs w:val="24"/>
          <w:lang w:bidi="ru-RU"/>
        </w:rPr>
        <w:t xml:space="preserve"> в. Восстания в Астрахани, Башкирии, на Дону. Дело царевича Алексея.</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
          <w:iCs/>
          <w:sz w:val="24"/>
          <w:szCs w:val="24"/>
          <w:lang w:bidi="ru-RU"/>
        </w:rPr>
        <w:t>Внешняя политика</w:t>
      </w:r>
      <w:r w:rsidRPr="00121845">
        <w:rPr>
          <w:rFonts w:ascii="Times New Roman" w:hAnsi="Times New Roman" w:cs="Times New Roman"/>
          <w:bCs/>
          <w:iCs/>
          <w:sz w:val="24"/>
          <w:szCs w:val="24"/>
          <w:lang w:bidi="ru-RU"/>
        </w:rPr>
        <w:t>. Северная война. Причины и цели войны. Неудачи в начале войны и их преодоление. Битва при д. Лесной и победа под</w:t>
      </w:r>
      <w:r w:rsidRPr="00121845">
        <w:rPr>
          <w:rFonts w:ascii="Times New Roman" w:eastAsia="Times New Roman" w:hAnsi="Times New Roman" w:cs="Times New Roman"/>
          <w:sz w:val="20"/>
          <w:szCs w:val="20"/>
          <w:lang w:eastAsia="ru-RU" w:bidi="ru-RU"/>
        </w:rPr>
        <w:t xml:space="preserve"> </w:t>
      </w:r>
      <w:r w:rsidRPr="00121845">
        <w:rPr>
          <w:rFonts w:ascii="Times New Roman" w:hAnsi="Times New Roman" w:cs="Times New Roman"/>
          <w:bCs/>
          <w:iCs/>
          <w:sz w:val="24"/>
          <w:szCs w:val="24"/>
          <w:lang w:bidi="ru-RU"/>
        </w:rPr>
        <w:t xml:space="preserve">Полтавой. </w:t>
      </w:r>
      <w:proofErr w:type="spellStart"/>
      <w:r w:rsidRPr="00121845">
        <w:rPr>
          <w:rFonts w:ascii="Times New Roman" w:hAnsi="Times New Roman" w:cs="Times New Roman"/>
          <w:bCs/>
          <w:iCs/>
          <w:sz w:val="24"/>
          <w:szCs w:val="24"/>
          <w:lang w:bidi="ru-RU"/>
        </w:rPr>
        <w:t>Прутский</w:t>
      </w:r>
      <w:proofErr w:type="spellEnd"/>
      <w:r w:rsidRPr="00121845">
        <w:rPr>
          <w:rFonts w:ascii="Times New Roman" w:hAnsi="Times New Roman" w:cs="Times New Roman"/>
          <w:bCs/>
          <w:iCs/>
          <w:sz w:val="24"/>
          <w:szCs w:val="24"/>
          <w:lang w:bidi="ru-RU"/>
        </w:rPr>
        <w:t xml:space="preserve"> поход. Борьба за гегемонию на Балтике. Сражения у м. Гангут и о. </w:t>
      </w:r>
      <w:proofErr w:type="spellStart"/>
      <w:r w:rsidRPr="00121845">
        <w:rPr>
          <w:rFonts w:ascii="Times New Roman" w:hAnsi="Times New Roman" w:cs="Times New Roman"/>
          <w:bCs/>
          <w:iCs/>
          <w:sz w:val="24"/>
          <w:szCs w:val="24"/>
          <w:lang w:bidi="ru-RU"/>
        </w:rPr>
        <w:t>Гренгам</w:t>
      </w:r>
      <w:proofErr w:type="spellEnd"/>
      <w:r w:rsidRPr="00121845">
        <w:rPr>
          <w:rFonts w:ascii="Times New Roman" w:hAnsi="Times New Roman" w:cs="Times New Roman"/>
          <w:bCs/>
          <w:iCs/>
          <w:sz w:val="24"/>
          <w:szCs w:val="24"/>
          <w:lang w:bidi="ru-RU"/>
        </w:rPr>
        <w:t xml:space="preserve">. </w:t>
      </w:r>
      <w:proofErr w:type="spellStart"/>
      <w:r w:rsidRPr="00121845">
        <w:rPr>
          <w:rFonts w:ascii="Times New Roman" w:hAnsi="Times New Roman" w:cs="Times New Roman"/>
          <w:bCs/>
          <w:iCs/>
          <w:sz w:val="24"/>
          <w:szCs w:val="24"/>
          <w:lang w:bidi="ru-RU"/>
        </w:rPr>
        <w:t>Ништадтский</w:t>
      </w:r>
      <w:proofErr w:type="spellEnd"/>
      <w:r w:rsidRPr="00121845">
        <w:rPr>
          <w:rFonts w:ascii="Times New Roman" w:hAnsi="Times New Roman" w:cs="Times New Roman"/>
          <w:bCs/>
          <w:iCs/>
          <w:sz w:val="24"/>
          <w:szCs w:val="24"/>
          <w:lang w:bidi="ru-RU"/>
        </w:rPr>
        <w:t xml:space="preserve"> мир и его последствия. Закрепление России на берегах Балтики. Провозглашение России империей. Каспийский поход Петра </w:t>
      </w:r>
      <w:r w:rsidRPr="00121845">
        <w:rPr>
          <w:rFonts w:ascii="Times New Roman" w:hAnsi="Times New Roman" w:cs="Times New Roman"/>
          <w:bCs/>
          <w:iCs/>
          <w:sz w:val="24"/>
          <w:szCs w:val="24"/>
          <w:lang w:bidi="en-US"/>
        </w:rPr>
        <w:t>I</w:t>
      </w:r>
      <w:r w:rsidRPr="00121845">
        <w:rPr>
          <w:rFonts w:ascii="Times New Roman" w:hAnsi="Times New Roman" w:cs="Times New Roman"/>
          <w:bCs/>
          <w:iCs/>
          <w:sz w:val="24"/>
          <w:szCs w:val="24"/>
          <w:lang w:bidi="ru-RU"/>
        </w:rPr>
        <w:t>.</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
          <w:iCs/>
          <w:sz w:val="24"/>
          <w:szCs w:val="24"/>
          <w:lang w:bidi="ru-RU"/>
        </w:rPr>
        <w:t xml:space="preserve">Преобразования Петра </w:t>
      </w:r>
      <w:r w:rsidRPr="00121845">
        <w:rPr>
          <w:rFonts w:ascii="Times New Roman" w:hAnsi="Times New Roman" w:cs="Times New Roman"/>
          <w:b/>
          <w:bCs/>
          <w:i/>
          <w:iCs/>
          <w:sz w:val="24"/>
          <w:szCs w:val="24"/>
          <w:lang w:bidi="en-US"/>
        </w:rPr>
        <w:t>I</w:t>
      </w:r>
      <w:r w:rsidRPr="00121845">
        <w:rPr>
          <w:rFonts w:ascii="Times New Roman" w:hAnsi="Times New Roman" w:cs="Times New Roman"/>
          <w:b/>
          <w:bCs/>
          <w:i/>
          <w:iCs/>
          <w:sz w:val="24"/>
          <w:szCs w:val="24"/>
          <w:lang w:bidi="ru-RU"/>
        </w:rPr>
        <w:t xml:space="preserve"> в области культуры</w:t>
      </w:r>
      <w:r w:rsidRPr="00121845">
        <w:rPr>
          <w:rFonts w:ascii="Times New Roman" w:hAnsi="Times New Roman" w:cs="Times New Roman"/>
          <w:bCs/>
          <w:iCs/>
          <w:sz w:val="24"/>
          <w:szCs w:val="24"/>
          <w:lang w:bidi="ru-RU"/>
        </w:rPr>
        <w:t>.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 xml:space="preserve">Итоги, последствия и значение петровских преобразований. Образ Петра </w:t>
      </w:r>
      <w:r w:rsidRPr="00121845">
        <w:rPr>
          <w:rFonts w:ascii="Times New Roman" w:hAnsi="Times New Roman" w:cs="Times New Roman"/>
          <w:bCs/>
          <w:iCs/>
          <w:sz w:val="24"/>
          <w:szCs w:val="24"/>
          <w:lang w:bidi="en-US"/>
        </w:rPr>
        <w:t>I</w:t>
      </w:r>
      <w:r w:rsidRPr="00121845">
        <w:rPr>
          <w:rFonts w:ascii="Times New Roman" w:hAnsi="Times New Roman" w:cs="Times New Roman"/>
          <w:bCs/>
          <w:iCs/>
          <w:sz w:val="24"/>
          <w:szCs w:val="24"/>
          <w:lang w:bidi="ru-RU"/>
        </w:rPr>
        <w:t xml:space="preserve"> в русской культуре.</w:t>
      </w:r>
    </w:p>
    <w:p w:rsidR="00121845" w:rsidRPr="00121845" w:rsidRDefault="00121845" w:rsidP="00121845">
      <w:pPr>
        <w:pStyle w:val="a3"/>
        <w:ind w:left="-567" w:firstLine="425"/>
        <w:jc w:val="both"/>
        <w:rPr>
          <w:rFonts w:ascii="Times New Roman" w:hAnsi="Times New Roman" w:cs="Times New Roman"/>
          <w:b/>
          <w:bCs/>
          <w:iCs/>
          <w:sz w:val="24"/>
          <w:szCs w:val="24"/>
          <w:lang w:bidi="ru-RU"/>
        </w:rPr>
      </w:pPr>
      <w:bookmarkStart w:id="183" w:name="bookmark899"/>
      <w:r w:rsidRPr="00121845">
        <w:rPr>
          <w:rFonts w:ascii="Times New Roman" w:hAnsi="Times New Roman" w:cs="Times New Roman"/>
          <w:b/>
          <w:bCs/>
          <w:iCs/>
          <w:sz w:val="24"/>
          <w:szCs w:val="24"/>
          <w:lang w:bidi="ru-RU"/>
        </w:rPr>
        <w:t xml:space="preserve">Россия после Петра </w:t>
      </w:r>
      <w:r w:rsidRPr="00121845">
        <w:rPr>
          <w:rFonts w:ascii="Times New Roman" w:hAnsi="Times New Roman" w:cs="Times New Roman"/>
          <w:b/>
          <w:bCs/>
          <w:iCs/>
          <w:sz w:val="24"/>
          <w:szCs w:val="24"/>
          <w:lang w:bidi="en-US"/>
        </w:rPr>
        <w:t>I</w:t>
      </w:r>
      <w:r w:rsidRPr="00121845">
        <w:rPr>
          <w:rFonts w:ascii="Times New Roman" w:hAnsi="Times New Roman" w:cs="Times New Roman"/>
          <w:b/>
          <w:bCs/>
          <w:iCs/>
          <w:sz w:val="24"/>
          <w:szCs w:val="24"/>
          <w:lang w:bidi="ru-RU"/>
        </w:rPr>
        <w:t>. Дворцовые перевороты (7 ч)</w:t>
      </w:r>
      <w:bookmarkEnd w:id="183"/>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w:t>
      </w:r>
      <w:proofErr w:type="spellStart"/>
      <w:r w:rsidRPr="00121845">
        <w:rPr>
          <w:rFonts w:ascii="Times New Roman" w:hAnsi="Times New Roman" w:cs="Times New Roman"/>
          <w:bCs/>
          <w:iCs/>
          <w:sz w:val="24"/>
          <w:szCs w:val="24"/>
          <w:lang w:bidi="ru-RU"/>
        </w:rPr>
        <w:t>верховников</w:t>
      </w:r>
      <w:proofErr w:type="spellEnd"/>
      <w:r w:rsidRPr="00121845">
        <w:rPr>
          <w:rFonts w:ascii="Times New Roman" w:hAnsi="Times New Roman" w:cs="Times New Roman"/>
          <w:bCs/>
          <w:iCs/>
          <w:sz w:val="24"/>
          <w:szCs w:val="24"/>
          <w:lang w:bidi="ru-RU"/>
        </w:rPr>
        <w:t>» и приход к власти Анны Иоанновны. Кабинет министров. Роль Э. Бирона, А. И. Остермана, А. П. Волынского, Б. Х. Миниха в управлении и политической жизни страны.</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 xml:space="preserve">Укрепление границ империи на восточной и юго-восточной окраинах. Переход Младшего </w:t>
      </w:r>
      <w:proofErr w:type="spellStart"/>
      <w:r w:rsidRPr="00121845">
        <w:rPr>
          <w:rFonts w:ascii="Times New Roman" w:hAnsi="Times New Roman" w:cs="Times New Roman"/>
          <w:bCs/>
          <w:iCs/>
          <w:sz w:val="24"/>
          <w:szCs w:val="24"/>
          <w:lang w:bidi="ru-RU"/>
        </w:rPr>
        <w:t>жуза</w:t>
      </w:r>
      <w:proofErr w:type="spellEnd"/>
      <w:r w:rsidRPr="00121845">
        <w:rPr>
          <w:rFonts w:ascii="Times New Roman" w:hAnsi="Times New Roman" w:cs="Times New Roman"/>
          <w:bCs/>
          <w:iCs/>
          <w:sz w:val="24"/>
          <w:szCs w:val="24"/>
          <w:lang w:bidi="ru-RU"/>
        </w:rPr>
        <w:t xml:space="preserve"> под суверенитет Российской империи. Война с Османской империей.</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
          <w:iCs/>
          <w:sz w:val="24"/>
          <w:szCs w:val="24"/>
          <w:lang w:bidi="ru-RU"/>
        </w:rPr>
        <w:t>Россия при Елизавете Петровне</w:t>
      </w:r>
      <w:r w:rsidRPr="00121845">
        <w:rPr>
          <w:rFonts w:ascii="Times New Roman" w:hAnsi="Times New Roman" w:cs="Times New Roman"/>
          <w:bCs/>
          <w:iCs/>
          <w:sz w:val="24"/>
          <w:szCs w:val="24"/>
          <w:lang w:bidi="ru-RU"/>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w:t>
      </w:r>
      <w:proofErr w:type="spellStart"/>
      <w:r w:rsidRPr="00121845">
        <w:rPr>
          <w:rFonts w:ascii="Times New Roman" w:hAnsi="Times New Roman" w:cs="Times New Roman"/>
          <w:bCs/>
          <w:iCs/>
          <w:sz w:val="24"/>
          <w:szCs w:val="24"/>
          <w:lang w:bidi="ru-RU"/>
        </w:rPr>
        <w:t>И</w:t>
      </w:r>
      <w:proofErr w:type="spellEnd"/>
      <w:r w:rsidRPr="00121845">
        <w:rPr>
          <w:rFonts w:ascii="Times New Roman" w:hAnsi="Times New Roman" w:cs="Times New Roman"/>
          <w:bCs/>
          <w:iCs/>
          <w:sz w:val="24"/>
          <w:szCs w:val="24"/>
          <w:lang w:bidi="ru-RU"/>
        </w:rPr>
        <w:t>. И. Шувалов. Россия в международных конфликтах 1740—1750-х гг. Участие в Семилетней войне.</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
          <w:iCs/>
          <w:sz w:val="24"/>
          <w:szCs w:val="24"/>
          <w:lang w:bidi="ru-RU"/>
        </w:rPr>
        <w:t xml:space="preserve">Петр </w:t>
      </w:r>
      <w:r w:rsidRPr="00121845">
        <w:rPr>
          <w:rFonts w:ascii="Times New Roman" w:hAnsi="Times New Roman" w:cs="Times New Roman"/>
          <w:b/>
          <w:bCs/>
          <w:i/>
          <w:iCs/>
          <w:sz w:val="24"/>
          <w:szCs w:val="24"/>
          <w:lang w:bidi="en-US"/>
        </w:rPr>
        <w:t>III</w:t>
      </w:r>
      <w:r w:rsidRPr="00121845">
        <w:rPr>
          <w:rFonts w:ascii="Times New Roman" w:hAnsi="Times New Roman" w:cs="Times New Roman"/>
          <w:bCs/>
          <w:iCs/>
          <w:sz w:val="24"/>
          <w:szCs w:val="24"/>
          <w:lang w:bidi="ru-RU"/>
        </w:rPr>
        <w:t>. Манифест о вольности дворянства. Причины переворота 28 июня 1762 г.</w:t>
      </w:r>
    </w:p>
    <w:p w:rsidR="00121845" w:rsidRPr="00121845" w:rsidRDefault="00121845" w:rsidP="00121845">
      <w:pPr>
        <w:pStyle w:val="a3"/>
        <w:ind w:left="-567" w:firstLine="425"/>
        <w:jc w:val="both"/>
        <w:rPr>
          <w:rFonts w:ascii="Times New Roman" w:hAnsi="Times New Roman" w:cs="Times New Roman"/>
          <w:b/>
          <w:bCs/>
          <w:iCs/>
          <w:sz w:val="24"/>
          <w:szCs w:val="24"/>
          <w:lang w:bidi="ru-RU"/>
        </w:rPr>
      </w:pPr>
      <w:bookmarkStart w:id="184" w:name="bookmark901"/>
      <w:r w:rsidRPr="00121845">
        <w:rPr>
          <w:rFonts w:ascii="Times New Roman" w:hAnsi="Times New Roman" w:cs="Times New Roman"/>
          <w:b/>
          <w:bCs/>
          <w:iCs/>
          <w:sz w:val="24"/>
          <w:szCs w:val="24"/>
          <w:lang w:bidi="ru-RU"/>
        </w:rPr>
        <w:t>Россия в 1760—1790-х гг.</w:t>
      </w:r>
      <w:bookmarkEnd w:id="184"/>
    </w:p>
    <w:p w:rsidR="00121845" w:rsidRPr="00121845" w:rsidRDefault="00121845" w:rsidP="00121845">
      <w:pPr>
        <w:pStyle w:val="a3"/>
        <w:ind w:left="-567" w:firstLine="425"/>
        <w:jc w:val="both"/>
        <w:rPr>
          <w:rFonts w:ascii="Times New Roman" w:hAnsi="Times New Roman" w:cs="Times New Roman"/>
          <w:b/>
          <w:bCs/>
          <w:iCs/>
          <w:sz w:val="24"/>
          <w:szCs w:val="24"/>
          <w:lang w:bidi="ru-RU"/>
        </w:rPr>
      </w:pPr>
      <w:r w:rsidRPr="00121845">
        <w:rPr>
          <w:rFonts w:ascii="Times New Roman" w:hAnsi="Times New Roman" w:cs="Times New Roman"/>
          <w:b/>
          <w:bCs/>
          <w:iCs/>
          <w:sz w:val="24"/>
          <w:szCs w:val="24"/>
          <w:lang w:bidi="ru-RU"/>
        </w:rPr>
        <w:t xml:space="preserve">Правление Екатерины </w:t>
      </w:r>
      <w:r w:rsidRPr="00121845">
        <w:rPr>
          <w:rFonts w:ascii="Times New Roman" w:hAnsi="Times New Roman" w:cs="Times New Roman"/>
          <w:b/>
          <w:bCs/>
          <w:iCs/>
          <w:sz w:val="24"/>
          <w:szCs w:val="24"/>
          <w:lang w:bidi="en-US"/>
        </w:rPr>
        <w:t>II</w:t>
      </w:r>
      <w:r w:rsidRPr="00121845">
        <w:rPr>
          <w:rFonts w:ascii="Times New Roman" w:hAnsi="Times New Roman" w:cs="Times New Roman"/>
          <w:b/>
          <w:bCs/>
          <w:iCs/>
          <w:sz w:val="24"/>
          <w:szCs w:val="24"/>
          <w:lang w:bidi="ru-RU"/>
        </w:rPr>
        <w:t xml:space="preserve"> и Павла </w:t>
      </w:r>
      <w:r w:rsidRPr="00121845">
        <w:rPr>
          <w:rFonts w:ascii="Times New Roman" w:hAnsi="Times New Roman" w:cs="Times New Roman"/>
          <w:b/>
          <w:bCs/>
          <w:iCs/>
          <w:sz w:val="24"/>
          <w:szCs w:val="24"/>
          <w:lang w:bidi="en-US"/>
        </w:rPr>
        <w:t>I</w:t>
      </w:r>
      <w:r w:rsidRPr="00121845">
        <w:rPr>
          <w:rFonts w:ascii="Times New Roman" w:hAnsi="Times New Roman" w:cs="Times New Roman"/>
          <w:b/>
          <w:bCs/>
          <w:iCs/>
          <w:sz w:val="24"/>
          <w:szCs w:val="24"/>
          <w:lang w:bidi="ru-RU"/>
        </w:rPr>
        <w:t xml:space="preserve"> (18 ч)</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
          <w:iCs/>
          <w:sz w:val="24"/>
          <w:szCs w:val="24"/>
          <w:lang w:bidi="ru-RU"/>
        </w:rPr>
        <w:t xml:space="preserve">Внутренняя политика Екатерины </w:t>
      </w:r>
      <w:r w:rsidRPr="00121845">
        <w:rPr>
          <w:rFonts w:ascii="Times New Roman" w:hAnsi="Times New Roman" w:cs="Times New Roman"/>
          <w:b/>
          <w:bCs/>
          <w:i/>
          <w:iCs/>
          <w:sz w:val="24"/>
          <w:szCs w:val="24"/>
          <w:lang w:bidi="en-US"/>
        </w:rPr>
        <w:t>II</w:t>
      </w:r>
      <w:r w:rsidRPr="00121845">
        <w:rPr>
          <w:rFonts w:ascii="Times New Roman" w:hAnsi="Times New Roman" w:cs="Times New Roman"/>
          <w:bCs/>
          <w:iCs/>
          <w:sz w:val="24"/>
          <w:szCs w:val="24"/>
          <w:lang w:bidi="ru-RU"/>
        </w:rPr>
        <w:t>. Личность императрицы. Идеи</w:t>
      </w:r>
      <w:r w:rsidRPr="00121845">
        <w:rPr>
          <w:rFonts w:ascii="Times New Roman" w:eastAsia="Times New Roman" w:hAnsi="Times New Roman" w:cs="Times New Roman"/>
          <w:sz w:val="20"/>
          <w:szCs w:val="20"/>
          <w:lang w:eastAsia="ru-RU" w:bidi="ru-RU"/>
        </w:rPr>
        <w:t xml:space="preserve"> </w:t>
      </w:r>
      <w:r w:rsidRPr="00121845">
        <w:rPr>
          <w:rFonts w:ascii="Times New Roman" w:hAnsi="Times New Roman" w:cs="Times New Roman"/>
          <w:bCs/>
          <w:iCs/>
          <w:sz w:val="24"/>
          <w:szCs w:val="24"/>
          <w:lang w:bidi="ru-RU"/>
        </w:rPr>
        <w:t>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r w:rsidRPr="00121845">
        <w:rPr>
          <w:rFonts w:ascii="Times New Roman" w:hAnsi="Times New Roman" w:cs="Times New Roman"/>
          <w:bCs/>
          <w:i/>
          <w:iCs/>
          <w:sz w:val="24"/>
          <w:szCs w:val="24"/>
          <w:lang w:bidi="ru-RU"/>
        </w:rPr>
        <w:t>.</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 xml:space="preserve">Национальная политика и народы России в </w:t>
      </w:r>
      <w:r w:rsidRPr="00121845">
        <w:rPr>
          <w:rFonts w:ascii="Times New Roman" w:hAnsi="Times New Roman" w:cs="Times New Roman"/>
          <w:bCs/>
          <w:iCs/>
          <w:sz w:val="24"/>
          <w:szCs w:val="24"/>
          <w:lang w:bidi="en-US"/>
        </w:rPr>
        <w:t>XVIII</w:t>
      </w:r>
      <w:r w:rsidRPr="00121845">
        <w:rPr>
          <w:rFonts w:ascii="Times New Roman" w:hAnsi="Times New Roman" w:cs="Times New Roman"/>
          <w:bCs/>
          <w:iCs/>
          <w:sz w:val="24"/>
          <w:szCs w:val="24"/>
          <w:lang w:bidi="ru-RU"/>
        </w:rPr>
        <w:t xml:space="preserve">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w:t>
      </w:r>
      <w:r w:rsidRPr="00121845">
        <w:rPr>
          <w:rFonts w:ascii="Times New Roman" w:hAnsi="Times New Roman" w:cs="Times New Roman"/>
          <w:bCs/>
          <w:iCs/>
          <w:sz w:val="24"/>
          <w:szCs w:val="24"/>
          <w:lang w:bidi="ru-RU"/>
        </w:rPr>
        <w:lastRenderedPageBreak/>
        <w:t>Россию</w:t>
      </w:r>
      <w:r w:rsidRPr="00121845">
        <w:rPr>
          <w:rFonts w:ascii="Times New Roman" w:hAnsi="Times New Roman" w:cs="Times New Roman"/>
          <w:bCs/>
          <w:i/>
          <w:iCs/>
          <w:sz w:val="24"/>
          <w:szCs w:val="24"/>
          <w:lang w:bidi="ru-RU"/>
        </w:rPr>
        <w:t>.</w:t>
      </w:r>
      <w:r w:rsidRPr="00121845">
        <w:rPr>
          <w:rFonts w:ascii="Times New Roman" w:hAnsi="Times New Roman" w:cs="Times New Roman"/>
          <w:bCs/>
          <w:iCs/>
          <w:sz w:val="24"/>
          <w:szCs w:val="24"/>
          <w:lang w:bidi="ru-RU"/>
        </w:rPr>
        <w:t xml:space="preserve"> Расселение колонистов в Новороссии, Поволжье, других регионах. Укрепление веротерпимости по отношению к </w:t>
      </w:r>
      <w:proofErr w:type="spellStart"/>
      <w:r w:rsidRPr="00121845">
        <w:rPr>
          <w:rFonts w:ascii="Times New Roman" w:hAnsi="Times New Roman" w:cs="Times New Roman"/>
          <w:bCs/>
          <w:iCs/>
          <w:sz w:val="24"/>
          <w:szCs w:val="24"/>
          <w:lang w:bidi="ru-RU"/>
        </w:rPr>
        <w:t>неправославным</w:t>
      </w:r>
      <w:proofErr w:type="spellEnd"/>
      <w:r w:rsidRPr="00121845">
        <w:rPr>
          <w:rFonts w:ascii="Times New Roman" w:hAnsi="Times New Roman" w:cs="Times New Roman"/>
          <w:bCs/>
          <w:iCs/>
          <w:sz w:val="24"/>
          <w:szCs w:val="24"/>
          <w:lang w:bidi="ru-RU"/>
        </w:rPr>
        <w:t xml:space="preserve"> и нехристианским конфессиям. Политика по отношению к исламу. Башкирские восстания. Формирование черты оседлости.</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
          <w:iCs/>
          <w:sz w:val="24"/>
          <w:szCs w:val="24"/>
          <w:lang w:bidi="ru-RU"/>
        </w:rPr>
        <w:t xml:space="preserve">Экономическое развитие России во второй половине </w:t>
      </w:r>
      <w:r w:rsidRPr="00121845">
        <w:rPr>
          <w:rFonts w:ascii="Times New Roman" w:hAnsi="Times New Roman" w:cs="Times New Roman"/>
          <w:b/>
          <w:bCs/>
          <w:i/>
          <w:iCs/>
          <w:sz w:val="24"/>
          <w:szCs w:val="24"/>
          <w:lang w:bidi="en-US"/>
        </w:rPr>
        <w:t>XVIII</w:t>
      </w:r>
      <w:r w:rsidRPr="00121845">
        <w:rPr>
          <w:rFonts w:ascii="Times New Roman" w:hAnsi="Times New Roman" w:cs="Times New Roman"/>
          <w:b/>
          <w:bCs/>
          <w:i/>
          <w:iCs/>
          <w:sz w:val="24"/>
          <w:szCs w:val="24"/>
          <w:lang w:bidi="ru-RU"/>
        </w:rPr>
        <w:t xml:space="preserve"> в.</w:t>
      </w:r>
      <w:r w:rsidRPr="00121845">
        <w:rPr>
          <w:rFonts w:ascii="Times New Roman" w:hAnsi="Times New Roman" w:cs="Times New Roman"/>
          <w:bCs/>
          <w:iCs/>
          <w:sz w:val="24"/>
          <w:szCs w:val="24"/>
          <w:lang w:bidi="ru-RU"/>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w:t>
      </w:r>
      <w:r w:rsidRPr="00121845">
        <w:rPr>
          <w:rFonts w:ascii="Times New Roman" w:hAnsi="Times New Roman" w:cs="Times New Roman"/>
          <w:bCs/>
          <w:i/>
          <w:iCs/>
          <w:sz w:val="24"/>
          <w:szCs w:val="24"/>
          <w:lang w:bidi="ru-RU"/>
        </w:rPr>
        <w:t>.</w:t>
      </w:r>
      <w:r w:rsidRPr="00121845">
        <w:rPr>
          <w:rFonts w:ascii="Times New Roman" w:hAnsi="Times New Roman" w:cs="Times New Roman"/>
          <w:bCs/>
          <w:iCs/>
          <w:sz w:val="24"/>
          <w:szCs w:val="24"/>
          <w:lang w:bidi="ru-RU"/>
        </w:rPr>
        <w:t xml:space="preserve"> Роль крепостного строя в экономике страны.</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Промышленность в городе и деревне. Роль государства, купечества, помещиков в развитии промышленности. Крепостной и вольнонаемный труд</w:t>
      </w:r>
      <w:r w:rsidRPr="00121845">
        <w:rPr>
          <w:rFonts w:ascii="Times New Roman" w:hAnsi="Times New Roman" w:cs="Times New Roman"/>
          <w:bCs/>
          <w:i/>
          <w:iCs/>
          <w:sz w:val="24"/>
          <w:szCs w:val="24"/>
          <w:lang w:bidi="ru-RU"/>
        </w:rPr>
        <w:t>.</w:t>
      </w:r>
      <w:r w:rsidRPr="00121845">
        <w:rPr>
          <w:rFonts w:ascii="Times New Roman" w:hAnsi="Times New Roman" w:cs="Times New Roman"/>
          <w:bCs/>
          <w:iCs/>
          <w:sz w:val="24"/>
          <w:szCs w:val="24"/>
          <w:lang w:bidi="ru-RU"/>
        </w:rPr>
        <w:t xml:space="preserve"> Привлечение крепостных оброчных крестьян к работе на мануфактурах</w:t>
      </w:r>
      <w:r w:rsidRPr="00121845">
        <w:rPr>
          <w:rFonts w:ascii="Times New Roman" w:hAnsi="Times New Roman" w:cs="Times New Roman"/>
          <w:bCs/>
          <w:i/>
          <w:iCs/>
          <w:sz w:val="24"/>
          <w:szCs w:val="24"/>
          <w:lang w:bidi="ru-RU"/>
        </w:rPr>
        <w:t>.</w:t>
      </w:r>
      <w:r w:rsidRPr="00121845">
        <w:rPr>
          <w:rFonts w:ascii="Times New Roman" w:hAnsi="Times New Roman" w:cs="Times New Roman"/>
          <w:bCs/>
          <w:iCs/>
          <w:sz w:val="24"/>
          <w:szCs w:val="24"/>
          <w:lang w:bidi="ru-RU"/>
        </w:rPr>
        <w:t xml:space="preserve">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sidRPr="00121845">
        <w:rPr>
          <w:rFonts w:ascii="Times New Roman" w:hAnsi="Times New Roman" w:cs="Times New Roman"/>
          <w:bCs/>
          <w:iCs/>
          <w:sz w:val="24"/>
          <w:szCs w:val="24"/>
          <w:lang w:bidi="ru-RU"/>
        </w:rPr>
        <w:t>Рябушинские</w:t>
      </w:r>
      <w:proofErr w:type="spellEnd"/>
      <w:r w:rsidRPr="00121845">
        <w:rPr>
          <w:rFonts w:ascii="Times New Roman" w:hAnsi="Times New Roman" w:cs="Times New Roman"/>
          <w:bCs/>
          <w:iCs/>
          <w:sz w:val="24"/>
          <w:szCs w:val="24"/>
          <w:lang w:bidi="ru-RU"/>
        </w:rPr>
        <w:t xml:space="preserve">, </w:t>
      </w:r>
      <w:proofErr w:type="spellStart"/>
      <w:r w:rsidRPr="00121845">
        <w:rPr>
          <w:rFonts w:ascii="Times New Roman" w:hAnsi="Times New Roman" w:cs="Times New Roman"/>
          <w:bCs/>
          <w:iCs/>
          <w:sz w:val="24"/>
          <w:szCs w:val="24"/>
          <w:lang w:bidi="ru-RU"/>
        </w:rPr>
        <w:t>Гарелины</w:t>
      </w:r>
      <w:proofErr w:type="spellEnd"/>
      <w:r w:rsidRPr="00121845">
        <w:rPr>
          <w:rFonts w:ascii="Times New Roman" w:hAnsi="Times New Roman" w:cs="Times New Roman"/>
          <w:bCs/>
          <w:iCs/>
          <w:sz w:val="24"/>
          <w:szCs w:val="24"/>
          <w:lang w:bidi="ru-RU"/>
        </w:rPr>
        <w:t>, Прохоровы, Демидовы и др.</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w:t>
      </w:r>
      <w:proofErr w:type="spellStart"/>
      <w:r w:rsidRPr="00121845">
        <w:rPr>
          <w:rFonts w:ascii="Times New Roman" w:hAnsi="Times New Roman" w:cs="Times New Roman"/>
          <w:bCs/>
          <w:iCs/>
          <w:sz w:val="24"/>
          <w:szCs w:val="24"/>
          <w:lang w:bidi="ru-RU"/>
        </w:rPr>
        <w:t>Макарьевская</w:t>
      </w:r>
      <w:proofErr w:type="spellEnd"/>
      <w:r w:rsidRPr="00121845">
        <w:rPr>
          <w:rFonts w:ascii="Times New Roman" w:hAnsi="Times New Roman" w:cs="Times New Roman"/>
          <w:bCs/>
          <w:iCs/>
          <w:sz w:val="24"/>
          <w:szCs w:val="24"/>
          <w:lang w:bidi="ru-RU"/>
        </w:rPr>
        <w:t xml:space="preserve">, </w:t>
      </w:r>
      <w:proofErr w:type="spellStart"/>
      <w:r w:rsidRPr="00121845">
        <w:rPr>
          <w:rFonts w:ascii="Times New Roman" w:hAnsi="Times New Roman" w:cs="Times New Roman"/>
          <w:bCs/>
          <w:iCs/>
          <w:sz w:val="24"/>
          <w:szCs w:val="24"/>
          <w:lang w:bidi="ru-RU"/>
        </w:rPr>
        <w:t>Ирбитская</w:t>
      </w:r>
      <w:proofErr w:type="spellEnd"/>
      <w:r w:rsidRPr="00121845">
        <w:rPr>
          <w:rFonts w:ascii="Times New Roman" w:hAnsi="Times New Roman" w:cs="Times New Roman"/>
          <w:bCs/>
          <w:iCs/>
          <w:sz w:val="24"/>
          <w:szCs w:val="24"/>
          <w:lang w:bidi="ru-RU"/>
        </w:rPr>
        <w:t xml:space="preserve">, </w:t>
      </w:r>
      <w:proofErr w:type="spellStart"/>
      <w:r w:rsidRPr="00121845">
        <w:rPr>
          <w:rFonts w:ascii="Times New Roman" w:hAnsi="Times New Roman" w:cs="Times New Roman"/>
          <w:bCs/>
          <w:iCs/>
          <w:sz w:val="24"/>
          <w:szCs w:val="24"/>
          <w:lang w:bidi="ru-RU"/>
        </w:rPr>
        <w:t>Свенская</w:t>
      </w:r>
      <w:proofErr w:type="spellEnd"/>
      <w:r w:rsidRPr="00121845">
        <w:rPr>
          <w:rFonts w:ascii="Times New Roman" w:hAnsi="Times New Roman" w:cs="Times New Roman"/>
          <w:bCs/>
          <w:iCs/>
          <w:sz w:val="24"/>
          <w:szCs w:val="24"/>
          <w:lang w:bidi="ru-RU"/>
        </w:rPr>
        <w:t>, Коренная ярмарки. Ярмарки Малороссии. Партнеры России во внешней торговле в Европе и в мире</w:t>
      </w:r>
      <w:r w:rsidRPr="00121845">
        <w:rPr>
          <w:rFonts w:ascii="Times New Roman" w:hAnsi="Times New Roman" w:cs="Times New Roman"/>
          <w:bCs/>
          <w:i/>
          <w:iCs/>
          <w:sz w:val="24"/>
          <w:szCs w:val="24"/>
          <w:lang w:bidi="ru-RU"/>
        </w:rPr>
        <w:t>.</w:t>
      </w:r>
      <w:r w:rsidRPr="00121845">
        <w:rPr>
          <w:rFonts w:ascii="Times New Roman" w:hAnsi="Times New Roman" w:cs="Times New Roman"/>
          <w:bCs/>
          <w:iCs/>
          <w:sz w:val="24"/>
          <w:szCs w:val="24"/>
          <w:lang w:bidi="ru-RU"/>
        </w:rPr>
        <w:t xml:space="preserve"> Обеспечение активного внешнеторгового баланса</w:t>
      </w:r>
      <w:r w:rsidRPr="00121845">
        <w:rPr>
          <w:rFonts w:ascii="Times New Roman" w:hAnsi="Times New Roman" w:cs="Times New Roman"/>
          <w:bCs/>
          <w:i/>
          <w:iCs/>
          <w:sz w:val="24"/>
          <w:szCs w:val="24"/>
          <w:lang w:bidi="ru-RU"/>
        </w:rPr>
        <w:t>.</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
          <w:iCs/>
          <w:sz w:val="24"/>
          <w:szCs w:val="24"/>
          <w:lang w:bidi="ru-RU"/>
        </w:rPr>
        <w:t>Обострение социальных противоречий</w:t>
      </w:r>
      <w:r w:rsidRPr="00121845">
        <w:rPr>
          <w:rFonts w:ascii="Times New Roman" w:hAnsi="Times New Roman" w:cs="Times New Roman"/>
          <w:bCs/>
          <w:iCs/>
          <w:sz w:val="24"/>
          <w:szCs w:val="24"/>
          <w:lang w:bidi="ru-RU"/>
        </w:rPr>
        <w:t>. Чумной бунт в Москве</w:t>
      </w:r>
      <w:r w:rsidRPr="00121845">
        <w:rPr>
          <w:rFonts w:ascii="Times New Roman" w:hAnsi="Times New Roman" w:cs="Times New Roman"/>
          <w:bCs/>
          <w:i/>
          <w:iCs/>
          <w:sz w:val="24"/>
          <w:szCs w:val="24"/>
          <w:lang w:bidi="ru-RU"/>
        </w:rPr>
        <w:t>.</w:t>
      </w:r>
      <w:r w:rsidRPr="00121845">
        <w:rPr>
          <w:rFonts w:ascii="Times New Roman" w:hAnsi="Times New Roman" w:cs="Times New Roman"/>
          <w:bCs/>
          <w:iCs/>
          <w:sz w:val="24"/>
          <w:szCs w:val="24"/>
          <w:lang w:bidi="ru-RU"/>
        </w:rPr>
        <w:t xml:space="preserve"> Восстание под предводительством Емельяна Пугачева. </w:t>
      </w:r>
      <w:proofErr w:type="spellStart"/>
      <w:r w:rsidRPr="00121845">
        <w:rPr>
          <w:rFonts w:ascii="Times New Roman" w:hAnsi="Times New Roman" w:cs="Times New Roman"/>
          <w:bCs/>
          <w:iCs/>
          <w:sz w:val="24"/>
          <w:szCs w:val="24"/>
          <w:lang w:bidi="ru-RU"/>
        </w:rPr>
        <w:t>Антидворянский</w:t>
      </w:r>
      <w:proofErr w:type="spellEnd"/>
      <w:r w:rsidRPr="00121845">
        <w:rPr>
          <w:rFonts w:ascii="Times New Roman" w:hAnsi="Times New Roman" w:cs="Times New Roman"/>
          <w:bCs/>
          <w:iCs/>
          <w:sz w:val="24"/>
          <w:szCs w:val="24"/>
          <w:lang w:bidi="ru-RU"/>
        </w:rPr>
        <w:t xml:space="preserve"> и антикрепостнический характер движения</w:t>
      </w:r>
      <w:r w:rsidRPr="00121845">
        <w:rPr>
          <w:rFonts w:ascii="Times New Roman" w:hAnsi="Times New Roman" w:cs="Times New Roman"/>
          <w:bCs/>
          <w:i/>
          <w:iCs/>
          <w:sz w:val="24"/>
          <w:szCs w:val="24"/>
          <w:lang w:bidi="ru-RU"/>
        </w:rPr>
        <w:t>.</w:t>
      </w:r>
      <w:r w:rsidRPr="00121845">
        <w:rPr>
          <w:rFonts w:ascii="Times New Roman" w:hAnsi="Times New Roman" w:cs="Times New Roman"/>
          <w:bCs/>
          <w:iCs/>
          <w:sz w:val="24"/>
          <w:szCs w:val="24"/>
          <w:lang w:bidi="ru-RU"/>
        </w:rPr>
        <w:t xml:space="preserve"> Роль казачества, народов Урала и Поволжья в восстании</w:t>
      </w:r>
      <w:r w:rsidRPr="00121845">
        <w:rPr>
          <w:rFonts w:ascii="Times New Roman" w:hAnsi="Times New Roman" w:cs="Times New Roman"/>
          <w:bCs/>
          <w:i/>
          <w:iCs/>
          <w:sz w:val="24"/>
          <w:szCs w:val="24"/>
          <w:lang w:bidi="ru-RU"/>
        </w:rPr>
        <w:t xml:space="preserve">. </w:t>
      </w:r>
      <w:r w:rsidRPr="00121845">
        <w:rPr>
          <w:rFonts w:ascii="Times New Roman" w:hAnsi="Times New Roman" w:cs="Times New Roman"/>
          <w:bCs/>
          <w:iCs/>
          <w:sz w:val="24"/>
          <w:szCs w:val="24"/>
          <w:lang w:bidi="ru-RU"/>
        </w:rPr>
        <w:t>Влияние восстания на внутреннюю политику и развитие общественной мысли.</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
          <w:iCs/>
          <w:sz w:val="24"/>
          <w:szCs w:val="24"/>
          <w:lang w:bidi="ru-RU"/>
        </w:rPr>
        <w:t xml:space="preserve">Внешняя политика России второй половины </w:t>
      </w:r>
      <w:r w:rsidRPr="00121845">
        <w:rPr>
          <w:rFonts w:ascii="Times New Roman" w:hAnsi="Times New Roman" w:cs="Times New Roman"/>
          <w:b/>
          <w:bCs/>
          <w:i/>
          <w:iCs/>
          <w:sz w:val="24"/>
          <w:szCs w:val="24"/>
          <w:lang w:bidi="en-US"/>
        </w:rPr>
        <w:t>XVIII</w:t>
      </w:r>
      <w:r w:rsidRPr="00121845">
        <w:rPr>
          <w:rFonts w:ascii="Times New Roman" w:hAnsi="Times New Roman" w:cs="Times New Roman"/>
          <w:b/>
          <w:bCs/>
          <w:i/>
          <w:iCs/>
          <w:sz w:val="24"/>
          <w:szCs w:val="24"/>
          <w:lang w:bidi="ru-RU"/>
        </w:rPr>
        <w:t xml:space="preserve"> в., ее основные</w:t>
      </w:r>
      <w:r w:rsidRPr="00121845">
        <w:rPr>
          <w:rFonts w:ascii="Times New Roman" w:eastAsia="Times New Roman" w:hAnsi="Times New Roman" w:cs="Times New Roman"/>
          <w:b/>
          <w:bCs/>
          <w:i/>
          <w:iCs/>
          <w:sz w:val="19"/>
          <w:szCs w:val="19"/>
          <w:lang w:eastAsia="ru-RU" w:bidi="ru-RU"/>
        </w:rPr>
        <w:t xml:space="preserve"> </w:t>
      </w:r>
      <w:r w:rsidRPr="00121845">
        <w:rPr>
          <w:rFonts w:ascii="Times New Roman" w:hAnsi="Times New Roman" w:cs="Times New Roman"/>
          <w:b/>
          <w:bCs/>
          <w:i/>
          <w:iCs/>
          <w:sz w:val="24"/>
          <w:szCs w:val="24"/>
          <w:lang w:bidi="ru-RU"/>
        </w:rPr>
        <w:t>задачи</w:t>
      </w:r>
      <w:r w:rsidRPr="00121845">
        <w:rPr>
          <w:rFonts w:ascii="Times New Roman" w:hAnsi="Times New Roman" w:cs="Times New Roman"/>
          <w:bCs/>
          <w:iCs/>
          <w:sz w:val="24"/>
          <w:szCs w:val="24"/>
          <w:lang w:bidi="ru-RU"/>
        </w:rPr>
        <w:t xml:space="preserve">. 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w:t>
      </w:r>
      <w:r w:rsidRPr="00121845">
        <w:rPr>
          <w:rFonts w:ascii="Times New Roman" w:hAnsi="Times New Roman" w:cs="Times New Roman"/>
          <w:bCs/>
          <w:iCs/>
          <w:sz w:val="24"/>
          <w:szCs w:val="24"/>
          <w:lang w:bidi="en-US"/>
        </w:rPr>
        <w:t>II</w:t>
      </w:r>
      <w:r w:rsidRPr="00121845">
        <w:rPr>
          <w:rFonts w:ascii="Times New Roman" w:hAnsi="Times New Roman" w:cs="Times New Roman"/>
          <w:bCs/>
          <w:iCs/>
          <w:sz w:val="24"/>
          <w:szCs w:val="24"/>
          <w:lang w:bidi="ru-RU"/>
        </w:rPr>
        <w:t xml:space="preserve"> на юг в 1787 г.</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Борьба поляков за национальную независимость. Восстание под предводительством Т. Костюшко.</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
          <w:iCs/>
          <w:sz w:val="24"/>
          <w:szCs w:val="24"/>
          <w:lang w:bidi="ru-RU"/>
        </w:rPr>
        <w:t xml:space="preserve">Россия при Павле </w:t>
      </w:r>
      <w:r w:rsidRPr="00121845">
        <w:rPr>
          <w:rFonts w:ascii="Times New Roman" w:hAnsi="Times New Roman" w:cs="Times New Roman"/>
          <w:b/>
          <w:bCs/>
          <w:i/>
          <w:iCs/>
          <w:sz w:val="24"/>
          <w:szCs w:val="24"/>
          <w:lang w:bidi="en-US"/>
        </w:rPr>
        <w:t>I</w:t>
      </w:r>
      <w:r w:rsidRPr="00121845">
        <w:rPr>
          <w:rFonts w:ascii="Times New Roman" w:hAnsi="Times New Roman" w:cs="Times New Roman"/>
          <w:b/>
          <w:bCs/>
          <w:i/>
          <w:iCs/>
          <w:sz w:val="24"/>
          <w:szCs w:val="24"/>
          <w:lang w:bidi="ru-RU"/>
        </w:rPr>
        <w:t>.</w:t>
      </w:r>
      <w:r w:rsidRPr="00121845">
        <w:rPr>
          <w:rFonts w:ascii="Times New Roman" w:hAnsi="Times New Roman" w:cs="Times New Roman"/>
          <w:bCs/>
          <w:iCs/>
          <w:sz w:val="24"/>
          <w:szCs w:val="24"/>
          <w:lang w:bidi="ru-RU"/>
        </w:rPr>
        <w:t xml:space="preserve"> Личность Павла </w:t>
      </w:r>
      <w:r w:rsidRPr="00121845">
        <w:rPr>
          <w:rFonts w:ascii="Times New Roman" w:hAnsi="Times New Roman" w:cs="Times New Roman"/>
          <w:bCs/>
          <w:iCs/>
          <w:sz w:val="24"/>
          <w:szCs w:val="24"/>
          <w:lang w:bidi="en-US"/>
        </w:rPr>
        <w:t>I</w:t>
      </w:r>
      <w:r w:rsidRPr="00121845">
        <w:rPr>
          <w:rFonts w:ascii="Times New Roman" w:hAnsi="Times New Roman" w:cs="Times New Roman"/>
          <w:bCs/>
          <w:iCs/>
          <w:sz w:val="24"/>
          <w:szCs w:val="24"/>
          <w:lang w:bidi="ru-RU"/>
        </w:rPr>
        <w:t xml:space="preserve">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rsidR="00121845" w:rsidRPr="00121845" w:rsidRDefault="00121845" w:rsidP="00121845">
      <w:pPr>
        <w:pStyle w:val="a3"/>
        <w:ind w:left="-567" w:firstLine="425"/>
        <w:jc w:val="both"/>
        <w:rPr>
          <w:rFonts w:ascii="Times New Roman" w:hAnsi="Times New Roman" w:cs="Times New Roman"/>
          <w:b/>
          <w:bCs/>
          <w:iCs/>
          <w:sz w:val="24"/>
          <w:szCs w:val="24"/>
          <w:lang w:bidi="ru-RU"/>
        </w:rPr>
      </w:pPr>
      <w:bookmarkStart w:id="185" w:name="bookmark904"/>
      <w:r w:rsidRPr="00121845">
        <w:rPr>
          <w:rFonts w:ascii="Times New Roman" w:hAnsi="Times New Roman" w:cs="Times New Roman"/>
          <w:b/>
          <w:bCs/>
          <w:iCs/>
          <w:sz w:val="24"/>
          <w:szCs w:val="24"/>
          <w:lang w:bidi="ru-RU"/>
        </w:rPr>
        <w:t xml:space="preserve">Культурное пространство Российской империи в </w:t>
      </w:r>
      <w:r w:rsidRPr="00121845">
        <w:rPr>
          <w:rFonts w:ascii="Times New Roman" w:hAnsi="Times New Roman" w:cs="Times New Roman"/>
          <w:b/>
          <w:bCs/>
          <w:iCs/>
          <w:sz w:val="24"/>
          <w:szCs w:val="24"/>
          <w:lang w:bidi="en-US"/>
        </w:rPr>
        <w:t>XVIII</w:t>
      </w:r>
      <w:r w:rsidRPr="00121845">
        <w:rPr>
          <w:rFonts w:ascii="Times New Roman" w:hAnsi="Times New Roman" w:cs="Times New Roman"/>
          <w:b/>
          <w:bCs/>
          <w:iCs/>
          <w:sz w:val="24"/>
          <w:szCs w:val="24"/>
          <w:lang w:bidi="ru-RU"/>
        </w:rPr>
        <w:t xml:space="preserve"> в. (6 ч)</w:t>
      </w:r>
      <w:bookmarkEnd w:id="185"/>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 xml:space="preserve">Идеи Просвещения в российской общественной мысли, публицистике и литературе. Литература народов России в </w:t>
      </w:r>
      <w:r w:rsidRPr="00121845">
        <w:rPr>
          <w:rFonts w:ascii="Times New Roman" w:hAnsi="Times New Roman" w:cs="Times New Roman"/>
          <w:bCs/>
          <w:iCs/>
          <w:sz w:val="24"/>
          <w:szCs w:val="24"/>
          <w:lang w:bidi="en-US"/>
        </w:rPr>
        <w:t>XVIII</w:t>
      </w:r>
      <w:r w:rsidRPr="00121845">
        <w:rPr>
          <w:rFonts w:ascii="Times New Roman" w:hAnsi="Times New Roman" w:cs="Times New Roman"/>
          <w:bCs/>
          <w:iCs/>
          <w:sz w:val="24"/>
          <w:szCs w:val="24"/>
          <w:lang w:bidi="ru-RU"/>
        </w:rPr>
        <w:t xml:space="preserve">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 xml:space="preserve">Русская культура и культура народов России в </w:t>
      </w:r>
      <w:r w:rsidRPr="00121845">
        <w:rPr>
          <w:rFonts w:ascii="Times New Roman" w:hAnsi="Times New Roman" w:cs="Times New Roman"/>
          <w:bCs/>
          <w:iCs/>
          <w:sz w:val="24"/>
          <w:szCs w:val="24"/>
          <w:lang w:bidi="en-US"/>
        </w:rPr>
        <w:t>XVIII</w:t>
      </w:r>
      <w:r w:rsidRPr="00121845">
        <w:rPr>
          <w:rFonts w:ascii="Times New Roman" w:hAnsi="Times New Roman" w:cs="Times New Roman"/>
          <w:bCs/>
          <w:iCs/>
          <w:sz w:val="24"/>
          <w:szCs w:val="24"/>
          <w:lang w:bidi="ru-RU"/>
        </w:rPr>
        <w:t xml:space="preserve"> в. Развитие новой светской культуры после преобразований Петра </w:t>
      </w:r>
      <w:r w:rsidRPr="00121845">
        <w:rPr>
          <w:rFonts w:ascii="Times New Roman" w:hAnsi="Times New Roman" w:cs="Times New Roman"/>
          <w:bCs/>
          <w:iCs/>
          <w:sz w:val="24"/>
          <w:szCs w:val="24"/>
          <w:lang w:bidi="en-US"/>
        </w:rPr>
        <w:t>I</w:t>
      </w:r>
      <w:r w:rsidRPr="00121845">
        <w:rPr>
          <w:rFonts w:ascii="Times New Roman" w:hAnsi="Times New Roman" w:cs="Times New Roman"/>
          <w:bCs/>
          <w:iCs/>
          <w:sz w:val="24"/>
          <w:szCs w:val="24"/>
          <w:lang w:bidi="ru-RU"/>
        </w:rPr>
        <w:t>.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lastRenderedPageBreak/>
        <w:t>Культура и быт российских сословий. Дворянство: жизнь и быт</w:t>
      </w:r>
      <w:r w:rsidRPr="00121845">
        <w:rPr>
          <w:rFonts w:ascii="Times New Roman" w:eastAsia="Times New Roman" w:hAnsi="Times New Roman" w:cs="Times New Roman"/>
          <w:sz w:val="20"/>
          <w:szCs w:val="20"/>
          <w:lang w:eastAsia="ru-RU" w:bidi="ru-RU"/>
        </w:rPr>
        <w:t xml:space="preserve"> </w:t>
      </w:r>
      <w:r w:rsidRPr="00121845">
        <w:rPr>
          <w:rFonts w:ascii="Times New Roman" w:hAnsi="Times New Roman" w:cs="Times New Roman"/>
          <w:bCs/>
          <w:iCs/>
          <w:sz w:val="24"/>
          <w:szCs w:val="24"/>
          <w:lang w:bidi="ru-RU"/>
        </w:rPr>
        <w:t>дворянской усадьбы. Духовенство. Купечество. Крестьянство.</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 xml:space="preserve">Российская наука в </w:t>
      </w:r>
      <w:r w:rsidRPr="00121845">
        <w:rPr>
          <w:rFonts w:ascii="Times New Roman" w:hAnsi="Times New Roman" w:cs="Times New Roman"/>
          <w:bCs/>
          <w:iCs/>
          <w:sz w:val="24"/>
          <w:szCs w:val="24"/>
          <w:lang w:bidi="en-US"/>
        </w:rPr>
        <w:t>XVIII</w:t>
      </w:r>
      <w:r w:rsidRPr="00121845">
        <w:rPr>
          <w:rFonts w:ascii="Times New Roman" w:hAnsi="Times New Roman" w:cs="Times New Roman"/>
          <w:bCs/>
          <w:iCs/>
          <w:sz w:val="24"/>
          <w:szCs w:val="24"/>
          <w:lang w:bidi="ru-RU"/>
        </w:rPr>
        <w:t xml:space="preserve">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 американская компания. Исследования в области отечественной истории</w:t>
      </w:r>
      <w:r w:rsidRPr="00121845">
        <w:rPr>
          <w:rFonts w:ascii="Times New Roman" w:hAnsi="Times New Roman" w:cs="Times New Roman"/>
          <w:bCs/>
          <w:i/>
          <w:iCs/>
          <w:sz w:val="24"/>
          <w:szCs w:val="24"/>
          <w:lang w:bidi="ru-RU"/>
        </w:rPr>
        <w:t>.</w:t>
      </w:r>
      <w:r w:rsidRPr="00121845">
        <w:rPr>
          <w:rFonts w:ascii="Times New Roman" w:hAnsi="Times New Roman" w:cs="Times New Roman"/>
          <w:bCs/>
          <w:iCs/>
          <w:sz w:val="24"/>
          <w:szCs w:val="24"/>
          <w:lang w:bidi="ru-RU"/>
        </w:rPr>
        <w:t xml:space="preserve"> Изучение российской словесности и развитие русского литературного языка</w:t>
      </w:r>
      <w:r w:rsidRPr="00121845">
        <w:rPr>
          <w:rFonts w:ascii="Times New Roman" w:hAnsi="Times New Roman" w:cs="Times New Roman"/>
          <w:bCs/>
          <w:i/>
          <w:iCs/>
          <w:sz w:val="24"/>
          <w:szCs w:val="24"/>
          <w:lang w:bidi="ru-RU"/>
        </w:rPr>
        <w:t>.</w:t>
      </w:r>
      <w:r w:rsidRPr="00121845">
        <w:rPr>
          <w:rFonts w:ascii="Times New Roman" w:hAnsi="Times New Roman" w:cs="Times New Roman"/>
          <w:bCs/>
          <w:iCs/>
          <w:sz w:val="24"/>
          <w:szCs w:val="24"/>
          <w:lang w:bidi="ru-RU"/>
        </w:rPr>
        <w:t xml:space="preserve"> Российская академия</w:t>
      </w:r>
      <w:r w:rsidRPr="00121845">
        <w:rPr>
          <w:rFonts w:ascii="Times New Roman" w:hAnsi="Times New Roman" w:cs="Times New Roman"/>
          <w:bCs/>
          <w:i/>
          <w:iCs/>
          <w:sz w:val="24"/>
          <w:szCs w:val="24"/>
          <w:lang w:bidi="ru-RU"/>
        </w:rPr>
        <w:t>.</w:t>
      </w:r>
      <w:r w:rsidRPr="00121845">
        <w:rPr>
          <w:rFonts w:ascii="Times New Roman" w:hAnsi="Times New Roman" w:cs="Times New Roman"/>
          <w:bCs/>
          <w:iCs/>
          <w:sz w:val="24"/>
          <w:szCs w:val="24"/>
          <w:lang w:bidi="ru-RU"/>
        </w:rPr>
        <w:t xml:space="preserve"> Е. Р. Дашкова. М. В. Ломоносов и его роль в становлении российской науки и образования.</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 xml:space="preserve">Образование в России в </w:t>
      </w:r>
      <w:r w:rsidRPr="00121845">
        <w:rPr>
          <w:rFonts w:ascii="Times New Roman" w:hAnsi="Times New Roman" w:cs="Times New Roman"/>
          <w:bCs/>
          <w:iCs/>
          <w:sz w:val="24"/>
          <w:szCs w:val="24"/>
          <w:lang w:bidi="en-US"/>
        </w:rPr>
        <w:t>XVIII</w:t>
      </w:r>
      <w:r w:rsidRPr="00121845">
        <w:rPr>
          <w:rFonts w:ascii="Times New Roman" w:hAnsi="Times New Roman" w:cs="Times New Roman"/>
          <w:bCs/>
          <w:iCs/>
          <w:sz w:val="24"/>
          <w:szCs w:val="24"/>
          <w:lang w:bidi="ru-RU"/>
        </w:rPr>
        <w:t xml:space="preserve"> в. Основные педагогические идеи</w:t>
      </w:r>
      <w:r w:rsidRPr="00121845">
        <w:rPr>
          <w:rFonts w:ascii="Times New Roman" w:hAnsi="Times New Roman" w:cs="Times New Roman"/>
          <w:bCs/>
          <w:i/>
          <w:iCs/>
          <w:sz w:val="24"/>
          <w:szCs w:val="24"/>
          <w:lang w:bidi="ru-RU"/>
        </w:rPr>
        <w:t>.</w:t>
      </w:r>
      <w:r w:rsidRPr="00121845">
        <w:rPr>
          <w:rFonts w:ascii="Times New Roman" w:hAnsi="Times New Roman" w:cs="Times New Roman"/>
          <w:bCs/>
          <w:iCs/>
          <w:sz w:val="24"/>
          <w:szCs w:val="24"/>
          <w:lang w:bidi="ru-RU"/>
        </w:rPr>
        <w:t xml:space="preserve"> Воспитание «новой породы» людей. Основание воспитательных домов в Санкт-Петербурге и Москве</w:t>
      </w:r>
      <w:r w:rsidRPr="00121845">
        <w:rPr>
          <w:rFonts w:ascii="Times New Roman" w:hAnsi="Times New Roman" w:cs="Times New Roman"/>
          <w:bCs/>
          <w:i/>
          <w:iCs/>
          <w:sz w:val="24"/>
          <w:szCs w:val="24"/>
          <w:lang w:bidi="ru-RU"/>
        </w:rPr>
        <w:t>,</w:t>
      </w:r>
      <w:r w:rsidRPr="00121845">
        <w:rPr>
          <w:rFonts w:ascii="Times New Roman" w:hAnsi="Times New Roman" w:cs="Times New Roman"/>
          <w:bCs/>
          <w:iCs/>
          <w:sz w:val="24"/>
          <w:szCs w:val="24"/>
          <w:lang w:bidi="ru-RU"/>
        </w:rPr>
        <w:t xml:space="preserve"> Института благородных девиц в Смольном монастыре</w:t>
      </w:r>
      <w:r w:rsidRPr="00121845">
        <w:rPr>
          <w:rFonts w:ascii="Times New Roman" w:hAnsi="Times New Roman" w:cs="Times New Roman"/>
          <w:bCs/>
          <w:i/>
          <w:iCs/>
          <w:sz w:val="24"/>
          <w:szCs w:val="24"/>
          <w:lang w:bidi="ru-RU"/>
        </w:rPr>
        <w:t>.</w:t>
      </w:r>
      <w:r w:rsidRPr="00121845">
        <w:rPr>
          <w:rFonts w:ascii="Times New Roman" w:hAnsi="Times New Roman" w:cs="Times New Roman"/>
          <w:bCs/>
          <w:iCs/>
          <w:sz w:val="24"/>
          <w:szCs w:val="24"/>
          <w:lang w:bidi="ru-RU"/>
        </w:rPr>
        <w:t xml:space="preserve"> Сословные учебные заведения для юношества из дворянства</w:t>
      </w:r>
      <w:r w:rsidRPr="00121845">
        <w:rPr>
          <w:rFonts w:ascii="Times New Roman" w:hAnsi="Times New Roman" w:cs="Times New Roman"/>
          <w:bCs/>
          <w:i/>
          <w:iCs/>
          <w:sz w:val="24"/>
          <w:szCs w:val="24"/>
          <w:lang w:bidi="ru-RU"/>
        </w:rPr>
        <w:t>.</w:t>
      </w:r>
      <w:r w:rsidRPr="00121845">
        <w:rPr>
          <w:rFonts w:ascii="Times New Roman" w:hAnsi="Times New Roman" w:cs="Times New Roman"/>
          <w:bCs/>
          <w:iCs/>
          <w:sz w:val="24"/>
          <w:szCs w:val="24"/>
          <w:lang w:bidi="ru-RU"/>
        </w:rPr>
        <w:t xml:space="preserve"> Московский университет — первый российский университет.</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 xml:space="preserve">Русская архитектура </w:t>
      </w:r>
      <w:r w:rsidRPr="00121845">
        <w:rPr>
          <w:rFonts w:ascii="Times New Roman" w:hAnsi="Times New Roman" w:cs="Times New Roman"/>
          <w:bCs/>
          <w:iCs/>
          <w:sz w:val="24"/>
          <w:szCs w:val="24"/>
          <w:lang w:bidi="en-US"/>
        </w:rPr>
        <w:t>XVIII</w:t>
      </w:r>
      <w:r w:rsidRPr="00121845">
        <w:rPr>
          <w:rFonts w:ascii="Times New Roman" w:hAnsi="Times New Roman" w:cs="Times New Roman"/>
          <w:bCs/>
          <w:iCs/>
          <w:sz w:val="24"/>
          <w:szCs w:val="24"/>
          <w:lang w:bidi="ru-RU"/>
        </w:rPr>
        <w:t xml:space="preserve"> в. Строительство Петербурга, формирование его городского плана. Регулярный характер застройки Петербурга и других городов</w:t>
      </w:r>
      <w:r w:rsidRPr="00121845">
        <w:rPr>
          <w:rFonts w:ascii="Times New Roman" w:hAnsi="Times New Roman" w:cs="Times New Roman"/>
          <w:bCs/>
          <w:i/>
          <w:iCs/>
          <w:sz w:val="24"/>
          <w:szCs w:val="24"/>
          <w:lang w:bidi="ru-RU"/>
        </w:rPr>
        <w:t>.</w:t>
      </w:r>
      <w:r w:rsidRPr="00121845">
        <w:rPr>
          <w:rFonts w:ascii="Times New Roman" w:hAnsi="Times New Roman" w:cs="Times New Roman"/>
          <w:bCs/>
          <w:iCs/>
          <w:sz w:val="24"/>
          <w:szCs w:val="24"/>
          <w:lang w:bidi="ru-RU"/>
        </w:rPr>
        <w:t xml:space="preserve"> Барокко в архитектуре Москвы и Петербурга</w:t>
      </w:r>
      <w:r w:rsidRPr="00121845">
        <w:rPr>
          <w:rFonts w:ascii="Times New Roman" w:hAnsi="Times New Roman" w:cs="Times New Roman"/>
          <w:bCs/>
          <w:i/>
          <w:iCs/>
          <w:sz w:val="24"/>
          <w:szCs w:val="24"/>
          <w:lang w:bidi="ru-RU"/>
        </w:rPr>
        <w:t>.</w:t>
      </w:r>
      <w:r w:rsidRPr="00121845">
        <w:rPr>
          <w:rFonts w:ascii="Times New Roman" w:hAnsi="Times New Roman" w:cs="Times New Roman"/>
          <w:bCs/>
          <w:iCs/>
          <w:sz w:val="24"/>
          <w:szCs w:val="24"/>
          <w:lang w:bidi="ru-RU"/>
        </w:rPr>
        <w:t xml:space="preserve"> Переход к классицизму, создание архитектурных ансамблей в стиле классицизма в обеих столицах. В. И. Баженов, М. Ф. Казаков, Ф. Ф. Растрелли.</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w:t>
      </w:r>
      <w:r w:rsidRPr="00121845">
        <w:rPr>
          <w:rFonts w:ascii="Times New Roman" w:hAnsi="Times New Roman" w:cs="Times New Roman"/>
          <w:bCs/>
          <w:iCs/>
          <w:sz w:val="24"/>
          <w:szCs w:val="24"/>
          <w:lang w:bidi="en-US"/>
        </w:rPr>
        <w:t>XVIII</w:t>
      </w:r>
      <w:r w:rsidRPr="00121845">
        <w:rPr>
          <w:rFonts w:ascii="Times New Roman" w:hAnsi="Times New Roman" w:cs="Times New Roman"/>
          <w:bCs/>
          <w:iCs/>
          <w:sz w:val="24"/>
          <w:szCs w:val="24"/>
          <w:lang w:bidi="ru-RU"/>
        </w:rPr>
        <w:t xml:space="preserve"> в. Новые веяния в изобразительном искусстве в конце столетия</w:t>
      </w:r>
      <w:r w:rsidRPr="00121845">
        <w:rPr>
          <w:rFonts w:ascii="Times New Roman" w:hAnsi="Times New Roman" w:cs="Times New Roman"/>
          <w:bCs/>
          <w:i/>
          <w:iCs/>
          <w:sz w:val="24"/>
          <w:szCs w:val="24"/>
          <w:lang w:bidi="ru-RU"/>
        </w:rPr>
        <w:t>.</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
          <w:iCs/>
          <w:sz w:val="24"/>
          <w:szCs w:val="24"/>
          <w:lang w:bidi="ru-RU"/>
        </w:rPr>
        <w:t>Наш край</w:t>
      </w:r>
      <w:r w:rsidRPr="00121845">
        <w:rPr>
          <w:rFonts w:ascii="Times New Roman" w:hAnsi="Times New Roman" w:cs="Times New Roman"/>
          <w:bCs/>
          <w:iCs/>
          <w:sz w:val="24"/>
          <w:szCs w:val="24"/>
          <w:lang w:bidi="ru-RU"/>
        </w:rPr>
        <w:t xml:space="preserve"> в </w:t>
      </w:r>
      <w:r w:rsidRPr="00121845">
        <w:rPr>
          <w:rFonts w:ascii="Times New Roman" w:hAnsi="Times New Roman" w:cs="Times New Roman"/>
          <w:bCs/>
          <w:iCs/>
          <w:sz w:val="24"/>
          <w:szCs w:val="24"/>
          <w:lang w:bidi="en-US"/>
        </w:rPr>
        <w:t>XVIII</w:t>
      </w:r>
      <w:r w:rsidRPr="00121845">
        <w:rPr>
          <w:rFonts w:ascii="Times New Roman" w:hAnsi="Times New Roman" w:cs="Times New Roman"/>
          <w:bCs/>
          <w:iCs/>
          <w:sz w:val="24"/>
          <w:szCs w:val="24"/>
          <w:lang w:bidi="ru-RU"/>
        </w:rPr>
        <w:t xml:space="preserve"> в.</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Cs/>
          <w:sz w:val="24"/>
          <w:szCs w:val="24"/>
          <w:lang w:bidi="ru-RU"/>
        </w:rPr>
        <w:t xml:space="preserve">Обобщение </w:t>
      </w:r>
      <w:r w:rsidRPr="00121845">
        <w:rPr>
          <w:rFonts w:ascii="Times New Roman" w:hAnsi="Times New Roman" w:cs="Times New Roman"/>
          <w:bCs/>
          <w:iCs/>
          <w:sz w:val="24"/>
          <w:szCs w:val="24"/>
          <w:lang w:bidi="ru-RU"/>
        </w:rPr>
        <w:t>(2 ч).</w:t>
      </w:r>
    </w:p>
    <w:p w:rsidR="00121845" w:rsidRPr="00121845" w:rsidRDefault="00121845" w:rsidP="00121845">
      <w:pPr>
        <w:pStyle w:val="a3"/>
        <w:ind w:left="-567" w:firstLine="425"/>
        <w:jc w:val="both"/>
        <w:rPr>
          <w:rFonts w:ascii="Times New Roman" w:hAnsi="Times New Roman" w:cs="Times New Roman"/>
          <w:b/>
          <w:bCs/>
          <w:iCs/>
          <w:sz w:val="24"/>
          <w:szCs w:val="24"/>
          <w:lang w:bidi="ru-RU"/>
        </w:rPr>
      </w:pPr>
      <w:bookmarkStart w:id="186" w:name="bookmark906"/>
      <w:r w:rsidRPr="00121845">
        <w:rPr>
          <w:rFonts w:ascii="Times New Roman" w:hAnsi="Times New Roman" w:cs="Times New Roman"/>
          <w:b/>
          <w:bCs/>
          <w:iCs/>
          <w:sz w:val="24"/>
          <w:szCs w:val="24"/>
          <w:lang w:bidi="ru-RU"/>
        </w:rPr>
        <w:t>9 КЛАСС</w:t>
      </w:r>
      <w:bookmarkEnd w:id="186"/>
    </w:p>
    <w:p w:rsidR="00121845" w:rsidRPr="00121845" w:rsidRDefault="00121845" w:rsidP="00121845">
      <w:pPr>
        <w:pStyle w:val="a3"/>
        <w:ind w:left="-567" w:firstLine="425"/>
        <w:jc w:val="both"/>
        <w:rPr>
          <w:rFonts w:ascii="Times New Roman" w:hAnsi="Times New Roman" w:cs="Times New Roman"/>
          <w:b/>
          <w:bCs/>
          <w:iCs/>
          <w:sz w:val="24"/>
          <w:szCs w:val="24"/>
          <w:lang w:bidi="ru-RU"/>
        </w:rPr>
      </w:pPr>
      <w:r w:rsidRPr="00121845">
        <w:rPr>
          <w:rFonts w:ascii="Times New Roman" w:hAnsi="Times New Roman" w:cs="Times New Roman"/>
          <w:b/>
          <w:bCs/>
          <w:iCs/>
          <w:sz w:val="24"/>
          <w:szCs w:val="24"/>
          <w:lang w:bidi="ru-RU"/>
        </w:rPr>
        <w:t>ВСЕОБЩАЯ ИСТОРИЯ. ИСТОРИЯ НОВОГО ВРЕМЕНИ.</w:t>
      </w:r>
      <w:bookmarkStart w:id="187" w:name="bookmark909"/>
      <w:r>
        <w:rPr>
          <w:rFonts w:ascii="Times New Roman" w:hAnsi="Times New Roman" w:cs="Times New Roman"/>
          <w:b/>
          <w:bCs/>
          <w:iCs/>
          <w:sz w:val="24"/>
          <w:szCs w:val="24"/>
          <w:lang w:bidi="ru-RU"/>
        </w:rPr>
        <w:t xml:space="preserve"> </w:t>
      </w:r>
      <w:r w:rsidRPr="00121845">
        <w:rPr>
          <w:rFonts w:ascii="Times New Roman" w:hAnsi="Times New Roman" w:cs="Times New Roman"/>
          <w:b/>
          <w:bCs/>
          <w:iCs/>
          <w:sz w:val="24"/>
          <w:szCs w:val="24"/>
          <w:lang w:bidi="en-US"/>
        </w:rPr>
        <w:t>XIX</w:t>
      </w:r>
      <w:r w:rsidRPr="00121845">
        <w:rPr>
          <w:rFonts w:ascii="Times New Roman" w:hAnsi="Times New Roman" w:cs="Times New Roman"/>
          <w:b/>
          <w:bCs/>
          <w:iCs/>
          <w:sz w:val="24"/>
          <w:szCs w:val="24"/>
        </w:rPr>
        <w:t xml:space="preserve"> </w:t>
      </w:r>
      <w:r w:rsidRPr="00121845">
        <w:rPr>
          <w:rFonts w:ascii="Times New Roman" w:hAnsi="Times New Roman" w:cs="Times New Roman"/>
          <w:b/>
          <w:bCs/>
          <w:iCs/>
          <w:sz w:val="24"/>
          <w:szCs w:val="24"/>
          <w:lang w:bidi="ru-RU"/>
        </w:rPr>
        <w:t>— НАЧАЛО ХХ в. (23 ч)</w:t>
      </w:r>
      <w:bookmarkEnd w:id="187"/>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Cs/>
          <w:sz w:val="24"/>
          <w:szCs w:val="24"/>
          <w:lang w:bidi="ru-RU"/>
        </w:rPr>
        <w:t xml:space="preserve">Введение </w:t>
      </w:r>
      <w:r w:rsidRPr="00121845">
        <w:rPr>
          <w:rFonts w:ascii="Times New Roman" w:hAnsi="Times New Roman" w:cs="Times New Roman"/>
          <w:bCs/>
          <w:iCs/>
          <w:sz w:val="24"/>
          <w:szCs w:val="24"/>
          <w:lang w:bidi="ru-RU"/>
        </w:rPr>
        <w:t>(1 ч).</w:t>
      </w:r>
    </w:p>
    <w:p w:rsidR="00121845" w:rsidRPr="00121845" w:rsidRDefault="00121845" w:rsidP="00121845">
      <w:pPr>
        <w:pStyle w:val="a3"/>
        <w:ind w:left="-567" w:firstLine="425"/>
        <w:jc w:val="both"/>
        <w:rPr>
          <w:rFonts w:ascii="Times New Roman" w:hAnsi="Times New Roman" w:cs="Times New Roman"/>
          <w:b/>
          <w:bCs/>
          <w:iCs/>
          <w:sz w:val="24"/>
          <w:szCs w:val="24"/>
          <w:lang w:bidi="ru-RU"/>
        </w:rPr>
      </w:pPr>
      <w:bookmarkStart w:id="188" w:name="bookmark911"/>
      <w:r w:rsidRPr="00121845">
        <w:rPr>
          <w:rFonts w:ascii="Times New Roman" w:hAnsi="Times New Roman" w:cs="Times New Roman"/>
          <w:b/>
          <w:bCs/>
          <w:iCs/>
          <w:sz w:val="24"/>
          <w:szCs w:val="24"/>
          <w:lang w:bidi="ru-RU"/>
        </w:rPr>
        <w:t xml:space="preserve">Европа в начале </w:t>
      </w:r>
      <w:r w:rsidRPr="00121845">
        <w:rPr>
          <w:rFonts w:ascii="Times New Roman" w:hAnsi="Times New Roman" w:cs="Times New Roman"/>
          <w:b/>
          <w:bCs/>
          <w:iCs/>
          <w:sz w:val="24"/>
          <w:szCs w:val="24"/>
          <w:lang w:bidi="en-US"/>
        </w:rPr>
        <w:t>XIX</w:t>
      </w:r>
      <w:r w:rsidRPr="00121845">
        <w:rPr>
          <w:rFonts w:ascii="Times New Roman" w:hAnsi="Times New Roman" w:cs="Times New Roman"/>
          <w:b/>
          <w:bCs/>
          <w:iCs/>
          <w:sz w:val="24"/>
          <w:szCs w:val="24"/>
        </w:rPr>
        <w:t xml:space="preserve"> </w:t>
      </w:r>
      <w:r w:rsidRPr="00121845">
        <w:rPr>
          <w:rFonts w:ascii="Times New Roman" w:hAnsi="Times New Roman" w:cs="Times New Roman"/>
          <w:b/>
          <w:bCs/>
          <w:iCs/>
          <w:sz w:val="24"/>
          <w:szCs w:val="24"/>
          <w:lang w:bidi="ru-RU"/>
        </w:rPr>
        <w:t>в. (2 ч)</w:t>
      </w:r>
      <w:bookmarkEnd w:id="188"/>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 xml:space="preserve">Провозглашение империи Наполеона </w:t>
      </w:r>
      <w:r w:rsidRPr="00121845">
        <w:rPr>
          <w:rFonts w:ascii="Times New Roman" w:hAnsi="Times New Roman" w:cs="Times New Roman"/>
          <w:bCs/>
          <w:iCs/>
          <w:sz w:val="24"/>
          <w:szCs w:val="24"/>
          <w:lang w:bidi="en-US"/>
        </w:rPr>
        <w:t>I</w:t>
      </w:r>
      <w:r w:rsidRPr="00121845">
        <w:rPr>
          <w:rFonts w:ascii="Times New Roman" w:hAnsi="Times New Roman" w:cs="Times New Roman"/>
          <w:bCs/>
          <w:iCs/>
          <w:sz w:val="24"/>
          <w:szCs w:val="24"/>
        </w:rPr>
        <w:t xml:space="preserve"> </w:t>
      </w:r>
      <w:r w:rsidRPr="00121845">
        <w:rPr>
          <w:rFonts w:ascii="Times New Roman" w:hAnsi="Times New Roman" w:cs="Times New Roman"/>
          <w:bCs/>
          <w:iCs/>
          <w:sz w:val="24"/>
          <w:szCs w:val="24"/>
          <w:lang w:bidi="ru-RU"/>
        </w:rPr>
        <w:t xml:space="preserve">во Франции. Реформы. Законодательство. Наполеоновские войны. </w:t>
      </w:r>
      <w:proofErr w:type="spellStart"/>
      <w:r w:rsidRPr="00121845">
        <w:rPr>
          <w:rFonts w:ascii="Times New Roman" w:hAnsi="Times New Roman" w:cs="Times New Roman"/>
          <w:bCs/>
          <w:iCs/>
          <w:sz w:val="24"/>
          <w:szCs w:val="24"/>
          <w:lang w:bidi="ru-RU"/>
        </w:rPr>
        <w:t>Антинаполеоновские</w:t>
      </w:r>
      <w:proofErr w:type="spellEnd"/>
      <w:r w:rsidRPr="00121845">
        <w:rPr>
          <w:rFonts w:ascii="Times New Roman" w:hAnsi="Times New Roman" w:cs="Times New Roman"/>
          <w:bCs/>
          <w:iCs/>
          <w:sz w:val="24"/>
          <w:szCs w:val="24"/>
          <w:lang w:bidi="ru-RU"/>
        </w:rPr>
        <w:t xml:space="preserve">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121845" w:rsidRPr="00121845" w:rsidRDefault="00121845" w:rsidP="00121845">
      <w:pPr>
        <w:pStyle w:val="a3"/>
        <w:ind w:left="-567" w:firstLine="425"/>
        <w:jc w:val="both"/>
        <w:rPr>
          <w:rFonts w:ascii="Times New Roman" w:hAnsi="Times New Roman" w:cs="Times New Roman"/>
          <w:b/>
          <w:bCs/>
          <w:iCs/>
          <w:sz w:val="24"/>
          <w:szCs w:val="24"/>
          <w:lang w:bidi="ru-RU"/>
        </w:rPr>
      </w:pPr>
      <w:bookmarkStart w:id="189" w:name="bookmark913"/>
      <w:r w:rsidRPr="00121845">
        <w:rPr>
          <w:rFonts w:ascii="Times New Roman" w:hAnsi="Times New Roman" w:cs="Times New Roman"/>
          <w:b/>
          <w:bCs/>
          <w:iCs/>
          <w:sz w:val="24"/>
          <w:szCs w:val="24"/>
          <w:lang w:bidi="ru-RU"/>
        </w:rPr>
        <w:t xml:space="preserve">Развитие индустриального общества в первой половине </w:t>
      </w:r>
      <w:r w:rsidRPr="00121845">
        <w:rPr>
          <w:rFonts w:ascii="Times New Roman" w:hAnsi="Times New Roman" w:cs="Times New Roman"/>
          <w:b/>
          <w:bCs/>
          <w:iCs/>
          <w:sz w:val="24"/>
          <w:szCs w:val="24"/>
          <w:lang w:bidi="en-US"/>
        </w:rPr>
        <w:t>XIX</w:t>
      </w:r>
      <w:r w:rsidRPr="00121845">
        <w:rPr>
          <w:rFonts w:ascii="Times New Roman" w:hAnsi="Times New Roman" w:cs="Times New Roman"/>
          <w:b/>
          <w:bCs/>
          <w:iCs/>
          <w:sz w:val="24"/>
          <w:szCs w:val="24"/>
        </w:rPr>
        <w:t xml:space="preserve"> </w:t>
      </w:r>
      <w:r w:rsidRPr="00121845">
        <w:rPr>
          <w:rFonts w:ascii="Times New Roman" w:hAnsi="Times New Roman" w:cs="Times New Roman"/>
          <w:b/>
          <w:bCs/>
          <w:iCs/>
          <w:sz w:val="24"/>
          <w:szCs w:val="24"/>
          <w:lang w:bidi="ru-RU"/>
        </w:rPr>
        <w:t xml:space="preserve">в.: экономика, социальные отношения, политические процессы </w:t>
      </w:r>
    </w:p>
    <w:p w:rsidR="00121845" w:rsidRPr="00121845" w:rsidRDefault="00121845" w:rsidP="00121845">
      <w:pPr>
        <w:pStyle w:val="a3"/>
        <w:ind w:left="-567" w:firstLine="425"/>
        <w:jc w:val="both"/>
        <w:rPr>
          <w:rFonts w:ascii="Times New Roman" w:hAnsi="Times New Roman" w:cs="Times New Roman"/>
          <w:b/>
          <w:bCs/>
          <w:iCs/>
          <w:sz w:val="24"/>
          <w:szCs w:val="24"/>
          <w:lang w:bidi="ru-RU"/>
        </w:rPr>
      </w:pPr>
      <w:r w:rsidRPr="00121845">
        <w:rPr>
          <w:rFonts w:ascii="Times New Roman" w:hAnsi="Times New Roman" w:cs="Times New Roman"/>
          <w:b/>
          <w:bCs/>
          <w:iCs/>
          <w:sz w:val="24"/>
          <w:szCs w:val="24"/>
          <w:lang w:bidi="ru-RU"/>
        </w:rPr>
        <w:t>(2 ч)</w:t>
      </w:r>
      <w:bookmarkEnd w:id="189"/>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121845" w:rsidRPr="00121845" w:rsidRDefault="00121845" w:rsidP="00121845">
      <w:pPr>
        <w:pStyle w:val="a3"/>
        <w:ind w:left="-567" w:firstLine="425"/>
        <w:jc w:val="both"/>
        <w:rPr>
          <w:rFonts w:ascii="Times New Roman" w:hAnsi="Times New Roman" w:cs="Times New Roman"/>
          <w:b/>
          <w:bCs/>
          <w:iCs/>
          <w:sz w:val="24"/>
          <w:szCs w:val="24"/>
          <w:lang w:bidi="ru-RU"/>
        </w:rPr>
      </w:pPr>
      <w:bookmarkStart w:id="190" w:name="bookmark915"/>
      <w:r w:rsidRPr="00121845">
        <w:rPr>
          <w:rFonts w:ascii="Times New Roman" w:hAnsi="Times New Roman" w:cs="Times New Roman"/>
          <w:b/>
          <w:bCs/>
          <w:iCs/>
          <w:sz w:val="24"/>
          <w:szCs w:val="24"/>
          <w:lang w:bidi="ru-RU"/>
        </w:rPr>
        <w:t xml:space="preserve">Политическое развитие европейских стран в 1815—1840-е гг. </w:t>
      </w:r>
    </w:p>
    <w:p w:rsidR="00121845" w:rsidRPr="00121845" w:rsidRDefault="00121845" w:rsidP="00121845">
      <w:pPr>
        <w:pStyle w:val="a3"/>
        <w:ind w:left="-567" w:firstLine="425"/>
        <w:jc w:val="both"/>
        <w:rPr>
          <w:rFonts w:ascii="Times New Roman" w:hAnsi="Times New Roman" w:cs="Times New Roman"/>
          <w:b/>
          <w:bCs/>
          <w:iCs/>
          <w:sz w:val="24"/>
          <w:szCs w:val="24"/>
          <w:lang w:bidi="ru-RU"/>
        </w:rPr>
      </w:pPr>
      <w:r w:rsidRPr="00121845">
        <w:rPr>
          <w:rFonts w:ascii="Times New Roman" w:hAnsi="Times New Roman" w:cs="Times New Roman"/>
          <w:b/>
          <w:bCs/>
          <w:iCs/>
          <w:sz w:val="24"/>
          <w:szCs w:val="24"/>
          <w:lang w:bidi="ru-RU"/>
        </w:rPr>
        <w:t>(2 ч)</w:t>
      </w:r>
      <w:bookmarkEnd w:id="190"/>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rsidR="00121845" w:rsidRPr="00121845" w:rsidRDefault="00121845" w:rsidP="00121845">
      <w:pPr>
        <w:pStyle w:val="a3"/>
        <w:ind w:left="-567" w:firstLine="425"/>
        <w:jc w:val="both"/>
        <w:rPr>
          <w:rFonts w:ascii="Times New Roman" w:hAnsi="Times New Roman" w:cs="Times New Roman"/>
          <w:b/>
          <w:bCs/>
          <w:iCs/>
          <w:sz w:val="24"/>
          <w:szCs w:val="24"/>
          <w:lang w:bidi="ru-RU"/>
        </w:rPr>
      </w:pPr>
      <w:bookmarkStart w:id="191" w:name="bookmark917"/>
      <w:r w:rsidRPr="00121845">
        <w:rPr>
          <w:rFonts w:ascii="Times New Roman" w:hAnsi="Times New Roman" w:cs="Times New Roman"/>
          <w:b/>
          <w:bCs/>
          <w:iCs/>
          <w:sz w:val="24"/>
          <w:szCs w:val="24"/>
          <w:lang w:bidi="ru-RU"/>
        </w:rPr>
        <w:t>Страны Европы и Северной Америки в середине XIX — начале ХХ в. (6 ч)</w:t>
      </w:r>
      <w:bookmarkEnd w:id="191"/>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
          <w:iCs/>
          <w:sz w:val="24"/>
          <w:szCs w:val="24"/>
          <w:lang w:bidi="ru-RU"/>
        </w:rPr>
        <w:t>Великобритания</w:t>
      </w:r>
      <w:r w:rsidRPr="00121845">
        <w:rPr>
          <w:rFonts w:ascii="Times New Roman" w:hAnsi="Times New Roman" w:cs="Times New Roman"/>
          <w:bCs/>
          <w:iCs/>
          <w:sz w:val="24"/>
          <w:szCs w:val="24"/>
          <w:lang w:bidi="ru-RU"/>
        </w:rPr>
        <w:t xml:space="preserve"> в Викторианскую эпоху. «Мастерская мира». Рабочее движение. Политические и социальные реформы. Британская колониальная империя; доминионы.</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
          <w:iCs/>
          <w:sz w:val="24"/>
          <w:szCs w:val="24"/>
          <w:lang w:bidi="ru-RU"/>
        </w:rPr>
        <w:t>Франция.</w:t>
      </w:r>
      <w:r w:rsidRPr="00121845">
        <w:rPr>
          <w:rFonts w:ascii="Times New Roman" w:hAnsi="Times New Roman" w:cs="Times New Roman"/>
          <w:bCs/>
          <w:iCs/>
          <w:sz w:val="24"/>
          <w:szCs w:val="24"/>
          <w:lang w:bidi="ru-RU"/>
        </w:rPr>
        <w:t xml:space="preserve"> Империя Наполеона </w:t>
      </w:r>
      <w:r w:rsidRPr="00121845">
        <w:rPr>
          <w:rFonts w:ascii="Times New Roman" w:hAnsi="Times New Roman" w:cs="Times New Roman"/>
          <w:bCs/>
          <w:iCs/>
          <w:sz w:val="24"/>
          <w:szCs w:val="24"/>
          <w:lang w:bidi="en-US"/>
        </w:rPr>
        <w:t>III</w:t>
      </w:r>
      <w:r w:rsidRPr="00121845">
        <w:rPr>
          <w:rFonts w:ascii="Times New Roman" w:hAnsi="Times New Roman" w:cs="Times New Roman"/>
          <w:bCs/>
          <w:iCs/>
          <w:sz w:val="24"/>
          <w:szCs w:val="24"/>
        </w:rPr>
        <w:t xml:space="preserve">: </w:t>
      </w:r>
      <w:r w:rsidRPr="00121845">
        <w:rPr>
          <w:rFonts w:ascii="Times New Roman" w:hAnsi="Times New Roman" w:cs="Times New Roman"/>
          <w:bCs/>
          <w:iCs/>
          <w:sz w:val="24"/>
          <w:szCs w:val="24"/>
          <w:lang w:bidi="ru-RU"/>
        </w:rPr>
        <w:t>внутренняя и внешняя политика. Активизация колониальной экспансии. Франко-германская война 1870—1871 гг. Парижская коммуна.</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
          <w:iCs/>
          <w:sz w:val="24"/>
          <w:szCs w:val="24"/>
          <w:lang w:bidi="ru-RU"/>
        </w:rPr>
        <w:t>Италия.</w:t>
      </w:r>
      <w:r w:rsidRPr="00121845">
        <w:rPr>
          <w:rFonts w:ascii="Times New Roman" w:hAnsi="Times New Roman" w:cs="Times New Roman"/>
          <w:bCs/>
          <w:iCs/>
          <w:sz w:val="24"/>
          <w:szCs w:val="24"/>
          <w:lang w:bidi="ru-RU"/>
        </w:rPr>
        <w:t xml:space="preserve"> Подъем борьбы за независимость итальянских земель. К. </w:t>
      </w:r>
      <w:proofErr w:type="spellStart"/>
      <w:r w:rsidRPr="00121845">
        <w:rPr>
          <w:rFonts w:ascii="Times New Roman" w:hAnsi="Times New Roman" w:cs="Times New Roman"/>
          <w:bCs/>
          <w:iCs/>
          <w:sz w:val="24"/>
          <w:szCs w:val="24"/>
          <w:lang w:bidi="ru-RU"/>
        </w:rPr>
        <w:t>Кавур</w:t>
      </w:r>
      <w:proofErr w:type="spellEnd"/>
      <w:r w:rsidRPr="00121845">
        <w:rPr>
          <w:rFonts w:ascii="Times New Roman" w:hAnsi="Times New Roman" w:cs="Times New Roman"/>
          <w:bCs/>
          <w:iCs/>
          <w:sz w:val="24"/>
          <w:szCs w:val="24"/>
          <w:lang w:bidi="ru-RU"/>
        </w:rPr>
        <w:t xml:space="preserve">, Дж. Гарибальди. Образование единого государства. Король Виктор Эммануил </w:t>
      </w:r>
      <w:r w:rsidRPr="00121845">
        <w:rPr>
          <w:rFonts w:ascii="Times New Roman" w:hAnsi="Times New Roman" w:cs="Times New Roman"/>
          <w:bCs/>
          <w:iCs/>
          <w:sz w:val="24"/>
          <w:szCs w:val="24"/>
          <w:lang w:bidi="en-US"/>
        </w:rPr>
        <w:t>II</w:t>
      </w:r>
      <w:r w:rsidRPr="00121845">
        <w:rPr>
          <w:rFonts w:ascii="Times New Roman" w:hAnsi="Times New Roman" w:cs="Times New Roman"/>
          <w:bCs/>
          <w:iCs/>
          <w:sz w:val="24"/>
          <w:szCs w:val="24"/>
        </w:rPr>
        <w:t>.</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
          <w:iCs/>
          <w:sz w:val="24"/>
          <w:szCs w:val="24"/>
          <w:lang w:bidi="ru-RU"/>
        </w:rPr>
        <w:t>Германия.</w:t>
      </w:r>
      <w:r w:rsidRPr="00121845">
        <w:rPr>
          <w:rFonts w:ascii="Times New Roman" w:hAnsi="Times New Roman" w:cs="Times New Roman"/>
          <w:bCs/>
          <w:iCs/>
          <w:sz w:val="24"/>
          <w:szCs w:val="24"/>
          <w:lang w:bidi="ru-RU"/>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
          <w:iCs/>
          <w:sz w:val="24"/>
          <w:szCs w:val="24"/>
          <w:lang w:bidi="ru-RU"/>
        </w:rPr>
        <w:lastRenderedPageBreak/>
        <w:t xml:space="preserve">Страны Центральной и Юго-Восточной Европы во второй половине </w:t>
      </w:r>
      <w:r w:rsidRPr="00121845">
        <w:rPr>
          <w:rFonts w:ascii="Times New Roman" w:hAnsi="Times New Roman" w:cs="Times New Roman"/>
          <w:b/>
          <w:bCs/>
          <w:i/>
          <w:iCs/>
          <w:sz w:val="24"/>
          <w:szCs w:val="24"/>
          <w:lang w:bidi="en-US"/>
        </w:rPr>
        <w:t>XIX</w:t>
      </w:r>
      <w:r w:rsidRPr="00121845">
        <w:rPr>
          <w:rFonts w:ascii="Times New Roman" w:hAnsi="Times New Roman" w:cs="Times New Roman"/>
          <w:b/>
          <w:bCs/>
          <w:i/>
          <w:iCs/>
          <w:sz w:val="24"/>
          <w:szCs w:val="24"/>
        </w:rPr>
        <w:t xml:space="preserve"> </w:t>
      </w:r>
      <w:r w:rsidRPr="00121845">
        <w:rPr>
          <w:rFonts w:ascii="Times New Roman" w:hAnsi="Times New Roman" w:cs="Times New Roman"/>
          <w:b/>
          <w:bCs/>
          <w:i/>
          <w:iCs/>
          <w:sz w:val="24"/>
          <w:szCs w:val="24"/>
          <w:lang w:bidi="ru-RU"/>
        </w:rPr>
        <w:t xml:space="preserve">— начале </w:t>
      </w:r>
      <w:r w:rsidRPr="00121845">
        <w:rPr>
          <w:rFonts w:ascii="Times New Roman" w:hAnsi="Times New Roman" w:cs="Times New Roman"/>
          <w:b/>
          <w:bCs/>
          <w:i/>
          <w:iCs/>
          <w:sz w:val="24"/>
          <w:szCs w:val="24"/>
          <w:lang w:bidi="en-US"/>
        </w:rPr>
        <w:t>XX</w:t>
      </w:r>
      <w:r w:rsidRPr="00121845">
        <w:rPr>
          <w:rFonts w:ascii="Times New Roman" w:hAnsi="Times New Roman" w:cs="Times New Roman"/>
          <w:b/>
          <w:bCs/>
          <w:i/>
          <w:iCs/>
          <w:sz w:val="24"/>
          <w:szCs w:val="24"/>
        </w:rPr>
        <w:t xml:space="preserve"> </w:t>
      </w:r>
      <w:r w:rsidRPr="00121845">
        <w:rPr>
          <w:rFonts w:ascii="Times New Roman" w:hAnsi="Times New Roman" w:cs="Times New Roman"/>
          <w:b/>
          <w:bCs/>
          <w:i/>
          <w:iCs/>
          <w:sz w:val="24"/>
          <w:szCs w:val="24"/>
          <w:lang w:bidi="ru-RU"/>
        </w:rPr>
        <w:t>в</w:t>
      </w:r>
      <w:r w:rsidRPr="00121845">
        <w:rPr>
          <w:rFonts w:ascii="Times New Roman" w:hAnsi="Times New Roman" w:cs="Times New Roman"/>
          <w:bCs/>
          <w:i/>
          <w:iCs/>
          <w:sz w:val="24"/>
          <w:szCs w:val="24"/>
          <w:lang w:bidi="ru-RU"/>
        </w:rPr>
        <w:t>.</w:t>
      </w:r>
      <w:r w:rsidRPr="00121845">
        <w:rPr>
          <w:rFonts w:ascii="Times New Roman" w:hAnsi="Times New Roman" w:cs="Times New Roman"/>
          <w:bCs/>
          <w:iCs/>
          <w:sz w:val="24"/>
          <w:szCs w:val="24"/>
          <w:lang w:bidi="ru-RU"/>
        </w:rPr>
        <w:t xml:space="preserve"> </w:t>
      </w:r>
      <w:proofErr w:type="spellStart"/>
      <w:r w:rsidRPr="00121845">
        <w:rPr>
          <w:rFonts w:ascii="Times New Roman" w:hAnsi="Times New Roman" w:cs="Times New Roman"/>
          <w:bCs/>
          <w:iCs/>
          <w:sz w:val="24"/>
          <w:szCs w:val="24"/>
          <w:lang w:bidi="ru-RU"/>
        </w:rPr>
        <w:t>Габсбургская</w:t>
      </w:r>
      <w:proofErr w:type="spellEnd"/>
      <w:r w:rsidRPr="00121845">
        <w:rPr>
          <w:rFonts w:ascii="Times New Roman" w:hAnsi="Times New Roman" w:cs="Times New Roman"/>
          <w:bCs/>
          <w:iCs/>
          <w:sz w:val="24"/>
          <w:szCs w:val="24"/>
          <w:lang w:bidi="ru-RU"/>
        </w:rPr>
        <w:t xml:space="preserve">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
          <w:iCs/>
          <w:sz w:val="24"/>
          <w:szCs w:val="24"/>
          <w:lang w:bidi="ru-RU"/>
        </w:rPr>
        <w:t>Соединенные Штаты Америки</w:t>
      </w:r>
      <w:r w:rsidRPr="00121845">
        <w:rPr>
          <w:rFonts w:ascii="Times New Roman" w:hAnsi="Times New Roman" w:cs="Times New Roman"/>
          <w:bCs/>
          <w:iCs/>
          <w:sz w:val="24"/>
          <w:szCs w:val="24"/>
          <w:lang w:bidi="ru-RU"/>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w:t>
      </w:r>
      <w:r w:rsidRPr="00121845">
        <w:rPr>
          <w:rFonts w:ascii="Times New Roman" w:hAnsi="Times New Roman" w:cs="Times New Roman"/>
          <w:bCs/>
          <w:iCs/>
          <w:sz w:val="24"/>
          <w:szCs w:val="24"/>
          <w:lang w:bidi="en-US"/>
        </w:rPr>
        <w:t>XIX</w:t>
      </w:r>
      <w:r w:rsidRPr="00121845">
        <w:rPr>
          <w:rFonts w:ascii="Times New Roman" w:hAnsi="Times New Roman" w:cs="Times New Roman"/>
          <w:bCs/>
          <w:iCs/>
          <w:sz w:val="24"/>
          <w:szCs w:val="24"/>
        </w:rPr>
        <w:t xml:space="preserve"> </w:t>
      </w:r>
      <w:r w:rsidRPr="00121845">
        <w:rPr>
          <w:rFonts w:ascii="Times New Roman" w:hAnsi="Times New Roman" w:cs="Times New Roman"/>
          <w:bCs/>
          <w:iCs/>
          <w:sz w:val="24"/>
          <w:szCs w:val="24"/>
          <w:lang w:bidi="ru-RU"/>
        </w:rPr>
        <w:t>в.</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
          <w:iCs/>
          <w:sz w:val="24"/>
          <w:szCs w:val="24"/>
          <w:lang w:bidi="ru-RU"/>
        </w:rPr>
        <w:t xml:space="preserve">Экономическое и социально-политическое развитие стран Европы и США в конце </w:t>
      </w:r>
      <w:r w:rsidRPr="00121845">
        <w:rPr>
          <w:rFonts w:ascii="Times New Roman" w:hAnsi="Times New Roman" w:cs="Times New Roman"/>
          <w:b/>
          <w:bCs/>
          <w:i/>
          <w:iCs/>
          <w:sz w:val="24"/>
          <w:szCs w:val="24"/>
          <w:lang w:bidi="en-US"/>
        </w:rPr>
        <w:t>XIX</w:t>
      </w:r>
      <w:r w:rsidRPr="00121845">
        <w:rPr>
          <w:rFonts w:ascii="Times New Roman" w:hAnsi="Times New Roman" w:cs="Times New Roman"/>
          <w:b/>
          <w:bCs/>
          <w:i/>
          <w:iCs/>
          <w:sz w:val="24"/>
          <w:szCs w:val="24"/>
        </w:rPr>
        <w:t xml:space="preserve"> </w:t>
      </w:r>
      <w:r w:rsidRPr="00121845">
        <w:rPr>
          <w:rFonts w:ascii="Times New Roman" w:hAnsi="Times New Roman" w:cs="Times New Roman"/>
          <w:b/>
          <w:bCs/>
          <w:i/>
          <w:iCs/>
          <w:sz w:val="24"/>
          <w:szCs w:val="24"/>
          <w:lang w:bidi="ru-RU"/>
        </w:rPr>
        <w:t>— начале ХХ в.</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w:t>
      </w:r>
      <w:r w:rsidRPr="00121845">
        <w:rPr>
          <w:rFonts w:ascii="Times New Roman" w:eastAsia="Times New Roman" w:hAnsi="Times New Roman" w:cs="Times New Roman"/>
          <w:sz w:val="20"/>
          <w:szCs w:val="20"/>
          <w:lang w:eastAsia="ru-RU" w:bidi="ru-RU"/>
        </w:rPr>
        <w:t xml:space="preserve"> </w:t>
      </w:r>
      <w:r w:rsidRPr="00121845">
        <w:rPr>
          <w:rFonts w:ascii="Times New Roman" w:hAnsi="Times New Roman" w:cs="Times New Roman"/>
          <w:bCs/>
          <w:iCs/>
          <w:sz w:val="24"/>
          <w:szCs w:val="24"/>
          <w:lang w:bidi="ru-RU"/>
        </w:rPr>
        <w:t>Положение основных социальных групп. Рабочее движение и профсоюзы. Образование социалистических партий.</w:t>
      </w:r>
    </w:p>
    <w:p w:rsidR="00121845" w:rsidRPr="00121845" w:rsidRDefault="00121845" w:rsidP="00121845">
      <w:pPr>
        <w:pStyle w:val="a3"/>
        <w:ind w:left="-567" w:firstLine="425"/>
        <w:jc w:val="both"/>
        <w:rPr>
          <w:rFonts w:ascii="Times New Roman" w:hAnsi="Times New Roman" w:cs="Times New Roman"/>
          <w:b/>
          <w:bCs/>
          <w:iCs/>
          <w:sz w:val="24"/>
          <w:szCs w:val="24"/>
          <w:lang w:bidi="ru-RU"/>
        </w:rPr>
      </w:pPr>
      <w:bookmarkStart w:id="192" w:name="bookmark919"/>
      <w:r w:rsidRPr="00121845">
        <w:rPr>
          <w:rFonts w:ascii="Times New Roman" w:hAnsi="Times New Roman" w:cs="Times New Roman"/>
          <w:b/>
          <w:bCs/>
          <w:iCs/>
          <w:sz w:val="24"/>
          <w:szCs w:val="24"/>
          <w:lang w:bidi="ru-RU"/>
        </w:rPr>
        <w:t xml:space="preserve">Страны Латинской Америки в </w:t>
      </w:r>
      <w:r w:rsidRPr="00121845">
        <w:rPr>
          <w:rFonts w:ascii="Times New Roman" w:hAnsi="Times New Roman" w:cs="Times New Roman"/>
          <w:b/>
          <w:bCs/>
          <w:iCs/>
          <w:sz w:val="24"/>
          <w:szCs w:val="24"/>
          <w:lang w:bidi="en-US"/>
        </w:rPr>
        <w:t>XIX</w:t>
      </w:r>
      <w:r w:rsidRPr="00121845">
        <w:rPr>
          <w:rFonts w:ascii="Times New Roman" w:hAnsi="Times New Roman" w:cs="Times New Roman"/>
          <w:b/>
          <w:bCs/>
          <w:iCs/>
          <w:sz w:val="24"/>
          <w:szCs w:val="24"/>
          <w:lang w:bidi="ru-RU"/>
        </w:rPr>
        <w:t xml:space="preserve"> — начале ХХ в. (2 ч)</w:t>
      </w:r>
      <w:bookmarkEnd w:id="192"/>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 xml:space="preserve">Политика метрополий в латиноамериканских владениях. Колониальное общество. Освободительная борьба: задачи, участники, формы выступлений. Ф. Д. </w:t>
      </w:r>
      <w:proofErr w:type="spellStart"/>
      <w:r w:rsidRPr="00121845">
        <w:rPr>
          <w:rFonts w:ascii="Times New Roman" w:hAnsi="Times New Roman" w:cs="Times New Roman"/>
          <w:bCs/>
          <w:iCs/>
          <w:sz w:val="24"/>
          <w:szCs w:val="24"/>
          <w:lang w:bidi="ru-RU"/>
        </w:rPr>
        <w:t>Туссен-Лувертюр</w:t>
      </w:r>
      <w:proofErr w:type="spellEnd"/>
      <w:r w:rsidRPr="00121845">
        <w:rPr>
          <w:rFonts w:ascii="Times New Roman" w:hAnsi="Times New Roman" w:cs="Times New Roman"/>
          <w:bCs/>
          <w:iCs/>
          <w:sz w:val="24"/>
          <w:szCs w:val="24"/>
          <w:lang w:bidi="ru-RU"/>
        </w:rPr>
        <w:t xml:space="preserve">, С. Боливар. Провозглашение независимых государств. Влияние США на страны Латинской Америки. Традиционные отношения; </w:t>
      </w:r>
      <w:proofErr w:type="spellStart"/>
      <w:r w:rsidRPr="00121845">
        <w:rPr>
          <w:rFonts w:ascii="Times New Roman" w:hAnsi="Times New Roman" w:cs="Times New Roman"/>
          <w:bCs/>
          <w:iCs/>
          <w:sz w:val="24"/>
          <w:szCs w:val="24"/>
          <w:lang w:bidi="ru-RU"/>
        </w:rPr>
        <w:t>латифундизм</w:t>
      </w:r>
      <w:proofErr w:type="spellEnd"/>
      <w:r w:rsidRPr="00121845">
        <w:rPr>
          <w:rFonts w:ascii="Times New Roman" w:hAnsi="Times New Roman" w:cs="Times New Roman"/>
          <w:bCs/>
          <w:iCs/>
          <w:sz w:val="24"/>
          <w:szCs w:val="24"/>
          <w:lang w:bidi="ru-RU"/>
        </w:rPr>
        <w:t>. Проблемы модернизации. Мексиканская революция 1910—1917 гг.: участники, итоги, значение.</w:t>
      </w:r>
    </w:p>
    <w:p w:rsidR="00121845" w:rsidRPr="00121845" w:rsidRDefault="00121845" w:rsidP="00121845">
      <w:pPr>
        <w:pStyle w:val="a3"/>
        <w:ind w:left="-567" w:firstLine="425"/>
        <w:jc w:val="both"/>
        <w:rPr>
          <w:rFonts w:ascii="Times New Roman" w:hAnsi="Times New Roman" w:cs="Times New Roman"/>
          <w:b/>
          <w:bCs/>
          <w:iCs/>
          <w:sz w:val="24"/>
          <w:szCs w:val="24"/>
          <w:lang w:bidi="ru-RU"/>
        </w:rPr>
      </w:pPr>
      <w:bookmarkStart w:id="193" w:name="bookmark921"/>
      <w:r w:rsidRPr="00121845">
        <w:rPr>
          <w:rFonts w:ascii="Times New Roman" w:hAnsi="Times New Roman" w:cs="Times New Roman"/>
          <w:b/>
          <w:bCs/>
          <w:iCs/>
          <w:sz w:val="24"/>
          <w:szCs w:val="24"/>
          <w:lang w:bidi="ru-RU"/>
        </w:rPr>
        <w:t>Страны Азии в XIX — начале ХХ в. (3 ч)</w:t>
      </w:r>
      <w:bookmarkEnd w:id="193"/>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
          <w:iCs/>
          <w:sz w:val="24"/>
          <w:szCs w:val="24"/>
          <w:lang w:bidi="ru-RU"/>
        </w:rPr>
        <w:t>Япония.</w:t>
      </w:r>
      <w:r w:rsidRPr="00121845">
        <w:rPr>
          <w:rFonts w:ascii="Times New Roman" w:hAnsi="Times New Roman" w:cs="Times New Roman"/>
          <w:bCs/>
          <w:iCs/>
          <w:sz w:val="24"/>
          <w:szCs w:val="24"/>
          <w:lang w:bidi="ru-RU"/>
        </w:rPr>
        <w:t xml:space="preserve"> Внутренняя и внешняя политика </w:t>
      </w:r>
      <w:proofErr w:type="spellStart"/>
      <w:r w:rsidRPr="00121845">
        <w:rPr>
          <w:rFonts w:ascii="Times New Roman" w:hAnsi="Times New Roman" w:cs="Times New Roman"/>
          <w:bCs/>
          <w:iCs/>
          <w:sz w:val="24"/>
          <w:szCs w:val="24"/>
          <w:lang w:bidi="ru-RU"/>
        </w:rPr>
        <w:t>сегуната</w:t>
      </w:r>
      <w:proofErr w:type="spellEnd"/>
      <w:r w:rsidRPr="00121845">
        <w:rPr>
          <w:rFonts w:ascii="Times New Roman" w:hAnsi="Times New Roman" w:cs="Times New Roman"/>
          <w:bCs/>
          <w:iCs/>
          <w:sz w:val="24"/>
          <w:szCs w:val="24"/>
          <w:lang w:bidi="ru-RU"/>
        </w:rPr>
        <w:t xml:space="preserve">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
          <w:iCs/>
          <w:sz w:val="24"/>
          <w:szCs w:val="24"/>
          <w:lang w:bidi="ru-RU"/>
        </w:rPr>
        <w:t>Китай.</w:t>
      </w:r>
      <w:r w:rsidRPr="00121845">
        <w:rPr>
          <w:rFonts w:ascii="Times New Roman" w:hAnsi="Times New Roman" w:cs="Times New Roman"/>
          <w:bCs/>
          <w:iCs/>
          <w:sz w:val="24"/>
          <w:szCs w:val="24"/>
          <w:lang w:bidi="ru-RU"/>
        </w:rPr>
        <w:t xml:space="preserve"> Империя Цин. «Опиумные войны». Восстание тайпинов. «Открытие» Китая. Политика «самоусиления». Восстание «</w:t>
      </w:r>
      <w:proofErr w:type="spellStart"/>
      <w:r w:rsidRPr="00121845">
        <w:rPr>
          <w:rFonts w:ascii="Times New Roman" w:hAnsi="Times New Roman" w:cs="Times New Roman"/>
          <w:bCs/>
          <w:iCs/>
          <w:sz w:val="24"/>
          <w:szCs w:val="24"/>
          <w:lang w:bidi="ru-RU"/>
        </w:rPr>
        <w:t>ихэтуаней</w:t>
      </w:r>
      <w:proofErr w:type="spellEnd"/>
      <w:r w:rsidRPr="00121845">
        <w:rPr>
          <w:rFonts w:ascii="Times New Roman" w:hAnsi="Times New Roman" w:cs="Times New Roman"/>
          <w:bCs/>
          <w:iCs/>
          <w:sz w:val="24"/>
          <w:szCs w:val="24"/>
          <w:lang w:bidi="ru-RU"/>
        </w:rPr>
        <w:t>». Революция 1911—1913 гг. Сунь Ятсен.</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
          <w:iCs/>
          <w:sz w:val="24"/>
          <w:szCs w:val="24"/>
          <w:lang w:bidi="ru-RU"/>
        </w:rPr>
        <w:t>Османская империя</w:t>
      </w:r>
      <w:r w:rsidRPr="00121845">
        <w:rPr>
          <w:rFonts w:ascii="Times New Roman" w:hAnsi="Times New Roman" w:cs="Times New Roman"/>
          <w:bCs/>
          <w:i/>
          <w:iCs/>
          <w:sz w:val="24"/>
          <w:szCs w:val="24"/>
          <w:lang w:bidi="ru-RU"/>
        </w:rPr>
        <w:t>.</w:t>
      </w:r>
      <w:r w:rsidRPr="00121845">
        <w:rPr>
          <w:rFonts w:ascii="Times New Roman" w:hAnsi="Times New Roman" w:cs="Times New Roman"/>
          <w:bCs/>
          <w:iCs/>
          <w:sz w:val="24"/>
          <w:szCs w:val="24"/>
          <w:lang w:bidi="ru-RU"/>
        </w:rPr>
        <w:t xml:space="preserve"> Традиционные устои и попытки проведения реформ. Политика </w:t>
      </w:r>
      <w:proofErr w:type="spellStart"/>
      <w:r w:rsidRPr="00121845">
        <w:rPr>
          <w:rFonts w:ascii="Times New Roman" w:hAnsi="Times New Roman" w:cs="Times New Roman"/>
          <w:bCs/>
          <w:iCs/>
          <w:sz w:val="24"/>
          <w:szCs w:val="24"/>
          <w:lang w:bidi="ru-RU"/>
        </w:rPr>
        <w:t>Танзимата</w:t>
      </w:r>
      <w:proofErr w:type="spellEnd"/>
      <w:r w:rsidRPr="00121845">
        <w:rPr>
          <w:rFonts w:ascii="Times New Roman" w:hAnsi="Times New Roman" w:cs="Times New Roman"/>
          <w:bCs/>
          <w:iCs/>
          <w:sz w:val="24"/>
          <w:szCs w:val="24"/>
          <w:lang w:bidi="ru-RU"/>
        </w:rPr>
        <w:t>. Принятие конституции. Младотурецкая революция 1908—1909 гг.</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 xml:space="preserve">Революция 1905—1911 г. в </w:t>
      </w:r>
      <w:r w:rsidRPr="00121845">
        <w:rPr>
          <w:rFonts w:ascii="Times New Roman" w:hAnsi="Times New Roman" w:cs="Times New Roman"/>
          <w:b/>
          <w:bCs/>
          <w:i/>
          <w:iCs/>
          <w:sz w:val="24"/>
          <w:szCs w:val="24"/>
          <w:lang w:bidi="ru-RU"/>
        </w:rPr>
        <w:t>Иране.</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
          <w:iCs/>
          <w:sz w:val="24"/>
          <w:szCs w:val="24"/>
          <w:lang w:bidi="ru-RU"/>
        </w:rPr>
        <w:t>Индия.</w:t>
      </w:r>
      <w:r w:rsidRPr="00121845">
        <w:rPr>
          <w:rFonts w:ascii="Times New Roman" w:hAnsi="Times New Roman" w:cs="Times New Roman"/>
          <w:bCs/>
          <w:iCs/>
          <w:sz w:val="24"/>
          <w:szCs w:val="24"/>
          <w:lang w:bidi="ru-RU"/>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w:t>
      </w:r>
      <w:r w:rsidRPr="00121845">
        <w:rPr>
          <w:rFonts w:ascii="Times New Roman" w:hAnsi="Times New Roman" w:cs="Times New Roman"/>
          <w:bCs/>
          <w:iCs/>
          <w:sz w:val="24"/>
          <w:szCs w:val="24"/>
          <w:lang w:bidi="en-US"/>
        </w:rPr>
        <w:t>XIX</w:t>
      </w:r>
      <w:r w:rsidRPr="00121845">
        <w:rPr>
          <w:rFonts w:ascii="Times New Roman" w:hAnsi="Times New Roman" w:cs="Times New Roman"/>
          <w:bCs/>
          <w:iCs/>
          <w:sz w:val="24"/>
          <w:szCs w:val="24"/>
          <w:lang w:bidi="ru-RU"/>
        </w:rPr>
        <w:t xml:space="preserve"> в. Создание Индийского национального конгресса. Б. </w:t>
      </w:r>
      <w:proofErr w:type="spellStart"/>
      <w:r w:rsidRPr="00121845">
        <w:rPr>
          <w:rFonts w:ascii="Times New Roman" w:hAnsi="Times New Roman" w:cs="Times New Roman"/>
          <w:bCs/>
          <w:iCs/>
          <w:sz w:val="24"/>
          <w:szCs w:val="24"/>
          <w:lang w:bidi="ru-RU"/>
        </w:rPr>
        <w:t>Тилак</w:t>
      </w:r>
      <w:proofErr w:type="spellEnd"/>
      <w:r w:rsidRPr="00121845">
        <w:rPr>
          <w:rFonts w:ascii="Times New Roman" w:hAnsi="Times New Roman" w:cs="Times New Roman"/>
          <w:bCs/>
          <w:iCs/>
          <w:sz w:val="24"/>
          <w:szCs w:val="24"/>
          <w:lang w:bidi="ru-RU"/>
        </w:rPr>
        <w:t>, М.К. Ганди.</w:t>
      </w:r>
    </w:p>
    <w:p w:rsidR="00121845" w:rsidRPr="00121845" w:rsidRDefault="00121845" w:rsidP="00121845">
      <w:pPr>
        <w:pStyle w:val="a3"/>
        <w:ind w:left="-567" w:firstLine="425"/>
        <w:jc w:val="both"/>
        <w:rPr>
          <w:rFonts w:ascii="Times New Roman" w:hAnsi="Times New Roman" w:cs="Times New Roman"/>
          <w:b/>
          <w:bCs/>
          <w:iCs/>
          <w:sz w:val="24"/>
          <w:szCs w:val="24"/>
          <w:lang w:bidi="ru-RU"/>
        </w:rPr>
      </w:pPr>
      <w:bookmarkStart w:id="194" w:name="bookmark923"/>
      <w:r w:rsidRPr="00121845">
        <w:rPr>
          <w:rFonts w:ascii="Times New Roman" w:hAnsi="Times New Roman" w:cs="Times New Roman"/>
          <w:b/>
          <w:bCs/>
          <w:iCs/>
          <w:sz w:val="24"/>
          <w:szCs w:val="24"/>
          <w:lang w:bidi="ru-RU"/>
        </w:rPr>
        <w:t>Народы Африки в XIX — начале XX в. (1 ч)</w:t>
      </w:r>
      <w:bookmarkEnd w:id="194"/>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121845" w:rsidRPr="00121845" w:rsidRDefault="00121845" w:rsidP="00121845">
      <w:pPr>
        <w:pStyle w:val="a3"/>
        <w:ind w:left="-567" w:firstLine="425"/>
        <w:jc w:val="both"/>
        <w:rPr>
          <w:rFonts w:ascii="Times New Roman" w:hAnsi="Times New Roman" w:cs="Times New Roman"/>
          <w:b/>
          <w:bCs/>
          <w:iCs/>
          <w:sz w:val="24"/>
          <w:szCs w:val="24"/>
          <w:lang w:bidi="ru-RU"/>
        </w:rPr>
      </w:pPr>
      <w:bookmarkStart w:id="195" w:name="bookmark925"/>
      <w:r w:rsidRPr="00121845">
        <w:rPr>
          <w:rFonts w:ascii="Times New Roman" w:hAnsi="Times New Roman" w:cs="Times New Roman"/>
          <w:b/>
          <w:bCs/>
          <w:iCs/>
          <w:sz w:val="24"/>
          <w:szCs w:val="24"/>
          <w:lang w:bidi="ru-RU"/>
        </w:rPr>
        <w:t xml:space="preserve">Развитие культуры в </w:t>
      </w:r>
      <w:r w:rsidRPr="00121845">
        <w:rPr>
          <w:rFonts w:ascii="Times New Roman" w:hAnsi="Times New Roman" w:cs="Times New Roman"/>
          <w:b/>
          <w:bCs/>
          <w:iCs/>
          <w:sz w:val="24"/>
          <w:szCs w:val="24"/>
          <w:lang w:bidi="en-US"/>
        </w:rPr>
        <w:t>XIX</w:t>
      </w:r>
      <w:r w:rsidRPr="00121845">
        <w:rPr>
          <w:rFonts w:ascii="Times New Roman" w:hAnsi="Times New Roman" w:cs="Times New Roman"/>
          <w:b/>
          <w:bCs/>
          <w:iCs/>
          <w:sz w:val="24"/>
          <w:szCs w:val="24"/>
          <w:lang w:bidi="ru-RU"/>
        </w:rPr>
        <w:t xml:space="preserve"> — начале </w:t>
      </w:r>
      <w:r w:rsidRPr="00121845">
        <w:rPr>
          <w:rFonts w:ascii="Times New Roman" w:hAnsi="Times New Roman" w:cs="Times New Roman"/>
          <w:b/>
          <w:bCs/>
          <w:iCs/>
          <w:sz w:val="24"/>
          <w:szCs w:val="24"/>
          <w:lang w:bidi="en-US"/>
        </w:rPr>
        <w:t>XX</w:t>
      </w:r>
      <w:r w:rsidRPr="00121845">
        <w:rPr>
          <w:rFonts w:ascii="Times New Roman" w:hAnsi="Times New Roman" w:cs="Times New Roman"/>
          <w:b/>
          <w:bCs/>
          <w:iCs/>
          <w:sz w:val="24"/>
          <w:szCs w:val="24"/>
          <w:lang w:bidi="ru-RU"/>
        </w:rPr>
        <w:t xml:space="preserve"> в. (2 ч)</w:t>
      </w:r>
      <w:bookmarkEnd w:id="195"/>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 xml:space="preserve">Научные открытия и технические изобретения в </w:t>
      </w:r>
      <w:r w:rsidRPr="00121845">
        <w:rPr>
          <w:rFonts w:ascii="Times New Roman" w:hAnsi="Times New Roman" w:cs="Times New Roman"/>
          <w:bCs/>
          <w:iCs/>
          <w:sz w:val="24"/>
          <w:szCs w:val="24"/>
          <w:lang w:bidi="en-US"/>
        </w:rPr>
        <w:t>XIX</w:t>
      </w:r>
      <w:r w:rsidRPr="00121845">
        <w:rPr>
          <w:rFonts w:ascii="Times New Roman" w:hAnsi="Times New Roman" w:cs="Times New Roman"/>
          <w:bCs/>
          <w:iCs/>
          <w:sz w:val="24"/>
          <w:szCs w:val="24"/>
          <w:lang w:bidi="ru-RU"/>
        </w:rPr>
        <w:t xml:space="preserve">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w:t>
      </w:r>
      <w:r w:rsidRPr="00121845">
        <w:rPr>
          <w:rFonts w:ascii="Times New Roman" w:hAnsi="Times New Roman" w:cs="Times New Roman"/>
          <w:bCs/>
          <w:iCs/>
          <w:sz w:val="24"/>
          <w:szCs w:val="24"/>
          <w:lang w:bidi="en-US"/>
        </w:rPr>
        <w:t>XIX</w:t>
      </w:r>
      <w:r w:rsidRPr="00121845">
        <w:rPr>
          <w:rFonts w:ascii="Times New Roman" w:hAnsi="Times New Roman" w:cs="Times New Roman"/>
          <w:bCs/>
          <w:iCs/>
          <w:sz w:val="24"/>
          <w:szCs w:val="24"/>
          <w:lang w:bidi="ru-RU"/>
        </w:rPr>
        <w:t xml:space="preserve">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121845" w:rsidRPr="00121845" w:rsidRDefault="00121845" w:rsidP="00121845">
      <w:pPr>
        <w:pStyle w:val="a3"/>
        <w:ind w:left="-567" w:firstLine="425"/>
        <w:jc w:val="both"/>
        <w:rPr>
          <w:rFonts w:ascii="Times New Roman" w:hAnsi="Times New Roman" w:cs="Times New Roman"/>
          <w:b/>
          <w:bCs/>
          <w:iCs/>
          <w:sz w:val="24"/>
          <w:szCs w:val="24"/>
          <w:lang w:bidi="ru-RU"/>
        </w:rPr>
      </w:pPr>
      <w:bookmarkStart w:id="196" w:name="bookmark927"/>
      <w:r w:rsidRPr="00121845">
        <w:rPr>
          <w:rFonts w:ascii="Times New Roman" w:hAnsi="Times New Roman" w:cs="Times New Roman"/>
          <w:b/>
          <w:bCs/>
          <w:iCs/>
          <w:sz w:val="24"/>
          <w:szCs w:val="24"/>
          <w:lang w:bidi="ru-RU"/>
        </w:rPr>
        <w:t xml:space="preserve">Международные отношения в </w:t>
      </w:r>
      <w:r w:rsidRPr="00121845">
        <w:rPr>
          <w:rFonts w:ascii="Times New Roman" w:hAnsi="Times New Roman" w:cs="Times New Roman"/>
          <w:b/>
          <w:bCs/>
          <w:iCs/>
          <w:sz w:val="24"/>
          <w:szCs w:val="24"/>
          <w:lang w:bidi="en-US"/>
        </w:rPr>
        <w:t>XIX</w:t>
      </w:r>
      <w:r w:rsidRPr="00121845">
        <w:rPr>
          <w:rFonts w:ascii="Times New Roman" w:hAnsi="Times New Roman" w:cs="Times New Roman"/>
          <w:b/>
          <w:bCs/>
          <w:iCs/>
          <w:sz w:val="24"/>
          <w:szCs w:val="24"/>
          <w:lang w:bidi="ru-RU"/>
        </w:rPr>
        <w:t xml:space="preserve"> — начале </w:t>
      </w:r>
      <w:r w:rsidRPr="00121845">
        <w:rPr>
          <w:rFonts w:ascii="Times New Roman" w:hAnsi="Times New Roman" w:cs="Times New Roman"/>
          <w:b/>
          <w:bCs/>
          <w:iCs/>
          <w:sz w:val="24"/>
          <w:szCs w:val="24"/>
          <w:lang w:bidi="en-US"/>
        </w:rPr>
        <w:t>XX</w:t>
      </w:r>
      <w:r w:rsidRPr="00121845">
        <w:rPr>
          <w:rFonts w:ascii="Times New Roman" w:hAnsi="Times New Roman" w:cs="Times New Roman"/>
          <w:b/>
          <w:bCs/>
          <w:iCs/>
          <w:sz w:val="24"/>
          <w:szCs w:val="24"/>
          <w:lang w:bidi="ru-RU"/>
        </w:rPr>
        <w:t xml:space="preserve"> в. (1 ч)</w:t>
      </w:r>
      <w:bookmarkEnd w:id="196"/>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 xml:space="preserve">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w:t>
      </w:r>
      <w:r w:rsidRPr="00121845">
        <w:rPr>
          <w:rFonts w:ascii="Times New Roman" w:hAnsi="Times New Roman" w:cs="Times New Roman"/>
          <w:bCs/>
          <w:iCs/>
          <w:sz w:val="24"/>
          <w:szCs w:val="24"/>
          <w:lang w:bidi="en-US"/>
        </w:rPr>
        <w:t>XIX</w:t>
      </w:r>
      <w:r w:rsidRPr="00121845">
        <w:rPr>
          <w:rFonts w:ascii="Times New Roman" w:hAnsi="Times New Roman" w:cs="Times New Roman"/>
          <w:bCs/>
          <w:iCs/>
          <w:sz w:val="24"/>
          <w:szCs w:val="24"/>
          <w:lang w:bidi="ru-RU"/>
        </w:rPr>
        <w:t xml:space="preserve"> — начале ХХ в. (испано-американская война, русско-японская война, боснийский кризис). Балканские войны.</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Cs/>
          <w:sz w:val="24"/>
          <w:szCs w:val="24"/>
          <w:lang w:bidi="ru-RU"/>
        </w:rPr>
        <w:t xml:space="preserve">Обобщение </w:t>
      </w:r>
      <w:r w:rsidRPr="00121845">
        <w:rPr>
          <w:rFonts w:ascii="Times New Roman" w:hAnsi="Times New Roman" w:cs="Times New Roman"/>
          <w:bCs/>
          <w:iCs/>
          <w:sz w:val="24"/>
          <w:szCs w:val="24"/>
          <w:lang w:bidi="ru-RU"/>
        </w:rPr>
        <w:t xml:space="preserve">(1 ч). Историческое и культурное наследие </w:t>
      </w:r>
      <w:r w:rsidRPr="00121845">
        <w:rPr>
          <w:rFonts w:ascii="Times New Roman" w:hAnsi="Times New Roman" w:cs="Times New Roman"/>
          <w:bCs/>
          <w:iCs/>
          <w:sz w:val="24"/>
          <w:szCs w:val="24"/>
          <w:lang w:bidi="en-US"/>
        </w:rPr>
        <w:t>XIX</w:t>
      </w:r>
      <w:r w:rsidRPr="00121845">
        <w:rPr>
          <w:rFonts w:ascii="Times New Roman" w:hAnsi="Times New Roman" w:cs="Times New Roman"/>
          <w:bCs/>
          <w:iCs/>
          <w:sz w:val="24"/>
          <w:szCs w:val="24"/>
          <w:lang w:bidi="ru-RU"/>
        </w:rPr>
        <w:t xml:space="preserve"> в.</w:t>
      </w:r>
    </w:p>
    <w:p w:rsidR="00121845" w:rsidRPr="00121845" w:rsidRDefault="00121845" w:rsidP="00121845">
      <w:pPr>
        <w:pStyle w:val="a3"/>
        <w:ind w:left="-567" w:firstLine="425"/>
        <w:jc w:val="both"/>
        <w:rPr>
          <w:rFonts w:ascii="Times New Roman" w:hAnsi="Times New Roman" w:cs="Times New Roman"/>
          <w:b/>
          <w:bCs/>
          <w:iCs/>
          <w:sz w:val="24"/>
          <w:szCs w:val="24"/>
          <w:lang w:bidi="ru-RU"/>
        </w:rPr>
      </w:pPr>
      <w:bookmarkStart w:id="197" w:name="bookmark929"/>
      <w:r w:rsidRPr="00121845">
        <w:rPr>
          <w:rFonts w:ascii="Times New Roman" w:hAnsi="Times New Roman" w:cs="Times New Roman"/>
          <w:b/>
          <w:bCs/>
          <w:iCs/>
          <w:sz w:val="24"/>
          <w:szCs w:val="24"/>
          <w:lang w:bidi="ru-RU"/>
        </w:rPr>
        <w:lastRenderedPageBreak/>
        <w:t xml:space="preserve">ИСТОРИЯ РОССИИ. РОССИЙСКАЯ </w:t>
      </w:r>
      <w:proofErr w:type="gramStart"/>
      <w:r w:rsidRPr="00121845">
        <w:rPr>
          <w:rFonts w:ascii="Times New Roman" w:hAnsi="Times New Roman" w:cs="Times New Roman"/>
          <w:b/>
          <w:bCs/>
          <w:iCs/>
          <w:sz w:val="24"/>
          <w:szCs w:val="24"/>
          <w:lang w:bidi="ru-RU"/>
        </w:rPr>
        <w:t>ИМПЕРИЯ</w:t>
      </w:r>
      <w:bookmarkStart w:id="198" w:name="bookmark931"/>
      <w:bookmarkEnd w:id="197"/>
      <w:r>
        <w:rPr>
          <w:rFonts w:ascii="Times New Roman" w:hAnsi="Times New Roman" w:cs="Times New Roman"/>
          <w:b/>
          <w:bCs/>
          <w:iCs/>
          <w:sz w:val="24"/>
          <w:szCs w:val="24"/>
          <w:lang w:bidi="ru-RU"/>
        </w:rPr>
        <w:t xml:space="preserve"> </w:t>
      </w:r>
      <w:r w:rsidRPr="00121845">
        <w:rPr>
          <w:rFonts w:ascii="Times New Roman" w:hAnsi="Times New Roman" w:cs="Times New Roman"/>
          <w:b/>
          <w:bCs/>
          <w:iCs/>
          <w:sz w:val="24"/>
          <w:szCs w:val="24"/>
          <w:lang w:bidi="ru-RU"/>
        </w:rPr>
        <w:t>В</w:t>
      </w:r>
      <w:proofErr w:type="gramEnd"/>
      <w:r w:rsidRPr="00121845">
        <w:rPr>
          <w:rFonts w:ascii="Times New Roman" w:hAnsi="Times New Roman" w:cs="Times New Roman"/>
          <w:b/>
          <w:bCs/>
          <w:iCs/>
          <w:sz w:val="24"/>
          <w:szCs w:val="24"/>
          <w:lang w:bidi="ru-RU"/>
        </w:rPr>
        <w:t xml:space="preserve"> </w:t>
      </w:r>
      <w:r w:rsidRPr="00121845">
        <w:rPr>
          <w:rFonts w:ascii="Times New Roman" w:hAnsi="Times New Roman" w:cs="Times New Roman"/>
          <w:b/>
          <w:bCs/>
          <w:iCs/>
          <w:sz w:val="24"/>
          <w:szCs w:val="24"/>
          <w:lang w:bidi="en-US"/>
        </w:rPr>
        <w:t>XIX</w:t>
      </w:r>
      <w:r w:rsidRPr="00121845">
        <w:rPr>
          <w:rFonts w:ascii="Times New Roman" w:hAnsi="Times New Roman" w:cs="Times New Roman"/>
          <w:b/>
          <w:bCs/>
          <w:iCs/>
          <w:sz w:val="24"/>
          <w:szCs w:val="24"/>
        </w:rPr>
        <w:t xml:space="preserve"> </w:t>
      </w:r>
      <w:r w:rsidRPr="00121845">
        <w:rPr>
          <w:rFonts w:ascii="Times New Roman" w:hAnsi="Times New Roman" w:cs="Times New Roman"/>
          <w:b/>
          <w:bCs/>
          <w:iCs/>
          <w:sz w:val="24"/>
          <w:szCs w:val="24"/>
          <w:lang w:bidi="ru-RU"/>
        </w:rPr>
        <w:t xml:space="preserve">— НАЧАЛЕ </w:t>
      </w:r>
      <w:r w:rsidRPr="00121845">
        <w:rPr>
          <w:rFonts w:ascii="Times New Roman" w:hAnsi="Times New Roman" w:cs="Times New Roman"/>
          <w:b/>
          <w:bCs/>
          <w:iCs/>
          <w:sz w:val="24"/>
          <w:szCs w:val="24"/>
          <w:lang w:bidi="en-US"/>
        </w:rPr>
        <w:t>XX</w:t>
      </w:r>
      <w:r w:rsidRPr="00121845">
        <w:rPr>
          <w:rFonts w:ascii="Times New Roman" w:hAnsi="Times New Roman" w:cs="Times New Roman"/>
          <w:b/>
          <w:bCs/>
          <w:iCs/>
          <w:sz w:val="24"/>
          <w:szCs w:val="24"/>
        </w:rPr>
        <w:t xml:space="preserve"> </w:t>
      </w:r>
      <w:r w:rsidRPr="00121845">
        <w:rPr>
          <w:rFonts w:ascii="Times New Roman" w:hAnsi="Times New Roman" w:cs="Times New Roman"/>
          <w:b/>
          <w:bCs/>
          <w:iCs/>
          <w:sz w:val="24"/>
          <w:szCs w:val="24"/>
          <w:lang w:bidi="ru-RU"/>
        </w:rPr>
        <w:t>В. (45 ч)</w:t>
      </w:r>
      <w:bookmarkEnd w:id="198"/>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Cs/>
          <w:sz w:val="24"/>
          <w:szCs w:val="24"/>
          <w:lang w:bidi="ru-RU"/>
        </w:rPr>
        <w:t xml:space="preserve">Введение </w:t>
      </w:r>
      <w:r w:rsidRPr="00121845">
        <w:rPr>
          <w:rFonts w:ascii="Times New Roman" w:hAnsi="Times New Roman" w:cs="Times New Roman"/>
          <w:bCs/>
          <w:iCs/>
          <w:sz w:val="24"/>
          <w:szCs w:val="24"/>
          <w:lang w:bidi="ru-RU"/>
        </w:rPr>
        <w:t>(1 ч).</w:t>
      </w:r>
    </w:p>
    <w:p w:rsidR="00121845" w:rsidRPr="00121845" w:rsidRDefault="00121845" w:rsidP="00121845">
      <w:pPr>
        <w:pStyle w:val="a3"/>
        <w:ind w:left="-567" w:firstLine="425"/>
        <w:jc w:val="both"/>
        <w:rPr>
          <w:rFonts w:ascii="Times New Roman" w:hAnsi="Times New Roman" w:cs="Times New Roman"/>
          <w:b/>
          <w:bCs/>
          <w:iCs/>
          <w:sz w:val="24"/>
          <w:szCs w:val="24"/>
          <w:lang w:bidi="ru-RU"/>
        </w:rPr>
      </w:pPr>
      <w:bookmarkStart w:id="199" w:name="bookmark933"/>
      <w:r w:rsidRPr="00121845">
        <w:rPr>
          <w:rFonts w:ascii="Times New Roman" w:hAnsi="Times New Roman" w:cs="Times New Roman"/>
          <w:b/>
          <w:bCs/>
          <w:iCs/>
          <w:sz w:val="24"/>
          <w:szCs w:val="24"/>
          <w:lang w:bidi="ru-RU"/>
        </w:rPr>
        <w:t>Александровская эпоха: государственный либерализм (7 ч)</w:t>
      </w:r>
      <w:bookmarkEnd w:id="199"/>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 xml:space="preserve">Проекты либеральных реформ Александра </w:t>
      </w:r>
      <w:r w:rsidRPr="00121845">
        <w:rPr>
          <w:rFonts w:ascii="Times New Roman" w:hAnsi="Times New Roman" w:cs="Times New Roman"/>
          <w:bCs/>
          <w:iCs/>
          <w:sz w:val="24"/>
          <w:szCs w:val="24"/>
          <w:lang w:bidi="en-US"/>
        </w:rPr>
        <w:t>I</w:t>
      </w:r>
      <w:r w:rsidRPr="00121845">
        <w:rPr>
          <w:rFonts w:ascii="Times New Roman" w:hAnsi="Times New Roman" w:cs="Times New Roman"/>
          <w:bCs/>
          <w:iCs/>
          <w:sz w:val="24"/>
          <w:szCs w:val="24"/>
        </w:rPr>
        <w:t xml:space="preserve">. </w:t>
      </w:r>
      <w:r w:rsidRPr="00121845">
        <w:rPr>
          <w:rFonts w:ascii="Times New Roman" w:hAnsi="Times New Roman" w:cs="Times New Roman"/>
          <w:bCs/>
          <w:iCs/>
          <w:sz w:val="24"/>
          <w:szCs w:val="24"/>
          <w:lang w:bidi="ru-RU"/>
        </w:rPr>
        <w:t>Внешние и внутренние факторы. Негласный комитет. Реформы государственного управления. М. М. Сперанский.</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 xml:space="preserve">Внешняя политика России. Война России с Францией 1805— 1807 гг. </w:t>
      </w:r>
      <w:proofErr w:type="spellStart"/>
      <w:r w:rsidRPr="00121845">
        <w:rPr>
          <w:rFonts w:ascii="Times New Roman" w:hAnsi="Times New Roman" w:cs="Times New Roman"/>
          <w:bCs/>
          <w:iCs/>
          <w:sz w:val="24"/>
          <w:szCs w:val="24"/>
          <w:lang w:bidi="ru-RU"/>
        </w:rPr>
        <w:t>Тильзитский</w:t>
      </w:r>
      <w:proofErr w:type="spellEnd"/>
      <w:r w:rsidRPr="00121845">
        <w:rPr>
          <w:rFonts w:ascii="Times New Roman" w:hAnsi="Times New Roman" w:cs="Times New Roman"/>
          <w:bCs/>
          <w:iCs/>
          <w:sz w:val="24"/>
          <w:szCs w:val="24"/>
          <w:lang w:bidi="ru-RU"/>
        </w:rPr>
        <w:t xml:space="preserve">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w:t>
      </w:r>
      <w:r w:rsidRPr="00121845">
        <w:rPr>
          <w:rFonts w:ascii="Times New Roman" w:hAnsi="Times New Roman" w:cs="Times New Roman"/>
          <w:bCs/>
          <w:iCs/>
          <w:sz w:val="24"/>
          <w:szCs w:val="24"/>
          <w:lang w:bidi="en-US"/>
        </w:rPr>
        <w:t>XIX</w:t>
      </w:r>
      <w:r w:rsidRPr="00121845">
        <w:rPr>
          <w:rFonts w:ascii="Times New Roman" w:hAnsi="Times New Roman" w:cs="Times New Roman"/>
          <w:bCs/>
          <w:iCs/>
          <w:sz w:val="24"/>
          <w:szCs w:val="24"/>
        </w:rPr>
        <w:t xml:space="preserve"> </w:t>
      </w:r>
      <w:r w:rsidRPr="00121845">
        <w:rPr>
          <w:rFonts w:ascii="Times New Roman" w:hAnsi="Times New Roman" w:cs="Times New Roman"/>
          <w:bCs/>
          <w:iCs/>
          <w:sz w:val="24"/>
          <w:szCs w:val="24"/>
          <w:lang w:bidi="ru-RU"/>
        </w:rPr>
        <w:t>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Либеральные и охранительные тенденции во внутренней политике. Польская конституция 1815 г. Военные поселения. Дворянская оппозиция самодержавию</w:t>
      </w:r>
      <w:r w:rsidRPr="00121845">
        <w:rPr>
          <w:rFonts w:ascii="Times New Roman" w:hAnsi="Times New Roman" w:cs="Times New Roman"/>
          <w:bCs/>
          <w:i/>
          <w:iCs/>
          <w:sz w:val="24"/>
          <w:szCs w:val="24"/>
          <w:lang w:bidi="ru-RU"/>
        </w:rPr>
        <w:t>.</w:t>
      </w:r>
      <w:r w:rsidRPr="00121845">
        <w:rPr>
          <w:rFonts w:ascii="Times New Roman" w:hAnsi="Times New Roman" w:cs="Times New Roman"/>
          <w:bCs/>
          <w:iCs/>
          <w:sz w:val="24"/>
          <w:szCs w:val="24"/>
          <w:lang w:bidi="ru-RU"/>
        </w:rPr>
        <w:t xml:space="preserve"> Тайные организации: Союз спасения, Союз благоденствия, Северное и Южное общества. Восстание декабристов 14 декабря 1825 г.</w:t>
      </w:r>
    </w:p>
    <w:p w:rsidR="00121845" w:rsidRPr="00121845" w:rsidRDefault="00121845" w:rsidP="00121845">
      <w:pPr>
        <w:pStyle w:val="a3"/>
        <w:ind w:left="-567" w:firstLine="425"/>
        <w:jc w:val="both"/>
        <w:rPr>
          <w:rFonts w:ascii="Times New Roman" w:hAnsi="Times New Roman" w:cs="Times New Roman"/>
          <w:b/>
          <w:bCs/>
          <w:iCs/>
          <w:sz w:val="24"/>
          <w:szCs w:val="24"/>
          <w:lang w:bidi="ru-RU"/>
        </w:rPr>
      </w:pPr>
      <w:bookmarkStart w:id="200" w:name="bookmark935"/>
      <w:r w:rsidRPr="00121845">
        <w:rPr>
          <w:rFonts w:ascii="Times New Roman" w:hAnsi="Times New Roman" w:cs="Times New Roman"/>
          <w:b/>
          <w:bCs/>
          <w:iCs/>
          <w:sz w:val="24"/>
          <w:szCs w:val="24"/>
          <w:lang w:bidi="ru-RU"/>
        </w:rPr>
        <w:t>Николаевское самодержавие: государственный консерватизм (5 ч)</w:t>
      </w:r>
      <w:bookmarkEnd w:id="200"/>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 xml:space="preserve">Реформаторские и консервативные тенденции в политике Николая </w:t>
      </w:r>
      <w:r w:rsidRPr="00121845">
        <w:rPr>
          <w:rFonts w:ascii="Times New Roman" w:hAnsi="Times New Roman" w:cs="Times New Roman"/>
          <w:bCs/>
          <w:iCs/>
          <w:sz w:val="24"/>
          <w:szCs w:val="24"/>
          <w:lang w:bidi="en-US"/>
        </w:rPr>
        <w:t>I</w:t>
      </w:r>
      <w:r w:rsidRPr="00121845">
        <w:rPr>
          <w:rFonts w:ascii="Times New Roman" w:hAnsi="Times New Roman" w:cs="Times New Roman"/>
          <w:bCs/>
          <w:iCs/>
          <w:sz w:val="24"/>
          <w:szCs w:val="24"/>
        </w:rPr>
        <w:t xml:space="preserve">. </w:t>
      </w:r>
      <w:r w:rsidRPr="00121845">
        <w:rPr>
          <w:rFonts w:ascii="Times New Roman" w:hAnsi="Times New Roman" w:cs="Times New Roman"/>
          <w:bCs/>
          <w:iCs/>
          <w:sz w:val="24"/>
          <w:szCs w:val="24"/>
          <w:lang w:bidi="ru-RU"/>
        </w:rPr>
        <w:t>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Сословная структура российского общества. Крепостное хозяйство. Помещик и крестьянин, конфликты и сотрудничество</w:t>
      </w:r>
      <w:r w:rsidRPr="00121845">
        <w:rPr>
          <w:rFonts w:ascii="Times New Roman" w:hAnsi="Times New Roman" w:cs="Times New Roman"/>
          <w:bCs/>
          <w:i/>
          <w:iCs/>
          <w:sz w:val="24"/>
          <w:szCs w:val="24"/>
          <w:lang w:bidi="ru-RU"/>
        </w:rPr>
        <w:t xml:space="preserve">. </w:t>
      </w:r>
      <w:r w:rsidRPr="00121845">
        <w:rPr>
          <w:rFonts w:ascii="Times New Roman" w:hAnsi="Times New Roman" w:cs="Times New Roman"/>
          <w:bCs/>
          <w:iCs/>
          <w:sz w:val="24"/>
          <w:szCs w:val="24"/>
          <w:lang w:bidi="ru-RU"/>
        </w:rPr>
        <w:t>Промышленный</w:t>
      </w:r>
      <w:r w:rsidRPr="00121845">
        <w:rPr>
          <w:rFonts w:ascii="Times New Roman" w:eastAsia="Times New Roman" w:hAnsi="Times New Roman" w:cs="Times New Roman"/>
          <w:sz w:val="20"/>
          <w:szCs w:val="20"/>
          <w:lang w:eastAsia="ru-RU" w:bidi="ru-RU"/>
        </w:rPr>
        <w:t xml:space="preserve"> </w:t>
      </w:r>
      <w:r w:rsidRPr="00121845">
        <w:rPr>
          <w:rFonts w:ascii="Times New Roman" w:hAnsi="Times New Roman" w:cs="Times New Roman"/>
          <w:bCs/>
          <w:iCs/>
          <w:sz w:val="24"/>
          <w:szCs w:val="24"/>
          <w:lang w:bidi="ru-RU"/>
        </w:rPr>
        <w:t>переворот и его особенности в России. Начало железнодорожного строительства. Москва и Петербург: спор двух столиц</w:t>
      </w:r>
      <w:r w:rsidRPr="00121845">
        <w:rPr>
          <w:rFonts w:ascii="Times New Roman" w:hAnsi="Times New Roman" w:cs="Times New Roman"/>
          <w:bCs/>
          <w:i/>
          <w:iCs/>
          <w:sz w:val="24"/>
          <w:szCs w:val="24"/>
          <w:lang w:bidi="ru-RU"/>
        </w:rPr>
        <w:t>.</w:t>
      </w:r>
      <w:r w:rsidRPr="00121845">
        <w:rPr>
          <w:rFonts w:ascii="Times New Roman" w:hAnsi="Times New Roman" w:cs="Times New Roman"/>
          <w:bCs/>
          <w:iCs/>
          <w:sz w:val="24"/>
          <w:szCs w:val="24"/>
          <w:lang w:bidi="ru-RU"/>
        </w:rPr>
        <w:t xml:space="preserve"> Города как административные, торговые и промышленные центры. Городское самоуправление.</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w:t>
      </w:r>
      <w:r w:rsidRPr="00121845">
        <w:rPr>
          <w:rFonts w:ascii="Times New Roman" w:hAnsi="Times New Roman" w:cs="Times New Roman"/>
          <w:bCs/>
          <w:i/>
          <w:iCs/>
          <w:sz w:val="24"/>
          <w:szCs w:val="24"/>
          <w:lang w:bidi="ru-RU"/>
        </w:rPr>
        <w:t>.</w:t>
      </w:r>
      <w:r w:rsidRPr="00121845">
        <w:rPr>
          <w:rFonts w:ascii="Times New Roman" w:hAnsi="Times New Roman" w:cs="Times New Roman"/>
          <w:bCs/>
          <w:iCs/>
          <w:sz w:val="24"/>
          <w:szCs w:val="24"/>
          <w:lang w:bidi="ru-RU"/>
        </w:rPr>
        <w:t xml:space="preserve"> А. И. Герцен</w:t>
      </w:r>
      <w:r w:rsidRPr="00121845">
        <w:rPr>
          <w:rFonts w:ascii="Times New Roman" w:hAnsi="Times New Roman" w:cs="Times New Roman"/>
          <w:bCs/>
          <w:i/>
          <w:iCs/>
          <w:sz w:val="24"/>
          <w:szCs w:val="24"/>
          <w:lang w:bidi="ru-RU"/>
        </w:rPr>
        <w:t>.</w:t>
      </w:r>
      <w:r w:rsidRPr="00121845">
        <w:rPr>
          <w:rFonts w:ascii="Times New Roman" w:hAnsi="Times New Roman" w:cs="Times New Roman"/>
          <w:bCs/>
          <w:iCs/>
          <w:sz w:val="24"/>
          <w:szCs w:val="24"/>
          <w:lang w:bidi="ru-RU"/>
        </w:rPr>
        <w:t xml:space="preserve"> Влияние немецкой философии и французского социализма на русскую общественную мысль. Россия и Европа как центральный пункт общественных дебатов</w:t>
      </w:r>
      <w:r w:rsidRPr="00121845">
        <w:rPr>
          <w:rFonts w:ascii="Times New Roman" w:hAnsi="Times New Roman" w:cs="Times New Roman"/>
          <w:bCs/>
          <w:i/>
          <w:iCs/>
          <w:sz w:val="24"/>
          <w:szCs w:val="24"/>
          <w:lang w:bidi="ru-RU"/>
        </w:rPr>
        <w:t>.</w:t>
      </w:r>
    </w:p>
    <w:p w:rsidR="00121845" w:rsidRPr="00121845" w:rsidRDefault="00121845" w:rsidP="00121845">
      <w:pPr>
        <w:pStyle w:val="a3"/>
        <w:ind w:left="-567" w:firstLine="425"/>
        <w:jc w:val="both"/>
        <w:rPr>
          <w:rFonts w:ascii="Times New Roman" w:hAnsi="Times New Roman" w:cs="Times New Roman"/>
          <w:b/>
          <w:bCs/>
          <w:iCs/>
          <w:sz w:val="24"/>
          <w:szCs w:val="24"/>
          <w:lang w:bidi="ru-RU"/>
        </w:rPr>
      </w:pPr>
      <w:bookmarkStart w:id="201" w:name="bookmark937"/>
      <w:r w:rsidRPr="00121845">
        <w:rPr>
          <w:rFonts w:ascii="Times New Roman" w:hAnsi="Times New Roman" w:cs="Times New Roman"/>
          <w:b/>
          <w:bCs/>
          <w:iCs/>
          <w:sz w:val="24"/>
          <w:szCs w:val="24"/>
          <w:lang w:bidi="ru-RU"/>
        </w:rPr>
        <w:t xml:space="preserve">Культурное пространство империи в первой половине XIX в. </w:t>
      </w:r>
      <w:r>
        <w:rPr>
          <w:rFonts w:ascii="Times New Roman" w:hAnsi="Times New Roman" w:cs="Times New Roman"/>
          <w:b/>
          <w:bCs/>
          <w:iCs/>
          <w:sz w:val="24"/>
          <w:szCs w:val="24"/>
          <w:lang w:bidi="ru-RU"/>
        </w:rPr>
        <w:t xml:space="preserve"> </w:t>
      </w:r>
      <w:r w:rsidRPr="00121845">
        <w:rPr>
          <w:rFonts w:ascii="Times New Roman" w:hAnsi="Times New Roman" w:cs="Times New Roman"/>
          <w:b/>
          <w:bCs/>
          <w:iCs/>
          <w:sz w:val="24"/>
          <w:szCs w:val="24"/>
          <w:lang w:bidi="ru-RU"/>
        </w:rPr>
        <w:t>(3 ч)</w:t>
      </w:r>
      <w:bookmarkEnd w:id="201"/>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w:t>
      </w:r>
      <w:r w:rsidRPr="00121845">
        <w:rPr>
          <w:rFonts w:ascii="Times New Roman" w:hAnsi="Times New Roman" w:cs="Times New Roman"/>
          <w:bCs/>
          <w:i/>
          <w:iCs/>
          <w:sz w:val="24"/>
          <w:szCs w:val="24"/>
          <w:lang w:bidi="ru-RU"/>
        </w:rPr>
        <w:t>.</w:t>
      </w:r>
      <w:r w:rsidRPr="00121845">
        <w:rPr>
          <w:rFonts w:ascii="Times New Roman" w:hAnsi="Times New Roman" w:cs="Times New Roman"/>
          <w:bCs/>
          <w:iCs/>
          <w:sz w:val="24"/>
          <w:szCs w:val="24"/>
          <w:lang w:bidi="ru-RU"/>
        </w:rPr>
        <w:t xml:space="preserve"> Российская культура как часть европейской культуры.</w:t>
      </w:r>
    </w:p>
    <w:p w:rsidR="00121845" w:rsidRPr="00121845" w:rsidRDefault="00121845" w:rsidP="00121845">
      <w:pPr>
        <w:pStyle w:val="a3"/>
        <w:ind w:left="-567" w:firstLine="425"/>
        <w:jc w:val="both"/>
        <w:rPr>
          <w:rFonts w:ascii="Times New Roman" w:hAnsi="Times New Roman" w:cs="Times New Roman"/>
          <w:b/>
          <w:bCs/>
          <w:iCs/>
          <w:sz w:val="24"/>
          <w:szCs w:val="24"/>
          <w:lang w:bidi="ru-RU"/>
        </w:rPr>
      </w:pPr>
      <w:bookmarkStart w:id="202" w:name="bookmark939"/>
      <w:r w:rsidRPr="00121845">
        <w:rPr>
          <w:rFonts w:ascii="Times New Roman" w:hAnsi="Times New Roman" w:cs="Times New Roman"/>
          <w:b/>
          <w:bCs/>
          <w:iCs/>
          <w:sz w:val="24"/>
          <w:szCs w:val="24"/>
          <w:lang w:bidi="ru-RU"/>
        </w:rPr>
        <w:t xml:space="preserve">Народы России в первой половине </w:t>
      </w:r>
      <w:r w:rsidRPr="00121845">
        <w:rPr>
          <w:rFonts w:ascii="Times New Roman" w:hAnsi="Times New Roman" w:cs="Times New Roman"/>
          <w:b/>
          <w:bCs/>
          <w:iCs/>
          <w:sz w:val="24"/>
          <w:szCs w:val="24"/>
          <w:lang w:bidi="en-US"/>
        </w:rPr>
        <w:t>XIX</w:t>
      </w:r>
      <w:r w:rsidRPr="00121845">
        <w:rPr>
          <w:rFonts w:ascii="Times New Roman" w:hAnsi="Times New Roman" w:cs="Times New Roman"/>
          <w:b/>
          <w:bCs/>
          <w:iCs/>
          <w:sz w:val="24"/>
          <w:szCs w:val="24"/>
          <w:lang w:bidi="ru-RU"/>
        </w:rPr>
        <w:t xml:space="preserve"> в. (2 ч)</w:t>
      </w:r>
      <w:bookmarkEnd w:id="202"/>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rsidR="00121845" w:rsidRPr="00121845" w:rsidRDefault="00121845" w:rsidP="00121845">
      <w:pPr>
        <w:pStyle w:val="a3"/>
        <w:ind w:left="-567" w:firstLine="425"/>
        <w:jc w:val="both"/>
        <w:rPr>
          <w:rFonts w:ascii="Times New Roman" w:hAnsi="Times New Roman" w:cs="Times New Roman"/>
          <w:b/>
          <w:bCs/>
          <w:iCs/>
          <w:sz w:val="24"/>
          <w:szCs w:val="24"/>
          <w:lang w:bidi="ru-RU"/>
        </w:rPr>
      </w:pPr>
      <w:bookmarkStart w:id="203" w:name="bookmark941"/>
      <w:r w:rsidRPr="00121845">
        <w:rPr>
          <w:rFonts w:ascii="Times New Roman" w:hAnsi="Times New Roman" w:cs="Times New Roman"/>
          <w:b/>
          <w:bCs/>
          <w:iCs/>
          <w:sz w:val="24"/>
          <w:szCs w:val="24"/>
          <w:lang w:bidi="ru-RU"/>
        </w:rPr>
        <w:t>Социальная и правовая модернизация страны</w:t>
      </w:r>
      <w:bookmarkEnd w:id="203"/>
      <w:r>
        <w:rPr>
          <w:rFonts w:ascii="Times New Roman" w:hAnsi="Times New Roman" w:cs="Times New Roman"/>
          <w:b/>
          <w:bCs/>
          <w:iCs/>
          <w:sz w:val="24"/>
          <w:szCs w:val="24"/>
          <w:lang w:bidi="ru-RU"/>
        </w:rPr>
        <w:t xml:space="preserve"> </w:t>
      </w:r>
      <w:r w:rsidRPr="00121845">
        <w:rPr>
          <w:rFonts w:ascii="Times New Roman" w:hAnsi="Times New Roman" w:cs="Times New Roman"/>
          <w:b/>
          <w:bCs/>
          <w:iCs/>
          <w:sz w:val="24"/>
          <w:szCs w:val="24"/>
          <w:lang w:bidi="ru-RU"/>
        </w:rPr>
        <w:t xml:space="preserve">при Александре </w:t>
      </w:r>
      <w:r w:rsidRPr="00121845">
        <w:rPr>
          <w:rFonts w:ascii="Times New Roman" w:hAnsi="Times New Roman" w:cs="Times New Roman"/>
          <w:b/>
          <w:bCs/>
          <w:iCs/>
          <w:sz w:val="24"/>
          <w:szCs w:val="24"/>
          <w:lang w:bidi="en-US"/>
        </w:rPr>
        <w:t>II</w:t>
      </w:r>
      <w:r w:rsidRPr="00121845">
        <w:rPr>
          <w:rFonts w:ascii="Times New Roman" w:hAnsi="Times New Roman" w:cs="Times New Roman"/>
          <w:b/>
          <w:bCs/>
          <w:iCs/>
          <w:sz w:val="24"/>
          <w:szCs w:val="24"/>
          <w:lang w:bidi="ru-RU"/>
        </w:rPr>
        <w:t xml:space="preserve"> (6 ч)</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w:t>
      </w:r>
      <w:r w:rsidRPr="00121845">
        <w:rPr>
          <w:rFonts w:ascii="Times New Roman" w:hAnsi="Times New Roman" w:cs="Times New Roman"/>
          <w:bCs/>
          <w:iCs/>
          <w:sz w:val="24"/>
          <w:szCs w:val="24"/>
          <w:lang w:bidi="ru-RU"/>
        </w:rPr>
        <w:lastRenderedPageBreak/>
        <w:t xml:space="preserve">сознания. Военные реформы. Утверждение начал </w:t>
      </w:r>
      <w:proofErr w:type="spellStart"/>
      <w:r w:rsidRPr="00121845">
        <w:rPr>
          <w:rFonts w:ascii="Times New Roman" w:hAnsi="Times New Roman" w:cs="Times New Roman"/>
          <w:bCs/>
          <w:iCs/>
          <w:sz w:val="24"/>
          <w:szCs w:val="24"/>
          <w:lang w:bidi="ru-RU"/>
        </w:rPr>
        <w:t>всесословности</w:t>
      </w:r>
      <w:proofErr w:type="spellEnd"/>
      <w:r w:rsidRPr="00121845">
        <w:rPr>
          <w:rFonts w:ascii="Times New Roman" w:hAnsi="Times New Roman" w:cs="Times New Roman"/>
          <w:bCs/>
          <w:iCs/>
          <w:sz w:val="24"/>
          <w:szCs w:val="24"/>
          <w:lang w:bidi="ru-RU"/>
        </w:rPr>
        <w:t xml:space="preserve"> в правовом строе страны</w:t>
      </w:r>
      <w:r w:rsidRPr="00121845">
        <w:rPr>
          <w:rFonts w:ascii="Times New Roman" w:hAnsi="Times New Roman" w:cs="Times New Roman"/>
          <w:bCs/>
          <w:i/>
          <w:iCs/>
          <w:sz w:val="24"/>
          <w:szCs w:val="24"/>
          <w:lang w:bidi="ru-RU"/>
        </w:rPr>
        <w:t>.</w:t>
      </w:r>
      <w:r w:rsidRPr="00121845">
        <w:rPr>
          <w:rFonts w:ascii="Times New Roman" w:hAnsi="Times New Roman" w:cs="Times New Roman"/>
          <w:bCs/>
          <w:iCs/>
          <w:sz w:val="24"/>
          <w:szCs w:val="24"/>
          <w:lang w:bidi="ru-RU"/>
        </w:rPr>
        <w:t xml:space="preserve"> Конституционный вопрос.</w:t>
      </w:r>
    </w:p>
    <w:p w:rsidR="00121845" w:rsidRPr="00121845" w:rsidRDefault="00121845" w:rsidP="00121845">
      <w:pPr>
        <w:pStyle w:val="a3"/>
        <w:ind w:left="-567" w:firstLine="425"/>
        <w:jc w:val="both"/>
        <w:rPr>
          <w:rFonts w:ascii="Times New Roman" w:hAnsi="Times New Roman" w:cs="Times New Roman"/>
          <w:bCs/>
          <w:iCs/>
          <w:sz w:val="24"/>
          <w:szCs w:val="24"/>
          <w:lang w:bidi="ru-RU"/>
        </w:rPr>
      </w:pPr>
      <w:proofErr w:type="spellStart"/>
      <w:r w:rsidRPr="00121845">
        <w:rPr>
          <w:rFonts w:ascii="Times New Roman" w:hAnsi="Times New Roman" w:cs="Times New Roman"/>
          <w:bCs/>
          <w:iCs/>
          <w:sz w:val="24"/>
          <w:szCs w:val="24"/>
          <w:lang w:bidi="ru-RU"/>
        </w:rPr>
        <w:t>Многовекторность</w:t>
      </w:r>
      <w:proofErr w:type="spellEnd"/>
      <w:r w:rsidRPr="00121845">
        <w:rPr>
          <w:rFonts w:ascii="Times New Roman" w:hAnsi="Times New Roman" w:cs="Times New Roman"/>
          <w:bCs/>
          <w:iCs/>
          <w:sz w:val="24"/>
          <w:szCs w:val="24"/>
          <w:lang w:bidi="ru-RU"/>
        </w:rPr>
        <w:t xml:space="preserve">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121845" w:rsidRPr="00121845" w:rsidRDefault="00121845" w:rsidP="00121845">
      <w:pPr>
        <w:pStyle w:val="a3"/>
        <w:ind w:left="-567" w:firstLine="425"/>
        <w:jc w:val="both"/>
        <w:rPr>
          <w:rFonts w:ascii="Times New Roman" w:hAnsi="Times New Roman" w:cs="Times New Roman"/>
          <w:b/>
          <w:bCs/>
          <w:iCs/>
          <w:sz w:val="24"/>
          <w:szCs w:val="24"/>
          <w:lang w:bidi="ru-RU"/>
        </w:rPr>
      </w:pPr>
      <w:bookmarkStart w:id="204" w:name="bookmark944"/>
      <w:r w:rsidRPr="00121845">
        <w:rPr>
          <w:rFonts w:ascii="Times New Roman" w:hAnsi="Times New Roman" w:cs="Times New Roman"/>
          <w:b/>
          <w:bCs/>
          <w:iCs/>
          <w:sz w:val="24"/>
          <w:szCs w:val="24"/>
          <w:lang w:bidi="ru-RU"/>
        </w:rPr>
        <w:t>Россия в 1880—1890-х гг. (4 ч)</w:t>
      </w:r>
      <w:bookmarkEnd w:id="204"/>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 xml:space="preserve">«Народное самодержавие» Александра </w:t>
      </w:r>
      <w:r w:rsidRPr="00121845">
        <w:rPr>
          <w:rFonts w:ascii="Times New Roman" w:hAnsi="Times New Roman" w:cs="Times New Roman"/>
          <w:bCs/>
          <w:iCs/>
          <w:sz w:val="24"/>
          <w:szCs w:val="24"/>
          <w:lang w:bidi="en-US"/>
        </w:rPr>
        <w:t>III</w:t>
      </w:r>
      <w:r w:rsidRPr="00121845">
        <w:rPr>
          <w:rFonts w:ascii="Times New Roman" w:hAnsi="Times New Roman" w:cs="Times New Roman"/>
          <w:bCs/>
          <w:iCs/>
          <w:sz w:val="24"/>
          <w:szCs w:val="24"/>
        </w:rPr>
        <w:t xml:space="preserve">. </w:t>
      </w:r>
      <w:r w:rsidRPr="00121845">
        <w:rPr>
          <w:rFonts w:ascii="Times New Roman" w:hAnsi="Times New Roman" w:cs="Times New Roman"/>
          <w:bCs/>
          <w:iCs/>
          <w:sz w:val="24"/>
          <w:szCs w:val="24"/>
          <w:lang w:bidi="ru-RU"/>
        </w:rPr>
        <w:t>Идеология самобытного развития России. Государственный национализм. Реформы и «контрреформы». Политика консервативной стабилизации</w:t>
      </w:r>
      <w:r w:rsidRPr="00121845">
        <w:rPr>
          <w:rFonts w:ascii="Times New Roman" w:hAnsi="Times New Roman" w:cs="Times New Roman"/>
          <w:bCs/>
          <w:i/>
          <w:iCs/>
          <w:sz w:val="24"/>
          <w:szCs w:val="24"/>
          <w:lang w:bidi="ru-RU"/>
        </w:rPr>
        <w:t>.</w:t>
      </w:r>
      <w:r w:rsidRPr="00121845">
        <w:rPr>
          <w:rFonts w:ascii="Times New Roman" w:hAnsi="Times New Roman" w:cs="Times New Roman"/>
          <w:bCs/>
          <w:iCs/>
          <w:sz w:val="24"/>
          <w:szCs w:val="24"/>
          <w:lang w:bidi="ru-RU"/>
        </w:rPr>
        <w:t xml:space="preserve"> Ограничение общественной самодеятельности</w:t>
      </w:r>
      <w:r w:rsidRPr="00121845">
        <w:rPr>
          <w:rFonts w:ascii="Times New Roman" w:hAnsi="Times New Roman" w:cs="Times New Roman"/>
          <w:bCs/>
          <w:i/>
          <w:iCs/>
          <w:sz w:val="24"/>
          <w:szCs w:val="24"/>
          <w:lang w:bidi="ru-RU"/>
        </w:rPr>
        <w:t>.</w:t>
      </w:r>
      <w:r w:rsidRPr="00121845">
        <w:rPr>
          <w:rFonts w:ascii="Times New Roman" w:hAnsi="Times New Roman" w:cs="Times New Roman"/>
          <w:bCs/>
          <w:iCs/>
          <w:sz w:val="24"/>
          <w:szCs w:val="24"/>
          <w:lang w:bidi="ru-RU"/>
        </w:rPr>
        <w:t xml:space="preserve">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r w:rsidRPr="00121845">
        <w:rPr>
          <w:rFonts w:ascii="Times New Roman" w:hAnsi="Times New Roman" w:cs="Times New Roman"/>
          <w:bCs/>
          <w:i/>
          <w:iCs/>
          <w:sz w:val="24"/>
          <w:szCs w:val="24"/>
          <w:lang w:bidi="ru-RU"/>
        </w:rPr>
        <w:t>.</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r w:rsidRPr="00121845">
        <w:rPr>
          <w:rFonts w:ascii="Times New Roman" w:hAnsi="Times New Roman" w:cs="Times New Roman"/>
          <w:bCs/>
          <w:i/>
          <w:iCs/>
          <w:sz w:val="24"/>
          <w:szCs w:val="24"/>
          <w:lang w:bidi="ru-RU"/>
        </w:rPr>
        <w:t>.</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Сельское хозяйство и промышленность</w:t>
      </w:r>
      <w:r w:rsidRPr="00121845">
        <w:rPr>
          <w:rFonts w:ascii="Times New Roman" w:hAnsi="Times New Roman" w:cs="Times New Roman"/>
          <w:b/>
          <w:bCs/>
          <w:i/>
          <w:iCs/>
          <w:sz w:val="24"/>
          <w:szCs w:val="24"/>
          <w:lang w:bidi="ru-RU"/>
        </w:rPr>
        <w:t>.</w:t>
      </w:r>
      <w:r w:rsidRPr="00121845">
        <w:rPr>
          <w:rFonts w:ascii="Times New Roman" w:hAnsi="Times New Roman" w:cs="Times New Roman"/>
          <w:bCs/>
          <w:iCs/>
          <w:sz w:val="24"/>
          <w:szCs w:val="24"/>
          <w:lang w:bidi="ru-RU"/>
        </w:rPr>
        <w:t xml:space="preserve">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w:t>
      </w:r>
      <w:r w:rsidRPr="00121845">
        <w:rPr>
          <w:rFonts w:ascii="Times New Roman" w:hAnsi="Times New Roman" w:cs="Times New Roman"/>
          <w:bCs/>
          <w:i/>
          <w:iCs/>
          <w:sz w:val="24"/>
          <w:szCs w:val="24"/>
          <w:lang w:bidi="ru-RU"/>
        </w:rPr>
        <w:t>.</w:t>
      </w:r>
      <w:r w:rsidRPr="00121845">
        <w:rPr>
          <w:rFonts w:ascii="Times New Roman" w:hAnsi="Times New Roman" w:cs="Times New Roman"/>
          <w:bCs/>
          <w:iCs/>
          <w:sz w:val="24"/>
          <w:szCs w:val="24"/>
          <w:lang w:bidi="ru-RU"/>
        </w:rPr>
        <w:t xml:space="preserve"> Социальные типы крестьян и помещиков</w:t>
      </w:r>
      <w:r w:rsidRPr="00121845">
        <w:rPr>
          <w:rFonts w:ascii="Times New Roman" w:hAnsi="Times New Roman" w:cs="Times New Roman"/>
          <w:bCs/>
          <w:i/>
          <w:iCs/>
          <w:sz w:val="24"/>
          <w:szCs w:val="24"/>
          <w:lang w:bidi="ru-RU"/>
        </w:rPr>
        <w:t>.</w:t>
      </w:r>
      <w:r w:rsidRPr="00121845">
        <w:rPr>
          <w:rFonts w:ascii="Times New Roman" w:hAnsi="Times New Roman" w:cs="Times New Roman"/>
          <w:bCs/>
          <w:iCs/>
          <w:sz w:val="24"/>
          <w:szCs w:val="24"/>
          <w:lang w:bidi="ru-RU"/>
        </w:rPr>
        <w:t xml:space="preserve"> Дворяне-предприниматели.</w:t>
      </w:r>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r w:rsidRPr="00121845">
        <w:rPr>
          <w:rFonts w:ascii="Times New Roman" w:hAnsi="Times New Roman" w:cs="Times New Roman"/>
          <w:bCs/>
          <w:i/>
          <w:iCs/>
          <w:sz w:val="24"/>
          <w:szCs w:val="24"/>
          <w:lang w:bidi="ru-RU"/>
        </w:rPr>
        <w:t>.</w:t>
      </w:r>
    </w:p>
    <w:p w:rsidR="00121845" w:rsidRPr="00121845" w:rsidRDefault="00121845" w:rsidP="00121845">
      <w:pPr>
        <w:pStyle w:val="a3"/>
        <w:ind w:left="-567" w:firstLine="425"/>
        <w:jc w:val="both"/>
        <w:rPr>
          <w:rFonts w:ascii="Times New Roman" w:hAnsi="Times New Roman" w:cs="Times New Roman"/>
          <w:b/>
          <w:bCs/>
          <w:iCs/>
          <w:sz w:val="24"/>
          <w:szCs w:val="24"/>
          <w:lang w:bidi="ru-RU"/>
        </w:rPr>
      </w:pPr>
      <w:bookmarkStart w:id="205" w:name="bookmark946"/>
      <w:r w:rsidRPr="00121845">
        <w:rPr>
          <w:rFonts w:ascii="Times New Roman" w:hAnsi="Times New Roman" w:cs="Times New Roman"/>
          <w:b/>
          <w:bCs/>
          <w:iCs/>
          <w:sz w:val="24"/>
          <w:szCs w:val="24"/>
          <w:lang w:bidi="ru-RU"/>
        </w:rPr>
        <w:t xml:space="preserve">Культурное пространство империи во второй половине </w:t>
      </w:r>
      <w:r w:rsidRPr="00121845">
        <w:rPr>
          <w:rFonts w:ascii="Times New Roman" w:hAnsi="Times New Roman" w:cs="Times New Roman"/>
          <w:b/>
          <w:bCs/>
          <w:iCs/>
          <w:sz w:val="24"/>
          <w:szCs w:val="24"/>
          <w:lang w:bidi="en-US"/>
        </w:rPr>
        <w:t>XIX</w:t>
      </w:r>
      <w:r w:rsidRPr="00121845">
        <w:rPr>
          <w:rFonts w:ascii="Times New Roman" w:hAnsi="Times New Roman" w:cs="Times New Roman"/>
          <w:b/>
          <w:bCs/>
          <w:iCs/>
          <w:sz w:val="24"/>
          <w:szCs w:val="24"/>
        </w:rPr>
        <w:t xml:space="preserve"> </w:t>
      </w:r>
      <w:r w:rsidRPr="00121845">
        <w:rPr>
          <w:rFonts w:ascii="Times New Roman" w:hAnsi="Times New Roman" w:cs="Times New Roman"/>
          <w:b/>
          <w:bCs/>
          <w:iCs/>
          <w:sz w:val="24"/>
          <w:szCs w:val="24"/>
          <w:lang w:bidi="ru-RU"/>
        </w:rPr>
        <w:t>в. (3 ч)</w:t>
      </w:r>
      <w:bookmarkEnd w:id="205"/>
    </w:p>
    <w:p w:rsidR="00121845" w:rsidRPr="00121845" w:rsidRDefault="00121845" w:rsidP="00121845">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 xml:space="preserve">Культура и быт народов России во второй половине </w:t>
      </w:r>
      <w:r w:rsidRPr="00121845">
        <w:rPr>
          <w:rFonts w:ascii="Times New Roman" w:hAnsi="Times New Roman" w:cs="Times New Roman"/>
          <w:bCs/>
          <w:iCs/>
          <w:sz w:val="24"/>
          <w:szCs w:val="24"/>
          <w:lang w:bidi="en-US"/>
        </w:rPr>
        <w:t>XIX</w:t>
      </w:r>
      <w:r w:rsidRPr="00121845">
        <w:rPr>
          <w:rFonts w:ascii="Times New Roman" w:hAnsi="Times New Roman" w:cs="Times New Roman"/>
          <w:bCs/>
          <w:iCs/>
          <w:sz w:val="24"/>
          <w:szCs w:val="24"/>
        </w:rPr>
        <w:t xml:space="preserve"> </w:t>
      </w:r>
      <w:r w:rsidRPr="00121845">
        <w:rPr>
          <w:rFonts w:ascii="Times New Roman" w:hAnsi="Times New Roman" w:cs="Times New Roman"/>
          <w:bCs/>
          <w:iCs/>
          <w:sz w:val="24"/>
          <w:szCs w:val="24"/>
          <w:lang w:bidi="ru-RU"/>
        </w:rPr>
        <w:t>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w:t>
      </w:r>
      <w:r w:rsidRPr="00121845">
        <w:rPr>
          <w:rFonts w:ascii="Times New Roman" w:hAnsi="Times New Roman" w:cs="Times New Roman"/>
          <w:bCs/>
          <w:i/>
          <w:iCs/>
          <w:sz w:val="24"/>
          <w:szCs w:val="24"/>
          <w:lang w:bidi="ru-RU"/>
        </w:rPr>
        <w:t>.</w:t>
      </w:r>
      <w:r w:rsidRPr="00121845">
        <w:rPr>
          <w:rFonts w:ascii="Times New Roman" w:hAnsi="Times New Roman" w:cs="Times New Roman"/>
          <w:bCs/>
          <w:iCs/>
          <w:sz w:val="24"/>
          <w:szCs w:val="24"/>
          <w:lang w:bidi="ru-RU"/>
        </w:rPr>
        <w:t xml:space="preserve"> Народная, элитарная и массовая культура</w:t>
      </w:r>
      <w:r w:rsidRPr="00121845">
        <w:rPr>
          <w:rFonts w:ascii="Times New Roman" w:hAnsi="Times New Roman" w:cs="Times New Roman"/>
          <w:bCs/>
          <w:i/>
          <w:iCs/>
          <w:sz w:val="24"/>
          <w:szCs w:val="24"/>
          <w:lang w:bidi="ru-RU"/>
        </w:rPr>
        <w:t xml:space="preserve">. </w:t>
      </w:r>
      <w:r w:rsidRPr="00121845">
        <w:rPr>
          <w:rFonts w:ascii="Times New Roman" w:hAnsi="Times New Roman" w:cs="Times New Roman"/>
          <w:bCs/>
          <w:iCs/>
          <w:sz w:val="24"/>
          <w:szCs w:val="24"/>
          <w:lang w:bidi="ru-RU"/>
        </w:rPr>
        <w:t xml:space="preserve">Российская культура </w:t>
      </w:r>
      <w:r w:rsidRPr="00121845">
        <w:rPr>
          <w:rFonts w:ascii="Times New Roman" w:hAnsi="Times New Roman" w:cs="Times New Roman"/>
          <w:bCs/>
          <w:iCs/>
          <w:sz w:val="24"/>
          <w:szCs w:val="24"/>
          <w:lang w:bidi="en-US"/>
        </w:rPr>
        <w:t>XIX</w:t>
      </w:r>
      <w:r w:rsidRPr="00121845">
        <w:rPr>
          <w:rFonts w:ascii="Times New Roman" w:hAnsi="Times New Roman" w:cs="Times New Roman"/>
          <w:bCs/>
          <w:iCs/>
          <w:sz w:val="24"/>
          <w:szCs w:val="24"/>
        </w:rPr>
        <w:t xml:space="preserve"> </w:t>
      </w:r>
      <w:r w:rsidRPr="00121845">
        <w:rPr>
          <w:rFonts w:ascii="Times New Roman" w:hAnsi="Times New Roman" w:cs="Times New Roman"/>
          <w:bCs/>
          <w:iCs/>
          <w:sz w:val="24"/>
          <w:szCs w:val="24"/>
          <w:lang w:bidi="ru-RU"/>
        </w:rPr>
        <w:t>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121845" w:rsidRPr="00121845" w:rsidRDefault="00121845" w:rsidP="0061581B">
      <w:pPr>
        <w:pStyle w:val="a3"/>
        <w:ind w:left="-567" w:firstLine="425"/>
        <w:jc w:val="both"/>
        <w:rPr>
          <w:rFonts w:ascii="Times New Roman" w:hAnsi="Times New Roman" w:cs="Times New Roman"/>
          <w:b/>
          <w:bCs/>
          <w:iCs/>
          <w:sz w:val="24"/>
          <w:szCs w:val="24"/>
          <w:lang w:bidi="ru-RU"/>
        </w:rPr>
      </w:pPr>
      <w:bookmarkStart w:id="206" w:name="bookmark948"/>
      <w:r w:rsidRPr="00121845">
        <w:rPr>
          <w:rFonts w:ascii="Times New Roman" w:hAnsi="Times New Roman" w:cs="Times New Roman"/>
          <w:b/>
          <w:bCs/>
          <w:iCs/>
          <w:sz w:val="24"/>
          <w:szCs w:val="24"/>
          <w:lang w:bidi="ru-RU"/>
        </w:rPr>
        <w:t>Этнокультурный облик империи (2 ч)</w:t>
      </w:r>
      <w:bookmarkEnd w:id="206"/>
    </w:p>
    <w:p w:rsidR="0061581B" w:rsidRPr="0061581B" w:rsidRDefault="00121845" w:rsidP="0061581B">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Основные регионы и народы Российской империи и их роль в жизни страны. Правовое положение различных этносов и конфессий</w:t>
      </w:r>
      <w:r w:rsidRPr="00121845">
        <w:rPr>
          <w:rFonts w:ascii="Times New Roman" w:hAnsi="Times New Roman" w:cs="Times New Roman"/>
          <w:bCs/>
          <w:i/>
          <w:iCs/>
          <w:sz w:val="24"/>
          <w:szCs w:val="24"/>
          <w:lang w:bidi="ru-RU"/>
        </w:rPr>
        <w:t>.</w:t>
      </w:r>
      <w:r w:rsidRPr="00121845">
        <w:rPr>
          <w:rFonts w:ascii="Times New Roman" w:hAnsi="Times New Roman" w:cs="Times New Roman"/>
          <w:bCs/>
          <w:iCs/>
          <w:sz w:val="24"/>
          <w:szCs w:val="24"/>
          <w:lang w:bidi="ru-RU"/>
        </w:rPr>
        <w:t xml:space="preserve"> Процессы национального и религиозного возрождения у народов Российской империи</w:t>
      </w:r>
      <w:r w:rsidRPr="00121845">
        <w:rPr>
          <w:rFonts w:ascii="Times New Roman" w:hAnsi="Times New Roman" w:cs="Times New Roman"/>
          <w:bCs/>
          <w:i/>
          <w:iCs/>
          <w:sz w:val="24"/>
          <w:szCs w:val="24"/>
          <w:lang w:bidi="ru-RU"/>
        </w:rPr>
        <w:t>.</w:t>
      </w:r>
      <w:r w:rsidRPr="00121845">
        <w:rPr>
          <w:rFonts w:ascii="Times New Roman" w:hAnsi="Times New Roman" w:cs="Times New Roman"/>
          <w:bCs/>
          <w:iCs/>
          <w:sz w:val="24"/>
          <w:szCs w:val="24"/>
          <w:lang w:bidi="ru-RU"/>
        </w:rPr>
        <w:t xml:space="preserve"> Национальные движения народов России. Взаимодействие национальных культур и народов. Национальная политика самодержавия</w:t>
      </w:r>
      <w:r w:rsidRPr="00121845">
        <w:rPr>
          <w:rFonts w:ascii="Times New Roman" w:hAnsi="Times New Roman" w:cs="Times New Roman"/>
          <w:bCs/>
          <w:i/>
          <w:iCs/>
          <w:sz w:val="24"/>
          <w:szCs w:val="24"/>
          <w:lang w:bidi="ru-RU"/>
        </w:rPr>
        <w:t>.</w:t>
      </w:r>
      <w:r w:rsidRPr="00121845">
        <w:rPr>
          <w:rFonts w:ascii="Times New Roman" w:hAnsi="Times New Roman" w:cs="Times New Roman"/>
          <w:bCs/>
          <w:iCs/>
          <w:sz w:val="24"/>
          <w:szCs w:val="24"/>
          <w:lang w:bidi="ru-RU"/>
        </w:rPr>
        <w:t xml:space="preserve"> Укрепление автономии Финляндии</w:t>
      </w:r>
      <w:r w:rsidRPr="00121845">
        <w:rPr>
          <w:rFonts w:ascii="Times New Roman" w:hAnsi="Times New Roman" w:cs="Times New Roman"/>
          <w:bCs/>
          <w:i/>
          <w:iCs/>
          <w:sz w:val="24"/>
          <w:szCs w:val="24"/>
          <w:lang w:bidi="ru-RU"/>
        </w:rPr>
        <w:t>.</w:t>
      </w:r>
      <w:r w:rsidRPr="00121845">
        <w:rPr>
          <w:rFonts w:ascii="Times New Roman" w:hAnsi="Times New Roman" w:cs="Times New Roman"/>
          <w:bCs/>
          <w:iCs/>
          <w:sz w:val="24"/>
          <w:szCs w:val="24"/>
          <w:lang w:bidi="ru-RU"/>
        </w:rPr>
        <w:t xml:space="preserve"> Польское восстание 1863 г. Прибалтика</w:t>
      </w:r>
      <w:r w:rsidRPr="00121845">
        <w:rPr>
          <w:rFonts w:ascii="Times New Roman" w:hAnsi="Times New Roman" w:cs="Times New Roman"/>
          <w:bCs/>
          <w:i/>
          <w:iCs/>
          <w:sz w:val="24"/>
          <w:szCs w:val="24"/>
          <w:lang w:bidi="ru-RU"/>
        </w:rPr>
        <w:t>.</w:t>
      </w:r>
      <w:r w:rsidRPr="00121845">
        <w:rPr>
          <w:rFonts w:ascii="Times New Roman" w:hAnsi="Times New Roman" w:cs="Times New Roman"/>
          <w:bCs/>
          <w:iCs/>
          <w:sz w:val="24"/>
          <w:szCs w:val="24"/>
          <w:lang w:bidi="ru-RU"/>
        </w:rPr>
        <w:t xml:space="preserve"> Еврейский вопрос. Поволжье. Северный Кавказ и Закавказье. Север, Сибирь, Дальний Восток. Средняя Азия.</w:t>
      </w:r>
      <w:bookmarkStart w:id="207" w:name="bookmark950"/>
      <w:r w:rsidR="0061581B">
        <w:rPr>
          <w:rFonts w:ascii="Times New Roman" w:hAnsi="Times New Roman" w:cs="Times New Roman"/>
          <w:bCs/>
          <w:iCs/>
          <w:sz w:val="24"/>
          <w:szCs w:val="24"/>
          <w:lang w:bidi="ru-RU"/>
        </w:rPr>
        <w:t xml:space="preserve"> </w:t>
      </w:r>
      <w:r w:rsidR="0061581B" w:rsidRPr="0061581B">
        <w:rPr>
          <w:rFonts w:ascii="Times New Roman" w:hAnsi="Times New Roman" w:cs="Times New Roman"/>
          <w:bCs/>
          <w:iCs/>
          <w:sz w:val="24"/>
          <w:szCs w:val="24"/>
          <w:lang w:bidi="ru-RU"/>
        </w:rPr>
        <w:t>Миссии Русской православной церкви и ее знаменитые миссионеры.</w:t>
      </w:r>
    </w:p>
    <w:p w:rsidR="00121845" w:rsidRPr="00121845" w:rsidRDefault="00121845" w:rsidP="0061581B">
      <w:pPr>
        <w:pStyle w:val="a3"/>
        <w:ind w:left="-567" w:firstLine="425"/>
        <w:jc w:val="both"/>
        <w:rPr>
          <w:rFonts w:ascii="Times New Roman" w:hAnsi="Times New Roman" w:cs="Times New Roman"/>
          <w:b/>
          <w:bCs/>
          <w:iCs/>
          <w:sz w:val="24"/>
          <w:szCs w:val="24"/>
          <w:lang w:bidi="ru-RU"/>
        </w:rPr>
      </w:pPr>
      <w:r w:rsidRPr="00121845">
        <w:rPr>
          <w:rFonts w:ascii="Arial" w:eastAsia="Courier New" w:hAnsi="Arial" w:cs="Arial"/>
          <w:b/>
          <w:color w:val="000000"/>
          <w:sz w:val="20"/>
          <w:szCs w:val="20"/>
          <w:lang w:eastAsia="ru-RU" w:bidi="ru-RU"/>
        </w:rPr>
        <w:t xml:space="preserve"> </w:t>
      </w:r>
      <w:r w:rsidRPr="00121845">
        <w:rPr>
          <w:rFonts w:ascii="Times New Roman" w:hAnsi="Times New Roman" w:cs="Times New Roman"/>
          <w:b/>
          <w:bCs/>
          <w:iCs/>
          <w:sz w:val="24"/>
          <w:szCs w:val="24"/>
          <w:lang w:bidi="ru-RU"/>
        </w:rPr>
        <w:t>Формирование гражданского общества</w:t>
      </w:r>
      <w:bookmarkEnd w:id="207"/>
    </w:p>
    <w:p w:rsidR="00121845" w:rsidRPr="00121845" w:rsidRDefault="00121845" w:rsidP="0061581B">
      <w:pPr>
        <w:pStyle w:val="a3"/>
        <w:ind w:left="-567" w:firstLine="425"/>
        <w:jc w:val="both"/>
        <w:rPr>
          <w:rFonts w:ascii="Times New Roman" w:hAnsi="Times New Roman" w:cs="Times New Roman"/>
          <w:b/>
          <w:bCs/>
          <w:iCs/>
          <w:sz w:val="24"/>
          <w:szCs w:val="24"/>
          <w:lang w:bidi="ru-RU"/>
        </w:rPr>
      </w:pPr>
      <w:r w:rsidRPr="00121845">
        <w:rPr>
          <w:rFonts w:ascii="Times New Roman" w:hAnsi="Times New Roman" w:cs="Times New Roman"/>
          <w:b/>
          <w:bCs/>
          <w:iCs/>
          <w:sz w:val="24"/>
          <w:szCs w:val="24"/>
          <w:lang w:bidi="ru-RU"/>
        </w:rPr>
        <w:t>и основные направления общественных движений (2 ч)</w:t>
      </w:r>
    </w:p>
    <w:p w:rsidR="00121845" w:rsidRPr="00121845" w:rsidRDefault="00121845" w:rsidP="0061581B">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w:t>
      </w:r>
      <w:r w:rsidRPr="00121845">
        <w:rPr>
          <w:rFonts w:ascii="Times New Roman" w:hAnsi="Times New Roman" w:cs="Times New Roman"/>
          <w:bCs/>
          <w:i/>
          <w:iCs/>
          <w:sz w:val="24"/>
          <w:szCs w:val="24"/>
          <w:lang w:bidi="ru-RU"/>
        </w:rPr>
        <w:t>.</w:t>
      </w:r>
      <w:r w:rsidRPr="00121845">
        <w:rPr>
          <w:rFonts w:ascii="Times New Roman" w:hAnsi="Times New Roman" w:cs="Times New Roman"/>
          <w:bCs/>
          <w:iCs/>
          <w:sz w:val="24"/>
          <w:szCs w:val="24"/>
          <w:lang w:bidi="ru-RU"/>
        </w:rPr>
        <w:t xml:space="preserve"> Рабочее движение</w:t>
      </w:r>
      <w:r w:rsidRPr="00121845">
        <w:rPr>
          <w:rFonts w:ascii="Times New Roman" w:hAnsi="Times New Roman" w:cs="Times New Roman"/>
          <w:bCs/>
          <w:i/>
          <w:iCs/>
          <w:sz w:val="24"/>
          <w:szCs w:val="24"/>
          <w:lang w:bidi="ru-RU"/>
        </w:rPr>
        <w:t>.</w:t>
      </w:r>
      <w:r w:rsidRPr="00121845">
        <w:rPr>
          <w:rFonts w:ascii="Times New Roman" w:hAnsi="Times New Roman" w:cs="Times New Roman"/>
          <w:bCs/>
          <w:iCs/>
          <w:sz w:val="24"/>
          <w:szCs w:val="24"/>
          <w:lang w:bidi="ru-RU"/>
        </w:rPr>
        <w:t xml:space="preserve"> Женское движение</w:t>
      </w:r>
      <w:r w:rsidRPr="00121845">
        <w:rPr>
          <w:rFonts w:ascii="Times New Roman" w:hAnsi="Times New Roman" w:cs="Times New Roman"/>
          <w:bCs/>
          <w:i/>
          <w:iCs/>
          <w:sz w:val="24"/>
          <w:szCs w:val="24"/>
          <w:lang w:bidi="ru-RU"/>
        </w:rPr>
        <w:t>.</w:t>
      </w:r>
    </w:p>
    <w:p w:rsidR="00121845" w:rsidRPr="00121845" w:rsidRDefault="00121845" w:rsidP="0061581B">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Идейные течения и общественное движение. Влияние позитивизма, дарвинизма, марксизма и других направлений европейской общественной мысли</w:t>
      </w:r>
      <w:r w:rsidRPr="00121845">
        <w:rPr>
          <w:rFonts w:ascii="Times New Roman" w:hAnsi="Times New Roman" w:cs="Times New Roman"/>
          <w:bCs/>
          <w:i/>
          <w:iCs/>
          <w:sz w:val="24"/>
          <w:szCs w:val="24"/>
          <w:lang w:bidi="ru-RU"/>
        </w:rPr>
        <w:t>.</w:t>
      </w:r>
      <w:r w:rsidRPr="00121845">
        <w:rPr>
          <w:rFonts w:ascii="Times New Roman" w:hAnsi="Times New Roman" w:cs="Times New Roman"/>
          <w:bCs/>
          <w:iCs/>
          <w:sz w:val="24"/>
          <w:szCs w:val="24"/>
          <w:lang w:bidi="ru-RU"/>
        </w:rPr>
        <w:t xml:space="preserve">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w:t>
      </w:r>
      <w:r w:rsidRPr="00121845">
        <w:rPr>
          <w:rFonts w:ascii="Times New Roman" w:hAnsi="Times New Roman" w:cs="Times New Roman"/>
          <w:bCs/>
          <w:i/>
          <w:iCs/>
          <w:sz w:val="24"/>
          <w:szCs w:val="24"/>
          <w:lang w:bidi="ru-RU"/>
        </w:rPr>
        <w:t>.</w:t>
      </w:r>
      <w:r w:rsidRPr="00121845">
        <w:rPr>
          <w:rFonts w:ascii="Times New Roman" w:hAnsi="Times New Roman" w:cs="Times New Roman"/>
          <w:bCs/>
          <w:iCs/>
          <w:sz w:val="24"/>
          <w:szCs w:val="24"/>
          <w:lang w:bidi="ru-RU"/>
        </w:rPr>
        <w:t xml:space="preserve"> «Хождение в народ»</w:t>
      </w:r>
      <w:r w:rsidRPr="00121845">
        <w:rPr>
          <w:rFonts w:ascii="Times New Roman" w:hAnsi="Times New Roman" w:cs="Times New Roman"/>
          <w:bCs/>
          <w:i/>
          <w:iCs/>
          <w:sz w:val="24"/>
          <w:szCs w:val="24"/>
          <w:lang w:bidi="ru-RU"/>
        </w:rPr>
        <w:t>.</w:t>
      </w:r>
      <w:r w:rsidRPr="00121845">
        <w:rPr>
          <w:rFonts w:ascii="Times New Roman" w:hAnsi="Times New Roman" w:cs="Times New Roman"/>
          <w:bCs/>
          <w:iCs/>
          <w:sz w:val="24"/>
          <w:szCs w:val="24"/>
          <w:lang w:bidi="ru-RU"/>
        </w:rPr>
        <w:t xml:space="preserve"> «Земля и воля» и ее раскол</w:t>
      </w:r>
      <w:r w:rsidRPr="00121845">
        <w:rPr>
          <w:rFonts w:ascii="Times New Roman" w:hAnsi="Times New Roman" w:cs="Times New Roman"/>
          <w:bCs/>
          <w:i/>
          <w:iCs/>
          <w:sz w:val="24"/>
          <w:szCs w:val="24"/>
          <w:lang w:bidi="ru-RU"/>
        </w:rPr>
        <w:t>.</w:t>
      </w:r>
      <w:r w:rsidRPr="00121845">
        <w:rPr>
          <w:rFonts w:ascii="Times New Roman" w:hAnsi="Times New Roman" w:cs="Times New Roman"/>
          <w:bCs/>
          <w:iCs/>
          <w:sz w:val="24"/>
          <w:szCs w:val="24"/>
          <w:lang w:bidi="ru-RU"/>
        </w:rPr>
        <w:t xml:space="preserve"> «Черный передел» и «Народная воля»</w:t>
      </w:r>
      <w:r w:rsidRPr="00121845">
        <w:rPr>
          <w:rFonts w:ascii="Times New Roman" w:hAnsi="Times New Roman" w:cs="Times New Roman"/>
          <w:bCs/>
          <w:i/>
          <w:iCs/>
          <w:sz w:val="24"/>
          <w:szCs w:val="24"/>
          <w:lang w:bidi="ru-RU"/>
        </w:rPr>
        <w:t>.</w:t>
      </w:r>
      <w:r w:rsidRPr="00121845">
        <w:rPr>
          <w:rFonts w:ascii="Times New Roman" w:hAnsi="Times New Roman" w:cs="Times New Roman"/>
          <w:bCs/>
          <w:iCs/>
          <w:sz w:val="24"/>
          <w:szCs w:val="24"/>
          <w:lang w:bidi="ru-RU"/>
        </w:rPr>
        <w:t xml:space="preserve"> Политический терроризм. Распространение марксизма и формирование социал-демократии. Группа «Освобождение труда»</w:t>
      </w:r>
      <w:r w:rsidRPr="00121845">
        <w:rPr>
          <w:rFonts w:ascii="Times New Roman" w:hAnsi="Times New Roman" w:cs="Times New Roman"/>
          <w:bCs/>
          <w:i/>
          <w:iCs/>
          <w:sz w:val="24"/>
          <w:szCs w:val="24"/>
          <w:lang w:bidi="ru-RU"/>
        </w:rPr>
        <w:t>.</w:t>
      </w:r>
      <w:r w:rsidRPr="00121845">
        <w:rPr>
          <w:rFonts w:ascii="Times New Roman" w:hAnsi="Times New Roman" w:cs="Times New Roman"/>
          <w:bCs/>
          <w:iCs/>
          <w:sz w:val="24"/>
          <w:szCs w:val="24"/>
          <w:lang w:bidi="ru-RU"/>
        </w:rPr>
        <w:t xml:space="preserve"> «Союз борьбы за освобождение рабочего класса</w:t>
      </w:r>
      <w:r w:rsidRPr="00121845">
        <w:rPr>
          <w:rFonts w:ascii="Times New Roman" w:hAnsi="Times New Roman" w:cs="Times New Roman"/>
          <w:bCs/>
          <w:i/>
          <w:iCs/>
          <w:sz w:val="24"/>
          <w:szCs w:val="24"/>
          <w:lang w:bidi="ru-RU"/>
        </w:rPr>
        <w:t>».</w:t>
      </w:r>
      <w:r w:rsidRPr="00121845">
        <w:rPr>
          <w:rFonts w:ascii="Times New Roman" w:hAnsi="Times New Roman" w:cs="Times New Roman"/>
          <w:bCs/>
          <w:iCs/>
          <w:sz w:val="24"/>
          <w:szCs w:val="24"/>
          <w:lang w:bidi="ru-RU"/>
        </w:rPr>
        <w:t xml:space="preserve"> </w:t>
      </w:r>
      <w:r w:rsidRPr="00121845">
        <w:rPr>
          <w:rFonts w:ascii="Times New Roman" w:hAnsi="Times New Roman" w:cs="Times New Roman"/>
          <w:bCs/>
          <w:iCs/>
          <w:sz w:val="24"/>
          <w:szCs w:val="24"/>
          <w:lang w:bidi="en-US"/>
        </w:rPr>
        <w:t>I</w:t>
      </w:r>
      <w:r w:rsidRPr="00121845">
        <w:rPr>
          <w:rFonts w:ascii="Times New Roman" w:hAnsi="Times New Roman" w:cs="Times New Roman"/>
          <w:bCs/>
          <w:iCs/>
          <w:sz w:val="24"/>
          <w:szCs w:val="24"/>
          <w:lang w:bidi="ru-RU"/>
        </w:rPr>
        <w:t xml:space="preserve"> съезд РСДРП</w:t>
      </w:r>
      <w:r w:rsidRPr="00121845">
        <w:rPr>
          <w:rFonts w:ascii="Times New Roman" w:hAnsi="Times New Roman" w:cs="Times New Roman"/>
          <w:bCs/>
          <w:i/>
          <w:iCs/>
          <w:sz w:val="24"/>
          <w:szCs w:val="24"/>
          <w:lang w:bidi="ru-RU"/>
        </w:rPr>
        <w:t>.</w:t>
      </w:r>
    </w:p>
    <w:p w:rsidR="00121845" w:rsidRPr="00121845" w:rsidRDefault="00121845" w:rsidP="0061581B">
      <w:pPr>
        <w:pStyle w:val="a3"/>
        <w:ind w:left="-567" w:firstLine="425"/>
        <w:jc w:val="both"/>
        <w:rPr>
          <w:rFonts w:ascii="Times New Roman" w:hAnsi="Times New Roman" w:cs="Times New Roman"/>
          <w:b/>
          <w:bCs/>
          <w:iCs/>
          <w:sz w:val="24"/>
          <w:szCs w:val="24"/>
          <w:lang w:bidi="ru-RU"/>
        </w:rPr>
      </w:pPr>
      <w:bookmarkStart w:id="208" w:name="bookmark953"/>
      <w:r w:rsidRPr="00121845">
        <w:rPr>
          <w:rFonts w:ascii="Times New Roman" w:hAnsi="Times New Roman" w:cs="Times New Roman"/>
          <w:b/>
          <w:bCs/>
          <w:iCs/>
          <w:sz w:val="24"/>
          <w:szCs w:val="24"/>
          <w:lang w:bidi="ru-RU"/>
        </w:rPr>
        <w:lastRenderedPageBreak/>
        <w:t>Россия на пороге ХХ в. (9 ч)</w:t>
      </w:r>
      <w:bookmarkEnd w:id="208"/>
    </w:p>
    <w:p w:rsidR="00121845" w:rsidRPr="00121845" w:rsidRDefault="00121845" w:rsidP="0061581B">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
          <w:iCs/>
          <w:sz w:val="24"/>
          <w:szCs w:val="24"/>
          <w:lang w:bidi="ru-RU"/>
        </w:rPr>
        <w:t>На пороге нового века</w:t>
      </w:r>
      <w:r w:rsidRPr="00121845">
        <w:rPr>
          <w:rFonts w:ascii="Times New Roman" w:hAnsi="Times New Roman" w:cs="Times New Roman"/>
          <w:bCs/>
          <w:iCs/>
          <w:sz w:val="24"/>
          <w:szCs w:val="24"/>
          <w:lang w:bidi="ru-RU"/>
        </w:rPr>
        <w:t>: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w:t>
      </w:r>
      <w:r w:rsidRPr="00121845">
        <w:rPr>
          <w:rFonts w:ascii="Times New Roman" w:hAnsi="Times New Roman" w:cs="Times New Roman"/>
          <w:bCs/>
          <w:i/>
          <w:iCs/>
          <w:sz w:val="24"/>
          <w:szCs w:val="24"/>
          <w:lang w:bidi="ru-RU"/>
        </w:rPr>
        <w:t>.</w:t>
      </w:r>
      <w:r w:rsidRPr="00121845">
        <w:rPr>
          <w:rFonts w:ascii="Times New Roman" w:hAnsi="Times New Roman" w:cs="Times New Roman"/>
          <w:bCs/>
          <w:iCs/>
          <w:sz w:val="24"/>
          <w:szCs w:val="24"/>
          <w:lang w:bidi="ru-RU"/>
        </w:rPr>
        <w:t xml:space="preserve">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w:t>
      </w:r>
      <w:r w:rsidRPr="00121845">
        <w:rPr>
          <w:rFonts w:ascii="Times New Roman" w:hAnsi="Times New Roman" w:cs="Times New Roman"/>
          <w:bCs/>
          <w:i/>
          <w:iCs/>
          <w:sz w:val="24"/>
          <w:szCs w:val="24"/>
          <w:lang w:bidi="ru-RU"/>
        </w:rPr>
        <w:t>.</w:t>
      </w:r>
      <w:r w:rsidRPr="00121845">
        <w:rPr>
          <w:rFonts w:ascii="Times New Roman" w:hAnsi="Times New Roman" w:cs="Times New Roman"/>
          <w:bCs/>
          <w:iCs/>
          <w:sz w:val="24"/>
          <w:szCs w:val="24"/>
          <w:lang w:bidi="ru-RU"/>
        </w:rPr>
        <w:t xml:space="preserve"> Церковь в условиях кризиса имперской идеологии</w:t>
      </w:r>
      <w:r w:rsidRPr="00121845">
        <w:rPr>
          <w:rFonts w:ascii="Times New Roman" w:hAnsi="Times New Roman" w:cs="Times New Roman"/>
          <w:bCs/>
          <w:i/>
          <w:iCs/>
          <w:sz w:val="24"/>
          <w:szCs w:val="24"/>
          <w:lang w:bidi="ru-RU"/>
        </w:rPr>
        <w:t>.</w:t>
      </w:r>
      <w:r w:rsidRPr="00121845">
        <w:rPr>
          <w:rFonts w:ascii="Times New Roman" w:hAnsi="Times New Roman" w:cs="Times New Roman"/>
          <w:bCs/>
          <w:iCs/>
          <w:sz w:val="24"/>
          <w:szCs w:val="24"/>
          <w:lang w:bidi="ru-RU"/>
        </w:rPr>
        <w:t xml:space="preserve"> Распространение светской этики и культуры</w:t>
      </w:r>
      <w:r w:rsidRPr="00121845">
        <w:rPr>
          <w:rFonts w:ascii="Times New Roman" w:hAnsi="Times New Roman" w:cs="Times New Roman"/>
          <w:bCs/>
          <w:i/>
          <w:iCs/>
          <w:sz w:val="24"/>
          <w:szCs w:val="24"/>
          <w:lang w:bidi="ru-RU"/>
        </w:rPr>
        <w:t>.</w:t>
      </w:r>
    </w:p>
    <w:p w:rsidR="00121845" w:rsidRPr="00121845" w:rsidRDefault="00121845" w:rsidP="0061581B">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Имперский центр и регионы. Национальная политика, этнические элиты и национально-культурные движения.</w:t>
      </w:r>
    </w:p>
    <w:p w:rsidR="00121845" w:rsidRPr="00121845" w:rsidRDefault="00121845" w:rsidP="0061581B">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
          <w:iCs/>
          <w:sz w:val="24"/>
          <w:szCs w:val="24"/>
          <w:lang w:bidi="ru-RU"/>
        </w:rPr>
        <w:t>Россия в системе международных отношений.</w:t>
      </w:r>
      <w:r w:rsidRPr="00121845">
        <w:rPr>
          <w:rFonts w:ascii="Times New Roman" w:hAnsi="Times New Roman" w:cs="Times New Roman"/>
          <w:bCs/>
          <w:iCs/>
          <w:sz w:val="24"/>
          <w:szCs w:val="24"/>
          <w:lang w:bidi="ru-RU"/>
        </w:rPr>
        <w:t xml:space="preserve"> Политика на Дальнем Востоке. Русско-японская война 1904— 1905 гг. Оборона Порт-Артура. </w:t>
      </w:r>
      <w:proofErr w:type="spellStart"/>
      <w:r w:rsidRPr="00121845">
        <w:rPr>
          <w:rFonts w:ascii="Times New Roman" w:hAnsi="Times New Roman" w:cs="Times New Roman"/>
          <w:bCs/>
          <w:iCs/>
          <w:sz w:val="24"/>
          <w:szCs w:val="24"/>
          <w:lang w:bidi="ru-RU"/>
        </w:rPr>
        <w:t>Цусимское</w:t>
      </w:r>
      <w:proofErr w:type="spellEnd"/>
      <w:r w:rsidRPr="00121845">
        <w:rPr>
          <w:rFonts w:ascii="Times New Roman" w:hAnsi="Times New Roman" w:cs="Times New Roman"/>
          <w:bCs/>
          <w:iCs/>
          <w:sz w:val="24"/>
          <w:szCs w:val="24"/>
          <w:lang w:bidi="ru-RU"/>
        </w:rPr>
        <w:t xml:space="preserve"> сражение.</w:t>
      </w:r>
    </w:p>
    <w:p w:rsidR="00121845" w:rsidRPr="00121845" w:rsidRDefault="00121845" w:rsidP="0061581B">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
          <w:iCs/>
          <w:sz w:val="24"/>
          <w:szCs w:val="24"/>
          <w:lang w:bidi="ru-RU"/>
        </w:rPr>
        <w:t>Первая российская революция 1905—1907 гг. Начало парламентаризма в России.</w:t>
      </w:r>
      <w:r w:rsidRPr="00121845">
        <w:rPr>
          <w:rFonts w:ascii="Times New Roman" w:hAnsi="Times New Roman" w:cs="Times New Roman"/>
          <w:bCs/>
          <w:iCs/>
          <w:sz w:val="24"/>
          <w:szCs w:val="24"/>
          <w:lang w:bidi="ru-RU"/>
        </w:rPr>
        <w:t xml:space="preserve"> Николай </w:t>
      </w:r>
      <w:r w:rsidRPr="00121845">
        <w:rPr>
          <w:rFonts w:ascii="Times New Roman" w:hAnsi="Times New Roman" w:cs="Times New Roman"/>
          <w:bCs/>
          <w:iCs/>
          <w:sz w:val="24"/>
          <w:szCs w:val="24"/>
          <w:lang w:bidi="en-US"/>
        </w:rPr>
        <w:t>II</w:t>
      </w:r>
      <w:r w:rsidRPr="00121845">
        <w:rPr>
          <w:rFonts w:ascii="Times New Roman" w:hAnsi="Times New Roman" w:cs="Times New Roman"/>
          <w:bCs/>
          <w:iCs/>
          <w:sz w:val="24"/>
          <w:szCs w:val="24"/>
          <w:lang w:bidi="ru-RU"/>
        </w:rPr>
        <w:t xml:space="preserve"> и его окружение. Деятельность В. К. Плеве на посту министра внутренних дел. Оппозиционное либеральное движение. «Союз освобождения»</w:t>
      </w:r>
      <w:r w:rsidRPr="00121845">
        <w:rPr>
          <w:rFonts w:ascii="Times New Roman" w:hAnsi="Times New Roman" w:cs="Times New Roman"/>
          <w:bCs/>
          <w:i/>
          <w:iCs/>
          <w:sz w:val="24"/>
          <w:szCs w:val="24"/>
          <w:lang w:bidi="ru-RU"/>
        </w:rPr>
        <w:t xml:space="preserve">. </w:t>
      </w:r>
      <w:r w:rsidRPr="00121845">
        <w:rPr>
          <w:rFonts w:ascii="Times New Roman" w:hAnsi="Times New Roman" w:cs="Times New Roman"/>
          <w:bCs/>
          <w:iCs/>
          <w:sz w:val="24"/>
          <w:szCs w:val="24"/>
          <w:lang w:bidi="ru-RU"/>
        </w:rPr>
        <w:t>Банкетная кампания</w:t>
      </w:r>
      <w:r w:rsidRPr="00121845">
        <w:rPr>
          <w:rFonts w:ascii="Times New Roman" w:hAnsi="Times New Roman" w:cs="Times New Roman"/>
          <w:bCs/>
          <w:i/>
          <w:iCs/>
          <w:sz w:val="24"/>
          <w:szCs w:val="24"/>
          <w:lang w:bidi="ru-RU"/>
        </w:rPr>
        <w:t>.</w:t>
      </w:r>
    </w:p>
    <w:p w:rsidR="00121845" w:rsidRPr="00121845" w:rsidRDefault="00121845" w:rsidP="0061581B">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121845" w:rsidRPr="00121845" w:rsidRDefault="00121845" w:rsidP="0061581B">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 народнические партии и организации (социалисты-революционеры)</w:t>
      </w:r>
      <w:r w:rsidRPr="00121845">
        <w:rPr>
          <w:rFonts w:ascii="Times New Roman" w:hAnsi="Times New Roman" w:cs="Times New Roman"/>
          <w:bCs/>
          <w:i/>
          <w:iCs/>
          <w:sz w:val="24"/>
          <w:szCs w:val="24"/>
          <w:lang w:bidi="ru-RU"/>
        </w:rPr>
        <w:t>.</w:t>
      </w:r>
      <w:r w:rsidRPr="00121845">
        <w:rPr>
          <w:rFonts w:ascii="Times New Roman" w:hAnsi="Times New Roman" w:cs="Times New Roman"/>
          <w:bCs/>
          <w:iCs/>
          <w:sz w:val="24"/>
          <w:szCs w:val="24"/>
          <w:lang w:bidi="ru-RU"/>
        </w:rPr>
        <w:t xml:space="preserve"> Социал-демократия: большевики и меньшевики. Либеральные партии (кадеты, октябристы). Национальные партии. </w:t>
      </w:r>
      <w:proofErr w:type="spellStart"/>
      <w:r w:rsidRPr="00121845">
        <w:rPr>
          <w:rFonts w:ascii="Times New Roman" w:hAnsi="Times New Roman" w:cs="Times New Roman"/>
          <w:bCs/>
          <w:iCs/>
          <w:sz w:val="24"/>
          <w:szCs w:val="24"/>
          <w:lang w:bidi="ru-RU"/>
        </w:rPr>
        <w:t>Правомонархические</w:t>
      </w:r>
      <w:proofErr w:type="spellEnd"/>
      <w:r w:rsidRPr="00121845">
        <w:rPr>
          <w:rFonts w:ascii="Times New Roman" w:hAnsi="Times New Roman" w:cs="Times New Roman"/>
          <w:bCs/>
          <w:iCs/>
          <w:sz w:val="24"/>
          <w:szCs w:val="24"/>
          <w:lang w:bidi="ru-RU"/>
        </w:rPr>
        <w:t xml:space="preserve"> партии в борьбе с революцией. Советы и профсоюзы. Декабрьское 1905 г. вооруженное восстание в Москве. Особенности революционных выступлений в 1906— 1907 гг.</w:t>
      </w:r>
    </w:p>
    <w:p w:rsidR="00121845" w:rsidRPr="00121845" w:rsidRDefault="00121845" w:rsidP="0061581B">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 xml:space="preserve">Избирательный закон 11 декабря 1905 г. Избирательная кампания в </w:t>
      </w:r>
      <w:r w:rsidRPr="00121845">
        <w:rPr>
          <w:rFonts w:ascii="Times New Roman" w:hAnsi="Times New Roman" w:cs="Times New Roman"/>
          <w:bCs/>
          <w:iCs/>
          <w:sz w:val="24"/>
          <w:szCs w:val="24"/>
          <w:lang w:bidi="en-US"/>
        </w:rPr>
        <w:t>I</w:t>
      </w:r>
      <w:r w:rsidRPr="00121845">
        <w:rPr>
          <w:rFonts w:ascii="Times New Roman" w:hAnsi="Times New Roman" w:cs="Times New Roman"/>
          <w:bCs/>
          <w:iCs/>
          <w:sz w:val="24"/>
          <w:szCs w:val="24"/>
          <w:lang w:bidi="ru-RU"/>
        </w:rPr>
        <w:t xml:space="preserve"> Государственную думу</w:t>
      </w:r>
      <w:r w:rsidRPr="00121845">
        <w:rPr>
          <w:rFonts w:ascii="Times New Roman" w:hAnsi="Times New Roman" w:cs="Times New Roman"/>
          <w:bCs/>
          <w:i/>
          <w:iCs/>
          <w:sz w:val="24"/>
          <w:szCs w:val="24"/>
          <w:lang w:bidi="ru-RU"/>
        </w:rPr>
        <w:t>.</w:t>
      </w:r>
      <w:r w:rsidRPr="00121845">
        <w:rPr>
          <w:rFonts w:ascii="Times New Roman" w:hAnsi="Times New Roman" w:cs="Times New Roman"/>
          <w:bCs/>
          <w:iCs/>
          <w:sz w:val="24"/>
          <w:szCs w:val="24"/>
          <w:lang w:bidi="ru-RU"/>
        </w:rPr>
        <w:t xml:space="preserve"> Основные государственные законы 23 апреля 1906 г. Деятельность </w:t>
      </w:r>
      <w:r w:rsidRPr="00121845">
        <w:rPr>
          <w:rFonts w:ascii="Times New Roman" w:hAnsi="Times New Roman" w:cs="Times New Roman"/>
          <w:bCs/>
          <w:iCs/>
          <w:sz w:val="24"/>
          <w:szCs w:val="24"/>
          <w:lang w:bidi="en-US"/>
        </w:rPr>
        <w:t>I</w:t>
      </w:r>
      <w:r w:rsidRPr="00121845">
        <w:rPr>
          <w:rFonts w:ascii="Times New Roman" w:hAnsi="Times New Roman" w:cs="Times New Roman"/>
          <w:bCs/>
          <w:iCs/>
          <w:sz w:val="24"/>
          <w:szCs w:val="24"/>
          <w:lang w:bidi="ru-RU"/>
        </w:rPr>
        <w:t xml:space="preserve"> и </w:t>
      </w:r>
      <w:r w:rsidRPr="00121845">
        <w:rPr>
          <w:rFonts w:ascii="Times New Roman" w:hAnsi="Times New Roman" w:cs="Times New Roman"/>
          <w:bCs/>
          <w:iCs/>
          <w:sz w:val="24"/>
          <w:szCs w:val="24"/>
          <w:lang w:bidi="en-US"/>
        </w:rPr>
        <w:t>II</w:t>
      </w:r>
      <w:r w:rsidRPr="00121845">
        <w:rPr>
          <w:rFonts w:ascii="Times New Roman" w:hAnsi="Times New Roman" w:cs="Times New Roman"/>
          <w:bCs/>
          <w:iCs/>
          <w:sz w:val="24"/>
          <w:szCs w:val="24"/>
          <w:lang w:bidi="ru-RU"/>
        </w:rPr>
        <w:t xml:space="preserve"> Государственной думы: итоги и уроки.</w:t>
      </w:r>
    </w:p>
    <w:p w:rsidR="00121845" w:rsidRPr="00121845" w:rsidRDefault="00121845" w:rsidP="0061581B">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
          <w:iCs/>
          <w:sz w:val="24"/>
          <w:szCs w:val="24"/>
          <w:lang w:bidi="ru-RU"/>
        </w:rPr>
        <w:t>Общество и власть после революции.</w:t>
      </w:r>
      <w:r w:rsidRPr="00121845">
        <w:rPr>
          <w:rFonts w:ascii="Times New Roman" w:hAnsi="Times New Roman" w:cs="Times New Roman"/>
          <w:bCs/>
          <w:iCs/>
          <w:sz w:val="24"/>
          <w:szCs w:val="24"/>
          <w:lang w:bidi="ru-RU"/>
        </w:rPr>
        <w:t xml:space="preserve">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w:t>
      </w:r>
      <w:r w:rsidRPr="00121845">
        <w:rPr>
          <w:rFonts w:ascii="Times New Roman" w:hAnsi="Times New Roman" w:cs="Times New Roman"/>
          <w:bCs/>
          <w:iCs/>
          <w:sz w:val="24"/>
          <w:szCs w:val="24"/>
          <w:lang w:bidi="en-US"/>
        </w:rPr>
        <w:t>III</w:t>
      </w:r>
      <w:r w:rsidRPr="00121845">
        <w:rPr>
          <w:rFonts w:ascii="Times New Roman" w:hAnsi="Times New Roman" w:cs="Times New Roman"/>
          <w:bCs/>
          <w:iCs/>
          <w:sz w:val="24"/>
          <w:szCs w:val="24"/>
          <w:lang w:bidi="ru-RU"/>
        </w:rPr>
        <w:t xml:space="preserve"> и </w:t>
      </w:r>
      <w:r w:rsidRPr="00121845">
        <w:rPr>
          <w:rFonts w:ascii="Times New Roman" w:hAnsi="Times New Roman" w:cs="Times New Roman"/>
          <w:bCs/>
          <w:iCs/>
          <w:sz w:val="24"/>
          <w:szCs w:val="24"/>
          <w:lang w:bidi="en-US"/>
        </w:rPr>
        <w:t>IV</w:t>
      </w:r>
      <w:r w:rsidRPr="00121845">
        <w:rPr>
          <w:rFonts w:ascii="Times New Roman" w:hAnsi="Times New Roman" w:cs="Times New Roman"/>
          <w:bCs/>
          <w:iCs/>
          <w:sz w:val="24"/>
          <w:szCs w:val="24"/>
          <w:lang w:bidi="ru-RU"/>
        </w:rPr>
        <w:t xml:space="preserve"> Государственная дума. Идейно-политический спектр. Общественный и социальный подъем.</w:t>
      </w:r>
    </w:p>
    <w:p w:rsidR="00121845" w:rsidRPr="00121845" w:rsidRDefault="00121845" w:rsidP="0061581B">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Обострение международной обстановки. Блоковая система и участие в ней России. Россия в преддверии мировой катастрофы.</w:t>
      </w:r>
    </w:p>
    <w:p w:rsidR="00121845" w:rsidRPr="00121845" w:rsidRDefault="00121845" w:rsidP="0061581B">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
          <w:iCs/>
          <w:sz w:val="24"/>
          <w:szCs w:val="24"/>
          <w:lang w:bidi="ru-RU"/>
        </w:rPr>
        <w:t>Серебряный век российской культуры.</w:t>
      </w:r>
      <w:r w:rsidRPr="00121845">
        <w:rPr>
          <w:rFonts w:ascii="Times New Roman" w:hAnsi="Times New Roman" w:cs="Times New Roman"/>
          <w:bCs/>
          <w:iCs/>
          <w:sz w:val="24"/>
          <w:szCs w:val="24"/>
          <w:lang w:bidi="ru-RU"/>
        </w:rPr>
        <w:t xml:space="preserve"> Новые явления в художественной литературе и искусстве. Мировоззренческие ценности и стиль жизни. Литература начала </w:t>
      </w:r>
      <w:r w:rsidRPr="00121845">
        <w:rPr>
          <w:rFonts w:ascii="Times New Roman" w:hAnsi="Times New Roman" w:cs="Times New Roman"/>
          <w:bCs/>
          <w:iCs/>
          <w:sz w:val="24"/>
          <w:szCs w:val="24"/>
          <w:lang w:bidi="en-US"/>
        </w:rPr>
        <w:t>XX</w:t>
      </w:r>
      <w:r w:rsidRPr="00121845">
        <w:rPr>
          <w:rFonts w:ascii="Times New Roman" w:hAnsi="Times New Roman" w:cs="Times New Roman"/>
          <w:bCs/>
          <w:iCs/>
          <w:sz w:val="24"/>
          <w:szCs w:val="24"/>
          <w:lang w:bidi="ru-RU"/>
        </w:rPr>
        <w:t xml:space="preserve">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121845" w:rsidRPr="00121845" w:rsidRDefault="00121845" w:rsidP="0061581B">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Cs/>
          <w:iCs/>
          <w:sz w:val="24"/>
          <w:szCs w:val="24"/>
          <w:lang w:bidi="ru-RU"/>
        </w:rPr>
        <w:t xml:space="preserve">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w:t>
      </w:r>
      <w:r w:rsidRPr="00121845">
        <w:rPr>
          <w:rFonts w:ascii="Times New Roman" w:hAnsi="Times New Roman" w:cs="Times New Roman"/>
          <w:bCs/>
          <w:iCs/>
          <w:sz w:val="24"/>
          <w:szCs w:val="24"/>
          <w:lang w:bidi="en-US"/>
        </w:rPr>
        <w:t>XX</w:t>
      </w:r>
      <w:r w:rsidRPr="00121845">
        <w:rPr>
          <w:rFonts w:ascii="Times New Roman" w:hAnsi="Times New Roman" w:cs="Times New Roman"/>
          <w:bCs/>
          <w:iCs/>
          <w:sz w:val="24"/>
          <w:szCs w:val="24"/>
          <w:lang w:bidi="ru-RU"/>
        </w:rPr>
        <w:t xml:space="preserve"> в. в мировую культуру.</w:t>
      </w:r>
    </w:p>
    <w:p w:rsidR="00121845" w:rsidRPr="00121845" w:rsidRDefault="00121845" w:rsidP="0061581B">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
          <w:iCs/>
          <w:sz w:val="24"/>
          <w:szCs w:val="24"/>
          <w:lang w:bidi="ru-RU"/>
        </w:rPr>
        <w:t>Наш край</w:t>
      </w:r>
      <w:r w:rsidRPr="00121845">
        <w:rPr>
          <w:rFonts w:ascii="Times New Roman" w:hAnsi="Times New Roman" w:cs="Times New Roman"/>
          <w:bCs/>
          <w:iCs/>
          <w:sz w:val="24"/>
          <w:szCs w:val="24"/>
          <w:lang w:bidi="ru-RU"/>
        </w:rPr>
        <w:t xml:space="preserve"> в </w:t>
      </w:r>
      <w:r w:rsidRPr="00121845">
        <w:rPr>
          <w:rFonts w:ascii="Times New Roman" w:hAnsi="Times New Roman" w:cs="Times New Roman"/>
          <w:bCs/>
          <w:iCs/>
          <w:sz w:val="24"/>
          <w:szCs w:val="24"/>
          <w:lang w:bidi="en-US"/>
        </w:rPr>
        <w:t>XIX</w:t>
      </w:r>
      <w:r w:rsidRPr="00121845">
        <w:rPr>
          <w:rFonts w:ascii="Times New Roman" w:hAnsi="Times New Roman" w:cs="Times New Roman"/>
          <w:bCs/>
          <w:iCs/>
          <w:sz w:val="24"/>
          <w:szCs w:val="24"/>
          <w:lang w:bidi="ru-RU"/>
        </w:rPr>
        <w:t xml:space="preserve"> — начале ХХ в.</w:t>
      </w:r>
    </w:p>
    <w:p w:rsidR="00121845" w:rsidRPr="00121845" w:rsidRDefault="00121845" w:rsidP="0061581B">
      <w:pPr>
        <w:pStyle w:val="a3"/>
        <w:ind w:left="-567" w:firstLine="425"/>
        <w:jc w:val="both"/>
        <w:rPr>
          <w:rFonts w:ascii="Times New Roman" w:hAnsi="Times New Roman" w:cs="Times New Roman"/>
          <w:bCs/>
          <w:iCs/>
          <w:sz w:val="24"/>
          <w:szCs w:val="24"/>
          <w:lang w:bidi="ru-RU"/>
        </w:rPr>
      </w:pPr>
      <w:r w:rsidRPr="00121845">
        <w:rPr>
          <w:rFonts w:ascii="Times New Roman" w:hAnsi="Times New Roman" w:cs="Times New Roman"/>
          <w:b/>
          <w:bCs/>
          <w:iCs/>
          <w:sz w:val="24"/>
          <w:szCs w:val="24"/>
          <w:lang w:bidi="ru-RU"/>
        </w:rPr>
        <w:t xml:space="preserve">Обобщение </w:t>
      </w:r>
      <w:r w:rsidRPr="00121845">
        <w:rPr>
          <w:rFonts w:ascii="Times New Roman" w:hAnsi="Times New Roman" w:cs="Times New Roman"/>
          <w:bCs/>
          <w:iCs/>
          <w:sz w:val="24"/>
          <w:szCs w:val="24"/>
          <w:lang w:bidi="ru-RU"/>
        </w:rPr>
        <w:t>(1 ч)</w:t>
      </w:r>
    </w:p>
    <w:p w:rsidR="005728EE" w:rsidRDefault="0061581B" w:rsidP="0061581B">
      <w:pPr>
        <w:pStyle w:val="a3"/>
        <w:ind w:left="-567" w:firstLine="425"/>
        <w:jc w:val="center"/>
        <w:rPr>
          <w:rFonts w:ascii="Times New Roman" w:hAnsi="Times New Roman" w:cs="Times New Roman"/>
          <w:b/>
          <w:bCs/>
          <w:iCs/>
          <w:sz w:val="24"/>
          <w:szCs w:val="24"/>
          <w:lang w:bidi="ru-RU"/>
        </w:rPr>
      </w:pPr>
      <w:r w:rsidRPr="0061581B">
        <w:rPr>
          <w:rFonts w:ascii="Times New Roman" w:hAnsi="Times New Roman" w:cs="Times New Roman"/>
          <w:b/>
          <w:bCs/>
          <w:iCs/>
          <w:sz w:val="24"/>
          <w:szCs w:val="24"/>
          <w:lang w:bidi="ru-RU"/>
        </w:rPr>
        <w:t>ПЛАНИРУЕМЫЕ РЕЗУЛЬТАТЫ ОСВОЕНИЯ</w:t>
      </w:r>
      <w:r>
        <w:rPr>
          <w:rFonts w:ascii="Times New Roman" w:hAnsi="Times New Roman" w:cs="Times New Roman"/>
          <w:b/>
          <w:bCs/>
          <w:iCs/>
          <w:sz w:val="24"/>
          <w:szCs w:val="24"/>
          <w:lang w:bidi="ru-RU"/>
        </w:rPr>
        <w:t xml:space="preserve"> </w:t>
      </w:r>
      <w:r w:rsidRPr="0061581B">
        <w:rPr>
          <w:rFonts w:ascii="Times New Roman" w:hAnsi="Times New Roman" w:cs="Times New Roman"/>
          <w:b/>
          <w:bCs/>
          <w:iCs/>
          <w:sz w:val="24"/>
          <w:szCs w:val="24"/>
          <w:lang w:bidi="ru-RU"/>
        </w:rPr>
        <w:t>УЧЕБНОГО ПРЕДМЕТА «ИСТОРИЯ»</w:t>
      </w:r>
      <w:r>
        <w:rPr>
          <w:rFonts w:ascii="Times New Roman" w:hAnsi="Times New Roman" w:cs="Times New Roman"/>
          <w:b/>
          <w:bCs/>
          <w:iCs/>
          <w:sz w:val="24"/>
          <w:szCs w:val="24"/>
          <w:lang w:bidi="ru-RU"/>
        </w:rPr>
        <w:t xml:space="preserve"> </w:t>
      </w:r>
      <w:r w:rsidRPr="0061581B">
        <w:rPr>
          <w:rFonts w:ascii="Times New Roman" w:hAnsi="Times New Roman" w:cs="Times New Roman"/>
          <w:b/>
          <w:bCs/>
          <w:iCs/>
          <w:sz w:val="24"/>
          <w:szCs w:val="24"/>
          <w:lang w:bidi="ru-RU"/>
        </w:rPr>
        <w:t>НА УРОВНЕ ОСНОВНОГО ОБЩЕГО ОБРАЗОВАНИЯ</w:t>
      </w:r>
      <w:bookmarkStart w:id="209" w:name="bookmark959"/>
      <w:r>
        <w:rPr>
          <w:rFonts w:ascii="Times New Roman" w:hAnsi="Times New Roman" w:cs="Times New Roman"/>
          <w:b/>
          <w:bCs/>
          <w:iCs/>
          <w:sz w:val="24"/>
          <w:szCs w:val="24"/>
          <w:lang w:bidi="ru-RU"/>
        </w:rPr>
        <w:t xml:space="preserve"> </w:t>
      </w:r>
    </w:p>
    <w:p w:rsidR="0061581B" w:rsidRPr="0061581B" w:rsidRDefault="0061581B" w:rsidP="005728EE">
      <w:pPr>
        <w:pStyle w:val="a3"/>
        <w:ind w:left="-567" w:firstLine="425"/>
        <w:rPr>
          <w:rFonts w:ascii="Times New Roman" w:hAnsi="Times New Roman" w:cs="Times New Roman"/>
          <w:b/>
          <w:bCs/>
          <w:iCs/>
          <w:sz w:val="24"/>
          <w:szCs w:val="24"/>
          <w:lang w:bidi="ru-RU"/>
        </w:rPr>
      </w:pPr>
      <w:r w:rsidRPr="0061581B">
        <w:rPr>
          <w:rFonts w:ascii="Times New Roman" w:hAnsi="Times New Roman" w:cs="Times New Roman"/>
          <w:b/>
          <w:bCs/>
          <w:iCs/>
          <w:sz w:val="24"/>
          <w:szCs w:val="24"/>
          <w:lang w:bidi="ru-RU"/>
        </w:rPr>
        <w:t>ЛИЧНОСТНЫЕ РЕЗУЛЬТАТЫ</w:t>
      </w:r>
      <w:bookmarkEnd w:id="209"/>
    </w:p>
    <w:p w:rsidR="0061581B" w:rsidRPr="0061581B" w:rsidRDefault="0061581B" w:rsidP="0061581B">
      <w:pPr>
        <w:pStyle w:val="a3"/>
        <w:ind w:left="-567" w:firstLine="425"/>
        <w:jc w:val="both"/>
        <w:rPr>
          <w:rFonts w:ascii="Times New Roman" w:hAnsi="Times New Roman" w:cs="Times New Roman"/>
          <w:bCs/>
          <w:iCs/>
          <w:sz w:val="24"/>
          <w:szCs w:val="24"/>
          <w:lang w:bidi="ru-RU"/>
        </w:rPr>
      </w:pPr>
      <w:r w:rsidRPr="0061581B">
        <w:rPr>
          <w:rFonts w:ascii="Times New Roman" w:hAnsi="Times New Roman" w:cs="Times New Roman"/>
          <w:bCs/>
          <w:iCs/>
          <w:sz w:val="24"/>
          <w:szCs w:val="24"/>
          <w:lang w:bidi="ru-RU"/>
        </w:rPr>
        <w:t xml:space="preserve">К важнейшим </w:t>
      </w:r>
      <w:r w:rsidRPr="0061581B">
        <w:rPr>
          <w:rFonts w:ascii="Times New Roman" w:hAnsi="Times New Roman" w:cs="Times New Roman"/>
          <w:b/>
          <w:bCs/>
          <w:i/>
          <w:iCs/>
          <w:sz w:val="24"/>
          <w:szCs w:val="24"/>
          <w:lang w:bidi="ru-RU"/>
        </w:rPr>
        <w:t>личностным результатам</w:t>
      </w:r>
      <w:r w:rsidRPr="0061581B">
        <w:rPr>
          <w:rFonts w:ascii="Times New Roman" w:hAnsi="Times New Roman" w:cs="Times New Roman"/>
          <w:bCs/>
          <w:iCs/>
          <w:sz w:val="24"/>
          <w:szCs w:val="24"/>
          <w:lang w:bidi="ru-RU"/>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rsidR="0061581B" w:rsidRPr="0061581B" w:rsidRDefault="0061581B" w:rsidP="0061581B">
      <w:pPr>
        <w:pStyle w:val="a3"/>
        <w:ind w:left="-567" w:firstLine="425"/>
        <w:jc w:val="both"/>
        <w:rPr>
          <w:rFonts w:ascii="Times New Roman" w:hAnsi="Times New Roman" w:cs="Times New Roman"/>
          <w:bCs/>
          <w:iCs/>
          <w:sz w:val="24"/>
          <w:szCs w:val="24"/>
          <w:lang w:bidi="ru-RU"/>
        </w:rPr>
      </w:pPr>
      <w:r w:rsidRPr="0061581B">
        <w:rPr>
          <w:rFonts w:ascii="Times New Roman" w:hAnsi="Times New Roman" w:cs="Times New Roman"/>
          <w:bCs/>
          <w:iCs/>
          <w:sz w:val="24"/>
          <w:szCs w:val="24"/>
          <w:lang w:bidi="ru-RU"/>
        </w:rPr>
        <w:t xml:space="preserve">—в сфере </w:t>
      </w:r>
      <w:r w:rsidRPr="0061581B">
        <w:rPr>
          <w:rFonts w:ascii="Times New Roman" w:hAnsi="Times New Roman" w:cs="Times New Roman"/>
          <w:bCs/>
          <w:i/>
          <w:iCs/>
          <w:sz w:val="24"/>
          <w:szCs w:val="24"/>
          <w:lang w:bidi="ru-RU"/>
        </w:rPr>
        <w:t>патриотического воспитания</w:t>
      </w:r>
      <w:r w:rsidRPr="0061581B">
        <w:rPr>
          <w:rFonts w:ascii="Times New Roman" w:hAnsi="Times New Roman" w:cs="Times New Roman"/>
          <w:bCs/>
          <w:iCs/>
          <w:sz w:val="24"/>
          <w:szCs w:val="24"/>
          <w:lang w:bidi="ru-RU"/>
        </w:rPr>
        <w:t xml:space="preserve">: осознание российской гражданской идентичности в поликультурном и многоконфессиональном обществе, проявление интереса к познанию родного </w:t>
      </w:r>
      <w:r w:rsidRPr="0061581B">
        <w:rPr>
          <w:rFonts w:ascii="Times New Roman" w:hAnsi="Times New Roman" w:cs="Times New Roman"/>
          <w:bCs/>
          <w:iCs/>
          <w:sz w:val="24"/>
          <w:szCs w:val="24"/>
          <w:lang w:bidi="ru-RU"/>
        </w:rPr>
        <w:lastRenderedPageBreak/>
        <w:t>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1581B" w:rsidRPr="0061581B" w:rsidRDefault="0061581B" w:rsidP="0061581B">
      <w:pPr>
        <w:pStyle w:val="a3"/>
        <w:ind w:left="-567" w:firstLine="425"/>
        <w:jc w:val="both"/>
        <w:rPr>
          <w:rFonts w:ascii="Times New Roman" w:hAnsi="Times New Roman" w:cs="Times New Roman"/>
          <w:bCs/>
          <w:iCs/>
          <w:sz w:val="24"/>
          <w:szCs w:val="24"/>
          <w:lang w:bidi="ru-RU"/>
        </w:rPr>
      </w:pPr>
      <w:r w:rsidRPr="0061581B">
        <w:rPr>
          <w:rFonts w:ascii="Times New Roman" w:hAnsi="Times New Roman" w:cs="Times New Roman"/>
          <w:bCs/>
          <w:iCs/>
          <w:sz w:val="24"/>
          <w:szCs w:val="24"/>
          <w:lang w:bidi="ru-RU"/>
        </w:rPr>
        <w:t xml:space="preserve">—в сфере </w:t>
      </w:r>
      <w:r w:rsidRPr="0061581B">
        <w:rPr>
          <w:rFonts w:ascii="Times New Roman" w:hAnsi="Times New Roman" w:cs="Times New Roman"/>
          <w:bCs/>
          <w:i/>
          <w:iCs/>
          <w:sz w:val="24"/>
          <w:szCs w:val="24"/>
          <w:lang w:bidi="ru-RU"/>
        </w:rPr>
        <w:t>гражданского воспитания</w:t>
      </w:r>
      <w:r w:rsidRPr="0061581B">
        <w:rPr>
          <w:rFonts w:ascii="Times New Roman" w:hAnsi="Times New Roman" w:cs="Times New Roman"/>
          <w:bCs/>
          <w:iCs/>
          <w:sz w:val="24"/>
          <w:szCs w:val="24"/>
          <w:lang w:bidi="ru-RU"/>
        </w:rPr>
        <w:t>: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61581B" w:rsidRPr="0061581B" w:rsidRDefault="0061581B" w:rsidP="0061581B">
      <w:pPr>
        <w:pStyle w:val="a3"/>
        <w:ind w:left="-567" w:firstLine="425"/>
        <w:jc w:val="both"/>
        <w:rPr>
          <w:rFonts w:ascii="Times New Roman" w:hAnsi="Times New Roman" w:cs="Times New Roman"/>
          <w:bCs/>
          <w:iCs/>
          <w:sz w:val="24"/>
          <w:szCs w:val="24"/>
          <w:lang w:bidi="ru-RU"/>
        </w:rPr>
      </w:pPr>
      <w:r w:rsidRPr="0061581B">
        <w:rPr>
          <w:rFonts w:ascii="Times New Roman" w:hAnsi="Times New Roman" w:cs="Times New Roman"/>
          <w:bCs/>
          <w:iCs/>
          <w:sz w:val="24"/>
          <w:szCs w:val="24"/>
          <w:lang w:bidi="ru-RU"/>
        </w:rPr>
        <w:t xml:space="preserve">—в </w:t>
      </w:r>
      <w:r w:rsidRPr="0061581B">
        <w:rPr>
          <w:rFonts w:ascii="Times New Roman" w:hAnsi="Times New Roman" w:cs="Times New Roman"/>
          <w:bCs/>
          <w:i/>
          <w:iCs/>
          <w:sz w:val="24"/>
          <w:szCs w:val="24"/>
          <w:lang w:bidi="ru-RU"/>
        </w:rPr>
        <w:t>духовно-нравственной</w:t>
      </w:r>
      <w:r w:rsidRPr="0061581B">
        <w:rPr>
          <w:rFonts w:ascii="Times New Roman" w:hAnsi="Times New Roman" w:cs="Times New Roman"/>
          <w:bCs/>
          <w:iCs/>
          <w:sz w:val="24"/>
          <w:szCs w:val="24"/>
          <w:lang w:bidi="ru-RU"/>
        </w:rPr>
        <w:t xml:space="preserve">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61581B" w:rsidRPr="0061581B" w:rsidRDefault="0061581B" w:rsidP="0061581B">
      <w:pPr>
        <w:pStyle w:val="a3"/>
        <w:ind w:left="-567" w:firstLine="425"/>
        <w:jc w:val="both"/>
        <w:rPr>
          <w:rFonts w:ascii="Times New Roman" w:hAnsi="Times New Roman" w:cs="Times New Roman"/>
          <w:bCs/>
          <w:iCs/>
          <w:sz w:val="24"/>
          <w:szCs w:val="24"/>
          <w:lang w:bidi="ru-RU"/>
        </w:rPr>
      </w:pPr>
      <w:r w:rsidRPr="0061581B">
        <w:rPr>
          <w:rFonts w:ascii="Times New Roman" w:hAnsi="Times New Roman" w:cs="Times New Roman"/>
          <w:bCs/>
          <w:iCs/>
          <w:sz w:val="24"/>
          <w:szCs w:val="24"/>
          <w:lang w:bidi="ru-RU"/>
        </w:rPr>
        <w:t xml:space="preserve">—в понимании </w:t>
      </w:r>
      <w:r w:rsidRPr="0061581B">
        <w:rPr>
          <w:rFonts w:ascii="Times New Roman" w:hAnsi="Times New Roman" w:cs="Times New Roman"/>
          <w:bCs/>
          <w:i/>
          <w:iCs/>
          <w:sz w:val="24"/>
          <w:szCs w:val="24"/>
          <w:lang w:bidi="ru-RU"/>
        </w:rPr>
        <w:t>ценности научного познания</w:t>
      </w:r>
      <w:r w:rsidRPr="0061581B">
        <w:rPr>
          <w:rFonts w:ascii="Times New Roman" w:hAnsi="Times New Roman" w:cs="Times New Roman"/>
          <w:bCs/>
          <w:iCs/>
          <w:sz w:val="24"/>
          <w:szCs w:val="24"/>
          <w:lang w:bidi="ru-RU"/>
        </w:rPr>
        <w:t>: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61581B" w:rsidRPr="0061581B" w:rsidRDefault="0061581B" w:rsidP="005728EE">
      <w:pPr>
        <w:pStyle w:val="a3"/>
        <w:ind w:left="-567" w:firstLine="425"/>
        <w:jc w:val="both"/>
        <w:rPr>
          <w:rFonts w:ascii="Times New Roman" w:hAnsi="Times New Roman" w:cs="Times New Roman"/>
          <w:bCs/>
          <w:iCs/>
          <w:sz w:val="24"/>
          <w:szCs w:val="24"/>
          <w:lang w:bidi="ru-RU"/>
        </w:rPr>
      </w:pPr>
      <w:r w:rsidRPr="0061581B">
        <w:rPr>
          <w:rFonts w:ascii="Times New Roman" w:hAnsi="Times New Roman" w:cs="Times New Roman"/>
          <w:bCs/>
          <w:iCs/>
          <w:sz w:val="24"/>
          <w:szCs w:val="24"/>
          <w:lang w:bidi="ru-RU"/>
        </w:rPr>
        <w:t xml:space="preserve">—в сфере </w:t>
      </w:r>
      <w:r w:rsidRPr="0061581B">
        <w:rPr>
          <w:rFonts w:ascii="Times New Roman" w:hAnsi="Times New Roman" w:cs="Times New Roman"/>
          <w:bCs/>
          <w:i/>
          <w:iCs/>
          <w:sz w:val="24"/>
          <w:szCs w:val="24"/>
          <w:lang w:bidi="ru-RU"/>
        </w:rPr>
        <w:t>эстетического воспитания</w:t>
      </w:r>
      <w:r w:rsidRPr="0061581B">
        <w:rPr>
          <w:rFonts w:ascii="Times New Roman" w:hAnsi="Times New Roman" w:cs="Times New Roman"/>
          <w:bCs/>
          <w:iCs/>
          <w:sz w:val="24"/>
          <w:szCs w:val="24"/>
          <w:lang w:bidi="ru-RU"/>
        </w:rPr>
        <w:t>: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5728EE" w:rsidRPr="005728EE" w:rsidRDefault="005728EE" w:rsidP="005728EE">
      <w:pPr>
        <w:pStyle w:val="a3"/>
        <w:ind w:left="-567" w:firstLine="425"/>
        <w:jc w:val="both"/>
        <w:rPr>
          <w:rFonts w:ascii="Times New Roman" w:hAnsi="Times New Roman" w:cs="Times New Roman"/>
          <w:bCs/>
          <w:iCs/>
          <w:sz w:val="24"/>
          <w:szCs w:val="24"/>
          <w:lang w:bidi="ru-RU"/>
        </w:rPr>
      </w:pPr>
      <w:r w:rsidRPr="005728EE">
        <w:rPr>
          <w:rFonts w:ascii="Times New Roman" w:hAnsi="Times New Roman" w:cs="Times New Roman"/>
          <w:bCs/>
          <w:iCs/>
          <w:sz w:val="24"/>
          <w:szCs w:val="24"/>
          <w:lang w:bidi="ru-RU"/>
        </w:rPr>
        <w:t xml:space="preserve">—в формировании </w:t>
      </w:r>
      <w:r w:rsidRPr="005728EE">
        <w:rPr>
          <w:rFonts w:ascii="Times New Roman" w:hAnsi="Times New Roman" w:cs="Times New Roman"/>
          <w:bCs/>
          <w:i/>
          <w:iCs/>
          <w:sz w:val="24"/>
          <w:szCs w:val="24"/>
          <w:lang w:bidi="ru-RU"/>
        </w:rPr>
        <w:t>ценностного отношения к жизни и здоровью</w:t>
      </w:r>
      <w:r w:rsidRPr="005728EE">
        <w:rPr>
          <w:rFonts w:ascii="Times New Roman" w:hAnsi="Times New Roman" w:cs="Times New Roman"/>
          <w:bCs/>
          <w:iCs/>
          <w:sz w:val="24"/>
          <w:szCs w:val="24"/>
          <w:lang w:bidi="ru-RU"/>
        </w:rPr>
        <w:t>: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5728EE" w:rsidRPr="005728EE" w:rsidRDefault="005728EE" w:rsidP="005728EE">
      <w:pPr>
        <w:pStyle w:val="a3"/>
        <w:ind w:left="-567" w:firstLine="425"/>
        <w:jc w:val="both"/>
        <w:rPr>
          <w:rFonts w:ascii="Times New Roman" w:hAnsi="Times New Roman" w:cs="Times New Roman"/>
          <w:bCs/>
          <w:iCs/>
          <w:sz w:val="24"/>
          <w:szCs w:val="24"/>
          <w:lang w:bidi="ru-RU"/>
        </w:rPr>
      </w:pPr>
      <w:r w:rsidRPr="005728EE">
        <w:rPr>
          <w:rFonts w:ascii="Times New Roman" w:hAnsi="Times New Roman" w:cs="Times New Roman"/>
          <w:bCs/>
          <w:iCs/>
          <w:sz w:val="24"/>
          <w:szCs w:val="24"/>
          <w:lang w:bidi="ru-RU"/>
        </w:rPr>
        <w:t xml:space="preserve">—в сфере </w:t>
      </w:r>
      <w:r w:rsidRPr="005728EE">
        <w:rPr>
          <w:rFonts w:ascii="Times New Roman" w:hAnsi="Times New Roman" w:cs="Times New Roman"/>
          <w:bCs/>
          <w:i/>
          <w:iCs/>
          <w:sz w:val="24"/>
          <w:szCs w:val="24"/>
          <w:lang w:bidi="ru-RU"/>
        </w:rPr>
        <w:t>трудового воспитания</w:t>
      </w:r>
      <w:r w:rsidRPr="005728EE">
        <w:rPr>
          <w:rFonts w:ascii="Times New Roman" w:hAnsi="Times New Roman" w:cs="Times New Roman"/>
          <w:bCs/>
          <w:iCs/>
          <w:sz w:val="24"/>
          <w:szCs w:val="24"/>
          <w:lang w:bidi="ru-RU"/>
        </w:rPr>
        <w:t>: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5728EE" w:rsidRPr="005728EE" w:rsidRDefault="005728EE" w:rsidP="005728EE">
      <w:pPr>
        <w:pStyle w:val="a3"/>
        <w:ind w:left="-567" w:firstLine="425"/>
        <w:jc w:val="both"/>
        <w:rPr>
          <w:rFonts w:ascii="Times New Roman" w:hAnsi="Times New Roman" w:cs="Times New Roman"/>
          <w:bCs/>
          <w:iCs/>
          <w:sz w:val="24"/>
          <w:szCs w:val="24"/>
          <w:lang w:bidi="ru-RU"/>
        </w:rPr>
      </w:pPr>
      <w:r w:rsidRPr="005728EE">
        <w:rPr>
          <w:rFonts w:ascii="Times New Roman" w:hAnsi="Times New Roman" w:cs="Times New Roman"/>
          <w:bCs/>
          <w:iCs/>
          <w:sz w:val="24"/>
          <w:szCs w:val="24"/>
          <w:lang w:bidi="ru-RU"/>
        </w:rPr>
        <w:t xml:space="preserve">—в сфере </w:t>
      </w:r>
      <w:r w:rsidRPr="005728EE">
        <w:rPr>
          <w:rFonts w:ascii="Times New Roman" w:hAnsi="Times New Roman" w:cs="Times New Roman"/>
          <w:bCs/>
          <w:i/>
          <w:iCs/>
          <w:sz w:val="24"/>
          <w:szCs w:val="24"/>
          <w:lang w:bidi="ru-RU"/>
        </w:rPr>
        <w:t>экологического воспитания</w:t>
      </w:r>
      <w:r w:rsidRPr="005728EE">
        <w:rPr>
          <w:rFonts w:ascii="Times New Roman" w:hAnsi="Times New Roman" w:cs="Times New Roman"/>
          <w:bCs/>
          <w:iCs/>
          <w:sz w:val="24"/>
          <w:szCs w:val="24"/>
          <w:lang w:bidi="ru-RU"/>
        </w:rPr>
        <w:t>: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5728EE" w:rsidRPr="005728EE" w:rsidRDefault="005728EE" w:rsidP="005728EE">
      <w:pPr>
        <w:pStyle w:val="a3"/>
        <w:ind w:left="-567" w:firstLine="425"/>
        <w:jc w:val="both"/>
        <w:rPr>
          <w:rFonts w:ascii="Times New Roman" w:hAnsi="Times New Roman" w:cs="Times New Roman"/>
          <w:bCs/>
          <w:iCs/>
          <w:sz w:val="24"/>
          <w:szCs w:val="24"/>
          <w:lang w:bidi="ru-RU"/>
        </w:rPr>
      </w:pPr>
      <w:r w:rsidRPr="005728EE">
        <w:rPr>
          <w:rFonts w:ascii="Times New Roman" w:hAnsi="Times New Roman" w:cs="Times New Roman"/>
          <w:bCs/>
          <w:iCs/>
          <w:sz w:val="24"/>
          <w:szCs w:val="24"/>
          <w:lang w:bidi="ru-RU"/>
        </w:rPr>
        <w:t xml:space="preserve">—в сфере </w:t>
      </w:r>
      <w:r w:rsidRPr="005728EE">
        <w:rPr>
          <w:rFonts w:ascii="Times New Roman" w:hAnsi="Times New Roman" w:cs="Times New Roman"/>
          <w:bCs/>
          <w:i/>
          <w:iCs/>
          <w:sz w:val="24"/>
          <w:szCs w:val="24"/>
          <w:lang w:bidi="ru-RU"/>
        </w:rPr>
        <w:t>адаптации к меняющимся условиям социальной и природной среды</w:t>
      </w:r>
      <w:r w:rsidRPr="005728EE">
        <w:rPr>
          <w:rFonts w:ascii="Times New Roman" w:hAnsi="Times New Roman" w:cs="Times New Roman"/>
          <w:bCs/>
          <w:iCs/>
          <w:sz w:val="24"/>
          <w:szCs w:val="24"/>
          <w:lang w:bidi="ru-RU"/>
        </w:rPr>
        <w:t>: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5728EE" w:rsidRPr="005728EE" w:rsidRDefault="005728EE" w:rsidP="005728EE">
      <w:pPr>
        <w:pStyle w:val="a3"/>
        <w:ind w:left="-567" w:firstLine="425"/>
        <w:jc w:val="both"/>
        <w:rPr>
          <w:rFonts w:ascii="Times New Roman" w:hAnsi="Times New Roman" w:cs="Times New Roman"/>
          <w:b/>
          <w:bCs/>
          <w:iCs/>
          <w:sz w:val="24"/>
          <w:szCs w:val="24"/>
          <w:lang w:bidi="ru-RU"/>
        </w:rPr>
      </w:pPr>
      <w:bookmarkStart w:id="210" w:name="bookmark961"/>
      <w:r w:rsidRPr="005728EE">
        <w:rPr>
          <w:rFonts w:ascii="Times New Roman" w:hAnsi="Times New Roman" w:cs="Times New Roman"/>
          <w:b/>
          <w:bCs/>
          <w:iCs/>
          <w:sz w:val="24"/>
          <w:szCs w:val="24"/>
          <w:lang w:bidi="ru-RU"/>
        </w:rPr>
        <w:t>МЕТАПРЕДМЕТНЫЕ РЕЗУЛЬТАТЫ</w:t>
      </w:r>
      <w:bookmarkEnd w:id="210"/>
    </w:p>
    <w:p w:rsidR="005728EE" w:rsidRPr="005728EE" w:rsidRDefault="005728EE" w:rsidP="005728EE">
      <w:pPr>
        <w:pStyle w:val="a3"/>
        <w:ind w:left="-567" w:firstLine="425"/>
        <w:jc w:val="both"/>
        <w:rPr>
          <w:rFonts w:ascii="Times New Roman" w:hAnsi="Times New Roman" w:cs="Times New Roman"/>
          <w:bCs/>
          <w:iCs/>
          <w:sz w:val="24"/>
          <w:szCs w:val="24"/>
          <w:lang w:bidi="ru-RU"/>
        </w:rPr>
      </w:pPr>
      <w:r w:rsidRPr="005728EE">
        <w:rPr>
          <w:rFonts w:ascii="Times New Roman" w:hAnsi="Times New Roman" w:cs="Times New Roman"/>
          <w:b/>
          <w:bCs/>
          <w:i/>
          <w:iCs/>
          <w:sz w:val="24"/>
          <w:szCs w:val="24"/>
          <w:lang w:bidi="ru-RU"/>
        </w:rPr>
        <w:t>Метапредметные результаты</w:t>
      </w:r>
      <w:r w:rsidRPr="005728EE">
        <w:rPr>
          <w:rFonts w:ascii="Times New Roman" w:hAnsi="Times New Roman" w:cs="Times New Roman"/>
          <w:bCs/>
          <w:iCs/>
          <w:sz w:val="24"/>
          <w:szCs w:val="24"/>
          <w:lang w:bidi="ru-RU"/>
        </w:rPr>
        <w:t xml:space="preserve"> изучения истории в основной школе выражаются в следующих качествах и действиях.</w:t>
      </w:r>
    </w:p>
    <w:p w:rsidR="005728EE" w:rsidRPr="005728EE" w:rsidRDefault="005728EE" w:rsidP="005728EE">
      <w:pPr>
        <w:pStyle w:val="a3"/>
        <w:ind w:left="-567" w:firstLine="425"/>
        <w:jc w:val="both"/>
        <w:rPr>
          <w:rFonts w:ascii="Times New Roman" w:hAnsi="Times New Roman" w:cs="Times New Roman"/>
          <w:bCs/>
          <w:iCs/>
          <w:sz w:val="24"/>
          <w:szCs w:val="24"/>
          <w:lang w:bidi="ru-RU"/>
        </w:rPr>
      </w:pPr>
      <w:r w:rsidRPr="005728EE">
        <w:rPr>
          <w:rFonts w:ascii="Times New Roman" w:hAnsi="Times New Roman" w:cs="Times New Roman"/>
          <w:bCs/>
          <w:i/>
          <w:iCs/>
          <w:sz w:val="24"/>
          <w:szCs w:val="24"/>
          <w:lang w:bidi="ru-RU"/>
        </w:rPr>
        <w:t xml:space="preserve">В сфере универсальных учебных познавательных действий: </w:t>
      </w:r>
      <w:r w:rsidRPr="005728EE">
        <w:rPr>
          <w:rFonts w:ascii="Times New Roman" w:hAnsi="Times New Roman" w:cs="Times New Roman"/>
          <w:bCs/>
          <w:iCs/>
          <w:sz w:val="24"/>
          <w:szCs w:val="24"/>
          <w:lang w:bidi="ru-RU"/>
        </w:rPr>
        <w:t xml:space="preserve">— </w:t>
      </w:r>
      <w:r w:rsidRPr="005728EE">
        <w:rPr>
          <w:rFonts w:ascii="Times New Roman" w:hAnsi="Times New Roman" w:cs="Times New Roman"/>
          <w:bCs/>
          <w:i/>
          <w:iCs/>
          <w:sz w:val="24"/>
          <w:szCs w:val="24"/>
          <w:lang w:bidi="ru-RU"/>
        </w:rPr>
        <w:t>владение базовыми логическими действиями</w:t>
      </w:r>
      <w:r w:rsidRPr="005728EE">
        <w:rPr>
          <w:rFonts w:ascii="Times New Roman" w:hAnsi="Times New Roman" w:cs="Times New Roman"/>
          <w:bCs/>
          <w:iCs/>
          <w:sz w:val="24"/>
          <w:szCs w:val="24"/>
          <w:lang w:bidi="ru-RU"/>
        </w:rPr>
        <w:t>: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rsidR="005728EE" w:rsidRPr="005728EE" w:rsidRDefault="005728EE" w:rsidP="005728EE">
      <w:pPr>
        <w:pStyle w:val="a3"/>
        <w:ind w:left="-567" w:firstLine="425"/>
        <w:jc w:val="both"/>
        <w:rPr>
          <w:rFonts w:ascii="Times New Roman" w:hAnsi="Times New Roman" w:cs="Times New Roman"/>
          <w:bCs/>
          <w:iCs/>
          <w:sz w:val="24"/>
          <w:szCs w:val="24"/>
          <w:lang w:bidi="ru-RU"/>
        </w:rPr>
      </w:pPr>
      <w:r w:rsidRPr="005728EE">
        <w:rPr>
          <w:rFonts w:ascii="Times New Roman" w:hAnsi="Times New Roman" w:cs="Times New Roman"/>
          <w:bCs/>
          <w:iCs/>
          <w:sz w:val="24"/>
          <w:szCs w:val="24"/>
          <w:lang w:bidi="ru-RU"/>
        </w:rPr>
        <w:lastRenderedPageBreak/>
        <w:t xml:space="preserve">— </w:t>
      </w:r>
      <w:r w:rsidRPr="005728EE">
        <w:rPr>
          <w:rFonts w:ascii="Times New Roman" w:hAnsi="Times New Roman" w:cs="Times New Roman"/>
          <w:bCs/>
          <w:i/>
          <w:iCs/>
          <w:sz w:val="24"/>
          <w:szCs w:val="24"/>
          <w:lang w:bidi="ru-RU"/>
        </w:rPr>
        <w:t>владение базовыми исследовательскими действиями</w:t>
      </w:r>
      <w:r w:rsidRPr="005728EE">
        <w:rPr>
          <w:rFonts w:ascii="Times New Roman" w:hAnsi="Times New Roman" w:cs="Times New Roman"/>
          <w:bCs/>
          <w:iCs/>
          <w:sz w:val="24"/>
          <w:szCs w:val="24"/>
          <w:lang w:bidi="ru-RU"/>
        </w:rPr>
        <w:t>: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rsidR="005728EE" w:rsidRPr="005728EE" w:rsidRDefault="005728EE" w:rsidP="005728EE">
      <w:pPr>
        <w:pStyle w:val="a3"/>
        <w:ind w:left="-567" w:firstLine="425"/>
        <w:jc w:val="both"/>
        <w:rPr>
          <w:rFonts w:ascii="Times New Roman" w:hAnsi="Times New Roman" w:cs="Times New Roman"/>
          <w:bCs/>
          <w:iCs/>
          <w:sz w:val="24"/>
          <w:szCs w:val="24"/>
          <w:lang w:bidi="ru-RU"/>
        </w:rPr>
      </w:pPr>
      <w:r w:rsidRPr="005728EE">
        <w:rPr>
          <w:rFonts w:ascii="Times New Roman" w:hAnsi="Times New Roman" w:cs="Times New Roman"/>
          <w:bCs/>
          <w:iCs/>
          <w:sz w:val="24"/>
          <w:szCs w:val="24"/>
          <w:lang w:bidi="ru-RU"/>
        </w:rPr>
        <w:t xml:space="preserve">— </w:t>
      </w:r>
      <w:r w:rsidRPr="005728EE">
        <w:rPr>
          <w:rFonts w:ascii="Times New Roman" w:hAnsi="Times New Roman" w:cs="Times New Roman"/>
          <w:bCs/>
          <w:i/>
          <w:iCs/>
          <w:sz w:val="24"/>
          <w:szCs w:val="24"/>
          <w:lang w:bidi="ru-RU"/>
        </w:rPr>
        <w:t>работа с информацией</w:t>
      </w:r>
      <w:r w:rsidRPr="005728EE">
        <w:rPr>
          <w:rFonts w:ascii="Times New Roman" w:hAnsi="Times New Roman" w:cs="Times New Roman"/>
          <w:bCs/>
          <w:iCs/>
          <w:sz w:val="24"/>
          <w:szCs w:val="24"/>
          <w:lang w:bidi="ru-RU"/>
        </w:rPr>
        <w:t>: осуществлять анализ учебной и вне- 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5728EE" w:rsidRPr="005728EE" w:rsidRDefault="005728EE" w:rsidP="005728EE">
      <w:pPr>
        <w:pStyle w:val="a3"/>
        <w:ind w:left="-567" w:firstLine="425"/>
        <w:jc w:val="both"/>
        <w:rPr>
          <w:rFonts w:ascii="Times New Roman" w:hAnsi="Times New Roman" w:cs="Times New Roman"/>
          <w:bCs/>
          <w:iCs/>
          <w:sz w:val="24"/>
          <w:szCs w:val="24"/>
          <w:lang w:bidi="ru-RU"/>
        </w:rPr>
      </w:pPr>
      <w:r w:rsidRPr="005728EE">
        <w:rPr>
          <w:rFonts w:ascii="Times New Roman" w:hAnsi="Times New Roman" w:cs="Times New Roman"/>
          <w:bCs/>
          <w:i/>
          <w:iCs/>
          <w:sz w:val="24"/>
          <w:szCs w:val="24"/>
          <w:lang w:bidi="ru-RU"/>
        </w:rPr>
        <w:t>В сфере универсальных учебных коммуникативных действий:</w:t>
      </w:r>
    </w:p>
    <w:p w:rsidR="005728EE" w:rsidRPr="005728EE" w:rsidRDefault="005728EE" w:rsidP="005728EE">
      <w:pPr>
        <w:pStyle w:val="a3"/>
        <w:ind w:left="-567" w:firstLine="425"/>
        <w:jc w:val="both"/>
        <w:rPr>
          <w:rFonts w:ascii="Times New Roman" w:hAnsi="Times New Roman" w:cs="Times New Roman"/>
          <w:bCs/>
          <w:iCs/>
          <w:sz w:val="24"/>
          <w:szCs w:val="24"/>
          <w:lang w:bidi="ru-RU"/>
        </w:rPr>
      </w:pPr>
      <w:r w:rsidRPr="005728EE">
        <w:rPr>
          <w:rFonts w:ascii="Times New Roman" w:hAnsi="Times New Roman" w:cs="Times New Roman"/>
          <w:bCs/>
          <w:iCs/>
          <w:sz w:val="24"/>
          <w:szCs w:val="24"/>
          <w:lang w:bidi="ru-RU"/>
        </w:rPr>
        <w:t xml:space="preserve">— </w:t>
      </w:r>
      <w:r w:rsidRPr="005728EE">
        <w:rPr>
          <w:rFonts w:ascii="Times New Roman" w:hAnsi="Times New Roman" w:cs="Times New Roman"/>
          <w:bCs/>
          <w:i/>
          <w:iCs/>
          <w:sz w:val="24"/>
          <w:szCs w:val="24"/>
          <w:lang w:bidi="ru-RU"/>
        </w:rPr>
        <w:t>общение</w:t>
      </w:r>
      <w:r w:rsidRPr="005728EE">
        <w:rPr>
          <w:rFonts w:ascii="Times New Roman" w:hAnsi="Times New Roman" w:cs="Times New Roman"/>
          <w:bCs/>
          <w:iCs/>
          <w:sz w:val="24"/>
          <w:szCs w:val="24"/>
          <w:lang w:bidi="ru-RU"/>
        </w:rPr>
        <w:t>: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5728EE" w:rsidRPr="005728EE" w:rsidRDefault="005728EE" w:rsidP="005728EE">
      <w:pPr>
        <w:pStyle w:val="a3"/>
        <w:ind w:left="-567" w:firstLine="425"/>
        <w:jc w:val="both"/>
        <w:rPr>
          <w:rFonts w:ascii="Times New Roman" w:hAnsi="Times New Roman" w:cs="Times New Roman"/>
          <w:bCs/>
          <w:iCs/>
          <w:sz w:val="24"/>
          <w:szCs w:val="24"/>
          <w:lang w:bidi="ru-RU"/>
        </w:rPr>
      </w:pPr>
      <w:r w:rsidRPr="005728EE">
        <w:rPr>
          <w:rFonts w:ascii="Times New Roman" w:hAnsi="Times New Roman" w:cs="Times New Roman"/>
          <w:bCs/>
          <w:iCs/>
          <w:sz w:val="24"/>
          <w:szCs w:val="24"/>
          <w:lang w:bidi="ru-RU"/>
        </w:rPr>
        <w:t xml:space="preserve">— </w:t>
      </w:r>
      <w:r w:rsidRPr="005728EE">
        <w:rPr>
          <w:rFonts w:ascii="Times New Roman" w:hAnsi="Times New Roman" w:cs="Times New Roman"/>
          <w:bCs/>
          <w:i/>
          <w:iCs/>
          <w:sz w:val="24"/>
          <w:szCs w:val="24"/>
          <w:lang w:bidi="ru-RU"/>
        </w:rPr>
        <w:t>осуществление совместной деятельности</w:t>
      </w:r>
      <w:r w:rsidRPr="005728EE">
        <w:rPr>
          <w:rFonts w:ascii="Times New Roman" w:hAnsi="Times New Roman" w:cs="Times New Roman"/>
          <w:bCs/>
          <w:iCs/>
          <w:sz w:val="24"/>
          <w:szCs w:val="24"/>
          <w:lang w:bidi="ru-RU"/>
        </w:rPr>
        <w:t>: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rsidR="005728EE" w:rsidRPr="005728EE" w:rsidRDefault="005728EE" w:rsidP="005728EE">
      <w:pPr>
        <w:pStyle w:val="a3"/>
        <w:ind w:left="-567" w:firstLine="425"/>
        <w:jc w:val="both"/>
        <w:rPr>
          <w:rFonts w:ascii="Times New Roman" w:hAnsi="Times New Roman" w:cs="Times New Roman"/>
          <w:bCs/>
          <w:iCs/>
          <w:sz w:val="24"/>
          <w:szCs w:val="24"/>
          <w:lang w:bidi="ru-RU"/>
        </w:rPr>
      </w:pPr>
      <w:r w:rsidRPr="005728EE">
        <w:rPr>
          <w:rFonts w:ascii="Times New Roman" w:hAnsi="Times New Roman" w:cs="Times New Roman"/>
          <w:bCs/>
          <w:i/>
          <w:iCs/>
          <w:sz w:val="24"/>
          <w:szCs w:val="24"/>
          <w:lang w:bidi="ru-RU"/>
        </w:rPr>
        <w:t xml:space="preserve">В сфере универсальных учебных регулятивных действий: </w:t>
      </w:r>
      <w:r w:rsidRPr="005728EE">
        <w:rPr>
          <w:rFonts w:ascii="Times New Roman" w:hAnsi="Times New Roman" w:cs="Times New Roman"/>
          <w:bCs/>
          <w:iCs/>
          <w:sz w:val="24"/>
          <w:szCs w:val="24"/>
          <w:lang w:bidi="ru-RU"/>
        </w:rPr>
        <w:t xml:space="preserve">— </w:t>
      </w:r>
      <w:r w:rsidRPr="005728EE">
        <w:rPr>
          <w:rFonts w:ascii="Times New Roman" w:hAnsi="Times New Roman" w:cs="Times New Roman"/>
          <w:bCs/>
          <w:i/>
          <w:iCs/>
          <w:sz w:val="24"/>
          <w:szCs w:val="24"/>
          <w:lang w:bidi="ru-RU"/>
        </w:rPr>
        <w:t>владение</w:t>
      </w:r>
      <w:r w:rsidRPr="005728EE">
        <w:rPr>
          <w:rFonts w:ascii="Times New Roman" w:hAnsi="Times New Roman" w:cs="Times New Roman"/>
          <w:bCs/>
          <w:iCs/>
          <w:sz w:val="24"/>
          <w:szCs w:val="24"/>
          <w:lang w:bidi="ru-RU"/>
        </w:rPr>
        <w:t xml:space="preserve">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5728EE" w:rsidRPr="005728EE" w:rsidRDefault="005728EE" w:rsidP="005728EE">
      <w:pPr>
        <w:pStyle w:val="a3"/>
        <w:ind w:left="-567" w:firstLine="425"/>
        <w:jc w:val="both"/>
        <w:rPr>
          <w:rFonts w:ascii="Times New Roman" w:hAnsi="Times New Roman" w:cs="Times New Roman"/>
          <w:bCs/>
          <w:iCs/>
          <w:sz w:val="24"/>
          <w:szCs w:val="24"/>
          <w:lang w:bidi="ru-RU"/>
        </w:rPr>
      </w:pPr>
      <w:r w:rsidRPr="005728EE">
        <w:rPr>
          <w:rFonts w:ascii="Times New Roman" w:hAnsi="Times New Roman" w:cs="Times New Roman"/>
          <w:bCs/>
          <w:iCs/>
          <w:sz w:val="24"/>
          <w:szCs w:val="24"/>
          <w:lang w:bidi="ru-RU"/>
        </w:rPr>
        <w:t xml:space="preserve">— </w:t>
      </w:r>
      <w:r w:rsidRPr="005728EE">
        <w:rPr>
          <w:rFonts w:ascii="Times New Roman" w:hAnsi="Times New Roman" w:cs="Times New Roman"/>
          <w:bCs/>
          <w:i/>
          <w:iCs/>
          <w:sz w:val="24"/>
          <w:szCs w:val="24"/>
          <w:lang w:bidi="ru-RU"/>
        </w:rPr>
        <w:t>владение приемами самоконтроля</w:t>
      </w:r>
      <w:r w:rsidRPr="005728EE">
        <w:rPr>
          <w:rFonts w:ascii="Times New Roman" w:hAnsi="Times New Roman" w:cs="Times New Roman"/>
          <w:bCs/>
          <w:iCs/>
          <w:sz w:val="24"/>
          <w:szCs w:val="24"/>
          <w:lang w:bidi="ru-RU"/>
        </w:rPr>
        <w:t xml:space="preserve">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rsidR="005728EE" w:rsidRPr="005728EE" w:rsidRDefault="005728EE" w:rsidP="005728EE">
      <w:pPr>
        <w:pStyle w:val="a3"/>
        <w:ind w:left="-567" w:firstLine="425"/>
        <w:jc w:val="both"/>
        <w:rPr>
          <w:rFonts w:ascii="Times New Roman" w:hAnsi="Times New Roman" w:cs="Times New Roman"/>
          <w:bCs/>
          <w:iCs/>
          <w:sz w:val="24"/>
          <w:szCs w:val="24"/>
          <w:lang w:bidi="ru-RU"/>
        </w:rPr>
      </w:pPr>
      <w:r w:rsidRPr="005728EE">
        <w:rPr>
          <w:rFonts w:ascii="Times New Roman" w:hAnsi="Times New Roman" w:cs="Times New Roman"/>
          <w:bCs/>
          <w:i/>
          <w:iCs/>
          <w:sz w:val="24"/>
          <w:szCs w:val="24"/>
          <w:lang w:bidi="ru-RU"/>
        </w:rPr>
        <w:t>В сфере эмоционального интеллекта, понимания себя и других:</w:t>
      </w:r>
    </w:p>
    <w:p w:rsidR="005728EE" w:rsidRPr="005728EE" w:rsidRDefault="005728EE" w:rsidP="005728EE">
      <w:pPr>
        <w:pStyle w:val="a3"/>
        <w:ind w:left="-567" w:firstLine="425"/>
        <w:jc w:val="both"/>
        <w:rPr>
          <w:rFonts w:ascii="Times New Roman" w:hAnsi="Times New Roman" w:cs="Times New Roman"/>
          <w:bCs/>
          <w:iCs/>
          <w:sz w:val="24"/>
          <w:szCs w:val="24"/>
          <w:lang w:bidi="ru-RU"/>
        </w:rPr>
      </w:pPr>
      <w:r w:rsidRPr="005728EE">
        <w:rPr>
          <w:rFonts w:ascii="Times New Roman" w:hAnsi="Times New Roman" w:cs="Times New Roman"/>
          <w:bCs/>
          <w:iCs/>
          <w:sz w:val="24"/>
          <w:szCs w:val="24"/>
          <w:lang w:bidi="ru-RU"/>
        </w:rPr>
        <w:t>—выявлять на примерах исторических ситуаций роль эмоций в отношениях между людьми;</w:t>
      </w:r>
    </w:p>
    <w:p w:rsidR="005728EE" w:rsidRPr="005728EE" w:rsidRDefault="005728EE" w:rsidP="005728EE">
      <w:pPr>
        <w:pStyle w:val="a3"/>
        <w:ind w:left="-567" w:firstLine="425"/>
        <w:jc w:val="both"/>
        <w:rPr>
          <w:rFonts w:ascii="Times New Roman" w:hAnsi="Times New Roman" w:cs="Times New Roman"/>
          <w:bCs/>
          <w:iCs/>
          <w:sz w:val="24"/>
          <w:szCs w:val="24"/>
          <w:lang w:bidi="ru-RU"/>
        </w:rPr>
      </w:pPr>
      <w:r w:rsidRPr="005728EE">
        <w:rPr>
          <w:rFonts w:ascii="Times New Roman" w:hAnsi="Times New Roman" w:cs="Times New Roman"/>
          <w:bCs/>
          <w:iCs/>
          <w:sz w:val="24"/>
          <w:szCs w:val="24"/>
          <w:lang w:bidi="ru-RU"/>
        </w:rPr>
        <w:t>—ставить себя на место другого человека, понимать мотивы действий другого (в исторических ситуациях и окружающей действительности);</w:t>
      </w:r>
    </w:p>
    <w:p w:rsidR="005728EE" w:rsidRPr="005728EE" w:rsidRDefault="005728EE" w:rsidP="005728EE">
      <w:pPr>
        <w:pStyle w:val="a3"/>
        <w:ind w:left="-567" w:firstLine="425"/>
        <w:jc w:val="both"/>
        <w:rPr>
          <w:rFonts w:ascii="Times New Roman" w:hAnsi="Times New Roman" w:cs="Times New Roman"/>
          <w:bCs/>
          <w:iCs/>
          <w:sz w:val="24"/>
          <w:szCs w:val="24"/>
          <w:lang w:bidi="ru-RU"/>
        </w:rPr>
      </w:pPr>
      <w:r w:rsidRPr="005728EE">
        <w:rPr>
          <w:rFonts w:ascii="Times New Roman" w:hAnsi="Times New Roman" w:cs="Times New Roman"/>
          <w:bCs/>
          <w:iCs/>
          <w:sz w:val="24"/>
          <w:szCs w:val="24"/>
          <w:lang w:bidi="ru-RU"/>
        </w:rPr>
        <w:t>—регулировать способ выражения своих эмоций с учетом позиций и мнений других участников общения.</w:t>
      </w:r>
    </w:p>
    <w:p w:rsidR="004F672C" w:rsidRPr="004F672C" w:rsidRDefault="004F672C" w:rsidP="004F672C">
      <w:pPr>
        <w:pStyle w:val="a3"/>
        <w:ind w:left="-567" w:firstLine="425"/>
        <w:jc w:val="both"/>
        <w:rPr>
          <w:rFonts w:ascii="Times New Roman" w:hAnsi="Times New Roman" w:cs="Times New Roman"/>
          <w:b/>
          <w:bCs/>
          <w:iCs/>
          <w:sz w:val="24"/>
          <w:szCs w:val="24"/>
          <w:lang w:bidi="ru-RU"/>
        </w:rPr>
      </w:pPr>
      <w:bookmarkStart w:id="211" w:name="bookmark963"/>
      <w:r w:rsidRPr="004F672C">
        <w:rPr>
          <w:rFonts w:ascii="Times New Roman" w:hAnsi="Times New Roman" w:cs="Times New Roman"/>
          <w:b/>
          <w:bCs/>
          <w:iCs/>
          <w:sz w:val="24"/>
          <w:szCs w:val="24"/>
          <w:lang w:bidi="ru-RU"/>
        </w:rPr>
        <w:t>ПРЕДМЕТНЫЕ РЕЗУЛЬТАТЫ</w:t>
      </w:r>
      <w:bookmarkEnd w:id="211"/>
    </w:p>
    <w:p w:rsidR="004F672C" w:rsidRPr="004F672C" w:rsidRDefault="004F672C" w:rsidP="004F672C">
      <w:pPr>
        <w:pStyle w:val="a3"/>
        <w:ind w:left="-567" w:firstLine="425"/>
        <w:jc w:val="both"/>
        <w:rPr>
          <w:rFonts w:ascii="Times New Roman" w:hAnsi="Times New Roman" w:cs="Times New Roman"/>
          <w:bCs/>
          <w:iCs/>
          <w:sz w:val="24"/>
          <w:szCs w:val="24"/>
          <w:lang w:bidi="ru-RU"/>
        </w:rPr>
      </w:pPr>
      <w:r w:rsidRPr="004F672C">
        <w:rPr>
          <w:rFonts w:ascii="Times New Roman" w:hAnsi="Times New Roman" w:cs="Times New Roman"/>
          <w:bCs/>
          <w:iCs/>
          <w:sz w:val="24"/>
          <w:szCs w:val="24"/>
          <w:lang w:bidi="ru-RU"/>
        </w:rPr>
        <w:t>Во ФГОС ООО 2021 г. установлено, что предметные результаты по учебному предмету «История» должны обеспечивать:</w:t>
      </w:r>
    </w:p>
    <w:p w:rsidR="004F672C" w:rsidRPr="004F672C" w:rsidRDefault="004F672C" w:rsidP="00A540AB">
      <w:pPr>
        <w:pStyle w:val="a3"/>
        <w:numPr>
          <w:ilvl w:val="0"/>
          <w:numId w:val="115"/>
        </w:numPr>
        <w:ind w:left="-567" w:firstLine="283"/>
        <w:jc w:val="both"/>
        <w:rPr>
          <w:rFonts w:ascii="Times New Roman" w:hAnsi="Times New Roman" w:cs="Times New Roman"/>
          <w:bCs/>
          <w:iCs/>
          <w:sz w:val="24"/>
          <w:szCs w:val="24"/>
          <w:lang w:bidi="ru-RU"/>
        </w:rPr>
      </w:pPr>
      <w:r w:rsidRPr="004F672C">
        <w:rPr>
          <w:rFonts w:ascii="Times New Roman" w:hAnsi="Times New Roman" w:cs="Times New Roman"/>
          <w:bCs/>
          <w:iCs/>
          <w:sz w:val="24"/>
          <w:szCs w:val="24"/>
          <w:lang w:bidi="ru-RU"/>
        </w:rPr>
        <w:t>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4F672C" w:rsidRPr="004F672C" w:rsidRDefault="004F672C" w:rsidP="00A540AB">
      <w:pPr>
        <w:pStyle w:val="a3"/>
        <w:numPr>
          <w:ilvl w:val="0"/>
          <w:numId w:val="115"/>
        </w:numPr>
        <w:ind w:left="-567" w:firstLine="283"/>
        <w:jc w:val="both"/>
        <w:rPr>
          <w:rFonts w:ascii="Times New Roman" w:hAnsi="Times New Roman" w:cs="Times New Roman"/>
          <w:bCs/>
          <w:iCs/>
          <w:sz w:val="24"/>
          <w:szCs w:val="24"/>
          <w:lang w:bidi="ru-RU"/>
        </w:rPr>
      </w:pPr>
      <w:r w:rsidRPr="004F672C">
        <w:rPr>
          <w:rFonts w:ascii="Times New Roman" w:hAnsi="Times New Roman" w:cs="Times New Roman"/>
          <w:bCs/>
          <w:iCs/>
          <w:sz w:val="24"/>
          <w:szCs w:val="24"/>
          <w:lang w:bidi="ru-RU"/>
        </w:rPr>
        <w:t>умение выявлять особенности развития культуры, быта и нравов народов в различные исторические эпохи;</w:t>
      </w:r>
    </w:p>
    <w:p w:rsidR="004F672C" w:rsidRPr="004F672C" w:rsidRDefault="004F672C" w:rsidP="00A540AB">
      <w:pPr>
        <w:pStyle w:val="a3"/>
        <w:numPr>
          <w:ilvl w:val="0"/>
          <w:numId w:val="115"/>
        </w:numPr>
        <w:ind w:left="-567" w:firstLine="283"/>
        <w:jc w:val="both"/>
        <w:rPr>
          <w:rFonts w:ascii="Times New Roman" w:hAnsi="Times New Roman" w:cs="Times New Roman"/>
          <w:bCs/>
          <w:iCs/>
          <w:sz w:val="24"/>
          <w:szCs w:val="24"/>
          <w:lang w:bidi="ru-RU"/>
        </w:rPr>
      </w:pPr>
      <w:r w:rsidRPr="004F672C">
        <w:rPr>
          <w:rFonts w:ascii="Times New Roman" w:hAnsi="Times New Roman" w:cs="Times New Roman"/>
          <w:bCs/>
          <w:iCs/>
          <w:sz w:val="24"/>
          <w:szCs w:val="24"/>
          <w:lang w:bidi="ru-RU"/>
        </w:rPr>
        <w:t>овладение историческими понятиями и их использование для решения учебных и практических задач;</w:t>
      </w:r>
    </w:p>
    <w:p w:rsidR="004F672C" w:rsidRPr="004F672C" w:rsidRDefault="004F672C" w:rsidP="00A540AB">
      <w:pPr>
        <w:pStyle w:val="a3"/>
        <w:numPr>
          <w:ilvl w:val="0"/>
          <w:numId w:val="115"/>
        </w:numPr>
        <w:ind w:left="-567" w:firstLine="283"/>
        <w:jc w:val="both"/>
        <w:rPr>
          <w:rFonts w:ascii="Times New Roman" w:hAnsi="Times New Roman" w:cs="Times New Roman"/>
          <w:bCs/>
          <w:iCs/>
          <w:sz w:val="24"/>
          <w:szCs w:val="24"/>
          <w:lang w:bidi="ru-RU"/>
        </w:rPr>
      </w:pPr>
      <w:r w:rsidRPr="004F672C">
        <w:rPr>
          <w:rFonts w:ascii="Times New Roman" w:hAnsi="Times New Roman" w:cs="Times New Roman"/>
          <w:bCs/>
          <w:iCs/>
          <w:sz w:val="24"/>
          <w:szCs w:val="24"/>
          <w:lang w:bidi="ru-RU"/>
        </w:rPr>
        <w:t>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4F672C" w:rsidRPr="004F672C" w:rsidRDefault="004F672C" w:rsidP="00A540AB">
      <w:pPr>
        <w:pStyle w:val="a3"/>
        <w:numPr>
          <w:ilvl w:val="0"/>
          <w:numId w:val="115"/>
        </w:numPr>
        <w:ind w:left="-567" w:firstLine="283"/>
        <w:jc w:val="both"/>
        <w:rPr>
          <w:rFonts w:ascii="Times New Roman" w:hAnsi="Times New Roman" w:cs="Times New Roman"/>
          <w:bCs/>
          <w:iCs/>
          <w:sz w:val="24"/>
          <w:szCs w:val="24"/>
          <w:lang w:bidi="ru-RU"/>
        </w:rPr>
      </w:pPr>
      <w:r w:rsidRPr="004F672C">
        <w:rPr>
          <w:rFonts w:ascii="Times New Roman" w:hAnsi="Times New Roman" w:cs="Times New Roman"/>
          <w:bCs/>
          <w:iCs/>
          <w:sz w:val="24"/>
          <w:szCs w:val="24"/>
          <w:lang w:bidi="ru-RU"/>
        </w:rPr>
        <w:lastRenderedPageBreak/>
        <w:t>умение выявлять существенные черты и характерные признаки исторических событий, явлений, процессов;</w:t>
      </w:r>
    </w:p>
    <w:p w:rsidR="004F672C" w:rsidRPr="004F672C" w:rsidRDefault="004F672C" w:rsidP="00A540AB">
      <w:pPr>
        <w:pStyle w:val="a3"/>
        <w:numPr>
          <w:ilvl w:val="0"/>
          <w:numId w:val="115"/>
        </w:numPr>
        <w:ind w:left="-567" w:firstLine="283"/>
        <w:jc w:val="both"/>
        <w:rPr>
          <w:rFonts w:ascii="Times New Roman" w:hAnsi="Times New Roman" w:cs="Times New Roman"/>
          <w:bCs/>
          <w:iCs/>
          <w:sz w:val="24"/>
          <w:szCs w:val="24"/>
          <w:lang w:bidi="ru-RU"/>
        </w:rPr>
      </w:pPr>
      <w:r w:rsidRPr="004F672C">
        <w:rPr>
          <w:rFonts w:ascii="Times New Roman" w:hAnsi="Times New Roman" w:cs="Times New Roman"/>
          <w:bCs/>
          <w:iCs/>
          <w:sz w:val="24"/>
          <w:szCs w:val="24"/>
          <w:lang w:bidi="ru-RU"/>
        </w:rPr>
        <w:t xml:space="preserve">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ХХ — начала </w:t>
      </w:r>
      <w:r w:rsidRPr="004F672C">
        <w:rPr>
          <w:rFonts w:ascii="Times New Roman" w:hAnsi="Times New Roman" w:cs="Times New Roman"/>
          <w:bCs/>
          <w:iCs/>
          <w:sz w:val="24"/>
          <w:szCs w:val="24"/>
          <w:lang w:bidi="en-US"/>
        </w:rPr>
        <w:t>XXI</w:t>
      </w:r>
      <w:r w:rsidRPr="004F672C">
        <w:rPr>
          <w:rFonts w:ascii="Times New Roman" w:hAnsi="Times New Roman" w:cs="Times New Roman"/>
          <w:bCs/>
          <w:iCs/>
          <w:sz w:val="24"/>
          <w:szCs w:val="24"/>
        </w:rPr>
        <w:t xml:space="preserve"> </w:t>
      </w:r>
      <w:r w:rsidRPr="004F672C">
        <w:rPr>
          <w:rFonts w:ascii="Times New Roman" w:hAnsi="Times New Roman" w:cs="Times New Roman"/>
          <w:bCs/>
          <w:iCs/>
          <w:sz w:val="24"/>
          <w:szCs w:val="24"/>
          <w:lang w:bidi="ru-RU"/>
        </w:rPr>
        <w:t>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rsidR="004F672C" w:rsidRPr="004F672C" w:rsidRDefault="004F672C" w:rsidP="00A540AB">
      <w:pPr>
        <w:pStyle w:val="a3"/>
        <w:numPr>
          <w:ilvl w:val="0"/>
          <w:numId w:val="115"/>
        </w:numPr>
        <w:ind w:left="-567" w:firstLine="283"/>
        <w:jc w:val="both"/>
        <w:rPr>
          <w:rFonts w:ascii="Times New Roman" w:hAnsi="Times New Roman" w:cs="Times New Roman"/>
          <w:bCs/>
          <w:iCs/>
          <w:sz w:val="24"/>
          <w:szCs w:val="24"/>
          <w:lang w:bidi="ru-RU"/>
        </w:rPr>
      </w:pPr>
      <w:r w:rsidRPr="004F672C">
        <w:rPr>
          <w:rFonts w:ascii="Times New Roman" w:hAnsi="Times New Roman" w:cs="Times New Roman"/>
          <w:bCs/>
          <w:iCs/>
          <w:sz w:val="24"/>
          <w:szCs w:val="24"/>
          <w:lang w:bidi="ru-RU"/>
        </w:rPr>
        <w:t>умение сравнивать исторические события, явления, процессы в различные исторические эпохи;</w:t>
      </w:r>
    </w:p>
    <w:p w:rsidR="004F672C" w:rsidRPr="004F672C" w:rsidRDefault="004F672C" w:rsidP="00A540AB">
      <w:pPr>
        <w:pStyle w:val="a3"/>
        <w:numPr>
          <w:ilvl w:val="0"/>
          <w:numId w:val="115"/>
        </w:numPr>
        <w:ind w:left="-567" w:firstLine="283"/>
        <w:jc w:val="both"/>
        <w:rPr>
          <w:rFonts w:ascii="Times New Roman" w:hAnsi="Times New Roman" w:cs="Times New Roman"/>
          <w:bCs/>
          <w:iCs/>
          <w:sz w:val="24"/>
          <w:szCs w:val="24"/>
          <w:lang w:bidi="ru-RU"/>
        </w:rPr>
      </w:pPr>
      <w:r w:rsidRPr="004F672C">
        <w:rPr>
          <w:rFonts w:ascii="Times New Roman" w:hAnsi="Times New Roman" w:cs="Times New Roman"/>
          <w:bCs/>
          <w:iCs/>
          <w:sz w:val="24"/>
          <w:szCs w:val="24"/>
          <w:lang w:bidi="ru-RU"/>
        </w:rPr>
        <w:t>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4F672C" w:rsidRPr="004F672C" w:rsidRDefault="004F672C" w:rsidP="00A540AB">
      <w:pPr>
        <w:pStyle w:val="a3"/>
        <w:numPr>
          <w:ilvl w:val="0"/>
          <w:numId w:val="115"/>
        </w:numPr>
        <w:ind w:left="-567" w:firstLine="283"/>
        <w:jc w:val="both"/>
        <w:rPr>
          <w:rFonts w:ascii="Times New Roman" w:hAnsi="Times New Roman" w:cs="Times New Roman"/>
          <w:bCs/>
          <w:iCs/>
          <w:sz w:val="24"/>
          <w:szCs w:val="24"/>
          <w:lang w:bidi="ru-RU"/>
        </w:rPr>
      </w:pPr>
      <w:r w:rsidRPr="004F672C">
        <w:rPr>
          <w:rFonts w:ascii="Times New Roman" w:hAnsi="Times New Roman" w:cs="Times New Roman"/>
          <w:bCs/>
          <w:iCs/>
          <w:sz w:val="24"/>
          <w:szCs w:val="24"/>
          <w:lang w:bidi="ru-RU"/>
        </w:rPr>
        <w:t>умение различать основные типы исторических источников: письменные, вещественные, аудиовизуальные;</w:t>
      </w:r>
    </w:p>
    <w:p w:rsidR="004F672C" w:rsidRPr="004F672C" w:rsidRDefault="004F672C" w:rsidP="00A540AB">
      <w:pPr>
        <w:pStyle w:val="a3"/>
        <w:numPr>
          <w:ilvl w:val="0"/>
          <w:numId w:val="115"/>
        </w:numPr>
        <w:ind w:left="-567" w:firstLine="283"/>
        <w:jc w:val="both"/>
        <w:rPr>
          <w:rFonts w:ascii="Times New Roman" w:hAnsi="Times New Roman" w:cs="Times New Roman"/>
          <w:bCs/>
          <w:iCs/>
          <w:sz w:val="24"/>
          <w:szCs w:val="24"/>
          <w:lang w:bidi="ru-RU"/>
        </w:rPr>
      </w:pPr>
      <w:r w:rsidRPr="004F672C">
        <w:rPr>
          <w:rFonts w:ascii="Times New Roman" w:hAnsi="Times New Roman" w:cs="Times New Roman"/>
          <w:bCs/>
          <w:iCs/>
          <w:sz w:val="24"/>
          <w:szCs w:val="24"/>
          <w:lang w:bidi="ru-RU"/>
        </w:rPr>
        <w:t>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4F672C" w:rsidRPr="004F672C" w:rsidRDefault="004F672C" w:rsidP="00A540AB">
      <w:pPr>
        <w:pStyle w:val="a3"/>
        <w:numPr>
          <w:ilvl w:val="0"/>
          <w:numId w:val="115"/>
        </w:numPr>
        <w:ind w:left="-567" w:firstLine="283"/>
        <w:jc w:val="both"/>
        <w:rPr>
          <w:rFonts w:ascii="Times New Roman" w:hAnsi="Times New Roman" w:cs="Times New Roman"/>
          <w:bCs/>
          <w:iCs/>
          <w:sz w:val="24"/>
          <w:szCs w:val="24"/>
          <w:lang w:bidi="ru-RU"/>
        </w:rPr>
      </w:pPr>
      <w:r w:rsidRPr="004F672C">
        <w:rPr>
          <w:rFonts w:ascii="Times New Roman" w:hAnsi="Times New Roman" w:cs="Times New Roman"/>
          <w:bCs/>
          <w:iCs/>
          <w:sz w:val="24"/>
          <w:szCs w:val="24"/>
          <w:lang w:bidi="ru-RU"/>
        </w:rPr>
        <w:t>умение читать и анализировать историческую карту/схему; характеризовать на основе исторической карты/схемы исторические события, явления, процессы; сопоставлять информацию, представленную</w:t>
      </w:r>
      <w:r w:rsidRPr="004F672C">
        <w:rPr>
          <w:rFonts w:ascii="Times New Roman" w:eastAsia="Times New Roman" w:hAnsi="Times New Roman" w:cs="Times New Roman"/>
          <w:sz w:val="20"/>
          <w:szCs w:val="20"/>
          <w:lang w:eastAsia="ru-RU" w:bidi="ru-RU"/>
        </w:rPr>
        <w:t xml:space="preserve"> </w:t>
      </w:r>
      <w:r w:rsidRPr="004F672C">
        <w:rPr>
          <w:rFonts w:ascii="Times New Roman" w:hAnsi="Times New Roman" w:cs="Times New Roman"/>
          <w:bCs/>
          <w:iCs/>
          <w:sz w:val="24"/>
          <w:szCs w:val="24"/>
          <w:lang w:bidi="ru-RU"/>
        </w:rPr>
        <w:t>на исторической карте/схеме, с информацией из других источников;</w:t>
      </w:r>
    </w:p>
    <w:p w:rsidR="004F672C" w:rsidRPr="004F672C" w:rsidRDefault="004F672C" w:rsidP="00A540AB">
      <w:pPr>
        <w:pStyle w:val="a3"/>
        <w:numPr>
          <w:ilvl w:val="0"/>
          <w:numId w:val="115"/>
        </w:numPr>
        <w:ind w:left="-567" w:firstLine="283"/>
        <w:jc w:val="both"/>
        <w:rPr>
          <w:rFonts w:ascii="Times New Roman" w:hAnsi="Times New Roman" w:cs="Times New Roman"/>
          <w:bCs/>
          <w:iCs/>
          <w:sz w:val="24"/>
          <w:szCs w:val="24"/>
          <w:lang w:bidi="ru-RU"/>
        </w:rPr>
      </w:pPr>
      <w:r w:rsidRPr="004F672C">
        <w:rPr>
          <w:rFonts w:ascii="Times New Roman" w:hAnsi="Times New Roman" w:cs="Times New Roman"/>
          <w:bCs/>
          <w:iCs/>
          <w:sz w:val="24"/>
          <w:szCs w:val="24"/>
          <w:lang w:bidi="ru-RU"/>
        </w:rPr>
        <w:t>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4F672C" w:rsidRPr="004F672C" w:rsidRDefault="004F672C" w:rsidP="00A540AB">
      <w:pPr>
        <w:pStyle w:val="a3"/>
        <w:numPr>
          <w:ilvl w:val="0"/>
          <w:numId w:val="115"/>
        </w:numPr>
        <w:ind w:left="-567" w:firstLine="283"/>
        <w:jc w:val="both"/>
        <w:rPr>
          <w:rFonts w:ascii="Times New Roman" w:hAnsi="Times New Roman" w:cs="Times New Roman"/>
          <w:bCs/>
          <w:iCs/>
          <w:sz w:val="24"/>
          <w:szCs w:val="24"/>
          <w:lang w:bidi="ru-RU"/>
        </w:rPr>
      </w:pPr>
      <w:r w:rsidRPr="004F672C">
        <w:rPr>
          <w:rFonts w:ascii="Times New Roman" w:hAnsi="Times New Roman" w:cs="Times New Roman"/>
          <w:bCs/>
          <w:iCs/>
          <w:sz w:val="24"/>
          <w:szCs w:val="24"/>
          <w:lang w:bidi="ru-RU"/>
        </w:rPr>
        <w:t xml:space="preserve">умение осуществлять с соблюдением правил информационной безопасности поиск исторической информации в справочной литературе, Интернете для решения познавательных задач, оценивать полноту и </w:t>
      </w:r>
      <w:proofErr w:type="spellStart"/>
      <w:r w:rsidRPr="004F672C">
        <w:rPr>
          <w:rFonts w:ascii="Times New Roman" w:hAnsi="Times New Roman" w:cs="Times New Roman"/>
          <w:bCs/>
          <w:iCs/>
          <w:sz w:val="24"/>
          <w:szCs w:val="24"/>
          <w:lang w:bidi="ru-RU"/>
        </w:rPr>
        <w:t>верифицированность</w:t>
      </w:r>
      <w:proofErr w:type="spellEnd"/>
      <w:r w:rsidRPr="004F672C">
        <w:rPr>
          <w:rFonts w:ascii="Times New Roman" w:hAnsi="Times New Roman" w:cs="Times New Roman"/>
          <w:bCs/>
          <w:iCs/>
          <w:sz w:val="24"/>
          <w:szCs w:val="24"/>
          <w:lang w:bidi="ru-RU"/>
        </w:rPr>
        <w:t xml:space="preserve"> информации;</w:t>
      </w:r>
    </w:p>
    <w:p w:rsidR="004F672C" w:rsidRPr="004F672C" w:rsidRDefault="004F672C" w:rsidP="00A540AB">
      <w:pPr>
        <w:pStyle w:val="a3"/>
        <w:numPr>
          <w:ilvl w:val="0"/>
          <w:numId w:val="115"/>
        </w:numPr>
        <w:ind w:left="-567" w:firstLine="283"/>
        <w:jc w:val="both"/>
        <w:rPr>
          <w:rFonts w:ascii="Times New Roman" w:hAnsi="Times New Roman" w:cs="Times New Roman"/>
          <w:bCs/>
          <w:iCs/>
          <w:sz w:val="24"/>
          <w:szCs w:val="24"/>
          <w:lang w:bidi="ru-RU"/>
        </w:rPr>
      </w:pPr>
      <w:r w:rsidRPr="004F672C">
        <w:rPr>
          <w:rFonts w:ascii="Times New Roman" w:hAnsi="Times New Roman" w:cs="Times New Roman"/>
          <w:bCs/>
          <w:iCs/>
          <w:sz w:val="24"/>
          <w:szCs w:val="24"/>
          <w:lang w:bidi="ru-RU"/>
        </w:rPr>
        <w:t>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 (Федеральный государственный образовательный стандарт основного общего образования. Утвержден Приказом Министерства просвещения Российской Федерации от 31 мая 2021 г. № 287. С. 87—88).</w:t>
      </w:r>
    </w:p>
    <w:p w:rsidR="004F672C" w:rsidRPr="004F672C" w:rsidRDefault="004F672C" w:rsidP="004F672C">
      <w:pPr>
        <w:pStyle w:val="a3"/>
        <w:ind w:left="-567" w:firstLine="425"/>
        <w:jc w:val="both"/>
        <w:rPr>
          <w:rFonts w:ascii="Times New Roman" w:hAnsi="Times New Roman" w:cs="Times New Roman"/>
          <w:bCs/>
          <w:iCs/>
          <w:sz w:val="24"/>
          <w:szCs w:val="24"/>
          <w:lang w:bidi="ru-RU"/>
        </w:rPr>
      </w:pPr>
      <w:r w:rsidRPr="004F672C">
        <w:rPr>
          <w:rFonts w:ascii="Times New Roman" w:hAnsi="Times New Roman" w:cs="Times New Roman"/>
          <w:bCs/>
          <w:iCs/>
          <w:sz w:val="24"/>
          <w:szCs w:val="24"/>
          <w:lang w:bidi="ru-RU"/>
        </w:rPr>
        <w:t>Указанные положения ФГОС ООО развернуты и структурированы в программе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rsidR="004F672C" w:rsidRPr="004F672C" w:rsidRDefault="004F672C" w:rsidP="004F672C">
      <w:pPr>
        <w:pStyle w:val="a3"/>
        <w:ind w:left="-567" w:firstLine="425"/>
        <w:jc w:val="both"/>
        <w:rPr>
          <w:rFonts w:ascii="Times New Roman" w:hAnsi="Times New Roman" w:cs="Times New Roman"/>
          <w:bCs/>
          <w:iCs/>
          <w:sz w:val="24"/>
          <w:szCs w:val="24"/>
          <w:lang w:bidi="ru-RU"/>
        </w:rPr>
      </w:pPr>
      <w:r w:rsidRPr="004F672C">
        <w:rPr>
          <w:rFonts w:ascii="Times New Roman" w:hAnsi="Times New Roman" w:cs="Times New Roman"/>
          <w:b/>
          <w:bCs/>
          <w:i/>
          <w:iCs/>
          <w:sz w:val="24"/>
          <w:szCs w:val="24"/>
          <w:lang w:bidi="ru-RU"/>
        </w:rPr>
        <w:t>Предметные результаты</w:t>
      </w:r>
      <w:r w:rsidRPr="004F672C">
        <w:rPr>
          <w:rFonts w:ascii="Times New Roman" w:hAnsi="Times New Roman" w:cs="Times New Roman"/>
          <w:bCs/>
          <w:iCs/>
          <w:sz w:val="24"/>
          <w:szCs w:val="24"/>
          <w:lang w:bidi="ru-RU"/>
        </w:rPr>
        <w:t xml:space="preserve"> изучения истории учащимися 5—9 классов включают:</w:t>
      </w:r>
    </w:p>
    <w:p w:rsidR="004F672C" w:rsidRPr="004F672C" w:rsidRDefault="004F672C" w:rsidP="004F672C">
      <w:pPr>
        <w:pStyle w:val="a3"/>
        <w:ind w:left="-567" w:firstLine="425"/>
        <w:jc w:val="both"/>
        <w:rPr>
          <w:rFonts w:ascii="Times New Roman" w:hAnsi="Times New Roman" w:cs="Times New Roman"/>
          <w:bCs/>
          <w:iCs/>
          <w:sz w:val="24"/>
          <w:szCs w:val="24"/>
          <w:lang w:bidi="ru-RU"/>
        </w:rPr>
      </w:pPr>
      <w:r w:rsidRPr="004F672C">
        <w:rPr>
          <w:rFonts w:ascii="Times New Roman" w:hAnsi="Times New Roman" w:cs="Times New Roman"/>
          <w:bCs/>
          <w:iCs/>
          <w:sz w:val="24"/>
          <w:szCs w:val="24"/>
          <w:lang w:bidi="ru-RU"/>
        </w:rPr>
        <w:t>—целостные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4F672C" w:rsidRPr="004F672C" w:rsidRDefault="004F672C" w:rsidP="004F672C">
      <w:pPr>
        <w:pStyle w:val="a3"/>
        <w:ind w:left="-567" w:firstLine="425"/>
        <w:jc w:val="both"/>
        <w:rPr>
          <w:rFonts w:ascii="Times New Roman" w:hAnsi="Times New Roman" w:cs="Times New Roman"/>
          <w:bCs/>
          <w:iCs/>
          <w:sz w:val="24"/>
          <w:szCs w:val="24"/>
          <w:lang w:bidi="ru-RU"/>
        </w:rPr>
      </w:pPr>
      <w:r w:rsidRPr="004F672C">
        <w:rPr>
          <w:rFonts w:ascii="Times New Roman" w:hAnsi="Times New Roman" w:cs="Times New Roman"/>
          <w:bCs/>
          <w:iCs/>
          <w:sz w:val="24"/>
          <w:szCs w:val="24"/>
          <w:lang w:bidi="ru-RU"/>
        </w:rPr>
        <w:t>—базовые знания об основных этапах и ключевых событиях отечественной и всемирной истории;</w:t>
      </w:r>
    </w:p>
    <w:p w:rsidR="004F672C" w:rsidRPr="004F672C" w:rsidRDefault="004F672C" w:rsidP="004F672C">
      <w:pPr>
        <w:pStyle w:val="a3"/>
        <w:ind w:left="-567" w:firstLine="425"/>
        <w:jc w:val="both"/>
        <w:rPr>
          <w:rFonts w:ascii="Times New Roman" w:hAnsi="Times New Roman" w:cs="Times New Roman"/>
          <w:bCs/>
          <w:iCs/>
          <w:sz w:val="24"/>
          <w:szCs w:val="24"/>
          <w:lang w:bidi="ru-RU"/>
        </w:rPr>
      </w:pPr>
      <w:r w:rsidRPr="004F672C">
        <w:rPr>
          <w:rFonts w:ascii="Times New Roman" w:hAnsi="Times New Roman" w:cs="Times New Roman"/>
          <w:bCs/>
          <w:iCs/>
          <w:sz w:val="24"/>
          <w:szCs w:val="24"/>
          <w:lang w:bidi="ru-RU"/>
        </w:rPr>
        <w:t xml:space="preserve">—способность применять понятийный аппарат исторического знания и приемы исторического анализа для раскрытия сущности и </w:t>
      </w:r>
      <w:proofErr w:type="gramStart"/>
      <w:r w:rsidRPr="004F672C">
        <w:rPr>
          <w:rFonts w:ascii="Times New Roman" w:hAnsi="Times New Roman" w:cs="Times New Roman"/>
          <w:bCs/>
          <w:iCs/>
          <w:sz w:val="24"/>
          <w:szCs w:val="24"/>
          <w:lang w:bidi="ru-RU"/>
        </w:rPr>
        <w:t>значения событий и явлений прошлого</w:t>
      </w:r>
      <w:proofErr w:type="gramEnd"/>
      <w:r w:rsidRPr="004F672C">
        <w:rPr>
          <w:rFonts w:ascii="Times New Roman" w:hAnsi="Times New Roman" w:cs="Times New Roman"/>
          <w:bCs/>
          <w:iCs/>
          <w:sz w:val="24"/>
          <w:szCs w:val="24"/>
          <w:lang w:bidi="ru-RU"/>
        </w:rPr>
        <w:t xml:space="preserve"> и современности;</w:t>
      </w:r>
    </w:p>
    <w:p w:rsidR="004F672C" w:rsidRPr="004F672C" w:rsidRDefault="004F672C" w:rsidP="007B7E6A">
      <w:pPr>
        <w:pStyle w:val="a3"/>
        <w:ind w:left="-567" w:firstLine="425"/>
        <w:jc w:val="both"/>
        <w:rPr>
          <w:rFonts w:ascii="Times New Roman" w:hAnsi="Times New Roman" w:cs="Times New Roman"/>
          <w:bCs/>
          <w:iCs/>
          <w:sz w:val="24"/>
          <w:szCs w:val="24"/>
          <w:lang w:bidi="ru-RU"/>
        </w:rPr>
      </w:pPr>
      <w:r w:rsidRPr="004F672C">
        <w:rPr>
          <w:rFonts w:ascii="Times New Roman" w:hAnsi="Times New Roman" w:cs="Times New Roman"/>
          <w:bCs/>
          <w:iCs/>
          <w:sz w:val="24"/>
          <w:szCs w:val="24"/>
          <w:lang w:bidi="ru-RU"/>
        </w:rPr>
        <w:t>—умение работать: а) с основными видами современных источников исторической информации (учебник, научно-популярная литература, интернет-ресурсы и др.), оценивая их информационные особенности и достоверность с применением метапредметного подхода; б) с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7B7E6A" w:rsidRPr="007B7E6A" w:rsidRDefault="004F672C" w:rsidP="007B7E6A">
      <w:pPr>
        <w:pStyle w:val="a3"/>
        <w:ind w:left="-567" w:firstLine="425"/>
        <w:jc w:val="both"/>
        <w:rPr>
          <w:rFonts w:ascii="Times New Roman" w:hAnsi="Times New Roman" w:cs="Times New Roman"/>
          <w:bCs/>
          <w:iCs/>
          <w:sz w:val="24"/>
          <w:szCs w:val="24"/>
          <w:lang w:bidi="ru-RU"/>
        </w:rPr>
      </w:pPr>
      <w:r w:rsidRPr="004F672C">
        <w:rPr>
          <w:rFonts w:ascii="Times New Roman" w:hAnsi="Times New Roman" w:cs="Times New Roman"/>
          <w:bCs/>
          <w:iCs/>
          <w:sz w:val="24"/>
          <w:szCs w:val="24"/>
          <w:lang w:bidi="ru-RU"/>
        </w:rPr>
        <w:lastRenderedPageBreak/>
        <w:t>—способность представлять описание (устное или письменное) событий, явлений, процессов истории родного края, истории России и мировой</w:t>
      </w:r>
      <w:r w:rsidR="007B7E6A" w:rsidRPr="007B7E6A">
        <w:rPr>
          <w:rFonts w:ascii="Times New Roman" w:eastAsia="Times New Roman" w:hAnsi="Times New Roman" w:cs="Times New Roman"/>
          <w:sz w:val="20"/>
          <w:szCs w:val="20"/>
          <w:lang w:eastAsia="ru-RU" w:bidi="ru-RU"/>
        </w:rPr>
        <w:t xml:space="preserve"> </w:t>
      </w:r>
      <w:r w:rsidR="007B7E6A" w:rsidRPr="007B7E6A">
        <w:rPr>
          <w:rFonts w:ascii="Times New Roman" w:hAnsi="Times New Roman" w:cs="Times New Roman"/>
          <w:bCs/>
          <w:iCs/>
          <w:sz w:val="24"/>
          <w:szCs w:val="24"/>
          <w:lang w:bidi="ru-RU"/>
        </w:rPr>
        <w:t>истории и их участников, основанное на знании исторических фактов, дат, понятий;</w:t>
      </w:r>
    </w:p>
    <w:p w:rsidR="007B7E6A" w:rsidRPr="007B7E6A" w:rsidRDefault="007B7E6A" w:rsidP="007B7E6A">
      <w:pPr>
        <w:pStyle w:val="a3"/>
        <w:ind w:left="-567" w:firstLine="425"/>
        <w:jc w:val="both"/>
        <w:rPr>
          <w:rFonts w:ascii="Times New Roman" w:hAnsi="Times New Roman" w:cs="Times New Roman"/>
          <w:bCs/>
          <w:iCs/>
          <w:sz w:val="24"/>
          <w:szCs w:val="24"/>
          <w:lang w:bidi="ru-RU"/>
        </w:rPr>
      </w:pPr>
      <w:r w:rsidRPr="007B7E6A">
        <w:rPr>
          <w:rFonts w:ascii="Times New Roman" w:hAnsi="Times New Roman" w:cs="Times New Roman"/>
          <w:bCs/>
          <w:iCs/>
          <w:sz w:val="24"/>
          <w:szCs w:val="24"/>
          <w:lang w:bidi="ru-RU"/>
        </w:rPr>
        <w:t>—владение приемами оценки значения исторических событий и деятельности исторических личностей в отечественной и всемирной истории;</w:t>
      </w:r>
    </w:p>
    <w:p w:rsidR="007B7E6A" w:rsidRPr="007B7E6A" w:rsidRDefault="007B7E6A" w:rsidP="007B7E6A">
      <w:pPr>
        <w:pStyle w:val="a3"/>
        <w:ind w:left="-567" w:firstLine="425"/>
        <w:jc w:val="both"/>
        <w:rPr>
          <w:rFonts w:ascii="Times New Roman" w:hAnsi="Times New Roman" w:cs="Times New Roman"/>
          <w:bCs/>
          <w:iCs/>
          <w:sz w:val="24"/>
          <w:szCs w:val="24"/>
          <w:lang w:bidi="ru-RU"/>
        </w:rPr>
      </w:pPr>
      <w:r w:rsidRPr="007B7E6A">
        <w:rPr>
          <w:rFonts w:ascii="Times New Roman" w:hAnsi="Times New Roman" w:cs="Times New Roman"/>
          <w:bCs/>
          <w:iCs/>
          <w:sz w:val="24"/>
          <w:szCs w:val="24"/>
          <w:lang w:bidi="ru-RU"/>
        </w:rPr>
        <w:t>—способность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7B7E6A" w:rsidRPr="007B7E6A" w:rsidRDefault="007B7E6A" w:rsidP="007B7E6A">
      <w:pPr>
        <w:pStyle w:val="a3"/>
        <w:ind w:left="-567" w:firstLine="425"/>
        <w:jc w:val="both"/>
        <w:rPr>
          <w:rFonts w:ascii="Times New Roman" w:hAnsi="Times New Roman" w:cs="Times New Roman"/>
          <w:bCs/>
          <w:iCs/>
          <w:sz w:val="24"/>
          <w:szCs w:val="24"/>
          <w:lang w:bidi="ru-RU"/>
        </w:rPr>
      </w:pPr>
      <w:r w:rsidRPr="007B7E6A">
        <w:rPr>
          <w:rFonts w:ascii="Times New Roman" w:hAnsi="Times New Roman" w:cs="Times New Roman"/>
          <w:bCs/>
          <w:iCs/>
          <w:sz w:val="24"/>
          <w:szCs w:val="24"/>
          <w:lang w:bidi="ru-RU"/>
        </w:rPr>
        <w:t>—осознание необходимости сохранения исторических и культурных памятников своей страны и мира;</w:t>
      </w:r>
    </w:p>
    <w:p w:rsidR="007B7E6A" w:rsidRPr="007B7E6A" w:rsidRDefault="007B7E6A" w:rsidP="007B7E6A">
      <w:pPr>
        <w:pStyle w:val="a3"/>
        <w:ind w:left="-567" w:firstLine="425"/>
        <w:jc w:val="both"/>
        <w:rPr>
          <w:rFonts w:ascii="Times New Roman" w:hAnsi="Times New Roman" w:cs="Times New Roman"/>
          <w:bCs/>
          <w:iCs/>
          <w:sz w:val="24"/>
          <w:szCs w:val="24"/>
          <w:lang w:bidi="ru-RU"/>
        </w:rPr>
      </w:pPr>
      <w:r w:rsidRPr="007B7E6A">
        <w:rPr>
          <w:rFonts w:ascii="Times New Roman" w:hAnsi="Times New Roman" w:cs="Times New Roman"/>
          <w:bCs/>
          <w:iCs/>
          <w:sz w:val="24"/>
          <w:szCs w:val="24"/>
          <w:lang w:bidi="ru-RU"/>
        </w:rPr>
        <w:t xml:space="preserve">—умение устанавливать взаимосвязи событий, явлений, процессов прошлого с важнейшими событиями ХХ — начала </w:t>
      </w:r>
      <w:r w:rsidRPr="007B7E6A">
        <w:rPr>
          <w:rFonts w:ascii="Times New Roman" w:hAnsi="Times New Roman" w:cs="Times New Roman"/>
          <w:bCs/>
          <w:iCs/>
          <w:sz w:val="24"/>
          <w:szCs w:val="24"/>
          <w:lang w:bidi="en-US"/>
        </w:rPr>
        <w:t>XXI</w:t>
      </w:r>
      <w:r w:rsidRPr="007B7E6A">
        <w:rPr>
          <w:rFonts w:ascii="Times New Roman" w:hAnsi="Times New Roman" w:cs="Times New Roman"/>
          <w:bCs/>
          <w:iCs/>
          <w:sz w:val="24"/>
          <w:szCs w:val="24"/>
          <w:lang w:bidi="ru-RU"/>
        </w:rPr>
        <w:t xml:space="preserve"> в.</w:t>
      </w:r>
    </w:p>
    <w:p w:rsidR="007B7E6A" w:rsidRPr="007B7E6A" w:rsidRDefault="007B7E6A" w:rsidP="007B7E6A">
      <w:pPr>
        <w:pStyle w:val="a3"/>
        <w:ind w:left="-567" w:firstLine="425"/>
        <w:jc w:val="both"/>
        <w:rPr>
          <w:rFonts w:ascii="Times New Roman" w:hAnsi="Times New Roman" w:cs="Times New Roman"/>
          <w:bCs/>
          <w:iCs/>
          <w:sz w:val="24"/>
          <w:szCs w:val="24"/>
          <w:lang w:bidi="ru-RU"/>
        </w:rPr>
      </w:pPr>
      <w:r w:rsidRPr="007B7E6A">
        <w:rPr>
          <w:rFonts w:ascii="Times New Roman" w:hAnsi="Times New Roman" w:cs="Times New Roman"/>
          <w:bCs/>
          <w:iCs/>
          <w:sz w:val="24"/>
          <w:szCs w:val="24"/>
          <w:lang w:bidi="ru-RU"/>
        </w:rPr>
        <w:t xml:space="preserve">Достижение последнего из указанных предметных результатов может быть обеспечено введением отдельного учебного модуля «Введение в Новейшую историю России», предваряющего систематическое изучение отечественной истории </w:t>
      </w:r>
      <w:r w:rsidRPr="007B7E6A">
        <w:rPr>
          <w:rFonts w:ascii="Times New Roman" w:hAnsi="Times New Roman" w:cs="Times New Roman"/>
          <w:bCs/>
          <w:iCs/>
          <w:sz w:val="24"/>
          <w:szCs w:val="24"/>
          <w:lang w:bidi="en-US"/>
        </w:rPr>
        <w:t>XX</w:t>
      </w:r>
      <w:r w:rsidRPr="007B7E6A">
        <w:rPr>
          <w:rFonts w:ascii="Times New Roman" w:hAnsi="Times New Roman" w:cs="Times New Roman"/>
          <w:bCs/>
          <w:iCs/>
          <w:sz w:val="24"/>
          <w:szCs w:val="24"/>
          <w:lang w:bidi="ru-RU"/>
        </w:rPr>
        <w:t xml:space="preserve">— </w:t>
      </w:r>
      <w:r w:rsidRPr="007B7E6A">
        <w:rPr>
          <w:rFonts w:ascii="Times New Roman" w:hAnsi="Times New Roman" w:cs="Times New Roman"/>
          <w:bCs/>
          <w:iCs/>
          <w:sz w:val="24"/>
          <w:szCs w:val="24"/>
          <w:lang w:bidi="en-US"/>
        </w:rPr>
        <w:t>XXI</w:t>
      </w:r>
      <w:r w:rsidRPr="007B7E6A">
        <w:rPr>
          <w:rFonts w:ascii="Times New Roman" w:hAnsi="Times New Roman" w:cs="Times New Roman"/>
          <w:bCs/>
          <w:iCs/>
          <w:sz w:val="24"/>
          <w:szCs w:val="24"/>
          <w:lang w:bidi="ru-RU"/>
        </w:rPr>
        <w:t xml:space="preserve"> вв. в 10—11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1917—1922 гг., Великая Отечественная война 1941—1945 гг., распад СССР, сложные 1990-е гг., возрождение страны с 2000-х гг., воссоединение Крыма с Россией в 2014 г.).</w:t>
      </w:r>
    </w:p>
    <w:p w:rsidR="007B7E6A" w:rsidRPr="007B7E6A" w:rsidRDefault="007B7E6A" w:rsidP="007B7E6A">
      <w:pPr>
        <w:pStyle w:val="a3"/>
        <w:ind w:left="-567" w:firstLine="425"/>
        <w:jc w:val="both"/>
        <w:rPr>
          <w:rFonts w:ascii="Times New Roman" w:hAnsi="Times New Roman" w:cs="Times New Roman"/>
          <w:bCs/>
          <w:iCs/>
          <w:sz w:val="24"/>
          <w:szCs w:val="24"/>
          <w:lang w:bidi="ru-RU"/>
        </w:rPr>
      </w:pPr>
      <w:r w:rsidRPr="007B7E6A">
        <w:rPr>
          <w:rFonts w:ascii="Times New Roman" w:hAnsi="Times New Roman" w:cs="Times New Roman"/>
          <w:bCs/>
          <w:iCs/>
          <w:sz w:val="24"/>
          <w:szCs w:val="24"/>
          <w:lang w:bidi="ru-RU"/>
        </w:rPr>
        <w:t>Названные результаты носят комплексный характер, в них органично сочетаются познавательно-исторические, мировоззренческие и метапредметные компоненты.</w:t>
      </w:r>
    </w:p>
    <w:p w:rsidR="007B7E6A" w:rsidRPr="007B7E6A" w:rsidRDefault="007B7E6A" w:rsidP="007B7E6A">
      <w:pPr>
        <w:pStyle w:val="a3"/>
        <w:ind w:left="-567" w:firstLine="425"/>
        <w:jc w:val="both"/>
        <w:rPr>
          <w:rFonts w:ascii="Times New Roman" w:hAnsi="Times New Roman" w:cs="Times New Roman"/>
          <w:bCs/>
          <w:iCs/>
          <w:sz w:val="24"/>
          <w:szCs w:val="24"/>
          <w:lang w:bidi="ru-RU"/>
        </w:rPr>
      </w:pPr>
      <w:r w:rsidRPr="007B7E6A">
        <w:rPr>
          <w:rFonts w:ascii="Times New Roman" w:hAnsi="Times New Roman" w:cs="Times New Roman"/>
          <w:bCs/>
          <w:iCs/>
          <w:sz w:val="24"/>
          <w:szCs w:val="24"/>
          <w:lang w:bidi="ru-RU"/>
        </w:rPr>
        <w:t>Предметные результаты проявляются в освоенных учащимися знаниях и видах деятельности. Они представлены в следующих основных группах:</w:t>
      </w:r>
    </w:p>
    <w:p w:rsidR="007B7E6A" w:rsidRPr="007B7E6A" w:rsidRDefault="007B7E6A" w:rsidP="00A540AB">
      <w:pPr>
        <w:pStyle w:val="a3"/>
        <w:numPr>
          <w:ilvl w:val="0"/>
          <w:numId w:val="116"/>
        </w:numPr>
        <w:ind w:left="-567" w:firstLine="283"/>
        <w:jc w:val="both"/>
        <w:rPr>
          <w:rFonts w:ascii="Times New Roman" w:hAnsi="Times New Roman" w:cs="Times New Roman"/>
          <w:bCs/>
          <w:iCs/>
          <w:sz w:val="24"/>
          <w:szCs w:val="24"/>
          <w:lang w:bidi="ru-RU"/>
        </w:rPr>
      </w:pPr>
      <w:r w:rsidRPr="007B7E6A">
        <w:rPr>
          <w:rFonts w:ascii="Times New Roman" w:hAnsi="Times New Roman" w:cs="Times New Roman"/>
          <w:bCs/>
          <w:i/>
          <w:iCs/>
          <w:sz w:val="24"/>
          <w:szCs w:val="24"/>
          <w:lang w:bidi="ru-RU"/>
        </w:rPr>
        <w:t>Знание хронологии, работа с хронологией</w:t>
      </w:r>
      <w:r w:rsidRPr="007B7E6A">
        <w:rPr>
          <w:rFonts w:ascii="Times New Roman" w:hAnsi="Times New Roman" w:cs="Times New Roman"/>
          <w:bCs/>
          <w:iCs/>
          <w:sz w:val="24"/>
          <w:szCs w:val="24"/>
          <w:lang w:bidi="ru-RU"/>
        </w:rPr>
        <w:t>: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7B7E6A" w:rsidRPr="007B7E6A" w:rsidRDefault="007B7E6A" w:rsidP="00A540AB">
      <w:pPr>
        <w:pStyle w:val="a3"/>
        <w:numPr>
          <w:ilvl w:val="0"/>
          <w:numId w:val="116"/>
        </w:numPr>
        <w:ind w:left="-567" w:firstLine="283"/>
        <w:jc w:val="both"/>
        <w:rPr>
          <w:rFonts w:ascii="Times New Roman" w:hAnsi="Times New Roman" w:cs="Times New Roman"/>
          <w:bCs/>
          <w:iCs/>
          <w:sz w:val="24"/>
          <w:szCs w:val="24"/>
          <w:lang w:bidi="ru-RU"/>
        </w:rPr>
      </w:pPr>
      <w:r w:rsidRPr="007B7E6A">
        <w:rPr>
          <w:rFonts w:ascii="Times New Roman" w:hAnsi="Times New Roman" w:cs="Times New Roman"/>
          <w:bCs/>
          <w:i/>
          <w:iCs/>
          <w:sz w:val="24"/>
          <w:szCs w:val="24"/>
          <w:lang w:bidi="ru-RU"/>
        </w:rPr>
        <w:t>Знание исторических фактов, работа с фактами</w:t>
      </w:r>
      <w:r w:rsidRPr="007B7E6A">
        <w:rPr>
          <w:rFonts w:ascii="Times New Roman" w:hAnsi="Times New Roman" w:cs="Times New Roman"/>
          <w:bCs/>
          <w:iCs/>
          <w:sz w:val="24"/>
          <w:szCs w:val="24"/>
          <w:lang w:bidi="ru-RU"/>
        </w:rPr>
        <w:t>: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7B7E6A" w:rsidRPr="007B7E6A" w:rsidRDefault="007B7E6A" w:rsidP="00A540AB">
      <w:pPr>
        <w:pStyle w:val="a3"/>
        <w:numPr>
          <w:ilvl w:val="0"/>
          <w:numId w:val="116"/>
        </w:numPr>
        <w:ind w:left="-567" w:firstLine="283"/>
        <w:jc w:val="both"/>
        <w:rPr>
          <w:rFonts w:ascii="Times New Roman" w:hAnsi="Times New Roman" w:cs="Times New Roman"/>
          <w:bCs/>
          <w:iCs/>
          <w:sz w:val="24"/>
          <w:szCs w:val="24"/>
          <w:lang w:bidi="ru-RU"/>
        </w:rPr>
      </w:pPr>
      <w:r w:rsidRPr="007B7E6A">
        <w:rPr>
          <w:rFonts w:ascii="Times New Roman" w:hAnsi="Times New Roman" w:cs="Times New Roman"/>
          <w:bCs/>
          <w:i/>
          <w:iCs/>
          <w:sz w:val="24"/>
          <w:szCs w:val="24"/>
          <w:lang w:bidi="ru-RU"/>
        </w:rPr>
        <w:t>Работа с исторической картой</w:t>
      </w:r>
      <w:r w:rsidRPr="007B7E6A">
        <w:rPr>
          <w:rFonts w:ascii="Times New Roman" w:hAnsi="Times New Roman" w:cs="Times New Roman"/>
          <w:bCs/>
          <w:iCs/>
          <w:sz w:val="24"/>
          <w:szCs w:val="24"/>
          <w:lang w:bidi="ru-RU"/>
        </w:rPr>
        <w:t xml:space="preserve"> (картами, размещенными в учебниках, атласах, на электронных носителях и т. д.):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w:t>
      </w:r>
    </w:p>
    <w:p w:rsidR="007B7E6A" w:rsidRPr="007B7E6A" w:rsidRDefault="007B7E6A" w:rsidP="007B7E6A">
      <w:pPr>
        <w:pStyle w:val="a3"/>
        <w:ind w:left="-567" w:firstLine="283"/>
        <w:jc w:val="both"/>
        <w:rPr>
          <w:rFonts w:ascii="Times New Roman" w:hAnsi="Times New Roman" w:cs="Times New Roman"/>
          <w:bCs/>
          <w:iCs/>
          <w:sz w:val="24"/>
          <w:szCs w:val="24"/>
        </w:rPr>
      </w:pPr>
      <w:r w:rsidRPr="007B7E6A">
        <w:rPr>
          <w:rFonts w:ascii="Times New Roman" w:hAnsi="Times New Roman" w:cs="Times New Roman"/>
          <w:bCs/>
          <w:iCs/>
          <w:sz w:val="24"/>
          <w:szCs w:val="24"/>
        </w:rPr>
        <w:t>4.</w:t>
      </w:r>
      <w:r w:rsidRPr="007B7E6A">
        <w:rPr>
          <w:rFonts w:ascii="Times New Roman" w:hAnsi="Times New Roman" w:cs="Times New Roman"/>
          <w:bCs/>
          <w:iCs/>
          <w:sz w:val="24"/>
          <w:szCs w:val="24"/>
        </w:rPr>
        <w:tab/>
        <w:t>Работа с историческими источниками (фрагментами аутентичных источников) : проводить поиск необходимой информации в одном или нескольких источниках (материальных, письменных, визуальных и др.);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7B7E6A" w:rsidRPr="007B7E6A" w:rsidRDefault="007B7E6A" w:rsidP="007B7E6A">
      <w:pPr>
        <w:pStyle w:val="a3"/>
        <w:ind w:left="-567" w:firstLine="283"/>
        <w:jc w:val="both"/>
        <w:rPr>
          <w:rFonts w:ascii="Times New Roman" w:hAnsi="Times New Roman" w:cs="Times New Roman"/>
          <w:bCs/>
          <w:iCs/>
          <w:sz w:val="24"/>
          <w:szCs w:val="24"/>
        </w:rPr>
      </w:pPr>
      <w:r w:rsidRPr="007B7E6A">
        <w:rPr>
          <w:rFonts w:ascii="Times New Roman" w:hAnsi="Times New Roman" w:cs="Times New Roman"/>
          <w:bCs/>
          <w:iCs/>
          <w:sz w:val="24"/>
          <w:szCs w:val="24"/>
        </w:rPr>
        <w:t>5.</w:t>
      </w:r>
      <w:r w:rsidRPr="007B7E6A">
        <w:rPr>
          <w:rFonts w:ascii="Times New Roman" w:hAnsi="Times New Roman" w:cs="Times New Roman"/>
          <w:bCs/>
          <w:iCs/>
          <w:sz w:val="24"/>
          <w:szCs w:val="24"/>
        </w:rPr>
        <w:tab/>
        <w:t>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т. п.</w:t>
      </w:r>
    </w:p>
    <w:p w:rsidR="007B7E6A" w:rsidRPr="007B7E6A" w:rsidRDefault="007B7E6A" w:rsidP="007B7E6A">
      <w:pPr>
        <w:pStyle w:val="a3"/>
        <w:ind w:left="-567" w:firstLine="283"/>
        <w:jc w:val="both"/>
        <w:rPr>
          <w:rFonts w:ascii="Times New Roman" w:hAnsi="Times New Roman" w:cs="Times New Roman"/>
          <w:bCs/>
          <w:iCs/>
          <w:sz w:val="24"/>
          <w:szCs w:val="24"/>
        </w:rPr>
      </w:pPr>
      <w:r w:rsidRPr="007B7E6A">
        <w:rPr>
          <w:rFonts w:ascii="Times New Roman" w:hAnsi="Times New Roman" w:cs="Times New Roman"/>
          <w:bCs/>
          <w:iCs/>
          <w:sz w:val="24"/>
          <w:szCs w:val="24"/>
        </w:rPr>
        <w:t>6.</w:t>
      </w:r>
      <w:r w:rsidRPr="007B7E6A">
        <w:rPr>
          <w:rFonts w:ascii="Times New Roman" w:hAnsi="Times New Roman" w:cs="Times New Roman"/>
          <w:bCs/>
          <w:iCs/>
          <w:sz w:val="24"/>
          <w:szCs w:val="24"/>
        </w:rPr>
        <w:tab/>
        <w:t>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7B7E6A" w:rsidRPr="007B7E6A" w:rsidRDefault="007B7E6A" w:rsidP="007B7E6A">
      <w:pPr>
        <w:pStyle w:val="a3"/>
        <w:ind w:left="-567" w:firstLine="283"/>
        <w:jc w:val="both"/>
        <w:rPr>
          <w:rFonts w:ascii="Times New Roman" w:hAnsi="Times New Roman" w:cs="Times New Roman"/>
          <w:bCs/>
          <w:iCs/>
          <w:sz w:val="24"/>
          <w:szCs w:val="24"/>
        </w:rPr>
      </w:pPr>
      <w:r w:rsidRPr="007B7E6A">
        <w:rPr>
          <w:rFonts w:ascii="Times New Roman" w:hAnsi="Times New Roman" w:cs="Times New Roman"/>
          <w:bCs/>
          <w:iCs/>
          <w:sz w:val="24"/>
          <w:szCs w:val="24"/>
        </w:rPr>
        <w:t>7.</w:t>
      </w:r>
      <w:r w:rsidRPr="007B7E6A">
        <w:rPr>
          <w:rFonts w:ascii="Times New Roman" w:hAnsi="Times New Roman" w:cs="Times New Roman"/>
          <w:bCs/>
          <w:iCs/>
          <w:sz w:val="24"/>
          <w:szCs w:val="24"/>
        </w:rPr>
        <w:tab/>
        <w:t>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7B7E6A" w:rsidRPr="007B7E6A" w:rsidRDefault="007B7E6A" w:rsidP="007B7E6A">
      <w:pPr>
        <w:pStyle w:val="a3"/>
        <w:ind w:left="-567" w:firstLine="283"/>
        <w:jc w:val="both"/>
        <w:rPr>
          <w:rFonts w:ascii="Times New Roman" w:hAnsi="Times New Roman" w:cs="Times New Roman"/>
          <w:bCs/>
          <w:iCs/>
          <w:sz w:val="24"/>
          <w:szCs w:val="24"/>
        </w:rPr>
      </w:pPr>
      <w:r w:rsidRPr="007B7E6A">
        <w:rPr>
          <w:rFonts w:ascii="Times New Roman" w:hAnsi="Times New Roman" w:cs="Times New Roman"/>
          <w:bCs/>
          <w:iCs/>
          <w:sz w:val="24"/>
          <w:szCs w:val="24"/>
        </w:rPr>
        <w:lastRenderedPageBreak/>
        <w:t>8.</w:t>
      </w:r>
      <w:r w:rsidRPr="007B7E6A">
        <w:rPr>
          <w:rFonts w:ascii="Times New Roman" w:hAnsi="Times New Roman" w:cs="Times New Roman"/>
          <w:bCs/>
          <w:iCs/>
          <w:sz w:val="24"/>
          <w:szCs w:val="24"/>
        </w:rPr>
        <w:tab/>
        <w:t>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7B7E6A" w:rsidRDefault="007B7E6A" w:rsidP="007B7E6A">
      <w:pPr>
        <w:pStyle w:val="a3"/>
        <w:ind w:left="-567" w:firstLine="283"/>
        <w:jc w:val="both"/>
        <w:rPr>
          <w:rFonts w:ascii="Times New Roman" w:hAnsi="Times New Roman" w:cs="Times New Roman"/>
          <w:bCs/>
          <w:iCs/>
          <w:sz w:val="24"/>
          <w:szCs w:val="24"/>
        </w:rPr>
      </w:pPr>
      <w:r w:rsidRPr="007B7E6A">
        <w:rPr>
          <w:rFonts w:ascii="Times New Roman" w:hAnsi="Times New Roman" w:cs="Times New Roman"/>
          <w:bCs/>
          <w:iCs/>
          <w:sz w:val="24"/>
          <w:szCs w:val="24"/>
        </w:rPr>
        <w:t xml:space="preserve">Приведенный перечень служит ориентиром: </w:t>
      </w:r>
    </w:p>
    <w:p w:rsidR="007B7E6A" w:rsidRDefault="007B7E6A" w:rsidP="007B7E6A">
      <w:pPr>
        <w:pStyle w:val="a3"/>
        <w:ind w:left="-567" w:firstLine="283"/>
        <w:jc w:val="both"/>
        <w:rPr>
          <w:rFonts w:ascii="Times New Roman" w:hAnsi="Times New Roman" w:cs="Times New Roman"/>
          <w:bCs/>
          <w:iCs/>
          <w:sz w:val="24"/>
          <w:szCs w:val="24"/>
        </w:rPr>
      </w:pPr>
      <w:r w:rsidRPr="007B7E6A">
        <w:rPr>
          <w:rFonts w:ascii="Times New Roman" w:hAnsi="Times New Roman" w:cs="Times New Roman"/>
          <w:bCs/>
          <w:iCs/>
          <w:sz w:val="24"/>
          <w:szCs w:val="24"/>
        </w:rPr>
        <w:t xml:space="preserve">а) для планирования и организации познавательной деятельности школьников при изучении истории (в том числе — разработки системы познавательных задач); </w:t>
      </w:r>
    </w:p>
    <w:p w:rsidR="00121845" w:rsidRDefault="007B7E6A" w:rsidP="007B7E6A">
      <w:pPr>
        <w:pStyle w:val="a3"/>
        <w:ind w:left="-567" w:firstLine="283"/>
        <w:jc w:val="both"/>
        <w:rPr>
          <w:rFonts w:ascii="Times New Roman" w:hAnsi="Times New Roman" w:cs="Times New Roman"/>
          <w:bCs/>
          <w:iCs/>
          <w:sz w:val="24"/>
          <w:szCs w:val="24"/>
        </w:rPr>
      </w:pPr>
      <w:r w:rsidRPr="007B7E6A">
        <w:rPr>
          <w:rFonts w:ascii="Times New Roman" w:hAnsi="Times New Roman" w:cs="Times New Roman"/>
          <w:bCs/>
          <w:iCs/>
          <w:sz w:val="24"/>
          <w:szCs w:val="24"/>
        </w:rPr>
        <w:t>б) при измерении и оценке достигнутых учащимися результатов.</w:t>
      </w:r>
    </w:p>
    <w:p w:rsidR="00371F98" w:rsidRPr="00371F98" w:rsidRDefault="00371F98" w:rsidP="00371F98">
      <w:pPr>
        <w:pStyle w:val="a3"/>
        <w:ind w:left="-567" w:firstLine="283"/>
        <w:jc w:val="both"/>
        <w:rPr>
          <w:rFonts w:ascii="Times New Roman" w:hAnsi="Times New Roman" w:cs="Times New Roman"/>
          <w:b/>
          <w:bCs/>
          <w:iCs/>
          <w:sz w:val="24"/>
          <w:szCs w:val="24"/>
          <w:lang w:bidi="ru-RU"/>
        </w:rPr>
      </w:pPr>
      <w:bookmarkStart w:id="212" w:name="bookmark967"/>
      <w:r w:rsidRPr="00371F98">
        <w:rPr>
          <w:rFonts w:ascii="Times New Roman" w:hAnsi="Times New Roman" w:cs="Times New Roman"/>
          <w:b/>
          <w:bCs/>
          <w:iCs/>
          <w:sz w:val="24"/>
          <w:szCs w:val="24"/>
          <w:lang w:bidi="ru-RU"/>
        </w:rPr>
        <w:t>6 КЛАСС</w:t>
      </w:r>
      <w:bookmarkEnd w:id="212"/>
    </w:p>
    <w:p w:rsidR="00371F98" w:rsidRPr="00371F98" w:rsidRDefault="00371F98" w:rsidP="00A540AB">
      <w:pPr>
        <w:pStyle w:val="a3"/>
        <w:numPr>
          <w:ilvl w:val="0"/>
          <w:numId w:val="119"/>
        </w:numPr>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
          <w:iCs/>
          <w:sz w:val="24"/>
          <w:szCs w:val="24"/>
          <w:lang w:bidi="ru-RU"/>
        </w:rPr>
        <w:t>Знание хронологии, работа с хронологией</w:t>
      </w:r>
      <w:r w:rsidRPr="00371F98">
        <w:rPr>
          <w:rFonts w:ascii="Times New Roman" w:hAnsi="Times New Roman" w:cs="Times New Roman"/>
          <w:bCs/>
          <w:iCs/>
          <w:sz w:val="24"/>
          <w:szCs w:val="24"/>
          <w:lang w:bidi="ru-RU"/>
        </w:rPr>
        <w:t>:</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—называть даты важнейших событий Средневековья, определять их принадлежность к веку, историческому периоду;</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—устанавливать длительность и синхронность событий истории Руси и всеобщей истории.</w:t>
      </w:r>
    </w:p>
    <w:p w:rsidR="00371F98" w:rsidRPr="00371F98" w:rsidRDefault="00371F98" w:rsidP="00A540AB">
      <w:pPr>
        <w:pStyle w:val="a3"/>
        <w:numPr>
          <w:ilvl w:val="0"/>
          <w:numId w:val="119"/>
        </w:numPr>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
          <w:iCs/>
          <w:sz w:val="24"/>
          <w:szCs w:val="24"/>
          <w:lang w:bidi="ru-RU"/>
        </w:rPr>
        <w:t>Знание исторических фактов, работа с фактами</w:t>
      </w:r>
      <w:r w:rsidRPr="00371F98">
        <w:rPr>
          <w:rFonts w:ascii="Times New Roman" w:hAnsi="Times New Roman" w:cs="Times New Roman"/>
          <w:bCs/>
          <w:iCs/>
          <w:sz w:val="24"/>
          <w:szCs w:val="24"/>
          <w:lang w:bidi="ru-RU"/>
        </w:rPr>
        <w:t>:</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—указывать (называть) место, обстоятельства, участников, результаты важнейших событий отечественной и всеобщей истории эпохи Средневековья;</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—группировать, систематизировать факты по заданному признаку (составление систематических таблиц).</w:t>
      </w:r>
    </w:p>
    <w:p w:rsidR="00371F98" w:rsidRPr="00371F98" w:rsidRDefault="00371F98" w:rsidP="00A540AB">
      <w:pPr>
        <w:pStyle w:val="a3"/>
        <w:numPr>
          <w:ilvl w:val="0"/>
          <w:numId w:val="119"/>
        </w:numPr>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
          <w:iCs/>
          <w:sz w:val="24"/>
          <w:szCs w:val="24"/>
          <w:lang w:bidi="ru-RU"/>
        </w:rPr>
        <w:t>Работа с исторической картой</w:t>
      </w:r>
      <w:r w:rsidRPr="00371F98">
        <w:rPr>
          <w:rFonts w:ascii="Times New Roman" w:hAnsi="Times New Roman" w:cs="Times New Roman"/>
          <w:bCs/>
          <w:iCs/>
          <w:sz w:val="24"/>
          <w:szCs w:val="24"/>
          <w:lang w:bidi="ru-RU"/>
        </w:rPr>
        <w:t>:</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—находить и показывать на карте исторические объекты, используя легенду карты; давать словесное описание их местоположения;</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371F98" w:rsidRPr="00371F98" w:rsidRDefault="00371F98" w:rsidP="00A540AB">
      <w:pPr>
        <w:pStyle w:val="a3"/>
        <w:numPr>
          <w:ilvl w:val="0"/>
          <w:numId w:val="119"/>
        </w:numPr>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
          <w:iCs/>
          <w:sz w:val="24"/>
          <w:szCs w:val="24"/>
          <w:lang w:bidi="ru-RU"/>
        </w:rPr>
        <w:t>Работа с историческими источниками</w:t>
      </w:r>
      <w:r w:rsidRPr="00371F98">
        <w:rPr>
          <w:rFonts w:ascii="Times New Roman" w:hAnsi="Times New Roman" w:cs="Times New Roman"/>
          <w:bCs/>
          <w:iCs/>
          <w:sz w:val="24"/>
          <w:szCs w:val="24"/>
          <w:lang w:bidi="ru-RU"/>
        </w:rPr>
        <w:t>:</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—характеризовать авторство, время, место создания источника;</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—находить в визуальном источнике и вещественном памятнике ключевые символы, образы;</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—характеризовать позицию автора письменного и визуального исторического источника.</w:t>
      </w:r>
    </w:p>
    <w:p w:rsidR="00371F98" w:rsidRPr="00371F98" w:rsidRDefault="00371F98" w:rsidP="00A540AB">
      <w:pPr>
        <w:pStyle w:val="a3"/>
        <w:numPr>
          <w:ilvl w:val="0"/>
          <w:numId w:val="119"/>
        </w:numPr>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
          <w:iCs/>
          <w:sz w:val="24"/>
          <w:szCs w:val="24"/>
          <w:lang w:bidi="ru-RU"/>
        </w:rPr>
        <w:t>Историческое описание (реконструкция)</w:t>
      </w:r>
      <w:r w:rsidRPr="00371F98">
        <w:rPr>
          <w:rFonts w:ascii="Times New Roman" w:hAnsi="Times New Roman" w:cs="Times New Roman"/>
          <w:bCs/>
          <w:iCs/>
          <w:sz w:val="24"/>
          <w:szCs w:val="24"/>
          <w:lang w:bidi="ru-RU"/>
        </w:rPr>
        <w:t>:</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—рассказывать о ключевых событиях отечественной и всеобщей истории в эпоху Средневековья, их участниках;</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—рассказывать об образе жизни различных групп населения в средневековых обществах на Руси и в других странах;</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—представлять описание памятников материальной и художественной культуры изучаемой эпохи.</w:t>
      </w:r>
    </w:p>
    <w:p w:rsidR="00371F98" w:rsidRPr="00371F98" w:rsidRDefault="00371F98" w:rsidP="00A540AB">
      <w:pPr>
        <w:pStyle w:val="a3"/>
        <w:numPr>
          <w:ilvl w:val="0"/>
          <w:numId w:val="119"/>
        </w:numPr>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
          <w:iCs/>
          <w:sz w:val="24"/>
          <w:szCs w:val="24"/>
          <w:lang w:bidi="ru-RU"/>
        </w:rPr>
        <w:t>Анализ, объяснение исторических событий, явлений</w:t>
      </w:r>
      <w:r w:rsidRPr="00371F98">
        <w:rPr>
          <w:rFonts w:ascii="Times New Roman" w:hAnsi="Times New Roman" w:cs="Times New Roman"/>
          <w:bCs/>
          <w:iCs/>
          <w:sz w:val="24"/>
          <w:szCs w:val="24"/>
          <w:lang w:bidi="ru-RU"/>
        </w:rPr>
        <w:t>:</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 xml:space="preserve">—объяснять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w:t>
      </w:r>
      <w:r w:rsidRPr="00371F98">
        <w:rPr>
          <w:rFonts w:ascii="Times New Roman" w:hAnsi="Times New Roman" w:cs="Times New Roman"/>
          <w:bCs/>
          <w:iCs/>
          <w:sz w:val="24"/>
          <w:szCs w:val="24"/>
          <w:lang w:bidi="ru-RU"/>
        </w:rPr>
        <w:lastRenderedPageBreak/>
        <w:t>событий; б) соотносить объяснение причин и следствий событий, представленное в нескольких текстах;</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371F98" w:rsidRPr="00371F98" w:rsidRDefault="00371F98" w:rsidP="00A540AB">
      <w:pPr>
        <w:pStyle w:val="a3"/>
        <w:numPr>
          <w:ilvl w:val="0"/>
          <w:numId w:val="119"/>
        </w:numPr>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
          <w:iCs/>
          <w:sz w:val="24"/>
          <w:szCs w:val="24"/>
          <w:lang w:bidi="ru-RU"/>
        </w:rPr>
        <w:t>Рассмотрение исторических версий и оценок</w:t>
      </w:r>
      <w:r w:rsidRPr="00371F98">
        <w:rPr>
          <w:rFonts w:ascii="Times New Roman" w:hAnsi="Times New Roman" w:cs="Times New Roman"/>
          <w:bCs/>
          <w:iCs/>
          <w:sz w:val="24"/>
          <w:szCs w:val="24"/>
          <w:lang w:bidi="ru-RU"/>
        </w:rPr>
        <w:t>, определение своего отношения к наиболее значимым событиям и личностям прошлого:</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371F98" w:rsidRPr="00371F98" w:rsidRDefault="00371F98" w:rsidP="00A540AB">
      <w:pPr>
        <w:pStyle w:val="a3"/>
        <w:numPr>
          <w:ilvl w:val="0"/>
          <w:numId w:val="119"/>
        </w:numPr>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
          <w:iCs/>
          <w:sz w:val="24"/>
          <w:szCs w:val="24"/>
          <w:lang w:bidi="ru-RU"/>
        </w:rPr>
        <w:t>Применение исторических знаний</w:t>
      </w:r>
      <w:r w:rsidRPr="00371F98">
        <w:rPr>
          <w:rFonts w:ascii="Times New Roman" w:hAnsi="Times New Roman" w:cs="Times New Roman"/>
          <w:bCs/>
          <w:iCs/>
          <w:sz w:val="24"/>
          <w:szCs w:val="24"/>
          <w:lang w:bidi="ru-RU"/>
        </w:rPr>
        <w:t>:</w:t>
      </w:r>
    </w:p>
    <w:p w:rsidR="00371F98" w:rsidRPr="00371F98" w:rsidRDefault="00371F98" w:rsidP="00371F98">
      <w:pPr>
        <w:pStyle w:val="a3"/>
        <w:ind w:left="-567" w:firstLine="283"/>
        <w:jc w:val="both"/>
        <w:rPr>
          <w:rFonts w:ascii="Times New Roman" w:hAnsi="Times New Roman" w:cs="Times New Roman"/>
          <w:bCs/>
          <w:iCs/>
          <w:sz w:val="24"/>
          <w:szCs w:val="24"/>
        </w:rPr>
      </w:pPr>
      <w:r w:rsidRPr="00371F98">
        <w:rPr>
          <w:rFonts w:ascii="Times New Roman" w:hAnsi="Times New Roman" w:cs="Times New Roman"/>
          <w:bCs/>
          <w:iCs/>
          <w:sz w:val="24"/>
          <w:szCs w:val="24"/>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371F98" w:rsidRPr="00371F98" w:rsidRDefault="00371F98" w:rsidP="00371F98">
      <w:pPr>
        <w:pStyle w:val="a3"/>
        <w:ind w:left="-567" w:firstLine="283"/>
        <w:jc w:val="both"/>
        <w:rPr>
          <w:rFonts w:ascii="Times New Roman" w:hAnsi="Times New Roman" w:cs="Times New Roman"/>
          <w:bCs/>
          <w:iCs/>
          <w:sz w:val="24"/>
          <w:szCs w:val="24"/>
        </w:rPr>
      </w:pPr>
      <w:r w:rsidRPr="00371F98">
        <w:rPr>
          <w:rFonts w:ascii="Times New Roman" w:hAnsi="Times New Roman" w:cs="Times New Roman"/>
          <w:bCs/>
          <w:iCs/>
          <w:sz w:val="24"/>
          <w:szCs w:val="24"/>
        </w:rPr>
        <w:t>—выполнять учебные проекты по истории Средних веков (в том числе на региональном материале).</w:t>
      </w:r>
    </w:p>
    <w:p w:rsidR="00371F98" w:rsidRPr="00371F98" w:rsidRDefault="00371F98" w:rsidP="00371F98">
      <w:pPr>
        <w:pStyle w:val="a3"/>
        <w:ind w:left="-567" w:firstLine="283"/>
        <w:jc w:val="both"/>
        <w:rPr>
          <w:rFonts w:ascii="Times New Roman" w:hAnsi="Times New Roman" w:cs="Times New Roman"/>
          <w:b/>
          <w:bCs/>
          <w:iCs/>
          <w:sz w:val="24"/>
          <w:szCs w:val="24"/>
        </w:rPr>
      </w:pPr>
      <w:r w:rsidRPr="00371F98">
        <w:rPr>
          <w:rFonts w:ascii="Times New Roman" w:hAnsi="Times New Roman" w:cs="Times New Roman"/>
          <w:b/>
          <w:bCs/>
          <w:iCs/>
          <w:sz w:val="24"/>
          <w:szCs w:val="24"/>
        </w:rPr>
        <w:t>7 КЛАСС</w:t>
      </w:r>
    </w:p>
    <w:p w:rsidR="00371F98" w:rsidRPr="00371F98" w:rsidRDefault="00371F98" w:rsidP="00371F98">
      <w:pPr>
        <w:pStyle w:val="a3"/>
        <w:ind w:left="-567" w:firstLine="283"/>
        <w:jc w:val="both"/>
        <w:rPr>
          <w:rFonts w:ascii="Times New Roman" w:hAnsi="Times New Roman" w:cs="Times New Roman"/>
          <w:bCs/>
          <w:iCs/>
          <w:sz w:val="24"/>
          <w:szCs w:val="24"/>
        </w:rPr>
      </w:pPr>
    </w:p>
    <w:p w:rsidR="00371F98" w:rsidRPr="00371F98" w:rsidRDefault="00371F98" w:rsidP="00371F98">
      <w:pPr>
        <w:pStyle w:val="a3"/>
        <w:ind w:left="-567" w:firstLine="283"/>
        <w:jc w:val="both"/>
        <w:rPr>
          <w:rFonts w:ascii="Times New Roman" w:hAnsi="Times New Roman" w:cs="Times New Roman"/>
          <w:bCs/>
          <w:iCs/>
          <w:sz w:val="24"/>
          <w:szCs w:val="24"/>
        </w:rPr>
      </w:pPr>
      <w:r w:rsidRPr="00371F98">
        <w:rPr>
          <w:rFonts w:ascii="Times New Roman" w:hAnsi="Times New Roman" w:cs="Times New Roman"/>
          <w:bCs/>
          <w:iCs/>
          <w:sz w:val="24"/>
          <w:szCs w:val="24"/>
        </w:rPr>
        <w:t>1.</w:t>
      </w:r>
      <w:r w:rsidRPr="00371F98">
        <w:rPr>
          <w:rFonts w:ascii="Times New Roman" w:hAnsi="Times New Roman" w:cs="Times New Roman"/>
          <w:bCs/>
          <w:iCs/>
          <w:sz w:val="24"/>
          <w:szCs w:val="24"/>
        </w:rPr>
        <w:tab/>
        <w:t>Знание хронологии, работа с хронологией:</w:t>
      </w:r>
    </w:p>
    <w:p w:rsidR="00371F98" w:rsidRPr="00371F98" w:rsidRDefault="00371F98" w:rsidP="00371F98">
      <w:pPr>
        <w:pStyle w:val="a3"/>
        <w:ind w:left="-567" w:firstLine="283"/>
        <w:jc w:val="both"/>
        <w:rPr>
          <w:rFonts w:ascii="Times New Roman" w:hAnsi="Times New Roman" w:cs="Times New Roman"/>
          <w:bCs/>
          <w:iCs/>
          <w:sz w:val="24"/>
          <w:szCs w:val="24"/>
        </w:rPr>
      </w:pPr>
      <w:r w:rsidRPr="00371F98">
        <w:rPr>
          <w:rFonts w:ascii="Times New Roman" w:hAnsi="Times New Roman" w:cs="Times New Roman"/>
          <w:bCs/>
          <w:iCs/>
          <w:sz w:val="24"/>
          <w:szCs w:val="24"/>
        </w:rPr>
        <w:t>—называть этапы отечественной и всеобщей истории Нового времени, их хронологические рамки;</w:t>
      </w:r>
    </w:p>
    <w:p w:rsidR="00371F98" w:rsidRPr="00371F98" w:rsidRDefault="00371F98" w:rsidP="00371F98">
      <w:pPr>
        <w:pStyle w:val="a3"/>
        <w:ind w:left="-567" w:firstLine="283"/>
        <w:jc w:val="both"/>
        <w:rPr>
          <w:rFonts w:ascii="Times New Roman" w:hAnsi="Times New Roman" w:cs="Times New Roman"/>
          <w:bCs/>
          <w:iCs/>
          <w:sz w:val="24"/>
          <w:szCs w:val="24"/>
        </w:rPr>
      </w:pPr>
      <w:r w:rsidRPr="00371F98">
        <w:rPr>
          <w:rFonts w:ascii="Times New Roman" w:hAnsi="Times New Roman" w:cs="Times New Roman"/>
          <w:bCs/>
          <w:iCs/>
          <w:sz w:val="24"/>
          <w:szCs w:val="24"/>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rsidR="00371F98" w:rsidRPr="00371F98" w:rsidRDefault="00371F98" w:rsidP="00371F98">
      <w:pPr>
        <w:pStyle w:val="a3"/>
        <w:ind w:left="-567" w:firstLine="283"/>
        <w:jc w:val="both"/>
        <w:rPr>
          <w:rFonts w:ascii="Times New Roman" w:hAnsi="Times New Roman" w:cs="Times New Roman"/>
          <w:bCs/>
          <w:iCs/>
          <w:sz w:val="24"/>
          <w:szCs w:val="24"/>
        </w:rPr>
      </w:pPr>
      <w:r w:rsidRPr="00371F98">
        <w:rPr>
          <w:rFonts w:ascii="Times New Roman" w:hAnsi="Times New Roman" w:cs="Times New Roman"/>
          <w:bCs/>
          <w:iCs/>
          <w:sz w:val="24"/>
          <w:szCs w:val="24"/>
        </w:rPr>
        <w:t>—устанавливать синхронность событий отечественной и всеобщей истории XVI—XVII вв.</w:t>
      </w:r>
    </w:p>
    <w:p w:rsidR="00371F98" w:rsidRPr="00371F98" w:rsidRDefault="00371F98" w:rsidP="00371F98">
      <w:pPr>
        <w:pStyle w:val="a3"/>
        <w:ind w:left="-567" w:firstLine="283"/>
        <w:jc w:val="both"/>
        <w:rPr>
          <w:rFonts w:ascii="Times New Roman" w:hAnsi="Times New Roman" w:cs="Times New Roman"/>
          <w:bCs/>
          <w:iCs/>
          <w:sz w:val="24"/>
          <w:szCs w:val="24"/>
        </w:rPr>
      </w:pPr>
      <w:r w:rsidRPr="00371F98">
        <w:rPr>
          <w:rFonts w:ascii="Times New Roman" w:hAnsi="Times New Roman" w:cs="Times New Roman"/>
          <w:bCs/>
          <w:iCs/>
          <w:sz w:val="24"/>
          <w:szCs w:val="24"/>
        </w:rPr>
        <w:t>2.</w:t>
      </w:r>
      <w:r w:rsidRPr="00371F98">
        <w:rPr>
          <w:rFonts w:ascii="Times New Roman" w:hAnsi="Times New Roman" w:cs="Times New Roman"/>
          <w:bCs/>
          <w:iCs/>
          <w:sz w:val="24"/>
          <w:szCs w:val="24"/>
        </w:rPr>
        <w:tab/>
        <w:t>Знание исторических фактов, работа с фактами:</w:t>
      </w:r>
    </w:p>
    <w:p w:rsidR="00371F98" w:rsidRPr="00371F98" w:rsidRDefault="00371F98" w:rsidP="00371F98">
      <w:pPr>
        <w:pStyle w:val="a3"/>
        <w:ind w:left="-567" w:firstLine="283"/>
        <w:jc w:val="both"/>
        <w:rPr>
          <w:rFonts w:ascii="Times New Roman" w:hAnsi="Times New Roman" w:cs="Times New Roman"/>
          <w:bCs/>
          <w:iCs/>
          <w:sz w:val="24"/>
          <w:szCs w:val="24"/>
        </w:rPr>
      </w:pPr>
      <w:r w:rsidRPr="00371F98">
        <w:rPr>
          <w:rFonts w:ascii="Times New Roman" w:hAnsi="Times New Roman" w:cs="Times New Roman"/>
          <w:bCs/>
          <w:iCs/>
          <w:sz w:val="24"/>
          <w:szCs w:val="24"/>
        </w:rPr>
        <w:t>—указывать (называть) место, обстоятельства, участников, результаты важнейших событий отечественной и всеобщей истории XVI—XVII вв.;</w:t>
      </w:r>
    </w:p>
    <w:p w:rsidR="00371F98" w:rsidRPr="00371F98" w:rsidRDefault="00371F98" w:rsidP="00371F98">
      <w:pPr>
        <w:pStyle w:val="a3"/>
        <w:ind w:left="-567" w:firstLine="283"/>
        <w:jc w:val="both"/>
        <w:rPr>
          <w:rFonts w:ascii="Times New Roman" w:hAnsi="Times New Roman" w:cs="Times New Roman"/>
          <w:bCs/>
          <w:iCs/>
          <w:sz w:val="24"/>
          <w:szCs w:val="24"/>
        </w:rPr>
      </w:pPr>
      <w:r w:rsidRPr="00371F98">
        <w:rPr>
          <w:rFonts w:ascii="Times New Roman" w:hAnsi="Times New Roman" w:cs="Times New Roman"/>
          <w:bCs/>
          <w:iCs/>
          <w:sz w:val="24"/>
          <w:szCs w:val="24"/>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371F98" w:rsidRPr="00371F98" w:rsidRDefault="00371F98" w:rsidP="00371F98">
      <w:pPr>
        <w:pStyle w:val="a3"/>
        <w:ind w:left="-567" w:firstLine="283"/>
        <w:jc w:val="both"/>
        <w:rPr>
          <w:rFonts w:ascii="Times New Roman" w:hAnsi="Times New Roman" w:cs="Times New Roman"/>
          <w:bCs/>
          <w:iCs/>
          <w:sz w:val="24"/>
          <w:szCs w:val="24"/>
        </w:rPr>
      </w:pPr>
      <w:r w:rsidRPr="00371F98">
        <w:rPr>
          <w:rFonts w:ascii="Times New Roman" w:hAnsi="Times New Roman" w:cs="Times New Roman"/>
          <w:bCs/>
          <w:iCs/>
          <w:sz w:val="24"/>
          <w:szCs w:val="24"/>
        </w:rPr>
        <w:t>3.</w:t>
      </w:r>
      <w:r w:rsidRPr="00371F98">
        <w:rPr>
          <w:rFonts w:ascii="Times New Roman" w:hAnsi="Times New Roman" w:cs="Times New Roman"/>
          <w:bCs/>
          <w:iCs/>
          <w:sz w:val="24"/>
          <w:szCs w:val="24"/>
        </w:rPr>
        <w:tab/>
        <w:t>Работа с исторической картой:</w:t>
      </w:r>
    </w:p>
    <w:p w:rsidR="00371F98" w:rsidRPr="00371F98" w:rsidRDefault="00371F98" w:rsidP="00371F98">
      <w:pPr>
        <w:pStyle w:val="a3"/>
        <w:ind w:left="-567" w:firstLine="283"/>
        <w:jc w:val="both"/>
        <w:rPr>
          <w:rFonts w:ascii="Times New Roman" w:hAnsi="Times New Roman" w:cs="Times New Roman"/>
          <w:bCs/>
          <w:iCs/>
          <w:sz w:val="24"/>
          <w:szCs w:val="24"/>
        </w:rPr>
      </w:pPr>
      <w:r w:rsidRPr="00371F98">
        <w:rPr>
          <w:rFonts w:ascii="Times New Roman" w:hAnsi="Times New Roman" w:cs="Times New Roman"/>
          <w:bCs/>
          <w:iCs/>
          <w:sz w:val="24"/>
          <w:szCs w:val="24"/>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rsidR="00371F98" w:rsidRPr="00371F98" w:rsidRDefault="00371F98" w:rsidP="00371F98">
      <w:pPr>
        <w:pStyle w:val="a3"/>
        <w:ind w:left="-567" w:firstLine="283"/>
        <w:jc w:val="both"/>
        <w:rPr>
          <w:rFonts w:ascii="Times New Roman" w:hAnsi="Times New Roman" w:cs="Times New Roman"/>
          <w:bCs/>
          <w:iCs/>
          <w:sz w:val="24"/>
          <w:szCs w:val="24"/>
        </w:rPr>
      </w:pPr>
      <w:r w:rsidRPr="00371F98">
        <w:rPr>
          <w:rFonts w:ascii="Times New Roman" w:hAnsi="Times New Roman" w:cs="Times New Roman"/>
          <w:bCs/>
          <w:iCs/>
          <w:sz w:val="24"/>
          <w:szCs w:val="24"/>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371F98" w:rsidRPr="00371F98" w:rsidRDefault="00371F98" w:rsidP="00371F98">
      <w:pPr>
        <w:pStyle w:val="a3"/>
        <w:ind w:left="-567" w:firstLine="283"/>
        <w:jc w:val="both"/>
        <w:rPr>
          <w:rFonts w:ascii="Times New Roman" w:hAnsi="Times New Roman" w:cs="Times New Roman"/>
          <w:bCs/>
          <w:iCs/>
          <w:sz w:val="24"/>
          <w:szCs w:val="24"/>
        </w:rPr>
      </w:pPr>
      <w:r w:rsidRPr="00371F98">
        <w:rPr>
          <w:rFonts w:ascii="Times New Roman" w:hAnsi="Times New Roman" w:cs="Times New Roman"/>
          <w:bCs/>
          <w:iCs/>
          <w:sz w:val="24"/>
          <w:szCs w:val="24"/>
        </w:rPr>
        <w:t>4.</w:t>
      </w:r>
      <w:r w:rsidRPr="00371F98">
        <w:rPr>
          <w:rFonts w:ascii="Times New Roman" w:hAnsi="Times New Roman" w:cs="Times New Roman"/>
          <w:bCs/>
          <w:iCs/>
          <w:sz w:val="24"/>
          <w:szCs w:val="24"/>
        </w:rPr>
        <w:tab/>
        <w:t>Работа с историческими источниками:</w:t>
      </w:r>
    </w:p>
    <w:p w:rsidR="00371F98" w:rsidRPr="00371F98" w:rsidRDefault="00371F98" w:rsidP="00371F98">
      <w:pPr>
        <w:pStyle w:val="a3"/>
        <w:ind w:left="-567" w:firstLine="283"/>
        <w:jc w:val="both"/>
        <w:rPr>
          <w:rFonts w:ascii="Times New Roman" w:hAnsi="Times New Roman" w:cs="Times New Roman"/>
          <w:bCs/>
          <w:iCs/>
          <w:sz w:val="24"/>
          <w:szCs w:val="24"/>
        </w:rPr>
      </w:pPr>
      <w:r w:rsidRPr="00371F98">
        <w:rPr>
          <w:rFonts w:ascii="Times New Roman" w:hAnsi="Times New Roman" w:cs="Times New Roman"/>
          <w:bCs/>
          <w:iCs/>
          <w:sz w:val="24"/>
          <w:szCs w:val="24"/>
        </w:rPr>
        <w:t>—различать виды письменных исторических источников (официальные, личные, литературные и др.);</w:t>
      </w:r>
    </w:p>
    <w:p w:rsidR="00371F98" w:rsidRPr="00371F98" w:rsidRDefault="00371F98" w:rsidP="00371F98">
      <w:pPr>
        <w:pStyle w:val="a3"/>
        <w:ind w:left="-567" w:firstLine="283"/>
        <w:jc w:val="both"/>
        <w:rPr>
          <w:rFonts w:ascii="Times New Roman" w:hAnsi="Times New Roman" w:cs="Times New Roman"/>
          <w:bCs/>
          <w:iCs/>
          <w:sz w:val="24"/>
          <w:szCs w:val="24"/>
        </w:rPr>
      </w:pPr>
      <w:r w:rsidRPr="00371F98">
        <w:rPr>
          <w:rFonts w:ascii="Times New Roman" w:hAnsi="Times New Roman" w:cs="Times New Roman"/>
          <w:bCs/>
          <w:iCs/>
          <w:sz w:val="24"/>
          <w:szCs w:val="24"/>
        </w:rPr>
        <w:t>—характеризовать обстоятельства и цель создания источника, раскрывать его информационную ценность;</w:t>
      </w:r>
    </w:p>
    <w:p w:rsidR="00371F98" w:rsidRPr="00371F98" w:rsidRDefault="00371F98" w:rsidP="00371F98">
      <w:pPr>
        <w:pStyle w:val="a3"/>
        <w:ind w:left="-567" w:firstLine="283"/>
        <w:jc w:val="both"/>
        <w:rPr>
          <w:rFonts w:ascii="Times New Roman" w:hAnsi="Times New Roman" w:cs="Times New Roman"/>
          <w:bCs/>
          <w:iCs/>
          <w:sz w:val="24"/>
          <w:szCs w:val="24"/>
        </w:rPr>
      </w:pPr>
      <w:r w:rsidRPr="00371F98">
        <w:rPr>
          <w:rFonts w:ascii="Times New Roman" w:hAnsi="Times New Roman" w:cs="Times New Roman"/>
          <w:bCs/>
          <w:iCs/>
          <w:sz w:val="24"/>
          <w:szCs w:val="24"/>
        </w:rPr>
        <w:t>—проводить поиск информации в тексте письменного источника, визуальных и вещественных памятниках эпохи;</w:t>
      </w:r>
    </w:p>
    <w:p w:rsidR="00371F98" w:rsidRPr="00371F98" w:rsidRDefault="00371F98" w:rsidP="00371F98">
      <w:pPr>
        <w:pStyle w:val="a3"/>
        <w:ind w:left="-567" w:firstLine="283"/>
        <w:jc w:val="both"/>
        <w:rPr>
          <w:rFonts w:ascii="Times New Roman" w:hAnsi="Times New Roman" w:cs="Times New Roman"/>
          <w:bCs/>
          <w:iCs/>
          <w:sz w:val="24"/>
          <w:szCs w:val="24"/>
        </w:rPr>
      </w:pPr>
      <w:r w:rsidRPr="00371F98">
        <w:rPr>
          <w:rFonts w:ascii="Times New Roman" w:hAnsi="Times New Roman" w:cs="Times New Roman"/>
          <w:bCs/>
          <w:iCs/>
          <w:sz w:val="24"/>
          <w:szCs w:val="24"/>
        </w:rPr>
        <w:t>—сопоставлять и систематизировать информацию из нескольких однотипных источников.</w:t>
      </w:r>
    </w:p>
    <w:p w:rsidR="00371F98" w:rsidRPr="00371F98" w:rsidRDefault="00371F98" w:rsidP="00371F98">
      <w:pPr>
        <w:pStyle w:val="a3"/>
        <w:ind w:left="-567" w:firstLine="283"/>
        <w:jc w:val="both"/>
        <w:rPr>
          <w:rFonts w:ascii="Times New Roman" w:hAnsi="Times New Roman" w:cs="Times New Roman"/>
          <w:bCs/>
          <w:iCs/>
          <w:sz w:val="24"/>
          <w:szCs w:val="24"/>
        </w:rPr>
      </w:pPr>
      <w:r w:rsidRPr="00371F98">
        <w:rPr>
          <w:rFonts w:ascii="Times New Roman" w:hAnsi="Times New Roman" w:cs="Times New Roman"/>
          <w:bCs/>
          <w:iCs/>
          <w:sz w:val="24"/>
          <w:szCs w:val="24"/>
        </w:rPr>
        <w:t>5.</w:t>
      </w:r>
      <w:r w:rsidRPr="00371F98">
        <w:rPr>
          <w:rFonts w:ascii="Times New Roman" w:hAnsi="Times New Roman" w:cs="Times New Roman"/>
          <w:bCs/>
          <w:iCs/>
          <w:sz w:val="24"/>
          <w:szCs w:val="24"/>
        </w:rPr>
        <w:tab/>
        <w:t>Историческое описание (реконструкция):</w:t>
      </w:r>
    </w:p>
    <w:p w:rsidR="00371F98" w:rsidRPr="00371F98" w:rsidRDefault="00371F98" w:rsidP="00371F98">
      <w:pPr>
        <w:pStyle w:val="a3"/>
        <w:ind w:left="-567" w:firstLine="283"/>
        <w:jc w:val="both"/>
        <w:rPr>
          <w:rFonts w:ascii="Times New Roman" w:hAnsi="Times New Roman" w:cs="Times New Roman"/>
          <w:bCs/>
          <w:iCs/>
          <w:sz w:val="24"/>
          <w:szCs w:val="24"/>
        </w:rPr>
      </w:pPr>
      <w:r w:rsidRPr="00371F98">
        <w:rPr>
          <w:rFonts w:ascii="Times New Roman" w:hAnsi="Times New Roman" w:cs="Times New Roman"/>
          <w:bCs/>
          <w:iCs/>
          <w:sz w:val="24"/>
          <w:szCs w:val="24"/>
        </w:rPr>
        <w:t>—рассказывать о ключевых событиях отечественной и всеобщей истории XVI—XVII вв., их участниках;</w:t>
      </w:r>
    </w:p>
    <w:p w:rsidR="007B7E6A" w:rsidRDefault="00371F98" w:rsidP="00371F98">
      <w:pPr>
        <w:pStyle w:val="a3"/>
        <w:ind w:left="-567" w:firstLine="283"/>
        <w:jc w:val="both"/>
        <w:rPr>
          <w:rFonts w:ascii="Times New Roman" w:hAnsi="Times New Roman" w:cs="Times New Roman"/>
          <w:bCs/>
          <w:iCs/>
          <w:sz w:val="24"/>
          <w:szCs w:val="24"/>
        </w:rPr>
      </w:pPr>
      <w:r w:rsidRPr="00371F98">
        <w:rPr>
          <w:rFonts w:ascii="Times New Roman" w:hAnsi="Times New Roman" w:cs="Times New Roman"/>
          <w:bCs/>
          <w:iCs/>
          <w:sz w:val="24"/>
          <w:szCs w:val="24"/>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—рассказывать об образе жизни различных групп населения в России и других странах в раннее Новое время;</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—представлять описание памятников материальной и художественной культуры изучаемой эпохи.</w:t>
      </w:r>
    </w:p>
    <w:p w:rsidR="00371F98" w:rsidRPr="00371F98" w:rsidRDefault="00371F98" w:rsidP="00A540AB">
      <w:pPr>
        <w:pStyle w:val="a3"/>
        <w:numPr>
          <w:ilvl w:val="0"/>
          <w:numId w:val="120"/>
        </w:numPr>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
          <w:iCs/>
          <w:sz w:val="24"/>
          <w:szCs w:val="24"/>
          <w:lang w:bidi="ru-RU"/>
        </w:rPr>
        <w:t>Анализ, объяснение исторических событий, явлений</w:t>
      </w:r>
      <w:r w:rsidRPr="00371F98">
        <w:rPr>
          <w:rFonts w:ascii="Times New Roman" w:hAnsi="Times New Roman" w:cs="Times New Roman"/>
          <w:bCs/>
          <w:iCs/>
          <w:sz w:val="24"/>
          <w:szCs w:val="24"/>
          <w:lang w:bidi="ru-RU"/>
        </w:rPr>
        <w:t>:</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lastRenderedPageBreak/>
        <w:t xml:space="preserve">—раскрывать существенные черты: а) экономического, социального и политического развития России и других стран в </w:t>
      </w:r>
      <w:r w:rsidRPr="00371F98">
        <w:rPr>
          <w:rFonts w:ascii="Times New Roman" w:hAnsi="Times New Roman" w:cs="Times New Roman"/>
          <w:bCs/>
          <w:iCs/>
          <w:sz w:val="24"/>
          <w:szCs w:val="24"/>
          <w:lang w:bidi="en-US"/>
        </w:rPr>
        <w:t>XVI</w:t>
      </w:r>
      <w:r w:rsidRPr="00371F98">
        <w:rPr>
          <w:rFonts w:ascii="Times New Roman" w:hAnsi="Times New Roman" w:cs="Times New Roman"/>
          <w:bCs/>
          <w:iCs/>
          <w:sz w:val="24"/>
          <w:szCs w:val="24"/>
        </w:rPr>
        <w:t>—</w:t>
      </w:r>
      <w:r w:rsidRPr="00371F98">
        <w:rPr>
          <w:rFonts w:ascii="Times New Roman" w:hAnsi="Times New Roman" w:cs="Times New Roman"/>
          <w:bCs/>
          <w:iCs/>
          <w:sz w:val="24"/>
          <w:szCs w:val="24"/>
          <w:lang w:bidi="en-US"/>
        </w:rPr>
        <w:t>XVII</w:t>
      </w:r>
      <w:r w:rsidRPr="00371F98">
        <w:rPr>
          <w:rFonts w:ascii="Times New Roman" w:hAnsi="Times New Roman" w:cs="Times New Roman"/>
          <w:bCs/>
          <w:iCs/>
          <w:sz w:val="24"/>
          <w:szCs w:val="24"/>
        </w:rPr>
        <w:t xml:space="preserve"> </w:t>
      </w:r>
      <w:r w:rsidRPr="00371F98">
        <w:rPr>
          <w:rFonts w:ascii="Times New Roman" w:hAnsi="Times New Roman" w:cs="Times New Roman"/>
          <w:bCs/>
          <w:iCs/>
          <w:sz w:val="24"/>
          <w:szCs w:val="24"/>
          <w:lang w:bidi="ru-RU"/>
        </w:rPr>
        <w:t xml:space="preserve">вв.; б) европейской реформации; в) новых веяний в духовной жизни общества, культуре; г) революций </w:t>
      </w:r>
      <w:r w:rsidRPr="00371F98">
        <w:rPr>
          <w:rFonts w:ascii="Times New Roman" w:hAnsi="Times New Roman" w:cs="Times New Roman"/>
          <w:bCs/>
          <w:iCs/>
          <w:sz w:val="24"/>
          <w:szCs w:val="24"/>
          <w:lang w:bidi="en-US"/>
        </w:rPr>
        <w:t>XVI</w:t>
      </w:r>
      <w:r w:rsidRPr="00371F98">
        <w:rPr>
          <w:rFonts w:ascii="Times New Roman" w:hAnsi="Times New Roman" w:cs="Times New Roman"/>
          <w:bCs/>
          <w:iCs/>
          <w:sz w:val="24"/>
          <w:szCs w:val="24"/>
        </w:rPr>
        <w:t>—</w:t>
      </w:r>
      <w:r w:rsidRPr="00371F98">
        <w:rPr>
          <w:rFonts w:ascii="Times New Roman" w:hAnsi="Times New Roman" w:cs="Times New Roman"/>
          <w:bCs/>
          <w:iCs/>
          <w:sz w:val="24"/>
          <w:szCs w:val="24"/>
          <w:lang w:bidi="en-US"/>
        </w:rPr>
        <w:t>XVII</w:t>
      </w:r>
      <w:r w:rsidRPr="00371F98">
        <w:rPr>
          <w:rFonts w:ascii="Times New Roman" w:hAnsi="Times New Roman" w:cs="Times New Roman"/>
          <w:bCs/>
          <w:iCs/>
          <w:sz w:val="24"/>
          <w:szCs w:val="24"/>
        </w:rPr>
        <w:t xml:space="preserve"> </w:t>
      </w:r>
      <w:r w:rsidRPr="00371F98">
        <w:rPr>
          <w:rFonts w:ascii="Times New Roman" w:hAnsi="Times New Roman" w:cs="Times New Roman"/>
          <w:bCs/>
          <w:iCs/>
          <w:sz w:val="24"/>
          <w:szCs w:val="24"/>
          <w:lang w:bidi="ru-RU"/>
        </w:rPr>
        <w:t>вв. в европейских странах;</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 xml:space="preserve">—объяснять причины и следствия важнейших событий отечественной и всеобщей истории </w:t>
      </w:r>
      <w:r w:rsidRPr="00371F98">
        <w:rPr>
          <w:rFonts w:ascii="Times New Roman" w:hAnsi="Times New Roman" w:cs="Times New Roman"/>
          <w:bCs/>
          <w:iCs/>
          <w:sz w:val="24"/>
          <w:szCs w:val="24"/>
          <w:lang w:bidi="en-US"/>
        </w:rPr>
        <w:t>XVI</w:t>
      </w:r>
      <w:r w:rsidRPr="00371F98">
        <w:rPr>
          <w:rFonts w:ascii="Times New Roman" w:hAnsi="Times New Roman" w:cs="Times New Roman"/>
          <w:bCs/>
          <w:iCs/>
          <w:sz w:val="24"/>
          <w:szCs w:val="24"/>
        </w:rPr>
        <w:t>—</w:t>
      </w:r>
      <w:r w:rsidRPr="00371F98">
        <w:rPr>
          <w:rFonts w:ascii="Times New Roman" w:hAnsi="Times New Roman" w:cs="Times New Roman"/>
          <w:bCs/>
          <w:iCs/>
          <w:sz w:val="24"/>
          <w:szCs w:val="24"/>
          <w:lang w:bidi="en-US"/>
        </w:rPr>
        <w:t>XVII</w:t>
      </w:r>
      <w:r w:rsidRPr="00371F98">
        <w:rPr>
          <w:rFonts w:ascii="Times New Roman" w:hAnsi="Times New Roman" w:cs="Times New Roman"/>
          <w:bCs/>
          <w:iCs/>
          <w:sz w:val="24"/>
          <w:szCs w:val="24"/>
        </w:rPr>
        <w:t xml:space="preserve"> </w:t>
      </w:r>
      <w:r w:rsidRPr="00371F98">
        <w:rPr>
          <w:rFonts w:ascii="Times New Roman" w:hAnsi="Times New Roman" w:cs="Times New Roman"/>
          <w:bCs/>
          <w:iCs/>
          <w:sz w:val="24"/>
          <w:szCs w:val="24"/>
          <w:lang w:bidi="ru-RU"/>
        </w:rPr>
        <w:t>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rsidR="00371F98" w:rsidRPr="00371F98" w:rsidRDefault="00371F98" w:rsidP="00A540AB">
      <w:pPr>
        <w:pStyle w:val="a3"/>
        <w:numPr>
          <w:ilvl w:val="0"/>
          <w:numId w:val="120"/>
        </w:numPr>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
          <w:iCs/>
          <w:sz w:val="24"/>
          <w:szCs w:val="24"/>
          <w:lang w:bidi="ru-RU"/>
        </w:rPr>
        <w:t>Рассмотрение исторических версий и оценок</w:t>
      </w:r>
      <w:r w:rsidRPr="00371F98">
        <w:rPr>
          <w:rFonts w:ascii="Times New Roman" w:hAnsi="Times New Roman" w:cs="Times New Roman"/>
          <w:bCs/>
          <w:iCs/>
          <w:sz w:val="24"/>
          <w:szCs w:val="24"/>
          <w:lang w:bidi="ru-RU"/>
        </w:rPr>
        <w:t>, определение своего отношения к наиболее значимым событиям и личностям прошлого:</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 xml:space="preserve">—излагать альтернативные оценки событий и личностей отечественной и всеобщей истории </w:t>
      </w:r>
      <w:r w:rsidRPr="00371F98">
        <w:rPr>
          <w:rFonts w:ascii="Times New Roman" w:hAnsi="Times New Roman" w:cs="Times New Roman"/>
          <w:bCs/>
          <w:iCs/>
          <w:sz w:val="24"/>
          <w:szCs w:val="24"/>
          <w:lang w:bidi="en-US"/>
        </w:rPr>
        <w:t>XVI</w:t>
      </w:r>
      <w:r w:rsidRPr="00371F98">
        <w:rPr>
          <w:rFonts w:ascii="Times New Roman" w:hAnsi="Times New Roman" w:cs="Times New Roman"/>
          <w:bCs/>
          <w:iCs/>
          <w:sz w:val="24"/>
          <w:szCs w:val="24"/>
        </w:rPr>
        <w:t>—</w:t>
      </w:r>
      <w:r w:rsidRPr="00371F98">
        <w:rPr>
          <w:rFonts w:ascii="Times New Roman" w:hAnsi="Times New Roman" w:cs="Times New Roman"/>
          <w:bCs/>
          <w:iCs/>
          <w:sz w:val="24"/>
          <w:szCs w:val="24"/>
          <w:lang w:bidi="en-US"/>
        </w:rPr>
        <w:t>XVII</w:t>
      </w:r>
      <w:r w:rsidRPr="00371F98">
        <w:rPr>
          <w:rFonts w:ascii="Times New Roman" w:hAnsi="Times New Roman" w:cs="Times New Roman"/>
          <w:bCs/>
          <w:iCs/>
          <w:sz w:val="24"/>
          <w:szCs w:val="24"/>
        </w:rPr>
        <w:t xml:space="preserve"> </w:t>
      </w:r>
      <w:r w:rsidRPr="00371F98">
        <w:rPr>
          <w:rFonts w:ascii="Times New Roman" w:hAnsi="Times New Roman" w:cs="Times New Roman"/>
          <w:bCs/>
          <w:iCs/>
          <w:sz w:val="24"/>
          <w:szCs w:val="24"/>
          <w:lang w:bidi="ru-RU"/>
        </w:rPr>
        <w:t>вв., представленные в учебной литературе; объяснять, на чем основываются отдельные мнения;</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 xml:space="preserve">—выражать отношение к деятельности исторических личностей </w:t>
      </w:r>
      <w:r w:rsidRPr="00371F98">
        <w:rPr>
          <w:rFonts w:ascii="Times New Roman" w:hAnsi="Times New Roman" w:cs="Times New Roman"/>
          <w:bCs/>
          <w:iCs/>
          <w:sz w:val="24"/>
          <w:szCs w:val="24"/>
          <w:lang w:bidi="en-US"/>
        </w:rPr>
        <w:t>XVI</w:t>
      </w:r>
      <w:r w:rsidRPr="00371F98">
        <w:rPr>
          <w:rFonts w:ascii="Times New Roman" w:hAnsi="Times New Roman" w:cs="Times New Roman"/>
          <w:bCs/>
          <w:iCs/>
          <w:sz w:val="24"/>
          <w:szCs w:val="24"/>
        </w:rPr>
        <w:t>—</w:t>
      </w:r>
      <w:r w:rsidRPr="00371F98">
        <w:rPr>
          <w:rFonts w:ascii="Times New Roman" w:hAnsi="Times New Roman" w:cs="Times New Roman"/>
          <w:bCs/>
          <w:iCs/>
          <w:sz w:val="24"/>
          <w:szCs w:val="24"/>
          <w:lang w:bidi="en-US"/>
        </w:rPr>
        <w:t>XVII</w:t>
      </w:r>
      <w:r w:rsidRPr="00371F98">
        <w:rPr>
          <w:rFonts w:ascii="Times New Roman" w:hAnsi="Times New Roman" w:cs="Times New Roman"/>
          <w:bCs/>
          <w:iCs/>
          <w:sz w:val="24"/>
          <w:szCs w:val="24"/>
        </w:rPr>
        <w:t xml:space="preserve"> </w:t>
      </w:r>
      <w:r w:rsidRPr="00371F98">
        <w:rPr>
          <w:rFonts w:ascii="Times New Roman" w:hAnsi="Times New Roman" w:cs="Times New Roman"/>
          <w:bCs/>
          <w:iCs/>
          <w:sz w:val="24"/>
          <w:szCs w:val="24"/>
          <w:lang w:bidi="ru-RU"/>
        </w:rPr>
        <w:t>вв. с учетом обстоятельств изучаемой эпохи и в современной шкале ценностей.</w:t>
      </w:r>
    </w:p>
    <w:p w:rsidR="00371F98" w:rsidRPr="00371F98" w:rsidRDefault="00371F98" w:rsidP="00A540AB">
      <w:pPr>
        <w:pStyle w:val="a3"/>
        <w:numPr>
          <w:ilvl w:val="0"/>
          <w:numId w:val="120"/>
        </w:numPr>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
          <w:iCs/>
          <w:sz w:val="24"/>
          <w:szCs w:val="24"/>
          <w:lang w:bidi="ru-RU"/>
        </w:rPr>
        <w:t>Применение исторических знаний:</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 xml:space="preserve">—объяснять значение памятников истории и культуры России и других стран </w:t>
      </w:r>
      <w:r w:rsidRPr="00371F98">
        <w:rPr>
          <w:rFonts w:ascii="Times New Roman" w:hAnsi="Times New Roman" w:cs="Times New Roman"/>
          <w:bCs/>
          <w:iCs/>
          <w:sz w:val="24"/>
          <w:szCs w:val="24"/>
          <w:lang w:bidi="en-US"/>
        </w:rPr>
        <w:t>XVI</w:t>
      </w:r>
      <w:r w:rsidRPr="00371F98">
        <w:rPr>
          <w:rFonts w:ascii="Times New Roman" w:hAnsi="Times New Roman" w:cs="Times New Roman"/>
          <w:bCs/>
          <w:iCs/>
          <w:sz w:val="24"/>
          <w:szCs w:val="24"/>
        </w:rPr>
        <w:t>—</w:t>
      </w:r>
      <w:r w:rsidRPr="00371F98">
        <w:rPr>
          <w:rFonts w:ascii="Times New Roman" w:hAnsi="Times New Roman" w:cs="Times New Roman"/>
          <w:bCs/>
          <w:iCs/>
          <w:sz w:val="24"/>
          <w:szCs w:val="24"/>
          <w:lang w:bidi="en-US"/>
        </w:rPr>
        <w:t>XVII</w:t>
      </w:r>
      <w:r w:rsidRPr="00371F98">
        <w:rPr>
          <w:rFonts w:ascii="Times New Roman" w:hAnsi="Times New Roman" w:cs="Times New Roman"/>
          <w:bCs/>
          <w:iCs/>
          <w:sz w:val="24"/>
          <w:szCs w:val="24"/>
        </w:rPr>
        <w:t xml:space="preserve"> </w:t>
      </w:r>
      <w:r w:rsidRPr="00371F98">
        <w:rPr>
          <w:rFonts w:ascii="Times New Roman" w:hAnsi="Times New Roman" w:cs="Times New Roman"/>
          <w:bCs/>
          <w:iCs/>
          <w:sz w:val="24"/>
          <w:szCs w:val="24"/>
          <w:lang w:bidi="ru-RU"/>
        </w:rPr>
        <w:t>вв. для времени, когда они появились, и для современного общества;</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 xml:space="preserve">—выполнять учебные проекты по отечественной и всеобщей истории </w:t>
      </w:r>
      <w:r w:rsidRPr="00371F98">
        <w:rPr>
          <w:rFonts w:ascii="Times New Roman" w:hAnsi="Times New Roman" w:cs="Times New Roman"/>
          <w:bCs/>
          <w:iCs/>
          <w:sz w:val="24"/>
          <w:szCs w:val="24"/>
          <w:lang w:bidi="en-US"/>
        </w:rPr>
        <w:t>XVI</w:t>
      </w:r>
      <w:r w:rsidRPr="00371F98">
        <w:rPr>
          <w:rFonts w:ascii="Times New Roman" w:hAnsi="Times New Roman" w:cs="Times New Roman"/>
          <w:bCs/>
          <w:iCs/>
          <w:sz w:val="24"/>
          <w:szCs w:val="24"/>
        </w:rPr>
        <w:t>—</w:t>
      </w:r>
      <w:r w:rsidRPr="00371F98">
        <w:rPr>
          <w:rFonts w:ascii="Times New Roman" w:hAnsi="Times New Roman" w:cs="Times New Roman"/>
          <w:bCs/>
          <w:iCs/>
          <w:sz w:val="24"/>
          <w:szCs w:val="24"/>
          <w:lang w:bidi="en-US"/>
        </w:rPr>
        <w:t>XVII</w:t>
      </w:r>
      <w:r w:rsidRPr="00371F98">
        <w:rPr>
          <w:rFonts w:ascii="Times New Roman" w:hAnsi="Times New Roman" w:cs="Times New Roman"/>
          <w:bCs/>
          <w:iCs/>
          <w:sz w:val="24"/>
          <w:szCs w:val="24"/>
        </w:rPr>
        <w:t xml:space="preserve"> </w:t>
      </w:r>
      <w:r w:rsidRPr="00371F98">
        <w:rPr>
          <w:rFonts w:ascii="Times New Roman" w:hAnsi="Times New Roman" w:cs="Times New Roman"/>
          <w:bCs/>
          <w:iCs/>
          <w:sz w:val="24"/>
          <w:szCs w:val="24"/>
          <w:lang w:bidi="ru-RU"/>
        </w:rPr>
        <w:t>вв. (в том числе на региональном материале).</w:t>
      </w:r>
    </w:p>
    <w:p w:rsidR="00371F98" w:rsidRPr="00371F98" w:rsidRDefault="00371F98" w:rsidP="00371F98">
      <w:pPr>
        <w:pStyle w:val="a3"/>
        <w:ind w:left="-567" w:firstLine="283"/>
        <w:jc w:val="both"/>
        <w:rPr>
          <w:rFonts w:ascii="Times New Roman" w:hAnsi="Times New Roman" w:cs="Times New Roman"/>
          <w:b/>
          <w:bCs/>
          <w:iCs/>
          <w:sz w:val="24"/>
          <w:szCs w:val="24"/>
          <w:lang w:bidi="ru-RU"/>
        </w:rPr>
      </w:pPr>
      <w:bookmarkStart w:id="213" w:name="bookmark971"/>
      <w:r w:rsidRPr="00371F98">
        <w:rPr>
          <w:rFonts w:ascii="Times New Roman" w:hAnsi="Times New Roman" w:cs="Times New Roman"/>
          <w:b/>
          <w:bCs/>
          <w:iCs/>
          <w:sz w:val="24"/>
          <w:szCs w:val="24"/>
          <w:lang w:bidi="ru-RU"/>
        </w:rPr>
        <w:t>8 КЛАСС</w:t>
      </w:r>
      <w:bookmarkEnd w:id="213"/>
    </w:p>
    <w:p w:rsidR="00371F98" w:rsidRPr="00371F98" w:rsidRDefault="00371F98" w:rsidP="00A540AB">
      <w:pPr>
        <w:pStyle w:val="a3"/>
        <w:numPr>
          <w:ilvl w:val="0"/>
          <w:numId w:val="121"/>
        </w:numPr>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
          <w:iCs/>
          <w:sz w:val="24"/>
          <w:szCs w:val="24"/>
          <w:lang w:bidi="ru-RU"/>
        </w:rPr>
        <w:t>Знание хронологии, работа с хронологией:</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 xml:space="preserve">—называть даты важнейших событий отечественной и всеобщей истории </w:t>
      </w:r>
      <w:r w:rsidRPr="00371F98">
        <w:rPr>
          <w:rFonts w:ascii="Times New Roman" w:hAnsi="Times New Roman" w:cs="Times New Roman"/>
          <w:bCs/>
          <w:iCs/>
          <w:sz w:val="24"/>
          <w:szCs w:val="24"/>
          <w:lang w:bidi="en-US"/>
        </w:rPr>
        <w:t>XVIII</w:t>
      </w:r>
      <w:r w:rsidRPr="00371F98">
        <w:rPr>
          <w:rFonts w:ascii="Times New Roman" w:hAnsi="Times New Roman" w:cs="Times New Roman"/>
          <w:bCs/>
          <w:iCs/>
          <w:sz w:val="24"/>
          <w:szCs w:val="24"/>
        </w:rPr>
        <w:t xml:space="preserve"> </w:t>
      </w:r>
      <w:r w:rsidRPr="00371F98">
        <w:rPr>
          <w:rFonts w:ascii="Times New Roman" w:hAnsi="Times New Roman" w:cs="Times New Roman"/>
          <w:bCs/>
          <w:iCs/>
          <w:sz w:val="24"/>
          <w:szCs w:val="24"/>
          <w:lang w:bidi="ru-RU"/>
        </w:rPr>
        <w:t>в.; определять их принадлежность к историческому периоду,</w:t>
      </w:r>
      <w:r w:rsidRPr="00371F98">
        <w:rPr>
          <w:rFonts w:ascii="Times New Roman" w:eastAsia="Times New Roman" w:hAnsi="Times New Roman" w:cs="Times New Roman"/>
          <w:sz w:val="20"/>
          <w:szCs w:val="20"/>
          <w:lang w:eastAsia="ru-RU" w:bidi="ru-RU"/>
        </w:rPr>
        <w:t xml:space="preserve"> </w:t>
      </w:r>
      <w:r w:rsidRPr="00371F98">
        <w:rPr>
          <w:rFonts w:ascii="Times New Roman" w:hAnsi="Times New Roman" w:cs="Times New Roman"/>
          <w:bCs/>
          <w:iCs/>
          <w:sz w:val="24"/>
          <w:szCs w:val="24"/>
          <w:lang w:bidi="ru-RU"/>
        </w:rPr>
        <w:t>этапу;</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 xml:space="preserve">—устанавливать синхронность событий отечественной и всеобщей истории </w:t>
      </w:r>
      <w:r w:rsidRPr="00371F98">
        <w:rPr>
          <w:rFonts w:ascii="Times New Roman" w:hAnsi="Times New Roman" w:cs="Times New Roman"/>
          <w:bCs/>
          <w:iCs/>
          <w:sz w:val="24"/>
          <w:szCs w:val="24"/>
          <w:lang w:bidi="en-US"/>
        </w:rPr>
        <w:t>XVIII</w:t>
      </w:r>
      <w:r w:rsidRPr="00371F98">
        <w:rPr>
          <w:rFonts w:ascii="Times New Roman" w:hAnsi="Times New Roman" w:cs="Times New Roman"/>
          <w:bCs/>
          <w:iCs/>
          <w:sz w:val="24"/>
          <w:szCs w:val="24"/>
          <w:lang w:bidi="ru-RU"/>
        </w:rPr>
        <w:t xml:space="preserve"> в.</w:t>
      </w:r>
    </w:p>
    <w:p w:rsidR="00371F98" w:rsidRPr="00371F98" w:rsidRDefault="00371F98" w:rsidP="00A540AB">
      <w:pPr>
        <w:pStyle w:val="a3"/>
        <w:numPr>
          <w:ilvl w:val="0"/>
          <w:numId w:val="122"/>
        </w:numPr>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
          <w:iCs/>
          <w:sz w:val="24"/>
          <w:szCs w:val="24"/>
          <w:lang w:bidi="ru-RU"/>
        </w:rPr>
        <w:t>Знание исторических фактов, работа с фактами</w:t>
      </w:r>
      <w:r w:rsidRPr="00371F98">
        <w:rPr>
          <w:rFonts w:ascii="Times New Roman" w:hAnsi="Times New Roman" w:cs="Times New Roman"/>
          <w:bCs/>
          <w:iCs/>
          <w:sz w:val="24"/>
          <w:szCs w:val="24"/>
          <w:lang w:bidi="ru-RU"/>
        </w:rPr>
        <w:t>:</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 xml:space="preserve">—указывать (называть) место, обстоятельства, участников, результаты важнейших событий отечественной и всеобщей истории </w:t>
      </w:r>
      <w:r w:rsidRPr="00371F98">
        <w:rPr>
          <w:rFonts w:ascii="Times New Roman" w:hAnsi="Times New Roman" w:cs="Times New Roman"/>
          <w:bCs/>
          <w:iCs/>
          <w:sz w:val="24"/>
          <w:szCs w:val="24"/>
          <w:lang w:bidi="en-US"/>
        </w:rPr>
        <w:t>XVIII</w:t>
      </w:r>
      <w:r w:rsidRPr="00371F98">
        <w:rPr>
          <w:rFonts w:ascii="Times New Roman" w:hAnsi="Times New Roman" w:cs="Times New Roman"/>
          <w:bCs/>
          <w:iCs/>
          <w:sz w:val="24"/>
          <w:szCs w:val="24"/>
          <w:lang w:bidi="ru-RU"/>
        </w:rPr>
        <w:t xml:space="preserve"> в.;</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rsidR="00371F98" w:rsidRPr="00371F98" w:rsidRDefault="00371F98" w:rsidP="00A540AB">
      <w:pPr>
        <w:pStyle w:val="a3"/>
        <w:numPr>
          <w:ilvl w:val="0"/>
          <w:numId w:val="122"/>
        </w:numPr>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
          <w:iCs/>
          <w:sz w:val="24"/>
          <w:szCs w:val="24"/>
          <w:lang w:bidi="ru-RU"/>
        </w:rPr>
        <w:t>Работа с исторической картой</w:t>
      </w:r>
      <w:r w:rsidRPr="00371F98">
        <w:rPr>
          <w:rFonts w:ascii="Times New Roman" w:hAnsi="Times New Roman" w:cs="Times New Roman"/>
          <w:bCs/>
          <w:iCs/>
          <w:sz w:val="24"/>
          <w:szCs w:val="24"/>
          <w:lang w:bidi="ru-RU"/>
        </w:rPr>
        <w:t>:</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w:t>
      </w:r>
      <w:r w:rsidRPr="00371F98">
        <w:rPr>
          <w:rFonts w:ascii="Times New Roman" w:hAnsi="Times New Roman" w:cs="Times New Roman"/>
          <w:bCs/>
          <w:iCs/>
          <w:sz w:val="24"/>
          <w:szCs w:val="24"/>
          <w:lang w:bidi="en-US"/>
        </w:rPr>
        <w:t>XVIII</w:t>
      </w:r>
      <w:r w:rsidRPr="00371F98">
        <w:rPr>
          <w:rFonts w:ascii="Times New Roman" w:hAnsi="Times New Roman" w:cs="Times New Roman"/>
          <w:bCs/>
          <w:iCs/>
          <w:sz w:val="24"/>
          <w:szCs w:val="24"/>
          <w:lang w:bidi="ru-RU"/>
        </w:rPr>
        <w:t xml:space="preserve"> в.</w:t>
      </w:r>
    </w:p>
    <w:p w:rsidR="00371F98" w:rsidRPr="00371F98" w:rsidRDefault="00371F98" w:rsidP="00A540AB">
      <w:pPr>
        <w:pStyle w:val="a3"/>
        <w:numPr>
          <w:ilvl w:val="0"/>
          <w:numId w:val="122"/>
        </w:numPr>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
          <w:iCs/>
          <w:sz w:val="24"/>
          <w:szCs w:val="24"/>
          <w:lang w:bidi="ru-RU"/>
        </w:rPr>
        <w:t>Работа с историческими источниками</w:t>
      </w:r>
      <w:r w:rsidRPr="00371F98">
        <w:rPr>
          <w:rFonts w:ascii="Times New Roman" w:hAnsi="Times New Roman" w:cs="Times New Roman"/>
          <w:bCs/>
          <w:iCs/>
          <w:sz w:val="24"/>
          <w:szCs w:val="24"/>
          <w:lang w:bidi="ru-RU"/>
        </w:rPr>
        <w:t>:</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—объяснять назначение исторического источника, раскрывать его информационную ценность;</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 xml:space="preserve">—извлекать, сопоставлять и систематизировать информацию о событиях отечественной и всеобщей истории </w:t>
      </w:r>
      <w:r w:rsidRPr="00371F98">
        <w:rPr>
          <w:rFonts w:ascii="Times New Roman" w:hAnsi="Times New Roman" w:cs="Times New Roman"/>
          <w:bCs/>
          <w:iCs/>
          <w:sz w:val="24"/>
          <w:szCs w:val="24"/>
          <w:lang w:bidi="en-US"/>
        </w:rPr>
        <w:t>XVIII</w:t>
      </w:r>
      <w:r w:rsidRPr="00371F98">
        <w:rPr>
          <w:rFonts w:ascii="Times New Roman" w:hAnsi="Times New Roman" w:cs="Times New Roman"/>
          <w:bCs/>
          <w:iCs/>
          <w:sz w:val="24"/>
          <w:szCs w:val="24"/>
          <w:lang w:bidi="ru-RU"/>
        </w:rPr>
        <w:t xml:space="preserve"> в. из взаимодополняющих письменных, визуальных и вещественных источников.</w:t>
      </w:r>
    </w:p>
    <w:p w:rsidR="00371F98" w:rsidRPr="00371F98" w:rsidRDefault="00371F98" w:rsidP="00A540AB">
      <w:pPr>
        <w:pStyle w:val="a3"/>
        <w:numPr>
          <w:ilvl w:val="0"/>
          <w:numId w:val="122"/>
        </w:numPr>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
          <w:iCs/>
          <w:sz w:val="24"/>
          <w:szCs w:val="24"/>
          <w:lang w:bidi="ru-RU"/>
        </w:rPr>
        <w:t>Историческое описание (реконструкция)</w:t>
      </w:r>
      <w:r w:rsidRPr="00371F98">
        <w:rPr>
          <w:rFonts w:ascii="Times New Roman" w:hAnsi="Times New Roman" w:cs="Times New Roman"/>
          <w:bCs/>
          <w:iCs/>
          <w:sz w:val="24"/>
          <w:szCs w:val="24"/>
          <w:lang w:bidi="ru-RU"/>
        </w:rPr>
        <w:t>:</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 xml:space="preserve">—рассказывать о ключевых событиях отечественной и всеобщей истории </w:t>
      </w:r>
      <w:r w:rsidRPr="00371F98">
        <w:rPr>
          <w:rFonts w:ascii="Times New Roman" w:hAnsi="Times New Roman" w:cs="Times New Roman"/>
          <w:bCs/>
          <w:iCs/>
          <w:sz w:val="24"/>
          <w:szCs w:val="24"/>
          <w:lang w:bidi="en-US"/>
        </w:rPr>
        <w:t>XVIII</w:t>
      </w:r>
      <w:r w:rsidRPr="00371F98">
        <w:rPr>
          <w:rFonts w:ascii="Times New Roman" w:hAnsi="Times New Roman" w:cs="Times New Roman"/>
          <w:bCs/>
          <w:iCs/>
          <w:sz w:val="24"/>
          <w:szCs w:val="24"/>
          <w:lang w:bidi="ru-RU"/>
        </w:rPr>
        <w:t xml:space="preserve"> в., их участниках;</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lastRenderedPageBreak/>
        <w:t xml:space="preserve">—составлять характеристику (исторический портрет) известных деятелей отечественной и всеобщей истории </w:t>
      </w:r>
      <w:r w:rsidRPr="00371F98">
        <w:rPr>
          <w:rFonts w:ascii="Times New Roman" w:hAnsi="Times New Roman" w:cs="Times New Roman"/>
          <w:bCs/>
          <w:iCs/>
          <w:sz w:val="24"/>
          <w:szCs w:val="24"/>
          <w:lang w:bidi="en-US"/>
        </w:rPr>
        <w:t>XVIII</w:t>
      </w:r>
      <w:r w:rsidRPr="00371F98">
        <w:rPr>
          <w:rFonts w:ascii="Times New Roman" w:hAnsi="Times New Roman" w:cs="Times New Roman"/>
          <w:bCs/>
          <w:iCs/>
          <w:sz w:val="24"/>
          <w:szCs w:val="24"/>
          <w:lang w:bidi="ru-RU"/>
        </w:rPr>
        <w:t xml:space="preserve"> в. на основе информации учебника и дополнительных материалов;</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 xml:space="preserve">—составлять описание образа жизни различных групп населения в России и других странах в </w:t>
      </w:r>
      <w:r w:rsidRPr="00371F98">
        <w:rPr>
          <w:rFonts w:ascii="Times New Roman" w:hAnsi="Times New Roman" w:cs="Times New Roman"/>
          <w:bCs/>
          <w:iCs/>
          <w:sz w:val="24"/>
          <w:szCs w:val="24"/>
          <w:lang w:bidi="en-US"/>
        </w:rPr>
        <w:t>XVIII</w:t>
      </w:r>
      <w:r w:rsidRPr="00371F98">
        <w:rPr>
          <w:rFonts w:ascii="Times New Roman" w:hAnsi="Times New Roman" w:cs="Times New Roman"/>
          <w:bCs/>
          <w:iCs/>
          <w:sz w:val="24"/>
          <w:szCs w:val="24"/>
          <w:lang w:bidi="ru-RU"/>
        </w:rPr>
        <w:t xml:space="preserve"> в.;</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—представлять описание памятников материальной и художественной культуры изучаемой эпохи (в виде сообщения, аннотации).</w:t>
      </w:r>
    </w:p>
    <w:p w:rsidR="00371F98" w:rsidRPr="00371F98" w:rsidRDefault="00371F98" w:rsidP="00A540AB">
      <w:pPr>
        <w:pStyle w:val="a3"/>
        <w:numPr>
          <w:ilvl w:val="0"/>
          <w:numId w:val="122"/>
        </w:numPr>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
          <w:iCs/>
          <w:sz w:val="24"/>
          <w:szCs w:val="24"/>
          <w:lang w:bidi="ru-RU"/>
        </w:rPr>
        <w:t>Анализ, объяснение исторических событий, явлений</w:t>
      </w:r>
      <w:r w:rsidRPr="00371F98">
        <w:rPr>
          <w:rFonts w:ascii="Times New Roman" w:hAnsi="Times New Roman" w:cs="Times New Roman"/>
          <w:bCs/>
          <w:iCs/>
          <w:sz w:val="24"/>
          <w:szCs w:val="24"/>
          <w:lang w:bidi="ru-RU"/>
        </w:rPr>
        <w:t>:</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 xml:space="preserve">—раскрывать существенные черты: а) экономического, социального и политического развития России и других стран в </w:t>
      </w:r>
      <w:r w:rsidRPr="00371F98">
        <w:rPr>
          <w:rFonts w:ascii="Times New Roman" w:hAnsi="Times New Roman" w:cs="Times New Roman"/>
          <w:bCs/>
          <w:iCs/>
          <w:sz w:val="24"/>
          <w:szCs w:val="24"/>
          <w:lang w:bidi="en-US"/>
        </w:rPr>
        <w:t>XVIII</w:t>
      </w:r>
      <w:r w:rsidRPr="00371F98">
        <w:rPr>
          <w:rFonts w:ascii="Times New Roman" w:hAnsi="Times New Roman" w:cs="Times New Roman"/>
          <w:bCs/>
          <w:iCs/>
          <w:sz w:val="24"/>
          <w:szCs w:val="24"/>
          <w:lang w:bidi="ru-RU"/>
        </w:rPr>
        <w:t xml:space="preserve"> в.; б) изменений, происшедших в </w:t>
      </w:r>
      <w:r w:rsidRPr="00371F98">
        <w:rPr>
          <w:rFonts w:ascii="Times New Roman" w:hAnsi="Times New Roman" w:cs="Times New Roman"/>
          <w:bCs/>
          <w:iCs/>
          <w:sz w:val="24"/>
          <w:szCs w:val="24"/>
          <w:lang w:bidi="en-US"/>
        </w:rPr>
        <w:t>XVIII</w:t>
      </w:r>
      <w:r w:rsidRPr="00371F98">
        <w:rPr>
          <w:rFonts w:ascii="Times New Roman" w:hAnsi="Times New Roman" w:cs="Times New Roman"/>
          <w:bCs/>
          <w:iCs/>
          <w:sz w:val="24"/>
          <w:szCs w:val="24"/>
          <w:lang w:bidi="ru-RU"/>
        </w:rPr>
        <w:t xml:space="preserve">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w:t>
      </w:r>
      <w:r w:rsidRPr="00371F98">
        <w:rPr>
          <w:rFonts w:ascii="Times New Roman" w:hAnsi="Times New Roman" w:cs="Times New Roman"/>
          <w:bCs/>
          <w:iCs/>
          <w:sz w:val="24"/>
          <w:szCs w:val="24"/>
          <w:lang w:bidi="en-US"/>
        </w:rPr>
        <w:t>XVIII</w:t>
      </w:r>
      <w:r w:rsidRPr="00371F98">
        <w:rPr>
          <w:rFonts w:ascii="Times New Roman" w:hAnsi="Times New Roman" w:cs="Times New Roman"/>
          <w:bCs/>
          <w:iCs/>
          <w:sz w:val="24"/>
          <w:szCs w:val="24"/>
          <w:lang w:bidi="ru-RU"/>
        </w:rPr>
        <w:t xml:space="preserve"> в.; ж) внешней политики Российской империи в системе международных отношений рассматриваемого периода;</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 xml:space="preserve">—объяснять причины и следствия важнейших событий отечественной и всеобщей истории </w:t>
      </w:r>
      <w:r w:rsidRPr="00371F98">
        <w:rPr>
          <w:rFonts w:ascii="Times New Roman" w:hAnsi="Times New Roman" w:cs="Times New Roman"/>
          <w:bCs/>
          <w:iCs/>
          <w:sz w:val="24"/>
          <w:szCs w:val="24"/>
          <w:lang w:bidi="en-US"/>
        </w:rPr>
        <w:t>XVIII</w:t>
      </w:r>
      <w:r w:rsidRPr="00371F98">
        <w:rPr>
          <w:rFonts w:ascii="Times New Roman" w:hAnsi="Times New Roman" w:cs="Times New Roman"/>
          <w:bCs/>
          <w:iCs/>
          <w:sz w:val="24"/>
          <w:szCs w:val="24"/>
        </w:rPr>
        <w:t xml:space="preserve"> </w:t>
      </w:r>
      <w:r w:rsidRPr="00371F98">
        <w:rPr>
          <w:rFonts w:ascii="Times New Roman" w:hAnsi="Times New Roman" w:cs="Times New Roman"/>
          <w:bCs/>
          <w:iCs/>
          <w:sz w:val="24"/>
          <w:szCs w:val="24"/>
          <w:lang w:bidi="ru-RU"/>
        </w:rPr>
        <w:t>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 xml:space="preserve">—проводить сопоставление однотипных событий и процессов отечественной и всеобщей истории </w:t>
      </w:r>
      <w:r w:rsidRPr="00371F98">
        <w:rPr>
          <w:rFonts w:ascii="Times New Roman" w:hAnsi="Times New Roman" w:cs="Times New Roman"/>
          <w:bCs/>
          <w:iCs/>
          <w:sz w:val="24"/>
          <w:szCs w:val="24"/>
          <w:lang w:bidi="en-US"/>
        </w:rPr>
        <w:t>XVIII</w:t>
      </w:r>
      <w:r w:rsidRPr="00371F98">
        <w:rPr>
          <w:rFonts w:ascii="Times New Roman" w:hAnsi="Times New Roman" w:cs="Times New Roman"/>
          <w:bCs/>
          <w:iCs/>
          <w:sz w:val="24"/>
          <w:szCs w:val="24"/>
        </w:rPr>
        <w:t xml:space="preserve"> </w:t>
      </w:r>
      <w:r w:rsidRPr="00371F98">
        <w:rPr>
          <w:rFonts w:ascii="Times New Roman" w:hAnsi="Times New Roman" w:cs="Times New Roman"/>
          <w:bCs/>
          <w:iCs/>
          <w:sz w:val="24"/>
          <w:szCs w:val="24"/>
          <w:lang w:bidi="ru-RU"/>
        </w:rPr>
        <w:t>в.: а) раскрывать повторяющиеся черты исторических ситуаций; б) выделять черты сходства и различия.</w:t>
      </w:r>
    </w:p>
    <w:p w:rsidR="00371F98" w:rsidRPr="00371F98" w:rsidRDefault="00371F98" w:rsidP="00A540AB">
      <w:pPr>
        <w:pStyle w:val="a3"/>
        <w:numPr>
          <w:ilvl w:val="0"/>
          <w:numId w:val="121"/>
        </w:numPr>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
          <w:iCs/>
          <w:sz w:val="24"/>
          <w:szCs w:val="24"/>
          <w:lang w:bidi="ru-RU"/>
        </w:rPr>
        <w:t>Рассмотрение исторических версий и оценок</w:t>
      </w:r>
      <w:r w:rsidRPr="00371F98">
        <w:rPr>
          <w:rFonts w:ascii="Times New Roman" w:hAnsi="Times New Roman" w:cs="Times New Roman"/>
          <w:bCs/>
          <w:iCs/>
          <w:sz w:val="24"/>
          <w:szCs w:val="24"/>
          <w:lang w:bidi="ru-RU"/>
        </w:rPr>
        <w:t>, определение своего отношения к наиболее значимым событиям и личностям прошлого:</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 xml:space="preserve">—анализировать высказывания историков по спорным вопросам отечественной и всеобщей истории </w:t>
      </w:r>
      <w:r w:rsidRPr="00371F98">
        <w:rPr>
          <w:rFonts w:ascii="Times New Roman" w:hAnsi="Times New Roman" w:cs="Times New Roman"/>
          <w:bCs/>
          <w:iCs/>
          <w:sz w:val="24"/>
          <w:szCs w:val="24"/>
          <w:lang w:bidi="en-US"/>
        </w:rPr>
        <w:t>XVIII</w:t>
      </w:r>
      <w:r w:rsidRPr="00371F98">
        <w:rPr>
          <w:rFonts w:ascii="Times New Roman" w:hAnsi="Times New Roman" w:cs="Times New Roman"/>
          <w:bCs/>
          <w:iCs/>
          <w:sz w:val="24"/>
          <w:szCs w:val="24"/>
        </w:rPr>
        <w:t xml:space="preserve"> </w:t>
      </w:r>
      <w:r w:rsidRPr="00371F98">
        <w:rPr>
          <w:rFonts w:ascii="Times New Roman" w:hAnsi="Times New Roman" w:cs="Times New Roman"/>
          <w:bCs/>
          <w:iCs/>
          <w:sz w:val="24"/>
          <w:szCs w:val="24"/>
          <w:lang w:bidi="ru-RU"/>
        </w:rPr>
        <w:t>в. (выявлять обсуждаемую проблему, мнение автора, приводимые аргументы, оценивать степень их убедительности);</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 xml:space="preserve">—различать в описаниях событий и личностей </w:t>
      </w:r>
      <w:r w:rsidRPr="00371F98">
        <w:rPr>
          <w:rFonts w:ascii="Times New Roman" w:hAnsi="Times New Roman" w:cs="Times New Roman"/>
          <w:bCs/>
          <w:iCs/>
          <w:sz w:val="24"/>
          <w:szCs w:val="24"/>
          <w:lang w:bidi="en-US"/>
        </w:rPr>
        <w:t>XVIII</w:t>
      </w:r>
      <w:r w:rsidRPr="00371F98">
        <w:rPr>
          <w:rFonts w:ascii="Times New Roman" w:hAnsi="Times New Roman" w:cs="Times New Roman"/>
          <w:bCs/>
          <w:iCs/>
          <w:sz w:val="24"/>
          <w:szCs w:val="24"/>
        </w:rPr>
        <w:t xml:space="preserve"> </w:t>
      </w:r>
      <w:r w:rsidRPr="00371F98">
        <w:rPr>
          <w:rFonts w:ascii="Times New Roman" w:hAnsi="Times New Roman" w:cs="Times New Roman"/>
          <w:bCs/>
          <w:iCs/>
          <w:sz w:val="24"/>
          <w:szCs w:val="24"/>
          <w:lang w:bidi="ru-RU"/>
        </w:rPr>
        <w:t>в. ценностные категории, значимые для данной эпохи (в том числе для разных социальных слоев), выражать свое отношение к ним.</w:t>
      </w:r>
    </w:p>
    <w:p w:rsidR="00371F98" w:rsidRPr="00371F98" w:rsidRDefault="00371F98" w:rsidP="00A540AB">
      <w:pPr>
        <w:pStyle w:val="a3"/>
        <w:numPr>
          <w:ilvl w:val="0"/>
          <w:numId w:val="121"/>
        </w:numPr>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
          <w:iCs/>
          <w:sz w:val="24"/>
          <w:szCs w:val="24"/>
          <w:lang w:bidi="ru-RU"/>
        </w:rPr>
        <w:t>Применение исторических знаний</w:t>
      </w:r>
      <w:r w:rsidRPr="00371F98">
        <w:rPr>
          <w:rFonts w:ascii="Times New Roman" w:hAnsi="Times New Roman" w:cs="Times New Roman"/>
          <w:bCs/>
          <w:iCs/>
          <w:sz w:val="24"/>
          <w:szCs w:val="24"/>
          <w:lang w:bidi="ru-RU"/>
        </w:rPr>
        <w:t>:</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 xml:space="preserve">—раскрывать (объяснять), как сочетались в памятниках культуры России </w:t>
      </w:r>
      <w:r w:rsidRPr="00371F98">
        <w:rPr>
          <w:rFonts w:ascii="Times New Roman" w:hAnsi="Times New Roman" w:cs="Times New Roman"/>
          <w:bCs/>
          <w:iCs/>
          <w:sz w:val="24"/>
          <w:szCs w:val="24"/>
          <w:lang w:bidi="en-US"/>
        </w:rPr>
        <w:t>XVIII</w:t>
      </w:r>
      <w:r w:rsidRPr="00371F98">
        <w:rPr>
          <w:rFonts w:ascii="Times New Roman" w:hAnsi="Times New Roman" w:cs="Times New Roman"/>
          <w:bCs/>
          <w:iCs/>
          <w:sz w:val="24"/>
          <w:szCs w:val="24"/>
        </w:rPr>
        <w:t xml:space="preserve"> </w:t>
      </w:r>
      <w:r w:rsidRPr="00371F98">
        <w:rPr>
          <w:rFonts w:ascii="Times New Roman" w:hAnsi="Times New Roman" w:cs="Times New Roman"/>
          <w:bCs/>
          <w:iCs/>
          <w:sz w:val="24"/>
          <w:szCs w:val="24"/>
          <w:lang w:bidi="ru-RU"/>
        </w:rPr>
        <w:t>в. европейские влияния и национальные традиции, показывать на примерах;</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 xml:space="preserve">—выполнять учебные проекты по отечественной и всеобщей истории </w:t>
      </w:r>
      <w:r w:rsidRPr="00371F98">
        <w:rPr>
          <w:rFonts w:ascii="Times New Roman" w:hAnsi="Times New Roman" w:cs="Times New Roman"/>
          <w:bCs/>
          <w:iCs/>
          <w:sz w:val="24"/>
          <w:szCs w:val="24"/>
          <w:lang w:bidi="en-US"/>
        </w:rPr>
        <w:t>XVIII</w:t>
      </w:r>
      <w:r w:rsidRPr="00371F98">
        <w:rPr>
          <w:rFonts w:ascii="Times New Roman" w:hAnsi="Times New Roman" w:cs="Times New Roman"/>
          <w:bCs/>
          <w:iCs/>
          <w:sz w:val="24"/>
          <w:szCs w:val="24"/>
        </w:rPr>
        <w:t xml:space="preserve"> </w:t>
      </w:r>
      <w:r w:rsidRPr="00371F98">
        <w:rPr>
          <w:rFonts w:ascii="Times New Roman" w:hAnsi="Times New Roman" w:cs="Times New Roman"/>
          <w:bCs/>
          <w:iCs/>
          <w:sz w:val="24"/>
          <w:szCs w:val="24"/>
          <w:lang w:bidi="ru-RU"/>
        </w:rPr>
        <w:t>в. (в том числе на региональном материале).</w:t>
      </w:r>
    </w:p>
    <w:p w:rsidR="00371F98" w:rsidRPr="00371F98" w:rsidRDefault="00371F98" w:rsidP="00371F98">
      <w:pPr>
        <w:pStyle w:val="a3"/>
        <w:ind w:left="-567" w:firstLine="283"/>
        <w:jc w:val="both"/>
        <w:rPr>
          <w:rFonts w:ascii="Times New Roman" w:hAnsi="Times New Roman" w:cs="Times New Roman"/>
          <w:b/>
          <w:bCs/>
          <w:iCs/>
          <w:sz w:val="24"/>
          <w:szCs w:val="24"/>
          <w:lang w:bidi="ru-RU"/>
        </w:rPr>
      </w:pPr>
      <w:bookmarkStart w:id="214" w:name="bookmark973"/>
      <w:r w:rsidRPr="00371F98">
        <w:rPr>
          <w:rFonts w:ascii="Times New Roman" w:hAnsi="Times New Roman" w:cs="Times New Roman"/>
          <w:b/>
          <w:bCs/>
          <w:iCs/>
          <w:sz w:val="24"/>
          <w:szCs w:val="24"/>
          <w:lang w:bidi="ru-RU"/>
        </w:rPr>
        <w:t>9 КЛАСС</w:t>
      </w:r>
      <w:bookmarkEnd w:id="214"/>
    </w:p>
    <w:p w:rsidR="00371F98" w:rsidRPr="00371F98" w:rsidRDefault="00371F98" w:rsidP="00A540AB">
      <w:pPr>
        <w:pStyle w:val="a3"/>
        <w:numPr>
          <w:ilvl w:val="0"/>
          <w:numId w:val="123"/>
        </w:numPr>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
          <w:iCs/>
          <w:sz w:val="24"/>
          <w:szCs w:val="24"/>
          <w:lang w:bidi="ru-RU"/>
        </w:rPr>
        <w:t>Знание хронологии, работа с хронологией</w:t>
      </w:r>
      <w:r w:rsidRPr="00371F98">
        <w:rPr>
          <w:rFonts w:ascii="Times New Roman" w:hAnsi="Times New Roman" w:cs="Times New Roman"/>
          <w:bCs/>
          <w:iCs/>
          <w:sz w:val="24"/>
          <w:szCs w:val="24"/>
          <w:lang w:bidi="ru-RU"/>
        </w:rPr>
        <w:t>:</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 xml:space="preserve">—называть даты (хронологические границы) важнейших событий и процессов отечественной и всеобщей истории </w:t>
      </w:r>
      <w:r w:rsidRPr="00371F98">
        <w:rPr>
          <w:rFonts w:ascii="Times New Roman" w:hAnsi="Times New Roman" w:cs="Times New Roman"/>
          <w:bCs/>
          <w:iCs/>
          <w:sz w:val="24"/>
          <w:szCs w:val="24"/>
          <w:lang w:bidi="en-US"/>
        </w:rPr>
        <w:t>XIX</w:t>
      </w:r>
      <w:r w:rsidRPr="00371F98">
        <w:rPr>
          <w:rFonts w:ascii="Times New Roman" w:hAnsi="Times New Roman" w:cs="Times New Roman"/>
          <w:bCs/>
          <w:iCs/>
          <w:sz w:val="24"/>
          <w:szCs w:val="24"/>
        </w:rPr>
        <w:t xml:space="preserve"> </w:t>
      </w:r>
      <w:r w:rsidRPr="00371F98">
        <w:rPr>
          <w:rFonts w:ascii="Times New Roman" w:hAnsi="Times New Roman" w:cs="Times New Roman"/>
          <w:bCs/>
          <w:iCs/>
          <w:sz w:val="24"/>
          <w:szCs w:val="24"/>
          <w:lang w:bidi="ru-RU"/>
        </w:rPr>
        <w:t xml:space="preserve">— начала </w:t>
      </w:r>
      <w:r w:rsidRPr="00371F98">
        <w:rPr>
          <w:rFonts w:ascii="Times New Roman" w:hAnsi="Times New Roman" w:cs="Times New Roman"/>
          <w:bCs/>
          <w:iCs/>
          <w:sz w:val="24"/>
          <w:szCs w:val="24"/>
          <w:lang w:bidi="en-US"/>
        </w:rPr>
        <w:t>XX</w:t>
      </w:r>
      <w:r w:rsidRPr="00371F98">
        <w:rPr>
          <w:rFonts w:ascii="Times New Roman" w:hAnsi="Times New Roman" w:cs="Times New Roman"/>
          <w:bCs/>
          <w:iCs/>
          <w:sz w:val="24"/>
          <w:szCs w:val="24"/>
        </w:rPr>
        <w:t xml:space="preserve"> </w:t>
      </w:r>
      <w:r w:rsidRPr="00371F98">
        <w:rPr>
          <w:rFonts w:ascii="Times New Roman" w:hAnsi="Times New Roman" w:cs="Times New Roman"/>
          <w:bCs/>
          <w:iCs/>
          <w:sz w:val="24"/>
          <w:szCs w:val="24"/>
          <w:lang w:bidi="ru-RU"/>
        </w:rPr>
        <w:t>в.; выделять этапы (периоды) в развитии ключевых событий и процессов;</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 xml:space="preserve">—выявлять синхронность / асинхронность исторических процессов отечественной и всеобщей истории </w:t>
      </w:r>
      <w:r w:rsidRPr="00371F98">
        <w:rPr>
          <w:rFonts w:ascii="Times New Roman" w:hAnsi="Times New Roman" w:cs="Times New Roman"/>
          <w:bCs/>
          <w:iCs/>
          <w:sz w:val="24"/>
          <w:szCs w:val="24"/>
          <w:lang w:bidi="en-US"/>
        </w:rPr>
        <w:t>XIX</w:t>
      </w:r>
      <w:r w:rsidRPr="00371F98">
        <w:rPr>
          <w:rFonts w:ascii="Times New Roman" w:hAnsi="Times New Roman" w:cs="Times New Roman"/>
          <w:bCs/>
          <w:iCs/>
          <w:sz w:val="24"/>
          <w:szCs w:val="24"/>
        </w:rPr>
        <w:t xml:space="preserve"> </w:t>
      </w:r>
      <w:r w:rsidRPr="00371F98">
        <w:rPr>
          <w:rFonts w:ascii="Times New Roman" w:hAnsi="Times New Roman" w:cs="Times New Roman"/>
          <w:bCs/>
          <w:iCs/>
          <w:sz w:val="24"/>
          <w:szCs w:val="24"/>
          <w:lang w:bidi="ru-RU"/>
        </w:rPr>
        <w:t xml:space="preserve">— начала </w:t>
      </w:r>
      <w:r w:rsidRPr="00371F98">
        <w:rPr>
          <w:rFonts w:ascii="Times New Roman" w:hAnsi="Times New Roman" w:cs="Times New Roman"/>
          <w:bCs/>
          <w:iCs/>
          <w:sz w:val="24"/>
          <w:szCs w:val="24"/>
          <w:lang w:bidi="en-US"/>
        </w:rPr>
        <w:t>XX</w:t>
      </w:r>
      <w:r w:rsidRPr="00371F98">
        <w:rPr>
          <w:rFonts w:ascii="Times New Roman" w:hAnsi="Times New Roman" w:cs="Times New Roman"/>
          <w:bCs/>
          <w:iCs/>
          <w:sz w:val="24"/>
          <w:szCs w:val="24"/>
        </w:rPr>
        <w:t xml:space="preserve"> </w:t>
      </w:r>
      <w:r w:rsidRPr="00371F98">
        <w:rPr>
          <w:rFonts w:ascii="Times New Roman" w:hAnsi="Times New Roman" w:cs="Times New Roman"/>
          <w:bCs/>
          <w:iCs/>
          <w:sz w:val="24"/>
          <w:szCs w:val="24"/>
          <w:lang w:bidi="ru-RU"/>
        </w:rPr>
        <w:t>в.;</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 xml:space="preserve">—определять последовательность событий отечественной и всеобщей истории </w:t>
      </w:r>
      <w:r w:rsidRPr="00371F98">
        <w:rPr>
          <w:rFonts w:ascii="Times New Roman" w:hAnsi="Times New Roman" w:cs="Times New Roman"/>
          <w:bCs/>
          <w:iCs/>
          <w:sz w:val="24"/>
          <w:szCs w:val="24"/>
          <w:lang w:bidi="en-US"/>
        </w:rPr>
        <w:t>XIX</w:t>
      </w:r>
      <w:r w:rsidRPr="00371F98">
        <w:rPr>
          <w:rFonts w:ascii="Times New Roman" w:hAnsi="Times New Roman" w:cs="Times New Roman"/>
          <w:bCs/>
          <w:iCs/>
          <w:sz w:val="24"/>
          <w:szCs w:val="24"/>
        </w:rPr>
        <w:t xml:space="preserve"> </w:t>
      </w:r>
      <w:r w:rsidRPr="00371F98">
        <w:rPr>
          <w:rFonts w:ascii="Times New Roman" w:hAnsi="Times New Roman" w:cs="Times New Roman"/>
          <w:bCs/>
          <w:iCs/>
          <w:sz w:val="24"/>
          <w:szCs w:val="24"/>
          <w:lang w:bidi="ru-RU"/>
        </w:rPr>
        <w:t xml:space="preserve">— начала </w:t>
      </w:r>
      <w:r w:rsidRPr="00371F98">
        <w:rPr>
          <w:rFonts w:ascii="Times New Roman" w:hAnsi="Times New Roman" w:cs="Times New Roman"/>
          <w:bCs/>
          <w:iCs/>
          <w:sz w:val="24"/>
          <w:szCs w:val="24"/>
          <w:lang w:bidi="en-US"/>
        </w:rPr>
        <w:t>XX</w:t>
      </w:r>
      <w:r w:rsidRPr="00371F98">
        <w:rPr>
          <w:rFonts w:ascii="Times New Roman" w:hAnsi="Times New Roman" w:cs="Times New Roman"/>
          <w:bCs/>
          <w:iCs/>
          <w:sz w:val="24"/>
          <w:szCs w:val="24"/>
        </w:rPr>
        <w:t xml:space="preserve"> </w:t>
      </w:r>
      <w:r w:rsidRPr="00371F98">
        <w:rPr>
          <w:rFonts w:ascii="Times New Roman" w:hAnsi="Times New Roman" w:cs="Times New Roman"/>
          <w:bCs/>
          <w:iCs/>
          <w:sz w:val="24"/>
          <w:szCs w:val="24"/>
          <w:lang w:bidi="ru-RU"/>
        </w:rPr>
        <w:t>в. на основе анализа причинно-следственных связей.</w:t>
      </w:r>
    </w:p>
    <w:p w:rsidR="00371F98" w:rsidRPr="00371F98" w:rsidRDefault="00371F98" w:rsidP="00A540AB">
      <w:pPr>
        <w:pStyle w:val="a3"/>
        <w:numPr>
          <w:ilvl w:val="0"/>
          <w:numId w:val="123"/>
        </w:numPr>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
          <w:iCs/>
          <w:sz w:val="24"/>
          <w:szCs w:val="24"/>
          <w:lang w:bidi="ru-RU"/>
        </w:rPr>
        <w:t>Знание исторических фактов, работа с фактами</w:t>
      </w:r>
      <w:r w:rsidRPr="00371F98">
        <w:rPr>
          <w:rFonts w:ascii="Times New Roman" w:hAnsi="Times New Roman" w:cs="Times New Roman"/>
          <w:bCs/>
          <w:iCs/>
          <w:sz w:val="24"/>
          <w:szCs w:val="24"/>
          <w:lang w:bidi="ru-RU"/>
        </w:rPr>
        <w:t>:</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 xml:space="preserve">—характеризовать место, обстоятельства, участников, результаты важнейших событий отечественной и всеобщей истории </w:t>
      </w:r>
      <w:r w:rsidRPr="00371F98">
        <w:rPr>
          <w:rFonts w:ascii="Times New Roman" w:hAnsi="Times New Roman" w:cs="Times New Roman"/>
          <w:bCs/>
          <w:iCs/>
          <w:sz w:val="24"/>
          <w:szCs w:val="24"/>
          <w:lang w:bidi="en-US"/>
        </w:rPr>
        <w:t>XIX</w:t>
      </w:r>
      <w:r w:rsidRPr="00371F98">
        <w:rPr>
          <w:rFonts w:ascii="Times New Roman" w:hAnsi="Times New Roman" w:cs="Times New Roman"/>
          <w:bCs/>
          <w:iCs/>
          <w:sz w:val="24"/>
          <w:szCs w:val="24"/>
        </w:rPr>
        <w:t xml:space="preserve"> </w:t>
      </w:r>
      <w:r w:rsidRPr="00371F98">
        <w:rPr>
          <w:rFonts w:ascii="Times New Roman" w:hAnsi="Times New Roman" w:cs="Times New Roman"/>
          <w:bCs/>
          <w:iCs/>
          <w:sz w:val="24"/>
          <w:szCs w:val="24"/>
          <w:lang w:bidi="ru-RU"/>
        </w:rPr>
        <w:t xml:space="preserve">— начала </w:t>
      </w:r>
      <w:r w:rsidRPr="00371F98">
        <w:rPr>
          <w:rFonts w:ascii="Times New Roman" w:hAnsi="Times New Roman" w:cs="Times New Roman"/>
          <w:bCs/>
          <w:iCs/>
          <w:sz w:val="24"/>
          <w:szCs w:val="24"/>
          <w:lang w:bidi="en-US"/>
        </w:rPr>
        <w:t>XX</w:t>
      </w:r>
      <w:r w:rsidRPr="00371F98">
        <w:rPr>
          <w:rFonts w:ascii="Times New Roman" w:hAnsi="Times New Roman" w:cs="Times New Roman"/>
          <w:bCs/>
          <w:iCs/>
          <w:sz w:val="24"/>
          <w:szCs w:val="24"/>
        </w:rPr>
        <w:t xml:space="preserve"> </w:t>
      </w:r>
      <w:r w:rsidRPr="00371F98">
        <w:rPr>
          <w:rFonts w:ascii="Times New Roman" w:hAnsi="Times New Roman" w:cs="Times New Roman"/>
          <w:bCs/>
          <w:iCs/>
          <w:sz w:val="24"/>
          <w:szCs w:val="24"/>
          <w:lang w:bidi="ru-RU"/>
        </w:rPr>
        <w:t>в.;</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—группировать, систематизировать факты по самостоятельно определяемому признаку (хронологии, принадлежности к историческим</w:t>
      </w:r>
      <w:r w:rsidRPr="00371F98">
        <w:rPr>
          <w:rFonts w:ascii="Times New Roman" w:eastAsia="Times New Roman" w:hAnsi="Times New Roman" w:cs="Times New Roman"/>
          <w:sz w:val="20"/>
          <w:szCs w:val="20"/>
          <w:lang w:eastAsia="ru-RU" w:bidi="ru-RU"/>
        </w:rPr>
        <w:t xml:space="preserve"> </w:t>
      </w:r>
      <w:r w:rsidRPr="00371F98">
        <w:rPr>
          <w:rFonts w:ascii="Times New Roman" w:hAnsi="Times New Roman" w:cs="Times New Roman"/>
          <w:bCs/>
          <w:iCs/>
          <w:sz w:val="24"/>
          <w:szCs w:val="24"/>
          <w:lang w:bidi="ru-RU"/>
        </w:rPr>
        <w:t>процессам, типологическим основаниям и др.);</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—составлять систематические таблицы.</w:t>
      </w:r>
    </w:p>
    <w:p w:rsidR="00371F98" w:rsidRPr="00371F98" w:rsidRDefault="00371F98" w:rsidP="00A540AB">
      <w:pPr>
        <w:pStyle w:val="a3"/>
        <w:numPr>
          <w:ilvl w:val="0"/>
          <w:numId w:val="124"/>
        </w:numPr>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
          <w:iCs/>
          <w:sz w:val="24"/>
          <w:szCs w:val="24"/>
          <w:lang w:bidi="ru-RU"/>
        </w:rPr>
        <w:t>Работа с исторической картой</w:t>
      </w:r>
      <w:r w:rsidRPr="00371F98">
        <w:rPr>
          <w:rFonts w:ascii="Times New Roman" w:hAnsi="Times New Roman" w:cs="Times New Roman"/>
          <w:bCs/>
          <w:iCs/>
          <w:sz w:val="24"/>
          <w:szCs w:val="24"/>
          <w:lang w:bidi="ru-RU"/>
        </w:rPr>
        <w:t>:</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w:t>
      </w:r>
      <w:r w:rsidRPr="00371F98">
        <w:rPr>
          <w:rFonts w:ascii="Times New Roman" w:hAnsi="Times New Roman" w:cs="Times New Roman"/>
          <w:bCs/>
          <w:iCs/>
          <w:sz w:val="24"/>
          <w:szCs w:val="24"/>
          <w:lang w:bidi="en-US"/>
        </w:rPr>
        <w:t>XIX</w:t>
      </w:r>
      <w:r w:rsidRPr="00371F98">
        <w:rPr>
          <w:rFonts w:ascii="Times New Roman" w:hAnsi="Times New Roman" w:cs="Times New Roman"/>
          <w:bCs/>
          <w:iCs/>
          <w:sz w:val="24"/>
          <w:szCs w:val="24"/>
          <w:lang w:bidi="ru-RU"/>
        </w:rPr>
        <w:t xml:space="preserve"> — начала </w:t>
      </w:r>
      <w:r w:rsidRPr="00371F98">
        <w:rPr>
          <w:rFonts w:ascii="Times New Roman" w:hAnsi="Times New Roman" w:cs="Times New Roman"/>
          <w:bCs/>
          <w:iCs/>
          <w:sz w:val="24"/>
          <w:szCs w:val="24"/>
          <w:lang w:bidi="en-US"/>
        </w:rPr>
        <w:t>XX</w:t>
      </w:r>
      <w:r w:rsidRPr="00371F98">
        <w:rPr>
          <w:rFonts w:ascii="Times New Roman" w:hAnsi="Times New Roman" w:cs="Times New Roman"/>
          <w:bCs/>
          <w:iCs/>
          <w:sz w:val="24"/>
          <w:szCs w:val="24"/>
          <w:lang w:bidi="ru-RU"/>
        </w:rPr>
        <w:t xml:space="preserve"> в.;</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lastRenderedPageBreak/>
        <w:t>—определять на основе карты влияние географического фактора на развитие различных сфер жизни страны (группы стран).</w:t>
      </w:r>
    </w:p>
    <w:p w:rsidR="00371F98" w:rsidRPr="00371F98" w:rsidRDefault="00371F98" w:rsidP="00A540AB">
      <w:pPr>
        <w:pStyle w:val="a3"/>
        <w:numPr>
          <w:ilvl w:val="0"/>
          <w:numId w:val="124"/>
        </w:numPr>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
          <w:iCs/>
          <w:sz w:val="24"/>
          <w:szCs w:val="24"/>
          <w:lang w:bidi="ru-RU"/>
        </w:rPr>
        <w:t>Работа с историческими источниками</w:t>
      </w:r>
      <w:r w:rsidRPr="00371F98">
        <w:rPr>
          <w:rFonts w:ascii="Times New Roman" w:hAnsi="Times New Roman" w:cs="Times New Roman"/>
          <w:bCs/>
          <w:iCs/>
          <w:sz w:val="24"/>
          <w:szCs w:val="24"/>
          <w:lang w:bidi="ru-RU"/>
        </w:rPr>
        <w:t>:</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 xml:space="preserve">—извлекать, сопоставлять и систематизировать информацию о событиях отечественной и всеобщей истории </w:t>
      </w:r>
      <w:r w:rsidRPr="00371F98">
        <w:rPr>
          <w:rFonts w:ascii="Times New Roman" w:hAnsi="Times New Roman" w:cs="Times New Roman"/>
          <w:bCs/>
          <w:iCs/>
          <w:sz w:val="24"/>
          <w:szCs w:val="24"/>
          <w:lang w:bidi="en-US"/>
        </w:rPr>
        <w:t>XIX</w:t>
      </w:r>
      <w:r w:rsidRPr="00371F98">
        <w:rPr>
          <w:rFonts w:ascii="Times New Roman" w:hAnsi="Times New Roman" w:cs="Times New Roman"/>
          <w:bCs/>
          <w:iCs/>
          <w:sz w:val="24"/>
          <w:szCs w:val="24"/>
          <w:lang w:bidi="ru-RU"/>
        </w:rPr>
        <w:t xml:space="preserve"> — начала </w:t>
      </w:r>
      <w:r w:rsidRPr="00371F98">
        <w:rPr>
          <w:rFonts w:ascii="Times New Roman" w:hAnsi="Times New Roman" w:cs="Times New Roman"/>
          <w:bCs/>
          <w:iCs/>
          <w:sz w:val="24"/>
          <w:szCs w:val="24"/>
          <w:lang w:bidi="en-US"/>
        </w:rPr>
        <w:t>XX</w:t>
      </w:r>
      <w:r w:rsidRPr="00371F98">
        <w:rPr>
          <w:rFonts w:ascii="Times New Roman" w:hAnsi="Times New Roman" w:cs="Times New Roman"/>
          <w:bCs/>
          <w:iCs/>
          <w:sz w:val="24"/>
          <w:szCs w:val="24"/>
          <w:lang w:bidi="ru-RU"/>
        </w:rPr>
        <w:t xml:space="preserve"> в. из разных письменных, визуальных и вещественных источников;</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—различать в тексте письменных источников факты и интерпретации событий прошлого.</w:t>
      </w:r>
    </w:p>
    <w:p w:rsidR="00371F98" w:rsidRPr="00371F98" w:rsidRDefault="00371F98" w:rsidP="00A540AB">
      <w:pPr>
        <w:pStyle w:val="a3"/>
        <w:numPr>
          <w:ilvl w:val="0"/>
          <w:numId w:val="124"/>
        </w:numPr>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
          <w:iCs/>
          <w:sz w:val="24"/>
          <w:szCs w:val="24"/>
          <w:lang w:bidi="ru-RU"/>
        </w:rPr>
        <w:t>Историческое описание (реконструкция)</w:t>
      </w:r>
      <w:r w:rsidRPr="00371F98">
        <w:rPr>
          <w:rFonts w:ascii="Times New Roman" w:hAnsi="Times New Roman" w:cs="Times New Roman"/>
          <w:bCs/>
          <w:iCs/>
          <w:sz w:val="24"/>
          <w:szCs w:val="24"/>
          <w:lang w:bidi="ru-RU"/>
        </w:rPr>
        <w:t>:</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 xml:space="preserve">—представлять развернутый рассказ о ключевых событиях отечественной и всеобщей истории </w:t>
      </w:r>
      <w:r w:rsidRPr="00371F98">
        <w:rPr>
          <w:rFonts w:ascii="Times New Roman" w:hAnsi="Times New Roman" w:cs="Times New Roman"/>
          <w:bCs/>
          <w:iCs/>
          <w:sz w:val="24"/>
          <w:szCs w:val="24"/>
          <w:lang w:bidi="en-US"/>
        </w:rPr>
        <w:t>XIX</w:t>
      </w:r>
      <w:r w:rsidRPr="00371F98">
        <w:rPr>
          <w:rFonts w:ascii="Times New Roman" w:hAnsi="Times New Roman" w:cs="Times New Roman"/>
          <w:bCs/>
          <w:iCs/>
          <w:sz w:val="24"/>
          <w:szCs w:val="24"/>
          <w:lang w:bidi="ru-RU"/>
        </w:rPr>
        <w:t xml:space="preserve"> — начала </w:t>
      </w:r>
      <w:r w:rsidRPr="00371F98">
        <w:rPr>
          <w:rFonts w:ascii="Times New Roman" w:hAnsi="Times New Roman" w:cs="Times New Roman"/>
          <w:bCs/>
          <w:iCs/>
          <w:sz w:val="24"/>
          <w:szCs w:val="24"/>
          <w:lang w:bidi="en-US"/>
        </w:rPr>
        <w:t>XX</w:t>
      </w:r>
      <w:r w:rsidRPr="00371F98">
        <w:rPr>
          <w:rFonts w:ascii="Times New Roman" w:hAnsi="Times New Roman" w:cs="Times New Roman"/>
          <w:bCs/>
          <w:iCs/>
          <w:sz w:val="24"/>
          <w:szCs w:val="24"/>
          <w:lang w:bidi="ru-RU"/>
        </w:rPr>
        <w:t xml:space="preserve"> в. с использованием визуальных материалов (устно, письменно в форме короткого эссе, презентации);</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 xml:space="preserve">—составлять развернутую характеристику исторических личностей </w:t>
      </w:r>
      <w:r w:rsidRPr="00371F98">
        <w:rPr>
          <w:rFonts w:ascii="Times New Roman" w:hAnsi="Times New Roman" w:cs="Times New Roman"/>
          <w:bCs/>
          <w:iCs/>
          <w:sz w:val="24"/>
          <w:szCs w:val="24"/>
          <w:lang w:bidi="en-US"/>
        </w:rPr>
        <w:t>XIX</w:t>
      </w:r>
      <w:r w:rsidRPr="00371F98">
        <w:rPr>
          <w:rFonts w:ascii="Times New Roman" w:hAnsi="Times New Roman" w:cs="Times New Roman"/>
          <w:bCs/>
          <w:iCs/>
          <w:sz w:val="24"/>
          <w:szCs w:val="24"/>
          <w:lang w:bidi="ru-RU"/>
        </w:rPr>
        <w:t xml:space="preserve"> — начала </w:t>
      </w:r>
      <w:r w:rsidRPr="00371F98">
        <w:rPr>
          <w:rFonts w:ascii="Times New Roman" w:hAnsi="Times New Roman" w:cs="Times New Roman"/>
          <w:bCs/>
          <w:iCs/>
          <w:sz w:val="24"/>
          <w:szCs w:val="24"/>
          <w:lang w:bidi="en-US"/>
        </w:rPr>
        <w:t>XX</w:t>
      </w:r>
      <w:r w:rsidRPr="00371F98">
        <w:rPr>
          <w:rFonts w:ascii="Times New Roman" w:hAnsi="Times New Roman" w:cs="Times New Roman"/>
          <w:bCs/>
          <w:iCs/>
          <w:sz w:val="24"/>
          <w:szCs w:val="24"/>
          <w:lang w:bidi="ru-RU"/>
        </w:rPr>
        <w:t xml:space="preserve"> в. с описанием и оценкой их деятельности (сообщение, презентация, эссе);</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 xml:space="preserve">—составлять описание образа жизни различных групп населения в России и других странах в </w:t>
      </w:r>
      <w:r w:rsidRPr="00371F98">
        <w:rPr>
          <w:rFonts w:ascii="Times New Roman" w:hAnsi="Times New Roman" w:cs="Times New Roman"/>
          <w:bCs/>
          <w:iCs/>
          <w:sz w:val="24"/>
          <w:szCs w:val="24"/>
          <w:lang w:bidi="en-US"/>
        </w:rPr>
        <w:t>XIX</w:t>
      </w:r>
      <w:r w:rsidRPr="00371F98">
        <w:rPr>
          <w:rFonts w:ascii="Times New Roman" w:hAnsi="Times New Roman" w:cs="Times New Roman"/>
          <w:bCs/>
          <w:iCs/>
          <w:sz w:val="24"/>
          <w:szCs w:val="24"/>
          <w:lang w:bidi="ru-RU"/>
        </w:rPr>
        <w:t xml:space="preserve"> — начале </w:t>
      </w:r>
      <w:r w:rsidRPr="00371F98">
        <w:rPr>
          <w:rFonts w:ascii="Times New Roman" w:hAnsi="Times New Roman" w:cs="Times New Roman"/>
          <w:bCs/>
          <w:iCs/>
          <w:sz w:val="24"/>
          <w:szCs w:val="24"/>
          <w:lang w:bidi="en-US"/>
        </w:rPr>
        <w:t>XX</w:t>
      </w:r>
      <w:r w:rsidRPr="00371F98">
        <w:rPr>
          <w:rFonts w:ascii="Times New Roman" w:hAnsi="Times New Roman" w:cs="Times New Roman"/>
          <w:bCs/>
          <w:iCs/>
          <w:sz w:val="24"/>
          <w:szCs w:val="24"/>
          <w:lang w:bidi="ru-RU"/>
        </w:rPr>
        <w:t xml:space="preserve"> в., показывая изменения, происшедшие в течение рассматриваемого периода;</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rsidR="00371F98" w:rsidRPr="00371F98" w:rsidRDefault="00371F98" w:rsidP="00A540AB">
      <w:pPr>
        <w:pStyle w:val="a3"/>
        <w:numPr>
          <w:ilvl w:val="0"/>
          <w:numId w:val="124"/>
        </w:numPr>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
          <w:iCs/>
          <w:sz w:val="24"/>
          <w:szCs w:val="24"/>
          <w:lang w:bidi="ru-RU"/>
        </w:rPr>
        <w:t>Анализ, объяснение исторических событий, явлений</w:t>
      </w:r>
      <w:r w:rsidRPr="00371F98">
        <w:rPr>
          <w:rFonts w:ascii="Times New Roman" w:hAnsi="Times New Roman" w:cs="Times New Roman"/>
          <w:bCs/>
          <w:iCs/>
          <w:sz w:val="24"/>
          <w:szCs w:val="24"/>
          <w:lang w:bidi="ru-RU"/>
        </w:rPr>
        <w:t>:</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 xml:space="preserve">—раскрывать существенные черты: а) экономического, социального и политического развития России и других стран в </w:t>
      </w:r>
      <w:r w:rsidRPr="00371F98">
        <w:rPr>
          <w:rFonts w:ascii="Times New Roman" w:hAnsi="Times New Roman" w:cs="Times New Roman"/>
          <w:bCs/>
          <w:iCs/>
          <w:sz w:val="24"/>
          <w:szCs w:val="24"/>
          <w:lang w:bidi="en-US"/>
        </w:rPr>
        <w:t>XIX</w:t>
      </w:r>
      <w:r w:rsidRPr="00371F98">
        <w:rPr>
          <w:rFonts w:ascii="Times New Roman" w:hAnsi="Times New Roman" w:cs="Times New Roman"/>
          <w:bCs/>
          <w:iCs/>
          <w:sz w:val="24"/>
          <w:szCs w:val="24"/>
          <w:lang w:bidi="ru-RU"/>
        </w:rPr>
        <w:t xml:space="preserve"> — начале </w:t>
      </w:r>
      <w:r w:rsidRPr="00371F98">
        <w:rPr>
          <w:rFonts w:ascii="Times New Roman" w:hAnsi="Times New Roman" w:cs="Times New Roman"/>
          <w:bCs/>
          <w:iCs/>
          <w:sz w:val="24"/>
          <w:szCs w:val="24"/>
          <w:lang w:bidi="en-US"/>
        </w:rPr>
        <w:t>XX</w:t>
      </w:r>
      <w:r w:rsidRPr="00371F98">
        <w:rPr>
          <w:rFonts w:ascii="Times New Roman" w:hAnsi="Times New Roman" w:cs="Times New Roman"/>
          <w:bCs/>
          <w:iCs/>
          <w:sz w:val="24"/>
          <w:szCs w:val="24"/>
          <w:lang w:bidi="ru-RU"/>
        </w:rPr>
        <w:t xml:space="preserve">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—объяснять смысл ключевых понятий, относящихся к данной эпохе отечественной и всеобщей истории; соотносить общие понятия и факты;</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—объяснять причины и следствия важнейших событий отечественной</w:t>
      </w:r>
      <w:r>
        <w:rPr>
          <w:rFonts w:ascii="Times New Roman" w:hAnsi="Times New Roman" w:cs="Times New Roman"/>
          <w:bCs/>
          <w:iCs/>
          <w:sz w:val="24"/>
          <w:szCs w:val="24"/>
          <w:lang w:bidi="ru-RU"/>
        </w:rPr>
        <w:t xml:space="preserve"> </w:t>
      </w:r>
      <w:r w:rsidRPr="00371F98">
        <w:rPr>
          <w:rFonts w:ascii="Times New Roman" w:hAnsi="Times New Roman" w:cs="Times New Roman"/>
          <w:bCs/>
          <w:iCs/>
          <w:sz w:val="24"/>
          <w:szCs w:val="24"/>
          <w:lang w:bidi="ru-RU"/>
        </w:rPr>
        <w:t xml:space="preserve">и всеобщей истории </w:t>
      </w:r>
      <w:r w:rsidRPr="00371F98">
        <w:rPr>
          <w:rFonts w:ascii="Times New Roman" w:hAnsi="Times New Roman" w:cs="Times New Roman"/>
          <w:bCs/>
          <w:iCs/>
          <w:sz w:val="24"/>
          <w:szCs w:val="24"/>
          <w:lang w:bidi="en-US"/>
        </w:rPr>
        <w:t>XIX</w:t>
      </w:r>
      <w:r w:rsidRPr="00371F98">
        <w:rPr>
          <w:rFonts w:ascii="Times New Roman" w:hAnsi="Times New Roman" w:cs="Times New Roman"/>
          <w:bCs/>
          <w:iCs/>
          <w:sz w:val="24"/>
          <w:szCs w:val="24"/>
          <w:lang w:bidi="ru-RU"/>
        </w:rPr>
        <w:t xml:space="preserve"> — начала </w:t>
      </w:r>
      <w:r w:rsidRPr="00371F98">
        <w:rPr>
          <w:rFonts w:ascii="Times New Roman" w:hAnsi="Times New Roman" w:cs="Times New Roman"/>
          <w:bCs/>
          <w:iCs/>
          <w:sz w:val="24"/>
          <w:szCs w:val="24"/>
          <w:lang w:bidi="en-US"/>
        </w:rPr>
        <w:t>XX</w:t>
      </w:r>
      <w:r w:rsidRPr="00371F98">
        <w:rPr>
          <w:rFonts w:ascii="Times New Roman" w:hAnsi="Times New Roman" w:cs="Times New Roman"/>
          <w:bCs/>
          <w:iCs/>
          <w:sz w:val="24"/>
          <w:szCs w:val="24"/>
          <w:lang w:bidi="ru-RU"/>
        </w:rPr>
        <w:t xml:space="preserve">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 xml:space="preserve">—проводить сопоставление однотипных событий и процессов отечественной и всеобщей истории </w:t>
      </w:r>
      <w:r w:rsidRPr="00371F98">
        <w:rPr>
          <w:rFonts w:ascii="Times New Roman" w:hAnsi="Times New Roman" w:cs="Times New Roman"/>
          <w:bCs/>
          <w:iCs/>
          <w:sz w:val="24"/>
          <w:szCs w:val="24"/>
          <w:lang w:bidi="en-US"/>
        </w:rPr>
        <w:t>XIX</w:t>
      </w:r>
      <w:r w:rsidRPr="00371F98">
        <w:rPr>
          <w:rFonts w:ascii="Times New Roman" w:hAnsi="Times New Roman" w:cs="Times New Roman"/>
          <w:bCs/>
          <w:iCs/>
          <w:sz w:val="24"/>
          <w:szCs w:val="24"/>
        </w:rPr>
        <w:t xml:space="preserve"> </w:t>
      </w:r>
      <w:r w:rsidRPr="00371F98">
        <w:rPr>
          <w:rFonts w:ascii="Times New Roman" w:hAnsi="Times New Roman" w:cs="Times New Roman"/>
          <w:bCs/>
          <w:iCs/>
          <w:sz w:val="24"/>
          <w:szCs w:val="24"/>
          <w:lang w:bidi="ru-RU"/>
        </w:rPr>
        <w:t xml:space="preserve">— начала </w:t>
      </w:r>
      <w:r w:rsidRPr="00371F98">
        <w:rPr>
          <w:rFonts w:ascii="Times New Roman" w:hAnsi="Times New Roman" w:cs="Times New Roman"/>
          <w:bCs/>
          <w:iCs/>
          <w:sz w:val="24"/>
          <w:szCs w:val="24"/>
          <w:lang w:bidi="en-US"/>
        </w:rPr>
        <w:t>XX</w:t>
      </w:r>
      <w:r w:rsidRPr="00371F98">
        <w:rPr>
          <w:rFonts w:ascii="Times New Roman" w:hAnsi="Times New Roman" w:cs="Times New Roman"/>
          <w:bCs/>
          <w:iCs/>
          <w:sz w:val="24"/>
          <w:szCs w:val="24"/>
        </w:rPr>
        <w:t xml:space="preserve"> </w:t>
      </w:r>
      <w:r w:rsidRPr="00371F98">
        <w:rPr>
          <w:rFonts w:ascii="Times New Roman" w:hAnsi="Times New Roman" w:cs="Times New Roman"/>
          <w:bCs/>
          <w:iCs/>
          <w:sz w:val="24"/>
          <w:szCs w:val="24"/>
          <w:lang w:bidi="ru-RU"/>
        </w:rPr>
        <w:t xml:space="preserve">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 7. </w:t>
      </w:r>
      <w:r w:rsidRPr="00371F98">
        <w:rPr>
          <w:rFonts w:ascii="Times New Roman" w:hAnsi="Times New Roman" w:cs="Times New Roman"/>
          <w:bCs/>
          <w:i/>
          <w:iCs/>
          <w:sz w:val="24"/>
          <w:szCs w:val="24"/>
          <w:lang w:bidi="ru-RU"/>
        </w:rPr>
        <w:t>Рассмотрение исторических версий и оценок</w:t>
      </w:r>
      <w:r w:rsidRPr="00371F98">
        <w:rPr>
          <w:rFonts w:ascii="Times New Roman" w:hAnsi="Times New Roman" w:cs="Times New Roman"/>
          <w:bCs/>
          <w:iCs/>
          <w:sz w:val="24"/>
          <w:szCs w:val="24"/>
          <w:lang w:bidi="ru-RU"/>
        </w:rPr>
        <w:t>, определение своего отношения к наиболее значимым событиям и личностям прошлого:</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 xml:space="preserve">—сопоставлять высказывания историков, содержащие разные мнения по спорным вопросам отечественной и всеобщей истории </w:t>
      </w:r>
      <w:r w:rsidRPr="00371F98">
        <w:rPr>
          <w:rFonts w:ascii="Times New Roman" w:hAnsi="Times New Roman" w:cs="Times New Roman"/>
          <w:bCs/>
          <w:iCs/>
          <w:sz w:val="24"/>
          <w:szCs w:val="24"/>
          <w:lang w:bidi="en-US"/>
        </w:rPr>
        <w:t>XIX</w:t>
      </w:r>
      <w:r w:rsidRPr="00371F98">
        <w:rPr>
          <w:rFonts w:ascii="Times New Roman" w:hAnsi="Times New Roman" w:cs="Times New Roman"/>
          <w:bCs/>
          <w:iCs/>
          <w:sz w:val="24"/>
          <w:szCs w:val="24"/>
        </w:rPr>
        <w:t xml:space="preserve"> </w:t>
      </w:r>
      <w:r w:rsidRPr="00371F98">
        <w:rPr>
          <w:rFonts w:ascii="Times New Roman" w:hAnsi="Times New Roman" w:cs="Times New Roman"/>
          <w:bCs/>
          <w:iCs/>
          <w:sz w:val="24"/>
          <w:szCs w:val="24"/>
          <w:lang w:bidi="ru-RU"/>
        </w:rPr>
        <w:t xml:space="preserve">— начала </w:t>
      </w:r>
      <w:r w:rsidRPr="00371F98">
        <w:rPr>
          <w:rFonts w:ascii="Times New Roman" w:hAnsi="Times New Roman" w:cs="Times New Roman"/>
          <w:bCs/>
          <w:iCs/>
          <w:sz w:val="24"/>
          <w:szCs w:val="24"/>
          <w:lang w:bidi="en-US"/>
        </w:rPr>
        <w:t>XX</w:t>
      </w:r>
      <w:r w:rsidRPr="00371F98">
        <w:rPr>
          <w:rFonts w:ascii="Times New Roman" w:hAnsi="Times New Roman" w:cs="Times New Roman"/>
          <w:bCs/>
          <w:iCs/>
          <w:sz w:val="24"/>
          <w:szCs w:val="24"/>
        </w:rPr>
        <w:t xml:space="preserve"> </w:t>
      </w:r>
      <w:r w:rsidRPr="00371F98">
        <w:rPr>
          <w:rFonts w:ascii="Times New Roman" w:hAnsi="Times New Roman" w:cs="Times New Roman"/>
          <w:bCs/>
          <w:iCs/>
          <w:sz w:val="24"/>
          <w:szCs w:val="24"/>
          <w:lang w:bidi="ru-RU"/>
        </w:rPr>
        <w:t>в., объяснять, что могло лежать в их основе;</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—оценивать степень убедительности предложенных точек зрения, формулировать и аргументировать свое мнение;</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 xml:space="preserve">8. </w:t>
      </w:r>
      <w:r w:rsidRPr="00371F98">
        <w:rPr>
          <w:rFonts w:ascii="Times New Roman" w:hAnsi="Times New Roman" w:cs="Times New Roman"/>
          <w:bCs/>
          <w:i/>
          <w:iCs/>
          <w:sz w:val="24"/>
          <w:szCs w:val="24"/>
          <w:lang w:bidi="ru-RU"/>
        </w:rPr>
        <w:t>Применение исторических знаний</w:t>
      </w:r>
      <w:r w:rsidRPr="00371F98">
        <w:rPr>
          <w:rFonts w:ascii="Times New Roman" w:hAnsi="Times New Roman" w:cs="Times New Roman"/>
          <w:bCs/>
          <w:iCs/>
          <w:sz w:val="24"/>
          <w:szCs w:val="24"/>
          <w:lang w:bidi="ru-RU"/>
        </w:rPr>
        <w:t>:</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 xml:space="preserve">—распознавать в окружающей среде, в том числе в родном городе, регионе памятники материальной и художественной культуры </w:t>
      </w:r>
      <w:r w:rsidRPr="00371F98">
        <w:rPr>
          <w:rFonts w:ascii="Times New Roman" w:hAnsi="Times New Roman" w:cs="Times New Roman"/>
          <w:bCs/>
          <w:iCs/>
          <w:sz w:val="24"/>
          <w:szCs w:val="24"/>
          <w:lang w:bidi="en-US"/>
        </w:rPr>
        <w:t>XIX</w:t>
      </w:r>
      <w:r w:rsidRPr="00371F98">
        <w:rPr>
          <w:rFonts w:ascii="Times New Roman" w:hAnsi="Times New Roman" w:cs="Times New Roman"/>
          <w:bCs/>
          <w:iCs/>
          <w:sz w:val="24"/>
          <w:szCs w:val="24"/>
        </w:rPr>
        <w:t xml:space="preserve"> </w:t>
      </w:r>
      <w:r w:rsidRPr="00371F98">
        <w:rPr>
          <w:rFonts w:ascii="Times New Roman" w:hAnsi="Times New Roman" w:cs="Times New Roman"/>
          <w:bCs/>
          <w:iCs/>
          <w:sz w:val="24"/>
          <w:szCs w:val="24"/>
          <w:lang w:bidi="ru-RU"/>
        </w:rPr>
        <w:t>— начала ХХ в., объяснять, в чем заключалось их значение для времени их создания и для современного общества;</w:t>
      </w:r>
    </w:p>
    <w:p w:rsidR="00371F98" w:rsidRPr="00371F98" w:rsidRDefault="00371F98" w:rsidP="00371F98">
      <w:pPr>
        <w:pStyle w:val="a3"/>
        <w:ind w:left="-567" w:firstLine="283"/>
        <w:jc w:val="both"/>
        <w:rPr>
          <w:rFonts w:ascii="Times New Roman" w:hAnsi="Times New Roman" w:cs="Times New Roman"/>
          <w:bCs/>
          <w:iCs/>
          <w:sz w:val="24"/>
          <w:szCs w:val="24"/>
          <w:lang w:bidi="ru-RU"/>
        </w:rPr>
      </w:pPr>
      <w:r w:rsidRPr="00371F98">
        <w:rPr>
          <w:rFonts w:ascii="Times New Roman" w:hAnsi="Times New Roman" w:cs="Times New Roman"/>
          <w:bCs/>
          <w:iCs/>
          <w:sz w:val="24"/>
          <w:szCs w:val="24"/>
          <w:lang w:bidi="ru-RU"/>
        </w:rPr>
        <w:t xml:space="preserve">—выполнять учебные проекты по отечественной и всеобщей истории </w:t>
      </w:r>
      <w:r w:rsidRPr="00371F98">
        <w:rPr>
          <w:rFonts w:ascii="Times New Roman" w:hAnsi="Times New Roman" w:cs="Times New Roman"/>
          <w:bCs/>
          <w:iCs/>
          <w:sz w:val="24"/>
          <w:szCs w:val="24"/>
          <w:lang w:bidi="en-US"/>
        </w:rPr>
        <w:t>XIX</w:t>
      </w:r>
      <w:r w:rsidRPr="00371F98">
        <w:rPr>
          <w:rFonts w:ascii="Times New Roman" w:hAnsi="Times New Roman" w:cs="Times New Roman"/>
          <w:bCs/>
          <w:iCs/>
          <w:sz w:val="24"/>
          <w:szCs w:val="24"/>
        </w:rPr>
        <w:t xml:space="preserve"> </w:t>
      </w:r>
      <w:r w:rsidRPr="00371F98">
        <w:rPr>
          <w:rFonts w:ascii="Times New Roman" w:hAnsi="Times New Roman" w:cs="Times New Roman"/>
          <w:bCs/>
          <w:iCs/>
          <w:sz w:val="24"/>
          <w:szCs w:val="24"/>
          <w:lang w:bidi="ru-RU"/>
        </w:rPr>
        <w:t>— начала ХХ в. (в том числе на региональном материале);</w:t>
      </w:r>
    </w:p>
    <w:p w:rsidR="00371F98" w:rsidRPr="00121845" w:rsidRDefault="00371F98" w:rsidP="00371F98">
      <w:pPr>
        <w:pStyle w:val="a3"/>
        <w:ind w:left="-567" w:firstLine="283"/>
        <w:jc w:val="both"/>
        <w:rPr>
          <w:rFonts w:ascii="Times New Roman" w:hAnsi="Times New Roman" w:cs="Times New Roman"/>
          <w:bCs/>
          <w:iCs/>
          <w:sz w:val="24"/>
          <w:szCs w:val="24"/>
        </w:rPr>
      </w:pPr>
      <w:r w:rsidRPr="00371F98">
        <w:rPr>
          <w:rFonts w:ascii="Times New Roman" w:hAnsi="Times New Roman" w:cs="Times New Roman"/>
          <w:bCs/>
          <w:iCs/>
          <w:sz w:val="24"/>
          <w:szCs w:val="24"/>
          <w:lang w:bidi="ru-RU"/>
        </w:rPr>
        <w:lastRenderedPageBreak/>
        <w:t xml:space="preserve">—объяснять, в чем состоит наследие истории </w:t>
      </w:r>
      <w:r w:rsidRPr="00371F98">
        <w:rPr>
          <w:rFonts w:ascii="Times New Roman" w:hAnsi="Times New Roman" w:cs="Times New Roman"/>
          <w:bCs/>
          <w:iCs/>
          <w:sz w:val="24"/>
          <w:szCs w:val="24"/>
          <w:lang w:bidi="en-US"/>
        </w:rPr>
        <w:t>XIX</w:t>
      </w:r>
      <w:r w:rsidRPr="00371F98">
        <w:rPr>
          <w:rFonts w:ascii="Times New Roman" w:hAnsi="Times New Roman" w:cs="Times New Roman"/>
          <w:bCs/>
          <w:iCs/>
          <w:sz w:val="24"/>
          <w:szCs w:val="24"/>
        </w:rPr>
        <w:t xml:space="preserve"> </w:t>
      </w:r>
      <w:r w:rsidRPr="00371F98">
        <w:rPr>
          <w:rFonts w:ascii="Times New Roman" w:hAnsi="Times New Roman" w:cs="Times New Roman"/>
          <w:bCs/>
          <w:iCs/>
          <w:sz w:val="24"/>
          <w:szCs w:val="24"/>
          <w:lang w:bidi="ru-RU"/>
        </w:rPr>
        <w:t>— начала ХХ в. для России, других стран мира, высказывать и аргументировать свое отношение к культурному наследию в общественных обсуждениях.</w:t>
      </w:r>
    </w:p>
    <w:p w:rsidR="0039580F" w:rsidRDefault="0039580F" w:rsidP="00A862C4">
      <w:pPr>
        <w:pStyle w:val="a3"/>
        <w:ind w:left="-567" w:firstLine="425"/>
        <w:rPr>
          <w:rFonts w:ascii="Times New Roman" w:hAnsi="Times New Roman" w:cs="Times New Roman"/>
          <w:b/>
          <w:bCs/>
          <w:iCs/>
          <w:sz w:val="24"/>
          <w:szCs w:val="24"/>
        </w:rPr>
      </w:pPr>
    </w:p>
    <w:p w:rsidR="00A862C4" w:rsidRPr="00A862C4" w:rsidRDefault="00A862C4" w:rsidP="00A862C4">
      <w:pPr>
        <w:pStyle w:val="a3"/>
        <w:ind w:left="-567" w:firstLine="425"/>
        <w:rPr>
          <w:rFonts w:ascii="Times New Roman" w:hAnsi="Times New Roman" w:cs="Times New Roman"/>
          <w:bCs/>
          <w:iCs/>
          <w:sz w:val="24"/>
          <w:szCs w:val="24"/>
        </w:rPr>
      </w:pPr>
      <w:r w:rsidRPr="00A862C4">
        <w:rPr>
          <w:rFonts w:ascii="Times New Roman" w:hAnsi="Times New Roman" w:cs="Times New Roman"/>
          <w:b/>
          <w:bCs/>
          <w:iCs/>
          <w:sz w:val="24"/>
          <w:szCs w:val="24"/>
        </w:rPr>
        <w:t>2.</w:t>
      </w:r>
      <w:r w:rsidR="00CA0522">
        <w:rPr>
          <w:rFonts w:ascii="Times New Roman" w:hAnsi="Times New Roman" w:cs="Times New Roman"/>
          <w:b/>
          <w:bCs/>
          <w:iCs/>
          <w:sz w:val="24"/>
          <w:szCs w:val="24"/>
        </w:rPr>
        <w:t>1</w:t>
      </w:r>
      <w:r w:rsidRPr="00A862C4">
        <w:rPr>
          <w:rFonts w:ascii="Times New Roman" w:hAnsi="Times New Roman" w:cs="Times New Roman"/>
          <w:b/>
          <w:bCs/>
          <w:iCs/>
          <w:sz w:val="24"/>
          <w:szCs w:val="24"/>
        </w:rPr>
        <w:t xml:space="preserve">.9. Обществознание  </w:t>
      </w:r>
    </w:p>
    <w:p w:rsidR="0021365E" w:rsidRPr="0021365E" w:rsidRDefault="0021365E" w:rsidP="0021365E">
      <w:pPr>
        <w:pStyle w:val="a3"/>
        <w:ind w:left="-567" w:firstLine="425"/>
        <w:jc w:val="both"/>
        <w:rPr>
          <w:rFonts w:ascii="Times New Roman" w:hAnsi="Times New Roman" w:cs="Times New Roman"/>
          <w:b/>
          <w:bCs/>
          <w:iCs/>
          <w:sz w:val="24"/>
          <w:szCs w:val="24"/>
          <w:lang w:bidi="ru-RU"/>
        </w:rPr>
      </w:pPr>
      <w:bookmarkStart w:id="215" w:name="bookmark979"/>
      <w:r w:rsidRPr="0021365E">
        <w:rPr>
          <w:rFonts w:ascii="Times New Roman" w:hAnsi="Times New Roman" w:cs="Times New Roman"/>
          <w:b/>
          <w:bCs/>
          <w:iCs/>
          <w:sz w:val="24"/>
          <w:szCs w:val="24"/>
          <w:lang w:bidi="ru-RU"/>
        </w:rPr>
        <w:t>ОБЩАЯ ХАРАКТЕРИСТИКА УЧЕБНОГО ПРЕДМЕТА «ОБЩЕСТВОЗНАНИЕ»</w:t>
      </w:r>
      <w:bookmarkEnd w:id="215"/>
    </w:p>
    <w:p w:rsidR="0021365E" w:rsidRPr="0021365E" w:rsidRDefault="0021365E" w:rsidP="0021365E">
      <w:pPr>
        <w:pStyle w:val="a3"/>
        <w:ind w:left="-567" w:firstLine="425"/>
        <w:jc w:val="both"/>
        <w:rPr>
          <w:rFonts w:ascii="Times New Roman" w:hAnsi="Times New Roman" w:cs="Times New Roman"/>
          <w:bCs/>
          <w:iCs/>
          <w:sz w:val="24"/>
          <w:szCs w:val="24"/>
          <w:lang w:bidi="ru-RU"/>
        </w:rPr>
      </w:pPr>
      <w:r w:rsidRPr="0021365E">
        <w:rPr>
          <w:rFonts w:ascii="Times New Roman" w:hAnsi="Times New Roman" w:cs="Times New Roman"/>
          <w:bCs/>
          <w:iCs/>
          <w:sz w:val="24"/>
          <w:szCs w:val="24"/>
          <w:lang w:bidi="ru-RU"/>
        </w:rPr>
        <w:t>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21365E" w:rsidRPr="0021365E" w:rsidRDefault="0021365E" w:rsidP="0021365E">
      <w:pPr>
        <w:pStyle w:val="a3"/>
        <w:ind w:left="-567" w:firstLine="425"/>
        <w:jc w:val="both"/>
        <w:rPr>
          <w:rFonts w:ascii="Times New Roman" w:hAnsi="Times New Roman" w:cs="Times New Roman"/>
          <w:bCs/>
          <w:iCs/>
          <w:sz w:val="24"/>
          <w:szCs w:val="24"/>
          <w:lang w:bidi="ru-RU"/>
        </w:rPr>
      </w:pPr>
      <w:r w:rsidRPr="0021365E">
        <w:rPr>
          <w:rFonts w:ascii="Times New Roman" w:hAnsi="Times New Roman" w:cs="Times New Roman"/>
          <w:bCs/>
          <w:iCs/>
          <w:sz w:val="24"/>
          <w:szCs w:val="24"/>
          <w:lang w:bidi="ru-RU"/>
        </w:rPr>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21365E" w:rsidRPr="0021365E" w:rsidRDefault="0021365E" w:rsidP="0021365E">
      <w:pPr>
        <w:pStyle w:val="a3"/>
        <w:ind w:left="-567" w:firstLine="425"/>
        <w:jc w:val="both"/>
        <w:rPr>
          <w:rFonts w:ascii="Times New Roman" w:hAnsi="Times New Roman" w:cs="Times New Roman"/>
          <w:bCs/>
          <w:iCs/>
          <w:sz w:val="24"/>
          <w:szCs w:val="24"/>
          <w:lang w:bidi="ru-RU"/>
        </w:rPr>
      </w:pPr>
      <w:r w:rsidRPr="0021365E">
        <w:rPr>
          <w:rFonts w:ascii="Times New Roman" w:hAnsi="Times New Roman" w:cs="Times New Roman"/>
          <w:bCs/>
          <w:iCs/>
          <w:sz w:val="24"/>
          <w:szCs w:val="24"/>
          <w:lang w:bidi="ru-RU"/>
        </w:rPr>
        <w:t>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21365E" w:rsidRPr="0021365E" w:rsidRDefault="0021365E" w:rsidP="0021365E">
      <w:pPr>
        <w:pStyle w:val="a3"/>
        <w:ind w:left="-567" w:firstLine="425"/>
        <w:rPr>
          <w:rFonts w:ascii="Times New Roman" w:hAnsi="Times New Roman" w:cs="Times New Roman"/>
          <w:bCs/>
          <w:iCs/>
          <w:sz w:val="24"/>
          <w:szCs w:val="24"/>
          <w:lang w:bidi="ru-RU"/>
        </w:rPr>
      </w:pPr>
      <w:r w:rsidRPr="0021365E">
        <w:rPr>
          <w:rFonts w:ascii="Times New Roman" w:hAnsi="Times New Roman" w:cs="Times New Roman"/>
          <w:bCs/>
          <w:iCs/>
          <w:sz w:val="24"/>
          <w:szCs w:val="24"/>
          <w:lang w:bidi="ru-RU"/>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w:t>
      </w:r>
      <w:r w:rsidRPr="0021365E">
        <w:rPr>
          <w:rFonts w:ascii="Times New Roman" w:eastAsia="Times New Roman" w:hAnsi="Times New Roman" w:cs="Times New Roman"/>
          <w:sz w:val="20"/>
          <w:szCs w:val="20"/>
          <w:lang w:eastAsia="ru-RU" w:bidi="ru-RU"/>
        </w:rPr>
        <w:t xml:space="preserve"> </w:t>
      </w:r>
      <w:r w:rsidRPr="0021365E">
        <w:rPr>
          <w:rFonts w:ascii="Times New Roman" w:hAnsi="Times New Roman" w:cs="Times New Roman"/>
          <w:bCs/>
          <w:iCs/>
          <w:sz w:val="24"/>
          <w:szCs w:val="24"/>
          <w:lang w:bidi="ru-RU"/>
        </w:rPr>
        <w:t>к рефлексии, оценке своих возможностей и осознанию своего места в обществе.</w:t>
      </w:r>
    </w:p>
    <w:p w:rsidR="0021365E" w:rsidRPr="0021365E" w:rsidRDefault="0021365E" w:rsidP="0021365E">
      <w:pPr>
        <w:pStyle w:val="a3"/>
        <w:ind w:left="-567" w:firstLine="425"/>
        <w:jc w:val="both"/>
        <w:rPr>
          <w:rFonts w:ascii="Times New Roman" w:hAnsi="Times New Roman" w:cs="Times New Roman"/>
          <w:b/>
          <w:bCs/>
          <w:iCs/>
          <w:sz w:val="24"/>
          <w:szCs w:val="24"/>
          <w:lang w:bidi="ru-RU"/>
        </w:rPr>
      </w:pPr>
      <w:r w:rsidRPr="0021365E">
        <w:rPr>
          <w:rFonts w:ascii="Times New Roman" w:hAnsi="Times New Roman" w:cs="Times New Roman"/>
          <w:b/>
          <w:bCs/>
          <w:iCs/>
          <w:sz w:val="24"/>
          <w:szCs w:val="24"/>
          <w:lang w:bidi="ru-RU"/>
        </w:rPr>
        <w:t>ЦЕЛИ ИЗУЧЕНИЯ УЧЕБНОГО ПРЕДМЕТА «ОБЩЕСТВОЗНАНИЕ»</w:t>
      </w:r>
    </w:p>
    <w:p w:rsidR="0021365E" w:rsidRPr="0021365E" w:rsidRDefault="0021365E" w:rsidP="0021365E">
      <w:pPr>
        <w:pStyle w:val="a3"/>
        <w:ind w:left="-567" w:firstLine="283"/>
        <w:jc w:val="both"/>
        <w:rPr>
          <w:rFonts w:ascii="Times New Roman" w:hAnsi="Times New Roman" w:cs="Times New Roman"/>
          <w:bCs/>
          <w:iCs/>
          <w:sz w:val="24"/>
          <w:szCs w:val="24"/>
          <w:lang w:bidi="ru-RU"/>
        </w:rPr>
      </w:pPr>
      <w:r w:rsidRPr="0021365E">
        <w:rPr>
          <w:rFonts w:ascii="Times New Roman" w:hAnsi="Times New Roman" w:cs="Times New Roman"/>
          <w:bCs/>
          <w:iCs/>
          <w:sz w:val="24"/>
          <w:szCs w:val="24"/>
          <w:lang w:bidi="ru-RU"/>
        </w:rPr>
        <w:t>Целями обществоведческого образования в основной школе являются:</w:t>
      </w:r>
    </w:p>
    <w:p w:rsidR="0021365E" w:rsidRPr="0021365E" w:rsidRDefault="0021365E" w:rsidP="00A540AB">
      <w:pPr>
        <w:pStyle w:val="a3"/>
        <w:numPr>
          <w:ilvl w:val="0"/>
          <w:numId w:val="125"/>
        </w:numPr>
        <w:ind w:left="-567" w:firstLine="283"/>
        <w:jc w:val="both"/>
        <w:rPr>
          <w:rFonts w:ascii="Times New Roman" w:hAnsi="Times New Roman" w:cs="Times New Roman"/>
          <w:bCs/>
          <w:iCs/>
          <w:sz w:val="24"/>
          <w:szCs w:val="24"/>
          <w:lang w:bidi="ru-RU"/>
        </w:rPr>
      </w:pPr>
      <w:r w:rsidRPr="0021365E">
        <w:rPr>
          <w:rFonts w:ascii="Times New Roman" w:hAnsi="Times New Roman" w:cs="Times New Roman"/>
          <w:bCs/>
          <w:iCs/>
          <w:sz w:val="24"/>
          <w:szCs w:val="24"/>
          <w:lang w:bidi="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21365E" w:rsidRPr="0021365E" w:rsidRDefault="0021365E" w:rsidP="00A540AB">
      <w:pPr>
        <w:pStyle w:val="a3"/>
        <w:numPr>
          <w:ilvl w:val="0"/>
          <w:numId w:val="125"/>
        </w:numPr>
        <w:ind w:left="-567" w:firstLine="283"/>
        <w:jc w:val="both"/>
        <w:rPr>
          <w:rFonts w:ascii="Times New Roman" w:hAnsi="Times New Roman" w:cs="Times New Roman"/>
          <w:bCs/>
          <w:iCs/>
          <w:sz w:val="24"/>
          <w:szCs w:val="24"/>
          <w:lang w:bidi="ru-RU"/>
        </w:rPr>
      </w:pPr>
      <w:r w:rsidRPr="0021365E">
        <w:rPr>
          <w:rFonts w:ascii="Times New Roman" w:hAnsi="Times New Roman" w:cs="Times New Roman"/>
          <w:bCs/>
          <w:iCs/>
          <w:sz w:val="24"/>
          <w:szCs w:val="24"/>
          <w:lang w:bidi="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21365E" w:rsidRPr="0021365E" w:rsidRDefault="0021365E" w:rsidP="00A540AB">
      <w:pPr>
        <w:pStyle w:val="a3"/>
        <w:numPr>
          <w:ilvl w:val="0"/>
          <w:numId w:val="125"/>
        </w:numPr>
        <w:ind w:left="-567" w:firstLine="283"/>
        <w:jc w:val="both"/>
        <w:rPr>
          <w:rFonts w:ascii="Times New Roman" w:hAnsi="Times New Roman" w:cs="Times New Roman"/>
          <w:bCs/>
          <w:iCs/>
          <w:sz w:val="24"/>
          <w:szCs w:val="24"/>
          <w:lang w:bidi="ru-RU"/>
        </w:rPr>
      </w:pPr>
      <w:r w:rsidRPr="0021365E">
        <w:rPr>
          <w:rFonts w:ascii="Times New Roman" w:hAnsi="Times New Roman" w:cs="Times New Roman"/>
          <w:bCs/>
          <w:iCs/>
          <w:sz w:val="24"/>
          <w:szCs w:val="24"/>
          <w:lang w:bidi="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21365E" w:rsidRPr="0021365E" w:rsidRDefault="0021365E" w:rsidP="00A540AB">
      <w:pPr>
        <w:pStyle w:val="a3"/>
        <w:numPr>
          <w:ilvl w:val="0"/>
          <w:numId w:val="125"/>
        </w:numPr>
        <w:ind w:left="-567" w:firstLine="283"/>
        <w:jc w:val="both"/>
        <w:rPr>
          <w:rFonts w:ascii="Times New Roman" w:hAnsi="Times New Roman" w:cs="Times New Roman"/>
          <w:bCs/>
          <w:iCs/>
          <w:sz w:val="24"/>
          <w:szCs w:val="24"/>
          <w:lang w:bidi="ru-RU"/>
        </w:rPr>
      </w:pPr>
      <w:r w:rsidRPr="0021365E">
        <w:rPr>
          <w:rFonts w:ascii="Times New Roman" w:hAnsi="Times New Roman" w:cs="Times New Roman"/>
          <w:bCs/>
          <w:iCs/>
          <w:sz w:val="24"/>
          <w:szCs w:val="24"/>
          <w:lang w:bidi="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21365E" w:rsidRPr="0021365E" w:rsidRDefault="0021365E" w:rsidP="0021365E">
      <w:pPr>
        <w:pStyle w:val="a3"/>
        <w:ind w:left="-567" w:firstLine="283"/>
        <w:jc w:val="both"/>
        <w:rPr>
          <w:rFonts w:ascii="Times New Roman" w:hAnsi="Times New Roman" w:cs="Times New Roman"/>
          <w:bCs/>
          <w:iCs/>
          <w:sz w:val="24"/>
          <w:szCs w:val="24"/>
          <w:lang w:bidi="ru-RU"/>
        </w:rPr>
      </w:pPr>
      <w:r w:rsidRPr="0021365E">
        <w:rPr>
          <w:rFonts w:ascii="Times New Roman" w:hAnsi="Times New Roman" w:cs="Times New Roman"/>
          <w:bCs/>
          <w:iCs/>
          <w:sz w:val="24"/>
          <w:szCs w:val="24"/>
          <w:lang w:bidi="ru-RU"/>
        </w:rPr>
        <w:t>— 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21365E" w:rsidRPr="0021365E" w:rsidRDefault="0021365E" w:rsidP="0021365E">
      <w:pPr>
        <w:pStyle w:val="a3"/>
        <w:ind w:left="-567" w:firstLine="283"/>
        <w:jc w:val="both"/>
        <w:rPr>
          <w:rFonts w:ascii="Times New Roman" w:hAnsi="Times New Roman" w:cs="Times New Roman"/>
          <w:bCs/>
          <w:iCs/>
          <w:sz w:val="24"/>
          <w:szCs w:val="24"/>
          <w:lang w:bidi="ru-RU"/>
        </w:rPr>
      </w:pPr>
      <w:r w:rsidRPr="0021365E">
        <w:rPr>
          <w:rFonts w:ascii="Times New Roman" w:hAnsi="Times New Roman" w:cs="Times New Roman"/>
          <w:bCs/>
          <w:iCs/>
          <w:sz w:val="24"/>
          <w:szCs w:val="24"/>
          <w:lang w:bidi="ru-RU"/>
        </w:rPr>
        <w:t>— 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21365E" w:rsidRPr="0021365E" w:rsidRDefault="0021365E" w:rsidP="0021365E">
      <w:pPr>
        <w:pStyle w:val="a3"/>
        <w:ind w:left="-567" w:firstLine="283"/>
        <w:jc w:val="both"/>
        <w:rPr>
          <w:rFonts w:ascii="Times New Roman" w:hAnsi="Times New Roman" w:cs="Times New Roman"/>
          <w:bCs/>
          <w:iCs/>
          <w:sz w:val="24"/>
          <w:szCs w:val="24"/>
          <w:lang w:bidi="ru-RU"/>
        </w:rPr>
      </w:pPr>
      <w:r w:rsidRPr="0021365E">
        <w:rPr>
          <w:rFonts w:ascii="Times New Roman" w:hAnsi="Times New Roman" w:cs="Times New Roman"/>
          <w:bCs/>
          <w:iCs/>
          <w:sz w:val="24"/>
          <w:szCs w:val="24"/>
          <w:lang w:bidi="ru-RU"/>
        </w:rPr>
        <w:lastRenderedPageBreak/>
        <w:t>— 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w:t>
      </w:r>
      <w:r w:rsidRPr="0021365E">
        <w:rPr>
          <w:rFonts w:ascii="Times New Roman" w:eastAsia="Times New Roman" w:hAnsi="Times New Roman" w:cs="Times New Roman"/>
          <w:sz w:val="20"/>
          <w:szCs w:val="20"/>
          <w:lang w:eastAsia="ru-RU" w:bidi="ru-RU"/>
        </w:rPr>
        <w:t xml:space="preserve"> </w:t>
      </w:r>
      <w:r w:rsidRPr="0021365E">
        <w:rPr>
          <w:rFonts w:ascii="Times New Roman" w:hAnsi="Times New Roman" w:cs="Times New Roman"/>
          <w:bCs/>
          <w:iCs/>
          <w:sz w:val="24"/>
          <w:szCs w:val="24"/>
          <w:lang w:bidi="ru-RU"/>
        </w:rPr>
        <w:t>законом; содействия правовыми способами и средствами защите правопорядка в обществе.</w:t>
      </w:r>
    </w:p>
    <w:p w:rsidR="0021365E" w:rsidRPr="0021365E" w:rsidRDefault="0021365E" w:rsidP="0021365E">
      <w:pPr>
        <w:pStyle w:val="a3"/>
        <w:ind w:left="-567" w:firstLine="283"/>
        <w:jc w:val="center"/>
        <w:rPr>
          <w:rFonts w:ascii="Times New Roman" w:hAnsi="Times New Roman" w:cs="Times New Roman"/>
          <w:b/>
          <w:bCs/>
          <w:iCs/>
          <w:sz w:val="24"/>
          <w:szCs w:val="24"/>
          <w:lang w:bidi="ru-RU"/>
        </w:rPr>
      </w:pPr>
      <w:bookmarkStart w:id="216" w:name="bookmark983"/>
      <w:r w:rsidRPr="0021365E">
        <w:rPr>
          <w:rFonts w:ascii="Times New Roman" w:hAnsi="Times New Roman" w:cs="Times New Roman"/>
          <w:b/>
          <w:bCs/>
          <w:iCs/>
          <w:sz w:val="24"/>
          <w:szCs w:val="24"/>
          <w:lang w:bidi="ru-RU"/>
        </w:rPr>
        <w:t>МЕСТО УЧЕБНОГО ПРЕДМЕТА «ОБЩЕСТВОЗНАНИЕ»</w:t>
      </w:r>
      <w:bookmarkEnd w:id="216"/>
      <w:r>
        <w:rPr>
          <w:rFonts w:ascii="Times New Roman" w:hAnsi="Times New Roman" w:cs="Times New Roman"/>
          <w:b/>
          <w:bCs/>
          <w:iCs/>
          <w:sz w:val="24"/>
          <w:szCs w:val="24"/>
          <w:lang w:bidi="ru-RU"/>
        </w:rPr>
        <w:t xml:space="preserve"> </w:t>
      </w:r>
      <w:r w:rsidRPr="0021365E">
        <w:rPr>
          <w:rFonts w:ascii="Times New Roman" w:hAnsi="Times New Roman" w:cs="Times New Roman"/>
          <w:b/>
          <w:bCs/>
          <w:iCs/>
          <w:sz w:val="24"/>
          <w:szCs w:val="24"/>
          <w:lang w:bidi="ru-RU"/>
        </w:rPr>
        <w:t>В УЧЕБНОМ ПЛАНЕ</w:t>
      </w:r>
    </w:p>
    <w:p w:rsidR="0021365E" w:rsidRDefault="0021365E" w:rsidP="0021365E">
      <w:pPr>
        <w:pStyle w:val="a3"/>
        <w:ind w:left="-567" w:firstLine="283"/>
        <w:jc w:val="both"/>
        <w:rPr>
          <w:rFonts w:ascii="Times New Roman" w:hAnsi="Times New Roman" w:cs="Times New Roman"/>
          <w:bCs/>
          <w:iCs/>
          <w:sz w:val="24"/>
          <w:szCs w:val="24"/>
          <w:lang w:bidi="ru-RU"/>
        </w:rPr>
      </w:pPr>
      <w:r w:rsidRPr="0021365E">
        <w:rPr>
          <w:rFonts w:ascii="Times New Roman" w:hAnsi="Times New Roman" w:cs="Times New Roman"/>
          <w:bCs/>
          <w:iCs/>
          <w:sz w:val="24"/>
          <w:szCs w:val="24"/>
          <w:lang w:bidi="ru-RU"/>
        </w:rPr>
        <w:t>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21365E" w:rsidRPr="0021365E" w:rsidRDefault="0021365E" w:rsidP="0021365E">
      <w:pPr>
        <w:pStyle w:val="a3"/>
        <w:ind w:left="-567" w:firstLine="283"/>
        <w:jc w:val="center"/>
        <w:rPr>
          <w:rFonts w:ascii="Times New Roman" w:hAnsi="Times New Roman" w:cs="Times New Roman"/>
          <w:b/>
          <w:bCs/>
          <w:iCs/>
          <w:sz w:val="24"/>
          <w:szCs w:val="24"/>
          <w:lang w:bidi="ru-RU"/>
        </w:rPr>
      </w:pPr>
      <w:bookmarkStart w:id="217" w:name="bookmark986"/>
      <w:r w:rsidRPr="0021365E">
        <w:rPr>
          <w:rFonts w:ascii="Times New Roman" w:hAnsi="Times New Roman" w:cs="Times New Roman"/>
          <w:b/>
          <w:bCs/>
          <w:iCs/>
          <w:sz w:val="24"/>
          <w:szCs w:val="24"/>
          <w:lang w:bidi="ru-RU"/>
        </w:rPr>
        <w:t>СОДЕРЖАНИЕ УЧЕБНОГО ПРЕДМЕТА «ОБЩЕСТВОЗНАНИЕ»</w:t>
      </w:r>
      <w:bookmarkEnd w:id="217"/>
    </w:p>
    <w:p w:rsidR="0021365E" w:rsidRPr="0021365E" w:rsidRDefault="0021365E" w:rsidP="0021365E">
      <w:pPr>
        <w:pStyle w:val="a3"/>
        <w:ind w:left="-567" w:firstLine="283"/>
        <w:jc w:val="both"/>
        <w:rPr>
          <w:rFonts w:ascii="Times New Roman" w:hAnsi="Times New Roman" w:cs="Times New Roman"/>
          <w:b/>
          <w:bCs/>
          <w:iCs/>
          <w:sz w:val="24"/>
          <w:szCs w:val="24"/>
          <w:lang w:bidi="ru-RU"/>
        </w:rPr>
      </w:pPr>
      <w:bookmarkStart w:id="218" w:name="bookmark988"/>
      <w:r w:rsidRPr="0021365E">
        <w:rPr>
          <w:rFonts w:ascii="Times New Roman" w:hAnsi="Times New Roman" w:cs="Times New Roman"/>
          <w:b/>
          <w:bCs/>
          <w:iCs/>
          <w:sz w:val="24"/>
          <w:szCs w:val="24"/>
          <w:lang w:bidi="ru-RU"/>
        </w:rPr>
        <w:t>6 КЛАСС</w:t>
      </w:r>
      <w:bookmarkEnd w:id="218"/>
    </w:p>
    <w:p w:rsidR="0021365E" w:rsidRPr="0021365E" w:rsidRDefault="0021365E" w:rsidP="0021365E">
      <w:pPr>
        <w:pStyle w:val="a3"/>
        <w:ind w:left="-567" w:firstLine="283"/>
        <w:jc w:val="both"/>
        <w:rPr>
          <w:rFonts w:ascii="Times New Roman" w:hAnsi="Times New Roman" w:cs="Times New Roman"/>
          <w:b/>
          <w:bCs/>
          <w:iCs/>
          <w:sz w:val="24"/>
          <w:szCs w:val="24"/>
          <w:lang w:bidi="ru-RU"/>
        </w:rPr>
      </w:pPr>
      <w:r w:rsidRPr="0021365E">
        <w:rPr>
          <w:rFonts w:ascii="Times New Roman" w:hAnsi="Times New Roman" w:cs="Times New Roman"/>
          <w:b/>
          <w:bCs/>
          <w:iCs/>
          <w:sz w:val="24"/>
          <w:szCs w:val="24"/>
          <w:lang w:bidi="ru-RU"/>
        </w:rPr>
        <w:t>Человек и его социальное окружение</w:t>
      </w:r>
    </w:p>
    <w:p w:rsidR="0021365E" w:rsidRPr="0021365E" w:rsidRDefault="0021365E" w:rsidP="0021365E">
      <w:pPr>
        <w:pStyle w:val="a3"/>
        <w:ind w:left="-567" w:firstLine="283"/>
        <w:jc w:val="both"/>
        <w:rPr>
          <w:rFonts w:ascii="Times New Roman" w:hAnsi="Times New Roman" w:cs="Times New Roman"/>
          <w:bCs/>
          <w:iCs/>
          <w:sz w:val="24"/>
          <w:szCs w:val="24"/>
          <w:lang w:bidi="ru-RU"/>
        </w:rPr>
      </w:pPr>
      <w:r w:rsidRPr="0021365E">
        <w:rPr>
          <w:rFonts w:ascii="Times New Roman" w:hAnsi="Times New Roman" w:cs="Times New Roman"/>
          <w:bCs/>
          <w:iCs/>
          <w:sz w:val="24"/>
          <w:szCs w:val="24"/>
          <w:lang w:bidi="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21365E" w:rsidRPr="0021365E" w:rsidRDefault="0021365E" w:rsidP="0021365E">
      <w:pPr>
        <w:pStyle w:val="a3"/>
        <w:ind w:left="-567" w:firstLine="283"/>
        <w:jc w:val="both"/>
        <w:rPr>
          <w:rFonts w:ascii="Times New Roman" w:hAnsi="Times New Roman" w:cs="Times New Roman"/>
          <w:bCs/>
          <w:iCs/>
          <w:sz w:val="24"/>
          <w:szCs w:val="24"/>
          <w:lang w:bidi="ru-RU"/>
        </w:rPr>
      </w:pPr>
      <w:r w:rsidRPr="0021365E">
        <w:rPr>
          <w:rFonts w:ascii="Times New Roman" w:hAnsi="Times New Roman" w:cs="Times New Roman"/>
          <w:bCs/>
          <w:iCs/>
          <w:sz w:val="24"/>
          <w:szCs w:val="24"/>
          <w:lang w:bidi="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21365E" w:rsidRPr="0021365E" w:rsidRDefault="0021365E" w:rsidP="0021365E">
      <w:pPr>
        <w:pStyle w:val="a3"/>
        <w:ind w:left="-567" w:firstLine="283"/>
        <w:jc w:val="both"/>
        <w:rPr>
          <w:rFonts w:ascii="Times New Roman" w:hAnsi="Times New Roman" w:cs="Times New Roman"/>
          <w:bCs/>
          <w:iCs/>
          <w:sz w:val="24"/>
          <w:szCs w:val="24"/>
          <w:lang w:bidi="ru-RU"/>
        </w:rPr>
      </w:pPr>
      <w:r w:rsidRPr="0021365E">
        <w:rPr>
          <w:rFonts w:ascii="Times New Roman" w:hAnsi="Times New Roman" w:cs="Times New Roman"/>
          <w:bCs/>
          <w:iCs/>
          <w:sz w:val="24"/>
          <w:szCs w:val="24"/>
          <w:lang w:bidi="ru-RU"/>
        </w:rPr>
        <w:t>Люди с ограниченными возможностями здоровья, их особые потребности и социальная позиция.</w:t>
      </w:r>
    </w:p>
    <w:p w:rsidR="0021365E" w:rsidRPr="0021365E" w:rsidRDefault="0021365E" w:rsidP="0021365E">
      <w:pPr>
        <w:pStyle w:val="a3"/>
        <w:ind w:left="-567" w:firstLine="283"/>
        <w:jc w:val="both"/>
        <w:rPr>
          <w:rFonts w:ascii="Times New Roman" w:hAnsi="Times New Roman" w:cs="Times New Roman"/>
          <w:bCs/>
          <w:iCs/>
          <w:sz w:val="24"/>
          <w:szCs w:val="24"/>
          <w:lang w:bidi="ru-RU"/>
        </w:rPr>
      </w:pPr>
      <w:r w:rsidRPr="0021365E">
        <w:rPr>
          <w:rFonts w:ascii="Times New Roman" w:hAnsi="Times New Roman" w:cs="Times New Roman"/>
          <w:bCs/>
          <w:iCs/>
          <w:sz w:val="24"/>
          <w:szCs w:val="24"/>
          <w:lang w:bidi="ru-RU"/>
        </w:rPr>
        <w:t>Цели и мотивы деятельности. Виды деятельности (игра, труд, учение). Познание человеком мира и самого себя как вид деятельности.</w:t>
      </w:r>
    </w:p>
    <w:p w:rsidR="0021365E" w:rsidRPr="0021365E" w:rsidRDefault="0021365E" w:rsidP="0021365E">
      <w:pPr>
        <w:pStyle w:val="a3"/>
        <w:ind w:left="-567" w:firstLine="283"/>
        <w:jc w:val="both"/>
        <w:rPr>
          <w:rFonts w:ascii="Times New Roman" w:hAnsi="Times New Roman" w:cs="Times New Roman"/>
          <w:bCs/>
          <w:iCs/>
          <w:sz w:val="24"/>
          <w:szCs w:val="24"/>
          <w:lang w:bidi="ru-RU"/>
        </w:rPr>
      </w:pPr>
      <w:r w:rsidRPr="0021365E">
        <w:rPr>
          <w:rFonts w:ascii="Times New Roman" w:hAnsi="Times New Roman" w:cs="Times New Roman"/>
          <w:bCs/>
          <w:iCs/>
          <w:sz w:val="24"/>
          <w:szCs w:val="24"/>
          <w:lang w:bidi="ru-RU"/>
        </w:rPr>
        <w:t>Право человека на образование. Школьное образование. Права и обязанности учащегося.</w:t>
      </w:r>
    </w:p>
    <w:p w:rsidR="0021365E" w:rsidRPr="0021365E" w:rsidRDefault="0021365E" w:rsidP="0021365E">
      <w:pPr>
        <w:pStyle w:val="a3"/>
        <w:ind w:left="-567" w:firstLine="283"/>
        <w:jc w:val="both"/>
        <w:rPr>
          <w:rFonts w:ascii="Times New Roman" w:hAnsi="Times New Roman" w:cs="Times New Roman"/>
          <w:bCs/>
          <w:iCs/>
          <w:sz w:val="24"/>
          <w:szCs w:val="24"/>
          <w:lang w:bidi="ru-RU"/>
        </w:rPr>
      </w:pPr>
      <w:r w:rsidRPr="0021365E">
        <w:rPr>
          <w:rFonts w:ascii="Times New Roman" w:hAnsi="Times New Roman" w:cs="Times New Roman"/>
          <w:bCs/>
          <w:iCs/>
          <w:sz w:val="24"/>
          <w:szCs w:val="24"/>
          <w:lang w:bidi="ru-RU"/>
        </w:rPr>
        <w:t>Общение. Цели и средства общения. Особенности общения подростков. Общение в современных условиях.</w:t>
      </w:r>
    </w:p>
    <w:p w:rsidR="0021365E" w:rsidRPr="0021365E" w:rsidRDefault="0021365E" w:rsidP="0021365E">
      <w:pPr>
        <w:pStyle w:val="a3"/>
        <w:ind w:left="-567" w:firstLine="283"/>
        <w:jc w:val="both"/>
        <w:rPr>
          <w:rFonts w:ascii="Times New Roman" w:hAnsi="Times New Roman" w:cs="Times New Roman"/>
          <w:bCs/>
          <w:iCs/>
          <w:sz w:val="24"/>
          <w:szCs w:val="24"/>
          <w:lang w:bidi="ru-RU"/>
        </w:rPr>
      </w:pPr>
      <w:r w:rsidRPr="0021365E">
        <w:rPr>
          <w:rFonts w:ascii="Times New Roman" w:hAnsi="Times New Roman" w:cs="Times New Roman"/>
          <w:bCs/>
          <w:iCs/>
          <w:sz w:val="24"/>
          <w:szCs w:val="24"/>
          <w:lang w:bidi="ru-RU"/>
        </w:rPr>
        <w:t>Отношения в малых группах. Групповые нормы и правила. Лидерство в группе. Межличностные отношения (деловые, личные).</w:t>
      </w:r>
    </w:p>
    <w:p w:rsidR="0021365E" w:rsidRPr="0021365E" w:rsidRDefault="0021365E" w:rsidP="0021365E">
      <w:pPr>
        <w:pStyle w:val="a3"/>
        <w:ind w:left="-567" w:firstLine="283"/>
        <w:jc w:val="both"/>
        <w:rPr>
          <w:rFonts w:ascii="Times New Roman" w:hAnsi="Times New Roman" w:cs="Times New Roman"/>
          <w:bCs/>
          <w:iCs/>
          <w:sz w:val="24"/>
          <w:szCs w:val="24"/>
          <w:lang w:bidi="ru-RU"/>
        </w:rPr>
      </w:pPr>
      <w:r w:rsidRPr="0021365E">
        <w:rPr>
          <w:rFonts w:ascii="Times New Roman" w:hAnsi="Times New Roman" w:cs="Times New Roman"/>
          <w:bCs/>
          <w:iCs/>
          <w:sz w:val="24"/>
          <w:szCs w:val="24"/>
          <w:lang w:bidi="ru-RU"/>
        </w:rPr>
        <w:t>Отношения в семье. Роль семьи в жизни человека и общества. Семейные традиции. Семейный досуг. Свободное время подростка.</w:t>
      </w:r>
    </w:p>
    <w:p w:rsidR="0021365E" w:rsidRPr="0021365E" w:rsidRDefault="0021365E" w:rsidP="0021365E">
      <w:pPr>
        <w:pStyle w:val="a3"/>
        <w:ind w:left="-567" w:firstLine="283"/>
        <w:jc w:val="both"/>
        <w:rPr>
          <w:rFonts w:ascii="Times New Roman" w:hAnsi="Times New Roman" w:cs="Times New Roman"/>
          <w:bCs/>
          <w:iCs/>
          <w:sz w:val="24"/>
          <w:szCs w:val="24"/>
          <w:lang w:bidi="ru-RU"/>
        </w:rPr>
      </w:pPr>
      <w:r w:rsidRPr="0021365E">
        <w:rPr>
          <w:rFonts w:ascii="Times New Roman" w:hAnsi="Times New Roman" w:cs="Times New Roman"/>
          <w:bCs/>
          <w:iCs/>
          <w:sz w:val="24"/>
          <w:szCs w:val="24"/>
          <w:lang w:bidi="ru-RU"/>
        </w:rPr>
        <w:t>Отношения с друзьями и сверстниками. Конфликты в межличностных отношениях.</w:t>
      </w:r>
    </w:p>
    <w:p w:rsidR="0021365E" w:rsidRPr="0021365E" w:rsidRDefault="0021365E" w:rsidP="0021365E">
      <w:pPr>
        <w:pStyle w:val="a3"/>
        <w:ind w:left="-567" w:firstLine="283"/>
        <w:jc w:val="both"/>
        <w:rPr>
          <w:rFonts w:ascii="Times New Roman" w:hAnsi="Times New Roman" w:cs="Times New Roman"/>
          <w:b/>
          <w:bCs/>
          <w:iCs/>
          <w:sz w:val="24"/>
          <w:szCs w:val="24"/>
          <w:lang w:bidi="ru-RU"/>
        </w:rPr>
      </w:pPr>
      <w:r w:rsidRPr="0021365E">
        <w:rPr>
          <w:rFonts w:ascii="Times New Roman" w:hAnsi="Times New Roman" w:cs="Times New Roman"/>
          <w:b/>
          <w:bCs/>
          <w:iCs/>
          <w:sz w:val="24"/>
          <w:szCs w:val="24"/>
          <w:lang w:bidi="ru-RU"/>
        </w:rPr>
        <w:t>Общество, в котором мы живём</w:t>
      </w:r>
    </w:p>
    <w:p w:rsidR="0021365E" w:rsidRPr="0021365E" w:rsidRDefault="0021365E" w:rsidP="0021365E">
      <w:pPr>
        <w:pStyle w:val="a3"/>
        <w:ind w:left="-567" w:firstLine="283"/>
        <w:jc w:val="both"/>
        <w:rPr>
          <w:rFonts w:ascii="Times New Roman" w:hAnsi="Times New Roman" w:cs="Times New Roman"/>
          <w:bCs/>
          <w:iCs/>
          <w:sz w:val="24"/>
          <w:szCs w:val="24"/>
          <w:lang w:bidi="ru-RU"/>
        </w:rPr>
      </w:pPr>
      <w:r w:rsidRPr="0021365E">
        <w:rPr>
          <w:rFonts w:ascii="Times New Roman" w:hAnsi="Times New Roman" w:cs="Times New Roman"/>
          <w:bCs/>
          <w:iCs/>
          <w:sz w:val="24"/>
          <w:szCs w:val="24"/>
          <w:lang w:bidi="ru-RU"/>
        </w:rPr>
        <w:t>Что такое общество. Связь общества и природы. Устройство общественной жизни. Основные сферы жизни общества и их взаимодействие.</w:t>
      </w:r>
    </w:p>
    <w:p w:rsidR="0021365E" w:rsidRPr="0021365E" w:rsidRDefault="0021365E" w:rsidP="0021365E">
      <w:pPr>
        <w:pStyle w:val="a3"/>
        <w:ind w:left="-567" w:firstLine="283"/>
        <w:jc w:val="both"/>
        <w:rPr>
          <w:rFonts w:ascii="Times New Roman" w:hAnsi="Times New Roman" w:cs="Times New Roman"/>
          <w:bCs/>
          <w:iCs/>
          <w:sz w:val="24"/>
          <w:szCs w:val="24"/>
          <w:lang w:bidi="ru-RU"/>
        </w:rPr>
      </w:pPr>
      <w:r w:rsidRPr="0021365E">
        <w:rPr>
          <w:rFonts w:ascii="Times New Roman" w:hAnsi="Times New Roman" w:cs="Times New Roman"/>
          <w:bCs/>
          <w:iCs/>
          <w:sz w:val="24"/>
          <w:szCs w:val="24"/>
          <w:lang w:bidi="ru-RU"/>
        </w:rPr>
        <w:t>Социальные общности и группы. Положение человека в обществе.</w:t>
      </w:r>
    </w:p>
    <w:p w:rsidR="0021365E" w:rsidRPr="0021365E" w:rsidRDefault="0021365E" w:rsidP="0021365E">
      <w:pPr>
        <w:pStyle w:val="a3"/>
        <w:ind w:left="-567" w:firstLine="283"/>
        <w:jc w:val="both"/>
        <w:rPr>
          <w:rFonts w:ascii="Times New Roman" w:hAnsi="Times New Roman" w:cs="Times New Roman"/>
          <w:bCs/>
          <w:iCs/>
          <w:sz w:val="24"/>
          <w:szCs w:val="24"/>
          <w:lang w:bidi="ru-RU"/>
        </w:rPr>
      </w:pPr>
      <w:r w:rsidRPr="0021365E">
        <w:rPr>
          <w:rFonts w:ascii="Times New Roman" w:hAnsi="Times New Roman" w:cs="Times New Roman"/>
          <w:bCs/>
          <w:iCs/>
          <w:sz w:val="24"/>
          <w:szCs w:val="24"/>
          <w:lang w:bidi="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21365E" w:rsidRPr="0021365E" w:rsidRDefault="0021365E" w:rsidP="0021365E">
      <w:pPr>
        <w:pStyle w:val="a3"/>
        <w:ind w:left="-567" w:firstLine="283"/>
        <w:jc w:val="both"/>
        <w:rPr>
          <w:rFonts w:ascii="Times New Roman" w:hAnsi="Times New Roman" w:cs="Times New Roman"/>
          <w:bCs/>
          <w:iCs/>
          <w:sz w:val="24"/>
          <w:szCs w:val="24"/>
          <w:lang w:bidi="ru-RU"/>
        </w:rPr>
      </w:pPr>
      <w:r w:rsidRPr="0021365E">
        <w:rPr>
          <w:rFonts w:ascii="Times New Roman" w:hAnsi="Times New Roman" w:cs="Times New Roman"/>
          <w:bCs/>
          <w:iCs/>
          <w:sz w:val="24"/>
          <w:szCs w:val="24"/>
          <w:lang w:bidi="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sidRPr="0021365E">
        <w:rPr>
          <w:rFonts w:ascii="Times New Roman" w:hAnsi="Times New Roman" w:cs="Times New Roman"/>
          <w:bCs/>
          <w:iCs/>
          <w:sz w:val="24"/>
          <w:szCs w:val="24"/>
          <w:lang w:bidi="en-US"/>
        </w:rPr>
        <w:t>XXI</w:t>
      </w:r>
      <w:r w:rsidRPr="0021365E">
        <w:rPr>
          <w:rFonts w:ascii="Times New Roman" w:hAnsi="Times New Roman" w:cs="Times New Roman"/>
          <w:bCs/>
          <w:iCs/>
          <w:sz w:val="24"/>
          <w:szCs w:val="24"/>
          <w:lang w:bidi="ru-RU"/>
        </w:rPr>
        <w:t xml:space="preserve"> века. Место нашей Родины среди современных государств.</w:t>
      </w:r>
    </w:p>
    <w:p w:rsidR="0021365E" w:rsidRPr="0021365E" w:rsidRDefault="0021365E" w:rsidP="0021365E">
      <w:pPr>
        <w:pStyle w:val="a3"/>
        <w:ind w:left="-567" w:firstLine="283"/>
        <w:jc w:val="both"/>
        <w:rPr>
          <w:rFonts w:ascii="Times New Roman" w:hAnsi="Times New Roman" w:cs="Times New Roman"/>
          <w:bCs/>
          <w:iCs/>
          <w:sz w:val="24"/>
          <w:szCs w:val="24"/>
          <w:lang w:bidi="ru-RU"/>
        </w:rPr>
      </w:pPr>
      <w:r w:rsidRPr="0021365E">
        <w:rPr>
          <w:rFonts w:ascii="Times New Roman" w:hAnsi="Times New Roman" w:cs="Times New Roman"/>
          <w:bCs/>
          <w:iCs/>
          <w:sz w:val="24"/>
          <w:szCs w:val="24"/>
          <w:lang w:bidi="ru-RU"/>
        </w:rPr>
        <w:t>Культурная жизнь. Духовные ценности, традиционные ценности российского народа.</w:t>
      </w:r>
    </w:p>
    <w:p w:rsidR="0021365E" w:rsidRPr="0021365E" w:rsidRDefault="0021365E" w:rsidP="0021365E">
      <w:pPr>
        <w:pStyle w:val="a3"/>
        <w:ind w:left="-567" w:firstLine="283"/>
        <w:jc w:val="both"/>
        <w:rPr>
          <w:rFonts w:ascii="Times New Roman" w:hAnsi="Times New Roman" w:cs="Times New Roman"/>
          <w:bCs/>
          <w:iCs/>
          <w:sz w:val="24"/>
          <w:szCs w:val="24"/>
          <w:lang w:bidi="ru-RU"/>
        </w:rPr>
      </w:pPr>
      <w:r w:rsidRPr="0021365E">
        <w:rPr>
          <w:rFonts w:ascii="Times New Roman" w:hAnsi="Times New Roman" w:cs="Times New Roman"/>
          <w:bCs/>
          <w:iCs/>
          <w:sz w:val="24"/>
          <w:szCs w:val="24"/>
          <w:lang w:bidi="ru-RU"/>
        </w:rPr>
        <w:t>Развитие общества. Усиление взаимосвязей стран и народов в условиях современного общества.</w:t>
      </w:r>
    </w:p>
    <w:p w:rsidR="0021365E" w:rsidRPr="0021365E" w:rsidRDefault="0021365E" w:rsidP="0021365E">
      <w:pPr>
        <w:pStyle w:val="a3"/>
        <w:ind w:left="-567" w:firstLine="283"/>
        <w:jc w:val="both"/>
        <w:rPr>
          <w:rFonts w:ascii="Times New Roman" w:hAnsi="Times New Roman" w:cs="Times New Roman"/>
          <w:bCs/>
          <w:iCs/>
          <w:sz w:val="24"/>
          <w:szCs w:val="24"/>
          <w:lang w:bidi="ru-RU"/>
        </w:rPr>
      </w:pPr>
      <w:r w:rsidRPr="0021365E">
        <w:rPr>
          <w:rFonts w:ascii="Times New Roman" w:hAnsi="Times New Roman" w:cs="Times New Roman"/>
          <w:bCs/>
          <w:iCs/>
          <w:sz w:val="24"/>
          <w:szCs w:val="24"/>
          <w:lang w:bidi="ru-RU"/>
        </w:rPr>
        <w:t>Глобальные проблемы современности и возможности их решения усилиями международного сообщества и международных организаций.</w:t>
      </w:r>
    </w:p>
    <w:p w:rsidR="0021365E" w:rsidRPr="0021365E" w:rsidRDefault="0021365E" w:rsidP="0021365E">
      <w:pPr>
        <w:pStyle w:val="a3"/>
        <w:ind w:left="-567" w:firstLine="283"/>
        <w:jc w:val="both"/>
        <w:rPr>
          <w:rFonts w:ascii="Times New Roman" w:hAnsi="Times New Roman" w:cs="Times New Roman"/>
          <w:b/>
          <w:bCs/>
          <w:iCs/>
          <w:sz w:val="24"/>
          <w:szCs w:val="24"/>
          <w:lang w:bidi="ru-RU"/>
        </w:rPr>
      </w:pPr>
      <w:bookmarkStart w:id="219" w:name="bookmark990"/>
      <w:r w:rsidRPr="0021365E">
        <w:rPr>
          <w:rFonts w:ascii="Times New Roman" w:hAnsi="Times New Roman" w:cs="Times New Roman"/>
          <w:b/>
          <w:bCs/>
          <w:iCs/>
          <w:sz w:val="24"/>
          <w:szCs w:val="24"/>
          <w:lang w:bidi="ru-RU"/>
        </w:rPr>
        <w:t>7 КЛАСС</w:t>
      </w:r>
      <w:bookmarkEnd w:id="219"/>
    </w:p>
    <w:p w:rsidR="0021365E" w:rsidRPr="0021365E" w:rsidRDefault="0021365E" w:rsidP="0021365E">
      <w:pPr>
        <w:pStyle w:val="a3"/>
        <w:ind w:left="-567" w:firstLine="283"/>
        <w:jc w:val="both"/>
        <w:rPr>
          <w:rFonts w:ascii="Times New Roman" w:hAnsi="Times New Roman" w:cs="Times New Roman"/>
          <w:b/>
          <w:bCs/>
          <w:iCs/>
          <w:sz w:val="24"/>
          <w:szCs w:val="24"/>
          <w:lang w:bidi="ru-RU"/>
        </w:rPr>
      </w:pPr>
      <w:r w:rsidRPr="0021365E">
        <w:rPr>
          <w:rFonts w:ascii="Times New Roman" w:hAnsi="Times New Roman" w:cs="Times New Roman"/>
          <w:b/>
          <w:bCs/>
          <w:iCs/>
          <w:sz w:val="24"/>
          <w:szCs w:val="24"/>
          <w:lang w:bidi="ru-RU"/>
        </w:rPr>
        <w:t>Социальные ценности и нормы</w:t>
      </w:r>
    </w:p>
    <w:p w:rsidR="0021365E" w:rsidRPr="0021365E" w:rsidRDefault="0021365E" w:rsidP="0021365E">
      <w:pPr>
        <w:pStyle w:val="a3"/>
        <w:ind w:left="-567" w:firstLine="283"/>
        <w:jc w:val="both"/>
        <w:rPr>
          <w:rFonts w:ascii="Times New Roman" w:hAnsi="Times New Roman" w:cs="Times New Roman"/>
          <w:bCs/>
          <w:iCs/>
          <w:sz w:val="24"/>
          <w:szCs w:val="24"/>
          <w:lang w:bidi="ru-RU"/>
        </w:rPr>
      </w:pPr>
      <w:r w:rsidRPr="0021365E">
        <w:rPr>
          <w:rFonts w:ascii="Times New Roman" w:hAnsi="Times New Roman" w:cs="Times New Roman"/>
          <w:bCs/>
          <w:iCs/>
          <w:sz w:val="24"/>
          <w:szCs w:val="24"/>
          <w:lang w:bidi="ru-RU"/>
        </w:rPr>
        <w:t>Общественные ценности. Свобода и ответственность гражданина. Гражданственность и патриотизм. Гуманизм.</w:t>
      </w:r>
    </w:p>
    <w:p w:rsidR="0021365E" w:rsidRPr="0021365E" w:rsidRDefault="0021365E" w:rsidP="0021365E">
      <w:pPr>
        <w:pStyle w:val="a3"/>
        <w:ind w:left="-567" w:firstLine="283"/>
        <w:jc w:val="both"/>
        <w:rPr>
          <w:rFonts w:ascii="Times New Roman" w:hAnsi="Times New Roman" w:cs="Times New Roman"/>
          <w:bCs/>
          <w:iCs/>
          <w:sz w:val="24"/>
          <w:szCs w:val="24"/>
          <w:lang w:bidi="ru-RU"/>
        </w:rPr>
      </w:pPr>
      <w:r w:rsidRPr="0021365E">
        <w:rPr>
          <w:rFonts w:ascii="Times New Roman" w:hAnsi="Times New Roman" w:cs="Times New Roman"/>
          <w:bCs/>
          <w:iCs/>
          <w:sz w:val="24"/>
          <w:szCs w:val="24"/>
          <w:lang w:bidi="ru-RU"/>
        </w:rPr>
        <w:t>Социальные нормы как регуляторы общественной жизни и поведения человека в обществе. Виды социальных норм. Традиции и обычаи.</w:t>
      </w:r>
    </w:p>
    <w:p w:rsidR="0021365E" w:rsidRPr="0021365E" w:rsidRDefault="0021365E" w:rsidP="0021365E">
      <w:pPr>
        <w:pStyle w:val="a3"/>
        <w:ind w:left="-567" w:firstLine="283"/>
        <w:jc w:val="both"/>
        <w:rPr>
          <w:rFonts w:ascii="Times New Roman" w:hAnsi="Times New Roman" w:cs="Times New Roman"/>
          <w:bCs/>
          <w:iCs/>
          <w:sz w:val="24"/>
          <w:szCs w:val="24"/>
          <w:lang w:bidi="ru-RU"/>
        </w:rPr>
      </w:pPr>
      <w:r w:rsidRPr="0021365E">
        <w:rPr>
          <w:rFonts w:ascii="Times New Roman" w:hAnsi="Times New Roman" w:cs="Times New Roman"/>
          <w:bCs/>
          <w:iCs/>
          <w:sz w:val="24"/>
          <w:szCs w:val="24"/>
          <w:lang w:bidi="ru-RU"/>
        </w:rPr>
        <w:t>Принципы и нормы морали. Добро и зло. Нравственные чувства человека. Совесть и стыд.</w:t>
      </w:r>
    </w:p>
    <w:p w:rsidR="0021365E" w:rsidRPr="0021365E" w:rsidRDefault="0021365E" w:rsidP="0021365E">
      <w:pPr>
        <w:pStyle w:val="a3"/>
        <w:ind w:left="-567" w:firstLine="283"/>
        <w:jc w:val="both"/>
        <w:rPr>
          <w:rFonts w:ascii="Times New Roman" w:hAnsi="Times New Roman" w:cs="Times New Roman"/>
          <w:bCs/>
          <w:iCs/>
          <w:sz w:val="24"/>
          <w:szCs w:val="24"/>
          <w:lang w:bidi="ru-RU"/>
        </w:rPr>
      </w:pPr>
      <w:r w:rsidRPr="0021365E">
        <w:rPr>
          <w:rFonts w:ascii="Times New Roman" w:hAnsi="Times New Roman" w:cs="Times New Roman"/>
          <w:bCs/>
          <w:iCs/>
          <w:sz w:val="24"/>
          <w:szCs w:val="24"/>
          <w:lang w:bidi="ru-RU"/>
        </w:rPr>
        <w:t>Моральный выбор. Моральная оценка поведения людей и собственного поведения. Влияние моральных норм на общество и человека.</w:t>
      </w:r>
    </w:p>
    <w:p w:rsidR="0021365E" w:rsidRPr="0021365E" w:rsidRDefault="0021365E" w:rsidP="0021365E">
      <w:pPr>
        <w:pStyle w:val="a3"/>
        <w:ind w:left="-567" w:firstLine="283"/>
        <w:jc w:val="both"/>
        <w:rPr>
          <w:rFonts w:ascii="Times New Roman" w:hAnsi="Times New Roman" w:cs="Times New Roman"/>
          <w:bCs/>
          <w:iCs/>
          <w:sz w:val="24"/>
          <w:szCs w:val="24"/>
          <w:lang w:bidi="ru-RU"/>
        </w:rPr>
      </w:pPr>
      <w:r w:rsidRPr="0021365E">
        <w:rPr>
          <w:rFonts w:ascii="Times New Roman" w:hAnsi="Times New Roman" w:cs="Times New Roman"/>
          <w:bCs/>
          <w:iCs/>
          <w:sz w:val="24"/>
          <w:szCs w:val="24"/>
          <w:lang w:bidi="ru-RU"/>
        </w:rPr>
        <w:t>Право и его роль в жизни общества. Право и мораль.</w:t>
      </w:r>
    </w:p>
    <w:p w:rsidR="0021365E" w:rsidRPr="0021365E" w:rsidRDefault="0021365E" w:rsidP="0021365E">
      <w:pPr>
        <w:pStyle w:val="a3"/>
        <w:ind w:left="-567" w:firstLine="283"/>
        <w:jc w:val="both"/>
        <w:rPr>
          <w:rFonts w:ascii="Times New Roman" w:hAnsi="Times New Roman" w:cs="Times New Roman"/>
          <w:b/>
          <w:bCs/>
          <w:iCs/>
          <w:sz w:val="24"/>
          <w:szCs w:val="24"/>
          <w:lang w:bidi="ru-RU"/>
        </w:rPr>
      </w:pPr>
      <w:r w:rsidRPr="0021365E">
        <w:rPr>
          <w:rFonts w:ascii="Times New Roman" w:hAnsi="Times New Roman" w:cs="Times New Roman"/>
          <w:b/>
          <w:bCs/>
          <w:iCs/>
          <w:sz w:val="24"/>
          <w:szCs w:val="24"/>
          <w:lang w:bidi="ru-RU"/>
        </w:rPr>
        <w:t>Человек как участник правовых отношений</w:t>
      </w:r>
    </w:p>
    <w:p w:rsidR="0021365E" w:rsidRPr="0021365E" w:rsidRDefault="0021365E" w:rsidP="0021365E">
      <w:pPr>
        <w:pStyle w:val="a3"/>
        <w:ind w:left="-567" w:firstLine="283"/>
        <w:jc w:val="both"/>
        <w:rPr>
          <w:rFonts w:ascii="Times New Roman" w:hAnsi="Times New Roman" w:cs="Times New Roman"/>
          <w:bCs/>
          <w:iCs/>
          <w:sz w:val="24"/>
          <w:szCs w:val="24"/>
          <w:lang w:bidi="ru-RU"/>
        </w:rPr>
      </w:pPr>
      <w:r w:rsidRPr="0021365E">
        <w:rPr>
          <w:rFonts w:ascii="Times New Roman" w:hAnsi="Times New Roman" w:cs="Times New Roman"/>
          <w:bCs/>
          <w:iCs/>
          <w:sz w:val="24"/>
          <w:szCs w:val="24"/>
          <w:lang w:bidi="ru-RU"/>
        </w:rPr>
        <w:lastRenderedPageBreak/>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21365E" w:rsidRPr="0021365E" w:rsidRDefault="0021365E" w:rsidP="0021365E">
      <w:pPr>
        <w:pStyle w:val="a3"/>
        <w:ind w:left="-567" w:firstLine="283"/>
        <w:jc w:val="both"/>
        <w:rPr>
          <w:rFonts w:ascii="Times New Roman" w:hAnsi="Times New Roman" w:cs="Times New Roman"/>
          <w:bCs/>
          <w:iCs/>
          <w:sz w:val="24"/>
          <w:szCs w:val="24"/>
          <w:lang w:bidi="ru-RU"/>
        </w:rPr>
      </w:pPr>
      <w:r w:rsidRPr="0021365E">
        <w:rPr>
          <w:rFonts w:ascii="Times New Roman" w:hAnsi="Times New Roman" w:cs="Times New Roman"/>
          <w:bCs/>
          <w:iCs/>
          <w:sz w:val="24"/>
          <w:szCs w:val="24"/>
          <w:lang w:bidi="ru-RU"/>
        </w:rPr>
        <w:t>Правонарушение и юридическая ответственность. Проступок и преступление. Опасность правонарушений для личности и общества.</w:t>
      </w:r>
    </w:p>
    <w:p w:rsidR="0021365E" w:rsidRPr="0021365E" w:rsidRDefault="0021365E" w:rsidP="0021365E">
      <w:pPr>
        <w:pStyle w:val="a3"/>
        <w:ind w:left="-567" w:firstLine="283"/>
        <w:jc w:val="both"/>
        <w:rPr>
          <w:rFonts w:ascii="Times New Roman" w:hAnsi="Times New Roman" w:cs="Times New Roman"/>
          <w:bCs/>
          <w:iCs/>
          <w:sz w:val="24"/>
          <w:szCs w:val="24"/>
          <w:lang w:bidi="ru-RU"/>
        </w:rPr>
      </w:pPr>
      <w:r w:rsidRPr="0021365E">
        <w:rPr>
          <w:rFonts w:ascii="Times New Roman" w:hAnsi="Times New Roman" w:cs="Times New Roman"/>
          <w:bCs/>
          <w:iCs/>
          <w:sz w:val="24"/>
          <w:szCs w:val="24"/>
          <w:lang w:bidi="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21365E" w:rsidRPr="0021365E" w:rsidRDefault="0021365E" w:rsidP="0021365E">
      <w:pPr>
        <w:pStyle w:val="a3"/>
        <w:ind w:left="-567" w:firstLine="283"/>
        <w:jc w:val="both"/>
        <w:rPr>
          <w:rFonts w:ascii="Times New Roman" w:hAnsi="Times New Roman" w:cs="Times New Roman"/>
          <w:b/>
          <w:bCs/>
          <w:iCs/>
          <w:sz w:val="24"/>
          <w:szCs w:val="24"/>
          <w:lang w:bidi="ru-RU"/>
        </w:rPr>
      </w:pPr>
      <w:r w:rsidRPr="0021365E">
        <w:rPr>
          <w:rFonts w:ascii="Times New Roman" w:hAnsi="Times New Roman" w:cs="Times New Roman"/>
          <w:b/>
          <w:bCs/>
          <w:iCs/>
          <w:sz w:val="24"/>
          <w:szCs w:val="24"/>
          <w:lang w:bidi="ru-RU"/>
        </w:rPr>
        <w:t>Основы российского права</w:t>
      </w:r>
    </w:p>
    <w:p w:rsidR="0021365E" w:rsidRPr="0021365E" w:rsidRDefault="0021365E" w:rsidP="0021365E">
      <w:pPr>
        <w:pStyle w:val="a3"/>
        <w:ind w:left="-567" w:firstLine="283"/>
        <w:jc w:val="both"/>
        <w:rPr>
          <w:rFonts w:ascii="Times New Roman" w:hAnsi="Times New Roman" w:cs="Times New Roman"/>
          <w:bCs/>
          <w:iCs/>
          <w:sz w:val="24"/>
          <w:szCs w:val="24"/>
          <w:lang w:bidi="ru-RU"/>
        </w:rPr>
      </w:pPr>
      <w:r w:rsidRPr="0021365E">
        <w:rPr>
          <w:rFonts w:ascii="Times New Roman" w:hAnsi="Times New Roman" w:cs="Times New Roman"/>
          <w:bCs/>
          <w:iCs/>
          <w:sz w:val="24"/>
          <w:szCs w:val="24"/>
          <w:lang w:bidi="ru-RU"/>
        </w:rPr>
        <w:t>Конституция Российской Федерации — основной закон. Законы и подзаконные акты. Отрасли права.</w:t>
      </w:r>
    </w:p>
    <w:p w:rsidR="0021365E" w:rsidRPr="0021365E" w:rsidRDefault="0021365E" w:rsidP="0021365E">
      <w:pPr>
        <w:pStyle w:val="a3"/>
        <w:ind w:left="-567" w:firstLine="283"/>
        <w:jc w:val="both"/>
        <w:rPr>
          <w:rFonts w:ascii="Times New Roman" w:hAnsi="Times New Roman" w:cs="Times New Roman"/>
          <w:bCs/>
          <w:iCs/>
          <w:sz w:val="24"/>
          <w:szCs w:val="24"/>
          <w:lang w:bidi="ru-RU"/>
        </w:rPr>
      </w:pPr>
      <w:r w:rsidRPr="0021365E">
        <w:rPr>
          <w:rFonts w:ascii="Times New Roman" w:hAnsi="Times New Roman" w:cs="Times New Roman"/>
          <w:bCs/>
          <w:iCs/>
          <w:sz w:val="24"/>
          <w:szCs w:val="24"/>
          <w:lang w:bidi="ru-RU"/>
        </w:rPr>
        <w:t>Основы гражданского права. Физические и юридические лица в гражданском праве. Право собственности, защита прав собственности.</w:t>
      </w:r>
    </w:p>
    <w:p w:rsidR="0021365E" w:rsidRPr="0021365E" w:rsidRDefault="0021365E" w:rsidP="0021365E">
      <w:pPr>
        <w:pStyle w:val="a3"/>
        <w:ind w:left="-567" w:firstLine="283"/>
        <w:jc w:val="both"/>
        <w:rPr>
          <w:rFonts w:ascii="Times New Roman" w:hAnsi="Times New Roman" w:cs="Times New Roman"/>
          <w:bCs/>
          <w:iCs/>
          <w:sz w:val="24"/>
          <w:szCs w:val="24"/>
          <w:lang w:bidi="ru-RU"/>
        </w:rPr>
      </w:pPr>
      <w:r w:rsidRPr="0021365E">
        <w:rPr>
          <w:rFonts w:ascii="Times New Roman" w:hAnsi="Times New Roman" w:cs="Times New Roman"/>
          <w:bCs/>
          <w:iCs/>
          <w:sz w:val="24"/>
          <w:szCs w:val="24"/>
          <w:lang w:bidi="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21365E" w:rsidRPr="0021365E" w:rsidRDefault="0021365E" w:rsidP="0021365E">
      <w:pPr>
        <w:pStyle w:val="a3"/>
        <w:ind w:left="-567" w:firstLine="283"/>
        <w:jc w:val="both"/>
        <w:rPr>
          <w:rFonts w:ascii="Times New Roman" w:hAnsi="Times New Roman" w:cs="Times New Roman"/>
          <w:bCs/>
          <w:iCs/>
          <w:sz w:val="24"/>
          <w:szCs w:val="24"/>
          <w:lang w:bidi="ru-RU"/>
        </w:rPr>
      </w:pPr>
      <w:r w:rsidRPr="0021365E">
        <w:rPr>
          <w:rFonts w:ascii="Times New Roman" w:hAnsi="Times New Roman" w:cs="Times New Roman"/>
          <w:bCs/>
          <w:iCs/>
          <w:sz w:val="24"/>
          <w:szCs w:val="24"/>
          <w:lang w:bidi="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21365E" w:rsidRPr="0021365E" w:rsidRDefault="0021365E" w:rsidP="0021365E">
      <w:pPr>
        <w:pStyle w:val="a3"/>
        <w:ind w:left="-567" w:firstLine="283"/>
        <w:jc w:val="both"/>
        <w:rPr>
          <w:rFonts w:ascii="Times New Roman" w:hAnsi="Times New Roman" w:cs="Times New Roman"/>
          <w:bCs/>
          <w:iCs/>
          <w:sz w:val="24"/>
          <w:szCs w:val="24"/>
          <w:lang w:bidi="ru-RU"/>
        </w:rPr>
      </w:pPr>
      <w:r w:rsidRPr="0021365E">
        <w:rPr>
          <w:rFonts w:ascii="Times New Roman" w:hAnsi="Times New Roman" w:cs="Times New Roman"/>
          <w:bCs/>
          <w:iCs/>
          <w:sz w:val="24"/>
          <w:szCs w:val="24"/>
          <w:lang w:bidi="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21365E" w:rsidRPr="0021365E" w:rsidRDefault="0021365E" w:rsidP="0021365E">
      <w:pPr>
        <w:pStyle w:val="a3"/>
        <w:ind w:left="-567" w:firstLine="283"/>
        <w:jc w:val="both"/>
        <w:rPr>
          <w:rFonts w:ascii="Times New Roman" w:hAnsi="Times New Roman" w:cs="Times New Roman"/>
          <w:bCs/>
          <w:iCs/>
          <w:sz w:val="24"/>
          <w:szCs w:val="24"/>
          <w:lang w:bidi="ru-RU"/>
        </w:rPr>
      </w:pPr>
      <w:r w:rsidRPr="0021365E">
        <w:rPr>
          <w:rFonts w:ascii="Times New Roman" w:hAnsi="Times New Roman" w:cs="Times New Roman"/>
          <w:bCs/>
          <w:iCs/>
          <w:sz w:val="24"/>
          <w:szCs w:val="24"/>
          <w:lang w:bidi="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21365E" w:rsidRPr="0021365E" w:rsidRDefault="0021365E" w:rsidP="0021365E">
      <w:pPr>
        <w:pStyle w:val="a3"/>
        <w:ind w:left="-567" w:firstLine="283"/>
        <w:jc w:val="both"/>
        <w:rPr>
          <w:rFonts w:ascii="Times New Roman" w:hAnsi="Times New Roman" w:cs="Times New Roman"/>
          <w:bCs/>
          <w:iCs/>
          <w:sz w:val="24"/>
          <w:szCs w:val="24"/>
          <w:lang w:bidi="ru-RU"/>
        </w:rPr>
      </w:pPr>
      <w:r w:rsidRPr="0021365E">
        <w:rPr>
          <w:rFonts w:ascii="Times New Roman" w:hAnsi="Times New Roman" w:cs="Times New Roman"/>
          <w:bCs/>
          <w:iCs/>
          <w:sz w:val="24"/>
          <w:szCs w:val="24"/>
          <w:lang w:bidi="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9323E7" w:rsidRPr="009323E7" w:rsidRDefault="009323E7" w:rsidP="009323E7">
      <w:pPr>
        <w:pStyle w:val="a3"/>
        <w:ind w:left="-567" w:firstLine="283"/>
        <w:jc w:val="both"/>
        <w:rPr>
          <w:rFonts w:ascii="Times New Roman" w:hAnsi="Times New Roman" w:cs="Times New Roman"/>
          <w:b/>
          <w:bCs/>
          <w:iCs/>
          <w:sz w:val="24"/>
          <w:szCs w:val="24"/>
          <w:lang w:bidi="ru-RU"/>
        </w:rPr>
      </w:pPr>
      <w:bookmarkStart w:id="220" w:name="bookmark992"/>
      <w:r w:rsidRPr="009323E7">
        <w:rPr>
          <w:rFonts w:ascii="Times New Roman" w:hAnsi="Times New Roman" w:cs="Times New Roman"/>
          <w:b/>
          <w:bCs/>
          <w:iCs/>
          <w:sz w:val="24"/>
          <w:szCs w:val="24"/>
          <w:lang w:bidi="ru-RU"/>
        </w:rPr>
        <w:t>8 КЛАСС</w:t>
      </w:r>
      <w:bookmarkEnd w:id="220"/>
    </w:p>
    <w:p w:rsidR="009323E7" w:rsidRPr="009323E7" w:rsidRDefault="009323E7" w:rsidP="009323E7">
      <w:pPr>
        <w:pStyle w:val="a3"/>
        <w:ind w:left="-567" w:firstLine="283"/>
        <w:jc w:val="both"/>
        <w:rPr>
          <w:rFonts w:ascii="Times New Roman" w:hAnsi="Times New Roman" w:cs="Times New Roman"/>
          <w:b/>
          <w:bCs/>
          <w:iCs/>
          <w:sz w:val="24"/>
          <w:szCs w:val="24"/>
          <w:lang w:bidi="ru-RU"/>
        </w:rPr>
      </w:pPr>
      <w:r w:rsidRPr="009323E7">
        <w:rPr>
          <w:rFonts w:ascii="Times New Roman" w:hAnsi="Times New Roman" w:cs="Times New Roman"/>
          <w:b/>
          <w:bCs/>
          <w:iCs/>
          <w:sz w:val="24"/>
          <w:szCs w:val="24"/>
          <w:lang w:bidi="ru-RU"/>
        </w:rPr>
        <w:t>Человек в экономических отношениях</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Экономическая жизнь общества. Потребности и ресурсы, ограниченность ресурсов. Экономический выбор.</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Экономическая система и её функции. Собственность.</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Производство — источник экономических благ. Факторы производства. Трудовая деятельность. Производительность труда. Разделение труда.</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Предпринимательство. Виды и формы предпринимательской деятельности.</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Обмен. Деньги и их функции. Торговля и её формы.</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Рыночная экономика. Конкуренция. Спрос и предложение. Рыночное равновесие. Невидимая рука рынка. Многообразие рынков.</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Предприятие в экономике. Издержки, выручка и прибыль. Как повысить эффективность производства.</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Заработная плата и стимулирование труда. Занятость и безработица.</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Финансовый рынок и посредники (банки, страховые компании, кредитные союзы, участники фондового рынка). Услуги финансовых посредников.</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Основные типы финансовых инструментов: акции и облигации.</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lastRenderedPageBreak/>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9323E7" w:rsidRPr="009323E7" w:rsidRDefault="009323E7" w:rsidP="009323E7">
      <w:pPr>
        <w:pStyle w:val="a3"/>
        <w:ind w:left="-567" w:firstLine="283"/>
        <w:jc w:val="both"/>
        <w:rPr>
          <w:rFonts w:ascii="Times New Roman" w:hAnsi="Times New Roman" w:cs="Times New Roman"/>
          <w:b/>
          <w:bCs/>
          <w:iCs/>
          <w:sz w:val="24"/>
          <w:szCs w:val="24"/>
          <w:lang w:bidi="ru-RU"/>
        </w:rPr>
      </w:pPr>
      <w:r w:rsidRPr="009323E7">
        <w:rPr>
          <w:rFonts w:ascii="Times New Roman" w:hAnsi="Times New Roman" w:cs="Times New Roman"/>
          <w:b/>
          <w:bCs/>
          <w:iCs/>
          <w:sz w:val="24"/>
          <w:szCs w:val="24"/>
          <w:lang w:bidi="ru-RU"/>
        </w:rPr>
        <w:t>Человек в мире культуры</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Культура, её многообразие и формы. Влияние духовной культуры на формирование личности. Современная молодёжная культура.</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Наука. Естественные и социально-гуманитарные науки. Роль науки в развитии общества.</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Политика в сфере культуры и образования в Российской Федерации.</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Что такое искусство. Виды искусств. Роль искусства в жизни человека и общества.</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9323E7" w:rsidRPr="009323E7" w:rsidRDefault="009323E7" w:rsidP="009323E7">
      <w:pPr>
        <w:pStyle w:val="a3"/>
        <w:ind w:left="-567" w:firstLine="283"/>
        <w:jc w:val="both"/>
        <w:rPr>
          <w:rFonts w:ascii="Times New Roman" w:hAnsi="Times New Roman" w:cs="Times New Roman"/>
          <w:b/>
          <w:bCs/>
          <w:iCs/>
          <w:sz w:val="24"/>
          <w:szCs w:val="24"/>
          <w:lang w:bidi="ru-RU"/>
        </w:rPr>
      </w:pPr>
      <w:bookmarkStart w:id="221" w:name="bookmark994"/>
      <w:r w:rsidRPr="009323E7">
        <w:rPr>
          <w:rFonts w:ascii="Times New Roman" w:hAnsi="Times New Roman" w:cs="Times New Roman"/>
          <w:b/>
          <w:bCs/>
          <w:iCs/>
          <w:sz w:val="24"/>
          <w:szCs w:val="24"/>
          <w:lang w:bidi="ru-RU"/>
        </w:rPr>
        <w:t>9 КЛАСС</w:t>
      </w:r>
      <w:bookmarkEnd w:id="221"/>
    </w:p>
    <w:p w:rsidR="009323E7" w:rsidRPr="009323E7" w:rsidRDefault="009323E7" w:rsidP="009323E7">
      <w:pPr>
        <w:pStyle w:val="a3"/>
        <w:ind w:left="-567" w:firstLine="283"/>
        <w:jc w:val="both"/>
        <w:rPr>
          <w:rFonts w:ascii="Times New Roman" w:hAnsi="Times New Roman" w:cs="Times New Roman"/>
          <w:b/>
          <w:bCs/>
          <w:iCs/>
          <w:sz w:val="24"/>
          <w:szCs w:val="24"/>
          <w:lang w:bidi="ru-RU"/>
        </w:rPr>
      </w:pPr>
      <w:r w:rsidRPr="009323E7">
        <w:rPr>
          <w:rFonts w:ascii="Times New Roman" w:hAnsi="Times New Roman" w:cs="Times New Roman"/>
          <w:b/>
          <w:bCs/>
          <w:iCs/>
          <w:sz w:val="24"/>
          <w:szCs w:val="24"/>
          <w:lang w:bidi="ru-RU"/>
        </w:rPr>
        <w:t>Человек в политическом измерении</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Политика и политическая власть. Государство — политическая организация общества. Признаки государства. Внутренняя и внешняя политика.</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Форма государства. Монархия и республика — основные формы правления. Унитарное и федеративное государственно территориальное устройство.</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Политический режим и его виды.</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Демократия, демократические ценности. Правовое государство и гражданское общество.</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Участие граждан в политике. Выборы, референдум.</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Политические партии, их роль в демократическом обществе. Общественно-политические организации.</w:t>
      </w:r>
    </w:p>
    <w:p w:rsidR="009323E7" w:rsidRPr="009323E7" w:rsidRDefault="009323E7" w:rsidP="009323E7">
      <w:pPr>
        <w:pStyle w:val="a3"/>
        <w:ind w:left="-567" w:firstLine="283"/>
        <w:jc w:val="both"/>
        <w:rPr>
          <w:rFonts w:ascii="Times New Roman" w:hAnsi="Times New Roman" w:cs="Times New Roman"/>
          <w:b/>
          <w:bCs/>
          <w:iCs/>
          <w:sz w:val="24"/>
          <w:szCs w:val="24"/>
          <w:lang w:bidi="ru-RU"/>
        </w:rPr>
      </w:pPr>
      <w:r w:rsidRPr="009323E7">
        <w:rPr>
          <w:rFonts w:ascii="Times New Roman" w:hAnsi="Times New Roman" w:cs="Times New Roman"/>
          <w:b/>
          <w:bCs/>
          <w:iCs/>
          <w:sz w:val="24"/>
          <w:szCs w:val="24"/>
          <w:lang w:bidi="ru-RU"/>
        </w:rPr>
        <w:t>Гражданин и государство</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Государственное управление. Противодействие коррупции в Российской Федерации.</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Местное самоуправление.</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9323E7" w:rsidRPr="009323E7" w:rsidRDefault="009323E7" w:rsidP="009323E7">
      <w:pPr>
        <w:pStyle w:val="a3"/>
        <w:ind w:left="-567" w:firstLine="283"/>
        <w:jc w:val="both"/>
        <w:rPr>
          <w:rFonts w:ascii="Times New Roman" w:hAnsi="Times New Roman" w:cs="Times New Roman"/>
          <w:b/>
          <w:bCs/>
          <w:iCs/>
          <w:sz w:val="24"/>
          <w:szCs w:val="24"/>
          <w:lang w:bidi="ru-RU"/>
        </w:rPr>
      </w:pPr>
      <w:r w:rsidRPr="009323E7">
        <w:rPr>
          <w:rFonts w:ascii="Times New Roman" w:hAnsi="Times New Roman" w:cs="Times New Roman"/>
          <w:b/>
          <w:bCs/>
          <w:iCs/>
          <w:sz w:val="24"/>
          <w:szCs w:val="24"/>
          <w:lang w:bidi="ru-RU"/>
        </w:rPr>
        <w:t>Человек в системе социальных отношений</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Социальная структура общества. Многообразие социальных общностей и групп.</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Социальная мобильность.</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Социальный статус человека в обществе. Социальные роли.</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Ролевой набор подростка.</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Социализация личности.</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lastRenderedPageBreak/>
        <w:t>Роль семьи в социализации личности. Функции семьи. Семейные ценности. Основные роли членов семьи.</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Этнос и нация. Россия — многонациональное государство.</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Этносы и нации в диалоге культур.</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Социальная политика Российского государства.</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Социальные конфликты и пути их разрешения.</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9323E7" w:rsidRPr="009323E7" w:rsidRDefault="009323E7" w:rsidP="009323E7">
      <w:pPr>
        <w:pStyle w:val="a3"/>
        <w:ind w:left="-567" w:firstLine="283"/>
        <w:jc w:val="both"/>
        <w:rPr>
          <w:rFonts w:ascii="Times New Roman" w:hAnsi="Times New Roman" w:cs="Times New Roman"/>
          <w:b/>
          <w:bCs/>
          <w:iCs/>
          <w:sz w:val="24"/>
          <w:szCs w:val="24"/>
          <w:lang w:bidi="ru-RU"/>
        </w:rPr>
      </w:pPr>
      <w:r w:rsidRPr="009323E7">
        <w:rPr>
          <w:rFonts w:ascii="Times New Roman" w:hAnsi="Times New Roman" w:cs="Times New Roman"/>
          <w:b/>
          <w:bCs/>
          <w:iCs/>
          <w:sz w:val="24"/>
          <w:szCs w:val="24"/>
          <w:lang w:bidi="ru-RU"/>
        </w:rPr>
        <w:t>Человек в современном изменяющемся мире</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Молодёжь — активный участник общественной жизни. Волонтёрское движение.</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Профессии настоящего и будущего. Непрерывное образование и карьера.</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Здоровый образ жизни. Социальная и личная значимость здорового образа жизни. Мода и спорт.</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Современные формы связи и коммуникации: как они изменили мир. Особенности общения в виртуальном пространстве.</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Перспективы развития общества.</w:t>
      </w:r>
    </w:p>
    <w:p w:rsidR="009323E7" w:rsidRPr="009323E7" w:rsidRDefault="009323E7" w:rsidP="009323E7">
      <w:pPr>
        <w:pStyle w:val="a3"/>
        <w:ind w:left="-567" w:firstLine="283"/>
        <w:jc w:val="center"/>
        <w:rPr>
          <w:rFonts w:ascii="Times New Roman" w:hAnsi="Times New Roman" w:cs="Times New Roman"/>
          <w:b/>
          <w:bCs/>
          <w:iCs/>
          <w:sz w:val="24"/>
          <w:szCs w:val="24"/>
          <w:lang w:bidi="ru-RU"/>
        </w:rPr>
      </w:pPr>
      <w:r w:rsidRPr="009323E7">
        <w:rPr>
          <w:rFonts w:ascii="Times New Roman" w:hAnsi="Times New Roman" w:cs="Times New Roman"/>
          <w:b/>
          <w:bCs/>
          <w:iCs/>
          <w:sz w:val="24"/>
          <w:szCs w:val="24"/>
          <w:lang w:bidi="ru-RU"/>
        </w:rPr>
        <w:t>ПЛАНИРУЕМЫЕ РЕЗУЛЬТАТЫ ОСВОЕНИЯ УЧЕБНОГО ПРЕДМЕТА «ОБЩЕСТВОЗНАНИЕ» НА УРОВНЕ ОСНОВНОГО ОБЩЕГО ОБРАЗОВАНИЯ</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Личностные и метапредметные результаты представлены с учётом особенностей преподавания обществознания в основной школе.</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Примерной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9323E7" w:rsidRPr="009323E7" w:rsidRDefault="009323E7" w:rsidP="009323E7">
      <w:pPr>
        <w:pStyle w:val="a3"/>
        <w:ind w:left="-567" w:firstLine="283"/>
        <w:jc w:val="both"/>
        <w:rPr>
          <w:rFonts w:ascii="Times New Roman" w:hAnsi="Times New Roman" w:cs="Times New Roman"/>
          <w:b/>
          <w:bCs/>
          <w:iCs/>
          <w:sz w:val="24"/>
          <w:szCs w:val="24"/>
          <w:lang w:bidi="ru-RU"/>
        </w:rPr>
      </w:pPr>
      <w:r w:rsidRPr="009323E7">
        <w:rPr>
          <w:rFonts w:ascii="Times New Roman" w:hAnsi="Times New Roman" w:cs="Times New Roman"/>
          <w:b/>
          <w:bCs/>
          <w:iCs/>
          <w:sz w:val="24"/>
          <w:szCs w:val="24"/>
          <w:lang w:bidi="ru-RU"/>
        </w:rPr>
        <w:t>Личностные результаты</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
          <w:bCs/>
          <w:iCs/>
          <w:sz w:val="24"/>
          <w:szCs w:val="24"/>
          <w:lang w:bidi="ru-RU"/>
        </w:rPr>
        <w:t xml:space="preserve">Личностные результаты </w:t>
      </w:r>
      <w:r w:rsidRPr="009323E7">
        <w:rPr>
          <w:rFonts w:ascii="Times New Roman" w:hAnsi="Times New Roman" w:cs="Times New Roman"/>
          <w:bCs/>
          <w:iCs/>
          <w:sz w:val="24"/>
          <w:szCs w:val="24"/>
          <w:lang w:bidi="ru-RU"/>
        </w:rPr>
        <w:t>освоения Примерной рабочей программы по обществознанию для основного общего образования (6—9 классы).</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
          <w:bCs/>
          <w:i/>
          <w:iCs/>
          <w:sz w:val="24"/>
          <w:szCs w:val="24"/>
          <w:lang w:bidi="ru-RU"/>
        </w:rPr>
        <w:t>Гражданского воспитания:</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w:t>
      </w:r>
      <w:r w:rsidRPr="009323E7">
        <w:rPr>
          <w:rFonts w:ascii="Times New Roman" w:hAnsi="Times New Roman" w:cs="Times New Roman"/>
          <w:bCs/>
          <w:iCs/>
          <w:sz w:val="24"/>
          <w:szCs w:val="24"/>
          <w:lang w:bidi="ru-RU"/>
        </w:rPr>
        <w:lastRenderedPageBreak/>
        <w:t>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9323E7">
        <w:rPr>
          <w:rFonts w:ascii="Times New Roman" w:hAnsi="Times New Roman" w:cs="Times New Roman"/>
          <w:bCs/>
          <w:iCs/>
          <w:sz w:val="24"/>
          <w:szCs w:val="24"/>
          <w:lang w:bidi="ru-RU"/>
        </w:rPr>
        <w:t>волонтёрство</w:t>
      </w:r>
      <w:proofErr w:type="spellEnd"/>
      <w:r w:rsidRPr="009323E7">
        <w:rPr>
          <w:rFonts w:ascii="Times New Roman" w:hAnsi="Times New Roman" w:cs="Times New Roman"/>
          <w:bCs/>
          <w:iCs/>
          <w:sz w:val="24"/>
          <w:szCs w:val="24"/>
          <w:lang w:bidi="ru-RU"/>
        </w:rPr>
        <w:t>, помощь людям, нуждающимся в ней).</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
          <w:bCs/>
          <w:i/>
          <w:iCs/>
          <w:sz w:val="24"/>
          <w:szCs w:val="24"/>
          <w:lang w:bidi="ru-RU"/>
        </w:rPr>
        <w:t>Патриотического воспитания:</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осознание российской гражданской идентичности в поли- 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
          <w:bCs/>
          <w:i/>
          <w:iCs/>
          <w:sz w:val="24"/>
          <w:szCs w:val="24"/>
          <w:lang w:bidi="ru-RU"/>
        </w:rPr>
        <w:t>Духовно-нравственного воспитания:</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
          <w:bCs/>
          <w:i/>
          <w:iCs/>
          <w:sz w:val="24"/>
          <w:szCs w:val="24"/>
          <w:lang w:bidi="ru-RU"/>
        </w:rPr>
        <w:t>Эстетического воспитания:</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
          <w:bCs/>
          <w:i/>
          <w:iCs/>
          <w:sz w:val="24"/>
          <w:szCs w:val="24"/>
          <w:lang w:bidi="ru-RU"/>
        </w:rPr>
        <w:t>Физического воспитания, формирования культуры здоровья и эмоционального благополучия:</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осознание ценности жизни; ответственное отношение к своему здоровью и установка на здоровый образ жизни &lt;...&gt;;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умение принимать себя и других, не осуждая; &lt;...&gt;</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сформированность навыков рефлексии, признание своего права на ошибку и такого же права другого человека.</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
          <w:bCs/>
          <w:i/>
          <w:iCs/>
          <w:sz w:val="24"/>
          <w:szCs w:val="24"/>
          <w:lang w:bidi="ru-RU"/>
        </w:rPr>
        <w:t>Трудового воспитания:</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&lt;…&gt;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
          <w:bCs/>
          <w:i/>
          <w:iCs/>
          <w:sz w:val="24"/>
          <w:szCs w:val="24"/>
          <w:lang w:bidi="ru-RU"/>
        </w:rPr>
        <w:t>Экологического воспитания:</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
          <w:bCs/>
          <w:i/>
          <w:iCs/>
          <w:sz w:val="24"/>
          <w:szCs w:val="24"/>
          <w:lang w:bidi="ru-RU"/>
        </w:rPr>
        <w:t>Ценности научного познания:</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lastRenderedPageBreak/>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
          <w:bCs/>
          <w:iCs/>
          <w:sz w:val="24"/>
          <w:szCs w:val="24"/>
          <w:lang w:bidi="ru-RU"/>
        </w:rPr>
        <w:t>Личностные результаты, обеспечивающие адаптацию обучающегося к изменяющимся условиям социальной и природной среды</w:t>
      </w:r>
      <w:r w:rsidRPr="009323E7">
        <w:rPr>
          <w:rFonts w:ascii="Times New Roman" w:hAnsi="Times New Roman" w:cs="Times New Roman"/>
          <w:bCs/>
          <w:iCs/>
          <w:sz w:val="24"/>
          <w:szCs w:val="24"/>
          <w:lang w:bidi="ru-RU"/>
        </w:rPr>
        <w:t>:</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способность обучающихся во взаимодействии в условиях неопределённости, открытость опыту и знаниям других;</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умение анализировать и выявлять взаимосвязи природы, общества и экономики;</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9323E7" w:rsidRPr="009323E7" w:rsidRDefault="009323E7" w:rsidP="009323E7">
      <w:pPr>
        <w:pStyle w:val="a3"/>
        <w:ind w:left="-567" w:firstLine="283"/>
        <w:jc w:val="both"/>
        <w:rPr>
          <w:rFonts w:ascii="Times New Roman" w:hAnsi="Times New Roman" w:cs="Times New Roman"/>
          <w:b/>
          <w:bCs/>
          <w:iCs/>
          <w:sz w:val="24"/>
          <w:szCs w:val="24"/>
          <w:lang w:bidi="ru-RU"/>
        </w:rPr>
      </w:pPr>
      <w:r w:rsidRPr="009323E7">
        <w:rPr>
          <w:rFonts w:ascii="Times New Roman" w:hAnsi="Times New Roman" w:cs="Times New Roman"/>
          <w:b/>
          <w:bCs/>
          <w:iCs/>
          <w:sz w:val="24"/>
          <w:szCs w:val="24"/>
          <w:lang w:bidi="ru-RU"/>
        </w:rPr>
        <w:t>Метапредметные результаты</w:t>
      </w:r>
    </w:p>
    <w:p w:rsidR="009323E7" w:rsidRPr="009323E7" w:rsidRDefault="009323E7" w:rsidP="00A540AB">
      <w:pPr>
        <w:pStyle w:val="a3"/>
        <w:numPr>
          <w:ilvl w:val="0"/>
          <w:numId w:val="126"/>
        </w:numPr>
        <w:rPr>
          <w:rFonts w:ascii="Times New Roman" w:hAnsi="Times New Roman" w:cs="Times New Roman"/>
          <w:bCs/>
          <w:iCs/>
          <w:sz w:val="24"/>
          <w:szCs w:val="24"/>
          <w:lang w:bidi="ru-RU"/>
        </w:rPr>
      </w:pPr>
      <w:r w:rsidRPr="009323E7">
        <w:rPr>
          <w:rFonts w:ascii="Times New Roman" w:hAnsi="Times New Roman" w:cs="Times New Roman"/>
          <w:b/>
          <w:bCs/>
          <w:iCs/>
          <w:sz w:val="24"/>
          <w:szCs w:val="24"/>
          <w:lang w:bidi="ru-RU"/>
        </w:rPr>
        <w:t>Овладение универсальными учебными познавательными действиями</w:t>
      </w:r>
    </w:p>
    <w:p w:rsidR="009323E7" w:rsidRPr="009323E7" w:rsidRDefault="009323E7" w:rsidP="009323E7">
      <w:pPr>
        <w:pStyle w:val="a3"/>
        <w:ind w:left="-567" w:firstLine="283"/>
        <w:rPr>
          <w:rFonts w:ascii="Times New Roman" w:hAnsi="Times New Roman" w:cs="Times New Roman"/>
          <w:bCs/>
          <w:iCs/>
          <w:sz w:val="24"/>
          <w:szCs w:val="24"/>
          <w:lang w:bidi="ru-RU"/>
        </w:rPr>
      </w:pPr>
      <w:r w:rsidRPr="009323E7">
        <w:rPr>
          <w:rFonts w:ascii="Times New Roman" w:hAnsi="Times New Roman" w:cs="Times New Roman"/>
          <w:b/>
          <w:bCs/>
          <w:i/>
          <w:iCs/>
          <w:sz w:val="24"/>
          <w:szCs w:val="24"/>
          <w:lang w:bidi="ru-RU"/>
        </w:rPr>
        <w:t>Базовые логические действия:</w:t>
      </w:r>
    </w:p>
    <w:p w:rsidR="009323E7" w:rsidRPr="009323E7" w:rsidRDefault="009323E7" w:rsidP="009323E7">
      <w:pPr>
        <w:pStyle w:val="a3"/>
        <w:ind w:left="-567" w:firstLine="283"/>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выявлять и характеризовать существенные признаки социальных явлений и процессов;</w:t>
      </w:r>
    </w:p>
    <w:p w:rsidR="009323E7" w:rsidRPr="009323E7" w:rsidRDefault="009323E7" w:rsidP="009323E7">
      <w:pPr>
        <w:pStyle w:val="a3"/>
        <w:ind w:left="-567" w:firstLine="283"/>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9323E7" w:rsidRPr="009323E7" w:rsidRDefault="009323E7" w:rsidP="009323E7">
      <w:pPr>
        <w:pStyle w:val="a3"/>
        <w:ind w:left="-567" w:firstLine="283"/>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с учётом предложенной задачи выявлять закономерности и противоречия в рассматриваемых фактах, данных и наблюдениях;</w:t>
      </w:r>
    </w:p>
    <w:p w:rsidR="009323E7" w:rsidRPr="009323E7" w:rsidRDefault="009323E7" w:rsidP="009323E7">
      <w:pPr>
        <w:pStyle w:val="a3"/>
        <w:ind w:left="-567" w:firstLine="283"/>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предлагать критерии для выявления закономерностей и противоречий;</w:t>
      </w:r>
    </w:p>
    <w:p w:rsidR="009323E7" w:rsidRPr="009323E7" w:rsidRDefault="009323E7" w:rsidP="009323E7">
      <w:pPr>
        <w:pStyle w:val="a3"/>
        <w:ind w:left="-567" w:firstLine="283"/>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выявлять дефицит информации, данных, необходимых для решения</w:t>
      </w:r>
      <w:r w:rsidRPr="009323E7">
        <w:rPr>
          <w:rFonts w:ascii="Times New Roman" w:eastAsia="Times New Roman" w:hAnsi="Times New Roman" w:cs="Times New Roman"/>
          <w:sz w:val="20"/>
          <w:szCs w:val="20"/>
          <w:lang w:eastAsia="ru-RU" w:bidi="ru-RU"/>
        </w:rPr>
        <w:t xml:space="preserve"> </w:t>
      </w:r>
      <w:r w:rsidRPr="009323E7">
        <w:rPr>
          <w:rFonts w:ascii="Times New Roman" w:hAnsi="Times New Roman" w:cs="Times New Roman"/>
          <w:bCs/>
          <w:iCs/>
          <w:sz w:val="24"/>
          <w:szCs w:val="24"/>
          <w:lang w:bidi="ru-RU"/>
        </w:rPr>
        <w:t>поставленной задачи;</w:t>
      </w:r>
    </w:p>
    <w:p w:rsidR="009323E7" w:rsidRPr="009323E7" w:rsidRDefault="009323E7" w:rsidP="009323E7">
      <w:pPr>
        <w:pStyle w:val="a3"/>
        <w:ind w:left="-567" w:firstLine="283"/>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 xml:space="preserve">выявлять причинно-следственные связи при изучении явлений и процессов; </w:t>
      </w:r>
      <w:r w:rsidRPr="009323E7">
        <w:rPr>
          <w:rFonts w:ascii="Times New Roman" w:hAnsi="Times New Roman" w:cs="Times New Roman"/>
          <w:b/>
          <w:bCs/>
          <w:i/>
          <w:iCs/>
          <w:sz w:val="24"/>
          <w:szCs w:val="24"/>
          <w:lang w:bidi="ru-RU"/>
        </w:rPr>
        <w:t>&lt;</w:t>
      </w:r>
      <w:r w:rsidRPr="009323E7">
        <w:rPr>
          <w:rFonts w:ascii="Times New Roman" w:hAnsi="Times New Roman" w:cs="Times New Roman"/>
          <w:bCs/>
          <w:iCs/>
          <w:sz w:val="24"/>
          <w:szCs w:val="24"/>
          <w:lang w:bidi="ru-RU"/>
        </w:rPr>
        <w:t>…</w:t>
      </w:r>
      <w:r w:rsidRPr="009323E7">
        <w:rPr>
          <w:rFonts w:ascii="Times New Roman" w:hAnsi="Times New Roman" w:cs="Times New Roman"/>
          <w:b/>
          <w:bCs/>
          <w:i/>
          <w:iCs/>
          <w:sz w:val="24"/>
          <w:szCs w:val="24"/>
          <w:lang w:bidi="ru-RU"/>
        </w:rPr>
        <w:t>&gt;</w:t>
      </w:r>
    </w:p>
    <w:p w:rsidR="009323E7" w:rsidRPr="009323E7" w:rsidRDefault="009323E7" w:rsidP="009323E7">
      <w:pPr>
        <w:pStyle w:val="a3"/>
        <w:ind w:left="-567" w:firstLine="283"/>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9323E7" w:rsidRPr="009323E7" w:rsidRDefault="009323E7" w:rsidP="009323E7">
      <w:pPr>
        <w:pStyle w:val="a3"/>
        <w:ind w:left="-567" w:firstLine="283"/>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323E7" w:rsidRPr="009323E7" w:rsidRDefault="009323E7" w:rsidP="009323E7">
      <w:pPr>
        <w:pStyle w:val="a3"/>
        <w:ind w:left="-567" w:firstLine="283"/>
        <w:rPr>
          <w:rFonts w:ascii="Times New Roman" w:hAnsi="Times New Roman" w:cs="Times New Roman"/>
          <w:bCs/>
          <w:iCs/>
          <w:sz w:val="24"/>
          <w:szCs w:val="24"/>
          <w:lang w:bidi="ru-RU"/>
        </w:rPr>
      </w:pPr>
      <w:r w:rsidRPr="009323E7">
        <w:rPr>
          <w:rFonts w:ascii="Times New Roman" w:hAnsi="Times New Roman" w:cs="Times New Roman"/>
          <w:b/>
          <w:bCs/>
          <w:i/>
          <w:iCs/>
          <w:sz w:val="24"/>
          <w:szCs w:val="24"/>
          <w:lang w:bidi="ru-RU"/>
        </w:rPr>
        <w:t>Базовые исследовательские действия:</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использовать вопросы как исследовательский инструмент познания;</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lastRenderedPageBreak/>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формулировать гипотезу об истинности собственных суждений и суждений других, аргументировать свою позицию, мнение;</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проводить по самостоятельно составленному плану &lt;...&gt; небольшое исследование по установлению особенностей объекта изучения, причинно-следственных связей и зависимостей объектов между собой;</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оценивать на применимость и достоверность информацию, полученную в ходе исследования &lt;...&gt;;</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самостоятельно формулировать обобщения и выводы по результатам проведённого наблюдения, &lt;...&gt; исследования, владеть инструментами оценки достоверности полученных выводов и обобщений;</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
          <w:bCs/>
          <w:i/>
          <w:iCs/>
          <w:sz w:val="24"/>
          <w:szCs w:val="24"/>
          <w:lang w:bidi="ru-RU"/>
        </w:rPr>
        <w:t>Работа с информацией:</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выбирать, анализировать, систематизировать и интерпретировать информацию различных видов и форм представления;</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находить сходные аргументы (подтверждающие или опровергающие одну и ту же идею, версию) в различных информационных источниках;</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самостоятельно выбирать оптимальную форму представления информации &lt;…&gt;;</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оценивать надёжность информации по критериям, предложенным педагогическим работником или сформулированным самостоятельно;</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эффективно запоминать и систематизировать информацию.</w:t>
      </w:r>
    </w:p>
    <w:p w:rsidR="009323E7" w:rsidRPr="009323E7" w:rsidRDefault="009323E7" w:rsidP="00A540AB">
      <w:pPr>
        <w:pStyle w:val="a3"/>
        <w:numPr>
          <w:ilvl w:val="0"/>
          <w:numId w:val="126"/>
        </w:numPr>
        <w:rPr>
          <w:rFonts w:ascii="Times New Roman" w:hAnsi="Times New Roman" w:cs="Times New Roman"/>
          <w:bCs/>
          <w:iCs/>
          <w:sz w:val="24"/>
          <w:szCs w:val="24"/>
          <w:lang w:bidi="ru-RU"/>
        </w:rPr>
      </w:pPr>
      <w:r w:rsidRPr="009323E7">
        <w:rPr>
          <w:rFonts w:ascii="Times New Roman" w:hAnsi="Times New Roman" w:cs="Times New Roman"/>
          <w:b/>
          <w:bCs/>
          <w:iCs/>
          <w:sz w:val="24"/>
          <w:szCs w:val="24"/>
          <w:lang w:bidi="ru-RU"/>
        </w:rPr>
        <w:t>Овладение универсальными учебными коммуникативными действиями</w:t>
      </w:r>
    </w:p>
    <w:p w:rsidR="009323E7" w:rsidRPr="009323E7" w:rsidRDefault="009323E7" w:rsidP="009323E7">
      <w:pPr>
        <w:pStyle w:val="a3"/>
        <w:ind w:left="-567" w:firstLine="283"/>
        <w:rPr>
          <w:rFonts w:ascii="Times New Roman" w:hAnsi="Times New Roman" w:cs="Times New Roman"/>
          <w:bCs/>
          <w:iCs/>
          <w:sz w:val="24"/>
          <w:szCs w:val="24"/>
          <w:lang w:bidi="ru-RU"/>
        </w:rPr>
      </w:pPr>
      <w:r w:rsidRPr="009323E7">
        <w:rPr>
          <w:rFonts w:ascii="Times New Roman" w:hAnsi="Times New Roman" w:cs="Times New Roman"/>
          <w:b/>
          <w:bCs/>
          <w:i/>
          <w:iCs/>
          <w:sz w:val="24"/>
          <w:szCs w:val="24"/>
          <w:lang w:bidi="ru-RU"/>
        </w:rPr>
        <w:t>Общение:</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воспринимать и формулировать суждения, выражать эмоции в соответствии с целями и условиями общения;</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выражать себя (свою точку зрения) в устных и письменных текстах;</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понимать намерения других, проявлять уважительное отношение к собеседнику и в корректной форме формулировать свои возражения;</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сопоставлять свои суждения с суждениями других участников диалога, обнаруживать различие и сходство позиций;</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публично представлять результаты выполненного &lt;...&gt; исследования, проекта;</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
          <w:bCs/>
          <w:i/>
          <w:iCs/>
          <w:sz w:val="24"/>
          <w:szCs w:val="24"/>
          <w:lang w:bidi="ru-RU"/>
        </w:rPr>
        <w:t>Совместная деятельность</w:t>
      </w:r>
      <w:r w:rsidRPr="009323E7">
        <w:rPr>
          <w:rFonts w:ascii="Times New Roman" w:hAnsi="Times New Roman" w:cs="Times New Roman"/>
          <w:b/>
          <w:bCs/>
          <w:iCs/>
          <w:sz w:val="24"/>
          <w:szCs w:val="24"/>
          <w:lang w:bidi="ru-RU"/>
        </w:rPr>
        <w:t>:</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lastRenderedPageBreak/>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323E7" w:rsidRPr="009323E7" w:rsidRDefault="009323E7" w:rsidP="00A540AB">
      <w:pPr>
        <w:pStyle w:val="a3"/>
        <w:numPr>
          <w:ilvl w:val="0"/>
          <w:numId w:val="126"/>
        </w:numPr>
        <w:rPr>
          <w:rFonts w:ascii="Times New Roman" w:hAnsi="Times New Roman" w:cs="Times New Roman"/>
          <w:bCs/>
          <w:iCs/>
          <w:sz w:val="24"/>
          <w:szCs w:val="24"/>
          <w:lang w:bidi="ru-RU"/>
        </w:rPr>
      </w:pPr>
      <w:r w:rsidRPr="009323E7">
        <w:rPr>
          <w:rFonts w:ascii="Times New Roman" w:hAnsi="Times New Roman" w:cs="Times New Roman"/>
          <w:b/>
          <w:bCs/>
          <w:iCs/>
          <w:sz w:val="24"/>
          <w:szCs w:val="24"/>
          <w:lang w:bidi="ru-RU"/>
        </w:rPr>
        <w:t>Овладение универсальными учебными регулятивными действиями</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Самоорганизация:</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выявлять проблемы для решения в жизненных и учебных ситуациях;</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ориентироваться в различных подходах принятия решений (индивидуальное, принятие решения в группе, принятие решений в группе);</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делать выбор и брать ответственность за решение.</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Самоконтроль:</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 xml:space="preserve">владеть способами самоконтроля, </w:t>
      </w:r>
      <w:proofErr w:type="spellStart"/>
      <w:r w:rsidRPr="009323E7">
        <w:rPr>
          <w:rFonts w:ascii="Times New Roman" w:hAnsi="Times New Roman" w:cs="Times New Roman"/>
          <w:bCs/>
          <w:iCs/>
          <w:sz w:val="24"/>
          <w:szCs w:val="24"/>
          <w:lang w:bidi="ru-RU"/>
        </w:rPr>
        <w:t>самомотивации</w:t>
      </w:r>
      <w:proofErr w:type="spellEnd"/>
      <w:r w:rsidRPr="009323E7">
        <w:rPr>
          <w:rFonts w:ascii="Times New Roman" w:hAnsi="Times New Roman" w:cs="Times New Roman"/>
          <w:bCs/>
          <w:iCs/>
          <w:sz w:val="24"/>
          <w:szCs w:val="24"/>
          <w:lang w:bidi="ru-RU"/>
        </w:rPr>
        <w:t xml:space="preserve"> и рефлексии;</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давать адекватную оценку ситуации и предлагать план её изменения;</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вносить коррективы в деятельность на основе новых обстоятельств, изменившихся ситуаций, установленных ошибок, возникших трудностей;</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оценивать соответствие результата цели и условиям.</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Эмоциональный интеллект:</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различать, называть и управлять собственными эмоциями и эмоциями других;</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выявлять и анализировать причины эмоций;</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ставить себя на место другого человека, понимать мотивы и намерения другого;</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регулировать способ выражения эмоций.</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Принятие себя и других:</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осознанно относиться к другому человеку, его мнению;</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признавать своё право на ошибку и такое же право другого;</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принимать себя и других, не осуждая;</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открытость себе и другим;</w:t>
      </w:r>
    </w:p>
    <w:p w:rsidR="0021365E"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осознавать невозможность контролировать всё вокруг.</w:t>
      </w:r>
    </w:p>
    <w:p w:rsidR="009323E7" w:rsidRPr="009323E7" w:rsidRDefault="009323E7" w:rsidP="009323E7">
      <w:pPr>
        <w:pStyle w:val="a3"/>
        <w:ind w:left="-567" w:firstLine="283"/>
        <w:jc w:val="both"/>
        <w:rPr>
          <w:rFonts w:ascii="Times New Roman" w:hAnsi="Times New Roman" w:cs="Times New Roman"/>
          <w:b/>
          <w:bCs/>
          <w:iCs/>
          <w:sz w:val="24"/>
          <w:szCs w:val="24"/>
          <w:lang w:bidi="ru-RU"/>
        </w:rPr>
      </w:pPr>
      <w:r w:rsidRPr="009323E7">
        <w:rPr>
          <w:rFonts w:ascii="Times New Roman" w:hAnsi="Times New Roman" w:cs="Times New Roman"/>
          <w:b/>
          <w:bCs/>
          <w:iCs/>
          <w:sz w:val="24"/>
          <w:szCs w:val="24"/>
          <w:lang w:bidi="ru-RU"/>
        </w:rPr>
        <w:t>Предметные результаты</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
          <w:bCs/>
          <w:iCs/>
          <w:sz w:val="24"/>
          <w:szCs w:val="24"/>
          <w:lang w:bidi="ru-RU"/>
        </w:rPr>
        <w:t xml:space="preserve">Предметные результаты </w:t>
      </w:r>
      <w:r w:rsidRPr="009323E7">
        <w:rPr>
          <w:rFonts w:ascii="Times New Roman" w:hAnsi="Times New Roman" w:cs="Times New Roman"/>
          <w:bCs/>
          <w:iCs/>
          <w:sz w:val="24"/>
          <w:szCs w:val="24"/>
          <w:lang w:bidi="ru-RU"/>
        </w:rPr>
        <w:t>освоения рабочей программы по предмету «Обществознание» (6—9 классы):</w:t>
      </w:r>
    </w:p>
    <w:p w:rsidR="009323E7" w:rsidRPr="009323E7" w:rsidRDefault="009323E7" w:rsidP="00A540AB">
      <w:pPr>
        <w:pStyle w:val="a3"/>
        <w:numPr>
          <w:ilvl w:val="0"/>
          <w:numId w:val="127"/>
        </w:numPr>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 xml:space="preserve">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w:t>
      </w:r>
      <w:r w:rsidRPr="009323E7">
        <w:rPr>
          <w:rFonts w:ascii="Times New Roman" w:hAnsi="Times New Roman" w:cs="Times New Roman"/>
          <w:bCs/>
          <w:iCs/>
          <w:sz w:val="24"/>
          <w:szCs w:val="24"/>
          <w:lang w:bidi="ru-RU"/>
        </w:rPr>
        <w:lastRenderedPageBreak/>
        <w:t>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2)</w:t>
      </w:r>
      <w:r w:rsidRPr="009323E7">
        <w:rPr>
          <w:rFonts w:ascii="Times New Roman" w:hAnsi="Times New Roman" w:cs="Times New Roman"/>
          <w:bCs/>
          <w:iCs/>
          <w:sz w:val="24"/>
          <w:szCs w:val="24"/>
          <w:lang w:bidi="ru-RU"/>
        </w:rPr>
        <w:tab/>
        <w:t>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3)</w:t>
      </w:r>
      <w:r w:rsidRPr="009323E7">
        <w:rPr>
          <w:rFonts w:ascii="Times New Roman" w:hAnsi="Times New Roman" w:cs="Times New Roman"/>
          <w:bCs/>
          <w:iCs/>
          <w:sz w:val="24"/>
          <w:szCs w:val="24"/>
          <w:lang w:bidi="ru-RU"/>
        </w:rPr>
        <w:tab/>
        <w:t>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4)</w:t>
      </w:r>
      <w:r w:rsidRPr="009323E7">
        <w:rPr>
          <w:rFonts w:ascii="Times New Roman" w:hAnsi="Times New Roman" w:cs="Times New Roman"/>
          <w:bCs/>
          <w:iCs/>
          <w:sz w:val="24"/>
          <w:szCs w:val="24"/>
          <w:lang w:bidi="ru-RU"/>
        </w:rPr>
        <w:tab/>
        <w:t>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9323E7" w:rsidRP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5)</w:t>
      </w:r>
      <w:r w:rsidRPr="009323E7">
        <w:rPr>
          <w:rFonts w:ascii="Times New Roman" w:hAnsi="Times New Roman" w:cs="Times New Roman"/>
          <w:bCs/>
          <w:iCs/>
          <w:sz w:val="24"/>
          <w:szCs w:val="24"/>
          <w:lang w:bidi="ru-RU"/>
        </w:rPr>
        <w:tab/>
        <w:t>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9323E7" w:rsidRDefault="009323E7" w:rsidP="009323E7">
      <w:pPr>
        <w:pStyle w:val="a3"/>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6)</w:t>
      </w:r>
      <w:r w:rsidRPr="009323E7">
        <w:rPr>
          <w:rFonts w:ascii="Times New Roman" w:hAnsi="Times New Roman" w:cs="Times New Roman"/>
          <w:bCs/>
          <w:iCs/>
          <w:sz w:val="24"/>
          <w:szCs w:val="24"/>
          <w:lang w:bidi="ru-RU"/>
        </w:rPr>
        <w:tab/>
        <w:t>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9323E7" w:rsidRPr="009323E7" w:rsidRDefault="009323E7" w:rsidP="00A540AB">
      <w:pPr>
        <w:pStyle w:val="a3"/>
        <w:numPr>
          <w:ilvl w:val="0"/>
          <w:numId w:val="40"/>
        </w:numPr>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9323E7" w:rsidRPr="009323E7" w:rsidRDefault="009323E7" w:rsidP="00A540AB">
      <w:pPr>
        <w:pStyle w:val="a3"/>
        <w:numPr>
          <w:ilvl w:val="0"/>
          <w:numId w:val="40"/>
        </w:numPr>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своё отношение к явлениям, процессам социальной действительности;</w:t>
      </w:r>
    </w:p>
    <w:p w:rsidR="009323E7" w:rsidRPr="009323E7" w:rsidRDefault="009323E7" w:rsidP="00A540AB">
      <w:pPr>
        <w:pStyle w:val="a3"/>
        <w:numPr>
          <w:ilvl w:val="0"/>
          <w:numId w:val="40"/>
        </w:numPr>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9323E7" w:rsidRPr="009323E7" w:rsidRDefault="009323E7" w:rsidP="00A540AB">
      <w:pPr>
        <w:pStyle w:val="a3"/>
        <w:numPr>
          <w:ilvl w:val="0"/>
          <w:numId w:val="40"/>
        </w:numPr>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9323E7" w:rsidRPr="009323E7" w:rsidRDefault="009323E7" w:rsidP="00A540AB">
      <w:pPr>
        <w:pStyle w:val="a3"/>
        <w:numPr>
          <w:ilvl w:val="0"/>
          <w:numId w:val="40"/>
        </w:numPr>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Интернете;</w:t>
      </w:r>
    </w:p>
    <w:p w:rsidR="009323E7" w:rsidRPr="009323E7" w:rsidRDefault="009323E7" w:rsidP="00A540AB">
      <w:pPr>
        <w:pStyle w:val="a3"/>
        <w:numPr>
          <w:ilvl w:val="0"/>
          <w:numId w:val="40"/>
        </w:numPr>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 xml:space="preserve">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собственными </w:t>
      </w:r>
      <w:r w:rsidRPr="009323E7">
        <w:rPr>
          <w:rFonts w:ascii="Times New Roman" w:hAnsi="Times New Roman" w:cs="Times New Roman"/>
          <w:bCs/>
          <w:iCs/>
          <w:sz w:val="24"/>
          <w:szCs w:val="24"/>
          <w:lang w:bidi="ru-RU"/>
        </w:rPr>
        <w:lastRenderedPageBreak/>
        <w:t>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9323E7" w:rsidRPr="009323E7" w:rsidRDefault="009323E7" w:rsidP="00A540AB">
      <w:pPr>
        <w:pStyle w:val="a3"/>
        <w:numPr>
          <w:ilvl w:val="0"/>
          <w:numId w:val="40"/>
        </w:numPr>
        <w:ind w:left="-567" w:firstLine="283"/>
        <w:jc w:val="both"/>
        <w:rPr>
          <w:rFonts w:ascii="Times New Roman" w:hAnsi="Times New Roman" w:cs="Times New Roman"/>
          <w:bCs/>
          <w:iCs/>
          <w:sz w:val="24"/>
          <w:szCs w:val="24"/>
          <w:lang w:bidi="ru-RU"/>
        </w:rPr>
      </w:pPr>
      <w:r w:rsidRPr="009323E7">
        <w:rPr>
          <w:rFonts w:ascii="Times New Roman" w:hAnsi="Times New Roman" w:cs="Times New Roman"/>
          <w:bCs/>
          <w:iCs/>
          <w:sz w:val="24"/>
          <w:szCs w:val="24"/>
          <w:lang w:bidi="ru-RU"/>
        </w:rPr>
        <w:t>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rsidR="00926EE6" w:rsidRPr="00926EE6" w:rsidRDefault="00926EE6" w:rsidP="00926EE6">
      <w:pPr>
        <w:pStyle w:val="a3"/>
        <w:ind w:left="-567" w:firstLine="283"/>
        <w:jc w:val="both"/>
        <w:rPr>
          <w:rFonts w:ascii="Times New Roman" w:hAnsi="Times New Roman" w:cs="Times New Roman"/>
          <w:bCs/>
          <w:iCs/>
          <w:sz w:val="24"/>
          <w:szCs w:val="24"/>
          <w:lang w:bidi="ru-RU"/>
        </w:rPr>
      </w:pPr>
      <w:r w:rsidRPr="00926EE6">
        <w:rPr>
          <w:rFonts w:ascii="Times New Roman" w:hAnsi="Times New Roman" w:cs="Times New Roman"/>
          <w:bCs/>
          <w:iCs/>
          <w:sz w:val="24"/>
          <w:szCs w:val="24"/>
          <w:lang w:bidi="ru-RU"/>
        </w:rPr>
        <w:t>14)</w:t>
      </w:r>
      <w:r w:rsidRPr="00926EE6">
        <w:rPr>
          <w:rFonts w:ascii="Times New Roman" w:hAnsi="Times New Roman" w:cs="Times New Roman"/>
          <w:bCs/>
          <w:iCs/>
          <w:sz w:val="24"/>
          <w:szCs w:val="24"/>
          <w:lang w:bidi="ru-RU"/>
        </w:rPr>
        <w:tab/>
        <w:t>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926EE6" w:rsidRPr="00926EE6" w:rsidRDefault="00926EE6" w:rsidP="00926EE6">
      <w:pPr>
        <w:pStyle w:val="a3"/>
        <w:ind w:left="-567" w:firstLine="283"/>
        <w:jc w:val="both"/>
        <w:rPr>
          <w:rFonts w:ascii="Times New Roman" w:hAnsi="Times New Roman" w:cs="Times New Roman"/>
          <w:bCs/>
          <w:iCs/>
          <w:sz w:val="24"/>
          <w:szCs w:val="24"/>
          <w:lang w:bidi="ru-RU"/>
        </w:rPr>
      </w:pPr>
      <w:r w:rsidRPr="00926EE6">
        <w:rPr>
          <w:rFonts w:ascii="Times New Roman" w:hAnsi="Times New Roman" w:cs="Times New Roman"/>
          <w:bCs/>
          <w:iCs/>
          <w:sz w:val="24"/>
          <w:szCs w:val="24"/>
          <w:lang w:bidi="ru-RU"/>
        </w:rPr>
        <w:t>15)</w:t>
      </w:r>
      <w:r w:rsidRPr="00926EE6">
        <w:rPr>
          <w:rFonts w:ascii="Times New Roman" w:hAnsi="Times New Roman" w:cs="Times New Roman"/>
          <w:bCs/>
          <w:iCs/>
          <w:sz w:val="24"/>
          <w:szCs w:val="24"/>
          <w:lang w:bidi="ru-RU"/>
        </w:rPr>
        <w:tab/>
        <w:t>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9323E7" w:rsidRDefault="00926EE6" w:rsidP="00926EE6">
      <w:pPr>
        <w:pStyle w:val="a3"/>
        <w:ind w:left="-567" w:firstLine="283"/>
        <w:jc w:val="both"/>
        <w:rPr>
          <w:rFonts w:ascii="Times New Roman" w:hAnsi="Times New Roman" w:cs="Times New Roman"/>
          <w:bCs/>
          <w:iCs/>
          <w:sz w:val="24"/>
          <w:szCs w:val="24"/>
          <w:lang w:bidi="ru-RU"/>
        </w:rPr>
      </w:pPr>
      <w:r w:rsidRPr="00926EE6">
        <w:rPr>
          <w:rFonts w:ascii="Times New Roman" w:hAnsi="Times New Roman" w:cs="Times New Roman"/>
          <w:bCs/>
          <w:iCs/>
          <w:sz w:val="24"/>
          <w:szCs w:val="24"/>
          <w:lang w:bidi="ru-RU"/>
        </w:rPr>
        <w:t>16)</w:t>
      </w:r>
      <w:r w:rsidRPr="00926EE6">
        <w:rPr>
          <w:rFonts w:ascii="Times New Roman" w:hAnsi="Times New Roman" w:cs="Times New Roman"/>
          <w:bCs/>
          <w:iCs/>
          <w:sz w:val="24"/>
          <w:szCs w:val="24"/>
          <w:lang w:bidi="ru-RU"/>
        </w:rPr>
        <w:tab/>
        <w:t>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r>
        <w:rPr>
          <w:rFonts w:ascii="Times New Roman" w:hAnsi="Times New Roman" w:cs="Times New Roman"/>
          <w:bCs/>
          <w:iCs/>
          <w:sz w:val="24"/>
          <w:szCs w:val="24"/>
          <w:lang w:bidi="ru-RU"/>
        </w:rPr>
        <w:t>.</w:t>
      </w:r>
    </w:p>
    <w:p w:rsidR="00926EE6" w:rsidRPr="00926EE6" w:rsidRDefault="00926EE6" w:rsidP="00926EE6">
      <w:pPr>
        <w:pStyle w:val="a3"/>
        <w:ind w:left="-567" w:firstLine="283"/>
        <w:jc w:val="both"/>
        <w:rPr>
          <w:rFonts w:ascii="Times New Roman" w:hAnsi="Times New Roman" w:cs="Times New Roman"/>
          <w:b/>
          <w:bCs/>
          <w:iCs/>
          <w:sz w:val="24"/>
          <w:szCs w:val="24"/>
          <w:lang w:bidi="ru-RU"/>
        </w:rPr>
      </w:pPr>
      <w:r w:rsidRPr="00926EE6">
        <w:rPr>
          <w:rFonts w:ascii="Times New Roman" w:hAnsi="Times New Roman" w:cs="Times New Roman"/>
          <w:b/>
          <w:bCs/>
          <w:iCs/>
          <w:sz w:val="24"/>
          <w:szCs w:val="24"/>
          <w:lang w:bidi="ru-RU"/>
        </w:rPr>
        <w:t>6 КЛАСС</w:t>
      </w:r>
    </w:p>
    <w:p w:rsidR="00926EE6" w:rsidRPr="00926EE6" w:rsidRDefault="00926EE6" w:rsidP="00926EE6">
      <w:pPr>
        <w:pStyle w:val="a3"/>
        <w:ind w:left="-567" w:firstLine="283"/>
        <w:jc w:val="both"/>
        <w:rPr>
          <w:rFonts w:ascii="Times New Roman" w:hAnsi="Times New Roman" w:cs="Times New Roman"/>
          <w:b/>
          <w:bCs/>
          <w:iCs/>
          <w:sz w:val="24"/>
          <w:szCs w:val="24"/>
          <w:lang w:bidi="ru-RU"/>
        </w:rPr>
      </w:pPr>
      <w:r w:rsidRPr="00926EE6">
        <w:rPr>
          <w:rFonts w:ascii="Times New Roman" w:hAnsi="Times New Roman" w:cs="Times New Roman"/>
          <w:b/>
          <w:bCs/>
          <w:iCs/>
          <w:sz w:val="24"/>
          <w:szCs w:val="24"/>
          <w:lang w:bidi="ru-RU"/>
        </w:rPr>
        <w:t>Человек и его социальное окружение</w:t>
      </w:r>
    </w:p>
    <w:p w:rsidR="00926EE6" w:rsidRPr="00926EE6" w:rsidRDefault="00926EE6" w:rsidP="00A540AB">
      <w:pPr>
        <w:pStyle w:val="a3"/>
        <w:numPr>
          <w:ilvl w:val="0"/>
          <w:numId w:val="128"/>
        </w:numPr>
        <w:jc w:val="both"/>
        <w:rPr>
          <w:rFonts w:ascii="Times New Roman" w:hAnsi="Times New Roman" w:cs="Times New Roman"/>
          <w:bCs/>
          <w:iCs/>
          <w:sz w:val="24"/>
          <w:szCs w:val="24"/>
          <w:lang w:bidi="ru-RU"/>
        </w:rPr>
      </w:pPr>
      <w:r w:rsidRPr="00926EE6">
        <w:rPr>
          <w:rFonts w:ascii="Times New Roman" w:hAnsi="Times New Roman" w:cs="Times New Roman"/>
          <w:b/>
          <w:bCs/>
          <w:iCs/>
          <w:sz w:val="24"/>
          <w:szCs w:val="24"/>
          <w:lang w:bidi="ru-RU"/>
        </w:rPr>
        <w:t xml:space="preserve">осваивать и применять знания </w:t>
      </w:r>
      <w:r w:rsidRPr="00926EE6">
        <w:rPr>
          <w:rFonts w:ascii="Times New Roman" w:hAnsi="Times New Roman" w:cs="Times New Roman"/>
          <w:bCs/>
          <w:iCs/>
          <w:sz w:val="24"/>
          <w:szCs w:val="24"/>
          <w:lang w:bidi="ru-RU"/>
        </w:rPr>
        <w:t>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926EE6" w:rsidRPr="00926EE6" w:rsidRDefault="00926EE6" w:rsidP="00A540AB">
      <w:pPr>
        <w:pStyle w:val="a3"/>
        <w:numPr>
          <w:ilvl w:val="0"/>
          <w:numId w:val="128"/>
        </w:numPr>
        <w:jc w:val="both"/>
        <w:rPr>
          <w:rFonts w:ascii="Times New Roman" w:hAnsi="Times New Roman" w:cs="Times New Roman"/>
          <w:bCs/>
          <w:iCs/>
          <w:sz w:val="24"/>
          <w:szCs w:val="24"/>
          <w:lang w:bidi="ru-RU"/>
        </w:rPr>
      </w:pPr>
      <w:r w:rsidRPr="00926EE6">
        <w:rPr>
          <w:rFonts w:ascii="Times New Roman" w:hAnsi="Times New Roman" w:cs="Times New Roman"/>
          <w:b/>
          <w:bCs/>
          <w:iCs/>
          <w:sz w:val="24"/>
          <w:szCs w:val="24"/>
          <w:lang w:bidi="ru-RU"/>
        </w:rPr>
        <w:t xml:space="preserve">характеризовать </w:t>
      </w:r>
      <w:r w:rsidRPr="00926EE6">
        <w:rPr>
          <w:rFonts w:ascii="Times New Roman" w:hAnsi="Times New Roman" w:cs="Times New Roman"/>
          <w:bCs/>
          <w:iCs/>
          <w:sz w:val="24"/>
          <w:szCs w:val="24"/>
          <w:lang w:bidi="ru-RU"/>
        </w:rPr>
        <w:t>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926EE6" w:rsidRPr="00926EE6" w:rsidRDefault="00926EE6" w:rsidP="00A540AB">
      <w:pPr>
        <w:pStyle w:val="a3"/>
        <w:numPr>
          <w:ilvl w:val="0"/>
          <w:numId w:val="128"/>
        </w:numPr>
        <w:jc w:val="both"/>
        <w:rPr>
          <w:rFonts w:ascii="Times New Roman" w:hAnsi="Times New Roman" w:cs="Times New Roman"/>
          <w:bCs/>
          <w:iCs/>
          <w:sz w:val="24"/>
          <w:szCs w:val="24"/>
          <w:lang w:bidi="ru-RU"/>
        </w:rPr>
      </w:pPr>
      <w:r w:rsidRPr="00926EE6">
        <w:rPr>
          <w:rFonts w:ascii="Times New Roman" w:hAnsi="Times New Roman" w:cs="Times New Roman"/>
          <w:b/>
          <w:bCs/>
          <w:iCs/>
          <w:sz w:val="24"/>
          <w:szCs w:val="24"/>
          <w:lang w:bidi="ru-RU"/>
        </w:rPr>
        <w:t xml:space="preserve">приводить примеры </w:t>
      </w:r>
      <w:r w:rsidRPr="00926EE6">
        <w:rPr>
          <w:rFonts w:ascii="Times New Roman" w:hAnsi="Times New Roman" w:cs="Times New Roman"/>
          <w:bCs/>
          <w:iCs/>
          <w:sz w:val="24"/>
          <w:szCs w:val="24"/>
          <w:lang w:bidi="ru-RU"/>
        </w:rPr>
        <w:t>деятельности людей, её различных мотивов и особенностей в современных условиях; малых групп, положения</w:t>
      </w:r>
      <w:r w:rsidRPr="00926EE6">
        <w:rPr>
          <w:rFonts w:ascii="Times New Roman" w:eastAsia="Times New Roman" w:hAnsi="Times New Roman" w:cs="Times New Roman"/>
          <w:sz w:val="20"/>
          <w:szCs w:val="20"/>
          <w:lang w:eastAsia="ru-RU" w:bidi="ru-RU"/>
        </w:rPr>
        <w:t xml:space="preserve"> </w:t>
      </w:r>
      <w:r w:rsidRPr="00926EE6">
        <w:rPr>
          <w:rFonts w:ascii="Times New Roman" w:hAnsi="Times New Roman" w:cs="Times New Roman"/>
          <w:bCs/>
          <w:iCs/>
          <w:sz w:val="24"/>
          <w:szCs w:val="24"/>
          <w:lang w:bidi="ru-RU"/>
        </w:rPr>
        <w:t>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926EE6" w:rsidRPr="00926EE6" w:rsidRDefault="00926EE6" w:rsidP="00A540AB">
      <w:pPr>
        <w:pStyle w:val="a3"/>
        <w:numPr>
          <w:ilvl w:val="0"/>
          <w:numId w:val="128"/>
        </w:numPr>
        <w:jc w:val="both"/>
        <w:rPr>
          <w:rFonts w:ascii="Times New Roman" w:hAnsi="Times New Roman" w:cs="Times New Roman"/>
          <w:bCs/>
          <w:iCs/>
          <w:sz w:val="24"/>
          <w:szCs w:val="24"/>
          <w:lang w:bidi="ru-RU"/>
        </w:rPr>
      </w:pPr>
      <w:r w:rsidRPr="00926EE6">
        <w:rPr>
          <w:rFonts w:ascii="Times New Roman" w:hAnsi="Times New Roman" w:cs="Times New Roman"/>
          <w:b/>
          <w:bCs/>
          <w:iCs/>
          <w:sz w:val="24"/>
          <w:szCs w:val="24"/>
          <w:lang w:bidi="ru-RU"/>
        </w:rPr>
        <w:t xml:space="preserve">классифицировать </w:t>
      </w:r>
      <w:r w:rsidRPr="00926EE6">
        <w:rPr>
          <w:rFonts w:ascii="Times New Roman" w:hAnsi="Times New Roman" w:cs="Times New Roman"/>
          <w:bCs/>
          <w:iCs/>
          <w:sz w:val="24"/>
          <w:szCs w:val="24"/>
          <w:lang w:bidi="ru-RU"/>
        </w:rPr>
        <w:t>по разным признакам виды деятельности человека, потребности людей;</w:t>
      </w:r>
    </w:p>
    <w:p w:rsidR="00926EE6" w:rsidRPr="00926EE6" w:rsidRDefault="00926EE6" w:rsidP="00A540AB">
      <w:pPr>
        <w:pStyle w:val="a3"/>
        <w:numPr>
          <w:ilvl w:val="0"/>
          <w:numId w:val="128"/>
        </w:numPr>
        <w:jc w:val="both"/>
        <w:rPr>
          <w:rFonts w:ascii="Times New Roman" w:hAnsi="Times New Roman" w:cs="Times New Roman"/>
          <w:bCs/>
          <w:iCs/>
          <w:sz w:val="24"/>
          <w:szCs w:val="24"/>
          <w:lang w:bidi="ru-RU"/>
        </w:rPr>
      </w:pPr>
      <w:r w:rsidRPr="00926EE6">
        <w:rPr>
          <w:rFonts w:ascii="Times New Roman" w:hAnsi="Times New Roman" w:cs="Times New Roman"/>
          <w:b/>
          <w:bCs/>
          <w:iCs/>
          <w:sz w:val="24"/>
          <w:szCs w:val="24"/>
          <w:lang w:bidi="ru-RU"/>
        </w:rPr>
        <w:t xml:space="preserve">сравнивать </w:t>
      </w:r>
      <w:r w:rsidRPr="00926EE6">
        <w:rPr>
          <w:rFonts w:ascii="Times New Roman" w:hAnsi="Times New Roman" w:cs="Times New Roman"/>
          <w:bCs/>
          <w:iCs/>
          <w:sz w:val="24"/>
          <w:szCs w:val="24"/>
          <w:lang w:bidi="ru-RU"/>
        </w:rPr>
        <w:t>понятия «индивид», «индивидуальность», «личность»; свойства человека и животных; виды деятельности (игра, труд, учение);</w:t>
      </w:r>
    </w:p>
    <w:p w:rsidR="00926EE6" w:rsidRPr="00926EE6" w:rsidRDefault="00926EE6" w:rsidP="00A540AB">
      <w:pPr>
        <w:pStyle w:val="a3"/>
        <w:numPr>
          <w:ilvl w:val="0"/>
          <w:numId w:val="128"/>
        </w:numPr>
        <w:jc w:val="both"/>
        <w:rPr>
          <w:rFonts w:ascii="Times New Roman" w:hAnsi="Times New Roman" w:cs="Times New Roman"/>
          <w:bCs/>
          <w:iCs/>
          <w:sz w:val="24"/>
          <w:szCs w:val="24"/>
          <w:lang w:bidi="ru-RU"/>
        </w:rPr>
      </w:pPr>
      <w:r w:rsidRPr="00926EE6">
        <w:rPr>
          <w:rFonts w:ascii="Times New Roman" w:hAnsi="Times New Roman" w:cs="Times New Roman"/>
          <w:b/>
          <w:bCs/>
          <w:iCs/>
          <w:sz w:val="24"/>
          <w:szCs w:val="24"/>
          <w:lang w:bidi="ru-RU"/>
        </w:rPr>
        <w:t xml:space="preserve">устанавливать и объяснять взаимосвязи </w:t>
      </w:r>
      <w:r w:rsidRPr="00926EE6">
        <w:rPr>
          <w:rFonts w:ascii="Times New Roman" w:hAnsi="Times New Roman" w:cs="Times New Roman"/>
          <w:bCs/>
          <w:iCs/>
          <w:sz w:val="24"/>
          <w:szCs w:val="24"/>
          <w:lang w:bidi="ru-RU"/>
        </w:rPr>
        <w:t>людей в малых группах; целей, способов и результатов деятельности, целей и средств общения;</w:t>
      </w:r>
    </w:p>
    <w:p w:rsidR="00926EE6" w:rsidRPr="00926EE6" w:rsidRDefault="00926EE6" w:rsidP="00A540AB">
      <w:pPr>
        <w:pStyle w:val="a3"/>
        <w:numPr>
          <w:ilvl w:val="0"/>
          <w:numId w:val="128"/>
        </w:numPr>
        <w:jc w:val="both"/>
        <w:rPr>
          <w:rFonts w:ascii="Times New Roman" w:hAnsi="Times New Roman" w:cs="Times New Roman"/>
          <w:bCs/>
          <w:iCs/>
          <w:sz w:val="24"/>
          <w:szCs w:val="24"/>
          <w:lang w:bidi="ru-RU"/>
        </w:rPr>
      </w:pPr>
      <w:r w:rsidRPr="00926EE6">
        <w:rPr>
          <w:rFonts w:ascii="Times New Roman" w:hAnsi="Times New Roman" w:cs="Times New Roman"/>
          <w:b/>
          <w:bCs/>
          <w:iCs/>
          <w:sz w:val="24"/>
          <w:szCs w:val="24"/>
          <w:lang w:bidi="ru-RU"/>
        </w:rPr>
        <w:t xml:space="preserve">использовать полученные знания </w:t>
      </w:r>
      <w:r w:rsidRPr="00926EE6">
        <w:rPr>
          <w:rFonts w:ascii="Times New Roman" w:hAnsi="Times New Roman" w:cs="Times New Roman"/>
          <w:bCs/>
          <w:iCs/>
          <w:sz w:val="24"/>
          <w:szCs w:val="24"/>
          <w:lang w:bidi="ru-RU"/>
        </w:rPr>
        <w:t>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926EE6" w:rsidRPr="00926EE6" w:rsidRDefault="00926EE6" w:rsidP="00A540AB">
      <w:pPr>
        <w:pStyle w:val="a3"/>
        <w:numPr>
          <w:ilvl w:val="0"/>
          <w:numId w:val="128"/>
        </w:numPr>
        <w:jc w:val="both"/>
        <w:rPr>
          <w:rFonts w:ascii="Times New Roman" w:hAnsi="Times New Roman" w:cs="Times New Roman"/>
          <w:bCs/>
          <w:iCs/>
          <w:sz w:val="24"/>
          <w:szCs w:val="24"/>
          <w:lang w:bidi="ru-RU"/>
        </w:rPr>
      </w:pPr>
      <w:r w:rsidRPr="00926EE6">
        <w:rPr>
          <w:rFonts w:ascii="Times New Roman" w:hAnsi="Times New Roman" w:cs="Times New Roman"/>
          <w:b/>
          <w:bCs/>
          <w:iCs/>
          <w:sz w:val="24"/>
          <w:szCs w:val="24"/>
          <w:lang w:bidi="ru-RU"/>
        </w:rPr>
        <w:t xml:space="preserve">определять и аргументировать </w:t>
      </w:r>
      <w:r w:rsidRPr="00926EE6">
        <w:rPr>
          <w:rFonts w:ascii="Times New Roman" w:hAnsi="Times New Roman" w:cs="Times New Roman"/>
          <w:bCs/>
          <w:iCs/>
          <w:sz w:val="24"/>
          <w:szCs w:val="24"/>
          <w:lang w:bidi="ru-RU"/>
        </w:rPr>
        <w:t>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926EE6" w:rsidRPr="00926EE6" w:rsidRDefault="00926EE6" w:rsidP="00A540AB">
      <w:pPr>
        <w:pStyle w:val="a3"/>
        <w:numPr>
          <w:ilvl w:val="0"/>
          <w:numId w:val="128"/>
        </w:numPr>
        <w:jc w:val="both"/>
        <w:rPr>
          <w:rFonts w:ascii="Times New Roman" w:hAnsi="Times New Roman" w:cs="Times New Roman"/>
          <w:bCs/>
          <w:iCs/>
          <w:sz w:val="24"/>
          <w:szCs w:val="24"/>
          <w:lang w:bidi="ru-RU"/>
        </w:rPr>
      </w:pPr>
      <w:r w:rsidRPr="00926EE6">
        <w:rPr>
          <w:rFonts w:ascii="Times New Roman" w:hAnsi="Times New Roman" w:cs="Times New Roman"/>
          <w:b/>
          <w:bCs/>
          <w:iCs/>
          <w:sz w:val="24"/>
          <w:szCs w:val="24"/>
          <w:lang w:bidi="ru-RU"/>
        </w:rPr>
        <w:lastRenderedPageBreak/>
        <w:t xml:space="preserve">решать </w:t>
      </w:r>
      <w:r w:rsidRPr="00926EE6">
        <w:rPr>
          <w:rFonts w:ascii="Times New Roman" w:hAnsi="Times New Roman" w:cs="Times New Roman"/>
          <w:bCs/>
          <w:iCs/>
          <w:sz w:val="24"/>
          <w:szCs w:val="24"/>
          <w:lang w:bidi="ru-RU"/>
        </w:rPr>
        <w:t>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926EE6" w:rsidRPr="00926EE6" w:rsidRDefault="00926EE6" w:rsidP="00A540AB">
      <w:pPr>
        <w:pStyle w:val="a3"/>
        <w:numPr>
          <w:ilvl w:val="0"/>
          <w:numId w:val="129"/>
        </w:numPr>
        <w:jc w:val="both"/>
        <w:rPr>
          <w:rFonts w:ascii="Times New Roman" w:hAnsi="Times New Roman" w:cs="Times New Roman"/>
          <w:bCs/>
          <w:iCs/>
          <w:sz w:val="24"/>
          <w:szCs w:val="24"/>
          <w:lang w:bidi="ru-RU"/>
        </w:rPr>
      </w:pPr>
      <w:r w:rsidRPr="00926EE6">
        <w:rPr>
          <w:rFonts w:ascii="Times New Roman" w:hAnsi="Times New Roman" w:cs="Times New Roman"/>
          <w:b/>
          <w:bCs/>
          <w:iCs/>
          <w:sz w:val="24"/>
          <w:szCs w:val="24"/>
          <w:lang w:bidi="ru-RU"/>
        </w:rPr>
        <w:t xml:space="preserve">овладевать смысловым чтением </w:t>
      </w:r>
      <w:r w:rsidRPr="00926EE6">
        <w:rPr>
          <w:rFonts w:ascii="Times New Roman" w:hAnsi="Times New Roman" w:cs="Times New Roman"/>
          <w:bCs/>
          <w:iCs/>
          <w:sz w:val="24"/>
          <w:szCs w:val="24"/>
          <w:lang w:bidi="ru-RU"/>
        </w:rPr>
        <w:t>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926EE6" w:rsidRPr="00926EE6" w:rsidRDefault="00926EE6" w:rsidP="00A540AB">
      <w:pPr>
        <w:pStyle w:val="a3"/>
        <w:numPr>
          <w:ilvl w:val="0"/>
          <w:numId w:val="129"/>
        </w:numPr>
        <w:jc w:val="both"/>
        <w:rPr>
          <w:rFonts w:ascii="Times New Roman" w:hAnsi="Times New Roman" w:cs="Times New Roman"/>
          <w:bCs/>
          <w:iCs/>
          <w:sz w:val="24"/>
          <w:szCs w:val="24"/>
          <w:lang w:bidi="ru-RU"/>
        </w:rPr>
      </w:pPr>
      <w:r w:rsidRPr="00926EE6">
        <w:rPr>
          <w:rFonts w:ascii="Times New Roman" w:hAnsi="Times New Roman" w:cs="Times New Roman"/>
          <w:b/>
          <w:bCs/>
          <w:iCs/>
          <w:sz w:val="24"/>
          <w:szCs w:val="24"/>
          <w:lang w:bidi="ru-RU"/>
        </w:rPr>
        <w:t xml:space="preserve">искать и извлекать </w:t>
      </w:r>
      <w:r w:rsidRPr="00926EE6">
        <w:rPr>
          <w:rFonts w:ascii="Times New Roman" w:hAnsi="Times New Roman" w:cs="Times New Roman"/>
          <w:bCs/>
          <w:iCs/>
          <w:sz w:val="24"/>
          <w:szCs w:val="24"/>
          <w:lang w:bidi="ru-RU"/>
        </w:rPr>
        <w:t>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926EE6" w:rsidRPr="00926EE6" w:rsidRDefault="00926EE6" w:rsidP="00A540AB">
      <w:pPr>
        <w:pStyle w:val="a3"/>
        <w:numPr>
          <w:ilvl w:val="0"/>
          <w:numId w:val="129"/>
        </w:numPr>
        <w:jc w:val="both"/>
        <w:rPr>
          <w:rFonts w:ascii="Times New Roman" w:hAnsi="Times New Roman" w:cs="Times New Roman"/>
          <w:bCs/>
          <w:iCs/>
          <w:sz w:val="24"/>
          <w:szCs w:val="24"/>
          <w:lang w:bidi="ru-RU"/>
        </w:rPr>
      </w:pPr>
      <w:r w:rsidRPr="00926EE6">
        <w:rPr>
          <w:rFonts w:ascii="Times New Roman" w:hAnsi="Times New Roman" w:cs="Times New Roman"/>
          <w:b/>
          <w:bCs/>
          <w:iCs/>
          <w:sz w:val="24"/>
          <w:szCs w:val="24"/>
          <w:lang w:bidi="ru-RU"/>
        </w:rPr>
        <w:t xml:space="preserve">анализировать, обобщать, систематизировать, оценивать </w:t>
      </w:r>
      <w:r w:rsidRPr="00926EE6">
        <w:rPr>
          <w:rFonts w:ascii="Times New Roman" w:hAnsi="Times New Roman" w:cs="Times New Roman"/>
          <w:bCs/>
          <w:iCs/>
          <w:sz w:val="24"/>
          <w:szCs w:val="24"/>
          <w:lang w:bidi="ru-RU"/>
        </w:rPr>
        <w:t>социальную информацию о человеке и его социальном окружении из адаптированных источников (в том числе учебных материалов) и публикаций в СМИ;</w:t>
      </w:r>
    </w:p>
    <w:p w:rsidR="00926EE6" w:rsidRPr="00926EE6" w:rsidRDefault="00926EE6" w:rsidP="00A540AB">
      <w:pPr>
        <w:pStyle w:val="a3"/>
        <w:numPr>
          <w:ilvl w:val="0"/>
          <w:numId w:val="129"/>
        </w:numPr>
        <w:jc w:val="both"/>
        <w:rPr>
          <w:rFonts w:ascii="Times New Roman" w:hAnsi="Times New Roman" w:cs="Times New Roman"/>
          <w:bCs/>
          <w:iCs/>
          <w:sz w:val="24"/>
          <w:szCs w:val="24"/>
          <w:lang w:bidi="ru-RU"/>
        </w:rPr>
      </w:pPr>
      <w:r w:rsidRPr="00926EE6">
        <w:rPr>
          <w:rFonts w:ascii="Times New Roman" w:hAnsi="Times New Roman" w:cs="Times New Roman"/>
          <w:b/>
          <w:bCs/>
          <w:iCs/>
          <w:sz w:val="24"/>
          <w:szCs w:val="24"/>
          <w:lang w:bidi="ru-RU"/>
        </w:rPr>
        <w:t xml:space="preserve">оценивать собственные поступки и поведение других людей </w:t>
      </w:r>
      <w:r w:rsidRPr="00926EE6">
        <w:rPr>
          <w:rFonts w:ascii="Times New Roman" w:hAnsi="Times New Roman" w:cs="Times New Roman"/>
          <w:bCs/>
          <w:iCs/>
          <w:sz w:val="24"/>
          <w:szCs w:val="24"/>
          <w:lang w:bidi="ru-RU"/>
        </w:rPr>
        <w:t>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926EE6" w:rsidRPr="00926EE6" w:rsidRDefault="00926EE6" w:rsidP="00A540AB">
      <w:pPr>
        <w:pStyle w:val="a3"/>
        <w:numPr>
          <w:ilvl w:val="0"/>
          <w:numId w:val="129"/>
        </w:numPr>
        <w:jc w:val="both"/>
        <w:rPr>
          <w:rFonts w:ascii="Times New Roman" w:hAnsi="Times New Roman" w:cs="Times New Roman"/>
          <w:bCs/>
          <w:iCs/>
          <w:sz w:val="24"/>
          <w:szCs w:val="24"/>
          <w:lang w:bidi="ru-RU"/>
        </w:rPr>
      </w:pPr>
      <w:r w:rsidRPr="00926EE6">
        <w:rPr>
          <w:rFonts w:ascii="Times New Roman" w:hAnsi="Times New Roman" w:cs="Times New Roman"/>
          <w:b/>
          <w:bCs/>
          <w:iCs/>
          <w:sz w:val="24"/>
          <w:szCs w:val="24"/>
          <w:lang w:bidi="ru-RU"/>
        </w:rPr>
        <w:t xml:space="preserve">приобретать опыт </w:t>
      </w:r>
      <w:r w:rsidRPr="00926EE6">
        <w:rPr>
          <w:rFonts w:ascii="Times New Roman" w:hAnsi="Times New Roman" w:cs="Times New Roman"/>
          <w:bCs/>
          <w:iCs/>
          <w:sz w:val="24"/>
          <w:szCs w:val="24"/>
          <w:lang w:bidi="ru-RU"/>
        </w:rPr>
        <w:t>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926EE6" w:rsidRPr="00926EE6" w:rsidRDefault="00926EE6" w:rsidP="00926EE6">
      <w:pPr>
        <w:pStyle w:val="a3"/>
        <w:ind w:left="-567" w:firstLine="567"/>
        <w:jc w:val="both"/>
        <w:rPr>
          <w:rFonts w:ascii="Times New Roman" w:hAnsi="Times New Roman" w:cs="Times New Roman"/>
          <w:bCs/>
          <w:iCs/>
          <w:sz w:val="24"/>
          <w:szCs w:val="24"/>
          <w:lang w:bidi="ru-RU"/>
        </w:rPr>
      </w:pPr>
      <w:r w:rsidRPr="00F14A0C">
        <w:rPr>
          <w:rFonts w:ascii="Times New Roman" w:hAnsi="Times New Roman" w:cs="Times New Roman"/>
          <w:b/>
          <w:bCs/>
          <w:iCs/>
          <w:sz w:val="24"/>
          <w:szCs w:val="24"/>
          <w:lang w:bidi="ru-RU"/>
        </w:rPr>
        <w:t>— приобретать</w:t>
      </w:r>
      <w:r w:rsidRPr="00926EE6">
        <w:rPr>
          <w:rFonts w:ascii="Times New Roman" w:hAnsi="Times New Roman" w:cs="Times New Roman"/>
          <w:bCs/>
          <w:iCs/>
          <w:sz w:val="24"/>
          <w:szCs w:val="24"/>
          <w:lang w:bidi="ru-RU"/>
        </w:rPr>
        <w:t xml:space="preserve">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26EE6" w:rsidRPr="00926EE6" w:rsidRDefault="00926EE6" w:rsidP="00926EE6">
      <w:pPr>
        <w:pStyle w:val="a3"/>
        <w:ind w:left="-567" w:firstLine="567"/>
        <w:jc w:val="both"/>
        <w:rPr>
          <w:rFonts w:ascii="Times New Roman" w:hAnsi="Times New Roman" w:cs="Times New Roman"/>
          <w:bCs/>
          <w:iCs/>
          <w:sz w:val="24"/>
          <w:szCs w:val="24"/>
          <w:lang w:bidi="ru-RU"/>
        </w:rPr>
      </w:pPr>
      <w:r w:rsidRPr="00926EE6">
        <w:rPr>
          <w:rFonts w:ascii="Times New Roman" w:hAnsi="Times New Roman" w:cs="Times New Roman"/>
          <w:bCs/>
          <w:iCs/>
          <w:sz w:val="24"/>
          <w:szCs w:val="24"/>
          <w:lang w:bidi="ru-RU"/>
        </w:rPr>
        <w:t>Общество, в котором мы живём</w:t>
      </w:r>
    </w:p>
    <w:p w:rsidR="00926EE6" w:rsidRPr="00926EE6" w:rsidRDefault="00926EE6" w:rsidP="00926EE6">
      <w:pPr>
        <w:pStyle w:val="a3"/>
        <w:ind w:left="-567" w:firstLine="567"/>
        <w:jc w:val="both"/>
        <w:rPr>
          <w:rFonts w:ascii="Times New Roman" w:hAnsi="Times New Roman" w:cs="Times New Roman"/>
          <w:bCs/>
          <w:iCs/>
          <w:sz w:val="24"/>
          <w:szCs w:val="24"/>
          <w:lang w:bidi="ru-RU"/>
        </w:rPr>
      </w:pPr>
      <w:r w:rsidRPr="00926EE6">
        <w:rPr>
          <w:rFonts w:ascii="Times New Roman" w:hAnsi="Times New Roman" w:cs="Times New Roman"/>
          <w:bCs/>
          <w:iCs/>
          <w:sz w:val="24"/>
          <w:szCs w:val="24"/>
          <w:lang w:bidi="ru-RU"/>
        </w:rPr>
        <w:t>—</w:t>
      </w:r>
      <w:r w:rsidRPr="00926EE6">
        <w:rPr>
          <w:rFonts w:ascii="Times New Roman" w:hAnsi="Times New Roman" w:cs="Times New Roman"/>
          <w:bCs/>
          <w:iCs/>
          <w:sz w:val="24"/>
          <w:szCs w:val="24"/>
          <w:lang w:bidi="ru-RU"/>
        </w:rPr>
        <w:tab/>
      </w:r>
      <w:r w:rsidRPr="00F14A0C">
        <w:rPr>
          <w:rFonts w:ascii="Times New Roman" w:hAnsi="Times New Roman" w:cs="Times New Roman"/>
          <w:b/>
          <w:bCs/>
          <w:iCs/>
          <w:sz w:val="24"/>
          <w:szCs w:val="24"/>
          <w:lang w:bidi="ru-RU"/>
        </w:rPr>
        <w:t>осваивать и применять</w:t>
      </w:r>
      <w:r w:rsidRPr="00926EE6">
        <w:rPr>
          <w:rFonts w:ascii="Times New Roman" w:hAnsi="Times New Roman" w:cs="Times New Roman"/>
          <w:bCs/>
          <w:iCs/>
          <w:sz w:val="24"/>
          <w:szCs w:val="24"/>
          <w:lang w:bidi="ru-RU"/>
        </w:rPr>
        <w:t xml:space="preserve">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926EE6" w:rsidRPr="00926EE6" w:rsidRDefault="00926EE6" w:rsidP="00926EE6">
      <w:pPr>
        <w:pStyle w:val="a3"/>
        <w:ind w:left="-567" w:firstLine="567"/>
        <w:jc w:val="both"/>
        <w:rPr>
          <w:rFonts w:ascii="Times New Roman" w:hAnsi="Times New Roman" w:cs="Times New Roman"/>
          <w:bCs/>
          <w:iCs/>
          <w:sz w:val="24"/>
          <w:szCs w:val="24"/>
          <w:lang w:bidi="ru-RU"/>
        </w:rPr>
      </w:pPr>
      <w:r w:rsidRPr="00926EE6">
        <w:rPr>
          <w:rFonts w:ascii="Times New Roman" w:hAnsi="Times New Roman" w:cs="Times New Roman"/>
          <w:bCs/>
          <w:iCs/>
          <w:sz w:val="24"/>
          <w:szCs w:val="24"/>
          <w:lang w:bidi="ru-RU"/>
        </w:rPr>
        <w:t>—</w:t>
      </w:r>
      <w:r w:rsidRPr="00926EE6">
        <w:rPr>
          <w:rFonts w:ascii="Times New Roman" w:hAnsi="Times New Roman" w:cs="Times New Roman"/>
          <w:bCs/>
          <w:iCs/>
          <w:sz w:val="24"/>
          <w:szCs w:val="24"/>
          <w:lang w:bidi="ru-RU"/>
        </w:rPr>
        <w:tab/>
      </w:r>
      <w:r w:rsidRPr="00F14A0C">
        <w:rPr>
          <w:rFonts w:ascii="Times New Roman" w:hAnsi="Times New Roman" w:cs="Times New Roman"/>
          <w:b/>
          <w:bCs/>
          <w:iCs/>
          <w:sz w:val="24"/>
          <w:szCs w:val="24"/>
          <w:lang w:bidi="ru-RU"/>
        </w:rPr>
        <w:t>характеризовать</w:t>
      </w:r>
      <w:r w:rsidRPr="00926EE6">
        <w:rPr>
          <w:rFonts w:ascii="Times New Roman" w:hAnsi="Times New Roman" w:cs="Times New Roman"/>
          <w:bCs/>
          <w:iCs/>
          <w:sz w:val="24"/>
          <w:szCs w:val="24"/>
          <w:lang w:bidi="ru-RU"/>
        </w:rPr>
        <w:t xml:space="preserve">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926EE6" w:rsidRPr="00926EE6" w:rsidRDefault="00926EE6" w:rsidP="00926EE6">
      <w:pPr>
        <w:pStyle w:val="a3"/>
        <w:ind w:left="-567" w:firstLine="567"/>
        <w:jc w:val="both"/>
        <w:rPr>
          <w:rFonts w:ascii="Times New Roman" w:hAnsi="Times New Roman" w:cs="Times New Roman"/>
          <w:bCs/>
          <w:iCs/>
          <w:sz w:val="24"/>
          <w:szCs w:val="24"/>
          <w:lang w:bidi="ru-RU"/>
        </w:rPr>
      </w:pPr>
      <w:r w:rsidRPr="00926EE6">
        <w:rPr>
          <w:rFonts w:ascii="Times New Roman" w:hAnsi="Times New Roman" w:cs="Times New Roman"/>
          <w:bCs/>
          <w:iCs/>
          <w:sz w:val="24"/>
          <w:szCs w:val="24"/>
          <w:lang w:bidi="ru-RU"/>
        </w:rPr>
        <w:t>—</w:t>
      </w:r>
      <w:r w:rsidRPr="00926EE6">
        <w:rPr>
          <w:rFonts w:ascii="Times New Roman" w:hAnsi="Times New Roman" w:cs="Times New Roman"/>
          <w:bCs/>
          <w:iCs/>
          <w:sz w:val="24"/>
          <w:szCs w:val="24"/>
          <w:lang w:bidi="ru-RU"/>
        </w:rPr>
        <w:tab/>
      </w:r>
      <w:r w:rsidRPr="00F14A0C">
        <w:rPr>
          <w:rFonts w:ascii="Times New Roman" w:hAnsi="Times New Roman" w:cs="Times New Roman"/>
          <w:b/>
          <w:bCs/>
          <w:iCs/>
          <w:sz w:val="24"/>
          <w:szCs w:val="24"/>
          <w:lang w:bidi="ru-RU"/>
        </w:rPr>
        <w:t>приводить</w:t>
      </w:r>
      <w:r w:rsidRPr="00926EE6">
        <w:rPr>
          <w:rFonts w:ascii="Times New Roman" w:hAnsi="Times New Roman" w:cs="Times New Roman"/>
          <w:bCs/>
          <w:iCs/>
          <w:sz w:val="24"/>
          <w:szCs w:val="24"/>
          <w:lang w:bidi="ru-RU"/>
        </w:rPr>
        <w:t xml:space="preserve"> примеры разного положения людей в обществе, видов экономической деятельности, глобальных проблем;</w:t>
      </w:r>
    </w:p>
    <w:p w:rsidR="00926EE6" w:rsidRPr="00926EE6" w:rsidRDefault="00926EE6" w:rsidP="00926EE6">
      <w:pPr>
        <w:pStyle w:val="a3"/>
        <w:ind w:left="-567" w:firstLine="567"/>
        <w:jc w:val="both"/>
        <w:rPr>
          <w:rFonts w:ascii="Times New Roman" w:hAnsi="Times New Roman" w:cs="Times New Roman"/>
          <w:bCs/>
          <w:iCs/>
          <w:sz w:val="24"/>
          <w:szCs w:val="24"/>
          <w:lang w:bidi="ru-RU"/>
        </w:rPr>
      </w:pPr>
      <w:r w:rsidRPr="00926EE6">
        <w:rPr>
          <w:rFonts w:ascii="Times New Roman" w:hAnsi="Times New Roman" w:cs="Times New Roman"/>
          <w:bCs/>
          <w:iCs/>
          <w:sz w:val="24"/>
          <w:szCs w:val="24"/>
          <w:lang w:bidi="ru-RU"/>
        </w:rPr>
        <w:t>—</w:t>
      </w:r>
      <w:r w:rsidRPr="00926EE6">
        <w:rPr>
          <w:rFonts w:ascii="Times New Roman" w:hAnsi="Times New Roman" w:cs="Times New Roman"/>
          <w:bCs/>
          <w:iCs/>
          <w:sz w:val="24"/>
          <w:szCs w:val="24"/>
          <w:lang w:bidi="ru-RU"/>
        </w:rPr>
        <w:tab/>
      </w:r>
      <w:r w:rsidRPr="00F14A0C">
        <w:rPr>
          <w:rFonts w:ascii="Times New Roman" w:hAnsi="Times New Roman" w:cs="Times New Roman"/>
          <w:b/>
          <w:bCs/>
          <w:iCs/>
          <w:sz w:val="24"/>
          <w:szCs w:val="24"/>
          <w:lang w:bidi="ru-RU"/>
        </w:rPr>
        <w:t>классифицировать</w:t>
      </w:r>
      <w:r w:rsidRPr="00926EE6">
        <w:rPr>
          <w:rFonts w:ascii="Times New Roman" w:hAnsi="Times New Roman" w:cs="Times New Roman"/>
          <w:bCs/>
          <w:iCs/>
          <w:sz w:val="24"/>
          <w:szCs w:val="24"/>
          <w:lang w:bidi="ru-RU"/>
        </w:rPr>
        <w:t xml:space="preserve"> социальные общности и группы;</w:t>
      </w:r>
    </w:p>
    <w:p w:rsidR="00926EE6" w:rsidRPr="00926EE6" w:rsidRDefault="00926EE6" w:rsidP="00926EE6">
      <w:pPr>
        <w:pStyle w:val="a3"/>
        <w:ind w:left="-567" w:firstLine="567"/>
        <w:jc w:val="both"/>
        <w:rPr>
          <w:rFonts w:ascii="Times New Roman" w:hAnsi="Times New Roman" w:cs="Times New Roman"/>
          <w:bCs/>
          <w:iCs/>
          <w:sz w:val="24"/>
          <w:szCs w:val="24"/>
          <w:lang w:bidi="ru-RU"/>
        </w:rPr>
      </w:pPr>
      <w:r w:rsidRPr="00926EE6">
        <w:rPr>
          <w:rFonts w:ascii="Times New Roman" w:hAnsi="Times New Roman" w:cs="Times New Roman"/>
          <w:bCs/>
          <w:iCs/>
          <w:sz w:val="24"/>
          <w:szCs w:val="24"/>
          <w:lang w:bidi="ru-RU"/>
        </w:rPr>
        <w:t>—</w:t>
      </w:r>
      <w:r w:rsidRPr="00926EE6">
        <w:rPr>
          <w:rFonts w:ascii="Times New Roman" w:hAnsi="Times New Roman" w:cs="Times New Roman"/>
          <w:bCs/>
          <w:iCs/>
          <w:sz w:val="24"/>
          <w:szCs w:val="24"/>
          <w:lang w:bidi="ru-RU"/>
        </w:rPr>
        <w:tab/>
      </w:r>
      <w:r w:rsidRPr="00F14A0C">
        <w:rPr>
          <w:rFonts w:ascii="Times New Roman" w:hAnsi="Times New Roman" w:cs="Times New Roman"/>
          <w:b/>
          <w:bCs/>
          <w:iCs/>
          <w:sz w:val="24"/>
          <w:szCs w:val="24"/>
          <w:lang w:bidi="ru-RU"/>
        </w:rPr>
        <w:t xml:space="preserve">сравнивать </w:t>
      </w:r>
      <w:r w:rsidRPr="00926EE6">
        <w:rPr>
          <w:rFonts w:ascii="Times New Roman" w:hAnsi="Times New Roman" w:cs="Times New Roman"/>
          <w:bCs/>
          <w:iCs/>
          <w:sz w:val="24"/>
          <w:szCs w:val="24"/>
          <w:lang w:bidi="ru-RU"/>
        </w:rPr>
        <w:t>социальные общности и группы, положение в обществе различных людей; различные формы хозяйствования;</w:t>
      </w:r>
    </w:p>
    <w:p w:rsidR="00926EE6" w:rsidRPr="00926EE6" w:rsidRDefault="00926EE6" w:rsidP="00926EE6">
      <w:pPr>
        <w:pStyle w:val="a3"/>
        <w:ind w:left="-567" w:firstLine="567"/>
        <w:jc w:val="both"/>
        <w:rPr>
          <w:rFonts w:ascii="Times New Roman" w:hAnsi="Times New Roman" w:cs="Times New Roman"/>
          <w:bCs/>
          <w:iCs/>
          <w:sz w:val="24"/>
          <w:szCs w:val="24"/>
          <w:lang w:bidi="ru-RU"/>
        </w:rPr>
      </w:pPr>
      <w:r w:rsidRPr="00926EE6">
        <w:rPr>
          <w:rFonts w:ascii="Times New Roman" w:hAnsi="Times New Roman" w:cs="Times New Roman"/>
          <w:bCs/>
          <w:iCs/>
          <w:sz w:val="24"/>
          <w:szCs w:val="24"/>
          <w:lang w:bidi="ru-RU"/>
        </w:rPr>
        <w:t>—</w:t>
      </w:r>
      <w:r w:rsidRPr="00926EE6">
        <w:rPr>
          <w:rFonts w:ascii="Times New Roman" w:hAnsi="Times New Roman" w:cs="Times New Roman"/>
          <w:bCs/>
          <w:iCs/>
          <w:sz w:val="24"/>
          <w:szCs w:val="24"/>
          <w:lang w:bidi="ru-RU"/>
        </w:rPr>
        <w:tab/>
      </w:r>
      <w:r w:rsidRPr="00F14A0C">
        <w:rPr>
          <w:rFonts w:ascii="Times New Roman" w:hAnsi="Times New Roman" w:cs="Times New Roman"/>
          <w:b/>
          <w:bCs/>
          <w:iCs/>
          <w:sz w:val="24"/>
          <w:szCs w:val="24"/>
          <w:lang w:bidi="ru-RU"/>
        </w:rPr>
        <w:t>устанавливать</w:t>
      </w:r>
      <w:r w:rsidRPr="00926EE6">
        <w:rPr>
          <w:rFonts w:ascii="Times New Roman" w:hAnsi="Times New Roman" w:cs="Times New Roman"/>
          <w:bCs/>
          <w:iCs/>
          <w:sz w:val="24"/>
          <w:szCs w:val="24"/>
          <w:lang w:bidi="ru-RU"/>
        </w:rPr>
        <w:t xml:space="preserve"> взаимодействия общества и природы, человека и общества, деятельности основных участников экономики;</w:t>
      </w:r>
    </w:p>
    <w:p w:rsidR="00926EE6" w:rsidRPr="00926EE6" w:rsidRDefault="00926EE6" w:rsidP="00926EE6">
      <w:pPr>
        <w:pStyle w:val="a3"/>
        <w:ind w:left="-567" w:firstLine="567"/>
        <w:jc w:val="both"/>
        <w:rPr>
          <w:rFonts w:ascii="Times New Roman" w:hAnsi="Times New Roman" w:cs="Times New Roman"/>
          <w:bCs/>
          <w:iCs/>
          <w:sz w:val="24"/>
          <w:szCs w:val="24"/>
          <w:lang w:bidi="ru-RU"/>
        </w:rPr>
      </w:pPr>
      <w:r w:rsidRPr="00926EE6">
        <w:rPr>
          <w:rFonts w:ascii="Times New Roman" w:hAnsi="Times New Roman" w:cs="Times New Roman"/>
          <w:bCs/>
          <w:iCs/>
          <w:sz w:val="24"/>
          <w:szCs w:val="24"/>
          <w:lang w:bidi="ru-RU"/>
        </w:rPr>
        <w:t>—</w:t>
      </w:r>
      <w:r w:rsidRPr="00926EE6">
        <w:rPr>
          <w:rFonts w:ascii="Times New Roman" w:hAnsi="Times New Roman" w:cs="Times New Roman"/>
          <w:bCs/>
          <w:iCs/>
          <w:sz w:val="24"/>
          <w:szCs w:val="24"/>
          <w:lang w:bidi="ru-RU"/>
        </w:rPr>
        <w:tab/>
      </w:r>
      <w:r w:rsidRPr="00F14A0C">
        <w:rPr>
          <w:rFonts w:ascii="Times New Roman" w:hAnsi="Times New Roman" w:cs="Times New Roman"/>
          <w:b/>
          <w:bCs/>
          <w:iCs/>
          <w:sz w:val="24"/>
          <w:szCs w:val="24"/>
          <w:lang w:bidi="ru-RU"/>
        </w:rPr>
        <w:t>использовать</w:t>
      </w:r>
      <w:r w:rsidRPr="00926EE6">
        <w:rPr>
          <w:rFonts w:ascii="Times New Roman" w:hAnsi="Times New Roman" w:cs="Times New Roman"/>
          <w:bCs/>
          <w:iCs/>
          <w:sz w:val="24"/>
          <w:szCs w:val="24"/>
          <w:lang w:bidi="ru-RU"/>
        </w:rPr>
        <w:t xml:space="preserve">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926EE6" w:rsidRPr="00926EE6" w:rsidRDefault="00926EE6" w:rsidP="00926EE6">
      <w:pPr>
        <w:pStyle w:val="a3"/>
        <w:ind w:left="-567" w:firstLine="567"/>
        <w:jc w:val="both"/>
        <w:rPr>
          <w:rFonts w:ascii="Times New Roman" w:hAnsi="Times New Roman" w:cs="Times New Roman"/>
          <w:bCs/>
          <w:iCs/>
          <w:sz w:val="24"/>
          <w:szCs w:val="24"/>
          <w:lang w:bidi="ru-RU"/>
        </w:rPr>
      </w:pPr>
      <w:r w:rsidRPr="00926EE6">
        <w:rPr>
          <w:rFonts w:ascii="Times New Roman" w:hAnsi="Times New Roman" w:cs="Times New Roman"/>
          <w:bCs/>
          <w:iCs/>
          <w:sz w:val="24"/>
          <w:szCs w:val="24"/>
          <w:lang w:bidi="ru-RU"/>
        </w:rPr>
        <w:t>—</w:t>
      </w:r>
      <w:r w:rsidRPr="00926EE6">
        <w:rPr>
          <w:rFonts w:ascii="Times New Roman" w:hAnsi="Times New Roman" w:cs="Times New Roman"/>
          <w:bCs/>
          <w:iCs/>
          <w:sz w:val="24"/>
          <w:szCs w:val="24"/>
          <w:lang w:bidi="ru-RU"/>
        </w:rPr>
        <w:tab/>
      </w:r>
      <w:r w:rsidRPr="00F14A0C">
        <w:rPr>
          <w:rFonts w:ascii="Times New Roman" w:hAnsi="Times New Roman" w:cs="Times New Roman"/>
          <w:b/>
          <w:bCs/>
          <w:iCs/>
          <w:sz w:val="24"/>
          <w:szCs w:val="24"/>
          <w:lang w:bidi="ru-RU"/>
        </w:rPr>
        <w:t>определять и аргументировать</w:t>
      </w:r>
      <w:r w:rsidRPr="00926EE6">
        <w:rPr>
          <w:rFonts w:ascii="Times New Roman" w:hAnsi="Times New Roman" w:cs="Times New Roman"/>
          <w:bCs/>
          <w:iCs/>
          <w:sz w:val="24"/>
          <w:szCs w:val="24"/>
          <w:lang w:bidi="ru-RU"/>
        </w:rPr>
        <w:t xml:space="preserve">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926EE6" w:rsidRPr="00926EE6" w:rsidRDefault="00926EE6" w:rsidP="00926EE6">
      <w:pPr>
        <w:pStyle w:val="a3"/>
        <w:ind w:left="-567" w:firstLine="567"/>
        <w:jc w:val="both"/>
        <w:rPr>
          <w:rFonts w:ascii="Times New Roman" w:hAnsi="Times New Roman" w:cs="Times New Roman"/>
          <w:bCs/>
          <w:iCs/>
          <w:sz w:val="24"/>
          <w:szCs w:val="24"/>
          <w:lang w:bidi="ru-RU"/>
        </w:rPr>
      </w:pPr>
      <w:r w:rsidRPr="00926EE6">
        <w:rPr>
          <w:rFonts w:ascii="Times New Roman" w:hAnsi="Times New Roman" w:cs="Times New Roman"/>
          <w:bCs/>
          <w:iCs/>
          <w:sz w:val="24"/>
          <w:szCs w:val="24"/>
          <w:lang w:bidi="ru-RU"/>
        </w:rPr>
        <w:t>—</w:t>
      </w:r>
      <w:r w:rsidRPr="00926EE6">
        <w:rPr>
          <w:rFonts w:ascii="Times New Roman" w:hAnsi="Times New Roman" w:cs="Times New Roman"/>
          <w:bCs/>
          <w:iCs/>
          <w:sz w:val="24"/>
          <w:szCs w:val="24"/>
          <w:lang w:bidi="ru-RU"/>
        </w:rPr>
        <w:tab/>
      </w:r>
      <w:r w:rsidRPr="00F14A0C">
        <w:rPr>
          <w:rFonts w:ascii="Times New Roman" w:hAnsi="Times New Roman" w:cs="Times New Roman"/>
          <w:b/>
          <w:bCs/>
          <w:iCs/>
          <w:sz w:val="24"/>
          <w:szCs w:val="24"/>
          <w:lang w:bidi="ru-RU"/>
        </w:rPr>
        <w:t xml:space="preserve">решать </w:t>
      </w:r>
      <w:r w:rsidRPr="00926EE6">
        <w:rPr>
          <w:rFonts w:ascii="Times New Roman" w:hAnsi="Times New Roman" w:cs="Times New Roman"/>
          <w:bCs/>
          <w:iCs/>
          <w:sz w:val="24"/>
          <w:szCs w:val="24"/>
          <w:lang w:bidi="ru-RU"/>
        </w:rPr>
        <w:t>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926EE6" w:rsidRPr="00926EE6" w:rsidRDefault="00926EE6" w:rsidP="00926EE6">
      <w:pPr>
        <w:pStyle w:val="a3"/>
        <w:ind w:left="-567" w:firstLine="567"/>
        <w:jc w:val="both"/>
        <w:rPr>
          <w:rFonts w:ascii="Times New Roman" w:hAnsi="Times New Roman" w:cs="Times New Roman"/>
          <w:bCs/>
          <w:iCs/>
          <w:sz w:val="24"/>
          <w:szCs w:val="24"/>
          <w:lang w:bidi="ru-RU"/>
        </w:rPr>
      </w:pPr>
      <w:r w:rsidRPr="00926EE6">
        <w:rPr>
          <w:rFonts w:ascii="Times New Roman" w:hAnsi="Times New Roman" w:cs="Times New Roman"/>
          <w:bCs/>
          <w:iCs/>
          <w:sz w:val="24"/>
          <w:szCs w:val="24"/>
          <w:lang w:bidi="ru-RU"/>
        </w:rPr>
        <w:t>—</w:t>
      </w:r>
      <w:r w:rsidRPr="00926EE6">
        <w:rPr>
          <w:rFonts w:ascii="Times New Roman" w:hAnsi="Times New Roman" w:cs="Times New Roman"/>
          <w:bCs/>
          <w:iCs/>
          <w:sz w:val="24"/>
          <w:szCs w:val="24"/>
          <w:lang w:bidi="ru-RU"/>
        </w:rPr>
        <w:tab/>
      </w:r>
      <w:r w:rsidRPr="00F14A0C">
        <w:rPr>
          <w:rFonts w:ascii="Times New Roman" w:hAnsi="Times New Roman" w:cs="Times New Roman"/>
          <w:b/>
          <w:bCs/>
          <w:iCs/>
          <w:sz w:val="24"/>
          <w:szCs w:val="24"/>
          <w:lang w:bidi="ru-RU"/>
        </w:rPr>
        <w:t>овладевать</w:t>
      </w:r>
      <w:r w:rsidRPr="00926EE6">
        <w:rPr>
          <w:rFonts w:ascii="Times New Roman" w:hAnsi="Times New Roman" w:cs="Times New Roman"/>
          <w:bCs/>
          <w:iCs/>
          <w:sz w:val="24"/>
          <w:szCs w:val="24"/>
          <w:lang w:bidi="ru-RU"/>
        </w:rPr>
        <w:t xml:space="preserve">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926EE6" w:rsidRPr="00926EE6" w:rsidRDefault="00926EE6" w:rsidP="00926EE6">
      <w:pPr>
        <w:pStyle w:val="a3"/>
        <w:ind w:left="-567" w:firstLine="567"/>
        <w:jc w:val="both"/>
        <w:rPr>
          <w:rFonts w:ascii="Times New Roman" w:hAnsi="Times New Roman" w:cs="Times New Roman"/>
          <w:bCs/>
          <w:iCs/>
          <w:sz w:val="24"/>
          <w:szCs w:val="24"/>
          <w:lang w:bidi="ru-RU"/>
        </w:rPr>
      </w:pPr>
      <w:r w:rsidRPr="00926EE6">
        <w:rPr>
          <w:rFonts w:ascii="Times New Roman" w:hAnsi="Times New Roman" w:cs="Times New Roman"/>
          <w:bCs/>
          <w:iCs/>
          <w:sz w:val="24"/>
          <w:szCs w:val="24"/>
          <w:lang w:bidi="ru-RU"/>
        </w:rPr>
        <w:t>—</w:t>
      </w:r>
      <w:r w:rsidRPr="00926EE6">
        <w:rPr>
          <w:rFonts w:ascii="Times New Roman" w:hAnsi="Times New Roman" w:cs="Times New Roman"/>
          <w:bCs/>
          <w:iCs/>
          <w:sz w:val="24"/>
          <w:szCs w:val="24"/>
          <w:lang w:bidi="ru-RU"/>
        </w:rPr>
        <w:tab/>
      </w:r>
      <w:r w:rsidRPr="00F14A0C">
        <w:rPr>
          <w:rFonts w:ascii="Times New Roman" w:hAnsi="Times New Roman" w:cs="Times New Roman"/>
          <w:b/>
          <w:bCs/>
          <w:iCs/>
          <w:sz w:val="24"/>
          <w:szCs w:val="24"/>
          <w:lang w:bidi="ru-RU"/>
        </w:rPr>
        <w:t>извлекать</w:t>
      </w:r>
      <w:r w:rsidRPr="00926EE6">
        <w:rPr>
          <w:rFonts w:ascii="Times New Roman" w:hAnsi="Times New Roman" w:cs="Times New Roman"/>
          <w:bCs/>
          <w:iCs/>
          <w:sz w:val="24"/>
          <w:szCs w:val="24"/>
          <w:lang w:bidi="ru-RU"/>
        </w:rPr>
        <w:t xml:space="preserve"> информацию из разных источников о человеке и обществе, включая информацию о народах России;</w:t>
      </w:r>
    </w:p>
    <w:p w:rsidR="00926EE6" w:rsidRDefault="00926EE6" w:rsidP="00926EE6">
      <w:pPr>
        <w:pStyle w:val="a3"/>
        <w:ind w:left="-567" w:firstLine="567"/>
        <w:jc w:val="both"/>
        <w:rPr>
          <w:rFonts w:ascii="Times New Roman" w:hAnsi="Times New Roman" w:cs="Times New Roman"/>
          <w:bCs/>
          <w:iCs/>
          <w:sz w:val="24"/>
          <w:szCs w:val="24"/>
          <w:lang w:bidi="ru-RU"/>
        </w:rPr>
      </w:pPr>
      <w:r w:rsidRPr="00926EE6">
        <w:rPr>
          <w:rFonts w:ascii="Times New Roman" w:hAnsi="Times New Roman" w:cs="Times New Roman"/>
          <w:bCs/>
          <w:iCs/>
          <w:sz w:val="24"/>
          <w:szCs w:val="24"/>
          <w:lang w:bidi="ru-RU"/>
        </w:rPr>
        <w:t>—</w:t>
      </w:r>
      <w:r w:rsidRPr="00926EE6">
        <w:rPr>
          <w:rFonts w:ascii="Times New Roman" w:hAnsi="Times New Roman" w:cs="Times New Roman"/>
          <w:bCs/>
          <w:iCs/>
          <w:sz w:val="24"/>
          <w:szCs w:val="24"/>
          <w:lang w:bidi="ru-RU"/>
        </w:rPr>
        <w:tab/>
      </w:r>
      <w:r w:rsidRPr="00F14A0C">
        <w:rPr>
          <w:rFonts w:ascii="Times New Roman" w:hAnsi="Times New Roman" w:cs="Times New Roman"/>
          <w:b/>
          <w:bCs/>
          <w:iCs/>
          <w:sz w:val="24"/>
          <w:szCs w:val="24"/>
          <w:lang w:bidi="ru-RU"/>
        </w:rPr>
        <w:t>анализировать, обобщать, систематизировать, оценивать</w:t>
      </w:r>
      <w:r w:rsidRPr="00926EE6">
        <w:rPr>
          <w:rFonts w:ascii="Times New Roman" w:hAnsi="Times New Roman" w:cs="Times New Roman"/>
          <w:bCs/>
          <w:iCs/>
          <w:sz w:val="24"/>
          <w:szCs w:val="24"/>
          <w:lang w:bidi="ru-RU"/>
        </w:rPr>
        <w:t xml:space="preserve">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926EE6" w:rsidRPr="00926EE6" w:rsidRDefault="00926EE6" w:rsidP="00A540AB">
      <w:pPr>
        <w:pStyle w:val="a3"/>
        <w:numPr>
          <w:ilvl w:val="0"/>
          <w:numId w:val="129"/>
        </w:numPr>
        <w:jc w:val="both"/>
        <w:rPr>
          <w:rFonts w:ascii="Times New Roman" w:hAnsi="Times New Roman" w:cs="Times New Roman"/>
          <w:bCs/>
          <w:iCs/>
          <w:sz w:val="24"/>
          <w:szCs w:val="24"/>
          <w:lang w:bidi="ru-RU"/>
        </w:rPr>
      </w:pPr>
      <w:r w:rsidRPr="00926EE6">
        <w:rPr>
          <w:rFonts w:ascii="Times New Roman" w:hAnsi="Times New Roman" w:cs="Times New Roman"/>
          <w:b/>
          <w:bCs/>
          <w:iCs/>
          <w:sz w:val="24"/>
          <w:szCs w:val="24"/>
          <w:lang w:bidi="ru-RU"/>
        </w:rPr>
        <w:lastRenderedPageBreak/>
        <w:t xml:space="preserve">оценивать собственные поступки и поведение других людей </w:t>
      </w:r>
      <w:r w:rsidRPr="00926EE6">
        <w:rPr>
          <w:rFonts w:ascii="Times New Roman" w:hAnsi="Times New Roman" w:cs="Times New Roman"/>
          <w:bCs/>
          <w:iCs/>
          <w:sz w:val="24"/>
          <w:szCs w:val="24"/>
          <w:lang w:bidi="ru-RU"/>
        </w:rPr>
        <w:t>с точки зрения их соответствия духовным традициям общества;</w:t>
      </w:r>
    </w:p>
    <w:p w:rsidR="00926EE6" w:rsidRPr="00926EE6" w:rsidRDefault="00926EE6" w:rsidP="00A540AB">
      <w:pPr>
        <w:pStyle w:val="a3"/>
        <w:numPr>
          <w:ilvl w:val="0"/>
          <w:numId w:val="129"/>
        </w:numPr>
        <w:jc w:val="both"/>
        <w:rPr>
          <w:rFonts w:ascii="Times New Roman" w:hAnsi="Times New Roman" w:cs="Times New Roman"/>
          <w:bCs/>
          <w:iCs/>
          <w:sz w:val="24"/>
          <w:szCs w:val="24"/>
          <w:lang w:bidi="ru-RU"/>
        </w:rPr>
      </w:pPr>
      <w:r w:rsidRPr="00926EE6">
        <w:rPr>
          <w:rFonts w:ascii="Times New Roman" w:hAnsi="Times New Roman" w:cs="Times New Roman"/>
          <w:b/>
          <w:bCs/>
          <w:iCs/>
          <w:sz w:val="24"/>
          <w:szCs w:val="24"/>
          <w:lang w:bidi="ru-RU"/>
        </w:rPr>
        <w:t xml:space="preserve">использовать </w:t>
      </w:r>
      <w:r w:rsidRPr="00926EE6">
        <w:rPr>
          <w:rFonts w:ascii="Times New Roman" w:hAnsi="Times New Roman" w:cs="Times New Roman"/>
          <w:bCs/>
          <w:iCs/>
          <w:sz w:val="24"/>
          <w:szCs w:val="24"/>
          <w:lang w:bidi="ru-RU"/>
        </w:rPr>
        <w:t>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926EE6" w:rsidRPr="00926EE6" w:rsidRDefault="00926EE6" w:rsidP="00926EE6">
      <w:pPr>
        <w:pStyle w:val="a3"/>
        <w:ind w:left="-567" w:firstLine="567"/>
        <w:jc w:val="both"/>
        <w:rPr>
          <w:rFonts w:ascii="Times New Roman" w:hAnsi="Times New Roman" w:cs="Times New Roman"/>
          <w:bCs/>
          <w:iCs/>
          <w:sz w:val="24"/>
          <w:szCs w:val="24"/>
          <w:lang w:bidi="ru-RU"/>
        </w:rPr>
      </w:pPr>
      <w:r w:rsidRPr="00926EE6">
        <w:rPr>
          <w:rFonts w:ascii="Times New Roman" w:hAnsi="Times New Roman" w:cs="Times New Roman"/>
          <w:bCs/>
          <w:iCs/>
          <w:sz w:val="24"/>
          <w:szCs w:val="24"/>
          <w:lang w:bidi="ru-RU"/>
        </w:rPr>
        <w:t xml:space="preserve">— </w:t>
      </w:r>
      <w:r w:rsidRPr="00926EE6">
        <w:rPr>
          <w:rFonts w:ascii="Times New Roman" w:hAnsi="Times New Roman" w:cs="Times New Roman"/>
          <w:b/>
          <w:bCs/>
          <w:iCs/>
          <w:sz w:val="24"/>
          <w:szCs w:val="24"/>
          <w:lang w:bidi="ru-RU"/>
        </w:rPr>
        <w:t xml:space="preserve">осуществлять </w:t>
      </w:r>
      <w:r w:rsidRPr="00926EE6">
        <w:rPr>
          <w:rFonts w:ascii="Times New Roman" w:hAnsi="Times New Roman" w:cs="Times New Roman"/>
          <w:bCs/>
          <w:iCs/>
          <w:sz w:val="24"/>
          <w:szCs w:val="24"/>
          <w:lang w:bidi="ru-RU"/>
        </w:rPr>
        <w:t>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926EE6" w:rsidRPr="00926EE6" w:rsidRDefault="00926EE6" w:rsidP="00926EE6">
      <w:pPr>
        <w:pStyle w:val="a3"/>
        <w:ind w:left="-567" w:firstLine="567"/>
        <w:jc w:val="both"/>
        <w:rPr>
          <w:rFonts w:ascii="Times New Roman" w:hAnsi="Times New Roman" w:cs="Times New Roman"/>
          <w:b/>
          <w:bCs/>
          <w:iCs/>
          <w:sz w:val="24"/>
          <w:szCs w:val="24"/>
          <w:lang w:bidi="ru-RU"/>
        </w:rPr>
      </w:pPr>
      <w:r w:rsidRPr="00926EE6">
        <w:rPr>
          <w:rFonts w:ascii="Times New Roman" w:hAnsi="Times New Roman" w:cs="Times New Roman"/>
          <w:b/>
          <w:bCs/>
          <w:iCs/>
          <w:sz w:val="24"/>
          <w:szCs w:val="24"/>
          <w:lang w:bidi="ru-RU"/>
        </w:rPr>
        <w:t>7 КЛАСС</w:t>
      </w:r>
    </w:p>
    <w:p w:rsidR="00926EE6" w:rsidRPr="00926EE6" w:rsidRDefault="00926EE6" w:rsidP="00926EE6">
      <w:pPr>
        <w:pStyle w:val="a3"/>
        <w:ind w:left="-567" w:firstLine="567"/>
        <w:jc w:val="both"/>
        <w:rPr>
          <w:rFonts w:ascii="Times New Roman" w:hAnsi="Times New Roman" w:cs="Times New Roman"/>
          <w:b/>
          <w:bCs/>
          <w:iCs/>
          <w:sz w:val="24"/>
          <w:szCs w:val="24"/>
          <w:lang w:bidi="ru-RU"/>
        </w:rPr>
      </w:pPr>
      <w:r w:rsidRPr="00926EE6">
        <w:rPr>
          <w:rFonts w:ascii="Times New Roman" w:hAnsi="Times New Roman" w:cs="Times New Roman"/>
          <w:b/>
          <w:bCs/>
          <w:iCs/>
          <w:sz w:val="24"/>
          <w:szCs w:val="24"/>
          <w:lang w:bidi="ru-RU"/>
        </w:rPr>
        <w:t>Социальные ценности и нормы</w:t>
      </w:r>
    </w:p>
    <w:p w:rsidR="00926EE6" w:rsidRPr="00926EE6" w:rsidRDefault="00926EE6" w:rsidP="00A540AB">
      <w:pPr>
        <w:pStyle w:val="a3"/>
        <w:numPr>
          <w:ilvl w:val="0"/>
          <w:numId w:val="130"/>
        </w:numPr>
        <w:jc w:val="both"/>
        <w:rPr>
          <w:rFonts w:ascii="Times New Roman" w:hAnsi="Times New Roman" w:cs="Times New Roman"/>
          <w:bCs/>
          <w:iCs/>
          <w:sz w:val="24"/>
          <w:szCs w:val="24"/>
          <w:lang w:bidi="ru-RU"/>
        </w:rPr>
      </w:pPr>
      <w:r w:rsidRPr="00F14A0C">
        <w:rPr>
          <w:rFonts w:ascii="Times New Roman" w:hAnsi="Times New Roman" w:cs="Times New Roman"/>
          <w:b/>
          <w:bCs/>
          <w:iCs/>
          <w:sz w:val="24"/>
          <w:szCs w:val="24"/>
          <w:lang w:bidi="ru-RU"/>
        </w:rPr>
        <w:t>осваивать и применять</w:t>
      </w:r>
      <w:r w:rsidRPr="00926EE6">
        <w:rPr>
          <w:rFonts w:ascii="Times New Roman" w:hAnsi="Times New Roman" w:cs="Times New Roman"/>
          <w:bCs/>
          <w:iCs/>
          <w:sz w:val="24"/>
          <w:szCs w:val="24"/>
          <w:lang w:bidi="ru-RU"/>
        </w:rPr>
        <w:t xml:space="preserve"> знания о социальных ценностях; о содержании и значении социальных норм, регулирующих общественные отношения;</w:t>
      </w:r>
    </w:p>
    <w:p w:rsidR="00926EE6" w:rsidRPr="00926EE6" w:rsidRDefault="00926EE6" w:rsidP="00A540AB">
      <w:pPr>
        <w:pStyle w:val="a3"/>
        <w:numPr>
          <w:ilvl w:val="0"/>
          <w:numId w:val="130"/>
        </w:numPr>
        <w:jc w:val="both"/>
        <w:rPr>
          <w:rFonts w:ascii="Times New Roman" w:hAnsi="Times New Roman" w:cs="Times New Roman"/>
          <w:bCs/>
          <w:iCs/>
          <w:sz w:val="24"/>
          <w:szCs w:val="24"/>
          <w:lang w:bidi="ru-RU"/>
        </w:rPr>
      </w:pPr>
      <w:r w:rsidRPr="00F14A0C">
        <w:rPr>
          <w:rFonts w:ascii="Times New Roman" w:hAnsi="Times New Roman" w:cs="Times New Roman"/>
          <w:b/>
          <w:bCs/>
          <w:iCs/>
          <w:sz w:val="24"/>
          <w:szCs w:val="24"/>
          <w:lang w:bidi="ru-RU"/>
        </w:rPr>
        <w:t>характеризовать</w:t>
      </w:r>
      <w:r w:rsidRPr="00926EE6">
        <w:rPr>
          <w:rFonts w:ascii="Times New Roman" w:hAnsi="Times New Roman" w:cs="Times New Roman"/>
          <w:bCs/>
          <w:iCs/>
          <w:sz w:val="24"/>
          <w:szCs w:val="24"/>
          <w:lang w:bidi="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926EE6" w:rsidRPr="00926EE6" w:rsidRDefault="00926EE6" w:rsidP="00A540AB">
      <w:pPr>
        <w:pStyle w:val="a3"/>
        <w:numPr>
          <w:ilvl w:val="0"/>
          <w:numId w:val="130"/>
        </w:numPr>
        <w:jc w:val="both"/>
        <w:rPr>
          <w:rFonts w:ascii="Times New Roman" w:hAnsi="Times New Roman" w:cs="Times New Roman"/>
          <w:bCs/>
          <w:iCs/>
          <w:sz w:val="24"/>
          <w:szCs w:val="24"/>
          <w:lang w:bidi="ru-RU"/>
        </w:rPr>
      </w:pPr>
      <w:r w:rsidRPr="00F14A0C">
        <w:rPr>
          <w:rFonts w:ascii="Times New Roman" w:hAnsi="Times New Roman" w:cs="Times New Roman"/>
          <w:b/>
          <w:bCs/>
          <w:iCs/>
          <w:sz w:val="24"/>
          <w:szCs w:val="24"/>
          <w:lang w:bidi="ru-RU"/>
        </w:rPr>
        <w:t>приводить</w:t>
      </w:r>
      <w:r w:rsidRPr="00926EE6">
        <w:rPr>
          <w:rFonts w:ascii="Times New Roman" w:hAnsi="Times New Roman" w:cs="Times New Roman"/>
          <w:bCs/>
          <w:iCs/>
          <w:sz w:val="24"/>
          <w:szCs w:val="24"/>
          <w:lang w:bidi="ru-RU"/>
        </w:rPr>
        <w:t xml:space="preserve"> примеры гражданственности и патриотизма; ситуаций морального выбора; ситуаций, регулируемых различными видами социальных норм;</w:t>
      </w:r>
    </w:p>
    <w:p w:rsidR="00926EE6" w:rsidRPr="00926EE6" w:rsidRDefault="00926EE6" w:rsidP="00A540AB">
      <w:pPr>
        <w:pStyle w:val="a3"/>
        <w:numPr>
          <w:ilvl w:val="0"/>
          <w:numId w:val="130"/>
        </w:numPr>
        <w:jc w:val="both"/>
        <w:rPr>
          <w:rFonts w:ascii="Times New Roman" w:hAnsi="Times New Roman" w:cs="Times New Roman"/>
          <w:bCs/>
          <w:iCs/>
          <w:sz w:val="24"/>
          <w:szCs w:val="24"/>
          <w:lang w:bidi="ru-RU"/>
        </w:rPr>
      </w:pPr>
      <w:r w:rsidRPr="00F14A0C">
        <w:rPr>
          <w:rFonts w:ascii="Times New Roman" w:hAnsi="Times New Roman" w:cs="Times New Roman"/>
          <w:b/>
          <w:bCs/>
          <w:iCs/>
          <w:sz w:val="24"/>
          <w:szCs w:val="24"/>
          <w:lang w:bidi="ru-RU"/>
        </w:rPr>
        <w:t>классифицировать</w:t>
      </w:r>
      <w:r w:rsidRPr="00926EE6">
        <w:rPr>
          <w:rFonts w:ascii="Times New Roman" w:hAnsi="Times New Roman" w:cs="Times New Roman"/>
          <w:bCs/>
          <w:iCs/>
          <w:sz w:val="24"/>
          <w:szCs w:val="24"/>
          <w:lang w:bidi="ru-RU"/>
        </w:rPr>
        <w:t xml:space="preserve"> социальные нормы, их существенные признаки и элементы;</w:t>
      </w:r>
    </w:p>
    <w:p w:rsidR="00926EE6" w:rsidRPr="00926EE6" w:rsidRDefault="00926EE6" w:rsidP="00A540AB">
      <w:pPr>
        <w:pStyle w:val="a3"/>
        <w:numPr>
          <w:ilvl w:val="0"/>
          <w:numId w:val="130"/>
        </w:numPr>
        <w:jc w:val="both"/>
        <w:rPr>
          <w:rFonts w:ascii="Times New Roman" w:hAnsi="Times New Roman" w:cs="Times New Roman"/>
          <w:bCs/>
          <w:iCs/>
          <w:sz w:val="24"/>
          <w:szCs w:val="24"/>
          <w:lang w:bidi="ru-RU"/>
        </w:rPr>
      </w:pPr>
      <w:r w:rsidRPr="00F14A0C">
        <w:rPr>
          <w:rFonts w:ascii="Times New Roman" w:hAnsi="Times New Roman" w:cs="Times New Roman"/>
          <w:b/>
          <w:bCs/>
          <w:iCs/>
          <w:sz w:val="24"/>
          <w:szCs w:val="24"/>
          <w:lang w:bidi="ru-RU"/>
        </w:rPr>
        <w:t>сравнивать</w:t>
      </w:r>
      <w:r w:rsidRPr="00926EE6">
        <w:rPr>
          <w:rFonts w:ascii="Times New Roman" w:hAnsi="Times New Roman" w:cs="Times New Roman"/>
          <w:bCs/>
          <w:iCs/>
          <w:sz w:val="24"/>
          <w:szCs w:val="24"/>
          <w:lang w:bidi="ru-RU"/>
        </w:rPr>
        <w:t xml:space="preserve"> отдельные виды социальных норм;</w:t>
      </w:r>
    </w:p>
    <w:p w:rsidR="00926EE6" w:rsidRPr="00926EE6" w:rsidRDefault="00926EE6" w:rsidP="00A540AB">
      <w:pPr>
        <w:pStyle w:val="a3"/>
        <w:numPr>
          <w:ilvl w:val="0"/>
          <w:numId w:val="130"/>
        </w:numPr>
        <w:jc w:val="both"/>
        <w:rPr>
          <w:rFonts w:ascii="Times New Roman" w:hAnsi="Times New Roman" w:cs="Times New Roman"/>
          <w:bCs/>
          <w:iCs/>
          <w:sz w:val="24"/>
          <w:szCs w:val="24"/>
          <w:lang w:bidi="ru-RU"/>
        </w:rPr>
      </w:pPr>
      <w:r w:rsidRPr="00F14A0C">
        <w:rPr>
          <w:rFonts w:ascii="Times New Roman" w:hAnsi="Times New Roman" w:cs="Times New Roman"/>
          <w:b/>
          <w:bCs/>
          <w:iCs/>
          <w:sz w:val="24"/>
          <w:szCs w:val="24"/>
          <w:lang w:bidi="ru-RU"/>
        </w:rPr>
        <w:t>устанавливать и объяснять</w:t>
      </w:r>
      <w:r w:rsidRPr="00926EE6">
        <w:rPr>
          <w:rFonts w:ascii="Times New Roman" w:hAnsi="Times New Roman" w:cs="Times New Roman"/>
          <w:bCs/>
          <w:iCs/>
          <w:sz w:val="24"/>
          <w:szCs w:val="24"/>
          <w:lang w:bidi="ru-RU"/>
        </w:rPr>
        <w:t xml:space="preserve"> влияние социальных норм на общество и человека;</w:t>
      </w:r>
    </w:p>
    <w:p w:rsidR="00926EE6" w:rsidRPr="00926EE6" w:rsidRDefault="00926EE6" w:rsidP="00A540AB">
      <w:pPr>
        <w:pStyle w:val="a3"/>
        <w:numPr>
          <w:ilvl w:val="0"/>
          <w:numId w:val="130"/>
        </w:numPr>
        <w:jc w:val="both"/>
        <w:rPr>
          <w:rFonts w:ascii="Times New Roman" w:hAnsi="Times New Roman" w:cs="Times New Roman"/>
          <w:bCs/>
          <w:iCs/>
          <w:sz w:val="24"/>
          <w:szCs w:val="24"/>
          <w:lang w:bidi="ru-RU"/>
        </w:rPr>
      </w:pPr>
      <w:r w:rsidRPr="00F14A0C">
        <w:rPr>
          <w:rFonts w:ascii="Times New Roman" w:hAnsi="Times New Roman" w:cs="Times New Roman"/>
          <w:b/>
          <w:bCs/>
          <w:iCs/>
          <w:sz w:val="24"/>
          <w:szCs w:val="24"/>
          <w:lang w:bidi="ru-RU"/>
        </w:rPr>
        <w:t>использовать</w:t>
      </w:r>
      <w:r w:rsidRPr="00926EE6">
        <w:rPr>
          <w:rFonts w:ascii="Times New Roman" w:hAnsi="Times New Roman" w:cs="Times New Roman"/>
          <w:bCs/>
          <w:iCs/>
          <w:sz w:val="24"/>
          <w:szCs w:val="24"/>
          <w:lang w:bidi="ru-RU"/>
        </w:rPr>
        <w:t xml:space="preserve"> полученные знания для объяснения (устного и письменного) сущности социальных норм;</w:t>
      </w:r>
    </w:p>
    <w:p w:rsidR="00926EE6" w:rsidRPr="00926EE6" w:rsidRDefault="00926EE6" w:rsidP="00A540AB">
      <w:pPr>
        <w:pStyle w:val="a3"/>
        <w:numPr>
          <w:ilvl w:val="0"/>
          <w:numId w:val="130"/>
        </w:numPr>
        <w:jc w:val="both"/>
        <w:rPr>
          <w:rFonts w:ascii="Times New Roman" w:hAnsi="Times New Roman" w:cs="Times New Roman"/>
          <w:bCs/>
          <w:iCs/>
          <w:sz w:val="24"/>
          <w:szCs w:val="24"/>
          <w:lang w:bidi="ru-RU"/>
        </w:rPr>
      </w:pPr>
      <w:r w:rsidRPr="00F14A0C">
        <w:rPr>
          <w:rFonts w:ascii="Times New Roman" w:hAnsi="Times New Roman" w:cs="Times New Roman"/>
          <w:b/>
          <w:bCs/>
          <w:iCs/>
          <w:sz w:val="24"/>
          <w:szCs w:val="24"/>
          <w:lang w:bidi="ru-RU"/>
        </w:rPr>
        <w:t>определять и аргументировать</w:t>
      </w:r>
      <w:r w:rsidRPr="00926EE6">
        <w:rPr>
          <w:rFonts w:ascii="Times New Roman" w:hAnsi="Times New Roman" w:cs="Times New Roman"/>
          <w:bCs/>
          <w:iCs/>
          <w:sz w:val="24"/>
          <w:szCs w:val="24"/>
          <w:lang w:bidi="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926EE6" w:rsidRPr="00926EE6" w:rsidRDefault="00926EE6" w:rsidP="00A540AB">
      <w:pPr>
        <w:pStyle w:val="a3"/>
        <w:numPr>
          <w:ilvl w:val="0"/>
          <w:numId w:val="130"/>
        </w:numPr>
        <w:jc w:val="both"/>
        <w:rPr>
          <w:rFonts w:ascii="Times New Roman" w:hAnsi="Times New Roman" w:cs="Times New Roman"/>
          <w:bCs/>
          <w:iCs/>
          <w:sz w:val="24"/>
          <w:szCs w:val="24"/>
          <w:lang w:bidi="ru-RU"/>
        </w:rPr>
      </w:pPr>
      <w:r w:rsidRPr="00F14A0C">
        <w:rPr>
          <w:rFonts w:ascii="Times New Roman" w:hAnsi="Times New Roman" w:cs="Times New Roman"/>
          <w:b/>
          <w:bCs/>
          <w:iCs/>
          <w:sz w:val="24"/>
          <w:szCs w:val="24"/>
          <w:lang w:bidi="ru-RU"/>
        </w:rPr>
        <w:t>решать</w:t>
      </w:r>
      <w:r w:rsidRPr="00926EE6">
        <w:rPr>
          <w:rFonts w:ascii="Times New Roman" w:hAnsi="Times New Roman" w:cs="Times New Roman"/>
          <w:bCs/>
          <w:iCs/>
          <w:sz w:val="24"/>
          <w:szCs w:val="24"/>
          <w:lang w:bidi="ru-RU"/>
        </w:rPr>
        <w:t xml:space="preserve"> познавательные и практические задачи, отражающие действие социальных норм как регуляторов общественной жизни и поведения человека;</w:t>
      </w:r>
    </w:p>
    <w:p w:rsidR="00926EE6" w:rsidRPr="00926EE6" w:rsidRDefault="00926EE6" w:rsidP="00A540AB">
      <w:pPr>
        <w:pStyle w:val="a3"/>
        <w:numPr>
          <w:ilvl w:val="0"/>
          <w:numId w:val="130"/>
        </w:numPr>
        <w:jc w:val="both"/>
        <w:rPr>
          <w:rFonts w:ascii="Times New Roman" w:hAnsi="Times New Roman" w:cs="Times New Roman"/>
          <w:bCs/>
          <w:iCs/>
          <w:sz w:val="24"/>
          <w:szCs w:val="24"/>
          <w:lang w:bidi="ru-RU"/>
        </w:rPr>
      </w:pPr>
      <w:r w:rsidRPr="00F14A0C">
        <w:rPr>
          <w:rFonts w:ascii="Times New Roman" w:hAnsi="Times New Roman" w:cs="Times New Roman"/>
          <w:b/>
          <w:bCs/>
          <w:iCs/>
          <w:sz w:val="24"/>
          <w:szCs w:val="24"/>
          <w:lang w:bidi="ru-RU"/>
        </w:rPr>
        <w:t>овладевать</w:t>
      </w:r>
      <w:r w:rsidRPr="00926EE6">
        <w:rPr>
          <w:rFonts w:ascii="Times New Roman" w:hAnsi="Times New Roman" w:cs="Times New Roman"/>
          <w:bCs/>
          <w:iCs/>
          <w:sz w:val="24"/>
          <w:szCs w:val="24"/>
          <w:lang w:bidi="ru-RU"/>
        </w:rPr>
        <w:t xml:space="preserve"> смысловым чтением текстов обществоведческой тематики, касающихся гуманизма, гражданственности, патриотизма;</w:t>
      </w:r>
    </w:p>
    <w:p w:rsidR="00926EE6" w:rsidRPr="00926EE6" w:rsidRDefault="00926EE6" w:rsidP="00A540AB">
      <w:pPr>
        <w:pStyle w:val="a3"/>
        <w:numPr>
          <w:ilvl w:val="0"/>
          <w:numId w:val="130"/>
        </w:numPr>
        <w:jc w:val="both"/>
        <w:rPr>
          <w:rFonts w:ascii="Times New Roman" w:hAnsi="Times New Roman" w:cs="Times New Roman"/>
          <w:bCs/>
          <w:iCs/>
          <w:sz w:val="24"/>
          <w:szCs w:val="24"/>
          <w:lang w:bidi="ru-RU"/>
        </w:rPr>
      </w:pPr>
      <w:r w:rsidRPr="00F14A0C">
        <w:rPr>
          <w:rFonts w:ascii="Times New Roman" w:hAnsi="Times New Roman" w:cs="Times New Roman"/>
          <w:b/>
          <w:bCs/>
          <w:iCs/>
          <w:sz w:val="24"/>
          <w:szCs w:val="24"/>
          <w:lang w:bidi="ru-RU"/>
        </w:rPr>
        <w:t>извлекать</w:t>
      </w:r>
      <w:r w:rsidRPr="00926EE6">
        <w:rPr>
          <w:rFonts w:ascii="Times New Roman" w:hAnsi="Times New Roman" w:cs="Times New Roman"/>
          <w:bCs/>
          <w:iCs/>
          <w:sz w:val="24"/>
          <w:szCs w:val="24"/>
          <w:lang w:bidi="ru-RU"/>
        </w:rPr>
        <w:t xml:space="preserve"> информацию из разных источников о принципах и нормах морали, проблеме морального выбора;</w:t>
      </w:r>
    </w:p>
    <w:p w:rsidR="00926EE6" w:rsidRPr="00926EE6" w:rsidRDefault="00926EE6" w:rsidP="00A540AB">
      <w:pPr>
        <w:pStyle w:val="a3"/>
        <w:numPr>
          <w:ilvl w:val="0"/>
          <w:numId w:val="130"/>
        </w:numPr>
        <w:ind w:right="-2"/>
        <w:jc w:val="both"/>
        <w:rPr>
          <w:rFonts w:ascii="Times New Roman" w:hAnsi="Times New Roman" w:cs="Times New Roman"/>
          <w:bCs/>
          <w:iCs/>
          <w:sz w:val="24"/>
          <w:szCs w:val="24"/>
          <w:lang w:bidi="ru-RU"/>
        </w:rPr>
      </w:pPr>
      <w:r w:rsidRPr="00F14A0C">
        <w:rPr>
          <w:rFonts w:ascii="Times New Roman" w:hAnsi="Times New Roman" w:cs="Times New Roman"/>
          <w:b/>
          <w:bCs/>
          <w:iCs/>
          <w:sz w:val="24"/>
          <w:szCs w:val="24"/>
          <w:lang w:bidi="ru-RU"/>
        </w:rPr>
        <w:t>анализировать, обобщать, систематизировать, оценивать</w:t>
      </w:r>
      <w:r w:rsidRPr="00926EE6">
        <w:rPr>
          <w:rFonts w:ascii="Times New Roman" w:hAnsi="Times New Roman" w:cs="Times New Roman"/>
          <w:bCs/>
          <w:iCs/>
          <w:sz w:val="24"/>
          <w:szCs w:val="24"/>
          <w:lang w:bidi="ru-RU"/>
        </w:rPr>
        <w:t xml:space="preserve">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926EE6" w:rsidRPr="00926EE6" w:rsidRDefault="00926EE6" w:rsidP="00A540AB">
      <w:pPr>
        <w:pStyle w:val="a3"/>
        <w:numPr>
          <w:ilvl w:val="0"/>
          <w:numId w:val="130"/>
        </w:numPr>
        <w:ind w:right="-2"/>
        <w:jc w:val="both"/>
        <w:rPr>
          <w:rFonts w:ascii="Times New Roman" w:hAnsi="Times New Roman" w:cs="Times New Roman"/>
          <w:bCs/>
          <w:iCs/>
          <w:sz w:val="24"/>
          <w:szCs w:val="24"/>
          <w:lang w:bidi="ru-RU"/>
        </w:rPr>
      </w:pPr>
      <w:r w:rsidRPr="00926EE6">
        <w:rPr>
          <w:rFonts w:ascii="Times New Roman" w:hAnsi="Times New Roman" w:cs="Times New Roman"/>
          <w:b/>
          <w:bCs/>
          <w:iCs/>
          <w:sz w:val="24"/>
          <w:szCs w:val="24"/>
          <w:lang w:bidi="ru-RU"/>
        </w:rPr>
        <w:t xml:space="preserve">оценивать </w:t>
      </w:r>
      <w:r w:rsidRPr="00926EE6">
        <w:rPr>
          <w:rFonts w:ascii="Times New Roman" w:hAnsi="Times New Roman" w:cs="Times New Roman"/>
          <w:bCs/>
          <w:iCs/>
          <w:sz w:val="24"/>
          <w:szCs w:val="24"/>
          <w:lang w:bidi="ru-RU"/>
        </w:rPr>
        <w:t>собственные поступки, поведение людей с точки зрения их соответствия нормам морали;</w:t>
      </w:r>
    </w:p>
    <w:p w:rsidR="00926EE6" w:rsidRPr="00926EE6" w:rsidRDefault="00926EE6" w:rsidP="00A540AB">
      <w:pPr>
        <w:pStyle w:val="a3"/>
        <w:numPr>
          <w:ilvl w:val="0"/>
          <w:numId w:val="130"/>
        </w:numPr>
        <w:ind w:right="-2"/>
        <w:jc w:val="both"/>
        <w:rPr>
          <w:rFonts w:ascii="Times New Roman" w:hAnsi="Times New Roman" w:cs="Times New Roman"/>
          <w:bCs/>
          <w:iCs/>
          <w:sz w:val="24"/>
          <w:szCs w:val="24"/>
          <w:lang w:bidi="ru-RU"/>
        </w:rPr>
      </w:pPr>
      <w:r w:rsidRPr="00926EE6">
        <w:rPr>
          <w:rFonts w:ascii="Times New Roman" w:hAnsi="Times New Roman" w:cs="Times New Roman"/>
          <w:b/>
          <w:bCs/>
          <w:iCs/>
          <w:sz w:val="24"/>
          <w:szCs w:val="24"/>
          <w:lang w:bidi="ru-RU"/>
        </w:rPr>
        <w:t xml:space="preserve">использовать </w:t>
      </w:r>
      <w:r w:rsidRPr="00926EE6">
        <w:rPr>
          <w:rFonts w:ascii="Times New Roman" w:hAnsi="Times New Roman" w:cs="Times New Roman"/>
          <w:bCs/>
          <w:iCs/>
          <w:sz w:val="24"/>
          <w:szCs w:val="24"/>
          <w:lang w:bidi="ru-RU"/>
        </w:rPr>
        <w:t>полученные знания о социальных нормах в повседневной жизни;</w:t>
      </w:r>
    </w:p>
    <w:p w:rsidR="00926EE6" w:rsidRPr="00926EE6" w:rsidRDefault="00926EE6" w:rsidP="00A540AB">
      <w:pPr>
        <w:pStyle w:val="a3"/>
        <w:numPr>
          <w:ilvl w:val="0"/>
          <w:numId w:val="131"/>
        </w:numPr>
        <w:ind w:right="-2"/>
        <w:jc w:val="both"/>
        <w:rPr>
          <w:rFonts w:ascii="Times New Roman" w:hAnsi="Times New Roman" w:cs="Times New Roman"/>
          <w:bCs/>
          <w:iCs/>
          <w:sz w:val="24"/>
          <w:szCs w:val="24"/>
          <w:lang w:bidi="ru-RU"/>
        </w:rPr>
      </w:pPr>
      <w:r w:rsidRPr="00926EE6">
        <w:rPr>
          <w:rFonts w:ascii="Times New Roman" w:hAnsi="Times New Roman" w:cs="Times New Roman"/>
          <w:bCs/>
          <w:iCs/>
          <w:sz w:val="24"/>
          <w:szCs w:val="24"/>
          <w:lang w:bidi="ru-RU"/>
        </w:rPr>
        <w:t xml:space="preserve">самостоятельно </w:t>
      </w:r>
      <w:r w:rsidRPr="00926EE6">
        <w:rPr>
          <w:rFonts w:ascii="Times New Roman" w:hAnsi="Times New Roman" w:cs="Times New Roman"/>
          <w:b/>
          <w:bCs/>
          <w:iCs/>
          <w:sz w:val="24"/>
          <w:szCs w:val="24"/>
          <w:lang w:bidi="ru-RU"/>
        </w:rPr>
        <w:t xml:space="preserve">заполнять </w:t>
      </w:r>
      <w:r w:rsidRPr="00926EE6">
        <w:rPr>
          <w:rFonts w:ascii="Times New Roman" w:hAnsi="Times New Roman" w:cs="Times New Roman"/>
          <w:bCs/>
          <w:iCs/>
          <w:sz w:val="24"/>
          <w:szCs w:val="24"/>
          <w:lang w:bidi="ru-RU"/>
        </w:rPr>
        <w:t>форму (в том числе электронную) и составлять простейший документ (заявление);</w:t>
      </w:r>
    </w:p>
    <w:p w:rsidR="00926EE6" w:rsidRPr="00926EE6" w:rsidRDefault="00926EE6" w:rsidP="00926EE6">
      <w:pPr>
        <w:pStyle w:val="a3"/>
        <w:ind w:left="-567" w:right="-2" w:firstLine="567"/>
        <w:jc w:val="both"/>
        <w:rPr>
          <w:rFonts w:ascii="Times New Roman" w:hAnsi="Times New Roman" w:cs="Times New Roman"/>
          <w:bCs/>
          <w:iCs/>
          <w:sz w:val="24"/>
          <w:szCs w:val="24"/>
          <w:lang w:bidi="ru-RU"/>
        </w:rPr>
      </w:pPr>
      <w:r w:rsidRPr="00926EE6">
        <w:rPr>
          <w:rFonts w:ascii="Times New Roman" w:hAnsi="Times New Roman" w:cs="Times New Roman"/>
          <w:bCs/>
          <w:iCs/>
          <w:sz w:val="24"/>
          <w:szCs w:val="24"/>
          <w:lang w:bidi="ru-RU"/>
        </w:rPr>
        <w:t xml:space="preserve">— </w:t>
      </w:r>
      <w:r w:rsidRPr="00926EE6">
        <w:rPr>
          <w:rFonts w:ascii="Times New Roman" w:hAnsi="Times New Roman" w:cs="Times New Roman"/>
          <w:b/>
          <w:bCs/>
          <w:iCs/>
          <w:sz w:val="24"/>
          <w:szCs w:val="24"/>
          <w:lang w:bidi="ru-RU"/>
        </w:rPr>
        <w:t xml:space="preserve">осуществлять </w:t>
      </w:r>
      <w:r w:rsidRPr="00926EE6">
        <w:rPr>
          <w:rFonts w:ascii="Times New Roman" w:hAnsi="Times New Roman" w:cs="Times New Roman"/>
          <w:bCs/>
          <w:iCs/>
          <w:sz w:val="24"/>
          <w:szCs w:val="24"/>
          <w:lang w:bidi="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26EE6" w:rsidRPr="00926EE6" w:rsidRDefault="00926EE6" w:rsidP="00926EE6">
      <w:pPr>
        <w:pStyle w:val="a3"/>
        <w:ind w:left="-567" w:right="-2" w:firstLine="567"/>
        <w:jc w:val="both"/>
        <w:rPr>
          <w:rFonts w:ascii="Times New Roman" w:hAnsi="Times New Roman" w:cs="Times New Roman"/>
          <w:b/>
          <w:bCs/>
          <w:iCs/>
          <w:sz w:val="24"/>
          <w:szCs w:val="24"/>
          <w:lang w:bidi="ru-RU"/>
        </w:rPr>
      </w:pPr>
      <w:r w:rsidRPr="00926EE6">
        <w:rPr>
          <w:rFonts w:ascii="Times New Roman" w:hAnsi="Times New Roman" w:cs="Times New Roman"/>
          <w:b/>
          <w:bCs/>
          <w:iCs/>
          <w:sz w:val="24"/>
          <w:szCs w:val="24"/>
          <w:lang w:bidi="ru-RU"/>
        </w:rPr>
        <w:t>Человек как участник правовых отношений</w:t>
      </w:r>
    </w:p>
    <w:p w:rsidR="00926EE6" w:rsidRPr="00926EE6" w:rsidRDefault="00926EE6" w:rsidP="0011388B">
      <w:pPr>
        <w:pStyle w:val="a3"/>
        <w:numPr>
          <w:ilvl w:val="0"/>
          <w:numId w:val="131"/>
        </w:numPr>
        <w:ind w:left="-567" w:right="-2" w:firstLine="567"/>
        <w:jc w:val="both"/>
        <w:rPr>
          <w:rFonts w:ascii="Times New Roman" w:hAnsi="Times New Roman" w:cs="Times New Roman"/>
          <w:bCs/>
          <w:iCs/>
          <w:sz w:val="24"/>
          <w:szCs w:val="24"/>
          <w:lang w:bidi="ru-RU"/>
        </w:rPr>
      </w:pPr>
      <w:r w:rsidRPr="00926EE6">
        <w:rPr>
          <w:rFonts w:ascii="Times New Roman" w:hAnsi="Times New Roman" w:cs="Times New Roman"/>
          <w:b/>
          <w:bCs/>
          <w:iCs/>
          <w:sz w:val="24"/>
          <w:szCs w:val="24"/>
          <w:lang w:bidi="ru-RU"/>
        </w:rPr>
        <w:t xml:space="preserve">осваивать и применять знания </w:t>
      </w:r>
      <w:r w:rsidRPr="00926EE6">
        <w:rPr>
          <w:rFonts w:ascii="Times New Roman" w:hAnsi="Times New Roman" w:cs="Times New Roman"/>
          <w:bCs/>
          <w:iCs/>
          <w:sz w:val="24"/>
          <w:szCs w:val="24"/>
          <w:lang w:bidi="ru-RU"/>
        </w:rPr>
        <w:t>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926EE6" w:rsidRPr="00926EE6" w:rsidRDefault="00926EE6" w:rsidP="0011388B">
      <w:pPr>
        <w:pStyle w:val="a3"/>
        <w:numPr>
          <w:ilvl w:val="0"/>
          <w:numId w:val="131"/>
        </w:numPr>
        <w:ind w:left="-567" w:right="-2" w:firstLine="567"/>
        <w:jc w:val="both"/>
        <w:rPr>
          <w:rFonts w:ascii="Times New Roman" w:hAnsi="Times New Roman" w:cs="Times New Roman"/>
          <w:bCs/>
          <w:iCs/>
          <w:sz w:val="24"/>
          <w:szCs w:val="24"/>
          <w:lang w:bidi="ru-RU"/>
        </w:rPr>
      </w:pPr>
      <w:r w:rsidRPr="00926EE6">
        <w:rPr>
          <w:rFonts w:ascii="Times New Roman" w:hAnsi="Times New Roman" w:cs="Times New Roman"/>
          <w:b/>
          <w:bCs/>
          <w:iCs/>
          <w:sz w:val="24"/>
          <w:szCs w:val="24"/>
          <w:lang w:bidi="ru-RU"/>
        </w:rPr>
        <w:t xml:space="preserve">характеризовать </w:t>
      </w:r>
      <w:r w:rsidRPr="00926EE6">
        <w:rPr>
          <w:rFonts w:ascii="Times New Roman" w:hAnsi="Times New Roman" w:cs="Times New Roman"/>
          <w:bCs/>
          <w:iCs/>
          <w:sz w:val="24"/>
          <w:szCs w:val="24"/>
          <w:lang w:bidi="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926EE6" w:rsidRPr="00926EE6" w:rsidRDefault="00926EE6" w:rsidP="0011388B">
      <w:pPr>
        <w:pStyle w:val="a3"/>
        <w:numPr>
          <w:ilvl w:val="0"/>
          <w:numId w:val="131"/>
        </w:numPr>
        <w:ind w:left="-567" w:right="-2" w:firstLine="567"/>
        <w:jc w:val="both"/>
        <w:rPr>
          <w:rFonts w:ascii="Times New Roman" w:hAnsi="Times New Roman" w:cs="Times New Roman"/>
          <w:bCs/>
          <w:iCs/>
          <w:sz w:val="24"/>
          <w:szCs w:val="24"/>
          <w:lang w:bidi="ru-RU"/>
        </w:rPr>
      </w:pPr>
      <w:r w:rsidRPr="00926EE6">
        <w:rPr>
          <w:rFonts w:ascii="Times New Roman" w:hAnsi="Times New Roman" w:cs="Times New Roman"/>
          <w:b/>
          <w:bCs/>
          <w:iCs/>
          <w:sz w:val="24"/>
          <w:szCs w:val="24"/>
          <w:lang w:bidi="ru-RU"/>
        </w:rPr>
        <w:lastRenderedPageBreak/>
        <w:t xml:space="preserve">приводить примеры </w:t>
      </w:r>
      <w:r w:rsidRPr="00926EE6">
        <w:rPr>
          <w:rFonts w:ascii="Times New Roman" w:hAnsi="Times New Roman" w:cs="Times New Roman"/>
          <w:bCs/>
          <w:iCs/>
          <w:sz w:val="24"/>
          <w:szCs w:val="24"/>
          <w:lang w:bidi="ru-RU"/>
        </w:rPr>
        <w:t>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926EE6" w:rsidRPr="00926EE6" w:rsidRDefault="00926EE6" w:rsidP="0011388B">
      <w:pPr>
        <w:pStyle w:val="a3"/>
        <w:numPr>
          <w:ilvl w:val="0"/>
          <w:numId w:val="131"/>
        </w:numPr>
        <w:ind w:left="-567" w:right="-2" w:firstLine="567"/>
        <w:jc w:val="both"/>
        <w:rPr>
          <w:rFonts w:ascii="Times New Roman" w:hAnsi="Times New Roman" w:cs="Times New Roman"/>
          <w:bCs/>
          <w:iCs/>
          <w:sz w:val="24"/>
          <w:szCs w:val="24"/>
          <w:lang w:bidi="ru-RU"/>
        </w:rPr>
      </w:pPr>
      <w:r w:rsidRPr="00926EE6">
        <w:rPr>
          <w:rFonts w:ascii="Times New Roman" w:hAnsi="Times New Roman" w:cs="Times New Roman"/>
          <w:b/>
          <w:bCs/>
          <w:iCs/>
          <w:sz w:val="24"/>
          <w:szCs w:val="24"/>
          <w:lang w:bidi="ru-RU"/>
        </w:rPr>
        <w:t xml:space="preserve">классифицировать </w:t>
      </w:r>
      <w:r w:rsidRPr="00926EE6">
        <w:rPr>
          <w:rFonts w:ascii="Times New Roman" w:hAnsi="Times New Roman" w:cs="Times New Roman"/>
          <w:bCs/>
          <w:iCs/>
          <w:sz w:val="24"/>
          <w:szCs w:val="24"/>
          <w:lang w:bidi="ru-RU"/>
        </w:rPr>
        <w:t>по разным признакам (в том числе устанавливать существенный признак классификации) нормы права, выделяя существенные признаки;</w:t>
      </w:r>
    </w:p>
    <w:p w:rsidR="00926EE6" w:rsidRPr="00926EE6" w:rsidRDefault="00926EE6" w:rsidP="0011388B">
      <w:pPr>
        <w:pStyle w:val="a3"/>
        <w:numPr>
          <w:ilvl w:val="0"/>
          <w:numId w:val="131"/>
        </w:numPr>
        <w:ind w:left="-567" w:right="-2" w:firstLine="567"/>
        <w:jc w:val="both"/>
        <w:rPr>
          <w:rFonts w:ascii="Times New Roman" w:hAnsi="Times New Roman" w:cs="Times New Roman"/>
          <w:bCs/>
          <w:iCs/>
          <w:sz w:val="24"/>
          <w:szCs w:val="24"/>
          <w:lang w:bidi="ru-RU"/>
        </w:rPr>
      </w:pPr>
      <w:r w:rsidRPr="00926EE6">
        <w:rPr>
          <w:rFonts w:ascii="Times New Roman" w:hAnsi="Times New Roman" w:cs="Times New Roman"/>
          <w:b/>
          <w:bCs/>
          <w:iCs/>
          <w:sz w:val="24"/>
          <w:szCs w:val="24"/>
          <w:lang w:bidi="ru-RU"/>
        </w:rPr>
        <w:t xml:space="preserve">сравнивать </w:t>
      </w:r>
      <w:r w:rsidRPr="00926EE6">
        <w:rPr>
          <w:rFonts w:ascii="Times New Roman" w:hAnsi="Times New Roman" w:cs="Times New Roman"/>
          <w:bCs/>
          <w:iCs/>
          <w:sz w:val="24"/>
          <w:szCs w:val="24"/>
          <w:lang w:bidi="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926EE6" w:rsidRPr="00926EE6" w:rsidRDefault="00926EE6" w:rsidP="0011388B">
      <w:pPr>
        <w:pStyle w:val="a3"/>
        <w:numPr>
          <w:ilvl w:val="0"/>
          <w:numId w:val="131"/>
        </w:numPr>
        <w:ind w:left="-567" w:right="-2" w:firstLine="567"/>
        <w:jc w:val="both"/>
        <w:rPr>
          <w:rFonts w:ascii="Times New Roman" w:hAnsi="Times New Roman" w:cs="Times New Roman"/>
          <w:bCs/>
          <w:iCs/>
          <w:sz w:val="24"/>
          <w:szCs w:val="24"/>
          <w:lang w:bidi="ru-RU"/>
        </w:rPr>
      </w:pPr>
      <w:r w:rsidRPr="00926EE6">
        <w:rPr>
          <w:rFonts w:ascii="Times New Roman" w:hAnsi="Times New Roman" w:cs="Times New Roman"/>
          <w:b/>
          <w:bCs/>
          <w:iCs/>
          <w:sz w:val="24"/>
          <w:szCs w:val="24"/>
          <w:lang w:bidi="ru-RU"/>
        </w:rPr>
        <w:t xml:space="preserve">устанавливать и объяснять </w:t>
      </w:r>
      <w:r w:rsidRPr="00926EE6">
        <w:rPr>
          <w:rFonts w:ascii="Times New Roman" w:hAnsi="Times New Roman" w:cs="Times New Roman"/>
          <w:bCs/>
          <w:iCs/>
          <w:sz w:val="24"/>
          <w:szCs w:val="24"/>
          <w:lang w:bidi="ru-RU"/>
        </w:rPr>
        <w:t>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926EE6" w:rsidRPr="00926EE6" w:rsidRDefault="00926EE6" w:rsidP="0011388B">
      <w:pPr>
        <w:pStyle w:val="a3"/>
        <w:numPr>
          <w:ilvl w:val="0"/>
          <w:numId w:val="131"/>
        </w:numPr>
        <w:ind w:left="-567" w:right="-2" w:firstLine="567"/>
        <w:jc w:val="both"/>
        <w:rPr>
          <w:rFonts w:ascii="Times New Roman" w:hAnsi="Times New Roman" w:cs="Times New Roman"/>
          <w:bCs/>
          <w:iCs/>
          <w:sz w:val="24"/>
          <w:szCs w:val="24"/>
          <w:lang w:bidi="ru-RU"/>
        </w:rPr>
      </w:pPr>
      <w:r w:rsidRPr="00926EE6">
        <w:rPr>
          <w:rFonts w:ascii="Times New Roman" w:hAnsi="Times New Roman" w:cs="Times New Roman"/>
          <w:b/>
          <w:bCs/>
          <w:iCs/>
          <w:sz w:val="24"/>
          <w:szCs w:val="24"/>
          <w:lang w:bidi="ru-RU"/>
        </w:rPr>
        <w:t xml:space="preserve">использовать </w:t>
      </w:r>
      <w:r w:rsidRPr="00926EE6">
        <w:rPr>
          <w:rFonts w:ascii="Times New Roman" w:hAnsi="Times New Roman" w:cs="Times New Roman"/>
          <w:bCs/>
          <w:iCs/>
          <w:sz w:val="24"/>
          <w:szCs w:val="24"/>
          <w:lang w:bidi="ru-RU"/>
        </w:rPr>
        <w:t>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rsidR="00F14A0C" w:rsidRPr="00F14A0C" w:rsidRDefault="00F14A0C" w:rsidP="00F14A0C">
      <w:pPr>
        <w:pStyle w:val="a3"/>
        <w:ind w:left="-567" w:firstLine="567"/>
        <w:jc w:val="both"/>
        <w:rPr>
          <w:rFonts w:ascii="Times New Roman" w:hAnsi="Times New Roman" w:cs="Times New Roman"/>
          <w:bCs/>
          <w:iCs/>
          <w:sz w:val="24"/>
          <w:szCs w:val="24"/>
          <w:lang w:bidi="ru-RU"/>
        </w:rPr>
      </w:pPr>
      <w:r w:rsidRPr="00F14A0C">
        <w:rPr>
          <w:rFonts w:ascii="Times New Roman" w:hAnsi="Times New Roman" w:cs="Times New Roman"/>
          <w:bCs/>
          <w:iCs/>
          <w:sz w:val="24"/>
          <w:szCs w:val="24"/>
          <w:lang w:bidi="ru-RU"/>
        </w:rPr>
        <w:t>—</w:t>
      </w:r>
      <w:r w:rsidRPr="00F14A0C">
        <w:rPr>
          <w:rFonts w:ascii="Times New Roman" w:hAnsi="Times New Roman" w:cs="Times New Roman"/>
          <w:bCs/>
          <w:iCs/>
          <w:sz w:val="24"/>
          <w:szCs w:val="24"/>
          <w:lang w:bidi="ru-RU"/>
        </w:rPr>
        <w:tab/>
      </w:r>
      <w:r w:rsidRPr="00F14A0C">
        <w:rPr>
          <w:rFonts w:ascii="Times New Roman" w:hAnsi="Times New Roman" w:cs="Times New Roman"/>
          <w:b/>
          <w:bCs/>
          <w:iCs/>
          <w:sz w:val="24"/>
          <w:szCs w:val="24"/>
          <w:lang w:bidi="ru-RU"/>
        </w:rPr>
        <w:t>определять и аргументировать</w:t>
      </w:r>
      <w:r w:rsidRPr="00F14A0C">
        <w:rPr>
          <w:rFonts w:ascii="Times New Roman" w:hAnsi="Times New Roman" w:cs="Times New Roman"/>
          <w:bCs/>
          <w:iCs/>
          <w:sz w:val="24"/>
          <w:szCs w:val="24"/>
          <w:lang w:bidi="ru-RU"/>
        </w:rPr>
        <w:t xml:space="preserve">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F14A0C" w:rsidRPr="00F14A0C" w:rsidRDefault="00F14A0C" w:rsidP="00F14A0C">
      <w:pPr>
        <w:pStyle w:val="a3"/>
        <w:ind w:left="-567" w:firstLine="567"/>
        <w:jc w:val="both"/>
        <w:rPr>
          <w:rFonts w:ascii="Times New Roman" w:hAnsi="Times New Roman" w:cs="Times New Roman"/>
          <w:bCs/>
          <w:iCs/>
          <w:sz w:val="24"/>
          <w:szCs w:val="24"/>
          <w:lang w:bidi="ru-RU"/>
        </w:rPr>
      </w:pPr>
      <w:r w:rsidRPr="00F14A0C">
        <w:rPr>
          <w:rFonts w:ascii="Times New Roman" w:hAnsi="Times New Roman" w:cs="Times New Roman"/>
          <w:bCs/>
          <w:iCs/>
          <w:sz w:val="24"/>
          <w:szCs w:val="24"/>
          <w:lang w:bidi="ru-RU"/>
        </w:rPr>
        <w:t>—</w:t>
      </w:r>
      <w:r w:rsidRPr="00F14A0C">
        <w:rPr>
          <w:rFonts w:ascii="Times New Roman" w:hAnsi="Times New Roman" w:cs="Times New Roman"/>
          <w:bCs/>
          <w:iCs/>
          <w:sz w:val="24"/>
          <w:szCs w:val="24"/>
          <w:lang w:bidi="ru-RU"/>
        </w:rPr>
        <w:tab/>
      </w:r>
      <w:r w:rsidRPr="00F14A0C">
        <w:rPr>
          <w:rFonts w:ascii="Times New Roman" w:hAnsi="Times New Roman" w:cs="Times New Roman"/>
          <w:b/>
          <w:bCs/>
          <w:iCs/>
          <w:sz w:val="24"/>
          <w:szCs w:val="24"/>
          <w:lang w:bidi="ru-RU"/>
        </w:rPr>
        <w:t>решать</w:t>
      </w:r>
      <w:r w:rsidRPr="00F14A0C">
        <w:rPr>
          <w:rFonts w:ascii="Times New Roman" w:hAnsi="Times New Roman" w:cs="Times New Roman"/>
          <w:bCs/>
          <w:iCs/>
          <w:sz w:val="24"/>
          <w:szCs w:val="24"/>
          <w:lang w:bidi="ru-RU"/>
        </w:rPr>
        <w:t xml:space="preserve">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
    <w:p w:rsidR="00F14A0C" w:rsidRPr="00F14A0C" w:rsidRDefault="00F14A0C" w:rsidP="00F14A0C">
      <w:pPr>
        <w:pStyle w:val="a3"/>
        <w:ind w:left="-567" w:firstLine="567"/>
        <w:jc w:val="both"/>
        <w:rPr>
          <w:rFonts w:ascii="Times New Roman" w:hAnsi="Times New Roman" w:cs="Times New Roman"/>
          <w:bCs/>
          <w:iCs/>
          <w:sz w:val="24"/>
          <w:szCs w:val="24"/>
          <w:lang w:bidi="ru-RU"/>
        </w:rPr>
      </w:pPr>
      <w:r w:rsidRPr="00F14A0C">
        <w:rPr>
          <w:rFonts w:ascii="Times New Roman" w:hAnsi="Times New Roman" w:cs="Times New Roman"/>
          <w:bCs/>
          <w:iCs/>
          <w:sz w:val="24"/>
          <w:szCs w:val="24"/>
          <w:lang w:bidi="ru-RU"/>
        </w:rPr>
        <w:t>—</w:t>
      </w:r>
      <w:r w:rsidRPr="00F14A0C">
        <w:rPr>
          <w:rFonts w:ascii="Times New Roman" w:hAnsi="Times New Roman" w:cs="Times New Roman"/>
          <w:bCs/>
          <w:iCs/>
          <w:sz w:val="24"/>
          <w:szCs w:val="24"/>
          <w:lang w:bidi="ru-RU"/>
        </w:rPr>
        <w:tab/>
      </w:r>
      <w:r w:rsidRPr="00F14A0C">
        <w:rPr>
          <w:rFonts w:ascii="Times New Roman" w:hAnsi="Times New Roman" w:cs="Times New Roman"/>
          <w:b/>
          <w:bCs/>
          <w:iCs/>
          <w:sz w:val="24"/>
          <w:szCs w:val="24"/>
          <w:lang w:bidi="ru-RU"/>
        </w:rPr>
        <w:t>овладевать</w:t>
      </w:r>
      <w:r w:rsidRPr="00F14A0C">
        <w:rPr>
          <w:rFonts w:ascii="Times New Roman" w:hAnsi="Times New Roman" w:cs="Times New Roman"/>
          <w:bCs/>
          <w:iCs/>
          <w:sz w:val="24"/>
          <w:szCs w:val="24"/>
          <w:lang w:bidi="ru-RU"/>
        </w:rPr>
        <w:t xml:space="preserve">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
    <w:p w:rsidR="00F14A0C" w:rsidRPr="00F14A0C" w:rsidRDefault="00F14A0C" w:rsidP="00F14A0C">
      <w:pPr>
        <w:pStyle w:val="a3"/>
        <w:ind w:left="-567" w:firstLine="567"/>
        <w:jc w:val="both"/>
        <w:rPr>
          <w:rFonts w:ascii="Times New Roman" w:hAnsi="Times New Roman" w:cs="Times New Roman"/>
          <w:bCs/>
          <w:iCs/>
          <w:sz w:val="24"/>
          <w:szCs w:val="24"/>
          <w:lang w:bidi="ru-RU"/>
        </w:rPr>
      </w:pPr>
      <w:r w:rsidRPr="00F14A0C">
        <w:rPr>
          <w:rFonts w:ascii="Times New Roman" w:hAnsi="Times New Roman" w:cs="Times New Roman"/>
          <w:bCs/>
          <w:iCs/>
          <w:sz w:val="24"/>
          <w:szCs w:val="24"/>
          <w:lang w:bidi="ru-RU"/>
        </w:rPr>
        <w:t>—</w:t>
      </w:r>
      <w:r w:rsidRPr="00F14A0C">
        <w:rPr>
          <w:rFonts w:ascii="Times New Roman" w:hAnsi="Times New Roman" w:cs="Times New Roman"/>
          <w:bCs/>
          <w:iCs/>
          <w:sz w:val="24"/>
          <w:szCs w:val="24"/>
          <w:lang w:bidi="ru-RU"/>
        </w:rPr>
        <w:tab/>
      </w:r>
      <w:r w:rsidRPr="00F14A0C">
        <w:rPr>
          <w:rFonts w:ascii="Times New Roman" w:hAnsi="Times New Roman" w:cs="Times New Roman"/>
          <w:b/>
          <w:bCs/>
          <w:iCs/>
          <w:sz w:val="24"/>
          <w:szCs w:val="24"/>
          <w:lang w:bidi="ru-RU"/>
        </w:rPr>
        <w:t>искать и извлекать</w:t>
      </w:r>
      <w:r w:rsidRPr="00F14A0C">
        <w:rPr>
          <w:rFonts w:ascii="Times New Roman" w:hAnsi="Times New Roman" w:cs="Times New Roman"/>
          <w:bCs/>
          <w:iCs/>
          <w:sz w:val="24"/>
          <w:szCs w:val="24"/>
          <w:lang w:bidi="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F14A0C" w:rsidRPr="00F14A0C" w:rsidRDefault="00F14A0C" w:rsidP="00F14A0C">
      <w:pPr>
        <w:pStyle w:val="a3"/>
        <w:ind w:left="-567" w:firstLine="567"/>
        <w:jc w:val="both"/>
        <w:rPr>
          <w:rFonts w:ascii="Times New Roman" w:hAnsi="Times New Roman" w:cs="Times New Roman"/>
          <w:bCs/>
          <w:iCs/>
          <w:sz w:val="24"/>
          <w:szCs w:val="24"/>
          <w:lang w:bidi="ru-RU"/>
        </w:rPr>
      </w:pPr>
      <w:r w:rsidRPr="00F14A0C">
        <w:rPr>
          <w:rFonts w:ascii="Times New Roman" w:hAnsi="Times New Roman" w:cs="Times New Roman"/>
          <w:bCs/>
          <w:iCs/>
          <w:sz w:val="24"/>
          <w:szCs w:val="24"/>
          <w:lang w:bidi="ru-RU"/>
        </w:rPr>
        <w:t>—</w:t>
      </w:r>
      <w:r w:rsidRPr="00F14A0C">
        <w:rPr>
          <w:rFonts w:ascii="Times New Roman" w:hAnsi="Times New Roman" w:cs="Times New Roman"/>
          <w:bCs/>
          <w:iCs/>
          <w:sz w:val="24"/>
          <w:szCs w:val="24"/>
          <w:lang w:bidi="ru-RU"/>
        </w:rPr>
        <w:tab/>
      </w:r>
      <w:r w:rsidRPr="00F14A0C">
        <w:rPr>
          <w:rFonts w:ascii="Times New Roman" w:hAnsi="Times New Roman" w:cs="Times New Roman"/>
          <w:b/>
          <w:bCs/>
          <w:iCs/>
          <w:sz w:val="24"/>
          <w:szCs w:val="24"/>
          <w:lang w:bidi="ru-RU"/>
        </w:rPr>
        <w:t>анализировать, обобщать, систематизировать, оценивать</w:t>
      </w:r>
      <w:r w:rsidRPr="00F14A0C">
        <w:rPr>
          <w:rFonts w:ascii="Times New Roman" w:hAnsi="Times New Roman" w:cs="Times New Roman"/>
          <w:bCs/>
          <w:iCs/>
          <w:sz w:val="24"/>
          <w:szCs w:val="24"/>
          <w:lang w:bidi="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F14A0C" w:rsidRPr="00F14A0C" w:rsidRDefault="00F14A0C" w:rsidP="00F14A0C">
      <w:pPr>
        <w:pStyle w:val="a3"/>
        <w:ind w:left="-567" w:firstLine="567"/>
        <w:jc w:val="both"/>
        <w:rPr>
          <w:rFonts w:ascii="Times New Roman" w:hAnsi="Times New Roman" w:cs="Times New Roman"/>
          <w:bCs/>
          <w:iCs/>
          <w:sz w:val="24"/>
          <w:szCs w:val="24"/>
          <w:lang w:bidi="ru-RU"/>
        </w:rPr>
      </w:pPr>
      <w:r w:rsidRPr="00F14A0C">
        <w:rPr>
          <w:rFonts w:ascii="Times New Roman" w:hAnsi="Times New Roman" w:cs="Times New Roman"/>
          <w:bCs/>
          <w:iCs/>
          <w:sz w:val="24"/>
          <w:szCs w:val="24"/>
          <w:lang w:bidi="ru-RU"/>
        </w:rPr>
        <w:t>—</w:t>
      </w:r>
      <w:r w:rsidRPr="00F14A0C">
        <w:rPr>
          <w:rFonts w:ascii="Times New Roman" w:hAnsi="Times New Roman" w:cs="Times New Roman"/>
          <w:bCs/>
          <w:iCs/>
          <w:sz w:val="24"/>
          <w:szCs w:val="24"/>
          <w:lang w:bidi="ru-RU"/>
        </w:rPr>
        <w:tab/>
      </w:r>
      <w:r w:rsidRPr="00F14A0C">
        <w:rPr>
          <w:rFonts w:ascii="Times New Roman" w:hAnsi="Times New Roman" w:cs="Times New Roman"/>
          <w:b/>
          <w:bCs/>
          <w:iCs/>
          <w:sz w:val="24"/>
          <w:szCs w:val="24"/>
          <w:lang w:bidi="ru-RU"/>
        </w:rPr>
        <w:t>оценивать</w:t>
      </w:r>
      <w:r w:rsidRPr="00F14A0C">
        <w:rPr>
          <w:rFonts w:ascii="Times New Roman" w:hAnsi="Times New Roman" w:cs="Times New Roman"/>
          <w:bCs/>
          <w:iCs/>
          <w:sz w:val="24"/>
          <w:szCs w:val="24"/>
          <w:lang w:bidi="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926EE6" w:rsidRDefault="00F14A0C" w:rsidP="00F14A0C">
      <w:pPr>
        <w:pStyle w:val="a3"/>
        <w:ind w:left="-567" w:firstLine="567"/>
        <w:jc w:val="both"/>
        <w:rPr>
          <w:rFonts w:ascii="Times New Roman" w:hAnsi="Times New Roman" w:cs="Times New Roman"/>
          <w:bCs/>
          <w:iCs/>
          <w:sz w:val="24"/>
          <w:szCs w:val="24"/>
          <w:lang w:bidi="ru-RU"/>
        </w:rPr>
      </w:pPr>
      <w:r w:rsidRPr="00F14A0C">
        <w:rPr>
          <w:rFonts w:ascii="Times New Roman" w:hAnsi="Times New Roman" w:cs="Times New Roman"/>
          <w:bCs/>
          <w:iCs/>
          <w:sz w:val="24"/>
          <w:szCs w:val="24"/>
          <w:lang w:bidi="ru-RU"/>
        </w:rPr>
        <w:t xml:space="preserve">— </w:t>
      </w:r>
      <w:r w:rsidRPr="00F14A0C">
        <w:rPr>
          <w:rFonts w:ascii="Times New Roman" w:hAnsi="Times New Roman" w:cs="Times New Roman"/>
          <w:b/>
          <w:bCs/>
          <w:iCs/>
          <w:sz w:val="24"/>
          <w:szCs w:val="24"/>
          <w:lang w:bidi="ru-RU"/>
        </w:rPr>
        <w:t>использовать</w:t>
      </w:r>
      <w:r w:rsidRPr="00F14A0C">
        <w:rPr>
          <w:rFonts w:ascii="Times New Roman" w:hAnsi="Times New Roman" w:cs="Times New Roman"/>
          <w:bCs/>
          <w:iCs/>
          <w:sz w:val="24"/>
          <w:szCs w:val="24"/>
          <w:lang w:bidi="ru-RU"/>
        </w:rPr>
        <w:t xml:space="preserve">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F14A0C" w:rsidRPr="00F14A0C" w:rsidRDefault="00F14A0C" w:rsidP="00F14A0C">
      <w:pPr>
        <w:pStyle w:val="a3"/>
        <w:ind w:left="-567" w:firstLine="567"/>
        <w:jc w:val="both"/>
        <w:rPr>
          <w:rFonts w:ascii="Times New Roman" w:hAnsi="Times New Roman" w:cs="Times New Roman"/>
          <w:bCs/>
          <w:iCs/>
          <w:sz w:val="24"/>
          <w:szCs w:val="24"/>
          <w:lang w:bidi="ru-RU"/>
        </w:rPr>
      </w:pPr>
      <w:r w:rsidRPr="00F14A0C">
        <w:rPr>
          <w:rFonts w:ascii="Times New Roman" w:hAnsi="Times New Roman" w:cs="Times New Roman"/>
          <w:b/>
          <w:bCs/>
          <w:iCs/>
          <w:sz w:val="24"/>
          <w:szCs w:val="24"/>
          <w:lang w:bidi="ru-RU"/>
        </w:rPr>
        <w:t xml:space="preserve">самостоятельно заполнять </w:t>
      </w:r>
      <w:r w:rsidRPr="00F14A0C">
        <w:rPr>
          <w:rFonts w:ascii="Times New Roman" w:hAnsi="Times New Roman" w:cs="Times New Roman"/>
          <w:bCs/>
          <w:iCs/>
          <w:sz w:val="24"/>
          <w:szCs w:val="24"/>
          <w:lang w:bidi="ru-RU"/>
        </w:rPr>
        <w:t>форму (в том числе электронную) и составлять простейший документ при получении паспорта гражданина Российской Федерации;</w:t>
      </w:r>
    </w:p>
    <w:p w:rsidR="00F14A0C" w:rsidRPr="00F14A0C" w:rsidRDefault="00F14A0C" w:rsidP="00F14A0C">
      <w:pPr>
        <w:pStyle w:val="a3"/>
        <w:ind w:left="-567" w:firstLine="567"/>
        <w:jc w:val="both"/>
        <w:rPr>
          <w:rFonts w:ascii="Times New Roman" w:hAnsi="Times New Roman" w:cs="Times New Roman"/>
          <w:bCs/>
          <w:iCs/>
          <w:sz w:val="24"/>
          <w:szCs w:val="24"/>
          <w:lang w:bidi="ru-RU"/>
        </w:rPr>
      </w:pPr>
      <w:r w:rsidRPr="00F14A0C">
        <w:rPr>
          <w:rFonts w:ascii="Times New Roman" w:hAnsi="Times New Roman" w:cs="Times New Roman"/>
          <w:bCs/>
          <w:iCs/>
          <w:sz w:val="24"/>
          <w:szCs w:val="24"/>
          <w:lang w:bidi="ru-RU"/>
        </w:rPr>
        <w:lastRenderedPageBreak/>
        <w:t xml:space="preserve">— </w:t>
      </w:r>
      <w:r w:rsidRPr="00F14A0C">
        <w:rPr>
          <w:rFonts w:ascii="Times New Roman" w:hAnsi="Times New Roman" w:cs="Times New Roman"/>
          <w:b/>
          <w:bCs/>
          <w:iCs/>
          <w:sz w:val="24"/>
          <w:szCs w:val="24"/>
          <w:lang w:bidi="ru-RU"/>
        </w:rPr>
        <w:t xml:space="preserve">осуществлять </w:t>
      </w:r>
      <w:r w:rsidRPr="00F14A0C">
        <w:rPr>
          <w:rFonts w:ascii="Times New Roman" w:hAnsi="Times New Roman" w:cs="Times New Roman"/>
          <w:bCs/>
          <w:iCs/>
          <w:sz w:val="24"/>
          <w:szCs w:val="24"/>
          <w:lang w:bidi="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14A0C" w:rsidRPr="00F14A0C" w:rsidRDefault="00F14A0C" w:rsidP="00F14A0C">
      <w:pPr>
        <w:pStyle w:val="a3"/>
        <w:ind w:left="-567" w:firstLine="567"/>
        <w:jc w:val="both"/>
        <w:rPr>
          <w:rFonts w:ascii="Times New Roman" w:hAnsi="Times New Roman" w:cs="Times New Roman"/>
          <w:b/>
          <w:bCs/>
          <w:iCs/>
          <w:sz w:val="24"/>
          <w:szCs w:val="24"/>
          <w:lang w:bidi="ru-RU"/>
        </w:rPr>
      </w:pPr>
      <w:r w:rsidRPr="00F14A0C">
        <w:rPr>
          <w:rFonts w:ascii="Times New Roman" w:hAnsi="Times New Roman" w:cs="Times New Roman"/>
          <w:b/>
          <w:bCs/>
          <w:iCs/>
          <w:sz w:val="24"/>
          <w:szCs w:val="24"/>
          <w:lang w:bidi="ru-RU"/>
        </w:rPr>
        <w:t>Основы российского права</w:t>
      </w:r>
    </w:p>
    <w:p w:rsidR="00F14A0C" w:rsidRPr="00F14A0C" w:rsidRDefault="00F14A0C" w:rsidP="00F14A0C">
      <w:pPr>
        <w:pStyle w:val="a3"/>
        <w:ind w:left="-567" w:firstLine="567"/>
        <w:jc w:val="both"/>
        <w:rPr>
          <w:rFonts w:ascii="Times New Roman" w:hAnsi="Times New Roman" w:cs="Times New Roman"/>
          <w:bCs/>
          <w:iCs/>
          <w:sz w:val="24"/>
          <w:szCs w:val="24"/>
          <w:lang w:bidi="ru-RU"/>
        </w:rPr>
      </w:pPr>
      <w:r w:rsidRPr="00F14A0C">
        <w:rPr>
          <w:rFonts w:ascii="Times New Roman" w:hAnsi="Times New Roman" w:cs="Times New Roman"/>
          <w:bCs/>
          <w:iCs/>
          <w:sz w:val="24"/>
          <w:szCs w:val="24"/>
          <w:lang w:bidi="ru-RU"/>
        </w:rPr>
        <w:t xml:space="preserve">— </w:t>
      </w:r>
      <w:r w:rsidRPr="00F14A0C">
        <w:rPr>
          <w:rFonts w:ascii="Times New Roman" w:hAnsi="Times New Roman" w:cs="Times New Roman"/>
          <w:b/>
          <w:bCs/>
          <w:iCs/>
          <w:sz w:val="24"/>
          <w:szCs w:val="24"/>
          <w:lang w:bidi="ru-RU"/>
        </w:rPr>
        <w:t xml:space="preserve">осваивать и применять </w:t>
      </w:r>
      <w:r w:rsidRPr="00F14A0C">
        <w:rPr>
          <w:rFonts w:ascii="Times New Roman" w:hAnsi="Times New Roman" w:cs="Times New Roman"/>
          <w:bCs/>
          <w:iCs/>
          <w:sz w:val="24"/>
          <w:szCs w:val="24"/>
          <w:lang w:bidi="ru-RU"/>
        </w:rPr>
        <w:t>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F14A0C" w:rsidRPr="00F14A0C" w:rsidRDefault="00F14A0C" w:rsidP="00F14A0C">
      <w:pPr>
        <w:pStyle w:val="a3"/>
        <w:ind w:left="-567" w:firstLine="567"/>
        <w:jc w:val="both"/>
        <w:rPr>
          <w:rFonts w:ascii="Times New Roman" w:hAnsi="Times New Roman" w:cs="Times New Roman"/>
          <w:bCs/>
          <w:iCs/>
          <w:sz w:val="24"/>
          <w:szCs w:val="24"/>
          <w:lang w:bidi="ru-RU"/>
        </w:rPr>
      </w:pPr>
      <w:r w:rsidRPr="00F14A0C">
        <w:rPr>
          <w:rFonts w:ascii="Times New Roman" w:hAnsi="Times New Roman" w:cs="Times New Roman"/>
          <w:bCs/>
          <w:iCs/>
          <w:sz w:val="24"/>
          <w:szCs w:val="24"/>
          <w:lang w:bidi="ru-RU"/>
        </w:rPr>
        <w:t xml:space="preserve">— </w:t>
      </w:r>
      <w:r w:rsidRPr="00F14A0C">
        <w:rPr>
          <w:rFonts w:ascii="Times New Roman" w:hAnsi="Times New Roman" w:cs="Times New Roman"/>
          <w:b/>
          <w:bCs/>
          <w:iCs/>
          <w:sz w:val="24"/>
          <w:szCs w:val="24"/>
          <w:lang w:bidi="ru-RU"/>
        </w:rPr>
        <w:t xml:space="preserve">характеризовать </w:t>
      </w:r>
      <w:r w:rsidRPr="00F14A0C">
        <w:rPr>
          <w:rFonts w:ascii="Times New Roman" w:hAnsi="Times New Roman" w:cs="Times New Roman"/>
          <w:bCs/>
          <w:iCs/>
          <w:sz w:val="24"/>
          <w:szCs w:val="24"/>
          <w:lang w:bidi="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rsidR="00F14A0C" w:rsidRPr="00F14A0C" w:rsidRDefault="00F14A0C" w:rsidP="0011388B">
      <w:pPr>
        <w:pStyle w:val="a3"/>
        <w:numPr>
          <w:ilvl w:val="0"/>
          <w:numId w:val="132"/>
        </w:numPr>
        <w:ind w:left="-567" w:firstLine="567"/>
        <w:jc w:val="both"/>
        <w:rPr>
          <w:rFonts w:ascii="Times New Roman" w:hAnsi="Times New Roman" w:cs="Times New Roman"/>
          <w:bCs/>
          <w:iCs/>
          <w:sz w:val="24"/>
          <w:szCs w:val="24"/>
          <w:lang w:bidi="ru-RU"/>
        </w:rPr>
      </w:pPr>
      <w:r w:rsidRPr="00F14A0C">
        <w:rPr>
          <w:rFonts w:ascii="Times New Roman" w:hAnsi="Times New Roman" w:cs="Times New Roman"/>
          <w:b/>
          <w:bCs/>
          <w:iCs/>
          <w:sz w:val="24"/>
          <w:szCs w:val="24"/>
          <w:lang w:bidi="ru-RU"/>
        </w:rPr>
        <w:t>приводить примеры законов и подзаконных актов и моделировать ситуации</w:t>
      </w:r>
      <w:r w:rsidRPr="00F14A0C">
        <w:rPr>
          <w:rFonts w:ascii="Times New Roman" w:hAnsi="Times New Roman" w:cs="Times New Roman"/>
          <w:bCs/>
          <w:iCs/>
          <w:sz w:val="24"/>
          <w:szCs w:val="24"/>
          <w:lang w:bidi="ru-RU"/>
        </w:rPr>
        <w:t>,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rsidR="00F14A0C" w:rsidRPr="00F14A0C" w:rsidRDefault="00F14A0C" w:rsidP="0011388B">
      <w:pPr>
        <w:pStyle w:val="a3"/>
        <w:numPr>
          <w:ilvl w:val="0"/>
          <w:numId w:val="132"/>
        </w:numPr>
        <w:ind w:left="-567" w:firstLine="567"/>
        <w:jc w:val="both"/>
        <w:rPr>
          <w:rFonts w:ascii="Times New Roman" w:hAnsi="Times New Roman" w:cs="Times New Roman"/>
          <w:bCs/>
          <w:iCs/>
          <w:sz w:val="24"/>
          <w:szCs w:val="24"/>
          <w:lang w:bidi="ru-RU"/>
        </w:rPr>
      </w:pPr>
      <w:r w:rsidRPr="00F14A0C">
        <w:rPr>
          <w:rFonts w:ascii="Times New Roman" w:hAnsi="Times New Roman" w:cs="Times New Roman"/>
          <w:b/>
          <w:bCs/>
          <w:iCs/>
          <w:sz w:val="24"/>
          <w:szCs w:val="24"/>
          <w:lang w:bidi="ru-RU"/>
        </w:rPr>
        <w:t xml:space="preserve">классифицировать </w:t>
      </w:r>
      <w:r w:rsidRPr="00F14A0C">
        <w:rPr>
          <w:rFonts w:ascii="Times New Roman" w:hAnsi="Times New Roman" w:cs="Times New Roman"/>
          <w:bCs/>
          <w:iCs/>
          <w:sz w:val="24"/>
          <w:szCs w:val="24"/>
          <w:lang w:bidi="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F14A0C" w:rsidRPr="00F14A0C" w:rsidRDefault="00F14A0C" w:rsidP="0011388B">
      <w:pPr>
        <w:pStyle w:val="a3"/>
        <w:numPr>
          <w:ilvl w:val="0"/>
          <w:numId w:val="132"/>
        </w:numPr>
        <w:ind w:left="-567" w:firstLine="567"/>
        <w:jc w:val="both"/>
        <w:rPr>
          <w:rFonts w:ascii="Times New Roman" w:hAnsi="Times New Roman" w:cs="Times New Roman"/>
          <w:bCs/>
          <w:iCs/>
          <w:sz w:val="24"/>
          <w:szCs w:val="24"/>
          <w:lang w:bidi="ru-RU"/>
        </w:rPr>
      </w:pPr>
      <w:r w:rsidRPr="00F14A0C">
        <w:rPr>
          <w:rFonts w:ascii="Times New Roman" w:hAnsi="Times New Roman" w:cs="Times New Roman"/>
          <w:b/>
          <w:bCs/>
          <w:iCs/>
          <w:sz w:val="24"/>
          <w:szCs w:val="24"/>
          <w:lang w:bidi="ru-RU"/>
        </w:rPr>
        <w:t xml:space="preserve">сравнивать </w:t>
      </w:r>
      <w:r w:rsidRPr="00F14A0C">
        <w:rPr>
          <w:rFonts w:ascii="Times New Roman" w:hAnsi="Times New Roman" w:cs="Times New Roman"/>
          <w:bCs/>
          <w:iCs/>
          <w:sz w:val="24"/>
          <w:szCs w:val="24"/>
          <w:lang w:bidi="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F14A0C" w:rsidRPr="00F14A0C" w:rsidRDefault="00F14A0C" w:rsidP="00F14A0C">
      <w:pPr>
        <w:pStyle w:val="a3"/>
        <w:ind w:left="-567" w:firstLine="567"/>
        <w:jc w:val="both"/>
        <w:rPr>
          <w:rFonts w:ascii="Times New Roman" w:hAnsi="Times New Roman" w:cs="Times New Roman"/>
          <w:bCs/>
          <w:iCs/>
          <w:sz w:val="24"/>
          <w:szCs w:val="24"/>
          <w:lang w:bidi="ru-RU"/>
        </w:rPr>
      </w:pPr>
      <w:r w:rsidRPr="00F14A0C">
        <w:rPr>
          <w:rFonts w:ascii="Times New Roman" w:hAnsi="Times New Roman" w:cs="Times New Roman"/>
          <w:bCs/>
          <w:iCs/>
          <w:sz w:val="24"/>
          <w:szCs w:val="24"/>
          <w:lang w:bidi="ru-RU"/>
        </w:rPr>
        <w:t>—</w:t>
      </w:r>
      <w:r w:rsidRPr="00F14A0C">
        <w:rPr>
          <w:rFonts w:ascii="Times New Roman" w:hAnsi="Times New Roman" w:cs="Times New Roman"/>
          <w:bCs/>
          <w:iCs/>
          <w:sz w:val="24"/>
          <w:szCs w:val="24"/>
          <w:lang w:bidi="ru-RU"/>
        </w:rPr>
        <w:tab/>
      </w:r>
      <w:r w:rsidRPr="00F14A0C">
        <w:rPr>
          <w:rFonts w:ascii="Times New Roman" w:hAnsi="Times New Roman" w:cs="Times New Roman"/>
          <w:b/>
          <w:bCs/>
          <w:iCs/>
          <w:sz w:val="24"/>
          <w:szCs w:val="24"/>
          <w:lang w:bidi="ru-RU"/>
        </w:rPr>
        <w:t>устанавливать и объяснять</w:t>
      </w:r>
      <w:r w:rsidRPr="00F14A0C">
        <w:rPr>
          <w:rFonts w:ascii="Times New Roman" w:hAnsi="Times New Roman" w:cs="Times New Roman"/>
          <w:bCs/>
          <w:iCs/>
          <w:sz w:val="24"/>
          <w:szCs w:val="24"/>
          <w:lang w:bidi="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F14A0C" w:rsidRPr="00F14A0C" w:rsidRDefault="00F14A0C" w:rsidP="00F14A0C">
      <w:pPr>
        <w:pStyle w:val="a3"/>
        <w:ind w:left="-567" w:firstLine="567"/>
        <w:jc w:val="both"/>
        <w:rPr>
          <w:rFonts w:ascii="Times New Roman" w:hAnsi="Times New Roman" w:cs="Times New Roman"/>
          <w:bCs/>
          <w:iCs/>
          <w:sz w:val="24"/>
          <w:szCs w:val="24"/>
          <w:lang w:bidi="ru-RU"/>
        </w:rPr>
      </w:pPr>
      <w:r w:rsidRPr="00F14A0C">
        <w:rPr>
          <w:rFonts w:ascii="Times New Roman" w:hAnsi="Times New Roman" w:cs="Times New Roman"/>
          <w:bCs/>
          <w:iCs/>
          <w:sz w:val="24"/>
          <w:szCs w:val="24"/>
          <w:lang w:bidi="ru-RU"/>
        </w:rPr>
        <w:t>—</w:t>
      </w:r>
      <w:r w:rsidRPr="00F14A0C">
        <w:rPr>
          <w:rFonts w:ascii="Times New Roman" w:hAnsi="Times New Roman" w:cs="Times New Roman"/>
          <w:bCs/>
          <w:iCs/>
          <w:sz w:val="24"/>
          <w:szCs w:val="24"/>
          <w:lang w:bidi="ru-RU"/>
        </w:rPr>
        <w:tab/>
      </w:r>
      <w:r w:rsidRPr="00F14A0C">
        <w:rPr>
          <w:rFonts w:ascii="Times New Roman" w:hAnsi="Times New Roman" w:cs="Times New Roman"/>
          <w:b/>
          <w:bCs/>
          <w:iCs/>
          <w:sz w:val="24"/>
          <w:szCs w:val="24"/>
          <w:lang w:bidi="ru-RU"/>
        </w:rPr>
        <w:t>использовать</w:t>
      </w:r>
      <w:r w:rsidRPr="00F14A0C">
        <w:rPr>
          <w:rFonts w:ascii="Times New Roman" w:hAnsi="Times New Roman" w:cs="Times New Roman"/>
          <w:bCs/>
          <w:iCs/>
          <w:sz w:val="24"/>
          <w:szCs w:val="24"/>
          <w:lang w:bidi="ru-RU"/>
        </w:rPr>
        <w:t xml:space="preserve">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F14A0C" w:rsidRPr="00F14A0C" w:rsidRDefault="00F14A0C" w:rsidP="00F14A0C">
      <w:pPr>
        <w:pStyle w:val="a3"/>
        <w:ind w:left="-567" w:firstLine="567"/>
        <w:jc w:val="both"/>
        <w:rPr>
          <w:rFonts w:ascii="Times New Roman" w:hAnsi="Times New Roman" w:cs="Times New Roman"/>
          <w:bCs/>
          <w:iCs/>
          <w:sz w:val="24"/>
          <w:szCs w:val="24"/>
          <w:lang w:bidi="ru-RU"/>
        </w:rPr>
      </w:pPr>
      <w:r w:rsidRPr="00F14A0C">
        <w:rPr>
          <w:rFonts w:ascii="Times New Roman" w:hAnsi="Times New Roman" w:cs="Times New Roman"/>
          <w:bCs/>
          <w:iCs/>
          <w:sz w:val="24"/>
          <w:szCs w:val="24"/>
          <w:lang w:bidi="ru-RU"/>
        </w:rPr>
        <w:t>—</w:t>
      </w:r>
      <w:r w:rsidRPr="00F14A0C">
        <w:rPr>
          <w:rFonts w:ascii="Times New Roman" w:hAnsi="Times New Roman" w:cs="Times New Roman"/>
          <w:bCs/>
          <w:iCs/>
          <w:sz w:val="24"/>
          <w:szCs w:val="24"/>
          <w:lang w:bidi="ru-RU"/>
        </w:rPr>
        <w:tab/>
      </w:r>
      <w:r w:rsidRPr="00F14A0C">
        <w:rPr>
          <w:rFonts w:ascii="Times New Roman" w:hAnsi="Times New Roman" w:cs="Times New Roman"/>
          <w:b/>
          <w:bCs/>
          <w:iCs/>
          <w:sz w:val="24"/>
          <w:szCs w:val="24"/>
          <w:lang w:bidi="ru-RU"/>
        </w:rPr>
        <w:t>определять и аргументировать</w:t>
      </w:r>
      <w:r w:rsidRPr="00F14A0C">
        <w:rPr>
          <w:rFonts w:ascii="Times New Roman" w:hAnsi="Times New Roman" w:cs="Times New Roman"/>
          <w:bCs/>
          <w:iCs/>
          <w:sz w:val="24"/>
          <w:szCs w:val="24"/>
          <w:lang w:bidi="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F14A0C" w:rsidRPr="00F14A0C" w:rsidRDefault="00F14A0C" w:rsidP="00F14A0C">
      <w:pPr>
        <w:pStyle w:val="a3"/>
        <w:ind w:left="-567" w:firstLine="567"/>
        <w:jc w:val="both"/>
        <w:rPr>
          <w:rFonts w:ascii="Times New Roman" w:hAnsi="Times New Roman" w:cs="Times New Roman"/>
          <w:bCs/>
          <w:iCs/>
          <w:sz w:val="24"/>
          <w:szCs w:val="24"/>
          <w:lang w:bidi="ru-RU"/>
        </w:rPr>
      </w:pPr>
      <w:r w:rsidRPr="00F14A0C">
        <w:rPr>
          <w:rFonts w:ascii="Times New Roman" w:hAnsi="Times New Roman" w:cs="Times New Roman"/>
          <w:bCs/>
          <w:iCs/>
          <w:sz w:val="24"/>
          <w:szCs w:val="24"/>
          <w:lang w:bidi="ru-RU"/>
        </w:rPr>
        <w:t xml:space="preserve">— </w:t>
      </w:r>
      <w:r w:rsidRPr="00F14A0C">
        <w:rPr>
          <w:rFonts w:ascii="Times New Roman" w:hAnsi="Times New Roman" w:cs="Times New Roman"/>
          <w:b/>
          <w:bCs/>
          <w:iCs/>
          <w:sz w:val="24"/>
          <w:szCs w:val="24"/>
          <w:lang w:bidi="ru-RU"/>
        </w:rPr>
        <w:t>решать</w:t>
      </w:r>
      <w:r w:rsidRPr="00F14A0C">
        <w:rPr>
          <w:rFonts w:ascii="Times New Roman" w:hAnsi="Times New Roman" w:cs="Times New Roman"/>
          <w:bCs/>
          <w:iCs/>
          <w:sz w:val="24"/>
          <w:szCs w:val="24"/>
          <w:lang w:bidi="ru-RU"/>
        </w:rPr>
        <w:t xml:space="preserve">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F14A0C" w:rsidRPr="00F14A0C" w:rsidRDefault="00F14A0C" w:rsidP="00F14A0C">
      <w:pPr>
        <w:pStyle w:val="a3"/>
        <w:ind w:left="-567" w:firstLine="567"/>
        <w:jc w:val="both"/>
        <w:rPr>
          <w:rFonts w:ascii="Times New Roman" w:hAnsi="Times New Roman" w:cs="Times New Roman"/>
          <w:bCs/>
          <w:iCs/>
          <w:sz w:val="24"/>
          <w:szCs w:val="24"/>
          <w:lang w:bidi="ru-RU"/>
        </w:rPr>
      </w:pPr>
      <w:r w:rsidRPr="00F14A0C">
        <w:rPr>
          <w:rFonts w:ascii="Times New Roman" w:hAnsi="Times New Roman" w:cs="Times New Roman"/>
          <w:bCs/>
          <w:iCs/>
          <w:sz w:val="24"/>
          <w:szCs w:val="24"/>
          <w:lang w:bidi="ru-RU"/>
        </w:rPr>
        <w:t xml:space="preserve">— </w:t>
      </w:r>
      <w:r w:rsidRPr="00F14A0C">
        <w:rPr>
          <w:rFonts w:ascii="Times New Roman" w:hAnsi="Times New Roman" w:cs="Times New Roman"/>
          <w:b/>
          <w:bCs/>
          <w:iCs/>
          <w:sz w:val="24"/>
          <w:szCs w:val="24"/>
          <w:lang w:bidi="ru-RU"/>
        </w:rPr>
        <w:t>овладевать</w:t>
      </w:r>
      <w:r w:rsidRPr="00F14A0C">
        <w:rPr>
          <w:rFonts w:ascii="Times New Roman" w:hAnsi="Times New Roman" w:cs="Times New Roman"/>
          <w:bCs/>
          <w:iCs/>
          <w:sz w:val="24"/>
          <w:szCs w:val="24"/>
          <w:lang w:bidi="ru-RU"/>
        </w:rPr>
        <w:t xml:space="preserve">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F14A0C" w:rsidRPr="00F14A0C" w:rsidRDefault="00F14A0C" w:rsidP="00F14A0C">
      <w:pPr>
        <w:pStyle w:val="a3"/>
        <w:ind w:left="-567" w:firstLine="567"/>
        <w:jc w:val="both"/>
        <w:rPr>
          <w:rFonts w:ascii="Times New Roman" w:hAnsi="Times New Roman" w:cs="Times New Roman"/>
          <w:bCs/>
          <w:iCs/>
          <w:sz w:val="24"/>
          <w:szCs w:val="24"/>
          <w:lang w:bidi="ru-RU"/>
        </w:rPr>
      </w:pPr>
      <w:r w:rsidRPr="00F14A0C">
        <w:rPr>
          <w:rFonts w:ascii="Times New Roman" w:hAnsi="Times New Roman" w:cs="Times New Roman"/>
          <w:bCs/>
          <w:iCs/>
          <w:sz w:val="24"/>
          <w:szCs w:val="24"/>
          <w:lang w:bidi="ru-RU"/>
        </w:rPr>
        <w:t xml:space="preserve">— </w:t>
      </w:r>
      <w:r w:rsidRPr="00F14A0C">
        <w:rPr>
          <w:rFonts w:ascii="Times New Roman" w:hAnsi="Times New Roman" w:cs="Times New Roman"/>
          <w:b/>
          <w:bCs/>
          <w:iCs/>
          <w:sz w:val="24"/>
          <w:szCs w:val="24"/>
          <w:lang w:bidi="ru-RU"/>
        </w:rPr>
        <w:t xml:space="preserve">искать и извлекать </w:t>
      </w:r>
      <w:r w:rsidRPr="00F14A0C">
        <w:rPr>
          <w:rFonts w:ascii="Times New Roman" w:hAnsi="Times New Roman" w:cs="Times New Roman"/>
          <w:bCs/>
          <w:iCs/>
          <w:sz w:val="24"/>
          <w:szCs w:val="24"/>
          <w:lang w:bidi="ru-RU"/>
        </w:rPr>
        <w:t>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F14A0C" w:rsidRDefault="00F14A0C" w:rsidP="00F14A0C">
      <w:pPr>
        <w:pStyle w:val="a3"/>
        <w:ind w:left="-567" w:firstLine="567"/>
        <w:jc w:val="both"/>
        <w:rPr>
          <w:rFonts w:ascii="Times New Roman" w:hAnsi="Times New Roman" w:cs="Times New Roman"/>
          <w:bCs/>
          <w:iCs/>
          <w:sz w:val="24"/>
          <w:szCs w:val="24"/>
          <w:lang w:bidi="ru-RU"/>
        </w:rPr>
      </w:pPr>
      <w:r w:rsidRPr="00F14A0C">
        <w:rPr>
          <w:rFonts w:ascii="Times New Roman" w:hAnsi="Times New Roman" w:cs="Times New Roman"/>
          <w:bCs/>
          <w:iCs/>
          <w:sz w:val="24"/>
          <w:szCs w:val="24"/>
          <w:lang w:bidi="ru-RU"/>
        </w:rPr>
        <w:lastRenderedPageBreak/>
        <w:t xml:space="preserve">— </w:t>
      </w:r>
      <w:r w:rsidRPr="00F14A0C">
        <w:rPr>
          <w:rFonts w:ascii="Times New Roman" w:hAnsi="Times New Roman" w:cs="Times New Roman"/>
          <w:b/>
          <w:bCs/>
          <w:iCs/>
          <w:sz w:val="24"/>
          <w:szCs w:val="24"/>
          <w:lang w:bidi="ru-RU"/>
        </w:rPr>
        <w:t>анализировать, обобщать, систематизировать, оценивать</w:t>
      </w:r>
      <w:r w:rsidRPr="00F14A0C">
        <w:rPr>
          <w:rFonts w:ascii="Times New Roman" w:hAnsi="Times New Roman" w:cs="Times New Roman"/>
          <w:bCs/>
          <w:iCs/>
          <w:sz w:val="24"/>
          <w:szCs w:val="24"/>
          <w:lang w:bidi="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rsidR="00F14A0C" w:rsidRPr="00F14A0C" w:rsidRDefault="00F14A0C" w:rsidP="00F14A0C">
      <w:pPr>
        <w:pStyle w:val="a3"/>
        <w:ind w:left="-567" w:firstLine="567"/>
        <w:jc w:val="both"/>
        <w:rPr>
          <w:rFonts w:ascii="Times New Roman" w:hAnsi="Times New Roman" w:cs="Times New Roman"/>
          <w:bCs/>
          <w:iCs/>
          <w:sz w:val="24"/>
          <w:szCs w:val="24"/>
          <w:lang w:bidi="ru-RU"/>
        </w:rPr>
      </w:pPr>
      <w:r w:rsidRPr="00F14A0C">
        <w:rPr>
          <w:rFonts w:ascii="Times New Roman" w:hAnsi="Times New Roman" w:cs="Times New Roman"/>
          <w:b/>
          <w:bCs/>
          <w:iCs/>
          <w:sz w:val="24"/>
          <w:szCs w:val="24"/>
          <w:lang w:bidi="ru-RU"/>
        </w:rPr>
        <w:t xml:space="preserve">оценивать </w:t>
      </w:r>
      <w:r w:rsidRPr="00F14A0C">
        <w:rPr>
          <w:rFonts w:ascii="Times New Roman" w:hAnsi="Times New Roman" w:cs="Times New Roman"/>
          <w:bCs/>
          <w:iCs/>
          <w:sz w:val="24"/>
          <w:szCs w:val="24"/>
          <w:lang w:bidi="ru-RU"/>
        </w:rPr>
        <w:t>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F14A0C" w:rsidRPr="00F14A0C" w:rsidRDefault="00F14A0C" w:rsidP="00F14A0C">
      <w:pPr>
        <w:pStyle w:val="a3"/>
        <w:ind w:left="-567" w:firstLine="567"/>
        <w:jc w:val="both"/>
        <w:rPr>
          <w:rFonts w:ascii="Times New Roman" w:hAnsi="Times New Roman" w:cs="Times New Roman"/>
          <w:bCs/>
          <w:iCs/>
          <w:sz w:val="24"/>
          <w:szCs w:val="24"/>
          <w:lang w:bidi="ru-RU"/>
        </w:rPr>
      </w:pPr>
      <w:r w:rsidRPr="00F14A0C">
        <w:rPr>
          <w:rFonts w:ascii="Times New Roman" w:hAnsi="Times New Roman" w:cs="Times New Roman"/>
          <w:bCs/>
          <w:iCs/>
          <w:sz w:val="24"/>
          <w:szCs w:val="24"/>
          <w:lang w:bidi="ru-RU"/>
        </w:rPr>
        <w:t xml:space="preserve">— </w:t>
      </w:r>
      <w:r w:rsidRPr="00F14A0C">
        <w:rPr>
          <w:rFonts w:ascii="Times New Roman" w:hAnsi="Times New Roman" w:cs="Times New Roman"/>
          <w:b/>
          <w:bCs/>
          <w:iCs/>
          <w:sz w:val="24"/>
          <w:szCs w:val="24"/>
          <w:lang w:bidi="ru-RU"/>
        </w:rPr>
        <w:t xml:space="preserve">использовать </w:t>
      </w:r>
      <w:r w:rsidRPr="00F14A0C">
        <w:rPr>
          <w:rFonts w:ascii="Times New Roman" w:hAnsi="Times New Roman" w:cs="Times New Roman"/>
          <w:bCs/>
          <w:iCs/>
          <w:sz w:val="24"/>
          <w:szCs w:val="24"/>
          <w:lang w:bidi="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F14A0C" w:rsidRPr="00F14A0C" w:rsidRDefault="00F14A0C" w:rsidP="00F14A0C">
      <w:pPr>
        <w:pStyle w:val="a3"/>
        <w:ind w:left="-567" w:firstLine="567"/>
        <w:jc w:val="both"/>
        <w:rPr>
          <w:rFonts w:ascii="Times New Roman" w:hAnsi="Times New Roman" w:cs="Times New Roman"/>
          <w:bCs/>
          <w:iCs/>
          <w:sz w:val="24"/>
          <w:szCs w:val="24"/>
          <w:lang w:bidi="ru-RU"/>
        </w:rPr>
      </w:pPr>
      <w:r w:rsidRPr="00F14A0C">
        <w:rPr>
          <w:rFonts w:ascii="Times New Roman" w:hAnsi="Times New Roman" w:cs="Times New Roman"/>
          <w:bCs/>
          <w:iCs/>
          <w:sz w:val="24"/>
          <w:szCs w:val="24"/>
          <w:lang w:bidi="ru-RU"/>
        </w:rPr>
        <w:t xml:space="preserve">— </w:t>
      </w:r>
      <w:r w:rsidRPr="00F14A0C">
        <w:rPr>
          <w:rFonts w:ascii="Times New Roman" w:hAnsi="Times New Roman" w:cs="Times New Roman"/>
          <w:b/>
          <w:bCs/>
          <w:iCs/>
          <w:sz w:val="24"/>
          <w:szCs w:val="24"/>
          <w:lang w:bidi="ru-RU"/>
        </w:rPr>
        <w:t xml:space="preserve">самостоятельно заполнять </w:t>
      </w:r>
      <w:r w:rsidRPr="00F14A0C">
        <w:rPr>
          <w:rFonts w:ascii="Times New Roman" w:hAnsi="Times New Roman" w:cs="Times New Roman"/>
          <w:bCs/>
          <w:iCs/>
          <w:sz w:val="24"/>
          <w:szCs w:val="24"/>
          <w:lang w:bidi="ru-RU"/>
        </w:rPr>
        <w:t>форму (в том числе электронную) и составлять простейший документ (заявление о приёме на работу);</w:t>
      </w:r>
    </w:p>
    <w:p w:rsidR="00F14A0C" w:rsidRPr="00F14A0C" w:rsidRDefault="00F14A0C" w:rsidP="00F547CA">
      <w:pPr>
        <w:pStyle w:val="a3"/>
        <w:ind w:left="-567" w:firstLine="567"/>
        <w:jc w:val="both"/>
        <w:rPr>
          <w:rFonts w:ascii="Times New Roman" w:hAnsi="Times New Roman" w:cs="Times New Roman"/>
          <w:bCs/>
          <w:iCs/>
          <w:sz w:val="24"/>
          <w:szCs w:val="24"/>
          <w:lang w:bidi="ru-RU"/>
        </w:rPr>
      </w:pPr>
      <w:r w:rsidRPr="00F14A0C">
        <w:rPr>
          <w:rFonts w:ascii="Times New Roman" w:hAnsi="Times New Roman" w:cs="Times New Roman"/>
          <w:bCs/>
          <w:iCs/>
          <w:sz w:val="24"/>
          <w:szCs w:val="24"/>
          <w:lang w:bidi="ru-RU"/>
        </w:rPr>
        <w:t xml:space="preserve">— </w:t>
      </w:r>
      <w:r w:rsidRPr="00F14A0C">
        <w:rPr>
          <w:rFonts w:ascii="Times New Roman" w:hAnsi="Times New Roman" w:cs="Times New Roman"/>
          <w:b/>
          <w:bCs/>
          <w:iCs/>
          <w:sz w:val="24"/>
          <w:szCs w:val="24"/>
          <w:lang w:bidi="ru-RU"/>
        </w:rPr>
        <w:t xml:space="preserve">осуществлять </w:t>
      </w:r>
      <w:r w:rsidRPr="00F14A0C">
        <w:rPr>
          <w:rFonts w:ascii="Times New Roman" w:hAnsi="Times New Roman" w:cs="Times New Roman"/>
          <w:bCs/>
          <w:iCs/>
          <w:sz w:val="24"/>
          <w:szCs w:val="24"/>
          <w:lang w:bidi="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547CA" w:rsidRPr="00F547CA" w:rsidRDefault="00F547CA" w:rsidP="00F547CA">
      <w:pPr>
        <w:pStyle w:val="a3"/>
        <w:ind w:left="-567" w:firstLine="567"/>
        <w:jc w:val="both"/>
        <w:rPr>
          <w:rFonts w:ascii="Times New Roman" w:hAnsi="Times New Roman" w:cs="Times New Roman"/>
          <w:b/>
          <w:bCs/>
          <w:iCs/>
          <w:sz w:val="24"/>
          <w:szCs w:val="24"/>
          <w:lang w:bidi="ru-RU"/>
        </w:rPr>
      </w:pPr>
      <w:r w:rsidRPr="00F547CA">
        <w:rPr>
          <w:rFonts w:ascii="Times New Roman" w:hAnsi="Times New Roman" w:cs="Times New Roman"/>
          <w:b/>
          <w:bCs/>
          <w:iCs/>
          <w:sz w:val="24"/>
          <w:szCs w:val="24"/>
          <w:lang w:bidi="ru-RU"/>
        </w:rPr>
        <w:t>8 КЛАСС</w:t>
      </w:r>
    </w:p>
    <w:p w:rsidR="00F547CA" w:rsidRPr="00F547CA" w:rsidRDefault="00F547CA" w:rsidP="0011388B">
      <w:pPr>
        <w:pStyle w:val="a3"/>
        <w:ind w:left="-567" w:firstLine="567"/>
        <w:jc w:val="both"/>
        <w:rPr>
          <w:rFonts w:ascii="Times New Roman" w:hAnsi="Times New Roman" w:cs="Times New Roman"/>
          <w:b/>
          <w:bCs/>
          <w:iCs/>
          <w:sz w:val="24"/>
          <w:szCs w:val="24"/>
          <w:lang w:bidi="ru-RU"/>
        </w:rPr>
      </w:pPr>
      <w:r w:rsidRPr="00F547CA">
        <w:rPr>
          <w:rFonts w:ascii="Times New Roman" w:hAnsi="Times New Roman" w:cs="Times New Roman"/>
          <w:b/>
          <w:bCs/>
          <w:iCs/>
          <w:sz w:val="24"/>
          <w:szCs w:val="24"/>
          <w:lang w:bidi="ru-RU"/>
        </w:rPr>
        <w:t>Человек в экономических отношениях</w:t>
      </w:r>
    </w:p>
    <w:p w:rsidR="00F547CA" w:rsidRPr="00F547CA" w:rsidRDefault="00F547CA" w:rsidP="0011388B">
      <w:pPr>
        <w:pStyle w:val="a3"/>
        <w:numPr>
          <w:ilvl w:val="0"/>
          <w:numId w:val="133"/>
        </w:numPr>
        <w:ind w:left="-567" w:firstLine="567"/>
        <w:jc w:val="both"/>
        <w:rPr>
          <w:rFonts w:ascii="Times New Roman" w:hAnsi="Times New Roman" w:cs="Times New Roman"/>
          <w:bCs/>
          <w:iCs/>
          <w:sz w:val="24"/>
          <w:szCs w:val="24"/>
          <w:lang w:bidi="ru-RU"/>
        </w:rPr>
      </w:pPr>
      <w:r w:rsidRPr="00F547CA">
        <w:rPr>
          <w:rFonts w:ascii="Times New Roman" w:hAnsi="Times New Roman" w:cs="Times New Roman"/>
          <w:b/>
          <w:bCs/>
          <w:iCs/>
          <w:sz w:val="24"/>
          <w:szCs w:val="24"/>
          <w:lang w:bidi="ru-RU"/>
        </w:rPr>
        <w:t xml:space="preserve">осваивать и применять </w:t>
      </w:r>
      <w:r w:rsidRPr="00F547CA">
        <w:rPr>
          <w:rFonts w:ascii="Times New Roman" w:hAnsi="Times New Roman" w:cs="Times New Roman"/>
          <w:bCs/>
          <w:iCs/>
          <w:sz w:val="24"/>
          <w:szCs w:val="24"/>
          <w:lang w:bidi="ru-RU"/>
        </w:rPr>
        <w:t>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F547CA" w:rsidRPr="00F547CA" w:rsidRDefault="00F547CA" w:rsidP="0011388B">
      <w:pPr>
        <w:pStyle w:val="a3"/>
        <w:numPr>
          <w:ilvl w:val="0"/>
          <w:numId w:val="133"/>
        </w:numPr>
        <w:ind w:left="-567" w:firstLine="567"/>
        <w:jc w:val="both"/>
        <w:rPr>
          <w:rFonts w:ascii="Times New Roman" w:hAnsi="Times New Roman" w:cs="Times New Roman"/>
          <w:bCs/>
          <w:iCs/>
          <w:sz w:val="24"/>
          <w:szCs w:val="24"/>
          <w:lang w:bidi="ru-RU"/>
        </w:rPr>
      </w:pPr>
      <w:r w:rsidRPr="00F547CA">
        <w:rPr>
          <w:rFonts w:ascii="Times New Roman" w:hAnsi="Times New Roman" w:cs="Times New Roman"/>
          <w:b/>
          <w:bCs/>
          <w:iCs/>
          <w:sz w:val="24"/>
          <w:szCs w:val="24"/>
          <w:lang w:bidi="ru-RU"/>
        </w:rPr>
        <w:t xml:space="preserve">характеризовать </w:t>
      </w:r>
      <w:r w:rsidRPr="00F547CA">
        <w:rPr>
          <w:rFonts w:ascii="Times New Roman" w:hAnsi="Times New Roman" w:cs="Times New Roman"/>
          <w:bCs/>
          <w:iCs/>
          <w:sz w:val="24"/>
          <w:szCs w:val="24"/>
          <w:lang w:bidi="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F547CA" w:rsidRPr="00F547CA" w:rsidRDefault="00F547CA" w:rsidP="0011388B">
      <w:pPr>
        <w:pStyle w:val="a3"/>
        <w:numPr>
          <w:ilvl w:val="0"/>
          <w:numId w:val="133"/>
        </w:numPr>
        <w:ind w:left="-567" w:firstLine="567"/>
        <w:jc w:val="both"/>
        <w:rPr>
          <w:rFonts w:ascii="Times New Roman" w:hAnsi="Times New Roman" w:cs="Times New Roman"/>
          <w:bCs/>
          <w:iCs/>
          <w:sz w:val="24"/>
          <w:szCs w:val="24"/>
          <w:lang w:bidi="ru-RU"/>
        </w:rPr>
      </w:pPr>
      <w:r w:rsidRPr="00F547CA">
        <w:rPr>
          <w:rFonts w:ascii="Times New Roman" w:hAnsi="Times New Roman" w:cs="Times New Roman"/>
          <w:b/>
          <w:bCs/>
          <w:iCs/>
          <w:sz w:val="24"/>
          <w:szCs w:val="24"/>
          <w:lang w:bidi="ru-RU"/>
        </w:rPr>
        <w:t xml:space="preserve">приводить примеры </w:t>
      </w:r>
      <w:r w:rsidRPr="00F547CA">
        <w:rPr>
          <w:rFonts w:ascii="Times New Roman" w:hAnsi="Times New Roman" w:cs="Times New Roman"/>
          <w:bCs/>
          <w:iCs/>
          <w:sz w:val="24"/>
          <w:szCs w:val="24"/>
          <w:lang w:bidi="ru-RU"/>
        </w:rPr>
        <w:t>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F547CA" w:rsidRPr="00F547CA" w:rsidRDefault="00F547CA" w:rsidP="0011388B">
      <w:pPr>
        <w:pStyle w:val="a3"/>
        <w:numPr>
          <w:ilvl w:val="0"/>
          <w:numId w:val="133"/>
        </w:numPr>
        <w:ind w:left="-567" w:firstLine="567"/>
        <w:jc w:val="both"/>
        <w:rPr>
          <w:rFonts w:ascii="Times New Roman" w:hAnsi="Times New Roman" w:cs="Times New Roman"/>
          <w:bCs/>
          <w:iCs/>
          <w:sz w:val="24"/>
          <w:szCs w:val="24"/>
          <w:lang w:bidi="ru-RU"/>
        </w:rPr>
      </w:pPr>
      <w:r w:rsidRPr="00F547CA">
        <w:rPr>
          <w:rFonts w:ascii="Times New Roman" w:hAnsi="Times New Roman" w:cs="Times New Roman"/>
          <w:b/>
          <w:bCs/>
          <w:iCs/>
          <w:sz w:val="24"/>
          <w:szCs w:val="24"/>
          <w:lang w:bidi="ru-RU"/>
        </w:rPr>
        <w:t xml:space="preserve">классифицировать </w:t>
      </w:r>
      <w:r w:rsidRPr="00F547CA">
        <w:rPr>
          <w:rFonts w:ascii="Times New Roman" w:hAnsi="Times New Roman" w:cs="Times New Roman"/>
          <w:bCs/>
          <w:iCs/>
          <w:sz w:val="24"/>
          <w:szCs w:val="24"/>
          <w:lang w:bidi="ru-RU"/>
        </w:rPr>
        <w:t>(в том числе устанавливать существенный признак классификации) механизмы государственного регулирования экономики;</w:t>
      </w:r>
    </w:p>
    <w:p w:rsidR="00F547CA" w:rsidRPr="00F547CA" w:rsidRDefault="00F547CA" w:rsidP="0011388B">
      <w:pPr>
        <w:pStyle w:val="a3"/>
        <w:numPr>
          <w:ilvl w:val="0"/>
          <w:numId w:val="133"/>
        </w:numPr>
        <w:ind w:left="-567" w:firstLine="567"/>
        <w:jc w:val="both"/>
        <w:rPr>
          <w:rFonts w:ascii="Times New Roman" w:hAnsi="Times New Roman" w:cs="Times New Roman"/>
          <w:bCs/>
          <w:iCs/>
          <w:sz w:val="24"/>
          <w:szCs w:val="24"/>
          <w:lang w:bidi="ru-RU"/>
        </w:rPr>
      </w:pPr>
      <w:r w:rsidRPr="00F547CA">
        <w:rPr>
          <w:rFonts w:ascii="Times New Roman" w:hAnsi="Times New Roman" w:cs="Times New Roman"/>
          <w:b/>
          <w:bCs/>
          <w:iCs/>
          <w:sz w:val="24"/>
          <w:szCs w:val="24"/>
          <w:lang w:bidi="ru-RU"/>
        </w:rPr>
        <w:t xml:space="preserve">сравнивать </w:t>
      </w:r>
      <w:r w:rsidRPr="00F547CA">
        <w:rPr>
          <w:rFonts w:ascii="Times New Roman" w:hAnsi="Times New Roman" w:cs="Times New Roman"/>
          <w:bCs/>
          <w:iCs/>
          <w:sz w:val="24"/>
          <w:szCs w:val="24"/>
          <w:lang w:bidi="ru-RU"/>
        </w:rPr>
        <w:t>различные способы хозяйствования;</w:t>
      </w:r>
    </w:p>
    <w:p w:rsidR="00F547CA" w:rsidRPr="00F547CA" w:rsidRDefault="00F547CA" w:rsidP="0011388B">
      <w:pPr>
        <w:pStyle w:val="a3"/>
        <w:numPr>
          <w:ilvl w:val="0"/>
          <w:numId w:val="133"/>
        </w:numPr>
        <w:ind w:left="-567" w:firstLine="567"/>
        <w:jc w:val="both"/>
        <w:rPr>
          <w:rFonts w:ascii="Times New Roman" w:hAnsi="Times New Roman" w:cs="Times New Roman"/>
          <w:bCs/>
          <w:iCs/>
          <w:sz w:val="24"/>
          <w:szCs w:val="24"/>
          <w:lang w:bidi="ru-RU"/>
        </w:rPr>
      </w:pPr>
      <w:r w:rsidRPr="00F547CA">
        <w:rPr>
          <w:rFonts w:ascii="Times New Roman" w:hAnsi="Times New Roman" w:cs="Times New Roman"/>
          <w:b/>
          <w:bCs/>
          <w:iCs/>
          <w:sz w:val="24"/>
          <w:szCs w:val="24"/>
          <w:lang w:bidi="ru-RU"/>
        </w:rPr>
        <w:t xml:space="preserve">устанавливать и объяснять </w:t>
      </w:r>
      <w:r w:rsidRPr="00F547CA">
        <w:rPr>
          <w:rFonts w:ascii="Times New Roman" w:hAnsi="Times New Roman" w:cs="Times New Roman"/>
          <w:bCs/>
          <w:iCs/>
          <w:sz w:val="24"/>
          <w:szCs w:val="24"/>
          <w:lang w:bidi="ru-RU"/>
        </w:rPr>
        <w:t>связи политических потрясений и социально-экономических кризисов в государстве;</w:t>
      </w:r>
    </w:p>
    <w:p w:rsidR="00F547CA" w:rsidRPr="00F547CA" w:rsidRDefault="00F547CA" w:rsidP="0011388B">
      <w:pPr>
        <w:pStyle w:val="a3"/>
        <w:numPr>
          <w:ilvl w:val="0"/>
          <w:numId w:val="133"/>
        </w:numPr>
        <w:ind w:left="-567" w:firstLine="567"/>
        <w:jc w:val="both"/>
        <w:rPr>
          <w:rFonts w:ascii="Times New Roman" w:hAnsi="Times New Roman" w:cs="Times New Roman"/>
          <w:bCs/>
          <w:iCs/>
          <w:sz w:val="24"/>
          <w:szCs w:val="24"/>
          <w:lang w:bidi="ru-RU"/>
        </w:rPr>
      </w:pPr>
      <w:r w:rsidRPr="00F547CA">
        <w:rPr>
          <w:rFonts w:ascii="Times New Roman" w:hAnsi="Times New Roman" w:cs="Times New Roman"/>
          <w:b/>
          <w:bCs/>
          <w:iCs/>
          <w:sz w:val="24"/>
          <w:szCs w:val="24"/>
          <w:lang w:bidi="ru-RU"/>
        </w:rPr>
        <w:t xml:space="preserve">использовать </w:t>
      </w:r>
      <w:r w:rsidRPr="00F547CA">
        <w:rPr>
          <w:rFonts w:ascii="Times New Roman" w:hAnsi="Times New Roman" w:cs="Times New Roman"/>
          <w:bCs/>
          <w:iCs/>
          <w:sz w:val="24"/>
          <w:szCs w:val="24"/>
          <w:lang w:bidi="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F547CA" w:rsidRPr="00F547CA" w:rsidRDefault="00F547CA" w:rsidP="0011388B">
      <w:pPr>
        <w:pStyle w:val="a3"/>
        <w:numPr>
          <w:ilvl w:val="0"/>
          <w:numId w:val="133"/>
        </w:numPr>
        <w:ind w:left="-567" w:firstLine="567"/>
        <w:jc w:val="both"/>
        <w:rPr>
          <w:rFonts w:ascii="Times New Roman" w:hAnsi="Times New Roman" w:cs="Times New Roman"/>
          <w:bCs/>
          <w:iCs/>
          <w:sz w:val="24"/>
          <w:szCs w:val="24"/>
          <w:lang w:bidi="ru-RU"/>
        </w:rPr>
      </w:pPr>
      <w:r w:rsidRPr="00F547CA">
        <w:rPr>
          <w:rFonts w:ascii="Times New Roman" w:hAnsi="Times New Roman" w:cs="Times New Roman"/>
          <w:b/>
          <w:bCs/>
          <w:iCs/>
          <w:sz w:val="24"/>
          <w:szCs w:val="24"/>
          <w:lang w:bidi="ru-RU"/>
        </w:rPr>
        <w:t xml:space="preserve">определять и аргументировать </w:t>
      </w:r>
      <w:r w:rsidRPr="00F547CA">
        <w:rPr>
          <w:rFonts w:ascii="Times New Roman" w:hAnsi="Times New Roman" w:cs="Times New Roman"/>
          <w:bCs/>
          <w:iCs/>
          <w:sz w:val="24"/>
          <w:szCs w:val="24"/>
          <w:lang w:bidi="ru-RU"/>
        </w:rPr>
        <w:t>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w:t>
      </w:r>
    </w:p>
    <w:p w:rsidR="00F547CA" w:rsidRPr="00F547CA" w:rsidRDefault="00F547CA" w:rsidP="0011388B">
      <w:pPr>
        <w:pStyle w:val="a3"/>
        <w:numPr>
          <w:ilvl w:val="0"/>
          <w:numId w:val="133"/>
        </w:numPr>
        <w:ind w:left="-567" w:firstLine="567"/>
        <w:jc w:val="both"/>
        <w:rPr>
          <w:rFonts w:ascii="Times New Roman" w:hAnsi="Times New Roman" w:cs="Times New Roman"/>
          <w:bCs/>
          <w:iCs/>
          <w:sz w:val="24"/>
          <w:szCs w:val="24"/>
          <w:lang w:bidi="ru-RU"/>
        </w:rPr>
      </w:pPr>
      <w:r w:rsidRPr="00F547CA">
        <w:rPr>
          <w:rFonts w:ascii="Times New Roman" w:hAnsi="Times New Roman" w:cs="Times New Roman"/>
          <w:b/>
          <w:bCs/>
          <w:iCs/>
          <w:sz w:val="24"/>
          <w:szCs w:val="24"/>
          <w:lang w:bidi="ru-RU"/>
        </w:rPr>
        <w:t xml:space="preserve">решать </w:t>
      </w:r>
      <w:r w:rsidRPr="00F547CA">
        <w:rPr>
          <w:rFonts w:ascii="Times New Roman" w:hAnsi="Times New Roman" w:cs="Times New Roman"/>
          <w:bCs/>
          <w:iCs/>
          <w:sz w:val="24"/>
          <w:szCs w:val="24"/>
          <w:lang w:bidi="ru-RU"/>
        </w:rPr>
        <w:t>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F547CA" w:rsidRPr="00F547CA" w:rsidRDefault="00F547CA" w:rsidP="00F547CA">
      <w:pPr>
        <w:pStyle w:val="a3"/>
        <w:ind w:left="-567" w:firstLine="567"/>
        <w:jc w:val="both"/>
        <w:rPr>
          <w:rFonts w:ascii="Times New Roman" w:hAnsi="Times New Roman" w:cs="Times New Roman"/>
          <w:bCs/>
          <w:iCs/>
          <w:sz w:val="24"/>
          <w:szCs w:val="24"/>
          <w:lang w:bidi="ru-RU"/>
        </w:rPr>
      </w:pPr>
      <w:r w:rsidRPr="00F547CA">
        <w:rPr>
          <w:rFonts w:ascii="Times New Roman" w:hAnsi="Times New Roman" w:cs="Times New Roman"/>
          <w:bCs/>
          <w:iCs/>
          <w:sz w:val="24"/>
          <w:szCs w:val="24"/>
          <w:lang w:bidi="ru-RU"/>
        </w:rPr>
        <w:lastRenderedPageBreak/>
        <w:t xml:space="preserve">— </w:t>
      </w:r>
      <w:r w:rsidRPr="00F547CA">
        <w:rPr>
          <w:rFonts w:ascii="Times New Roman" w:hAnsi="Times New Roman" w:cs="Times New Roman"/>
          <w:b/>
          <w:bCs/>
          <w:iCs/>
          <w:sz w:val="24"/>
          <w:szCs w:val="24"/>
          <w:lang w:bidi="ru-RU"/>
        </w:rPr>
        <w:t xml:space="preserve">овладевать </w:t>
      </w:r>
      <w:r w:rsidRPr="00F547CA">
        <w:rPr>
          <w:rFonts w:ascii="Times New Roman" w:hAnsi="Times New Roman" w:cs="Times New Roman"/>
          <w:bCs/>
          <w:iCs/>
          <w:sz w:val="24"/>
          <w:szCs w:val="24"/>
          <w:lang w:bidi="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F547CA" w:rsidRPr="00F547CA" w:rsidRDefault="00F547CA" w:rsidP="00F547CA">
      <w:pPr>
        <w:pStyle w:val="a3"/>
        <w:ind w:left="-567" w:firstLine="567"/>
        <w:jc w:val="both"/>
        <w:rPr>
          <w:rFonts w:ascii="Times New Roman" w:hAnsi="Times New Roman" w:cs="Times New Roman"/>
          <w:bCs/>
          <w:iCs/>
          <w:sz w:val="24"/>
          <w:szCs w:val="24"/>
          <w:lang w:bidi="ru-RU"/>
        </w:rPr>
      </w:pPr>
      <w:r w:rsidRPr="00F547CA">
        <w:rPr>
          <w:rFonts w:ascii="Times New Roman" w:hAnsi="Times New Roman" w:cs="Times New Roman"/>
          <w:bCs/>
          <w:iCs/>
          <w:sz w:val="24"/>
          <w:szCs w:val="24"/>
          <w:lang w:bidi="ru-RU"/>
        </w:rPr>
        <w:t xml:space="preserve">— </w:t>
      </w:r>
      <w:r w:rsidRPr="00F547CA">
        <w:rPr>
          <w:rFonts w:ascii="Times New Roman" w:hAnsi="Times New Roman" w:cs="Times New Roman"/>
          <w:b/>
          <w:bCs/>
          <w:iCs/>
          <w:sz w:val="24"/>
          <w:szCs w:val="24"/>
          <w:lang w:bidi="ru-RU"/>
        </w:rPr>
        <w:t xml:space="preserve">извлекать </w:t>
      </w:r>
      <w:r w:rsidRPr="00F547CA">
        <w:rPr>
          <w:rFonts w:ascii="Times New Roman" w:hAnsi="Times New Roman" w:cs="Times New Roman"/>
          <w:bCs/>
          <w:iCs/>
          <w:sz w:val="24"/>
          <w:szCs w:val="24"/>
          <w:lang w:bidi="ru-RU"/>
        </w:rPr>
        <w:t>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w:t>
      </w:r>
    </w:p>
    <w:p w:rsidR="00F547CA" w:rsidRPr="00F547CA" w:rsidRDefault="00F547CA" w:rsidP="00F547CA">
      <w:pPr>
        <w:pStyle w:val="a3"/>
        <w:ind w:left="-567" w:firstLine="567"/>
        <w:jc w:val="both"/>
        <w:rPr>
          <w:rFonts w:ascii="Times New Roman" w:hAnsi="Times New Roman" w:cs="Times New Roman"/>
          <w:bCs/>
          <w:iCs/>
          <w:sz w:val="24"/>
          <w:szCs w:val="24"/>
          <w:lang w:bidi="ru-RU"/>
        </w:rPr>
      </w:pPr>
      <w:r w:rsidRPr="00F547CA">
        <w:rPr>
          <w:rFonts w:ascii="Times New Roman" w:hAnsi="Times New Roman" w:cs="Times New Roman"/>
          <w:bCs/>
          <w:iCs/>
          <w:sz w:val="24"/>
          <w:szCs w:val="24"/>
          <w:lang w:bidi="ru-RU"/>
        </w:rPr>
        <w:t xml:space="preserve">— </w:t>
      </w:r>
      <w:r w:rsidRPr="00F547CA">
        <w:rPr>
          <w:rFonts w:ascii="Times New Roman" w:hAnsi="Times New Roman" w:cs="Times New Roman"/>
          <w:b/>
          <w:bCs/>
          <w:iCs/>
          <w:sz w:val="24"/>
          <w:szCs w:val="24"/>
          <w:lang w:bidi="ru-RU"/>
        </w:rPr>
        <w:t xml:space="preserve">анализировать, обобщать, систематизировать, конкретизировать и критически оценивать </w:t>
      </w:r>
      <w:r w:rsidRPr="00F547CA">
        <w:rPr>
          <w:rFonts w:ascii="Times New Roman" w:hAnsi="Times New Roman" w:cs="Times New Roman"/>
          <w:bCs/>
          <w:iCs/>
          <w:sz w:val="24"/>
          <w:szCs w:val="24"/>
          <w:lang w:bidi="ru-RU"/>
        </w:rPr>
        <w:t>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F547CA" w:rsidRPr="00F547CA" w:rsidRDefault="00F547CA" w:rsidP="00F547CA">
      <w:pPr>
        <w:pStyle w:val="a3"/>
        <w:ind w:left="-567" w:firstLine="567"/>
        <w:jc w:val="both"/>
        <w:rPr>
          <w:rFonts w:ascii="Times New Roman" w:hAnsi="Times New Roman" w:cs="Times New Roman"/>
          <w:bCs/>
          <w:iCs/>
          <w:sz w:val="24"/>
          <w:szCs w:val="24"/>
          <w:lang w:bidi="ru-RU"/>
        </w:rPr>
      </w:pPr>
      <w:r w:rsidRPr="00F547CA">
        <w:rPr>
          <w:rFonts w:ascii="Times New Roman" w:hAnsi="Times New Roman" w:cs="Times New Roman"/>
          <w:bCs/>
          <w:iCs/>
          <w:sz w:val="24"/>
          <w:szCs w:val="24"/>
          <w:lang w:bidi="ru-RU"/>
        </w:rPr>
        <w:t xml:space="preserve">— </w:t>
      </w:r>
      <w:r w:rsidRPr="00F547CA">
        <w:rPr>
          <w:rFonts w:ascii="Times New Roman" w:hAnsi="Times New Roman" w:cs="Times New Roman"/>
          <w:b/>
          <w:bCs/>
          <w:iCs/>
          <w:sz w:val="24"/>
          <w:szCs w:val="24"/>
          <w:lang w:bidi="ru-RU"/>
        </w:rPr>
        <w:t xml:space="preserve">оценивать </w:t>
      </w:r>
      <w:r w:rsidRPr="00F547CA">
        <w:rPr>
          <w:rFonts w:ascii="Times New Roman" w:hAnsi="Times New Roman" w:cs="Times New Roman"/>
          <w:bCs/>
          <w:iCs/>
          <w:sz w:val="24"/>
          <w:szCs w:val="24"/>
          <w:lang w:bidi="ru-RU"/>
        </w:rPr>
        <w:t>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F547CA" w:rsidRPr="00F547CA" w:rsidRDefault="00F547CA" w:rsidP="00F547CA">
      <w:pPr>
        <w:pStyle w:val="a3"/>
        <w:ind w:left="-567" w:firstLine="567"/>
        <w:jc w:val="both"/>
        <w:rPr>
          <w:rFonts w:ascii="Times New Roman" w:hAnsi="Times New Roman" w:cs="Times New Roman"/>
          <w:bCs/>
          <w:iCs/>
          <w:sz w:val="24"/>
          <w:szCs w:val="24"/>
          <w:lang w:bidi="ru-RU"/>
        </w:rPr>
      </w:pPr>
      <w:r w:rsidRPr="00F547CA">
        <w:rPr>
          <w:rFonts w:ascii="Times New Roman" w:hAnsi="Times New Roman" w:cs="Times New Roman"/>
          <w:bCs/>
          <w:iCs/>
          <w:sz w:val="24"/>
          <w:szCs w:val="24"/>
          <w:lang w:bidi="ru-RU"/>
        </w:rPr>
        <w:t xml:space="preserve">— </w:t>
      </w:r>
      <w:r w:rsidRPr="00F547CA">
        <w:rPr>
          <w:rFonts w:ascii="Times New Roman" w:hAnsi="Times New Roman" w:cs="Times New Roman"/>
          <w:b/>
          <w:bCs/>
          <w:iCs/>
          <w:sz w:val="24"/>
          <w:szCs w:val="24"/>
          <w:lang w:bidi="ru-RU"/>
        </w:rPr>
        <w:t xml:space="preserve">приобретать опыт </w:t>
      </w:r>
      <w:r w:rsidRPr="00F547CA">
        <w:rPr>
          <w:rFonts w:ascii="Times New Roman" w:hAnsi="Times New Roman" w:cs="Times New Roman"/>
          <w:bCs/>
          <w:iCs/>
          <w:sz w:val="24"/>
          <w:szCs w:val="24"/>
          <w:lang w:bidi="ru-RU"/>
        </w:rPr>
        <w:t>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F547CA" w:rsidRPr="00F547CA" w:rsidRDefault="00F547CA" w:rsidP="00F547CA">
      <w:pPr>
        <w:pStyle w:val="a3"/>
        <w:ind w:left="-567" w:firstLine="567"/>
        <w:jc w:val="both"/>
        <w:rPr>
          <w:rFonts w:ascii="Times New Roman" w:hAnsi="Times New Roman" w:cs="Times New Roman"/>
          <w:bCs/>
          <w:iCs/>
          <w:sz w:val="24"/>
          <w:szCs w:val="24"/>
          <w:lang w:bidi="ru-RU"/>
        </w:rPr>
      </w:pPr>
      <w:r w:rsidRPr="00F547CA">
        <w:rPr>
          <w:rFonts w:ascii="Times New Roman" w:hAnsi="Times New Roman" w:cs="Times New Roman"/>
          <w:b/>
          <w:bCs/>
          <w:iCs/>
          <w:sz w:val="24"/>
          <w:szCs w:val="24"/>
          <w:lang w:bidi="ru-RU"/>
        </w:rPr>
        <w:t xml:space="preserve">приобретать опыт </w:t>
      </w:r>
      <w:r w:rsidRPr="00F547CA">
        <w:rPr>
          <w:rFonts w:ascii="Times New Roman" w:hAnsi="Times New Roman" w:cs="Times New Roman"/>
          <w:bCs/>
          <w:iCs/>
          <w:sz w:val="24"/>
          <w:szCs w:val="24"/>
          <w:lang w:bidi="ru-RU"/>
        </w:rPr>
        <w:t>составления простейших документов (личный финансовый план, заявление, резюме);</w:t>
      </w:r>
    </w:p>
    <w:p w:rsidR="00F547CA" w:rsidRPr="00F547CA" w:rsidRDefault="00F547CA" w:rsidP="00F547CA">
      <w:pPr>
        <w:pStyle w:val="a3"/>
        <w:ind w:left="-567" w:firstLine="567"/>
        <w:jc w:val="both"/>
        <w:rPr>
          <w:rFonts w:ascii="Times New Roman" w:hAnsi="Times New Roman" w:cs="Times New Roman"/>
          <w:bCs/>
          <w:iCs/>
          <w:sz w:val="24"/>
          <w:szCs w:val="24"/>
          <w:lang w:bidi="ru-RU"/>
        </w:rPr>
      </w:pPr>
      <w:r w:rsidRPr="00F547CA">
        <w:rPr>
          <w:rFonts w:ascii="Times New Roman" w:hAnsi="Times New Roman" w:cs="Times New Roman"/>
          <w:bCs/>
          <w:iCs/>
          <w:sz w:val="24"/>
          <w:szCs w:val="24"/>
          <w:lang w:bidi="ru-RU"/>
        </w:rPr>
        <w:t xml:space="preserve">— </w:t>
      </w:r>
      <w:r w:rsidRPr="00F547CA">
        <w:rPr>
          <w:rFonts w:ascii="Times New Roman" w:hAnsi="Times New Roman" w:cs="Times New Roman"/>
          <w:b/>
          <w:bCs/>
          <w:iCs/>
          <w:sz w:val="24"/>
          <w:szCs w:val="24"/>
          <w:lang w:bidi="ru-RU"/>
        </w:rPr>
        <w:t xml:space="preserve">осуществлять </w:t>
      </w:r>
      <w:r w:rsidRPr="00F547CA">
        <w:rPr>
          <w:rFonts w:ascii="Times New Roman" w:hAnsi="Times New Roman" w:cs="Times New Roman"/>
          <w:bCs/>
          <w:iCs/>
          <w:sz w:val="24"/>
          <w:szCs w:val="24"/>
          <w:lang w:bidi="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547CA" w:rsidRPr="00F547CA" w:rsidRDefault="00F547CA" w:rsidP="00F547CA">
      <w:pPr>
        <w:pStyle w:val="a3"/>
        <w:ind w:left="-567" w:firstLine="567"/>
        <w:jc w:val="both"/>
        <w:rPr>
          <w:rFonts w:ascii="Times New Roman" w:hAnsi="Times New Roman" w:cs="Times New Roman"/>
          <w:b/>
          <w:bCs/>
          <w:iCs/>
          <w:sz w:val="24"/>
          <w:szCs w:val="24"/>
          <w:lang w:bidi="ru-RU"/>
        </w:rPr>
      </w:pPr>
      <w:r w:rsidRPr="00F547CA">
        <w:rPr>
          <w:rFonts w:ascii="Times New Roman" w:hAnsi="Times New Roman" w:cs="Times New Roman"/>
          <w:b/>
          <w:bCs/>
          <w:iCs/>
          <w:sz w:val="24"/>
          <w:szCs w:val="24"/>
          <w:lang w:bidi="ru-RU"/>
        </w:rPr>
        <w:t>Человек в мире культуры</w:t>
      </w:r>
    </w:p>
    <w:p w:rsidR="00F547CA" w:rsidRPr="00F547CA" w:rsidRDefault="00F547CA" w:rsidP="0011388B">
      <w:pPr>
        <w:pStyle w:val="a3"/>
        <w:numPr>
          <w:ilvl w:val="0"/>
          <w:numId w:val="134"/>
        </w:numPr>
        <w:ind w:left="-567" w:firstLine="567"/>
        <w:jc w:val="both"/>
        <w:rPr>
          <w:rFonts w:ascii="Times New Roman" w:hAnsi="Times New Roman" w:cs="Times New Roman"/>
          <w:bCs/>
          <w:iCs/>
          <w:sz w:val="24"/>
          <w:szCs w:val="24"/>
          <w:lang w:bidi="ru-RU"/>
        </w:rPr>
      </w:pPr>
      <w:r w:rsidRPr="00F547CA">
        <w:rPr>
          <w:rFonts w:ascii="Times New Roman" w:hAnsi="Times New Roman" w:cs="Times New Roman"/>
          <w:b/>
          <w:bCs/>
          <w:iCs/>
          <w:sz w:val="24"/>
          <w:szCs w:val="24"/>
          <w:lang w:bidi="ru-RU"/>
        </w:rPr>
        <w:t xml:space="preserve">осваивать и применять </w:t>
      </w:r>
      <w:r w:rsidRPr="00F547CA">
        <w:rPr>
          <w:rFonts w:ascii="Times New Roman" w:hAnsi="Times New Roman" w:cs="Times New Roman"/>
          <w:bCs/>
          <w:iCs/>
          <w:sz w:val="24"/>
          <w:szCs w:val="24"/>
          <w:lang w:bidi="ru-RU"/>
        </w:rPr>
        <w:t>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F547CA" w:rsidRPr="00F547CA" w:rsidRDefault="00F547CA" w:rsidP="0011388B">
      <w:pPr>
        <w:pStyle w:val="a3"/>
        <w:numPr>
          <w:ilvl w:val="0"/>
          <w:numId w:val="134"/>
        </w:numPr>
        <w:ind w:left="-567" w:firstLine="567"/>
        <w:jc w:val="both"/>
        <w:rPr>
          <w:rFonts w:ascii="Times New Roman" w:hAnsi="Times New Roman" w:cs="Times New Roman"/>
          <w:bCs/>
          <w:iCs/>
          <w:sz w:val="24"/>
          <w:szCs w:val="24"/>
          <w:lang w:bidi="ru-RU"/>
        </w:rPr>
      </w:pPr>
      <w:r w:rsidRPr="00F547CA">
        <w:rPr>
          <w:rFonts w:ascii="Times New Roman" w:hAnsi="Times New Roman" w:cs="Times New Roman"/>
          <w:b/>
          <w:bCs/>
          <w:iCs/>
          <w:sz w:val="24"/>
          <w:szCs w:val="24"/>
          <w:lang w:bidi="ru-RU"/>
        </w:rPr>
        <w:t xml:space="preserve">характеризовать </w:t>
      </w:r>
      <w:r w:rsidRPr="00F547CA">
        <w:rPr>
          <w:rFonts w:ascii="Times New Roman" w:hAnsi="Times New Roman" w:cs="Times New Roman"/>
          <w:bCs/>
          <w:iCs/>
          <w:sz w:val="24"/>
          <w:szCs w:val="24"/>
          <w:lang w:bidi="ru-RU"/>
        </w:rPr>
        <w:t>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F547CA" w:rsidRPr="00F547CA" w:rsidRDefault="00F547CA" w:rsidP="0011388B">
      <w:pPr>
        <w:pStyle w:val="a3"/>
        <w:numPr>
          <w:ilvl w:val="0"/>
          <w:numId w:val="134"/>
        </w:numPr>
        <w:ind w:left="-567" w:firstLine="567"/>
        <w:jc w:val="both"/>
        <w:rPr>
          <w:rFonts w:ascii="Times New Roman" w:hAnsi="Times New Roman" w:cs="Times New Roman"/>
          <w:bCs/>
          <w:iCs/>
          <w:sz w:val="24"/>
          <w:szCs w:val="24"/>
          <w:lang w:bidi="ru-RU"/>
        </w:rPr>
      </w:pPr>
      <w:r w:rsidRPr="00F547CA">
        <w:rPr>
          <w:rFonts w:ascii="Times New Roman" w:hAnsi="Times New Roman" w:cs="Times New Roman"/>
          <w:b/>
          <w:bCs/>
          <w:iCs/>
          <w:sz w:val="24"/>
          <w:szCs w:val="24"/>
          <w:lang w:bidi="ru-RU"/>
        </w:rPr>
        <w:t xml:space="preserve">приводить примеры </w:t>
      </w:r>
      <w:r w:rsidRPr="00F547CA">
        <w:rPr>
          <w:rFonts w:ascii="Times New Roman" w:hAnsi="Times New Roman" w:cs="Times New Roman"/>
          <w:bCs/>
          <w:iCs/>
          <w:sz w:val="24"/>
          <w:szCs w:val="24"/>
          <w:lang w:bidi="ru-RU"/>
        </w:rPr>
        <w:t>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F547CA" w:rsidRPr="00F547CA" w:rsidRDefault="00F547CA" w:rsidP="0011388B">
      <w:pPr>
        <w:pStyle w:val="a3"/>
        <w:numPr>
          <w:ilvl w:val="0"/>
          <w:numId w:val="134"/>
        </w:numPr>
        <w:ind w:left="-567" w:firstLine="567"/>
        <w:jc w:val="both"/>
        <w:rPr>
          <w:rFonts w:ascii="Times New Roman" w:hAnsi="Times New Roman" w:cs="Times New Roman"/>
          <w:bCs/>
          <w:iCs/>
          <w:sz w:val="24"/>
          <w:szCs w:val="24"/>
          <w:lang w:bidi="ru-RU"/>
        </w:rPr>
      </w:pPr>
      <w:r w:rsidRPr="00F547CA">
        <w:rPr>
          <w:rFonts w:ascii="Times New Roman" w:hAnsi="Times New Roman" w:cs="Times New Roman"/>
          <w:b/>
          <w:bCs/>
          <w:iCs/>
          <w:sz w:val="24"/>
          <w:szCs w:val="24"/>
          <w:lang w:bidi="ru-RU"/>
        </w:rPr>
        <w:t xml:space="preserve">классифицировать </w:t>
      </w:r>
      <w:r w:rsidRPr="00F547CA">
        <w:rPr>
          <w:rFonts w:ascii="Times New Roman" w:hAnsi="Times New Roman" w:cs="Times New Roman"/>
          <w:bCs/>
          <w:iCs/>
          <w:sz w:val="24"/>
          <w:szCs w:val="24"/>
          <w:lang w:bidi="ru-RU"/>
        </w:rPr>
        <w:t>по разным признакам формы и виды культуры;</w:t>
      </w:r>
    </w:p>
    <w:p w:rsidR="00F547CA" w:rsidRPr="00F547CA" w:rsidRDefault="00F547CA" w:rsidP="0011388B">
      <w:pPr>
        <w:pStyle w:val="a3"/>
        <w:numPr>
          <w:ilvl w:val="0"/>
          <w:numId w:val="134"/>
        </w:numPr>
        <w:ind w:left="-567" w:firstLine="567"/>
        <w:jc w:val="both"/>
        <w:rPr>
          <w:rFonts w:ascii="Times New Roman" w:hAnsi="Times New Roman" w:cs="Times New Roman"/>
          <w:bCs/>
          <w:iCs/>
          <w:sz w:val="24"/>
          <w:szCs w:val="24"/>
          <w:lang w:bidi="ru-RU"/>
        </w:rPr>
      </w:pPr>
      <w:r w:rsidRPr="00F547CA">
        <w:rPr>
          <w:rFonts w:ascii="Times New Roman" w:hAnsi="Times New Roman" w:cs="Times New Roman"/>
          <w:b/>
          <w:bCs/>
          <w:iCs/>
          <w:sz w:val="24"/>
          <w:szCs w:val="24"/>
          <w:lang w:bidi="ru-RU"/>
        </w:rPr>
        <w:t xml:space="preserve">сравнивать </w:t>
      </w:r>
      <w:r w:rsidRPr="00F547CA">
        <w:rPr>
          <w:rFonts w:ascii="Times New Roman" w:hAnsi="Times New Roman" w:cs="Times New Roman"/>
          <w:bCs/>
          <w:iCs/>
          <w:sz w:val="24"/>
          <w:szCs w:val="24"/>
          <w:lang w:bidi="ru-RU"/>
        </w:rPr>
        <w:t>формы культуры, естественные и социально-гуманитарные науки, виды искусств;</w:t>
      </w:r>
    </w:p>
    <w:p w:rsidR="00F547CA" w:rsidRPr="00F547CA" w:rsidRDefault="00F547CA" w:rsidP="0011388B">
      <w:pPr>
        <w:pStyle w:val="a3"/>
        <w:numPr>
          <w:ilvl w:val="0"/>
          <w:numId w:val="134"/>
        </w:numPr>
        <w:ind w:left="-567" w:firstLine="567"/>
        <w:jc w:val="both"/>
        <w:rPr>
          <w:rFonts w:ascii="Times New Roman" w:hAnsi="Times New Roman" w:cs="Times New Roman"/>
          <w:bCs/>
          <w:iCs/>
          <w:sz w:val="24"/>
          <w:szCs w:val="24"/>
          <w:lang w:bidi="ru-RU"/>
        </w:rPr>
      </w:pPr>
      <w:r w:rsidRPr="00F547CA">
        <w:rPr>
          <w:rFonts w:ascii="Times New Roman" w:hAnsi="Times New Roman" w:cs="Times New Roman"/>
          <w:b/>
          <w:bCs/>
          <w:iCs/>
          <w:sz w:val="24"/>
          <w:szCs w:val="24"/>
          <w:lang w:bidi="ru-RU"/>
        </w:rPr>
        <w:t xml:space="preserve">устанавливать и объяснять </w:t>
      </w:r>
      <w:r w:rsidRPr="00F547CA">
        <w:rPr>
          <w:rFonts w:ascii="Times New Roman" w:hAnsi="Times New Roman" w:cs="Times New Roman"/>
          <w:bCs/>
          <w:iCs/>
          <w:sz w:val="24"/>
          <w:szCs w:val="24"/>
          <w:lang w:bidi="ru-RU"/>
        </w:rPr>
        <w:t>взаимосвязь развития духовной культуры и формирования личности, взаимовлияние науки и образования;</w:t>
      </w:r>
    </w:p>
    <w:p w:rsidR="00F547CA" w:rsidRPr="00F547CA" w:rsidRDefault="00F547CA" w:rsidP="0011388B">
      <w:pPr>
        <w:pStyle w:val="a3"/>
        <w:numPr>
          <w:ilvl w:val="0"/>
          <w:numId w:val="134"/>
        </w:numPr>
        <w:ind w:left="-567" w:firstLine="567"/>
        <w:jc w:val="both"/>
        <w:rPr>
          <w:rFonts w:ascii="Times New Roman" w:hAnsi="Times New Roman" w:cs="Times New Roman"/>
          <w:bCs/>
          <w:iCs/>
          <w:sz w:val="24"/>
          <w:szCs w:val="24"/>
          <w:lang w:bidi="ru-RU"/>
        </w:rPr>
      </w:pPr>
      <w:r w:rsidRPr="00F547CA">
        <w:rPr>
          <w:rFonts w:ascii="Times New Roman" w:hAnsi="Times New Roman" w:cs="Times New Roman"/>
          <w:b/>
          <w:bCs/>
          <w:iCs/>
          <w:sz w:val="24"/>
          <w:szCs w:val="24"/>
          <w:lang w:bidi="ru-RU"/>
        </w:rPr>
        <w:t xml:space="preserve">использовать </w:t>
      </w:r>
      <w:r w:rsidRPr="00F547CA">
        <w:rPr>
          <w:rFonts w:ascii="Times New Roman" w:hAnsi="Times New Roman" w:cs="Times New Roman"/>
          <w:bCs/>
          <w:iCs/>
          <w:sz w:val="24"/>
          <w:szCs w:val="24"/>
          <w:lang w:bidi="ru-RU"/>
        </w:rPr>
        <w:t>полученные знания для объяснения роли непрерывного образования;</w:t>
      </w:r>
    </w:p>
    <w:p w:rsidR="00F547CA" w:rsidRPr="00F547CA" w:rsidRDefault="00F547CA" w:rsidP="0011388B">
      <w:pPr>
        <w:pStyle w:val="a3"/>
        <w:numPr>
          <w:ilvl w:val="0"/>
          <w:numId w:val="134"/>
        </w:numPr>
        <w:ind w:left="-567" w:firstLine="567"/>
        <w:jc w:val="both"/>
        <w:rPr>
          <w:rFonts w:ascii="Times New Roman" w:hAnsi="Times New Roman" w:cs="Times New Roman"/>
          <w:bCs/>
          <w:iCs/>
          <w:sz w:val="24"/>
          <w:szCs w:val="24"/>
          <w:lang w:bidi="ru-RU"/>
        </w:rPr>
      </w:pPr>
      <w:r w:rsidRPr="00F547CA">
        <w:rPr>
          <w:rFonts w:ascii="Times New Roman" w:hAnsi="Times New Roman" w:cs="Times New Roman"/>
          <w:b/>
          <w:bCs/>
          <w:iCs/>
          <w:sz w:val="24"/>
          <w:szCs w:val="24"/>
          <w:lang w:bidi="ru-RU"/>
        </w:rPr>
        <w:t xml:space="preserve">определять и аргументировать </w:t>
      </w:r>
      <w:r w:rsidRPr="00F547CA">
        <w:rPr>
          <w:rFonts w:ascii="Times New Roman" w:hAnsi="Times New Roman" w:cs="Times New Roman"/>
          <w:bCs/>
          <w:iCs/>
          <w:sz w:val="24"/>
          <w:szCs w:val="24"/>
          <w:lang w:bidi="ru-RU"/>
        </w:rPr>
        <w:t>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F547CA" w:rsidRPr="00F547CA" w:rsidRDefault="00F547CA" w:rsidP="0011388B">
      <w:pPr>
        <w:pStyle w:val="a3"/>
        <w:numPr>
          <w:ilvl w:val="0"/>
          <w:numId w:val="134"/>
        </w:numPr>
        <w:ind w:left="-567" w:firstLine="567"/>
        <w:jc w:val="both"/>
        <w:rPr>
          <w:rFonts w:ascii="Times New Roman" w:hAnsi="Times New Roman" w:cs="Times New Roman"/>
          <w:bCs/>
          <w:iCs/>
          <w:sz w:val="24"/>
          <w:szCs w:val="24"/>
          <w:lang w:bidi="ru-RU"/>
        </w:rPr>
      </w:pPr>
      <w:r w:rsidRPr="00F547CA">
        <w:rPr>
          <w:rFonts w:ascii="Times New Roman" w:hAnsi="Times New Roman" w:cs="Times New Roman"/>
          <w:b/>
          <w:bCs/>
          <w:iCs/>
          <w:sz w:val="24"/>
          <w:szCs w:val="24"/>
          <w:lang w:bidi="ru-RU"/>
        </w:rPr>
        <w:t xml:space="preserve">решать </w:t>
      </w:r>
      <w:r w:rsidRPr="00F547CA">
        <w:rPr>
          <w:rFonts w:ascii="Times New Roman" w:hAnsi="Times New Roman" w:cs="Times New Roman"/>
          <w:bCs/>
          <w:iCs/>
          <w:sz w:val="24"/>
          <w:szCs w:val="24"/>
          <w:lang w:bidi="ru-RU"/>
        </w:rPr>
        <w:t>познавательные и практические задачи, касающиеся форм и многообразия духовной культуры;</w:t>
      </w:r>
    </w:p>
    <w:p w:rsidR="00F547CA" w:rsidRPr="00F547CA" w:rsidRDefault="00F547CA" w:rsidP="0011388B">
      <w:pPr>
        <w:pStyle w:val="a3"/>
        <w:numPr>
          <w:ilvl w:val="0"/>
          <w:numId w:val="134"/>
        </w:numPr>
        <w:ind w:left="-567" w:firstLine="567"/>
        <w:jc w:val="both"/>
        <w:rPr>
          <w:rFonts w:ascii="Times New Roman" w:hAnsi="Times New Roman" w:cs="Times New Roman"/>
          <w:bCs/>
          <w:iCs/>
          <w:sz w:val="24"/>
          <w:szCs w:val="24"/>
          <w:lang w:bidi="ru-RU"/>
        </w:rPr>
      </w:pPr>
      <w:r w:rsidRPr="00F547CA">
        <w:rPr>
          <w:rFonts w:ascii="Times New Roman" w:hAnsi="Times New Roman" w:cs="Times New Roman"/>
          <w:b/>
          <w:bCs/>
          <w:iCs/>
          <w:sz w:val="24"/>
          <w:szCs w:val="24"/>
          <w:lang w:bidi="ru-RU"/>
        </w:rPr>
        <w:lastRenderedPageBreak/>
        <w:t xml:space="preserve">овладевать </w:t>
      </w:r>
      <w:r w:rsidRPr="00F547CA">
        <w:rPr>
          <w:rFonts w:ascii="Times New Roman" w:hAnsi="Times New Roman" w:cs="Times New Roman"/>
          <w:bCs/>
          <w:iCs/>
          <w:sz w:val="24"/>
          <w:szCs w:val="24"/>
          <w:lang w:bidi="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F547CA" w:rsidRPr="00F547CA" w:rsidRDefault="00276C7F" w:rsidP="0011388B">
      <w:pPr>
        <w:pStyle w:val="a3"/>
        <w:ind w:left="-567" w:firstLine="567"/>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00F547CA" w:rsidRPr="00276C7F">
        <w:rPr>
          <w:rFonts w:ascii="Times New Roman" w:hAnsi="Times New Roman" w:cs="Times New Roman"/>
          <w:b/>
          <w:bCs/>
          <w:iCs/>
          <w:sz w:val="24"/>
          <w:szCs w:val="24"/>
          <w:lang w:bidi="ru-RU"/>
        </w:rPr>
        <w:t>осуществлять</w:t>
      </w:r>
      <w:r w:rsidR="00F547CA" w:rsidRPr="00F547CA">
        <w:rPr>
          <w:rFonts w:ascii="Times New Roman" w:hAnsi="Times New Roman" w:cs="Times New Roman"/>
          <w:bCs/>
          <w:iCs/>
          <w:sz w:val="24"/>
          <w:szCs w:val="24"/>
          <w:lang w:bidi="ru-RU"/>
        </w:rPr>
        <w:t xml:space="preserve"> 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F547CA" w:rsidRPr="00F547CA" w:rsidRDefault="00F547CA" w:rsidP="00276C7F">
      <w:pPr>
        <w:pStyle w:val="a3"/>
        <w:ind w:left="-567" w:firstLine="567"/>
        <w:jc w:val="both"/>
        <w:rPr>
          <w:rFonts w:ascii="Times New Roman" w:hAnsi="Times New Roman" w:cs="Times New Roman"/>
          <w:bCs/>
          <w:iCs/>
          <w:sz w:val="24"/>
          <w:szCs w:val="24"/>
          <w:lang w:bidi="ru-RU"/>
        </w:rPr>
      </w:pPr>
      <w:r w:rsidRPr="00F547CA">
        <w:rPr>
          <w:rFonts w:ascii="Times New Roman" w:hAnsi="Times New Roman" w:cs="Times New Roman"/>
          <w:bCs/>
          <w:iCs/>
          <w:sz w:val="24"/>
          <w:szCs w:val="24"/>
          <w:lang w:bidi="ru-RU"/>
        </w:rPr>
        <w:t xml:space="preserve">— </w:t>
      </w:r>
      <w:r w:rsidRPr="00276C7F">
        <w:rPr>
          <w:rFonts w:ascii="Times New Roman" w:hAnsi="Times New Roman" w:cs="Times New Roman"/>
          <w:b/>
          <w:bCs/>
          <w:iCs/>
          <w:sz w:val="24"/>
          <w:szCs w:val="24"/>
          <w:lang w:bidi="ru-RU"/>
        </w:rPr>
        <w:t>анализировать, систематизировать, критически оценивать и обобщать</w:t>
      </w:r>
      <w:r w:rsidRPr="00F547CA">
        <w:rPr>
          <w:rFonts w:ascii="Times New Roman" w:hAnsi="Times New Roman" w:cs="Times New Roman"/>
          <w:bCs/>
          <w:iCs/>
          <w:sz w:val="24"/>
          <w:szCs w:val="24"/>
          <w:lang w:bidi="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F547CA" w:rsidRPr="00F547CA" w:rsidRDefault="00F547CA" w:rsidP="00276C7F">
      <w:pPr>
        <w:pStyle w:val="a3"/>
        <w:ind w:left="-567" w:firstLine="567"/>
        <w:jc w:val="both"/>
        <w:rPr>
          <w:rFonts w:ascii="Times New Roman" w:hAnsi="Times New Roman" w:cs="Times New Roman"/>
          <w:bCs/>
          <w:iCs/>
          <w:sz w:val="24"/>
          <w:szCs w:val="24"/>
          <w:lang w:bidi="ru-RU"/>
        </w:rPr>
      </w:pPr>
      <w:r w:rsidRPr="00F547CA">
        <w:rPr>
          <w:rFonts w:ascii="Times New Roman" w:hAnsi="Times New Roman" w:cs="Times New Roman"/>
          <w:bCs/>
          <w:iCs/>
          <w:sz w:val="24"/>
          <w:szCs w:val="24"/>
          <w:lang w:bidi="ru-RU"/>
        </w:rPr>
        <w:t>—</w:t>
      </w:r>
      <w:r w:rsidRPr="00F547CA">
        <w:rPr>
          <w:rFonts w:ascii="Times New Roman" w:hAnsi="Times New Roman" w:cs="Times New Roman"/>
          <w:bCs/>
          <w:iCs/>
          <w:sz w:val="24"/>
          <w:szCs w:val="24"/>
          <w:lang w:bidi="ru-RU"/>
        </w:rPr>
        <w:tab/>
      </w:r>
      <w:r w:rsidRPr="00276C7F">
        <w:rPr>
          <w:rFonts w:ascii="Times New Roman" w:hAnsi="Times New Roman" w:cs="Times New Roman"/>
          <w:b/>
          <w:bCs/>
          <w:iCs/>
          <w:sz w:val="24"/>
          <w:szCs w:val="24"/>
          <w:lang w:bidi="ru-RU"/>
        </w:rPr>
        <w:t>оценивать</w:t>
      </w:r>
      <w:r w:rsidRPr="00F547CA">
        <w:rPr>
          <w:rFonts w:ascii="Times New Roman" w:hAnsi="Times New Roman" w:cs="Times New Roman"/>
          <w:bCs/>
          <w:iCs/>
          <w:sz w:val="24"/>
          <w:szCs w:val="24"/>
          <w:lang w:bidi="ru-RU"/>
        </w:rPr>
        <w:t xml:space="preserve"> собственные поступки, поведение людей в духовной сфере жизни общества;</w:t>
      </w:r>
    </w:p>
    <w:p w:rsidR="00F547CA" w:rsidRPr="00F547CA" w:rsidRDefault="00F547CA" w:rsidP="00276C7F">
      <w:pPr>
        <w:pStyle w:val="a3"/>
        <w:ind w:left="-567" w:firstLine="567"/>
        <w:jc w:val="both"/>
        <w:rPr>
          <w:rFonts w:ascii="Times New Roman" w:hAnsi="Times New Roman" w:cs="Times New Roman"/>
          <w:bCs/>
          <w:iCs/>
          <w:sz w:val="24"/>
          <w:szCs w:val="24"/>
          <w:lang w:bidi="ru-RU"/>
        </w:rPr>
      </w:pPr>
      <w:r w:rsidRPr="00F547CA">
        <w:rPr>
          <w:rFonts w:ascii="Times New Roman" w:hAnsi="Times New Roman" w:cs="Times New Roman"/>
          <w:bCs/>
          <w:iCs/>
          <w:sz w:val="24"/>
          <w:szCs w:val="24"/>
          <w:lang w:bidi="ru-RU"/>
        </w:rPr>
        <w:t>—</w:t>
      </w:r>
      <w:r w:rsidRPr="00F547CA">
        <w:rPr>
          <w:rFonts w:ascii="Times New Roman" w:hAnsi="Times New Roman" w:cs="Times New Roman"/>
          <w:bCs/>
          <w:iCs/>
          <w:sz w:val="24"/>
          <w:szCs w:val="24"/>
          <w:lang w:bidi="ru-RU"/>
        </w:rPr>
        <w:tab/>
      </w:r>
      <w:r w:rsidRPr="00276C7F">
        <w:rPr>
          <w:rFonts w:ascii="Times New Roman" w:hAnsi="Times New Roman" w:cs="Times New Roman"/>
          <w:b/>
          <w:bCs/>
          <w:iCs/>
          <w:sz w:val="24"/>
          <w:szCs w:val="24"/>
          <w:lang w:bidi="ru-RU"/>
        </w:rPr>
        <w:t>использовать</w:t>
      </w:r>
      <w:r w:rsidRPr="00F547CA">
        <w:rPr>
          <w:rFonts w:ascii="Times New Roman" w:hAnsi="Times New Roman" w:cs="Times New Roman"/>
          <w:bCs/>
          <w:iCs/>
          <w:sz w:val="24"/>
          <w:szCs w:val="24"/>
          <w:lang w:bidi="ru-RU"/>
        </w:rPr>
        <w:t xml:space="preserve">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F14A0C" w:rsidRDefault="00F547CA" w:rsidP="00276C7F">
      <w:pPr>
        <w:pStyle w:val="a3"/>
        <w:ind w:left="-567" w:firstLine="567"/>
        <w:jc w:val="both"/>
        <w:rPr>
          <w:rFonts w:ascii="Times New Roman" w:hAnsi="Times New Roman" w:cs="Times New Roman"/>
          <w:bCs/>
          <w:iCs/>
          <w:sz w:val="24"/>
          <w:szCs w:val="24"/>
          <w:lang w:bidi="ru-RU"/>
        </w:rPr>
      </w:pPr>
      <w:r w:rsidRPr="00F547CA">
        <w:rPr>
          <w:rFonts w:ascii="Times New Roman" w:hAnsi="Times New Roman" w:cs="Times New Roman"/>
          <w:bCs/>
          <w:iCs/>
          <w:sz w:val="24"/>
          <w:szCs w:val="24"/>
          <w:lang w:bidi="ru-RU"/>
        </w:rPr>
        <w:t>—</w:t>
      </w:r>
      <w:r w:rsidRPr="00F547CA">
        <w:rPr>
          <w:rFonts w:ascii="Times New Roman" w:hAnsi="Times New Roman" w:cs="Times New Roman"/>
          <w:bCs/>
          <w:iCs/>
          <w:sz w:val="24"/>
          <w:szCs w:val="24"/>
          <w:lang w:bidi="ru-RU"/>
        </w:rPr>
        <w:tab/>
      </w:r>
      <w:r w:rsidRPr="00276C7F">
        <w:rPr>
          <w:rFonts w:ascii="Times New Roman" w:hAnsi="Times New Roman" w:cs="Times New Roman"/>
          <w:b/>
          <w:bCs/>
          <w:iCs/>
          <w:sz w:val="24"/>
          <w:szCs w:val="24"/>
          <w:lang w:bidi="ru-RU"/>
        </w:rPr>
        <w:t>приобретать</w:t>
      </w:r>
      <w:r w:rsidRPr="00F547CA">
        <w:rPr>
          <w:rFonts w:ascii="Times New Roman" w:hAnsi="Times New Roman" w:cs="Times New Roman"/>
          <w:bCs/>
          <w:iCs/>
          <w:sz w:val="24"/>
          <w:szCs w:val="24"/>
          <w:lang w:bidi="ru-RU"/>
        </w:rPr>
        <w:t xml:space="preserve"> опыт осуществления совместной деятельности при изучении особенностей разных культур, национальных и религиозных ценностей.</w:t>
      </w:r>
    </w:p>
    <w:p w:rsidR="00276C7F" w:rsidRPr="00276C7F" w:rsidRDefault="00276C7F" w:rsidP="00276C7F">
      <w:pPr>
        <w:pStyle w:val="a3"/>
        <w:ind w:left="-567" w:firstLine="567"/>
        <w:jc w:val="both"/>
        <w:rPr>
          <w:rFonts w:ascii="Times New Roman" w:hAnsi="Times New Roman" w:cs="Times New Roman"/>
          <w:b/>
          <w:bCs/>
          <w:iCs/>
          <w:sz w:val="24"/>
          <w:szCs w:val="24"/>
          <w:lang w:bidi="ru-RU"/>
        </w:rPr>
      </w:pPr>
      <w:r w:rsidRPr="00276C7F">
        <w:rPr>
          <w:rFonts w:ascii="Times New Roman" w:hAnsi="Times New Roman" w:cs="Times New Roman"/>
          <w:b/>
          <w:bCs/>
          <w:iCs/>
          <w:sz w:val="24"/>
          <w:szCs w:val="24"/>
          <w:lang w:bidi="ru-RU"/>
        </w:rPr>
        <w:t>9 КЛАСС</w:t>
      </w:r>
    </w:p>
    <w:p w:rsidR="00276C7F" w:rsidRPr="00276C7F" w:rsidRDefault="00276C7F" w:rsidP="0011388B">
      <w:pPr>
        <w:pStyle w:val="a3"/>
        <w:ind w:left="-567" w:firstLine="567"/>
        <w:jc w:val="both"/>
        <w:rPr>
          <w:rFonts w:ascii="Times New Roman" w:hAnsi="Times New Roman" w:cs="Times New Roman"/>
          <w:b/>
          <w:bCs/>
          <w:iCs/>
          <w:sz w:val="24"/>
          <w:szCs w:val="24"/>
          <w:lang w:bidi="ru-RU"/>
        </w:rPr>
      </w:pPr>
      <w:r w:rsidRPr="00276C7F">
        <w:rPr>
          <w:rFonts w:ascii="Times New Roman" w:hAnsi="Times New Roman" w:cs="Times New Roman"/>
          <w:b/>
          <w:bCs/>
          <w:iCs/>
          <w:sz w:val="24"/>
          <w:szCs w:val="24"/>
          <w:lang w:bidi="ru-RU"/>
        </w:rPr>
        <w:t>Человек в политическом измерении</w:t>
      </w:r>
    </w:p>
    <w:p w:rsidR="00276C7F" w:rsidRPr="00276C7F" w:rsidRDefault="00276C7F" w:rsidP="0011388B">
      <w:pPr>
        <w:pStyle w:val="a3"/>
        <w:numPr>
          <w:ilvl w:val="0"/>
          <w:numId w:val="135"/>
        </w:numPr>
        <w:ind w:left="-567" w:firstLine="567"/>
        <w:jc w:val="both"/>
        <w:rPr>
          <w:rFonts w:ascii="Times New Roman" w:hAnsi="Times New Roman" w:cs="Times New Roman"/>
          <w:bCs/>
          <w:iCs/>
          <w:sz w:val="24"/>
          <w:szCs w:val="24"/>
          <w:lang w:bidi="ru-RU"/>
        </w:rPr>
      </w:pPr>
      <w:r w:rsidRPr="00276C7F">
        <w:rPr>
          <w:rFonts w:ascii="Times New Roman" w:hAnsi="Times New Roman" w:cs="Times New Roman"/>
          <w:b/>
          <w:bCs/>
          <w:iCs/>
          <w:sz w:val="24"/>
          <w:szCs w:val="24"/>
          <w:lang w:bidi="ru-RU"/>
        </w:rPr>
        <w:t xml:space="preserve">осваивать и применять </w:t>
      </w:r>
      <w:r w:rsidRPr="00276C7F">
        <w:rPr>
          <w:rFonts w:ascii="Times New Roman" w:hAnsi="Times New Roman" w:cs="Times New Roman"/>
          <w:bCs/>
          <w:iCs/>
          <w:sz w:val="24"/>
          <w:szCs w:val="24"/>
          <w:lang w:bidi="ru-RU"/>
        </w:rPr>
        <w:t>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276C7F" w:rsidRPr="00276C7F" w:rsidRDefault="00276C7F" w:rsidP="0011388B">
      <w:pPr>
        <w:pStyle w:val="a3"/>
        <w:numPr>
          <w:ilvl w:val="0"/>
          <w:numId w:val="135"/>
        </w:numPr>
        <w:ind w:left="-567" w:firstLine="567"/>
        <w:jc w:val="both"/>
        <w:rPr>
          <w:rFonts w:ascii="Times New Roman" w:hAnsi="Times New Roman" w:cs="Times New Roman"/>
          <w:bCs/>
          <w:iCs/>
          <w:sz w:val="24"/>
          <w:szCs w:val="24"/>
          <w:lang w:bidi="ru-RU"/>
        </w:rPr>
      </w:pPr>
      <w:r w:rsidRPr="00276C7F">
        <w:rPr>
          <w:rFonts w:ascii="Times New Roman" w:hAnsi="Times New Roman" w:cs="Times New Roman"/>
          <w:b/>
          <w:bCs/>
          <w:iCs/>
          <w:sz w:val="24"/>
          <w:szCs w:val="24"/>
          <w:lang w:bidi="ru-RU"/>
        </w:rPr>
        <w:t xml:space="preserve">характеризовать </w:t>
      </w:r>
      <w:r w:rsidRPr="00276C7F">
        <w:rPr>
          <w:rFonts w:ascii="Times New Roman" w:hAnsi="Times New Roman" w:cs="Times New Roman"/>
          <w:bCs/>
          <w:iCs/>
          <w:sz w:val="24"/>
          <w:szCs w:val="24"/>
          <w:lang w:bidi="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276C7F" w:rsidRPr="00276C7F" w:rsidRDefault="00276C7F" w:rsidP="0011388B">
      <w:pPr>
        <w:pStyle w:val="a3"/>
        <w:numPr>
          <w:ilvl w:val="0"/>
          <w:numId w:val="135"/>
        </w:numPr>
        <w:ind w:left="-567" w:firstLine="567"/>
        <w:jc w:val="both"/>
        <w:rPr>
          <w:rFonts w:ascii="Times New Roman" w:hAnsi="Times New Roman" w:cs="Times New Roman"/>
          <w:bCs/>
          <w:iCs/>
          <w:sz w:val="24"/>
          <w:szCs w:val="24"/>
          <w:lang w:bidi="ru-RU"/>
        </w:rPr>
      </w:pPr>
      <w:r w:rsidRPr="00276C7F">
        <w:rPr>
          <w:rFonts w:ascii="Times New Roman" w:hAnsi="Times New Roman" w:cs="Times New Roman"/>
          <w:b/>
          <w:bCs/>
          <w:iCs/>
          <w:sz w:val="24"/>
          <w:szCs w:val="24"/>
          <w:lang w:bidi="ru-RU"/>
        </w:rPr>
        <w:t xml:space="preserve">приводить примеры </w:t>
      </w:r>
      <w:r w:rsidRPr="00276C7F">
        <w:rPr>
          <w:rFonts w:ascii="Times New Roman" w:hAnsi="Times New Roman" w:cs="Times New Roman"/>
          <w:bCs/>
          <w:iCs/>
          <w:sz w:val="24"/>
          <w:szCs w:val="24"/>
          <w:lang w:bidi="ru-RU"/>
        </w:rPr>
        <w:t>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276C7F" w:rsidRPr="00276C7F" w:rsidRDefault="00276C7F" w:rsidP="0011388B">
      <w:pPr>
        <w:pStyle w:val="a3"/>
        <w:numPr>
          <w:ilvl w:val="0"/>
          <w:numId w:val="135"/>
        </w:numPr>
        <w:ind w:left="-567" w:firstLine="567"/>
        <w:jc w:val="both"/>
        <w:rPr>
          <w:rFonts w:ascii="Times New Roman" w:hAnsi="Times New Roman" w:cs="Times New Roman"/>
          <w:bCs/>
          <w:iCs/>
          <w:sz w:val="24"/>
          <w:szCs w:val="24"/>
          <w:lang w:bidi="ru-RU"/>
        </w:rPr>
      </w:pPr>
      <w:r w:rsidRPr="00276C7F">
        <w:rPr>
          <w:rFonts w:ascii="Times New Roman" w:hAnsi="Times New Roman" w:cs="Times New Roman"/>
          <w:b/>
          <w:bCs/>
          <w:iCs/>
          <w:sz w:val="24"/>
          <w:szCs w:val="24"/>
          <w:lang w:bidi="ru-RU"/>
        </w:rPr>
        <w:t xml:space="preserve">классифицировать </w:t>
      </w:r>
      <w:r w:rsidRPr="00276C7F">
        <w:rPr>
          <w:rFonts w:ascii="Times New Roman" w:hAnsi="Times New Roman" w:cs="Times New Roman"/>
          <w:bCs/>
          <w:iCs/>
          <w:sz w:val="24"/>
          <w:szCs w:val="24"/>
          <w:lang w:bidi="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276C7F" w:rsidRPr="00276C7F" w:rsidRDefault="00276C7F" w:rsidP="0011388B">
      <w:pPr>
        <w:pStyle w:val="a3"/>
        <w:numPr>
          <w:ilvl w:val="0"/>
          <w:numId w:val="135"/>
        </w:numPr>
        <w:ind w:left="-567" w:firstLine="567"/>
        <w:jc w:val="both"/>
        <w:rPr>
          <w:rFonts w:ascii="Times New Roman" w:hAnsi="Times New Roman" w:cs="Times New Roman"/>
          <w:bCs/>
          <w:iCs/>
          <w:sz w:val="24"/>
          <w:szCs w:val="24"/>
          <w:lang w:bidi="ru-RU"/>
        </w:rPr>
      </w:pPr>
      <w:r w:rsidRPr="00276C7F">
        <w:rPr>
          <w:rFonts w:ascii="Times New Roman" w:hAnsi="Times New Roman" w:cs="Times New Roman"/>
          <w:b/>
          <w:bCs/>
          <w:iCs/>
          <w:sz w:val="24"/>
          <w:szCs w:val="24"/>
          <w:lang w:bidi="ru-RU"/>
        </w:rPr>
        <w:t xml:space="preserve">сравнивать </w:t>
      </w:r>
      <w:r w:rsidRPr="00276C7F">
        <w:rPr>
          <w:rFonts w:ascii="Times New Roman" w:hAnsi="Times New Roman" w:cs="Times New Roman"/>
          <w:bCs/>
          <w:iCs/>
          <w:sz w:val="24"/>
          <w:szCs w:val="24"/>
          <w:lang w:bidi="ru-RU"/>
        </w:rPr>
        <w:t>(в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 государственное устройство, монархию и республику, политическую партию и общественно-политическое движение, выборы и референдум;</w:t>
      </w:r>
    </w:p>
    <w:p w:rsidR="00276C7F" w:rsidRPr="00276C7F" w:rsidRDefault="00276C7F" w:rsidP="0011388B">
      <w:pPr>
        <w:pStyle w:val="a3"/>
        <w:numPr>
          <w:ilvl w:val="0"/>
          <w:numId w:val="135"/>
        </w:numPr>
        <w:ind w:left="-567" w:firstLine="567"/>
        <w:jc w:val="both"/>
        <w:rPr>
          <w:rFonts w:ascii="Times New Roman" w:hAnsi="Times New Roman" w:cs="Times New Roman"/>
          <w:bCs/>
          <w:iCs/>
          <w:sz w:val="24"/>
          <w:szCs w:val="24"/>
          <w:lang w:bidi="ru-RU"/>
        </w:rPr>
      </w:pPr>
      <w:r w:rsidRPr="00276C7F">
        <w:rPr>
          <w:rFonts w:ascii="Times New Roman" w:hAnsi="Times New Roman" w:cs="Times New Roman"/>
          <w:b/>
          <w:bCs/>
          <w:iCs/>
          <w:sz w:val="24"/>
          <w:szCs w:val="24"/>
          <w:lang w:bidi="ru-RU"/>
        </w:rPr>
        <w:t xml:space="preserve">устанавливать и объяснять </w:t>
      </w:r>
      <w:r w:rsidRPr="00276C7F">
        <w:rPr>
          <w:rFonts w:ascii="Times New Roman" w:hAnsi="Times New Roman" w:cs="Times New Roman"/>
          <w:bCs/>
          <w:iCs/>
          <w:sz w:val="24"/>
          <w:szCs w:val="24"/>
          <w:lang w:bidi="ru-RU"/>
        </w:rPr>
        <w:t>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276C7F" w:rsidRPr="00276C7F" w:rsidRDefault="00276C7F" w:rsidP="0011388B">
      <w:pPr>
        <w:pStyle w:val="a3"/>
        <w:numPr>
          <w:ilvl w:val="0"/>
          <w:numId w:val="135"/>
        </w:numPr>
        <w:ind w:left="-567" w:firstLine="567"/>
        <w:jc w:val="both"/>
        <w:rPr>
          <w:rFonts w:ascii="Times New Roman" w:hAnsi="Times New Roman" w:cs="Times New Roman"/>
          <w:bCs/>
          <w:iCs/>
          <w:sz w:val="24"/>
          <w:szCs w:val="24"/>
          <w:lang w:bidi="ru-RU"/>
        </w:rPr>
      </w:pPr>
      <w:r w:rsidRPr="00276C7F">
        <w:rPr>
          <w:rFonts w:ascii="Times New Roman" w:hAnsi="Times New Roman" w:cs="Times New Roman"/>
          <w:b/>
          <w:bCs/>
          <w:iCs/>
          <w:sz w:val="24"/>
          <w:szCs w:val="24"/>
          <w:lang w:bidi="ru-RU"/>
        </w:rPr>
        <w:t xml:space="preserve">использовать </w:t>
      </w:r>
      <w:r w:rsidRPr="00276C7F">
        <w:rPr>
          <w:rFonts w:ascii="Times New Roman" w:hAnsi="Times New Roman" w:cs="Times New Roman"/>
          <w:bCs/>
          <w:iCs/>
          <w:sz w:val="24"/>
          <w:szCs w:val="24"/>
          <w:lang w:bidi="ru-RU"/>
        </w:rPr>
        <w:t>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rsidR="00276C7F" w:rsidRPr="00276C7F" w:rsidRDefault="00276C7F" w:rsidP="0011388B">
      <w:pPr>
        <w:pStyle w:val="a3"/>
        <w:numPr>
          <w:ilvl w:val="0"/>
          <w:numId w:val="135"/>
        </w:numPr>
        <w:ind w:left="-567" w:firstLine="567"/>
        <w:jc w:val="both"/>
        <w:rPr>
          <w:rFonts w:ascii="Times New Roman" w:hAnsi="Times New Roman" w:cs="Times New Roman"/>
          <w:bCs/>
          <w:iCs/>
          <w:sz w:val="24"/>
          <w:szCs w:val="24"/>
          <w:lang w:bidi="ru-RU"/>
        </w:rPr>
      </w:pPr>
      <w:r w:rsidRPr="00276C7F">
        <w:rPr>
          <w:rFonts w:ascii="Times New Roman" w:hAnsi="Times New Roman" w:cs="Times New Roman"/>
          <w:b/>
          <w:bCs/>
          <w:iCs/>
          <w:sz w:val="24"/>
          <w:szCs w:val="24"/>
          <w:lang w:bidi="ru-RU"/>
        </w:rPr>
        <w:t xml:space="preserve">определять и аргументировать </w:t>
      </w:r>
      <w:r w:rsidRPr="00276C7F">
        <w:rPr>
          <w:rFonts w:ascii="Times New Roman" w:hAnsi="Times New Roman" w:cs="Times New Roman"/>
          <w:bCs/>
          <w:iCs/>
          <w:sz w:val="24"/>
          <w:szCs w:val="24"/>
          <w:lang w:bidi="ru-RU"/>
        </w:rPr>
        <w:t>неприемлемость всех форм антиобщественного поведения в политике с точки зрения социальных ценностей и правовых норм;</w:t>
      </w:r>
    </w:p>
    <w:p w:rsidR="00276C7F" w:rsidRPr="00276C7F" w:rsidRDefault="00276C7F" w:rsidP="0011388B">
      <w:pPr>
        <w:pStyle w:val="a3"/>
        <w:numPr>
          <w:ilvl w:val="0"/>
          <w:numId w:val="135"/>
        </w:numPr>
        <w:ind w:left="-567" w:firstLine="567"/>
        <w:jc w:val="both"/>
        <w:rPr>
          <w:rFonts w:ascii="Times New Roman" w:hAnsi="Times New Roman" w:cs="Times New Roman"/>
          <w:bCs/>
          <w:iCs/>
          <w:sz w:val="24"/>
          <w:szCs w:val="24"/>
          <w:lang w:bidi="ru-RU"/>
        </w:rPr>
      </w:pPr>
      <w:r w:rsidRPr="00276C7F">
        <w:rPr>
          <w:rFonts w:ascii="Times New Roman" w:hAnsi="Times New Roman" w:cs="Times New Roman"/>
          <w:b/>
          <w:bCs/>
          <w:iCs/>
          <w:sz w:val="24"/>
          <w:szCs w:val="24"/>
          <w:lang w:bidi="ru-RU"/>
        </w:rPr>
        <w:t xml:space="preserve">решать </w:t>
      </w:r>
      <w:r w:rsidRPr="00276C7F">
        <w:rPr>
          <w:rFonts w:ascii="Times New Roman" w:hAnsi="Times New Roman" w:cs="Times New Roman"/>
          <w:bCs/>
          <w:iCs/>
          <w:sz w:val="24"/>
          <w:szCs w:val="24"/>
          <w:lang w:bidi="ru-RU"/>
        </w:rPr>
        <w:t>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276C7F" w:rsidRPr="00276C7F" w:rsidRDefault="00276C7F" w:rsidP="0011388B">
      <w:pPr>
        <w:pStyle w:val="a3"/>
        <w:numPr>
          <w:ilvl w:val="0"/>
          <w:numId w:val="135"/>
        </w:numPr>
        <w:ind w:left="-567" w:firstLine="567"/>
        <w:jc w:val="both"/>
        <w:rPr>
          <w:rFonts w:ascii="Times New Roman" w:hAnsi="Times New Roman" w:cs="Times New Roman"/>
          <w:bCs/>
          <w:iCs/>
          <w:sz w:val="24"/>
          <w:szCs w:val="24"/>
          <w:lang w:bidi="ru-RU"/>
        </w:rPr>
      </w:pPr>
      <w:r w:rsidRPr="00276C7F">
        <w:rPr>
          <w:rFonts w:ascii="Times New Roman" w:hAnsi="Times New Roman" w:cs="Times New Roman"/>
          <w:b/>
          <w:bCs/>
          <w:iCs/>
          <w:sz w:val="24"/>
          <w:szCs w:val="24"/>
          <w:lang w:bidi="ru-RU"/>
        </w:rPr>
        <w:t xml:space="preserve">овладевать </w:t>
      </w:r>
      <w:r w:rsidRPr="00276C7F">
        <w:rPr>
          <w:rFonts w:ascii="Times New Roman" w:hAnsi="Times New Roman" w:cs="Times New Roman"/>
          <w:bCs/>
          <w:iCs/>
          <w:sz w:val="24"/>
          <w:szCs w:val="24"/>
          <w:lang w:bidi="ru-RU"/>
        </w:rPr>
        <w:t xml:space="preserve">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w:t>
      </w:r>
      <w:r w:rsidRPr="00276C7F">
        <w:rPr>
          <w:rFonts w:ascii="Times New Roman" w:hAnsi="Times New Roman" w:cs="Times New Roman"/>
          <w:bCs/>
          <w:iCs/>
          <w:sz w:val="24"/>
          <w:szCs w:val="24"/>
          <w:lang w:bidi="ru-RU"/>
        </w:rPr>
        <w:lastRenderedPageBreak/>
        <w:t>таблицу или схему о функциях государства, политических партий, формах участия граждан в политике;</w:t>
      </w:r>
    </w:p>
    <w:p w:rsidR="00276C7F" w:rsidRPr="00276C7F" w:rsidRDefault="00276C7F" w:rsidP="0011388B">
      <w:pPr>
        <w:pStyle w:val="a3"/>
        <w:numPr>
          <w:ilvl w:val="0"/>
          <w:numId w:val="135"/>
        </w:numPr>
        <w:ind w:left="-567" w:firstLine="567"/>
        <w:jc w:val="both"/>
        <w:rPr>
          <w:rFonts w:ascii="Times New Roman" w:hAnsi="Times New Roman" w:cs="Times New Roman"/>
          <w:bCs/>
          <w:iCs/>
          <w:sz w:val="24"/>
          <w:szCs w:val="24"/>
          <w:lang w:bidi="ru-RU"/>
        </w:rPr>
      </w:pPr>
      <w:r w:rsidRPr="00276C7F">
        <w:rPr>
          <w:rFonts w:ascii="Times New Roman" w:hAnsi="Times New Roman" w:cs="Times New Roman"/>
          <w:b/>
          <w:bCs/>
          <w:iCs/>
          <w:sz w:val="24"/>
          <w:szCs w:val="24"/>
          <w:lang w:bidi="ru-RU"/>
        </w:rPr>
        <w:t xml:space="preserve">искать и извлекать </w:t>
      </w:r>
      <w:r w:rsidRPr="00276C7F">
        <w:rPr>
          <w:rFonts w:ascii="Times New Roman" w:hAnsi="Times New Roman" w:cs="Times New Roman"/>
          <w:bCs/>
          <w:iCs/>
          <w:sz w:val="24"/>
          <w:szCs w:val="24"/>
          <w:lang w:bidi="ru-RU"/>
        </w:rPr>
        <w:t>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276C7F" w:rsidRPr="00276C7F" w:rsidRDefault="00276C7F" w:rsidP="0011388B">
      <w:pPr>
        <w:pStyle w:val="a3"/>
        <w:numPr>
          <w:ilvl w:val="0"/>
          <w:numId w:val="135"/>
        </w:numPr>
        <w:ind w:left="-567" w:firstLine="567"/>
        <w:jc w:val="both"/>
        <w:rPr>
          <w:rFonts w:ascii="Times New Roman" w:hAnsi="Times New Roman" w:cs="Times New Roman"/>
          <w:bCs/>
          <w:iCs/>
          <w:sz w:val="24"/>
          <w:szCs w:val="24"/>
          <w:lang w:bidi="ru-RU"/>
        </w:rPr>
      </w:pPr>
      <w:r w:rsidRPr="00276C7F">
        <w:rPr>
          <w:rFonts w:ascii="Times New Roman" w:hAnsi="Times New Roman" w:cs="Times New Roman"/>
          <w:b/>
          <w:bCs/>
          <w:iCs/>
          <w:sz w:val="24"/>
          <w:szCs w:val="24"/>
          <w:lang w:bidi="ru-RU"/>
        </w:rPr>
        <w:t xml:space="preserve">анализировать и конкретизировать </w:t>
      </w:r>
      <w:r w:rsidRPr="00276C7F">
        <w:rPr>
          <w:rFonts w:ascii="Times New Roman" w:hAnsi="Times New Roman" w:cs="Times New Roman"/>
          <w:bCs/>
          <w:iCs/>
          <w:sz w:val="24"/>
          <w:szCs w:val="24"/>
          <w:lang w:bidi="ru-RU"/>
        </w:rPr>
        <w:t>социальную информацию о формах участия граждан нашей страны в политической жизни, о выборах и референдуме;</w:t>
      </w:r>
    </w:p>
    <w:p w:rsidR="00276C7F" w:rsidRPr="00276C7F" w:rsidRDefault="00276C7F" w:rsidP="0011388B">
      <w:pPr>
        <w:pStyle w:val="a3"/>
        <w:numPr>
          <w:ilvl w:val="0"/>
          <w:numId w:val="135"/>
        </w:numPr>
        <w:ind w:left="-567" w:firstLine="567"/>
        <w:jc w:val="both"/>
        <w:rPr>
          <w:rFonts w:ascii="Times New Roman" w:hAnsi="Times New Roman" w:cs="Times New Roman"/>
          <w:bCs/>
          <w:iCs/>
          <w:sz w:val="24"/>
          <w:szCs w:val="24"/>
          <w:lang w:bidi="ru-RU"/>
        </w:rPr>
      </w:pPr>
      <w:r w:rsidRPr="00276C7F">
        <w:rPr>
          <w:rFonts w:ascii="Times New Roman" w:hAnsi="Times New Roman" w:cs="Times New Roman"/>
          <w:b/>
          <w:bCs/>
          <w:iCs/>
          <w:sz w:val="24"/>
          <w:szCs w:val="24"/>
          <w:lang w:bidi="ru-RU"/>
        </w:rPr>
        <w:t xml:space="preserve">оценивать </w:t>
      </w:r>
      <w:r w:rsidRPr="00276C7F">
        <w:rPr>
          <w:rFonts w:ascii="Times New Roman" w:hAnsi="Times New Roman" w:cs="Times New Roman"/>
          <w:bCs/>
          <w:iCs/>
          <w:sz w:val="24"/>
          <w:szCs w:val="24"/>
          <w:lang w:bidi="ru-RU"/>
        </w:rPr>
        <w:t>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rsidR="00276C7F" w:rsidRPr="00276C7F" w:rsidRDefault="00276C7F" w:rsidP="0011388B">
      <w:pPr>
        <w:pStyle w:val="a3"/>
        <w:numPr>
          <w:ilvl w:val="0"/>
          <w:numId w:val="136"/>
        </w:numPr>
        <w:ind w:left="-567" w:firstLine="567"/>
        <w:jc w:val="both"/>
        <w:rPr>
          <w:rFonts w:ascii="Times New Roman" w:hAnsi="Times New Roman" w:cs="Times New Roman"/>
          <w:bCs/>
          <w:iCs/>
          <w:sz w:val="24"/>
          <w:szCs w:val="24"/>
          <w:lang w:bidi="ru-RU"/>
        </w:rPr>
      </w:pPr>
      <w:r w:rsidRPr="00276C7F">
        <w:rPr>
          <w:rFonts w:ascii="Times New Roman" w:hAnsi="Times New Roman" w:cs="Times New Roman"/>
          <w:b/>
          <w:bCs/>
          <w:iCs/>
          <w:sz w:val="24"/>
          <w:szCs w:val="24"/>
          <w:lang w:bidi="ru-RU"/>
        </w:rPr>
        <w:t xml:space="preserve">использовать </w:t>
      </w:r>
      <w:r w:rsidRPr="00276C7F">
        <w:rPr>
          <w:rFonts w:ascii="Times New Roman" w:hAnsi="Times New Roman" w:cs="Times New Roman"/>
          <w:bCs/>
          <w:iCs/>
          <w:sz w:val="24"/>
          <w:szCs w:val="24"/>
          <w:lang w:bidi="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276C7F" w:rsidRPr="00276C7F" w:rsidRDefault="00276C7F" w:rsidP="00276C7F">
      <w:pPr>
        <w:pStyle w:val="a3"/>
        <w:ind w:left="-567" w:firstLine="567"/>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276C7F">
        <w:rPr>
          <w:rFonts w:ascii="Times New Roman" w:hAnsi="Times New Roman" w:cs="Times New Roman"/>
          <w:b/>
          <w:bCs/>
          <w:iCs/>
          <w:sz w:val="24"/>
          <w:szCs w:val="24"/>
          <w:lang w:bidi="ru-RU"/>
        </w:rPr>
        <w:t>осуществлять</w:t>
      </w:r>
      <w:r w:rsidRPr="00276C7F">
        <w:rPr>
          <w:rFonts w:ascii="Times New Roman" w:hAnsi="Times New Roman" w:cs="Times New Roman"/>
          <w:bCs/>
          <w:iCs/>
          <w:sz w:val="24"/>
          <w:szCs w:val="24"/>
          <w:lang w:bidi="ru-RU"/>
        </w:rPr>
        <w:t xml:space="preserve">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276C7F" w:rsidRPr="00276C7F" w:rsidRDefault="00276C7F" w:rsidP="00276C7F">
      <w:pPr>
        <w:pStyle w:val="a3"/>
        <w:ind w:left="-567" w:firstLine="567"/>
        <w:jc w:val="both"/>
        <w:rPr>
          <w:rFonts w:ascii="Times New Roman" w:hAnsi="Times New Roman" w:cs="Times New Roman"/>
          <w:b/>
          <w:bCs/>
          <w:iCs/>
          <w:sz w:val="24"/>
          <w:szCs w:val="24"/>
          <w:lang w:bidi="ru-RU"/>
        </w:rPr>
      </w:pPr>
      <w:r w:rsidRPr="00276C7F">
        <w:rPr>
          <w:rFonts w:ascii="Times New Roman" w:hAnsi="Times New Roman" w:cs="Times New Roman"/>
          <w:b/>
          <w:bCs/>
          <w:iCs/>
          <w:sz w:val="24"/>
          <w:szCs w:val="24"/>
          <w:lang w:bidi="ru-RU"/>
        </w:rPr>
        <w:t>Гражданин и государство</w:t>
      </w:r>
    </w:p>
    <w:p w:rsidR="00276C7F" w:rsidRPr="00276C7F" w:rsidRDefault="00276C7F" w:rsidP="00276C7F">
      <w:pPr>
        <w:pStyle w:val="a3"/>
        <w:ind w:left="-567" w:firstLine="567"/>
        <w:jc w:val="both"/>
        <w:rPr>
          <w:rFonts w:ascii="Times New Roman" w:hAnsi="Times New Roman" w:cs="Times New Roman"/>
          <w:bCs/>
          <w:iCs/>
          <w:sz w:val="24"/>
          <w:szCs w:val="24"/>
          <w:lang w:bidi="ru-RU"/>
        </w:rPr>
      </w:pPr>
      <w:r w:rsidRPr="00276C7F">
        <w:rPr>
          <w:rFonts w:ascii="Times New Roman" w:hAnsi="Times New Roman" w:cs="Times New Roman"/>
          <w:bCs/>
          <w:iCs/>
          <w:sz w:val="24"/>
          <w:szCs w:val="24"/>
          <w:lang w:bidi="ru-RU"/>
        </w:rPr>
        <w:t>—</w:t>
      </w:r>
      <w:r w:rsidRPr="00276C7F">
        <w:rPr>
          <w:rFonts w:ascii="Times New Roman" w:hAnsi="Times New Roman" w:cs="Times New Roman"/>
          <w:bCs/>
          <w:iCs/>
          <w:sz w:val="24"/>
          <w:szCs w:val="24"/>
          <w:lang w:bidi="ru-RU"/>
        </w:rPr>
        <w:tab/>
      </w:r>
      <w:r w:rsidRPr="00276C7F">
        <w:rPr>
          <w:rFonts w:ascii="Times New Roman" w:hAnsi="Times New Roman" w:cs="Times New Roman"/>
          <w:b/>
          <w:bCs/>
          <w:iCs/>
          <w:sz w:val="24"/>
          <w:szCs w:val="24"/>
          <w:lang w:bidi="ru-RU"/>
        </w:rPr>
        <w:t>осваивать и применять</w:t>
      </w:r>
      <w:r w:rsidRPr="00276C7F">
        <w:rPr>
          <w:rFonts w:ascii="Times New Roman" w:hAnsi="Times New Roman" w:cs="Times New Roman"/>
          <w:bCs/>
          <w:iCs/>
          <w:sz w:val="24"/>
          <w:szCs w:val="24"/>
          <w:lang w:bidi="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276C7F" w:rsidRPr="00276C7F" w:rsidRDefault="00276C7F" w:rsidP="00276C7F">
      <w:pPr>
        <w:pStyle w:val="a3"/>
        <w:ind w:left="-567" w:firstLine="567"/>
        <w:jc w:val="both"/>
        <w:rPr>
          <w:rFonts w:ascii="Times New Roman" w:hAnsi="Times New Roman" w:cs="Times New Roman"/>
          <w:bCs/>
          <w:iCs/>
          <w:sz w:val="24"/>
          <w:szCs w:val="24"/>
          <w:lang w:bidi="ru-RU"/>
        </w:rPr>
      </w:pPr>
      <w:r w:rsidRPr="00276C7F">
        <w:rPr>
          <w:rFonts w:ascii="Times New Roman" w:hAnsi="Times New Roman" w:cs="Times New Roman"/>
          <w:bCs/>
          <w:iCs/>
          <w:sz w:val="24"/>
          <w:szCs w:val="24"/>
          <w:lang w:bidi="ru-RU"/>
        </w:rPr>
        <w:t>—</w:t>
      </w:r>
      <w:r w:rsidRPr="00276C7F">
        <w:rPr>
          <w:rFonts w:ascii="Times New Roman" w:hAnsi="Times New Roman" w:cs="Times New Roman"/>
          <w:bCs/>
          <w:iCs/>
          <w:sz w:val="24"/>
          <w:szCs w:val="24"/>
          <w:lang w:bidi="ru-RU"/>
        </w:rPr>
        <w:tab/>
      </w:r>
      <w:r w:rsidRPr="00276C7F">
        <w:rPr>
          <w:rFonts w:ascii="Times New Roman" w:hAnsi="Times New Roman" w:cs="Times New Roman"/>
          <w:b/>
          <w:bCs/>
          <w:iCs/>
          <w:sz w:val="24"/>
          <w:szCs w:val="24"/>
          <w:lang w:bidi="ru-RU"/>
        </w:rPr>
        <w:t>характеризовать</w:t>
      </w:r>
      <w:r w:rsidRPr="00276C7F">
        <w:rPr>
          <w:rFonts w:ascii="Times New Roman" w:hAnsi="Times New Roman" w:cs="Times New Roman"/>
          <w:bCs/>
          <w:iCs/>
          <w:sz w:val="24"/>
          <w:szCs w:val="24"/>
          <w:lang w:bidi="ru-RU"/>
        </w:rPr>
        <w:t xml:space="preserve">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276C7F" w:rsidRPr="00276C7F" w:rsidRDefault="00276C7F" w:rsidP="00276C7F">
      <w:pPr>
        <w:pStyle w:val="a3"/>
        <w:ind w:left="-567" w:firstLine="567"/>
        <w:jc w:val="both"/>
        <w:rPr>
          <w:rFonts w:ascii="Times New Roman" w:hAnsi="Times New Roman" w:cs="Times New Roman"/>
          <w:bCs/>
          <w:iCs/>
          <w:sz w:val="24"/>
          <w:szCs w:val="24"/>
          <w:lang w:bidi="ru-RU"/>
        </w:rPr>
      </w:pPr>
      <w:r w:rsidRPr="00276C7F">
        <w:rPr>
          <w:rFonts w:ascii="Times New Roman" w:hAnsi="Times New Roman" w:cs="Times New Roman"/>
          <w:bCs/>
          <w:iCs/>
          <w:sz w:val="24"/>
          <w:szCs w:val="24"/>
          <w:lang w:bidi="ru-RU"/>
        </w:rPr>
        <w:t>—</w:t>
      </w:r>
      <w:r w:rsidRPr="00276C7F">
        <w:rPr>
          <w:rFonts w:ascii="Times New Roman" w:hAnsi="Times New Roman" w:cs="Times New Roman"/>
          <w:bCs/>
          <w:iCs/>
          <w:sz w:val="24"/>
          <w:szCs w:val="24"/>
          <w:lang w:bidi="ru-RU"/>
        </w:rPr>
        <w:tab/>
      </w:r>
      <w:r w:rsidRPr="00276C7F">
        <w:rPr>
          <w:rFonts w:ascii="Times New Roman" w:hAnsi="Times New Roman" w:cs="Times New Roman"/>
          <w:b/>
          <w:bCs/>
          <w:iCs/>
          <w:sz w:val="24"/>
          <w:szCs w:val="24"/>
          <w:lang w:bidi="ru-RU"/>
        </w:rPr>
        <w:t>приводить примеры и моделировать ситуации</w:t>
      </w:r>
      <w:r w:rsidRPr="00276C7F">
        <w:rPr>
          <w:rFonts w:ascii="Times New Roman" w:hAnsi="Times New Roman" w:cs="Times New Roman"/>
          <w:bCs/>
          <w:iCs/>
          <w:sz w:val="24"/>
          <w:szCs w:val="24"/>
          <w:lang w:bidi="ru-RU"/>
        </w:rPr>
        <w:t xml:space="preserve">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276C7F" w:rsidRPr="00276C7F" w:rsidRDefault="00276C7F" w:rsidP="00276C7F">
      <w:pPr>
        <w:pStyle w:val="a3"/>
        <w:ind w:left="-567" w:firstLine="567"/>
        <w:jc w:val="both"/>
        <w:rPr>
          <w:rFonts w:ascii="Times New Roman" w:hAnsi="Times New Roman" w:cs="Times New Roman"/>
          <w:bCs/>
          <w:iCs/>
          <w:sz w:val="24"/>
          <w:szCs w:val="24"/>
          <w:lang w:bidi="ru-RU"/>
        </w:rPr>
      </w:pPr>
      <w:r w:rsidRPr="00276C7F">
        <w:rPr>
          <w:rFonts w:ascii="Times New Roman" w:hAnsi="Times New Roman" w:cs="Times New Roman"/>
          <w:bCs/>
          <w:iCs/>
          <w:sz w:val="24"/>
          <w:szCs w:val="24"/>
          <w:lang w:bidi="ru-RU"/>
        </w:rPr>
        <w:t>—</w:t>
      </w:r>
      <w:r w:rsidRPr="00276C7F">
        <w:rPr>
          <w:rFonts w:ascii="Times New Roman" w:hAnsi="Times New Roman" w:cs="Times New Roman"/>
          <w:bCs/>
          <w:iCs/>
          <w:sz w:val="24"/>
          <w:szCs w:val="24"/>
          <w:lang w:bidi="ru-RU"/>
        </w:rPr>
        <w:tab/>
      </w:r>
      <w:r w:rsidRPr="00276C7F">
        <w:rPr>
          <w:rFonts w:ascii="Times New Roman" w:hAnsi="Times New Roman" w:cs="Times New Roman"/>
          <w:b/>
          <w:bCs/>
          <w:iCs/>
          <w:sz w:val="24"/>
          <w:szCs w:val="24"/>
          <w:lang w:bidi="ru-RU"/>
        </w:rPr>
        <w:t xml:space="preserve">классифицировать </w:t>
      </w:r>
      <w:r w:rsidRPr="00276C7F">
        <w:rPr>
          <w:rFonts w:ascii="Times New Roman" w:hAnsi="Times New Roman" w:cs="Times New Roman"/>
          <w:bCs/>
          <w:iCs/>
          <w:sz w:val="24"/>
          <w:szCs w:val="24"/>
          <w:lang w:bidi="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276C7F" w:rsidRPr="00276C7F" w:rsidRDefault="00276C7F" w:rsidP="00276C7F">
      <w:pPr>
        <w:pStyle w:val="a3"/>
        <w:ind w:left="-567" w:firstLine="567"/>
        <w:jc w:val="both"/>
        <w:rPr>
          <w:rFonts w:ascii="Times New Roman" w:hAnsi="Times New Roman" w:cs="Times New Roman"/>
          <w:bCs/>
          <w:iCs/>
          <w:sz w:val="24"/>
          <w:szCs w:val="24"/>
          <w:lang w:bidi="ru-RU"/>
        </w:rPr>
      </w:pPr>
      <w:r w:rsidRPr="00276C7F">
        <w:rPr>
          <w:rFonts w:ascii="Times New Roman" w:hAnsi="Times New Roman" w:cs="Times New Roman"/>
          <w:bCs/>
          <w:iCs/>
          <w:sz w:val="24"/>
          <w:szCs w:val="24"/>
          <w:lang w:bidi="ru-RU"/>
        </w:rPr>
        <w:t>—</w:t>
      </w:r>
      <w:r w:rsidRPr="00276C7F">
        <w:rPr>
          <w:rFonts w:ascii="Times New Roman" w:hAnsi="Times New Roman" w:cs="Times New Roman"/>
          <w:bCs/>
          <w:iCs/>
          <w:sz w:val="24"/>
          <w:szCs w:val="24"/>
          <w:lang w:bidi="ru-RU"/>
        </w:rPr>
        <w:tab/>
      </w:r>
      <w:r w:rsidRPr="00276C7F">
        <w:rPr>
          <w:rFonts w:ascii="Times New Roman" w:hAnsi="Times New Roman" w:cs="Times New Roman"/>
          <w:b/>
          <w:bCs/>
          <w:iCs/>
          <w:sz w:val="24"/>
          <w:szCs w:val="24"/>
          <w:lang w:bidi="ru-RU"/>
        </w:rPr>
        <w:t>сравнивать</w:t>
      </w:r>
      <w:r w:rsidRPr="00276C7F">
        <w:rPr>
          <w:rFonts w:ascii="Times New Roman" w:hAnsi="Times New Roman" w:cs="Times New Roman"/>
          <w:bCs/>
          <w:iCs/>
          <w:sz w:val="24"/>
          <w:szCs w:val="24"/>
          <w:lang w:bidi="ru-RU"/>
        </w:rPr>
        <w:t xml:space="preserve"> с опорой на Конституцию Российской Федерации полномочия центральных органов государственной власти и субъектов Российской Федерации;</w:t>
      </w:r>
    </w:p>
    <w:p w:rsidR="00276C7F" w:rsidRPr="00276C7F" w:rsidRDefault="00276C7F" w:rsidP="00276C7F">
      <w:pPr>
        <w:pStyle w:val="a3"/>
        <w:ind w:left="-567" w:firstLine="567"/>
        <w:jc w:val="both"/>
        <w:rPr>
          <w:rFonts w:ascii="Times New Roman" w:hAnsi="Times New Roman" w:cs="Times New Roman"/>
          <w:bCs/>
          <w:iCs/>
          <w:sz w:val="24"/>
          <w:szCs w:val="24"/>
          <w:lang w:bidi="ru-RU"/>
        </w:rPr>
      </w:pPr>
      <w:r w:rsidRPr="00276C7F">
        <w:rPr>
          <w:rFonts w:ascii="Times New Roman" w:hAnsi="Times New Roman" w:cs="Times New Roman"/>
          <w:bCs/>
          <w:iCs/>
          <w:sz w:val="24"/>
          <w:szCs w:val="24"/>
          <w:lang w:bidi="ru-RU"/>
        </w:rPr>
        <w:t>—</w:t>
      </w:r>
      <w:r w:rsidRPr="00276C7F">
        <w:rPr>
          <w:rFonts w:ascii="Times New Roman" w:hAnsi="Times New Roman" w:cs="Times New Roman"/>
          <w:bCs/>
          <w:iCs/>
          <w:sz w:val="24"/>
          <w:szCs w:val="24"/>
          <w:lang w:bidi="ru-RU"/>
        </w:rPr>
        <w:tab/>
      </w:r>
      <w:r w:rsidRPr="00276C7F">
        <w:rPr>
          <w:rFonts w:ascii="Times New Roman" w:hAnsi="Times New Roman" w:cs="Times New Roman"/>
          <w:b/>
          <w:bCs/>
          <w:iCs/>
          <w:sz w:val="24"/>
          <w:szCs w:val="24"/>
          <w:lang w:bidi="ru-RU"/>
        </w:rPr>
        <w:t>устанавливать и объяснять</w:t>
      </w:r>
      <w:r w:rsidRPr="00276C7F">
        <w:rPr>
          <w:rFonts w:ascii="Times New Roman" w:hAnsi="Times New Roman" w:cs="Times New Roman"/>
          <w:bCs/>
          <w:iCs/>
          <w:sz w:val="24"/>
          <w:szCs w:val="24"/>
          <w:lang w:bidi="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276C7F" w:rsidRDefault="00276C7F" w:rsidP="00276C7F">
      <w:pPr>
        <w:pStyle w:val="a3"/>
        <w:ind w:left="-567" w:firstLine="567"/>
        <w:jc w:val="both"/>
        <w:rPr>
          <w:rFonts w:ascii="Times New Roman" w:hAnsi="Times New Roman" w:cs="Times New Roman"/>
          <w:bCs/>
          <w:iCs/>
          <w:sz w:val="24"/>
          <w:szCs w:val="24"/>
          <w:lang w:bidi="ru-RU"/>
        </w:rPr>
      </w:pPr>
      <w:r w:rsidRPr="00276C7F">
        <w:rPr>
          <w:rFonts w:ascii="Times New Roman" w:hAnsi="Times New Roman" w:cs="Times New Roman"/>
          <w:bCs/>
          <w:iCs/>
          <w:sz w:val="24"/>
          <w:szCs w:val="24"/>
          <w:lang w:bidi="ru-RU"/>
        </w:rPr>
        <w:t>—</w:t>
      </w:r>
      <w:r w:rsidRPr="00276C7F">
        <w:rPr>
          <w:rFonts w:ascii="Times New Roman" w:hAnsi="Times New Roman" w:cs="Times New Roman"/>
          <w:bCs/>
          <w:iCs/>
          <w:sz w:val="24"/>
          <w:szCs w:val="24"/>
          <w:lang w:bidi="ru-RU"/>
        </w:rPr>
        <w:tab/>
      </w:r>
      <w:r w:rsidRPr="00276C7F">
        <w:rPr>
          <w:rFonts w:ascii="Times New Roman" w:hAnsi="Times New Roman" w:cs="Times New Roman"/>
          <w:b/>
          <w:bCs/>
          <w:iCs/>
          <w:sz w:val="24"/>
          <w:szCs w:val="24"/>
          <w:lang w:bidi="ru-RU"/>
        </w:rPr>
        <w:t xml:space="preserve">использовать </w:t>
      </w:r>
      <w:r w:rsidRPr="00276C7F">
        <w:rPr>
          <w:rFonts w:ascii="Times New Roman" w:hAnsi="Times New Roman" w:cs="Times New Roman"/>
          <w:bCs/>
          <w:iCs/>
          <w:sz w:val="24"/>
          <w:szCs w:val="24"/>
          <w:lang w:bidi="ru-RU"/>
        </w:rPr>
        <w:t>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276C7F" w:rsidRPr="00276C7F" w:rsidRDefault="00276C7F" w:rsidP="0011388B">
      <w:pPr>
        <w:pStyle w:val="a3"/>
        <w:numPr>
          <w:ilvl w:val="0"/>
          <w:numId w:val="136"/>
        </w:numPr>
        <w:ind w:left="-567"/>
        <w:jc w:val="both"/>
        <w:rPr>
          <w:rFonts w:ascii="Times New Roman" w:hAnsi="Times New Roman" w:cs="Times New Roman"/>
          <w:bCs/>
          <w:iCs/>
          <w:sz w:val="24"/>
          <w:szCs w:val="24"/>
          <w:lang w:bidi="ru-RU"/>
        </w:rPr>
      </w:pPr>
      <w:r w:rsidRPr="00276C7F">
        <w:rPr>
          <w:rFonts w:ascii="Times New Roman" w:hAnsi="Times New Roman" w:cs="Times New Roman"/>
          <w:bCs/>
          <w:iCs/>
          <w:sz w:val="24"/>
          <w:szCs w:val="24"/>
          <w:lang w:bidi="ru-RU"/>
        </w:rPr>
        <w:t xml:space="preserve">с опорой на обществоведческие знания, факты общественной жизни и личный социальный опыт </w:t>
      </w:r>
      <w:r w:rsidRPr="00276C7F">
        <w:rPr>
          <w:rFonts w:ascii="Times New Roman" w:hAnsi="Times New Roman" w:cs="Times New Roman"/>
          <w:b/>
          <w:bCs/>
          <w:iCs/>
          <w:sz w:val="24"/>
          <w:szCs w:val="24"/>
          <w:lang w:bidi="ru-RU"/>
        </w:rPr>
        <w:t xml:space="preserve">определять и аргументировать </w:t>
      </w:r>
      <w:r w:rsidRPr="00276C7F">
        <w:rPr>
          <w:rFonts w:ascii="Times New Roman" w:hAnsi="Times New Roman" w:cs="Times New Roman"/>
          <w:bCs/>
          <w:iCs/>
          <w:sz w:val="24"/>
          <w:szCs w:val="24"/>
          <w:lang w:bidi="ru-RU"/>
        </w:rPr>
        <w:t>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276C7F" w:rsidRPr="00276C7F" w:rsidRDefault="00276C7F" w:rsidP="0011388B">
      <w:pPr>
        <w:pStyle w:val="a3"/>
        <w:numPr>
          <w:ilvl w:val="0"/>
          <w:numId w:val="136"/>
        </w:numPr>
        <w:ind w:left="-567"/>
        <w:jc w:val="both"/>
        <w:rPr>
          <w:rFonts w:ascii="Times New Roman" w:hAnsi="Times New Roman" w:cs="Times New Roman"/>
          <w:bCs/>
          <w:iCs/>
          <w:sz w:val="24"/>
          <w:szCs w:val="24"/>
          <w:lang w:bidi="ru-RU"/>
        </w:rPr>
      </w:pPr>
      <w:r w:rsidRPr="00276C7F">
        <w:rPr>
          <w:rFonts w:ascii="Times New Roman" w:hAnsi="Times New Roman" w:cs="Times New Roman"/>
          <w:b/>
          <w:bCs/>
          <w:iCs/>
          <w:sz w:val="24"/>
          <w:szCs w:val="24"/>
          <w:lang w:bidi="ru-RU"/>
        </w:rPr>
        <w:lastRenderedPageBreak/>
        <w:t xml:space="preserve">решать </w:t>
      </w:r>
      <w:r w:rsidRPr="00276C7F">
        <w:rPr>
          <w:rFonts w:ascii="Times New Roman" w:hAnsi="Times New Roman" w:cs="Times New Roman"/>
          <w:bCs/>
          <w:iCs/>
          <w:sz w:val="24"/>
          <w:szCs w:val="24"/>
          <w:lang w:bidi="ru-RU"/>
        </w:rPr>
        <w:t>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276C7F" w:rsidRPr="00276C7F" w:rsidRDefault="00276C7F" w:rsidP="00276C7F">
      <w:pPr>
        <w:pStyle w:val="a3"/>
        <w:ind w:left="-567" w:firstLine="567"/>
        <w:jc w:val="both"/>
        <w:rPr>
          <w:rFonts w:ascii="Times New Roman" w:hAnsi="Times New Roman" w:cs="Times New Roman"/>
          <w:bCs/>
          <w:iCs/>
          <w:sz w:val="24"/>
          <w:szCs w:val="24"/>
          <w:lang w:bidi="ru-RU"/>
        </w:rPr>
      </w:pPr>
      <w:r w:rsidRPr="00276C7F">
        <w:rPr>
          <w:rFonts w:ascii="Times New Roman" w:hAnsi="Times New Roman" w:cs="Times New Roman"/>
          <w:bCs/>
          <w:iCs/>
          <w:sz w:val="24"/>
          <w:szCs w:val="24"/>
          <w:lang w:bidi="ru-RU"/>
        </w:rPr>
        <w:t xml:space="preserve">— </w:t>
      </w:r>
      <w:r w:rsidRPr="00276C7F">
        <w:rPr>
          <w:rFonts w:ascii="Times New Roman" w:hAnsi="Times New Roman" w:cs="Times New Roman"/>
          <w:b/>
          <w:bCs/>
          <w:iCs/>
          <w:sz w:val="24"/>
          <w:szCs w:val="24"/>
          <w:lang w:bidi="ru-RU"/>
        </w:rPr>
        <w:t xml:space="preserve">систематизировать и конкретизировать </w:t>
      </w:r>
      <w:r w:rsidRPr="00276C7F">
        <w:rPr>
          <w:rFonts w:ascii="Times New Roman" w:hAnsi="Times New Roman" w:cs="Times New Roman"/>
          <w:bCs/>
          <w:iCs/>
          <w:sz w:val="24"/>
          <w:szCs w:val="24"/>
          <w:lang w:bidi="ru-RU"/>
        </w:rPr>
        <w:t>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276C7F" w:rsidRPr="00276C7F" w:rsidRDefault="00276C7F" w:rsidP="00276C7F">
      <w:pPr>
        <w:pStyle w:val="a3"/>
        <w:ind w:left="-567" w:firstLine="567"/>
        <w:jc w:val="both"/>
        <w:rPr>
          <w:rFonts w:ascii="Times New Roman" w:hAnsi="Times New Roman" w:cs="Times New Roman"/>
          <w:bCs/>
          <w:iCs/>
          <w:sz w:val="24"/>
          <w:szCs w:val="24"/>
          <w:lang w:bidi="ru-RU"/>
        </w:rPr>
      </w:pPr>
      <w:r w:rsidRPr="00276C7F">
        <w:rPr>
          <w:rFonts w:ascii="Times New Roman" w:hAnsi="Times New Roman" w:cs="Times New Roman"/>
          <w:bCs/>
          <w:iCs/>
          <w:sz w:val="24"/>
          <w:szCs w:val="24"/>
          <w:lang w:bidi="ru-RU"/>
        </w:rPr>
        <w:t xml:space="preserve">— </w:t>
      </w:r>
      <w:r w:rsidRPr="00276C7F">
        <w:rPr>
          <w:rFonts w:ascii="Times New Roman" w:hAnsi="Times New Roman" w:cs="Times New Roman"/>
          <w:b/>
          <w:bCs/>
          <w:iCs/>
          <w:sz w:val="24"/>
          <w:szCs w:val="24"/>
          <w:lang w:bidi="ru-RU"/>
        </w:rPr>
        <w:t xml:space="preserve">овладевать </w:t>
      </w:r>
      <w:r w:rsidRPr="00276C7F">
        <w:rPr>
          <w:rFonts w:ascii="Times New Roman" w:hAnsi="Times New Roman" w:cs="Times New Roman"/>
          <w:bCs/>
          <w:iCs/>
          <w:sz w:val="24"/>
          <w:szCs w:val="24"/>
          <w:lang w:bidi="ru-RU"/>
        </w:rPr>
        <w:t>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rsidR="00276C7F" w:rsidRPr="00276C7F" w:rsidRDefault="00276C7F" w:rsidP="00276C7F">
      <w:pPr>
        <w:pStyle w:val="a3"/>
        <w:ind w:left="-567" w:firstLine="567"/>
        <w:jc w:val="both"/>
        <w:rPr>
          <w:rFonts w:ascii="Times New Roman" w:hAnsi="Times New Roman" w:cs="Times New Roman"/>
          <w:bCs/>
          <w:iCs/>
          <w:sz w:val="24"/>
          <w:szCs w:val="24"/>
          <w:lang w:bidi="ru-RU"/>
        </w:rPr>
      </w:pPr>
      <w:r w:rsidRPr="00276C7F">
        <w:rPr>
          <w:rFonts w:ascii="Times New Roman" w:hAnsi="Times New Roman" w:cs="Times New Roman"/>
          <w:bCs/>
          <w:iCs/>
          <w:sz w:val="24"/>
          <w:szCs w:val="24"/>
          <w:lang w:bidi="ru-RU"/>
        </w:rPr>
        <w:t xml:space="preserve">— </w:t>
      </w:r>
      <w:r w:rsidRPr="00276C7F">
        <w:rPr>
          <w:rFonts w:ascii="Times New Roman" w:hAnsi="Times New Roman" w:cs="Times New Roman"/>
          <w:b/>
          <w:bCs/>
          <w:iCs/>
          <w:sz w:val="24"/>
          <w:szCs w:val="24"/>
          <w:lang w:bidi="ru-RU"/>
        </w:rPr>
        <w:t xml:space="preserve">искать и извлекать </w:t>
      </w:r>
      <w:r w:rsidRPr="00276C7F">
        <w:rPr>
          <w:rFonts w:ascii="Times New Roman" w:hAnsi="Times New Roman" w:cs="Times New Roman"/>
          <w:bCs/>
          <w:iCs/>
          <w:sz w:val="24"/>
          <w:szCs w:val="24"/>
          <w:lang w:bidi="ru-RU"/>
        </w:rPr>
        <w:t>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276C7F" w:rsidRPr="00276C7F" w:rsidRDefault="00276C7F" w:rsidP="00276C7F">
      <w:pPr>
        <w:pStyle w:val="a3"/>
        <w:ind w:left="-567" w:firstLine="567"/>
        <w:jc w:val="both"/>
        <w:rPr>
          <w:rFonts w:ascii="Times New Roman" w:hAnsi="Times New Roman" w:cs="Times New Roman"/>
          <w:bCs/>
          <w:iCs/>
          <w:sz w:val="24"/>
          <w:szCs w:val="24"/>
          <w:lang w:bidi="ru-RU"/>
        </w:rPr>
      </w:pPr>
      <w:r w:rsidRPr="00276C7F">
        <w:rPr>
          <w:rFonts w:ascii="Times New Roman" w:hAnsi="Times New Roman" w:cs="Times New Roman"/>
          <w:bCs/>
          <w:iCs/>
          <w:sz w:val="24"/>
          <w:szCs w:val="24"/>
          <w:lang w:bidi="ru-RU"/>
        </w:rPr>
        <w:t xml:space="preserve">— </w:t>
      </w:r>
      <w:r w:rsidRPr="00276C7F">
        <w:rPr>
          <w:rFonts w:ascii="Times New Roman" w:hAnsi="Times New Roman" w:cs="Times New Roman"/>
          <w:b/>
          <w:bCs/>
          <w:iCs/>
          <w:sz w:val="24"/>
          <w:szCs w:val="24"/>
          <w:lang w:bidi="ru-RU"/>
        </w:rPr>
        <w:t xml:space="preserve">анализировать, обобщать, систематизировать и конкретизировать </w:t>
      </w:r>
      <w:r w:rsidRPr="00276C7F">
        <w:rPr>
          <w:rFonts w:ascii="Times New Roman" w:hAnsi="Times New Roman" w:cs="Times New Roman"/>
          <w:bCs/>
          <w:iCs/>
          <w:sz w:val="24"/>
          <w:szCs w:val="24"/>
          <w:lang w:bidi="ru-RU"/>
        </w:rPr>
        <w:t>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276C7F" w:rsidRPr="00276C7F" w:rsidRDefault="00276C7F" w:rsidP="00276C7F">
      <w:pPr>
        <w:pStyle w:val="a3"/>
        <w:ind w:left="-567" w:firstLine="567"/>
        <w:jc w:val="both"/>
        <w:rPr>
          <w:rFonts w:ascii="Times New Roman" w:hAnsi="Times New Roman" w:cs="Times New Roman"/>
          <w:bCs/>
          <w:iCs/>
          <w:sz w:val="24"/>
          <w:szCs w:val="24"/>
          <w:lang w:bidi="ru-RU"/>
        </w:rPr>
      </w:pPr>
      <w:r w:rsidRPr="00276C7F">
        <w:rPr>
          <w:rFonts w:ascii="Times New Roman" w:hAnsi="Times New Roman" w:cs="Times New Roman"/>
          <w:bCs/>
          <w:iCs/>
          <w:sz w:val="24"/>
          <w:szCs w:val="24"/>
          <w:lang w:bidi="ru-RU"/>
        </w:rPr>
        <w:t xml:space="preserve">— </w:t>
      </w:r>
      <w:r w:rsidRPr="00276C7F">
        <w:rPr>
          <w:rFonts w:ascii="Times New Roman" w:hAnsi="Times New Roman" w:cs="Times New Roman"/>
          <w:b/>
          <w:bCs/>
          <w:iCs/>
          <w:sz w:val="24"/>
          <w:szCs w:val="24"/>
          <w:lang w:bidi="ru-RU"/>
        </w:rPr>
        <w:t xml:space="preserve">оценивать </w:t>
      </w:r>
      <w:r w:rsidRPr="00276C7F">
        <w:rPr>
          <w:rFonts w:ascii="Times New Roman" w:hAnsi="Times New Roman" w:cs="Times New Roman"/>
          <w:bCs/>
          <w:iCs/>
          <w:sz w:val="24"/>
          <w:szCs w:val="24"/>
          <w:lang w:bidi="ru-RU"/>
        </w:rPr>
        <w:t>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276C7F" w:rsidRPr="00276C7F" w:rsidRDefault="00276C7F" w:rsidP="00276C7F">
      <w:pPr>
        <w:pStyle w:val="a3"/>
        <w:ind w:left="-567" w:firstLine="567"/>
        <w:jc w:val="both"/>
        <w:rPr>
          <w:rFonts w:ascii="Times New Roman" w:hAnsi="Times New Roman" w:cs="Times New Roman"/>
          <w:bCs/>
          <w:iCs/>
          <w:sz w:val="24"/>
          <w:szCs w:val="24"/>
          <w:lang w:bidi="ru-RU"/>
        </w:rPr>
      </w:pPr>
      <w:r w:rsidRPr="00276C7F">
        <w:rPr>
          <w:rFonts w:ascii="Times New Roman" w:hAnsi="Times New Roman" w:cs="Times New Roman"/>
          <w:bCs/>
          <w:iCs/>
          <w:sz w:val="24"/>
          <w:szCs w:val="24"/>
          <w:lang w:bidi="ru-RU"/>
        </w:rPr>
        <w:t xml:space="preserve">— </w:t>
      </w:r>
      <w:r w:rsidRPr="00276C7F">
        <w:rPr>
          <w:rFonts w:ascii="Times New Roman" w:hAnsi="Times New Roman" w:cs="Times New Roman"/>
          <w:b/>
          <w:bCs/>
          <w:iCs/>
          <w:sz w:val="24"/>
          <w:szCs w:val="24"/>
          <w:lang w:bidi="ru-RU"/>
        </w:rPr>
        <w:t xml:space="preserve">использовать </w:t>
      </w:r>
      <w:r w:rsidRPr="00276C7F">
        <w:rPr>
          <w:rFonts w:ascii="Times New Roman" w:hAnsi="Times New Roman" w:cs="Times New Roman"/>
          <w:bCs/>
          <w:iCs/>
          <w:sz w:val="24"/>
          <w:szCs w:val="24"/>
          <w:lang w:bidi="ru-RU"/>
        </w:rPr>
        <w:t>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276C7F" w:rsidRPr="00276C7F" w:rsidRDefault="00276C7F" w:rsidP="00A540AB">
      <w:pPr>
        <w:pStyle w:val="a3"/>
        <w:numPr>
          <w:ilvl w:val="0"/>
          <w:numId w:val="137"/>
        </w:numPr>
        <w:jc w:val="both"/>
        <w:rPr>
          <w:rFonts w:ascii="Times New Roman" w:hAnsi="Times New Roman" w:cs="Times New Roman"/>
          <w:bCs/>
          <w:iCs/>
          <w:sz w:val="24"/>
          <w:szCs w:val="24"/>
          <w:lang w:bidi="ru-RU"/>
        </w:rPr>
      </w:pPr>
      <w:r w:rsidRPr="00276C7F">
        <w:rPr>
          <w:rFonts w:ascii="Times New Roman" w:hAnsi="Times New Roman" w:cs="Times New Roman"/>
          <w:b/>
          <w:bCs/>
          <w:iCs/>
          <w:sz w:val="24"/>
          <w:szCs w:val="24"/>
          <w:lang w:bidi="ru-RU"/>
        </w:rPr>
        <w:t xml:space="preserve">самостоятельно заполнять </w:t>
      </w:r>
      <w:r w:rsidRPr="00276C7F">
        <w:rPr>
          <w:rFonts w:ascii="Times New Roman" w:hAnsi="Times New Roman" w:cs="Times New Roman"/>
          <w:bCs/>
          <w:iCs/>
          <w:sz w:val="24"/>
          <w:szCs w:val="24"/>
          <w:lang w:bidi="ru-RU"/>
        </w:rPr>
        <w:t>форму (в том числе электронную) и составлять простейший документ при использовании портала государственных услуг;</w:t>
      </w:r>
    </w:p>
    <w:p w:rsidR="00276C7F" w:rsidRPr="00276C7F" w:rsidRDefault="00276C7F" w:rsidP="00276C7F">
      <w:pPr>
        <w:pStyle w:val="a3"/>
        <w:ind w:left="-567" w:firstLine="567"/>
        <w:jc w:val="both"/>
        <w:rPr>
          <w:rFonts w:ascii="Times New Roman" w:hAnsi="Times New Roman" w:cs="Times New Roman"/>
          <w:bCs/>
          <w:iCs/>
          <w:sz w:val="24"/>
          <w:szCs w:val="24"/>
          <w:lang w:bidi="ru-RU"/>
        </w:rPr>
      </w:pPr>
      <w:r w:rsidRPr="00276C7F">
        <w:rPr>
          <w:rFonts w:ascii="Times New Roman" w:hAnsi="Times New Roman" w:cs="Times New Roman"/>
          <w:bCs/>
          <w:iCs/>
          <w:sz w:val="24"/>
          <w:szCs w:val="24"/>
          <w:lang w:bidi="ru-RU"/>
        </w:rPr>
        <w:t xml:space="preserve">— </w:t>
      </w:r>
      <w:r w:rsidRPr="00276C7F">
        <w:rPr>
          <w:rFonts w:ascii="Times New Roman" w:hAnsi="Times New Roman" w:cs="Times New Roman"/>
          <w:b/>
          <w:bCs/>
          <w:iCs/>
          <w:sz w:val="24"/>
          <w:szCs w:val="24"/>
          <w:lang w:bidi="ru-RU"/>
        </w:rPr>
        <w:t xml:space="preserve">осуществлять </w:t>
      </w:r>
      <w:r w:rsidRPr="00276C7F">
        <w:rPr>
          <w:rFonts w:ascii="Times New Roman" w:hAnsi="Times New Roman" w:cs="Times New Roman"/>
          <w:bCs/>
          <w:iCs/>
          <w:sz w:val="24"/>
          <w:szCs w:val="24"/>
          <w:lang w:bidi="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76C7F" w:rsidRPr="00276C7F" w:rsidRDefault="00276C7F" w:rsidP="0011388B">
      <w:pPr>
        <w:pStyle w:val="a3"/>
        <w:ind w:left="-567" w:firstLine="567"/>
        <w:jc w:val="both"/>
        <w:rPr>
          <w:rFonts w:ascii="Times New Roman" w:hAnsi="Times New Roman" w:cs="Times New Roman"/>
          <w:b/>
          <w:bCs/>
          <w:iCs/>
          <w:sz w:val="24"/>
          <w:szCs w:val="24"/>
          <w:lang w:bidi="ru-RU"/>
        </w:rPr>
      </w:pPr>
      <w:r w:rsidRPr="00276C7F">
        <w:rPr>
          <w:rFonts w:ascii="Times New Roman" w:hAnsi="Times New Roman" w:cs="Times New Roman"/>
          <w:b/>
          <w:bCs/>
          <w:iCs/>
          <w:sz w:val="24"/>
          <w:szCs w:val="24"/>
          <w:lang w:bidi="ru-RU"/>
        </w:rPr>
        <w:t>Человек в системе социальных отношений</w:t>
      </w:r>
    </w:p>
    <w:p w:rsidR="00276C7F" w:rsidRPr="00276C7F" w:rsidRDefault="00276C7F" w:rsidP="0011388B">
      <w:pPr>
        <w:pStyle w:val="a3"/>
        <w:numPr>
          <w:ilvl w:val="0"/>
          <w:numId w:val="137"/>
        </w:numPr>
        <w:ind w:left="-567" w:firstLine="567"/>
        <w:jc w:val="both"/>
        <w:rPr>
          <w:rFonts w:ascii="Times New Roman" w:hAnsi="Times New Roman" w:cs="Times New Roman"/>
          <w:bCs/>
          <w:iCs/>
          <w:sz w:val="24"/>
          <w:szCs w:val="24"/>
          <w:lang w:bidi="ru-RU"/>
        </w:rPr>
      </w:pPr>
      <w:r w:rsidRPr="00276C7F">
        <w:rPr>
          <w:rFonts w:ascii="Times New Roman" w:hAnsi="Times New Roman" w:cs="Times New Roman"/>
          <w:b/>
          <w:bCs/>
          <w:iCs/>
          <w:sz w:val="24"/>
          <w:szCs w:val="24"/>
          <w:lang w:bidi="ru-RU"/>
        </w:rPr>
        <w:t xml:space="preserve">осваивать и применять </w:t>
      </w:r>
      <w:r w:rsidRPr="00276C7F">
        <w:rPr>
          <w:rFonts w:ascii="Times New Roman" w:hAnsi="Times New Roman" w:cs="Times New Roman"/>
          <w:bCs/>
          <w:iCs/>
          <w:sz w:val="24"/>
          <w:szCs w:val="24"/>
          <w:lang w:bidi="ru-RU"/>
        </w:rPr>
        <w:t>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276C7F" w:rsidRPr="00276C7F" w:rsidRDefault="00276C7F" w:rsidP="0011388B">
      <w:pPr>
        <w:pStyle w:val="a3"/>
        <w:numPr>
          <w:ilvl w:val="0"/>
          <w:numId w:val="137"/>
        </w:numPr>
        <w:ind w:left="-567" w:firstLine="567"/>
        <w:jc w:val="both"/>
        <w:rPr>
          <w:rFonts w:ascii="Times New Roman" w:hAnsi="Times New Roman" w:cs="Times New Roman"/>
          <w:bCs/>
          <w:iCs/>
          <w:sz w:val="24"/>
          <w:szCs w:val="24"/>
          <w:lang w:bidi="ru-RU"/>
        </w:rPr>
      </w:pPr>
      <w:r w:rsidRPr="00276C7F">
        <w:rPr>
          <w:rFonts w:ascii="Times New Roman" w:hAnsi="Times New Roman" w:cs="Times New Roman"/>
          <w:b/>
          <w:bCs/>
          <w:iCs/>
          <w:sz w:val="24"/>
          <w:szCs w:val="24"/>
          <w:lang w:bidi="ru-RU"/>
        </w:rPr>
        <w:t xml:space="preserve">характеризовать </w:t>
      </w:r>
      <w:r w:rsidRPr="00276C7F">
        <w:rPr>
          <w:rFonts w:ascii="Times New Roman" w:hAnsi="Times New Roman" w:cs="Times New Roman"/>
          <w:bCs/>
          <w:iCs/>
          <w:sz w:val="24"/>
          <w:szCs w:val="24"/>
          <w:lang w:bidi="ru-RU"/>
        </w:rPr>
        <w:t>функции семьи в обществе; основы социальной политики Российского государства;</w:t>
      </w:r>
    </w:p>
    <w:p w:rsidR="00276C7F" w:rsidRPr="00276C7F" w:rsidRDefault="00276C7F" w:rsidP="0011388B">
      <w:pPr>
        <w:pStyle w:val="a3"/>
        <w:numPr>
          <w:ilvl w:val="0"/>
          <w:numId w:val="137"/>
        </w:numPr>
        <w:ind w:left="-567" w:firstLine="567"/>
        <w:jc w:val="both"/>
        <w:rPr>
          <w:rFonts w:ascii="Times New Roman" w:hAnsi="Times New Roman" w:cs="Times New Roman"/>
          <w:bCs/>
          <w:iCs/>
          <w:sz w:val="24"/>
          <w:szCs w:val="24"/>
          <w:lang w:bidi="ru-RU"/>
        </w:rPr>
      </w:pPr>
      <w:r w:rsidRPr="00276C7F">
        <w:rPr>
          <w:rFonts w:ascii="Times New Roman" w:hAnsi="Times New Roman" w:cs="Times New Roman"/>
          <w:b/>
          <w:bCs/>
          <w:iCs/>
          <w:sz w:val="24"/>
          <w:szCs w:val="24"/>
          <w:lang w:bidi="ru-RU"/>
        </w:rPr>
        <w:t xml:space="preserve">приводить примеры </w:t>
      </w:r>
      <w:r w:rsidRPr="00276C7F">
        <w:rPr>
          <w:rFonts w:ascii="Times New Roman" w:hAnsi="Times New Roman" w:cs="Times New Roman"/>
          <w:bCs/>
          <w:iCs/>
          <w:sz w:val="24"/>
          <w:szCs w:val="24"/>
          <w:lang w:bidi="ru-RU"/>
        </w:rPr>
        <w:t>различных социальных статусов, социальных ролей, социальной политики Российского государства;</w:t>
      </w:r>
    </w:p>
    <w:p w:rsidR="00276C7F" w:rsidRPr="00276C7F" w:rsidRDefault="00276C7F" w:rsidP="0011388B">
      <w:pPr>
        <w:pStyle w:val="a3"/>
        <w:numPr>
          <w:ilvl w:val="0"/>
          <w:numId w:val="137"/>
        </w:numPr>
        <w:ind w:left="-567" w:firstLine="567"/>
        <w:jc w:val="both"/>
        <w:rPr>
          <w:rFonts w:ascii="Times New Roman" w:hAnsi="Times New Roman" w:cs="Times New Roman"/>
          <w:bCs/>
          <w:iCs/>
          <w:sz w:val="24"/>
          <w:szCs w:val="24"/>
          <w:lang w:bidi="ru-RU"/>
        </w:rPr>
      </w:pPr>
      <w:r w:rsidRPr="00276C7F">
        <w:rPr>
          <w:rFonts w:ascii="Times New Roman" w:hAnsi="Times New Roman" w:cs="Times New Roman"/>
          <w:b/>
          <w:bCs/>
          <w:iCs/>
          <w:sz w:val="24"/>
          <w:szCs w:val="24"/>
          <w:lang w:bidi="ru-RU"/>
        </w:rPr>
        <w:t xml:space="preserve">классифицировать </w:t>
      </w:r>
      <w:r w:rsidRPr="00276C7F">
        <w:rPr>
          <w:rFonts w:ascii="Times New Roman" w:hAnsi="Times New Roman" w:cs="Times New Roman"/>
          <w:bCs/>
          <w:iCs/>
          <w:sz w:val="24"/>
          <w:szCs w:val="24"/>
          <w:lang w:bidi="ru-RU"/>
        </w:rPr>
        <w:t>социальные общности и группы;</w:t>
      </w:r>
    </w:p>
    <w:p w:rsidR="00276C7F" w:rsidRPr="00276C7F" w:rsidRDefault="00276C7F" w:rsidP="0011388B">
      <w:pPr>
        <w:pStyle w:val="a3"/>
        <w:numPr>
          <w:ilvl w:val="0"/>
          <w:numId w:val="137"/>
        </w:numPr>
        <w:ind w:left="-567" w:firstLine="567"/>
        <w:jc w:val="both"/>
        <w:rPr>
          <w:rFonts w:ascii="Times New Roman" w:hAnsi="Times New Roman" w:cs="Times New Roman"/>
          <w:bCs/>
          <w:iCs/>
          <w:sz w:val="24"/>
          <w:szCs w:val="24"/>
          <w:lang w:bidi="ru-RU"/>
        </w:rPr>
      </w:pPr>
      <w:r w:rsidRPr="00276C7F">
        <w:rPr>
          <w:rFonts w:ascii="Times New Roman" w:hAnsi="Times New Roman" w:cs="Times New Roman"/>
          <w:b/>
          <w:bCs/>
          <w:iCs/>
          <w:sz w:val="24"/>
          <w:szCs w:val="24"/>
          <w:lang w:bidi="ru-RU"/>
        </w:rPr>
        <w:t xml:space="preserve">сравнивать </w:t>
      </w:r>
      <w:r w:rsidRPr="00276C7F">
        <w:rPr>
          <w:rFonts w:ascii="Times New Roman" w:hAnsi="Times New Roman" w:cs="Times New Roman"/>
          <w:bCs/>
          <w:iCs/>
          <w:sz w:val="24"/>
          <w:szCs w:val="24"/>
          <w:lang w:bidi="ru-RU"/>
        </w:rPr>
        <w:t>виды социальной мобильности;</w:t>
      </w:r>
    </w:p>
    <w:p w:rsidR="00276C7F" w:rsidRPr="00276C7F" w:rsidRDefault="00276C7F" w:rsidP="0011388B">
      <w:pPr>
        <w:pStyle w:val="a3"/>
        <w:numPr>
          <w:ilvl w:val="0"/>
          <w:numId w:val="137"/>
        </w:numPr>
        <w:ind w:left="-567" w:firstLine="567"/>
        <w:jc w:val="both"/>
        <w:rPr>
          <w:rFonts w:ascii="Times New Roman" w:hAnsi="Times New Roman" w:cs="Times New Roman"/>
          <w:bCs/>
          <w:iCs/>
          <w:sz w:val="24"/>
          <w:szCs w:val="24"/>
          <w:lang w:bidi="ru-RU"/>
        </w:rPr>
      </w:pPr>
      <w:r w:rsidRPr="00276C7F">
        <w:rPr>
          <w:rFonts w:ascii="Times New Roman" w:hAnsi="Times New Roman" w:cs="Times New Roman"/>
          <w:b/>
          <w:bCs/>
          <w:iCs/>
          <w:sz w:val="24"/>
          <w:szCs w:val="24"/>
          <w:lang w:bidi="ru-RU"/>
        </w:rPr>
        <w:t xml:space="preserve">устанавливать и объяснять </w:t>
      </w:r>
      <w:r w:rsidRPr="00276C7F">
        <w:rPr>
          <w:rFonts w:ascii="Times New Roman" w:hAnsi="Times New Roman" w:cs="Times New Roman"/>
          <w:bCs/>
          <w:iCs/>
          <w:sz w:val="24"/>
          <w:szCs w:val="24"/>
          <w:lang w:bidi="ru-RU"/>
        </w:rPr>
        <w:t>причины существования разных социальных групп; социальных различий и конфликтов;</w:t>
      </w:r>
    </w:p>
    <w:p w:rsidR="00276C7F" w:rsidRPr="00276C7F" w:rsidRDefault="00276C7F" w:rsidP="0011388B">
      <w:pPr>
        <w:pStyle w:val="a3"/>
        <w:numPr>
          <w:ilvl w:val="0"/>
          <w:numId w:val="137"/>
        </w:numPr>
        <w:ind w:left="-567" w:firstLine="567"/>
        <w:jc w:val="both"/>
        <w:rPr>
          <w:rFonts w:ascii="Times New Roman" w:hAnsi="Times New Roman" w:cs="Times New Roman"/>
          <w:bCs/>
          <w:iCs/>
          <w:sz w:val="24"/>
          <w:szCs w:val="24"/>
          <w:lang w:bidi="ru-RU"/>
        </w:rPr>
      </w:pPr>
      <w:r w:rsidRPr="00276C7F">
        <w:rPr>
          <w:rFonts w:ascii="Times New Roman" w:hAnsi="Times New Roman" w:cs="Times New Roman"/>
          <w:b/>
          <w:bCs/>
          <w:iCs/>
          <w:sz w:val="24"/>
          <w:szCs w:val="24"/>
          <w:lang w:bidi="ru-RU"/>
        </w:rPr>
        <w:t xml:space="preserve">использовать </w:t>
      </w:r>
      <w:r w:rsidRPr="00276C7F">
        <w:rPr>
          <w:rFonts w:ascii="Times New Roman" w:hAnsi="Times New Roman" w:cs="Times New Roman"/>
          <w:bCs/>
          <w:iCs/>
          <w:sz w:val="24"/>
          <w:szCs w:val="24"/>
          <w:lang w:bidi="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w:t>
      </w:r>
      <w:r w:rsidRPr="00276C7F">
        <w:rPr>
          <w:rFonts w:ascii="Times New Roman" w:hAnsi="Times New Roman" w:cs="Times New Roman"/>
          <w:bCs/>
          <w:iCs/>
          <w:sz w:val="24"/>
          <w:szCs w:val="24"/>
          <w:lang w:bidi="ru-RU"/>
        </w:rPr>
        <w:lastRenderedPageBreak/>
        <w:t>объяснения социальной и личной значимости здорового образа жизни, опасности наркомании и алкоголизма для человека и общества;</w:t>
      </w:r>
    </w:p>
    <w:p w:rsidR="00276C7F" w:rsidRPr="00276C7F" w:rsidRDefault="00276C7F" w:rsidP="0011388B">
      <w:pPr>
        <w:pStyle w:val="a3"/>
        <w:numPr>
          <w:ilvl w:val="0"/>
          <w:numId w:val="137"/>
        </w:numPr>
        <w:ind w:left="-567" w:firstLine="567"/>
        <w:jc w:val="both"/>
        <w:rPr>
          <w:rFonts w:ascii="Times New Roman" w:hAnsi="Times New Roman" w:cs="Times New Roman"/>
          <w:bCs/>
          <w:iCs/>
          <w:sz w:val="24"/>
          <w:szCs w:val="24"/>
          <w:lang w:bidi="ru-RU"/>
        </w:rPr>
      </w:pPr>
      <w:r w:rsidRPr="00276C7F">
        <w:rPr>
          <w:rFonts w:ascii="Times New Roman" w:hAnsi="Times New Roman" w:cs="Times New Roman"/>
          <w:b/>
          <w:bCs/>
          <w:iCs/>
          <w:sz w:val="24"/>
          <w:szCs w:val="24"/>
          <w:lang w:bidi="ru-RU"/>
        </w:rPr>
        <w:t xml:space="preserve">определять и аргументировать </w:t>
      </w:r>
      <w:r w:rsidRPr="00276C7F">
        <w:rPr>
          <w:rFonts w:ascii="Times New Roman" w:hAnsi="Times New Roman" w:cs="Times New Roman"/>
          <w:bCs/>
          <w:iCs/>
          <w:sz w:val="24"/>
          <w:szCs w:val="24"/>
          <w:lang w:bidi="ru-RU"/>
        </w:rPr>
        <w:t>с опорой на обществоведческие знания, факты общественной жизни и личный социальный опыт своё отношение к разным этносам;</w:t>
      </w:r>
    </w:p>
    <w:p w:rsidR="00276C7F" w:rsidRPr="00276C7F" w:rsidRDefault="00276C7F" w:rsidP="0011388B">
      <w:pPr>
        <w:pStyle w:val="a3"/>
        <w:numPr>
          <w:ilvl w:val="0"/>
          <w:numId w:val="137"/>
        </w:numPr>
        <w:ind w:left="-567" w:firstLine="567"/>
        <w:jc w:val="both"/>
        <w:rPr>
          <w:rFonts w:ascii="Times New Roman" w:hAnsi="Times New Roman" w:cs="Times New Roman"/>
          <w:bCs/>
          <w:iCs/>
          <w:sz w:val="24"/>
          <w:szCs w:val="24"/>
          <w:lang w:bidi="ru-RU"/>
        </w:rPr>
      </w:pPr>
      <w:r w:rsidRPr="00276C7F">
        <w:rPr>
          <w:rFonts w:ascii="Times New Roman" w:hAnsi="Times New Roman" w:cs="Times New Roman"/>
          <w:b/>
          <w:bCs/>
          <w:iCs/>
          <w:sz w:val="24"/>
          <w:szCs w:val="24"/>
          <w:lang w:bidi="ru-RU"/>
        </w:rPr>
        <w:t xml:space="preserve">решать </w:t>
      </w:r>
      <w:r w:rsidRPr="00276C7F">
        <w:rPr>
          <w:rFonts w:ascii="Times New Roman" w:hAnsi="Times New Roman" w:cs="Times New Roman"/>
          <w:bCs/>
          <w:iCs/>
          <w:sz w:val="24"/>
          <w:szCs w:val="24"/>
          <w:lang w:bidi="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276C7F" w:rsidRPr="00276C7F" w:rsidRDefault="00276C7F" w:rsidP="0011388B">
      <w:pPr>
        <w:pStyle w:val="a3"/>
        <w:numPr>
          <w:ilvl w:val="0"/>
          <w:numId w:val="137"/>
        </w:numPr>
        <w:ind w:left="-567" w:firstLine="567"/>
        <w:jc w:val="both"/>
        <w:rPr>
          <w:rFonts w:ascii="Times New Roman" w:hAnsi="Times New Roman" w:cs="Times New Roman"/>
          <w:bCs/>
          <w:iCs/>
          <w:sz w:val="24"/>
          <w:szCs w:val="24"/>
          <w:lang w:bidi="ru-RU"/>
        </w:rPr>
      </w:pPr>
      <w:r w:rsidRPr="00276C7F">
        <w:rPr>
          <w:rFonts w:ascii="Times New Roman" w:hAnsi="Times New Roman" w:cs="Times New Roman"/>
          <w:b/>
          <w:bCs/>
          <w:iCs/>
          <w:sz w:val="24"/>
          <w:szCs w:val="24"/>
          <w:lang w:bidi="ru-RU"/>
        </w:rPr>
        <w:t xml:space="preserve">осуществлять </w:t>
      </w:r>
      <w:r w:rsidRPr="00276C7F">
        <w:rPr>
          <w:rFonts w:ascii="Times New Roman" w:hAnsi="Times New Roman" w:cs="Times New Roman"/>
          <w:bCs/>
          <w:iCs/>
          <w:sz w:val="24"/>
          <w:szCs w:val="24"/>
          <w:lang w:bidi="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C67C83" w:rsidRPr="00C67C83" w:rsidRDefault="00C67C83" w:rsidP="00C67C83">
      <w:pPr>
        <w:pStyle w:val="a3"/>
        <w:ind w:left="-567" w:firstLine="567"/>
        <w:jc w:val="both"/>
        <w:rPr>
          <w:rFonts w:ascii="Times New Roman" w:hAnsi="Times New Roman" w:cs="Times New Roman"/>
          <w:bCs/>
          <w:iCs/>
          <w:sz w:val="24"/>
          <w:szCs w:val="24"/>
          <w:lang w:bidi="ru-RU"/>
        </w:rPr>
      </w:pPr>
      <w:r w:rsidRPr="00C67C83">
        <w:rPr>
          <w:rFonts w:ascii="Times New Roman" w:hAnsi="Times New Roman" w:cs="Times New Roman"/>
          <w:bCs/>
          <w:iCs/>
          <w:sz w:val="24"/>
          <w:szCs w:val="24"/>
          <w:lang w:bidi="ru-RU"/>
        </w:rPr>
        <w:t>—</w:t>
      </w:r>
      <w:r w:rsidRPr="00C67C83">
        <w:rPr>
          <w:rFonts w:ascii="Times New Roman" w:hAnsi="Times New Roman" w:cs="Times New Roman"/>
          <w:bCs/>
          <w:iCs/>
          <w:sz w:val="24"/>
          <w:szCs w:val="24"/>
          <w:lang w:bidi="ru-RU"/>
        </w:rPr>
        <w:tab/>
      </w:r>
      <w:r w:rsidRPr="00C67C83">
        <w:rPr>
          <w:rFonts w:ascii="Times New Roman" w:hAnsi="Times New Roman" w:cs="Times New Roman"/>
          <w:b/>
          <w:bCs/>
          <w:iCs/>
          <w:sz w:val="24"/>
          <w:szCs w:val="24"/>
          <w:lang w:bidi="ru-RU"/>
        </w:rPr>
        <w:t>извлекать</w:t>
      </w:r>
      <w:r w:rsidRPr="00C67C83">
        <w:rPr>
          <w:rFonts w:ascii="Times New Roman" w:hAnsi="Times New Roman" w:cs="Times New Roman"/>
          <w:bCs/>
          <w:iCs/>
          <w:sz w:val="24"/>
          <w:szCs w:val="24"/>
          <w:lang w:bidi="ru-RU"/>
        </w:rPr>
        <w:t xml:space="preserve">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C67C83" w:rsidRPr="00C67C83" w:rsidRDefault="00C67C83" w:rsidP="00C67C83">
      <w:pPr>
        <w:pStyle w:val="a3"/>
        <w:ind w:left="-567" w:firstLine="567"/>
        <w:jc w:val="both"/>
        <w:rPr>
          <w:rFonts w:ascii="Times New Roman" w:hAnsi="Times New Roman" w:cs="Times New Roman"/>
          <w:bCs/>
          <w:iCs/>
          <w:sz w:val="24"/>
          <w:szCs w:val="24"/>
          <w:lang w:bidi="ru-RU"/>
        </w:rPr>
      </w:pPr>
      <w:r w:rsidRPr="00C67C83">
        <w:rPr>
          <w:rFonts w:ascii="Times New Roman" w:hAnsi="Times New Roman" w:cs="Times New Roman"/>
          <w:bCs/>
          <w:iCs/>
          <w:sz w:val="24"/>
          <w:szCs w:val="24"/>
          <w:lang w:bidi="ru-RU"/>
        </w:rPr>
        <w:t>—</w:t>
      </w:r>
      <w:r w:rsidRPr="00C67C83">
        <w:rPr>
          <w:rFonts w:ascii="Times New Roman" w:hAnsi="Times New Roman" w:cs="Times New Roman"/>
          <w:bCs/>
          <w:iCs/>
          <w:sz w:val="24"/>
          <w:szCs w:val="24"/>
          <w:lang w:bidi="ru-RU"/>
        </w:rPr>
        <w:tab/>
      </w:r>
      <w:r w:rsidRPr="00C67C83">
        <w:rPr>
          <w:rFonts w:ascii="Times New Roman" w:hAnsi="Times New Roman" w:cs="Times New Roman"/>
          <w:b/>
          <w:bCs/>
          <w:iCs/>
          <w:sz w:val="24"/>
          <w:szCs w:val="24"/>
          <w:lang w:bidi="ru-RU"/>
        </w:rPr>
        <w:t>анализировать, обобщать, систематизировать</w:t>
      </w:r>
      <w:r w:rsidRPr="00C67C83">
        <w:rPr>
          <w:rFonts w:ascii="Times New Roman" w:hAnsi="Times New Roman" w:cs="Times New Roman"/>
          <w:bCs/>
          <w:iCs/>
          <w:sz w:val="24"/>
          <w:szCs w:val="24"/>
          <w:lang w:bidi="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C67C83" w:rsidRPr="00C67C83" w:rsidRDefault="00C67C83" w:rsidP="00C67C83">
      <w:pPr>
        <w:pStyle w:val="a3"/>
        <w:ind w:left="-567" w:firstLine="567"/>
        <w:jc w:val="both"/>
        <w:rPr>
          <w:rFonts w:ascii="Times New Roman" w:hAnsi="Times New Roman" w:cs="Times New Roman"/>
          <w:bCs/>
          <w:iCs/>
          <w:sz w:val="24"/>
          <w:szCs w:val="24"/>
          <w:lang w:bidi="ru-RU"/>
        </w:rPr>
      </w:pPr>
      <w:r w:rsidRPr="00C67C83">
        <w:rPr>
          <w:rFonts w:ascii="Times New Roman" w:hAnsi="Times New Roman" w:cs="Times New Roman"/>
          <w:bCs/>
          <w:iCs/>
          <w:sz w:val="24"/>
          <w:szCs w:val="24"/>
          <w:lang w:bidi="ru-RU"/>
        </w:rPr>
        <w:t>—</w:t>
      </w:r>
      <w:r w:rsidRPr="00C67C83">
        <w:rPr>
          <w:rFonts w:ascii="Times New Roman" w:hAnsi="Times New Roman" w:cs="Times New Roman"/>
          <w:bCs/>
          <w:iCs/>
          <w:sz w:val="24"/>
          <w:szCs w:val="24"/>
          <w:lang w:bidi="ru-RU"/>
        </w:rPr>
        <w:tab/>
      </w:r>
      <w:r w:rsidRPr="00C67C83">
        <w:rPr>
          <w:rFonts w:ascii="Times New Roman" w:hAnsi="Times New Roman" w:cs="Times New Roman"/>
          <w:b/>
          <w:bCs/>
          <w:iCs/>
          <w:sz w:val="24"/>
          <w:szCs w:val="24"/>
          <w:lang w:bidi="ru-RU"/>
        </w:rPr>
        <w:t>оценивать</w:t>
      </w:r>
      <w:r w:rsidRPr="00C67C83">
        <w:rPr>
          <w:rFonts w:ascii="Times New Roman" w:hAnsi="Times New Roman" w:cs="Times New Roman"/>
          <w:bCs/>
          <w:iCs/>
          <w:sz w:val="24"/>
          <w:szCs w:val="24"/>
          <w:lang w:bidi="ru-RU"/>
        </w:rPr>
        <w:t xml:space="preserve">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C67C83" w:rsidRPr="00C67C83" w:rsidRDefault="00C67C83" w:rsidP="00C67C83">
      <w:pPr>
        <w:pStyle w:val="a3"/>
        <w:ind w:left="-567" w:firstLine="567"/>
        <w:jc w:val="both"/>
        <w:rPr>
          <w:rFonts w:ascii="Times New Roman" w:hAnsi="Times New Roman" w:cs="Times New Roman"/>
          <w:bCs/>
          <w:iCs/>
          <w:sz w:val="24"/>
          <w:szCs w:val="24"/>
          <w:lang w:bidi="ru-RU"/>
        </w:rPr>
      </w:pPr>
      <w:r w:rsidRPr="00C67C83">
        <w:rPr>
          <w:rFonts w:ascii="Times New Roman" w:hAnsi="Times New Roman" w:cs="Times New Roman"/>
          <w:bCs/>
          <w:iCs/>
          <w:sz w:val="24"/>
          <w:szCs w:val="24"/>
          <w:lang w:bidi="ru-RU"/>
        </w:rPr>
        <w:t>—</w:t>
      </w:r>
      <w:r w:rsidRPr="00C67C83">
        <w:rPr>
          <w:rFonts w:ascii="Times New Roman" w:hAnsi="Times New Roman" w:cs="Times New Roman"/>
          <w:bCs/>
          <w:iCs/>
          <w:sz w:val="24"/>
          <w:szCs w:val="24"/>
          <w:lang w:bidi="ru-RU"/>
        </w:rPr>
        <w:tab/>
      </w:r>
      <w:r w:rsidRPr="00C67C83">
        <w:rPr>
          <w:rFonts w:ascii="Times New Roman" w:hAnsi="Times New Roman" w:cs="Times New Roman"/>
          <w:b/>
          <w:bCs/>
          <w:iCs/>
          <w:sz w:val="24"/>
          <w:szCs w:val="24"/>
          <w:lang w:bidi="ru-RU"/>
        </w:rPr>
        <w:t>использовать</w:t>
      </w:r>
      <w:r w:rsidRPr="00C67C83">
        <w:rPr>
          <w:rFonts w:ascii="Times New Roman" w:hAnsi="Times New Roman" w:cs="Times New Roman"/>
          <w:bCs/>
          <w:iCs/>
          <w:sz w:val="24"/>
          <w:szCs w:val="24"/>
          <w:lang w:bidi="ru-RU"/>
        </w:rPr>
        <w:t xml:space="preserve"> полученные знания в практической деятельности для выстраивания собственного поведения с позиции здорового образа жизни;</w:t>
      </w:r>
    </w:p>
    <w:p w:rsidR="00C67C83" w:rsidRPr="00C67C83" w:rsidRDefault="00C67C83" w:rsidP="00C67C83">
      <w:pPr>
        <w:pStyle w:val="a3"/>
        <w:ind w:left="-567" w:firstLine="567"/>
        <w:jc w:val="both"/>
        <w:rPr>
          <w:rFonts w:ascii="Times New Roman" w:hAnsi="Times New Roman" w:cs="Times New Roman"/>
          <w:bCs/>
          <w:iCs/>
          <w:sz w:val="24"/>
          <w:szCs w:val="24"/>
          <w:lang w:bidi="ru-RU"/>
        </w:rPr>
      </w:pPr>
      <w:r w:rsidRPr="00C67C83">
        <w:rPr>
          <w:rFonts w:ascii="Times New Roman" w:hAnsi="Times New Roman" w:cs="Times New Roman"/>
          <w:bCs/>
          <w:iCs/>
          <w:sz w:val="24"/>
          <w:szCs w:val="24"/>
          <w:lang w:bidi="ru-RU"/>
        </w:rPr>
        <w:t>—</w:t>
      </w:r>
      <w:r w:rsidRPr="00C67C83">
        <w:rPr>
          <w:rFonts w:ascii="Times New Roman" w:hAnsi="Times New Roman" w:cs="Times New Roman"/>
          <w:bCs/>
          <w:iCs/>
          <w:sz w:val="24"/>
          <w:szCs w:val="24"/>
          <w:lang w:bidi="ru-RU"/>
        </w:rPr>
        <w:tab/>
      </w:r>
      <w:r w:rsidRPr="00C67C83">
        <w:rPr>
          <w:rFonts w:ascii="Times New Roman" w:hAnsi="Times New Roman" w:cs="Times New Roman"/>
          <w:b/>
          <w:bCs/>
          <w:iCs/>
          <w:sz w:val="24"/>
          <w:szCs w:val="24"/>
          <w:lang w:bidi="ru-RU"/>
        </w:rPr>
        <w:t>осуществлять</w:t>
      </w:r>
      <w:r w:rsidRPr="00C67C83">
        <w:rPr>
          <w:rFonts w:ascii="Times New Roman" w:hAnsi="Times New Roman" w:cs="Times New Roman"/>
          <w:bCs/>
          <w:iCs/>
          <w:sz w:val="24"/>
          <w:szCs w:val="24"/>
          <w:lang w:bidi="ru-RU"/>
        </w:rPr>
        <w:t xml:space="preserve">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C67C83" w:rsidRPr="00C67C83" w:rsidRDefault="00C67C83" w:rsidP="00C67C83">
      <w:pPr>
        <w:pStyle w:val="a3"/>
        <w:ind w:left="-567" w:firstLine="567"/>
        <w:jc w:val="both"/>
        <w:rPr>
          <w:rFonts w:ascii="Times New Roman" w:hAnsi="Times New Roman" w:cs="Times New Roman"/>
          <w:b/>
          <w:bCs/>
          <w:iCs/>
          <w:sz w:val="24"/>
          <w:szCs w:val="24"/>
          <w:lang w:bidi="ru-RU"/>
        </w:rPr>
      </w:pPr>
      <w:r w:rsidRPr="00C67C83">
        <w:rPr>
          <w:rFonts w:ascii="Times New Roman" w:hAnsi="Times New Roman" w:cs="Times New Roman"/>
          <w:b/>
          <w:bCs/>
          <w:iCs/>
          <w:sz w:val="24"/>
          <w:szCs w:val="24"/>
          <w:lang w:bidi="ru-RU"/>
        </w:rPr>
        <w:t>Человек в современном изменяющемся мире</w:t>
      </w:r>
    </w:p>
    <w:p w:rsidR="00C67C83" w:rsidRPr="00C67C83" w:rsidRDefault="00C67C83" w:rsidP="00C67C83">
      <w:pPr>
        <w:pStyle w:val="a3"/>
        <w:ind w:left="-567" w:firstLine="567"/>
        <w:jc w:val="both"/>
        <w:rPr>
          <w:rFonts w:ascii="Times New Roman" w:hAnsi="Times New Roman" w:cs="Times New Roman"/>
          <w:bCs/>
          <w:iCs/>
          <w:sz w:val="24"/>
          <w:szCs w:val="24"/>
          <w:lang w:bidi="ru-RU"/>
        </w:rPr>
      </w:pPr>
      <w:r w:rsidRPr="00C67C83">
        <w:rPr>
          <w:rFonts w:ascii="Times New Roman" w:hAnsi="Times New Roman" w:cs="Times New Roman"/>
          <w:bCs/>
          <w:iCs/>
          <w:sz w:val="24"/>
          <w:szCs w:val="24"/>
          <w:lang w:bidi="ru-RU"/>
        </w:rPr>
        <w:t>—</w:t>
      </w:r>
      <w:r w:rsidRPr="00C67C83">
        <w:rPr>
          <w:rFonts w:ascii="Times New Roman" w:hAnsi="Times New Roman" w:cs="Times New Roman"/>
          <w:bCs/>
          <w:iCs/>
          <w:sz w:val="24"/>
          <w:szCs w:val="24"/>
          <w:lang w:bidi="ru-RU"/>
        </w:rPr>
        <w:tab/>
      </w:r>
      <w:r w:rsidRPr="00C67C83">
        <w:rPr>
          <w:rFonts w:ascii="Times New Roman" w:hAnsi="Times New Roman" w:cs="Times New Roman"/>
          <w:b/>
          <w:bCs/>
          <w:iCs/>
          <w:sz w:val="24"/>
          <w:szCs w:val="24"/>
          <w:lang w:bidi="ru-RU"/>
        </w:rPr>
        <w:t>осваивать и применять</w:t>
      </w:r>
      <w:r w:rsidRPr="00C67C83">
        <w:rPr>
          <w:rFonts w:ascii="Times New Roman" w:hAnsi="Times New Roman" w:cs="Times New Roman"/>
          <w:bCs/>
          <w:iCs/>
          <w:sz w:val="24"/>
          <w:szCs w:val="24"/>
          <w:lang w:bidi="ru-RU"/>
        </w:rPr>
        <w:t xml:space="preserve"> знания об информационном обществе, глобализации, глобальных проблемах;</w:t>
      </w:r>
    </w:p>
    <w:p w:rsidR="00C67C83" w:rsidRPr="00C67C83" w:rsidRDefault="00C67C83" w:rsidP="00C67C83">
      <w:pPr>
        <w:pStyle w:val="a3"/>
        <w:ind w:left="-567" w:firstLine="567"/>
        <w:jc w:val="both"/>
        <w:rPr>
          <w:rFonts w:ascii="Times New Roman" w:hAnsi="Times New Roman" w:cs="Times New Roman"/>
          <w:bCs/>
          <w:iCs/>
          <w:sz w:val="24"/>
          <w:szCs w:val="24"/>
          <w:lang w:bidi="ru-RU"/>
        </w:rPr>
      </w:pPr>
      <w:r w:rsidRPr="00C67C83">
        <w:rPr>
          <w:rFonts w:ascii="Times New Roman" w:hAnsi="Times New Roman" w:cs="Times New Roman"/>
          <w:bCs/>
          <w:iCs/>
          <w:sz w:val="24"/>
          <w:szCs w:val="24"/>
          <w:lang w:bidi="ru-RU"/>
        </w:rPr>
        <w:t>—</w:t>
      </w:r>
      <w:r w:rsidRPr="00C67C83">
        <w:rPr>
          <w:rFonts w:ascii="Times New Roman" w:hAnsi="Times New Roman" w:cs="Times New Roman"/>
          <w:bCs/>
          <w:iCs/>
          <w:sz w:val="24"/>
          <w:szCs w:val="24"/>
          <w:lang w:bidi="ru-RU"/>
        </w:rPr>
        <w:tab/>
      </w:r>
      <w:r w:rsidRPr="00C67C83">
        <w:rPr>
          <w:rFonts w:ascii="Times New Roman" w:hAnsi="Times New Roman" w:cs="Times New Roman"/>
          <w:b/>
          <w:bCs/>
          <w:iCs/>
          <w:sz w:val="24"/>
          <w:szCs w:val="24"/>
          <w:lang w:bidi="ru-RU"/>
        </w:rPr>
        <w:t xml:space="preserve">характеризовать </w:t>
      </w:r>
      <w:r w:rsidRPr="00C67C83">
        <w:rPr>
          <w:rFonts w:ascii="Times New Roman" w:hAnsi="Times New Roman" w:cs="Times New Roman"/>
          <w:bCs/>
          <w:iCs/>
          <w:sz w:val="24"/>
          <w:szCs w:val="24"/>
          <w:lang w:bidi="ru-RU"/>
        </w:rPr>
        <w:t>сущность информационного общества; здоровый образ жизни; глобализацию как важный общемировой интеграционный процесс;</w:t>
      </w:r>
    </w:p>
    <w:p w:rsidR="00C67C83" w:rsidRPr="00C67C83" w:rsidRDefault="00C67C83" w:rsidP="00C67C83">
      <w:pPr>
        <w:pStyle w:val="a3"/>
        <w:ind w:left="-567" w:firstLine="567"/>
        <w:jc w:val="both"/>
        <w:rPr>
          <w:rFonts w:ascii="Times New Roman" w:hAnsi="Times New Roman" w:cs="Times New Roman"/>
          <w:bCs/>
          <w:iCs/>
          <w:sz w:val="24"/>
          <w:szCs w:val="24"/>
          <w:lang w:bidi="ru-RU"/>
        </w:rPr>
      </w:pPr>
      <w:r w:rsidRPr="00C67C83">
        <w:rPr>
          <w:rFonts w:ascii="Times New Roman" w:hAnsi="Times New Roman" w:cs="Times New Roman"/>
          <w:bCs/>
          <w:iCs/>
          <w:sz w:val="24"/>
          <w:szCs w:val="24"/>
          <w:lang w:bidi="ru-RU"/>
        </w:rPr>
        <w:t>—</w:t>
      </w:r>
      <w:r w:rsidRPr="00C67C83">
        <w:rPr>
          <w:rFonts w:ascii="Times New Roman" w:hAnsi="Times New Roman" w:cs="Times New Roman"/>
          <w:bCs/>
          <w:iCs/>
          <w:sz w:val="24"/>
          <w:szCs w:val="24"/>
          <w:lang w:bidi="ru-RU"/>
        </w:rPr>
        <w:tab/>
      </w:r>
      <w:r w:rsidRPr="00C67C83">
        <w:rPr>
          <w:rFonts w:ascii="Times New Roman" w:hAnsi="Times New Roman" w:cs="Times New Roman"/>
          <w:b/>
          <w:bCs/>
          <w:iCs/>
          <w:sz w:val="24"/>
          <w:szCs w:val="24"/>
          <w:lang w:bidi="ru-RU"/>
        </w:rPr>
        <w:t>приводить</w:t>
      </w:r>
      <w:r w:rsidRPr="00C67C83">
        <w:rPr>
          <w:rFonts w:ascii="Times New Roman" w:hAnsi="Times New Roman" w:cs="Times New Roman"/>
          <w:bCs/>
          <w:iCs/>
          <w:sz w:val="24"/>
          <w:szCs w:val="24"/>
          <w:lang w:bidi="ru-RU"/>
        </w:rPr>
        <w:t xml:space="preserve"> 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C67C83" w:rsidRPr="00C67C83" w:rsidRDefault="00C67C83" w:rsidP="00C67C83">
      <w:pPr>
        <w:pStyle w:val="a3"/>
        <w:ind w:left="-567" w:firstLine="567"/>
        <w:jc w:val="both"/>
        <w:rPr>
          <w:rFonts w:ascii="Times New Roman" w:hAnsi="Times New Roman" w:cs="Times New Roman"/>
          <w:bCs/>
          <w:iCs/>
          <w:sz w:val="24"/>
          <w:szCs w:val="24"/>
          <w:lang w:bidi="ru-RU"/>
        </w:rPr>
      </w:pPr>
      <w:r w:rsidRPr="00C67C83">
        <w:rPr>
          <w:rFonts w:ascii="Times New Roman" w:hAnsi="Times New Roman" w:cs="Times New Roman"/>
          <w:bCs/>
          <w:iCs/>
          <w:sz w:val="24"/>
          <w:szCs w:val="24"/>
          <w:lang w:bidi="ru-RU"/>
        </w:rPr>
        <w:t>—</w:t>
      </w:r>
      <w:r w:rsidRPr="00C67C83">
        <w:rPr>
          <w:rFonts w:ascii="Times New Roman" w:hAnsi="Times New Roman" w:cs="Times New Roman"/>
          <w:bCs/>
          <w:iCs/>
          <w:sz w:val="24"/>
          <w:szCs w:val="24"/>
          <w:lang w:bidi="ru-RU"/>
        </w:rPr>
        <w:tab/>
      </w:r>
      <w:r w:rsidRPr="00C67C83">
        <w:rPr>
          <w:rFonts w:ascii="Times New Roman" w:hAnsi="Times New Roman" w:cs="Times New Roman"/>
          <w:b/>
          <w:bCs/>
          <w:iCs/>
          <w:sz w:val="24"/>
          <w:szCs w:val="24"/>
          <w:lang w:bidi="ru-RU"/>
        </w:rPr>
        <w:t>сравнивать</w:t>
      </w:r>
      <w:r w:rsidRPr="00C67C83">
        <w:rPr>
          <w:rFonts w:ascii="Times New Roman" w:hAnsi="Times New Roman" w:cs="Times New Roman"/>
          <w:bCs/>
          <w:iCs/>
          <w:sz w:val="24"/>
          <w:szCs w:val="24"/>
          <w:lang w:bidi="ru-RU"/>
        </w:rPr>
        <w:t xml:space="preserve"> требования к современным профессиям;</w:t>
      </w:r>
    </w:p>
    <w:p w:rsidR="00C67C83" w:rsidRPr="00C67C83" w:rsidRDefault="00C67C83" w:rsidP="00C67C83">
      <w:pPr>
        <w:pStyle w:val="a3"/>
        <w:ind w:left="-567" w:firstLine="567"/>
        <w:jc w:val="both"/>
        <w:rPr>
          <w:rFonts w:ascii="Times New Roman" w:hAnsi="Times New Roman" w:cs="Times New Roman"/>
          <w:bCs/>
          <w:iCs/>
          <w:sz w:val="24"/>
          <w:szCs w:val="24"/>
          <w:lang w:bidi="ru-RU"/>
        </w:rPr>
      </w:pPr>
      <w:r w:rsidRPr="00C67C83">
        <w:rPr>
          <w:rFonts w:ascii="Times New Roman" w:hAnsi="Times New Roman" w:cs="Times New Roman"/>
          <w:bCs/>
          <w:iCs/>
          <w:sz w:val="24"/>
          <w:szCs w:val="24"/>
          <w:lang w:bidi="ru-RU"/>
        </w:rPr>
        <w:t>—</w:t>
      </w:r>
      <w:r w:rsidRPr="00C67C83">
        <w:rPr>
          <w:rFonts w:ascii="Times New Roman" w:hAnsi="Times New Roman" w:cs="Times New Roman"/>
          <w:bCs/>
          <w:iCs/>
          <w:sz w:val="24"/>
          <w:szCs w:val="24"/>
          <w:lang w:bidi="ru-RU"/>
        </w:rPr>
        <w:tab/>
      </w:r>
      <w:r w:rsidRPr="00C67C83">
        <w:rPr>
          <w:rFonts w:ascii="Times New Roman" w:hAnsi="Times New Roman" w:cs="Times New Roman"/>
          <w:b/>
          <w:bCs/>
          <w:iCs/>
          <w:sz w:val="24"/>
          <w:szCs w:val="24"/>
          <w:lang w:bidi="ru-RU"/>
        </w:rPr>
        <w:t>устанавливать и объяснять</w:t>
      </w:r>
      <w:r w:rsidRPr="00C67C83">
        <w:rPr>
          <w:rFonts w:ascii="Times New Roman" w:hAnsi="Times New Roman" w:cs="Times New Roman"/>
          <w:bCs/>
          <w:iCs/>
          <w:sz w:val="24"/>
          <w:szCs w:val="24"/>
          <w:lang w:bidi="ru-RU"/>
        </w:rPr>
        <w:t xml:space="preserve"> причины и последствия глобализации;</w:t>
      </w:r>
    </w:p>
    <w:p w:rsidR="00C67C83" w:rsidRPr="00C67C83" w:rsidRDefault="00C67C83" w:rsidP="00C67C83">
      <w:pPr>
        <w:pStyle w:val="a3"/>
        <w:ind w:left="-567" w:firstLine="567"/>
        <w:jc w:val="both"/>
        <w:rPr>
          <w:rFonts w:ascii="Times New Roman" w:hAnsi="Times New Roman" w:cs="Times New Roman"/>
          <w:bCs/>
          <w:iCs/>
          <w:sz w:val="24"/>
          <w:szCs w:val="24"/>
          <w:lang w:bidi="ru-RU"/>
        </w:rPr>
      </w:pPr>
      <w:r w:rsidRPr="00C67C83">
        <w:rPr>
          <w:rFonts w:ascii="Times New Roman" w:hAnsi="Times New Roman" w:cs="Times New Roman"/>
          <w:bCs/>
          <w:iCs/>
          <w:sz w:val="24"/>
          <w:szCs w:val="24"/>
          <w:lang w:bidi="ru-RU"/>
        </w:rPr>
        <w:t>—</w:t>
      </w:r>
      <w:r w:rsidRPr="00C67C83">
        <w:rPr>
          <w:rFonts w:ascii="Times New Roman" w:hAnsi="Times New Roman" w:cs="Times New Roman"/>
          <w:bCs/>
          <w:iCs/>
          <w:sz w:val="24"/>
          <w:szCs w:val="24"/>
          <w:lang w:bidi="ru-RU"/>
        </w:rPr>
        <w:tab/>
      </w:r>
      <w:r w:rsidRPr="00C67C83">
        <w:rPr>
          <w:rFonts w:ascii="Times New Roman" w:hAnsi="Times New Roman" w:cs="Times New Roman"/>
          <w:b/>
          <w:bCs/>
          <w:iCs/>
          <w:sz w:val="24"/>
          <w:szCs w:val="24"/>
          <w:lang w:bidi="ru-RU"/>
        </w:rPr>
        <w:t>использовать</w:t>
      </w:r>
      <w:r w:rsidRPr="00C67C83">
        <w:rPr>
          <w:rFonts w:ascii="Times New Roman" w:hAnsi="Times New Roman" w:cs="Times New Roman"/>
          <w:bCs/>
          <w:iCs/>
          <w:sz w:val="24"/>
          <w:szCs w:val="24"/>
          <w:lang w:bidi="ru-RU"/>
        </w:rPr>
        <w:t xml:space="preserve">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C67C83" w:rsidRPr="00C67C83" w:rsidRDefault="00C67C83" w:rsidP="00C67C83">
      <w:pPr>
        <w:pStyle w:val="a3"/>
        <w:ind w:left="-567" w:firstLine="567"/>
        <w:jc w:val="both"/>
        <w:rPr>
          <w:rFonts w:ascii="Times New Roman" w:hAnsi="Times New Roman" w:cs="Times New Roman"/>
          <w:bCs/>
          <w:iCs/>
          <w:sz w:val="24"/>
          <w:szCs w:val="24"/>
          <w:lang w:bidi="ru-RU"/>
        </w:rPr>
      </w:pPr>
      <w:r w:rsidRPr="00C67C83">
        <w:rPr>
          <w:rFonts w:ascii="Times New Roman" w:hAnsi="Times New Roman" w:cs="Times New Roman"/>
          <w:bCs/>
          <w:iCs/>
          <w:sz w:val="24"/>
          <w:szCs w:val="24"/>
          <w:lang w:bidi="ru-RU"/>
        </w:rPr>
        <w:t>—</w:t>
      </w:r>
      <w:r w:rsidRPr="00C67C83">
        <w:rPr>
          <w:rFonts w:ascii="Times New Roman" w:hAnsi="Times New Roman" w:cs="Times New Roman"/>
          <w:bCs/>
          <w:iCs/>
          <w:sz w:val="24"/>
          <w:szCs w:val="24"/>
          <w:lang w:bidi="ru-RU"/>
        </w:rPr>
        <w:tab/>
      </w:r>
      <w:r w:rsidRPr="00C67C83">
        <w:rPr>
          <w:rFonts w:ascii="Times New Roman" w:hAnsi="Times New Roman" w:cs="Times New Roman"/>
          <w:b/>
          <w:bCs/>
          <w:iCs/>
          <w:sz w:val="24"/>
          <w:szCs w:val="24"/>
          <w:lang w:bidi="ru-RU"/>
        </w:rPr>
        <w:t>определять и аргументировать</w:t>
      </w:r>
      <w:r w:rsidRPr="00C67C83">
        <w:rPr>
          <w:rFonts w:ascii="Times New Roman" w:hAnsi="Times New Roman" w:cs="Times New Roman"/>
          <w:bCs/>
          <w:iCs/>
          <w:sz w:val="24"/>
          <w:szCs w:val="24"/>
          <w:lang w:bidi="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w:t>
      </w:r>
    </w:p>
    <w:p w:rsidR="00276C7F" w:rsidRDefault="00C67C83" w:rsidP="00C67C83">
      <w:pPr>
        <w:pStyle w:val="a3"/>
        <w:ind w:left="-567" w:firstLine="567"/>
        <w:jc w:val="both"/>
        <w:rPr>
          <w:rFonts w:ascii="Times New Roman" w:hAnsi="Times New Roman" w:cs="Times New Roman"/>
          <w:bCs/>
          <w:iCs/>
          <w:sz w:val="24"/>
          <w:szCs w:val="24"/>
          <w:lang w:bidi="ru-RU"/>
        </w:rPr>
      </w:pPr>
      <w:r w:rsidRPr="00C67C83">
        <w:rPr>
          <w:rFonts w:ascii="Times New Roman" w:hAnsi="Times New Roman" w:cs="Times New Roman"/>
          <w:bCs/>
          <w:iCs/>
          <w:sz w:val="24"/>
          <w:szCs w:val="24"/>
          <w:lang w:bidi="ru-RU"/>
        </w:rPr>
        <w:t>—</w:t>
      </w:r>
      <w:r w:rsidRPr="00C67C83">
        <w:rPr>
          <w:rFonts w:ascii="Times New Roman" w:hAnsi="Times New Roman" w:cs="Times New Roman"/>
          <w:bCs/>
          <w:iCs/>
          <w:sz w:val="24"/>
          <w:szCs w:val="24"/>
          <w:lang w:bidi="ru-RU"/>
        </w:rPr>
        <w:tab/>
      </w:r>
      <w:r w:rsidRPr="00C67C83">
        <w:rPr>
          <w:rFonts w:ascii="Times New Roman" w:hAnsi="Times New Roman" w:cs="Times New Roman"/>
          <w:b/>
          <w:bCs/>
          <w:iCs/>
          <w:sz w:val="24"/>
          <w:szCs w:val="24"/>
          <w:lang w:bidi="ru-RU"/>
        </w:rPr>
        <w:t>решать</w:t>
      </w:r>
      <w:r w:rsidRPr="00C67C83">
        <w:rPr>
          <w:rFonts w:ascii="Times New Roman" w:hAnsi="Times New Roman" w:cs="Times New Roman"/>
          <w:bCs/>
          <w:iCs/>
          <w:sz w:val="24"/>
          <w:szCs w:val="24"/>
          <w:lang w:bidi="ru-RU"/>
        </w:rPr>
        <w:t xml:space="preserve"> 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C67C83" w:rsidRPr="00C67C83" w:rsidRDefault="00C67C83" w:rsidP="00C67C83">
      <w:pPr>
        <w:pStyle w:val="a3"/>
        <w:ind w:left="-567" w:firstLine="567"/>
        <w:jc w:val="both"/>
        <w:rPr>
          <w:rFonts w:ascii="Times New Roman" w:hAnsi="Times New Roman" w:cs="Times New Roman"/>
          <w:bCs/>
          <w:iCs/>
          <w:sz w:val="24"/>
          <w:szCs w:val="24"/>
          <w:lang w:bidi="ru-RU"/>
        </w:rPr>
      </w:pPr>
      <w:r w:rsidRPr="00C67C83">
        <w:rPr>
          <w:rFonts w:ascii="Times New Roman" w:hAnsi="Times New Roman" w:cs="Times New Roman"/>
          <w:bCs/>
          <w:iCs/>
          <w:sz w:val="24"/>
          <w:szCs w:val="24"/>
          <w:lang w:bidi="ru-RU"/>
        </w:rPr>
        <w:t>—</w:t>
      </w:r>
      <w:r w:rsidRPr="00C67C83">
        <w:rPr>
          <w:rFonts w:ascii="Times New Roman" w:hAnsi="Times New Roman" w:cs="Times New Roman"/>
          <w:bCs/>
          <w:iCs/>
          <w:sz w:val="24"/>
          <w:szCs w:val="24"/>
          <w:lang w:bidi="ru-RU"/>
        </w:rPr>
        <w:tab/>
      </w:r>
      <w:r w:rsidRPr="00C67C83">
        <w:rPr>
          <w:rFonts w:ascii="Times New Roman" w:hAnsi="Times New Roman" w:cs="Times New Roman"/>
          <w:b/>
          <w:bCs/>
          <w:iCs/>
          <w:sz w:val="24"/>
          <w:szCs w:val="24"/>
          <w:lang w:bidi="ru-RU"/>
        </w:rPr>
        <w:t>осуществлят</w:t>
      </w:r>
      <w:r w:rsidRPr="00C67C83">
        <w:rPr>
          <w:rFonts w:ascii="Times New Roman" w:hAnsi="Times New Roman" w:cs="Times New Roman"/>
          <w:bCs/>
          <w:iCs/>
          <w:sz w:val="24"/>
          <w:szCs w:val="24"/>
          <w:lang w:bidi="ru-RU"/>
        </w:rPr>
        <w:t>ь 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C67C83" w:rsidRPr="0021365E" w:rsidRDefault="00C67C83" w:rsidP="00C67C83">
      <w:pPr>
        <w:pStyle w:val="a3"/>
        <w:ind w:left="-567" w:firstLine="567"/>
        <w:jc w:val="both"/>
        <w:rPr>
          <w:rFonts w:ascii="Times New Roman" w:hAnsi="Times New Roman" w:cs="Times New Roman"/>
          <w:bCs/>
          <w:iCs/>
          <w:sz w:val="24"/>
          <w:szCs w:val="24"/>
          <w:lang w:bidi="ru-RU"/>
        </w:rPr>
      </w:pPr>
      <w:r w:rsidRPr="00C67C83">
        <w:rPr>
          <w:rFonts w:ascii="Times New Roman" w:hAnsi="Times New Roman" w:cs="Times New Roman"/>
          <w:bCs/>
          <w:iCs/>
          <w:sz w:val="24"/>
          <w:szCs w:val="24"/>
          <w:lang w:bidi="ru-RU"/>
        </w:rPr>
        <w:t>—</w:t>
      </w:r>
      <w:r w:rsidRPr="00C67C83">
        <w:rPr>
          <w:rFonts w:ascii="Times New Roman" w:hAnsi="Times New Roman" w:cs="Times New Roman"/>
          <w:bCs/>
          <w:iCs/>
          <w:sz w:val="24"/>
          <w:szCs w:val="24"/>
          <w:lang w:bidi="ru-RU"/>
        </w:rPr>
        <w:tab/>
      </w:r>
      <w:r w:rsidRPr="00C67C83">
        <w:rPr>
          <w:rFonts w:ascii="Times New Roman" w:hAnsi="Times New Roman" w:cs="Times New Roman"/>
          <w:b/>
          <w:bCs/>
          <w:iCs/>
          <w:sz w:val="24"/>
          <w:szCs w:val="24"/>
          <w:lang w:bidi="ru-RU"/>
        </w:rPr>
        <w:t>осуществлять</w:t>
      </w:r>
      <w:r w:rsidRPr="00C67C83">
        <w:rPr>
          <w:rFonts w:ascii="Times New Roman" w:hAnsi="Times New Roman" w:cs="Times New Roman"/>
          <w:bCs/>
          <w:iCs/>
          <w:sz w:val="24"/>
          <w:szCs w:val="24"/>
          <w:lang w:bidi="ru-RU"/>
        </w:rPr>
        <w:t xml:space="preserve"> 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39580F" w:rsidRDefault="0039580F" w:rsidP="00A862C4">
      <w:pPr>
        <w:pStyle w:val="a3"/>
        <w:ind w:left="-567" w:firstLine="425"/>
        <w:rPr>
          <w:rFonts w:ascii="Times New Roman" w:hAnsi="Times New Roman" w:cs="Times New Roman"/>
          <w:b/>
          <w:bCs/>
          <w:iCs/>
          <w:sz w:val="24"/>
          <w:szCs w:val="24"/>
        </w:rPr>
      </w:pPr>
    </w:p>
    <w:p w:rsidR="00A862C4" w:rsidRDefault="00A862C4" w:rsidP="00A862C4">
      <w:pPr>
        <w:pStyle w:val="a3"/>
        <w:ind w:left="-567" w:firstLine="425"/>
        <w:rPr>
          <w:rFonts w:ascii="Times New Roman" w:hAnsi="Times New Roman" w:cs="Times New Roman"/>
          <w:b/>
          <w:bCs/>
          <w:iCs/>
          <w:sz w:val="24"/>
          <w:szCs w:val="24"/>
        </w:rPr>
      </w:pPr>
      <w:r w:rsidRPr="00A862C4">
        <w:rPr>
          <w:rFonts w:ascii="Times New Roman" w:hAnsi="Times New Roman" w:cs="Times New Roman"/>
          <w:b/>
          <w:bCs/>
          <w:iCs/>
          <w:sz w:val="24"/>
          <w:szCs w:val="24"/>
        </w:rPr>
        <w:t>2.</w:t>
      </w:r>
      <w:r w:rsidR="004149E2">
        <w:rPr>
          <w:rFonts w:ascii="Times New Roman" w:hAnsi="Times New Roman" w:cs="Times New Roman"/>
          <w:b/>
          <w:bCs/>
          <w:iCs/>
          <w:sz w:val="24"/>
          <w:szCs w:val="24"/>
        </w:rPr>
        <w:t>1</w:t>
      </w:r>
      <w:r w:rsidRPr="00A862C4">
        <w:rPr>
          <w:rFonts w:ascii="Times New Roman" w:hAnsi="Times New Roman" w:cs="Times New Roman"/>
          <w:b/>
          <w:bCs/>
          <w:iCs/>
          <w:sz w:val="24"/>
          <w:szCs w:val="24"/>
        </w:rPr>
        <w:t xml:space="preserve">.10. География  </w:t>
      </w:r>
    </w:p>
    <w:p w:rsidR="004149E2" w:rsidRPr="004149E2" w:rsidRDefault="004149E2" w:rsidP="004149E2">
      <w:pPr>
        <w:pStyle w:val="15"/>
        <w:ind w:left="-567" w:firstLine="425"/>
        <w:jc w:val="both"/>
        <w:rPr>
          <w:sz w:val="24"/>
          <w:szCs w:val="24"/>
        </w:rPr>
      </w:pPr>
      <w:r w:rsidRPr="004149E2">
        <w:rPr>
          <w:sz w:val="24"/>
          <w:szCs w:val="24"/>
        </w:rPr>
        <w:t xml:space="preserve">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w:t>
      </w:r>
      <w:r w:rsidRPr="004149E2">
        <w:rPr>
          <w:sz w:val="24"/>
          <w:szCs w:val="24"/>
        </w:rPr>
        <w:lastRenderedPageBreak/>
        <w:t>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2A012C" w:rsidRPr="002A012C" w:rsidRDefault="002A012C" w:rsidP="003936C4">
      <w:pPr>
        <w:pStyle w:val="a3"/>
        <w:ind w:left="-567" w:firstLine="425"/>
        <w:jc w:val="center"/>
        <w:rPr>
          <w:rFonts w:ascii="Times New Roman" w:hAnsi="Times New Roman" w:cs="Times New Roman"/>
          <w:b/>
          <w:bCs/>
          <w:iCs/>
          <w:sz w:val="24"/>
          <w:szCs w:val="24"/>
          <w:lang w:bidi="ru-RU"/>
        </w:rPr>
      </w:pPr>
      <w:bookmarkStart w:id="222" w:name="bookmark1010"/>
      <w:r w:rsidRPr="002A012C">
        <w:rPr>
          <w:rFonts w:ascii="Times New Roman" w:hAnsi="Times New Roman" w:cs="Times New Roman"/>
          <w:b/>
          <w:bCs/>
          <w:iCs/>
          <w:sz w:val="24"/>
          <w:szCs w:val="24"/>
          <w:lang w:bidi="ru-RU"/>
        </w:rPr>
        <w:t>ОБЩАЯ ХАРАКТЕРИСТИКА УЧЕБНОГО ПРЕДМЕТА «ГЕОГРАФИЯ»</w:t>
      </w:r>
      <w:bookmarkEnd w:id="222"/>
    </w:p>
    <w:p w:rsidR="002A012C" w:rsidRPr="003936C4" w:rsidRDefault="002A012C" w:rsidP="003936C4">
      <w:pPr>
        <w:pStyle w:val="a3"/>
        <w:ind w:left="-567" w:firstLine="425"/>
        <w:jc w:val="both"/>
        <w:rPr>
          <w:rFonts w:ascii="Times New Roman" w:hAnsi="Times New Roman" w:cs="Times New Roman"/>
          <w:bCs/>
          <w:iCs/>
          <w:sz w:val="24"/>
          <w:szCs w:val="24"/>
          <w:lang w:bidi="ru-RU"/>
        </w:rPr>
      </w:pPr>
      <w:r w:rsidRPr="003936C4">
        <w:rPr>
          <w:rFonts w:ascii="Times New Roman" w:hAnsi="Times New Roman" w:cs="Times New Roman"/>
          <w:bCs/>
          <w:iCs/>
          <w:sz w:val="24"/>
          <w:szCs w:val="24"/>
          <w:lang w:bidi="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2A012C" w:rsidRPr="003936C4" w:rsidRDefault="002A012C" w:rsidP="003936C4">
      <w:pPr>
        <w:pStyle w:val="a3"/>
        <w:ind w:left="-567" w:firstLine="425"/>
        <w:jc w:val="both"/>
        <w:rPr>
          <w:rFonts w:ascii="Times New Roman" w:hAnsi="Times New Roman" w:cs="Times New Roman"/>
          <w:bCs/>
          <w:iCs/>
          <w:sz w:val="24"/>
          <w:szCs w:val="24"/>
          <w:lang w:bidi="ru-RU"/>
        </w:rPr>
      </w:pPr>
      <w:r w:rsidRPr="003936C4">
        <w:rPr>
          <w:rFonts w:ascii="Times New Roman" w:hAnsi="Times New Roman" w:cs="Times New Roman"/>
          <w:bCs/>
          <w:iCs/>
          <w:sz w:val="24"/>
          <w:szCs w:val="24"/>
          <w:lang w:bidi="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3936C4" w:rsidRPr="003936C4" w:rsidRDefault="003936C4" w:rsidP="003936C4">
      <w:pPr>
        <w:pStyle w:val="a3"/>
        <w:ind w:left="-567" w:firstLine="425"/>
        <w:jc w:val="center"/>
        <w:rPr>
          <w:rFonts w:ascii="Times New Roman" w:hAnsi="Times New Roman" w:cs="Times New Roman"/>
          <w:b/>
          <w:bCs/>
          <w:iCs/>
          <w:sz w:val="24"/>
          <w:szCs w:val="24"/>
          <w:lang w:bidi="ru-RU"/>
        </w:rPr>
      </w:pPr>
      <w:bookmarkStart w:id="223" w:name="bookmark1012"/>
      <w:r w:rsidRPr="003936C4">
        <w:rPr>
          <w:rFonts w:ascii="Times New Roman" w:hAnsi="Times New Roman" w:cs="Times New Roman"/>
          <w:b/>
          <w:bCs/>
          <w:iCs/>
          <w:sz w:val="24"/>
          <w:szCs w:val="24"/>
          <w:lang w:bidi="ru-RU"/>
        </w:rPr>
        <w:t>ЦЕЛИ ИЗУЧЕНИЯ УЧЕБНОГО ПРЕДМЕТА «ГЕОГРАФИЯ»</w:t>
      </w:r>
      <w:bookmarkEnd w:id="223"/>
    </w:p>
    <w:p w:rsidR="003936C4" w:rsidRPr="003936C4" w:rsidRDefault="003936C4" w:rsidP="003936C4">
      <w:pPr>
        <w:pStyle w:val="a3"/>
        <w:ind w:left="-567" w:firstLine="283"/>
        <w:jc w:val="both"/>
        <w:rPr>
          <w:rFonts w:ascii="Times New Roman" w:hAnsi="Times New Roman" w:cs="Times New Roman"/>
          <w:bCs/>
          <w:iCs/>
          <w:sz w:val="24"/>
          <w:szCs w:val="24"/>
          <w:lang w:bidi="ru-RU"/>
        </w:rPr>
      </w:pPr>
      <w:r w:rsidRPr="003936C4">
        <w:rPr>
          <w:rFonts w:ascii="Times New Roman" w:hAnsi="Times New Roman" w:cs="Times New Roman"/>
          <w:bCs/>
          <w:iCs/>
          <w:sz w:val="24"/>
          <w:szCs w:val="24"/>
          <w:lang w:bidi="ru-RU"/>
        </w:rPr>
        <w:t>Изучение географии в общем образовании направлено на достижение следующих целей:</w:t>
      </w:r>
    </w:p>
    <w:p w:rsidR="003936C4" w:rsidRPr="003936C4" w:rsidRDefault="003936C4" w:rsidP="00A540AB">
      <w:pPr>
        <w:pStyle w:val="a3"/>
        <w:numPr>
          <w:ilvl w:val="0"/>
          <w:numId w:val="138"/>
        </w:numPr>
        <w:ind w:left="-567" w:firstLine="283"/>
        <w:jc w:val="both"/>
        <w:rPr>
          <w:rFonts w:ascii="Times New Roman" w:hAnsi="Times New Roman" w:cs="Times New Roman"/>
          <w:bCs/>
          <w:iCs/>
          <w:sz w:val="24"/>
          <w:szCs w:val="24"/>
          <w:lang w:bidi="ru-RU"/>
        </w:rPr>
      </w:pPr>
      <w:r w:rsidRPr="003936C4">
        <w:rPr>
          <w:rFonts w:ascii="Times New Roman" w:hAnsi="Times New Roman" w:cs="Times New Roman"/>
          <w:bCs/>
          <w:iCs/>
          <w:sz w:val="24"/>
          <w:szCs w:val="24"/>
          <w:lang w:bidi="ru-RU"/>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3936C4" w:rsidRPr="003936C4" w:rsidRDefault="003936C4" w:rsidP="00A540AB">
      <w:pPr>
        <w:pStyle w:val="a3"/>
        <w:numPr>
          <w:ilvl w:val="0"/>
          <w:numId w:val="138"/>
        </w:numPr>
        <w:ind w:left="-567" w:firstLine="283"/>
        <w:jc w:val="both"/>
        <w:rPr>
          <w:rFonts w:ascii="Times New Roman" w:hAnsi="Times New Roman" w:cs="Times New Roman"/>
          <w:bCs/>
          <w:iCs/>
          <w:sz w:val="24"/>
          <w:szCs w:val="24"/>
          <w:lang w:bidi="ru-RU"/>
        </w:rPr>
      </w:pPr>
      <w:r w:rsidRPr="003936C4">
        <w:rPr>
          <w:rFonts w:ascii="Times New Roman" w:hAnsi="Times New Roman" w:cs="Times New Roman"/>
          <w:bCs/>
          <w:iCs/>
          <w:sz w:val="24"/>
          <w:szCs w:val="24"/>
          <w:lang w:bidi="ru-RU"/>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3936C4" w:rsidRPr="003936C4" w:rsidRDefault="003936C4" w:rsidP="00A540AB">
      <w:pPr>
        <w:pStyle w:val="a3"/>
        <w:numPr>
          <w:ilvl w:val="0"/>
          <w:numId w:val="138"/>
        </w:numPr>
        <w:ind w:left="-567" w:firstLine="283"/>
        <w:jc w:val="both"/>
        <w:rPr>
          <w:rFonts w:ascii="Times New Roman" w:hAnsi="Times New Roman" w:cs="Times New Roman"/>
          <w:bCs/>
          <w:iCs/>
          <w:sz w:val="24"/>
          <w:szCs w:val="24"/>
          <w:lang w:bidi="ru-RU"/>
        </w:rPr>
      </w:pPr>
      <w:r w:rsidRPr="003936C4">
        <w:rPr>
          <w:rFonts w:ascii="Times New Roman" w:hAnsi="Times New Roman" w:cs="Times New Roman"/>
          <w:bCs/>
          <w:iCs/>
          <w:sz w:val="24"/>
          <w:szCs w:val="24"/>
          <w:lang w:bidi="ru-RU"/>
        </w:rPr>
        <w:t xml:space="preserve">воспитание экологической культуры, соответствующей современному уровню </w:t>
      </w:r>
      <w:proofErr w:type="spellStart"/>
      <w:r w:rsidRPr="003936C4">
        <w:rPr>
          <w:rFonts w:ascii="Times New Roman" w:hAnsi="Times New Roman" w:cs="Times New Roman"/>
          <w:bCs/>
          <w:iCs/>
          <w:sz w:val="24"/>
          <w:szCs w:val="24"/>
          <w:lang w:bidi="ru-RU"/>
        </w:rPr>
        <w:t>геоэкологического</w:t>
      </w:r>
      <w:proofErr w:type="spellEnd"/>
      <w:r w:rsidRPr="003936C4">
        <w:rPr>
          <w:rFonts w:ascii="Times New Roman" w:hAnsi="Times New Roman" w:cs="Times New Roman"/>
          <w:bCs/>
          <w:iCs/>
          <w:sz w:val="24"/>
          <w:szCs w:val="24"/>
          <w:lang w:bidi="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3936C4" w:rsidRPr="003936C4" w:rsidRDefault="003936C4" w:rsidP="00A540AB">
      <w:pPr>
        <w:pStyle w:val="a3"/>
        <w:numPr>
          <w:ilvl w:val="0"/>
          <w:numId w:val="138"/>
        </w:numPr>
        <w:ind w:left="-567" w:firstLine="283"/>
        <w:jc w:val="both"/>
        <w:rPr>
          <w:rFonts w:ascii="Times New Roman" w:hAnsi="Times New Roman" w:cs="Times New Roman"/>
          <w:bCs/>
          <w:iCs/>
          <w:sz w:val="24"/>
          <w:szCs w:val="24"/>
          <w:lang w:bidi="ru-RU"/>
        </w:rPr>
      </w:pPr>
      <w:r w:rsidRPr="003936C4">
        <w:rPr>
          <w:rFonts w:ascii="Times New Roman" w:hAnsi="Times New Roman" w:cs="Times New Roman"/>
          <w:bCs/>
          <w:iCs/>
          <w:sz w:val="24"/>
          <w:szCs w:val="24"/>
          <w:lang w:bidi="ru-RU"/>
        </w:rPr>
        <w:t>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3936C4" w:rsidRPr="003936C4" w:rsidRDefault="003936C4" w:rsidP="00A540AB">
      <w:pPr>
        <w:pStyle w:val="a3"/>
        <w:numPr>
          <w:ilvl w:val="0"/>
          <w:numId w:val="138"/>
        </w:numPr>
        <w:ind w:left="-567" w:firstLine="283"/>
        <w:jc w:val="both"/>
        <w:rPr>
          <w:rFonts w:ascii="Times New Roman" w:hAnsi="Times New Roman" w:cs="Times New Roman"/>
          <w:bCs/>
          <w:iCs/>
          <w:sz w:val="24"/>
          <w:szCs w:val="24"/>
          <w:lang w:bidi="ru-RU"/>
        </w:rPr>
      </w:pPr>
      <w:r w:rsidRPr="003936C4">
        <w:rPr>
          <w:rFonts w:ascii="Times New Roman" w:hAnsi="Times New Roman" w:cs="Times New Roman"/>
          <w:bCs/>
          <w:iCs/>
          <w:sz w:val="24"/>
          <w:szCs w:val="24"/>
          <w:lang w:bidi="ru-RU"/>
        </w:rPr>
        <w:t xml:space="preserve">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3936C4">
        <w:rPr>
          <w:rFonts w:ascii="Times New Roman" w:hAnsi="Times New Roman" w:cs="Times New Roman"/>
          <w:bCs/>
          <w:iCs/>
          <w:sz w:val="24"/>
          <w:szCs w:val="24"/>
          <w:lang w:bidi="ru-RU"/>
        </w:rPr>
        <w:t>полиэтничном</w:t>
      </w:r>
      <w:proofErr w:type="spellEnd"/>
      <w:r w:rsidRPr="003936C4">
        <w:rPr>
          <w:rFonts w:ascii="Times New Roman" w:hAnsi="Times New Roman" w:cs="Times New Roman"/>
          <w:bCs/>
          <w:iCs/>
          <w:sz w:val="24"/>
          <w:szCs w:val="24"/>
          <w:lang w:bidi="ru-RU"/>
        </w:rPr>
        <w:t xml:space="preserve"> и многоконфессиональном мире;</w:t>
      </w:r>
    </w:p>
    <w:p w:rsidR="003936C4" w:rsidRPr="003936C4" w:rsidRDefault="003936C4" w:rsidP="00A540AB">
      <w:pPr>
        <w:pStyle w:val="a3"/>
        <w:numPr>
          <w:ilvl w:val="0"/>
          <w:numId w:val="138"/>
        </w:numPr>
        <w:ind w:left="-567" w:firstLine="283"/>
        <w:jc w:val="both"/>
        <w:rPr>
          <w:rFonts w:ascii="Times New Roman" w:hAnsi="Times New Roman" w:cs="Times New Roman"/>
          <w:bCs/>
          <w:iCs/>
          <w:sz w:val="24"/>
          <w:szCs w:val="24"/>
          <w:lang w:bidi="ru-RU"/>
        </w:rPr>
      </w:pPr>
      <w:r w:rsidRPr="003936C4">
        <w:rPr>
          <w:rFonts w:ascii="Times New Roman" w:hAnsi="Times New Roman" w:cs="Times New Roman"/>
          <w:bCs/>
          <w:iCs/>
          <w:sz w:val="24"/>
          <w:szCs w:val="24"/>
          <w:lang w:bidi="ru-RU"/>
        </w:rP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3936C4" w:rsidRPr="003936C4" w:rsidRDefault="003936C4" w:rsidP="003936C4">
      <w:pPr>
        <w:pStyle w:val="a3"/>
        <w:ind w:left="-567" w:firstLine="425"/>
        <w:jc w:val="center"/>
        <w:rPr>
          <w:rFonts w:ascii="Times New Roman" w:hAnsi="Times New Roman" w:cs="Times New Roman"/>
          <w:b/>
          <w:bCs/>
          <w:iCs/>
          <w:sz w:val="24"/>
          <w:szCs w:val="24"/>
        </w:rPr>
      </w:pPr>
      <w:r w:rsidRPr="003936C4">
        <w:rPr>
          <w:rFonts w:ascii="Times New Roman" w:hAnsi="Times New Roman" w:cs="Times New Roman"/>
          <w:b/>
          <w:bCs/>
          <w:iCs/>
          <w:sz w:val="24"/>
          <w:szCs w:val="24"/>
        </w:rPr>
        <w:t>МЕСТО УЧЕБНОГО ПРЕДМЕТА «ГЕОГРАФИЯ» В УЧЕБНОМ ПЛАНЕ</w:t>
      </w:r>
    </w:p>
    <w:p w:rsidR="003936C4" w:rsidRPr="003936C4" w:rsidRDefault="003936C4" w:rsidP="003936C4">
      <w:pPr>
        <w:pStyle w:val="a3"/>
        <w:ind w:left="-567" w:firstLine="425"/>
        <w:jc w:val="both"/>
        <w:rPr>
          <w:rFonts w:ascii="Times New Roman" w:hAnsi="Times New Roman" w:cs="Times New Roman"/>
          <w:bCs/>
          <w:iCs/>
          <w:sz w:val="24"/>
          <w:szCs w:val="24"/>
        </w:rPr>
      </w:pPr>
      <w:r w:rsidRPr="003936C4">
        <w:rPr>
          <w:rFonts w:ascii="Times New Roman" w:hAnsi="Times New Roman" w:cs="Times New Roman"/>
          <w:bCs/>
          <w:iCs/>
          <w:sz w:val="24"/>
          <w:szCs w:val="24"/>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3936C4" w:rsidRPr="003936C4" w:rsidRDefault="003936C4" w:rsidP="003936C4">
      <w:pPr>
        <w:pStyle w:val="a3"/>
        <w:ind w:left="-567" w:firstLine="425"/>
        <w:jc w:val="both"/>
        <w:rPr>
          <w:rFonts w:ascii="Times New Roman" w:hAnsi="Times New Roman" w:cs="Times New Roman"/>
          <w:bCs/>
          <w:iCs/>
          <w:sz w:val="24"/>
          <w:szCs w:val="24"/>
        </w:rPr>
      </w:pPr>
      <w:r w:rsidRPr="003936C4">
        <w:rPr>
          <w:rFonts w:ascii="Times New Roman" w:hAnsi="Times New Roman" w:cs="Times New Roman"/>
          <w:bCs/>
          <w:iCs/>
          <w:sz w:val="24"/>
          <w:szCs w:val="24"/>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3936C4" w:rsidRPr="003936C4" w:rsidRDefault="003936C4" w:rsidP="003936C4">
      <w:pPr>
        <w:pStyle w:val="a3"/>
        <w:ind w:left="-567" w:firstLine="425"/>
        <w:jc w:val="both"/>
        <w:rPr>
          <w:rFonts w:ascii="Times New Roman" w:hAnsi="Times New Roman" w:cs="Times New Roman"/>
          <w:bCs/>
          <w:iCs/>
          <w:sz w:val="24"/>
          <w:szCs w:val="24"/>
        </w:rPr>
      </w:pPr>
      <w:r w:rsidRPr="003936C4">
        <w:rPr>
          <w:rFonts w:ascii="Times New Roman" w:hAnsi="Times New Roman" w:cs="Times New Roman"/>
          <w:bCs/>
          <w:iCs/>
          <w:sz w:val="24"/>
          <w:szCs w:val="24"/>
        </w:rPr>
        <w:t xml:space="preserve">Учебным планом на </w:t>
      </w:r>
      <w:r w:rsidR="0011388B">
        <w:rPr>
          <w:rFonts w:ascii="Times New Roman" w:hAnsi="Times New Roman" w:cs="Times New Roman"/>
          <w:bCs/>
          <w:iCs/>
          <w:sz w:val="24"/>
          <w:szCs w:val="24"/>
        </w:rPr>
        <w:t>изучение географии отводится 238</w:t>
      </w:r>
      <w:r w:rsidRPr="003936C4">
        <w:rPr>
          <w:rFonts w:ascii="Times New Roman" w:hAnsi="Times New Roman" w:cs="Times New Roman"/>
          <w:bCs/>
          <w:iCs/>
          <w:sz w:val="24"/>
          <w:szCs w:val="24"/>
        </w:rPr>
        <w:t xml:space="preserve"> час</w:t>
      </w:r>
      <w:r w:rsidR="0011388B">
        <w:rPr>
          <w:rFonts w:ascii="Times New Roman" w:hAnsi="Times New Roman" w:cs="Times New Roman"/>
          <w:bCs/>
          <w:iCs/>
          <w:sz w:val="24"/>
          <w:szCs w:val="24"/>
        </w:rPr>
        <w:t>ов</w:t>
      </w:r>
      <w:r w:rsidRPr="003936C4">
        <w:rPr>
          <w:rFonts w:ascii="Times New Roman" w:hAnsi="Times New Roman" w:cs="Times New Roman"/>
          <w:bCs/>
          <w:iCs/>
          <w:sz w:val="24"/>
          <w:szCs w:val="24"/>
        </w:rPr>
        <w:t>: по одному часу в неделю в 6 класс</w:t>
      </w:r>
      <w:r w:rsidR="0011388B">
        <w:rPr>
          <w:rFonts w:ascii="Times New Roman" w:hAnsi="Times New Roman" w:cs="Times New Roman"/>
          <w:bCs/>
          <w:iCs/>
          <w:sz w:val="24"/>
          <w:szCs w:val="24"/>
        </w:rPr>
        <w:t>е</w:t>
      </w:r>
      <w:r w:rsidRPr="003936C4">
        <w:rPr>
          <w:rFonts w:ascii="Times New Roman" w:hAnsi="Times New Roman" w:cs="Times New Roman"/>
          <w:bCs/>
          <w:iCs/>
          <w:sz w:val="24"/>
          <w:szCs w:val="24"/>
        </w:rPr>
        <w:t xml:space="preserve"> и по 2 часа в 7, 8 и 9 классах.</w:t>
      </w:r>
    </w:p>
    <w:p w:rsidR="00A862C4" w:rsidRDefault="003936C4" w:rsidP="003936C4">
      <w:pPr>
        <w:pStyle w:val="a3"/>
        <w:ind w:left="-567" w:firstLine="425"/>
        <w:jc w:val="both"/>
        <w:rPr>
          <w:rFonts w:ascii="Times New Roman" w:hAnsi="Times New Roman" w:cs="Times New Roman"/>
          <w:bCs/>
          <w:iCs/>
          <w:sz w:val="24"/>
          <w:szCs w:val="24"/>
        </w:rPr>
      </w:pPr>
      <w:r w:rsidRPr="003936C4">
        <w:rPr>
          <w:rFonts w:ascii="Times New Roman" w:hAnsi="Times New Roman" w:cs="Times New Roman"/>
          <w:bCs/>
          <w:iCs/>
          <w:sz w:val="24"/>
          <w:szCs w:val="24"/>
        </w:rPr>
        <w:t xml:space="preserve">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w:t>
      </w:r>
      <w:proofErr w:type="gramStart"/>
      <w:r w:rsidRPr="003936C4">
        <w:rPr>
          <w:rFonts w:ascii="Times New Roman" w:hAnsi="Times New Roman" w:cs="Times New Roman"/>
          <w:bCs/>
          <w:iCs/>
          <w:sz w:val="24"/>
          <w:szCs w:val="24"/>
        </w:rPr>
        <w:t>рабочей программой</w:t>
      </w:r>
      <w:proofErr w:type="gramEnd"/>
      <w:r w:rsidRPr="003936C4">
        <w:rPr>
          <w:rFonts w:ascii="Times New Roman" w:hAnsi="Times New Roman" w:cs="Times New Roman"/>
          <w:bCs/>
          <w:iCs/>
          <w:sz w:val="24"/>
          <w:szCs w:val="24"/>
        </w:rPr>
        <w:t xml:space="preserve"> должна быть сохранена полностью.</w:t>
      </w:r>
    </w:p>
    <w:p w:rsidR="003936C4" w:rsidRPr="003936C4" w:rsidRDefault="003936C4" w:rsidP="003936C4">
      <w:pPr>
        <w:pStyle w:val="a3"/>
        <w:ind w:left="-567" w:firstLine="425"/>
        <w:jc w:val="center"/>
        <w:rPr>
          <w:rFonts w:ascii="Times New Roman" w:hAnsi="Times New Roman" w:cs="Times New Roman"/>
          <w:b/>
          <w:bCs/>
          <w:iCs/>
          <w:sz w:val="24"/>
          <w:szCs w:val="24"/>
          <w:lang w:bidi="ru-RU"/>
        </w:rPr>
      </w:pPr>
      <w:bookmarkStart w:id="224" w:name="bookmark1016"/>
      <w:r w:rsidRPr="003936C4">
        <w:rPr>
          <w:rFonts w:ascii="Times New Roman" w:hAnsi="Times New Roman" w:cs="Times New Roman"/>
          <w:b/>
          <w:bCs/>
          <w:iCs/>
          <w:sz w:val="24"/>
          <w:szCs w:val="24"/>
          <w:lang w:bidi="ru-RU"/>
        </w:rPr>
        <w:t>СОДЕРЖАНИЕ УЧЕБНОГО ПРЕДМЕТА «ГЕОГРАФИЯ»</w:t>
      </w:r>
      <w:bookmarkEnd w:id="224"/>
    </w:p>
    <w:p w:rsidR="00FE4CA8" w:rsidRPr="00FE4CA8" w:rsidRDefault="00FE4CA8" w:rsidP="00D207AF">
      <w:pPr>
        <w:pStyle w:val="a3"/>
        <w:ind w:left="-567" w:firstLine="425"/>
        <w:jc w:val="both"/>
        <w:rPr>
          <w:rFonts w:ascii="Times New Roman" w:hAnsi="Times New Roman" w:cs="Times New Roman"/>
          <w:b/>
          <w:bCs/>
          <w:iCs/>
          <w:sz w:val="24"/>
          <w:szCs w:val="24"/>
        </w:rPr>
      </w:pPr>
      <w:r w:rsidRPr="00FE4CA8">
        <w:rPr>
          <w:rFonts w:ascii="Times New Roman" w:hAnsi="Times New Roman" w:cs="Times New Roman"/>
          <w:b/>
          <w:bCs/>
          <w:iCs/>
          <w:sz w:val="24"/>
          <w:szCs w:val="24"/>
        </w:rPr>
        <w:t>6 КЛАСС</w:t>
      </w:r>
    </w:p>
    <w:p w:rsidR="00FE4CA8" w:rsidRPr="00FE4CA8" w:rsidRDefault="00FE4CA8" w:rsidP="00D207AF">
      <w:pPr>
        <w:pStyle w:val="a3"/>
        <w:ind w:left="-567" w:firstLine="425"/>
        <w:jc w:val="both"/>
        <w:rPr>
          <w:rFonts w:ascii="Times New Roman" w:hAnsi="Times New Roman" w:cs="Times New Roman"/>
          <w:b/>
          <w:bCs/>
          <w:iCs/>
          <w:sz w:val="24"/>
          <w:szCs w:val="24"/>
        </w:rPr>
      </w:pPr>
      <w:r w:rsidRPr="00FE4CA8">
        <w:rPr>
          <w:rFonts w:ascii="Times New Roman" w:hAnsi="Times New Roman" w:cs="Times New Roman"/>
          <w:b/>
          <w:bCs/>
          <w:iCs/>
          <w:sz w:val="24"/>
          <w:szCs w:val="24"/>
        </w:rPr>
        <w:t>РАЗДЕЛ 4. ОБОЛОЧКИ ЗЕМЛИ</w:t>
      </w:r>
    </w:p>
    <w:p w:rsidR="00FE4CA8" w:rsidRPr="00FE4CA8" w:rsidRDefault="00FE4CA8" w:rsidP="00D207AF">
      <w:pPr>
        <w:pStyle w:val="a3"/>
        <w:ind w:left="-567" w:firstLine="425"/>
        <w:jc w:val="both"/>
        <w:rPr>
          <w:rFonts w:ascii="Times New Roman" w:hAnsi="Times New Roman" w:cs="Times New Roman"/>
          <w:b/>
          <w:bCs/>
          <w:iCs/>
          <w:sz w:val="24"/>
          <w:szCs w:val="24"/>
        </w:rPr>
      </w:pPr>
      <w:r w:rsidRPr="00FE4CA8">
        <w:rPr>
          <w:rFonts w:ascii="Times New Roman" w:hAnsi="Times New Roman" w:cs="Times New Roman"/>
          <w:b/>
          <w:bCs/>
          <w:iCs/>
          <w:sz w:val="24"/>
          <w:szCs w:val="24"/>
        </w:rPr>
        <w:t>Тема 2. Гидросфера — водная оболочка Земли</w:t>
      </w:r>
    </w:p>
    <w:p w:rsidR="00FE4CA8" w:rsidRPr="00FE4CA8" w:rsidRDefault="00FE4CA8" w:rsidP="00D207AF">
      <w:pPr>
        <w:pStyle w:val="a3"/>
        <w:ind w:left="-567" w:firstLine="425"/>
        <w:jc w:val="both"/>
        <w:rPr>
          <w:rFonts w:ascii="Times New Roman" w:hAnsi="Times New Roman" w:cs="Times New Roman"/>
          <w:bCs/>
          <w:iCs/>
          <w:sz w:val="24"/>
          <w:szCs w:val="24"/>
        </w:rPr>
      </w:pPr>
      <w:r w:rsidRPr="00FE4CA8">
        <w:rPr>
          <w:rFonts w:ascii="Times New Roman" w:hAnsi="Times New Roman" w:cs="Times New Roman"/>
          <w:bCs/>
          <w:iCs/>
          <w:sz w:val="24"/>
          <w:szCs w:val="24"/>
        </w:rPr>
        <w:lastRenderedPageBreak/>
        <w:t>Гидросфера и методы её изучения. Части гидросферы. Мировой круговорот воды. Значение гидросферы.</w:t>
      </w:r>
    </w:p>
    <w:p w:rsidR="00FE4CA8" w:rsidRPr="00FE4CA8" w:rsidRDefault="00FE4CA8" w:rsidP="00D207AF">
      <w:pPr>
        <w:pStyle w:val="a3"/>
        <w:ind w:left="-567" w:firstLine="425"/>
        <w:jc w:val="both"/>
        <w:rPr>
          <w:rFonts w:ascii="Times New Roman" w:hAnsi="Times New Roman" w:cs="Times New Roman"/>
          <w:bCs/>
          <w:iCs/>
          <w:sz w:val="24"/>
          <w:szCs w:val="24"/>
        </w:rPr>
      </w:pPr>
      <w:r w:rsidRPr="00FE4CA8">
        <w:rPr>
          <w:rFonts w:ascii="Times New Roman" w:hAnsi="Times New Roman" w:cs="Times New Roman"/>
          <w:bCs/>
          <w:iCs/>
          <w:sz w:val="24"/>
          <w:szCs w:val="24"/>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FE4CA8" w:rsidRPr="00FE4CA8" w:rsidRDefault="00FE4CA8" w:rsidP="00D207AF">
      <w:pPr>
        <w:pStyle w:val="a3"/>
        <w:ind w:left="-567" w:firstLine="425"/>
        <w:jc w:val="both"/>
        <w:rPr>
          <w:rFonts w:ascii="Times New Roman" w:hAnsi="Times New Roman" w:cs="Times New Roman"/>
          <w:bCs/>
          <w:iCs/>
          <w:sz w:val="24"/>
          <w:szCs w:val="24"/>
        </w:rPr>
      </w:pPr>
      <w:r w:rsidRPr="00FE4CA8">
        <w:rPr>
          <w:rFonts w:ascii="Times New Roman" w:hAnsi="Times New Roman" w:cs="Times New Roman"/>
          <w:bCs/>
          <w:iCs/>
          <w:sz w:val="24"/>
          <w:szCs w:val="24"/>
        </w:rPr>
        <w:t>Воды суши. Способы изображения внутренних вод на картах.</w:t>
      </w:r>
    </w:p>
    <w:p w:rsidR="00FE4CA8" w:rsidRPr="00FE4CA8" w:rsidRDefault="00FE4CA8" w:rsidP="00D207AF">
      <w:pPr>
        <w:pStyle w:val="a3"/>
        <w:ind w:left="-567" w:firstLine="425"/>
        <w:jc w:val="both"/>
        <w:rPr>
          <w:rFonts w:ascii="Times New Roman" w:hAnsi="Times New Roman" w:cs="Times New Roman"/>
          <w:bCs/>
          <w:iCs/>
          <w:sz w:val="24"/>
          <w:szCs w:val="24"/>
        </w:rPr>
      </w:pPr>
      <w:r w:rsidRPr="00FE4CA8">
        <w:rPr>
          <w:rFonts w:ascii="Times New Roman" w:hAnsi="Times New Roman" w:cs="Times New Roman"/>
          <w:bCs/>
          <w:iCs/>
          <w:sz w:val="24"/>
          <w:szCs w:val="24"/>
        </w:rPr>
        <w:t>Реки: горные и равнинные. Речная система, бассейн, водораздел. Пороги и водопады. Питание и режим реки.</w:t>
      </w:r>
    </w:p>
    <w:p w:rsidR="00FE4CA8" w:rsidRPr="00FE4CA8" w:rsidRDefault="00FE4CA8" w:rsidP="00D207AF">
      <w:pPr>
        <w:pStyle w:val="a3"/>
        <w:ind w:left="-567" w:firstLine="425"/>
        <w:jc w:val="both"/>
        <w:rPr>
          <w:rFonts w:ascii="Times New Roman" w:hAnsi="Times New Roman" w:cs="Times New Roman"/>
          <w:bCs/>
          <w:iCs/>
          <w:sz w:val="24"/>
          <w:szCs w:val="24"/>
        </w:rPr>
      </w:pPr>
      <w:r w:rsidRPr="00FE4CA8">
        <w:rPr>
          <w:rFonts w:ascii="Times New Roman" w:hAnsi="Times New Roman" w:cs="Times New Roman"/>
          <w:bCs/>
          <w:iCs/>
          <w:sz w:val="24"/>
          <w:szCs w:val="24"/>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FE4CA8" w:rsidRPr="00FE4CA8" w:rsidRDefault="00FE4CA8" w:rsidP="00D207AF">
      <w:pPr>
        <w:pStyle w:val="a3"/>
        <w:ind w:left="-567" w:firstLine="425"/>
        <w:jc w:val="both"/>
        <w:rPr>
          <w:rFonts w:ascii="Times New Roman" w:hAnsi="Times New Roman" w:cs="Times New Roman"/>
          <w:bCs/>
          <w:iCs/>
          <w:sz w:val="24"/>
          <w:szCs w:val="24"/>
        </w:rPr>
      </w:pPr>
      <w:r w:rsidRPr="00FE4CA8">
        <w:rPr>
          <w:rFonts w:ascii="Times New Roman" w:hAnsi="Times New Roman" w:cs="Times New Roman"/>
          <w:bCs/>
          <w:iCs/>
          <w:sz w:val="24"/>
          <w:szCs w:val="24"/>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FE4CA8" w:rsidRPr="00FE4CA8" w:rsidRDefault="00FE4CA8" w:rsidP="00D207AF">
      <w:pPr>
        <w:pStyle w:val="a3"/>
        <w:ind w:left="-567" w:firstLine="425"/>
        <w:jc w:val="both"/>
        <w:rPr>
          <w:rFonts w:ascii="Times New Roman" w:hAnsi="Times New Roman" w:cs="Times New Roman"/>
          <w:bCs/>
          <w:iCs/>
          <w:sz w:val="24"/>
          <w:szCs w:val="24"/>
        </w:rPr>
      </w:pPr>
      <w:r w:rsidRPr="00FE4CA8">
        <w:rPr>
          <w:rFonts w:ascii="Times New Roman" w:hAnsi="Times New Roman" w:cs="Times New Roman"/>
          <w:bCs/>
          <w:iCs/>
          <w:sz w:val="24"/>
          <w:szCs w:val="24"/>
        </w:rPr>
        <w:t>Многолетняя мерзлота. Болота, их образование.</w:t>
      </w:r>
    </w:p>
    <w:p w:rsidR="00FE4CA8" w:rsidRPr="00FE4CA8" w:rsidRDefault="00FE4CA8" w:rsidP="00D207AF">
      <w:pPr>
        <w:pStyle w:val="a3"/>
        <w:ind w:left="-567" w:firstLine="425"/>
        <w:jc w:val="both"/>
        <w:rPr>
          <w:rFonts w:ascii="Times New Roman" w:hAnsi="Times New Roman" w:cs="Times New Roman"/>
          <w:bCs/>
          <w:iCs/>
          <w:sz w:val="24"/>
          <w:szCs w:val="24"/>
        </w:rPr>
      </w:pPr>
      <w:r w:rsidRPr="00FE4CA8">
        <w:rPr>
          <w:rFonts w:ascii="Times New Roman" w:hAnsi="Times New Roman" w:cs="Times New Roman"/>
          <w:bCs/>
          <w:iCs/>
          <w:sz w:val="24"/>
          <w:szCs w:val="24"/>
        </w:rPr>
        <w:t>Стихийные явления в гидросфере, методы наблюдения и защиты.</w:t>
      </w:r>
    </w:p>
    <w:p w:rsidR="00FE4CA8" w:rsidRPr="00FE4CA8" w:rsidRDefault="00FE4CA8" w:rsidP="00D207AF">
      <w:pPr>
        <w:pStyle w:val="a3"/>
        <w:ind w:left="-567" w:firstLine="425"/>
        <w:jc w:val="both"/>
        <w:rPr>
          <w:rFonts w:ascii="Times New Roman" w:hAnsi="Times New Roman" w:cs="Times New Roman"/>
          <w:bCs/>
          <w:iCs/>
          <w:sz w:val="24"/>
          <w:szCs w:val="24"/>
        </w:rPr>
      </w:pPr>
      <w:r w:rsidRPr="00FE4CA8">
        <w:rPr>
          <w:rFonts w:ascii="Times New Roman" w:hAnsi="Times New Roman" w:cs="Times New Roman"/>
          <w:bCs/>
          <w:iCs/>
          <w:sz w:val="24"/>
          <w:szCs w:val="24"/>
        </w:rPr>
        <w:t>Человек и гидросфера. Использование человеком энергии воды.</w:t>
      </w:r>
    </w:p>
    <w:p w:rsidR="00FE4CA8" w:rsidRPr="00FE4CA8" w:rsidRDefault="00FE4CA8" w:rsidP="00D207AF">
      <w:pPr>
        <w:pStyle w:val="a3"/>
        <w:ind w:left="-567" w:firstLine="425"/>
        <w:jc w:val="both"/>
        <w:rPr>
          <w:rFonts w:ascii="Times New Roman" w:hAnsi="Times New Roman" w:cs="Times New Roman"/>
          <w:bCs/>
          <w:iCs/>
          <w:sz w:val="24"/>
          <w:szCs w:val="24"/>
        </w:rPr>
      </w:pPr>
      <w:r w:rsidRPr="00FE4CA8">
        <w:rPr>
          <w:rFonts w:ascii="Times New Roman" w:hAnsi="Times New Roman" w:cs="Times New Roman"/>
          <w:bCs/>
          <w:iCs/>
          <w:sz w:val="24"/>
          <w:szCs w:val="24"/>
        </w:rPr>
        <w:t>Использование космических методов в исследовании влияния человека на гидросферу.</w:t>
      </w:r>
    </w:p>
    <w:p w:rsidR="00FE4CA8" w:rsidRPr="00FE4CA8" w:rsidRDefault="00FE4CA8" w:rsidP="00D207AF">
      <w:pPr>
        <w:pStyle w:val="a3"/>
        <w:ind w:left="-567" w:firstLine="425"/>
        <w:jc w:val="both"/>
        <w:rPr>
          <w:rFonts w:ascii="Times New Roman" w:hAnsi="Times New Roman" w:cs="Times New Roman"/>
          <w:b/>
          <w:bCs/>
          <w:iCs/>
          <w:sz w:val="24"/>
          <w:szCs w:val="24"/>
        </w:rPr>
      </w:pPr>
      <w:r w:rsidRPr="00FE4CA8">
        <w:rPr>
          <w:rFonts w:ascii="Times New Roman" w:hAnsi="Times New Roman" w:cs="Times New Roman"/>
          <w:b/>
          <w:bCs/>
          <w:iCs/>
          <w:sz w:val="24"/>
          <w:szCs w:val="24"/>
        </w:rPr>
        <w:t>Практические работы</w:t>
      </w:r>
    </w:p>
    <w:p w:rsidR="00FE4CA8" w:rsidRPr="00FE4CA8" w:rsidRDefault="00FE4CA8" w:rsidP="00D207AF">
      <w:pPr>
        <w:pStyle w:val="a3"/>
        <w:ind w:left="-567" w:firstLine="425"/>
        <w:jc w:val="both"/>
        <w:rPr>
          <w:rFonts w:ascii="Times New Roman" w:hAnsi="Times New Roman" w:cs="Times New Roman"/>
          <w:bCs/>
          <w:iCs/>
          <w:sz w:val="24"/>
          <w:szCs w:val="24"/>
        </w:rPr>
      </w:pPr>
      <w:r w:rsidRPr="00FE4CA8">
        <w:rPr>
          <w:rFonts w:ascii="Times New Roman" w:hAnsi="Times New Roman" w:cs="Times New Roman"/>
          <w:bCs/>
          <w:iCs/>
          <w:sz w:val="24"/>
          <w:szCs w:val="24"/>
        </w:rPr>
        <w:t>1.</w:t>
      </w:r>
      <w:r w:rsidRPr="00FE4CA8">
        <w:rPr>
          <w:rFonts w:ascii="Times New Roman" w:hAnsi="Times New Roman" w:cs="Times New Roman"/>
          <w:bCs/>
          <w:iCs/>
          <w:sz w:val="24"/>
          <w:szCs w:val="24"/>
        </w:rPr>
        <w:tab/>
        <w:t>Сравнение двух рек (России и мира) по заданным признакам.</w:t>
      </w:r>
    </w:p>
    <w:p w:rsidR="00FE4CA8" w:rsidRPr="00FE4CA8" w:rsidRDefault="00FE4CA8" w:rsidP="00D207AF">
      <w:pPr>
        <w:pStyle w:val="a3"/>
        <w:ind w:left="-567" w:firstLine="425"/>
        <w:jc w:val="both"/>
        <w:rPr>
          <w:rFonts w:ascii="Times New Roman" w:hAnsi="Times New Roman" w:cs="Times New Roman"/>
          <w:bCs/>
          <w:iCs/>
          <w:sz w:val="24"/>
          <w:szCs w:val="24"/>
        </w:rPr>
      </w:pPr>
      <w:r w:rsidRPr="00FE4CA8">
        <w:rPr>
          <w:rFonts w:ascii="Times New Roman" w:hAnsi="Times New Roman" w:cs="Times New Roman"/>
          <w:bCs/>
          <w:iCs/>
          <w:sz w:val="24"/>
          <w:szCs w:val="24"/>
        </w:rPr>
        <w:t>2.</w:t>
      </w:r>
      <w:r w:rsidRPr="00FE4CA8">
        <w:rPr>
          <w:rFonts w:ascii="Times New Roman" w:hAnsi="Times New Roman" w:cs="Times New Roman"/>
          <w:bCs/>
          <w:iCs/>
          <w:sz w:val="24"/>
          <w:szCs w:val="24"/>
        </w:rPr>
        <w:tab/>
        <w:t>Характеристика одного из крупнейших озёр России по плану в форме презентации.</w:t>
      </w:r>
    </w:p>
    <w:p w:rsidR="0009428B" w:rsidRDefault="00FE4CA8" w:rsidP="00D207AF">
      <w:pPr>
        <w:pStyle w:val="a3"/>
        <w:ind w:left="-567" w:firstLine="425"/>
        <w:jc w:val="both"/>
        <w:rPr>
          <w:rFonts w:ascii="Times New Roman" w:hAnsi="Times New Roman" w:cs="Times New Roman"/>
          <w:bCs/>
          <w:iCs/>
          <w:sz w:val="24"/>
          <w:szCs w:val="24"/>
        </w:rPr>
      </w:pPr>
      <w:r w:rsidRPr="00FE4CA8">
        <w:rPr>
          <w:rFonts w:ascii="Times New Roman" w:hAnsi="Times New Roman" w:cs="Times New Roman"/>
          <w:bCs/>
          <w:iCs/>
          <w:sz w:val="24"/>
          <w:szCs w:val="24"/>
        </w:rPr>
        <w:t>3.</w:t>
      </w:r>
      <w:r w:rsidRPr="00FE4CA8">
        <w:rPr>
          <w:rFonts w:ascii="Times New Roman" w:hAnsi="Times New Roman" w:cs="Times New Roman"/>
          <w:bCs/>
          <w:iCs/>
          <w:sz w:val="24"/>
          <w:szCs w:val="24"/>
        </w:rPr>
        <w:tab/>
        <w:t>Составление перечня поверхностных водных объектов своего края и их систематизация в форме таблицы.</w:t>
      </w:r>
    </w:p>
    <w:p w:rsidR="00A4349B" w:rsidRPr="00A4349B" w:rsidRDefault="00A4349B" w:rsidP="00D207AF">
      <w:pPr>
        <w:pStyle w:val="a3"/>
        <w:ind w:left="-567" w:firstLine="425"/>
        <w:jc w:val="both"/>
        <w:rPr>
          <w:rFonts w:ascii="Times New Roman" w:hAnsi="Times New Roman" w:cs="Times New Roman"/>
          <w:b/>
          <w:bCs/>
          <w:iCs/>
          <w:sz w:val="24"/>
          <w:szCs w:val="24"/>
          <w:lang w:bidi="ru-RU"/>
        </w:rPr>
      </w:pPr>
      <w:bookmarkStart w:id="225" w:name="bookmark1064"/>
      <w:r w:rsidRPr="00A4349B">
        <w:rPr>
          <w:rFonts w:ascii="Times New Roman" w:hAnsi="Times New Roman" w:cs="Times New Roman"/>
          <w:b/>
          <w:bCs/>
          <w:iCs/>
          <w:sz w:val="24"/>
          <w:szCs w:val="24"/>
          <w:lang w:bidi="ru-RU"/>
        </w:rPr>
        <w:t>Тема 3. Атмосфера — воздушная оболочка Земли</w:t>
      </w:r>
      <w:bookmarkEnd w:id="225"/>
    </w:p>
    <w:p w:rsidR="00A4349B" w:rsidRPr="00A4349B" w:rsidRDefault="00A4349B" w:rsidP="00D207AF">
      <w:pPr>
        <w:pStyle w:val="a3"/>
        <w:ind w:left="-567" w:firstLine="425"/>
        <w:jc w:val="both"/>
        <w:rPr>
          <w:rFonts w:ascii="Times New Roman" w:hAnsi="Times New Roman" w:cs="Times New Roman"/>
          <w:bCs/>
          <w:iCs/>
          <w:sz w:val="24"/>
          <w:szCs w:val="24"/>
          <w:lang w:bidi="ru-RU"/>
        </w:rPr>
      </w:pPr>
      <w:r w:rsidRPr="00A4349B">
        <w:rPr>
          <w:rFonts w:ascii="Times New Roman" w:hAnsi="Times New Roman" w:cs="Times New Roman"/>
          <w:bCs/>
          <w:iCs/>
          <w:sz w:val="24"/>
          <w:szCs w:val="24"/>
          <w:lang w:bidi="ru-RU"/>
        </w:rPr>
        <w:t>Воздушная оболочка Земли: газовый состав, строение и значение атмосферы.</w:t>
      </w:r>
    </w:p>
    <w:p w:rsidR="00A4349B" w:rsidRPr="00A4349B" w:rsidRDefault="00A4349B" w:rsidP="00D207AF">
      <w:pPr>
        <w:pStyle w:val="a3"/>
        <w:ind w:left="-567" w:firstLine="425"/>
        <w:jc w:val="both"/>
        <w:rPr>
          <w:rFonts w:ascii="Times New Roman" w:hAnsi="Times New Roman" w:cs="Times New Roman"/>
          <w:bCs/>
          <w:iCs/>
          <w:sz w:val="24"/>
          <w:szCs w:val="24"/>
          <w:lang w:bidi="ru-RU"/>
        </w:rPr>
      </w:pPr>
      <w:r w:rsidRPr="00A4349B">
        <w:rPr>
          <w:rFonts w:ascii="Times New Roman" w:hAnsi="Times New Roman" w:cs="Times New Roman"/>
          <w:bCs/>
          <w:iCs/>
          <w:sz w:val="24"/>
          <w:szCs w:val="24"/>
          <w:lang w:bidi="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A4349B" w:rsidRPr="00A4349B" w:rsidRDefault="00A4349B" w:rsidP="00D207AF">
      <w:pPr>
        <w:pStyle w:val="a3"/>
        <w:ind w:left="-567" w:firstLine="425"/>
        <w:jc w:val="both"/>
        <w:rPr>
          <w:rFonts w:ascii="Times New Roman" w:hAnsi="Times New Roman" w:cs="Times New Roman"/>
          <w:bCs/>
          <w:iCs/>
          <w:sz w:val="24"/>
          <w:szCs w:val="24"/>
          <w:lang w:bidi="ru-RU"/>
        </w:rPr>
      </w:pPr>
      <w:r w:rsidRPr="00A4349B">
        <w:rPr>
          <w:rFonts w:ascii="Times New Roman" w:hAnsi="Times New Roman" w:cs="Times New Roman"/>
          <w:bCs/>
          <w:iCs/>
          <w:sz w:val="24"/>
          <w:szCs w:val="24"/>
          <w:lang w:bidi="ru-RU"/>
        </w:rPr>
        <w:t>Атмосферное давление. Ветер и причины его возникновения. Роза ветров. Бризы. Муссоны.</w:t>
      </w:r>
    </w:p>
    <w:p w:rsidR="00A4349B" w:rsidRPr="00A4349B" w:rsidRDefault="00A4349B" w:rsidP="00D207AF">
      <w:pPr>
        <w:pStyle w:val="a3"/>
        <w:ind w:left="-567" w:firstLine="425"/>
        <w:jc w:val="both"/>
        <w:rPr>
          <w:rFonts w:ascii="Times New Roman" w:hAnsi="Times New Roman" w:cs="Times New Roman"/>
          <w:bCs/>
          <w:iCs/>
          <w:sz w:val="24"/>
          <w:szCs w:val="24"/>
          <w:lang w:bidi="ru-RU"/>
        </w:rPr>
      </w:pPr>
      <w:r w:rsidRPr="00A4349B">
        <w:rPr>
          <w:rFonts w:ascii="Times New Roman" w:hAnsi="Times New Roman" w:cs="Times New Roman"/>
          <w:bCs/>
          <w:iCs/>
          <w:sz w:val="24"/>
          <w:szCs w:val="24"/>
          <w:lang w:bidi="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A4349B" w:rsidRPr="00A4349B" w:rsidRDefault="00A4349B" w:rsidP="00D207AF">
      <w:pPr>
        <w:pStyle w:val="a3"/>
        <w:ind w:left="-567" w:firstLine="425"/>
        <w:jc w:val="both"/>
        <w:rPr>
          <w:rFonts w:ascii="Times New Roman" w:hAnsi="Times New Roman" w:cs="Times New Roman"/>
          <w:bCs/>
          <w:iCs/>
          <w:sz w:val="24"/>
          <w:szCs w:val="24"/>
          <w:lang w:bidi="ru-RU"/>
        </w:rPr>
      </w:pPr>
      <w:r w:rsidRPr="00A4349B">
        <w:rPr>
          <w:rFonts w:ascii="Times New Roman" w:hAnsi="Times New Roman" w:cs="Times New Roman"/>
          <w:bCs/>
          <w:iCs/>
          <w:sz w:val="24"/>
          <w:szCs w:val="24"/>
          <w:lang w:bidi="ru-RU"/>
        </w:rPr>
        <w:t>Погода и её показатели. Причины изменения погоды.</w:t>
      </w:r>
    </w:p>
    <w:p w:rsidR="00A4349B" w:rsidRPr="00A4349B" w:rsidRDefault="00A4349B" w:rsidP="00D207AF">
      <w:pPr>
        <w:pStyle w:val="a3"/>
        <w:ind w:left="-567" w:firstLine="425"/>
        <w:jc w:val="both"/>
        <w:rPr>
          <w:rFonts w:ascii="Times New Roman" w:hAnsi="Times New Roman" w:cs="Times New Roman"/>
          <w:bCs/>
          <w:iCs/>
          <w:sz w:val="24"/>
          <w:szCs w:val="24"/>
          <w:lang w:bidi="ru-RU"/>
        </w:rPr>
      </w:pPr>
      <w:r w:rsidRPr="00A4349B">
        <w:rPr>
          <w:rFonts w:ascii="Times New Roman" w:hAnsi="Times New Roman" w:cs="Times New Roman"/>
          <w:bCs/>
          <w:iCs/>
          <w:sz w:val="24"/>
          <w:szCs w:val="24"/>
          <w:lang w:bidi="ru-RU"/>
        </w:rPr>
        <w:t>Климат и климатообразующие факторы. Зависимость климата от географической широты и высоты местности над уровнем моря.</w:t>
      </w:r>
    </w:p>
    <w:p w:rsidR="00A4349B" w:rsidRPr="00A4349B" w:rsidRDefault="00A4349B" w:rsidP="00D207AF">
      <w:pPr>
        <w:pStyle w:val="a3"/>
        <w:ind w:left="-567" w:firstLine="425"/>
        <w:jc w:val="both"/>
        <w:rPr>
          <w:rFonts w:ascii="Times New Roman" w:hAnsi="Times New Roman" w:cs="Times New Roman"/>
          <w:bCs/>
          <w:iCs/>
          <w:sz w:val="24"/>
          <w:szCs w:val="24"/>
          <w:lang w:bidi="ru-RU"/>
        </w:rPr>
      </w:pPr>
      <w:r w:rsidRPr="00A4349B">
        <w:rPr>
          <w:rFonts w:ascii="Times New Roman" w:hAnsi="Times New Roman" w:cs="Times New Roman"/>
          <w:bCs/>
          <w:iCs/>
          <w:sz w:val="24"/>
          <w:szCs w:val="24"/>
          <w:lang w:bidi="ru-RU"/>
        </w:rPr>
        <w:t xml:space="preserve">Человек и атмосфера. Взаимовлияние человека и атмосферы. Адаптация человека к климатическим условиям. </w:t>
      </w:r>
      <w:r w:rsidRPr="00A4349B">
        <w:rPr>
          <w:rFonts w:ascii="Times New Roman" w:hAnsi="Times New Roman" w:cs="Times New Roman"/>
          <w:bCs/>
          <w:i/>
          <w:iCs/>
          <w:sz w:val="24"/>
          <w:szCs w:val="24"/>
          <w:lang w:bidi="ru-RU"/>
        </w:rPr>
        <w:t>Профессия метеоролог</w:t>
      </w:r>
      <w:r w:rsidRPr="00A4349B">
        <w:rPr>
          <w:rFonts w:ascii="Times New Roman" w:hAnsi="Times New Roman" w:cs="Times New Roman"/>
          <w:bCs/>
          <w:iCs/>
          <w:sz w:val="24"/>
          <w:szCs w:val="24"/>
          <w:lang w:bidi="ru-RU"/>
        </w:rPr>
        <w:t xml:space="preserve">. </w:t>
      </w:r>
      <w:r w:rsidRPr="00A4349B">
        <w:rPr>
          <w:rFonts w:ascii="Times New Roman" w:hAnsi="Times New Roman" w:cs="Times New Roman"/>
          <w:bCs/>
          <w:i/>
          <w:iCs/>
          <w:sz w:val="24"/>
          <w:szCs w:val="24"/>
          <w:lang w:bidi="ru-RU"/>
        </w:rPr>
        <w:t xml:space="preserve">Основные метеорологические данные и способы отображения состояния погоды на метеорологической карте. </w:t>
      </w:r>
      <w:r w:rsidRPr="00A4349B">
        <w:rPr>
          <w:rFonts w:ascii="Times New Roman" w:hAnsi="Times New Roman" w:cs="Times New Roman"/>
          <w:bCs/>
          <w:iCs/>
          <w:sz w:val="24"/>
          <w:szCs w:val="24"/>
          <w:lang w:bidi="ru-RU"/>
        </w:rPr>
        <w:t xml:space="preserve">Стихийные явления в атмосфере. Современные изменения климата. Способы изучения и наблюдения за глобальным климатом. </w:t>
      </w:r>
      <w:r w:rsidRPr="00A4349B">
        <w:rPr>
          <w:rFonts w:ascii="Times New Roman" w:hAnsi="Times New Roman" w:cs="Times New Roman"/>
          <w:bCs/>
          <w:i/>
          <w:iCs/>
          <w:sz w:val="24"/>
          <w:szCs w:val="24"/>
          <w:lang w:bidi="ru-RU"/>
        </w:rPr>
        <w:t>Профессия климатолог. Дистанционные методы в исследовании влияния человека на воздушную оболочку Земли.</w:t>
      </w:r>
    </w:p>
    <w:p w:rsidR="00A4349B" w:rsidRPr="00A4349B" w:rsidRDefault="00A4349B" w:rsidP="00D207AF">
      <w:pPr>
        <w:pStyle w:val="a3"/>
        <w:ind w:left="-567" w:firstLine="425"/>
        <w:jc w:val="both"/>
        <w:rPr>
          <w:rFonts w:ascii="Times New Roman" w:hAnsi="Times New Roman" w:cs="Times New Roman"/>
          <w:b/>
          <w:bCs/>
          <w:iCs/>
          <w:sz w:val="24"/>
          <w:szCs w:val="24"/>
          <w:lang w:bidi="ru-RU"/>
        </w:rPr>
      </w:pPr>
      <w:bookmarkStart w:id="226" w:name="bookmark1066"/>
      <w:r w:rsidRPr="00A4349B">
        <w:rPr>
          <w:rFonts w:ascii="Times New Roman" w:hAnsi="Times New Roman" w:cs="Times New Roman"/>
          <w:b/>
          <w:bCs/>
          <w:iCs/>
          <w:sz w:val="24"/>
          <w:szCs w:val="24"/>
          <w:lang w:bidi="ru-RU"/>
        </w:rPr>
        <w:t>Практические работы</w:t>
      </w:r>
      <w:bookmarkEnd w:id="226"/>
    </w:p>
    <w:p w:rsidR="00A4349B" w:rsidRPr="00A4349B" w:rsidRDefault="00A4349B" w:rsidP="00A540AB">
      <w:pPr>
        <w:pStyle w:val="a3"/>
        <w:numPr>
          <w:ilvl w:val="0"/>
          <w:numId w:val="144"/>
        </w:numPr>
        <w:jc w:val="both"/>
        <w:rPr>
          <w:rFonts w:ascii="Times New Roman" w:hAnsi="Times New Roman" w:cs="Times New Roman"/>
          <w:bCs/>
          <w:iCs/>
          <w:sz w:val="24"/>
          <w:szCs w:val="24"/>
          <w:lang w:bidi="ru-RU"/>
        </w:rPr>
      </w:pPr>
      <w:r w:rsidRPr="00A4349B">
        <w:rPr>
          <w:rFonts w:ascii="Times New Roman" w:hAnsi="Times New Roman" w:cs="Times New Roman"/>
          <w:bCs/>
          <w:iCs/>
          <w:sz w:val="24"/>
          <w:szCs w:val="24"/>
          <w:lang w:bidi="ru-RU"/>
        </w:rPr>
        <w:t>Представление результатов наблюдения за погодой своей местности.</w:t>
      </w:r>
    </w:p>
    <w:p w:rsidR="00A4349B" w:rsidRPr="00A4349B" w:rsidRDefault="00A4349B" w:rsidP="00A540AB">
      <w:pPr>
        <w:pStyle w:val="a3"/>
        <w:numPr>
          <w:ilvl w:val="0"/>
          <w:numId w:val="144"/>
        </w:numPr>
        <w:jc w:val="both"/>
        <w:rPr>
          <w:rFonts w:ascii="Times New Roman" w:hAnsi="Times New Roman" w:cs="Times New Roman"/>
          <w:bCs/>
          <w:iCs/>
          <w:sz w:val="24"/>
          <w:szCs w:val="24"/>
          <w:lang w:bidi="ru-RU"/>
        </w:rPr>
      </w:pPr>
      <w:r w:rsidRPr="00A4349B">
        <w:rPr>
          <w:rFonts w:ascii="Times New Roman" w:hAnsi="Times New Roman" w:cs="Times New Roman"/>
          <w:bCs/>
          <w:iCs/>
          <w:sz w:val="24"/>
          <w:szCs w:val="24"/>
          <w:lang w:bidi="ru-RU"/>
        </w:rPr>
        <w:t>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A4349B" w:rsidRPr="00D207AF" w:rsidRDefault="00A4349B" w:rsidP="00D207AF">
      <w:pPr>
        <w:pStyle w:val="a3"/>
        <w:ind w:left="-567" w:firstLine="425"/>
        <w:jc w:val="both"/>
        <w:rPr>
          <w:rFonts w:ascii="Times New Roman" w:hAnsi="Times New Roman" w:cs="Times New Roman"/>
          <w:b/>
          <w:bCs/>
          <w:iCs/>
          <w:sz w:val="24"/>
          <w:szCs w:val="24"/>
        </w:rPr>
      </w:pPr>
      <w:r w:rsidRPr="00D207AF">
        <w:rPr>
          <w:rFonts w:ascii="Times New Roman" w:hAnsi="Times New Roman" w:cs="Times New Roman"/>
          <w:b/>
          <w:bCs/>
          <w:iCs/>
          <w:sz w:val="24"/>
          <w:szCs w:val="24"/>
        </w:rPr>
        <w:t>Тема 4. Биосфера — оболочка жизни</w:t>
      </w:r>
    </w:p>
    <w:p w:rsidR="00A4349B" w:rsidRPr="00A4349B" w:rsidRDefault="00A4349B" w:rsidP="00D207AF">
      <w:pPr>
        <w:pStyle w:val="a3"/>
        <w:ind w:left="-567" w:firstLine="425"/>
        <w:jc w:val="both"/>
        <w:rPr>
          <w:rFonts w:ascii="Times New Roman" w:hAnsi="Times New Roman" w:cs="Times New Roman"/>
          <w:bCs/>
          <w:iCs/>
          <w:sz w:val="24"/>
          <w:szCs w:val="24"/>
        </w:rPr>
      </w:pPr>
      <w:r w:rsidRPr="00A4349B">
        <w:rPr>
          <w:rFonts w:ascii="Times New Roman" w:hAnsi="Times New Roman" w:cs="Times New Roman"/>
          <w:bCs/>
          <w:iCs/>
          <w:sz w:val="24"/>
          <w:szCs w:val="24"/>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A4349B" w:rsidRPr="00A4349B" w:rsidRDefault="00A4349B" w:rsidP="00D207AF">
      <w:pPr>
        <w:pStyle w:val="a3"/>
        <w:ind w:left="-567" w:firstLine="425"/>
        <w:jc w:val="both"/>
        <w:rPr>
          <w:rFonts w:ascii="Times New Roman" w:hAnsi="Times New Roman" w:cs="Times New Roman"/>
          <w:bCs/>
          <w:iCs/>
          <w:sz w:val="24"/>
          <w:szCs w:val="24"/>
        </w:rPr>
      </w:pPr>
      <w:r w:rsidRPr="00A4349B">
        <w:rPr>
          <w:rFonts w:ascii="Times New Roman" w:hAnsi="Times New Roman" w:cs="Times New Roman"/>
          <w:bCs/>
          <w:iCs/>
          <w:sz w:val="24"/>
          <w:szCs w:val="24"/>
        </w:rPr>
        <w:t>Человек как часть биосферы. Распространение людей на Земле.</w:t>
      </w:r>
    </w:p>
    <w:p w:rsidR="00A4349B" w:rsidRPr="00A4349B" w:rsidRDefault="00A4349B" w:rsidP="00D207AF">
      <w:pPr>
        <w:pStyle w:val="a3"/>
        <w:ind w:left="-567" w:firstLine="425"/>
        <w:jc w:val="both"/>
        <w:rPr>
          <w:rFonts w:ascii="Times New Roman" w:hAnsi="Times New Roman" w:cs="Times New Roman"/>
          <w:bCs/>
          <w:iCs/>
          <w:sz w:val="24"/>
          <w:szCs w:val="24"/>
        </w:rPr>
      </w:pPr>
      <w:r w:rsidRPr="00A4349B">
        <w:rPr>
          <w:rFonts w:ascii="Times New Roman" w:hAnsi="Times New Roman" w:cs="Times New Roman"/>
          <w:bCs/>
          <w:iCs/>
          <w:sz w:val="24"/>
          <w:szCs w:val="24"/>
        </w:rPr>
        <w:lastRenderedPageBreak/>
        <w:t>Исследования и экологические проблемы.</w:t>
      </w:r>
    </w:p>
    <w:p w:rsidR="00A4349B" w:rsidRPr="00A4349B" w:rsidRDefault="00A4349B" w:rsidP="00D207AF">
      <w:pPr>
        <w:pStyle w:val="a3"/>
        <w:ind w:left="-567" w:firstLine="425"/>
        <w:jc w:val="both"/>
        <w:rPr>
          <w:rFonts w:ascii="Times New Roman" w:hAnsi="Times New Roman" w:cs="Times New Roman"/>
          <w:bCs/>
          <w:iCs/>
          <w:sz w:val="24"/>
          <w:szCs w:val="24"/>
        </w:rPr>
      </w:pPr>
      <w:r w:rsidRPr="00A4349B">
        <w:rPr>
          <w:rFonts w:ascii="Times New Roman" w:hAnsi="Times New Roman" w:cs="Times New Roman"/>
          <w:bCs/>
          <w:iCs/>
          <w:sz w:val="24"/>
          <w:szCs w:val="24"/>
        </w:rPr>
        <w:t>Практические работы</w:t>
      </w:r>
    </w:p>
    <w:p w:rsidR="00A4349B" w:rsidRPr="00A4349B" w:rsidRDefault="00A4349B" w:rsidP="00D207AF">
      <w:pPr>
        <w:pStyle w:val="a3"/>
        <w:ind w:left="-567" w:firstLine="425"/>
        <w:jc w:val="both"/>
        <w:rPr>
          <w:rFonts w:ascii="Times New Roman" w:hAnsi="Times New Roman" w:cs="Times New Roman"/>
          <w:bCs/>
          <w:iCs/>
          <w:sz w:val="24"/>
          <w:szCs w:val="24"/>
        </w:rPr>
      </w:pPr>
      <w:r w:rsidRPr="00A4349B">
        <w:rPr>
          <w:rFonts w:ascii="Times New Roman" w:hAnsi="Times New Roman" w:cs="Times New Roman"/>
          <w:bCs/>
          <w:iCs/>
          <w:sz w:val="24"/>
          <w:szCs w:val="24"/>
        </w:rPr>
        <w:t>1. Характеристика растительности участка местности своего края.</w:t>
      </w:r>
    </w:p>
    <w:p w:rsidR="00A4349B" w:rsidRPr="00D207AF" w:rsidRDefault="00A4349B" w:rsidP="00D207AF">
      <w:pPr>
        <w:pStyle w:val="a3"/>
        <w:ind w:left="-567" w:firstLine="425"/>
        <w:jc w:val="both"/>
        <w:rPr>
          <w:rFonts w:ascii="Times New Roman" w:hAnsi="Times New Roman" w:cs="Times New Roman"/>
          <w:b/>
          <w:bCs/>
          <w:iCs/>
          <w:sz w:val="24"/>
          <w:szCs w:val="24"/>
        </w:rPr>
      </w:pPr>
      <w:r w:rsidRPr="00D207AF">
        <w:rPr>
          <w:rFonts w:ascii="Times New Roman" w:hAnsi="Times New Roman" w:cs="Times New Roman"/>
          <w:b/>
          <w:bCs/>
          <w:iCs/>
          <w:sz w:val="24"/>
          <w:szCs w:val="24"/>
        </w:rPr>
        <w:t>ЗАКЛЮЧЕНИЕ</w:t>
      </w:r>
    </w:p>
    <w:p w:rsidR="00A4349B" w:rsidRPr="00A4349B" w:rsidRDefault="00A4349B" w:rsidP="00D207AF">
      <w:pPr>
        <w:pStyle w:val="a3"/>
        <w:ind w:left="-567" w:firstLine="425"/>
        <w:jc w:val="both"/>
        <w:rPr>
          <w:rFonts w:ascii="Times New Roman" w:hAnsi="Times New Roman" w:cs="Times New Roman"/>
          <w:bCs/>
          <w:iCs/>
          <w:sz w:val="24"/>
          <w:szCs w:val="24"/>
        </w:rPr>
      </w:pPr>
      <w:r w:rsidRPr="00A4349B">
        <w:rPr>
          <w:rFonts w:ascii="Times New Roman" w:hAnsi="Times New Roman" w:cs="Times New Roman"/>
          <w:bCs/>
          <w:iCs/>
          <w:sz w:val="24"/>
          <w:szCs w:val="24"/>
        </w:rPr>
        <w:t>Природно-территориальные комплексы</w:t>
      </w:r>
    </w:p>
    <w:p w:rsidR="00A4349B" w:rsidRPr="00A4349B" w:rsidRDefault="00A4349B" w:rsidP="00D207AF">
      <w:pPr>
        <w:pStyle w:val="a3"/>
        <w:ind w:left="-567" w:firstLine="425"/>
        <w:jc w:val="both"/>
        <w:rPr>
          <w:rFonts w:ascii="Times New Roman" w:hAnsi="Times New Roman" w:cs="Times New Roman"/>
          <w:bCs/>
          <w:iCs/>
          <w:sz w:val="24"/>
          <w:szCs w:val="24"/>
        </w:rPr>
      </w:pPr>
      <w:r w:rsidRPr="00A4349B">
        <w:rPr>
          <w:rFonts w:ascii="Times New Roman" w:hAnsi="Times New Roman" w:cs="Times New Roman"/>
          <w:bCs/>
          <w:iCs/>
          <w:sz w:val="24"/>
          <w:szCs w:val="24"/>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A4349B" w:rsidRPr="00A4349B" w:rsidRDefault="00A4349B" w:rsidP="00D207AF">
      <w:pPr>
        <w:pStyle w:val="a3"/>
        <w:ind w:left="-567" w:firstLine="425"/>
        <w:jc w:val="both"/>
        <w:rPr>
          <w:rFonts w:ascii="Times New Roman" w:hAnsi="Times New Roman" w:cs="Times New Roman"/>
          <w:bCs/>
          <w:iCs/>
          <w:sz w:val="24"/>
          <w:szCs w:val="24"/>
        </w:rPr>
      </w:pPr>
      <w:r w:rsidRPr="00A4349B">
        <w:rPr>
          <w:rFonts w:ascii="Times New Roman" w:hAnsi="Times New Roman" w:cs="Times New Roman"/>
          <w:bCs/>
          <w:iCs/>
          <w:sz w:val="24"/>
          <w:szCs w:val="24"/>
        </w:rPr>
        <w:t>Природная среда. Охрана природы. Природные особо охраняемые территории. Всемирное наследие ЮНЕСКО.</w:t>
      </w:r>
    </w:p>
    <w:p w:rsidR="00A4349B" w:rsidRPr="00D207AF" w:rsidRDefault="00A4349B" w:rsidP="00D207AF">
      <w:pPr>
        <w:pStyle w:val="a3"/>
        <w:ind w:left="-567" w:firstLine="425"/>
        <w:jc w:val="both"/>
        <w:rPr>
          <w:rFonts w:ascii="Times New Roman" w:hAnsi="Times New Roman" w:cs="Times New Roman"/>
          <w:b/>
          <w:bCs/>
          <w:iCs/>
          <w:sz w:val="24"/>
          <w:szCs w:val="24"/>
        </w:rPr>
      </w:pPr>
      <w:r w:rsidRPr="00D207AF">
        <w:rPr>
          <w:rFonts w:ascii="Times New Roman" w:hAnsi="Times New Roman" w:cs="Times New Roman"/>
          <w:b/>
          <w:bCs/>
          <w:iCs/>
          <w:sz w:val="24"/>
          <w:szCs w:val="24"/>
        </w:rPr>
        <w:t>Практическая работа (выполняется на местности)</w:t>
      </w:r>
    </w:p>
    <w:p w:rsidR="00A4349B" w:rsidRDefault="00A4349B" w:rsidP="00A540AB">
      <w:pPr>
        <w:pStyle w:val="a3"/>
        <w:numPr>
          <w:ilvl w:val="0"/>
          <w:numId w:val="145"/>
        </w:numPr>
        <w:jc w:val="both"/>
        <w:rPr>
          <w:rFonts w:ascii="Times New Roman" w:hAnsi="Times New Roman" w:cs="Times New Roman"/>
          <w:bCs/>
          <w:iCs/>
          <w:sz w:val="24"/>
          <w:szCs w:val="24"/>
        </w:rPr>
      </w:pPr>
      <w:r w:rsidRPr="00A4349B">
        <w:rPr>
          <w:rFonts w:ascii="Times New Roman" w:hAnsi="Times New Roman" w:cs="Times New Roman"/>
          <w:bCs/>
          <w:iCs/>
          <w:sz w:val="24"/>
          <w:szCs w:val="24"/>
        </w:rPr>
        <w:t>Характеристика локального природного комплекса по плану.</w:t>
      </w:r>
    </w:p>
    <w:p w:rsidR="00D207AF" w:rsidRPr="00D207AF" w:rsidRDefault="00D207AF" w:rsidP="00D207AF">
      <w:pPr>
        <w:pStyle w:val="a3"/>
        <w:ind w:left="-567" w:firstLine="283"/>
        <w:jc w:val="both"/>
        <w:rPr>
          <w:rFonts w:ascii="Times New Roman" w:hAnsi="Times New Roman" w:cs="Times New Roman"/>
          <w:b/>
          <w:bCs/>
          <w:iCs/>
          <w:sz w:val="24"/>
          <w:szCs w:val="24"/>
          <w:lang w:bidi="ru-RU"/>
        </w:rPr>
      </w:pPr>
      <w:bookmarkStart w:id="227" w:name="bookmark1078"/>
      <w:r w:rsidRPr="00D207AF">
        <w:rPr>
          <w:rFonts w:ascii="Times New Roman" w:hAnsi="Times New Roman" w:cs="Times New Roman"/>
          <w:b/>
          <w:bCs/>
          <w:iCs/>
          <w:sz w:val="24"/>
          <w:szCs w:val="24"/>
          <w:lang w:bidi="ru-RU"/>
        </w:rPr>
        <w:t>7 КЛАСС</w:t>
      </w:r>
      <w:bookmarkEnd w:id="227"/>
    </w:p>
    <w:p w:rsidR="00D207AF" w:rsidRPr="00D207AF" w:rsidRDefault="00D207AF" w:rsidP="00D207AF">
      <w:pPr>
        <w:pStyle w:val="a3"/>
        <w:ind w:left="-567" w:firstLine="283"/>
        <w:jc w:val="both"/>
        <w:rPr>
          <w:rFonts w:ascii="Times New Roman" w:hAnsi="Times New Roman" w:cs="Times New Roman"/>
          <w:b/>
          <w:bCs/>
          <w:iCs/>
          <w:sz w:val="24"/>
          <w:szCs w:val="24"/>
          <w:lang w:bidi="ru-RU"/>
        </w:rPr>
      </w:pPr>
      <w:bookmarkStart w:id="228" w:name="bookmark1080"/>
      <w:r w:rsidRPr="00D207AF">
        <w:rPr>
          <w:rFonts w:ascii="Times New Roman" w:hAnsi="Times New Roman" w:cs="Times New Roman"/>
          <w:b/>
          <w:bCs/>
          <w:iCs/>
          <w:sz w:val="24"/>
          <w:szCs w:val="24"/>
          <w:lang w:bidi="ru-RU"/>
        </w:rPr>
        <w:t>РАЗДЕЛ 1. ГЛАВНЫЕ ЗАКОНОМЕРНОСТИ ПРИРОДЫ ЗЕМЛИ</w:t>
      </w:r>
      <w:bookmarkEnd w:id="228"/>
    </w:p>
    <w:p w:rsidR="00D207AF" w:rsidRPr="00D207AF" w:rsidRDefault="00D207AF" w:rsidP="00D207AF">
      <w:pPr>
        <w:pStyle w:val="a3"/>
        <w:ind w:left="-567" w:firstLine="283"/>
        <w:jc w:val="both"/>
        <w:rPr>
          <w:rFonts w:ascii="Times New Roman" w:hAnsi="Times New Roman" w:cs="Times New Roman"/>
          <w:b/>
          <w:bCs/>
          <w:iCs/>
          <w:sz w:val="24"/>
          <w:szCs w:val="24"/>
          <w:lang w:bidi="ru-RU"/>
        </w:rPr>
      </w:pPr>
      <w:bookmarkStart w:id="229" w:name="bookmark1082"/>
      <w:r w:rsidRPr="00D207AF">
        <w:rPr>
          <w:rFonts w:ascii="Times New Roman" w:hAnsi="Times New Roman" w:cs="Times New Roman"/>
          <w:b/>
          <w:bCs/>
          <w:iCs/>
          <w:sz w:val="24"/>
          <w:szCs w:val="24"/>
          <w:lang w:bidi="ru-RU"/>
        </w:rPr>
        <w:t>Тема 1. Географическая оболочка</w:t>
      </w:r>
      <w:bookmarkEnd w:id="229"/>
    </w:p>
    <w:p w:rsidR="00D207AF" w:rsidRPr="00D207AF" w:rsidRDefault="00D207AF" w:rsidP="00D207AF">
      <w:pPr>
        <w:pStyle w:val="a3"/>
        <w:ind w:left="-567" w:firstLine="283"/>
        <w:jc w:val="both"/>
        <w:rPr>
          <w:rFonts w:ascii="Times New Roman" w:hAnsi="Times New Roman" w:cs="Times New Roman"/>
          <w:bCs/>
          <w:iCs/>
          <w:sz w:val="24"/>
          <w:szCs w:val="24"/>
          <w:lang w:bidi="ru-RU"/>
        </w:rPr>
      </w:pPr>
      <w:r w:rsidRPr="00D207AF">
        <w:rPr>
          <w:rFonts w:ascii="Times New Roman" w:hAnsi="Times New Roman" w:cs="Times New Roman"/>
          <w:bCs/>
          <w:iCs/>
          <w:sz w:val="24"/>
          <w:szCs w:val="24"/>
          <w:lang w:bidi="ru-RU"/>
        </w:rPr>
        <w:t xml:space="preserve">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w:t>
      </w:r>
      <w:r w:rsidRPr="00D207AF">
        <w:rPr>
          <w:rFonts w:ascii="Times New Roman" w:hAnsi="Times New Roman" w:cs="Times New Roman"/>
          <w:bCs/>
          <w:i/>
          <w:iCs/>
          <w:sz w:val="24"/>
          <w:szCs w:val="24"/>
          <w:lang w:bidi="ru-RU"/>
        </w:rPr>
        <w:t>Современные исследования по сохранению важнейших биотопов Земли.</w:t>
      </w:r>
    </w:p>
    <w:p w:rsidR="00D207AF" w:rsidRPr="00D207AF" w:rsidRDefault="00D207AF" w:rsidP="00D207AF">
      <w:pPr>
        <w:pStyle w:val="a3"/>
        <w:ind w:left="-567" w:firstLine="283"/>
        <w:jc w:val="both"/>
        <w:rPr>
          <w:rFonts w:ascii="Times New Roman" w:hAnsi="Times New Roman" w:cs="Times New Roman"/>
          <w:b/>
          <w:bCs/>
          <w:iCs/>
          <w:sz w:val="24"/>
          <w:szCs w:val="24"/>
          <w:lang w:bidi="ru-RU"/>
        </w:rPr>
      </w:pPr>
      <w:bookmarkStart w:id="230" w:name="bookmark1084"/>
      <w:r w:rsidRPr="00D207AF">
        <w:rPr>
          <w:rFonts w:ascii="Times New Roman" w:hAnsi="Times New Roman" w:cs="Times New Roman"/>
          <w:b/>
          <w:bCs/>
          <w:iCs/>
          <w:sz w:val="24"/>
          <w:szCs w:val="24"/>
          <w:lang w:bidi="ru-RU"/>
        </w:rPr>
        <w:t>Практическая работа</w:t>
      </w:r>
      <w:bookmarkEnd w:id="230"/>
    </w:p>
    <w:p w:rsidR="00D207AF" w:rsidRPr="00D207AF" w:rsidRDefault="00D207AF" w:rsidP="00A540AB">
      <w:pPr>
        <w:pStyle w:val="a3"/>
        <w:numPr>
          <w:ilvl w:val="0"/>
          <w:numId w:val="146"/>
        </w:numPr>
        <w:jc w:val="both"/>
        <w:rPr>
          <w:rFonts w:ascii="Times New Roman" w:hAnsi="Times New Roman" w:cs="Times New Roman"/>
          <w:bCs/>
          <w:iCs/>
          <w:sz w:val="24"/>
          <w:szCs w:val="24"/>
          <w:lang w:bidi="ru-RU"/>
        </w:rPr>
      </w:pPr>
      <w:r w:rsidRPr="00D207AF">
        <w:rPr>
          <w:rFonts w:ascii="Times New Roman" w:hAnsi="Times New Roman" w:cs="Times New Roman"/>
          <w:bCs/>
          <w:iCs/>
          <w:sz w:val="24"/>
          <w:szCs w:val="24"/>
          <w:lang w:bidi="ru-RU"/>
        </w:rPr>
        <w:t>Выявление проявления широтной зональности по картам природных зон.</w:t>
      </w:r>
    </w:p>
    <w:p w:rsidR="00D207AF" w:rsidRPr="00D207AF" w:rsidRDefault="00D207AF" w:rsidP="00D207AF">
      <w:pPr>
        <w:pStyle w:val="a3"/>
        <w:ind w:left="-567" w:firstLine="283"/>
        <w:jc w:val="both"/>
        <w:rPr>
          <w:rFonts w:ascii="Times New Roman" w:hAnsi="Times New Roman" w:cs="Times New Roman"/>
          <w:b/>
          <w:bCs/>
          <w:iCs/>
          <w:sz w:val="24"/>
          <w:szCs w:val="24"/>
          <w:lang w:bidi="ru-RU"/>
        </w:rPr>
      </w:pPr>
      <w:bookmarkStart w:id="231" w:name="bookmark1086"/>
      <w:r w:rsidRPr="00D207AF">
        <w:rPr>
          <w:rFonts w:ascii="Times New Roman" w:hAnsi="Times New Roman" w:cs="Times New Roman"/>
          <w:b/>
          <w:bCs/>
          <w:iCs/>
          <w:sz w:val="24"/>
          <w:szCs w:val="24"/>
          <w:lang w:bidi="ru-RU"/>
        </w:rPr>
        <w:t>Тема 2. Литосфера и рельеф Земли</w:t>
      </w:r>
      <w:bookmarkEnd w:id="231"/>
    </w:p>
    <w:p w:rsidR="00D207AF" w:rsidRPr="00D207AF" w:rsidRDefault="00D207AF" w:rsidP="00D207AF">
      <w:pPr>
        <w:pStyle w:val="a3"/>
        <w:ind w:left="-567" w:firstLine="283"/>
        <w:jc w:val="both"/>
        <w:rPr>
          <w:rFonts w:ascii="Times New Roman" w:hAnsi="Times New Roman" w:cs="Times New Roman"/>
          <w:bCs/>
          <w:iCs/>
          <w:sz w:val="24"/>
          <w:szCs w:val="24"/>
          <w:lang w:bidi="ru-RU"/>
        </w:rPr>
      </w:pPr>
      <w:r w:rsidRPr="00D207AF">
        <w:rPr>
          <w:rFonts w:ascii="Times New Roman" w:hAnsi="Times New Roman" w:cs="Times New Roman"/>
          <w:bCs/>
          <w:iCs/>
          <w:sz w:val="24"/>
          <w:szCs w:val="24"/>
          <w:lang w:bidi="ru-RU"/>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D207AF">
        <w:rPr>
          <w:rFonts w:ascii="Times New Roman" w:hAnsi="Times New Roman" w:cs="Times New Roman"/>
          <w:bCs/>
          <w:iCs/>
          <w:sz w:val="24"/>
          <w:szCs w:val="24"/>
          <w:lang w:bidi="ru-RU"/>
        </w:rPr>
        <w:t>рельефообразования</w:t>
      </w:r>
      <w:proofErr w:type="spellEnd"/>
      <w:r w:rsidRPr="00D207AF">
        <w:rPr>
          <w:rFonts w:ascii="Times New Roman" w:hAnsi="Times New Roman" w:cs="Times New Roman"/>
          <w:bCs/>
          <w:iCs/>
          <w:sz w:val="24"/>
          <w:szCs w:val="24"/>
          <w:lang w:bidi="ru-RU"/>
        </w:rPr>
        <w:t>. Полезные ископаемые.</w:t>
      </w:r>
    </w:p>
    <w:p w:rsidR="00D207AF" w:rsidRPr="00D207AF" w:rsidRDefault="00D207AF" w:rsidP="00D207AF">
      <w:pPr>
        <w:pStyle w:val="a3"/>
        <w:ind w:left="-567" w:firstLine="283"/>
        <w:jc w:val="both"/>
        <w:rPr>
          <w:rFonts w:ascii="Times New Roman" w:hAnsi="Times New Roman" w:cs="Times New Roman"/>
          <w:b/>
          <w:bCs/>
          <w:iCs/>
          <w:sz w:val="24"/>
          <w:szCs w:val="24"/>
          <w:lang w:bidi="ru-RU"/>
        </w:rPr>
      </w:pPr>
      <w:bookmarkStart w:id="232" w:name="bookmark1088"/>
      <w:r w:rsidRPr="00D207AF">
        <w:rPr>
          <w:rFonts w:ascii="Times New Roman" w:hAnsi="Times New Roman" w:cs="Times New Roman"/>
          <w:b/>
          <w:bCs/>
          <w:iCs/>
          <w:sz w:val="24"/>
          <w:szCs w:val="24"/>
          <w:lang w:bidi="ru-RU"/>
        </w:rPr>
        <w:t>Практические работы</w:t>
      </w:r>
      <w:bookmarkEnd w:id="232"/>
    </w:p>
    <w:p w:rsidR="00D207AF" w:rsidRPr="00D207AF" w:rsidRDefault="00D207AF" w:rsidP="00A540AB">
      <w:pPr>
        <w:pStyle w:val="a3"/>
        <w:numPr>
          <w:ilvl w:val="0"/>
          <w:numId w:val="147"/>
        </w:numPr>
        <w:jc w:val="both"/>
        <w:rPr>
          <w:rFonts w:ascii="Times New Roman" w:hAnsi="Times New Roman" w:cs="Times New Roman"/>
          <w:bCs/>
          <w:iCs/>
          <w:sz w:val="24"/>
          <w:szCs w:val="24"/>
          <w:lang w:bidi="ru-RU"/>
        </w:rPr>
      </w:pPr>
      <w:r w:rsidRPr="00D207AF">
        <w:rPr>
          <w:rFonts w:ascii="Times New Roman" w:hAnsi="Times New Roman" w:cs="Times New Roman"/>
          <w:bCs/>
          <w:iCs/>
          <w:sz w:val="24"/>
          <w:szCs w:val="24"/>
          <w:lang w:bidi="ru-RU"/>
        </w:rPr>
        <w:t xml:space="preserve">Анализ физической карты и карты строения земной </w:t>
      </w:r>
      <w:proofErr w:type="spellStart"/>
      <w:r w:rsidRPr="00D207AF">
        <w:rPr>
          <w:rFonts w:ascii="Times New Roman" w:hAnsi="Times New Roman" w:cs="Times New Roman"/>
          <w:bCs/>
          <w:iCs/>
          <w:sz w:val="24"/>
          <w:szCs w:val="24"/>
          <w:lang w:bidi="ru-RU"/>
        </w:rPr>
        <w:t>коры</w:t>
      </w:r>
      <w:proofErr w:type="spellEnd"/>
      <w:r w:rsidRPr="00D207AF">
        <w:rPr>
          <w:rFonts w:ascii="Times New Roman" w:hAnsi="Times New Roman" w:cs="Times New Roman"/>
          <w:bCs/>
          <w:iCs/>
          <w:sz w:val="24"/>
          <w:szCs w:val="24"/>
          <w:lang w:bidi="ru-RU"/>
        </w:rPr>
        <w:t xml:space="preserve"> с целью выявления закономерностей распространения крупных форм рельефа.</w:t>
      </w:r>
    </w:p>
    <w:p w:rsidR="00D207AF" w:rsidRPr="00D207AF" w:rsidRDefault="00D207AF" w:rsidP="00A540AB">
      <w:pPr>
        <w:pStyle w:val="a3"/>
        <w:numPr>
          <w:ilvl w:val="0"/>
          <w:numId w:val="147"/>
        </w:numPr>
        <w:jc w:val="both"/>
        <w:rPr>
          <w:rFonts w:ascii="Times New Roman" w:hAnsi="Times New Roman" w:cs="Times New Roman"/>
          <w:bCs/>
          <w:iCs/>
          <w:sz w:val="24"/>
          <w:szCs w:val="24"/>
          <w:lang w:bidi="ru-RU"/>
        </w:rPr>
      </w:pPr>
      <w:r w:rsidRPr="00D207AF">
        <w:rPr>
          <w:rFonts w:ascii="Times New Roman" w:hAnsi="Times New Roman" w:cs="Times New Roman"/>
          <w:bCs/>
          <w:iCs/>
          <w:sz w:val="24"/>
          <w:szCs w:val="24"/>
          <w:lang w:bidi="ru-RU"/>
        </w:rPr>
        <w:t>Объяснение вулканических или сейсмических событий, о которых говорится в тексте.</w:t>
      </w:r>
    </w:p>
    <w:p w:rsidR="00D207AF" w:rsidRPr="00D207AF" w:rsidRDefault="00D207AF" w:rsidP="00D207AF">
      <w:pPr>
        <w:pStyle w:val="a3"/>
        <w:ind w:left="-567" w:firstLine="283"/>
        <w:jc w:val="both"/>
        <w:rPr>
          <w:rFonts w:ascii="Times New Roman" w:hAnsi="Times New Roman" w:cs="Times New Roman"/>
          <w:b/>
          <w:bCs/>
          <w:iCs/>
          <w:sz w:val="24"/>
          <w:szCs w:val="24"/>
        </w:rPr>
      </w:pPr>
      <w:r w:rsidRPr="00D207AF">
        <w:rPr>
          <w:rFonts w:ascii="Times New Roman" w:hAnsi="Times New Roman" w:cs="Times New Roman"/>
          <w:b/>
          <w:bCs/>
          <w:iCs/>
          <w:sz w:val="24"/>
          <w:szCs w:val="24"/>
        </w:rPr>
        <w:t>Тема 3. Атмосфера и климаты Земли</w:t>
      </w:r>
    </w:p>
    <w:p w:rsidR="00D207AF" w:rsidRPr="00D207AF" w:rsidRDefault="00D207AF" w:rsidP="00D207AF">
      <w:pPr>
        <w:pStyle w:val="a3"/>
        <w:ind w:left="-567" w:firstLine="283"/>
        <w:jc w:val="both"/>
        <w:rPr>
          <w:rFonts w:ascii="Times New Roman" w:hAnsi="Times New Roman" w:cs="Times New Roman"/>
          <w:bCs/>
          <w:iCs/>
          <w:sz w:val="24"/>
          <w:szCs w:val="24"/>
        </w:rPr>
      </w:pPr>
      <w:r w:rsidRPr="00D207AF">
        <w:rPr>
          <w:rFonts w:ascii="Times New Roman" w:hAnsi="Times New Roman" w:cs="Times New Roman"/>
          <w:bCs/>
          <w:iCs/>
          <w:sz w:val="24"/>
          <w:szCs w:val="24"/>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D207AF">
        <w:rPr>
          <w:rFonts w:ascii="Times New Roman" w:hAnsi="Times New Roman" w:cs="Times New Roman"/>
          <w:bCs/>
          <w:iCs/>
          <w:sz w:val="24"/>
          <w:szCs w:val="24"/>
        </w:rPr>
        <w:t>Климатограмма</w:t>
      </w:r>
      <w:proofErr w:type="spellEnd"/>
      <w:r w:rsidRPr="00D207AF">
        <w:rPr>
          <w:rFonts w:ascii="Times New Roman" w:hAnsi="Times New Roman" w:cs="Times New Roman"/>
          <w:bCs/>
          <w:iCs/>
          <w:sz w:val="24"/>
          <w:szCs w:val="24"/>
        </w:rPr>
        <w:t xml:space="preserve"> как графическая форма отражения климатических особенностей территории.</w:t>
      </w:r>
    </w:p>
    <w:p w:rsidR="00D207AF" w:rsidRPr="00D207AF" w:rsidRDefault="00D207AF" w:rsidP="00D207AF">
      <w:pPr>
        <w:pStyle w:val="a3"/>
        <w:ind w:left="-567" w:firstLine="283"/>
        <w:jc w:val="both"/>
        <w:rPr>
          <w:rFonts w:ascii="Times New Roman" w:hAnsi="Times New Roman" w:cs="Times New Roman"/>
          <w:b/>
          <w:bCs/>
          <w:iCs/>
          <w:sz w:val="24"/>
          <w:szCs w:val="24"/>
        </w:rPr>
      </w:pPr>
      <w:r w:rsidRPr="00D207AF">
        <w:rPr>
          <w:rFonts w:ascii="Times New Roman" w:hAnsi="Times New Roman" w:cs="Times New Roman"/>
          <w:b/>
          <w:bCs/>
          <w:iCs/>
          <w:sz w:val="24"/>
          <w:szCs w:val="24"/>
        </w:rPr>
        <w:t>Практические работы</w:t>
      </w:r>
    </w:p>
    <w:p w:rsidR="00D207AF" w:rsidRDefault="00D207AF" w:rsidP="00A540AB">
      <w:pPr>
        <w:pStyle w:val="a3"/>
        <w:numPr>
          <w:ilvl w:val="0"/>
          <w:numId w:val="148"/>
        </w:numPr>
        <w:jc w:val="both"/>
        <w:rPr>
          <w:rFonts w:ascii="Times New Roman" w:hAnsi="Times New Roman" w:cs="Times New Roman"/>
          <w:bCs/>
          <w:iCs/>
          <w:sz w:val="24"/>
          <w:szCs w:val="24"/>
        </w:rPr>
      </w:pPr>
      <w:r w:rsidRPr="00D207AF">
        <w:rPr>
          <w:rFonts w:ascii="Times New Roman" w:hAnsi="Times New Roman" w:cs="Times New Roman"/>
          <w:bCs/>
          <w:iCs/>
          <w:sz w:val="24"/>
          <w:szCs w:val="24"/>
        </w:rPr>
        <w:t xml:space="preserve">Описание климата территории по климатической карте и </w:t>
      </w:r>
      <w:proofErr w:type="spellStart"/>
      <w:r w:rsidRPr="00D207AF">
        <w:rPr>
          <w:rFonts w:ascii="Times New Roman" w:hAnsi="Times New Roman" w:cs="Times New Roman"/>
          <w:bCs/>
          <w:iCs/>
          <w:sz w:val="24"/>
          <w:szCs w:val="24"/>
        </w:rPr>
        <w:t>климатограмме</w:t>
      </w:r>
      <w:proofErr w:type="spellEnd"/>
      <w:r w:rsidRPr="00D207AF">
        <w:rPr>
          <w:rFonts w:ascii="Times New Roman" w:hAnsi="Times New Roman" w:cs="Times New Roman"/>
          <w:bCs/>
          <w:iCs/>
          <w:sz w:val="24"/>
          <w:szCs w:val="24"/>
        </w:rPr>
        <w:t>.</w:t>
      </w:r>
    </w:p>
    <w:p w:rsidR="00D207AF" w:rsidRPr="00D207AF" w:rsidRDefault="00D207AF" w:rsidP="00D207AF">
      <w:pPr>
        <w:pStyle w:val="a3"/>
        <w:ind w:left="-567" w:firstLine="283"/>
        <w:jc w:val="both"/>
        <w:rPr>
          <w:rFonts w:ascii="Times New Roman" w:hAnsi="Times New Roman" w:cs="Times New Roman"/>
          <w:b/>
          <w:bCs/>
          <w:iCs/>
          <w:sz w:val="24"/>
          <w:szCs w:val="24"/>
          <w:lang w:bidi="ru-RU"/>
        </w:rPr>
      </w:pPr>
      <w:bookmarkStart w:id="233" w:name="bookmark1094"/>
      <w:r w:rsidRPr="00D207AF">
        <w:rPr>
          <w:rFonts w:ascii="Times New Roman" w:hAnsi="Times New Roman" w:cs="Times New Roman"/>
          <w:b/>
          <w:bCs/>
          <w:iCs/>
          <w:sz w:val="24"/>
          <w:szCs w:val="24"/>
          <w:lang w:bidi="ru-RU"/>
        </w:rPr>
        <w:t>Тема 4. Мировой океан — основная часть гидросферы</w:t>
      </w:r>
      <w:bookmarkEnd w:id="233"/>
    </w:p>
    <w:p w:rsidR="00D207AF" w:rsidRPr="00D207AF" w:rsidRDefault="00D207AF" w:rsidP="00D207AF">
      <w:pPr>
        <w:pStyle w:val="a3"/>
        <w:ind w:left="-567" w:firstLine="283"/>
        <w:jc w:val="both"/>
        <w:rPr>
          <w:rFonts w:ascii="Times New Roman" w:hAnsi="Times New Roman" w:cs="Times New Roman"/>
          <w:bCs/>
          <w:iCs/>
          <w:sz w:val="24"/>
          <w:szCs w:val="24"/>
          <w:lang w:bidi="ru-RU"/>
        </w:rPr>
      </w:pPr>
      <w:r w:rsidRPr="00D207AF">
        <w:rPr>
          <w:rFonts w:ascii="Times New Roman" w:hAnsi="Times New Roman" w:cs="Times New Roman"/>
          <w:bCs/>
          <w:iCs/>
          <w:sz w:val="24"/>
          <w:szCs w:val="24"/>
          <w:lang w:bidi="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D207AF">
        <w:rPr>
          <w:rFonts w:ascii="Times New Roman" w:hAnsi="Times New Roman" w:cs="Times New Roman"/>
          <w:bCs/>
          <w:iCs/>
          <w:sz w:val="24"/>
          <w:szCs w:val="24"/>
          <w:lang w:bidi="ru-RU"/>
        </w:rPr>
        <w:t>ледовитости</w:t>
      </w:r>
      <w:proofErr w:type="spellEnd"/>
      <w:r w:rsidRPr="00D207AF">
        <w:rPr>
          <w:rFonts w:ascii="Times New Roman" w:hAnsi="Times New Roman" w:cs="Times New Roman"/>
          <w:bCs/>
          <w:iCs/>
          <w:sz w:val="24"/>
          <w:szCs w:val="24"/>
          <w:lang w:bidi="ru-RU"/>
        </w:rPr>
        <w:t xml:space="preserve"> и уровня Мирового океана, их причины и следствия. Жизнь в Океане, </w:t>
      </w:r>
      <w:r w:rsidRPr="00D207AF">
        <w:rPr>
          <w:rFonts w:ascii="Times New Roman" w:hAnsi="Times New Roman" w:cs="Times New Roman"/>
          <w:bCs/>
          <w:iCs/>
          <w:sz w:val="24"/>
          <w:szCs w:val="24"/>
          <w:lang w:bidi="ru-RU"/>
        </w:rPr>
        <w:lastRenderedPageBreak/>
        <w:t>закономерности её пространственного распространения. Основные районы рыболовства. Экологические проблемы Мирового океана.</w:t>
      </w:r>
    </w:p>
    <w:p w:rsidR="00D207AF" w:rsidRPr="00D207AF" w:rsidRDefault="00D207AF" w:rsidP="00D207AF">
      <w:pPr>
        <w:pStyle w:val="a3"/>
        <w:ind w:left="-567" w:firstLine="283"/>
        <w:jc w:val="both"/>
        <w:rPr>
          <w:rFonts w:ascii="Times New Roman" w:hAnsi="Times New Roman" w:cs="Times New Roman"/>
          <w:b/>
          <w:bCs/>
          <w:iCs/>
          <w:sz w:val="24"/>
          <w:szCs w:val="24"/>
          <w:lang w:bidi="ru-RU"/>
        </w:rPr>
      </w:pPr>
      <w:bookmarkStart w:id="234" w:name="bookmark1096"/>
      <w:r w:rsidRPr="00D207AF">
        <w:rPr>
          <w:rFonts w:ascii="Times New Roman" w:hAnsi="Times New Roman" w:cs="Times New Roman"/>
          <w:b/>
          <w:bCs/>
          <w:iCs/>
          <w:sz w:val="24"/>
          <w:szCs w:val="24"/>
          <w:lang w:bidi="ru-RU"/>
        </w:rPr>
        <w:t>Практические работы</w:t>
      </w:r>
      <w:bookmarkEnd w:id="234"/>
    </w:p>
    <w:p w:rsidR="00D207AF" w:rsidRPr="00D207AF" w:rsidRDefault="00D207AF" w:rsidP="00A540AB">
      <w:pPr>
        <w:pStyle w:val="a3"/>
        <w:numPr>
          <w:ilvl w:val="0"/>
          <w:numId w:val="149"/>
        </w:numPr>
        <w:ind w:left="-567" w:firstLine="283"/>
        <w:jc w:val="both"/>
        <w:rPr>
          <w:rFonts w:ascii="Times New Roman" w:hAnsi="Times New Roman" w:cs="Times New Roman"/>
          <w:bCs/>
          <w:iCs/>
          <w:sz w:val="24"/>
          <w:szCs w:val="24"/>
          <w:lang w:bidi="ru-RU"/>
        </w:rPr>
      </w:pPr>
      <w:r w:rsidRPr="00D207AF">
        <w:rPr>
          <w:rFonts w:ascii="Times New Roman" w:hAnsi="Times New Roman" w:cs="Times New Roman"/>
          <w:bCs/>
          <w:iCs/>
          <w:sz w:val="24"/>
          <w:szCs w:val="24"/>
          <w:lang w:bidi="ru-RU"/>
        </w:rPr>
        <w:t>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D207AF" w:rsidRPr="00D207AF" w:rsidRDefault="00D207AF" w:rsidP="00A540AB">
      <w:pPr>
        <w:pStyle w:val="a3"/>
        <w:numPr>
          <w:ilvl w:val="0"/>
          <w:numId w:val="149"/>
        </w:numPr>
        <w:ind w:left="-567" w:firstLine="283"/>
        <w:jc w:val="both"/>
        <w:rPr>
          <w:rFonts w:ascii="Times New Roman" w:hAnsi="Times New Roman" w:cs="Times New Roman"/>
          <w:bCs/>
          <w:iCs/>
          <w:sz w:val="24"/>
          <w:szCs w:val="24"/>
          <w:lang w:bidi="ru-RU"/>
        </w:rPr>
      </w:pPr>
      <w:r w:rsidRPr="00D207AF">
        <w:rPr>
          <w:rFonts w:ascii="Times New Roman" w:hAnsi="Times New Roman" w:cs="Times New Roman"/>
          <w:bCs/>
          <w:iCs/>
          <w:sz w:val="24"/>
          <w:szCs w:val="24"/>
          <w:lang w:bidi="ru-RU"/>
        </w:rPr>
        <w:t>Сравнение двух океанов по плану с использованием нескольких источников географической информации.</w:t>
      </w:r>
    </w:p>
    <w:p w:rsidR="00D207AF" w:rsidRPr="00D207AF" w:rsidRDefault="00D207AF" w:rsidP="00D207AF">
      <w:pPr>
        <w:pStyle w:val="a3"/>
        <w:ind w:left="-567" w:firstLine="283"/>
        <w:jc w:val="both"/>
        <w:rPr>
          <w:rFonts w:ascii="Times New Roman" w:hAnsi="Times New Roman" w:cs="Times New Roman"/>
          <w:b/>
          <w:bCs/>
          <w:iCs/>
          <w:sz w:val="24"/>
          <w:szCs w:val="24"/>
          <w:lang w:bidi="ru-RU"/>
        </w:rPr>
      </w:pPr>
      <w:bookmarkStart w:id="235" w:name="bookmark1098"/>
      <w:r w:rsidRPr="00D207AF">
        <w:rPr>
          <w:rFonts w:ascii="Times New Roman" w:hAnsi="Times New Roman" w:cs="Times New Roman"/>
          <w:b/>
          <w:bCs/>
          <w:iCs/>
          <w:sz w:val="24"/>
          <w:szCs w:val="24"/>
          <w:lang w:bidi="ru-RU"/>
        </w:rPr>
        <w:t>РАЗДЕЛ 2. ЧЕЛОВЕЧЕСТВО НА ЗЕМЛЕ</w:t>
      </w:r>
      <w:bookmarkEnd w:id="235"/>
    </w:p>
    <w:p w:rsidR="00D207AF" w:rsidRPr="00D207AF" w:rsidRDefault="00D207AF" w:rsidP="00D207AF">
      <w:pPr>
        <w:pStyle w:val="a3"/>
        <w:ind w:left="-567" w:firstLine="283"/>
        <w:jc w:val="both"/>
        <w:rPr>
          <w:rFonts w:ascii="Times New Roman" w:hAnsi="Times New Roman" w:cs="Times New Roman"/>
          <w:b/>
          <w:bCs/>
          <w:iCs/>
          <w:sz w:val="24"/>
          <w:szCs w:val="24"/>
          <w:lang w:bidi="ru-RU"/>
        </w:rPr>
      </w:pPr>
      <w:bookmarkStart w:id="236" w:name="bookmark1100"/>
      <w:r w:rsidRPr="00D207AF">
        <w:rPr>
          <w:rFonts w:ascii="Times New Roman" w:hAnsi="Times New Roman" w:cs="Times New Roman"/>
          <w:b/>
          <w:bCs/>
          <w:iCs/>
          <w:sz w:val="24"/>
          <w:szCs w:val="24"/>
          <w:lang w:bidi="ru-RU"/>
        </w:rPr>
        <w:t>Тема 1. Численность населения</w:t>
      </w:r>
      <w:bookmarkEnd w:id="236"/>
    </w:p>
    <w:p w:rsidR="00D207AF" w:rsidRPr="00D207AF" w:rsidRDefault="00D207AF" w:rsidP="00D207AF">
      <w:pPr>
        <w:pStyle w:val="a3"/>
        <w:ind w:left="-567" w:firstLine="283"/>
        <w:jc w:val="both"/>
        <w:rPr>
          <w:rFonts w:ascii="Times New Roman" w:hAnsi="Times New Roman" w:cs="Times New Roman"/>
          <w:bCs/>
          <w:iCs/>
          <w:sz w:val="24"/>
          <w:szCs w:val="24"/>
          <w:lang w:bidi="ru-RU"/>
        </w:rPr>
      </w:pPr>
      <w:r w:rsidRPr="00D207AF">
        <w:rPr>
          <w:rFonts w:ascii="Times New Roman" w:hAnsi="Times New Roman" w:cs="Times New Roman"/>
          <w:bCs/>
          <w:iCs/>
          <w:sz w:val="24"/>
          <w:szCs w:val="24"/>
          <w:lang w:bidi="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D207AF" w:rsidRPr="00D207AF" w:rsidRDefault="00D207AF" w:rsidP="00D207AF">
      <w:pPr>
        <w:pStyle w:val="a3"/>
        <w:ind w:left="-567" w:firstLine="283"/>
        <w:jc w:val="both"/>
        <w:rPr>
          <w:rFonts w:ascii="Times New Roman" w:hAnsi="Times New Roman" w:cs="Times New Roman"/>
          <w:b/>
          <w:bCs/>
          <w:iCs/>
          <w:sz w:val="24"/>
          <w:szCs w:val="24"/>
          <w:lang w:bidi="ru-RU"/>
        </w:rPr>
      </w:pPr>
      <w:bookmarkStart w:id="237" w:name="bookmark1102"/>
      <w:r w:rsidRPr="00D207AF">
        <w:rPr>
          <w:rFonts w:ascii="Times New Roman" w:hAnsi="Times New Roman" w:cs="Times New Roman"/>
          <w:b/>
          <w:bCs/>
          <w:iCs/>
          <w:sz w:val="24"/>
          <w:szCs w:val="24"/>
          <w:lang w:bidi="ru-RU"/>
        </w:rPr>
        <w:t>Практические работы</w:t>
      </w:r>
      <w:bookmarkEnd w:id="237"/>
    </w:p>
    <w:p w:rsidR="00D207AF" w:rsidRPr="00D207AF" w:rsidRDefault="00D207AF" w:rsidP="00A540AB">
      <w:pPr>
        <w:pStyle w:val="a3"/>
        <w:numPr>
          <w:ilvl w:val="0"/>
          <w:numId w:val="150"/>
        </w:numPr>
        <w:ind w:left="-567" w:firstLine="283"/>
        <w:jc w:val="both"/>
        <w:rPr>
          <w:rFonts w:ascii="Times New Roman" w:hAnsi="Times New Roman" w:cs="Times New Roman"/>
          <w:bCs/>
          <w:iCs/>
          <w:sz w:val="24"/>
          <w:szCs w:val="24"/>
          <w:lang w:bidi="ru-RU"/>
        </w:rPr>
      </w:pPr>
      <w:r w:rsidRPr="00D207AF">
        <w:rPr>
          <w:rFonts w:ascii="Times New Roman" w:hAnsi="Times New Roman" w:cs="Times New Roman"/>
          <w:bCs/>
          <w:iCs/>
          <w:sz w:val="24"/>
          <w:szCs w:val="24"/>
          <w:lang w:bidi="ru-RU"/>
        </w:rPr>
        <w:t>Определение, сравнение темпов изменения численности населения отдельных регионов мира по статистическим материалам.</w:t>
      </w:r>
    </w:p>
    <w:p w:rsidR="00D207AF" w:rsidRPr="00D207AF" w:rsidRDefault="00D207AF" w:rsidP="00A540AB">
      <w:pPr>
        <w:pStyle w:val="a3"/>
        <w:numPr>
          <w:ilvl w:val="0"/>
          <w:numId w:val="150"/>
        </w:numPr>
        <w:ind w:left="-567" w:firstLine="283"/>
        <w:jc w:val="both"/>
        <w:rPr>
          <w:rFonts w:ascii="Times New Roman" w:hAnsi="Times New Roman" w:cs="Times New Roman"/>
          <w:bCs/>
          <w:iCs/>
          <w:sz w:val="24"/>
          <w:szCs w:val="24"/>
          <w:lang w:bidi="ru-RU"/>
        </w:rPr>
      </w:pPr>
      <w:r w:rsidRPr="00D207AF">
        <w:rPr>
          <w:rFonts w:ascii="Times New Roman" w:hAnsi="Times New Roman" w:cs="Times New Roman"/>
          <w:bCs/>
          <w:iCs/>
          <w:sz w:val="24"/>
          <w:szCs w:val="24"/>
          <w:lang w:bidi="ru-RU"/>
        </w:rPr>
        <w:t>Определение и сравнение различий в численности, плотности населения отдельных стран по разным источникам.</w:t>
      </w:r>
    </w:p>
    <w:p w:rsidR="00D207AF" w:rsidRPr="00D207AF" w:rsidRDefault="00D207AF" w:rsidP="00D207AF">
      <w:pPr>
        <w:pStyle w:val="a3"/>
        <w:ind w:left="-567" w:firstLine="283"/>
        <w:jc w:val="both"/>
        <w:rPr>
          <w:rFonts w:ascii="Times New Roman" w:hAnsi="Times New Roman" w:cs="Times New Roman"/>
          <w:b/>
          <w:bCs/>
          <w:iCs/>
          <w:sz w:val="24"/>
          <w:szCs w:val="24"/>
        </w:rPr>
      </w:pPr>
      <w:r w:rsidRPr="00D207AF">
        <w:rPr>
          <w:rFonts w:ascii="Times New Roman" w:hAnsi="Times New Roman" w:cs="Times New Roman"/>
          <w:b/>
          <w:bCs/>
          <w:iCs/>
          <w:sz w:val="24"/>
          <w:szCs w:val="24"/>
        </w:rPr>
        <w:t>Тема 2. Страны и народы мира</w:t>
      </w:r>
    </w:p>
    <w:p w:rsidR="00D207AF" w:rsidRPr="00D207AF" w:rsidRDefault="00D207AF" w:rsidP="00D207AF">
      <w:pPr>
        <w:pStyle w:val="a3"/>
        <w:ind w:left="-567" w:firstLine="283"/>
        <w:jc w:val="both"/>
        <w:rPr>
          <w:rFonts w:ascii="Times New Roman" w:hAnsi="Times New Roman" w:cs="Times New Roman"/>
          <w:bCs/>
          <w:iCs/>
          <w:sz w:val="24"/>
          <w:szCs w:val="24"/>
        </w:rPr>
      </w:pPr>
      <w:r w:rsidRPr="00D207AF">
        <w:rPr>
          <w:rFonts w:ascii="Times New Roman" w:hAnsi="Times New Roman" w:cs="Times New Roman"/>
          <w:bCs/>
          <w:iCs/>
          <w:sz w:val="24"/>
          <w:szCs w:val="24"/>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D207AF" w:rsidRPr="00D207AF" w:rsidRDefault="00D207AF" w:rsidP="00D207AF">
      <w:pPr>
        <w:pStyle w:val="a3"/>
        <w:ind w:left="-567" w:firstLine="283"/>
        <w:jc w:val="both"/>
        <w:rPr>
          <w:rFonts w:ascii="Times New Roman" w:hAnsi="Times New Roman" w:cs="Times New Roman"/>
          <w:b/>
          <w:bCs/>
          <w:iCs/>
          <w:sz w:val="24"/>
          <w:szCs w:val="24"/>
        </w:rPr>
      </w:pPr>
      <w:r w:rsidRPr="00D207AF">
        <w:rPr>
          <w:rFonts w:ascii="Times New Roman" w:hAnsi="Times New Roman" w:cs="Times New Roman"/>
          <w:b/>
          <w:bCs/>
          <w:iCs/>
          <w:sz w:val="24"/>
          <w:szCs w:val="24"/>
        </w:rPr>
        <w:t>Практическая работа</w:t>
      </w:r>
    </w:p>
    <w:p w:rsidR="00D207AF" w:rsidRPr="00D207AF" w:rsidRDefault="00D207AF" w:rsidP="00D207AF">
      <w:pPr>
        <w:pStyle w:val="a3"/>
        <w:ind w:left="-567" w:firstLine="283"/>
        <w:jc w:val="both"/>
        <w:rPr>
          <w:rFonts w:ascii="Times New Roman" w:hAnsi="Times New Roman" w:cs="Times New Roman"/>
          <w:bCs/>
          <w:iCs/>
          <w:sz w:val="24"/>
          <w:szCs w:val="24"/>
        </w:rPr>
      </w:pPr>
      <w:r w:rsidRPr="00D207AF">
        <w:rPr>
          <w:rFonts w:ascii="Times New Roman" w:hAnsi="Times New Roman" w:cs="Times New Roman"/>
          <w:bCs/>
          <w:iCs/>
          <w:sz w:val="24"/>
          <w:szCs w:val="24"/>
        </w:rPr>
        <w:t>1. Сравнение занятий населения двух стран по комплексным картам.</w:t>
      </w:r>
    </w:p>
    <w:p w:rsidR="00D207AF" w:rsidRPr="00D207AF" w:rsidRDefault="00D207AF" w:rsidP="00D207AF">
      <w:pPr>
        <w:pStyle w:val="a3"/>
        <w:ind w:left="-567" w:firstLine="283"/>
        <w:jc w:val="both"/>
        <w:rPr>
          <w:rFonts w:ascii="Times New Roman" w:hAnsi="Times New Roman" w:cs="Times New Roman"/>
          <w:b/>
          <w:bCs/>
          <w:iCs/>
          <w:sz w:val="24"/>
          <w:szCs w:val="24"/>
        </w:rPr>
      </w:pPr>
      <w:r w:rsidRPr="00D207AF">
        <w:rPr>
          <w:rFonts w:ascii="Times New Roman" w:hAnsi="Times New Roman" w:cs="Times New Roman"/>
          <w:b/>
          <w:bCs/>
          <w:iCs/>
          <w:sz w:val="24"/>
          <w:szCs w:val="24"/>
        </w:rPr>
        <w:t>РАЗДЕЛ 3. МАТЕРИКИ И СТРАНЫ</w:t>
      </w:r>
    </w:p>
    <w:p w:rsidR="00D207AF" w:rsidRPr="00D207AF" w:rsidRDefault="00D207AF" w:rsidP="00D207AF">
      <w:pPr>
        <w:pStyle w:val="a3"/>
        <w:ind w:left="-567" w:firstLine="283"/>
        <w:jc w:val="both"/>
        <w:rPr>
          <w:rFonts w:ascii="Times New Roman" w:hAnsi="Times New Roman" w:cs="Times New Roman"/>
          <w:b/>
          <w:bCs/>
          <w:iCs/>
          <w:sz w:val="24"/>
          <w:szCs w:val="24"/>
        </w:rPr>
      </w:pPr>
      <w:r w:rsidRPr="00D207AF">
        <w:rPr>
          <w:rFonts w:ascii="Times New Roman" w:hAnsi="Times New Roman" w:cs="Times New Roman"/>
          <w:b/>
          <w:bCs/>
          <w:iCs/>
          <w:sz w:val="24"/>
          <w:szCs w:val="24"/>
        </w:rPr>
        <w:t>Тема 1. Южные материки</w:t>
      </w:r>
    </w:p>
    <w:p w:rsidR="00D207AF" w:rsidRPr="00D207AF" w:rsidRDefault="00D207AF" w:rsidP="00D207AF">
      <w:pPr>
        <w:pStyle w:val="a3"/>
        <w:ind w:left="-567" w:firstLine="283"/>
        <w:jc w:val="both"/>
        <w:rPr>
          <w:rFonts w:ascii="Times New Roman" w:hAnsi="Times New Roman" w:cs="Times New Roman"/>
          <w:bCs/>
          <w:iCs/>
          <w:sz w:val="24"/>
          <w:szCs w:val="24"/>
        </w:rPr>
      </w:pPr>
      <w:r w:rsidRPr="00D207AF">
        <w:rPr>
          <w:rFonts w:ascii="Times New Roman" w:hAnsi="Times New Roman" w:cs="Times New Roman"/>
          <w:bCs/>
          <w:iCs/>
          <w:sz w:val="24"/>
          <w:szCs w:val="24"/>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D207AF" w:rsidRPr="00D207AF" w:rsidRDefault="00D207AF" w:rsidP="00D207AF">
      <w:pPr>
        <w:pStyle w:val="a3"/>
        <w:ind w:left="-567" w:firstLine="283"/>
        <w:jc w:val="both"/>
        <w:rPr>
          <w:rFonts w:ascii="Times New Roman" w:hAnsi="Times New Roman" w:cs="Times New Roman"/>
          <w:b/>
          <w:bCs/>
          <w:iCs/>
          <w:sz w:val="24"/>
          <w:szCs w:val="24"/>
        </w:rPr>
      </w:pPr>
      <w:r w:rsidRPr="00D207AF">
        <w:rPr>
          <w:rFonts w:ascii="Times New Roman" w:hAnsi="Times New Roman" w:cs="Times New Roman"/>
          <w:b/>
          <w:bCs/>
          <w:iCs/>
          <w:sz w:val="24"/>
          <w:szCs w:val="24"/>
        </w:rPr>
        <w:t>Практические работы</w:t>
      </w:r>
    </w:p>
    <w:p w:rsidR="00D207AF" w:rsidRPr="00D207AF" w:rsidRDefault="00D207AF" w:rsidP="00D207AF">
      <w:pPr>
        <w:pStyle w:val="a3"/>
        <w:ind w:left="-567" w:firstLine="283"/>
        <w:jc w:val="both"/>
        <w:rPr>
          <w:rFonts w:ascii="Times New Roman" w:hAnsi="Times New Roman" w:cs="Times New Roman"/>
          <w:bCs/>
          <w:iCs/>
          <w:sz w:val="24"/>
          <w:szCs w:val="24"/>
        </w:rPr>
      </w:pPr>
      <w:r w:rsidRPr="00D207AF">
        <w:rPr>
          <w:rFonts w:ascii="Times New Roman" w:hAnsi="Times New Roman" w:cs="Times New Roman"/>
          <w:bCs/>
          <w:iCs/>
          <w:sz w:val="24"/>
          <w:szCs w:val="24"/>
        </w:rPr>
        <w:t>1.</w:t>
      </w:r>
      <w:r w:rsidRPr="00D207AF">
        <w:rPr>
          <w:rFonts w:ascii="Times New Roman" w:hAnsi="Times New Roman" w:cs="Times New Roman"/>
          <w:bCs/>
          <w:iCs/>
          <w:sz w:val="24"/>
          <w:szCs w:val="24"/>
        </w:rPr>
        <w:tab/>
        <w:t>Сравнение географического положения двух (любых) южных материков.</w:t>
      </w:r>
    </w:p>
    <w:p w:rsidR="00D207AF" w:rsidRPr="00D207AF" w:rsidRDefault="00D207AF" w:rsidP="00D207AF">
      <w:pPr>
        <w:pStyle w:val="a3"/>
        <w:ind w:left="-567" w:firstLine="283"/>
        <w:jc w:val="both"/>
        <w:rPr>
          <w:rFonts w:ascii="Times New Roman" w:hAnsi="Times New Roman" w:cs="Times New Roman"/>
          <w:bCs/>
          <w:iCs/>
          <w:sz w:val="24"/>
          <w:szCs w:val="24"/>
        </w:rPr>
      </w:pPr>
      <w:r w:rsidRPr="00D207AF">
        <w:rPr>
          <w:rFonts w:ascii="Times New Roman" w:hAnsi="Times New Roman" w:cs="Times New Roman"/>
          <w:bCs/>
          <w:iCs/>
          <w:sz w:val="24"/>
          <w:szCs w:val="24"/>
        </w:rPr>
        <w:t>2.</w:t>
      </w:r>
      <w:r w:rsidRPr="00D207AF">
        <w:rPr>
          <w:rFonts w:ascii="Times New Roman" w:hAnsi="Times New Roman" w:cs="Times New Roman"/>
          <w:bCs/>
          <w:iCs/>
          <w:sz w:val="24"/>
          <w:szCs w:val="24"/>
        </w:rPr>
        <w:tab/>
        <w:t>Объяснение годового хода температур и режима выпадения атмосферных осадков в экваториальном климатическом поясе</w:t>
      </w:r>
    </w:p>
    <w:p w:rsidR="00D207AF" w:rsidRPr="00D207AF" w:rsidRDefault="00D207AF" w:rsidP="00D207AF">
      <w:pPr>
        <w:pStyle w:val="a3"/>
        <w:ind w:left="-567" w:firstLine="283"/>
        <w:jc w:val="both"/>
        <w:rPr>
          <w:rFonts w:ascii="Times New Roman" w:hAnsi="Times New Roman" w:cs="Times New Roman"/>
          <w:bCs/>
          <w:iCs/>
          <w:sz w:val="24"/>
          <w:szCs w:val="24"/>
        </w:rPr>
      </w:pPr>
      <w:r w:rsidRPr="00D207AF">
        <w:rPr>
          <w:rFonts w:ascii="Times New Roman" w:hAnsi="Times New Roman" w:cs="Times New Roman"/>
          <w:bCs/>
          <w:iCs/>
          <w:sz w:val="24"/>
          <w:szCs w:val="24"/>
        </w:rPr>
        <w:t>3.</w:t>
      </w:r>
      <w:r w:rsidRPr="00D207AF">
        <w:rPr>
          <w:rFonts w:ascii="Times New Roman" w:hAnsi="Times New Roman" w:cs="Times New Roman"/>
          <w:bCs/>
          <w:iCs/>
          <w:sz w:val="24"/>
          <w:szCs w:val="24"/>
        </w:rPr>
        <w:tab/>
        <w:t>Сравнение особенностей климата Африки, Южной Америки и Австралии по плану.</w:t>
      </w:r>
    </w:p>
    <w:p w:rsidR="00D207AF" w:rsidRPr="00D207AF" w:rsidRDefault="00D207AF" w:rsidP="00D207AF">
      <w:pPr>
        <w:pStyle w:val="a3"/>
        <w:ind w:left="-567" w:firstLine="283"/>
        <w:jc w:val="both"/>
        <w:rPr>
          <w:rFonts w:ascii="Times New Roman" w:hAnsi="Times New Roman" w:cs="Times New Roman"/>
          <w:bCs/>
          <w:iCs/>
          <w:sz w:val="24"/>
          <w:szCs w:val="24"/>
        </w:rPr>
      </w:pPr>
      <w:r w:rsidRPr="00D207AF">
        <w:rPr>
          <w:rFonts w:ascii="Times New Roman" w:hAnsi="Times New Roman" w:cs="Times New Roman"/>
          <w:bCs/>
          <w:iCs/>
          <w:sz w:val="24"/>
          <w:szCs w:val="24"/>
        </w:rPr>
        <w:t>4.</w:t>
      </w:r>
      <w:r w:rsidRPr="00D207AF">
        <w:rPr>
          <w:rFonts w:ascii="Times New Roman" w:hAnsi="Times New Roman" w:cs="Times New Roman"/>
          <w:bCs/>
          <w:iCs/>
          <w:sz w:val="24"/>
          <w:szCs w:val="24"/>
        </w:rPr>
        <w:tab/>
        <w:t>Описание Австралии или одной из стран Африки или Южной Америки по географическим картам.</w:t>
      </w:r>
    </w:p>
    <w:p w:rsidR="00D207AF" w:rsidRDefault="00D207AF" w:rsidP="00D207AF">
      <w:pPr>
        <w:pStyle w:val="a3"/>
        <w:ind w:left="-567" w:firstLine="283"/>
        <w:jc w:val="both"/>
        <w:rPr>
          <w:rFonts w:ascii="Times New Roman" w:hAnsi="Times New Roman" w:cs="Times New Roman"/>
          <w:bCs/>
          <w:iCs/>
          <w:sz w:val="24"/>
          <w:szCs w:val="24"/>
        </w:rPr>
      </w:pPr>
      <w:r w:rsidRPr="00D207AF">
        <w:rPr>
          <w:rFonts w:ascii="Times New Roman" w:hAnsi="Times New Roman" w:cs="Times New Roman"/>
          <w:bCs/>
          <w:iCs/>
          <w:sz w:val="24"/>
          <w:szCs w:val="24"/>
        </w:rPr>
        <w:t>5.</w:t>
      </w:r>
      <w:r w:rsidRPr="00D207AF">
        <w:rPr>
          <w:rFonts w:ascii="Times New Roman" w:hAnsi="Times New Roman" w:cs="Times New Roman"/>
          <w:bCs/>
          <w:iCs/>
          <w:sz w:val="24"/>
          <w:szCs w:val="24"/>
        </w:rPr>
        <w:tab/>
        <w:t>Объяснение особенностей размещения населения Австралии или одной из стран Африки или Южной Америки.</w:t>
      </w:r>
    </w:p>
    <w:p w:rsidR="00D207AF" w:rsidRPr="00D207AF" w:rsidRDefault="00D207AF" w:rsidP="00D207AF">
      <w:pPr>
        <w:pStyle w:val="a3"/>
        <w:ind w:left="-567" w:firstLine="283"/>
        <w:jc w:val="both"/>
        <w:rPr>
          <w:rFonts w:ascii="Times New Roman" w:hAnsi="Times New Roman" w:cs="Times New Roman"/>
          <w:b/>
          <w:bCs/>
          <w:iCs/>
          <w:sz w:val="24"/>
          <w:szCs w:val="24"/>
          <w:lang w:bidi="ru-RU"/>
        </w:rPr>
      </w:pPr>
      <w:bookmarkStart w:id="238" w:name="bookmark1114"/>
      <w:r w:rsidRPr="00D207AF">
        <w:rPr>
          <w:rFonts w:ascii="Times New Roman" w:hAnsi="Times New Roman" w:cs="Times New Roman"/>
          <w:b/>
          <w:bCs/>
          <w:iCs/>
          <w:sz w:val="24"/>
          <w:szCs w:val="24"/>
          <w:lang w:bidi="ru-RU"/>
        </w:rPr>
        <w:t>Тема 2. Северные материки</w:t>
      </w:r>
      <w:bookmarkEnd w:id="238"/>
    </w:p>
    <w:p w:rsidR="00D207AF" w:rsidRPr="00D207AF" w:rsidRDefault="00D207AF" w:rsidP="00D207AF">
      <w:pPr>
        <w:pStyle w:val="a3"/>
        <w:ind w:left="-567" w:firstLine="283"/>
        <w:jc w:val="both"/>
        <w:rPr>
          <w:rFonts w:ascii="Times New Roman" w:hAnsi="Times New Roman" w:cs="Times New Roman"/>
          <w:bCs/>
          <w:iCs/>
          <w:sz w:val="24"/>
          <w:szCs w:val="24"/>
          <w:lang w:bidi="ru-RU"/>
        </w:rPr>
      </w:pPr>
      <w:r w:rsidRPr="00D207AF">
        <w:rPr>
          <w:rFonts w:ascii="Times New Roman" w:hAnsi="Times New Roman" w:cs="Times New Roman"/>
          <w:bCs/>
          <w:iCs/>
          <w:sz w:val="24"/>
          <w:szCs w:val="24"/>
          <w:lang w:bidi="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D207AF" w:rsidRPr="00D207AF" w:rsidRDefault="00D207AF" w:rsidP="00D207AF">
      <w:pPr>
        <w:pStyle w:val="a3"/>
        <w:ind w:left="-567" w:firstLine="283"/>
        <w:jc w:val="both"/>
        <w:rPr>
          <w:rFonts w:ascii="Times New Roman" w:hAnsi="Times New Roman" w:cs="Times New Roman"/>
          <w:b/>
          <w:bCs/>
          <w:iCs/>
          <w:sz w:val="24"/>
          <w:szCs w:val="24"/>
          <w:lang w:bidi="ru-RU"/>
        </w:rPr>
      </w:pPr>
      <w:bookmarkStart w:id="239" w:name="bookmark1116"/>
      <w:r w:rsidRPr="00D207AF">
        <w:rPr>
          <w:rFonts w:ascii="Times New Roman" w:hAnsi="Times New Roman" w:cs="Times New Roman"/>
          <w:b/>
          <w:bCs/>
          <w:iCs/>
          <w:sz w:val="24"/>
          <w:szCs w:val="24"/>
          <w:lang w:bidi="ru-RU"/>
        </w:rPr>
        <w:t>Практические работы</w:t>
      </w:r>
      <w:bookmarkEnd w:id="239"/>
    </w:p>
    <w:p w:rsidR="00D207AF" w:rsidRPr="00D207AF" w:rsidRDefault="00D207AF" w:rsidP="00A540AB">
      <w:pPr>
        <w:pStyle w:val="a3"/>
        <w:numPr>
          <w:ilvl w:val="0"/>
          <w:numId w:val="151"/>
        </w:numPr>
        <w:ind w:left="-567" w:firstLine="283"/>
        <w:jc w:val="both"/>
        <w:rPr>
          <w:rFonts w:ascii="Times New Roman" w:hAnsi="Times New Roman" w:cs="Times New Roman"/>
          <w:bCs/>
          <w:iCs/>
          <w:sz w:val="24"/>
          <w:szCs w:val="24"/>
          <w:lang w:bidi="ru-RU"/>
        </w:rPr>
      </w:pPr>
      <w:r w:rsidRPr="00D207AF">
        <w:rPr>
          <w:rFonts w:ascii="Times New Roman" w:hAnsi="Times New Roman" w:cs="Times New Roman"/>
          <w:bCs/>
          <w:iCs/>
          <w:sz w:val="24"/>
          <w:szCs w:val="24"/>
          <w:lang w:bidi="ru-RU"/>
        </w:rPr>
        <w:lastRenderedPageBreak/>
        <w:t>Объяснение распространения зон современного вулканизма и землетрясений на территории Северной Америки и Евразии.</w:t>
      </w:r>
    </w:p>
    <w:p w:rsidR="00D207AF" w:rsidRPr="00D207AF" w:rsidRDefault="00D207AF" w:rsidP="00A540AB">
      <w:pPr>
        <w:pStyle w:val="a3"/>
        <w:numPr>
          <w:ilvl w:val="0"/>
          <w:numId w:val="151"/>
        </w:numPr>
        <w:ind w:left="-567" w:firstLine="283"/>
        <w:jc w:val="both"/>
        <w:rPr>
          <w:rFonts w:ascii="Times New Roman" w:hAnsi="Times New Roman" w:cs="Times New Roman"/>
          <w:bCs/>
          <w:iCs/>
          <w:sz w:val="24"/>
          <w:szCs w:val="24"/>
          <w:lang w:bidi="ru-RU"/>
        </w:rPr>
      </w:pPr>
      <w:r w:rsidRPr="00D207AF">
        <w:rPr>
          <w:rFonts w:ascii="Times New Roman" w:hAnsi="Times New Roman" w:cs="Times New Roman"/>
          <w:bCs/>
          <w:iCs/>
          <w:sz w:val="24"/>
          <w:szCs w:val="24"/>
          <w:lang w:bidi="ru-RU"/>
        </w:rPr>
        <w:t>Объяснение климатических различий территорий, находящихся на одной географической широте, на примере умеренного климатического пляса.</w:t>
      </w:r>
    </w:p>
    <w:p w:rsidR="00D207AF" w:rsidRPr="00D207AF" w:rsidRDefault="00D207AF" w:rsidP="00A540AB">
      <w:pPr>
        <w:pStyle w:val="a3"/>
        <w:numPr>
          <w:ilvl w:val="0"/>
          <w:numId w:val="151"/>
        </w:numPr>
        <w:ind w:left="-567" w:firstLine="283"/>
        <w:jc w:val="both"/>
        <w:rPr>
          <w:rFonts w:ascii="Times New Roman" w:hAnsi="Times New Roman" w:cs="Times New Roman"/>
          <w:bCs/>
          <w:iCs/>
          <w:sz w:val="24"/>
          <w:szCs w:val="24"/>
          <w:lang w:bidi="ru-RU"/>
        </w:rPr>
      </w:pPr>
      <w:r w:rsidRPr="00D207AF">
        <w:rPr>
          <w:rFonts w:ascii="Times New Roman" w:hAnsi="Times New Roman" w:cs="Times New Roman"/>
          <w:bCs/>
          <w:iCs/>
          <w:sz w:val="24"/>
          <w:szCs w:val="24"/>
          <w:lang w:bidi="ru-RU"/>
        </w:rPr>
        <w:t>Представление в виде таблицы информации о компонентах природы одной из природных зон на основе анализа нескольких источников информации.</w:t>
      </w:r>
    </w:p>
    <w:p w:rsidR="00D207AF" w:rsidRPr="00D207AF" w:rsidRDefault="00D207AF" w:rsidP="00A540AB">
      <w:pPr>
        <w:pStyle w:val="a3"/>
        <w:numPr>
          <w:ilvl w:val="0"/>
          <w:numId w:val="151"/>
        </w:numPr>
        <w:ind w:left="-567" w:firstLine="283"/>
        <w:jc w:val="both"/>
        <w:rPr>
          <w:rFonts w:ascii="Times New Roman" w:hAnsi="Times New Roman" w:cs="Times New Roman"/>
          <w:bCs/>
          <w:iCs/>
          <w:sz w:val="24"/>
          <w:szCs w:val="24"/>
          <w:lang w:bidi="ru-RU"/>
        </w:rPr>
      </w:pPr>
      <w:r w:rsidRPr="00D207AF">
        <w:rPr>
          <w:rFonts w:ascii="Times New Roman" w:hAnsi="Times New Roman" w:cs="Times New Roman"/>
          <w:bCs/>
          <w:iCs/>
          <w:sz w:val="24"/>
          <w:szCs w:val="24"/>
          <w:lang w:bidi="ru-RU"/>
        </w:rPr>
        <w:t>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D207AF" w:rsidRPr="00D207AF" w:rsidRDefault="00D207AF" w:rsidP="00D207AF">
      <w:pPr>
        <w:pStyle w:val="a3"/>
        <w:ind w:left="-567" w:firstLine="283"/>
        <w:jc w:val="both"/>
        <w:rPr>
          <w:rFonts w:ascii="Times New Roman" w:hAnsi="Times New Roman" w:cs="Times New Roman"/>
          <w:b/>
          <w:bCs/>
          <w:iCs/>
          <w:sz w:val="24"/>
          <w:szCs w:val="24"/>
          <w:lang w:bidi="ru-RU"/>
        </w:rPr>
      </w:pPr>
      <w:bookmarkStart w:id="240" w:name="bookmark1118"/>
      <w:r w:rsidRPr="00D207AF">
        <w:rPr>
          <w:rFonts w:ascii="Times New Roman" w:hAnsi="Times New Roman" w:cs="Times New Roman"/>
          <w:b/>
          <w:bCs/>
          <w:iCs/>
          <w:sz w:val="24"/>
          <w:szCs w:val="24"/>
          <w:lang w:bidi="ru-RU"/>
        </w:rPr>
        <w:t>Тема 3. Взаимодействие природы и общества</w:t>
      </w:r>
      <w:bookmarkEnd w:id="240"/>
    </w:p>
    <w:p w:rsidR="00D207AF" w:rsidRPr="00D207AF" w:rsidRDefault="00D207AF" w:rsidP="00D207AF">
      <w:pPr>
        <w:pStyle w:val="a3"/>
        <w:ind w:left="-567" w:firstLine="283"/>
        <w:jc w:val="both"/>
        <w:rPr>
          <w:rFonts w:ascii="Times New Roman" w:hAnsi="Times New Roman" w:cs="Times New Roman"/>
          <w:bCs/>
          <w:iCs/>
          <w:sz w:val="24"/>
          <w:szCs w:val="24"/>
          <w:lang w:bidi="ru-RU"/>
        </w:rPr>
      </w:pPr>
      <w:r w:rsidRPr="00D207AF">
        <w:rPr>
          <w:rFonts w:ascii="Times New Roman" w:hAnsi="Times New Roman" w:cs="Times New Roman"/>
          <w:bCs/>
          <w:iCs/>
          <w:sz w:val="24"/>
          <w:szCs w:val="24"/>
          <w:lang w:bidi="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D207AF" w:rsidRPr="00D207AF" w:rsidRDefault="00D207AF" w:rsidP="00D207AF">
      <w:pPr>
        <w:pStyle w:val="a3"/>
        <w:ind w:left="-567" w:firstLine="283"/>
        <w:jc w:val="both"/>
        <w:rPr>
          <w:rFonts w:ascii="Times New Roman" w:hAnsi="Times New Roman" w:cs="Times New Roman"/>
          <w:bCs/>
          <w:iCs/>
          <w:sz w:val="24"/>
          <w:szCs w:val="24"/>
          <w:lang w:bidi="ru-RU"/>
        </w:rPr>
      </w:pPr>
      <w:r w:rsidRPr="00D207AF">
        <w:rPr>
          <w:rFonts w:ascii="Times New Roman" w:hAnsi="Times New Roman" w:cs="Times New Roman"/>
          <w:bCs/>
          <w:iCs/>
          <w:sz w:val="24"/>
          <w:szCs w:val="24"/>
          <w:lang w:bidi="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D207AF" w:rsidRPr="00D207AF" w:rsidRDefault="00D207AF" w:rsidP="00D207AF">
      <w:pPr>
        <w:pStyle w:val="a3"/>
        <w:ind w:left="-567" w:firstLine="283"/>
        <w:jc w:val="both"/>
        <w:rPr>
          <w:rFonts w:ascii="Times New Roman" w:hAnsi="Times New Roman" w:cs="Times New Roman"/>
          <w:b/>
          <w:bCs/>
          <w:iCs/>
          <w:sz w:val="24"/>
          <w:szCs w:val="24"/>
          <w:lang w:bidi="ru-RU"/>
        </w:rPr>
      </w:pPr>
      <w:bookmarkStart w:id="241" w:name="bookmark1120"/>
      <w:r w:rsidRPr="00D207AF">
        <w:rPr>
          <w:rFonts w:ascii="Times New Roman" w:hAnsi="Times New Roman" w:cs="Times New Roman"/>
          <w:b/>
          <w:bCs/>
          <w:iCs/>
          <w:sz w:val="24"/>
          <w:szCs w:val="24"/>
          <w:lang w:bidi="ru-RU"/>
        </w:rPr>
        <w:t>Практическая работа</w:t>
      </w:r>
      <w:bookmarkEnd w:id="241"/>
    </w:p>
    <w:p w:rsidR="00D207AF" w:rsidRDefault="00D207AF" w:rsidP="00A540AB">
      <w:pPr>
        <w:pStyle w:val="a3"/>
        <w:numPr>
          <w:ilvl w:val="0"/>
          <w:numId w:val="152"/>
        </w:numPr>
        <w:ind w:left="-567" w:firstLine="283"/>
        <w:jc w:val="both"/>
        <w:rPr>
          <w:rFonts w:ascii="Times New Roman" w:hAnsi="Times New Roman" w:cs="Times New Roman"/>
          <w:bCs/>
          <w:iCs/>
          <w:sz w:val="24"/>
          <w:szCs w:val="24"/>
          <w:lang w:bidi="ru-RU"/>
        </w:rPr>
      </w:pPr>
      <w:r w:rsidRPr="00D207AF">
        <w:rPr>
          <w:rFonts w:ascii="Times New Roman" w:hAnsi="Times New Roman" w:cs="Times New Roman"/>
          <w:bCs/>
          <w:iCs/>
          <w:sz w:val="24"/>
          <w:szCs w:val="24"/>
          <w:lang w:bidi="ru-RU"/>
        </w:rPr>
        <w:t>Характеристика изменений компонентов природы на территории одной из стран мира в результате деятельности человека.</w:t>
      </w:r>
    </w:p>
    <w:p w:rsidR="00D207AF" w:rsidRPr="00D207AF" w:rsidRDefault="00D207AF" w:rsidP="00D207AF">
      <w:pPr>
        <w:pStyle w:val="a3"/>
        <w:ind w:left="-567" w:firstLine="643"/>
        <w:jc w:val="both"/>
        <w:rPr>
          <w:rFonts w:ascii="Times New Roman" w:hAnsi="Times New Roman" w:cs="Times New Roman"/>
          <w:b/>
          <w:bCs/>
          <w:iCs/>
          <w:sz w:val="24"/>
          <w:szCs w:val="24"/>
          <w:lang w:bidi="ru-RU"/>
        </w:rPr>
      </w:pPr>
      <w:r w:rsidRPr="00D207AF">
        <w:rPr>
          <w:rFonts w:ascii="Times New Roman" w:hAnsi="Times New Roman" w:cs="Times New Roman"/>
          <w:b/>
          <w:bCs/>
          <w:iCs/>
          <w:sz w:val="24"/>
          <w:szCs w:val="24"/>
          <w:lang w:bidi="ru-RU"/>
        </w:rPr>
        <w:t>8 КЛАСС</w:t>
      </w:r>
    </w:p>
    <w:p w:rsidR="00D207AF" w:rsidRPr="00D207AF" w:rsidRDefault="00D207AF" w:rsidP="00D207AF">
      <w:pPr>
        <w:pStyle w:val="a3"/>
        <w:ind w:left="-567" w:firstLine="643"/>
        <w:jc w:val="both"/>
        <w:rPr>
          <w:rFonts w:ascii="Times New Roman" w:hAnsi="Times New Roman" w:cs="Times New Roman"/>
          <w:b/>
          <w:bCs/>
          <w:iCs/>
          <w:sz w:val="24"/>
          <w:szCs w:val="24"/>
          <w:lang w:bidi="ru-RU"/>
        </w:rPr>
      </w:pPr>
      <w:r w:rsidRPr="00D207AF">
        <w:rPr>
          <w:rFonts w:ascii="Times New Roman" w:hAnsi="Times New Roman" w:cs="Times New Roman"/>
          <w:b/>
          <w:bCs/>
          <w:iCs/>
          <w:sz w:val="24"/>
          <w:szCs w:val="24"/>
          <w:lang w:bidi="ru-RU"/>
        </w:rPr>
        <w:t>РАЗДЕЛ 1. ГЕОГРАФИЧЕСКОЕ ПРОСТРАНСТВО РОССИИ</w:t>
      </w:r>
    </w:p>
    <w:p w:rsidR="00D207AF" w:rsidRPr="00D207AF" w:rsidRDefault="00D207AF" w:rsidP="00D207AF">
      <w:pPr>
        <w:pStyle w:val="a3"/>
        <w:ind w:left="-567" w:firstLine="643"/>
        <w:jc w:val="both"/>
        <w:rPr>
          <w:rFonts w:ascii="Times New Roman" w:hAnsi="Times New Roman" w:cs="Times New Roman"/>
          <w:b/>
          <w:bCs/>
          <w:iCs/>
          <w:sz w:val="24"/>
          <w:szCs w:val="24"/>
          <w:lang w:bidi="ru-RU"/>
        </w:rPr>
      </w:pPr>
      <w:r w:rsidRPr="00D207AF">
        <w:rPr>
          <w:rFonts w:ascii="Times New Roman" w:hAnsi="Times New Roman" w:cs="Times New Roman"/>
          <w:b/>
          <w:bCs/>
          <w:iCs/>
          <w:sz w:val="24"/>
          <w:szCs w:val="24"/>
          <w:lang w:bidi="ru-RU"/>
        </w:rPr>
        <w:t>Тема 1. История формирования и освоения территории России</w:t>
      </w:r>
    </w:p>
    <w:p w:rsidR="00D207AF" w:rsidRPr="00D207AF" w:rsidRDefault="00D207AF" w:rsidP="00D207AF">
      <w:pPr>
        <w:pStyle w:val="a3"/>
        <w:ind w:left="-567" w:firstLine="643"/>
        <w:jc w:val="both"/>
        <w:rPr>
          <w:rFonts w:ascii="Times New Roman" w:hAnsi="Times New Roman" w:cs="Times New Roman"/>
          <w:bCs/>
          <w:iCs/>
          <w:sz w:val="24"/>
          <w:szCs w:val="24"/>
          <w:lang w:bidi="ru-RU"/>
        </w:rPr>
      </w:pPr>
      <w:r w:rsidRPr="00D207AF">
        <w:rPr>
          <w:rFonts w:ascii="Times New Roman" w:hAnsi="Times New Roman" w:cs="Times New Roman"/>
          <w:bCs/>
          <w:iCs/>
          <w:sz w:val="24"/>
          <w:szCs w:val="24"/>
          <w:lang w:bidi="ru-RU"/>
        </w:rPr>
        <w:t>История освоения и заселения территории современной России в XI—XVI вв. Расширение территории России в XVI— XIX вв. Русские первопроходцы. Изменения внешних границ России в ХХ в. Воссоединение Крыма с Россией.</w:t>
      </w:r>
    </w:p>
    <w:p w:rsidR="00D207AF" w:rsidRPr="00D207AF" w:rsidRDefault="00D207AF" w:rsidP="00D207AF">
      <w:pPr>
        <w:pStyle w:val="a3"/>
        <w:ind w:left="-567" w:firstLine="643"/>
        <w:jc w:val="both"/>
        <w:rPr>
          <w:rFonts w:ascii="Times New Roman" w:hAnsi="Times New Roman" w:cs="Times New Roman"/>
          <w:b/>
          <w:bCs/>
          <w:iCs/>
          <w:sz w:val="24"/>
          <w:szCs w:val="24"/>
          <w:lang w:bidi="ru-RU"/>
        </w:rPr>
      </w:pPr>
      <w:r w:rsidRPr="00D207AF">
        <w:rPr>
          <w:rFonts w:ascii="Times New Roman" w:hAnsi="Times New Roman" w:cs="Times New Roman"/>
          <w:b/>
          <w:bCs/>
          <w:iCs/>
          <w:sz w:val="24"/>
          <w:szCs w:val="24"/>
          <w:lang w:bidi="ru-RU"/>
        </w:rPr>
        <w:t>Практическая работа</w:t>
      </w:r>
    </w:p>
    <w:p w:rsidR="00D207AF" w:rsidRPr="00D207AF" w:rsidRDefault="00D207AF" w:rsidP="00D207AF">
      <w:pPr>
        <w:pStyle w:val="a3"/>
        <w:ind w:left="-567" w:firstLine="643"/>
        <w:jc w:val="both"/>
        <w:rPr>
          <w:rFonts w:ascii="Times New Roman" w:hAnsi="Times New Roman" w:cs="Times New Roman"/>
          <w:bCs/>
          <w:iCs/>
          <w:sz w:val="24"/>
          <w:szCs w:val="24"/>
          <w:lang w:bidi="ru-RU"/>
        </w:rPr>
      </w:pPr>
      <w:r w:rsidRPr="00D207AF">
        <w:rPr>
          <w:rFonts w:ascii="Times New Roman" w:hAnsi="Times New Roman" w:cs="Times New Roman"/>
          <w:bCs/>
          <w:iCs/>
          <w:sz w:val="24"/>
          <w:szCs w:val="24"/>
          <w:lang w:bidi="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D207AF" w:rsidRPr="00D207AF" w:rsidRDefault="00D207AF" w:rsidP="00D207AF">
      <w:pPr>
        <w:pStyle w:val="a3"/>
        <w:ind w:left="-567" w:firstLine="643"/>
        <w:jc w:val="both"/>
        <w:rPr>
          <w:rFonts w:ascii="Times New Roman" w:hAnsi="Times New Roman" w:cs="Times New Roman"/>
          <w:b/>
          <w:bCs/>
          <w:iCs/>
          <w:sz w:val="24"/>
          <w:szCs w:val="24"/>
          <w:lang w:bidi="ru-RU"/>
        </w:rPr>
      </w:pPr>
      <w:r w:rsidRPr="00D207AF">
        <w:rPr>
          <w:rFonts w:ascii="Times New Roman" w:hAnsi="Times New Roman" w:cs="Times New Roman"/>
          <w:b/>
          <w:bCs/>
          <w:iCs/>
          <w:sz w:val="24"/>
          <w:szCs w:val="24"/>
          <w:lang w:bidi="ru-RU"/>
        </w:rPr>
        <w:t>Тема 2. Географическое положение и границы России</w:t>
      </w:r>
    </w:p>
    <w:p w:rsidR="00D207AF" w:rsidRPr="00D207AF" w:rsidRDefault="00D207AF" w:rsidP="00D207AF">
      <w:pPr>
        <w:pStyle w:val="a3"/>
        <w:ind w:left="-567" w:firstLine="643"/>
        <w:jc w:val="both"/>
        <w:rPr>
          <w:rFonts w:ascii="Times New Roman" w:hAnsi="Times New Roman" w:cs="Times New Roman"/>
          <w:bCs/>
          <w:iCs/>
          <w:sz w:val="24"/>
          <w:szCs w:val="24"/>
          <w:lang w:bidi="ru-RU"/>
        </w:rPr>
      </w:pPr>
      <w:r w:rsidRPr="00D207AF">
        <w:rPr>
          <w:rFonts w:ascii="Times New Roman" w:hAnsi="Times New Roman" w:cs="Times New Roman"/>
          <w:bCs/>
          <w:iCs/>
          <w:sz w:val="24"/>
          <w:szCs w:val="24"/>
          <w:lang w:bidi="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D207AF" w:rsidRPr="00D207AF" w:rsidRDefault="00D207AF" w:rsidP="00D207AF">
      <w:pPr>
        <w:pStyle w:val="a3"/>
        <w:ind w:left="-567" w:firstLine="643"/>
        <w:jc w:val="both"/>
        <w:rPr>
          <w:rFonts w:ascii="Times New Roman" w:hAnsi="Times New Roman" w:cs="Times New Roman"/>
          <w:b/>
          <w:bCs/>
          <w:iCs/>
          <w:sz w:val="24"/>
          <w:szCs w:val="24"/>
          <w:lang w:bidi="ru-RU"/>
        </w:rPr>
      </w:pPr>
      <w:r w:rsidRPr="00D207AF">
        <w:rPr>
          <w:rFonts w:ascii="Times New Roman" w:hAnsi="Times New Roman" w:cs="Times New Roman"/>
          <w:b/>
          <w:bCs/>
          <w:iCs/>
          <w:sz w:val="24"/>
          <w:szCs w:val="24"/>
          <w:lang w:bidi="ru-RU"/>
        </w:rPr>
        <w:t>Тема 3. Время на территории России</w:t>
      </w:r>
    </w:p>
    <w:p w:rsidR="00D207AF" w:rsidRPr="00D207AF" w:rsidRDefault="00D207AF" w:rsidP="00D207AF">
      <w:pPr>
        <w:pStyle w:val="a3"/>
        <w:ind w:left="-567" w:firstLine="643"/>
        <w:jc w:val="both"/>
        <w:rPr>
          <w:rFonts w:ascii="Times New Roman" w:hAnsi="Times New Roman" w:cs="Times New Roman"/>
          <w:bCs/>
          <w:iCs/>
          <w:sz w:val="24"/>
          <w:szCs w:val="24"/>
          <w:lang w:bidi="ru-RU"/>
        </w:rPr>
      </w:pPr>
      <w:r w:rsidRPr="00D207AF">
        <w:rPr>
          <w:rFonts w:ascii="Times New Roman" w:hAnsi="Times New Roman" w:cs="Times New Roman"/>
          <w:bCs/>
          <w:iCs/>
          <w:sz w:val="24"/>
          <w:szCs w:val="24"/>
          <w:lang w:bidi="ru-RU"/>
        </w:rPr>
        <w:t>Россия на карте часовых поясов мира. Карта часовых зон России. Местное, поясное и зональное время: роль в хозяйстве и жизни людей.</w:t>
      </w:r>
    </w:p>
    <w:p w:rsidR="00D207AF" w:rsidRPr="00D207AF" w:rsidRDefault="00D207AF" w:rsidP="00D207AF">
      <w:pPr>
        <w:pStyle w:val="a3"/>
        <w:ind w:left="-567" w:firstLine="643"/>
        <w:jc w:val="both"/>
        <w:rPr>
          <w:rFonts w:ascii="Times New Roman" w:hAnsi="Times New Roman" w:cs="Times New Roman"/>
          <w:b/>
          <w:bCs/>
          <w:iCs/>
          <w:sz w:val="24"/>
          <w:szCs w:val="24"/>
          <w:lang w:bidi="ru-RU"/>
        </w:rPr>
      </w:pPr>
      <w:r w:rsidRPr="00D207AF">
        <w:rPr>
          <w:rFonts w:ascii="Times New Roman" w:hAnsi="Times New Roman" w:cs="Times New Roman"/>
          <w:b/>
          <w:bCs/>
          <w:iCs/>
          <w:sz w:val="24"/>
          <w:szCs w:val="24"/>
          <w:lang w:bidi="ru-RU"/>
        </w:rPr>
        <w:t>Практическая работа</w:t>
      </w:r>
    </w:p>
    <w:p w:rsidR="00D207AF" w:rsidRPr="00D207AF" w:rsidRDefault="00D207AF" w:rsidP="00D207AF">
      <w:pPr>
        <w:pStyle w:val="a3"/>
        <w:ind w:left="-567" w:firstLine="643"/>
        <w:jc w:val="both"/>
        <w:rPr>
          <w:rFonts w:ascii="Times New Roman" w:hAnsi="Times New Roman" w:cs="Times New Roman"/>
          <w:bCs/>
          <w:iCs/>
          <w:sz w:val="24"/>
          <w:szCs w:val="24"/>
          <w:lang w:bidi="ru-RU"/>
        </w:rPr>
      </w:pPr>
      <w:r w:rsidRPr="00D207AF">
        <w:rPr>
          <w:rFonts w:ascii="Times New Roman" w:hAnsi="Times New Roman" w:cs="Times New Roman"/>
          <w:bCs/>
          <w:iCs/>
          <w:sz w:val="24"/>
          <w:szCs w:val="24"/>
          <w:lang w:bidi="ru-RU"/>
        </w:rPr>
        <w:t>1. Определение различия во времени для разных городов России по карте часовых зон.</w:t>
      </w:r>
    </w:p>
    <w:p w:rsidR="00D207AF" w:rsidRPr="00D207AF" w:rsidRDefault="00D207AF" w:rsidP="00D207AF">
      <w:pPr>
        <w:pStyle w:val="a3"/>
        <w:ind w:left="-567" w:firstLine="283"/>
        <w:jc w:val="both"/>
        <w:rPr>
          <w:rFonts w:ascii="Times New Roman" w:hAnsi="Times New Roman" w:cs="Times New Roman"/>
          <w:b/>
          <w:bCs/>
          <w:iCs/>
          <w:sz w:val="24"/>
          <w:szCs w:val="24"/>
          <w:lang w:bidi="ru-RU"/>
        </w:rPr>
      </w:pPr>
      <w:bookmarkStart w:id="242" w:name="bookmark1136"/>
      <w:r w:rsidRPr="00D207AF">
        <w:rPr>
          <w:rFonts w:ascii="Times New Roman" w:hAnsi="Times New Roman" w:cs="Times New Roman"/>
          <w:b/>
          <w:bCs/>
          <w:iCs/>
          <w:sz w:val="24"/>
          <w:szCs w:val="24"/>
          <w:lang w:bidi="ru-RU"/>
        </w:rPr>
        <w:t>Тема 4. Административно-территориальное устройство России. Районирование территории</w:t>
      </w:r>
      <w:bookmarkEnd w:id="242"/>
    </w:p>
    <w:p w:rsidR="00D207AF" w:rsidRPr="00D207AF" w:rsidRDefault="00D207AF" w:rsidP="00D207AF">
      <w:pPr>
        <w:pStyle w:val="a3"/>
        <w:ind w:left="-567" w:firstLine="283"/>
        <w:jc w:val="both"/>
        <w:rPr>
          <w:rFonts w:ascii="Times New Roman" w:hAnsi="Times New Roman" w:cs="Times New Roman"/>
          <w:bCs/>
          <w:iCs/>
          <w:sz w:val="24"/>
          <w:szCs w:val="24"/>
          <w:lang w:bidi="ru-RU"/>
        </w:rPr>
      </w:pPr>
      <w:r w:rsidRPr="00D207AF">
        <w:rPr>
          <w:rFonts w:ascii="Times New Roman" w:hAnsi="Times New Roman" w:cs="Times New Roman"/>
          <w:bCs/>
          <w:iCs/>
          <w:sz w:val="24"/>
          <w:szCs w:val="24"/>
          <w:lang w:bidi="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D207AF" w:rsidRPr="00D207AF" w:rsidRDefault="00D207AF" w:rsidP="00D207AF">
      <w:pPr>
        <w:pStyle w:val="a3"/>
        <w:ind w:left="-567" w:firstLine="283"/>
        <w:jc w:val="both"/>
        <w:rPr>
          <w:rFonts w:ascii="Times New Roman" w:hAnsi="Times New Roman" w:cs="Times New Roman"/>
          <w:b/>
          <w:bCs/>
          <w:iCs/>
          <w:sz w:val="24"/>
          <w:szCs w:val="24"/>
          <w:lang w:bidi="ru-RU"/>
        </w:rPr>
      </w:pPr>
      <w:bookmarkStart w:id="243" w:name="bookmark1138"/>
      <w:r w:rsidRPr="00D207AF">
        <w:rPr>
          <w:rFonts w:ascii="Times New Roman" w:hAnsi="Times New Roman" w:cs="Times New Roman"/>
          <w:b/>
          <w:bCs/>
          <w:iCs/>
          <w:sz w:val="24"/>
          <w:szCs w:val="24"/>
          <w:lang w:bidi="ru-RU"/>
        </w:rPr>
        <w:t>Практическая работа</w:t>
      </w:r>
      <w:bookmarkEnd w:id="243"/>
    </w:p>
    <w:p w:rsidR="00D207AF" w:rsidRPr="00D207AF" w:rsidRDefault="00D207AF" w:rsidP="00D207AF">
      <w:pPr>
        <w:pStyle w:val="a3"/>
        <w:ind w:left="-567" w:firstLine="283"/>
        <w:jc w:val="both"/>
        <w:rPr>
          <w:rFonts w:ascii="Times New Roman" w:hAnsi="Times New Roman" w:cs="Times New Roman"/>
          <w:bCs/>
          <w:iCs/>
          <w:sz w:val="24"/>
          <w:szCs w:val="24"/>
          <w:lang w:bidi="ru-RU"/>
        </w:rPr>
      </w:pPr>
      <w:r w:rsidRPr="00D207AF">
        <w:rPr>
          <w:rFonts w:ascii="Times New Roman" w:hAnsi="Times New Roman" w:cs="Times New Roman"/>
          <w:bCs/>
          <w:iCs/>
          <w:sz w:val="24"/>
          <w:szCs w:val="24"/>
          <w:lang w:bidi="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D207AF" w:rsidRPr="00D207AF" w:rsidRDefault="00D207AF" w:rsidP="00D207AF">
      <w:pPr>
        <w:pStyle w:val="a3"/>
        <w:ind w:left="-567" w:firstLine="283"/>
        <w:jc w:val="both"/>
        <w:rPr>
          <w:rFonts w:ascii="Times New Roman" w:hAnsi="Times New Roman" w:cs="Times New Roman"/>
          <w:b/>
          <w:bCs/>
          <w:iCs/>
          <w:sz w:val="24"/>
          <w:szCs w:val="24"/>
          <w:lang w:bidi="ru-RU"/>
        </w:rPr>
      </w:pPr>
      <w:bookmarkStart w:id="244" w:name="bookmark1140"/>
      <w:r w:rsidRPr="00D207AF">
        <w:rPr>
          <w:rFonts w:ascii="Times New Roman" w:hAnsi="Times New Roman" w:cs="Times New Roman"/>
          <w:b/>
          <w:bCs/>
          <w:iCs/>
          <w:sz w:val="24"/>
          <w:szCs w:val="24"/>
          <w:lang w:bidi="ru-RU"/>
        </w:rPr>
        <w:lastRenderedPageBreak/>
        <w:t>РАЗДЕЛ 2. ПРИРОДА РОССИИ</w:t>
      </w:r>
      <w:bookmarkEnd w:id="244"/>
    </w:p>
    <w:p w:rsidR="00D207AF" w:rsidRPr="00D207AF" w:rsidRDefault="00D207AF" w:rsidP="00D207AF">
      <w:pPr>
        <w:pStyle w:val="a3"/>
        <w:ind w:left="-567" w:firstLine="283"/>
        <w:jc w:val="both"/>
        <w:rPr>
          <w:rFonts w:ascii="Times New Roman" w:hAnsi="Times New Roman" w:cs="Times New Roman"/>
          <w:b/>
          <w:bCs/>
          <w:iCs/>
          <w:sz w:val="24"/>
          <w:szCs w:val="24"/>
          <w:lang w:bidi="ru-RU"/>
        </w:rPr>
      </w:pPr>
      <w:bookmarkStart w:id="245" w:name="bookmark1142"/>
      <w:r w:rsidRPr="00D207AF">
        <w:rPr>
          <w:rFonts w:ascii="Times New Roman" w:hAnsi="Times New Roman" w:cs="Times New Roman"/>
          <w:b/>
          <w:bCs/>
          <w:iCs/>
          <w:sz w:val="24"/>
          <w:szCs w:val="24"/>
          <w:lang w:bidi="ru-RU"/>
        </w:rPr>
        <w:t>Тема 1. Природные условия и ресурсы России</w:t>
      </w:r>
      <w:bookmarkEnd w:id="245"/>
    </w:p>
    <w:p w:rsidR="00D207AF" w:rsidRPr="00D207AF" w:rsidRDefault="00D207AF" w:rsidP="00D207AF">
      <w:pPr>
        <w:pStyle w:val="a3"/>
        <w:ind w:left="-567" w:firstLine="283"/>
        <w:jc w:val="both"/>
        <w:rPr>
          <w:rFonts w:ascii="Times New Roman" w:hAnsi="Times New Roman" w:cs="Times New Roman"/>
          <w:bCs/>
          <w:iCs/>
          <w:sz w:val="24"/>
          <w:szCs w:val="24"/>
          <w:lang w:bidi="ru-RU"/>
        </w:rPr>
      </w:pPr>
      <w:r w:rsidRPr="00D207AF">
        <w:rPr>
          <w:rFonts w:ascii="Times New Roman" w:hAnsi="Times New Roman" w:cs="Times New Roman"/>
          <w:bCs/>
          <w:iCs/>
          <w:sz w:val="24"/>
          <w:szCs w:val="24"/>
          <w:lang w:bidi="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D207AF" w:rsidRPr="00D207AF" w:rsidRDefault="00D207AF" w:rsidP="00D207AF">
      <w:pPr>
        <w:pStyle w:val="a3"/>
        <w:ind w:left="-567" w:firstLine="283"/>
        <w:jc w:val="both"/>
        <w:rPr>
          <w:rFonts w:ascii="Times New Roman" w:hAnsi="Times New Roman" w:cs="Times New Roman"/>
          <w:b/>
          <w:bCs/>
          <w:iCs/>
          <w:sz w:val="24"/>
          <w:szCs w:val="24"/>
          <w:lang w:bidi="ru-RU"/>
        </w:rPr>
      </w:pPr>
      <w:bookmarkStart w:id="246" w:name="bookmark1144"/>
      <w:r w:rsidRPr="00D207AF">
        <w:rPr>
          <w:rFonts w:ascii="Times New Roman" w:hAnsi="Times New Roman" w:cs="Times New Roman"/>
          <w:b/>
          <w:bCs/>
          <w:iCs/>
          <w:sz w:val="24"/>
          <w:szCs w:val="24"/>
          <w:lang w:bidi="ru-RU"/>
        </w:rPr>
        <w:t>Практическая работа</w:t>
      </w:r>
      <w:bookmarkEnd w:id="246"/>
    </w:p>
    <w:p w:rsidR="00D207AF" w:rsidRPr="00D207AF" w:rsidRDefault="00D207AF" w:rsidP="00D207AF">
      <w:pPr>
        <w:pStyle w:val="a3"/>
        <w:ind w:left="-567" w:firstLine="283"/>
        <w:jc w:val="both"/>
        <w:rPr>
          <w:rFonts w:ascii="Times New Roman" w:hAnsi="Times New Roman" w:cs="Times New Roman"/>
          <w:bCs/>
          <w:iCs/>
          <w:sz w:val="24"/>
          <w:szCs w:val="24"/>
          <w:lang w:bidi="ru-RU"/>
        </w:rPr>
      </w:pPr>
      <w:r w:rsidRPr="00D207AF">
        <w:rPr>
          <w:rFonts w:ascii="Times New Roman" w:hAnsi="Times New Roman" w:cs="Times New Roman"/>
          <w:bCs/>
          <w:iCs/>
          <w:sz w:val="24"/>
          <w:szCs w:val="24"/>
          <w:lang w:bidi="ru-RU"/>
        </w:rPr>
        <w:t>1. Характеристика природно-ресурсного капитала своего края по картам и статистическим материалам.</w:t>
      </w:r>
    </w:p>
    <w:p w:rsidR="00D207AF" w:rsidRPr="00D207AF" w:rsidRDefault="00D207AF" w:rsidP="00D207AF">
      <w:pPr>
        <w:pStyle w:val="a3"/>
        <w:ind w:left="-567" w:firstLine="283"/>
        <w:jc w:val="both"/>
        <w:rPr>
          <w:rFonts w:ascii="Times New Roman" w:hAnsi="Times New Roman" w:cs="Times New Roman"/>
          <w:b/>
          <w:bCs/>
          <w:iCs/>
          <w:sz w:val="24"/>
          <w:szCs w:val="24"/>
          <w:lang w:bidi="ru-RU"/>
        </w:rPr>
      </w:pPr>
      <w:bookmarkStart w:id="247" w:name="bookmark1146"/>
      <w:r w:rsidRPr="00D207AF">
        <w:rPr>
          <w:rFonts w:ascii="Times New Roman" w:hAnsi="Times New Roman" w:cs="Times New Roman"/>
          <w:b/>
          <w:bCs/>
          <w:iCs/>
          <w:sz w:val="24"/>
          <w:szCs w:val="24"/>
          <w:lang w:bidi="ru-RU"/>
        </w:rPr>
        <w:t>Тема 2. Геологическое строение, рельеф и полезные ископаемые</w:t>
      </w:r>
      <w:bookmarkEnd w:id="247"/>
    </w:p>
    <w:p w:rsidR="00D207AF" w:rsidRPr="00D207AF" w:rsidRDefault="00D207AF" w:rsidP="00D207AF">
      <w:pPr>
        <w:pStyle w:val="a3"/>
        <w:ind w:left="-567" w:firstLine="283"/>
        <w:jc w:val="both"/>
        <w:rPr>
          <w:rFonts w:ascii="Times New Roman" w:hAnsi="Times New Roman" w:cs="Times New Roman"/>
          <w:bCs/>
          <w:iCs/>
          <w:sz w:val="24"/>
          <w:szCs w:val="24"/>
          <w:lang w:bidi="ru-RU"/>
        </w:rPr>
      </w:pPr>
      <w:r w:rsidRPr="00D207AF">
        <w:rPr>
          <w:rFonts w:ascii="Times New Roman" w:hAnsi="Times New Roman" w:cs="Times New Roman"/>
          <w:bCs/>
          <w:iCs/>
          <w:sz w:val="24"/>
          <w:szCs w:val="24"/>
          <w:lang w:bidi="ru-RU"/>
        </w:rPr>
        <w:t xml:space="preserve">Основные этапы формирования земной </w:t>
      </w:r>
      <w:proofErr w:type="spellStart"/>
      <w:r w:rsidRPr="00D207AF">
        <w:rPr>
          <w:rFonts w:ascii="Times New Roman" w:hAnsi="Times New Roman" w:cs="Times New Roman"/>
          <w:bCs/>
          <w:iCs/>
          <w:sz w:val="24"/>
          <w:szCs w:val="24"/>
          <w:lang w:bidi="ru-RU"/>
        </w:rPr>
        <w:t>коры</w:t>
      </w:r>
      <w:proofErr w:type="spellEnd"/>
      <w:r w:rsidRPr="00D207AF">
        <w:rPr>
          <w:rFonts w:ascii="Times New Roman" w:hAnsi="Times New Roman" w:cs="Times New Roman"/>
          <w:bCs/>
          <w:iCs/>
          <w:sz w:val="24"/>
          <w:szCs w:val="24"/>
          <w:lang w:bidi="ru-RU"/>
        </w:rPr>
        <w:t xml:space="preserve">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D207AF" w:rsidRPr="00D207AF" w:rsidRDefault="00D207AF" w:rsidP="00D207AF">
      <w:pPr>
        <w:pStyle w:val="a3"/>
        <w:ind w:left="-567" w:firstLine="283"/>
        <w:jc w:val="both"/>
        <w:rPr>
          <w:rFonts w:ascii="Times New Roman" w:hAnsi="Times New Roman" w:cs="Times New Roman"/>
          <w:bCs/>
          <w:iCs/>
          <w:sz w:val="24"/>
          <w:szCs w:val="24"/>
          <w:lang w:bidi="ru-RU"/>
        </w:rPr>
      </w:pPr>
      <w:r w:rsidRPr="00D207AF">
        <w:rPr>
          <w:rFonts w:ascii="Times New Roman" w:hAnsi="Times New Roman" w:cs="Times New Roman"/>
          <w:bCs/>
          <w:iCs/>
          <w:sz w:val="24"/>
          <w:szCs w:val="24"/>
          <w:lang w:bidi="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D207AF" w:rsidRPr="00D207AF" w:rsidRDefault="00D207AF" w:rsidP="00D207AF">
      <w:pPr>
        <w:pStyle w:val="a3"/>
        <w:ind w:left="-567" w:firstLine="283"/>
        <w:jc w:val="both"/>
        <w:rPr>
          <w:rFonts w:ascii="Times New Roman" w:hAnsi="Times New Roman" w:cs="Times New Roman"/>
          <w:b/>
          <w:bCs/>
          <w:iCs/>
          <w:sz w:val="24"/>
          <w:szCs w:val="24"/>
          <w:lang w:bidi="ru-RU"/>
        </w:rPr>
      </w:pPr>
      <w:bookmarkStart w:id="248" w:name="bookmark1148"/>
      <w:r w:rsidRPr="00D207AF">
        <w:rPr>
          <w:rFonts w:ascii="Times New Roman" w:hAnsi="Times New Roman" w:cs="Times New Roman"/>
          <w:b/>
          <w:bCs/>
          <w:iCs/>
          <w:sz w:val="24"/>
          <w:szCs w:val="24"/>
          <w:lang w:bidi="ru-RU"/>
        </w:rPr>
        <w:t>Практические работы</w:t>
      </w:r>
      <w:bookmarkEnd w:id="248"/>
    </w:p>
    <w:p w:rsidR="00D207AF" w:rsidRPr="00D207AF" w:rsidRDefault="00D207AF" w:rsidP="00A540AB">
      <w:pPr>
        <w:pStyle w:val="a3"/>
        <w:numPr>
          <w:ilvl w:val="0"/>
          <w:numId w:val="153"/>
        </w:numPr>
        <w:jc w:val="both"/>
        <w:rPr>
          <w:rFonts w:ascii="Times New Roman" w:hAnsi="Times New Roman" w:cs="Times New Roman"/>
          <w:bCs/>
          <w:iCs/>
          <w:sz w:val="24"/>
          <w:szCs w:val="24"/>
          <w:lang w:bidi="ru-RU"/>
        </w:rPr>
      </w:pPr>
      <w:r w:rsidRPr="00D207AF">
        <w:rPr>
          <w:rFonts w:ascii="Times New Roman" w:hAnsi="Times New Roman" w:cs="Times New Roman"/>
          <w:bCs/>
          <w:iCs/>
          <w:sz w:val="24"/>
          <w:szCs w:val="24"/>
          <w:lang w:bidi="ru-RU"/>
        </w:rPr>
        <w:t>Объяснение распространения по территории России опасных геологических явлений.</w:t>
      </w:r>
    </w:p>
    <w:p w:rsidR="00D207AF" w:rsidRPr="00D207AF" w:rsidRDefault="00D207AF" w:rsidP="00A540AB">
      <w:pPr>
        <w:pStyle w:val="a3"/>
        <w:numPr>
          <w:ilvl w:val="0"/>
          <w:numId w:val="153"/>
        </w:numPr>
        <w:jc w:val="both"/>
        <w:rPr>
          <w:rFonts w:ascii="Times New Roman" w:hAnsi="Times New Roman" w:cs="Times New Roman"/>
          <w:bCs/>
          <w:iCs/>
          <w:sz w:val="24"/>
          <w:szCs w:val="24"/>
          <w:lang w:bidi="ru-RU"/>
        </w:rPr>
      </w:pPr>
      <w:r w:rsidRPr="00D207AF">
        <w:rPr>
          <w:rFonts w:ascii="Times New Roman" w:hAnsi="Times New Roman" w:cs="Times New Roman"/>
          <w:bCs/>
          <w:iCs/>
          <w:sz w:val="24"/>
          <w:szCs w:val="24"/>
          <w:lang w:bidi="ru-RU"/>
        </w:rPr>
        <w:t>Объяснение особенностей рельефа своего края.</w:t>
      </w:r>
    </w:p>
    <w:p w:rsidR="00D207AF" w:rsidRPr="00D207AF" w:rsidRDefault="00D207AF" w:rsidP="00D207AF">
      <w:pPr>
        <w:pStyle w:val="a3"/>
        <w:ind w:left="-567" w:firstLine="283"/>
        <w:jc w:val="both"/>
        <w:rPr>
          <w:rFonts w:ascii="Times New Roman" w:hAnsi="Times New Roman" w:cs="Times New Roman"/>
          <w:b/>
          <w:bCs/>
          <w:iCs/>
          <w:sz w:val="24"/>
          <w:szCs w:val="24"/>
          <w:lang w:bidi="ru-RU"/>
        </w:rPr>
      </w:pPr>
      <w:bookmarkStart w:id="249" w:name="bookmark1150"/>
      <w:r w:rsidRPr="00D207AF">
        <w:rPr>
          <w:rFonts w:ascii="Times New Roman" w:hAnsi="Times New Roman" w:cs="Times New Roman"/>
          <w:b/>
          <w:bCs/>
          <w:iCs/>
          <w:sz w:val="24"/>
          <w:szCs w:val="24"/>
          <w:lang w:bidi="ru-RU"/>
        </w:rPr>
        <w:t>Тема 3. Климат и климатические ресурсы</w:t>
      </w:r>
      <w:bookmarkEnd w:id="249"/>
    </w:p>
    <w:p w:rsidR="00D207AF" w:rsidRPr="00D207AF" w:rsidRDefault="00D207AF" w:rsidP="00D207AF">
      <w:pPr>
        <w:pStyle w:val="a3"/>
        <w:ind w:left="-567" w:firstLine="283"/>
        <w:jc w:val="both"/>
        <w:rPr>
          <w:rFonts w:ascii="Times New Roman" w:hAnsi="Times New Roman" w:cs="Times New Roman"/>
          <w:bCs/>
          <w:iCs/>
          <w:sz w:val="24"/>
          <w:szCs w:val="24"/>
          <w:lang w:bidi="ru-RU"/>
        </w:rPr>
      </w:pPr>
      <w:r w:rsidRPr="00D207AF">
        <w:rPr>
          <w:rFonts w:ascii="Times New Roman" w:hAnsi="Times New Roman" w:cs="Times New Roman"/>
          <w:bCs/>
          <w:iCs/>
          <w:sz w:val="24"/>
          <w:szCs w:val="24"/>
          <w:lang w:bidi="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D207AF" w:rsidRPr="00D207AF" w:rsidRDefault="00D207AF" w:rsidP="00D207AF">
      <w:pPr>
        <w:pStyle w:val="a3"/>
        <w:ind w:left="-567" w:firstLine="283"/>
        <w:jc w:val="both"/>
        <w:rPr>
          <w:rFonts w:ascii="Times New Roman" w:hAnsi="Times New Roman" w:cs="Times New Roman"/>
          <w:bCs/>
          <w:iCs/>
          <w:sz w:val="24"/>
          <w:szCs w:val="24"/>
          <w:lang w:bidi="ru-RU"/>
        </w:rPr>
      </w:pPr>
      <w:r w:rsidRPr="00D207AF">
        <w:rPr>
          <w:rFonts w:ascii="Times New Roman" w:hAnsi="Times New Roman" w:cs="Times New Roman"/>
          <w:bCs/>
          <w:iCs/>
          <w:sz w:val="24"/>
          <w:szCs w:val="24"/>
          <w:lang w:bidi="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D207AF" w:rsidRPr="00D207AF" w:rsidRDefault="00D207AF" w:rsidP="00D207AF">
      <w:pPr>
        <w:pStyle w:val="a3"/>
        <w:ind w:left="-567" w:firstLine="283"/>
        <w:jc w:val="both"/>
        <w:rPr>
          <w:rFonts w:ascii="Times New Roman" w:hAnsi="Times New Roman" w:cs="Times New Roman"/>
          <w:b/>
          <w:bCs/>
          <w:iCs/>
          <w:sz w:val="24"/>
          <w:szCs w:val="24"/>
          <w:lang w:bidi="ru-RU"/>
        </w:rPr>
      </w:pPr>
      <w:bookmarkStart w:id="250" w:name="bookmark1152"/>
      <w:r w:rsidRPr="00D207AF">
        <w:rPr>
          <w:rFonts w:ascii="Times New Roman" w:hAnsi="Times New Roman" w:cs="Times New Roman"/>
          <w:b/>
          <w:bCs/>
          <w:iCs/>
          <w:sz w:val="24"/>
          <w:szCs w:val="24"/>
          <w:lang w:bidi="ru-RU"/>
        </w:rPr>
        <w:t>Практические работы</w:t>
      </w:r>
      <w:bookmarkEnd w:id="250"/>
    </w:p>
    <w:p w:rsidR="00D207AF" w:rsidRPr="00D207AF" w:rsidRDefault="00D207AF" w:rsidP="00A540AB">
      <w:pPr>
        <w:pStyle w:val="a3"/>
        <w:numPr>
          <w:ilvl w:val="0"/>
          <w:numId w:val="154"/>
        </w:numPr>
        <w:ind w:left="-567" w:firstLine="283"/>
        <w:jc w:val="both"/>
        <w:rPr>
          <w:rFonts w:ascii="Times New Roman" w:hAnsi="Times New Roman" w:cs="Times New Roman"/>
          <w:bCs/>
          <w:iCs/>
          <w:sz w:val="24"/>
          <w:szCs w:val="24"/>
          <w:lang w:bidi="ru-RU"/>
        </w:rPr>
      </w:pPr>
      <w:r w:rsidRPr="00D207AF">
        <w:rPr>
          <w:rFonts w:ascii="Times New Roman" w:hAnsi="Times New Roman" w:cs="Times New Roman"/>
          <w:bCs/>
          <w:iCs/>
          <w:sz w:val="24"/>
          <w:szCs w:val="24"/>
          <w:lang w:bidi="ru-RU"/>
        </w:rPr>
        <w:t>Описание и прогнозирование погоды территории по карте погоды.</w:t>
      </w:r>
    </w:p>
    <w:p w:rsidR="00D207AF" w:rsidRPr="00D207AF" w:rsidRDefault="00D207AF" w:rsidP="00A540AB">
      <w:pPr>
        <w:pStyle w:val="a3"/>
        <w:numPr>
          <w:ilvl w:val="0"/>
          <w:numId w:val="154"/>
        </w:numPr>
        <w:ind w:left="-567" w:firstLine="283"/>
        <w:jc w:val="both"/>
        <w:rPr>
          <w:rFonts w:ascii="Times New Roman" w:hAnsi="Times New Roman" w:cs="Times New Roman"/>
          <w:bCs/>
          <w:iCs/>
          <w:sz w:val="24"/>
          <w:szCs w:val="24"/>
          <w:lang w:bidi="ru-RU"/>
        </w:rPr>
      </w:pPr>
      <w:r w:rsidRPr="00D207AF">
        <w:rPr>
          <w:rFonts w:ascii="Times New Roman" w:hAnsi="Times New Roman" w:cs="Times New Roman"/>
          <w:bCs/>
          <w:iCs/>
          <w:sz w:val="24"/>
          <w:szCs w:val="24"/>
          <w:lang w:bidi="ru-RU"/>
        </w:rPr>
        <w:t>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D207AF" w:rsidRPr="00D207AF" w:rsidRDefault="00D207AF" w:rsidP="00A540AB">
      <w:pPr>
        <w:pStyle w:val="a3"/>
        <w:numPr>
          <w:ilvl w:val="0"/>
          <w:numId w:val="154"/>
        </w:numPr>
        <w:ind w:left="-567" w:firstLine="283"/>
        <w:jc w:val="both"/>
        <w:rPr>
          <w:rFonts w:ascii="Times New Roman" w:hAnsi="Times New Roman" w:cs="Times New Roman"/>
          <w:bCs/>
          <w:iCs/>
          <w:sz w:val="24"/>
          <w:szCs w:val="24"/>
          <w:lang w:bidi="ru-RU"/>
        </w:rPr>
      </w:pPr>
      <w:r w:rsidRPr="00D207AF">
        <w:rPr>
          <w:rFonts w:ascii="Times New Roman" w:hAnsi="Times New Roman" w:cs="Times New Roman"/>
          <w:bCs/>
          <w:iCs/>
          <w:sz w:val="24"/>
          <w:szCs w:val="24"/>
          <w:lang w:bidi="ru-RU"/>
        </w:rPr>
        <w:t>Оценка влияния основных климатических показателей своего края на жизнь и хозяйственную деятельность населения.</w:t>
      </w:r>
    </w:p>
    <w:p w:rsidR="00D207AF" w:rsidRPr="00D207AF" w:rsidRDefault="00D207AF" w:rsidP="00D207AF">
      <w:pPr>
        <w:pStyle w:val="a3"/>
        <w:ind w:left="-567" w:firstLine="283"/>
        <w:jc w:val="both"/>
        <w:rPr>
          <w:rFonts w:ascii="Times New Roman" w:hAnsi="Times New Roman" w:cs="Times New Roman"/>
          <w:b/>
          <w:bCs/>
          <w:iCs/>
          <w:sz w:val="24"/>
          <w:szCs w:val="24"/>
          <w:lang w:bidi="ru-RU"/>
        </w:rPr>
      </w:pPr>
      <w:bookmarkStart w:id="251" w:name="bookmark1154"/>
      <w:r w:rsidRPr="00D207AF">
        <w:rPr>
          <w:rFonts w:ascii="Times New Roman" w:hAnsi="Times New Roman" w:cs="Times New Roman"/>
          <w:b/>
          <w:bCs/>
          <w:iCs/>
          <w:sz w:val="24"/>
          <w:szCs w:val="24"/>
          <w:lang w:bidi="ru-RU"/>
        </w:rPr>
        <w:t>Тема 4. Моря России. Внутренние воды и водные ресурсы</w:t>
      </w:r>
      <w:bookmarkEnd w:id="251"/>
    </w:p>
    <w:p w:rsidR="00D207AF" w:rsidRPr="00D207AF" w:rsidRDefault="00D207AF" w:rsidP="00D207AF">
      <w:pPr>
        <w:pStyle w:val="a3"/>
        <w:ind w:left="-567" w:firstLine="283"/>
        <w:jc w:val="both"/>
        <w:rPr>
          <w:rFonts w:ascii="Times New Roman" w:hAnsi="Times New Roman" w:cs="Times New Roman"/>
          <w:bCs/>
          <w:iCs/>
          <w:sz w:val="24"/>
          <w:szCs w:val="24"/>
          <w:lang w:bidi="ru-RU"/>
        </w:rPr>
      </w:pPr>
      <w:r w:rsidRPr="00D207AF">
        <w:rPr>
          <w:rFonts w:ascii="Times New Roman" w:hAnsi="Times New Roman" w:cs="Times New Roman"/>
          <w:bCs/>
          <w:iCs/>
          <w:sz w:val="24"/>
          <w:szCs w:val="24"/>
          <w:lang w:bidi="ru-RU"/>
        </w:rPr>
        <w:t xml:space="preserve">Моря как </w:t>
      </w:r>
      <w:proofErr w:type="spellStart"/>
      <w:r w:rsidRPr="00D207AF">
        <w:rPr>
          <w:rFonts w:ascii="Times New Roman" w:hAnsi="Times New Roman" w:cs="Times New Roman"/>
          <w:bCs/>
          <w:iCs/>
          <w:sz w:val="24"/>
          <w:szCs w:val="24"/>
          <w:lang w:bidi="ru-RU"/>
        </w:rPr>
        <w:t>аквальные</w:t>
      </w:r>
      <w:proofErr w:type="spellEnd"/>
      <w:r w:rsidRPr="00D207AF">
        <w:rPr>
          <w:rFonts w:ascii="Times New Roman" w:hAnsi="Times New Roman" w:cs="Times New Roman"/>
          <w:bCs/>
          <w:iCs/>
          <w:sz w:val="24"/>
          <w:szCs w:val="24"/>
          <w:lang w:bidi="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D207AF" w:rsidRPr="00D207AF" w:rsidRDefault="00D207AF" w:rsidP="00D207AF">
      <w:pPr>
        <w:pStyle w:val="a3"/>
        <w:ind w:left="-567" w:firstLine="283"/>
        <w:jc w:val="both"/>
        <w:rPr>
          <w:rFonts w:ascii="Times New Roman" w:hAnsi="Times New Roman" w:cs="Times New Roman"/>
          <w:bCs/>
          <w:iCs/>
          <w:sz w:val="24"/>
          <w:szCs w:val="24"/>
          <w:lang w:bidi="ru-RU"/>
        </w:rPr>
      </w:pPr>
      <w:r w:rsidRPr="00D207AF">
        <w:rPr>
          <w:rFonts w:ascii="Times New Roman" w:hAnsi="Times New Roman" w:cs="Times New Roman"/>
          <w:bCs/>
          <w:iCs/>
          <w:sz w:val="24"/>
          <w:szCs w:val="24"/>
          <w:lang w:bidi="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D207AF" w:rsidRPr="00D207AF" w:rsidRDefault="00D207AF" w:rsidP="00D207AF">
      <w:pPr>
        <w:pStyle w:val="a3"/>
        <w:ind w:left="-567" w:firstLine="283"/>
        <w:jc w:val="both"/>
        <w:rPr>
          <w:rFonts w:ascii="Times New Roman" w:hAnsi="Times New Roman" w:cs="Times New Roman"/>
          <w:b/>
          <w:bCs/>
          <w:iCs/>
          <w:sz w:val="24"/>
          <w:szCs w:val="24"/>
          <w:lang w:bidi="ru-RU"/>
        </w:rPr>
      </w:pPr>
      <w:bookmarkStart w:id="252" w:name="bookmark1156"/>
      <w:r w:rsidRPr="00D207AF">
        <w:rPr>
          <w:rFonts w:ascii="Times New Roman" w:hAnsi="Times New Roman" w:cs="Times New Roman"/>
          <w:b/>
          <w:bCs/>
          <w:iCs/>
          <w:sz w:val="24"/>
          <w:szCs w:val="24"/>
          <w:lang w:bidi="ru-RU"/>
        </w:rPr>
        <w:lastRenderedPageBreak/>
        <w:t>Практические работы</w:t>
      </w:r>
      <w:bookmarkEnd w:id="252"/>
    </w:p>
    <w:p w:rsidR="00D207AF" w:rsidRPr="00D207AF" w:rsidRDefault="00D207AF" w:rsidP="00A540AB">
      <w:pPr>
        <w:pStyle w:val="a3"/>
        <w:numPr>
          <w:ilvl w:val="0"/>
          <w:numId w:val="155"/>
        </w:numPr>
        <w:ind w:left="-567" w:firstLine="283"/>
        <w:jc w:val="both"/>
        <w:rPr>
          <w:rFonts w:ascii="Times New Roman" w:hAnsi="Times New Roman" w:cs="Times New Roman"/>
          <w:bCs/>
          <w:iCs/>
          <w:sz w:val="24"/>
          <w:szCs w:val="24"/>
          <w:lang w:bidi="ru-RU"/>
        </w:rPr>
      </w:pPr>
      <w:r w:rsidRPr="00D207AF">
        <w:rPr>
          <w:rFonts w:ascii="Times New Roman" w:hAnsi="Times New Roman" w:cs="Times New Roman"/>
          <w:bCs/>
          <w:iCs/>
          <w:sz w:val="24"/>
          <w:szCs w:val="24"/>
          <w:lang w:bidi="ru-RU"/>
        </w:rPr>
        <w:t>Сравнение особенностей режима и характера течения двух рек России.</w:t>
      </w:r>
    </w:p>
    <w:p w:rsidR="00D207AF" w:rsidRPr="00D207AF" w:rsidRDefault="00D207AF" w:rsidP="00A540AB">
      <w:pPr>
        <w:pStyle w:val="a3"/>
        <w:numPr>
          <w:ilvl w:val="0"/>
          <w:numId w:val="155"/>
        </w:numPr>
        <w:ind w:left="-567" w:firstLine="283"/>
        <w:jc w:val="both"/>
        <w:rPr>
          <w:rFonts w:ascii="Times New Roman" w:hAnsi="Times New Roman" w:cs="Times New Roman"/>
          <w:bCs/>
          <w:iCs/>
          <w:sz w:val="24"/>
          <w:szCs w:val="24"/>
          <w:lang w:bidi="ru-RU"/>
        </w:rPr>
      </w:pPr>
      <w:r w:rsidRPr="00D207AF">
        <w:rPr>
          <w:rFonts w:ascii="Times New Roman" w:hAnsi="Times New Roman" w:cs="Times New Roman"/>
          <w:bCs/>
          <w:iCs/>
          <w:sz w:val="24"/>
          <w:szCs w:val="24"/>
          <w:lang w:bidi="ru-RU"/>
        </w:rPr>
        <w:t>Объяснение распространения опасных гидрологических природных явлений на территории страны.</w:t>
      </w:r>
    </w:p>
    <w:p w:rsidR="00D207AF" w:rsidRPr="00D207AF" w:rsidRDefault="00D207AF" w:rsidP="00D207AF">
      <w:pPr>
        <w:pStyle w:val="a3"/>
        <w:ind w:left="-567" w:firstLine="283"/>
        <w:jc w:val="both"/>
        <w:rPr>
          <w:rFonts w:ascii="Times New Roman" w:hAnsi="Times New Roman" w:cs="Times New Roman"/>
          <w:b/>
          <w:bCs/>
          <w:iCs/>
          <w:sz w:val="24"/>
          <w:szCs w:val="24"/>
        </w:rPr>
      </w:pPr>
      <w:r w:rsidRPr="00D207AF">
        <w:rPr>
          <w:rFonts w:ascii="Times New Roman" w:hAnsi="Times New Roman" w:cs="Times New Roman"/>
          <w:b/>
          <w:bCs/>
          <w:iCs/>
          <w:sz w:val="24"/>
          <w:szCs w:val="24"/>
        </w:rPr>
        <w:t>Тема 5. Природно-хозяйственные зоны</w:t>
      </w:r>
    </w:p>
    <w:p w:rsidR="00D207AF" w:rsidRPr="00D207AF" w:rsidRDefault="00D207AF" w:rsidP="00D207AF">
      <w:pPr>
        <w:pStyle w:val="a3"/>
        <w:ind w:left="-567" w:firstLine="283"/>
        <w:jc w:val="both"/>
        <w:rPr>
          <w:rFonts w:ascii="Times New Roman" w:hAnsi="Times New Roman" w:cs="Times New Roman"/>
          <w:bCs/>
          <w:iCs/>
          <w:sz w:val="24"/>
          <w:szCs w:val="24"/>
        </w:rPr>
      </w:pPr>
      <w:r w:rsidRPr="00D207AF">
        <w:rPr>
          <w:rFonts w:ascii="Times New Roman" w:hAnsi="Times New Roman" w:cs="Times New Roman"/>
          <w:bCs/>
          <w:iCs/>
          <w:sz w:val="24"/>
          <w:szCs w:val="24"/>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D207AF" w:rsidRPr="00D207AF" w:rsidRDefault="00D207AF" w:rsidP="00D207AF">
      <w:pPr>
        <w:pStyle w:val="a3"/>
        <w:ind w:left="-567" w:firstLine="283"/>
        <w:jc w:val="both"/>
        <w:rPr>
          <w:rFonts w:ascii="Times New Roman" w:hAnsi="Times New Roman" w:cs="Times New Roman"/>
          <w:bCs/>
          <w:iCs/>
          <w:sz w:val="24"/>
          <w:szCs w:val="24"/>
        </w:rPr>
      </w:pPr>
      <w:r w:rsidRPr="00D207AF">
        <w:rPr>
          <w:rFonts w:ascii="Times New Roman" w:hAnsi="Times New Roman" w:cs="Times New Roman"/>
          <w:bCs/>
          <w:iCs/>
          <w:sz w:val="24"/>
          <w:szCs w:val="24"/>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D207AF" w:rsidRPr="00D207AF" w:rsidRDefault="00D207AF" w:rsidP="00D207AF">
      <w:pPr>
        <w:pStyle w:val="a3"/>
        <w:ind w:left="-567" w:firstLine="283"/>
        <w:jc w:val="both"/>
        <w:rPr>
          <w:rFonts w:ascii="Times New Roman" w:hAnsi="Times New Roman" w:cs="Times New Roman"/>
          <w:bCs/>
          <w:iCs/>
          <w:sz w:val="24"/>
          <w:szCs w:val="24"/>
        </w:rPr>
      </w:pPr>
      <w:r w:rsidRPr="00D207AF">
        <w:rPr>
          <w:rFonts w:ascii="Times New Roman" w:hAnsi="Times New Roman" w:cs="Times New Roman"/>
          <w:bCs/>
          <w:iCs/>
          <w:sz w:val="24"/>
          <w:szCs w:val="24"/>
        </w:rPr>
        <w:t>Природно-хозяйственные зоны России: взаимосвязь и взаимообусловленность их компонентов.</w:t>
      </w:r>
    </w:p>
    <w:p w:rsidR="00D207AF" w:rsidRPr="00D207AF" w:rsidRDefault="00D207AF" w:rsidP="00D207AF">
      <w:pPr>
        <w:pStyle w:val="a3"/>
        <w:ind w:left="-567" w:firstLine="283"/>
        <w:jc w:val="both"/>
        <w:rPr>
          <w:rFonts w:ascii="Times New Roman" w:hAnsi="Times New Roman" w:cs="Times New Roman"/>
          <w:bCs/>
          <w:iCs/>
          <w:sz w:val="24"/>
          <w:szCs w:val="24"/>
        </w:rPr>
      </w:pPr>
      <w:r w:rsidRPr="00D207AF">
        <w:rPr>
          <w:rFonts w:ascii="Times New Roman" w:hAnsi="Times New Roman" w:cs="Times New Roman"/>
          <w:bCs/>
          <w:iCs/>
          <w:sz w:val="24"/>
          <w:szCs w:val="24"/>
        </w:rPr>
        <w:t>Высотная поясность в горах на территории России.</w:t>
      </w:r>
    </w:p>
    <w:p w:rsidR="00D207AF" w:rsidRPr="00D207AF" w:rsidRDefault="00D207AF" w:rsidP="00D207AF">
      <w:pPr>
        <w:pStyle w:val="a3"/>
        <w:ind w:left="-567" w:firstLine="283"/>
        <w:jc w:val="both"/>
        <w:rPr>
          <w:rFonts w:ascii="Times New Roman" w:hAnsi="Times New Roman" w:cs="Times New Roman"/>
          <w:bCs/>
          <w:iCs/>
          <w:sz w:val="24"/>
          <w:szCs w:val="24"/>
        </w:rPr>
      </w:pPr>
      <w:r w:rsidRPr="00D207AF">
        <w:rPr>
          <w:rFonts w:ascii="Times New Roman" w:hAnsi="Times New Roman" w:cs="Times New Roman"/>
          <w:bCs/>
          <w:iCs/>
          <w:sz w:val="24"/>
          <w:szCs w:val="24"/>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D207AF" w:rsidRPr="00D207AF" w:rsidRDefault="00D207AF" w:rsidP="00D207AF">
      <w:pPr>
        <w:pStyle w:val="a3"/>
        <w:ind w:left="-567" w:firstLine="283"/>
        <w:jc w:val="both"/>
        <w:rPr>
          <w:rFonts w:ascii="Times New Roman" w:hAnsi="Times New Roman" w:cs="Times New Roman"/>
          <w:bCs/>
          <w:iCs/>
          <w:sz w:val="24"/>
          <w:szCs w:val="24"/>
        </w:rPr>
      </w:pPr>
      <w:r w:rsidRPr="00D207AF">
        <w:rPr>
          <w:rFonts w:ascii="Times New Roman" w:hAnsi="Times New Roman" w:cs="Times New Roman"/>
          <w:bCs/>
          <w:iCs/>
          <w:sz w:val="24"/>
          <w:szCs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D207AF" w:rsidRPr="00D207AF" w:rsidRDefault="00D207AF" w:rsidP="00D207AF">
      <w:pPr>
        <w:pStyle w:val="a3"/>
        <w:ind w:left="-567" w:firstLine="283"/>
        <w:jc w:val="both"/>
        <w:rPr>
          <w:rFonts w:ascii="Times New Roman" w:hAnsi="Times New Roman" w:cs="Times New Roman"/>
          <w:b/>
          <w:bCs/>
          <w:iCs/>
          <w:sz w:val="24"/>
          <w:szCs w:val="24"/>
        </w:rPr>
      </w:pPr>
      <w:r w:rsidRPr="00D207AF">
        <w:rPr>
          <w:rFonts w:ascii="Times New Roman" w:hAnsi="Times New Roman" w:cs="Times New Roman"/>
          <w:b/>
          <w:bCs/>
          <w:iCs/>
          <w:sz w:val="24"/>
          <w:szCs w:val="24"/>
        </w:rPr>
        <w:t>Практические работы</w:t>
      </w:r>
    </w:p>
    <w:p w:rsidR="00D207AF" w:rsidRPr="00D207AF" w:rsidRDefault="00D207AF" w:rsidP="00D207AF">
      <w:pPr>
        <w:pStyle w:val="a3"/>
        <w:ind w:left="-567" w:firstLine="283"/>
        <w:jc w:val="both"/>
        <w:rPr>
          <w:rFonts w:ascii="Times New Roman" w:hAnsi="Times New Roman" w:cs="Times New Roman"/>
          <w:bCs/>
          <w:iCs/>
          <w:sz w:val="24"/>
          <w:szCs w:val="24"/>
        </w:rPr>
      </w:pPr>
      <w:r w:rsidRPr="00D207AF">
        <w:rPr>
          <w:rFonts w:ascii="Times New Roman" w:hAnsi="Times New Roman" w:cs="Times New Roman"/>
          <w:bCs/>
          <w:iCs/>
          <w:sz w:val="24"/>
          <w:szCs w:val="24"/>
        </w:rPr>
        <w:t>1.</w:t>
      </w:r>
      <w:r w:rsidRPr="00D207AF">
        <w:rPr>
          <w:rFonts w:ascii="Times New Roman" w:hAnsi="Times New Roman" w:cs="Times New Roman"/>
          <w:bCs/>
          <w:iCs/>
          <w:sz w:val="24"/>
          <w:szCs w:val="24"/>
        </w:rPr>
        <w:tab/>
        <w:t>Объяснение различий структуры высотной поясности в горных системах.</w:t>
      </w:r>
    </w:p>
    <w:p w:rsidR="00D207AF" w:rsidRPr="00D207AF" w:rsidRDefault="00D207AF" w:rsidP="00D207AF">
      <w:pPr>
        <w:pStyle w:val="a3"/>
        <w:ind w:left="-567" w:firstLine="283"/>
        <w:jc w:val="both"/>
        <w:rPr>
          <w:rFonts w:ascii="Times New Roman" w:hAnsi="Times New Roman" w:cs="Times New Roman"/>
          <w:bCs/>
          <w:iCs/>
          <w:sz w:val="24"/>
          <w:szCs w:val="24"/>
        </w:rPr>
      </w:pPr>
      <w:r w:rsidRPr="00D207AF">
        <w:rPr>
          <w:rFonts w:ascii="Times New Roman" w:hAnsi="Times New Roman" w:cs="Times New Roman"/>
          <w:bCs/>
          <w:iCs/>
          <w:sz w:val="24"/>
          <w:szCs w:val="24"/>
        </w:rPr>
        <w:t>2.</w:t>
      </w:r>
      <w:r w:rsidRPr="00D207AF">
        <w:rPr>
          <w:rFonts w:ascii="Times New Roman" w:hAnsi="Times New Roman" w:cs="Times New Roman"/>
          <w:bCs/>
          <w:iCs/>
          <w:sz w:val="24"/>
          <w:szCs w:val="24"/>
        </w:rPr>
        <w:tab/>
        <w:t>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D207AF" w:rsidRPr="00D207AF" w:rsidRDefault="00D207AF" w:rsidP="00D207AF">
      <w:pPr>
        <w:pStyle w:val="a3"/>
        <w:ind w:left="-567" w:firstLine="283"/>
        <w:jc w:val="both"/>
        <w:rPr>
          <w:rFonts w:ascii="Times New Roman" w:hAnsi="Times New Roman" w:cs="Times New Roman"/>
          <w:b/>
          <w:bCs/>
          <w:iCs/>
          <w:sz w:val="24"/>
          <w:szCs w:val="24"/>
        </w:rPr>
      </w:pPr>
      <w:r w:rsidRPr="00D207AF">
        <w:rPr>
          <w:rFonts w:ascii="Times New Roman" w:hAnsi="Times New Roman" w:cs="Times New Roman"/>
          <w:b/>
          <w:bCs/>
          <w:iCs/>
          <w:sz w:val="24"/>
          <w:szCs w:val="24"/>
        </w:rPr>
        <w:t>РАЗДЕЛ 3. НАСЕЛЕНИЕ РОССИИ</w:t>
      </w:r>
    </w:p>
    <w:p w:rsidR="00D207AF" w:rsidRPr="00D207AF" w:rsidRDefault="00D207AF" w:rsidP="00D207AF">
      <w:pPr>
        <w:pStyle w:val="a3"/>
        <w:ind w:left="-567" w:firstLine="283"/>
        <w:jc w:val="both"/>
        <w:rPr>
          <w:rFonts w:ascii="Times New Roman" w:hAnsi="Times New Roman" w:cs="Times New Roman"/>
          <w:b/>
          <w:bCs/>
          <w:iCs/>
          <w:sz w:val="24"/>
          <w:szCs w:val="24"/>
        </w:rPr>
      </w:pPr>
      <w:r w:rsidRPr="00D207AF">
        <w:rPr>
          <w:rFonts w:ascii="Times New Roman" w:hAnsi="Times New Roman" w:cs="Times New Roman"/>
          <w:b/>
          <w:bCs/>
          <w:iCs/>
          <w:sz w:val="24"/>
          <w:szCs w:val="24"/>
        </w:rPr>
        <w:t>Тема 1. Численность населения России</w:t>
      </w:r>
    </w:p>
    <w:p w:rsidR="00D207AF" w:rsidRPr="00D207AF" w:rsidRDefault="00D207AF" w:rsidP="00D207AF">
      <w:pPr>
        <w:pStyle w:val="a3"/>
        <w:ind w:left="-567" w:firstLine="283"/>
        <w:jc w:val="both"/>
        <w:rPr>
          <w:rFonts w:ascii="Times New Roman" w:hAnsi="Times New Roman" w:cs="Times New Roman"/>
          <w:bCs/>
          <w:iCs/>
          <w:sz w:val="24"/>
          <w:szCs w:val="24"/>
        </w:rPr>
      </w:pPr>
      <w:r w:rsidRPr="00D207AF">
        <w:rPr>
          <w:rFonts w:ascii="Times New Roman" w:hAnsi="Times New Roman" w:cs="Times New Roman"/>
          <w:bCs/>
          <w:iCs/>
          <w:sz w:val="24"/>
          <w:szCs w:val="24"/>
        </w:rPr>
        <w:t xml:space="preserve">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D207AF">
        <w:rPr>
          <w:rFonts w:ascii="Times New Roman" w:hAnsi="Times New Roman" w:cs="Times New Roman"/>
          <w:bCs/>
          <w:iCs/>
          <w:sz w:val="24"/>
          <w:szCs w:val="24"/>
        </w:rPr>
        <w:t>Геодемографическое</w:t>
      </w:r>
      <w:proofErr w:type="spellEnd"/>
      <w:r w:rsidRPr="00D207AF">
        <w:rPr>
          <w:rFonts w:ascii="Times New Roman" w:hAnsi="Times New Roman" w:cs="Times New Roman"/>
          <w:bCs/>
          <w:iCs/>
          <w:sz w:val="24"/>
          <w:szCs w:val="24"/>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D207AF" w:rsidRPr="00D207AF" w:rsidRDefault="00D207AF" w:rsidP="00D207AF">
      <w:pPr>
        <w:pStyle w:val="a3"/>
        <w:ind w:left="-567" w:firstLine="283"/>
        <w:jc w:val="both"/>
        <w:rPr>
          <w:rFonts w:ascii="Times New Roman" w:hAnsi="Times New Roman" w:cs="Times New Roman"/>
          <w:b/>
          <w:bCs/>
          <w:iCs/>
          <w:sz w:val="24"/>
          <w:szCs w:val="24"/>
        </w:rPr>
      </w:pPr>
      <w:r w:rsidRPr="00D207AF">
        <w:rPr>
          <w:rFonts w:ascii="Times New Roman" w:hAnsi="Times New Roman" w:cs="Times New Roman"/>
          <w:b/>
          <w:bCs/>
          <w:iCs/>
          <w:sz w:val="24"/>
          <w:szCs w:val="24"/>
        </w:rPr>
        <w:t>Практическая работа</w:t>
      </w:r>
    </w:p>
    <w:p w:rsidR="00D207AF" w:rsidRPr="00D207AF" w:rsidRDefault="00D207AF" w:rsidP="00D207AF">
      <w:pPr>
        <w:pStyle w:val="a3"/>
        <w:ind w:left="-567" w:firstLine="283"/>
        <w:jc w:val="both"/>
        <w:rPr>
          <w:rFonts w:ascii="Times New Roman" w:hAnsi="Times New Roman" w:cs="Times New Roman"/>
          <w:bCs/>
          <w:iCs/>
          <w:sz w:val="24"/>
          <w:szCs w:val="24"/>
        </w:rPr>
      </w:pPr>
      <w:r w:rsidRPr="00D207AF">
        <w:rPr>
          <w:rFonts w:ascii="Times New Roman" w:hAnsi="Times New Roman" w:cs="Times New Roman"/>
          <w:bCs/>
          <w:iCs/>
          <w:sz w:val="24"/>
          <w:szCs w:val="24"/>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D207AF" w:rsidRPr="00D207AF" w:rsidRDefault="00D207AF" w:rsidP="00D207AF">
      <w:pPr>
        <w:pStyle w:val="a3"/>
        <w:ind w:left="-567" w:firstLine="283"/>
        <w:jc w:val="both"/>
        <w:rPr>
          <w:rFonts w:ascii="Times New Roman" w:hAnsi="Times New Roman" w:cs="Times New Roman"/>
          <w:b/>
          <w:bCs/>
          <w:iCs/>
          <w:sz w:val="24"/>
          <w:szCs w:val="24"/>
        </w:rPr>
      </w:pPr>
      <w:r w:rsidRPr="00D207AF">
        <w:rPr>
          <w:rFonts w:ascii="Times New Roman" w:hAnsi="Times New Roman" w:cs="Times New Roman"/>
          <w:b/>
          <w:bCs/>
          <w:iCs/>
          <w:sz w:val="24"/>
          <w:szCs w:val="24"/>
        </w:rPr>
        <w:t>Тема 2. Территориальные особенности размещения населения России</w:t>
      </w:r>
    </w:p>
    <w:p w:rsidR="00D207AF" w:rsidRDefault="00D207AF" w:rsidP="00D207AF">
      <w:pPr>
        <w:pStyle w:val="a3"/>
        <w:ind w:left="-567" w:firstLine="283"/>
        <w:jc w:val="both"/>
        <w:rPr>
          <w:rFonts w:ascii="Times New Roman" w:hAnsi="Times New Roman" w:cs="Times New Roman"/>
          <w:bCs/>
          <w:iCs/>
          <w:sz w:val="24"/>
          <w:szCs w:val="24"/>
        </w:rPr>
      </w:pPr>
      <w:r w:rsidRPr="00D207AF">
        <w:rPr>
          <w:rFonts w:ascii="Times New Roman" w:hAnsi="Times New Roman" w:cs="Times New Roman"/>
          <w:bCs/>
          <w:iCs/>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181416" w:rsidRPr="00181416" w:rsidRDefault="00181416" w:rsidP="00D04914">
      <w:pPr>
        <w:pStyle w:val="a3"/>
        <w:ind w:left="-567" w:firstLine="283"/>
        <w:jc w:val="both"/>
        <w:rPr>
          <w:rFonts w:ascii="Times New Roman" w:hAnsi="Times New Roman" w:cs="Times New Roman"/>
          <w:b/>
          <w:bCs/>
          <w:iCs/>
          <w:sz w:val="24"/>
          <w:szCs w:val="24"/>
          <w:lang w:bidi="ru-RU"/>
        </w:rPr>
      </w:pPr>
      <w:bookmarkStart w:id="253" w:name="bookmark1170"/>
      <w:r w:rsidRPr="00181416">
        <w:rPr>
          <w:rFonts w:ascii="Times New Roman" w:hAnsi="Times New Roman" w:cs="Times New Roman"/>
          <w:b/>
          <w:bCs/>
          <w:iCs/>
          <w:sz w:val="24"/>
          <w:szCs w:val="24"/>
          <w:lang w:bidi="ru-RU"/>
        </w:rPr>
        <w:t>Тема 3. Народы и религии России</w:t>
      </w:r>
      <w:bookmarkEnd w:id="253"/>
    </w:p>
    <w:p w:rsidR="00181416" w:rsidRPr="00181416" w:rsidRDefault="00181416" w:rsidP="00D04914">
      <w:pPr>
        <w:pStyle w:val="a3"/>
        <w:ind w:left="-567" w:firstLine="283"/>
        <w:jc w:val="both"/>
        <w:rPr>
          <w:rFonts w:ascii="Times New Roman" w:hAnsi="Times New Roman" w:cs="Times New Roman"/>
          <w:bCs/>
          <w:iCs/>
          <w:sz w:val="24"/>
          <w:szCs w:val="24"/>
          <w:lang w:bidi="ru-RU"/>
        </w:rPr>
      </w:pPr>
      <w:r w:rsidRPr="00181416">
        <w:rPr>
          <w:rFonts w:ascii="Times New Roman" w:hAnsi="Times New Roman" w:cs="Times New Roman"/>
          <w:bCs/>
          <w:iCs/>
          <w:sz w:val="24"/>
          <w:szCs w:val="24"/>
          <w:lang w:bidi="ru-RU"/>
        </w:rPr>
        <w:t xml:space="preserve">Россия — многонациональное государство. Многонациональность как специфический фактор формирования и развития России. </w:t>
      </w:r>
      <w:r w:rsidRPr="00181416">
        <w:rPr>
          <w:rFonts w:ascii="Times New Roman" w:hAnsi="Times New Roman" w:cs="Times New Roman"/>
          <w:bCs/>
          <w:i/>
          <w:iCs/>
          <w:sz w:val="24"/>
          <w:szCs w:val="24"/>
          <w:lang w:bidi="ru-RU"/>
        </w:rPr>
        <w:t>Языковая классификация народов России.</w:t>
      </w:r>
      <w:r w:rsidRPr="00181416">
        <w:rPr>
          <w:rFonts w:ascii="Times New Roman" w:hAnsi="Times New Roman" w:cs="Times New Roman"/>
          <w:bCs/>
          <w:iCs/>
          <w:sz w:val="24"/>
          <w:szCs w:val="24"/>
          <w:lang w:bidi="ru-RU"/>
        </w:rPr>
        <w:t xml:space="preserve"> Крупнейшие народы </w:t>
      </w:r>
      <w:r w:rsidRPr="00181416">
        <w:rPr>
          <w:rFonts w:ascii="Times New Roman" w:hAnsi="Times New Roman" w:cs="Times New Roman"/>
          <w:bCs/>
          <w:iCs/>
          <w:sz w:val="24"/>
          <w:szCs w:val="24"/>
          <w:lang w:bidi="ru-RU"/>
        </w:rPr>
        <w:lastRenderedPageBreak/>
        <w:t>России и их расселение. Титульные этносы. География религий. Объекты Всемирного культурного наследия ЮНЕСКО на территории России.</w:t>
      </w:r>
    </w:p>
    <w:p w:rsidR="00181416" w:rsidRPr="00181416" w:rsidRDefault="00181416" w:rsidP="00D04914">
      <w:pPr>
        <w:pStyle w:val="a3"/>
        <w:ind w:left="-567" w:firstLine="283"/>
        <w:jc w:val="both"/>
        <w:rPr>
          <w:rFonts w:ascii="Times New Roman" w:hAnsi="Times New Roman" w:cs="Times New Roman"/>
          <w:b/>
          <w:bCs/>
          <w:iCs/>
          <w:sz w:val="24"/>
          <w:szCs w:val="24"/>
          <w:lang w:bidi="ru-RU"/>
        </w:rPr>
      </w:pPr>
      <w:bookmarkStart w:id="254" w:name="bookmark1172"/>
      <w:r w:rsidRPr="00181416">
        <w:rPr>
          <w:rFonts w:ascii="Times New Roman" w:hAnsi="Times New Roman" w:cs="Times New Roman"/>
          <w:b/>
          <w:bCs/>
          <w:iCs/>
          <w:sz w:val="24"/>
          <w:szCs w:val="24"/>
          <w:lang w:bidi="ru-RU"/>
        </w:rPr>
        <w:t>Практическая работа</w:t>
      </w:r>
      <w:bookmarkEnd w:id="254"/>
    </w:p>
    <w:p w:rsidR="00181416" w:rsidRPr="00181416" w:rsidRDefault="00181416" w:rsidP="00D04914">
      <w:pPr>
        <w:pStyle w:val="a3"/>
        <w:ind w:left="-567" w:firstLine="283"/>
        <w:jc w:val="both"/>
        <w:rPr>
          <w:rFonts w:ascii="Times New Roman" w:hAnsi="Times New Roman" w:cs="Times New Roman"/>
          <w:bCs/>
          <w:iCs/>
          <w:sz w:val="24"/>
          <w:szCs w:val="24"/>
          <w:lang w:bidi="ru-RU"/>
        </w:rPr>
      </w:pPr>
      <w:r w:rsidRPr="00181416">
        <w:rPr>
          <w:rFonts w:ascii="Times New Roman" w:hAnsi="Times New Roman" w:cs="Times New Roman"/>
          <w:bCs/>
          <w:iCs/>
          <w:sz w:val="24"/>
          <w:szCs w:val="24"/>
          <w:lang w:bidi="ru-RU"/>
        </w:rPr>
        <w:t>1. Построение картограммы «Доля титульных этносов в численности населения республик и автономных округов РФ».</w:t>
      </w:r>
    </w:p>
    <w:p w:rsidR="00181416" w:rsidRPr="00181416" w:rsidRDefault="00181416" w:rsidP="00D04914">
      <w:pPr>
        <w:pStyle w:val="a3"/>
        <w:ind w:left="-567" w:firstLine="283"/>
        <w:jc w:val="both"/>
        <w:rPr>
          <w:rFonts w:ascii="Times New Roman" w:hAnsi="Times New Roman" w:cs="Times New Roman"/>
          <w:b/>
          <w:bCs/>
          <w:iCs/>
          <w:sz w:val="24"/>
          <w:szCs w:val="24"/>
          <w:lang w:bidi="ru-RU"/>
        </w:rPr>
      </w:pPr>
      <w:bookmarkStart w:id="255" w:name="bookmark1174"/>
      <w:r w:rsidRPr="00181416">
        <w:rPr>
          <w:rFonts w:ascii="Times New Roman" w:hAnsi="Times New Roman" w:cs="Times New Roman"/>
          <w:b/>
          <w:bCs/>
          <w:iCs/>
          <w:sz w:val="24"/>
          <w:szCs w:val="24"/>
          <w:lang w:bidi="ru-RU"/>
        </w:rPr>
        <w:t>Тема 4. Половой и возрастной состав населения России</w:t>
      </w:r>
      <w:bookmarkEnd w:id="255"/>
    </w:p>
    <w:p w:rsidR="00181416" w:rsidRPr="00181416" w:rsidRDefault="00181416" w:rsidP="00D04914">
      <w:pPr>
        <w:pStyle w:val="a3"/>
        <w:ind w:left="-567" w:firstLine="283"/>
        <w:jc w:val="both"/>
        <w:rPr>
          <w:rFonts w:ascii="Times New Roman" w:hAnsi="Times New Roman" w:cs="Times New Roman"/>
          <w:bCs/>
          <w:iCs/>
          <w:sz w:val="24"/>
          <w:szCs w:val="24"/>
          <w:lang w:bidi="ru-RU"/>
        </w:rPr>
      </w:pPr>
      <w:r w:rsidRPr="00181416">
        <w:rPr>
          <w:rFonts w:ascii="Times New Roman" w:hAnsi="Times New Roman" w:cs="Times New Roman"/>
          <w:bCs/>
          <w:iCs/>
          <w:sz w:val="24"/>
          <w:szCs w:val="24"/>
          <w:lang w:bidi="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181416" w:rsidRPr="00181416" w:rsidRDefault="00181416" w:rsidP="00D04914">
      <w:pPr>
        <w:pStyle w:val="a3"/>
        <w:ind w:left="-567" w:firstLine="283"/>
        <w:jc w:val="both"/>
        <w:rPr>
          <w:rFonts w:ascii="Times New Roman" w:hAnsi="Times New Roman" w:cs="Times New Roman"/>
          <w:b/>
          <w:bCs/>
          <w:iCs/>
          <w:sz w:val="24"/>
          <w:szCs w:val="24"/>
          <w:lang w:bidi="ru-RU"/>
        </w:rPr>
      </w:pPr>
      <w:bookmarkStart w:id="256" w:name="bookmark1176"/>
      <w:r w:rsidRPr="00181416">
        <w:rPr>
          <w:rFonts w:ascii="Times New Roman" w:hAnsi="Times New Roman" w:cs="Times New Roman"/>
          <w:b/>
          <w:bCs/>
          <w:iCs/>
          <w:sz w:val="24"/>
          <w:szCs w:val="24"/>
          <w:lang w:bidi="ru-RU"/>
        </w:rPr>
        <w:t>Практическая работа</w:t>
      </w:r>
      <w:bookmarkEnd w:id="256"/>
    </w:p>
    <w:p w:rsidR="00181416" w:rsidRPr="00181416" w:rsidRDefault="00181416" w:rsidP="00D04914">
      <w:pPr>
        <w:pStyle w:val="a3"/>
        <w:ind w:left="-567" w:firstLine="283"/>
        <w:jc w:val="both"/>
        <w:rPr>
          <w:rFonts w:ascii="Times New Roman" w:hAnsi="Times New Roman" w:cs="Times New Roman"/>
          <w:bCs/>
          <w:iCs/>
          <w:sz w:val="24"/>
          <w:szCs w:val="24"/>
          <w:lang w:bidi="ru-RU"/>
        </w:rPr>
      </w:pPr>
      <w:r w:rsidRPr="00181416">
        <w:rPr>
          <w:rFonts w:ascii="Times New Roman" w:hAnsi="Times New Roman" w:cs="Times New Roman"/>
          <w:bCs/>
          <w:iCs/>
          <w:sz w:val="24"/>
          <w:szCs w:val="24"/>
          <w:lang w:bidi="ru-RU"/>
        </w:rPr>
        <w:t>1. Объяснение динамики половозрастного состава населения России на основе анализа половозрастных пирамид.</w:t>
      </w:r>
    </w:p>
    <w:p w:rsidR="00181416" w:rsidRPr="00181416" w:rsidRDefault="00181416" w:rsidP="00D04914">
      <w:pPr>
        <w:pStyle w:val="a3"/>
        <w:ind w:left="-567" w:firstLine="283"/>
        <w:jc w:val="both"/>
        <w:rPr>
          <w:rFonts w:ascii="Times New Roman" w:hAnsi="Times New Roman" w:cs="Times New Roman"/>
          <w:b/>
          <w:bCs/>
          <w:iCs/>
          <w:sz w:val="24"/>
          <w:szCs w:val="24"/>
          <w:lang w:bidi="ru-RU"/>
        </w:rPr>
      </w:pPr>
      <w:bookmarkStart w:id="257" w:name="bookmark1178"/>
      <w:r w:rsidRPr="00181416">
        <w:rPr>
          <w:rFonts w:ascii="Times New Roman" w:hAnsi="Times New Roman" w:cs="Times New Roman"/>
          <w:b/>
          <w:bCs/>
          <w:iCs/>
          <w:sz w:val="24"/>
          <w:szCs w:val="24"/>
          <w:lang w:bidi="ru-RU"/>
        </w:rPr>
        <w:t>Тема 5. Человеческий капитал России</w:t>
      </w:r>
      <w:bookmarkEnd w:id="257"/>
    </w:p>
    <w:p w:rsidR="00181416" w:rsidRPr="00181416" w:rsidRDefault="00181416" w:rsidP="00D04914">
      <w:pPr>
        <w:pStyle w:val="a3"/>
        <w:ind w:left="-567" w:firstLine="283"/>
        <w:jc w:val="both"/>
        <w:rPr>
          <w:rFonts w:ascii="Times New Roman" w:hAnsi="Times New Roman" w:cs="Times New Roman"/>
          <w:bCs/>
          <w:iCs/>
          <w:sz w:val="24"/>
          <w:szCs w:val="24"/>
          <w:lang w:bidi="ru-RU"/>
        </w:rPr>
      </w:pPr>
      <w:r w:rsidRPr="00181416">
        <w:rPr>
          <w:rFonts w:ascii="Times New Roman" w:hAnsi="Times New Roman" w:cs="Times New Roman"/>
          <w:bCs/>
          <w:iCs/>
          <w:sz w:val="24"/>
          <w:szCs w:val="24"/>
          <w:lang w:bidi="ru-RU"/>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181416" w:rsidRPr="00181416" w:rsidRDefault="00181416" w:rsidP="00D04914">
      <w:pPr>
        <w:pStyle w:val="a3"/>
        <w:ind w:left="-567" w:firstLine="283"/>
        <w:jc w:val="both"/>
        <w:rPr>
          <w:rFonts w:ascii="Times New Roman" w:hAnsi="Times New Roman" w:cs="Times New Roman"/>
          <w:b/>
          <w:bCs/>
          <w:iCs/>
          <w:sz w:val="24"/>
          <w:szCs w:val="24"/>
          <w:lang w:bidi="ru-RU"/>
        </w:rPr>
      </w:pPr>
      <w:bookmarkStart w:id="258" w:name="bookmark1180"/>
      <w:r w:rsidRPr="00181416">
        <w:rPr>
          <w:rFonts w:ascii="Times New Roman" w:hAnsi="Times New Roman" w:cs="Times New Roman"/>
          <w:b/>
          <w:bCs/>
          <w:iCs/>
          <w:sz w:val="24"/>
          <w:szCs w:val="24"/>
          <w:lang w:bidi="ru-RU"/>
        </w:rPr>
        <w:t>Практическая работа</w:t>
      </w:r>
      <w:bookmarkEnd w:id="258"/>
    </w:p>
    <w:p w:rsidR="00181416" w:rsidRPr="00181416" w:rsidRDefault="00181416" w:rsidP="00A540AB">
      <w:pPr>
        <w:pStyle w:val="a3"/>
        <w:numPr>
          <w:ilvl w:val="0"/>
          <w:numId w:val="156"/>
        </w:numPr>
        <w:ind w:left="-567" w:firstLine="283"/>
        <w:jc w:val="both"/>
        <w:rPr>
          <w:rFonts w:ascii="Times New Roman" w:hAnsi="Times New Roman" w:cs="Times New Roman"/>
          <w:bCs/>
          <w:iCs/>
          <w:sz w:val="24"/>
          <w:szCs w:val="24"/>
          <w:lang w:bidi="ru-RU"/>
        </w:rPr>
      </w:pPr>
      <w:r w:rsidRPr="00181416">
        <w:rPr>
          <w:rFonts w:ascii="Times New Roman" w:hAnsi="Times New Roman" w:cs="Times New Roman"/>
          <w:bCs/>
          <w:iCs/>
          <w:sz w:val="24"/>
          <w:szCs w:val="24"/>
          <w:lang w:bidi="ru-RU"/>
        </w:rPr>
        <w:t>Классификация Федеральных округов по особенностям естественного и механического движения населения.</w:t>
      </w:r>
    </w:p>
    <w:p w:rsidR="00D04914" w:rsidRPr="00D04914" w:rsidRDefault="00D04914" w:rsidP="00D04914">
      <w:pPr>
        <w:pStyle w:val="a3"/>
        <w:ind w:left="-567" w:firstLine="283"/>
        <w:jc w:val="both"/>
        <w:rPr>
          <w:rFonts w:ascii="Times New Roman" w:hAnsi="Times New Roman" w:cs="Times New Roman"/>
          <w:b/>
          <w:bCs/>
          <w:iCs/>
          <w:sz w:val="24"/>
          <w:szCs w:val="24"/>
        </w:rPr>
      </w:pPr>
      <w:r w:rsidRPr="00D04914">
        <w:rPr>
          <w:rFonts w:ascii="Times New Roman" w:hAnsi="Times New Roman" w:cs="Times New Roman"/>
          <w:b/>
          <w:bCs/>
          <w:iCs/>
          <w:sz w:val="24"/>
          <w:szCs w:val="24"/>
        </w:rPr>
        <w:t>9 КЛАСС</w:t>
      </w:r>
    </w:p>
    <w:p w:rsidR="00D04914" w:rsidRPr="00D04914" w:rsidRDefault="00D04914" w:rsidP="00D04914">
      <w:pPr>
        <w:pStyle w:val="a3"/>
        <w:ind w:left="-567" w:firstLine="283"/>
        <w:jc w:val="both"/>
        <w:rPr>
          <w:rFonts w:ascii="Times New Roman" w:hAnsi="Times New Roman" w:cs="Times New Roman"/>
          <w:b/>
          <w:bCs/>
          <w:iCs/>
          <w:sz w:val="24"/>
          <w:szCs w:val="24"/>
        </w:rPr>
      </w:pPr>
      <w:r w:rsidRPr="00D04914">
        <w:rPr>
          <w:rFonts w:ascii="Times New Roman" w:hAnsi="Times New Roman" w:cs="Times New Roman"/>
          <w:b/>
          <w:bCs/>
          <w:iCs/>
          <w:sz w:val="24"/>
          <w:szCs w:val="24"/>
        </w:rPr>
        <w:t>РАЗДЕЛ 4. ХОЗЯЙСТВО РОССИИ</w:t>
      </w:r>
    </w:p>
    <w:p w:rsidR="00D04914" w:rsidRPr="00D04914" w:rsidRDefault="00D04914" w:rsidP="00D04914">
      <w:pPr>
        <w:pStyle w:val="a3"/>
        <w:ind w:left="-567" w:firstLine="283"/>
        <w:jc w:val="both"/>
        <w:rPr>
          <w:rFonts w:ascii="Times New Roman" w:hAnsi="Times New Roman" w:cs="Times New Roman"/>
          <w:b/>
          <w:bCs/>
          <w:iCs/>
          <w:sz w:val="24"/>
          <w:szCs w:val="24"/>
        </w:rPr>
      </w:pPr>
      <w:r w:rsidRPr="00D04914">
        <w:rPr>
          <w:rFonts w:ascii="Times New Roman" w:hAnsi="Times New Roman" w:cs="Times New Roman"/>
          <w:b/>
          <w:bCs/>
          <w:iCs/>
          <w:sz w:val="24"/>
          <w:szCs w:val="24"/>
        </w:rPr>
        <w:t>Тема 1. Общая характеристика хозяйства России</w:t>
      </w:r>
    </w:p>
    <w:p w:rsidR="00D04914" w:rsidRPr="00D04914" w:rsidRDefault="00D04914" w:rsidP="00D04914">
      <w:pPr>
        <w:pStyle w:val="a3"/>
        <w:ind w:left="-567" w:firstLine="283"/>
        <w:jc w:val="both"/>
        <w:rPr>
          <w:rFonts w:ascii="Times New Roman" w:hAnsi="Times New Roman" w:cs="Times New Roman"/>
          <w:bCs/>
          <w:iCs/>
          <w:sz w:val="24"/>
          <w:szCs w:val="24"/>
        </w:rPr>
      </w:pPr>
      <w:r w:rsidRPr="00D04914">
        <w:rPr>
          <w:rFonts w:ascii="Times New Roman" w:hAnsi="Times New Roman" w:cs="Times New Roman"/>
          <w:bCs/>
          <w:iCs/>
          <w:sz w:val="24"/>
          <w:szCs w:val="24"/>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D04914" w:rsidRPr="00D04914" w:rsidRDefault="00D04914" w:rsidP="00D04914">
      <w:pPr>
        <w:pStyle w:val="a3"/>
        <w:ind w:left="-567" w:firstLine="283"/>
        <w:jc w:val="both"/>
        <w:rPr>
          <w:rFonts w:ascii="Times New Roman" w:hAnsi="Times New Roman" w:cs="Times New Roman"/>
          <w:bCs/>
          <w:iCs/>
          <w:sz w:val="24"/>
          <w:szCs w:val="24"/>
        </w:rPr>
      </w:pPr>
      <w:r w:rsidRPr="00D04914">
        <w:rPr>
          <w:rFonts w:ascii="Times New Roman" w:hAnsi="Times New Roman" w:cs="Times New Roman"/>
          <w:bCs/>
          <w:iCs/>
          <w:sz w:val="24"/>
          <w:szCs w:val="24"/>
        </w:rPr>
        <w:t>Производственный капитал. Распределение производственного капитала по территории страны. Условия и факторы размещения хозяйства.</w:t>
      </w:r>
    </w:p>
    <w:p w:rsidR="00D04914" w:rsidRPr="00D04914" w:rsidRDefault="00D04914" w:rsidP="00D04914">
      <w:pPr>
        <w:pStyle w:val="a3"/>
        <w:ind w:left="-567" w:firstLine="283"/>
        <w:jc w:val="both"/>
        <w:rPr>
          <w:rFonts w:ascii="Times New Roman" w:hAnsi="Times New Roman" w:cs="Times New Roman"/>
          <w:b/>
          <w:bCs/>
          <w:iCs/>
          <w:sz w:val="24"/>
          <w:szCs w:val="24"/>
        </w:rPr>
      </w:pPr>
      <w:r w:rsidRPr="00D04914">
        <w:rPr>
          <w:rFonts w:ascii="Times New Roman" w:hAnsi="Times New Roman" w:cs="Times New Roman"/>
          <w:b/>
          <w:bCs/>
          <w:iCs/>
          <w:sz w:val="24"/>
          <w:szCs w:val="24"/>
        </w:rPr>
        <w:t>Тема 2. Топливно-энергетический комплекс (ТЭК)</w:t>
      </w:r>
    </w:p>
    <w:p w:rsidR="00D04914" w:rsidRPr="00D04914" w:rsidRDefault="00D04914" w:rsidP="00D04914">
      <w:pPr>
        <w:pStyle w:val="a3"/>
        <w:ind w:left="-567" w:firstLine="283"/>
        <w:jc w:val="both"/>
        <w:rPr>
          <w:rFonts w:ascii="Times New Roman" w:hAnsi="Times New Roman" w:cs="Times New Roman"/>
          <w:bCs/>
          <w:iCs/>
          <w:sz w:val="24"/>
          <w:szCs w:val="24"/>
        </w:rPr>
      </w:pPr>
      <w:r w:rsidRPr="00D04914">
        <w:rPr>
          <w:rFonts w:ascii="Times New Roman" w:hAnsi="Times New Roman" w:cs="Times New Roman"/>
          <w:bCs/>
          <w:iCs/>
          <w:sz w:val="24"/>
          <w:szCs w:val="24"/>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D04914" w:rsidRPr="00D04914" w:rsidRDefault="00D04914" w:rsidP="00D04914">
      <w:pPr>
        <w:pStyle w:val="a3"/>
        <w:ind w:left="-567" w:firstLine="283"/>
        <w:jc w:val="both"/>
        <w:rPr>
          <w:rFonts w:ascii="Times New Roman" w:hAnsi="Times New Roman" w:cs="Times New Roman"/>
          <w:b/>
          <w:bCs/>
          <w:iCs/>
          <w:sz w:val="24"/>
          <w:szCs w:val="24"/>
        </w:rPr>
      </w:pPr>
      <w:r w:rsidRPr="00D04914">
        <w:rPr>
          <w:rFonts w:ascii="Times New Roman" w:hAnsi="Times New Roman" w:cs="Times New Roman"/>
          <w:b/>
          <w:bCs/>
          <w:iCs/>
          <w:sz w:val="24"/>
          <w:szCs w:val="24"/>
        </w:rPr>
        <w:t>Практические работы</w:t>
      </w:r>
    </w:p>
    <w:p w:rsidR="00D04914" w:rsidRPr="00D04914" w:rsidRDefault="00D04914" w:rsidP="00D04914">
      <w:pPr>
        <w:pStyle w:val="a3"/>
        <w:ind w:left="-567" w:firstLine="283"/>
        <w:jc w:val="both"/>
        <w:rPr>
          <w:rFonts w:ascii="Times New Roman" w:hAnsi="Times New Roman" w:cs="Times New Roman"/>
          <w:bCs/>
          <w:iCs/>
          <w:sz w:val="24"/>
          <w:szCs w:val="24"/>
        </w:rPr>
      </w:pPr>
      <w:r w:rsidRPr="00D04914">
        <w:rPr>
          <w:rFonts w:ascii="Times New Roman" w:hAnsi="Times New Roman" w:cs="Times New Roman"/>
          <w:bCs/>
          <w:iCs/>
          <w:sz w:val="24"/>
          <w:szCs w:val="24"/>
        </w:rPr>
        <w:t>1.</w:t>
      </w:r>
      <w:r w:rsidRPr="00D04914">
        <w:rPr>
          <w:rFonts w:ascii="Times New Roman" w:hAnsi="Times New Roman" w:cs="Times New Roman"/>
          <w:bCs/>
          <w:iCs/>
          <w:sz w:val="24"/>
          <w:szCs w:val="24"/>
        </w:rPr>
        <w:tab/>
        <w:t>Анализ статистических и текстовых материалов с целью сравнения стоимости электроэнергии для населения России в различных регионах.</w:t>
      </w:r>
    </w:p>
    <w:p w:rsidR="00D207AF" w:rsidRDefault="00D04914" w:rsidP="00D04914">
      <w:pPr>
        <w:pStyle w:val="a3"/>
        <w:ind w:left="-567" w:firstLine="283"/>
        <w:jc w:val="both"/>
        <w:rPr>
          <w:rFonts w:ascii="Times New Roman" w:hAnsi="Times New Roman" w:cs="Times New Roman"/>
          <w:bCs/>
          <w:iCs/>
          <w:sz w:val="24"/>
          <w:szCs w:val="24"/>
        </w:rPr>
      </w:pPr>
      <w:r w:rsidRPr="00D04914">
        <w:rPr>
          <w:rFonts w:ascii="Times New Roman" w:hAnsi="Times New Roman" w:cs="Times New Roman"/>
          <w:bCs/>
          <w:iCs/>
          <w:sz w:val="24"/>
          <w:szCs w:val="24"/>
        </w:rPr>
        <w:t>2.</w:t>
      </w:r>
      <w:r w:rsidRPr="00D04914">
        <w:rPr>
          <w:rFonts w:ascii="Times New Roman" w:hAnsi="Times New Roman" w:cs="Times New Roman"/>
          <w:bCs/>
          <w:iCs/>
          <w:sz w:val="24"/>
          <w:szCs w:val="24"/>
        </w:rPr>
        <w:tab/>
        <w:t>Сравнительная оценка возможностей для развития энергетики ВИЭ в отдельных регионах страны.</w:t>
      </w:r>
    </w:p>
    <w:p w:rsidR="00D04914" w:rsidRPr="00D04914" w:rsidRDefault="00D04914" w:rsidP="00D04914">
      <w:pPr>
        <w:pStyle w:val="a3"/>
        <w:ind w:left="-567" w:firstLine="283"/>
        <w:jc w:val="both"/>
        <w:rPr>
          <w:rFonts w:ascii="Times New Roman" w:hAnsi="Times New Roman" w:cs="Times New Roman"/>
          <w:b/>
          <w:bCs/>
          <w:iCs/>
          <w:sz w:val="24"/>
          <w:szCs w:val="24"/>
          <w:lang w:bidi="ru-RU"/>
        </w:rPr>
      </w:pPr>
      <w:bookmarkStart w:id="259" w:name="bookmark1192"/>
      <w:r w:rsidRPr="00D04914">
        <w:rPr>
          <w:rFonts w:ascii="Times New Roman" w:hAnsi="Times New Roman" w:cs="Times New Roman"/>
          <w:b/>
          <w:bCs/>
          <w:iCs/>
          <w:sz w:val="24"/>
          <w:szCs w:val="24"/>
          <w:lang w:bidi="ru-RU"/>
        </w:rPr>
        <w:t>Тема 3. Металлургический комплекс</w:t>
      </w:r>
      <w:bookmarkEnd w:id="259"/>
    </w:p>
    <w:p w:rsidR="00D04914" w:rsidRPr="00D04914" w:rsidRDefault="00D04914" w:rsidP="00D04914">
      <w:pPr>
        <w:pStyle w:val="a3"/>
        <w:ind w:left="-567" w:firstLine="283"/>
        <w:jc w:val="both"/>
        <w:rPr>
          <w:rFonts w:ascii="Times New Roman" w:hAnsi="Times New Roman" w:cs="Times New Roman"/>
          <w:bCs/>
          <w:iCs/>
          <w:sz w:val="24"/>
          <w:szCs w:val="24"/>
          <w:lang w:bidi="ru-RU"/>
        </w:rPr>
      </w:pPr>
      <w:r w:rsidRPr="00D04914">
        <w:rPr>
          <w:rFonts w:ascii="Times New Roman" w:hAnsi="Times New Roman" w:cs="Times New Roman"/>
          <w:bCs/>
          <w:iCs/>
          <w:sz w:val="24"/>
          <w:szCs w:val="24"/>
          <w:lang w:bidi="ru-RU"/>
        </w:rPr>
        <w:lastRenderedPageBreak/>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w:t>
      </w:r>
      <w:r w:rsidRPr="00D04914">
        <w:rPr>
          <w:rFonts w:ascii="Times New Roman" w:hAnsi="Times New Roman" w:cs="Times New Roman"/>
          <w:bCs/>
          <w:i/>
          <w:iCs/>
          <w:sz w:val="24"/>
          <w:szCs w:val="24"/>
          <w:lang w:bidi="ru-RU"/>
        </w:rPr>
        <w:t>Основные положения «Стратегии развития чёрной и цветной металлургии России до 2030 года».</w:t>
      </w:r>
    </w:p>
    <w:p w:rsidR="00D04914" w:rsidRPr="00D04914" w:rsidRDefault="00D04914" w:rsidP="00D04914">
      <w:pPr>
        <w:pStyle w:val="a3"/>
        <w:ind w:left="-567" w:firstLine="283"/>
        <w:jc w:val="both"/>
        <w:rPr>
          <w:rFonts w:ascii="Times New Roman" w:hAnsi="Times New Roman" w:cs="Times New Roman"/>
          <w:b/>
          <w:bCs/>
          <w:iCs/>
          <w:sz w:val="24"/>
          <w:szCs w:val="24"/>
          <w:lang w:bidi="ru-RU"/>
        </w:rPr>
      </w:pPr>
      <w:bookmarkStart w:id="260" w:name="bookmark1194"/>
      <w:r w:rsidRPr="00D04914">
        <w:rPr>
          <w:rFonts w:ascii="Times New Roman" w:hAnsi="Times New Roman" w:cs="Times New Roman"/>
          <w:b/>
          <w:bCs/>
          <w:iCs/>
          <w:sz w:val="24"/>
          <w:szCs w:val="24"/>
          <w:lang w:bidi="ru-RU"/>
        </w:rPr>
        <w:t>Тема 4. Машиностроительный комплекс</w:t>
      </w:r>
      <w:bookmarkEnd w:id="260"/>
    </w:p>
    <w:p w:rsidR="00D04914" w:rsidRPr="00D04914" w:rsidRDefault="00D04914" w:rsidP="00D04914">
      <w:pPr>
        <w:pStyle w:val="a3"/>
        <w:ind w:left="-567" w:firstLine="283"/>
        <w:jc w:val="both"/>
        <w:rPr>
          <w:rFonts w:ascii="Times New Roman" w:hAnsi="Times New Roman" w:cs="Times New Roman"/>
          <w:bCs/>
          <w:iCs/>
          <w:sz w:val="24"/>
          <w:szCs w:val="24"/>
          <w:lang w:bidi="ru-RU"/>
        </w:rPr>
      </w:pPr>
      <w:r w:rsidRPr="00D04914">
        <w:rPr>
          <w:rFonts w:ascii="Times New Roman" w:hAnsi="Times New Roman" w:cs="Times New Roman"/>
          <w:bCs/>
          <w:iCs/>
          <w:sz w:val="24"/>
          <w:szCs w:val="24"/>
          <w:lang w:bidi="ru-RU"/>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w:t>
      </w:r>
      <w:r w:rsidRPr="00D04914">
        <w:rPr>
          <w:rFonts w:ascii="Times New Roman" w:hAnsi="Times New Roman" w:cs="Times New Roman"/>
          <w:bCs/>
          <w:i/>
          <w:iCs/>
          <w:sz w:val="24"/>
          <w:szCs w:val="24"/>
          <w:lang w:bidi="ru-RU"/>
        </w:rPr>
        <w:t>Основные положения документов, определяющих стратегию развития отраслей машиностроительного комплекса.</w:t>
      </w:r>
    </w:p>
    <w:p w:rsidR="00D04914" w:rsidRPr="00D04914" w:rsidRDefault="00D04914" w:rsidP="00D04914">
      <w:pPr>
        <w:pStyle w:val="a3"/>
        <w:ind w:left="-567" w:firstLine="283"/>
        <w:jc w:val="both"/>
        <w:rPr>
          <w:rFonts w:ascii="Times New Roman" w:hAnsi="Times New Roman" w:cs="Times New Roman"/>
          <w:b/>
          <w:bCs/>
          <w:iCs/>
          <w:sz w:val="24"/>
          <w:szCs w:val="24"/>
          <w:lang w:bidi="ru-RU"/>
        </w:rPr>
      </w:pPr>
      <w:bookmarkStart w:id="261" w:name="bookmark1196"/>
      <w:r w:rsidRPr="00D04914">
        <w:rPr>
          <w:rFonts w:ascii="Times New Roman" w:hAnsi="Times New Roman" w:cs="Times New Roman"/>
          <w:b/>
          <w:bCs/>
          <w:iCs/>
          <w:sz w:val="24"/>
          <w:szCs w:val="24"/>
          <w:lang w:bidi="ru-RU"/>
        </w:rPr>
        <w:t>Практическая работа</w:t>
      </w:r>
      <w:bookmarkEnd w:id="261"/>
    </w:p>
    <w:p w:rsidR="00D04914" w:rsidRPr="00D04914" w:rsidRDefault="00D04914" w:rsidP="00D04914">
      <w:pPr>
        <w:pStyle w:val="a3"/>
        <w:ind w:left="-567" w:firstLine="283"/>
        <w:jc w:val="both"/>
        <w:rPr>
          <w:rFonts w:ascii="Times New Roman" w:hAnsi="Times New Roman" w:cs="Times New Roman"/>
          <w:bCs/>
          <w:iCs/>
          <w:sz w:val="24"/>
          <w:szCs w:val="24"/>
          <w:lang w:bidi="ru-RU"/>
        </w:rPr>
      </w:pPr>
      <w:r w:rsidRPr="00D04914">
        <w:rPr>
          <w:rFonts w:ascii="Times New Roman" w:hAnsi="Times New Roman" w:cs="Times New Roman"/>
          <w:bCs/>
          <w:iCs/>
          <w:sz w:val="24"/>
          <w:szCs w:val="24"/>
          <w:lang w:bidi="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D04914" w:rsidRPr="00D04914" w:rsidRDefault="00D04914" w:rsidP="00D04914">
      <w:pPr>
        <w:pStyle w:val="a3"/>
        <w:ind w:left="-567" w:firstLine="283"/>
        <w:jc w:val="both"/>
        <w:rPr>
          <w:rFonts w:ascii="Times New Roman" w:hAnsi="Times New Roman" w:cs="Times New Roman"/>
          <w:b/>
          <w:bCs/>
          <w:iCs/>
          <w:sz w:val="24"/>
          <w:szCs w:val="24"/>
          <w:lang w:bidi="ru-RU"/>
        </w:rPr>
      </w:pPr>
      <w:bookmarkStart w:id="262" w:name="bookmark1198"/>
      <w:r w:rsidRPr="00D04914">
        <w:rPr>
          <w:rFonts w:ascii="Times New Roman" w:hAnsi="Times New Roman" w:cs="Times New Roman"/>
          <w:b/>
          <w:bCs/>
          <w:iCs/>
          <w:sz w:val="24"/>
          <w:szCs w:val="24"/>
          <w:lang w:bidi="ru-RU"/>
        </w:rPr>
        <w:t>Тема 5. Химико-лесной комплекс</w:t>
      </w:r>
      <w:bookmarkEnd w:id="262"/>
    </w:p>
    <w:p w:rsidR="00D04914" w:rsidRPr="00D04914" w:rsidRDefault="00D04914" w:rsidP="00D04914">
      <w:pPr>
        <w:pStyle w:val="a3"/>
        <w:ind w:left="-567" w:firstLine="283"/>
        <w:jc w:val="both"/>
        <w:rPr>
          <w:rFonts w:ascii="Times New Roman" w:hAnsi="Times New Roman" w:cs="Times New Roman"/>
          <w:b/>
          <w:bCs/>
          <w:iCs/>
          <w:sz w:val="24"/>
          <w:szCs w:val="24"/>
          <w:lang w:bidi="ru-RU"/>
        </w:rPr>
      </w:pPr>
      <w:r w:rsidRPr="00D04914">
        <w:rPr>
          <w:rFonts w:ascii="Times New Roman" w:hAnsi="Times New Roman" w:cs="Times New Roman"/>
          <w:b/>
          <w:bCs/>
          <w:iCs/>
          <w:sz w:val="24"/>
          <w:szCs w:val="24"/>
          <w:lang w:bidi="ru-RU"/>
        </w:rPr>
        <w:t>Химическая промышленность</w:t>
      </w:r>
    </w:p>
    <w:p w:rsidR="00D04914" w:rsidRPr="00D04914" w:rsidRDefault="00D04914" w:rsidP="00D04914">
      <w:pPr>
        <w:pStyle w:val="a3"/>
        <w:ind w:left="-567" w:firstLine="283"/>
        <w:jc w:val="both"/>
        <w:rPr>
          <w:rFonts w:ascii="Times New Roman" w:hAnsi="Times New Roman" w:cs="Times New Roman"/>
          <w:bCs/>
          <w:iCs/>
          <w:sz w:val="24"/>
          <w:szCs w:val="24"/>
          <w:lang w:bidi="ru-RU"/>
        </w:rPr>
      </w:pPr>
      <w:r w:rsidRPr="00D04914">
        <w:rPr>
          <w:rFonts w:ascii="Times New Roman" w:hAnsi="Times New Roman" w:cs="Times New Roman"/>
          <w:bCs/>
          <w:iCs/>
          <w:sz w:val="24"/>
          <w:szCs w:val="24"/>
          <w:lang w:bidi="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w:t>
      </w:r>
      <w:r w:rsidRPr="00D04914">
        <w:rPr>
          <w:rFonts w:ascii="Times New Roman" w:hAnsi="Times New Roman" w:cs="Times New Roman"/>
          <w:bCs/>
          <w:i/>
          <w:iCs/>
          <w:sz w:val="24"/>
          <w:szCs w:val="24"/>
          <w:lang w:bidi="ru-RU"/>
        </w:rPr>
        <w:t>Основные положения «Стратегии развития химического и нефтехимического комплекса на период до 2030 года».</w:t>
      </w:r>
    </w:p>
    <w:p w:rsidR="00D04914" w:rsidRPr="00D04914" w:rsidRDefault="00D04914" w:rsidP="00D04914">
      <w:pPr>
        <w:pStyle w:val="a3"/>
        <w:ind w:left="-567" w:firstLine="283"/>
        <w:jc w:val="both"/>
        <w:rPr>
          <w:rFonts w:ascii="Times New Roman" w:hAnsi="Times New Roman" w:cs="Times New Roman"/>
          <w:b/>
          <w:bCs/>
          <w:iCs/>
          <w:sz w:val="24"/>
          <w:szCs w:val="24"/>
          <w:lang w:bidi="ru-RU"/>
        </w:rPr>
      </w:pPr>
      <w:bookmarkStart w:id="263" w:name="bookmark1201"/>
      <w:r w:rsidRPr="00D04914">
        <w:rPr>
          <w:rFonts w:ascii="Times New Roman" w:hAnsi="Times New Roman" w:cs="Times New Roman"/>
          <w:b/>
          <w:bCs/>
          <w:iCs/>
          <w:sz w:val="24"/>
          <w:szCs w:val="24"/>
          <w:lang w:bidi="ru-RU"/>
        </w:rPr>
        <w:t>Лесопромышленный комплекс</w:t>
      </w:r>
      <w:bookmarkEnd w:id="263"/>
    </w:p>
    <w:p w:rsidR="00D04914" w:rsidRPr="00D04914" w:rsidRDefault="00D04914" w:rsidP="00D04914">
      <w:pPr>
        <w:pStyle w:val="a3"/>
        <w:ind w:left="-567" w:firstLine="283"/>
        <w:jc w:val="both"/>
        <w:rPr>
          <w:rFonts w:ascii="Times New Roman" w:hAnsi="Times New Roman" w:cs="Times New Roman"/>
          <w:bCs/>
          <w:iCs/>
          <w:sz w:val="24"/>
          <w:szCs w:val="24"/>
          <w:lang w:bidi="ru-RU"/>
        </w:rPr>
      </w:pPr>
      <w:r w:rsidRPr="00D04914">
        <w:rPr>
          <w:rFonts w:ascii="Times New Roman" w:hAnsi="Times New Roman" w:cs="Times New Roman"/>
          <w:bCs/>
          <w:iCs/>
          <w:sz w:val="24"/>
          <w:szCs w:val="24"/>
          <w:lang w:bidi="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D04914" w:rsidRPr="00D04914" w:rsidRDefault="00D04914" w:rsidP="00D04914">
      <w:pPr>
        <w:pStyle w:val="a3"/>
        <w:ind w:left="-567" w:firstLine="283"/>
        <w:jc w:val="both"/>
        <w:rPr>
          <w:rFonts w:ascii="Times New Roman" w:hAnsi="Times New Roman" w:cs="Times New Roman"/>
          <w:bCs/>
          <w:iCs/>
          <w:sz w:val="24"/>
          <w:szCs w:val="24"/>
          <w:lang w:bidi="ru-RU"/>
        </w:rPr>
      </w:pPr>
      <w:r w:rsidRPr="00D04914">
        <w:rPr>
          <w:rFonts w:ascii="Times New Roman" w:hAnsi="Times New Roman" w:cs="Times New Roman"/>
          <w:bCs/>
          <w:iCs/>
          <w:sz w:val="24"/>
          <w:szCs w:val="24"/>
          <w:lang w:bidi="ru-RU"/>
        </w:rPr>
        <w:t xml:space="preserve">Лесное хозяйство и окружающая среда. Проблемы и перспективы развития. </w:t>
      </w:r>
      <w:r w:rsidRPr="00D04914">
        <w:rPr>
          <w:rFonts w:ascii="Times New Roman" w:hAnsi="Times New Roman" w:cs="Times New Roman"/>
          <w:bCs/>
          <w:i/>
          <w:iCs/>
          <w:sz w:val="24"/>
          <w:szCs w:val="24"/>
          <w:lang w:bidi="ru-RU"/>
        </w:rPr>
        <w:t>Основные положения «Стратегии развития лесного комплекса Российской Федерации до 2030 года».</w:t>
      </w:r>
    </w:p>
    <w:p w:rsidR="00D04914" w:rsidRPr="00D04914" w:rsidRDefault="00D04914" w:rsidP="00D04914">
      <w:pPr>
        <w:pStyle w:val="a3"/>
        <w:ind w:left="-567" w:firstLine="283"/>
        <w:jc w:val="both"/>
        <w:rPr>
          <w:rFonts w:ascii="Times New Roman" w:hAnsi="Times New Roman" w:cs="Times New Roman"/>
          <w:b/>
          <w:bCs/>
          <w:iCs/>
          <w:sz w:val="24"/>
          <w:szCs w:val="24"/>
          <w:lang w:bidi="ru-RU"/>
        </w:rPr>
      </w:pPr>
      <w:bookmarkStart w:id="264" w:name="bookmark1203"/>
      <w:r w:rsidRPr="00D04914">
        <w:rPr>
          <w:rFonts w:ascii="Times New Roman" w:hAnsi="Times New Roman" w:cs="Times New Roman"/>
          <w:b/>
          <w:bCs/>
          <w:iCs/>
          <w:sz w:val="24"/>
          <w:szCs w:val="24"/>
          <w:lang w:bidi="ru-RU"/>
        </w:rPr>
        <w:t>Практическая работа</w:t>
      </w:r>
      <w:bookmarkEnd w:id="264"/>
    </w:p>
    <w:p w:rsidR="00D04914" w:rsidRPr="00D04914" w:rsidRDefault="00D04914" w:rsidP="00D04914">
      <w:pPr>
        <w:pStyle w:val="a3"/>
        <w:ind w:left="-567" w:firstLine="283"/>
        <w:jc w:val="both"/>
        <w:rPr>
          <w:rFonts w:ascii="Times New Roman" w:hAnsi="Times New Roman" w:cs="Times New Roman"/>
          <w:bCs/>
          <w:iCs/>
          <w:sz w:val="24"/>
          <w:szCs w:val="24"/>
          <w:lang w:bidi="ru-RU"/>
        </w:rPr>
      </w:pPr>
      <w:r w:rsidRPr="00D04914">
        <w:rPr>
          <w:rFonts w:ascii="Times New Roman" w:hAnsi="Times New Roman" w:cs="Times New Roman"/>
          <w:bCs/>
          <w:iCs/>
          <w:sz w:val="24"/>
          <w:szCs w:val="24"/>
          <w:lang w:bidi="ru-RU"/>
        </w:rPr>
        <w:t xml:space="preserve">1. Анализ документов </w:t>
      </w:r>
      <w:r w:rsidRPr="00D04914">
        <w:rPr>
          <w:rFonts w:ascii="Times New Roman" w:hAnsi="Times New Roman" w:cs="Times New Roman"/>
          <w:bCs/>
          <w:i/>
          <w:iCs/>
          <w:sz w:val="24"/>
          <w:szCs w:val="24"/>
          <w:lang w:bidi="ru-RU"/>
        </w:rPr>
        <w:t xml:space="preserve">«Прогноз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D04914">
        <w:rPr>
          <w:rFonts w:ascii="Times New Roman" w:hAnsi="Times New Roman" w:cs="Times New Roman"/>
          <w:bCs/>
          <w:i/>
          <w:iCs/>
          <w:sz w:val="24"/>
          <w:szCs w:val="24"/>
          <w:lang w:bidi="en-US"/>
        </w:rPr>
        <w:t>II</w:t>
      </w:r>
      <w:r w:rsidRPr="00D04914">
        <w:rPr>
          <w:rFonts w:ascii="Times New Roman" w:hAnsi="Times New Roman" w:cs="Times New Roman"/>
          <w:bCs/>
          <w:i/>
          <w:iCs/>
          <w:sz w:val="24"/>
          <w:szCs w:val="24"/>
        </w:rPr>
        <w:t xml:space="preserve"> </w:t>
      </w:r>
      <w:r w:rsidRPr="00D04914">
        <w:rPr>
          <w:rFonts w:ascii="Times New Roman" w:hAnsi="Times New Roman" w:cs="Times New Roman"/>
          <w:bCs/>
          <w:i/>
          <w:iCs/>
          <w:sz w:val="24"/>
          <w:szCs w:val="24"/>
          <w:lang w:bidi="ru-RU"/>
        </w:rPr>
        <w:t xml:space="preserve">и </w:t>
      </w:r>
      <w:r w:rsidRPr="00D04914">
        <w:rPr>
          <w:rFonts w:ascii="Times New Roman" w:hAnsi="Times New Roman" w:cs="Times New Roman"/>
          <w:bCs/>
          <w:i/>
          <w:iCs/>
          <w:sz w:val="24"/>
          <w:szCs w:val="24"/>
          <w:lang w:bidi="en-US"/>
        </w:rPr>
        <w:t>III</w:t>
      </w:r>
      <w:r w:rsidRPr="00D04914">
        <w:rPr>
          <w:rFonts w:ascii="Times New Roman" w:hAnsi="Times New Roman" w:cs="Times New Roman"/>
          <w:bCs/>
          <w:i/>
          <w:iCs/>
          <w:sz w:val="24"/>
          <w:szCs w:val="24"/>
        </w:rPr>
        <w:t xml:space="preserve">, </w:t>
      </w:r>
      <w:r w:rsidRPr="00D04914">
        <w:rPr>
          <w:rFonts w:ascii="Times New Roman" w:hAnsi="Times New Roman" w:cs="Times New Roman"/>
          <w:bCs/>
          <w:i/>
          <w:iCs/>
          <w:sz w:val="24"/>
          <w:szCs w:val="24"/>
          <w:lang w:bidi="ru-RU"/>
        </w:rPr>
        <w:t>Приложения № 1 и № 18)</w:t>
      </w:r>
      <w:r w:rsidRPr="00D04914">
        <w:rPr>
          <w:rFonts w:ascii="Times New Roman" w:hAnsi="Times New Roman" w:cs="Times New Roman"/>
          <w:bCs/>
          <w:iCs/>
          <w:sz w:val="24"/>
          <w:szCs w:val="24"/>
          <w:lang w:bidi="ru-RU"/>
        </w:rPr>
        <w:t xml:space="preserve"> с целью определения перспектив и проблем развития комплекса.</w:t>
      </w:r>
    </w:p>
    <w:p w:rsidR="00934FEF" w:rsidRPr="00934FEF" w:rsidRDefault="00934FEF" w:rsidP="00934FEF">
      <w:pPr>
        <w:pStyle w:val="a3"/>
        <w:ind w:left="-567" w:firstLine="283"/>
        <w:jc w:val="both"/>
        <w:rPr>
          <w:rFonts w:ascii="Times New Roman" w:hAnsi="Times New Roman" w:cs="Times New Roman"/>
          <w:b/>
          <w:bCs/>
          <w:iCs/>
          <w:sz w:val="24"/>
          <w:szCs w:val="24"/>
          <w:lang w:bidi="ru-RU"/>
        </w:rPr>
      </w:pPr>
      <w:bookmarkStart w:id="265" w:name="bookmark1205"/>
      <w:r w:rsidRPr="00934FEF">
        <w:rPr>
          <w:rFonts w:ascii="Times New Roman" w:hAnsi="Times New Roman" w:cs="Times New Roman"/>
          <w:b/>
          <w:bCs/>
          <w:iCs/>
          <w:sz w:val="24"/>
          <w:szCs w:val="24"/>
          <w:lang w:bidi="ru-RU"/>
        </w:rPr>
        <w:t>Тема 6. Агропромышленный комплекс (АПК)</w:t>
      </w:r>
      <w:bookmarkEnd w:id="265"/>
    </w:p>
    <w:p w:rsidR="00934FEF" w:rsidRPr="00934FEF" w:rsidRDefault="00934FEF" w:rsidP="00934FEF">
      <w:pPr>
        <w:pStyle w:val="a3"/>
        <w:ind w:left="-567" w:firstLine="283"/>
        <w:jc w:val="both"/>
        <w:rPr>
          <w:rFonts w:ascii="Times New Roman" w:hAnsi="Times New Roman" w:cs="Times New Roman"/>
          <w:bCs/>
          <w:iCs/>
          <w:sz w:val="24"/>
          <w:szCs w:val="24"/>
          <w:lang w:bidi="ru-RU"/>
        </w:rPr>
      </w:pPr>
      <w:r w:rsidRPr="00934FEF">
        <w:rPr>
          <w:rFonts w:ascii="Times New Roman" w:hAnsi="Times New Roman" w:cs="Times New Roman"/>
          <w:bCs/>
          <w:iCs/>
          <w:sz w:val="24"/>
          <w:szCs w:val="24"/>
          <w:lang w:bidi="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934FEF" w:rsidRPr="00934FEF" w:rsidRDefault="00934FEF" w:rsidP="00934FEF">
      <w:pPr>
        <w:pStyle w:val="a3"/>
        <w:ind w:left="-567" w:firstLine="283"/>
        <w:jc w:val="both"/>
        <w:rPr>
          <w:rFonts w:ascii="Times New Roman" w:hAnsi="Times New Roman" w:cs="Times New Roman"/>
          <w:bCs/>
          <w:iCs/>
          <w:sz w:val="24"/>
          <w:szCs w:val="24"/>
          <w:lang w:bidi="ru-RU"/>
        </w:rPr>
      </w:pPr>
      <w:r w:rsidRPr="00934FEF">
        <w:rPr>
          <w:rFonts w:ascii="Times New Roman" w:hAnsi="Times New Roman" w:cs="Times New Roman"/>
          <w:bCs/>
          <w:iCs/>
          <w:sz w:val="24"/>
          <w:szCs w:val="24"/>
          <w:lang w:bidi="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w:t>
      </w:r>
      <w:r w:rsidRPr="00934FEF">
        <w:rPr>
          <w:rFonts w:ascii="Times New Roman" w:hAnsi="Times New Roman" w:cs="Times New Roman"/>
          <w:bCs/>
          <w:i/>
          <w:iCs/>
          <w:sz w:val="24"/>
          <w:szCs w:val="24"/>
          <w:lang w:bidi="ru-RU"/>
        </w:rPr>
        <w:t>«Стратегия развития агропромышленного и рыбохозяйственного комплексов Российской Федерации на период до 2030 года».</w:t>
      </w:r>
      <w:r w:rsidRPr="00934FEF">
        <w:rPr>
          <w:rFonts w:ascii="Times New Roman" w:hAnsi="Times New Roman" w:cs="Times New Roman"/>
          <w:bCs/>
          <w:iCs/>
          <w:sz w:val="24"/>
          <w:szCs w:val="24"/>
          <w:lang w:bidi="ru-RU"/>
        </w:rPr>
        <w:t xml:space="preserve"> Особенности АПК своего края.</w:t>
      </w:r>
    </w:p>
    <w:p w:rsidR="00934FEF" w:rsidRPr="00934FEF" w:rsidRDefault="00934FEF" w:rsidP="00934FEF">
      <w:pPr>
        <w:pStyle w:val="a3"/>
        <w:ind w:left="-567" w:firstLine="283"/>
        <w:jc w:val="both"/>
        <w:rPr>
          <w:rFonts w:ascii="Times New Roman" w:hAnsi="Times New Roman" w:cs="Times New Roman"/>
          <w:b/>
          <w:bCs/>
          <w:iCs/>
          <w:sz w:val="24"/>
          <w:szCs w:val="24"/>
          <w:lang w:bidi="ru-RU"/>
        </w:rPr>
      </w:pPr>
      <w:bookmarkStart w:id="266" w:name="bookmark1207"/>
      <w:r w:rsidRPr="00934FEF">
        <w:rPr>
          <w:rFonts w:ascii="Times New Roman" w:hAnsi="Times New Roman" w:cs="Times New Roman"/>
          <w:b/>
          <w:bCs/>
          <w:iCs/>
          <w:sz w:val="24"/>
          <w:szCs w:val="24"/>
          <w:lang w:bidi="ru-RU"/>
        </w:rPr>
        <w:t>Практическая работа</w:t>
      </w:r>
      <w:bookmarkEnd w:id="266"/>
    </w:p>
    <w:p w:rsidR="00934FEF" w:rsidRPr="00934FEF" w:rsidRDefault="00934FEF" w:rsidP="00A540AB">
      <w:pPr>
        <w:pStyle w:val="a3"/>
        <w:numPr>
          <w:ilvl w:val="0"/>
          <w:numId w:val="157"/>
        </w:numPr>
        <w:ind w:left="-567" w:firstLine="283"/>
        <w:jc w:val="both"/>
        <w:rPr>
          <w:rFonts w:ascii="Times New Roman" w:hAnsi="Times New Roman" w:cs="Times New Roman"/>
          <w:bCs/>
          <w:iCs/>
          <w:sz w:val="24"/>
          <w:szCs w:val="24"/>
          <w:lang w:bidi="ru-RU"/>
        </w:rPr>
      </w:pPr>
      <w:r w:rsidRPr="00934FEF">
        <w:rPr>
          <w:rFonts w:ascii="Times New Roman" w:hAnsi="Times New Roman" w:cs="Times New Roman"/>
          <w:bCs/>
          <w:iCs/>
          <w:sz w:val="24"/>
          <w:szCs w:val="24"/>
          <w:lang w:bidi="ru-RU"/>
        </w:rPr>
        <w:t>Определение влияния природных и социальных факторов на размещение отраслей АПК.</w:t>
      </w:r>
    </w:p>
    <w:p w:rsidR="00934FEF" w:rsidRPr="00934FEF" w:rsidRDefault="00934FEF" w:rsidP="00934FEF">
      <w:pPr>
        <w:pStyle w:val="a3"/>
        <w:ind w:left="-567" w:firstLine="283"/>
        <w:jc w:val="both"/>
        <w:rPr>
          <w:rFonts w:ascii="Times New Roman" w:hAnsi="Times New Roman" w:cs="Times New Roman"/>
          <w:b/>
          <w:bCs/>
          <w:iCs/>
          <w:sz w:val="24"/>
          <w:szCs w:val="24"/>
          <w:lang w:bidi="ru-RU"/>
        </w:rPr>
      </w:pPr>
      <w:bookmarkStart w:id="267" w:name="bookmark1209"/>
      <w:r w:rsidRPr="00934FEF">
        <w:rPr>
          <w:rFonts w:ascii="Times New Roman" w:hAnsi="Times New Roman" w:cs="Times New Roman"/>
          <w:b/>
          <w:bCs/>
          <w:iCs/>
          <w:sz w:val="24"/>
          <w:szCs w:val="24"/>
          <w:lang w:bidi="ru-RU"/>
        </w:rPr>
        <w:t>Тема 7. Инфраструктурный комплекс</w:t>
      </w:r>
      <w:bookmarkEnd w:id="267"/>
    </w:p>
    <w:p w:rsidR="00934FEF" w:rsidRPr="00934FEF" w:rsidRDefault="00934FEF" w:rsidP="00934FEF">
      <w:pPr>
        <w:pStyle w:val="a3"/>
        <w:ind w:left="-567" w:firstLine="283"/>
        <w:jc w:val="both"/>
        <w:rPr>
          <w:rFonts w:ascii="Times New Roman" w:hAnsi="Times New Roman" w:cs="Times New Roman"/>
          <w:bCs/>
          <w:iCs/>
          <w:sz w:val="24"/>
          <w:szCs w:val="24"/>
          <w:lang w:bidi="ru-RU"/>
        </w:rPr>
      </w:pPr>
      <w:r w:rsidRPr="00934FEF">
        <w:rPr>
          <w:rFonts w:ascii="Times New Roman" w:hAnsi="Times New Roman" w:cs="Times New Roman"/>
          <w:bCs/>
          <w:iCs/>
          <w:sz w:val="24"/>
          <w:szCs w:val="24"/>
          <w:lang w:bidi="ru-RU"/>
        </w:rPr>
        <w:t>Состав: транспорт, информационная инфраструктура; сфера обслуживания, рекреационное хозяйство — место и значение в хозяйстве.</w:t>
      </w:r>
    </w:p>
    <w:p w:rsidR="00934FEF" w:rsidRPr="00934FEF" w:rsidRDefault="00934FEF" w:rsidP="00934FEF">
      <w:pPr>
        <w:pStyle w:val="a3"/>
        <w:ind w:left="-567" w:firstLine="283"/>
        <w:jc w:val="both"/>
        <w:rPr>
          <w:rFonts w:ascii="Times New Roman" w:hAnsi="Times New Roman" w:cs="Times New Roman"/>
          <w:bCs/>
          <w:iCs/>
          <w:sz w:val="24"/>
          <w:szCs w:val="24"/>
          <w:lang w:bidi="ru-RU"/>
        </w:rPr>
      </w:pPr>
      <w:r w:rsidRPr="00934FEF">
        <w:rPr>
          <w:rFonts w:ascii="Times New Roman" w:hAnsi="Times New Roman" w:cs="Times New Roman"/>
          <w:bCs/>
          <w:iCs/>
          <w:sz w:val="24"/>
          <w:szCs w:val="24"/>
          <w:lang w:bidi="ru-RU"/>
        </w:rPr>
        <w:lastRenderedPageBreak/>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934FEF" w:rsidRPr="00934FEF" w:rsidRDefault="00934FEF" w:rsidP="00934FEF">
      <w:pPr>
        <w:pStyle w:val="a3"/>
        <w:ind w:left="-567" w:firstLine="283"/>
        <w:jc w:val="both"/>
        <w:rPr>
          <w:rFonts w:ascii="Times New Roman" w:hAnsi="Times New Roman" w:cs="Times New Roman"/>
          <w:bCs/>
          <w:iCs/>
          <w:sz w:val="24"/>
          <w:szCs w:val="24"/>
          <w:lang w:bidi="ru-RU"/>
        </w:rPr>
      </w:pPr>
      <w:r w:rsidRPr="00934FEF">
        <w:rPr>
          <w:rFonts w:ascii="Times New Roman" w:hAnsi="Times New Roman" w:cs="Times New Roman"/>
          <w:bCs/>
          <w:iCs/>
          <w:sz w:val="24"/>
          <w:szCs w:val="24"/>
          <w:lang w:bidi="ru-RU"/>
        </w:rPr>
        <w:t>Транспорт и охрана окружающей среды.</w:t>
      </w:r>
    </w:p>
    <w:p w:rsidR="00934FEF" w:rsidRPr="00934FEF" w:rsidRDefault="00934FEF" w:rsidP="00934FEF">
      <w:pPr>
        <w:pStyle w:val="a3"/>
        <w:ind w:left="-567" w:firstLine="283"/>
        <w:jc w:val="both"/>
        <w:rPr>
          <w:rFonts w:ascii="Times New Roman" w:hAnsi="Times New Roman" w:cs="Times New Roman"/>
          <w:bCs/>
          <w:iCs/>
          <w:sz w:val="24"/>
          <w:szCs w:val="24"/>
          <w:lang w:bidi="ru-RU"/>
        </w:rPr>
      </w:pPr>
      <w:r w:rsidRPr="00934FEF">
        <w:rPr>
          <w:rFonts w:ascii="Times New Roman" w:hAnsi="Times New Roman" w:cs="Times New Roman"/>
          <w:bCs/>
          <w:iCs/>
          <w:sz w:val="24"/>
          <w:szCs w:val="24"/>
          <w:lang w:bidi="ru-RU"/>
        </w:rPr>
        <w:t>Информационная инфраструктура. Рекреационное хозяйство. Особенности сферы обслуживания своего края.</w:t>
      </w:r>
    </w:p>
    <w:p w:rsidR="00934FEF" w:rsidRPr="00934FEF" w:rsidRDefault="00934FEF" w:rsidP="00934FEF">
      <w:pPr>
        <w:pStyle w:val="a3"/>
        <w:ind w:left="-567" w:firstLine="283"/>
        <w:jc w:val="both"/>
        <w:rPr>
          <w:rFonts w:ascii="Times New Roman" w:hAnsi="Times New Roman" w:cs="Times New Roman"/>
          <w:bCs/>
          <w:iCs/>
          <w:sz w:val="24"/>
          <w:szCs w:val="24"/>
          <w:lang w:bidi="ru-RU"/>
        </w:rPr>
      </w:pPr>
      <w:r w:rsidRPr="00934FEF">
        <w:rPr>
          <w:rFonts w:ascii="Times New Roman" w:hAnsi="Times New Roman" w:cs="Times New Roman"/>
          <w:bCs/>
          <w:iCs/>
          <w:sz w:val="24"/>
          <w:szCs w:val="24"/>
          <w:lang w:bidi="ru-RU"/>
        </w:rPr>
        <w:t xml:space="preserve">Проблемы и перспективы развития комплекса. </w:t>
      </w:r>
      <w:r w:rsidRPr="00934FEF">
        <w:rPr>
          <w:rFonts w:ascii="Times New Roman" w:hAnsi="Times New Roman" w:cs="Times New Roman"/>
          <w:bCs/>
          <w:i/>
          <w:iCs/>
          <w:sz w:val="24"/>
          <w:szCs w:val="24"/>
          <w:lang w:bidi="ru-RU"/>
        </w:rPr>
        <w:t>«Стратегия развития транспорта России на период до 2030 года, Федеральный проект «Информационная инфраструктура»</w:t>
      </w:r>
      <w:r w:rsidRPr="00934FEF">
        <w:rPr>
          <w:rFonts w:ascii="Times New Roman" w:hAnsi="Times New Roman" w:cs="Times New Roman"/>
          <w:bCs/>
          <w:iCs/>
          <w:sz w:val="24"/>
          <w:szCs w:val="24"/>
          <w:lang w:bidi="ru-RU"/>
        </w:rPr>
        <w:t>.</w:t>
      </w:r>
    </w:p>
    <w:p w:rsidR="00934FEF" w:rsidRPr="00934FEF" w:rsidRDefault="00934FEF" w:rsidP="00934FEF">
      <w:pPr>
        <w:pStyle w:val="a3"/>
        <w:ind w:left="-567" w:firstLine="283"/>
        <w:jc w:val="both"/>
        <w:rPr>
          <w:rFonts w:ascii="Times New Roman" w:hAnsi="Times New Roman" w:cs="Times New Roman"/>
          <w:b/>
          <w:bCs/>
          <w:iCs/>
          <w:sz w:val="24"/>
          <w:szCs w:val="24"/>
          <w:lang w:bidi="ru-RU"/>
        </w:rPr>
      </w:pPr>
      <w:bookmarkStart w:id="268" w:name="bookmark1211"/>
      <w:r w:rsidRPr="00934FEF">
        <w:rPr>
          <w:rFonts w:ascii="Times New Roman" w:hAnsi="Times New Roman" w:cs="Times New Roman"/>
          <w:b/>
          <w:bCs/>
          <w:iCs/>
          <w:sz w:val="24"/>
          <w:szCs w:val="24"/>
          <w:lang w:bidi="ru-RU"/>
        </w:rPr>
        <w:t>Практические работы</w:t>
      </w:r>
      <w:bookmarkEnd w:id="268"/>
    </w:p>
    <w:p w:rsidR="00934FEF" w:rsidRPr="00934FEF" w:rsidRDefault="00934FEF" w:rsidP="00A540AB">
      <w:pPr>
        <w:pStyle w:val="a3"/>
        <w:numPr>
          <w:ilvl w:val="0"/>
          <w:numId w:val="158"/>
        </w:numPr>
        <w:ind w:left="-567" w:firstLine="283"/>
        <w:jc w:val="both"/>
        <w:rPr>
          <w:rFonts w:ascii="Times New Roman" w:hAnsi="Times New Roman" w:cs="Times New Roman"/>
          <w:bCs/>
          <w:iCs/>
          <w:sz w:val="24"/>
          <w:szCs w:val="24"/>
          <w:lang w:bidi="ru-RU"/>
        </w:rPr>
      </w:pPr>
      <w:r w:rsidRPr="00934FEF">
        <w:rPr>
          <w:rFonts w:ascii="Times New Roman" w:hAnsi="Times New Roman" w:cs="Times New Roman"/>
          <w:bCs/>
          <w:iCs/>
          <w:sz w:val="24"/>
          <w:szCs w:val="24"/>
          <w:lang w:bidi="ru-RU"/>
        </w:rPr>
        <w:t>Анализ статистических данных с целью определения доли отдельных морских бассейнов в грузоперевозках и объяснение выявленных различий.</w:t>
      </w:r>
    </w:p>
    <w:p w:rsidR="00934FEF" w:rsidRPr="00934FEF" w:rsidRDefault="00934FEF" w:rsidP="00A540AB">
      <w:pPr>
        <w:pStyle w:val="a3"/>
        <w:numPr>
          <w:ilvl w:val="0"/>
          <w:numId w:val="158"/>
        </w:numPr>
        <w:ind w:left="-567" w:firstLine="283"/>
        <w:jc w:val="both"/>
        <w:rPr>
          <w:rFonts w:ascii="Times New Roman" w:hAnsi="Times New Roman" w:cs="Times New Roman"/>
          <w:bCs/>
          <w:iCs/>
          <w:sz w:val="24"/>
          <w:szCs w:val="24"/>
          <w:lang w:bidi="ru-RU"/>
        </w:rPr>
      </w:pPr>
      <w:r w:rsidRPr="00934FEF">
        <w:rPr>
          <w:rFonts w:ascii="Times New Roman" w:hAnsi="Times New Roman" w:cs="Times New Roman"/>
          <w:bCs/>
          <w:iCs/>
          <w:sz w:val="24"/>
          <w:szCs w:val="24"/>
          <w:lang w:bidi="ru-RU"/>
        </w:rPr>
        <w:t>Характеристика туристско-рекреационного потенциала своего края.</w:t>
      </w:r>
    </w:p>
    <w:p w:rsidR="00934FEF" w:rsidRPr="00934FEF" w:rsidRDefault="00934FEF" w:rsidP="00934FEF">
      <w:pPr>
        <w:pStyle w:val="a3"/>
        <w:ind w:left="-567" w:firstLine="283"/>
        <w:jc w:val="both"/>
        <w:rPr>
          <w:rFonts w:ascii="Times New Roman" w:hAnsi="Times New Roman" w:cs="Times New Roman"/>
          <w:b/>
          <w:bCs/>
          <w:iCs/>
          <w:sz w:val="24"/>
          <w:szCs w:val="24"/>
        </w:rPr>
      </w:pPr>
      <w:r w:rsidRPr="00934FEF">
        <w:rPr>
          <w:rFonts w:ascii="Times New Roman" w:hAnsi="Times New Roman" w:cs="Times New Roman"/>
          <w:b/>
          <w:bCs/>
          <w:iCs/>
          <w:sz w:val="24"/>
          <w:szCs w:val="24"/>
        </w:rPr>
        <w:t>Тема 8. Обобщение знаний</w:t>
      </w:r>
    </w:p>
    <w:p w:rsidR="00934FEF" w:rsidRPr="00934FEF" w:rsidRDefault="00934FEF" w:rsidP="00934FEF">
      <w:pPr>
        <w:pStyle w:val="a3"/>
        <w:ind w:left="-567" w:firstLine="283"/>
        <w:jc w:val="both"/>
        <w:rPr>
          <w:rFonts w:ascii="Times New Roman" w:hAnsi="Times New Roman" w:cs="Times New Roman"/>
          <w:bCs/>
          <w:iCs/>
          <w:sz w:val="24"/>
          <w:szCs w:val="24"/>
        </w:rPr>
      </w:pPr>
      <w:r w:rsidRPr="00934FEF">
        <w:rPr>
          <w:rFonts w:ascii="Times New Roman" w:hAnsi="Times New Roman" w:cs="Times New Roman"/>
          <w:bCs/>
          <w:iCs/>
          <w:sz w:val="24"/>
          <w:szCs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934FEF" w:rsidRPr="00934FEF" w:rsidRDefault="00934FEF" w:rsidP="00934FEF">
      <w:pPr>
        <w:pStyle w:val="a3"/>
        <w:ind w:left="-567" w:firstLine="283"/>
        <w:jc w:val="both"/>
        <w:rPr>
          <w:rFonts w:ascii="Times New Roman" w:hAnsi="Times New Roman" w:cs="Times New Roman"/>
          <w:bCs/>
          <w:iCs/>
          <w:sz w:val="24"/>
          <w:szCs w:val="24"/>
        </w:rPr>
      </w:pPr>
      <w:r w:rsidRPr="00934FEF">
        <w:rPr>
          <w:rFonts w:ascii="Times New Roman" w:hAnsi="Times New Roman" w:cs="Times New Roman"/>
          <w:bCs/>
          <w:iCs/>
          <w:sz w:val="24"/>
          <w:szCs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934FEF" w:rsidRPr="00934FEF" w:rsidRDefault="00934FEF" w:rsidP="00934FEF">
      <w:pPr>
        <w:pStyle w:val="a3"/>
        <w:ind w:left="-567" w:firstLine="283"/>
        <w:jc w:val="both"/>
        <w:rPr>
          <w:rFonts w:ascii="Times New Roman" w:hAnsi="Times New Roman" w:cs="Times New Roman"/>
          <w:b/>
          <w:bCs/>
          <w:iCs/>
          <w:sz w:val="24"/>
          <w:szCs w:val="24"/>
        </w:rPr>
      </w:pPr>
      <w:r w:rsidRPr="00934FEF">
        <w:rPr>
          <w:rFonts w:ascii="Times New Roman" w:hAnsi="Times New Roman" w:cs="Times New Roman"/>
          <w:b/>
          <w:bCs/>
          <w:iCs/>
          <w:sz w:val="24"/>
          <w:szCs w:val="24"/>
        </w:rPr>
        <w:t>Практическая работа</w:t>
      </w:r>
    </w:p>
    <w:p w:rsidR="00934FEF" w:rsidRPr="00934FEF" w:rsidRDefault="00934FEF" w:rsidP="00934FEF">
      <w:pPr>
        <w:pStyle w:val="a3"/>
        <w:ind w:left="-567" w:firstLine="283"/>
        <w:jc w:val="both"/>
        <w:rPr>
          <w:rFonts w:ascii="Times New Roman" w:hAnsi="Times New Roman" w:cs="Times New Roman"/>
          <w:bCs/>
          <w:iCs/>
          <w:sz w:val="24"/>
          <w:szCs w:val="24"/>
        </w:rPr>
      </w:pPr>
      <w:r w:rsidRPr="00934FEF">
        <w:rPr>
          <w:rFonts w:ascii="Times New Roman" w:hAnsi="Times New Roman" w:cs="Times New Roman"/>
          <w:bCs/>
          <w:iCs/>
          <w:sz w:val="24"/>
          <w:szCs w:val="24"/>
        </w:rPr>
        <w:t>1.</w:t>
      </w:r>
      <w:r w:rsidRPr="00934FEF">
        <w:rPr>
          <w:rFonts w:ascii="Times New Roman" w:hAnsi="Times New Roman" w:cs="Times New Roman"/>
          <w:bCs/>
          <w:iCs/>
          <w:sz w:val="24"/>
          <w:szCs w:val="24"/>
        </w:rPr>
        <w:tab/>
        <w:t>Сравнительная оценка вклада отдельных отраслей хозяйства в загрязнение окружающей среды на основе анализа статистических материалов.</w:t>
      </w:r>
    </w:p>
    <w:p w:rsidR="00934FEF" w:rsidRPr="00934FEF" w:rsidRDefault="00934FEF" w:rsidP="00934FEF">
      <w:pPr>
        <w:pStyle w:val="a3"/>
        <w:ind w:left="-567" w:firstLine="283"/>
        <w:jc w:val="both"/>
        <w:rPr>
          <w:rFonts w:ascii="Times New Roman" w:hAnsi="Times New Roman" w:cs="Times New Roman"/>
          <w:b/>
          <w:bCs/>
          <w:iCs/>
          <w:sz w:val="24"/>
          <w:szCs w:val="24"/>
        </w:rPr>
      </w:pPr>
      <w:r w:rsidRPr="00934FEF">
        <w:rPr>
          <w:rFonts w:ascii="Times New Roman" w:hAnsi="Times New Roman" w:cs="Times New Roman"/>
          <w:b/>
          <w:bCs/>
          <w:iCs/>
          <w:sz w:val="24"/>
          <w:szCs w:val="24"/>
        </w:rPr>
        <w:t>РАЗДЕЛ 5. РЕГИОНЫ РОССИИ</w:t>
      </w:r>
    </w:p>
    <w:p w:rsidR="00934FEF" w:rsidRPr="00934FEF" w:rsidRDefault="00934FEF" w:rsidP="00934FEF">
      <w:pPr>
        <w:pStyle w:val="a3"/>
        <w:ind w:left="-567" w:firstLine="283"/>
        <w:jc w:val="both"/>
        <w:rPr>
          <w:rFonts w:ascii="Times New Roman" w:hAnsi="Times New Roman" w:cs="Times New Roman"/>
          <w:b/>
          <w:bCs/>
          <w:iCs/>
          <w:sz w:val="24"/>
          <w:szCs w:val="24"/>
        </w:rPr>
      </w:pPr>
      <w:r w:rsidRPr="00934FEF">
        <w:rPr>
          <w:rFonts w:ascii="Times New Roman" w:hAnsi="Times New Roman" w:cs="Times New Roman"/>
          <w:b/>
          <w:bCs/>
          <w:iCs/>
          <w:sz w:val="24"/>
          <w:szCs w:val="24"/>
        </w:rPr>
        <w:t>Тема 1. Западный макрорегион (Европейская часть) России</w:t>
      </w:r>
    </w:p>
    <w:p w:rsidR="00934FEF" w:rsidRPr="00934FEF" w:rsidRDefault="00934FEF" w:rsidP="00934FEF">
      <w:pPr>
        <w:pStyle w:val="a3"/>
        <w:ind w:left="-567" w:firstLine="283"/>
        <w:jc w:val="both"/>
        <w:rPr>
          <w:rFonts w:ascii="Times New Roman" w:hAnsi="Times New Roman" w:cs="Times New Roman"/>
          <w:bCs/>
          <w:iCs/>
          <w:sz w:val="24"/>
          <w:szCs w:val="24"/>
        </w:rPr>
      </w:pPr>
      <w:r w:rsidRPr="00934FEF">
        <w:rPr>
          <w:rFonts w:ascii="Times New Roman" w:hAnsi="Times New Roman" w:cs="Times New Roman"/>
          <w:bCs/>
          <w:iCs/>
          <w:sz w:val="24"/>
          <w:szCs w:val="24"/>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934FEF" w:rsidRPr="00934FEF" w:rsidRDefault="00934FEF" w:rsidP="00934FEF">
      <w:pPr>
        <w:pStyle w:val="a3"/>
        <w:ind w:left="-567" w:firstLine="283"/>
        <w:jc w:val="both"/>
        <w:rPr>
          <w:rFonts w:ascii="Times New Roman" w:hAnsi="Times New Roman" w:cs="Times New Roman"/>
          <w:b/>
          <w:bCs/>
          <w:iCs/>
          <w:sz w:val="24"/>
          <w:szCs w:val="24"/>
        </w:rPr>
      </w:pPr>
      <w:r w:rsidRPr="00934FEF">
        <w:rPr>
          <w:rFonts w:ascii="Times New Roman" w:hAnsi="Times New Roman" w:cs="Times New Roman"/>
          <w:b/>
          <w:bCs/>
          <w:iCs/>
          <w:sz w:val="24"/>
          <w:szCs w:val="24"/>
        </w:rPr>
        <w:t>Практические работы</w:t>
      </w:r>
    </w:p>
    <w:p w:rsidR="00934FEF" w:rsidRPr="00934FEF" w:rsidRDefault="00934FEF" w:rsidP="00934FEF">
      <w:pPr>
        <w:pStyle w:val="a3"/>
        <w:ind w:left="-567" w:firstLine="283"/>
        <w:jc w:val="both"/>
        <w:rPr>
          <w:rFonts w:ascii="Times New Roman" w:hAnsi="Times New Roman" w:cs="Times New Roman"/>
          <w:bCs/>
          <w:iCs/>
          <w:sz w:val="24"/>
          <w:szCs w:val="24"/>
        </w:rPr>
      </w:pPr>
      <w:r w:rsidRPr="00934FEF">
        <w:rPr>
          <w:rFonts w:ascii="Times New Roman" w:hAnsi="Times New Roman" w:cs="Times New Roman"/>
          <w:bCs/>
          <w:iCs/>
          <w:sz w:val="24"/>
          <w:szCs w:val="24"/>
        </w:rPr>
        <w:t>2.</w:t>
      </w:r>
      <w:r w:rsidRPr="00934FEF">
        <w:rPr>
          <w:rFonts w:ascii="Times New Roman" w:hAnsi="Times New Roman" w:cs="Times New Roman"/>
          <w:bCs/>
          <w:iCs/>
          <w:sz w:val="24"/>
          <w:szCs w:val="24"/>
        </w:rPr>
        <w:tab/>
        <w:t>Сравнение ЭГП двух географических районов страны по разным источникам информации.</w:t>
      </w:r>
    </w:p>
    <w:p w:rsidR="00934FEF" w:rsidRPr="00934FEF" w:rsidRDefault="00934FEF" w:rsidP="00934FEF">
      <w:pPr>
        <w:pStyle w:val="a3"/>
        <w:ind w:left="-567" w:firstLine="283"/>
        <w:jc w:val="both"/>
        <w:rPr>
          <w:rFonts w:ascii="Times New Roman" w:hAnsi="Times New Roman" w:cs="Times New Roman"/>
          <w:bCs/>
          <w:iCs/>
          <w:sz w:val="24"/>
          <w:szCs w:val="24"/>
        </w:rPr>
      </w:pPr>
      <w:r w:rsidRPr="00934FEF">
        <w:rPr>
          <w:rFonts w:ascii="Times New Roman" w:hAnsi="Times New Roman" w:cs="Times New Roman"/>
          <w:bCs/>
          <w:iCs/>
          <w:sz w:val="24"/>
          <w:szCs w:val="24"/>
        </w:rPr>
        <w:t>3.</w:t>
      </w:r>
      <w:r w:rsidRPr="00934FEF">
        <w:rPr>
          <w:rFonts w:ascii="Times New Roman" w:hAnsi="Times New Roman" w:cs="Times New Roman"/>
          <w:bCs/>
          <w:iCs/>
          <w:sz w:val="24"/>
          <w:szCs w:val="24"/>
        </w:rPr>
        <w:tab/>
        <w:t>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934FEF" w:rsidRPr="00934FEF" w:rsidRDefault="00934FEF" w:rsidP="00934FEF">
      <w:pPr>
        <w:pStyle w:val="a3"/>
        <w:ind w:left="-567" w:firstLine="283"/>
        <w:jc w:val="both"/>
        <w:rPr>
          <w:rFonts w:ascii="Times New Roman" w:hAnsi="Times New Roman" w:cs="Times New Roman"/>
          <w:b/>
          <w:bCs/>
          <w:iCs/>
          <w:sz w:val="24"/>
          <w:szCs w:val="24"/>
        </w:rPr>
      </w:pPr>
      <w:r w:rsidRPr="00934FEF">
        <w:rPr>
          <w:rFonts w:ascii="Times New Roman" w:hAnsi="Times New Roman" w:cs="Times New Roman"/>
          <w:b/>
          <w:bCs/>
          <w:iCs/>
          <w:sz w:val="24"/>
          <w:szCs w:val="24"/>
        </w:rPr>
        <w:t>Тема 2. Восточный макрорегион (Азиатская часть) России</w:t>
      </w:r>
    </w:p>
    <w:p w:rsidR="00934FEF" w:rsidRPr="00934FEF" w:rsidRDefault="00934FEF" w:rsidP="00934FEF">
      <w:pPr>
        <w:pStyle w:val="a3"/>
        <w:ind w:left="-567" w:firstLine="283"/>
        <w:jc w:val="both"/>
        <w:rPr>
          <w:rFonts w:ascii="Times New Roman" w:hAnsi="Times New Roman" w:cs="Times New Roman"/>
          <w:bCs/>
          <w:iCs/>
          <w:sz w:val="24"/>
          <w:szCs w:val="24"/>
        </w:rPr>
      </w:pPr>
      <w:r w:rsidRPr="00934FEF">
        <w:rPr>
          <w:rFonts w:ascii="Times New Roman" w:hAnsi="Times New Roman" w:cs="Times New Roman"/>
          <w:bCs/>
          <w:iCs/>
          <w:sz w:val="24"/>
          <w:szCs w:val="24"/>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934FEF" w:rsidRPr="00934FEF" w:rsidRDefault="00934FEF" w:rsidP="00934FEF">
      <w:pPr>
        <w:pStyle w:val="a3"/>
        <w:ind w:left="-567" w:firstLine="283"/>
        <w:jc w:val="both"/>
        <w:rPr>
          <w:rFonts w:ascii="Times New Roman" w:hAnsi="Times New Roman" w:cs="Times New Roman"/>
          <w:b/>
          <w:bCs/>
          <w:iCs/>
          <w:sz w:val="24"/>
          <w:szCs w:val="24"/>
        </w:rPr>
      </w:pPr>
      <w:r w:rsidRPr="00934FEF">
        <w:rPr>
          <w:rFonts w:ascii="Times New Roman" w:hAnsi="Times New Roman" w:cs="Times New Roman"/>
          <w:b/>
          <w:bCs/>
          <w:iCs/>
          <w:sz w:val="24"/>
          <w:szCs w:val="24"/>
        </w:rPr>
        <w:t>Практическая работа</w:t>
      </w:r>
    </w:p>
    <w:p w:rsidR="00934FEF" w:rsidRPr="00934FEF" w:rsidRDefault="00934FEF" w:rsidP="00934FEF">
      <w:pPr>
        <w:pStyle w:val="a3"/>
        <w:ind w:left="-567" w:firstLine="283"/>
        <w:jc w:val="both"/>
        <w:rPr>
          <w:rFonts w:ascii="Times New Roman" w:hAnsi="Times New Roman" w:cs="Times New Roman"/>
          <w:bCs/>
          <w:iCs/>
          <w:sz w:val="24"/>
          <w:szCs w:val="24"/>
        </w:rPr>
      </w:pPr>
      <w:r w:rsidRPr="00934FEF">
        <w:rPr>
          <w:rFonts w:ascii="Times New Roman" w:hAnsi="Times New Roman" w:cs="Times New Roman"/>
          <w:bCs/>
          <w:iCs/>
          <w:sz w:val="24"/>
          <w:szCs w:val="24"/>
        </w:rPr>
        <w:t>1. Сравнение человеческого капитала двух географических районов (субъектов Российской Федерации) по заданным критериям.</w:t>
      </w:r>
    </w:p>
    <w:p w:rsidR="00934FEF" w:rsidRPr="00934FEF" w:rsidRDefault="00934FEF" w:rsidP="00934FEF">
      <w:pPr>
        <w:pStyle w:val="a3"/>
        <w:ind w:left="-567" w:firstLine="283"/>
        <w:jc w:val="both"/>
        <w:rPr>
          <w:rFonts w:ascii="Times New Roman" w:hAnsi="Times New Roman" w:cs="Times New Roman"/>
          <w:b/>
          <w:bCs/>
          <w:iCs/>
          <w:sz w:val="24"/>
          <w:szCs w:val="24"/>
        </w:rPr>
      </w:pPr>
      <w:r w:rsidRPr="00934FEF">
        <w:rPr>
          <w:rFonts w:ascii="Times New Roman" w:hAnsi="Times New Roman" w:cs="Times New Roman"/>
          <w:b/>
          <w:bCs/>
          <w:iCs/>
          <w:sz w:val="24"/>
          <w:szCs w:val="24"/>
        </w:rPr>
        <w:t>Тема 3. Обобщение знаний</w:t>
      </w:r>
    </w:p>
    <w:p w:rsidR="00D04914" w:rsidRDefault="00934FEF" w:rsidP="00934FEF">
      <w:pPr>
        <w:pStyle w:val="a3"/>
        <w:ind w:left="-567" w:firstLine="283"/>
        <w:jc w:val="both"/>
        <w:rPr>
          <w:rFonts w:ascii="Times New Roman" w:hAnsi="Times New Roman" w:cs="Times New Roman"/>
          <w:bCs/>
          <w:iCs/>
          <w:sz w:val="24"/>
          <w:szCs w:val="24"/>
        </w:rPr>
      </w:pPr>
      <w:r w:rsidRPr="00934FEF">
        <w:rPr>
          <w:rFonts w:ascii="Times New Roman" w:hAnsi="Times New Roman" w:cs="Times New Roman"/>
          <w:bCs/>
          <w:iCs/>
          <w:sz w:val="24"/>
          <w:szCs w:val="24"/>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934FEF" w:rsidRPr="00934FEF" w:rsidRDefault="00934FEF" w:rsidP="00934FEF">
      <w:pPr>
        <w:pStyle w:val="a3"/>
        <w:ind w:left="-567" w:firstLine="283"/>
        <w:jc w:val="both"/>
        <w:rPr>
          <w:rFonts w:ascii="Times New Roman" w:hAnsi="Times New Roman" w:cs="Times New Roman"/>
          <w:b/>
          <w:bCs/>
          <w:iCs/>
          <w:sz w:val="24"/>
          <w:szCs w:val="24"/>
          <w:lang w:bidi="ru-RU"/>
        </w:rPr>
      </w:pPr>
      <w:bookmarkStart w:id="269" w:name="bookmark1229"/>
      <w:r w:rsidRPr="00934FEF">
        <w:rPr>
          <w:rFonts w:ascii="Times New Roman" w:hAnsi="Times New Roman" w:cs="Times New Roman"/>
          <w:b/>
          <w:bCs/>
          <w:iCs/>
          <w:sz w:val="24"/>
          <w:szCs w:val="24"/>
          <w:lang w:bidi="ru-RU"/>
        </w:rPr>
        <w:t>РАЗДЕЛ 6. РОССИЯ В СОВРЕМЕННОМ МИРЕ</w:t>
      </w:r>
      <w:bookmarkEnd w:id="269"/>
    </w:p>
    <w:p w:rsidR="00934FEF" w:rsidRPr="00934FEF" w:rsidRDefault="00934FEF" w:rsidP="00934FEF">
      <w:pPr>
        <w:pStyle w:val="a3"/>
        <w:ind w:left="-567" w:firstLine="283"/>
        <w:rPr>
          <w:rFonts w:ascii="Times New Roman" w:hAnsi="Times New Roman" w:cs="Times New Roman"/>
          <w:bCs/>
          <w:i/>
          <w:iCs/>
          <w:sz w:val="24"/>
          <w:szCs w:val="24"/>
          <w:lang w:bidi="ru-RU"/>
        </w:rPr>
      </w:pPr>
      <w:r w:rsidRPr="00934FEF">
        <w:rPr>
          <w:rFonts w:ascii="Times New Roman" w:hAnsi="Times New Roman" w:cs="Times New Roman"/>
          <w:bCs/>
          <w:iCs/>
          <w:sz w:val="24"/>
          <w:szCs w:val="24"/>
          <w:lang w:bidi="ru-RU"/>
        </w:rPr>
        <w:lastRenderedPageBreak/>
        <w:t xml:space="preserve">Россия в системе международного географического разделения труда. </w:t>
      </w:r>
      <w:r w:rsidRPr="00934FEF">
        <w:rPr>
          <w:rFonts w:ascii="Times New Roman" w:hAnsi="Times New Roman" w:cs="Times New Roman"/>
          <w:bCs/>
          <w:i/>
          <w:iCs/>
          <w:sz w:val="24"/>
          <w:szCs w:val="24"/>
          <w:lang w:bidi="ru-RU"/>
        </w:rPr>
        <w:t>Россия в составе международных экономических и политических</w:t>
      </w:r>
      <w:r>
        <w:rPr>
          <w:rFonts w:ascii="Times New Roman" w:hAnsi="Times New Roman" w:cs="Times New Roman"/>
          <w:bCs/>
          <w:i/>
          <w:iCs/>
          <w:sz w:val="24"/>
          <w:szCs w:val="24"/>
          <w:lang w:bidi="ru-RU"/>
        </w:rPr>
        <w:t xml:space="preserve"> </w:t>
      </w:r>
      <w:r w:rsidRPr="00934FEF">
        <w:rPr>
          <w:rFonts w:ascii="Times New Roman" w:hAnsi="Times New Roman" w:cs="Times New Roman"/>
          <w:bCs/>
          <w:i/>
          <w:iCs/>
          <w:sz w:val="24"/>
          <w:szCs w:val="24"/>
          <w:lang w:bidi="ru-RU"/>
        </w:rPr>
        <w:t>организаций. Взаимосвязи России с другими странами мира. Россия и страны СНГ. ЕАЭС.</w:t>
      </w:r>
    </w:p>
    <w:p w:rsidR="00934FEF" w:rsidRDefault="00934FEF" w:rsidP="00934FEF">
      <w:pPr>
        <w:pStyle w:val="a3"/>
        <w:ind w:left="-567" w:firstLine="283"/>
        <w:jc w:val="both"/>
        <w:rPr>
          <w:rFonts w:ascii="Times New Roman" w:hAnsi="Times New Roman" w:cs="Times New Roman"/>
          <w:bCs/>
          <w:iCs/>
          <w:sz w:val="24"/>
          <w:szCs w:val="24"/>
        </w:rPr>
      </w:pPr>
      <w:r w:rsidRPr="00934FEF">
        <w:rPr>
          <w:rFonts w:ascii="Times New Roman" w:hAnsi="Times New Roman" w:cs="Times New Roman"/>
          <w:bCs/>
          <w:iCs/>
          <w:sz w:val="24"/>
          <w:szCs w:val="24"/>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934FEF" w:rsidRPr="00934FEF" w:rsidRDefault="00934FEF" w:rsidP="00E0719C">
      <w:pPr>
        <w:pStyle w:val="a3"/>
        <w:ind w:left="-567" w:firstLine="283"/>
        <w:jc w:val="center"/>
        <w:rPr>
          <w:rFonts w:ascii="Times New Roman" w:hAnsi="Times New Roman" w:cs="Times New Roman"/>
          <w:b/>
          <w:bCs/>
          <w:iCs/>
          <w:sz w:val="24"/>
          <w:szCs w:val="24"/>
          <w:lang w:bidi="ru-RU"/>
        </w:rPr>
      </w:pPr>
      <w:bookmarkStart w:id="270" w:name="bookmark1231"/>
      <w:r w:rsidRPr="00934FEF">
        <w:rPr>
          <w:rFonts w:ascii="Times New Roman" w:hAnsi="Times New Roman" w:cs="Times New Roman"/>
          <w:b/>
          <w:bCs/>
          <w:iCs/>
          <w:sz w:val="24"/>
          <w:szCs w:val="24"/>
          <w:lang w:bidi="ru-RU"/>
        </w:rPr>
        <w:t>ПЛАНИРУЕМЫЕ РЕЗУЛЬТАТЫ ОСВОЕНИЯ</w:t>
      </w:r>
      <w:bookmarkEnd w:id="270"/>
      <w:r w:rsidR="00E0719C">
        <w:rPr>
          <w:rFonts w:ascii="Times New Roman" w:hAnsi="Times New Roman" w:cs="Times New Roman"/>
          <w:b/>
          <w:bCs/>
          <w:iCs/>
          <w:sz w:val="24"/>
          <w:szCs w:val="24"/>
          <w:lang w:bidi="ru-RU"/>
        </w:rPr>
        <w:t xml:space="preserve"> </w:t>
      </w:r>
      <w:r w:rsidRPr="00934FEF">
        <w:rPr>
          <w:rFonts w:ascii="Times New Roman" w:hAnsi="Times New Roman" w:cs="Times New Roman"/>
          <w:b/>
          <w:bCs/>
          <w:iCs/>
          <w:sz w:val="24"/>
          <w:szCs w:val="24"/>
          <w:lang w:bidi="ru-RU"/>
        </w:rPr>
        <w:t>УЧЕБНОГО ПРЕДМЕТА «ГЕОГРАФИЯ»</w:t>
      </w:r>
      <w:r w:rsidR="00E0719C">
        <w:rPr>
          <w:rFonts w:ascii="Times New Roman" w:hAnsi="Times New Roman" w:cs="Times New Roman"/>
          <w:b/>
          <w:bCs/>
          <w:iCs/>
          <w:sz w:val="24"/>
          <w:szCs w:val="24"/>
          <w:lang w:bidi="ru-RU"/>
        </w:rPr>
        <w:t xml:space="preserve"> </w:t>
      </w:r>
      <w:r w:rsidRPr="00934FEF">
        <w:rPr>
          <w:rFonts w:ascii="Times New Roman" w:hAnsi="Times New Roman" w:cs="Times New Roman"/>
          <w:b/>
          <w:bCs/>
          <w:iCs/>
          <w:sz w:val="24"/>
          <w:szCs w:val="24"/>
          <w:lang w:bidi="ru-RU"/>
        </w:rPr>
        <w:t>НА УРОВНЕ ОСНОВНОГО ОБЩЕГО ОБРАЗОВАНИЯ</w:t>
      </w:r>
    </w:p>
    <w:p w:rsidR="00934FEF" w:rsidRPr="00934FEF" w:rsidRDefault="00934FEF" w:rsidP="00E0719C">
      <w:pPr>
        <w:pStyle w:val="a3"/>
        <w:ind w:left="-567" w:firstLine="283"/>
        <w:jc w:val="both"/>
        <w:rPr>
          <w:rFonts w:ascii="Times New Roman" w:hAnsi="Times New Roman" w:cs="Times New Roman"/>
          <w:b/>
          <w:bCs/>
          <w:iCs/>
          <w:sz w:val="24"/>
          <w:szCs w:val="24"/>
          <w:lang w:bidi="ru-RU"/>
        </w:rPr>
      </w:pPr>
      <w:bookmarkStart w:id="271" w:name="bookmark1235"/>
      <w:r w:rsidRPr="00934FEF">
        <w:rPr>
          <w:rFonts w:ascii="Times New Roman" w:hAnsi="Times New Roman" w:cs="Times New Roman"/>
          <w:b/>
          <w:bCs/>
          <w:iCs/>
          <w:sz w:val="24"/>
          <w:szCs w:val="24"/>
          <w:lang w:bidi="ru-RU"/>
        </w:rPr>
        <w:t>ЛИЧНОСТНЫЕ РЕЗУЛЬТАТЫ</w:t>
      </w:r>
      <w:bookmarkEnd w:id="271"/>
    </w:p>
    <w:p w:rsidR="00934FEF" w:rsidRPr="00934FEF" w:rsidRDefault="00934FEF" w:rsidP="00E0719C">
      <w:pPr>
        <w:pStyle w:val="a3"/>
        <w:ind w:left="-567" w:firstLine="283"/>
        <w:jc w:val="both"/>
        <w:rPr>
          <w:rFonts w:ascii="Times New Roman" w:hAnsi="Times New Roman" w:cs="Times New Roman"/>
          <w:bCs/>
          <w:iCs/>
          <w:sz w:val="24"/>
          <w:szCs w:val="24"/>
          <w:lang w:bidi="ru-RU"/>
        </w:rPr>
      </w:pPr>
      <w:r w:rsidRPr="00934FEF">
        <w:rPr>
          <w:rFonts w:ascii="Times New Roman" w:hAnsi="Times New Roman" w:cs="Times New Roman"/>
          <w:bCs/>
          <w:iCs/>
          <w:sz w:val="24"/>
          <w:szCs w:val="24"/>
          <w:lang w:bidi="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934FEF" w:rsidRPr="00934FEF" w:rsidRDefault="00934FEF" w:rsidP="00E0719C">
      <w:pPr>
        <w:pStyle w:val="a3"/>
        <w:ind w:left="-567" w:firstLine="283"/>
        <w:jc w:val="both"/>
        <w:rPr>
          <w:rFonts w:ascii="Times New Roman" w:hAnsi="Times New Roman" w:cs="Times New Roman"/>
          <w:bCs/>
          <w:iCs/>
          <w:sz w:val="24"/>
          <w:szCs w:val="24"/>
          <w:lang w:bidi="ru-RU"/>
        </w:rPr>
      </w:pPr>
      <w:r w:rsidRPr="00934FEF">
        <w:rPr>
          <w:rFonts w:ascii="Times New Roman" w:hAnsi="Times New Roman" w:cs="Times New Roman"/>
          <w:bCs/>
          <w:i/>
          <w:iCs/>
          <w:sz w:val="24"/>
          <w:szCs w:val="24"/>
          <w:lang w:bidi="ru-RU"/>
        </w:rPr>
        <w:t>Патриотического воспитания</w:t>
      </w:r>
      <w:r w:rsidRPr="00934FEF">
        <w:rPr>
          <w:rFonts w:ascii="Times New Roman" w:hAnsi="Times New Roman" w:cs="Times New Roman"/>
          <w:bCs/>
          <w:iCs/>
          <w:sz w:val="24"/>
          <w:szCs w:val="24"/>
          <w:lang w:bidi="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934FEF" w:rsidRPr="00934FEF" w:rsidRDefault="00934FEF" w:rsidP="00E0719C">
      <w:pPr>
        <w:pStyle w:val="a3"/>
        <w:ind w:left="-567" w:firstLine="283"/>
        <w:jc w:val="both"/>
        <w:rPr>
          <w:rFonts w:ascii="Times New Roman" w:hAnsi="Times New Roman" w:cs="Times New Roman"/>
          <w:bCs/>
          <w:iCs/>
          <w:sz w:val="24"/>
          <w:szCs w:val="24"/>
          <w:lang w:bidi="ru-RU"/>
        </w:rPr>
      </w:pPr>
      <w:r w:rsidRPr="00934FEF">
        <w:rPr>
          <w:rFonts w:ascii="Times New Roman" w:hAnsi="Times New Roman" w:cs="Times New Roman"/>
          <w:bCs/>
          <w:i/>
          <w:iCs/>
          <w:sz w:val="24"/>
          <w:szCs w:val="24"/>
          <w:lang w:bidi="ru-RU"/>
        </w:rPr>
        <w:t>Гражданского воспитания</w:t>
      </w:r>
      <w:r w:rsidRPr="00934FEF">
        <w:rPr>
          <w:rFonts w:ascii="Times New Roman" w:hAnsi="Times New Roman" w:cs="Times New Roman"/>
          <w:bCs/>
          <w:iCs/>
          <w:sz w:val="24"/>
          <w:szCs w:val="24"/>
          <w:lang w:bidi="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 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934FEF">
        <w:rPr>
          <w:rFonts w:ascii="Times New Roman" w:hAnsi="Times New Roman" w:cs="Times New Roman"/>
          <w:bCs/>
          <w:iCs/>
          <w:sz w:val="24"/>
          <w:szCs w:val="24"/>
          <w:lang w:bidi="ru-RU"/>
        </w:rPr>
        <w:t>волонтёрство</w:t>
      </w:r>
      <w:proofErr w:type="spellEnd"/>
      <w:r w:rsidRPr="00934FEF">
        <w:rPr>
          <w:rFonts w:ascii="Times New Roman" w:hAnsi="Times New Roman" w:cs="Times New Roman"/>
          <w:bCs/>
          <w:iCs/>
          <w:sz w:val="24"/>
          <w:szCs w:val="24"/>
          <w:lang w:bidi="ru-RU"/>
        </w:rPr>
        <w:t>).</w:t>
      </w:r>
    </w:p>
    <w:p w:rsidR="00934FEF" w:rsidRPr="00934FEF" w:rsidRDefault="00934FEF" w:rsidP="00E0719C">
      <w:pPr>
        <w:pStyle w:val="a3"/>
        <w:ind w:left="-567" w:firstLine="283"/>
        <w:jc w:val="both"/>
        <w:rPr>
          <w:rFonts w:ascii="Times New Roman" w:hAnsi="Times New Roman" w:cs="Times New Roman"/>
          <w:bCs/>
          <w:iCs/>
          <w:sz w:val="24"/>
          <w:szCs w:val="24"/>
          <w:lang w:bidi="ru-RU"/>
        </w:rPr>
      </w:pPr>
      <w:r w:rsidRPr="00934FEF">
        <w:rPr>
          <w:rFonts w:ascii="Times New Roman" w:hAnsi="Times New Roman" w:cs="Times New Roman"/>
          <w:bCs/>
          <w:i/>
          <w:iCs/>
          <w:sz w:val="24"/>
          <w:szCs w:val="24"/>
          <w:lang w:bidi="ru-RU"/>
        </w:rPr>
        <w:t>Духовно-нравственного воспитания</w:t>
      </w:r>
      <w:r w:rsidRPr="00934FEF">
        <w:rPr>
          <w:rFonts w:ascii="Times New Roman" w:hAnsi="Times New Roman" w:cs="Times New Roman"/>
          <w:bCs/>
          <w:iCs/>
          <w:sz w:val="24"/>
          <w:szCs w:val="24"/>
          <w:lang w:bidi="ru-RU"/>
        </w:rPr>
        <w:t>: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
          <w:iCs/>
          <w:sz w:val="24"/>
          <w:szCs w:val="24"/>
          <w:lang w:bidi="ru-RU"/>
        </w:rPr>
        <w:t>Эстетического воспитания</w:t>
      </w:r>
      <w:r w:rsidRPr="00E0719C">
        <w:rPr>
          <w:rFonts w:ascii="Times New Roman" w:hAnsi="Times New Roman" w:cs="Times New Roman"/>
          <w:bCs/>
          <w:iCs/>
          <w:sz w:val="24"/>
          <w:szCs w:val="24"/>
          <w:lang w:bidi="ru-RU"/>
        </w:rPr>
        <w:t>: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
          <w:iCs/>
          <w:sz w:val="24"/>
          <w:szCs w:val="24"/>
          <w:lang w:bidi="ru-RU"/>
        </w:rPr>
        <w:t>Ценности научного познания</w:t>
      </w:r>
      <w:r w:rsidRPr="00E0719C">
        <w:rPr>
          <w:rFonts w:ascii="Times New Roman" w:hAnsi="Times New Roman" w:cs="Times New Roman"/>
          <w:bCs/>
          <w:iCs/>
          <w:sz w:val="24"/>
          <w:szCs w:val="24"/>
          <w:lang w:bidi="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
          <w:iCs/>
          <w:sz w:val="24"/>
          <w:szCs w:val="24"/>
          <w:lang w:bidi="ru-RU"/>
        </w:rPr>
        <w:t>Физического воспитания, формирования культуры здоровья и эмоционального благополучия</w:t>
      </w:r>
      <w:r w:rsidRPr="00E0719C">
        <w:rPr>
          <w:rFonts w:ascii="Times New Roman" w:hAnsi="Times New Roman" w:cs="Times New Roman"/>
          <w:bCs/>
          <w:iCs/>
          <w:sz w:val="24"/>
          <w:szCs w:val="24"/>
          <w:lang w:bidi="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w:t>
      </w:r>
      <w:r w:rsidRPr="00E0719C">
        <w:rPr>
          <w:rFonts w:ascii="Times New Roman" w:hAnsi="Times New Roman" w:cs="Times New Roman"/>
          <w:bCs/>
          <w:iCs/>
          <w:sz w:val="24"/>
          <w:szCs w:val="24"/>
          <w:lang w:bidi="ru-RU"/>
        </w:rPr>
        <w:lastRenderedPageBreak/>
        <w:t>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
          <w:iCs/>
          <w:sz w:val="24"/>
          <w:szCs w:val="24"/>
          <w:lang w:bidi="ru-RU"/>
        </w:rPr>
        <w:t>Трудового воспитания</w:t>
      </w:r>
      <w:r w:rsidRPr="00E0719C">
        <w:rPr>
          <w:rFonts w:ascii="Times New Roman" w:hAnsi="Times New Roman" w:cs="Times New Roman"/>
          <w:bCs/>
          <w:iCs/>
          <w:sz w:val="24"/>
          <w:szCs w:val="24"/>
          <w:lang w:bidi="ru-RU"/>
        </w:rPr>
        <w:t>: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
          <w:iCs/>
          <w:sz w:val="24"/>
          <w:szCs w:val="24"/>
          <w:lang w:bidi="ru-RU"/>
        </w:rPr>
        <w:t>Экологического воспитания</w:t>
      </w:r>
      <w:r w:rsidRPr="00E0719C">
        <w:rPr>
          <w:rFonts w:ascii="Times New Roman" w:hAnsi="Times New Roman" w:cs="Times New Roman"/>
          <w:bCs/>
          <w:iCs/>
          <w:sz w:val="24"/>
          <w:szCs w:val="24"/>
          <w:lang w:bidi="ru-RU"/>
        </w:rPr>
        <w:t>: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E0719C" w:rsidRPr="00E0719C" w:rsidRDefault="00E0719C" w:rsidP="00E0719C">
      <w:pPr>
        <w:pStyle w:val="a3"/>
        <w:ind w:left="-567" w:firstLine="283"/>
        <w:jc w:val="both"/>
        <w:rPr>
          <w:rFonts w:ascii="Times New Roman" w:hAnsi="Times New Roman" w:cs="Times New Roman"/>
          <w:b/>
          <w:bCs/>
          <w:iCs/>
          <w:sz w:val="24"/>
          <w:szCs w:val="24"/>
          <w:lang w:bidi="ru-RU"/>
        </w:rPr>
      </w:pPr>
      <w:bookmarkStart w:id="272" w:name="bookmark1237"/>
      <w:r w:rsidRPr="00E0719C">
        <w:rPr>
          <w:rFonts w:ascii="Times New Roman" w:hAnsi="Times New Roman" w:cs="Times New Roman"/>
          <w:b/>
          <w:bCs/>
          <w:iCs/>
          <w:sz w:val="24"/>
          <w:szCs w:val="24"/>
          <w:lang w:bidi="ru-RU"/>
        </w:rPr>
        <w:t>МЕТАПРЕДМЕТНЫЕ РЕЗУЛЬТАТЫ</w:t>
      </w:r>
      <w:bookmarkEnd w:id="272"/>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 xml:space="preserve">Изучение географии в основной школе способствует достижению </w:t>
      </w:r>
      <w:r w:rsidRPr="00E0719C">
        <w:rPr>
          <w:rFonts w:ascii="Times New Roman" w:hAnsi="Times New Roman" w:cs="Times New Roman"/>
          <w:b/>
          <w:bCs/>
          <w:iCs/>
          <w:sz w:val="24"/>
          <w:szCs w:val="24"/>
          <w:lang w:bidi="ru-RU"/>
        </w:rPr>
        <w:t xml:space="preserve">метапредметных </w:t>
      </w:r>
      <w:r w:rsidRPr="00E0719C">
        <w:rPr>
          <w:rFonts w:ascii="Times New Roman" w:hAnsi="Times New Roman" w:cs="Times New Roman"/>
          <w:bCs/>
          <w:iCs/>
          <w:sz w:val="24"/>
          <w:szCs w:val="24"/>
          <w:lang w:bidi="ru-RU"/>
        </w:rPr>
        <w:t>результатов, в том числе:</w:t>
      </w:r>
    </w:p>
    <w:p w:rsidR="00E0719C" w:rsidRPr="00E0719C" w:rsidRDefault="00E0719C" w:rsidP="00E0719C">
      <w:pPr>
        <w:pStyle w:val="a3"/>
        <w:ind w:left="-567" w:firstLine="283"/>
        <w:jc w:val="both"/>
        <w:rPr>
          <w:rFonts w:ascii="Times New Roman" w:hAnsi="Times New Roman" w:cs="Times New Roman"/>
          <w:b/>
          <w:bCs/>
          <w:iCs/>
          <w:sz w:val="24"/>
          <w:szCs w:val="24"/>
          <w:lang w:bidi="ru-RU"/>
        </w:rPr>
      </w:pPr>
      <w:bookmarkStart w:id="273" w:name="bookmark1239"/>
      <w:r w:rsidRPr="00E0719C">
        <w:rPr>
          <w:rFonts w:ascii="Times New Roman" w:hAnsi="Times New Roman" w:cs="Times New Roman"/>
          <w:b/>
          <w:bCs/>
          <w:iCs/>
          <w:sz w:val="24"/>
          <w:szCs w:val="24"/>
          <w:lang w:bidi="ru-RU"/>
        </w:rPr>
        <w:t>Овладению универсальными познавательными действиями:</w:t>
      </w:r>
      <w:bookmarkEnd w:id="273"/>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
          <w:bCs/>
          <w:i/>
          <w:iCs/>
          <w:sz w:val="24"/>
          <w:szCs w:val="24"/>
          <w:lang w:bidi="ru-RU"/>
        </w:rPr>
        <w:t>Базовые логические действия</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—Выявлять и характеризовать существенные признаки географических объектов, процессов и явлений;</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—устанавливать существенный признак классификации географических объектов, процессов и явлений, основания для их сравнения;</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—выявлять закономерности и противоречия в рассматриваемых фактах и данных наблюдений с учётом предложенной географической задачи;</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—выявлять дефициты географической информации, данных, необходимых для решения поставленной задачи;</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
          <w:bCs/>
          <w:i/>
          <w:iCs/>
          <w:sz w:val="24"/>
          <w:szCs w:val="24"/>
          <w:lang w:bidi="ru-RU"/>
        </w:rPr>
        <w:t>Базовые исследовательские действия</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—Использовать географические вопросы как исследовательский инструмент познания;</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—оценивать достоверность информации, полученной в ходе географического исследования;</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lastRenderedPageBreak/>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
          <w:bCs/>
          <w:i/>
          <w:iCs/>
          <w:sz w:val="24"/>
          <w:szCs w:val="24"/>
          <w:lang w:bidi="ru-RU"/>
        </w:rPr>
        <w:t>Работа с информацией</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—выбирать, анализировать и интерпретировать географическую информацию различных видов и форм представления;</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—находить сходные аргументы, подтверждающие или опровергающие одну и ту же идею, в различных источниках географической информации;</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—самостоятельно выбирать оптимальную форму представления географической информации;</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—оценивать надёжность географической информации по критериям, предложенным учителем или сформулированным самостоятельно;</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—систематизировать географическую информацию в разных формах.</w:t>
      </w:r>
    </w:p>
    <w:p w:rsidR="00E0719C" w:rsidRPr="00E0719C" w:rsidRDefault="00E0719C" w:rsidP="00E0719C">
      <w:pPr>
        <w:pStyle w:val="a3"/>
        <w:ind w:left="-567" w:firstLine="283"/>
        <w:jc w:val="both"/>
        <w:rPr>
          <w:rFonts w:ascii="Times New Roman" w:hAnsi="Times New Roman" w:cs="Times New Roman"/>
          <w:b/>
          <w:bCs/>
          <w:iCs/>
          <w:sz w:val="24"/>
          <w:szCs w:val="24"/>
          <w:lang w:bidi="ru-RU"/>
        </w:rPr>
      </w:pPr>
      <w:bookmarkStart w:id="274" w:name="bookmark1241"/>
      <w:r w:rsidRPr="00E0719C">
        <w:rPr>
          <w:rFonts w:ascii="Times New Roman" w:hAnsi="Times New Roman" w:cs="Times New Roman"/>
          <w:b/>
          <w:bCs/>
          <w:iCs/>
          <w:sz w:val="24"/>
          <w:szCs w:val="24"/>
          <w:lang w:bidi="ru-RU"/>
        </w:rPr>
        <w:t>Овладению универсальными коммуникативными действиями:</w:t>
      </w:r>
      <w:bookmarkEnd w:id="274"/>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
          <w:bCs/>
          <w:i/>
          <w:iCs/>
          <w:sz w:val="24"/>
          <w:szCs w:val="24"/>
          <w:lang w:bidi="ru-RU"/>
        </w:rPr>
        <w:t>Общение</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—Формулировать суждения, выражать свою точку зрения по географическим аспектам различных вопросов в устных и письменных текстах;</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—публично представлять результаты выполненного исследования или проекта.</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
          <w:bCs/>
          <w:i/>
          <w:iCs/>
          <w:sz w:val="24"/>
          <w:szCs w:val="24"/>
          <w:lang w:bidi="ru-RU"/>
        </w:rPr>
        <w:t>Совместная деятельность (сотрудничество)</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E0719C" w:rsidRPr="00E0719C" w:rsidRDefault="00E0719C" w:rsidP="00E0719C">
      <w:pPr>
        <w:pStyle w:val="a3"/>
        <w:ind w:left="-567" w:firstLine="283"/>
        <w:jc w:val="both"/>
        <w:rPr>
          <w:rFonts w:ascii="Times New Roman" w:hAnsi="Times New Roman" w:cs="Times New Roman"/>
          <w:b/>
          <w:bCs/>
          <w:iCs/>
          <w:sz w:val="24"/>
          <w:szCs w:val="24"/>
          <w:lang w:bidi="ru-RU"/>
        </w:rPr>
      </w:pPr>
      <w:bookmarkStart w:id="275" w:name="bookmark1243"/>
      <w:r w:rsidRPr="00E0719C">
        <w:rPr>
          <w:rFonts w:ascii="Times New Roman" w:hAnsi="Times New Roman" w:cs="Times New Roman"/>
          <w:b/>
          <w:bCs/>
          <w:iCs/>
          <w:sz w:val="24"/>
          <w:szCs w:val="24"/>
          <w:lang w:bidi="ru-RU"/>
        </w:rPr>
        <w:t>Овладению универсальными учебными регулятивными</w:t>
      </w:r>
      <w:bookmarkEnd w:id="275"/>
      <w:r>
        <w:rPr>
          <w:rFonts w:ascii="Times New Roman" w:hAnsi="Times New Roman" w:cs="Times New Roman"/>
          <w:b/>
          <w:bCs/>
          <w:iCs/>
          <w:sz w:val="24"/>
          <w:szCs w:val="24"/>
          <w:lang w:bidi="ru-RU"/>
        </w:rPr>
        <w:t xml:space="preserve"> </w:t>
      </w:r>
      <w:r w:rsidRPr="00E0719C">
        <w:rPr>
          <w:rFonts w:ascii="Times New Roman" w:hAnsi="Times New Roman" w:cs="Times New Roman"/>
          <w:b/>
          <w:bCs/>
          <w:iCs/>
          <w:sz w:val="24"/>
          <w:szCs w:val="24"/>
          <w:lang w:bidi="ru-RU"/>
        </w:rPr>
        <w:t>действиями:</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
          <w:bCs/>
          <w:i/>
          <w:iCs/>
          <w:sz w:val="24"/>
          <w:szCs w:val="24"/>
          <w:lang w:bidi="ru-RU"/>
        </w:rPr>
        <w:t>Самоорганизация</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
          <w:bCs/>
          <w:i/>
          <w:iCs/>
          <w:sz w:val="24"/>
          <w:szCs w:val="24"/>
          <w:lang w:bidi="ru-RU"/>
        </w:rPr>
        <w:t>Самоконтроль (рефлексия)</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—Владеть способами самоконтроля и рефлексии;</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—объяснять причины достижения (недостижения) результатов деятельности, давать оценку приобретённому опыту;</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—вносить коррективы в деятельность на основе новых обстоятельств, изменившихся ситуаций, установленных ошибок, возникших трудностей;</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—оценивать соответствие результата цели и условиям.</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
          <w:bCs/>
          <w:i/>
          <w:iCs/>
          <w:sz w:val="24"/>
          <w:szCs w:val="24"/>
          <w:lang w:bidi="ru-RU"/>
        </w:rPr>
        <w:t>Принятие себя и других:</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—Осознанно относиться к другому человеку, его мнению;</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lastRenderedPageBreak/>
        <w:t>—признавать своё право на ошибку и такое же право другого.</w:t>
      </w:r>
    </w:p>
    <w:p w:rsidR="00E0719C" w:rsidRPr="00E0719C" w:rsidRDefault="00E0719C" w:rsidP="00E0719C">
      <w:pPr>
        <w:pStyle w:val="a3"/>
        <w:ind w:left="-567" w:firstLine="283"/>
        <w:jc w:val="center"/>
        <w:rPr>
          <w:rFonts w:ascii="Times New Roman" w:hAnsi="Times New Roman" w:cs="Times New Roman"/>
          <w:b/>
          <w:bCs/>
          <w:iCs/>
          <w:sz w:val="24"/>
          <w:szCs w:val="24"/>
          <w:lang w:bidi="ru-RU"/>
        </w:rPr>
      </w:pPr>
      <w:bookmarkStart w:id="276" w:name="bookmark1246"/>
      <w:r w:rsidRPr="00E0719C">
        <w:rPr>
          <w:rFonts w:ascii="Times New Roman" w:hAnsi="Times New Roman" w:cs="Times New Roman"/>
          <w:b/>
          <w:bCs/>
          <w:iCs/>
          <w:sz w:val="24"/>
          <w:szCs w:val="24"/>
          <w:lang w:bidi="ru-RU"/>
        </w:rPr>
        <w:t>ПРЕДМЕТНЫЕ РЕЗУЛЬТАТЫ</w:t>
      </w:r>
      <w:bookmarkEnd w:id="276"/>
    </w:p>
    <w:p w:rsidR="00E0719C" w:rsidRPr="00E0719C" w:rsidRDefault="00E0719C" w:rsidP="00E0719C">
      <w:pPr>
        <w:pStyle w:val="a3"/>
        <w:ind w:left="-567" w:firstLine="283"/>
        <w:jc w:val="both"/>
        <w:rPr>
          <w:rFonts w:ascii="Times New Roman" w:hAnsi="Times New Roman" w:cs="Times New Roman"/>
          <w:b/>
          <w:bCs/>
          <w:iCs/>
          <w:sz w:val="24"/>
          <w:szCs w:val="24"/>
          <w:lang w:bidi="ru-RU"/>
        </w:rPr>
      </w:pPr>
      <w:r w:rsidRPr="00E0719C">
        <w:rPr>
          <w:rFonts w:ascii="Times New Roman" w:hAnsi="Times New Roman" w:cs="Times New Roman"/>
          <w:b/>
          <w:bCs/>
          <w:iCs/>
          <w:sz w:val="24"/>
          <w:szCs w:val="24"/>
          <w:lang w:bidi="ru-RU"/>
        </w:rPr>
        <w:t>6 КЛАСС</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—приводить примеры опасных природных явлений в геосферах и средств их предупреждения;</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—сравнивать инструментарий (способы) получения географической информации на разных этапах географического изучения Земли;</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—различать свойства вод отдельных частей Мирового океана;</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—применять понятия «гидросфера», «круговорот воды», «цунами», «приливы и отливы» для решения учебных и (или) практико-ориентированных задач;</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—классифицировать объекты гидросферы (моря, озёра, реки, подземные воды, болота, ледники) по заданным признакам;</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—различать питание и режим рек;</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—сравнивать реки по заданным признакам;</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—различать понятия «грунтовые, межпластовые и артезианские воды» и применять их для решения учебных и (или) практико-ориентированных задач;</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—устанавливать причинно-следственные связи между питанием, режимом реки и климатом на территории речного бассейна;</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—приводить примеры районов распространения многолетней мерзлоты;</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—называть причины образования цунами, приливов и отливов;</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—описывать состав, строение атмосферы;</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—различать свойства воздуха; климаты Земли; климатообразующие факторы;</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—различать виды атмосферных осадков;</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—различать понятия «бризы» и «муссоны»;</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—различать понятия «погода» и «климат»;</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—различать понятия «атмосфера», «тропосфера», «стратосфера», «верхние слои атмосферы»;</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lastRenderedPageBreak/>
        <w:t>—называть границы биосферы;</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—приводить примеры приспособления живых организмов к среде обитания в разных природных зонах;</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—различать растительный и животный мир разных территорий Земли;</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—объяснять взаимосвязи компонентов природы в природно-территориальном комплексе;</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—сравнивать особенности растительного и животного мира в различных природных зонах;</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—сравнивать плодородие почв в различных природных зонах;</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E0719C" w:rsidRPr="00E0719C" w:rsidRDefault="00E0719C" w:rsidP="00E0719C">
      <w:pPr>
        <w:pStyle w:val="a3"/>
        <w:ind w:left="-567" w:firstLine="283"/>
        <w:jc w:val="both"/>
        <w:rPr>
          <w:rFonts w:ascii="Times New Roman" w:hAnsi="Times New Roman" w:cs="Times New Roman"/>
          <w:b/>
          <w:bCs/>
          <w:iCs/>
          <w:sz w:val="24"/>
          <w:szCs w:val="24"/>
          <w:lang w:bidi="ru-RU"/>
        </w:rPr>
      </w:pPr>
      <w:r w:rsidRPr="00E0719C">
        <w:rPr>
          <w:rFonts w:ascii="Times New Roman" w:hAnsi="Times New Roman" w:cs="Times New Roman"/>
          <w:b/>
          <w:bCs/>
          <w:iCs/>
          <w:sz w:val="24"/>
          <w:szCs w:val="24"/>
          <w:lang w:bidi="ru-RU"/>
        </w:rPr>
        <w:t>7 КЛАСС</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—называть: строение и свойства (целостность, зональность, ритмичность) географической оболочки;</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—определять природные зоны по их существенным признакам на основе интеграции и интерпретации информации об особенностях их природы;</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—различать изученные процессы и явления, происходящие в географической оболочке;</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—приводить примеры изменений в геосферах в результате деятельности человека;</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—описывать закономерности изменения в пространстве рельефа, климата, внутренних вод и органического мира;</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 xml:space="preserve">—называть особенности географических процессов на границах литосферных плит с учётом характера взаимодействия и типа земной </w:t>
      </w:r>
      <w:proofErr w:type="spellStart"/>
      <w:r w:rsidRPr="00E0719C">
        <w:rPr>
          <w:rFonts w:ascii="Times New Roman" w:hAnsi="Times New Roman" w:cs="Times New Roman"/>
          <w:bCs/>
          <w:iCs/>
          <w:sz w:val="24"/>
          <w:szCs w:val="24"/>
          <w:lang w:bidi="ru-RU"/>
        </w:rPr>
        <w:t>коры</w:t>
      </w:r>
      <w:proofErr w:type="spellEnd"/>
      <w:r w:rsidRPr="00E0719C">
        <w:rPr>
          <w:rFonts w:ascii="Times New Roman" w:hAnsi="Times New Roman" w:cs="Times New Roman"/>
          <w:bCs/>
          <w:iCs/>
          <w:sz w:val="24"/>
          <w:szCs w:val="24"/>
          <w:lang w:bidi="ru-RU"/>
        </w:rPr>
        <w:t>;</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—устанавливать (используя географические карты) взаимосвязи между движением литосферных плит и размещением крупных форм рельефа;</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—классифицировать воздушные массы Земли, типы климата по заданным показателям;</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—объяснять образование тропических муссонов, пассатов тропических широт, западных ветров;</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 xml:space="preserve">—описывать климат территории по </w:t>
      </w:r>
      <w:proofErr w:type="spellStart"/>
      <w:r w:rsidRPr="00E0719C">
        <w:rPr>
          <w:rFonts w:ascii="Times New Roman" w:hAnsi="Times New Roman" w:cs="Times New Roman"/>
          <w:bCs/>
          <w:iCs/>
          <w:sz w:val="24"/>
          <w:szCs w:val="24"/>
          <w:lang w:bidi="ru-RU"/>
        </w:rPr>
        <w:t>климатограмме</w:t>
      </w:r>
      <w:proofErr w:type="spellEnd"/>
      <w:r w:rsidRPr="00E0719C">
        <w:rPr>
          <w:rFonts w:ascii="Times New Roman" w:hAnsi="Times New Roman" w:cs="Times New Roman"/>
          <w:bCs/>
          <w:iCs/>
          <w:sz w:val="24"/>
          <w:szCs w:val="24"/>
          <w:lang w:bidi="ru-RU"/>
        </w:rPr>
        <w:t>;</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—объяснять влияние климатообразующих факторов на климатические особенности территории;</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—различать океанические течения;</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—различать и сравнивать численность населения крупных стран мира;</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—сравнивать плотность населения различных территорий;</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lastRenderedPageBreak/>
        <w:t>—применять понятие «плотность населения» для решения учебных и (или) практико-ориентированных задач;</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—различать городские и сельские поселения;</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—приводить примеры крупнейших городов мира;</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—приводить примеры мировых и национальных религий;</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—проводить языковую классификацию народов;</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—различать основные виды хозяйственной деятельности людей на различных территориях;</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—определять страны по их существенным признакам;</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—объяснять особенности природы, населения и хозяйства отдельных территорий;</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—использовать знания о населении материков и стран для решения различных учебных и практико-ориентированных задач;</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—приводить примеры взаимодействия природы и общества в пределах отдельных территорий;</w:t>
      </w:r>
    </w:p>
    <w:p w:rsidR="00E0719C" w:rsidRPr="00E0719C" w:rsidRDefault="00E0719C" w:rsidP="00E0719C">
      <w:pPr>
        <w:pStyle w:val="a3"/>
        <w:ind w:left="-567" w:firstLine="283"/>
        <w:jc w:val="both"/>
        <w:rPr>
          <w:rFonts w:ascii="Times New Roman" w:hAnsi="Times New Roman" w:cs="Times New Roman"/>
          <w:bCs/>
          <w:iCs/>
          <w:sz w:val="24"/>
          <w:szCs w:val="24"/>
          <w:lang w:bidi="ru-RU"/>
        </w:rPr>
      </w:pPr>
      <w:r w:rsidRPr="00E0719C">
        <w:rPr>
          <w:rFonts w:ascii="Times New Roman" w:hAnsi="Times New Roman" w:cs="Times New Roman"/>
          <w:bCs/>
          <w:iCs/>
          <w:sz w:val="24"/>
          <w:szCs w:val="24"/>
          <w:lang w:bidi="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F84545" w:rsidRPr="00F84545" w:rsidRDefault="00F84545" w:rsidP="00F84545">
      <w:pPr>
        <w:pStyle w:val="a3"/>
        <w:ind w:left="-567" w:firstLine="283"/>
        <w:jc w:val="both"/>
        <w:rPr>
          <w:rFonts w:ascii="Times New Roman" w:hAnsi="Times New Roman" w:cs="Times New Roman"/>
          <w:b/>
          <w:bCs/>
          <w:iCs/>
          <w:sz w:val="24"/>
          <w:szCs w:val="24"/>
          <w:lang w:bidi="ru-RU"/>
        </w:rPr>
      </w:pPr>
      <w:r w:rsidRPr="00F84545">
        <w:rPr>
          <w:rFonts w:ascii="Times New Roman" w:hAnsi="Times New Roman" w:cs="Times New Roman"/>
          <w:b/>
          <w:bCs/>
          <w:iCs/>
          <w:sz w:val="24"/>
          <w:szCs w:val="24"/>
          <w:lang w:bidi="ru-RU"/>
        </w:rPr>
        <w:t>8 КЛАСС</w:t>
      </w:r>
    </w:p>
    <w:p w:rsidR="00F84545" w:rsidRPr="00F84545" w:rsidRDefault="00F84545" w:rsidP="00F84545">
      <w:pPr>
        <w:pStyle w:val="a3"/>
        <w:ind w:left="-567" w:firstLine="283"/>
        <w:jc w:val="both"/>
        <w:rPr>
          <w:rFonts w:ascii="Times New Roman" w:hAnsi="Times New Roman" w:cs="Times New Roman"/>
          <w:bCs/>
          <w:iCs/>
          <w:sz w:val="24"/>
          <w:szCs w:val="24"/>
          <w:lang w:bidi="ru-RU"/>
        </w:rPr>
      </w:pPr>
      <w:r w:rsidRPr="00F84545">
        <w:rPr>
          <w:rFonts w:ascii="Times New Roman" w:hAnsi="Times New Roman" w:cs="Times New Roman"/>
          <w:bCs/>
          <w:iCs/>
          <w:sz w:val="24"/>
          <w:szCs w:val="24"/>
          <w:lang w:bidi="ru-RU"/>
        </w:rPr>
        <w:t>—Характеризовать основные этапы истории формирования и изучения территории России;</w:t>
      </w:r>
    </w:p>
    <w:p w:rsidR="00F84545" w:rsidRPr="00F84545" w:rsidRDefault="00F84545" w:rsidP="00F84545">
      <w:pPr>
        <w:pStyle w:val="a3"/>
        <w:ind w:left="-567" w:firstLine="283"/>
        <w:jc w:val="both"/>
        <w:rPr>
          <w:rFonts w:ascii="Times New Roman" w:hAnsi="Times New Roman" w:cs="Times New Roman"/>
          <w:bCs/>
          <w:iCs/>
          <w:sz w:val="24"/>
          <w:szCs w:val="24"/>
          <w:lang w:bidi="ru-RU"/>
        </w:rPr>
      </w:pPr>
      <w:r w:rsidRPr="00F84545">
        <w:rPr>
          <w:rFonts w:ascii="Times New Roman" w:hAnsi="Times New Roman" w:cs="Times New Roman"/>
          <w:bCs/>
          <w:iCs/>
          <w:sz w:val="24"/>
          <w:szCs w:val="24"/>
          <w:lang w:bidi="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F84545" w:rsidRPr="00F84545" w:rsidRDefault="00F84545" w:rsidP="00F84545">
      <w:pPr>
        <w:pStyle w:val="a3"/>
        <w:ind w:left="-567" w:firstLine="283"/>
        <w:jc w:val="both"/>
        <w:rPr>
          <w:rFonts w:ascii="Times New Roman" w:hAnsi="Times New Roman" w:cs="Times New Roman"/>
          <w:bCs/>
          <w:iCs/>
          <w:sz w:val="24"/>
          <w:szCs w:val="24"/>
          <w:lang w:bidi="ru-RU"/>
        </w:rPr>
      </w:pPr>
      <w:r w:rsidRPr="00F84545">
        <w:rPr>
          <w:rFonts w:ascii="Times New Roman" w:hAnsi="Times New Roman" w:cs="Times New Roman"/>
          <w:bCs/>
          <w:iCs/>
          <w:sz w:val="24"/>
          <w:szCs w:val="24"/>
          <w:lang w:bidi="ru-RU"/>
        </w:rPr>
        <w:t>—характеризовать географическое положение России с использованием информации из различных источников;</w:t>
      </w:r>
    </w:p>
    <w:p w:rsidR="00F84545" w:rsidRPr="00F84545" w:rsidRDefault="00F84545" w:rsidP="00F84545">
      <w:pPr>
        <w:pStyle w:val="a3"/>
        <w:ind w:left="-567" w:firstLine="283"/>
        <w:jc w:val="both"/>
        <w:rPr>
          <w:rFonts w:ascii="Times New Roman" w:hAnsi="Times New Roman" w:cs="Times New Roman"/>
          <w:bCs/>
          <w:iCs/>
          <w:sz w:val="24"/>
          <w:szCs w:val="24"/>
          <w:lang w:bidi="ru-RU"/>
        </w:rPr>
      </w:pPr>
      <w:r w:rsidRPr="00F84545">
        <w:rPr>
          <w:rFonts w:ascii="Times New Roman" w:hAnsi="Times New Roman" w:cs="Times New Roman"/>
          <w:bCs/>
          <w:iCs/>
          <w:sz w:val="24"/>
          <w:szCs w:val="24"/>
          <w:lang w:bidi="ru-RU"/>
        </w:rPr>
        <w:t>—различать федеральные округа, крупные географические районы и макрорегионы России;</w:t>
      </w:r>
    </w:p>
    <w:p w:rsidR="00F84545" w:rsidRPr="00F84545" w:rsidRDefault="00F84545" w:rsidP="00F84545">
      <w:pPr>
        <w:pStyle w:val="a3"/>
        <w:ind w:left="-567" w:firstLine="283"/>
        <w:jc w:val="both"/>
        <w:rPr>
          <w:rFonts w:ascii="Times New Roman" w:hAnsi="Times New Roman" w:cs="Times New Roman"/>
          <w:bCs/>
          <w:iCs/>
          <w:sz w:val="24"/>
          <w:szCs w:val="24"/>
          <w:lang w:bidi="ru-RU"/>
        </w:rPr>
      </w:pPr>
      <w:r w:rsidRPr="00F84545">
        <w:rPr>
          <w:rFonts w:ascii="Times New Roman" w:hAnsi="Times New Roman" w:cs="Times New Roman"/>
          <w:bCs/>
          <w:iCs/>
          <w:sz w:val="24"/>
          <w:szCs w:val="24"/>
          <w:lang w:bidi="ru-RU"/>
        </w:rPr>
        <w:t>—приводить примеры субъектов Российской Федерации разных видов и показывать их на географической карте;</w:t>
      </w:r>
    </w:p>
    <w:p w:rsidR="00F84545" w:rsidRPr="00F84545" w:rsidRDefault="00F84545" w:rsidP="00F84545">
      <w:pPr>
        <w:pStyle w:val="a3"/>
        <w:ind w:left="-567" w:firstLine="283"/>
        <w:jc w:val="both"/>
        <w:rPr>
          <w:rFonts w:ascii="Times New Roman" w:hAnsi="Times New Roman" w:cs="Times New Roman"/>
          <w:bCs/>
          <w:iCs/>
          <w:sz w:val="24"/>
          <w:szCs w:val="24"/>
          <w:lang w:bidi="ru-RU"/>
        </w:rPr>
      </w:pPr>
      <w:r w:rsidRPr="00F84545">
        <w:rPr>
          <w:rFonts w:ascii="Times New Roman" w:hAnsi="Times New Roman" w:cs="Times New Roman"/>
          <w:bCs/>
          <w:iCs/>
          <w:sz w:val="24"/>
          <w:szCs w:val="24"/>
          <w:lang w:bidi="ru-RU"/>
        </w:rPr>
        <w:t>—оценивать влияние географического положения регионов России на особенности природы, жизнь и хозяйственную деятельность населения;</w:t>
      </w:r>
    </w:p>
    <w:p w:rsidR="00F84545" w:rsidRPr="00F84545" w:rsidRDefault="00F84545" w:rsidP="00F84545">
      <w:pPr>
        <w:pStyle w:val="a3"/>
        <w:ind w:left="-567" w:firstLine="283"/>
        <w:jc w:val="both"/>
        <w:rPr>
          <w:rFonts w:ascii="Times New Roman" w:hAnsi="Times New Roman" w:cs="Times New Roman"/>
          <w:bCs/>
          <w:iCs/>
          <w:sz w:val="24"/>
          <w:szCs w:val="24"/>
          <w:lang w:bidi="ru-RU"/>
        </w:rPr>
      </w:pPr>
      <w:r w:rsidRPr="00F84545">
        <w:rPr>
          <w:rFonts w:ascii="Times New Roman" w:hAnsi="Times New Roman" w:cs="Times New Roman"/>
          <w:bCs/>
          <w:iCs/>
          <w:sz w:val="24"/>
          <w:szCs w:val="24"/>
          <w:lang w:bidi="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F84545" w:rsidRPr="00F84545" w:rsidRDefault="00F84545" w:rsidP="00F84545">
      <w:pPr>
        <w:pStyle w:val="a3"/>
        <w:ind w:left="-567" w:firstLine="283"/>
        <w:jc w:val="both"/>
        <w:rPr>
          <w:rFonts w:ascii="Times New Roman" w:hAnsi="Times New Roman" w:cs="Times New Roman"/>
          <w:bCs/>
          <w:iCs/>
          <w:sz w:val="24"/>
          <w:szCs w:val="24"/>
          <w:lang w:bidi="ru-RU"/>
        </w:rPr>
      </w:pPr>
      <w:r w:rsidRPr="00F84545">
        <w:rPr>
          <w:rFonts w:ascii="Times New Roman" w:hAnsi="Times New Roman" w:cs="Times New Roman"/>
          <w:bCs/>
          <w:iCs/>
          <w:sz w:val="24"/>
          <w:szCs w:val="24"/>
          <w:lang w:bidi="ru-RU"/>
        </w:rPr>
        <w:t>—оценивать степень благоприятности природных условий в пределах отдельных регионов страны;</w:t>
      </w:r>
    </w:p>
    <w:p w:rsidR="00F84545" w:rsidRPr="00F84545" w:rsidRDefault="00F84545" w:rsidP="00F84545">
      <w:pPr>
        <w:pStyle w:val="a3"/>
        <w:ind w:left="-567" w:firstLine="283"/>
        <w:jc w:val="both"/>
        <w:rPr>
          <w:rFonts w:ascii="Times New Roman" w:hAnsi="Times New Roman" w:cs="Times New Roman"/>
          <w:bCs/>
          <w:iCs/>
          <w:sz w:val="24"/>
          <w:szCs w:val="24"/>
          <w:lang w:bidi="ru-RU"/>
        </w:rPr>
      </w:pPr>
      <w:r w:rsidRPr="00F84545">
        <w:rPr>
          <w:rFonts w:ascii="Times New Roman" w:hAnsi="Times New Roman" w:cs="Times New Roman"/>
          <w:bCs/>
          <w:iCs/>
          <w:sz w:val="24"/>
          <w:szCs w:val="24"/>
          <w:lang w:bidi="ru-RU"/>
        </w:rPr>
        <w:t>—проводить классификацию природных ресурсов;</w:t>
      </w:r>
    </w:p>
    <w:p w:rsidR="00F84545" w:rsidRPr="00F84545" w:rsidRDefault="00F84545" w:rsidP="00F84545">
      <w:pPr>
        <w:pStyle w:val="a3"/>
        <w:ind w:left="-567" w:firstLine="283"/>
        <w:jc w:val="both"/>
        <w:rPr>
          <w:rFonts w:ascii="Times New Roman" w:hAnsi="Times New Roman" w:cs="Times New Roman"/>
          <w:bCs/>
          <w:iCs/>
          <w:sz w:val="24"/>
          <w:szCs w:val="24"/>
          <w:lang w:bidi="ru-RU"/>
        </w:rPr>
      </w:pPr>
      <w:r w:rsidRPr="00F84545">
        <w:rPr>
          <w:rFonts w:ascii="Times New Roman" w:hAnsi="Times New Roman" w:cs="Times New Roman"/>
          <w:bCs/>
          <w:iCs/>
          <w:sz w:val="24"/>
          <w:szCs w:val="24"/>
          <w:lang w:bidi="ru-RU"/>
        </w:rPr>
        <w:t>—распознавать типы природопользования;</w:t>
      </w:r>
    </w:p>
    <w:p w:rsidR="00F84545" w:rsidRPr="00F84545" w:rsidRDefault="00F84545" w:rsidP="00F84545">
      <w:pPr>
        <w:pStyle w:val="a3"/>
        <w:ind w:left="-567" w:firstLine="283"/>
        <w:jc w:val="both"/>
        <w:rPr>
          <w:rFonts w:ascii="Times New Roman" w:hAnsi="Times New Roman" w:cs="Times New Roman"/>
          <w:bCs/>
          <w:iCs/>
          <w:sz w:val="24"/>
          <w:szCs w:val="24"/>
          <w:lang w:bidi="ru-RU"/>
        </w:rPr>
      </w:pPr>
      <w:r w:rsidRPr="00F84545">
        <w:rPr>
          <w:rFonts w:ascii="Times New Roman" w:hAnsi="Times New Roman" w:cs="Times New Roman"/>
          <w:bCs/>
          <w:iCs/>
          <w:sz w:val="24"/>
          <w:szCs w:val="24"/>
          <w:lang w:bidi="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F84545" w:rsidRPr="00F84545" w:rsidRDefault="00F84545" w:rsidP="00F84545">
      <w:pPr>
        <w:pStyle w:val="a3"/>
        <w:ind w:left="-567" w:firstLine="283"/>
        <w:jc w:val="both"/>
        <w:rPr>
          <w:rFonts w:ascii="Times New Roman" w:hAnsi="Times New Roman" w:cs="Times New Roman"/>
          <w:bCs/>
          <w:iCs/>
          <w:sz w:val="24"/>
          <w:szCs w:val="24"/>
          <w:lang w:bidi="ru-RU"/>
        </w:rPr>
      </w:pPr>
      <w:r w:rsidRPr="00F84545">
        <w:rPr>
          <w:rFonts w:ascii="Times New Roman" w:hAnsi="Times New Roman" w:cs="Times New Roman"/>
          <w:bCs/>
          <w:iCs/>
          <w:sz w:val="24"/>
          <w:szCs w:val="24"/>
          <w:lang w:bidi="ru-RU"/>
        </w:rP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w:t>
      </w:r>
      <w:r w:rsidRPr="00F84545">
        <w:rPr>
          <w:rFonts w:ascii="Times New Roman" w:hAnsi="Times New Roman" w:cs="Times New Roman"/>
          <w:bCs/>
          <w:iCs/>
          <w:sz w:val="24"/>
          <w:szCs w:val="24"/>
          <w:lang w:bidi="ru-RU"/>
        </w:rPr>
        <w:lastRenderedPageBreak/>
        <w:t>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F84545" w:rsidRPr="00F84545" w:rsidRDefault="00F84545" w:rsidP="00F84545">
      <w:pPr>
        <w:pStyle w:val="a3"/>
        <w:ind w:left="-567" w:firstLine="283"/>
        <w:jc w:val="both"/>
        <w:rPr>
          <w:rFonts w:ascii="Times New Roman" w:hAnsi="Times New Roman" w:cs="Times New Roman"/>
          <w:bCs/>
          <w:iCs/>
          <w:sz w:val="24"/>
          <w:szCs w:val="24"/>
          <w:lang w:bidi="ru-RU"/>
        </w:rPr>
      </w:pPr>
      <w:r w:rsidRPr="00F84545">
        <w:rPr>
          <w:rFonts w:ascii="Times New Roman" w:hAnsi="Times New Roman" w:cs="Times New Roman"/>
          <w:bCs/>
          <w:iCs/>
          <w:sz w:val="24"/>
          <w:szCs w:val="24"/>
          <w:lang w:bidi="ru-RU"/>
        </w:rPr>
        <w:t>—сравнивать особенности компонентов природы отдельных территорий страны;</w:t>
      </w:r>
    </w:p>
    <w:p w:rsidR="00F84545" w:rsidRPr="00F84545" w:rsidRDefault="00F84545" w:rsidP="00F84545">
      <w:pPr>
        <w:pStyle w:val="a3"/>
        <w:ind w:left="-567" w:firstLine="283"/>
        <w:jc w:val="both"/>
        <w:rPr>
          <w:rFonts w:ascii="Times New Roman" w:hAnsi="Times New Roman" w:cs="Times New Roman"/>
          <w:bCs/>
          <w:iCs/>
          <w:sz w:val="24"/>
          <w:szCs w:val="24"/>
          <w:lang w:bidi="ru-RU"/>
        </w:rPr>
      </w:pPr>
      <w:r w:rsidRPr="00F84545">
        <w:rPr>
          <w:rFonts w:ascii="Times New Roman" w:hAnsi="Times New Roman" w:cs="Times New Roman"/>
          <w:bCs/>
          <w:iCs/>
          <w:sz w:val="24"/>
          <w:szCs w:val="24"/>
          <w:lang w:bidi="ru-RU"/>
        </w:rPr>
        <w:t>—объяснять особенности компонентов природы отдельных территорий страны;</w:t>
      </w:r>
    </w:p>
    <w:p w:rsidR="00F84545" w:rsidRPr="00F84545" w:rsidRDefault="00F84545" w:rsidP="00F84545">
      <w:pPr>
        <w:pStyle w:val="a3"/>
        <w:ind w:left="-567" w:firstLine="283"/>
        <w:jc w:val="both"/>
        <w:rPr>
          <w:rFonts w:ascii="Times New Roman" w:hAnsi="Times New Roman" w:cs="Times New Roman"/>
          <w:bCs/>
          <w:iCs/>
          <w:sz w:val="24"/>
          <w:szCs w:val="24"/>
          <w:lang w:bidi="ru-RU"/>
        </w:rPr>
      </w:pPr>
      <w:r w:rsidRPr="00F84545">
        <w:rPr>
          <w:rFonts w:ascii="Times New Roman" w:hAnsi="Times New Roman" w:cs="Times New Roman"/>
          <w:bCs/>
          <w:iCs/>
          <w:sz w:val="24"/>
          <w:szCs w:val="24"/>
          <w:lang w:bidi="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F84545" w:rsidRPr="00F84545" w:rsidRDefault="00F84545" w:rsidP="00F84545">
      <w:pPr>
        <w:pStyle w:val="a3"/>
        <w:ind w:left="-567" w:firstLine="283"/>
        <w:jc w:val="both"/>
        <w:rPr>
          <w:rFonts w:ascii="Times New Roman" w:hAnsi="Times New Roman" w:cs="Times New Roman"/>
          <w:bCs/>
          <w:iCs/>
          <w:sz w:val="24"/>
          <w:szCs w:val="24"/>
          <w:lang w:bidi="ru-RU"/>
        </w:rPr>
      </w:pPr>
      <w:r w:rsidRPr="00F84545">
        <w:rPr>
          <w:rFonts w:ascii="Times New Roman" w:hAnsi="Times New Roman" w:cs="Times New Roman"/>
          <w:bCs/>
          <w:iCs/>
          <w:sz w:val="24"/>
          <w:szCs w:val="24"/>
          <w:lang w:bidi="ru-RU"/>
        </w:rPr>
        <w:t>—называть географические процессы и явления, определяющие особенности природы страны, отдельных регионов и своей местности;</w:t>
      </w:r>
    </w:p>
    <w:p w:rsidR="00F84545" w:rsidRPr="00F84545" w:rsidRDefault="00F84545" w:rsidP="00F84545">
      <w:pPr>
        <w:pStyle w:val="a3"/>
        <w:ind w:left="-567" w:firstLine="283"/>
        <w:jc w:val="both"/>
        <w:rPr>
          <w:rFonts w:ascii="Times New Roman" w:hAnsi="Times New Roman" w:cs="Times New Roman"/>
          <w:bCs/>
          <w:iCs/>
          <w:sz w:val="24"/>
          <w:szCs w:val="24"/>
          <w:lang w:bidi="ru-RU"/>
        </w:rPr>
      </w:pPr>
      <w:r w:rsidRPr="00F84545">
        <w:rPr>
          <w:rFonts w:ascii="Times New Roman" w:hAnsi="Times New Roman" w:cs="Times New Roman"/>
          <w:bCs/>
          <w:iCs/>
          <w:sz w:val="24"/>
          <w:szCs w:val="24"/>
          <w:lang w:bidi="ru-RU"/>
        </w:rPr>
        <w:t>—объяснять распространение по территории страны областей современного горообразования, землетрясений и вулканизма;</w:t>
      </w:r>
    </w:p>
    <w:p w:rsidR="00F84545" w:rsidRPr="00F84545" w:rsidRDefault="00F84545" w:rsidP="00F84545">
      <w:pPr>
        <w:pStyle w:val="a3"/>
        <w:ind w:left="-567" w:firstLine="283"/>
        <w:jc w:val="both"/>
        <w:rPr>
          <w:rFonts w:ascii="Times New Roman" w:hAnsi="Times New Roman" w:cs="Times New Roman"/>
          <w:bCs/>
          <w:iCs/>
          <w:sz w:val="24"/>
          <w:szCs w:val="24"/>
          <w:lang w:bidi="ru-RU"/>
        </w:rPr>
      </w:pPr>
      <w:r w:rsidRPr="00F84545">
        <w:rPr>
          <w:rFonts w:ascii="Times New Roman" w:hAnsi="Times New Roman" w:cs="Times New Roman"/>
          <w:bCs/>
          <w:iCs/>
          <w:sz w:val="24"/>
          <w:szCs w:val="24"/>
          <w:lang w:bidi="ru-RU"/>
        </w:rPr>
        <w:t>—применять понятия «плита», «щит», «моренный холм», «бараньи лбы», «бархан», «дюна» для решения учебных и (или) практико-ориентированных задач;</w:t>
      </w:r>
    </w:p>
    <w:p w:rsidR="00F84545" w:rsidRPr="00F84545" w:rsidRDefault="00F84545" w:rsidP="00F84545">
      <w:pPr>
        <w:pStyle w:val="a3"/>
        <w:ind w:left="-567" w:firstLine="283"/>
        <w:jc w:val="both"/>
        <w:rPr>
          <w:rFonts w:ascii="Times New Roman" w:hAnsi="Times New Roman" w:cs="Times New Roman"/>
          <w:bCs/>
          <w:iCs/>
          <w:sz w:val="24"/>
          <w:szCs w:val="24"/>
          <w:lang w:bidi="ru-RU"/>
        </w:rPr>
      </w:pPr>
      <w:r w:rsidRPr="00F84545">
        <w:rPr>
          <w:rFonts w:ascii="Times New Roman" w:hAnsi="Times New Roman" w:cs="Times New Roman"/>
          <w:bCs/>
          <w:iCs/>
          <w:sz w:val="24"/>
          <w:szCs w:val="24"/>
          <w:lang w:bidi="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F84545" w:rsidRPr="00F84545" w:rsidRDefault="00F84545" w:rsidP="00F84545">
      <w:pPr>
        <w:pStyle w:val="a3"/>
        <w:ind w:left="-567" w:firstLine="283"/>
        <w:jc w:val="both"/>
        <w:rPr>
          <w:rFonts w:ascii="Times New Roman" w:hAnsi="Times New Roman" w:cs="Times New Roman"/>
          <w:bCs/>
          <w:iCs/>
          <w:sz w:val="24"/>
          <w:szCs w:val="24"/>
          <w:lang w:bidi="ru-RU"/>
        </w:rPr>
      </w:pPr>
      <w:r w:rsidRPr="00F84545">
        <w:rPr>
          <w:rFonts w:ascii="Times New Roman" w:hAnsi="Times New Roman" w:cs="Times New Roman"/>
          <w:bCs/>
          <w:iCs/>
          <w:sz w:val="24"/>
          <w:szCs w:val="24"/>
          <w:lang w:bidi="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F84545" w:rsidRPr="00F84545" w:rsidRDefault="00F84545" w:rsidP="00F84545">
      <w:pPr>
        <w:pStyle w:val="a3"/>
        <w:ind w:left="-567" w:firstLine="283"/>
        <w:jc w:val="both"/>
        <w:rPr>
          <w:rFonts w:ascii="Times New Roman" w:hAnsi="Times New Roman" w:cs="Times New Roman"/>
          <w:bCs/>
          <w:iCs/>
          <w:sz w:val="24"/>
          <w:szCs w:val="24"/>
          <w:lang w:bidi="ru-RU"/>
        </w:rPr>
      </w:pPr>
      <w:r w:rsidRPr="00F84545">
        <w:rPr>
          <w:rFonts w:ascii="Times New Roman" w:hAnsi="Times New Roman" w:cs="Times New Roman"/>
          <w:bCs/>
          <w:iCs/>
          <w:sz w:val="24"/>
          <w:szCs w:val="24"/>
          <w:lang w:bidi="ru-RU"/>
        </w:rPr>
        <w:t>—описывать и прогнозировать погоду территории по карте погоды;</w:t>
      </w:r>
    </w:p>
    <w:p w:rsidR="00F84545" w:rsidRPr="00F84545" w:rsidRDefault="00F84545" w:rsidP="00F84545">
      <w:pPr>
        <w:pStyle w:val="a3"/>
        <w:ind w:left="-567" w:firstLine="283"/>
        <w:jc w:val="both"/>
        <w:rPr>
          <w:rFonts w:ascii="Times New Roman" w:hAnsi="Times New Roman" w:cs="Times New Roman"/>
          <w:bCs/>
          <w:iCs/>
          <w:sz w:val="24"/>
          <w:szCs w:val="24"/>
          <w:lang w:bidi="ru-RU"/>
        </w:rPr>
      </w:pPr>
      <w:r w:rsidRPr="00F84545">
        <w:rPr>
          <w:rFonts w:ascii="Times New Roman" w:hAnsi="Times New Roman" w:cs="Times New Roman"/>
          <w:bCs/>
          <w:iCs/>
          <w:sz w:val="24"/>
          <w:szCs w:val="24"/>
          <w:lang w:bidi="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F84545" w:rsidRPr="00F84545" w:rsidRDefault="00F84545" w:rsidP="00F84545">
      <w:pPr>
        <w:pStyle w:val="a3"/>
        <w:ind w:left="-567" w:firstLine="283"/>
        <w:jc w:val="both"/>
        <w:rPr>
          <w:rFonts w:ascii="Times New Roman" w:hAnsi="Times New Roman" w:cs="Times New Roman"/>
          <w:bCs/>
          <w:iCs/>
          <w:sz w:val="24"/>
          <w:szCs w:val="24"/>
          <w:lang w:bidi="ru-RU"/>
        </w:rPr>
      </w:pPr>
      <w:r w:rsidRPr="00F84545">
        <w:rPr>
          <w:rFonts w:ascii="Times New Roman" w:hAnsi="Times New Roman" w:cs="Times New Roman"/>
          <w:bCs/>
          <w:iCs/>
          <w:sz w:val="24"/>
          <w:szCs w:val="24"/>
          <w:lang w:bidi="ru-RU"/>
        </w:rPr>
        <w:t>—проводить классификацию типов климата и почв России;</w:t>
      </w:r>
    </w:p>
    <w:p w:rsidR="00F84545" w:rsidRPr="00F84545" w:rsidRDefault="00F84545" w:rsidP="00F84545">
      <w:pPr>
        <w:pStyle w:val="a3"/>
        <w:ind w:left="-567" w:firstLine="283"/>
        <w:jc w:val="both"/>
        <w:rPr>
          <w:rFonts w:ascii="Times New Roman" w:hAnsi="Times New Roman" w:cs="Times New Roman"/>
          <w:bCs/>
          <w:iCs/>
          <w:sz w:val="24"/>
          <w:szCs w:val="24"/>
          <w:lang w:bidi="ru-RU"/>
        </w:rPr>
      </w:pPr>
      <w:r w:rsidRPr="00F84545">
        <w:rPr>
          <w:rFonts w:ascii="Times New Roman" w:hAnsi="Times New Roman" w:cs="Times New Roman"/>
          <w:bCs/>
          <w:iCs/>
          <w:sz w:val="24"/>
          <w:szCs w:val="24"/>
          <w:lang w:bidi="ru-RU"/>
        </w:rPr>
        <w:t>—распознавать показатели, характеризующие состояние окружающей среды;</w:t>
      </w:r>
    </w:p>
    <w:p w:rsidR="00F84545" w:rsidRPr="00F84545" w:rsidRDefault="00F84545" w:rsidP="00F84545">
      <w:pPr>
        <w:pStyle w:val="a3"/>
        <w:ind w:left="-567" w:firstLine="283"/>
        <w:jc w:val="both"/>
        <w:rPr>
          <w:rFonts w:ascii="Times New Roman" w:hAnsi="Times New Roman" w:cs="Times New Roman"/>
          <w:bCs/>
          <w:iCs/>
          <w:sz w:val="24"/>
          <w:szCs w:val="24"/>
          <w:lang w:bidi="ru-RU"/>
        </w:rPr>
      </w:pPr>
      <w:r w:rsidRPr="00F84545">
        <w:rPr>
          <w:rFonts w:ascii="Times New Roman" w:hAnsi="Times New Roman" w:cs="Times New Roman"/>
          <w:bCs/>
          <w:iCs/>
          <w:sz w:val="24"/>
          <w:szCs w:val="24"/>
          <w:lang w:bidi="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F84545" w:rsidRPr="00F84545" w:rsidRDefault="00F84545" w:rsidP="00F84545">
      <w:pPr>
        <w:pStyle w:val="a3"/>
        <w:ind w:left="-567" w:firstLine="283"/>
        <w:jc w:val="both"/>
        <w:rPr>
          <w:rFonts w:ascii="Times New Roman" w:hAnsi="Times New Roman" w:cs="Times New Roman"/>
          <w:bCs/>
          <w:iCs/>
          <w:sz w:val="24"/>
          <w:szCs w:val="24"/>
          <w:lang w:bidi="ru-RU"/>
        </w:rPr>
      </w:pPr>
      <w:r w:rsidRPr="00F84545">
        <w:rPr>
          <w:rFonts w:ascii="Times New Roman" w:hAnsi="Times New Roman" w:cs="Times New Roman"/>
          <w:bCs/>
          <w:iCs/>
          <w:sz w:val="24"/>
          <w:szCs w:val="24"/>
          <w:lang w:bidi="ru-RU"/>
        </w:rPr>
        <w:t>—приводить примеры мер безопасности, в том числе для экономики семьи, в случае природных стихийных бедствий и техногенных катастроф;</w:t>
      </w:r>
    </w:p>
    <w:p w:rsidR="00F84545" w:rsidRPr="00F84545" w:rsidRDefault="00F84545" w:rsidP="00F84545">
      <w:pPr>
        <w:pStyle w:val="a3"/>
        <w:ind w:left="-567" w:firstLine="283"/>
        <w:jc w:val="both"/>
        <w:rPr>
          <w:rFonts w:ascii="Times New Roman" w:hAnsi="Times New Roman" w:cs="Times New Roman"/>
          <w:bCs/>
          <w:iCs/>
          <w:sz w:val="24"/>
          <w:szCs w:val="24"/>
          <w:lang w:bidi="ru-RU"/>
        </w:rPr>
      </w:pPr>
      <w:r w:rsidRPr="00F84545">
        <w:rPr>
          <w:rFonts w:ascii="Times New Roman" w:hAnsi="Times New Roman" w:cs="Times New Roman"/>
          <w:bCs/>
          <w:iCs/>
          <w:sz w:val="24"/>
          <w:szCs w:val="24"/>
          <w:lang w:bidi="ru-RU"/>
        </w:rPr>
        <w:t>—приводить примеры рационального и нерационального природопользования;</w:t>
      </w:r>
    </w:p>
    <w:p w:rsidR="00F84545" w:rsidRPr="00F84545" w:rsidRDefault="00F84545" w:rsidP="00F84545">
      <w:pPr>
        <w:pStyle w:val="a3"/>
        <w:ind w:left="-567" w:firstLine="283"/>
        <w:jc w:val="both"/>
        <w:rPr>
          <w:rFonts w:ascii="Times New Roman" w:hAnsi="Times New Roman" w:cs="Times New Roman"/>
          <w:bCs/>
          <w:iCs/>
          <w:sz w:val="24"/>
          <w:szCs w:val="24"/>
          <w:lang w:bidi="ru-RU"/>
        </w:rPr>
      </w:pPr>
      <w:r w:rsidRPr="00F84545">
        <w:rPr>
          <w:rFonts w:ascii="Times New Roman" w:hAnsi="Times New Roman" w:cs="Times New Roman"/>
          <w:bCs/>
          <w:iCs/>
          <w:sz w:val="24"/>
          <w:szCs w:val="24"/>
          <w:lang w:bidi="ru-RU"/>
        </w:rPr>
        <w:t>—приводить примеры особо охраняемых природных территорий России и своего края, животных и растений, занесённых в Красную книгу России;</w:t>
      </w:r>
    </w:p>
    <w:p w:rsidR="00F84545" w:rsidRPr="00F84545" w:rsidRDefault="00F84545" w:rsidP="00F84545">
      <w:pPr>
        <w:pStyle w:val="a3"/>
        <w:ind w:left="-567" w:firstLine="283"/>
        <w:jc w:val="both"/>
        <w:rPr>
          <w:rFonts w:ascii="Times New Roman" w:hAnsi="Times New Roman" w:cs="Times New Roman"/>
          <w:bCs/>
          <w:iCs/>
          <w:sz w:val="24"/>
          <w:szCs w:val="24"/>
          <w:lang w:bidi="ru-RU"/>
        </w:rPr>
      </w:pPr>
      <w:r w:rsidRPr="00F84545">
        <w:rPr>
          <w:rFonts w:ascii="Times New Roman" w:hAnsi="Times New Roman" w:cs="Times New Roman"/>
          <w:bCs/>
          <w:iCs/>
          <w:sz w:val="24"/>
          <w:szCs w:val="24"/>
          <w:lang w:bidi="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F84545" w:rsidRPr="00F84545" w:rsidRDefault="00F84545" w:rsidP="00F84545">
      <w:pPr>
        <w:pStyle w:val="a3"/>
        <w:ind w:left="-567" w:firstLine="283"/>
        <w:jc w:val="both"/>
        <w:rPr>
          <w:rFonts w:ascii="Times New Roman" w:hAnsi="Times New Roman" w:cs="Times New Roman"/>
          <w:bCs/>
          <w:iCs/>
          <w:sz w:val="24"/>
          <w:szCs w:val="24"/>
          <w:lang w:bidi="ru-RU"/>
        </w:rPr>
      </w:pPr>
      <w:r w:rsidRPr="00F84545">
        <w:rPr>
          <w:rFonts w:ascii="Times New Roman" w:hAnsi="Times New Roman" w:cs="Times New Roman"/>
          <w:bCs/>
          <w:iCs/>
          <w:sz w:val="24"/>
          <w:szCs w:val="24"/>
          <w:lang w:bidi="ru-RU"/>
        </w:rPr>
        <w:t>—приводить примеры адаптации человека к разнообразным природным условиям на территории страны;</w:t>
      </w:r>
    </w:p>
    <w:p w:rsidR="00F84545" w:rsidRPr="00F84545" w:rsidRDefault="00F84545" w:rsidP="00F84545">
      <w:pPr>
        <w:pStyle w:val="a3"/>
        <w:ind w:left="-567" w:firstLine="283"/>
        <w:jc w:val="both"/>
        <w:rPr>
          <w:rFonts w:ascii="Times New Roman" w:hAnsi="Times New Roman" w:cs="Times New Roman"/>
          <w:bCs/>
          <w:iCs/>
          <w:sz w:val="24"/>
          <w:szCs w:val="24"/>
          <w:lang w:bidi="ru-RU"/>
        </w:rPr>
      </w:pPr>
      <w:r w:rsidRPr="00F84545">
        <w:rPr>
          <w:rFonts w:ascii="Times New Roman" w:hAnsi="Times New Roman" w:cs="Times New Roman"/>
          <w:bCs/>
          <w:iCs/>
          <w:sz w:val="24"/>
          <w:szCs w:val="24"/>
          <w:lang w:bidi="ru-RU"/>
        </w:rPr>
        <w:t>—сравнивать показатели воспроизводства и качества населения России с мировыми показателями и показателями других стран;</w:t>
      </w:r>
    </w:p>
    <w:p w:rsidR="00F84545" w:rsidRPr="00F84545" w:rsidRDefault="00F84545" w:rsidP="00F84545">
      <w:pPr>
        <w:pStyle w:val="a3"/>
        <w:ind w:left="-567" w:firstLine="283"/>
        <w:jc w:val="both"/>
        <w:rPr>
          <w:rFonts w:ascii="Times New Roman" w:hAnsi="Times New Roman" w:cs="Times New Roman"/>
          <w:bCs/>
          <w:iCs/>
          <w:sz w:val="24"/>
          <w:szCs w:val="24"/>
          <w:lang w:bidi="ru-RU"/>
        </w:rPr>
      </w:pPr>
      <w:r w:rsidRPr="00F84545">
        <w:rPr>
          <w:rFonts w:ascii="Times New Roman" w:hAnsi="Times New Roman" w:cs="Times New Roman"/>
          <w:bCs/>
          <w:iCs/>
          <w:sz w:val="24"/>
          <w:szCs w:val="24"/>
          <w:lang w:bidi="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F84545" w:rsidRPr="00F84545" w:rsidRDefault="00F84545" w:rsidP="00F84545">
      <w:pPr>
        <w:pStyle w:val="a3"/>
        <w:ind w:left="-567" w:firstLine="283"/>
        <w:jc w:val="both"/>
        <w:rPr>
          <w:rFonts w:ascii="Times New Roman" w:hAnsi="Times New Roman" w:cs="Times New Roman"/>
          <w:bCs/>
          <w:iCs/>
          <w:sz w:val="24"/>
          <w:szCs w:val="24"/>
          <w:lang w:bidi="ru-RU"/>
        </w:rPr>
      </w:pPr>
      <w:r w:rsidRPr="00F84545">
        <w:rPr>
          <w:rFonts w:ascii="Times New Roman" w:hAnsi="Times New Roman" w:cs="Times New Roman"/>
          <w:bCs/>
          <w:iCs/>
          <w:sz w:val="24"/>
          <w:szCs w:val="24"/>
          <w:lang w:bidi="ru-RU"/>
        </w:rPr>
        <w:t>—проводить классификацию населённых пунктов и регионов России по заданным основаниям;</w:t>
      </w:r>
    </w:p>
    <w:p w:rsidR="00F84545" w:rsidRPr="00F84545" w:rsidRDefault="00F84545" w:rsidP="00F84545">
      <w:pPr>
        <w:pStyle w:val="a3"/>
        <w:ind w:left="-567" w:firstLine="283"/>
        <w:jc w:val="both"/>
        <w:rPr>
          <w:rFonts w:ascii="Times New Roman" w:hAnsi="Times New Roman" w:cs="Times New Roman"/>
          <w:bCs/>
          <w:iCs/>
          <w:sz w:val="24"/>
          <w:szCs w:val="24"/>
          <w:lang w:bidi="ru-RU"/>
        </w:rPr>
      </w:pPr>
      <w:r w:rsidRPr="00F84545">
        <w:rPr>
          <w:rFonts w:ascii="Times New Roman" w:hAnsi="Times New Roman" w:cs="Times New Roman"/>
          <w:bCs/>
          <w:iCs/>
          <w:sz w:val="24"/>
          <w:szCs w:val="24"/>
          <w:lang w:bidi="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F84545" w:rsidRPr="00F84545" w:rsidRDefault="00F84545" w:rsidP="00F84545">
      <w:pPr>
        <w:pStyle w:val="a3"/>
        <w:ind w:left="-567" w:firstLine="283"/>
        <w:jc w:val="both"/>
        <w:rPr>
          <w:rFonts w:ascii="Times New Roman" w:hAnsi="Times New Roman" w:cs="Times New Roman"/>
          <w:bCs/>
          <w:iCs/>
          <w:sz w:val="24"/>
          <w:szCs w:val="24"/>
          <w:lang w:bidi="ru-RU"/>
        </w:rPr>
      </w:pPr>
      <w:r w:rsidRPr="00F84545">
        <w:rPr>
          <w:rFonts w:ascii="Times New Roman" w:hAnsi="Times New Roman" w:cs="Times New Roman"/>
          <w:bCs/>
          <w:iCs/>
          <w:sz w:val="24"/>
          <w:szCs w:val="24"/>
          <w:lang w:bidi="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F84545" w:rsidRPr="00F84545" w:rsidRDefault="00F84545" w:rsidP="00F84545">
      <w:pPr>
        <w:pStyle w:val="a3"/>
        <w:ind w:left="-567" w:firstLine="283"/>
        <w:jc w:val="both"/>
        <w:rPr>
          <w:rFonts w:ascii="Times New Roman" w:hAnsi="Times New Roman" w:cs="Times New Roman"/>
          <w:bCs/>
          <w:iCs/>
          <w:sz w:val="24"/>
          <w:szCs w:val="24"/>
          <w:lang w:bidi="ru-RU"/>
        </w:rPr>
      </w:pPr>
      <w:r w:rsidRPr="00F84545">
        <w:rPr>
          <w:rFonts w:ascii="Times New Roman" w:hAnsi="Times New Roman" w:cs="Times New Roman"/>
          <w:bCs/>
          <w:iCs/>
          <w:sz w:val="24"/>
          <w:szCs w:val="24"/>
          <w:lang w:bidi="ru-RU"/>
        </w:rPr>
        <w:lastRenderedPageBreak/>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F84545" w:rsidRPr="00F84545" w:rsidRDefault="00F84545" w:rsidP="00F84545">
      <w:pPr>
        <w:pStyle w:val="a3"/>
        <w:ind w:left="-567" w:firstLine="283"/>
        <w:jc w:val="both"/>
        <w:rPr>
          <w:rFonts w:ascii="Times New Roman" w:hAnsi="Times New Roman" w:cs="Times New Roman"/>
          <w:b/>
          <w:bCs/>
          <w:iCs/>
          <w:sz w:val="24"/>
          <w:szCs w:val="24"/>
          <w:lang w:bidi="ru-RU"/>
        </w:rPr>
      </w:pPr>
      <w:r w:rsidRPr="00F84545">
        <w:rPr>
          <w:rFonts w:ascii="Times New Roman" w:hAnsi="Times New Roman" w:cs="Times New Roman"/>
          <w:b/>
          <w:bCs/>
          <w:iCs/>
          <w:sz w:val="24"/>
          <w:szCs w:val="24"/>
          <w:lang w:bidi="ru-RU"/>
        </w:rPr>
        <w:t>9 КЛАСС</w:t>
      </w:r>
    </w:p>
    <w:p w:rsidR="00F84545" w:rsidRPr="00F84545" w:rsidRDefault="00F84545" w:rsidP="00F84545">
      <w:pPr>
        <w:pStyle w:val="a3"/>
        <w:ind w:left="-567" w:firstLine="283"/>
        <w:jc w:val="both"/>
        <w:rPr>
          <w:rFonts w:ascii="Times New Roman" w:hAnsi="Times New Roman" w:cs="Times New Roman"/>
          <w:bCs/>
          <w:iCs/>
          <w:sz w:val="24"/>
          <w:szCs w:val="24"/>
          <w:lang w:bidi="ru-RU"/>
        </w:rPr>
      </w:pPr>
      <w:r w:rsidRPr="00F84545">
        <w:rPr>
          <w:rFonts w:ascii="Times New Roman" w:hAnsi="Times New Roman" w:cs="Times New Roman"/>
          <w:bCs/>
          <w:iCs/>
          <w:sz w:val="24"/>
          <w:szCs w:val="24"/>
          <w:lang w:bidi="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F84545" w:rsidRPr="00F84545" w:rsidRDefault="00F84545" w:rsidP="00F84545">
      <w:pPr>
        <w:pStyle w:val="a3"/>
        <w:ind w:left="-567" w:firstLine="283"/>
        <w:jc w:val="both"/>
        <w:rPr>
          <w:rFonts w:ascii="Times New Roman" w:hAnsi="Times New Roman" w:cs="Times New Roman"/>
          <w:bCs/>
          <w:iCs/>
          <w:sz w:val="24"/>
          <w:szCs w:val="24"/>
          <w:lang w:bidi="ru-RU"/>
        </w:rPr>
      </w:pPr>
      <w:r w:rsidRPr="00F84545">
        <w:rPr>
          <w:rFonts w:ascii="Times New Roman" w:hAnsi="Times New Roman" w:cs="Times New Roman"/>
          <w:bCs/>
          <w:iCs/>
          <w:sz w:val="24"/>
          <w:szCs w:val="24"/>
          <w:lang w:bidi="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F84545" w:rsidRPr="00F84545" w:rsidRDefault="00F84545" w:rsidP="00F84545">
      <w:pPr>
        <w:pStyle w:val="a3"/>
        <w:ind w:left="-567" w:firstLine="283"/>
        <w:jc w:val="both"/>
        <w:rPr>
          <w:rFonts w:ascii="Times New Roman" w:hAnsi="Times New Roman" w:cs="Times New Roman"/>
          <w:bCs/>
          <w:iCs/>
          <w:sz w:val="24"/>
          <w:szCs w:val="24"/>
          <w:lang w:bidi="ru-RU"/>
        </w:rPr>
      </w:pPr>
      <w:r w:rsidRPr="00F84545">
        <w:rPr>
          <w:rFonts w:ascii="Times New Roman" w:hAnsi="Times New Roman" w:cs="Times New Roman"/>
          <w:bCs/>
          <w:iCs/>
          <w:sz w:val="24"/>
          <w:szCs w:val="24"/>
          <w:lang w:bidi="ru-RU"/>
        </w:rPr>
        <w:t xml:space="preserve">—находить, извлекать и использовать информацию, характеризующую отраслевую, функциональную и территориальную структуру хозяйства России, для решения </w:t>
      </w:r>
      <w:proofErr w:type="spellStart"/>
      <w:r w:rsidRPr="00F84545">
        <w:rPr>
          <w:rFonts w:ascii="Times New Roman" w:hAnsi="Times New Roman" w:cs="Times New Roman"/>
          <w:bCs/>
          <w:iCs/>
          <w:sz w:val="24"/>
          <w:szCs w:val="24"/>
          <w:lang w:bidi="ru-RU"/>
        </w:rPr>
        <w:t>практикоориентированных</w:t>
      </w:r>
      <w:proofErr w:type="spellEnd"/>
      <w:r w:rsidRPr="00F84545">
        <w:rPr>
          <w:rFonts w:ascii="Times New Roman" w:hAnsi="Times New Roman" w:cs="Times New Roman"/>
          <w:bCs/>
          <w:iCs/>
          <w:sz w:val="24"/>
          <w:szCs w:val="24"/>
          <w:lang w:bidi="ru-RU"/>
        </w:rPr>
        <w:t xml:space="preserve"> задач;</w:t>
      </w:r>
    </w:p>
    <w:p w:rsidR="00F84545" w:rsidRPr="00F84545" w:rsidRDefault="00F84545" w:rsidP="00F84545">
      <w:pPr>
        <w:pStyle w:val="a3"/>
        <w:ind w:left="-567" w:firstLine="283"/>
        <w:jc w:val="both"/>
        <w:rPr>
          <w:rFonts w:ascii="Times New Roman" w:hAnsi="Times New Roman" w:cs="Times New Roman"/>
          <w:bCs/>
          <w:iCs/>
          <w:sz w:val="24"/>
          <w:szCs w:val="24"/>
          <w:lang w:bidi="ru-RU"/>
        </w:rPr>
      </w:pPr>
      <w:r w:rsidRPr="00F84545">
        <w:rPr>
          <w:rFonts w:ascii="Times New Roman" w:hAnsi="Times New Roman" w:cs="Times New Roman"/>
          <w:bCs/>
          <w:iCs/>
          <w:sz w:val="24"/>
          <w:szCs w:val="24"/>
          <w:lang w:bidi="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F84545" w:rsidRPr="00F84545" w:rsidRDefault="00F84545" w:rsidP="00F84545">
      <w:pPr>
        <w:pStyle w:val="a3"/>
        <w:ind w:left="-567" w:firstLine="283"/>
        <w:jc w:val="both"/>
        <w:rPr>
          <w:rFonts w:ascii="Times New Roman" w:hAnsi="Times New Roman" w:cs="Times New Roman"/>
          <w:bCs/>
          <w:iCs/>
          <w:sz w:val="24"/>
          <w:szCs w:val="24"/>
          <w:lang w:bidi="ru-RU"/>
        </w:rPr>
      </w:pPr>
      <w:r w:rsidRPr="00F84545">
        <w:rPr>
          <w:rFonts w:ascii="Times New Roman" w:hAnsi="Times New Roman" w:cs="Times New Roman"/>
          <w:bCs/>
          <w:iCs/>
          <w:sz w:val="24"/>
          <w:szCs w:val="24"/>
          <w:lang w:bidi="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F84545" w:rsidRPr="00F84545" w:rsidRDefault="00F84545" w:rsidP="00F84545">
      <w:pPr>
        <w:pStyle w:val="a3"/>
        <w:ind w:left="-567" w:firstLine="283"/>
        <w:jc w:val="both"/>
        <w:rPr>
          <w:rFonts w:ascii="Times New Roman" w:hAnsi="Times New Roman" w:cs="Times New Roman"/>
          <w:bCs/>
          <w:iCs/>
          <w:sz w:val="24"/>
          <w:szCs w:val="24"/>
          <w:lang w:bidi="ru-RU"/>
        </w:rPr>
      </w:pPr>
      <w:r w:rsidRPr="00F84545">
        <w:rPr>
          <w:rFonts w:ascii="Times New Roman" w:hAnsi="Times New Roman" w:cs="Times New Roman"/>
          <w:bCs/>
          <w:iCs/>
          <w:sz w:val="24"/>
          <w:szCs w:val="24"/>
          <w:lang w:bidi="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F84545" w:rsidRPr="00F84545" w:rsidRDefault="00F84545" w:rsidP="00F84545">
      <w:pPr>
        <w:pStyle w:val="a3"/>
        <w:ind w:left="-567" w:firstLine="283"/>
        <w:jc w:val="both"/>
        <w:rPr>
          <w:rFonts w:ascii="Times New Roman" w:hAnsi="Times New Roman" w:cs="Times New Roman"/>
          <w:bCs/>
          <w:iCs/>
          <w:sz w:val="24"/>
          <w:szCs w:val="24"/>
          <w:lang w:bidi="ru-RU"/>
        </w:rPr>
      </w:pPr>
      <w:r w:rsidRPr="00F84545">
        <w:rPr>
          <w:rFonts w:ascii="Times New Roman" w:hAnsi="Times New Roman" w:cs="Times New Roman"/>
          <w:bCs/>
          <w:iCs/>
          <w:sz w:val="24"/>
          <w:szCs w:val="24"/>
          <w:lang w:bidi="ru-RU"/>
        </w:rPr>
        <w:t>—различать территории опережающего развития (ТОР), Арктическую зону и зону Севера России;</w:t>
      </w:r>
    </w:p>
    <w:p w:rsidR="00F84545" w:rsidRPr="00F84545" w:rsidRDefault="00F84545" w:rsidP="00F84545">
      <w:pPr>
        <w:pStyle w:val="a3"/>
        <w:ind w:left="-567" w:firstLine="283"/>
        <w:jc w:val="both"/>
        <w:rPr>
          <w:rFonts w:ascii="Times New Roman" w:hAnsi="Times New Roman" w:cs="Times New Roman"/>
          <w:bCs/>
          <w:iCs/>
          <w:sz w:val="24"/>
          <w:szCs w:val="24"/>
          <w:lang w:bidi="ru-RU"/>
        </w:rPr>
      </w:pPr>
      <w:r w:rsidRPr="00F84545">
        <w:rPr>
          <w:rFonts w:ascii="Times New Roman" w:hAnsi="Times New Roman" w:cs="Times New Roman"/>
          <w:bCs/>
          <w:iCs/>
          <w:sz w:val="24"/>
          <w:szCs w:val="24"/>
          <w:lang w:bidi="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F84545" w:rsidRPr="00F84545" w:rsidRDefault="00F84545" w:rsidP="00F84545">
      <w:pPr>
        <w:pStyle w:val="a3"/>
        <w:ind w:left="-567" w:firstLine="283"/>
        <w:jc w:val="both"/>
        <w:rPr>
          <w:rFonts w:ascii="Times New Roman" w:hAnsi="Times New Roman" w:cs="Times New Roman"/>
          <w:bCs/>
          <w:iCs/>
          <w:sz w:val="24"/>
          <w:szCs w:val="24"/>
          <w:lang w:bidi="ru-RU"/>
        </w:rPr>
      </w:pPr>
      <w:r w:rsidRPr="00F84545">
        <w:rPr>
          <w:rFonts w:ascii="Times New Roman" w:hAnsi="Times New Roman" w:cs="Times New Roman"/>
          <w:bCs/>
          <w:iCs/>
          <w:sz w:val="24"/>
          <w:szCs w:val="24"/>
          <w:lang w:bidi="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F84545" w:rsidRPr="00F84545" w:rsidRDefault="00F84545" w:rsidP="00F84545">
      <w:pPr>
        <w:pStyle w:val="a3"/>
        <w:ind w:left="-567" w:firstLine="283"/>
        <w:jc w:val="both"/>
        <w:rPr>
          <w:rFonts w:ascii="Times New Roman" w:hAnsi="Times New Roman" w:cs="Times New Roman"/>
          <w:bCs/>
          <w:iCs/>
          <w:sz w:val="24"/>
          <w:szCs w:val="24"/>
          <w:lang w:bidi="ru-RU"/>
        </w:rPr>
      </w:pPr>
      <w:r w:rsidRPr="00F84545">
        <w:rPr>
          <w:rFonts w:ascii="Times New Roman" w:hAnsi="Times New Roman" w:cs="Times New Roman"/>
          <w:bCs/>
          <w:iCs/>
          <w:sz w:val="24"/>
          <w:szCs w:val="24"/>
          <w:lang w:bidi="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F84545" w:rsidRPr="00F84545" w:rsidRDefault="00F84545" w:rsidP="00F84545">
      <w:pPr>
        <w:pStyle w:val="a3"/>
        <w:ind w:left="-567" w:firstLine="283"/>
        <w:jc w:val="both"/>
        <w:rPr>
          <w:rFonts w:ascii="Times New Roman" w:hAnsi="Times New Roman" w:cs="Times New Roman"/>
          <w:bCs/>
          <w:iCs/>
          <w:sz w:val="24"/>
          <w:szCs w:val="24"/>
          <w:lang w:bidi="ru-RU"/>
        </w:rPr>
      </w:pPr>
      <w:r w:rsidRPr="00F84545">
        <w:rPr>
          <w:rFonts w:ascii="Times New Roman" w:hAnsi="Times New Roman" w:cs="Times New Roman"/>
          <w:bCs/>
          <w:iCs/>
          <w:sz w:val="24"/>
          <w:szCs w:val="24"/>
          <w:lang w:bidi="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F84545" w:rsidRPr="00F84545" w:rsidRDefault="00F84545" w:rsidP="00F84545">
      <w:pPr>
        <w:pStyle w:val="a3"/>
        <w:ind w:left="-567" w:firstLine="283"/>
        <w:jc w:val="both"/>
        <w:rPr>
          <w:rFonts w:ascii="Times New Roman" w:hAnsi="Times New Roman" w:cs="Times New Roman"/>
          <w:bCs/>
          <w:iCs/>
          <w:sz w:val="24"/>
          <w:szCs w:val="24"/>
          <w:lang w:bidi="ru-RU"/>
        </w:rPr>
      </w:pPr>
      <w:r w:rsidRPr="00F84545">
        <w:rPr>
          <w:rFonts w:ascii="Times New Roman" w:hAnsi="Times New Roman" w:cs="Times New Roman"/>
          <w:bCs/>
          <w:iCs/>
          <w:sz w:val="24"/>
          <w:szCs w:val="24"/>
          <w:lang w:bidi="ru-RU"/>
        </w:rPr>
        <w:t>—различать природно-ресурсный, человеческий и производственный капитал;</w:t>
      </w:r>
    </w:p>
    <w:p w:rsidR="00F84545" w:rsidRPr="00F84545" w:rsidRDefault="00F84545" w:rsidP="00F84545">
      <w:pPr>
        <w:pStyle w:val="a3"/>
        <w:ind w:left="-567" w:firstLine="283"/>
        <w:jc w:val="both"/>
        <w:rPr>
          <w:rFonts w:ascii="Times New Roman" w:hAnsi="Times New Roman" w:cs="Times New Roman"/>
          <w:bCs/>
          <w:iCs/>
          <w:sz w:val="24"/>
          <w:szCs w:val="24"/>
          <w:lang w:bidi="ru-RU"/>
        </w:rPr>
      </w:pPr>
      <w:r w:rsidRPr="00F84545">
        <w:rPr>
          <w:rFonts w:ascii="Times New Roman" w:hAnsi="Times New Roman" w:cs="Times New Roman"/>
          <w:bCs/>
          <w:iCs/>
          <w:sz w:val="24"/>
          <w:szCs w:val="24"/>
          <w:lang w:bidi="ru-RU"/>
        </w:rPr>
        <w:t>—различать виды транспорта и основные показатели их работы: грузооборот и пассажирооборот;</w:t>
      </w:r>
    </w:p>
    <w:p w:rsidR="00F84545" w:rsidRPr="00F84545" w:rsidRDefault="00F84545" w:rsidP="00F84545">
      <w:pPr>
        <w:pStyle w:val="a3"/>
        <w:ind w:left="-567" w:firstLine="283"/>
        <w:jc w:val="both"/>
        <w:rPr>
          <w:rFonts w:ascii="Times New Roman" w:hAnsi="Times New Roman" w:cs="Times New Roman"/>
          <w:bCs/>
          <w:iCs/>
          <w:sz w:val="24"/>
          <w:szCs w:val="24"/>
          <w:lang w:bidi="ru-RU"/>
        </w:rPr>
      </w:pPr>
      <w:r w:rsidRPr="00F84545">
        <w:rPr>
          <w:rFonts w:ascii="Times New Roman" w:hAnsi="Times New Roman" w:cs="Times New Roman"/>
          <w:bCs/>
          <w:iCs/>
          <w:sz w:val="24"/>
          <w:szCs w:val="24"/>
          <w:lang w:bidi="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F84545" w:rsidRPr="00F84545" w:rsidRDefault="00F84545" w:rsidP="00F84545">
      <w:pPr>
        <w:pStyle w:val="a3"/>
        <w:ind w:left="-567" w:firstLine="283"/>
        <w:jc w:val="both"/>
        <w:rPr>
          <w:rFonts w:ascii="Times New Roman" w:hAnsi="Times New Roman" w:cs="Times New Roman"/>
          <w:bCs/>
          <w:iCs/>
          <w:sz w:val="24"/>
          <w:szCs w:val="24"/>
          <w:lang w:bidi="ru-RU"/>
        </w:rPr>
      </w:pPr>
      <w:r w:rsidRPr="00F84545">
        <w:rPr>
          <w:rFonts w:ascii="Times New Roman" w:hAnsi="Times New Roman" w:cs="Times New Roman"/>
          <w:bCs/>
          <w:iCs/>
          <w:sz w:val="24"/>
          <w:szCs w:val="24"/>
          <w:lang w:bidi="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F84545" w:rsidRPr="00F84545" w:rsidRDefault="00F84545" w:rsidP="00F84545">
      <w:pPr>
        <w:pStyle w:val="a3"/>
        <w:ind w:left="-567" w:firstLine="283"/>
        <w:jc w:val="both"/>
        <w:rPr>
          <w:rFonts w:ascii="Times New Roman" w:hAnsi="Times New Roman" w:cs="Times New Roman"/>
          <w:bCs/>
          <w:iCs/>
          <w:sz w:val="24"/>
          <w:szCs w:val="24"/>
          <w:lang w:bidi="ru-RU"/>
        </w:rPr>
      </w:pPr>
      <w:r w:rsidRPr="00F84545">
        <w:rPr>
          <w:rFonts w:ascii="Times New Roman" w:hAnsi="Times New Roman" w:cs="Times New Roman"/>
          <w:bCs/>
          <w:iCs/>
          <w:sz w:val="24"/>
          <w:szCs w:val="24"/>
          <w:lang w:bidi="ru-RU"/>
        </w:rPr>
        <w:t xml:space="preserve">—использовать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w:t>
      </w:r>
      <w:r w:rsidRPr="00F84545">
        <w:rPr>
          <w:rFonts w:ascii="Times New Roman" w:hAnsi="Times New Roman" w:cs="Times New Roman"/>
          <w:bCs/>
          <w:iCs/>
          <w:sz w:val="24"/>
          <w:szCs w:val="24"/>
          <w:lang w:bidi="ru-RU"/>
        </w:rPr>
        <w:lastRenderedPageBreak/>
        <w:t>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127F93" w:rsidRPr="00127F93" w:rsidRDefault="00127F93" w:rsidP="00127F93">
      <w:pPr>
        <w:pStyle w:val="a3"/>
        <w:ind w:left="-567" w:firstLine="283"/>
        <w:jc w:val="both"/>
        <w:rPr>
          <w:rFonts w:ascii="Times New Roman" w:hAnsi="Times New Roman" w:cs="Times New Roman"/>
          <w:bCs/>
          <w:iCs/>
          <w:sz w:val="24"/>
          <w:szCs w:val="24"/>
          <w:lang w:bidi="ru-RU"/>
        </w:rPr>
      </w:pPr>
      <w:r w:rsidRPr="00127F93">
        <w:rPr>
          <w:rFonts w:ascii="Times New Roman" w:hAnsi="Times New Roman" w:cs="Times New Roman"/>
          <w:bCs/>
          <w:iCs/>
          <w:sz w:val="24"/>
          <w:szCs w:val="24"/>
          <w:lang w:bidi="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127F93" w:rsidRPr="00127F93" w:rsidRDefault="00127F93" w:rsidP="00127F93">
      <w:pPr>
        <w:pStyle w:val="a3"/>
        <w:ind w:left="-567" w:firstLine="283"/>
        <w:jc w:val="both"/>
        <w:rPr>
          <w:rFonts w:ascii="Times New Roman" w:hAnsi="Times New Roman" w:cs="Times New Roman"/>
          <w:bCs/>
          <w:iCs/>
          <w:sz w:val="24"/>
          <w:szCs w:val="24"/>
          <w:lang w:bidi="ru-RU"/>
        </w:rPr>
      </w:pPr>
      <w:r w:rsidRPr="00127F93">
        <w:rPr>
          <w:rFonts w:ascii="Times New Roman" w:hAnsi="Times New Roman" w:cs="Times New Roman"/>
          <w:bCs/>
          <w:iCs/>
          <w:sz w:val="24"/>
          <w:szCs w:val="24"/>
          <w:lang w:bidi="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127F93" w:rsidRPr="00127F93" w:rsidRDefault="00127F93" w:rsidP="00127F93">
      <w:pPr>
        <w:pStyle w:val="a3"/>
        <w:ind w:left="-567" w:firstLine="283"/>
        <w:jc w:val="both"/>
        <w:rPr>
          <w:rFonts w:ascii="Times New Roman" w:hAnsi="Times New Roman" w:cs="Times New Roman"/>
          <w:bCs/>
          <w:iCs/>
          <w:sz w:val="24"/>
          <w:szCs w:val="24"/>
          <w:lang w:bidi="ru-RU"/>
        </w:rPr>
      </w:pPr>
      <w:r w:rsidRPr="00127F93">
        <w:rPr>
          <w:rFonts w:ascii="Times New Roman" w:hAnsi="Times New Roman" w:cs="Times New Roman"/>
          <w:bCs/>
          <w:iCs/>
          <w:sz w:val="24"/>
          <w:szCs w:val="24"/>
          <w:lang w:bidi="ru-RU"/>
        </w:rPr>
        <w:t>—объяснять географические различия населения и хозяйства территорий крупных регионов страны;</w:t>
      </w:r>
    </w:p>
    <w:p w:rsidR="00127F93" w:rsidRPr="00127F93" w:rsidRDefault="00127F93" w:rsidP="00127F93">
      <w:pPr>
        <w:pStyle w:val="a3"/>
        <w:ind w:left="-567" w:firstLine="283"/>
        <w:jc w:val="both"/>
        <w:rPr>
          <w:rFonts w:ascii="Times New Roman" w:hAnsi="Times New Roman" w:cs="Times New Roman"/>
          <w:bCs/>
          <w:iCs/>
          <w:sz w:val="24"/>
          <w:szCs w:val="24"/>
          <w:lang w:bidi="ru-RU"/>
        </w:rPr>
      </w:pPr>
      <w:r w:rsidRPr="00127F93">
        <w:rPr>
          <w:rFonts w:ascii="Times New Roman" w:hAnsi="Times New Roman" w:cs="Times New Roman"/>
          <w:bCs/>
          <w:iCs/>
          <w:sz w:val="24"/>
          <w:szCs w:val="24"/>
          <w:lang w:bidi="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127F93" w:rsidRPr="00127F93" w:rsidRDefault="00127F93" w:rsidP="00127F93">
      <w:pPr>
        <w:pStyle w:val="a3"/>
        <w:ind w:left="-567" w:firstLine="283"/>
        <w:jc w:val="both"/>
        <w:rPr>
          <w:rFonts w:ascii="Times New Roman" w:hAnsi="Times New Roman" w:cs="Times New Roman"/>
          <w:bCs/>
          <w:iCs/>
          <w:sz w:val="24"/>
          <w:szCs w:val="24"/>
          <w:lang w:bidi="ru-RU"/>
        </w:rPr>
      </w:pPr>
      <w:r w:rsidRPr="00127F93">
        <w:rPr>
          <w:rFonts w:ascii="Times New Roman" w:hAnsi="Times New Roman" w:cs="Times New Roman"/>
          <w:bCs/>
          <w:iCs/>
          <w:sz w:val="24"/>
          <w:szCs w:val="24"/>
          <w:lang w:bidi="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127F93" w:rsidRPr="00127F93" w:rsidRDefault="00127F93" w:rsidP="00127F93">
      <w:pPr>
        <w:pStyle w:val="a3"/>
        <w:ind w:left="-567" w:firstLine="283"/>
        <w:jc w:val="both"/>
        <w:rPr>
          <w:rFonts w:ascii="Times New Roman" w:hAnsi="Times New Roman" w:cs="Times New Roman"/>
          <w:bCs/>
          <w:iCs/>
          <w:sz w:val="24"/>
          <w:szCs w:val="24"/>
          <w:lang w:bidi="ru-RU"/>
        </w:rPr>
      </w:pPr>
      <w:r w:rsidRPr="00127F93">
        <w:rPr>
          <w:rFonts w:ascii="Times New Roman" w:hAnsi="Times New Roman" w:cs="Times New Roman"/>
          <w:bCs/>
          <w:iCs/>
          <w:sz w:val="24"/>
          <w:szCs w:val="24"/>
          <w:lang w:bidi="ru-RU"/>
        </w:rPr>
        <w:t>—приводить примеры объектов Всемирного наследия ЮНЕСКО и описывать их местоположение на географической карте;</w:t>
      </w:r>
    </w:p>
    <w:p w:rsidR="00934FEF" w:rsidRPr="003936C4" w:rsidRDefault="00127F93" w:rsidP="00127F93">
      <w:pPr>
        <w:pStyle w:val="a3"/>
        <w:ind w:left="-567" w:firstLine="283"/>
        <w:jc w:val="both"/>
        <w:rPr>
          <w:rFonts w:ascii="Times New Roman" w:hAnsi="Times New Roman" w:cs="Times New Roman"/>
          <w:bCs/>
          <w:iCs/>
          <w:sz w:val="24"/>
          <w:szCs w:val="24"/>
        </w:rPr>
      </w:pPr>
      <w:r w:rsidRPr="00127F93">
        <w:rPr>
          <w:rFonts w:ascii="Times New Roman" w:hAnsi="Times New Roman" w:cs="Times New Roman"/>
          <w:bCs/>
          <w:iCs/>
          <w:sz w:val="24"/>
          <w:szCs w:val="24"/>
          <w:lang w:bidi="ru-RU"/>
        </w:rPr>
        <w:t>—характеризовать место и роль России в мировом хозяйстве.</w:t>
      </w:r>
    </w:p>
    <w:p w:rsidR="0039580F" w:rsidRDefault="0039580F" w:rsidP="00A862C4">
      <w:pPr>
        <w:pStyle w:val="a3"/>
        <w:ind w:left="-567" w:firstLine="425"/>
        <w:rPr>
          <w:rFonts w:ascii="Times New Roman" w:hAnsi="Times New Roman" w:cs="Times New Roman"/>
          <w:b/>
          <w:bCs/>
          <w:iCs/>
          <w:sz w:val="24"/>
          <w:szCs w:val="24"/>
        </w:rPr>
      </w:pPr>
    </w:p>
    <w:p w:rsidR="00A862C4" w:rsidRPr="00A862C4" w:rsidRDefault="00A862C4" w:rsidP="00A862C4">
      <w:pPr>
        <w:pStyle w:val="a3"/>
        <w:ind w:left="-567" w:firstLine="425"/>
        <w:rPr>
          <w:rFonts w:ascii="Times New Roman" w:hAnsi="Times New Roman" w:cs="Times New Roman"/>
          <w:b/>
          <w:bCs/>
          <w:iCs/>
          <w:sz w:val="24"/>
          <w:szCs w:val="24"/>
        </w:rPr>
      </w:pPr>
      <w:r w:rsidRPr="00A862C4">
        <w:rPr>
          <w:rFonts w:ascii="Times New Roman" w:hAnsi="Times New Roman" w:cs="Times New Roman"/>
          <w:b/>
          <w:bCs/>
          <w:iCs/>
          <w:sz w:val="24"/>
          <w:szCs w:val="24"/>
        </w:rPr>
        <w:t>2.</w:t>
      </w:r>
      <w:r w:rsidR="00127F93">
        <w:rPr>
          <w:rFonts w:ascii="Times New Roman" w:hAnsi="Times New Roman" w:cs="Times New Roman"/>
          <w:b/>
          <w:bCs/>
          <w:iCs/>
          <w:sz w:val="24"/>
          <w:szCs w:val="24"/>
        </w:rPr>
        <w:t>1</w:t>
      </w:r>
      <w:r w:rsidRPr="00A862C4">
        <w:rPr>
          <w:rFonts w:ascii="Times New Roman" w:hAnsi="Times New Roman" w:cs="Times New Roman"/>
          <w:b/>
          <w:bCs/>
          <w:iCs/>
          <w:sz w:val="24"/>
          <w:szCs w:val="24"/>
        </w:rPr>
        <w:t xml:space="preserve">.11. Физика  </w:t>
      </w:r>
    </w:p>
    <w:p w:rsidR="00127F93" w:rsidRPr="00127F93" w:rsidRDefault="00127F93" w:rsidP="00127F93">
      <w:pPr>
        <w:pStyle w:val="a3"/>
        <w:ind w:left="-567" w:firstLine="425"/>
        <w:jc w:val="both"/>
        <w:rPr>
          <w:rFonts w:ascii="Times New Roman" w:hAnsi="Times New Roman" w:cs="Times New Roman"/>
          <w:b/>
          <w:bCs/>
          <w:iCs/>
          <w:sz w:val="24"/>
          <w:szCs w:val="24"/>
          <w:lang w:bidi="ru-RU"/>
        </w:rPr>
      </w:pPr>
      <w:bookmarkStart w:id="277" w:name="bookmark1361"/>
      <w:r w:rsidRPr="00127F93">
        <w:rPr>
          <w:rFonts w:ascii="Times New Roman" w:hAnsi="Times New Roman" w:cs="Times New Roman"/>
          <w:b/>
          <w:bCs/>
          <w:iCs/>
          <w:sz w:val="24"/>
          <w:szCs w:val="24"/>
          <w:lang w:bidi="ru-RU"/>
        </w:rPr>
        <w:t>ОБЩАЯ ХАРАКТЕРИСТИКА УЧЕБНОГО ПРЕДМЕТА «ФИЗИКА»</w:t>
      </w:r>
      <w:bookmarkEnd w:id="277"/>
    </w:p>
    <w:p w:rsidR="00127F93" w:rsidRPr="00127F93" w:rsidRDefault="00127F93" w:rsidP="00127F93">
      <w:pPr>
        <w:pStyle w:val="a3"/>
        <w:ind w:left="-567" w:firstLine="425"/>
        <w:jc w:val="both"/>
        <w:rPr>
          <w:rFonts w:ascii="Times New Roman" w:hAnsi="Times New Roman" w:cs="Times New Roman"/>
          <w:bCs/>
          <w:iCs/>
          <w:sz w:val="24"/>
          <w:szCs w:val="24"/>
          <w:lang w:bidi="ru-RU"/>
        </w:rPr>
      </w:pPr>
      <w:r w:rsidRPr="00127F93">
        <w:rPr>
          <w:rFonts w:ascii="Times New Roman" w:hAnsi="Times New Roman" w:cs="Times New Roman"/>
          <w:bCs/>
          <w:iCs/>
          <w:sz w:val="24"/>
          <w:szCs w:val="24"/>
          <w:lang w:bidi="ru-RU"/>
        </w:rPr>
        <w:t>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Физика — это предмет, который не только вносит основной вклад в естественно-научную картину мира, но и предоставляет наиболее ясные образцы применения научного метода познания, т. е. способа получения достоверных знаний о мире. Наконец, физика — это предмет, который наряду с другими естественно-научными предметами должен дать школьникам представление об увлекательности научного исследования и радости самостоятельного открытия нового знания.</w:t>
      </w:r>
    </w:p>
    <w:p w:rsidR="00127F93" w:rsidRPr="00127F93" w:rsidRDefault="00127F93" w:rsidP="00127F93">
      <w:pPr>
        <w:pStyle w:val="a3"/>
        <w:ind w:left="-567" w:firstLine="425"/>
        <w:jc w:val="both"/>
        <w:rPr>
          <w:rFonts w:ascii="Times New Roman" w:hAnsi="Times New Roman" w:cs="Times New Roman"/>
          <w:bCs/>
          <w:iCs/>
          <w:sz w:val="24"/>
          <w:szCs w:val="24"/>
          <w:lang w:bidi="ru-RU"/>
        </w:rPr>
      </w:pPr>
      <w:r w:rsidRPr="00127F93">
        <w:rPr>
          <w:rFonts w:ascii="Times New Roman" w:hAnsi="Times New Roman" w:cs="Times New Roman"/>
          <w:bCs/>
          <w:iCs/>
          <w:sz w:val="24"/>
          <w:szCs w:val="24"/>
          <w:lang w:bidi="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основной массы обучающихся, которые в дальнейшем будут заняты в самых разнообразных сферах деятельности.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естественно-научных исследований и создании новых технологий. Согласно принятому в международном сообществе определению, «Естественно-научная грамотность </w:t>
      </w:r>
      <w:proofErr w:type="gramStart"/>
      <w:r w:rsidRPr="00127F93">
        <w:rPr>
          <w:rFonts w:ascii="Times New Roman" w:hAnsi="Times New Roman" w:cs="Times New Roman"/>
          <w:bCs/>
          <w:iCs/>
          <w:sz w:val="24"/>
          <w:szCs w:val="24"/>
          <w:lang w:bidi="ru-RU"/>
        </w:rPr>
        <w:t>- это</w:t>
      </w:r>
      <w:proofErr w:type="gramEnd"/>
      <w:r w:rsidRPr="00127F93">
        <w:rPr>
          <w:rFonts w:ascii="Times New Roman" w:hAnsi="Times New Roman" w:cs="Times New Roman"/>
          <w:bCs/>
          <w:iCs/>
          <w:sz w:val="24"/>
          <w:szCs w:val="24"/>
          <w:lang w:bidi="ru-RU"/>
        </w:rPr>
        <w:t xml:space="preserve">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 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rsidR="00127F93" w:rsidRPr="00127F93" w:rsidRDefault="00127F93" w:rsidP="00127F93">
      <w:pPr>
        <w:pStyle w:val="a3"/>
        <w:ind w:left="-567" w:firstLine="425"/>
        <w:jc w:val="both"/>
        <w:rPr>
          <w:rFonts w:ascii="Times New Roman" w:hAnsi="Times New Roman" w:cs="Times New Roman"/>
          <w:bCs/>
          <w:iCs/>
          <w:sz w:val="24"/>
          <w:szCs w:val="24"/>
          <w:lang w:bidi="ru-RU"/>
        </w:rPr>
      </w:pPr>
      <w:r w:rsidRPr="00127F93">
        <w:rPr>
          <w:rFonts w:ascii="Times New Roman" w:hAnsi="Times New Roman" w:cs="Times New Roman"/>
          <w:bCs/>
          <w:iCs/>
          <w:sz w:val="24"/>
          <w:szCs w:val="24"/>
          <w:lang w:bidi="ru-RU"/>
        </w:rPr>
        <w:t>—научно объяснять явления,</w:t>
      </w:r>
    </w:p>
    <w:p w:rsidR="00127F93" w:rsidRPr="00127F93" w:rsidRDefault="00127F93" w:rsidP="00127F93">
      <w:pPr>
        <w:pStyle w:val="a3"/>
        <w:ind w:left="-567" w:firstLine="425"/>
        <w:jc w:val="both"/>
        <w:rPr>
          <w:rFonts w:ascii="Times New Roman" w:hAnsi="Times New Roman" w:cs="Times New Roman"/>
          <w:bCs/>
          <w:iCs/>
          <w:sz w:val="24"/>
          <w:szCs w:val="24"/>
          <w:lang w:bidi="ru-RU"/>
        </w:rPr>
      </w:pPr>
      <w:r w:rsidRPr="00127F93">
        <w:rPr>
          <w:rFonts w:ascii="Times New Roman" w:hAnsi="Times New Roman" w:cs="Times New Roman"/>
          <w:bCs/>
          <w:iCs/>
          <w:sz w:val="24"/>
          <w:szCs w:val="24"/>
          <w:lang w:bidi="ru-RU"/>
        </w:rPr>
        <w:t>—оценивать и понимать особенности научного исследования, —интерпретировать данные и использовать научные доказательства для получения выводов.»</w:t>
      </w:r>
    </w:p>
    <w:p w:rsidR="00127F93" w:rsidRPr="00127F93" w:rsidRDefault="00127F93" w:rsidP="00127F93">
      <w:pPr>
        <w:pStyle w:val="a3"/>
        <w:ind w:left="-567" w:firstLine="425"/>
        <w:jc w:val="both"/>
        <w:rPr>
          <w:rFonts w:ascii="Times New Roman" w:hAnsi="Times New Roman" w:cs="Times New Roman"/>
          <w:bCs/>
          <w:iCs/>
          <w:sz w:val="24"/>
          <w:szCs w:val="24"/>
          <w:lang w:bidi="ru-RU"/>
        </w:rPr>
      </w:pPr>
      <w:r w:rsidRPr="00127F93">
        <w:rPr>
          <w:rFonts w:ascii="Times New Roman" w:hAnsi="Times New Roman" w:cs="Times New Roman"/>
          <w:bCs/>
          <w:iCs/>
          <w:sz w:val="24"/>
          <w:szCs w:val="24"/>
          <w:lang w:bidi="ru-RU"/>
        </w:rPr>
        <w:t>Изучение физики способно внести решающий вклад в формирование естественно-научной грамотности обучающихся.</w:t>
      </w:r>
    </w:p>
    <w:p w:rsidR="00127F93" w:rsidRPr="00127F93" w:rsidRDefault="00127F93" w:rsidP="00127F93">
      <w:pPr>
        <w:pStyle w:val="a3"/>
        <w:ind w:left="-567" w:firstLine="425"/>
        <w:rPr>
          <w:rFonts w:ascii="Times New Roman" w:hAnsi="Times New Roman" w:cs="Times New Roman"/>
          <w:b/>
          <w:bCs/>
          <w:iCs/>
          <w:sz w:val="24"/>
          <w:szCs w:val="24"/>
          <w:lang w:bidi="ru-RU"/>
        </w:rPr>
      </w:pPr>
      <w:r w:rsidRPr="00127F93">
        <w:rPr>
          <w:rFonts w:ascii="Times New Roman" w:hAnsi="Times New Roman" w:cs="Times New Roman"/>
          <w:b/>
          <w:bCs/>
          <w:iCs/>
          <w:sz w:val="24"/>
          <w:szCs w:val="24"/>
          <w:lang w:bidi="ru-RU"/>
        </w:rPr>
        <w:t>ЦЕЛИ ИЗУЧЕНИЯ УЧЕБНОГО ПРЕДМЕТА «ФИЗИКА»</w:t>
      </w:r>
    </w:p>
    <w:p w:rsidR="00127F93" w:rsidRPr="00127F93" w:rsidRDefault="00127F93" w:rsidP="00DE0CD6">
      <w:pPr>
        <w:pStyle w:val="a3"/>
        <w:ind w:left="-567" w:firstLine="425"/>
        <w:jc w:val="both"/>
        <w:rPr>
          <w:rFonts w:ascii="Times New Roman" w:hAnsi="Times New Roman" w:cs="Times New Roman"/>
          <w:bCs/>
          <w:iCs/>
          <w:sz w:val="24"/>
          <w:szCs w:val="24"/>
          <w:lang w:bidi="ru-RU"/>
        </w:rPr>
      </w:pPr>
      <w:r w:rsidRPr="00127F93">
        <w:rPr>
          <w:rFonts w:ascii="Times New Roman" w:hAnsi="Times New Roman" w:cs="Times New Roman"/>
          <w:bCs/>
          <w:iCs/>
          <w:sz w:val="24"/>
          <w:szCs w:val="24"/>
          <w:lang w:bidi="ru-RU"/>
        </w:rPr>
        <w:t>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w:t>
      </w:r>
    </w:p>
    <w:p w:rsidR="00127F93" w:rsidRPr="00127F93" w:rsidRDefault="00127F93" w:rsidP="00DE0CD6">
      <w:pPr>
        <w:pStyle w:val="a3"/>
        <w:ind w:left="-567" w:firstLine="425"/>
        <w:jc w:val="both"/>
        <w:rPr>
          <w:rFonts w:ascii="Times New Roman" w:hAnsi="Times New Roman" w:cs="Times New Roman"/>
          <w:bCs/>
          <w:iCs/>
          <w:sz w:val="24"/>
          <w:szCs w:val="24"/>
          <w:lang w:bidi="ru-RU"/>
        </w:rPr>
      </w:pPr>
      <w:r w:rsidRPr="00127F93">
        <w:rPr>
          <w:rFonts w:ascii="Times New Roman" w:hAnsi="Times New Roman" w:cs="Times New Roman"/>
          <w:bCs/>
          <w:iCs/>
          <w:sz w:val="24"/>
          <w:szCs w:val="24"/>
          <w:lang w:bidi="ru-RU"/>
        </w:rPr>
        <w:t>Цели изучения физики:</w:t>
      </w:r>
    </w:p>
    <w:p w:rsidR="00127F93" w:rsidRPr="00127F93" w:rsidRDefault="00127F93" w:rsidP="00DE0CD6">
      <w:pPr>
        <w:pStyle w:val="a3"/>
        <w:ind w:left="-567" w:firstLine="425"/>
        <w:jc w:val="both"/>
        <w:rPr>
          <w:rFonts w:ascii="Times New Roman" w:hAnsi="Times New Roman" w:cs="Times New Roman"/>
          <w:bCs/>
          <w:iCs/>
          <w:sz w:val="24"/>
          <w:szCs w:val="24"/>
          <w:lang w:bidi="ru-RU"/>
        </w:rPr>
      </w:pPr>
      <w:r w:rsidRPr="00127F93">
        <w:rPr>
          <w:rFonts w:ascii="Times New Roman" w:hAnsi="Times New Roman" w:cs="Times New Roman"/>
          <w:bCs/>
          <w:iCs/>
          <w:sz w:val="24"/>
          <w:szCs w:val="24"/>
          <w:lang w:bidi="ru-RU"/>
        </w:rPr>
        <w:lastRenderedPageBreak/>
        <w:t>—приобретение интереса и стремления обучающихся к научному изучению природы, развитие их интеллектуальных и творческих способностей;</w:t>
      </w:r>
    </w:p>
    <w:p w:rsidR="00DE0CD6" w:rsidRPr="00DE0CD6" w:rsidRDefault="00DE0CD6" w:rsidP="00DE0CD6">
      <w:pPr>
        <w:pStyle w:val="a3"/>
        <w:ind w:left="-567" w:firstLine="425"/>
        <w:jc w:val="both"/>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—развитие представлений о научном методе познания и формирование исследовательского отношения к окружающим явлениям;</w:t>
      </w:r>
    </w:p>
    <w:p w:rsidR="00DE0CD6" w:rsidRPr="00DE0CD6" w:rsidRDefault="00DE0CD6" w:rsidP="00DE0CD6">
      <w:pPr>
        <w:pStyle w:val="a3"/>
        <w:ind w:left="-567" w:firstLine="425"/>
        <w:jc w:val="both"/>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—формирование научного мировоззрения как результата изучения основ строения материи и фундаментальных законов физики;</w:t>
      </w:r>
    </w:p>
    <w:p w:rsidR="00DE0CD6" w:rsidRPr="00DE0CD6" w:rsidRDefault="00DE0CD6" w:rsidP="00DE0CD6">
      <w:pPr>
        <w:pStyle w:val="a3"/>
        <w:ind w:left="-567" w:firstLine="425"/>
        <w:jc w:val="both"/>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—формирование представлений о роли физики для развития других естественных наук, техники и технологий;</w:t>
      </w:r>
    </w:p>
    <w:p w:rsidR="00DE0CD6" w:rsidRPr="00DE0CD6" w:rsidRDefault="00DE0CD6" w:rsidP="00DE0CD6">
      <w:pPr>
        <w:pStyle w:val="a3"/>
        <w:ind w:left="-567" w:firstLine="425"/>
        <w:jc w:val="both"/>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rsidR="00DE0CD6" w:rsidRPr="00DE0CD6" w:rsidRDefault="00DE0CD6" w:rsidP="00DE0CD6">
      <w:pPr>
        <w:pStyle w:val="a3"/>
        <w:ind w:left="-567" w:firstLine="425"/>
        <w:jc w:val="both"/>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Достижение этих целей на уровне основного общего образования обеспечивается решением следующих задач:</w:t>
      </w:r>
    </w:p>
    <w:p w:rsidR="00DE0CD6" w:rsidRPr="00DE0CD6" w:rsidRDefault="00DE0CD6" w:rsidP="00DE0CD6">
      <w:pPr>
        <w:pStyle w:val="a3"/>
        <w:ind w:left="-567" w:firstLine="425"/>
        <w:jc w:val="both"/>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—приобретение знаний о дискретном строении вещества, о механических, тепловых, электрических, магнитных и квантовых явлениях;</w:t>
      </w:r>
    </w:p>
    <w:p w:rsidR="00DE0CD6" w:rsidRPr="00DE0CD6" w:rsidRDefault="00DE0CD6" w:rsidP="00DE0CD6">
      <w:pPr>
        <w:pStyle w:val="a3"/>
        <w:ind w:left="-567" w:firstLine="425"/>
        <w:jc w:val="both"/>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—приобретение умений описывать и объяснять физические явления с использованием полученных знаний;</w:t>
      </w:r>
    </w:p>
    <w:p w:rsidR="00DE0CD6" w:rsidRPr="00DE0CD6" w:rsidRDefault="00DE0CD6" w:rsidP="00DE0CD6">
      <w:pPr>
        <w:pStyle w:val="a3"/>
        <w:ind w:left="-567" w:firstLine="425"/>
        <w:jc w:val="both"/>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—освоение методов решения простейших расчётных задач с использованием физических моделей, творческих и практико-ориентированных задач;</w:t>
      </w:r>
    </w:p>
    <w:p w:rsidR="00DE0CD6" w:rsidRPr="00DE0CD6" w:rsidRDefault="00DE0CD6" w:rsidP="00DE0CD6">
      <w:pPr>
        <w:pStyle w:val="a3"/>
        <w:ind w:left="-567" w:firstLine="425"/>
        <w:jc w:val="both"/>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DE0CD6" w:rsidRPr="00DE0CD6" w:rsidRDefault="00DE0CD6" w:rsidP="00DE0CD6">
      <w:pPr>
        <w:pStyle w:val="a3"/>
        <w:ind w:left="-567" w:firstLine="425"/>
        <w:jc w:val="both"/>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DE0CD6" w:rsidRPr="00DE0CD6" w:rsidRDefault="00DE0CD6" w:rsidP="00DE0CD6">
      <w:pPr>
        <w:pStyle w:val="a3"/>
        <w:ind w:left="-567" w:firstLine="425"/>
        <w:jc w:val="both"/>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rsidR="00DE0CD6" w:rsidRPr="00DE0CD6" w:rsidRDefault="00DE0CD6" w:rsidP="00DE0CD6">
      <w:pPr>
        <w:pStyle w:val="a3"/>
        <w:ind w:left="-567" w:firstLine="425"/>
        <w:jc w:val="center"/>
        <w:rPr>
          <w:rFonts w:ascii="Times New Roman" w:hAnsi="Times New Roman" w:cs="Times New Roman"/>
          <w:b/>
          <w:bCs/>
          <w:iCs/>
          <w:sz w:val="24"/>
          <w:szCs w:val="24"/>
        </w:rPr>
      </w:pPr>
      <w:r w:rsidRPr="00DE0CD6">
        <w:rPr>
          <w:rFonts w:ascii="Times New Roman" w:hAnsi="Times New Roman" w:cs="Times New Roman"/>
          <w:b/>
          <w:bCs/>
          <w:iCs/>
          <w:sz w:val="24"/>
          <w:szCs w:val="24"/>
        </w:rPr>
        <w:t>МЕСТО УЧЕБНОГО ПРЕДМЕТА «ФИЗИКА» В УЧЕБНОМ ПЛАНЕ</w:t>
      </w:r>
    </w:p>
    <w:p w:rsidR="00A862C4" w:rsidRDefault="00DE0CD6" w:rsidP="00DE0CD6">
      <w:pPr>
        <w:pStyle w:val="a3"/>
        <w:ind w:left="-567" w:firstLine="425"/>
        <w:jc w:val="both"/>
        <w:rPr>
          <w:rFonts w:ascii="Times New Roman" w:hAnsi="Times New Roman" w:cs="Times New Roman"/>
          <w:bCs/>
          <w:iCs/>
          <w:sz w:val="24"/>
          <w:szCs w:val="24"/>
        </w:rPr>
      </w:pPr>
      <w:r w:rsidRPr="00DE0CD6">
        <w:rPr>
          <w:rFonts w:ascii="Times New Roman" w:hAnsi="Times New Roman" w:cs="Times New Roman"/>
          <w:bCs/>
          <w:iCs/>
          <w:sz w:val="24"/>
          <w:szCs w:val="24"/>
        </w:rPr>
        <w:t>В соответствии с ФГОС ООО физика является обязательным предметом на уровне основного общего образования. Данная программа предусматривает изучение физики на базовом уровне в объёме 238 ч за три года обучения по 2 ч в неделю в 7 и 8 классах и по 3 ч в неделю в 9 классе. В тематическом планировании для 7 и 8 классов предполагается резерв времени, который учитель может использовать по своему усмотрению, а в 9 классе — повторительно-обобщающий модуль.</w:t>
      </w:r>
    </w:p>
    <w:p w:rsidR="00DE0CD6" w:rsidRPr="00DE0CD6" w:rsidRDefault="00DE0CD6" w:rsidP="00DE0CD6">
      <w:pPr>
        <w:pStyle w:val="a3"/>
        <w:ind w:left="-567" w:firstLine="425"/>
        <w:jc w:val="center"/>
        <w:rPr>
          <w:rFonts w:ascii="Times New Roman" w:hAnsi="Times New Roman" w:cs="Times New Roman"/>
          <w:b/>
          <w:bCs/>
          <w:iCs/>
          <w:sz w:val="24"/>
          <w:szCs w:val="24"/>
          <w:lang w:bidi="ru-RU"/>
        </w:rPr>
      </w:pPr>
      <w:bookmarkStart w:id="278" w:name="bookmark1367"/>
      <w:r w:rsidRPr="00DE0CD6">
        <w:rPr>
          <w:rFonts w:ascii="Times New Roman" w:hAnsi="Times New Roman" w:cs="Times New Roman"/>
          <w:b/>
          <w:bCs/>
          <w:iCs/>
          <w:sz w:val="24"/>
          <w:szCs w:val="24"/>
          <w:lang w:bidi="ru-RU"/>
        </w:rPr>
        <w:t>СОДЕРЖАНИЕ УЧЕБНОГО ПРЕДМЕТА «ФИЗИКА»</w:t>
      </w:r>
      <w:bookmarkEnd w:id="278"/>
    </w:p>
    <w:p w:rsidR="00DE0CD6" w:rsidRPr="00DE0CD6" w:rsidRDefault="00DE0CD6" w:rsidP="00DE0CD6">
      <w:pPr>
        <w:pStyle w:val="a3"/>
        <w:ind w:left="-567" w:firstLine="425"/>
        <w:jc w:val="both"/>
        <w:rPr>
          <w:rFonts w:ascii="Times New Roman" w:hAnsi="Times New Roman" w:cs="Times New Roman"/>
          <w:b/>
          <w:bCs/>
          <w:iCs/>
          <w:sz w:val="24"/>
          <w:szCs w:val="24"/>
          <w:lang w:bidi="ru-RU"/>
        </w:rPr>
      </w:pPr>
      <w:bookmarkStart w:id="279" w:name="bookmark1369"/>
      <w:r w:rsidRPr="00DE0CD6">
        <w:rPr>
          <w:rFonts w:ascii="Times New Roman" w:hAnsi="Times New Roman" w:cs="Times New Roman"/>
          <w:b/>
          <w:bCs/>
          <w:iCs/>
          <w:sz w:val="24"/>
          <w:szCs w:val="24"/>
          <w:lang w:bidi="ru-RU"/>
        </w:rPr>
        <w:t>7 класс</w:t>
      </w:r>
      <w:bookmarkEnd w:id="279"/>
    </w:p>
    <w:p w:rsidR="00DE0CD6" w:rsidRPr="00DE0CD6" w:rsidRDefault="00DE0CD6" w:rsidP="00DE0CD6">
      <w:pPr>
        <w:pStyle w:val="a3"/>
        <w:ind w:left="-567" w:firstLine="425"/>
        <w:rPr>
          <w:rFonts w:ascii="Times New Roman" w:hAnsi="Times New Roman" w:cs="Times New Roman"/>
          <w:bCs/>
          <w:iCs/>
          <w:sz w:val="24"/>
          <w:szCs w:val="24"/>
          <w:lang w:bidi="ru-RU"/>
        </w:rPr>
      </w:pPr>
      <w:r w:rsidRPr="00DE0CD6">
        <w:rPr>
          <w:rFonts w:ascii="Times New Roman" w:hAnsi="Times New Roman" w:cs="Times New Roman"/>
          <w:b/>
          <w:bCs/>
          <w:iCs/>
          <w:sz w:val="24"/>
          <w:szCs w:val="24"/>
          <w:lang w:bidi="ru-RU"/>
        </w:rPr>
        <w:t>Раздел 1. Физика и её роль в познании окружающего мира</w:t>
      </w:r>
    </w:p>
    <w:p w:rsidR="00DE0CD6" w:rsidRPr="00DE0CD6" w:rsidRDefault="00DE0CD6" w:rsidP="00DE0CD6">
      <w:pPr>
        <w:pStyle w:val="a3"/>
        <w:ind w:left="-567" w:firstLine="425"/>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Физика — наука о природе. Явления природы (МС). Физические явления: механические, тепловые, электрические, магнитные, световые, звуковые.</w:t>
      </w:r>
    </w:p>
    <w:p w:rsidR="00DE0CD6" w:rsidRPr="00DE0CD6" w:rsidRDefault="00DE0CD6" w:rsidP="00DE0CD6">
      <w:pPr>
        <w:pStyle w:val="a3"/>
        <w:ind w:left="-567" w:firstLine="425"/>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Физические величины. Измерение физических величин. Физические приборы. Погрешность измерений. Международная система единиц.</w:t>
      </w:r>
    </w:p>
    <w:p w:rsidR="00DE0CD6" w:rsidRPr="00DE0CD6" w:rsidRDefault="00DE0CD6" w:rsidP="00DE0CD6">
      <w:pPr>
        <w:pStyle w:val="a3"/>
        <w:ind w:left="-567" w:firstLine="425"/>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p w:rsidR="00DE0CD6" w:rsidRPr="00DE0CD6" w:rsidRDefault="00DE0CD6" w:rsidP="00DE0CD6">
      <w:pPr>
        <w:pStyle w:val="a3"/>
        <w:ind w:left="-567" w:firstLine="425"/>
        <w:rPr>
          <w:rFonts w:ascii="Times New Roman" w:hAnsi="Times New Roman" w:cs="Times New Roman"/>
          <w:bCs/>
          <w:iCs/>
          <w:sz w:val="24"/>
          <w:szCs w:val="24"/>
          <w:lang w:bidi="ru-RU"/>
        </w:rPr>
      </w:pPr>
      <w:r w:rsidRPr="00DE0CD6">
        <w:rPr>
          <w:rFonts w:ascii="Times New Roman" w:hAnsi="Times New Roman" w:cs="Times New Roman"/>
          <w:b/>
          <w:bCs/>
          <w:i/>
          <w:iCs/>
          <w:sz w:val="24"/>
          <w:szCs w:val="24"/>
          <w:lang w:bidi="ru-RU"/>
        </w:rPr>
        <w:t>Демонстрации</w:t>
      </w:r>
    </w:p>
    <w:p w:rsidR="00DE0CD6" w:rsidRPr="00DE0CD6" w:rsidRDefault="00DE0CD6" w:rsidP="00A540AB">
      <w:pPr>
        <w:pStyle w:val="a3"/>
        <w:numPr>
          <w:ilvl w:val="0"/>
          <w:numId w:val="159"/>
        </w:numPr>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Механические, тепловые, электрические, магнитные, световые явления.</w:t>
      </w:r>
    </w:p>
    <w:p w:rsidR="00DE0CD6" w:rsidRPr="00DE0CD6" w:rsidRDefault="00DE0CD6" w:rsidP="00A540AB">
      <w:pPr>
        <w:pStyle w:val="a3"/>
        <w:numPr>
          <w:ilvl w:val="0"/>
          <w:numId w:val="159"/>
        </w:numPr>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Физические приборы и процедура прямых измерений аналоговым и цифровым прибором.</w:t>
      </w:r>
    </w:p>
    <w:p w:rsidR="00DE0CD6" w:rsidRPr="00DE0CD6" w:rsidRDefault="00DE0CD6" w:rsidP="00DE0CD6">
      <w:pPr>
        <w:pStyle w:val="a3"/>
        <w:ind w:left="-567" w:firstLine="425"/>
        <w:rPr>
          <w:rFonts w:ascii="Times New Roman" w:hAnsi="Times New Roman" w:cs="Times New Roman"/>
          <w:bCs/>
          <w:iCs/>
          <w:sz w:val="24"/>
          <w:szCs w:val="24"/>
          <w:lang w:bidi="ru-RU"/>
        </w:rPr>
      </w:pPr>
      <w:r w:rsidRPr="00DE0CD6">
        <w:rPr>
          <w:rFonts w:ascii="Times New Roman" w:hAnsi="Times New Roman" w:cs="Times New Roman"/>
          <w:b/>
          <w:bCs/>
          <w:i/>
          <w:iCs/>
          <w:sz w:val="24"/>
          <w:szCs w:val="24"/>
          <w:lang w:bidi="ru-RU"/>
        </w:rPr>
        <w:t>Лабораторные работы и опыты</w:t>
      </w:r>
    </w:p>
    <w:p w:rsidR="00DE0CD6" w:rsidRPr="00DE0CD6" w:rsidRDefault="00DE0CD6" w:rsidP="00A540AB">
      <w:pPr>
        <w:pStyle w:val="a3"/>
        <w:numPr>
          <w:ilvl w:val="0"/>
          <w:numId w:val="160"/>
        </w:numPr>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Определение цены деления шкалы измерительного прибора.</w:t>
      </w:r>
    </w:p>
    <w:p w:rsidR="00DE0CD6" w:rsidRPr="00DE0CD6" w:rsidRDefault="00DE0CD6" w:rsidP="00A540AB">
      <w:pPr>
        <w:pStyle w:val="a3"/>
        <w:numPr>
          <w:ilvl w:val="0"/>
          <w:numId w:val="160"/>
        </w:numPr>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Измерение расстояний.</w:t>
      </w:r>
    </w:p>
    <w:p w:rsidR="00DE0CD6" w:rsidRPr="00DE0CD6" w:rsidRDefault="00DE0CD6" w:rsidP="00A540AB">
      <w:pPr>
        <w:pStyle w:val="a3"/>
        <w:numPr>
          <w:ilvl w:val="0"/>
          <w:numId w:val="160"/>
        </w:numPr>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Измерение объёма жидкости и твёрдого тела.</w:t>
      </w:r>
    </w:p>
    <w:p w:rsidR="00DE0CD6" w:rsidRPr="00DE0CD6" w:rsidRDefault="00DE0CD6" w:rsidP="00A540AB">
      <w:pPr>
        <w:pStyle w:val="a3"/>
        <w:numPr>
          <w:ilvl w:val="0"/>
          <w:numId w:val="160"/>
        </w:numPr>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Определение размеров малых тел.</w:t>
      </w:r>
    </w:p>
    <w:p w:rsidR="00DE0CD6" w:rsidRPr="00DE0CD6" w:rsidRDefault="00DE0CD6" w:rsidP="00A540AB">
      <w:pPr>
        <w:pStyle w:val="a3"/>
        <w:numPr>
          <w:ilvl w:val="0"/>
          <w:numId w:val="160"/>
        </w:numPr>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Измерение температуры при помощи жидкостного термометра и датчика температуры.</w:t>
      </w:r>
    </w:p>
    <w:p w:rsidR="00DE0CD6" w:rsidRPr="00DE0CD6" w:rsidRDefault="00DE0CD6" w:rsidP="00A540AB">
      <w:pPr>
        <w:pStyle w:val="a3"/>
        <w:numPr>
          <w:ilvl w:val="0"/>
          <w:numId w:val="160"/>
        </w:numPr>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lastRenderedPageBreak/>
        <w:t>Проведение исследования по проверке гипотезы: дальность полёта шарика, пущенного горизонтально, тем больше, чем больше высота пуска.</w:t>
      </w:r>
    </w:p>
    <w:p w:rsidR="00DE0CD6" w:rsidRPr="00DE0CD6" w:rsidRDefault="00DE0CD6" w:rsidP="00DE0CD6">
      <w:pPr>
        <w:pStyle w:val="a3"/>
        <w:ind w:left="-567" w:firstLine="425"/>
        <w:jc w:val="both"/>
        <w:rPr>
          <w:rFonts w:ascii="Times New Roman" w:hAnsi="Times New Roman" w:cs="Times New Roman"/>
          <w:bCs/>
          <w:iCs/>
          <w:sz w:val="24"/>
          <w:szCs w:val="24"/>
          <w:lang w:bidi="ru-RU"/>
        </w:rPr>
      </w:pPr>
      <w:r w:rsidRPr="00DE0CD6">
        <w:rPr>
          <w:rFonts w:ascii="Times New Roman" w:hAnsi="Times New Roman" w:cs="Times New Roman"/>
          <w:b/>
          <w:bCs/>
          <w:iCs/>
          <w:sz w:val="24"/>
          <w:szCs w:val="24"/>
          <w:lang w:bidi="ru-RU"/>
        </w:rPr>
        <w:t>Раздел 2. Первоначальные сведения о строении вещества</w:t>
      </w:r>
    </w:p>
    <w:p w:rsidR="00DE0CD6" w:rsidRPr="00DE0CD6" w:rsidRDefault="00DE0CD6" w:rsidP="00DE0CD6">
      <w:pPr>
        <w:pStyle w:val="a3"/>
        <w:ind w:left="-567" w:firstLine="425"/>
        <w:jc w:val="both"/>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Строение вещества: атомы и молекулы, их размеры. Опыты, доказывающие дискретное строение вещества.</w:t>
      </w:r>
    </w:p>
    <w:p w:rsidR="00DE0CD6" w:rsidRPr="00DE0CD6" w:rsidRDefault="00DE0CD6" w:rsidP="00DE0CD6">
      <w:pPr>
        <w:pStyle w:val="a3"/>
        <w:ind w:left="-567" w:firstLine="425"/>
        <w:jc w:val="both"/>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w:t>
      </w:r>
    </w:p>
    <w:p w:rsidR="00DE0CD6" w:rsidRPr="00DE0CD6" w:rsidRDefault="00DE0CD6" w:rsidP="00DE0CD6">
      <w:pPr>
        <w:pStyle w:val="a3"/>
        <w:ind w:left="-567" w:firstLine="425"/>
        <w:jc w:val="both"/>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w:t>
      </w:r>
    </w:p>
    <w:p w:rsidR="00DE0CD6" w:rsidRPr="00DE0CD6" w:rsidRDefault="00DE0CD6" w:rsidP="00DE0CD6">
      <w:pPr>
        <w:pStyle w:val="a3"/>
        <w:ind w:left="-567" w:firstLine="425"/>
        <w:jc w:val="both"/>
        <w:rPr>
          <w:rFonts w:ascii="Times New Roman" w:hAnsi="Times New Roman" w:cs="Times New Roman"/>
          <w:bCs/>
          <w:iCs/>
          <w:sz w:val="24"/>
          <w:szCs w:val="24"/>
          <w:lang w:bidi="ru-RU"/>
        </w:rPr>
      </w:pPr>
      <w:r w:rsidRPr="00DE0CD6">
        <w:rPr>
          <w:rFonts w:ascii="Times New Roman" w:hAnsi="Times New Roman" w:cs="Times New Roman"/>
          <w:b/>
          <w:bCs/>
          <w:i/>
          <w:iCs/>
          <w:sz w:val="24"/>
          <w:szCs w:val="24"/>
          <w:lang w:bidi="ru-RU"/>
        </w:rPr>
        <w:t>Демонстрации</w:t>
      </w:r>
    </w:p>
    <w:p w:rsidR="00DE0CD6" w:rsidRPr="00DE0CD6" w:rsidRDefault="00DE0CD6" w:rsidP="00A540AB">
      <w:pPr>
        <w:pStyle w:val="a3"/>
        <w:numPr>
          <w:ilvl w:val="0"/>
          <w:numId w:val="161"/>
        </w:numPr>
        <w:jc w:val="both"/>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Наблюдение броуновского движения.</w:t>
      </w:r>
    </w:p>
    <w:p w:rsidR="00DE0CD6" w:rsidRPr="00DE0CD6" w:rsidRDefault="00DE0CD6" w:rsidP="00A540AB">
      <w:pPr>
        <w:pStyle w:val="a3"/>
        <w:numPr>
          <w:ilvl w:val="0"/>
          <w:numId w:val="161"/>
        </w:numPr>
        <w:jc w:val="both"/>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Наблюдение диффузии.</w:t>
      </w:r>
    </w:p>
    <w:p w:rsidR="00DE0CD6" w:rsidRPr="00DE0CD6" w:rsidRDefault="00DE0CD6" w:rsidP="00A540AB">
      <w:pPr>
        <w:pStyle w:val="a3"/>
        <w:numPr>
          <w:ilvl w:val="0"/>
          <w:numId w:val="161"/>
        </w:numPr>
        <w:jc w:val="both"/>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Наблюдение явлений, объясняющихся притяжением или отталкиванием частиц вещества.</w:t>
      </w:r>
    </w:p>
    <w:p w:rsidR="00DE0CD6" w:rsidRPr="00DE0CD6" w:rsidRDefault="00DE0CD6" w:rsidP="00DE0CD6">
      <w:pPr>
        <w:pStyle w:val="a3"/>
        <w:ind w:left="-567" w:firstLine="425"/>
        <w:jc w:val="both"/>
        <w:rPr>
          <w:rFonts w:ascii="Times New Roman" w:hAnsi="Times New Roman" w:cs="Times New Roman"/>
          <w:bCs/>
          <w:iCs/>
          <w:sz w:val="24"/>
          <w:szCs w:val="24"/>
          <w:lang w:bidi="ru-RU"/>
        </w:rPr>
      </w:pPr>
      <w:r w:rsidRPr="00DE0CD6">
        <w:rPr>
          <w:rFonts w:ascii="Times New Roman" w:hAnsi="Times New Roman" w:cs="Times New Roman"/>
          <w:b/>
          <w:bCs/>
          <w:i/>
          <w:iCs/>
          <w:sz w:val="24"/>
          <w:szCs w:val="24"/>
          <w:lang w:bidi="ru-RU"/>
        </w:rPr>
        <w:t>Лабораторные работы и опыты</w:t>
      </w:r>
    </w:p>
    <w:p w:rsidR="00DE0CD6" w:rsidRPr="00DE0CD6" w:rsidRDefault="00DE0CD6" w:rsidP="00A540AB">
      <w:pPr>
        <w:pStyle w:val="a3"/>
        <w:numPr>
          <w:ilvl w:val="0"/>
          <w:numId w:val="162"/>
        </w:numPr>
        <w:jc w:val="both"/>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Оценка диаметра атома методом рядов (с использованием фотографий).</w:t>
      </w:r>
    </w:p>
    <w:p w:rsidR="00DE0CD6" w:rsidRPr="00DE0CD6" w:rsidRDefault="00DE0CD6" w:rsidP="00A540AB">
      <w:pPr>
        <w:pStyle w:val="a3"/>
        <w:numPr>
          <w:ilvl w:val="0"/>
          <w:numId w:val="162"/>
        </w:numPr>
        <w:jc w:val="both"/>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Опыты по наблюдению теплового расширения газов.</w:t>
      </w:r>
    </w:p>
    <w:p w:rsidR="00DE0CD6" w:rsidRPr="00DE0CD6" w:rsidRDefault="00DE0CD6" w:rsidP="00A540AB">
      <w:pPr>
        <w:pStyle w:val="a3"/>
        <w:numPr>
          <w:ilvl w:val="0"/>
          <w:numId w:val="162"/>
        </w:numPr>
        <w:jc w:val="both"/>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Опыты по обнаружению действия сил молекулярного притяжения.</w:t>
      </w:r>
    </w:p>
    <w:p w:rsidR="00DE0CD6" w:rsidRPr="00DE0CD6" w:rsidRDefault="00DE0CD6" w:rsidP="00DE0CD6">
      <w:pPr>
        <w:pStyle w:val="a3"/>
        <w:ind w:left="-567" w:firstLine="283"/>
        <w:jc w:val="both"/>
        <w:rPr>
          <w:rFonts w:ascii="Times New Roman" w:hAnsi="Times New Roman" w:cs="Times New Roman"/>
          <w:bCs/>
          <w:iCs/>
          <w:sz w:val="24"/>
          <w:szCs w:val="24"/>
          <w:lang w:bidi="ru-RU"/>
        </w:rPr>
      </w:pPr>
      <w:r w:rsidRPr="00DE0CD6">
        <w:rPr>
          <w:rFonts w:ascii="Times New Roman" w:hAnsi="Times New Roman" w:cs="Times New Roman"/>
          <w:b/>
          <w:bCs/>
          <w:iCs/>
          <w:sz w:val="24"/>
          <w:szCs w:val="24"/>
          <w:lang w:bidi="ru-RU"/>
        </w:rPr>
        <w:t>Раздел 3. Движение и взаимодействие тел</w:t>
      </w:r>
    </w:p>
    <w:p w:rsidR="00DE0CD6" w:rsidRPr="00DE0CD6" w:rsidRDefault="00DE0CD6" w:rsidP="00DE0CD6">
      <w:pPr>
        <w:pStyle w:val="a3"/>
        <w:ind w:left="-567" w:firstLine="283"/>
        <w:jc w:val="both"/>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Механическое движение. Равномерное и неравномерное движение. Скорость. Средняя скорость при неравномерном движении. Расчёт пути и времени движения.</w:t>
      </w:r>
    </w:p>
    <w:p w:rsidR="00DE0CD6" w:rsidRPr="00DE0CD6" w:rsidRDefault="00DE0CD6" w:rsidP="00DE0CD6">
      <w:pPr>
        <w:pStyle w:val="a3"/>
        <w:ind w:left="-567" w:firstLine="283"/>
        <w:jc w:val="both"/>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w:t>
      </w:r>
    </w:p>
    <w:p w:rsidR="00DE0CD6" w:rsidRPr="00DE0CD6" w:rsidRDefault="00DE0CD6" w:rsidP="00DE0CD6">
      <w:pPr>
        <w:pStyle w:val="a3"/>
        <w:ind w:left="-567" w:firstLine="283"/>
        <w:jc w:val="both"/>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(МС).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(МС).</w:t>
      </w:r>
    </w:p>
    <w:p w:rsidR="00DE0CD6" w:rsidRPr="00DE0CD6" w:rsidRDefault="00DE0CD6" w:rsidP="00DE0CD6">
      <w:pPr>
        <w:pStyle w:val="a3"/>
        <w:ind w:left="-567" w:firstLine="283"/>
        <w:jc w:val="both"/>
        <w:rPr>
          <w:rFonts w:ascii="Times New Roman" w:hAnsi="Times New Roman" w:cs="Times New Roman"/>
          <w:bCs/>
          <w:iCs/>
          <w:sz w:val="24"/>
          <w:szCs w:val="24"/>
          <w:lang w:bidi="ru-RU"/>
        </w:rPr>
      </w:pPr>
      <w:r w:rsidRPr="00DE0CD6">
        <w:rPr>
          <w:rFonts w:ascii="Times New Roman" w:hAnsi="Times New Roman" w:cs="Times New Roman"/>
          <w:b/>
          <w:bCs/>
          <w:i/>
          <w:iCs/>
          <w:sz w:val="24"/>
          <w:szCs w:val="24"/>
          <w:lang w:bidi="ru-RU"/>
        </w:rPr>
        <w:t>Демонстрации</w:t>
      </w:r>
    </w:p>
    <w:p w:rsidR="00DE0CD6" w:rsidRPr="00DE0CD6" w:rsidRDefault="00DE0CD6" w:rsidP="00A540AB">
      <w:pPr>
        <w:pStyle w:val="a3"/>
        <w:numPr>
          <w:ilvl w:val="0"/>
          <w:numId w:val="163"/>
        </w:numPr>
        <w:jc w:val="both"/>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Наблюдение механического движения тела.</w:t>
      </w:r>
    </w:p>
    <w:p w:rsidR="00DE0CD6" w:rsidRPr="00DE0CD6" w:rsidRDefault="00DE0CD6" w:rsidP="00A540AB">
      <w:pPr>
        <w:pStyle w:val="a3"/>
        <w:numPr>
          <w:ilvl w:val="0"/>
          <w:numId w:val="163"/>
        </w:numPr>
        <w:jc w:val="both"/>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Измерение скорости прямолинейного движения.</w:t>
      </w:r>
    </w:p>
    <w:p w:rsidR="00DE0CD6" w:rsidRPr="00DE0CD6" w:rsidRDefault="00DE0CD6" w:rsidP="00A540AB">
      <w:pPr>
        <w:pStyle w:val="a3"/>
        <w:numPr>
          <w:ilvl w:val="0"/>
          <w:numId w:val="163"/>
        </w:numPr>
        <w:jc w:val="both"/>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Наблюдение явления инерции.</w:t>
      </w:r>
    </w:p>
    <w:p w:rsidR="00DE0CD6" w:rsidRPr="00DE0CD6" w:rsidRDefault="00DE0CD6" w:rsidP="00A540AB">
      <w:pPr>
        <w:pStyle w:val="a3"/>
        <w:numPr>
          <w:ilvl w:val="0"/>
          <w:numId w:val="163"/>
        </w:numPr>
        <w:jc w:val="both"/>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Наблюдение изменения скорости при взаимодействии тел.</w:t>
      </w:r>
    </w:p>
    <w:p w:rsidR="00DE0CD6" w:rsidRPr="00DE0CD6" w:rsidRDefault="00DE0CD6" w:rsidP="00A540AB">
      <w:pPr>
        <w:pStyle w:val="a3"/>
        <w:numPr>
          <w:ilvl w:val="0"/>
          <w:numId w:val="163"/>
        </w:numPr>
        <w:jc w:val="both"/>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Сравнение масс по взаимодействию тел.</w:t>
      </w:r>
    </w:p>
    <w:p w:rsidR="00DE0CD6" w:rsidRPr="00DE0CD6" w:rsidRDefault="00DE0CD6" w:rsidP="00A540AB">
      <w:pPr>
        <w:pStyle w:val="a3"/>
        <w:numPr>
          <w:ilvl w:val="0"/>
          <w:numId w:val="163"/>
        </w:numPr>
        <w:jc w:val="both"/>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Сложение сил, направленных по одной прямой.</w:t>
      </w:r>
    </w:p>
    <w:p w:rsidR="00DE0CD6" w:rsidRPr="00DE0CD6" w:rsidRDefault="00DE0CD6" w:rsidP="00DE0CD6">
      <w:pPr>
        <w:pStyle w:val="a3"/>
        <w:ind w:left="-567" w:firstLine="283"/>
        <w:jc w:val="both"/>
        <w:rPr>
          <w:rFonts w:ascii="Times New Roman" w:hAnsi="Times New Roman" w:cs="Times New Roman"/>
          <w:bCs/>
          <w:iCs/>
          <w:sz w:val="24"/>
          <w:szCs w:val="24"/>
          <w:lang w:bidi="ru-RU"/>
        </w:rPr>
      </w:pPr>
      <w:r w:rsidRPr="00DE0CD6">
        <w:rPr>
          <w:rFonts w:ascii="Times New Roman" w:hAnsi="Times New Roman" w:cs="Times New Roman"/>
          <w:b/>
          <w:bCs/>
          <w:i/>
          <w:iCs/>
          <w:sz w:val="24"/>
          <w:szCs w:val="24"/>
          <w:lang w:bidi="ru-RU"/>
        </w:rPr>
        <w:t>Лабораторные работы и опыты</w:t>
      </w:r>
    </w:p>
    <w:p w:rsidR="00DE0CD6" w:rsidRPr="00DE0CD6" w:rsidRDefault="00DE0CD6" w:rsidP="00A540AB">
      <w:pPr>
        <w:pStyle w:val="a3"/>
        <w:numPr>
          <w:ilvl w:val="0"/>
          <w:numId w:val="164"/>
        </w:numPr>
        <w:jc w:val="both"/>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Определение скорости равномерного движения (шарика в жидкости, модели электрического автомобиля и т. п.).</w:t>
      </w:r>
    </w:p>
    <w:p w:rsidR="00DE0CD6" w:rsidRPr="00DE0CD6" w:rsidRDefault="00DE0CD6" w:rsidP="00A540AB">
      <w:pPr>
        <w:pStyle w:val="a3"/>
        <w:numPr>
          <w:ilvl w:val="0"/>
          <w:numId w:val="164"/>
        </w:numPr>
        <w:jc w:val="both"/>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Определение средней скорости скольжения бруска или шарика по наклонной плоскости.</w:t>
      </w:r>
    </w:p>
    <w:p w:rsidR="00DE0CD6" w:rsidRPr="00DE0CD6" w:rsidRDefault="00DE0CD6" w:rsidP="00A540AB">
      <w:pPr>
        <w:pStyle w:val="a3"/>
        <w:numPr>
          <w:ilvl w:val="0"/>
          <w:numId w:val="164"/>
        </w:numPr>
        <w:jc w:val="both"/>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Определение плотности твёрдого тела.</w:t>
      </w:r>
    </w:p>
    <w:p w:rsidR="00DE0CD6" w:rsidRPr="00DE0CD6" w:rsidRDefault="00DE0CD6" w:rsidP="00A540AB">
      <w:pPr>
        <w:pStyle w:val="a3"/>
        <w:numPr>
          <w:ilvl w:val="0"/>
          <w:numId w:val="164"/>
        </w:numPr>
        <w:jc w:val="both"/>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Опыты, демонстрирующие зависимость растяжения (деформации) пружины от приложенной силы.</w:t>
      </w:r>
    </w:p>
    <w:p w:rsidR="00DE0CD6" w:rsidRDefault="00DE0CD6" w:rsidP="00A540AB">
      <w:pPr>
        <w:pStyle w:val="a3"/>
        <w:numPr>
          <w:ilvl w:val="0"/>
          <w:numId w:val="164"/>
        </w:numPr>
        <w:ind w:left="-567" w:firstLine="283"/>
        <w:jc w:val="both"/>
        <w:rPr>
          <w:rFonts w:ascii="Times New Roman" w:hAnsi="Times New Roman" w:cs="Times New Roman"/>
          <w:bCs/>
          <w:iCs/>
          <w:sz w:val="24"/>
          <w:szCs w:val="24"/>
        </w:rPr>
      </w:pPr>
      <w:r w:rsidRPr="00DE0CD6">
        <w:rPr>
          <w:rFonts w:ascii="Times New Roman" w:hAnsi="Times New Roman" w:cs="Times New Roman"/>
          <w:bCs/>
          <w:iCs/>
          <w:sz w:val="24"/>
          <w:szCs w:val="24"/>
        </w:rPr>
        <w:t>Опыты, демонстрирующие зависимость силы трения скольжения от силы давления и характера соприкасающихся поверхностей.</w:t>
      </w:r>
    </w:p>
    <w:p w:rsidR="00DE0CD6" w:rsidRPr="00DE0CD6" w:rsidRDefault="00DE0CD6" w:rsidP="00DE0CD6">
      <w:pPr>
        <w:pStyle w:val="a3"/>
        <w:ind w:left="-567" w:firstLine="425"/>
        <w:jc w:val="both"/>
        <w:rPr>
          <w:rFonts w:ascii="Times New Roman" w:hAnsi="Times New Roman" w:cs="Times New Roman"/>
          <w:bCs/>
          <w:iCs/>
          <w:sz w:val="24"/>
          <w:szCs w:val="24"/>
          <w:lang w:bidi="ru-RU"/>
        </w:rPr>
      </w:pPr>
      <w:r w:rsidRPr="00DE0CD6">
        <w:rPr>
          <w:rFonts w:ascii="Times New Roman" w:hAnsi="Times New Roman" w:cs="Times New Roman"/>
          <w:b/>
          <w:bCs/>
          <w:iCs/>
          <w:sz w:val="24"/>
          <w:szCs w:val="24"/>
          <w:lang w:bidi="ru-RU"/>
        </w:rPr>
        <w:t>Раздел 4. Давление твёрдых тел, жидкостей и газов</w:t>
      </w:r>
    </w:p>
    <w:p w:rsidR="00DE0CD6" w:rsidRPr="00DE0CD6" w:rsidRDefault="00DE0CD6" w:rsidP="00DE0CD6">
      <w:pPr>
        <w:pStyle w:val="a3"/>
        <w:ind w:left="-567" w:firstLine="425"/>
        <w:jc w:val="both"/>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rsidR="00DE0CD6" w:rsidRPr="00DE0CD6" w:rsidRDefault="00DE0CD6" w:rsidP="00DE0CD6">
      <w:pPr>
        <w:pStyle w:val="a3"/>
        <w:ind w:left="-567" w:firstLine="425"/>
        <w:jc w:val="both"/>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lastRenderedPageBreak/>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rsidR="00DE0CD6" w:rsidRPr="00DE0CD6" w:rsidRDefault="00DE0CD6" w:rsidP="00DE0CD6">
      <w:pPr>
        <w:pStyle w:val="a3"/>
        <w:ind w:left="-567" w:firstLine="425"/>
        <w:jc w:val="both"/>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Действие жидкости и газа на погружённое в них тело. Выталкивающая (архимедова) сила. Закон Архимеда. Плавание тел. Воздухоплавание.</w:t>
      </w:r>
    </w:p>
    <w:p w:rsidR="00DE0CD6" w:rsidRPr="00DE0CD6" w:rsidRDefault="00DE0CD6" w:rsidP="00DE0CD6">
      <w:pPr>
        <w:pStyle w:val="a3"/>
        <w:ind w:left="-567" w:firstLine="425"/>
        <w:jc w:val="both"/>
        <w:rPr>
          <w:rFonts w:ascii="Times New Roman" w:hAnsi="Times New Roman" w:cs="Times New Roman"/>
          <w:bCs/>
          <w:iCs/>
          <w:sz w:val="24"/>
          <w:szCs w:val="24"/>
          <w:lang w:bidi="ru-RU"/>
        </w:rPr>
      </w:pPr>
      <w:r w:rsidRPr="00DE0CD6">
        <w:rPr>
          <w:rFonts w:ascii="Times New Roman" w:hAnsi="Times New Roman" w:cs="Times New Roman"/>
          <w:b/>
          <w:bCs/>
          <w:i/>
          <w:iCs/>
          <w:sz w:val="24"/>
          <w:szCs w:val="24"/>
          <w:lang w:bidi="ru-RU"/>
        </w:rPr>
        <w:t>Демонстрации</w:t>
      </w:r>
    </w:p>
    <w:p w:rsidR="00DE0CD6" w:rsidRPr="00DE0CD6" w:rsidRDefault="00DE0CD6" w:rsidP="00A540AB">
      <w:pPr>
        <w:pStyle w:val="a3"/>
        <w:numPr>
          <w:ilvl w:val="0"/>
          <w:numId w:val="165"/>
        </w:numPr>
        <w:jc w:val="both"/>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Зависимость давления газа от температуры.</w:t>
      </w:r>
    </w:p>
    <w:p w:rsidR="00DE0CD6" w:rsidRPr="00DE0CD6" w:rsidRDefault="00DE0CD6" w:rsidP="00A540AB">
      <w:pPr>
        <w:pStyle w:val="a3"/>
        <w:numPr>
          <w:ilvl w:val="0"/>
          <w:numId w:val="165"/>
        </w:numPr>
        <w:jc w:val="both"/>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Передача давления жидкостью и газом.</w:t>
      </w:r>
    </w:p>
    <w:p w:rsidR="00DE0CD6" w:rsidRPr="00DE0CD6" w:rsidRDefault="00DE0CD6" w:rsidP="00A540AB">
      <w:pPr>
        <w:pStyle w:val="a3"/>
        <w:numPr>
          <w:ilvl w:val="0"/>
          <w:numId w:val="165"/>
        </w:numPr>
        <w:jc w:val="both"/>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Сообщающиеся сосуды.</w:t>
      </w:r>
    </w:p>
    <w:p w:rsidR="00DE0CD6" w:rsidRPr="00DE0CD6" w:rsidRDefault="00DE0CD6" w:rsidP="00A540AB">
      <w:pPr>
        <w:pStyle w:val="a3"/>
        <w:numPr>
          <w:ilvl w:val="0"/>
          <w:numId w:val="165"/>
        </w:numPr>
        <w:jc w:val="both"/>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Гидравлический пресс.</w:t>
      </w:r>
    </w:p>
    <w:p w:rsidR="00DE0CD6" w:rsidRPr="00DE0CD6" w:rsidRDefault="00DE0CD6" w:rsidP="00A540AB">
      <w:pPr>
        <w:pStyle w:val="a3"/>
        <w:numPr>
          <w:ilvl w:val="0"/>
          <w:numId w:val="165"/>
        </w:numPr>
        <w:jc w:val="both"/>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Проявление действия атмосферного давления.</w:t>
      </w:r>
    </w:p>
    <w:p w:rsidR="00DE0CD6" w:rsidRPr="00DE0CD6" w:rsidRDefault="00DE0CD6" w:rsidP="00A540AB">
      <w:pPr>
        <w:pStyle w:val="a3"/>
        <w:numPr>
          <w:ilvl w:val="0"/>
          <w:numId w:val="165"/>
        </w:numPr>
        <w:jc w:val="both"/>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Зависимость выталкивающей силы от объёма погружённой части тела и плотности жидкости.</w:t>
      </w:r>
    </w:p>
    <w:p w:rsidR="00DE0CD6" w:rsidRPr="00DE0CD6" w:rsidRDefault="00DE0CD6" w:rsidP="00A540AB">
      <w:pPr>
        <w:pStyle w:val="a3"/>
        <w:numPr>
          <w:ilvl w:val="0"/>
          <w:numId w:val="165"/>
        </w:numPr>
        <w:jc w:val="both"/>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Равенство выталкивающей силы весу вытесненной жидкости.</w:t>
      </w:r>
    </w:p>
    <w:p w:rsidR="00DE0CD6" w:rsidRPr="00DE0CD6" w:rsidRDefault="00DE0CD6" w:rsidP="00A540AB">
      <w:pPr>
        <w:pStyle w:val="a3"/>
        <w:numPr>
          <w:ilvl w:val="0"/>
          <w:numId w:val="165"/>
        </w:numPr>
        <w:jc w:val="both"/>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Условие плавания тел: плавание или погружение тел в зависимости от соотношения плотностей тела и жидкости.</w:t>
      </w:r>
    </w:p>
    <w:p w:rsidR="00DE0CD6" w:rsidRPr="00DE0CD6" w:rsidRDefault="00DE0CD6" w:rsidP="00DE0CD6">
      <w:pPr>
        <w:pStyle w:val="a3"/>
        <w:ind w:left="-567" w:firstLine="425"/>
        <w:jc w:val="both"/>
        <w:rPr>
          <w:rFonts w:ascii="Times New Roman" w:hAnsi="Times New Roman" w:cs="Times New Roman"/>
          <w:bCs/>
          <w:iCs/>
          <w:sz w:val="24"/>
          <w:szCs w:val="24"/>
          <w:lang w:bidi="ru-RU"/>
        </w:rPr>
      </w:pPr>
      <w:r w:rsidRPr="00DE0CD6">
        <w:rPr>
          <w:rFonts w:ascii="Times New Roman" w:hAnsi="Times New Roman" w:cs="Times New Roman"/>
          <w:b/>
          <w:bCs/>
          <w:i/>
          <w:iCs/>
          <w:sz w:val="24"/>
          <w:szCs w:val="24"/>
          <w:lang w:bidi="ru-RU"/>
        </w:rPr>
        <w:t>Лабораторные работы и опыты</w:t>
      </w:r>
    </w:p>
    <w:p w:rsidR="00DE0CD6" w:rsidRPr="00DE0CD6" w:rsidRDefault="00DE0CD6" w:rsidP="00A540AB">
      <w:pPr>
        <w:pStyle w:val="a3"/>
        <w:numPr>
          <w:ilvl w:val="0"/>
          <w:numId w:val="166"/>
        </w:numPr>
        <w:jc w:val="both"/>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Исследование зависимости веса тела в воде от объёма погружённой в жидкость части тела.</w:t>
      </w:r>
    </w:p>
    <w:p w:rsidR="00DE0CD6" w:rsidRPr="00DE0CD6" w:rsidRDefault="00DE0CD6" w:rsidP="00A540AB">
      <w:pPr>
        <w:pStyle w:val="a3"/>
        <w:numPr>
          <w:ilvl w:val="0"/>
          <w:numId w:val="166"/>
        </w:numPr>
        <w:jc w:val="both"/>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Определение выталкивающей силы, действующей на тело, погружённое в жидкость.</w:t>
      </w:r>
    </w:p>
    <w:p w:rsidR="00DE0CD6" w:rsidRPr="00DE0CD6" w:rsidRDefault="00DE0CD6" w:rsidP="00A540AB">
      <w:pPr>
        <w:pStyle w:val="a3"/>
        <w:numPr>
          <w:ilvl w:val="0"/>
          <w:numId w:val="166"/>
        </w:numPr>
        <w:jc w:val="both"/>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Проверка независимости выталкивающей силы, действующей на тело в жидкости, от массы тела.</w:t>
      </w:r>
    </w:p>
    <w:p w:rsidR="00DE0CD6" w:rsidRPr="00DE0CD6" w:rsidRDefault="00DE0CD6" w:rsidP="00A540AB">
      <w:pPr>
        <w:pStyle w:val="a3"/>
        <w:numPr>
          <w:ilvl w:val="0"/>
          <w:numId w:val="166"/>
        </w:numPr>
        <w:jc w:val="both"/>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w:t>
      </w:r>
    </w:p>
    <w:p w:rsidR="00DE0CD6" w:rsidRPr="00DE0CD6" w:rsidRDefault="00DE0CD6" w:rsidP="00A540AB">
      <w:pPr>
        <w:pStyle w:val="a3"/>
        <w:numPr>
          <w:ilvl w:val="0"/>
          <w:numId w:val="166"/>
        </w:numPr>
        <w:jc w:val="both"/>
        <w:rPr>
          <w:rFonts w:ascii="Times New Roman" w:hAnsi="Times New Roman" w:cs="Times New Roman"/>
          <w:bCs/>
          <w:iCs/>
          <w:sz w:val="24"/>
          <w:szCs w:val="24"/>
          <w:lang w:bidi="ru-RU"/>
        </w:rPr>
      </w:pPr>
      <w:r w:rsidRPr="00DE0CD6">
        <w:rPr>
          <w:rFonts w:ascii="Times New Roman" w:hAnsi="Times New Roman" w:cs="Times New Roman"/>
          <w:bCs/>
          <w:iCs/>
          <w:sz w:val="24"/>
          <w:szCs w:val="24"/>
          <w:lang w:bidi="ru-RU"/>
        </w:rPr>
        <w:t>Конструирование ареометра или конструирование лодки и определение её грузоподъёмности.</w:t>
      </w:r>
    </w:p>
    <w:p w:rsidR="00E75474" w:rsidRPr="00E75474" w:rsidRDefault="00E75474" w:rsidP="00E75474">
      <w:pPr>
        <w:pStyle w:val="a3"/>
        <w:ind w:left="-567" w:firstLine="425"/>
        <w:jc w:val="both"/>
        <w:rPr>
          <w:rFonts w:ascii="Times New Roman" w:hAnsi="Times New Roman" w:cs="Times New Roman"/>
          <w:b/>
          <w:bCs/>
          <w:iCs/>
          <w:sz w:val="24"/>
          <w:szCs w:val="24"/>
        </w:rPr>
      </w:pPr>
      <w:r w:rsidRPr="00E75474">
        <w:rPr>
          <w:rFonts w:ascii="Times New Roman" w:hAnsi="Times New Roman" w:cs="Times New Roman"/>
          <w:b/>
          <w:bCs/>
          <w:iCs/>
          <w:sz w:val="24"/>
          <w:szCs w:val="24"/>
        </w:rPr>
        <w:t>Раздел 5. Работа и мощность. Энергия</w:t>
      </w:r>
    </w:p>
    <w:p w:rsidR="00E75474" w:rsidRPr="00E75474" w:rsidRDefault="00E75474" w:rsidP="00E75474">
      <w:pPr>
        <w:pStyle w:val="a3"/>
        <w:ind w:left="-567" w:firstLine="425"/>
        <w:jc w:val="both"/>
        <w:rPr>
          <w:rFonts w:ascii="Times New Roman" w:hAnsi="Times New Roman" w:cs="Times New Roman"/>
          <w:bCs/>
          <w:iCs/>
          <w:sz w:val="24"/>
          <w:szCs w:val="24"/>
        </w:rPr>
      </w:pPr>
      <w:r w:rsidRPr="00E75474">
        <w:rPr>
          <w:rFonts w:ascii="Times New Roman" w:hAnsi="Times New Roman" w:cs="Times New Roman"/>
          <w:bCs/>
          <w:iCs/>
          <w:sz w:val="24"/>
          <w:szCs w:val="24"/>
        </w:rPr>
        <w:t>Механическая работа. Мощность.</w:t>
      </w:r>
    </w:p>
    <w:p w:rsidR="00E75474" w:rsidRPr="00E75474" w:rsidRDefault="00E75474" w:rsidP="00E75474">
      <w:pPr>
        <w:pStyle w:val="a3"/>
        <w:ind w:left="-567" w:firstLine="425"/>
        <w:jc w:val="both"/>
        <w:rPr>
          <w:rFonts w:ascii="Times New Roman" w:hAnsi="Times New Roman" w:cs="Times New Roman"/>
          <w:bCs/>
          <w:iCs/>
          <w:sz w:val="24"/>
          <w:szCs w:val="24"/>
        </w:rPr>
      </w:pPr>
      <w:r w:rsidRPr="00E75474">
        <w:rPr>
          <w:rFonts w:ascii="Times New Roman" w:hAnsi="Times New Roman" w:cs="Times New Roman"/>
          <w:bCs/>
          <w:iCs/>
          <w:sz w:val="24"/>
          <w:szCs w:val="24"/>
        </w:rPr>
        <w:t>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w:t>
      </w:r>
    </w:p>
    <w:p w:rsidR="00E75474" w:rsidRPr="00E75474" w:rsidRDefault="00E75474" w:rsidP="00E75474">
      <w:pPr>
        <w:pStyle w:val="a3"/>
        <w:ind w:left="-567" w:firstLine="425"/>
        <w:jc w:val="both"/>
        <w:rPr>
          <w:rFonts w:ascii="Times New Roman" w:hAnsi="Times New Roman" w:cs="Times New Roman"/>
          <w:bCs/>
          <w:iCs/>
          <w:sz w:val="24"/>
          <w:szCs w:val="24"/>
        </w:rPr>
      </w:pPr>
      <w:r w:rsidRPr="00E75474">
        <w:rPr>
          <w:rFonts w:ascii="Times New Roman" w:hAnsi="Times New Roman" w:cs="Times New Roman"/>
          <w:bCs/>
          <w:iCs/>
          <w:sz w:val="24"/>
          <w:szCs w:val="24"/>
        </w:rPr>
        <w:t>Механическая энергия. Кинетическая и потенциальная энергия. Превращение одного вида механической энергии в другой. Закон сохранения энергии в механике.</w:t>
      </w:r>
    </w:p>
    <w:p w:rsidR="00E75474" w:rsidRPr="00E75474" w:rsidRDefault="00E75474" w:rsidP="00E75474">
      <w:pPr>
        <w:pStyle w:val="a3"/>
        <w:ind w:left="-567" w:firstLine="425"/>
        <w:jc w:val="both"/>
        <w:rPr>
          <w:rFonts w:ascii="Times New Roman" w:hAnsi="Times New Roman" w:cs="Times New Roman"/>
          <w:b/>
          <w:bCs/>
          <w:iCs/>
          <w:sz w:val="24"/>
          <w:szCs w:val="24"/>
        </w:rPr>
      </w:pPr>
      <w:r w:rsidRPr="00E75474">
        <w:rPr>
          <w:rFonts w:ascii="Times New Roman" w:hAnsi="Times New Roman" w:cs="Times New Roman"/>
          <w:b/>
          <w:bCs/>
          <w:iCs/>
          <w:sz w:val="24"/>
          <w:szCs w:val="24"/>
        </w:rPr>
        <w:t>Демонстрации</w:t>
      </w:r>
    </w:p>
    <w:p w:rsidR="00E75474" w:rsidRPr="00E75474" w:rsidRDefault="00E75474" w:rsidP="00E75474">
      <w:pPr>
        <w:pStyle w:val="a3"/>
        <w:ind w:left="-567" w:firstLine="425"/>
        <w:jc w:val="both"/>
        <w:rPr>
          <w:rFonts w:ascii="Times New Roman" w:hAnsi="Times New Roman" w:cs="Times New Roman"/>
          <w:bCs/>
          <w:iCs/>
          <w:sz w:val="24"/>
          <w:szCs w:val="24"/>
        </w:rPr>
      </w:pPr>
      <w:r w:rsidRPr="00E75474">
        <w:rPr>
          <w:rFonts w:ascii="Times New Roman" w:hAnsi="Times New Roman" w:cs="Times New Roman"/>
          <w:bCs/>
          <w:iCs/>
          <w:sz w:val="24"/>
          <w:szCs w:val="24"/>
        </w:rPr>
        <w:t>1. Примеры простых механизмов.</w:t>
      </w:r>
    </w:p>
    <w:p w:rsidR="00E75474" w:rsidRPr="00E75474" w:rsidRDefault="00E75474" w:rsidP="00E75474">
      <w:pPr>
        <w:pStyle w:val="a3"/>
        <w:ind w:left="-567" w:firstLine="425"/>
        <w:jc w:val="both"/>
        <w:rPr>
          <w:rFonts w:ascii="Times New Roman" w:hAnsi="Times New Roman" w:cs="Times New Roman"/>
          <w:b/>
          <w:bCs/>
          <w:iCs/>
          <w:sz w:val="24"/>
          <w:szCs w:val="24"/>
        </w:rPr>
      </w:pPr>
      <w:r w:rsidRPr="00E75474">
        <w:rPr>
          <w:rFonts w:ascii="Times New Roman" w:hAnsi="Times New Roman" w:cs="Times New Roman"/>
          <w:b/>
          <w:bCs/>
          <w:iCs/>
          <w:sz w:val="24"/>
          <w:szCs w:val="24"/>
        </w:rPr>
        <w:t>Лабораторные работы и опыты</w:t>
      </w:r>
    </w:p>
    <w:p w:rsidR="00E75474" w:rsidRPr="00E75474" w:rsidRDefault="00E75474" w:rsidP="00E75474">
      <w:pPr>
        <w:pStyle w:val="a3"/>
        <w:ind w:left="-567" w:firstLine="283"/>
        <w:jc w:val="both"/>
        <w:rPr>
          <w:rFonts w:ascii="Times New Roman" w:hAnsi="Times New Roman" w:cs="Times New Roman"/>
          <w:bCs/>
          <w:iCs/>
          <w:sz w:val="24"/>
          <w:szCs w:val="24"/>
        </w:rPr>
      </w:pPr>
      <w:r w:rsidRPr="00E75474">
        <w:rPr>
          <w:rFonts w:ascii="Times New Roman" w:hAnsi="Times New Roman" w:cs="Times New Roman"/>
          <w:bCs/>
          <w:iCs/>
          <w:sz w:val="24"/>
          <w:szCs w:val="24"/>
        </w:rPr>
        <w:t>1.</w:t>
      </w:r>
      <w:r w:rsidRPr="00E75474">
        <w:rPr>
          <w:rFonts w:ascii="Times New Roman" w:hAnsi="Times New Roman" w:cs="Times New Roman"/>
          <w:bCs/>
          <w:iCs/>
          <w:sz w:val="24"/>
          <w:szCs w:val="24"/>
        </w:rPr>
        <w:tab/>
        <w:t>Определение работы силы трения при равномерном движении тела по горизонтальной поверхности.</w:t>
      </w:r>
    </w:p>
    <w:p w:rsidR="00E75474" w:rsidRPr="00E75474" w:rsidRDefault="00E75474" w:rsidP="00E75474">
      <w:pPr>
        <w:pStyle w:val="a3"/>
        <w:ind w:left="-567" w:firstLine="283"/>
        <w:jc w:val="both"/>
        <w:rPr>
          <w:rFonts w:ascii="Times New Roman" w:hAnsi="Times New Roman" w:cs="Times New Roman"/>
          <w:bCs/>
          <w:iCs/>
          <w:sz w:val="24"/>
          <w:szCs w:val="24"/>
        </w:rPr>
      </w:pPr>
      <w:r w:rsidRPr="00E75474">
        <w:rPr>
          <w:rFonts w:ascii="Times New Roman" w:hAnsi="Times New Roman" w:cs="Times New Roman"/>
          <w:bCs/>
          <w:iCs/>
          <w:sz w:val="24"/>
          <w:szCs w:val="24"/>
        </w:rPr>
        <w:t>2.</w:t>
      </w:r>
      <w:r w:rsidRPr="00E75474">
        <w:rPr>
          <w:rFonts w:ascii="Times New Roman" w:hAnsi="Times New Roman" w:cs="Times New Roman"/>
          <w:bCs/>
          <w:iCs/>
          <w:sz w:val="24"/>
          <w:szCs w:val="24"/>
        </w:rPr>
        <w:tab/>
        <w:t>Исследование условий равновесия рычага.</w:t>
      </w:r>
    </w:p>
    <w:p w:rsidR="00E75474" w:rsidRPr="00E75474" w:rsidRDefault="00E75474" w:rsidP="00E75474">
      <w:pPr>
        <w:pStyle w:val="a3"/>
        <w:ind w:left="-567" w:firstLine="283"/>
        <w:jc w:val="both"/>
        <w:rPr>
          <w:rFonts w:ascii="Times New Roman" w:hAnsi="Times New Roman" w:cs="Times New Roman"/>
          <w:bCs/>
          <w:iCs/>
          <w:sz w:val="24"/>
          <w:szCs w:val="24"/>
        </w:rPr>
      </w:pPr>
      <w:r w:rsidRPr="00E75474">
        <w:rPr>
          <w:rFonts w:ascii="Times New Roman" w:hAnsi="Times New Roman" w:cs="Times New Roman"/>
          <w:bCs/>
          <w:iCs/>
          <w:sz w:val="24"/>
          <w:szCs w:val="24"/>
        </w:rPr>
        <w:t>3.</w:t>
      </w:r>
      <w:r w:rsidRPr="00E75474">
        <w:rPr>
          <w:rFonts w:ascii="Times New Roman" w:hAnsi="Times New Roman" w:cs="Times New Roman"/>
          <w:bCs/>
          <w:iCs/>
          <w:sz w:val="24"/>
          <w:szCs w:val="24"/>
        </w:rPr>
        <w:tab/>
        <w:t>Измерение КПД наклонной плоскости.</w:t>
      </w:r>
    </w:p>
    <w:p w:rsidR="00DE0CD6" w:rsidRDefault="00E75474" w:rsidP="00E75474">
      <w:pPr>
        <w:pStyle w:val="a3"/>
        <w:ind w:left="-567" w:firstLine="283"/>
        <w:jc w:val="both"/>
        <w:rPr>
          <w:rFonts w:ascii="Times New Roman" w:hAnsi="Times New Roman" w:cs="Times New Roman"/>
          <w:bCs/>
          <w:iCs/>
          <w:sz w:val="24"/>
          <w:szCs w:val="24"/>
        </w:rPr>
      </w:pPr>
      <w:r w:rsidRPr="00E75474">
        <w:rPr>
          <w:rFonts w:ascii="Times New Roman" w:hAnsi="Times New Roman" w:cs="Times New Roman"/>
          <w:bCs/>
          <w:iCs/>
          <w:sz w:val="24"/>
          <w:szCs w:val="24"/>
        </w:rPr>
        <w:t>4.</w:t>
      </w:r>
      <w:r w:rsidRPr="00E75474">
        <w:rPr>
          <w:rFonts w:ascii="Times New Roman" w:hAnsi="Times New Roman" w:cs="Times New Roman"/>
          <w:bCs/>
          <w:iCs/>
          <w:sz w:val="24"/>
          <w:szCs w:val="24"/>
        </w:rPr>
        <w:tab/>
        <w:t>Изучение закона сохранения механической энергии.</w:t>
      </w:r>
    </w:p>
    <w:p w:rsidR="00E75474" w:rsidRPr="00E75474" w:rsidRDefault="00E75474" w:rsidP="00E75474">
      <w:pPr>
        <w:pStyle w:val="a3"/>
        <w:ind w:left="-567" w:firstLine="283"/>
        <w:jc w:val="both"/>
        <w:rPr>
          <w:rFonts w:ascii="Times New Roman" w:hAnsi="Times New Roman" w:cs="Times New Roman"/>
          <w:b/>
          <w:bCs/>
          <w:iCs/>
          <w:sz w:val="24"/>
          <w:szCs w:val="24"/>
          <w:lang w:bidi="ru-RU"/>
        </w:rPr>
      </w:pPr>
      <w:bookmarkStart w:id="280" w:name="bookmark1371"/>
      <w:r w:rsidRPr="00E75474">
        <w:rPr>
          <w:rFonts w:ascii="Times New Roman" w:hAnsi="Times New Roman" w:cs="Times New Roman"/>
          <w:b/>
          <w:bCs/>
          <w:iCs/>
          <w:sz w:val="24"/>
          <w:szCs w:val="24"/>
          <w:lang w:bidi="ru-RU"/>
        </w:rPr>
        <w:t>8 класс</w:t>
      </w:r>
      <w:bookmarkEnd w:id="280"/>
    </w:p>
    <w:p w:rsidR="00E75474" w:rsidRPr="00E75474" w:rsidRDefault="00E75474" w:rsidP="00E75474">
      <w:pPr>
        <w:pStyle w:val="a3"/>
        <w:ind w:left="-567" w:firstLine="283"/>
        <w:rPr>
          <w:rFonts w:ascii="Times New Roman" w:hAnsi="Times New Roman" w:cs="Times New Roman"/>
          <w:bCs/>
          <w:iCs/>
          <w:sz w:val="24"/>
          <w:szCs w:val="24"/>
          <w:lang w:bidi="ru-RU"/>
        </w:rPr>
      </w:pPr>
      <w:r w:rsidRPr="00E75474">
        <w:rPr>
          <w:rFonts w:ascii="Times New Roman" w:hAnsi="Times New Roman" w:cs="Times New Roman"/>
          <w:b/>
          <w:bCs/>
          <w:iCs/>
          <w:sz w:val="24"/>
          <w:szCs w:val="24"/>
          <w:lang w:bidi="ru-RU"/>
        </w:rPr>
        <w:t>Раздел 6. Тепловые явления</w:t>
      </w:r>
    </w:p>
    <w:p w:rsidR="00E75474" w:rsidRPr="00E75474" w:rsidRDefault="00E75474" w:rsidP="00E75474">
      <w:pPr>
        <w:pStyle w:val="a3"/>
        <w:ind w:left="-567" w:firstLine="283"/>
        <w:jc w:val="both"/>
        <w:rPr>
          <w:rFonts w:ascii="Times New Roman" w:hAnsi="Times New Roman" w:cs="Times New Roman"/>
          <w:bCs/>
          <w:iCs/>
          <w:sz w:val="24"/>
          <w:szCs w:val="24"/>
          <w:lang w:bidi="ru-RU"/>
        </w:rPr>
      </w:pPr>
      <w:r w:rsidRPr="00E75474">
        <w:rPr>
          <w:rFonts w:ascii="Times New Roman" w:hAnsi="Times New Roman" w:cs="Times New Roman"/>
          <w:bCs/>
          <w:iCs/>
          <w:sz w:val="24"/>
          <w:szCs w:val="24"/>
          <w:lang w:bidi="ru-RU"/>
        </w:rPr>
        <w:t>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w:t>
      </w:r>
    </w:p>
    <w:p w:rsidR="00E75474" w:rsidRPr="00E75474" w:rsidRDefault="00E75474" w:rsidP="00E75474">
      <w:pPr>
        <w:pStyle w:val="a3"/>
        <w:ind w:left="-567" w:firstLine="283"/>
        <w:jc w:val="both"/>
        <w:rPr>
          <w:rFonts w:ascii="Times New Roman" w:hAnsi="Times New Roman" w:cs="Times New Roman"/>
          <w:bCs/>
          <w:iCs/>
          <w:sz w:val="24"/>
          <w:szCs w:val="24"/>
          <w:lang w:bidi="ru-RU"/>
        </w:rPr>
      </w:pPr>
      <w:r w:rsidRPr="00E75474">
        <w:rPr>
          <w:rFonts w:ascii="Times New Roman" w:hAnsi="Times New Roman" w:cs="Times New Roman"/>
          <w:bCs/>
          <w:iCs/>
          <w:sz w:val="24"/>
          <w:szCs w:val="24"/>
          <w:lang w:bidi="ru-RU"/>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w:t>
      </w:r>
    </w:p>
    <w:p w:rsidR="00E75474" w:rsidRPr="00E75474" w:rsidRDefault="00E75474" w:rsidP="00E75474">
      <w:pPr>
        <w:pStyle w:val="a3"/>
        <w:ind w:left="-567" w:firstLine="283"/>
        <w:jc w:val="both"/>
        <w:rPr>
          <w:rFonts w:ascii="Times New Roman" w:hAnsi="Times New Roman" w:cs="Times New Roman"/>
          <w:bCs/>
          <w:iCs/>
          <w:sz w:val="24"/>
          <w:szCs w:val="24"/>
          <w:lang w:bidi="ru-RU"/>
        </w:rPr>
      </w:pPr>
      <w:r w:rsidRPr="00E75474">
        <w:rPr>
          <w:rFonts w:ascii="Times New Roman" w:hAnsi="Times New Roman" w:cs="Times New Roman"/>
          <w:bCs/>
          <w:iCs/>
          <w:sz w:val="24"/>
          <w:szCs w:val="24"/>
          <w:lang w:bidi="ru-RU"/>
        </w:rPr>
        <w:t>Температура. Связь температуры со скоростью теплового движения частиц.</w:t>
      </w:r>
    </w:p>
    <w:p w:rsidR="00E75474" w:rsidRPr="00E75474" w:rsidRDefault="00E75474" w:rsidP="00E75474">
      <w:pPr>
        <w:pStyle w:val="a3"/>
        <w:ind w:left="-567" w:firstLine="283"/>
        <w:jc w:val="both"/>
        <w:rPr>
          <w:rFonts w:ascii="Times New Roman" w:hAnsi="Times New Roman" w:cs="Times New Roman"/>
          <w:bCs/>
          <w:iCs/>
          <w:sz w:val="24"/>
          <w:szCs w:val="24"/>
          <w:lang w:bidi="ru-RU"/>
        </w:rPr>
      </w:pPr>
      <w:r w:rsidRPr="00E75474">
        <w:rPr>
          <w:rFonts w:ascii="Times New Roman" w:hAnsi="Times New Roman" w:cs="Times New Roman"/>
          <w:bCs/>
          <w:iCs/>
          <w:sz w:val="24"/>
          <w:szCs w:val="24"/>
          <w:lang w:bidi="ru-RU"/>
        </w:rPr>
        <w:t>Внутренняя энергия. Способы изменения внутренней энергии: теплопередача и совершение работы. Виды теплопередачи: теплопроводность, конвекция, излучение.</w:t>
      </w:r>
    </w:p>
    <w:p w:rsidR="00E75474" w:rsidRPr="00E75474" w:rsidRDefault="00E75474" w:rsidP="00E75474">
      <w:pPr>
        <w:pStyle w:val="a3"/>
        <w:ind w:left="-567" w:firstLine="283"/>
        <w:jc w:val="both"/>
        <w:rPr>
          <w:rFonts w:ascii="Times New Roman" w:hAnsi="Times New Roman" w:cs="Times New Roman"/>
          <w:bCs/>
          <w:iCs/>
          <w:sz w:val="24"/>
          <w:szCs w:val="24"/>
          <w:lang w:bidi="ru-RU"/>
        </w:rPr>
      </w:pPr>
      <w:r w:rsidRPr="00E75474">
        <w:rPr>
          <w:rFonts w:ascii="Times New Roman" w:hAnsi="Times New Roman" w:cs="Times New Roman"/>
          <w:bCs/>
          <w:iCs/>
          <w:sz w:val="24"/>
          <w:szCs w:val="24"/>
          <w:lang w:bidi="ru-RU"/>
        </w:rPr>
        <w:lastRenderedPageBreak/>
        <w:t>Количество теплоты. Удельная теплоёмкость вещества. Теплообмен и тепловое равновесие. Уравнение теплового баланса.</w:t>
      </w:r>
    </w:p>
    <w:p w:rsidR="00E75474" w:rsidRPr="00E75474" w:rsidRDefault="00E75474" w:rsidP="00E75474">
      <w:pPr>
        <w:pStyle w:val="a3"/>
        <w:ind w:left="-567" w:firstLine="283"/>
        <w:jc w:val="both"/>
        <w:rPr>
          <w:rFonts w:ascii="Times New Roman" w:hAnsi="Times New Roman" w:cs="Times New Roman"/>
          <w:bCs/>
          <w:iCs/>
          <w:sz w:val="24"/>
          <w:szCs w:val="24"/>
          <w:lang w:bidi="ru-RU"/>
        </w:rPr>
      </w:pPr>
      <w:r w:rsidRPr="00E75474">
        <w:rPr>
          <w:rFonts w:ascii="Times New Roman" w:hAnsi="Times New Roman" w:cs="Times New Roman"/>
          <w:bCs/>
          <w:iCs/>
          <w:sz w:val="24"/>
          <w:szCs w:val="24"/>
          <w:lang w:bidi="ru-RU"/>
        </w:rPr>
        <w:t>Плавление и отвердевание кристаллических веществ. Удельная теплота плавления. Парообразование и конденсация. Испарение (МС). Кипение. Удельная теплота парообразования. Зависимость температуры кипения от атмосферного давления. Влажность воздуха.</w:t>
      </w:r>
    </w:p>
    <w:p w:rsidR="00E75474" w:rsidRPr="00E75474" w:rsidRDefault="00E75474" w:rsidP="00E75474">
      <w:pPr>
        <w:pStyle w:val="a3"/>
        <w:ind w:left="-567" w:firstLine="283"/>
        <w:jc w:val="both"/>
        <w:rPr>
          <w:rFonts w:ascii="Times New Roman" w:hAnsi="Times New Roman" w:cs="Times New Roman"/>
          <w:bCs/>
          <w:iCs/>
          <w:sz w:val="24"/>
          <w:szCs w:val="24"/>
          <w:lang w:bidi="ru-RU"/>
        </w:rPr>
      </w:pPr>
      <w:r w:rsidRPr="00E75474">
        <w:rPr>
          <w:rFonts w:ascii="Times New Roman" w:hAnsi="Times New Roman" w:cs="Times New Roman"/>
          <w:bCs/>
          <w:iCs/>
          <w:sz w:val="24"/>
          <w:szCs w:val="24"/>
          <w:lang w:bidi="ru-RU"/>
        </w:rPr>
        <w:t>Энергия топлива. Удельная теплота сгорания.</w:t>
      </w:r>
    </w:p>
    <w:p w:rsidR="00E75474" w:rsidRPr="00E75474" w:rsidRDefault="00E75474" w:rsidP="00E75474">
      <w:pPr>
        <w:pStyle w:val="a3"/>
        <w:ind w:left="-567" w:firstLine="283"/>
        <w:jc w:val="both"/>
        <w:rPr>
          <w:rFonts w:ascii="Times New Roman" w:hAnsi="Times New Roman" w:cs="Times New Roman"/>
          <w:bCs/>
          <w:iCs/>
          <w:sz w:val="24"/>
          <w:szCs w:val="24"/>
          <w:lang w:bidi="ru-RU"/>
        </w:rPr>
      </w:pPr>
      <w:r w:rsidRPr="00E75474">
        <w:rPr>
          <w:rFonts w:ascii="Times New Roman" w:hAnsi="Times New Roman" w:cs="Times New Roman"/>
          <w:bCs/>
          <w:iCs/>
          <w:sz w:val="24"/>
          <w:szCs w:val="24"/>
          <w:lang w:bidi="ru-RU"/>
        </w:rPr>
        <w:t>Принципы работы тепловых двигателей. КПД теплового двигателя. Тепловые двигатели и защита окружающей среды (МС).</w:t>
      </w:r>
    </w:p>
    <w:p w:rsidR="00E75474" w:rsidRPr="00E75474" w:rsidRDefault="00E75474" w:rsidP="00E75474">
      <w:pPr>
        <w:pStyle w:val="a3"/>
        <w:ind w:left="-567" w:firstLine="283"/>
        <w:jc w:val="both"/>
        <w:rPr>
          <w:rFonts w:ascii="Times New Roman" w:hAnsi="Times New Roman" w:cs="Times New Roman"/>
          <w:bCs/>
          <w:iCs/>
          <w:sz w:val="24"/>
          <w:szCs w:val="24"/>
          <w:lang w:bidi="ru-RU"/>
        </w:rPr>
      </w:pPr>
      <w:r w:rsidRPr="00E75474">
        <w:rPr>
          <w:rFonts w:ascii="Times New Roman" w:hAnsi="Times New Roman" w:cs="Times New Roman"/>
          <w:bCs/>
          <w:iCs/>
          <w:sz w:val="24"/>
          <w:szCs w:val="24"/>
          <w:lang w:bidi="ru-RU"/>
        </w:rPr>
        <w:t>Закон сохранения и превращения энергии в тепловых процессах (МС).</w:t>
      </w:r>
    </w:p>
    <w:p w:rsidR="00E75474" w:rsidRPr="00E75474" w:rsidRDefault="00E75474" w:rsidP="00E75474">
      <w:pPr>
        <w:pStyle w:val="a3"/>
        <w:ind w:left="-567" w:firstLine="283"/>
        <w:jc w:val="both"/>
        <w:rPr>
          <w:rFonts w:ascii="Times New Roman" w:hAnsi="Times New Roman" w:cs="Times New Roman"/>
          <w:bCs/>
          <w:iCs/>
          <w:sz w:val="24"/>
          <w:szCs w:val="24"/>
          <w:lang w:bidi="ru-RU"/>
        </w:rPr>
      </w:pPr>
      <w:r w:rsidRPr="00E75474">
        <w:rPr>
          <w:rFonts w:ascii="Times New Roman" w:hAnsi="Times New Roman" w:cs="Times New Roman"/>
          <w:b/>
          <w:bCs/>
          <w:i/>
          <w:iCs/>
          <w:sz w:val="24"/>
          <w:szCs w:val="24"/>
          <w:lang w:bidi="ru-RU"/>
        </w:rPr>
        <w:t>Демонстрации</w:t>
      </w:r>
    </w:p>
    <w:p w:rsidR="00E75474" w:rsidRPr="00E75474" w:rsidRDefault="00E75474" w:rsidP="00A540AB">
      <w:pPr>
        <w:pStyle w:val="a3"/>
        <w:numPr>
          <w:ilvl w:val="0"/>
          <w:numId w:val="167"/>
        </w:numPr>
        <w:ind w:left="-567" w:firstLine="567"/>
        <w:jc w:val="both"/>
        <w:rPr>
          <w:rFonts w:ascii="Times New Roman" w:hAnsi="Times New Roman" w:cs="Times New Roman"/>
          <w:bCs/>
          <w:iCs/>
          <w:sz w:val="24"/>
          <w:szCs w:val="24"/>
          <w:lang w:bidi="ru-RU"/>
        </w:rPr>
      </w:pPr>
      <w:r w:rsidRPr="00E75474">
        <w:rPr>
          <w:rFonts w:ascii="Times New Roman" w:hAnsi="Times New Roman" w:cs="Times New Roman"/>
          <w:bCs/>
          <w:iCs/>
          <w:sz w:val="24"/>
          <w:szCs w:val="24"/>
          <w:lang w:bidi="ru-RU"/>
        </w:rPr>
        <w:t>Наблюдение броуновского движения.</w:t>
      </w:r>
    </w:p>
    <w:p w:rsidR="00E75474" w:rsidRPr="00E75474" w:rsidRDefault="00E75474" w:rsidP="00A540AB">
      <w:pPr>
        <w:pStyle w:val="a3"/>
        <w:numPr>
          <w:ilvl w:val="0"/>
          <w:numId w:val="167"/>
        </w:numPr>
        <w:ind w:left="-567" w:firstLine="567"/>
        <w:rPr>
          <w:rFonts w:ascii="Times New Roman" w:hAnsi="Times New Roman" w:cs="Times New Roman"/>
          <w:bCs/>
          <w:iCs/>
          <w:sz w:val="24"/>
          <w:szCs w:val="24"/>
          <w:lang w:bidi="ru-RU"/>
        </w:rPr>
      </w:pPr>
      <w:r w:rsidRPr="00E75474">
        <w:rPr>
          <w:rFonts w:ascii="Times New Roman" w:hAnsi="Times New Roman" w:cs="Times New Roman"/>
          <w:bCs/>
          <w:iCs/>
          <w:sz w:val="24"/>
          <w:szCs w:val="24"/>
          <w:lang w:bidi="ru-RU"/>
        </w:rPr>
        <w:t>Наблюдение диффузии.</w:t>
      </w:r>
    </w:p>
    <w:p w:rsidR="00E75474" w:rsidRPr="00E75474" w:rsidRDefault="00E75474" w:rsidP="00A540AB">
      <w:pPr>
        <w:pStyle w:val="a3"/>
        <w:numPr>
          <w:ilvl w:val="0"/>
          <w:numId w:val="167"/>
        </w:numPr>
        <w:ind w:left="-567" w:firstLine="567"/>
        <w:rPr>
          <w:rFonts w:ascii="Times New Roman" w:hAnsi="Times New Roman" w:cs="Times New Roman"/>
          <w:bCs/>
          <w:iCs/>
          <w:sz w:val="24"/>
          <w:szCs w:val="24"/>
          <w:lang w:bidi="ru-RU"/>
        </w:rPr>
      </w:pPr>
      <w:r w:rsidRPr="00E75474">
        <w:rPr>
          <w:rFonts w:ascii="Times New Roman" w:hAnsi="Times New Roman" w:cs="Times New Roman"/>
          <w:bCs/>
          <w:iCs/>
          <w:sz w:val="24"/>
          <w:szCs w:val="24"/>
          <w:lang w:bidi="ru-RU"/>
        </w:rPr>
        <w:t>Наблюдение явлений смачивания и капиллярных явлений.</w:t>
      </w:r>
    </w:p>
    <w:p w:rsidR="00E75474" w:rsidRPr="00E75474" w:rsidRDefault="00E75474" w:rsidP="00A540AB">
      <w:pPr>
        <w:pStyle w:val="a3"/>
        <w:numPr>
          <w:ilvl w:val="0"/>
          <w:numId w:val="167"/>
        </w:numPr>
        <w:ind w:left="-567" w:firstLine="567"/>
        <w:rPr>
          <w:rFonts w:ascii="Times New Roman" w:hAnsi="Times New Roman" w:cs="Times New Roman"/>
          <w:bCs/>
          <w:iCs/>
          <w:sz w:val="24"/>
          <w:szCs w:val="24"/>
          <w:lang w:bidi="ru-RU"/>
        </w:rPr>
      </w:pPr>
      <w:r w:rsidRPr="00E75474">
        <w:rPr>
          <w:rFonts w:ascii="Times New Roman" w:hAnsi="Times New Roman" w:cs="Times New Roman"/>
          <w:bCs/>
          <w:iCs/>
          <w:sz w:val="24"/>
          <w:szCs w:val="24"/>
          <w:lang w:bidi="ru-RU"/>
        </w:rPr>
        <w:t>Наблюдение теплового расширения тел.</w:t>
      </w:r>
    </w:p>
    <w:p w:rsidR="00E75474" w:rsidRPr="00E75474" w:rsidRDefault="00E75474" w:rsidP="00A540AB">
      <w:pPr>
        <w:pStyle w:val="a3"/>
        <w:numPr>
          <w:ilvl w:val="0"/>
          <w:numId w:val="167"/>
        </w:numPr>
        <w:ind w:left="-567" w:firstLine="567"/>
        <w:rPr>
          <w:rFonts w:ascii="Times New Roman" w:hAnsi="Times New Roman" w:cs="Times New Roman"/>
          <w:bCs/>
          <w:iCs/>
          <w:sz w:val="24"/>
          <w:szCs w:val="24"/>
          <w:lang w:bidi="ru-RU"/>
        </w:rPr>
      </w:pPr>
      <w:r w:rsidRPr="00E75474">
        <w:rPr>
          <w:rFonts w:ascii="Times New Roman" w:hAnsi="Times New Roman" w:cs="Times New Roman"/>
          <w:bCs/>
          <w:iCs/>
          <w:sz w:val="24"/>
          <w:szCs w:val="24"/>
          <w:lang w:bidi="ru-RU"/>
        </w:rPr>
        <w:t>Изменение давления газа при изменении объёма и нагревании или охлаждении.</w:t>
      </w:r>
    </w:p>
    <w:p w:rsidR="00E75474" w:rsidRPr="00E75474" w:rsidRDefault="00E75474" w:rsidP="00A540AB">
      <w:pPr>
        <w:pStyle w:val="a3"/>
        <w:numPr>
          <w:ilvl w:val="0"/>
          <w:numId w:val="167"/>
        </w:numPr>
        <w:ind w:left="-567" w:firstLine="567"/>
        <w:rPr>
          <w:rFonts w:ascii="Times New Roman" w:hAnsi="Times New Roman" w:cs="Times New Roman"/>
          <w:bCs/>
          <w:iCs/>
          <w:sz w:val="24"/>
          <w:szCs w:val="24"/>
          <w:lang w:bidi="ru-RU"/>
        </w:rPr>
      </w:pPr>
      <w:r w:rsidRPr="00E75474">
        <w:rPr>
          <w:rFonts w:ascii="Times New Roman" w:hAnsi="Times New Roman" w:cs="Times New Roman"/>
          <w:bCs/>
          <w:iCs/>
          <w:sz w:val="24"/>
          <w:szCs w:val="24"/>
          <w:lang w:bidi="ru-RU"/>
        </w:rPr>
        <w:t>Правила измерения температуры.</w:t>
      </w:r>
    </w:p>
    <w:p w:rsidR="00E75474" w:rsidRPr="00E75474" w:rsidRDefault="00E75474" w:rsidP="00A540AB">
      <w:pPr>
        <w:pStyle w:val="a3"/>
        <w:numPr>
          <w:ilvl w:val="0"/>
          <w:numId w:val="167"/>
        </w:numPr>
        <w:ind w:left="-567" w:firstLine="567"/>
        <w:rPr>
          <w:rFonts w:ascii="Times New Roman" w:hAnsi="Times New Roman" w:cs="Times New Roman"/>
          <w:bCs/>
          <w:iCs/>
          <w:sz w:val="24"/>
          <w:szCs w:val="24"/>
          <w:lang w:bidi="ru-RU"/>
        </w:rPr>
      </w:pPr>
      <w:r w:rsidRPr="00E75474">
        <w:rPr>
          <w:rFonts w:ascii="Times New Roman" w:hAnsi="Times New Roman" w:cs="Times New Roman"/>
          <w:bCs/>
          <w:iCs/>
          <w:sz w:val="24"/>
          <w:szCs w:val="24"/>
          <w:lang w:bidi="ru-RU"/>
        </w:rPr>
        <w:t>Виды теплопередачи.</w:t>
      </w:r>
    </w:p>
    <w:p w:rsidR="00E75474" w:rsidRPr="00E75474" w:rsidRDefault="00E75474" w:rsidP="00A540AB">
      <w:pPr>
        <w:pStyle w:val="a3"/>
        <w:numPr>
          <w:ilvl w:val="0"/>
          <w:numId w:val="167"/>
        </w:numPr>
        <w:ind w:left="-567" w:firstLine="567"/>
        <w:rPr>
          <w:rFonts w:ascii="Times New Roman" w:hAnsi="Times New Roman" w:cs="Times New Roman"/>
          <w:bCs/>
          <w:iCs/>
          <w:sz w:val="24"/>
          <w:szCs w:val="24"/>
          <w:lang w:bidi="ru-RU"/>
        </w:rPr>
      </w:pPr>
      <w:r w:rsidRPr="00E75474">
        <w:rPr>
          <w:rFonts w:ascii="Times New Roman" w:hAnsi="Times New Roman" w:cs="Times New Roman"/>
          <w:bCs/>
          <w:iCs/>
          <w:sz w:val="24"/>
          <w:szCs w:val="24"/>
          <w:lang w:bidi="ru-RU"/>
        </w:rPr>
        <w:t>Охлаждение при совершении работы.</w:t>
      </w:r>
    </w:p>
    <w:p w:rsidR="00E75474" w:rsidRPr="00E75474" w:rsidRDefault="00E75474" w:rsidP="00A540AB">
      <w:pPr>
        <w:pStyle w:val="a3"/>
        <w:numPr>
          <w:ilvl w:val="0"/>
          <w:numId w:val="167"/>
        </w:numPr>
        <w:ind w:left="-567" w:firstLine="567"/>
        <w:rPr>
          <w:rFonts w:ascii="Times New Roman" w:hAnsi="Times New Roman" w:cs="Times New Roman"/>
          <w:bCs/>
          <w:iCs/>
          <w:sz w:val="24"/>
          <w:szCs w:val="24"/>
          <w:lang w:bidi="ru-RU"/>
        </w:rPr>
      </w:pPr>
      <w:r w:rsidRPr="00E75474">
        <w:rPr>
          <w:rFonts w:ascii="Times New Roman" w:hAnsi="Times New Roman" w:cs="Times New Roman"/>
          <w:bCs/>
          <w:iCs/>
          <w:sz w:val="24"/>
          <w:szCs w:val="24"/>
          <w:lang w:bidi="ru-RU"/>
        </w:rPr>
        <w:t>Нагревание при совершении работы внешними силами.</w:t>
      </w:r>
    </w:p>
    <w:p w:rsidR="00E75474" w:rsidRPr="00E75474" w:rsidRDefault="00E75474" w:rsidP="00A540AB">
      <w:pPr>
        <w:pStyle w:val="a3"/>
        <w:numPr>
          <w:ilvl w:val="0"/>
          <w:numId w:val="167"/>
        </w:numPr>
        <w:ind w:left="-567" w:firstLine="567"/>
        <w:rPr>
          <w:rFonts w:ascii="Times New Roman" w:hAnsi="Times New Roman" w:cs="Times New Roman"/>
          <w:bCs/>
          <w:iCs/>
          <w:sz w:val="24"/>
          <w:szCs w:val="24"/>
          <w:lang w:bidi="ru-RU"/>
        </w:rPr>
      </w:pPr>
      <w:r w:rsidRPr="00E75474">
        <w:rPr>
          <w:rFonts w:ascii="Times New Roman" w:hAnsi="Times New Roman" w:cs="Times New Roman"/>
          <w:bCs/>
          <w:iCs/>
          <w:sz w:val="24"/>
          <w:szCs w:val="24"/>
          <w:lang w:bidi="ru-RU"/>
        </w:rPr>
        <w:t>Сравнение теплоёмкостей различных веществ.</w:t>
      </w:r>
    </w:p>
    <w:p w:rsidR="00E75474" w:rsidRPr="00E75474" w:rsidRDefault="00E75474" w:rsidP="00A540AB">
      <w:pPr>
        <w:pStyle w:val="a3"/>
        <w:numPr>
          <w:ilvl w:val="0"/>
          <w:numId w:val="167"/>
        </w:numPr>
        <w:ind w:left="-567" w:firstLine="567"/>
        <w:rPr>
          <w:rFonts w:ascii="Times New Roman" w:hAnsi="Times New Roman" w:cs="Times New Roman"/>
          <w:bCs/>
          <w:iCs/>
          <w:sz w:val="24"/>
          <w:szCs w:val="24"/>
          <w:lang w:bidi="ru-RU"/>
        </w:rPr>
      </w:pPr>
      <w:r w:rsidRPr="00E75474">
        <w:rPr>
          <w:rFonts w:ascii="Times New Roman" w:hAnsi="Times New Roman" w:cs="Times New Roman"/>
          <w:bCs/>
          <w:iCs/>
          <w:sz w:val="24"/>
          <w:szCs w:val="24"/>
          <w:lang w:bidi="ru-RU"/>
        </w:rPr>
        <w:t>Наблюдение кипения.</w:t>
      </w:r>
    </w:p>
    <w:p w:rsidR="00E75474" w:rsidRPr="00E75474" w:rsidRDefault="00E75474" w:rsidP="00A540AB">
      <w:pPr>
        <w:pStyle w:val="a3"/>
        <w:numPr>
          <w:ilvl w:val="0"/>
          <w:numId w:val="167"/>
        </w:numPr>
        <w:ind w:left="-567" w:firstLine="567"/>
        <w:rPr>
          <w:rFonts w:ascii="Times New Roman" w:hAnsi="Times New Roman" w:cs="Times New Roman"/>
          <w:bCs/>
          <w:iCs/>
          <w:sz w:val="24"/>
          <w:szCs w:val="24"/>
          <w:lang w:bidi="ru-RU"/>
        </w:rPr>
      </w:pPr>
      <w:r w:rsidRPr="00E75474">
        <w:rPr>
          <w:rFonts w:ascii="Times New Roman" w:hAnsi="Times New Roman" w:cs="Times New Roman"/>
          <w:bCs/>
          <w:iCs/>
          <w:sz w:val="24"/>
          <w:szCs w:val="24"/>
          <w:lang w:bidi="ru-RU"/>
        </w:rPr>
        <w:t>Наблюдение постоянства температуры при плавлении.</w:t>
      </w:r>
    </w:p>
    <w:p w:rsidR="00E75474" w:rsidRPr="00E75474" w:rsidRDefault="00E75474" w:rsidP="00A540AB">
      <w:pPr>
        <w:pStyle w:val="a3"/>
        <w:numPr>
          <w:ilvl w:val="0"/>
          <w:numId w:val="167"/>
        </w:numPr>
        <w:ind w:left="-567" w:firstLine="567"/>
        <w:rPr>
          <w:rFonts w:ascii="Times New Roman" w:hAnsi="Times New Roman" w:cs="Times New Roman"/>
          <w:bCs/>
          <w:iCs/>
          <w:sz w:val="24"/>
          <w:szCs w:val="24"/>
          <w:lang w:bidi="ru-RU"/>
        </w:rPr>
      </w:pPr>
      <w:r w:rsidRPr="00E75474">
        <w:rPr>
          <w:rFonts w:ascii="Times New Roman" w:hAnsi="Times New Roman" w:cs="Times New Roman"/>
          <w:bCs/>
          <w:iCs/>
          <w:sz w:val="24"/>
          <w:szCs w:val="24"/>
          <w:lang w:bidi="ru-RU"/>
        </w:rPr>
        <w:t>Модели тепловых двигателей.</w:t>
      </w:r>
    </w:p>
    <w:p w:rsidR="00E75474" w:rsidRPr="00E75474" w:rsidRDefault="00E75474" w:rsidP="00E75474">
      <w:pPr>
        <w:pStyle w:val="a3"/>
        <w:ind w:left="-567" w:firstLine="283"/>
        <w:rPr>
          <w:rFonts w:ascii="Times New Roman" w:hAnsi="Times New Roman" w:cs="Times New Roman"/>
          <w:bCs/>
          <w:iCs/>
          <w:sz w:val="24"/>
          <w:szCs w:val="24"/>
          <w:lang w:bidi="ru-RU"/>
        </w:rPr>
      </w:pPr>
      <w:r w:rsidRPr="00E75474">
        <w:rPr>
          <w:rFonts w:ascii="Times New Roman" w:hAnsi="Times New Roman" w:cs="Times New Roman"/>
          <w:b/>
          <w:bCs/>
          <w:i/>
          <w:iCs/>
          <w:sz w:val="24"/>
          <w:szCs w:val="24"/>
          <w:lang w:bidi="ru-RU"/>
        </w:rPr>
        <w:t>Лабораторные работы и опыты</w:t>
      </w:r>
    </w:p>
    <w:p w:rsidR="00E75474" w:rsidRPr="00E75474" w:rsidRDefault="00E75474" w:rsidP="00A540AB">
      <w:pPr>
        <w:pStyle w:val="a3"/>
        <w:numPr>
          <w:ilvl w:val="0"/>
          <w:numId w:val="168"/>
        </w:numPr>
        <w:rPr>
          <w:rFonts w:ascii="Times New Roman" w:hAnsi="Times New Roman" w:cs="Times New Roman"/>
          <w:bCs/>
          <w:iCs/>
          <w:sz w:val="24"/>
          <w:szCs w:val="24"/>
          <w:lang w:bidi="ru-RU"/>
        </w:rPr>
      </w:pPr>
      <w:r w:rsidRPr="00E75474">
        <w:rPr>
          <w:rFonts w:ascii="Times New Roman" w:hAnsi="Times New Roman" w:cs="Times New Roman"/>
          <w:bCs/>
          <w:iCs/>
          <w:sz w:val="24"/>
          <w:szCs w:val="24"/>
          <w:lang w:bidi="ru-RU"/>
        </w:rPr>
        <w:t>Опыты по обнаружению действия сил молекулярного притяжения.</w:t>
      </w:r>
    </w:p>
    <w:p w:rsidR="00E75474" w:rsidRPr="00E75474" w:rsidRDefault="00E75474" w:rsidP="00A540AB">
      <w:pPr>
        <w:pStyle w:val="a3"/>
        <w:numPr>
          <w:ilvl w:val="0"/>
          <w:numId w:val="168"/>
        </w:numPr>
        <w:rPr>
          <w:rFonts w:ascii="Times New Roman" w:hAnsi="Times New Roman" w:cs="Times New Roman"/>
          <w:bCs/>
          <w:iCs/>
          <w:sz w:val="24"/>
          <w:szCs w:val="24"/>
          <w:lang w:bidi="ru-RU"/>
        </w:rPr>
      </w:pPr>
      <w:r w:rsidRPr="00E75474">
        <w:rPr>
          <w:rFonts w:ascii="Times New Roman" w:hAnsi="Times New Roman" w:cs="Times New Roman"/>
          <w:bCs/>
          <w:iCs/>
          <w:sz w:val="24"/>
          <w:szCs w:val="24"/>
          <w:lang w:bidi="ru-RU"/>
        </w:rPr>
        <w:t>Опыты по выращиванию кристаллов поваренной соли или сахара.</w:t>
      </w:r>
    </w:p>
    <w:p w:rsidR="00E75474" w:rsidRPr="00E75474" w:rsidRDefault="00E75474" w:rsidP="00A540AB">
      <w:pPr>
        <w:pStyle w:val="a3"/>
        <w:numPr>
          <w:ilvl w:val="0"/>
          <w:numId w:val="168"/>
        </w:numPr>
        <w:rPr>
          <w:rFonts w:ascii="Times New Roman" w:hAnsi="Times New Roman" w:cs="Times New Roman"/>
          <w:bCs/>
          <w:iCs/>
          <w:sz w:val="24"/>
          <w:szCs w:val="24"/>
          <w:lang w:bidi="ru-RU"/>
        </w:rPr>
      </w:pPr>
      <w:r w:rsidRPr="00E75474">
        <w:rPr>
          <w:rFonts w:ascii="Times New Roman" w:hAnsi="Times New Roman" w:cs="Times New Roman"/>
          <w:bCs/>
          <w:iCs/>
          <w:sz w:val="24"/>
          <w:szCs w:val="24"/>
          <w:lang w:bidi="ru-RU"/>
        </w:rPr>
        <w:t>Опыты по наблюдению теплового расширения газов, жидкостей и твёрдых тел.</w:t>
      </w:r>
    </w:p>
    <w:p w:rsidR="00E75474" w:rsidRPr="00E75474" w:rsidRDefault="00E75474" w:rsidP="00A540AB">
      <w:pPr>
        <w:pStyle w:val="a3"/>
        <w:numPr>
          <w:ilvl w:val="0"/>
          <w:numId w:val="168"/>
        </w:numPr>
        <w:rPr>
          <w:rFonts w:ascii="Times New Roman" w:hAnsi="Times New Roman" w:cs="Times New Roman"/>
          <w:bCs/>
          <w:iCs/>
          <w:sz w:val="24"/>
          <w:szCs w:val="24"/>
          <w:lang w:bidi="ru-RU"/>
        </w:rPr>
      </w:pPr>
      <w:r w:rsidRPr="00E75474">
        <w:rPr>
          <w:rFonts w:ascii="Times New Roman" w:hAnsi="Times New Roman" w:cs="Times New Roman"/>
          <w:bCs/>
          <w:iCs/>
          <w:sz w:val="24"/>
          <w:szCs w:val="24"/>
          <w:lang w:bidi="ru-RU"/>
        </w:rPr>
        <w:t>Определение давления воздуха в баллоне шприца.</w:t>
      </w:r>
    </w:p>
    <w:p w:rsidR="00E75474" w:rsidRPr="00E75474" w:rsidRDefault="00E75474" w:rsidP="00A540AB">
      <w:pPr>
        <w:pStyle w:val="a3"/>
        <w:numPr>
          <w:ilvl w:val="0"/>
          <w:numId w:val="168"/>
        </w:numPr>
        <w:rPr>
          <w:rFonts w:ascii="Times New Roman" w:hAnsi="Times New Roman" w:cs="Times New Roman"/>
          <w:bCs/>
          <w:iCs/>
          <w:sz w:val="24"/>
          <w:szCs w:val="24"/>
          <w:lang w:bidi="ru-RU"/>
        </w:rPr>
      </w:pPr>
      <w:r w:rsidRPr="00E75474">
        <w:rPr>
          <w:rFonts w:ascii="Times New Roman" w:hAnsi="Times New Roman" w:cs="Times New Roman"/>
          <w:bCs/>
          <w:iCs/>
          <w:sz w:val="24"/>
          <w:szCs w:val="24"/>
          <w:lang w:bidi="ru-RU"/>
        </w:rPr>
        <w:t>Опыты, демонстрирующие зависимость давления воздуха от его объёма и нагревания или охлаждения.</w:t>
      </w:r>
    </w:p>
    <w:p w:rsidR="00E75474" w:rsidRPr="00E75474" w:rsidRDefault="00E75474" w:rsidP="00A540AB">
      <w:pPr>
        <w:pStyle w:val="a3"/>
        <w:numPr>
          <w:ilvl w:val="0"/>
          <w:numId w:val="168"/>
        </w:numPr>
        <w:rPr>
          <w:rFonts w:ascii="Times New Roman" w:hAnsi="Times New Roman" w:cs="Times New Roman"/>
          <w:bCs/>
          <w:iCs/>
          <w:sz w:val="24"/>
          <w:szCs w:val="24"/>
          <w:lang w:bidi="ru-RU"/>
        </w:rPr>
      </w:pPr>
      <w:r w:rsidRPr="00E75474">
        <w:rPr>
          <w:rFonts w:ascii="Times New Roman" w:hAnsi="Times New Roman" w:cs="Times New Roman"/>
          <w:bCs/>
          <w:iCs/>
          <w:sz w:val="24"/>
          <w:szCs w:val="24"/>
          <w:lang w:bidi="ru-RU"/>
        </w:rPr>
        <w:t>Проверка гипотезы линейной зависимости длины столбика жидкости в термометрической трубке от температуры.</w:t>
      </w:r>
    </w:p>
    <w:p w:rsidR="00E75474" w:rsidRPr="00E75474" w:rsidRDefault="00E75474" w:rsidP="00A540AB">
      <w:pPr>
        <w:pStyle w:val="a3"/>
        <w:numPr>
          <w:ilvl w:val="0"/>
          <w:numId w:val="168"/>
        </w:numPr>
        <w:rPr>
          <w:rFonts w:ascii="Times New Roman" w:hAnsi="Times New Roman" w:cs="Times New Roman"/>
          <w:bCs/>
          <w:iCs/>
          <w:sz w:val="24"/>
          <w:szCs w:val="24"/>
          <w:lang w:bidi="ru-RU"/>
        </w:rPr>
      </w:pPr>
      <w:r w:rsidRPr="00E75474">
        <w:rPr>
          <w:rFonts w:ascii="Times New Roman" w:hAnsi="Times New Roman" w:cs="Times New Roman"/>
          <w:bCs/>
          <w:iCs/>
          <w:sz w:val="24"/>
          <w:szCs w:val="24"/>
          <w:lang w:bidi="ru-RU"/>
        </w:rPr>
        <w:t>Наблюдение изменения внутренней энергии тела в результате теплопередачи и работы внешних сил.</w:t>
      </w:r>
    </w:p>
    <w:p w:rsidR="00E75474" w:rsidRPr="00E75474" w:rsidRDefault="00E75474" w:rsidP="00A540AB">
      <w:pPr>
        <w:pStyle w:val="a3"/>
        <w:numPr>
          <w:ilvl w:val="0"/>
          <w:numId w:val="168"/>
        </w:numPr>
        <w:rPr>
          <w:rFonts w:ascii="Times New Roman" w:hAnsi="Times New Roman" w:cs="Times New Roman"/>
          <w:bCs/>
          <w:iCs/>
          <w:sz w:val="24"/>
          <w:szCs w:val="24"/>
          <w:lang w:bidi="ru-RU"/>
        </w:rPr>
      </w:pPr>
      <w:r w:rsidRPr="00E75474">
        <w:rPr>
          <w:rFonts w:ascii="Times New Roman" w:hAnsi="Times New Roman" w:cs="Times New Roman"/>
          <w:bCs/>
          <w:iCs/>
          <w:sz w:val="24"/>
          <w:szCs w:val="24"/>
          <w:lang w:bidi="ru-RU"/>
        </w:rPr>
        <w:t>Исследование явления теплообмена при смешивании холодной и горячей воды.</w:t>
      </w:r>
    </w:p>
    <w:p w:rsidR="00E75474" w:rsidRPr="00E75474" w:rsidRDefault="00E75474" w:rsidP="00A540AB">
      <w:pPr>
        <w:pStyle w:val="a3"/>
        <w:numPr>
          <w:ilvl w:val="0"/>
          <w:numId w:val="168"/>
        </w:numPr>
        <w:rPr>
          <w:rFonts w:ascii="Times New Roman" w:hAnsi="Times New Roman" w:cs="Times New Roman"/>
          <w:bCs/>
          <w:iCs/>
          <w:sz w:val="24"/>
          <w:szCs w:val="24"/>
          <w:lang w:bidi="ru-RU"/>
        </w:rPr>
      </w:pPr>
      <w:r w:rsidRPr="00E75474">
        <w:rPr>
          <w:rFonts w:ascii="Times New Roman" w:hAnsi="Times New Roman" w:cs="Times New Roman"/>
          <w:bCs/>
          <w:iCs/>
          <w:sz w:val="24"/>
          <w:szCs w:val="24"/>
          <w:lang w:bidi="ru-RU"/>
        </w:rPr>
        <w:t>Определение количества теплоты, полученного водой при теплообмене с нагретым металлическим цилиндром.</w:t>
      </w:r>
    </w:p>
    <w:p w:rsidR="00E75474" w:rsidRPr="00E75474" w:rsidRDefault="00E75474" w:rsidP="00A540AB">
      <w:pPr>
        <w:pStyle w:val="a3"/>
        <w:numPr>
          <w:ilvl w:val="0"/>
          <w:numId w:val="168"/>
        </w:numPr>
        <w:rPr>
          <w:rFonts w:ascii="Times New Roman" w:hAnsi="Times New Roman" w:cs="Times New Roman"/>
          <w:bCs/>
          <w:iCs/>
          <w:sz w:val="24"/>
          <w:szCs w:val="24"/>
          <w:lang w:bidi="ru-RU"/>
        </w:rPr>
      </w:pPr>
      <w:r w:rsidRPr="00E75474">
        <w:rPr>
          <w:rFonts w:ascii="Times New Roman" w:hAnsi="Times New Roman" w:cs="Times New Roman"/>
          <w:bCs/>
          <w:iCs/>
          <w:sz w:val="24"/>
          <w:szCs w:val="24"/>
          <w:lang w:bidi="ru-RU"/>
        </w:rPr>
        <w:t>Определение удельной теплоёмкости вещества.</w:t>
      </w:r>
    </w:p>
    <w:p w:rsidR="00E75474" w:rsidRPr="00E75474" w:rsidRDefault="00E75474" w:rsidP="00A540AB">
      <w:pPr>
        <w:pStyle w:val="a3"/>
        <w:numPr>
          <w:ilvl w:val="0"/>
          <w:numId w:val="168"/>
        </w:numPr>
        <w:rPr>
          <w:rFonts w:ascii="Times New Roman" w:hAnsi="Times New Roman" w:cs="Times New Roman"/>
          <w:bCs/>
          <w:iCs/>
          <w:sz w:val="24"/>
          <w:szCs w:val="24"/>
          <w:lang w:bidi="ru-RU"/>
        </w:rPr>
      </w:pPr>
      <w:r w:rsidRPr="00E75474">
        <w:rPr>
          <w:rFonts w:ascii="Times New Roman" w:hAnsi="Times New Roman" w:cs="Times New Roman"/>
          <w:bCs/>
          <w:iCs/>
          <w:sz w:val="24"/>
          <w:szCs w:val="24"/>
          <w:lang w:bidi="ru-RU"/>
        </w:rPr>
        <w:t>Исследование процесса испарения.</w:t>
      </w:r>
    </w:p>
    <w:p w:rsidR="00E75474" w:rsidRPr="00E75474" w:rsidRDefault="00E75474" w:rsidP="00A540AB">
      <w:pPr>
        <w:pStyle w:val="a3"/>
        <w:numPr>
          <w:ilvl w:val="0"/>
          <w:numId w:val="168"/>
        </w:numPr>
        <w:rPr>
          <w:rFonts w:ascii="Times New Roman" w:hAnsi="Times New Roman" w:cs="Times New Roman"/>
          <w:bCs/>
          <w:iCs/>
          <w:sz w:val="24"/>
          <w:szCs w:val="24"/>
          <w:lang w:bidi="ru-RU"/>
        </w:rPr>
      </w:pPr>
      <w:r w:rsidRPr="00E75474">
        <w:rPr>
          <w:rFonts w:ascii="Times New Roman" w:hAnsi="Times New Roman" w:cs="Times New Roman"/>
          <w:bCs/>
          <w:iCs/>
          <w:sz w:val="24"/>
          <w:szCs w:val="24"/>
          <w:lang w:bidi="ru-RU"/>
        </w:rPr>
        <w:t>Определение относительной влажности воздуха.</w:t>
      </w:r>
    </w:p>
    <w:p w:rsidR="00E75474" w:rsidRPr="00E75474" w:rsidRDefault="00E75474" w:rsidP="00A540AB">
      <w:pPr>
        <w:pStyle w:val="a3"/>
        <w:numPr>
          <w:ilvl w:val="0"/>
          <w:numId w:val="168"/>
        </w:numPr>
        <w:rPr>
          <w:rFonts w:ascii="Times New Roman" w:hAnsi="Times New Roman" w:cs="Times New Roman"/>
          <w:bCs/>
          <w:iCs/>
          <w:sz w:val="24"/>
          <w:szCs w:val="24"/>
          <w:lang w:bidi="ru-RU"/>
        </w:rPr>
      </w:pPr>
      <w:r w:rsidRPr="00E75474">
        <w:rPr>
          <w:rFonts w:ascii="Times New Roman" w:hAnsi="Times New Roman" w:cs="Times New Roman"/>
          <w:bCs/>
          <w:iCs/>
          <w:sz w:val="24"/>
          <w:szCs w:val="24"/>
          <w:lang w:bidi="ru-RU"/>
        </w:rPr>
        <w:t>Определение удельной теплоты плавления льда.</w:t>
      </w:r>
    </w:p>
    <w:p w:rsidR="00E75474" w:rsidRPr="00E75474" w:rsidRDefault="00E75474" w:rsidP="00E75474">
      <w:pPr>
        <w:pStyle w:val="a3"/>
        <w:ind w:left="-567" w:firstLine="283"/>
        <w:jc w:val="both"/>
        <w:rPr>
          <w:rFonts w:ascii="Times New Roman" w:hAnsi="Times New Roman" w:cs="Times New Roman"/>
          <w:b/>
          <w:bCs/>
          <w:iCs/>
          <w:sz w:val="24"/>
          <w:szCs w:val="24"/>
        </w:rPr>
      </w:pPr>
      <w:r w:rsidRPr="00E75474">
        <w:rPr>
          <w:rFonts w:ascii="Times New Roman" w:hAnsi="Times New Roman" w:cs="Times New Roman"/>
          <w:b/>
          <w:bCs/>
          <w:iCs/>
          <w:sz w:val="24"/>
          <w:szCs w:val="24"/>
        </w:rPr>
        <w:t>Раздел 7. Электрические и магнитные явления</w:t>
      </w:r>
    </w:p>
    <w:p w:rsidR="00E75474" w:rsidRPr="00E75474" w:rsidRDefault="00E75474" w:rsidP="00E75474">
      <w:pPr>
        <w:pStyle w:val="a3"/>
        <w:ind w:left="-567" w:firstLine="283"/>
        <w:jc w:val="both"/>
        <w:rPr>
          <w:rFonts w:ascii="Times New Roman" w:hAnsi="Times New Roman" w:cs="Times New Roman"/>
          <w:bCs/>
          <w:iCs/>
          <w:sz w:val="24"/>
          <w:szCs w:val="24"/>
        </w:rPr>
      </w:pPr>
      <w:r w:rsidRPr="00E75474">
        <w:rPr>
          <w:rFonts w:ascii="Times New Roman" w:hAnsi="Times New Roman" w:cs="Times New Roman"/>
          <w:bCs/>
          <w:iCs/>
          <w:sz w:val="24"/>
          <w:szCs w:val="24"/>
        </w:rPr>
        <w:t>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w:t>
      </w:r>
    </w:p>
    <w:p w:rsidR="00E75474" w:rsidRPr="00E75474" w:rsidRDefault="00E75474" w:rsidP="00E75474">
      <w:pPr>
        <w:pStyle w:val="a3"/>
        <w:ind w:left="-567" w:firstLine="283"/>
        <w:jc w:val="both"/>
        <w:rPr>
          <w:rFonts w:ascii="Times New Roman" w:hAnsi="Times New Roman" w:cs="Times New Roman"/>
          <w:bCs/>
          <w:iCs/>
          <w:sz w:val="24"/>
          <w:szCs w:val="24"/>
        </w:rPr>
      </w:pPr>
      <w:r w:rsidRPr="00E75474">
        <w:rPr>
          <w:rFonts w:ascii="Times New Roman" w:hAnsi="Times New Roman" w:cs="Times New Roman"/>
          <w:bCs/>
          <w:iCs/>
          <w:sz w:val="24"/>
          <w:szCs w:val="24"/>
        </w:rPr>
        <w:t>Электрическое поле. Напряжённость электрического поля. Принцип суперпозиции электрических полей (на качественном уровне).</w:t>
      </w:r>
    </w:p>
    <w:p w:rsidR="00E75474" w:rsidRPr="00E75474" w:rsidRDefault="00E75474" w:rsidP="00E75474">
      <w:pPr>
        <w:pStyle w:val="a3"/>
        <w:ind w:left="-567" w:firstLine="283"/>
        <w:jc w:val="both"/>
        <w:rPr>
          <w:rFonts w:ascii="Times New Roman" w:hAnsi="Times New Roman" w:cs="Times New Roman"/>
          <w:bCs/>
          <w:iCs/>
          <w:sz w:val="24"/>
          <w:szCs w:val="24"/>
        </w:rPr>
      </w:pPr>
      <w:r w:rsidRPr="00E75474">
        <w:rPr>
          <w:rFonts w:ascii="Times New Roman" w:hAnsi="Times New Roman" w:cs="Times New Roman"/>
          <w:bCs/>
          <w:iCs/>
          <w:sz w:val="24"/>
          <w:szCs w:val="24"/>
        </w:rPr>
        <w:t>Носители электрических зарядов. Элементарный электрический заряд. Строение атома. Проводники и диэлектрики. Закон сохранения электрического заряда.</w:t>
      </w:r>
    </w:p>
    <w:p w:rsidR="00E75474" w:rsidRPr="00E75474" w:rsidRDefault="00E75474" w:rsidP="00E75474">
      <w:pPr>
        <w:pStyle w:val="a3"/>
        <w:ind w:left="-567" w:firstLine="283"/>
        <w:jc w:val="both"/>
        <w:rPr>
          <w:rFonts w:ascii="Times New Roman" w:hAnsi="Times New Roman" w:cs="Times New Roman"/>
          <w:bCs/>
          <w:iCs/>
          <w:sz w:val="24"/>
          <w:szCs w:val="24"/>
        </w:rPr>
      </w:pPr>
      <w:r w:rsidRPr="00E75474">
        <w:rPr>
          <w:rFonts w:ascii="Times New Roman" w:hAnsi="Times New Roman" w:cs="Times New Roman"/>
          <w:bCs/>
          <w:iCs/>
          <w:sz w:val="24"/>
          <w:szCs w:val="24"/>
        </w:rP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w:t>
      </w:r>
    </w:p>
    <w:p w:rsidR="00E75474" w:rsidRPr="00E75474" w:rsidRDefault="00E75474" w:rsidP="00E75474">
      <w:pPr>
        <w:pStyle w:val="a3"/>
        <w:ind w:left="-567" w:firstLine="283"/>
        <w:jc w:val="both"/>
        <w:rPr>
          <w:rFonts w:ascii="Times New Roman" w:hAnsi="Times New Roman" w:cs="Times New Roman"/>
          <w:bCs/>
          <w:iCs/>
          <w:sz w:val="24"/>
          <w:szCs w:val="24"/>
        </w:rPr>
      </w:pPr>
      <w:r w:rsidRPr="00E75474">
        <w:rPr>
          <w:rFonts w:ascii="Times New Roman" w:hAnsi="Times New Roman" w:cs="Times New Roman"/>
          <w:bCs/>
          <w:iCs/>
          <w:sz w:val="24"/>
          <w:szCs w:val="24"/>
        </w:rPr>
        <w:lastRenderedPageBreak/>
        <w:t>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w:t>
      </w:r>
    </w:p>
    <w:p w:rsidR="00E75474" w:rsidRPr="00E75474" w:rsidRDefault="00E75474" w:rsidP="00E75474">
      <w:pPr>
        <w:pStyle w:val="a3"/>
        <w:ind w:left="-567" w:firstLine="283"/>
        <w:jc w:val="both"/>
        <w:rPr>
          <w:rFonts w:ascii="Times New Roman" w:hAnsi="Times New Roman" w:cs="Times New Roman"/>
          <w:bCs/>
          <w:iCs/>
          <w:sz w:val="24"/>
          <w:szCs w:val="24"/>
        </w:rPr>
      </w:pPr>
      <w:r w:rsidRPr="00E75474">
        <w:rPr>
          <w:rFonts w:ascii="Times New Roman" w:hAnsi="Times New Roman" w:cs="Times New Roman"/>
          <w:bCs/>
          <w:iCs/>
          <w:sz w:val="24"/>
          <w:szCs w:val="24"/>
        </w:rPr>
        <w:t>Работа и мощность электрического тока. Закон Джоуля— Ленца. Электрические цепи и потребители электрической энергии в быту. Короткое замыкание.</w:t>
      </w:r>
    </w:p>
    <w:p w:rsidR="00E75474" w:rsidRPr="00E75474" w:rsidRDefault="00E75474" w:rsidP="00E75474">
      <w:pPr>
        <w:pStyle w:val="a3"/>
        <w:ind w:left="-567" w:firstLine="283"/>
        <w:jc w:val="both"/>
        <w:rPr>
          <w:rFonts w:ascii="Times New Roman" w:hAnsi="Times New Roman" w:cs="Times New Roman"/>
          <w:bCs/>
          <w:iCs/>
          <w:sz w:val="24"/>
          <w:szCs w:val="24"/>
        </w:rPr>
      </w:pPr>
      <w:r w:rsidRPr="00E75474">
        <w:rPr>
          <w:rFonts w:ascii="Times New Roman" w:hAnsi="Times New Roman" w:cs="Times New Roman"/>
          <w:bCs/>
          <w:iCs/>
          <w:sz w:val="24"/>
          <w:szCs w:val="24"/>
        </w:rPr>
        <w:t>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w:t>
      </w:r>
    </w:p>
    <w:p w:rsidR="00E75474" w:rsidRPr="00E75474" w:rsidRDefault="00E75474" w:rsidP="00E75474">
      <w:pPr>
        <w:pStyle w:val="a3"/>
        <w:ind w:left="-567" w:firstLine="283"/>
        <w:jc w:val="both"/>
        <w:rPr>
          <w:rFonts w:ascii="Times New Roman" w:hAnsi="Times New Roman" w:cs="Times New Roman"/>
          <w:bCs/>
          <w:iCs/>
          <w:sz w:val="24"/>
          <w:szCs w:val="24"/>
        </w:rPr>
      </w:pPr>
      <w:r w:rsidRPr="00E75474">
        <w:rPr>
          <w:rFonts w:ascii="Times New Roman" w:hAnsi="Times New Roman" w:cs="Times New Roman"/>
          <w:bCs/>
          <w:iCs/>
          <w:sz w:val="24"/>
          <w:szCs w:val="24"/>
        </w:rPr>
        <w:t>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w:t>
      </w:r>
    </w:p>
    <w:p w:rsidR="00E75474" w:rsidRPr="00E75474" w:rsidRDefault="00E75474" w:rsidP="00E9518B">
      <w:pPr>
        <w:pStyle w:val="a3"/>
        <w:ind w:left="-567" w:firstLine="283"/>
        <w:jc w:val="both"/>
        <w:rPr>
          <w:rFonts w:ascii="Times New Roman" w:hAnsi="Times New Roman" w:cs="Times New Roman"/>
          <w:b/>
          <w:bCs/>
          <w:iCs/>
          <w:sz w:val="24"/>
          <w:szCs w:val="24"/>
        </w:rPr>
      </w:pPr>
      <w:r w:rsidRPr="00E75474">
        <w:rPr>
          <w:rFonts w:ascii="Times New Roman" w:hAnsi="Times New Roman" w:cs="Times New Roman"/>
          <w:b/>
          <w:bCs/>
          <w:iCs/>
          <w:sz w:val="24"/>
          <w:szCs w:val="24"/>
        </w:rPr>
        <w:t>Демонстрации</w:t>
      </w:r>
    </w:p>
    <w:p w:rsidR="00E75474" w:rsidRPr="00E75474" w:rsidRDefault="00E75474" w:rsidP="00E9518B">
      <w:pPr>
        <w:pStyle w:val="a3"/>
        <w:ind w:left="-567" w:firstLine="283"/>
        <w:jc w:val="both"/>
        <w:rPr>
          <w:rFonts w:ascii="Times New Roman" w:hAnsi="Times New Roman" w:cs="Times New Roman"/>
          <w:bCs/>
          <w:iCs/>
          <w:sz w:val="24"/>
          <w:szCs w:val="24"/>
        </w:rPr>
      </w:pPr>
      <w:r w:rsidRPr="00E75474">
        <w:rPr>
          <w:rFonts w:ascii="Times New Roman" w:hAnsi="Times New Roman" w:cs="Times New Roman"/>
          <w:bCs/>
          <w:iCs/>
          <w:sz w:val="24"/>
          <w:szCs w:val="24"/>
        </w:rPr>
        <w:t>1.</w:t>
      </w:r>
      <w:r w:rsidRPr="00E75474">
        <w:rPr>
          <w:rFonts w:ascii="Times New Roman" w:hAnsi="Times New Roman" w:cs="Times New Roman"/>
          <w:bCs/>
          <w:iCs/>
          <w:sz w:val="24"/>
          <w:szCs w:val="24"/>
        </w:rPr>
        <w:tab/>
        <w:t>Электризация тел.</w:t>
      </w:r>
    </w:p>
    <w:p w:rsidR="00E75474" w:rsidRPr="00E75474" w:rsidRDefault="00E75474" w:rsidP="00E9518B">
      <w:pPr>
        <w:pStyle w:val="a3"/>
        <w:ind w:left="-567" w:firstLine="283"/>
        <w:jc w:val="both"/>
        <w:rPr>
          <w:rFonts w:ascii="Times New Roman" w:hAnsi="Times New Roman" w:cs="Times New Roman"/>
          <w:bCs/>
          <w:iCs/>
          <w:sz w:val="24"/>
          <w:szCs w:val="24"/>
        </w:rPr>
      </w:pPr>
      <w:r w:rsidRPr="00E75474">
        <w:rPr>
          <w:rFonts w:ascii="Times New Roman" w:hAnsi="Times New Roman" w:cs="Times New Roman"/>
          <w:bCs/>
          <w:iCs/>
          <w:sz w:val="24"/>
          <w:szCs w:val="24"/>
        </w:rPr>
        <w:t>2.</w:t>
      </w:r>
      <w:r w:rsidRPr="00E75474">
        <w:rPr>
          <w:rFonts w:ascii="Times New Roman" w:hAnsi="Times New Roman" w:cs="Times New Roman"/>
          <w:bCs/>
          <w:iCs/>
          <w:sz w:val="24"/>
          <w:szCs w:val="24"/>
        </w:rPr>
        <w:tab/>
        <w:t>Два рода электрических зарядов и взаимодействие заряженных тел.</w:t>
      </w:r>
    </w:p>
    <w:p w:rsidR="00E75474" w:rsidRPr="00E75474" w:rsidRDefault="00E75474" w:rsidP="00E9518B">
      <w:pPr>
        <w:pStyle w:val="a3"/>
        <w:ind w:left="-567" w:firstLine="283"/>
        <w:jc w:val="both"/>
        <w:rPr>
          <w:rFonts w:ascii="Times New Roman" w:hAnsi="Times New Roman" w:cs="Times New Roman"/>
          <w:bCs/>
          <w:iCs/>
          <w:sz w:val="24"/>
          <w:szCs w:val="24"/>
        </w:rPr>
      </w:pPr>
      <w:r w:rsidRPr="00E75474">
        <w:rPr>
          <w:rFonts w:ascii="Times New Roman" w:hAnsi="Times New Roman" w:cs="Times New Roman"/>
          <w:bCs/>
          <w:iCs/>
          <w:sz w:val="24"/>
          <w:szCs w:val="24"/>
        </w:rPr>
        <w:t>3.</w:t>
      </w:r>
      <w:r w:rsidRPr="00E75474">
        <w:rPr>
          <w:rFonts w:ascii="Times New Roman" w:hAnsi="Times New Roman" w:cs="Times New Roman"/>
          <w:bCs/>
          <w:iCs/>
          <w:sz w:val="24"/>
          <w:szCs w:val="24"/>
        </w:rPr>
        <w:tab/>
        <w:t>Устройство и действие электроскопа.</w:t>
      </w:r>
    </w:p>
    <w:p w:rsidR="00E75474" w:rsidRPr="00E75474" w:rsidRDefault="00E75474" w:rsidP="00E9518B">
      <w:pPr>
        <w:pStyle w:val="a3"/>
        <w:ind w:left="-567" w:firstLine="283"/>
        <w:jc w:val="both"/>
        <w:rPr>
          <w:rFonts w:ascii="Times New Roman" w:hAnsi="Times New Roman" w:cs="Times New Roman"/>
          <w:bCs/>
          <w:iCs/>
          <w:sz w:val="24"/>
          <w:szCs w:val="24"/>
        </w:rPr>
      </w:pPr>
      <w:r w:rsidRPr="00E75474">
        <w:rPr>
          <w:rFonts w:ascii="Times New Roman" w:hAnsi="Times New Roman" w:cs="Times New Roman"/>
          <w:bCs/>
          <w:iCs/>
          <w:sz w:val="24"/>
          <w:szCs w:val="24"/>
        </w:rPr>
        <w:t>4.</w:t>
      </w:r>
      <w:r w:rsidRPr="00E75474">
        <w:rPr>
          <w:rFonts w:ascii="Times New Roman" w:hAnsi="Times New Roman" w:cs="Times New Roman"/>
          <w:bCs/>
          <w:iCs/>
          <w:sz w:val="24"/>
          <w:szCs w:val="24"/>
        </w:rPr>
        <w:tab/>
        <w:t>Электростатическая индукция.</w:t>
      </w:r>
    </w:p>
    <w:p w:rsidR="00E75474" w:rsidRPr="00E75474" w:rsidRDefault="00E75474" w:rsidP="00E9518B">
      <w:pPr>
        <w:pStyle w:val="a3"/>
        <w:ind w:left="-567" w:firstLine="283"/>
        <w:jc w:val="both"/>
        <w:rPr>
          <w:rFonts w:ascii="Times New Roman" w:hAnsi="Times New Roman" w:cs="Times New Roman"/>
          <w:bCs/>
          <w:iCs/>
          <w:sz w:val="24"/>
          <w:szCs w:val="24"/>
        </w:rPr>
      </w:pPr>
      <w:r w:rsidRPr="00E75474">
        <w:rPr>
          <w:rFonts w:ascii="Times New Roman" w:hAnsi="Times New Roman" w:cs="Times New Roman"/>
          <w:bCs/>
          <w:iCs/>
          <w:sz w:val="24"/>
          <w:szCs w:val="24"/>
        </w:rPr>
        <w:t>5.</w:t>
      </w:r>
      <w:r w:rsidRPr="00E75474">
        <w:rPr>
          <w:rFonts w:ascii="Times New Roman" w:hAnsi="Times New Roman" w:cs="Times New Roman"/>
          <w:bCs/>
          <w:iCs/>
          <w:sz w:val="24"/>
          <w:szCs w:val="24"/>
        </w:rPr>
        <w:tab/>
        <w:t>Закон сохранения электрических зарядов.</w:t>
      </w:r>
    </w:p>
    <w:p w:rsidR="00E75474" w:rsidRPr="00E75474" w:rsidRDefault="00E75474" w:rsidP="00E9518B">
      <w:pPr>
        <w:pStyle w:val="a3"/>
        <w:ind w:left="-567" w:firstLine="283"/>
        <w:jc w:val="both"/>
        <w:rPr>
          <w:rFonts w:ascii="Times New Roman" w:hAnsi="Times New Roman" w:cs="Times New Roman"/>
          <w:bCs/>
          <w:iCs/>
          <w:sz w:val="24"/>
          <w:szCs w:val="24"/>
        </w:rPr>
      </w:pPr>
      <w:r w:rsidRPr="00E75474">
        <w:rPr>
          <w:rFonts w:ascii="Times New Roman" w:hAnsi="Times New Roman" w:cs="Times New Roman"/>
          <w:bCs/>
          <w:iCs/>
          <w:sz w:val="24"/>
          <w:szCs w:val="24"/>
        </w:rPr>
        <w:t>6.</w:t>
      </w:r>
      <w:r w:rsidRPr="00E75474">
        <w:rPr>
          <w:rFonts w:ascii="Times New Roman" w:hAnsi="Times New Roman" w:cs="Times New Roman"/>
          <w:bCs/>
          <w:iCs/>
          <w:sz w:val="24"/>
          <w:szCs w:val="24"/>
        </w:rPr>
        <w:tab/>
        <w:t>Проводники и диэлектрики.</w:t>
      </w:r>
    </w:p>
    <w:p w:rsidR="00E75474" w:rsidRPr="00E75474" w:rsidRDefault="00E75474" w:rsidP="00E9518B">
      <w:pPr>
        <w:pStyle w:val="a3"/>
        <w:ind w:left="-567" w:firstLine="283"/>
        <w:jc w:val="both"/>
        <w:rPr>
          <w:rFonts w:ascii="Times New Roman" w:hAnsi="Times New Roman" w:cs="Times New Roman"/>
          <w:bCs/>
          <w:iCs/>
          <w:sz w:val="24"/>
          <w:szCs w:val="24"/>
        </w:rPr>
      </w:pPr>
      <w:r w:rsidRPr="00E75474">
        <w:rPr>
          <w:rFonts w:ascii="Times New Roman" w:hAnsi="Times New Roman" w:cs="Times New Roman"/>
          <w:bCs/>
          <w:iCs/>
          <w:sz w:val="24"/>
          <w:szCs w:val="24"/>
        </w:rPr>
        <w:t>7.</w:t>
      </w:r>
      <w:r w:rsidRPr="00E75474">
        <w:rPr>
          <w:rFonts w:ascii="Times New Roman" w:hAnsi="Times New Roman" w:cs="Times New Roman"/>
          <w:bCs/>
          <w:iCs/>
          <w:sz w:val="24"/>
          <w:szCs w:val="24"/>
        </w:rPr>
        <w:tab/>
        <w:t>Моделирование силовых линий электрического поля.</w:t>
      </w:r>
    </w:p>
    <w:p w:rsidR="00E75474" w:rsidRPr="00E75474" w:rsidRDefault="00E75474" w:rsidP="00E9518B">
      <w:pPr>
        <w:pStyle w:val="a3"/>
        <w:ind w:left="-567" w:firstLine="283"/>
        <w:jc w:val="both"/>
        <w:rPr>
          <w:rFonts w:ascii="Times New Roman" w:hAnsi="Times New Roman" w:cs="Times New Roman"/>
          <w:bCs/>
          <w:iCs/>
          <w:sz w:val="24"/>
          <w:szCs w:val="24"/>
        </w:rPr>
      </w:pPr>
      <w:r w:rsidRPr="00E75474">
        <w:rPr>
          <w:rFonts w:ascii="Times New Roman" w:hAnsi="Times New Roman" w:cs="Times New Roman"/>
          <w:bCs/>
          <w:iCs/>
          <w:sz w:val="24"/>
          <w:szCs w:val="24"/>
        </w:rPr>
        <w:t>8.</w:t>
      </w:r>
      <w:r w:rsidRPr="00E75474">
        <w:rPr>
          <w:rFonts w:ascii="Times New Roman" w:hAnsi="Times New Roman" w:cs="Times New Roman"/>
          <w:bCs/>
          <w:iCs/>
          <w:sz w:val="24"/>
          <w:szCs w:val="24"/>
        </w:rPr>
        <w:tab/>
        <w:t>Источники постоянного тока.</w:t>
      </w:r>
    </w:p>
    <w:p w:rsidR="00E75474" w:rsidRPr="00E75474" w:rsidRDefault="00E75474" w:rsidP="00E9518B">
      <w:pPr>
        <w:pStyle w:val="a3"/>
        <w:ind w:left="-567" w:firstLine="283"/>
        <w:jc w:val="both"/>
        <w:rPr>
          <w:rFonts w:ascii="Times New Roman" w:hAnsi="Times New Roman" w:cs="Times New Roman"/>
          <w:bCs/>
          <w:iCs/>
          <w:sz w:val="24"/>
          <w:szCs w:val="24"/>
        </w:rPr>
      </w:pPr>
      <w:r w:rsidRPr="00E75474">
        <w:rPr>
          <w:rFonts w:ascii="Times New Roman" w:hAnsi="Times New Roman" w:cs="Times New Roman"/>
          <w:bCs/>
          <w:iCs/>
          <w:sz w:val="24"/>
          <w:szCs w:val="24"/>
        </w:rPr>
        <w:t>9.</w:t>
      </w:r>
      <w:r w:rsidRPr="00E75474">
        <w:rPr>
          <w:rFonts w:ascii="Times New Roman" w:hAnsi="Times New Roman" w:cs="Times New Roman"/>
          <w:bCs/>
          <w:iCs/>
          <w:sz w:val="24"/>
          <w:szCs w:val="24"/>
        </w:rPr>
        <w:tab/>
        <w:t>Действия электрического тока.</w:t>
      </w:r>
    </w:p>
    <w:p w:rsidR="00E75474" w:rsidRPr="00E75474" w:rsidRDefault="00E75474" w:rsidP="00E9518B">
      <w:pPr>
        <w:pStyle w:val="a3"/>
        <w:ind w:left="-567" w:firstLine="283"/>
        <w:jc w:val="both"/>
        <w:rPr>
          <w:rFonts w:ascii="Times New Roman" w:hAnsi="Times New Roman" w:cs="Times New Roman"/>
          <w:bCs/>
          <w:iCs/>
          <w:sz w:val="24"/>
          <w:szCs w:val="24"/>
        </w:rPr>
      </w:pPr>
      <w:r w:rsidRPr="00E75474">
        <w:rPr>
          <w:rFonts w:ascii="Times New Roman" w:hAnsi="Times New Roman" w:cs="Times New Roman"/>
          <w:bCs/>
          <w:iCs/>
          <w:sz w:val="24"/>
          <w:szCs w:val="24"/>
        </w:rPr>
        <w:t>10.</w:t>
      </w:r>
      <w:r w:rsidR="00D3762D">
        <w:rPr>
          <w:rFonts w:ascii="Times New Roman" w:hAnsi="Times New Roman" w:cs="Times New Roman"/>
          <w:bCs/>
          <w:iCs/>
          <w:sz w:val="24"/>
          <w:szCs w:val="24"/>
        </w:rPr>
        <w:t xml:space="preserve"> </w:t>
      </w:r>
      <w:r w:rsidRPr="00E75474">
        <w:rPr>
          <w:rFonts w:ascii="Times New Roman" w:hAnsi="Times New Roman" w:cs="Times New Roman"/>
          <w:bCs/>
          <w:iCs/>
          <w:sz w:val="24"/>
          <w:szCs w:val="24"/>
        </w:rPr>
        <w:t>Электрический ток в жидкости.</w:t>
      </w:r>
    </w:p>
    <w:p w:rsidR="00E75474" w:rsidRPr="00E75474" w:rsidRDefault="00E75474" w:rsidP="00E9518B">
      <w:pPr>
        <w:pStyle w:val="a3"/>
        <w:ind w:left="-567" w:firstLine="283"/>
        <w:jc w:val="both"/>
        <w:rPr>
          <w:rFonts w:ascii="Times New Roman" w:hAnsi="Times New Roman" w:cs="Times New Roman"/>
          <w:bCs/>
          <w:iCs/>
          <w:sz w:val="24"/>
          <w:szCs w:val="24"/>
        </w:rPr>
      </w:pPr>
      <w:r w:rsidRPr="00E75474">
        <w:rPr>
          <w:rFonts w:ascii="Times New Roman" w:hAnsi="Times New Roman" w:cs="Times New Roman"/>
          <w:bCs/>
          <w:iCs/>
          <w:sz w:val="24"/>
          <w:szCs w:val="24"/>
        </w:rPr>
        <w:t>11.</w:t>
      </w:r>
      <w:r w:rsidR="00D3762D">
        <w:rPr>
          <w:rFonts w:ascii="Times New Roman" w:hAnsi="Times New Roman" w:cs="Times New Roman"/>
          <w:bCs/>
          <w:iCs/>
          <w:sz w:val="24"/>
          <w:szCs w:val="24"/>
        </w:rPr>
        <w:t xml:space="preserve"> </w:t>
      </w:r>
      <w:r w:rsidRPr="00E75474">
        <w:rPr>
          <w:rFonts w:ascii="Times New Roman" w:hAnsi="Times New Roman" w:cs="Times New Roman"/>
          <w:bCs/>
          <w:iCs/>
          <w:sz w:val="24"/>
          <w:szCs w:val="24"/>
        </w:rPr>
        <w:t>Газовый разряд.</w:t>
      </w:r>
    </w:p>
    <w:p w:rsidR="00E75474" w:rsidRPr="00E75474" w:rsidRDefault="00E75474" w:rsidP="00E9518B">
      <w:pPr>
        <w:pStyle w:val="a3"/>
        <w:ind w:left="-567" w:firstLine="283"/>
        <w:jc w:val="both"/>
        <w:rPr>
          <w:rFonts w:ascii="Times New Roman" w:hAnsi="Times New Roman" w:cs="Times New Roman"/>
          <w:bCs/>
          <w:iCs/>
          <w:sz w:val="24"/>
          <w:szCs w:val="24"/>
        </w:rPr>
      </w:pPr>
      <w:r w:rsidRPr="00E75474">
        <w:rPr>
          <w:rFonts w:ascii="Times New Roman" w:hAnsi="Times New Roman" w:cs="Times New Roman"/>
          <w:bCs/>
          <w:iCs/>
          <w:sz w:val="24"/>
          <w:szCs w:val="24"/>
        </w:rPr>
        <w:t>12.</w:t>
      </w:r>
      <w:r w:rsidR="00D3762D">
        <w:rPr>
          <w:rFonts w:ascii="Times New Roman" w:hAnsi="Times New Roman" w:cs="Times New Roman"/>
          <w:bCs/>
          <w:iCs/>
          <w:sz w:val="24"/>
          <w:szCs w:val="24"/>
        </w:rPr>
        <w:t xml:space="preserve"> </w:t>
      </w:r>
      <w:r w:rsidRPr="00E75474">
        <w:rPr>
          <w:rFonts w:ascii="Times New Roman" w:hAnsi="Times New Roman" w:cs="Times New Roman"/>
          <w:bCs/>
          <w:iCs/>
          <w:sz w:val="24"/>
          <w:szCs w:val="24"/>
        </w:rPr>
        <w:t>Измерение силы тока амперметром.</w:t>
      </w:r>
    </w:p>
    <w:p w:rsidR="00E75474" w:rsidRPr="00E75474" w:rsidRDefault="00E75474" w:rsidP="00E9518B">
      <w:pPr>
        <w:pStyle w:val="a3"/>
        <w:ind w:left="-567" w:firstLine="283"/>
        <w:jc w:val="both"/>
        <w:rPr>
          <w:rFonts w:ascii="Times New Roman" w:hAnsi="Times New Roman" w:cs="Times New Roman"/>
          <w:bCs/>
          <w:iCs/>
          <w:sz w:val="24"/>
          <w:szCs w:val="24"/>
        </w:rPr>
      </w:pPr>
      <w:r w:rsidRPr="00E75474">
        <w:rPr>
          <w:rFonts w:ascii="Times New Roman" w:hAnsi="Times New Roman" w:cs="Times New Roman"/>
          <w:bCs/>
          <w:iCs/>
          <w:sz w:val="24"/>
          <w:szCs w:val="24"/>
        </w:rPr>
        <w:t>13.</w:t>
      </w:r>
      <w:r w:rsidR="00D3762D">
        <w:rPr>
          <w:rFonts w:ascii="Times New Roman" w:hAnsi="Times New Roman" w:cs="Times New Roman"/>
          <w:bCs/>
          <w:iCs/>
          <w:sz w:val="24"/>
          <w:szCs w:val="24"/>
        </w:rPr>
        <w:t xml:space="preserve"> </w:t>
      </w:r>
      <w:r w:rsidRPr="00E75474">
        <w:rPr>
          <w:rFonts w:ascii="Times New Roman" w:hAnsi="Times New Roman" w:cs="Times New Roman"/>
          <w:bCs/>
          <w:iCs/>
          <w:sz w:val="24"/>
          <w:szCs w:val="24"/>
        </w:rPr>
        <w:t>Измерение электрического напряжения вольтметром.</w:t>
      </w:r>
    </w:p>
    <w:p w:rsidR="00E75474" w:rsidRPr="00E75474" w:rsidRDefault="00E75474" w:rsidP="00E9518B">
      <w:pPr>
        <w:pStyle w:val="a3"/>
        <w:ind w:left="-567" w:firstLine="283"/>
        <w:jc w:val="both"/>
        <w:rPr>
          <w:rFonts w:ascii="Times New Roman" w:hAnsi="Times New Roman" w:cs="Times New Roman"/>
          <w:bCs/>
          <w:iCs/>
          <w:sz w:val="24"/>
          <w:szCs w:val="24"/>
        </w:rPr>
      </w:pPr>
      <w:r w:rsidRPr="00E75474">
        <w:rPr>
          <w:rFonts w:ascii="Times New Roman" w:hAnsi="Times New Roman" w:cs="Times New Roman"/>
          <w:bCs/>
          <w:iCs/>
          <w:sz w:val="24"/>
          <w:szCs w:val="24"/>
        </w:rPr>
        <w:t>14.</w:t>
      </w:r>
      <w:r w:rsidR="00D3762D">
        <w:rPr>
          <w:rFonts w:ascii="Times New Roman" w:hAnsi="Times New Roman" w:cs="Times New Roman"/>
          <w:bCs/>
          <w:iCs/>
          <w:sz w:val="24"/>
          <w:szCs w:val="24"/>
        </w:rPr>
        <w:t xml:space="preserve"> </w:t>
      </w:r>
      <w:r w:rsidRPr="00E75474">
        <w:rPr>
          <w:rFonts w:ascii="Times New Roman" w:hAnsi="Times New Roman" w:cs="Times New Roman"/>
          <w:bCs/>
          <w:iCs/>
          <w:sz w:val="24"/>
          <w:szCs w:val="24"/>
        </w:rPr>
        <w:t>Реостат и магазин сопротивлений.</w:t>
      </w:r>
    </w:p>
    <w:p w:rsidR="00E75474" w:rsidRPr="00E75474" w:rsidRDefault="00E75474" w:rsidP="00E9518B">
      <w:pPr>
        <w:pStyle w:val="a3"/>
        <w:ind w:left="-567" w:firstLine="283"/>
        <w:jc w:val="both"/>
        <w:rPr>
          <w:rFonts w:ascii="Times New Roman" w:hAnsi="Times New Roman" w:cs="Times New Roman"/>
          <w:bCs/>
          <w:iCs/>
          <w:sz w:val="24"/>
          <w:szCs w:val="24"/>
        </w:rPr>
      </w:pPr>
      <w:r w:rsidRPr="00E75474">
        <w:rPr>
          <w:rFonts w:ascii="Times New Roman" w:hAnsi="Times New Roman" w:cs="Times New Roman"/>
          <w:bCs/>
          <w:iCs/>
          <w:sz w:val="24"/>
          <w:szCs w:val="24"/>
        </w:rPr>
        <w:t>15.</w:t>
      </w:r>
      <w:r w:rsidR="00D3762D">
        <w:rPr>
          <w:rFonts w:ascii="Times New Roman" w:hAnsi="Times New Roman" w:cs="Times New Roman"/>
          <w:bCs/>
          <w:iCs/>
          <w:sz w:val="24"/>
          <w:szCs w:val="24"/>
        </w:rPr>
        <w:t xml:space="preserve"> </w:t>
      </w:r>
      <w:r w:rsidRPr="00E75474">
        <w:rPr>
          <w:rFonts w:ascii="Times New Roman" w:hAnsi="Times New Roman" w:cs="Times New Roman"/>
          <w:bCs/>
          <w:iCs/>
          <w:sz w:val="24"/>
          <w:szCs w:val="24"/>
        </w:rPr>
        <w:t>Взаимодействие постоянных магнитов.</w:t>
      </w:r>
    </w:p>
    <w:p w:rsidR="00E75474" w:rsidRPr="00E75474" w:rsidRDefault="00E75474" w:rsidP="00E9518B">
      <w:pPr>
        <w:pStyle w:val="a3"/>
        <w:ind w:left="-567" w:firstLine="283"/>
        <w:jc w:val="both"/>
        <w:rPr>
          <w:rFonts w:ascii="Times New Roman" w:hAnsi="Times New Roman" w:cs="Times New Roman"/>
          <w:bCs/>
          <w:iCs/>
          <w:sz w:val="24"/>
          <w:szCs w:val="24"/>
        </w:rPr>
      </w:pPr>
      <w:r w:rsidRPr="00E75474">
        <w:rPr>
          <w:rFonts w:ascii="Times New Roman" w:hAnsi="Times New Roman" w:cs="Times New Roman"/>
          <w:bCs/>
          <w:iCs/>
          <w:sz w:val="24"/>
          <w:szCs w:val="24"/>
        </w:rPr>
        <w:t>16.</w:t>
      </w:r>
      <w:r w:rsidR="00D3762D">
        <w:rPr>
          <w:rFonts w:ascii="Times New Roman" w:hAnsi="Times New Roman" w:cs="Times New Roman"/>
          <w:bCs/>
          <w:iCs/>
          <w:sz w:val="24"/>
          <w:szCs w:val="24"/>
        </w:rPr>
        <w:t xml:space="preserve"> </w:t>
      </w:r>
      <w:r w:rsidRPr="00E75474">
        <w:rPr>
          <w:rFonts w:ascii="Times New Roman" w:hAnsi="Times New Roman" w:cs="Times New Roman"/>
          <w:bCs/>
          <w:iCs/>
          <w:sz w:val="24"/>
          <w:szCs w:val="24"/>
        </w:rPr>
        <w:t>Моделирование невозможности разделения полюсов магнита.</w:t>
      </w:r>
    </w:p>
    <w:p w:rsidR="00E75474" w:rsidRPr="00E75474" w:rsidRDefault="00E75474" w:rsidP="00E9518B">
      <w:pPr>
        <w:pStyle w:val="a3"/>
        <w:ind w:left="-567" w:firstLine="283"/>
        <w:jc w:val="both"/>
        <w:rPr>
          <w:rFonts w:ascii="Times New Roman" w:hAnsi="Times New Roman" w:cs="Times New Roman"/>
          <w:bCs/>
          <w:iCs/>
          <w:sz w:val="24"/>
          <w:szCs w:val="24"/>
        </w:rPr>
      </w:pPr>
      <w:r w:rsidRPr="00E75474">
        <w:rPr>
          <w:rFonts w:ascii="Times New Roman" w:hAnsi="Times New Roman" w:cs="Times New Roman"/>
          <w:bCs/>
          <w:iCs/>
          <w:sz w:val="24"/>
          <w:szCs w:val="24"/>
        </w:rPr>
        <w:t>17.</w:t>
      </w:r>
      <w:r w:rsidR="00D3762D">
        <w:rPr>
          <w:rFonts w:ascii="Times New Roman" w:hAnsi="Times New Roman" w:cs="Times New Roman"/>
          <w:bCs/>
          <w:iCs/>
          <w:sz w:val="24"/>
          <w:szCs w:val="24"/>
        </w:rPr>
        <w:t xml:space="preserve"> </w:t>
      </w:r>
      <w:r w:rsidRPr="00E75474">
        <w:rPr>
          <w:rFonts w:ascii="Times New Roman" w:hAnsi="Times New Roman" w:cs="Times New Roman"/>
          <w:bCs/>
          <w:iCs/>
          <w:sz w:val="24"/>
          <w:szCs w:val="24"/>
        </w:rPr>
        <w:t>Моделирование магнитных полей постоянных магнитов.</w:t>
      </w:r>
    </w:p>
    <w:p w:rsidR="00E75474" w:rsidRPr="00E75474" w:rsidRDefault="00E75474" w:rsidP="00E9518B">
      <w:pPr>
        <w:pStyle w:val="a3"/>
        <w:ind w:left="-567" w:firstLine="283"/>
        <w:jc w:val="both"/>
        <w:rPr>
          <w:rFonts w:ascii="Times New Roman" w:hAnsi="Times New Roman" w:cs="Times New Roman"/>
          <w:bCs/>
          <w:iCs/>
          <w:sz w:val="24"/>
          <w:szCs w:val="24"/>
        </w:rPr>
      </w:pPr>
      <w:r w:rsidRPr="00E75474">
        <w:rPr>
          <w:rFonts w:ascii="Times New Roman" w:hAnsi="Times New Roman" w:cs="Times New Roman"/>
          <w:bCs/>
          <w:iCs/>
          <w:sz w:val="24"/>
          <w:szCs w:val="24"/>
        </w:rPr>
        <w:t>18.</w:t>
      </w:r>
      <w:r w:rsidR="00D3762D">
        <w:rPr>
          <w:rFonts w:ascii="Times New Roman" w:hAnsi="Times New Roman" w:cs="Times New Roman"/>
          <w:bCs/>
          <w:iCs/>
          <w:sz w:val="24"/>
          <w:szCs w:val="24"/>
        </w:rPr>
        <w:t xml:space="preserve"> </w:t>
      </w:r>
      <w:r w:rsidRPr="00E75474">
        <w:rPr>
          <w:rFonts w:ascii="Times New Roman" w:hAnsi="Times New Roman" w:cs="Times New Roman"/>
          <w:bCs/>
          <w:iCs/>
          <w:sz w:val="24"/>
          <w:szCs w:val="24"/>
        </w:rPr>
        <w:t>Опыт Эрстеда.</w:t>
      </w:r>
    </w:p>
    <w:p w:rsidR="00E75474" w:rsidRPr="00E75474" w:rsidRDefault="00E75474" w:rsidP="00E9518B">
      <w:pPr>
        <w:pStyle w:val="a3"/>
        <w:ind w:left="-567" w:firstLine="283"/>
        <w:jc w:val="both"/>
        <w:rPr>
          <w:rFonts w:ascii="Times New Roman" w:hAnsi="Times New Roman" w:cs="Times New Roman"/>
          <w:bCs/>
          <w:iCs/>
          <w:sz w:val="24"/>
          <w:szCs w:val="24"/>
        </w:rPr>
      </w:pPr>
      <w:r w:rsidRPr="00E75474">
        <w:rPr>
          <w:rFonts w:ascii="Times New Roman" w:hAnsi="Times New Roman" w:cs="Times New Roman"/>
          <w:bCs/>
          <w:iCs/>
          <w:sz w:val="24"/>
          <w:szCs w:val="24"/>
        </w:rPr>
        <w:t>19.</w:t>
      </w:r>
      <w:r w:rsidR="00D3762D">
        <w:rPr>
          <w:rFonts w:ascii="Times New Roman" w:hAnsi="Times New Roman" w:cs="Times New Roman"/>
          <w:bCs/>
          <w:iCs/>
          <w:sz w:val="24"/>
          <w:szCs w:val="24"/>
        </w:rPr>
        <w:t xml:space="preserve"> </w:t>
      </w:r>
      <w:r w:rsidRPr="00E75474">
        <w:rPr>
          <w:rFonts w:ascii="Times New Roman" w:hAnsi="Times New Roman" w:cs="Times New Roman"/>
          <w:bCs/>
          <w:iCs/>
          <w:sz w:val="24"/>
          <w:szCs w:val="24"/>
        </w:rPr>
        <w:t>Магнитное поле тока. Электромагнит.</w:t>
      </w:r>
    </w:p>
    <w:p w:rsidR="00E75474" w:rsidRPr="00E75474" w:rsidRDefault="00E75474" w:rsidP="00E9518B">
      <w:pPr>
        <w:pStyle w:val="a3"/>
        <w:ind w:left="-567" w:firstLine="283"/>
        <w:jc w:val="both"/>
        <w:rPr>
          <w:rFonts w:ascii="Times New Roman" w:hAnsi="Times New Roman" w:cs="Times New Roman"/>
          <w:bCs/>
          <w:iCs/>
          <w:sz w:val="24"/>
          <w:szCs w:val="24"/>
        </w:rPr>
      </w:pPr>
      <w:r w:rsidRPr="00E75474">
        <w:rPr>
          <w:rFonts w:ascii="Times New Roman" w:hAnsi="Times New Roman" w:cs="Times New Roman"/>
          <w:bCs/>
          <w:iCs/>
          <w:sz w:val="24"/>
          <w:szCs w:val="24"/>
        </w:rPr>
        <w:t>20.</w:t>
      </w:r>
      <w:r w:rsidR="00D3762D">
        <w:rPr>
          <w:rFonts w:ascii="Times New Roman" w:hAnsi="Times New Roman" w:cs="Times New Roman"/>
          <w:bCs/>
          <w:iCs/>
          <w:sz w:val="24"/>
          <w:szCs w:val="24"/>
        </w:rPr>
        <w:t xml:space="preserve"> </w:t>
      </w:r>
      <w:r w:rsidRPr="00E75474">
        <w:rPr>
          <w:rFonts w:ascii="Times New Roman" w:hAnsi="Times New Roman" w:cs="Times New Roman"/>
          <w:bCs/>
          <w:iCs/>
          <w:sz w:val="24"/>
          <w:szCs w:val="24"/>
        </w:rPr>
        <w:t>Действие магнитного поля на проводник с током.</w:t>
      </w:r>
    </w:p>
    <w:p w:rsidR="00E75474" w:rsidRPr="00E75474" w:rsidRDefault="00E75474" w:rsidP="00E9518B">
      <w:pPr>
        <w:pStyle w:val="a3"/>
        <w:ind w:left="-567" w:firstLine="283"/>
        <w:jc w:val="both"/>
        <w:rPr>
          <w:rFonts w:ascii="Times New Roman" w:hAnsi="Times New Roman" w:cs="Times New Roman"/>
          <w:bCs/>
          <w:iCs/>
          <w:sz w:val="24"/>
          <w:szCs w:val="24"/>
        </w:rPr>
      </w:pPr>
      <w:r w:rsidRPr="00E75474">
        <w:rPr>
          <w:rFonts w:ascii="Times New Roman" w:hAnsi="Times New Roman" w:cs="Times New Roman"/>
          <w:bCs/>
          <w:iCs/>
          <w:sz w:val="24"/>
          <w:szCs w:val="24"/>
        </w:rPr>
        <w:t>21.</w:t>
      </w:r>
      <w:r w:rsidR="00D3762D">
        <w:rPr>
          <w:rFonts w:ascii="Times New Roman" w:hAnsi="Times New Roman" w:cs="Times New Roman"/>
          <w:bCs/>
          <w:iCs/>
          <w:sz w:val="24"/>
          <w:szCs w:val="24"/>
        </w:rPr>
        <w:t xml:space="preserve"> </w:t>
      </w:r>
      <w:r w:rsidRPr="00E75474">
        <w:rPr>
          <w:rFonts w:ascii="Times New Roman" w:hAnsi="Times New Roman" w:cs="Times New Roman"/>
          <w:bCs/>
          <w:iCs/>
          <w:sz w:val="24"/>
          <w:szCs w:val="24"/>
        </w:rPr>
        <w:t>Электродвигатель постоянного тока.</w:t>
      </w:r>
    </w:p>
    <w:p w:rsidR="00E75474" w:rsidRDefault="00E75474" w:rsidP="00E9518B">
      <w:pPr>
        <w:pStyle w:val="a3"/>
        <w:ind w:left="-567" w:firstLine="283"/>
        <w:jc w:val="both"/>
        <w:rPr>
          <w:rFonts w:ascii="Times New Roman" w:hAnsi="Times New Roman" w:cs="Times New Roman"/>
          <w:bCs/>
          <w:iCs/>
          <w:sz w:val="24"/>
          <w:szCs w:val="24"/>
        </w:rPr>
      </w:pPr>
      <w:r w:rsidRPr="00E75474">
        <w:rPr>
          <w:rFonts w:ascii="Times New Roman" w:hAnsi="Times New Roman" w:cs="Times New Roman"/>
          <w:bCs/>
          <w:iCs/>
          <w:sz w:val="24"/>
          <w:szCs w:val="24"/>
        </w:rPr>
        <w:t>22.</w:t>
      </w:r>
      <w:r w:rsidR="00D3762D">
        <w:rPr>
          <w:rFonts w:ascii="Times New Roman" w:hAnsi="Times New Roman" w:cs="Times New Roman"/>
          <w:bCs/>
          <w:iCs/>
          <w:sz w:val="24"/>
          <w:szCs w:val="24"/>
        </w:rPr>
        <w:t xml:space="preserve"> </w:t>
      </w:r>
      <w:r w:rsidRPr="00E75474">
        <w:rPr>
          <w:rFonts w:ascii="Times New Roman" w:hAnsi="Times New Roman" w:cs="Times New Roman"/>
          <w:bCs/>
          <w:iCs/>
          <w:sz w:val="24"/>
          <w:szCs w:val="24"/>
        </w:rPr>
        <w:t>Исследование явления электромагнитной индукции.</w:t>
      </w:r>
    </w:p>
    <w:p w:rsidR="00E9518B" w:rsidRPr="00E9518B" w:rsidRDefault="00E9518B" w:rsidP="00E9518B">
      <w:pPr>
        <w:pStyle w:val="a3"/>
        <w:ind w:left="-567" w:firstLine="283"/>
        <w:jc w:val="both"/>
        <w:rPr>
          <w:rFonts w:ascii="Times New Roman" w:hAnsi="Times New Roman" w:cs="Times New Roman"/>
          <w:bCs/>
          <w:iCs/>
          <w:sz w:val="24"/>
          <w:szCs w:val="24"/>
        </w:rPr>
      </w:pPr>
      <w:r w:rsidRPr="00E9518B">
        <w:rPr>
          <w:rFonts w:ascii="Times New Roman" w:hAnsi="Times New Roman" w:cs="Times New Roman"/>
          <w:bCs/>
          <w:iCs/>
          <w:sz w:val="24"/>
          <w:szCs w:val="24"/>
        </w:rPr>
        <w:t>23.</w:t>
      </w:r>
      <w:r w:rsidR="00D3762D">
        <w:rPr>
          <w:rFonts w:ascii="Times New Roman" w:hAnsi="Times New Roman" w:cs="Times New Roman"/>
          <w:bCs/>
          <w:iCs/>
          <w:sz w:val="24"/>
          <w:szCs w:val="24"/>
        </w:rPr>
        <w:t xml:space="preserve"> </w:t>
      </w:r>
      <w:r w:rsidRPr="00E9518B">
        <w:rPr>
          <w:rFonts w:ascii="Times New Roman" w:hAnsi="Times New Roman" w:cs="Times New Roman"/>
          <w:bCs/>
          <w:iCs/>
          <w:sz w:val="24"/>
          <w:szCs w:val="24"/>
        </w:rPr>
        <w:t>Опыты Фарадея.</w:t>
      </w:r>
    </w:p>
    <w:p w:rsidR="00E9518B" w:rsidRPr="00E9518B" w:rsidRDefault="00E9518B" w:rsidP="00E9518B">
      <w:pPr>
        <w:pStyle w:val="a3"/>
        <w:ind w:left="-567" w:firstLine="283"/>
        <w:jc w:val="both"/>
        <w:rPr>
          <w:rFonts w:ascii="Times New Roman" w:hAnsi="Times New Roman" w:cs="Times New Roman"/>
          <w:bCs/>
          <w:iCs/>
          <w:sz w:val="24"/>
          <w:szCs w:val="24"/>
        </w:rPr>
      </w:pPr>
      <w:r w:rsidRPr="00E9518B">
        <w:rPr>
          <w:rFonts w:ascii="Times New Roman" w:hAnsi="Times New Roman" w:cs="Times New Roman"/>
          <w:bCs/>
          <w:iCs/>
          <w:sz w:val="24"/>
          <w:szCs w:val="24"/>
        </w:rPr>
        <w:t>24.</w:t>
      </w:r>
      <w:r w:rsidR="00D3762D">
        <w:rPr>
          <w:rFonts w:ascii="Times New Roman" w:hAnsi="Times New Roman" w:cs="Times New Roman"/>
          <w:bCs/>
          <w:iCs/>
          <w:sz w:val="24"/>
          <w:szCs w:val="24"/>
        </w:rPr>
        <w:t xml:space="preserve"> </w:t>
      </w:r>
      <w:r w:rsidRPr="00E9518B">
        <w:rPr>
          <w:rFonts w:ascii="Times New Roman" w:hAnsi="Times New Roman" w:cs="Times New Roman"/>
          <w:bCs/>
          <w:iCs/>
          <w:sz w:val="24"/>
          <w:szCs w:val="24"/>
        </w:rPr>
        <w:t>Зависимость направления индукционного тока от условий его возникновения.</w:t>
      </w:r>
    </w:p>
    <w:p w:rsidR="00E9518B" w:rsidRPr="00E9518B" w:rsidRDefault="00E9518B" w:rsidP="00E9518B">
      <w:pPr>
        <w:pStyle w:val="a3"/>
        <w:ind w:left="-567" w:firstLine="283"/>
        <w:jc w:val="both"/>
        <w:rPr>
          <w:rFonts w:ascii="Times New Roman" w:hAnsi="Times New Roman" w:cs="Times New Roman"/>
          <w:bCs/>
          <w:iCs/>
          <w:sz w:val="24"/>
          <w:szCs w:val="24"/>
        </w:rPr>
      </w:pPr>
      <w:r w:rsidRPr="00E9518B">
        <w:rPr>
          <w:rFonts w:ascii="Times New Roman" w:hAnsi="Times New Roman" w:cs="Times New Roman"/>
          <w:bCs/>
          <w:iCs/>
          <w:sz w:val="24"/>
          <w:szCs w:val="24"/>
        </w:rPr>
        <w:t>25.</w:t>
      </w:r>
      <w:r w:rsidR="00D3762D">
        <w:rPr>
          <w:rFonts w:ascii="Times New Roman" w:hAnsi="Times New Roman" w:cs="Times New Roman"/>
          <w:bCs/>
          <w:iCs/>
          <w:sz w:val="24"/>
          <w:szCs w:val="24"/>
        </w:rPr>
        <w:t xml:space="preserve"> </w:t>
      </w:r>
      <w:r w:rsidRPr="00E9518B">
        <w:rPr>
          <w:rFonts w:ascii="Times New Roman" w:hAnsi="Times New Roman" w:cs="Times New Roman"/>
          <w:bCs/>
          <w:iCs/>
          <w:sz w:val="24"/>
          <w:szCs w:val="24"/>
        </w:rPr>
        <w:t>Электрогенератор постоянного тока.</w:t>
      </w:r>
    </w:p>
    <w:p w:rsidR="00E9518B" w:rsidRPr="00E9518B" w:rsidRDefault="00E9518B" w:rsidP="00E9518B">
      <w:pPr>
        <w:pStyle w:val="a3"/>
        <w:ind w:left="-567" w:firstLine="283"/>
        <w:jc w:val="both"/>
        <w:rPr>
          <w:rFonts w:ascii="Times New Roman" w:hAnsi="Times New Roman" w:cs="Times New Roman"/>
          <w:b/>
          <w:bCs/>
          <w:iCs/>
          <w:sz w:val="24"/>
          <w:szCs w:val="24"/>
        </w:rPr>
      </w:pPr>
      <w:r w:rsidRPr="00E9518B">
        <w:rPr>
          <w:rFonts w:ascii="Times New Roman" w:hAnsi="Times New Roman" w:cs="Times New Roman"/>
          <w:b/>
          <w:bCs/>
          <w:iCs/>
          <w:sz w:val="24"/>
          <w:szCs w:val="24"/>
        </w:rPr>
        <w:t>Лабораторные работы и опыты</w:t>
      </w:r>
    </w:p>
    <w:p w:rsidR="00E9518B" w:rsidRPr="00E9518B" w:rsidRDefault="00E9518B" w:rsidP="00E9518B">
      <w:pPr>
        <w:pStyle w:val="a3"/>
        <w:ind w:left="-567" w:firstLine="283"/>
        <w:jc w:val="both"/>
        <w:rPr>
          <w:rFonts w:ascii="Times New Roman" w:hAnsi="Times New Roman" w:cs="Times New Roman"/>
          <w:bCs/>
          <w:iCs/>
          <w:sz w:val="24"/>
          <w:szCs w:val="24"/>
        </w:rPr>
      </w:pPr>
      <w:r w:rsidRPr="00E9518B">
        <w:rPr>
          <w:rFonts w:ascii="Times New Roman" w:hAnsi="Times New Roman" w:cs="Times New Roman"/>
          <w:bCs/>
          <w:iCs/>
          <w:sz w:val="24"/>
          <w:szCs w:val="24"/>
        </w:rPr>
        <w:t>1.</w:t>
      </w:r>
      <w:r w:rsidRPr="00E9518B">
        <w:rPr>
          <w:rFonts w:ascii="Times New Roman" w:hAnsi="Times New Roman" w:cs="Times New Roman"/>
          <w:bCs/>
          <w:iCs/>
          <w:sz w:val="24"/>
          <w:szCs w:val="24"/>
        </w:rPr>
        <w:tab/>
        <w:t>Опыты по наблюдению электризации тел индукцией и при соприкосновении.</w:t>
      </w:r>
    </w:p>
    <w:p w:rsidR="00E9518B" w:rsidRPr="00E9518B" w:rsidRDefault="00E9518B" w:rsidP="00E9518B">
      <w:pPr>
        <w:pStyle w:val="a3"/>
        <w:ind w:left="-567" w:firstLine="283"/>
        <w:jc w:val="both"/>
        <w:rPr>
          <w:rFonts w:ascii="Times New Roman" w:hAnsi="Times New Roman" w:cs="Times New Roman"/>
          <w:bCs/>
          <w:iCs/>
          <w:sz w:val="24"/>
          <w:szCs w:val="24"/>
        </w:rPr>
      </w:pPr>
      <w:r w:rsidRPr="00E9518B">
        <w:rPr>
          <w:rFonts w:ascii="Times New Roman" w:hAnsi="Times New Roman" w:cs="Times New Roman"/>
          <w:bCs/>
          <w:iCs/>
          <w:sz w:val="24"/>
          <w:szCs w:val="24"/>
        </w:rPr>
        <w:t>2.</w:t>
      </w:r>
      <w:r w:rsidRPr="00E9518B">
        <w:rPr>
          <w:rFonts w:ascii="Times New Roman" w:hAnsi="Times New Roman" w:cs="Times New Roman"/>
          <w:bCs/>
          <w:iCs/>
          <w:sz w:val="24"/>
          <w:szCs w:val="24"/>
        </w:rPr>
        <w:tab/>
        <w:t>Исследование действия электрического поля на проводники и диэлектрики.</w:t>
      </w:r>
    </w:p>
    <w:p w:rsidR="00E9518B" w:rsidRPr="00E9518B" w:rsidRDefault="00E9518B" w:rsidP="00E9518B">
      <w:pPr>
        <w:pStyle w:val="a3"/>
        <w:ind w:left="-567" w:firstLine="283"/>
        <w:jc w:val="both"/>
        <w:rPr>
          <w:rFonts w:ascii="Times New Roman" w:hAnsi="Times New Roman" w:cs="Times New Roman"/>
          <w:bCs/>
          <w:iCs/>
          <w:sz w:val="24"/>
          <w:szCs w:val="24"/>
        </w:rPr>
      </w:pPr>
      <w:r w:rsidRPr="00E9518B">
        <w:rPr>
          <w:rFonts w:ascii="Times New Roman" w:hAnsi="Times New Roman" w:cs="Times New Roman"/>
          <w:bCs/>
          <w:iCs/>
          <w:sz w:val="24"/>
          <w:szCs w:val="24"/>
        </w:rPr>
        <w:t>3.</w:t>
      </w:r>
      <w:r w:rsidRPr="00E9518B">
        <w:rPr>
          <w:rFonts w:ascii="Times New Roman" w:hAnsi="Times New Roman" w:cs="Times New Roman"/>
          <w:bCs/>
          <w:iCs/>
          <w:sz w:val="24"/>
          <w:szCs w:val="24"/>
        </w:rPr>
        <w:tab/>
        <w:t>Сборка и проверка работы электрической цепи постоянного тока.</w:t>
      </w:r>
    </w:p>
    <w:p w:rsidR="00E9518B" w:rsidRPr="00E9518B" w:rsidRDefault="00E9518B" w:rsidP="00E9518B">
      <w:pPr>
        <w:pStyle w:val="a3"/>
        <w:ind w:left="-567" w:firstLine="283"/>
        <w:jc w:val="both"/>
        <w:rPr>
          <w:rFonts w:ascii="Times New Roman" w:hAnsi="Times New Roman" w:cs="Times New Roman"/>
          <w:bCs/>
          <w:iCs/>
          <w:sz w:val="24"/>
          <w:szCs w:val="24"/>
        </w:rPr>
      </w:pPr>
      <w:r w:rsidRPr="00E9518B">
        <w:rPr>
          <w:rFonts w:ascii="Times New Roman" w:hAnsi="Times New Roman" w:cs="Times New Roman"/>
          <w:bCs/>
          <w:iCs/>
          <w:sz w:val="24"/>
          <w:szCs w:val="24"/>
        </w:rPr>
        <w:t>4.</w:t>
      </w:r>
      <w:r w:rsidRPr="00E9518B">
        <w:rPr>
          <w:rFonts w:ascii="Times New Roman" w:hAnsi="Times New Roman" w:cs="Times New Roman"/>
          <w:bCs/>
          <w:iCs/>
          <w:sz w:val="24"/>
          <w:szCs w:val="24"/>
        </w:rPr>
        <w:tab/>
        <w:t>Измерение и регулирование силы тока.</w:t>
      </w:r>
    </w:p>
    <w:p w:rsidR="00E9518B" w:rsidRPr="00E9518B" w:rsidRDefault="00E9518B" w:rsidP="00E9518B">
      <w:pPr>
        <w:pStyle w:val="a3"/>
        <w:ind w:left="-567" w:firstLine="283"/>
        <w:jc w:val="both"/>
        <w:rPr>
          <w:rFonts w:ascii="Times New Roman" w:hAnsi="Times New Roman" w:cs="Times New Roman"/>
          <w:bCs/>
          <w:iCs/>
          <w:sz w:val="24"/>
          <w:szCs w:val="24"/>
        </w:rPr>
      </w:pPr>
      <w:r w:rsidRPr="00E9518B">
        <w:rPr>
          <w:rFonts w:ascii="Times New Roman" w:hAnsi="Times New Roman" w:cs="Times New Roman"/>
          <w:bCs/>
          <w:iCs/>
          <w:sz w:val="24"/>
          <w:szCs w:val="24"/>
        </w:rPr>
        <w:t>5.</w:t>
      </w:r>
      <w:r w:rsidRPr="00E9518B">
        <w:rPr>
          <w:rFonts w:ascii="Times New Roman" w:hAnsi="Times New Roman" w:cs="Times New Roman"/>
          <w:bCs/>
          <w:iCs/>
          <w:sz w:val="24"/>
          <w:szCs w:val="24"/>
        </w:rPr>
        <w:tab/>
        <w:t>Измерение и регулирование напряжения.</w:t>
      </w:r>
    </w:p>
    <w:p w:rsidR="00E9518B" w:rsidRPr="00E9518B" w:rsidRDefault="00E9518B" w:rsidP="00E9518B">
      <w:pPr>
        <w:pStyle w:val="a3"/>
        <w:ind w:left="-567" w:firstLine="283"/>
        <w:jc w:val="both"/>
        <w:rPr>
          <w:rFonts w:ascii="Times New Roman" w:hAnsi="Times New Roman" w:cs="Times New Roman"/>
          <w:bCs/>
          <w:iCs/>
          <w:sz w:val="24"/>
          <w:szCs w:val="24"/>
        </w:rPr>
      </w:pPr>
      <w:r w:rsidRPr="00E9518B">
        <w:rPr>
          <w:rFonts w:ascii="Times New Roman" w:hAnsi="Times New Roman" w:cs="Times New Roman"/>
          <w:bCs/>
          <w:iCs/>
          <w:sz w:val="24"/>
          <w:szCs w:val="24"/>
        </w:rPr>
        <w:t>6.</w:t>
      </w:r>
      <w:r w:rsidRPr="00E9518B">
        <w:rPr>
          <w:rFonts w:ascii="Times New Roman" w:hAnsi="Times New Roman" w:cs="Times New Roman"/>
          <w:bCs/>
          <w:iCs/>
          <w:sz w:val="24"/>
          <w:szCs w:val="24"/>
        </w:rPr>
        <w:tab/>
        <w:t>Исследование зависимости силы тока, идущего через резистор, от сопротивления резистора и напряжения на резисторе.</w:t>
      </w:r>
    </w:p>
    <w:p w:rsidR="00E9518B" w:rsidRPr="00E9518B" w:rsidRDefault="00E9518B" w:rsidP="00E9518B">
      <w:pPr>
        <w:pStyle w:val="a3"/>
        <w:ind w:left="-567" w:firstLine="283"/>
        <w:jc w:val="both"/>
        <w:rPr>
          <w:rFonts w:ascii="Times New Roman" w:hAnsi="Times New Roman" w:cs="Times New Roman"/>
          <w:bCs/>
          <w:iCs/>
          <w:sz w:val="24"/>
          <w:szCs w:val="24"/>
        </w:rPr>
      </w:pPr>
      <w:r w:rsidRPr="00E9518B">
        <w:rPr>
          <w:rFonts w:ascii="Times New Roman" w:hAnsi="Times New Roman" w:cs="Times New Roman"/>
          <w:bCs/>
          <w:iCs/>
          <w:sz w:val="24"/>
          <w:szCs w:val="24"/>
        </w:rPr>
        <w:t>7.</w:t>
      </w:r>
      <w:r w:rsidRPr="00E9518B">
        <w:rPr>
          <w:rFonts w:ascii="Times New Roman" w:hAnsi="Times New Roman" w:cs="Times New Roman"/>
          <w:bCs/>
          <w:iCs/>
          <w:sz w:val="24"/>
          <w:szCs w:val="24"/>
        </w:rPr>
        <w:tab/>
        <w:t>Опыты, демонстрирующие зависимость электрического сопротивления проводника от его длины, площади поперечного сечения и материала.</w:t>
      </w:r>
    </w:p>
    <w:p w:rsidR="00E9518B" w:rsidRPr="00E9518B" w:rsidRDefault="00E9518B" w:rsidP="00E9518B">
      <w:pPr>
        <w:pStyle w:val="a3"/>
        <w:ind w:left="-567" w:firstLine="283"/>
        <w:jc w:val="both"/>
        <w:rPr>
          <w:rFonts w:ascii="Times New Roman" w:hAnsi="Times New Roman" w:cs="Times New Roman"/>
          <w:bCs/>
          <w:iCs/>
          <w:sz w:val="24"/>
          <w:szCs w:val="24"/>
        </w:rPr>
      </w:pPr>
      <w:r w:rsidRPr="00E9518B">
        <w:rPr>
          <w:rFonts w:ascii="Times New Roman" w:hAnsi="Times New Roman" w:cs="Times New Roman"/>
          <w:bCs/>
          <w:iCs/>
          <w:sz w:val="24"/>
          <w:szCs w:val="24"/>
        </w:rPr>
        <w:t>8.</w:t>
      </w:r>
      <w:r w:rsidRPr="00E9518B">
        <w:rPr>
          <w:rFonts w:ascii="Times New Roman" w:hAnsi="Times New Roman" w:cs="Times New Roman"/>
          <w:bCs/>
          <w:iCs/>
          <w:sz w:val="24"/>
          <w:szCs w:val="24"/>
        </w:rPr>
        <w:tab/>
        <w:t>Проверка правила сложения напряжений при последовательном соединении двух резисторов.</w:t>
      </w:r>
    </w:p>
    <w:p w:rsidR="00E9518B" w:rsidRPr="00E9518B" w:rsidRDefault="00E9518B" w:rsidP="00E9518B">
      <w:pPr>
        <w:pStyle w:val="a3"/>
        <w:ind w:left="-567" w:firstLine="283"/>
        <w:jc w:val="both"/>
        <w:rPr>
          <w:rFonts w:ascii="Times New Roman" w:hAnsi="Times New Roman" w:cs="Times New Roman"/>
          <w:bCs/>
          <w:iCs/>
          <w:sz w:val="24"/>
          <w:szCs w:val="24"/>
        </w:rPr>
      </w:pPr>
      <w:r w:rsidRPr="00E9518B">
        <w:rPr>
          <w:rFonts w:ascii="Times New Roman" w:hAnsi="Times New Roman" w:cs="Times New Roman"/>
          <w:bCs/>
          <w:iCs/>
          <w:sz w:val="24"/>
          <w:szCs w:val="24"/>
        </w:rPr>
        <w:t>9.</w:t>
      </w:r>
      <w:r w:rsidRPr="00E9518B">
        <w:rPr>
          <w:rFonts w:ascii="Times New Roman" w:hAnsi="Times New Roman" w:cs="Times New Roman"/>
          <w:bCs/>
          <w:iCs/>
          <w:sz w:val="24"/>
          <w:szCs w:val="24"/>
        </w:rPr>
        <w:tab/>
        <w:t>Проверка правила для силы тока при параллельном соединении резисторов.</w:t>
      </w:r>
    </w:p>
    <w:p w:rsidR="00E9518B" w:rsidRPr="00E9518B" w:rsidRDefault="00E9518B" w:rsidP="00E9518B">
      <w:pPr>
        <w:pStyle w:val="a3"/>
        <w:ind w:left="-567" w:firstLine="283"/>
        <w:jc w:val="both"/>
        <w:rPr>
          <w:rFonts w:ascii="Times New Roman" w:hAnsi="Times New Roman" w:cs="Times New Roman"/>
          <w:bCs/>
          <w:iCs/>
          <w:sz w:val="24"/>
          <w:szCs w:val="24"/>
        </w:rPr>
      </w:pPr>
      <w:r w:rsidRPr="00E9518B">
        <w:rPr>
          <w:rFonts w:ascii="Times New Roman" w:hAnsi="Times New Roman" w:cs="Times New Roman"/>
          <w:bCs/>
          <w:iCs/>
          <w:sz w:val="24"/>
          <w:szCs w:val="24"/>
        </w:rPr>
        <w:t>10.</w:t>
      </w:r>
      <w:r w:rsidR="00D3762D">
        <w:rPr>
          <w:rFonts w:ascii="Times New Roman" w:hAnsi="Times New Roman" w:cs="Times New Roman"/>
          <w:bCs/>
          <w:iCs/>
          <w:sz w:val="24"/>
          <w:szCs w:val="24"/>
        </w:rPr>
        <w:t xml:space="preserve"> </w:t>
      </w:r>
      <w:r w:rsidRPr="00E9518B">
        <w:rPr>
          <w:rFonts w:ascii="Times New Roman" w:hAnsi="Times New Roman" w:cs="Times New Roman"/>
          <w:bCs/>
          <w:iCs/>
          <w:sz w:val="24"/>
          <w:szCs w:val="24"/>
        </w:rPr>
        <w:t>Определение работы электрического тока, идущего через резистор.</w:t>
      </w:r>
    </w:p>
    <w:p w:rsidR="00E9518B" w:rsidRPr="00E9518B" w:rsidRDefault="00E9518B" w:rsidP="00E9518B">
      <w:pPr>
        <w:pStyle w:val="a3"/>
        <w:ind w:left="-567" w:firstLine="283"/>
        <w:jc w:val="both"/>
        <w:rPr>
          <w:rFonts w:ascii="Times New Roman" w:hAnsi="Times New Roman" w:cs="Times New Roman"/>
          <w:bCs/>
          <w:iCs/>
          <w:sz w:val="24"/>
          <w:szCs w:val="24"/>
        </w:rPr>
      </w:pPr>
      <w:r w:rsidRPr="00E9518B">
        <w:rPr>
          <w:rFonts w:ascii="Times New Roman" w:hAnsi="Times New Roman" w:cs="Times New Roman"/>
          <w:bCs/>
          <w:iCs/>
          <w:sz w:val="24"/>
          <w:szCs w:val="24"/>
        </w:rPr>
        <w:lastRenderedPageBreak/>
        <w:t>11.</w:t>
      </w:r>
      <w:r w:rsidR="00D3762D">
        <w:rPr>
          <w:rFonts w:ascii="Times New Roman" w:hAnsi="Times New Roman" w:cs="Times New Roman"/>
          <w:bCs/>
          <w:iCs/>
          <w:sz w:val="24"/>
          <w:szCs w:val="24"/>
        </w:rPr>
        <w:t xml:space="preserve"> </w:t>
      </w:r>
      <w:r w:rsidRPr="00E9518B">
        <w:rPr>
          <w:rFonts w:ascii="Times New Roman" w:hAnsi="Times New Roman" w:cs="Times New Roman"/>
          <w:bCs/>
          <w:iCs/>
          <w:sz w:val="24"/>
          <w:szCs w:val="24"/>
        </w:rPr>
        <w:t>Определение мощности электрического тока, выделяемой на резисторе.</w:t>
      </w:r>
    </w:p>
    <w:p w:rsidR="00E9518B" w:rsidRPr="00E9518B" w:rsidRDefault="00E9518B" w:rsidP="00E9518B">
      <w:pPr>
        <w:pStyle w:val="a3"/>
        <w:ind w:left="-567" w:firstLine="283"/>
        <w:jc w:val="both"/>
        <w:rPr>
          <w:rFonts w:ascii="Times New Roman" w:hAnsi="Times New Roman" w:cs="Times New Roman"/>
          <w:bCs/>
          <w:iCs/>
          <w:sz w:val="24"/>
          <w:szCs w:val="24"/>
        </w:rPr>
      </w:pPr>
      <w:r w:rsidRPr="00E9518B">
        <w:rPr>
          <w:rFonts w:ascii="Times New Roman" w:hAnsi="Times New Roman" w:cs="Times New Roman"/>
          <w:bCs/>
          <w:iCs/>
          <w:sz w:val="24"/>
          <w:szCs w:val="24"/>
        </w:rPr>
        <w:t>12.</w:t>
      </w:r>
      <w:r w:rsidR="00D3762D">
        <w:rPr>
          <w:rFonts w:ascii="Times New Roman" w:hAnsi="Times New Roman" w:cs="Times New Roman"/>
          <w:bCs/>
          <w:iCs/>
          <w:sz w:val="24"/>
          <w:szCs w:val="24"/>
        </w:rPr>
        <w:t xml:space="preserve"> </w:t>
      </w:r>
      <w:r w:rsidRPr="00E9518B">
        <w:rPr>
          <w:rFonts w:ascii="Times New Roman" w:hAnsi="Times New Roman" w:cs="Times New Roman"/>
          <w:bCs/>
          <w:iCs/>
          <w:sz w:val="24"/>
          <w:szCs w:val="24"/>
        </w:rPr>
        <w:t>Исследование зависимости силы тока, идущего через лампочку, от напряжения на ней.</w:t>
      </w:r>
    </w:p>
    <w:p w:rsidR="00E9518B" w:rsidRPr="00E9518B" w:rsidRDefault="00E9518B" w:rsidP="00E9518B">
      <w:pPr>
        <w:pStyle w:val="a3"/>
        <w:ind w:left="-567" w:firstLine="283"/>
        <w:jc w:val="both"/>
        <w:rPr>
          <w:rFonts w:ascii="Times New Roman" w:hAnsi="Times New Roman" w:cs="Times New Roman"/>
          <w:bCs/>
          <w:iCs/>
          <w:sz w:val="24"/>
          <w:szCs w:val="24"/>
        </w:rPr>
      </w:pPr>
      <w:r w:rsidRPr="00E9518B">
        <w:rPr>
          <w:rFonts w:ascii="Times New Roman" w:hAnsi="Times New Roman" w:cs="Times New Roman"/>
          <w:bCs/>
          <w:iCs/>
          <w:sz w:val="24"/>
          <w:szCs w:val="24"/>
        </w:rPr>
        <w:t>13.</w:t>
      </w:r>
      <w:r w:rsidR="00D3762D">
        <w:rPr>
          <w:rFonts w:ascii="Times New Roman" w:hAnsi="Times New Roman" w:cs="Times New Roman"/>
          <w:bCs/>
          <w:iCs/>
          <w:sz w:val="24"/>
          <w:szCs w:val="24"/>
        </w:rPr>
        <w:t xml:space="preserve"> </w:t>
      </w:r>
      <w:r w:rsidRPr="00E9518B">
        <w:rPr>
          <w:rFonts w:ascii="Times New Roman" w:hAnsi="Times New Roman" w:cs="Times New Roman"/>
          <w:bCs/>
          <w:iCs/>
          <w:sz w:val="24"/>
          <w:szCs w:val="24"/>
        </w:rPr>
        <w:t>Определение КПД нагревателя.</w:t>
      </w:r>
    </w:p>
    <w:p w:rsidR="00E9518B" w:rsidRPr="00E9518B" w:rsidRDefault="00E9518B" w:rsidP="00E9518B">
      <w:pPr>
        <w:pStyle w:val="a3"/>
        <w:ind w:left="-567" w:firstLine="283"/>
        <w:jc w:val="both"/>
        <w:rPr>
          <w:rFonts w:ascii="Times New Roman" w:hAnsi="Times New Roman" w:cs="Times New Roman"/>
          <w:bCs/>
          <w:iCs/>
          <w:sz w:val="24"/>
          <w:szCs w:val="24"/>
        </w:rPr>
      </w:pPr>
      <w:r w:rsidRPr="00E9518B">
        <w:rPr>
          <w:rFonts w:ascii="Times New Roman" w:hAnsi="Times New Roman" w:cs="Times New Roman"/>
          <w:bCs/>
          <w:iCs/>
          <w:sz w:val="24"/>
          <w:szCs w:val="24"/>
        </w:rPr>
        <w:t>14.</w:t>
      </w:r>
      <w:r w:rsidR="00D3762D">
        <w:rPr>
          <w:rFonts w:ascii="Times New Roman" w:hAnsi="Times New Roman" w:cs="Times New Roman"/>
          <w:bCs/>
          <w:iCs/>
          <w:sz w:val="24"/>
          <w:szCs w:val="24"/>
        </w:rPr>
        <w:t xml:space="preserve"> </w:t>
      </w:r>
      <w:r w:rsidRPr="00E9518B">
        <w:rPr>
          <w:rFonts w:ascii="Times New Roman" w:hAnsi="Times New Roman" w:cs="Times New Roman"/>
          <w:bCs/>
          <w:iCs/>
          <w:sz w:val="24"/>
          <w:szCs w:val="24"/>
        </w:rPr>
        <w:t>Исследование магнитного взаимодействия постоянных магнитов.</w:t>
      </w:r>
    </w:p>
    <w:p w:rsidR="00E9518B" w:rsidRPr="00E9518B" w:rsidRDefault="00E9518B" w:rsidP="00E9518B">
      <w:pPr>
        <w:pStyle w:val="a3"/>
        <w:ind w:left="-567" w:firstLine="283"/>
        <w:jc w:val="both"/>
        <w:rPr>
          <w:rFonts w:ascii="Times New Roman" w:hAnsi="Times New Roman" w:cs="Times New Roman"/>
          <w:bCs/>
          <w:iCs/>
          <w:sz w:val="24"/>
          <w:szCs w:val="24"/>
        </w:rPr>
      </w:pPr>
      <w:r w:rsidRPr="00E9518B">
        <w:rPr>
          <w:rFonts w:ascii="Times New Roman" w:hAnsi="Times New Roman" w:cs="Times New Roman"/>
          <w:bCs/>
          <w:iCs/>
          <w:sz w:val="24"/>
          <w:szCs w:val="24"/>
        </w:rPr>
        <w:t>15.</w:t>
      </w:r>
      <w:r w:rsidR="00D3762D">
        <w:rPr>
          <w:rFonts w:ascii="Times New Roman" w:hAnsi="Times New Roman" w:cs="Times New Roman"/>
          <w:bCs/>
          <w:iCs/>
          <w:sz w:val="24"/>
          <w:szCs w:val="24"/>
        </w:rPr>
        <w:t xml:space="preserve"> </w:t>
      </w:r>
      <w:r w:rsidRPr="00E9518B">
        <w:rPr>
          <w:rFonts w:ascii="Times New Roman" w:hAnsi="Times New Roman" w:cs="Times New Roman"/>
          <w:bCs/>
          <w:iCs/>
          <w:sz w:val="24"/>
          <w:szCs w:val="24"/>
        </w:rPr>
        <w:t>Изучение магнитного поля постоянных магнитов при их объединении и разделении.</w:t>
      </w:r>
    </w:p>
    <w:p w:rsidR="00E9518B" w:rsidRPr="00E9518B" w:rsidRDefault="00E9518B" w:rsidP="00E9518B">
      <w:pPr>
        <w:pStyle w:val="a3"/>
        <w:ind w:left="-567" w:firstLine="283"/>
        <w:jc w:val="both"/>
        <w:rPr>
          <w:rFonts w:ascii="Times New Roman" w:hAnsi="Times New Roman" w:cs="Times New Roman"/>
          <w:bCs/>
          <w:iCs/>
          <w:sz w:val="24"/>
          <w:szCs w:val="24"/>
        </w:rPr>
      </w:pPr>
      <w:r w:rsidRPr="00E9518B">
        <w:rPr>
          <w:rFonts w:ascii="Times New Roman" w:hAnsi="Times New Roman" w:cs="Times New Roman"/>
          <w:bCs/>
          <w:iCs/>
          <w:sz w:val="24"/>
          <w:szCs w:val="24"/>
        </w:rPr>
        <w:t>16.</w:t>
      </w:r>
      <w:r w:rsidR="00D3762D">
        <w:rPr>
          <w:rFonts w:ascii="Times New Roman" w:hAnsi="Times New Roman" w:cs="Times New Roman"/>
          <w:bCs/>
          <w:iCs/>
          <w:sz w:val="24"/>
          <w:szCs w:val="24"/>
        </w:rPr>
        <w:t xml:space="preserve"> </w:t>
      </w:r>
      <w:r w:rsidRPr="00E9518B">
        <w:rPr>
          <w:rFonts w:ascii="Times New Roman" w:hAnsi="Times New Roman" w:cs="Times New Roman"/>
          <w:bCs/>
          <w:iCs/>
          <w:sz w:val="24"/>
          <w:szCs w:val="24"/>
        </w:rPr>
        <w:t>Исследование действия электрического тока на магнитную стрелку.</w:t>
      </w:r>
    </w:p>
    <w:p w:rsidR="00E9518B" w:rsidRPr="00E9518B" w:rsidRDefault="00E9518B" w:rsidP="00E9518B">
      <w:pPr>
        <w:pStyle w:val="a3"/>
        <w:ind w:left="-567" w:firstLine="283"/>
        <w:jc w:val="both"/>
        <w:rPr>
          <w:rFonts w:ascii="Times New Roman" w:hAnsi="Times New Roman" w:cs="Times New Roman"/>
          <w:bCs/>
          <w:iCs/>
          <w:sz w:val="24"/>
          <w:szCs w:val="24"/>
        </w:rPr>
      </w:pPr>
      <w:r w:rsidRPr="00E9518B">
        <w:rPr>
          <w:rFonts w:ascii="Times New Roman" w:hAnsi="Times New Roman" w:cs="Times New Roman"/>
          <w:bCs/>
          <w:iCs/>
          <w:sz w:val="24"/>
          <w:szCs w:val="24"/>
        </w:rPr>
        <w:t>17.</w:t>
      </w:r>
      <w:r w:rsidR="00D3762D">
        <w:rPr>
          <w:rFonts w:ascii="Times New Roman" w:hAnsi="Times New Roman" w:cs="Times New Roman"/>
          <w:bCs/>
          <w:iCs/>
          <w:sz w:val="24"/>
          <w:szCs w:val="24"/>
        </w:rPr>
        <w:t xml:space="preserve"> </w:t>
      </w:r>
      <w:r w:rsidRPr="00E9518B">
        <w:rPr>
          <w:rFonts w:ascii="Times New Roman" w:hAnsi="Times New Roman" w:cs="Times New Roman"/>
          <w:bCs/>
          <w:iCs/>
          <w:sz w:val="24"/>
          <w:szCs w:val="24"/>
        </w:rPr>
        <w:t>Опыты, демонстрирующие зависимость силы взаимодействия катушки с током и магнита от силы тока и направления тока в катушке.</w:t>
      </w:r>
    </w:p>
    <w:p w:rsidR="00E9518B" w:rsidRPr="00E9518B" w:rsidRDefault="00E9518B" w:rsidP="00E9518B">
      <w:pPr>
        <w:pStyle w:val="a3"/>
        <w:ind w:left="-567" w:firstLine="283"/>
        <w:jc w:val="both"/>
        <w:rPr>
          <w:rFonts w:ascii="Times New Roman" w:hAnsi="Times New Roman" w:cs="Times New Roman"/>
          <w:bCs/>
          <w:iCs/>
          <w:sz w:val="24"/>
          <w:szCs w:val="24"/>
        </w:rPr>
      </w:pPr>
      <w:r w:rsidRPr="00E9518B">
        <w:rPr>
          <w:rFonts w:ascii="Times New Roman" w:hAnsi="Times New Roman" w:cs="Times New Roman"/>
          <w:bCs/>
          <w:iCs/>
          <w:sz w:val="24"/>
          <w:szCs w:val="24"/>
        </w:rPr>
        <w:t>18.</w:t>
      </w:r>
      <w:r w:rsidR="00D3762D">
        <w:rPr>
          <w:rFonts w:ascii="Times New Roman" w:hAnsi="Times New Roman" w:cs="Times New Roman"/>
          <w:bCs/>
          <w:iCs/>
          <w:sz w:val="24"/>
          <w:szCs w:val="24"/>
        </w:rPr>
        <w:t xml:space="preserve"> </w:t>
      </w:r>
      <w:r w:rsidRPr="00E9518B">
        <w:rPr>
          <w:rFonts w:ascii="Times New Roman" w:hAnsi="Times New Roman" w:cs="Times New Roman"/>
          <w:bCs/>
          <w:iCs/>
          <w:sz w:val="24"/>
          <w:szCs w:val="24"/>
        </w:rPr>
        <w:t>Изучение действия магнитного поля на проводник с током.</w:t>
      </w:r>
    </w:p>
    <w:p w:rsidR="00E9518B" w:rsidRPr="00E9518B" w:rsidRDefault="00E9518B" w:rsidP="00E9518B">
      <w:pPr>
        <w:pStyle w:val="a3"/>
        <w:ind w:left="-567" w:firstLine="283"/>
        <w:jc w:val="both"/>
        <w:rPr>
          <w:rFonts w:ascii="Times New Roman" w:hAnsi="Times New Roman" w:cs="Times New Roman"/>
          <w:bCs/>
          <w:iCs/>
          <w:sz w:val="24"/>
          <w:szCs w:val="24"/>
        </w:rPr>
      </w:pPr>
      <w:r w:rsidRPr="00E9518B">
        <w:rPr>
          <w:rFonts w:ascii="Times New Roman" w:hAnsi="Times New Roman" w:cs="Times New Roman"/>
          <w:bCs/>
          <w:iCs/>
          <w:sz w:val="24"/>
          <w:szCs w:val="24"/>
        </w:rPr>
        <w:t>19.</w:t>
      </w:r>
      <w:r w:rsidR="00D3762D">
        <w:rPr>
          <w:rFonts w:ascii="Times New Roman" w:hAnsi="Times New Roman" w:cs="Times New Roman"/>
          <w:bCs/>
          <w:iCs/>
          <w:sz w:val="24"/>
          <w:szCs w:val="24"/>
        </w:rPr>
        <w:t xml:space="preserve"> </w:t>
      </w:r>
      <w:r w:rsidRPr="00E9518B">
        <w:rPr>
          <w:rFonts w:ascii="Times New Roman" w:hAnsi="Times New Roman" w:cs="Times New Roman"/>
          <w:bCs/>
          <w:iCs/>
          <w:sz w:val="24"/>
          <w:szCs w:val="24"/>
        </w:rPr>
        <w:t>Конструирование и изучение работы электродвигателя.</w:t>
      </w:r>
    </w:p>
    <w:p w:rsidR="00E9518B" w:rsidRPr="00E9518B" w:rsidRDefault="00E9518B" w:rsidP="00E9518B">
      <w:pPr>
        <w:pStyle w:val="a3"/>
        <w:ind w:left="-567" w:firstLine="283"/>
        <w:jc w:val="both"/>
        <w:rPr>
          <w:rFonts w:ascii="Times New Roman" w:hAnsi="Times New Roman" w:cs="Times New Roman"/>
          <w:bCs/>
          <w:iCs/>
          <w:sz w:val="24"/>
          <w:szCs w:val="24"/>
        </w:rPr>
      </w:pPr>
      <w:r w:rsidRPr="00E9518B">
        <w:rPr>
          <w:rFonts w:ascii="Times New Roman" w:hAnsi="Times New Roman" w:cs="Times New Roman"/>
          <w:bCs/>
          <w:iCs/>
          <w:sz w:val="24"/>
          <w:szCs w:val="24"/>
        </w:rPr>
        <w:t>20.</w:t>
      </w:r>
      <w:r w:rsidR="00D3762D">
        <w:rPr>
          <w:rFonts w:ascii="Times New Roman" w:hAnsi="Times New Roman" w:cs="Times New Roman"/>
          <w:bCs/>
          <w:iCs/>
          <w:sz w:val="24"/>
          <w:szCs w:val="24"/>
        </w:rPr>
        <w:t xml:space="preserve"> </w:t>
      </w:r>
      <w:r w:rsidRPr="00E9518B">
        <w:rPr>
          <w:rFonts w:ascii="Times New Roman" w:hAnsi="Times New Roman" w:cs="Times New Roman"/>
          <w:bCs/>
          <w:iCs/>
          <w:sz w:val="24"/>
          <w:szCs w:val="24"/>
        </w:rPr>
        <w:t>Измерение КПД электродвигательной установки.</w:t>
      </w:r>
    </w:p>
    <w:p w:rsidR="00E9518B" w:rsidRDefault="00E9518B" w:rsidP="00E9518B">
      <w:pPr>
        <w:pStyle w:val="a3"/>
        <w:ind w:left="-567" w:firstLine="283"/>
        <w:jc w:val="both"/>
        <w:rPr>
          <w:rFonts w:ascii="Times New Roman" w:hAnsi="Times New Roman" w:cs="Times New Roman"/>
          <w:bCs/>
          <w:iCs/>
          <w:sz w:val="24"/>
          <w:szCs w:val="24"/>
        </w:rPr>
      </w:pPr>
      <w:r w:rsidRPr="00E9518B">
        <w:rPr>
          <w:rFonts w:ascii="Times New Roman" w:hAnsi="Times New Roman" w:cs="Times New Roman"/>
          <w:bCs/>
          <w:iCs/>
          <w:sz w:val="24"/>
          <w:szCs w:val="24"/>
        </w:rPr>
        <w:t>21.</w:t>
      </w:r>
      <w:r w:rsidR="00D3762D">
        <w:rPr>
          <w:rFonts w:ascii="Times New Roman" w:hAnsi="Times New Roman" w:cs="Times New Roman"/>
          <w:bCs/>
          <w:iCs/>
          <w:sz w:val="24"/>
          <w:szCs w:val="24"/>
        </w:rPr>
        <w:t xml:space="preserve"> </w:t>
      </w:r>
      <w:r w:rsidRPr="00E9518B">
        <w:rPr>
          <w:rFonts w:ascii="Times New Roman" w:hAnsi="Times New Roman" w:cs="Times New Roman"/>
          <w:bCs/>
          <w:iCs/>
          <w:sz w:val="24"/>
          <w:szCs w:val="24"/>
        </w:rPr>
        <w:t>Опыты по исследованию явления электромагнитной индукции: исследование изменений значения и направления индукционного тока.</w:t>
      </w:r>
    </w:p>
    <w:p w:rsidR="00D3762D" w:rsidRPr="00D3762D" w:rsidRDefault="00D3762D" w:rsidP="00D3762D">
      <w:pPr>
        <w:pStyle w:val="a3"/>
        <w:ind w:left="-567" w:firstLine="283"/>
        <w:jc w:val="both"/>
        <w:rPr>
          <w:rFonts w:ascii="Times New Roman" w:hAnsi="Times New Roman" w:cs="Times New Roman"/>
          <w:b/>
          <w:bCs/>
          <w:iCs/>
          <w:sz w:val="24"/>
          <w:szCs w:val="24"/>
        </w:rPr>
      </w:pPr>
      <w:r w:rsidRPr="00D3762D">
        <w:rPr>
          <w:rFonts w:ascii="Times New Roman" w:hAnsi="Times New Roman" w:cs="Times New Roman"/>
          <w:b/>
          <w:bCs/>
          <w:iCs/>
          <w:sz w:val="24"/>
          <w:szCs w:val="24"/>
        </w:rPr>
        <w:t>9 класс</w:t>
      </w:r>
    </w:p>
    <w:p w:rsidR="00D3762D" w:rsidRPr="00D3762D" w:rsidRDefault="00D3762D" w:rsidP="00D3762D">
      <w:pPr>
        <w:pStyle w:val="a3"/>
        <w:ind w:left="-567" w:firstLine="283"/>
        <w:jc w:val="both"/>
        <w:rPr>
          <w:rFonts w:ascii="Times New Roman" w:hAnsi="Times New Roman" w:cs="Times New Roman"/>
          <w:b/>
          <w:bCs/>
          <w:iCs/>
          <w:sz w:val="24"/>
          <w:szCs w:val="24"/>
        </w:rPr>
      </w:pPr>
      <w:r w:rsidRPr="00D3762D">
        <w:rPr>
          <w:rFonts w:ascii="Times New Roman" w:hAnsi="Times New Roman" w:cs="Times New Roman"/>
          <w:b/>
          <w:bCs/>
          <w:iCs/>
          <w:sz w:val="24"/>
          <w:szCs w:val="24"/>
        </w:rPr>
        <w:t>Раздел 8. Механические явления</w:t>
      </w:r>
    </w:p>
    <w:p w:rsidR="00D3762D" w:rsidRPr="00D3762D" w:rsidRDefault="00D3762D" w:rsidP="00D3762D">
      <w:pPr>
        <w:pStyle w:val="a3"/>
        <w:ind w:left="-567" w:firstLine="283"/>
        <w:jc w:val="both"/>
        <w:rPr>
          <w:rFonts w:ascii="Times New Roman" w:hAnsi="Times New Roman" w:cs="Times New Roman"/>
          <w:bCs/>
          <w:iCs/>
          <w:sz w:val="24"/>
          <w:szCs w:val="24"/>
        </w:rPr>
      </w:pPr>
      <w:r w:rsidRPr="00D3762D">
        <w:rPr>
          <w:rFonts w:ascii="Times New Roman" w:hAnsi="Times New Roman" w:cs="Times New Roman"/>
          <w:bCs/>
          <w:iCs/>
          <w:sz w:val="24"/>
          <w:szCs w:val="24"/>
        </w:rPr>
        <w:t>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w:t>
      </w:r>
    </w:p>
    <w:p w:rsidR="00D3762D" w:rsidRPr="00D3762D" w:rsidRDefault="00D3762D" w:rsidP="00D3762D">
      <w:pPr>
        <w:pStyle w:val="a3"/>
        <w:ind w:left="-567" w:firstLine="283"/>
        <w:jc w:val="both"/>
        <w:rPr>
          <w:rFonts w:ascii="Times New Roman" w:hAnsi="Times New Roman" w:cs="Times New Roman"/>
          <w:bCs/>
          <w:iCs/>
          <w:sz w:val="24"/>
          <w:szCs w:val="24"/>
        </w:rPr>
      </w:pPr>
      <w:r w:rsidRPr="00D3762D">
        <w:rPr>
          <w:rFonts w:ascii="Times New Roman" w:hAnsi="Times New Roman" w:cs="Times New Roman"/>
          <w:bCs/>
          <w:iCs/>
          <w:sz w:val="24"/>
          <w:szCs w:val="24"/>
        </w:rPr>
        <w:t>Ускорение. Равноускоренное прямолинейное движение. Свободное падение. Опыты Галилея.</w:t>
      </w:r>
    </w:p>
    <w:p w:rsidR="00D3762D" w:rsidRPr="00D3762D" w:rsidRDefault="00D3762D" w:rsidP="00D3762D">
      <w:pPr>
        <w:pStyle w:val="a3"/>
        <w:ind w:left="-567" w:firstLine="283"/>
        <w:jc w:val="both"/>
        <w:rPr>
          <w:rFonts w:ascii="Times New Roman" w:hAnsi="Times New Roman" w:cs="Times New Roman"/>
          <w:bCs/>
          <w:iCs/>
          <w:sz w:val="24"/>
          <w:szCs w:val="24"/>
        </w:rPr>
      </w:pPr>
      <w:r w:rsidRPr="00D3762D">
        <w:rPr>
          <w:rFonts w:ascii="Times New Roman" w:hAnsi="Times New Roman" w:cs="Times New Roman"/>
          <w:bCs/>
          <w:iCs/>
          <w:sz w:val="24"/>
          <w:szCs w:val="24"/>
        </w:rPr>
        <w:t>Равномерное движение по окружности. Период и частота обращения. Линейная и угловая скорости. Центростремительное ускорение.</w:t>
      </w:r>
    </w:p>
    <w:p w:rsidR="00D3762D" w:rsidRPr="00D3762D" w:rsidRDefault="00D3762D" w:rsidP="00D3762D">
      <w:pPr>
        <w:pStyle w:val="a3"/>
        <w:ind w:left="-567" w:firstLine="283"/>
        <w:jc w:val="both"/>
        <w:rPr>
          <w:rFonts w:ascii="Times New Roman" w:hAnsi="Times New Roman" w:cs="Times New Roman"/>
          <w:bCs/>
          <w:iCs/>
          <w:sz w:val="24"/>
          <w:szCs w:val="24"/>
        </w:rPr>
      </w:pPr>
      <w:r w:rsidRPr="00D3762D">
        <w:rPr>
          <w:rFonts w:ascii="Times New Roman" w:hAnsi="Times New Roman" w:cs="Times New Roman"/>
          <w:bCs/>
          <w:iCs/>
          <w:sz w:val="24"/>
          <w:szCs w:val="24"/>
        </w:rPr>
        <w:t>Первый закон Ньютона. Второй закон Ньютона. Третий закон Ньютона. Принцип суперпозиции сил.</w:t>
      </w:r>
    </w:p>
    <w:p w:rsidR="00D3762D" w:rsidRPr="00D3762D" w:rsidRDefault="00D3762D" w:rsidP="00D3762D">
      <w:pPr>
        <w:pStyle w:val="a3"/>
        <w:ind w:left="-567" w:firstLine="283"/>
        <w:jc w:val="both"/>
        <w:rPr>
          <w:rFonts w:ascii="Times New Roman" w:hAnsi="Times New Roman" w:cs="Times New Roman"/>
          <w:bCs/>
          <w:iCs/>
          <w:sz w:val="24"/>
          <w:szCs w:val="24"/>
        </w:rPr>
      </w:pPr>
      <w:r w:rsidRPr="00D3762D">
        <w:rPr>
          <w:rFonts w:ascii="Times New Roman" w:hAnsi="Times New Roman" w:cs="Times New Roman"/>
          <w:bCs/>
          <w:iCs/>
          <w:sz w:val="24"/>
          <w:szCs w:val="24"/>
        </w:rPr>
        <w:t>Сила упругости. Закон Гука. Сила трения: сила трения скольжения, сила трения покоя, другие виды трения.</w:t>
      </w:r>
    </w:p>
    <w:p w:rsidR="00D3762D" w:rsidRPr="00D3762D" w:rsidRDefault="00D3762D" w:rsidP="00D3762D">
      <w:pPr>
        <w:pStyle w:val="a3"/>
        <w:ind w:left="-567" w:firstLine="283"/>
        <w:jc w:val="both"/>
        <w:rPr>
          <w:rFonts w:ascii="Times New Roman" w:hAnsi="Times New Roman" w:cs="Times New Roman"/>
          <w:bCs/>
          <w:iCs/>
          <w:sz w:val="24"/>
          <w:szCs w:val="24"/>
        </w:rPr>
      </w:pPr>
      <w:r w:rsidRPr="00D3762D">
        <w:rPr>
          <w:rFonts w:ascii="Times New Roman" w:hAnsi="Times New Roman" w:cs="Times New Roman"/>
          <w:bCs/>
          <w:iCs/>
          <w:sz w:val="24"/>
          <w:szCs w:val="24"/>
        </w:rPr>
        <w:t>Сила тяжести и закон всемирного тяготения. Ускорение свободного падения. Движение планет вокруг Солнца (МС). Первая космическая скорость. Невесомость и перегрузки.</w:t>
      </w:r>
    </w:p>
    <w:p w:rsidR="00D3762D" w:rsidRPr="00D3762D" w:rsidRDefault="00D3762D" w:rsidP="00D3762D">
      <w:pPr>
        <w:pStyle w:val="a3"/>
        <w:ind w:left="-567" w:firstLine="283"/>
        <w:jc w:val="both"/>
        <w:rPr>
          <w:rFonts w:ascii="Times New Roman" w:hAnsi="Times New Roman" w:cs="Times New Roman"/>
          <w:bCs/>
          <w:iCs/>
          <w:sz w:val="24"/>
          <w:szCs w:val="24"/>
        </w:rPr>
      </w:pPr>
      <w:r w:rsidRPr="00D3762D">
        <w:rPr>
          <w:rFonts w:ascii="Times New Roman" w:hAnsi="Times New Roman" w:cs="Times New Roman"/>
          <w:bCs/>
          <w:iCs/>
          <w:sz w:val="24"/>
          <w:szCs w:val="24"/>
        </w:rPr>
        <w:t>Равновесие материальной точки. Абсолютно твёрдое тело. Равновесие твёрдого тела с закреплённой осью вращения. Момент силы. Центр тяжести.</w:t>
      </w:r>
    </w:p>
    <w:p w:rsidR="00D3762D" w:rsidRPr="00D3762D" w:rsidRDefault="00D3762D" w:rsidP="00D3762D">
      <w:pPr>
        <w:pStyle w:val="a3"/>
        <w:ind w:left="-567" w:firstLine="283"/>
        <w:jc w:val="both"/>
        <w:rPr>
          <w:rFonts w:ascii="Times New Roman" w:hAnsi="Times New Roman" w:cs="Times New Roman"/>
          <w:bCs/>
          <w:iCs/>
          <w:sz w:val="24"/>
          <w:szCs w:val="24"/>
        </w:rPr>
      </w:pPr>
      <w:r w:rsidRPr="00D3762D">
        <w:rPr>
          <w:rFonts w:ascii="Times New Roman" w:hAnsi="Times New Roman" w:cs="Times New Roman"/>
          <w:bCs/>
          <w:iCs/>
          <w:sz w:val="24"/>
          <w:szCs w:val="24"/>
        </w:rPr>
        <w:t>Импульс тела. Изменение импульса. Импульс силы. Закон сохранения импульса. Реактивное движение (МС).</w:t>
      </w:r>
    </w:p>
    <w:p w:rsidR="00E75474" w:rsidRDefault="00D3762D" w:rsidP="00D3762D">
      <w:pPr>
        <w:pStyle w:val="a3"/>
        <w:ind w:left="-567" w:firstLine="283"/>
        <w:jc w:val="both"/>
        <w:rPr>
          <w:rFonts w:ascii="Times New Roman" w:hAnsi="Times New Roman" w:cs="Times New Roman"/>
          <w:bCs/>
          <w:iCs/>
          <w:sz w:val="24"/>
          <w:szCs w:val="24"/>
        </w:rPr>
      </w:pPr>
      <w:r w:rsidRPr="00D3762D">
        <w:rPr>
          <w:rFonts w:ascii="Times New Roman" w:hAnsi="Times New Roman" w:cs="Times New Roman"/>
          <w:bCs/>
          <w:iCs/>
          <w:sz w:val="24"/>
          <w:szCs w:val="24"/>
        </w:rPr>
        <w:t>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w:t>
      </w:r>
    </w:p>
    <w:p w:rsidR="00D3762D" w:rsidRPr="00D3762D" w:rsidRDefault="00D3762D" w:rsidP="00D3762D">
      <w:pPr>
        <w:pStyle w:val="a3"/>
        <w:ind w:left="-567" w:firstLine="283"/>
        <w:jc w:val="both"/>
        <w:rPr>
          <w:rFonts w:ascii="Times New Roman" w:hAnsi="Times New Roman" w:cs="Times New Roman"/>
          <w:b/>
          <w:bCs/>
          <w:iCs/>
          <w:sz w:val="24"/>
          <w:szCs w:val="24"/>
        </w:rPr>
      </w:pPr>
      <w:r w:rsidRPr="00D3762D">
        <w:rPr>
          <w:rFonts w:ascii="Times New Roman" w:hAnsi="Times New Roman" w:cs="Times New Roman"/>
          <w:b/>
          <w:bCs/>
          <w:iCs/>
          <w:sz w:val="24"/>
          <w:szCs w:val="24"/>
        </w:rPr>
        <w:t>Демонстрации</w:t>
      </w:r>
    </w:p>
    <w:p w:rsidR="00D3762D" w:rsidRPr="00D3762D" w:rsidRDefault="00D3762D" w:rsidP="00D3762D">
      <w:pPr>
        <w:pStyle w:val="a3"/>
        <w:ind w:left="-567" w:firstLine="283"/>
        <w:jc w:val="both"/>
        <w:rPr>
          <w:rFonts w:ascii="Times New Roman" w:hAnsi="Times New Roman" w:cs="Times New Roman"/>
          <w:bCs/>
          <w:iCs/>
          <w:sz w:val="24"/>
          <w:szCs w:val="24"/>
        </w:rPr>
      </w:pPr>
      <w:r w:rsidRPr="00D3762D">
        <w:rPr>
          <w:rFonts w:ascii="Times New Roman" w:hAnsi="Times New Roman" w:cs="Times New Roman"/>
          <w:bCs/>
          <w:iCs/>
          <w:sz w:val="24"/>
          <w:szCs w:val="24"/>
        </w:rPr>
        <w:t>1.</w:t>
      </w:r>
      <w:r w:rsidRPr="00D3762D">
        <w:rPr>
          <w:rFonts w:ascii="Times New Roman" w:hAnsi="Times New Roman" w:cs="Times New Roman"/>
          <w:bCs/>
          <w:iCs/>
          <w:sz w:val="24"/>
          <w:szCs w:val="24"/>
        </w:rPr>
        <w:tab/>
        <w:t>Наблюдение механического движения тела относительно разных тел отсчёта.</w:t>
      </w:r>
    </w:p>
    <w:p w:rsidR="00D3762D" w:rsidRPr="00D3762D" w:rsidRDefault="00D3762D" w:rsidP="00D3762D">
      <w:pPr>
        <w:pStyle w:val="a3"/>
        <w:ind w:left="-567" w:firstLine="283"/>
        <w:jc w:val="both"/>
        <w:rPr>
          <w:rFonts w:ascii="Times New Roman" w:hAnsi="Times New Roman" w:cs="Times New Roman"/>
          <w:bCs/>
          <w:iCs/>
          <w:sz w:val="24"/>
          <w:szCs w:val="24"/>
        </w:rPr>
      </w:pPr>
      <w:r w:rsidRPr="00D3762D">
        <w:rPr>
          <w:rFonts w:ascii="Times New Roman" w:hAnsi="Times New Roman" w:cs="Times New Roman"/>
          <w:bCs/>
          <w:iCs/>
          <w:sz w:val="24"/>
          <w:szCs w:val="24"/>
        </w:rPr>
        <w:t>2.</w:t>
      </w:r>
      <w:r w:rsidRPr="00D3762D">
        <w:rPr>
          <w:rFonts w:ascii="Times New Roman" w:hAnsi="Times New Roman" w:cs="Times New Roman"/>
          <w:bCs/>
          <w:iCs/>
          <w:sz w:val="24"/>
          <w:szCs w:val="24"/>
        </w:rPr>
        <w:tab/>
        <w:t>Сравнение путей и траекторий движения одного и того же тела относительно разных тел отсчёта.</w:t>
      </w:r>
    </w:p>
    <w:p w:rsidR="00D3762D" w:rsidRPr="00D3762D" w:rsidRDefault="00D3762D" w:rsidP="00D3762D">
      <w:pPr>
        <w:pStyle w:val="a3"/>
        <w:ind w:left="-567" w:firstLine="283"/>
        <w:jc w:val="both"/>
        <w:rPr>
          <w:rFonts w:ascii="Times New Roman" w:hAnsi="Times New Roman" w:cs="Times New Roman"/>
          <w:bCs/>
          <w:iCs/>
          <w:sz w:val="24"/>
          <w:szCs w:val="24"/>
        </w:rPr>
      </w:pPr>
      <w:r w:rsidRPr="00D3762D">
        <w:rPr>
          <w:rFonts w:ascii="Times New Roman" w:hAnsi="Times New Roman" w:cs="Times New Roman"/>
          <w:bCs/>
          <w:iCs/>
          <w:sz w:val="24"/>
          <w:szCs w:val="24"/>
        </w:rPr>
        <w:t>3.</w:t>
      </w:r>
      <w:r w:rsidRPr="00D3762D">
        <w:rPr>
          <w:rFonts w:ascii="Times New Roman" w:hAnsi="Times New Roman" w:cs="Times New Roman"/>
          <w:bCs/>
          <w:iCs/>
          <w:sz w:val="24"/>
          <w:szCs w:val="24"/>
        </w:rPr>
        <w:tab/>
        <w:t>Измерение скорости и ускорения прямолинейного движения.</w:t>
      </w:r>
    </w:p>
    <w:p w:rsidR="00D3762D" w:rsidRPr="00D3762D" w:rsidRDefault="00D3762D" w:rsidP="00D3762D">
      <w:pPr>
        <w:pStyle w:val="a3"/>
        <w:ind w:left="-567" w:firstLine="283"/>
        <w:jc w:val="both"/>
        <w:rPr>
          <w:rFonts w:ascii="Times New Roman" w:hAnsi="Times New Roman" w:cs="Times New Roman"/>
          <w:bCs/>
          <w:iCs/>
          <w:sz w:val="24"/>
          <w:szCs w:val="24"/>
        </w:rPr>
      </w:pPr>
      <w:r w:rsidRPr="00D3762D">
        <w:rPr>
          <w:rFonts w:ascii="Times New Roman" w:hAnsi="Times New Roman" w:cs="Times New Roman"/>
          <w:bCs/>
          <w:iCs/>
          <w:sz w:val="24"/>
          <w:szCs w:val="24"/>
        </w:rPr>
        <w:t>4.</w:t>
      </w:r>
      <w:r w:rsidRPr="00D3762D">
        <w:rPr>
          <w:rFonts w:ascii="Times New Roman" w:hAnsi="Times New Roman" w:cs="Times New Roman"/>
          <w:bCs/>
          <w:iCs/>
          <w:sz w:val="24"/>
          <w:szCs w:val="24"/>
        </w:rPr>
        <w:tab/>
        <w:t>Исследование признаков равноускоренного движения.</w:t>
      </w:r>
    </w:p>
    <w:p w:rsidR="00D3762D" w:rsidRPr="00D3762D" w:rsidRDefault="00D3762D" w:rsidP="00D3762D">
      <w:pPr>
        <w:pStyle w:val="a3"/>
        <w:ind w:left="-567" w:firstLine="283"/>
        <w:jc w:val="both"/>
        <w:rPr>
          <w:rFonts w:ascii="Times New Roman" w:hAnsi="Times New Roman" w:cs="Times New Roman"/>
          <w:bCs/>
          <w:iCs/>
          <w:sz w:val="24"/>
          <w:szCs w:val="24"/>
        </w:rPr>
      </w:pPr>
      <w:r w:rsidRPr="00D3762D">
        <w:rPr>
          <w:rFonts w:ascii="Times New Roman" w:hAnsi="Times New Roman" w:cs="Times New Roman"/>
          <w:bCs/>
          <w:iCs/>
          <w:sz w:val="24"/>
          <w:szCs w:val="24"/>
        </w:rPr>
        <w:t>5.</w:t>
      </w:r>
      <w:r w:rsidRPr="00D3762D">
        <w:rPr>
          <w:rFonts w:ascii="Times New Roman" w:hAnsi="Times New Roman" w:cs="Times New Roman"/>
          <w:bCs/>
          <w:iCs/>
          <w:sz w:val="24"/>
          <w:szCs w:val="24"/>
        </w:rPr>
        <w:tab/>
        <w:t>Наблюдение движения тела по окружности.</w:t>
      </w:r>
    </w:p>
    <w:p w:rsidR="00D3762D" w:rsidRPr="00D3762D" w:rsidRDefault="00D3762D" w:rsidP="00D3762D">
      <w:pPr>
        <w:pStyle w:val="a3"/>
        <w:ind w:left="-567" w:firstLine="283"/>
        <w:jc w:val="both"/>
        <w:rPr>
          <w:rFonts w:ascii="Times New Roman" w:hAnsi="Times New Roman" w:cs="Times New Roman"/>
          <w:bCs/>
          <w:iCs/>
          <w:sz w:val="24"/>
          <w:szCs w:val="24"/>
        </w:rPr>
      </w:pPr>
      <w:r w:rsidRPr="00D3762D">
        <w:rPr>
          <w:rFonts w:ascii="Times New Roman" w:hAnsi="Times New Roman" w:cs="Times New Roman"/>
          <w:bCs/>
          <w:iCs/>
          <w:sz w:val="24"/>
          <w:szCs w:val="24"/>
        </w:rPr>
        <w:t>6.</w:t>
      </w:r>
      <w:r w:rsidRPr="00D3762D">
        <w:rPr>
          <w:rFonts w:ascii="Times New Roman" w:hAnsi="Times New Roman" w:cs="Times New Roman"/>
          <w:bCs/>
          <w:iCs/>
          <w:sz w:val="24"/>
          <w:szCs w:val="24"/>
        </w:rPr>
        <w:tab/>
        <w:t>Наблюдение механических явлений, происходящих в системе отсчёта «Тележка» при её равномерном и ускоренном движении относительно кабинета физики.</w:t>
      </w:r>
    </w:p>
    <w:p w:rsidR="00D3762D" w:rsidRPr="00D3762D" w:rsidRDefault="00D3762D" w:rsidP="00D3762D">
      <w:pPr>
        <w:pStyle w:val="a3"/>
        <w:ind w:left="-567" w:firstLine="283"/>
        <w:jc w:val="both"/>
        <w:rPr>
          <w:rFonts w:ascii="Times New Roman" w:hAnsi="Times New Roman" w:cs="Times New Roman"/>
          <w:bCs/>
          <w:iCs/>
          <w:sz w:val="24"/>
          <w:szCs w:val="24"/>
        </w:rPr>
      </w:pPr>
      <w:r w:rsidRPr="00D3762D">
        <w:rPr>
          <w:rFonts w:ascii="Times New Roman" w:hAnsi="Times New Roman" w:cs="Times New Roman"/>
          <w:bCs/>
          <w:iCs/>
          <w:sz w:val="24"/>
          <w:szCs w:val="24"/>
        </w:rPr>
        <w:t>7.</w:t>
      </w:r>
      <w:r w:rsidRPr="00D3762D">
        <w:rPr>
          <w:rFonts w:ascii="Times New Roman" w:hAnsi="Times New Roman" w:cs="Times New Roman"/>
          <w:bCs/>
          <w:iCs/>
          <w:sz w:val="24"/>
          <w:szCs w:val="24"/>
        </w:rPr>
        <w:tab/>
        <w:t>Зависимость ускорения тела от массы тела и действующей на него силы.</w:t>
      </w:r>
    </w:p>
    <w:p w:rsidR="00D3762D" w:rsidRPr="00D3762D" w:rsidRDefault="00D3762D" w:rsidP="00D3762D">
      <w:pPr>
        <w:pStyle w:val="a3"/>
        <w:ind w:left="-567" w:firstLine="283"/>
        <w:jc w:val="both"/>
        <w:rPr>
          <w:rFonts w:ascii="Times New Roman" w:hAnsi="Times New Roman" w:cs="Times New Roman"/>
          <w:bCs/>
          <w:iCs/>
          <w:sz w:val="24"/>
          <w:szCs w:val="24"/>
        </w:rPr>
      </w:pPr>
      <w:r w:rsidRPr="00D3762D">
        <w:rPr>
          <w:rFonts w:ascii="Times New Roman" w:hAnsi="Times New Roman" w:cs="Times New Roman"/>
          <w:bCs/>
          <w:iCs/>
          <w:sz w:val="24"/>
          <w:szCs w:val="24"/>
        </w:rPr>
        <w:t>8.</w:t>
      </w:r>
      <w:r w:rsidRPr="00D3762D">
        <w:rPr>
          <w:rFonts w:ascii="Times New Roman" w:hAnsi="Times New Roman" w:cs="Times New Roman"/>
          <w:bCs/>
          <w:iCs/>
          <w:sz w:val="24"/>
          <w:szCs w:val="24"/>
        </w:rPr>
        <w:tab/>
        <w:t>Наблюдение равенства сил при взаимодействии тел.</w:t>
      </w:r>
    </w:p>
    <w:p w:rsidR="00D3762D" w:rsidRPr="00D3762D" w:rsidRDefault="00D3762D" w:rsidP="00D3762D">
      <w:pPr>
        <w:pStyle w:val="a3"/>
        <w:ind w:left="-567" w:firstLine="283"/>
        <w:jc w:val="both"/>
        <w:rPr>
          <w:rFonts w:ascii="Times New Roman" w:hAnsi="Times New Roman" w:cs="Times New Roman"/>
          <w:bCs/>
          <w:iCs/>
          <w:sz w:val="24"/>
          <w:szCs w:val="24"/>
        </w:rPr>
      </w:pPr>
      <w:r w:rsidRPr="00D3762D">
        <w:rPr>
          <w:rFonts w:ascii="Times New Roman" w:hAnsi="Times New Roman" w:cs="Times New Roman"/>
          <w:bCs/>
          <w:iCs/>
          <w:sz w:val="24"/>
          <w:szCs w:val="24"/>
        </w:rPr>
        <w:t>9.</w:t>
      </w:r>
      <w:r w:rsidRPr="00D3762D">
        <w:rPr>
          <w:rFonts w:ascii="Times New Roman" w:hAnsi="Times New Roman" w:cs="Times New Roman"/>
          <w:bCs/>
          <w:iCs/>
          <w:sz w:val="24"/>
          <w:szCs w:val="24"/>
        </w:rPr>
        <w:tab/>
        <w:t>Изменение веса тела при ускоренном движении.</w:t>
      </w:r>
    </w:p>
    <w:p w:rsidR="00D3762D" w:rsidRPr="00D3762D" w:rsidRDefault="00D3762D" w:rsidP="00D3762D">
      <w:pPr>
        <w:pStyle w:val="a3"/>
        <w:ind w:left="-567" w:firstLine="283"/>
        <w:jc w:val="both"/>
        <w:rPr>
          <w:rFonts w:ascii="Times New Roman" w:hAnsi="Times New Roman" w:cs="Times New Roman"/>
          <w:bCs/>
          <w:iCs/>
          <w:sz w:val="24"/>
          <w:szCs w:val="24"/>
        </w:rPr>
      </w:pPr>
      <w:r w:rsidRPr="00D3762D">
        <w:rPr>
          <w:rFonts w:ascii="Times New Roman" w:hAnsi="Times New Roman" w:cs="Times New Roman"/>
          <w:bCs/>
          <w:iCs/>
          <w:sz w:val="24"/>
          <w:szCs w:val="24"/>
        </w:rPr>
        <w:t>10.</w:t>
      </w:r>
      <w:r>
        <w:rPr>
          <w:rFonts w:ascii="Times New Roman" w:hAnsi="Times New Roman" w:cs="Times New Roman"/>
          <w:bCs/>
          <w:iCs/>
          <w:sz w:val="24"/>
          <w:szCs w:val="24"/>
        </w:rPr>
        <w:t xml:space="preserve"> </w:t>
      </w:r>
      <w:r w:rsidRPr="00D3762D">
        <w:rPr>
          <w:rFonts w:ascii="Times New Roman" w:hAnsi="Times New Roman" w:cs="Times New Roman"/>
          <w:bCs/>
          <w:iCs/>
          <w:sz w:val="24"/>
          <w:szCs w:val="24"/>
        </w:rPr>
        <w:t>Передача импульса при взаимодействии тел.</w:t>
      </w:r>
    </w:p>
    <w:p w:rsidR="00D3762D" w:rsidRPr="00D3762D" w:rsidRDefault="00D3762D" w:rsidP="00D3762D">
      <w:pPr>
        <w:pStyle w:val="a3"/>
        <w:ind w:left="-567" w:firstLine="283"/>
        <w:jc w:val="both"/>
        <w:rPr>
          <w:rFonts w:ascii="Times New Roman" w:hAnsi="Times New Roman" w:cs="Times New Roman"/>
          <w:bCs/>
          <w:iCs/>
          <w:sz w:val="24"/>
          <w:szCs w:val="24"/>
        </w:rPr>
      </w:pPr>
      <w:r w:rsidRPr="00D3762D">
        <w:rPr>
          <w:rFonts w:ascii="Times New Roman" w:hAnsi="Times New Roman" w:cs="Times New Roman"/>
          <w:bCs/>
          <w:iCs/>
          <w:sz w:val="24"/>
          <w:szCs w:val="24"/>
        </w:rPr>
        <w:t>11.</w:t>
      </w:r>
      <w:r>
        <w:rPr>
          <w:rFonts w:ascii="Times New Roman" w:hAnsi="Times New Roman" w:cs="Times New Roman"/>
          <w:bCs/>
          <w:iCs/>
          <w:sz w:val="24"/>
          <w:szCs w:val="24"/>
        </w:rPr>
        <w:t xml:space="preserve"> </w:t>
      </w:r>
      <w:r w:rsidRPr="00D3762D">
        <w:rPr>
          <w:rFonts w:ascii="Times New Roman" w:hAnsi="Times New Roman" w:cs="Times New Roman"/>
          <w:bCs/>
          <w:iCs/>
          <w:sz w:val="24"/>
          <w:szCs w:val="24"/>
        </w:rPr>
        <w:t>Преобразования энергии при взаимодействии тел.</w:t>
      </w:r>
    </w:p>
    <w:p w:rsidR="00D3762D" w:rsidRPr="00D3762D" w:rsidRDefault="00D3762D" w:rsidP="00D3762D">
      <w:pPr>
        <w:pStyle w:val="a3"/>
        <w:ind w:left="-567" w:firstLine="283"/>
        <w:jc w:val="both"/>
        <w:rPr>
          <w:rFonts w:ascii="Times New Roman" w:hAnsi="Times New Roman" w:cs="Times New Roman"/>
          <w:bCs/>
          <w:iCs/>
          <w:sz w:val="24"/>
          <w:szCs w:val="24"/>
        </w:rPr>
      </w:pPr>
      <w:r w:rsidRPr="00D3762D">
        <w:rPr>
          <w:rFonts w:ascii="Times New Roman" w:hAnsi="Times New Roman" w:cs="Times New Roman"/>
          <w:bCs/>
          <w:iCs/>
          <w:sz w:val="24"/>
          <w:szCs w:val="24"/>
        </w:rPr>
        <w:t>12.</w:t>
      </w:r>
      <w:r>
        <w:rPr>
          <w:rFonts w:ascii="Times New Roman" w:hAnsi="Times New Roman" w:cs="Times New Roman"/>
          <w:bCs/>
          <w:iCs/>
          <w:sz w:val="24"/>
          <w:szCs w:val="24"/>
        </w:rPr>
        <w:t xml:space="preserve"> </w:t>
      </w:r>
      <w:r w:rsidRPr="00D3762D">
        <w:rPr>
          <w:rFonts w:ascii="Times New Roman" w:hAnsi="Times New Roman" w:cs="Times New Roman"/>
          <w:bCs/>
          <w:iCs/>
          <w:sz w:val="24"/>
          <w:szCs w:val="24"/>
        </w:rPr>
        <w:t>Сохранение импульса при неупругом взаимодействии.</w:t>
      </w:r>
    </w:p>
    <w:p w:rsidR="00D3762D" w:rsidRPr="00D3762D" w:rsidRDefault="00D3762D" w:rsidP="00D3762D">
      <w:pPr>
        <w:pStyle w:val="a3"/>
        <w:ind w:left="-567" w:firstLine="283"/>
        <w:jc w:val="both"/>
        <w:rPr>
          <w:rFonts w:ascii="Times New Roman" w:hAnsi="Times New Roman" w:cs="Times New Roman"/>
          <w:bCs/>
          <w:iCs/>
          <w:sz w:val="24"/>
          <w:szCs w:val="24"/>
        </w:rPr>
      </w:pPr>
      <w:r w:rsidRPr="00D3762D">
        <w:rPr>
          <w:rFonts w:ascii="Times New Roman" w:hAnsi="Times New Roman" w:cs="Times New Roman"/>
          <w:bCs/>
          <w:iCs/>
          <w:sz w:val="24"/>
          <w:szCs w:val="24"/>
        </w:rPr>
        <w:t>13.</w:t>
      </w:r>
      <w:r>
        <w:rPr>
          <w:rFonts w:ascii="Times New Roman" w:hAnsi="Times New Roman" w:cs="Times New Roman"/>
          <w:bCs/>
          <w:iCs/>
          <w:sz w:val="24"/>
          <w:szCs w:val="24"/>
        </w:rPr>
        <w:t xml:space="preserve"> </w:t>
      </w:r>
      <w:r w:rsidRPr="00D3762D">
        <w:rPr>
          <w:rFonts w:ascii="Times New Roman" w:hAnsi="Times New Roman" w:cs="Times New Roman"/>
          <w:bCs/>
          <w:iCs/>
          <w:sz w:val="24"/>
          <w:szCs w:val="24"/>
        </w:rPr>
        <w:t>Сохранение импульса при абсолютно упругом взаимодействии.</w:t>
      </w:r>
    </w:p>
    <w:p w:rsidR="00D3762D" w:rsidRPr="00D3762D" w:rsidRDefault="00D3762D" w:rsidP="00D3762D">
      <w:pPr>
        <w:pStyle w:val="a3"/>
        <w:ind w:left="-567" w:firstLine="283"/>
        <w:jc w:val="both"/>
        <w:rPr>
          <w:rFonts w:ascii="Times New Roman" w:hAnsi="Times New Roman" w:cs="Times New Roman"/>
          <w:bCs/>
          <w:iCs/>
          <w:sz w:val="24"/>
          <w:szCs w:val="24"/>
        </w:rPr>
      </w:pPr>
      <w:r w:rsidRPr="00D3762D">
        <w:rPr>
          <w:rFonts w:ascii="Times New Roman" w:hAnsi="Times New Roman" w:cs="Times New Roman"/>
          <w:bCs/>
          <w:iCs/>
          <w:sz w:val="24"/>
          <w:szCs w:val="24"/>
        </w:rPr>
        <w:t>14.</w:t>
      </w:r>
      <w:r>
        <w:rPr>
          <w:rFonts w:ascii="Times New Roman" w:hAnsi="Times New Roman" w:cs="Times New Roman"/>
          <w:bCs/>
          <w:iCs/>
          <w:sz w:val="24"/>
          <w:szCs w:val="24"/>
        </w:rPr>
        <w:t xml:space="preserve"> </w:t>
      </w:r>
      <w:r w:rsidRPr="00D3762D">
        <w:rPr>
          <w:rFonts w:ascii="Times New Roman" w:hAnsi="Times New Roman" w:cs="Times New Roman"/>
          <w:bCs/>
          <w:iCs/>
          <w:sz w:val="24"/>
          <w:szCs w:val="24"/>
        </w:rPr>
        <w:t>Наблюдение реактивного движения.</w:t>
      </w:r>
    </w:p>
    <w:p w:rsidR="00D3762D" w:rsidRPr="00D3762D" w:rsidRDefault="00D3762D" w:rsidP="00D3762D">
      <w:pPr>
        <w:pStyle w:val="a3"/>
        <w:ind w:left="-567" w:firstLine="283"/>
        <w:jc w:val="both"/>
        <w:rPr>
          <w:rFonts w:ascii="Times New Roman" w:hAnsi="Times New Roman" w:cs="Times New Roman"/>
          <w:bCs/>
          <w:iCs/>
          <w:sz w:val="24"/>
          <w:szCs w:val="24"/>
        </w:rPr>
      </w:pPr>
      <w:r w:rsidRPr="00D3762D">
        <w:rPr>
          <w:rFonts w:ascii="Times New Roman" w:hAnsi="Times New Roman" w:cs="Times New Roman"/>
          <w:bCs/>
          <w:iCs/>
          <w:sz w:val="24"/>
          <w:szCs w:val="24"/>
        </w:rPr>
        <w:lastRenderedPageBreak/>
        <w:t>15.</w:t>
      </w:r>
      <w:r>
        <w:rPr>
          <w:rFonts w:ascii="Times New Roman" w:hAnsi="Times New Roman" w:cs="Times New Roman"/>
          <w:bCs/>
          <w:iCs/>
          <w:sz w:val="24"/>
          <w:szCs w:val="24"/>
        </w:rPr>
        <w:t xml:space="preserve"> </w:t>
      </w:r>
      <w:r w:rsidRPr="00D3762D">
        <w:rPr>
          <w:rFonts w:ascii="Times New Roman" w:hAnsi="Times New Roman" w:cs="Times New Roman"/>
          <w:bCs/>
          <w:iCs/>
          <w:sz w:val="24"/>
          <w:szCs w:val="24"/>
        </w:rPr>
        <w:t>Сохранение механической энергии при свободном падении.</w:t>
      </w:r>
    </w:p>
    <w:p w:rsidR="00D3762D" w:rsidRDefault="00D3762D" w:rsidP="00D3762D">
      <w:pPr>
        <w:pStyle w:val="a3"/>
        <w:ind w:left="-567" w:firstLine="283"/>
        <w:jc w:val="both"/>
        <w:rPr>
          <w:rFonts w:ascii="Times New Roman" w:hAnsi="Times New Roman" w:cs="Times New Roman"/>
          <w:bCs/>
          <w:iCs/>
          <w:sz w:val="24"/>
          <w:szCs w:val="24"/>
        </w:rPr>
      </w:pPr>
      <w:r w:rsidRPr="00D3762D">
        <w:rPr>
          <w:rFonts w:ascii="Times New Roman" w:hAnsi="Times New Roman" w:cs="Times New Roman"/>
          <w:bCs/>
          <w:iCs/>
          <w:sz w:val="24"/>
          <w:szCs w:val="24"/>
        </w:rPr>
        <w:t>16.</w:t>
      </w:r>
      <w:r>
        <w:rPr>
          <w:rFonts w:ascii="Times New Roman" w:hAnsi="Times New Roman" w:cs="Times New Roman"/>
          <w:bCs/>
          <w:iCs/>
          <w:sz w:val="24"/>
          <w:szCs w:val="24"/>
        </w:rPr>
        <w:t xml:space="preserve"> </w:t>
      </w:r>
      <w:r w:rsidRPr="00D3762D">
        <w:rPr>
          <w:rFonts w:ascii="Times New Roman" w:hAnsi="Times New Roman" w:cs="Times New Roman"/>
          <w:bCs/>
          <w:iCs/>
          <w:sz w:val="24"/>
          <w:szCs w:val="24"/>
        </w:rPr>
        <w:t>Сохранение механической энергии при движении тела под действием пружины.</w:t>
      </w:r>
    </w:p>
    <w:p w:rsidR="00D3762D" w:rsidRPr="00D3762D" w:rsidRDefault="00D3762D" w:rsidP="00D3762D">
      <w:pPr>
        <w:pStyle w:val="a3"/>
        <w:ind w:left="-567" w:firstLine="283"/>
        <w:jc w:val="both"/>
        <w:rPr>
          <w:rFonts w:ascii="Times New Roman" w:hAnsi="Times New Roman" w:cs="Times New Roman"/>
          <w:b/>
          <w:bCs/>
          <w:iCs/>
          <w:sz w:val="24"/>
          <w:szCs w:val="24"/>
        </w:rPr>
      </w:pPr>
      <w:r w:rsidRPr="00D3762D">
        <w:rPr>
          <w:rFonts w:ascii="Times New Roman" w:hAnsi="Times New Roman" w:cs="Times New Roman"/>
          <w:b/>
          <w:bCs/>
          <w:iCs/>
          <w:sz w:val="24"/>
          <w:szCs w:val="24"/>
        </w:rPr>
        <w:t>Лабораторные работы и опыты</w:t>
      </w:r>
    </w:p>
    <w:p w:rsidR="00D3762D" w:rsidRPr="00D3762D" w:rsidRDefault="00D3762D" w:rsidP="00D3762D">
      <w:pPr>
        <w:pStyle w:val="a3"/>
        <w:ind w:left="-567" w:firstLine="283"/>
        <w:jc w:val="both"/>
        <w:rPr>
          <w:rFonts w:ascii="Times New Roman" w:hAnsi="Times New Roman" w:cs="Times New Roman"/>
          <w:bCs/>
          <w:iCs/>
          <w:sz w:val="24"/>
          <w:szCs w:val="24"/>
        </w:rPr>
      </w:pPr>
      <w:r w:rsidRPr="00D3762D">
        <w:rPr>
          <w:rFonts w:ascii="Times New Roman" w:hAnsi="Times New Roman" w:cs="Times New Roman"/>
          <w:bCs/>
          <w:iCs/>
          <w:sz w:val="24"/>
          <w:szCs w:val="24"/>
        </w:rPr>
        <w:t>1.</w:t>
      </w:r>
      <w:r w:rsidRPr="00D3762D">
        <w:rPr>
          <w:rFonts w:ascii="Times New Roman" w:hAnsi="Times New Roman" w:cs="Times New Roman"/>
          <w:bCs/>
          <w:iCs/>
          <w:sz w:val="24"/>
          <w:szCs w:val="24"/>
        </w:rPr>
        <w:tab/>
        <w:t>Конструирование тракта для разгона и дальнейшего равномерного движения шарика или тележки.</w:t>
      </w:r>
    </w:p>
    <w:p w:rsidR="00D3762D" w:rsidRPr="00D3762D" w:rsidRDefault="00D3762D" w:rsidP="00D3762D">
      <w:pPr>
        <w:pStyle w:val="a3"/>
        <w:ind w:left="-567" w:firstLine="283"/>
        <w:jc w:val="both"/>
        <w:rPr>
          <w:rFonts w:ascii="Times New Roman" w:hAnsi="Times New Roman" w:cs="Times New Roman"/>
          <w:bCs/>
          <w:iCs/>
          <w:sz w:val="24"/>
          <w:szCs w:val="24"/>
        </w:rPr>
      </w:pPr>
      <w:r w:rsidRPr="00D3762D">
        <w:rPr>
          <w:rFonts w:ascii="Times New Roman" w:hAnsi="Times New Roman" w:cs="Times New Roman"/>
          <w:bCs/>
          <w:iCs/>
          <w:sz w:val="24"/>
          <w:szCs w:val="24"/>
        </w:rPr>
        <w:t>2.</w:t>
      </w:r>
      <w:r w:rsidRPr="00D3762D">
        <w:rPr>
          <w:rFonts w:ascii="Times New Roman" w:hAnsi="Times New Roman" w:cs="Times New Roman"/>
          <w:bCs/>
          <w:iCs/>
          <w:sz w:val="24"/>
          <w:szCs w:val="24"/>
        </w:rPr>
        <w:tab/>
        <w:t>Определение средней скорости скольжения бруска или движения шарика по наклонной плоскости.</w:t>
      </w:r>
    </w:p>
    <w:p w:rsidR="00D3762D" w:rsidRPr="00D3762D" w:rsidRDefault="00D3762D" w:rsidP="00D3762D">
      <w:pPr>
        <w:pStyle w:val="a3"/>
        <w:ind w:left="-567" w:firstLine="283"/>
        <w:jc w:val="both"/>
        <w:rPr>
          <w:rFonts w:ascii="Times New Roman" w:hAnsi="Times New Roman" w:cs="Times New Roman"/>
          <w:bCs/>
          <w:iCs/>
          <w:sz w:val="24"/>
          <w:szCs w:val="24"/>
        </w:rPr>
      </w:pPr>
      <w:r w:rsidRPr="00D3762D">
        <w:rPr>
          <w:rFonts w:ascii="Times New Roman" w:hAnsi="Times New Roman" w:cs="Times New Roman"/>
          <w:bCs/>
          <w:iCs/>
          <w:sz w:val="24"/>
          <w:szCs w:val="24"/>
        </w:rPr>
        <w:t>3.</w:t>
      </w:r>
      <w:r w:rsidRPr="00D3762D">
        <w:rPr>
          <w:rFonts w:ascii="Times New Roman" w:hAnsi="Times New Roman" w:cs="Times New Roman"/>
          <w:bCs/>
          <w:iCs/>
          <w:sz w:val="24"/>
          <w:szCs w:val="24"/>
        </w:rPr>
        <w:tab/>
        <w:t>Определение ускорения тела при равноускоренном движении по наклонной плоскости.</w:t>
      </w:r>
    </w:p>
    <w:p w:rsidR="00D3762D" w:rsidRPr="00D3762D" w:rsidRDefault="00D3762D" w:rsidP="00D3762D">
      <w:pPr>
        <w:pStyle w:val="a3"/>
        <w:ind w:left="-567" w:firstLine="283"/>
        <w:jc w:val="both"/>
        <w:rPr>
          <w:rFonts w:ascii="Times New Roman" w:hAnsi="Times New Roman" w:cs="Times New Roman"/>
          <w:bCs/>
          <w:iCs/>
          <w:sz w:val="24"/>
          <w:szCs w:val="24"/>
        </w:rPr>
      </w:pPr>
      <w:r w:rsidRPr="00D3762D">
        <w:rPr>
          <w:rFonts w:ascii="Times New Roman" w:hAnsi="Times New Roman" w:cs="Times New Roman"/>
          <w:bCs/>
          <w:iCs/>
          <w:sz w:val="24"/>
          <w:szCs w:val="24"/>
        </w:rPr>
        <w:t>4.</w:t>
      </w:r>
      <w:r w:rsidRPr="00D3762D">
        <w:rPr>
          <w:rFonts w:ascii="Times New Roman" w:hAnsi="Times New Roman" w:cs="Times New Roman"/>
          <w:bCs/>
          <w:iCs/>
          <w:sz w:val="24"/>
          <w:szCs w:val="24"/>
        </w:rPr>
        <w:tab/>
        <w:t>Исследование зависимости пути от времени при равноускоренном движении без начальной скорости.</w:t>
      </w:r>
    </w:p>
    <w:p w:rsidR="00D3762D" w:rsidRPr="00D3762D" w:rsidRDefault="00D3762D" w:rsidP="00D3762D">
      <w:pPr>
        <w:pStyle w:val="a3"/>
        <w:ind w:left="-567" w:firstLine="283"/>
        <w:jc w:val="both"/>
        <w:rPr>
          <w:rFonts w:ascii="Times New Roman" w:hAnsi="Times New Roman" w:cs="Times New Roman"/>
          <w:bCs/>
          <w:iCs/>
          <w:sz w:val="24"/>
          <w:szCs w:val="24"/>
        </w:rPr>
      </w:pPr>
      <w:r w:rsidRPr="00D3762D">
        <w:rPr>
          <w:rFonts w:ascii="Times New Roman" w:hAnsi="Times New Roman" w:cs="Times New Roman"/>
          <w:bCs/>
          <w:iCs/>
          <w:sz w:val="24"/>
          <w:szCs w:val="24"/>
        </w:rPr>
        <w:t>5.</w:t>
      </w:r>
      <w:r w:rsidRPr="00D3762D">
        <w:rPr>
          <w:rFonts w:ascii="Times New Roman" w:hAnsi="Times New Roman" w:cs="Times New Roman"/>
          <w:bCs/>
          <w:iCs/>
          <w:sz w:val="24"/>
          <w:szCs w:val="24"/>
        </w:rPr>
        <w:tab/>
        <w:t>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w:t>
      </w:r>
    </w:p>
    <w:p w:rsidR="00D3762D" w:rsidRPr="00D3762D" w:rsidRDefault="00D3762D" w:rsidP="00D3762D">
      <w:pPr>
        <w:pStyle w:val="a3"/>
        <w:ind w:left="-567" w:firstLine="283"/>
        <w:jc w:val="both"/>
        <w:rPr>
          <w:rFonts w:ascii="Times New Roman" w:hAnsi="Times New Roman" w:cs="Times New Roman"/>
          <w:bCs/>
          <w:iCs/>
          <w:sz w:val="24"/>
          <w:szCs w:val="24"/>
        </w:rPr>
      </w:pPr>
      <w:r w:rsidRPr="00D3762D">
        <w:rPr>
          <w:rFonts w:ascii="Times New Roman" w:hAnsi="Times New Roman" w:cs="Times New Roman"/>
          <w:bCs/>
          <w:iCs/>
          <w:sz w:val="24"/>
          <w:szCs w:val="24"/>
        </w:rPr>
        <w:t>6.</w:t>
      </w:r>
      <w:r w:rsidRPr="00D3762D">
        <w:rPr>
          <w:rFonts w:ascii="Times New Roman" w:hAnsi="Times New Roman" w:cs="Times New Roman"/>
          <w:bCs/>
          <w:iCs/>
          <w:sz w:val="24"/>
          <w:szCs w:val="24"/>
        </w:rPr>
        <w:tab/>
        <w:t>Исследование зависимости силы трения скольжения от силы нормального давления.</w:t>
      </w:r>
    </w:p>
    <w:p w:rsidR="00D3762D" w:rsidRPr="00D3762D" w:rsidRDefault="00D3762D" w:rsidP="00D3762D">
      <w:pPr>
        <w:pStyle w:val="a3"/>
        <w:ind w:left="-567" w:firstLine="283"/>
        <w:jc w:val="both"/>
        <w:rPr>
          <w:rFonts w:ascii="Times New Roman" w:hAnsi="Times New Roman" w:cs="Times New Roman"/>
          <w:bCs/>
          <w:iCs/>
          <w:sz w:val="24"/>
          <w:szCs w:val="24"/>
        </w:rPr>
      </w:pPr>
      <w:r w:rsidRPr="00D3762D">
        <w:rPr>
          <w:rFonts w:ascii="Times New Roman" w:hAnsi="Times New Roman" w:cs="Times New Roman"/>
          <w:bCs/>
          <w:iCs/>
          <w:sz w:val="24"/>
          <w:szCs w:val="24"/>
        </w:rPr>
        <w:t>7.</w:t>
      </w:r>
      <w:r w:rsidRPr="00D3762D">
        <w:rPr>
          <w:rFonts w:ascii="Times New Roman" w:hAnsi="Times New Roman" w:cs="Times New Roman"/>
          <w:bCs/>
          <w:iCs/>
          <w:sz w:val="24"/>
          <w:szCs w:val="24"/>
        </w:rPr>
        <w:tab/>
        <w:t>Определение коэффициента трения скольжения.</w:t>
      </w:r>
    </w:p>
    <w:p w:rsidR="00D3762D" w:rsidRPr="00D3762D" w:rsidRDefault="00D3762D" w:rsidP="00D3762D">
      <w:pPr>
        <w:pStyle w:val="a3"/>
        <w:ind w:left="-567" w:firstLine="283"/>
        <w:jc w:val="both"/>
        <w:rPr>
          <w:rFonts w:ascii="Times New Roman" w:hAnsi="Times New Roman" w:cs="Times New Roman"/>
          <w:bCs/>
          <w:iCs/>
          <w:sz w:val="24"/>
          <w:szCs w:val="24"/>
        </w:rPr>
      </w:pPr>
      <w:r w:rsidRPr="00D3762D">
        <w:rPr>
          <w:rFonts w:ascii="Times New Roman" w:hAnsi="Times New Roman" w:cs="Times New Roman"/>
          <w:bCs/>
          <w:iCs/>
          <w:sz w:val="24"/>
          <w:szCs w:val="24"/>
        </w:rPr>
        <w:t>8.</w:t>
      </w:r>
      <w:r w:rsidRPr="00D3762D">
        <w:rPr>
          <w:rFonts w:ascii="Times New Roman" w:hAnsi="Times New Roman" w:cs="Times New Roman"/>
          <w:bCs/>
          <w:iCs/>
          <w:sz w:val="24"/>
          <w:szCs w:val="24"/>
        </w:rPr>
        <w:tab/>
        <w:t>Определение жёсткости пружины.</w:t>
      </w:r>
    </w:p>
    <w:p w:rsidR="00D3762D" w:rsidRPr="00D3762D" w:rsidRDefault="00D3762D" w:rsidP="00D3762D">
      <w:pPr>
        <w:pStyle w:val="a3"/>
        <w:ind w:left="-567" w:firstLine="283"/>
        <w:jc w:val="both"/>
        <w:rPr>
          <w:rFonts w:ascii="Times New Roman" w:hAnsi="Times New Roman" w:cs="Times New Roman"/>
          <w:bCs/>
          <w:iCs/>
          <w:sz w:val="24"/>
          <w:szCs w:val="24"/>
        </w:rPr>
      </w:pPr>
      <w:r w:rsidRPr="00D3762D">
        <w:rPr>
          <w:rFonts w:ascii="Times New Roman" w:hAnsi="Times New Roman" w:cs="Times New Roman"/>
          <w:bCs/>
          <w:iCs/>
          <w:sz w:val="24"/>
          <w:szCs w:val="24"/>
        </w:rPr>
        <w:t>9.</w:t>
      </w:r>
      <w:r w:rsidRPr="00D3762D">
        <w:rPr>
          <w:rFonts w:ascii="Times New Roman" w:hAnsi="Times New Roman" w:cs="Times New Roman"/>
          <w:bCs/>
          <w:iCs/>
          <w:sz w:val="24"/>
          <w:szCs w:val="24"/>
        </w:rPr>
        <w:tab/>
        <w:t>Определение работы силы трения при равномерном движении тела по горизонтальной поверхности.</w:t>
      </w:r>
    </w:p>
    <w:p w:rsidR="00D3762D" w:rsidRPr="00D3762D" w:rsidRDefault="00D3762D" w:rsidP="00D3762D">
      <w:pPr>
        <w:pStyle w:val="a3"/>
        <w:ind w:left="-567" w:firstLine="283"/>
        <w:jc w:val="both"/>
        <w:rPr>
          <w:rFonts w:ascii="Times New Roman" w:hAnsi="Times New Roman" w:cs="Times New Roman"/>
          <w:bCs/>
          <w:iCs/>
          <w:sz w:val="24"/>
          <w:szCs w:val="24"/>
        </w:rPr>
      </w:pPr>
      <w:r w:rsidRPr="00D3762D">
        <w:rPr>
          <w:rFonts w:ascii="Times New Roman" w:hAnsi="Times New Roman" w:cs="Times New Roman"/>
          <w:bCs/>
          <w:iCs/>
          <w:sz w:val="24"/>
          <w:szCs w:val="24"/>
        </w:rPr>
        <w:t>10.</w:t>
      </w:r>
      <w:r>
        <w:rPr>
          <w:rFonts w:ascii="Times New Roman" w:hAnsi="Times New Roman" w:cs="Times New Roman"/>
          <w:bCs/>
          <w:iCs/>
          <w:sz w:val="24"/>
          <w:szCs w:val="24"/>
        </w:rPr>
        <w:t xml:space="preserve"> </w:t>
      </w:r>
      <w:r w:rsidRPr="00D3762D">
        <w:rPr>
          <w:rFonts w:ascii="Times New Roman" w:hAnsi="Times New Roman" w:cs="Times New Roman"/>
          <w:bCs/>
          <w:iCs/>
          <w:sz w:val="24"/>
          <w:szCs w:val="24"/>
        </w:rPr>
        <w:t>Определение работы силы упругости при подъёме груза с использованием неподвижного и подвижного блоков.</w:t>
      </w:r>
    </w:p>
    <w:p w:rsidR="00D3762D" w:rsidRDefault="00D3762D" w:rsidP="00D3762D">
      <w:pPr>
        <w:pStyle w:val="a3"/>
        <w:ind w:left="-567" w:firstLine="283"/>
        <w:jc w:val="both"/>
        <w:rPr>
          <w:rFonts w:ascii="Times New Roman" w:hAnsi="Times New Roman" w:cs="Times New Roman"/>
          <w:bCs/>
          <w:iCs/>
          <w:sz w:val="24"/>
          <w:szCs w:val="24"/>
        </w:rPr>
      </w:pPr>
      <w:r w:rsidRPr="00D3762D">
        <w:rPr>
          <w:rFonts w:ascii="Times New Roman" w:hAnsi="Times New Roman" w:cs="Times New Roman"/>
          <w:bCs/>
          <w:iCs/>
          <w:sz w:val="24"/>
          <w:szCs w:val="24"/>
        </w:rPr>
        <w:t>11.</w:t>
      </w:r>
      <w:r>
        <w:rPr>
          <w:rFonts w:ascii="Times New Roman" w:hAnsi="Times New Roman" w:cs="Times New Roman"/>
          <w:bCs/>
          <w:iCs/>
          <w:sz w:val="24"/>
          <w:szCs w:val="24"/>
        </w:rPr>
        <w:t xml:space="preserve"> </w:t>
      </w:r>
      <w:r w:rsidRPr="00D3762D">
        <w:rPr>
          <w:rFonts w:ascii="Times New Roman" w:hAnsi="Times New Roman" w:cs="Times New Roman"/>
          <w:bCs/>
          <w:iCs/>
          <w:sz w:val="24"/>
          <w:szCs w:val="24"/>
        </w:rPr>
        <w:t>Изучение закона сохранения энергии.</w:t>
      </w:r>
    </w:p>
    <w:p w:rsidR="00813023" w:rsidRPr="00813023" w:rsidRDefault="00813023" w:rsidP="00813023">
      <w:pPr>
        <w:pStyle w:val="a3"/>
        <w:ind w:left="-567" w:firstLine="283"/>
        <w:rPr>
          <w:rFonts w:ascii="Times New Roman" w:hAnsi="Times New Roman" w:cs="Times New Roman"/>
          <w:bCs/>
          <w:iCs/>
          <w:sz w:val="24"/>
          <w:szCs w:val="24"/>
          <w:lang w:bidi="ru-RU"/>
        </w:rPr>
      </w:pPr>
      <w:r w:rsidRPr="00813023">
        <w:rPr>
          <w:rFonts w:ascii="Times New Roman" w:hAnsi="Times New Roman" w:cs="Times New Roman"/>
          <w:b/>
          <w:bCs/>
          <w:iCs/>
          <w:sz w:val="24"/>
          <w:szCs w:val="24"/>
          <w:lang w:bidi="ru-RU"/>
        </w:rPr>
        <w:t>Раздел 9. Механические колебания и волны</w:t>
      </w:r>
    </w:p>
    <w:p w:rsidR="00813023" w:rsidRPr="00813023" w:rsidRDefault="00813023" w:rsidP="00813023">
      <w:pPr>
        <w:pStyle w:val="a3"/>
        <w:ind w:left="-567" w:firstLine="283"/>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w:t>
      </w:r>
    </w:p>
    <w:p w:rsidR="00813023" w:rsidRPr="00813023" w:rsidRDefault="00813023" w:rsidP="00813023">
      <w:pPr>
        <w:pStyle w:val="a3"/>
        <w:ind w:left="-567" w:firstLine="283"/>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Затухающие колебания. Вынужденные колебания. Резонанс.</w:t>
      </w:r>
    </w:p>
    <w:p w:rsidR="00813023" w:rsidRPr="00813023" w:rsidRDefault="00813023" w:rsidP="00813023">
      <w:pPr>
        <w:pStyle w:val="a3"/>
        <w:ind w:left="-567" w:firstLine="283"/>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(МС).</w:t>
      </w:r>
    </w:p>
    <w:p w:rsidR="00813023" w:rsidRPr="00813023" w:rsidRDefault="00813023" w:rsidP="00813023">
      <w:pPr>
        <w:pStyle w:val="a3"/>
        <w:ind w:left="-567" w:firstLine="283"/>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Звук. Громкость звука и высота тона. Отражение звука. Инфразвук и ультразвук.</w:t>
      </w:r>
    </w:p>
    <w:p w:rsidR="00813023" w:rsidRPr="00813023" w:rsidRDefault="00813023" w:rsidP="00813023">
      <w:pPr>
        <w:pStyle w:val="a3"/>
        <w:ind w:left="-567" w:firstLine="283"/>
        <w:rPr>
          <w:rFonts w:ascii="Times New Roman" w:hAnsi="Times New Roman" w:cs="Times New Roman"/>
          <w:bCs/>
          <w:iCs/>
          <w:sz w:val="24"/>
          <w:szCs w:val="24"/>
          <w:lang w:bidi="ru-RU"/>
        </w:rPr>
      </w:pPr>
      <w:r w:rsidRPr="00813023">
        <w:rPr>
          <w:rFonts w:ascii="Times New Roman" w:hAnsi="Times New Roman" w:cs="Times New Roman"/>
          <w:b/>
          <w:bCs/>
          <w:i/>
          <w:iCs/>
          <w:sz w:val="24"/>
          <w:szCs w:val="24"/>
          <w:lang w:bidi="ru-RU"/>
        </w:rPr>
        <w:t>Демонстрации</w:t>
      </w:r>
    </w:p>
    <w:p w:rsidR="00813023" w:rsidRPr="00813023" w:rsidRDefault="00813023" w:rsidP="00A540AB">
      <w:pPr>
        <w:pStyle w:val="a3"/>
        <w:numPr>
          <w:ilvl w:val="0"/>
          <w:numId w:val="169"/>
        </w:numPr>
        <w:ind w:left="-567" w:firstLine="283"/>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Наблюдение колебаний тел под действием силы тяжести и силы упругости.</w:t>
      </w:r>
    </w:p>
    <w:p w:rsidR="00813023" w:rsidRPr="00813023" w:rsidRDefault="00813023" w:rsidP="00A540AB">
      <w:pPr>
        <w:pStyle w:val="a3"/>
        <w:numPr>
          <w:ilvl w:val="0"/>
          <w:numId w:val="169"/>
        </w:numPr>
        <w:ind w:left="-567" w:firstLine="283"/>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Наблюдение колебаний груза на нити и на пружине.</w:t>
      </w:r>
    </w:p>
    <w:p w:rsidR="00813023" w:rsidRPr="00813023" w:rsidRDefault="00813023" w:rsidP="00A540AB">
      <w:pPr>
        <w:pStyle w:val="a3"/>
        <w:numPr>
          <w:ilvl w:val="0"/>
          <w:numId w:val="169"/>
        </w:numPr>
        <w:ind w:left="-567" w:firstLine="283"/>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Наблюдение вынужденных колебаний и резонанса.</w:t>
      </w:r>
    </w:p>
    <w:p w:rsidR="00813023" w:rsidRPr="00813023" w:rsidRDefault="00813023" w:rsidP="00A540AB">
      <w:pPr>
        <w:pStyle w:val="a3"/>
        <w:numPr>
          <w:ilvl w:val="0"/>
          <w:numId w:val="169"/>
        </w:numPr>
        <w:ind w:left="-567" w:firstLine="283"/>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Распространение продольных и поперечных волн (на модели).</w:t>
      </w:r>
    </w:p>
    <w:p w:rsidR="00813023" w:rsidRPr="00813023" w:rsidRDefault="00813023" w:rsidP="00A540AB">
      <w:pPr>
        <w:pStyle w:val="a3"/>
        <w:numPr>
          <w:ilvl w:val="0"/>
          <w:numId w:val="169"/>
        </w:numPr>
        <w:ind w:left="-567" w:firstLine="283"/>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Наблюдение зависимости высоты звука от частоты.</w:t>
      </w:r>
    </w:p>
    <w:p w:rsidR="00813023" w:rsidRPr="00813023" w:rsidRDefault="00813023" w:rsidP="00A540AB">
      <w:pPr>
        <w:pStyle w:val="a3"/>
        <w:numPr>
          <w:ilvl w:val="0"/>
          <w:numId w:val="169"/>
        </w:numPr>
        <w:ind w:left="-567" w:firstLine="283"/>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Акустический резонанс.</w:t>
      </w:r>
    </w:p>
    <w:p w:rsidR="00813023" w:rsidRPr="00813023" w:rsidRDefault="00813023" w:rsidP="00813023">
      <w:pPr>
        <w:pStyle w:val="a3"/>
        <w:ind w:left="-567" w:firstLine="283"/>
        <w:rPr>
          <w:rFonts w:ascii="Times New Roman" w:hAnsi="Times New Roman" w:cs="Times New Roman"/>
          <w:bCs/>
          <w:iCs/>
          <w:sz w:val="24"/>
          <w:szCs w:val="24"/>
          <w:lang w:bidi="ru-RU"/>
        </w:rPr>
      </w:pPr>
      <w:r w:rsidRPr="00813023">
        <w:rPr>
          <w:rFonts w:ascii="Times New Roman" w:hAnsi="Times New Roman" w:cs="Times New Roman"/>
          <w:b/>
          <w:bCs/>
          <w:i/>
          <w:iCs/>
          <w:sz w:val="24"/>
          <w:szCs w:val="24"/>
          <w:lang w:bidi="ru-RU"/>
        </w:rPr>
        <w:t>Лабораторные работы и опыты</w:t>
      </w:r>
    </w:p>
    <w:p w:rsidR="00813023" w:rsidRPr="00813023" w:rsidRDefault="00813023" w:rsidP="00A540AB">
      <w:pPr>
        <w:pStyle w:val="a3"/>
        <w:numPr>
          <w:ilvl w:val="0"/>
          <w:numId w:val="170"/>
        </w:numPr>
        <w:ind w:left="-567" w:firstLine="283"/>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Определение частоты и периода колебаний математического маятника.</w:t>
      </w:r>
    </w:p>
    <w:p w:rsidR="00813023" w:rsidRPr="00813023" w:rsidRDefault="00813023" w:rsidP="00A540AB">
      <w:pPr>
        <w:pStyle w:val="a3"/>
        <w:numPr>
          <w:ilvl w:val="0"/>
          <w:numId w:val="170"/>
        </w:numPr>
        <w:ind w:left="-567" w:firstLine="283"/>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Определение частоты и периода колебаний пружинного маятника.</w:t>
      </w:r>
    </w:p>
    <w:p w:rsidR="00813023" w:rsidRPr="00813023" w:rsidRDefault="00813023" w:rsidP="00A540AB">
      <w:pPr>
        <w:pStyle w:val="a3"/>
        <w:numPr>
          <w:ilvl w:val="0"/>
          <w:numId w:val="170"/>
        </w:numPr>
        <w:ind w:left="-567" w:firstLine="283"/>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Исследование зависимости периода колебаний подвешенного к нити груза от длины нити.</w:t>
      </w:r>
    </w:p>
    <w:p w:rsidR="00813023" w:rsidRPr="00813023" w:rsidRDefault="00813023" w:rsidP="00A540AB">
      <w:pPr>
        <w:pStyle w:val="a3"/>
        <w:numPr>
          <w:ilvl w:val="0"/>
          <w:numId w:val="170"/>
        </w:numPr>
        <w:ind w:left="-567" w:firstLine="283"/>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Исследование зависимости периода колебаний пружинного маятника от массы груза.</w:t>
      </w:r>
    </w:p>
    <w:p w:rsidR="00813023" w:rsidRPr="00813023" w:rsidRDefault="00813023" w:rsidP="00A540AB">
      <w:pPr>
        <w:pStyle w:val="a3"/>
        <w:numPr>
          <w:ilvl w:val="0"/>
          <w:numId w:val="170"/>
        </w:numPr>
        <w:ind w:left="-567" w:firstLine="283"/>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Проверка независимости периода колебаний груза, подвешенного к нити, от массы груза.</w:t>
      </w:r>
    </w:p>
    <w:p w:rsidR="00813023" w:rsidRPr="00813023" w:rsidRDefault="00813023" w:rsidP="00A540AB">
      <w:pPr>
        <w:pStyle w:val="a3"/>
        <w:numPr>
          <w:ilvl w:val="0"/>
          <w:numId w:val="170"/>
        </w:numPr>
        <w:ind w:left="-567" w:firstLine="283"/>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Опыты, демонстрирующие зависимость периода колебаний пружинного маятника от массы груза и жёсткости пружины.</w:t>
      </w:r>
    </w:p>
    <w:p w:rsidR="00813023" w:rsidRPr="00813023" w:rsidRDefault="00813023" w:rsidP="00A540AB">
      <w:pPr>
        <w:pStyle w:val="a3"/>
        <w:numPr>
          <w:ilvl w:val="0"/>
          <w:numId w:val="170"/>
        </w:numPr>
        <w:ind w:left="-567" w:firstLine="283"/>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Измерение ускорения свободного падения.</w:t>
      </w:r>
    </w:p>
    <w:p w:rsidR="00813023" w:rsidRPr="00813023" w:rsidRDefault="00813023" w:rsidP="00813023">
      <w:pPr>
        <w:pStyle w:val="a3"/>
        <w:ind w:left="-567" w:firstLine="283"/>
        <w:jc w:val="both"/>
        <w:rPr>
          <w:rFonts w:ascii="Times New Roman" w:hAnsi="Times New Roman" w:cs="Times New Roman"/>
          <w:bCs/>
          <w:iCs/>
          <w:sz w:val="24"/>
          <w:szCs w:val="24"/>
          <w:lang w:bidi="ru-RU"/>
        </w:rPr>
      </w:pPr>
      <w:r w:rsidRPr="00813023">
        <w:rPr>
          <w:rFonts w:ascii="Times New Roman" w:hAnsi="Times New Roman" w:cs="Times New Roman"/>
          <w:b/>
          <w:bCs/>
          <w:iCs/>
          <w:sz w:val="24"/>
          <w:szCs w:val="24"/>
          <w:lang w:bidi="ru-RU"/>
        </w:rPr>
        <w:t>Раздел 10. Электромагнитное поле и электромагнитные волны</w:t>
      </w:r>
    </w:p>
    <w:p w:rsidR="00813023" w:rsidRPr="00813023" w:rsidRDefault="00813023" w:rsidP="00813023">
      <w:pPr>
        <w:pStyle w:val="a3"/>
        <w:ind w:left="-567" w:firstLine="283"/>
        <w:jc w:val="both"/>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w:t>
      </w:r>
    </w:p>
    <w:p w:rsidR="00813023" w:rsidRPr="00813023" w:rsidRDefault="00813023" w:rsidP="00813023">
      <w:pPr>
        <w:pStyle w:val="a3"/>
        <w:ind w:left="-567" w:firstLine="283"/>
        <w:jc w:val="both"/>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Электромагнитная природа света. Скорость света. Волновые свойства света.</w:t>
      </w:r>
    </w:p>
    <w:p w:rsidR="00813023" w:rsidRPr="00813023" w:rsidRDefault="00813023" w:rsidP="00813023">
      <w:pPr>
        <w:pStyle w:val="a3"/>
        <w:ind w:left="-567" w:firstLine="283"/>
        <w:jc w:val="both"/>
        <w:rPr>
          <w:rFonts w:ascii="Times New Roman" w:hAnsi="Times New Roman" w:cs="Times New Roman"/>
          <w:bCs/>
          <w:iCs/>
          <w:sz w:val="24"/>
          <w:szCs w:val="24"/>
          <w:lang w:bidi="ru-RU"/>
        </w:rPr>
      </w:pPr>
      <w:r w:rsidRPr="00813023">
        <w:rPr>
          <w:rFonts w:ascii="Times New Roman" w:hAnsi="Times New Roman" w:cs="Times New Roman"/>
          <w:b/>
          <w:bCs/>
          <w:i/>
          <w:iCs/>
          <w:sz w:val="24"/>
          <w:szCs w:val="24"/>
          <w:lang w:bidi="ru-RU"/>
        </w:rPr>
        <w:t>Демонстрации</w:t>
      </w:r>
    </w:p>
    <w:p w:rsidR="00813023" w:rsidRPr="00813023" w:rsidRDefault="00813023" w:rsidP="00A540AB">
      <w:pPr>
        <w:pStyle w:val="a3"/>
        <w:numPr>
          <w:ilvl w:val="0"/>
          <w:numId w:val="171"/>
        </w:numPr>
        <w:ind w:left="-567" w:firstLine="283"/>
        <w:jc w:val="both"/>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Свойства электромагнитных волн.</w:t>
      </w:r>
    </w:p>
    <w:p w:rsidR="00813023" w:rsidRPr="00813023" w:rsidRDefault="00813023" w:rsidP="00A540AB">
      <w:pPr>
        <w:pStyle w:val="a3"/>
        <w:numPr>
          <w:ilvl w:val="0"/>
          <w:numId w:val="171"/>
        </w:numPr>
        <w:ind w:left="-567" w:firstLine="283"/>
        <w:jc w:val="both"/>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Волновые свойства света.</w:t>
      </w:r>
    </w:p>
    <w:p w:rsidR="00813023" w:rsidRPr="00813023" w:rsidRDefault="00813023" w:rsidP="00813023">
      <w:pPr>
        <w:pStyle w:val="a3"/>
        <w:ind w:left="-567" w:firstLine="283"/>
        <w:jc w:val="both"/>
        <w:rPr>
          <w:rFonts w:ascii="Times New Roman" w:hAnsi="Times New Roman" w:cs="Times New Roman"/>
          <w:bCs/>
          <w:iCs/>
          <w:sz w:val="24"/>
          <w:szCs w:val="24"/>
          <w:lang w:bidi="ru-RU"/>
        </w:rPr>
      </w:pPr>
      <w:r w:rsidRPr="00813023">
        <w:rPr>
          <w:rFonts w:ascii="Times New Roman" w:hAnsi="Times New Roman" w:cs="Times New Roman"/>
          <w:b/>
          <w:bCs/>
          <w:i/>
          <w:iCs/>
          <w:sz w:val="24"/>
          <w:szCs w:val="24"/>
          <w:lang w:bidi="ru-RU"/>
        </w:rPr>
        <w:t>Лабораторные работы и опыты</w:t>
      </w:r>
    </w:p>
    <w:p w:rsidR="00813023" w:rsidRPr="00813023" w:rsidRDefault="00813023" w:rsidP="00813023">
      <w:pPr>
        <w:pStyle w:val="a3"/>
        <w:ind w:left="-567" w:firstLine="283"/>
        <w:jc w:val="both"/>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lastRenderedPageBreak/>
        <w:t>1. Изучение свойств электромагнитных волн с помощью мобильного телефона.</w:t>
      </w:r>
    </w:p>
    <w:p w:rsidR="00813023" w:rsidRPr="00813023" w:rsidRDefault="00813023" w:rsidP="00813023">
      <w:pPr>
        <w:pStyle w:val="a3"/>
        <w:ind w:left="-567" w:firstLine="283"/>
        <w:jc w:val="both"/>
        <w:rPr>
          <w:rFonts w:ascii="Times New Roman" w:hAnsi="Times New Roman" w:cs="Times New Roman"/>
          <w:bCs/>
          <w:iCs/>
          <w:sz w:val="24"/>
          <w:szCs w:val="24"/>
          <w:lang w:bidi="ru-RU"/>
        </w:rPr>
      </w:pPr>
      <w:r w:rsidRPr="00813023">
        <w:rPr>
          <w:rFonts w:ascii="Times New Roman" w:hAnsi="Times New Roman" w:cs="Times New Roman"/>
          <w:b/>
          <w:bCs/>
          <w:iCs/>
          <w:sz w:val="24"/>
          <w:szCs w:val="24"/>
          <w:lang w:bidi="ru-RU"/>
        </w:rPr>
        <w:t>Раздел 11. Световые явления</w:t>
      </w:r>
    </w:p>
    <w:p w:rsidR="00813023" w:rsidRPr="00813023" w:rsidRDefault="00813023" w:rsidP="00813023">
      <w:pPr>
        <w:pStyle w:val="a3"/>
        <w:ind w:left="-567" w:firstLine="283"/>
        <w:jc w:val="both"/>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w:t>
      </w:r>
    </w:p>
    <w:p w:rsidR="00813023" w:rsidRPr="00813023" w:rsidRDefault="00813023" w:rsidP="00813023">
      <w:pPr>
        <w:pStyle w:val="a3"/>
        <w:ind w:left="-567" w:firstLine="283"/>
        <w:jc w:val="both"/>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 xml:space="preserve">Преломление света. Закон преломления света. Полное внутреннее отражение света. Использование полного внутреннего отражения в оптических </w:t>
      </w:r>
      <w:proofErr w:type="spellStart"/>
      <w:r w:rsidRPr="00813023">
        <w:rPr>
          <w:rFonts w:ascii="Times New Roman" w:hAnsi="Times New Roman" w:cs="Times New Roman"/>
          <w:bCs/>
          <w:iCs/>
          <w:sz w:val="24"/>
          <w:szCs w:val="24"/>
          <w:lang w:bidi="ru-RU"/>
        </w:rPr>
        <w:t>световодах</w:t>
      </w:r>
      <w:proofErr w:type="spellEnd"/>
      <w:r w:rsidRPr="00813023">
        <w:rPr>
          <w:rFonts w:ascii="Times New Roman" w:hAnsi="Times New Roman" w:cs="Times New Roman"/>
          <w:bCs/>
          <w:iCs/>
          <w:sz w:val="24"/>
          <w:szCs w:val="24"/>
          <w:lang w:bidi="ru-RU"/>
        </w:rPr>
        <w:t>.</w:t>
      </w:r>
    </w:p>
    <w:p w:rsidR="00813023" w:rsidRPr="00813023" w:rsidRDefault="00813023" w:rsidP="00813023">
      <w:pPr>
        <w:pStyle w:val="a3"/>
        <w:ind w:left="-567" w:firstLine="283"/>
        <w:jc w:val="both"/>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Линза. Ход лучей в линзе. Оптическая система фотоаппарата, микроскопа и телескопа (МС). Глаз как оптическая система. Близорукость и дальнозоркость.</w:t>
      </w:r>
    </w:p>
    <w:p w:rsidR="00813023" w:rsidRPr="00813023" w:rsidRDefault="00813023" w:rsidP="00813023">
      <w:pPr>
        <w:pStyle w:val="a3"/>
        <w:ind w:left="-567" w:firstLine="283"/>
        <w:jc w:val="both"/>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Разложение белого света в спектр. Опыты Ньютона. Сложение спектральных цветов. Дисперсия света.</w:t>
      </w:r>
    </w:p>
    <w:p w:rsidR="00813023" w:rsidRPr="00813023" w:rsidRDefault="00813023" w:rsidP="00813023">
      <w:pPr>
        <w:pStyle w:val="a3"/>
        <w:ind w:left="-567" w:firstLine="283"/>
        <w:jc w:val="both"/>
        <w:rPr>
          <w:rFonts w:ascii="Times New Roman" w:hAnsi="Times New Roman" w:cs="Times New Roman"/>
          <w:bCs/>
          <w:iCs/>
          <w:sz w:val="24"/>
          <w:szCs w:val="24"/>
          <w:lang w:bidi="ru-RU"/>
        </w:rPr>
      </w:pPr>
      <w:r w:rsidRPr="00813023">
        <w:rPr>
          <w:rFonts w:ascii="Times New Roman" w:hAnsi="Times New Roman" w:cs="Times New Roman"/>
          <w:b/>
          <w:bCs/>
          <w:i/>
          <w:iCs/>
          <w:sz w:val="24"/>
          <w:szCs w:val="24"/>
          <w:lang w:bidi="ru-RU"/>
        </w:rPr>
        <w:t>Демонстрации</w:t>
      </w:r>
    </w:p>
    <w:p w:rsidR="00813023" w:rsidRPr="00813023" w:rsidRDefault="00813023" w:rsidP="00A540AB">
      <w:pPr>
        <w:pStyle w:val="a3"/>
        <w:numPr>
          <w:ilvl w:val="0"/>
          <w:numId w:val="172"/>
        </w:numPr>
        <w:ind w:left="-567" w:firstLine="283"/>
        <w:jc w:val="both"/>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Прямолинейное распространение света.</w:t>
      </w:r>
    </w:p>
    <w:p w:rsidR="00813023" w:rsidRPr="00813023" w:rsidRDefault="00813023" w:rsidP="00A540AB">
      <w:pPr>
        <w:pStyle w:val="a3"/>
        <w:numPr>
          <w:ilvl w:val="0"/>
          <w:numId w:val="172"/>
        </w:numPr>
        <w:ind w:left="-567" w:firstLine="283"/>
        <w:jc w:val="both"/>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Отражение света.</w:t>
      </w:r>
    </w:p>
    <w:p w:rsidR="00813023" w:rsidRPr="00813023" w:rsidRDefault="00813023" w:rsidP="00A540AB">
      <w:pPr>
        <w:pStyle w:val="a3"/>
        <w:numPr>
          <w:ilvl w:val="0"/>
          <w:numId w:val="172"/>
        </w:numPr>
        <w:ind w:left="-567" w:firstLine="283"/>
        <w:jc w:val="both"/>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Получение изображений в плоском, вогнутом и выпуклом зеркалах.</w:t>
      </w:r>
    </w:p>
    <w:p w:rsidR="00813023" w:rsidRPr="00813023" w:rsidRDefault="00813023" w:rsidP="00A540AB">
      <w:pPr>
        <w:pStyle w:val="a3"/>
        <w:numPr>
          <w:ilvl w:val="0"/>
          <w:numId w:val="172"/>
        </w:numPr>
        <w:ind w:left="-567" w:firstLine="283"/>
        <w:jc w:val="both"/>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Преломление света.</w:t>
      </w:r>
    </w:p>
    <w:p w:rsidR="00813023" w:rsidRPr="00813023" w:rsidRDefault="00813023" w:rsidP="00A540AB">
      <w:pPr>
        <w:pStyle w:val="a3"/>
        <w:numPr>
          <w:ilvl w:val="0"/>
          <w:numId w:val="172"/>
        </w:numPr>
        <w:ind w:left="-567" w:firstLine="283"/>
        <w:jc w:val="both"/>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 xml:space="preserve">Оптический </w:t>
      </w:r>
      <w:proofErr w:type="spellStart"/>
      <w:r w:rsidRPr="00813023">
        <w:rPr>
          <w:rFonts w:ascii="Times New Roman" w:hAnsi="Times New Roman" w:cs="Times New Roman"/>
          <w:bCs/>
          <w:iCs/>
          <w:sz w:val="24"/>
          <w:szCs w:val="24"/>
          <w:lang w:bidi="ru-RU"/>
        </w:rPr>
        <w:t>световод</w:t>
      </w:r>
      <w:proofErr w:type="spellEnd"/>
      <w:r w:rsidRPr="00813023">
        <w:rPr>
          <w:rFonts w:ascii="Times New Roman" w:hAnsi="Times New Roman" w:cs="Times New Roman"/>
          <w:bCs/>
          <w:iCs/>
          <w:sz w:val="24"/>
          <w:szCs w:val="24"/>
          <w:lang w:bidi="ru-RU"/>
        </w:rPr>
        <w:t>.</w:t>
      </w:r>
    </w:p>
    <w:p w:rsidR="00813023" w:rsidRPr="00813023" w:rsidRDefault="00813023" w:rsidP="00A540AB">
      <w:pPr>
        <w:pStyle w:val="a3"/>
        <w:numPr>
          <w:ilvl w:val="0"/>
          <w:numId w:val="172"/>
        </w:numPr>
        <w:ind w:left="-567" w:firstLine="283"/>
        <w:jc w:val="both"/>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Ход лучей в собирающей линзе.</w:t>
      </w:r>
    </w:p>
    <w:p w:rsidR="00813023" w:rsidRPr="00813023" w:rsidRDefault="00813023" w:rsidP="00A540AB">
      <w:pPr>
        <w:pStyle w:val="a3"/>
        <w:numPr>
          <w:ilvl w:val="0"/>
          <w:numId w:val="172"/>
        </w:numPr>
        <w:ind w:left="-567" w:firstLine="283"/>
        <w:jc w:val="both"/>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Ход лучей в рассеивающей линзе.</w:t>
      </w:r>
    </w:p>
    <w:p w:rsidR="00813023" w:rsidRPr="00813023" w:rsidRDefault="00813023" w:rsidP="00A540AB">
      <w:pPr>
        <w:pStyle w:val="a3"/>
        <w:numPr>
          <w:ilvl w:val="0"/>
          <w:numId w:val="172"/>
        </w:numPr>
        <w:ind w:left="-567" w:firstLine="283"/>
        <w:jc w:val="both"/>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Получение изображений с помощью линз.</w:t>
      </w:r>
    </w:p>
    <w:p w:rsidR="00813023" w:rsidRPr="00813023" w:rsidRDefault="00813023" w:rsidP="00A540AB">
      <w:pPr>
        <w:pStyle w:val="a3"/>
        <w:numPr>
          <w:ilvl w:val="0"/>
          <w:numId w:val="172"/>
        </w:numPr>
        <w:ind w:left="-567" w:firstLine="283"/>
        <w:jc w:val="both"/>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Принцип действия фотоаппарата, микроскопа и телескопа.</w:t>
      </w:r>
    </w:p>
    <w:p w:rsidR="00813023" w:rsidRPr="00813023" w:rsidRDefault="00813023" w:rsidP="00A540AB">
      <w:pPr>
        <w:pStyle w:val="a3"/>
        <w:numPr>
          <w:ilvl w:val="0"/>
          <w:numId w:val="172"/>
        </w:numPr>
        <w:ind w:left="-567" w:firstLine="283"/>
        <w:jc w:val="both"/>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Модель глаза.</w:t>
      </w:r>
    </w:p>
    <w:p w:rsidR="00813023" w:rsidRPr="00813023" w:rsidRDefault="00813023" w:rsidP="00A540AB">
      <w:pPr>
        <w:pStyle w:val="a3"/>
        <w:numPr>
          <w:ilvl w:val="0"/>
          <w:numId w:val="172"/>
        </w:numPr>
        <w:ind w:left="-567" w:firstLine="283"/>
        <w:jc w:val="both"/>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Разложение белого света в спектр.</w:t>
      </w:r>
    </w:p>
    <w:p w:rsidR="00813023" w:rsidRDefault="00813023" w:rsidP="00A540AB">
      <w:pPr>
        <w:pStyle w:val="a3"/>
        <w:numPr>
          <w:ilvl w:val="0"/>
          <w:numId w:val="172"/>
        </w:numPr>
        <w:ind w:left="-567" w:firstLine="283"/>
        <w:jc w:val="both"/>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Получение белого света при сложении света разных цветов.</w:t>
      </w:r>
    </w:p>
    <w:p w:rsidR="00813023" w:rsidRPr="00813023" w:rsidRDefault="00813023" w:rsidP="00813023">
      <w:pPr>
        <w:pStyle w:val="a3"/>
        <w:ind w:left="-567" w:firstLine="283"/>
        <w:jc w:val="both"/>
        <w:rPr>
          <w:rFonts w:ascii="Times New Roman" w:hAnsi="Times New Roman" w:cs="Times New Roman"/>
          <w:bCs/>
          <w:iCs/>
          <w:sz w:val="24"/>
          <w:szCs w:val="24"/>
          <w:lang w:bidi="ru-RU"/>
        </w:rPr>
      </w:pPr>
      <w:r w:rsidRPr="00813023">
        <w:rPr>
          <w:rFonts w:ascii="Times New Roman" w:hAnsi="Times New Roman" w:cs="Times New Roman"/>
          <w:b/>
          <w:bCs/>
          <w:i/>
          <w:iCs/>
          <w:sz w:val="24"/>
          <w:szCs w:val="24"/>
          <w:lang w:bidi="ru-RU"/>
        </w:rPr>
        <w:t>Лабораторные работы и опыты</w:t>
      </w:r>
    </w:p>
    <w:p w:rsidR="00813023" w:rsidRPr="00813023" w:rsidRDefault="00813023" w:rsidP="00A540AB">
      <w:pPr>
        <w:pStyle w:val="a3"/>
        <w:numPr>
          <w:ilvl w:val="0"/>
          <w:numId w:val="175"/>
        </w:numPr>
        <w:ind w:left="-567" w:firstLine="283"/>
        <w:jc w:val="both"/>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Исследование зависимости угла отражения светового луча от угла падения.</w:t>
      </w:r>
    </w:p>
    <w:p w:rsidR="00813023" w:rsidRPr="00813023" w:rsidRDefault="00813023" w:rsidP="00A540AB">
      <w:pPr>
        <w:pStyle w:val="a3"/>
        <w:numPr>
          <w:ilvl w:val="0"/>
          <w:numId w:val="175"/>
        </w:numPr>
        <w:ind w:left="-567" w:firstLine="283"/>
        <w:jc w:val="both"/>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Изучение характеристик изображения предмета в плоском зеркале.</w:t>
      </w:r>
    </w:p>
    <w:p w:rsidR="00813023" w:rsidRPr="00813023" w:rsidRDefault="00813023" w:rsidP="00A540AB">
      <w:pPr>
        <w:pStyle w:val="a3"/>
        <w:numPr>
          <w:ilvl w:val="0"/>
          <w:numId w:val="175"/>
        </w:numPr>
        <w:ind w:left="-567" w:firstLine="283"/>
        <w:jc w:val="both"/>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Исследование зависимости угла преломления светового луча от угла падения на границе «воздух—стекло».</w:t>
      </w:r>
    </w:p>
    <w:p w:rsidR="00813023" w:rsidRPr="00813023" w:rsidRDefault="00813023" w:rsidP="00A540AB">
      <w:pPr>
        <w:pStyle w:val="a3"/>
        <w:numPr>
          <w:ilvl w:val="0"/>
          <w:numId w:val="175"/>
        </w:numPr>
        <w:ind w:left="-567" w:firstLine="283"/>
        <w:jc w:val="both"/>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Получение изображений с помощью собирающей линзы.</w:t>
      </w:r>
    </w:p>
    <w:p w:rsidR="00813023" w:rsidRPr="00813023" w:rsidRDefault="00813023" w:rsidP="00A540AB">
      <w:pPr>
        <w:pStyle w:val="a3"/>
        <w:numPr>
          <w:ilvl w:val="0"/>
          <w:numId w:val="175"/>
        </w:numPr>
        <w:ind w:left="-567" w:firstLine="283"/>
        <w:jc w:val="both"/>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Определение фокусного расстояния и оптической силы собирающей линзы.</w:t>
      </w:r>
    </w:p>
    <w:p w:rsidR="00813023" w:rsidRPr="00813023" w:rsidRDefault="00813023" w:rsidP="00A540AB">
      <w:pPr>
        <w:pStyle w:val="a3"/>
        <w:numPr>
          <w:ilvl w:val="0"/>
          <w:numId w:val="175"/>
        </w:numPr>
        <w:ind w:left="-567" w:firstLine="283"/>
        <w:jc w:val="both"/>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Опыты по разложению белого света в спектр.</w:t>
      </w:r>
    </w:p>
    <w:p w:rsidR="00813023" w:rsidRPr="00813023" w:rsidRDefault="00813023" w:rsidP="00A540AB">
      <w:pPr>
        <w:pStyle w:val="a3"/>
        <w:numPr>
          <w:ilvl w:val="0"/>
          <w:numId w:val="175"/>
        </w:numPr>
        <w:ind w:left="-567" w:firstLine="283"/>
        <w:jc w:val="both"/>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Опыты по восприятию цвета предметов при их наблюдении через цветовые фильтры.</w:t>
      </w:r>
    </w:p>
    <w:p w:rsidR="00813023" w:rsidRPr="00813023" w:rsidRDefault="00813023" w:rsidP="00813023">
      <w:pPr>
        <w:pStyle w:val="a3"/>
        <w:ind w:left="-567" w:firstLine="283"/>
        <w:jc w:val="both"/>
        <w:rPr>
          <w:rFonts w:ascii="Times New Roman" w:hAnsi="Times New Roman" w:cs="Times New Roman"/>
          <w:bCs/>
          <w:iCs/>
          <w:sz w:val="24"/>
          <w:szCs w:val="24"/>
          <w:lang w:bidi="ru-RU"/>
        </w:rPr>
      </w:pPr>
      <w:r w:rsidRPr="00813023">
        <w:rPr>
          <w:rFonts w:ascii="Times New Roman" w:hAnsi="Times New Roman" w:cs="Times New Roman"/>
          <w:b/>
          <w:bCs/>
          <w:iCs/>
          <w:sz w:val="24"/>
          <w:szCs w:val="24"/>
          <w:lang w:bidi="ru-RU"/>
        </w:rPr>
        <w:t>Раздел 12. Квантовые явления</w:t>
      </w:r>
    </w:p>
    <w:p w:rsidR="00813023" w:rsidRPr="00813023" w:rsidRDefault="00813023" w:rsidP="00813023">
      <w:pPr>
        <w:pStyle w:val="a3"/>
        <w:ind w:left="-567" w:firstLine="283"/>
        <w:jc w:val="both"/>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Опыты Резерфорда и планетарная модель атома. Модель атома Бора. Испускание и поглощение света атомом. Кванты. Линейчатые спектры.</w:t>
      </w:r>
    </w:p>
    <w:p w:rsidR="00813023" w:rsidRPr="00813023" w:rsidRDefault="00813023" w:rsidP="00813023">
      <w:pPr>
        <w:pStyle w:val="a3"/>
        <w:ind w:left="-567" w:firstLine="283"/>
        <w:jc w:val="both"/>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Радиоактивность. Альфа-, бета- и гамма-излучения. Строение атомного ядра. Нуклонная модель атомного ядра. Изотопы.</w:t>
      </w:r>
    </w:p>
    <w:p w:rsidR="00813023" w:rsidRPr="00813023" w:rsidRDefault="00813023" w:rsidP="00813023">
      <w:pPr>
        <w:pStyle w:val="a3"/>
        <w:ind w:left="-567" w:firstLine="283"/>
        <w:jc w:val="both"/>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Радиоактивные превращения. Период полураспада атомных ядер.</w:t>
      </w:r>
    </w:p>
    <w:p w:rsidR="00813023" w:rsidRPr="00813023" w:rsidRDefault="00813023" w:rsidP="00813023">
      <w:pPr>
        <w:pStyle w:val="a3"/>
        <w:ind w:left="-567" w:firstLine="283"/>
        <w:jc w:val="both"/>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 (МС).</w:t>
      </w:r>
    </w:p>
    <w:p w:rsidR="00813023" w:rsidRPr="00813023" w:rsidRDefault="00813023" w:rsidP="00813023">
      <w:pPr>
        <w:pStyle w:val="a3"/>
        <w:ind w:left="-567" w:firstLine="283"/>
        <w:jc w:val="both"/>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Ядерная энергетика. Действия радиоактивных излучений на живые организмы (МС).</w:t>
      </w:r>
    </w:p>
    <w:p w:rsidR="00813023" w:rsidRPr="00813023" w:rsidRDefault="00813023" w:rsidP="00813023">
      <w:pPr>
        <w:pStyle w:val="a3"/>
        <w:ind w:left="-567" w:firstLine="283"/>
        <w:jc w:val="both"/>
        <w:rPr>
          <w:rFonts w:ascii="Times New Roman" w:hAnsi="Times New Roman" w:cs="Times New Roman"/>
          <w:bCs/>
          <w:iCs/>
          <w:sz w:val="24"/>
          <w:szCs w:val="24"/>
          <w:lang w:bidi="ru-RU"/>
        </w:rPr>
      </w:pPr>
      <w:r w:rsidRPr="00813023">
        <w:rPr>
          <w:rFonts w:ascii="Times New Roman" w:hAnsi="Times New Roman" w:cs="Times New Roman"/>
          <w:b/>
          <w:bCs/>
          <w:i/>
          <w:iCs/>
          <w:sz w:val="24"/>
          <w:szCs w:val="24"/>
          <w:lang w:bidi="ru-RU"/>
        </w:rPr>
        <w:t>Демонстрации</w:t>
      </w:r>
    </w:p>
    <w:p w:rsidR="00813023" w:rsidRPr="00813023" w:rsidRDefault="00813023" w:rsidP="00A540AB">
      <w:pPr>
        <w:pStyle w:val="a3"/>
        <w:numPr>
          <w:ilvl w:val="0"/>
          <w:numId w:val="173"/>
        </w:numPr>
        <w:ind w:left="-567" w:firstLine="283"/>
        <w:jc w:val="both"/>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Спектры излучения и поглощения.</w:t>
      </w:r>
    </w:p>
    <w:p w:rsidR="00813023" w:rsidRPr="00813023" w:rsidRDefault="00813023" w:rsidP="00A540AB">
      <w:pPr>
        <w:pStyle w:val="a3"/>
        <w:numPr>
          <w:ilvl w:val="0"/>
          <w:numId w:val="173"/>
        </w:numPr>
        <w:ind w:left="-567" w:firstLine="283"/>
        <w:jc w:val="both"/>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Спектры различных газов.</w:t>
      </w:r>
    </w:p>
    <w:p w:rsidR="00813023" w:rsidRPr="00813023" w:rsidRDefault="00813023" w:rsidP="00A540AB">
      <w:pPr>
        <w:pStyle w:val="a3"/>
        <w:numPr>
          <w:ilvl w:val="0"/>
          <w:numId w:val="173"/>
        </w:numPr>
        <w:ind w:left="-567" w:firstLine="283"/>
        <w:jc w:val="both"/>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Спектр водорода.</w:t>
      </w:r>
    </w:p>
    <w:p w:rsidR="00813023" w:rsidRPr="00813023" w:rsidRDefault="00813023" w:rsidP="00A540AB">
      <w:pPr>
        <w:pStyle w:val="a3"/>
        <w:numPr>
          <w:ilvl w:val="0"/>
          <w:numId w:val="173"/>
        </w:numPr>
        <w:ind w:left="-567" w:firstLine="283"/>
        <w:jc w:val="both"/>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Наблюдение треков в камере Вильсона.</w:t>
      </w:r>
    </w:p>
    <w:p w:rsidR="00813023" w:rsidRPr="00813023" w:rsidRDefault="00813023" w:rsidP="00A540AB">
      <w:pPr>
        <w:pStyle w:val="a3"/>
        <w:numPr>
          <w:ilvl w:val="0"/>
          <w:numId w:val="173"/>
        </w:numPr>
        <w:ind w:left="-567" w:firstLine="283"/>
        <w:jc w:val="both"/>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Работа счётчика ионизирующих излучений.</w:t>
      </w:r>
    </w:p>
    <w:p w:rsidR="00813023" w:rsidRPr="00813023" w:rsidRDefault="00813023" w:rsidP="00A540AB">
      <w:pPr>
        <w:pStyle w:val="a3"/>
        <w:numPr>
          <w:ilvl w:val="0"/>
          <w:numId w:val="173"/>
        </w:numPr>
        <w:ind w:left="-567" w:firstLine="283"/>
        <w:jc w:val="both"/>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Регистрация излучения природных минералов и продуктов.</w:t>
      </w:r>
    </w:p>
    <w:p w:rsidR="00813023" w:rsidRPr="00813023" w:rsidRDefault="00813023" w:rsidP="00170EF2">
      <w:pPr>
        <w:pStyle w:val="a3"/>
        <w:ind w:left="-567" w:firstLine="283"/>
        <w:jc w:val="both"/>
        <w:rPr>
          <w:rFonts w:ascii="Times New Roman" w:hAnsi="Times New Roman" w:cs="Times New Roman"/>
          <w:bCs/>
          <w:iCs/>
          <w:sz w:val="24"/>
          <w:szCs w:val="24"/>
          <w:lang w:bidi="ru-RU"/>
        </w:rPr>
      </w:pPr>
      <w:r w:rsidRPr="00813023">
        <w:rPr>
          <w:rFonts w:ascii="Times New Roman" w:hAnsi="Times New Roman" w:cs="Times New Roman"/>
          <w:b/>
          <w:bCs/>
          <w:i/>
          <w:iCs/>
          <w:sz w:val="24"/>
          <w:szCs w:val="24"/>
          <w:lang w:bidi="ru-RU"/>
        </w:rPr>
        <w:t>Лабораторные работы и опыты</w:t>
      </w:r>
    </w:p>
    <w:p w:rsidR="00813023" w:rsidRPr="00813023" w:rsidRDefault="00813023" w:rsidP="00A540AB">
      <w:pPr>
        <w:pStyle w:val="a3"/>
        <w:numPr>
          <w:ilvl w:val="0"/>
          <w:numId w:val="174"/>
        </w:numPr>
        <w:ind w:left="-567" w:firstLine="283"/>
        <w:jc w:val="both"/>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Наблюдение сплошных и линейчатых спектров излучения.</w:t>
      </w:r>
    </w:p>
    <w:p w:rsidR="00813023" w:rsidRPr="00813023" w:rsidRDefault="00813023" w:rsidP="00A540AB">
      <w:pPr>
        <w:pStyle w:val="a3"/>
        <w:numPr>
          <w:ilvl w:val="0"/>
          <w:numId w:val="174"/>
        </w:numPr>
        <w:ind w:left="-567" w:firstLine="283"/>
        <w:jc w:val="both"/>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t>Исследование треков: измерение энергии частицы по тормозному пути (по фотографиям).</w:t>
      </w:r>
    </w:p>
    <w:p w:rsidR="00813023" w:rsidRPr="00813023" w:rsidRDefault="00813023" w:rsidP="00A540AB">
      <w:pPr>
        <w:pStyle w:val="a3"/>
        <w:numPr>
          <w:ilvl w:val="0"/>
          <w:numId w:val="174"/>
        </w:numPr>
        <w:ind w:left="-567" w:firstLine="283"/>
        <w:jc w:val="both"/>
        <w:rPr>
          <w:rFonts w:ascii="Times New Roman" w:hAnsi="Times New Roman" w:cs="Times New Roman"/>
          <w:bCs/>
          <w:iCs/>
          <w:sz w:val="24"/>
          <w:szCs w:val="24"/>
          <w:lang w:bidi="ru-RU"/>
        </w:rPr>
      </w:pPr>
      <w:r w:rsidRPr="00813023">
        <w:rPr>
          <w:rFonts w:ascii="Times New Roman" w:hAnsi="Times New Roman" w:cs="Times New Roman"/>
          <w:bCs/>
          <w:iCs/>
          <w:sz w:val="24"/>
          <w:szCs w:val="24"/>
          <w:lang w:bidi="ru-RU"/>
        </w:rPr>
        <w:lastRenderedPageBreak/>
        <w:t>Измерение радиоактивного фона.</w:t>
      </w:r>
    </w:p>
    <w:p w:rsidR="00170EF2" w:rsidRPr="00170EF2" w:rsidRDefault="00170EF2" w:rsidP="00170EF2">
      <w:pPr>
        <w:pStyle w:val="a3"/>
        <w:ind w:left="-567" w:firstLine="283"/>
        <w:jc w:val="both"/>
        <w:rPr>
          <w:rFonts w:ascii="Times New Roman" w:hAnsi="Times New Roman" w:cs="Times New Roman"/>
          <w:b/>
          <w:bCs/>
          <w:iCs/>
          <w:sz w:val="24"/>
          <w:szCs w:val="24"/>
          <w:lang w:bidi="ru-RU"/>
        </w:rPr>
      </w:pPr>
      <w:r w:rsidRPr="00170EF2">
        <w:rPr>
          <w:rFonts w:ascii="Times New Roman" w:hAnsi="Times New Roman" w:cs="Times New Roman"/>
          <w:b/>
          <w:bCs/>
          <w:iCs/>
          <w:sz w:val="24"/>
          <w:szCs w:val="24"/>
          <w:lang w:bidi="ru-RU"/>
        </w:rPr>
        <w:t>Повторительно-обобщающий модуль</w:t>
      </w:r>
    </w:p>
    <w:p w:rsidR="00170EF2" w:rsidRPr="00170EF2" w:rsidRDefault="00170EF2" w:rsidP="00170EF2">
      <w:pPr>
        <w:pStyle w:val="a3"/>
        <w:ind w:left="-567" w:firstLine="283"/>
        <w:jc w:val="both"/>
        <w:rPr>
          <w:rFonts w:ascii="Times New Roman" w:hAnsi="Times New Roman" w:cs="Times New Roman"/>
          <w:bCs/>
          <w:iCs/>
          <w:sz w:val="24"/>
          <w:szCs w:val="24"/>
          <w:lang w:bidi="ru-RU"/>
        </w:rPr>
      </w:pPr>
      <w:r w:rsidRPr="00170EF2">
        <w:rPr>
          <w:rFonts w:ascii="Times New Roman" w:hAnsi="Times New Roman" w:cs="Times New Roman"/>
          <w:bCs/>
          <w:iCs/>
          <w:sz w:val="24"/>
          <w:szCs w:val="24"/>
          <w:lang w:bidi="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170EF2" w:rsidRPr="00170EF2" w:rsidRDefault="00170EF2" w:rsidP="00170EF2">
      <w:pPr>
        <w:pStyle w:val="a3"/>
        <w:ind w:left="-567" w:firstLine="283"/>
        <w:jc w:val="both"/>
        <w:rPr>
          <w:rFonts w:ascii="Times New Roman" w:hAnsi="Times New Roman" w:cs="Times New Roman"/>
          <w:bCs/>
          <w:iCs/>
          <w:sz w:val="24"/>
          <w:szCs w:val="24"/>
          <w:lang w:bidi="ru-RU"/>
        </w:rPr>
      </w:pPr>
      <w:r w:rsidRPr="00170EF2">
        <w:rPr>
          <w:rFonts w:ascii="Times New Roman" w:hAnsi="Times New Roman" w:cs="Times New Roman"/>
          <w:bCs/>
          <w:iCs/>
          <w:sz w:val="24"/>
          <w:szCs w:val="24"/>
          <w:lang w:bidi="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170EF2" w:rsidRPr="00170EF2" w:rsidRDefault="00170EF2" w:rsidP="00170EF2">
      <w:pPr>
        <w:pStyle w:val="a3"/>
        <w:ind w:left="-567" w:firstLine="283"/>
        <w:jc w:val="both"/>
        <w:rPr>
          <w:rFonts w:ascii="Times New Roman" w:hAnsi="Times New Roman" w:cs="Times New Roman"/>
          <w:bCs/>
          <w:iCs/>
          <w:sz w:val="24"/>
          <w:szCs w:val="24"/>
          <w:lang w:bidi="ru-RU"/>
        </w:rPr>
      </w:pPr>
      <w:r w:rsidRPr="00170EF2">
        <w:rPr>
          <w:rFonts w:ascii="Times New Roman" w:hAnsi="Times New Roman" w:cs="Times New Roman"/>
          <w:bCs/>
          <w:iCs/>
          <w:sz w:val="24"/>
          <w:szCs w:val="24"/>
          <w:lang w:bidi="ru-RU"/>
        </w:rPr>
        <w:t>Принципиально деятельностный характер данного раздела реализуется за счёт того, что учащиеся выполняют задания, в которых им предлагается:</w:t>
      </w:r>
    </w:p>
    <w:p w:rsidR="00170EF2" w:rsidRPr="00170EF2" w:rsidRDefault="00170EF2" w:rsidP="00A540AB">
      <w:pPr>
        <w:pStyle w:val="a3"/>
        <w:numPr>
          <w:ilvl w:val="0"/>
          <w:numId w:val="176"/>
        </w:numPr>
        <w:ind w:left="-567" w:firstLine="283"/>
        <w:jc w:val="both"/>
        <w:rPr>
          <w:rFonts w:ascii="Times New Roman" w:hAnsi="Times New Roman" w:cs="Times New Roman"/>
          <w:bCs/>
          <w:iCs/>
          <w:sz w:val="24"/>
          <w:szCs w:val="24"/>
          <w:lang w:bidi="ru-RU"/>
        </w:rPr>
      </w:pPr>
      <w:r w:rsidRPr="00170EF2">
        <w:rPr>
          <w:rFonts w:ascii="Times New Roman" w:hAnsi="Times New Roman" w:cs="Times New Roman"/>
          <w:bCs/>
          <w:iCs/>
          <w:sz w:val="24"/>
          <w:szCs w:val="24"/>
          <w:lang w:bidi="ru-RU"/>
        </w:rPr>
        <w:t>на основе полученных знаний распознавать и научно объяснять физические явления в окружающей природе и повседневной жизни;</w:t>
      </w:r>
    </w:p>
    <w:p w:rsidR="00170EF2" w:rsidRPr="00170EF2" w:rsidRDefault="00170EF2" w:rsidP="00A540AB">
      <w:pPr>
        <w:pStyle w:val="a3"/>
        <w:numPr>
          <w:ilvl w:val="0"/>
          <w:numId w:val="176"/>
        </w:numPr>
        <w:ind w:left="-567" w:firstLine="283"/>
        <w:jc w:val="both"/>
        <w:rPr>
          <w:rFonts w:ascii="Times New Roman" w:hAnsi="Times New Roman" w:cs="Times New Roman"/>
          <w:bCs/>
          <w:iCs/>
          <w:sz w:val="24"/>
          <w:szCs w:val="24"/>
          <w:lang w:bidi="ru-RU"/>
        </w:rPr>
      </w:pPr>
      <w:r w:rsidRPr="00170EF2">
        <w:rPr>
          <w:rFonts w:ascii="Times New Roman" w:hAnsi="Times New Roman" w:cs="Times New Roman"/>
          <w:bCs/>
          <w:iCs/>
          <w:sz w:val="24"/>
          <w:szCs w:val="24"/>
          <w:lang w:bidi="ru-RU"/>
        </w:rPr>
        <w:t>использовать научные методы исследования физических явлений, в том числе для проверки гипотез и получения теоретических выводов;</w:t>
      </w:r>
    </w:p>
    <w:p w:rsidR="00170EF2" w:rsidRPr="00170EF2" w:rsidRDefault="00170EF2" w:rsidP="00A540AB">
      <w:pPr>
        <w:pStyle w:val="a3"/>
        <w:numPr>
          <w:ilvl w:val="0"/>
          <w:numId w:val="176"/>
        </w:numPr>
        <w:ind w:left="-567" w:firstLine="283"/>
        <w:jc w:val="both"/>
        <w:rPr>
          <w:rFonts w:ascii="Times New Roman" w:hAnsi="Times New Roman" w:cs="Times New Roman"/>
          <w:bCs/>
          <w:iCs/>
          <w:sz w:val="24"/>
          <w:szCs w:val="24"/>
          <w:lang w:bidi="ru-RU"/>
        </w:rPr>
      </w:pPr>
      <w:r w:rsidRPr="00170EF2">
        <w:rPr>
          <w:rFonts w:ascii="Times New Roman" w:hAnsi="Times New Roman" w:cs="Times New Roman"/>
          <w:bCs/>
          <w:iCs/>
          <w:sz w:val="24"/>
          <w:szCs w:val="24"/>
          <w:lang w:bidi="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813023" w:rsidRPr="00813023" w:rsidRDefault="00170EF2" w:rsidP="00170EF2">
      <w:pPr>
        <w:pStyle w:val="a3"/>
        <w:ind w:left="-567" w:firstLine="283"/>
        <w:jc w:val="both"/>
        <w:rPr>
          <w:rFonts w:ascii="Times New Roman" w:hAnsi="Times New Roman" w:cs="Times New Roman"/>
          <w:bCs/>
          <w:iCs/>
          <w:sz w:val="24"/>
          <w:szCs w:val="24"/>
          <w:lang w:bidi="ru-RU"/>
        </w:rPr>
      </w:pPr>
      <w:r w:rsidRPr="00170EF2">
        <w:rPr>
          <w:rFonts w:ascii="Times New Roman" w:hAnsi="Times New Roman" w:cs="Times New Roman"/>
          <w:bCs/>
          <w:iCs/>
          <w:sz w:val="24"/>
          <w:szCs w:val="24"/>
          <w:lang w:bidi="ru-RU"/>
        </w:rPr>
        <w:t>Каждая из тем данного раздела включает экспериментальное исследование обобщающего характера. Раздел завершается проведением диагностической и оценочной работы за курс основной школы.</w:t>
      </w:r>
    </w:p>
    <w:p w:rsidR="00213AFD" w:rsidRPr="00213AFD" w:rsidRDefault="00213AFD" w:rsidP="00213AFD">
      <w:pPr>
        <w:pStyle w:val="a3"/>
        <w:ind w:left="-567" w:firstLine="283"/>
        <w:jc w:val="center"/>
        <w:rPr>
          <w:rFonts w:ascii="Times New Roman" w:hAnsi="Times New Roman" w:cs="Times New Roman"/>
          <w:b/>
          <w:bCs/>
          <w:iCs/>
          <w:sz w:val="24"/>
          <w:szCs w:val="24"/>
          <w:lang w:bidi="ru-RU"/>
        </w:rPr>
      </w:pPr>
      <w:bookmarkStart w:id="281" w:name="bookmark1375"/>
      <w:r w:rsidRPr="00213AFD">
        <w:rPr>
          <w:rFonts w:ascii="Times New Roman" w:hAnsi="Times New Roman" w:cs="Times New Roman"/>
          <w:b/>
          <w:bCs/>
          <w:iCs/>
          <w:sz w:val="24"/>
          <w:szCs w:val="24"/>
          <w:lang w:bidi="ru-RU"/>
        </w:rPr>
        <w:t>ПЛАНИРУЕМЫЕ РЕЗУЛЬТАТЫ ОСВОЕНИЯ</w:t>
      </w:r>
      <w:bookmarkEnd w:id="281"/>
      <w:r>
        <w:rPr>
          <w:rFonts w:ascii="Times New Roman" w:hAnsi="Times New Roman" w:cs="Times New Roman"/>
          <w:b/>
          <w:bCs/>
          <w:iCs/>
          <w:sz w:val="24"/>
          <w:szCs w:val="24"/>
          <w:lang w:bidi="ru-RU"/>
        </w:rPr>
        <w:t xml:space="preserve"> </w:t>
      </w:r>
      <w:r w:rsidRPr="00213AFD">
        <w:rPr>
          <w:rFonts w:ascii="Times New Roman" w:hAnsi="Times New Roman" w:cs="Times New Roman"/>
          <w:b/>
          <w:bCs/>
          <w:iCs/>
          <w:sz w:val="24"/>
          <w:szCs w:val="24"/>
          <w:lang w:bidi="ru-RU"/>
        </w:rPr>
        <w:t>УЧЕБНОГО ПРЕДМЕТА «ФИЗИКА»</w:t>
      </w:r>
      <w:r>
        <w:rPr>
          <w:rFonts w:ascii="Times New Roman" w:hAnsi="Times New Roman" w:cs="Times New Roman"/>
          <w:b/>
          <w:bCs/>
          <w:iCs/>
          <w:sz w:val="24"/>
          <w:szCs w:val="24"/>
          <w:lang w:bidi="ru-RU"/>
        </w:rPr>
        <w:t xml:space="preserve"> </w:t>
      </w:r>
      <w:r w:rsidRPr="00213AFD">
        <w:rPr>
          <w:rFonts w:ascii="Times New Roman" w:hAnsi="Times New Roman" w:cs="Times New Roman"/>
          <w:b/>
          <w:bCs/>
          <w:iCs/>
          <w:sz w:val="24"/>
          <w:szCs w:val="24"/>
          <w:lang w:bidi="ru-RU"/>
        </w:rPr>
        <w:t>НА УРОВНЕ ОСНОВНОГО ОБЩЕГО ОБРАЗОВАНИЯ</w:t>
      </w:r>
    </w:p>
    <w:p w:rsidR="00213AFD" w:rsidRPr="00213AFD" w:rsidRDefault="00213AFD" w:rsidP="00213AFD">
      <w:pPr>
        <w:pStyle w:val="a3"/>
        <w:ind w:left="-567" w:firstLine="283"/>
        <w:jc w:val="both"/>
        <w:rPr>
          <w:rFonts w:ascii="Times New Roman" w:hAnsi="Times New Roman" w:cs="Times New Roman"/>
          <w:bCs/>
          <w:iCs/>
          <w:sz w:val="24"/>
          <w:szCs w:val="24"/>
          <w:lang w:bidi="ru-RU"/>
        </w:rPr>
      </w:pPr>
      <w:r w:rsidRPr="00213AFD">
        <w:rPr>
          <w:rFonts w:ascii="Times New Roman" w:hAnsi="Times New Roman" w:cs="Times New Roman"/>
          <w:bCs/>
          <w:iCs/>
          <w:sz w:val="24"/>
          <w:szCs w:val="24"/>
          <w:lang w:bidi="ru-RU"/>
        </w:rPr>
        <w:t>Изучение учебного предмета «Физика»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213AFD" w:rsidRPr="00213AFD" w:rsidRDefault="00213AFD" w:rsidP="00213AFD">
      <w:pPr>
        <w:pStyle w:val="a3"/>
        <w:ind w:left="-567" w:firstLine="283"/>
        <w:jc w:val="both"/>
        <w:rPr>
          <w:rFonts w:ascii="Times New Roman" w:hAnsi="Times New Roman" w:cs="Times New Roman"/>
          <w:b/>
          <w:bCs/>
          <w:iCs/>
          <w:sz w:val="24"/>
          <w:szCs w:val="24"/>
          <w:lang w:bidi="ru-RU"/>
        </w:rPr>
      </w:pPr>
      <w:bookmarkStart w:id="282" w:name="bookmark1379"/>
      <w:r w:rsidRPr="00213AFD">
        <w:rPr>
          <w:rFonts w:ascii="Times New Roman" w:hAnsi="Times New Roman" w:cs="Times New Roman"/>
          <w:b/>
          <w:bCs/>
          <w:iCs/>
          <w:sz w:val="24"/>
          <w:szCs w:val="24"/>
          <w:lang w:bidi="ru-RU"/>
        </w:rPr>
        <w:t>ЛИЧНОСТНЫЕ РЕЗУЛЬТАТЫ</w:t>
      </w:r>
      <w:bookmarkEnd w:id="282"/>
    </w:p>
    <w:p w:rsidR="00213AFD" w:rsidRPr="00213AFD" w:rsidRDefault="00213AFD" w:rsidP="00213AFD">
      <w:pPr>
        <w:pStyle w:val="a3"/>
        <w:ind w:left="-567" w:firstLine="283"/>
        <w:jc w:val="both"/>
        <w:rPr>
          <w:rFonts w:ascii="Times New Roman" w:hAnsi="Times New Roman" w:cs="Times New Roman"/>
          <w:bCs/>
          <w:iCs/>
          <w:sz w:val="24"/>
          <w:szCs w:val="24"/>
          <w:lang w:bidi="ru-RU"/>
        </w:rPr>
      </w:pPr>
      <w:r w:rsidRPr="00213AFD">
        <w:rPr>
          <w:rFonts w:ascii="Times New Roman" w:hAnsi="Times New Roman" w:cs="Times New Roman"/>
          <w:b/>
          <w:bCs/>
          <w:i/>
          <w:iCs/>
          <w:sz w:val="24"/>
          <w:szCs w:val="24"/>
          <w:lang w:bidi="ru-RU"/>
        </w:rPr>
        <w:t>Патриотическое воспитание</w:t>
      </w:r>
      <w:r w:rsidRPr="00213AFD">
        <w:rPr>
          <w:rFonts w:ascii="Times New Roman" w:hAnsi="Times New Roman" w:cs="Times New Roman"/>
          <w:b/>
          <w:bCs/>
          <w:iCs/>
          <w:sz w:val="24"/>
          <w:szCs w:val="24"/>
          <w:lang w:bidi="ru-RU"/>
        </w:rPr>
        <w:t>:</w:t>
      </w:r>
    </w:p>
    <w:p w:rsidR="00213AFD" w:rsidRPr="00213AFD" w:rsidRDefault="00213AFD" w:rsidP="00213AFD">
      <w:pPr>
        <w:pStyle w:val="a3"/>
        <w:ind w:left="-567" w:firstLine="283"/>
        <w:jc w:val="both"/>
        <w:rPr>
          <w:rFonts w:ascii="Times New Roman" w:hAnsi="Times New Roman" w:cs="Times New Roman"/>
          <w:bCs/>
          <w:iCs/>
          <w:sz w:val="24"/>
          <w:szCs w:val="24"/>
          <w:lang w:bidi="ru-RU"/>
        </w:rPr>
      </w:pPr>
      <w:r w:rsidRPr="00213AFD">
        <w:rPr>
          <w:rFonts w:ascii="Times New Roman" w:hAnsi="Times New Roman" w:cs="Times New Roman"/>
          <w:bCs/>
          <w:iCs/>
          <w:sz w:val="24"/>
          <w:szCs w:val="24"/>
          <w:lang w:bidi="ru-RU"/>
        </w:rPr>
        <w:t>—проявление интереса к истории и современному состоянию российской физической науки;</w:t>
      </w:r>
    </w:p>
    <w:p w:rsidR="00213AFD" w:rsidRPr="00213AFD" w:rsidRDefault="00213AFD" w:rsidP="00213AFD">
      <w:pPr>
        <w:pStyle w:val="a3"/>
        <w:ind w:left="-567" w:firstLine="283"/>
        <w:jc w:val="both"/>
        <w:rPr>
          <w:rFonts w:ascii="Times New Roman" w:hAnsi="Times New Roman" w:cs="Times New Roman"/>
          <w:bCs/>
          <w:iCs/>
          <w:sz w:val="24"/>
          <w:szCs w:val="24"/>
          <w:lang w:bidi="ru-RU"/>
        </w:rPr>
      </w:pPr>
      <w:r w:rsidRPr="00213AFD">
        <w:rPr>
          <w:rFonts w:ascii="Times New Roman" w:hAnsi="Times New Roman" w:cs="Times New Roman"/>
          <w:bCs/>
          <w:iCs/>
          <w:sz w:val="24"/>
          <w:szCs w:val="24"/>
          <w:lang w:bidi="ru-RU"/>
        </w:rPr>
        <w:t>—ценностное отношение к достижениям российских учёных-физиков.</w:t>
      </w:r>
    </w:p>
    <w:p w:rsidR="00213AFD" w:rsidRPr="00213AFD" w:rsidRDefault="00213AFD" w:rsidP="00213AFD">
      <w:pPr>
        <w:pStyle w:val="a3"/>
        <w:ind w:left="-567" w:firstLine="283"/>
        <w:jc w:val="both"/>
        <w:rPr>
          <w:rFonts w:ascii="Times New Roman" w:hAnsi="Times New Roman" w:cs="Times New Roman"/>
          <w:bCs/>
          <w:iCs/>
          <w:sz w:val="24"/>
          <w:szCs w:val="24"/>
          <w:lang w:bidi="ru-RU"/>
        </w:rPr>
      </w:pPr>
      <w:r w:rsidRPr="00213AFD">
        <w:rPr>
          <w:rFonts w:ascii="Times New Roman" w:hAnsi="Times New Roman" w:cs="Times New Roman"/>
          <w:b/>
          <w:bCs/>
          <w:i/>
          <w:iCs/>
          <w:sz w:val="24"/>
          <w:szCs w:val="24"/>
          <w:lang w:bidi="ru-RU"/>
        </w:rPr>
        <w:t>Гражданское и духовно-нравственное воспитание</w:t>
      </w:r>
      <w:r w:rsidRPr="00213AFD">
        <w:rPr>
          <w:rFonts w:ascii="Times New Roman" w:hAnsi="Times New Roman" w:cs="Times New Roman"/>
          <w:b/>
          <w:bCs/>
          <w:iCs/>
          <w:sz w:val="24"/>
          <w:szCs w:val="24"/>
          <w:lang w:bidi="ru-RU"/>
        </w:rPr>
        <w:t>:</w:t>
      </w:r>
    </w:p>
    <w:p w:rsidR="00213AFD" w:rsidRPr="00213AFD" w:rsidRDefault="00213AFD" w:rsidP="00213AFD">
      <w:pPr>
        <w:pStyle w:val="a3"/>
        <w:ind w:left="-567" w:firstLine="283"/>
        <w:jc w:val="both"/>
        <w:rPr>
          <w:rFonts w:ascii="Times New Roman" w:hAnsi="Times New Roman" w:cs="Times New Roman"/>
          <w:bCs/>
          <w:iCs/>
          <w:sz w:val="24"/>
          <w:szCs w:val="24"/>
          <w:lang w:bidi="ru-RU"/>
        </w:rPr>
      </w:pPr>
      <w:r w:rsidRPr="00213AFD">
        <w:rPr>
          <w:rFonts w:ascii="Times New Roman" w:hAnsi="Times New Roman" w:cs="Times New Roman"/>
          <w:bCs/>
          <w:iCs/>
          <w:sz w:val="24"/>
          <w:szCs w:val="24"/>
          <w:lang w:bidi="ru-RU"/>
        </w:rPr>
        <w:t>—готовность к активному участию в обсуждении общественно значимых и этических проблем, связанных с практическим применением достижений физики;</w:t>
      </w:r>
    </w:p>
    <w:p w:rsidR="00213AFD" w:rsidRPr="00213AFD" w:rsidRDefault="00213AFD" w:rsidP="00213AFD">
      <w:pPr>
        <w:pStyle w:val="a3"/>
        <w:ind w:left="-567" w:firstLine="283"/>
        <w:jc w:val="both"/>
        <w:rPr>
          <w:rFonts w:ascii="Times New Roman" w:hAnsi="Times New Roman" w:cs="Times New Roman"/>
          <w:bCs/>
          <w:iCs/>
          <w:sz w:val="24"/>
          <w:szCs w:val="24"/>
          <w:lang w:bidi="ru-RU"/>
        </w:rPr>
      </w:pPr>
      <w:r w:rsidRPr="00213AFD">
        <w:rPr>
          <w:rFonts w:ascii="Times New Roman" w:hAnsi="Times New Roman" w:cs="Times New Roman"/>
          <w:bCs/>
          <w:iCs/>
          <w:sz w:val="24"/>
          <w:szCs w:val="24"/>
          <w:lang w:bidi="ru-RU"/>
        </w:rPr>
        <w:t>—осознание важности морально-этических принципов в деятельности учёного.</w:t>
      </w:r>
    </w:p>
    <w:p w:rsidR="00213AFD" w:rsidRPr="00213AFD" w:rsidRDefault="00213AFD" w:rsidP="00213AFD">
      <w:pPr>
        <w:pStyle w:val="a3"/>
        <w:ind w:left="-567" w:firstLine="283"/>
        <w:jc w:val="both"/>
        <w:rPr>
          <w:rFonts w:ascii="Times New Roman" w:hAnsi="Times New Roman" w:cs="Times New Roman"/>
          <w:bCs/>
          <w:iCs/>
          <w:sz w:val="24"/>
          <w:szCs w:val="24"/>
          <w:lang w:bidi="ru-RU"/>
        </w:rPr>
      </w:pPr>
      <w:r w:rsidRPr="00213AFD">
        <w:rPr>
          <w:rFonts w:ascii="Times New Roman" w:hAnsi="Times New Roman" w:cs="Times New Roman"/>
          <w:b/>
          <w:bCs/>
          <w:i/>
          <w:iCs/>
          <w:sz w:val="24"/>
          <w:szCs w:val="24"/>
          <w:lang w:bidi="ru-RU"/>
        </w:rPr>
        <w:t>Эстетическое воспитание</w:t>
      </w:r>
      <w:r w:rsidRPr="00213AFD">
        <w:rPr>
          <w:rFonts w:ascii="Times New Roman" w:hAnsi="Times New Roman" w:cs="Times New Roman"/>
          <w:b/>
          <w:bCs/>
          <w:iCs/>
          <w:sz w:val="24"/>
          <w:szCs w:val="24"/>
          <w:lang w:bidi="ru-RU"/>
        </w:rPr>
        <w:t>:</w:t>
      </w:r>
    </w:p>
    <w:p w:rsidR="00213AFD" w:rsidRPr="00213AFD" w:rsidRDefault="00213AFD" w:rsidP="00213AFD">
      <w:pPr>
        <w:pStyle w:val="a3"/>
        <w:ind w:left="-567" w:firstLine="283"/>
        <w:jc w:val="both"/>
        <w:rPr>
          <w:rFonts w:ascii="Times New Roman" w:hAnsi="Times New Roman" w:cs="Times New Roman"/>
          <w:bCs/>
          <w:iCs/>
          <w:sz w:val="24"/>
          <w:szCs w:val="24"/>
          <w:lang w:bidi="ru-RU"/>
        </w:rPr>
      </w:pPr>
      <w:r w:rsidRPr="00213AFD">
        <w:rPr>
          <w:rFonts w:ascii="Times New Roman" w:hAnsi="Times New Roman" w:cs="Times New Roman"/>
          <w:bCs/>
          <w:iCs/>
          <w:sz w:val="24"/>
          <w:szCs w:val="24"/>
          <w:lang w:bidi="ru-RU"/>
        </w:rPr>
        <w:t>—восприятие эстетических качеств физической науки: её гармоничного построения, строгости, точности, лаконичности.</w:t>
      </w:r>
    </w:p>
    <w:p w:rsidR="00213AFD" w:rsidRPr="00213AFD" w:rsidRDefault="00213AFD" w:rsidP="00213AFD">
      <w:pPr>
        <w:pStyle w:val="a3"/>
        <w:ind w:left="-567" w:firstLine="283"/>
        <w:jc w:val="both"/>
        <w:rPr>
          <w:rFonts w:ascii="Times New Roman" w:hAnsi="Times New Roman" w:cs="Times New Roman"/>
          <w:bCs/>
          <w:iCs/>
          <w:sz w:val="24"/>
          <w:szCs w:val="24"/>
          <w:lang w:bidi="ru-RU"/>
        </w:rPr>
      </w:pPr>
      <w:r w:rsidRPr="00213AFD">
        <w:rPr>
          <w:rFonts w:ascii="Times New Roman" w:hAnsi="Times New Roman" w:cs="Times New Roman"/>
          <w:b/>
          <w:bCs/>
          <w:i/>
          <w:iCs/>
          <w:sz w:val="24"/>
          <w:szCs w:val="24"/>
          <w:lang w:bidi="ru-RU"/>
        </w:rPr>
        <w:t>Ценности научного познания</w:t>
      </w:r>
      <w:r w:rsidRPr="00213AFD">
        <w:rPr>
          <w:rFonts w:ascii="Times New Roman" w:hAnsi="Times New Roman" w:cs="Times New Roman"/>
          <w:b/>
          <w:bCs/>
          <w:iCs/>
          <w:sz w:val="24"/>
          <w:szCs w:val="24"/>
          <w:lang w:bidi="ru-RU"/>
        </w:rPr>
        <w:t>:</w:t>
      </w:r>
    </w:p>
    <w:p w:rsidR="00213AFD" w:rsidRPr="00213AFD" w:rsidRDefault="00213AFD" w:rsidP="00213AFD">
      <w:pPr>
        <w:pStyle w:val="a3"/>
        <w:ind w:left="-567" w:firstLine="283"/>
        <w:jc w:val="both"/>
        <w:rPr>
          <w:rFonts w:ascii="Times New Roman" w:hAnsi="Times New Roman" w:cs="Times New Roman"/>
          <w:bCs/>
          <w:iCs/>
          <w:sz w:val="24"/>
          <w:szCs w:val="24"/>
          <w:lang w:bidi="ru-RU"/>
        </w:rPr>
      </w:pPr>
      <w:r w:rsidRPr="00213AFD">
        <w:rPr>
          <w:rFonts w:ascii="Times New Roman" w:hAnsi="Times New Roman" w:cs="Times New Roman"/>
          <w:bCs/>
          <w:iCs/>
          <w:sz w:val="24"/>
          <w:szCs w:val="24"/>
          <w:lang w:bidi="ru-RU"/>
        </w:rPr>
        <w:t>—осознание ценности физической науки как мощного инструмента познания мира, основы развития технологий, важнейшей составляющей культуры;</w:t>
      </w:r>
    </w:p>
    <w:p w:rsidR="00213AFD" w:rsidRPr="00213AFD" w:rsidRDefault="00213AFD" w:rsidP="00213AFD">
      <w:pPr>
        <w:pStyle w:val="a3"/>
        <w:ind w:left="-567" w:firstLine="283"/>
        <w:jc w:val="both"/>
        <w:rPr>
          <w:rFonts w:ascii="Times New Roman" w:hAnsi="Times New Roman" w:cs="Times New Roman"/>
          <w:bCs/>
          <w:iCs/>
          <w:sz w:val="24"/>
          <w:szCs w:val="24"/>
          <w:lang w:bidi="ru-RU"/>
        </w:rPr>
      </w:pPr>
      <w:r w:rsidRPr="00213AFD">
        <w:rPr>
          <w:rFonts w:ascii="Times New Roman" w:hAnsi="Times New Roman" w:cs="Times New Roman"/>
          <w:bCs/>
          <w:iCs/>
          <w:sz w:val="24"/>
          <w:szCs w:val="24"/>
          <w:lang w:bidi="ru-RU"/>
        </w:rPr>
        <w:t>—развитие научной любознательности, интереса к исследовательской деятельности.</w:t>
      </w:r>
    </w:p>
    <w:p w:rsidR="00213AFD" w:rsidRPr="00213AFD" w:rsidRDefault="00213AFD" w:rsidP="00213AFD">
      <w:pPr>
        <w:pStyle w:val="a3"/>
        <w:ind w:left="-567" w:firstLine="283"/>
        <w:jc w:val="both"/>
        <w:rPr>
          <w:rFonts w:ascii="Times New Roman" w:hAnsi="Times New Roman" w:cs="Times New Roman"/>
          <w:bCs/>
          <w:iCs/>
          <w:sz w:val="24"/>
          <w:szCs w:val="24"/>
          <w:lang w:bidi="ru-RU"/>
        </w:rPr>
      </w:pPr>
      <w:r w:rsidRPr="00213AFD">
        <w:rPr>
          <w:rFonts w:ascii="Times New Roman" w:hAnsi="Times New Roman" w:cs="Times New Roman"/>
          <w:b/>
          <w:bCs/>
          <w:i/>
          <w:iCs/>
          <w:sz w:val="24"/>
          <w:szCs w:val="24"/>
          <w:lang w:bidi="ru-RU"/>
        </w:rPr>
        <w:t>Формирование культуры здоровья и эмоционального благополучия</w:t>
      </w:r>
      <w:r w:rsidRPr="00213AFD">
        <w:rPr>
          <w:rFonts w:ascii="Times New Roman" w:hAnsi="Times New Roman" w:cs="Times New Roman"/>
          <w:b/>
          <w:bCs/>
          <w:iCs/>
          <w:sz w:val="24"/>
          <w:szCs w:val="24"/>
          <w:lang w:bidi="ru-RU"/>
        </w:rPr>
        <w:t>:</w:t>
      </w:r>
    </w:p>
    <w:p w:rsidR="00213AFD" w:rsidRPr="00213AFD" w:rsidRDefault="00213AFD" w:rsidP="00213AFD">
      <w:pPr>
        <w:pStyle w:val="a3"/>
        <w:ind w:left="-567" w:firstLine="283"/>
        <w:jc w:val="both"/>
        <w:rPr>
          <w:rFonts w:ascii="Times New Roman" w:hAnsi="Times New Roman" w:cs="Times New Roman"/>
          <w:bCs/>
          <w:iCs/>
          <w:sz w:val="24"/>
          <w:szCs w:val="24"/>
          <w:lang w:bidi="ru-RU"/>
        </w:rPr>
      </w:pPr>
      <w:r w:rsidRPr="00213AFD">
        <w:rPr>
          <w:rFonts w:ascii="Times New Roman" w:hAnsi="Times New Roman" w:cs="Times New Roman"/>
          <w:bCs/>
          <w:iCs/>
          <w:sz w:val="24"/>
          <w:szCs w:val="24"/>
          <w:lang w:bidi="ru-RU"/>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213AFD" w:rsidRPr="00213AFD" w:rsidRDefault="00213AFD" w:rsidP="00213AFD">
      <w:pPr>
        <w:pStyle w:val="a3"/>
        <w:ind w:left="-567" w:firstLine="283"/>
        <w:jc w:val="both"/>
        <w:rPr>
          <w:rFonts w:ascii="Times New Roman" w:hAnsi="Times New Roman" w:cs="Times New Roman"/>
          <w:bCs/>
          <w:iCs/>
          <w:sz w:val="24"/>
          <w:szCs w:val="24"/>
          <w:lang w:bidi="ru-RU"/>
        </w:rPr>
      </w:pPr>
      <w:r w:rsidRPr="00213AFD">
        <w:rPr>
          <w:rFonts w:ascii="Times New Roman" w:hAnsi="Times New Roman" w:cs="Times New Roman"/>
          <w:bCs/>
          <w:iCs/>
          <w:sz w:val="24"/>
          <w:szCs w:val="24"/>
          <w:lang w:bidi="ru-RU"/>
        </w:rPr>
        <w:t>—сформированность навыка рефлексии, признание своего права на ошибку и такого же права у другого человека.</w:t>
      </w:r>
    </w:p>
    <w:p w:rsidR="00213AFD" w:rsidRPr="00213AFD" w:rsidRDefault="00213AFD" w:rsidP="00213AFD">
      <w:pPr>
        <w:pStyle w:val="a3"/>
        <w:ind w:left="-567" w:firstLine="283"/>
        <w:jc w:val="both"/>
        <w:rPr>
          <w:rFonts w:ascii="Times New Roman" w:hAnsi="Times New Roman" w:cs="Times New Roman"/>
          <w:bCs/>
          <w:iCs/>
          <w:sz w:val="24"/>
          <w:szCs w:val="24"/>
          <w:lang w:bidi="ru-RU"/>
        </w:rPr>
      </w:pPr>
      <w:r w:rsidRPr="00213AFD">
        <w:rPr>
          <w:rFonts w:ascii="Times New Roman" w:hAnsi="Times New Roman" w:cs="Times New Roman"/>
          <w:b/>
          <w:bCs/>
          <w:i/>
          <w:iCs/>
          <w:sz w:val="24"/>
          <w:szCs w:val="24"/>
          <w:lang w:bidi="ru-RU"/>
        </w:rPr>
        <w:t>Трудовое воспитание</w:t>
      </w:r>
      <w:r w:rsidRPr="00213AFD">
        <w:rPr>
          <w:rFonts w:ascii="Times New Roman" w:hAnsi="Times New Roman" w:cs="Times New Roman"/>
          <w:b/>
          <w:bCs/>
          <w:iCs/>
          <w:sz w:val="24"/>
          <w:szCs w:val="24"/>
          <w:lang w:bidi="ru-RU"/>
        </w:rPr>
        <w:t>:</w:t>
      </w:r>
    </w:p>
    <w:p w:rsidR="00213AFD" w:rsidRPr="00213AFD" w:rsidRDefault="00213AFD" w:rsidP="00213AFD">
      <w:pPr>
        <w:pStyle w:val="a3"/>
        <w:ind w:left="-567" w:firstLine="283"/>
        <w:jc w:val="both"/>
        <w:rPr>
          <w:rFonts w:ascii="Times New Roman" w:hAnsi="Times New Roman" w:cs="Times New Roman"/>
          <w:bCs/>
          <w:iCs/>
          <w:sz w:val="24"/>
          <w:szCs w:val="24"/>
          <w:lang w:bidi="ru-RU"/>
        </w:rPr>
      </w:pPr>
      <w:r w:rsidRPr="00213AFD">
        <w:rPr>
          <w:rFonts w:ascii="Times New Roman" w:hAnsi="Times New Roman" w:cs="Times New Roman"/>
          <w:bCs/>
          <w:iCs/>
          <w:sz w:val="24"/>
          <w:szCs w:val="24"/>
          <w:lang w:bidi="ru-RU"/>
        </w:rPr>
        <w:t>—активное участие в решении практических задач (в рамках семьи, школы, города, края) технологической и социальной направленности, требующих в том числе и физических знаний;</w:t>
      </w:r>
    </w:p>
    <w:p w:rsidR="00213AFD" w:rsidRPr="00213AFD" w:rsidRDefault="00213AFD" w:rsidP="00213AFD">
      <w:pPr>
        <w:pStyle w:val="a3"/>
        <w:ind w:left="-567" w:firstLine="283"/>
        <w:jc w:val="both"/>
        <w:rPr>
          <w:rFonts w:ascii="Times New Roman" w:hAnsi="Times New Roman" w:cs="Times New Roman"/>
          <w:bCs/>
          <w:iCs/>
          <w:sz w:val="24"/>
          <w:szCs w:val="24"/>
          <w:lang w:bidi="ru-RU"/>
        </w:rPr>
      </w:pPr>
      <w:r w:rsidRPr="00213AFD">
        <w:rPr>
          <w:rFonts w:ascii="Times New Roman" w:hAnsi="Times New Roman" w:cs="Times New Roman"/>
          <w:bCs/>
          <w:iCs/>
          <w:sz w:val="24"/>
          <w:szCs w:val="24"/>
          <w:lang w:bidi="ru-RU"/>
        </w:rPr>
        <w:lastRenderedPageBreak/>
        <w:t>—интерес к практическому изучению профессий, связанных с физикой.</w:t>
      </w:r>
    </w:p>
    <w:p w:rsidR="00213AFD" w:rsidRPr="00213AFD" w:rsidRDefault="00213AFD" w:rsidP="00446BA9">
      <w:pPr>
        <w:pStyle w:val="a3"/>
        <w:ind w:left="-567" w:firstLine="283"/>
        <w:jc w:val="both"/>
        <w:rPr>
          <w:rFonts w:ascii="Times New Roman" w:hAnsi="Times New Roman" w:cs="Times New Roman"/>
          <w:bCs/>
          <w:iCs/>
          <w:sz w:val="24"/>
          <w:szCs w:val="24"/>
          <w:lang w:bidi="ru-RU"/>
        </w:rPr>
      </w:pPr>
      <w:r w:rsidRPr="00213AFD">
        <w:rPr>
          <w:rFonts w:ascii="Times New Roman" w:hAnsi="Times New Roman" w:cs="Times New Roman"/>
          <w:b/>
          <w:bCs/>
          <w:i/>
          <w:iCs/>
          <w:sz w:val="24"/>
          <w:szCs w:val="24"/>
          <w:lang w:bidi="ru-RU"/>
        </w:rPr>
        <w:t>Экологическое воспитание</w:t>
      </w:r>
      <w:r w:rsidRPr="00213AFD">
        <w:rPr>
          <w:rFonts w:ascii="Times New Roman" w:hAnsi="Times New Roman" w:cs="Times New Roman"/>
          <w:b/>
          <w:bCs/>
          <w:iCs/>
          <w:sz w:val="24"/>
          <w:szCs w:val="24"/>
          <w:lang w:bidi="ru-RU"/>
        </w:rPr>
        <w:t>:</w:t>
      </w:r>
    </w:p>
    <w:p w:rsidR="00213AFD" w:rsidRPr="00213AFD" w:rsidRDefault="00213AFD" w:rsidP="00446BA9">
      <w:pPr>
        <w:pStyle w:val="a3"/>
        <w:ind w:left="-567" w:firstLine="283"/>
        <w:jc w:val="both"/>
        <w:rPr>
          <w:rFonts w:ascii="Times New Roman" w:hAnsi="Times New Roman" w:cs="Times New Roman"/>
          <w:bCs/>
          <w:iCs/>
          <w:sz w:val="24"/>
          <w:szCs w:val="24"/>
          <w:lang w:bidi="ru-RU"/>
        </w:rPr>
      </w:pPr>
      <w:r w:rsidRPr="00213AFD">
        <w:rPr>
          <w:rFonts w:ascii="Times New Roman" w:hAnsi="Times New Roman" w:cs="Times New Roman"/>
          <w:bCs/>
          <w:iCs/>
          <w:sz w:val="24"/>
          <w:szCs w:val="24"/>
          <w:lang w:bidi="ru-RU"/>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213AFD" w:rsidRPr="00213AFD" w:rsidRDefault="00213AFD" w:rsidP="00446BA9">
      <w:pPr>
        <w:pStyle w:val="a3"/>
        <w:ind w:left="-567" w:firstLine="283"/>
        <w:jc w:val="both"/>
        <w:rPr>
          <w:rFonts w:ascii="Times New Roman" w:hAnsi="Times New Roman" w:cs="Times New Roman"/>
          <w:bCs/>
          <w:iCs/>
          <w:sz w:val="24"/>
          <w:szCs w:val="24"/>
          <w:lang w:bidi="ru-RU"/>
        </w:rPr>
      </w:pPr>
      <w:r w:rsidRPr="00213AFD">
        <w:rPr>
          <w:rFonts w:ascii="Times New Roman" w:hAnsi="Times New Roman" w:cs="Times New Roman"/>
          <w:bCs/>
          <w:iCs/>
          <w:sz w:val="24"/>
          <w:szCs w:val="24"/>
          <w:lang w:bidi="ru-RU"/>
        </w:rPr>
        <w:t>—осознание глобального характера экологических проблем и путей их решения.</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
          <w:bCs/>
          <w:i/>
          <w:iCs/>
          <w:sz w:val="24"/>
          <w:szCs w:val="24"/>
          <w:lang w:bidi="ru-RU"/>
        </w:rPr>
        <w:t>Адаптация обучающегося к изменяющимся условиям социальной и природной среды</w:t>
      </w:r>
      <w:r w:rsidRPr="00446BA9">
        <w:rPr>
          <w:rFonts w:ascii="Times New Roman" w:hAnsi="Times New Roman" w:cs="Times New Roman"/>
          <w:b/>
          <w:bCs/>
          <w:iCs/>
          <w:sz w:val="24"/>
          <w:szCs w:val="24"/>
          <w:lang w:bidi="ru-RU"/>
        </w:rPr>
        <w:t>:</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—потребность во взаимодействии при выполнении исследований и проектов физической направленности, открытость опыту и знаниям других;</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—повышение уровня своей компетентности через практическую деятельность;</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—потребность в формировании новых знаний, в том числе формулировать идеи, понятия, гипотезы о физических объектах и явлениях;</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—осознание дефицитов собственных знаний и компетентностей в области физики;</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—планирование своего развития в приобретении новых физических знаний;</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—стремление анализировать и выявлять взаимосвязи природы, общества и экономики, в том числе с использованием физических знаний;</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—оценка своих действий с учётом влияния на окружающую среду, возможных глобальных последствий.</w:t>
      </w:r>
    </w:p>
    <w:p w:rsidR="00446BA9" w:rsidRPr="00446BA9" w:rsidRDefault="00446BA9" w:rsidP="00446BA9">
      <w:pPr>
        <w:pStyle w:val="a3"/>
        <w:ind w:left="-567" w:firstLine="283"/>
        <w:jc w:val="center"/>
        <w:rPr>
          <w:rFonts w:ascii="Times New Roman" w:hAnsi="Times New Roman" w:cs="Times New Roman"/>
          <w:b/>
          <w:bCs/>
          <w:iCs/>
          <w:sz w:val="24"/>
          <w:szCs w:val="24"/>
          <w:lang w:bidi="ru-RU"/>
        </w:rPr>
      </w:pPr>
      <w:bookmarkStart w:id="283" w:name="bookmark1381"/>
      <w:r w:rsidRPr="00446BA9">
        <w:rPr>
          <w:rFonts w:ascii="Times New Roman" w:hAnsi="Times New Roman" w:cs="Times New Roman"/>
          <w:b/>
          <w:bCs/>
          <w:iCs/>
          <w:sz w:val="24"/>
          <w:szCs w:val="24"/>
          <w:lang w:bidi="ru-RU"/>
        </w:rPr>
        <w:t>МЕТАПРЕДМЕТНЫЕ РЕЗУЛЬТАТЫ</w:t>
      </w:r>
      <w:bookmarkEnd w:id="283"/>
    </w:p>
    <w:p w:rsidR="00446BA9" w:rsidRPr="00446BA9" w:rsidRDefault="00446BA9" w:rsidP="00446BA9">
      <w:pPr>
        <w:pStyle w:val="a3"/>
        <w:ind w:left="-567" w:firstLine="283"/>
        <w:jc w:val="both"/>
        <w:rPr>
          <w:rFonts w:ascii="Times New Roman" w:hAnsi="Times New Roman" w:cs="Times New Roman"/>
          <w:b/>
          <w:bCs/>
          <w:iCs/>
          <w:sz w:val="24"/>
          <w:szCs w:val="24"/>
          <w:lang w:bidi="ru-RU"/>
        </w:rPr>
      </w:pPr>
      <w:r w:rsidRPr="00446BA9">
        <w:rPr>
          <w:rFonts w:ascii="Times New Roman" w:hAnsi="Times New Roman" w:cs="Times New Roman"/>
          <w:b/>
          <w:bCs/>
          <w:iCs/>
          <w:sz w:val="24"/>
          <w:szCs w:val="24"/>
          <w:lang w:bidi="ru-RU"/>
        </w:rPr>
        <w:t>Универсальные познавательные действия</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
          <w:bCs/>
          <w:i/>
          <w:iCs/>
          <w:sz w:val="24"/>
          <w:szCs w:val="24"/>
          <w:lang w:bidi="ru-RU"/>
        </w:rPr>
        <w:t>Базовые логические действия</w:t>
      </w:r>
      <w:r w:rsidRPr="00446BA9">
        <w:rPr>
          <w:rFonts w:ascii="Times New Roman" w:hAnsi="Times New Roman" w:cs="Times New Roman"/>
          <w:b/>
          <w:bCs/>
          <w:iCs/>
          <w:sz w:val="24"/>
          <w:szCs w:val="24"/>
          <w:lang w:bidi="ru-RU"/>
        </w:rPr>
        <w:t>:</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—выявлять и характеризовать существенные признаки объектов (явлений);</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—устанавливать существенный признак классификации, основания для обобщения и сравнения;</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—выявлять закономерности и противоречия в рассматриваемых фактах, данных и наблюдениях, относящихся к физическим явлениям;</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
          <w:bCs/>
          <w:i/>
          <w:iCs/>
          <w:sz w:val="24"/>
          <w:szCs w:val="24"/>
          <w:lang w:bidi="ru-RU"/>
        </w:rPr>
        <w:t>Базовые исследовательские действия</w:t>
      </w:r>
      <w:r w:rsidRPr="00446BA9">
        <w:rPr>
          <w:rFonts w:ascii="Times New Roman" w:hAnsi="Times New Roman" w:cs="Times New Roman"/>
          <w:b/>
          <w:bCs/>
          <w:iCs/>
          <w:sz w:val="24"/>
          <w:szCs w:val="24"/>
          <w:lang w:bidi="ru-RU"/>
        </w:rPr>
        <w:t>:</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—использовать вопросы как исследовательский инструмент познания;</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—проводить по самостоятельно составленному плану опыт, несложный физический эксперимент, небольшое исследование физического явления;</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—оценивать на применимость и достоверность информацию, полученную в ходе исследования или эксперимента;</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—самостоятельно формулировать обобщения и выводы по результатам проведённого наблюдения, опыта, исследования;</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
          <w:bCs/>
          <w:i/>
          <w:iCs/>
          <w:sz w:val="24"/>
          <w:szCs w:val="24"/>
          <w:lang w:bidi="ru-RU"/>
        </w:rPr>
        <w:t>Работа с информацией</w:t>
      </w:r>
      <w:r w:rsidRPr="00446BA9">
        <w:rPr>
          <w:rFonts w:ascii="Times New Roman" w:hAnsi="Times New Roman" w:cs="Times New Roman"/>
          <w:b/>
          <w:bCs/>
          <w:iCs/>
          <w:sz w:val="24"/>
          <w:szCs w:val="24"/>
          <w:lang w:bidi="ru-RU"/>
        </w:rPr>
        <w:t>:</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—анализировать, систематизировать и интерпретировать информацию различных видов и форм представления;</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46BA9" w:rsidRPr="00446BA9" w:rsidRDefault="00446BA9" w:rsidP="00446BA9">
      <w:pPr>
        <w:pStyle w:val="a3"/>
        <w:ind w:left="-567" w:firstLine="283"/>
        <w:jc w:val="both"/>
        <w:rPr>
          <w:rFonts w:ascii="Times New Roman" w:hAnsi="Times New Roman" w:cs="Times New Roman"/>
          <w:b/>
          <w:bCs/>
          <w:iCs/>
          <w:sz w:val="24"/>
          <w:szCs w:val="24"/>
          <w:lang w:bidi="ru-RU"/>
        </w:rPr>
      </w:pPr>
      <w:r w:rsidRPr="00446BA9">
        <w:rPr>
          <w:rFonts w:ascii="Times New Roman" w:hAnsi="Times New Roman" w:cs="Times New Roman"/>
          <w:b/>
          <w:bCs/>
          <w:iCs/>
          <w:sz w:val="24"/>
          <w:szCs w:val="24"/>
          <w:lang w:bidi="ru-RU"/>
        </w:rPr>
        <w:t>Универсальные коммуникативные действия</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
          <w:bCs/>
          <w:i/>
          <w:iCs/>
          <w:sz w:val="24"/>
          <w:szCs w:val="24"/>
          <w:lang w:bidi="ru-RU"/>
        </w:rPr>
        <w:t>Общение</w:t>
      </w:r>
      <w:r w:rsidRPr="00446BA9">
        <w:rPr>
          <w:rFonts w:ascii="Times New Roman" w:hAnsi="Times New Roman" w:cs="Times New Roman"/>
          <w:b/>
          <w:bCs/>
          <w:iCs/>
          <w:sz w:val="24"/>
          <w:szCs w:val="24"/>
          <w:lang w:bidi="ru-RU"/>
        </w:rPr>
        <w:t>:</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lastRenderedPageBreak/>
        <w:t>—сопоставлять свои суждения с суждениями других участников диалога, обнаруживать различие и сходство позиций;</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—выражать свою точку зрения в устных и письменных текстах;</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—публично представлять результаты выполненного физического опыта (эксперимента, исследования, проекта).</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
          <w:bCs/>
          <w:i/>
          <w:iCs/>
          <w:sz w:val="24"/>
          <w:szCs w:val="24"/>
          <w:lang w:bidi="ru-RU"/>
        </w:rPr>
        <w:t>Совместная деятельность</w:t>
      </w:r>
      <w:r w:rsidRPr="00446BA9">
        <w:rPr>
          <w:rFonts w:ascii="Times New Roman" w:hAnsi="Times New Roman" w:cs="Times New Roman"/>
          <w:b/>
          <w:bCs/>
          <w:iCs/>
          <w:sz w:val="24"/>
          <w:szCs w:val="24"/>
          <w:lang w:bidi="ru-RU"/>
        </w:rPr>
        <w:t xml:space="preserve"> (</w:t>
      </w:r>
      <w:r w:rsidRPr="00446BA9">
        <w:rPr>
          <w:rFonts w:ascii="Times New Roman" w:hAnsi="Times New Roman" w:cs="Times New Roman"/>
          <w:b/>
          <w:bCs/>
          <w:i/>
          <w:iCs/>
          <w:sz w:val="24"/>
          <w:szCs w:val="24"/>
          <w:lang w:bidi="ru-RU"/>
        </w:rPr>
        <w:t>сотрудничество</w:t>
      </w:r>
      <w:r w:rsidRPr="00446BA9">
        <w:rPr>
          <w:rFonts w:ascii="Times New Roman" w:hAnsi="Times New Roman" w:cs="Times New Roman"/>
          <w:b/>
          <w:bCs/>
          <w:iCs/>
          <w:sz w:val="24"/>
          <w:szCs w:val="24"/>
          <w:lang w:bidi="ru-RU"/>
        </w:rPr>
        <w:t>):</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—понимать и использовать преимущества командной и индивидуальной работы при решении конкретной физической проблемы;</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—оценивать качество своего вклада в общий продукт по критериям, самостоятельно сформулированным участниками взаимодействия.</w:t>
      </w:r>
    </w:p>
    <w:p w:rsidR="00446BA9" w:rsidRPr="00446BA9" w:rsidRDefault="00446BA9" w:rsidP="00446BA9">
      <w:pPr>
        <w:pStyle w:val="a3"/>
        <w:ind w:left="-567" w:firstLine="283"/>
        <w:jc w:val="both"/>
        <w:rPr>
          <w:rFonts w:ascii="Times New Roman" w:hAnsi="Times New Roman" w:cs="Times New Roman"/>
          <w:b/>
          <w:bCs/>
          <w:iCs/>
          <w:sz w:val="24"/>
          <w:szCs w:val="24"/>
          <w:lang w:bidi="ru-RU"/>
        </w:rPr>
      </w:pPr>
      <w:r w:rsidRPr="00446BA9">
        <w:rPr>
          <w:rFonts w:ascii="Times New Roman" w:hAnsi="Times New Roman" w:cs="Times New Roman"/>
          <w:b/>
          <w:bCs/>
          <w:iCs/>
          <w:sz w:val="24"/>
          <w:szCs w:val="24"/>
          <w:lang w:bidi="ru-RU"/>
        </w:rPr>
        <w:t>Универсальные регулятивные действия</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
          <w:bCs/>
          <w:i/>
          <w:iCs/>
          <w:sz w:val="24"/>
          <w:szCs w:val="24"/>
          <w:lang w:bidi="ru-RU"/>
        </w:rPr>
        <w:t>Самоорганизация:</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—выявлять проблемы в жизненных и учебных ситуациях, требующих для решения физических знаний;</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—ориентироваться в различных подходах принятия решений (индивидуальное, принятие решения в группе, принятие решений группой);</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—делать выбор и брать ответственность за решение.</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
          <w:bCs/>
          <w:i/>
          <w:iCs/>
          <w:sz w:val="24"/>
          <w:szCs w:val="24"/>
          <w:lang w:bidi="ru-RU"/>
        </w:rPr>
        <w:t>Самоконтроль</w:t>
      </w:r>
      <w:r w:rsidRPr="00446BA9">
        <w:rPr>
          <w:rFonts w:ascii="Times New Roman" w:hAnsi="Times New Roman" w:cs="Times New Roman"/>
          <w:b/>
          <w:bCs/>
          <w:iCs/>
          <w:sz w:val="24"/>
          <w:szCs w:val="24"/>
          <w:lang w:bidi="ru-RU"/>
        </w:rPr>
        <w:t xml:space="preserve"> (</w:t>
      </w:r>
      <w:r w:rsidRPr="00446BA9">
        <w:rPr>
          <w:rFonts w:ascii="Times New Roman" w:hAnsi="Times New Roman" w:cs="Times New Roman"/>
          <w:b/>
          <w:bCs/>
          <w:i/>
          <w:iCs/>
          <w:sz w:val="24"/>
          <w:szCs w:val="24"/>
          <w:lang w:bidi="ru-RU"/>
        </w:rPr>
        <w:t>рефлексия</w:t>
      </w:r>
      <w:r w:rsidRPr="00446BA9">
        <w:rPr>
          <w:rFonts w:ascii="Times New Roman" w:hAnsi="Times New Roman" w:cs="Times New Roman"/>
          <w:b/>
          <w:bCs/>
          <w:iCs/>
          <w:sz w:val="24"/>
          <w:szCs w:val="24"/>
          <w:lang w:bidi="ru-RU"/>
        </w:rPr>
        <w:t>):</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—давать адекватную оценку ситуации и предлагать план её изменения;</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—объяснять причины достижения (недостижения) результатов деятельности, давать оценку приобретённому опыту;</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—оценивать соответствие результата цели и условиям.</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
          <w:bCs/>
          <w:i/>
          <w:iCs/>
          <w:sz w:val="24"/>
          <w:szCs w:val="24"/>
          <w:lang w:bidi="ru-RU"/>
        </w:rPr>
        <w:t>Эмоциональный интеллект</w:t>
      </w:r>
      <w:r w:rsidRPr="00446BA9">
        <w:rPr>
          <w:rFonts w:ascii="Times New Roman" w:hAnsi="Times New Roman" w:cs="Times New Roman"/>
          <w:b/>
          <w:bCs/>
          <w:iCs/>
          <w:sz w:val="24"/>
          <w:szCs w:val="24"/>
          <w:lang w:bidi="ru-RU"/>
        </w:rPr>
        <w:t>:</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—ставить себя на место другого человека в ходе спора или дискуссии на научную тему, понимать мотивы, намерения и логику другого.</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
          <w:bCs/>
          <w:i/>
          <w:iCs/>
          <w:sz w:val="24"/>
          <w:szCs w:val="24"/>
          <w:lang w:bidi="ru-RU"/>
        </w:rPr>
        <w:t>Принятие себя и других</w:t>
      </w:r>
      <w:r w:rsidRPr="00446BA9">
        <w:rPr>
          <w:rFonts w:ascii="Times New Roman" w:hAnsi="Times New Roman" w:cs="Times New Roman"/>
          <w:b/>
          <w:bCs/>
          <w:iCs/>
          <w:sz w:val="24"/>
          <w:szCs w:val="24"/>
          <w:lang w:bidi="ru-RU"/>
        </w:rPr>
        <w:t>:</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—признавать своё право на ошибку при решении физических задач или в утверждениях на научные темы и такое же право другого.</w:t>
      </w:r>
    </w:p>
    <w:p w:rsidR="00446BA9" w:rsidRPr="00446BA9" w:rsidRDefault="00446BA9" w:rsidP="00446BA9">
      <w:pPr>
        <w:pStyle w:val="a3"/>
        <w:ind w:left="-567" w:firstLine="283"/>
        <w:jc w:val="center"/>
        <w:rPr>
          <w:rFonts w:ascii="Times New Roman" w:hAnsi="Times New Roman" w:cs="Times New Roman"/>
          <w:b/>
          <w:bCs/>
          <w:iCs/>
          <w:sz w:val="24"/>
          <w:szCs w:val="24"/>
          <w:lang w:bidi="ru-RU"/>
        </w:rPr>
      </w:pPr>
      <w:r w:rsidRPr="00446BA9">
        <w:rPr>
          <w:rFonts w:ascii="Times New Roman" w:hAnsi="Times New Roman" w:cs="Times New Roman"/>
          <w:b/>
          <w:bCs/>
          <w:iCs/>
          <w:sz w:val="24"/>
          <w:szCs w:val="24"/>
          <w:lang w:bidi="ru-RU"/>
        </w:rPr>
        <w:t>ПРЕДМЕТНЫЕ РЕЗУЛЬТАТЫ</w:t>
      </w:r>
    </w:p>
    <w:p w:rsidR="00446BA9" w:rsidRPr="00446BA9" w:rsidRDefault="00446BA9" w:rsidP="00446BA9">
      <w:pPr>
        <w:pStyle w:val="a3"/>
        <w:ind w:left="-567" w:firstLine="283"/>
        <w:jc w:val="both"/>
        <w:rPr>
          <w:rFonts w:ascii="Times New Roman" w:hAnsi="Times New Roman" w:cs="Times New Roman"/>
          <w:b/>
          <w:bCs/>
          <w:iCs/>
          <w:sz w:val="24"/>
          <w:szCs w:val="24"/>
          <w:lang w:bidi="ru-RU"/>
        </w:rPr>
      </w:pPr>
      <w:bookmarkStart w:id="284" w:name="bookmark1385"/>
      <w:r w:rsidRPr="00446BA9">
        <w:rPr>
          <w:rFonts w:ascii="Times New Roman" w:hAnsi="Times New Roman" w:cs="Times New Roman"/>
          <w:b/>
          <w:bCs/>
          <w:iCs/>
          <w:sz w:val="24"/>
          <w:szCs w:val="24"/>
          <w:lang w:bidi="ru-RU"/>
        </w:rPr>
        <w:t>7 класс</w:t>
      </w:r>
      <w:bookmarkEnd w:id="284"/>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Предметные результаты на базовом уровне должны отражать сформированность у обучающихся умений:</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 xml:space="preserve">—различать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w:t>
      </w:r>
      <w:r w:rsidRPr="00446BA9">
        <w:rPr>
          <w:rFonts w:ascii="Times New Roman" w:hAnsi="Times New Roman" w:cs="Times New Roman"/>
          <w:bCs/>
          <w:iCs/>
          <w:sz w:val="24"/>
          <w:szCs w:val="24"/>
          <w:lang w:bidi="ru-RU"/>
        </w:rPr>
        <w:lastRenderedPageBreak/>
        <w:t>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свойства/признаки физических явлений;</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силы давления,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—соблюдать правила техники безопасности при работе с лабораторным оборудованием;</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lastRenderedPageBreak/>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—приводить примеры /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—осуществлять отбор источников информации в сети Интернет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446BA9" w:rsidRPr="00446BA9" w:rsidRDefault="00446BA9" w:rsidP="00446BA9">
      <w:pPr>
        <w:pStyle w:val="a3"/>
        <w:ind w:left="-567" w:firstLine="283"/>
        <w:jc w:val="both"/>
        <w:rPr>
          <w:rFonts w:ascii="Times New Roman" w:hAnsi="Times New Roman" w:cs="Times New Roman"/>
          <w:b/>
          <w:bCs/>
          <w:iCs/>
          <w:sz w:val="24"/>
          <w:szCs w:val="24"/>
          <w:lang w:bidi="ru-RU"/>
        </w:rPr>
      </w:pPr>
      <w:bookmarkStart w:id="285" w:name="bookmark1387"/>
      <w:r w:rsidRPr="00446BA9">
        <w:rPr>
          <w:rFonts w:ascii="Times New Roman" w:hAnsi="Times New Roman" w:cs="Times New Roman"/>
          <w:b/>
          <w:bCs/>
          <w:iCs/>
          <w:sz w:val="24"/>
          <w:szCs w:val="24"/>
          <w:lang w:bidi="ru-RU"/>
        </w:rPr>
        <w:t>8 класс</w:t>
      </w:r>
      <w:bookmarkEnd w:id="285"/>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Предметные результаты на базовом уровне должны отражать сформированность у обучающихся умений:</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—различать явления (тепловое расширение/сжатие,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446BA9" w:rsidRPr="00446BA9" w:rsidRDefault="00446BA9" w:rsidP="00446BA9">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свойства/признаки физических явлений;</w:t>
      </w:r>
    </w:p>
    <w:p w:rsidR="00446BA9" w:rsidRPr="00446BA9" w:rsidRDefault="00446BA9" w:rsidP="00617B1D">
      <w:pPr>
        <w:pStyle w:val="a3"/>
        <w:ind w:left="-567" w:firstLine="283"/>
        <w:jc w:val="both"/>
        <w:rPr>
          <w:rFonts w:ascii="Times New Roman" w:hAnsi="Times New Roman" w:cs="Times New Roman"/>
          <w:bCs/>
          <w:iCs/>
          <w:sz w:val="24"/>
          <w:szCs w:val="24"/>
          <w:lang w:bidi="ru-RU"/>
        </w:rPr>
      </w:pPr>
      <w:r w:rsidRPr="00446BA9">
        <w:rPr>
          <w:rFonts w:ascii="Times New Roman" w:hAnsi="Times New Roman" w:cs="Times New Roman"/>
          <w:bCs/>
          <w:iCs/>
          <w:sz w:val="24"/>
          <w:szCs w:val="24"/>
          <w:lang w:bidi="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w:t>
      </w:r>
      <w:r w:rsidRPr="00446BA9">
        <w:rPr>
          <w:rFonts w:ascii="Times New Roman" w:hAnsi="Times New Roman" w:cs="Times New Roman"/>
          <w:bCs/>
          <w:iCs/>
          <w:sz w:val="24"/>
          <w:szCs w:val="24"/>
          <w:lang w:bidi="ru-RU"/>
        </w:rPr>
        <w:lastRenderedPageBreak/>
        <w:t>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617B1D" w:rsidRPr="00617B1D" w:rsidRDefault="00617B1D" w:rsidP="00617B1D">
      <w:pPr>
        <w:pStyle w:val="a3"/>
        <w:ind w:left="-567" w:firstLine="283"/>
        <w:jc w:val="both"/>
        <w:rPr>
          <w:rFonts w:ascii="Times New Roman" w:hAnsi="Times New Roman" w:cs="Times New Roman"/>
          <w:bCs/>
          <w:iCs/>
          <w:sz w:val="24"/>
          <w:szCs w:val="24"/>
          <w:lang w:bidi="ru-RU"/>
        </w:rPr>
      </w:pPr>
      <w:r w:rsidRPr="00617B1D">
        <w:rPr>
          <w:rFonts w:ascii="Times New Roman" w:hAnsi="Times New Roman" w:cs="Times New Roman"/>
          <w:bCs/>
          <w:iCs/>
          <w:sz w:val="24"/>
          <w:szCs w:val="24"/>
          <w:lang w:bidi="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617B1D" w:rsidRPr="00617B1D" w:rsidRDefault="00617B1D" w:rsidP="00617B1D">
      <w:pPr>
        <w:pStyle w:val="a3"/>
        <w:ind w:left="-567" w:firstLine="283"/>
        <w:jc w:val="both"/>
        <w:rPr>
          <w:rFonts w:ascii="Times New Roman" w:hAnsi="Times New Roman" w:cs="Times New Roman"/>
          <w:bCs/>
          <w:iCs/>
          <w:sz w:val="24"/>
          <w:szCs w:val="24"/>
          <w:lang w:bidi="ru-RU"/>
        </w:rPr>
      </w:pPr>
      <w:r w:rsidRPr="00617B1D">
        <w:rPr>
          <w:rFonts w:ascii="Times New Roman" w:hAnsi="Times New Roman" w:cs="Times New Roman"/>
          <w:bCs/>
          <w:iCs/>
          <w:sz w:val="24"/>
          <w:szCs w:val="24"/>
          <w:lang w:bidi="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617B1D" w:rsidRPr="00617B1D" w:rsidRDefault="00617B1D" w:rsidP="00617B1D">
      <w:pPr>
        <w:pStyle w:val="a3"/>
        <w:ind w:left="-567" w:firstLine="283"/>
        <w:jc w:val="both"/>
        <w:rPr>
          <w:rFonts w:ascii="Times New Roman" w:hAnsi="Times New Roman" w:cs="Times New Roman"/>
          <w:bCs/>
          <w:iCs/>
          <w:sz w:val="24"/>
          <w:szCs w:val="24"/>
          <w:lang w:bidi="ru-RU"/>
        </w:rPr>
      </w:pPr>
      <w:r w:rsidRPr="00617B1D">
        <w:rPr>
          <w:rFonts w:ascii="Times New Roman" w:hAnsi="Times New Roman" w:cs="Times New Roman"/>
          <w:bCs/>
          <w:iCs/>
          <w:sz w:val="24"/>
          <w:szCs w:val="24"/>
          <w:lang w:bidi="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617B1D" w:rsidRPr="00617B1D" w:rsidRDefault="00617B1D" w:rsidP="00617B1D">
      <w:pPr>
        <w:pStyle w:val="a3"/>
        <w:ind w:left="-567" w:firstLine="283"/>
        <w:jc w:val="both"/>
        <w:rPr>
          <w:rFonts w:ascii="Times New Roman" w:hAnsi="Times New Roman" w:cs="Times New Roman"/>
          <w:bCs/>
          <w:iCs/>
          <w:sz w:val="24"/>
          <w:szCs w:val="24"/>
          <w:lang w:bidi="ru-RU"/>
        </w:rPr>
      </w:pPr>
      <w:r w:rsidRPr="00617B1D">
        <w:rPr>
          <w:rFonts w:ascii="Times New Roman" w:hAnsi="Times New Roman" w:cs="Times New Roman"/>
          <w:bCs/>
          <w:iCs/>
          <w:sz w:val="24"/>
          <w:szCs w:val="24"/>
          <w:lang w:bidi="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617B1D" w:rsidRPr="00617B1D" w:rsidRDefault="00617B1D" w:rsidP="00617B1D">
      <w:pPr>
        <w:pStyle w:val="a3"/>
        <w:ind w:left="-567" w:firstLine="283"/>
        <w:jc w:val="both"/>
        <w:rPr>
          <w:rFonts w:ascii="Times New Roman" w:hAnsi="Times New Roman" w:cs="Times New Roman"/>
          <w:bCs/>
          <w:iCs/>
          <w:sz w:val="24"/>
          <w:szCs w:val="24"/>
          <w:lang w:bidi="ru-RU"/>
        </w:rPr>
      </w:pPr>
      <w:r w:rsidRPr="00617B1D">
        <w:rPr>
          <w:rFonts w:ascii="Times New Roman" w:hAnsi="Times New Roman" w:cs="Times New Roman"/>
          <w:bCs/>
          <w:iCs/>
          <w:sz w:val="24"/>
          <w:szCs w:val="24"/>
          <w:lang w:bidi="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остывания/нагревания при излучении от цвета излучающей/поглощающей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617B1D" w:rsidRPr="00617B1D" w:rsidRDefault="00617B1D" w:rsidP="00617B1D">
      <w:pPr>
        <w:pStyle w:val="a3"/>
        <w:ind w:left="-567" w:firstLine="283"/>
        <w:jc w:val="both"/>
        <w:rPr>
          <w:rFonts w:ascii="Times New Roman" w:hAnsi="Times New Roman" w:cs="Times New Roman"/>
          <w:bCs/>
          <w:iCs/>
          <w:sz w:val="24"/>
          <w:szCs w:val="24"/>
          <w:lang w:bidi="ru-RU"/>
        </w:rPr>
      </w:pPr>
      <w:r w:rsidRPr="00617B1D">
        <w:rPr>
          <w:rFonts w:ascii="Times New Roman" w:hAnsi="Times New Roman" w:cs="Times New Roman"/>
          <w:bCs/>
          <w:iCs/>
          <w:sz w:val="24"/>
          <w:szCs w:val="24"/>
          <w:lang w:bidi="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617B1D" w:rsidRPr="00617B1D" w:rsidRDefault="00617B1D" w:rsidP="00617B1D">
      <w:pPr>
        <w:pStyle w:val="a3"/>
        <w:ind w:left="-567" w:firstLine="283"/>
        <w:jc w:val="both"/>
        <w:rPr>
          <w:rFonts w:ascii="Times New Roman" w:hAnsi="Times New Roman" w:cs="Times New Roman"/>
          <w:bCs/>
          <w:iCs/>
          <w:sz w:val="24"/>
          <w:szCs w:val="24"/>
          <w:lang w:bidi="ru-RU"/>
        </w:rPr>
      </w:pPr>
      <w:r w:rsidRPr="00617B1D">
        <w:rPr>
          <w:rFonts w:ascii="Times New Roman" w:hAnsi="Times New Roman" w:cs="Times New Roman"/>
          <w:bCs/>
          <w:iCs/>
          <w:sz w:val="24"/>
          <w:szCs w:val="24"/>
          <w:lang w:bidi="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617B1D" w:rsidRPr="00617B1D" w:rsidRDefault="00617B1D" w:rsidP="00617B1D">
      <w:pPr>
        <w:pStyle w:val="a3"/>
        <w:ind w:left="-567" w:firstLine="283"/>
        <w:jc w:val="both"/>
        <w:rPr>
          <w:rFonts w:ascii="Times New Roman" w:hAnsi="Times New Roman" w:cs="Times New Roman"/>
          <w:bCs/>
          <w:iCs/>
          <w:sz w:val="24"/>
          <w:szCs w:val="24"/>
          <w:lang w:bidi="ru-RU"/>
        </w:rPr>
      </w:pPr>
      <w:r w:rsidRPr="00617B1D">
        <w:rPr>
          <w:rFonts w:ascii="Times New Roman" w:hAnsi="Times New Roman" w:cs="Times New Roman"/>
          <w:bCs/>
          <w:iCs/>
          <w:sz w:val="24"/>
          <w:szCs w:val="24"/>
          <w:lang w:bidi="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617B1D" w:rsidRPr="00617B1D" w:rsidRDefault="00617B1D" w:rsidP="00617B1D">
      <w:pPr>
        <w:pStyle w:val="a3"/>
        <w:ind w:left="-567" w:firstLine="283"/>
        <w:jc w:val="both"/>
        <w:rPr>
          <w:rFonts w:ascii="Times New Roman" w:hAnsi="Times New Roman" w:cs="Times New Roman"/>
          <w:bCs/>
          <w:iCs/>
          <w:sz w:val="24"/>
          <w:szCs w:val="24"/>
          <w:lang w:bidi="ru-RU"/>
        </w:rPr>
      </w:pPr>
      <w:r w:rsidRPr="00617B1D">
        <w:rPr>
          <w:rFonts w:ascii="Times New Roman" w:hAnsi="Times New Roman" w:cs="Times New Roman"/>
          <w:bCs/>
          <w:iCs/>
          <w:sz w:val="24"/>
          <w:szCs w:val="24"/>
          <w:lang w:bidi="ru-RU"/>
        </w:rPr>
        <w:t>—соблюдать правила техники безопасности при работе с лабораторным оборудованием;</w:t>
      </w:r>
    </w:p>
    <w:p w:rsidR="00617B1D" w:rsidRPr="00617B1D" w:rsidRDefault="00617B1D" w:rsidP="00617B1D">
      <w:pPr>
        <w:pStyle w:val="a3"/>
        <w:ind w:left="-567" w:firstLine="283"/>
        <w:jc w:val="both"/>
        <w:rPr>
          <w:rFonts w:ascii="Times New Roman" w:hAnsi="Times New Roman" w:cs="Times New Roman"/>
          <w:bCs/>
          <w:iCs/>
          <w:sz w:val="24"/>
          <w:szCs w:val="24"/>
          <w:lang w:bidi="ru-RU"/>
        </w:rPr>
      </w:pPr>
      <w:r w:rsidRPr="00617B1D">
        <w:rPr>
          <w:rFonts w:ascii="Times New Roman" w:hAnsi="Times New Roman" w:cs="Times New Roman"/>
          <w:bCs/>
          <w:iCs/>
          <w:sz w:val="24"/>
          <w:szCs w:val="24"/>
          <w:lang w:bidi="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617B1D" w:rsidRPr="00617B1D" w:rsidRDefault="00617B1D" w:rsidP="00617B1D">
      <w:pPr>
        <w:pStyle w:val="a3"/>
        <w:ind w:left="-567" w:firstLine="283"/>
        <w:jc w:val="both"/>
        <w:rPr>
          <w:rFonts w:ascii="Times New Roman" w:hAnsi="Times New Roman" w:cs="Times New Roman"/>
          <w:bCs/>
          <w:iCs/>
          <w:sz w:val="24"/>
          <w:szCs w:val="24"/>
          <w:lang w:bidi="ru-RU"/>
        </w:rPr>
      </w:pPr>
      <w:r w:rsidRPr="00617B1D">
        <w:rPr>
          <w:rFonts w:ascii="Times New Roman" w:hAnsi="Times New Roman" w:cs="Times New Roman"/>
          <w:bCs/>
          <w:iCs/>
          <w:sz w:val="24"/>
          <w:szCs w:val="24"/>
          <w:lang w:bidi="ru-RU"/>
        </w:rPr>
        <w:lastRenderedPageBreak/>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617B1D" w:rsidRPr="00617B1D" w:rsidRDefault="00617B1D" w:rsidP="00617B1D">
      <w:pPr>
        <w:pStyle w:val="a3"/>
        <w:ind w:left="-567" w:firstLine="283"/>
        <w:jc w:val="both"/>
        <w:rPr>
          <w:rFonts w:ascii="Times New Roman" w:hAnsi="Times New Roman" w:cs="Times New Roman"/>
          <w:bCs/>
          <w:iCs/>
          <w:sz w:val="24"/>
          <w:szCs w:val="24"/>
          <w:lang w:bidi="ru-RU"/>
        </w:rPr>
      </w:pPr>
      <w:r w:rsidRPr="00617B1D">
        <w:rPr>
          <w:rFonts w:ascii="Times New Roman" w:hAnsi="Times New Roman" w:cs="Times New Roman"/>
          <w:bCs/>
          <w:iCs/>
          <w:sz w:val="24"/>
          <w:szCs w:val="24"/>
          <w:lang w:bidi="ru-RU"/>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617B1D" w:rsidRPr="00617B1D" w:rsidRDefault="00617B1D" w:rsidP="00617B1D">
      <w:pPr>
        <w:pStyle w:val="a3"/>
        <w:ind w:left="-567" w:firstLine="283"/>
        <w:jc w:val="both"/>
        <w:rPr>
          <w:rFonts w:ascii="Times New Roman" w:hAnsi="Times New Roman" w:cs="Times New Roman"/>
          <w:bCs/>
          <w:iCs/>
          <w:sz w:val="24"/>
          <w:szCs w:val="24"/>
          <w:lang w:bidi="ru-RU"/>
        </w:rPr>
      </w:pPr>
      <w:r w:rsidRPr="00617B1D">
        <w:rPr>
          <w:rFonts w:ascii="Times New Roman" w:hAnsi="Times New Roman" w:cs="Times New Roman"/>
          <w:bCs/>
          <w:iCs/>
          <w:sz w:val="24"/>
          <w:szCs w:val="24"/>
          <w:lang w:bidi="ru-RU"/>
        </w:rPr>
        <w:t>—осуществлять поиск информации физического содержания в сети Интернет,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617B1D" w:rsidRPr="00617B1D" w:rsidRDefault="00617B1D" w:rsidP="00617B1D">
      <w:pPr>
        <w:pStyle w:val="a3"/>
        <w:ind w:left="-567" w:firstLine="283"/>
        <w:jc w:val="both"/>
        <w:rPr>
          <w:rFonts w:ascii="Times New Roman" w:hAnsi="Times New Roman" w:cs="Times New Roman"/>
          <w:bCs/>
          <w:iCs/>
          <w:sz w:val="24"/>
          <w:szCs w:val="24"/>
          <w:lang w:bidi="ru-RU"/>
        </w:rPr>
      </w:pPr>
      <w:r w:rsidRPr="00617B1D">
        <w:rPr>
          <w:rFonts w:ascii="Times New Roman" w:hAnsi="Times New Roman" w:cs="Times New Roman"/>
          <w:bCs/>
          <w:iCs/>
          <w:sz w:val="24"/>
          <w:szCs w:val="24"/>
          <w:lang w:bidi="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617B1D" w:rsidRPr="00617B1D" w:rsidRDefault="00617B1D" w:rsidP="00617B1D">
      <w:pPr>
        <w:pStyle w:val="a3"/>
        <w:ind w:left="-567" w:firstLine="283"/>
        <w:jc w:val="both"/>
        <w:rPr>
          <w:rFonts w:ascii="Times New Roman" w:hAnsi="Times New Roman" w:cs="Times New Roman"/>
          <w:bCs/>
          <w:iCs/>
          <w:sz w:val="24"/>
          <w:szCs w:val="24"/>
          <w:lang w:bidi="ru-RU"/>
        </w:rPr>
      </w:pPr>
      <w:r w:rsidRPr="00617B1D">
        <w:rPr>
          <w:rFonts w:ascii="Times New Roman" w:hAnsi="Times New Roman" w:cs="Times New Roman"/>
          <w:bCs/>
          <w:iCs/>
          <w:sz w:val="24"/>
          <w:szCs w:val="24"/>
          <w:lang w:bidi="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617B1D" w:rsidRPr="00617B1D" w:rsidRDefault="00617B1D" w:rsidP="00FC03C8">
      <w:pPr>
        <w:pStyle w:val="a3"/>
        <w:ind w:left="-567" w:firstLine="283"/>
        <w:jc w:val="both"/>
        <w:rPr>
          <w:rFonts w:ascii="Times New Roman" w:hAnsi="Times New Roman" w:cs="Times New Roman"/>
          <w:bCs/>
          <w:iCs/>
          <w:sz w:val="24"/>
          <w:szCs w:val="24"/>
          <w:lang w:bidi="ru-RU"/>
        </w:rPr>
      </w:pPr>
      <w:r w:rsidRPr="00617B1D">
        <w:rPr>
          <w:rFonts w:ascii="Times New Roman" w:hAnsi="Times New Roman" w:cs="Times New Roman"/>
          <w:bCs/>
          <w:iCs/>
          <w:sz w:val="24"/>
          <w:szCs w:val="24"/>
          <w:lang w:bidi="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FC03C8" w:rsidRPr="00FC03C8" w:rsidRDefault="00FC03C8" w:rsidP="00FC03C8">
      <w:pPr>
        <w:pStyle w:val="a3"/>
        <w:ind w:left="-567" w:firstLine="283"/>
        <w:jc w:val="both"/>
        <w:rPr>
          <w:rFonts w:ascii="Times New Roman" w:hAnsi="Times New Roman" w:cs="Times New Roman"/>
          <w:b/>
          <w:bCs/>
          <w:iCs/>
          <w:sz w:val="24"/>
          <w:szCs w:val="24"/>
          <w:lang w:bidi="ru-RU"/>
        </w:rPr>
      </w:pPr>
      <w:r w:rsidRPr="00FC03C8">
        <w:rPr>
          <w:rFonts w:ascii="Times New Roman" w:hAnsi="Times New Roman" w:cs="Times New Roman"/>
          <w:b/>
          <w:bCs/>
          <w:iCs/>
          <w:sz w:val="24"/>
          <w:szCs w:val="24"/>
          <w:lang w:bidi="ru-RU"/>
        </w:rPr>
        <w:t>9 класс</w:t>
      </w:r>
    </w:p>
    <w:p w:rsidR="00FC03C8" w:rsidRPr="00FC03C8" w:rsidRDefault="00FC03C8" w:rsidP="00FC03C8">
      <w:pPr>
        <w:pStyle w:val="a3"/>
        <w:ind w:left="-567" w:firstLine="283"/>
        <w:jc w:val="both"/>
        <w:rPr>
          <w:rFonts w:ascii="Times New Roman" w:hAnsi="Times New Roman" w:cs="Times New Roman"/>
          <w:bCs/>
          <w:iCs/>
          <w:sz w:val="24"/>
          <w:szCs w:val="24"/>
          <w:lang w:bidi="ru-RU"/>
        </w:rPr>
      </w:pPr>
      <w:r w:rsidRPr="00FC03C8">
        <w:rPr>
          <w:rFonts w:ascii="Times New Roman" w:hAnsi="Times New Roman" w:cs="Times New Roman"/>
          <w:bCs/>
          <w:iCs/>
          <w:sz w:val="24"/>
          <w:szCs w:val="24"/>
          <w:lang w:bidi="ru-RU"/>
        </w:rPr>
        <w:t>Предметные результаты на базовом уровне должны отражать сформированность у обучающихся умений:</w:t>
      </w:r>
    </w:p>
    <w:p w:rsidR="00FC03C8" w:rsidRPr="00FC03C8" w:rsidRDefault="00FC03C8" w:rsidP="00FC03C8">
      <w:pPr>
        <w:pStyle w:val="a3"/>
        <w:ind w:left="-567" w:firstLine="283"/>
        <w:jc w:val="both"/>
        <w:rPr>
          <w:rFonts w:ascii="Times New Roman" w:hAnsi="Times New Roman" w:cs="Times New Roman"/>
          <w:bCs/>
          <w:iCs/>
          <w:sz w:val="24"/>
          <w:szCs w:val="24"/>
          <w:lang w:bidi="ru-RU"/>
        </w:rPr>
      </w:pPr>
      <w:r w:rsidRPr="00FC03C8">
        <w:rPr>
          <w:rFonts w:ascii="Times New Roman" w:hAnsi="Times New Roman" w:cs="Times New Roman"/>
          <w:bCs/>
          <w:iCs/>
          <w:sz w:val="24"/>
          <w:szCs w:val="24"/>
          <w:lang w:bidi="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FC03C8" w:rsidRPr="00FC03C8" w:rsidRDefault="00FC03C8" w:rsidP="00FC03C8">
      <w:pPr>
        <w:pStyle w:val="a3"/>
        <w:ind w:left="-567" w:firstLine="283"/>
        <w:jc w:val="both"/>
        <w:rPr>
          <w:rFonts w:ascii="Times New Roman" w:hAnsi="Times New Roman" w:cs="Times New Roman"/>
          <w:bCs/>
          <w:iCs/>
          <w:sz w:val="24"/>
          <w:szCs w:val="24"/>
          <w:lang w:bidi="ru-RU"/>
        </w:rPr>
      </w:pPr>
      <w:r w:rsidRPr="00FC03C8">
        <w:rPr>
          <w:rFonts w:ascii="Times New Roman" w:hAnsi="Times New Roman" w:cs="Times New Roman"/>
          <w:bCs/>
          <w:iCs/>
          <w:sz w:val="24"/>
          <w:szCs w:val="24"/>
          <w:lang w:bidi="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FC03C8" w:rsidRPr="00FC03C8" w:rsidRDefault="00FC03C8" w:rsidP="00FC03C8">
      <w:pPr>
        <w:pStyle w:val="a3"/>
        <w:ind w:left="-567" w:firstLine="283"/>
        <w:jc w:val="both"/>
        <w:rPr>
          <w:rFonts w:ascii="Times New Roman" w:hAnsi="Times New Roman" w:cs="Times New Roman"/>
          <w:bCs/>
          <w:iCs/>
          <w:sz w:val="24"/>
          <w:szCs w:val="24"/>
          <w:lang w:bidi="ru-RU"/>
        </w:rPr>
      </w:pPr>
      <w:r w:rsidRPr="00FC03C8">
        <w:rPr>
          <w:rFonts w:ascii="Times New Roman" w:hAnsi="Times New Roman" w:cs="Times New Roman"/>
          <w:bCs/>
          <w:iCs/>
          <w:sz w:val="24"/>
          <w:szCs w:val="24"/>
          <w:lang w:bidi="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свойства/признаки физических явлений;</w:t>
      </w:r>
    </w:p>
    <w:p w:rsidR="00FC03C8" w:rsidRPr="00FC03C8" w:rsidRDefault="00FC03C8" w:rsidP="00FC03C8">
      <w:pPr>
        <w:pStyle w:val="a3"/>
        <w:ind w:left="-567" w:firstLine="283"/>
        <w:jc w:val="both"/>
        <w:rPr>
          <w:rFonts w:ascii="Times New Roman" w:hAnsi="Times New Roman" w:cs="Times New Roman"/>
          <w:bCs/>
          <w:iCs/>
          <w:sz w:val="24"/>
          <w:szCs w:val="24"/>
          <w:lang w:bidi="ru-RU"/>
        </w:rPr>
      </w:pPr>
      <w:r w:rsidRPr="00FC03C8">
        <w:rPr>
          <w:rFonts w:ascii="Times New Roman" w:hAnsi="Times New Roman" w:cs="Times New Roman"/>
          <w:bCs/>
          <w:iCs/>
          <w:sz w:val="24"/>
          <w:szCs w:val="24"/>
          <w:lang w:bidi="ru-RU"/>
        </w:rPr>
        <w:t xml:space="preserve">—описывать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w:t>
      </w:r>
      <w:r w:rsidRPr="00FC03C8">
        <w:rPr>
          <w:rFonts w:ascii="Times New Roman" w:hAnsi="Times New Roman" w:cs="Times New Roman"/>
          <w:bCs/>
          <w:iCs/>
          <w:sz w:val="24"/>
          <w:szCs w:val="24"/>
          <w:lang w:bidi="ru-RU"/>
        </w:rPr>
        <w:lastRenderedPageBreak/>
        <w:t>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FC03C8" w:rsidRPr="00FC03C8" w:rsidRDefault="00FC03C8" w:rsidP="00FC03C8">
      <w:pPr>
        <w:pStyle w:val="a3"/>
        <w:ind w:left="-567" w:firstLine="283"/>
        <w:jc w:val="both"/>
        <w:rPr>
          <w:rFonts w:ascii="Times New Roman" w:hAnsi="Times New Roman" w:cs="Times New Roman"/>
          <w:bCs/>
          <w:iCs/>
          <w:sz w:val="24"/>
          <w:szCs w:val="24"/>
          <w:lang w:bidi="ru-RU"/>
        </w:rPr>
      </w:pPr>
      <w:r w:rsidRPr="00FC03C8">
        <w:rPr>
          <w:rFonts w:ascii="Times New Roman" w:hAnsi="Times New Roman" w:cs="Times New Roman"/>
          <w:bCs/>
          <w:iCs/>
          <w:sz w:val="24"/>
          <w:szCs w:val="24"/>
          <w:lang w:bidi="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FC03C8" w:rsidRPr="00FC03C8" w:rsidRDefault="00FC03C8" w:rsidP="00FC03C8">
      <w:pPr>
        <w:pStyle w:val="a3"/>
        <w:ind w:left="-567" w:firstLine="283"/>
        <w:jc w:val="both"/>
        <w:rPr>
          <w:rFonts w:ascii="Times New Roman" w:hAnsi="Times New Roman" w:cs="Times New Roman"/>
          <w:bCs/>
          <w:iCs/>
          <w:sz w:val="24"/>
          <w:szCs w:val="24"/>
          <w:lang w:bidi="ru-RU"/>
        </w:rPr>
      </w:pPr>
      <w:r w:rsidRPr="00FC03C8">
        <w:rPr>
          <w:rFonts w:ascii="Times New Roman" w:hAnsi="Times New Roman" w:cs="Times New Roman"/>
          <w:bCs/>
          <w:iCs/>
          <w:sz w:val="24"/>
          <w:szCs w:val="24"/>
          <w:lang w:bidi="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FC03C8" w:rsidRPr="00FC03C8" w:rsidRDefault="00FC03C8" w:rsidP="003D1AEC">
      <w:pPr>
        <w:pStyle w:val="a3"/>
        <w:ind w:left="-567" w:firstLine="283"/>
        <w:jc w:val="both"/>
        <w:rPr>
          <w:rFonts w:ascii="Times New Roman" w:hAnsi="Times New Roman" w:cs="Times New Roman"/>
          <w:bCs/>
          <w:iCs/>
          <w:sz w:val="24"/>
          <w:szCs w:val="24"/>
          <w:lang w:bidi="ru-RU"/>
        </w:rPr>
      </w:pPr>
      <w:r w:rsidRPr="00FC03C8">
        <w:rPr>
          <w:rFonts w:ascii="Times New Roman" w:hAnsi="Times New Roman" w:cs="Times New Roman"/>
          <w:bCs/>
          <w:iCs/>
          <w:sz w:val="24"/>
          <w:szCs w:val="24"/>
          <w:lang w:bidi="ru-RU"/>
        </w:rPr>
        <w:t>—решать расчётные задачи (опирающиеся на систему из 2— 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3D1AEC" w:rsidRPr="003D1AEC" w:rsidRDefault="003D1AEC" w:rsidP="003D1AEC">
      <w:pPr>
        <w:pStyle w:val="a3"/>
        <w:ind w:left="-567" w:firstLine="283"/>
        <w:jc w:val="both"/>
        <w:rPr>
          <w:rFonts w:ascii="Times New Roman" w:hAnsi="Times New Roman" w:cs="Times New Roman"/>
          <w:bCs/>
          <w:iCs/>
          <w:sz w:val="24"/>
          <w:szCs w:val="24"/>
          <w:lang w:bidi="ru-RU"/>
        </w:rPr>
      </w:pPr>
      <w:r w:rsidRPr="003D1AEC">
        <w:rPr>
          <w:rFonts w:ascii="Times New Roman" w:hAnsi="Times New Roman" w:cs="Times New Roman"/>
          <w:bCs/>
          <w:iCs/>
          <w:sz w:val="24"/>
          <w:szCs w:val="24"/>
          <w:lang w:bidi="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3D1AEC" w:rsidRPr="003D1AEC" w:rsidRDefault="003D1AEC" w:rsidP="003D1AEC">
      <w:pPr>
        <w:pStyle w:val="a3"/>
        <w:ind w:left="-567" w:firstLine="283"/>
        <w:jc w:val="both"/>
        <w:rPr>
          <w:rFonts w:ascii="Times New Roman" w:hAnsi="Times New Roman" w:cs="Times New Roman"/>
          <w:bCs/>
          <w:iCs/>
          <w:sz w:val="24"/>
          <w:szCs w:val="24"/>
          <w:lang w:bidi="ru-RU"/>
        </w:rPr>
      </w:pPr>
      <w:r w:rsidRPr="003D1AEC">
        <w:rPr>
          <w:rFonts w:ascii="Times New Roman" w:hAnsi="Times New Roman" w:cs="Times New Roman"/>
          <w:bCs/>
          <w:iCs/>
          <w:sz w:val="24"/>
          <w:szCs w:val="24"/>
          <w:lang w:bidi="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3D1AEC" w:rsidRPr="003D1AEC" w:rsidRDefault="003D1AEC" w:rsidP="003D1AEC">
      <w:pPr>
        <w:pStyle w:val="a3"/>
        <w:ind w:left="-567" w:firstLine="283"/>
        <w:jc w:val="both"/>
        <w:rPr>
          <w:rFonts w:ascii="Times New Roman" w:hAnsi="Times New Roman" w:cs="Times New Roman"/>
          <w:bCs/>
          <w:iCs/>
          <w:sz w:val="24"/>
          <w:szCs w:val="24"/>
          <w:lang w:bidi="ru-RU"/>
        </w:rPr>
      </w:pPr>
      <w:r w:rsidRPr="003D1AEC">
        <w:rPr>
          <w:rFonts w:ascii="Times New Roman" w:hAnsi="Times New Roman" w:cs="Times New Roman"/>
          <w:bCs/>
          <w:iCs/>
          <w:sz w:val="24"/>
          <w:szCs w:val="24"/>
          <w:lang w:bidi="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измерения/измерительного прибора;</w:t>
      </w:r>
    </w:p>
    <w:p w:rsidR="003D1AEC" w:rsidRPr="003D1AEC" w:rsidRDefault="003D1AEC" w:rsidP="003D1AEC">
      <w:pPr>
        <w:pStyle w:val="a3"/>
        <w:ind w:left="-567" w:firstLine="283"/>
        <w:jc w:val="both"/>
        <w:rPr>
          <w:rFonts w:ascii="Times New Roman" w:hAnsi="Times New Roman" w:cs="Times New Roman"/>
          <w:bCs/>
          <w:iCs/>
          <w:sz w:val="24"/>
          <w:szCs w:val="24"/>
          <w:lang w:bidi="ru-RU"/>
        </w:rPr>
      </w:pPr>
      <w:r w:rsidRPr="003D1AEC">
        <w:rPr>
          <w:rFonts w:ascii="Times New Roman" w:hAnsi="Times New Roman" w:cs="Times New Roman"/>
          <w:bCs/>
          <w:iCs/>
          <w:sz w:val="24"/>
          <w:szCs w:val="24"/>
          <w:lang w:bidi="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с учётом заданной погрешности измерений в виде таблиц и графиков, делать выводы по результатам исследования;</w:t>
      </w:r>
    </w:p>
    <w:p w:rsidR="003D1AEC" w:rsidRPr="003D1AEC" w:rsidRDefault="003D1AEC" w:rsidP="003D1AEC">
      <w:pPr>
        <w:pStyle w:val="a3"/>
        <w:ind w:left="-567" w:firstLine="283"/>
        <w:jc w:val="both"/>
        <w:rPr>
          <w:rFonts w:ascii="Times New Roman" w:hAnsi="Times New Roman" w:cs="Times New Roman"/>
          <w:bCs/>
          <w:iCs/>
          <w:sz w:val="24"/>
          <w:szCs w:val="24"/>
          <w:lang w:bidi="ru-RU"/>
        </w:rPr>
      </w:pPr>
      <w:r w:rsidRPr="003D1AEC">
        <w:rPr>
          <w:rFonts w:ascii="Times New Roman" w:hAnsi="Times New Roman" w:cs="Times New Roman"/>
          <w:bCs/>
          <w:iCs/>
          <w:sz w:val="24"/>
          <w:szCs w:val="24"/>
          <w:lang w:bidi="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w:t>
      </w:r>
    </w:p>
    <w:p w:rsidR="003D1AEC" w:rsidRPr="003D1AEC" w:rsidRDefault="003D1AEC" w:rsidP="003D1AEC">
      <w:pPr>
        <w:pStyle w:val="a3"/>
        <w:ind w:left="-567" w:firstLine="283"/>
        <w:jc w:val="both"/>
        <w:rPr>
          <w:rFonts w:ascii="Times New Roman" w:hAnsi="Times New Roman" w:cs="Times New Roman"/>
          <w:bCs/>
          <w:iCs/>
          <w:sz w:val="24"/>
          <w:szCs w:val="24"/>
          <w:lang w:bidi="ru-RU"/>
        </w:rPr>
      </w:pPr>
      <w:r w:rsidRPr="003D1AEC">
        <w:rPr>
          <w:rFonts w:ascii="Times New Roman" w:hAnsi="Times New Roman" w:cs="Times New Roman"/>
          <w:bCs/>
          <w:iCs/>
          <w:sz w:val="24"/>
          <w:szCs w:val="24"/>
          <w:lang w:bidi="ru-RU"/>
        </w:rPr>
        <w:t>—соблюдать правила техники безопасности при работе с лабораторным оборудованием;</w:t>
      </w:r>
    </w:p>
    <w:p w:rsidR="003D1AEC" w:rsidRPr="003D1AEC" w:rsidRDefault="003D1AEC" w:rsidP="003D1AEC">
      <w:pPr>
        <w:pStyle w:val="a3"/>
        <w:ind w:left="-567" w:firstLine="283"/>
        <w:jc w:val="both"/>
        <w:rPr>
          <w:rFonts w:ascii="Times New Roman" w:hAnsi="Times New Roman" w:cs="Times New Roman"/>
          <w:bCs/>
          <w:iCs/>
          <w:sz w:val="24"/>
          <w:szCs w:val="24"/>
          <w:lang w:bidi="ru-RU"/>
        </w:rPr>
      </w:pPr>
      <w:r w:rsidRPr="003D1AEC">
        <w:rPr>
          <w:rFonts w:ascii="Times New Roman" w:hAnsi="Times New Roman" w:cs="Times New Roman"/>
          <w:bCs/>
          <w:iCs/>
          <w:sz w:val="24"/>
          <w:szCs w:val="24"/>
          <w:lang w:bidi="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3D1AEC" w:rsidRPr="003D1AEC" w:rsidRDefault="003D1AEC" w:rsidP="003D1AEC">
      <w:pPr>
        <w:pStyle w:val="a3"/>
        <w:ind w:left="-567" w:firstLine="283"/>
        <w:jc w:val="both"/>
        <w:rPr>
          <w:rFonts w:ascii="Times New Roman" w:hAnsi="Times New Roman" w:cs="Times New Roman"/>
          <w:bCs/>
          <w:iCs/>
          <w:sz w:val="24"/>
          <w:szCs w:val="24"/>
          <w:lang w:bidi="ru-RU"/>
        </w:rPr>
      </w:pPr>
      <w:r w:rsidRPr="003D1AEC">
        <w:rPr>
          <w:rFonts w:ascii="Times New Roman" w:hAnsi="Times New Roman" w:cs="Times New Roman"/>
          <w:bCs/>
          <w:iCs/>
          <w:sz w:val="24"/>
          <w:szCs w:val="24"/>
          <w:lang w:bidi="ru-RU"/>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w:t>
      </w:r>
      <w:r w:rsidRPr="003D1AEC">
        <w:rPr>
          <w:rFonts w:ascii="Times New Roman" w:hAnsi="Times New Roman" w:cs="Times New Roman"/>
          <w:bCs/>
          <w:iCs/>
          <w:sz w:val="24"/>
          <w:szCs w:val="24"/>
          <w:lang w:bidi="ru-RU"/>
        </w:rPr>
        <w:lastRenderedPageBreak/>
        <w:t xml:space="preserve">эхолот, очки, перископ, фотоаппарат, оптические </w:t>
      </w:r>
      <w:proofErr w:type="spellStart"/>
      <w:r w:rsidRPr="003D1AEC">
        <w:rPr>
          <w:rFonts w:ascii="Times New Roman" w:hAnsi="Times New Roman" w:cs="Times New Roman"/>
          <w:bCs/>
          <w:iCs/>
          <w:sz w:val="24"/>
          <w:szCs w:val="24"/>
          <w:lang w:bidi="ru-RU"/>
        </w:rPr>
        <w:t>световоды</w:t>
      </w:r>
      <w:proofErr w:type="spellEnd"/>
      <w:r w:rsidRPr="003D1AEC">
        <w:rPr>
          <w:rFonts w:ascii="Times New Roman" w:hAnsi="Times New Roman" w:cs="Times New Roman"/>
          <w:bCs/>
          <w:iCs/>
          <w:sz w:val="24"/>
          <w:szCs w:val="24"/>
          <w:lang w:bidi="ru-RU"/>
        </w:rPr>
        <w:t>, спектроскоп, дозиметр, камера Вильсона), используя знания о свойствах физических явлений и необходимые физические закономерности;</w:t>
      </w:r>
    </w:p>
    <w:p w:rsidR="003D1AEC" w:rsidRPr="003D1AEC" w:rsidRDefault="003D1AEC" w:rsidP="003D1AEC">
      <w:pPr>
        <w:pStyle w:val="a3"/>
        <w:ind w:left="-567" w:firstLine="283"/>
        <w:jc w:val="both"/>
        <w:rPr>
          <w:rFonts w:ascii="Times New Roman" w:hAnsi="Times New Roman" w:cs="Times New Roman"/>
          <w:bCs/>
          <w:iCs/>
          <w:sz w:val="24"/>
          <w:szCs w:val="24"/>
          <w:lang w:bidi="ru-RU"/>
        </w:rPr>
      </w:pPr>
      <w:r w:rsidRPr="003D1AEC">
        <w:rPr>
          <w:rFonts w:ascii="Times New Roman" w:hAnsi="Times New Roman" w:cs="Times New Roman"/>
          <w:bCs/>
          <w:iCs/>
          <w:sz w:val="24"/>
          <w:szCs w:val="24"/>
          <w:lang w:bidi="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3D1AEC" w:rsidRPr="003D1AEC" w:rsidRDefault="003D1AEC" w:rsidP="003D1AEC">
      <w:pPr>
        <w:pStyle w:val="a3"/>
        <w:ind w:left="-567" w:firstLine="283"/>
        <w:jc w:val="both"/>
        <w:rPr>
          <w:rFonts w:ascii="Times New Roman" w:hAnsi="Times New Roman" w:cs="Times New Roman"/>
          <w:bCs/>
          <w:iCs/>
          <w:sz w:val="24"/>
          <w:szCs w:val="24"/>
          <w:lang w:bidi="ru-RU"/>
        </w:rPr>
      </w:pPr>
      <w:r w:rsidRPr="003D1AEC">
        <w:rPr>
          <w:rFonts w:ascii="Times New Roman" w:hAnsi="Times New Roman" w:cs="Times New Roman"/>
          <w:bCs/>
          <w:iCs/>
          <w:sz w:val="24"/>
          <w:szCs w:val="24"/>
          <w:lang w:bidi="ru-RU"/>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3D1AEC" w:rsidRPr="003D1AEC" w:rsidRDefault="003D1AEC" w:rsidP="003D1AEC">
      <w:pPr>
        <w:pStyle w:val="a3"/>
        <w:ind w:left="-567" w:firstLine="283"/>
        <w:jc w:val="both"/>
        <w:rPr>
          <w:rFonts w:ascii="Times New Roman" w:hAnsi="Times New Roman" w:cs="Times New Roman"/>
          <w:bCs/>
          <w:iCs/>
          <w:sz w:val="24"/>
          <w:szCs w:val="24"/>
          <w:lang w:bidi="ru-RU"/>
        </w:rPr>
      </w:pPr>
      <w:r w:rsidRPr="003D1AEC">
        <w:rPr>
          <w:rFonts w:ascii="Times New Roman" w:hAnsi="Times New Roman" w:cs="Times New Roman"/>
          <w:bCs/>
          <w:iCs/>
          <w:sz w:val="24"/>
          <w:szCs w:val="24"/>
          <w:lang w:bidi="ru-RU"/>
        </w:rPr>
        <w:t>—осуществлять поиск информации физического содержания в сети Интернет,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3D1AEC" w:rsidRPr="003D1AEC" w:rsidRDefault="003D1AEC" w:rsidP="003D1AEC">
      <w:pPr>
        <w:pStyle w:val="a3"/>
        <w:ind w:left="-567" w:firstLine="283"/>
        <w:jc w:val="both"/>
        <w:rPr>
          <w:rFonts w:ascii="Times New Roman" w:hAnsi="Times New Roman" w:cs="Times New Roman"/>
          <w:bCs/>
          <w:iCs/>
          <w:sz w:val="24"/>
          <w:szCs w:val="24"/>
          <w:lang w:bidi="ru-RU"/>
        </w:rPr>
      </w:pPr>
      <w:r w:rsidRPr="003D1AEC">
        <w:rPr>
          <w:rFonts w:ascii="Times New Roman" w:hAnsi="Times New Roman" w:cs="Times New Roman"/>
          <w:bCs/>
          <w:iCs/>
          <w:sz w:val="24"/>
          <w:szCs w:val="24"/>
          <w:lang w:bidi="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3D1AEC" w:rsidRPr="003D1AEC" w:rsidRDefault="003D1AEC" w:rsidP="003D1AEC">
      <w:pPr>
        <w:pStyle w:val="a3"/>
        <w:ind w:left="-567" w:firstLine="283"/>
        <w:jc w:val="both"/>
        <w:rPr>
          <w:rFonts w:ascii="Times New Roman" w:hAnsi="Times New Roman" w:cs="Times New Roman"/>
          <w:bCs/>
          <w:iCs/>
          <w:sz w:val="24"/>
          <w:szCs w:val="24"/>
          <w:lang w:bidi="ru-RU"/>
        </w:rPr>
      </w:pPr>
      <w:r w:rsidRPr="003D1AEC">
        <w:rPr>
          <w:rFonts w:ascii="Times New Roman" w:hAnsi="Times New Roman" w:cs="Times New Roman"/>
          <w:bCs/>
          <w:iCs/>
          <w:sz w:val="24"/>
          <w:szCs w:val="24"/>
          <w:lang w:bidi="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39580F" w:rsidRDefault="0039580F" w:rsidP="003D1AEC">
      <w:pPr>
        <w:pStyle w:val="a3"/>
        <w:ind w:left="-567" w:firstLine="283"/>
        <w:jc w:val="both"/>
        <w:rPr>
          <w:rFonts w:ascii="Times New Roman" w:hAnsi="Times New Roman" w:cs="Times New Roman"/>
          <w:b/>
          <w:bCs/>
          <w:iCs/>
          <w:sz w:val="24"/>
          <w:szCs w:val="24"/>
          <w:lang w:bidi="ru-RU"/>
        </w:rPr>
      </w:pPr>
    </w:p>
    <w:p w:rsidR="003D1AEC" w:rsidRPr="00315FB5" w:rsidRDefault="00B734DC" w:rsidP="003D1AEC">
      <w:pPr>
        <w:pStyle w:val="a3"/>
        <w:ind w:left="-567" w:firstLine="283"/>
        <w:jc w:val="both"/>
        <w:rPr>
          <w:rFonts w:ascii="Times New Roman" w:hAnsi="Times New Roman" w:cs="Times New Roman"/>
          <w:b/>
          <w:bCs/>
          <w:iCs/>
          <w:sz w:val="24"/>
          <w:szCs w:val="24"/>
          <w:lang w:bidi="ru-RU"/>
        </w:rPr>
      </w:pPr>
      <w:r w:rsidRPr="00315FB5">
        <w:rPr>
          <w:rFonts w:ascii="Times New Roman" w:hAnsi="Times New Roman" w:cs="Times New Roman"/>
          <w:b/>
          <w:bCs/>
          <w:iCs/>
          <w:sz w:val="24"/>
          <w:szCs w:val="24"/>
          <w:lang w:bidi="ru-RU"/>
        </w:rPr>
        <w:t>2.1.12.</w:t>
      </w:r>
      <w:r w:rsidR="00315FB5">
        <w:rPr>
          <w:rFonts w:ascii="Times New Roman" w:hAnsi="Times New Roman" w:cs="Times New Roman"/>
          <w:b/>
          <w:bCs/>
          <w:iCs/>
          <w:sz w:val="24"/>
          <w:szCs w:val="24"/>
          <w:lang w:bidi="ru-RU"/>
        </w:rPr>
        <w:t xml:space="preserve"> Биология</w:t>
      </w:r>
    </w:p>
    <w:p w:rsidR="00315FB5" w:rsidRPr="00315FB5" w:rsidRDefault="00315FB5" w:rsidP="00315FB5">
      <w:pPr>
        <w:pStyle w:val="a3"/>
        <w:ind w:left="-567" w:firstLine="283"/>
        <w:jc w:val="center"/>
        <w:rPr>
          <w:rFonts w:ascii="Times New Roman" w:hAnsi="Times New Roman" w:cs="Times New Roman"/>
          <w:b/>
          <w:bCs/>
          <w:iCs/>
          <w:sz w:val="24"/>
          <w:szCs w:val="24"/>
          <w:lang w:bidi="ru-RU"/>
        </w:rPr>
      </w:pPr>
      <w:bookmarkStart w:id="286" w:name="bookmark1395"/>
      <w:r w:rsidRPr="00315FB5">
        <w:rPr>
          <w:rFonts w:ascii="Times New Roman" w:hAnsi="Times New Roman" w:cs="Times New Roman"/>
          <w:b/>
          <w:bCs/>
          <w:iCs/>
          <w:sz w:val="24"/>
          <w:szCs w:val="24"/>
          <w:lang w:bidi="ru-RU"/>
        </w:rPr>
        <w:t>ОБЩАЯ ХАРАКТЕРИСТИКА УЧЕБНОГО ПРЕДМЕТА «БИОЛОГИЯ»</w:t>
      </w:r>
      <w:bookmarkEnd w:id="286"/>
    </w:p>
    <w:p w:rsidR="00315FB5" w:rsidRPr="00315FB5" w:rsidRDefault="00315FB5" w:rsidP="00315FB5">
      <w:pPr>
        <w:pStyle w:val="a3"/>
        <w:ind w:left="-567" w:firstLine="283"/>
        <w:jc w:val="both"/>
        <w:rPr>
          <w:rFonts w:ascii="Times New Roman" w:hAnsi="Times New Roman" w:cs="Times New Roman"/>
          <w:bCs/>
          <w:iCs/>
          <w:sz w:val="24"/>
          <w:szCs w:val="24"/>
          <w:lang w:bidi="ru-RU"/>
        </w:rPr>
      </w:pPr>
      <w:r w:rsidRPr="00315FB5">
        <w:rPr>
          <w:rFonts w:ascii="Times New Roman" w:hAnsi="Times New Roman" w:cs="Times New Roman"/>
          <w:bCs/>
          <w:iCs/>
          <w:sz w:val="24"/>
          <w:szCs w:val="24"/>
          <w:lang w:bidi="ru-RU"/>
        </w:rP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w:t>
      </w:r>
    </w:p>
    <w:p w:rsidR="00315FB5" w:rsidRPr="00315FB5" w:rsidRDefault="00315FB5" w:rsidP="00315FB5">
      <w:pPr>
        <w:pStyle w:val="a3"/>
        <w:ind w:left="-567" w:firstLine="283"/>
        <w:jc w:val="both"/>
        <w:rPr>
          <w:rFonts w:ascii="Times New Roman" w:hAnsi="Times New Roman" w:cs="Times New Roman"/>
          <w:bCs/>
          <w:iCs/>
          <w:sz w:val="24"/>
          <w:szCs w:val="24"/>
          <w:lang w:bidi="ru-RU"/>
        </w:rPr>
      </w:pPr>
      <w:r w:rsidRPr="00315FB5">
        <w:rPr>
          <w:rFonts w:ascii="Times New Roman" w:hAnsi="Times New Roman" w:cs="Times New Roman"/>
          <w:bCs/>
          <w:iCs/>
          <w:sz w:val="24"/>
          <w:szCs w:val="24"/>
          <w:lang w:bidi="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315FB5" w:rsidRPr="00315FB5" w:rsidRDefault="00315FB5" w:rsidP="00315FB5">
      <w:pPr>
        <w:pStyle w:val="a3"/>
        <w:ind w:left="-567" w:firstLine="283"/>
        <w:jc w:val="center"/>
        <w:rPr>
          <w:rFonts w:ascii="Times New Roman" w:hAnsi="Times New Roman" w:cs="Times New Roman"/>
          <w:b/>
          <w:bCs/>
          <w:iCs/>
          <w:sz w:val="24"/>
          <w:szCs w:val="24"/>
          <w:lang w:bidi="ru-RU"/>
        </w:rPr>
      </w:pPr>
      <w:bookmarkStart w:id="287" w:name="bookmark1397"/>
      <w:r w:rsidRPr="00315FB5">
        <w:rPr>
          <w:rFonts w:ascii="Times New Roman" w:hAnsi="Times New Roman" w:cs="Times New Roman"/>
          <w:b/>
          <w:bCs/>
          <w:iCs/>
          <w:sz w:val="24"/>
          <w:szCs w:val="24"/>
          <w:lang w:bidi="ru-RU"/>
        </w:rPr>
        <w:t>ЦЕЛИ ИЗУЧЕНИЯ УЧЕБНОГО ПРЕДМЕТА «БИОЛОГИЯ»</w:t>
      </w:r>
      <w:bookmarkEnd w:id="287"/>
    </w:p>
    <w:p w:rsidR="00315FB5" w:rsidRPr="00315FB5" w:rsidRDefault="00315FB5" w:rsidP="00315FB5">
      <w:pPr>
        <w:pStyle w:val="a3"/>
        <w:ind w:left="-567" w:firstLine="283"/>
        <w:jc w:val="both"/>
        <w:rPr>
          <w:rFonts w:ascii="Times New Roman" w:hAnsi="Times New Roman" w:cs="Times New Roman"/>
          <w:bCs/>
          <w:iCs/>
          <w:sz w:val="24"/>
          <w:szCs w:val="24"/>
          <w:lang w:bidi="ru-RU"/>
        </w:rPr>
      </w:pPr>
      <w:r w:rsidRPr="00315FB5">
        <w:rPr>
          <w:rFonts w:ascii="Times New Roman" w:hAnsi="Times New Roman" w:cs="Times New Roman"/>
          <w:bCs/>
          <w:iCs/>
          <w:sz w:val="24"/>
          <w:szCs w:val="24"/>
          <w:lang w:bidi="ru-RU"/>
        </w:rPr>
        <w:t>Целями изучения биологии на уровне основного общего образования являются:</w:t>
      </w:r>
    </w:p>
    <w:p w:rsidR="00315FB5" w:rsidRPr="00315FB5" w:rsidRDefault="00315FB5" w:rsidP="00A540AB">
      <w:pPr>
        <w:pStyle w:val="a3"/>
        <w:numPr>
          <w:ilvl w:val="0"/>
          <w:numId w:val="177"/>
        </w:numPr>
        <w:ind w:left="-567" w:firstLine="283"/>
        <w:jc w:val="both"/>
        <w:rPr>
          <w:rFonts w:ascii="Times New Roman" w:hAnsi="Times New Roman" w:cs="Times New Roman"/>
          <w:bCs/>
          <w:iCs/>
          <w:sz w:val="24"/>
          <w:szCs w:val="24"/>
          <w:lang w:bidi="ru-RU"/>
        </w:rPr>
      </w:pPr>
      <w:r w:rsidRPr="00315FB5">
        <w:rPr>
          <w:rFonts w:ascii="Times New Roman" w:hAnsi="Times New Roman" w:cs="Times New Roman"/>
          <w:bCs/>
          <w:iCs/>
          <w:sz w:val="24"/>
          <w:szCs w:val="24"/>
          <w:lang w:bidi="ru-RU"/>
        </w:rPr>
        <w:t>формирование системы знаний о признаках и процессах жизнедеятельности биологических систем разного уровня организации;</w:t>
      </w:r>
    </w:p>
    <w:p w:rsidR="00315FB5" w:rsidRPr="00315FB5" w:rsidRDefault="00315FB5" w:rsidP="00A540AB">
      <w:pPr>
        <w:pStyle w:val="a3"/>
        <w:numPr>
          <w:ilvl w:val="0"/>
          <w:numId w:val="177"/>
        </w:numPr>
        <w:ind w:left="-567" w:firstLine="283"/>
        <w:jc w:val="both"/>
        <w:rPr>
          <w:rFonts w:ascii="Times New Roman" w:hAnsi="Times New Roman" w:cs="Times New Roman"/>
          <w:bCs/>
          <w:iCs/>
          <w:sz w:val="24"/>
          <w:szCs w:val="24"/>
          <w:lang w:bidi="ru-RU"/>
        </w:rPr>
      </w:pPr>
      <w:r w:rsidRPr="00315FB5">
        <w:rPr>
          <w:rFonts w:ascii="Times New Roman" w:hAnsi="Times New Roman" w:cs="Times New Roman"/>
          <w:bCs/>
          <w:iCs/>
          <w:sz w:val="24"/>
          <w:szCs w:val="24"/>
          <w:lang w:bidi="ru-RU"/>
        </w:rPr>
        <w:t>формирование системы знаний об особенностях строения, жизнедеятельности организма человека, условиях сохранения его здоровья;</w:t>
      </w:r>
    </w:p>
    <w:p w:rsidR="00315FB5" w:rsidRPr="00315FB5" w:rsidRDefault="00315FB5" w:rsidP="00A540AB">
      <w:pPr>
        <w:pStyle w:val="a3"/>
        <w:numPr>
          <w:ilvl w:val="0"/>
          <w:numId w:val="177"/>
        </w:numPr>
        <w:ind w:left="-567" w:firstLine="283"/>
        <w:jc w:val="both"/>
        <w:rPr>
          <w:rFonts w:ascii="Times New Roman" w:hAnsi="Times New Roman" w:cs="Times New Roman"/>
          <w:bCs/>
          <w:iCs/>
          <w:sz w:val="24"/>
          <w:szCs w:val="24"/>
          <w:lang w:bidi="ru-RU"/>
        </w:rPr>
      </w:pPr>
      <w:r w:rsidRPr="00315FB5">
        <w:rPr>
          <w:rFonts w:ascii="Times New Roman" w:hAnsi="Times New Roman" w:cs="Times New Roman"/>
          <w:bCs/>
          <w:iCs/>
          <w:sz w:val="24"/>
          <w:szCs w:val="24"/>
          <w:lang w:bidi="ru-RU"/>
        </w:rPr>
        <w:t>формирование умений применять методы биологической науки для изучения биологических систем, в том числе и организма человека;</w:t>
      </w:r>
    </w:p>
    <w:p w:rsidR="00315FB5" w:rsidRPr="00315FB5" w:rsidRDefault="00315FB5" w:rsidP="00A540AB">
      <w:pPr>
        <w:pStyle w:val="a3"/>
        <w:numPr>
          <w:ilvl w:val="0"/>
          <w:numId w:val="177"/>
        </w:numPr>
        <w:ind w:left="-567" w:firstLine="283"/>
        <w:jc w:val="both"/>
        <w:rPr>
          <w:rFonts w:ascii="Times New Roman" w:hAnsi="Times New Roman" w:cs="Times New Roman"/>
          <w:bCs/>
          <w:iCs/>
          <w:sz w:val="24"/>
          <w:szCs w:val="24"/>
          <w:lang w:bidi="ru-RU"/>
        </w:rPr>
      </w:pPr>
      <w:r w:rsidRPr="00315FB5">
        <w:rPr>
          <w:rFonts w:ascii="Times New Roman" w:hAnsi="Times New Roman" w:cs="Times New Roman"/>
          <w:bCs/>
          <w:iCs/>
          <w:sz w:val="24"/>
          <w:szCs w:val="24"/>
          <w:lang w:bidi="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315FB5" w:rsidRPr="00315FB5" w:rsidRDefault="00315FB5" w:rsidP="00A540AB">
      <w:pPr>
        <w:pStyle w:val="a3"/>
        <w:numPr>
          <w:ilvl w:val="0"/>
          <w:numId w:val="177"/>
        </w:numPr>
        <w:ind w:left="-567" w:firstLine="283"/>
        <w:jc w:val="both"/>
        <w:rPr>
          <w:rFonts w:ascii="Times New Roman" w:hAnsi="Times New Roman" w:cs="Times New Roman"/>
          <w:bCs/>
          <w:iCs/>
          <w:sz w:val="24"/>
          <w:szCs w:val="24"/>
          <w:lang w:bidi="ru-RU"/>
        </w:rPr>
      </w:pPr>
      <w:r w:rsidRPr="00315FB5">
        <w:rPr>
          <w:rFonts w:ascii="Times New Roman" w:hAnsi="Times New Roman" w:cs="Times New Roman"/>
          <w:bCs/>
          <w:iCs/>
          <w:sz w:val="24"/>
          <w:szCs w:val="24"/>
          <w:lang w:bidi="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315FB5" w:rsidRPr="00315FB5" w:rsidRDefault="00315FB5" w:rsidP="00A540AB">
      <w:pPr>
        <w:pStyle w:val="a3"/>
        <w:numPr>
          <w:ilvl w:val="0"/>
          <w:numId w:val="177"/>
        </w:numPr>
        <w:ind w:left="-567" w:firstLine="283"/>
        <w:jc w:val="both"/>
        <w:rPr>
          <w:rFonts w:ascii="Times New Roman" w:hAnsi="Times New Roman" w:cs="Times New Roman"/>
          <w:bCs/>
          <w:iCs/>
          <w:sz w:val="24"/>
          <w:szCs w:val="24"/>
          <w:lang w:bidi="ru-RU"/>
        </w:rPr>
      </w:pPr>
      <w:r w:rsidRPr="00315FB5">
        <w:rPr>
          <w:rFonts w:ascii="Times New Roman" w:hAnsi="Times New Roman" w:cs="Times New Roman"/>
          <w:bCs/>
          <w:iCs/>
          <w:sz w:val="24"/>
          <w:szCs w:val="24"/>
          <w:lang w:bidi="ru-RU"/>
        </w:rPr>
        <w:t>формирование экологической культуры в целях сохранения собственного здоровья и охраны окружающей среды.</w:t>
      </w:r>
    </w:p>
    <w:p w:rsidR="00315FB5" w:rsidRPr="00315FB5" w:rsidRDefault="00315FB5" w:rsidP="00315FB5">
      <w:pPr>
        <w:pStyle w:val="a3"/>
        <w:ind w:left="-567" w:firstLine="283"/>
        <w:jc w:val="both"/>
        <w:rPr>
          <w:rFonts w:ascii="Times New Roman" w:hAnsi="Times New Roman" w:cs="Times New Roman"/>
          <w:bCs/>
          <w:iCs/>
          <w:sz w:val="24"/>
          <w:szCs w:val="24"/>
          <w:lang w:bidi="ru-RU"/>
        </w:rPr>
      </w:pPr>
      <w:r w:rsidRPr="00315FB5">
        <w:rPr>
          <w:rFonts w:ascii="Times New Roman" w:hAnsi="Times New Roman" w:cs="Times New Roman"/>
          <w:bCs/>
          <w:iCs/>
          <w:sz w:val="24"/>
          <w:szCs w:val="24"/>
          <w:lang w:bidi="ru-RU"/>
        </w:rPr>
        <w:t>Достижение целей обеспечивается решением следующих ЗАДАЧ:</w:t>
      </w:r>
    </w:p>
    <w:p w:rsidR="00315FB5" w:rsidRPr="00315FB5" w:rsidRDefault="00315FB5" w:rsidP="00A540AB">
      <w:pPr>
        <w:pStyle w:val="a3"/>
        <w:numPr>
          <w:ilvl w:val="0"/>
          <w:numId w:val="177"/>
        </w:numPr>
        <w:ind w:left="-567" w:firstLine="283"/>
        <w:jc w:val="both"/>
        <w:rPr>
          <w:rFonts w:ascii="Times New Roman" w:hAnsi="Times New Roman" w:cs="Times New Roman"/>
          <w:bCs/>
          <w:iCs/>
          <w:sz w:val="24"/>
          <w:szCs w:val="24"/>
          <w:lang w:bidi="ru-RU"/>
        </w:rPr>
      </w:pPr>
      <w:r w:rsidRPr="00315FB5">
        <w:rPr>
          <w:rFonts w:ascii="Times New Roman" w:hAnsi="Times New Roman" w:cs="Times New Roman"/>
          <w:bCs/>
          <w:iCs/>
          <w:sz w:val="24"/>
          <w:szCs w:val="24"/>
          <w:lang w:bidi="ru-RU"/>
        </w:rPr>
        <w:t xml:space="preserve">приобретение знаний обучающимися о живой природе, закономерностях строения, жизнедеятельности и </w:t>
      </w:r>
      <w:proofErr w:type="spellStart"/>
      <w:r w:rsidRPr="00315FB5">
        <w:rPr>
          <w:rFonts w:ascii="Times New Roman" w:hAnsi="Times New Roman" w:cs="Times New Roman"/>
          <w:bCs/>
          <w:iCs/>
          <w:sz w:val="24"/>
          <w:szCs w:val="24"/>
          <w:lang w:bidi="ru-RU"/>
        </w:rPr>
        <w:t>средообразующей</w:t>
      </w:r>
      <w:proofErr w:type="spellEnd"/>
      <w:r w:rsidRPr="00315FB5">
        <w:rPr>
          <w:rFonts w:ascii="Times New Roman" w:hAnsi="Times New Roman" w:cs="Times New Roman"/>
          <w:bCs/>
          <w:iCs/>
          <w:sz w:val="24"/>
          <w:szCs w:val="24"/>
          <w:lang w:bidi="ru-RU"/>
        </w:rPr>
        <w:t xml:space="preserve"> роли организмов; человеке как биосоциальном существе; о роли биологической науки в практической деятельности людей;</w:t>
      </w:r>
    </w:p>
    <w:p w:rsidR="00315FB5" w:rsidRPr="00315FB5" w:rsidRDefault="00315FB5" w:rsidP="00A540AB">
      <w:pPr>
        <w:pStyle w:val="a3"/>
        <w:numPr>
          <w:ilvl w:val="0"/>
          <w:numId w:val="177"/>
        </w:numPr>
        <w:ind w:left="-567" w:firstLine="283"/>
        <w:jc w:val="both"/>
        <w:rPr>
          <w:rFonts w:ascii="Times New Roman" w:hAnsi="Times New Roman" w:cs="Times New Roman"/>
          <w:bCs/>
          <w:iCs/>
          <w:sz w:val="24"/>
          <w:szCs w:val="24"/>
          <w:lang w:bidi="ru-RU"/>
        </w:rPr>
      </w:pPr>
      <w:r w:rsidRPr="00315FB5">
        <w:rPr>
          <w:rFonts w:ascii="Times New Roman" w:hAnsi="Times New Roman" w:cs="Times New Roman"/>
          <w:bCs/>
          <w:iCs/>
          <w:sz w:val="24"/>
          <w:szCs w:val="24"/>
          <w:lang w:bidi="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315FB5" w:rsidRPr="00315FB5" w:rsidRDefault="00315FB5" w:rsidP="00A540AB">
      <w:pPr>
        <w:pStyle w:val="a3"/>
        <w:numPr>
          <w:ilvl w:val="0"/>
          <w:numId w:val="177"/>
        </w:numPr>
        <w:ind w:left="-567" w:firstLine="283"/>
        <w:jc w:val="both"/>
        <w:rPr>
          <w:rFonts w:ascii="Times New Roman" w:hAnsi="Times New Roman" w:cs="Times New Roman"/>
          <w:bCs/>
          <w:iCs/>
          <w:sz w:val="24"/>
          <w:szCs w:val="24"/>
          <w:lang w:bidi="ru-RU"/>
        </w:rPr>
      </w:pPr>
      <w:r w:rsidRPr="00315FB5">
        <w:rPr>
          <w:rFonts w:ascii="Times New Roman" w:hAnsi="Times New Roman" w:cs="Times New Roman"/>
          <w:bCs/>
          <w:iCs/>
          <w:sz w:val="24"/>
          <w:szCs w:val="24"/>
          <w:lang w:bidi="ru-RU"/>
        </w:rPr>
        <w:lastRenderedPageBreak/>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315FB5" w:rsidRPr="00315FB5" w:rsidRDefault="00315FB5" w:rsidP="00A540AB">
      <w:pPr>
        <w:pStyle w:val="a3"/>
        <w:numPr>
          <w:ilvl w:val="0"/>
          <w:numId w:val="177"/>
        </w:numPr>
        <w:ind w:left="-567" w:firstLine="283"/>
        <w:jc w:val="both"/>
        <w:rPr>
          <w:rFonts w:ascii="Times New Roman" w:hAnsi="Times New Roman" w:cs="Times New Roman"/>
          <w:bCs/>
          <w:iCs/>
          <w:sz w:val="24"/>
          <w:szCs w:val="24"/>
          <w:lang w:bidi="ru-RU"/>
        </w:rPr>
      </w:pPr>
      <w:r w:rsidRPr="00315FB5">
        <w:rPr>
          <w:rFonts w:ascii="Times New Roman" w:hAnsi="Times New Roman" w:cs="Times New Roman"/>
          <w:bCs/>
          <w:iCs/>
          <w:sz w:val="24"/>
          <w:szCs w:val="24"/>
          <w:lang w:bidi="ru-RU"/>
        </w:rPr>
        <w:t>воспитание биологически и экологически грамотной личности, готовой к сохранению собственного здоровья и охраны окружающей среды.</w:t>
      </w:r>
    </w:p>
    <w:p w:rsidR="00315FB5" w:rsidRPr="00315FB5" w:rsidRDefault="00315FB5" w:rsidP="00315FB5">
      <w:pPr>
        <w:pStyle w:val="a3"/>
        <w:ind w:left="-567" w:firstLine="283"/>
        <w:jc w:val="center"/>
        <w:rPr>
          <w:rFonts w:ascii="Times New Roman" w:hAnsi="Times New Roman" w:cs="Times New Roman"/>
          <w:b/>
          <w:bCs/>
          <w:iCs/>
          <w:sz w:val="24"/>
          <w:szCs w:val="24"/>
          <w:lang w:bidi="ru-RU"/>
        </w:rPr>
      </w:pPr>
      <w:r w:rsidRPr="00315FB5">
        <w:rPr>
          <w:rFonts w:ascii="Times New Roman" w:hAnsi="Times New Roman" w:cs="Times New Roman"/>
          <w:b/>
          <w:bCs/>
          <w:iCs/>
          <w:sz w:val="24"/>
          <w:szCs w:val="24"/>
          <w:lang w:bidi="ru-RU"/>
        </w:rPr>
        <w:t>МЕСТО УЧЕБНОГО ПРЕДМЕТА «БИОЛОГИЯ»</w:t>
      </w:r>
      <w:r>
        <w:rPr>
          <w:rFonts w:ascii="Times New Roman" w:hAnsi="Times New Roman" w:cs="Times New Roman"/>
          <w:b/>
          <w:bCs/>
          <w:iCs/>
          <w:sz w:val="24"/>
          <w:szCs w:val="24"/>
          <w:lang w:bidi="ru-RU"/>
        </w:rPr>
        <w:t xml:space="preserve"> </w:t>
      </w:r>
      <w:r w:rsidRPr="00315FB5">
        <w:rPr>
          <w:rFonts w:ascii="Times New Roman" w:hAnsi="Times New Roman" w:cs="Times New Roman"/>
          <w:b/>
          <w:bCs/>
          <w:iCs/>
          <w:sz w:val="24"/>
          <w:szCs w:val="24"/>
          <w:lang w:bidi="ru-RU"/>
        </w:rPr>
        <w:t>В УЧЕБНОМ ПЛАНЕ</w:t>
      </w:r>
    </w:p>
    <w:p w:rsidR="00315FB5" w:rsidRPr="003D1AEC" w:rsidRDefault="00315FB5" w:rsidP="00315FB5">
      <w:pPr>
        <w:pStyle w:val="a3"/>
        <w:ind w:left="-567" w:firstLine="283"/>
        <w:jc w:val="both"/>
        <w:rPr>
          <w:rFonts w:ascii="Times New Roman" w:hAnsi="Times New Roman" w:cs="Times New Roman"/>
          <w:bCs/>
          <w:iCs/>
          <w:sz w:val="24"/>
          <w:szCs w:val="24"/>
          <w:lang w:bidi="ru-RU"/>
        </w:rPr>
      </w:pPr>
      <w:r w:rsidRPr="00315FB5">
        <w:rPr>
          <w:rFonts w:ascii="Times New Roman" w:hAnsi="Times New Roman" w:cs="Times New Roman"/>
          <w:bCs/>
          <w:iCs/>
          <w:sz w:val="24"/>
          <w:szCs w:val="24"/>
          <w:lang w:bidi="ru-RU"/>
        </w:rPr>
        <w:t>В соответствии с ФГОС ООО биология является обязательным предметом на уровне основного общего образования. Данная программа предусматривае</w:t>
      </w:r>
      <w:r w:rsidR="00364EC5">
        <w:rPr>
          <w:rFonts w:ascii="Times New Roman" w:hAnsi="Times New Roman" w:cs="Times New Roman"/>
          <w:bCs/>
          <w:iCs/>
          <w:sz w:val="24"/>
          <w:szCs w:val="24"/>
          <w:lang w:bidi="ru-RU"/>
        </w:rPr>
        <w:t>т изучение биологии в объёме 234</w:t>
      </w:r>
      <w:r w:rsidRPr="00315FB5">
        <w:rPr>
          <w:rFonts w:ascii="Times New Roman" w:hAnsi="Times New Roman" w:cs="Times New Roman"/>
          <w:bCs/>
          <w:iCs/>
          <w:sz w:val="24"/>
          <w:szCs w:val="24"/>
          <w:lang w:bidi="ru-RU"/>
        </w:rPr>
        <w:t xml:space="preserve"> час</w:t>
      </w:r>
      <w:r w:rsidR="00364EC5">
        <w:rPr>
          <w:rFonts w:ascii="Times New Roman" w:hAnsi="Times New Roman" w:cs="Times New Roman"/>
          <w:bCs/>
          <w:iCs/>
          <w:sz w:val="24"/>
          <w:szCs w:val="24"/>
          <w:lang w:bidi="ru-RU"/>
        </w:rPr>
        <w:t xml:space="preserve">а за четыре года </w:t>
      </w:r>
      <w:r w:rsidRPr="00315FB5">
        <w:rPr>
          <w:rFonts w:ascii="Times New Roman" w:hAnsi="Times New Roman" w:cs="Times New Roman"/>
          <w:bCs/>
          <w:iCs/>
          <w:sz w:val="24"/>
          <w:szCs w:val="24"/>
          <w:lang w:bidi="ru-RU"/>
        </w:rPr>
        <w:t xml:space="preserve">обучения: из расчёта с </w:t>
      </w:r>
      <w:r w:rsidR="00364EC5">
        <w:rPr>
          <w:rFonts w:ascii="Times New Roman" w:hAnsi="Times New Roman" w:cs="Times New Roman"/>
          <w:bCs/>
          <w:iCs/>
          <w:sz w:val="24"/>
          <w:szCs w:val="24"/>
          <w:lang w:bidi="ru-RU"/>
        </w:rPr>
        <w:t>6</w:t>
      </w:r>
      <w:r w:rsidRPr="00315FB5">
        <w:rPr>
          <w:rFonts w:ascii="Times New Roman" w:hAnsi="Times New Roman" w:cs="Times New Roman"/>
          <w:bCs/>
          <w:iCs/>
          <w:sz w:val="24"/>
          <w:szCs w:val="24"/>
          <w:lang w:bidi="ru-RU"/>
        </w:rPr>
        <w:t xml:space="preserve"> по 7 класс — 1 час в неделю, в 8—9 классах — 2 часа в неделю. В тематическом планировании для каждого класса предлагается резерв времени, который учитель может использовать по своему усмотрению, в том числе для контрольных, самостоятельных работ и обобщающих уроков.</w:t>
      </w:r>
    </w:p>
    <w:p w:rsidR="00315FB5" w:rsidRPr="00315FB5" w:rsidRDefault="00315FB5" w:rsidP="00315FB5">
      <w:pPr>
        <w:pStyle w:val="a3"/>
        <w:ind w:left="-567" w:firstLine="283"/>
        <w:jc w:val="center"/>
        <w:rPr>
          <w:rFonts w:ascii="Times New Roman" w:hAnsi="Times New Roman" w:cs="Times New Roman"/>
          <w:b/>
          <w:bCs/>
          <w:iCs/>
          <w:sz w:val="24"/>
          <w:szCs w:val="24"/>
          <w:lang w:bidi="ru-RU"/>
        </w:rPr>
      </w:pPr>
      <w:bookmarkStart w:id="288" w:name="bookmark1402"/>
      <w:r w:rsidRPr="00315FB5">
        <w:rPr>
          <w:rFonts w:ascii="Times New Roman" w:hAnsi="Times New Roman" w:cs="Times New Roman"/>
          <w:b/>
          <w:bCs/>
          <w:iCs/>
          <w:sz w:val="24"/>
          <w:szCs w:val="24"/>
          <w:lang w:bidi="ru-RU"/>
        </w:rPr>
        <w:t>СОДЕРЖАНИЕ УЧЕБНОГО ПРЕДМЕТА «БИОЛОГИЯ»</w:t>
      </w:r>
      <w:bookmarkEnd w:id="288"/>
    </w:p>
    <w:p w:rsidR="00315FB5" w:rsidRPr="00315FB5" w:rsidRDefault="00315FB5" w:rsidP="00315FB5">
      <w:pPr>
        <w:pStyle w:val="a3"/>
        <w:ind w:left="-567" w:firstLine="283"/>
        <w:jc w:val="both"/>
        <w:rPr>
          <w:rFonts w:ascii="Times New Roman" w:hAnsi="Times New Roman" w:cs="Times New Roman"/>
          <w:b/>
          <w:bCs/>
          <w:iCs/>
          <w:sz w:val="24"/>
          <w:szCs w:val="24"/>
          <w:lang w:bidi="ru-RU"/>
        </w:rPr>
      </w:pPr>
      <w:bookmarkStart w:id="289" w:name="bookmark1418"/>
      <w:r w:rsidRPr="00315FB5">
        <w:rPr>
          <w:rFonts w:ascii="Times New Roman" w:hAnsi="Times New Roman" w:cs="Times New Roman"/>
          <w:b/>
          <w:bCs/>
          <w:iCs/>
          <w:sz w:val="24"/>
          <w:szCs w:val="24"/>
          <w:lang w:bidi="ru-RU"/>
        </w:rPr>
        <w:t>6 КЛАСС</w:t>
      </w:r>
      <w:bookmarkEnd w:id="289"/>
    </w:p>
    <w:p w:rsidR="00315FB5" w:rsidRPr="00315FB5" w:rsidRDefault="00315FB5" w:rsidP="00315FB5">
      <w:pPr>
        <w:pStyle w:val="a3"/>
        <w:ind w:left="-567" w:firstLine="283"/>
        <w:jc w:val="both"/>
        <w:rPr>
          <w:rFonts w:ascii="Times New Roman" w:hAnsi="Times New Roman" w:cs="Times New Roman"/>
          <w:b/>
          <w:bCs/>
          <w:iCs/>
          <w:sz w:val="24"/>
          <w:szCs w:val="24"/>
          <w:lang w:bidi="ru-RU"/>
        </w:rPr>
      </w:pPr>
      <w:bookmarkStart w:id="290" w:name="bookmark1420"/>
      <w:r w:rsidRPr="00315FB5">
        <w:rPr>
          <w:rFonts w:ascii="Times New Roman" w:hAnsi="Times New Roman" w:cs="Times New Roman"/>
          <w:b/>
          <w:bCs/>
          <w:iCs/>
          <w:sz w:val="24"/>
          <w:szCs w:val="24"/>
          <w:lang w:bidi="ru-RU"/>
        </w:rPr>
        <w:t>1. Растительный организм</w:t>
      </w:r>
      <w:bookmarkEnd w:id="290"/>
    </w:p>
    <w:p w:rsidR="00315FB5" w:rsidRPr="00315FB5" w:rsidRDefault="00315FB5" w:rsidP="00315FB5">
      <w:pPr>
        <w:pStyle w:val="a3"/>
        <w:ind w:left="-567" w:firstLine="283"/>
        <w:jc w:val="both"/>
        <w:rPr>
          <w:rFonts w:ascii="Times New Roman" w:hAnsi="Times New Roman" w:cs="Times New Roman"/>
          <w:bCs/>
          <w:iCs/>
          <w:sz w:val="24"/>
          <w:szCs w:val="24"/>
          <w:lang w:bidi="ru-RU"/>
        </w:rPr>
      </w:pPr>
      <w:r w:rsidRPr="00315FB5">
        <w:rPr>
          <w:rFonts w:ascii="Times New Roman" w:hAnsi="Times New Roman" w:cs="Times New Roman"/>
          <w:bCs/>
          <w:iCs/>
          <w:sz w:val="24"/>
          <w:szCs w:val="24"/>
          <w:lang w:bidi="ru-RU"/>
        </w:rPr>
        <w:t>Ботаника — наука о растениях. Разделы ботаники. Связь ботаники с другими науками и техникой. Общие признаки растений.</w:t>
      </w:r>
    </w:p>
    <w:p w:rsidR="00315FB5" w:rsidRPr="00315FB5" w:rsidRDefault="00315FB5" w:rsidP="00315FB5">
      <w:pPr>
        <w:pStyle w:val="a3"/>
        <w:ind w:left="-567" w:firstLine="283"/>
        <w:jc w:val="both"/>
        <w:rPr>
          <w:rFonts w:ascii="Times New Roman" w:hAnsi="Times New Roman" w:cs="Times New Roman"/>
          <w:bCs/>
          <w:iCs/>
          <w:sz w:val="24"/>
          <w:szCs w:val="24"/>
          <w:lang w:bidi="ru-RU"/>
        </w:rPr>
      </w:pPr>
      <w:r w:rsidRPr="00315FB5">
        <w:rPr>
          <w:rFonts w:ascii="Times New Roman" w:hAnsi="Times New Roman" w:cs="Times New Roman"/>
          <w:bCs/>
          <w:iCs/>
          <w:sz w:val="24"/>
          <w:szCs w:val="24"/>
          <w:lang w:bidi="ru-RU"/>
        </w:rPr>
        <w:t>Разнообразие растений. Уровни организации растительного организма. Высшие и низшие растения. Споровые и семенные растения.</w:t>
      </w:r>
    </w:p>
    <w:p w:rsidR="00315FB5" w:rsidRPr="00315FB5" w:rsidRDefault="00315FB5" w:rsidP="00315FB5">
      <w:pPr>
        <w:pStyle w:val="a3"/>
        <w:ind w:left="-567" w:firstLine="283"/>
        <w:jc w:val="both"/>
        <w:rPr>
          <w:rFonts w:ascii="Times New Roman" w:hAnsi="Times New Roman" w:cs="Times New Roman"/>
          <w:bCs/>
          <w:iCs/>
          <w:sz w:val="24"/>
          <w:szCs w:val="24"/>
          <w:lang w:bidi="ru-RU"/>
        </w:rPr>
      </w:pPr>
      <w:r w:rsidRPr="00315FB5">
        <w:rPr>
          <w:rFonts w:ascii="Times New Roman" w:hAnsi="Times New Roman" w:cs="Times New Roman"/>
          <w:bCs/>
          <w:iCs/>
          <w:sz w:val="24"/>
          <w:szCs w:val="24"/>
          <w:lang w:bidi="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315FB5" w:rsidRPr="00315FB5" w:rsidRDefault="00315FB5" w:rsidP="00315FB5">
      <w:pPr>
        <w:pStyle w:val="a3"/>
        <w:ind w:left="-567" w:firstLine="283"/>
        <w:jc w:val="both"/>
        <w:rPr>
          <w:rFonts w:ascii="Times New Roman" w:hAnsi="Times New Roman" w:cs="Times New Roman"/>
          <w:bCs/>
          <w:iCs/>
          <w:sz w:val="24"/>
          <w:szCs w:val="24"/>
          <w:lang w:bidi="ru-RU"/>
        </w:rPr>
      </w:pPr>
      <w:r w:rsidRPr="00315FB5">
        <w:rPr>
          <w:rFonts w:ascii="Times New Roman" w:hAnsi="Times New Roman" w:cs="Times New Roman"/>
          <w:bCs/>
          <w:iCs/>
          <w:sz w:val="24"/>
          <w:szCs w:val="24"/>
          <w:lang w:bidi="ru-RU"/>
        </w:rPr>
        <w:t>Органы и системы органов растений. Строение органов растительного организма, их роль и связь между собой.</w:t>
      </w:r>
    </w:p>
    <w:p w:rsidR="00315FB5" w:rsidRPr="00315FB5" w:rsidRDefault="00315FB5" w:rsidP="00315FB5">
      <w:pPr>
        <w:pStyle w:val="a3"/>
        <w:ind w:left="-567" w:firstLine="283"/>
        <w:jc w:val="both"/>
        <w:rPr>
          <w:rFonts w:ascii="Times New Roman" w:hAnsi="Times New Roman" w:cs="Times New Roman"/>
          <w:b/>
          <w:bCs/>
          <w:i/>
          <w:iCs/>
          <w:sz w:val="24"/>
          <w:szCs w:val="24"/>
          <w:lang w:bidi="ru-RU"/>
        </w:rPr>
      </w:pPr>
      <w:r w:rsidRPr="00315FB5">
        <w:rPr>
          <w:rFonts w:ascii="Times New Roman" w:hAnsi="Times New Roman" w:cs="Times New Roman"/>
          <w:b/>
          <w:bCs/>
          <w:i/>
          <w:iCs/>
          <w:sz w:val="24"/>
          <w:szCs w:val="24"/>
          <w:lang w:bidi="ru-RU"/>
        </w:rPr>
        <w:t>Лабораторные и практические работы</w:t>
      </w:r>
    </w:p>
    <w:p w:rsidR="00315FB5" w:rsidRPr="00315FB5" w:rsidRDefault="00315FB5" w:rsidP="00A540AB">
      <w:pPr>
        <w:pStyle w:val="a3"/>
        <w:numPr>
          <w:ilvl w:val="0"/>
          <w:numId w:val="181"/>
        </w:numPr>
        <w:ind w:left="-567" w:firstLine="283"/>
        <w:jc w:val="both"/>
        <w:rPr>
          <w:rFonts w:ascii="Times New Roman" w:hAnsi="Times New Roman" w:cs="Times New Roman"/>
          <w:bCs/>
          <w:iCs/>
          <w:sz w:val="24"/>
          <w:szCs w:val="24"/>
          <w:lang w:bidi="ru-RU"/>
        </w:rPr>
      </w:pPr>
      <w:r w:rsidRPr="00315FB5">
        <w:rPr>
          <w:rFonts w:ascii="Times New Roman" w:hAnsi="Times New Roman" w:cs="Times New Roman"/>
          <w:bCs/>
          <w:iCs/>
          <w:sz w:val="24"/>
          <w:szCs w:val="24"/>
          <w:lang w:bidi="ru-RU"/>
        </w:rPr>
        <w:t>Изучение микроскопического строения листа водного растения элодеи.</w:t>
      </w:r>
    </w:p>
    <w:p w:rsidR="00315FB5" w:rsidRPr="00315FB5" w:rsidRDefault="00315FB5" w:rsidP="00A540AB">
      <w:pPr>
        <w:pStyle w:val="a3"/>
        <w:numPr>
          <w:ilvl w:val="0"/>
          <w:numId w:val="181"/>
        </w:numPr>
        <w:ind w:left="-567" w:firstLine="283"/>
        <w:jc w:val="both"/>
        <w:rPr>
          <w:rFonts w:ascii="Times New Roman" w:hAnsi="Times New Roman" w:cs="Times New Roman"/>
          <w:bCs/>
          <w:iCs/>
          <w:sz w:val="24"/>
          <w:szCs w:val="24"/>
          <w:lang w:bidi="ru-RU"/>
        </w:rPr>
      </w:pPr>
      <w:r w:rsidRPr="00315FB5">
        <w:rPr>
          <w:rFonts w:ascii="Times New Roman" w:hAnsi="Times New Roman" w:cs="Times New Roman"/>
          <w:bCs/>
          <w:iCs/>
          <w:sz w:val="24"/>
          <w:szCs w:val="24"/>
          <w:lang w:bidi="ru-RU"/>
        </w:rPr>
        <w:t>Изучение строения растительных тканей (использование микропрепаратов).</w:t>
      </w:r>
    </w:p>
    <w:p w:rsidR="00315FB5" w:rsidRPr="00315FB5" w:rsidRDefault="00315FB5" w:rsidP="00A540AB">
      <w:pPr>
        <w:pStyle w:val="a3"/>
        <w:numPr>
          <w:ilvl w:val="0"/>
          <w:numId w:val="181"/>
        </w:numPr>
        <w:ind w:left="-567" w:firstLine="283"/>
        <w:jc w:val="both"/>
        <w:rPr>
          <w:rFonts w:ascii="Times New Roman" w:hAnsi="Times New Roman" w:cs="Times New Roman"/>
          <w:bCs/>
          <w:iCs/>
          <w:sz w:val="24"/>
          <w:szCs w:val="24"/>
          <w:lang w:bidi="ru-RU"/>
        </w:rPr>
      </w:pPr>
      <w:r w:rsidRPr="00315FB5">
        <w:rPr>
          <w:rFonts w:ascii="Times New Roman" w:hAnsi="Times New Roman" w:cs="Times New Roman"/>
          <w:bCs/>
          <w:iCs/>
          <w:sz w:val="24"/>
          <w:szCs w:val="24"/>
          <w:lang w:bidi="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
    <w:p w:rsidR="00315FB5" w:rsidRPr="00315FB5" w:rsidRDefault="00315FB5" w:rsidP="00315FB5">
      <w:pPr>
        <w:pStyle w:val="a3"/>
        <w:ind w:left="-567" w:firstLine="283"/>
        <w:jc w:val="both"/>
        <w:rPr>
          <w:rFonts w:ascii="Times New Roman" w:hAnsi="Times New Roman" w:cs="Times New Roman"/>
          <w:b/>
          <w:bCs/>
          <w:i/>
          <w:iCs/>
          <w:sz w:val="24"/>
          <w:szCs w:val="24"/>
          <w:lang w:bidi="ru-RU"/>
        </w:rPr>
      </w:pPr>
      <w:r w:rsidRPr="00315FB5">
        <w:rPr>
          <w:rFonts w:ascii="Times New Roman" w:hAnsi="Times New Roman" w:cs="Times New Roman"/>
          <w:b/>
          <w:bCs/>
          <w:i/>
          <w:iCs/>
          <w:sz w:val="24"/>
          <w:szCs w:val="24"/>
          <w:lang w:bidi="ru-RU"/>
        </w:rPr>
        <w:t xml:space="preserve">Экскурсии или </w:t>
      </w:r>
      <w:proofErr w:type="spellStart"/>
      <w:r w:rsidRPr="00315FB5">
        <w:rPr>
          <w:rFonts w:ascii="Times New Roman" w:hAnsi="Times New Roman" w:cs="Times New Roman"/>
          <w:b/>
          <w:bCs/>
          <w:i/>
          <w:iCs/>
          <w:sz w:val="24"/>
          <w:szCs w:val="24"/>
          <w:lang w:bidi="ru-RU"/>
        </w:rPr>
        <w:t>видеоэкскурсии</w:t>
      </w:r>
      <w:proofErr w:type="spellEnd"/>
    </w:p>
    <w:p w:rsidR="00315FB5" w:rsidRPr="00315FB5" w:rsidRDefault="00315FB5" w:rsidP="00315FB5">
      <w:pPr>
        <w:pStyle w:val="a3"/>
        <w:ind w:left="-567" w:firstLine="283"/>
        <w:jc w:val="both"/>
        <w:rPr>
          <w:rFonts w:ascii="Times New Roman" w:hAnsi="Times New Roman" w:cs="Times New Roman"/>
          <w:bCs/>
          <w:iCs/>
          <w:sz w:val="24"/>
          <w:szCs w:val="24"/>
          <w:lang w:bidi="ru-RU"/>
        </w:rPr>
      </w:pPr>
      <w:r w:rsidRPr="00315FB5">
        <w:rPr>
          <w:rFonts w:ascii="Times New Roman" w:hAnsi="Times New Roman" w:cs="Times New Roman"/>
          <w:bCs/>
          <w:iCs/>
          <w:sz w:val="24"/>
          <w:szCs w:val="24"/>
          <w:lang w:bidi="ru-RU"/>
        </w:rPr>
        <w:t>Ознакомление в природе с цветковыми растениями.</w:t>
      </w:r>
    </w:p>
    <w:p w:rsidR="00315FB5" w:rsidRPr="00315FB5" w:rsidRDefault="00315FB5" w:rsidP="00315FB5">
      <w:pPr>
        <w:pStyle w:val="a3"/>
        <w:ind w:left="-567" w:firstLine="283"/>
        <w:jc w:val="both"/>
        <w:rPr>
          <w:rFonts w:ascii="Times New Roman" w:hAnsi="Times New Roman" w:cs="Times New Roman"/>
          <w:b/>
          <w:bCs/>
          <w:iCs/>
          <w:sz w:val="24"/>
          <w:szCs w:val="24"/>
          <w:lang w:bidi="ru-RU"/>
        </w:rPr>
      </w:pPr>
      <w:r w:rsidRPr="00315FB5">
        <w:rPr>
          <w:rFonts w:ascii="Times New Roman" w:hAnsi="Times New Roman" w:cs="Times New Roman"/>
          <w:b/>
          <w:bCs/>
          <w:iCs/>
          <w:sz w:val="24"/>
          <w:szCs w:val="24"/>
          <w:lang w:bidi="ru-RU"/>
        </w:rPr>
        <w:t xml:space="preserve">2. </w:t>
      </w:r>
      <w:bookmarkStart w:id="291" w:name="bookmark1422"/>
      <w:r w:rsidRPr="00315FB5">
        <w:rPr>
          <w:rFonts w:ascii="Times New Roman" w:hAnsi="Times New Roman" w:cs="Times New Roman"/>
          <w:b/>
          <w:bCs/>
          <w:iCs/>
          <w:sz w:val="24"/>
          <w:szCs w:val="24"/>
          <w:lang w:bidi="ru-RU"/>
        </w:rPr>
        <w:t>Строение и жизнедеятельность</w:t>
      </w:r>
      <w:bookmarkEnd w:id="291"/>
      <w:r w:rsidRPr="00315FB5">
        <w:rPr>
          <w:rFonts w:ascii="Times New Roman" w:hAnsi="Times New Roman" w:cs="Times New Roman"/>
          <w:b/>
          <w:bCs/>
          <w:iCs/>
          <w:sz w:val="24"/>
          <w:szCs w:val="24"/>
          <w:lang w:bidi="ru-RU"/>
        </w:rPr>
        <w:t xml:space="preserve"> растительного организма</w:t>
      </w:r>
    </w:p>
    <w:p w:rsidR="00315FB5" w:rsidRPr="00315FB5" w:rsidRDefault="00315FB5" w:rsidP="00315FB5">
      <w:pPr>
        <w:pStyle w:val="a3"/>
        <w:ind w:left="-567" w:firstLine="283"/>
        <w:jc w:val="both"/>
        <w:rPr>
          <w:rFonts w:ascii="Times New Roman" w:hAnsi="Times New Roman" w:cs="Times New Roman"/>
          <w:bCs/>
          <w:i/>
          <w:iCs/>
          <w:sz w:val="24"/>
          <w:szCs w:val="24"/>
          <w:lang w:bidi="ru-RU"/>
        </w:rPr>
      </w:pPr>
      <w:r w:rsidRPr="00315FB5">
        <w:rPr>
          <w:rFonts w:ascii="Times New Roman" w:hAnsi="Times New Roman" w:cs="Times New Roman"/>
          <w:b/>
          <w:bCs/>
          <w:i/>
          <w:iCs/>
          <w:sz w:val="24"/>
          <w:szCs w:val="24"/>
          <w:lang w:bidi="ru-RU"/>
        </w:rPr>
        <w:t>Питание растения</w:t>
      </w:r>
    </w:p>
    <w:p w:rsidR="00315FB5" w:rsidRPr="00315FB5" w:rsidRDefault="00315FB5" w:rsidP="00315FB5">
      <w:pPr>
        <w:pStyle w:val="a3"/>
        <w:ind w:left="-567" w:firstLine="283"/>
        <w:jc w:val="both"/>
        <w:rPr>
          <w:rFonts w:ascii="Times New Roman" w:hAnsi="Times New Roman" w:cs="Times New Roman"/>
          <w:bCs/>
          <w:iCs/>
          <w:sz w:val="24"/>
          <w:szCs w:val="24"/>
          <w:lang w:bidi="ru-RU"/>
        </w:rPr>
      </w:pPr>
      <w:r w:rsidRPr="00315FB5">
        <w:rPr>
          <w:rFonts w:ascii="Times New Roman" w:hAnsi="Times New Roman" w:cs="Times New Roman"/>
          <w:bCs/>
          <w:iCs/>
          <w:sz w:val="24"/>
          <w:szCs w:val="24"/>
          <w:lang w:bidi="ru-RU"/>
        </w:rPr>
        <w:t>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315FB5" w:rsidRPr="00315FB5" w:rsidRDefault="00315FB5" w:rsidP="00315FB5">
      <w:pPr>
        <w:pStyle w:val="a3"/>
        <w:ind w:left="-567" w:firstLine="283"/>
        <w:jc w:val="both"/>
        <w:rPr>
          <w:rFonts w:ascii="Times New Roman" w:hAnsi="Times New Roman" w:cs="Times New Roman"/>
          <w:bCs/>
          <w:iCs/>
          <w:sz w:val="24"/>
          <w:szCs w:val="24"/>
          <w:lang w:bidi="ru-RU"/>
        </w:rPr>
      </w:pPr>
      <w:r w:rsidRPr="00315FB5">
        <w:rPr>
          <w:rFonts w:ascii="Times New Roman" w:hAnsi="Times New Roman" w:cs="Times New Roman"/>
          <w:bCs/>
          <w:iCs/>
          <w:sz w:val="24"/>
          <w:szCs w:val="24"/>
          <w:lang w:bidi="ru-RU"/>
        </w:rPr>
        <w:t>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p w:rsidR="00315FB5" w:rsidRPr="00315FB5" w:rsidRDefault="00315FB5" w:rsidP="00315FB5">
      <w:pPr>
        <w:pStyle w:val="a3"/>
        <w:ind w:left="-567" w:firstLine="283"/>
        <w:jc w:val="both"/>
        <w:rPr>
          <w:rFonts w:ascii="Times New Roman" w:hAnsi="Times New Roman" w:cs="Times New Roman"/>
          <w:b/>
          <w:bCs/>
          <w:i/>
          <w:iCs/>
          <w:sz w:val="24"/>
          <w:szCs w:val="24"/>
          <w:lang w:bidi="ru-RU"/>
        </w:rPr>
      </w:pPr>
      <w:r w:rsidRPr="00315FB5">
        <w:rPr>
          <w:rFonts w:ascii="Times New Roman" w:hAnsi="Times New Roman" w:cs="Times New Roman"/>
          <w:b/>
          <w:bCs/>
          <w:i/>
          <w:iCs/>
          <w:sz w:val="24"/>
          <w:szCs w:val="24"/>
          <w:lang w:bidi="ru-RU"/>
        </w:rPr>
        <w:t>Лабораторные и практические работы</w:t>
      </w:r>
    </w:p>
    <w:p w:rsidR="00315FB5" w:rsidRPr="00315FB5" w:rsidRDefault="00315FB5" w:rsidP="00A540AB">
      <w:pPr>
        <w:pStyle w:val="a3"/>
        <w:numPr>
          <w:ilvl w:val="0"/>
          <w:numId w:val="182"/>
        </w:numPr>
        <w:ind w:left="-567" w:firstLine="283"/>
        <w:jc w:val="both"/>
        <w:rPr>
          <w:rFonts w:ascii="Times New Roman" w:hAnsi="Times New Roman" w:cs="Times New Roman"/>
          <w:bCs/>
          <w:iCs/>
          <w:sz w:val="24"/>
          <w:szCs w:val="24"/>
          <w:lang w:bidi="ru-RU"/>
        </w:rPr>
      </w:pPr>
      <w:r w:rsidRPr="00315FB5">
        <w:rPr>
          <w:rFonts w:ascii="Times New Roman" w:hAnsi="Times New Roman" w:cs="Times New Roman"/>
          <w:bCs/>
          <w:iCs/>
          <w:sz w:val="24"/>
          <w:szCs w:val="24"/>
          <w:lang w:bidi="ru-RU"/>
        </w:rPr>
        <w:t>Изучение строения корневых систем (стержневой и мочковатой) на примере гербарных экземпляров или живых растений.</w:t>
      </w:r>
    </w:p>
    <w:p w:rsidR="00315FB5" w:rsidRPr="00315FB5" w:rsidRDefault="00315FB5" w:rsidP="00A540AB">
      <w:pPr>
        <w:pStyle w:val="a3"/>
        <w:numPr>
          <w:ilvl w:val="0"/>
          <w:numId w:val="182"/>
        </w:numPr>
        <w:ind w:left="-567" w:firstLine="283"/>
        <w:jc w:val="both"/>
        <w:rPr>
          <w:rFonts w:ascii="Times New Roman" w:hAnsi="Times New Roman" w:cs="Times New Roman"/>
          <w:bCs/>
          <w:iCs/>
          <w:sz w:val="24"/>
          <w:szCs w:val="24"/>
          <w:lang w:bidi="ru-RU"/>
        </w:rPr>
      </w:pPr>
      <w:r w:rsidRPr="00315FB5">
        <w:rPr>
          <w:rFonts w:ascii="Times New Roman" w:hAnsi="Times New Roman" w:cs="Times New Roman"/>
          <w:bCs/>
          <w:iCs/>
          <w:sz w:val="24"/>
          <w:szCs w:val="24"/>
          <w:lang w:bidi="ru-RU"/>
        </w:rPr>
        <w:t>Изучение микропрепарата клеток корня.</w:t>
      </w:r>
    </w:p>
    <w:p w:rsidR="00315FB5" w:rsidRPr="00315FB5" w:rsidRDefault="00315FB5" w:rsidP="00A540AB">
      <w:pPr>
        <w:pStyle w:val="a3"/>
        <w:numPr>
          <w:ilvl w:val="0"/>
          <w:numId w:val="182"/>
        </w:numPr>
        <w:ind w:left="-567" w:firstLine="283"/>
        <w:jc w:val="both"/>
        <w:rPr>
          <w:rFonts w:ascii="Times New Roman" w:hAnsi="Times New Roman" w:cs="Times New Roman"/>
          <w:bCs/>
          <w:iCs/>
          <w:sz w:val="24"/>
          <w:szCs w:val="24"/>
          <w:lang w:bidi="ru-RU"/>
        </w:rPr>
      </w:pPr>
      <w:r w:rsidRPr="00315FB5">
        <w:rPr>
          <w:rFonts w:ascii="Times New Roman" w:hAnsi="Times New Roman" w:cs="Times New Roman"/>
          <w:bCs/>
          <w:iCs/>
          <w:sz w:val="24"/>
          <w:szCs w:val="24"/>
          <w:lang w:bidi="ru-RU"/>
        </w:rPr>
        <w:t>Изучение строения вегетативных и генеративных почек (на примере сирени, тополя и др.).</w:t>
      </w:r>
    </w:p>
    <w:p w:rsidR="00315FB5" w:rsidRPr="00315FB5" w:rsidRDefault="00315FB5" w:rsidP="00A540AB">
      <w:pPr>
        <w:pStyle w:val="a3"/>
        <w:numPr>
          <w:ilvl w:val="0"/>
          <w:numId w:val="182"/>
        </w:numPr>
        <w:ind w:left="-567" w:firstLine="283"/>
        <w:jc w:val="both"/>
        <w:rPr>
          <w:rFonts w:ascii="Times New Roman" w:hAnsi="Times New Roman" w:cs="Times New Roman"/>
          <w:bCs/>
          <w:iCs/>
          <w:sz w:val="24"/>
          <w:szCs w:val="24"/>
          <w:lang w:bidi="ru-RU"/>
        </w:rPr>
      </w:pPr>
      <w:r w:rsidRPr="00315FB5">
        <w:rPr>
          <w:rFonts w:ascii="Times New Roman" w:hAnsi="Times New Roman" w:cs="Times New Roman"/>
          <w:bCs/>
          <w:iCs/>
          <w:sz w:val="24"/>
          <w:szCs w:val="24"/>
          <w:lang w:bidi="ru-RU"/>
        </w:rPr>
        <w:t>Ознакомление с внешним строением листьев и листорасположением (на комнатных растениях).</w:t>
      </w:r>
    </w:p>
    <w:p w:rsidR="00315FB5" w:rsidRPr="00315FB5" w:rsidRDefault="00315FB5" w:rsidP="00A540AB">
      <w:pPr>
        <w:pStyle w:val="a3"/>
        <w:numPr>
          <w:ilvl w:val="0"/>
          <w:numId w:val="182"/>
        </w:numPr>
        <w:ind w:left="-567" w:firstLine="283"/>
        <w:jc w:val="both"/>
        <w:rPr>
          <w:rFonts w:ascii="Times New Roman" w:hAnsi="Times New Roman" w:cs="Times New Roman"/>
          <w:bCs/>
          <w:iCs/>
          <w:sz w:val="24"/>
          <w:szCs w:val="24"/>
          <w:lang w:bidi="ru-RU"/>
        </w:rPr>
      </w:pPr>
      <w:r w:rsidRPr="00315FB5">
        <w:rPr>
          <w:rFonts w:ascii="Times New Roman" w:hAnsi="Times New Roman" w:cs="Times New Roman"/>
          <w:bCs/>
          <w:iCs/>
          <w:sz w:val="24"/>
          <w:szCs w:val="24"/>
          <w:lang w:bidi="ru-RU"/>
        </w:rPr>
        <w:t>Изучение микроскопического строения листа (на готовых микропрепаратах).</w:t>
      </w:r>
    </w:p>
    <w:p w:rsidR="00315FB5" w:rsidRPr="00315FB5" w:rsidRDefault="00315FB5" w:rsidP="00A540AB">
      <w:pPr>
        <w:pStyle w:val="a3"/>
        <w:numPr>
          <w:ilvl w:val="0"/>
          <w:numId w:val="182"/>
        </w:numPr>
        <w:ind w:left="-567" w:firstLine="283"/>
        <w:jc w:val="both"/>
        <w:rPr>
          <w:rFonts w:ascii="Times New Roman" w:hAnsi="Times New Roman" w:cs="Times New Roman"/>
          <w:bCs/>
          <w:iCs/>
          <w:sz w:val="24"/>
          <w:szCs w:val="24"/>
          <w:lang w:bidi="ru-RU"/>
        </w:rPr>
      </w:pPr>
      <w:r w:rsidRPr="00315FB5">
        <w:rPr>
          <w:rFonts w:ascii="Times New Roman" w:hAnsi="Times New Roman" w:cs="Times New Roman"/>
          <w:bCs/>
          <w:iCs/>
          <w:sz w:val="24"/>
          <w:szCs w:val="24"/>
          <w:lang w:bidi="ru-RU"/>
        </w:rPr>
        <w:t>Наблюдение процесса выделения кислорода на свету аквариумными растениями.</w:t>
      </w:r>
    </w:p>
    <w:p w:rsidR="00315FB5" w:rsidRPr="00315FB5" w:rsidRDefault="00315FB5" w:rsidP="00315FB5">
      <w:pPr>
        <w:pStyle w:val="a3"/>
        <w:ind w:left="-567" w:firstLine="283"/>
        <w:jc w:val="both"/>
        <w:rPr>
          <w:rFonts w:ascii="Times New Roman" w:hAnsi="Times New Roman" w:cs="Times New Roman"/>
          <w:b/>
          <w:bCs/>
          <w:iCs/>
          <w:sz w:val="24"/>
          <w:szCs w:val="24"/>
        </w:rPr>
      </w:pPr>
      <w:r w:rsidRPr="00315FB5">
        <w:rPr>
          <w:rFonts w:ascii="Times New Roman" w:hAnsi="Times New Roman" w:cs="Times New Roman"/>
          <w:b/>
          <w:bCs/>
          <w:iCs/>
          <w:sz w:val="24"/>
          <w:szCs w:val="24"/>
        </w:rPr>
        <w:t>Дыхание растения</w:t>
      </w:r>
    </w:p>
    <w:p w:rsidR="00315FB5" w:rsidRPr="00315FB5" w:rsidRDefault="00315FB5" w:rsidP="00315FB5">
      <w:pPr>
        <w:pStyle w:val="a3"/>
        <w:ind w:left="-567" w:firstLine="283"/>
        <w:jc w:val="both"/>
        <w:rPr>
          <w:rFonts w:ascii="Times New Roman" w:hAnsi="Times New Roman" w:cs="Times New Roman"/>
          <w:bCs/>
          <w:iCs/>
          <w:sz w:val="24"/>
          <w:szCs w:val="24"/>
        </w:rPr>
      </w:pPr>
      <w:r w:rsidRPr="00315FB5">
        <w:rPr>
          <w:rFonts w:ascii="Times New Roman" w:hAnsi="Times New Roman" w:cs="Times New Roman"/>
          <w:bCs/>
          <w:iCs/>
          <w:sz w:val="24"/>
          <w:szCs w:val="24"/>
        </w:rPr>
        <w:lastRenderedPageBreak/>
        <w:t>Дыхание корня. Рыхление почвы для улучшения дыхания корней. Условия, препятствующие дыханию корней. Лист как орган дыхания (</w:t>
      </w:r>
      <w:proofErr w:type="spellStart"/>
      <w:r w:rsidRPr="00315FB5">
        <w:rPr>
          <w:rFonts w:ascii="Times New Roman" w:hAnsi="Times New Roman" w:cs="Times New Roman"/>
          <w:bCs/>
          <w:iCs/>
          <w:sz w:val="24"/>
          <w:szCs w:val="24"/>
        </w:rPr>
        <w:t>устьичный</w:t>
      </w:r>
      <w:proofErr w:type="spellEnd"/>
      <w:r w:rsidRPr="00315FB5">
        <w:rPr>
          <w:rFonts w:ascii="Times New Roman" w:hAnsi="Times New Roman" w:cs="Times New Roman"/>
          <w:bCs/>
          <w:iCs/>
          <w:sz w:val="24"/>
          <w:szCs w:val="24"/>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315FB5" w:rsidRPr="00315FB5" w:rsidRDefault="00315FB5" w:rsidP="00315FB5">
      <w:pPr>
        <w:pStyle w:val="a3"/>
        <w:ind w:left="-567" w:firstLine="283"/>
        <w:jc w:val="both"/>
        <w:rPr>
          <w:rFonts w:ascii="Times New Roman" w:hAnsi="Times New Roman" w:cs="Times New Roman"/>
          <w:b/>
          <w:bCs/>
          <w:i/>
          <w:iCs/>
          <w:sz w:val="24"/>
          <w:szCs w:val="24"/>
        </w:rPr>
      </w:pPr>
      <w:r w:rsidRPr="00315FB5">
        <w:rPr>
          <w:rFonts w:ascii="Times New Roman" w:hAnsi="Times New Roman" w:cs="Times New Roman"/>
          <w:b/>
          <w:bCs/>
          <w:i/>
          <w:iCs/>
          <w:sz w:val="24"/>
          <w:szCs w:val="24"/>
        </w:rPr>
        <w:t>Лабораторные и практические работы</w:t>
      </w:r>
    </w:p>
    <w:p w:rsidR="00315FB5" w:rsidRPr="00315FB5" w:rsidRDefault="00315FB5" w:rsidP="00315FB5">
      <w:pPr>
        <w:pStyle w:val="a3"/>
        <w:ind w:left="-567" w:firstLine="283"/>
        <w:jc w:val="both"/>
        <w:rPr>
          <w:rFonts w:ascii="Times New Roman" w:hAnsi="Times New Roman" w:cs="Times New Roman"/>
          <w:bCs/>
          <w:iCs/>
          <w:sz w:val="24"/>
          <w:szCs w:val="24"/>
        </w:rPr>
      </w:pPr>
      <w:r w:rsidRPr="00315FB5">
        <w:rPr>
          <w:rFonts w:ascii="Times New Roman" w:hAnsi="Times New Roman" w:cs="Times New Roman"/>
          <w:bCs/>
          <w:iCs/>
          <w:sz w:val="24"/>
          <w:szCs w:val="24"/>
        </w:rPr>
        <w:t>Изучение роли рыхления для дыхания корней.</w:t>
      </w:r>
    </w:p>
    <w:p w:rsidR="00315FB5" w:rsidRPr="00CF731C" w:rsidRDefault="00315FB5" w:rsidP="00315FB5">
      <w:pPr>
        <w:pStyle w:val="a3"/>
        <w:ind w:left="-567" w:firstLine="283"/>
        <w:jc w:val="both"/>
        <w:rPr>
          <w:rFonts w:ascii="Times New Roman" w:hAnsi="Times New Roman" w:cs="Times New Roman"/>
          <w:b/>
          <w:bCs/>
          <w:iCs/>
          <w:sz w:val="24"/>
          <w:szCs w:val="24"/>
        </w:rPr>
      </w:pPr>
      <w:r w:rsidRPr="00CF731C">
        <w:rPr>
          <w:rFonts w:ascii="Times New Roman" w:hAnsi="Times New Roman" w:cs="Times New Roman"/>
          <w:b/>
          <w:bCs/>
          <w:iCs/>
          <w:sz w:val="24"/>
          <w:szCs w:val="24"/>
        </w:rPr>
        <w:t>Транспорт веществ в растении</w:t>
      </w:r>
    </w:p>
    <w:p w:rsidR="00315FB5" w:rsidRPr="00315FB5" w:rsidRDefault="00315FB5" w:rsidP="00315FB5">
      <w:pPr>
        <w:pStyle w:val="a3"/>
        <w:ind w:left="-567" w:firstLine="283"/>
        <w:jc w:val="both"/>
        <w:rPr>
          <w:rFonts w:ascii="Times New Roman" w:hAnsi="Times New Roman" w:cs="Times New Roman"/>
          <w:bCs/>
          <w:iCs/>
          <w:sz w:val="24"/>
          <w:szCs w:val="24"/>
        </w:rPr>
      </w:pPr>
      <w:r w:rsidRPr="00315FB5">
        <w:rPr>
          <w:rFonts w:ascii="Times New Roman" w:hAnsi="Times New Roman" w:cs="Times New Roman"/>
          <w:bCs/>
          <w:iCs/>
          <w:sz w:val="24"/>
          <w:szCs w:val="24"/>
        </w:rPr>
        <w:t xml:space="preserve">Неорганические (вода, минеральные соли) и органические вещества (белки, жиры, углеводы, нуклеиновые кислоты, витамины и др.) растения.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w:t>
      </w:r>
      <w:proofErr w:type="spellStart"/>
      <w:r w:rsidRPr="00315FB5">
        <w:rPr>
          <w:rFonts w:ascii="Times New Roman" w:hAnsi="Times New Roman" w:cs="Times New Roman"/>
          <w:bCs/>
          <w:iCs/>
          <w:sz w:val="24"/>
          <w:szCs w:val="24"/>
        </w:rPr>
        <w:t>кора</w:t>
      </w:r>
      <w:proofErr w:type="spellEnd"/>
      <w:r w:rsidRPr="00315FB5">
        <w:rPr>
          <w:rFonts w:ascii="Times New Roman" w:hAnsi="Times New Roman" w:cs="Times New Roman"/>
          <w:bCs/>
          <w:iCs/>
          <w:sz w:val="24"/>
          <w:szCs w:val="24"/>
        </w:rPr>
        <w:t xml:space="preserve">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w:t>
      </w:r>
    </w:p>
    <w:p w:rsidR="00315FB5" w:rsidRPr="00CF731C" w:rsidRDefault="00315FB5" w:rsidP="00315FB5">
      <w:pPr>
        <w:pStyle w:val="a3"/>
        <w:ind w:left="-567" w:firstLine="283"/>
        <w:jc w:val="both"/>
        <w:rPr>
          <w:rFonts w:ascii="Times New Roman" w:hAnsi="Times New Roman" w:cs="Times New Roman"/>
          <w:b/>
          <w:bCs/>
          <w:i/>
          <w:iCs/>
          <w:sz w:val="24"/>
          <w:szCs w:val="24"/>
        </w:rPr>
      </w:pPr>
      <w:r w:rsidRPr="00CF731C">
        <w:rPr>
          <w:rFonts w:ascii="Times New Roman" w:hAnsi="Times New Roman" w:cs="Times New Roman"/>
          <w:b/>
          <w:bCs/>
          <w:i/>
          <w:iCs/>
          <w:sz w:val="24"/>
          <w:szCs w:val="24"/>
        </w:rPr>
        <w:t>Лабораторные и практические работы</w:t>
      </w:r>
    </w:p>
    <w:p w:rsidR="00315FB5" w:rsidRPr="00315FB5" w:rsidRDefault="00315FB5" w:rsidP="00315FB5">
      <w:pPr>
        <w:pStyle w:val="a3"/>
        <w:ind w:left="-567" w:firstLine="283"/>
        <w:jc w:val="both"/>
        <w:rPr>
          <w:rFonts w:ascii="Times New Roman" w:hAnsi="Times New Roman" w:cs="Times New Roman"/>
          <w:bCs/>
          <w:iCs/>
          <w:sz w:val="24"/>
          <w:szCs w:val="24"/>
        </w:rPr>
      </w:pPr>
      <w:r w:rsidRPr="00315FB5">
        <w:rPr>
          <w:rFonts w:ascii="Times New Roman" w:hAnsi="Times New Roman" w:cs="Times New Roman"/>
          <w:bCs/>
          <w:iCs/>
          <w:sz w:val="24"/>
          <w:szCs w:val="24"/>
        </w:rPr>
        <w:t>1.</w:t>
      </w:r>
      <w:r w:rsidRPr="00315FB5">
        <w:rPr>
          <w:rFonts w:ascii="Times New Roman" w:hAnsi="Times New Roman" w:cs="Times New Roman"/>
          <w:bCs/>
          <w:iCs/>
          <w:sz w:val="24"/>
          <w:szCs w:val="24"/>
        </w:rPr>
        <w:tab/>
        <w:t>Обнаружение неорганических и органических веществ в растении.</w:t>
      </w:r>
    </w:p>
    <w:p w:rsidR="00315FB5" w:rsidRPr="00315FB5" w:rsidRDefault="00315FB5" w:rsidP="00315FB5">
      <w:pPr>
        <w:pStyle w:val="a3"/>
        <w:ind w:left="-567" w:firstLine="283"/>
        <w:jc w:val="both"/>
        <w:rPr>
          <w:rFonts w:ascii="Times New Roman" w:hAnsi="Times New Roman" w:cs="Times New Roman"/>
          <w:bCs/>
          <w:iCs/>
          <w:sz w:val="24"/>
          <w:szCs w:val="24"/>
        </w:rPr>
      </w:pPr>
      <w:r w:rsidRPr="00315FB5">
        <w:rPr>
          <w:rFonts w:ascii="Times New Roman" w:hAnsi="Times New Roman" w:cs="Times New Roman"/>
          <w:bCs/>
          <w:iCs/>
          <w:sz w:val="24"/>
          <w:szCs w:val="24"/>
        </w:rPr>
        <w:t>2.</w:t>
      </w:r>
      <w:r w:rsidRPr="00315FB5">
        <w:rPr>
          <w:rFonts w:ascii="Times New Roman" w:hAnsi="Times New Roman" w:cs="Times New Roman"/>
          <w:bCs/>
          <w:iCs/>
          <w:sz w:val="24"/>
          <w:szCs w:val="24"/>
        </w:rPr>
        <w:tab/>
        <w:t>Рассматривание микроскопического строения ветки дерева (на готовом микропрепарате).</w:t>
      </w:r>
    </w:p>
    <w:p w:rsidR="00315FB5" w:rsidRPr="00315FB5" w:rsidRDefault="00315FB5" w:rsidP="00315FB5">
      <w:pPr>
        <w:pStyle w:val="a3"/>
        <w:ind w:left="-567" w:firstLine="283"/>
        <w:jc w:val="both"/>
        <w:rPr>
          <w:rFonts w:ascii="Times New Roman" w:hAnsi="Times New Roman" w:cs="Times New Roman"/>
          <w:bCs/>
          <w:iCs/>
          <w:sz w:val="24"/>
          <w:szCs w:val="24"/>
        </w:rPr>
      </w:pPr>
      <w:r w:rsidRPr="00315FB5">
        <w:rPr>
          <w:rFonts w:ascii="Times New Roman" w:hAnsi="Times New Roman" w:cs="Times New Roman"/>
          <w:bCs/>
          <w:iCs/>
          <w:sz w:val="24"/>
          <w:szCs w:val="24"/>
        </w:rPr>
        <w:t>3.</w:t>
      </w:r>
      <w:r w:rsidRPr="00315FB5">
        <w:rPr>
          <w:rFonts w:ascii="Times New Roman" w:hAnsi="Times New Roman" w:cs="Times New Roman"/>
          <w:bCs/>
          <w:iCs/>
          <w:sz w:val="24"/>
          <w:szCs w:val="24"/>
        </w:rPr>
        <w:tab/>
        <w:t>Выявление передвижения воды и минеральных веществ по древесине.</w:t>
      </w:r>
    </w:p>
    <w:p w:rsidR="00315FB5" w:rsidRPr="00315FB5" w:rsidRDefault="00315FB5" w:rsidP="00315FB5">
      <w:pPr>
        <w:pStyle w:val="a3"/>
        <w:ind w:left="-567" w:firstLine="283"/>
        <w:jc w:val="both"/>
        <w:rPr>
          <w:rFonts w:ascii="Times New Roman" w:hAnsi="Times New Roman" w:cs="Times New Roman"/>
          <w:bCs/>
          <w:iCs/>
          <w:sz w:val="24"/>
          <w:szCs w:val="24"/>
        </w:rPr>
      </w:pPr>
      <w:r w:rsidRPr="00315FB5">
        <w:rPr>
          <w:rFonts w:ascii="Times New Roman" w:hAnsi="Times New Roman" w:cs="Times New Roman"/>
          <w:bCs/>
          <w:iCs/>
          <w:sz w:val="24"/>
          <w:szCs w:val="24"/>
        </w:rPr>
        <w:t>4.</w:t>
      </w:r>
      <w:r w:rsidRPr="00315FB5">
        <w:rPr>
          <w:rFonts w:ascii="Times New Roman" w:hAnsi="Times New Roman" w:cs="Times New Roman"/>
          <w:bCs/>
          <w:iCs/>
          <w:sz w:val="24"/>
          <w:szCs w:val="24"/>
        </w:rPr>
        <w:tab/>
        <w:t>Исследование строения корневища, клубня, луковицы.</w:t>
      </w:r>
    </w:p>
    <w:p w:rsidR="00315FB5" w:rsidRPr="00CF731C" w:rsidRDefault="00315FB5" w:rsidP="00315FB5">
      <w:pPr>
        <w:pStyle w:val="a3"/>
        <w:ind w:left="-567" w:firstLine="283"/>
        <w:jc w:val="both"/>
        <w:rPr>
          <w:rFonts w:ascii="Times New Roman" w:hAnsi="Times New Roman" w:cs="Times New Roman"/>
          <w:b/>
          <w:bCs/>
          <w:iCs/>
          <w:sz w:val="24"/>
          <w:szCs w:val="24"/>
        </w:rPr>
      </w:pPr>
      <w:r w:rsidRPr="00CF731C">
        <w:rPr>
          <w:rFonts w:ascii="Times New Roman" w:hAnsi="Times New Roman" w:cs="Times New Roman"/>
          <w:b/>
          <w:bCs/>
          <w:iCs/>
          <w:sz w:val="24"/>
          <w:szCs w:val="24"/>
        </w:rPr>
        <w:t>Рост растения</w:t>
      </w:r>
    </w:p>
    <w:p w:rsidR="00D3762D" w:rsidRDefault="00315FB5" w:rsidP="00414B4F">
      <w:pPr>
        <w:pStyle w:val="a3"/>
        <w:ind w:left="-567" w:firstLine="283"/>
        <w:jc w:val="both"/>
        <w:rPr>
          <w:rFonts w:ascii="Times New Roman" w:hAnsi="Times New Roman" w:cs="Times New Roman"/>
          <w:bCs/>
          <w:iCs/>
          <w:sz w:val="24"/>
          <w:szCs w:val="24"/>
        </w:rPr>
      </w:pPr>
      <w:r w:rsidRPr="00315FB5">
        <w:rPr>
          <w:rFonts w:ascii="Times New Roman" w:hAnsi="Times New Roman" w:cs="Times New Roman"/>
          <w:bCs/>
          <w:iCs/>
          <w:sz w:val="24"/>
          <w:szCs w:val="24"/>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p w:rsidR="00414B4F" w:rsidRPr="00414B4F" w:rsidRDefault="00414B4F" w:rsidP="00414B4F">
      <w:pPr>
        <w:pStyle w:val="a3"/>
        <w:ind w:left="-567" w:firstLine="283"/>
        <w:jc w:val="both"/>
        <w:rPr>
          <w:rFonts w:ascii="Times New Roman" w:hAnsi="Times New Roman" w:cs="Times New Roman"/>
          <w:b/>
          <w:bCs/>
          <w:i/>
          <w:iCs/>
          <w:sz w:val="24"/>
          <w:szCs w:val="24"/>
          <w:lang w:bidi="ru-RU"/>
        </w:rPr>
      </w:pPr>
      <w:r w:rsidRPr="00414B4F">
        <w:rPr>
          <w:rFonts w:ascii="Times New Roman" w:hAnsi="Times New Roman" w:cs="Times New Roman"/>
          <w:b/>
          <w:bCs/>
          <w:i/>
          <w:iCs/>
          <w:sz w:val="24"/>
          <w:szCs w:val="24"/>
          <w:lang w:bidi="ru-RU"/>
        </w:rPr>
        <w:t>Лабораторные и практические работы</w:t>
      </w:r>
    </w:p>
    <w:p w:rsidR="00414B4F" w:rsidRPr="00414B4F" w:rsidRDefault="00414B4F" w:rsidP="00A540AB">
      <w:pPr>
        <w:pStyle w:val="a3"/>
        <w:numPr>
          <w:ilvl w:val="0"/>
          <w:numId w:val="183"/>
        </w:numPr>
        <w:ind w:left="-567" w:firstLine="283"/>
        <w:jc w:val="both"/>
        <w:rPr>
          <w:rFonts w:ascii="Times New Roman" w:hAnsi="Times New Roman" w:cs="Times New Roman"/>
          <w:bCs/>
          <w:iCs/>
          <w:sz w:val="24"/>
          <w:szCs w:val="24"/>
          <w:lang w:bidi="ru-RU"/>
        </w:rPr>
      </w:pPr>
      <w:r w:rsidRPr="00414B4F">
        <w:rPr>
          <w:rFonts w:ascii="Times New Roman" w:hAnsi="Times New Roman" w:cs="Times New Roman"/>
          <w:bCs/>
          <w:iCs/>
          <w:sz w:val="24"/>
          <w:szCs w:val="24"/>
          <w:lang w:bidi="ru-RU"/>
        </w:rPr>
        <w:t>Наблюдение за ростом корня.</w:t>
      </w:r>
    </w:p>
    <w:p w:rsidR="00414B4F" w:rsidRPr="00414B4F" w:rsidRDefault="00414B4F" w:rsidP="00A540AB">
      <w:pPr>
        <w:pStyle w:val="a3"/>
        <w:numPr>
          <w:ilvl w:val="0"/>
          <w:numId w:val="183"/>
        </w:numPr>
        <w:ind w:left="-567" w:firstLine="283"/>
        <w:jc w:val="both"/>
        <w:rPr>
          <w:rFonts w:ascii="Times New Roman" w:hAnsi="Times New Roman" w:cs="Times New Roman"/>
          <w:bCs/>
          <w:iCs/>
          <w:sz w:val="24"/>
          <w:szCs w:val="24"/>
          <w:lang w:bidi="ru-RU"/>
        </w:rPr>
      </w:pPr>
      <w:r w:rsidRPr="00414B4F">
        <w:rPr>
          <w:rFonts w:ascii="Times New Roman" w:hAnsi="Times New Roman" w:cs="Times New Roman"/>
          <w:bCs/>
          <w:iCs/>
          <w:sz w:val="24"/>
          <w:szCs w:val="24"/>
          <w:lang w:bidi="ru-RU"/>
        </w:rPr>
        <w:t>Наблюдение за ростом побега.</w:t>
      </w:r>
    </w:p>
    <w:p w:rsidR="00414B4F" w:rsidRPr="00414B4F" w:rsidRDefault="00414B4F" w:rsidP="00A540AB">
      <w:pPr>
        <w:pStyle w:val="a3"/>
        <w:numPr>
          <w:ilvl w:val="0"/>
          <w:numId w:val="183"/>
        </w:numPr>
        <w:ind w:left="-567" w:firstLine="283"/>
        <w:jc w:val="both"/>
        <w:rPr>
          <w:rFonts w:ascii="Times New Roman" w:hAnsi="Times New Roman" w:cs="Times New Roman"/>
          <w:bCs/>
          <w:iCs/>
          <w:sz w:val="24"/>
          <w:szCs w:val="24"/>
          <w:lang w:bidi="ru-RU"/>
        </w:rPr>
      </w:pPr>
      <w:r w:rsidRPr="00414B4F">
        <w:rPr>
          <w:rFonts w:ascii="Times New Roman" w:hAnsi="Times New Roman" w:cs="Times New Roman"/>
          <w:bCs/>
          <w:iCs/>
          <w:sz w:val="24"/>
          <w:szCs w:val="24"/>
          <w:lang w:bidi="ru-RU"/>
        </w:rPr>
        <w:t>Определение возраста дерева по спилу.</w:t>
      </w:r>
    </w:p>
    <w:p w:rsidR="00414B4F" w:rsidRPr="00414B4F" w:rsidRDefault="00414B4F" w:rsidP="00414B4F">
      <w:pPr>
        <w:pStyle w:val="a3"/>
        <w:ind w:left="-567" w:firstLine="283"/>
        <w:jc w:val="both"/>
        <w:rPr>
          <w:rFonts w:ascii="Times New Roman" w:hAnsi="Times New Roman" w:cs="Times New Roman"/>
          <w:bCs/>
          <w:i/>
          <w:iCs/>
          <w:sz w:val="24"/>
          <w:szCs w:val="24"/>
          <w:lang w:bidi="ru-RU"/>
        </w:rPr>
      </w:pPr>
      <w:r w:rsidRPr="00414B4F">
        <w:rPr>
          <w:rFonts w:ascii="Times New Roman" w:hAnsi="Times New Roman" w:cs="Times New Roman"/>
          <w:b/>
          <w:bCs/>
          <w:i/>
          <w:iCs/>
          <w:sz w:val="24"/>
          <w:szCs w:val="24"/>
          <w:lang w:bidi="ru-RU"/>
        </w:rPr>
        <w:t>Размножение растения</w:t>
      </w:r>
    </w:p>
    <w:p w:rsidR="00414B4F" w:rsidRPr="00414B4F" w:rsidRDefault="00414B4F" w:rsidP="00414B4F">
      <w:pPr>
        <w:pStyle w:val="a3"/>
        <w:ind w:left="-567" w:firstLine="283"/>
        <w:jc w:val="both"/>
        <w:rPr>
          <w:rFonts w:ascii="Times New Roman" w:hAnsi="Times New Roman" w:cs="Times New Roman"/>
          <w:bCs/>
          <w:iCs/>
          <w:sz w:val="24"/>
          <w:szCs w:val="24"/>
          <w:lang w:bidi="ru-RU"/>
        </w:rPr>
      </w:pPr>
      <w:r w:rsidRPr="00414B4F">
        <w:rPr>
          <w:rFonts w:ascii="Times New Roman" w:hAnsi="Times New Roman" w:cs="Times New Roman"/>
          <w:bCs/>
          <w:iCs/>
          <w:sz w:val="24"/>
          <w:szCs w:val="24"/>
          <w:lang w:bidi="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p w:rsidR="00414B4F" w:rsidRPr="00414B4F" w:rsidRDefault="00414B4F" w:rsidP="00414B4F">
      <w:pPr>
        <w:pStyle w:val="a3"/>
        <w:ind w:left="-567" w:firstLine="283"/>
        <w:jc w:val="both"/>
        <w:rPr>
          <w:rFonts w:ascii="Times New Roman" w:hAnsi="Times New Roman" w:cs="Times New Roman"/>
          <w:b/>
          <w:bCs/>
          <w:i/>
          <w:iCs/>
          <w:sz w:val="24"/>
          <w:szCs w:val="24"/>
          <w:lang w:bidi="ru-RU"/>
        </w:rPr>
      </w:pPr>
      <w:r w:rsidRPr="00414B4F">
        <w:rPr>
          <w:rFonts w:ascii="Times New Roman" w:hAnsi="Times New Roman" w:cs="Times New Roman"/>
          <w:b/>
          <w:bCs/>
          <w:i/>
          <w:iCs/>
          <w:sz w:val="24"/>
          <w:szCs w:val="24"/>
          <w:lang w:bidi="ru-RU"/>
        </w:rPr>
        <w:t>Лабораторные и практические работы</w:t>
      </w:r>
    </w:p>
    <w:p w:rsidR="00414B4F" w:rsidRPr="00414B4F" w:rsidRDefault="00414B4F" w:rsidP="00A540AB">
      <w:pPr>
        <w:pStyle w:val="a3"/>
        <w:numPr>
          <w:ilvl w:val="0"/>
          <w:numId w:val="184"/>
        </w:numPr>
        <w:ind w:left="-567" w:firstLine="283"/>
        <w:jc w:val="both"/>
        <w:rPr>
          <w:rFonts w:ascii="Times New Roman" w:hAnsi="Times New Roman" w:cs="Times New Roman"/>
          <w:bCs/>
          <w:iCs/>
          <w:sz w:val="24"/>
          <w:szCs w:val="24"/>
          <w:lang w:bidi="ru-RU"/>
        </w:rPr>
      </w:pPr>
      <w:r w:rsidRPr="00414B4F">
        <w:rPr>
          <w:rFonts w:ascii="Times New Roman" w:hAnsi="Times New Roman" w:cs="Times New Roman"/>
          <w:bCs/>
          <w:iCs/>
          <w:sz w:val="24"/>
          <w:szCs w:val="24"/>
          <w:lang w:bidi="ru-RU"/>
        </w:rPr>
        <w:t xml:space="preserve">Овладение приёмами вегетативного размножения растений (черенкование побегов, черенкование листьев и др.) на примере комнатных растений (традесканция, </w:t>
      </w:r>
      <w:proofErr w:type="spellStart"/>
      <w:r w:rsidRPr="00414B4F">
        <w:rPr>
          <w:rFonts w:ascii="Times New Roman" w:hAnsi="Times New Roman" w:cs="Times New Roman"/>
          <w:bCs/>
          <w:iCs/>
          <w:sz w:val="24"/>
          <w:szCs w:val="24"/>
          <w:lang w:bidi="ru-RU"/>
        </w:rPr>
        <w:t>сенполия</w:t>
      </w:r>
      <w:proofErr w:type="spellEnd"/>
      <w:r w:rsidRPr="00414B4F">
        <w:rPr>
          <w:rFonts w:ascii="Times New Roman" w:hAnsi="Times New Roman" w:cs="Times New Roman"/>
          <w:bCs/>
          <w:iCs/>
          <w:sz w:val="24"/>
          <w:szCs w:val="24"/>
          <w:lang w:bidi="ru-RU"/>
        </w:rPr>
        <w:t xml:space="preserve">, бегония, </w:t>
      </w:r>
      <w:proofErr w:type="spellStart"/>
      <w:r w:rsidRPr="00414B4F">
        <w:rPr>
          <w:rFonts w:ascii="Times New Roman" w:hAnsi="Times New Roman" w:cs="Times New Roman"/>
          <w:bCs/>
          <w:iCs/>
          <w:sz w:val="24"/>
          <w:szCs w:val="24"/>
          <w:lang w:bidi="ru-RU"/>
        </w:rPr>
        <w:t>сансевьера</w:t>
      </w:r>
      <w:proofErr w:type="spellEnd"/>
      <w:r w:rsidRPr="00414B4F">
        <w:rPr>
          <w:rFonts w:ascii="Times New Roman" w:hAnsi="Times New Roman" w:cs="Times New Roman"/>
          <w:bCs/>
          <w:iCs/>
          <w:sz w:val="24"/>
          <w:szCs w:val="24"/>
          <w:lang w:bidi="ru-RU"/>
        </w:rPr>
        <w:t xml:space="preserve"> и др.).</w:t>
      </w:r>
    </w:p>
    <w:p w:rsidR="00414B4F" w:rsidRPr="00414B4F" w:rsidRDefault="00414B4F" w:rsidP="00A540AB">
      <w:pPr>
        <w:pStyle w:val="a3"/>
        <w:numPr>
          <w:ilvl w:val="0"/>
          <w:numId w:val="184"/>
        </w:numPr>
        <w:ind w:left="-567" w:firstLine="283"/>
        <w:jc w:val="both"/>
        <w:rPr>
          <w:rFonts w:ascii="Times New Roman" w:hAnsi="Times New Roman" w:cs="Times New Roman"/>
          <w:bCs/>
          <w:iCs/>
          <w:sz w:val="24"/>
          <w:szCs w:val="24"/>
          <w:lang w:bidi="ru-RU"/>
        </w:rPr>
      </w:pPr>
      <w:r w:rsidRPr="00414B4F">
        <w:rPr>
          <w:rFonts w:ascii="Times New Roman" w:hAnsi="Times New Roman" w:cs="Times New Roman"/>
          <w:bCs/>
          <w:iCs/>
          <w:sz w:val="24"/>
          <w:szCs w:val="24"/>
          <w:lang w:bidi="ru-RU"/>
        </w:rPr>
        <w:t>Изучение строения цветков.</w:t>
      </w:r>
    </w:p>
    <w:p w:rsidR="00414B4F" w:rsidRPr="00414B4F" w:rsidRDefault="00414B4F" w:rsidP="00A540AB">
      <w:pPr>
        <w:pStyle w:val="a3"/>
        <w:numPr>
          <w:ilvl w:val="0"/>
          <w:numId w:val="184"/>
        </w:numPr>
        <w:ind w:left="-567" w:firstLine="283"/>
        <w:jc w:val="both"/>
        <w:rPr>
          <w:rFonts w:ascii="Times New Roman" w:hAnsi="Times New Roman" w:cs="Times New Roman"/>
          <w:bCs/>
          <w:iCs/>
          <w:sz w:val="24"/>
          <w:szCs w:val="24"/>
          <w:lang w:bidi="ru-RU"/>
        </w:rPr>
      </w:pPr>
      <w:r w:rsidRPr="00414B4F">
        <w:rPr>
          <w:rFonts w:ascii="Times New Roman" w:hAnsi="Times New Roman" w:cs="Times New Roman"/>
          <w:bCs/>
          <w:iCs/>
          <w:sz w:val="24"/>
          <w:szCs w:val="24"/>
          <w:lang w:bidi="ru-RU"/>
        </w:rPr>
        <w:t>Ознакомление с различными типами соцветий.</w:t>
      </w:r>
    </w:p>
    <w:p w:rsidR="00414B4F" w:rsidRPr="00414B4F" w:rsidRDefault="00414B4F" w:rsidP="00A540AB">
      <w:pPr>
        <w:pStyle w:val="a3"/>
        <w:numPr>
          <w:ilvl w:val="0"/>
          <w:numId w:val="184"/>
        </w:numPr>
        <w:ind w:left="-567" w:firstLine="283"/>
        <w:jc w:val="both"/>
        <w:rPr>
          <w:rFonts w:ascii="Times New Roman" w:hAnsi="Times New Roman" w:cs="Times New Roman"/>
          <w:bCs/>
          <w:iCs/>
          <w:sz w:val="24"/>
          <w:szCs w:val="24"/>
          <w:lang w:bidi="ru-RU"/>
        </w:rPr>
      </w:pPr>
      <w:r w:rsidRPr="00414B4F">
        <w:rPr>
          <w:rFonts w:ascii="Times New Roman" w:hAnsi="Times New Roman" w:cs="Times New Roman"/>
          <w:bCs/>
          <w:iCs/>
          <w:sz w:val="24"/>
          <w:szCs w:val="24"/>
          <w:lang w:bidi="ru-RU"/>
        </w:rPr>
        <w:t>Изучение строения семян двудольных растений.</w:t>
      </w:r>
    </w:p>
    <w:p w:rsidR="00414B4F" w:rsidRPr="00414B4F" w:rsidRDefault="00414B4F" w:rsidP="00A540AB">
      <w:pPr>
        <w:pStyle w:val="a3"/>
        <w:numPr>
          <w:ilvl w:val="0"/>
          <w:numId w:val="184"/>
        </w:numPr>
        <w:ind w:left="-567" w:firstLine="283"/>
        <w:jc w:val="both"/>
        <w:rPr>
          <w:rFonts w:ascii="Times New Roman" w:hAnsi="Times New Roman" w:cs="Times New Roman"/>
          <w:bCs/>
          <w:iCs/>
          <w:sz w:val="24"/>
          <w:szCs w:val="24"/>
          <w:lang w:bidi="ru-RU"/>
        </w:rPr>
      </w:pPr>
      <w:r w:rsidRPr="00414B4F">
        <w:rPr>
          <w:rFonts w:ascii="Times New Roman" w:hAnsi="Times New Roman" w:cs="Times New Roman"/>
          <w:bCs/>
          <w:iCs/>
          <w:sz w:val="24"/>
          <w:szCs w:val="24"/>
          <w:lang w:bidi="ru-RU"/>
        </w:rPr>
        <w:t>Изучение строения семян однодольных растений.</w:t>
      </w:r>
    </w:p>
    <w:p w:rsidR="00414B4F" w:rsidRPr="00414B4F" w:rsidRDefault="00414B4F" w:rsidP="00A540AB">
      <w:pPr>
        <w:pStyle w:val="a3"/>
        <w:numPr>
          <w:ilvl w:val="0"/>
          <w:numId w:val="184"/>
        </w:numPr>
        <w:ind w:left="-567" w:firstLine="283"/>
        <w:jc w:val="both"/>
        <w:rPr>
          <w:rFonts w:ascii="Times New Roman" w:hAnsi="Times New Roman" w:cs="Times New Roman"/>
          <w:bCs/>
          <w:iCs/>
          <w:sz w:val="24"/>
          <w:szCs w:val="24"/>
          <w:lang w:bidi="ru-RU"/>
        </w:rPr>
      </w:pPr>
      <w:r w:rsidRPr="00414B4F">
        <w:rPr>
          <w:rFonts w:ascii="Times New Roman" w:hAnsi="Times New Roman" w:cs="Times New Roman"/>
          <w:bCs/>
          <w:iCs/>
          <w:sz w:val="24"/>
          <w:szCs w:val="24"/>
          <w:lang w:bidi="ru-RU"/>
        </w:rPr>
        <w:t>Определение всхожести семян культурных растений и посев их в грунт.</w:t>
      </w:r>
    </w:p>
    <w:p w:rsidR="00414B4F" w:rsidRPr="00414B4F" w:rsidRDefault="00414B4F" w:rsidP="00414B4F">
      <w:pPr>
        <w:pStyle w:val="a3"/>
        <w:ind w:left="-567" w:firstLine="283"/>
        <w:jc w:val="both"/>
        <w:rPr>
          <w:rFonts w:ascii="Times New Roman" w:hAnsi="Times New Roman" w:cs="Times New Roman"/>
          <w:bCs/>
          <w:i/>
          <w:iCs/>
          <w:sz w:val="24"/>
          <w:szCs w:val="24"/>
          <w:lang w:bidi="ru-RU"/>
        </w:rPr>
      </w:pPr>
      <w:r w:rsidRPr="00414B4F">
        <w:rPr>
          <w:rFonts w:ascii="Times New Roman" w:hAnsi="Times New Roman" w:cs="Times New Roman"/>
          <w:b/>
          <w:bCs/>
          <w:i/>
          <w:iCs/>
          <w:sz w:val="24"/>
          <w:szCs w:val="24"/>
          <w:lang w:bidi="ru-RU"/>
        </w:rPr>
        <w:t>Развитие растения</w:t>
      </w:r>
    </w:p>
    <w:p w:rsidR="00414B4F" w:rsidRPr="00414B4F" w:rsidRDefault="00414B4F" w:rsidP="00414B4F">
      <w:pPr>
        <w:pStyle w:val="a3"/>
        <w:ind w:left="-567" w:firstLine="283"/>
        <w:jc w:val="both"/>
        <w:rPr>
          <w:rFonts w:ascii="Times New Roman" w:hAnsi="Times New Roman" w:cs="Times New Roman"/>
          <w:bCs/>
          <w:iCs/>
          <w:sz w:val="24"/>
          <w:szCs w:val="24"/>
          <w:lang w:bidi="ru-RU"/>
        </w:rPr>
      </w:pPr>
      <w:r w:rsidRPr="00414B4F">
        <w:rPr>
          <w:rFonts w:ascii="Times New Roman" w:hAnsi="Times New Roman" w:cs="Times New Roman"/>
          <w:bCs/>
          <w:iCs/>
          <w:sz w:val="24"/>
          <w:szCs w:val="24"/>
          <w:lang w:bidi="ru-RU"/>
        </w:rPr>
        <w:lastRenderedPageBreak/>
        <w:t>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w:t>
      </w:r>
    </w:p>
    <w:p w:rsidR="00414B4F" w:rsidRPr="00414B4F" w:rsidRDefault="00414B4F" w:rsidP="00414B4F">
      <w:pPr>
        <w:pStyle w:val="a3"/>
        <w:ind w:left="-567" w:firstLine="283"/>
        <w:jc w:val="both"/>
        <w:rPr>
          <w:rFonts w:ascii="Times New Roman" w:hAnsi="Times New Roman" w:cs="Times New Roman"/>
          <w:b/>
          <w:bCs/>
          <w:i/>
          <w:iCs/>
          <w:sz w:val="24"/>
          <w:szCs w:val="24"/>
          <w:lang w:bidi="ru-RU"/>
        </w:rPr>
      </w:pPr>
      <w:r w:rsidRPr="00414B4F">
        <w:rPr>
          <w:rFonts w:ascii="Times New Roman" w:hAnsi="Times New Roman" w:cs="Times New Roman"/>
          <w:b/>
          <w:bCs/>
          <w:i/>
          <w:iCs/>
          <w:sz w:val="24"/>
          <w:szCs w:val="24"/>
          <w:lang w:bidi="ru-RU"/>
        </w:rPr>
        <w:t>Лабораторные и практические работы</w:t>
      </w:r>
    </w:p>
    <w:p w:rsidR="00414B4F" w:rsidRPr="00414B4F" w:rsidRDefault="00414B4F" w:rsidP="00A540AB">
      <w:pPr>
        <w:pStyle w:val="a3"/>
        <w:numPr>
          <w:ilvl w:val="0"/>
          <w:numId w:val="185"/>
        </w:numPr>
        <w:ind w:left="-567" w:firstLine="283"/>
        <w:jc w:val="both"/>
        <w:rPr>
          <w:rFonts w:ascii="Times New Roman" w:hAnsi="Times New Roman" w:cs="Times New Roman"/>
          <w:bCs/>
          <w:iCs/>
          <w:sz w:val="24"/>
          <w:szCs w:val="24"/>
          <w:lang w:bidi="ru-RU"/>
        </w:rPr>
      </w:pPr>
      <w:r w:rsidRPr="00414B4F">
        <w:rPr>
          <w:rFonts w:ascii="Times New Roman" w:hAnsi="Times New Roman" w:cs="Times New Roman"/>
          <w:bCs/>
          <w:iCs/>
          <w:sz w:val="24"/>
          <w:szCs w:val="24"/>
          <w:lang w:bidi="ru-RU"/>
        </w:rPr>
        <w:t>Наблюдение за ростом и развитием цветкового растения в комнатных условиях (на примере фасоли или посевного гороха).</w:t>
      </w:r>
    </w:p>
    <w:p w:rsidR="00414B4F" w:rsidRPr="00414B4F" w:rsidRDefault="00414B4F" w:rsidP="00A540AB">
      <w:pPr>
        <w:pStyle w:val="a3"/>
        <w:numPr>
          <w:ilvl w:val="0"/>
          <w:numId w:val="185"/>
        </w:numPr>
        <w:ind w:left="-567" w:firstLine="283"/>
        <w:jc w:val="both"/>
        <w:rPr>
          <w:rFonts w:ascii="Times New Roman" w:hAnsi="Times New Roman" w:cs="Times New Roman"/>
          <w:bCs/>
          <w:iCs/>
          <w:sz w:val="24"/>
          <w:szCs w:val="24"/>
          <w:lang w:bidi="ru-RU"/>
        </w:rPr>
      </w:pPr>
      <w:r w:rsidRPr="00414B4F">
        <w:rPr>
          <w:rFonts w:ascii="Times New Roman" w:hAnsi="Times New Roman" w:cs="Times New Roman"/>
          <w:bCs/>
          <w:iCs/>
          <w:sz w:val="24"/>
          <w:szCs w:val="24"/>
          <w:lang w:bidi="ru-RU"/>
        </w:rPr>
        <w:t>Определение условий прорастания семян.</w:t>
      </w:r>
    </w:p>
    <w:p w:rsidR="00414B4F" w:rsidRPr="00414B4F" w:rsidRDefault="00414B4F" w:rsidP="00414B4F">
      <w:pPr>
        <w:pStyle w:val="a3"/>
        <w:ind w:left="-567" w:firstLine="283"/>
        <w:jc w:val="both"/>
        <w:rPr>
          <w:rFonts w:ascii="Times New Roman" w:hAnsi="Times New Roman" w:cs="Times New Roman"/>
          <w:b/>
          <w:bCs/>
          <w:iCs/>
          <w:sz w:val="24"/>
          <w:szCs w:val="24"/>
        </w:rPr>
      </w:pPr>
      <w:r w:rsidRPr="00414B4F">
        <w:rPr>
          <w:rFonts w:ascii="Times New Roman" w:hAnsi="Times New Roman" w:cs="Times New Roman"/>
          <w:b/>
          <w:bCs/>
          <w:iCs/>
          <w:sz w:val="24"/>
          <w:szCs w:val="24"/>
        </w:rPr>
        <w:t>7 КЛАСС</w:t>
      </w:r>
    </w:p>
    <w:p w:rsidR="00414B4F" w:rsidRPr="00414B4F" w:rsidRDefault="00414B4F" w:rsidP="00414B4F">
      <w:pPr>
        <w:pStyle w:val="a3"/>
        <w:ind w:left="-567" w:firstLine="283"/>
        <w:jc w:val="both"/>
        <w:rPr>
          <w:rFonts w:ascii="Times New Roman" w:hAnsi="Times New Roman" w:cs="Times New Roman"/>
          <w:b/>
          <w:bCs/>
          <w:iCs/>
          <w:sz w:val="24"/>
          <w:szCs w:val="24"/>
        </w:rPr>
      </w:pPr>
      <w:r w:rsidRPr="00414B4F">
        <w:rPr>
          <w:rFonts w:ascii="Times New Roman" w:hAnsi="Times New Roman" w:cs="Times New Roman"/>
          <w:b/>
          <w:bCs/>
          <w:iCs/>
          <w:sz w:val="24"/>
          <w:szCs w:val="24"/>
        </w:rPr>
        <w:t>1. Систематические группы растений</w:t>
      </w:r>
    </w:p>
    <w:p w:rsidR="00414B4F" w:rsidRPr="00414B4F" w:rsidRDefault="00414B4F" w:rsidP="00414B4F">
      <w:pPr>
        <w:pStyle w:val="a3"/>
        <w:ind w:left="-567" w:firstLine="283"/>
        <w:jc w:val="both"/>
        <w:rPr>
          <w:rFonts w:ascii="Times New Roman" w:hAnsi="Times New Roman" w:cs="Times New Roman"/>
          <w:bCs/>
          <w:iCs/>
          <w:sz w:val="24"/>
          <w:szCs w:val="24"/>
        </w:rPr>
      </w:pPr>
      <w:r w:rsidRPr="00414B4F">
        <w:rPr>
          <w:rFonts w:ascii="Times New Roman" w:hAnsi="Times New Roman" w:cs="Times New Roman"/>
          <w:bCs/>
          <w:iCs/>
          <w:sz w:val="24"/>
          <w:szCs w:val="24"/>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414B4F" w:rsidRPr="00414B4F" w:rsidRDefault="00414B4F" w:rsidP="00414B4F">
      <w:pPr>
        <w:pStyle w:val="a3"/>
        <w:ind w:left="-567" w:firstLine="283"/>
        <w:jc w:val="both"/>
        <w:rPr>
          <w:rFonts w:ascii="Times New Roman" w:hAnsi="Times New Roman" w:cs="Times New Roman"/>
          <w:bCs/>
          <w:iCs/>
          <w:sz w:val="24"/>
          <w:szCs w:val="24"/>
        </w:rPr>
      </w:pPr>
      <w:r w:rsidRPr="00414B4F">
        <w:rPr>
          <w:rFonts w:ascii="Times New Roman" w:hAnsi="Times New Roman" w:cs="Times New Roman"/>
          <w:bCs/>
          <w:iCs/>
          <w:sz w:val="24"/>
          <w:szCs w:val="24"/>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414B4F" w:rsidRPr="00414B4F" w:rsidRDefault="00414B4F" w:rsidP="00414B4F">
      <w:pPr>
        <w:pStyle w:val="a3"/>
        <w:ind w:left="-567" w:firstLine="283"/>
        <w:jc w:val="both"/>
        <w:rPr>
          <w:rFonts w:ascii="Times New Roman" w:hAnsi="Times New Roman" w:cs="Times New Roman"/>
          <w:bCs/>
          <w:iCs/>
          <w:sz w:val="24"/>
          <w:szCs w:val="24"/>
        </w:rPr>
      </w:pPr>
      <w:r w:rsidRPr="00414B4F">
        <w:rPr>
          <w:rFonts w:ascii="Times New Roman" w:hAnsi="Times New Roman" w:cs="Times New Roman"/>
          <w:bCs/>
          <w:iCs/>
          <w:sz w:val="24"/>
          <w:szCs w:val="24"/>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414B4F" w:rsidRPr="00414B4F" w:rsidRDefault="00414B4F" w:rsidP="00414B4F">
      <w:pPr>
        <w:pStyle w:val="a3"/>
        <w:ind w:left="-567" w:firstLine="283"/>
        <w:jc w:val="both"/>
        <w:rPr>
          <w:rFonts w:ascii="Times New Roman" w:hAnsi="Times New Roman" w:cs="Times New Roman"/>
          <w:bCs/>
          <w:iCs/>
          <w:sz w:val="24"/>
          <w:szCs w:val="24"/>
        </w:rPr>
      </w:pPr>
      <w:r w:rsidRPr="00414B4F">
        <w:rPr>
          <w:rFonts w:ascii="Times New Roman" w:hAnsi="Times New Roman" w:cs="Times New Roman"/>
          <w:bCs/>
          <w:iCs/>
          <w:sz w:val="24"/>
          <w:szCs w:val="24"/>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414B4F" w:rsidRPr="00414B4F" w:rsidRDefault="00414B4F" w:rsidP="00414B4F">
      <w:pPr>
        <w:pStyle w:val="a3"/>
        <w:ind w:left="-567" w:firstLine="283"/>
        <w:jc w:val="both"/>
        <w:rPr>
          <w:rFonts w:ascii="Times New Roman" w:hAnsi="Times New Roman" w:cs="Times New Roman"/>
          <w:bCs/>
          <w:iCs/>
          <w:sz w:val="24"/>
          <w:szCs w:val="24"/>
        </w:rPr>
      </w:pPr>
      <w:r w:rsidRPr="00414B4F">
        <w:rPr>
          <w:rFonts w:ascii="Times New Roman" w:hAnsi="Times New Roman" w:cs="Times New Roman"/>
          <w:bCs/>
          <w:iCs/>
          <w:sz w:val="24"/>
          <w:szCs w:val="24"/>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414B4F" w:rsidRPr="00414B4F" w:rsidRDefault="00414B4F" w:rsidP="00414B4F">
      <w:pPr>
        <w:pStyle w:val="a3"/>
        <w:ind w:left="-567" w:firstLine="283"/>
        <w:jc w:val="both"/>
        <w:rPr>
          <w:rFonts w:ascii="Times New Roman" w:hAnsi="Times New Roman" w:cs="Times New Roman"/>
          <w:bCs/>
          <w:iCs/>
          <w:sz w:val="24"/>
          <w:szCs w:val="24"/>
        </w:rPr>
      </w:pPr>
      <w:r w:rsidRPr="00414B4F">
        <w:rPr>
          <w:rFonts w:ascii="Times New Roman" w:hAnsi="Times New Roman" w:cs="Times New Roman"/>
          <w:bCs/>
          <w:iCs/>
          <w:sz w:val="24"/>
          <w:szCs w:val="24"/>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414B4F" w:rsidRPr="00414B4F" w:rsidRDefault="00414B4F" w:rsidP="00414B4F">
      <w:pPr>
        <w:pStyle w:val="a3"/>
        <w:ind w:left="-567" w:firstLine="283"/>
        <w:jc w:val="both"/>
        <w:rPr>
          <w:rFonts w:ascii="Times New Roman" w:hAnsi="Times New Roman" w:cs="Times New Roman"/>
          <w:bCs/>
          <w:iCs/>
          <w:sz w:val="24"/>
          <w:szCs w:val="24"/>
        </w:rPr>
      </w:pPr>
      <w:r w:rsidRPr="00414B4F">
        <w:rPr>
          <w:rFonts w:ascii="Times New Roman" w:hAnsi="Times New Roman" w:cs="Times New Roman"/>
          <w:bCs/>
          <w:iCs/>
          <w:sz w:val="24"/>
          <w:szCs w:val="24"/>
        </w:rPr>
        <w:t>Семейства покрытосеменных (цветковых) растений.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414B4F" w:rsidRPr="00414B4F" w:rsidRDefault="00414B4F" w:rsidP="00414B4F">
      <w:pPr>
        <w:pStyle w:val="a3"/>
        <w:ind w:left="-567" w:firstLine="283"/>
        <w:jc w:val="both"/>
        <w:rPr>
          <w:rFonts w:ascii="Times New Roman" w:hAnsi="Times New Roman" w:cs="Times New Roman"/>
          <w:b/>
          <w:bCs/>
          <w:i/>
          <w:iCs/>
          <w:sz w:val="24"/>
          <w:szCs w:val="24"/>
        </w:rPr>
      </w:pPr>
      <w:r w:rsidRPr="00414B4F">
        <w:rPr>
          <w:rFonts w:ascii="Times New Roman" w:hAnsi="Times New Roman" w:cs="Times New Roman"/>
          <w:b/>
          <w:bCs/>
          <w:i/>
          <w:iCs/>
          <w:sz w:val="24"/>
          <w:szCs w:val="24"/>
        </w:rPr>
        <w:t>Лабораторные и практические работы</w:t>
      </w:r>
    </w:p>
    <w:p w:rsidR="00414B4F" w:rsidRPr="00414B4F" w:rsidRDefault="00414B4F" w:rsidP="00414B4F">
      <w:pPr>
        <w:pStyle w:val="a3"/>
        <w:ind w:left="-567" w:firstLine="283"/>
        <w:jc w:val="both"/>
        <w:rPr>
          <w:rFonts w:ascii="Times New Roman" w:hAnsi="Times New Roman" w:cs="Times New Roman"/>
          <w:bCs/>
          <w:iCs/>
          <w:sz w:val="24"/>
          <w:szCs w:val="24"/>
        </w:rPr>
      </w:pPr>
      <w:r w:rsidRPr="00414B4F">
        <w:rPr>
          <w:rFonts w:ascii="Times New Roman" w:hAnsi="Times New Roman" w:cs="Times New Roman"/>
          <w:bCs/>
          <w:iCs/>
          <w:sz w:val="24"/>
          <w:szCs w:val="24"/>
        </w:rPr>
        <w:t>1.</w:t>
      </w:r>
      <w:r w:rsidRPr="00414B4F">
        <w:rPr>
          <w:rFonts w:ascii="Times New Roman" w:hAnsi="Times New Roman" w:cs="Times New Roman"/>
          <w:bCs/>
          <w:iCs/>
          <w:sz w:val="24"/>
          <w:szCs w:val="24"/>
        </w:rPr>
        <w:tab/>
        <w:t>Изучение строения одноклеточных водорослей (на примере хламидомонады и хлореллы).</w:t>
      </w:r>
    </w:p>
    <w:p w:rsidR="00414B4F" w:rsidRPr="00414B4F" w:rsidRDefault="00414B4F" w:rsidP="00414B4F">
      <w:pPr>
        <w:pStyle w:val="a3"/>
        <w:ind w:left="-567" w:firstLine="283"/>
        <w:jc w:val="both"/>
        <w:rPr>
          <w:rFonts w:ascii="Times New Roman" w:hAnsi="Times New Roman" w:cs="Times New Roman"/>
          <w:bCs/>
          <w:iCs/>
          <w:sz w:val="24"/>
          <w:szCs w:val="24"/>
        </w:rPr>
      </w:pPr>
      <w:r w:rsidRPr="00414B4F">
        <w:rPr>
          <w:rFonts w:ascii="Times New Roman" w:hAnsi="Times New Roman" w:cs="Times New Roman"/>
          <w:bCs/>
          <w:iCs/>
          <w:sz w:val="24"/>
          <w:szCs w:val="24"/>
        </w:rPr>
        <w:t>2.</w:t>
      </w:r>
      <w:r w:rsidRPr="00414B4F">
        <w:rPr>
          <w:rFonts w:ascii="Times New Roman" w:hAnsi="Times New Roman" w:cs="Times New Roman"/>
          <w:bCs/>
          <w:iCs/>
          <w:sz w:val="24"/>
          <w:szCs w:val="24"/>
        </w:rPr>
        <w:tab/>
        <w:t xml:space="preserve">Изучение строения многоклеточных нитчатых водорослей (на примере спирогиры и </w:t>
      </w:r>
      <w:proofErr w:type="spellStart"/>
      <w:r w:rsidRPr="00414B4F">
        <w:rPr>
          <w:rFonts w:ascii="Times New Roman" w:hAnsi="Times New Roman" w:cs="Times New Roman"/>
          <w:bCs/>
          <w:iCs/>
          <w:sz w:val="24"/>
          <w:szCs w:val="24"/>
        </w:rPr>
        <w:t>улотрикса</w:t>
      </w:r>
      <w:proofErr w:type="spellEnd"/>
      <w:r w:rsidRPr="00414B4F">
        <w:rPr>
          <w:rFonts w:ascii="Times New Roman" w:hAnsi="Times New Roman" w:cs="Times New Roman"/>
          <w:bCs/>
          <w:iCs/>
          <w:sz w:val="24"/>
          <w:szCs w:val="24"/>
        </w:rPr>
        <w:t>).</w:t>
      </w:r>
    </w:p>
    <w:p w:rsidR="00414B4F" w:rsidRPr="00414B4F" w:rsidRDefault="00414B4F" w:rsidP="00414B4F">
      <w:pPr>
        <w:pStyle w:val="a3"/>
        <w:ind w:left="-567" w:firstLine="283"/>
        <w:jc w:val="both"/>
        <w:rPr>
          <w:rFonts w:ascii="Times New Roman" w:hAnsi="Times New Roman" w:cs="Times New Roman"/>
          <w:bCs/>
          <w:iCs/>
          <w:sz w:val="24"/>
          <w:szCs w:val="24"/>
        </w:rPr>
      </w:pPr>
      <w:r w:rsidRPr="00414B4F">
        <w:rPr>
          <w:rFonts w:ascii="Times New Roman" w:hAnsi="Times New Roman" w:cs="Times New Roman"/>
          <w:bCs/>
          <w:iCs/>
          <w:sz w:val="24"/>
          <w:szCs w:val="24"/>
        </w:rPr>
        <w:t>3.</w:t>
      </w:r>
      <w:r w:rsidRPr="00414B4F">
        <w:rPr>
          <w:rFonts w:ascii="Times New Roman" w:hAnsi="Times New Roman" w:cs="Times New Roman"/>
          <w:bCs/>
          <w:iCs/>
          <w:sz w:val="24"/>
          <w:szCs w:val="24"/>
        </w:rPr>
        <w:tab/>
        <w:t>Изучение внешнего строения мхов (на местных видах).</w:t>
      </w:r>
    </w:p>
    <w:p w:rsidR="00414B4F" w:rsidRPr="00414B4F" w:rsidRDefault="00414B4F" w:rsidP="00414B4F">
      <w:pPr>
        <w:pStyle w:val="a3"/>
        <w:ind w:left="-567" w:firstLine="283"/>
        <w:jc w:val="both"/>
        <w:rPr>
          <w:rFonts w:ascii="Times New Roman" w:hAnsi="Times New Roman" w:cs="Times New Roman"/>
          <w:bCs/>
          <w:iCs/>
          <w:sz w:val="24"/>
          <w:szCs w:val="24"/>
        </w:rPr>
      </w:pPr>
      <w:r w:rsidRPr="00414B4F">
        <w:rPr>
          <w:rFonts w:ascii="Times New Roman" w:hAnsi="Times New Roman" w:cs="Times New Roman"/>
          <w:bCs/>
          <w:iCs/>
          <w:sz w:val="24"/>
          <w:szCs w:val="24"/>
        </w:rPr>
        <w:t>4.</w:t>
      </w:r>
      <w:r w:rsidRPr="00414B4F">
        <w:rPr>
          <w:rFonts w:ascii="Times New Roman" w:hAnsi="Times New Roman" w:cs="Times New Roman"/>
          <w:bCs/>
          <w:iCs/>
          <w:sz w:val="24"/>
          <w:szCs w:val="24"/>
        </w:rPr>
        <w:tab/>
        <w:t>Изучение внешнего строения папоротника или хвоща.</w:t>
      </w:r>
    </w:p>
    <w:p w:rsidR="00414B4F" w:rsidRPr="00414B4F" w:rsidRDefault="00414B4F" w:rsidP="00414B4F">
      <w:pPr>
        <w:pStyle w:val="a3"/>
        <w:ind w:left="-567" w:firstLine="283"/>
        <w:jc w:val="both"/>
        <w:rPr>
          <w:rFonts w:ascii="Times New Roman" w:hAnsi="Times New Roman" w:cs="Times New Roman"/>
          <w:bCs/>
          <w:iCs/>
          <w:sz w:val="24"/>
          <w:szCs w:val="24"/>
        </w:rPr>
      </w:pPr>
      <w:r w:rsidRPr="00414B4F">
        <w:rPr>
          <w:rFonts w:ascii="Times New Roman" w:hAnsi="Times New Roman" w:cs="Times New Roman"/>
          <w:bCs/>
          <w:iCs/>
          <w:sz w:val="24"/>
          <w:szCs w:val="24"/>
        </w:rPr>
        <w:t>5.</w:t>
      </w:r>
      <w:r w:rsidRPr="00414B4F">
        <w:rPr>
          <w:rFonts w:ascii="Times New Roman" w:hAnsi="Times New Roman" w:cs="Times New Roman"/>
          <w:bCs/>
          <w:iCs/>
          <w:sz w:val="24"/>
          <w:szCs w:val="24"/>
        </w:rPr>
        <w:tab/>
        <w:t>Изучение внешнего строения веток, хвои, шишек и семян голосеменных растений (на примере ели, сосны или лиственницы).</w:t>
      </w:r>
    </w:p>
    <w:p w:rsidR="00CF731C" w:rsidRDefault="00414B4F" w:rsidP="00414B4F">
      <w:pPr>
        <w:pStyle w:val="a3"/>
        <w:ind w:left="-567" w:firstLine="283"/>
        <w:jc w:val="both"/>
        <w:rPr>
          <w:rFonts w:ascii="Times New Roman" w:hAnsi="Times New Roman" w:cs="Times New Roman"/>
          <w:bCs/>
          <w:iCs/>
          <w:sz w:val="24"/>
          <w:szCs w:val="24"/>
        </w:rPr>
      </w:pPr>
      <w:r w:rsidRPr="00414B4F">
        <w:rPr>
          <w:rFonts w:ascii="Times New Roman" w:hAnsi="Times New Roman" w:cs="Times New Roman"/>
          <w:bCs/>
          <w:iCs/>
          <w:sz w:val="24"/>
          <w:szCs w:val="24"/>
        </w:rPr>
        <w:t>6.</w:t>
      </w:r>
      <w:r w:rsidRPr="00414B4F">
        <w:rPr>
          <w:rFonts w:ascii="Times New Roman" w:hAnsi="Times New Roman" w:cs="Times New Roman"/>
          <w:bCs/>
          <w:iCs/>
          <w:sz w:val="24"/>
          <w:szCs w:val="24"/>
        </w:rPr>
        <w:tab/>
        <w:t>Изучение внешнего строения покрытосеменных растений.</w:t>
      </w:r>
    </w:p>
    <w:p w:rsidR="00414B4F" w:rsidRPr="00414B4F" w:rsidRDefault="00414B4F" w:rsidP="00A540AB">
      <w:pPr>
        <w:pStyle w:val="a3"/>
        <w:numPr>
          <w:ilvl w:val="0"/>
          <w:numId w:val="184"/>
        </w:numPr>
        <w:ind w:left="-567" w:firstLine="283"/>
        <w:jc w:val="both"/>
        <w:rPr>
          <w:rFonts w:ascii="Times New Roman" w:hAnsi="Times New Roman" w:cs="Times New Roman"/>
          <w:bCs/>
          <w:iCs/>
          <w:sz w:val="24"/>
          <w:szCs w:val="24"/>
          <w:lang w:bidi="ru-RU"/>
        </w:rPr>
      </w:pPr>
      <w:r w:rsidRPr="00414B4F">
        <w:rPr>
          <w:rFonts w:ascii="Times New Roman" w:hAnsi="Times New Roman" w:cs="Times New Roman"/>
          <w:bCs/>
          <w:iCs/>
          <w:sz w:val="24"/>
          <w:szCs w:val="24"/>
          <w:lang w:bidi="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414B4F" w:rsidRPr="00414B4F" w:rsidRDefault="00414B4F" w:rsidP="00A540AB">
      <w:pPr>
        <w:pStyle w:val="a3"/>
        <w:numPr>
          <w:ilvl w:val="0"/>
          <w:numId w:val="184"/>
        </w:numPr>
        <w:ind w:left="-567" w:firstLine="283"/>
        <w:jc w:val="both"/>
        <w:rPr>
          <w:rFonts w:ascii="Times New Roman" w:hAnsi="Times New Roman" w:cs="Times New Roman"/>
          <w:bCs/>
          <w:iCs/>
          <w:sz w:val="24"/>
          <w:szCs w:val="24"/>
          <w:lang w:bidi="ru-RU"/>
        </w:rPr>
      </w:pPr>
      <w:r w:rsidRPr="00414B4F">
        <w:rPr>
          <w:rFonts w:ascii="Times New Roman" w:hAnsi="Times New Roman" w:cs="Times New Roman"/>
          <w:bCs/>
          <w:iCs/>
          <w:sz w:val="24"/>
          <w:szCs w:val="24"/>
          <w:lang w:bidi="ru-RU"/>
        </w:rPr>
        <w:lastRenderedPageBreak/>
        <w:t>Определение видов растений (на примере трёх семейств) с использованием определителей растений или определительных карточек.</w:t>
      </w:r>
    </w:p>
    <w:p w:rsidR="00414B4F" w:rsidRPr="00414B4F" w:rsidRDefault="00414B4F" w:rsidP="00414B4F">
      <w:pPr>
        <w:pStyle w:val="a3"/>
        <w:ind w:left="-567" w:firstLine="283"/>
        <w:jc w:val="both"/>
        <w:rPr>
          <w:rFonts w:ascii="Times New Roman" w:hAnsi="Times New Roman" w:cs="Times New Roman"/>
          <w:b/>
          <w:bCs/>
          <w:iCs/>
          <w:sz w:val="24"/>
          <w:szCs w:val="24"/>
          <w:lang w:bidi="ru-RU"/>
        </w:rPr>
      </w:pPr>
      <w:bookmarkStart w:id="292" w:name="bookmark1429"/>
      <w:r w:rsidRPr="00414B4F">
        <w:rPr>
          <w:rFonts w:ascii="Times New Roman" w:hAnsi="Times New Roman" w:cs="Times New Roman"/>
          <w:b/>
          <w:bCs/>
          <w:iCs/>
          <w:sz w:val="24"/>
          <w:szCs w:val="24"/>
          <w:lang w:bidi="ru-RU"/>
        </w:rPr>
        <w:t>2. Развитие растительного мира на Земле</w:t>
      </w:r>
      <w:bookmarkEnd w:id="292"/>
    </w:p>
    <w:p w:rsidR="00414B4F" w:rsidRPr="00414B4F" w:rsidRDefault="00414B4F" w:rsidP="00414B4F">
      <w:pPr>
        <w:pStyle w:val="a3"/>
        <w:ind w:left="-567" w:firstLine="283"/>
        <w:jc w:val="both"/>
        <w:rPr>
          <w:rFonts w:ascii="Times New Roman" w:hAnsi="Times New Roman" w:cs="Times New Roman"/>
          <w:bCs/>
          <w:iCs/>
          <w:sz w:val="24"/>
          <w:szCs w:val="24"/>
          <w:lang w:bidi="ru-RU"/>
        </w:rPr>
      </w:pPr>
      <w:r w:rsidRPr="00414B4F">
        <w:rPr>
          <w:rFonts w:ascii="Times New Roman" w:hAnsi="Times New Roman" w:cs="Times New Roman"/>
          <w:bCs/>
          <w:iCs/>
          <w:sz w:val="24"/>
          <w:szCs w:val="24"/>
          <w:lang w:bidi="ru-RU"/>
        </w:rPr>
        <w:t xml:space="preserve">Эволюционное развитие растительного мира на Земле. Сохранение в земной </w:t>
      </w:r>
      <w:proofErr w:type="spellStart"/>
      <w:r w:rsidRPr="00414B4F">
        <w:rPr>
          <w:rFonts w:ascii="Times New Roman" w:hAnsi="Times New Roman" w:cs="Times New Roman"/>
          <w:bCs/>
          <w:iCs/>
          <w:sz w:val="24"/>
          <w:szCs w:val="24"/>
          <w:lang w:bidi="ru-RU"/>
        </w:rPr>
        <w:t>коре</w:t>
      </w:r>
      <w:proofErr w:type="spellEnd"/>
      <w:r w:rsidRPr="00414B4F">
        <w:rPr>
          <w:rFonts w:ascii="Times New Roman" w:hAnsi="Times New Roman" w:cs="Times New Roman"/>
          <w:bCs/>
          <w:iCs/>
          <w:sz w:val="24"/>
          <w:szCs w:val="24"/>
          <w:lang w:bidi="ru-RU"/>
        </w:rPr>
        <w:t xml:space="preserve">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414B4F" w:rsidRPr="00414B4F" w:rsidRDefault="00414B4F" w:rsidP="00414B4F">
      <w:pPr>
        <w:pStyle w:val="a3"/>
        <w:ind w:left="-567" w:firstLine="283"/>
        <w:jc w:val="both"/>
        <w:rPr>
          <w:rFonts w:ascii="Times New Roman" w:hAnsi="Times New Roman" w:cs="Times New Roman"/>
          <w:b/>
          <w:bCs/>
          <w:i/>
          <w:iCs/>
          <w:sz w:val="24"/>
          <w:szCs w:val="24"/>
          <w:lang w:bidi="ru-RU"/>
        </w:rPr>
      </w:pPr>
      <w:r w:rsidRPr="00414B4F">
        <w:rPr>
          <w:rFonts w:ascii="Times New Roman" w:hAnsi="Times New Roman" w:cs="Times New Roman"/>
          <w:b/>
          <w:bCs/>
          <w:i/>
          <w:iCs/>
          <w:sz w:val="24"/>
          <w:szCs w:val="24"/>
          <w:lang w:bidi="ru-RU"/>
        </w:rPr>
        <w:t xml:space="preserve">Экскурсии или </w:t>
      </w:r>
      <w:proofErr w:type="spellStart"/>
      <w:r w:rsidRPr="00414B4F">
        <w:rPr>
          <w:rFonts w:ascii="Times New Roman" w:hAnsi="Times New Roman" w:cs="Times New Roman"/>
          <w:b/>
          <w:bCs/>
          <w:i/>
          <w:iCs/>
          <w:sz w:val="24"/>
          <w:szCs w:val="24"/>
          <w:lang w:bidi="ru-RU"/>
        </w:rPr>
        <w:t>видеоэкскурсии</w:t>
      </w:r>
      <w:proofErr w:type="spellEnd"/>
    </w:p>
    <w:p w:rsidR="00414B4F" w:rsidRPr="00414B4F" w:rsidRDefault="00414B4F" w:rsidP="00414B4F">
      <w:pPr>
        <w:pStyle w:val="a3"/>
        <w:ind w:left="-567" w:firstLine="283"/>
        <w:jc w:val="both"/>
        <w:rPr>
          <w:rFonts w:ascii="Times New Roman" w:hAnsi="Times New Roman" w:cs="Times New Roman"/>
          <w:bCs/>
          <w:iCs/>
          <w:sz w:val="24"/>
          <w:szCs w:val="24"/>
          <w:lang w:bidi="ru-RU"/>
        </w:rPr>
      </w:pPr>
      <w:r w:rsidRPr="00414B4F">
        <w:rPr>
          <w:rFonts w:ascii="Times New Roman" w:hAnsi="Times New Roman" w:cs="Times New Roman"/>
          <w:bCs/>
          <w:iCs/>
          <w:sz w:val="24"/>
          <w:szCs w:val="24"/>
          <w:lang w:bidi="ru-RU"/>
        </w:rPr>
        <w:t>Развитие растительного мира на Земле (экскурсия в палеонтологический или краеведческий музей).</w:t>
      </w:r>
    </w:p>
    <w:p w:rsidR="00414B4F" w:rsidRPr="00414B4F" w:rsidRDefault="00414B4F" w:rsidP="00414B4F">
      <w:pPr>
        <w:pStyle w:val="a3"/>
        <w:ind w:left="-567" w:firstLine="283"/>
        <w:jc w:val="both"/>
        <w:rPr>
          <w:rFonts w:ascii="Times New Roman" w:hAnsi="Times New Roman" w:cs="Times New Roman"/>
          <w:b/>
          <w:bCs/>
          <w:iCs/>
          <w:sz w:val="24"/>
          <w:szCs w:val="24"/>
          <w:lang w:bidi="ru-RU"/>
        </w:rPr>
      </w:pPr>
      <w:r w:rsidRPr="00414B4F">
        <w:rPr>
          <w:rFonts w:ascii="Times New Roman" w:hAnsi="Times New Roman" w:cs="Times New Roman"/>
          <w:b/>
          <w:bCs/>
          <w:iCs/>
          <w:sz w:val="24"/>
          <w:szCs w:val="24"/>
          <w:lang w:bidi="ru-RU"/>
        </w:rPr>
        <w:t xml:space="preserve">3. </w:t>
      </w:r>
      <w:bookmarkStart w:id="293" w:name="bookmark1431"/>
      <w:r w:rsidRPr="00414B4F">
        <w:rPr>
          <w:rFonts w:ascii="Times New Roman" w:hAnsi="Times New Roman" w:cs="Times New Roman"/>
          <w:b/>
          <w:bCs/>
          <w:iCs/>
          <w:sz w:val="24"/>
          <w:szCs w:val="24"/>
          <w:lang w:bidi="ru-RU"/>
        </w:rPr>
        <w:t>Растения в природных сообществах</w:t>
      </w:r>
      <w:bookmarkEnd w:id="293"/>
    </w:p>
    <w:p w:rsidR="00414B4F" w:rsidRPr="00414B4F" w:rsidRDefault="00414B4F" w:rsidP="00414B4F">
      <w:pPr>
        <w:pStyle w:val="a3"/>
        <w:ind w:left="-567" w:firstLine="283"/>
        <w:jc w:val="both"/>
        <w:rPr>
          <w:rFonts w:ascii="Times New Roman" w:hAnsi="Times New Roman" w:cs="Times New Roman"/>
          <w:bCs/>
          <w:iCs/>
          <w:sz w:val="24"/>
          <w:szCs w:val="24"/>
          <w:lang w:bidi="ru-RU"/>
        </w:rPr>
      </w:pPr>
      <w:r w:rsidRPr="00414B4F">
        <w:rPr>
          <w:rFonts w:ascii="Times New Roman" w:hAnsi="Times New Roman" w:cs="Times New Roman"/>
          <w:bCs/>
          <w:iCs/>
          <w:sz w:val="24"/>
          <w:szCs w:val="24"/>
          <w:lang w:bidi="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414B4F" w:rsidRPr="00414B4F" w:rsidRDefault="00414B4F" w:rsidP="00414B4F">
      <w:pPr>
        <w:pStyle w:val="a3"/>
        <w:ind w:left="-567" w:firstLine="283"/>
        <w:jc w:val="both"/>
        <w:rPr>
          <w:rFonts w:ascii="Times New Roman" w:hAnsi="Times New Roman" w:cs="Times New Roman"/>
          <w:bCs/>
          <w:iCs/>
          <w:sz w:val="24"/>
          <w:szCs w:val="24"/>
          <w:lang w:bidi="ru-RU"/>
        </w:rPr>
      </w:pPr>
      <w:r w:rsidRPr="00414B4F">
        <w:rPr>
          <w:rFonts w:ascii="Times New Roman" w:hAnsi="Times New Roman" w:cs="Times New Roman"/>
          <w:bCs/>
          <w:iCs/>
          <w:sz w:val="24"/>
          <w:szCs w:val="24"/>
          <w:lang w:bidi="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414B4F" w:rsidRPr="00414B4F" w:rsidRDefault="00414B4F" w:rsidP="00414B4F">
      <w:pPr>
        <w:pStyle w:val="a3"/>
        <w:ind w:left="-567" w:firstLine="283"/>
        <w:jc w:val="both"/>
        <w:rPr>
          <w:rFonts w:ascii="Times New Roman" w:hAnsi="Times New Roman" w:cs="Times New Roman"/>
          <w:b/>
          <w:bCs/>
          <w:iCs/>
          <w:sz w:val="24"/>
          <w:szCs w:val="24"/>
          <w:lang w:bidi="ru-RU"/>
        </w:rPr>
      </w:pPr>
      <w:r w:rsidRPr="00414B4F">
        <w:rPr>
          <w:rFonts w:ascii="Times New Roman" w:hAnsi="Times New Roman" w:cs="Times New Roman"/>
          <w:b/>
          <w:bCs/>
          <w:iCs/>
          <w:sz w:val="24"/>
          <w:szCs w:val="24"/>
          <w:lang w:bidi="ru-RU"/>
        </w:rPr>
        <w:t xml:space="preserve">4. </w:t>
      </w:r>
      <w:bookmarkStart w:id="294" w:name="bookmark1433"/>
      <w:r w:rsidRPr="00414B4F">
        <w:rPr>
          <w:rFonts w:ascii="Times New Roman" w:hAnsi="Times New Roman" w:cs="Times New Roman"/>
          <w:b/>
          <w:bCs/>
          <w:iCs/>
          <w:sz w:val="24"/>
          <w:szCs w:val="24"/>
          <w:lang w:bidi="ru-RU"/>
        </w:rPr>
        <w:t>Растения и человек</w:t>
      </w:r>
      <w:bookmarkEnd w:id="294"/>
    </w:p>
    <w:p w:rsidR="00414B4F" w:rsidRPr="00414B4F" w:rsidRDefault="00414B4F" w:rsidP="00414B4F">
      <w:pPr>
        <w:pStyle w:val="a3"/>
        <w:ind w:left="-567" w:firstLine="283"/>
        <w:jc w:val="both"/>
        <w:rPr>
          <w:rFonts w:ascii="Times New Roman" w:hAnsi="Times New Roman" w:cs="Times New Roman"/>
          <w:bCs/>
          <w:iCs/>
          <w:sz w:val="24"/>
          <w:szCs w:val="24"/>
          <w:lang w:bidi="ru-RU"/>
        </w:rPr>
      </w:pPr>
      <w:r w:rsidRPr="00414B4F">
        <w:rPr>
          <w:rFonts w:ascii="Times New Roman" w:hAnsi="Times New Roman" w:cs="Times New Roman"/>
          <w:bCs/>
          <w:iCs/>
          <w:sz w:val="24"/>
          <w:szCs w:val="24"/>
          <w:lang w:bidi="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414B4F" w:rsidRPr="00414B4F" w:rsidRDefault="00414B4F" w:rsidP="00414B4F">
      <w:pPr>
        <w:pStyle w:val="a3"/>
        <w:ind w:left="-567" w:firstLine="283"/>
        <w:jc w:val="both"/>
        <w:rPr>
          <w:rFonts w:ascii="Times New Roman" w:hAnsi="Times New Roman" w:cs="Times New Roman"/>
          <w:b/>
          <w:bCs/>
          <w:i/>
          <w:iCs/>
          <w:sz w:val="24"/>
          <w:szCs w:val="24"/>
          <w:lang w:bidi="ru-RU"/>
        </w:rPr>
      </w:pPr>
      <w:r w:rsidRPr="00414B4F">
        <w:rPr>
          <w:rFonts w:ascii="Times New Roman" w:hAnsi="Times New Roman" w:cs="Times New Roman"/>
          <w:b/>
          <w:bCs/>
          <w:i/>
          <w:iCs/>
          <w:sz w:val="24"/>
          <w:szCs w:val="24"/>
          <w:lang w:bidi="ru-RU"/>
        </w:rPr>
        <w:t xml:space="preserve">Экскурсии или </w:t>
      </w:r>
      <w:proofErr w:type="spellStart"/>
      <w:r w:rsidRPr="00414B4F">
        <w:rPr>
          <w:rFonts w:ascii="Times New Roman" w:hAnsi="Times New Roman" w:cs="Times New Roman"/>
          <w:b/>
          <w:bCs/>
          <w:i/>
          <w:iCs/>
          <w:sz w:val="24"/>
          <w:szCs w:val="24"/>
          <w:lang w:bidi="ru-RU"/>
        </w:rPr>
        <w:t>видеоэкскурсии</w:t>
      </w:r>
      <w:proofErr w:type="spellEnd"/>
    </w:p>
    <w:p w:rsidR="00414B4F" w:rsidRPr="00414B4F" w:rsidRDefault="00414B4F" w:rsidP="00A540AB">
      <w:pPr>
        <w:pStyle w:val="a3"/>
        <w:numPr>
          <w:ilvl w:val="0"/>
          <w:numId w:val="186"/>
        </w:numPr>
        <w:ind w:left="-567" w:firstLine="283"/>
        <w:jc w:val="both"/>
        <w:rPr>
          <w:rFonts w:ascii="Times New Roman" w:hAnsi="Times New Roman" w:cs="Times New Roman"/>
          <w:bCs/>
          <w:iCs/>
          <w:sz w:val="24"/>
          <w:szCs w:val="24"/>
          <w:lang w:bidi="ru-RU"/>
        </w:rPr>
      </w:pPr>
      <w:r w:rsidRPr="00414B4F">
        <w:rPr>
          <w:rFonts w:ascii="Times New Roman" w:hAnsi="Times New Roman" w:cs="Times New Roman"/>
          <w:bCs/>
          <w:iCs/>
          <w:sz w:val="24"/>
          <w:szCs w:val="24"/>
          <w:lang w:bidi="ru-RU"/>
        </w:rPr>
        <w:t>Изучение сельскохозяйственных растений региона.</w:t>
      </w:r>
    </w:p>
    <w:p w:rsidR="00414B4F" w:rsidRPr="00414B4F" w:rsidRDefault="00414B4F" w:rsidP="00A540AB">
      <w:pPr>
        <w:pStyle w:val="a3"/>
        <w:numPr>
          <w:ilvl w:val="0"/>
          <w:numId w:val="186"/>
        </w:numPr>
        <w:ind w:left="-567" w:firstLine="283"/>
        <w:jc w:val="both"/>
        <w:rPr>
          <w:rFonts w:ascii="Times New Roman" w:hAnsi="Times New Roman" w:cs="Times New Roman"/>
          <w:bCs/>
          <w:iCs/>
          <w:sz w:val="24"/>
          <w:szCs w:val="24"/>
          <w:lang w:bidi="ru-RU"/>
        </w:rPr>
      </w:pPr>
      <w:r w:rsidRPr="00414B4F">
        <w:rPr>
          <w:rFonts w:ascii="Times New Roman" w:hAnsi="Times New Roman" w:cs="Times New Roman"/>
          <w:bCs/>
          <w:iCs/>
          <w:sz w:val="24"/>
          <w:szCs w:val="24"/>
          <w:lang w:bidi="ru-RU"/>
        </w:rPr>
        <w:t>Изучение сорных растений региона.</w:t>
      </w:r>
    </w:p>
    <w:p w:rsidR="00414B4F" w:rsidRPr="00414B4F" w:rsidRDefault="00414B4F" w:rsidP="00414B4F">
      <w:pPr>
        <w:pStyle w:val="a3"/>
        <w:ind w:left="-567" w:firstLine="283"/>
        <w:jc w:val="both"/>
        <w:rPr>
          <w:rFonts w:ascii="Times New Roman" w:hAnsi="Times New Roman" w:cs="Times New Roman"/>
          <w:b/>
          <w:bCs/>
          <w:iCs/>
          <w:sz w:val="24"/>
          <w:szCs w:val="24"/>
        </w:rPr>
      </w:pPr>
      <w:r w:rsidRPr="00414B4F">
        <w:rPr>
          <w:rFonts w:ascii="Times New Roman" w:hAnsi="Times New Roman" w:cs="Times New Roman"/>
          <w:b/>
          <w:bCs/>
          <w:iCs/>
          <w:sz w:val="24"/>
          <w:szCs w:val="24"/>
        </w:rPr>
        <w:t>5. Грибы. Лишайники. Бактерии</w:t>
      </w:r>
    </w:p>
    <w:p w:rsidR="00414B4F" w:rsidRPr="00414B4F" w:rsidRDefault="00414B4F" w:rsidP="00414B4F">
      <w:pPr>
        <w:pStyle w:val="a3"/>
        <w:ind w:left="-567" w:firstLine="283"/>
        <w:jc w:val="both"/>
        <w:rPr>
          <w:rFonts w:ascii="Times New Roman" w:hAnsi="Times New Roman" w:cs="Times New Roman"/>
          <w:bCs/>
          <w:iCs/>
          <w:sz w:val="24"/>
          <w:szCs w:val="24"/>
        </w:rPr>
      </w:pPr>
      <w:r w:rsidRPr="00414B4F">
        <w:rPr>
          <w:rFonts w:ascii="Times New Roman" w:hAnsi="Times New Roman" w:cs="Times New Roman"/>
          <w:bCs/>
          <w:iCs/>
          <w:sz w:val="24"/>
          <w:szCs w:val="24"/>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414B4F" w:rsidRPr="00414B4F" w:rsidRDefault="00414B4F" w:rsidP="00414B4F">
      <w:pPr>
        <w:pStyle w:val="a3"/>
        <w:ind w:left="-567" w:firstLine="283"/>
        <w:jc w:val="both"/>
        <w:rPr>
          <w:rFonts w:ascii="Times New Roman" w:hAnsi="Times New Roman" w:cs="Times New Roman"/>
          <w:bCs/>
          <w:iCs/>
          <w:sz w:val="24"/>
          <w:szCs w:val="24"/>
        </w:rPr>
      </w:pPr>
      <w:r w:rsidRPr="00414B4F">
        <w:rPr>
          <w:rFonts w:ascii="Times New Roman" w:hAnsi="Times New Roman" w:cs="Times New Roman"/>
          <w:bCs/>
          <w:iCs/>
          <w:sz w:val="24"/>
          <w:szCs w:val="24"/>
        </w:rPr>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rsidR="00414B4F" w:rsidRPr="00414B4F" w:rsidRDefault="00414B4F" w:rsidP="00414B4F">
      <w:pPr>
        <w:pStyle w:val="a3"/>
        <w:ind w:left="-567" w:firstLine="283"/>
        <w:jc w:val="both"/>
        <w:rPr>
          <w:rFonts w:ascii="Times New Roman" w:hAnsi="Times New Roman" w:cs="Times New Roman"/>
          <w:bCs/>
          <w:iCs/>
          <w:sz w:val="24"/>
          <w:szCs w:val="24"/>
        </w:rPr>
      </w:pPr>
      <w:r w:rsidRPr="00414B4F">
        <w:rPr>
          <w:rFonts w:ascii="Times New Roman" w:hAnsi="Times New Roman" w:cs="Times New Roman"/>
          <w:bCs/>
          <w:iCs/>
          <w:sz w:val="24"/>
          <w:szCs w:val="24"/>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rsidR="00414B4F" w:rsidRPr="00414B4F" w:rsidRDefault="00414B4F" w:rsidP="00414B4F">
      <w:pPr>
        <w:pStyle w:val="a3"/>
        <w:ind w:left="-567" w:firstLine="283"/>
        <w:jc w:val="both"/>
        <w:rPr>
          <w:rFonts w:ascii="Times New Roman" w:hAnsi="Times New Roman" w:cs="Times New Roman"/>
          <w:bCs/>
          <w:iCs/>
          <w:sz w:val="24"/>
          <w:szCs w:val="24"/>
        </w:rPr>
      </w:pPr>
      <w:r w:rsidRPr="00414B4F">
        <w:rPr>
          <w:rFonts w:ascii="Times New Roman" w:hAnsi="Times New Roman" w:cs="Times New Roman"/>
          <w:bCs/>
          <w:iCs/>
          <w:sz w:val="24"/>
          <w:szCs w:val="24"/>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414B4F" w:rsidRPr="00414B4F" w:rsidRDefault="00414B4F" w:rsidP="00414B4F">
      <w:pPr>
        <w:pStyle w:val="a3"/>
        <w:ind w:left="-567" w:firstLine="283"/>
        <w:jc w:val="both"/>
        <w:rPr>
          <w:rFonts w:ascii="Times New Roman" w:hAnsi="Times New Roman" w:cs="Times New Roman"/>
          <w:bCs/>
          <w:iCs/>
          <w:sz w:val="24"/>
          <w:szCs w:val="24"/>
        </w:rPr>
      </w:pPr>
      <w:r w:rsidRPr="00414B4F">
        <w:rPr>
          <w:rFonts w:ascii="Times New Roman" w:hAnsi="Times New Roman" w:cs="Times New Roman"/>
          <w:bCs/>
          <w:iCs/>
          <w:sz w:val="24"/>
          <w:szCs w:val="24"/>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414B4F" w:rsidRPr="00414B4F" w:rsidRDefault="00414B4F" w:rsidP="00414B4F">
      <w:pPr>
        <w:pStyle w:val="a3"/>
        <w:ind w:left="-567" w:firstLine="283"/>
        <w:jc w:val="both"/>
        <w:rPr>
          <w:rFonts w:ascii="Times New Roman" w:hAnsi="Times New Roman" w:cs="Times New Roman"/>
          <w:b/>
          <w:bCs/>
          <w:i/>
          <w:iCs/>
          <w:sz w:val="24"/>
          <w:szCs w:val="24"/>
        </w:rPr>
      </w:pPr>
      <w:r w:rsidRPr="00414B4F">
        <w:rPr>
          <w:rFonts w:ascii="Times New Roman" w:hAnsi="Times New Roman" w:cs="Times New Roman"/>
          <w:b/>
          <w:bCs/>
          <w:i/>
          <w:iCs/>
          <w:sz w:val="24"/>
          <w:szCs w:val="24"/>
        </w:rPr>
        <w:t>Лабораторные и практические работы</w:t>
      </w:r>
    </w:p>
    <w:p w:rsidR="00414B4F" w:rsidRPr="00414B4F" w:rsidRDefault="00414B4F" w:rsidP="00414B4F">
      <w:pPr>
        <w:pStyle w:val="a3"/>
        <w:ind w:left="-567" w:firstLine="283"/>
        <w:jc w:val="both"/>
        <w:rPr>
          <w:rFonts w:ascii="Times New Roman" w:hAnsi="Times New Roman" w:cs="Times New Roman"/>
          <w:bCs/>
          <w:iCs/>
          <w:sz w:val="24"/>
          <w:szCs w:val="24"/>
        </w:rPr>
      </w:pPr>
      <w:r w:rsidRPr="00414B4F">
        <w:rPr>
          <w:rFonts w:ascii="Times New Roman" w:hAnsi="Times New Roman" w:cs="Times New Roman"/>
          <w:bCs/>
          <w:iCs/>
          <w:sz w:val="24"/>
          <w:szCs w:val="24"/>
        </w:rPr>
        <w:t>1.</w:t>
      </w:r>
      <w:r w:rsidRPr="00414B4F">
        <w:rPr>
          <w:rFonts w:ascii="Times New Roman" w:hAnsi="Times New Roman" w:cs="Times New Roman"/>
          <w:bCs/>
          <w:iCs/>
          <w:sz w:val="24"/>
          <w:szCs w:val="24"/>
        </w:rPr>
        <w:tab/>
        <w:t>Изучение строения одноклеточных (</w:t>
      </w:r>
      <w:proofErr w:type="spellStart"/>
      <w:r w:rsidRPr="00414B4F">
        <w:rPr>
          <w:rFonts w:ascii="Times New Roman" w:hAnsi="Times New Roman" w:cs="Times New Roman"/>
          <w:bCs/>
          <w:iCs/>
          <w:sz w:val="24"/>
          <w:szCs w:val="24"/>
        </w:rPr>
        <w:t>мукор</w:t>
      </w:r>
      <w:proofErr w:type="spellEnd"/>
      <w:r w:rsidRPr="00414B4F">
        <w:rPr>
          <w:rFonts w:ascii="Times New Roman" w:hAnsi="Times New Roman" w:cs="Times New Roman"/>
          <w:bCs/>
          <w:iCs/>
          <w:sz w:val="24"/>
          <w:szCs w:val="24"/>
        </w:rPr>
        <w:t>) и многоклеточных (</w:t>
      </w:r>
      <w:proofErr w:type="spellStart"/>
      <w:r w:rsidRPr="00414B4F">
        <w:rPr>
          <w:rFonts w:ascii="Times New Roman" w:hAnsi="Times New Roman" w:cs="Times New Roman"/>
          <w:bCs/>
          <w:iCs/>
          <w:sz w:val="24"/>
          <w:szCs w:val="24"/>
        </w:rPr>
        <w:t>пеницилл</w:t>
      </w:r>
      <w:proofErr w:type="spellEnd"/>
      <w:r w:rsidRPr="00414B4F">
        <w:rPr>
          <w:rFonts w:ascii="Times New Roman" w:hAnsi="Times New Roman" w:cs="Times New Roman"/>
          <w:bCs/>
          <w:iCs/>
          <w:sz w:val="24"/>
          <w:szCs w:val="24"/>
        </w:rPr>
        <w:t>) плесневых грибов.</w:t>
      </w:r>
    </w:p>
    <w:p w:rsidR="00414B4F" w:rsidRPr="00414B4F" w:rsidRDefault="00414B4F" w:rsidP="00414B4F">
      <w:pPr>
        <w:pStyle w:val="a3"/>
        <w:ind w:left="-567" w:firstLine="283"/>
        <w:jc w:val="both"/>
        <w:rPr>
          <w:rFonts w:ascii="Times New Roman" w:hAnsi="Times New Roman" w:cs="Times New Roman"/>
          <w:bCs/>
          <w:iCs/>
          <w:sz w:val="24"/>
          <w:szCs w:val="24"/>
        </w:rPr>
      </w:pPr>
      <w:r w:rsidRPr="00414B4F">
        <w:rPr>
          <w:rFonts w:ascii="Times New Roman" w:hAnsi="Times New Roman" w:cs="Times New Roman"/>
          <w:bCs/>
          <w:iCs/>
          <w:sz w:val="24"/>
          <w:szCs w:val="24"/>
        </w:rPr>
        <w:t>2.</w:t>
      </w:r>
      <w:r w:rsidRPr="00414B4F">
        <w:rPr>
          <w:rFonts w:ascii="Times New Roman" w:hAnsi="Times New Roman" w:cs="Times New Roman"/>
          <w:bCs/>
          <w:iCs/>
          <w:sz w:val="24"/>
          <w:szCs w:val="24"/>
        </w:rPr>
        <w:tab/>
        <w:t>Изучение строения плодовых тел шляпочных грибов (или изучение шляпочных грибов на муляжах).</w:t>
      </w:r>
    </w:p>
    <w:p w:rsidR="00414B4F" w:rsidRPr="00414B4F" w:rsidRDefault="00414B4F" w:rsidP="00414B4F">
      <w:pPr>
        <w:pStyle w:val="a3"/>
        <w:ind w:left="-567" w:firstLine="283"/>
        <w:jc w:val="both"/>
        <w:rPr>
          <w:rFonts w:ascii="Times New Roman" w:hAnsi="Times New Roman" w:cs="Times New Roman"/>
          <w:bCs/>
          <w:iCs/>
          <w:sz w:val="24"/>
          <w:szCs w:val="24"/>
        </w:rPr>
      </w:pPr>
      <w:r w:rsidRPr="00414B4F">
        <w:rPr>
          <w:rFonts w:ascii="Times New Roman" w:hAnsi="Times New Roman" w:cs="Times New Roman"/>
          <w:bCs/>
          <w:iCs/>
          <w:sz w:val="24"/>
          <w:szCs w:val="24"/>
        </w:rPr>
        <w:t>3.</w:t>
      </w:r>
      <w:r w:rsidRPr="00414B4F">
        <w:rPr>
          <w:rFonts w:ascii="Times New Roman" w:hAnsi="Times New Roman" w:cs="Times New Roman"/>
          <w:bCs/>
          <w:iCs/>
          <w:sz w:val="24"/>
          <w:szCs w:val="24"/>
        </w:rPr>
        <w:tab/>
        <w:t>Изучение строения лишайников.</w:t>
      </w:r>
    </w:p>
    <w:p w:rsidR="00D3762D" w:rsidRDefault="00414B4F" w:rsidP="00414B4F">
      <w:pPr>
        <w:pStyle w:val="a3"/>
        <w:ind w:left="-567" w:firstLine="283"/>
        <w:jc w:val="both"/>
        <w:rPr>
          <w:rFonts w:ascii="Times New Roman" w:hAnsi="Times New Roman" w:cs="Times New Roman"/>
          <w:bCs/>
          <w:iCs/>
          <w:sz w:val="24"/>
          <w:szCs w:val="24"/>
        </w:rPr>
      </w:pPr>
      <w:r w:rsidRPr="00414B4F">
        <w:rPr>
          <w:rFonts w:ascii="Times New Roman" w:hAnsi="Times New Roman" w:cs="Times New Roman"/>
          <w:bCs/>
          <w:iCs/>
          <w:sz w:val="24"/>
          <w:szCs w:val="24"/>
        </w:rPr>
        <w:t>4.</w:t>
      </w:r>
      <w:r w:rsidRPr="00414B4F">
        <w:rPr>
          <w:rFonts w:ascii="Times New Roman" w:hAnsi="Times New Roman" w:cs="Times New Roman"/>
          <w:bCs/>
          <w:iCs/>
          <w:sz w:val="24"/>
          <w:szCs w:val="24"/>
        </w:rPr>
        <w:tab/>
        <w:t>Изучение строения бактерий (на готовых микропрепаратах).</w:t>
      </w:r>
    </w:p>
    <w:p w:rsidR="0039580F" w:rsidRDefault="0039580F" w:rsidP="00414B4F">
      <w:pPr>
        <w:pStyle w:val="a3"/>
        <w:ind w:left="-567" w:right="-144" w:firstLine="283"/>
        <w:jc w:val="both"/>
        <w:rPr>
          <w:rFonts w:ascii="Times New Roman" w:hAnsi="Times New Roman" w:cs="Times New Roman"/>
          <w:b/>
          <w:bCs/>
          <w:iCs/>
          <w:sz w:val="24"/>
          <w:szCs w:val="24"/>
          <w:lang w:bidi="ru-RU"/>
        </w:rPr>
      </w:pPr>
    </w:p>
    <w:p w:rsidR="00414B4F" w:rsidRPr="00414B4F" w:rsidRDefault="00414B4F" w:rsidP="00414B4F">
      <w:pPr>
        <w:pStyle w:val="a3"/>
        <w:ind w:left="-567" w:right="-144" w:firstLine="283"/>
        <w:jc w:val="both"/>
        <w:rPr>
          <w:rFonts w:ascii="Times New Roman" w:hAnsi="Times New Roman" w:cs="Times New Roman"/>
          <w:b/>
          <w:bCs/>
          <w:iCs/>
          <w:sz w:val="24"/>
          <w:szCs w:val="24"/>
          <w:lang w:bidi="ru-RU"/>
        </w:rPr>
      </w:pPr>
      <w:r w:rsidRPr="00414B4F">
        <w:rPr>
          <w:rFonts w:ascii="Times New Roman" w:hAnsi="Times New Roman" w:cs="Times New Roman"/>
          <w:b/>
          <w:bCs/>
          <w:iCs/>
          <w:sz w:val="24"/>
          <w:szCs w:val="24"/>
          <w:lang w:bidi="ru-RU"/>
        </w:rPr>
        <w:lastRenderedPageBreak/>
        <w:t>8 КЛАСС</w:t>
      </w:r>
    </w:p>
    <w:p w:rsidR="00414B4F" w:rsidRPr="00414B4F" w:rsidRDefault="00414B4F" w:rsidP="00414B4F">
      <w:pPr>
        <w:pStyle w:val="a3"/>
        <w:ind w:left="-567" w:right="-144" w:firstLine="283"/>
        <w:jc w:val="both"/>
        <w:rPr>
          <w:rFonts w:ascii="Times New Roman" w:hAnsi="Times New Roman" w:cs="Times New Roman"/>
          <w:b/>
          <w:bCs/>
          <w:iCs/>
          <w:sz w:val="24"/>
          <w:szCs w:val="24"/>
          <w:lang w:bidi="ru-RU"/>
        </w:rPr>
      </w:pPr>
      <w:bookmarkStart w:id="295" w:name="bookmark1439"/>
      <w:r w:rsidRPr="00414B4F">
        <w:rPr>
          <w:rFonts w:ascii="Times New Roman" w:hAnsi="Times New Roman" w:cs="Times New Roman"/>
          <w:b/>
          <w:bCs/>
          <w:iCs/>
          <w:sz w:val="24"/>
          <w:szCs w:val="24"/>
          <w:lang w:bidi="ru-RU"/>
        </w:rPr>
        <w:t>1. Животный организм</w:t>
      </w:r>
      <w:bookmarkEnd w:id="295"/>
    </w:p>
    <w:p w:rsidR="00414B4F" w:rsidRPr="00414B4F" w:rsidRDefault="00414B4F" w:rsidP="00414B4F">
      <w:pPr>
        <w:pStyle w:val="a3"/>
        <w:ind w:left="-567" w:right="-144" w:firstLine="283"/>
        <w:jc w:val="both"/>
        <w:rPr>
          <w:rFonts w:ascii="Times New Roman" w:hAnsi="Times New Roman" w:cs="Times New Roman"/>
          <w:bCs/>
          <w:iCs/>
          <w:sz w:val="24"/>
          <w:szCs w:val="24"/>
          <w:lang w:bidi="ru-RU"/>
        </w:rPr>
      </w:pPr>
      <w:r w:rsidRPr="00414B4F">
        <w:rPr>
          <w:rFonts w:ascii="Times New Roman" w:hAnsi="Times New Roman" w:cs="Times New Roman"/>
          <w:bCs/>
          <w:iCs/>
          <w:sz w:val="24"/>
          <w:szCs w:val="24"/>
          <w:lang w:bidi="ru-RU"/>
        </w:rPr>
        <w:t>Зоология — наука о животных. Разделы зоологии. Связь зоологии с другими науками и техникой.</w:t>
      </w:r>
    </w:p>
    <w:p w:rsidR="00414B4F" w:rsidRPr="00414B4F" w:rsidRDefault="00414B4F" w:rsidP="00414B4F">
      <w:pPr>
        <w:pStyle w:val="a3"/>
        <w:ind w:left="-567" w:right="-144" w:firstLine="283"/>
        <w:jc w:val="both"/>
        <w:rPr>
          <w:rFonts w:ascii="Times New Roman" w:hAnsi="Times New Roman" w:cs="Times New Roman"/>
          <w:bCs/>
          <w:iCs/>
          <w:sz w:val="24"/>
          <w:szCs w:val="24"/>
          <w:lang w:bidi="ru-RU"/>
        </w:rPr>
      </w:pPr>
      <w:r w:rsidRPr="00414B4F">
        <w:rPr>
          <w:rFonts w:ascii="Times New Roman" w:hAnsi="Times New Roman" w:cs="Times New Roman"/>
          <w:bCs/>
          <w:iCs/>
          <w:sz w:val="24"/>
          <w:szCs w:val="24"/>
          <w:lang w:bidi="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rsidR="00414B4F" w:rsidRPr="00414B4F" w:rsidRDefault="00414B4F" w:rsidP="00414B4F">
      <w:pPr>
        <w:pStyle w:val="a3"/>
        <w:ind w:left="-567" w:right="-144" w:firstLine="283"/>
        <w:jc w:val="both"/>
        <w:rPr>
          <w:rFonts w:ascii="Times New Roman" w:hAnsi="Times New Roman" w:cs="Times New Roman"/>
          <w:bCs/>
          <w:iCs/>
          <w:sz w:val="24"/>
          <w:szCs w:val="24"/>
          <w:lang w:bidi="ru-RU"/>
        </w:rPr>
      </w:pPr>
      <w:r w:rsidRPr="00414B4F">
        <w:rPr>
          <w:rFonts w:ascii="Times New Roman" w:hAnsi="Times New Roman" w:cs="Times New Roman"/>
          <w:bCs/>
          <w:iCs/>
          <w:sz w:val="24"/>
          <w:szCs w:val="24"/>
          <w:lang w:bidi="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414B4F" w:rsidRPr="00414B4F" w:rsidRDefault="00414B4F" w:rsidP="00414B4F">
      <w:pPr>
        <w:pStyle w:val="a3"/>
        <w:ind w:left="-567" w:right="-144" w:firstLine="283"/>
        <w:jc w:val="both"/>
        <w:rPr>
          <w:rFonts w:ascii="Times New Roman" w:hAnsi="Times New Roman" w:cs="Times New Roman"/>
          <w:b/>
          <w:bCs/>
          <w:i/>
          <w:iCs/>
          <w:sz w:val="24"/>
          <w:szCs w:val="24"/>
          <w:lang w:bidi="ru-RU"/>
        </w:rPr>
      </w:pPr>
      <w:r w:rsidRPr="00414B4F">
        <w:rPr>
          <w:rFonts w:ascii="Times New Roman" w:hAnsi="Times New Roman" w:cs="Times New Roman"/>
          <w:b/>
          <w:bCs/>
          <w:i/>
          <w:iCs/>
          <w:sz w:val="24"/>
          <w:szCs w:val="24"/>
          <w:lang w:bidi="ru-RU"/>
        </w:rPr>
        <w:t>Лабораторные и практические работы</w:t>
      </w:r>
    </w:p>
    <w:p w:rsidR="00414B4F" w:rsidRPr="00414B4F" w:rsidRDefault="00414B4F" w:rsidP="00414B4F">
      <w:pPr>
        <w:pStyle w:val="a3"/>
        <w:ind w:left="-567" w:right="-144" w:firstLine="283"/>
        <w:jc w:val="both"/>
        <w:rPr>
          <w:rFonts w:ascii="Times New Roman" w:hAnsi="Times New Roman" w:cs="Times New Roman"/>
          <w:bCs/>
          <w:iCs/>
          <w:sz w:val="24"/>
          <w:szCs w:val="24"/>
          <w:lang w:bidi="ru-RU"/>
        </w:rPr>
      </w:pPr>
      <w:r w:rsidRPr="00414B4F">
        <w:rPr>
          <w:rFonts w:ascii="Times New Roman" w:hAnsi="Times New Roman" w:cs="Times New Roman"/>
          <w:bCs/>
          <w:iCs/>
          <w:sz w:val="24"/>
          <w:szCs w:val="24"/>
          <w:lang w:bidi="ru-RU"/>
        </w:rPr>
        <w:t>Исследование под микроскопом готовых микропрепаратов клеток и тканей животных.</w:t>
      </w:r>
    </w:p>
    <w:p w:rsidR="00414B4F" w:rsidRPr="00414B4F" w:rsidRDefault="00414B4F" w:rsidP="00414B4F">
      <w:pPr>
        <w:pStyle w:val="a3"/>
        <w:ind w:left="-567" w:right="-144" w:firstLine="283"/>
        <w:jc w:val="both"/>
        <w:rPr>
          <w:rFonts w:ascii="Times New Roman" w:hAnsi="Times New Roman" w:cs="Times New Roman"/>
          <w:b/>
          <w:bCs/>
          <w:iCs/>
          <w:sz w:val="24"/>
          <w:szCs w:val="24"/>
          <w:lang w:bidi="ru-RU"/>
        </w:rPr>
      </w:pPr>
      <w:bookmarkStart w:id="296" w:name="bookmark1441"/>
      <w:r w:rsidRPr="00414B4F">
        <w:rPr>
          <w:rFonts w:ascii="Times New Roman" w:hAnsi="Times New Roman" w:cs="Times New Roman"/>
          <w:b/>
          <w:bCs/>
          <w:iCs/>
          <w:sz w:val="24"/>
          <w:szCs w:val="24"/>
          <w:lang w:bidi="ru-RU"/>
        </w:rPr>
        <w:t>2. Строение и жизнедеятельность организма животного</w:t>
      </w:r>
      <w:bookmarkEnd w:id="296"/>
    </w:p>
    <w:p w:rsidR="00414B4F" w:rsidRPr="00414B4F" w:rsidRDefault="00414B4F" w:rsidP="00414B4F">
      <w:pPr>
        <w:pStyle w:val="a3"/>
        <w:ind w:left="-567" w:right="-144" w:firstLine="283"/>
        <w:jc w:val="both"/>
        <w:rPr>
          <w:rFonts w:ascii="Times New Roman" w:hAnsi="Times New Roman" w:cs="Times New Roman"/>
          <w:bCs/>
          <w:iCs/>
          <w:sz w:val="24"/>
          <w:szCs w:val="24"/>
          <w:lang w:bidi="ru-RU"/>
        </w:rPr>
      </w:pPr>
      <w:r w:rsidRPr="00414B4F">
        <w:rPr>
          <w:rFonts w:ascii="Times New Roman" w:hAnsi="Times New Roman" w:cs="Times New Roman"/>
          <w:b/>
          <w:bCs/>
          <w:i/>
          <w:iCs/>
          <w:sz w:val="24"/>
          <w:szCs w:val="24"/>
          <w:lang w:bidi="ru-RU"/>
        </w:rPr>
        <w:t>Опора и движение животных.</w:t>
      </w:r>
      <w:r w:rsidRPr="00414B4F">
        <w:rPr>
          <w:rFonts w:ascii="Times New Roman" w:hAnsi="Times New Roman" w:cs="Times New Roman"/>
          <w:bCs/>
          <w:iCs/>
          <w:sz w:val="24"/>
          <w:szCs w:val="24"/>
          <w:lang w:bidi="ru-RU"/>
        </w:rPr>
        <w:t xml:space="preserve">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w:t>
      </w:r>
    </w:p>
    <w:p w:rsidR="00414B4F" w:rsidRPr="00414B4F" w:rsidRDefault="00414B4F" w:rsidP="00414B4F">
      <w:pPr>
        <w:pStyle w:val="a3"/>
        <w:ind w:left="-567" w:right="-144" w:firstLine="283"/>
        <w:jc w:val="both"/>
        <w:rPr>
          <w:rFonts w:ascii="Times New Roman" w:hAnsi="Times New Roman" w:cs="Times New Roman"/>
          <w:bCs/>
          <w:iCs/>
          <w:sz w:val="24"/>
          <w:szCs w:val="24"/>
          <w:lang w:bidi="ru-RU"/>
        </w:rPr>
      </w:pPr>
      <w:r w:rsidRPr="00414B4F">
        <w:rPr>
          <w:rFonts w:ascii="Times New Roman" w:hAnsi="Times New Roman" w:cs="Times New Roman"/>
          <w:b/>
          <w:bCs/>
          <w:i/>
          <w:iCs/>
          <w:sz w:val="24"/>
          <w:szCs w:val="24"/>
          <w:lang w:bidi="ru-RU"/>
        </w:rPr>
        <w:t>Питание и пищеварение у животных.</w:t>
      </w:r>
      <w:r w:rsidRPr="00414B4F">
        <w:rPr>
          <w:rFonts w:ascii="Times New Roman" w:hAnsi="Times New Roman" w:cs="Times New Roman"/>
          <w:bCs/>
          <w:iCs/>
          <w:sz w:val="24"/>
          <w:szCs w:val="24"/>
          <w:lang w:bidi="ru-RU"/>
        </w:rPr>
        <w:t xml:space="preserve">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414B4F" w:rsidRPr="00414B4F" w:rsidRDefault="00414B4F" w:rsidP="00414B4F">
      <w:pPr>
        <w:pStyle w:val="a3"/>
        <w:ind w:left="-567" w:right="-144" w:firstLine="283"/>
        <w:jc w:val="both"/>
        <w:rPr>
          <w:rFonts w:ascii="Times New Roman" w:hAnsi="Times New Roman" w:cs="Times New Roman"/>
          <w:bCs/>
          <w:iCs/>
          <w:sz w:val="24"/>
          <w:szCs w:val="24"/>
          <w:lang w:bidi="ru-RU"/>
        </w:rPr>
      </w:pPr>
      <w:r w:rsidRPr="00414B4F">
        <w:rPr>
          <w:rFonts w:ascii="Times New Roman" w:hAnsi="Times New Roman" w:cs="Times New Roman"/>
          <w:b/>
          <w:bCs/>
          <w:i/>
          <w:iCs/>
          <w:sz w:val="24"/>
          <w:szCs w:val="24"/>
          <w:lang w:bidi="ru-RU"/>
        </w:rPr>
        <w:t>Дыхание животных.</w:t>
      </w:r>
      <w:r w:rsidRPr="00414B4F">
        <w:rPr>
          <w:rFonts w:ascii="Times New Roman" w:hAnsi="Times New Roman" w:cs="Times New Roman"/>
          <w:bCs/>
          <w:iCs/>
          <w:sz w:val="24"/>
          <w:szCs w:val="24"/>
          <w:lang w:bidi="ru-RU"/>
        </w:rPr>
        <w:t xml:space="preserve">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414B4F" w:rsidRPr="00414B4F" w:rsidRDefault="00414B4F" w:rsidP="00414B4F">
      <w:pPr>
        <w:pStyle w:val="a3"/>
        <w:ind w:left="-567" w:right="-144" w:firstLine="283"/>
        <w:jc w:val="both"/>
        <w:rPr>
          <w:rFonts w:ascii="Times New Roman" w:hAnsi="Times New Roman" w:cs="Times New Roman"/>
          <w:bCs/>
          <w:iCs/>
          <w:sz w:val="24"/>
          <w:szCs w:val="24"/>
          <w:lang w:bidi="ru-RU"/>
        </w:rPr>
      </w:pPr>
      <w:r w:rsidRPr="00414B4F">
        <w:rPr>
          <w:rFonts w:ascii="Times New Roman" w:hAnsi="Times New Roman" w:cs="Times New Roman"/>
          <w:b/>
          <w:bCs/>
          <w:i/>
          <w:iCs/>
          <w:sz w:val="24"/>
          <w:szCs w:val="24"/>
          <w:lang w:bidi="ru-RU"/>
        </w:rPr>
        <w:t>Транспорт веществ у животных.</w:t>
      </w:r>
      <w:r w:rsidRPr="00414B4F">
        <w:rPr>
          <w:rFonts w:ascii="Times New Roman" w:hAnsi="Times New Roman" w:cs="Times New Roman"/>
          <w:bCs/>
          <w:iCs/>
          <w:sz w:val="24"/>
          <w:szCs w:val="24"/>
          <w:lang w:bidi="ru-RU"/>
        </w:rPr>
        <w:t xml:space="preserve">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414B4F" w:rsidRPr="00414B4F" w:rsidRDefault="00414B4F" w:rsidP="00414B4F">
      <w:pPr>
        <w:pStyle w:val="a3"/>
        <w:ind w:left="-567" w:right="-144" w:firstLine="283"/>
        <w:jc w:val="both"/>
        <w:rPr>
          <w:rFonts w:ascii="Times New Roman" w:hAnsi="Times New Roman" w:cs="Times New Roman"/>
          <w:bCs/>
          <w:iCs/>
          <w:sz w:val="24"/>
          <w:szCs w:val="24"/>
          <w:lang w:bidi="ru-RU"/>
        </w:rPr>
      </w:pPr>
      <w:r w:rsidRPr="00414B4F">
        <w:rPr>
          <w:rFonts w:ascii="Times New Roman" w:hAnsi="Times New Roman" w:cs="Times New Roman"/>
          <w:b/>
          <w:bCs/>
          <w:i/>
          <w:iCs/>
          <w:sz w:val="24"/>
          <w:szCs w:val="24"/>
          <w:lang w:bidi="ru-RU"/>
        </w:rPr>
        <w:t>Выделение у животных.</w:t>
      </w:r>
      <w:r w:rsidRPr="00414B4F">
        <w:rPr>
          <w:rFonts w:ascii="Times New Roman" w:hAnsi="Times New Roman" w:cs="Times New Roman"/>
          <w:bCs/>
          <w:iCs/>
          <w:sz w:val="24"/>
          <w:szCs w:val="24"/>
          <w:lang w:bidi="ru-RU"/>
        </w:rPr>
        <w:t xml:space="preserve">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414B4F">
        <w:rPr>
          <w:rFonts w:ascii="Times New Roman" w:hAnsi="Times New Roman" w:cs="Times New Roman"/>
          <w:bCs/>
          <w:iCs/>
          <w:sz w:val="24"/>
          <w:szCs w:val="24"/>
          <w:lang w:bidi="ru-RU"/>
        </w:rPr>
        <w:t>Мальпигиевы</w:t>
      </w:r>
      <w:proofErr w:type="spellEnd"/>
      <w:r w:rsidRPr="00414B4F">
        <w:rPr>
          <w:rFonts w:ascii="Times New Roman" w:hAnsi="Times New Roman" w:cs="Times New Roman"/>
          <w:bCs/>
          <w:iCs/>
          <w:sz w:val="24"/>
          <w:szCs w:val="24"/>
          <w:lang w:bidi="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414B4F" w:rsidRPr="00414B4F" w:rsidRDefault="00414B4F" w:rsidP="00414B4F">
      <w:pPr>
        <w:pStyle w:val="a3"/>
        <w:ind w:left="-567" w:right="-144" w:firstLine="283"/>
        <w:jc w:val="both"/>
        <w:rPr>
          <w:rFonts w:ascii="Times New Roman" w:hAnsi="Times New Roman" w:cs="Times New Roman"/>
          <w:bCs/>
          <w:iCs/>
          <w:sz w:val="24"/>
          <w:szCs w:val="24"/>
          <w:lang w:bidi="ru-RU"/>
        </w:rPr>
      </w:pPr>
      <w:r w:rsidRPr="00414B4F">
        <w:rPr>
          <w:rFonts w:ascii="Times New Roman" w:hAnsi="Times New Roman" w:cs="Times New Roman"/>
          <w:b/>
          <w:bCs/>
          <w:i/>
          <w:iCs/>
          <w:sz w:val="24"/>
          <w:szCs w:val="24"/>
          <w:lang w:bidi="ru-RU"/>
        </w:rPr>
        <w:t>Покровы тела у животных.</w:t>
      </w:r>
      <w:r w:rsidRPr="00414B4F">
        <w:rPr>
          <w:rFonts w:ascii="Times New Roman" w:hAnsi="Times New Roman" w:cs="Times New Roman"/>
          <w:bCs/>
          <w:iCs/>
          <w:sz w:val="24"/>
          <w:szCs w:val="24"/>
          <w:lang w:bidi="ru-RU"/>
        </w:rPr>
        <w:t xml:space="preserve">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414B4F" w:rsidRPr="00414B4F" w:rsidRDefault="00414B4F" w:rsidP="00556F05">
      <w:pPr>
        <w:pStyle w:val="a3"/>
        <w:ind w:left="-567" w:right="-144" w:firstLine="283"/>
        <w:jc w:val="both"/>
        <w:rPr>
          <w:rFonts w:ascii="Times New Roman" w:hAnsi="Times New Roman" w:cs="Times New Roman"/>
          <w:bCs/>
          <w:iCs/>
          <w:sz w:val="24"/>
          <w:szCs w:val="24"/>
          <w:lang w:bidi="ru-RU"/>
        </w:rPr>
      </w:pPr>
      <w:r w:rsidRPr="00414B4F">
        <w:rPr>
          <w:rFonts w:ascii="Times New Roman" w:hAnsi="Times New Roman" w:cs="Times New Roman"/>
          <w:b/>
          <w:bCs/>
          <w:i/>
          <w:iCs/>
          <w:sz w:val="24"/>
          <w:szCs w:val="24"/>
          <w:lang w:bidi="ru-RU"/>
        </w:rPr>
        <w:t>Координация и регуляция жизнедеятельности у животных.</w:t>
      </w:r>
      <w:r w:rsidRPr="00414B4F">
        <w:rPr>
          <w:rFonts w:ascii="Times New Roman" w:hAnsi="Times New Roman" w:cs="Times New Roman"/>
          <w:bCs/>
          <w:iCs/>
          <w:sz w:val="24"/>
          <w:szCs w:val="24"/>
          <w:lang w:bidi="ru-RU"/>
        </w:rPr>
        <w:t xml:space="preserve"> Раздражимость у одноклеточных животных. Таксисы (фототаксис, </w:t>
      </w:r>
      <w:proofErr w:type="spellStart"/>
      <w:r w:rsidRPr="00414B4F">
        <w:rPr>
          <w:rFonts w:ascii="Times New Roman" w:hAnsi="Times New Roman" w:cs="Times New Roman"/>
          <w:bCs/>
          <w:iCs/>
          <w:sz w:val="24"/>
          <w:szCs w:val="24"/>
          <w:lang w:bidi="ru-RU"/>
        </w:rPr>
        <w:t>трофотаксис</w:t>
      </w:r>
      <w:proofErr w:type="spellEnd"/>
      <w:r w:rsidRPr="00414B4F">
        <w:rPr>
          <w:rFonts w:ascii="Times New Roman" w:hAnsi="Times New Roman" w:cs="Times New Roman"/>
          <w:bCs/>
          <w:iCs/>
          <w:sz w:val="24"/>
          <w:szCs w:val="24"/>
          <w:lang w:bidi="ru-RU"/>
        </w:rPr>
        <w:t xml:space="preserve">,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w:t>
      </w:r>
      <w:proofErr w:type="spellStart"/>
      <w:r w:rsidRPr="00414B4F">
        <w:rPr>
          <w:rFonts w:ascii="Times New Roman" w:hAnsi="Times New Roman" w:cs="Times New Roman"/>
          <w:bCs/>
          <w:iCs/>
          <w:sz w:val="24"/>
          <w:szCs w:val="24"/>
          <w:lang w:bidi="ru-RU"/>
        </w:rPr>
        <w:t>коры</w:t>
      </w:r>
      <w:proofErr w:type="spellEnd"/>
      <w:r w:rsidRPr="00414B4F">
        <w:rPr>
          <w:rFonts w:ascii="Times New Roman" w:hAnsi="Times New Roman" w:cs="Times New Roman"/>
          <w:bCs/>
          <w:iCs/>
          <w:sz w:val="24"/>
          <w:szCs w:val="24"/>
          <w:lang w:bidi="ru-RU"/>
        </w:rPr>
        <w:t>,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8E33C5" w:rsidRPr="008E33C5" w:rsidRDefault="008E33C5" w:rsidP="00556F05">
      <w:pPr>
        <w:pStyle w:val="a3"/>
        <w:ind w:left="-567" w:right="-144" w:firstLine="283"/>
        <w:jc w:val="both"/>
        <w:rPr>
          <w:rFonts w:ascii="Times New Roman" w:hAnsi="Times New Roman" w:cs="Times New Roman"/>
          <w:bCs/>
          <w:iCs/>
          <w:sz w:val="24"/>
          <w:szCs w:val="24"/>
          <w:lang w:bidi="ru-RU"/>
        </w:rPr>
      </w:pPr>
      <w:r w:rsidRPr="008E33C5">
        <w:rPr>
          <w:rFonts w:ascii="Times New Roman" w:hAnsi="Times New Roman" w:cs="Times New Roman"/>
          <w:b/>
          <w:bCs/>
          <w:i/>
          <w:iCs/>
          <w:sz w:val="24"/>
          <w:szCs w:val="24"/>
          <w:lang w:bidi="ru-RU"/>
        </w:rPr>
        <w:t>Поведение животных.</w:t>
      </w:r>
      <w:r w:rsidRPr="008E33C5">
        <w:rPr>
          <w:rFonts w:ascii="Times New Roman" w:hAnsi="Times New Roman" w:cs="Times New Roman"/>
          <w:bCs/>
          <w:iCs/>
          <w:sz w:val="24"/>
          <w:szCs w:val="24"/>
          <w:lang w:bidi="ru-RU"/>
        </w:rPr>
        <w:t xml:space="preserve">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8E33C5" w:rsidRPr="008E33C5" w:rsidRDefault="008E33C5" w:rsidP="00556F05">
      <w:pPr>
        <w:pStyle w:val="a3"/>
        <w:ind w:left="-567" w:right="-144" w:firstLine="283"/>
        <w:jc w:val="both"/>
        <w:rPr>
          <w:rFonts w:ascii="Times New Roman" w:hAnsi="Times New Roman" w:cs="Times New Roman"/>
          <w:bCs/>
          <w:iCs/>
          <w:sz w:val="24"/>
          <w:szCs w:val="24"/>
          <w:lang w:bidi="ru-RU"/>
        </w:rPr>
      </w:pPr>
      <w:r w:rsidRPr="008E33C5">
        <w:rPr>
          <w:rFonts w:ascii="Times New Roman" w:hAnsi="Times New Roman" w:cs="Times New Roman"/>
          <w:b/>
          <w:bCs/>
          <w:i/>
          <w:iCs/>
          <w:sz w:val="24"/>
          <w:szCs w:val="24"/>
          <w:lang w:bidi="ru-RU"/>
        </w:rPr>
        <w:t>Размножение и развитие животных.</w:t>
      </w:r>
      <w:r w:rsidRPr="008E33C5">
        <w:rPr>
          <w:rFonts w:ascii="Times New Roman" w:hAnsi="Times New Roman" w:cs="Times New Roman"/>
          <w:bCs/>
          <w:iCs/>
          <w:sz w:val="24"/>
          <w:szCs w:val="24"/>
          <w:lang w:bidi="ru-RU"/>
        </w:rPr>
        <w:t xml:space="preserve">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w:t>
      </w:r>
      <w:r w:rsidRPr="008E33C5">
        <w:rPr>
          <w:rFonts w:ascii="Times New Roman" w:hAnsi="Times New Roman" w:cs="Times New Roman"/>
          <w:bCs/>
          <w:iCs/>
          <w:sz w:val="24"/>
          <w:szCs w:val="24"/>
          <w:lang w:bidi="ru-RU"/>
        </w:rPr>
        <w:lastRenderedPageBreak/>
        <w:t>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8E33C5" w:rsidRPr="008E33C5" w:rsidRDefault="008E33C5" w:rsidP="00556F05">
      <w:pPr>
        <w:pStyle w:val="a3"/>
        <w:ind w:left="-567" w:right="-144" w:firstLine="283"/>
        <w:jc w:val="both"/>
        <w:rPr>
          <w:rFonts w:ascii="Times New Roman" w:hAnsi="Times New Roman" w:cs="Times New Roman"/>
          <w:b/>
          <w:bCs/>
          <w:i/>
          <w:iCs/>
          <w:sz w:val="24"/>
          <w:szCs w:val="24"/>
          <w:lang w:bidi="ru-RU"/>
        </w:rPr>
      </w:pPr>
      <w:r w:rsidRPr="008E33C5">
        <w:rPr>
          <w:rFonts w:ascii="Times New Roman" w:hAnsi="Times New Roman" w:cs="Times New Roman"/>
          <w:b/>
          <w:bCs/>
          <w:i/>
          <w:iCs/>
          <w:sz w:val="24"/>
          <w:szCs w:val="24"/>
          <w:lang w:bidi="ru-RU"/>
        </w:rPr>
        <w:t>Лабораторные и практические работы</w:t>
      </w:r>
    </w:p>
    <w:p w:rsidR="008E33C5" w:rsidRPr="008E33C5" w:rsidRDefault="008E33C5" w:rsidP="00A540AB">
      <w:pPr>
        <w:pStyle w:val="a3"/>
        <w:numPr>
          <w:ilvl w:val="0"/>
          <w:numId w:val="187"/>
        </w:numPr>
        <w:ind w:left="-567" w:right="-144" w:firstLine="283"/>
        <w:jc w:val="both"/>
        <w:rPr>
          <w:rFonts w:ascii="Times New Roman" w:hAnsi="Times New Roman" w:cs="Times New Roman"/>
          <w:bCs/>
          <w:iCs/>
          <w:sz w:val="24"/>
          <w:szCs w:val="24"/>
          <w:lang w:bidi="ru-RU"/>
        </w:rPr>
      </w:pPr>
      <w:r w:rsidRPr="008E33C5">
        <w:rPr>
          <w:rFonts w:ascii="Times New Roman" w:hAnsi="Times New Roman" w:cs="Times New Roman"/>
          <w:bCs/>
          <w:iCs/>
          <w:sz w:val="24"/>
          <w:szCs w:val="24"/>
          <w:lang w:bidi="ru-RU"/>
        </w:rPr>
        <w:t>Ознакомление с органами опоры и движения у животных.</w:t>
      </w:r>
    </w:p>
    <w:p w:rsidR="008E33C5" w:rsidRPr="008E33C5" w:rsidRDefault="008E33C5" w:rsidP="00A540AB">
      <w:pPr>
        <w:pStyle w:val="a3"/>
        <w:numPr>
          <w:ilvl w:val="0"/>
          <w:numId w:val="187"/>
        </w:numPr>
        <w:ind w:left="-567" w:right="-144" w:firstLine="283"/>
        <w:jc w:val="both"/>
        <w:rPr>
          <w:rFonts w:ascii="Times New Roman" w:hAnsi="Times New Roman" w:cs="Times New Roman"/>
          <w:bCs/>
          <w:iCs/>
          <w:sz w:val="24"/>
          <w:szCs w:val="24"/>
          <w:lang w:bidi="ru-RU"/>
        </w:rPr>
      </w:pPr>
      <w:r w:rsidRPr="008E33C5">
        <w:rPr>
          <w:rFonts w:ascii="Times New Roman" w:hAnsi="Times New Roman" w:cs="Times New Roman"/>
          <w:bCs/>
          <w:iCs/>
          <w:sz w:val="24"/>
          <w:szCs w:val="24"/>
          <w:lang w:bidi="ru-RU"/>
        </w:rPr>
        <w:t>Изучение способов поглощения пищи у животных.</w:t>
      </w:r>
    </w:p>
    <w:p w:rsidR="008E33C5" w:rsidRPr="008E33C5" w:rsidRDefault="008E33C5" w:rsidP="00A540AB">
      <w:pPr>
        <w:pStyle w:val="a3"/>
        <w:numPr>
          <w:ilvl w:val="0"/>
          <w:numId w:val="187"/>
        </w:numPr>
        <w:ind w:left="-567" w:right="-144" w:firstLine="283"/>
        <w:jc w:val="both"/>
        <w:rPr>
          <w:rFonts w:ascii="Times New Roman" w:hAnsi="Times New Roman" w:cs="Times New Roman"/>
          <w:bCs/>
          <w:iCs/>
          <w:sz w:val="24"/>
          <w:szCs w:val="24"/>
          <w:lang w:bidi="ru-RU"/>
        </w:rPr>
      </w:pPr>
      <w:r w:rsidRPr="008E33C5">
        <w:rPr>
          <w:rFonts w:ascii="Times New Roman" w:hAnsi="Times New Roman" w:cs="Times New Roman"/>
          <w:bCs/>
          <w:iCs/>
          <w:sz w:val="24"/>
          <w:szCs w:val="24"/>
          <w:lang w:bidi="ru-RU"/>
        </w:rPr>
        <w:t>Изучение способов дыхания у животных.</w:t>
      </w:r>
    </w:p>
    <w:p w:rsidR="008E33C5" w:rsidRPr="008E33C5" w:rsidRDefault="008E33C5" w:rsidP="00A540AB">
      <w:pPr>
        <w:pStyle w:val="a3"/>
        <w:numPr>
          <w:ilvl w:val="0"/>
          <w:numId w:val="187"/>
        </w:numPr>
        <w:ind w:left="-567" w:right="-144" w:firstLine="283"/>
        <w:jc w:val="both"/>
        <w:rPr>
          <w:rFonts w:ascii="Times New Roman" w:hAnsi="Times New Roman" w:cs="Times New Roman"/>
          <w:bCs/>
          <w:iCs/>
          <w:sz w:val="24"/>
          <w:szCs w:val="24"/>
          <w:lang w:bidi="ru-RU"/>
        </w:rPr>
      </w:pPr>
      <w:r w:rsidRPr="008E33C5">
        <w:rPr>
          <w:rFonts w:ascii="Times New Roman" w:hAnsi="Times New Roman" w:cs="Times New Roman"/>
          <w:bCs/>
          <w:iCs/>
          <w:sz w:val="24"/>
          <w:szCs w:val="24"/>
          <w:lang w:bidi="ru-RU"/>
        </w:rPr>
        <w:t>Ознакомление с системами органов транспорта веществ у животных.</w:t>
      </w:r>
    </w:p>
    <w:p w:rsidR="008E33C5" w:rsidRPr="008E33C5" w:rsidRDefault="008E33C5" w:rsidP="00A540AB">
      <w:pPr>
        <w:pStyle w:val="a3"/>
        <w:numPr>
          <w:ilvl w:val="0"/>
          <w:numId w:val="187"/>
        </w:numPr>
        <w:ind w:left="-567" w:right="-144" w:firstLine="283"/>
        <w:jc w:val="both"/>
        <w:rPr>
          <w:rFonts w:ascii="Times New Roman" w:hAnsi="Times New Roman" w:cs="Times New Roman"/>
          <w:bCs/>
          <w:iCs/>
          <w:sz w:val="24"/>
          <w:szCs w:val="24"/>
          <w:lang w:bidi="ru-RU"/>
        </w:rPr>
      </w:pPr>
      <w:r w:rsidRPr="008E33C5">
        <w:rPr>
          <w:rFonts w:ascii="Times New Roman" w:hAnsi="Times New Roman" w:cs="Times New Roman"/>
          <w:bCs/>
          <w:iCs/>
          <w:sz w:val="24"/>
          <w:szCs w:val="24"/>
          <w:lang w:bidi="ru-RU"/>
        </w:rPr>
        <w:t>Изучение покровов тела у животных.</w:t>
      </w:r>
    </w:p>
    <w:p w:rsidR="008E33C5" w:rsidRPr="008E33C5" w:rsidRDefault="008E33C5" w:rsidP="00A540AB">
      <w:pPr>
        <w:pStyle w:val="a3"/>
        <w:numPr>
          <w:ilvl w:val="0"/>
          <w:numId w:val="187"/>
        </w:numPr>
        <w:ind w:left="-567" w:right="-144" w:firstLine="283"/>
        <w:jc w:val="both"/>
        <w:rPr>
          <w:rFonts w:ascii="Times New Roman" w:hAnsi="Times New Roman" w:cs="Times New Roman"/>
          <w:bCs/>
          <w:iCs/>
          <w:sz w:val="24"/>
          <w:szCs w:val="24"/>
          <w:lang w:bidi="ru-RU"/>
        </w:rPr>
      </w:pPr>
      <w:r w:rsidRPr="008E33C5">
        <w:rPr>
          <w:rFonts w:ascii="Times New Roman" w:hAnsi="Times New Roman" w:cs="Times New Roman"/>
          <w:bCs/>
          <w:iCs/>
          <w:sz w:val="24"/>
          <w:szCs w:val="24"/>
          <w:lang w:bidi="ru-RU"/>
        </w:rPr>
        <w:t>Изучение органов чувств у животных.</w:t>
      </w:r>
    </w:p>
    <w:p w:rsidR="008E33C5" w:rsidRPr="008E33C5" w:rsidRDefault="008E33C5" w:rsidP="00A540AB">
      <w:pPr>
        <w:pStyle w:val="a3"/>
        <w:numPr>
          <w:ilvl w:val="0"/>
          <w:numId w:val="187"/>
        </w:numPr>
        <w:ind w:left="-567" w:right="-144" w:firstLine="283"/>
        <w:jc w:val="both"/>
        <w:rPr>
          <w:rFonts w:ascii="Times New Roman" w:hAnsi="Times New Roman" w:cs="Times New Roman"/>
          <w:bCs/>
          <w:iCs/>
          <w:sz w:val="24"/>
          <w:szCs w:val="24"/>
          <w:lang w:bidi="ru-RU"/>
        </w:rPr>
      </w:pPr>
      <w:r w:rsidRPr="008E33C5">
        <w:rPr>
          <w:rFonts w:ascii="Times New Roman" w:hAnsi="Times New Roman" w:cs="Times New Roman"/>
          <w:bCs/>
          <w:iCs/>
          <w:sz w:val="24"/>
          <w:szCs w:val="24"/>
          <w:lang w:bidi="ru-RU"/>
        </w:rPr>
        <w:t>Формирование условных рефлексов у аквариумных рыб.</w:t>
      </w:r>
    </w:p>
    <w:p w:rsidR="008E33C5" w:rsidRPr="008E33C5" w:rsidRDefault="008E33C5" w:rsidP="00A540AB">
      <w:pPr>
        <w:pStyle w:val="a3"/>
        <w:numPr>
          <w:ilvl w:val="0"/>
          <w:numId w:val="187"/>
        </w:numPr>
        <w:ind w:left="-567" w:right="-144" w:firstLine="283"/>
        <w:jc w:val="both"/>
        <w:rPr>
          <w:rFonts w:ascii="Times New Roman" w:hAnsi="Times New Roman" w:cs="Times New Roman"/>
          <w:bCs/>
          <w:iCs/>
          <w:sz w:val="24"/>
          <w:szCs w:val="24"/>
          <w:lang w:bidi="ru-RU"/>
        </w:rPr>
      </w:pPr>
      <w:r w:rsidRPr="008E33C5">
        <w:rPr>
          <w:rFonts w:ascii="Times New Roman" w:hAnsi="Times New Roman" w:cs="Times New Roman"/>
          <w:bCs/>
          <w:iCs/>
          <w:sz w:val="24"/>
          <w:szCs w:val="24"/>
          <w:lang w:bidi="ru-RU"/>
        </w:rPr>
        <w:t>Строение яйца и развитие зародыша птицы (курицы).</w:t>
      </w:r>
    </w:p>
    <w:p w:rsidR="008E33C5" w:rsidRPr="008E33C5" w:rsidRDefault="008E33C5" w:rsidP="00556F05">
      <w:pPr>
        <w:pStyle w:val="a3"/>
        <w:ind w:left="-567" w:right="-144" w:firstLine="283"/>
        <w:jc w:val="both"/>
        <w:rPr>
          <w:rFonts w:ascii="Times New Roman" w:hAnsi="Times New Roman" w:cs="Times New Roman"/>
          <w:b/>
          <w:bCs/>
          <w:iCs/>
          <w:sz w:val="24"/>
          <w:szCs w:val="24"/>
          <w:lang w:bidi="ru-RU"/>
        </w:rPr>
      </w:pPr>
      <w:bookmarkStart w:id="297" w:name="bookmark1443"/>
      <w:r w:rsidRPr="008E33C5">
        <w:rPr>
          <w:rFonts w:ascii="Times New Roman" w:hAnsi="Times New Roman" w:cs="Times New Roman"/>
          <w:b/>
          <w:bCs/>
          <w:iCs/>
          <w:sz w:val="24"/>
          <w:szCs w:val="24"/>
          <w:lang w:bidi="ru-RU"/>
        </w:rPr>
        <w:t>3. Систематические группы животных</w:t>
      </w:r>
      <w:bookmarkEnd w:id="297"/>
    </w:p>
    <w:p w:rsidR="008E33C5" w:rsidRPr="008E33C5" w:rsidRDefault="008E33C5" w:rsidP="00556F05">
      <w:pPr>
        <w:pStyle w:val="a3"/>
        <w:ind w:left="-567" w:right="-144" w:firstLine="283"/>
        <w:jc w:val="both"/>
        <w:rPr>
          <w:rFonts w:ascii="Times New Roman" w:hAnsi="Times New Roman" w:cs="Times New Roman"/>
          <w:bCs/>
          <w:iCs/>
          <w:sz w:val="24"/>
          <w:szCs w:val="24"/>
          <w:lang w:bidi="ru-RU"/>
        </w:rPr>
      </w:pPr>
      <w:r w:rsidRPr="008E33C5">
        <w:rPr>
          <w:rFonts w:ascii="Times New Roman" w:hAnsi="Times New Roman" w:cs="Times New Roman"/>
          <w:b/>
          <w:bCs/>
          <w:i/>
          <w:iCs/>
          <w:sz w:val="24"/>
          <w:szCs w:val="24"/>
          <w:lang w:bidi="ru-RU"/>
        </w:rPr>
        <w:t>Основные категории систематики животных.</w:t>
      </w:r>
      <w:r w:rsidRPr="008E33C5">
        <w:rPr>
          <w:rFonts w:ascii="Times New Roman" w:hAnsi="Times New Roman" w:cs="Times New Roman"/>
          <w:bCs/>
          <w:iCs/>
          <w:sz w:val="24"/>
          <w:szCs w:val="24"/>
          <w:lang w:bidi="ru-RU"/>
        </w:rPr>
        <w:t xml:space="preserve">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8E33C5" w:rsidRPr="008E33C5" w:rsidRDefault="008E33C5" w:rsidP="00556F05">
      <w:pPr>
        <w:pStyle w:val="a3"/>
        <w:ind w:left="-567" w:right="-144" w:firstLine="283"/>
        <w:jc w:val="both"/>
        <w:rPr>
          <w:rFonts w:ascii="Times New Roman" w:hAnsi="Times New Roman" w:cs="Times New Roman"/>
          <w:bCs/>
          <w:iCs/>
          <w:sz w:val="24"/>
          <w:szCs w:val="24"/>
          <w:lang w:bidi="ru-RU"/>
        </w:rPr>
      </w:pPr>
      <w:r w:rsidRPr="008E33C5">
        <w:rPr>
          <w:rFonts w:ascii="Times New Roman" w:hAnsi="Times New Roman" w:cs="Times New Roman"/>
          <w:b/>
          <w:bCs/>
          <w:i/>
          <w:iCs/>
          <w:sz w:val="24"/>
          <w:szCs w:val="24"/>
          <w:lang w:bidi="ru-RU"/>
        </w:rPr>
        <w:t>Одноклеточные животные — простейшие.</w:t>
      </w:r>
      <w:r w:rsidRPr="008E33C5">
        <w:rPr>
          <w:rFonts w:ascii="Times New Roman" w:hAnsi="Times New Roman" w:cs="Times New Roman"/>
          <w:bCs/>
          <w:iCs/>
          <w:sz w:val="24"/>
          <w:szCs w:val="24"/>
          <w:lang w:bidi="ru-RU"/>
        </w:rPr>
        <w:t xml:space="preserve">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556F05" w:rsidRPr="00556F05" w:rsidRDefault="00556F05" w:rsidP="00556F05">
      <w:pPr>
        <w:pStyle w:val="a3"/>
        <w:ind w:left="-567" w:right="-144" w:firstLine="283"/>
        <w:jc w:val="both"/>
        <w:rPr>
          <w:rFonts w:ascii="Times New Roman" w:hAnsi="Times New Roman" w:cs="Times New Roman"/>
          <w:b/>
          <w:bCs/>
          <w:i/>
          <w:iCs/>
          <w:sz w:val="24"/>
          <w:szCs w:val="24"/>
          <w:lang w:bidi="ru-RU"/>
        </w:rPr>
      </w:pPr>
      <w:r w:rsidRPr="00556F05">
        <w:rPr>
          <w:rFonts w:ascii="Times New Roman" w:hAnsi="Times New Roman" w:cs="Times New Roman"/>
          <w:b/>
          <w:bCs/>
          <w:i/>
          <w:iCs/>
          <w:sz w:val="24"/>
          <w:szCs w:val="24"/>
          <w:lang w:bidi="ru-RU"/>
        </w:rPr>
        <w:t>Лабораторные и практические работы</w:t>
      </w:r>
    </w:p>
    <w:p w:rsidR="00556F05" w:rsidRPr="00556F05" w:rsidRDefault="00556F05" w:rsidP="00A540AB">
      <w:pPr>
        <w:pStyle w:val="a3"/>
        <w:numPr>
          <w:ilvl w:val="0"/>
          <w:numId w:val="188"/>
        </w:numPr>
        <w:ind w:left="-567" w:right="-144" w:firstLine="283"/>
        <w:jc w:val="both"/>
        <w:rPr>
          <w:rFonts w:ascii="Times New Roman" w:hAnsi="Times New Roman" w:cs="Times New Roman"/>
          <w:bCs/>
          <w:iCs/>
          <w:sz w:val="24"/>
          <w:szCs w:val="24"/>
          <w:lang w:bidi="ru-RU"/>
        </w:rPr>
      </w:pPr>
      <w:r w:rsidRPr="00556F05">
        <w:rPr>
          <w:rFonts w:ascii="Times New Roman" w:hAnsi="Times New Roman" w:cs="Times New Roman"/>
          <w:bCs/>
          <w:iCs/>
          <w:sz w:val="24"/>
          <w:szCs w:val="24"/>
          <w:lang w:bidi="ru-RU"/>
        </w:rPr>
        <w:t>Исследование строения инфузории-туфельки и наблюдение за её передвижением. Изучение хемотаксиса.</w:t>
      </w:r>
    </w:p>
    <w:p w:rsidR="00556F05" w:rsidRPr="00556F05" w:rsidRDefault="00556F05" w:rsidP="00A540AB">
      <w:pPr>
        <w:pStyle w:val="a3"/>
        <w:numPr>
          <w:ilvl w:val="0"/>
          <w:numId w:val="188"/>
        </w:numPr>
        <w:ind w:left="-567" w:right="-144" w:firstLine="283"/>
        <w:jc w:val="both"/>
        <w:rPr>
          <w:rFonts w:ascii="Times New Roman" w:hAnsi="Times New Roman" w:cs="Times New Roman"/>
          <w:bCs/>
          <w:iCs/>
          <w:sz w:val="24"/>
          <w:szCs w:val="24"/>
          <w:lang w:bidi="ru-RU"/>
        </w:rPr>
      </w:pPr>
      <w:r w:rsidRPr="00556F05">
        <w:rPr>
          <w:rFonts w:ascii="Times New Roman" w:hAnsi="Times New Roman" w:cs="Times New Roman"/>
          <w:bCs/>
          <w:iCs/>
          <w:sz w:val="24"/>
          <w:szCs w:val="24"/>
          <w:lang w:bidi="ru-RU"/>
        </w:rPr>
        <w:t>Многообразие простейших (на готовых препаратах).</w:t>
      </w:r>
    </w:p>
    <w:p w:rsidR="00556F05" w:rsidRPr="00556F05" w:rsidRDefault="00556F05" w:rsidP="00A540AB">
      <w:pPr>
        <w:pStyle w:val="a3"/>
        <w:numPr>
          <w:ilvl w:val="0"/>
          <w:numId w:val="188"/>
        </w:numPr>
        <w:ind w:left="-567" w:right="-144" w:firstLine="283"/>
        <w:jc w:val="both"/>
        <w:rPr>
          <w:rFonts w:ascii="Times New Roman" w:hAnsi="Times New Roman" w:cs="Times New Roman"/>
          <w:bCs/>
          <w:iCs/>
          <w:sz w:val="24"/>
          <w:szCs w:val="24"/>
          <w:lang w:bidi="ru-RU"/>
        </w:rPr>
      </w:pPr>
      <w:r w:rsidRPr="00556F05">
        <w:rPr>
          <w:rFonts w:ascii="Times New Roman" w:hAnsi="Times New Roman" w:cs="Times New Roman"/>
          <w:bCs/>
          <w:iCs/>
          <w:sz w:val="24"/>
          <w:szCs w:val="24"/>
          <w:lang w:bidi="ru-RU"/>
        </w:rPr>
        <w:t>Изготовление модели клетки простейшего (амёбы, инфузории-туфельки и др.).</w:t>
      </w:r>
    </w:p>
    <w:p w:rsidR="00556F05" w:rsidRPr="00556F05" w:rsidRDefault="00556F05" w:rsidP="00556F05">
      <w:pPr>
        <w:pStyle w:val="a3"/>
        <w:ind w:left="-567" w:right="-144" w:firstLine="283"/>
        <w:jc w:val="both"/>
        <w:rPr>
          <w:rFonts w:ascii="Times New Roman" w:hAnsi="Times New Roman" w:cs="Times New Roman"/>
          <w:bCs/>
          <w:iCs/>
          <w:sz w:val="24"/>
          <w:szCs w:val="24"/>
          <w:lang w:bidi="ru-RU"/>
        </w:rPr>
      </w:pPr>
      <w:r w:rsidRPr="00556F05">
        <w:rPr>
          <w:rFonts w:ascii="Times New Roman" w:hAnsi="Times New Roman" w:cs="Times New Roman"/>
          <w:b/>
          <w:bCs/>
          <w:i/>
          <w:iCs/>
          <w:sz w:val="24"/>
          <w:szCs w:val="24"/>
          <w:lang w:bidi="ru-RU"/>
        </w:rPr>
        <w:t>Многоклеточные животные. Кишечнополостные.</w:t>
      </w:r>
      <w:r w:rsidRPr="00556F05">
        <w:rPr>
          <w:rFonts w:ascii="Times New Roman" w:hAnsi="Times New Roman" w:cs="Times New Roman"/>
          <w:bCs/>
          <w:iCs/>
          <w:sz w:val="24"/>
          <w:szCs w:val="24"/>
          <w:lang w:bidi="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w:t>
      </w:r>
      <w:proofErr w:type="spellStart"/>
      <w:r w:rsidRPr="00556F05">
        <w:rPr>
          <w:rFonts w:ascii="Times New Roman" w:hAnsi="Times New Roman" w:cs="Times New Roman"/>
          <w:bCs/>
          <w:iCs/>
          <w:sz w:val="24"/>
          <w:szCs w:val="24"/>
          <w:lang w:bidi="ru-RU"/>
        </w:rPr>
        <w:t>рифообразовании</w:t>
      </w:r>
      <w:proofErr w:type="spellEnd"/>
      <w:r w:rsidRPr="00556F05">
        <w:rPr>
          <w:rFonts w:ascii="Times New Roman" w:hAnsi="Times New Roman" w:cs="Times New Roman"/>
          <w:bCs/>
          <w:iCs/>
          <w:sz w:val="24"/>
          <w:szCs w:val="24"/>
          <w:lang w:bidi="ru-RU"/>
        </w:rPr>
        <w:t>.</w:t>
      </w:r>
    </w:p>
    <w:p w:rsidR="00556F05" w:rsidRPr="00556F05" w:rsidRDefault="00556F05" w:rsidP="00556F05">
      <w:pPr>
        <w:pStyle w:val="a3"/>
        <w:ind w:left="-567" w:right="-144" w:firstLine="283"/>
        <w:jc w:val="both"/>
        <w:rPr>
          <w:rFonts w:ascii="Times New Roman" w:hAnsi="Times New Roman" w:cs="Times New Roman"/>
          <w:b/>
          <w:bCs/>
          <w:i/>
          <w:iCs/>
          <w:sz w:val="24"/>
          <w:szCs w:val="24"/>
          <w:lang w:bidi="ru-RU"/>
        </w:rPr>
      </w:pPr>
      <w:r w:rsidRPr="00556F05">
        <w:rPr>
          <w:rFonts w:ascii="Times New Roman" w:hAnsi="Times New Roman" w:cs="Times New Roman"/>
          <w:b/>
          <w:bCs/>
          <w:i/>
          <w:iCs/>
          <w:sz w:val="24"/>
          <w:szCs w:val="24"/>
          <w:lang w:bidi="ru-RU"/>
        </w:rPr>
        <w:t>Лабораторные и практические работы</w:t>
      </w:r>
    </w:p>
    <w:p w:rsidR="00556F05" w:rsidRPr="00556F05" w:rsidRDefault="00556F05" w:rsidP="00A540AB">
      <w:pPr>
        <w:pStyle w:val="a3"/>
        <w:numPr>
          <w:ilvl w:val="0"/>
          <w:numId w:val="189"/>
        </w:numPr>
        <w:ind w:left="-567" w:right="-144" w:firstLine="283"/>
        <w:jc w:val="both"/>
        <w:rPr>
          <w:rFonts w:ascii="Times New Roman" w:hAnsi="Times New Roman" w:cs="Times New Roman"/>
          <w:bCs/>
          <w:iCs/>
          <w:sz w:val="24"/>
          <w:szCs w:val="24"/>
          <w:lang w:bidi="ru-RU"/>
        </w:rPr>
      </w:pPr>
      <w:r w:rsidRPr="00556F05">
        <w:rPr>
          <w:rFonts w:ascii="Times New Roman" w:hAnsi="Times New Roman" w:cs="Times New Roman"/>
          <w:bCs/>
          <w:iCs/>
          <w:sz w:val="24"/>
          <w:szCs w:val="24"/>
          <w:lang w:bidi="ru-RU"/>
        </w:rPr>
        <w:t>Исследование строения пресноводной гидры и её передвижения (школьный аквариум).</w:t>
      </w:r>
    </w:p>
    <w:p w:rsidR="00556F05" w:rsidRPr="00556F05" w:rsidRDefault="00556F05" w:rsidP="00A540AB">
      <w:pPr>
        <w:pStyle w:val="a3"/>
        <w:numPr>
          <w:ilvl w:val="0"/>
          <w:numId w:val="189"/>
        </w:numPr>
        <w:ind w:left="-567" w:right="-144" w:firstLine="283"/>
        <w:jc w:val="both"/>
        <w:rPr>
          <w:rFonts w:ascii="Times New Roman" w:hAnsi="Times New Roman" w:cs="Times New Roman"/>
          <w:bCs/>
          <w:iCs/>
          <w:sz w:val="24"/>
          <w:szCs w:val="24"/>
          <w:lang w:bidi="ru-RU"/>
        </w:rPr>
      </w:pPr>
      <w:r w:rsidRPr="00556F05">
        <w:rPr>
          <w:rFonts w:ascii="Times New Roman" w:hAnsi="Times New Roman" w:cs="Times New Roman"/>
          <w:bCs/>
          <w:iCs/>
          <w:sz w:val="24"/>
          <w:szCs w:val="24"/>
          <w:lang w:bidi="ru-RU"/>
        </w:rPr>
        <w:t>Исследование питания гидры дафниями и циклопами (школьный аквариум).</w:t>
      </w:r>
    </w:p>
    <w:p w:rsidR="00556F05" w:rsidRPr="00556F05" w:rsidRDefault="00556F05" w:rsidP="00A540AB">
      <w:pPr>
        <w:pStyle w:val="a3"/>
        <w:numPr>
          <w:ilvl w:val="0"/>
          <w:numId w:val="189"/>
        </w:numPr>
        <w:ind w:left="-567" w:right="-144" w:firstLine="283"/>
        <w:jc w:val="both"/>
        <w:rPr>
          <w:rFonts w:ascii="Times New Roman" w:hAnsi="Times New Roman" w:cs="Times New Roman"/>
          <w:bCs/>
          <w:iCs/>
          <w:sz w:val="24"/>
          <w:szCs w:val="24"/>
          <w:lang w:bidi="ru-RU"/>
        </w:rPr>
      </w:pPr>
      <w:r w:rsidRPr="00556F05">
        <w:rPr>
          <w:rFonts w:ascii="Times New Roman" w:hAnsi="Times New Roman" w:cs="Times New Roman"/>
          <w:bCs/>
          <w:iCs/>
          <w:sz w:val="24"/>
          <w:szCs w:val="24"/>
          <w:lang w:bidi="ru-RU"/>
        </w:rPr>
        <w:t>Изготовление модели пресноводной гидры.</w:t>
      </w:r>
    </w:p>
    <w:p w:rsidR="00556F05" w:rsidRPr="00556F05" w:rsidRDefault="00556F05" w:rsidP="00556F05">
      <w:pPr>
        <w:pStyle w:val="a3"/>
        <w:ind w:left="-567" w:right="-144" w:firstLine="283"/>
        <w:jc w:val="both"/>
        <w:rPr>
          <w:rFonts w:ascii="Times New Roman" w:hAnsi="Times New Roman" w:cs="Times New Roman"/>
          <w:bCs/>
          <w:iCs/>
          <w:sz w:val="24"/>
          <w:szCs w:val="24"/>
          <w:lang w:bidi="ru-RU"/>
        </w:rPr>
      </w:pPr>
      <w:r w:rsidRPr="00556F05">
        <w:rPr>
          <w:rFonts w:ascii="Times New Roman" w:hAnsi="Times New Roman" w:cs="Times New Roman"/>
          <w:b/>
          <w:bCs/>
          <w:i/>
          <w:iCs/>
          <w:sz w:val="24"/>
          <w:szCs w:val="24"/>
          <w:lang w:bidi="ru-RU"/>
        </w:rPr>
        <w:t>Плоские, круглые, кольчатые черви.</w:t>
      </w:r>
      <w:r w:rsidRPr="00556F05">
        <w:rPr>
          <w:rFonts w:ascii="Times New Roman" w:hAnsi="Times New Roman" w:cs="Times New Roman"/>
          <w:bCs/>
          <w:iCs/>
          <w:sz w:val="24"/>
          <w:szCs w:val="24"/>
          <w:lang w:bidi="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556F05">
        <w:rPr>
          <w:rFonts w:ascii="Times New Roman" w:hAnsi="Times New Roman" w:cs="Times New Roman"/>
          <w:bCs/>
          <w:iCs/>
          <w:sz w:val="24"/>
          <w:szCs w:val="24"/>
          <w:lang w:bidi="ru-RU"/>
        </w:rPr>
        <w:t>почвообразователей</w:t>
      </w:r>
      <w:proofErr w:type="spellEnd"/>
      <w:r w:rsidRPr="00556F05">
        <w:rPr>
          <w:rFonts w:ascii="Times New Roman" w:hAnsi="Times New Roman" w:cs="Times New Roman"/>
          <w:bCs/>
          <w:iCs/>
          <w:sz w:val="24"/>
          <w:szCs w:val="24"/>
          <w:lang w:bidi="ru-RU"/>
        </w:rPr>
        <w:t>.</w:t>
      </w:r>
    </w:p>
    <w:p w:rsidR="00556F05" w:rsidRPr="00556F05" w:rsidRDefault="00556F05" w:rsidP="00556F05">
      <w:pPr>
        <w:pStyle w:val="a3"/>
        <w:ind w:left="-567" w:right="-144" w:firstLine="283"/>
        <w:jc w:val="both"/>
        <w:rPr>
          <w:rFonts w:ascii="Times New Roman" w:hAnsi="Times New Roman" w:cs="Times New Roman"/>
          <w:b/>
          <w:bCs/>
          <w:i/>
          <w:iCs/>
          <w:sz w:val="24"/>
          <w:szCs w:val="24"/>
          <w:lang w:bidi="ru-RU"/>
        </w:rPr>
      </w:pPr>
      <w:r w:rsidRPr="00556F05">
        <w:rPr>
          <w:rFonts w:ascii="Times New Roman" w:hAnsi="Times New Roman" w:cs="Times New Roman"/>
          <w:b/>
          <w:bCs/>
          <w:i/>
          <w:iCs/>
          <w:sz w:val="24"/>
          <w:szCs w:val="24"/>
          <w:lang w:bidi="ru-RU"/>
        </w:rPr>
        <w:t>Лабораторные и практические работы</w:t>
      </w:r>
    </w:p>
    <w:p w:rsidR="00556F05" w:rsidRPr="00556F05" w:rsidRDefault="00556F05" w:rsidP="00A540AB">
      <w:pPr>
        <w:pStyle w:val="a3"/>
        <w:numPr>
          <w:ilvl w:val="0"/>
          <w:numId w:val="190"/>
        </w:numPr>
        <w:ind w:left="-567" w:right="-144" w:firstLine="283"/>
        <w:jc w:val="both"/>
        <w:rPr>
          <w:rFonts w:ascii="Times New Roman" w:hAnsi="Times New Roman" w:cs="Times New Roman"/>
          <w:bCs/>
          <w:iCs/>
          <w:sz w:val="24"/>
          <w:szCs w:val="24"/>
          <w:lang w:bidi="ru-RU"/>
        </w:rPr>
      </w:pPr>
      <w:r w:rsidRPr="00556F05">
        <w:rPr>
          <w:rFonts w:ascii="Times New Roman" w:hAnsi="Times New Roman" w:cs="Times New Roman"/>
          <w:bCs/>
          <w:iCs/>
          <w:sz w:val="24"/>
          <w:szCs w:val="24"/>
          <w:lang w:bidi="ru-RU"/>
        </w:rPr>
        <w:t>Исследование внешнего строения дождевого червя. Наблюдение за реакцией дождевого червя на раздражители.</w:t>
      </w:r>
    </w:p>
    <w:p w:rsidR="00556F05" w:rsidRPr="00556F05" w:rsidRDefault="00556F05" w:rsidP="00A540AB">
      <w:pPr>
        <w:pStyle w:val="a3"/>
        <w:numPr>
          <w:ilvl w:val="0"/>
          <w:numId w:val="190"/>
        </w:numPr>
        <w:ind w:left="-567" w:right="-144" w:firstLine="283"/>
        <w:jc w:val="both"/>
        <w:rPr>
          <w:rFonts w:ascii="Times New Roman" w:hAnsi="Times New Roman" w:cs="Times New Roman"/>
          <w:bCs/>
          <w:iCs/>
          <w:sz w:val="24"/>
          <w:szCs w:val="24"/>
          <w:lang w:bidi="ru-RU"/>
        </w:rPr>
      </w:pPr>
      <w:r w:rsidRPr="00556F05">
        <w:rPr>
          <w:rFonts w:ascii="Times New Roman" w:hAnsi="Times New Roman" w:cs="Times New Roman"/>
          <w:bCs/>
          <w:iCs/>
          <w:sz w:val="24"/>
          <w:szCs w:val="24"/>
          <w:lang w:bidi="ru-RU"/>
        </w:rPr>
        <w:t>Исследование внутреннего строения дождевого червя (на готовом влажном препарате и микропрепарате).</w:t>
      </w:r>
    </w:p>
    <w:p w:rsidR="00556F05" w:rsidRPr="00556F05" w:rsidRDefault="00556F05" w:rsidP="00A540AB">
      <w:pPr>
        <w:pStyle w:val="a3"/>
        <w:numPr>
          <w:ilvl w:val="0"/>
          <w:numId w:val="190"/>
        </w:numPr>
        <w:ind w:left="-567" w:right="-144" w:firstLine="283"/>
        <w:jc w:val="both"/>
        <w:rPr>
          <w:rFonts w:ascii="Times New Roman" w:hAnsi="Times New Roman" w:cs="Times New Roman"/>
          <w:bCs/>
          <w:iCs/>
          <w:sz w:val="24"/>
          <w:szCs w:val="24"/>
          <w:lang w:bidi="ru-RU"/>
        </w:rPr>
      </w:pPr>
      <w:r w:rsidRPr="00556F05">
        <w:rPr>
          <w:rFonts w:ascii="Times New Roman" w:hAnsi="Times New Roman" w:cs="Times New Roman"/>
          <w:bCs/>
          <w:iCs/>
          <w:sz w:val="24"/>
          <w:szCs w:val="24"/>
          <w:lang w:bidi="ru-RU"/>
        </w:rPr>
        <w:t>Изучение приспособлений паразитических червей к паразитизму (на готовых влажных и микропрепаратах).</w:t>
      </w:r>
    </w:p>
    <w:p w:rsidR="00556F05" w:rsidRPr="00556F05" w:rsidRDefault="00556F05" w:rsidP="00556F05">
      <w:pPr>
        <w:pStyle w:val="a3"/>
        <w:ind w:left="-567" w:right="-144" w:firstLine="283"/>
        <w:jc w:val="both"/>
        <w:rPr>
          <w:rFonts w:ascii="Times New Roman" w:hAnsi="Times New Roman" w:cs="Times New Roman"/>
          <w:bCs/>
          <w:iCs/>
          <w:sz w:val="24"/>
          <w:szCs w:val="24"/>
          <w:lang w:bidi="ru-RU"/>
        </w:rPr>
      </w:pPr>
      <w:r w:rsidRPr="00556F05">
        <w:rPr>
          <w:rFonts w:ascii="Times New Roman" w:hAnsi="Times New Roman" w:cs="Times New Roman"/>
          <w:b/>
          <w:bCs/>
          <w:i/>
          <w:iCs/>
          <w:sz w:val="24"/>
          <w:szCs w:val="24"/>
          <w:lang w:bidi="ru-RU"/>
        </w:rPr>
        <w:lastRenderedPageBreak/>
        <w:t>Членистоногие.</w:t>
      </w:r>
      <w:r w:rsidRPr="00556F05">
        <w:rPr>
          <w:rFonts w:ascii="Times New Roman" w:hAnsi="Times New Roman" w:cs="Times New Roman"/>
          <w:bCs/>
          <w:iCs/>
          <w:sz w:val="24"/>
          <w:szCs w:val="24"/>
          <w:lang w:bidi="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556F05" w:rsidRPr="00556F05" w:rsidRDefault="00556F05" w:rsidP="00556F05">
      <w:pPr>
        <w:pStyle w:val="a3"/>
        <w:ind w:left="-567" w:right="-144" w:firstLine="283"/>
        <w:jc w:val="both"/>
        <w:rPr>
          <w:rFonts w:ascii="Times New Roman" w:hAnsi="Times New Roman" w:cs="Times New Roman"/>
          <w:bCs/>
          <w:iCs/>
          <w:sz w:val="24"/>
          <w:szCs w:val="24"/>
          <w:lang w:bidi="ru-RU"/>
        </w:rPr>
      </w:pPr>
      <w:r w:rsidRPr="00556F05">
        <w:rPr>
          <w:rFonts w:ascii="Times New Roman" w:hAnsi="Times New Roman" w:cs="Times New Roman"/>
          <w:b/>
          <w:bCs/>
          <w:i/>
          <w:iCs/>
          <w:sz w:val="24"/>
          <w:szCs w:val="24"/>
          <w:lang w:bidi="ru-RU"/>
        </w:rPr>
        <w:t>Ракообразные</w:t>
      </w:r>
      <w:r w:rsidRPr="00556F05">
        <w:rPr>
          <w:rFonts w:ascii="Times New Roman" w:hAnsi="Times New Roman" w:cs="Times New Roman"/>
          <w:bCs/>
          <w:i/>
          <w:iCs/>
          <w:sz w:val="24"/>
          <w:szCs w:val="24"/>
          <w:lang w:bidi="ru-RU"/>
        </w:rPr>
        <w:t>.</w:t>
      </w:r>
      <w:r w:rsidRPr="00556F05">
        <w:rPr>
          <w:rFonts w:ascii="Times New Roman" w:hAnsi="Times New Roman" w:cs="Times New Roman"/>
          <w:bCs/>
          <w:iCs/>
          <w:sz w:val="24"/>
          <w:szCs w:val="24"/>
          <w:lang w:bidi="ru-RU"/>
        </w:rPr>
        <w:t xml:space="preserve"> Особенности строения и жизнедеятельности. Значение ракообразных в природе и жизни человека.</w:t>
      </w:r>
    </w:p>
    <w:p w:rsidR="00556F05" w:rsidRPr="00556F05" w:rsidRDefault="00556F05" w:rsidP="00556F05">
      <w:pPr>
        <w:pStyle w:val="a3"/>
        <w:ind w:left="-567" w:right="-144" w:firstLine="283"/>
        <w:jc w:val="both"/>
        <w:rPr>
          <w:rFonts w:ascii="Times New Roman" w:hAnsi="Times New Roman" w:cs="Times New Roman"/>
          <w:bCs/>
          <w:iCs/>
          <w:sz w:val="24"/>
          <w:szCs w:val="24"/>
          <w:lang w:bidi="ru-RU"/>
        </w:rPr>
      </w:pPr>
      <w:r w:rsidRPr="00556F05">
        <w:rPr>
          <w:rFonts w:ascii="Times New Roman" w:hAnsi="Times New Roman" w:cs="Times New Roman"/>
          <w:b/>
          <w:bCs/>
          <w:i/>
          <w:iCs/>
          <w:sz w:val="24"/>
          <w:szCs w:val="24"/>
          <w:lang w:bidi="ru-RU"/>
        </w:rPr>
        <w:t>Паукообразные</w:t>
      </w:r>
      <w:r w:rsidRPr="00556F05">
        <w:rPr>
          <w:rFonts w:ascii="Times New Roman" w:hAnsi="Times New Roman" w:cs="Times New Roman"/>
          <w:bCs/>
          <w:i/>
          <w:iCs/>
          <w:sz w:val="24"/>
          <w:szCs w:val="24"/>
          <w:lang w:bidi="ru-RU"/>
        </w:rPr>
        <w:t>.</w:t>
      </w:r>
      <w:r w:rsidRPr="00556F05">
        <w:rPr>
          <w:rFonts w:ascii="Times New Roman" w:hAnsi="Times New Roman" w:cs="Times New Roman"/>
          <w:bCs/>
          <w:iCs/>
          <w:sz w:val="24"/>
          <w:szCs w:val="24"/>
          <w:lang w:bidi="ru-RU"/>
        </w:rPr>
        <w:t xml:space="preserve">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556F05" w:rsidRPr="00556F05" w:rsidRDefault="00556F05" w:rsidP="00556F05">
      <w:pPr>
        <w:pStyle w:val="a3"/>
        <w:ind w:left="-567" w:right="-144" w:firstLine="283"/>
        <w:jc w:val="both"/>
        <w:rPr>
          <w:rFonts w:ascii="Times New Roman" w:hAnsi="Times New Roman" w:cs="Times New Roman"/>
          <w:bCs/>
          <w:iCs/>
          <w:sz w:val="24"/>
          <w:szCs w:val="24"/>
          <w:lang w:bidi="ru-RU"/>
        </w:rPr>
      </w:pPr>
      <w:r w:rsidRPr="00556F05">
        <w:rPr>
          <w:rFonts w:ascii="Times New Roman" w:hAnsi="Times New Roman" w:cs="Times New Roman"/>
          <w:b/>
          <w:bCs/>
          <w:i/>
          <w:iCs/>
          <w:sz w:val="24"/>
          <w:szCs w:val="24"/>
          <w:lang w:bidi="ru-RU"/>
        </w:rPr>
        <w:t>Насекомые</w:t>
      </w:r>
      <w:r w:rsidRPr="00556F05">
        <w:rPr>
          <w:rFonts w:ascii="Times New Roman" w:hAnsi="Times New Roman" w:cs="Times New Roman"/>
          <w:bCs/>
          <w:i/>
          <w:iCs/>
          <w:sz w:val="24"/>
          <w:szCs w:val="24"/>
          <w:lang w:bidi="ru-RU"/>
        </w:rPr>
        <w:t>.</w:t>
      </w:r>
      <w:r w:rsidRPr="00556F05">
        <w:rPr>
          <w:rFonts w:ascii="Times New Roman" w:hAnsi="Times New Roman" w:cs="Times New Roman"/>
          <w:bCs/>
          <w:iCs/>
          <w:sz w:val="24"/>
          <w:szCs w:val="24"/>
          <w:lang w:bidi="ru-RU"/>
        </w:rPr>
        <w:t xml:space="preserve">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556F05" w:rsidRPr="00556F05" w:rsidRDefault="00556F05" w:rsidP="00556F05">
      <w:pPr>
        <w:pStyle w:val="a3"/>
        <w:ind w:left="-567" w:right="-144" w:firstLine="283"/>
        <w:jc w:val="both"/>
        <w:rPr>
          <w:rFonts w:ascii="Times New Roman" w:hAnsi="Times New Roman" w:cs="Times New Roman"/>
          <w:bCs/>
          <w:iCs/>
          <w:sz w:val="24"/>
          <w:szCs w:val="24"/>
          <w:lang w:bidi="ru-RU"/>
        </w:rPr>
      </w:pPr>
      <w:r w:rsidRPr="00556F05">
        <w:rPr>
          <w:rFonts w:ascii="Times New Roman" w:hAnsi="Times New Roman" w:cs="Times New Roman"/>
          <w:bCs/>
          <w:iCs/>
          <w:sz w:val="24"/>
          <w:szCs w:val="24"/>
          <w:lang w:bidi="ru-RU"/>
        </w:rPr>
        <w:t>*Отряды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p w:rsidR="00556F05" w:rsidRPr="00556F05" w:rsidRDefault="00556F05" w:rsidP="00556F05">
      <w:pPr>
        <w:pStyle w:val="a3"/>
        <w:ind w:left="-567" w:right="-144" w:firstLine="283"/>
        <w:jc w:val="both"/>
        <w:rPr>
          <w:rFonts w:ascii="Times New Roman" w:hAnsi="Times New Roman" w:cs="Times New Roman"/>
          <w:b/>
          <w:bCs/>
          <w:i/>
          <w:iCs/>
          <w:sz w:val="24"/>
          <w:szCs w:val="24"/>
          <w:lang w:bidi="ru-RU"/>
        </w:rPr>
      </w:pPr>
      <w:r w:rsidRPr="00556F05">
        <w:rPr>
          <w:rFonts w:ascii="Times New Roman" w:hAnsi="Times New Roman" w:cs="Times New Roman"/>
          <w:b/>
          <w:bCs/>
          <w:i/>
          <w:iCs/>
          <w:sz w:val="24"/>
          <w:szCs w:val="24"/>
          <w:lang w:bidi="ru-RU"/>
        </w:rPr>
        <w:t>Лабораторные и практические работы</w:t>
      </w:r>
    </w:p>
    <w:p w:rsidR="00556F05" w:rsidRPr="00556F05" w:rsidRDefault="00556F05" w:rsidP="00A540AB">
      <w:pPr>
        <w:pStyle w:val="a3"/>
        <w:numPr>
          <w:ilvl w:val="0"/>
          <w:numId w:val="191"/>
        </w:numPr>
        <w:ind w:left="-567" w:right="-144" w:firstLine="283"/>
        <w:jc w:val="both"/>
        <w:rPr>
          <w:rFonts w:ascii="Times New Roman" w:hAnsi="Times New Roman" w:cs="Times New Roman"/>
          <w:bCs/>
          <w:iCs/>
          <w:sz w:val="24"/>
          <w:szCs w:val="24"/>
          <w:lang w:bidi="ru-RU"/>
        </w:rPr>
      </w:pPr>
      <w:r w:rsidRPr="00556F05">
        <w:rPr>
          <w:rFonts w:ascii="Times New Roman" w:hAnsi="Times New Roman" w:cs="Times New Roman"/>
          <w:bCs/>
          <w:iCs/>
          <w:sz w:val="24"/>
          <w:szCs w:val="24"/>
          <w:lang w:bidi="ru-RU"/>
        </w:rPr>
        <w:t>Исследование внешнего строения насекомого (на примере майского жука или других крупных насекомых-вредителей).</w:t>
      </w:r>
    </w:p>
    <w:p w:rsidR="00556F05" w:rsidRPr="00556F05" w:rsidRDefault="00556F05" w:rsidP="00A540AB">
      <w:pPr>
        <w:pStyle w:val="a3"/>
        <w:numPr>
          <w:ilvl w:val="0"/>
          <w:numId w:val="191"/>
        </w:numPr>
        <w:ind w:left="-567" w:right="-144" w:firstLine="283"/>
        <w:jc w:val="both"/>
        <w:rPr>
          <w:rFonts w:ascii="Times New Roman" w:hAnsi="Times New Roman" w:cs="Times New Roman"/>
          <w:bCs/>
          <w:iCs/>
          <w:sz w:val="24"/>
          <w:szCs w:val="24"/>
          <w:lang w:bidi="ru-RU"/>
        </w:rPr>
      </w:pPr>
      <w:r w:rsidRPr="00556F05">
        <w:rPr>
          <w:rFonts w:ascii="Times New Roman" w:hAnsi="Times New Roman" w:cs="Times New Roman"/>
          <w:bCs/>
          <w:iCs/>
          <w:sz w:val="24"/>
          <w:szCs w:val="24"/>
          <w:lang w:bidi="ru-RU"/>
        </w:rPr>
        <w:t>Ознакомление с различными типами развития насекомых (на примере коллекций).</w:t>
      </w:r>
    </w:p>
    <w:p w:rsidR="00556F05" w:rsidRPr="00556F05" w:rsidRDefault="00556F05" w:rsidP="00556F05">
      <w:pPr>
        <w:pStyle w:val="a3"/>
        <w:ind w:left="-567" w:right="-144" w:firstLine="283"/>
        <w:jc w:val="both"/>
        <w:rPr>
          <w:rFonts w:ascii="Times New Roman" w:hAnsi="Times New Roman" w:cs="Times New Roman"/>
          <w:bCs/>
          <w:iCs/>
          <w:sz w:val="24"/>
          <w:szCs w:val="24"/>
          <w:lang w:bidi="ru-RU"/>
        </w:rPr>
      </w:pPr>
      <w:r w:rsidRPr="00556F05">
        <w:rPr>
          <w:rFonts w:ascii="Times New Roman" w:hAnsi="Times New Roman" w:cs="Times New Roman"/>
          <w:b/>
          <w:bCs/>
          <w:i/>
          <w:iCs/>
          <w:sz w:val="24"/>
          <w:szCs w:val="24"/>
          <w:lang w:bidi="ru-RU"/>
        </w:rPr>
        <w:t>Моллюски.</w:t>
      </w:r>
      <w:r w:rsidRPr="00556F05">
        <w:rPr>
          <w:rFonts w:ascii="Times New Roman" w:hAnsi="Times New Roman" w:cs="Times New Roman"/>
          <w:bCs/>
          <w:iCs/>
          <w:sz w:val="24"/>
          <w:szCs w:val="24"/>
          <w:lang w:bidi="ru-RU"/>
        </w:rPr>
        <w:t xml:space="preserve">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556F05" w:rsidRPr="00556F05" w:rsidRDefault="00556F05" w:rsidP="00556F05">
      <w:pPr>
        <w:pStyle w:val="a3"/>
        <w:ind w:left="-567" w:right="-144" w:firstLine="283"/>
        <w:jc w:val="both"/>
        <w:rPr>
          <w:rFonts w:ascii="Times New Roman" w:hAnsi="Times New Roman" w:cs="Times New Roman"/>
          <w:b/>
          <w:bCs/>
          <w:i/>
          <w:iCs/>
          <w:sz w:val="24"/>
          <w:szCs w:val="24"/>
          <w:lang w:bidi="ru-RU"/>
        </w:rPr>
      </w:pPr>
      <w:r w:rsidRPr="00556F05">
        <w:rPr>
          <w:rFonts w:ascii="Times New Roman" w:hAnsi="Times New Roman" w:cs="Times New Roman"/>
          <w:b/>
          <w:bCs/>
          <w:i/>
          <w:iCs/>
          <w:sz w:val="24"/>
          <w:szCs w:val="24"/>
          <w:lang w:bidi="ru-RU"/>
        </w:rPr>
        <w:t>Лабораторные и практические работы</w:t>
      </w:r>
    </w:p>
    <w:p w:rsidR="00556F05" w:rsidRPr="00556F05" w:rsidRDefault="00556F05" w:rsidP="00556F05">
      <w:pPr>
        <w:pStyle w:val="a3"/>
        <w:ind w:left="-567" w:right="-144" w:firstLine="283"/>
        <w:jc w:val="both"/>
        <w:rPr>
          <w:rFonts w:ascii="Times New Roman" w:hAnsi="Times New Roman" w:cs="Times New Roman"/>
          <w:bCs/>
          <w:iCs/>
          <w:sz w:val="24"/>
          <w:szCs w:val="24"/>
          <w:lang w:bidi="ru-RU"/>
        </w:rPr>
      </w:pPr>
      <w:r w:rsidRPr="00556F05">
        <w:rPr>
          <w:rFonts w:ascii="Times New Roman" w:hAnsi="Times New Roman" w:cs="Times New Roman"/>
          <w:bCs/>
          <w:iCs/>
          <w:sz w:val="24"/>
          <w:szCs w:val="24"/>
          <w:lang w:bidi="ru-RU"/>
        </w:rPr>
        <w:t>Исследование внешнего строения раковин пресноводных и морских моллюсков (раковины беззубки, перловицы, прудовика, катушки и др.).</w:t>
      </w:r>
    </w:p>
    <w:p w:rsidR="00556F05" w:rsidRPr="00556F05" w:rsidRDefault="00556F05" w:rsidP="00556F05">
      <w:pPr>
        <w:pStyle w:val="a3"/>
        <w:ind w:left="-567" w:right="-144" w:firstLine="283"/>
        <w:jc w:val="both"/>
        <w:rPr>
          <w:rFonts w:ascii="Times New Roman" w:hAnsi="Times New Roman" w:cs="Times New Roman"/>
          <w:bCs/>
          <w:iCs/>
          <w:sz w:val="24"/>
          <w:szCs w:val="24"/>
          <w:lang w:bidi="ru-RU"/>
        </w:rPr>
      </w:pPr>
      <w:r w:rsidRPr="00556F05">
        <w:rPr>
          <w:rFonts w:ascii="Times New Roman" w:hAnsi="Times New Roman" w:cs="Times New Roman"/>
          <w:b/>
          <w:bCs/>
          <w:i/>
          <w:iCs/>
          <w:sz w:val="24"/>
          <w:szCs w:val="24"/>
          <w:lang w:bidi="ru-RU"/>
        </w:rPr>
        <w:t>Хордовые.</w:t>
      </w:r>
      <w:r w:rsidRPr="00556F05">
        <w:rPr>
          <w:rFonts w:ascii="Times New Roman" w:hAnsi="Times New Roman" w:cs="Times New Roman"/>
          <w:bCs/>
          <w:iCs/>
          <w:sz w:val="24"/>
          <w:szCs w:val="24"/>
          <w:lang w:bidi="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556F05" w:rsidRPr="00556F05" w:rsidRDefault="00556F05" w:rsidP="00556F05">
      <w:pPr>
        <w:pStyle w:val="a3"/>
        <w:ind w:left="-567" w:right="-144" w:firstLine="283"/>
        <w:jc w:val="both"/>
        <w:rPr>
          <w:rFonts w:ascii="Times New Roman" w:hAnsi="Times New Roman" w:cs="Times New Roman"/>
          <w:bCs/>
          <w:iCs/>
          <w:sz w:val="24"/>
          <w:szCs w:val="24"/>
          <w:lang w:bidi="ru-RU"/>
        </w:rPr>
      </w:pPr>
      <w:r w:rsidRPr="00556F05">
        <w:rPr>
          <w:rFonts w:ascii="Times New Roman" w:hAnsi="Times New Roman" w:cs="Times New Roman"/>
          <w:b/>
          <w:bCs/>
          <w:i/>
          <w:iCs/>
          <w:sz w:val="24"/>
          <w:szCs w:val="24"/>
          <w:lang w:bidi="ru-RU"/>
        </w:rPr>
        <w:t>Рыбы.</w:t>
      </w:r>
      <w:r w:rsidRPr="00556F05">
        <w:rPr>
          <w:rFonts w:ascii="Times New Roman" w:hAnsi="Times New Roman" w:cs="Times New Roman"/>
          <w:bCs/>
          <w:iCs/>
          <w:sz w:val="24"/>
          <w:szCs w:val="24"/>
          <w:lang w:bidi="ru-RU"/>
        </w:rPr>
        <w:t xml:space="preserve">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556F05" w:rsidRPr="00556F05" w:rsidRDefault="00556F05" w:rsidP="00AA02DD">
      <w:pPr>
        <w:pStyle w:val="a3"/>
        <w:ind w:left="-567" w:right="-144" w:firstLine="283"/>
        <w:jc w:val="both"/>
        <w:rPr>
          <w:rFonts w:ascii="Times New Roman" w:hAnsi="Times New Roman" w:cs="Times New Roman"/>
          <w:b/>
          <w:bCs/>
          <w:i/>
          <w:iCs/>
          <w:sz w:val="24"/>
          <w:szCs w:val="24"/>
          <w:lang w:bidi="ru-RU"/>
        </w:rPr>
      </w:pPr>
      <w:r w:rsidRPr="00556F05">
        <w:rPr>
          <w:rFonts w:ascii="Times New Roman" w:hAnsi="Times New Roman" w:cs="Times New Roman"/>
          <w:b/>
          <w:bCs/>
          <w:i/>
          <w:iCs/>
          <w:sz w:val="24"/>
          <w:szCs w:val="24"/>
          <w:lang w:bidi="ru-RU"/>
        </w:rPr>
        <w:t>Лабораторные и практические работы</w:t>
      </w:r>
    </w:p>
    <w:p w:rsidR="00556F05" w:rsidRPr="00556F05" w:rsidRDefault="00556F05" w:rsidP="00A540AB">
      <w:pPr>
        <w:pStyle w:val="a3"/>
        <w:numPr>
          <w:ilvl w:val="0"/>
          <w:numId w:val="192"/>
        </w:numPr>
        <w:ind w:left="-567" w:right="-144" w:firstLine="283"/>
        <w:jc w:val="both"/>
        <w:rPr>
          <w:rFonts w:ascii="Times New Roman" w:hAnsi="Times New Roman" w:cs="Times New Roman"/>
          <w:bCs/>
          <w:iCs/>
          <w:sz w:val="24"/>
          <w:szCs w:val="24"/>
          <w:lang w:bidi="ru-RU"/>
        </w:rPr>
      </w:pPr>
      <w:r w:rsidRPr="00556F05">
        <w:rPr>
          <w:rFonts w:ascii="Times New Roman" w:hAnsi="Times New Roman" w:cs="Times New Roman"/>
          <w:bCs/>
          <w:iCs/>
          <w:sz w:val="24"/>
          <w:szCs w:val="24"/>
          <w:lang w:bidi="ru-RU"/>
        </w:rPr>
        <w:t>Исследование внешнего строения и особенностей передвижения рыбы (на примере живой рыбы в банке с водой).</w:t>
      </w:r>
    </w:p>
    <w:p w:rsidR="00556F05" w:rsidRPr="00556F05" w:rsidRDefault="00556F05" w:rsidP="00A540AB">
      <w:pPr>
        <w:pStyle w:val="a3"/>
        <w:numPr>
          <w:ilvl w:val="0"/>
          <w:numId w:val="192"/>
        </w:numPr>
        <w:ind w:left="-567" w:right="-144" w:firstLine="283"/>
        <w:jc w:val="both"/>
        <w:rPr>
          <w:rFonts w:ascii="Times New Roman" w:hAnsi="Times New Roman" w:cs="Times New Roman"/>
          <w:bCs/>
          <w:iCs/>
          <w:sz w:val="24"/>
          <w:szCs w:val="24"/>
          <w:lang w:bidi="ru-RU"/>
        </w:rPr>
      </w:pPr>
      <w:r w:rsidRPr="00556F05">
        <w:rPr>
          <w:rFonts w:ascii="Times New Roman" w:hAnsi="Times New Roman" w:cs="Times New Roman"/>
          <w:bCs/>
          <w:iCs/>
          <w:sz w:val="24"/>
          <w:szCs w:val="24"/>
          <w:lang w:bidi="ru-RU"/>
        </w:rPr>
        <w:t>Исследование внутреннего строения рыбы (на примере готового влажного препарата).</w:t>
      </w:r>
    </w:p>
    <w:p w:rsidR="00AA02DD" w:rsidRPr="00AA02DD" w:rsidRDefault="00AA02DD" w:rsidP="00AA02DD">
      <w:pPr>
        <w:pStyle w:val="a3"/>
        <w:ind w:left="-567" w:right="-144" w:firstLine="283"/>
        <w:jc w:val="both"/>
        <w:rPr>
          <w:rFonts w:ascii="Times New Roman" w:hAnsi="Times New Roman" w:cs="Times New Roman"/>
          <w:bCs/>
          <w:iCs/>
          <w:sz w:val="24"/>
          <w:szCs w:val="24"/>
          <w:lang w:bidi="ru-RU"/>
        </w:rPr>
      </w:pPr>
      <w:r w:rsidRPr="00AA02DD">
        <w:rPr>
          <w:rFonts w:ascii="Times New Roman" w:hAnsi="Times New Roman" w:cs="Times New Roman"/>
          <w:b/>
          <w:bCs/>
          <w:i/>
          <w:iCs/>
          <w:sz w:val="24"/>
          <w:szCs w:val="24"/>
          <w:lang w:bidi="ru-RU"/>
        </w:rPr>
        <w:t>Земноводные.</w:t>
      </w:r>
      <w:r w:rsidRPr="00AA02DD">
        <w:rPr>
          <w:rFonts w:ascii="Times New Roman" w:hAnsi="Times New Roman" w:cs="Times New Roman"/>
          <w:bCs/>
          <w:iCs/>
          <w:sz w:val="24"/>
          <w:szCs w:val="24"/>
          <w:lang w:bidi="ru-RU"/>
        </w:rPr>
        <w:t xml:space="preserve">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w:t>
      </w:r>
    </w:p>
    <w:p w:rsidR="00AA02DD" w:rsidRPr="00AA02DD" w:rsidRDefault="00AA02DD" w:rsidP="00AA02DD">
      <w:pPr>
        <w:pStyle w:val="a3"/>
        <w:ind w:left="-567" w:right="-144"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Многообразие земноводных и их охрана. Значение земноводных в природе и жизни человека.</w:t>
      </w:r>
    </w:p>
    <w:p w:rsidR="00AA02DD" w:rsidRPr="00AA02DD" w:rsidRDefault="00AA02DD" w:rsidP="00AA02DD">
      <w:pPr>
        <w:pStyle w:val="a3"/>
        <w:ind w:left="-567" w:right="-144" w:firstLine="283"/>
        <w:jc w:val="both"/>
        <w:rPr>
          <w:rFonts w:ascii="Times New Roman" w:hAnsi="Times New Roman" w:cs="Times New Roman"/>
          <w:bCs/>
          <w:iCs/>
          <w:sz w:val="24"/>
          <w:szCs w:val="24"/>
          <w:lang w:bidi="ru-RU"/>
        </w:rPr>
      </w:pPr>
      <w:r w:rsidRPr="00AA02DD">
        <w:rPr>
          <w:rFonts w:ascii="Times New Roman" w:hAnsi="Times New Roman" w:cs="Times New Roman"/>
          <w:b/>
          <w:bCs/>
          <w:i/>
          <w:iCs/>
          <w:sz w:val="24"/>
          <w:szCs w:val="24"/>
          <w:lang w:bidi="ru-RU"/>
        </w:rPr>
        <w:t>Пресмыкающиеся.</w:t>
      </w:r>
      <w:r w:rsidRPr="00AA02DD">
        <w:rPr>
          <w:rFonts w:ascii="Times New Roman" w:hAnsi="Times New Roman" w:cs="Times New Roman"/>
          <w:bCs/>
          <w:iCs/>
          <w:sz w:val="24"/>
          <w:szCs w:val="24"/>
          <w:lang w:bidi="ru-RU"/>
        </w:rPr>
        <w:t xml:space="preserve">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AA02DD" w:rsidRPr="00AA02DD" w:rsidRDefault="00AA02DD" w:rsidP="00AA02DD">
      <w:pPr>
        <w:pStyle w:val="a3"/>
        <w:ind w:left="-567" w:right="-144" w:firstLine="283"/>
        <w:jc w:val="both"/>
        <w:rPr>
          <w:rFonts w:ascii="Times New Roman" w:hAnsi="Times New Roman" w:cs="Times New Roman"/>
          <w:bCs/>
          <w:iCs/>
          <w:sz w:val="24"/>
          <w:szCs w:val="24"/>
          <w:lang w:bidi="ru-RU"/>
        </w:rPr>
      </w:pPr>
      <w:r w:rsidRPr="00AA02DD">
        <w:rPr>
          <w:rFonts w:ascii="Times New Roman" w:hAnsi="Times New Roman" w:cs="Times New Roman"/>
          <w:b/>
          <w:bCs/>
          <w:i/>
          <w:iCs/>
          <w:sz w:val="24"/>
          <w:szCs w:val="24"/>
          <w:lang w:bidi="ru-RU"/>
        </w:rPr>
        <w:t>Птицы.</w:t>
      </w:r>
      <w:r w:rsidRPr="00AA02DD">
        <w:rPr>
          <w:rFonts w:ascii="Times New Roman" w:hAnsi="Times New Roman" w:cs="Times New Roman"/>
          <w:bCs/>
          <w:iCs/>
          <w:sz w:val="24"/>
          <w:szCs w:val="24"/>
          <w:lang w:bidi="ru-RU"/>
        </w:rPr>
        <w:t xml:space="preserve">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Приспособленность птиц к различным условиям среды. Значение птиц в природе и жизни человека.</w:t>
      </w:r>
    </w:p>
    <w:p w:rsidR="00AA02DD" w:rsidRPr="00AA02DD" w:rsidRDefault="00AA02DD" w:rsidP="00AA02DD">
      <w:pPr>
        <w:pStyle w:val="a3"/>
        <w:ind w:left="-567" w:right="-144" w:firstLine="283"/>
        <w:jc w:val="both"/>
        <w:rPr>
          <w:rFonts w:ascii="Times New Roman" w:hAnsi="Times New Roman" w:cs="Times New Roman"/>
          <w:b/>
          <w:bCs/>
          <w:i/>
          <w:iCs/>
          <w:sz w:val="24"/>
          <w:szCs w:val="24"/>
          <w:lang w:bidi="ru-RU"/>
        </w:rPr>
      </w:pPr>
      <w:r w:rsidRPr="00AA02DD">
        <w:rPr>
          <w:rFonts w:ascii="Times New Roman" w:hAnsi="Times New Roman" w:cs="Times New Roman"/>
          <w:b/>
          <w:bCs/>
          <w:i/>
          <w:iCs/>
          <w:sz w:val="24"/>
          <w:szCs w:val="24"/>
          <w:lang w:bidi="ru-RU"/>
        </w:rPr>
        <w:lastRenderedPageBreak/>
        <w:t>Лабораторные и практические работы</w:t>
      </w:r>
    </w:p>
    <w:p w:rsidR="00AA02DD" w:rsidRPr="00AA02DD" w:rsidRDefault="00AA02DD" w:rsidP="00A540AB">
      <w:pPr>
        <w:pStyle w:val="a3"/>
        <w:numPr>
          <w:ilvl w:val="0"/>
          <w:numId w:val="193"/>
        </w:numPr>
        <w:ind w:left="-567" w:right="-144"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Исследование внешнего строения и перьевого покрова птиц (на примере чучела птиц и набора перьев: контурных, пуховых и пуха).</w:t>
      </w:r>
    </w:p>
    <w:p w:rsidR="00AA02DD" w:rsidRPr="00AA02DD" w:rsidRDefault="00AA02DD" w:rsidP="00A540AB">
      <w:pPr>
        <w:pStyle w:val="a3"/>
        <w:numPr>
          <w:ilvl w:val="0"/>
          <w:numId w:val="193"/>
        </w:numPr>
        <w:ind w:left="-567" w:right="-144"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Исследование особенностей скелета птицы.</w:t>
      </w:r>
    </w:p>
    <w:p w:rsidR="00AA02DD" w:rsidRPr="00AA02DD" w:rsidRDefault="00AA02DD" w:rsidP="00AA02DD">
      <w:pPr>
        <w:pStyle w:val="a3"/>
        <w:ind w:left="-567" w:right="-144" w:firstLine="283"/>
        <w:jc w:val="both"/>
        <w:rPr>
          <w:rFonts w:ascii="Times New Roman" w:hAnsi="Times New Roman" w:cs="Times New Roman"/>
          <w:bCs/>
          <w:iCs/>
          <w:sz w:val="24"/>
          <w:szCs w:val="24"/>
          <w:lang w:bidi="ru-RU"/>
        </w:rPr>
      </w:pPr>
      <w:r w:rsidRPr="00AA02DD">
        <w:rPr>
          <w:rFonts w:ascii="Times New Roman" w:hAnsi="Times New Roman" w:cs="Times New Roman"/>
          <w:b/>
          <w:bCs/>
          <w:i/>
          <w:iCs/>
          <w:sz w:val="24"/>
          <w:szCs w:val="24"/>
          <w:lang w:bidi="ru-RU"/>
        </w:rPr>
        <w:t>Млекопитающие.</w:t>
      </w:r>
      <w:r w:rsidRPr="00AA02DD">
        <w:rPr>
          <w:rFonts w:ascii="Times New Roman" w:hAnsi="Times New Roman" w:cs="Times New Roman"/>
          <w:bCs/>
          <w:iCs/>
          <w:sz w:val="24"/>
          <w:szCs w:val="24"/>
          <w:lang w:bidi="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AA02DD" w:rsidRPr="00AA02DD" w:rsidRDefault="00AA02DD" w:rsidP="00AA02DD">
      <w:pPr>
        <w:pStyle w:val="a3"/>
        <w:ind w:left="-567" w:right="-144" w:firstLine="283"/>
        <w:jc w:val="both"/>
        <w:rPr>
          <w:rFonts w:ascii="Times New Roman" w:hAnsi="Times New Roman" w:cs="Times New Roman"/>
          <w:bCs/>
          <w:iCs/>
          <w:sz w:val="24"/>
          <w:szCs w:val="24"/>
          <w:lang w:bidi="ru-RU"/>
        </w:rPr>
      </w:pPr>
      <w:proofErr w:type="spellStart"/>
      <w:r w:rsidRPr="00AA02DD">
        <w:rPr>
          <w:rFonts w:ascii="Times New Roman" w:hAnsi="Times New Roman" w:cs="Times New Roman"/>
          <w:bCs/>
          <w:iCs/>
          <w:sz w:val="24"/>
          <w:szCs w:val="24"/>
          <w:lang w:bidi="ru-RU"/>
        </w:rPr>
        <w:t>Первозвери</w:t>
      </w:r>
      <w:proofErr w:type="spellEnd"/>
      <w:r w:rsidRPr="00AA02DD">
        <w:rPr>
          <w:rFonts w:ascii="Times New Roman" w:hAnsi="Times New Roman" w:cs="Times New Roman"/>
          <w:bCs/>
          <w:iCs/>
          <w:sz w:val="24"/>
          <w:szCs w:val="24"/>
          <w:lang w:bidi="ru-RU"/>
        </w:rPr>
        <w:t>.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w:t>
      </w:r>
      <w:r>
        <w:rPr>
          <w:rFonts w:ascii="Times New Roman" w:hAnsi="Times New Roman" w:cs="Times New Roman"/>
          <w:bCs/>
          <w:iCs/>
          <w:sz w:val="24"/>
          <w:szCs w:val="24"/>
          <w:lang w:bidi="ru-RU"/>
        </w:rPr>
        <w:t xml:space="preserve"> </w:t>
      </w:r>
      <w:r w:rsidRPr="00AA02DD">
        <w:rPr>
          <w:rFonts w:ascii="Times New Roman" w:hAnsi="Times New Roman" w:cs="Times New Roman"/>
          <w:bCs/>
          <w:iCs/>
          <w:sz w:val="24"/>
          <w:szCs w:val="24"/>
          <w:lang w:bidi="ru-RU"/>
        </w:rPr>
        <w:t>Семейства отряда Хищные: собачьи, кошачьи, куньи, медвежьи.</w:t>
      </w:r>
    </w:p>
    <w:p w:rsidR="00AA02DD" w:rsidRPr="00AA02DD" w:rsidRDefault="00AA02DD" w:rsidP="00AA02DD">
      <w:pPr>
        <w:pStyle w:val="a3"/>
        <w:ind w:left="-567" w:right="-144"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AA02DD" w:rsidRPr="00AA02DD" w:rsidRDefault="00AA02DD" w:rsidP="00AA02DD">
      <w:pPr>
        <w:pStyle w:val="a3"/>
        <w:ind w:left="-567" w:right="-144" w:firstLine="283"/>
        <w:jc w:val="both"/>
        <w:rPr>
          <w:rFonts w:ascii="Times New Roman" w:hAnsi="Times New Roman" w:cs="Times New Roman"/>
          <w:b/>
          <w:bCs/>
          <w:i/>
          <w:iCs/>
          <w:sz w:val="24"/>
          <w:szCs w:val="24"/>
          <w:lang w:bidi="ru-RU"/>
        </w:rPr>
      </w:pPr>
      <w:r w:rsidRPr="00AA02DD">
        <w:rPr>
          <w:rFonts w:ascii="Times New Roman" w:hAnsi="Times New Roman" w:cs="Times New Roman"/>
          <w:b/>
          <w:bCs/>
          <w:i/>
          <w:iCs/>
          <w:sz w:val="24"/>
          <w:szCs w:val="24"/>
          <w:lang w:bidi="ru-RU"/>
        </w:rPr>
        <w:t>Лабораторные и практические работы</w:t>
      </w:r>
    </w:p>
    <w:p w:rsidR="00AA02DD" w:rsidRPr="00AA02DD" w:rsidRDefault="00AA02DD" w:rsidP="00A540AB">
      <w:pPr>
        <w:pStyle w:val="a3"/>
        <w:numPr>
          <w:ilvl w:val="0"/>
          <w:numId w:val="194"/>
        </w:numPr>
        <w:ind w:left="-567" w:right="-144"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Исследование особенностей скелета млекопитающих.</w:t>
      </w:r>
    </w:p>
    <w:p w:rsidR="00AA02DD" w:rsidRPr="00AA02DD" w:rsidRDefault="00AA02DD" w:rsidP="00A540AB">
      <w:pPr>
        <w:pStyle w:val="a3"/>
        <w:numPr>
          <w:ilvl w:val="0"/>
          <w:numId w:val="194"/>
        </w:numPr>
        <w:ind w:left="-567" w:right="-144"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Исследование особенностей зубной системы млекопитающих.</w:t>
      </w:r>
    </w:p>
    <w:p w:rsidR="00AA02DD" w:rsidRPr="00AA02DD" w:rsidRDefault="00AA02DD" w:rsidP="00AA02DD">
      <w:pPr>
        <w:pStyle w:val="a3"/>
        <w:ind w:left="-567" w:right="-144" w:firstLine="283"/>
        <w:jc w:val="both"/>
        <w:rPr>
          <w:rFonts w:ascii="Times New Roman" w:hAnsi="Times New Roman" w:cs="Times New Roman"/>
          <w:b/>
          <w:bCs/>
          <w:iCs/>
          <w:sz w:val="24"/>
          <w:szCs w:val="24"/>
          <w:lang w:bidi="ru-RU"/>
        </w:rPr>
      </w:pPr>
      <w:r w:rsidRPr="00AA02DD">
        <w:rPr>
          <w:rFonts w:ascii="Times New Roman" w:hAnsi="Times New Roman" w:cs="Times New Roman"/>
          <w:b/>
          <w:bCs/>
          <w:iCs/>
          <w:sz w:val="24"/>
          <w:szCs w:val="24"/>
          <w:lang w:bidi="ru-RU"/>
        </w:rPr>
        <w:t>4. Развитие животного мира на Земле</w:t>
      </w:r>
    </w:p>
    <w:p w:rsidR="00AA02DD" w:rsidRPr="00AA02DD" w:rsidRDefault="00AA02DD" w:rsidP="00AA02DD">
      <w:pPr>
        <w:pStyle w:val="a3"/>
        <w:ind w:left="-567" w:right="-144"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AA02DD" w:rsidRPr="00AA02DD" w:rsidRDefault="00AA02DD" w:rsidP="00AA02DD">
      <w:pPr>
        <w:pStyle w:val="a3"/>
        <w:ind w:left="-567" w:right="-144"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AA02DD" w:rsidRPr="00AA02DD" w:rsidRDefault="00AA02DD" w:rsidP="00AA02DD">
      <w:pPr>
        <w:pStyle w:val="a3"/>
        <w:ind w:left="-567" w:right="-144" w:firstLine="283"/>
        <w:jc w:val="both"/>
        <w:rPr>
          <w:rFonts w:ascii="Times New Roman" w:hAnsi="Times New Roman" w:cs="Times New Roman"/>
          <w:b/>
          <w:bCs/>
          <w:i/>
          <w:iCs/>
          <w:sz w:val="24"/>
          <w:szCs w:val="24"/>
          <w:lang w:bidi="ru-RU"/>
        </w:rPr>
      </w:pPr>
      <w:r w:rsidRPr="00AA02DD">
        <w:rPr>
          <w:rFonts w:ascii="Times New Roman" w:hAnsi="Times New Roman" w:cs="Times New Roman"/>
          <w:b/>
          <w:bCs/>
          <w:i/>
          <w:iCs/>
          <w:sz w:val="24"/>
          <w:szCs w:val="24"/>
          <w:lang w:bidi="ru-RU"/>
        </w:rPr>
        <w:t>Лабораторные и практические работы</w:t>
      </w:r>
    </w:p>
    <w:p w:rsidR="00AA02DD" w:rsidRPr="00AA02DD" w:rsidRDefault="00AA02DD" w:rsidP="00AA02DD">
      <w:pPr>
        <w:pStyle w:val="a3"/>
        <w:ind w:left="-567" w:right="-144"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Исследование ископаемых остатков вымерших животных.</w:t>
      </w:r>
    </w:p>
    <w:p w:rsidR="00AA02DD" w:rsidRPr="00AA02DD" w:rsidRDefault="00AA02DD" w:rsidP="00AA02DD">
      <w:pPr>
        <w:pStyle w:val="a3"/>
        <w:ind w:left="-567" w:right="-144" w:firstLine="283"/>
        <w:jc w:val="both"/>
        <w:rPr>
          <w:rFonts w:ascii="Times New Roman" w:hAnsi="Times New Roman" w:cs="Times New Roman"/>
          <w:b/>
          <w:bCs/>
          <w:iCs/>
          <w:sz w:val="24"/>
          <w:szCs w:val="24"/>
          <w:lang w:bidi="ru-RU"/>
        </w:rPr>
      </w:pPr>
      <w:r w:rsidRPr="00AA02DD">
        <w:rPr>
          <w:rFonts w:ascii="Times New Roman" w:hAnsi="Times New Roman" w:cs="Times New Roman"/>
          <w:b/>
          <w:bCs/>
          <w:iCs/>
          <w:sz w:val="24"/>
          <w:szCs w:val="24"/>
          <w:lang w:bidi="ru-RU"/>
        </w:rPr>
        <w:t>5. Животные в природных сообществах</w:t>
      </w:r>
    </w:p>
    <w:p w:rsidR="00AA02DD" w:rsidRPr="00AA02DD" w:rsidRDefault="00AA02DD" w:rsidP="00AA02DD">
      <w:pPr>
        <w:pStyle w:val="a3"/>
        <w:ind w:left="-567" w:right="-144"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Животные и среда обитания. Влияние света, температуры и влажности на животных. Приспособленность животных к условиям среды обитания.</w:t>
      </w:r>
    </w:p>
    <w:p w:rsidR="00AA02DD" w:rsidRPr="00AA02DD" w:rsidRDefault="00AA02DD" w:rsidP="00AA02DD">
      <w:pPr>
        <w:pStyle w:val="a3"/>
        <w:ind w:left="-567" w:right="-144"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AA02DD" w:rsidRPr="00AA02DD" w:rsidRDefault="00AA02DD" w:rsidP="00AA02DD">
      <w:pPr>
        <w:pStyle w:val="a3"/>
        <w:ind w:left="-567" w:right="-144"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Животный мир природных зон Земли. Основные закономерности распределения животных на планете. Фауна.</w:t>
      </w:r>
    </w:p>
    <w:p w:rsidR="00AA02DD" w:rsidRPr="00AA02DD" w:rsidRDefault="00AA02DD" w:rsidP="00AA02DD">
      <w:pPr>
        <w:pStyle w:val="a3"/>
        <w:ind w:left="-567" w:right="-144" w:firstLine="283"/>
        <w:jc w:val="both"/>
        <w:rPr>
          <w:rFonts w:ascii="Times New Roman" w:hAnsi="Times New Roman" w:cs="Times New Roman"/>
          <w:b/>
          <w:bCs/>
          <w:iCs/>
          <w:sz w:val="24"/>
          <w:szCs w:val="24"/>
          <w:lang w:bidi="ru-RU"/>
        </w:rPr>
      </w:pPr>
      <w:r w:rsidRPr="00AA02DD">
        <w:rPr>
          <w:rFonts w:ascii="Times New Roman" w:hAnsi="Times New Roman" w:cs="Times New Roman"/>
          <w:b/>
          <w:bCs/>
          <w:iCs/>
          <w:sz w:val="24"/>
          <w:szCs w:val="24"/>
          <w:lang w:bidi="ru-RU"/>
        </w:rPr>
        <w:t>6. Животные и человек</w:t>
      </w:r>
    </w:p>
    <w:p w:rsidR="00AA02DD" w:rsidRPr="00AA02DD" w:rsidRDefault="00AA02DD" w:rsidP="00AA02DD">
      <w:pPr>
        <w:pStyle w:val="a3"/>
        <w:ind w:left="-567" w:right="-144"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AA02DD" w:rsidRPr="00AA02DD" w:rsidRDefault="00AA02DD" w:rsidP="00AA02DD">
      <w:pPr>
        <w:pStyle w:val="a3"/>
        <w:ind w:left="-567" w:right="-144"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AA02DD" w:rsidRPr="00AA02DD" w:rsidRDefault="00AA02DD" w:rsidP="00AA02DD">
      <w:pPr>
        <w:pStyle w:val="a3"/>
        <w:ind w:left="-567" w:right="-144"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AA02DD" w:rsidRPr="00AA02DD" w:rsidRDefault="00AA02DD" w:rsidP="00AA02DD">
      <w:pPr>
        <w:pStyle w:val="a3"/>
        <w:ind w:left="-567" w:right="-144" w:firstLine="283"/>
        <w:jc w:val="both"/>
        <w:rPr>
          <w:rFonts w:ascii="Times New Roman" w:hAnsi="Times New Roman" w:cs="Times New Roman"/>
          <w:b/>
          <w:bCs/>
          <w:iCs/>
          <w:sz w:val="24"/>
          <w:szCs w:val="24"/>
          <w:lang w:bidi="ru-RU"/>
        </w:rPr>
      </w:pPr>
      <w:r w:rsidRPr="00AA02DD">
        <w:rPr>
          <w:rFonts w:ascii="Times New Roman" w:hAnsi="Times New Roman" w:cs="Times New Roman"/>
          <w:b/>
          <w:bCs/>
          <w:iCs/>
          <w:sz w:val="24"/>
          <w:szCs w:val="24"/>
          <w:lang w:bidi="ru-RU"/>
        </w:rPr>
        <w:t>9 КЛАСС</w:t>
      </w:r>
    </w:p>
    <w:p w:rsidR="00AA02DD" w:rsidRPr="00AA02DD" w:rsidRDefault="00AA02DD" w:rsidP="00AA02DD">
      <w:pPr>
        <w:pStyle w:val="a3"/>
        <w:ind w:left="-567" w:right="-144" w:firstLine="283"/>
        <w:jc w:val="both"/>
        <w:rPr>
          <w:rFonts w:ascii="Times New Roman" w:hAnsi="Times New Roman" w:cs="Times New Roman"/>
          <w:b/>
          <w:bCs/>
          <w:iCs/>
          <w:sz w:val="24"/>
          <w:szCs w:val="24"/>
          <w:lang w:bidi="ru-RU"/>
        </w:rPr>
      </w:pPr>
      <w:r w:rsidRPr="00AA02DD">
        <w:rPr>
          <w:rFonts w:ascii="Times New Roman" w:hAnsi="Times New Roman" w:cs="Times New Roman"/>
          <w:b/>
          <w:bCs/>
          <w:iCs/>
          <w:sz w:val="24"/>
          <w:szCs w:val="24"/>
          <w:lang w:bidi="ru-RU"/>
        </w:rPr>
        <w:t>1. Человек — биосоциальный вид</w:t>
      </w:r>
    </w:p>
    <w:p w:rsidR="00AA02DD" w:rsidRPr="00AA02DD" w:rsidRDefault="00AA02DD" w:rsidP="00AA02DD">
      <w:pPr>
        <w:pStyle w:val="a3"/>
        <w:ind w:left="-567" w:right="-144"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lastRenderedPageBreak/>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AA02DD" w:rsidRPr="00AA02DD" w:rsidRDefault="00AA02DD" w:rsidP="00AA02DD">
      <w:pPr>
        <w:pStyle w:val="a3"/>
        <w:ind w:left="-567" w:right="-144"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AA02DD" w:rsidRPr="00AA02DD" w:rsidRDefault="00AA02DD" w:rsidP="00AA02DD">
      <w:pPr>
        <w:pStyle w:val="a3"/>
        <w:ind w:left="-567" w:right="-144" w:firstLine="283"/>
        <w:jc w:val="both"/>
        <w:rPr>
          <w:rFonts w:ascii="Times New Roman" w:hAnsi="Times New Roman" w:cs="Times New Roman"/>
          <w:b/>
          <w:bCs/>
          <w:iCs/>
          <w:sz w:val="24"/>
          <w:szCs w:val="24"/>
          <w:lang w:bidi="ru-RU"/>
        </w:rPr>
      </w:pPr>
      <w:r w:rsidRPr="00AA02DD">
        <w:rPr>
          <w:rFonts w:ascii="Times New Roman" w:hAnsi="Times New Roman" w:cs="Times New Roman"/>
          <w:b/>
          <w:bCs/>
          <w:iCs/>
          <w:sz w:val="24"/>
          <w:szCs w:val="24"/>
          <w:lang w:bidi="ru-RU"/>
        </w:rPr>
        <w:t xml:space="preserve">2. </w:t>
      </w:r>
      <w:bookmarkStart w:id="298" w:name="bookmark1455"/>
      <w:r w:rsidRPr="00AA02DD">
        <w:rPr>
          <w:rFonts w:ascii="Times New Roman" w:hAnsi="Times New Roman" w:cs="Times New Roman"/>
          <w:b/>
          <w:bCs/>
          <w:iCs/>
          <w:sz w:val="24"/>
          <w:szCs w:val="24"/>
          <w:lang w:bidi="ru-RU"/>
        </w:rPr>
        <w:t>Структура организма человека</w:t>
      </w:r>
      <w:bookmarkEnd w:id="298"/>
    </w:p>
    <w:p w:rsidR="00AA02DD" w:rsidRPr="00AA02DD" w:rsidRDefault="00AA02DD" w:rsidP="00AA02DD">
      <w:pPr>
        <w:pStyle w:val="a3"/>
        <w:ind w:left="-567" w:right="-144"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w:t>
      </w:r>
    </w:p>
    <w:p w:rsidR="00AA02DD" w:rsidRPr="00AA02DD" w:rsidRDefault="00AA02DD" w:rsidP="00AA02DD">
      <w:pPr>
        <w:pStyle w:val="a3"/>
        <w:ind w:left="-567" w:right="-144"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AA02DD" w:rsidRPr="00AA02DD" w:rsidRDefault="00AA02DD" w:rsidP="00AA02DD">
      <w:pPr>
        <w:pStyle w:val="a3"/>
        <w:ind w:left="-567" w:right="-144" w:firstLine="283"/>
        <w:jc w:val="both"/>
        <w:rPr>
          <w:rFonts w:ascii="Times New Roman" w:hAnsi="Times New Roman" w:cs="Times New Roman"/>
          <w:b/>
          <w:bCs/>
          <w:i/>
          <w:iCs/>
          <w:sz w:val="24"/>
          <w:szCs w:val="24"/>
          <w:lang w:bidi="ru-RU"/>
        </w:rPr>
      </w:pPr>
      <w:r w:rsidRPr="00AA02DD">
        <w:rPr>
          <w:rFonts w:ascii="Times New Roman" w:hAnsi="Times New Roman" w:cs="Times New Roman"/>
          <w:b/>
          <w:bCs/>
          <w:i/>
          <w:iCs/>
          <w:sz w:val="24"/>
          <w:szCs w:val="24"/>
          <w:lang w:bidi="ru-RU"/>
        </w:rPr>
        <w:t>Лабораторные и практические работы</w:t>
      </w:r>
    </w:p>
    <w:p w:rsidR="00AA02DD" w:rsidRPr="00AA02DD" w:rsidRDefault="00AA02DD" w:rsidP="00A540AB">
      <w:pPr>
        <w:pStyle w:val="a3"/>
        <w:numPr>
          <w:ilvl w:val="0"/>
          <w:numId w:val="195"/>
        </w:numPr>
        <w:ind w:left="-567" w:right="-144"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Изучение клеток слизистой оболочки полости рта человека.</w:t>
      </w:r>
    </w:p>
    <w:p w:rsidR="00AA02DD" w:rsidRPr="00AA02DD" w:rsidRDefault="00AA02DD" w:rsidP="00A540AB">
      <w:pPr>
        <w:pStyle w:val="a3"/>
        <w:numPr>
          <w:ilvl w:val="0"/>
          <w:numId w:val="195"/>
        </w:numPr>
        <w:ind w:left="-567" w:right="-144"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Изучение микроскопического строения тканей (на готовых микропрепаратах).</w:t>
      </w:r>
    </w:p>
    <w:p w:rsidR="00AA02DD" w:rsidRPr="00AA02DD" w:rsidRDefault="00AA02DD" w:rsidP="00A540AB">
      <w:pPr>
        <w:pStyle w:val="a3"/>
        <w:numPr>
          <w:ilvl w:val="0"/>
          <w:numId w:val="195"/>
        </w:numPr>
        <w:ind w:left="-567" w:right="-144"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Распознавание органов и систем органов человека (по таблицам).</w:t>
      </w:r>
    </w:p>
    <w:p w:rsidR="00AA02DD" w:rsidRPr="00AA02DD" w:rsidRDefault="00AA02DD" w:rsidP="00AA02DD">
      <w:pPr>
        <w:pStyle w:val="a3"/>
        <w:ind w:left="-567" w:right="-144" w:firstLine="283"/>
        <w:jc w:val="both"/>
        <w:rPr>
          <w:rFonts w:ascii="Times New Roman" w:hAnsi="Times New Roman" w:cs="Times New Roman"/>
          <w:b/>
          <w:bCs/>
          <w:iCs/>
          <w:sz w:val="24"/>
          <w:szCs w:val="24"/>
          <w:lang w:bidi="ru-RU"/>
        </w:rPr>
      </w:pPr>
      <w:r w:rsidRPr="00AA02DD">
        <w:rPr>
          <w:rFonts w:ascii="Times New Roman" w:hAnsi="Times New Roman" w:cs="Times New Roman"/>
          <w:b/>
          <w:bCs/>
          <w:iCs/>
          <w:sz w:val="24"/>
          <w:szCs w:val="24"/>
          <w:lang w:bidi="ru-RU"/>
        </w:rPr>
        <w:t xml:space="preserve">3. </w:t>
      </w:r>
      <w:bookmarkStart w:id="299" w:name="bookmark1457"/>
      <w:r w:rsidRPr="00AA02DD">
        <w:rPr>
          <w:rFonts w:ascii="Times New Roman" w:hAnsi="Times New Roman" w:cs="Times New Roman"/>
          <w:b/>
          <w:bCs/>
          <w:iCs/>
          <w:sz w:val="24"/>
          <w:szCs w:val="24"/>
          <w:lang w:bidi="ru-RU"/>
        </w:rPr>
        <w:t>Нейрогуморальная регуляция</w:t>
      </w:r>
      <w:bookmarkEnd w:id="299"/>
    </w:p>
    <w:p w:rsidR="00AA02DD" w:rsidRPr="00AA02DD" w:rsidRDefault="00AA02DD" w:rsidP="00AA02DD">
      <w:pPr>
        <w:pStyle w:val="a3"/>
        <w:ind w:left="-567" w:right="-144"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Нервная система человека, её организация и значение.</w:t>
      </w:r>
    </w:p>
    <w:p w:rsidR="00AA02DD" w:rsidRPr="00AA02DD" w:rsidRDefault="00AA02DD" w:rsidP="00AA02DD">
      <w:pPr>
        <w:pStyle w:val="a3"/>
        <w:ind w:left="-567" w:right="-144"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 xml:space="preserve">Нейроны, нервы, нервные узлы. Рефлекс. Рефлекторная дуга. Рецепторы. </w:t>
      </w:r>
      <w:proofErr w:type="spellStart"/>
      <w:r w:rsidRPr="00AA02DD">
        <w:rPr>
          <w:rFonts w:ascii="Times New Roman" w:hAnsi="Times New Roman" w:cs="Times New Roman"/>
          <w:bCs/>
          <w:iCs/>
          <w:sz w:val="24"/>
          <w:szCs w:val="24"/>
          <w:lang w:bidi="ru-RU"/>
        </w:rPr>
        <w:t>Двухнейронные</w:t>
      </w:r>
      <w:proofErr w:type="spellEnd"/>
      <w:r w:rsidRPr="00AA02DD">
        <w:rPr>
          <w:rFonts w:ascii="Times New Roman" w:hAnsi="Times New Roman" w:cs="Times New Roman"/>
          <w:bCs/>
          <w:iCs/>
          <w:sz w:val="24"/>
          <w:szCs w:val="24"/>
          <w:lang w:bidi="ru-RU"/>
        </w:rPr>
        <w:t xml:space="preserve"> и </w:t>
      </w:r>
      <w:proofErr w:type="spellStart"/>
      <w:r w:rsidRPr="00AA02DD">
        <w:rPr>
          <w:rFonts w:ascii="Times New Roman" w:hAnsi="Times New Roman" w:cs="Times New Roman"/>
          <w:bCs/>
          <w:iCs/>
          <w:sz w:val="24"/>
          <w:szCs w:val="24"/>
          <w:lang w:bidi="ru-RU"/>
        </w:rPr>
        <w:t>трёхнейронные</w:t>
      </w:r>
      <w:proofErr w:type="spellEnd"/>
      <w:r w:rsidRPr="00AA02DD">
        <w:rPr>
          <w:rFonts w:ascii="Times New Roman" w:hAnsi="Times New Roman" w:cs="Times New Roman"/>
          <w:bCs/>
          <w:iCs/>
          <w:sz w:val="24"/>
          <w:szCs w:val="24"/>
          <w:lang w:bidi="ru-RU"/>
        </w:rPr>
        <w:t xml:space="preserve"> рефлекторные дуги.</w:t>
      </w:r>
    </w:p>
    <w:p w:rsidR="00AA02DD" w:rsidRPr="00AA02DD" w:rsidRDefault="00AA02DD" w:rsidP="00AA02DD">
      <w:pPr>
        <w:pStyle w:val="a3"/>
        <w:ind w:left="-567" w:right="-144"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w:t>
      </w:r>
    </w:p>
    <w:p w:rsidR="00AA02DD" w:rsidRPr="00AA02DD" w:rsidRDefault="00AA02DD" w:rsidP="00AA02DD">
      <w:pPr>
        <w:pStyle w:val="a3"/>
        <w:ind w:left="-567" w:right="-144"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Соматическая нервная система. Вегетативная (автономная) нервная система. Нервная система как единое целое. Нарушения в работе нервной системы.</w:t>
      </w:r>
    </w:p>
    <w:p w:rsidR="00AA02DD" w:rsidRPr="00AA02DD" w:rsidRDefault="00AA02DD" w:rsidP="00AA02DD">
      <w:pPr>
        <w:pStyle w:val="a3"/>
        <w:ind w:left="-567" w:right="-144"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AA02DD" w:rsidRPr="00AA02DD" w:rsidRDefault="00AA02DD" w:rsidP="00AA02DD">
      <w:pPr>
        <w:pStyle w:val="a3"/>
        <w:ind w:left="-567" w:right="-144" w:firstLine="283"/>
        <w:jc w:val="both"/>
        <w:rPr>
          <w:rFonts w:ascii="Times New Roman" w:hAnsi="Times New Roman" w:cs="Times New Roman"/>
          <w:b/>
          <w:bCs/>
          <w:i/>
          <w:iCs/>
          <w:sz w:val="24"/>
          <w:szCs w:val="24"/>
          <w:lang w:bidi="ru-RU"/>
        </w:rPr>
      </w:pPr>
      <w:r w:rsidRPr="00AA02DD">
        <w:rPr>
          <w:rFonts w:ascii="Times New Roman" w:hAnsi="Times New Roman" w:cs="Times New Roman"/>
          <w:b/>
          <w:bCs/>
          <w:i/>
          <w:iCs/>
          <w:sz w:val="24"/>
          <w:szCs w:val="24"/>
          <w:lang w:bidi="ru-RU"/>
        </w:rPr>
        <w:t>Лабораторные и практические работы</w:t>
      </w:r>
    </w:p>
    <w:p w:rsidR="00AA02DD" w:rsidRPr="00AA02DD" w:rsidRDefault="00AA02DD" w:rsidP="00A540AB">
      <w:pPr>
        <w:pStyle w:val="a3"/>
        <w:numPr>
          <w:ilvl w:val="0"/>
          <w:numId w:val="196"/>
        </w:numPr>
        <w:ind w:left="-567" w:right="-144"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Изучение головного мозга человека (по муляжам).</w:t>
      </w:r>
    </w:p>
    <w:p w:rsidR="00AA02DD" w:rsidRPr="00AA02DD" w:rsidRDefault="00AA02DD" w:rsidP="00A540AB">
      <w:pPr>
        <w:pStyle w:val="a3"/>
        <w:numPr>
          <w:ilvl w:val="0"/>
          <w:numId w:val="196"/>
        </w:numPr>
        <w:ind w:left="-567" w:right="-144"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Изучение изменения размера зрачка в зависимости от освещённости.</w:t>
      </w:r>
    </w:p>
    <w:p w:rsidR="00AA02DD" w:rsidRPr="00AA02DD" w:rsidRDefault="00AA02DD" w:rsidP="00AA02DD">
      <w:pPr>
        <w:pStyle w:val="a3"/>
        <w:ind w:left="-567" w:right="-144" w:firstLine="283"/>
        <w:jc w:val="both"/>
        <w:rPr>
          <w:rFonts w:ascii="Times New Roman" w:hAnsi="Times New Roman" w:cs="Times New Roman"/>
          <w:b/>
          <w:bCs/>
          <w:iCs/>
          <w:sz w:val="24"/>
          <w:szCs w:val="24"/>
          <w:lang w:bidi="ru-RU"/>
        </w:rPr>
      </w:pPr>
      <w:r w:rsidRPr="00AA02DD">
        <w:rPr>
          <w:rFonts w:ascii="Times New Roman" w:hAnsi="Times New Roman" w:cs="Times New Roman"/>
          <w:b/>
          <w:bCs/>
          <w:iCs/>
          <w:sz w:val="24"/>
          <w:szCs w:val="24"/>
          <w:lang w:bidi="ru-RU"/>
        </w:rPr>
        <w:t xml:space="preserve">4. </w:t>
      </w:r>
      <w:bookmarkStart w:id="300" w:name="bookmark1459"/>
      <w:r w:rsidRPr="00AA02DD">
        <w:rPr>
          <w:rFonts w:ascii="Times New Roman" w:hAnsi="Times New Roman" w:cs="Times New Roman"/>
          <w:b/>
          <w:bCs/>
          <w:iCs/>
          <w:sz w:val="24"/>
          <w:szCs w:val="24"/>
          <w:lang w:bidi="ru-RU"/>
        </w:rPr>
        <w:t>Опора и движение</w:t>
      </w:r>
      <w:bookmarkEnd w:id="300"/>
    </w:p>
    <w:p w:rsidR="00D3762D" w:rsidRDefault="00AA02DD" w:rsidP="00AA02DD">
      <w:pPr>
        <w:pStyle w:val="a3"/>
        <w:ind w:left="-567" w:right="-144" w:firstLine="283"/>
        <w:jc w:val="both"/>
        <w:rPr>
          <w:rFonts w:ascii="Times New Roman" w:hAnsi="Times New Roman" w:cs="Times New Roman"/>
          <w:bCs/>
          <w:iCs/>
          <w:sz w:val="24"/>
          <w:szCs w:val="24"/>
        </w:rPr>
      </w:pPr>
      <w:r w:rsidRPr="00AA02DD">
        <w:rPr>
          <w:rFonts w:ascii="Times New Roman" w:hAnsi="Times New Roman" w:cs="Times New Roman"/>
          <w:bCs/>
          <w:iCs/>
          <w:sz w:val="24"/>
          <w:szCs w:val="24"/>
          <w:lang w:bidi="ru-RU"/>
        </w:rPr>
        <w:t>Значение опорно-двигательного аппарата. Скелет человека, строение его отделов и функции. Кости, их химический состав, строение. Типы костей.</w:t>
      </w:r>
    </w:p>
    <w:p w:rsidR="00AA02DD" w:rsidRPr="00AA02DD" w:rsidRDefault="00AA02DD" w:rsidP="00AA02DD">
      <w:pPr>
        <w:pStyle w:val="a3"/>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AA02DD" w:rsidRPr="00AA02DD" w:rsidRDefault="00AA02DD" w:rsidP="00AA02DD">
      <w:pPr>
        <w:pStyle w:val="a3"/>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AA02DD" w:rsidRPr="00AA02DD" w:rsidRDefault="00AA02DD" w:rsidP="00AA02DD">
      <w:pPr>
        <w:pStyle w:val="a3"/>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AA02DD" w:rsidRPr="00AA02DD" w:rsidRDefault="00AA02DD" w:rsidP="00AA02DD">
      <w:pPr>
        <w:pStyle w:val="a3"/>
        <w:ind w:left="-567" w:firstLine="283"/>
        <w:jc w:val="both"/>
        <w:rPr>
          <w:rFonts w:ascii="Times New Roman" w:hAnsi="Times New Roman" w:cs="Times New Roman"/>
          <w:b/>
          <w:bCs/>
          <w:i/>
          <w:iCs/>
          <w:sz w:val="24"/>
          <w:szCs w:val="24"/>
          <w:lang w:bidi="ru-RU"/>
        </w:rPr>
      </w:pPr>
      <w:r w:rsidRPr="00AA02DD">
        <w:rPr>
          <w:rFonts w:ascii="Times New Roman" w:hAnsi="Times New Roman" w:cs="Times New Roman"/>
          <w:b/>
          <w:bCs/>
          <w:i/>
          <w:iCs/>
          <w:sz w:val="24"/>
          <w:szCs w:val="24"/>
          <w:lang w:bidi="ru-RU"/>
        </w:rPr>
        <w:t>Лабораторные и практические работы</w:t>
      </w:r>
    </w:p>
    <w:p w:rsidR="00AA02DD" w:rsidRPr="00AA02DD" w:rsidRDefault="00AA02DD" w:rsidP="00A540AB">
      <w:pPr>
        <w:pStyle w:val="a3"/>
        <w:numPr>
          <w:ilvl w:val="0"/>
          <w:numId w:val="197"/>
        </w:numPr>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Исследование свойств кости.</w:t>
      </w:r>
    </w:p>
    <w:p w:rsidR="00AA02DD" w:rsidRPr="00AA02DD" w:rsidRDefault="00AA02DD" w:rsidP="00A540AB">
      <w:pPr>
        <w:pStyle w:val="a3"/>
        <w:numPr>
          <w:ilvl w:val="0"/>
          <w:numId w:val="197"/>
        </w:numPr>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Изучение строения костей (на муляжах).</w:t>
      </w:r>
    </w:p>
    <w:p w:rsidR="00AA02DD" w:rsidRPr="00AA02DD" w:rsidRDefault="00AA02DD" w:rsidP="00A540AB">
      <w:pPr>
        <w:pStyle w:val="a3"/>
        <w:numPr>
          <w:ilvl w:val="0"/>
          <w:numId w:val="197"/>
        </w:numPr>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Изучение строения позвонков (на муляжах).</w:t>
      </w:r>
    </w:p>
    <w:p w:rsidR="00AA02DD" w:rsidRPr="00AA02DD" w:rsidRDefault="00AA02DD" w:rsidP="00A540AB">
      <w:pPr>
        <w:pStyle w:val="a3"/>
        <w:numPr>
          <w:ilvl w:val="0"/>
          <w:numId w:val="197"/>
        </w:numPr>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Определение гибкости позвоночника.</w:t>
      </w:r>
    </w:p>
    <w:p w:rsidR="00AA02DD" w:rsidRPr="00AA02DD" w:rsidRDefault="00AA02DD" w:rsidP="00A540AB">
      <w:pPr>
        <w:pStyle w:val="a3"/>
        <w:numPr>
          <w:ilvl w:val="0"/>
          <w:numId w:val="197"/>
        </w:numPr>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Измерение массы и роста своего организма.</w:t>
      </w:r>
    </w:p>
    <w:p w:rsidR="00AA02DD" w:rsidRPr="00AA02DD" w:rsidRDefault="00AA02DD" w:rsidP="00A540AB">
      <w:pPr>
        <w:pStyle w:val="a3"/>
        <w:numPr>
          <w:ilvl w:val="0"/>
          <w:numId w:val="197"/>
        </w:numPr>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lastRenderedPageBreak/>
        <w:t>Изучение влияния статической и динамической нагрузки на утомление мышц.</w:t>
      </w:r>
    </w:p>
    <w:p w:rsidR="00AA02DD" w:rsidRPr="00AA02DD" w:rsidRDefault="00AA02DD" w:rsidP="00A540AB">
      <w:pPr>
        <w:pStyle w:val="a3"/>
        <w:numPr>
          <w:ilvl w:val="0"/>
          <w:numId w:val="197"/>
        </w:numPr>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Выявление нарушения осанки.</w:t>
      </w:r>
    </w:p>
    <w:p w:rsidR="00AA02DD" w:rsidRPr="00AA02DD" w:rsidRDefault="00AA02DD" w:rsidP="00A540AB">
      <w:pPr>
        <w:pStyle w:val="a3"/>
        <w:numPr>
          <w:ilvl w:val="0"/>
          <w:numId w:val="197"/>
        </w:numPr>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Определение признаков плоскостопия.</w:t>
      </w:r>
    </w:p>
    <w:p w:rsidR="00AA02DD" w:rsidRPr="00AA02DD" w:rsidRDefault="00AA02DD" w:rsidP="00A540AB">
      <w:pPr>
        <w:pStyle w:val="a3"/>
        <w:numPr>
          <w:ilvl w:val="0"/>
          <w:numId w:val="197"/>
        </w:numPr>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Оказание первой помощи при повреждении скелета и мышц.</w:t>
      </w:r>
    </w:p>
    <w:p w:rsidR="00AA02DD" w:rsidRPr="00AA02DD" w:rsidRDefault="00AA02DD" w:rsidP="00AA02DD">
      <w:pPr>
        <w:pStyle w:val="a3"/>
        <w:ind w:left="-567" w:firstLine="283"/>
        <w:jc w:val="both"/>
        <w:rPr>
          <w:rFonts w:ascii="Times New Roman" w:hAnsi="Times New Roman" w:cs="Times New Roman"/>
          <w:b/>
          <w:bCs/>
          <w:iCs/>
          <w:sz w:val="24"/>
          <w:szCs w:val="24"/>
          <w:lang w:bidi="ru-RU"/>
        </w:rPr>
      </w:pPr>
      <w:bookmarkStart w:id="301" w:name="bookmark1461"/>
      <w:r w:rsidRPr="00AA02DD">
        <w:rPr>
          <w:rFonts w:ascii="Times New Roman" w:hAnsi="Times New Roman" w:cs="Times New Roman"/>
          <w:b/>
          <w:bCs/>
          <w:iCs/>
          <w:sz w:val="24"/>
          <w:szCs w:val="24"/>
          <w:lang w:bidi="ru-RU"/>
        </w:rPr>
        <w:t>5. Внутренняя среда организма</w:t>
      </w:r>
      <w:bookmarkEnd w:id="301"/>
    </w:p>
    <w:p w:rsidR="00AA02DD" w:rsidRPr="00AA02DD" w:rsidRDefault="00AA02DD" w:rsidP="00AA02DD">
      <w:pPr>
        <w:pStyle w:val="a3"/>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AA02DD" w:rsidRPr="00AA02DD" w:rsidRDefault="00AA02DD" w:rsidP="00AA02DD">
      <w:pPr>
        <w:pStyle w:val="a3"/>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 xml:space="preserve">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w:t>
      </w:r>
      <w:proofErr w:type="spellStart"/>
      <w:r w:rsidRPr="00AA02DD">
        <w:rPr>
          <w:rFonts w:ascii="Times New Roman" w:hAnsi="Times New Roman" w:cs="Times New Roman"/>
          <w:bCs/>
          <w:iCs/>
          <w:sz w:val="24"/>
          <w:szCs w:val="24"/>
          <w:lang w:bidi="ru-RU"/>
        </w:rPr>
        <w:t>И</w:t>
      </w:r>
      <w:proofErr w:type="spellEnd"/>
      <w:r w:rsidRPr="00AA02DD">
        <w:rPr>
          <w:rFonts w:ascii="Times New Roman" w:hAnsi="Times New Roman" w:cs="Times New Roman"/>
          <w:bCs/>
          <w:iCs/>
          <w:sz w:val="24"/>
          <w:szCs w:val="24"/>
          <w:lang w:bidi="ru-RU"/>
        </w:rPr>
        <w:t>. И. Мечникова по изучению иммунитета.</w:t>
      </w:r>
    </w:p>
    <w:p w:rsidR="00AA02DD" w:rsidRPr="00AA02DD" w:rsidRDefault="00AA02DD" w:rsidP="00AA02DD">
      <w:pPr>
        <w:pStyle w:val="a3"/>
        <w:ind w:left="-567" w:firstLine="283"/>
        <w:jc w:val="both"/>
        <w:rPr>
          <w:rFonts w:ascii="Times New Roman" w:hAnsi="Times New Roman" w:cs="Times New Roman"/>
          <w:b/>
          <w:bCs/>
          <w:i/>
          <w:iCs/>
          <w:sz w:val="24"/>
          <w:szCs w:val="24"/>
          <w:lang w:bidi="ru-RU"/>
        </w:rPr>
      </w:pPr>
      <w:r w:rsidRPr="00AA02DD">
        <w:rPr>
          <w:rFonts w:ascii="Times New Roman" w:hAnsi="Times New Roman" w:cs="Times New Roman"/>
          <w:b/>
          <w:bCs/>
          <w:i/>
          <w:iCs/>
          <w:sz w:val="24"/>
          <w:szCs w:val="24"/>
          <w:lang w:bidi="ru-RU"/>
        </w:rPr>
        <w:t>Лабораторные и практические работы</w:t>
      </w:r>
    </w:p>
    <w:p w:rsidR="00AA02DD" w:rsidRPr="00AA02DD" w:rsidRDefault="00AA02DD" w:rsidP="00AA02DD">
      <w:pPr>
        <w:pStyle w:val="a3"/>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Изучение микроскопического строения крови человека и лягушки (сравнение).</w:t>
      </w:r>
    </w:p>
    <w:p w:rsidR="00AA02DD" w:rsidRPr="00AA02DD" w:rsidRDefault="00AA02DD" w:rsidP="00AA02DD">
      <w:pPr>
        <w:pStyle w:val="a3"/>
        <w:ind w:left="-567" w:firstLine="283"/>
        <w:jc w:val="both"/>
        <w:rPr>
          <w:rFonts w:ascii="Times New Roman" w:hAnsi="Times New Roman" w:cs="Times New Roman"/>
          <w:b/>
          <w:bCs/>
          <w:iCs/>
          <w:sz w:val="24"/>
          <w:szCs w:val="24"/>
          <w:lang w:bidi="ru-RU"/>
        </w:rPr>
      </w:pPr>
      <w:r w:rsidRPr="00AA02DD">
        <w:rPr>
          <w:rFonts w:ascii="Times New Roman" w:hAnsi="Times New Roman" w:cs="Times New Roman"/>
          <w:b/>
          <w:bCs/>
          <w:iCs/>
          <w:sz w:val="24"/>
          <w:szCs w:val="24"/>
          <w:lang w:bidi="ru-RU"/>
        </w:rPr>
        <w:t xml:space="preserve">6. </w:t>
      </w:r>
      <w:bookmarkStart w:id="302" w:name="bookmark1463"/>
      <w:r w:rsidRPr="00AA02DD">
        <w:rPr>
          <w:rFonts w:ascii="Times New Roman" w:hAnsi="Times New Roman" w:cs="Times New Roman"/>
          <w:b/>
          <w:bCs/>
          <w:iCs/>
          <w:sz w:val="24"/>
          <w:szCs w:val="24"/>
          <w:lang w:bidi="ru-RU"/>
        </w:rPr>
        <w:t>Кровообращение</w:t>
      </w:r>
      <w:bookmarkEnd w:id="302"/>
    </w:p>
    <w:p w:rsidR="00AA02DD" w:rsidRPr="00AA02DD" w:rsidRDefault="00AA02DD" w:rsidP="00AA02DD">
      <w:pPr>
        <w:pStyle w:val="a3"/>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AA02DD">
        <w:rPr>
          <w:rFonts w:ascii="Times New Roman" w:hAnsi="Times New Roman" w:cs="Times New Roman"/>
          <w:bCs/>
          <w:iCs/>
          <w:sz w:val="24"/>
          <w:szCs w:val="24"/>
          <w:lang w:bidi="ru-RU"/>
        </w:rPr>
        <w:t>лимфоотток</w:t>
      </w:r>
      <w:proofErr w:type="spellEnd"/>
      <w:r w:rsidRPr="00AA02DD">
        <w:rPr>
          <w:rFonts w:ascii="Times New Roman" w:hAnsi="Times New Roman" w:cs="Times New Roman"/>
          <w:bCs/>
          <w:iCs/>
          <w:sz w:val="24"/>
          <w:szCs w:val="24"/>
          <w:lang w:bidi="ru-RU"/>
        </w:rPr>
        <w:t>. Регуляция деятельности сердца и сосудов. Профилактика сердечно-сосудистых заболеваний. Первая помощь при кровотечениях.</w:t>
      </w:r>
    </w:p>
    <w:p w:rsidR="00AA02DD" w:rsidRPr="00AA02DD" w:rsidRDefault="00AA02DD" w:rsidP="00AA02DD">
      <w:pPr>
        <w:pStyle w:val="a3"/>
        <w:ind w:left="-567" w:firstLine="283"/>
        <w:jc w:val="both"/>
        <w:rPr>
          <w:rFonts w:ascii="Times New Roman" w:hAnsi="Times New Roman" w:cs="Times New Roman"/>
          <w:b/>
          <w:bCs/>
          <w:i/>
          <w:iCs/>
          <w:sz w:val="24"/>
          <w:szCs w:val="24"/>
          <w:lang w:bidi="ru-RU"/>
        </w:rPr>
      </w:pPr>
      <w:r w:rsidRPr="00AA02DD">
        <w:rPr>
          <w:rFonts w:ascii="Times New Roman" w:hAnsi="Times New Roman" w:cs="Times New Roman"/>
          <w:b/>
          <w:bCs/>
          <w:i/>
          <w:iCs/>
          <w:sz w:val="24"/>
          <w:szCs w:val="24"/>
          <w:lang w:bidi="ru-RU"/>
        </w:rPr>
        <w:t>Лабораторные и практические работы</w:t>
      </w:r>
    </w:p>
    <w:p w:rsidR="00AA02DD" w:rsidRPr="00AA02DD" w:rsidRDefault="00AA02DD" w:rsidP="00A540AB">
      <w:pPr>
        <w:pStyle w:val="a3"/>
        <w:numPr>
          <w:ilvl w:val="0"/>
          <w:numId w:val="198"/>
        </w:numPr>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Измерение кровяного давления.</w:t>
      </w:r>
    </w:p>
    <w:p w:rsidR="00AA02DD" w:rsidRPr="00AA02DD" w:rsidRDefault="00AA02DD" w:rsidP="00A540AB">
      <w:pPr>
        <w:pStyle w:val="a3"/>
        <w:numPr>
          <w:ilvl w:val="0"/>
          <w:numId w:val="198"/>
        </w:numPr>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Определение пульса и числа сердечных сокращений в покое и после дозированных физических нагрузок у человека.</w:t>
      </w:r>
    </w:p>
    <w:p w:rsidR="00AA02DD" w:rsidRPr="00AA02DD" w:rsidRDefault="00AA02DD" w:rsidP="00A540AB">
      <w:pPr>
        <w:pStyle w:val="a3"/>
        <w:numPr>
          <w:ilvl w:val="0"/>
          <w:numId w:val="198"/>
        </w:numPr>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Первая помощь при кровотечениях.</w:t>
      </w:r>
    </w:p>
    <w:p w:rsidR="00AA02DD" w:rsidRPr="00AA02DD" w:rsidRDefault="00AA02DD" w:rsidP="00AA02DD">
      <w:pPr>
        <w:pStyle w:val="a3"/>
        <w:ind w:left="-567" w:firstLine="283"/>
        <w:jc w:val="both"/>
        <w:rPr>
          <w:rFonts w:ascii="Times New Roman" w:hAnsi="Times New Roman" w:cs="Times New Roman"/>
          <w:b/>
          <w:bCs/>
          <w:iCs/>
          <w:sz w:val="24"/>
          <w:szCs w:val="24"/>
          <w:lang w:bidi="ru-RU"/>
        </w:rPr>
      </w:pPr>
      <w:r w:rsidRPr="00AA02DD">
        <w:rPr>
          <w:rFonts w:ascii="Times New Roman" w:hAnsi="Times New Roman" w:cs="Times New Roman"/>
          <w:b/>
          <w:bCs/>
          <w:iCs/>
          <w:sz w:val="24"/>
          <w:szCs w:val="24"/>
          <w:lang w:bidi="ru-RU"/>
        </w:rPr>
        <w:t xml:space="preserve">7. </w:t>
      </w:r>
      <w:bookmarkStart w:id="303" w:name="bookmark1465"/>
      <w:r w:rsidRPr="00AA02DD">
        <w:rPr>
          <w:rFonts w:ascii="Times New Roman" w:hAnsi="Times New Roman" w:cs="Times New Roman"/>
          <w:b/>
          <w:bCs/>
          <w:iCs/>
          <w:sz w:val="24"/>
          <w:szCs w:val="24"/>
          <w:lang w:bidi="ru-RU"/>
        </w:rPr>
        <w:t>Дыхание</w:t>
      </w:r>
      <w:bookmarkEnd w:id="303"/>
    </w:p>
    <w:p w:rsidR="00AA02DD" w:rsidRPr="00AA02DD" w:rsidRDefault="00AA02DD" w:rsidP="00AA02DD">
      <w:pPr>
        <w:pStyle w:val="a3"/>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AA02DD" w:rsidRPr="00AA02DD" w:rsidRDefault="00AA02DD" w:rsidP="00AA02DD">
      <w:pPr>
        <w:pStyle w:val="a3"/>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AA02DD" w:rsidRPr="00AA02DD" w:rsidRDefault="00AA02DD" w:rsidP="00AA02DD">
      <w:pPr>
        <w:pStyle w:val="a3"/>
        <w:ind w:left="-567" w:firstLine="283"/>
        <w:jc w:val="both"/>
        <w:rPr>
          <w:rFonts w:ascii="Times New Roman" w:hAnsi="Times New Roman" w:cs="Times New Roman"/>
          <w:b/>
          <w:bCs/>
          <w:i/>
          <w:iCs/>
          <w:sz w:val="24"/>
          <w:szCs w:val="24"/>
          <w:lang w:bidi="ru-RU"/>
        </w:rPr>
      </w:pPr>
      <w:r w:rsidRPr="00AA02DD">
        <w:rPr>
          <w:rFonts w:ascii="Times New Roman" w:hAnsi="Times New Roman" w:cs="Times New Roman"/>
          <w:b/>
          <w:bCs/>
          <w:i/>
          <w:iCs/>
          <w:sz w:val="24"/>
          <w:szCs w:val="24"/>
          <w:lang w:bidi="ru-RU"/>
        </w:rPr>
        <w:t>Лабораторные и практические работы</w:t>
      </w:r>
    </w:p>
    <w:p w:rsidR="00AA02DD" w:rsidRPr="00AA02DD" w:rsidRDefault="00AA02DD" w:rsidP="00A540AB">
      <w:pPr>
        <w:pStyle w:val="a3"/>
        <w:numPr>
          <w:ilvl w:val="0"/>
          <w:numId w:val="199"/>
        </w:numPr>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Измерение обхвата грудной клетки в состоянии вдоха и выдоха.</w:t>
      </w:r>
    </w:p>
    <w:p w:rsidR="00AA02DD" w:rsidRPr="00AA02DD" w:rsidRDefault="00AA02DD" w:rsidP="00A540AB">
      <w:pPr>
        <w:pStyle w:val="a3"/>
        <w:numPr>
          <w:ilvl w:val="0"/>
          <w:numId w:val="199"/>
        </w:numPr>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Определение частоты дыхания. Влияние различных факторов на частоту дыхания.</w:t>
      </w:r>
    </w:p>
    <w:p w:rsidR="00AA02DD" w:rsidRPr="00AA02DD" w:rsidRDefault="00AA02DD" w:rsidP="00AA02DD">
      <w:pPr>
        <w:pStyle w:val="a3"/>
        <w:ind w:left="-567" w:firstLine="283"/>
        <w:jc w:val="both"/>
        <w:rPr>
          <w:rFonts w:ascii="Times New Roman" w:hAnsi="Times New Roman" w:cs="Times New Roman"/>
          <w:b/>
          <w:bCs/>
          <w:iCs/>
          <w:sz w:val="24"/>
          <w:szCs w:val="24"/>
          <w:lang w:bidi="ru-RU"/>
        </w:rPr>
      </w:pPr>
      <w:r w:rsidRPr="00AA02DD">
        <w:rPr>
          <w:rFonts w:ascii="Times New Roman" w:hAnsi="Times New Roman" w:cs="Times New Roman"/>
          <w:b/>
          <w:bCs/>
          <w:iCs/>
          <w:sz w:val="24"/>
          <w:szCs w:val="24"/>
          <w:lang w:bidi="ru-RU"/>
        </w:rPr>
        <w:t xml:space="preserve">8. </w:t>
      </w:r>
      <w:bookmarkStart w:id="304" w:name="bookmark1467"/>
      <w:r w:rsidRPr="00AA02DD">
        <w:rPr>
          <w:rFonts w:ascii="Times New Roman" w:hAnsi="Times New Roman" w:cs="Times New Roman"/>
          <w:b/>
          <w:bCs/>
          <w:iCs/>
          <w:sz w:val="24"/>
          <w:szCs w:val="24"/>
          <w:lang w:bidi="ru-RU"/>
        </w:rPr>
        <w:t>Питание и пищеварение</w:t>
      </w:r>
      <w:bookmarkEnd w:id="304"/>
    </w:p>
    <w:p w:rsidR="00AA02DD" w:rsidRPr="00AA02DD" w:rsidRDefault="00AA02DD" w:rsidP="00AA02DD">
      <w:pPr>
        <w:pStyle w:val="a3"/>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AA02DD" w:rsidRPr="00AA02DD" w:rsidRDefault="00AA02DD" w:rsidP="00AA02DD">
      <w:pPr>
        <w:pStyle w:val="a3"/>
        <w:ind w:left="-567" w:firstLine="283"/>
        <w:jc w:val="both"/>
        <w:rPr>
          <w:rFonts w:ascii="Times New Roman" w:hAnsi="Times New Roman" w:cs="Times New Roman"/>
          <w:bCs/>
          <w:iCs/>
          <w:sz w:val="24"/>
          <w:szCs w:val="24"/>
          <w:lang w:bidi="ru-RU"/>
        </w:rPr>
      </w:pPr>
      <w:proofErr w:type="spellStart"/>
      <w:r w:rsidRPr="00AA02DD">
        <w:rPr>
          <w:rFonts w:ascii="Times New Roman" w:hAnsi="Times New Roman" w:cs="Times New Roman"/>
          <w:bCs/>
          <w:iCs/>
          <w:sz w:val="24"/>
          <w:szCs w:val="24"/>
          <w:lang w:bidi="ru-RU"/>
        </w:rPr>
        <w:t>Микробиом</w:t>
      </w:r>
      <w:proofErr w:type="spellEnd"/>
      <w:r w:rsidRPr="00AA02DD">
        <w:rPr>
          <w:rFonts w:ascii="Times New Roman" w:hAnsi="Times New Roman" w:cs="Times New Roman"/>
          <w:bCs/>
          <w:iCs/>
          <w:sz w:val="24"/>
          <w:szCs w:val="24"/>
          <w:lang w:bidi="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 П. Павлова.</w:t>
      </w:r>
    </w:p>
    <w:p w:rsidR="00AA02DD" w:rsidRPr="00AA02DD" w:rsidRDefault="00AA02DD" w:rsidP="00AA02DD">
      <w:pPr>
        <w:pStyle w:val="a3"/>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Гигиена питания. Предупреждение желудочно-кишечных инфекций и паразитарных заболеваний, пищевых отравлений. Влияние курения и алкоголя на пищеварение.</w:t>
      </w:r>
    </w:p>
    <w:p w:rsidR="00AA02DD" w:rsidRPr="00AA02DD" w:rsidRDefault="00AA02DD" w:rsidP="00AA02DD">
      <w:pPr>
        <w:pStyle w:val="a3"/>
        <w:ind w:left="-567" w:firstLine="283"/>
        <w:jc w:val="both"/>
        <w:rPr>
          <w:rFonts w:ascii="Times New Roman" w:hAnsi="Times New Roman" w:cs="Times New Roman"/>
          <w:b/>
          <w:bCs/>
          <w:i/>
          <w:iCs/>
          <w:sz w:val="24"/>
          <w:szCs w:val="24"/>
          <w:lang w:bidi="ru-RU"/>
        </w:rPr>
      </w:pPr>
      <w:r w:rsidRPr="00AA02DD">
        <w:rPr>
          <w:rFonts w:ascii="Times New Roman" w:hAnsi="Times New Roman" w:cs="Times New Roman"/>
          <w:b/>
          <w:bCs/>
          <w:i/>
          <w:iCs/>
          <w:sz w:val="24"/>
          <w:szCs w:val="24"/>
          <w:lang w:bidi="ru-RU"/>
        </w:rPr>
        <w:t>Лабораторные и практические работы</w:t>
      </w:r>
    </w:p>
    <w:p w:rsidR="00AA02DD" w:rsidRPr="00AA02DD" w:rsidRDefault="00AA02DD" w:rsidP="00A540AB">
      <w:pPr>
        <w:pStyle w:val="a3"/>
        <w:numPr>
          <w:ilvl w:val="0"/>
          <w:numId w:val="200"/>
        </w:numPr>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Исследование действия ферментов слюны на крахмал.</w:t>
      </w:r>
    </w:p>
    <w:p w:rsidR="00AA02DD" w:rsidRPr="00AA02DD" w:rsidRDefault="00AA02DD" w:rsidP="00A540AB">
      <w:pPr>
        <w:pStyle w:val="a3"/>
        <w:numPr>
          <w:ilvl w:val="0"/>
          <w:numId w:val="200"/>
        </w:numPr>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Наблюдение действия желудочного сока на белки.</w:t>
      </w:r>
    </w:p>
    <w:p w:rsidR="00AA02DD" w:rsidRPr="00AA02DD" w:rsidRDefault="00AA02DD" w:rsidP="00AA02DD">
      <w:pPr>
        <w:pStyle w:val="a3"/>
        <w:ind w:left="-567" w:firstLine="283"/>
        <w:jc w:val="both"/>
        <w:rPr>
          <w:rFonts w:ascii="Times New Roman" w:hAnsi="Times New Roman" w:cs="Times New Roman"/>
          <w:b/>
          <w:bCs/>
          <w:iCs/>
          <w:sz w:val="24"/>
          <w:szCs w:val="24"/>
          <w:lang w:bidi="ru-RU"/>
        </w:rPr>
      </w:pPr>
      <w:bookmarkStart w:id="305" w:name="bookmark1469"/>
      <w:r w:rsidRPr="00AA02DD">
        <w:rPr>
          <w:rFonts w:ascii="Times New Roman" w:hAnsi="Times New Roman" w:cs="Times New Roman"/>
          <w:b/>
          <w:bCs/>
          <w:iCs/>
          <w:sz w:val="24"/>
          <w:szCs w:val="24"/>
          <w:lang w:bidi="ru-RU"/>
        </w:rPr>
        <w:t>9. Обмен веществ и превращение энергии</w:t>
      </w:r>
      <w:bookmarkEnd w:id="305"/>
    </w:p>
    <w:p w:rsidR="00AA02DD" w:rsidRPr="00AA02DD" w:rsidRDefault="00AA02DD" w:rsidP="00AA02DD">
      <w:pPr>
        <w:pStyle w:val="a3"/>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AA02DD" w:rsidRPr="00AA02DD" w:rsidRDefault="00AA02DD" w:rsidP="00AA02DD">
      <w:pPr>
        <w:pStyle w:val="a3"/>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lastRenderedPageBreak/>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AA02DD" w:rsidRPr="00AA02DD" w:rsidRDefault="00AA02DD" w:rsidP="00AA02DD">
      <w:pPr>
        <w:pStyle w:val="a3"/>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Нормы и режим питания. Рациональное питание — фактор укрепления здоровья. Нарушение обмена веществ.</w:t>
      </w:r>
    </w:p>
    <w:p w:rsidR="00AA02DD" w:rsidRPr="00AA02DD" w:rsidRDefault="00AA02DD" w:rsidP="00AA02DD">
      <w:pPr>
        <w:pStyle w:val="a3"/>
        <w:ind w:left="-567" w:firstLine="283"/>
        <w:jc w:val="both"/>
        <w:rPr>
          <w:rFonts w:ascii="Times New Roman" w:hAnsi="Times New Roman" w:cs="Times New Roman"/>
          <w:b/>
          <w:bCs/>
          <w:i/>
          <w:iCs/>
          <w:sz w:val="24"/>
          <w:szCs w:val="24"/>
          <w:lang w:bidi="ru-RU"/>
        </w:rPr>
      </w:pPr>
      <w:r w:rsidRPr="00AA02DD">
        <w:rPr>
          <w:rFonts w:ascii="Times New Roman" w:hAnsi="Times New Roman" w:cs="Times New Roman"/>
          <w:b/>
          <w:bCs/>
          <w:i/>
          <w:iCs/>
          <w:sz w:val="24"/>
          <w:szCs w:val="24"/>
          <w:lang w:bidi="ru-RU"/>
        </w:rPr>
        <w:t>Лабораторные и практические работы</w:t>
      </w:r>
    </w:p>
    <w:p w:rsidR="00AA02DD" w:rsidRPr="00AA02DD" w:rsidRDefault="00AA02DD" w:rsidP="00A540AB">
      <w:pPr>
        <w:pStyle w:val="a3"/>
        <w:numPr>
          <w:ilvl w:val="0"/>
          <w:numId w:val="201"/>
        </w:numPr>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Исследование состава продуктов питания.</w:t>
      </w:r>
    </w:p>
    <w:p w:rsidR="00AA02DD" w:rsidRPr="00AA02DD" w:rsidRDefault="00AA02DD" w:rsidP="00A540AB">
      <w:pPr>
        <w:pStyle w:val="a3"/>
        <w:numPr>
          <w:ilvl w:val="0"/>
          <w:numId w:val="201"/>
        </w:numPr>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Составление меню в зависимости от калорийности пищи.</w:t>
      </w:r>
    </w:p>
    <w:p w:rsidR="00AA02DD" w:rsidRPr="00AA02DD" w:rsidRDefault="00AA02DD" w:rsidP="00A540AB">
      <w:pPr>
        <w:pStyle w:val="a3"/>
        <w:numPr>
          <w:ilvl w:val="0"/>
          <w:numId w:val="201"/>
        </w:numPr>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Способы сохранения витаминов в пищевых продуктах.</w:t>
      </w:r>
    </w:p>
    <w:p w:rsidR="00AA02DD" w:rsidRPr="00AA02DD" w:rsidRDefault="00AA02DD" w:rsidP="00AA02DD">
      <w:pPr>
        <w:pStyle w:val="a3"/>
        <w:ind w:left="-567" w:firstLine="283"/>
        <w:jc w:val="both"/>
        <w:rPr>
          <w:rFonts w:ascii="Times New Roman" w:hAnsi="Times New Roman" w:cs="Times New Roman"/>
          <w:b/>
          <w:bCs/>
          <w:iCs/>
          <w:sz w:val="24"/>
          <w:szCs w:val="24"/>
          <w:lang w:bidi="ru-RU"/>
        </w:rPr>
      </w:pPr>
      <w:bookmarkStart w:id="306" w:name="bookmark1471"/>
      <w:r w:rsidRPr="00AA02DD">
        <w:rPr>
          <w:rFonts w:ascii="Times New Roman" w:hAnsi="Times New Roman" w:cs="Times New Roman"/>
          <w:b/>
          <w:bCs/>
          <w:iCs/>
          <w:sz w:val="24"/>
          <w:szCs w:val="24"/>
          <w:lang w:bidi="ru-RU"/>
        </w:rPr>
        <w:t>10. Кожа</w:t>
      </w:r>
      <w:bookmarkEnd w:id="306"/>
    </w:p>
    <w:p w:rsidR="00AA02DD" w:rsidRPr="00AA02DD" w:rsidRDefault="00AA02DD" w:rsidP="00AA02DD">
      <w:pPr>
        <w:pStyle w:val="a3"/>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Строение и функции кожи. Кожа и её производные. Кожа и терморегуляция. Влияние на кожу факторов окружающей среды.</w:t>
      </w:r>
    </w:p>
    <w:p w:rsidR="00AA02DD" w:rsidRPr="00AA02DD" w:rsidRDefault="00AA02DD" w:rsidP="00AA02DD">
      <w:pPr>
        <w:pStyle w:val="a3"/>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AA02DD" w:rsidRPr="00AA02DD" w:rsidRDefault="00AA02DD" w:rsidP="00AA02DD">
      <w:pPr>
        <w:pStyle w:val="a3"/>
        <w:ind w:left="-567" w:firstLine="283"/>
        <w:jc w:val="both"/>
        <w:rPr>
          <w:rFonts w:ascii="Times New Roman" w:hAnsi="Times New Roman" w:cs="Times New Roman"/>
          <w:b/>
          <w:bCs/>
          <w:i/>
          <w:iCs/>
          <w:sz w:val="24"/>
          <w:szCs w:val="24"/>
          <w:lang w:bidi="ru-RU"/>
        </w:rPr>
      </w:pPr>
      <w:r w:rsidRPr="00AA02DD">
        <w:rPr>
          <w:rFonts w:ascii="Times New Roman" w:hAnsi="Times New Roman" w:cs="Times New Roman"/>
          <w:b/>
          <w:bCs/>
          <w:i/>
          <w:iCs/>
          <w:sz w:val="24"/>
          <w:szCs w:val="24"/>
          <w:lang w:bidi="ru-RU"/>
        </w:rPr>
        <w:t>Лабораторные и практические работы</w:t>
      </w:r>
    </w:p>
    <w:p w:rsidR="00AA02DD" w:rsidRPr="00AA02DD" w:rsidRDefault="00AA02DD" w:rsidP="00A540AB">
      <w:pPr>
        <w:pStyle w:val="a3"/>
        <w:numPr>
          <w:ilvl w:val="0"/>
          <w:numId w:val="202"/>
        </w:numPr>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Исследование с помощью лупы тыльной и ладонной стороны кисти.</w:t>
      </w:r>
    </w:p>
    <w:p w:rsidR="00AA02DD" w:rsidRPr="00AA02DD" w:rsidRDefault="00AA02DD" w:rsidP="00A540AB">
      <w:pPr>
        <w:pStyle w:val="a3"/>
        <w:numPr>
          <w:ilvl w:val="0"/>
          <w:numId w:val="202"/>
        </w:numPr>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Определение жирности различных участков кожи лица.</w:t>
      </w:r>
    </w:p>
    <w:p w:rsidR="00AA02DD" w:rsidRPr="00AA02DD" w:rsidRDefault="00AA02DD" w:rsidP="00A540AB">
      <w:pPr>
        <w:pStyle w:val="a3"/>
        <w:numPr>
          <w:ilvl w:val="0"/>
          <w:numId w:val="202"/>
        </w:numPr>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Описание мер по уходу за кожей лица и волосами в зависимости от типа кожи.</w:t>
      </w:r>
    </w:p>
    <w:p w:rsidR="00AA02DD" w:rsidRPr="00AA02DD" w:rsidRDefault="00AA02DD" w:rsidP="00A540AB">
      <w:pPr>
        <w:pStyle w:val="a3"/>
        <w:numPr>
          <w:ilvl w:val="0"/>
          <w:numId w:val="202"/>
        </w:numPr>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Описание основных гигиенических требований к одежде и обуви.</w:t>
      </w:r>
    </w:p>
    <w:p w:rsidR="00AA02DD" w:rsidRPr="00AA02DD" w:rsidRDefault="00AA02DD" w:rsidP="00AA02DD">
      <w:pPr>
        <w:pStyle w:val="a3"/>
        <w:ind w:left="-567" w:firstLine="283"/>
        <w:jc w:val="both"/>
        <w:rPr>
          <w:rFonts w:ascii="Times New Roman" w:hAnsi="Times New Roman" w:cs="Times New Roman"/>
          <w:b/>
          <w:bCs/>
          <w:iCs/>
          <w:sz w:val="24"/>
          <w:szCs w:val="24"/>
          <w:lang w:bidi="ru-RU"/>
        </w:rPr>
      </w:pPr>
      <w:bookmarkStart w:id="307" w:name="bookmark1473"/>
      <w:r w:rsidRPr="00AA02DD">
        <w:rPr>
          <w:rFonts w:ascii="Times New Roman" w:hAnsi="Times New Roman" w:cs="Times New Roman"/>
          <w:b/>
          <w:bCs/>
          <w:iCs/>
          <w:sz w:val="24"/>
          <w:szCs w:val="24"/>
          <w:lang w:bidi="ru-RU"/>
        </w:rPr>
        <w:t>11. Выделение</w:t>
      </w:r>
      <w:bookmarkEnd w:id="307"/>
    </w:p>
    <w:p w:rsidR="00AA02DD" w:rsidRPr="00AA02DD" w:rsidRDefault="00AA02DD" w:rsidP="00AA02DD">
      <w:pPr>
        <w:pStyle w:val="a3"/>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AA02DD" w:rsidRPr="00AA02DD" w:rsidRDefault="00AA02DD" w:rsidP="00AA02DD">
      <w:pPr>
        <w:pStyle w:val="a3"/>
        <w:ind w:left="-567" w:firstLine="283"/>
        <w:jc w:val="both"/>
        <w:rPr>
          <w:rFonts w:ascii="Times New Roman" w:hAnsi="Times New Roman" w:cs="Times New Roman"/>
          <w:b/>
          <w:bCs/>
          <w:i/>
          <w:iCs/>
          <w:sz w:val="24"/>
          <w:szCs w:val="24"/>
          <w:lang w:bidi="ru-RU"/>
        </w:rPr>
      </w:pPr>
      <w:r w:rsidRPr="00AA02DD">
        <w:rPr>
          <w:rFonts w:ascii="Times New Roman" w:hAnsi="Times New Roman" w:cs="Times New Roman"/>
          <w:b/>
          <w:bCs/>
          <w:i/>
          <w:iCs/>
          <w:sz w:val="24"/>
          <w:szCs w:val="24"/>
          <w:lang w:bidi="ru-RU"/>
        </w:rPr>
        <w:t>Лабораторные и практические работы</w:t>
      </w:r>
    </w:p>
    <w:p w:rsidR="00AA02DD" w:rsidRPr="00AA02DD" w:rsidRDefault="00AA02DD" w:rsidP="00A540AB">
      <w:pPr>
        <w:pStyle w:val="a3"/>
        <w:numPr>
          <w:ilvl w:val="0"/>
          <w:numId w:val="203"/>
        </w:numPr>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Определение местоположения почек (на муляже).</w:t>
      </w:r>
    </w:p>
    <w:p w:rsidR="00AA02DD" w:rsidRPr="00AA02DD" w:rsidRDefault="00AA02DD" w:rsidP="00A540AB">
      <w:pPr>
        <w:pStyle w:val="a3"/>
        <w:numPr>
          <w:ilvl w:val="0"/>
          <w:numId w:val="203"/>
        </w:numPr>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Описание мер профилактики болезней почек.</w:t>
      </w:r>
    </w:p>
    <w:p w:rsidR="00AA02DD" w:rsidRPr="00AA02DD" w:rsidRDefault="00AA02DD" w:rsidP="00AA02DD">
      <w:pPr>
        <w:pStyle w:val="a3"/>
        <w:ind w:left="-567" w:firstLine="283"/>
        <w:jc w:val="both"/>
        <w:rPr>
          <w:rFonts w:ascii="Times New Roman" w:hAnsi="Times New Roman" w:cs="Times New Roman"/>
          <w:b/>
          <w:bCs/>
          <w:iCs/>
          <w:sz w:val="24"/>
          <w:szCs w:val="24"/>
          <w:lang w:bidi="ru-RU"/>
        </w:rPr>
      </w:pPr>
      <w:bookmarkStart w:id="308" w:name="bookmark1475"/>
      <w:r w:rsidRPr="00AA02DD">
        <w:rPr>
          <w:rFonts w:ascii="Times New Roman" w:hAnsi="Times New Roman" w:cs="Times New Roman"/>
          <w:b/>
          <w:bCs/>
          <w:iCs/>
          <w:sz w:val="24"/>
          <w:szCs w:val="24"/>
          <w:lang w:bidi="ru-RU"/>
        </w:rPr>
        <w:t>12. Размножение и развитие</w:t>
      </w:r>
      <w:bookmarkEnd w:id="308"/>
    </w:p>
    <w:p w:rsidR="00AA02DD" w:rsidRPr="00AA02DD" w:rsidRDefault="00AA02DD" w:rsidP="00AA02DD">
      <w:pPr>
        <w:pStyle w:val="a3"/>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AA02DD" w:rsidRPr="00AA02DD" w:rsidRDefault="00AA02DD" w:rsidP="00AA02DD">
      <w:pPr>
        <w:pStyle w:val="a3"/>
        <w:ind w:left="-567" w:firstLine="283"/>
        <w:jc w:val="both"/>
        <w:rPr>
          <w:rFonts w:ascii="Times New Roman" w:hAnsi="Times New Roman" w:cs="Times New Roman"/>
          <w:b/>
          <w:bCs/>
          <w:i/>
          <w:iCs/>
          <w:sz w:val="24"/>
          <w:szCs w:val="24"/>
          <w:lang w:bidi="ru-RU"/>
        </w:rPr>
      </w:pPr>
      <w:r w:rsidRPr="00AA02DD">
        <w:rPr>
          <w:rFonts w:ascii="Times New Roman" w:hAnsi="Times New Roman" w:cs="Times New Roman"/>
          <w:b/>
          <w:bCs/>
          <w:i/>
          <w:iCs/>
          <w:sz w:val="24"/>
          <w:szCs w:val="24"/>
          <w:lang w:bidi="ru-RU"/>
        </w:rPr>
        <w:t>Лабораторные и практические работы</w:t>
      </w:r>
    </w:p>
    <w:p w:rsidR="00AA02DD" w:rsidRPr="00AA02DD" w:rsidRDefault="00AA02DD" w:rsidP="00AA02DD">
      <w:pPr>
        <w:pStyle w:val="a3"/>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Описание основных мер по профилактике инфекционных заболеваний, передающихся половым путём.</w:t>
      </w:r>
    </w:p>
    <w:p w:rsidR="00AA02DD" w:rsidRPr="00AA02DD" w:rsidRDefault="00AA02DD" w:rsidP="00AA02DD">
      <w:pPr>
        <w:pStyle w:val="a3"/>
        <w:ind w:left="-567" w:firstLine="283"/>
        <w:jc w:val="both"/>
        <w:rPr>
          <w:rFonts w:ascii="Times New Roman" w:hAnsi="Times New Roman" w:cs="Times New Roman"/>
          <w:b/>
          <w:bCs/>
          <w:iCs/>
          <w:sz w:val="24"/>
          <w:szCs w:val="24"/>
          <w:lang w:bidi="ru-RU"/>
        </w:rPr>
      </w:pPr>
      <w:bookmarkStart w:id="309" w:name="bookmark1477"/>
      <w:r w:rsidRPr="00AA02DD">
        <w:rPr>
          <w:rFonts w:ascii="Times New Roman" w:hAnsi="Times New Roman" w:cs="Times New Roman"/>
          <w:b/>
          <w:bCs/>
          <w:iCs/>
          <w:sz w:val="24"/>
          <w:szCs w:val="24"/>
          <w:lang w:bidi="ru-RU"/>
        </w:rPr>
        <w:t>13. Органы чувств и сенсорные системы</w:t>
      </w:r>
      <w:bookmarkEnd w:id="309"/>
    </w:p>
    <w:p w:rsidR="00AA02DD" w:rsidRPr="00AA02DD" w:rsidRDefault="00AA02DD" w:rsidP="00AA02DD">
      <w:pPr>
        <w:pStyle w:val="a3"/>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AA02DD" w:rsidRPr="00AA02DD" w:rsidRDefault="00AA02DD" w:rsidP="00AA02DD">
      <w:pPr>
        <w:pStyle w:val="a3"/>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AA02DD" w:rsidRPr="00AA02DD" w:rsidRDefault="00AA02DD" w:rsidP="00AA02DD">
      <w:pPr>
        <w:pStyle w:val="a3"/>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Органы равновесия, мышечного чувства, осязания, обоняния и вкуса. Взаимодействие сенсорных систем организма.</w:t>
      </w:r>
    </w:p>
    <w:p w:rsidR="00AA02DD" w:rsidRPr="00AA02DD" w:rsidRDefault="00AA02DD" w:rsidP="00AA02DD">
      <w:pPr>
        <w:pStyle w:val="a3"/>
        <w:ind w:left="-567" w:firstLine="283"/>
        <w:jc w:val="both"/>
        <w:rPr>
          <w:rFonts w:ascii="Times New Roman" w:hAnsi="Times New Roman" w:cs="Times New Roman"/>
          <w:b/>
          <w:bCs/>
          <w:i/>
          <w:iCs/>
          <w:sz w:val="24"/>
          <w:szCs w:val="24"/>
          <w:lang w:bidi="ru-RU"/>
        </w:rPr>
      </w:pPr>
      <w:r w:rsidRPr="00AA02DD">
        <w:rPr>
          <w:rFonts w:ascii="Times New Roman" w:hAnsi="Times New Roman" w:cs="Times New Roman"/>
          <w:b/>
          <w:bCs/>
          <w:i/>
          <w:iCs/>
          <w:sz w:val="24"/>
          <w:szCs w:val="24"/>
          <w:lang w:bidi="ru-RU"/>
        </w:rPr>
        <w:t>Лабораторные и практические работы</w:t>
      </w:r>
    </w:p>
    <w:p w:rsidR="00AA02DD" w:rsidRPr="00AA02DD" w:rsidRDefault="00AA02DD" w:rsidP="00A540AB">
      <w:pPr>
        <w:pStyle w:val="a3"/>
        <w:numPr>
          <w:ilvl w:val="0"/>
          <w:numId w:val="204"/>
        </w:numPr>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Определение остроты зрения у человека.</w:t>
      </w:r>
    </w:p>
    <w:p w:rsidR="00AA02DD" w:rsidRPr="00AA02DD" w:rsidRDefault="00AA02DD" w:rsidP="00A540AB">
      <w:pPr>
        <w:pStyle w:val="a3"/>
        <w:numPr>
          <w:ilvl w:val="0"/>
          <w:numId w:val="204"/>
        </w:numPr>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Изучение строения органа зрения (на муляже и влажном препарате).</w:t>
      </w:r>
    </w:p>
    <w:p w:rsidR="00AA02DD" w:rsidRPr="00AA02DD" w:rsidRDefault="00AA02DD" w:rsidP="00A540AB">
      <w:pPr>
        <w:pStyle w:val="a3"/>
        <w:numPr>
          <w:ilvl w:val="0"/>
          <w:numId w:val="204"/>
        </w:numPr>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Изучение строения органа слуха (на муляже).</w:t>
      </w:r>
    </w:p>
    <w:p w:rsidR="00AA02DD" w:rsidRPr="00AA02DD" w:rsidRDefault="00AA02DD" w:rsidP="00AA02DD">
      <w:pPr>
        <w:pStyle w:val="a3"/>
        <w:ind w:left="-567" w:firstLine="283"/>
        <w:jc w:val="both"/>
        <w:rPr>
          <w:rFonts w:ascii="Times New Roman" w:hAnsi="Times New Roman" w:cs="Times New Roman"/>
          <w:b/>
          <w:bCs/>
          <w:iCs/>
          <w:sz w:val="24"/>
          <w:szCs w:val="24"/>
          <w:lang w:bidi="ru-RU"/>
        </w:rPr>
      </w:pPr>
      <w:bookmarkStart w:id="310" w:name="bookmark1479"/>
      <w:r w:rsidRPr="00AA02DD">
        <w:rPr>
          <w:rFonts w:ascii="Times New Roman" w:hAnsi="Times New Roman" w:cs="Times New Roman"/>
          <w:b/>
          <w:bCs/>
          <w:iCs/>
          <w:sz w:val="24"/>
          <w:szCs w:val="24"/>
          <w:lang w:bidi="ru-RU"/>
        </w:rPr>
        <w:t>14. Поведение и психика</w:t>
      </w:r>
      <w:bookmarkEnd w:id="310"/>
    </w:p>
    <w:p w:rsidR="00AA02DD" w:rsidRPr="00AA02DD" w:rsidRDefault="00AA02DD" w:rsidP="00AA02DD">
      <w:pPr>
        <w:pStyle w:val="a3"/>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w:t>
      </w:r>
      <w:r w:rsidRPr="00AA02DD">
        <w:rPr>
          <w:rFonts w:ascii="Times New Roman" w:hAnsi="Times New Roman" w:cs="Times New Roman"/>
          <w:bCs/>
          <w:iCs/>
          <w:sz w:val="24"/>
          <w:szCs w:val="24"/>
          <w:lang w:bidi="ru-RU"/>
        </w:rPr>
        <w:lastRenderedPageBreak/>
        <w:t>работы И. М. Сеченова, И. 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AA02DD" w:rsidRPr="00AA02DD" w:rsidRDefault="00AA02DD" w:rsidP="00AA02DD">
      <w:pPr>
        <w:pStyle w:val="a3"/>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AA02DD" w:rsidRPr="00AA02DD" w:rsidRDefault="00AA02DD" w:rsidP="00AA02DD">
      <w:pPr>
        <w:pStyle w:val="a3"/>
        <w:ind w:left="-567" w:firstLine="283"/>
        <w:jc w:val="both"/>
        <w:rPr>
          <w:rFonts w:ascii="Times New Roman" w:hAnsi="Times New Roman" w:cs="Times New Roman"/>
          <w:b/>
          <w:bCs/>
          <w:i/>
          <w:iCs/>
          <w:sz w:val="24"/>
          <w:szCs w:val="24"/>
          <w:lang w:bidi="ru-RU"/>
        </w:rPr>
      </w:pPr>
      <w:r w:rsidRPr="00AA02DD">
        <w:rPr>
          <w:rFonts w:ascii="Times New Roman" w:hAnsi="Times New Roman" w:cs="Times New Roman"/>
          <w:b/>
          <w:bCs/>
          <w:i/>
          <w:iCs/>
          <w:sz w:val="24"/>
          <w:szCs w:val="24"/>
          <w:lang w:bidi="ru-RU"/>
        </w:rPr>
        <w:t>Лабораторные и практические работы</w:t>
      </w:r>
    </w:p>
    <w:p w:rsidR="00AA02DD" w:rsidRPr="00AA02DD" w:rsidRDefault="00AA02DD" w:rsidP="00A540AB">
      <w:pPr>
        <w:pStyle w:val="a3"/>
        <w:numPr>
          <w:ilvl w:val="0"/>
          <w:numId w:val="205"/>
        </w:numPr>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Изучение кратковременной памяти.</w:t>
      </w:r>
    </w:p>
    <w:p w:rsidR="00AA02DD" w:rsidRPr="00AA02DD" w:rsidRDefault="00AA02DD" w:rsidP="00A540AB">
      <w:pPr>
        <w:pStyle w:val="a3"/>
        <w:numPr>
          <w:ilvl w:val="0"/>
          <w:numId w:val="205"/>
        </w:numPr>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Определение объёма механической и логической памяти.</w:t>
      </w:r>
    </w:p>
    <w:p w:rsidR="00AA02DD" w:rsidRPr="00AA02DD" w:rsidRDefault="00AA02DD" w:rsidP="00A540AB">
      <w:pPr>
        <w:pStyle w:val="a3"/>
        <w:numPr>
          <w:ilvl w:val="0"/>
          <w:numId w:val="205"/>
        </w:numPr>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Оценка сформированности навыков логического мышления.</w:t>
      </w:r>
    </w:p>
    <w:p w:rsidR="00AA02DD" w:rsidRPr="00AA02DD" w:rsidRDefault="00AA02DD" w:rsidP="00AA02DD">
      <w:pPr>
        <w:pStyle w:val="a3"/>
        <w:ind w:left="-567" w:firstLine="283"/>
        <w:jc w:val="both"/>
        <w:rPr>
          <w:rFonts w:ascii="Times New Roman" w:hAnsi="Times New Roman" w:cs="Times New Roman"/>
          <w:b/>
          <w:bCs/>
          <w:iCs/>
          <w:sz w:val="24"/>
          <w:szCs w:val="24"/>
          <w:lang w:bidi="ru-RU"/>
        </w:rPr>
      </w:pPr>
      <w:bookmarkStart w:id="311" w:name="bookmark1481"/>
      <w:r w:rsidRPr="00AA02DD">
        <w:rPr>
          <w:rFonts w:ascii="Times New Roman" w:hAnsi="Times New Roman" w:cs="Times New Roman"/>
          <w:b/>
          <w:bCs/>
          <w:iCs/>
          <w:sz w:val="24"/>
          <w:szCs w:val="24"/>
          <w:lang w:bidi="ru-RU"/>
        </w:rPr>
        <w:t>15. Человек и окружающая среда</w:t>
      </w:r>
      <w:bookmarkEnd w:id="311"/>
    </w:p>
    <w:p w:rsidR="00AA02DD" w:rsidRPr="00AA02DD" w:rsidRDefault="00AA02DD" w:rsidP="00AA02DD">
      <w:pPr>
        <w:pStyle w:val="a3"/>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AA02DD" w:rsidRPr="00AA02DD" w:rsidRDefault="00AA02DD" w:rsidP="00AA02DD">
      <w:pPr>
        <w:pStyle w:val="a3"/>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Здоровье человека как социальная ценность. Факторы, нарушающие здоровье</w:t>
      </w:r>
      <w:proofErr w:type="gramStart"/>
      <w:r w:rsidRPr="00AA02DD">
        <w:rPr>
          <w:rFonts w:ascii="Times New Roman" w:hAnsi="Times New Roman" w:cs="Times New Roman"/>
          <w:bCs/>
          <w:iCs/>
          <w:sz w:val="24"/>
          <w:szCs w:val="24"/>
          <w:lang w:bidi="ru-RU"/>
        </w:rPr>
        <w:t>:</w:t>
      </w:r>
      <w:proofErr w:type="gramEnd"/>
      <w:r w:rsidRPr="00AA02DD">
        <w:rPr>
          <w:rFonts w:ascii="Times New Roman" w:hAnsi="Times New Roman" w:cs="Times New Roman"/>
          <w:bCs/>
          <w:iCs/>
          <w:sz w:val="24"/>
          <w:szCs w:val="24"/>
          <w:lang w:bidi="ru-RU"/>
        </w:rPr>
        <w:t xml:space="preserve">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AA02DD" w:rsidRPr="00AA02DD" w:rsidRDefault="00AA02DD" w:rsidP="00AA02DD">
      <w:pPr>
        <w:pStyle w:val="a3"/>
        <w:ind w:left="-567" w:firstLine="283"/>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AA02DD" w:rsidRPr="00AA02DD" w:rsidRDefault="00AA02DD" w:rsidP="00AA02DD">
      <w:pPr>
        <w:pStyle w:val="a3"/>
        <w:ind w:left="-567" w:firstLine="283"/>
        <w:jc w:val="center"/>
        <w:rPr>
          <w:rFonts w:ascii="Times New Roman" w:hAnsi="Times New Roman" w:cs="Times New Roman"/>
          <w:b/>
          <w:bCs/>
          <w:iCs/>
          <w:sz w:val="24"/>
          <w:szCs w:val="24"/>
          <w:lang w:bidi="ru-RU"/>
        </w:rPr>
      </w:pPr>
      <w:bookmarkStart w:id="312" w:name="bookmark1483"/>
      <w:r w:rsidRPr="00AA02DD">
        <w:rPr>
          <w:rFonts w:ascii="Times New Roman" w:hAnsi="Times New Roman" w:cs="Times New Roman"/>
          <w:b/>
          <w:bCs/>
          <w:iCs/>
          <w:sz w:val="24"/>
          <w:szCs w:val="24"/>
          <w:lang w:bidi="ru-RU"/>
        </w:rPr>
        <w:t>ПЛАНИРУЕМЫЕ РЕЗУЛЬТАТЫ ОСВОЕНИЯ УЧЕБНОГО ПРЕДМЕТА «БИОЛОГИЯ» НА УРОВНЕ ОСНОВНОГО ОБЩЕГО ОБРАЗОВАНИЯ</w:t>
      </w:r>
      <w:bookmarkEnd w:id="312"/>
    </w:p>
    <w:p w:rsidR="00AA02DD" w:rsidRPr="00AA02DD" w:rsidRDefault="00AA02DD" w:rsidP="00AA02DD">
      <w:pPr>
        <w:pStyle w:val="a3"/>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AA02DD" w:rsidRPr="00AA02DD" w:rsidRDefault="00AA02DD" w:rsidP="00AA02DD">
      <w:pPr>
        <w:pStyle w:val="a3"/>
        <w:ind w:left="-567" w:firstLine="283"/>
        <w:jc w:val="both"/>
        <w:rPr>
          <w:rFonts w:ascii="Times New Roman" w:hAnsi="Times New Roman" w:cs="Times New Roman"/>
          <w:b/>
          <w:bCs/>
          <w:iCs/>
          <w:sz w:val="24"/>
          <w:szCs w:val="24"/>
          <w:lang w:bidi="ru-RU"/>
        </w:rPr>
      </w:pPr>
      <w:r w:rsidRPr="00AA02DD">
        <w:rPr>
          <w:rFonts w:ascii="Times New Roman" w:hAnsi="Times New Roman" w:cs="Times New Roman"/>
          <w:b/>
          <w:bCs/>
          <w:iCs/>
          <w:sz w:val="24"/>
          <w:szCs w:val="24"/>
          <w:lang w:bidi="ru-RU"/>
        </w:rPr>
        <w:t>ЛИЧНОСТНЫЕ РЕЗУЛЬТАТЫ</w:t>
      </w:r>
    </w:p>
    <w:p w:rsidR="00AA02DD" w:rsidRPr="00AA02DD" w:rsidRDefault="00AA02DD" w:rsidP="00AA02DD">
      <w:pPr>
        <w:pStyle w:val="a3"/>
        <w:ind w:left="-567" w:firstLine="283"/>
        <w:jc w:val="both"/>
        <w:rPr>
          <w:rFonts w:ascii="Times New Roman" w:hAnsi="Times New Roman" w:cs="Times New Roman"/>
          <w:bCs/>
          <w:i/>
          <w:iCs/>
          <w:sz w:val="24"/>
          <w:szCs w:val="24"/>
          <w:lang w:bidi="ru-RU"/>
        </w:rPr>
      </w:pPr>
      <w:r w:rsidRPr="00AA02DD">
        <w:rPr>
          <w:rFonts w:ascii="Times New Roman" w:hAnsi="Times New Roman" w:cs="Times New Roman"/>
          <w:b/>
          <w:bCs/>
          <w:iCs/>
          <w:sz w:val="24"/>
          <w:szCs w:val="24"/>
          <w:lang w:bidi="ru-RU"/>
        </w:rPr>
        <w:t>Патриотическое воспитание:</w:t>
      </w:r>
    </w:p>
    <w:p w:rsidR="00AA02DD" w:rsidRPr="00AA02DD" w:rsidRDefault="00AA02DD" w:rsidP="00A540AB">
      <w:pPr>
        <w:pStyle w:val="a3"/>
        <w:numPr>
          <w:ilvl w:val="0"/>
          <w:numId w:val="206"/>
        </w:numPr>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AA02DD" w:rsidRPr="00AA02DD" w:rsidRDefault="00AA02DD" w:rsidP="00AA02DD">
      <w:pPr>
        <w:pStyle w:val="a3"/>
        <w:ind w:left="-567" w:firstLine="283"/>
        <w:jc w:val="both"/>
        <w:rPr>
          <w:rFonts w:ascii="Times New Roman" w:hAnsi="Times New Roman" w:cs="Times New Roman"/>
          <w:bCs/>
          <w:i/>
          <w:iCs/>
          <w:sz w:val="24"/>
          <w:szCs w:val="24"/>
          <w:lang w:bidi="ru-RU"/>
        </w:rPr>
      </w:pPr>
      <w:r w:rsidRPr="00AA02DD">
        <w:rPr>
          <w:rFonts w:ascii="Times New Roman" w:hAnsi="Times New Roman" w:cs="Times New Roman"/>
          <w:b/>
          <w:bCs/>
          <w:iCs/>
          <w:sz w:val="24"/>
          <w:szCs w:val="24"/>
          <w:lang w:bidi="ru-RU"/>
        </w:rPr>
        <w:t>Гражданское воспитание:</w:t>
      </w:r>
    </w:p>
    <w:p w:rsidR="00AA02DD" w:rsidRPr="00AA02DD" w:rsidRDefault="00AA02DD" w:rsidP="00A540AB">
      <w:pPr>
        <w:pStyle w:val="a3"/>
        <w:numPr>
          <w:ilvl w:val="0"/>
          <w:numId w:val="206"/>
        </w:numPr>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AA02DD" w:rsidRPr="00AA02DD" w:rsidRDefault="00AA02DD" w:rsidP="00AA02DD">
      <w:pPr>
        <w:pStyle w:val="a3"/>
        <w:ind w:left="-567" w:firstLine="283"/>
        <w:jc w:val="both"/>
        <w:rPr>
          <w:rFonts w:ascii="Times New Roman" w:hAnsi="Times New Roman" w:cs="Times New Roman"/>
          <w:bCs/>
          <w:i/>
          <w:iCs/>
          <w:sz w:val="24"/>
          <w:szCs w:val="24"/>
          <w:lang w:bidi="ru-RU"/>
        </w:rPr>
      </w:pPr>
      <w:r w:rsidRPr="00AA02DD">
        <w:rPr>
          <w:rFonts w:ascii="Times New Roman" w:hAnsi="Times New Roman" w:cs="Times New Roman"/>
          <w:b/>
          <w:bCs/>
          <w:iCs/>
          <w:sz w:val="24"/>
          <w:szCs w:val="24"/>
          <w:lang w:bidi="ru-RU"/>
        </w:rPr>
        <w:t>Духовно-нравственное воспитание:</w:t>
      </w:r>
    </w:p>
    <w:p w:rsidR="00AA02DD" w:rsidRPr="00AA02DD" w:rsidRDefault="00AA02DD" w:rsidP="00A540AB">
      <w:pPr>
        <w:pStyle w:val="a3"/>
        <w:numPr>
          <w:ilvl w:val="0"/>
          <w:numId w:val="206"/>
        </w:numPr>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готовность оценивать поведение и поступки с позиции нравственных норм и норм экологической культуры;</w:t>
      </w:r>
    </w:p>
    <w:p w:rsidR="00AA02DD" w:rsidRPr="00AA02DD" w:rsidRDefault="00AA02DD" w:rsidP="00A540AB">
      <w:pPr>
        <w:pStyle w:val="a3"/>
        <w:numPr>
          <w:ilvl w:val="0"/>
          <w:numId w:val="206"/>
        </w:numPr>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понимание значимости нравственного аспекта деятельности человека в медицине и биологии.</w:t>
      </w:r>
    </w:p>
    <w:p w:rsidR="00AA02DD" w:rsidRPr="00AA02DD" w:rsidRDefault="00AA02DD" w:rsidP="00AA02DD">
      <w:pPr>
        <w:pStyle w:val="a3"/>
        <w:ind w:left="-567" w:firstLine="283"/>
        <w:jc w:val="both"/>
        <w:rPr>
          <w:rFonts w:ascii="Times New Roman" w:hAnsi="Times New Roman" w:cs="Times New Roman"/>
          <w:bCs/>
          <w:i/>
          <w:iCs/>
          <w:sz w:val="24"/>
          <w:szCs w:val="24"/>
          <w:lang w:bidi="ru-RU"/>
        </w:rPr>
      </w:pPr>
      <w:r w:rsidRPr="00AA02DD">
        <w:rPr>
          <w:rFonts w:ascii="Times New Roman" w:hAnsi="Times New Roman" w:cs="Times New Roman"/>
          <w:b/>
          <w:bCs/>
          <w:iCs/>
          <w:sz w:val="24"/>
          <w:szCs w:val="24"/>
          <w:lang w:bidi="ru-RU"/>
        </w:rPr>
        <w:t>Эстетическое воспитание:</w:t>
      </w:r>
    </w:p>
    <w:p w:rsidR="00AA02DD" w:rsidRPr="00AA02DD" w:rsidRDefault="00AA02DD" w:rsidP="00A540AB">
      <w:pPr>
        <w:pStyle w:val="a3"/>
        <w:numPr>
          <w:ilvl w:val="0"/>
          <w:numId w:val="206"/>
        </w:numPr>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понимание роли биологии в формировании эстетической культуры личности.</w:t>
      </w:r>
    </w:p>
    <w:p w:rsidR="00AA02DD" w:rsidRPr="00AA02DD" w:rsidRDefault="00AA02DD" w:rsidP="00AA02DD">
      <w:pPr>
        <w:pStyle w:val="a3"/>
        <w:ind w:left="-567" w:firstLine="283"/>
        <w:jc w:val="both"/>
        <w:rPr>
          <w:rFonts w:ascii="Times New Roman" w:hAnsi="Times New Roman" w:cs="Times New Roman"/>
          <w:bCs/>
          <w:i/>
          <w:iCs/>
          <w:sz w:val="24"/>
          <w:szCs w:val="24"/>
          <w:lang w:bidi="ru-RU"/>
        </w:rPr>
      </w:pPr>
      <w:r w:rsidRPr="00AA02DD">
        <w:rPr>
          <w:rFonts w:ascii="Times New Roman" w:hAnsi="Times New Roman" w:cs="Times New Roman"/>
          <w:b/>
          <w:bCs/>
          <w:iCs/>
          <w:sz w:val="24"/>
          <w:szCs w:val="24"/>
          <w:lang w:bidi="ru-RU"/>
        </w:rPr>
        <w:t>Ценности научного познания:</w:t>
      </w:r>
    </w:p>
    <w:p w:rsidR="00AA02DD" w:rsidRPr="00AA02DD" w:rsidRDefault="00AA02DD" w:rsidP="00A540AB">
      <w:pPr>
        <w:pStyle w:val="a3"/>
        <w:numPr>
          <w:ilvl w:val="0"/>
          <w:numId w:val="206"/>
        </w:numPr>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AA02DD" w:rsidRPr="00AA02DD" w:rsidRDefault="00AA02DD" w:rsidP="00A540AB">
      <w:pPr>
        <w:pStyle w:val="a3"/>
        <w:numPr>
          <w:ilvl w:val="0"/>
          <w:numId w:val="206"/>
        </w:numPr>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понимание роли биологической науки в формировании научного мировоззрения;</w:t>
      </w:r>
    </w:p>
    <w:p w:rsidR="00AA02DD" w:rsidRPr="00AA02DD" w:rsidRDefault="00AA02DD" w:rsidP="00A540AB">
      <w:pPr>
        <w:pStyle w:val="a3"/>
        <w:numPr>
          <w:ilvl w:val="0"/>
          <w:numId w:val="206"/>
        </w:numPr>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развитие научной любознательности, интереса к биологической науке, навыков исследовательской деятельности.</w:t>
      </w:r>
    </w:p>
    <w:p w:rsidR="00AA02DD" w:rsidRPr="00AA02DD" w:rsidRDefault="00AA02DD" w:rsidP="00AA02DD">
      <w:pPr>
        <w:pStyle w:val="a3"/>
        <w:ind w:left="-567" w:firstLine="283"/>
        <w:jc w:val="both"/>
        <w:rPr>
          <w:rFonts w:ascii="Times New Roman" w:hAnsi="Times New Roman" w:cs="Times New Roman"/>
          <w:bCs/>
          <w:i/>
          <w:iCs/>
          <w:sz w:val="24"/>
          <w:szCs w:val="24"/>
          <w:lang w:bidi="ru-RU"/>
        </w:rPr>
      </w:pPr>
      <w:r w:rsidRPr="00AA02DD">
        <w:rPr>
          <w:rFonts w:ascii="Times New Roman" w:hAnsi="Times New Roman" w:cs="Times New Roman"/>
          <w:b/>
          <w:bCs/>
          <w:iCs/>
          <w:sz w:val="24"/>
          <w:szCs w:val="24"/>
          <w:lang w:bidi="ru-RU"/>
        </w:rPr>
        <w:t>Формирование культуры здоровья:</w:t>
      </w:r>
    </w:p>
    <w:p w:rsidR="00AA02DD" w:rsidRPr="00AA02DD" w:rsidRDefault="00AA02DD" w:rsidP="00A540AB">
      <w:pPr>
        <w:pStyle w:val="a3"/>
        <w:numPr>
          <w:ilvl w:val="0"/>
          <w:numId w:val="206"/>
        </w:numPr>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AA02DD" w:rsidRPr="00AA02DD" w:rsidRDefault="00AA02DD" w:rsidP="00A540AB">
      <w:pPr>
        <w:pStyle w:val="a3"/>
        <w:numPr>
          <w:ilvl w:val="0"/>
          <w:numId w:val="206"/>
        </w:numPr>
        <w:ind w:left="-567" w:firstLine="283"/>
        <w:jc w:val="both"/>
        <w:rPr>
          <w:rFonts w:ascii="Times New Roman" w:hAnsi="Times New Roman" w:cs="Times New Roman"/>
          <w:bCs/>
          <w:iCs/>
          <w:sz w:val="24"/>
          <w:szCs w:val="24"/>
          <w:lang w:bidi="ru-RU"/>
        </w:rPr>
      </w:pPr>
      <w:r w:rsidRPr="00AA02DD">
        <w:rPr>
          <w:rFonts w:ascii="Times New Roman" w:hAnsi="Times New Roman" w:cs="Times New Roman"/>
          <w:bCs/>
          <w:iCs/>
          <w:sz w:val="24"/>
          <w:szCs w:val="24"/>
          <w:lang w:bidi="ru-RU"/>
        </w:rPr>
        <w:lastRenderedPageBreak/>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A02DD" w:rsidRPr="00AA02DD" w:rsidRDefault="00AA02DD" w:rsidP="00AA02DD">
      <w:pPr>
        <w:pStyle w:val="a3"/>
        <w:ind w:left="-567" w:firstLine="283"/>
        <w:jc w:val="both"/>
        <w:rPr>
          <w:rFonts w:ascii="Times New Roman" w:hAnsi="Times New Roman" w:cs="Times New Roman"/>
          <w:bCs/>
          <w:iCs/>
          <w:sz w:val="24"/>
          <w:szCs w:val="24"/>
        </w:rPr>
      </w:pPr>
      <w:r w:rsidRPr="00AA02DD">
        <w:rPr>
          <w:rFonts w:ascii="Times New Roman" w:hAnsi="Times New Roman" w:cs="Times New Roman"/>
          <w:bCs/>
          <w:iCs/>
          <w:sz w:val="24"/>
          <w:szCs w:val="24"/>
        </w:rPr>
        <w:t>•</w:t>
      </w:r>
      <w:r w:rsidRPr="00AA02DD">
        <w:rPr>
          <w:rFonts w:ascii="Times New Roman" w:hAnsi="Times New Roman" w:cs="Times New Roman"/>
          <w:bCs/>
          <w:iCs/>
          <w:sz w:val="24"/>
          <w:szCs w:val="24"/>
        </w:rPr>
        <w:tab/>
        <w:t>соблюдение правил безопасности, в том числе навыки безопасного поведения в природной среде;</w:t>
      </w:r>
    </w:p>
    <w:p w:rsidR="00AA02DD" w:rsidRPr="00AA02DD" w:rsidRDefault="00AA02DD" w:rsidP="00AA02DD">
      <w:pPr>
        <w:pStyle w:val="a3"/>
        <w:ind w:left="-567" w:firstLine="283"/>
        <w:jc w:val="both"/>
        <w:rPr>
          <w:rFonts w:ascii="Times New Roman" w:hAnsi="Times New Roman" w:cs="Times New Roman"/>
          <w:bCs/>
          <w:iCs/>
          <w:sz w:val="24"/>
          <w:szCs w:val="24"/>
        </w:rPr>
      </w:pPr>
      <w:r w:rsidRPr="00AA02DD">
        <w:rPr>
          <w:rFonts w:ascii="Times New Roman" w:hAnsi="Times New Roman" w:cs="Times New Roman"/>
          <w:bCs/>
          <w:iCs/>
          <w:sz w:val="24"/>
          <w:szCs w:val="24"/>
        </w:rPr>
        <w:t>•</w:t>
      </w:r>
      <w:r w:rsidRPr="00AA02DD">
        <w:rPr>
          <w:rFonts w:ascii="Times New Roman" w:hAnsi="Times New Roman" w:cs="Times New Roman"/>
          <w:bCs/>
          <w:iCs/>
          <w:sz w:val="24"/>
          <w:szCs w:val="24"/>
        </w:rPr>
        <w:tab/>
        <w:t>сформированность навыка рефлексии, управление собственным эмоциональным состоянием.</w:t>
      </w:r>
    </w:p>
    <w:p w:rsidR="00AA02DD" w:rsidRPr="00AA02DD" w:rsidRDefault="00AA02DD" w:rsidP="00AA02DD">
      <w:pPr>
        <w:pStyle w:val="a3"/>
        <w:ind w:left="-567" w:firstLine="283"/>
        <w:jc w:val="both"/>
        <w:rPr>
          <w:rFonts w:ascii="Times New Roman" w:hAnsi="Times New Roman" w:cs="Times New Roman"/>
          <w:bCs/>
          <w:i/>
          <w:iCs/>
          <w:sz w:val="24"/>
          <w:szCs w:val="24"/>
        </w:rPr>
      </w:pPr>
      <w:r w:rsidRPr="00AA02DD">
        <w:rPr>
          <w:rFonts w:ascii="Times New Roman" w:hAnsi="Times New Roman" w:cs="Times New Roman"/>
          <w:bCs/>
          <w:i/>
          <w:iCs/>
          <w:sz w:val="24"/>
          <w:szCs w:val="24"/>
        </w:rPr>
        <w:t>Трудовое воспитание:</w:t>
      </w:r>
    </w:p>
    <w:p w:rsidR="00AA02DD" w:rsidRPr="00AA02DD" w:rsidRDefault="00AA02DD" w:rsidP="00AA02DD">
      <w:pPr>
        <w:pStyle w:val="a3"/>
        <w:ind w:left="-567" w:firstLine="283"/>
        <w:jc w:val="both"/>
        <w:rPr>
          <w:rFonts w:ascii="Times New Roman" w:hAnsi="Times New Roman" w:cs="Times New Roman"/>
          <w:bCs/>
          <w:iCs/>
          <w:sz w:val="24"/>
          <w:szCs w:val="24"/>
        </w:rPr>
      </w:pPr>
      <w:r w:rsidRPr="00AA02DD">
        <w:rPr>
          <w:rFonts w:ascii="Times New Roman" w:hAnsi="Times New Roman" w:cs="Times New Roman"/>
          <w:bCs/>
          <w:iCs/>
          <w:sz w:val="24"/>
          <w:szCs w:val="24"/>
        </w:rPr>
        <w:t>•</w:t>
      </w:r>
      <w:r w:rsidRPr="00AA02DD">
        <w:rPr>
          <w:rFonts w:ascii="Times New Roman" w:hAnsi="Times New Roman" w:cs="Times New Roman"/>
          <w:bCs/>
          <w:iCs/>
          <w:sz w:val="24"/>
          <w:szCs w:val="24"/>
        </w:rPr>
        <w:tab/>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AA02DD" w:rsidRPr="00AA02DD" w:rsidRDefault="00AA02DD" w:rsidP="00AA02DD">
      <w:pPr>
        <w:pStyle w:val="a3"/>
        <w:ind w:left="-567" w:firstLine="283"/>
        <w:jc w:val="both"/>
        <w:rPr>
          <w:rFonts w:ascii="Times New Roman" w:hAnsi="Times New Roman" w:cs="Times New Roman"/>
          <w:bCs/>
          <w:i/>
          <w:iCs/>
          <w:sz w:val="24"/>
          <w:szCs w:val="24"/>
        </w:rPr>
      </w:pPr>
      <w:r w:rsidRPr="00AA02DD">
        <w:rPr>
          <w:rFonts w:ascii="Times New Roman" w:hAnsi="Times New Roman" w:cs="Times New Roman"/>
          <w:bCs/>
          <w:i/>
          <w:iCs/>
          <w:sz w:val="24"/>
          <w:szCs w:val="24"/>
        </w:rPr>
        <w:t>Экологическое воспитание:</w:t>
      </w:r>
    </w:p>
    <w:p w:rsidR="00AA02DD" w:rsidRPr="00AA02DD" w:rsidRDefault="00AA02DD" w:rsidP="00AA02DD">
      <w:pPr>
        <w:pStyle w:val="a3"/>
        <w:ind w:left="-567" w:firstLine="283"/>
        <w:jc w:val="both"/>
        <w:rPr>
          <w:rFonts w:ascii="Times New Roman" w:hAnsi="Times New Roman" w:cs="Times New Roman"/>
          <w:bCs/>
          <w:iCs/>
          <w:sz w:val="24"/>
          <w:szCs w:val="24"/>
        </w:rPr>
      </w:pPr>
      <w:r w:rsidRPr="00AA02DD">
        <w:rPr>
          <w:rFonts w:ascii="Times New Roman" w:hAnsi="Times New Roman" w:cs="Times New Roman"/>
          <w:bCs/>
          <w:iCs/>
          <w:sz w:val="24"/>
          <w:szCs w:val="24"/>
        </w:rPr>
        <w:t>•</w:t>
      </w:r>
      <w:r w:rsidRPr="00AA02DD">
        <w:rPr>
          <w:rFonts w:ascii="Times New Roman" w:hAnsi="Times New Roman" w:cs="Times New Roman"/>
          <w:bCs/>
          <w:iCs/>
          <w:sz w:val="24"/>
          <w:szCs w:val="24"/>
        </w:rPr>
        <w:tab/>
        <w:t>ориентация на применение биологических знаний при решении задач в области окружающей среды;</w:t>
      </w:r>
    </w:p>
    <w:p w:rsidR="00AA02DD" w:rsidRPr="00AA02DD" w:rsidRDefault="00AA02DD" w:rsidP="00AA02DD">
      <w:pPr>
        <w:pStyle w:val="a3"/>
        <w:ind w:left="-567" w:firstLine="283"/>
        <w:jc w:val="both"/>
        <w:rPr>
          <w:rFonts w:ascii="Times New Roman" w:hAnsi="Times New Roman" w:cs="Times New Roman"/>
          <w:bCs/>
          <w:iCs/>
          <w:sz w:val="24"/>
          <w:szCs w:val="24"/>
        </w:rPr>
      </w:pPr>
      <w:r w:rsidRPr="00AA02DD">
        <w:rPr>
          <w:rFonts w:ascii="Times New Roman" w:hAnsi="Times New Roman" w:cs="Times New Roman"/>
          <w:bCs/>
          <w:iCs/>
          <w:sz w:val="24"/>
          <w:szCs w:val="24"/>
        </w:rPr>
        <w:t>•</w:t>
      </w:r>
      <w:r w:rsidRPr="00AA02DD">
        <w:rPr>
          <w:rFonts w:ascii="Times New Roman" w:hAnsi="Times New Roman" w:cs="Times New Roman"/>
          <w:bCs/>
          <w:iCs/>
          <w:sz w:val="24"/>
          <w:szCs w:val="24"/>
        </w:rPr>
        <w:tab/>
        <w:t>осознание экологических проблем и путей их решения;</w:t>
      </w:r>
    </w:p>
    <w:p w:rsidR="00AA02DD" w:rsidRPr="00AA02DD" w:rsidRDefault="00AA02DD" w:rsidP="00AA02DD">
      <w:pPr>
        <w:pStyle w:val="a3"/>
        <w:ind w:left="-567" w:firstLine="283"/>
        <w:jc w:val="both"/>
        <w:rPr>
          <w:rFonts w:ascii="Times New Roman" w:hAnsi="Times New Roman" w:cs="Times New Roman"/>
          <w:bCs/>
          <w:iCs/>
          <w:sz w:val="24"/>
          <w:szCs w:val="24"/>
        </w:rPr>
      </w:pPr>
      <w:r w:rsidRPr="00AA02DD">
        <w:rPr>
          <w:rFonts w:ascii="Times New Roman" w:hAnsi="Times New Roman" w:cs="Times New Roman"/>
          <w:bCs/>
          <w:iCs/>
          <w:sz w:val="24"/>
          <w:szCs w:val="24"/>
        </w:rPr>
        <w:t>•</w:t>
      </w:r>
      <w:r w:rsidRPr="00AA02DD">
        <w:rPr>
          <w:rFonts w:ascii="Times New Roman" w:hAnsi="Times New Roman" w:cs="Times New Roman"/>
          <w:bCs/>
          <w:iCs/>
          <w:sz w:val="24"/>
          <w:szCs w:val="24"/>
        </w:rPr>
        <w:tab/>
        <w:t>готовность к участию в практической деятельности экологической направленности.</w:t>
      </w:r>
    </w:p>
    <w:p w:rsidR="00AA02DD" w:rsidRPr="00AA02DD" w:rsidRDefault="00AA02DD" w:rsidP="00AA02DD">
      <w:pPr>
        <w:pStyle w:val="a3"/>
        <w:ind w:left="-567" w:firstLine="283"/>
        <w:jc w:val="both"/>
        <w:rPr>
          <w:rFonts w:ascii="Times New Roman" w:hAnsi="Times New Roman" w:cs="Times New Roman"/>
          <w:bCs/>
          <w:i/>
          <w:iCs/>
          <w:sz w:val="24"/>
          <w:szCs w:val="24"/>
        </w:rPr>
      </w:pPr>
      <w:r w:rsidRPr="00AA02DD">
        <w:rPr>
          <w:rFonts w:ascii="Times New Roman" w:hAnsi="Times New Roman" w:cs="Times New Roman"/>
          <w:bCs/>
          <w:i/>
          <w:iCs/>
          <w:sz w:val="24"/>
          <w:szCs w:val="24"/>
        </w:rPr>
        <w:t>Адаптация обучающегося к изменяющимся условиям социальной и природной среды:</w:t>
      </w:r>
    </w:p>
    <w:p w:rsidR="00AA02DD" w:rsidRPr="00AA02DD" w:rsidRDefault="00AA02DD" w:rsidP="00AA02DD">
      <w:pPr>
        <w:pStyle w:val="a3"/>
        <w:ind w:left="-567" w:firstLine="283"/>
        <w:jc w:val="both"/>
        <w:rPr>
          <w:rFonts w:ascii="Times New Roman" w:hAnsi="Times New Roman" w:cs="Times New Roman"/>
          <w:bCs/>
          <w:iCs/>
          <w:sz w:val="24"/>
          <w:szCs w:val="24"/>
        </w:rPr>
      </w:pPr>
      <w:r w:rsidRPr="00AA02DD">
        <w:rPr>
          <w:rFonts w:ascii="Times New Roman" w:hAnsi="Times New Roman" w:cs="Times New Roman"/>
          <w:bCs/>
          <w:iCs/>
          <w:sz w:val="24"/>
          <w:szCs w:val="24"/>
        </w:rPr>
        <w:t>•</w:t>
      </w:r>
      <w:r w:rsidRPr="00AA02DD">
        <w:rPr>
          <w:rFonts w:ascii="Times New Roman" w:hAnsi="Times New Roman" w:cs="Times New Roman"/>
          <w:bCs/>
          <w:iCs/>
          <w:sz w:val="24"/>
          <w:szCs w:val="24"/>
        </w:rPr>
        <w:tab/>
        <w:t>адекватная оценка изменяющихся условий;</w:t>
      </w:r>
    </w:p>
    <w:p w:rsidR="00AA02DD" w:rsidRPr="00AA02DD" w:rsidRDefault="00AA02DD" w:rsidP="00AA02DD">
      <w:pPr>
        <w:pStyle w:val="a3"/>
        <w:ind w:left="-567" w:firstLine="283"/>
        <w:jc w:val="both"/>
        <w:rPr>
          <w:rFonts w:ascii="Times New Roman" w:hAnsi="Times New Roman" w:cs="Times New Roman"/>
          <w:bCs/>
          <w:iCs/>
          <w:sz w:val="24"/>
          <w:szCs w:val="24"/>
        </w:rPr>
      </w:pPr>
      <w:r w:rsidRPr="00AA02DD">
        <w:rPr>
          <w:rFonts w:ascii="Times New Roman" w:hAnsi="Times New Roman" w:cs="Times New Roman"/>
          <w:bCs/>
          <w:iCs/>
          <w:sz w:val="24"/>
          <w:szCs w:val="24"/>
        </w:rPr>
        <w:t>•</w:t>
      </w:r>
      <w:r w:rsidRPr="00AA02DD">
        <w:rPr>
          <w:rFonts w:ascii="Times New Roman" w:hAnsi="Times New Roman" w:cs="Times New Roman"/>
          <w:bCs/>
          <w:iCs/>
          <w:sz w:val="24"/>
          <w:szCs w:val="24"/>
        </w:rPr>
        <w:tab/>
        <w:t>принятие решения (индивидуальное, в группе) в изменяющихся условиях на основании анализа биологической информации;</w:t>
      </w:r>
    </w:p>
    <w:p w:rsidR="00D3762D" w:rsidRDefault="00AA02DD" w:rsidP="00AA02DD">
      <w:pPr>
        <w:pStyle w:val="a3"/>
        <w:ind w:left="-567" w:firstLine="283"/>
        <w:jc w:val="both"/>
        <w:rPr>
          <w:rFonts w:ascii="Times New Roman" w:hAnsi="Times New Roman" w:cs="Times New Roman"/>
          <w:bCs/>
          <w:iCs/>
          <w:sz w:val="24"/>
          <w:szCs w:val="24"/>
        </w:rPr>
      </w:pPr>
      <w:r w:rsidRPr="00AA02DD">
        <w:rPr>
          <w:rFonts w:ascii="Times New Roman" w:hAnsi="Times New Roman" w:cs="Times New Roman"/>
          <w:bCs/>
          <w:iCs/>
          <w:sz w:val="24"/>
          <w:szCs w:val="24"/>
        </w:rPr>
        <w:t>•</w:t>
      </w:r>
      <w:r w:rsidRPr="00AA02DD">
        <w:rPr>
          <w:rFonts w:ascii="Times New Roman" w:hAnsi="Times New Roman" w:cs="Times New Roman"/>
          <w:bCs/>
          <w:iCs/>
          <w:sz w:val="24"/>
          <w:szCs w:val="24"/>
        </w:rPr>
        <w:tab/>
        <w:t>планирование действий в новой ситуации на основании знаний биологических закономерностей.</w:t>
      </w:r>
    </w:p>
    <w:p w:rsidR="00390CA5" w:rsidRPr="00390CA5" w:rsidRDefault="00390CA5" w:rsidP="00390CA5">
      <w:pPr>
        <w:pStyle w:val="a3"/>
        <w:ind w:left="-567" w:firstLine="283"/>
        <w:jc w:val="center"/>
        <w:rPr>
          <w:rFonts w:ascii="Times New Roman" w:hAnsi="Times New Roman" w:cs="Times New Roman"/>
          <w:b/>
          <w:bCs/>
          <w:iCs/>
          <w:sz w:val="24"/>
          <w:szCs w:val="24"/>
          <w:lang w:bidi="ru-RU"/>
        </w:rPr>
      </w:pPr>
      <w:r w:rsidRPr="00390CA5">
        <w:rPr>
          <w:rFonts w:ascii="Times New Roman" w:hAnsi="Times New Roman" w:cs="Times New Roman"/>
          <w:b/>
          <w:bCs/>
          <w:iCs/>
          <w:sz w:val="24"/>
          <w:szCs w:val="24"/>
          <w:lang w:bidi="ru-RU"/>
        </w:rPr>
        <w:t>МЕТАПРЕДМЕТНЫЕ РЕЗУЛЬТАТЫ</w:t>
      </w:r>
    </w:p>
    <w:p w:rsidR="00390CA5" w:rsidRPr="00390CA5" w:rsidRDefault="00390CA5" w:rsidP="00D460D1">
      <w:pPr>
        <w:pStyle w:val="a3"/>
        <w:ind w:left="-567" w:firstLine="425"/>
        <w:jc w:val="both"/>
        <w:rPr>
          <w:rFonts w:ascii="Times New Roman" w:hAnsi="Times New Roman" w:cs="Times New Roman"/>
          <w:b/>
          <w:bCs/>
          <w:iCs/>
          <w:sz w:val="24"/>
          <w:szCs w:val="24"/>
          <w:lang w:bidi="ru-RU"/>
        </w:rPr>
      </w:pPr>
      <w:r w:rsidRPr="00390CA5">
        <w:rPr>
          <w:rFonts w:ascii="Times New Roman" w:hAnsi="Times New Roman" w:cs="Times New Roman"/>
          <w:b/>
          <w:bCs/>
          <w:iCs/>
          <w:sz w:val="24"/>
          <w:szCs w:val="24"/>
          <w:lang w:bidi="ru-RU"/>
        </w:rPr>
        <w:t>Универсальные познавательные действия</w:t>
      </w:r>
    </w:p>
    <w:p w:rsidR="00390CA5" w:rsidRPr="00390CA5" w:rsidRDefault="00390CA5" w:rsidP="00D460D1">
      <w:pPr>
        <w:pStyle w:val="a3"/>
        <w:ind w:left="-567" w:firstLine="425"/>
        <w:jc w:val="both"/>
        <w:rPr>
          <w:rFonts w:ascii="Times New Roman" w:hAnsi="Times New Roman" w:cs="Times New Roman"/>
          <w:bCs/>
          <w:i/>
          <w:iCs/>
          <w:sz w:val="24"/>
          <w:szCs w:val="24"/>
          <w:lang w:bidi="ru-RU"/>
        </w:rPr>
      </w:pPr>
      <w:r w:rsidRPr="00390CA5">
        <w:rPr>
          <w:rFonts w:ascii="Times New Roman" w:hAnsi="Times New Roman" w:cs="Times New Roman"/>
          <w:b/>
          <w:bCs/>
          <w:i/>
          <w:iCs/>
          <w:sz w:val="24"/>
          <w:szCs w:val="24"/>
          <w:lang w:bidi="ru-RU"/>
        </w:rPr>
        <w:t>Базовые логические действия:</w:t>
      </w:r>
    </w:p>
    <w:p w:rsidR="00390CA5" w:rsidRPr="00390CA5" w:rsidRDefault="00390CA5" w:rsidP="00A540AB">
      <w:pPr>
        <w:pStyle w:val="a3"/>
        <w:numPr>
          <w:ilvl w:val="0"/>
          <w:numId w:val="206"/>
        </w:numPr>
        <w:ind w:left="-567" w:firstLine="425"/>
        <w:jc w:val="both"/>
        <w:rPr>
          <w:rFonts w:ascii="Times New Roman" w:hAnsi="Times New Roman" w:cs="Times New Roman"/>
          <w:bCs/>
          <w:iCs/>
          <w:sz w:val="24"/>
          <w:szCs w:val="24"/>
          <w:lang w:bidi="ru-RU"/>
        </w:rPr>
      </w:pPr>
      <w:r w:rsidRPr="00390CA5">
        <w:rPr>
          <w:rFonts w:ascii="Times New Roman" w:hAnsi="Times New Roman" w:cs="Times New Roman"/>
          <w:bCs/>
          <w:iCs/>
          <w:sz w:val="24"/>
          <w:szCs w:val="24"/>
          <w:lang w:bidi="ru-RU"/>
        </w:rPr>
        <w:t>выявлять и характеризовать существенные признаки биологических объектов (явлений);</w:t>
      </w:r>
    </w:p>
    <w:p w:rsidR="00390CA5" w:rsidRPr="00390CA5" w:rsidRDefault="00390CA5" w:rsidP="00A540AB">
      <w:pPr>
        <w:pStyle w:val="a3"/>
        <w:numPr>
          <w:ilvl w:val="0"/>
          <w:numId w:val="206"/>
        </w:numPr>
        <w:ind w:left="-567" w:firstLine="425"/>
        <w:jc w:val="both"/>
        <w:rPr>
          <w:rFonts w:ascii="Times New Roman" w:hAnsi="Times New Roman" w:cs="Times New Roman"/>
          <w:bCs/>
          <w:iCs/>
          <w:sz w:val="24"/>
          <w:szCs w:val="24"/>
          <w:lang w:bidi="ru-RU"/>
        </w:rPr>
      </w:pPr>
      <w:r w:rsidRPr="00390CA5">
        <w:rPr>
          <w:rFonts w:ascii="Times New Roman" w:hAnsi="Times New Roman" w:cs="Times New Roman"/>
          <w:bCs/>
          <w:iCs/>
          <w:sz w:val="24"/>
          <w:szCs w:val="24"/>
          <w:lang w:bidi="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390CA5" w:rsidRPr="00390CA5" w:rsidRDefault="00390CA5" w:rsidP="00A540AB">
      <w:pPr>
        <w:pStyle w:val="a3"/>
        <w:numPr>
          <w:ilvl w:val="0"/>
          <w:numId w:val="206"/>
        </w:numPr>
        <w:ind w:left="-567" w:firstLine="425"/>
        <w:jc w:val="both"/>
        <w:rPr>
          <w:rFonts w:ascii="Times New Roman" w:hAnsi="Times New Roman" w:cs="Times New Roman"/>
          <w:bCs/>
          <w:iCs/>
          <w:sz w:val="24"/>
          <w:szCs w:val="24"/>
          <w:lang w:bidi="ru-RU"/>
        </w:rPr>
      </w:pPr>
      <w:r w:rsidRPr="00390CA5">
        <w:rPr>
          <w:rFonts w:ascii="Times New Roman" w:hAnsi="Times New Roman" w:cs="Times New Roman"/>
          <w:bCs/>
          <w:iCs/>
          <w:sz w:val="24"/>
          <w:szCs w:val="24"/>
          <w:lang w:bidi="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390CA5" w:rsidRPr="00390CA5" w:rsidRDefault="00390CA5" w:rsidP="00A540AB">
      <w:pPr>
        <w:pStyle w:val="a3"/>
        <w:numPr>
          <w:ilvl w:val="0"/>
          <w:numId w:val="206"/>
        </w:numPr>
        <w:ind w:left="-567" w:firstLine="425"/>
        <w:jc w:val="both"/>
        <w:rPr>
          <w:rFonts w:ascii="Times New Roman" w:hAnsi="Times New Roman" w:cs="Times New Roman"/>
          <w:bCs/>
          <w:iCs/>
          <w:sz w:val="24"/>
          <w:szCs w:val="24"/>
          <w:lang w:bidi="ru-RU"/>
        </w:rPr>
      </w:pPr>
      <w:r w:rsidRPr="00390CA5">
        <w:rPr>
          <w:rFonts w:ascii="Times New Roman" w:hAnsi="Times New Roman" w:cs="Times New Roman"/>
          <w:bCs/>
          <w:iCs/>
          <w:sz w:val="24"/>
          <w:szCs w:val="24"/>
          <w:lang w:bidi="ru-RU"/>
        </w:rPr>
        <w:t>выявлять дефициты информации, данных, необходимых для решения поставленной задачи;</w:t>
      </w:r>
    </w:p>
    <w:p w:rsidR="00390CA5" w:rsidRPr="00390CA5" w:rsidRDefault="00390CA5" w:rsidP="00A540AB">
      <w:pPr>
        <w:pStyle w:val="a3"/>
        <w:numPr>
          <w:ilvl w:val="0"/>
          <w:numId w:val="206"/>
        </w:numPr>
        <w:ind w:left="-567" w:firstLine="425"/>
        <w:jc w:val="both"/>
        <w:rPr>
          <w:rFonts w:ascii="Times New Roman" w:hAnsi="Times New Roman" w:cs="Times New Roman"/>
          <w:bCs/>
          <w:iCs/>
          <w:sz w:val="24"/>
          <w:szCs w:val="24"/>
          <w:lang w:bidi="ru-RU"/>
        </w:rPr>
      </w:pPr>
      <w:r w:rsidRPr="00390CA5">
        <w:rPr>
          <w:rFonts w:ascii="Times New Roman" w:hAnsi="Times New Roman" w:cs="Times New Roman"/>
          <w:bCs/>
          <w:iCs/>
          <w:sz w:val="24"/>
          <w:szCs w:val="24"/>
          <w:lang w:bidi="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90CA5" w:rsidRPr="00390CA5" w:rsidRDefault="00390CA5" w:rsidP="00A540AB">
      <w:pPr>
        <w:pStyle w:val="a3"/>
        <w:numPr>
          <w:ilvl w:val="0"/>
          <w:numId w:val="206"/>
        </w:numPr>
        <w:ind w:left="-567" w:firstLine="425"/>
        <w:jc w:val="both"/>
        <w:rPr>
          <w:rFonts w:ascii="Times New Roman" w:hAnsi="Times New Roman" w:cs="Times New Roman"/>
          <w:bCs/>
          <w:iCs/>
          <w:sz w:val="24"/>
          <w:szCs w:val="24"/>
          <w:lang w:bidi="ru-RU"/>
        </w:rPr>
      </w:pPr>
      <w:r w:rsidRPr="00390CA5">
        <w:rPr>
          <w:rFonts w:ascii="Times New Roman" w:hAnsi="Times New Roman" w:cs="Times New Roman"/>
          <w:bCs/>
          <w:iCs/>
          <w:sz w:val="24"/>
          <w:szCs w:val="24"/>
          <w:lang w:bidi="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390CA5" w:rsidRPr="00390CA5" w:rsidRDefault="00390CA5" w:rsidP="00D460D1">
      <w:pPr>
        <w:pStyle w:val="a3"/>
        <w:ind w:left="-567" w:firstLine="425"/>
        <w:jc w:val="both"/>
        <w:rPr>
          <w:rFonts w:ascii="Times New Roman" w:hAnsi="Times New Roman" w:cs="Times New Roman"/>
          <w:bCs/>
          <w:i/>
          <w:iCs/>
          <w:sz w:val="24"/>
          <w:szCs w:val="24"/>
          <w:lang w:bidi="ru-RU"/>
        </w:rPr>
      </w:pPr>
      <w:r w:rsidRPr="00390CA5">
        <w:rPr>
          <w:rFonts w:ascii="Times New Roman" w:hAnsi="Times New Roman" w:cs="Times New Roman"/>
          <w:b/>
          <w:bCs/>
          <w:i/>
          <w:iCs/>
          <w:sz w:val="24"/>
          <w:szCs w:val="24"/>
          <w:lang w:bidi="ru-RU"/>
        </w:rPr>
        <w:t>Базовые исследовательские действия:</w:t>
      </w:r>
    </w:p>
    <w:p w:rsidR="00390CA5" w:rsidRPr="00390CA5" w:rsidRDefault="00390CA5" w:rsidP="00A540AB">
      <w:pPr>
        <w:pStyle w:val="a3"/>
        <w:numPr>
          <w:ilvl w:val="0"/>
          <w:numId w:val="206"/>
        </w:numPr>
        <w:ind w:left="-567" w:firstLine="283"/>
        <w:jc w:val="both"/>
        <w:rPr>
          <w:rFonts w:ascii="Times New Roman" w:hAnsi="Times New Roman" w:cs="Times New Roman"/>
          <w:bCs/>
          <w:iCs/>
          <w:sz w:val="24"/>
          <w:szCs w:val="24"/>
          <w:lang w:bidi="ru-RU"/>
        </w:rPr>
      </w:pPr>
      <w:r w:rsidRPr="00390CA5">
        <w:rPr>
          <w:rFonts w:ascii="Times New Roman" w:hAnsi="Times New Roman" w:cs="Times New Roman"/>
          <w:bCs/>
          <w:iCs/>
          <w:sz w:val="24"/>
          <w:szCs w:val="24"/>
          <w:lang w:bidi="ru-RU"/>
        </w:rPr>
        <w:t>использовать вопросы как исследовательский инструмент познания;</w:t>
      </w:r>
    </w:p>
    <w:p w:rsidR="00390CA5" w:rsidRPr="00390CA5" w:rsidRDefault="00390CA5" w:rsidP="00390CA5">
      <w:pPr>
        <w:pStyle w:val="a3"/>
        <w:ind w:left="-567" w:firstLine="283"/>
        <w:jc w:val="both"/>
        <w:rPr>
          <w:rFonts w:ascii="Times New Roman" w:hAnsi="Times New Roman" w:cs="Times New Roman"/>
          <w:bCs/>
          <w:iCs/>
          <w:sz w:val="24"/>
          <w:szCs w:val="24"/>
        </w:rPr>
      </w:pPr>
      <w:r w:rsidRPr="00390CA5">
        <w:rPr>
          <w:rFonts w:ascii="Times New Roman" w:hAnsi="Times New Roman" w:cs="Times New Roman"/>
          <w:bCs/>
          <w:iCs/>
          <w:sz w:val="24"/>
          <w:szCs w:val="24"/>
        </w:rPr>
        <w:t>•</w:t>
      </w:r>
      <w:r w:rsidRPr="00390CA5">
        <w:rPr>
          <w:rFonts w:ascii="Times New Roman" w:hAnsi="Times New Roman" w:cs="Times New Roman"/>
          <w:bCs/>
          <w:iCs/>
          <w:sz w:val="24"/>
          <w:szCs w:val="24"/>
        </w:rPr>
        <w:tab/>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90CA5" w:rsidRPr="00390CA5" w:rsidRDefault="00390CA5" w:rsidP="00390CA5">
      <w:pPr>
        <w:pStyle w:val="a3"/>
        <w:ind w:left="-567" w:firstLine="283"/>
        <w:jc w:val="both"/>
        <w:rPr>
          <w:rFonts w:ascii="Times New Roman" w:hAnsi="Times New Roman" w:cs="Times New Roman"/>
          <w:bCs/>
          <w:iCs/>
          <w:sz w:val="24"/>
          <w:szCs w:val="24"/>
        </w:rPr>
      </w:pPr>
      <w:r w:rsidRPr="00390CA5">
        <w:rPr>
          <w:rFonts w:ascii="Times New Roman" w:hAnsi="Times New Roman" w:cs="Times New Roman"/>
          <w:bCs/>
          <w:iCs/>
          <w:sz w:val="24"/>
          <w:szCs w:val="24"/>
        </w:rPr>
        <w:t>•</w:t>
      </w:r>
      <w:r w:rsidRPr="00390CA5">
        <w:rPr>
          <w:rFonts w:ascii="Times New Roman" w:hAnsi="Times New Roman" w:cs="Times New Roman"/>
          <w:bCs/>
          <w:iCs/>
          <w:sz w:val="24"/>
          <w:szCs w:val="24"/>
        </w:rPr>
        <w:tab/>
        <w:t>формировать гипотезу об истинности собственных суждений, аргументировать свою позицию, мнение;</w:t>
      </w:r>
    </w:p>
    <w:p w:rsidR="00390CA5" w:rsidRPr="00390CA5" w:rsidRDefault="00390CA5" w:rsidP="00390CA5">
      <w:pPr>
        <w:pStyle w:val="a3"/>
        <w:ind w:left="-567" w:firstLine="283"/>
        <w:jc w:val="both"/>
        <w:rPr>
          <w:rFonts w:ascii="Times New Roman" w:hAnsi="Times New Roman" w:cs="Times New Roman"/>
          <w:bCs/>
          <w:iCs/>
          <w:sz w:val="24"/>
          <w:szCs w:val="24"/>
        </w:rPr>
      </w:pPr>
      <w:r w:rsidRPr="00390CA5">
        <w:rPr>
          <w:rFonts w:ascii="Times New Roman" w:hAnsi="Times New Roman" w:cs="Times New Roman"/>
          <w:bCs/>
          <w:iCs/>
          <w:sz w:val="24"/>
          <w:szCs w:val="24"/>
        </w:rPr>
        <w:t>•</w:t>
      </w:r>
      <w:r w:rsidRPr="00390CA5">
        <w:rPr>
          <w:rFonts w:ascii="Times New Roman" w:hAnsi="Times New Roman" w:cs="Times New Roman"/>
          <w:bCs/>
          <w:iCs/>
          <w:sz w:val="24"/>
          <w:szCs w:val="24"/>
        </w:rPr>
        <w:tab/>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390CA5" w:rsidRPr="00390CA5" w:rsidRDefault="00390CA5" w:rsidP="00390CA5">
      <w:pPr>
        <w:pStyle w:val="a3"/>
        <w:ind w:left="-567" w:firstLine="283"/>
        <w:jc w:val="both"/>
        <w:rPr>
          <w:rFonts w:ascii="Times New Roman" w:hAnsi="Times New Roman" w:cs="Times New Roman"/>
          <w:bCs/>
          <w:iCs/>
          <w:sz w:val="24"/>
          <w:szCs w:val="24"/>
        </w:rPr>
      </w:pPr>
      <w:r w:rsidRPr="00390CA5">
        <w:rPr>
          <w:rFonts w:ascii="Times New Roman" w:hAnsi="Times New Roman" w:cs="Times New Roman"/>
          <w:bCs/>
          <w:iCs/>
          <w:sz w:val="24"/>
          <w:szCs w:val="24"/>
        </w:rPr>
        <w:t>•</w:t>
      </w:r>
      <w:r w:rsidRPr="00390CA5">
        <w:rPr>
          <w:rFonts w:ascii="Times New Roman" w:hAnsi="Times New Roman" w:cs="Times New Roman"/>
          <w:bCs/>
          <w:iCs/>
          <w:sz w:val="24"/>
          <w:szCs w:val="24"/>
        </w:rPr>
        <w:tab/>
        <w:t>оценивать на применимость и достоверность информацию, полученную в ходе наблюдения и эксперимента;</w:t>
      </w:r>
    </w:p>
    <w:p w:rsidR="00390CA5" w:rsidRPr="00390CA5" w:rsidRDefault="00390CA5" w:rsidP="00390CA5">
      <w:pPr>
        <w:pStyle w:val="a3"/>
        <w:ind w:left="-567" w:firstLine="283"/>
        <w:jc w:val="both"/>
        <w:rPr>
          <w:rFonts w:ascii="Times New Roman" w:hAnsi="Times New Roman" w:cs="Times New Roman"/>
          <w:bCs/>
          <w:iCs/>
          <w:sz w:val="24"/>
          <w:szCs w:val="24"/>
        </w:rPr>
      </w:pPr>
      <w:r w:rsidRPr="00390CA5">
        <w:rPr>
          <w:rFonts w:ascii="Times New Roman" w:hAnsi="Times New Roman" w:cs="Times New Roman"/>
          <w:bCs/>
          <w:iCs/>
          <w:sz w:val="24"/>
          <w:szCs w:val="24"/>
        </w:rPr>
        <w:t>•</w:t>
      </w:r>
      <w:r w:rsidRPr="00390CA5">
        <w:rPr>
          <w:rFonts w:ascii="Times New Roman" w:hAnsi="Times New Roman" w:cs="Times New Roman"/>
          <w:bCs/>
          <w:iCs/>
          <w:sz w:val="24"/>
          <w:szCs w:val="24"/>
        </w:rPr>
        <w:tab/>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390CA5" w:rsidRPr="00390CA5" w:rsidRDefault="00390CA5" w:rsidP="00390CA5">
      <w:pPr>
        <w:pStyle w:val="a3"/>
        <w:ind w:left="-567" w:firstLine="283"/>
        <w:jc w:val="both"/>
        <w:rPr>
          <w:rFonts w:ascii="Times New Roman" w:hAnsi="Times New Roman" w:cs="Times New Roman"/>
          <w:bCs/>
          <w:iCs/>
          <w:sz w:val="24"/>
          <w:szCs w:val="24"/>
        </w:rPr>
      </w:pPr>
      <w:r w:rsidRPr="00390CA5">
        <w:rPr>
          <w:rFonts w:ascii="Times New Roman" w:hAnsi="Times New Roman" w:cs="Times New Roman"/>
          <w:bCs/>
          <w:iCs/>
          <w:sz w:val="24"/>
          <w:szCs w:val="24"/>
        </w:rPr>
        <w:lastRenderedPageBreak/>
        <w:t>•</w:t>
      </w:r>
      <w:r w:rsidRPr="00390CA5">
        <w:rPr>
          <w:rFonts w:ascii="Times New Roman" w:hAnsi="Times New Roman" w:cs="Times New Roman"/>
          <w:bCs/>
          <w:iCs/>
          <w:sz w:val="24"/>
          <w:szCs w:val="24"/>
        </w:rPr>
        <w:tab/>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390CA5" w:rsidRPr="00390CA5" w:rsidRDefault="00390CA5" w:rsidP="00390CA5">
      <w:pPr>
        <w:pStyle w:val="a3"/>
        <w:ind w:left="-567" w:firstLine="283"/>
        <w:jc w:val="both"/>
        <w:rPr>
          <w:rFonts w:ascii="Times New Roman" w:hAnsi="Times New Roman" w:cs="Times New Roman"/>
          <w:bCs/>
          <w:i/>
          <w:iCs/>
          <w:sz w:val="24"/>
          <w:szCs w:val="24"/>
        </w:rPr>
      </w:pPr>
      <w:r w:rsidRPr="00390CA5">
        <w:rPr>
          <w:rFonts w:ascii="Times New Roman" w:hAnsi="Times New Roman" w:cs="Times New Roman"/>
          <w:bCs/>
          <w:i/>
          <w:iCs/>
          <w:sz w:val="24"/>
          <w:szCs w:val="24"/>
        </w:rPr>
        <w:t>Работа с информацией:</w:t>
      </w:r>
    </w:p>
    <w:p w:rsidR="00390CA5" w:rsidRPr="00390CA5" w:rsidRDefault="00390CA5" w:rsidP="00390CA5">
      <w:pPr>
        <w:pStyle w:val="a3"/>
        <w:ind w:left="-567" w:firstLine="283"/>
        <w:jc w:val="both"/>
        <w:rPr>
          <w:rFonts w:ascii="Times New Roman" w:hAnsi="Times New Roman" w:cs="Times New Roman"/>
          <w:bCs/>
          <w:iCs/>
          <w:sz w:val="24"/>
          <w:szCs w:val="24"/>
        </w:rPr>
      </w:pPr>
      <w:r w:rsidRPr="00390CA5">
        <w:rPr>
          <w:rFonts w:ascii="Times New Roman" w:hAnsi="Times New Roman" w:cs="Times New Roman"/>
          <w:bCs/>
          <w:iCs/>
          <w:sz w:val="24"/>
          <w:szCs w:val="24"/>
        </w:rPr>
        <w:t>•</w:t>
      </w:r>
      <w:r w:rsidRPr="00390CA5">
        <w:rPr>
          <w:rFonts w:ascii="Times New Roman" w:hAnsi="Times New Roman" w:cs="Times New Roman"/>
          <w:bCs/>
          <w:iCs/>
          <w:sz w:val="24"/>
          <w:szCs w:val="24"/>
        </w:rPr>
        <w:tab/>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390CA5" w:rsidRPr="00390CA5" w:rsidRDefault="00390CA5" w:rsidP="00390CA5">
      <w:pPr>
        <w:pStyle w:val="a3"/>
        <w:ind w:left="-567" w:firstLine="283"/>
        <w:jc w:val="both"/>
        <w:rPr>
          <w:rFonts w:ascii="Times New Roman" w:hAnsi="Times New Roman" w:cs="Times New Roman"/>
          <w:bCs/>
          <w:iCs/>
          <w:sz w:val="24"/>
          <w:szCs w:val="24"/>
        </w:rPr>
      </w:pPr>
      <w:r w:rsidRPr="00390CA5">
        <w:rPr>
          <w:rFonts w:ascii="Times New Roman" w:hAnsi="Times New Roman" w:cs="Times New Roman"/>
          <w:bCs/>
          <w:iCs/>
          <w:sz w:val="24"/>
          <w:szCs w:val="24"/>
        </w:rPr>
        <w:t>•</w:t>
      </w:r>
      <w:r w:rsidRPr="00390CA5">
        <w:rPr>
          <w:rFonts w:ascii="Times New Roman" w:hAnsi="Times New Roman" w:cs="Times New Roman"/>
          <w:bCs/>
          <w:iCs/>
          <w:sz w:val="24"/>
          <w:szCs w:val="24"/>
        </w:rPr>
        <w:tab/>
        <w:t>выбирать, анализировать, систематизировать и интерпретировать биологическую информацию различных видов и форм представления;</w:t>
      </w:r>
    </w:p>
    <w:p w:rsidR="00390CA5" w:rsidRPr="00390CA5" w:rsidRDefault="00390CA5" w:rsidP="00390CA5">
      <w:pPr>
        <w:pStyle w:val="a3"/>
        <w:ind w:left="-567" w:firstLine="283"/>
        <w:jc w:val="both"/>
        <w:rPr>
          <w:rFonts w:ascii="Times New Roman" w:hAnsi="Times New Roman" w:cs="Times New Roman"/>
          <w:bCs/>
          <w:iCs/>
          <w:sz w:val="24"/>
          <w:szCs w:val="24"/>
        </w:rPr>
      </w:pPr>
      <w:r w:rsidRPr="00390CA5">
        <w:rPr>
          <w:rFonts w:ascii="Times New Roman" w:hAnsi="Times New Roman" w:cs="Times New Roman"/>
          <w:bCs/>
          <w:iCs/>
          <w:sz w:val="24"/>
          <w:szCs w:val="24"/>
        </w:rPr>
        <w:t>•</w:t>
      </w:r>
      <w:r w:rsidRPr="00390CA5">
        <w:rPr>
          <w:rFonts w:ascii="Times New Roman" w:hAnsi="Times New Roman" w:cs="Times New Roman"/>
          <w:bCs/>
          <w:iCs/>
          <w:sz w:val="24"/>
          <w:szCs w:val="24"/>
        </w:rPr>
        <w:tab/>
        <w:t>находить сходные аргументы (подтверждающие или опровергающие одну и ту же идею, версию) в различных информационных источниках;</w:t>
      </w:r>
    </w:p>
    <w:p w:rsidR="00390CA5" w:rsidRPr="00390CA5" w:rsidRDefault="00390CA5" w:rsidP="00390CA5">
      <w:pPr>
        <w:pStyle w:val="a3"/>
        <w:ind w:left="-567" w:firstLine="283"/>
        <w:jc w:val="both"/>
        <w:rPr>
          <w:rFonts w:ascii="Times New Roman" w:hAnsi="Times New Roman" w:cs="Times New Roman"/>
          <w:bCs/>
          <w:iCs/>
          <w:sz w:val="24"/>
          <w:szCs w:val="24"/>
        </w:rPr>
      </w:pPr>
      <w:r w:rsidRPr="00390CA5">
        <w:rPr>
          <w:rFonts w:ascii="Times New Roman" w:hAnsi="Times New Roman" w:cs="Times New Roman"/>
          <w:bCs/>
          <w:iCs/>
          <w:sz w:val="24"/>
          <w:szCs w:val="24"/>
        </w:rPr>
        <w:t>•</w:t>
      </w:r>
      <w:r w:rsidRPr="00390CA5">
        <w:rPr>
          <w:rFonts w:ascii="Times New Roman" w:hAnsi="Times New Roman" w:cs="Times New Roman"/>
          <w:bCs/>
          <w:iCs/>
          <w:sz w:val="24"/>
          <w:szCs w:val="24"/>
        </w:rPr>
        <w:tab/>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90CA5" w:rsidRPr="00390CA5" w:rsidRDefault="00390CA5" w:rsidP="00390CA5">
      <w:pPr>
        <w:pStyle w:val="a3"/>
        <w:ind w:left="-567" w:firstLine="283"/>
        <w:jc w:val="both"/>
        <w:rPr>
          <w:rFonts w:ascii="Times New Roman" w:hAnsi="Times New Roman" w:cs="Times New Roman"/>
          <w:bCs/>
          <w:iCs/>
          <w:sz w:val="24"/>
          <w:szCs w:val="24"/>
        </w:rPr>
      </w:pPr>
      <w:r w:rsidRPr="00390CA5">
        <w:rPr>
          <w:rFonts w:ascii="Times New Roman" w:hAnsi="Times New Roman" w:cs="Times New Roman"/>
          <w:bCs/>
          <w:iCs/>
          <w:sz w:val="24"/>
          <w:szCs w:val="24"/>
        </w:rPr>
        <w:t>•</w:t>
      </w:r>
      <w:r w:rsidRPr="00390CA5">
        <w:rPr>
          <w:rFonts w:ascii="Times New Roman" w:hAnsi="Times New Roman" w:cs="Times New Roman"/>
          <w:bCs/>
          <w:iCs/>
          <w:sz w:val="24"/>
          <w:szCs w:val="24"/>
        </w:rPr>
        <w:tab/>
        <w:t>оценивать надёжность биологической информации по критериям, предложенным учителем или сформулированным самостоятельно;</w:t>
      </w:r>
    </w:p>
    <w:p w:rsidR="00390CA5" w:rsidRPr="00390CA5" w:rsidRDefault="00390CA5" w:rsidP="00390CA5">
      <w:pPr>
        <w:pStyle w:val="a3"/>
        <w:ind w:left="-567" w:firstLine="283"/>
        <w:jc w:val="both"/>
        <w:rPr>
          <w:rFonts w:ascii="Times New Roman" w:hAnsi="Times New Roman" w:cs="Times New Roman"/>
          <w:bCs/>
          <w:iCs/>
          <w:sz w:val="24"/>
          <w:szCs w:val="24"/>
        </w:rPr>
      </w:pPr>
      <w:r w:rsidRPr="00390CA5">
        <w:rPr>
          <w:rFonts w:ascii="Times New Roman" w:hAnsi="Times New Roman" w:cs="Times New Roman"/>
          <w:bCs/>
          <w:iCs/>
          <w:sz w:val="24"/>
          <w:szCs w:val="24"/>
        </w:rPr>
        <w:t>•</w:t>
      </w:r>
      <w:r w:rsidRPr="00390CA5">
        <w:rPr>
          <w:rFonts w:ascii="Times New Roman" w:hAnsi="Times New Roman" w:cs="Times New Roman"/>
          <w:bCs/>
          <w:iCs/>
          <w:sz w:val="24"/>
          <w:szCs w:val="24"/>
        </w:rPr>
        <w:tab/>
        <w:t>запоминать и систематизировать биологическую информацию.</w:t>
      </w:r>
    </w:p>
    <w:p w:rsidR="00390CA5" w:rsidRPr="00390CA5" w:rsidRDefault="00390CA5" w:rsidP="00390CA5">
      <w:pPr>
        <w:pStyle w:val="a3"/>
        <w:ind w:left="-567" w:firstLine="283"/>
        <w:jc w:val="both"/>
        <w:rPr>
          <w:rFonts w:ascii="Times New Roman" w:hAnsi="Times New Roman" w:cs="Times New Roman"/>
          <w:b/>
          <w:bCs/>
          <w:iCs/>
          <w:sz w:val="24"/>
          <w:szCs w:val="24"/>
        </w:rPr>
      </w:pPr>
      <w:r w:rsidRPr="00390CA5">
        <w:rPr>
          <w:rFonts w:ascii="Times New Roman" w:hAnsi="Times New Roman" w:cs="Times New Roman"/>
          <w:b/>
          <w:bCs/>
          <w:iCs/>
          <w:sz w:val="24"/>
          <w:szCs w:val="24"/>
        </w:rPr>
        <w:t>Универсальные коммуникативные действия</w:t>
      </w:r>
    </w:p>
    <w:p w:rsidR="00390CA5" w:rsidRPr="00390CA5" w:rsidRDefault="00390CA5" w:rsidP="00390CA5">
      <w:pPr>
        <w:pStyle w:val="a3"/>
        <w:ind w:left="-567" w:firstLine="283"/>
        <w:jc w:val="both"/>
        <w:rPr>
          <w:rFonts w:ascii="Times New Roman" w:hAnsi="Times New Roman" w:cs="Times New Roman"/>
          <w:bCs/>
          <w:i/>
          <w:iCs/>
          <w:sz w:val="24"/>
          <w:szCs w:val="24"/>
        </w:rPr>
      </w:pPr>
      <w:r w:rsidRPr="00390CA5">
        <w:rPr>
          <w:rFonts w:ascii="Times New Roman" w:hAnsi="Times New Roman" w:cs="Times New Roman"/>
          <w:bCs/>
          <w:i/>
          <w:iCs/>
          <w:sz w:val="24"/>
          <w:szCs w:val="24"/>
        </w:rPr>
        <w:t>Общение:</w:t>
      </w:r>
    </w:p>
    <w:p w:rsidR="00390CA5" w:rsidRPr="00390CA5" w:rsidRDefault="00390CA5" w:rsidP="00390CA5">
      <w:pPr>
        <w:pStyle w:val="a3"/>
        <w:ind w:left="-567" w:firstLine="283"/>
        <w:jc w:val="both"/>
        <w:rPr>
          <w:rFonts w:ascii="Times New Roman" w:hAnsi="Times New Roman" w:cs="Times New Roman"/>
          <w:bCs/>
          <w:iCs/>
          <w:sz w:val="24"/>
          <w:szCs w:val="24"/>
        </w:rPr>
      </w:pPr>
      <w:r w:rsidRPr="00390CA5">
        <w:rPr>
          <w:rFonts w:ascii="Times New Roman" w:hAnsi="Times New Roman" w:cs="Times New Roman"/>
          <w:bCs/>
          <w:iCs/>
          <w:sz w:val="24"/>
          <w:szCs w:val="24"/>
        </w:rPr>
        <w:t>•</w:t>
      </w:r>
      <w:r w:rsidRPr="00390CA5">
        <w:rPr>
          <w:rFonts w:ascii="Times New Roman" w:hAnsi="Times New Roman" w:cs="Times New Roman"/>
          <w:bCs/>
          <w:iCs/>
          <w:sz w:val="24"/>
          <w:szCs w:val="24"/>
        </w:rPr>
        <w:tab/>
        <w:t>воспринимать и формулировать суждения, выражать эмоции в процессе выполнения практических и лабораторных работ;</w:t>
      </w:r>
    </w:p>
    <w:p w:rsidR="00390CA5" w:rsidRPr="00390CA5" w:rsidRDefault="00390CA5" w:rsidP="00390CA5">
      <w:pPr>
        <w:pStyle w:val="a3"/>
        <w:ind w:left="-567" w:firstLine="283"/>
        <w:jc w:val="both"/>
        <w:rPr>
          <w:rFonts w:ascii="Times New Roman" w:hAnsi="Times New Roman" w:cs="Times New Roman"/>
          <w:bCs/>
          <w:iCs/>
          <w:sz w:val="24"/>
          <w:szCs w:val="24"/>
        </w:rPr>
      </w:pPr>
      <w:r w:rsidRPr="00390CA5">
        <w:rPr>
          <w:rFonts w:ascii="Times New Roman" w:hAnsi="Times New Roman" w:cs="Times New Roman"/>
          <w:bCs/>
          <w:iCs/>
          <w:sz w:val="24"/>
          <w:szCs w:val="24"/>
        </w:rPr>
        <w:t>•</w:t>
      </w:r>
      <w:r w:rsidRPr="00390CA5">
        <w:rPr>
          <w:rFonts w:ascii="Times New Roman" w:hAnsi="Times New Roman" w:cs="Times New Roman"/>
          <w:bCs/>
          <w:iCs/>
          <w:sz w:val="24"/>
          <w:szCs w:val="24"/>
        </w:rPr>
        <w:tab/>
        <w:t>выражать себя (свою точку зрения) в устных и письменных текстах;</w:t>
      </w:r>
    </w:p>
    <w:p w:rsidR="00390CA5" w:rsidRPr="00390CA5" w:rsidRDefault="00390CA5" w:rsidP="00390CA5">
      <w:pPr>
        <w:pStyle w:val="a3"/>
        <w:ind w:left="-567" w:firstLine="283"/>
        <w:jc w:val="both"/>
        <w:rPr>
          <w:rFonts w:ascii="Times New Roman" w:hAnsi="Times New Roman" w:cs="Times New Roman"/>
          <w:bCs/>
          <w:iCs/>
          <w:sz w:val="24"/>
          <w:szCs w:val="24"/>
        </w:rPr>
      </w:pPr>
      <w:r w:rsidRPr="00390CA5">
        <w:rPr>
          <w:rFonts w:ascii="Times New Roman" w:hAnsi="Times New Roman" w:cs="Times New Roman"/>
          <w:bCs/>
          <w:iCs/>
          <w:sz w:val="24"/>
          <w:szCs w:val="24"/>
        </w:rPr>
        <w:t>•</w:t>
      </w:r>
      <w:r w:rsidRPr="00390CA5">
        <w:rPr>
          <w:rFonts w:ascii="Times New Roman" w:hAnsi="Times New Roman" w:cs="Times New Roman"/>
          <w:bCs/>
          <w:iCs/>
          <w:sz w:val="24"/>
          <w:szCs w:val="24"/>
        </w:rPr>
        <w:tab/>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3762D" w:rsidRDefault="00390CA5" w:rsidP="00390CA5">
      <w:pPr>
        <w:pStyle w:val="a3"/>
        <w:ind w:left="-567" w:firstLine="283"/>
        <w:jc w:val="both"/>
        <w:rPr>
          <w:rFonts w:ascii="Times New Roman" w:hAnsi="Times New Roman" w:cs="Times New Roman"/>
          <w:bCs/>
          <w:iCs/>
          <w:sz w:val="24"/>
          <w:szCs w:val="24"/>
        </w:rPr>
      </w:pPr>
      <w:r w:rsidRPr="00390CA5">
        <w:rPr>
          <w:rFonts w:ascii="Times New Roman" w:hAnsi="Times New Roman" w:cs="Times New Roman"/>
          <w:bCs/>
          <w:iCs/>
          <w:sz w:val="24"/>
          <w:szCs w:val="24"/>
        </w:rPr>
        <w:t>•</w:t>
      </w:r>
      <w:r w:rsidRPr="00390CA5">
        <w:rPr>
          <w:rFonts w:ascii="Times New Roman" w:hAnsi="Times New Roman" w:cs="Times New Roman"/>
          <w:bCs/>
          <w:iCs/>
          <w:sz w:val="24"/>
          <w:szCs w:val="24"/>
        </w:rPr>
        <w:tab/>
        <w:t>понимать намерения других, проявлять уважительное отношение к собеседнику и в корректной форме формулировать свои возражения;</w:t>
      </w:r>
    </w:p>
    <w:p w:rsidR="00390CA5" w:rsidRPr="00390CA5" w:rsidRDefault="00390CA5" w:rsidP="00A540AB">
      <w:pPr>
        <w:pStyle w:val="a3"/>
        <w:numPr>
          <w:ilvl w:val="0"/>
          <w:numId w:val="206"/>
        </w:numPr>
        <w:ind w:left="-567" w:firstLine="283"/>
        <w:jc w:val="both"/>
        <w:rPr>
          <w:rFonts w:ascii="Times New Roman" w:hAnsi="Times New Roman" w:cs="Times New Roman"/>
          <w:bCs/>
          <w:iCs/>
          <w:sz w:val="24"/>
          <w:szCs w:val="24"/>
          <w:lang w:bidi="ru-RU"/>
        </w:rPr>
      </w:pPr>
      <w:r w:rsidRPr="00390CA5">
        <w:rPr>
          <w:rFonts w:ascii="Times New Roman" w:hAnsi="Times New Roman" w:cs="Times New Roman"/>
          <w:bCs/>
          <w:iCs/>
          <w:sz w:val="24"/>
          <w:szCs w:val="24"/>
          <w:lang w:bidi="ru-RU"/>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390CA5" w:rsidRPr="00390CA5" w:rsidRDefault="00390CA5" w:rsidP="00A540AB">
      <w:pPr>
        <w:pStyle w:val="a3"/>
        <w:numPr>
          <w:ilvl w:val="0"/>
          <w:numId w:val="206"/>
        </w:numPr>
        <w:ind w:left="-567" w:firstLine="283"/>
        <w:jc w:val="both"/>
        <w:rPr>
          <w:rFonts w:ascii="Times New Roman" w:hAnsi="Times New Roman" w:cs="Times New Roman"/>
          <w:bCs/>
          <w:iCs/>
          <w:sz w:val="24"/>
          <w:szCs w:val="24"/>
          <w:lang w:bidi="ru-RU"/>
        </w:rPr>
      </w:pPr>
      <w:r w:rsidRPr="00390CA5">
        <w:rPr>
          <w:rFonts w:ascii="Times New Roman" w:hAnsi="Times New Roman" w:cs="Times New Roman"/>
          <w:bCs/>
          <w:iCs/>
          <w:sz w:val="24"/>
          <w:szCs w:val="24"/>
          <w:lang w:bidi="ru-RU"/>
        </w:rPr>
        <w:t>сопоставлять свои суждения с суждениями других участников диалога, обнаруживать различие и сходство позиций;</w:t>
      </w:r>
    </w:p>
    <w:p w:rsidR="00390CA5" w:rsidRPr="00390CA5" w:rsidRDefault="00390CA5" w:rsidP="00A540AB">
      <w:pPr>
        <w:pStyle w:val="a3"/>
        <w:numPr>
          <w:ilvl w:val="0"/>
          <w:numId w:val="206"/>
        </w:numPr>
        <w:ind w:left="-567" w:firstLine="283"/>
        <w:jc w:val="both"/>
        <w:rPr>
          <w:rFonts w:ascii="Times New Roman" w:hAnsi="Times New Roman" w:cs="Times New Roman"/>
          <w:bCs/>
          <w:iCs/>
          <w:sz w:val="24"/>
          <w:szCs w:val="24"/>
          <w:lang w:bidi="ru-RU"/>
        </w:rPr>
      </w:pPr>
      <w:r w:rsidRPr="00390CA5">
        <w:rPr>
          <w:rFonts w:ascii="Times New Roman" w:hAnsi="Times New Roman" w:cs="Times New Roman"/>
          <w:bCs/>
          <w:iCs/>
          <w:sz w:val="24"/>
          <w:szCs w:val="24"/>
          <w:lang w:bidi="ru-RU"/>
        </w:rPr>
        <w:t>публично представлять результаты выполненного биологического опыта (эксперимента, исследования, проекта);</w:t>
      </w:r>
    </w:p>
    <w:p w:rsidR="00390CA5" w:rsidRPr="00390CA5" w:rsidRDefault="00390CA5" w:rsidP="00A540AB">
      <w:pPr>
        <w:pStyle w:val="a3"/>
        <w:numPr>
          <w:ilvl w:val="0"/>
          <w:numId w:val="206"/>
        </w:numPr>
        <w:ind w:left="-567" w:firstLine="283"/>
        <w:jc w:val="both"/>
        <w:rPr>
          <w:rFonts w:ascii="Times New Roman" w:hAnsi="Times New Roman" w:cs="Times New Roman"/>
          <w:bCs/>
          <w:iCs/>
          <w:sz w:val="24"/>
          <w:szCs w:val="24"/>
          <w:lang w:bidi="ru-RU"/>
        </w:rPr>
      </w:pPr>
      <w:r w:rsidRPr="00390CA5">
        <w:rPr>
          <w:rFonts w:ascii="Times New Roman" w:hAnsi="Times New Roman" w:cs="Times New Roman"/>
          <w:bCs/>
          <w:iCs/>
          <w:sz w:val="24"/>
          <w:szCs w:val="24"/>
          <w:lang w:bidi="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90CA5" w:rsidRPr="00390CA5" w:rsidRDefault="00390CA5" w:rsidP="00D460D1">
      <w:pPr>
        <w:pStyle w:val="a3"/>
        <w:ind w:left="-567" w:firstLine="283"/>
        <w:jc w:val="both"/>
        <w:rPr>
          <w:rFonts w:ascii="Times New Roman" w:hAnsi="Times New Roman" w:cs="Times New Roman"/>
          <w:bCs/>
          <w:i/>
          <w:iCs/>
          <w:sz w:val="24"/>
          <w:szCs w:val="24"/>
          <w:lang w:bidi="ru-RU"/>
        </w:rPr>
      </w:pPr>
      <w:r w:rsidRPr="00390CA5">
        <w:rPr>
          <w:rFonts w:ascii="Times New Roman" w:hAnsi="Times New Roman" w:cs="Times New Roman"/>
          <w:b/>
          <w:bCs/>
          <w:i/>
          <w:iCs/>
          <w:sz w:val="24"/>
          <w:szCs w:val="24"/>
          <w:lang w:bidi="ru-RU"/>
        </w:rPr>
        <w:t>Совместная деятельность (сотрудничество):</w:t>
      </w:r>
    </w:p>
    <w:p w:rsidR="00390CA5" w:rsidRPr="00390CA5" w:rsidRDefault="00390CA5" w:rsidP="00A540AB">
      <w:pPr>
        <w:pStyle w:val="a3"/>
        <w:numPr>
          <w:ilvl w:val="0"/>
          <w:numId w:val="206"/>
        </w:numPr>
        <w:ind w:left="-567" w:firstLine="283"/>
        <w:jc w:val="both"/>
        <w:rPr>
          <w:rFonts w:ascii="Times New Roman" w:hAnsi="Times New Roman" w:cs="Times New Roman"/>
          <w:bCs/>
          <w:iCs/>
          <w:sz w:val="24"/>
          <w:szCs w:val="24"/>
          <w:lang w:bidi="ru-RU"/>
        </w:rPr>
      </w:pPr>
      <w:r w:rsidRPr="00390CA5">
        <w:rPr>
          <w:rFonts w:ascii="Times New Roman" w:hAnsi="Times New Roman" w:cs="Times New Roman"/>
          <w:bCs/>
          <w:iCs/>
          <w:sz w:val="24"/>
          <w:szCs w:val="24"/>
          <w:lang w:bidi="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390CA5" w:rsidRPr="00390CA5" w:rsidRDefault="00390CA5" w:rsidP="00A540AB">
      <w:pPr>
        <w:pStyle w:val="a3"/>
        <w:numPr>
          <w:ilvl w:val="0"/>
          <w:numId w:val="206"/>
        </w:numPr>
        <w:ind w:left="-567" w:firstLine="283"/>
        <w:jc w:val="both"/>
        <w:rPr>
          <w:rFonts w:ascii="Times New Roman" w:hAnsi="Times New Roman" w:cs="Times New Roman"/>
          <w:bCs/>
          <w:iCs/>
          <w:sz w:val="24"/>
          <w:szCs w:val="24"/>
          <w:lang w:bidi="ru-RU"/>
        </w:rPr>
      </w:pPr>
      <w:r w:rsidRPr="00390CA5">
        <w:rPr>
          <w:rFonts w:ascii="Times New Roman" w:hAnsi="Times New Roman" w:cs="Times New Roman"/>
          <w:bCs/>
          <w:iCs/>
          <w:sz w:val="24"/>
          <w:szCs w:val="24"/>
          <w:lang w:bidi="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390CA5" w:rsidRPr="00390CA5" w:rsidRDefault="00390CA5" w:rsidP="00A540AB">
      <w:pPr>
        <w:pStyle w:val="a3"/>
        <w:numPr>
          <w:ilvl w:val="0"/>
          <w:numId w:val="206"/>
        </w:numPr>
        <w:ind w:left="-567" w:firstLine="283"/>
        <w:jc w:val="both"/>
        <w:rPr>
          <w:rFonts w:ascii="Times New Roman" w:hAnsi="Times New Roman" w:cs="Times New Roman"/>
          <w:bCs/>
          <w:iCs/>
          <w:sz w:val="24"/>
          <w:szCs w:val="24"/>
          <w:lang w:bidi="ru-RU"/>
        </w:rPr>
      </w:pPr>
      <w:r w:rsidRPr="00390CA5">
        <w:rPr>
          <w:rFonts w:ascii="Times New Roman" w:hAnsi="Times New Roman" w:cs="Times New Roman"/>
          <w:bCs/>
          <w:iCs/>
          <w:sz w:val="24"/>
          <w:szCs w:val="24"/>
          <w:lang w:bidi="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390CA5" w:rsidRPr="00390CA5" w:rsidRDefault="00390CA5" w:rsidP="00A540AB">
      <w:pPr>
        <w:pStyle w:val="a3"/>
        <w:numPr>
          <w:ilvl w:val="0"/>
          <w:numId w:val="206"/>
        </w:numPr>
        <w:ind w:left="-567" w:firstLine="283"/>
        <w:jc w:val="both"/>
        <w:rPr>
          <w:rFonts w:ascii="Times New Roman" w:hAnsi="Times New Roman" w:cs="Times New Roman"/>
          <w:bCs/>
          <w:iCs/>
          <w:sz w:val="24"/>
          <w:szCs w:val="24"/>
          <w:lang w:bidi="ru-RU"/>
        </w:rPr>
      </w:pPr>
      <w:r w:rsidRPr="00390CA5">
        <w:rPr>
          <w:rFonts w:ascii="Times New Roman" w:hAnsi="Times New Roman" w:cs="Times New Roman"/>
          <w:bCs/>
          <w:iCs/>
          <w:sz w:val="24"/>
          <w:szCs w:val="24"/>
          <w:lang w:bidi="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90CA5" w:rsidRPr="00390CA5" w:rsidRDefault="00390CA5" w:rsidP="00A540AB">
      <w:pPr>
        <w:pStyle w:val="a3"/>
        <w:numPr>
          <w:ilvl w:val="0"/>
          <w:numId w:val="206"/>
        </w:numPr>
        <w:ind w:left="-567" w:firstLine="283"/>
        <w:jc w:val="both"/>
        <w:rPr>
          <w:rFonts w:ascii="Times New Roman" w:hAnsi="Times New Roman" w:cs="Times New Roman"/>
          <w:bCs/>
          <w:iCs/>
          <w:sz w:val="24"/>
          <w:szCs w:val="24"/>
          <w:lang w:bidi="ru-RU"/>
        </w:rPr>
      </w:pPr>
      <w:r w:rsidRPr="00390CA5">
        <w:rPr>
          <w:rFonts w:ascii="Times New Roman" w:hAnsi="Times New Roman" w:cs="Times New Roman"/>
          <w:bCs/>
          <w:iCs/>
          <w:sz w:val="24"/>
          <w:szCs w:val="24"/>
          <w:lang w:bidi="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90CA5" w:rsidRPr="00390CA5" w:rsidRDefault="00390CA5" w:rsidP="00A540AB">
      <w:pPr>
        <w:pStyle w:val="a3"/>
        <w:numPr>
          <w:ilvl w:val="0"/>
          <w:numId w:val="206"/>
        </w:numPr>
        <w:ind w:left="-567" w:firstLine="283"/>
        <w:jc w:val="both"/>
        <w:rPr>
          <w:rFonts w:ascii="Times New Roman" w:hAnsi="Times New Roman" w:cs="Times New Roman"/>
          <w:bCs/>
          <w:iCs/>
          <w:sz w:val="24"/>
          <w:szCs w:val="24"/>
          <w:lang w:bidi="ru-RU"/>
        </w:rPr>
      </w:pPr>
      <w:r w:rsidRPr="00390CA5">
        <w:rPr>
          <w:rFonts w:ascii="Times New Roman" w:hAnsi="Times New Roman" w:cs="Times New Roman"/>
          <w:bCs/>
          <w:iCs/>
          <w:sz w:val="24"/>
          <w:szCs w:val="24"/>
          <w:lang w:bidi="ru-RU"/>
        </w:rPr>
        <w:lastRenderedPageBreak/>
        <w:t>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rsidR="00390CA5" w:rsidRPr="00390CA5" w:rsidRDefault="00390CA5" w:rsidP="00D460D1">
      <w:pPr>
        <w:pStyle w:val="a3"/>
        <w:ind w:left="-567" w:firstLine="283"/>
        <w:jc w:val="both"/>
        <w:rPr>
          <w:rFonts w:ascii="Times New Roman" w:hAnsi="Times New Roman" w:cs="Times New Roman"/>
          <w:b/>
          <w:bCs/>
          <w:iCs/>
          <w:sz w:val="24"/>
          <w:szCs w:val="24"/>
          <w:lang w:bidi="ru-RU"/>
        </w:rPr>
      </w:pPr>
      <w:r w:rsidRPr="00390CA5">
        <w:rPr>
          <w:rFonts w:ascii="Times New Roman" w:hAnsi="Times New Roman" w:cs="Times New Roman"/>
          <w:b/>
          <w:bCs/>
          <w:iCs/>
          <w:sz w:val="24"/>
          <w:szCs w:val="24"/>
          <w:lang w:bidi="ru-RU"/>
        </w:rPr>
        <w:t>Универсальные регулятивные действия</w:t>
      </w:r>
    </w:p>
    <w:p w:rsidR="00390CA5" w:rsidRPr="00390CA5" w:rsidRDefault="00390CA5" w:rsidP="00D460D1">
      <w:pPr>
        <w:pStyle w:val="a3"/>
        <w:ind w:left="-567" w:firstLine="283"/>
        <w:jc w:val="both"/>
        <w:rPr>
          <w:rFonts w:ascii="Times New Roman" w:hAnsi="Times New Roman" w:cs="Times New Roman"/>
          <w:bCs/>
          <w:i/>
          <w:iCs/>
          <w:sz w:val="24"/>
          <w:szCs w:val="24"/>
          <w:lang w:bidi="ru-RU"/>
        </w:rPr>
      </w:pPr>
      <w:r w:rsidRPr="00390CA5">
        <w:rPr>
          <w:rFonts w:ascii="Times New Roman" w:hAnsi="Times New Roman" w:cs="Times New Roman"/>
          <w:b/>
          <w:bCs/>
          <w:i/>
          <w:iCs/>
          <w:sz w:val="24"/>
          <w:szCs w:val="24"/>
          <w:lang w:bidi="ru-RU"/>
        </w:rPr>
        <w:t>Самоорганизация:</w:t>
      </w:r>
    </w:p>
    <w:p w:rsidR="00390CA5" w:rsidRPr="00390CA5" w:rsidRDefault="00390CA5" w:rsidP="00A540AB">
      <w:pPr>
        <w:pStyle w:val="a3"/>
        <w:numPr>
          <w:ilvl w:val="0"/>
          <w:numId w:val="206"/>
        </w:numPr>
        <w:ind w:left="-567" w:firstLine="283"/>
        <w:jc w:val="both"/>
        <w:rPr>
          <w:rFonts w:ascii="Times New Roman" w:hAnsi="Times New Roman" w:cs="Times New Roman"/>
          <w:bCs/>
          <w:iCs/>
          <w:sz w:val="24"/>
          <w:szCs w:val="24"/>
          <w:lang w:bidi="ru-RU"/>
        </w:rPr>
      </w:pPr>
      <w:r w:rsidRPr="00390CA5">
        <w:rPr>
          <w:rFonts w:ascii="Times New Roman" w:hAnsi="Times New Roman" w:cs="Times New Roman"/>
          <w:bCs/>
          <w:iCs/>
          <w:sz w:val="24"/>
          <w:szCs w:val="24"/>
          <w:lang w:bidi="ru-RU"/>
        </w:rPr>
        <w:t>выявлять проблемы для решения в жизненных и учебных ситуациях, используя биологические знания;</w:t>
      </w:r>
    </w:p>
    <w:p w:rsidR="00390CA5" w:rsidRPr="00390CA5" w:rsidRDefault="00390CA5" w:rsidP="00A540AB">
      <w:pPr>
        <w:pStyle w:val="a3"/>
        <w:numPr>
          <w:ilvl w:val="0"/>
          <w:numId w:val="206"/>
        </w:numPr>
        <w:ind w:left="-567" w:firstLine="283"/>
        <w:jc w:val="both"/>
        <w:rPr>
          <w:rFonts w:ascii="Times New Roman" w:hAnsi="Times New Roman" w:cs="Times New Roman"/>
          <w:bCs/>
          <w:iCs/>
          <w:sz w:val="24"/>
          <w:szCs w:val="24"/>
          <w:lang w:bidi="ru-RU"/>
        </w:rPr>
      </w:pPr>
      <w:r w:rsidRPr="00390CA5">
        <w:rPr>
          <w:rFonts w:ascii="Times New Roman" w:hAnsi="Times New Roman" w:cs="Times New Roman"/>
          <w:bCs/>
          <w:iCs/>
          <w:sz w:val="24"/>
          <w:szCs w:val="24"/>
          <w:lang w:bidi="ru-RU"/>
        </w:rPr>
        <w:t>ориентироваться в различных подходах принятия решений (индивидуальное, принятие решения в группе, принятие решений группой);</w:t>
      </w:r>
    </w:p>
    <w:p w:rsidR="00390CA5" w:rsidRPr="00390CA5" w:rsidRDefault="00390CA5" w:rsidP="00A540AB">
      <w:pPr>
        <w:pStyle w:val="a3"/>
        <w:numPr>
          <w:ilvl w:val="0"/>
          <w:numId w:val="206"/>
        </w:numPr>
        <w:ind w:left="-567" w:firstLine="283"/>
        <w:jc w:val="both"/>
        <w:rPr>
          <w:rFonts w:ascii="Times New Roman" w:hAnsi="Times New Roman" w:cs="Times New Roman"/>
          <w:bCs/>
          <w:iCs/>
          <w:sz w:val="24"/>
          <w:szCs w:val="24"/>
          <w:lang w:bidi="ru-RU"/>
        </w:rPr>
      </w:pPr>
      <w:r w:rsidRPr="00390CA5">
        <w:rPr>
          <w:rFonts w:ascii="Times New Roman" w:hAnsi="Times New Roman" w:cs="Times New Roman"/>
          <w:bCs/>
          <w:iCs/>
          <w:sz w:val="24"/>
          <w:szCs w:val="24"/>
          <w:lang w:bidi="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390CA5" w:rsidRPr="00390CA5" w:rsidRDefault="00390CA5" w:rsidP="00A540AB">
      <w:pPr>
        <w:pStyle w:val="a3"/>
        <w:numPr>
          <w:ilvl w:val="0"/>
          <w:numId w:val="206"/>
        </w:numPr>
        <w:ind w:left="-567" w:firstLine="283"/>
        <w:jc w:val="both"/>
        <w:rPr>
          <w:rFonts w:ascii="Times New Roman" w:hAnsi="Times New Roman" w:cs="Times New Roman"/>
          <w:bCs/>
          <w:iCs/>
          <w:sz w:val="24"/>
          <w:szCs w:val="24"/>
          <w:lang w:bidi="ru-RU"/>
        </w:rPr>
      </w:pPr>
      <w:r w:rsidRPr="00390CA5">
        <w:rPr>
          <w:rFonts w:ascii="Times New Roman" w:hAnsi="Times New Roman" w:cs="Times New Roman"/>
          <w:bCs/>
          <w:iCs/>
          <w:sz w:val="24"/>
          <w:szCs w:val="24"/>
          <w:lang w:bidi="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390CA5" w:rsidRPr="00390CA5" w:rsidRDefault="00390CA5" w:rsidP="00A540AB">
      <w:pPr>
        <w:pStyle w:val="a3"/>
        <w:numPr>
          <w:ilvl w:val="0"/>
          <w:numId w:val="206"/>
        </w:numPr>
        <w:ind w:left="-567" w:firstLine="283"/>
        <w:jc w:val="both"/>
        <w:rPr>
          <w:rFonts w:ascii="Times New Roman" w:hAnsi="Times New Roman" w:cs="Times New Roman"/>
          <w:bCs/>
          <w:iCs/>
          <w:sz w:val="24"/>
          <w:szCs w:val="24"/>
          <w:lang w:bidi="ru-RU"/>
        </w:rPr>
      </w:pPr>
      <w:r w:rsidRPr="00390CA5">
        <w:rPr>
          <w:rFonts w:ascii="Times New Roman" w:hAnsi="Times New Roman" w:cs="Times New Roman"/>
          <w:bCs/>
          <w:iCs/>
          <w:sz w:val="24"/>
          <w:szCs w:val="24"/>
          <w:lang w:bidi="ru-RU"/>
        </w:rPr>
        <w:t>делать выбор и брать ответственность за решение.</w:t>
      </w:r>
    </w:p>
    <w:p w:rsidR="00390CA5" w:rsidRPr="00390CA5" w:rsidRDefault="00390CA5" w:rsidP="00D460D1">
      <w:pPr>
        <w:pStyle w:val="a3"/>
        <w:ind w:left="-567" w:firstLine="283"/>
        <w:jc w:val="both"/>
        <w:rPr>
          <w:rFonts w:ascii="Times New Roman" w:hAnsi="Times New Roman" w:cs="Times New Roman"/>
          <w:bCs/>
          <w:i/>
          <w:iCs/>
          <w:sz w:val="24"/>
          <w:szCs w:val="24"/>
          <w:lang w:bidi="ru-RU"/>
        </w:rPr>
      </w:pPr>
      <w:r w:rsidRPr="00390CA5">
        <w:rPr>
          <w:rFonts w:ascii="Times New Roman" w:hAnsi="Times New Roman" w:cs="Times New Roman"/>
          <w:b/>
          <w:bCs/>
          <w:i/>
          <w:iCs/>
          <w:sz w:val="24"/>
          <w:szCs w:val="24"/>
          <w:lang w:bidi="ru-RU"/>
        </w:rPr>
        <w:t>Самоконтроль (рефлексия):</w:t>
      </w:r>
    </w:p>
    <w:p w:rsidR="00390CA5" w:rsidRPr="00390CA5" w:rsidRDefault="00390CA5" w:rsidP="00A540AB">
      <w:pPr>
        <w:pStyle w:val="a3"/>
        <w:numPr>
          <w:ilvl w:val="0"/>
          <w:numId w:val="206"/>
        </w:numPr>
        <w:ind w:left="-567" w:firstLine="283"/>
        <w:jc w:val="both"/>
        <w:rPr>
          <w:rFonts w:ascii="Times New Roman" w:hAnsi="Times New Roman" w:cs="Times New Roman"/>
          <w:bCs/>
          <w:iCs/>
          <w:sz w:val="24"/>
          <w:szCs w:val="24"/>
          <w:lang w:bidi="ru-RU"/>
        </w:rPr>
      </w:pPr>
      <w:r w:rsidRPr="00390CA5">
        <w:rPr>
          <w:rFonts w:ascii="Times New Roman" w:hAnsi="Times New Roman" w:cs="Times New Roman"/>
          <w:bCs/>
          <w:iCs/>
          <w:sz w:val="24"/>
          <w:szCs w:val="24"/>
          <w:lang w:bidi="ru-RU"/>
        </w:rPr>
        <w:t xml:space="preserve">владеть способами самоконтроля, </w:t>
      </w:r>
      <w:proofErr w:type="spellStart"/>
      <w:r w:rsidRPr="00390CA5">
        <w:rPr>
          <w:rFonts w:ascii="Times New Roman" w:hAnsi="Times New Roman" w:cs="Times New Roman"/>
          <w:bCs/>
          <w:iCs/>
          <w:sz w:val="24"/>
          <w:szCs w:val="24"/>
          <w:lang w:bidi="ru-RU"/>
        </w:rPr>
        <w:t>самомотивации</w:t>
      </w:r>
      <w:proofErr w:type="spellEnd"/>
      <w:r w:rsidRPr="00390CA5">
        <w:rPr>
          <w:rFonts w:ascii="Times New Roman" w:hAnsi="Times New Roman" w:cs="Times New Roman"/>
          <w:bCs/>
          <w:iCs/>
          <w:sz w:val="24"/>
          <w:szCs w:val="24"/>
          <w:lang w:bidi="ru-RU"/>
        </w:rPr>
        <w:t xml:space="preserve"> и рефлексии;</w:t>
      </w:r>
    </w:p>
    <w:p w:rsidR="00390CA5" w:rsidRPr="00390CA5" w:rsidRDefault="00390CA5" w:rsidP="00A540AB">
      <w:pPr>
        <w:pStyle w:val="a3"/>
        <w:numPr>
          <w:ilvl w:val="0"/>
          <w:numId w:val="206"/>
        </w:numPr>
        <w:ind w:left="-567" w:firstLine="283"/>
        <w:jc w:val="both"/>
        <w:rPr>
          <w:rFonts w:ascii="Times New Roman" w:hAnsi="Times New Roman" w:cs="Times New Roman"/>
          <w:bCs/>
          <w:iCs/>
          <w:sz w:val="24"/>
          <w:szCs w:val="24"/>
          <w:lang w:bidi="ru-RU"/>
        </w:rPr>
      </w:pPr>
      <w:r w:rsidRPr="00390CA5">
        <w:rPr>
          <w:rFonts w:ascii="Times New Roman" w:hAnsi="Times New Roman" w:cs="Times New Roman"/>
          <w:bCs/>
          <w:iCs/>
          <w:sz w:val="24"/>
          <w:szCs w:val="24"/>
          <w:lang w:bidi="ru-RU"/>
        </w:rPr>
        <w:t>давать адекватную оценку ситуации и предлагать план её изменения;</w:t>
      </w:r>
    </w:p>
    <w:p w:rsidR="00390CA5" w:rsidRPr="00390CA5" w:rsidRDefault="00390CA5" w:rsidP="00A540AB">
      <w:pPr>
        <w:pStyle w:val="a3"/>
        <w:numPr>
          <w:ilvl w:val="0"/>
          <w:numId w:val="206"/>
        </w:numPr>
        <w:ind w:left="-567" w:firstLine="283"/>
        <w:jc w:val="both"/>
        <w:rPr>
          <w:rFonts w:ascii="Times New Roman" w:hAnsi="Times New Roman" w:cs="Times New Roman"/>
          <w:bCs/>
          <w:iCs/>
          <w:sz w:val="24"/>
          <w:szCs w:val="24"/>
          <w:lang w:bidi="ru-RU"/>
        </w:rPr>
      </w:pPr>
      <w:r w:rsidRPr="00390CA5">
        <w:rPr>
          <w:rFonts w:ascii="Times New Roman" w:hAnsi="Times New Roman" w:cs="Times New Roman"/>
          <w:bCs/>
          <w:iCs/>
          <w:sz w:val="24"/>
          <w:szCs w:val="24"/>
          <w:lang w:bidi="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390CA5" w:rsidRPr="00390CA5" w:rsidRDefault="00390CA5" w:rsidP="00A540AB">
      <w:pPr>
        <w:pStyle w:val="a3"/>
        <w:numPr>
          <w:ilvl w:val="0"/>
          <w:numId w:val="206"/>
        </w:numPr>
        <w:ind w:left="-567" w:firstLine="283"/>
        <w:jc w:val="both"/>
        <w:rPr>
          <w:rFonts w:ascii="Times New Roman" w:hAnsi="Times New Roman" w:cs="Times New Roman"/>
          <w:bCs/>
          <w:iCs/>
          <w:sz w:val="24"/>
          <w:szCs w:val="24"/>
          <w:lang w:bidi="ru-RU"/>
        </w:rPr>
      </w:pPr>
      <w:r w:rsidRPr="00390CA5">
        <w:rPr>
          <w:rFonts w:ascii="Times New Roman" w:hAnsi="Times New Roman" w:cs="Times New Roman"/>
          <w:bCs/>
          <w:iCs/>
          <w:sz w:val="24"/>
          <w:szCs w:val="24"/>
          <w:lang w:bidi="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90CA5" w:rsidRPr="00390CA5" w:rsidRDefault="00390CA5" w:rsidP="00A540AB">
      <w:pPr>
        <w:pStyle w:val="a3"/>
        <w:numPr>
          <w:ilvl w:val="0"/>
          <w:numId w:val="206"/>
        </w:numPr>
        <w:ind w:left="-567" w:firstLine="283"/>
        <w:jc w:val="both"/>
        <w:rPr>
          <w:rFonts w:ascii="Times New Roman" w:hAnsi="Times New Roman" w:cs="Times New Roman"/>
          <w:bCs/>
          <w:iCs/>
          <w:sz w:val="24"/>
          <w:szCs w:val="24"/>
          <w:lang w:bidi="ru-RU"/>
        </w:rPr>
      </w:pPr>
      <w:r w:rsidRPr="00390CA5">
        <w:rPr>
          <w:rFonts w:ascii="Times New Roman" w:hAnsi="Times New Roman" w:cs="Times New Roman"/>
          <w:bCs/>
          <w:iCs/>
          <w:sz w:val="24"/>
          <w:szCs w:val="24"/>
          <w:lang w:bidi="ru-RU"/>
        </w:rPr>
        <w:t>вносить коррективы в деятельность на основе новых обстоятельств, изменившихся ситуаций, установленных ошибок, возникших трудностей;</w:t>
      </w:r>
    </w:p>
    <w:p w:rsidR="00390CA5" w:rsidRPr="00390CA5" w:rsidRDefault="00390CA5" w:rsidP="00A540AB">
      <w:pPr>
        <w:pStyle w:val="a3"/>
        <w:numPr>
          <w:ilvl w:val="0"/>
          <w:numId w:val="206"/>
        </w:numPr>
        <w:ind w:left="-567" w:firstLine="283"/>
        <w:jc w:val="both"/>
        <w:rPr>
          <w:rFonts w:ascii="Times New Roman" w:hAnsi="Times New Roman" w:cs="Times New Roman"/>
          <w:bCs/>
          <w:iCs/>
          <w:sz w:val="24"/>
          <w:szCs w:val="24"/>
          <w:lang w:bidi="ru-RU"/>
        </w:rPr>
      </w:pPr>
      <w:r w:rsidRPr="00390CA5">
        <w:rPr>
          <w:rFonts w:ascii="Times New Roman" w:hAnsi="Times New Roman" w:cs="Times New Roman"/>
          <w:bCs/>
          <w:iCs/>
          <w:sz w:val="24"/>
          <w:szCs w:val="24"/>
          <w:lang w:bidi="ru-RU"/>
        </w:rPr>
        <w:t>оценивать соответствие результата цели и условиям.</w:t>
      </w:r>
    </w:p>
    <w:p w:rsidR="00390CA5" w:rsidRPr="00390CA5" w:rsidRDefault="00390CA5" w:rsidP="00D460D1">
      <w:pPr>
        <w:pStyle w:val="a3"/>
        <w:ind w:left="-567" w:firstLine="283"/>
        <w:jc w:val="both"/>
        <w:rPr>
          <w:rFonts w:ascii="Times New Roman" w:hAnsi="Times New Roman" w:cs="Times New Roman"/>
          <w:b/>
          <w:bCs/>
          <w:i/>
          <w:iCs/>
          <w:sz w:val="24"/>
          <w:szCs w:val="24"/>
          <w:lang w:bidi="ru-RU"/>
        </w:rPr>
      </w:pPr>
      <w:r w:rsidRPr="00390CA5">
        <w:rPr>
          <w:rFonts w:ascii="Times New Roman" w:hAnsi="Times New Roman" w:cs="Times New Roman"/>
          <w:b/>
          <w:bCs/>
          <w:i/>
          <w:iCs/>
          <w:sz w:val="24"/>
          <w:szCs w:val="24"/>
          <w:lang w:bidi="ru-RU"/>
        </w:rPr>
        <w:t>Эмоциональный интеллект:</w:t>
      </w:r>
    </w:p>
    <w:p w:rsidR="00390CA5" w:rsidRPr="00390CA5" w:rsidRDefault="00390CA5" w:rsidP="00A540AB">
      <w:pPr>
        <w:pStyle w:val="a3"/>
        <w:numPr>
          <w:ilvl w:val="0"/>
          <w:numId w:val="206"/>
        </w:numPr>
        <w:ind w:left="-567" w:firstLine="283"/>
        <w:jc w:val="both"/>
        <w:rPr>
          <w:rFonts w:ascii="Times New Roman" w:hAnsi="Times New Roman" w:cs="Times New Roman"/>
          <w:bCs/>
          <w:iCs/>
          <w:sz w:val="24"/>
          <w:szCs w:val="24"/>
          <w:lang w:bidi="ru-RU"/>
        </w:rPr>
      </w:pPr>
      <w:r w:rsidRPr="00390CA5">
        <w:rPr>
          <w:rFonts w:ascii="Times New Roman" w:hAnsi="Times New Roman" w:cs="Times New Roman"/>
          <w:bCs/>
          <w:iCs/>
          <w:sz w:val="24"/>
          <w:szCs w:val="24"/>
          <w:lang w:bidi="ru-RU"/>
        </w:rPr>
        <w:t>различать, называть и управлять собственными эмоциями и эмоциями других;</w:t>
      </w:r>
    </w:p>
    <w:p w:rsidR="00390CA5" w:rsidRPr="00390CA5" w:rsidRDefault="00390CA5" w:rsidP="00A540AB">
      <w:pPr>
        <w:pStyle w:val="a3"/>
        <w:numPr>
          <w:ilvl w:val="0"/>
          <w:numId w:val="206"/>
        </w:numPr>
        <w:ind w:left="-567" w:firstLine="283"/>
        <w:jc w:val="both"/>
        <w:rPr>
          <w:rFonts w:ascii="Times New Roman" w:hAnsi="Times New Roman" w:cs="Times New Roman"/>
          <w:bCs/>
          <w:iCs/>
          <w:sz w:val="24"/>
          <w:szCs w:val="24"/>
          <w:lang w:bidi="ru-RU"/>
        </w:rPr>
      </w:pPr>
      <w:r w:rsidRPr="00390CA5">
        <w:rPr>
          <w:rFonts w:ascii="Times New Roman" w:hAnsi="Times New Roman" w:cs="Times New Roman"/>
          <w:bCs/>
          <w:iCs/>
          <w:sz w:val="24"/>
          <w:szCs w:val="24"/>
          <w:lang w:bidi="ru-RU"/>
        </w:rPr>
        <w:t>выявлять и анализировать причины эмоций;</w:t>
      </w:r>
    </w:p>
    <w:p w:rsidR="00390CA5" w:rsidRPr="00390CA5" w:rsidRDefault="00390CA5" w:rsidP="00A540AB">
      <w:pPr>
        <w:pStyle w:val="a3"/>
        <w:numPr>
          <w:ilvl w:val="0"/>
          <w:numId w:val="206"/>
        </w:numPr>
        <w:ind w:left="-567" w:firstLine="283"/>
        <w:jc w:val="both"/>
        <w:rPr>
          <w:rFonts w:ascii="Times New Roman" w:hAnsi="Times New Roman" w:cs="Times New Roman"/>
          <w:bCs/>
          <w:iCs/>
          <w:sz w:val="24"/>
          <w:szCs w:val="24"/>
          <w:lang w:bidi="ru-RU"/>
        </w:rPr>
      </w:pPr>
      <w:r w:rsidRPr="00390CA5">
        <w:rPr>
          <w:rFonts w:ascii="Times New Roman" w:hAnsi="Times New Roman" w:cs="Times New Roman"/>
          <w:bCs/>
          <w:iCs/>
          <w:sz w:val="24"/>
          <w:szCs w:val="24"/>
          <w:lang w:bidi="ru-RU"/>
        </w:rPr>
        <w:t>ставить себя на место другого человека, понимать мотивы и намерения другого;</w:t>
      </w:r>
    </w:p>
    <w:p w:rsidR="00390CA5" w:rsidRPr="00390CA5" w:rsidRDefault="00390CA5" w:rsidP="00A540AB">
      <w:pPr>
        <w:pStyle w:val="a3"/>
        <w:numPr>
          <w:ilvl w:val="0"/>
          <w:numId w:val="206"/>
        </w:numPr>
        <w:ind w:left="-567" w:firstLine="283"/>
        <w:jc w:val="both"/>
        <w:rPr>
          <w:rFonts w:ascii="Times New Roman" w:hAnsi="Times New Roman" w:cs="Times New Roman"/>
          <w:bCs/>
          <w:iCs/>
          <w:sz w:val="24"/>
          <w:szCs w:val="24"/>
          <w:lang w:bidi="ru-RU"/>
        </w:rPr>
      </w:pPr>
      <w:r w:rsidRPr="00390CA5">
        <w:rPr>
          <w:rFonts w:ascii="Times New Roman" w:hAnsi="Times New Roman" w:cs="Times New Roman"/>
          <w:bCs/>
          <w:iCs/>
          <w:sz w:val="24"/>
          <w:szCs w:val="24"/>
          <w:lang w:bidi="ru-RU"/>
        </w:rPr>
        <w:t>регулировать способ выражения эмоций.</w:t>
      </w:r>
    </w:p>
    <w:p w:rsidR="00390CA5" w:rsidRPr="00390CA5" w:rsidRDefault="00390CA5" w:rsidP="00D460D1">
      <w:pPr>
        <w:pStyle w:val="a3"/>
        <w:ind w:left="-567" w:firstLine="283"/>
        <w:jc w:val="both"/>
        <w:rPr>
          <w:rFonts w:ascii="Times New Roman" w:hAnsi="Times New Roman" w:cs="Times New Roman"/>
          <w:bCs/>
          <w:i/>
          <w:iCs/>
          <w:sz w:val="24"/>
          <w:szCs w:val="24"/>
          <w:lang w:bidi="ru-RU"/>
        </w:rPr>
      </w:pPr>
      <w:r w:rsidRPr="00390CA5">
        <w:rPr>
          <w:rFonts w:ascii="Times New Roman" w:hAnsi="Times New Roman" w:cs="Times New Roman"/>
          <w:b/>
          <w:bCs/>
          <w:i/>
          <w:iCs/>
          <w:sz w:val="24"/>
          <w:szCs w:val="24"/>
          <w:lang w:bidi="ru-RU"/>
        </w:rPr>
        <w:t>Принятие себя и других:</w:t>
      </w:r>
    </w:p>
    <w:p w:rsidR="00390CA5" w:rsidRPr="00390CA5" w:rsidRDefault="00390CA5" w:rsidP="00A540AB">
      <w:pPr>
        <w:pStyle w:val="a3"/>
        <w:numPr>
          <w:ilvl w:val="0"/>
          <w:numId w:val="206"/>
        </w:numPr>
        <w:ind w:left="-567" w:firstLine="283"/>
        <w:jc w:val="both"/>
        <w:rPr>
          <w:rFonts w:ascii="Times New Roman" w:hAnsi="Times New Roman" w:cs="Times New Roman"/>
          <w:bCs/>
          <w:iCs/>
          <w:sz w:val="24"/>
          <w:szCs w:val="24"/>
          <w:lang w:bidi="ru-RU"/>
        </w:rPr>
      </w:pPr>
      <w:r w:rsidRPr="00390CA5">
        <w:rPr>
          <w:rFonts w:ascii="Times New Roman" w:hAnsi="Times New Roman" w:cs="Times New Roman"/>
          <w:bCs/>
          <w:iCs/>
          <w:sz w:val="24"/>
          <w:szCs w:val="24"/>
          <w:lang w:bidi="ru-RU"/>
        </w:rPr>
        <w:t>осознанно относиться к другому человеку, его мнению;</w:t>
      </w:r>
    </w:p>
    <w:p w:rsidR="00390CA5" w:rsidRPr="00390CA5" w:rsidRDefault="00390CA5" w:rsidP="00A540AB">
      <w:pPr>
        <w:pStyle w:val="a3"/>
        <w:numPr>
          <w:ilvl w:val="0"/>
          <w:numId w:val="206"/>
        </w:numPr>
        <w:ind w:left="-567" w:firstLine="283"/>
        <w:jc w:val="both"/>
        <w:rPr>
          <w:rFonts w:ascii="Times New Roman" w:hAnsi="Times New Roman" w:cs="Times New Roman"/>
          <w:bCs/>
          <w:iCs/>
          <w:sz w:val="24"/>
          <w:szCs w:val="24"/>
          <w:lang w:bidi="ru-RU"/>
        </w:rPr>
      </w:pPr>
      <w:r w:rsidRPr="00390CA5">
        <w:rPr>
          <w:rFonts w:ascii="Times New Roman" w:hAnsi="Times New Roman" w:cs="Times New Roman"/>
          <w:bCs/>
          <w:iCs/>
          <w:sz w:val="24"/>
          <w:szCs w:val="24"/>
          <w:lang w:bidi="ru-RU"/>
        </w:rPr>
        <w:t>признавать своё право на ошибку и такое же право другого;</w:t>
      </w:r>
    </w:p>
    <w:p w:rsidR="00390CA5" w:rsidRPr="00390CA5" w:rsidRDefault="00390CA5" w:rsidP="00A540AB">
      <w:pPr>
        <w:pStyle w:val="a3"/>
        <w:numPr>
          <w:ilvl w:val="0"/>
          <w:numId w:val="206"/>
        </w:numPr>
        <w:ind w:left="-567" w:firstLine="283"/>
        <w:jc w:val="both"/>
        <w:rPr>
          <w:rFonts w:ascii="Times New Roman" w:hAnsi="Times New Roman" w:cs="Times New Roman"/>
          <w:bCs/>
          <w:iCs/>
          <w:sz w:val="24"/>
          <w:szCs w:val="24"/>
          <w:lang w:bidi="ru-RU"/>
        </w:rPr>
      </w:pPr>
      <w:r w:rsidRPr="00390CA5">
        <w:rPr>
          <w:rFonts w:ascii="Times New Roman" w:hAnsi="Times New Roman" w:cs="Times New Roman"/>
          <w:bCs/>
          <w:iCs/>
          <w:sz w:val="24"/>
          <w:szCs w:val="24"/>
          <w:lang w:bidi="ru-RU"/>
        </w:rPr>
        <w:t>открытость себе и другим;</w:t>
      </w:r>
    </w:p>
    <w:p w:rsidR="00390CA5" w:rsidRPr="00390CA5" w:rsidRDefault="00390CA5" w:rsidP="00A540AB">
      <w:pPr>
        <w:pStyle w:val="a3"/>
        <w:numPr>
          <w:ilvl w:val="0"/>
          <w:numId w:val="206"/>
        </w:numPr>
        <w:ind w:left="-567" w:firstLine="283"/>
        <w:jc w:val="both"/>
        <w:rPr>
          <w:rFonts w:ascii="Times New Roman" w:hAnsi="Times New Roman" w:cs="Times New Roman"/>
          <w:bCs/>
          <w:iCs/>
          <w:sz w:val="24"/>
          <w:szCs w:val="24"/>
          <w:lang w:bidi="ru-RU"/>
        </w:rPr>
      </w:pPr>
      <w:r w:rsidRPr="00390CA5">
        <w:rPr>
          <w:rFonts w:ascii="Times New Roman" w:hAnsi="Times New Roman" w:cs="Times New Roman"/>
          <w:bCs/>
          <w:iCs/>
          <w:sz w:val="24"/>
          <w:szCs w:val="24"/>
          <w:lang w:bidi="ru-RU"/>
        </w:rPr>
        <w:t>осознавать невозможность контролировать всё вокруг;</w:t>
      </w:r>
    </w:p>
    <w:p w:rsidR="00390CA5" w:rsidRPr="00390CA5" w:rsidRDefault="00390CA5" w:rsidP="00A540AB">
      <w:pPr>
        <w:pStyle w:val="a3"/>
        <w:numPr>
          <w:ilvl w:val="0"/>
          <w:numId w:val="206"/>
        </w:numPr>
        <w:ind w:left="-567" w:firstLine="283"/>
        <w:jc w:val="both"/>
        <w:rPr>
          <w:rFonts w:ascii="Times New Roman" w:hAnsi="Times New Roman" w:cs="Times New Roman"/>
          <w:bCs/>
          <w:iCs/>
          <w:sz w:val="24"/>
          <w:szCs w:val="24"/>
          <w:lang w:bidi="ru-RU"/>
        </w:rPr>
      </w:pPr>
      <w:r w:rsidRPr="00390CA5">
        <w:rPr>
          <w:rFonts w:ascii="Times New Roman" w:hAnsi="Times New Roman" w:cs="Times New Roman"/>
          <w:bCs/>
          <w:iCs/>
          <w:sz w:val="24"/>
          <w:szCs w:val="24"/>
          <w:lang w:bidi="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90CA5" w:rsidRPr="00390CA5" w:rsidRDefault="00390CA5" w:rsidP="00390CA5">
      <w:pPr>
        <w:pStyle w:val="a3"/>
        <w:ind w:left="-567" w:firstLine="283"/>
        <w:jc w:val="both"/>
        <w:rPr>
          <w:rFonts w:ascii="Times New Roman" w:hAnsi="Times New Roman" w:cs="Times New Roman"/>
          <w:b/>
          <w:bCs/>
          <w:iCs/>
          <w:sz w:val="24"/>
          <w:szCs w:val="24"/>
        </w:rPr>
      </w:pPr>
      <w:r w:rsidRPr="00390CA5">
        <w:rPr>
          <w:rFonts w:ascii="Times New Roman" w:hAnsi="Times New Roman" w:cs="Times New Roman"/>
          <w:b/>
          <w:bCs/>
          <w:iCs/>
          <w:sz w:val="24"/>
          <w:szCs w:val="24"/>
        </w:rPr>
        <w:t>ПРЕДМЕТНЫЕ РЕЗУЛЬТАТЫ</w:t>
      </w:r>
    </w:p>
    <w:p w:rsidR="007646E7" w:rsidRPr="007646E7" w:rsidRDefault="007646E7" w:rsidP="00D460D1">
      <w:pPr>
        <w:pStyle w:val="a3"/>
        <w:ind w:left="-567" w:firstLine="283"/>
        <w:jc w:val="both"/>
        <w:rPr>
          <w:rFonts w:ascii="Times New Roman" w:hAnsi="Times New Roman" w:cs="Times New Roman"/>
          <w:b/>
          <w:bCs/>
          <w:iCs/>
          <w:sz w:val="24"/>
          <w:szCs w:val="24"/>
          <w:lang w:bidi="ru-RU"/>
        </w:rPr>
      </w:pPr>
      <w:r w:rsidRPr="007646E7">
        <w:rPr>
          <w:rFonts w:ascii="Times New Roman" w:hAnsi="Times New Roman" w:cs="Times New Roman"/>
          <w:b/>
          <w:bCs/>
          <w:iCs/>
          <w:sz w:val="24"/>
          <w:szCs w:val="24"/>
          <w:lang w:bidi="ru-RU"/>
        </w:rPr>
        <w:t>6 класс:</w:t>
      </w:r>
    </w:p>
    <w:p w:rsidR="007646E7" w:rsidRPr="007646E7" w:rsidRDefault="007646E7" w:rsidP="00A540AB">
      <w:pPr>
        <w:pStyle w:val="a3"/>
        <w:numPr>
          <w:ilvl w:val="0"/>
          <w:numId w:val="207"/>
        </w:numPr>
        <w:ind w:left="-567" w:firstLine="283"/>
        <w:jc w:val="both"/>
        <w:rPr>
          <w:rFonts w:ascii="Times New Roman" w:hAnsi="Times New Roman" w:cs="Times New Roman"/>
          <w:bCs/>
          <w:iCs/>
          <w:sz w:val="24"/>
          <w:szCs w:val="24"/>
          <w:lang w:bidi="ru-RU"/>
        </w:rPr>
      </w:pPr>
      <w:r w:rsidRPr="007646E7">
        <w:rPr>
          <w:rFonts w:ascii="Times New Roman" w:hAnsi="Times New Roman" w:cs="Times New Roman"/>
          <w:bCs/>
          <w:iCs/>
          <w:sz w:val="24"/>
          <w:szCs w:val="24"/>
          <w:lang w:bidi="ru-RU"/>
        </w:rPr>
        <w:t>характеризовать ботанику как биологическую науку, её разделы и связи с другими науками и техникой;</w:t>
      </w:r>
    </w:p>
    <w:p w:rsidR="007646E7" w:rsidRPr="007646E7" w:rsidRDefault="007646E7" w:rsidP="00A540AB">
      <w:pPr>
        <w:pStyle w:val="a3"/>
        <w:numPr>
          <w:ilvl w:val="0"/>
          <w:numId w:val="207"/>
        </w:numPr>
        <w:ind w:left="-567" w:firstLine="283"/>
        <w:jc w:val="both"/>
        <w:rPr>
          <w:rFonts w:ascii="Times New Roman" w:hAnsi="Times New Roman" w:cs="Times New Roman"/>
          <w:bCs/>
          <w:iCs/>
          <w:sz w:val="24"/>
          <w:szCs w:val="24"/>
          <w:lang w:bidi="ru-RU"/>
        </w:rPr>
      </w:pPr>
      <w:r w:rsidRPr="007646E7">
        <w:rPr>
          <w:rFonts w:ascii="Times New Roman" w:hAnsi="Times New Roman" w:cs="Times New Roman"/>
          <w:bCs/>
          <w:iCs/>
          <w:sz w:val="24"/>
          <w:szCs w:val="24"/>
          <w:lang w:bidi="ru-RU"/>
        </w:rPr>
        <w:t xml:space="preserve">приводить примеры вклада российских (в том числе В. В. Докучаев, К. А. Тимирязев, С. Г. </w:t>
      </w:r>
      <w:proofErr w:type="spellStart"/>
      <w:r w:rsidRPr="007646E7">
        <w:rPr>
          <w:rFonts w:ascii="Times New Roman" w:hAnsi="Times New Roman" w:cs="Times New Roman"/>
          <w:bCs/>
          <w:iCs/>
          <w:sz w:val="24"/>
          <w:szCs w:val="24"/>
          <w:lang w:bidi="ru-RU"/>
        </w:rPr>
        <w:t>Навашин</w:t>
      </w:r>
      <w:proofErr w:type="spellEnd"/>
      <w:r w:rsidRPr="007646E7">
        <w:rPr>
          <w:rFonts w:ascii="Times New Roman" w:hAnsi="Times New Roman" w:cs="Times New Roman"/>
          <w:bCs/>
          <w:iCs/>
          <w:sz w:val="24"/>
          <w:szCs w:val="24"/>
          <w:lang w:bidi="ru-RU"/>
        </w:rPr>
        <w:t xml:space="preserve">) и зарубежных учёных (в том числе Р. Гук, М. </w:t>
      </w:r>
      <w:proofErr w:type="spellStart"/>
      <w:r w:rsidRPr="007646E7">
        <w:rPr>
          <w:rFonts w:ascii="Times New Roman" w:hAnsi="Times New Roman" w:cs="Times New Roman"/>
          <w:bCs/>
          <w:iCs/>
          <w:sz w:val="24"/>
          <w:szCs w:val="24"/>
          <w:lang w:bidi="ru-RU"/>
        </w:rPr>
        <w:t>Мальпиги</w:t>
      </w:r>
      <w:proofErr w:type="spellEnd"/>
      <w:r w:rsidRPr="007646E7">
        <w:rPr>
          <w:rFonts w:ascii="Times New Roman" w:hAnsi="Times New Roman" w:cs="Times New Roman"/>
          <w:bCs/>
          <w:iCs/>
          <w:sz w:val="24"/>
          <w:szCs w:val="24"/>
          <w:lang w:bidi="ru-RU"/>
        </w:rPr>
        <w:t>) в развитие наук о растениях;</w:t>
      </w:r>
    </w:p>
    <w:p w:rsidR="007646E7" w:rsidRPr="007646E7" w:rsidRDefault="007646E7" w:rsidP="00A540AB">
      <w:pPr>
        <w:pStyle w:val="a3"/>
        <w:numPr>
          <w:ilvl w:val="0"/>
          <w:numId w:val="207"/>
        </w:numPr>
        <w:ind w:left="-567" w:firstLine="283"/>
        <w:jc w:val="both"/>
        <w:rPr>
          <w:rFonts w:ascii="Times New Roman" w:hAnsi="Times New Roman" w:cs="Times New Roman"/>
          <w:bCs/>
          <w:iCs/>
          <w:sz w:val="24"/>
          <w:szCs w:val="24"/>
          <w:lang w:bidi="ru-RU"/>
        </w:rPr>
      </w:pPr>
      <w:r w:rsidRPr="007646E7">
        <w:rPr>
          <w:rFonts w:ascii="Times New Roman" w:hAnsi="Times New Roman" w:cs="Times New Roman"/>
          <w:bCs/>
          <w:iCs/>
          <w:sz w:val="24"/>
          <w:szCs w:val="24"/>
          <w:lang w:bidi="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7646E7" w:rsidRPr="007646E7" w:rsidRDefault="007646E7" w:rsidP="00A540AB">
      <w:pPr>
        <w:pStyle w:val="a3"/>
        <w:numPr>
          <w:ilvl w:val="0"/>
          <w:numId w:val="207"/>
        </w:numPr>
        <w:ind w:left="-567" w:firstLine="283"/>
        <w:jc w:val="both"/>
        <w:rPr>
          <w:rFonts w:ascii="Times New Roman" w:hAnsi="Times New Roman" w:cs="Times New Roman"/>
          <w:bCs/>
          <w:iCs/>
          <w:sz w:val="24"/>
          <w:szCs w:val="24"/>
          <w:lang w:bidi="ru-RU"/>
        </w:rPr>
      </w:pPr>
      <w:r w:rsidRPr="007646E7">
        <w:rPr>
          <w:rFonts w:ascii="Times New Roman" w:hAnsi="Times New Roman" w:cs="Times New Roman"/>
          <w:bCs/>
          <w:iCs/>
          <w:sz w:val="24"/>
          <w:szCs w:val="24"/>
          <w:lang w:bidi="ru-RU"/>
        </w:rPr>
        <w:t xml:space="preserve">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w:t>
      </w:r>
      <w:r w:rsidRPr="007646E7">
        <w:rPr>
          <w:rFonts w:ascii="Times New Roman" w:hAnsi="Times New Roman" w:cs="Times New Roman"/>
          <w:bCs/>
          <w:iCs/>
          <w:sz w:val="24"/>
          <w:szCs w:val="24"/>
          <w:lang w:bidi="ru-RU"/>
        </w:rPr>
        <w:lastRenderedPageBreak/>
        <w:t>транспорт веществ, рост, размножение, развитие; связь строения вегетативных и генеративных органов растений с их функциями;</w:t>
      </w:r>
    </w:p>
    <w:p w:rsidR="007646E7" w:rsidRPr="007646E7" w:rsidRDefault="007646E7" w:rsidP="00A540AB">
      <w:pPr>
        <w:pStyle w:val="a3"/>
        <w:numPr>
          <w:ilvl w:val="0"/>
          <w:numId w:val="207"/>
        </w:numPr>
        <w:ind w:left="-567" w:firstLine="283"/>
        <w:jc w:val="both"/>
        <w:rPr>
          <w:rFonts w:ascii="Times New Roman" w:hAnsi="Times New Roman" w:cs="Times New Roman"/>
          <w:bCs/>
          <w:iCs/>
          <w:sz w:val="24"/>
          <w:szCs w:val="24"/>
          <w:lang w:bidi="ru-RU"/>
        </w:rPr>
      </w:pPr>
      <w:r w:rsidRPr="007646E7">
        <w:rPr>
          <w:rFonts w:ascii="Times New Roman" w:hAnsi="Times New Roman" w:cs="Times New Roman"/>
          <w:bCs/>
          <w:iCs/>
          <w:sz w:val="24"/>
          <w:szCs w:val="24"/>
          <w:lang w:bidi="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7646E7" w:rsidRPr="007646E7" w:rsidRDefault="007646E7" w:rsidP="00A540AB">
      <w:pPr>
        <w:pStyle w:val="a3"/>
        <w:numPr>
          <w:ilvl w:val="0"/>
          <w:numId w:val="207"/>
        </w:numPr>
        <w:ind w:left="-567" w:firstLine="283"/>
        <w:jc w:val="both"/>
        <w:rPr>
          <w:rFonts w:ascii="Times New Roman" w:hAnsi="Times New Roman" w:cs="Times New Roman"/>
          <w:bCs/>
          <w:iCs/>
          <w:sz w:val="24"/>
          <w:szCs w:val="24"/>
          <w:lang w:bidi="ru-RU"/>
        </w:rPr>
      </w:pPr>
      <w:r w:rsidRPr="007646E7">
        <w:rPr>
          <w:rFonts w:ascii="Times New Roman" w:hAnsi="Times New Roman" w:cs="Times New Roman"/>
          <w:bCs/>
          <w:iCs/>
          <w:sz w:val="24"/>
          <w:szCs w:val="24"/>
          <w:lang w:bidi="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7646E7" w:rsidRPr="007646E7" w:rsidRDefault="007646E7" w:rsidP="00A540AB">
      <w:pPr>
        <w:pStyle w:val="a3"/>
        <w:numPr>
          <w:ilvl w:val="0"/>
          <w:numId w:val="207"/>
        </w:numPr>
        <w:ind w:left="-567" w:firstLine="283"/>
        <w:jc w:val="both"/>
        <w:rPr>
          <w:rFonts w:ascii="Times New Roman" w:hAnsi="Times New Roman" w:cs="Times New Roman"/>
          <w:bCs/>
          <w:iCs/>
          <w:sz w:val="24"/>
          <w:szCs w:val="24"/>
          <w:lang w:bidi="ru-RU"/>
        </w:rPr>
      </w:pPr>
      <w:r w:rsidRPr="007646E7">
        <w:rPr>
          <w:rFonts w:ascii="Times New Roman" w:hAnsi="Times New Roman" w:cs="Times New Roman"/>
          <w:bCs/>
          <w:iCs/>
          <w:sz w:val="24"/>
          <w:szCs w:val="24"/>
          <w:lang w:bidi="ru-RU"/>
        </w:rPr>
        <w:t>сравнивать растительные ткани и органы растений между собой;</w:t>
      </w:r>
    </w:p>
    <w:p w:rsidR="007646E7" w:rsidRPr="007646E7" w:rsidRDefault="007646E7" w:rsidP="00A540AB">
      <w:pPr>
        <w:pStyle w:val="a3"/>
        <w:numPr>
          <w:ilvl w:val="0"/>
          <w:numId w:val="207"/>
        </w:numPr>
        <w:ind w:left="-567" w:firstLine="283"/>
        <w:jc w:val="both"/>
        <w:rPr>
          <w:rFonts w:ascii="Times New Roman" w:hAnsi="Times New Roman" w:cs="Times New Roman"/>
          <w:bCs/>
          <w:iCs/>
          <w:sz w:val="24"/>
          <w:szCs w:val="24"/>
          <w:lang w:bidi="ru-RU"/>
        </w:rPr>
      </w:pPr>
      <w:r w:rsidRPr="007646E7">
        <w:rPr>
          <w:rFonts w:ascii="Times New Roman" w:hAnsi="Times New Roman" w:cs="Times New Roman"/>
          <w:bCs/>
          <w:iCs/>
          <w:sz w:val="24"/>
          <w:szCs w:val="24"/>
          <w:lang w:bidi="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646E7" w:rsidRPr="007646E7" w:rsidRDefault="007646E7" w:rsidP="00A540AB">
      <w:pPr>
        <w:pStyle w:val="a3"/>
        <w:numPr>
          <w:ilvl w:val="0"/>
          <w:numId w:val="207"/>
        </w:numPr>
        <w:ind w:left="-567" w:firstLine="283"/>
        <w:jc w:val="both"/>
        <w:rPr>
          <w:rFonts w:ascii="Times New Roman" w:hAnsi="Times New Roman" w:cs="Times New Roman"/>
          <w:bCs/>
          <w:iCs/>
          <w:sz w:val="24"/>
          <w:szCs w:val="24"/>
          <w:lang w:bidi="ru-RU"/>
        </w:rPr>
      </w:pPr>
      <w:r w:rsidRPr="007646E7">
        <w:rPr>
          <w:rFonts w:ascii="Times New Roman" w:hAnsi="Times New Roman" w:cs="Times New Roman"/>
          <w:bCs/>
          <w:iCs/>
          <w:sz w:val="24"/>
          <w:szCs w:val="24"/>
          <w:lang w:bidi="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C87B83" w:rsidRPr="00C87B83" w:rsidRDefault="00C87B83" w:rsidP="00C87B83">
      <w:pPr>
        <w:pStyle w:val="a3"/>
        <w:ind w:left="-567" w:firstLine="283"/>
        <w:jc w:val="both"/>
        <w:rPr>
          <w:rFonts w:ascii="Times New Roman" w:hAnsi="Times New Roman" w:cs="Times New Roman"/>
          <w:bCs/>
          <w:iCs/>
          <w:sz w:val="24"/>
          <w:szCs w:val="24"/>
        </w:rPr>
      </w:pPr>
      <w:r w:rsidRPr="00C87B83">
        <w:rPr>
          <w:rFonts w:ascii="Times New Roman" w:hAnsi="Times New Roman" w:cs="Times New Roman"/>
          <w:bCs/>
          <w:iCs/>
          <w:sz w:val="24"/>
          <w:szCs w:val="24"/>
        </w:rPr>
        <w:t>•</w:t>
      </w:r>
      <w:r w:rsidRPr="00C87B83">
        <w:rPr>
          <w:rFonts w:ascii="Times New Roman" w:hAnsi="Times New Roman" w:cs="Times New Roman"/>
          <w:bCs/>
          <w:iCs/>
          <w:sz w:val="24"/>
          <w:szCs w:val="24"/>
        </w:rPr>
        <w:tab/>
        <w:t>выявлять причинно-следственные связи между строением и функциями тканей и органов растений, строением и жизнедеятельностью растений;</w:t>
      </w:r>
    </w:p>
    <w:p w:rsidR="00C87B83" w:rsidRPr="00C87B83" w:rsidRDefault="00C87B83" w:rsidP="00C87B83">
      <w:pPr>
        <w:pStyle w:val="a3"/>
        <w:ind w:left="-567" w:firstLine="283"/>
        <w:jc w:val="both"/>
        <w:rPr>
          <w:rFonts w:ascii="Times New Roman" w:hAnsi="Times New Roman" w:cs="Times New Roman"/>
          <w:bCs/>
          <w:iCs/>
          <w:sz w:val="24"/>
          <w:szCs w:val="24"/>
        </w:rPr>
      </w:pPr>
      <w:r w:rsidRPr="00C87B83">
        <w:rPr>
          <w:rFonts w:ascii="Times New Roman" w:hAnsi="Times New Roman" w:cs="Times New Roman"/>
          <w:bCs/>
          <w:iCs/>
          <w:sz w:val="24"/>
          <w:szCs w:val="24"/>
        </w:rPr>
        <w:t>•</w:t>
      </w:r>
      <w:r w:rsidRPr="00C87B83">
        <w:rPr>
          <w:rFonts w:ascii="Times New Roman" w:hAnsi="Times New Roman" w:cs="Times New Roman"/>
          <w:bCs/>
          <w:iCs/>
          <w:sz w:val="24"/>
          <w:szCs w:val="24"/>
        </w:rPr>
        <w:tab/>
        <w:t>классифицировать растения и их части по разным основаниям;</w:t>
      </w:r>
    </w:p>
    <w:p w:rsidR="00C87B83" w:rsidRPr="00C87B83" w:rsidRDefault="00C87B83" w:rsidP="00C87B83">
      <w:pPr>
        <w:pStyle w:val="a3"/>
        <w:ind w:left="-567" w:firstLine="283"/>
        <w:jc w:val="both"/>
        <w:rPr>
          <w:rFonts w:ascii="Times New Roman" w:hAnsi="Times New Roman" w:cs="Times New Roman"/>
          <w:bCs/>
          <w:iCs/>
          <w:sz w:val="24"/>
          <w:szCs w:val="24"/>
        </w:rPr>
      </w:pPr>
      <w:r w:rsidRPr="00C87B83">
        <w:rPr>
          <w:rFonts w:ascii="Times New Roman" w:hAnsi="Times New Roman" w:cs="Times New Roman"/>
          <w:bCs/>
          <w:iCs/>
          <w:sz w:val="24"/>
          <w:szCs w:val="24"/>
        </w:rPr>
        <w:t>•</w:t>
      </w:r>
      <w:r w:rsidRPr="00C87B83">
        <w:rPr>
          <w:rFonts w:ascii="Times New Roman" w:hAnsi="Times New Roman" w:cs="Times New Roman"/>
          <w:bCs/>
          <w:iCs/>
          <w:sz w:val="24"/>
          <w:szCs w:val="24"/>
        </w:rPr>
        <w:tab/>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C87B83" w:rsidRPr="00C87B83" w:rsidRDefault="00C87B83" w:rsidP="00C87B83">
      <w:pPr>
        <w:pStyle w:val="a3"/>
        <w:ind w:left="-567" w:firstLine="283"/>
        <w:jc w:val="both"/>
        <w:rPr>
          <w:rFonts w:ascii="Times New Roman" w:hAnsi="Times New Roman" w:cs="Times New Roman"/>
          <w:bCs/>
          <w:iCs/>
          <w:sz w:val="24"/>
          <w:szCs w:val="24"/>
        </w:rPr>
      </w:pPr>
      <w:r w:rsidRPr="00C87B83">
        <w:rPr>
          <w:rFonts w:ascii="Times New Roman" w:hAnsi="Times New Roman" w:cs="Times New Roman"/>
          <w:bCs/>
          <w:iCs/>
          <w:sz w:val="24"/>
          <w:szCs w:val="24"/>
        </w:rPr>
        <w:t>•</w:t>
      </w:r>
      <w:r w:rsidRPr="00C87B83">
        <w:rPr>
          <w:rFonts w:ascii="Times New Roman" w:hAnsi="Times New Roman" w:cs="Times New Roman"/>
          <w:bCs/>
          <w:iCs/>
          <w:sz w:val="24"/>
          <w:szCs w:val="24"/>
        </w:rPr>
        <w:tab/>
        <w:t>применять полученные знания для выращивания и размножения культурных растений;</w:t>
      </w:r>
    </w:p>
    <w:p w:rsidR="00C87B83" w:rsidRPr="00C87B83" w:rsidRDefault="00C87B83" w:rsidP="00C87B83">
      <w:pPr>
        <w:pStyle w:val="a3"/>
        <w:ind w:left="-567" w:firstLine="283"/>
        <w:jc w:val="both"/>
        <w:rPr>
          <w:rFonts w:ascii="Times New Roman" w:hAnsi="Times New Roman" w:cs="Times New Roman"/>
          <w:bCs/>
          <w:iCs/>
          <w:sz w:val="24"/>
          <w:szCs w:val="24"/>
        </w:rPr>
      </w:pPr>
      <w:r w:rsidRPr="00C87B83">
        <w:rPr>
          <w:rFonts w:ascii="Times New Roman" w:hAnsi="Times New Roman" w:cs="Times New Roman"/>
          <w:bCs/>
          <w:iCs/>
          <w:sz w:val="24"/>
          <w:szCs w:val="24"/>
        </w:rPr>
        <w:t>•</w:t>
      </w:r>
      <w:r w:rsidRPr="00C87B83">
        <w:rPr>
          <w:rFonts w:ascii="Times New Roman" w:hAnsi="Times New Roman" w:cs="Times New Roman"/>
          <w:bCs/>
          <w:iCs/>
          <w:sz w:val="24"/>
          <w:szCs w:val="24"/>
        </w:rPr>
        <w:tab/>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C87B83" w:rsidRPr="00C87B83" w:rsidRDefault="00C87B83" w:rsidP="00C87B83">
      <w:pPr>
        <w:pStyle w:val="a3"/>
        <w:ind w:left="-567" w:firstLine="283"/>
        <w:jc w:val="both"/>
        <w:rPr>
          <w:rFonts w:ascii="Times New Roman" w:hAnsi="Times New Roman" w:cs="Times New Roman"/>
          <w:bCs/>
          <w:iCs/>
          <w:sz w:val="24"/>
          <w:szCs w:val="24"/>
        </w:rPr>
      </w:pPr>
      <w:r w:rsidRPr="00C87B83">
        <w:rPr>
          <w:rFonts w:ascii="Times New Roman" w:hAnsi="Times New Roman" w:cs="Times New Roman"/>
          <w:bCs/>
          <w:iCs/>
          <w:sz w:val="24"/>
          <w:szCs w:val="24"/>
        </w:rPr>
        <w:t>•</w:t>
      </w:r>
      <w:r w:rsidRPr="00C87B83">
        <w:rPr>
          <w:rFonts w:ascii="Times New Roman" w:hAnsi="Times New Roman" w:cs="Times New Roman"/>
          <w:bCs/>
          <w:iCs/>
          <w:sz w:val="24"/>
          <w:szCs w:val="24"/>
        </w:rPr>
        <w:tab/>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87B83" w:rsidRPr="00C87B83" w:rsidRDefault="00C87B83" w:rsidP="00C87B83">
      <w:pPr>
        <w:pStyle w:val="a3"/>
        <w:ind w:left="-567" w:firstLine="283"/>
        <w:jc w:val="both"/>
        <w:rPr>
          <w:rFonts w:ascii="Times New Roman" w:hAnsi="Times New Roman" w:cs="Times New Roman"/>
          <w:bCs/>
          <w:iCs/>
          <w:sz w:val="24"/>
          <w:szCs w:val="24"/>
        </w:rPr>
      </w:pPr>
      <w:r w:rsidRPr="00C87B83">
        <w:rPr>
          <w:rFonts w:ascii="Times New Roman" w:hAnsi="Times New Roman" w:cs="Times New Roman"/>
          <w:bCs/>
          <w:iCs/>
          <w:sz w:val="24"/>
          <w:szCs w:val="24"/>
        </w:rPr>
        <w:t>•</w:t>
      </w:r>
      <w:r w:rsidRPr="00C87B83">
        <w:rPr>
          <w:rFonts w:ascii="Times New Roman" w:hAnsi="Times New Roman" w:cs="Times New Roman"/>
          <w:bCs/>
          <w:iCs/>
          <w:sz w:val="24"/>
          <w:szCs w:val="24"/>
        </w:rPr>
        <w:tab/>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C87B83" w:rsidRPr="00C87B83" w:rsidRDefault="00C87B83" w:rsidP="00C87B83">
      <w:pPr>
        <w:pStyle w:val="a3"/>
        <w:ind w:left="-567" w:firstLine="283"/>
        <w:jc w:val="both"/>
        <w:rPr>
          <w:rFonts w:ascii="Times New Roman" w:hAnsi="Times New Roman" w:cs="Times New Roman"/>
          <w:bCs/>
          <w:iCs/>
          <w:sz w:val="24"/>
          <w:szCs w:val="24"/>
        </w:rPr>
      </w:pPr>
      <w:r w:rsidRPr="00C87B83">
        <w:rPr>
          <w:rFonts w:ascii="Times New Roman" w:hAnsi="Times New Roman" w:cs="Times New Roman"/>
          <w:bCs/>
          <w:iCs/>
          <w:sz w:val="24"/>
          <w:szCs w:val="24"/>
        </w:rPr>
        <w:t>•</w:t>
      </w:r>
      <w:r w:rsidRPr="00C87B83">
        <w:rPr>
          <w:rFonts w:ascii="Times New Roman" w:hAnsi="Times New Roman" w:cs="Times New Roman"/>
          <w:bCs/>
          <w:iCs/>
          <w:sz w:val="24"/>
          <w:szCs w:val="24"/>
        </w:rPr>
        <w:tab/>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C87B83" w:rsidRPr="00C87B83" w:rsidRDefault="00C87B83" w:rsidP="00C87B83">
      <w:pPr>
        <w:pStyle w:val="a3"/>
        <w:ind w:left="-567" w:firstLine="283"/>
        <w:jc w:val="both"/>
        <w:rPr>
          <w:rFonts w:ascii="Times New Roman" w:hAnsi="Times New Roman" w:cs="Times New Roman"/>
          <w:bCs/>
          <w:iCs/>
          <w:sz w:val="24"/>
          <w:szCs w:val="24"/>
        </w:rPr>
      </w:pPr>
      <w:r w:rsidRPr="00C87B83">
        <w:rPr>
          <w:rFonts w:ascii="Times New Roman" w:hAnsi="Times New Roman" w:cs="Times New Roman"/>
          <w:bCs/>
          <w:iCs/>
          <w:sz w:val="24"/>
          <w:szCs w:val="24"/>
        </w:rPr>
        <w:t>•</w:t>
      </w:r>
      <w:r w:rsidRPr="00C87B83">
        <w:rPr>
          <w:rFonts w:ascii="Times New Roman" w:hAnsi="Times New Roman" w:cs="Times New Roman"/>
          <w:bCs/>
          <w:iCs/>
          <w:sz w:val="24"/>
          <w:szCs w:val="24"/>
        </w:rPr>
        <w:tab/>
        <w:t>создавать письменные и устные сообщения, грамотно используя понятийный аппарат изучаемого раздела биологии.</w:t>
      </w:r>
    </w:p>
    <w:p w:rsidR="00C87B83" w:rsidRPr="00C87B83" w:rsidRDefault="00C87B83" w:rsidP="00C87B83">
      <w:pPr>
        <w:pStyle w:val="a3"/>
        <w:ind w:left="-567" w:firstLine="283"/>
        <w:jc w:val="both"/>
        <w:rPr>
          <w:rFonts w:ascii="Times New Roman" w:hAnsi="Times New Roman" w:cs="Times New Roman"/>
          <w:b/>
          <w:bCs/>
          <w:iCs/>
          <w:sz w:val="24"/>
          <w:szCs w:val="24"/>
        </w:rPr>
      </w:pPr>
      <w:r w:rsidRPr="00C87B83">
        <w:rPr>
          <w:rFonts w:ascii="Times New Roman" w:hAnsi="Times New Roman" w:cs="Times New Roman"/>
          <w:b/>
          <w:bCs/>
          <w:iCs/>
          <w:sz w:val="24"/>
          <w:szCs w:val="24"/>
        </w:rPr>
        <w:t>7 класс:</w:t>
      </w:r>
    </w:p>
    <w:p w:rsidR="00C87B83" w:rsidRPr="00C87B83" w:rsidRDefault="00C87B83" w:rsidP="00C87B83">
      <w:pPr>
        <w:pStyle w:val="a3"/>
        <w:ind w:left="-567" w:firstLine="283"/>
        <w:jc w:val="both"/>
        <w:rPr>
          <w:rFonts w:ascii="Times New Roman" w:hAnsi="Times New Roman" w:cs="Times New Roman"/>
          <w:bCs/>
          <w:iCs/>
          <w:sz w:val="24"/>
          <w:szCs w:val="24"/>
        </w:rPr>
      </w:pPr>
      <w:r w:rsidRPr="00C87B83">
        <w:rPr>
          <w:rFonts w:ascii="Times New Roman" w:hAnsi="Times New Roman" w:cs="Times New Roman"/>
          <w:bCs/>
          <w:iCs/>
          <w:sz w:val="24"/>
          <w:szCs w:val="24"/>
        </w:rPr>
        <w:t>•</w:t>
      </w:r>
      <w:r w:rsidRPr="00C87B83">
        <w:rPr>
          <w:rFonts w:ascii="Times New Roman" w:hAnsi="Times New Roman" w:cs="Times New Roman"/>
          <w:bCs/>
          <w:iCs/>
          <w:sz w:val="24"/>
          <w:szCs w:val="24"/>
        </w:rPr>
        <w:tab/>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C87B83" w:rsidRPr="00C87B83" w:rsidRDefault="00C87B83" w:rsidP="00C87B83">
      <w:pPr>
        <w:pStyle w:val="a3"/>
        <w:ind w:left="-567" w:firstLine="283"/>
        <w:jc w:val="both"/>
        <w:rPr>
          <w:rFonts w:ascii="Times New Roman" w:hAnsi="Times New Roman" w:cs="Times New Roman"/>
          <w:bCs/>
          <w:iCs/>
          <w:sz w:val="24"/>
          <w:szCs w:val="24"/>
        </w:rPr>
      </w:pPr>
      <w:r w:rsidRPr="00C87B83">
        <w:rPr>
          <w:rFonts w:ascii="Times New Roman" w:hAnsi="Times New Roman" w:cs="Times New Roman"/>
          <w:bCs/>
          <w:iCs/>
          <w:sz w:val="24"/>
          <w:szCs w:val="24"/>
        </w:rPr>
        <w:t>•</w:t>
      </w:r>
      <w:r w:rsidRPr="00C87B83">
        <w:rPr>
          <w:rFonts w:ascii="Times New Roman" w:hAnsi="Times New Roman" w:cs="Times New Roman"/>
          <w:bCs/>
          <w:iCs/>
          <w:sz w:val="24"/>
          <w:szCs w:val="24"/>
        </w:rPr>
        <w:tab/>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C87B83" w:rsidRPr="00C87B83" w:rsidRDefault="00C87B83" w:rsidP="00C87B83">
      <w:pPr>
        <w:pStyle w:val="a3"/>
        <w:ind w:left="-567" w:firstLine="283"/>
        <w:jc w:val="both"/>
        <w:rPr>
          <w:rFonts w:ascii="Times New Roman" w:hAnsi="Times New Roman" w:cs="Times New Roman"/>
          <w:bCs/>
          <w:iCs/>
          <w:sz w:val="24"/>
          <w:szCs w:val="24"/>
        </w:rPr>
      </w:pPr>
      <w:r w:rsidRPr="00C87B83">
        <w:rPr>
          <w:rFonts w:ascii="Times New Roman" w:hAnsi="Times New Roman" w:cs="Times New Roman"/>
          <w:bCs/>
          <w:iCs/>
          <w:sz w:val="24"/>
          <w:szCs w:val="24"/>
        </w:rPr>
        <w:t>•</w:t>
      </w:r>
      <w:r w:rsidRPr="00C87B83">
        <w:rPr>
          <w:rFonts w:ascii="Times New Roman" w:hAnsi="Times New Roman" w:cs="Times New Roman"/>
          <w:bCs/>
          <w:iCs/>
          <w:sz w:val="24"/>
          <w:szCs w:val="24"/>
        </w:rPr>
        <w:tab/>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C87B83" w:rsidRPr="00C87B83" w:rsidRDefault="00C87B83" w:rsidP="00C87B83">
      <w:pPr>
        <w:pStyle w:val="a3"/>
        <w:ind w:left="-567" w:firstLine="283"/>
        <w:jc w:val="both"/>
        <w:rPr>
          <w:rFonts w:ascii="Times New Roman" w:hAnsi="Times New Roman" w:cs="Times New Roman"/>
          <w:bCs/>
          <w:iCs/>
          <w:sz w:val="24"/>
          <w:szCs w:val="24"/>
        </w:rPr>
      </w:pPr>
      <w:r w:rsidRPr="00C87B83">
        <w:rPr>
          <w:rFonts w:ascii="Times New Roman" w:hAnsi="Times New Roman" w:cs="Times New Roman"/>
          <w:bCs/>
          <w:iCs/>
          <w:sz w:val="24"/>
          <w:szCs w:val="24"/>
        </w:rPr>
        <w:t>•</w:t>
      </w:r>
      <w:r w:rsidRPr="00C87B83">
        <w:rPr>
          <w:rFonts w:ascii="Times New Roman" w:hAnsi="Times New Roman" w:cs="Times New Roman"/>
          <w:bCs/>
          <w:iCs/>
          <w:sz w:val="24"/>
          <w:szCs w:val="24"/>
        </w:rPr>
        <w:tab/>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390CA5" w:rsidRDefault="00C87B83" w:rsidP="00C87B83">
      <w:pPr>
        <w:pStyle w:val="a3"/>
        <w:ind w:left="-567" w:firstLine="283"/>
        <w:jc w:val="both"/>
        <w:rPr>
          <w:rFonts w:ascii="Times New Roman" w:hAnsi="Times New Roman" w:cs="Times New Roman"/>
          <w:bCs/>
          <w:iCs/>
          <w:sz w:val="24"/>
          <w:szCs w:val="24"/>
        </w:rPr>
      </w:pPr>
      <w:r w:rsidRPr="00C87B83">
        <w:rPr>
          <w:rFonts w:ascii="Times New Roman" w:hAnsi="Times New Roman" w:cs="Times New Roman"/>
          <w:bCs/>
          <w:iCs/>
          <w:sz w:val="24"/>
          <w:szCs w:val="24"/>
        </w:rPr>
        <w:t>•</w:t>
      </w:r>
      <w:r w:rsidRPr="00C87B83">
        <w:rPr>
          <w:rFonts w:ascii="Times New Roman" w:hAnsi="Times New Roman" w:cs="Times New Roman"/>
          <w:bCs/>
          <w:iCs/>
          <w:sz w:val="24"/>
          <w:szCs w:val="24"/>
        </w:rPr>
        <w:tab/>
        <w:t>выявлять признаки классов покрытосеменных или цветковых, семейств двудольных и однодольных растений;</w:t>
      </w:r>
    </w:p>
    <w:p w:rsidR="00C87B83" w:rsidRPr="00C87B83" w:rsidRDefault="00C87B83" w:rsidP="00A540AB">
      <w:pPr>
        <w:pStyle w:val="a3"/>
        <w:numPr>
          <w:ilvl w:val="0"/>
          <w:numId w:val="207"/>
        </w:numPr>
        <w:ind w:left="-567" w:firstLine="283"/>
        <w:jc w:val="both"/>
        <w:rPr>
          <w:rFonts w:ascii="Times New Roman" w:hAnsi="Times New Roman" w:cs="Times New Roman"/>
          <w:bCs/>
          <w:iCs/>
          <w:sz w:val="24"/>
          <w:szCs w:val="24"/>
          <w:lang w:bidi="ru-RU"/>
        </w:rPr>
      </w:pPr>
      <w:r w:rsidRPr="00C87B83">
        <w:rPr>
          <w:rFonts w:ascii="Times New Roman" w:hAnsi="Times New Roman" w:cs="Times New Roman"/>
          <w:bCs/>
          <w:iCs/>
          <w:sz w:val="24"/>
          <w:szCs w:val="24"/>
          <w:lang w:bidi="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C87B83" w:rsidRPr="00C87B83" w:rsidRDefault="00C87B83" w:rsidP="00A540AB">
      <w:pPr>
        <w:pStyle w:val="a3"/>
        <w:numPr>
          <w:ilvl w:val="0"/>
          <w:numId w:val="207"/>
        </w:numPr>
        <w:ind w:left="-567" w:firstLine="283"/>
        <w:jc w:val="both"/>
        <w:rPr>
          <w:rFonts w:ascii="Times New Roman" w:hAnsi="Times New Roman" w:cs="Times New Roman"/>
          <w:bCs/>
          <w:iCs/>
          <w:sz w:val="24"/>
          <w:szCs w:val="24"/>
          <w:lang w:bidi="ru-RU"/>
        </w:rPr>
      </w:pPr>
      <w:r w:rsidRPr="00C87B83">
        <w:rPr>
          <w:rFonts w:ascii="Times New Roman" w:hAnsi="Times New Roman" w:cs="Times New Roman"/>
          <w:bCs/>
          <w:iCs/>
          <w:sz w:val="24"/>
          <w:szCs w:val="24"/>
          <w:lang w:bidi="ru-RU"/>
        </w:rPr>
        <w:lastRenderedPageBreak/>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87B83" w:rsidRPr="00C87B83" w:rsidRDefault="00C87B83" w:rsidP="00A540AB">
      <w:pPr>
        <w:pStyle w:val="a3"/>
        <w:numPr>
          <w:ilvl w:val="0"/>
          <w:numId w:val="207"/>
        </w:numPr>
        <w:ind w:left="-567" w:firstLine="283"/>
        <w:jc w:val="both"/>
        <w:rPr>
          <w:rFonts w:ascii="Times New Roman" w:hAnsi="Times New Roman" w:cs="Times New Roman"/>
          <w:bCs/>
          <w:iCs/>
          <w:sz w:val="24"/>
          <w:szCs w:val="24"/>
          <w:lang w:bidi="ru-RU"/>
        </w:rPr>
      </w:pPr>
      <w:r w:rsidRPr="00C87B83">
        <w:rPr>
          <w:rFonts w:ascii="Times New Roman" w:hAnsi="Times New Roman" w:cs="Times New Roman"/>
          <w:bCs/>
          <w:iCs/>
          <w:sz w:val="24"/>
          <w:szCs w:val="24"/>
          <w:lang w:bidi="ru-RU"/>
        </w:rPr>
        <w:t>выделять существенные признаки строения и жизнедеятельности растений, бактерий, грибов, лишайников;</w:t>
      </w:r>
    </w:p>
    <w:p w:rsidR="00C87B83" w:rsidRPr="00C87B83" w:rsidRDefault="00C87B83" w:rsidP="00A540AB">
      <w:pPr>
        <w:pStyle w:val="a3"/>
        <w:numPr>
          <w:ilvl w:val="0"/>
          <w:numId w:val="207"/>
        </w:numPr>
        <w:ind w:left="-567" w:firstLine="283"/>
        <w:jc w:val="both"/>
        <w:rPr>
          <w:rFonts w:ascii="Times New Roman" w:hAnsi="Times New Roman" w:cs="Times New Roman"/>
          <w:bCs/>
          <w:iCs/>
          <w:sz w:val="24"/>
          <w:szCs w:val="24"/>
          <w:lang w:bidi="ru-RU"/>
        </w:rPr>
      </w:pPr>
      <w:r w:rsidRPr="00C87B83">
        <w:rPr>
          <w:rFonts w:ascii="Times New Roman" w:hAnsi="Times New Roman" w:cs="Times New Roman"/>
          <w:bCs/>
          <w:iCs/>
          <w:sz w:val="24"/>
          <w:szCs w:val="24"/>
          <w:lang w:bidi="ru-RU"/>
        </w:rPr>
        <w:t>проводить описание и сравнивать между собой растения, грибы, лишайники, бактерии по заданному плану; делать выводы на основе сравнения;</w:t>
      </w:r>
    </w:p>
    <w:p w:rsidR="00C87B83" w:rsidRPr="00C87B83" w:rsidRDefault="00C87B83" w:rsidP="00A540AB">
      <w:pPr>
        <w:pStyle w:val="a3"/>
        <w:numPr>
          <w:ilvl w:val="0"/>
          <w:numId w:val="207"/>
        </w:numPr>
        <w:ind w:left="-567" w:firstLine="283"/>
        <w:jc w:val="both"/>
        <w:rPr>
          <w:rFonts w:ascii="Times New Roman" w:hAnsi="Times New Roman" w:cs="Times New Roman"/>
          <w:bCs/>
          <w:iCs/>
          <w:sz w:val="24"/>
          <w:szCs w:val="24"/>
          <w:lang w:bidi="ru-RU"/>
        </w:rPr>
      </w:pPr>
      <w:r w:rsidRPr="00C87B83">
        <w:rPr>
          <w:rFonts w:ascii="Times New Roman" w:hAnsi="Times New Roman" w:cs="Times New Roman"/>
          <w:bCs/>
          <w:iCs/>
          <w:sz w:val="24"/>
          <w:szCs w:val="24"/>
          <w:lang w:bidi="ru-RU"/>
        </w:rPr>
        <w:t>описывать усложнение организации растений в ходе эволюции растительного мира на Земле;</w:t>
      </w:r>
    </w:p>
    <w:p w:rsidR="00C87B83" w:rsidRPr="00C87B83" w:rsidRDefault="00C87B83" w:rsidP="00A540AB">
      <w:pPr>
        <w:pStyle w:val="a3"/>
        <w:numPr>
          <w:ilvl w:val="0"/>
          <w:numId w:val="207"/>
        </w:numPr>
        <w:ind w:left="-567" w:firstLine="283"/>
        <w:jc w:val="both"/>
        <w:rPr>
          <w:rFonts w:ascii="Times New Roman" w:hAnsi="Times New Roman" w:cs="Times New Roman"/>
          <w:bCs/>
          <w:iCs/>
          <w:sz w:val="24"/>
          <w:szCs w:val="24"/>
          <w:lang w:bidi="ru-RU"/>
        </w:rPr>
      </w:pPr>
      <w:r w:rsidRPr="00C87B83">
        <w:rPr>
          <w:rFonts w:ascii="Times New Roman" w:hAnsi="Times New Roman" w:cs="Times New Roman"/>
          <w:bCs/>
          <w:iCs/>
          <w:sz w:val="24"/>
          <w:szCs w:val="24"/>
          <w:lang w:bidi="ru-RU"/>
        </w:rPr>
        <w:t>выявлять черты приспособленности растений к среде обитания, значение экологических факторов для растений;</w:t>
      </w:r>
    </w:p>
    <w:p w:rsidR="00C87B83" w:rsidRPr="00C87B83" w:rsidRDefault="00C87B83" w:rsidP="00A540AB">
      <w:pPr>
        <w:pStyle w:val="a3"/>
        <w:numPr>
          <w:ilvl w:val="0"/>
          <w:numId w:val="207"/>
        </w:numPr>
        <w:ind w:left="-567" w:firstLine="283"/>
        <w:jc w:val="both"/>
        <w:rPr>
          <w:rFonts w:ascii="Times New Roman" w:hAnsi="Times New Roman" w:cs="Times New Roman"/>
          <w:bCs/>
          <w:iCs/>
          <w:sz w:val="24"/>
          <w:szCs w:val="24"/>
          <w:lang w:bidi="ru-RU"/>
        </w:rPr>
      </w:pPr>
      <w:r w:rsidRPr="00C87B83">
        <w:rPr>
          <w:rFonts w:ascii="Times New Roman" w:hAnsi="Times New Roman" w:cs="Times New Roman"/>
          <w:bCs/>
          <w:iCs/>
          <w:sz w:val="24"/>
          <w:szCs w:val="24"/>
          <w:lang w:bidi="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C87B83" w:rsidRPr="00C87B83" w:rsidRDefault="00C87B83" w:rsidP="00A540AB">
      <w:pPr>
        <w:pStyle w:val="a3"/>
        <w:numPr>
          <w:ilvl w:val="0"/>
          <w:numId w:val="207"/>
        </w:numPr>
        <w:ind w:left="-567" w:firstLine="283"/>
        <w:jc w:val="both"/>
        <w:rPr>
          <w:rFonts w:ascii="Times New Roman" w:hAnsi="Times New Roman" w:cs="Times New Roman"/>
          <w:bCs/>
          <w:iCs/>
          <w:sz w:val="24"/>
          <w:szCs w:val="24"/>
          <w:lang w:bidi="ru-RU"/>
        </w:rPr>
      </w:pPr>
      <w:r w:rsidRPr="00C87B83">
        <w:rPr>
          <w:rFonts w:ascii="Times New Roman" w:hAnsi="Times New Roman" w:cs="Times New Roman"/>
          <w:bCs/>
          <w:iCs/>
          <w:sz w:val="24"/>
          <w:szCs w:val="24"/>
          <w:lang w:bidi="ru-RU"/>
        </w:rPr>
        <w:t>приводить примеры культурных растений и их значение в жизни человека; понимать причины и знать меры охраны растительного мира Земли;</w:t>
      </w:r>
    </w:p>
    <w:p w:rsidR="00C87B83" w:rsidRPr="00C87B83" w:rsidRDefault="00C87B83" w:rsidP="00A540AB">
      <w:pPr>
        <w:pStyle w:val="a3"/>
        <w:numPr>
          <w:ilvl w:val="0"/>
          <w:numId w:val="207"/>
        </w:numPr>
        <w:ind w:left="-567" w:firstLine="283"/>
        <w:jc w:val="both"/>
        <w:rPr>
          <w:rFonts w:ascii="Times New Roman" w:hAnsi="Times New Roman" w:cs="Times New Roman"/>
          <w:bCs/>
          <w:iCs/>
          <w:sz w:val="24"/>
          <w:szCs w:val="24"/>
          <w:lang w:bidi="ru-RU"/>
        </w:rPr>
      </w:pPr>
      <w:r w:rsidRPr="00C87B83">
        <w:rPr>
          <w:rFonts w:ascii="Times New Roman" w:hAnsi="Times New Roman" w:cs="Times New Roman"/>
          <w:bCs/>
          <w:iCs/>
          <w:sz w:val="24"/>
          <w:szCs w:val="24"/>
          <w:lang w:bidi="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C87B83" w:rsidRPr="00C87B83" w:rsidRDefault="00C87B83" w:rsidP="00A540AB">
      <w:pPr>
        <w:pStyle w:val="a3"/>
        <w:numPr>
          <w:ilvl w:val="0"/>
          <w:numId w:val="207"/>
        </w:numPr>
        <w:ind w:left="-567" w:firstLine="283"/>
        <w:jc w:val="both"/>
        <w:rPr>
          <w:rFonts w:ascii="Times New Roman" w:hAnsi="Times New Roman" w:cs="Times New Roman"/>
          <w:bCs/>
          <w:iCs/>
          <w:sz w:val="24"/>
          <w:szCs w:val="24"/>
          <w:lang w:bidi="ru-RU"/>
        </w:rPr>
      </w:pPr>
      <w:r w:rsidRPr="00C87B83">
        <w:rPr>
          <w:rFonts w:ascii="Times New Roman" w:hAnsi="Times New Roman" w:cs="Times New Roman"/>
          <w:bCs/>
          <w:iCs/>
          <w:sz w:val="24"/>
          <w:szCs w:val="24"/>
          <w:lang w:bidi="ru-RU"/>
        </w:rPr>
        <w:t>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C87B83" w:rsidRPr="00C87B83" w:rsidRDefault="00C87B83" w:rsidP="00A540AB">
      <w:pPr>
        <w:pStyle w:val="a3"/>
        <w:numPr>
          <w:ilvl w:val="0"/>
          <w:numId w:val="207"/>
        </w:numPr>
        <w:ind w:left="-567" w:firstLine="283"/>
        <w:jc w:val="both"/>
        <w:rPr>
          <w:rFonts w:ascii="Times New Roman" w:hAnsi="Times New Roman" w:cs="Times New Roman"/>
          <w:bCs/>
          <w:iCs/>
          <w:sz w:val="24"/>
          <w:szCs w:val="24"/>
          <w:lang w:bidi="ru-RU"/>
        </w:rPr>
      </w:pPr>
      <w:r w:rsidRPr="00C87B83">
        <w:rPr>
          <w:rFonts w:ascii="Times New Roman" w:hAnsi="Times New Roman" w:cs="Times New Roman"/>
          <w:bCs/>
          <w:iCs/>
          <w:sz w:val="24"/>
          <w:szCs w:val="24"/>
          <w:lang w:bidi="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C87B83" w:rsidRPr="00C87B83" w:rsidRDefault="00C87B83" w:rsidP="00A540AB">
      <w:pPr>
        <w:pStyle w:val="a3"/>
        <w:numPr>
          <w:ilvl w:val="0"/>
          <w:numId w:val="207"/>
        </w:numPr>
        <w:ind w:left="-567" w:firstLine="283"/>
        <w:jc w:val="both"/>
        <w:rPr>
          <w:rFonts w:ascii="Times New Roman" w:hAnsi="Times New Roman" w:cs="Times New Roman"/>
          <w:bCs/>
          <w:iCs/>
          <w:sz w:val="24"/>
          <w:szCs w:val="24"/>
          <w:lang w:bidi="ru-RU"/>
        </w:rPr>
      </w:pPr>
      <w:r w:rsidRPr="00C87B83">
        <w:rPr>
          <w:rFonts w:ascii="Times New Roman" w:hAnsi="Times New Roman" w:cs="Times New Roman"/>
          <w:bCs/>
          <w:iCs/>
          <w:sz w:val="24"/>
          <w:szCs w:val="24"/>
          <w:lang w:bidi="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87B83" w:rsidRPr="00C87B83" w:rsidRDefault="00C87B83" w:rsidP="00A540AB">
      <w:pPr>
        <w:pStyle w:val="a3"/>
        <w:numPr>
          <w:ilvl w:val="0"/>
          <w:numId w:val="207"/>
        </w:numPr>
        <w:ind w:left="-567" w:firstLine="283"/>
        <w:jc w:val="both"/>
        <w:rPr>
          <w:rFonts w:ascii="Times New Roman" w:hAnsi="Times New Roman" w:cs="Times New Roman"/>
          <w:bCs/>
          <w:iCs/>
          <w:sz w:val="24"/>
          <w:szCs w:val="24"/>
          <w:lang w:bidi="ru-RU"/>
        </w:rPr>
      </w:pPr>
      <w:r w:rsidRPr="00C87B83">
        <w:rPr>
          <w:rFonts w:ascii="Times New Roman" w:hAnsi="Times New Roman" w:cs="Times New Roman"/>
          <w:bCs/>
          <w:iCs/>
          <w:sz w:val="24"/>
          <w:szCs w:val="24"/>
          <w:lang w:bidi="ru-RU"/>
        </w:rPr>
        <w:t>владеть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w:t>
      </w:r>
    </w:p>
    <w:p w:rsidR="00C87B83" w:rsidRPr="00C87B83" w:rsidRDefault="00C87B83" w:rsidP="00A540AB">
      <w:pPr>
        <w:pStyle w:val="a3"/>
        <w:numPr>
          <w:ilvl w:val="0"/>
          <w:numId w:val="207"/>
        </w:numPr>
        <w:ind w:left="-567" w:firstLine="283"/>
        <w:jc w:val="both"/>
        <w:rPr>
          <w:rFonts w:ascii="Times New Roman" w:hAnsi="Times New Roman" w:cs="Times New Roman"/>
          <w:bCs/>
          <w:iCs/>
          <w:sz w:val="24"/>
          <w:szCs w:val="24"/>
          <w:lang w:bidi="ru-RU"/>
        </w:rPr>
      </w:pPr>
      <w:r w:rsidRPr="00C87B83">
        <w:rPr>
          <w:rFonts w:ascii="Times New Roman" w:hAnsi="Times New Roman" w:cs="Times New Roman"/>
          <w:bCs/>
          <w:iCs/>
          <w:sz w:val="24"/>
          <w:szCs w:val="24"/>
          <w:lang w:bidi="ru-RU"/>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C87B83" w:rsidRPr="00C87B83" w:rsidRDefault="00C87B83" w:rsidP="00C87B83">
      <w:pPr>
        <w:pStyle w:val="a3"/>
        <w:ind w:left="-567" w:firstLine="283"/>
        <w:jc w:val="both"/>
        <w:rPr>
          <w:rFonts w:ascii="Times New Roman" w:hAnsi="Times New Roman" w:cs="Times New Roman"/>
          <w:b/>
          <w:bCs/>
          <w:iCs/>
          <w:sz w:val="24"/>
          <w:szCs w:val="24"/>
        </w:rPr>
      </w:pPr>
      <w:r w:rsidRPr="00C87B83">
        <w:rPr>
          <w:rFonts w:ascii="Times New Roman" w:hAnsi="Times New Roman" w:cs="Times New Roman"/>
          <w:b/>
          <w:bCs/>
          <w:iCs/>
          <w:sz w:val="24"/>
          <w:szCs w:val="24"/>
        </w:rPr>
        <w:t>8 класс:</w:t>
      </w:r>
    </w:p>
    <w:p w:rsidR="00C87B83" w:rsidRPr="00C87B83" w:rsidRDefault="00C87B83" w:rsidP="00C87B83">
      <w:pPr>
        <w:pStyle w:val="a3"/>
        <w:ind w:left="-567" w:firstLine="283"/>
        <w:jc w:val="both"/>
        <w:rPr>
          <w:rFonts w:ascii="Times New Roman" w:hAnsi="Times New Roman" w:cs="Times New Roman"/>
          <w:bCs/>
          <w:iCs/>
          <w:sz w:val="24"/>
          <w:szCs w:val="24"/>
        </w:rPr>
      </w:pPr>
      <w:r w:rsidRPr="00C87B83">
        <w:rPr>
          <w:rFonts w:ascii="Times New Roman" w:hAnsi="Times New Roman" w:cs="Times New Roman"/>
          <w:bCs/>
          <w:iCs/>
          <w:sz w:val="24"/>
          <w:szCs w:val="24"/>
        </w:rPr>
        <w:t>•</w:t>
      </w:r>
      <w:r w:rsidRPr="00C87B83">
        <w:rPr>
          <w:rFonts w:ascii="Times New Roman" w:hAnsi="Times New Roman" w:cs="Times New Roman"/>
          <w:bCs/>
          <w:iCs/>
          <w:sz w:val="24"/>
          <w:szCs w:val="24"/>
        </w:rPr>
        <w:tab/>
        <w:t>характеризовать зоологию как биологическую науку, её разделы и связь с другими науками и техникой;</w:t>
      </w:r>
    </w:p>
    <w:p w:rsidR="00C87B83" w:rsidRPr="00C87B83" w:rsidRDefault="00C87B83" w:rsidP="00C87B83">
      <w:pPr>
        <w:pStyle w:val="a3"/>
        <w:ind w:left="-567" w:firstLine="283"/>
        <w:jc w:val="both"/>
        <w:rPr>
          <w:rFonts w:ascii="Times New Roman" w:hAnsi="Times New Roman" w:cs="Times New Roman"/>
          <w:bCs/>
          <w:iCs/>
          <w:sz w:val="24"/>
          <w:szCs w:val="24"/>
        </w:rPr>
      </w:pPr>
      <w:r w:rsidRPr="00C87B83">
        <w:rPr>
          <w:rFonts w:ascii="Times New Roman" w:hAnsi="Times New Roman" w:cs="Times New Roman"/>
          <w:bCs/>
          <w:iCs/>
          <w:sz w:val="24"/>
          <w:szCs w:val="24"/>
        </w:rPr>
        <w:t>•</w:t>
      </w:r>
      <w:r w:rsidRPr="00C87B83">
        <w:rPr>
          <w:rFonts w:ascii="Times New Roman" w:hAnsi="Times New Roman" w:cs="Times New Roman"/>
          <w:bCs/>
          <w:iCs/>
          <w:sz w:val="24"/>
          <w:szCs w:val="24"/>
        </w:rPr>
        <w:tab/>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C87B83" w:rsidRPr="00C87B83" w:rsidRDefault="00C87B83" w:rsidP="00C87B83">
      <w:pPr>
        <w:pStyle w:val="a3"/>
        <w:ind w:left="-567" w:firstLine="283"/>
        <w:jc w:val="both"/>
        <w:rPr>
          <w:rFonts w:ascii="Times New Roman" w:hAnsi="Times New Roman" w:cs="Times New Roman"/>
          <w:bCs/>
          <w:iCs/>
          <w:sz w:val="24"/>
          <w:szCs w:val="24"/>
        </w:rPr>
      </w:pPr>
      <w:r w:rsidRPr="00C87B83">
        <w:rPr>
          <w:rFonts w:ascii="Times New Roman" w:hAnsi="Times New Roman" w:cs="Times New Roman"/>
          <w:bCs/>
          <w:iCs/>
          <w:sz w:val="24"/>
          <w:szCs w:val="24"/>
        </w:rPr>
        <w:t>•</w:t>
      </w:r>
      <w:r w:rsidRPr="00C87B83">
        <w:rPr>
          <w:rFonts w:ascii="Times New Roman" w:hAnsi="Times New Roman" w:cs="Times New Roman"/>
          <w:bCs/>
          <w:iCs/>
          <w:sz w:val="24"/>
          <w:szCs w:val="24"/>
        </w:rPr>
        <w:tab/>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C87B83" w:rsidRPr="00C87B83" w:rsidRDefault="00C87B83" w:rsidP="00C87B83">
      <w:pPr>
        <w:pStyle w:val="a3"/>
        <w:ind w:left="-567" w:firstLine="283"/>
        <w:jc w:val="both"/>
        <w:rPr>
          <w:rFonts w:ascii="Times New Roman" w:hAnsi="Times New Roman" w:cs="Times New Roman"/>
          <w:bCs/>
          <w:iCs/>
          <w:sz w:val="24"/>
          <w:szCs w:val="24"/>
        </w:rPr>
      </w:pPr>
      <w:r w:rsidRPr="00C87B83">
        <w:rPr>
          <w:rFonts w:ascii="Times New Roman" w:hAnsi="Times New Roman" w:cs="Times New Roman"/>
          <w:bCs/>
          <w:iCs/>
          <w:sz w:val="24"/>
          <w:szCs w:val="24"/>
        </w:rPr>
        <w:t>•</w:t>
      </w:r>
      <w:r w:rsidRPr="00C87B83">
        <w:rPr>
          <w:rFonts w:ascii="Times New Roman" w:hAnsi="Times New Roman" w:cs="Times New Roman"/>
          <w:bCs/>
          <w:iCs/>
          <w:sz w:val="24"/>
          <w:szCs w:val="24"/>
        </w:rPr>
        <w:tab/>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C87B83" w:rsidRPr="00C87B83" w:rsidRDefault="00C87B83" w:rsidP="00C87B83">
      <w:pPr>
        <w:pStyle w:val="a3"/>
        <w:ind w:left="-567" w:firstLine="283"/>
        <w:jc w:val="both"/>
        <w:rPr>
          <w:rFonts w:ascii="Times New Roman" w:hAnsi="Times New Roman" w:cs="Times New Roman"/>
          <w:bCs/>
          <w:iCs/>
          <w:sz w:val="24"/>
          <w:szCs w:val="24"/>
        </w:rPr>
      </w:pPr>
      <w:r w:rsidRPr="00C87B83">
        <w:rPr>
          <w:rFonts w:ascii="Times New Roman" w:hAnsi="Times New Roman" w:cs="Times New Roman"/>
          <w:bCs/>
          <w:iCs/>
          <w:sz w:val="24"/>
          <w:szCs w:val="24"/>
        </w:rPr>
        <w:t>•</w:t>
      </w:r>
      <w:r w:rsidRPr="00C87B83">
        <w:rPr>
          <w:rFonts w:ascii="Times New Roman" w:hAnsi="Times New Roman" w:cs="Times New Roman"/>
          <w:bCs/>
          <w:iCs/>
          <w:sz w:val="24"/>
          <w:szCs w:val="24"/>
        </w:rPr>
        <w:tab/>
        <w:t>раскрывать общие признаки животных, уровни организации животного организма: клетки, ткани, органы, системы органов, организм;</w:t>
      </w:r>
    </w:p>
    <w:p w:rsidR="00C87B83" w:rsidRPr="00C87B83" w:rsidRDefault="00C87B83" w:rsidP="00C87B83">
      <w:pPr>
        <w:pStyle w:val="a3"/>
        <w:ind w:left="-567" w:firstLine="283"/>
        <w:jc w:val="both"/>
        <w:rPr>
          <w:rFonts w:ascii="Times New Roman" w:hAnsi="Times New Roman" w:cs="Times New Roman"/>
          <w:bCs/>
          <w:iCs/>
          <w:sz w:val="24"/>
          <w:szCs w:val="24"/>
        </w:rPr>
      </w:pPr>
      <w:r w:rsidRPr="00C87B83">
        <w:rPr>
          <w:rFonts w:ascii="Times New Roman" w:hAnsi="Times New Roman" w:cs="Times New Roman"/>
          <w:bCs/>
          <w:iCs/>
          <w:sz w:val="24"/>
          <w:szCs w:val="24"/>
        </w:rPr>
        <w:t>•</w:t>
      </w:r>
      <w:r w:rsidRPr="00C87B83">
        <w:rPr>
          <w:rFonts w:ascii="Times New Roman" w:hAnsi="Times New Roman" w:cs="Times New Roman"/>
          <w:bCs/>
          <w:iCs/>
          <w:sz w:val="24"/>
          <w:szCs w:val="24"/>
        </w:rPr>
        <w:tab/>
        <w:t>сравнивать животные ткани и органы животных между собой;</w:t>
      </w:r>
    </w:p>
    <w:p w:rsidR="00C87B83" w:rsidRPr="00C87B83" w:rsidRDefault="00C87B83" w:rsidP="00C87B83">
      <w:pPr>
        <w:pStyle w:val="a3"/>
        <w:ind w:left="-567" w:firstLine="283"/>
        <w:jc w:val="both"/>
        <w:rPr>
          <w:rFonts w:ascii="Times New Roman" w:hAnsi="Times New Roman" w:cs="Times New Roman"/>
          <w:bCs/>
          <w:iCs/>
          <w:sz w:val="24"/>
          <w:szCs w:val="24"/>
        </w:rPr>
      </w:pPr>
      <w:r w:rsidRPr="00C87B83">
        <w:rPr>
          <w:rFonts w:ascii="Times New Roman" w:hAnsi="Times New Roman" w:cs="Times New Roman"/>
          <w:bCs/>
          <w:iCs/>
          <w:sz w:val="24"/>
          <w:szCs w:val="24"/>
        </w:rPr>
        <w:t>•</w:t>
      </w:r>
      <w:r w:rsidRPr="00C87B83">
        <w:rPr>
          <w:rFonts w:ascii="Times New Roman" w:hAnsi="Times New Roman" w:cs="Times New Roman"/>
          <w:bCs/>
          <w:iCs/>
          <w:sz w:val="24"/>
          <w:szCs w:val="24"/>
        </w:rPr>
        <w:tab/>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C87B83" w:rsidRPr="00C87B83" w:rsidRDefault="00C87B83" w:rsidP="00C87B83">
      <w:pPr>
        <w:pStyle w:val="a3"/>
        <w:ind w:left="-567" w:firstLine="283"/>
        <w:jc w:val="both"/>
        <w:rPr>
          <w:rFonts w:ascii="Times New Roman" w:hAnsi="Times New Roman" w:cs="Times New Roman"/>
          <w:bCs/>
          <w:iCs/>
          <w:sz w:val="24"/>
          <w:szCs w:val="24"/>
        </w:rPr>
      </w:pPr>
      <w:r w:rsidRPr="00C87B83">
        <w:rPr>
          <w:rFonts w:ascii="Times New Roman" w:hAnsi="Times New Roman" w:cs="Times New Roman"/>
          <w:bCs/>
          <w:iCs/>
          <w:sz w:val="24"/>
          <w:szCs w:val="24"/>
        </w:rPr>
        <w:lastRenderedPageBreak/>
        <w:t>•</w:t>
      </w:r>
      <w:r w:rsidRPr="00C87B83">
        <w:rPr>
          <w:rFonts w:ascii="Times New Roman" w:hAnsi="Times New Roman" w:cs="Times New Roman"/>
          <w:bCs/>
          <w:iCs/>
          <w:sz w:val="24"/>
          <w:szCs w:val="24"/>
        </w:rPr>
        <w:tab/>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C87B83" w:rsidRPr="00C87B83" w:rsidRDefault="00C87B83" w:rsidP="00C87B83">
      <w:pPr>
        <w:pStyle w:val="a3"/>
        <w:ind w:left="-567" w:firstLine="283"/>
        <w:jc w:val="both"/>
        <w:rPr>
          <w:rFonts w:ascii="Times New Roman" w:hAnsi="Times New Roman" w:cs="Times New Roman"/>
          <w:bCs/>
          <w:iCs/>
          <w:sz w:val="24"/>
          <w:szCs w:val="24"/>
        </w:rPr>
      </w:pPr>
      <w:r w:rsidRPr="00C87B83">
        <w:rPr>
          <w:rFonts w:ascii="Times New Roman" w:hAnsi="Times New Roman" w:cs="Times New Roman"/>
          <w:bCs/>
          <w:iCs/>
          <w:sz w:val="24"/>
          <w:szCs w:val="24"/>
        </w:rPr>
        <w:t>•</w:t>
      </w:r>
      <w:r w:rsidRPr="00C87B83">
        <w:rPr>
          <w:rFonts w:ascii="Times New Roman" w:hAnsi="Times New Roman" w:cs="Times New Roman"/>
          <w:bCs/>
          <w:iCs/>
          <w:sz w:val="24"/>
          <w:szCs w:val="24"/>
        </w:rPr>
        <w:tab/>
        <w:t>выявлять причинно-следственные связи между строением, жизнедеятельностью и средой обитания животных изучаемых систематических групп;</w:t>
      </w:r>
    </w:p>
    <w:p w:rsidR="00C87B83" w:rsidRPr="00C87B83" w:rsidRDefault="00C87B83" w:rsidP="00C87B83">
      <w:pPr>
        <w:pStyle w:val="a3"/>
        <w:ind w:left="-567" w:firstLine="283"/>
        <w:jc w:val="both"/>
        <w:rPr>
          <w:rFonts w:ascii="Times New Roman" w:hAnsi="Times New Roman" w:cs="Times New Roman"/>
          <w:bCs/>
          <w:iCs/>
          <w:sz w:val="24"/>
          <w:szCs w:val="24"/>
        </w:rPr>
      </w:pPr>
      <w:r w:rsidRPr="00C87B83">
        <w:rPr>
          <w:rFonts w:ascii="Times New Roman" w:hAnsi="Times New Roman" w:cs="Times New Roman"/>
          <w:bCs/>
          <w:iCs/>
          <w:sz w:val="24"/>
          <w:szCs w:val="24"/>
        </w:rPr>
        <w:t>•</w:t>
      </w:r>
      <w:r w:rsidRPr="00C87B83">
        <w:rPr>
          <w:rFonts w:ascii="Times New Roman" w:hAnsi="Times New Roman" w:cs="Times New Roman"/>
          <w:bCs/>
          <w:iCs/>
          <w:sz w:val="24"/>
          <w:szCs w:val="24"/>
        </w:rPr>
        <w:tab/>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C87B83" w:rsidRPr="00C87B83" w:rsidRDefault="00C87B83" w:rsidP="00C87B83">
      <w:pPr>
        <w:pStyle w:val="a3"/>
        <w:ind w:left="-567" w:firstLine="283"/>
        <w:jc w:val="both"/>
        <w:rPr>
          <w:rFonts w:ascii="Times New Roman" w:hAnsi="Times New Roman" w:cs="Times New Roman"/>
          <w:bCs/>
          <w:iCs/>
          <w:sz w:val="24"/>
          <w:szCs w:val="24"/>
        </w:rPr>
      </w:pPr>
      <w:r w:rsidRPr="00C87B83">
        <w:rPr>
          <w:rFonts w:ascii="Times New Roman" w:hAnsi="Times New Roman" w:cs="Times New Roman"/>
          <w:bCs/>
          <w:iCs/>
          <w:sz w:val="24"/>
          <w:szCs w:val="24"/>
        </w:rPr>
        <w:t>•</w:t>
      </w:r>
      <w:r w:rsidRPr="00C87B83">
        <w:rPr>
          <w:rFonts w:ascii="Times New Roman" w:hAnsi="Times New Roman" w:cs="Times New Roman"/>
          <w:bCs/>
          <w:iCs/>
          <w:sz w:val="24"/>
          <w:szCs w:val="24"/>
        </w:rPr>
        <w:tab/>
        <w:t>выявлять признаки классов членистоногих и хордовых; отрядов насекомых и млекопитающих;</w:t>
      </w:r>
    </w:p>
    <w:p w:rsidR="00C87B83" w:rsidRPr="00C87B83" w:rsidRDefault="00C87B83" w:rsidP="00C87B83">
      <w:pPr>
        <w:pStyle w:val="a3"/>
        <w:ind w:left="-567" w:firstLine="283"/>
        <w:jc w:val="both"/>
        <w:rPr>
          <w:rFonts w:ascii="Times New Roman" w:hAnsi="Times New Roman" w:cs="Times New Roman"/>
          <w:bCs/>
          <w:iCs/>
          <w:sz w:val="24"/>
          <w:szCs w:val="24"/>
        </w:rPr>
      </w:pPr>
      <w:r w:rsidRPr="00C87B83">
        <w:rPr>
          <w:rFonts w:ascii="Times New Roman" w:hAnsi="Times New Roman" w:cs="Times New Roman"/>
          <w:bCs/>
          <w:iCs/>
          <w:sz w:val="24"/>
          <w:szCs w:val="24"/>
        </w:rPr>
        <w:t>•</w:t>
      </w:r>
      <w:r w:rsidRPr="00C87B83">
        <w:rPr>
          <w:rFonts w:ascii="Times New Roman" w:hAnsi="Times New Roman" w:cs="Times New Roman"/>
          <w:bCs/>
          <w:iCs/>
          <w:sz w:val="24"/>
          <w:szCs w:val="24"/>
        </w:rPr>
        <w:tab/>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w:t>
      </w:r>
    </w:p>
    <w:p w:rsidR="00C87B83" w:rsidRPr="00C87B83" w:rsidRDefault="00C87B83" w:rsidP="00C87B83">
      <w:pPr>
        <w:pStyle w:val="a3"/>
        <w:ind w:left="-567" w:firstLine="283"/>
        <w:jc w:val="both"/>
        <w:rPr>
          <w:rFonts w:ascii="Times New Roman" w:hAnsi="Times New Roman" w:cs="Times New Roman"/>
          <w:bCs/>
          <w:iCs/>
          <w:sz w:val="24"/>
          <w:szCs w:val="24"/>
        </w:rPr>
      </w:pPr>
      <w:r w:rsidRPr="00C87B83">
        <w:rPr>
          <w:rFonts w:ascii="Times New Roman" w:hAnsi="Times New Roman" w:cs="Times New Roman"/>
          <w:bCs/>
          <w:iCs/>
          <w:sz w:val="24"/>
          <w:szCs w:val="24"/>
        </w:rPr>
        <w:t>•</w:t>
      </w:r>
      <w:r w:rsidRPr="00C87B83">
        <w:rPr>
          <w:rFonts w:ascii="Times New Roman" w:hAnsi="Times New Roman" w:cs="Times New Roman"/>
          <w:bCs/>
          <w:iCs/>
          <w:sz w:val="24"/>
          <w:szCs w:val="24"/>
        </w:rPr>
        <w:tab/>
        <w:t>работы с использованием приборов и инструментов цифровой лаборатории;</w:t>
      </w:r>
    </w:p>
    <w:p w:rsidR="00390CA5" w:rsidRDefault="00C87B83" w:rsidP="00C87B83">
      <w:pPr>
        <w:pStyle w:val="a3"/>
        <w:ind w:left="-567" w:firstLine="283"/>
        <w:jc w:val="both"/>
        <w:rPr>
          <w:rFonts w:ascii="Times New Roman" w:hAnsi="Times New Roman" w:cs="Times New Roman"/>
          <w:bCs/>
          <w:iCs/>
          <w:sz w:val="24"/>
          <w:szCs w:val="24"/>
        </w:rPr>
      </w:pPr>
      <w:r w:rsidRPr="00C87B83">
        <w:rPr>
          <w:rFonts w:ascii="Times New Roman" w:hAnsi="Times New Roman" w:cs="Times New Roman"/>
          <w:bCs/>
          <w:iCs/>
          <w:sz w:val="24"/>
          <w:szCs w:val="24"/>
        </w:rPr>
        <w:t>•</w:t>
      </w:r>
      <w:r w:rsidRPr="00C87B83">
        <w:rPr>
          <w:rFonts w:ascii="Times New Roman" w:hAnsi="Times New Roman" w:cs="Times New Roman"/>
          <w:bCs/>
          <w:iCs/>
          <w:sz w:val="24"/>
          <w:szCs w:val="24"/>
        </w:rPr>
        <w:tab/>
        <w:t>сравнивать представителей отдельных систематических групп животных и делать выводы на основе сравнения;</w:t>
      </w:r>
    </w:p>
    <w:p w:rsidR="00C87B83" w:rsidRPr="00C87B83" w:rsidRDefault="00C87B83" w:rsidP="00A540AB">
      <w:pPr>
        <w:pStyle w:val="a3"/>
        <w:numPr>
          <w:ilvl w:val="0"/>
          <w:numId w:val="207"/>
        </w:numPr>
        <w:ind w:left="-567" w:firstLine="283"/>
        <w:jc w:val="both"/>
        <w:rPr>
          <w:rFonts w:ascii="Times New Roman" w:hAnsi="Times New Roman" w:cs="Times New Roman"/>
          <w:bCs/>
          <w:iCs/>
          <w:sz w:val="24"/>
          <w:szCs w:val="24"/>
          <w:lang w:bidi="ru-RU"/>
        </w:rPr>
      </w:pPr>
      <w:r w:rsidRPr="00C87B83">
        <w:rPr>
          <w:rFonts w:ascii="Times New Roman" w:hAnsi="Times New Roman" w:cs="Times New Roman"/>
          <w:bCs/>
          <w:iCs/>
          <w:sz w:val="24"/>
          <w:szCs w:val="24"/>
          <w:lang w:bidi="ru-RU"/>
        </w:rPr>
        <w:t>классифицировать животных на основании особенностей строения;</w:t>
      </w:r>
    </w:p>
    <w:p w:rsidR="00C87B83" w:rsidRPr="00C87B83" w:rsidRDefault="00C87B83" w:rsidP="00A540AB">
      <w:pPr>
        <w:pStyle w:val="a3"/>
        <w:numPr>
          <w:ilvl w:val="0"/>
          <w:numId w:val="207"/>
        </w:numPr>
        <w:ind w:left="-567" w:firstLine="283"/>
        <w:jc w:val="both"/>
        <w:rPr>
          <w:rFonts w:ascii="Times New Roman" w:hAnsi="Times New Roman" w:cs="Times New Roman"/>
          <w:bCs/>
          <w:iCs/>
          <w:sz w:val="24"/>
          <w:szCs w:val="24"/>
          <w:lang w:bidi="ru-RU"/>
        </w:rPr>
      </w:pPr>
      <w:r w:rsidRPr="00C87B83">
        <w:rPr>
          <w:rFonts w:ascii="Times New Roman" w:hAnsi="Times New Roman" w:cs="Times New Roman"/>
          <w:bCs/>
          <w:iCs/>
          <w:sz w:val="24"/>
          <w:szCs w:val="24"/>
          <w:lang w:bidi="ru-RU"/>
        </w:rPr>
        <w:t>описывать усложнение организации животных в ходе эволюции животного мира на Земле;</w:t>
      </w:r>
    </w:p>
    <w:p w:rsidR="00C87B83" w:rsidRPr="00C87B83" w:rsidRDefault="00C87B83" w:rsidP="00A540AB">
      <w:pPr>
        <w:pStyle w:val="a3"/>
        <w:numPr>
          <w:ilvl w:val="0"/>
          <w:numId w:val="207"/>
        </w:numPr>
        <w:ind w:left="-567" w:firstLine="283"/>
        <w:jc w:val="both"/>
        <w:rPr>
          <w:rFonts w:ascii="Times New Roman" w:hAnsi="Times New Roman" w:cs="Times New Roman"/>
          <w:bCs/>
          <w:iCs/>
          <w:sz w:val="24"/>
          <w:szCs w:val="24"/>
          <w:lang w:bidi="ru-RU"/>
        </w:rPr>
      </w:pPr>
      <w:r w:rsidRPr="00C87B83">
        <w:rPr>
          <w:rFonts w:ascii="Times New Roman" w:hAnsi="Times New Roman" w:cs="Times New Roman"/>
          <w:bCs/>
          <w:iCs/>
          <w:sz w:val="24"/>
          <w:szCs w:val="24"/>
          <w:lang w:bidi="ru-RU"/>
        </w:rPr>
        <w:t>выявлять черты приспособленности животных к среде обитания, значение экологических факторов для животных;</w:t>
      </w:r>
    </w:p>
    <w:p w:rsidR="00C87B83" w:rsidRPr="00C87B83" w:rsidRDefault="00C87B83" w:rsidP="00A540AB">
      <w:pPr>
        <w:pStyle w:val="a3"/>
        <w:numPr>
          <w:ilvl w:val="0"/>
          <w:numId w:val="207"/>
        </w:numPr>
        <w:ind w:left="-567" w:firstLine="283"/>
        <w:jc w:val="both"/>
        <w:rPr>
          <w:rFonts w:ascii="Times New Roman" w:hAnsi="Times New Roman" w:cs="Times New Roman"/>
          <w:bCs/>
          <w:iCs/>
          <w:sz w:val="24"/>
          <w:szCs w:val="24"/>
          <w:lang w:bidi="ru-RU"/>
        </w:rPr>
      </w:pPr>
      <w:r w:rsidRPr="00C87B83">
        <w:rPr>
          <w:rFonts w:ascii="Times New Roman" w:hAnsi="Times New Roman" w:cs="Times New Roman"/>
          <w:bCs/>
          <w:iCs/>
          <w:sz w:val="24"/>
          <w:szCs w:val="24"/>
          <w:lang w:bidi="ru-RU"/>
        </w:rPr>
        <w:t>выявлять взаимосвязи животных в природных сообществах, цепи питания;</w:t>
      </w:r>
    </w:p>
    <w:p w:rsidR="00C87B83" w:rsidRPr="00C87B83" w:rsidRDefault="00C87B83" w:rsidP="00A540AB">
      <w:pPr>
        <w:pStyle w:val="a3"/>
        <w:numPr>
          <w:ilvl w:val="0"/>
          <w:numId w:val="207"/>
        </w:numPr>
        <w:ind w:left="-567" w:firstLine="283"/>
        <w:jc w:val="both"/>
        <w:rPr>
          <w:rFonts w:ascii="Times New Roman" w:hAnsi="Times New Roman" w:cs="Times New Roman"/>
          <w:bCs/>
          <w:iCs/>
          <w:sz w:val="24"/>
          <w:szCs w:val="24"/>
          <w:lang w:bidi="ru-RU"/>
        </w:rPr>
      </w:pPr>
      <w:r w:rsidRPr="00C87B83">
        <w:rPr>
          <w:rFonts w:ascii="Times New Roman" w:hAnsi="Times New Roman" w:cs="Times New Roman"/>
          <w:bCs/>
          <w:iCs/>
          <w:sz w:val="24"/>
          <w:szCs w:val="24"/>
          <w:lang w:bidi="ru-RU"/>
        </w:rPr>
        <w:t>устанавливать взаимосвязи животных с растениями, грибами, лишайниками и бактериями в природных сообществах;</w:t>
      </w:r>
    </w:p>
    <w:p w:rsidR="00C87B83" w:rsidRPr="00C87B83" w:rsidRDefault="00C87B83" w:rsidP="00A540AB">
      <w:pPr>
        <w:pStyle w:val="a3"/>
        <w:numPr>
          <w:ilvl w:val="0"/>
          <w:numId w:val="207"/>
        </w:numPr>
        <w:ind w:left="-567" w:firstLine="283"/>
        <w:jc w:val="both"/>
        <w:rPr>
          <w:rFonts w:ascii="Times New Roman" w:hAnsi="Times New Roman" w:cs="Times New Roman"/>
          <w:bCs/>
          <w:iCs/>
          <w:sz w:val="24"/>
          <w:szCs w:val="24"/>
          <w:lang w:bidi="ru-RU"/>
        </w:rPr>
      </w:pPr>
      <w:r w:rsidRPr="00C87B83">
        <w:rPr>
          <w:rFonts w:ascii="Times New Roman" w:hAnsi="Times New Roman" w:cs="Times New Roman"/>
          <w:bCs/>
          <w:iCs/>
          <w:sz w:val="24"/>
          <w:szCs w:val="24"/>
          <w:lang w:bidi="ru-RU"/>
        </w:rPr>
        <w:t>характеризовать животных природных зон Земли, основные закономерности распространения животных по планете;</w:t>
      </w:r>
    </w:p>
    <w:p w:rsidR="00C87B83" w:rsidRPr="00C87B83" w:rsidRDefault="00C87B83" w:rsidP="00A540AB">
      <w:pPr>
        <w:pStyle w:val="a3"/>
        <w:numPr>
          <w:ilvl w:val="0"/>
          <w:numId w:val="207"/>
        </w:numPr>
        <w:ind w:left="-567" w:firstLine="283"/>
        <w:jc w:val="both"/>
        <w:rPr>
          <w:rFonts w:ascii="Times New Roman" w:hAnsi="Times New Roman" w:cs="Times New Roman"/>
          <w:bCs/>
          <w:iCs/>
          <w:sz w:val="24"/>
          <w:szCs w:val="24"/>
          <w:lang w:bidi="ru-RU"/>
        </w:rPr>
      </w:pPr>
      <w:r w:rsidRPr="00C87B83">
        <w:rPr>
          <w:rFonts w:ascii="Times New Roman" w:hAnsi="Times New Roman" w:cs="Times New Roman"/>
          <w:bCs/>
          <w:iCs/>
          <w:sz w:val="24"/>
          <w:szCs w:val="24"/>
          <w:lang w:bidi="ru-RU"/>
        </w:rPr>
        <w:t>раскрывать роль животных в природных сообществах;</w:t>
      </w:r>
    </w:p>
    <w:p w:rsidR="00C87B83" w:rsidRPr="00C87B83" w:rsidRDefault="00C87B83" w:rsidP="00A540AB">
      <w:pPr>
        <w:pStyle w:val="a3"/>
        <w:numPr>
          <w:ilvl w:val="0"/>
          <w:numId w:val="207"/>
        </w:numPr>
        <w:ind w:left="-567" w:firstLine="283"/>
        <w:jc w:val="both"/>
        <w:rPr>
          <w:rFonts w:ascii="Times New Roman" w:hAnsi="Times New Roman" w:cs="Times New Roman"/>
          <w:bCs/>
          <w:iCs/>
          <w:sz w:val="24"/>
          <w:szCs w:val="24"/>
          <w:lang w:bidi="ru-RU"/>
        </w:rPr>
      </w:pPr>
      <w:r w:rsidRPr="00C87B83">
        <w:rPr>
          <w:rFonts w:ascii="Times New Roman" w:hAnsi="Times New Roman" w:cs="Times New Roman"/>
          <w:bCs/>
          <w:iCs/>
          <w:sz w:val="24"/>
          <w:szCs w:val="24"/>
          <w:lang w:bidi="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C87B83" w:rsidRPr="00C87B83" w:rsidRDefault="00C87B83" w:rsidP="00A540AB">
      <w:pPr>
        <w:pStyle w:val="a3"/>
        <w:numPr>
          <w:ilvl w:val="0"/>
          <w:numId w:val="207"/>
        </w:numPr>
        <w:ind w:left="-567" w:firstLine="283"/>
        <w:jc w:val="both"/>
        <w:rPr>
          <w:rFonts w:ascii="Times New Roman" w:hAnsi="Times New Roman" w:cs="Times New Roman"/>
          <w:bCs/>
          <w:iCs/>
          <w:sz w:val="24"/>
          <w:szCs w:val="24"/>
          <w:lang w:bidi="ru-RU"/>
        </w:rPr>
      </w:pPr>
      <w:r w:rsidRPr="00C87B83">
        <w:rPr>
          <w:rFonts w:ascii="Times New Roman" w:hAnsi="Times New Roman" w:cs="Times New Roman"/>
          <w:bCs/>
          <w:iCs/>
          <w:sz w:val="24"/>
          <w:szCs w:val="24"/>
          <w:lang w:bidi="ru-RU"/>
        </w:rPr>
        <w:t>понимать причины и знать меры охраны животного мира Земли;</w:t>
      </w:r>
    </w:p>
    <w:p w:rsidR="00C87B83" w:rsidRPr="00C87B83" w:rsidRDefault="00C87B83" w:rsidP="00A540AB">
      <w:pPr>
        <w:pStyle w:val="a3"/>
        <w:numPr>
          <w:ilvl w:val="0"/>
          <w:numId w:val="207"/>
        </w:numPr>
        <w:ind w:left="-567" w:firstLine="283"/>
        <w:jc w:val="both"/>
        <w:rPr>
          <w:rFonts w:ascii="Times New Roman" w:hAnsi="Times New Roman" w:cs="Times New Roman"/>
          <w:bCs/>
          <w:iCs/>
          <w:sz w:val="24"/>
          <w:szCs w:val="24"/>
          <w:lang w:bidi="ru-RU"/>
        </w:rPr>
      </w:pPr>
      <w:r w:rsidRPr="00C87B83">
        <w:rPr>
          <w:rFonts w:ascii="Times New Roman" w:hAnsi="Times New Roman" w:cs="Times New Roman"/>
          <w:bCs/>
          <w:iCs/>
          <w:sz w:val="24"/>
          <w:szCs w:val="24"/>
          <w:lang w:bidi="ru-RU"/>
        </w:rPr>
        <w:t>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p>
    <w:p w:rsidR="00C87B83" w:rsidRPr="00C87B83" w:rsidRDefault="00C87B83" w:rsidP="00A540AB">
      <w:pPr>
        <w:pStyle w:val="a3"/>
        <w:numPr>
          <w:ilvl w:val="0"/>
          <w:numId w:val="207"/>
        </w:numPr>
        <w:ind w:left="-567" w:firstLine="283"/>
        <w:jc w:val="both"/>
        <w:rPr>
          <w:rFonts w:ascii="Times New Roman" w:hAnsi="Times New Roman" w:cs="Times New Roman"/>
          <w:bCs/>
          <w:iCs/>
          <w:sz w:val="24"/>
          <w:szCs w:val="24"/>
          <w:lang w:bidi="ru-RU"/>
        </w:rPr>
      </w:pPr>
      <w:r w:rsidRPr="00C87B83">
        <w:rPr>
          <w:rFonts w:ascii="Times New Roman" w:hAnsi="Times New Roman" w:cs="Times New Roman"/>
          <w:bCs/>
          <w:iCs/>
          <w:sz w:val="24"/>
          <w:szCs w:val="24"/>
          <w:lang w:bidi="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C87B83" w:rsidRPr="00C87B83" w:rsidRDefault="00C87B83" w:rsidP="00A540AB">
      <w:pPr>
        <w:pStyle w:val="a3"/>
        <w:numPr>
          <w:ilvl w:val="0"/>
          <w:numId w:val="207"/>
        </w:numPr>
        <w:ind w:left="-567" w:firstLine="283"/>
        <w:jc w:val="both"/>
        <w:rPr>
          <w:rFonts w:ascii="Times New Roman" w:hAnsi="Times New Roman" w:cs="Times New Roman"/>
          <w:bCs/>
          <w:iCs/>
          <w:sz w:val="24"/>
          <w:szCs w:val="24"/>
          <w:lang w:bidi="ru-RU"/>
        </w:rPr>
      </w:pPr>
      <w:r w:rsidRPr="00C87B83">
        <w:rPr>
          <w:rFonts w:ascii="Times New Roman" w:hAnsi="Times New Roman" w:cs="Times New Roman"/>
          <w:bCs/>
          <w:iCs/>
          <w:sz w:val="24"/>
          <w:szCs w:val="24"/>
          <w:lang w:bidi="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87B83" w:rsidRPr="00C87B83" w:rsidRDefault="00C87B83" w:rsidP="00A540AB">
      <w:pPr>
        <w:pStyle w:val="a3"/>
        <w:numPr>
          <w:ilvl w:val="0"/>
          <w:numId w:val="207"/>
        </w:numPr>
        <w:ind w:left="-567" w:firstLine="283"/>
        <w:jc w:val="both"/>
        <w:rPr>
          <w:rFonts w:ascii="Times New Roman" w:hAnsi="Times New Roman" w:cs="Times New Roman"/>
          <w:bCs/>
          <w:iCs/>
          <w:sz w:val="24"/>
          <w:szCs w:val="24"/>
          <w:lang w:bidi="ru-RU"/>
        </w:rPr>
      </w:pPr>
      <w:r w:rsidRPr="00C87B83">
        <w:rPr>
          <w:rFonts w:ascii="Times New Roman" w:hAnsi="Times New Roman" w:cs="Times New Roman"/>
          <w:bCs/>
          <w:iCs/>
          <w:sz w:val="24"/>
          <w:szCs w:val="24"/>
          <w:lang w:bidi="ru-RU"/>
        </w:rPr>
        <w:t>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C87B83" w:rsidRPr="00C87B83" w:rsidRDefault="00C87B83" w:rsidP="00A540AB">
      <w:pPr>
        <w:pStyle w:val="a3"/>
        <w:numPr>
          <w:ilvl w:val="0"/>
          <w:numId w:val="207"/>
        </w:numPr>
        <w:ind w:left="-567" w:firstLine="283"/>
        <w:jc w:val="both"/>
        <w:rPr>
          <w:rFonts w:ascii="Times New Roman" w:hAnsi="Times New Roman" w:cs="Times New Roman"/>
          <w:bCs/>
          <w:iCs/>
          <w:sz w:val="24"/>
          <w:szCs w:val="24"/>
          <w:lang w:bidi="ru-RU"/>
        </w:rPr>
      </w:pPr>
      <w:r w:rsidRPr="00C87B83">
        <w:rPr>
          <w:rFonts w:ascii="Times New Roman" w:hAnsi="Times New Roman" w:cs="Times New Roman"/>
          <w:bCs/>
          <w:iCs/>
          <w:sz w:val="24"/>
          <w:szCs w:val="24"/>
          <w:lang w:bidi="ru-RU"/>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C87B83" w:rsidRPr="00C87B83" w:rsidRDefault="00C87B83" w:rsidP="00D460D1">
      <w:pPr>
        <w:pStyle w:val="a3"/>
        <w:ind w:left="-567" w:firstLine="283"/>
        <w:jc w:val="both"/>
        <w:rPr>
          <w:rFonts w:ascii="Times New Roman" w:hAnsi="Times New Roman" w:cs="Times New Roman"/>
          <w:b/>
          <w:bCs/>
          <w:iCs/>
          <w:sz w:val="24"/>
          <w:szCs w:val="24"/>
          <w:lang w:bidi="ru-RU"/>
        </w:rPr>
      </w:pPr>
      <w:r w:rsidRPr="00C87B83">
        <w:rPr>
          <w:rFonts w:ascii="Times New Roman" w:hAnsi="Times New Roman" w:cs="Times New Roman"/>
          <w:b/>
          <w:bCs/>
          <w:iCs/>
          <w:sz w:val="24"/>
          <w:szCs w:val="24"/>
          <w:lang w:bidi="ru-RU"/>
        </w:rPr>
        <w:t>9 класс:</w:t>
      </w:r>
    </w:p>
    <w:p w:rsidR="00C87B83" w:rsidRPr="00C87B83" w:rsidRDefault="00C87B83" w:rsidP="00A540AB">
      <w:pPr>
        <w:pStyle w:val="a3"/>
        <w:numPr>
          <w:ilvl w:val="0"/>
          <w:numId w:val="207"/>
        </w:numPr>
        <w:ind w:left="-567" w:firstLine="283"/>
        <w:jc w:val="both"/>
        <w:rPr>
          <w:rFonts w:ascii="Times New Roman" w:hAnsi="Times New Roman" w:cs="Times New Roman"/>
          <w:bCs/>
          <w:iCs/>
          <w:sz w:val="24"/>
          <w:szCs w:val="24"/>
          <w:lang w:bidi="ru-RU"/>
        </w:rPr>
      </w:pPr>
      <w:r w:rsidRPr="00C87B83">
        <w:rPr>
          <w:rFonts w:ascii="Times New Roman" w:hAnsi="Times New Roman" w:cs="Times New Roman"/>
          <w:bCs/>
          <w:iCs/>
          <w:sz w:val="24"/>
          <w:szCs w:val="24"/>
          <w:lang w:bidi="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C87B83" w:rsidRPr="00C87B83" w:rsidRDefault="00C87B83" w:rsidP="00A540AB">
      <w:pPr>
        <w:pStyle w:val="a3"/>
        <w:numPr>
          <w:ilvl w:val="0"/>
          <w:numId w:val="207"/>
        </w:numPr>
        <w:ind w:left="-567" w:firstLine="283"/>
        <w:jc w:val="both"/>
        <w:rPr>
          <w:rFonts w:ascii="Times New Roman" w:hAnsi="Times New Roman" w:cs="Times New Roman"/>
          <w:bCs/>
          <w:iCs/>
          <w:sz w:val="24"/>
          <w:szCs w:val="24"/>
          <w:lang w:bidi="ru-RU"/>
        </w:rPr>
      </w:pPr>
      <w:r w:rsidRPr="00C87B83">
        <w:rPr>
          <w:rFonts w:ascii="Times New Roman" w:hAnsi="Times New Roman" w:cs="Times New Roman"/>
          <w:bCs/>
          <w:iCs/>
          <w:sz w:val="24"/>
          <w:szCs w:val="24"/>
          <w:lang w:bidi="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C87B83" w:rsidRPr="00C87B83" w:rsidRDefault="00C87B83" w:rsidP="00C87B83">
      <w:pPr>
        <w:pStyle w:val="a3"/>
        <w:ind w:left="-567" w:firstLine="283"/>
        <w:jc w:val="both"/>
        <w:rPr>
          <w:rFonts w:ascii="Times New Roman" w:hAnsi="Times New Roman" w:cs="Times New Roman"/>
          <w:bCs/>
          <w:iCs/>
          <w:sz w:val="24"/>
          <w:szCs w:val="24"/>
        </w:rPr>
      </w:pPr>
      <w:r w:rsidRPr="00C87B83">
        <w:rPr>
          <w:rFonts w:ascii="Times New Roman" w:hAnsi="Times New Roman" w:cs="Times New Roman"/>
          <w:bCs/>
          <w:iCs/>
          <w:sz w:val="24"/>
          <w:szCs w:val="24"/>
        </w:rPr>
        <w:t>•</w:t>
      </w:r>
      <w:r w:rsidRPr="00C87B83">
        <w:rPr>
          <w:rFonts w:ascii="Times New Roman" w:hAnsi="Times New Roman" w:cs="Times New Roman"/>
          <w:bCs/>
          <w:iCs/>
          <w:sz w:val="24"/>
          <w:szCs w:val="24"/>
        </w:rPr>
        <w:tab/>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C87B83" w:rsidRPr="00C87B83" w:rsidRDefault="00C87B83" w:rsidP="00C87B83">
      <w:pPr>
        <w:pStyle w:val="a3"/>
        <w:ind w:left="-567" w:firstLine="283"/>
        <w:jc w:val="both"/>
        <w:rPr>
          <w:rFonts w:ascii="Times New Roman" w:hAnsi="Times New Roman" w:cs="Times New Roman"/>
          <w:bCs/>
          <w:iCs/>
          <w:sz w:val="24"/>
          <w:szCs w:val="24"/>
        </w:rPr>
      </w:pPr>
      <w:r w:rsidRPr="00C87B83">
        <w:rPr>
          <w:rFonts w:ascii="Times New Roman" w:hAnsi="Times New Roman" w:cs="Times New Roman"/>
          <w:bCs/>
          <w:iCs/>
          <w:sz w:val="24"/>
          <w:szCs w:val="24"/>
        </w:rPr>
        <w:lastRenderedPageBreak/>
        <w:t>•</w:t>
      </w:r>
      <w:r w:rsidRPr="00C87B83">
        <w:rPr>
          <w:rFonts w:ascii="Times New Roman" w:hAnsi="Times New Roman" w:cs="Times New Roman"/>
          <w:bCs/>
          <w:iCs/>
          <w:sz w:val="24"/>
          <w:szCs w:val="24"/>
        </w:rPr>
        <w:tab/>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C87B83" w:rsidRPr="00C87B83" w:rsidRDefault="00C87B83" w:rsidP="00C87B83">
      <w:pPr>
        <w:pStyle w:val="a3"/>
        <w:ind w:left="-567" w:firstLine="283"/>
        <w:jc w:val="both"/>
        <w:rPr>
          <w:rFonts w:ascii="Times New Roman" w:hAnsi="Times New Roman" w:cs="Times New Roman"/>
          <w:bCs/>
          <w:iCs/>
          <w:sz w:val="24"/>
          <w:szCs w:val="24"/>
        </w:rPr>
      </w:pPr>
      <w:r w:rsidRPr="00C87B83">
        <w:rPr>
          <w:rFonts w:ascii="Times New Roman" w:hAnsi="Times New Roman" w:cs="Times New Roman"/>
          <w:bCs/>
          <w:iCs/>
          <w:sz w:val="24"/>
          <w:szCs w:val="24"/>
        </w:rPr>
        <w:t>•</w:t>
      </w:r>
      <w:r w:rsidRPr="00C87B83">
        <w:rPr>
          <w:rFonts w:ascii="Times New Roman" w:hAnsi="Times New Roman" w:cs="Times New Roman"/>
          <w:bCs/>
          <w:iCs/>
          <w:sz w:val="24"/>
          <w:szCs w:val="24"/>
        </w:rPr>
        <w:tab/>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C87B83" w:rsidRPr="00C87B83" w:rsidRDefault="00C87B83" w:rsidP="00C87B83">
      <w:pPr>
        <w:pStyle w:val="a3"/>
        <w:ind w:left="-567" w:firstLine="283"/>
        <w:jc w:val="both"/>
        <w:rPr>
          <w:rFonts w:ascii="Times New Roman" w:hAnsi="Times New Roman" w:cs="Times New Roman"/>
          <w:bCs/>
          <w:iCs/>
          <w:sz w:val="24"/>
          <w:szCs w:val="24"/>
        </w:rPr>
      </w:pPr>
      <w:r w:rsidRPr="00C87B83">
        <w:rPr>
          <w:rFonts w:ascii="Times New Roman" w:hAnsi="Times New Roman" w:cs="Times New Roman"/>
          <w:bCs/>
          <w:iCs/>
          <w:sz w:val="24"/>
          <w:szCs w:val="24"/>
        </w:rPr>
        <w:t>•</w:t>
      </w:r>
      <w:r w:rsidRPr="00C87B83">
        <w:rPr>
          <w:rFonts w:ascii="Times New Roman" w:hAnsi="Times New Roman" w:cs="Times New Roman"/>
          <w:bCs/>
          <w:iCs/>
          <w:sz w:val="24"/>
          <w:szCs w:val="24"/>
        </w:rPr>
        <w:tab/>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C87B83" w:rsidRPr="00C87B83" w:rsidRDefault="00C87B83" w:rsidP="00C87B83">
      <w:pPr>
        <w:pStyle w:val="a3"/>
        <w:ind w:left="-567" w:firstLine="283"/>
        <w:jc w:val="both"/>
        <w:rPr>
          <w:rFonts w:ascii="Times New Roman" w:hAnsi="Times New Roman" w:cs="Times New Roman"/>
          <w:bCs/>
          <w:iCs/>
          <w:sz w:val="24"/>
          <w:szCs w:val="24"/>
        </w:rPr>
      </w:pPr>
      <w:r w:rsidRPr="00C87B83">
        <w:rPr>
          <w:rFonts w:ascii="Times New Roman" w:hAnsi="Times New Roman" w:cs="Times New Roman"/>
          <w:bCs/>
          <w:iCs/>
          <w:sz w:val="24"/>
          <w:szCs w:val="24"/>
        </w:rPr>
        <w:t>•</w:t>
      </w:r>
      <w:r w:rsidRPr="00C87B83">
        <w:rPr>
          <w:rFonts w:ascii="Times New Roman" w:hAnsi="Times New Roman" w:cs="Times New Roman"/>
          <w:bCs/>
          <w:iCs/>
          <w:sz w:val="24"/>
          <w:szCs w:val="24"/>
        </w:rPr>
        <w:tab/>
        <w:t>различать биологически активные вещества (витамины, ферменты, гормоны), выявлять их роль в процессе обмена веществ и превращения энергии;</w:t>
      </w:r>
    </w:p>
    <w:p w:rsidR="00C87B83" w:rsidRPr="00C87B83" w:rsidRDefault="00C87B83" w:rsidP="00C87B83">
      <w:pPr>
        <w:pStyle w:val="a3"/>
        <w:ind w:left="-567" w:firstLine="283"/>
        <w:jc w:val="both"/>
        <w:rPr>
          <w:rFonts w:ascii="Times New Roman" w:hAnsi="Times New Roman" w:cs="Times New Roman"/>
          <w:bCs/>
          <w:iCs/>
          <w:sz w:val="24"/>
          <w:szCs w:val="24"/>
        </w:rPr>
      </w:pPr>
      <w:r w:rsidRPr="00C87B83">
        <w:rPr>
          <w:rFonts w:ascii="Times New Roman" w:hAnsi="Times New Roman" w:cs="Times New Roman"/>
          <w:bCs/>
          <w:iCs/>
          <w:sz w:val="24"/>
          <w:szCs w:val="24"/>
        </w:rPr>
        <w:t>•</w:t>
      </w:r>
      <w:r w:rsidRPr="00C87B83">
        <w:rPr>
          <w:rFonts w:ascii="Times New Roman" w:hAnsi="Times New Roman" w:cs="Times New Roman"/>
          <w:bCs/>
          <w:iCs/>
          <w:sz w:val="24"/>
          <w:szCs w:val="24"/>
        </w:rPr>
        <w:tab/>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C87B83" w:rsidRPr="00C87B83" w:rsidRDefault="00C87B83" w:rsidP="00C87B83">
      <w:pPr>
        <w:pStyle w:val="a3"/>
        <w:ind w:left="-567" w:firstLine="283"/>
        <w:jc w:val="both"/>
        <w:rPr>
          <w:rFonts w:ascii="Times New Roman" w:hAnsi="Times New Roman" w:cs="Times New Roman"/>
          <w:bCs/>
          <w:iCs/>
          <w:sz w:val="24"/>
          <w:szCs w:val="24"/>
        </w:rPr>
      </w:pPr>
      <w:r w:rsidRPr="00C87B83">
        <w:rPr>
          <w:rFonts w:ascii="Times New Roman" w:hAnsi="Times New Roman" w:cs="Times New Roman"/>
          <w:bCs/>
          <w:iCs/>
          <w:sz w:val="24"/>
          <w:szCs w:val="24"/>
        </w:rPr>
        <w:t>•</w:t>
      </w:r>
      <w:r w:rsidRPr="00C87B83">
        <w:rPr>
          <w:rFonts w:ascii="Times New Roman" w:hAnsi="Times New Roman" w:cs="Times New Roman"/>
          <w:bCs/>
          <w:iCs/>
          <w:sz w:val="24"/>
          <w:szCs w:val="24"/>
        </w:rPr>
        <w:tab/>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C87B83" w:rsidRPr="00C87B83" w:rsidRDefault="00C87B83" w:rsidP="00C87B83">
      <w:pPr>
        <w:pStyle w:val="a3"/>
        <w:ind w:left="-567" w:firstLine="283"/>
        <w:jc w:val="both"/>
        <w:rPr>
          <w:rFonts w:ascii="Times New Roman" w:hAnsi="Times New Roman" w:cs="Times New Roman"/>
          <w:bCs/>
          <w:iCs/>
          <w:sz w:val="24"/>
          <w:szCs w:val="24"/>
        </w:rPr>
      </w:pPr>
      <w:r w:rsidRPr="00C87B83">
        <w:rPr>
          <w:rFonts w:ascii="Times New Roman" w:hAnsi="Times New Roman" w:cs="Times New Roman"/>
          <w:bCs/>
          <w:iCs/>
          <w:sz w:val="24"/>
          <w:szCs w:val="24"/>
        </w:rPr>
        <w:t>•</w:t>
      </w:r>
      <w:r w:rsidRPr="00C87B83">
        <w:rPr>
          <w:rFonts w:ascii="Times New Roman" w:hAnsi="Times New Roman" w:cs="Times New Roman"/>
          <w:bCs/>
          <w:iCs/>
          <w:sz w:val="24"/>
          <w:szCs w:val="24"/>
        </w:rPr>
        <w:tab/>
        <w:t>применять биологические модели для выявления особенностей строения и функционирования органов и систем органов человека;</w:t>
      </w:r>
    </w:p>
    <w:p w:rsidR="00C87B83" w:rsidRPr="00C87B83" w:rsidRDefault="00C87B83" w:rsidP="00C87B83">
      <w:pPr>
        <w:pStyle w:val="a3"/>
        <w:ind w:left="-567" w:firstLine="283"/>
        <w:jc w:val="both"/>
        <w:rPr>
          <w:rFonts w:ascii="Times New Roman" w:hAnsi="Times New Roman" w:cs="Times New Roman"/>
          <w:bCs/>
          <w:iCs/>
          <w:sz w:val="24"/>
          <w:szCs w:val="24"/>
        </w:rPr>
      </w:pPr>
      <w:r w:rsidRPr="00C87B83">
        <w:rPr>
          <w:rFonts w:ascii="Times New Roman" w:hAnsi="Times New Roman" w:cs="Times New Roman"/>
          <w:bCs/>
          <w:iCs/>
          <w:sz w:val="24"/>
          <w:szCs w:val="24"/>
        </w:rPr>
        <w:t>•</w:t>
      </w:r>
      <w:r w:rsidRPr="00C87B83">
        <w:rPr>
          <w:rFonts w:ascii="Times New Roman" w:hAnsi="Times New Roman" w:cs="Times New Roman"/>
          <w:bCs/>
          <w:iCs/>
          <w:sz w:val="24"/>
          <w:szCs w:val="24"/>
        </w:rPr>
        <w:tab/>
        <w:t>объяснять нейрогуморальную регуляцию процессов жизнедеятельности организма человека;</w:t>
      </w:r>
    </w:p>
    <w:p w:rsidR="00C87B83" w:rsidRPr="00C87B83" w:rsidRDefault="00C87B83" w:rsidP="00C87B83">
      <w:pPr>
        <w:pStyle w:val="a3"/>
        <w:ind w:left="-567" w:firstLine="283"/>
        <w:jc w:val="both"/>
        <w:rPr>
          <w:rFonts w:ascii="Times New Roman" w:hAnsi="Times New Roman" w:cs="Times New Roman"/>
          <w:bCs/>
          <w:iCs/>
          <w:sz w:val="24"/>
          <w:szCs w:val="24"/>
        </w:rPr>
      </w:pPr>
      <w:r w:rsidRPr="00C87B83">
        <w:rPr>
          <w:rFonts w:ascii="Times New Roman" w:hAnsi="Times New Roman" w:cs="Times New Roman"/>
          <w:bCs/>
          <w:iCs/>
          <w:sz w:val="24"/>
          <w:szCs w:val="24"/>
        </w:rPr>
        <w:t>•</w:t>
      </w:r>
      <w:r w:rsidRPr="00C87B83">
        <w:rPr>
          <w:rFonts w:ascii="Times New Roman" w:hAnsi="Times New Roman" w:cs="Times New Roman"/>
          <w:bCs/>
          <w:iCs/>
          <w:sz w:val="24"/>
          <w:szCs w:val="24"/>
        </w:rPr>
        <w:tab/>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C87B83" w:rsidRPr="00C87B83" w:rsidRDefault="00C87B83" w:rsidP="00C87B83">
      <w:pPr>
        <w:pStyle w:val="a3"/>
        <w:ind w:left="-567" w:firstLine="283"/>
        <w:jc w:val="both"/>
        <w:rPr>
          <w:rFonts w:ascii="Times New Roman" w:hAnsi="Times New Roman" w:cs="Times New Roman"/>
          <w:bCs/>
          <w:iCs/>
          <w:sz w:val="24"/>
          <w:szCs w:val="24"/>
        </w:rPr>
      </w:pPr>
      <w:r w:rsidRPr="00C87B83">
        <w:rPr>
          <w:rFonts w:ascii="Times New Roman" w:hAnsi="Times New Roman" w:cs="Times New Roman"/>
          <w:bCs/>
          <w:iCs/>
          <w:sz w:val="24"/>
          <w:szCs w:val="24"/>
        </w:rPr>
        <w:t>•</w:t>
      </w:r>
      <w:r w:rsidRPr="00C87B83">
        <w:rPr>
          <w:rFonts w:ascii="Times New Roman" w:hAnsi="Times New Roman" w:cs="Times New Roman"/>
          <w:bCs/>
          <w:iCs/>
          <w:sz w:val="24"/>
          <w:szCs w:val="24"/>
        </w:rPr>
        <w:tab/>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C87B83" w:rsidRDefault="00C87B83" w:rsidP="00C87B83">
      <w:pPr>
        <w:pStyle w:val="a3"/>
        <w:ind w:left="-567" w:firstLine="283"/>
        <w:jc w:val="both"/>
        <w:rPr>
          <w:rFonts w:ascii="Times New Roman" w:hAnsi="Times New Roman" w:cs="Times New Roman"/>
          <w:bCs/>
          <w:iCs/>
          <w:sz w:val="24"/>
          <w:szCs w:val="24"/>
        </w:rPr>
      </w:pPr>
      <w:r w:rsidRPr="00C87B83">
        <w:rPr>
          <w:rFonts w:ascii="Times New Roman" w:hAnsi="Times New Roman" w:cs="Times New Roman"/>
          <w:bCs/>
          <w:iCs/>
          <w:sz w:val="24"/>
          <w:szCs w:val="24"/>
        </w:rPr>
        <w:t>•</w:t>
      </w:r>
      <w:r w:rsidRPr="00C87B83">
        <w:rPr>
          <w:rFonts w:ascii="Times New Roman" w:hAnsi="Times New Roman" w:cs="Times New Roman"/>
          <w:bCs/>
          <w:iCs/>
          <w:sz w:val="24"/>
          <w:szCs w:val="24"/>
        </w:rPr>
        <w:tab/>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87B83" w:rsidRPr="00C87B83" w:rsidRDefault="00C87B83" w:rsidP="00A540AB">
      <w:pPr>
        <w:pStyle w:val="a3"/>
        <w:numPr>
          <w:ilvl w:val="0"/>
          <w:numId w:val="207"/>
        </w:numPr>
        <w:ind w:left="-567" w:firstLine="283"/>
        <w:jc w:val="both"/>
        <w:rPr>
          <w:rFonts w:ascii="Times New Roman" w:hAnsi="Times New Roman" w:cs="Times New Roman"/>
          <w:bCs/>
          <w:iCs/>
          <w:sz w:val="24"/>
          <w:szCs w:val="24"/>
          <w:lang w:bidi="ru-RU"/>
        </w:rPr>
      </w:pPr>
      <w:r w:rsidRPr="00C87B83">
        <w:rPr>
          <w:rFonts w:ascii="Times New Roman" w:hAnsi="Times New Roman" w:cs="Times New Roman"/>
          <w:bCs/>
          <w:iCs/>
          <w:sz w:val="24"/>
          <w:szCs w:val="24"/>
          <w:lang w:bidi="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C87B83" w:rsidRPr="00C87B83" w:rsidRDefault="00C87B83" w:rsidP="00A540AB">
      <w:pPr>
        <w:pStyle w:val="a3"/>
        <w:numPr>
          <w:ilvl w:val="0"/>
          <w:numId w:val="207"/>
        </w:numPr>
        <w:ind w:left="-567" w:firstLine="283"/>
        <w:jc w:val="both"/>
        <w:rPr>
          <w:rFonts w:ascii="Times New Roman" w:hAnsi="Times New Roman" w:cs="Times New Roman"/>
          <w:bCs/>
          <w:iCs/>
          <w:sz w:val="24"/>
          <w:szCs w:val="24"/>
          <w:lang w:bidi="ru-RU"/>
        </w:rPr>
      </w:pPr>
      <w:r w:rsidRPr="00C87B83">
        <w:rPr>
          <w:rFonts w:ascii="Times New Roman" w:hAnsi="Times New Roman" w:cs="Times New Roman"/>
          <w:bCs/>
          <w:iCs/>
          <w:sz w:val="24"/>
          <w:szCs w:val="24"/>
          <w:lang w:bidi="ru-RU"/>
        </w:rPr>
        <w:t>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C87B83" w:rsidRPr="00C87B83" w:rsidRDefault="00C87B83" w:rsidP="00C87B83">
      <w:pPr>
        <w:pStyle w:val="a3"/>
        <w:ind w:left="-567" w:firstLine="283"/>
        <w:jc w:val="both"/>
        <w:rPr>
          <w:rFonts w:ascii="Times New Roman" w:hAnsi="Times New Roman" w:cs="Times New Roman"/>
          <w:bCs/>
          <w:iCs/>
          <w:sz w:val="24"/>
          <w:szCs w:val="24"/>
        </w:rPr>
      </w:pPr>
      <w:r w:rsidRPr="00C87B83">
        <w:rPr>
          <w:rFonts w:ascii="Times New Roman" w:hAnsi="Times New Roman" w:cs="Times New Roman"/>
          <w:bCs/>
          <w:iCs/>
          <w:sz w:val="24"/>
          <w:szCs w:val="24"/>
        </w:rPr>
        <w:t>•</w:t>
      </w:r>
      <w:r w:rsidRPr="00C87B83">
        <w:rPr>
          <w:rFonts w:ascii="Times New Roman" w:hAnsi="Times New Roman" w:cs="Times New Roman"/>
          <w:bCs/>
          <w:iCs/>
          <w:sz w:val="24"/>
          <w:szCs w:val="24"/>
        </w:rPr>
        <w:tab/>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C87B83" w:rsidRPr="00C87B83" w:rsidRDefault="00C87B83" w:rsidP="00C87B83">
      <w:pPr>
        <w:pStyle w:val="a3"/>
        <w:ind w:left="-567" w:firstLine="283"/>
        <w:jc w:val="both"/>
        <w:rPr>
          <w:rFonts w:ascii="Times New Roman" w:hAnsi="Times New Roman" w:cs="Times New Roman"/>
          <w:bCs/>
          <w:iCs/>
          <w:sz w:val="24"/>
          <w:szCs w:val="24"/>
        </w:rPr>
      </w:pPr>
      <w:r w:rsidRPr="00C87B83">
        <w:rPr>
          <w:rFonts w:ascii="Times New Roman" w:hAnsi="Times New Roman" w:cs="Times New Roman"/>
          <w:bCs/>
          <w:iCs/>
          <w:sz w:val="24"/>
          <w:szCs w:val="24"/>
        </w:rPr>
        <w:t>•</w:t>
      </w:r>
      <w:r w:rsidRPr="00C87B83">
        <w:rPr>
          <w:rFonts w:ascii="Times New Roman" w:hAnsi="Times New Roman" w:cs="Times New Roman"/>
          <w:bCs/>
          <w:iCs/>
          <w:sz w:val="24"/>
          <w:szCs w:val="24"/>
        </w:rPr>
        <w:tab/>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C87B83" w:rsidRPr="00C87B83" w:rsidRDefault="00C87B83" w:rsidP="00C87B83">
      <w:pPr>
        <w:pStyle w:val="a3"/>
        <w:ind w:left="-567" w:firstLine="283"/>
        <w:jc w:val="both"/>
        <w:rPr>
          <w:rFonts w:ascii="Times New Roman" w:hAnsi="Times New Roman" w:cs="Times New Roman"/>
          <w:bCs/>
          <w:iCs/>
          <w:sz w:val="24"/>
          <w:szCs w:val="24"/>
        </w:rPr>
      </w:pPr>
      <w:r w:rsidRPr="00C87B83">
        <w:rPr>
          <w:rFonts w:ascii="Times New Roman" w:hAnsi="Times New Roman" w:cs="Times New Roman"/>
          <w:bCs/>
          <w:iCs/>
          <w:sz w:val="24"/>
          <w:szCs w:val="24"/>
        </w:rPr>
        <w:t>•</w:t>
      </w:r>
      <w:r w:rsidRPr="00C87B83">
        <w:rPr>
          <w:rFonts w:ascii="Times New Roman" w:hAnsi="Times New Roman" w:cs="Times New Roman"/>
          <w:bCs/>
          <w:iCs/>
          <w:sz w:val="24"/>
          <w:szCs w:val="24"/>
        </w:rPr>
        <w:tab/>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ОБЖ, физической культуры;</w:t>
      </w:r>
    </w:p>
    <w:p w:rsidR="00C87B83" w:rsidRPr="00C87B83" w:rsidRDefault="00C87B83" w:rsidP="00C87B83">
      <w:pPr>
        <w:pStyle w:val="a3"/>
        <w:ind w:left="-567" w:firstLine="283"/>
        <w:jc w:val="both"/>
        <w:rPr>
          <w:rFonts w:ascii="Times New Roman" w:hAnsi="Times New Roman" w:cs="Times New Roman"/>
          <w:bCs/>
          <w:iCs/>
          <w:sz w:val="24"/>
          <w:szCs w:val="24"/>
        </w:rPr>
      </w:pPr>
      <w:r w:rsidRPr="00C87B83">
        <w:rPr>
          <w:rFonts w:ascii="Times New Roman" w:hAnsi="Times New Roman" w:cs="Times New Roman"/>
          <w:bCs/>
          <w:iCs/>
          <w:sz w:val="24"/>
          <w:szCs w:val="24"/>
        </w:rPr>
        <w:t>•</w:t>
      </w:r>
      <w:r w:rsidRPr="00C87B83">
        <w:rPr>
          <w:rFonts w:ascii="Times New Roman" w:hAnsi="Times New Roman" w:cs="Times New Roman"/>
          <w:bCs/>
          <w:iCs/>
          <w:sz w:val="24"/>
          <w:szCs w:val="24"/>
        </w:rPr>
        <w:tab/>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C87B83" w:rsidRPr="00C87B83" w:rsidRDefault="00C87B83" w:rsidP="00C87B83">
      <w:pPr>
        <w:pStyle w:val="a3"/>
        <w:ind w:left="-567" w:firstLine="283"/>
        <w:jc w:val="both"/>
        <w:rPr>
          <w:rFonts w:ascii="Times New Roman" w:hAnsi="Times New Roman" w:cs="Times New Roman"/>
          <w:bCs/>
          <w:iCs/>
          <w:sz w:val="24"/>
          <w:szCs w:val="24"/>
        </w:rPr>
      </w:pPr>
      <w:r w:rsidRPr="00C87B83">
        <w:rPr>
          <w:rFonts w:ascii="Times New Roman" w:hAnsi="Times New Roman" w:cs="Times New Roman"/>
          <w:bCs/>
          <w:iCs/>
          <w:sz w:val="24"/>
          <w:szCs w:val="24"/>
        </w:rPr>
        <w:t>•</w:t>
      </w:r>
      <w:r w:rsidRPr="00C87B83">
        <w:rPr>
          <w:rFonts w:ascii="Times New Roman" w:hAnsi="Times New Roman" w:cs="Times New Roman"/>
          <w:bCs/>
          <w:iCs/>
          <w:sz w:val="24"/>
          <w:szCs w:val="24"/>
        </w:rPr>
        <w:tab/>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87B83" w:rsidRPr="00C87B83" w:rsidRDefault="00C87B83" w:rsidP="00C87B83">
      <w:pPr>
        <w:pStyle w:val="a3"/>
        <w:ind w:left="-567" w:firstLine="283"/>
        <w:jc w:val="both"/>
        <w:rPr>
          <w:rFonts w:ascii="Times New Roman" w:hAnsi="Times New Roman" w:cs="Times New Roman"/>
          <w:bCs/>
          <w:iCs/>
          <w:sz w:val="24"/>
          <w:szCs w:val="24"/>
        </w:rPr>
      </w:pPr>
      <w:r w:rsidRPr="00C87B83">
        <w:rPr>
          <w:rFonts w:ascii="Times New Roman" w:hAnsi="Times New Roman" w:cs="Times New Roman"/>
          <w:bCs/>
          <w:iCs/>
          <w:sz w:val="24"/>
          <w:szCs w:val="24"/>
        </w:rPr>
        <w:lastRenderedPageBreak/>
        <w:t>•</w:t>
      </w:r>
      <w:r w:rsidRPr="00C87B83">
        <w:rPr>
          <w:rFonts w:ascii="Times New Roman" w:hAnsi="Times New Roman" w:cs="Times New Roman"/>
          <w:bCs/>
          <w:iCs/>
          <w:sz w:val="24"/>
          <w:szCs w:val="24"/>
        </w:rPr>
        <w:tab/>
        <w:t>владеть приёмами работы с биологической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C87B83" w:rsidRDefault="00C87B83" w:rsidP="00C87B83">
      <w:pPr>
        <w:pStyle w:val="a3"/>
        <w:ind w:left="-567" w:firstLine="283"/>
        <w:jc w:val="both"/>
        <w:rPr>
          <w:rFonts w:ascii="Times New Roman" w:hAnsi="Times New Roman" w:cs="Times New Roman"/>
          <w:bCs/>
          <w:iCs/>
          <w:sz w:val="24"/>
          <w:szCs w:val="24"/>
        </w:rPr>
      </w:pPr>
      <w:r w:rsidRPr="00C87B83">
        <w:rPr>
          <w:rFonts w:ascii="Times New Roman" w:hAnsi="Times New Roman" w:cs="Times New Roman"/>
          <w:bCs/>
          <w:iCs/>
          <w:sz w:val="24"/>
          <w:szCs w:val="24"/>
        </w:rPr>
        <w:t>•</w:t>
      </w:r>
      <w:r w:rsidRPr="00C87B83">
        <w:rPr>
          <w:rFonts w:ascii="Times New Roman" w:hAnsi="Times New Roman" w:cs="Times New Roman"/>
          <w:bCs/>
          <w:iCs/>
          <w:sz w:val="24"/>
          <w:szCs w:val="24"/>
        </w:rPr>
        <w:tab/>
        <w:t>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особенностей аудитории сверстников.</w:t>
      </w:r>
    </w:p>
    <w:p w:rsidR="0039580F" w:rsidRDefault="0039580F" w:rsidP="00A862C4">
      <w:pPr>
        <w:pStyle w:val="a3"/>
        <w:ind w:left="-567" w:firstLine="425"/>
        <w:rPr>
          <w:rFonts w:ascii="Times New Roman" w:hAnsi="Times New Roman" w:cs="Times New Roman"/>
          <w:b/>
          <w:bCs/>
          <w:iCs/>
          <w:sz w:val="24"/>
          <w:szCs w:val="24"/>
        </w:rPr>
      </w:pPr>
    </w:p>
    <w:p w:rsidR="00C87B83" w:rsidRDefault="00A862C4" w:rsidP="00A862C4">
      <w:pPr>
        <w:pStyle w:val="a3"/>
        <w:ind w:left="-567" w:firstLine="425"/>
        <w:rPr>
          <w:rFonts w:ascii="Times New Roman" w:hAnsi="Times New Roman" w:cs="Times New Roman"/>
          <w:b/>
          <w:bCs/>
          <w:iCs/>
          <w:sz w:val="24"/>
          <w:szCs w:val="24"/>
        </w:rPr>
      </w:pPr>
      <w:r w:rsidRPr="00A862C4">
        <w:rPr>
          <w:rFonts w:ascii="Times New Roman" w:hAnsi="Times New Roman" w:cs="Times New Roman"/>
          <w:b/>
          <w:bCs/>
          <w:iCs/>
          <w:sz w:val="24"/>
          <w:szCs w:val="24"/>
        </w:rPr>
        <w:t>2.</w:t>
      </w:r>
      <w:r w:rsidR="00C87B83">
        <w:rPr>
          <w:rFonts w:ascii="Times New Roman" w:hAnsi="Times New Roman" w:cs="Times New Roman"/>
          <w:b/>
          <w:bCs/>
          <w:iCs/>
          <w:sz w:val="24"/>
          <w:szCs w:val="24"/>
        </w:rPr>
        <w:t>1.</w:t>
      </w:r>
      <w:r w:rsidRPr="00A862C4">
        <w:rPr>
          <w:rFonts w:ascii="Times New Roman" w:hAnsi="Times New Roman" w:cs="Times New Roman"/>
          <w:b/>
          <w:bCs/>
          <w:iCs/>
          <w:sz w:val="24"/>
          <w:szCs w:val="24"/>
        </w:rPr>
        <w:t>1</w:t>
      </w:r>
      <w:r w:rsidR="00C87B83">
        <w:rPr>
          <w:rFonts w:ascii="Times New Roman" w:hAnsi="Times New Roman" w:cs="Times New Roman"/>
          <w:b/>
          <w:bCs/>
          <w:iCs/>
          <w:sz w:val="24"/>
          <w:szCs w:val="24"/>
        </w:rPr>
        <w:t>3</w:t>
      </w:r>
      <w:r w:rsidRPr="00A862C4">
        <w:rPr>
          <w:rFonts w:ascii="Times New Roman" w:hAnsi="Times New Roman" w:cs="Times New Roman"/>
          <w:b/>
          <w:bCs/>
          <w:iCs/>
          <w:sz w:val="24"/>
          <w:szCs w:val="24"/>
        </w:rPr>
        <w:t>. Химия</w:t>
      </w:r>
    </w:p>
    <w:p w:rsidR="00C87B83" w:rsidRPr="00C87B83" w:rsidRDefault="00C87B83" w:rsidP="00C87B83">
      <w:pPr>
        <w:pStyle w:val="a3"/>
        <w:ind w:left="-567" w:firstLine="283"/>
        <w:jc w:val="center"/>
        <w:rPr>
          <w:rFonts w:ascii="Times New Roman" w:hAnsi="Times New Roman" w:cs="Times New Roman"/>
          <w:b/>
          <w:bCs/>
          <w:iCs/>
          <w:sz w:val="24"/>
          <w:szCs w:val="24"/>
          <w:lang w:bidi="ru-RU"/>
        </w:rPr>
      </w:pPr>
      <w:r w:rsidRPr="00C87B83">
        <w:rPr>
          <w:rFonts w:ascii="Times New Roman" w:hAnsi="Times New Roman" w:cs="Times New Roman"/>
          <w:b/>
          <w:bCs/>
          <w:iCs/>
          <w:sz w:val="24"/>
          <w:szCs w:val="24"/>
          <w:lang w:bidi="ru-RU"/>
        </w:rPr>
        <w:t>ОБЩАЯ ХАРАКТЕРИСТИКА УЧЕБНОГО ПРЕДМЕТА «ХИМИЯ»</w:t>
      </w:r>
    </w:p>
    <w:p w:rsidR="00C87B83" w:rsidRPr="00A522A5" w:rsidRDefault="00C87B83" w:rsidP="00C87B83">
      <w:pPr>
        <w:pStyle w:val="a3"/>
        <w:ind w:left="-567" w:firstLine="283"/>
        <w:jc w:val="both"/>
        <w:rPr>
          <w:rFonts w:ascii="Times New Roman" w:hAnsi="Times New Roman" w:cs="Times New Roman"/>
          <w:bCs/>
          <w:iCs/>
          <w:sz w:val="24"/>
          <w:szCs w:val="24"/>
          <w:lang w:bidi="ru-RU"/>
        </w:rPr>
      </w:pPr>
      <w:r w:rsidRPr="00A522A5">
        <w:rPr>
          <w:rFonts w:ascii="Times New Roman" w:hAnsi="Times New Roman" w:cs="Times New Roman"/>
          <w:bCs/>
          <w:iCs/>
          <w:sz w:val="24"/>
          <w:szCs w:val="24"/>
          <w:lang w:bidi="ru-RU"/>
        </w:rPr>
        <w:t>Вклад учебного предмета «Химия» в достижение целей основного общего образования обусловлен во многом значением химической науки в познании законов природы, в развитии производительных сил общества и создании новой базы материальной культуры.</w:t>
      </w:r>
    </w:p>
    <w:p w:rsidR="00C87B83" w:rsidRPr="00A522A5" w:rsidRDefault="00C87B83" w:rsidP="00C87B83">
      <w:pPr>
        <w:pStyle w:val="a3"/>
        <w:ind w:left="-567" w:firstLine="283"/>
        <w:jc w:val="both"/>
        <w:rPr>
          <w:rFonts w:ascii="Times New Roman" w:hAnsi="Times New Roman" w:cs="Times New Roman"/>
          <w:bCs/>
          <w:iCs/>
          <w:sz w:val="24"/>
          <w:szCs w:val="24"/>
          <w:lang w:bidi="ru-RU"/>
        </w:rPr>
      </w:pPr>
      <w:r w:rsidRPr="00A522A5">
        <w:rPr>
          <w:rFonts w:ascii="Times New Roman" w:hAnsi="Times New Roman" w:cs="Times New Roman"/>
          <w:bCs/>
          <w:iCs/>
          <w:sz w:val="24"/>
          <w:szCs w:val="24"/>
          <w:lang w:bidi="ru-RU"/>
        </w:rPr>
        <w:t>Химия как элемент системы естественных наук распространила своё влияние на все области человеческого существования, задала новое видение мира, стала неотъемлемым компонентом мировой культуры, необходимым условием жизни общества: знание химии служит основой для формирования мировоззрения человека,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современная химия направлена на решение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C87B83" w:rsidRPr="00A522A5" w:rsidRDefault="00C87B83" w:rsidP="00C87B83">
      <w:pPr>
        <w:pStyle w:val="a3"/>
        <w:ind w:left="-567" w:firstLine="283"/>
        <w:jc w:val="both"/>
        <w:rPr>
          <w:rFonts w:ascii="Times New Roman" w:hAnsi="Times New Roman" w:cs="Times New Roman"/>
          <w:bCs/>
          <w:iCs/>
          <w:sz w:val="24"/>
          <w:szCs w:val="24"/>
          <w:lang w:bidi="ru-RU"/>
        </w:rPr>
      </w:pPr>
      <w:r w:rsidRPr="00A522A5">
        <w:rPr>
          <w:rFonts w:ascii="Times New Roman" w:hAnsi="Times New Roman" w:cs="Times New Roman"/>
          <w:bCs/>
          <w:iCs/>
          <w:sz w:val="24"/>
          <w:szCs w:val="24"/>
          <w:lang w:bidi="ru-RU"/>
        </w:rPr>
        <w:t>В условиях возрастающего значения химии в жизни общества существенно повысилась роль химического образования. В плане социализации оно является одним из условий формирования интеллекта личности и гармоничного её развития.</w:t>
      </w:r>
    </w:p>
    <w:p w:rsidR="00C87B83" w:rsidRPr="00A522A5" w:rsidRDefault="00C87B83" w:rsidP="00C87B83">
      <w:pPr>
        <w:pStyle w:val="a3"/>
        <w:ind w:left="-567" w:firstLine="283"/>
        <w:jc w:val="both"/>
        <w:rPr>
          <w:rFonts w:ascii="Times New Roman" w:hAnsi="Times New Roman" w:cs="Times New Roman"/>
          <w:bCs/>
          <w:iCs/>
          <w:sz w:val="24"/>
          <w:szCs w:val="24"/>
          <w:lang w:bidi="ru-RU"/>
        </w:rPr>
      </w:pPr>
      <w:r w:rsidRPr="00A522A5">
        <w:rPr>
          <w:rFonts w:ascii="Times New Roman" w:hAnsi="Times New Roman" w:cs="Times New Roman"/>
          <w:bCs/>
          <w:iCs/>
          <w:sz w:val="24"/>
          <w:szCs w:val="24"/>
          <w:lang w:bidi="ru-RU"/>
        </w:rPr>
        <w:t>Современному человеку химические знания необходимы для приобретения общекультурного уровня, позволяющего уверенно трудиться в социуме и ответственно участвовать в многообразной жизни общества, для осознания важности разумного отношения к своему здоровью и здоровью других, к окружающей природной среде, для грамотного поведения при использовании различных материалов и химических веществ в повседневной жизни.</w:t>
      </w:r>
    </w:p>
    <w:p w:rsidR="00C87B83" w:rsidRPr="00A522A5" w:rsidRDefault="00C87B83" w:rsidP="00C87B83">
      <w:pPr>
        <w:pStyle w:val="a3"/>
        <w:ind w:left="-567" w:firstLine="283"/>
        <w:jc w:val="both"/>
        <w:rPr>
          <w:rFonts w:ascii="Times New Roman" w:hAnsi="Times New Roman" w:cs="Times New Roman"/>
          <w:bCs/>
          <w:iCs/>
          <w:sz w:val="24"/>
          <w:szCs w:val="24"/>
          <w:lang w:bidi="ru-RU"/>
        </w:rPr>
      </w:pPr>
      <w:r w:rsidRPr="00A522A5">
        <w:rPr>
          <w:rFonts w:ascii="Times New Roman" w:hAnsi="Times New Roman" w:cs="Times New Roman"/>
          <w:bCs/>
          <w:iCs/>
          <w:sz w:val="24"/>
          <w:szCs w:val="24"/>
          <w:lang w:bidi="ru-RU"/>
        </w:rPr>
        <w:t>Химическое образование в основной школе является базовым по отношению к системе общего химического образования. Поэтому на соответствующем ему уровне оно реализует присущие общему химическому образованию ключевые ценности, которые отражают государственные, общественные и индивидуальные потребности. Этим определяется сущность общей стратегии обучения, воспитания и развития обучающихся средствами учебного предмета «Химия».</w:t>
      </w:r>
    </w:p>
    <w:p w:rsidR="00C87B83" w:rsidRPr="00A522A5" w:rsidRDefault="00C87B83" w:rsidP="00C87B83">
      <w:pPr>
        <w:pStyle w:val="a3"/>
        <w:ind w:left="-567" w:firstLine="283"/>
        <w:jc w:val="both"/>
        <w:rPr>
          <w:rFonts w:ascii="Times New Roman" w:hAnsi="Times New Roman" w:cs="Times New Roman"/>
          <w:bCs/>
          <w:iCs/>
          <w:sz w:val="24"/>
          <w:szCs w:val="24"/>
          <w:lang w:bidi="ru-RU"/>
        </w:rPr>
      </w:pPr>
      <w:r w:rsidRPr="00A522A5">
        <w:rPr>
          <w:rFonts w:ascii="Times New Roman" w:hAnsi="Times New Roman" w:cs="Times New Roman"/>
          <w:bCs/>
          <w:iCs/>
          <w:sz w:val="24"/>
          <w:szCs w:val="24"/>
          <w:lang w:bidi="ru-RU"/>
        </w:rPr>
        <w:t>Изучение предмета: 1) способствует реализации возможностей для саморазвития и формирования культуры личности, её общей и функциональной грамотности; 2) вносит вклад в формирование мышления и творческих способностей подростков,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 3) 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подростков; 4) способствует формированию ценностного отношения к естественно-научным знаниям, к природе, к человеку, вносит свой вклад в экологическое образование школьников.</w:t>
      </w:r>
    </w:p>
    <w:p w:rsidR="00A522A5" w:rsidRPr="00A522A5" w:rsidRDefault="00A522A5" w:rsidP="00A522A5">
      <w:pPr>
        <w:pStyle w:val="a3"/>
        <w:ind w:left="-567" w:firstLine="283"/>
        <w:jc w:val="both"/>
        <w:rPr>
          <w:rFonts w:ascii="Times New Roman" w:hAnsi="Times New Roman" w:cs="Times New Roman"/>
          <w:bCs/>
          <w:iCs/>
          <w:sz w:val="24"/>
          <w:szCs w:val="24"/>
          <w:lang w:bidi="ru-RU"/>
        </w:rPr>
      </w:pPr>
      <w:r w:rsidRPr="00A522A5">
        <w:rPr>
          <w:rFonts w:ascii="Times New Roman" w:hAnsi="Times New Roman" w:cs="Times New Roman"/>
          <w:bCs/>
          <w:iCs/>
          <w:sz w:val="24"/>
          <w:szCs w:val="24"/>
          <w:lang w:bidi="ru-RU"/>
        </w:rPr>
        <w:t>Названные направления в обучении химии обеспечиваются спецификой содержания предмета, который является педагогически адаптированным отражением базовой науки химии на определённом этапе её развития.</w:t>
      </w:r>
    </w:p>
    <w:p w:rsidR="00A522A5" w:rsidRPr="00A522A5" w:rsidRDefault="00A522A5" w:rsidP="00A522A5">
      <w:pPr>
        <w:pStyle w:val="a3"/>
        <w:ind w:left="-567" w:firstLine="283"/>
        <w:jc w:val="both"/>
        <w:rPr>
          <w:rFonts w:ascii="Times New Roman" w:hAnsi="Times New Roman" w:cs="Times New Roman"/>
          <w:bCs/>
          <w:iCs/>
          <w:sz w:val="24"/>
          <w:szCs w:val="24"/>
          <w:lang w:bidi="ru-RU"/>
        </w:rPr>
      </w:pPr>
      <w:r w:rsidRPr="00A522A5">
        <w:rPr>
          <w:rFonts w:ascii="Times New Roman" w:hAnsi="Times New Roman" w:cs="Times New Roman"/>
          <w:bCs/>
          <w:iCs/>
          <w:sz w:val="24"/>
          <w:szCs w:val="24"/>
          <w:lang w:bidi="ru-RU"/>
        </w:rPr>
        <w:t>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w:t>
      </w:r>
    </w:p>
    <w:p w:rsidR="00A522A5" w:rsidRPr="00A522A5" w:rsidRDefault="00A522A5" w:rsidP="00A522A5">
      <w:pPr>
        <w:pStyle w:val="a3"/>
        <w:ind w:left="-567" w:firstLine="283"/>
        <w:jc w:val="both"/>
        <w:rPr>
          <w:rFonts w:ascii="Times New Roman" w:hAnsi="Times New Roman" w:cs="Times New Roman"/>
          <w:bCs/>
          <w:iCs/>
          <w:sz w:val="24"/>
          <w:szCs w:val="24"/>
          <w:lang w:bidi="ru-RU"/>
        </w:rPr>
      </w:pPr>
      <w:r w:rsidRPr="00A522A5">
        <w:rPr>
          <w:rFonts w:ascii="Times New Roman" w:hAnsi="Times New Roman" w:cs="Times New Roman"/>
          <w:bCs/>
          <w:iCs/>
          <w:sz w:val="24"/>
          <w:szCs w:val="24"/>
          <w:lang w:bidi="ru-RU"/>
        </w:rPr>
        <w:t xml:space="preserve">Структура содержания предмета сформирована на основе системного подхода к его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 атомно-молекулярного учения как основы всего естествознания, уровня Периодического закона Д. </w:t>
      </w:r>
      <w:r w:rsidRPr="00A522A5">
        <w:rPr>
          <w:rFonts w:ascii="Times New Roman" w:hAnsi="Times New Roman" w:cs="Times New Roman"/>
          <w:bCs/>
          <w:iCs/>
          <w:sz w:val="24"/>
          <w:szCs w:val="24"/>
          <w:lang w:bidi="ru-RU"/>
        </w:rPr>
        <w:lastRenderedPageBreak/>
        <w:t>И. Менделеева как основного закона химии, учения о строении атома и химической связи, представлений об электролитической диссоциации веществ в растворах. 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A522A5" w:rsidRPr="00A522A5" w:rsidRDefault="00A522A5" w:rsidP="00A522A5">
      <w:pPr>
        <w:pStyle w:val="a3"/>
        <w:ind w:left="-567" w:firstLine="283"/>
        <w:jc w:val="both"/>
        <w:rPr>
          <w:rFonts w:ascii="Times New Roman" w:hAnsi="Times New Roman" w:cs="Times New Roman"/>
          <w:bCs/>
          <w:iCs/>
          <w:sz w:val="24"/>
          <w:szCs w:val="24"/>
          <w:lang w:bidi="ru-RU"/>
        </w:rPr>
      </w:pPr>
      <w:r w:rsidRPr="00A522A5">
        <w:rPr>
          <w:rFonts w:ascii="Times New Roman" w:hAnsi="Times New Roman" w:cs="Times New Roman"/>
          <w:bCs/>
          <w:iCs/>
          <w:sz w:val="24"/>
          <w:szCs w:val="24"/>
          <w:lang w:bidi="ru-RU"/>
        </w:rPr>
        <w:t>Такая организация содержания курса способствует представлению химической составляющей научной картины мира в логике её системной природы. Тем самым обеспечивается возможность формирования у обучающихся ценностного отношения к научному знанию и методам познания в науке. Важно также заметить, что освоение содержания курса происходит с привлечением знаний из ранее изученных курсов: «Окружающий мир», «Биология. 5—7 классы» и «Физика. 7 класс».</w:t>
      </w:r>
    </w:p>
    <w:p w:rsidR="00A522A5" w:rsidRPr="00A522A5" w:rsidRDefault="00A522A5" w:rsidP="00A522A5">
      <w:pPr>
        <w:pStyle w:val="a3"/>
        <w:ind w:left="-567" w:firstLine="283"/>
        <w:jc w:val="center"/>
        <w:rPr>
          <w:rFonts w:ascii="Times New Roman" w:hAnsi="Times New Roman" w:cs="Times New Roman"/>
          <w:b/>
          <w:bCs/>
          <w:iCs/>
          <w:sz w:val="24"/>
          <w:szCs w:val="24"/>
          <w:lang w:bidi="ru-RU"/>
        </w:rPr>
      </w:pPr>
      <w:r w:rsidRPr="00A522A5">
        <w:rPr>
          <w:rFonts w:ascii="Times New Roman" w:hAnsi="Times New Roman" w:cs="Times New Roman"/>
          <w:b/>
          <w:bCs/>
          <w:iCs/>
          <w:sz w:val="24"/>
          <w:szCs w:val="24"/>
          <w:lang w:bidi="ru-RU"/>
        </w:rPr>
        <w:t>ЦЕЛИ ИЗУЧЕНИЯ УЧЕБНОГО ПРЕДМЕТА «ХИМИЯ»</w:t>
      </w:r>
    </w:p>
    <w:p w:rsidR="00A522A5" w:rsidRPr="00A522A5" w:rsidRDefault="00A522A5" w:rsidP="00A522A5">
      <w:pPr>
        <w:pStyle w:val="a3"/>
        <w:ind w:left="-567" w:firstLine="283"/>
        <w:jc w:val="both"/>
        <w:rPr>
          <w:rFonts w:ascii="Times New Roman" w:hAnsi="Times New Roman" w:cs="Times New Roman"/>
          <w:bCs/>
          <w:iCs/>
          <w:sz w:val="24"/>
          <w:szCs w:val="24"/>
          <w:lang w:bidi="ru-RU"/>
        </w:rPr>
      </w:pPr>
      <w:r w:rsidRPr="00A522A5">
        <w:rPr>
          <w:rFonts w:ascii="Times New Roman" w:hAnsi="Times New Roman" w:cs="Times New Roman"/>
          <w:bCs/>
          <w:iCs/>
          <w:sz w:val="24"/>
          <w:szCs w:val="24"/>
          <w:lang w:bidi="ru-RU"/>
        </w:rPr>
        <w:t>К направлению первостепенной значимости при реализации образовательных функций предмета «Химия» традиционно относят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знаний о научных методах изучения веществ и химических реакций, а также в формировании и развитии умений и способов деятельности, связанных с планированием, наблюдением и проведением химического эксперимента, соблюдением правил безопасного обращения с веществами в повседневной жизни.</w:t>
      </w:r>
    </w:p>
    <w:p w:rsidR="00A522A5" w:rsidRPr="00A522A5" w:rsidRDefault="00A522A5" w:rsidP="00A522A5">
      <w:pPr>
        <w:pStyle w:val="a3"/>
        <w:ind w:left="-567" w:firstLine="283"/>
        <w:jc w:val="both"/>
        <w:rPr>
          <w:rFonts w:ascii="Times New Roman" w:hAnsi="Times New Roman" w:cs="Times New Roman"/>
          <w:bCs/>
          <w:iCs/>
          <w:sz w:val="24"/>
          <w:szCs w:val="24"/>
          <w:lang w:bidi="ru-RU"/>
        </w:rPr>
      </w:pPr>
      <w:r w:rsidRPr="00A522A5">
        <w:rPr>
          <w:rFonts w:ascii="Times New Roman" w:hAnsi="Times New Roman" w:cs="Times New Roman"/>
          <w:bCs/>
          <w:iCs/>
          <w:sz w:val="24"/>
          <w:szCs w:val="24"/>
          <w:lang w:bidi="ru-RU"/>
        </w:rPr>
        <w:t>Наряду с этим цели изучения предмета в программе уточнены и скорректированы с учётом новых приоритетов в системе основного общего образования. Сегодня в образовании особо значимой признаётся направленность обучения на развитие и саморазвитие личности, формирование её интеллекта и общей культуры. Обучение умению учиться и продолжать своё образование самостоятельно становится одной из важнейших функций учебных предметов.</w:t>
      </w:r>
    </w:p>
    <w:p w:rsidR="00A522A5" w:rsidRPr="00A522A5" w:rsidRDefault="00A522A5" w:rsidP="00A522A5">
      <w:pPr>
        <w:pStyle w:val="a3"/>
        <w:ind w:left="-567" w:firstLine="283"/>
        <w:jc w:val="both"/>
        <w:rPr>
          <w:rFonts w:ascii="Times New Roman" w:hAnsi="Times New Roman" w:cs="Times New Roman"/>
          <w:bCs/>
          <w:iCs/>
          <w:sz w:val="24"/>
          <w:szCs w:val="24"/>
          <w:lang w:bidi="ru-RU"/>
        </w:rPr>
      </w:pPr>
      <w:r w:rsidRPr="00A522A5">
        <w:rPr>
          <w:rFonts w:ascii="Times New Roman" w:hAnsi="Times New Roman" w:cs="Times New Roman"/>
          <w:bCs/>
          <w:iCs/>
          <w:sz w:val="24"/>
          <w:szCs w:val="24"/>
          <w:lang w:bidi="ru-RU"/>
        </w:rPr>
        <w:t>В связи с этим при изучении предмета в основной школе доминирующее значение приобрели такие цели, как:</w:t>
      </w:r>
    </w:p>
    <w:p w:rsidR="00A522A5" w:rsidRPr="00A522A5" w:rsidRDefault="00A522A5" w:rsidP="00A540AB">
      <w:pPr>
        <w:pStyle w:val="a3"/>
        <w:numPr>
          <w:ilvl w:val="0"/>
          <w:numId w:val="208"/>
        </w:numPr>
        <w:ind w:left="-567" w:firstLine="283"/>
        <w:jc w:val="both"/>
        <w:rPr>
          <w:rFonts w:ascii="Times New Roman" w:hAnsi="Times New Roman" w:cs="Times New Roman"/>
          <w:bCs/>
          <w:iCs/>
          <w:sz w:val="24"/>
          <w:szCs w:val="24"/>
          <w:lang w:bidi="ru-RU"/>
        </w:rPr>
      </w:pPr>
      <w:r w:rsidRPr="00A522A5">
        <w:rPr>
          <w:rFonts w:ascii="Times New Roman" w:hAnsi="Times New Roman" w:cs="Times New Roman"/>
          <w:bCs/>
          <w:iCs/>
          <w:sz w:val="24"/>
          <w:szCs w:val="24"/>
          <w:lang w:bidi="ru-RU"/>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A522A5" w:rsidRPr="00A522A5" w:rsidRDefault="00A522A5" w:rsidP="00A540AB">
      <w:pPr>
        <w:pStyle w:val="a3"/>
        <w:numPr>
          <w:ilvl w:val="0"/>
          <w:numId w:val="208"/>
        </w:numPr>
        <w:ind w:left="-567" w:firstLine="283"/>
        <w:jc w:val="both"/>
        <w:rPr>
          <w:rFonts w:ascii="Times New Roman" w:hAnsi="Times New Roman" w:cs="Times New Roman"/>
          <w:bCs/>
          <w:iCs/>
          <w:sz w:val="24"/>
          <w:szCs w:val="24"/>
          <w:lang w:bidi="ru-RU"/>
        </w:rPr>
      </w:pPr>
      <w:r w:rsidRPr="00A522A5">
        <w:rPr>
          <w:rFonts w:ascii="Times New Roman" w:hAnsi="Times New Roman" w:cs="Times New Roman"/>
          <w:bCs/>
          <w:iCs/>
          <w:sz w:val="24"/>
          <w:szCs w:val="24"/>
          <w:lang w:bidi="ru-RU"/>
        </w:rPr>
        <w:t>направленность обучения на систематическое приобщение учащихся к самостоятельной познавательной деятельности, научным методам познания, формирующим мотивацию и развитие способностей к химии;</w:t>
      </w:r>
    </w:p>
    <w:p w:rsidR="00A522A5" w:rsidRPr="00A522A5" w:rsidRDefault="00A522A5" w:rsidP="00A540AB">
      <w:pPr>
        <w:pStyle w:val="a3"/>
        <w:numPr>
          <w:ilvl w:val="0"/>
          <w:numId w:val="208"/>
        </w:numPr>
        <w:ind w:left="-567" w:firstLine="283"/>
        <w:jc w:val="both"/>
        <w:rPr>
          <w:rFonts w:ascii="Times New Roman" w:hAnsi="Times New Roman" w:cs="Times New Roman"/>
          <w:bCs/>
          <w:iCs/>
          <w:sz w:val="24"/>
          <w:szCs w:val="24"/>
          <w:lang w:bidi="ru-RU"/>
        </w:rPr>
      </w:pPr>
      <w:r w:rsidRPr="00A522A5">
        <w:rPr>
          <w:rFonts w:ascii="Times New Roman" w:hAnsi="Times New Roman" w:cs="Times New Roman"/>
          <w:bCs/>
          <w:iCs/>
          <w:sz w:val="24"/>
          <w:szCs w:val="24"/>
          <w:lang w:bidi="ru-RU"/>
        </w:rP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A522A5" w:rsidRPr="00A522A5" w:rsidRDefault="00A522A5" w:rsidP="00A540AB">
      <w:pPr>
        <w:pStyle w:val="a3"/>
        <w:numPr>
          <w:ilvl w:val="0"/>
          <w:numId w:val="208"/>
        </w:numPr>
        <w:ind w:left="-567" w:firstLine="283"/>
        <w:jc w:val="both"/>
        <w:rPr>
          <w:rFonts w:ascii="Times New Roman" w:hAnsi="Times New Roman" w:cs="Times New Roman"/>
          <w:bCs/>
          <w:iCs/>
          <w:sz w:val="24"/>
          <w:szCs w:val="24"/>
          <w:lang w:bidi="ru-RU"/>
        </w:rPr>
      </w:pPr>
      <w:r w:rsidRPr="00A522A5">
        <w:rPr>
          <w:rFonts w:ascii="Times New Roman" w:hAnsi="Times New Roman" w:cs="Times New Roman"/>
          <w:bCs/>
          <w:iCs/>
          <w:sz w:val="24"/>
          <w:szCs w:val="24"/>
          <w:lang w:bidi="ru-RU"/>
        </w:rPr>
        <w:t>формирование умений объяснять и оценивать явления окружающего мира на основании знаний и опыта, полученных при изучении химии;</w:t>
      </w:r>
    </w:p>
    <w:p w:rsidR="00A522A5" w:rsidRPr="00A522A5" w:rsidRDefault="00A522A5" w:rsidP="00A540AB">
      <w:pPr>
        <w:pStyle w:val="a3"/>
        <w:numPr>
          <w:ilvl w:val="0"/>
          <w:numId w:val="208"/>
        </w:numPr>
        <w:ind w:left="-567" w:firstLine="283"/>
        <w:jc w:val="both"/>
        <w:rPr>
          <w:rFonts w:ascii="Times New Roman" w:hAnsi="Times New Roman" w:cs="Times New Roman"/>
          <w:bCs/>
          <w:iCs/>
          <w:sz w:val="24"/>
          <w:szCs w:val="24"/>
          <w:lang w:bidi="ru-RU"/>
        </w:rPr>
      </w:pPr>
      <w:r w:rsidRPr="00A522A5">
        <w:rPr>
          <w:rFonts w:ascii="Times New Roman" w:hAnsi="Times New Roman" w:cs="Times New Roman"/>
          <w:bCs/>
          <w:iCs/>
          <w:sz w:val="24"/>
          <w:szCs w:val="24"/>
          <w:lang w:bidi="ru-RU"/>
        </w:rP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A522A5" w:rsidRPr="00A522A5" w:rsidRDefault="00A522A5" w:rsidP="00A540AB">
      <w:pPr>
        <w:pStyle w:val="a3"/>
        <w:numPr>
          <w:ilvl w:val="0"/>
          <w:numId w:val="208"/>
        </w:numPr>
        <w:ind w:left="-567" w:firstLine="283"/>
        <w:jc w:val="both"/>
        <w:rPr>
          <w:rFonts w:ascii="Times New Roman" w:hAnsi="Times New Roman" w:cs="Times New Roman"/>
          <w:bCs/>
          <w:iCs/>
          <w:sz w:val="24"/>
          <w:szCs w:val="24"/>
          <w:lang w:bidi="ru-RU"/>
        </w:rPr>
      </w:pPr>
      <w:r w:rsidRPr="00A522A5">
        <w:rPr>
          <w:rFonts w:ascii="Times New Roman" w:hAnsi="Times New Roman" w:cs="Times New Roman"/>
          <w:bCs/>
          <w:iCs/>
          <w:sz w:val="24"/>
          <w:szCs w:val="24"/>
          <w:lang w:bidi="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A522A5" w:rsidRPr="00A522A5" w:rsidRDefault="00A522A5" w:rsidP="00A522A5">
      <w:pPr>
        <w:pStyle w:val="a3"/>
        <w:ind w:left="-567" w:firstLine="283"/>
        <w:jc w:val="center"/>
        <w:rPr>
          <w:rFonts w:ascii="Times New Roman" w:hAnsi="Times New Roman" w:cs="Times New Roman"/>
          <w:b/>
          <w:bCs/>
          <w:iCs/>
          <w:sz w:val="24"/>
          <w:szCs w:val="24"/>
        </w:rPr>
      </w:pPr>
      <w:r w:rsidRPr="00A522A5">
        <w:rPr>
          <w:rFonts w:ascii="Times New Roman" w:hAnsi="Times New Roman" w:cs="Times New Roman"/>
          <w:b/>
          <w:bCs/>
          <w:iCs/>
          <w:sz w:val="24"/>
          <w:szCs w:val="24"/>
        </w:rPr>
        <w:t>МЕСТО УЧЕБНОГО ПРЕДМЕТА «ХИМИЯ» В УЧЕБНОМ ПЛАНЕ</w:t>
      </w:r>
    </w:p>
    <w:p w:rsidR="00A522A5" w:rsidRPr="00A522A5" w:rsidRDefault="00A522A5" w:rsidP="00A522A5">
      <w:pPr>
        <w:pStyle w:val="a3"/>
        <w:ind w:left="-567" w:firstLine="283"/>
        <w:jc w:val="both"/>
        <w:rPr>
          <w:rFonts w:ascii="Times New Roman" w:hAnsi="Times New Roman" w:cs="Times New Roman"/>
          <w:bCs/>
          <w:iCs/>
          <w:sz w:val="24"/>
          <w:szCs w:val="24"/>
        </w:rPr>
      </w:pPr>
      <w:r w:rsidRPr="00A522A5">
        <w:rPr>
          <w:rFonts w:ascii="Times New Roman" w:hAnsi="Times New Roman" w:cs="Times New Roman"/>
          <w:bCs/>
          <w:iCs/>
          <w:sz w:val="24"/>
          <w:szCs w:val="24"/>
        </w:rPr>
        <w:t>В системе общего образования «Химия» признана обязательным учебным предметом, который входит в состав предметной области «Естественно-научные предметы».</w:t>
      </w:r>
    </w:p>
    <w:p w:rsidR="00A522A5" w:rsidRPr="00A522A5" w:rsidRDefault="00A522A5" w:rsidP="00A522A5">
      <w:pPr>
        <w:pStyle w:val="a3"/>
        <w:ind w:left="-567" w:firstLine="283"/>
        <w:jc w:val="both"/>
        <w:rPr>
          <w:rFonts w:ascii="Times New Roman" w:hAnsi="Times New Roman" w:cs="Times New Roman"/>
          <w:bCs/>
          <w:iCs/>
          <w:sz w:val="24"/>
          <w:szCs w:val="24"/>
        </w:rPr>
      </w:pPr>
      <w:r w:rsidRPr="00A522A5">
        <w:rPr>
          <w:rFonts w:ascii="Times New Roman" w:hAnsi="Times New Roman" w:cs="Times New Roman"/>
          <w:bCs/>
          <w:iCs/>
          <w:sz w:val="24"/>
          <w:szCs w:val="24"/>
        </w:rPr>
        <w:t>Учебным планом на её изучение отведено 136 учебных часов — по 2 ч в неделю в 8 и 9 классах соответственно.</w:t>
      </w:r>
    </w:p>
    <w:p w:rsidR="00A522A5" w:rsidRPr="00A522A5" w:rsidRDefault="00A522A5" w:rsidP="00A522A5">
      <w:pPr>
        <w:pStyle w:val="a3"/>
        <w:ind w:left="-567" w:firstLine="283"/>
        <w:jc w:val="both"/>
        <w:rPr>
          <w:rFonts w:ascii="Times New Roman" w:hAnsi="Times New Roman" w:cs="Times New Roman"/>
          <w:bCs/>
          <w:iCs/>
          <w:sz w:val="24"/>
          <w:szCs w:val="24"/>
        </w:rPr>
      </w:pPr>
      <w:r w:rsidRPr="00A522A5">
        <w:rPr>
          <w:rFonts w:ascii="Times New Roman" w:hAnsi="Times New Roman" w:cs="Times New Roman"/>
          <w:bCs/>
          <w:iCs/>
          <w:sz w:val="24"/>
          <w:szCs w:val="24"/>
        </w:rPr>
        <w:t xml:space="preserve">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w:t>
      </w:r>
      <w:r w:rsidRPr="00A522A5">
        <w:rPr>
          <w:rFonts w:ascii="Times New Roman" w:hAnsi="Times New Roman" w:cs="Times New Roman"/>
          <w:bCs/>
          <w:iCs/>
          <w:sz w:val="24"/>
          <w:szCs w:val="24"/>
        </w:rPr>
        <w:lastRenderedPageBreak/>
        <w:t>содержания предмета, установленная примерной рабочей программой, и время, отводимое на её изучение, должны быть сохранены полностью.</w:t>
      </w:r>
    </w:p>
    <w:p w:rsidR="00A522A5" w:rsidRPr="00A522A5" w:rsidRDefault="00A522A5" w:rsidP="00A522A5">
      <w:pPr>
        <w:pStyle w:val="a3"/>
        <w:ind w:left="-567" w:firstLine="283"/>
        <w:jc w:val="both"/>
        <w:rPr>
          <w:rFonts w:ascii="Times New Roman" w:hAnsi="Times New Roman" w:cs="Times New Roman"/>
          <w:bCs/>
          <w:iCs/>
          <w:sz w:val="24"/>
          <w:szCs w:val="24"/>
        </w:rPr>
      </w:pPr>
      <w:r w:rsidRPr="00A522A5">
        <w:rPr>
          <w:rFonts w:ascii="Times New Roman" w:hAnsi="Times New Roman" w:cs="Times New Roman"/>
          <w:bCs/>
          <w:iCs/>
          <w:sz w:val="24"/>
          <w:szCs w:val="24"/>
        </w:rPr>
        <w:t>В структуре примерной рабочей программы наряду с пояснительной запиской выделены следующие разделы:</w:t>
      </w:r>
    </w:p>
    <w:p w:rsidR="00A522A5" w:rsidRPr="00A522A5" w:rsidRDefault="00A522A5" w:rsidP="00A540AB">
      <w:pPr>
        <w:pStyle w:val="a3"/>
        <w:numPr>
          <w:ilvl w:val="0"/>
          <w:numId w:val="209"/>
        </w:numPr>
        <w:ind w:left="-567" w:firstLine="283"/>
        <w:jc w:val="both"/>
        <w:rPr>
          <w:rFonts w:ascii="Times New Roman" w:hAnsi="Times New Roman" w:cs="Times New Roman"/>
          <w:bCs/>
          <w:iCs/>
          <w:sz w:val="24"/>
          <w:szCs w:val="24"/>
        </w:rPr>
      </w:pPr>
      <w:r w:rsidRPr="00A522A5">
        <w:rPr>
          <w:rFonts w:ascii="Times New Roman" w:hAnsi="Times New Roman" w:cs="Times New Roman"/>
          <w:bCs/>
          <w:iCs/>
          <w:sz w:val="24"/>
          <w:szCs w:val="24"/>
        </w:rPr>
        <w:t>планируемые результаты освоения учебного предмета «Химия» — личностные, метапредметные, предметные;</w:t>
      </w:r>
    </w:p>
    <w:p w:rsidR="00A522A5" w:rsidRPr="00A522A5" w:rsidRDefault="00A522A5" w:rsidP="00A540AB">
      <w:pPr>
        <w:pStyle w:val="a3"/>
        <w:numPr>
          <w:ilvl w:val="0"/>
          <w:numId w:val="209"/>
        </w:numPr>
        <w:ind w:left="-567" w:firstLine="283"/>
        <w:jc w:val="both"/>
        <w:rPr>
          <w:rFonts w:ascii="Times New Roman" w:hAnsi="Times New Roman" w:cs="Times New Roman"/>
          <w:bCs/>
          <w:iCs/>
          <w:sz w:val="24"/>
          <w:szCs w:val="24"/>
        </w:rPr>
      </w:pPr>
      <w:r w:rsidRPr="00A522A5">
        <w:rPr>
          <w:rFonts w:ascii="Times New Roman" w:hAnsi="Times New Roman" w:cs="Times New Roman"/>
          <w:bCs/>
          <w:iCs/>
          <w:sz w:val="24"/>
          <w:szCs w:val="24"/>
        </w:rPr>
        <w:t>содержание учебного предмета «Химия» по годам обучения;</w:t>
      </w:r>
    </w:p>
    <w:p w:rsidR="00A522A5" w:rsidRPr="00A522A5" w:rsidRDefault="00A522A5" w:rsidP="00A540AB">
      <w:pPr>
        <w:pStyle w:val="a3"/>
        <w:numPr>
          <w:ilvl w:val="0"/>
          <w:numId w:val="209"/>
        </w:numPr>
        <w:ind w:left="-567" w:firstLine="283"/>
        <w:jc w:val="both"/>
        <w:rPr>
          <w:rFonts w:ascii="Times New Roman" w:hAnsi="Times New Roman" w:cs="Times New Roman"/>
          <w:bCs/>
          <w:iCs/>
          <w:sz w:val="24"/>
          <w:szCs w:val="24"/>
        </w:rPr>
      </w:pPr>
      <w:r w:rsidRPr="00A522A5">
        <w:rPr>
          <w:rFonts w:ascii="Times New Roman" w:hAnsi="Times New Roman" w:cs="Times New Roman"/>
          <w:bCs/>
          <w:iCs/>
          <w:sz w:val="24"/>
          <w:szCs w:val="24"/>
        </w:rPr>
        <w:t>примерное тематическое планирование, в котором детализировано содержание каждой конкретной темы, указаны количество часов, отводимых на её изучение, и основные виды учебной деятельности ученика, формируемые при изучении темы, приведён перечень демонстраций, выполняемых учителем, и перечень рекомендуемых лабораторных опытов и практических работ, выполняемых учащимися.</w:t>
      </w:r>
    </w:p>
    <w:p w:rsidR="00A522A5" w:rsidRPr="00A522A5" w:rsidRDefault="00A522A5" w:rsidP="00A522A5">
      <w:pPr>
        <w:pStyle w:val="a3"/>
        <w:ind w:left="-567" w:firstLine="283"/>
        <w:jc w:val="center"/>
        <w:rPr>
          <w:rFonts w:ascii="Times New Roman" w:hAnsi="Times New Roman" w:cs="Times New Roman"/>
          <w:b/>
          <w:bCs/>
          <w:iCs/>
          <w:sz w:val="24"/>
          <w:szCs w:val="24"/>
        </w:rPr>
      </w:pPr>
      <w:r w:rsidRPr="00A522A5">
        <w:rPr>
          <w:rFonts w:ascii="Times New Roman" w:hAnsi="Times New Roman" w:cs="Times New Roman"/>
          <w:b/>
          <w:bCs/>
          <w:iCs/>
          <w:sz w:val="24"/>
          <w:szCs w:val="24"/>
        </w:rPr>
        <w:t>СОДЕРЖАНИЕ УЧЕБНОГО ПРЕДМЕТА «ХИМИЯ»</w:t>
      </w:r>
    </w:p>
    <w:p w:rsidR="00A522A5" w:rsidRPr="00A522A5" w:rsidRDefault="00A522A5" w:rsidP="00A522A5">
      <w:pPr>
        <w:pStyle w:val="a3"/>
        <w:ind w:left="-567" w:firstLine="283"/>
        <w:jc w:val="both"/>
        <w:rPr>
          <w:rFonts w:ascii="Times New Roman" w:hAnsi="Times New Roman" w:cs="Times New Roman"/>
          <w:b/>
          <w:bCs/>
          <w:iCs/>
          <w:sz w:val="24"/>
          <w:szCs w:val="24"/>
        </w:rPr>
      </w:pPr>
      <w:r w:rsidRPr="00A522A5">
        <w:rPr>
          <w:rFonts w:ascii="Times New Roman" w:hAnsi="Times New Roman" w:cs="Times New Roman"/>
          <w:b/>
          <w:bCs/>
          <w:iCs/>
          <w:sz w:val="24"/>
          <w:szCs w:val="24"/>
        </w:rPr>
        <w:t>8 КЛАСС</w:t>
      </w:r>
    </w:p>
    <w:p w:rsidR="00A522A5" w:rsidRPr="00A522A5" w:rsidRDefault="00A522A5" w:rsidP="00A522A5">
      <w:pPr>
        <w:pStyle w:val="a3"/>
        <w:ind w:left="-567" w:firstLine="283"/>
        <w:jc w:val="both"/>
        <w:rPr>
          <w:rFonts w:ascii="Times New Roman" w:hAnsi="Times New Roman" w:cs="Times New Roman"/>
          <w:b/>
          <w:bCs/>
          <w:iCs/>
          <w:sz w:val="24"/>
          <w:szCs w:val="24"/>
        </w:rPr>
      </w:pPr>
      <w:r w:rsidRPr="00A522A5">
        <w:rPr>
          <w:rFonts w:ascii="Times New Roman" w:hAnsi="Times New Roman" w:cs="Times New Roman"/>
          <w:b/>
          <w:bCs/>
          <w:iCs/>
          <w:sz w:val="24"/>
          <w:szCs w:val="24"/>
        </w:rPr>
        <w:t>Первоначальные химические понятия</w:t>
      </w:r>
    </w:p>
    <w:p w:rsidR="00A522A5" w:rsidRPr="00A522A5" w:rsidRDefault="00A522A5" w:rsidP="00A522A5">
      <w:pPr>
        <w:pStyle w:val="a3"/>
        <w:ind w:left="-567" w:firstLine="283"/>
        <w:jc w:val="both"/>
        <w:rPr>
          <w:rFonts w:ascii="Times New Roman" w:hAnsi="Times New Roman" w:cs="Times New Roman"/>
          <w:bCs/>
          <w:iCs/>
          <w:sz w:val="24"/>
          <w:szCs w:val="24"/>
        </w:rPr>
      </w:pPr>
      <w:r w:rsidRPr="00A522A5">
        <w:rPr>
          <w:rFonts w:ascii="Times New Roman" w:hAnsi="Times New Roman" w:cs="Times New Roman"/>
          <w:bCs/>
          <w:iCs/>
          <w:sz w:val="24"/>
          <w:szCs w:val="24"/>
        </w:rPr>
        <w:t>Предмет химии. Роль химии в жизни человека. Тела и вещества. Физические свойства веществ. Агрегатное состояние веществ. Понятие о методах познания в химии. Химия в системе наук. Чистые вещества и смеси. Способы разделения смесей.</w:t>
      </w:r>
    </w:p>
    <w:p w:rsidR="00A522A5" w:rsidRPr="00A522A5" w:rsidRDefault="00A522A5" w:rsidP="00A522A5">
      <w:pPr>
        <w:pStyle w:val="a3"/>
        <w:ind w:left="-567" w:firstLine="283"/>
        <w:jc w:val="both"/>
        <w:rPr>
          <w:rFonts w:ascii="Times New Roman" w:hAnsi="Times New Roman" w:cs="Times New Roman"/>
          <w:bCs/>
          <w:iCs/>
          <w:sz w:val="24"/>
          <w:szCs w:val="24"/>
        </w:rPr>
      </w:pPr>
      <w:r w:rsidRPr="00A522A5">
        <w:rPr>
          <w:rFonts w:ascii="Times New Roman" w:hAnsi="Times New Roman" w:cs="Times New Roman"/>
          <w:bCs/>
          <w:iCs/>
          <w:sz w:val="24"/>
          <w:szCs w:val="24"/>
        </w:rPr>
        <w:t>Атомы и молекулы. Химические элементы. Символы химических элементов. Простые и сложные вещества. Атомно-молекулярное учение.</w:t>
      </w:r>
    </w:p>
    <w:p w:rsidR="00A522A5" w:rsidRPr="00A522A5" w:rsidRDefault="00A522A5" w:rsidP="00A522A5">
      <w:pPr>
        <w:pStyle w:val="a3"/>
        <w:ind w:left="-567" w:firstLine="283"/>
        <w:jc w:val="both"/>
        <w:rPr>
          <w:rFonts w:ascii="Times New Roman" w:hAnsi="Times New Roman" w:cs="Times New Roman"/>
          <w:bCs/>
          <w:iCs/>
          <w:sz w:val="24"/>
          <w:szCs w:val="24"/>
        </w:rPr>
      </w:pPr>
      <w:r w:rsidRPr="00A522A5">
        <w:rPr>
          <w:rFonts w:ascii="Times New Roman" w:hAnsi="Times New Roman" w:cs="Times New Roman"/>
          <w:bCs/>
          <w:iCs/>
          <w:sz w:val="24"/>
          <w:szCs w:val="24"/>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A522A5" w:rsidRPr="00A522A5" w:rsidRDefault="00A522A5" w:rsidP="00A522A5">
      <w:pPr>
        <w:pStyle w:val="a3"/>
        <w:ind w:left="-567" w:firstLine="283"/>
        <w:jc w:val="both"/>
        <w:rPr>
          <w:rFonts w:ascii="Times New Roman" w:hAnsi="Times New Roman" w:cs="Times New Roman"/>
          <w:bCs/>
          <w:iCs/>
          <w:sz w:val="24"/>
          <w:szCs w:val="24"/>
        </w:rPr>
      </w:pPr>
      <w:r w:rsidRPr="00A522A5">
        <w:rPr>
          <w:rFonts w:ascii="Times New Roman" w:hAnsi="Times New Roman" w:cs="Times New Roman"/>
          <w:bCs/>
          <w:iCs/>
          <w:sz w:val="24"/>
          <w:szCs w:val="24"/>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A522A5" w:rsidRPr="00A522A5" w:rsidRDefault="00A522A5" w:rsidP="00A522A5">
      <w:pPr>
        <w:pStyle w:val="a3"/>
        <w:ind w:left="-567" w:firstLine="283"/>
        <w:jc w:val="both"/>
        <w:rPr>
          <w:rFonts w:ascii="Times New Roman" w:hAnsi="Times New Roman" w:cs="Times New Roman"/>
          <w:bCs/>
          <w:iCs/>
          <w:sz w:val="24"/>
          <w:szCs w:val="24"/>
        </w:rPr>
      </w:pPr>
      <w:r w:rsidRPr="00A522A5">
        <w:rPr>
          <w:rFonts w:ascii="Times New Roman" w:hAnsi="Times New Roman" w:cs="Times New Roman"/>
          <w:bCs/>
          <w:iCs/>
          <w:sz w:val="24"/>
          <w:szCs w:val="24"/>
        </w:rPr>
        <w:t>Химический эксперимент: знакомство с химической посудой, с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меди(П) при нагревании, взаимодействие железа с раствором соли меди(П));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w:t>
      </w:r>
      <w:proofErr w:type="spellStart"/>
      <w:r w:rsidRPr="00A522A5">
        <w:rPr>
          <w:rFonts w:ascii="Times New Roman" w:hAnsi="Times New Roman" w:cs="Times New Roman"/>
          <w:bCs/>
          <w:iCs/>
          <w:sz w:val="24"/>
          <w:szCs w:val="24"/>
        </w:rPr>
        <w:t>шаростержневых</w:t>
      </w:r>
      <w:proofErr w:type="spellEnd"/>
      <w:r w:rsidRPr="00A522A5">
        <w:rPr>
          <w:rFonts w:ascii="Times New Roman" w:hAnsi="Times New Roman" w:cs="Times New Roman"/>
          <w:bCs/>
          <w:iCs/>
          <w:sz w:val="24"/>
          <w:szCs w:val="24"/>
        </w:rPr>
        <w:t>).</w:t>
      </w:r>
    </w:p>
    <w:p w:rsidR="00A522A5" w:rsidRPr="00A522A5" w:rsidRDefault="00A522A5" w:rsidP="00A522A5">
      <w:pPr>
        <w:pStyle w:val="a3"/>
        <w:ind w:left="-567" w:firstLine="283"/>
        <w:jc w:val="both"/>
        <w:rPr>
          <w:rFonts w:ascii="Times New Roman" w:hAnsi="Times New Roman" w:cs="Times New Roman"/>
          <w:b/>
          <w:bCs/>
          <w:iCs/>
          <w:sz w:val="24"/>
          <w:szCs w:val="24"/>
        </w:rPr>
      </w:pPr>
      <w:r w:rsidRPr="00A522A5">
        <w:rPr>
          <w:rFonts w:ascii="Times New Roman" w:hAnsi="Times New Roman" w:cs="Times New Roman"/>
          <w:b/>
          <w:bCs/>
          <w:iCs/>
          <w:sz w:val="24"/>
          <w:szCs w:val="24"/>
        </w:rPr>
        <w:t>Важнейшие представители неорганических веществ</w:t>
      </w:r>
    </w:p>
    <w:p w:rsidR="00A522A5" w:rsidRPr="00A522A5" w:rsidRDefault="00A522A5" w:rsidP="00A522A5">
      <w:pPr>
        <w:pStyle w:val="a3"/>
        <w:ind w:left="-567" w:firstLine="283"/>
        <w:jc w:val="both"/>
        <w:rPr>
          <w:rFonts w:ascii="Times New Roman" w:hAnsi="Times New Roman" w:cs="Times New Roman"/>
          <w:bCs/>
          <w:iCs/>
          <w:sz w:val="24"/>
          <w:szCs w:val="24"/>
        </w:rPr>
      </w:pPr>
      <w:r w:rsidRPr="00A522A5">
        <w:rPr>
          <w:rFonts w:ascii="Times New Roman" w:hAnsi="Times New Roman" w:cs="Times New Roman"/>
          <w:bCs/>
          <w:iCs/>
          <w:sz w:val="24"/>
          <w:szCs w:val="24"/>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C87B83" w:rsidRPr="00A522A5" w:rsidRDefault="00A522A5" w:rsidP="00A522A5">
      <w:pPr>
        <w:pStyle w:val="a3"/>
        <w:ind w:left="-567" w:firstLine="283"/>
        <w:jc w:val="both"/>
        <w:rPr>
          <w:rFonts w:ascii="Times New Roman" w:hAnsi="Times New Roman" w:cs="Times New Roman"/>
          <w:bCs/>
          <w:iCs/>
          <w:sz w:val="24"/>
          <w:szCs w:val="24"/>
        </w:rPr>
      </w:pPr>
      <w:r w:rsidRPr="00A522A5">
        <w:rPr>
          <w:rFonts w:ascii="Times New Roman" w:hAnsi="Times New Roman" w:cs="Times New Roman"/>
          <w:bCs/>
          <w:iCs/>
          <w:sz w:val="24"/>
          <w:szCs w:val="24"/>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881F78" w:rsidRPr="00881F78" w:rsidRDefault="00A862C4" w:rsidP="00881F78">
      <w:pPr>
        <w:pStyle w:val="a3"/>
        <w:ind w:left="-567" w:firstLine="425"/>
        <w:jc w:val="both"/>
        <w:rPr>
          <w:rFonts w:ascii="Times New Roman" w:hAnsi="Times New Roman" w:cs="Times New Roman"/>
          <w:bCs/>
          <w:iCs/>
          <w:sz w:val="24"/>
          <w:szCs w:val="24"/>
          <w:lang w:bidi="ru-RU"/>
        </w:rPr>
      </w:pPr>
      <w:r w:rsidRPr="00881F78">
        <w:rPr>
          <w:rFonts w:ascii="Times New Roman" w:hAnsi="Times New Roman" w:cs="Times New Roman"/>
          <w:bCs/>
          <w:iCs/>
          <w:sz w:val="24"/>
          <w:szCs w:val="24"/>
        </w:rPr>
        <w:t xml:space="preserve">  </w:t>
      </w:r>
      <w:r w:rsidR="00881F78" w:rsidRPr="00881F78">
        <w:rPr>
          <w:rFonts w:ascii="Times New Roman" w:hAnsi="Times New Roman" w:cs="Times New Roman"/>
          <w:bCs/>
          <w:iCs/>
          <w:sz w:val="24"/>
          <w:szCs w:val="24"/>
          <w:lang w:bidi="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881F78" w:rsidRPr="00881F78" w:rsidRDefault="00881F78" w:rsidP="00881F78">
      <w:pPr>
        <w:pStyle w:val="a3"/>
        <w:ind w:left="-567" w:firstLine="425"/>
        <w:jc w:val="both"/>
        <w:rPr>
          <w:rFonts w:ascii="Times New Roman" w:hAnsi="Times New Roman" w:cs="Times New Roman"/>
          <w:bCs/>
          <w:iCs/>
          <w:sz w:val="24"/>
          <w:szCs w:val="24"/>
          <w:lang w:bidi="ru-RU"/>
        </w:rPr>
      </w:pPr>
      <w:r w:rsidRPr="00881F78">
        <w:rPr>
          <w:rFonts w:ascii="Times New Roman" w:hAnsi="Times New Roman" w:cs="Times New Roman"/>
          <w:bCs/>
          <w:iCs/>
          <w:sz w:val="24"/>
          <w:szCs w:val="24"/>
          <w:lang w:bidi="ru-RU"/>
        </w:rPr>
        <w:t>Количество вещества. Моль. Молярная масса. Закон Авогадро. Молярный объём газов. Расчёты по химическим уравнениям.</w:t>
      </w:r>
    </w:p>
    <w:p w:rsidR="00881F78" w:rsidRPr="00881F78" w:rsidRDefault="00881F78" w:rsidP="00881F78">
      <w:pPr>
        <w:pStyle w:val="a3"/>
        <w:ind w:left="-567" w:firstLine="425"/>
        <w:jc w:val="both"/>
        <w:rPr>
          <w:rFonts w:ascii="Times New Roman" w:hAnsi="Times New Roman" w:cs="Times New Roman"/>
          <w:bCs/>
          <w:iCs/>
          <w:sz w:val="24"/>
          <w:szCs w:val="24"/>
          <w:lang w:bidi="ru-RU"/>
        </w:rPr>
      </w:pPr>
      <w:r w:rsidRPr="00881F78">
        <w:rPr>
          <w:rFonts w:ascii="Times New Roman" w:hAnsi="Times New Roman" w:cs="Times New Roman"/>
          <w:bCs/>
          <w:iCs/>
          <w:sz w:val="24"/>
          <w:szCs w:val="24"/>
          <w:lang w:bidi="ru-RU"/>
        </w:rPr>
        <w:t>Физические свойства воды. Вода как растворитель. Растворы. Насыщенные и ненасыщенные растворы</w:t>
      </w:r>
      <w:r>
        <w:rPr>
          <w:rFonts w:ascii="Times New Roman" w:hAnsi="Times New Roman" w:cs="Times New Roman"/>
          <w:bCs/>
          <w:iCs/>
          <w:sz w:val="24"/>
          <w:szCs w:val="24"/>
          <w:lang w:bidi="ru-RU"/>
        </w:rPr>
        <w:t xml:space="preserve">. </w:t>
      </w:r>
      <w:r w:rsidRPr="00881F78">
        <w:rPr>
          <w:rFonts w:ascii="Times New Roman" w:hAnsi="Times New Roman" w:cs="Times New Roman"/>
          <w:bCs/>
          <w:iCs/>
          <w:sz w:val="24"/>
          <w:szCs w:val="24"/>
          <w:lang w:bidi="ru-RU"/>
        </w:rPr>
        <w:t xml:space="preserve">Массовая доля вещества в растворе. Химические свойства воды. Основания. Роль </w:t>
      </w:r>
      <w:r w:rsidRPr="00881F78">
        <w:rPr>
          <w:rFonts w:ascii="Times New Roman" w:hAnsi="Times New Roman" w:cs="Times New Roman"/>
          <w:bCs/>
          <w:iCs/>
          <w:sz w:val="24"/>
          <w:szCs w:val="24"/>
          <w:lang w:bidi="ru-RU"/>
        </w:rPr>
        <w:lastRenderedPageBreak/>
        <w:t>растворов в природе и в жизни человека. Круговорот воды в природе. Загрязнение природных вод. Охрана и очистка природных вод.</w:t>
      </w:r>
    </w:p>
    <w:p w:rsidR="00881F78" w:rsidRPr="00881F78" w:rsidRDefault="00881F78" w:rsidP="00881F78">
      <w:pPr>
        <w:pStyle w:val="a3"/>
        <w:ind w:left="-567" w:firstLine="425"/>
        <w:jc w:val="both"/>
        <w:rPr>
          <w:rFonts w:ascii="Times New Roman" w:hAnsi="Times New Roman" w:cs="Times New Roman"/>
          <w:bCs/>
          <w:iCs/>
          <w:sz w:val="24"/>
          <w:szCs w:val="24"/>
          <w:lang w:bidi="ru-RU"/>
        </w:rPr>
      </w:pPr>
      <w:r w:rsidRPr="00881F78">
        <w:rPr>
          <w:rFonts w:ascii="Times New Roman" w:hAnsi="Times New Roman" w:cs="Times New Roman"/>
          <w:bCs/>
          <w:iCs/>
          <w:sz w:val="24"/>
          <w:szCs w:val="24"/>
          <w:lang w:bidi="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(международная и тривиальная). Физические и химические свойства оксидов. Получение оксидов.</w:t>
      </w:r>
    </w:p>
    <w:p w:rsidR="00881F78" w:rsidRPr="00881F78" w:rsidRDefault="00881F78" w:rsidP="00881F78">
      <w:pPr>
        <w:pStyle w:val="a3"/>
        <w:ind w:left="-567" w:firstLine="425"/>
        <w:jc w:val="both"/>
        <w:rPr>
          <w:rFonts w:ascii="Times New Roman" w:hAnsi="Times New Roman" w:cs="Times New Roman"/>
          <w:bCs/>
          <w:iCs/>
          <w:sz w:val="24"/>
          <w:szCs w:val="24"/>
          <w:lang w:bidi="ru-RU"/>
        </w:rPr>
      </w:pPr>
      <w:r w:rsidRPr="00881F78">
        <w:rPr>
          <w:rFonts w:ascii="Times New Roman" w:hAnsi="Times New Roman" w:cs="Times New Roman"/>
          <w:bCs/>
          <w:iCs/>
          <w:sz w:val="24"/>
          <w:szCs w:val="24"/>
          <w:lang w:bidi="ru-RU"/>
        </w:rPr>
        <w:t>Основания. Классификация оснований: щёлочи и нерастворимые основания. Номенклатура оснований (международная и тривиальная). Физические и химические свойства оснований. Получение оснований.</w:t>
      </w:r>
    </w:p>
    <w:p w:rsidR="00881F78" w:rsidRPr="00881F78" w:rsidRDefault="00881F78" w:rsidP="00881F78">
      <w:pPr>
        <w:pStyle w:val="a3"/>
        <w:ind w:left="-567" w:firstLine="425"/>
        <w:jc w:val="both"/>
        <w:rPr>
          <w:rFonts w:ascii="Times New Roman" w:hAnsi="Times New Roman" w:cs="Times New Roman"/>
          <w:bCs/>
          <w:iCs/>
          <w:sz w:val="24"/>
          <w:szCs w:val="24"/>
          <w:lang w:bidi="ru-RU"/>
        </w:rPr>
      </w:pPr>
      <w:r w:rsidRPr="00881F78">
        <w:rPr>
          <w:rFonts w:ascii="Times New Roman" w:hAnsi="Times New Roman" w:cs="Times New Roman"/>
          <w:bCs/>
          <w:iCs/>
          <w:sz w:val="24"/>
          <w:szCs w:val="24"/>
          <w:lang w:bidi="ru-RU"/>
        </w:rPr>
        <w:t>Кислоты. Классификация кислот. Номенклатура кислот (международная и тривиальная). Физические и химические свойства кислот. Ряд активности металлов Н. Н. Бекетова. Получение кислот.</w:t>
      </w:r>
    </w:p>
    <w:p w:rsidR="00881F78" w:rsidRPr="00881F78" w:rsidRDefault="00881F78" w:rsidP="00881F78">
      <w:pPr>
        <w:pStyle w:val="a3"/>
        <w:ind w:left="-567" w:firstLine="425"/>
        <w:jc w:val="both"/>
        <w:rPr>
          <w:rFonts w:ascii="Times New Roman" w:hAnsi="Times New Roman" w:cs="Times New Roman"/>
          <w:bCs/>
          <w:iCs/>
          <w:sz w:val="24"/>
          <w:szCs w:val="24"/>
          <w:lang w:bidi="ru-RU"/>
        </w:rPr>
      </w:pPr>
      <w:r w:rsidRPr="00881F78">
        <w:rPr>
          <w:rFonts w:ascii="Times New Roman" w:hAnsi="Times New Roman" w:cs="Times New Roman"/>
          <w:bCs/>
          <w:iCs/>
          <w:sz w:val="24"/>
          <w:szCs w:val="24"/>
          <w:lang w:bidi="ru-RU"/>
        </w:rPr>
        <w:t>Соли. Номенклатура солей (международная и тривиальная). Физические и химические свойства солей. Получение солей.</w:t>
      </w:r>
    </w:p>
    <w:p w:rsidR="00881F78" w:rsidRPr="00881F78" w:rsidRDefault="00881F78" w:rsidP="00881F78">
      <w:pPr>
        <w:pStyle w:val="a3"/>
        <w:ind w:left="-567" w:firstLine="425"/>
        <w:jc w:val="both"/>
        <w:rPr>
          <w:rFonts w:ascii="Times New Roman" w:hAnsi="Times New Roman" w:cs="Times New Roman"/>
          <w:bCs/>
          <w:iCs/>
          <w:sz w:val="24"/>
          <w:szCs w:val="24"/>
          <w:lang w:bidi="ru-RU"/>
        </w:rPr>
      </w:pPr>
      <w:r w:rsidRPr="00881F78">
        <w:rPr>
          <w:rFonts w:ascii="Times New Roman" w:hAnsi="Times New Roman" w:cs="Times New Roman"/>
          <w:bCs/>
          <w:iCs/>
          <w:sz w:val="24"/>
          <w:szCs w:val="24"/>
          <w:lang w:bidi="ru-RU"/>
        </w:rPr>
        <w:t>Генетическая связь между классами неорганических соединений.</w:t>
      </w:r>
    </w:p>
    <w:p w:rsidR="00881F78" w:rsidRPr="00881F78" w:rsidRDefault="00881F78" w:rsidP="00881F78">
      <w:pPr>
        <w:pStyle w:val="a3"/>
        <w:ind w:left="-567" w:firstLine="425"/>
        <w:jc w:val="both"/>
        <w:rPr>
          <w:rFonts w:ascii="Times New Roman" w:hAnsi="Times New Roman" w:cs="Times New Roman"/>
          <w:bCs/>
          <w:iCs/>
          <w:sz w:val="24"/>
          <w:szCs w:val="24"/>
          <w:lang w:bidi="ru-RU"/>
        </w:rPr>
      </w:pPr>
      <w:r w:rsidRPr="00881F78">
        <w:rPr>
          <w:rFonts w:ascii="Times New Roman" w:hAnsi="Times New Roman" w:cs="Times New Roman"/>
          <w:bCs/>
          <w:iCs/>
          <w:sz w:val="24"/>
          <w:szCs w:val="24"/>
          <w:lang w:bidi="ru-RU"/>
        </w:rPr>
        <w:t>Химический эксперимент: 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меди(П)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определение растворов кислот и щелочей с помощью индикаторов;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меди(П)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881F78" w:rsidRPr="00881F78" w:rsidRDefault="00881F78" w:rsidP="00881F78">
      <w:pPr>
        <w:pStyle w:val="a3"/>
        <w:ind w:left="-567" w:firstLine="425"/>
        <w:jc w:val="center"/>
        <w:rPr>
          <w:rFonts w:ascii="Times New Roman" w:hAnsi="Times New Roman" w:cs="Times New Roman"/>
          <w:b/>
          <w:bCs/>
          <w:iCs/>
          <w:sz w:val="24"/>
          <w:szCs w:val="24"/>
          <w:lang w:bidi="ru-RU"/>
        </w:rPr>
      </w:pPr>
      <w:r w:rsidRPr="00881F78">
        <w:rPr>
          <w:rFonts w:ascii="Times New Roman" w:hAnsi="Times New Roman" w:cs="Times New Roman"/>
          <w:b/>
          <w:bCs/>
          <w:iCs/>
          <w:sz w:val="24"/>
          <w:szCs w:val="24"/>
          <w:lang w:bidi="ru-RU"/>
        </w:rPr>
        <w:t>Периодический закон и Периодическая система</w:t>
      </w:r>
      <w:r>
        <w:rPr>
          <w:rFonts w:ascii="Times New Roman" w:hAnsi="Times New Roman" w:cs="Times New Roman"/>
          <w:b/>
          <w:bCs/>
          <w:iCs/>
          <w:sz w:val="24"/>
          <w:szCs w:val="24"/>
          <w:lang w:bidi="ru-RU"/>
        </w:rPr>
        <w:t xml:space="preserve"> </w:t>
      </w:r>
      <w:r w:rsidRPr="00881F78">
        <w:rPr>
          <w:rFonts w:ascii="Times New Roman" w:hAnsi="Times New Roman" w:cs="Times New Roman"/>
          <w:b/>
          <w:bCs/>
          <w:iCs/>
          <w:sz w:val="24"/>
          <w:szCs w:val="24"/>
          <w:lang w:bidi="ru-RU"/>
        </w:rPr>
        <w:t>химических элементов Д. И. Менделеева. Строение атомов.</w:t>
      </w:r>
    </w:p>
    <w:p w:rsidR="00881F78" w:rsidRPr="00881F78" w:rsidRDefault="00881F78" w:rsidP="00881F78">
      <w:pPr>
        <w:pStyle w:val="a3"/>
        <w:ind w:left="-567" w:firstLine="425"/>
        <w:jc w:val="both"/>
        <w:rPr>
          <w:rFonts w:ascii="Times New Roman" w:hAnsi="Times New Roman" w:cs="Times New Roman"/>
          <w:b/>
          <w:bCs/>
          <w:iCs/>
          <w:sz w:val="24"/>
          <w:szCs w:val="24"/>
          <w:lang w:bidi="ru-RU"/>
        </w:rPr>
      </w:pPr>
      <w:r w:rsidRPr="00881F78">
        <w:rPr>
          <w:rFonts w:ascii="Times New Roman" w:hAnsi="Times New Roman" w:cs="Times New Roman"/>
          <w:b/>
          <w:bCs/>
          <w:iCs/>
          <w:sz w:val="24"/>
          <w:szCs w:val="24"/>
          <w:lang w:bidi="ru-RU"/>
        </w:rPr>
        <w:t>Химическая связь. Окислительно-восстановительные реакции</w:t>
      </w:r>
    </w:p>
    <w:p w:rsidR="00881F78" w:rsidRPr="00881F78" w:rsidRDefault="00881F78" w:rsidP="00881F78">
      <w:pPr>
        <w:pStyle w:val="a3"/>
        <w:ind w:left="-567" w:firstLine="425"/>
        <w:jc w:val="both"/>
        <w:rPr>
          <w:rFonts w:ascii="Times New Roman" w:hAnsi="Times New Roman" w:cs="Times New Roman"/>
          <w:bCs/>
          <w:iCs/>
          <w:sz w:val="24"/>
          <w:szCs w:val="24"/>
          <w:lang w:bidi="ru-RU"/>
        </w:rPr>
      </w:pPr>
      <w:r w:rsidRPr="00881F78">
        <w:rPr>
          <w:rFonts w:ascii="Times New Roman" w:hAnsi="Times New Roman" w:cs="Times New Roman"/>
          <w:bCs/>
          <w:iCs/>
          <w:sz w:val="24"/>
          <w:szCs w:val="24"/>
          <w:lang w:bidi="ru-RU"/>
        </w:rPr>
        <w:t xml:space="preserve">Первые попытки классификации химических элементов. Понятие о группах сходных элементов (щелочные и щелочноземельные металлы, галогены, инертные </w:t>
      </w:r>
      <w:proofErr w:type="spellStart"/>
      <w:r w:rsidRPr="00881F78">
        <w:rPr>
          <w:rFonts w:ascii="Times New Roman" w:hAnsi="Times New Roman" w:cs="Times New Roman"/>
          <w:bCs/>
          <w:iCs/>
          <w:sz w:val="24"/>
          <w:szCs w:val="24"/>
          <w:lang w:bidi="ru-RU"/>
        </w:rPr>
        <w:t>газы</w:t>
      </w:r>
      <w:proofErr w:type="spellEnd"/>
      <w:r w:rsidRPr="00881F78">
        <w:rPr>
          <w:rFonts w:ascii="Times New Roman" w:hAnsi="Times New Roman" w:cs="Times New Roman"/>
          <w:bCs/>
          <w:iCs/>
          <w:sz w:val="24"/>
          <w:szCs w:val="24"/>
          <w:lang w:bidi="ru-RU"/>
        </w:rPr>
        <w:t>). Элементы, которые образуют амфотерные оксиды и гидроксиды.</w:t>
      </w:r>
    </w:p>
    <w:p w:rsidR="00881F78" w:rsidRPr="00881F78" w:rsidRDefault="00881F78" w:rsidP="00881F78">
      <w:pPr>
        <w:pStyle w:val="a3"/>
        <w:ind w:left="-567" w:firstLine="425"/>
        <w:jc w:val="both"/>
        <w:rPr>
          <w:rFonts w:ascii="Times New Roman" w:hAnsi="Times New Roman" w:cs="Times New Roman"/>
          <w:bCs/>
          <w:iCs/>
          <w:sz w:val="24"/>
          <w:szCs w:val="24"/>
          <w:lang w:bidi="ru-RU"/>
        </w:rPr>
      </w:pPr>
      <w:r w:rsidRPr="00881F78">
        <w:rPr>
          <w:rFonts w:ascii="Times New Roman" w:hAnsi="Times New Roman" w:cs="Times New Roman"/>
          <w:bCs/>
          <w:iCs/>
          <w:sz w:val="24"/>
          <w:szCs w:val="24"/>
          <w:lang w:bidi="ru-RU"/>
        </w:rPr>
        <w:t xml:space="preserve">Периодический закон. Периодическая система химических элементов Д. И. Менделеева. Короткопериодная и </w:t>
      </w:r>
      <w:proofErr w:type="spellStart"/>
      <w:r w:rsidRPr="00881F78">
        <w:rPr>
          <w:rFonts w:ascii="Times New Roman" w:hAnsi="Times New Roman" w:cs="Times New Roman"/>
          <w:bCs/>
          <w:iCs/>
          <w:sz w:val="24"/>
          <w:szCs w:val="24"/>
          <w:lang w:bidi="ru-RU"/>
        </w:rPr>
        <w:t>длиннопериодная</w:t>
      </w:r>
      <w:proofErr w:type="spellEnd"/>
      <w:r w:rsidRPr="00881F78">
        <w:rPr>
          <w:rFonts w:ascii="Times New Roman" w:hAnsi="Times New Roman" w:cs="Times New Roman"/>
          <w:bCs/>
          <w:iCs/>
          <w:sz w:val="24"/>
          <w:szCs w:val="24"/>
          <w:lang w:bidi="ru-RU"/>
        </w:rPr>
        <w:t xml:space="preserve">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881F78" w:rsidRPr="00881F78" w:rsidRDefault="00881F78" w:rsidP="00881F78">
      <w:pPr>
        <w:pStyle w:val="a3"/>
        <w:ind w:left="-567" w:firstLine="425"/>
        <w:jc w:val="both"/>
        <w:rPr>
          <w:rFonts w:ascii="Times New Roman" w:hAnsi="Times New Roman" w:cs="Times New Roman"/>
          <w:bCs/>
          <w:iCs/>
          <w:sz w:val="24"/>
          <w:szCs w:val="24"/>
          <w:lang w:bidi="ru-RU"/>
        </w:rPr>
      </w:pPr>
      <w:r w:rsidRPr="00881F78">
        <w:rPr>
          <w:rFonts w:ascii="Times New Roman" w:hAnsi="Times New Roman" w:cs="Times New Roman"/>
          <w:bCs/>
          <w:iCs/>
          <w:sz w:val="24"/>
          <w:szCs w:val="24"/>
          <w:lang w:bidi="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881F78" w:rsidRPr="00881F78" w:rsidRDefault="00881F78" w:rsidP="00881F78">
      <w:pPr>
        <w:pStyle w:val="a3"/>
        <w:ind w:left="-567" w:firstLine="425"/>
        <w:jc w:val="both"/>
        <w:rPr>
          <w:rFonts w:ascii="Times New Roman" w:hAnsi="Times New Roman" w:cs="Times New Roman"/>
          <w:bCs/>
          <w:iCs/>
          <w:sz w:val="24"/>
          <w:szCs w:val="24"/>
          <w:lang w:bidi="ru-RU"/>
        </w:rPr>
      </w:pPr>
      <w:r w:rsidRPr="00881F78">
        <w:rPr>
          <w:rFonts w:ascii="Times New Roman" w:hAnsi="Times New Roman" w:cs="Times New Roman"/>
          <w:bCs/>
          <w:iCs/>
          <w:sz w:val="24"/>
          <w:szCs w:val="24"/>
          <w:lang w:bidi="ru-RU"/>
        </w:rPr>
        <w:t>Закономерности изменения радиуса атомов химических элементов, металлических и неметаллических свойств по группам и периодам. Значение Периодического закона и Периодической системы химических элементов для развития науки и практики. Д. И. Менделеев — учёный и гражданин.</w:t>
      </w:r>
    </w:p>
    <w:p w:rsidR="00881F78" w:rsidRPr="00881F78" w:rsidRDefault="00881F78" w:rsidP="00881F78">
      <w:pPr>
        <w:pStyle w:val="a3"/>
        <w:ind w:left="-567" w:firstLine="425"/>
        <w:jc w:val="both"/>
        <w:rPr>
          <w:rFonts w:ascii="Times New Roman" w:hAnsi="Times New Roman" w:cs="Times New Roman"/>
          <w:bCs/>
          <w:iCs/>
          <w:sz w:val="24"/>
          <w:szCs w:val="24"/>
          <w:lang w:bidi="ru-RU"/>
        </w:rPr>
      </w:pPr>
      <w:r w:rsidRPr="00881F78">
        <w:rPr>
          <w:rFonts w:ascii="Times New Roman" w:hAnsi="Times New Roman" w:cs="Times New Roman"/>
          <w:bCs/>
          <w:iCs/>
          <w:sz w:val="24"/>
          <w:szCs w:val="24"/>
          <w:lang w:bidi="ru-RU"/>
        </w:rPr>
        <w:t>Химическая связь. Ковалентная (полярная и неполярная) связь. Электроотрицательность химических элементов. Ионная связь.</w:t>
      </w:r>
    </w:p>
    <w:p w:rsidR="00881F78" w:rsidRPr="00881F78" w:rsidRDefault="00881F78" w:rsidP="00881F78">
      <w:pPr>
        <w:pStyle w:val="a3"/>
        <w:ind w:left="-567" w:firstLine="425"/>
        <w:jc w:val="both"/>
        <w:rPr>
          <w:rFonts w:ascii="Times New Roman" w:hAnsi="Times New Roman" w:cs="Times New Roman"/>
          <w:bCs/>
          <w:iCs/>
          <w:sz w:val="24"/>
          <w:szCs w:val="24"/>
          <w:lang w:bidi="ru-RU"/>
        </w:rPr>
      </w:pPr>
      <w:r w:rsidRPr="00881F78">
        <w:rPr>
          <w:rFonts w:ascii="Times New Roman" w:hAnsi="Times New Roman" w:cs="Times New Roman"/>
          <w:bCs/>
          <w:iCs/>
          <w:sz w:val="24"/>
          <w:szCs w:val="24"/>
          <w:lang w:bidi="ru-RU"/>
        </w:rPr>
        <w:t>Степень окисления. Окислительно-восстановительные реакции. Процессы окисления и восстановления. Окислители и восстановители.</w:t>
      </w:r>
    </w:p>
    <w:p w:rsidR="00881F78" w:rsidRPr="00881F78" w:rsidRDefault="00881F78" w:rsidP="00881F78">
      <w:pPr>
        <w:pStyle w:val="a3"/>
        <w:ind w:left="-567" w:firstLine="425"/>
        <w:jc w:val="both"/>
        <w:rPr>
          <w:rFonts w:ascii="Times New Roman" w:hAnsi="Times New Roman" w:cs="Times New Roman"/>
          <w:bCs/>
          <w:iCs/>
          <w:sz w:val="24"/>
          <w:szCs w:val="24"/>
          <w:lang w:bidi="ru-RU"/>
        </w:rPr>
      </w:pPr>
      <w:r w:rsidRPr="00881F78">
        <w:rPr>
          <w:rFonts w:ascii="Times New Roman" w:hAnsi="Times New Roman" w:cs="Times New Roman"/>
          <w:bCs/>
          <w:iCs/>
          <w:sz w:val="24"/>
          <w:szCs w:val="24"/>
          <w:lang w:bidi="ru-RU"/>
        </w:rPr>
        <w:lastRenderedPageBreak/>
        <w:t>Химический эксперимент: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881F78" w:rsidRPr="00881F78" w:rsidRDefault="00881F78" w:rsidP="00881F78">
      <w:pPr>
        <w:pStyle w:val="a3"/>
        <w:ind w:left="-567" w:firstLine="425"/>
        <w:jc w:val="both"/>
        <w:rPr>
          <w:rFonts w:ascii="Times New Roman" w:hAnsi="Times New Roman" w:cs="Times New Roman"/>
          <w:b/>
          <w:bCs/>
          <w:iCs/>
          <w:sz w:val="24"/>
          <w:szCs w:val="24"/>
          <w:lang w:bidi="ru-RU"/>
        </w:rPr>
      </w:pPr>
      <w:bookmarkStart w:id="313" w:name="bookmark1505"/>
      <w:r w:rsidRPr="00881F78">
        <w:rPr>
          <w:rFonts w:ascii="Times New Roman" w:hAnsi="Times New Roman" w:cs="Times New Roman"/>
          <w:b/>
          <w:bCs/>
          <w:iCs/>
          <w:sz w:val="24"/>
          <w:szCs w:val="24"/>
          <w:lang w:bidi="ru-RU"/>
        </w:rPr>
        <w:t>Межпредметные связи</w:t>
      </w:r>
      <w:bookmarkEnd w:id="313"/>
    </w:p>
    <w:p w:rsidR="00881F78" w:rsidRPr="00881F78" w:rsidRDefault="00881F78" w:rsidP="00881F78">
      <w:pPr>
        <w:pStyle w:val="a3"/>
        <w:ind w:left="-567" w:firstLine="425"/>
        <w:jc w:val="both"/>
        <w:rPr>
          <w:rFonts w:ascii="Times New Roman" w:hAnsi="Times New Roman" w:cs="Times New Roman"/>
          <w:bCs/>
          <w:iCs/>
          <w:sz w:val="24"/>
          <w:szCs w:val="24"/>
          <w:lang w:bidi="ru-RU"/>
        </w:rPr>
      </w:pPr>
      <w:r w:rsidRPr="00881F78">
        <w:rPr>
          <w:rFonts w:ascii="Times New Roman" w:hAnsi="Times New Roman" w:cs="Times New Roman"/>
          <w:bCs/>
          <w:iCs/>
          <w:sz w:val="24"/>
          <w:szCs w:val="24"/>
          <w:lang w:bidi="ru-RU"/>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881F78" w:rsidRPr="00881F78" w:rsidRDefault="00881F78" w:rsidP="00881F78">
      <w:pPr>
        <w:pStyle w:val="a3"/>
        <w:ind w:left="-567" w:firstLine="425"/>
        <w:jc w:val="both"/>
        <w:rPr>
          <w:rFonts w:ascii="Times New Roman" w:hAnsi="Times New Roman" w:cs="Times New Roman"/>
          <w:bCs/>
          <w:iCs/>
          <w:sz w:val="24"/>
          <w:szCs w:val="24"/>
          <w:lang w:bidi="ru-RU"/>
        </w:rPr>
      </w:pPr>
      <w:r w:rsidRPr="00881F78">
        <w:rPr>
          <w:rFonts w:ascii="Times New Roman" w:hAnsi="Times New Roman" w:cs="Times New Roman"/>
          <w:bCs/>
          <w:iCs/>
          <w:sz w:val="24"/>
          <w:szCs w:val="24"/>
          <w:lang w:bidi="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881F78" w:rsidRPr="00881F78" w:rsidRDefault="00881F78" w:rsidP="00881F78">
      <w:pPr>
        <w:pStyle w:val="a3"/>
        <w:ind w:left="-567" w:firstLine="425"/>
        <w:jc w:val="both"/>
        <w:rPr>
          <w:rFonts w:ascii="Times New Roman" w:hAnsi="Times New Roman" w:cs="Times New Roman"/>
          <w:bCs/>
          <w:iCs/>
          <w:sz w:val="24"/>
          <w:szCs w:val="24"/>
          <w:lang w:bidi="ru-RU"/>
        </w:rPr>
      </w:pPr>
      <w:r w:rsidRPr="00881F78">
        <w:rPr>
          <w:rFonts w:ascii="Times New Roman" w:hAnsi="Times New Roman" w:cs="Times New Roman"/>
          <w:bCs/>
          <w:iCs/>
          <w:sz w:val="24"/>
          <w:szCs w:val="24"/>
          <w:lang w:bidi="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881F78" w:rsidRPr="00881F78" w:rsidRDefault="00881F78" w:rsidP="00881F78">
      <w:pPr>
        <w:pStyle w:val="a3"/>
        <w:ind w:left="-567" w:firstLine="425"/>
        <w:jc w:val="both"/>
        <w:rPr>
          <w:rFonts w:ascii="Times New Roman" w:hAnsi="Times New Roman" w:cs="Times New Roman"/>
          <w:bCs/>
          <w:iCs/>
          <w:sz w:val="24"/>
          <w:szCs w:val="24"/>
          <w:lang w:bidi="ru-RU"/>
        </w:rPr>
      </w:pPr>
      <w:r w:rsidRPr="00881F78">
        <w:rPr>
          <w:rFonts w:ascii="Times New Roman" w:hAnsi="Times New Roman" w:cs="Times New Roman"/>
          <w:bCs/>
          <w:iCs/>
          <w:sz w:val="24"/>
          <w:szCs w:val="24"/>
          <w:lang w:bidi="ru-RU"/>
        </w:rPr>
        <w:t>Биология: фотосинтез, дыхание, биосфера.</w:t>
      </w:r>
    </w:p>
    <w:p w:rsidR="00881F78" w:rsidRPr="00881F78" w:rsidRDefault="00881F78" w:rsidP="00881F78">
      <w:pPr>
        <w:pStyle w:val="a3"/>
        <w:ind w:left="-567" w:firstLine="425"/>
        <w:jc w:val="both"/>
        <w:rPr>
          <w:rFonts w:ascii="Times New Roman" w:hAnsi="Times New Roman" w:cs="Times New Roman"/>
          <w:bCs/>
          <w:iCs/>
          <w:sz w:val="24"/>
          <w:szCs w:val="24"/>
          <w:lang w:bidi="ru-RU"/>
        </w:rPr>
      </w:pPr>
      <w:r w:rsidRPr="00881F78">
        <w:rPr>
          <w:rFonts w:ascii="Times New Roman" w:hAnsi="Times New Roman" w:cs="Times New Roman"/>
          <w:bCs/>
          <w:iCs/>
          <w:sz w:val="24"/>
          <w:szCs w:val="24"/>
          <w:lang w:bidi="ru-RU"/>
        </w:rPr>
        <w:t>География: атмосфера, гидросфера, минералы, горные породы, полезные ископаемые, топливо, водные ресурсы.</w:t>
      </w:r>
    </w:p>
    <w:p w:rsidR="00881F78" w:rsidRPr="00881F78" w:rsidRDefault="00881F78" w:rsidP="00881F78">
      <w:pPr>
        <w:pStyle w:val="a3"/>
        <w:ind w:left="-567" w:firstLine="425"/>
        <w:jc w:val="both"/>
        <w:rPr>
          <w:rFonts w:ascii="Times New Roman" w:hAnsi="Times New Roman" w:cs="Times New Roman"/>
          <w:b/>
          <w:bCs/>
          <w:iCs/>
          <w:sz w:val="24"/>
          <w:szCs w:val="24"/>
          <w:lang w:bidi="ru-RU"/>
        </w:rPr>
      </w:pPr>
      <w:bookmarkStart w:id="314" w:name="bookmark1507"/>
      <w:r w:rsidRPr="00881F78">
        <w:rPr>
          <w:rFonts w:ascii="Times New Roman" w:hAnsi="Times New Roman" w:cs="Times New Roman"/>
          <w:b/>
          <w:bCs/>
          <w:iCs/>
          <w:sz w:val="24"/>
          <w:szCs w:val="24"/>
          <w:lang w:bidi="ru-RU"/>
        </w:rPr>
        <w:t>9 КЛАСС</w:t>
      </w:r>
      <w:bookmarkEnd w:id="314"/>
    </w:p>
    <w:p w:rsidR="00881F78" w:rsidRPr="00881F78" w:rsidRDefault="00881F78" w:rsidP="00881F78">
      <w:pPr>
        <w:pStyle w:val="a3"/>
        <w:ind w:left="-567" w:firstLine="425"/>
        <w:jc w:val="both"/>
        <w:rPr>
          <w:rFonts w:ascii="Times New Roman" w:hAnsi="Times New Roman" w:cs="Times New Roman"/>
          <w:b/>
          <w:bCs/>
          <w:iCs/>
          <w:sz w:val="24"/>
          <w:szCs w:val="24"/>
          <w:lang w:bidi="ru-RU"/>
        </w:rPr>
      </w:pPr>
      <w:r w:rsidRPr="00881F78">
        <w:rPr>
          <w:rFonts w:ascii="Times New Roman" w:hAnsi="Times New Roman" w:cs="Times New Roman"/>
          <w:b/>
          <w:bCs/>
          <w:iCs/>
          <w:sz w:val="24"/>
          <w:szCs w:val="24"/>
          <w:lang w:bidi="ru-RU"/>
        </w:rPr>
        <w:t>Вещество и химическая реакция</w:t>
      </w:r>
    </w:p>
    <w:p w:rsidR="00881F78" w:rsidRPr="00881F78" w:rsidRDefault="00881F78" w:rsidP="00881F78">
      <w:pPr>
        <w:pStyle w:val="a3"/>
        <w:ind w:left="-567" w:firstLine="425"/>
        <w:jc w:val="both"/>
        <w:rPr>
          <w:rFonts w:ascii="Times New Roman" w:hAnsi="Times New Roman" w:cs="Times New Roman"/>
          <w:bCs/>
          <w:iCs/>
          <w:sz w:val="24"/>
          <w:szCs w:val="24"/>
          <w:lang w:bidi="ru-RU"/>
        </w:rPr>
      </w:pPr>
      <w:r w:rsidRPr="00881F78">
        <w:rPr>
          <w:rFonts w:ascii="Times New Roman" w:hAnsi="Times New Roman" w:cs="Times New Roman"/>
          <w:bCs/>
          <w:iCs/>
          <w:sz w:val="24"/>
          <w:szCs w:val="24"/>
          <w:lang w:bidi="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881F78" w:rsidRPr="00881F78" w:rsidRDefault="00881F78" w:rsidP="00881F78">
      <w:pPr>
        <w:pStyle w:val="a3"/>
        <w:ind w:left="-567" w:firstLine="425"/>
        <w:jc w:val="both"/>
        <w:rPr>
          <w:rFonts w:ascii="Times New Roman" w:hAnsi="Times New Roman" w:cs="Times New Roman"/>
          <w:bCs/>
          <w:iCs/>
          <w:sz w:val="24"/>
          <w:szCs w:val="24"/>
          <w:lang w:bidi="ru-RU"/>
        </w:rPr>
      </w:pPr>
      <w:r w:rsidRPr="00881F78">
        <w:rPr>
          <w:rFonts w:ascii="Times New Roman" w:hAnsi="Times New Roman" w:cs="Times New Roman"/>
          <w:bCs/>
          <w:iCs/>
          <w:sz w:val="24"/>
          <w:szCs w:val="24"/>
          <w:lang w:bidi="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881F78" w:rsidRPr="00881F78" w:rsidRDefault="00881F78" w:rsidP="00881F78">
      <w:pPr>
        <w:pStyle w:val="a3"/>
        <w:ind w:left="-567" w:firstLine="425"/>
        <w:jc w:val="both"/>
        <w:rPr>
          <w:rFonts w:ascii="Times New Roman" w:hAnsi="Times New Roman" w:cs="Times New Roman"/>
          <w:bCs/>
          <w:iCs/>
          <w:sz w:val="24"/>
          <w:szCs w:val="24"/>
          <w:lang w:bidi="ru-RU"/>
        </w:rPr>
      </w:pPr>
      <w:r w:rsidRPr="00881F78">
        <w:rPr>
          <w:rFonts w:ascii="Times New Roman" w:hAnsi="Times New Roman" w:cs="Times New Roman"/>
          <w:bCs/>
          <w:iCs/>
          <w:sz w:val="24"/>
          <w:szCs w:val="24"/>
          <w:lang w:bidi="ru-RU"/>
        </w:rPr>
        <w:t>Классификация и номенклатура неорганических веществ (международная и тривиальная). Химические свойства веществ, относящихся к различным классам неорганических соединений, генетическая связь неорганических веществ.</w:t>
      </w:r>
    </w:p>
    <w:p w:rsidR="00881F78" w:rsidRPr="00881F78" w:rsidRDefault="00881F78" w:rsidP="00881F78">
      <w:pPr>
        <w:pStyle w:val="a3"/>
        <w:ind w:left="-567" w:firstLine="425"/>
        <w:jc w:val="both"/>
        <w:rPr>
          <w:rFonts w:ascii="Times New Roman" w:hAnsi="Times New Roman" w:cs="Times New Roman"/>
          <w:bCs/>
          <w:iCs/>
          <w:sz w:val="24"/>
          <w:szCs w:val="24"/>
          <w:lang w:bidi="ru-RU"/>
        </w:rPr>
      </w:pPr>
      <w:r w:rsidRPr="00881F78">
        <w:rPr>
          <w:rFonts w:ascii="Times New Roman" w:hAnsi="Times New Roman" w:cs="Times New Roman"/>
          <w:bCs/>
          <w:iCs/>
          <w:sz w:val="24"/>
          <w:szCs w:val="24"/>
          <w:lang w:bidi="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881F78" w:rsidRPr="00881F78" w:rsidRDefault="00881F78" w:rsidP="00881F78">
      <w:pPr>
        <w:pStyle w:val="a3"/>
        <w:ind w:left="-567" w:firstLine="425"/>
        <w:jc w:val="both"/>
        <w:rPr>
          <w:rFonts w:ascii="Times New Roman" w:hAnsi="Times New Roman" w:cs="Times New Roman"/>
          <w:bCs/>
          <w:iCs/>
          <w:sz w:val="24"/>
          <w:szCs w:val="24"/>
          <w:lang w:bidi="ru-RU"/>
        </w:rPr>
      </w:pPr>
      <w:r w:rsidRPr="00881F78">
        <w:rPr>
          <w:rFonts w:ascii="Times New Roman" w:hAnsi="Times New Roman" w:cs="Times New Roman"/>
          <w:bCs/>
          <w:iCs/>
          <w:sz w:val="24"/>
          <w:szCs w:val="24"/>
          <w:lang w:bidi="ru-RU"/>
        </w:rPr>
        <w:t>Понятие о скорости химической реакции</w:t>
      </w:r>
      <w:r w:rsidRPr="00881F78">
        <w:rPr>
          <w:rFonts w:ascii="Times New Roman" w:hAnsi="Times New Roman" w:cs="Times New Roman"/>
          <w:bCs/>
          <w:i/>
          <w:iCs/>
          <w:sz w:val="24"/>
          <w:szCs w:val="24"/>
          <w:lang w:bidi="ru-RU"/>
        </w:rPr>
        <w:t>.</w:t>
      </w:r>
      <w:r w:rsidRPr="00881F78">
        <w:rPr>
          <w:rFonts w:ascii="Times New Roman" w:hAnsi="Times New Roman" w:cs="Times New Roman"/>
          <w:bCs/>
          <w:iCs/>
          <w:sz w:val="24"/>
          <w:szCs w:val="24"/>
          <w:lang w:bidi="ru-RU"/>
        </w:rPr>
        <w:t xml:space="preserve"> Понятие об обратимых и необратимых химических реакциях. Понятие о гомогенных и гетерогенных реакциях. </w:t>
      </w:r>
      <w:r w:rsidRPr="00881F78">
        <w:rPr>
          <w:rFonts w:ascii="Times New Roman" w:hAnsi="Times New Roman" w:cs="Times New Roman"/>
          <w:bCs/>
          <w:i/>
          <w:iCs/>
          <w:sz w:val="24"/>
          <w:szCs w:val="24"/>
          <w:lang w:bidi="ru-RU"/>
        </w:rPr>
        <w:t>Понятие о химическом равновесии. Факторы, влияющие на скорость химической реакции и положение химического равновесия.</w:t>
      </w:r>
    </w:p>
    <w:p w:rsidR="00881F78" w:rsidRPr="00881F78" w:rsidRDefault="00881F78" w:rsidP="00881F78">
      <w:pPr>
        <w:pStyle w:val="a3"/>
        <w:ind w:left="-567" w:firstLine="425"/>
        <w:jc w:val="both"/>
        <w:rPr>
          <w:rFonts w:ascii="Times New Roman" w:hAnsi="Times New Roman" w:cs="Times New Roman"/>
          <w:bCs/>
          <w:iCs/>
          <w:sz w:val="24"/>
          <w:szCs w:val="24"/>
          <w:lang w:bidi="ru-RU"/>
        </w:rPr>
      </w:pPr>
      <w:r w:rsidRPr="00881F78">
        <w:rPr>
          <w:rFonts w:ascii="Times New Roman" w:hAnsi="Times New Roman" w:cs="Times New Roman"/>
          <w:bCs/>
          <w:iCs/>
          <w:sz w:val="24"/>
          <w:szCs w:val="24"/>
          <w:lang w:bidi="ru-RU"/>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881F78" w:rsidRPr="00881F78" w:rsidRDefault="00881F78" w:rsidP="00881F78">
      <w:pPr>
        <w:pStyle w:val="a3"/>
        <w:ind w:left="-567" w:firstLine="425"/>
        <w:jc w:val="both"/>
        <w:rPr>
          <w:rFonts w:ascii="Times New Roman" w:hAnsi="Times New Roman" w:cs="Times New Roman"/>
          <w:bCs/>
          <w:iCs/>
          <w:sz w:val="24"/>
          <w:szCs w:val="24"/>
          <w:lang w:bidi="ru-RU"/>
        </w:rPr>
      </w:pPr>
      <w:r w:rsidRPr="00881F78">
        <w:rPr>
          <w:rFonts w:ascii="Times New Roman" w:hAnsi="Times New Roman" w:cs="Times New Roman"/>
          <w:bCs/>
          <w:iCs/>
          <w:sz w:val="24"/>
          <w:szCs w:val="24"/>
          <w:lang w:bidi="ru-RU"/>
        </w:rPr>
        <w:t>Теория электролитической диссоциации. Электролиты и не 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881F78" w:rsidRPr="00881F78" w:rsidRDefault="00881F78" w:rsidP="00881F78">
      <w:pPr>
        <w:pStyle w:val="a3"/>
        <w:ind w:left="-567" w:firstLine="425"/>
        <w:jc w:val="both"/>
        <w:rPr>
          <w:rFonts w:ascii="Times New Roman" w:hAnsi="Times New Roman" w:cs="Times New Roman"/>
          <w:bCs/>
          <w:iCs/>
          <w:sz w:val="24"/>
          <w:szCs w:val="24"/>
          <w:lang w:bidi="ru-RU"/>
        </w:rPr>
      </w:pPr>
      <w:r w:rsidRPr="00881F78">
        <w:rPr>
          <w:rFonts w:ascii="Times New Roman" w:hAnsi="Times New Roman" w:cs="Times New Roman"/>
          <w:bCs/>
          <w:iCs/>
          <w:sz w:val="24"/>
          <w:szCs w:val="24"/>
          <w:lang w:bidi="ru-RU"/>
        </w:rPr>
        <w:t xml:space="preserve">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w:t>
      </w:r>
      <w:r w:rsidRPr="00881F78">
        <w:rPr>
          <w:rFonts w:ascii="Times New Roman" w:hAnsi="Times New Roman" w:cs="Times New Roman"/>
          <w:bCs/>
          <w:i/>
          <w:iCs/>
          <w:sz w:val="24"/>
          <w:szCs w:val="24"/>
          <w:lang w:bidi="ru-RU"/>
        </w:rPr>
        <w:t>Понятие о гидролизе солей</w:t>
      </w:r>
      <w:r w:rsidRPr="00881F78">
        <w:rPr>
          <w:rFonts w:ascii="Times New Roman" w:hAnsi="Times New Roman" w:cs="Times New Roman"/>
          <w:bCs/>
          <w:iCs/>
          <w:sz w:val="24"/>
          <w:szCs w:val="24"/>
          <w:lang w:bidi="ru-RU"/>
        </w:rPr>
        <w:t>.</w:t>
      </w:r>
    </w:p>
    <w:p w:rsidR="00995E9F" w:rsidRPr="00995E9F" w:rsidRDefault="00881F78" w:rsidP="00995E9F">
      <w:pPr>
        <w:pStyle w:val="a3"/>
        <w:ind w:left="-567" w:firstLine="425"/>
        <w:jc w:val="both"/>
        <w:rPr>
          <w:rFonts w:ascii="Times New Roman" w:hAnsi="Times New Roman" w:cs="Times New Roman"/>
          <w:bCs/>
          <w:iCs/>
          <w:sz w:val="24"/>
          <w:szCs w:val="24"/>
        </w:rPr>
      </w:pPr>
      <w:r w:rsidRPr="00881F78">
        <w:rPr>
          <w:rFonts w:ascii="Times New Roman" w:hAnsi="Times New Roman" w:cs="Times New Roman"/>
          <w:bCs/>
          <w:iCs/>
          <w:sz w:val="24"/>
          <w:szCs w:val="24"/>
          <w:lang w:bidi="ru-RU"/>
        </w:rPr>
        <w:t>Химический эксперимент: 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w:t>
      </w:r>
      <w:r w:rsidR="00995E9F">
        <w:rPr>
          <w:rFonts w:ascii="Times New Roman" w:hAnsi="Times New Roman" w:cs="Times New Roman"/>
          <w:bCs/>
          <w:iCs/>
          <w:sz w:val="24"/>
          <w:szCs w:val="24"/>
        </w:rPr>
        <w:t xml:space="preserve"> </w:t>
      </w:r>
      <w:r w:rsidR="00995E9F" w:rsidRPr="00995E9F">
        <w:rPr>
          <w:rFonts w:ascii="Times New Roman" w:hAnsi="Times New Roman" w:cs="Times New Roman"/>
          <w:bCs/>
          <w:iCs/>
          <w:sz w:val="24"/>
          <w:szCs w:val="24"/>
          <w:lang w:bidi="ru-RU"/>
        </w:rPr>
        <w:t>исследование электропроводности растворов веществ, процесса диссоциации кислот, щелочей и солей (возможно использование видеоматериалов);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995E9F" w:rsidRPr="00995E9F" w:rsidRDefault="00995E9F" w:rsidP="00995E9F">
      <w:pPr>
        <w:pStyle w:val="a3"/>
        <w:ind w:left="-567" w:firstLine="425"/>
        <w:jc w:val="both"/>
        <w:rPr>
          <w:rFonts w:ascii="Times New Roman" w:hAnsi="Times New Roman" w:cs="Times New Roman"/>
          <w:b/>
          <w:bCs/>
          <w:iCs/>
          <w:sz w:val="24"/>
          <w:szCs w:val="24"/>
          <w:lang w:bidi="ru-RU"/>
        </w:rPr>
      </w:pPr>
      <w:r w:rsidRPr="00995E9F">
        <w:rPr>
          <w:rFonts w:ascii="Times New Roman" w:hAnsi="Times New Roman" w:cs="Times New Roman"/>
          <w:b/>
          <w:bCs/>
          <w:iCs/>
          <w:sz w:val="24"/>
          <w:szCs w:val="24"/>
          <w:lang w:bidi="ru-RU"/>
        </w:rPr>
        <w:lastRenderedPageBreak/>
        <w:t>Неметаллы и их соединения</w:t>
      </w:r>
    </w:p>
    <w:p w:rsidR="00995E9F" w:rsidRPr="00995E9F" w:rsidRDefault="00995E9F" w:rsidP="00995E9F">
      <w:pPr>
        <w:pStyle w:val="a3"/>
        <w:ind w:left="-567" w:firstLine="425"/>
        <w:jc w:val="both"/>
        <w:rPr>
          <w:rFonts w:ascii="Times New Roman" w:hAnsi="Times New Roman" w:cs="Times New Roman"/>
          <w:bCs/>
          <w:iCs/>
          <w:sz w:val="24"/>
          <w:szCs w:val="24"/>
          <w:lang w:bidi="ru-RU"/>
        </w:rPr>
      </w:pPr>
      <w:r w:rsidRPr="00995E9F">
        <w:rPr>
          <w:rFonts w:ascii="Times New Roman" w:hAnsi="Times New Roman" w:cs="Times New Roman"/>
          <w:bCs/>
          <w:iCs/>
          <w:sz w:val="24"/>
          <w:szCs w:val="24"/>
          <w:lang w:bidi="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995E9F" w:rsidRPr="00995E9F" w:rsidRDefault="00995E9F" w:rsidP="00995E9F">
      <w:pPr>
        <w:pStyle w:val="a3"/>
        <w:ind w:left="-567" w:firstLine="425"/>
        <w:jc w:val="both"/>
        <w:rPr>
          <w:rFonts w:ascii="Times New Roman" w:hAnsi="Times New Roman" w:cs="Times New Roman"/>
          <w:bCs/>
          <w:iCs/>
          <w:sz w:val="24"/>
          <w:szCs w:val="24"/>
          <w:lang w:bidi="ru-RU"/>
        </w:rPr>
      </w:pPr>
      <w:r w:rsidRPr="00995E9F">
        <w:rPr>
          <w:rFonts w:ascii="Times New Roman" w:hAnsi="Times New Roman" w:cs="Times New Roman"/>
          <w:bCs/>
          <w:iCs/>
          <w:sz w:val="24"/>
          <w:szCs w:val="24"/>
          <w:lang w:bidi="ru-RU"/>
        </w:rPr>
        <w:t xml:space="preserve">Общая характеристика элементов </w:t>
      </w:r>
      <w:r w:rsidRPr="00995E9F">
        <w:rPr>
          <w:rFonts w:ascii="Times New Roman" w:hAnsi="Times New Roman" w:cs="Times New Roman"/>
          <w:bCs/>
          <w:iCs/>
          <w:sz w:val="24"/>
          <w:szCs w:val="24"/>
          <w:lang w:bidi="en-US"/>
        </w:rPr>
        <w:t>VIA</w:t>
      </w:r>
      <w:r w:rsidRPr="00995E9F">
        <w:rPr>
          <w:rFonts w:ascii="Times New Roman" w:hAnsi="Times New Roman" w:cs="Times New Roman"/>
          <w:bCs/>
          <w:iCs/>
          <w:sz w:val="24"/>
          <w:szCs w:val="24"/>
          <w:lang w:bidi="ru-RU"/>
        </w:rPr>
        <w:t>-группы. Особенности строения атомов, характерные степени окисления.</w:t>
      </w:r>
    </w:p>
    <w:p w:rsidR="00995E9F" w:rsidRPr="00995E9F" w:rsidRDefault="00995E9F" w:rsidP="00995E9F">
      <w:pPr>
        <w:pStyle w:val="a3"/>
        <w:ind w:left="-567" w:firstLine="425"/>
        <w:jc w:val="both"/>
        <w:rPr>
          <w:rFonts w:ascii="Times New Roman" w:hAnsi="Times New Roman" w:cs="Times New Roman"/>
          <w:bCs/>
          <w:iCs/>
          <w:sz w:val="24"/>
          <w:szCs w:val="24"/>
          <w:lang w:bidi="ru-RU"/>
        </w:rPr>
      </w:pPr>
      <w:r w:rsidRPr="00995E9F">
        <w:rPr>
          <w:rFonts w:ascii="Times New Roman" w:hAnsi="Times New Roman" w:cs="Times New Roman"/>
          <w:bCs/>
          <w:iCs/>
          <w:sz w:val="24"/>
          <w:szCs w:val="24"/>
          <w:lang w:bidi="ru-RU"/>
        </w:rPr>
        <w:t>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995E9F" w:rsidRPr="00995E9F" w:rsidRDefault="00995E9F" w:rsidP="00995E9F">
      <w:pPr>
        <w:pStyle w:val="a3"/>
        <w:ind w:left="-567" w:firstLine="425"/>
        <w:jc w:val="both"/>
        <w:rPr>
          <w:rFonts w:ascii="Times New Roman" w:hAnsi="Times New Roman" w:cs="Times New Roman"/>
          <w:bCs/>
          <w:iCs/>
          <w:sz w:val="24"/>
          <w:szCs w:val="24"/>
          <w:lang w:bidi="ru-RU"/>
        </w:rPr>
      </w:pPr>
      <w:r w:rsidRPr="00995E9F">
        <w:rPr>
          <w:rFonts w:ascii="Times New Roman" w:hAnsi="Times New Roman" w:cs="Times New Roman"/>
          <w:bCs/>
          <w:iCs/>
          <w:sz w:val="24"/>
          <w:szCs w:val="24"/>
          <w:lang w:bidi="ru-RU"/>
        </w:rPr>
        <w:t xml:space="preserve">Общая характеристика элементов </w:t>
      </w:r>
      <w:r w:rsidRPr="00995E9F">
        <w:rPr>
          <w:rFonts w:ascii="Times New Roman" w:hAnsi="Times New Roman" w:cs="Times New Roman"/>
          <w:bCs/>
          <w:iCs/>
          <w:sz w:val="24"/>
          <w:szCs w:val="24"/>
          <w:lang w:bidi="en-US"/>
        </w:rPr>
        <w:t>VA</w:t>
      </w:r>
      <w:r w:rsidRPr="00995E9F">
        <w:rPr>
          <w:rFonts w:ascii="Times New Roman" w:hAnsi="Times New Roman" w:cs="Times New Roman"/>
          <w:bCs/>
          <w:iCs/>
          <w:sz w:val="24"/>
          <w:szCs w:val="24"/>
          <w:lang w:bidi="ru-RU"/>
        </w:rPr>
        <w:t>-группы. Особенности строения атомов, характерные степени окисления.</w:t>
      </w:r>
    </w:p>
    <w:p w:rsidR="00995E9F" w:rsidRPr="00995E9F" w:rsidRDefault="00995E9F" w:rsidP="00995E9F">
      <w:pPr>
        <w:pStyle w:val="a3"/>
        <w:ind w:left="-567" w:firstLine="425"/>
        <w:jc w:val="both"/>
        <w:rPr>
          <w:rFonts w:ascii="Times New Roman" w:hAnsi="Times New Roman" w:cs="Times New Roman"/>
          <w:bCs/>
          <w:iCs/>
          <w:sz w:val="24"/>
          <w:szCs w:val="24"/>
          <w:lang w:bidi="ru-RU"/>
        </w:rPr>
      </w:pPr>
      <w:r w:rsidRPr="00995E9F">
        <w:rPr>
          <w:rFonts w:ascii="Times New Roman" w:hAnsi="Times New Roman" w:cs="Times New Roman"/>
          <w:bCs/>
          <w:iCs/>
          <w:sz w:val="24"/>
          <w:szCs w:val="24"/>
          <w:lang w:bidi="ru-RU"/>
        </w:rPr>
        <w:t>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w:t>
      </w:r>
    </w:p>
    <w:p w:rsidR="00995E9F" w:rsidRPr="00995E9F" w:rsidRDefault="00995E9F" w:rsidP="00995E9F">
      <w:pPr>
        <w:pStyle w:val="a3"/>
        <w:ind w:left="-567" w:firstLine="425"/>
        <w:jc w:val="both"/>
        <w:rPr>
          <w:rFonts w:ascii="Times New Roman" w:hAnsi="Times New Roman" w:cs="Times New Roman"/>
          <w:bCs/>
          <w:iCs/>
          <w:sz w:val="24"/>
          <w:szCs w:val="24"/>
          <w:lang w:bidi="ru-RU"/>
        </w:rPr>
      </w:pPr>
      <w:r w:rsidRPr="00995E9F">
        <w:rPr>
          <w:rFonts w:ascii="Times New Roman" w:hAnsi="Times New Roman" w:cs="Times New Roman"/>
          <w:bCs/>
          <w:iCs/>
          <w:sz w:val="24"/>
          <w:szCs w:val="24"/>
          <w:lang w:bidi="ru-RU"/>
        </w:rPr>
        <w:t>Фосфор, аллотропные модификации фосфора, физические и химические свойства. Оксид фосфора^) и фосфорная кислота, физические и химические свойства, получение. Использование фосфатов в качестве минеральных удобрений.</w:t>
      </w:r>
    </w:p>
    <w:p w:rsidR="00995E9F" w:rsidRPr="00995E9F" w:rsidRDefault="00995E9F" w:rsidP="00995E9F">
      <w:pPr>
        <w:pStyle w:val="a3"/>
        <w:ind w:left="-567" w:firstLine="425"/>
        <w:jc w:val="both"/>
        <w:rPr>
          <w:rFonts w:ascii="Times New Roman" w:hAnsi="Times New Roman" w:cs="Times New Roman"/>
          <w:bCs/>
          <w:iCs/>
          <w:sz w:val="24"/>
          <w:szCs w:val="24"/>
          <w:lang w:bidi="ru-RU"/>
        </w:rPr>
      </w:pPr>
      <w:r w:rsidRPr="00995E9F">
        <w:rPr>
          <w:rFonts w:ascii="Times New Roman" w:hAnsi="Times New Roman" w:cs="Times New Roman"/>
          <w:bCs/>
          <w:iCs/>
          <w:sz w:val="24"/>
          <w:szCs w:val="24"/>
          <w:lang w:bidi="ru-RU"/>
        </w:rPr>
        <w:t xml:space="preserve">Общая характеристика элементов </w:t>
      </w:r>
      <w:r w:rsidRPr="00995E9F">
        <w:rPr>
          <w:rFonts w:ascii="Times New Roman" w:hAnsi="Times New Roman" w:cs="Times New Roman"/>
          <w:bCs/>
          <w:iCs/>
          <w:sz w:val="24"/>
          <w:szCs w:val="24"/>
          <w:lang w:bidi="en-US"/>
        </w:rPr>
        <w:t>IVA</w:t>
      </w:r>
      <w:r w:rsidRPr="00995E9F">
        <w:rPr>
          <w:rFonts w:ascii="Times New Roman" w:hAnsi="Times New Roman" w:cs="Times New Roman"/>
          <w:bCs/>
          <w:iCs/>
          <w:sz w:val="24"/>
          <w:szCs w:val="24"/>
          <w:lang w:bidi="ru-RU"/>
        </w:rPr>
        <w:t>-группы. Особенности строения атомов, характерные степени окисления.</w:t>
      </w:r>
    </w:p>
    <w:p w:rsidR="00995E9F" w:rsidRPr="00995E9F" w:rsidRDefault="00995E9F" w:rsidP="00995E9F">
      <w:pPr>
        <w:pStyle w:val="a3"/>
        <w:ind w:left="-567" w:firstLine="425"/>
        <w:jc w:val="both"/>
        <w:rPr>
          <w:rFonts w:ascii="Times New Roman" w:hAnsi="Times New Roman" w:cs="Times New Roman"/>
          <w:bCs/>
          <w:iCs/>
          <w:sz w:val="24"/>
          <w:szCs w:val="24"/>
          <w:lang w:bidi="ru-RU"/>
        </w:rPr>
      </w:pPr>
      <w:r w:rsidRPr="00995E9F">
        <w:rPr>
          <w:rFonts w:ascii="Times New Roman" w:hAnsi="Times New Roman" w:cs="Times New Roman"/>
          <w:bCs/>
          <w:iCs/>
          <w:sz w:val="24"/>
          <w:szCs w:val="24"/>
          <w:lang w:bidi="ru-RU"/>
        </w:rPr>
        <w:t>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w:t>
      </w:r>
      <w:r>
        <w:rPr>
          <w:rFonts w:ascii="Times New Roman" w:hAnsi="Times New Roman" w:cs="Times New Roman"/>
          <w:bCs/>
          <w:iCs/>
          <w:sz w:val="24"/>
          <w:szCs w:val="24"/>
          <w:lang w:bidi="ru-RU"/>
        </w:rPr>
        <w:t xml:space="preserve"> </w:t>
      </w:r>
      <w:r w:rsidRPr="00995E9F">
        <w:rPr>
          <w:rFonts w:ascii="Times New Roman" w:hAnsi="Times New Roman" w:cs="Times New Roman"/>
          <w:bCs/>
          <w:iCs/>
          <w:sz w:val="24"/>
          <w:szCs w:val="24"/>
          <w:lang w:bidi="ru-RU"/>
        </w:rPr>
        <w:t>(ГУ);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995E9F" w:rsidRPr="00995E9F" w:rsidRDefault="00995E9F" w:rsidP="00995E9F">
      <w:pPr>
        <w:pStyle w:val="a3"/>
        <w:ind w:left="-567" w:firstLine="425"/>
        <w:jc w:val="both"/>
        <w:rPr>
          <w:rFonts w:ascii="Times New Roman" w:hAnsi="Times New Roman" w:cs="Times New Roman"/>
          <w:bCs/>
          <w:iCs/>
          <w:sz w:val="24"/>
          <w:szCs w:val="24"/>
          <w:lang w:bidi="ru-RU"/>
        </w:rPr>
      </w:pPr>
      <w:r w:rsidRPr="00995E9F">
        <w:rPr>
          <w:rFonts w:ascii="Times New Roman" w:hAnsi="Times New Roman" w:cs="Times New Roman"/>
          <w:bCs/>
          <w:iCs/>
          <w:sz w:val="24"/>
          <w:szCs w:val="24"/>
          <w:lang w:bidi="ru-RU"/>
        </w:rPr>
        <w:t xml:space="preserve">Первоначальные понятия об органических веществах как о соединениях углерода (метан, этан, этилен, ацетилен, этанол, глицерин, уксусная кислота). </w:t>
      </w:r>
      <w:r w:rsidRPr="00995E9F">
        <w:rPr>
          <w:rFonts w:ascii="Times New Roman" w:hAnsi="Times New Roman" w:cs="Times New Roman"/>
          <w:bCs/>
          <w:i/>
          <w:iCs/>
          <w:sz w:val="24"/>
          <w:szCs w:val="24"/>
          <w:lang w:bidi="ru-RU"/>
        </w:rPr>
        <w:t>Их состав и химическое строение.</w:t>
      </w:r>
      <w:r w:rsidRPr="00995E9F">
        <w:rPr>
          <w:rFonts w:ascii="Times New Roman" w:hAnsi="Times New Roman" w:cs="Times New Roman"/>
          <w:bCs/>
          <w:iCs/>
          <w:sz w:val="24"/>
          <w:szCs w:val="24"/>
          <w:lang w:bidi="ru-RU"/>
        </w:rPr>
        <w:t xml:space="preserve"> Понятие о биологически важных веществах: жирах, белках, углеводах — и их роли в жизни человека. </w:t>
      </w:r>
      <w:r w:rsidRPr="00995E9F">
        <w:rPr>
          <w:rFonts w:ascii="Times New Roman" w:hAnsi="Times New Roman" w:cs="Times New Roman"/>
          <w:bCs/>
          <w:i/>
          <w:iCs/>
          <w:sz w:val="24"/>
          <w:szCs w:val="24"/>
          <w:lang w:bidi="ru-RU"/>
        </w:rPr>
        <w:t>Материальное единство органических и неорганических соединений.</w:t>
      </w:r>
    </w:p>
    <w:p w:rsidR="00995E9F" w:rsidRPr="00995E9F" w:rsidRDefault="00995E9F" w:rsidP="00995E9F">
      <w:pPr>
        <w:pStyle w:val="a3"/>
        <w:ind w:left="-567" w:firstLine="425"/>
        <w:jc w:val="both"/>
        <w:rPr>
          <w:rFonts w:ascii="Times New Roman" w:hAnsi="Times New Roman" w:cs="Times New Roman"/>
          <w:bCs/>
          <w:iCs/>
          <w:sz w:val="24"/>
          <w:szCs w:val="24"/>
          <w:lang w:bidi="ru-RU"/>
        </w:rPr>
      </w:pPr>
      <w:r w:rsidRPr="00995E9F">
        <w:rPr>
          <w:rFonts w:ascii="Times New Roman" w:hAnsi="Times New Roman" w:cs="Times New Roman"/>
          <w:bCs/>
          <w:iCs/>
          <w:sz w:val="24"/>
          <w:szCs w:val="24"/>
          <w:lang w:bidi="ru-RU"/>
        </w:rPr>
        <w:t>Кремний, его физические и химические свойства, получение и применение. Соединения кремния в природе. Общие представления об оксиде кремния</w:t>
      </w:r>
      <w:r>
        <w:rPr>
          <w:rFonts w:ascii="Times New Roman" w:hAnsi="Times New Roman" w:cs="Times New Roman"/>
          <w:bCs/>
          <w:iCs/>
          <w:sz w:val="24"/>
          <w:szCs w:val="24"/>
          <w:lang w:bidi="ru-RU"/>
        </w:rPr>
        <w:t xml:space="preserve"> </w:t>
      </w:r>
      <w:r w:rsidRPr="00995E9F">
        <w:rPr>
          <w:rFonts w:ascii="Times New Roman" w:hAnsi="Times New Roman" w:cs="Times New Roman"/>
          <w:bCs/>
          <w:iCs/>
          <w:sz w:val="24"/>
          <w:szCs w:val="24"/>
          <w:lang w:bidi="ru-RU"/>
        </w:rPr>
        <w:t xml:space="preserve">(ГУ) и кремниевой кислоте. Силикаты, их использование в быту, медицине, промышленности. </w:t>
      </w:r>
      <w:r w:rsidRPr="00995E9F">
        <w:rPr>
          <w:rFonts w:ascii="Times New Roman" w:hAnsi="Times New Roman" w:cs="Times New Roman"/>
          <w:bCs/>
          <w:i/>
          <w:iCs/>
          <w:sz w:val="24"/>
          <w:szCs w:val="24"/>
          <w:lang w:bidi="ru-RU"/>
        </w:rPr>
        <w:t>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995E9F" w:rsidRPr="00995E9F" w:rsidRDefault="00995E9F" w:rsidP="00995E9F">
      <w:pPr>
        <w:pStyle w:val="a3"/>
        <w:ind w:left="-567" w:firstLine="425"/>
        <w:jc w:val="both"/>
        <w:rPr>
          <w:rFonts w:ascii="Times New Roman" w:hAnsi="Times New Roman" w:cs="Times New Roman"/>
          <w:bCs/>
          <w:iCs/>
          <w:sz w:val="24"/>
          <w:szCs w:val="24"/>
          <w:lang w:bidi="ru-RU"/>
        </w:rPr>
      </w:pPr>
      <w:r w:rsidRPr="00995E9F">
        <w:rPr>
          <w:rFonts w:ascii="Times New Roman" w:hAnsi="Times New Roman" w:cs="Times New Roman"/>
          <w:bCs/>
          <w:iCs/>
          <w:sz w:val="24"/>
          <w:szCs w:val="24"/>
          <w:lang w:bidi="ru-RU"/>
        </w:rPr>
        <w:t xml:space="preserve">Химический эксперимент: 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w:t>
      </w:r>
      <w:r w:rsidRPr="00995E9F">
        <w:rPr>
          <w:rFonts w:ascii="Times New Roman" w:hAnsi="Times New Roman" w:cs="Times New Roman"/>
          <w:bCs/>
          <w:iCs/>
          <w:sz w:val="24"/>
          <w:szCs w:val="24"/>
          <w:lang w:bidi="ru-RU"/>
        </w:rPr>
        <w:lastRenderedPageBreak/>
        <w:t>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995E9F" w:rsidRPr="00995E9F" w:rsidRDefault="00995E9F" w:rsidP="00995E9F">
      <w:pPr>
        <w:pStyle w:val="a3"/>
        <w:ind w:left="-567" w:firstLine="425"/>
        <w:jc w:val="both"/>
        <w:rPr>
          <w:rFonts w:ascii="Times New Roman" w:hAnsi="Times New Roman" w:cs="Times New Roman"/>
          <w:b/>
          <w:bCs/>
          <w:iCs/>
          <w:sz w:val="24"/>
          <w:szCs w:val="24"/>
          <w:lang w:bidi="ru-RU"/>
        </w:rPr>
      </w:pPr>
      <w:r w:rsidRPr="00995E9F">
        <w:rPr>
          <w:rFonts w:ascii="Times New Roman" w:hAnsi="Times New Roman" w:cs="Times New Roman"/>
          <w:b/>
          <w:bCs/>
          <w:iCs/>
          <w:sz w:val="24"/>
          <w:szCs w:val="24"/>
          <w:lang w:bidi="ru-RU"/>
        </w:rPr>
        <w:t>Металлы и их соединения</w:t>
      </w:r>
    </w:p>
    <w:p w:rsidR="00995E9F" w:rsidRPr="00995E9F" w:rsidRDefault="00995E9F" w:rsidP="00995E9F">
      <w:pPr>
        <w:pStyle w:val="a3"/>
        <w:ind w:left="-567" w:firstLine="425"/>
        <w:jc w:val="both"/>
        <w:rPr>
          <w:rFonts w:ascii="Times New Roman" w:hAnsi="Times New Roman" w:cs="Times New Roman"/>
          <w:bCs/>
          <w:iCs/>
          <w:sz w:val="24"/>
          <w:szCs w:val="24"/>
          <w:lang w:bidi="ru-RU"/>
        </w:rPr>
      </w:pPr>
      <w:r w:rsidRPr="00995E9F">
        <w:rPr>
          <w:rFonts w:ascii="Times New Roman" w:hAnsi="Times New Roman" w:cs="Times New Roman"/>
          <w:bCs/>
          <w:iCs/>
          <w:sz w:val="24"/>
          <w:szCs w:val="24"/>
          <w:lang w:bidi="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995E9F" w:rsidRPr="00995E9F" w:rsidRDefault="00995E9F" w:rsidP="00995E9F">
      <w:pPr>
        <w:pStyle w:val="a3"/>
        <w:ind w:left="-567" w:firstLine="425"/>
        <w:jc w:val="both"/>
        <w:rPr>
          <w:rFonts w:ascii="Times New Roman" w:hAnsi="Times New Roman" w:cs="Times New Roman"/>
          <w:bCs/>
          <w:iCs/>
          <w:sz w:val="24"/>
          <w:szCs w:val="24"/>
          <w:lang w:bidi="ru-RU"/>
        </w:rPr>
      </w:pPr>
      <w:r w:rsidRPr="00995E9F">
        <w:rPr>
          <w:rFonts w:ascii="Times New Roman" w:hAnsi="Times New Roman" w:cs="Times New Roman"/>
          <w:bCs/>
          <w:iCs/>
          <w:sz w:val="24"/>
          <w:szCs w:val="24"/>
          <w:lang w:bidi="ru-RU"/>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995E9F" w:rsidRPr="00995E9F" w:rsidRDefault="00995E9F" w:rsidP="00995E9F">
      <w:pPr>
        <w:pStyle w:val="a3"/>
        <w:ind w:left="-567" w:firstLine="425"/>
        <w:jc w:val="both"/>
        <w:rPr>
          <w:rFonts w:ascii="Times New Roman" w:hAnsi="Times New Roman" w:cs="Times New Roman"/>
          <w:bCs/>
          <w:iCs/>
          <w:sz w:val="24"/>
          <w:szCs w:val="24"/>
          <w:lang w:bidi="ru-RU"/>
        </w:rPr>
      </w:pPr>
      <w:r w:rsidRPr="00995E9F">
        <w:rPr>
          <w:rFonts w:ascii="Times New Roman" w:hAnsi="Times New Roman" w:cs="Times New Roman"/>
          <w:bCs/>
          <w:iCs/>
          <w:sz w:val="24"/>
          <w:szCs w:val="24"/>
          <w:lang w:bidi="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995E9F" w:rsidRPr="00995E9F" w:rsidRDefault="00995E9F" w:rsidP="00995E9F">
      <w:pPr>
        <w:pStyle w:val="a3"/>
        <w:ind w:left="-567" w:firstLine="425"/>
        <w:jc w:val="both"/>
        <w:rPr>
          <w:rFonts w:ascii="Times New Roman" w:hAnsi="Times New Roman" w:cs="Times New Roman"/>
          <w:bCs/>
          <w:iCs/>
          <w:sz w:val="24"/>
          <w:szCs w:val="24"/>
          <w:lang w:bidi="ru-RU"/>
        </w:rPr>
      </w:pPr>
      <w:r w:rsidRPr="00995E9F">
        <w:rPr>
          <w:rFonts w:ascii="Times New Roman" w:hAnsi="Times New Roman" w:cs="Times New Roman"/>
          <w:bCs/>
          <w:iCs/>
          <w:sz w:val="24"/>
          <w:szCs w:val="24"/>
          <w:lang w:bidi="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995E9F" w:rsidRPr="00995E9F" w:rsidRDefault="00995E9F" w:rsidP="00995E9F">
      <w:pPr>
        <w:pStyle w:val="a3"/>
        <w:ind w:left="-567" w:firstLine="425"/>
        <w:jc w:val="both"/>
        <w:rPr>
          <w:rFonts w:ascii="Times New Roman" w:hAnsi="Times New Roman" w:cs="Times New Roman"/>
          <w:bCs/>
          <w:iCs/>
          <w:sz w:val="24"/>
          <w:szCs w:val="24"/>
          <w:lang w:bidi="ru-RU"/>
        </w:rPr>
      </w:pPr>
      <w:r w:rsidRPr="00995E9F">
        <w:rPr>
          <w:rFonts w:ascii="Times New Roman" w:hAnsi="Times New Roman" w:cs="Times New Roman"/>
          <w:bCs/>
          <w:iCs/>
          <w:sz w:val="24"/>
          <w:szCs w:val="24"/>
          <w:lang w:bidi="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железа(П) и железа(Ш), их состав, свойства и получение.</w:t>
      </w:r>
    </w:p>
    <w:p w:rsidR="00995E9F" w:rsidRPr="00995E9F" w:rsidRDefault="00995E9F" w:rsidP="00995E9F">
      <w:pPr>
        <w:pStyle w:val="a3"/>
        <w:ind w:left="-567" w:firstLine="425"/>
        <w:jc w:val="both"/>
        <w:rPr>
          <w:rFonts w:ascii="Times New Roman" w:hAnsi="Times New Roman" w:cs="Times New Roman"/>
          <w:bCs/>
          <w:iCs/>
          <w:sz w:val="24"/>
          <w:szCs w:val="24"/>
          <w:lang w:bidi="ru-RU"/>
        </w:rPr>
      </w:pPr>
      <w:r w:rsidRPr="00995E9F">
        <w:rPr>
          <w:rFonts w:ascii="Times New Roman" w:hAnsi="Times New Roman" w:cs="Times New Roman"/>
          <w:bCs/>
          <w:iCs/>
          <w:sz w:val="24"/>
          <w:szCs w:val="24"/>
          <w:lang w:bidi="ru-RU"/>
        </w:rPr>
        <w:t>Химический эксперимент: 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железа(П) и железа(Ш), меди(П));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995E9F" w:rsidRPr="00995E9F" w:rsidRDefault="00995E9F" w:rsidP="00995E9F">
      <w:pPr>
        <w:pStyle w:val="a3"/>
        <w:ind w:left="-567" w:firstLine="425"/>
        <w:jc w:val="both"/>
        <w:rPr>
          <w:rFonts w:ascii="Times New Roman" w:hAnsi="Times New Roman" w:cs="Times New Roman"/>
          <w:b/>
          <w:bCs/>
          <w:iCs/>
          <w:sz w:val="24"/>
          <w:szCs w:val="24"/>
          <w:lang w:bidi="ru-RU"/>
        </w:rPr>
      </w:pPr>
      <w:r w:rsidRPr="00995E9F">
        <w:rPr>
          <w:rFonts w:ascii="Times New Roman" w:hAnsi="Times New Roman" w:cs="Times New Roman"/>
          <w:b/>
          <w:bCs/>
          <w:iCs/>
          <w:sz w:val="24"/>
          <w:szCs w:val="24"/>
          <w:lang w:bidi="ru-RU"/>
        </w:rPr>
        <w:t>Химия и окружающая среда</w:t>
      </w:r>
    </w:p>
    <w:p w:rsidR="00995E9F" w:rsidRPr="00995E9F" w:rsidRDefault="00995E9F" w:rsidP="00995E9F">
      <w:pPr>
        <w:pStyle w:val="a3"/>
        <w:ind w:left="-567" w:firstLine="425"/>
        <w:jc w:val="both"/>
        <w:rPr>
          <w:rFonts w:ascii="Times New Roman" w:hAnsi="Times New Roman" w:cs="Times New Roman"/>
          <w:bCs/>
          <w:iCs/>
          <w:sz w:val="24"/>
          <w:szCs w:val="24"/>
          <w:lang w:bidi="ru-RU"/>
        </w:rPr>
      </w:pPr>
      <w:r w:rsidRPr="00995E9F">
        <w:rPr>
          <w:rFonts w:ascii="Times New Roman" w:hAnsi="Times New Roman" w:cs="Times New Roman"/>
          <w:bCs/>
          <w:iCs/>
          <w:sz w:val="24"/>
          <w:szCs w:val="24"/>
          <w:lang w:bidi="ru-RU"/>
        </w:rPr>
        <w:t>Новые материалы и технологии. Вещества и материалы в повседневной жизни человека. Химия и здоровье. Безопасное использование веществ и химических реакций в быту. Первая помощь при химических ожогах и отравлениях. Основы экологической грамотности. Химическое загрязнение окружающей среды (предельная допустимая концентрация веществ — ПДК). Роль химии в решении экологических проблем.</w:t>
      </w:r>
    </w:p>
    <w:p w:rsidR="00995E9F" w:rsidRPr="00995E9F" w:rsidRDefault="00995E9F" w:rsidP="00995E9F">
      <w:pPr>
        <w:pStyle w:val="a3"/>
        <w:ind w:left="-567" w:firstLine="425"/>
        <w:jc w:val="both"/>
        <w:rPr>
          <w:rFonts w:ascii="Times New Roman" w:hAnsi="Times New Roman" w:cs="Times New Roman"/>
          <w:bCs/>
          <w:iCs/>
          <w:sz w:val="24"/>
          <w:szCs w:val="24"/>
          <w:lang w:bidi="ru-RU"/>
        </w:rPr>
      </w:pPr>
      <w:r w:rsidRPr="00995E9F">
        <w:rPr>
          <w:rFonts w:ascii="Times New Roman" w:hAnsi="Times New Roman" w:cs="Times New Roman"/>
          <w:bCs/>
          <w:iCs/>
          <w:sz w:val="24"/>
          <w:szCs w:val="24"/>
          <w:lang w:bidi="ru-RU"/>
        </w:rPr>
        <w:t>Природные источники углеводородов (уголь, природный газ, нефть), продукты их переработки, их роль в быту и промышленности.</w:t>
      </w:r>
    </w:p>
    <w:p w:rsidR="00995E9F" w:rsidRPr="00995E9F" w:rsidRDefault="00995E9F" w:rsidP="00995E9F">
      <w:pPr>
        <w:pStyle w:val="a3"/>
        <w:ind w:left="-567" w:firstLine="425"/>
        <w:jc w:val="both"/>
        <w:rPr>
          <w:rFonts w:ascii="Times New Roman" w:hAnsi="Times New Roman" w:cs="Times New Roman"/>
          <w:bCs/>
          <w:iCs/>
          <w:sz w:val="24"/>
          <w:szCs w:val="24"/>
          <w:lang w:bidi="ru-RU"/>
        </w:rPr>
      </w:pPr>
      <w:r w:rsidRPr="00995E9F">
        <w:rPr>
          <w:rFonts w:ascii="Times New Roman" w:hAnsi="Times New Roman" w:cs="Times New Roman"/>
          <w:bCs/>
          <w:iCs/>
          <w:sz w:val="24"/>
          <w:szCs w:val="24"/>
          <w:lang w:bidi="ru-RU"/>
        </w:rPr>
        <w:t>Химический эксперимент: изучение образцов материалов (стекло, сплавы металлов, полимерные материалы).</w:t>
      </w:r>
    </w:p>
    <w:p w:rsidR="00995E9F" w:rsidRPr="00995E9F" w:rsidRDefault="00995E9F" w:rsidP="00995E9F">
      <w:pPr>
        <w:pStyle w:val="a3"/>
        <w:ind w:left="-567" w:firstLine="425"/>
        <w:jc w:val="both"/>
        <w:rPr>
          <w:rFonts w:ascii="Times New Roman" w:hAnsi="Times New Roman" w:cs="Times New Roman"/>
          <w:b/>
          <w:bCs/>
          <w:iCs/>
          <w:sz w:val="24"/>
          <w:szCs w:val="24"/>
          <w:lang w:bidi="ru-RU"/>
        </w:rPr>
      </w:pPr>
      <w:r w:rsidRPr="00995E9F">
        <w:rPr>
          <w:rFonts w:ascii="Times New Roman" w:hAnsi="Times New Roman" w:cs="Times New Roman"/>
          <w:b/>
          <w:bCs/>
          <w:iCs/>
          <w:sz w:val="24"/>
          <w:szCs w:val="24"/>
          <w:lang w:bidi="ru-RU"/>
        </w:rPr>
        <w:lastRenderedPageBreak/>
        <w:t>Межпредметные связи</w:t>
      </w:r>
    </w:p>
    <w:p w:rsidR="00995E9F" w:rsidRPr="00995E9F" w:rsidRDefault="00995E9F" w:rsidP="00995E9F">
      <w:pPr>
        <w:pStyle w:val="a3"/>
        <w:ind w:left="-567" w:firstLine="425"/>
        <w:jc w:val="both"/>
        <w:rPr>
          <w:rFonts w:ascii="Times New Roman" w:hAnsi="Times New Roman" w:cs="Times New Roman"/>
          <w:bCs/>
          <w:iCs/>
          <w:sz w:val="24"/>
          <w:szCs w:val="24"/>
          <w:lang w:bidi="ru-RU"/>
        </w:rPr>
      </w:pPr>
      <w:r w:rsidRPr="00995E9F">
        <w:rPr>
          <w:rFonts w:ascii="Times New Roman" w:hAnsi="Times New Roman" w:cs="Times New Roman"/>
          <w:bCs/>
          <w:iCs/>
          <w:sz w:val="24"/>
          <w:szCs w:val="24"/>
          <w:lang w:bidi="ru-RU"/>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995E9F" w:rsidRPr="00995E9F" w:rsidRDefault="00995E9F" w:rsidP="00995E9F">
      <w:pPr>
        <w:pStyle w:val="a3"/>
        <w:ind w:left="-567" w:firstLine="425"/>
        <w:jc w:val="both"/>
        <w:rPr>
          <w:rFonts w:ascii="Times New Roman" w:hAnsi="Times New Roman" w:cs="Times New Roman"/>
          <w:bCs/>
          <w:iCs/>
          <w:sz w:val="24"/>
          <w:szCs w:val="24"/>
          <w:lang w:bidi="ru-RU"/>
        </w:rPr>
      </w:pPr>
      <w:r w:rsidRPr="00995E9F">
        <w:rPr>
          <w:rFonts w:ascii="Times New Roman" w:hAnsi="Times New Roman" w:cs="Times New Roman"/>
          <w:bCs/>
          <w:iCs/>
          <w:sz w:val="24"/>
          <w:szCs w:val="24"/>
          <w:lang w:bidi="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w:t>
      </w:r>
    </w:p>
    <w:p w:rsidR="00995E9F" w:rsidRPr="00995E9F" w:rsidRDefault="00995E9F" w:rsidP="00995E9F">
      <w:pPr>
        <w:pStyle w:val="a3"/>
        <w:ind w:left="-567" w:firstLine="425"/>
        <w:jc w:val="both"/>
        <w:rPr>
          <w:rFonts w:ascii="Times New Roman" w:hAnsi="Times New Roman" w:cs="Times New Roman"/>
          <w:bCs/>
          <w:iCs/>
          <w:sz w:val="24"/>
          <w:szCs w:val="24"/>
          <w:lang w:bidi="ru-RU"/>
        </w:rPr>
      </w:pPr>
      <w:r w:rsidRPr="00995E9F">
        <w:rPr>
          <w:rFonts w:ascii="Times New Roman" w:hAnsi="Times New Roman" w:cs="Times New Roman"/>
          <w:bCs/>
          <w:iCs/>
          <w:sz w:val="24"/>
          <w:szCs w:val="24"/>
          <w:lang w:bidi="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995E9F" w:rsidRPr="00995E9F" w:rsidRDefault="00995E9F" w:rsidP="00995E9F">
      <w:pPr>
        <w:pStyle w:val="a3"/>
        <w:ind w:left="-567" w:firstLine="425"/>
        <w:jc w:val="both"/>
        <w:rPr>
          <w:rFonts w:ascii="Times New Roman" w:hAnsi="Times New Roman" w:cs="Times New Roman"/>
          <w:bCs/>
          <w:iCs/>
          <w:sz w:val="24"/>
          <w:szCs w:val="24"/>
          <w:lang w:bidi="ru-RU"/>
        </w:rPr>
      </w:pPr>
      <w:r w:rsidRPr="00995E9F">
        <w:rPr>
          <w:rFonts w:ascii="Times New Roman" w:hAnsi="Times New Roman" w:cs="Times New Roman"/>
          <w:bCs/>
          <w:iCs/>
          <w:sz w:val="24"/>
          <w:szCs w:val="24"/>
          <w:lang w:bidi="ru-RU"/>
        </w:rPr>
        <w:t>Биология: фотосинтез, дыхание, биосфера, экосистема, минеральные удобрения, микроэлементы, макроэлементы, питательные вещества.</w:t>
      </w:r>
    </w:p>
    <w:p w:rsidR="00995E9F" w:rsidRPr="00995E9F" w:rsidRDefault="00995E9F" w:rsidP="00995E9F">
      <w:pPr>
        <w:pStyle w:val="a3"/>
        <w:ind w:left="-567" w:firstLine="425"/>
        <w:jc w:val="both"/>
        <w:rPr>
          <w:rFonts w:ascii="Times New Roman" w:hAnsi="Times New Roman" w:cs="Times New Roman"/>
          <w:bCs/>
          <w:iCs/>
          <w:sz w:val="24"/>
          <w:szCs w:val="24"/>
          <w:lang w:bidi="ru-RU"/>
        </w:rPr>
      </w:pPr>
      <w:r w:rsidRPr="00995E9F">
        <w:rPr>
          <w:rFonts w:ascii="Times New Roman" w:hAnsi="Times New Roman" w:cs="Times New Roman"/>
          <w:bCs/>
          <w:iCs/>
          <w:sz w:val="24"/>
          <w:szCs w:val="24"/>
          <w:lang w:bidi="ru-RU"/>
        </w:rPr>
        <w:t>География: атмосфера, гидросфера, минералы, горные породы, полезные ископаемые, топливо, водные ресурсы.</w:t>
      </w:r>
    </w:p>
    <w:p w:rsidR="00995E9F" w:rsidRPr="00995E9F" w:rsidRDefault="00995E9F" w:rsidP="00995E9F">
      <w:pPr>
        <w:pStyle w:val="a3"/>
        <w:ind w:left="-567" w:firstLine="425"/>
        <w:jc w:val="center"/>
        <w:rPr>
          <w:rFonts w:ascii="Times New Roman" w:hAnsi="Times New Roman" w:cs="Times New Roman"/>
          <w:b/>
          <w:bCs/>
          <w:iCs/>
          <w:sz w:val="24"/>
          <w:szCs w:val="24"/>
          <w:lang w:bidi="ru-RU"/>
        </w:rPr>
      </w:pPr>
      <w:r w:rsidRPr="00995E9F">
        <w:rPr>
          <w:rFonts w:ascii="Times New Roman" w:hAnsi="Times New Roman" w:cs="Times New Roman"/>
          <w:b/>
          <w:bCs/>
          <w:iCs/>
          <w:sz w:val="24"/>
          <w:szCs w:val="24"/>
          <w:lang w:bidi="ru-RU"/>
        </w:rPr>
        <w:t>ПЛАНИРУЕМЫЕ РЕЗУЛЬТАТЫ ОСВОЕНИЯ</w:t>
      </w:r>
      <w:r>
        <w:rPr>
          <w:rFonts w:ascii="Times New Roman" w:hAnsi="Times New Roman" w:cs="Times New Roman"/>
          <w:b/>
          <w:bCs/>
          <w:iCs/>
          <w:sz w:val="24"/>
          <w:szCs w:val="24"/>
          <w:lang w:bidi="ru-RU"/>
        </w:rPr>
        <w:t xml:space="preserve"> </w:t>
      </w:r>
      <w:r w:rsidRPr="00995E9F">
        <w:rPr>
          <w:rFonts w:ascii="Times New Roman" w:hAnsi="Times New Roman" w:cs="Times New Roman"/>
          <w:b/>
          <w:bCs/>
          <w:iCs/>
          <w:sz w:val="24"/>
          <w:szCs w:val="24"/>
          <w:lang w:bidi="ru-RU"/>
        </w:rPr>
        <w:t>УЧЕБНОГО ПРЕДМЕТА «ХИМИЯ» НА УРОВНЕ ОСНОВНОГО ОБЩЕГО ОБРАЗОВАНИЯ</w:t>
      </w:r>
    </w:p>
    <w:p w:rsidR="00995E9F" w:rsidRPr="00995E9F" w:rsidRDefault="00995E9F" w:rsidP="00995E9F">
      <w:pPr>
        <w:pStyle w:val="a3"/>
        <w:ind w:left="-567" w:firstLine="425"/>
        <w:jc w:val="both"/>
        <w:rPr>
          <w:rFonts w:ascii="Times New Roman" w:hAnsi="Times New Roman" w:cs="Times New Roman"/>
          <w:bCs/>
          <w:iCs/>
          <w:sz w:val="24"/>
          <w:szCs w:val="24"/>
          <w:lang w:bidi="ru-RU"/>
        </w:rPr>
      </w:pPr>
      <w:r w:rsidRPr="00995E9F">
        <w:rPr>
          <w:rFonts w:ascii="Times New Roman" w:hAnsi="Times New Roman" w:cs="Times New Roman"/>
          <w:bCs/>
          <w:iCs/>
          <w:sz w:val="24"/>
          <w:szCs w:val="24"/>
          <w:lang w:bidi="ru-RU"/>
        </w:rPr>
        <w:t>Изучение химии в основной школе направлено на достижение обучающимися личностных, метапредметных и предметных результатов освоения учебного предмета.</w:t>
      </w:r>
    </w:p>
    <w:p w:rsidR="00995E9F" w:rsidRPr="00995E9F" w:rsidRDefault="00995E9F" w:rsidP="00995E9F">
      <w:pPr>
        <w:pStyle w:val="a3"/>
        <w:ind w:left="-567" w:firstLine="425"/>
        <w:jc w:val="both"/>
        <w:rPr>
          <w:rFonts w:ascii="Times New Roman" w:hAnsi="Times New Roman" w:cs="Times New Roman"/>
          <w:b/>
          <w:bCs/>
          <w:iCs/>
          <w:sz w:val="24"/>
          <w:szCs w:val="24"/>
          <w:lang w:bidi="ru-RU"/>
        </w:rPr>
      </w:pPr>
      <w:bookmarkStart w:id="315" w:name="bookmark1512"/>
      <w:r w:rsidRPr="00995E9F">
        <w:rPr>
          <w:rFonts w:ascii="Times New Roman" w:hAnsi="Times New Roman" w:cs="Times New Roman"/>
          <w:b/>
          <w:bCs/>
          <w:iCs/>
          <w:sz w:val="24"/>
          <w:szCs w:val="24"/>
          <w:lang w:bidi="ru-RU"/>
        </w:rPr>
        <w:t>Личностные результаты</w:t>
      </w:r>
      <w:bookmarkEnd w:id="315"/>
    </w:p>
    <w:p w:rsidR="00995E9F" w:rsidRPr="00995E9F" w:rsidRDefault="00995E9F" w:rsidP="00995E9F">
      <w:pPr>
        <w:pStyle w:val="a3"/>
        <w:ind w:left="-567" w:firstLine="425"/>
        <w:jc w:val="both"/>
        <w:rPr>
          <w:rFonts w:ascii="Times New Roman" w:hAnsi="Times New Roman" w:cs="Times New Roman"/>
          <w:bCs/>
          <w:iCs/>
          <w:sz w:val="24"/>
          <w:szCs w:val="24"/>
          <w:lang w:bidi="ru-RU"/>
        </w:rPr>
      </w:pPr>
      <w:r w:rsidRPr="00995E9F">
        <w:rPr>
          <w:rFonts w:ascii="Times New Roman" w:hAnsi="Times New Roman" w:cs="Times New Roman"/>
          <w:bCs/>
          <w:iCs/>
          <w:sz w:val="24"/>
          <w:szCs w:val="24"/>
          <w:lang w:bidi="ru-RU"/>
        </w:rPr>
        <w:t>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w:t>
      </w:r>
    </w:p>
    <w:p w:rsidR="00995E9F" w:rsidRPr="00995E9F" w:rsidRDefault="00995E9F" w:rsidP="00D460D1">
      <w:pPr>
        <w:pStyle w:val="a3"/>
        <w:ind w:left="-567" w:firstLine="283"/>
        <w:jc w:val="both"/>
        <w:rPr>
          <w:rFonts w:ascii="Times New Roman" w:hAnsi="Times New Roman" w:cs="Times New Roman"/>
          <w:bCs/>
          <w:iCs/>
          <w:sz w:val="24"/>
          <w:szCs w:val="24"/>
          <w:lang w:bidi="ru-RU"/>
        </w:rPr>
      </w:pPr>
      <w:r w:rsidRPr="00995E9F">
        <w:rPr>
          <w:rFonts w:ascii="Times New Roman" w:hAnsi="Times New Roman" w:cs="Times New Roman"/>
          <w:bCs/>
          <w:iCs/>
          <w:sz w:val="24"/>
          <w:szCs w:val="24"/>
          <w:lang w:bidi="ru-RU"/>
        </w:rPr>
        <w:t>Личностные результаты отражают сформированность, в том числе в части:</w:t>
      </w:r>
    </w:p>
    <w:p w:rsidR="00995E9F" w:rsidRPr="00995E9F" w:rsidRDefault="00995E9F" w:rsidP="00D460D1">
      <w:pPr>
        <w:pStyle w:val="a3"/>
        <w:ind w:left="-567" w:firstLine="283"/>
        <w:jc w:val="both"/>
        <w:rPr>
          <w:rFonts w:ascii="Times New Roman" w:hAnsi="Times New Roman" w:cs="Times New Roman"/>
          <w:b/>
          <w:bCs/>
          <w:i/>
          <w:iCs/>
          <w:sz w:val="24"/>
          <w:szCs w:val="24"/>
          <w:lang w:bidi="ru-RU"/>
        </w:rPr>
      </w:pPr>
      <w:r w:rsidRPr="00995E9F">
        <w:rPr>
          <w:rFonts w:ascii="Times New Roman" w:hAnsi="Times New Roman" w:cs="Times New Roman"/>
          <w:b/>
          <w:bCs/>
          <w:i/>
          <w:iCs/>
          <w:sz w:val="24"/>
          <w:szCs w:val="24"/>
          <w:lang w:bidi="ru-RU"/>
        </w:rPr>
        <w:t>Патриотического воспитания</w:t>
      </w:r>
    </w:p>
    <w:p w:rsidR="00995E9F" w:rsidRPr="00995E9F" w:rsidRDefault="00995E9F" w:rsidP="00A540AB">
      <w:pPr>
        <w:pStyle w:val="a3"/>
        <w:numPr>
          <w:ilvl w:val="0"/>
          <w:numId w:val="210"/>
        </w:numPr>
        <w:ind w:left="-567" w:firstLine="283"/>
        <w:jc w:val="both"/>
        <w:rPr>
          <w:rFonts w:ascii="Times New Roman" w:hAnsi="Times New Roman" w:cs="Times New Roman"/>
          <w:bCs/>
          <w:iCs/>
          <w:sz w:val="24"/>
          <w:szCs w:val="24"/>
          <w:lang w:bidi="ru-RU"/>
        </w:rPr>
      </w:pPr>
      <w:r w:rsidRPr="00995E9F">
        <w:rPr>
          <w:rFonts w:ascii="Times New Roman" w:hAnsi="Times New Roman" w:cs="Times New Roman"/>
          <w:bCs/>
          <w:iCs/>
          <w:sz w:val="24"/>
          <w:szCs w:val="24"/>
          <w:lang w:bidi="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995E9F" w:rsidRPr="00995E9F" w:rsidRDefault="00995E9F" w:rsidP="00D460D1">
      <w:pPr>
        <w:pStyle w:val="a3"/>
        <w:ind w:left="-567" w:firstLine="283"/>
        <w:jc w:val="both"/>
        <w:rPr>
          <w:rFonts w:ascii="Times New Roman" w:hAnsi="Times New Roman" w:cs="Times New Roman"/>
          <w:b/>
          <w:bCs/>
          <w:i/>
          <w:iCs/>
          <w:sz w:val="24"/>
          <w:szCs w:val="24"/>
          <w:lang w:bidi="ru-RU"/>
        </w:rPr>
      </w:pPr>
      <w:r w:rsidRPr="00995E9F">
        <w:rPr>
          <w:rFonts w:ascii="Times New Roman" w:hAnsi="Times New Roman" w:cs="Times New Roman"/>
          <w:b/>
          <w:bCs/>
          <w:i/>
          <w:iCs/>
          <w:sz w:val="24"/>
          <w:szCs w:val="24"/>
          <w:lang w:bidi="ru-RU"/>
        </w:rPr>
        <w:t>Гражданского воспитания</w:t>
      </w:r>
    </w:p>
    <w:p w:rsidR="00995E9F" w:rsidRPr="00995E9F" w:rsidRDefault="00995E9F" w:rsidP="00A540AB">
      <w:pPr>
        <w:pStyle w:val="a3"/>
        <w:numPr>
          <w:ilvl w:val="0"/>
          <w:numId w:val="210"/>
        </w:numPr>
        <w:ind w:left="-567" w:firstLine="283"/>
        <w:jc w:val="both"/>
        <w:rPr>
          <w:rFonts w:ascii="Times New Roman" w:hAnsi="Times New Roman" w:cs="Times New Roman"/>
          <w:bCs/>
          <w:iCs/>
          <w:sz w:val="24"/>
          <w:szCs w:val="24"/>
          <w:lang w:bidi="ru-RU"/>
        </w:rPr>
      </w:pPr>
      <w:r w:rsidRPr="00995E9F">
        <w:rPr>
          <w:rFonts w:ascii="Times New Roman" w:hAnsi="Times New Roman" w:cs="Times New Roman"/>
          <w:bCs/>
          <w:iCs/>
          <w:sz w:val="24"/>
          <w:szCs w:val="24"/>
          <w:lang w:bidi="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995E9F" w:rsidRPr="00995E9F" w:rsidRDefault="00995E9F" w:rsidP="00D460D1">
      <w:pPr>
        <w:pStyle w:val="a3"/>
        <w:ind w:left="-567" w:firstLine="283"/>
        <w:jc w:val="both"/>
        <w:rPr>
          <w:rFonts w:ascii="Times New Roman" w:hAnsi="Times New Roman" w:cs="Times New Roman"/>
          <w:b/>
          <w:bCs/>
          <w:i/>
          <w:iCs/>
          <w:sz w:val="24"/>
          <w:szCs w:val="24"/>
          <w:lang w:bidi="ru-RU"/>
        </w:rPr>
      </w:pPr>
      <w:r w:rsidRPr="00995E9F">
        <w:rPr>
          <w:rFonts w:ascii="Times New Roman" w:hAnsi="Times New Roman" w:cs="Times New Roman"/>
          <w:b/>
          <w:bCs/>
          <w:i/>
          <w:iCs/>
          <w:sz w:val="24"/>
          <w:szCs w:val="24"/>
          <w:lang w:bidi="ru-RU"/>
        </w:rPr>
        <w:t>Ценности научного познания</w:t>
      </w:r>
    </w:p>
    <w:p w:rsidR="00995E9F" w:rsidRPr="00995E9F" w:rsidRDefault="00995E9F" w:rsidP="00A540AB">
      <w:pPr>
        <w:pStyle w:val="a3"/>
        <w:numPr>
          <w:ilvl w:val="0"/>
          <w:numId w:val="210"/>
        </w:numPr>
        <w:ind w:left="-567" w:firstLine="283"/>
        <w:jc w:val="both"/>
        <w:rPr>
          <w:rFonts w:ascii="Times New Roman" w:hAnsi="Times New Roman" w:cs="Times New Roman"/>
          <w:bCs/>
          <w:iCs/>
          <w:sz w:val="24"/>
          <w:szCs w:val="24"/>
          <w:lang w:bidi="ru-RU"/>
        </w:rPr>
      </w:pPr>
      <w:r w:rsidRPr="00995E9F">
        <w:rPr>
          <w:rFonts w:ascii="Times New Roman" w:hAnsi="Times New Roman" w:cs="Times New Roman"/>
          <w:bCs/>
          <w:iCs/>
          <w:sz w:val="24"/>
          <w:szCs w:val="24"/>
          <w:lang w:bidi="ru-RU"/>
        </w:rPr>
        <w:t>мировоззренческих представлений о веществе и химической реакции,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w:t>
      </w:r>
    </w:p>
    <w:p w:rsidR="009E7E54" w:rsidRPr="009E7E54" w:rsidRDefault="009E7E54" w:rsidP="009E7E54">
      <w:pPr>
        <w:pStyle w:val="a3"/>
        <w:ind w:left="-567" w:firstLine="283"/>
        <w:jc w:val="both"/>
        <w:rPr>
          <w:rFonts w:ascii="Times New Roman" w:hAnsi="Times New Roman" w:cs="Times New Roman"/>
          <w:bCs/>
          <w:iCs/>
          <w:sz w:val="24"/>
          <w:szCs w:val="24"/>
        </w:rPr>
      </w:pPr>
      <w:r w:rsidRPr="009E7E54">
        <w:rPr>
          <w:rFonts w:ascii="Times New Roman" w:hAnsi="Times New Roman" w:cs="Times New Roman"/>
          <w:bCs/>
          <w:iCs/>
          <w:sz w:val="24"/>
          <w:szCs w:val="24"/>
        </w:rPr>
        <w:t>4)</w:t>
      </w:r>
      <w:r w:rsidRPr="009E7E54">
        <w:rPr>
          <w:rFonts w:ascii="Times New Roman" w:hAnsi="Times New Roman" w:cs="Times New Roman"/>
          <w:bCs/>
          <w:iCs/>
          <w:sz w:val="24"/>
          <w:szCs w:val="24"/>
        </w:rPr>
        <w:tab/>
        <w:t>познавательных мотивов, направленных на получение новых знаний по химии, необходимых для объяснения наблюдаемых процессов и явлений;</w:t>
      </w:r>
    </w:p>
    <w:p w:rsidR="009E7E54" w:rsidRPr="009E7E54" w:rsidRDefault="009E7E54" w:rsidP="009E7E54">
      <w:pPr>
        <w:pStyle w:val="a3"/>
        <w:ind w:left="-567" w:firstLine="283"/>
        <w:jc w:val="both"/>
        <w:rPr>
          <w:rFonts w:ascii="Times New Roman" w:hAnsi="Times New Roman" w:cs="Times New Roman"/>
          <w:bCs/>
          <w:iCs/>
          <w:sz w:val="24"/>
          <w:szCs w:val="24"/>
        </w:rPr>
      </w:pPr>
      <w:r w:rsidRPr="009E7E54">
        <w:rPr>
          <w:rFonts w:ascii="Times New Roman" w:hAnsi="Times New Roman" w:cs="Times New Roman"/>
          <w:bCs/>
          <w:iCs/>
          <w:sz w:val="24"/>
          <w:szCs w:val="24"/>
        </w:rPr>
        <w:t>5)</w:t>
      </w:r>
      <w:r w:rsidRPr="009E7E54">
        <w:rPr>
          <w:rFonts w:ascii="Times New Roman" w:hAnsi="Times New Roman" w:cs="Times New Roman"/>
          <w:bCs/>
          <w:iCs/>
          <w:sz w:val="24"/>
          <w:szCs w:val="24"/>
        </w:rPr>
        <w:tab/>
        <w:t>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9E7E54" w:rsidRPr="009E7E54" w:rsidRDefault="009E7E54" w:rsidP="009E7E54">
      <w:pPr>
        <w:pStyle w:val="a3"/>
        <w:ind w:left="-567" w:firstLine="283"/>
        <w:jc w:val="both"/>
        <w:rPr>
          <w:rFonts w:ascii="Times New Roman" w:hAnsi="Times New Roman" w:cs="Times New Roman"/>
          <w:bCs/>
          <w:iCs/>
          <w:sz w:val="24"/>
          <w:szCs w:val="24"/>
        </w:rPr>
      </w:pPr>
      <w:r w:rsidRPr="009E7E54">
        <w:rPr>
          <w:rFonts w:ascii="Times New Roman" w:hAnsi="Times New Roman" w:cs="Times New Roman"/>
          <w:bCs/>
          <w:iCs/>
          <w:sz w:val="24"/>
          <w:szCs w:val="24"/>
        </w:rPr>
        <w:lastRenderedPageBreak/>
        <w:t>6)</w:t>
      </w:r>
      <w:r w:rsidRPr="009E7E54">
        <w:rPr>
          <w:rFonts w:ascii="Times New Roman" w:hAnsi="Times New Roman" w:cs="Times New Roman"/>
          <w:bCs/>
          <w:iCs/>
          <w:sz w:val="24"/>
          <w:szCs w:val="24"/>
        </w:rPr>
        <w:tab/>
        <w:t>интереса к обучению и познанию, любознательности, готовности и способности к самообразованию, проектной и исследовательской деятельности, к осознанному выбору направленности и уровня обучения в дальнейшем;</w:t>
      </w:r>
    </w:p>
    <w:p w:rsidR="009E7E54" w:rsidRPr="009E7E54" w:rsidRDefault="009E7E54" w:rsidP="009E7E54">
      <w:pPr>
        <w:pStyle w:val="a3"/>
        <w:ind w:left="-567" w:firstLine="283"/>
        <w:jc w:val="both"/>
        <w:rPr>
          <w:rFonts w:ascii="Times New Roman" w:hAnsi="Times New Roman" w:cs="Times New Roman"/>
          <w:b/>
          <w:bCs/>
          <w:i/>
          <w:iCs/>
          <w:sz w:val="24"/>
          <w:szCs w:val="24"/>
        </w:rPr>
      </w:pPr>
      <w:r w:rsidRPr="009E7E54">
        <w:rPr>
          <w:rFonts w:ascii="Times New Roman" w:hAnsi="Times New Roman" w:cs="Times New Roman"/>
          <w:b/>
          <w:bCs/>
          <w:i/>
          <w:iCs/>
          <w:sz w:val="24"/>
          <w:szCs w:val="24"/>
        </w:rPr>
        <w:t>Формирования культуры здоровья</w:t>
      </w:r>
    </w:p>
    <w:p w:rsidR="009E7E54" w:rsidRPr="009E7E54" w:rsidRDefault="009E7E54" w:rsidP="009E7E54">
      <w:pPr>
        <w:pStyle w:val="a3"/>
        <w:ind w:left="-567" w:firstLine="283"/>
        <w:jc w:val="both"/>
        <w:rPr>
          <w:rFonts w:ascii="Times New Roman" w:hAnsi="Times New Roman" w:cs="Times New Roman"/>
          <w:bCs/>
          <w:iCs/>
          <w:sz w:val="24"/>
          <w:szCs w:val="24"/>
        </w:rPr>
      </w:pPr>
      <w:r w:rsidRPr="009E7E54">
        <w:rPr>
          <w:rFonts w:ascii="Times New Roman" w:hAnsi="Times New Roman" w:cs="Times New Roman"/>
          <w:bCs/>
          <w:iCs/>
          <w:sz w:val="24"/>
          <w:szCs w:val="24"/>
        </w:rPr>
        <w:t>7)</w:t>
      </w:r>
      <w:r w:rsidRPr="009E7E54">
        <w:rPr>
          <w:rFonts w:ascii="Times New Roman" w:hAnsi="Times New Roman" w:cs="Times New Roman"/>
          <w:bCs/>
          <w:iCs/>
          <w:sz w:val="24"/>
          <w:szCs w:val="24"/>
        </w:rPr>
        <w:tab/>
        <w:t>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9E7E54" w:rsidRPr="009E7E54" w:rsidRDefault="009E7E54" w:rsidP="009E7E54">
      <w:pPr>
        <w:pStyle w:val="a3"/>
        <w:ind w:left="-567" w:firstLine="283"/>
        <w:jc w:val="both"/>
        <w:rPr>
          <w:rFonts w:ascii="Times New Roman" w:hAnsi="Times New Roman" w:cs="Times New Roman"/>
          <w:b/>
          <w:bCs/>
          <w:i/>
          <w:iCs/>
          <w:sz w:val="24"/>
          <w:szCs w:val="24"/>
        </w:rPr>
      </w:pPr>
      <w:r w:rsidRPr="009E7E54">
        <w:rPr>
          <w:rFonts w:ascii="Times New Roman" w:hAnsi="Times New Roman" w:cs="Times New Roman"/>
          <w:b/>
          <w:bCs/>
          <w:i/>
          <w:iCs/>
          <w:sz w:val="24"/>
          <w:szCs w:val="24"/>
        </w:rPr>
        <w:t>Трудового воспитания</w:t>
      </w:r>
    </w:p>
    <w:p w:rsidR="009E7E54" w:rsidRPr="009E7E54" w:rsidRDefault="009E7E54" w:rsidP="009E7E54">
      <w:pPr>
        <w:pStyle w:val="a3"/>
        <w:ind w:left="-567" w:firstLine="283"/>
        <w:jc w:val="both"/>
        <w:rPr>
          <w:rFonts w:ascii="Times New Roman" w:hAnsi="Times New Roman" w:cs="Times New Roman"/>
          <w:bCs/>
          <w:iCs/>
          <w:sz w:val="24"/>
          <w:szCs w:val="24"/>
        </w:rPr>
      </w:pPr>
      <w:r w:rsidRPr="009E7E54">
        <w:rPr>
          <w:rFonts w:ascii="Times New Roman" w:hAnsi="Times New Roman" w:cs="Times New Roman"/>
          <w:bCs/>
          <w:iCs/>
          <w:sz w:val="24"/>
          <w:szCs w:val="24"/>
        </w:rPr>
        <w:t>8)</w:t>
      </w:r>
      <w:r w:rsidRPr="009E7E54">
        <w:rPr>
          <w:rFonts w:ascii="Times New Roman" w:hAnsi="Times New Roman" w:cs="Times New Roman"/>
          <w:bCs/>
          <w:iCs/>
          <w:sz w:val="24"/>
          <w:szCs w:val="24"/>
        </w:rPr>
        <w:tab/>
        <w:t>интереса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9E7E54" w:rsidRPr="009E7E54" w:rsidRDefault="009E7E54" w:rsidP="009E7E54">
      <w:pPr>
        <w:pStyle w:val="a3"/>
        <w:ind w:left="-567" w:firstLine="283"/>
        <w:jc w:val="both"/>
        <w:rPr>
          <w:rFonts w:ascii="Times New Roman" w:hAnsi="Times New Roman" w:cs="Times New Roman"/>
          <w:b/>
          <w:bCs/>
          <w:i/>
          <w:iCs/>
          <w:sz w:val="24"/>
          <w:szCs w:val="24"/>
        </w:rPr>
      </w:pPr>
      <w:r w:rsidRPr="009E7E54">
        <w:rPr>
          <w:rFonts w:ascii="Times New Roman" w:hAnsi="Times New Roman" w:cs="Times New Roman"/>
          <w:b/>
          <w:bCs/>
          <w:i/>
          <w:iCs/>
          <w:sz w:val="24"/>
          <w:szCs w:val="24"/>
        </w:rPr>
        <w:t>Экологического воспитания</w:t>
      </w:r>
    </w:p>
    <w:p w:rsidR="009E7E54" w:rsidRPr="009E7E54" w:rsidRDefault="009E7E54" w:rsidP="009E7E54">
      <w:pPr>
        <w:pStyle w:val="a3"/>
        <w:ind w:left="-567" w:firstLine="283"/>
        <w:jc w:val="both"/>
        <w:rPr>
          <w:rFonts w:ascii="Times New Roman" w:hAnsi="Times New Roman" w:cs="Times New Roman"/>
          <w:bCs/>
          <w:iCs/>
          <w:sz w:val="24"/>
          <w:szCs w:val="24"/>
        </w:rPr>
      </w:pPr>
      <w:r w:rsidRPr="009E7E54">
        <w:rPr>
          <w:rFonts w:ascii="Times New Roman" w:hAnsi="Times New Roman" w:cs="Times New Roman"/>
          <w:bCs/>
          <w:iCs/>
          <w:sz w:val="24"/>
          <w:szCs w:val="24"/>
        </w:rPr>
        <w:t>9)</w:t>
      </w:r>
      <w:r w:rsidRPr="009E7E54">
        <w:rPr>
          <w:rFonts w:ascii="Times New Roman" w:hAnsi="Times New Roman" w:cs="Times New Roman"/>
          <w:bCs/>
          <w:iCs/>
          <w:sz w:val="24"/>
          <w:szCs w:val="24"/>
        </w:rPr>
        <w:tab/>
        <w:t>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w:t>
      </w:r>
    </w:p>
    <w:p w:rsidR="009E7E54" w:rsidRPr="009E7E54" w:rsidRDefault="009E7E54" w:rsidP="009E7E54">
      <w:pPr>
        <w:pStyle w:val="a3"/>
        <w:ind w:left="-567" w:firstLine="283"/>
        <w:jc w:val="both"/>
        <w:rPr>
          <w:rFonts w:ascii="Times New Roman" w:hAnsi="Times New Roman" w:cs="Times New Roman"/>
          <w:bCs/>
          <w:iCs/>
          <w:sz w:val="24"/>
          <w:szCs w:val="24"/>
        </w:rPr>
      </w:pPr>
      <w:r w:rsidRPr="009E7E54">
        <w:rPr>
          <w:rFonts w:ascii="Times New Roman" w:hAnsi="Times New Roman" w:cs="Times New Roman"/>
          <w:bCs/>
          <w:iCs/>
          <w:sz w:val="24"/>
          <w:szCs w:val="24"/>
        </w:rPr>
        <w:t>10)</w:t>
      </w:r>
      <w:r w:rsidRPr="009E7E54">
        <w:rPr>
          <w:rFonts w:ascii="Times New Roman" w:hAnsi="Times New Roman" w:cs="Times New Roman"/>
          <w:bCs/>
          <w:iCs/>
          <w:sz w:val="24"/>
          <w:szCs w:val="24"/>
        </w:rPr>
        <w:tab/>
        <w:t>способности применять знания, получаемые при изучении химии,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химии;</w:t>
      </w:r>
    </w:p>
    <w:p w:rsidR="009E7E54" w:rsidRPr="009E7E54" w:rsidRDefault="009E7E54" w:rsidP="009E7E54">
      <w:pPr>
        <w:pStyle w:val="a3"/>
        <w:ind w:left="-567" w:firstLine="283"/>
        <w:jc w:val="both"/>
        <w:rPr>
          <w:rFonts w:ascii="Times New Roman" w:hAnsi="Times New Roman" w:cs="Times New Roman"/>
          <w:bCs/>
          <w:iCs/>
          <w:sz w:val="24"/>
          <w:szCs w:val="24"/>
        </w:rPr>
      </w:pPr>
      <w:r w:rsidRPr="009E7E54">
        <w:rPr>
          <w:rFonts w:ascii="Times New Roman" w:hAnsi="Times New Roman" w:cs="Times New Roman"/>
          <w:bCs/>
          <w:iCs/>
          <w:sz w:val="24"/>
          <w:szCs w:val="24"/>
        </w:rPr>
        <w:t>11)</w:t>
      </w:r>
      <w:r w:rsidRPr="009E7E54">
        <w:rPr>
          <w:rFonts w:ascii="Times New Roman" w:hAnsi="Times New Roman" w:cs="Times New Roman"/>
          <w:bCs/>
          <w:iCs/>
          <w:sz w:val="24"/>
          <w:szCs w:val="24"/>
        </w:rPr>
        <w:tab/>
        <w:t>экологического мышления, умения руководствоваться им в познавательной, коммуникативной и социальной практике.</w:t>
      </w:r>
    </w:p>
    <w:p w:rsidR="009E7E54" w:rsidRPr="009E7E54" w:rsidRDefault="009E7E54" w:rsidP="009E7E54">
      <w:pPr>
        <w:pStyle w:val="a3"/>
        <w:ind w:left="-567" w:firstLine="283"/>
        <w:jc w:val="both"/>
        <w:rPr>
          <w:rFonts w:ascii="Times New Roman" w:hAnsi="Times New Roman" w:cs="Times New Roman"/>
          <w:b/>
          <w:bCs/>
          <w:iCs/>
          <w:sz w:val="24"/>
          <w:szCs w:val="24"/>
          <w:lang w:bidi="ru-RU"/>
        </w:rPr>
      </w:pPr>
      <w:r w:rsidRPr="009E7E54">
        <w:rPr>
          <w:rFonts w:ascii="Times New Roman" w:hAnsi="Times New Roman" w:cs="Times New Roman"/>
          <w:b/>
          <w:bCs/>
          <w:iCs/>
          <w:sz w:val="24"/>
          <w:szCs w:val="24"/>
          <w:lang w:bidi="ru-RU"/>
        </w:rPr>
        <w:t>Метапредметные результаты</w:t>
      </w:r>
    </w:p>
    <w:p w:rsidR="009E7E54" w:rsidRPr="009E7E54" w:rsidRDefault="009E7E54" w:rsidP="009E7E54">
      <w:pPr>
        <w:pStyle w:val="a3"/>
        <w:ind w:left="-567" w:firstLine="283"/>
        <w:jc w:val="both"/>
        <w:rPr>
          <w:rFonts w:ascii="Times New Roman" w:hAnsi="Times New Roman" w:cs="Times New Roman"/>
          <w:bCs/>
          <w:iCs/>
          <w:sz w:val="24"/>
          <w:szCs w:val="24"/>
          <w:lang w:bidi="ru-RU"/>
        </w:rPr>
      </w:pPr>
      <w:r w:rsidRPr="009E7E54">
        <w:rPr>
          <w:rFonts w:ascii="Times New Roman" w:hAnsi="Times New Roman" w:cs="Times New Roman"/>
          <w:bCs/>
          <w:iCs/>
          <w:sz w:val="24"/>
          <w:szCs w:val="24"/>
          <w:lang w:bidi="ru-RU"/>
        </w:rPr>
        <w:t>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w:t>
      </w:r>
    </w:p>
    <w:p w:rsidR="009E7E54" w:rsidRPr="009E7E54" w:rsidRDefault="009E7E54" w:rsidP="009E7E54">
      <w:pPr>
        <w:pStyle w:val="a3"/>
        <w:ind w:left="-567" w:firstLine="283"/>
        <w:jc w:val="both"/>
        <w:rPr>
          <w:rFonts w:ascii="Times New Roman" w:hAnsi="Times New Roman" w:cs="Times New Roman"/>
          <w:bCs/>
          <w:iCs/>
          <w:sz w:val="24"/>
          <w:szCs w:val="24"/>
          <w:lang w:bidi="ru-RU"/>
        </w:rPr>
      </w:pPr>
      <w:r w:rsidRPr="009E7E54">
        <w:rPr>
          <w:rFonts w:ascii="Times New Roman" w:hAnsi="Times New Roman" w:cs="Times New Roman"/>
          <w:bCs/>
          <w:iCs/>
          <w:sz w:val="24"/>
          <w:szCs w:val="24"/>
          <w:lang w:bidi="ru-RU"/>
        </w:rPr>
        <w:t>Метапредметные результаты освоения образовательной программы по химии отражают овладение универсальными познавательными действиями, в том числе:</w:t>
      </w:r>
    </w:p>
    <w:p w:rsidR="009E7E54" w:rsidRPr="009E7E54" w:rsidRDefault="009E7E54" w:rsidP="009E7E54">
      <w:pPr>
        <w:pStyle w:val="a3"/>
        <w:ind w:left="-567" w:firstLine="283"/>
        <w:jc w:val="both"/>
        <w:rPr>
          <w:rFonts w:ascii="Times New Roman" w:hAnsi="Times New Roman" w:cs="Times New Roman"/>
          <w:b/>
          <w:bCs/>
          <w:i/>
          <w:iCs/>
          <w:sz w:val="24"/>
          <w:szCs w:val="24"/>
          <w:lang w:bidi="ru-RU"/>
        </w:rPr>
      </w:pPr>
      <w:r w:rsidRPr="009E7E54">
        <w:rPr>
          <w:rFonts w:ascii="Times New Roman" w:hAnsi="Times New Roman" w:cs="Times New Roman"/>
          <w:b/>
          <w:bCs/>
          <w:i/>
          <w:iCs/>
          <w:sz w:val="24"/>
          <w:szCs w:val="24"/>
          <w:lang w:bidi="ru-RU"/>
        </w:rPr>
        <w:t>Базовыми логическими действиями</w:t>
      </w:r>
    </w:p>
    <w:p w:rsidR="009E7E54" w:rsidRPr="009E7E54" w:rsidRDefault="009E7E54" w:rsidP="00A540AB">
      <w:pPr>
        <w:pStyle w:val="a3"/>
        <w:numPr>
          <w:ilvl w:val="0"/>
          <w:numId w:val="211"/>
        </w:numPr>
        <w:ind w:left="-567" w:firstLine="425"/>
        <w:jc w:val="both"/>
        <w:rPr>
          <w:rFonts w:ascii="Times New Roman" w:hAnsi="Times New Roman" w:cs="Times New Roman"/>
          <w:bCs/>
          <w:iCs/>
          <w:sz w:val="24"/>
          <w:szCs w:val="24"/>
          <w:lang w:bidi="ru-RU"/>
        </w:rPr>
      </w:pPr>
      <w:r w:rsidRPr="009E7E54">
        <w:rPr>
          <w:rFonts w:ascii="Times New Roman" w:hAnsi="Times New Roman" w:cs="Times New Roman"/>
          <w:bCs/>
          <w:iCs/>
          <w:sz w:val="24"/>
          <w:szCs w:val="24"/>
          <w:lang w:bidi="ru-RU"/>
        </w:rPr>
        <w:t>умением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9E7E54" w:rsidRPr="009E7E54" w:rsidRDefault="009E7E54" w:rsidP="00A540AB">
      <w:pPr>
        <w:pStyle w:val="a3"/>
        <w:numPr>
          <w:ilvl w:val="0"/>
          <w:numId w:val="211"/>
        </w:numPr>
        <w:ind w:left="-567" w:firstLine="425"/>
        <w:jc w:val="both"/>
        <w:rPr>
          <w:rFonts w:ascii="Times New Roman" w:hAnsi="Times New Roman" w:cs="Times New Roman"/>
          <w:bCs/>
          <w:iCs/>
          <w:sz w:val="24"/>
          <w:szCs w:val="24"/>
          <w:lang w:bidi="ru-RU"/>
        </w:rPr>
      </w:pPr>
      <w:r w:rsidRPr="009E7E54">
        <w:rPr>
          <w:rFonts w:ascii="Times New Roman" w:hAnsi="Times New Roman" w:cs="Times New Roman"/>
          <w:bCs/>
          <w:iCs/>
          <w:sz w:val="24"/>
          <w:szCs w:val="24"/>
          <w:lang w:bidi="ru-RU"/>
        </w:rPr>
        <w:t xml:space="preserve">умением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 предлагать критерии для выявления этих закономерностей и противоречий; самостоятельно выбирать способ решения </w:t>
      </w:r>
      <w:r w:rsidRPr="009E7E54">
        <w:rPr>
          <w:rFonts w:ascii="Times New Roman" w:hAnsi="Times New Roman" w:cs="Times New Roman"/>
          <w:bCs/>
          <w:iCs/>
          <w:sz w:val="24"/>
          <w:szCs w:val="24"/>
          <w:lang w:bidi="ru-RU"/>
        </w:rPr>
        <w:lastRenderedPageBreak/>
        <w:t>учебной задачи (сравнивать несколько вариантов решения, выбирать наиболее подходящий с учётом самостоятельно выделенных критериев);</w:t>
      </w:r>
    </w:p>
    <w:p w:rsidR="009E7E54" w:rsidRPr="009E7E54" w:rsidRDefault="009E7E54" w:rsidP="00D460D1">
      <w:pPr>
        <w:pStyle w:val="a3"/>
        <w:ind w:left="-567" w:firstLine="425"/>
        <w:jc w:val="both"/>
        <w:rPr>
          <w:rFonts w:ascii="Times New Roman" w:hAnsi="Times New Roman" w:cs="Times New Roman"/>
          <w:b/>
          <w:bCs/>
          <w:i/>
          <w:iCs/>
          <w:sz w:val="24"/>
          <w:szCs w:val="24"/>
          <w:lang w:bidi="ru-RU"/>
        </w:rPr>
      </w:pPr>
      <w:r w:rsidRPr="009E7E54">
        <w:rPr>
          <w:rFonts w:ascii="Times New Roman" w:hAnsi="Times New Roman" w:cs="Times New Roman"/>
          <w:b/>
          <w:bCs/>
          <w:i/>
          <w:iCs/>
          <w:sz w:val="24"/>
          <w:szCs w:val="24"/>
          <w:lang w:bidi="ru-RU"/>
        </w:rPr>
        <w:t>Базовыми исследовательскими действиями</w:t>
      </w:r>
    </w:p>
    <w:p w:rsidR="009E7E54" w:rsidRPr="009E7E54" w:rsidRDefault="009E7E54" w:rsidP="00A540AB">
      <w:pPr>
        <w:pStyle w:val="a3"/>
        <w:numPr>
          <w:ilvl w:val="0"/>
          <w:numId w:val="211"/>
        </w:numPr>
        <w:ind w:left="-567" w:firstLine="425"/>
        <w:jc w:val="both"/>
        <w:rPr>
          <w:rFonts w:ascii="Times New Roman" w:hAnsi="Times New Roman" w:cs="Times New Roman"/>
          <w:bCs/>
          <w:iCs/>
          <w:sz w:val="24"/>
          <w:szCs w:val="24"/>
          <w:lang w:bidi="ru-RU"/>
        </w:rPr>
      </w:pPr>
      <w:r w:rsidRPr="009E7E54">
        <w:rPr>
          <w:rFonts w:ascii="Times New Roman" w:hAnsi="Times New Roman" w:cs="Times New Roman"/>
          <w:bCs/>
          <w:iCs/>
          <w:sz w:val="24"/>
          <w:szCs w:val="24"/>
          <w:lang w:bidi="ru-RU"/>
        </w:rPr>
        <w:t>умением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9E7E54" w:rsidRPr="009E7E54" w:rsidRDefault="009E7E54" w:rsidP="00A540AB">
      <w:pPr>
        <w:pStyle w:val="a3"/>
        <w:numPr>
          <w:ilvl w:val="0"/>
          <w:numId w:val="211"/>
        </w:numPr>
        <w:ind w:left="-567" w:firstLine="425"/>
        <w:jc w:val="both"/>
        <w:rPr>
          <w:rFonts w:ascii="Times New Roman" w:hAnsi="Times New Roman" w:cs="Times New Roman"/>
          <w:bCs/>
          <w:iCs/>
          <w:sz w:val="24"/>
          <w:szCs w:val="24"/>
          <w:lang w:bidi="ru-RU"/>
        </w:rPr>
      </w:pPr>
      <w:r w:rsidRPr="009E7E54">
        <w:rPr>
          <w:rFonts w:ascii="Times New Roman" w:hAnsi="Times New Roman" w:cs="Times New Roman"/>
          <w:bCs/>
          <w:iCs/>
          <w:sz w:val="24"/>
          <w:szCs w:val="24"/>
          <w:lang w:bidi="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9E7E54" w:rsidRPr="009E7E54" w:rsidRDefault="009E7E54" w:rsidP="00D460D1">
      <w:pPr>
        <w:pStyle w:val="a3"/>
        <w:ind w:left="-567" w:firstLine="425"/>
        <w:jc w:val="both"/>
        <w:rPr>
          <w:rFonts w:ascii="Times New Roman" w:hAnsi="Times New Roman" w:cs="Times New Roman"/>
          <w:b/>
          <w:bCs/>
          <w:i/>
          <w:iCs/>
          <w:sz w:val="24"/>
          <w:szCs w:val="24"/>
          <w:lang w:bidi="ru-RU"/>
        </w:rPr>
      </w:pPr>
      <w:r w:rsidRPr="009E7E54">
        <w:rPr>
          <w:rFonts w:ascii="Times New Roman" w:hAnsi="Times New Roman" w:cs="Times New Roman"/>
          <w:b/>
          <w:bCs/>
          <w:i/>
          <w:iCs/>
          <w:sz w:val="24"/>
          <w:szCs w:val="24"/>
          <w:lang w:bidi="ru-RU"/>
        </w:rPr>
        <w:t>Работой с информацией</w:t>
      </w:r>
    </w:p>
    <w:p w:rsidR="009E7E54" w:rsidRPr="009E7E54" w:rsidRDefault="009E7E54" w:rsidP="00A540AB">
      <w:pPr>
        <w:pStyle w:val="a3"/>
        <w:numPr>
          <w:ilvl w:val="0"/>
          <w:numId w:val="211"/>
        </w:numPr>
        <w:ind w:left="-567" w:firstLine="425"/>
        <w:jc w:val="both"/>
        <w:rPr>
          <w:rFonts w:ascii="Times New Roman" w:hAnsi="Times New Roman" w:cs="Times New Roman"/>
          <w:bCs/>
          <w:iCs/>
          <w:sz w:val="24"/>
          <w:szCs w:val="24"/>
          <w:lang w:bidi="ru-RU"/>
        </w:rPr>
      </w:pPr>
      <w:r w:rsidRPr="009E7E54">
        <w:rPr>
          <w:rFonts w:ascii="Times New Roman" w:hAnsi="Times New Roman" w:cs="Times New Roman"/>
          <w:bCs/>
          <w:iCs/>
          <w:sz w:val="24"/>
          <w:szCs w:val="24"/>
          <w:lang w:bidi="ru-RU"/>
        </w:rPr>
        <w:t>умением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9E7E54" w:rsidRPr="009E7E54" w:rsidRDefault="009E7E54" w:rsidP="00A540AB">
      <w:pPr>
        <w:pStyle w:val="a3"/>
        <w:numPr>
          <w:ilvl w:val="0"/>
          <w:numId w:val="211"/>
        </w:numPr>
        <w:ind w:left="-567" w:firstLine="425"/>
        <w:jc w:val="both"/>
        <w:rPr>
          <w:rFonts w:ascii="Times New Roman" w:hAnsi="Times New Roman" w:cs="Times New Roman"/>
          <w:bCs/>
          <w:iCs/>
          <w:sz w:val="24"/>
          <w:szCs w:val="24"/>
          <w:lang w:bidi="ru-RU"/>
        </w:rPr>
      </w:pPr>
      <w:r w:rsidRPr="009E7E54">
        <w:rPr>
          <w:rFonts w:ascii="Times New Roman" w:hAnsi="Times New Roman" w:cs="Times New Roman"/>
          <w:bCs/>
          <w:iCs/>
          <w:sz w:val="24"/>
          <w:szCs w:val="24"/>
          <w:lang w:bidi="ru-RU"/>
        </w:rPr>
        <w:t>умением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9E7E54" w:rsidRPr="009E7E54" w:rsidRDefault="009E7E54" w:rsidP="00A540AB">
      <w:pPr>
        <w:pStyle w:val="a3"/>
        <w:numPr>
          <w:ilvl w:val="0"/>
          <w:numId w:val="211"/>
        </w:numPr>
        <w:ind w:left="-567" w:firstLine="425"/>
        <w:jc w:val="both"/>
        <w:rPr>
          <w:rFonts w:ascii="Times New Roman" w:hAnsi="Times New Roman" w:cs="Times New Roman"/>
          <w:bCs/>
          <w:iCs/>
          <w:sz w:val="24"/>
          <w:szCs w:val="24"/>
          <w:lang w:bidi="ru-RU"/>
        </w:rPr>
      </w:pPr>
      <w:r w:rsidRPr="009E7E54">
        <w:rPr>
          <w:rFonts w:ascii="Times New Roman" w:hAnsi="Times New Roman" w:cs="Times New Roman"/>
          <w:bCs/>
          <w:iCs/>
          <w:sz w:val="24"/>
          <w:szCs w:val="24"/>
          <w:lang w:bidi="ru-RU"/>
        </w:rPr>
        <w:t>умением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9E7E54" w:rsidRPr="009E7E54" w:rsidRDefault="009E7E54" w:rsidP="009E7E54">
      <w:pPr>
        <w:pStyle w:val="a3"/>
        <w:ind w:left="-567" w:firstLine="283"/>
        <w:jc w:val="both"/>
        <w:rPr>
          <w:rFonts w:ascii="Times New Roman" w:hAnsi="Times New Roman" w:cs="Times New Roman"/>
          <w:b/>
          <w:bCs/>
          <w:i/>
          <w:iCs/>
          <w:sz w:val="24"/>
          <w:szCs w:val="24"/>
        </w:rPr>
      </w:pPr>
      <w:r w:rsidRPr="009E7E54">
        <w:rPr>
          <w:rFonts w:ascii="Times New Roman" w:hAnsi="Times New Roman" w:cs="Times New Roman"/>
          <w:b/>
          <w:bCs/>
          <w:i/>
          <w:iCs/>
          <w:sz w:val="24"/>
          <w:szCs w:val="24"/>
        </w:rPr>
        <w:t>Универсальными коммуникативными действиями</w:t>
      </w:r>
    </w:p>
    <w:p w:rsidR="009E7E54" w:rsidRPr="009E7E54" w:rsidRDefault="009E7E54" w:rsidP="009E7E54">
      <w:pPr>
        <w:pStyle w:val="a3"/>
        <w:ind w:left="-567" w:firstLine="283"/>
        <w:jc w:val="both"/>
        <w:rPr>
          <w:rFonts w:ascii="Times New Roman" w:hAnsi="Times New Roman" w:cs="Times New Roman"/>
          <w:bCs/>
          <w:iCs/>
          <w:sz w:val="24"/>
          <w:szCs w:val="24"/>
        </w:rPr>
      </w:pPr>
      <w:r w:rsidRPr="009E7E54">
        <w:rPr>
          <w:rFonts w:ascii="Times New Roman" w:hAnsi="Times New Roman" w:cs="Times New Roman"/>
          <w:bCs/>
          <w:iCs/>
          <w:sz w:val="24"/>
          <w:szCs w:val="24"/>
        </w:rPr>
        <w:t>8)</w:t>
      </w:r>
      <w:r w:rsidRPr="009E7E54">
        <w:rPr>
          <w:rFonts w:ascii="Times New Roman" w:hAnsi="Times New Roman" w:cs="Times New Roman"/>
          <w:bCs/>
          <w:iCs/>
          <w:sz w:val="24"/>
          <w:szCs w:val="24"/>
        </w:rPr>
        <w:tab/>
        <w:t>умением задавать вопросы (в ходе диалога и/или дискуссии) по существу обсуждаемой темы, формулировать свои предложения относительно выполнения предложенной задачи;</w:t>
      </w:r>
    </w:p>
    <w:p w:rsidR="009E7E54" w:rsidRPr="009E7E54" w:rsidRDefault="009E7E54" w:rsidP="009E7E54">
      <w:pPr>
        <w:pStyle w:val="a3"/>
        <w:ind w:left="-567" w:firstLine="283"/>
        <w:jc w:val="both"/>
        <w:rPr>
          <w:rFonts w:ascii="Times New Roman" w:hAnsi="Times New Roman" w:cs="Times New Roman"/>
          <w:bCs/>
          <w:iCs/>
          <w:sz w:val="24"/>
          <w:szCs w:val="24"/>
        </w:rPr>
      </w:pPr>
      <w:r w:rsidRPr="009E7E54">
        <w:rPr>
          <w:rFonts w:ascii="Times New Roman" w:hAnsi="Times New Roman" w:cs="Times New Roman"/>
          <w:bCs/>
          <w:iCs/>
          <w:sz w:val="24"/>
          <w:szCs w:val="24"/>
        </w:rPr>
        <w:t>9)</w:t>
      </w:r>
      <w:r w:rsidRPr="009E7E54">
        <w:rPr>
          <w:rFonts w:ascii="Times New Roman" w:hAnsi="Times New Roman" w:cs="Times New Roman"/>
          <w:bCs/>
          <w:iCs/>
          <w:sz w:val="24"/>
          <w:szCs w:val="24"/>
        </w:rPr>
        <w:tab/>
        <w:t>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9E7E54" w:rsidRPr="009E7E54" w:rsidRDefault="009E7E54" w:rsidP="009E7E54">
      <w:pPr>
        <w:pStyle w:val="a3"/>
        <w:ind w:left="-567" w:firstLine="283"/>
        <w:jc w:val="both"/>
        <w:rPr>
          <w:rFonts w:ascii="Times New Roman" w:hAnsi="Times New Roman" w:cs="Times New Roman"/>
          <w:bCs/>
          <w:iCs/>
          <w:sz w:val="24"/>
          <w:szCs w:val="24"/>
        </w:rPr>
      </w:pPr>
      <w:r w:rsidRPr="009E7E54">
        <w:rPr>
          <w:rFonts w:ascii="Times New Roman" w:hAnsi="Times New Roman" w:cs="Times New Roman"/>
          <w:bCs/>
          <w:iCs/>
          <w:sz w:val="24"/>
          <w:szCs w:val="24"/>
        </w:rPr>
        <w:t>10)</w:t>
      </w:r>
      <w:r w:rsidRPr="009E7E54">
        <w:rPr>
          <w:rFonts w:ascii="Times New Roman" w:hAnsi="Times New Roman" w:cs="Times New Roman"/>
          <w:bCs/>
          <w:iCs/>
          <w:sz w:val="24"/>
          <w:szCs w:val="24"/>
        </w:rPr>
        <w:tab/>
        <w:t>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w:t>
      </w:r>
    </w:p>
    <w:p w:rsidR="009E7E54" w:rsidRPr="009E7E54" w:rsidRDefault="009E7E54" w:rsidP="009E7E54">
      <w:pPr>
        <w:pStyle w:val="a3"/>
        <w:ind w:left="-567" w:firstLine="283"/>
        <w:jc w:val="both"/>
        <w:rPr>
          <w:rFonts w:ascii="Times New Roman" w:hAnsi="Times New Roman" w:cs="Times New Roman"/>
          <w:b/>
          <w:bCs/>
          <w:i/>
          <w:iCs/>
          <w:sz w:val="24"/>
          <w:szCs w:val="24"/>
        </w:rPr>
      </w:pPr>
      <w:r w:rsidRPr="009E7E54">
        <w:rPr>
          <w:rFonts w:ascii="Times New Roman" w:hAnsi="Times New Roman" w:cs="Times New Roman"/>
          <w:b/>
          <w:bCs/>
          <w:i/>
          <w:iCs/>
          <w:sz w:val="24"/>
          <w:szCs w:val="24"/>
        </w:rPr>
        <w:t>Универсальными регулятивными действиями</w:t>
      </w:r>
    </w:p>
    <w:p w:rsidR="009E7E54" w:rsidRPr="009E7E54" w:rsidRDefault="009E7E54" w:rsidP="009E7E54">
      <w:pPr>
        <w:pStyle w:val="a3"/>
        <w:ind w:left="-567" w:firstLine="283"/>
        <w:jc w:val="both"/>
        <w:rPr>
          <w:rFonts w:ascii="Times New Roman" w:hAnsi="Times New Roman" w:cs="Times New Roman"/>
          <w:bCs/>
          <w:iCs/>
          <w:sz w:val="24"/>
          <w:szCs w:val="24"/>
        </w:rPr>
      </w:pPr>
      <w:r w:rsidRPr="009E7E54">
        <w:rPr>
          <w:rFonts w:ascii="Times New Roman" w:hAnsi="Times New Roman" w:cs="Times New Roman"/>
          <w:bCs/>
          <w:iCs/>
          <w:sz w:val="24"/>
          <w:szCs w:val="24"/>
        </w:rPr>
        <w:t>11)</w:t>
      </w:r>
      <w:r w:rsidRPr="009E7E54">
        <w:rPr>
          <w:rFonts w:ascii="Times New Roman" w:hAnsi="Times New Roman" w:cs="Times New Roman"/>
          <w:bCs/>
          <w:iCs/>
          <w:sz w:val="24"/>
          <w:szCs w:val="24"/>
        </w:rPr>
        <w:tab/>
        <w:t>умением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w:t>
      </w:r>
    </w:p>
    <w:p w:rsidR="00A862C4" w:rsidRDefault="009E7E54" w:rsidP="009E7E54">
      <w:pPr>
        <w:pStyle w:val="a3"/>
        <w:ind w:left="-567" w:firstLine="283"/>
        <w:jc w:val="both"/>
        <w:rPr>
          <w:rFonts w:ascii="Times New Roman" w:hAnsi="Times New Roman" w:cs="Times New Roman"/>
          <w:bCs/>
          <w:iCs/>
          <w:sz w:val="24"/>
          <w:szCs w:val="24"/>
        </w:rPr>
      </w:pPr>
      <w:r w:rsidRPr="009E7E54">
        <w:rPr>
          <w:rFonts w:ascii="Times New Roman" w:hAnsi="Times New Roman" w:cs="Times New Roman"/>
          <w:bCs/>
          <w:iCs/>
          <w:sz w:val="24"/>
          <w:szCs w:val="24"/>
        </w:rPr>
        <w:t>12)</w:t>
      </w:r>
      <w:r w:rsidRPr="009E7E54">
        <w:rPr>
          <w:rFonts w:ascii="Times New Roman" w:hAnsi="Times New Roman" w:cs="Times New Roman"/>
          <w:bCs/>
          <w:iCs/>
          <w:sz w:val="24"/>
          <w:szCs w:val="24"/>
        </w:rPr>
        <w:tab/>
        <w:t>умением использовать и анализировать контексты, предлагаемые в условии заданий.</w:t>
      </w:r>
    </w:p>
    <w:p w:rsidR="009E7E54" w:rsidRPr="009E7E54" w:rsidRDefault="009E7E54" w:rsidP="009E7E54">
      <w:pPr>
        <w:pStyle w:val="a3"/>
        <w:ind w:left="-567" w:firstLine="283"/>
        <w:rPr>
          <w:rFonts w:ascii="Times New Roman" w:hAnsi="Times New Roman" w:cs="Times New Roman"/>
          <w:b/>
          <w:bCs/>
          <w:iCs/>
          <w:sz w:val="24"/>
          <w:szCs w:val="24"/>
          <w:lang w:bidi="ru-RU"/>
        </w:rPr>
      </w:pPr>
      <w:r w:rsidRPr="009E7E54">
        <w:rPr>
          <w:rFonts w:ascii="Times New Roman" w:hAnsi="Times New Roman" w:cs="Times New Roman"/>
          <w:b/>
          <w:bCs/>
          <w:iCs/>
          <w:sz w:val="24"/>
          <w:szCs w:val="24"/>
          <w:lang w:bidi="ru-RU"/>
        </w:rPr>
        <w:t>Предметные результаты</w:t>
      </w:r>
    </w:p>
    <w:p w:rsidR="009E7E54" w:rsidRPr="009E7E54" w:rsidRDefault="009E7E54" w:rsidP="009E7E54">
      <w:pPr>
        <w:pStyle w:val="a3"/>
        <w:ind w:left="-567" w:firstLine="283"/>
        <w:jc w:val="both"/>
        <w:rPr>
          <w:rFonts w:ascii="Times New Roman" w:hAnsi="Times New Roman" w:cs="Times New Roman"/>
          <w:bCs/>
          <w:iCs/>
          <w:sz w:val="24"/>
          <w:szCs w:val="24"/>
          <w:lang w:bidi="ru-RU"/>
        </w:rPr>
      </w:pPr>
      <w:r w:rsidRPr="009E7E54">
        <w:rPr>
          <w:rFonts w:ascii="Times New Roman" w:hAnsi="Times New Roman" w:cs="Times New Roman"/>
          <w:bCs/>
          <w:iCs/>
          <w:sz w:val="24"/>
          <w:szCs w:val="24"/>
          <w:lang w:bidi="ru-RU"/>
        </w:rPr>
        <w:t>В составе предметных результатов по освоению обязательного содержания, установленного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w:t>
      </w:r>
    </w:p>
    <w:p w:rsidR="009E7E54" w:rsidRPr="009E7E54" w:rsidRDefault="009E7E54" w:rsidP="009E7E54">
      <w:pPr>
        <w:pStyle w:val="a3"/>
        <w:ind w:left="-567" w:firstLine="283"/>
        <w:jc w:val="both"/>
        <w:rPr>
          <w:rFonts w:ascii="Times New Roman" w:hAnsi="Times New Roman" w:cs="Times New Roman"/>
          <w:bCs/>
          <w:iCs/>
          <w:sz w:val="24"/>
          <w:szCs w:val="24"/>
          <w:lang w:bidi="ru-RU"/>
        </w:rPr>
      </w:pPr>
      <w:r w:rsidRPr="009E7E54">
        <w:rPr>
          <w:rFonts w:ascii="Times New Roman" w:hAnsi="Times New Roman" w:cs="Times New Roman"/>
          <w:bCs/>
          <w:iCs/>
          <w:sz w:val="24"/>
          <w:szCs w:val="24"/>
          <w:lang w:bidi="ru-RU"/>
        </w:rPr>
        <w:t>Предметные результаты представлены по годам обучения и отражают сформированность у обучающихся следующих умений:</w:t>
      </w:r>
    </w:p>
    <w:p w:rsidR="009E7E54" w:rsidRPr="009E7E54" w:rsidRDefault="009E7E54" w:rsidP="009E7E54">
      <w:pPr>
        <w:pStyle w:val="a3"/>
        <w:ind w:left="-567" w:firstLine="283"/>
        <w:rPr>
          <w:rFonts w:ascii="Times New Roman" w:hAnsi="Times New Roman" w:cs="Times New Roman"/>
          <w:b/>
          <w:bCs/>
          <w:iCs/>
          <w:sz w:val="24"/>
          <w:szCs w:val="24"/>
          <w:lang w:bidi="ru-RU"/>
        </w:rPr>
      </w:pPr>
      <w:bookmarkStart w:id="316" w:name="bookmark1518"/>
      <w:r w:rsidRPr="009E7E54">
        <w:rPr>
          <w:rFonts w:ascii="Times New Roman" w:hAnsi="Times New Roman" w:cs="Times New Roman"/>
          <w:b/>
          <w:bCs/>
          <w:iCs/>
          <w:sz w:val="24"/>
          <w:szCs w:val="24"/>
          <w:lang w:bidi="ru-RU"/>
        </w:rPr>
        <w:t>8 КЛАСС</w:t>
      </w:r>
      <w:bookmarkEnd w:id="316"/>
    </w:p>
    <w:p w:rsidR="009E7E54" w:rsidRPr="009E7E54" w:rsidRDefault="009E7E54" w:rsidP="00A540AB">
      <w:pPr>
        <w:pStyle w:val="a3"/>
        <w:numPr>
          <w:ilvl w:val="0"/>
          <w:numId w:val="212"/>
        </w:numPr>
        <w:ind w:left="-567" w:firstLine="283"/>
        <w:jc w:val="both"/>
        <w:rPr>
          <w:rFonts w:ascii="Times New Roman" w:hAnsi="Times New Roman" w:cs="Times New Roman"/>
          <w:bCs/>
          <w:iCs/>
          <w:sz w:val="24"/>
          <w:szCs w:val="24"/>
          <w:lang w:bidi="ru-RU"/>
        </w:rPr>
      </w:pPr>
      <w:r w:rsidRPr="009E7E54">
        <w:rPr>
          <w:rFonts w:ascii="Times New Roman" w:hAnsi="Times New Roman" w:cs="Times New Roman"/>
          <w:bCs/>
          <w:i/>
          <w:iCs/>
          <w:sz w:val="24"/>
          <w:szCs w:val="24"/>
          <w:lang w:bidi="ru-RU"/>
        </w:rPr>
        <w:lastRenderedPageBreak/>
        <w:t>раскрывать смысл</w:t>
      </w:r>
      <w:r w:rsidRPr="009E7E54">
        <w:rPr>
          <w:rFonts w:ascii="Times New Roman" w:hAnsi="Times New Roman" w:cs="Times New Roman"/>
          <w:bCs/>
          <w:iCs/>
          <w:sz w:val="24"/>
          <w:szCs w:val="24"/>
          <w:lang w:bidi="ru-RU"/>
        </w:rPr>
        <w:t xml:space="preserve">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w:t>
      </w:r>
      <w:proofErr w:type="spellStart"/>
      <w:r w:rsidRPr="009E7E54">
        <w:rPr>
          <w:rFonts w:ascii="Times New Roman" w:hAnsi="Times New Roman" w:cs="Times New Roman"/>
          <w:bCs/>
          <w:iCs/>
          <w:sz w:val="24"/>
          <w:szCs w:val="24"/>
          <w:lang w:bidi="ru-RU"/>
        </w:rPr>
        <w:t>орбиталь</w:t>
      </w:r>
      <w:proofErr w:type="spellEnd"/>
      <w:r w:rsidRPr="009E7E54">
        <w:rPr>
          <w:rFonts w:ascii="Times New Roman" w:hAnsi="Times New Roman" w:cs="Times New Roman"/>
          <w:bCs/>
          <w:iCs/>
          <w:sz w:val="24"/>
          <w:szCs w:val="24"/>
          <w:lang w:bidi="ru-RU"/>
        </w:rPr>
        <w:t>,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9E7E54" w:rsidRPr="009E7E54" w:rsidRDefault="009E7E54" w:rsidP="00A540AB">
      <w:pPr>
        <w:pStyle w:val="a3"/>
        <w:numPr>
          <w:ilvl w:val="0"/>
          <w:numId w:val="212"/>
        </w:numPr>
        <w:ind w:left="-567" w:firstLine="283"/>
        <w:jc w:val="both"/>
        <w:rPr>
          <w:rFonts w:ascii="Times New Roman" w:hAnsi="Times New Roman" w:cs="Times New Roman"/>
          <w:bCs/>
          <w:iCs/>
          <w:sz w:val="24"/>
          <w:szCs w:val="24"/>
          <w:lang w:bidi="ru-RU"/>
        </w:rPr>
      </w:pPr>
      <w:r w:rsidRPr="009E7E54">
        <w:rPr>
          <w:rFonts w:ascii="Times New Roman" w:hAnsi="Times New Roman" w:cs="Times New Roman"/>
          <w:bCs/>
          <w:i/>
          <w:iCs/>
          <w:sz w:val="24"/>
          <w:szCs w:val="24"/>
          <w:lang w:bidi="ru-RU"/>
        </w:rPr>
        <w:t>иллюстрировать</w:t>
      </w:r>
      <w:r w:rsidRPr="009E7E54">
        <w:rPr>
          <w:rFonts w:ascii="Times New Roman" w:hAnsi="Times New Roman" w:cs="Times New Roman"/>
          <w:bCs/>
          <w:iCs/>
          <w:sz w:val="24"/>
          <w:szCs w:val="24"/>
          <w:lang w:bidi="ru-RU"/>
        </w:rPr>
        <w:t xml:space="preserve"> взаимосвязь основных химических понятий (см. п. 1) и применять эти понятия при описании веществ и их превращений;</w:t>
      </w:r>
    </w:p>
    <w:p w:rsidR="009E7E54" w:rsidRPr="009E7E54" w:rsidRDefault="009E7E54" w:rsidP="00A540AB">
      <w:pPr>
        <w:pStyle w:val="a3"/>
        <w:numPr>
          <w:ilvl w:val="0"/>
          <w:numId w:val="212"/>
        </w:numPr>
        <w:ind w:left="-567" w:firstLine="283"/>
        <w:jc w:val="both"/>
        <w:rPr>
          <w:rFonts w:ascii="Times New Roman" w:hAnsi="Times New Roman" w:cs="Times New Roman"/>
          <w:bCs/>
          <w:iCs/>
          <w:sz w:val="24"/>
          <w:szCs w:val="24"/>
          <w:lang w:bidi="ru-RU"/>
        </w:rPr>
      </w:pPr>
      <w:r w:rsidRPr="009E7E54">
        <w:rPr>
          <w:rFonts w:ascii="Times New Roman" w:hAnsi="Times New Roman" w:cs="Times New Roman"/>
          <w:bCs/>
          <w:i/>
          <w:iCs/>
          <w:sz w:val="24"/>
          <w:szCs w:val="24"/>
          <w:lang w:bidi="ru-RU"/>
        </w:rPr>
        <w:t>использовать</w:t>
      </w:r>
      <w:r w:rsidRPr="009E7E54">
        <w:rPr>
          <w:rFonts w:ascii="Times New Roman" w:hAnsi="Times New Roman" w:cs="Times New Roman"/>
          <w:bCs/>
          <w:iCs/>
          <w:sz w:val="24"/>
          <w:szCs w:val="24"/>
          <w:lang w:bidi="ru-RU"/>
        </w:rPr>
        <w:t xml:space="preserve"> химическую символику для составления формул веществ и уравнений химических реакций;</w:t>
      </w:r>
    </w:p>
    <w:p w:rsidR="009E7E54" w:rsidRPr="009E7E54" w:rsidRDefault="009E7E54" w:rsidP="00A540AB">
      <w:pPr>
        <w:pStyle w:val="a3"/>
        <w:numPr>
          <w:ilvl w:val="0"/>
          <w:numId w:val="212"/>
        </w:numPr>
        <w:ind w:left="-567" w:firstLine="283"/>
        <w:jc w:val="both"/>
        <w:rPr>
          <w:rFonts w:ascii="Times New Roman" w:hAnsi="Times New Roman" w:cs="Times New Roman"/>
          <w:bCs/>
          <w:iCs/>
          <w:sz w:val="24"/>
          <w:szCs w:val="24"/>
          <w:lang w:bidi="ru-RU"/>
        </w:rPr>
      </w:pPr>
      <w:r w:rsidRPr="009E7E54">
        <w:rPr>
          <w:rFonts w:ascii="Times New Roman" w:hAnsi="Times New Roman" w:cs="Times New Roman"/>
          <w:bCs/>
          <w:i/>
          <w:iCs/>
          <w:sz w:val="24"/>
          <w:szCs w:val="24"/>
          <w:lang w:bidi="ru-RU"/>
        </w:rPr>
        <w:t>определять</w:t>
      </w:r>
      <w:r w:rsidRPr="009E7E54">
        <w:rPr>
          <w:rFonts w:ascii="Times New Roman" w:hAnsi="Times New Roman" w:cs="Times New Roman"/>
          <w:bCs/>
          <w:iCs/>
          <w:sz w:val="24"/>
          <w:szCs w:val="24"/>
          <w:lang w:bidi="ru-RU"/>
        </w:rPr>
        <w:t xml:space="preserve">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9E7E54" w:rsidRPr="009E7E54" w:rsidRDefault="009E7E54" w:rsidP="00A540AB">
      <w:pPr>
        <w:pStyle w:val="a3"/>
        <w:numPr>
          <w:ilvl w:val="0"/>
          <w:numId w:val="212"/>
        </w:numPr>
        <w:ind w:left="-567" w:firstLine="283"/>
        <w:jc w:val="both"/>
        <w:rPr>
          <w:rFonts w:ascii="Times New Roman" w:hAnsi="Times New Roman" w:cs="Times New Roman"/>
          <w:bCs/>
          <w:iCs/>
          <w:sz w:val="24"/>
          <w:szCs w:val="24"/>
          <w:lang w:bidi="ru-RU"/>
        </w:rPr>
      </w:pPr>
      <w:r w:rsidRPr="009E7E54">
        <w:rPr>
          <w:rFonts w:ascii="Times New Roman" w:hAnsi="Times New Roman" w:cs="Times New Roman"/>
          <w:bCs/>
          <w:i/>
          <w:iCs/>
          <w:sz w:val="24"/>
          <w:szCs w:val="24"/>
          <w:lang w:bidi="ru-RU"/>
        </w:rPr>
        <w:t>раскрывать смысл</w:t>
      </w:r>
      <w:r w:rsidRPr="009E7E54">
        <w:rPr>
          <w:rFonts w:ascii="Times New Roman" w:hAnsi="Times New Roman" w:cs="Times New Roman"/>
          <w:bCs/>
          <w:iCs/>
          <w:sz w:val="24"/>
          <w:szCs w:val="24"/>
          <w:lang w:bidi="ru-RU"/>
        </w:rPr>
        <w:t xml:space="preserve">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 </w:t>
      </w:r>
      <w:r w:rsidRPr="009E7E54">
        <w:rPr>
          <w:rFonts w:ascii="Times New Roman" w:hAnsi="Times New Roman" w:cs="Times New Roman"/>
          <w:bCs/>
          <w:i/>
          <w:iCs/>
          <w:sz w:val="24"/>
          <w:szCs w:val="24"/>
          <w:lang w:bidi="ru-RU"/>
        </w:rPr>
        <w:t>описывать и характеризовать</w:t>
      </w:r>
      <w:r w:rsidRPr="009E7E54">
        <w:rPr>
          <w:rFonts w:ascii="Times New Roman" w:hAnsi="Times New Roman" w:cs="Times New Roman"/>
          <w:bCs/>
          <w:iCs/>
          <w:sz w:val="24"/>
          <w:szCs w:val="24"/>
          <w:lang w:bidi="ru-RU"/>
        </w:rPr>
        <w:t xml:space="preserve">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w:t>
      </w:r>
      <w:r w:rsidRPr="009E7E54">
        <w:rPr>
          <w:rFonts w:ascii="Times New Roman" w:hAnsi="Times New Roman" w:cs="Times New Roman"/>
          <w:bCs/>
          <w:i/>
          <w:iCs/>
          <w:sz w:val="24"/>
          <w:szCs w:val="24"/>
          <w:lang w:bidi="ru-RU"/>
        </w:rPr>
        <w:t>соотносить</w:t>
      </w:r>
      <w:r w:rsidRPr="009E7E54">
        <w:rPr>
          <w:rFonts w:ascii="Times New Roman" w:hAnsi="Times New Roman" w:cs="Times New Roman"/>
          <w:bCs/>
          <w:iCs/>
          <w:sz w:val="24"/>
          <w:szCs w:val="24"/>
          <w:lang w:bidi="ru-RU"/>
        </w:rPr>
        <w:t xml:space="preserve">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9E7E54" w:rsidRPr="009E7E54" w:rsidRDefault="009E7E54" w:rsidP="009E7E54">
      <w:pPr>
        <w:pStyle w:val="a3"/>
        <w:ind w:left="-567" w:firstLine="283"/>
        <w:jc w:val="both"/>
        <w:rPr>
          <w:rFonts w:ascii="Times New Roman" w:hAnsi="Times New Roman" w:cs="Times New Roman"/>
          <w:bCs/>
          <w:iCs/>
          <w:sz w:val="24"/>
          <w:szCs w:val="24"/>
          <w:lang w:bidi="ru-RU"/>
        </w:rPr>
      </w:pPr>
      <w:r w:rsidRPr="009E7E54">
        <w:rPr>
          <w:rFonts w:ascii="Times New Roman" w:hAnsi="Times New Roman" w:cs="Times New Roman"/>
          <w:bCs/>
          <w:iCs/>
          <w:sz w:val="24"/>
          <w:szCs w:val="24"/>
          <w:lang w:bidi="ru-RU"/>
        </w:rPr>
        <w:t>6)</w:t>
      </w:r>
      <w:r w:rsidRPr="009E7E54">
        <w:rPr>
          <w:rFonts w:ascii="Times New Roman" w:hAnsi="Times New Roman" w:cs="Times New Roman"/>
          <w:bCs/>
          <w:iCs/>
          <w:sz w:val="24"/>
          <w:szCs w:val="24"/>
          <w:lang w:bidi="ru-RU"/>
        </w:rPr>
        <w:tab/>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9E7E54" w:rsidRPr="009E7E54" w:rsidRDefault="009E7E54" w:rsidP="009E7E54">
      <w:pPr>
        <w:pStyle w:val="a3"/>
        <w:ind w:left="-567" w:firstLine="283"/>
        <w:jc w:val="both"/>
        <w:rPr>
          <w:rFonts w:ascii="Times New Roman" w:hAnsi="Times New Roman" w:cs="Times New Roman"/>
          <w:bCs/>
          <w:iCs/>
          <w:sz w:val="24"/>
          <w:szCs w:val="24"/>
          <w:lang w:bidi="ru-RU"/>
        </w:rPr>
      </w:pPr>
      <w:r w:rsidRPr="009E7E54">
        <w:rPr>
          <w:rFonts w:ascii="Times New Roman" w:hAnsi="Times New Roman" w:cs="Times New Roman"/>
          <w:bCs/>
          <w:iCs/>
          <w:sz w:val="24"/>
          <w:szCs w:val="24"/>
          <w:lang w:bidi="ru-RU"/>
        </w:rPr>
        <w:t>7)</w:t>
      </w:r>
      <w:r w:rsidRPr="009E7E54">
        <w:rPr>
          <w:rFonts w:ascii="Times New Roman" w:hAnsi="Times New Roman" w:cs="Times New Roman"/>
          <w:bCs/>
          <w:iCs/>
          <w:sz w:val="24"/>
          <w:szCs w:val="24"/>
          <w:lang w:bidi="ru-RU"/>
        </w:rPr>
        <w:tab/>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9E7E54" w:rsidRPr="009E7E54" w:rsidRDefault="009E7E54" w:rsidP="009E7E54">
      <w:pPr>
        <w:pStyle w:val="a3"/>
        <w:ind w:left="-567" w:firstLine="283"/>
        <w:jc w:val="both"/>
        <w:rPr>
          <w:rFonts w:ascii="Times New Roman" w:hAnsi="Times New Roman" w:cs="Times New Roman"/>
          <w:bCs/>
          <w:iCs/>
          <w:sz w:val="24"/>
          <w:szCs w:val="24"/>
          <w:lang w:bidi="ru-RU"/>
        </w:rPr>
      </w:pPr>
      <w:r w:rsidRPr="009E7E54">
        <w:rPr>
          <w:rFonts w:ascii="Times New Roman" w:hAnsi="Times New Roman" w:cs="Times New Roman"/>
          <w:bCs/>
          <w:iCs/>
          <w:sz w:val="24"/>
          <w:szCs w:val="24"/>
          <w:lang w:bidi="ru-RU"/>
        </w:rPr>
        <w:t>8)</w:t>
      </w:r>
      <w:r w:rsidRPr="009E7E54">
        <w:rPr>
          <w:rFonts w:ascii="Times New Roman" w:hAnsi="Times New Roman" w:cs="Times New Roman"/>
          <w:bCs/>
          <w:iCs/>
          <w:sz w:val="24"/>
          <w:szCs w:val="24"/>
          <w:lang w:bidi="ru-RU"/>
        </w:rPr>
        <w:tab/>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9E7E54" w:rsidRPr="009E7E54" w:rsidRDefault="009E7E54" w:rsidP="009E7E54">
      <w:pPr>
        <w:pStyle w:val="a3"/>
        <w:ind w:left="-567" w:firstLine="283"/>
        <w:jc w:val="both"/>
        <w:rPr>
          <w:rFonts w:ascii="Times New Roman" w:hAnsi="Times New Roman" w:cs="Times New Roman"/>
          <w:bCs/>
          <w:iCs/>
          <w:sz w:val="24"/>
          <w:szCs w:val="24"/>
          <w:lang w:bidi="ru-RU"/>
        </w:rPr>
      </w:pPr>
      <w:r w:rsidRPr="009E7E54">
        <w:rPr>
          <w:rFonts w:ascii="Times New Roman" w:hAnsi="Times New Roman" w:cs="Times New Roman"/>
          <w:bCs/>
          <w:iCs/>
          <w:sz w:val="24"/>
          <w:szCs w:val="24"/>
          <w:lang w:bidi="ru-RU"/>
        </w:rPr>
        <w:t>9)</w:t>
      </w:r>
      <w:r w:rsidRPr="009E7E54">
        <w:rPr>
          <w:rFonts w:ascii="Times New Roman" w:hAnsi="Times New Roman" w:cs="Times New Roman"/>
          <w:bCs/>
          <w:iCs/>
          <w:sz w:val="24"/>
          <w:szCs w:val="24"/>
          <w:lang w:bidi="ru-RU"/>
        </w:rPr>
        <w:tab/>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9E7E54" w:rsidRPr="009E7E54" w:rsidRDefault="009E7E54" w:rsidP="009E7E54">
      <w:pPr>
        <w:pStyle w:val="a3"/>
        <w:ind w:left="-567" w:firstLine="283"/>
        <w:jc w:val="both"/>
        <w:rPr>
          <w:rFonts w:ascii="Times New Roman" w:hAnsi="Times New Roman" w:cs="Times New Roman"/>
          <w:bCs/>
          <w:iCs/>
          <w:sz w:val="24"/>
          <w:szCs w:val="24"/>
          <w:lang w:bidi="ru-RU"/>
        </w:rPr>
      </w:pPr>
      <w:r w:rsidRPr="009E7E54">
        <w:rPr>
          <w:rFonts w:ascii="Times New Roman" w:hAnsi="Times New Roman" w:cs="Times New Roman"/>
          <w:bCs/>
          <w:iCs/>
          <w:sz w:val="24"/>
          <w:szCs w:val="24"/>
          <w:lang w:bidi="ru-RU"/>
        </w:rPr>
        <w:t>10)</w:t>
      </w:r>
      <w:r w:rsidRPr="009E7E54">
        <w:rPr>
          <w:rFonts w:ascii="Times New Roman" w:hAnsi="Times New Roman" w:cs="Times New Roman"/>
          <w:bCs/>
          <w:iCs/>
          <w:sz w:val="24"/>
          <w:szCs w:val="24"/>
          <w:lang w:bidi="ru-RU"/>
        </w:rPr>
        <w:tab/>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9E7E54" w:rsidRPr="009E7E54" w:rsidRDefault="009E7E54" w:rsidP="009E7E54">
      <w:pPr>
        <w:pStyle w:val="a3"/>
        <w:ind w:left="-567" w:firstLine="283"/>
        <w:jc w:val="both"/>
        <w:rPr>
          <w:rFonts w:ascii="Times New Roman" w:hAnsi="Times New Roman" w:cs="Times New Roman"/>
          <w:bCs/>
          <w:iCs/>
          <w:sz w:val="24"/>
          <w:szCs w:val="24"/>
          <w:lang w:bidi="ru-RU"/>
        </w:rPr>
      </w:pPr>
      <w:r w:rsidRPr="009E7E54">
        <w:rPr>
          <w:rFonts w:ascii="Times New Roman" w:hAnsi="Times New Roman" w:cs="Times New Roman"/>
          <w:bCs/>
          <w:iCs/>
          <w:sz w:val="24"/>
          <w:szCs w:val="24"/>
          <w:lang w:bidi="ru-RU"/>
        </w:rPr>
        <w:t>11)</w:t>
      </w:r>
      <w:r w:rsidRPr="009E7E54">
        <w:rPr>
          <w:rFonts w:ascii="Times New Roman" w:hAnsi="Times New Roman" w:cs="Times New Roman"/>
          <w:bCs/>
          <w:iCs/>
          <w:sz w:val="24"/>
          <w:szCs w:val="24"/>
          <w:lang w:bidi="ru-RU"/>
        </w:rPr>
        <w:tab/>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w:t>
      </w:r>
    </w:p>
    <w:p w:rsidR="009E7E54" w:rsidRPr="009E7E54" w:rsidRDefault="009E7E54" w:rsidP="009E7E54">
      <w:pPr>
        <w:pStyle w:val="a3"/>
        <w:ind w:left="-567" w:firstLine="283"/>
        <w:rPr>
          <w:rFonts w:ascii="Times New Roman" w:hAnsi="Times New Roman" w:cs="Times New Roman"/>
          <w:b/>
          <w:bCs/>
          <w:iCs/>
          <w:sz w:val="24"/>
          <w:szCs w:val="24"/>
          <w:lang w:bidi="ru-RU"/>
        </w:rPr>
      </w:pPr>
      <w:bookmarkStart w:id="317" w:name="bookmark1520"/>
      <w:r w:rsidRPr="009E7E54">
        <w:rPr>
          <w:rFonts w:ascii="Times New Roman" w:hAnsi="Times New Roman" w:cs="Times New Roman"/>
          <w:b/>
          <w:bCs/>
          <w:iCs/>
          <w:sz w:val="24"/>
          <w:szCs w:val="24"/>
          <w:lang w:bidi="ru-RU"/>
        </w:rPr>
        <w:t>9 КЛАСС</w:t>
      </w:r>
      <w:bookmarkEnd w:id="317"/>
    </w:p>
    <w:p w:rsidR="009E7E54" w:rsidRPr="009E7E54" w:rsidRDefault="009E7E54" w:rsidP="00A540AB">
      <w:pPr>
        <w:pStyle w:val="a3"/>
        <w:numPr>
          <w:ilvl w:val="0"/>
          <w:numId w:val="213"/>
        </w:numPr>
        <w:ind w:left="-567" w:firstLine="283"/>
        <w:jc w:val="both"/>
        <w:rPr>
          <w:rFonts w:ascii="Times New Roman" w:hAnsi="Times New Roman" w:cs="Times New Roman"/>
          <w:bCs/>
          <w:iCs/>
          <w:sz w:val="24"/>
          <w:szCs w:val="24"/>
          <w:lang w:bidi="ru-RU"/>
        </w:rPr>
      </w:pPr>
      <w:r w:rsidRPr="009E7E54">
        <w:rPr>
          <w:rFonts w:ascii="Times New Roman" w:hAnsi="Times New Roman" w:cs="Times New Roman"/>
          <w:bCs/>
          <w:i/>
          <w:iCs/>
          <w:sz w:val="24"/>
          <w:szCs w:val="24"/>
          <w:lang w:bidi="ru-RU"/>
        </w:rPr>
        <w:t>раскрывать смысл</w:t>
      </w:r>
      <w:r w:rsidRPr="009E7E54">
        <w:rPr>
          <w:rFonts w:ascii="Times New Roman" w:hAnsi="Times New Roman" w:cs="Times New Roman"/>
          <w:bCs/>
          <w:iCs/>
          <w:sz w:val="24"/>
          <w:szCs w:val="24"/>
          <w:lang w:bidi="ru-RU"/>
        </w:rPr>
        <w:t xml:space="preserve">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w:t>
      </w:r>
      <w:proofErr w:type="spellStart"/>
      <w:r w:rsidRPr="009E7E54">
        <w:rPr>
          <w:rFonts w:ascii="Times New Roman" w:hAnsi="Times New Roman" w:cs="Times New Roman"/>
          <w:bCs/>
          <w:iCs/>
          <w:sz w:val="24"/>
          <w:szCs w:val="24"/>
          <w:lang w:bidi="ru-RU"/>
        </w:rPr>
        <w:t>неэлектролиты</w:t>
      </w:r>
      <w:proofErr w:type="spellEnd"/>
      <w:r w:rsidRPr="009E7E54">
        <w:rPr>
          <w:rFonts w:ascii="Times New Roman" w:hAnsi="Times New Roman" w:cs="Times New Roman"/>
          <w:bCs/>
          <w:iCs/>
          <w:sz w:val="24"/>
          <w:szCs w:val="24"/>
          <w:lang w:bidi="ru-RU"/>
        </w:rPr>
        <w:t xml:space="preserve">,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w:t>
      </w:r>
      <w:r w:rsidRPr="009E7E54">
        <w:rPr>
          <w:rFonts w:ascii="Times New Roman" w:hAnsi="Times New Roman" w:cs="Times New Roman"/>
          <w:bCs/>
          <w:iCs/>
          <w:sz w:val="24"/>
          <w:szCs w:val="24"/>
          <w:lang w:bidi="ru-RU"/>
        </w:rPr>
        <w:lastRenderedPageBreak/>
        <w:t>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9E7E54" w:rsidRPr="009E7E54" w:rsidRDefault="009E7E54" w:rsidP="00A540AB">
      <w:pPr>
        <w:pStyle w:val="a3"/>
        <w:numPr>
          <w:ilvl w:val="0"/>
          <w:numId w:val="213"/>
        </w:numPr>
        <w:ind w:left="-567" w:firstLine="283"/>
        <w:jc w:val="both"/>
        <w:rPr>
          <w:rFonts w:ascii="Times New Roman" w:hAnsi="Times New Roman" w:cs="Times New Roman"/>
          <w:bCs/>
          <w:iCs/>
          <w:sz w:val="24"/>
          <w:szCs w:val="24"/>
          <w:lang w:bidi="ru-RU"/>
        </w:rPr>
      </w:pPr>
      <w:r w:rsidRPr="009E7E54">
        <w:rPr>
          <w:rFonts w:ascii="Times New Roman" w:hAnsi="Times New Roman" w:cs="Times New Roman"/>
          <w:bCs/>
          <w:i/>
          <w:iCs/>
          <w:sz w:val="24"/>
          <w:szCs w:val="24"/>
          <w:lang w:bidi="ru-RU"/>
        </w:rPr>
        <w:t>иллюстрировать</w:t>
      </w:r>
      <w:r w:rsidRPr="009E7E54">
        <w:rPr>
          <w:rFonts w:ascii="Times New Roman" w:hAnsi="Times New Roman" w:cs="Times New Roman"/>
          <w:bCs/>
          <w:iCs/>
          <w:sz w:val="24"/>
          <w:szCs w:val="24"/>
          <w:lang w:bidi="ru-RU"/>
        </w:rPr>
        <w:t xml:space="preserve"> взаимосвязь основных химических понятий (см. п. 1) и применять эти понятия при описании веществ и их превращений;</w:t>
      </w:r>
    </w:p>
    <w:p w:rsidR="009E7E54" w:rsidRPr="009E7E54" w:rsidRDefault="009E7E54" w:rsidP="00A540AB">
      <w:pPr>
        <w:pStyle w:val="a3"/>
        <w:numPr>
          <w:ilvl w:val="0"/>
          <w:numId w:val="213"/>
        </w:numPr>
        <w:ind w:left="-567" w:firstLine="283"/>
        <w:jc w:val="both"/>
        <w:rPr>
          <w:rFonts w:ascii="Times New Roman" w:hAnsi="Times New Roman" w:cs="Times New Roman"/>
          <w:bCs/>
          <w:iCs/>
          <w:sz w:val="24"/>
          <w:szCs w:val="24"/>
          <w:lang w:bidi="ru-RU"/>
        </w:rPr>
      </w:pPr>
      <w:r w:rsidRPr="009E7E54">
        <w:rPr>
          <w:rFonts w:ascii="Times New Roman" w:hAnsi="Times New Roman" w:cs="Times New Roman"/>
          <w:bCs/>
          <w:i/>
          <w:iCs/>
          <w:sz w:val="24"/>
          <w:szCs w:val="24"/>
          <w:lang w:bidi="ru-RU"/>
        </w:rPr>
        <w:t>использовать</w:t>
      </w:r>
      <w:r w:rsidRPr="009E7E54">
        <w:rPr>
          <w:rFonts w:ascii="Times New Roman" w:hAnsi="Times New Roman" w:cs="Times New Roman"/>
          <w:bCs/>
          <w:iCs/>
          <w:sz w:val="24"/>
          <w:szCs w:val="24"/>
          <w:lang w:bidi="ru-RU"/>
        </w:rPr>
        <w:t xml:space="preserve"> химическую символику для составления формул веществ и уравнений химических реакций;</w:t>
      </w:r>
    </w:p>
    <w:p w:rsidR="009E7E54" w:rsidRPr="009E7E54" w:rsidRDefault="009E7E54" w:rsidP="009E7E54">
      <w:pPr>
        <w:pStyle w:val="a3"/>
        <w:ind w:left="-567" w:firstLine="283"/>
        <w:jc w:val="both"/>
        <w:rPr>
          <w:rFonts w:ascii="Times New Roman" w:hAnsi="Times New Roman" w:cs="Times New Roman"/>
          <w:bCs/>
          <w:iCs/>
          <w:sz w:val="24"/>
          <w:szCs w:val="24"/>
        </w:rPr>
      </w:pPr>
      <w:r w:rsidRPr="009E7E54">
        <w:rPr>
          <w:rFonts w:ascii="Times New Roman" w:hAnsi="Times New Roman" w:cs="Times New Roman"/>
          <w:bCs/>
          <w:iCs/>
          <w:sz w:val="24"/>
          <w:szCs w:val="24"/>
        </w:rPr>
        <w:t>4)</w:t>
      </w:r>
      <w:r w:rsidRPr="009E7E54">
        <w:rPr>
          <w:rFonts w:ascii="Times New Roman" w:hAnsi="Times New Roman" w:cs="Times New Roman"/>
          <w:bCs/>
          <w:iCs/>
          <w:sz w:val="24"/>
          <w:szCs w:val="24"/>
        </w:rPr>
        <w:tab/>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9E7E54" w:rsidRPr="009E7E54" w:rsidRDefault="009E7E54" w:rsidP="009E7E54">
      <w:pPr>
        <w:pStyle w:val="a3"/>
        <w:ind w:left="-567" w:firstLine="283"/>
        <w:jc w:val="both"/>
        <w:rPr>
          <w:rFonts w:ascii="Times New Roman" w:hAnsi="Times New Roman" w:cs="Times New Roman"/>
          <w:bCs/>
          <w:iCs/>
          <w:sz w:val="24"/>
          <w:szCs w:val="24"/>
        </w:rPr>
      </w:pPr>
      <w:r w:rsidRPr="009E7E54">
        <w:rPr>
          <w:rFonts w:ascii="Times New Roman" w:hAnsi="Times New Roman" w:cs="Times New Roman"/>
          <w:bCs/>
          <w:iCs/>
          <w:sz w:val="24"/>
          <w:szCs w:val="24"/>
        </w:rPr>
        <w:t>5)</w:t>
      </w:r>
      <w:r w:rsidRPr="009E7E54">
        <w:rPr>
          <w:rFonts w:ascii="Times New Roman" w:hAnsi="Times New Roman" w:cs="Times New Roman"/>
          <w:bCs/>
          <w:iCs/>
          <w:sz w:val="24"/>
          <w:szCs w:val="24"/>
        </w:rPr>
        <w:tab/>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9E7E54" w:rsidRPr="009E7E54" w:rsidRDefault="009E7E54" w:rsidP="009E7E54">
      <w:pPr>
        <w:pStyle w:val="a3"/>
        <w:ind w:left="-567" w:firstLine="283"/>
        <w:jc w:val="both"/>
        <w:rPr>
          <w:rFonts w:ascii="Times New Roman" w:hAnsi="Times New Roman" w:cs="Times New Roman"/>
          <w:bCs/>
          <w:iCs/>
          <w:sz w:val="24"/>
          <w:szCs w:val="24"/>
        </w:rPr>
      </w:pPr>
      <w:r w:rsidRPr="009E7E54">
        <w:rPr>
          <w:rFonts w:ascii="Times New Roman" w:hAnsi="Times New Roman" w:cs="Times New Roman"/>
          <w:bCs/>
          <w:iCs/>
          <w:sz w:val="24"/>
          <w:szCs w:val="24"/>
        </w:rPr>
        <w:t>6)</w:t>
      </w:r>
      <w:r w:rsidRPr="009E7E54">
        <w:rPr>
          <w:rFonts w:ascii="Times New Roman" w:hAnsi="Times New Roman" w:cs="Times New Roman"/>
          <w:bCs/>
          <w:iCs/>
          <w:sz w:val="24"/>
          <w:szCs w:val="24"/>
        </w:rPr>
        <w:tab/>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9E7E54" w:rsidRPr="009E7E54" w:rsidRDefault="009E7E54" w:rsidP="009E7E54">
      <w:pPr>
        <w:pStyle w:val="a3"/>
        <w:ind w:left="-567" w:firstLine="283"/>
        <w:jc w:val="both"/>
        <w:rPr>
          <w:rFonts w:ascii="Times New Roman" w:hAnsi="Times New Roman" w:cs="Times New Roman"/>
          <w:bCs/>
          <w:iCs/>
          <w:sz w:val="24"/>
          <w:szCs w:val="24"/>
        </w:rPr>
      </w:pPr>
      <w:r w:rsidRPr="009E7E54">
        <w:rPr>
          <w:rFonts w:ascii="Times New Roman" w:hAnsi="Times New Roman" w:cs="Times New Roman"/>
          <w:bCs/>
          <w:iCs/>
          <w:sz w:val="24"/>
          <w:szCs w:val="24"/>
        </w:rPr>
        <w:t>7)</w:t>
      </w:r>
      <w:r w:rsidRPr="009E7E54">
        <w:rPr>
          <w:rFonts w:ascii="Times New Roman" w:hAnsi="Times New Roman" w:cs="Times New Roman"/>
          <w:bCs/>
          <w:iCs/>
          <w:sz w:val="24"/>
          <w:szCs w:val="24"/>
        </w:rPr>
        <w:tab/>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9E7E54" w:rsidRPr="009E7E54" w:rsidRDefault="009E7E54" w:rsidP="009E7E54">
      <w:pPr>
        <w:pStyle w:val="a3"/>
        <w:ind w:left="-567" w:firstLine="283"/>
        <w:jc w:val="both"/>
        <w:rPr>
          <w:rFonts w:ascii="Times New Roman" w:hAnsi="Times New Roman" w:cs="Times New Roman"/>
          <w:bCs/>
          <w:iCs/>
          <w:sz w:val="24"/>
          <w:szCs w:val="24"/>
        </w:rPr>
      </w:pPr>
      <w:r w:rsidRPr="009E7E54">
        <w:rPr>
          <w:rFonts w:ascii="Times New Roman" w:hAnsi="Times New Roman" w:cs="Times New Roman"/>
          <w:bCs/>
          <w:iCs/>
          <w:sz w:val="24"/>
          <w:szCs w:val="24"/>
        </w:rPr>
        <w:t>8)</w:t>
      </w:r>
      <w:r w:rsidRPr="009E7E54">
        <w:rPr>
          <w:rFonts w:ascii="Times New Roman" w:hAnsi="Times New Roman" w:cs="Times New Roman"/>
          <w:bCs/>
          <w:iCs/>
          <w:sz w:val="24"/>
          <w:szCs w:val="24"/>
        </w:rPr>
        <w:tab/>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9E7E54" w:rsidRPr="009E7E54" w:rsidRDefault="009E7E54" w:rsidP="009E7E54">
      <w:pPr>
        <w:pStyle w:val="a3"/>
        <w:ind w:left="-567" w:firstLine="283"/>
        <w:jc w:val="both"/>
        <w:rPr>
          <w:rFonts w:ascii="Times New Roman" w:hAnsi="Times New Roman" w:cs="Times New Roman"/>
          <w:bCs/>
          <w:iCs/>
          <w:sz w:val="24"/>
          <w:szCs w:val="24"/>
        </w:rPr>
      </w:pPr>
      <w:r w:rsidRPr="009E7E54">
        <w:rPr>
          <w:rFonts w:ascii="Times New Roman" w:hAnsi="Times New Roman" w:cs="Times New Roman"/>
          <w:bCs/>
          <w:iCs/>
          <w:sz w:val="24"/>
          <w:szCs w:val="24"/>
        </w:rPr>
        <w:t>9)</w:t>
      </w:r>
      <w:r w:rsidRPr="009E7E54">
        <w:rPr>
          <w:rFonts w:ascii="Times New Roman" w:hAnsi="Times New Roman" w:cs="Times New Roman"/>
          <w:bCs/>
          <w:iCs/>
          <w:sz w:val="24"/>
          <w:szCs w:val="24"/>
        </w:rPr>
        <w:tab/>
        <w:t>раскрывать сущность окислительно-восстановительных реакций посредством составления электронного баланса этих реакций;</w:t>
      </w:r>
    </w:p>
    <w:p w:rsidR="009E7E54" w:rsidRPr="009E7E54" w:rsidRDefault="009E7E54" w:rsidP="009E7E54">
      <w:pPr>
        <w:pStyle w:val="a3"/>
        <w:ind w:left="-567" w:firstLine="283"/>
        <w:jc w:val="both"/>
        <w:rPr>
          <w:rFonts w:ascii="Times New Roman" w:hAnsi="Times New Roman" w:cs="Times New Roman"/>
          <w:bCs/>
          <w:iCs/>
          <w:sz w:val="24"/>
          <w:szCs w:val="24"/>
        </w:rPr>
      </w:pPr>
      <w:r w:rsidRPr="009E7E54">
        <w:rPr>
          <w:rFonts w:ascii="Times New Roman" w:hAnsi="Times New Roman" w:cs="Times New Roman"/>
          <w:bCs/>
          <w:iCs/>
          <w:sz w:val="24"/>
          <w:szCs w:val="24"/>
        </w:rPr>
        <w:t>10)</w:t>
      </w:r>
      <w:r w:rsidRPr="009E7E54">
        <w:rPr>
          <w:rFonts w:ascii="Times New Roman" w:hAnsi="Times New Roman" w:cs="Times New Roman"/>
          <w:bCs/>
          <w:iCs/>
          <w:sz w:val="24"/>
          <w:szCs w:val="24"/>
        </w:rPr>
        <w:tab/>
        <w:t>прогнозировать свойства веществ в зависимости от их строения; возможности протекания химических превращений в различных условиях;</w:t>
      </w:r>
    </w:p>
    <w:p w:rsidR="009E7E54" w:rsidRPr="009E7E54" w:rsidRDefault="009E7E54" w:rsidP="009E7E54">
      <w:pPr>
        <w:pStyle w:val="a3"/>
        <w:ind w:left="-567" w:firstLine="283"/>
        <w:jc w:val="both"/>
        <w:rPr>
          <w:rFonts w:ascii="Times New Roman" w:hAnsi="Times New Roman" w:cs="Times New Roman"/>
          <w:bCs/>
          <w:iCs/>
          <w:sz w:val="24"/>
          <w:szCs w:val="24"/>
        </w:rPr>
      </w:pPr>
      <w:r w:rsidRPr="009E7E54">
        <w:rPr>
          <w:rFonts w:ascii="Times New Roman" w:hAnsi="Times New Roman" w:cs="Times New Roman"/>
          <w:bCs/>
          <w:iCs/>
          <w:sz w:val="24"/>
          <w:szCs w:val="24"/>
        </w:rPr>
        <w:t>11)</w:t>
      </w:r>
      <w:r w:rsidRPr="009E7E54">
        <w:rPr>
          <w:rFonts w:ascii="Times New Roman" w:hAnsi="Times New Roman" w:cs="Times New Roman"/>
          <w:bCs/>
          <w:iCs/>
          <w:sz w:val="24"/>
          <w:szCs w:val="24"/>
        </w:rPr>
        <w:tab/>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995E9F" w:rsidRDefault="009E7E54" w:rsidP="009E7E54">
      <w:pPr>
        <w:pStyle w:val="a3"/>
        <w:ind w:left="-567" w:firstLine="283"/>
        <w:jc w:val="both"/>
        <w:rPr>
          <w:rFonts w:ascii="Times New Roman" w:hAnsi="Times New Roman" w:cs="Times New Roman"/>
          <w:bCs/>
          <w:iCs/>
          <w:sz w:val="24"/>
          <w:szCs w:val="24"/>
        </w:rPr>
      </w:pPr>
      <w:r w:rsidRPr="009E7E54">
        <w:rPr>
          <w:rFonts w:ascii="Times New Roman" w:hAnsi="Times New Roman" w:cs="Times New Roman"/>
          <w:bCs/>
          <w:iCs/>
          <w:sz w:val="24"/>
          <w:szCs w:val="24"/>
        </w:rPr>
        <w:t>12)</w:t>
      </w:r>
      <w:r w:rsidRPr="009E7E54">
        <w:rPr>
          <w:rFonts w:ascii="Times New Roman" w:hAnsi="Times New Roman" w:cs="Times New Roman"/>
          <w:bCs/>
          <w:iCs/>
          <w:sz w:val="24"/>
          <w:szCs w:val="24"/>
        </w:rPr>
        <w:tab/>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9E7E54" w:rsidRPr="009E7E54" w:rsidRDefault="009E7E54" w:rsidP="00A540AB">
      <w:pPr>
        <w:pStyle w:val="a3"/>
        <w:numPr>
          <w:ilvl w:val="0"/>
          <w:numId w:val="71"/>
        </w:numPr>
        <w:ind w:left="-567" w:firstLine="283"/>
        <w:jc w:val="both"/>
        <w:rPr>
          <w:rFonts w:ascii="Times New Roman" w:hAnsi="Times New Roman" w:cs="Times New Roman"/>
          <w:bCs/>
          <w:iCs/>
          <w:sz w:val="24"/>
          <w:szCs w:val="24"/>
          <w:lang w:bidi="ru-RU"/>
        </w:rPr>
      </w:pPr>
      <w:r w:rsidRPr="009E7E54">
        <w:rPr>
          <w:rFonts w:ascii="Times New Roman" w:hAnsi="Times New Roman" w:cs="Times New Roman"/>
          <w:bCs/>
          <w:i/>
          <w:iCs/>
          <w:sz w:val="24"/>
          <w:szCs w:val="24"/>
          <w:lang w:bidi="ru-RU"/>
        </w:rPr>
        <w:t>проводить</w:t>
      </w:r>
      <w:r w:rsidRPr="009E7E54">
        <w:rPr>
          <w:rFonts w:ascii="Times New Roman" w:hAnsi="Times New Roman" w:cs="Times New Roman"/>
          <w:bCs/>
          <w:iCs/>
          <w:sz w:val="24"/>
          <w:szCs w:val="24"/>
          <w:lang w:bidi="ru-RU"/>
        </w:rPr>
        <w:t xml:space="preserve">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995E9F" w:rsidRDefault="009E7E54" w:rsidP="00D460D1">
      <w:pPr>
        <w:pStyle w:val="a3"/>
        <w:ind w:left="-567" w:firstLine="283"/>
        <w:jc w:val="both"/>
        <w:rPr>
          <w:rFonts w:ascii="Times New Roman" w:hAnsi="Times New Roman" w:cs="Times New Roman"/>
          <w:bCs/>
          <w:iCs/>
          <w:sz w:val="24"/>
          <w:szCs w:val="24"/>
        </w:rPr>
      </w:pPr>
      <w:r w:rsidRPr="009E7E54">
        <w:rPr>
          <w:rFonts w:ascii="Times New Roman" w:hAnsi="Times New Roman" w:cs="Times New Roman"/>
          <w:bCs/>
          <w:i/>
          <w:iCs/>
          <w:sz w:val="24"/>
          <w:szCs w:val="24"/>
          <w:lang w:bidi="ru-RU"/>
        </w:rPr>
        <w:t>применять</w:t>
      </w:r>
      <w:r w:rsidRPr="009E7E54">
        <w:rPr>
          <w:rFonts w:ascii="Times New Roman" w:hAnsi="Times New Roman" w:cs="Times New Roman"/>
          <w:bCs/>
          <w:iCs/>
          <w:sz w:val="24"/>
          <w:szCs w:val="24"/>
          <w:lang w:bidi="ru-RU"/>
        </w:rPr>
        <w:t xml:space="preserve">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39580F" w:rsidRDefault="0039580F" w:rsidP="00A862C4">
      <w:pPr>
        <w:pStyle w:val="a3"/>
        <w:ind w:left="-567" w:firstLine="425"/>
        <w:rPr>
          <w:rFonts w:ascii="Times New Roman" w:hAnsi="Times New Roman" w:cs="Times New Roman"/>
          <w:b/>
          <w:bCs/>
          <w:iCs/>
          <w:sz w:val="24"/>
          <w:szCs w:val="24"/>
        </w:rPr>
      </w:pPr>
    </w:p>
    <w:p w:rsidR="00A862C4" w:rsidRPr="00A862C4" w:rsidRDefault="00A862C4" w:rsidP="00A862C4">
      <w:pPr>
        <w:pStyle w:val="a3"/>
        <w:ind w:left="-567" w:firstLine="425"/>
        <w:rPr>
          <w:rFonts w:ascii="Times New Roman" w:hAnsi="Times New Roman" w:cs="Times New Roman"/>
          <w:b/>
          <w:bCs/>
          <w:iCs/>
          <w:sz w:val="24"/>
          <w:szCs w:val="24"/>
        </w:rPr>
      </w:pPr>
      <w:r w:rsidRPr="00A862C4">
        <w:rPr>
          <w:rFonts w:ascii="Times New Roman" w:hAnsi="Times New Roman" w:cs="Times New Roman"/>
          <w:b/>
          <w:bCs/>
          <w:iCs/>
          <w:sz w:val="24"/>
          <w:szCs w:val="24"/>
        </w:rPr>
        <w:t>2.</w:t>
      </w:r>
      <w:r w:rsidR="00D460D1">
        <w:rPr>
          <w:rFonts w:ascii="Times New Roman" w:hAnsi="Times New Roman" w:cs="Times New Roman"/>
          <w:b/>
          <w:bCs/>
          <w:iCs/>
          <w:sz w:val="24"/>
          <w:szCs w:val="24"/>
        </w:rPr>
        <w:t>1</w:t>
      </w:r>
      <w:r w:rsidRPr="00A862C4">
        <w:rPr>
          <w:rFonts w:ascii="Times New Roman" w:hAnsi="Times New Roman" w:cs="Times New Roman"/>
          <w:b/>
          <w:bCs/>
          <w:iCs/>
          <w:sz w:val="24"/>
          <w:szCs w:val="24"/>
        </w:rPr>
        <w:t>.14. Музыка</w:t>
      </w:r>
    </w:p>
    <w:p w:rsidR="002F0AC2" w:rsidRPr="002F0AC2" w:rsidRDefault="002F0AC2" w:rsidP="002F0AC2">
      <w:pPr>
        <w:pStyle w:val="a3"/>
        <w:ind w:left="-567" w:firstLine="425"/>
        <w:rPr>
          <w:rFonts w:ascii="Times New Roman" w:hAnsi="Times New Roman" w:cs="Times New Roman"/>
          <w:b/>
          <w:bCs/>
          <w:iCs/>
          <w:sz w:val="24"/>
          <w:szCs w:val="24"/>
          <w:lang w:bidi="ru-RU"/>
        </w:rPr>
      </w:pPr>
      <w:bookmarkStart w:id="318" w:name="bookmark1586"/>
      <w:r w:rsidRPr="002F0AC2">
        <w:rPr>
          <w:rFonts w:ascii="Times New Roman" w:hAnsi="Times New Roman" w:cs="Times New Roman"/>
          <w:b/>
          <w:bCs/>
          <w:iCs/>
          <w:sz w:val="24"/>
          <w:szCs w:val="24"/>
          <w:lang w:bidi="ru-RU"/>
        </w:rPr>
        <w:t>ОБЩАЯ ХАРАКТЕРИСТИКА УЧЕБНОГО ПРЕДМЕТА «МУЗЫКА»</w:t>
      </w:r>
      <w:bookmarkEnd w:id="318"/>
    </w:p>
    <w:p w:rsidR="002F0AC2" w:rsidRPr="002F0AC2" w:rsidRDefault="002F0AC2" w:rsidP="004E44CE">
      <w:pPr>
        <w:pStyle w:val="a3"/>
        <w:ind w:left="-567" w:firstLine="425"/>
        <w:jc w:val="both"/>
        <w:rPr>
          <w:rFonts w:ascii="Times New Roman" w:hAnsi="Times New Roman" w:cs="Times New Roman"/>
          <w:bCs/>
          <w:iCs/>
          <w:sz w:val="24"/>
          <w:szCs w:val="24"/>
          <w:lang w:bidi="ru-RU"/>
        </w:rPr>
      </w:pPr>
      <w:r w:rsidRPr="002F0AC2">
        <w:rPr>
          <w:rFonts w:ascii="Times New Roman" w:hAnsi="Times New Roman" w:cs="Times New Roman"/>
          <w:bCs/>
          <w:iCs/>
          <w:sz w:val="24"/>
          <w:szCs w:val="24"/>
          <w:lang w:bidi="ru-RU"/>
        </w:rPr>
        <w:lastRenderedPageBreak/>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обобщённости, с другой — глубокая степень психологической вовлечённости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2F0AC2" w:rsidRPr="002F0AC2" w:rsidRDefault="002F0AC2" w:rsidP="004E44CE">
      <w:pPr>
        <w:pStyle w:val="a3"/>
        <w:ind w:left="-567" w:firstLine="425"/>
        <w:jc w:val="both"/>
        <w:rPr>
          <w:rFonts w:ascii="Times New Roman" w:hAnsi="Times New Roman" w:cs="Times New Roman"/>
          <w:bCs/>
          <w:iCs/>
          <w:sz w:val="24"/>
          <w:szCs w:val="24"/>
          <w:lang w:bidi="ru-RU"/>
        </w:rPr>
      </w:pPr>
      <w:r w:rsidRPr="002F0AC2">
        <w:rPr>
          <w:rFonts w:ascii="Times New Roman" w:hAnsi="Times New Roman" w:cs="Times New Roman"/>
          <w:bCs/>
          <w:iCs/>
          <w:sz w:val="24"/>
          <w:szCs w:val="24"/>
          <w:lang w:bidi="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2F0AC2" w:rsidRPr="002F0AC2" w:rsidRDefault="002F0AC2" w:rsidP="004E44CE">
      <w:pPr>
        <w:pStyle w:val="a3"/>
        <w:ind w:left="-567" w:firstLine="425"/>
        <w:jc w:val="both"/>
        <w:rPr>
          <w:rFonts w:ascii="Times New Roman" w:hAnsi="Times New Roman" w:cs="Times New Roman"/>
          <w:bCs/>
          <w:iCs/>
          <w:sz w:val="24"/>
          <w:szCs w:val="24"/>
          <w:lang w:bidi="ru-RU"/>
        </w:rPr>
      </w:pPr>
      <w:r w:rsidRPr="002F0AC2">
        <w:rPr>
          <w:rFonts w:ascii="Times New Roman" w:hAnsi="Times New Roman" w:cs="Times New Roman"/>
          <w:bCs/>
          <w:iCs/>
          <w:sz w:val="24"/>
          <w:szCs w:val="24"/>
          <w:lang w:bidi="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рождённых в предыдущие века и отражённых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свёрнутом виде всю систему мировоззрения предков, передаваемую музыкой не только через сознание, но и на более глубоком — подсознательном — уровне.</w:t>
      </w:r>
    </w:p>
    <w:p w:rsidR="002F0AC2" w:rsidRPr="002F0AC2" w:rsidRDefault="002F0AC2" w:rsidP="004E44CE">
      <w:pPr>
        <w:pStyle w:val="a3"/>
        <w:ind w:left="-567" w:firstLine="425"/>
        <w:jc w:val="both"/>
        <w:rPr>
          <w:rFonts w:ascii="Times New Roman" w:hAnsi="Times New Roman" w:cs="Times New Roman"/>
          <w:bCs/>
          <w:iCs/>
          <w:sz w:val="24"/>
          <w:szCs w:val="24"/>
          <w:lang w:bidi="ru-RU"/>
        </w:rPr>
      </w:pPr>
      <w:r w:rsidRPr="002F0AC2">
        <w:rPr>
          <w:rFonts w:ascii="Times New Roman" w:hAnsi="Times New Roman" w:cs="Times New Roman"/>
          <w:bCs/>
          <w:iCs/>
          <w:sz w:val="24"/>
          <w:szCs w:val="24"/>
          <w:lang w:bidi="ru-RU"/>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w:t>
      </w:r>
      <w:r w:rsidR="004E44CE">
        <w:rPr>
          <w:rFonts w:ascii="Times New Roman" w:hAnsi="Times New Roman" w:cs="Times New Roman"/>
          <w:bCs/>
          <w:iCs/>
          <w:sz w:val="24"/>
          <w:szCs w:val="24"/>
          <w:lang w:bidi="ru-RU"/>
        </w:rPr>
        <w:t>а</w:t>
      </w:r>
      <w:r w:rsidRPr="002F0AC2">
        <w:rPr>
          <w:rFonts w:ascii="Times New Roman" w:hAnsi="Times New Roman" w:cs="Times New Roman"/>
          <w:bCs/>
          <w:iCs/>
          <w:sz w:val="24"/>
          <w:szCs w:val="24"/>
          <w:lang w:bidi="ru-RU"/>
        </w:rPr>
        <w:t>щать индивидуальный опыт в предвидении будущего и его сравнении с прошлым.</w:t>
      </w:r>
    </w:p>
    <w:p w:rsidR="004E44CE" w:rsidRPr="004E44CE" w:rsidRDefault="004E44CE" w:rsidP="004E44CE">
      <w:pPr>
        <w:pStyle w:val="a3"/>
        <w:ind w:left="-567" w:firstLine="425"/>
        <w:jc w:val="both"/>
        <w:rPr>
          <w:rFonts w:ascii="Times New Roman" w:hAnsi="Times New Roman" w:cs="Times New Roman"/>
          <w:bCs/>
          <w:iCs/>
          <w:sz w:val="24"/>
          <w:szCs w:val="24"/>
          <w:lang w:bidi="ru-RU"/>
        </w:rPr>
      </w:pPr>
      <w:r w:rsidRPr="004E44CE">
        <w:rPr>
          <w:rFonts w:ascii="Times New Roman" w:hAnsi="Times New Roman" w:cs="Times New Roman"/>
          <w:bCs/>
          <w:iCs/>
          <w:sz w:val="24"/>
          <w:szCs w:val="24"/>
          <w:lang w:bidi="ru-RU"/>
        </w:rPr>
        <w:t xml:space="preserve">Музыка обеспечивает развитие интеллектуальных и творческих способностей ребёнка, развивает его абстрактное мышление, память и воображение, формирует умения и навыки в сфере эмоционального интеллекта, способствует самореализации и </w:t>
      </w:r>
      <w:proofErr w:type="spellStart"/>
      <w:r w:rsidRPr="004E44CE">
        <w:rPr>
          <w:rFonts w:ascii="Times New Roman" w:hAnsi="Times New Roman" w:cs="Times New Roman"/>
          <w:bCs/>
          <w:iCs/>
          <w:sz w:val="24"/>
          <w:szCs w:val="24"/>
          <w:lang w:bidi="ru-RU"/>
        </w:rPr>
        <w:t>самопринятию</w:t>
      </w:r>
      <w:proofErr w:type="spellEnd"/>
      <w:r w:rsidRPr="004E44CE">
        <w:rPr>
          <w:rFonts w:ascii="Times New Roman" w:hAnsi="Times New Roman" w:cs="Times New Roman"/>
          <w:bCs/>
          <w:iCs/>
          <w:sz w:val="24"/>
          <w:szCs w:val="24"/>
          <w:lang w:bidi="ru-RU"/>
        </w:rPr>
        <w:t xml:space="preserve"> личности. Таким образом музыкальное обучение и воспитание вносит огромный вклад в эстетическое и нравственное развитие ребёнка, формирование всей системы ценностей.</w:t>
      </w:r>
    </w:p>
    <w:p w:rsidR="004E44CE" w:rsidRPr="004E44CE" w:rsidRDefault="004E44CE" w:rsidP="004E44CE">
      <w:pPr>
        <w:pStyle w:val="a3"/>
        <w:ind w:left="-567" w:firstLine="425"/>
        <w:jc w:val="center"/>
        <w:rPr>
          <w:rFonts w:ascii="Times New Roman" w:hAnsi="Times New Roman" w:cs="Times New Roman"/>
          <w:b/>
          <w:bCs/>
          <w:iCs/>
          <w:sz w:val="24"/>
          <w:szCs w:val="24"/>
          <w:lang w:bidi="ru-RU"/>
        </w:rPr>
      </w:pPr>
      <w:bookmarkStart w:id="319" w:name="bookmark1588"/>
      <w:r w:rsidRPr="004E44CE">
        <w:rPr>
          <w:rFonts w:ascii="Times New Roman" w:hAnsi="Times New Roman" w:cs="Times New Roman"/>
          <w:b/>
          <w:bCs/>
          <w:iCs/>
          <w:sz w:val="24"/>
          <w:szCs w:val="24"/>
          <w:lang w:bidi="ru-RU"/>
        </w:rPr>
        <w:t>ЦЕЛЬ ИЗУЧЕНИЯ УЧЕБНОГО ПРЕДМЕТА «МУЗЫКА»</w:t>
      </w:r>
      <w:bookmarkEnd w:id="319"/>
    </w:p>
    <w:p w:rsidR="004E44CE" w:rsidRPr="004E44CE" w:rsidRDefault="004E44CE" w:rsidP="004E44CE">
      <w:pPr>
        <w:pStyle w:val="a3"/>
        <w:ind w:left="-567" w:firstLine="425"/>
        <w:jc w:val="both"/>
        <w:rPr>
          <w:rFonts w:ascii="Times New Roman" w:hAnsi="Times New Roman" w:cs="Times New Roman"/>
          <w:bCs/>
          <w:iCs/>
          <w:sz w:val="24"/>
          <w:szCs w:val="24"/>
          <w:lang w:bidi="ru-RU"/>
        </w:rPr>
      </w:pPr>
      <w:r w:rsidRPr="004E44CE">
        <w:rPr>
          <w:rFonts w:ascii="Times New Roman" w:hAnsi="Times New Roman" w:cs="Times New Roman"/>
          <w:bCs/>
          <w:iCs/>
          <w:sz w:val="24"/>
          <w:szCs w:val="24"/>
          <w:lang w:bidi="ru-RU"/>
        </w:rPr>
        <w:t>Музыка жизненно необходима для полноценного образования и воспитания ребёнка, развития его психики, эмоциональной и интеллектуальной сфер, творческого потенциала.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4E44CE" w:rsidRPr="004E44CE" w:rsidRDefault="004E44CE" w:rsidP="004E44CE">
      <w:pPr>
        <w:pStyle w:val="a3"/>
        <w:ind w:left="-567" w:firstLine="283"/>
        <w:jc w:val="both"/>
        <w:rPr>
          <w:rFonts w:ascii="Times New Roman" w:hAnsi="Times New Roman" w:cs="Times New Roman"/>
          <w:bCs/>
          <w:iCs/>
          <w:sz w:val="24"/>
          <w:szCs w:val="24"/>
          <w:lang w:bidi="ru-RU"/>
        </w:rPr>
      </w:pPr>
      <w:r w:rsidRPr="004E44CE">
        <w:rPr>
          <w:rFonts w:ascii="Times New Roman" w:hAnsi="Times New Roman" w:cs="Times New Roman"/>
          <w:bCs/>
          <w:iCs/>
          <w:sz w:val="24"/>
          <w:szCs w:val="24"/>
          <w:lang w:bidi="ru-RU"/>
        </w:rP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4E44CE" w:rsidRPr="004E44CE" w:rsidRDefault="004E44CE" w:rsidP="004E44CE">
      <w:pPr>
        <w:pStyle w:val="a3"/>
        <w:ind w:left="-567" w:firstLine="283"/>
        <w:jc w:val="both"/>
        <w:rPr>
          <w:rFonts w:ascii="Times New Roman" w:hAnsi="Times New Roman" w:cs="Times New Roman"/>
          <w:bCs/>
          <w:iCs/>
          <w:sz w:val="24"/>
          <w:szCs w:val="24"/>
          <w:lang w:bidi="ru-RU"/>
        </w:rPr>
      </w:pPr>
      <w:r w:rsidRPr="004E44CE">
        <w:rPr>
          <w:rFonts w:ascii="Times New Roman" w:hAnsi="Times New Roman" w:cs="Times New Roman"/>
          <w:bCs/>
          <w:iCs/>
          <w:sz w:val="24"/>
          <w:szCs w:val="24"/>
          <w:lang w:bidi="ru-RU"/>
        </w:rPr>
        <w:t>В процессе конкретизации учебных целей их реализация осуществляется по следующим направлениям:</w:t>
      </w:r>
    </w:p>
    <w:p w:rsidR="004E44CE" w:rsidRPr="004E44CE" w:rsidRDefault="004E44CE" w:rsidP="00A540AB">
      <w:pPr>
        <w:pStyle w:val="a3"/>
        <w:numPr>
          <w:ilvl w:val="0"/>
          <w:numId w:val="230"/>
        </w:numPr>
        <w:ind w:left="-567" w:firstLine="283"/>
        <w:jc w:val="both"/>
        <w:rPr>
          <w:rFonts w:ascii="Times New Roman" w:hAnsi="Times New Roman" w:cs="Times New Roman"/>
          <w:bCs/>
          <w:iCs/>
          <w:sz w:val="24"/>
          <w:szCs w:val="24"/>
          <w:lang w:bidi="ru-RU"/>
        </w:rPr>
      </w:pPr>
      <w:r w:rsidRPr="004E44CE">
        <w:rPr>
          <w:rFonts w:ascii="Times New Roman" w:hAnsi="Times New Roman" w:cs="Times New Roman"/>
          <w:bCs/>
          <w:iCs/>
          <w:sz w:val="24"/>
          <w:szCs w:val="24"/>
          <w:lang w:bidi="ru-RU"/>
        </w:rPr>
        <w:t>становление системы ценностей обучающихся, развитие целостного миропонимания в единстве эмоциональной и познавательной сферы;</w:t>
      </w:r>
    </w:p>
    <w:p w:rsidR="004E44CE" w:rsidRPr="004E44CE" w:rsidRDefault="004E44CE" w:rsidP="00A540AB">
      <w:pPr>
        <w:pStyle w:val="a3"/>
        <w:numPr>
          <w:ilvl w:val="0"/>
          <w:numId w:val="230"/>
        </w:numPr>
        <w:ind w:left="-567" w:firstLine="283"/>
        <w:jc w:val="both"/>
        <w:rPr>
          <w:rFonts w:ascii="Times New Roman" w:hAnsi="Times New Roman" w:cs="Times New Roman"/>
          <w:bCs/>
          <w:iCs/>
          <w:sz w:val="24"/>
          <w:szCs w:val="24"/>
          <w:lang w:bidi="ru-RU"/>
        </w:rPr>
      </w:pPr>
      <w:r w:rsidRPr="004E44CE">
        <w:rPr>
          <w:rFonts w:ascii="Times New Roman" w:hAnsi="Times New Roman" w:cs="Times New Roman"/>
          <w:bCs/>
          <w:iCs/>
          <w:sz w:val="24"/>
          <w:szCs w:val="24"/>
          <w:lang w:bidi="ru-RU"/>
        </w:rPr>
        <w:t xml:space="preserve">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w:t>
      </w:r>
      <w:proofErr w:type="spellStart"/>
      <w:r w:rsidRPr="004E44CE">
        <w:rPr>
          <w:rFonts w:ascii="Times New Roman" w:hAnsi="Times New Roman" w:cs="Times New Roman"/>
          <w:bCs/>
          <w:iCs/>
          <w:sz w:val="24"/>
          <w:szCs w:val="24"/>
          <w:lang w:bidi="ru-RU"/>
        </w:rPr>
        <w:t>автокоммуникации</w:t>
      </w:r>
      <w:proofErr w:type="spellEnd"/>
      <w:r w:rsidRPr="004E44CE">
        <w:rPr>
          <w:rFonts w:ascii="Times New Roman" w:hAnsi="Times New Roman" w:cs="Times New Roman"/>
          <w:bCs/>
          <w:iCs/>
          <w:sz w:val="24"/>
          <w:szCs w:val="24"/>
          <w:lang w:bidi="ru-RU"/>
        </w:rPr>
        <w:t>;</w:t>
      </w:r>
    </w:p>
    <w:p w:rsidR="004E44CE" w:rsidRPr="004E44CE" w:rsidRDefault="004E44CE" w:rsidP="00A540AB">
      <w:pPr>
        <w:pStyle w:val="a3"/>
        <w:numPr>
          <w:ilvl w:val="0"/>
          <w:numId w:val="230"/>
        </w:numPr>
        <w:ind w:left="-567" w:firstLine="283"/>
        <w:jc w:val="both"/>
        <w:rPr>
          <w:rFonts w:ascii="Times New Roman" w:hAnsi="Times New Roman" w:cs="Times New Roman"/>
          <w:bCs/>
          <w:iCs/>
          <w:sz w:val="24"/>
          <w:szCs w:val="24"/>
          <w:lang w:bidi="ru-RU"/>
        </w:rPr>
      </w:pPr>
      <w:r w:rsidRPr="004E44CE">
        <w:rPr>
          <w:rFonts w:ascii="Times New Roman" w:hAnsi="Times New Roman" w:cs="Times New Roman"/>
          <w:bCs/>
          <w:iCs/>
          <w:sz w:val="24"/>
          <w:szCs w:val="24"/>
          <w:lang w:bidi="ru-RU"/>
        </w:rPr>
        <w:t>формирование творческих способностей ребёнка, развитие внутренней мотивации к интонационно-содержательной деятельности.</w:t>
      </w:r>
    </w:p>
    <w:p w:rsidR="004E44CE" w:rsidRPr="004E44CE" w:rsidRDefault="004E44CE" w:rsidP="004E44CE">
      <w:pPr>
        <w:pStyle w:val="a3"/>
        <w:ind w:left="-567" w:firstLine="283"/>
        <w:jc w:val="both"/>
        <w:rPr>
          <w:rFonts w:ascii="Times New Roman" w:hAnsi="Times New Roman" w:cs="Times New Roman"/>
          <w:bCs/>
          <w:iCs/>
          <w:sz w:val="24"/>
          <w:szCs w:val="24"/>
          <w:lang w:bidi="ru-RU"/>
        </w:rPr>
      </w:pPr>
      <w:r w:rsidRPr="004E44CE">
        <w:rPr>
          <w:rFonts w:ascii="Times New Roman" w:hAnsi="Times New Roman" w:cs="Times New Roman"/>
          <w:bCs/>
          <w:iCs/>
          <w:sz w:val="24"/>
          <w:szCs w:val="24"/>
          <w:lang w:bidi="ru-RU"/>
        </w:rPr>
        <w:t>Важнейшими задачами изучения предмета «Музыка» в основной школе являются:</w:t>
      </w:r>
    </w:p>
    <w:p w:rsidR="004E44CE" w:rsidRPr="004E44CE" w:rsidRDefault="004E44CE" w:rsidP="00A540AB">
      <w:pPr>
        <w:pStyle w:val="a3"/>
        <w:numPr>
          <w:ilvl w:val="0"/>
          <w:numId w:val="231"/>
        </w:numPr>
        <w:ind w:left="-567" w:firstLine="283"/>
        <w:jc w:val="both"/>
        <w:rPr>
          <w:rFonts w:ascii="Times New Roman" w:hAnsi="Times New Roman" w:cs="Times New Roman"/>
          <w:bCs/>
          <w:iCs/>
          <w:sz w:val="24"/>
          <w:szCs w:val="24"/>
          <w:lang w:bidi="ru-RU"/>
        </w:rPr>
      </w:pPr>
      <w:r w:rsidRPr="004E44CE">
        <w:rPr>
          <w:rFonts w:ascii="Times New Roman" w:hAnsi="Times New Roman" w:cs="Times New Roman"/>
          <w:bCs/>
          <w:iCs/>
          <w:sz w:val="24"/>
          <w:szCs w:val="24"/>
          <w:lang w:bidi="ru-RU"/>
        </w:rPr>
        <w:lastRenderedPageBreak/>
        <w:t>Приобщение к общечеловеческим духовным ценностям через личный психологический опыт эмоционально-эстетического переживания.</w:t>
      </w:r>
    </w:p>
    <w:p w:rsidR="004E44CE" w:rsidRPr="004E44CE" w:rsidRDefault="004E44CE" w:rsidP="00A540AB">
      <w:pPr>
        <w:pStyle w:val="a3"/>
        <w:numPr>
          <w:ilvl w:val="0"/>
          <w:numId w:val="231"/>
        </w:numPr>
        <w:ind w:left="-567" w:firstLine="283"/>
        <w:jc w:val="both"/>
        <w:rPr>
          <w:rFonts w:ascii="Times New Roman" w:hAnsi="Times New Roman" w:cs="Times New Roman"/>
          <w:bCs/>
          <w:iCs/>
          <w:sz w:val="24"/>
          <w:szCs w:val="24"/>
          <w:lang w:bidi="ru-RU"/>
        </w:rPr>
      </w:pPr>
      <w:r w:rsidRPr="004E44CE">
        <w:rPr>
          <w:rFonts w:ascii="Times New Roman" w:hAnsi="Times New Roman" w:cs="Times New Roman"/>
          <w:bCs/>
          <w:iCs/>
          <w:sz w:val="24"/>
          <w:szCs w:val="24"/>
          <w:lang w:bidi="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её воздействия на человека.</w:t>
      </w:r>
    </w:p>
    <w:p w:rsidR="004E44CE" w:rsidRPr="004E44CE" w:rsidRDefault="004E44CE" w:rsidP="00A540AB">
      <w:pPr>
        <w:pStyle w:val="a3"/>
        <w:numPr>
          <w:ilvl w:val="0"/>
          <w:numId w:val="231"/>
        </w:numPr>
        <w:ind w:left="-567" w:firstLine="283"/>
        <w:jc w:val="both"/>
        <w:rPr>
          <w:rFonts w:ascii="Times New Roman" w:hAnsi="Times New Roman" w:cs="Times New Roman"/>
          <w:bCs/>
          <w:iCs/>
          <w:sz w:val="24"/>
          <w:szCs w:val="24"/>
          <w:lang w:bidi="ru-RU"/>
        </w:rPr>
      </w:pPr>
      <w:r w:rsidRPr="004E44CE">
        <w:rPr>
          <w:rFonts w:ascii="Times New Roman" w:hAnsi="Times New Roman" w:cs="Times New Roman"/>
          <w:bCs/>
          <w:iCs/>
          <w:sz w:val="24"/>
          <w:szCs w:val="24"/>
          <w:lang w:bidi="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4E44CE" w:rsidRPr="004E44CE" w:rsidRDefault="004E44CE" w:rsidP="00A540AB">
      <w:pPr>
        <w:pStyle w:val="a3"/>
        <w:numPr>
          <w:ilvl w:val="0"/>
          <w:numId w:val="231"/>
        </w:numPr>
        <w:ind w:left="-567" w:firstLine="283"/>
        <w:jc w:val="both"/>
        <w:rPr>
          <w:rFonts w:ascii="Times New Roman" w:hAnsi="Times New Roman" w:cs="Times New Roman"/>
          <w:bCs/>
          <w:iCs/>
          <w:sz w:val="24"/>
          <w:szCs w:val="24"/>
          <w:lang w:bidi="ru-RU"/>
        </w:rPr>
      </w:pPr>
      <w:r w:rsidRPr="004E44CE">
        <w:rPr>
          <w:rFonts w:ascii="Times New Roman" w:hAnsi="Times New Roman" w:cs="Times New Roman"/>
          <w:bCs/>
          <w:iCs/>
          <w:sz w:val="24"/>
          <w:szCs w:val="24"/>
          <w:lang w:bidi="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4E44CE" w:rsidRPr="004E44CE" w:rsidRDefault="004E44CE" w:rsidP="00A540AB">
      <w:pPr>
        <w:pStyle w:val="a3"/>
        <w:numPr>
          <w:ilvl w:val="0"/>
          <w:numId w:val="231"/>
        </w:numPr>
        <w:ind w:left="-567" w:firstLine="283"/>
        <w:jc w:val="both"/>
        <w:rPr>
          <w:rFonts w:ascii="Times New Roman" w:hAnsi="Times New Roman" w:cs="Times New Roman"/>
          <w:bCs/>
          <w:iCs/>
          <w:sz w:val="24"/>
          <w:szCs w:val="24"/>
          <w:lang w:bidi="ru-RU"/>
        </w:rPr>
      </w:pPr>
      <w:r w:rsidRPr="004E44CE">
        <w:rPr>
          <w:rFonts w:ascii="Times New Roman" w:hAnsi="Times New Roman" w:cs="Times New Roman"/>
          <w:bCs/>
          <w:iCs/>
          <w:sz w:val="24"/>
          <w:szCs w:val="24"/>
          <w:lang w:bidi="ru-RU"/>
        </w:rPr>
        <w:t>Развитие общих и специальных музыкальных способностей, совершенствование в предметных умениях и навыках, в том числе:</w:t>
      </w:r>
    </w:p>
    <w:p w:rsidR="004E44CE" w:rsidRPr="004E44CE" w:rsidRDefault="004E44CE" w:rsidP="00A540AB">
      <w:pPr>
        <w:pStyle w:val="a3"/>
        <w:numPr>
          <w:ilvl w:val="0"/>
          <w:numId w:val="232"/>
        </w:numPr>
        <w:ind w:left="-567" w:firstLine="283"/>
        <w:jc w:val="both"/>
        <w:rPr>
          <w:rFonts w:ascii="Times New Roman" w:hAnsi="Times New Roman" w:cs="Times New Roman"/>
          <w:bCs/>
          <w:iCs/>
          <w:sz w:val="24"/>
          <w:szCs w:val="24"/>
          <w:lang w:bidi="ru-RU"/>
        </w:rPr>
      </w:pPr>
      <w:r w:rsidRPr="004E44CE">
        <w:rPr>
          <w:rFonts w:ascii="Times New Roman" w:hAnsi="Times New Roman" w:cs="Times New Roman"/>
          <w:bCs/>
          <w:iCs/>
          <w:sz w:val="24"/>
          <w:szCs w:val="24"/>
          <w:lang w:bidi="ru-RU"/>
        </w:rPr>
        <w:t>слушание (расширение приёмов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4E44CE" w:rsidRPr="004E44CE" w:rsidRDefault="004E44CE" w:rsidP="00A540AB">
      <w:pPr>
        <w:pStyle w:val="a3"/>
        <w:numPr>
          <w:ilvl w:val="0"/>
          <w:numId w:val="232"/>
        </w:numPr>
        <w:ind w:left="-567" w:firstLine="283"/>
        <w:jc w:val="both"/>
        <w:rPr>
          <w:rFonts w:ascii="Times New Roman" w:hAnsi="Times New Roman" w:cs="Times New Roman"/>
          <w:bCs/>
          <w:iCs/>
          <w:sz w:val="24"/>
          <w:szCs w:val="24"/>
          <w:lang w:bidi="ru-RU"/>
        </w:rPr>
      </w:pPr>
      <w:r w:rsidRPr="004E44CE">
        <w:rPr>
          <w:rFonts w:ascii="Times New Roman" w:hAnsi="Times New Roman" w:cs="Times New Roman"/>
          <w:bCs/>
          <w:iCs/>
          <w:sz w:val="24"/>
          <w:szCs w:val="24"/>
          <w:lang w:bidi="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4E44CE" w:rsidRPr="004E44CE" w:rsidRDefault="004E44CE" w:rsidP="004E44CE">
      <w:pPr>
        <w:pStyle w:val="a3"/>
        <w:ind w:left="-567" w:firstLine="283"/>
        <w:jc w:val="both"/>
        <w:rPr>
          <w:rFonts w:ascii="Times New Roman" w:hAnsi="Times New Roman" w:cs="Times New Roman"/>
          <w:bCs/>
          <w:iCs/>
          <w:sz w:val="24"/>
          <w:szCs w:val="24"/>
        </w:rPr>
      </w:pPr>
      <w:r w:rsidRPr="004E44CE">
        <w:rPr>
          <w:rFonts w:ascii="Times New Roman" w:hAnsi="Times New Roman" w:cs="Times New Roman"/>
          <w:bCs/>
          <w:iCs/>
          <w:sz w:val="24"/>
          <w:szCs w:val="24"/>
        </w:rPr>
        <w:t>в)</w:t>
      </w:r>
      <w:r w:rsidRPr="004E44CE">
        <w:rPr>
          <w:rFonts w:ascii="Times New Roman" w:hAnsi="Times New Roman" w:cs="Times New Roman"/>
          <w:bCs/>
          <w:iCs/>
          <w:sz w:val="24"/>
          <w:szCs w:val="24"/>
        </w:rPr>
        <w:tab/>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4E44CE" w:rsidRPr="004E44CE" w:rsidRDefault="004E44CE" w:rsidP="004E44CE">
      <w:pPr>
        <w:pStyle w:val="a3"/>
        <w:ind w:left="-567" w:firstLine="283"/>
        <w:jc w:val="both"/>
        <w:rPr>
          <w:rFonts w:ascii="Times New Roman" w:hAnsi="Times New Roman" w:cs="Times New Roman"/>
          <w:bCs/>
          <w:iCs/>
          <w:sz w:val="24"/>
          <w:szCs w:val="24"/>
        </w:rPr>
      </w:pPr>
      <w:r w:rsidRPr="004E44CE">
        <w:rPr>
          <w:rFonts w:ascii="Times New Roman" w:hAnsi="Times New Roman" w:cs="Times New Roman"/>
          <w:bCs/>
          <w:iCs/>
          <w:sz w:val="24"/>
          <w:szCs w:val="24"/>
        </w:rPr>
        <w:t>г)</w:t>
      </w:r>
      <w:r w:rsidRPr="004E44CE">
        <w:rPr>
          <w:rFonts w:ascii="Times New Roman" w:hAnsi="Times New Roman" w:cs="Times New Roman"/>
          <w:bCs/>
          <w:iCs/>
          <w:sz w:val="24"/>
          <w:szCs w:val="24"/>
        </w:rPr>
        <w:tab/>
        <w:t>музыкальное движение (пластическое интонирование, инсценировка, танец, двигательное моделирование и др.);</w:t>
      </w:r>
    </w:p>
    <w:p w:rsidR="004E44CE" w:rsidRPr="004E44CE" w:rsidRDefault="004E44CE" w:rsidP="004E44CE">
      <w:pPr>
        <w:pStyle w:val="a3"/>
        <w:ind w:left="-567" w:firstLine="283"/>
        <w:jc w:val="both"/>
        <w:rPr>
          <w:rFonts w:ascii="Times New Roman" w:hAnsi="Times New Roman" w:cs="Times New Roman"/>
          <w:bCs/>
          <w:iCs/>
          <w:sz w:val="24"/>
          <w:szCs w:val="24"/>
        </w:rPr>
      </w:pPr>
      <w:r w:rsidRPr="004E44CE">
        <w:rPr>
          <w:rFonts w:ascii="Times New Roman" w:hAnsi="Times New Roman" w:cs="Times New Roman"/>
          <w:bCs/>
          <w:iCs/>
          <w:sz w:val="24"/>
          <w:szCs w:val="24"/>
        </w:rPr>
        <w:t>д)</w:t>
      </w:r>
      <w:r w:rsidRPr="004E44CE">
        <w:rPr>
          <w:rFonts w:ascii="Times New Roman" w:hAnsi="Times New Roman" w:cs="Times New Roman"/>
          <w:bCs/>
          <w:iCs/>
          <w:sz w:val="24"/>
          <w:szCs w:val="24"/>
        </w:rPr>
        <w:tab/>
        <w:t>творческие проекты, музыкально-театральная деятельность (концерты, фестивали, представления);</w:t>
      </w:r>
    </w:p>
    <w:p w:rsidR="004E44CE" w:rsidRPr="004E44CE" w:rsidRDefault="004E44CE" w:rsidP="004E44CE">
      <w:pPr>
        <w:pStyle w:val="a3"/>
        <w:ind w:left="-567" w:firstLine="283"/>
        <w:jc w:val="both"/>
        <w:rPr>
          <w:rFonts w:ascii="Times New Roman" w:hAnsi="Times New Roman" w:cs="Times New Roman"/>
          <w:bCs/>
          <w:iCs/>
          <w:sz w:val="24"/>
          <w:szCs w:val="24"/>
        </w:rPr>
      </w:pPr>
      <w:r w:rsidRPr="004E44CE">
        <w:rPr>
          <w:rFonts w:ascii="Times New Roman" w:hAnsi="Times New Roman" w:cs="Times New Roman"/>
          <w:bCs/>
          <w:iCs/>
          <w:sz w:val="24"/>
          <w:szCs w:val="24"/>
        </w:rPr>
        <w:t>е)</w:t>
      </w:r>
      <w:r w:rsidRPr="004E44CE">
        <w:rPr>
          <w:rFonts w:ascii="Times New Roman" w:hAnsi="Times New Roman" w:cs="Times New Roman"/>
          <w:bCs/>
          <w:iCs/>
          <w:sz w:val="24"/>
          <w:szCs w:val="24"/>
        </w:rPr>
        <w:tab/>
        <w:t>исследовательская деятельность на материале музыкального искусства.</w:t>
      </w:r>
    </w:p>
    <w:p w:rsidR="00A862C4" w:rsidRDefault="004E44CE" w:rsidP="004E44CE">
      <w:pPr>
        <w:pStyle w:val="a3"/>
        <w:ind w:left="-567" w:firstLine="283"/>
        <w:jc w:val="both"/>
        <w:rPr>
          <w:rFonts w:ascii="Times New Roman" w:hAnsi="Times New Roman" w:cs="Times New Roman"/>
          <w:bCs/>
          <w:iCs/>
          <w:sz w:val="24"/>
          <w:szCs w:val="24"/>
        </w:rPr>
      </w:pPr>
      <w:r w:rsidRPr="004E44CE">
        <w:rPr>
          <w:rFonts w:ascii="Times New Roman" w:hAnsi="Times New Roman" w:cs="Times New Roman"/>
          <w:bCs/>
          <w:iCs/>
          <w:sz w:val="24"/>
          <w:szCs w:val="24"/>
        </w:rPr>
        <w:t>6. 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4E44CE" w:rsidRPr="004E44CE" w:rsidRDefault="004E44CE" w:rsidP="004E44CE">
      <w:pPr>
        <w:pStyle w:val="a3"/>
        <w:ind w:left="-567" w:firstLine="425"/>
        <w:jc w:val="center"/>
        <w:rPr>
          <w:rFonts w:ascii="Times New Roman" w:hAnsi="Times New Roman" w:cs="Times New Roman"/>
          <w:b/>
          <w:bCs/>
          <w:iCs/>
          <w:sz w:val="24"/>
          <w:szCs w:val="24"/>
          <w:lang w:bidi="ru-RU"/>
        </w:rPr>
      </w:pPr>
      <w:bookmarkStart w:id="320" w:name="bookmark1590"/>
      <w:r w:rsidRPr="004E44CE">
        <w:rPr>
          <w:rFonts w:ascii="Times New Roman" w:hAnsi="Times New Roman" w:cs="Times New Roman"/>
          <w:b/>
          <w:bCs/>
          <w:iCs/>
          <w:sz w:val="24"/>
          <w:szCs w:val="24"/>
          <w:lang w:bidi="ru-RU"/>
        </w:rPr>
        <w:t>МЕСТО ПРЕДМЕТА В УЧЕБНОМ ПЛАНЕ</w:t>
      </w:r>
      <w:bookmarkEnd w:id="320"/>
    </w:p>
    <w:p w:rsidR="004E44CE" w:rsidRPr="004E44CE" w:rsidRDefault="004E44CE" w:rsidP="004E44CE">
      <w:pPr>
        <w:pStyle w:val="a3"/>
        <w:ind w:left="-567" w:firstLine="425"/>
        <w:jc w:val="both"/>
        <w:rPr>
          <w:rFonts w:ascii="Times New Roman" w:hAnsi="Times New Roman" w:cs="Times New Roman"/>
          <w:bCs/>
          <w:iCs/>
          <w:sz w:val="24"/>
          <w:szCs w:val="24"/>
          <w:lang w:bidi="ru-RU"/>
        </w:rPr>
      </w:pPr>
      <w:r w:rsidRPr="004E44CE">
        <w:rPr>
          <w:rFonts w:ascii="Times New Roman" w:hAnsi="Times New Roman" w:cs="Times New Roman"/>
          <w:bCs/>
          <w:iCs/>
          <w:sz w:val="24"/>
          <w:szCs w:val="24"/>
          <w:lang w:bidi="ru-RU"/>
        </w:rPr>
        <w:t xml:space="preserve">В соответствии с Федеральным государственным образовательным стандартом основного общего образования учебный предмет «Музыка» входит в предметную область «Искусство», является обязательным для изучения и </w:t>
      </w:r>
      <w:r w:rsidR="00364EC5">
        <w:rPr>
          <w:rFonts w:ascii="Times New Roman" w:hAnsi="Times New Roman" w:cs="Times New Roman"/>
          <w:bCs/>
          <w:iCs/>
          <w:sz w:val="24"/>
          <w:szCs w:val="24"/>
          <w:lang w:bidi="ru-RU"/>
        </w:rPr>
        <w:t>преподаётся в основной школе с 6</w:t>
      </w:r>
      <w:r w:rsidRPr="004E44CE">
        <w:rPr>
          <w:rFonts w:ascii="Times New Roman" w:hAnsi="Times New Roman" w:cs="Times New Roman"/>
          <w:bCs/>
          <w:iCs/>
          <w:sz w:val="24"/>
          <w:szCs w:val="24"/>
          <w:lang w:bidi="ru-RU"/>
        </w:rPr>
        <w:t xml:space="preserve"> по 8 класс включительно.</w:t>
      </w:r>
    </w:p>
    <w:p w:rsidR="00D460D1" w:rsidRDefault="004E44CE" w:rsidP="00A862C4">
      <w:pPr>
        <w:pStyle w:val="a3"/>
        <w:ind w:left="-567" w:firstLine="425"/>
        <w:rPr>
          <w:rFonts w:ascii="Times New Roman" w:hAnsi="Times New Roman" w:cs="Times New Roman"/>
          <w:bCs/>
          <w:iCs/>
          <w:sz w:val="24"/>
          <w:szCs w:val="24"/>
        </w:rPr>
      </w:pPr>
      <w:r>
        <w:rPr>
          <w:rFonts w:ascii="Times New Roman" w:hAnsi="Times New Roman" w:cs="Times New Roman"/>
          <w:bCs/>
          <w:iCs/>
          <w:sz w:val="24"/>
          <w:szCs w:val="24"/>
          <w:lang w:bidi="ru-RU"/>
        </w:rPr>
        <w:t>У</w:t>
      </w:r>
      <w:r w:rsidRPr="004E44CE">
        <w:rPr>
          <w:rFonts w:ascii="Times New Roman" w:hAnsi="Times New Roman" w:cs="Times New Roman"/>
          <w:bCs/>
          <w:iCs/>
          <w:sz w:val="24"/>
          <w:szCs w:val="24"/>
          <w:lang w:bidi="ru-RU"/>
        </w:rPr>
        <w:t>чебн</w:t>
      </w:r>
      <w:r>
        <w:rPr>
          <w:rFonts w:ascii="Times New Roman" w:hAnsi="Times New Roman" w:cs="Times New Roman"/>
          <w:bCs/>
          <w:iCs/>
          <w:sz w:val="24"/>
          <w:szCs w:val="24"/>
          <w:lang w:bidi="ru-RU"/>
        </w:rPr>
        <w:t>ая</w:t>
      </w:r>
      <w:r w:rsidRPr="004E44CE">
        <w:rPr>
          <w:rFonts w:ascii="Times New Roman" w:hAnsi="Times New Roman" w:cs="Times New Roman"/>
          <w:bCs/>
          <w:iCs/>
          <w:sz w:val="24"/>
          <w:szCs w:val="24"/>
          <w:lang w:bidi="ru-RU"/>
        </w:rPr>
        <w:t xml:space="preserve"> нагрузк</w:t>
      </w:r>
      <w:r>
        <w:rPr>
          <w:rFonts w:ascii="Times New Roman" w:hAnsi="Times New Roman" w:cs="Times New Roman"/>
          <w:bCs/>
          <w:iCs/>
          <w:sz w:val="24"/>
          <w:szCs w:val="24"/>
          <w:lang w:bidi="ru-RU"/>
        </w:rPr>
        <w:t>а</w:t>
      </w:r>
      <w:r w:rsidRPr="004E44CE">
        <w:rPr>
          <w:rFonts w:ascii="Times New Roman" w:hAnsi="Times New Roman" w:cs="Times New Roman"/>
          <w:bCs/>
          <w:iCs/>
          <w:sz w:val="24"/>
          <w:szCs w:val="24"/>
          <w:lang w:bidi="ru-RU"/>
        </w:rPr>
        <w:t xml:space="preserve"> составля</w:t>
      </w:r>
      <w:r>
        <w:rPr>
          <w:rFonts w:ascii="Times New Roman" w:hAnsi="Times New Roman" w:cs="Times New Roman"/>
          <w:bCs/>
          <w:iCs/>
          <w:sz w:val="24"/>
          <w:szCs w:val="24"/>
          <w:lang w:bidi="ru-RU"/>
        </w:rPr>
        <w:t>е</w:t>
      </w:r>
      <w:r w:rsidRPr="004E44CE">
        <w:rPr>
          <w:rFonts w:ascii="Times New Roman" w:hAnsi="Times New Roman" w:cs="Times New Roman"/>
          <w:bCs/>
          <w:iCs/>
          <w:sz w:val="24"/>
          <w:szCs w:val="24"/>
          <w:lang w:bidi="ru-RU"/>
        </w:rPr>
        <w:t>т 1 академическ</w:t>
      </w:r>
      <w:r>
        <w:rPr>
          <w:rFonts w:ascii="Times New Roman" w:hAnsi="Times New Roman" w:cs="Times New Roman"/>
          <w:bCs/>
          <w:iCs/>
          <w:sz w:val="24"/>
          <w:szCs w:val="24"/>
          <w:lang w:bidi="ru-RU"/>
        </w:rPr>
        <w:t>ий</w:t>
      </w:r>
      <w:r w:rsidRPr="004E44CE">
        <w:rPr>
          <w:rFonts w:ascii="Times New Roman" w:hAnsi="Times New Roman" w:cs="Times New Roman"/>
          <w:bCs/>
          <w:iCs/>
          <w:sz w:val="24"/>
          <w:szCs w:val="24"/>
          <w:lang w:bidi="ru-RU"/>
        </w:rPr>
        <w:t xml:space="preserve"> час в неделю. Общее количество — не менее 1</w:t>
      </w:r>
      <w:r w:rsidR="00364EC5">
        <w:rPr>
          <w:rFonts w:ascii="Times New Roman" w:hAnsi="Times New Roman" w:cs="Times New Roman"/>
          <w:bCs/>
          <w:iCs/>
          <w:sz w:val="24"/>
          <w:szCs w:val="24"/>
          <w:lang w:bidi="ru-RU"/>
        </w:rPr>
        <w:t>02</w:t>
      </w:r>
      <w:r w:rsidRPr="004E44CE">
        <w:rPr>
          <w:rFonts w:ascii="Times New Roman" w:hAnsi="Times New Roman" w:cs="Times New Roman"/>
          <w:bCs/>
          <w:iCs/>
          <w:sz w:val="24"/>
          <w:szCs w:val="24"/>
          <w:lang w:bidi="ru-RU"/>
        </w:rPr>
        <w:t xml:space="preserve"> часов (по 34 часа в год).</w:t>
      </w:r>
    </w:p>
    <w:p w:rsidR="00D460D1" w:rsidRPr="002B5A0B" w:rsidRDefault="004E44CE" w:rsidP="00A862C4">
      <w:pPr>
        <w:pStyle w:val="a3"/>
        <w:ind w:left="-567" w:firstLine="425"/>
        <w:rPr>
          <w:rFonts w:ascii="Times New Roman" w:hAnsi="Times New Roman" w:cs="Times New Roman"/>
          <w:bCs/>
          <w:iCs/>
          <w:sz w:val="24"/>
          <w:szCs w:val="24"/>
        </w:rPr>
      </w:pPr>
      <w:r w:rsidRPr="002B5A0B">
        <w:rPr>
          <w:rFonts w:ascii="Times New Roman" w:hAnsi="Times New Roman" w:cs="Times New Roman"/>
          <w:sz w:val="24"/>
          <w:szCs w:val="24"/>
        </w:rPr>
        <w:t>Изучение предмета «Музыка»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дисциплинами образовательной программы, как «Изобразительное искусство», «Литература», «География», «История», «Обществознание», «Иностранный язык» и др.</w:t>
      </w:r>
    </w:p>
    <w:p w:rsidR="002B5A0B" w:rsidRPr="002B5A0B" w:rsidRDefault="002B5A0B" w:rsidP="002B5A0B">
      <w:pPr>
        <w:pStyle w:val="a3"/>
        <w:ind w:left="-567" w:firstLine="425"/>
        <w:rPr>
          <w:rFonts w:ascii="Times New Roman" w:hAnsi="Times New Roman" w:cs="Times New Roman"/>
          <w:b/>
          <w:bCs/>
          <w:iCs/>
          <w:sz w:val="24"/>
          <w:szCs w:val="24"/>
          <w:lang w:bidi="ru-RU"/>
        </w:rPr>
      </w:pPr>
      <w:bookmarkStart w:id="321" w:name="bookmark1592"/>
      <w:r w:rsidRPr="002B5A0B">
        <w:rPr>
          <w:rFonts w:ascii="Times New Roman" w:hAnsi="Times New Roman" w:cs="Times New Roman"/>
          <w:b/>
          <w:bCs/>
          <w:iCs/>
          <w:sz w:val="24"/>
          <w:szCs w:val="24"/>
          <w:lang w:bidi="ru-RU"/>
        </w:rPr>
        <w:t>СОДЕРЖАНИЕ УЧЕБНОГО ПРЕДМЕТА «МУЗЫКА»</w:t>
      </w:r>
      <w:bookmarkEnd w:id="321"/>
    </w:p>
    <w:p w:rsidR="002B5A0B" w:rsidRPr="002B5A0B" w:rsidRDefault="002B5A0B" w:rsidP="002B5A0B">
      <w:pPr>
        <w:pStyle w:val="a3"/>
        <w:ind w:left="-567" w:firstLine="425"/>
        <w:jc w:val="both"/>
        <w:rPr>
          <w:rFonts w:ascii="Times New Roman" w:hAnsi="Times New Roman" w:cs="Times New Roman"/>
          <w:bCs/>
          <w:iCs/>
          <w:sz w:val="24"/>
          <w:szCs w:val="24"/>
          <w:lang w:bidi="ru-RU"/>
        </w:rPr>
      </w:pPr>
      <w:r w:rsidRPr="002B5A0B">
        <w:rPr>
          <w:rFonts w:ascii="Times New Roman" w:hAnsi="Times New Roman" w:cs="Times New Roman"/>
          <w:bCs/>
          <w:iCs/>
          <w:sz w:val="24"/>
          <w:szCs w:val="24"/>
          <w:lang w:bidi="ru-RU"/>
        </w:rPr>
        <w:t>Каждый модуль состоит из нескольких тематических блоков, рассчитанных на 3—6 часов учебного времени. Для удобства вариативного распределения в рамках календарно 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Могут быть полностью опущены отдельные тематические блоки в случае, если данный материал был хорошо освоен в начальной школе.</w:t>
      </w:r>
    </w:p>
    <w:p w:rsidR="00D460D1" w:rsidRDefault="002B5A0B" w:rsidP="002B5A0B">
      <w:pPr>
        <w:pStyle w:val="a3"/>
        <w:ind w:left="-567" w:firstLine="425"/>
        <w:jc w:val="both"/>
        <w:rPr>
          <w:rFonts w:ascii="Times New Roman" w:hAnsi="Times New Roman" w:cs="Times New Roman"/>
          <w:bCs/>
          <w:iCs/>
          <w:sz w:val="24"/>
          <w:szCs w:val="24"/>
        </w:rPr>
      </w:pPr>
      <w:r w:rsidRPr="002B5A0B">
        <w:rPr>
          <w:rFonts w:ascii="Times New Roman" w:hAnsi="Times New Roman" w:cs="Times New Roman"/>
          <w:bCs/>
          <w:iCs/>
          <w:sz w:val="24"/>
          <w:szCs w:val="24"/>
        </w:rPr>
        <w:t xml:space="preserve">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w:t>
      </w:r>
      <w:r w:rsidRPr="002B5A0B">
        <w:rPr>
          <w:rFonts w:ascii="Times New Roman" w:hAnsi="Times New Roman" w:cs="Times New Roman"/>
          <w:bCs/>
          <w:iCs/>
          <w:sz w:val="24"/>
          <w:szCs w:val="24"/>
        </w:rPr>
        <w:lastRenderedPageBreak/>
        <w:t>деятельности образовательной организации (п. 25.3 ФГОС ООО).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«На выбор или факультативно».</w:t>
      </w:r>
    </w:p>
    <w:p w:rsidR="002B5A0B" w:rsidRPr="002B5A0B" w:rsidRDefault="002B5A0B" w:rsidP="002B5A0B">
      <w:pPr>
        <w:pStyle w:val="a3"/>
        <w:ind w:left="-567" w:firstLine="425"/>
        <w:jc w:val="both"/>
        <w:rPr>
          <w:rFonts w:ascii="Times New Roman" w:hAnsi="Times New Roman" w:cs="Times New Roman"/>
          <w:b/>
          <w:bCs/>
          <w:iCs/>
          <w:sz w:val="24"/>
          <w:szCs w:val="24"/>
          <w:lang w:bidi="ru-RU"/>
        </w:rPr>
      </w:pPr>
      <w:bookmarkStart w:id="322" w:name="bookmark1594"/>
      <w:r w:rsidRPr="002B5A0B">
        <w:rPr>
          <w:rFonts w:ascii="Times New Roman" w:hAnsi="Times New Roman" w:cs="Times New Roman"/>
          <w:b/>
          <w:bCs/>
          <w:iCs/>
          <w:sz w:val="24"/>
          <w:szCs w:val="24"/>
          <w:lang w:bidi="ru-RU"/>
        </w:rPr>
        <w:t>Модуль № 1 «Музыка моего края»</w:t>
      </w:r>
      <w:bookmarkEnd w:id="322"/>
    </w:p>
    <w:tbl>
      <w:tblPr>
        <w:tblW w:w="0" w:type="auto"/>
        <w:tblInd w:w="-826" w:type="dxa"/>
        <w:tblLayout w:type="fixed"/>
        <w:tblCellMar>
          <w:left w:w="10" w:type="dxa"/>
          <w:right w:w="10" w:type="dxa"/>
        </w:tblCellMar>
        <w:tblLook w:val="0000" w:firstRow="0" w:lastRow="0" w:firstColumn="0" w:lastColumn="0" w:noHBand="0" w:noVBand="0"/>
      </w:tblPr>
      <w:tblGrid>
        <w:gridCol w:w="1349"/>
        <w:gridCol w:w="1531"/>
        <w:gridCol w:w="2174"/>
        <w:gridCol w:w="5098"/>
      </w:tblGrid>
      <w:tr w:rsidR="002B5A0B" w:rsidRPr="00EB2D57" w:rsidTr="002B5A0B">
        <w:trPr>
          <w:trHeight w:hRule="exact" w:val="619"/>
        </w:trPr>
        <w:tc>
          <w:tcPr>
            <w:tcW w:w="1349" w:type="dxa"/>
            <w:tcBorders>
              <w:top w:val="single" w:sz="4" w:space="0" w:color="auto"/>
              <w:left w:val="single" w:sz="4" w:space="0" w:color="auto"/>
            </w:tcBorders>
            <w:shd w:val="clear" w:color="auto" w:fill="auto"/>
          </w:tcPr>
          <w:p w:rsidR="002B5A0B" w:rsidRPr="00EB2D57" w:rsidRDefault="002B5A0B" w:rsidP="002B5A0B">
            <w:pPr>
              <w:pStyle w:val="af7"/>
              <w:ind w:firstLine="0"/>
              <w:rPr>
                <w:b/>
                <w:bCs/>
              </w:rPr>
            </w:pPr>
            <w:r w:rsidRPr="00EB2D57">
              <w:rPr>
                <w:b/>
                <w:bCs/>
              </w:rPr>
              <w:t>№ блока, кол-во часов</w:t>
            </w:r>
          </w:p>
        </w:tc>
        <w:tc>
          <w:tcPr>
            <w:tcW w:w="1531" w:type="dxa"/>
            <w:tcBorders>
              <w:top w:val="single" w:sz="4" w:space="0" w:color="auto"/>
              <w:left w:val="single" w:sz="4" w:space="0" w:color="auto"/>
            </w:tcBorders>
            <w:shd w:val="clear" w:color="auto" w:fill="auto"/>
          </w:tcPr>
          <w:p w:rsidR="002B5A0B" w:rsidRPr="00EB2D57" w:rsidRDefault="002B5A0B" w:rsidP="002B5A0B">
            <w:pPr>
              <w:pStyle w:val="af7"/>
              <w:ind w:firstLine="0"/>
              <w:rPr>
                <w:b/>
                <w:bCs/>
              </w:rPr>
            </w:pPr>
            <w:r w:rsidRPr="00EB2D57">
              <w:rPr>
                <w:b/>
                <w:bCs/>
              </w:rPr>
              <w:t>Темы</w:t>
            </w:r>
          </w:p>
        </w:tc>
        <w:tc>
          <w:tcPr>
            <w:tcW w:w="2174" w:type="dxa"/>
            <w:tcBorders>
              <w:top w:val="single" w:sz="4" w:space="0" w:color="auto"/>
              <w:left w:val="single" w:sz="4" w:space="0" w:color="auto"/>
            </w:tcBorders>
            <w:shd w:val="clear" w:color="auto" w:fill="auto"/>
          </w:tcPr>
          <w:p w:rsidR="002B5A0B" w:rsidRPr="00EB2D57" w:rsidRDefault="002B5A0B" w:rsidP="002B5A0B">
            <w:pPr>
              <w:pStyle w:val="af7"/>
              <w:ind w:firstLine="0"/>
              <w:rPr>
                <w:b/>
                <w:bCs/>
              </w:rPr>
            </w:pPr>
            <w:r w:rsidRPr="00EB2D57">
              <w:rPr>
                <w:b/>
                <w:bCs/>
              </w:rPr>
              <w:t>Содержание</w:t>
            </w:r>
          </w:p>
        </w:tc>
        <w:tc>
          <w:tcPr>
            <w:tcW w:w="5098" w:type="dxa"/>
            <w:tcBorders>
              <w:top w:val="single" w:sz="4" w:space="0" w:color="auto"/>
              <w:left w:val="single" w:sz="4" w:space="0" w:color="auto"/>
              <w:right w:val="single" w:sz="4" w:space="0" w:color="auto"/>
            </w:tcBorders>
            <w:shd w:val="clear" w:color="auto" w:fill="auto"/>
          </w:tcPr>
          <w:p w:rsidR="002B5A0B" w:rsidRPr="00EB2D57" w:rsidRDefault="002B5A0B" w:rsidP="002B5A0B">
            <w:pPr>
              <w:pStyle w:val="af7"/>
              <w:ind w:firstLine="0"/>
              <w:rPr>
                <w:b/>
                <w:bCs/>
              </w:rPr>
            </w:pPr>
            <w:r w:rsidRPr="00EB2D57">
              <w:rPr>
                <w:b/>
                <w:bCs/>
              </w:rPr>
              <w:t>Виды деятельности обучающихся</w:t>
            </w:r>
          </w:p>
        </w:tc>
      </w:tr>
      <w:tr w:rsidR="002B5A0B" w:rsidRPr="00EB2D57" w:rsidTr="002B5A0B">
        <w:trPr>
          <w:trHeight w:hRule="exact" w:val="1968"/>
        </w:trPr>
        <w:tc>
          <w:tcPr>
            <w:tcW w:w="1349" w:type="dxa"/>
            <w:tcBorders>
              <w:top w:val="single" w:sz="4" w:space="0" w:color="auto"/>
              <w:left w:val="single" w:sz="4" w:space="0" w:color="auto"/>
            </w:tcBorders>
            <w:shd w:val="clear" w:color="auto" w:fill="auto"/>
          </w:tcPr>
          <w:p w:rsidR="002B5A0B" w:rsidRPr="00EB2D57" w:rsidRDefault="002B5A0B" w:rsidP="002B5A0B">
            <w:pPr>
              <w:pStyle w:val="af7"/>
              <w:ind w:firstLine="0"/>
              <w:rPr>
                <w:sz w:val="18"/>
                <w:szCs w:val="18"/>
              </w:rPr>
            </w:pPr>
            <w:r w:rsidRPr="00EB2D57">
              <w:rPr>
                <w:rFonts w:eastAsia="Courier New"/>
                <w:sz w:val="18"/>
                <w:szCs w:val="18"/>
              </w:rPr>
              <w:t>А)</w:t>
            </w:r>
          </w:p>
          <w:p w:rsidR="002B5A0B" w:rsidRPr="00EB2D57" w:rsidRDefault="00F662CE" w:rsidP="002B5A0B">
            <w:pPr>
              <w:pStyle w:val="af7"/>
              <w:ind w:left="160" w:firstLine="0"/>
              <w:rPr>
                <w:sz w:val="18"/>
                <w:szCs w:val="18"/>
              </w:rPr>
            </w:pPr>
            <w:r>
              <w:rPr>
                <w:rFonts w:eastAsia="Courier New"/>
                <w:sz w:val="18"/>
                <w:szCs w:val="18"/>
              </w:rPr>
              <w:t>2-3</w:t>
            </w:r>
            <w:r w:rsidR="002B5A0B" w:rsidRPr="00EB2D57">
              <w:rPr>
                <w:rFonts w:eastAsia="Courier New"/>
                <w:sz w:val="18"/>
                <w:szCs w:val="18"/>
              </w:rPr>
              <w:t xml:space="preserve"> учебных часа</w:t>
            </w:r>
          </w:p>
        </w:tc>
        <w:tc>
          <w:tcPr>
            <w:tcW w:w="1531" w:type="dxa"/>
            <w:tcBorders>
              <w:top w:val="single" w:sz="4" w:space="0" w:color="auto"/>
              <w:left w:val="single" w:sz="4" w:space="0" w:color="auto"/>
            </w:tcBorders>
            <w:shd w:val="clear" w:color="auto" w:fill="auto"/>
          </w:tcPr>
          <w:p w:rsidR="002B5A0B" w:rsidRPr="00EB2D57" w:rsidRDefault="002B5A0B" w:rsidP="002B5A0B">
            <w:pPr>
              <w:pStyle w:val="af7"/>
              <w:ind w:left="160" w:firstLine="0"/>
              <w:rPr>
                <w:sz w:val="18"/>
                <w:szCs w:val="18"/>
              </w:rPr>
            </w:pPr>
            <w:r w:rsidRPr="00EB2D57">
              <w:rPr>
                <w:rFonts w:eastAsia="Courier New"/>
                <w:sz w:val="18"/>
                <w:szCs w:val="18"/>
              </w:rPr>
              <w:t>Фольклор — народное творчество</w:t>
            </w:r>
          </w:p>
        </w:tc>
        <w:tc>
          <w:tcPr>
            <w:tcW w:w="2174" w:type="dxa"/>
            <w:tcBorders>
              <w:top w:val="single" w:sz="4" w:space="0" w:color="auto"/>
              <w:left w:val="single" w:sz="4" w:space="0" w:color="auto"/>
            </w:tcBorders>
            <w:shd w:val="clear" w:color="auto" w:fill="auto"/>
          </w:tcPr>
          <w:p w:rsidR="002B5A0B" w:rsidRPr="00EB2D57" w:rsidRDefault="002B5A0B" w:rsidP="002B5A0B">
            <w:pPr>
              <w:pStyle w:val="af7"/>
              <w:ind w:left="160" w:firstLine="0"/>
              <w:rPr>
                <w:sz w:val="18"/>
                <w:szCs w:val="18"/>
              </w:rPr>
            </w:pPr>
            <w:r w:rsidRPr="00EB2D57">
              <w:rPr>
                <w:rFonts w:eastAsia="Courier New"/>
                <w:sz w:val="18"/>
                <w:szCs w:val="18"/>
              </w:rPr>
              <w:t>Традиционная музыка — отражение жизни народа. Жанры детского и игрового фольклора (игры, пляски, хороводы и др.)</w:t>
            </w:r>
          </w:p>
        </w:tc>
        <w:tc>
          <w:tcPr>
            <w:tcW w:w="5098" w:type="dxa"/>
            <w:tcBorders>
              <w:top w:val="single" w:sz="4" w:space="0" w:color="auto"/>
              <w:left w:val="single" w:sz="4" w:space="0" w:color="auto"/>
              <w:right w:val="single" w:sz="4" w:space="0" w:color="auto"/>
            </w:tcBorders>
            <w:shd w:val="clear" w:color="auto" w:fill="auto"/>
          </w:tcPr>
          <w:p w:rsidR="002B5A0B" w:rsidRPr="00EB2D57" w:rsidRDefault="002B5A0B" w:rsidP="002B5A0B">
            <w:pPr>
              <w:pStyle w:val="af7"/>
              <w:ind w:left="140" w:firstLine="0"/>
              <w:rPr>
                <w:sz w:val="18"/>
                <w:szCs w:val="18"/>
              </w:rPr>
            </w:pPr>
            <w:r w:rsidRPr="00EB2D57">
              <w:rPr>
                <w:rFonts w:eastAsia="Courier New"/>
                <w:sz w:val="18"/>
                <w:szCs w:val="18"/>
              </w:rPr>
              <w:t>Знакомство со звучанием фольклорных образцов в аудио- и видеозаписи. Определение на слух: — принадлежности к народной или композиторской музыке;</w:t>
            </w:r>
          </w:p>
          <w:p w:rsidR="002B5A0B" w:rsidRPr="00EB2D57" w:rsidRDefault="002B5A0B" w:rsidP="002B5A0B">
            <w:pPr>
              <w:pStyle w:val="af7"/>
              <w:ind w:left="140" w:firstLine="0"/>
              <w:rPr>
                <w:sz w:val="18"/>
                <w:szCs w:val="18"/>
              </w:rPr>
            </w:pPr>
            <w:r w:rsidRPr="00EB2D57">
              <w:rPr>
                <w:rFonts w:eastAsia="Courier New"/>
                <w:sz w:val="18"/>
                <w:szCs w:val="18"/>
              </w:rPr>
              <w:t>— исполнительского состава (вокального, инструментального, смешанного);</w:t>
            </w:r>
          </w:p>
          <w:p w:rsidR="002B5A0B" w:rsidRPr="00EB2D57" w:rsidRDefault="002B5A0B" w:rsidP="002B5A0B">
            <w:pPr>
              <w:pStyle w:val="af7"/>
              <w:ind w:left="140" w:firstLine="0"/>
              <w:rPr>
                <w:sz w:val="18"/>
                <w:szCs w:val="18"/>
              </w:rPr>
            </w:pPr>
            <w:r w:rsidRPr="00EB2D57">
              <w:rPr>
                <w:rFonts w:eastAsia="Courier New"/>
                <w:sz w:val="18"/>
                <w:szCs w:val="18"/>
              </w:rPr>
              <w:t>— жанра, основного настроения, характера музыки. Разучивание и исполнение народных песен, танцев, инструментальных наигрышей, фольклорных игр</w:t>
            </w:r>
          </w:p>
        </w:tc>
      </w:tr>
      <w:tr w:rsidR="002B5A0B" w:rsidRPr="00EB2D57" w:rsidTr="002B5A0B">
        <w:trPr>
          <w:trHeight w:hRule="exact" w:val="1781"/>
        </w:trPr>
        <w:tc>
          <w:tcPr>
            <w:tcW w:w="1349" w:type="dxa"/>
            <w:tcBorders>
              <w:top w:val="single" w:sz="4" w:space="0" w:color="auto"/>
              <w:left w:val="single" w:sz="4" w:space="0" w:color="auto"/>
              <w:bottom w:val="single" w:sz="4" w:space="0" w:color="auto"/>
            </w:tcBorders>
            <w:shd w:val="clear" w:color="auto" w:fill="auto"/>
          </w:tcPr>
          <w:p w:rsidR="002B5A0B" w:rsidRPr="00EB2D57" w:rsidRDefault="002B5A0B" w:rsidP="002B5A0B">
            <w:pPr>
              <w:pStyle w:val="af7"/>
              <w:ind w:firstLine="0"/>
              <w:rPr>
                <w:sz w:val="18"/>
                <w:szCs w:val="18"/>
              </w:rPr>
            </w:pPr>
            <w:r w:rsidRPr="00EB2D57">
              <w:rPr>
                <w:rFonts w:eastAsia="Courier New"/>
                <w:sz w:val="18"/>
                <w:szCs w:val="18"/>
              </w:rPr>
              <w:t>Б)</w:t>
            </w:r>
          </w:p>
          <w:p w:rsidR="002B5A0B" w:rsidRPr="00EB2D57" w:rsidRDefault="00F662CE" w:rsidP="002B5A0B">
            <w:pPr>
              <w:pStyle w:val="af7"/>
              <w:ind w:left="160" w:firstLine="0"/>
              <w:rPr>
                <w:sz w:val="18"/>
                <w:szCs w:val="18"/>
              </w:rPr>
            </w:pPr>
            <w:r>
              <w:rPr>
                <w:rFonts w:eastAsia="Courier New"/>
                <w:sz w:val="18"/>
                <w:szCs w:val="18"/>
              </w:rPr>
              <w:t>2-3</w:t>
            </w:r>
            <w:r w:rsidR="002B5A0B" w:rsidRPr="00EB2D57">
              <w:rPr>
                <w:rFonts w:eastAsia="Courier New"/>
                <w:sz w:val="18"/>
                <w:szCs w:val="18"/>
              </w:rPr>
              <w:t xml:space="preserve"> учебных часа</w:t>
            </w:r>
          </w:p>
        </w:tc>
        <w:tc>
          <w:tcPr>
            <w:tcW w:w="1531" w:type="dxa"/>
            <w:tcBorders>
              <w:top w:val="single" w:sz="4" w:space="0" w:color="auto"/>
              <w:left w:val="single" w:sz="4" w:space="0" w:color="auto"/>
              <w:bottom w:val="single" w:sz="4" w:space="0" w:color="auto"/>
            </w:tcBorders>
            <w:shd w:val="clear" w:color="auto" w:fill="auto"/>
          </w:tcPr>
          <w:p w:rsidR="002B5A0B" w:rsidRPr="00EB2D57" w:rsidRDefault="002B5A0B" w:rsidP="002B5A0B">
            <w:pPr>
              <w:pStyle w:val="af7"/>
              <w:ind w:left="160" w:firstLine="0"/>
              <w:rPr>
                <w:sz w:val="18"/>
                <w:szCs w:val="18"/>
              </w:rPr>
            </w:pPr>
            <w:r w:rsidRPr="00EB2D57">
              <w:rPr>
                <w:rFonts w:eastAsia="Courier New"/>
                <w:sz w:val="18"/>
                <w:szCs w:val="18"/>
              </w:rPr>
              <w:t>Календарный фольклор</w:t>
            </w:r>
          </w:p>
        </w:tc>
        <w:tc>
          <w:tcPr>
            <w:tcW w:w="2174" w:type="dxa"/>
            <w:tcBorders>
              <w:top w:val="single" w:sz="4" w:space="0" w:color="auto"/>
              <w:left w:val="single" w:sz="4" w:space="0" w:color="auto"/>
              <w:bottom w:val="single" w:sz="4" w:space="0" w:color="auto"/>
            </w:tcBorders>
            <w:shd w:val="clear" w:color="auto" w:fill="auto"/>
          </w:tcPr>
          <w:p w:rsidR="002B5A0B" w:rsidRPr="00EB2D57" w:rsidRDefault="002B5A0B" w:rsidP="002B5A0B">
            <w:pPr>
              <w:pStyle w:val="af7"/>
              <w:ind w:left="160" w:firstLine="0"/>
              <w:rPr>
                <w:sz w:val="18"/>
                <w:szCs w:val="18"/>
              </w:rPr>
            </w:pPr>
            <w:r w:rsidRPr="00EB2D57">
              <w:rPr>
                <w:rFonts w:eastAsia="Courier New"/>
                <w:sz w:val="18"/>
                <w:szCs w:val="18"/>
              </w:rPr>
              <w:t>Календарные обряды, традиционные для данной местности (осенние, зимние, весенние — на выбор учителя)</w:t>
            </w:r>
          </w:p>
        </w:tc>
        <w:tc>
          <w:tcPr>
            <w:tcW w:w="5098" w:type="dxa"/>
            <w:tcBorders>
              <w:top w:val="single" w:sz="4" w:space="0" w:color="auto"/>
              <w:left w:val="single" w:sz="4" w:space="0" w:color="auto"/>
              <w:bottom w:val="single" w:sz="4" w:space="0" w:color="auto"/>
              <w:right w:val="single" w:sz="4" w:space="0" w:color="auto"/>
            </w:tcBorders>
            <w:shd w:val="clear" w:color="auto" w:fill="auto"/>
          </w:tcPr>
          <w:p w:rsidR="002B5A0B" w:rsidRPr="00EB2D57" w:rsidRDefault="002B5A0B" w:rsidP="002B5A0B">
            <w:pPr>
              <w:pStyle w:val="af7"/>
              <w:ind w:left="140" w:firstLine="0"/>
              <w:rPr>
                <w:sz w:val="18"/>
                <w:szCs w:val="18"/>
              </w:rPr>
            </w:pPr>
            <w:r w:rsidRPr="00EB2D57">
              <w:rPr>
                <w:rFonts w:eastAsia="Courier New"/>
                <w:sz w:val="18"/>
                <w:szCs w:val="18"/>
              </w:rPr>
              <w:t>Знакомство с символикой календарных обрядов, поиск информации о соответствующих фольклорных традициях.</w:t>
            </w:r>
          </w:p>
          <w:p w:rsidR="002B5A0B" w:rsidRPr="00EB2D57" w:rsidRDefault="002B5A0B" w:rsidP="002B5A0B">
            <w:pPr>
              <w:pStyle w:val="af7"/>
              <w:ind w:left="140" w:firstLine="0"/>
              <w:rPr>
                <w:sz w:val="18"/>
                <w:szCs w:val="18"/>
              </w:rPr>
            </w:pPr>
            <w:r w:rsidRPr="00EB2D57">
              <w:rPr>
                <w:rFonts w:eastAsia="Courier New"/>
                <w:sz w:val="18"/>
                <w:szCs w:val="18"/>
              </w:rPr>
              <w:t>Разучивание и исполнение народных песен, танцев.</w:t>
            </w:r>
          </w:p>
          <w:p w:rsidR="002B5A0B" w:rsidRPr="00EB2D57" w:rsidRDefault="002B5A0B" w:rsidP="002B5A0B">
            <w:pPr>
              <w:pStyle w:val="af7"/>
              <w:ind w:left="140" w:firstLine="0"/>
              <w:rPr>
                <w:sz w:val="18"/>
                <w:szCs w:val="18"/>
              </w:rPr>
            </w:pPr>
            <w:r w:rsidRPr="00EB2D57">
              <w:rPr>
                <w:rFonts w:eastAsia="Courier New"/>
                <w:i/>
                <w:iCs/>
                <w:sz w:val="18"/>
                <w:szCs w:val="18"/>
              </w:rPr>
              <w:t>На выбор или факультативно</w:t>
            </w:r>
          </w:p>
          <w:p w:rsidR="002B5A0B" w:rsidRPr="00EB2D57" w:rsidRDefault="002B5A0B" w:rsidP="002B5A0B">
            <w:pPr>
              <w:pStyle w:val="af7"/>
              <w:ind w:left="140" w:firstLine="0"/>
              <w:rPr>
                <w:sz w:val="18"/>
                <w:szCs w:val="18"/>
              </w:rPr>
            </w:pPr>
            <w:r w:rsidRPr="00EB2D57">
              <w:rPr>
                <w:rFonts w:eastAsia="Courier New"/>
                <w:sz w:val="18"/>
                <w:szCs w:val="18"/>
              </w:rPr>
              <w:t>Реконструкция фольклорного обряда или его фрагмента. Участие в народном гулянии, празднике на улицах своего города, посёлка</w:t>
            </w:r>
          </w:p>
        </w:tc>
      </w:tr>
      <w:tr w:rsidR="002B5A0B" w:rsidRPr="00EB2D57" w:rsidTr="002B5A0B">
        <w:trPr>
          <w:trHeight w:hRule="exact" w:val="1870"/>
        </w:trPr>
        <w:tc>
          <w:tcPr>
            <w:tcW w:w="1349" w:type="dxa"/>
            <w:tcBorders>
              <w:top w:val="single" w:sz="4" w:space="0" w:color="auto"/>
              <w:left w:val="single" w:sz="4" w:space="0" w:color="auto"/>
              <w:bottom w:val="single" w:sz="4" w:space="0" w:color="auto"/>
            </w:tcBorders>
            <w:shd w:val="clear" w:color="auto" w:fill="auto"/>
          </w:tcPr>
          <w:p w:rsidR="002B5A0B" w:rsidRPr="002B5A0B" w:rsidRDefault="002B5A0B" w:rsidP="002B5A0B">
            <w:pPr>
              <w:pStyle w:val="af7"/>
              <w:ind w:firstLine="0"/>
              <w:rPr>
                <w:rFonts w:eastAsia="Courier New"/>
                <w:sz w:val="18"/>
                <w:szCs w:val="18"/>
              </w:rPr>
            </w:pPr>
            <w:r w:rsidRPr="002B5A0B">
              <w:rPr>
                <w:rFonts w:eastAsia="Courier New"/>
                <w:sz w:val="18"/>
                <w:szCs w:val="18"/>
              </w:rPr>
              <w:t>В)</w:t>
            </w:r>
          </w:p>
          <w:p w:rsidR="002B5A0B" w:rsidRPr="002B5A0B" w:rsidRDefault="00F662CE" w:rsidP="002B5A0B">
            <w:pPr>
              <w:pStyle w:val="af7"/>
              <w:ind w:firstLine="0"/>
              <w:rPr>
                <w:rFonts w:eastAsia="Courier New"/>
                <w:sz w:val="18"/>
                <w:szCs w:val="18"/>
              </w:rPr>
            </w:pPr>
            <w:r>
              <w:rPr>
                <w:rFonts w:eastAsia="Courier New"/>
                <w:sz w:val="18"/>
                <w:szCs w:val="18"/>
              </w:rPr>
              <w:t>2-3</w:t>
            </w:r>
            <w:r w:rsidR="002B5A0B" w:rsidRPr="002B5A0B">
              <w:rPr>
                <w:rFonts w:eastAsia="Courier New"/>
                <w:sz w:val="18"/>
                <w:szCs w:val="18"/>
              </w:rPr>
              <w:t xml:space="preserve"> учебных часа</w:t>
            </w:r>
          </w:p>
        </w:tc>
        <w:tc>
          <w:tcPr>
            <w:tcW w:w="1531" w:type="dxa"/>
            <w:tcBorders>
              <w:top w:val="single" w:sz="4" w:space="0" w:color="auto"/>
              <w:left w:val="single" w:sz="4" w:space="0" w:color="auto"/>
              <w:bottom w:val="single" w:sz="4" w:space="0" w:color="auto"/>
            </w:tcBorders>
            <w:shd w:val="clear" w:color="auto" w:fill="auto"/>
          </w:tcPr>
          <w:p w:rsidR="002B5A0B" w:rsidRPr="002B5A0B" w:rsidRDefault="002B5A0B" w:rsidP="002B5A0B">
            <w:pPr>
              <w:pStyle w:val="af7"/>
              <w:ind w:left="160" w:firstLine="0"/>
              <w:rPr>
                <w:rFonts w:eastAsia="Courier New"/>
                <w:sz w:val="18"/>
                <w:szCs w:val="18"/>
              </w:rPr>
            </w:pPr>
            <w:r w:rsidRPr="002B5A0B">
              <w:rPr>
                <w:rFonts w:eastAsia="Courier New"/>
                <w:sz w:val="18"/>
                <w:szCs w:val="18"/>
              </w:rPr>
              <w:t>Семейный фольклор</w:t>
            </w:r>
          </w:p>
        </w:tc>
        <w:tc>
          <w:tcPr>
            <w:tcW w:w="2174" w:type="dxa"/>
            <w:tcBorders>
              <w:top w:val="single" w:sz="4" w:space="0" w:color="auto"/>
              <w:left w:val="single" w:sz="4" w:space="0" w:color="auto"/>
              <w:bottom w:val="single" w:sz="4" w:space="0" w:color="auto"/>
            </w:tcBorders>
            <w:shd w:val="clear" w:color="auto" w:fill="auto"/>
          </w:tcPr>
          <w:p w:rsidR="002B5A0B" w:rsidRPr="002B5A0B" w:rsidRDefault="002B5A0B" w:rsidP="002B5A0B">
            <w:pPr>
              <w:pStyle w:val="af7"/>
              <w:ind w:left="160" w:firstLine="0"/>
              <w:rPr>
                <w:rFonts w:eastAsia="Courier New"/>
                <w:sz w:val="18"/>
                <w:szCs w:val="18"/>
              </w:rPr>
            </w:pPr>
            <w:r w:rsidRPr="002B5A0B">
              <w:rPr>
                <w:rFonts w:eastAsia="Courier New"/>
                <w:sz w:val="18"/>
                <w:szCs w:val="18"/>
              </w:rPr>
              <w:t>Фольклорные жанры, связанные с жизнью человека: свадебный обряд, рекрутские песни, плачи-причитания</w:t>
            </w:r>
          </w:p>
        </w:tc>
        <w:tc>
          <w:tcPr>
            <w:tcW w:w="5098" w:type="dxa"/>
            <w:tcBorders>
              <w:top w:val="single" w:sz="4" w:space="0" w:color="auto"/>
              <w:left w:val="single" w:sz="4" w:space="0" w:color="auto"/>
              <w:bottom w:val="single" w:sz="4" w:space="0" w:color="auto"/>
              <w:right w:val="single" w:sz="4" w:space="0" w:color="auto"/>
            </w:tcBorders>
            <w:shd w:val="clear" w:color="auto" w:fill="auto"/>
          </w:tcPr>
          <w:p w:rsidR="002B5A0B" w:rsidRPr="002B5A0B" w:rsidRDefault="002B5A0B" w:rsidP="002B5A0B">
            <w:pPr>
              <w:pStyle w:val="af7"/>
              <w:ind w:left="140" w:firstLine="0"/>
              <w:rPr>
                <w:rFonts w:eastAsia="Courier New"/>
                <w:sz w:val="18"/>
                <w:szCs w:val="18"/>
              </w:rPr>
            </w:pPr>
            <w:r w:rsidRPr="002B5A0B">
              <w:rPr>
                <w:rFonts w:eastAsia="Courier New"/>
                <w:sz w:val="18"/>
                <w:szCs w:val="18"/>
              </w:rPr>
              <w:t>Знакомство с фольклорными жанрами семейного цикла. Изучение особенностей их исполнения и звучания. Определение на слух жанровой принадлежности, анализ символики традиционных образов. Разучивание и исполнение отдельных песен, фрагментов обрядов (по выбору учителя).</w:t>
            </w:r>
          </w:p>
          <w:p w:rsidR="002B5A0B" w:rsidRPr="002B5A0B" w:rsidRDefault="002B5A0B" w:rsidP="002B5A0B">
            <w:pPr>
              <w:pStyle w:val="af7"/>
              <w:ind w:left="140" w:firstLine="0"/>
              <w:rPr>
                <w:rFonts w:eastAsia="Courier New"/>
                <w:sz w:val="18"/>
                <w:szCs w:val="18"/>
              </w:rPr>
            </w:pPr>
            <w:r w:rsidRPr="002B5A0B">
              <w:rPr>
                <w:rFonts w:eastAsia="Courier New"/>
                <w:sz w:val="18"/>
                <w:szCs w:val="18"/>
              </w:rPr>
              <w:t xml:space="preserve">   На выбор или факультативно</w:t>
            </w:r>
          </w:p>
          <w:p w:rsidR="002B5A0B" w:rsidRDefault="002B5A0B" w:rsidP="002B5A0B">
            <w:pPr>
              <w:pStyle w:val="af7"/>
              <w:ind w:left="140" w:firstLine="0"/>
              <w:rPr>
                <w:rFonts w:eastAsia="Courier New"/>
                <w:sz w:val="18"/>
                <w:szCs w:val="18"/>
              </w:rPr>
            </w:pPr>
            <w:r w:rsidRPr="002B5A0B">
              <w:rPr>
                <w:rFonts w:eastAsia="Courier New"/>
                <w:sz w:val="18"/>
                <w:szCs w:val="18"/>
              </w:rPr>
              <w:t>Реконструкция фольклорного обряда или его фрагмента. Исследовательские проекты по теме «Жанры семейного фольклора»</w:t>
            </w:r>
          </w:p>
          <w:p w:rsidR="002B5A0B" w:rsidRDefault="002B5A0B" w:rsidP="002B5A0B">
            <w:pPr>
              <w:pStyle w:val="af7"/>
              <w:ind w:left="140" w:firstLine="0"/>
              <w:rPr>
                <w:rFonts w:eastAsia="Courier New"/>
                <w:sz w:val="18"/>
                <w:szCs w:val="18"/>
              </w:rPr>
            </w:pPr>
          </w:p>
          <w:p w:rsidR="002B5A0B" w:rsidRPr="002B5A0B" w:rsidRDefault="002B5A0B" w:rsidP="002B5A0B">
            <w:pPr>
              <w:pStyle w:val="af7"/>
              <w:ind w:left="140" w:firstLine="0"/>
              <w:rPr>
                <w:rFonts w:eastAsia="Courier New"/>
                <w:sz w:val="18"/>
                <w:szCs w:val="18"/>
              </w:rPr>
            </w:pPr>
          </w:p>
        </w:tc>
      </w:tr>
      <w:tr w:rsidR="002B5A0B" w:rsidRPr="00EB2D57" w:rsidTr="002B5A0B">
        <w:trPr>
          <w:trHeight w:hRule="exact" w:val="2125"/>
        </w:trPr>
        <w:tc>
          <w:tcPr>
            <w:tcW w:w="1349" w:type="dxa"/>
            <w:tcBorders>
              <w:top w:val="single" w:sz="4" w:space="0" w:color="auto"/>
              <w:left w:val="single" w:sz="4" w:space="0" w:color="auto"/>
              <w:bottom w:val="single" w:sz="4" w:space="0" w:color="auto"/>
            </w:tcBorders>
            <w:shd w:val="clear" w:color="auto" w:fill="auto"/>
          </w:tcPr>
          <w:p w:rsidR="002B5A0B" w:rsidRPr="002B5A0B" w:rsidRDefault="002B5A0B" w:rsidP="002B5A0B">
            <w:pPr>
              <w:pStyle w:val="af7"/>
              <w:ind w:firstLine="0"/>
              <w:rPr>
                <w:rFonts w:eastAsia="Courier New"/>
                <w:sz w:val="18"/>
                <w:szCs w:val="18"/>
              </w:rPr>
            </w:pPr>
            <w:r w:rsidRPr="002B5A0B">
              <w:rPr>
                <w:rFonts w:eastAsia="Courier New"/>
                <w:sz w:val="18"/>
                <w:szCs w:val="18"/>
              </w:rPr>
              <w:t>Г)</w:t>
            </w:r>
          </w:p>
          <w:p w:rsidR="002B5A0B" w:rsidRPr="002B5A0B" w:rsidRDefault="00F662CE" w:rsidP="002B5A0B">
            <w:pPr>
              <w:pStyle w:val="af7"/>
              <w:ind w:firstLine="0"/>
              <w:rPr>
                <w:rFonts w:eastAsia="Courier New"/>
                <w:sz w:val="18"/>
                <w:szCs w:val="18"/>
              </w:rPr>
            </w:pPr>
            <w:r>
              <w:rPr>
                <w:rFonts w:eastAsia="Courier New"/>
                <w:sz w:val="18"/>
                <w:szCs w:val="18"/>
              </w:rPr>
              <w:t>2-3</w:t>
            </w:r>
            <w:r w:rsidR="002B5A0B" w:rsidRPr="002B5A0B">
              <w:rPr>
                <w:rFonts w:eastAsia="Courier New"/>
                <w:sz w:val="18"/>
                <w:szCs w:val="18"/>
              </w:rPr>
              <w:t xml:space="preserve"> учебных часа</w:t>
            </w:r>
          </w:p>
        </w:tc>
        <w:tc>
          <w:tcPr>
            <w:tcW w:w="1531" w:type="dxa"/>
            <w:tcBorders>
              <w:top w:val="single" w:sz="4" w:space="0" w:color="auto"/>
              <w:left w:val="single" w:sz="4" w:space="0" w:color="auto"/>
              <w:bottom w:val="single" w:sz="4" w:space="0" w:color="auto"/>
            </w:tcBorders>
            <w:shd w:val="clear" w:color="auto" w:fill="auto"/>
          </w:tcPr>
          <w:p w:rsidR="002B5A0B" w:rsidRPr="002B5A0B" w:rsidRDefault="002B5A0B" w:rsidP="002B5A0B">
            <w:pPr>
              <w:pStyle w:val="af7"/>
              <w:ind w:left="160" w:firstLine="0"/>
              <w:rPr>
                <w:rFonts w:eastAsia="Courier New"/>
                <w:sz w:val="18"/>
                <w:szCs w:val="18"/>
              </w:rPr>
            </w:pPr>
            <w:r w:rsidRPr="002B5A0B">
              <w:rPr>
                <w:rFonts w:eastAsia="Courier New"/>
                <w:sz w:val="18"/>
                <w:szCs w:val="18"/>
              </w:rPr>
              <w:t>Наш край сегодня</w:t>
            </w:r>
          </w:p>
        </w:tc>
        <w:tc>
          <w:tcPr>
            <w:tcW w:w="2174" w:type="dxa"/>
            <w:tcBorders>
              <w:top w:val="single" w:sz="4" w:space="0" w:color="auto"/>
              <w:left w:val="single" w:sz="4" w:space="0" w:color="auto"/>
              <w:bottom w:val="single" w:sz="4" w:space="0" w:color="auto"/>
            </w:tcBorders>
            <w:shd w:val="clear" w:color="auto" w:fill="auto"/>
          </w:tcPr>
          <w:p w:rsidR="002B5A0B" w:rsidRPr="002B5A0B" w:rsidRDefault="002B5A0B" w:rsidP="002B5A0B">
            <w:pPr>
              <w:pStyle w:val="af7"/>
              <w:ind w:left="160" w:firstLine="0"/>
              <w:rPr>
                <w:rFonts w:eastAsia="Courier New"/>
                <w:sz w:val="18"/>
                <w:szCs w:val="18"/>
              </w:rPr>
            </w:pPr>
            <w:r w:rsidRPr="002B5A0B">
              <w:rPr>
                <w:rFonts w:eastAsia="Courier New"/>
                <w:sz w:val="18"/>
                <w:szCs w:val="18"/>
              </w:rPr>
              <w:t>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tc>
        <w:tc>
          <w:tcPr>
            <w:tcW w:w="5098" w:type="dxa"/>
            <w:tcBorders>
              <w:top w:val="single" w:sz="4" w:space="0" w:color="auto"/>
              <w:left w:val="single" w:sz="4" w:space="0" w:color="auto"/>
              <w:bottom w:val="single" w:sz="4" w:space="0" w:color="auto"/>
              <w:right w:val="single" w:sz="4" w:space="0" w:color="auto"/>
            </w:tcBorders>
            <w:shd w:val="clear" w:color="auto" w:fill="auto"/>
          </w:tcPr>
          <w:p w:rsidR="002B5A0B" w:rsidRPr="002B5A0B" w:rsidRDefault="002B5A0B" w:rsidP="002B5A0B">
            <w:pPr>
              <w:pStyle w:val="af7"/>
              <w:ind w:left="140" w:firstLine="0"/>
              <w:rPr>
                <w:rFonts w:eastAsia="Courier New"/>
                <w:sz w:val="18"/>
                <w:szCs w:val="18"/>
              </w:rPr>
            </w:pPr>
            <w:r w:rsidRPr="002B5A0B">
              <w:rPr>
                <w:rFonts w:eastAsia="Courier New"/>
                <w:sz w:val="18"/>
                <w:szCs w:val="18"/>
              </w:rPr>
              <w:t>Разучивание и исполнение гимна республики, города; песен местных композиторов.</w:t>
            </w:r>
          </w:p>
          <w:p w:rsidR="002B5A0B" w:rsidRPr="002B5A0B" w:rsidRDefault="002B5A0B" w:rsidP="002B5A0B">
            <w:pPr>
              <w:pStyle w:val="af7"/>
              <w:ind w:left="140" w:firstLine="0"/>
              <w:rPr>
                <w:rFonts w:eastAsia="Courier New"/>
                <w:sz w:val="18"/>
                <w:szCs w:val="18"/>
              </w:rPr>
            </w:pPr>
            <w:r w:rsidRPr="002B5A0B">
              <w:rPr>
                <w:rFonts w:eastAsia="Courier New"/>
                <w:sz w:val="18"/>
                <w:szCs w:val="18"/>
              </w:rPr>
              <w:t xml:space="preserve">Знакомство с творческой биографией, деятельностью местных мастеров культуры и искусства. </w:t>
            </w:r>
          </w:p>
          <w:p w:rsidR="002B5A0B" w:rsidRPr="002B5A0B" w:rsidRDefault="002B5A0B" w:rsidP="002B5A0B">
            <w:pPr>
              <w:pStyle w:val="af7"/>
              <w:ind w:left="140" w:firstLine="0"/>
              <w:rPr>
                <w:rFonts w:eastAsia="Courier New"/>
                <w:sz w:val="18"/>
                <w:szCs w:val="18"/>
              </w:rPr>
            </w:pPr>
            <w:r w:rsidRPr="002B5A0B">
              <w:rPr>
                <w:rFonts w:eastAsia="Courier New"/>
                <w:sz w:val="18"/>
                <w:szCs w:val="18"/>
              </w:rPr>
              <w:t>На выбор или факультативно</w:t>
            </w:r>
          </w:p>
          <w:p w:rsidR="002B5A0B" w:rsidRPr="002B5A0B" w:rsidRDefault="002B5A0B" w:rsidP="002B5A0B">
            <w:pPr>
              <w:pStyle w:val="af7"/>
              <w:ind w:left="140" w:firstLine="0"/>
              <w:rPr>
                <w:rFonts w:eastAsia="Courier New"/>
                <w:sz w:val="18"/>
                <w:szCs w:val="18"/>
              </w:rPr>
            </w:pPr>
            <w:r w:rsidRPr="002B5A0B">
              <w:rPr>
                <w:rFonts w:eastAsia="Courier New"/>
                <w:sz w:val="18"/>
                <w:szCs w:val="18"/>
              </w:rPr>
              <w:t>Посещение местных музыкальных театров, музеев, концертов; написание отзыва с анализом спектакля, концерта, экскурсии.</w:t>
            </w:r>
          </w:p>
          <w:p w:rsidR="002B5A0B" w:rsidRPr="002B5A0B" w:rsidRDefault="002B5A0B" w:rsidP="002B5A0B">
            <w:pPr>
              <w:pStyle w:val="af7"/>
              <w:ind w:left="140" w:firstLine="0"/>
              <w:rPr>
                <w:rFonts w:eastAsia="Courier New"/>
                <w:sz w:val="18"/>
                <w:szCs w:val="18"/>
              </w:rPr>
            </w:pPr>
            <w:r w:rsidRPr="002B5A0B">
              <w:rPr>
                <w:rFonts w:eastAsia="Courier New"/>
                <w:sz w:val="18"/>
                <w:szCs w:val="18"/>
              </w:rPr>
              <w:t>Исследовательские проекты, посвящённые деятелям музыкальной культуры своей малой родины (композиторам, исполнителям, творческим коллективам).</w:t>
            </w:r>
          </w:p>
          <w:p w:rsidR="002B5A0B" w:rsidRPr="002B5A0B" w:rsidRDefault="002B5A0B" w:rsidP="002B5A0B">
            <w:pPr>
              <w:pStyle w:val="af7"/>
              <w:ind w:left="140" w:firstLine="0"/>
              <w:rPr>
                <w:rFonts w:eastAsia="Courier New"/>
                <w:sz w:val="18"/>
                <w:szCs w:val="18"/>
              </w:rPr>
            </w:pPr>
            <w:r w:rsidRPr="002B5A0B">
              <w:rPr>
                <w:rFonts w:eastAsia="Courier New"/>
                <w:sz w:val="18"/>
                <w:szCs w:val="18"/>
              </w:rPr>
              <w:t>Творческие проекты (сочинение песен, создание аранжировок народных мелодий; съёмка, монтаж и озвучивание любительского фильма и т. д.), направленные на сохранение и продолжение музыкальных традиций своего края</w:t>
            </w:r>
          </w:p>
        </w:tc>
      </w:tr>
    </w:tbl>
    <w:p w:rsidR="002B5A0B" w:rsidRDefault="002B5A0B" w:rsidP="002B5A0B">
      <w:pPr>
        <w:pStyle w:val="a3"/>
        <w:ind w:left="-567" w:firstLine="425"/>
        <w:jc w:val="both"/>
        <w:rPr>
          <w:rFonts w:ascii="Times New Roman" w:hAnsi="Times New Roman" w:cs="Times New Roman"/>
          <w:bCs/>
          <w:iCs/>
          <w:sz w:val="24"/>
          <w:szCs w:val="24"/>
        </w:rPr>
      </w:pPr>
    </w:p>
    <w:p w:rsidR="002B5A0B" w:rsidRDefault="002B5A0B" w:rsidP="002B5A0B">
      <w:pPr>
        <w:pStyle w:val="a3"/>
        <w:ind w:left="-567" w:firstLine="425"/>
        <w:jc w:val="both"/>
        <w:rPr>
          <w:rFonts w:ascii="Times New Roman" w:hAnsi="Times New Roman" w:cs="Times New Roman"/>
          <w:b/>
          <w:sz w:val="24"/>
          <w:szCs w:val="24"/>
          <w:vertAlign w:val="superscript"/>
        </w:rPr>
      </w:pPr>
      <w:bookmarkStart w:id="323" w:name="bookmark1596"/>
      <w:r w:rsidRPr="002B5A0B">
        <w:rPr>
          <w:rFonts w:ascii="Times New Roman" w:hAnsi="Times New Roman" w:cs="Times New Roman"/>
          <w:b/>
          <w:sz w:val="24"/>
          <w:szCs w:val="24"/>
        </w:rPr>
        <w:t>Модуль № 2 «Народное музыкальное творчество России»</w:t>
      </w:r>
      <w:bookmarkEnd w:id="323"/>
    </w:p>
    <w:p w:rsidR="002B5A0B" w:rsidRDefault="002B5A0B" w:rsidP="002B5A0B">
      <w:pPr>
        <w:pStyle w:val="a3"/>
        <w:ind w:left="-567" w:firstLine="425"/>
        <w:jc w:val="both"/>
        <w:rPr>
          <w:rFonts w:ascii="Times New Roman" w:hAnsi="Times New Roman" w:cs="Times New Roman"/>
          <w:b/>
          <w:bCs/>
          <w:iCs/>
          <w:sz w:val="24"/>
          <w:szCs w:val="24"/>
        </w:rPr>
      </w:pPr>
    </w:p>
    <w:tbl>
      <w:tblPr>
        <w:tblOverlap w:val="never"/>
        <w:tblW w:w="10199" w:type="dxa"/>
        <w:tblInd w:w="-833" w:type="dxa"/>
        <w:tblLayout w:type="fixed"/>
        <w:tblCellMar>
          <w:left w:w="10" w:type="dxa"/>
          <w:right w:w="10" w:type="dxa"/>
        </w:tblCellMar>
        <w:tblLook w:val="0000" w:firstRow="0" w:lastRow="0" w:firstColumn="0" w:lastColumn="0" w:noHBand="0" w:noVBand="0"/>
      </w:tblPr>
      <w:tblGrid>
        <w:gridCol w:w="1410"/>
        <w:gridCol w:w="1560"/>
        <w:gridCol w:w="2054"/>
        <w:gridCol w:w="5175"/>
      </w:tblGrid>
      <w:tr w:rsidR="002B5A0B" w:rsidRPr="002B5A0B" w:rsidTr="002B5A0B">
        <w:trPr>
          <w:trHeight w:hRule="exact" w:val="619"/>
          <w:tblHeader/>
        </w:trPr>
        <w:tc>
          <w:tcPr>
            <w:tcW w:w="1410" w:type="dxa"/>
            <w:tcBorders>
              <w:top w:val="single" w:sz="4" w:space="0" w:color="auto"/>
              <w:left w:val="single" w:sz="4" w:space="0" w:color="auto"/>
            </w:tcBorders>
            <w:shd w:val="clear" w:color="auto" w:fill="auto"/>
          </w:tcPr>
          <w:p w:rsidR="002B5A0B" w:rsidRPr="002B5A0B" w:rsidRDefault="002B5A0B" w:rsidP="002B5A0B">
            <w:pPr>
              <w:widowControl w:val="0"/>
              <w:spacing w:after="0" w:line="240" w:lineRule="auto"/>
              <w:rPr>
                <w:rFonts w:ascii="Times New Roman" w:eastAsia="Times New Roman" w:hAnsi="Times New Roman" w:cs="Times New Roman"/>
                <w:b/>
                <w:bCs/>
                <w:color w:val="231E20"/>
                <w:sz w:val="20"/>
                <w:szCs w:val="20"/>
                <w:lang w:eastAsia="ru-RU" w:bidi="ru-RU"/>
              </w:rPr>
            </w:pPr>
            <w:r w:rsidRPr="002B5A0B">
              <w:rPr>
                <w:rFonts w:ascii="Times New Roman" w:eastAsia="Times New Roman" w:hAnsi="Times New Roman" w:cs="Times New Roman"/>
                <w:b/>
                <w:bCs/>
                <w:color w:val="231E20"/>
                <w:sz w:val="20"/>
                <w:szCs w:val="20"/>
                <w:lang w:eastAsia="ru-RU" w:bidi="ru-RU"/>
              </w:rPr>
              <w:t>№ блока, кол-во часов</w:t>
            </w:r>
          </w:p>
        </w:tc>
        <w:tc>
          <w:tcPr>
            <w:tcW w:w="1560" w:type="dxa"/>
            <w:tcBorders>
              <w:top w:val="single" w:sz="4" w:space="0" w:color="auto"/>
              <w:left w:val="single" w:sz="4" w:space="0" w:color="auto"/>
            </w:tcBorders>
            <w:shd w:val="clear" w:color="auto" w:fill="auto"/>
          </w:tcPr>
          <w:p w:rsidR="002B5A0B" w:rsidRPr="002B5A0B" w:rsidRDefault="002B5A0B" w:rsidP="002B5A0B">
            <w:pPr>
              <w:widowControl w:val="0"/>
              <w:spacing w:after="0" w:line="240" w:lineRule="auto"/>
              <w:ind w:firstLine="400"/>
              <w:rPr>
                <w:rFonts w:ascii="Times New Roman" w:eastAsia="Times New Roman" w:hAnsi="Times New Roman" w:cs="Times New Roman"/>
                <w:b/>
                <w:bCs/>
                <w:color w:val="231E20"/>
                <w:sz w:val="20"/>
                <w:szCs w:val="20"/>
                <w:lang w:eastAsia="ru-RU" w:bidi="ru-RU"/>
              </w:rPr>
            </w:pPr>
            <w:r w:rsidRPr="002B5A0B">
              <w:rPr>
                <w:rFonts w:ascii="Times New Roman" w:eastAsia="Times New Roman" w:hAnsi="Times New Roman" w:cs="Times New Roman"/>
                <w:b/>
                <w:bCs/>
                <w:color w:val="231E20"/>
                <w:sz w:val="20"/>
                <w:szCs w:val="20"/>
                <w:lang w:eastAsia="ru-RU" w:bidi="ru-RU"/>
              </w:rPr>
              <w:t>Темы</w:t>
            </w:r>
          </w:p>
        </w:tc>
        <w:tc>
          <w:tcPr>
            <w:tcW w:w="2054" w:type="dxa"/>
            <w:tcBorders>
              <w:top w:val="single" w:sz="4" w:space="0" w:color="auto"/>
              <w:left w:val="single" w:sz="4" w:space="0" w:color="auto"/>
            </w:tcBorders>
            <w:shd w:val="clear" w:color="auto" w:fill="auto"/>
          </w:tcPr>
          <w:p w:rsidR="002B5A0B" w:rsidRPr="002B5A0B" w:rsidRDefault="002B5A0B" w:rsidP="002B5A0B">
            <w:pPr>
              <w:widowControl w:val="0"/>
              <w:spacing w:after="0" w:line="240" w:lineRule="auto"/>
              <w:ind w:firstLine="460"/>
              <w:rPr>
                <w:rFonts w:ascii="Times New Roman" w:eastAsia="Times New Roman" w:hAnsi="Times New Roman" w:cs="Times New Roman"/>
                <w:b/>
                <w:bCs/>
                <w:color w:val="231E20"/>
                <w:sz w:val="20"/>
                <w:szCs w:val="20"/>
                <w:lang w:eastAsia="ru-RU" w:bidi="ru-RU"/>
              </w:rPr>
            </w:pPr>
            <w:r w:rsidRPr="002B5A0B">
              <w:rPr>
                <w:rFonts w:ascii="Times New Roman" w:eastAsia="Times New Roman" w:hAnsi="Times New Roman" w:cs="Times New Roman"/>
                <w:b/>
                <w:bCs/>
                <w:color w:val="231E20"/>
                <w:sz w:val="20"/>
                <w:szCs w:val="20"/>
                <w:lang w:eastAsia="ru-RU" w:bidi="ru-RU"/>
              </w:rPr>
              <w:t>Содержание</w:t>
            </w:r>
          </w:p>
        </w:tc>
        <w:tc>
          <w:tcPr>
            <w:tcW w:w="5175" w:type="dxa"/>
            <w:tcBorders>
              <w:top w:val="single" w:sz="4" w:space="0" w:color="auto"/>
              <w:left w:val="single" w:sz="4" w:space="0" w:color="auto"/>
              <w:right w:val="single" w:sz="4" w:space="0" w:color="auto"/>
            </w:tcBorders>
            <w:shd w:val="clear" w:color="auto" w:fill="auto"/>
          </w:tcPr>
          <w:p w:rsidR="002B5A0B" w:rsidRPr="002B5A0B" w:rsidRDefault="002B5A0B" w:rsidP="002B5A0B">
            <w:pPr>
              <w:widowControl w:val="0"/>
              <w:spacing w:after="0" w:line="240" w:lineRule="auto"/>
              <w:rPr>
                <w:rFonts w:ascii="Times New Roman" w:eastAsia="Times New Roman" w:hAnsi="Times New Roman" w:cs="Times New Roman"/>
                <w:b/>
                <w:bCs/>
                <w:color w:val="231E20"/>
                <w:sz w:val="20"/>
                <w:szCs w:val="20"/>
                <w:lang w:eastAsia="ru-RU" w:bidi="ru-RU"/>
              </w:rPr>
            </w:pPr>
            <w:r w:rsidRPr="002B5A0B">
              <w:rPr>
                <w:rFonts w:ascii="Times New Roman" w:eastAsia="Times New Roman" w:hAnsi="Times New Roman" w:cs="Times New Roman"/>
                <w:b/>
                <w:bCs/>
                <w:color w:val="231E20"/>
                <w:sz w:val="20"/>
                <w:szCs w:val="20"/>
                <w:lang w:eastAsia="ru-RU" w:bidi="ru-RU"/>
              </w:rPr>
              <w:t>Виды деятельности обучающихся</w:t>
            </w:r>
          </w:p>
        </w:tc>
      </w:tr>
      <w:tr w:rsidR="002B5A0B" w:rsidRPr="002B5A0B" w:rsidTr="002B5A0B">
        <w:trPr>
          <w:trHeight w:hRule="exact" w:val="2602"/>
        </w:trPr>
        <w:tc>
          <w:tcPr>
            <w:tcW w:w="1410" w:type="dxa"/>
            <w:tcBorders>
              <w:top w:val="single" w:sz="4" w:space="0" w:color="auto"/>
              <w:left w:val="single" w:sz="4" w:space="0" w:color="auto"/>
              <w:bottom w:val="single" w:sz="4" w:space="0" w:color="auto"/>
            </w:tcBorders>
            <w:shd w:val="clear" w:color="auto" w:fill="auto"/>
          </w:tcPr>
          <w:p w:rsidR="002B5A0B" w:rsidRPr="002B5A0B" w:rsidRDefault="00F662CE" w:rsidP="002B5A0B">
            <w:pPr>
              <w:widowControl w:val="0"/>
              <w:spacing w:after="0" w:line="240" w:lineRule="auto"/>
              <w:ind w:left="140"/>
              <w:rPr>
                <w:rFonts w:ascii="Times New Roman" w:eastAsia="Courier New" w:hAnsi="Times New Roman" w:cs="Times New Roman"/>
                <w:sz w:val="20"/>
                <w:szCs w:val="20"/>
                <w:lang w:eastAsia="ru-RU" w:bidi="ru-RU"/>
              </w:rPr>
            </w:pPr>
            <w:r>
              <w:rPr>
                <w:rFonts w:ascii="Times New Roman" w:eastAsia="Courier New" w:hAnsi="Times New Roman" w:cs="Times New Roman"/>
                <w:sz w:val="20"/>
                <w:szCs w:val="20"/>
                <w:lang w:eastAsia="ru-RU" w:bidi="ru-RU"/>
              </w:rPr>
              <w:t xml:space="preserve">А) 2-3 </w:t>
            </w:r>
            <w:r w:rsidR="002B5A0B" w:rsidRPr="002B5A0B">
              <w:rPr>
                <w:rFonts w:ascii="Times New Roman" w:eastAsia="Courier New" w:hAnsi="Times New Roman" w:cs="Times New Roman"/>
                <w:sz w:val="20"/>
                <w:szCs w:val="20"/>
                <w:lang w:eastAsia="ru-RU" w:bidi="ru-RU"/>
              </w:rPr>
              <w:t>учебных часа</w:t>
            </w:r>
          </w:p>
        </w:tc>
        <w:tc>
          <w:tcPr>
            <w:tcW w:w="1560" w:type="dxa"/>
            <w:tcBorders>
              <w:top w:val="single" w:sz="4" w:space="0" w:color="auto"/>
              <w:left w:val="single" w:sz="4" w:space="0" w:color="auto"/>
              <w:bottom w:val="single" w:sz="4" w:space="0" w:color="auto"/>
            </w:tcBorders>
            <w:shd w:val="clear" w:color="auto" w:fill="auto"/>
          </w:tcPr>
          <w:p w:rsidR="002B5A0B" w:rsidRPr="002B5A0B" w:rsidRDefault="002B5A0B" w:rsidP="002B5A0B">
            <w:pPr>
              <w:widowControl w:val="0"/>
              <w:spacing w:after="0" w:line="240" w:lineRule="auto"/>
              <w:ind w:left="140"/>
              <w:rPr>
                <w:rFonts w:ascii="Times New Roman" w:eastAsia="Courier New" w:hAnsi="Times New Roman" w:cs="Times New Roman"/>
                <w:sz w:val="20"/>
                <w:szCs w:val="20"/>
                <w:lang w:eastAsia="ru-RU" w:bidi="ru-RU"/>
              </w:rPr>
            </w:pPr>
            <w:r w:rsidRPr="002B5A0B">
              <w:rPr>
                <w:rFonts w:ascii="Times New Roman" w:eastAsia="Courier New" w:hAnsi="Times New Roman" w:cs="Times New Roman"/>
                <w:sz w:val="20"/>
                <w:szCs w:val="20"/>
                <w:lang w:eastAsia="ru-RU" w:bidi="ru-RU"/>
              </w:rPr>
              <w:t>Россия — наш об</w:t>
            </w:r>
            <w:r w:rsidRPr="002B5A0B">
              <w:rPr>
                <w:rFonts w:ascii="Times New Roman" w:eastAsia="Courier New" w:hAnsi="Times New Roman" w:cs="Times New Roman"/>
                <w:sz w:val="20"/>
                <w:szCs w:val="20"/>
                <w:lang w:eastAsia="ru-RU" w:bidi="ru-RU"/>
              </w:rPr>
              <w:softHyphen/>
              <w:t>щий дом</w:t>
            </w:r>
          </w:p>
        </w:tc>
        <w:tc>
          <w:tcPr>
            <w:tcW w:w="2054" w:type="dxa"/>
            <w:tcBorders>
              <w:top w:val="single" w:sz="4" w:space="0" w:color="auto"/>
              <w:left w:val="single" w:sz="4" w:space="0" w:color="auto"/>
              <w:bottom w:val="single" w:sz="4" w:space="0" w:color="auto"/>
            </w:tcBorders>
            <w:shd w:val="clear" w:color="auto" w:fill="auto"/>
          </w:tcPr>
          <w:p w:rsidR="002B5A0B" w:rsidRPr="002B5A0B" w:rsidRDefault="002B5A0B" w:rsidP="002B5A0B">
            <w:pPr>
              <w:widowControl w:val="0"/>
              <w:spacing w:after="0" w:line="240" w:lineRule="auto"/>
              <w:ind w:left="140"/>
              <w:rPr>
                <w:rFonts w:ascii="Times New Roman" w:eastAsia="Courier New" w:hAnsi="Times New Roman" w:cs="Times New Roman"/>
                <w:sz w:val="20"/>
                <w:szCs w:val="20"/>
                <w:lang w:eastAsia="ru-RU" w:bidi="ru-RU"/>
              </w:rPr>
            </w:pPr>
            <w:r w:rsidRPr="002B5A0B">
              <w:rPr>
                <w:rFonts w:ascii="Times New Roman" w:eastAsia="Courier New" w:hAnsi="Times New Roman" w:cs="Times New Roman"/>
                <w:sz w:val="20"/>
                <w:szCs w:val="20"/>
                <w:lang w:eastAsia="ru-RU" w:bidi="ru-RU"/>
              </w:rPr>
              <w:t>Богатство и раз</w:t>
            </w:r>
            <w:r w:rsidRPr="002B5A0B">
              <w:rPr>
                <w:rFonts w:ascii="Times New Roman" w:eastAsia="Courier New" w:hAnsi="Times New Roman" w:cs="Times New Roman"/>
                <w:sz w:val="20"/>
                <w:szCs w:val="20"/>
                <w:lang w:eastAsia="ru-RU" w:bidi="ru-RU"/>
              </w:rPr>
              <w:softHyphen/>
              <w:t>нообразие фоль</w:t>
            </w:r>
            <w:r w:rsidRPr="002B5A0B">
              <w:rPr>
                <w:rFonts w:ascii="Times New Roman" w:eastAsia="Courier New" w:hAnsi="Times New Roman" w:cs="Times New Roman"/>
                <w:sz w:val="20"/>
                <w:szCs w:val="20"/>
                <w:lang w:eastAsia="ru-RU" w:bidi="ru-RU"/>
              </w:rPr>
              <w:softHyphen/>
              <w:t>клорных тради</w:t>
            </w:r>
            <w:r w:rsidRPr="002B5A0B">
              <w:rPr>
                <w:rFonts w:ascii="Times New Roman" w:eastAsia="Courier New" w:hAnsi="Times New Roman" w:cs="Times New Roman"/>
                <w:sz w:val="20"/>
                <w:szCs w:val="20"/>
                <w:lang w:eastAsia="ru-RU" w:bidi="ru-RU"/>
              </w:rPr>
              <w:softHyphen/>
              <w:t>ций народов на</w:t>
            </w:r>
            <w:r w:rsidRPr="002B5A0B">
              <w:rPr>
                <w:rFonts w:ascii="Times New Roman" w:eastAsia="Courier New" w:hAnsi="Times New Roman" w:cs="Times New Roman"/>
                <w:sz w:val="20"/>
                <w:szCs w:val="20"/>
                <w:lang w:eastAsia="ru-RU" w:bidi="ru-RU"/>
              </w:rPr>
              <w:softHyphen/>
              <w:t>шей страны.</w:t>
            </w:r>
          </w:p>
          <w:p w:rsidR="002B5A0B" w:rsidRPr="002B5A0B" w:rsidRDefault="002B5A0B" w:rsidP="002B5A0B">
            <w:pPr>
              <w:widowControl w:val="0"/>
              <w:spacing w:after="0" w:line="240" w:lineRule="auto"/>
              <w:ind w:left="140"/>
              <w:rPr>
                <w:rFonts w:ascii="Times New Roman" w:eastAsia="Courier New" w:hAnsi="Times New Roman" w:cs="Times New Roman"/>
                <w:sz w:val="20"/>
                <w:szCs w:val="20"/>
                <w:lang w:eastAsia="ru-RU" w:bidi="ru-RU"/>
              </w:rPr>
            </w:pPr>
            <w:r w:rsidRPr="002B5A0B">
              <w:rPr>
                <w:rFonts w:ascii="Times New Roman" w:eastAsia="Courier New" w:hAnsi="Times New Roman" w:cs="Times New Roman"/>
                <w:sz w:val="20"/>
                <w:szCs w:val="20"/>
                <w:lang w:eastAsia="ru-RU" w:bidi="ru-RU"/>
              </w:rPr>
              <w:t>Музыка наших соседей, музыка других регионов</w:t>
            </w:r>
          </w:p>
        </w:tc>
        <w:tc>
          <w:tcPr>
            <w:tcW w:w="5175" w:type="dxa"/>
            <w:tcBorders>
              <w:top w:val="single" w:sz="4" w:space="0" w:color="auto"/>
              <w:left w:val="single" w:sz="4" w:space="0" w:color="auto"/>
              <w:bottom w:val="single" w:sz="4" w:space="0" w:color="auto"/>
              <w:right w:val="single" w:sz="4" w:space="0" w:color="auto"/>
            </w:tcBorders>
            <w:shd w:val="clear" w:color="auto" w:fill="auto"/>
          </w:tcPr>
          <w:p w:rsidR="002B5A0B" w:rsidRPr="002B5A0B" w:rsidRDefault="002B5A0B" w:rsidP="002B5A0B">
            <w:pPr>
              <w:widowControl w:val="0"/>
              <w:spacing w:after="0" w:line="240" w:lineRule="auto"/>
              <w:ind w:left="140"/>
              <w:rPr>
                <w:rFonts w:ascii="Times New Roman" w:eastAsia="Courier New" w:hAnsi="Times New Roman" w:cs="Times New Roman"/>
                <w:sz w:val="20"/>
                <w:szCs w:val="20"/>
                <w:lang w:eastAsia="ru-RU" w:bidi="ru-RU"/>
              </w:rPr>
            </w:pPr>
            <w:r w:rsidRPr="002B5A0B">
              <w:rPr>
                <w:rFonts w:ascii="Times New Roman" w:eastAsia="Courier New" w:hAnsi="Times New Roman" w:cs="Times New Roman"/>
                <w:sz w:val="20"/>
                <w:szCs w:val="20"/>
                <w:lang w:eastAsia="ru-RU" w:bidi="ru-RU"/>
              </w:rPr>
              <w:t>Знакомство со звучанием фольклорных образцов близ</w:t>
            </w:r>
            <w:r w:rsidRPr="002B5A0B">
              <w:rPr>
                <w:rFonts w:ascii="Times New Roman" w:eastAsia="Courier New" w:hAnsi="Times New Roman" w:cs="Times New Roman"/>
                <w:sz w:val="20"/>
                <w:szCs w:val="20"/>
                <w:lang w:eastAsia="ru-RU" w:bidi="ru-RU"/>
              </w:rPr>
              <w:softHyphen/>
              <w:t>ких и далёких регионов в аудио- и видеозаписи.</w:t>
            </w:r>
          </w:p>
          <w:p w:rsidR="002B5A0B" w:rsidRPr="002B5A0B" w:rsidRDefault="002B5A0B" w:rsidP="002B5A0B">
            <w:pPr>
              <w:widowControl w:val="0"/>
              <w:spacing w:after="0" w:line="240" w:lineRule="auto"/>
              <w:ind w:left="140" w:firstLine="160"/>
              <w:rPr>
                <w:rFonts w:ascii="Times New Roman" w:eastAsia="Courier New" w:hAnsi="Times New Roman" w:cs="Times New Roman"/>
                <w:sz w:val="20"/>
                <w:szCs w:val="20"/>
                <w:lang w:eastAsia="ru-RU" w:bidi="ru-RU"/>
              </w:rPr>
            </w:pPr>
            <w:r w:rsidRPr="002B5A0B">
              <w:rPr>
                <w:rFonts w:ascii="Times New Roman" w:eastAsia="Courier New" w:hAnsi="Times New Roman" w:cs="Times New Roman"/>
                <w:sz w:val="20"/>
                <w:szCs w:val="20"/>
                <w:lang w:eastAsia="ru-RU" w:bidi="ru-RU"/>
              </w:rPr>
              <w:t>Определение на слух:</w:t>
            </w:r>
          </w:p>
          <w:p w:rsidR="002B5A0B" w:rsidRPr="002B5A0B" w:rsidRDefault="002B5A0B" w:rsidP="00A540AB">
            <w:pPr>
              <w:widowControl w:val="0"/>
              <w:numPr>
                <w:ilvl w:val="0"/>
                <w:numId w:val="233"/>
              </w:numPr>
              <w:tabs>
                <w:tab w:val="left" w:pos="443"/>
              </w:tabs>
              <w:spacing w:after="0" w:line="240" w:lineRule="auto"/>
              <w:rPr>
                <w:rFonts w:ascii="Times New Roman" w:eastAsia="Courier New" w:hAnsi="Times New Roman" w:cs="Times New Roman"/>
                <w:sz w:val="20"/>
                <w:szCs w:val="20"/>
                <w:lang w:eastAsia="ru-RU" w:bidi="ru-RU"/>
              </w:rPr>
            </w:pPr>
            <w:r w:rsidRPr="002B5A0B">
              <w:rPr>
                <w:rFonts w:ascii="Times New Roman" w:eastAsia="Courier New" w:hAnsi="Times New Roman" w:cs="Times New Roman"/>
                <w:sz w:val="20"/>
                <w:szCs w:val="20"/>
                <w:lang w:eastAsia="ru-RU" w:bidi="ru-RU"/>
              </w:rPr>
              <w:t>принадлежности к народной или композиторской музыке;</w:t>
            </w:r>
          </w:p>
          <w:p w:rsidR="002B5A0B" w:rsidRPr="002B5A0B" w:rsidRDefault="002B5A0B" w:rsidP="00A540AB">
            <w:pPr>
              <w:widowControl w:val="0"/>
              <w:numPr>
                <w:ilvl w:val="0"/>
                <w:numId w:val="233"/>
              </w:numPr>
              <w:tabs>
                <w:tab w:val="left" w:pos="443"/>
              </w:tabs>
              <w:spacing w:after="0" w:line="240" w:lineRule="auto"/>
              <w:rPr>
                <w:rFonts w:ascii="Times New Roman" w:eastAsia="Courier New" w:hAnsi="Times New Roman" w:cs="Times New Roman"/>
                <w:sz w:val="20"/>
                <w:szCs w:val="20"/>
                <w:lang w:eastAsia="ru-RU" w:bidi="ru-RU"/>
              </w:rPr>
            </w:pPr>
            <w:r w:rsidRPr="002B5A0B">
              <w:rPr>
                <w:rFonts w:ascii="Times New Roman" w:eastAsia="Courier New" w:hAnsi="Times New Roman" w:cs="Times New Roman"/>
                <w:sz w:val="20"/>
                <w:szCs w:val="20"/>
                <w:lang w:eastAsia="ru-RU" w:bidi="ru-RU"/>
              </w:rPr>
              <w:t>исполнительского состава (вокального, инструмен</w:t>
            </w:r>
            <w:r w:rsidRPr="002B5A0B">
              <w:rPr>
                <w:rFonts w:ascii="Times New Roman" w:eastAsia="Courier New" w:hAnsi="Times New Roman" w:cs="Times New Roman"/>
                <w:sz w:val="20"/>
                <w:szCs w:val="20"/>
                <w:lang w:eastAsia="ru-RU" w:bidi="ru-RU"/>
              </w:rPr>
              <w:softHyphen/>
              <w:t>тального, смешанного);</w:t>
            </w:r>
          </w:p>
          <w:p w:rsidR="002B5A0B" w:rsidRPr="002B5A0B" w:rsidRDefault="002B5A0B" w:rsidP="00A540AB">
            <w:pPr>
              <w:widowControl w:val="0"/>
              <w:numPr>
                <w:ilvl w:val="0"/>
                <w:numId w:val="233"/>
              </w:numPr>
              <w:tabs>
                <w:tab w:val="left" w:pos="443"/>
              </w:tabs>
              <w:spacing w:after="0" w:line="240" w:lineRule="auto"/>
              <w:rPr>
                <w:rFonts w:ascii="Times New Roman" w:eastAsia="Courier New" w:hAnsi="Times New Roman" w:cs="Times New Roman"/>
                <w:sz w:val="20"/>
                <w:szCs w:val="20"/>
                <w:lang w:eastAsia="ru-RU" w:bidi="ru-RU"/>
              </w:rPr>
            </w:pPr>
            <w:r w:rsidRPr="002B5A0B">
              <w:rPr>
                <w:rFonts w:ascii="Times New Roman" w:eastAsia="Courier New" w:hAnsi="Times New Roman" w:cs="Times New Roman"/>
                <w:sz w:val="20"/>
                <w:szCs w:val="20"/>
                <w:lang w:eastAsia="ru-RU" w:bidi="ru-RU"/>
              </w:rPr>
              <w:t>жанра, характера музыки.</w:t>
            </w:r>
          </w:p>
          <w:p w:rsidR="002B5A0B" w:rsidRPr="002B5A0B" w:rsidRDefault="002B5A0B" w:rsidP="002B5A0B">
            <w:pPr>
              <w:widowControl w:val="0"/>
              <w:spacing w:after="0" w:line="240" w:lineRule="auto"/>
              <w:ind w:left="140"/>
              <w:rPr>
                <w:rFonts w:ascii="Times New Roman" w:eastAsia="Courier New" w:hAnsi="Times New Roman" w:cs="Times New Roman"/>
                <w:sz w:val="20"/>
                <w:szCs w:val="20"/>
                <w:lang w:eastAsia="ru-RU" w:bidi="ru-RU"/>
              </w:rPr>
            </w:pPr>
            <w:r w:rsidRPr="002B5A0B">
              <w:rPr>
                <w:rFonts w:ascii="Times New Roman" w:eastAsia="Courier New" w:hAnsi="Times New Roman" w:cs="Times New Roman"/>
                <w:sz w:val="20"/>
                <w:szCs w:val="20"/>
                <w:lang w:eastAsia="ru-RU" w:bidi="ru-RU"/>
              </w:rPr>
              <w:t>Разучивание и исполнение народных песен, танцев, инструментальных наигрышей, фольклорных игр раз</w:t>
            </w:r>
            <w:r w:rsidRPr="002B5A0B">
              <w:rPr>
                <w:rFonts w:ascii="Times New Roman" w:eastAsia="Courier New" w:hAnsi="Times New Roman" w:cs="Times New Roman"/>
                <w:sz w:val="20"/>
                <w:szCs w:val="20"/>
                <w:lang w:eastAsia="ru-RU" w:bidi="ru-RU"/>
              </w:rPr>
              <w:softHyphen/>
              <w:t>ных народов России</w:t>
            </w:r>
          </w:p>
        </w:tc>
      </w:tr>
      <w:tr w:rsidR="002B5A0B" w:rsidRPr="00EB2D57" w:rsidTr="002B5A0B">
        <w:trPr>
          <w:trHeight w:hRule="exact" w:val="2602"/>
        </w:trPr>
        <w:tc>
          <w:tcPr>
            <w:tcW w:w="1410" w:type="dxa"/>
            <w:tcBorders>
              <w:top w:val="single" w:sz="4" w:space="0" w:color="auto"/>
              <w:left w:val="single" w:sz="4" w:space="0" w:color="auto"/>
              <w:bottom w:val="single" w:sz="4" w:space="0" w:color="auto"/>
            </w:tcBorders>
            <w:shd w:val="clear" w:color="auto" w:fill="auto"/>
          </w:tcPr>
          <w:p w:rsidR="002B5A0B" w:rsidRPr="002B5A0B" w:rsidRDefault="00F662CE" w:rsidP="002B5A0B">
            <w:pPr>
              <w:rPr>
                <w:rFonts w:ascii="Times New Roman" w:eastAsia="Courier New" w:hAnsi="Times New Roman" w:cs="Times New Roman"/>
                <w:sz w:val="20"/>
                <w:szCs w:val="20"/>
                <w:lang w:eastAsia="ru-RU" w:bidi="ru-RU"/>
              </w:rPr>
            </w:pPr>
            <w:r>
              <w:rPr>
                <w:rFonts w:ascii="Times New Roman" w:eastAsia="Courier New" w:hAnsi="Times New Roman" w:cs="Times New Roman"/>
                <w:sz w:val="20"/>
                <w:szCs w:val="20"/>
                <w:lang w:eastAsia="ru-RU" w:bidi="ru-RU"/>
              </w:rPr>
              <w:lastRenderedPageBreak/>
              <w:t xml:space="preserve">Б) 2-3 </w:t>
            </w:r>
            <w:r w:rsidR="002B5A0B" w:rsidRPr="002B5A0B">
              <w:rPr>
                <w:rFonts w:ascii="Times New Roman" w:eastAsia="Courier New" w:hAnsi="Times New Roman" w:cs="Times New Roman"/>
                <w:sz w:val="20"/>
                <w:szCs w:val="20"/>
                <w:lang w:eastAsia="ru-RU" w:bidi="ru-RU"/>
              </w:rPr>
              <w:t>учебных часа</w:t>
            </w:r>
          </w:p>
        </w:tc>
        <w:tc>
          <w:tcPr>
            <w:tcW w:w="1560" w:type="dxa"/>
            <w:tcBorders>
              <w:top w:val="single" w:sz="4" w:space="0" w:color="auto"/>
              <w:left w:val="single" w:sz="4" w:space="0" w:color="auto"/>
              <w:bottom w:val="single" w:sz="4" w:space="0" w:color="auto"/>
            </w:tcBorders>
            <w:shd w:val="clear" w:color="auto" w:fill="auto"/>
          </w:tcPr>
          <w:p w:rsidR="002B5A0B" w:rsidRPr="002B5A0B" w:rsidRDefault="002B5A0B" w:rsidP="002B5A0B">
            <w:pPr>
              <w:rPr>
                <w:rFonts w:ascii="Times New Roman" w:eastAsia="Courier New" w:hAnsi="Times New Roman" w:cs="Times New Roman"/>
                <w:sz w:val="20"/>
                <w:szCs w:val="20"/>
                <w:lang w:eastAsia="ru-RU" w:bidi="ru-RU"/>
              </w:rPr>
            </w:pPr>
            <w:r w:rsidRPr="002B5A0B">
              <w:rPr>
                <w:rFonts w:ascii="Times New Roman" w:eastAsia="Courier New" w:hAnsi="Times New Roman" w:cs="Times New Roman"/>
                <w:sz w:val="20"/>
                <w:szCs w:val="20"/>
                <w:lang w:eastAsia="ru-RU" w:bidi="ru-RU"/>
              </w:rPr>
              <w:t>Фольклорные жанры</w:t>
            </w:r>
          </w:p>
        </w:tc>
        <w:tc>
          <w:tcPr>
            <w:tcW w:w="2054" w:type="dxa"/>
            <w:tcBorders>
              <w:top w:val="single" w:sz="4" w:space="0" w:color="auto"/>
              <w:left w:val="single" w:sz="4" w:space="0" w:color="auto"/>
              <w:bottom w:val="single" w:sz="4" w:space="0" w:color="auto"/>
            </w:tcBorders>
            <w:shd w:val="clear" w:color="auto" w:fill="auto"/>
          </w:tcPr>
          <w:p w:rsidR="002B5A0B" w:rsidRPr="002B5A0B" w:rsidRDefault="002B5A0B" w:rsidP="002B5A0B">
            <w:pPr>
              <w:rPr>
                <w:rFonts w:ascii="Times New Roman" w:eastAsia="Courier New" w:hAnsi="Times New Roman" w:cs="Times New Roman"/>
                <w:sz w:val="20"/>
                <w:szCs w:val="20"/>
                <w:lang w:eastAsia="ru-RU" w:bidi="ru-RU"/>
              </w:rPr>
            </w:pPr>
            <w:r w:rsidRPr="002B5A0B">
              <w:rPr>
                <w:rFonts w:ascii="Times New Roman" w:eastAsia="Courier New" w:hAnsi="Times New Roman" w:cs="Times New Roman"/>
                <w:sz w:val="20"/>
                <w:szCs w:val="20"/>
                <w:lang w:eastAsia="ru-RU" w:bidi="ru-RU"/>
              </w:rPr>
              <w:t>Общее и особенное в фольклоре народов России: лирика, эпос, танец</w:t>
            </w:r>
          </w:p>
        </w:tc>
        <w:tc>
          <w:tcPr>
            <w:tcW w:w="5175" w:type="dxa"/>
            <w:tcBorders>
              <w:top w:val="single" w:sz="4" w:space="0" w:color="auto"/>
              <w:left w:val="single" w:sz="4" w:space="0" w:color="auto"/>
              <w:bottom w:val="single" w:sz="4" w:space="0" w:color="auto"/>
              <w:right w:val="single" w:sz="4" w:space="0" w:color="auto"/>
            </w:tcBorders>
            <w:shd w:val="clear" w:color="auto" w:fill="auto"/>
          </w:tcPr>
          <w:p w:rsidR="002B5A0B" w:rsidRPr="002B5A0B" w:rsidRDefault="002B5A0B" w:rsidP="002B5A0B">
            <w:pPr>
              <w:rPr>
                <w:rFonts w:ascii="Times New Roman" w:eastAsia="Courier New" w:hAnsi="Times New Roman" w:cs="Times New Roman"/>
                <w:sz w:val="20"/>
                <w:szCs w:val="20"/>
                <w:lang w:eastAsia="ru-RU" w:bidi="ru-RU"/>
              </w:rPr>
            </w:pPr>
            <w:r w:rsidRPr="002B5A0B">
              <w:rPr>
                <w:rFonts w:ascii="Times New Roman" w:eastAsia="Courier New" w:hAnsi="Times New Roman" w:cs="Times New Roman"/>
                <w:sz w:val="20"/>
                <w:szCs w:val="20"/>
                <w:lang w:eastAsia="ru-RU" w:bidi="ru-RU"/>
              </w:rPr>
              <w:t>Знакомство со звучанием фольклора разных регионов России в аудио- и видеозаписи. Аутентичная манера исполнения. Выявление характерных интонаций и ритмов в звучании традиционной музыки разных народов.</w:t>
            </w:r>
          </w:p>
          <w:p w:rsidR="002B5A0B" w:rsidRPr="002B5A0B" w:rsidRDefault="002B5A0B" w:rsidP="002B5A0B">
            <w:pPr>
              <w:rPr>
                <w:rFonts w:ascii="Times New Roman" w:eastAsia="Courier New" w:hAnsi="Times New Roman" w:cs="Times New Roman"/>
                <w:sz w:val="20"/>
                <w:szCs w:val="20"/>
                <w:lang w:eastAsia="ru-RU" w:bidi="ru-RU"/>
              </w:rPr>
            </w:pPr>
            <w:r w:rsidRPr="002B5A0B">
              <w:rPr>
                <w:rFonts w:ascii="Times New Roman" w:eastAsia="Courier New" w:hAnsi="Times New Roman" w:cs="Times New Roman"/>
                <w:sz w:val="20"/>
                <w:szCs w:val="20"/>
                <w:lang w:eastAsia="ru-RU" w:bidi="ru-RU"/>
              </w:rPr>
              <w:t>Выявление общего и особенного при сравнении танцевальных, лирических и эпических песенных образцов фольклора разных народов России.</w:t>
            </w:r>
          </w:p>
          <w:p w:rsidR="002B5A0B" w:rsidRPr="002B5A0B" w:rsidRDefault="002B5A0B" w:rsidP="002B5A0B">
            <w:pPr>
              <w:rPr>
                <w:rFonts w:ascii="Times New Roman" w:eastAsia="Courier New" w:hAnsi="Times New Roman" w:cs="Times New Roman"/>
                <w:sz w:val="20"/>
                <w:szCs w:val="20"/>
                <w:lang w:eastAsia="ru-RU" w:bidi="ru-RU"/>
              </w:rPr>
            </w:pPr>
            <w:r w:rsidRPr="002B5A0B">
              <w:rPr>
                <w:rFonts w:ascii="Times New Roman" w:eastAsia="Courier New" w:hAnsi="Times New Roman" w:cs="Times New Roman"/>
                <w:sz w:val="20"/>
                <w:szCs w:val="20"/>
                <w:lang w:eastAsia="ru-RU" w:bidi="ru-RU"/>
              </w:rPr>
              <w:t>Разучивание и исполнение народных песен, танцев, эпических сказаний. Двигательная, ритмическая, интонационная импровизация в характере изученных народных танцев и песен.</w:t>
            </w:r>
          </w:p>
          <w:p w:rsidR="002B5A0B" w:rsidRPr="002B5A0B" w:rsidRDefault="002B5A0B" w:rsidP="002B5A0B">
            <w:pPr>
              <w:rPr>
                <w:rFonts w:ascii="Times New Roman" w:eastAsia="Courier New" w:hAnsi="Times New Roman" w:cs="Times New Roman"/>
                <w:sz w:val="20"/>
                <w:szCs w:val="20"/>
                <w:lang w:eastAsia="ru-RU" w:bidi="ru-RU"/>
              </w:rPr>
            </w:pPr>
            <w:r w:rsidRPr="002B5A0B">
              <w:rPr>
                <w:rFonts w:ascii="Times New Roman" w:eastAsia="Courier New" w:hAnsi="Times New Roman" w:cs="Times New Roman"/>
                <w:sz w:val="20"/>
                <w:szCs w:val="20"/>
                <w:lang w:eastAsia="ru-RU" w:bidi="ru-RU"/>
              </w:rPr>
              <w:t>На выбор или факультативно</w:t>
            </w:r>
          </w:p>
          <w:p w:rsidR="002B5A0B" w:rsidRPr="002B5A0B" w:rsidRDefault="002B5A0B" w:rsidP="002B5A0B">
            <w:pPr>
              <w:rPr>
                <w:rFonts w:ascii="Times New Roman" w:eastAsia="Courier New" w:hAnsi="Times New Roman" w:cs="Times New Roman"/>
                <w:sz w:val="20"/>
                <w:szCs w:val="20"/>
                <w:lang w:eastAsia="ru-RU" w:bidi="ru-RU"/>
              </w:rPr>
            </w:pPr>
            <w:r w:rsidRPr="002B5A0B">
              <w:rPr>
                <w:rFonts w:ascii="Times New Roman" w:eastAsia="Courier New" w:hAnsi="Times New Roman" w:cs="Times New Roman"/>
                <w:sz w:val="20"/>
                <w:szCs w:val="20"/>
                <w:lang w:eastAsia="ru-RU" w:bidi="ru-RU"/>
              </w:rPr>
              <w:t>Исследовательские проекты, посвящённые музыке разных народов России. Музыкальный фестиваль «Народы России»</w:t>
            </w:r>
          </w:p>
        </w:tc>
      </w:tr>
      <w:tr w:rsidR="002B5A0B" w:rsidRPr="00EB2D57" w:rsidTr="002B5A0B">
        <w:trPr>
          <w:trHeight w:hRule="exact" w:val="2602"/>
        </w:trPr>
        <w:tc>
          <w:tcPr>
            <w:tcW w:w="1410" w:type="dxa"/>
            <w:tcBorders>
              <w:top w:val="single" w:sz="4" w:space="0" w:color="auto"/>
              <w:left w:val="single" w:sz="4" w:space="0" w:color="auto"/>
              <w:bottom w:val="single" w:sz="4" w:space="0" w:color="auto"/>
            </w:tcBorders>
            <w:shd w:val="clear" w:color="auto" w:fill="auto"/>
          </w:tcPr>
          <w:p w:rsidR="002B5A0B" w:rsidRPr="002B5A0B" w:rsidRDefault="00F662CE" w:rsidP="002B5A0B">
            <w:pPr>
              <w:rPr>
                <w:rFonts w:ascii="Times New Roman" w:eastAsia="Courier New" w:hAnsi="Times New Roman" w:cs="Times New Roman"/>
                <w:sz w:val="20"/>
                <w:szCs w:val="20"/>
                <w:lang w:eastAsia="ru-RU" w:bidi="ru-RU"/>
              </w:rPr>
            </w:pPr>
            <w:r>
              <w:rPr>
                <w:rFonts w:ascii="Times New Roman" w:eastAsia="Courier New" w:hAnsi="Times New Roman" w:cs="Times New Roman"/>
                <w:sz w:val="20"/>
                <w:szCs w:val="20"/>
                <w:lang w:eastAsia="ru-RU" w:bidi="ru-RU"/>
              </w:rPr>
              <w:t xml:space="preserve">В) 2-3 </w:t>
            </w:r>
            <w:r w:rsidR="002B5A0B" w:rsidRPr="002B5A0B">
              <w:rPr>
                <w:rFonts w:ascii="Times New Roman" w:eastAsia="Courier New" w:hAnsi="Times New Roman" w:cs="Times New Roman"/>
                <w:sz w:val="20"/>
                <w:szCs w:val="20"/>
                <w:lang w:eastAsia="ru-RU" w:bidi="ru-RU"/>
              </w:rPr>
              <w:t>учебных часа</w:t>
            </w:r>
          </w:p>
        </w:tc>
        <w:tc>
          <w:tcPr>
            <w:tcW w:w="1560" w:type="dxa"/>
            <w:tcBorders>
              <w:top w:val="single" w:sz="4" w:space="0" w:color="auto"/>
              <w:left w:val="single" w:sz="4" w:space="0" w:color="auto"/>
              <w:bottom w:val="single" w:sz="4" w:space="0" w:color="auto"/>
            </w:tcBorders>
            <w:shd w:val="clear" w:color="auto" w:fill="auto"/>
          </w:tcPr>
          <w:p w:rsidR="002B5A0B" w:rsidRPr="002B5A0B" w:rsidRDefault="002B5A0B" w:rsidP="002B5A0B">
            <w:pPr>
              <w:rPr>
                <w:rFonts w:ascii="Times New Roman" w:eastAsia="Courier New" w:hAnsi="Times New Roman" w:cs="Times New Roman"/>
                <w:sz w:val="20"/>
                <w:szCs w:val="20"/>
                <w:lang w:eastAsia="ru-RU" w:bidi="ru-RU"/>
              </w:rPr>
            </w:pPr>
            <w:r w:rsidRPr="002B5A0B">
              <w:rPr>
                <w:rFonts w:ascii="Times New Roman" w:eastAsia="Courier New" w:hAnsi="Times New Roman" w:cs="Times New Roman"/>
                <w:sz w:val="20"/>
                <w:szCs w:val="20"/>
                <w:lang w:eastAsia="ru-RU" w:bidi="ru-RU"/>
              </w:rPr>
              <w:t>Фольклор в творчестве профессиональных композиторов</w:t>
            </w:r>
          </w:p>
        </w:tc>
        <w:tc>
          <w:tcPr>
            <w:tcW w:w="2054" w:type="dxa"/>
            <w:tcBorders>
              <w:top w:val="single" w:sz="4" w:space="0" w:color="auto"/>
              <w:left w:val="single" w:sz="4" w:space="0" w:color="auto"/>
              <w:bottom w:val="single" w:sz="4" w:space="0" w:color="auto"/>
            </w:tcBorders>
            <w:shd w:val="clear" w:color="auto" w:fill="auto"/>
          </w:tcPr>
          <w:p w:rsidR="002B5A0B" w:rsidRPr="002B5A0B" w:rsidRDefault="002B5A0B" w:rsidP="002B5A0B">
            <w:pPr>
              <w:rPr>
                <w:rFonts w:ascii="Times New Roman" w:eastAsia="Courier New" w:hAnsi="Times New Roman" w:cs="Times New Roman"/>
                <w:sz w:val="20"/>
                <w:szCs w:val="20"/>
                <w:lang w:eastAsia="ru-RU" w:bidi="ru-RU"/>
              </w:rPr>
            </w:pPr>
            <w:r w:rsidRPr="002B5A0B">
              <w:rPr>
                <w:rFonts w:ascii="Times New Roman" w:eastAsia="Courier New" w:hAnsi="Times New Roman" w:cs="Times New Roman"/>
                <w:sz w:val="20"/>
                <w:szCs w:val="20"/>
                <w:lang w:eastAsia="ru-RU" w:bidi="ru-RU"/>
              </w:rPr>
              <w:t>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w:t>
            </w:r>
          </w:p>
        </w:tc>
        <w:tc>
          <w:tcPr>
            <w:tcW w:w="5175" w:type="dxa"/>
            <w:tcBorders>
              <w:top w:val="single" w:sz="4" w:space="0" w:color="auto"/>
              <w:left w:val="single" w:sz="4" w:space="0" w:color="auto"/>
              <w:bottom w:val="single" w:sz="4" w:space="0" w:color="auto"/>
              <w:right w:val="single" w:sz="4" w:space="0" w:color="auto"/>
            </w:tcBorders>
            <w:shd w:val="clear" w:color="auto" w:fill="auto"/>
          </w:tcPr>
          <w:p w:rsidR="002B5A0B" w:rsidRPr="002B5A0B" w:rsidRDefault="002B5A0B" w:rsidP="002B5A0B">
            <w:pPr>
              <w:rPr>
                <w:rFonts w:ascii="Times New Roman" w:eastAsia="Courier New" w:hAnsi="Times New Roman" w:cs="Times New Roman"/>
                <w:sz w:val="20"/>
                <w:szCs w:val="20"/>
                <w:lang w:eastAsia="ru-RU" w:bidi="ru-RU"/>
              </w:rPr>
            </w:pPr>
            <w:r w:rsidRPr="002B5A0B">
              <w:rPr>
                <w:rFonts w:ascii="Times New Roman" w:eastAsia="Courier New" w:hAnsi="Times New Roman" w:cs="Times New Roman"/>
                <w:sz w:val="20"/>
                <w:szCs w:val="20"/>
                <w:lang w:eastAsia="ru-RU" w:bidi="ru-RU"/>
              </w:rPr>
              <w:t>Сравнение аутентичного звучания фольклора и фольклорных мелодий в композиторской обработке. Разучивание, исполнение народной песни в композиторской обработке.</w:t>
            </w:r>
          </w:p>
          <w:p w:rsidR="002B5A0B" w:rsidRPr="002B5A0B" w:rsidRDefault="002B5A0B" w:rsidP="002B5A0B">
            <w:pPr>
              <w:rPr>
                <w:rFonts w:ascii="Times New Roman" w:eastAsia="Courier New" w:hAnsi="Times New Roman" w:cs="Times New Roman"/>
                <w:sz w:val="20"/>
                <w:szCs w:val="20"/>
                <w:lang w:eastAsia="ru-RU" w:bidi="ru-RU"/>
              </w:rPr>
            </w:pPr>
            <w:r w:rsidRPr="002B5A0B">
              <w:rPr>
                <w:rFonts w:ascii="Times New Roman" w:eastAsia="Courier New" w:hAnsi="Times New Roman" w:cs="Times New Roman"/>
                <w:sz w:val="20"/>
                <w:szCs w:val="20"/>
                <w:lang w:eastAsia="ru-RU" w:bidi="ru-RU"/>
              </w:rPr>
              <w:t>Знакомство с 2—3 фрагментами крупных сочинений (опера, симфония, концерт, квартет, вариации и т. и.), в которых использованы подлинные народные мелодии. Наблюдение за принципами композиторской обработки, развития фольклорного тематического материала.</w:t>
            </w:r>
          </w:p>
        </w:tc>
      </w:tr>
      <w:tr w:rsidR="00F83142" w:rsidRPr="00EB2D57" w:rsidTr="00F83142">
        <w:trPr>
          <w:trHeight w:hRule="exact" w:val="2602"/>
        </w:trPr>
        <w:tc>
          <w:tcPr>
            <w:tcW w:w="1410" w:type="dxa"/>
            <w:tcBorders>
              <w:top w:val="single" w:sz="4" w:space="0" w:color="auto"/>
              <w:left w:val="single" w:sz="4" w:space="0" w:color="auto"/>
              <w:bottom w:val="single" w:sz="4" w:space="0" w:color="auto"/>
            </w:tcBorders>
            <w:shd w:val="clear" w:color="auto" w:fill="auto"/>
          </w:tcPr>
          <w:p w:rsidR="00F83142" w:rsidRPr="00F83142" w:rsidRDefault="00F83142" w:rsidP="00F83142">
            <w:pPr>
              <w:rPr>
                <w:rFonts w:ascii="Times New Roman" w:eastAsia="Courier New" w:hAnsi="Times New Roman" w:cs="Times New Roman"/>
                <w:sz w:val="20"/>
                <w:szCs w:val="20"/>
                <w:lang w:eastAsia="ru-RU" w:bidi="ru-RU"/>
              </w:rPr>
            </w:pPr>
          </w:p>
        </w:tc>
        <w:tc>
          <w:tcPr>
            <w:tcW w:w="1560" w:type="dxa"/>
            <w:tcBorders>
              <w:top w:val="single" w:sz="4" w:space="0" w:color="auto"/>
              <w:left w:val="single" w:sz="4" w:space="0" w:color="auto"/>
              <w:bottom w:val="single" w:sz="4" w:space="0" w:color="auto"/>
            </w:tcBorders>
            <w:shd w:val="clear" w:color="auto" w:fill="auto"/>
          </w:tcPr>
          <w:p w:rsidR="00F83142" w:rsidRPr="00F83142" w:rsidRDefault="00F83142" w:rsidP="00F83142">
            <w:pPr>
              <w:rPr>
                <w:rFonts w:ascii="Times New Roman" w:eastAsia="Courier New" w:hAnsi="Times New Roman" w:cs="Times New Roman"/>
                <w:sz w:val="20"/>
                <w:szCs w:val="20"/>
                <w:lang w:eastAsia="ru-RU" w:bidi="ru-RU"/>
              </w:rPr>
            </w:pPr>
          </w:p>
        </w:tc>
        <w:tc>
          <w:tcPr>
            <w:tcW w:w="2054" w:type="dxa"/>
            <w:tcBorders>
              <w:top w:val="single" w:sz="4" w:space="0" w:color="auto"/>
              <w:left w:val="single" w:sz="4" w:space="0" w:color="auto"/>
              <w:bottom w:val="single" w:sz="4" w:space="0" w:color="auto"/>
            </w:tcBorders>
            <w:shd w:val="clear" w:color="auto" w:fill="auto"/>
          </w:tcPr>
          <w:p w:rsidR="00F83142" w:rsidRPr="00F83142" w:rsidRDefault="00F83142" w:rsidP="00F83142">
            <w:pPr>
              <w:rPr>
                <w:rFonts w:ascii="Times New Roman" w:eastAsia="Courier New" w:hAnsi="Times New Roman" w:cs="Times New Roman"/>
                <w:sz w:val="20"/>
                <w:szCs w:val="20"/>
                <w:lang w:eastAsia="ru-RU" w:bidi="ru-RU"/>
              </w:rPr>
            </w:pPr>
            <w:r w:rsidRPr="00F83142">
              <w:rPr>
                <w:rFonts w:ascii="Times New Roman" w:eastAsia="Courier New" w:hAnsi="Times New Roman" w:cs="Times New Roman"/>
                <w:sz w:val="20"/>
                <w:szCs w:val="20"/>
                <w:lang w:eastAsia="ru-RU" w:bidi="ru-RU"/>
              </w:rPr>
              <w:t>Внутреннее родство композиторского и народного творчества на интонационном уровне</w:t>
            </w:r>
          </w:p>
        </w:tc>
        <w:tc>
          <w:tcPr>
            <w:tcW w:w="5175" w:type="dxa"/>
            <w:tcBorders>
              <w:top w:val="single" w:sz="4" w:space="0" w:color="auto"/>
              <w:left w:val="single" w:sz="4" w:space="0" w:color="auto"/>
              <w:bottom w:val="single" w:sz="4" w:space="0" w:color="auto"/>
              <w:right w:val="single" w:sz="4" w:space="0" w:color="auto"/>
            </w:tcBorders>
            <w:shd w:val="clear" w:color="auto" w:fill="auto"/>
          </w:tcPr>
          <w:p w:rsidR="00F83142" w:rsidRPr="00F83142" w:rsidRDefault="00F83142" w:rsidP="00F83142">
            <w:pPr>
              <w:rPr>
                <w:rFonts w:ascii="Times New Roman" w:eastAsia="Courier New" w:hAnsi="Times New Roman" w:cs="Times New Roman"/>
                <w:sz w:val="20"/>
                <w:szCs w:val="20"/>
                <w:lang w:eastAsia="ru-RU" w:bidi="ru-RU"/>
              </w:rPr>
            </w:pPr>
            <w:r w:rsidRPr="00F83142">
              <w:rPr>
                <w:rFonts w:ascii="Times New Roman" w:eastAsia="Courier New" w:hAnsi="Times New Roman" w:cs="Times New Roman"/>
                <w:sz w:val="20"/>
                <w:szCs w:val="20"/>
                <w:lang w:eastAsia="ru-RU" w:bidi="ru-RU"/>
              </w:rPr>
              <w:t>На выбор или факультативно</w:t>
            </w:r>
          </w:p>
          <w:p w:rsidR="00F83142" w:rsidRPr="00F83142" w:rsidRDefault="00F83142" w:rsidP="00F83142">
            <w:pPr>
              <w:rPr>
                <w:rFonts w:ascii="Times New Roman" w:eastAsia="Courier New" w:hAnsi="Times New Roman" w:cs="Times New Roman"/>
                <w:sz w:val="20"/>
                <w:szCs w:val="20"/>
                <w:lang w:eastAsia="ru-RU" w:bidi="ru-RU"/>
              </w:rPr>
            </w:pPr>
            <w:r w:rsidRPr="00F83142">
              <w:rPr>
                <w:rFonts w:ascii="Times New Roman" w:eastAsia="Courier New" w:hAnsi="Times New Roman" w:cs="Times New Roman"/>
                <w:sz w:val="20"/>
                <w:szCs w:val="20"/>
                <w:lang w:eastAsia="ru-RU" w:bidi="ru-RU"/>
              </w:rPr>
              <w:t>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F83142" w:rsidRPr="00F83142" w:rsidRDefault="00F83142" w:rsidP="00F83142">
            <w:pPr>
              <w:rPr>
                <w:rFonts w:ascii="Times New Roman" w:eastAsia="Courier New" w:hAnsi="Times New Roman" w:cs="Times New Roman"/>
                <w:sz w:val="20"/>
                <w:szCs w:val="20"/>
                <w:lang w:eastAsia="ru-RU" w:bidi="ru-RU"/>
              </w:rPr>
            </w:pPr>
            <w:r w:rsidRPr="00F83142">
              <w:rPr>
                <w:rFonts w:ascii="Times New Roman" w:eastAsia="Courier New" w:hAnsi="Times New Roman" w:cs="Times New Roman"/>
                <w:sz w:val="20"/>
                <w:szCs w:val="20"/>
                <w:lang w:eastAsia="ru-RU" w:bidi="ru-RU"/>
              </w:rPr>
              <w:t>Посещение концерта, спектакля (просмотр фильма, телепередачи), посвящённого данной теме. Обсуждение в классе и/или письменная рецензия по результатам просмотра</w:t>
            </w:r>
          </w:p>
        </w:tc>
      </w:tr>
      <w:tr w:rsidR="00F83142" w:rsidRPr="00EB2D57" w:rsidTr="00F83142">
        <w:trPr>
          <w:trHeight w:hRule="exact" w:val="2934"/>
        </w:trPr>
        <w:tc>
          <w:tcPr>
            <w:tcW w:w="1410" w:type="dxa"/>
            <w:tcBorders>
              <w:top w:val="single" w:sz="4" w:space="0" w:color="auto"/>
              <w:left w:val="single" w:sz="4" w:space="0" w:color="auto"/>
              <w:bottom w:val="single" w:sz="4" w:space="0" w:color="auto"/>
            </w:tcBorders>
            <w:shd w:val="clear" w:color="auto" w:fill="auto"/>
          </w:tcPr>
          <w:p w:rsidR="00F83142" w:rsidRPr="00F83142" w:rsidRDefault="00F662CE" w:rsidP="00F83142">
            <w:pPr>
              <w:rPr>
                <w:rFonts w:ascii="Times New Roman" w:eastAsia="Courier New" w:hAnsi="Times New Roman" w:cs="Times New Roman"/>
                <w:sz w:val="20"/>
                <w:szCs w:val="20"/>
                <w:lang w:eastAsia="ru-RU" w:bidi="ru-RU"/>
              </w:rPr>
            </w:pPr>
            <w:r>
              <w:rPr>
                <w:rFonts w:ascii="Times New Roman" w:eastAsia="Courier New" w:hAnsi="Times New Roman" w:cs="Times New Roman"/>
                <w:sz w:val="20"/>
                <w:szCs w:val="20"/>
                <w:lang w:eastAsia="ru-RU" w:bidi="ru-RU"/>
              </w:rPr>
              <w:t xml:space="preserve">Г) 2-3 </w:t>
            </w:r>
            <w:r w:rsidR="00F83142" w:rsidRPr="00F83142">
              <w:rPr>
                <w:rFonts w:ascii="Times New Roman" w:eastAsia="Courier New" w:hAnsi="Times New Roman" w:cs="Times New Roman"/>
                <w:sz w:val="20"/>
                <w:szCs w:val="20"/>
                <w:lang w:eastAsia="ru-RU" w:bidi="ru-RU"/>
              </w:rPr>
              <w:t>учебных часа</w:t>
            </w:r>
          </w:p>
        </w:tc>
        <w:tc>
          <w:tcPr>
            <w:tcW w:w="1560" w:type="dxa"/>
            <w:tcBorders>
              <w:top w:val="single" w:sz="4" w:space="0" w:color="auto"/>
              <w:left w:val="single" w:sz="4" w:space="0" w:color="auto"/>
              <w:bottom w:val="single" w:sz="4" w:space="0" w:color="auto"/>
            </w:tcBorders>
            <w:shd w:val="clear" w:color="auto" w:fill="auto"/>
          </w:tcPr>
          <w:p w:rsidR="00F83142" w:rsidRPr="00F83142" w:rsidRDefault="00F83142" w:rsidP="00F83142">
            <w:pPr>
              <w:rPr>
                <w:rFonts w:ascii="Times New Roman" w:eastAsia="Courier New" w:hAnsi="Times New Roman" w:cs="Times New Roman"/>
                <w:sz w:val="20"/>
                <w:szCs w:val="20"/>
                <w:lang w:eastAsia="ru-RU" w:bidi="ru-RU"/>
              </w:rPr>
            </w:pPr>
            <w:r w:rsidRPr="00F83142">
              <w:rPr>
                <w:rFonts w:ascii="Times New Roman" w:eastAsia="Courier New" w:hAnsi="Times New Roman" w:cs="Times New Roman"/>
                <w:sz w:val="20"/>
                <w:szCs w:val="20"/>
                <w:lang w:eastAsia="ru-RU" w:bidi="ru-RU"/>
              </w:rPr>
              <w:t>На рубежах культур</w:t>
            </w:r>
          </w:p>
        </w:tc>
        <w:tc>
          <w:tcPr>
            <w:tcW w:w="2054" w:type="dxa"/>
            <w:tcBorders>
              <w:top w:val="single" w:sz="4" w:space="0" w:color="auto"/>
              <w:left w:val="single" w:sz="4" w:space="0" w:color="auto"/>
              <w:bottom w:val="single" w:sz="4" w:space="0" w:color="auto"/>
            </w:tcBorders>
            <w:shd w:val="clear" w:color="auto" w:fill="auto"/>
          </w:tcPr>
          <w:p w:rsidR="00F83142" w:rsidRPr="00F83142" w:rsidRDefault="00F83142" w:rsidP="00F83142">
            <w:pPr>
              <w:rPr>
                <w:rFonts w:ascii="Times New Roman" w:eastAsia="Courier New" w:hAnsi="Times New Roman" w:cs="Times New Roman"/>
                <w:sz w:val="20"/>
                <w:szCs w:val="20"/>
                <w:lang w:eastAsia="ru-RU" w:bidi="ru-RU"/>
              </w:rPr>
            </w:pPr>
            <w:r w:rsidRPr="00F83142">
              <w:rPr>
                <w:rFonts w:ascii="Times New Roman" w:eastAsia="Courier New" w:hAnsi="Times New Roman" w:cs="Times New Roman"/>
                <w:sz w:val="20"/>
                <w:szCs w:val="20"/>
                <w:lang w:eastAsia="ru-RU" w:bidi="ru-RU"/>
              </w:rPr>
              <w:t>Взаимное влияние фольклорных традиций друг на друга.</w:t>
            </w:r>
          </w:p>
          <w:p w:rsidR="00F83142" w:rsidRPr="00F83142" w:rsidRDefault="00F83142" w:rsidP="00F83142">
            <w:pPr>
              <w:rPr>
                <w:rFonts w:ascii="Times New Roman" w:eastAsia="Courier New" w:hAnsi="Times New Roman" w:cs="Times New Roman"/>
                <w:sz w:val="20"/>
                <w:szCs w:val="20"/>
                <w:lang w:eastAsia="ru-RU" w:bidi="ru-RU"/>
              </w:rPr>
            </w:pPr>
            <w:r w:rsidRPr="00F83142">
              <w:rPr>
                <w:rFonts w:ascii="Times New Roman" w:eastAsia="Courier New" w:hAnsi="Times New Roman" w:cs="Times New Roman"/>
                <w:sz w:val="20"/>
                <w:szCs w:val="20"/>
                <w:lang w:eastAsia="ru-RU" w:bidi="ru-RU"/>
              </w:rPr>
              <w:t>Этнографические экспедиции и фестивали.</w:t>
            </w:r>
          </w:p>
          <w:p w:rsidR="00F83142" w:rsidRPr="00F83142" w:rsidRDefault="00F83142" w:rsidP="00F83142">
            <w:pPr>
              <w:rPr>
                <w:rFonts w:ascii="Times New Roman" w:eastAsia="Courier New" w:hAnsi="Times New Roman" w:cs="Times New Roman"/>
                <w:sz w:val="20"/>
                <w:szCs w:val="20"/>
                <w:lang w:eastAsia="ru-RU" w:bidi="ru-RU"/>
              </w:rPr>
            </w:pPr>
            <w:r w:rsidRPr="00F83142">
              <w:rPr>
                <w:rFonts w:ascii="Times New Roman" w:eastAsia="Courier New" w:hAnsi="Times New Roman" w:cs="Times New Roman"/>
                <w:sz w:val="20"/>
                <w:szCs w:val="20"/>
                <w:lang w:eastAsia="ru-RU" w:bidi="ru-RU"/>
              </w:rPr>
              <w:t>Современная жизнь фольклора</w:t>
            </w:r>
          </w:p>
        </w:tc>
        <w:tc>
          <w:tcPr>
            <w:tcW w:w="5175" w:type="dxa"/>
            <w:tcBorders>
              <w:top w:val="single" w:sz="4" w:space="0" w:color="auto"/>
              <w:left w:val="single" w:sz="4" w:space="0" w:color="auto"/>
              <w:bottom w:val="single" w:sz="4" w:space="0" w:color="auto"/>
              <w:right w:val="single" w:sz="4" w:space="0" w:color="auto"/>
            </w:tcBorders>
            <w:shd w:val="clear" w:color="auto" w:fill="auto"/>
          </w:tcPr>
          <w:p w:rsidR="00F83142" w:rsidRPr="00F83142" w:rsidRDefault="00F83142" w:rsidP="00F83142">
            <w:pPr>
              <w:rPr>
                <w:rFonts w:ascii="Times New Roman" w:eastAsia="Courier New" w:hAnsi="Times New Roman" w:cs="Times New Roman"/>
                <w:sz w:val="20"/>
                <w:szCs w:val="20"/>
                <w:lang w:eastAsia="ru-RU" w:bidi="ru-RU"/>
              </w:rPr>
            </w:pPr>
            <w:r w:rsidRPr="00F83142">
              <w:rPr>
                <w:rFonts w:ascii="Times New Roman" w:eastAsia="Courier New" w:hAnsi="Times New Roman" w:cs="Times New Roman"/>
                <w:sz w:val="20"/>
                <w:szCs w:val="20"/>
                <w:lang w:eastAsia="ru-RU" w:bidi="ru-RU"/>
              </w:rPr>
              <w:t>Знакомство с примерами смешения культурных традиций в пограничных территориях1. Выявление причинно-следственных связей такого смешения.</w:t>
            </w:r>
          </w:p>
          <w:p w:rsidR="00F83142" w:rsidRPr="00F83142" w:rsidRDefault="00F83142" w:rsidP="00F83142">
            <w:pPr>
              <w:rPr>
                <w:rFonts w:ascii="Times New Roman" w:eastAsia="Courier New" w:hAnsi="Times New Roman" w:cs="Times New Roman"/>
                <w:sz w:val="20"/>
                <w:szCs w:val="20"/>
                <w:lang w:eastAsia="ru-RU" w:bidi="ru-RU"/>
              </w:rPr>
            </w:pPr>
            <w:r w:rsidRPr="00F83142">
              <w:rPr>
                <w:rFonts w:ascii="Times New Roman" w:eastAsia="Courier New" w:hAnsi="Times New Roman" w:cs="Times New Roman"/>
                <w:sz w:val="20"/>
                <w:szCs w:val="20"/>
                <w:lang w:eastAsia="ru-RU" w:bidi="ru-RU"/>
              </w:rPr>
              <w:t>Изучение творчества и вклада в развитие культуры современных этно-исполнителей, исследователей традиционного фольклора.</w:t>
            </w:r>
          </w:p>
          <w:p w:rsidR="00F83142" w:rsidRPr="00F83142" w:rsidRDefault="00F83142" w:rsidP="00F83142">
            <w:pPr>
              <w:rPr>
                <w:rFonts w:ascii="Times New Roman" w:eastAsia="Courier New" w:hAnsi="Times New Roman" w:cs="Times New Roman"/>
                <w:sz w:val="20"/>
                <w:szCs w:val="20"/>
                <w:lang w:eastAsia="ru-RU" w:bidi="ru-RU"/>
              </w:rPr>
            </w:pPr>
            <w:r w:rsidRPr="00F83142">
              <w:rPr>
                <w:rFonts w:ascii="Times New Roman" w:eastAsia="Courier New" w:hAnsi="Times New Roman" w:cs="Times New Roman"/>
                <w:sz w:val="20"/>
                <w:szCs w:val="20"/>
                <w:lang w:eastAsia="ru-RU" w:bidi="ru-RU"/>
              </w:rPr>
              <w:t>На выбор или факультативно</w:t>
            </w:r>
          </w:p>
          <w:p w:rsidR="00F83142" w:rsidRPr="00F83142" w:rsidRDefault="00F83142" w:rsidP="00F83142">
            <w:pPr>
              <w:rPr>
                <w:rFonts w:ascii="Times New Roman" w:eastAsia="Courier New" w:hAnsi="Times New Roman" w:cs="Times New Roman"/>
                <w:sz w:val="20"/>
                <w:szCs w:val="20"/>
                <w:lang w:eastAsia="ru-RU" w:bidi="ru-RU"/>
              </w:rPr>
            </w:pPr>
            <w:r w:rsidRPr="00F83142">
              <w:rPr>
                <w:rFonts w:ascii="Times New Roman" w:eastAsia="Courier New" w:hAnsi="Times New Roman" w:cs="Times New Roman"/>
                <w:sz w:val="20"/>
                <w:szCs w:val="20"/>
                <w:lang w:eastAsia="ru-RU" w:bidi="ru-RU"/>
              </w:rPr>
              <w:t>Участие в этнографической экспедиции, посещение/ участие в фестивале традиционной культуры</w:t>
            </w:r>
          </w:p>
        </w:tc>
      </w:tr>
    </w:tbl>
    <w:p w:rsidR="002B5A0B" w:rsidRDefault="002B5A0B" w:rsidP="002B5A0B">
      <w:pPr>
        <w:pStyle w:val="a3"/>
        <w:ind w:left="-567" w:firstLine="425"/>
        <w:jc w:val="both"/>
        <w:rPr>
          <w:rFonts w:ascii="Times New Roman" w:hAnsi="Times New Roman" w:cs="Times New Roman"/>
          <w:b/>
          <w:bCs/>
          <w:iCs/>
          <w:sz w:val="24"/>
          <w:szCs w:val="24"/>
        </w:rPr>
      </w:pPr>
    </w:p>
    <w:p w:rsidR="00F83142" w:rsidRDefault="00F83142" w:rsidP="002B5A0B">
      <w:pPr>
        <w:pStyle w:val="a3"/>
        <w:ind w:left="-567" w:firstLine="425"/>
        <w:jc w:val="both"/>
        <w:rPr>
          <w:rFonts w:ascii="Times New Roman" w:hAnsi="Times New Roman" w:cs="Times New Roman"/>
          <w:b/>
          <w:bCs/>
          <w:iCs/>
          <w:sz w:val="24"/>
          <w:szCs w:val="24"/>
          <w:vertAlign w:val="superscript"/>
          <w:lang w:bidi="ru-RU"/>
        </w:rPr>
      </w:pPr>
      <w:r w:rsidRPr="00F83142">
        <w:rPr>
          <w:rFonts w:ascii="Times New Roman" w:hAnsi="Times New Roman" w:cs="Times New Roman"/>
          <w:b/>
          <w:bCs/>
          <w:iCs/>
          <w:sz w:val="24"/>
          <w:szCs w:val="24"/>
          <w:lang w:bidi="ru-RU"/>
        </w:rPr>
        <w:t>Модуль № 3 «Музыка народов мира»</w:t>
      </w:r>
      <w:r>
        <w:rPr>
          <w:rFonts w:ascii="Times New Roman" w:hAnsi="Times New Roman" w:cs="Times New Roman"/>
          <w:b/>
          <w:bCs/>
          <w:iCs/>
          <w:sz w:val="24"/>
          <w:szCs w:val="24"/>
          <w:vertAlign w:val="superscript"/>
          <w:lang w:bidi="ru-RU"/>
        </w:rPr>
        <w:t xml:space="preserve"> </w:t>
      </w:r>
    </w:p>
    <w:tbl>
      <w:tblPr>
        <w:tblOverlap w:val="never"/>
        <w:tblW w:w="0" w:type="auto"/>
        <w:tblInd w:w="-841" w:type="dxa"/>
        <w:tblLayout w:type="fixed"/>
        <w:tblCellMar>
          <w:left w:w="10" w:type="dxa"/>
          <w:right w:w="10" w:type="dxa"/>
        </w:tblCellMar>
        <w:tblLook w:val="0000" w:firstRow="0" w:lastRow="0" w:firstColumn="0" w:lastColumn="0" w:noHBand="0" w:noVBand="0"/>
      </w:tblPr>
      <w:tblGrid>
        <w:gridCol w:w="1272"/>
        <w:gridCol w:w="1301"/>
        <w:gridCol w:w="2030"/>
        <w:gridCol w:w="5549"/>
      </w:tblGrid>
      <w:tr w:rsidR="00F83142" w:rsidTr="00F83142">
        <w:trPr>
          <w:trHeight w:val="20"/>
          <w:tblHeader/>
        </w:trPr>
        <w:tc>
          <w:tcPr>
            <w:tcW w:w="1272" w:type="dxa"/>
            <w:tcBorders>
              <w:top w:val="single" w:sz="4" w:space="0" w:color="auto"/>
              <w:left w:val="single" w:sz="4" w:space="0" w:color="auto"/>
            </w:tcBorders>
            <w:shd w:val="clear" w:color="auto" w:fill="auto"/>
          </w:tcPr>
          <w:p w:rsidR="00F83142" w:rsidRPr="007F450A" w:rsidRDefault="00F83142" w:rsidP="000114E9">
            <w:pPr>
              <w:pStyle w:val="af7"/>
              <w:spacing w:line="259" w:lineRule="auto"/>
              <w:ind w:firstLine="0"/>
              <w:jc w:val="center"/>
              <w:rPr>
                <w:rFonts w:eastAsia="Courier New"/>
                <w:b/>
              </w:rPr>
            </w:pPr>
            <w:r w:rsidRPr="007F450A">
              <w:rPr>
                <w:rFonts w:eastAsia="Courier New"/>
                <w:b/>
              </w:rPr>
              <w:t>№ блока, кол-во часов</w:t>
            </w:r>
          </w:p>
        </w:tc>
        <w:tc>
          <w:tcPr>
            <w:tcW w:w="1301" w:type="dxa"/>
            <w:tcBorders>
              <w:top w:val="single" w:sz="4" w:space="0" w:color="auto"/>
              <w:left w:val="single" w:sz="4" w:space="0" w:color="auto"/>
            </w:tcBorders>
            <w:shd w:val="clear" w:color="auto" w:fill="auto"/>
          </w:tcPr>
          <w:p w:rsidR="00F83142" w:rsidRPr="007F450A" w:rsidRDefault="00F83142" w:rsidP="000114E9">
            <w:pPr>
              <w:pStyle w:val="af7"/>
              <w:spacing w:line="259" w:lineRule="auto"/>
              <w:ind w:firstLine="0"/>
              <w:jc w:val="center"/>
              <w:rPr>
                <w:rFonts w:eastAsia="Courier New"/>
                <w:b/>
              </w:rPr>
            </w:pPr>
            <w:r w:rsidRPr="007F450A">
              <w:rPr>
                <w:rFonts w:eastAsia="Courier New"/>
                <w:b/>
              </w:rPr>
              <w:t>Темы</w:t>
            </w:r>
          </w:p>
        </w:tc>
        <w:tc>
          <w:tcPr>
            <w:tcW w:w="2030" w:type="dxa"/>
            <w:tcBorders>
              <w:top w:val="single" w:sz="4" w:space="0" w:color="auto"/>
              <w:left w:val="single" w:sz="4" w:space="0" w:color="auto"/>
            </w:tcBorders>
            <w:shd w:val="clear" w:color="auto" w:fill="auto"/>
          </w:tcPr>
          <w:p w:rsidR="00F83142" w:rsidRPr="007F450A" w:rsidRDefault="00F83142" w:rsidP="000114E9">
            <w:pPr>
              <w:pStyle w:val="af7"/>
              <w:spacing w:line="259" w:lineRule="auto"/>
              <w:ind w:firstLine="440"/>
              <w:jc w:val="center"/>
              <w:rPr>
                <w:rFonts w:eastAsia="Courier New"/>
                <w:b/>
              </w:rPr>
            </w:pPr>
            <w:r w:rsidRPr="007F450A">
              <w:rPr>
                <w:rFonts w:eastAsia="Courier New"/>
                <w:b/>
              </w:rPr>
              <w:t>Содержание</w:t>
            </w:r>
          </w:p>
        </w:tc>
        <w:tc>
          <w:tcPr>
            <w:tcW w:w="5549" w:type="dxa"/>
            <w:tcBorders>
              <w:top w:val="single" w:sz="4" w:space="0" w:color="auto"/>
              <w:left w:val="single" w:sz="4" w:space="0" w:color="auto"/>
              <w:right w:val="single" w:sz="4" w:space="0" w:color="auto"/>
            </w:tcBorders>
            <w:shd w:val="clear" w:color="auto" w:fill="auto"/>
          </w:tcPr>
          <w:p w:rsidR="00F83142" w:rsidRPr="007F450A" w:rsidRDefault="00F83142" w:rsidP="000114E9">
            <w:pPr>
              <w:pStyle w:val="af7"/>
              <w:spacing w:line="259" w:lineRule="auto"/>
              <w:ind w:firstLine="0"/>
              <w:jc w:val="center"/>
              <w:rPr>
                <w:rFonts w:eastAsia="Courier New"/>
                <w:b/>
              </w:rPr>
            </w:pPr>
            <w:r w:rsidRPr="007F450A">
              <w:rPr>
                <w:rFonts w:eastAsia="Courier New"/>
                <w:b/>
              </w:rPr>
              <w:t>Виды деятельности обучающихся</w:t>
            </w:r>
          </w:p>
        </w:tc>
      </w:tr>
      <w:tr w:rsidR="00F83142" w:rsidTr="00F83142">
        <w:trPr>
          <w:trHeight w:val="2595"/>
        </w:trPr>
        <w:tc>
          <w:tcPr>
            <w:tcW w:w="1272" w:type="dxa"/>
            <w:tcBorders>
              <w:top w:val="single" w:sz="4" w:space="0" w:color="auto"/>
              <w:left w:val="single" w:sz="4" w:space="0" w:color="auto"/>
            </w:tcBorders>
            <w:shd w:val="clear" w:color="auto" w:fill="auto"/>
          </w:tcPr>
          <w:p w:rsidR="00F83142" w:rsidRPr="00DC36EB" w:rsidRDefault="00F662CE" w:rsidP="000114E9">
            <w:pPr>
              <w:pStyle w:val="af7"/>
              <w:spacing w:line="259" w:lineRule="auto"/>
              <w:ind w:left="140" w:firstLine="0"/>
              <w:rPr>
                <w:rFonts w:eastAsia="Courier New"/>
              </w:rPr>
            </w:pPr>
            <w:r>
              <w:rPr>
                <w:rFonts w:eastAsia="Courier New"/>
              </w:rPr>
              <w:lastRenderedPageBreak/>
              <w:t xml:space="preserve">А) 2-3 </w:t>
            </w:r>
            <w:r w:rsidR="00F83142" w:rsidRPr="00DC36EB">
              <w:rPr>
                <w:rFonts w:eastAsia="Courier New"/>
              </w:rPr>
              <w:t>учебных часа</w:t>
            </w:r>
          </w:p>
        </w:tc>
        <w:tc>
          <w:tcPr>
            <w:tcW w:w="1301" w:type="dxa"/>
            <w:tcBorders>
              <w:top w:val="single" w:sz="4" w:space="0" w:color="auto"/>
              <w:left w:val="single" w:sz="4" w:space="0" w:color="auto"/>
            </w:tcBorders>
            <w:shd w:val="clear" w:color="auto" w:fill="auto"/>
          </w:tcPr>
          <w:p w:rsidR="00F83142" w:rsidRPr="00DC36EB" w:rsidRDefault="00F83142" w:rsidP="000114E9">
            <w:pPr>
              <w:pStyle w:val="af7"/>
              <w:spacing w:line="259" w:lineRule="auto"/>
              <w:ind w:left="140" w:firstLine="0"/>
              <w:rPr>
                <w:rFonts w:eastAsia="Courier New"/>
              </w:rPr>
            </w:pPr>
            <w:r w:rsidRPr="00DC36EB">
              <w:rPr>
                <w:rFonts w:eastAsia="Courier New"/>
              </w:rPr>
              <w:t>Музы</w:t>
            </w:r>
            <w:r w:rsidRPr="00DC36EB">
              <w:rPr>
                <w:rFonts w:eastAsia="Courier New"/>
              </w:rPr>
              <w:softHyphen/>
              <w:t>ка — древней</w:t>
            </w:r>
            <w:r w:rsidRPr="00DC36EB">
              <w:rPr>
                <w:rFonts w:eastAsia="Courier New"/>
              </w:rPr>
              <w:softHyphen/>
              <w:t>ший язык человече</w:t>
            </w:r>
            <w:r w:rsidRPr="00DC36EB">
              <w:rPr>
                <w:rFonts w:eastAsia="Courier New"/>
              </w:rPr>
              <w:softHyphen/>
              <w:t>ства</w:t>
            </w:r>
          </w:p>
        </w:tc>
        <w:tc>
          <w:tcPr>
            <w:tcW w:w="2030" w:type="dxa"/>
            <w:tcBorders>
              <w:top w:val="single" w:sz="4" w:space="0" w:color="auto"/>
              <w:left w:val="single" w:sz="4" w:space="0" w:color="auto"/>
            </w:tcBorders>
            <w:shd w:val="clear" w:color="auto" w:fill="auto"/>
          </w:tcPr>
          <w:p w:rsidR="00F83142" w:rsidRPr="00DC36EB" w:rsidRDefault="00F83142" w:rsidP="000114E9">
            <w:pPr>
              <w:pStyle w:val="af7"/>
              <w:spacing w:line="259" w:lineRule="auto"/>
              <w:ind w:left="140" w:firstLine="20"/>
              <w:rPr>
                <w:rFonts w:eastAsia="Courier New"/>
              </w:rPr>
            </w:pPr>
            <w:r w:rsidRPr="00DC36EB">
              <w:rPr>
                <w:rFonts w:eastAsia="Courier New"/>
              </w:rPr>
              <w:t>Археологические находки, легенды и сказания о му</w:t>
            </w:r>
            <w:r w:rsidRPr="00DC36EB">
              <w:rPr>
                <w:rFonts w:eastAsia="Courier New"/>
              </w:rPr>
              <w:softHyphen/>
              <w:t>зыке древних. Древняя Греция — колыбель европей</w:t>
            </w:r>
            <w:r w:rsidRPr="00DC36EB">
              <w:rPr>
                <w:rFonts w:eastAsia="Courier New"/>
              </w:rPr>
              <w:softHyphen/>
              <w:t>ской культуры (те</w:t>
            </w:r>
            <w:r w:rsidRPr="00DC36EB">
              <w:rPr>
                <w:rFonts w:eastAsia="Courier New"/>
              </w:rPr>
              <w:softHyphen/>
              <w:t>атр, хор, оркестр, лады, учение о гармонии и др.)</w:t>
            </w:r>
          </w:p>
        </w:tc>
        <w:tc>
          <w:tcPr>
            <w:tcW w:w="5549" w:type="dxa"/>
            <w:tcBorders>
              <w:top w:val="single" w:sz="4" w:space="0" w:color="auto"/>
              <w:left w:val="single" w:sz="4" w:space="0" w:color="auto"/>
              <w:right w:val="single" w:sz="4" w:space="0" w:color="auto"/>
            </w:tcBorders>
            <w:shd w:val="clear" w:color="auto" w:fill="auto"/>
          </w:tcPr>
          <w:p w:rsidR="00F83142" w:rsidRPr="00DC36EB" w:rsidRDefault="00F83142" w:rsidP="000114E9">
            <w:pPr>
              <w:pStyle w:val="af7"/>
              <w:spacing w:line="259" w:lineRule="auto"/>
              <w:ind w:left="140" w:firstLine="20"/>
              <w:rPr>
                <w:rFonts w:eastAsia="Courier New"/>
              </w:rPr>
            </w:pPr>
            <w:r w:rsidRPr="00DC36EB">
              <w:rPr>
                <w:rFonts w:eastAsia="Courier New"/>
              </w:rPr>
              <w:t>Экскурсия в музей (реальный или виртуальный) с экс</w:t>
            </w:r>
            <w:r w:rsidRPr="00DC36EB">
              <w:rPr>
                <w:rFonts w:eastAsia="Courier New"/>
              </w:rPr>
              <w:softHyphen/>
              <w:t>позицией музыкальных артефактов древности, последу</w:t>
            </w:r>
            <w:r w:rsidRPr="00DC36EB">
              <w:rPr>
                <w:rFonts w:eastAsia="Courier New"/>
              </w:rPr>
              <w:softHyphen/>
              <w:t>ющий пересказ полученной информации.</w:t>
            </w:r>
          </w:p>
          <w:p w:rsidR="00F83142" w:rsidRPr="00DC36EB" w:rsidRDefault="00F83142" w:rsidP="000114E9">
            <w:pPr>
              <w:pStyle w:val="af7"/>
              <w:spacing w:line="259" w:lineRule="auto"/>
              <w:ind w:left="140" w:firstLine="20"/>
              <w:rPr>
                <w:rFonts w:eastAsia="Courier New"/>
              </w:rPr>
            </w:pPr>
            <w:r w:rsidRPr="00DC36EB">
              <w:rPr>
                <w:rFonts w:eastAsia="Courier New"/>
              </w:rPr>
              <w:t>Импровизация в духе древнего обряда (вызывание до</w:t>
            </w:r>
            <w:r w:rsidRPr="00DC36EB">
              <w:rPr>
                <w:rFonts w:eastAsia="Courier New"/>
              </w:rPr>
              <w:softHyphen/>
              <w:t>ждя, поклонение тотемному животному и т. п.).</w:t>
            </w:r>
          </w:p>
          <w:p w:rsidR="00F83142" w:rsidRDefault="00F83142" w:rsidP="000114E9">
            <w:pPr>
              <w:pStyle w:val="af7"/>
              <w:spacing w:line="259" w:lineRule="auto"/>
              <w:ind w:left="140" w:firstLine="20"/>
              <w:rPr>
                <w:rFonts w:eastAsia="Courier New"/>
              </w:rPr>
            </w:pPr>
            <w:r w:rsidRPr="00DC36EB">
              <w:rPr>
                <w:rFonts w:eastAsia="Courier New"/>
              </w:rPr>
              <w:t xml:space="preserve">Озвучивание, театрализация легенды/мифа о музыке. </w:t>
            </w:r>
          </w:p>
          <w:p w:rsidR="00F83142" w:rsidRPr="009F0C49" w:rsidRDefault="00F83142" w:rsidP="000114E9">
            <w:pPr>
              <w:pStyle w:val="af7"/>
              <w:spacing w:line="259" w:lineRule="auto"/>
              <w:ind w:left="140" w:firstLine="20"/>
              <w:rPr>
                <w:rFonts w:eastAsia="Courier New"/>
                <w:i/>
              </w:rPr>
            </w:pPr>
            <w:r w:rsidRPr="009F0C49">
              <w:rPr>
                <w:rFonts w:eastAsia="Courier New"/>
                <w:i/>
              </w:rPr>
              <w:t>На выбор или факультативно</w:t>
            </w:r>
          </w:p>
          <w:p w:rsidR="00F83142" w:rsidRPr="00DC36EB" w:rsidRDefault="00F83142" w:rsidP="000114E9">
            <w:pPr>
              <w:pStyle w:val="af7"/>
              <w:spacing w:line="259" w:lineRule="auto"/>
              <w:ind w:left="140" w:firstLine="20"/>
              <w:rPr>
                <w:rFonts w:eastAsia="Courier New"/>
              </w:rPr>
            </w:pPr>
            <w:r w:rsidRPr="00DC36EB">
              <w:rPr>
                <w:rFonts w:eastAsia="Courier New"/>
              </w:rPr>
              <w:t>Квесты, викторины, интеллектуальные игры. Исследо</w:t>
            </w:r>
            <w:r w:rsidRPr="00DC36EB">
              <w:rPr>
                <w:rFonts w:eastAsia="Courier New"/>
              </w:rPr>
              <w:softHyphen/>
              <w:t>вательские проекты в рамках тематики «Мифы Древ</w:t>
            </w:r>
            <w:r w:rsidRPr="00DC36EB">
              <w:rPr>
                <w:rFonts w:eastAsia="Courier New"/>
              </w:rPr>
              <w:softHyphen/>
              <w:t>ней Греции в музыкальном искусстве XVII—XX веков»</w:t>
            </w:r>
          </w:p>
        </w:tc>
      </w:tr>
      <w:tr w:rsidR="00F83142" w:rsidTr="00F83142">
        <w:trPr>
          <w:trHeight w:val="20"/>
        </w:trPr>
        <w:tc>
          <w:tcPr>
            <w:tcW w:w="1272" w:type="dxa"/>
            <w:tcBorders>
              <w:top w:val="single" w:sz="4" w:space="0" w:color="auto"/>
              <w:left w:val="single" w:sz="4" w:space="0" w:color="auto"/>
              <w:bottom w:val="single" w:sz="4" w:space="0" w:color="auto"/>
            </w:tcBorders>
            <w:shd w:val="clear" w:color="auto" w:fill="auto"/>
          </w:tcPr>
          <w:p w:rsidR="00F83142" w:rsidRPr="00DC36EB" w:rsidRDefault="00F662CE" w:rsidP="000114E9">
            <w:pPr>
              <w:pStyle w:val="af7"/>
              <w:spacing w:line="259" w:lineRule="auto"/>
              <w:ind w:left="140" w:firstLine="0"/>
              <w:rPr>
                <w:rFonts w:eastAsia="Courier New"/>
              </w:rPr>
            </w:pPr>
            <w:r>
              <w:rPr>
                <w:rFonts w:eastAsia="Courier New"/>
              </w:rPr>
              <w:t xml:space="preserve">Б) 2-3 </w:t>
            </w:r>
            <w:r w:rsidR="00F83142" w:rsidRPr="00DC36EB">
              <w:rPr>
                <w:rFonts w:eastAsia="Courier New"/>
              </w:rPr>
              <w:t>учебных часа</w:t>
            </w:r>
          </w:p>
        </w:tc>
        <w:tc>
          <w:tcPr>
            <w:tcW w:w="1301" w:type="dxa"/>
            <w:tcBorders>
              <w:top w:val="single" w:sz="4" w:space="0" w:color="auto"/>
              <w:left w:val="single" w:sz="4" w:space="0" w:color="auto"/>
              <w:bottom w:val="single" w:sz="4" w:space="0" w:color="auto"/>
            </w:tcBorders>
            <w:shd w:val="clear" w:color="auto" w:fill="auto"/>
          </w:tcPr>
          <w:p w:rsidR="00F83142" w:rsidRPr="00DC36EB" w:rsidRDefault="00F83142" w:rsidP="000114E9">
            <w:pPr>
              <w:pStyle w:val="af7"/>
              <w:spacing w:line="259" w:lineRule="auto"/>
              <w:ind w:left="140" w:firstLine="0"/>
              <w:rPr>
                <w:rFonts w:eastAsia="Courier New"/>
              </w:rPr>
            </w:pPr>
            <w:r w:rsidRPr="00DC36EB">
              <w:rPr>
                <w:rFonts w:eastAsia="Courier New"/>
              </w:rPr>
              <w:t>Музыкаль</w:t>
            </w:r>
            <w:r w:rsidRPr="00DC36EB">
              <w:rPr>
                <w:rFonts w:eastAsia="Courier New"/>
              </w:rPr>
              <w:softHyphen/>
              <w:t>ный фоль</w:t>
            </w:r>
            <w:r w:rsidRPr="00DC36EB">
              <w:rPr>
                <w:rFonts w:eastAsia="Courier New"/>
              </w:rPr>
              <w:softHyphen/>
              <w:t>клор наро</w:t>
            </w:r>
            <w:r w:rsidRPr="00DC36EB">
              <w:rPr>
                <w:rFonts w:eastAsia="Courier New"/>
              </w:rPr>
              <w:softHyphen/>
              <w:t>дов Европы</w:t>
            </w:r>
          </w:p>
        </w:tc>
        <w:tc>
          <w:tcPr>
            <w:tcW w:w="2030" w:type="dxa"/>
            <w:tcBorders>
              <w:top w:val="single" w:sz="4" w:space="0" w:color="auto"/>
              <w:left w:val="single" w:sz="4" w:space="0" w:color="auto"/>
              <w:bottom w:val="single" w:sz="4" w:space="0" w:color="auto"/>
            </w:tcBorders>
            <w:shd w:val="clear" w:color="auto" w:fill="auto"/>
          </w:tcPr>
          <w:p w:rsidR="00F83142" w:rsidRPr="00DC36EB" w:rsidRDefault="00F83142" w:rsidP="000114E9">
            <w:pPr>
              <w:pStyle w:val="af7"/>
              <w:spacing w:line="259" w:lineRule="auto"/>
              <w:ind w:left="140" w:firstLine="20"/>
              <w:rPr>
                <w:rFonts w:eastAsia="Courier New"/>
              </w:rPr>
            </w:pPr>
            <w:r w:rsidRPr="00DC36EB">
              <w:rPr>
                <w:rFonts w:eastAsia="Courier New"/>
              </w:rPr>
              <w:t>Интонации и рит</w:t>
            </w:r>
            <w:r w:rsidRPr="00DC36EB">
              <w:rPr>
                <w:rFonts w:eastAsia="Courier New"/>
              </w:rPr>
              <w:softHyphen/>
              <w:t>мы, формы и жанры европей</w:t>
            </w:r>
            <w:r w:rsidRPr="00DC36EB">
              <w:rPr>
                <w:rFonts w:eastAsia="Courier New"/>
              </w:rPr>
              <w:softHyphen/>
              <w:t>ского фольклора</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F83142" w:rsidRPr="00DC36EB" w:rsidRDefault="00F83142" w:rsidP="000114E9">
            <w:pPr>
              <w:pStyle w:val="af7"/>
              <w:spacing w:line="259" w:lineRule="auto"/>
              <w:ind w:left="140" w:firstLine="20"/>
              <w:rPr>
                <w:rFonts w:eastAsia="Courier New"/>
              </w:rPr>
            </w:pPr>
            <w:r w:rsidRPr="00DC36EB">
              <w:rPr>
                <w:rFonts w:eastAsia="Courier New"/>
              </w:rPr>
              <w:t>Выявление характерных интонаций и ритмов в звуча</w:t>
            </w:r>
            <w:r w:rsidRPr="00DC36EB">
              <w:rPr>
                <w:rFonts w:eastAsia="Courier New"/>
              </w:rPr>
              <w:softHyphen/>
              <w:t>нии традиционной музыки народов Европы.</w:t>
            </w:r>
          </w:p>
          <w:p w:rsidR="00F83142" w:rsidRPr="00DC36EB" w:rsidRDefault="00F83142" w:rsidP="000114E9">
            <w:pPr>
              <w:pStyle w:val="af7"/>
              <w:spacing w:line="259" w:lineRule="auto"/>
              <w:ind w:left="140" w:firstLine="20"/>
              <w:rPr>
                <w:rFonts w:eastAsia="Courier New"/>
              </w:rPr>
            </w:pPr>
            <w:r w:rsidRPr="00DC36EB">
              <w:rPr>
                <w:rFonts w:eastAsia="Courier New"/>
              </w:rPr>
              <w:t>Выявление общего и особенного при сравнении изучае</w:t>
            </w:r>
            <w:r w:rsidRPr="00DC36EB">
              <w:rPr>
                <w:rFonts w:eastAsia="Courier New"/>
              </w:rPr>
              <w:softHyphen/>
              <w:t>мых образцов европейского фольклора и фольклора на</w:t>
            </w:r>
            <w:r w:rsidRPr="00DC36EB">
              <w:rPr>
                <w:rFonts w:eastAsia="Courier New"/>
              </w:rPr>
              <w:softHyphen/>
              <w:t>родов России.</w:t>
            </w:r>
          </w:p>
        </w:tc>
      </w:tr>
      <w:tr w:rsidR="00F83142" w:rsidRPr="00EB2D57" w:rsidTr="00F83142">
        <w:trPr>
          <w:trHeight w:val="20"/>
        </w:trPr>
        <w:tc>
          <w:tcPr>
            <w:tcW w:w="1272" w:type="dxa"/>
            <w:tcBorders>
              <w:top w:val="single" w:sz="4" w:space="0" w:color="auto"/>
              <w:left w:val="single" w:sz="4" w:space="0" w:color="auto"/>
              <w:bottom w:val="single" w:sz="4" w:space="0" w:color="auto"/>
            </w:tcBorders>
            <w:shd w:val="clear" w:color="auto" w:fill="auto"/>
          </w:tcPr>
          <w:p w:rsidR="00F83142" w:rsidRPr="007F450A" w:rsidRDefault="00F83142" w:rsidP="00F83142">
            <w:pPr>
              <w:pStyle w:val="af7"/>
              <w:spacing w:line="259" w:lineRule="auto"/>
              <w:ind w:left="140" w:firstLine="0"/>
              <w:rPr>
                <w:rFonts w:eastAsia="Courier New"/>
              </w:rPr>
            </w:pPr>
          </w:p>
        </w:tc>
        <w:tc>
          <w:tcPr>
            <w:tcW w:w="1301" w:type="dxa"/>
            <w:tcBorders>
              <w:top w:val="single" w:sz="4" w:space="0" w:color="auto"/>
              <w:left w:val="single" w:sz="4" w:space="0" w:color="auto"/>
              <w:bottom w:val="single" w:sz="4" w:space="0" w:color="auto"/>
            </w:tcBorders>
            <w:shd w:val="clear" w:color="auto" w:fill="auto"/>
          </w:tcPr>
          <w:p w:rsidR="00F83142" w:rsidRPr="007F450A" w:rsidRDefault="00F83142" w:rsidP="00F83142">
            <w:pPr>
              <w:pStyle w:val="af7"/>
              <w:spacing w:line="259" w:lineRule="auto"/>
              <w:ind w:left="140" w:firstLine="0"/>
              <w:rPr>
                <w:rFonts w:eastAsia="Courier New"/>
              </w:rPr>
            </w:pPr>
          </w:p>
        </w:tc>
        <w:tc>
          <w:tcPr>
            <w:tcW w:w="2030" w:type="dxa"/>
            <w:tcBorders>
              <w:top w:val="single" w:sz="4" w:space="0" w:color="auto"/>
              <w:left w:val="single" w:sz="4" w:space="0" w:color="auto"/>
              <w:bottom w:val="single" w:sz="4" w:space="0" w:color="auto"/>
            </w:tcBorders>
            <w:shd w:val="clear" w:color="auto" w:fill="auto"/>
          </w:tcPr>
          <w:p w:rsidR="00F83142" w:rsidRPr="007F450A" w:rsidRDefault="00F83142" w:rsidP="00F83142">
            <w:pPr>
              <w:pStyle w:val="af7"/>
              <w:spacing w:line="259" w:lineRule="auto"/>
              <w:ind w:left="140" w:firstLine="20"/>
              <w:rPr>
                <w:rFonts w:eastAsia="Courier New"/>
              </w:rPr>
            </w:pPr>
            <w:r w:rsidRPr="007F450A">
              <w:rPr>
                <w:rFonts w:eastAsia="Courier New"/>
              </w:rPr>
              <w:t>Отражение европейского фольклора в творчестве профессиональных композиторов</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F83142" w:rsidRPr="007F450A" w:rsidRDefault="00F83142" w:rsidP="00F83142">
            <w:pPr>
              <w:pStyle w:val="af7"/>
              <w:spacing w:line="259" w:lineRule="auto"/>
              <w:ind w:left="140" w:firstLine="20"/>
              <w:rPr>
                <w:rFonts w:eastAsia="Courier New"/>
              </w:rPr>
            </w:pPr>
            <w:r w:rsidRPr="007F450A">
              <w:rPr>
                <w:rFonts w:eastAsia="Courier New"/>
              </w:rPr>
              <w:t>Разучивание и исполнение народных песен, танцев. Двигательная, ритмическая, интонационная импровизация по мотивам изученных традиций народов Европы (в том числе в форме рондо)</w:t>
            </w:r>
          </w:p>
        </w:tc>
      </w:tr>
      <w:tr w:rsidR="00F83142" w:rsidRPr="00EB2D57" w:rsidTr="00F83142">
        <w:trPr>
          <w:trHeight w:val="20"/>
        </w:trPr>
        <w:tc>
          <w:tcPr>
            <w:tcW w:w="1272" w:type="dxa"/>
            <w:tcBorders>
              <w:top w:val="single" w:sz="4" w:space="0" w:color="auto"/>
              <w:left w:val="single" w:sz="4" w:space="0" w:color="auto"/>
              <w:bottom w:val="single" w:sz="4" w:space="0" w:color="auto"/>
            </w:tcBorders>
            <w:shd w:val="clear" w:color="auto" w:fill="auto"/>
          </w:tcPr>
          <w:p w:rsidR="00F83142" w:rsidRPr="007F450A" w:rsidRDefault="00F662CE" w:rsidP="00F83142">
            <w:pPr>
              <w:pStyle w:val="af7"/>
              <w:spacing w:line="259" w:lineRule="auto"/>
              <w:ind w:left="140" w:firstLine="0"/>
              <w:rPr>
                <w:rFonts w:eastAsia="Courier New"/>
              </w:rPr>
            </w:pPr>
            <w:r>
              <w:rPr>
                <w:rFonts w:eastAsia="Courier New"/>
              </w:rPr>
              <w:t xml:space="preserve">В) 2-3 </w:t>
            </w:r>
            <w:r w:rsidR="00F83142" w:rsidRPr="007F450A">
              <w:rPr>
                <w:rFonts w:eastAsia="Courier New"/>
              </w:rPr>
              <w:t>учебных часа</w:t>
            </w:r>
          </w:p>
        </w:tc>
        <w:tc>
          <w:tcPr>
            <w:tcW w:w="1301" w:type="dxa"/>
            <w:tcBorders>
              <w:top w:val="single" w:sz="4" w:space="0" w:color="auto"/>
              <w:left w:val="single" w:sz="4" w:space="0" w:color="auto"/>
              <w:bottom w:val="single" w:sz="4" w:space="0" w:color="auto"/>
            </w:tcBorders>
            <w:shd w:val="clear" w:color="auto" w:fill="auto"/>
          </w:tcPr>
          <w:p w:rsidR="00F83142" w:rsidRPr="007F450A" w:rsidRDefault="00F83142" w:rsidP="00F83142">
            <w:pPr>
              <w:pStyle w:val="af7"/>
              <w:spacing w:line="259" w:lineRule="auto"/>
              <w:ind w:left="140" w:firstLine="0"/>
              <w:rPr>
                <w:rFonts w:eastAsia="Courier New"/>
              </w:rPr>
            </w:pPr>
            <w:r w:rsidRPr="007F450A">
              <w:rPr>
                <w:rFonts w:eastAsia="Courier New"/>
              </w:rPr>
              <w:t>Музыкальный фольклор народов Азии и Африки</w:t>
            </w:r>
          </w:p>
        </w:tc>
        <w:tc>
          <w:tcPr>
            <w:tcW w:w="2030" w:type="dxa"/>
            <w:tcBorders>
              <w:top w:val="single" w:sz="4" w:space="0" w:color="auto"/>
              <w:left w:val="single" w:sz="4" w:space="0" w:color="auto"/>
              <w:bottom w:val="single" w:sz="4" w:space="0" w:color="auto"/>
            </w:tcBorders>
            <w:shd w:val="clear" w:color="auto" w:fill="auto"/>
          </w:tcPr>
          <w:p w:rsidR="00F83142" w:rsidRPr="007F450A" w:rsidRDefault="00F83142" w:rsidP="00F83142">
            <w:pPr>
              <w:pStyle w:val="af7"/>
              <w:spacing w:line="259" w:lineRule="auto"/>
              <w:ind w:left="140" w:firstLine="20"/>
              <w:rPr>
                <w:rFonts w:eastAsia="Courier New"/>
              </w:rPr>
            </w:pPr>
            <w:r w:rsidRPr="007F450A">
              <w:rPr>
                <w:rFonts w:eastAsia="Courier New"/>
              </w:rPr>
              <w:t>Африканская музыка — стихия ритма.</w:t>
            </w:r>
          </w:p>
          <w:p w:rsidR="00F83142" w:rsidRPr="007F450A" w:rsidRDefault="00F83142" w:rsidP="00F83142">
            <w:pPr>
              <w:pStyle w:val="af7"/>
              <w:spacing w:line="259" w:lineRule="auto"/>
              <w:ind w:left="140" w:firstLine="20"/>
              <w:rPr>
                <w:rFonts w:eastAsia="Courier New"/>
              </w:rPr>
            </w:pPr>
            <w:r w:rsidRPr="007F450A">
              <w:rPr>
                <w:rFonts w:eastAsia="Courier New"/>
              </w:rPr>
              <w:t>Интонационно-ладовая основа музыки стран Азии</w:t>
            </w:r>
            <w:r w:rsidRPr="00F83142">
              <w:rPr>
                <w:rFonts w:eastAsia="Courier New"/>
              </w:rPr>
              <w:t>1</w:t>
            </w:r>
            <w:r w:rsidRPr="007F450A">
              <w:rPr>
                <w:rFonts w:eastAsia="Courier New"/>
              </w:rPr>
              <w:t>, уникальные традиции, музыкальные инструменты. Представления о роли музыки в жизни людей</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F83142" w:rsidRPr="007F450A" w:rsidRDefault="00F83142" w:rsidP="00F83142">
            <w:pPr>
              <w:pStyle w:val="af7"/>
              <w:spacing w:line="259" w:lineRule="auto"/>
              <w:ind w:left="140" w:firstLine="20"/>
              <w:rPr>
                <w:rFonts w:eastAsia="Courier New"/>
              </w:rPr>
            </w:pPr>
            <w:r w:rsidRPr="007F450A">
              <w:rPr>
                <w:rFonts w:eastAsia="Courier New"/>
              </w:rPr>
              <w:t>Выявление характерных интонаций и ритмов в звучании традиционной музыки народов Африки и Азии. Выявление общего и особенного при сравнении изучаемых образцов азиатского фольклора и фольклора народов России.</w:t>
            </w:r>
          </w:p>
          <w:p w:rsidR="00F83142" w:rsidRPr="007F450A" w:rsidRDefault="00F83142" w:rsidP="00F83142">
            <w:pPr>
              <w:pStyle w:val="af7"/>
              <w:spacing w:line="259" w:lineRule="auto"/>
              <w:ind w:left="140" w:firstLine="20"/>
              <w:rPr>
                <w:rFonts w:eastAsia="Courier New"/>
              </w:rPr>
            </w:pPr>
            <w:r w:rsidRPr="007F450A">
              <w:rPr>
                <w:rFonts w:eastAsia="Courier New"/>
              </w:rPr>
              <w:t>Разучивание и исполнение народных песен, танцев. Коллективные ритмические импровизации на шумовых и ударных инструментах.</w:t>
            </w:r>
          </w:p>
          <w:p w:rsidR="00F83142" w:rsidRPr="00F83142" w:rsidRDefault="00F83142" w:rsidP="00F83142">
            <w:pPr>
              <w:pStyle w:val="af7"/>
              <w:spacing w:line="259" w:lineRule="auto"/>
              <w:ind w:left="140" w:firstLine="20"/>
              <w:rPr>
                <w:rFonts w:eastAsia="Courier New"/>
              </w:rPr>
            </w:pPr>
            <w:r w:rsidRPr="00F83142">
              <w:rPr>
                <w:rFonts w:eastAsia="Courier New"/>
              </w:rPr>
              <w:t>На выбор или факультативно</w:t>
            </w:r>
          </w:p>
          <w:p w:rsidR="00F83142" w:rsidRPr="007F450A" w:rsidRDefault="00F83142" w:rsidP="00F83142">
            <w:pPr>
              <w:pStyle w:val="af7"/>
              <w:spacing w:line="259" w:lineRule="auto"/>
              <w:ind w:left="140" w:firstLine="20"/>
              <w:rPr>
                <w:rFonts w:eastAsia="Courier New"/>
              </w:rPr>
            </w:pPr>
            <w:r w:rsidRPr="007F450A">
              <w:rPr>
                <w:rFonts w:eastAsia="Courier New"/>
              </w:rPr>
              <w:t>Исследовательские проекты по теме «Музыка стран Азии и Африки»</w:t>
            </w:r>
          </w:p>
        </w:tc>
      </w:tr>
      <w:tr w:rsidR="00F83142" w:rsidRPr="00EB2D57" w:rsidTr="000114E9">
        <w:trPr>
          <w:trHeight w:val="2457"/>
        </w:trPr>
        <w:tc>
          <w:tcPr>
            <w:tcW w:w="1272" w:type="dxa"/>
            <w:tcBorders>
              <w:top w:val="single" w:sz="4" w:space="0" w:color="auto"/>
              <w:left w:val="single" w:sz="4" w:space="0" w:color="auto"/>
            </w:tcBorders>
            <w:shd w:val="clear" w:color="auto" w:fill="auto"/>
          </w:tcPr>
          <w:p w:rsidR="00F83142" w:rsidRPr="007F450A" w:rsidRDefault="00F662CE" w:rsidP="00F83142">
            <w:pPr>
              <w:pStyle w:val="af7"/>
              <w:spacing w:line="259" w:lineRule="auto"/>
              <w:ind w:left="140" w:firstLine="0"/>
              <w:rPr>
                <w:rFonts w:eastAsia="Courier New"/>
              </w:rPr>
            </w:pPr>
            <w:r>
              <w:rPr>
                <w:rFonts w:eastAsia="Courier New"/>
              </w:rPr>
              <w:t xml:space="preserve">Г) 2-3 </w:t>
            </w:r>
            <w:r w:rsidR="00F83142" w:rsidRPr="007F450A">
              <w:rPr>
                <w:rFonts w:eastAsia="Courier New"/>
              </w:rPr>
              <w:t>учебных</w:t>
            </w:r>
          </w:p>
          <w:p w:rsidR="00F83142" w:rsidRPr="007F450A" w:rsidRDefault="00F83142" w:rsidP="000114E9">
            <w:pPr>
              <w:pStyle w:val="af7"/>
              <w:spacing w:line="259" w:lineRule="auto"/>
              <w:ind w:left="140"/>
              <w:rPr>
                <w:rFonts w:eastAsia="Courier New"/>
              </w:rPr>
            </w:pPr>
            <w:r w:rsidRPr="007F450A">
              <w:rPr>
                <w:rFonts w:eastAsia="Courier New"/>
              </w:rPr>
              <w:t>часа</w:t>
            </w:r>
          </w:p>
        </w:tc>
        <w:tc>
          <w:tcPr>
            <w:tcW w:w="1301" w:type="dxa"/>
            <w:tcBorders>
              <w:top w:val="single" w:sz="4" w:space="0" w:color="auto"/>
              <w:left w:val="single" w:sz="4" w:space="0" w:color="auto"/>
            </w:tcBorders>
            <w:shd w:val="clear" w:color="auto" w:fill="auto"/>
          </w:tcPr>
          <w:p w:rsidR="00F83142" w:rsidRPr="007F450A" w:rsidRDefault="00F83142" w:rsidP="00F83142">
            <w:pPr>
              <w:pStyle w:val="af7"/>
              <w:spacing w:line="259" w:lineRule="auto"/>
              <w:ind w:left="140" w:firstLine="0"/>
              <w:rPr>
                <w:rFonts w:eastAsia="Courier New"/>
              </w:rPr>
            </w:pPr>
            <w:r w:rsidRPr="007F450A">
              <w:rPr>
                <w:rFonts w:eastAsia="Courier New"/>
              </w:rPr>
              <w:t xml:space="preserve">Народная музыка </w:t>
            </w:r>
            <w:proofErr w:type="spellStart"/>
            <w:r w:rsidRPr="007F450A">
              <w:rPr>
                <w:rFonts w:eastAsia="Courier New"/>
              </w:rPr>
              <w:t>Амери</w:t>
            </w:r>
            <w:proofErr w:type="spellEnd"/>
            <w:r w:rsidRPr="007F450A">
              <w:rPr>
                <w:rFonts w:eastAsia="Courier New"/>
              </w:rPr>
              <w:t>-</w:t>
            </w:r>
          </w:p>
          <w:p w:rsidR="00F83142" w:rsidRPr="007F450A" w:rsidRDefault="00F83142" w:rsidP="000114E9">
            <w:pPr>
              <w:pStyle w:val="af7"/>
              <w:spacing w:line="259" w:lineRule="auto"/>
              <w:ind w:left="140" w:firstLine="0"/>
              <w:rPr>
                <w:rFonts w:eastAsia="Courier New"/>
              </w:rPr>
            </w:pPr>
            <w:proofErr w:type="spellStart"/>
            <w:r w:rsidRPr="007F450A">
              <w:rPr>
                <w:rFonts w:eastAsia="Courier New"/>
              </w:rPr>
              <w:t>канского</w:t>
            </w:r>
            <w:proofErr w:type="spellEnd"/>
          </w:p>
          <w:p w:rsidR="00F83142" w:rsidRPr="007F450A" w:rsidRDefault="00F83142" w:rsidP="000114E9">
            <w:pPr>
              <w:pStyle w:val="af7"/>
              <w:spacing w:line="259" w:lineRule="auto"/>
              <w:ind w:left="140"/>
              <w:rPr>
                <w:rFonts w:eastAsia="Courier New"/>
              </w:rPr>
            </w:pPr>
            <w:r w:rsidRPr="007F450A">
              <w:rPr>
                <w:rFonts w:eastAsia="Courier New"/>
              </w:rPr>
              <w:t>континен</w:t>
            </w:r>
            <w:r w:rsidRPr="007F450A">
              <w:rPr>
                <w:rFonts w:eastAsia="Courier New"/>
              </w:rPr>
              <w:softHyphen/>
              <w:t>та</w:t>
            </w:r>
          </w:p>
        </w:tc>
        <w:tc>
          <w:tcPr>
            <w:tcW w:w="2030" w:type="dxa"/>
            <w:tcBorders>
              <w:top w:val="single" w:sz="4" w:space="0" w:color="auto"/>
              <w:left w:val="single" w:sz="4" w:space="0" w:color="auto"/>
            </w:tcBorders>
            <w:shd w:val="clear" w:color="auto" w:fill="auto"/>
          </w:tcPr>
          <w:p w:rsidR="00F83142" w:rsidRPr="007F450A" w:rsidRDefault="00F83142" w:rsidP="00F83142">
            <w:pPr>
              <w:pStyle w:val="af7"/>
              <w:spacing w:line="259" w:lineRule="auto"/>
              <w:ind w:left="140" w:firstLine="20"/>
              <w:rPr>
                <w:rFonts w:eastAsia="Courier New"/>
              </w:rPr>
            </w:pPr>
            <w:r w:rsidRPr="007F450A">
              <w:rPr>
                <w:rFonts w:eastAsia="Courier New"/>
              </w:rPr>
              <w:t>Стили и жанры американской музыки (кантри,</w:t>
            </w:r>
          </w:p>
          <w:p w:rsidR="00F83142" w:rsidRPr="007F450A" w:rsidRDefault="00F83142" w:rsidP="00F83142">
            <w:pPr>
              <w:pStyle w:val="af7"/>
              <w:spacing w:line="259" w:lineRule="auto"/>
              <w:ind w:left="140" w:firstLine="20"/>
              <w:rPr>
                <w:rFonts w:eastAsia="Courier New"/>
              </w:rPr>
            </w:pPr>
            <w:r w:rsidRPr="007F450A">
              <w:rPr>
                <w:rFonts w:eastAsia="Courier New"/>
              </w:rPr>
              <w:t>блюз, спиричуэле, самба, босса-нова и др.). Смешение интонаций и рит</w:t>
            </w:r>
            <w:r w:rsidRPr="007F450A">
              <w:rPr>
                <w:rFonts w:eastAsia="Courier New"/>
              </w:rPr>
              <w:softHyphen/>
              <w:t>мов различного происхождения</w:t>
            </w:r>
          </w:p>
        </w:tc>
        <w:tc>
          <w:tcPr>
            <w:tcW w:w="5549" w:type="dxa"/>
            <w:tcBorders>
              <w:top w:val="single" w:sz="4" w:space="0" w:color="auto"/>
              <w:left w:val="single" w:sz="4" w:space="0" w:color="auto"/>
              <w:right w:val="single" w:sz="4" w:space="0" w:color="auto"/>
            </w:tcBorders>
            <w:shd w:val="clear" w:color="auto" w:fill="auto"/>
          </w:tcPr>
          <w:p w:rsidR="00F83142" w:rsidRPr="007F450A" w:rsidRDefault="00F83142" w:rsidP="00F83142">
            <w:pPr>
              <w:pStyle w:val="af7"/>
              <w:spacing w:line="259" w:lineRule="auto"/>
              <w:ind w:left="140" w:firstLine="20"/>
              <w:rPr>
                <w:rFonts w:eastAsia="Courier New"/>
              </w:rPr>
            </w:pPr>
            <w:r w:rsidRPr="007F450A">
              <w:rPr>
                <w:rFonts w:eastAsia="Courier New"/>
              </w:rPr>
              <w:t xml:space="preserve">Выявление характерных интонаций и ритмов в звучании американского, </w:t>
            </w:r>
            <w:proofErr w:type="gramStart"/>
            <w:r w:rsidRPr="007F450A">
              <w:rPr>
                <w:rFonts w:eastAsia="Courier New"/>
              </w:rPr>
              <w:t>латино-американского</w:t>
            </w:r>
            <w:proofErr w:type="gramEnd"/>
            <w:r w:rsidRPr="007F450A">
              <w:rPr>
                <w:rFonts w:eastAsia="Courier New"/>
              </w:rPr>
              <w:t xml:space="preserve"> фольклора, прослеживание их национальных истоков.</w:t>
            </w:r>
          </w:p>
          <w:p w:rsidR="00F83142" w:rsidRPr="007F450A" w:rsidRDefault="00F83142" w:rsidP="00F83142">
            <w:pPr>
              <w:pStyle w:val="af7"/>
              <w:spacing w:line="259" w:lineRule="auto"/>
              <w:ind w:left="140" w:firstLine="20"/>
              <w:rPr>
                <w:rFonts w:eastAsia="Courier New"/>
              </w:rPr>
            </w:pPr>
            <w:r w:rsidRPr="007F450A">
              <w:rPr>
                <w:rFonts w:eastAsia="Courier New"/>
              </w:rPr>
              <w:t>Разучивание и исполнение народных песен, танцев. Индивидуальные и коллективные ритмические и мело</w:t>
            </w:r>
            <w:r w:rsidRPr="007F450A">
              <w:rPr>
                <w:rFonts w:eastAsia="Courier New"/>
              </w:rPr>
              <w:softHyphen/>
              <w:t>дические импровизации в стиле (жанре) изучаемой традиции</w:t>
            </w:r>
          </w:p>
        </w:tc>
      </w:tr>
    </w:tbl>
    <w:p w:rsidR="00F83142" w:rsidRDefault="00F83142" w:rsidP="002B5A0B">
      <w:pPr>
        <w:pStyle w:val="a3"/>
        <w:ind w:left="-567" w:firstLine="425"/>
        <w:jc w:val="both"/>
        <w:rPr>
          <w:rFonts w:ascii="Times New Roman" w:hAnsi="Times New Roman" w:cs="Times New Roman"/>
          <w:b/>
          <w:bCs/>
          <w:iCs/>
          <w:sz w:val="24"/>
          <w:szCs w:val="24"/>
        </w:rPr>
      </w:pPr>
    </w:p>
    <w:p w:rsidR="00F83142" w:rsidRPr="00F83142" w:rsidRDefault="00F83142" w:rsidP="00F83142">
      <w:pPr>
        <w:pStyle w:val="a3"/>
        <w:ind w:left="-567" w:firstLine="425"/>
        <w:jc w:val="both"/>
        <w:rPr>
          <w:rFonts w:ascii="Times New Roman" w:hAnsi="Times New Roman" w:cs="Times New Roman"/>
          <w:b/>
          <w:bCs/>
          <w:iCs/>
          <w:sz w:val="24"/>
          <w:szCs w:val="24"/>
          <w:lang w:bidi="ru-RU"/>
        </w:rPr>
      </w:pPr>
      <w:bookmarkStart w:id="324" w:name="bookmark1600"/>
      <w:r w:rsidRPr="00F83142">
        <w:rPr>
          <w:rFonts w:ascii="Times New Roman" w:hAnsi="Times New Roman" w:cs="Times New Roman"/>
          <w:b/>
          <w:bCs/>
          <w:iCs/>
          <w:sz w:val="24"/>
          <w:szCs w:val="24"/>
          <w:lang w:bidi="ru-RU"/>
        </w:rPr>
        <w:t>Модуль № 4 «Европейская классическая музыка»</w:t>
      </w:r>
      <w:bookmarkEnd w:id="324"/>
    </w:p>
    <w:tbl>
      <w:tblPr>
        <w:tblOverlap w:val="never"/>
        <w:tblW w:w="0" w:type="auto"/>
        <w:tblInd w:w="-841" w:type="dxa"/>
        <w:tblLayout w:type="fixed"/>
        <w:tblCellMar>
          <w:left w:w="10" w:type="dxa"/>
          <w:right w:w="10" w:type="dxa"/>
        </w:tblCellMar>
        <w:tblLook w:val="0000" w:firstRow="0" w:lastRow="0" w:firstColumn="0" w:lastColumn="0" w:noHBand="0" w:noVBand="0"/>
      </w:tblPr>
      <w:tblGrid>
        <w:gridCol w:w="1272"/>
        <w:gridCol w:w="1502"/>
        <w:gridCol w:w="1838"/>
        <w:gridCol w:w="5539"/>
      </w:tblGrid>
      <w:tr w:rsidR="00F83142" w:rsidRPr="00EB2D57" w:rsidTr="00F83142">
        <w:trPr>
          <w:trHeight w:hRule="exact" w:val="619"/>
        </w:trPr>
        <w:tc>
          <w:tcPr>
            <w:tcW w:w="1272" w:type="dxa"/>
            <w:tcBorders>
              <w:top w:val="single" w:sz="4" w:space="0" w:color="auto"/>
              <w:left w:val="single" w:sz="4" w:space="0" w:color="auto"/>
            </w:tcBorders>
            <w:shd w:val="clear" w:color="auto" w:fill="auto"/>
            <w:vAlign w:val="center"/>
          </w:tcPr>
          <w:p w:rsidR="00F83142" w:rsidRPr="007F450A" w:rsidRDefault="00F83142" w:rsidP="000114E9">
            <w:pPr>
              <w:pStyle w:val="af7"/>
              <w:spacing w:line="259" w:lineRule="auto"/>
              <w:ind w:firstLine="0"/>
              <w:jc w:val="center"/>
              <w:rPr>
                <w:rFonts w:eastAsia="Courier New"/>
                <w:b/>
              </w:rPr>
            </w:pPr>
            <w:r w:rsidRPr="007F450A">
              <w:rPr>
                <w:rFonts w:eastAsia="Courier New"/>
                <w:b/>
              </w:rPr>
              <w:t>№ блока, кол-во часов</w:t>
            </w:r>
          </w:p>
        </w:tc>
        <w:tc>
          <w:tcPr>
            <w:tcW w:w="1502" w:type="dxa"/>
            <w:tcBorders>
              <w:top w:val="single" w:sz="4" w:space="0" w:color="auto"/>
              <w:left w:val="single" w:sz="4" w:space="0" w:color="auto"/>
            </w:tcBorders>
            <w:shd w:val="clear" w:color="auto" w:fill="auto"/>
          </w:tcPr>
          <w:p w:rsidR="00F83142" w:rsidRPr="007F450A" w:rsidRDefault="00F83142" w:rsidP="000114E9">
            <w:pPr>
              <w:pStyle w:val="af7"/>
              <w:spacing w:line="259" w:lineRule="auto"/>
              <w:ind w:firstLine="0"/>
              <w:jc w:val="center"/>
              <w:rPr>
                <w:rFonts w:eastAsia="Courier New"/>
                <w:b/>
              </w:rPr>
            </w:pPr>
            <w:r w:rsidRPr="007F450A">
              <w:rPr>
                <w:rFonts w:eastAsia="Courier New"/>
                <w:b/>
              </w:rPr>
              <w:t>Темы</w:t>
            </w:r>
          </w:p>
        </w:tc>
        <w:tc>
          <w:tcPr>
            <w:tcW w:w="1838" w:type="dxa"/>
            <w:tcBorders>
              <w:top w:val="single" w:sz="4" w:space="0" w:color="auto"/>
              <w:left w:val="single" w:sz="4" w:space="0" w:color="auto"/>
            </w:tcBorders>
            <w:shd w:val="clear" w:color="auto" w:fill="auto"/>
          </w:tcPr>
          <w:p w:rsidR="00F83142" w:rsidRPr="007F450A" w:rsidRDefault="00F83142" w:rsidP="000114E9">
            <w:pPr>
              <w:pStyle w:val="af7"/>
              <w:spacing w:line="259" w:lineRule="auto"/>
              <w:ind w:firstLine="440"/>
              <w:jc w:val="center"/>
              <w:rPr>
                <w:rFonts w:eastAsia="Courier New"/>
                <w:b/>
              </w:rPr>
            </w:pPr>
            <w:r w:rsidRPr="007F450A">
              <w:rPr>
                <w:rFonts w:eastAsia="Courier New"/>
                <w:b/>
              </w:rPr>
              <w:t>Содержание</w:t>
            </w:r>
          </w:p>
        </w:tc>
        <w:tc>
          <w:tcPr>
            <w:tcW w:w="5539" w:type="dxa"/>
            <w:tcBorders>
              <w:top w:val="single" w:sz="4" w:space="0" w:color="auto"/>
              <w:left w:val="single" w:sz="4" w:space="0" w:color="auto"/>
              <w:right w:val="single" w:sz="4" w:space="0" w:color="auto"/>
            </w:tcBorders>
            <w:shd w:val="clear" w:color="auto" w:fill="auto"/>
          </w:tcPr>
          <w:p w:rsidR="00F83142" w:rsidRPr="007F450A" w:rsidRDefault="00F83142" w:rsidP="000114E9">
            <w:pPr>
              <w:pStyle w:val="af7"/>
              <w:spacing w:line="259" w:lineRule="auto"/>
              <w:ind w:firstLine="0"/>
              <w:jc w:val="center"/>
              <w:rPr>
                <w:rFonts w:eastAsia="Courier New"/>
                <w:b/>
              </w:rPr>
            </w:pPr>
            <w:r w:rsidRPr="007F450A">
              <w:rPr>
                <w:rFonts w:eastAsia="Courier New"/>
                <w:b/>
              </w:rPr>
              <w:t>Виды деятельности обучающихся</w:t>
            </w:r>
          </w:p>
        </w:tc>
      </w:tr>
      <w:tr w:rsidR="00F83142" w:rsidRPr="00EB2D57" w:rsidTr="00F83142">
        <w:trPr>
          <w:trHeight w:hRule="exact" w:val="1949"/>
        </w:trPr>
        <w:tc>
          <w:tcPr>
            <w:tcW w:w="1272" w:type="dxa"/>
            <w:tcBorders>
              <w:top w:val="single" w:sz="4" w:space="0" w:color="auto"/>
              <w:left w:val="single" w:sz="4" w:space="0" w:color="auto"/>
              <w:bottom w:val="single" w:sz="4" w:space="0" w:color="auto"/>
            </w:tcBorders>
            <w:shd w:val="clear" w:color="auto" w:fill="auto"/>
          </w:tcPr>
          <w:p w:rsidR="00F83142" w:rsidRPr="007F450A" w:rsidRDefault="00F662CE" w:rsidP="000114E9">
            <w:pPr>
              <w:pStyle w:val="af7"/>
              <w:spacing w:line="259" w:lineRule="auto"/>
              <w:ind w:left="140" w:firstLine="0"/>
              <w:rPr>
                <w:rFonts w:eastAsia="Courier New"/>
              </w:rPr>
            </w:pPr>
            <w:r>
              <w:rPr>
                <w:rFonts w:eastAsia="Courier New"/>
              </w:rPr>
              <w:lastRenderedPageBreak/>
              <w:t>А) 1-2</w:t>
            </w:r>
            <w:r w:rsidR="00F83142" w:rsidRPr="007F450A">
              <w:rPr>
                <w:rFonts w:eastAsia="Courier New"/>
              </w:rPr>
              <w:t xml:space="preserve"> учебных часа</w:t>
            </w:r>
          </w:p>
        </w:tc>
        <w:tc>
          <w:tcPr>
            <w:tcW w:w="1502" w:type="dxa"/>
            <w:tcBorders>
              <w:top w:val="single" w:sz="4" w:space="0" w:color="auto"/>
              <w:left w:val="single" w:sz="4" w:space="0" w:color="auto"/>
              <w:bottom w:val="single" w:sz="4" w:space="0" w:color="auto"/>
            </w:tcBorders>
            <w:shd w:val="clear" w:color="auto" w:fill="auto"/>
          </w:tcPr>
          <w:p w:rsidR="00F83142" w:rsidRPr="007F450A" w:rsidRDefault="00F83142" w:rsidP="000114E9">
            <w:pPr>
              <w:pStyle w:val="af7"/>
              <w:spacing w:line="259" w:lineRule="auto"/>
              <w:ind w:left="140" w:firstLine="0"/>
              <w:rPr>
                <w:rFonts w:eastAsia="Courier New"/>
              </w:rPr>
            </w:pPr>
            <w:r w:rsidRPr="007F450A">
              <w:rPr>
                <w:rFonts w:eastAsia="Courier New"/>
              </w:rPr>
              <w:t>Национальные истоки классической музыки</w:t>
            </w:r>
          </w:p>
        </w:tc>
        <w:tc>
          <w:tcPr>
            <w:tcW w:w="1838" w:type="dxa"/>
            <w:tcBorders>
              <w:top w:val="single" w:sz="4" w:space="0" w:color="auto"/>
              <w:left w:val="single" w:sz="4" w:space="0" w:color="auto"/>
              <w:bottom w:val="single" w:sz="4" w:space="0" w:color="auto"/>
            </w:tcBorders>
            <w:shd w:val="clear" w:color="auto" w:fill="auto"/>
          </w:tcPr>
          <w:p w:rsidR="00F83142" w:rsidRPr="007F450A" w:rsidRDefault="00F83142" w:rsidP="000114E9">
            <w:pPr>
              <w:pStyle w:val="af7"/>
              <w:spacing w:line="259" w:lineRule="auto"/>
              <w:ind w:left="140" w:firstLine="0"/>
              <w:rPr>
                <w:rFonts w:eastAsia="Courier New"/>
              </w:rPr>
            </w:pPr>
            <w:r w:rsidRPr="007F450A">
              <w:rPr>
                <w:rFonts w:eastAsia="Courier New"/>
              </w:rPr>
              <w:t>Национальный музыкальный стиль на примере творчества Ф. Шопена, Э. Грига и др.</w:t>
            </w:r>
          </w:p>
        </w:tc>
        <w:tc>
          <w:tcPr>
            <w:tcW w:w="5539" w:type="dxa"/>
            <w:tcBorders>
              <w:top w:val="single" w:sz="4" w:space="0" w:color="auto"/>
              <w:left w:val="single" w:sz="4" w:space="0" w:color="auto"/>
              <w:bottom w:val="single" w:sz="4" w:space="0" w:color="auto"/>
              <w:right w:val="single" w:sz="4" w:space="0" w:color="auto"/>
            </w:tcBorders>
            <w:shd w:val="clear" w:color="auto" w:fill="auto"/>
            <w:vAlign w:val="center"/>
          </w:tcPr>
          <w:p w:rsidR="00F83142" w:rsidRPr="007F450A" w:rsidRDefault="00F83142" w:rsidP="000114E9">
            <w:pPr>
              <w:pStyle w:val="af7"/>
              <w:spacing w:line="259" w:lineRule="auto"/>
              <w:ind w:left="140" w:firstLine="0"/>
              <w:rPr>
                <w:rFonts w:eastAsia="Courier New"/>
              </w:rPr>
            </w:pPr>
            <w:r w:rsidRPr="007F450A">
              <w:rPr>
                <w:rFonts w:eastAsia="Courier New"/>
              </w:rPr>
              <w:t>Знакомство с образцами музыки разных жанров, типичных для рассматриваемых национальных стилей, творчества изучаемых композиторов.</w:t>
            </w:r>
          </w:p>
          <w:p w:rsidR="00F83142" w:rsidRPr="007F450A" w:rsidRDefault="00F83142" w:rsidP="000114E9">
            <w:pPr>
              <w:pStyle w:val="af7"/>
              <w:spacing w:line="259" w:lineRule="auto"/>
              <w:ind w:left="140" w:firstLine="0"/>
              <w:rPr>
                <w:rFonts w:eastAsia="Courier New"/>
              </w:rPr>
            </w:pPr>
            <w:r w:rsidRPr="007F450A">
              <w:rPr>
                <w:rFonts w:eastAsia="Courier New"/>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tc>
      </w:tr>
      <w:tr w:rsidR="00F83142" w:rsidRPr="00EB2D57" w:rsidTr="00F83142">
        <w:trPr>
          <w:trHeight w:hRule="exact" w:val="2275"/>
        </w:trPr>
        <w:tc>
          <w:tcPr>
            <w:tcW w:w="1272" w:type="dxa"/>
            <w:tcBorders>
              <w:top w:val="single" w:sz="4" w:space="0" w:color="auto"/>
              <w:left w:val="single" w:sz="4" w:space="0" w:color="auto"/>
              <w:bottom w:val="single" w:sz="4" w:space="0" w:color="auto"/>
            </w:tcBorders>
            <w:shd w:val="clear" w:color="auto" w:fill="auto"/>
          </w:tcPr>
          <w:p w:rsidR="00F83142" w:rsidRPr="007F450A" w:rsidRDefault="00F83142" w:rsidP="00F83142">
            <w:pPr>
              <w:pStyle w:val="af7"/>
              <w:spacing w:line="259" w:lineRule="auto"/>
              <w:ind w:left="140" w:firstLine="0"/>
              <w:rPr>
                <w:rFonts w:eastAsia="Courier New"/>
              </w:rPr>
            </w:pPr>
          </w:p>
        </w:tc>
        <w:tc>
          <w:tcPr>
            <w:tcW w:w="1502" w:type="dxa"/>
            <w:tcBorders>
              <w:top w:val="single" w:sz="4" w:space="0" w:color="auto"/>
              <w:left w:val="single" w:sz="4" w:space="0" w:color="auto"/>
              <w:bottom w:val="single" w:sz="4" w:space="0" w:color="auto"/>
            </w:tcBorders>
            <w:shd w:val="clear" w:color="auto" w:fill="auto"/>
          </w:tcPr>
          <w:p w:rsidR="00F83142" w:rsidRPr="007F450A" w:rsidRDefault="00F83142" w:rsidP="00F83142">
            <w:pPr>
              <w:pStyle w:val="af7"/>
              <w:spacing w:line="259" w:lineRule="auto"/>
              <w:ind w:left="140" w:firstLine="0"/>
              <w:rPr>
                <w:rFonts w:eastAsia="Courier New"/>
              </w:rPr>
            </w:pPr>
          </w:p>
        </w:tc>
        <w:tc>
          <w:tcPr>
            <w:tcW w:w="1838" w:type="dxa"/>
            <w:tcBorders>
              <w:top w:val="single" w:sz="4" w:space="0" w:color="auto"/>
              <w:left w:val="single" w:sz="4" w:space="0" w:color="auto"/>
              <w:bottom w:val="single" w:sz="4" w:space="0" w:color="auto"/>
            </w:tcBorders>
            <w:shd w:val="clear" w:color="auto" w:fill="auto"/>
          </w:tcPr>
          <w:p w:rsidR="00F83142" w:rsidRPr="007F450A" w:rsidRDefault="00F83142" w:rsidP="00F83142">
            <w:pPr>
              <w:pStyle w:val="af7"/>
              <w:spacing w:line="259" w:lineRule="auto"/>
              <w:ind w:left="140" w:firstLine="0"/>
              <w:rPr>
                <w:rFonts w:eastAsia="Courier New"/>
              </w:rPr>
            </w:pPr>
            <w:r w:rsidRPr="007F450A">
              <w:rPr>
                <w:rFonts w:eastAsia="Courier New"/>
              </w:rPr>
              <w:t>Значение и роль композитора — основоположника национальной классической музыки.</w:t>
            </w:r>
          </w:p>
          <w:p w:rsidR="00F83142" w:rsidRPr="007F450A" w:rsidRDefault="00F83142" w:rsidP="00F83142">
            <w:pPr>
              <w:pStyle w:val="af7"/>
              <w:spacing w:line="259" w:lineRule="auto"/>
              <w:ind w:left="140" w:firstLine="0"/>
              <w:rPr>
                <w:rFonts w:eastAsia="Courier New"/>
              </w:rPr>
            </w:pPr>
            <w:r w:rsidRPr="007F450A">
              <w:rPr>
                <w:rFonts w:eastAsia="Courier New"/>
              </w:rPr>
              <w:t>Характерные жанры, образы, элементы музыкального языка</w:t>
            </w:r>
          </w:p>
        </w:tc>
        <w:tc>
          <w:tcPr>
            <w:tcW w:w="5539" w:type="dxa"/>
            <w:tcBorders>
              <w:top w:val="single" w:sz="4" w:space="0" w:color="auto"/>
              <w:left w:val="single" w:sz="4" w:space="0" w:color="auto"/>
              <w:bottom w:val="single" w:sz="4" w:space="0" w:color="auto"/>
              <w:right w:val="single" w:sz="4" w:space="0" w:color="auto"/>
            </w:tcBorders>
            <w:shd w:val="clear" w:color="auto" w:fill="auto"/>
            <w:vAlign w:val="center"/>
          </w:tcPr>
          <w:p w:rsidR="00F83142" w:rsidRPr="007F450A" w:rsidRDefault="00F83142" w:rsidP="00F83142">
            <w:pPr>
              <w:pStyle w:val="af7"/>
              <w:spacing w:line="259" w:lineRule="auto"/>
              <w:ind w:left="140" w:firstLine="0"/>
              <w:rPr>
                <w:rFonts w:eastAsia="Courier New"/>
              </w:rPr>
            </w:pPr>
            <w:r w:rsidRPr="007F450A">
              <w:rPr>
                <w:rFonts w:eastAsia="Courier New"/>
              </w:rPr>
              <w:t>Разучивание, исполнение не менее одного вокального произведения, сочинённого композитором-классиком (из числа изучаемых в данном разделе).</w:t>
            </w:r>
          </w:p>
          <w:p w:rsidR="00F83142" w:rsidRPr="007F450A" w:rsidRDefault="00F83142" w:rsidP="00F83142">
            <w:pPr>
              <w:pStyle w:val="af7"/>
              <w:spacing w:line="259" w:lineRule="auto"/>
              <w:ind w:left="140" w:firstLine="0"/>
              <w:rPr>
                <w:rFonts w:eastAsia="Courier New"/>
              </w:rPr>
            </w:pPr>
            <w:r w:rsidRPr="007F450A">
              <w:rPr>
                <w:rFonts w:eastAsia="Courier New"/>
              </w:rPr>
              <w:t>Музыкальная викторина на знание музыки, названий и авторов изученных произведений.</w:t>
            </w:r>
          </w:p>
          <w:p w:rsidR="00F83142" w:rsidRPr="00F83142" w:rsidRDefault="00F83142" w:rsidP="00F83142">
            <w:pPr>
              <w:pStyle w:val="af7"/>
              <w:spacing w:line="259" w:lineRule="auto"/>
              <w:ind w:left="140" w:firstLine="0"/>
              <w:rPr>
                <w:rFonts w:eastAsia="Courier New"/>
              </w:rPr>
            </w:pPr>
            <w:r w:rsidRPr="00F83142">
              <w:rPr>
                <w:rFonts w:eastAsia="Courier New"/>
              </w:rPr>
              <w:t>На выбор или факультативно</w:t>
            </w:r>
          </w:p>
          <w:p w:rsidR="00F83142" w:rsidRPr="007F450A" w:rsidRDefault="00F83142" w:rsidP="00F83142">
            <w:pPr>
              <w:pStyle w:val="af7"/>
              <w:spacing w:line="259" w:lineRule="auto"/>
              <w:ind w:left="140" w:firstLine="0"/>
              <w:rPr>
                <w:rFonts w:eastAsia="Courier New"/>
              </w:rPr>
            </w:pPr>
            <w:r w:rsidRPr="007F450A">
              <w:rPr>
                <w:rFonts w:eastAsia="Courier New"/>
              </w:rPr>
              <w:t>Исследовательские проекты о творчестве европейских композиторов-классиков, представителей национальных школ.</w:t>
            </w:r>
          </w:p>
          <w:p w:rsidR="00F83142" w:rsidRPr="007F450A" w:rsidRDefault="00F83142" w:rsidP="00F83142">
            <w:pPr>
              <w:pStyle w:val="af7"/>
              <w:spacing w:line="259" w:lineRule="auto"/>
              <w:ind w:left="140" w:firstLine="0"/>
              <w:rPr>
                <w:rFonts w:eastAsia="Courier New"/>
              </w:rPr>
            </w:pPr>
            <w:r w:rsidRPr="007F450A">
              <w:rPr>
                <w:rFonts w:eastAsia="Courier New"/>
              </w:rPr>
              <w:t>Просмотр художественных и документальных фильмов о творчестве выдающих европейских композиторов с последующим обсуждением в классе.</w:t>
            </w:r>
          </w:p>
          <w:p w:rsidR="00F83142" w:rsidRPr="007F450A" w:rsidRDefault="00F83142" w:rsidP="00F83142">
            <w:pPr>
              <w:pStyle w:val="af7"/>
              <w:spacing w:line="259" w:lineRule="auto"/>
              <w:ind w:left="140" w:firstLine="0"/>
              <w:rPr>
                <w:rFonts w:eastAsia="Courier New"/>
              </w:rPr>
            </w:pPr>
            <w:r w:rsidRPr="007F450A">
              <w:rPr>
                <w:rFonts w:eastAsia="Courier New"/>
              </w:rPr>
              <w:t>Посещение концерта классической музыки, балета, драматического спектакля</w:t>
            </w:r>
          </w:p>
        </w:tc>
      </w:tr>
      <w:tr w:rsidR="00F83142" w:rsidRPr="00EB2D57" w:rsidTr="00F83142">
        <w:trPr>
          <w:trHeight w:hRule="exact" w:val="2265"/>
        </w:trPr>
        <w:tc>
          <w:tcPr>
            <w:tcW w:w="1272" w:type="dxa"/>
            <w:tcBorders>
              <w:top w:val="single" w:sz="4" w:space="0" w:color="auto"/>
              <w:left w:val="single" w:sz="4" w:space="0" w:color="auto"/>
              <w:bottom w:val="single" w:sz="4" w:space="0" w:color="auto"/>
            </w:tcBorders>
            <w:shd w:val="clear" w:color="auto" w:fill="auto"/>
          </w:tcPr>
          <w:p w:rsidR="00F83142" w:rsidRPr="007F450A" w:rsidRDefault="00F662CE" w:rsidP="00F83142">
            <w:pPr>
              <w:pStyle w:val="af7"/>
              <w:spacing w:line="259" w:lineRule="auto"/>
              <w:ind w:left="140" w:firstLine="0"/>
              <w:rPr>
                <w:rFonts w:eastAsia="Courier New"/>
              </w:rPr>
            </w:pPr>
            <w:r>
              <w:rPr>
                <w:rFonts w:eastAsia="Courier New"/>
              </w:rPr>
              <w:t xml:space="preserve">Б) 1-2 </w:t>
            </w:r>
            <w:r w:rsidR="00F83142" w:rsidRPr="007F450A">
              <w:rPr>
                <w:rFonts w:eastAsia="Courier New"/>
              </w:rPr>
              <w:t>учебных часа</w:t>
            </w:r>
          </w:p>
        </w:tc>
        <w:tc>
          <w:tcPr>
            <w:tcW w:w="1502" w:type="dxa"/>
            <w:tcBorders>
              <w:top w:val="single" w:sz="4" w:space="0" w:color="auto"/>
              <w:left w:val="single" w:sz="4" w:space="0" w:color="auto"/>
              <w:bottom w:val="single" w:sz="4" w:space="0" w:color="auto"/>
            </w:tcBorders>
            <w:shd w:val="clear" w:color="auto" w:fill="auto"/>
          </w:tcPr>
          <w:p w:rsidR="00F83142" w:rsidRPr="007F450A" w:rsidRDefault="00F83142" w:rsidP="00F83142">
            <w:pPr>
              <w:pStyle w:val="af7"/>
              <w:spacing w:line="259" w:lineRule="auto"/>
              <w:ind w:left="140" w:firstLine="0"/>
              <w:rPr>
                <w:rFonts w:eastAsia="Courier New"/>
              </w:rPr>
            </w:pPr>
            <w:r w:rsidRPr="007F450A">
              <w:rPr>
                <w:rFonts w:eastAsia="Courier New"/>
              </w:rPr>
              <w:t>Музыкант и публика</w:t>
            </w:r>
          </w:p>
        </w:tc>
        <w:tc>
          <w:tcPr>
            <w:tcW w:w="1838" w:type="dxa"/>
            <w:tcBorders>
              <w:top w:val="single" w:sz="4" w:space="0" w:color="auto"/>
              <w:left w:val="single" w:sz="4" w:space="0" w:color="auto"/>
              <w:bottom w:val="single" w:sz="4" w:space="0" w:color="auto"/>
            </w:tcBorders>
            <w:shd w:val="clear" w:color="auto" w:fill="auto"/>
          </w:tcPr>
          <w:p w:rsidR="00F83142" w:rsidRPr="007F450A" w:rsidRDefault="00F83142" w:rsidP="00F83142">
            <w:pPr>
              <w:pStyle w:val="af7"/>
              <w:spacing w:line="259" w:lineRule="auto"/>
              <w:ind w:left="140" w:firstLine="0"/>
              <w:rPr>
                <w:rFonts w:eastAsia="Courier New"/>
              </w:rPr>
            </w:pPr>
            <w:r w:rsidRPr="007F450A">
              <w:rPr>
                <w:rFonts w:eastAsia="Courier New"/>
              </w:rPr>
              <w:t>Кумиры публики (на примере творчества В. А. Моцарта, Н. Паганини, Ф. Листа и др.)- Виртуозность. Талант, труд, миссия композитора, исполнителя. При-</w:t>
            </w:r>
          </w:p>
        </w:tc>
        <w:tc>
          <w:tcPr>
            <w:tcW w:w="5539" w:type="dxa"/>
            <w:tcBorders>
              <w:top w:val="single" w:sz="4" w:space="0" w:color="auto"/>
              <w:left w:val="single" w:sz="4" w:space="0" w:color="auto"/>
              <w:bottom w:val="single" w:sz="4" w:space="0" w:color="auto"/>
              <w:right w:val="single" w:sz="4" w:space="0" w:color="auto"/>
            </w:tcBorders>
            <w:shd w:val="clear" w:color="auto" w:fill="auto"/>
            <w:vAlign w:val="center"/>
          </w:tcPr>
          <w:p w:rsidR="00F83142" w:rsidRPr="007F450A" w:rsidRDefault="00F83142" w:rsidP="00F83142">
            <w:pPr>
              <w:pStyle w:val="af7"/>
              <w:spacing w:line="259" w:lineRule="auto"/>
              <w:ind w:left="140" w:firstLine="0"/>
              <w:rPr>
                <w:rFonts w:eastAsia="Courier New"/>
              </w:rPr>
            </w:pPr>
            <w:r w:rsidRPr="007F450A">
              <w:rPr>
                <w:rFonts w:eastAsia="Courier New"/>
              </w:rPr>
              <w:t>Знакомство с образцами виртуозной музыки. Размышление над фактами биографий великих музыкантов — как любимцев публики, так и непонятых современниками.</w:t>
            </w:r>
          </w:p>
          <w:p w:rsidR="00F83142" w:rsidRPr="007F450A" w:rsidRDefault="00F83142" w:rsidP="00F83142">
            <w:pPr>
              <w:pStyle w:val="af7"/>
              <w:spacing w:line="259" w:lineRule="auto"/>
              <w:ind w:left="140" w:firstLine="0"/>
              <w:rPr>
                <w:rFonts w:eastAsia="Courier New"/>
              </w:rPr>
            </w:pPr>
            <w:r w:rsidRPr="007F450A">
              <w:rPr>
                <w:rFonts w:eastAsia="Courier New"/>
              </w:rPr>
              <w:t xml:space="preserve">Определение на слух мелодий, интонаций, ритмов, элементов музыкального языка изучаемых классических произведений, умение напеть их наиболее яркие </w:t>
            </w:r>
            <w:proofErr w:type="spellStart"/>
            <w:r w:rsidRPr="007F450A">
              <w:rPr>
                <w:rFonts w:eastAsia="Courier New"/>
              </w:rPr>
              <w:t>ритмо</w:t>
            </w:r>
            <w:proofErr w:type="spellEnd"/>
            <w:r w:rsidRPr="007F450A">
              <w:rPr>
                <w:rFonts w:eastAsia="Courier New"/>
              </w:rPr>
              <w:t>-интонации.</w:t>
            </w:r>
          </w:p>
          <w:p w:rsidR="00F83142" w:rsidRPr="007F450A" w:rsidRDefault="00F83142" w:rsidP="00F83142">
            <w:pPr>
              <w:pStyle w:val="af7"/>
              <w:spacing w:line="259" w:lineRule="auto"/>
              <w:ind w:left="140" w:firstLine="0"/>
              <w:rPr>
                <w:rFonts w:eastAsia="Courier New"/>
              </w:rPr>
            </w:pPr>
            <w:r w:rsidRPr="007F450A">
              <w:rPr>
                <w:rFonts w:eastAsia="Courier New"/>
              </w:rPr>
              <w:t>Музыкальная викторина на знание музыки, названий и авторов изученных произведений.</w:t>
            </w:r>
          </w:p>
        </w:tc>
      </w:tr>
      <w:tr w:rsidR="00F83142" w:rsidRPr="00EB2D57" w:rsidTr="00F83142">
        <w:trPr>
          <w:trHeight w:hRule="exact" w:val="1985"/>
        </w:trPr>
        <w:tc>
          <w:tcPr>
            <w:tcW w:w="1272" w:type="dxa"/>
            <w:tcBorders>
              <w:top w:val="single" w:sz="4" w:space="0" w:color="auto"/>
              <w:left w:val="single" w:sz="4" w:space="0" w:color="auto"/>
              <w:bottom w:val="single" w:sz="4" w:space="0" w:color="auto"/>
            </w:tcBorders>
            <w:shd w:val="clear" w:color="auto" w:fill="auto"/>
          </w:tcPr>
          <w:p w:rsidR="00F83142" w:rsidRPr="007F450A" w:rsidRDefault="00F83142" w:rsidP="00F83142">
            <w:pPr>
              <w:pStyle w:val="af7"/>
              <w:spacing w:line="259" w:lineRule="auto"/>
              <w:ind w:left="140" w:firstLine="0"/>
              <w:rPr>
                <w:rFonts w:eastAsia="Courier New"/>
              </w:rPr>
            </w:pPr>
          </w:p>
        </w:tc>
        <w:tc>
          <w:tcPr>
            <w:tcW w:w="1502" w:type="dxa"/>
            <w:tcBorders>
              <w:top w:val="single" w:sz="4" w:space="0" w:color="auto"/>
              <w:left w:val="single" w:sz="4" w:space="0" w:color="auto"/>
              <w:bottom w:val="single" w:sz="4" w:space="0" w:color="auto"/>
            </w:tcBorders>
            <w:shd w:val="clear" w:color="auto" w:fill="auto"/>
          </w:tcPr>
          <w:p w:rsidR="00F83142" w:rsidRPr="007F450A" w:rsidRDefault="00F83142" w:rsidP="00F83142">
            <w:pPr>
              <w:pStyle w:val="af7"/>
              <w:spacing w:line="259" w:lineRule="auto"/>
              <w:ind w:left="140" w:firstLine="0"/>
              <w:rPr>
                <w:rFonts w:eastAsia="Courier New"/>
              </w:rPr>
            </w:pPr>
          </w:p>
        </w:tc>
        <w:tc>
          <w:tcPr>
            <w:tcW w:w="1838" w:type="dxa"/>
            <w:tcBorders>
              <w:top w:val="single" w:sz="4" w:space="0" w:color="auto"/>
              <w:left w:val="single" w:sz="4" w:space="0" w:color="auto"/>
              <w:bottom w:val="single" w:sz="4" w:space="0" w:color="auto"/>
            </w:tcBorders>
            <w:shd w:val="clear" w:color="auto" w:fill="auto"/>
          </w:tcPr>
          <w:p w:rsidR="00F83142" w:rsidRPr="007F450A" w:rsidRDefault="00F83142" w:rsidP="00F83142">
            <w:pPr>
              <w:pStyle w:val="af7"/>
              <w:spacing w:line="259" w:lineRule="auto"/>
              <w:ind w:left="140" w:firstLine="0"/>
              <w:rPr>
                <w:rFonts w:eastAsia="Courier New"/>
              </w:rPr>
            </w:pPr>
            <w:r w:rsidRPr="007F450A">
              <w:rPr>
                <w:rFonts w:eastAsia="Courier New"/>
              </w:rPr>
              <w:t>знание публики. Культура слушателя. Традиции слушания музыки в прошлые века и сегодня</w:t>
            </w:r>
          </w:p>
        </w:tc>
        <w:tc>
          <w:tcPr>
            <w:tcW w:w="5539" w:type="dxa"/>
            <w:tcBorders>
              <w:top w:val="single" w:sz="4" w:space="0" w:color="auto"/>
              <w:left w:val="single" w:sz="4" w:space="0" w:color="auto"/>
              <w:bottom w:val="single" w:sz="4" w:space="0" w:color="auto"/>
              <w:right w:val="single" w:sz="4" w:space="0" w:color="auto"/>
            </w:tcBorders>
            <w:shd w:val="clear" w:color="auto" w:fill="auto"/>
            <w:vAlign w:val="center"/>
          </w:tcPr>
          <w:p w:rsidR="00F83142" w:rsidRPr="007F450A" w:rsidRDefault="00F83142" w:rsidP="00F83142">
            <w:pPr>
              <w:pStyle w:val="af7"/>
              <w:spacing w:line="259" w:lineRule="auto"/>
              <w:ind w:left="140" w:firstLine="0"/>
              <w:rPr>
                <w:rFonts w:eastAsia="Courier New"/>
              </w:rPr>
            </w:pPr>
            <w:r w:rsidRPr="007F450A">
              <w:rPr>
                <w:rFonts w:eastAsia="Courier New"/>
              </w:rPr>
              <w:t>Знание и соблюдение общепринятых норм слушания музыки, правил поведения в концертном зале, театре оперы и балета.</w:t>
            </w:r>
          </w:p>
          <w:p w:rsidR="00F83142" w:rsidRPr="00F83142" w:rsidRDefault="00F83142" w:rsidP="00F83142">
            <w:pPr>
              <w:pStyle w:val="af7"/>
              <w:spacing w:line="259" w:lineRule="auto"/>
              <w:ind w:left="140" w:firstLine="0"/>
              <w:rPr>
                <w:rFonts w:eastAsia="Courier New"/>
              </w:rPr>
            </w:pPr>
            <w:r w:rsidRPr="00F83142">
              <w:rPr>
                <w:rFonts w:eastAsia="Courier New"/>
              </w:rPr>
              <w:t>На выбор или факультативно</w:t>
            </w:r>
          </w:p>
          <w:p w:rsidR="00F83142" w:rsidRPr="007F450A" w:rsidRDefault="00F83142" w:rsidP="00F83142">
            <w:pPr>
              <w:pStyle w:val="af7"/>
              <w:spacing w:line="259" w:lineRule="auto"/>
              <w:ind w:left="140" w:firstLine="0"/>
              <w:rPr>
                <w:rFonts w:eastAsia="Courier New"/>
              </w:rPr>
            </w:pPr>
            <w:r w:rsidRPr="007F450A">
              <w:rPr>
                <w:rFonts w:eastAsia="Courier New"/>
              </w:rPr>
              <w:t>Работа с интерактивной картой (география путешествий, гастролей), лентой времени (имена, факты, явления, музыкальные произведения).</w:t>
            </w:r>
          </w:p>
          <w:p w:rsidR="00F83142" w:rsidRPr="007F450A" w:rsidRDefault="00F83142" w:rsidP="00F83142">
            <w:pPr>
              <w:pStyle w:val="af7"/>
              <w:spacing w:line="259" w:lineRule="auto"/>
              <w:ind w:left="140" w:firstLine="0"/>
              <w:rPr>
                <w:rFonts w:eastAsia="Courier New"/>
              </w:rPr>
            </w:pPr>
            <w:r w:rsidRPr="007F450A">
              <w:rPr>
                <w:rFonts w:eastAsia="Courier New"/>
              </w:rPr>
              <w:t>Посещение концерта классической музыки с последующим обсуждением в классе.</w:t>
            </w:r>
          </w:p>
          <w:p w:rsidR="00F83142" w:rsidRPr="007F450A" w:rsidRDefault="00F83142" w:rsidP="00F83142">
            <w:pPr>
              <w:pStyle w:val="af7"/>
              <w:spacing w:line="259" w:lineRule="auto"/>
              <w:ind w:left="140" w:firstLine="0"/>
              <w:rPr>
                <w:rFonts w:eastAsia="Courier New"/>
              </w:rPr>
            </w:pPr>
            <w:r w:rsidRPr="007F450A">
              <w:rPr>
                <w:rFonts w:eastAsia="Courier New"/>
              </w:rPr>
              <w:t>Создание тематической подборки музыкальных произведений для домашнего прослушивания</w:t>
            </w:r>
          </w:p>
        </w:tc>
      </w:tr>
      <w:tr w:rsidR="00F83142" w:rsidRPr="00EB2D57" w:rsidTr="004F096D">
        <w:trPr>
          <w:trHeight w:hRule="exact" w:val="4687"/>
        </w:trPr>
        <w:tc>
          <w:tcPr>
            <w:tcW w:w="1272" w:type="dxa"/>
            <w:tcBorders>
              <w:top w:val="single" w:sz="4" w:space="0" w:color="auto"/>
              <w:left w:val="single" w:sz="4" w:space="0" w:color="auto"/>
              <w:bottom w:val="single" w:sz="4" w:space="0" w:color="auto"/>
            </w:tcBorders>
            <w:shd w:val="clear" w:color="auto" w:fill="auto"/>
          </w:tcPr>
          <w:p w:rsidR="00F83142" w:rsidRPr="007F450A" w:rsidRDefault="00F83142" w:rsidP="00F83142">
            <w:pPr>
              <w:pStyle w:val="af7"/>
              <w:spacing w:line="259" w:lineRule="auto"/>
              <w:ind w:left="140" w:firstLine="0"/>
              <w:rPr>
                <w:rFonts w:eastAsia="Courier New"/>
              </w:rPr>
            </w:pPr>
            <w:r w:rsidRPr="007F450A">
              <w:rPr>
                <w:rFonts w:eastAsia="Courier New"/>
              </w:rPr>
              <w:t>В)</w:t>
            </w:r>
          </w:p>
          <w:p w:rsidR="00F83142" w:rsidRPr="007F450A" w:rsidRDefault="00F662CE" w:rsidP="00F83142">
            <w:pPr>
              <w:pStyle w:val="af7"/>
              <w:spacing w:line="259" w:lineRule="auto"/>
              <w:ind w:left="140" w:firstLine="0"/>
              <w:rPr>
                <w:rFonts w:eastAsia="Courier New"/>
              </w:rPr>
            </w:pPr>
            <w:r>
              <w:rPr>
                <w:rFonts w:eastAsia="Courier New"/>
              </w:rPr>
              <w:t xml:space="preserve">4—5 </w:t>
            </w:r>
            <w:r w:rsidR="00F83142" w:rsidRPr="007F450A">
              <w:rPr>
                <w:rFonts w:eastAsia="Courier New"/>
              </w:rPr>
              <w:t>учебных часов</w:t>
            </w:r>
          </w:p>
        </w:tc>
        <w:tc>
          <w:tcPr>
            <w:tcW w:w="1502" w:type="dxa"/>
            <w:tcBorders>
              <w:top w:val="single" w:sz="4" w:space="0" w:color="auto"/>
              <w:left w:val="single" w:sz="4" w:space="0" w:color="auto"/>
              <w:bottom w:val="single" w:sz="4" w:space="0" w:color="auto"/>
            </w:tcBorders>
            <w:shd w:val="clear" w:color="auto" w:fill="auto"/>
          </w:tcPr>
          <w:p w:rsidR="00F83142" w:rsidRPr="007F450A" w:rsidRDefault="00F83142" w:rsidP="00F83142">
            <w:pPr>
              <w:pStyle w:val="af7"/>
              <w:spacing w:line="259" w:lineRule="auto"/>
              <w:ind w:left="140" w:firstLine="0"/>
              <w:rPr>
                <w:rFonts w:eastAsia="Courier New"/>
              </w:rPr>
            </w:pPr>
            <w:r w:rsidRPr="007F450A">
              <w:rPr>
                <w:rFonts w:eastAsia="Courier New"/>
              </w:rPr>
              <w:t>Музыка — зеркало эпохи</w:t>
            </w:r>
          </w:p>
        </w:tc>
        <w:tc>
          <w:tcPr>
            <w:tcW w:w="1838" w:type="dxa"/>
            <w:tcBorders>
              <w:top w:val="single" w:sz="4" w:space="0" w:color="auto"/>
              <w:left w:val="single" w:sz="4" w:space="0" w:color="auto"/>
              <w:bottom w:val="single" w:sz="4" w:space="0" w:color="auto"/>
            </w:tcBorders>
            <w:shd w:val="clear" w:color="auto" w:fill="auto"/>
          </w:tcPr>
          <w:p w:rsidR="00F83142" w:rsidRPr="007F450A" w:rsidRDefault="00F83142" w:rsidP="00F83142">
            <w:pPr>
              <w:pStyle w:val="af7"/>
              <w:spacing w:line="259" w:lineRule="auto"/>
              <w:ind w:left="140" w:firstLine="0"/>
              <w:rPr>
                <w:rFonts w:eastAsia="Courier New"/>
              </w:rPr>
            </w:pPr>
            <w:r w:rsidRPr="007F450A">
              <w:rPr>
                <w:rFonts w:eastAsia="Courier New"/>
              </w:rPr>
              <w:t xml:space="preserve">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 С. Баха и Л. </w:t>
            </w:r>
            <w:proofErr w:type="spellStart"/>
            <w:r w:rsidRPr="007F450A">
              <w:rPr>
                <w:rFonts w:eastAsia="Courier New"/>
              </w:rPr>
              <w:t>ван</w:t>
            </w:r>
            <w:proofErr w:type="spellEnd"/>
            <w:r w:rsidRPr="007F450A">
              <w:rPr>
                <w:rFonts w:eastAsia="Courier New"/>
              </w:rPr>
              <w:t xml:space="preserve"> Бетховена</w:t>
            </w:r>
          </w:p>
        </w:tc>
        <w:tc>
          <w:tcPr>
            <w:tcW w:w="5539" w:type="dxa"/>
            <w:tcBorders>
              <w:top w:val="single" w:sz="4" w:space="0" w:color="auto"/>
              <w:left w:val="single" w:sz="4" w:space="0" w:color="auto"/>
              <w:bottom w:val="single" w:sz="4" w:space="0" w:color="auto"/>
              <w:right w:val="single" w:sz="4" w:space="0" w:color="auto"/>
            </w:tcBorders>
            <w:shd w:val="clear" w:color="auto" w:fill="auto"/>
            <w:vAlign w:val="center"/>
          </w:tcPr>
          <w:p w:rsidR="00F83142" w:rsidRPr="007F450A" w:rsidRDefault="00F83142" w:rsidP="00F83142">
            <w:pPr>
              <w:pStyle w:val="af7"/>
              <w:spacing w:line="259" w:lineRule="auto"/>
              <w:ind w:left="140" w:firstLine="0"/>
              <w:rPr>
                <w:rFonts w:eastAsia="Courier New"/>
              </w:rPr>
            </w:pPr>
            <w:r w:rsidRPr="007F450A">
              <w:rPr>
                <w:rFonts w:eastAsia="Courier New"/>
              </w:rPr>
              <w:t xml:space="preserve">Знакомство с образцами полифонической и </w:t>
            </w:r>
            <w:proofErr w:type="spellStart"/>
            <w:r w:rsidRPr="007F450A">
              <w:rPr>
                <w:rFonts w:eastAsia="Courier New"/>
              </w:rPr>
              <w:t>гомофонногармонической</w:t>
            </w:r>
            <w:proofErr w:type="spellEnd"/>
            <w:r w:rsidRPr="007F450A">
              <w:rPr>
                <w:rFonts w:eastAsia="Courier New"/>
              </w:rPr>
              <w:t xml:space="preserve"> музыки.</w:t>
            </w:r>
          </w:p>
          <w:p w:rsidR="00F83142" w:rsidRPr="007F450A" w:rsidRDefault="00F83142" w:rsidP="00F83142">
            <w:pPr>
              <w:pStyle w:val="af7"/>
              <w:spacing w:line="259" w:lineRule="auto"/>
              <w:ind w:left="140" w:firstLine="0"/>
              <w:rPr>
                <w:rFonts w:eastAsia="Courier New"/>
              </w:rPr>
            </w:pPr>
            <w:r w:rsidRPr="007F450A">
              <w:rPr>
                <w:rFonts w:eastAsia="Courier New"/>
              </w:rPr>
              <w:t>Разучивание, исполнение не менее одного вокального произведения, сочинённого композитором-классиком (из числа изучаемых в данном разделе).</w:t>
            </w:r>
          </w:p>
          <w:p w:rsidR="00F83142" w:rsidRPr="007F450A" w:rsidRDefault="00F83142" w:rsidP="00F83142">
            <w:pPr>
              <w:pStyle w:val="af7"/>
              <w:spacing w:line="259" w:lineRule="auto"/>
              <w:ind w:left="140" w:firstLine="0"/>
              <w:rPr>
                <w:rFonts w:eastAsia="Courier New"/>
              </w:rPr>
            </w:pPr>
            <w:r w:rsidRPr="007F450A">
              <w:rPr>
                <w:rFonts w:eastAsia="Courier New"/>
              </w:rPr>
              <w:t>Исполнение вокальных, ритмических, речевых канонов.</w:t>
            </w:r>
          </w:p>
          <w:p w:rsidR="00F83142" w:rsidRPr="007F450A" w:rsidRDefault="00F83142" w:rsidP="00F83142">
            <w:pPr>
              <w:pStyle w:val="af7"/>
              <w:spacing w:line="259" w:lineRule="auto"/>
              <w:ind w:left="140" w:firstLine="0"/>
              <w:rPr>
                <w:rFonts w:eastAsia="Courier New"/>
              </w:rPr>
            </w:pPr>
            <w:r w:rsidRPr="007F450A">
              <w:rPr>
                <w:rFonts w:eastAsia="Courier New"/>
              </w:rPr>
              <w:t>Музыкальная викторина на знание музыки, названий и авторов изученных произведений.</w:t>
            </w:r>
          </w:p>
          <w:p w:rsidR="00F83142" w:rsidRPr="00F83142" w:rsidRDefault="00F83142" w:rsidP="00F83142">
            <w:pPr>
              <w:pStyle w:val="af7"/>
              <w:spacing w:line="259" w:lineRule="auto"/>
              <w:ind w:left="140" w:firstLine="0"/>
              <w:rPr>
                <w:rFonts w:eastAsia="Courier New"/>
              </w:rPr>
            </w:pPr>
            <w:r w:rsidRPr="00F83142">
              <w:rPr>
                <w:rFonts w:eastAsia="Courier New"/>
              </w:rPr>
              <w:t>На выбор или факультативно</w:t>
            </w:r>
          </w:p>
          <w:p w:rsidR="00F83142" w:rsidRPr="007F450A" w:rsidRDefault="00F83142" w:rsidP="00F83142">
            <w:pPr>
              <w:pStyle w:val="af7"/>
              <w:spacing w:line="259" w:lineRule="auto"/>
              <w:ind w:left="140" w:firstLine="0"/>
              <w:rPr>
                <w:rFonts w:eastAsia="Courier New"/>
              </w:rPr>
            </w:pPr>
            <w:r w:rsidRPr="007F450A">
              <w:rPr>
                <w:rFonts w:eastAsia="Courier New"/>
              </w:rPr>
              <w:t>Составление сравнительной таблицы стилей барокко и классицизм (на примере музыкального искусства, либо музыки и живописи, музыки и архитектуры).</w:t>
            </w:r>
          </w:p>
          <w:p w:rsidR="00F83142" w:rsidRPr="007F450A" w:rsidRDefault="00F83142" w:rsidP="00F83142">
            <w:pPr>
              <w:pStyle w:val="af7"/>
              <w:spacing w:line="259" w:lineRule="auto"/>
              <w:ind w:left="140" w:firstLine="0"/>
              <w:rPr>
                <w:rFonts w:eastAsia="Courier New"/>
              </w:rPr>
            </w:pPr>
            <w:r w:rsidRPr="007F450A">
              <w:rPr>
                <w:rFonts w:eastAsia="Courier New"/>
              </w:rPr>
              <w:t>Просмотр художественных фильмов и телепередач, посвящённых стилям барокко и классицизм, творческому пути изучаемых композиторов</w:t>
            </w:r>
          </w:p>
        </w:tc>
      </w:tr>
      <w:tr w:rsidR="004F096D" w:rsidRPr="00EB2D57" w:rsidTr="004F096D">
        <w:trPr>
          <w:trHeight w:hRule="exact" w:val="4687"/>
        </w:trPr>
        <w:tc>
          <w:tcPr>
            <w:tcW w:w="1272" w:type="dxa"/>
            <w:tcBorders>
              <w:top w:val="single" w:sz="4" w:space="0" w:color="auto"/>
              <w:left w:val="single" w:sz="4" w:space="0" w:color="auto"/>
              <w:bottom w:val="single" w:sz="4" w:space="0" w:color="auto"/>
            </w:tcBorders>
            <w:shd w:val="clear" w:color="auto" w:fill="auto"/>
          </w:tcPr>
          <w:p w:rsidR="004F096D" w:rsidRPr="007F450A" w:rsidRDefault="00F662CE" w:rsidP="004F096D">
            <w:pPr>
              <w:pStyle w:val="af7"/>
              <w:spacing w:line="259" w:lineRule="auto"/>
              <w:ind w:left="140" w:firstLine="0"/>
              <w:rPr>
                <w:rFonts w:eastAsia="Courier New"/>
              </w:rPr>
            </w:pPr>
            <w:r>
              <w:rPr>
                <w:rFonts w:eastAsia="Courier New"/>
              </w:rPr>
              <w:lastRenderedPageBreak/>
              <w:t xml:space="preserve">Г) 4—5 </w:t>
            </w:r>
            <w:r w:rsidR="004F096D" w:rsidRPr="007F450A">
              <w:rPr>
                <w:rFonts w:eastAsia="Courier New"/>
              </w:rPr>
              <w:t>учебных часов</w:t>
            </w:r>
          </w:p>
        </w:tc>
        <w:tc>
          <w:tcPr>
            <w:tcW w:w="1502" w:type="dxa"/>
            <w:tcBorders>
              <w:top w:val="single" w:sz="4" w:space="0" w:color="auto"/>
              <w:left w:val="single" w:sz="4" w:space="0" w:color="auto"/>
              <w:bottom w:val="single" w:sz="4" w:space="0" w:color="auto"/>
            </w:tcBorders>
            <w:shd w:val="clear" w:color="auto" w:fill="auto"/>
          </w:tcPr>
          <w:p w:rsidR="004F096D" w:rsidRPr="007F450A" w:rsidRDefault="004F096D" w:rsidP="004F096D">
            <w:pPr>
              <w:pStyle w:val="af7"/>
              <w:spacing w:line="259" w:lineRule="auto"/>
              <w:ind w:left="140" w:firstLine="0"/>
              <w:rPr>
                <w:rFonts w:eastAsia="Courier New"/>
              </w:rPr>
            </w:pPr>
            <w:r w:rsidRPr="007F450A">
              <w:rPr>
                <w:rFonts w:eastAsia="Courier New"/>
              </w:rPr>
              <w:t>Музыкальный образ</w:t>
            </w:r>
          </w:p>
        </w:tc>
        <w:tc>
          <w:tcPr>
            <w:tcW w:w="1838" w:type="dxa"/>
            <w:tcBorders>
              <w:top w:val="single" w:sz="4" w:space="0" w:color="auto"/>
              <w:left w:val="single" w:sz="4" w:space="0" w:color="auto"/>
              <w:bottom w:val="single" w:sz="4" w:space="0" w:color="auto"/>
            </w:tcBorders>
            <w:shd w:val="clear" w:color="auto" w:fill="auto"/>
          </w:tcPr>
          <w:p w:rsidR="004F096D" w:rsidRPr="007F450A" w:rsidRDefault="004F096D" w:rsidP="004F096D">
            <w:pPr>
              <w:pStyle w:val="af7"/>
              <w:spacing w:line="259" w:lineRule="auto"/>
              <w:ind w:left="140" w:firstLine="0"/>
              <w:rPr>
                <w:rFonts w:eastAsia="Courier New"/>
              </w:rPr>
            </w:pPr>
            <w:r w:rsidRPr="007F450A">
              <w:rPr>
                <w:rFonts w:eastAsia="Courier New"/>
              </w:rPr>
              <w:t xml:space="preserve">Героические образы в музыке. Лирический герой музыкального произведения. Судьба человека — судьба человечества (на примере творчества Л. </w:t>
            </w:r>
            <w:proofErr w:type="spellStart"/>
            <w:r w:rsidRPr="007F450A">
              <w:rPr>
                <w:rFonts w:eastAsia="Courier New"/>
              </w:rPr>
              <w:t>ван</w:t>
            </w:r>
            <w:proofErr w:type="spellEnd"/>
            <w:r w:rsidRPr="007F450A">
              <w:rPr>
                <w:rFonts w:eastAsia="Courier New"/>
              </w:rPr>
              <w:t xml:space="preserve"> Бетховена, Ф. Шуберта и др.). Стили классицизм и романтизм (круг основных образов, характерных интонаций, жанров)</w:t>
            </w:r>
          </w:p>
        </w:tc>
        <w:tc>
          <w:tcPr>
            <w:tcW w:w="5539" w:type="dxa"/>
            <w:tcBorders>
              <w:top w:val="single" w:sz="4" w:space="0" w:color="auto"/>
              <w:left w:val="single" w:sz="4" w:space="0" w:color="auto"/>
              <w:bottom w:val="single" w:sz="4" w:space="0" w:color="auto"/>
              <w:right w:val="single" w:sz="4" w:space="0" w:color="auto"/>
            </w:tcBorders>
            <w:shd w:val="clear" w:color="auto" w:fill="auto"/>
            <w:vAlign w:val="center"/>
          </w:tcPr>
          <w:p w:rsidR="004F096D" w:rsidRPr="007F450A" w:rsidRDefault="004F096D" w:rsidP="004F096D">
            <w:pPr>
              <w:pStyle w:val="af7"/>
              <w:spacing w:line="259" w:lineRule="auto"/>
              <w:ind w:left="140" w:firstLine="0"/>
              <w:rPr>
                <w:rFonts w:eastAsia="Courier New"/>
              </w:rPr>
            </w:pPr>
            <w:r w:rsidRPr="007F450A">
              <w:rPr>
                <w:rFonts w:eastAsia="Courier New"/>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4F096D" w:rsidRPr="007F450A" w:rsidRDefault="004F096D" w:rsidP="004F096D">
            <w:pPr>
              <w:pStyle w:val="af7"/>
              <w:spacing w:line="259" w:lineRule="auto"/>
              <w:ind w:left="140" w:firstLine="0"/>
              <w:rPr>
                <w:rFonts w:eastAsia="Courier New"/>
              </w:rPr>
            </w:pPr>
            <w:r w:rsidRPr="007F450A">
              <w:rPr>
                <w:rFonts w:eastAsia="Courier New"/>
              </w:rPr>
              <w:t xml:space="preserve">Узнавание на слух мелодий, интонаций, ритмов, элементов музыкального языка изучаемых классических произведений, умение напеть их наиболее яркие темы, </w:t>
            </w:r>
            <w:proofErr w:type="spellStart"/>
            <w:r w:rsidRPr="007F450A">
              <w:rPr>
                <w:rFonts w:eastAsia="Courier New"/>
              </w:rPr>
              <w:t>ритмо</w:t>
            </w:r>
            <w:proofErr w:type="spellEnd"/>
            <w:r w:rsidRPr="007F450A">
              <w:rPr>
                <w:rFonts w:eastAsia="Courier New"/>
              </w:rPr>
              <w:t>-интонации.</w:t>
            </w:r>
          </w:p>
          <w:p w:rsidR="004F096D" w:rsidRPr="007F450A" w:rsidRDefault="004F096D" w:rsidP="004F096D">
            <w:pPr>
              <w:pStyle w:val="af7"/>
              <w:spacing w:line="259" w:lineRule="auto"/>
              <w:ind w:left="140" w:firstLine="0"/>
              <w:rPr>
                <w:rFonts w:eastAsia="Courier New"/>
              </w:rPr>
            </w:pPr>
            <w:r w:rsidRPr="007F450A">
              <w:rPr>
                <w:rFonts w:eastAsia="Courier New"/>
              </w:rPr>
              <w:t>Разучивание, исполнение не менее одного вокального произведения, сочинённого композитором-классиком, художественная интерпретация его музыкального образа.</w:t>
            </w:r>
          </w:p>
          <w:p w:rsidR="004F096D" w:rsidRPr="007F450A" w:rsidRDefault="004F096D" w:rsidP="004F096D">
            <w:pPr>
              <w:pStyle w:val="af7"/>
              <w:spacing w:line="259" w:lineRule="auto"/>
              <w:ind w:left="140" w:firstLine="0"/>
              <w:rPr>
                <w:rFonts w:eastAsia="Courier New"/>
              </w:rPr>
            </w:pPr>
            <w:r w:rsidRPr="007F450A">
              <w:rPr>
                <w:rFonts w:eastAsia="Courier New"/>
              </w:rPr>
              <w:t>Музыкальная викторина на знание музыки, названий и авторов изученных произведений.</w:t>
            </w:r>
          </w:p>
          <w:p w:rsidR="004F096D" w:rsidRPr="004F096D" w:rsidRDefault="004F096D" w:rsidP="004F096D">
            <w:pPr>
              <w:pStyle w:val="af7"/>
              <w:spacing w:line="259" w:lineRule="auto"/>
              <w:ind w:left="140" w:firstLine="0"/>
              <w:rPr>
                <w:rFonts w:eastAsia="Courier New"/>
              </w:rPr>
            </w:pPr>
            <w:r w:rsidRPr="004F096D">
              <w:rPr>
                <w:rFonts w:eastAsia="Courier New"/>
              </w:rPr>
              <w:t>На выбор или факультативно</w:t>
            </w:r>
          </w:p>
          <w:p w:rsidR="004F096D" w:rsidRPr="007F450A" w:rsidRDefault="004F096D" w:rsidP="004F096D">
            <w:pPr>
              <w:pStyle w:val="af7"/>
              <w:spacing w:line="259" w:lineRule="auto"/>
              <w:ind w:left="140" w:firstLine="0"/>
              <w:rPr>
                <w:rFonts w:eastAsia="Courier New"/>
              </w:rPr>
            </w:pPr>
            <w:r w:rsidRPr="007F450A">
              <w:rPr>
                <w:rFonts w:eastAsia="Courier New"/>
              </w:rPr>
              <w:t>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 и т. д.)</w:t>
            </w:r>
          </w:p>
        </w:tc>
      </w:tr>
      <w:tr w:rsidR="00B61162" w:rsidRPr="00EB2D57" w:rsidTr="00B61162">
        <w:trPr>
          <w:trHeight w:hRule="exact" w:val="4687"/>
        </w:trPr>
        <w:tc>
          <w:tcPr>
            <w:tcW w:w="1272" w:type="dxa"/>
            <w:tcBorders>
              <w:top w:val="single" w:sz="4" w:space="0" w:color="auto"/>
              <w:left w:val="single" w:sz="4" w:space="0" w:color="auto"/>
              <w:bottom w:val="single" w:sz="4" w:space="0" w:color="auto"/>
            </w:tcBorders>
            <w:shd w:val="clear" w:color="auto" w:fill="auto"/>
          </w:tcPr>
          <w:p w:rsidR="00B61162" w:rsidRPr="00EC7AE6" w:rsidRDefault="00F662CE" w:rsidP="00B61162">
            <w:pPr>
              <w:pStyle w:val="af7"/>
              <w:spacing w:line="259" w:lineRule="auto"/>
              <w:ind w:left="140" w:firstLine="0"/>
              <w:rPr>
                <w:rFonts w:eastAsia="Courier New"/>
              </w:rPr>
            </w:pPr>
            <w:r>
              <w:rPr>
                <w:rFonts w:eastAsia="Courier New"/>
              </w:rPr>
              <w:t>Д) 2</w:t>
            </w:r>
            <w:proofErr w:type="gramStart"/>
            <w:r>
              <w:rPr>
                <w:rFonts w:eastAsia="Courier New"/>
              </w:rPr>
              <w:t>-  3</w:t>
            </w:r>
            <w:proofErr w:type="gramEnd"/>
            <w:r>
              <w:rPr>
                <w:rFonts w:eastAsia="Courier New"/>
              </w:rPr>
              <w:t xml:space="preserve"> </w:t>
            </w:r>
            <w:r w:rsidR="00B61162" w:rsidRPr="00EC7AE6">
              <w:rPr>
                <w:rFonts w:eastAsia="Courier New"/>
              </w:rPr>
              <w:t>учебных часа</w:t>
            </w:r>
          </w:p>
        </w:tc>
        <w:tc>
          <w:tcPr>
            <w:tcW w:w="1502" w:type="dxa"/>
            <w:tcBorders>
              <w:top w:val="single" w:sz="4" w:space="0" w:color="auto"/>
              <w:left w:val="single" w:sz="4" w:space="0" w:color="auto"/>
              <w:bottom w:val="single" w:sz="4" w:space="0" w:color="auto"/>
            </w:tcBorders>
            <w:shd w:val="clear" w:color="auto" w:fill="auto"/>
          </w:tcPr>
          <w:p w:rsidR="00B61162" w:rsidRPr="00EC7AE6" w:rsidRDefault="00B61162" w:rsidP="00B61162">
            <w:pPr>
              <w:pStyle w:val="af7"/>
              <w:spacing w:line="259" w:lineRule="auto"/>
              <w:ind w:left="140" w:firstLine="0"/>
              <w:rPr>
                <w:rFonts w:eastAsia="Courier New"/>
              </w:rPr>
            </w:pPr>
            <w:r w:rsidRPr="00EC7AE6">
              <w:rPr>
                <w:rFonts w:eastAsia="Courier New"/>
              </w:rPr>
              <w:t>Музыкальная драматургия</w:t>
            </w:r>
          </w:p>
        </w:tc>
        <w:tc>
          <w:tcPr>
            <w:tcW w:w="1838" w:type="dxa"/>
            <w:tcBorders>
              <w:top w:val="single" w:sz="4" w:space="0" w:color="auto"/>
              <w:left w:val="single" w:sz="4" w:space="0" w:color="auto"/>
              <w:bottom w:val="single" w:sz="4" w:space="0" w:color="auto"/>
            </w:tcBorders>
            <w:shd w:val="clear" w:color="auto" w:fill="auto"/>
          </w:tcPr>
          <w:p w:rsidR="00B61162" w:rsidRPr="00EC7AE6" w:rsidRDefault="00B61162" w:rsidP="00B61162">
            <w:pPr>
              <w:pStyle w:val="af7"/>
              <w:spacing w:line="259" w:lineRule="auto"/>
              <w:ind w:left="140" w:firstLine="0"/>
              <w:rPr>
                <w:rFonts w:eastAsia="Courier New"/>
              </w:rPr>
            </w:pPr>
            <w:r w:rsidRPr="00EC7AE6">
              <w:rPr>
                <w:rFonts w:eastAsia="Courier New"/>
              </w:rPr>
              <w:t>Развитие музыкальных образов. Музыкальная тема. Принципы музыкального развития: повтор, контраст, разработка.</w:t>
            </w:r>
          </w:p>
          <w:p w:rsidR="00B61162" w:rsidRPr="00EC7AE6" w:rsidRDefault="00B61162" w:rsidP="00B61162">
            <w:pPr>
              <w:pStyle w:val="af7"/>
              <w:spacing w:line="259" w:lineRule="auto"/>
              <w:ind w:left="140" w:firstLine="0"/>
              <w:rPr>
                <w:rFonts w:eastAsia="Courier New"/>
              </w:rPr>
            </w:pPr>
            <w:r w:rsidRPr="00EC7AE6">
              <w:rPr>
                <w:rFonts w:eastAsia="Courier New"/>
              </w:rPr>
              <w:t>Музыкальная форма — строение музыкального произведения</w:t>
            </w:r>
          </w:p>
        </w:tc>
        <w:tc>
          <w:tcPr>
            <w:tcW w:w="5539" w:type="dxa"/>
            <w:tcBorders>
              <w:top w:val="single" w:sz="4" w:space="0" w:color="auto"/>
              <w:left w:val="single" w:sz="4" w:space="0" w:color="auto"/>
              <w:bottom w:val="single" w:sz="4" w:space="0" w:color="auto"/>
              <w:right w:val="single" w:sz="4" w:space="0" w:color="auto"/>
            </w:tcBorders>
            <w:shd w:val="clear" w:color="auto" w:fill="auto"/>
            <w:vAlign w:val="center"/>
          </w:tcPr>
          <w:p w:rsidR="00B61162" w:rsidRPr="00EC7AE6" w:rsidRDefault="00B61162" w:rsidP="00B61162">
            <w:pPr>
              <w:pStyle w:val="af7"/>
              <w:spacing w:line="259" w:lineRule="auto"/>
              <w:ind w:left="140" w:firstLine="0"/>
              <w:rPr>
                <w:rFonts w:eastAsia="Courier New"/>
              </w:rPr>
            </w:pPr>
            <w:r w:rsidRPr="00EC7AE6">
              <w:rPr>
                <w:rFonts w:eastAsia="Courier New"/>
              </w:rPr>
              <w:t>Наблюдение за развитием музыкальных тем, образов, восприятие логики музыкального развития. Умение слышать, запоминать основные изменения, последовательность настроений, чувств, характеров в развёртывании музыкальной драматургии. Узнавание на слух музыкальных тем, их вариантов, видоизменённых в процессе развития.</w:t>
            </w:r>
          </w:p>
          <w:p w:rsidR="00B61162" w:rsidRPr="00EC7AE6" w:rsidRDefault="00B61162" w:rsidP="00B61162">
            <w:pPr>
              <w:pStyle w:val="af7"/>
              <w:spacing w:line="259" w:lineRule="auto"/>
              <w:ind w:left="140" w:firstLine="0"/>
              <w:rPr>
                <w:rFonts w:eastAsia="Courier New"/>
              </w:rPr>
            </w:pPr>
            <w:r w:rsidRPr="00EC7AE6">
              <w:rPr>
                <w:rFonts w:eastAsia="Courier New"/>
              </w:rPr>
              <w:t>Составление наглядной (буквенной, цифровой) схемы строения музыкального произведения.</w:t>
            </w:r>
          </w:p>
          <w:p w:rsidR="00B61162" w:rsidRPr="00EC7AE6" w:rsidRDefault="00B61162" w:rsidP="00B61162">
            <w:pPr>
              <w:pStyle w:val="af7"/>
              <w:spacing w:line="259" w:lineRule="auto"/>
              <w:ind w:left="140" w:firstLine="0"/>
              <w:rPr>
                <w:rFonts w:eastAsia="Courier New"/>
              </w:rPr>
            </w:pPr>
            <w:r w:rsidRPr="00EC7AE6">
              <w:rPr>
                <w:rFonts w:eastAsia="Courier New"/>
              </w:rPr>
              <w:t>Разучивание, исполнение не менее одного вокального произведения, сочинённого композитором-классиком, художественная интерпретация музыкального образа в его развитии.</w:t>
            </w:r>
          </w:p>
          <w:p w:rsidR="00B61162" w:rsidRPr="00EC7AE6" w:rsidRDefault="00B61162" w:rsidP="00B61162">
            <w:pPr>
              <w:pStyle w:val="af7"/>
              <w:spacing w:line="259" w:lineRule="auto"/>
              <w:ind w:left="140" w:firstLine="0"/>
              <w:rPr>
                <w:rFonts w:eastAsia="Courier New"/>
              </w:rPr>
            </w:pPr>
            <w:r w:rsidRPr="00EC7AE6">
              <w:rPr>
                <w:rFonts w:eastAsia="Courier New"/>
              </w:rPr>
              <w:t>Музыкальная викторина на знание музыки, названий и авторов изученных произведений.</w:t>
            </w:r>
          </w:p>
          <w:p w:rsidR="00B61162" w:rsidRPr="00B61162" w:rsidRDefault="00B61162" w:rsidP="00B61162">
            <w:pPr>
              <w:pStyle w:val="af7"/>
              <w:spacing w:line="259" w:lineRule="auto"/>
              <w:ind w:left="140" w:firstLine="0"/>
              <w:rPr>
                <w:rFonts w:eastAsia="Courier New"/>
              </w:rPr>
            </w:pPr>
            <w:r w:rsidRPr="00B61162">
              <w:rPr>
                <w:rFonts w:eastAsia="Courier New"/>
              </w:rPr>
              <w:t>На выбор или факультативно</w:t>
            </w:r>
          </w:p>
          <w:p w:rsidR="00B61162" w:rsidRPr="00EC7AE6" w:rsidRDefault="00B61162" w:rsidP="00B61162">
            <w:pPr>
              <w:pStyle w:val="af7"/>
              <w:spacing w:line="259" w:lineRule="auto"/>
              <w:ind w:left="140" w:firstLine="0"/>
              <w:rPr>
                <w:rFonts w:eastAsia="Courier New"/>
              </w:rPr>
            </w:pPr>
            <w:r w:rsidRPr="00EC7AE6">
              <w:rPr>
                <w:rFonts w:eastAsia="Courier New"/>
              </w:rPr>
              <w:t>Посещение концерта классической музыки, в программе которого присутствуют крупные симфонические произведения.</w:t>
            </w:r>
          </w:p>
          <w:p w:rsidR="00B61162" w:rsidRPr="00EC7AE6" w:rsidRDefault="00B61162" w:rsidP="00B61162">
            <w:pPr>
              <w:pStyle w:val="af7"/>
              <w:spacing w:line="259" w:lineRule="auto"/>
              <w:ind w:left="140" w:firstLine="0"/>
              <w:rPr>
                <w:rFonts w:eastAsia="Courier New"/>
              </w:rPr>
            </w:pPr>
            <w:r w:rsidRPr="00EC7AE6">
              <w:rPr>
                <w:rFonts w:eastAsia="Courier New"/>
              </w:rPr>
              <w:t>Создание сюжета любительского фильма (в том числе в жанре теневого театра, мультфильма и др.), основанного на развитии образов, музыкальной драматургии одного из произведений композиторов-классиков</w:t>
            </w:r>
          </w:p>
        </w:tc>
      </w:tr>
      <w:tr w:rsidR="00B61162" w:rsidRPr="00EB2D57" w:rsidTr="00B61162">
        <w:trPr>
          <w:trHeight w:hRule="exact" w:val="4687"/>
        </w:trPr>
        <w:tc>
          <w:tcPr>
            <w:tcW w:w="1272" w:type="dxa"/>
            <w:tcBorders>
              <w:top w:val="single" w:sz="4" w:space="0" w:color="auto"/>
              <w:left w:val="single" w:sz="4" w:space="0" w:color="auto"/>
              <w:bottom w:val="single" w:sz="4" w:space="0" w:color="auto"/>
            </w:tcBorders>
            <w:shd w:val="clear" w:color="auto" w:fill="auto"/>
          </w:tcPr>
          <w:p w:rsidR="00B61162" w:rsidRPr="00EC7AE6" w:rsidRDefault="00F662CE" w:rsidP="00B61162">
            <w:pPr>
              <w:pStyle w:val="af7"/>
              <w:spacing w:line="259" w:lineRule="auto"/>
              <w:ind w:left="140" w:firstLine="0"/>
              <w:rPr>
                <w:rFonts w:eastAsia="Courier New"/>
              </w:rPr>
            </w:pPr>
            <w:r>
              <w:rPr>
                <w:rFonts w:eastAsia="Courier New"/>
              </w:rPr>
              <w:t xml:space="preserve">Е) 4—5 </w:t>
            </w:r>
            <w:r w:rsidR="00B61162" w:rsidRPr="00EC7AE6">
              <w:rPr>
                <w:rFonts w:eastAsia="Courier New"/>
              </w:rPr>
              <w:t>учебных часов</w:t>
            </w:r>
          </w:p>
        </w:tc>
        <w:tc>
          <w:tcPr>
            <w:tcW w:w="1502" w:type="dxa"/>
            <w:tcBorders>
              <w:top w:val="single" w:sz="4" w:space="0" w:color="auto"/>
              <w:left w:val="single" w:sz="4" w:space="0" w:color="auto"/>
              <w:bottom w:val="single" w:sz="4" w:space="0" w:color="auto"/>
            </w:tcBorders>
            <w:shd w:val="clear" w:color="auto" w:fill="auto"/>
          </w:tcPr>
          <w:p w:rsidR="00B61162" w:rsidRPr="00EC7AE6" w:rsidRDefault="00B61162" w:rsidP="00B61162">
            <w:pPr>
              <w:pStyle w:val="af7"/>
              <w:spacing w:line="259" w:lineRule="auto"/>
              <w:ind w:left="140" w:firstLine="0"/>
              <w:rPr>
                <w:rFonts w:eastAsia="Courier New"/>
              </w:rPr>
            </w:pPr>
            <w:r w:rsidRPr="00EC7AE6">
              <w:rPr>
                <w:rFonts w:eastAsia="Courier New"/>
              </w:rPr>
              <w:t>Музыкальный</w:t>
            </w:r>
          </w:p>
          <w:p w:rsidR="00B61162" w:rsidRPr="00EC7AE6" w:rsidRDefault="00B61162" w:rsidP="00B61162">
            <w:pPr>
              <w:pStyle w:val="af7"/>
              <w:spacing w:line="259" w:lineRule="auto"/>
              <w:ind w:left="140" w:firstLine="0"/>
              <w:rPr>
                <w:rFonts w:eastAsia="Courier New"/>
              </w:rPr>
            </w:pPr>
            <w:r w:rsidRPr="00EC7AE6">
              <w:rPr>
                <w:rFonts w:eastAsia="Courier New"/>
              </w:rPr>
              <w:t>стиль</w:t>
            </w:r>
          </w:p>
        </w:tc>
        <w:tc>
          <w:tcPr>
            <w:tcW w:w="1838" w:type="dxa"/>
            <w:tcBorders>
              <w:top w:val="single" w:sz="4" w:space="0" w:color="auto"/>
              <w:left w:val="single" w:sz="4" w:space="0" w:color="auto"/>
              <w:bottom w:val="single" w:sz="4" w:space="0" w:color="auto"/>
            </w:tcBorders>
            <w:shd w:val="clear" w:color="auto" w:fill="auto"/>
          </w:tcPr>
          <w:p w:rsidR="00B61162" w:rsidRPr="00EC7AE6" w:rsidRDefault="00B61162" w:rsidP="00B61162">
            <w:pPr>
              <w:pStyle w:val="af7"/>
              <w:spacing w:line="259" w:lineRule="auto"/>
              <w:ind w:left="140" w:firstLine="0"/>
              <w:rPr>
                <w:rFonts w:eastAsia="Courier New"/>
              </w:rPr>
            </w:pPr>
            <w:r w:rsidRPr="00EC7AE6">
              <w:rPr>
                <w:rFonts w:eastAsia="Courier New"/>
              </w:rPr>
              <w:t>Стиль как единство эстетических идеалов, круга образов, драма-</w:t>
            </w:r>
          </w:p>
        </w:tc>
        <w:tc>
          <w:tcPr>
            <w:tcW w:w="5539" w:type="dxa"/>
            <w:tcBorders>
              <w:top w:val="single" w:sz="4" w:space="0" w:color="auto"/>
              <w:left w:val="single" w:sz="4" w:space="0" w:color="auto"/>
              <w:bottom w:val="single" w:sz="4" w:space="0" w:color="auto"/>
              <w:right w:val="single" w:sz="4" w:space="0" w:color="auto"/>
            </w:tcBorders>
            <w:shd w:val="clear" w:color="auto" w:fill="auto"/>
            <w:vAlign w:val="center"/>
          </w:tcPr>
          <w:p w:rsidR="00B61162" w:rsidRPr="00EC7AE6" w:rsidRDefault="00B61162" w:rsidP="00B61162">
            <w:pPr>
              <w:pStyle w:val="af7"/>
              <w:spacing w:line="259" w:lineRule="auto"/>
              <w:ind w:left="140" w:firstLine="0"/>
              <w:rPr>
                <w:rFonts w:eastAsia="Courier New"/>
              </w:rPr>
            </w:pPr>
            <w:r w:rsidRPr="00EC7AE6">
              <w:rPr>
                <w:rFonts w:eastAsia="Courier New"/>
              </w:rPr>
              <w:t>Обобщение и систематизация знаний о различных проявлениях музыкального стиля (стиль композитора, национальный стиль, стиль эпохи и т. д.).</w:t>
            </w:r>
          </w:p>
          <w:p w:rsidR="00B61162" w:rsidRPr="00EC7AE6" w:rsidRDefault="00B61162" w:rsidP="00B61162">
            <w:pPr>
              <w:pStyle w:val="af7"/>
              <w:spacing w:line="259" w:lineRule="auto"/>
              <w:ind w:left="140" w:firstLine="0"/>
              <w:rPr>
                <w:rFonts w:eastAsia="Courier New"/>
              </w:rPr>
            </w:pPr>
            <w:r w:rsidRPr="00EC7AE6">
              <w:rPr>
                <w:rFonts w:eastAsia="Courier New"/>
              </w:rPr>
              <w:t>Исполнение 2—3 вокальных произведений — образцов</w:t>
            </w:r>
          </w:p>
        </w:tc>
      </w:tr>
      <w:tr w:rsidR="00B61162" w:rsidRPr="00EB2D57" w:rsidTr="00B61162">
        <w:trPr>
          <w:trHeight w:hRule="exact" w:val="4687"/>
        </w:trPr>
        <w:tc>
          <w:tcPr>
            <w:tcW w:w="1272" w:type="dxa"/>
            <w:tcBorders>
              <w:top w:val="single" w:sz="4" w:space="0" w:color="auto"/>
              <w:left w:val="single" w:sz="4" w:space="0" w:color="auto"/>
              <w:bottom w:val="single" w:sz="4" w:space="0" w:color="auto"/>
            </w:tcBorders>
            <w:shd w:val="clear" w:color="auto" w:fill="auto"/>
          </w:tcPr>
          <w:p w:rsidR="00B61162" w:rsidRPr="00B61162" w:rsidRDefault="00B61162" w:rsidP="00B61162">
            <w:pPr>
              <w:pStyle w:val="af7"/>
              <w:spacing w:line="259" w:lineRule="auto"/>
              <w:ind w:left="140"/>
              <w:rPr>
                <w:rFonts w:eastAsia="Courier New"/>
              </w:rPr>
            </w:pPr>
          </w:p>
        </w:tc>
        <w:tc>
          <w:tcPr>
            <w:tcW w:w="1502" w:type="dxa"/>
            <w:tcBorders>
              <w:top w:val="single" w:sz="4" w:space="0" w:color="auto"/>
              <w:left w:val="single" w:sz="4" w:space="0" w:color="auto"/>
              <w:bottom w:val="single" w:sz="4" w:space="0" w:color="auto"/>
            </w:tcBorders>
            <w:shd w:val="clear" w:color="auto" w:fill="auto"/>
          </w:tcPr>
          <w:p w:rsidR="00B61162" w:rsidRPr="00B61162" w:rsidRDefault="00B61162" w:rsidP="00B61162">
            <w:pPr>
              <w:pStyle w:val="af7"/>
              <w:spacing w:line="259" w:lineRule="auto"/>
              <w:ind w:left="140"/>
              <w:rPr>
                <w:rFonts w:eastAsia="Courier New"/>
              </w:rPr>
            </w:pPr>
          </w:p>
        </w:tc>
        <w:tc>
          <w:tcPr>
            <w:tcW w:w="1838" w:type="dxa"/>
            <w:tcBorders>
              <w:top w:val="single" w:sz="4" w:space="0" w:color="auto"/>
              <w:left w:val="single" w:sz="4" w:space="0" w:color="auto"/>
              <w:bottom w:val="single" w:sz="4" w:space="0" w:color="auto"/>
            </w:tcBorders>
            <w:shd w:val="clear" w:color="auto" w:fill="auto"/>
          </w:tcPr>
          <w:p w:rsidR="00B61162" w:rsidRPr="00EC7AE6" w:rsidRDefault="00B61162" w:rsidP="00B61162">
            <w:pPr>
              <w:pStyle w:val="af7"/>
              <w:spacing w:line="259" w:lineRule="auto"/>
              <w:ind w:left="140" w:firstLine="0"/>
              <w:rPr>
                <w:rFonts w:eastAsia="Courier New"/>
              </w:rPr>
            </w:pPr>
            <w:proofErr w:type="spellStart"/>
            <w:r w:rsidRPr="00EC7AE6">
              <w:rPr>
                <w:rFonts w:eastAsia="Courier New"/>
              </w:rPr>
              <w:t>тургических</w:t>
            </w:r>
            <w:proofErr w:type="spellEnd"/>
            <w:r w:rsidRPr="00EC7AE6">
              <w:rPr>
                <w:rFonts w:eastAsia="Courier New"/>
              </w:rPr>
              <w:t xml:space="preserve"> приёмов, музыкального языка. (На примере творчества В. А. Моцарта, К. Дебюсси, А. Шёнберга и др.)</w:t>
            </w:r>
          </w:p>
        </w:tc>
        <w:tc>
          <w:tcPr>
            <w:tcW w:w="5539" w:type="dxa"/>
            <w:tcBorders>
              <w:top w:val="single" w:sz="4" w:space="0" w:color="auto"/>
              <w:left w:val="single" w:sz="4" w:space="0" w:color="auto"/>
              <w:bottom w:val="single" w:sz="4" w:space="0" w:color="auto"/>
              <w:right w:val="single" w:sz="4" w:space="0" w:color="auto"/>
            </w:tcBorders>
            <w:shd w:val="clear" w:color="auto" w:fill="auto"/>
            <w:vAlign w:val="center"/>
          </w:tcPr>
          <w:p w:rsidR="00B61162" w:rsidRPr="00EC7AE6" w:rsidRDefault="00B61162" w:rsidP="00B61162">
            <w:pPr>
              <w:pStyle w:val="af7"/>
              <w:spacing w:line="259" w:lineRule="auto"/>
              <w:ind w:left="140" w:firstLine="0"/>
              <w:rPr>
                <w:rFonts w:eastAsia="Courier New"/>
              </w:rPr>
            </w:pPr>
            <w:r w:rsidRPr="00EC7AE6">
              <w:rPr>
                <w:rFonts w:eastAsia="Courier New"/>
              </w:rPr>
              <w:t>барокко, классицизма, романтизма, импрессионизма (подлинных или стилизованных).</w:t>
            </w:r>
          </w:p>
          <w:p w:rsidR="00B61162" w:rsidRPr="00EC7AE6" w:rsidRDefault="00B61162" w:rsidP="00B61162">
            <w:pPr>
              <w:pStyle w:val="af7"/>
              <w:spacing w:line="259" w:lineRule="auto"/>
              <w:ind w:left="140" w:firstLine="0"/>
              <w:rPr>
                <w:rFonts w:eastAsia="Courier New"/>
              </w:rPr>
            </w:pPr>
            <w:r w:rsidRPr="00EC7AE6">
              <w:rPr>
                <w:rFonts w:eastAsia="Courier New"/>
              </w:rPr>
              <w:t>Определение на слух в звучании незнакомого произведения:</w:t>
            </w:r>
          </w:p>
          <w:p w:rsidR="00B61162" w:rsidRPr="00EC7AE6" w:rsidRDefault="00B61162" w:rsidP="00A540AB">
            <w:pPr>
              <w:pStyle w:val="af7"/>
              <w:numPr>
                <w:ilvl w:val="0"/>
                <w:numId w:val="234"/>
              </w:numPr>
              <w:shd w:val="clear" w:color="auto" w:fill="auto"/>
              <w:tabs>
                <w:tab w:val="left" w:pos="423"/>
              </w:tabs>
              <w:spacing w:line="259" w:lineRule="auto"/>
              <w:ind w:left="142" w:firstLine="20"/>
              <w:rPr>
                <w:rFonts w:eastAsia="Courier New"/>
              </w:rPr>
            </w:pPr>
            <w:r w:rsidRPr="00EC7AE6">
              <w:rPr>
                <w:rFonts w:eastAsia="Courier New"/>
              </w:rPr>
              <w:t>принадлежности к одному из изученных стилей;</w:t>
            </w:r>
          </w:p>
          <w:p w:rsidR="00B61162" w:rsidRPr="00EC7AE6" w:rsidRDefault="00B61162" w:rsidP="00A540AB">
            <w:pPr>
              <w:pStyle w:val="af7"/>
              <w:numPr>
                <w:ilvl w:val="0"/>
                <w:numId w:val="234"/>
              </w:numPr>
              <w:shd w:val="clear" w:color="auto" w:fill="auto"/>
              <w:tabs>
                <w:tab w:val="left" w:pos="423"/>
              </w:tabs>
              <w:spacing w:line="259" w:lineRule="auto"/>
              <w:ind w:left="142" w:firstLine="20"/>
              <w:rPr>
                <w:rFonts w:eastAsia="Courier New"/>
              </w:rPr>
            </w:pPr>
            <w:r w:rsidRPr="00EC7AE6">
              <w:rPr>
                <w:rFonts w:eastAsia="Courier New"/>
              </w:rPr>
              <w:t>исполнительского состава (количество и состав исполнителей, музыкальных инструментов);</w:t>
            </w:r>
          </w:p>
          <w:p w:rsidR="00B61162" w:rsidRPr="00EC7AE6" w:rsidRDefault="00B61162" w:rsidP="00A540AB">
            <w:pPr>
              <w:pStyle w:val="af7"/>
              <w:numPr>
                <w:ilvl w:val="0"/>
                <w:numId w:val="234"/>
              </w:numPr>
              <w:shd w:val="clear" w:color="auto" w:fill="auto"/>
              <w:tabs>
                <w:tab w:val="left" w:pos="423"/>
              </w:tabs>
              <w:spacing w:line="259" w:lineRule="auto"/>
              <w:ind w:left="142" w:firstLine="20"/>
              <w:rPr>
                <w:rFonts w:eastAsia="Courier New"/>
              </w:rPr>
            </w:pPr>
            <w:r w:rsidRPr="00EC7AE6">
              <w:rPr>
                <w:rFonts w:eastAsia="Courier New"/>
              </w:rPr>
              <w:t>жанра, круга образов;</w:t>
            </w:r>
          </w:p>
          <w:p w:rsidR="00B61162" w:rsidRPr="00EC7AE6" w:rsidRDefault="00B61162" w:rsidP="00A540AB">
            <w:pPr>
              <w:pStyle w:val="af7"/>
              <w:numPr>
                <w:ilvl w:val="0"/>
                <w:numId w:val="234"/>
              </w:numPr>
              <w:shd w:val="clear" w:color="auto" w:fill="auto"/>
              <w:tabs>
                <w:tab w:val="left" w:pos="423"/>
              </w:tabs>
              <w:spacing w:line="259" w:lineRule="auto"/>
              <w:ind w:left="142" w:firstLine="20"/>
              <w:rPr>
                <w:rFonts w:eastAsia="Courier New"/>
              </w:rPr>
            </w:pPr>
            <w:r w:rsidRPr="00EC7AE6">
              <w:rPr>
                <w:rFonts w:eastAsia="Courier New"/>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 и др.).</w:t>
            </w:r>
          </w:p>
          <w:p w:rsidR="00B61162" w:rsidRPr="00EC7AE6" w:rsidRDefault="00B61162" w:rsidP="00B61162">
            <w:pPr>
              <w:pStyle w:val="af7"/>
              <w:spacing w:line="259" w:lineRule="auto"/>
              <w:ind w:left="140" w:firstLine="0"/>
              <w:rPr>
                <w:rFonts w:eastAsia="Courier New"/>
              </w:rPr>
            </w:pPr>
            <w:r w:rsidRPr="00EC7AE6">
              <w:rPr>
                <w:rFonts w:eastAsia="Courier New"/>
              </w:rPr>
              <w:t>Музыкальная викторина на знание музыки, названий и авторов изученных произведений.</w:t>
            </w:r>
          </w:p>
          <w:p w:rsidR="00B61162" w:rsidRPr="00B61162" w:rsidRDefault="00B61162" w:rsidP="00B61162">
            <w:pPr>
              <w:pStyle w:val="af7"/>
              <w:spacing w:line="259" w:lineRule="auto"/>
              <w:ind w:left="140" w:firstLine="0"/>
              <w:rPr>
                <w:rFonts w:eastAsia="Courier New"/>
              </w:rPr>
            </w:pPr>
            <w:r w:rsidRPr="00B61162">
              <w:rPr>
                <w:rFonts w:eastAsia="Courier New"/>
              </w:rPr>
              <w:t>На выбор или факультативно</w:t>
            </w:r>
          </w:p>
          <w:p w:rsidR="00B61162" w:rsidRPr="00EC7AE6" w:rsidRDefault="00B61162" w:rsidP="00B61162">
            <w:pPr>
              <w:pStyle w:val="af7"/>
              <w:spacing w:line="259" w:lineRule="auto"/>
              <w:ind w:left="140" w:firstLine="0"/>
              <w:rPr>
                <w:rFonts w:eastAsia="Courier New"/>
              </w:rPr>
            </w:pPr>
            <w:r w:rsidRPr="00EC7AE6">
              <w:rPr>
                <w:rFonts w:eastAsia="Courier New"/>
              </w:rPr>
              <w:t>Исследовательские проекты, посвящённые эстетике и особенностям музыкального искусства различных стилей XX века</w:t>
            </w:r>
          </w:p>
        </w:tc>
      </w:tr>
    </w:tbl>
    <w:p w:rsidR="00F83142" w:rsidRDefault="00F83142" w:rsidP="002B5A0B">
      <w:pPr>
        <w:pStyle w:val="a3"/>
        <w:ind w:left="-567" w:firstLine="425"/>
        <w:jc w:val="both"/>
        <w:rPr>
          <w:rFonts w:ascii="Times New Roman" w:hAnsi="Times New Roman" w:cs="Times New Roman"/>
          <w:b/>
          <w:bCs/>
          <w:iCs/>
          <w:sz w:val="24"/>
          <w:szCs w:val="24"/>
        </w:rPr>
      </w:pPr>
    </w:p>
    <w:p w:rsidR="00B61162" w:rsidRPr="00B61162" w:rsidRDefault="00B61162" w:rsidP="00B61162">
      <w:pPr>
        <w:pStyle w:val="a3"/>
        <w:ind w:left="-567" w:firstLine="425"/>
        <w:jc w:val="both"/>
        <w:rPr>
          <w:rFonts w:ascii="Times New Roman" w:hAnsi="Times New Roman" w:cs="Times New Roman"/>
          <w:b/>
          <w:bCs/>
          <w:iCs/>
          <w:sz w:val="24"/>
          <w:szCs w:val="24"/>
          <w:lang w:bidi="ru-RU"/>
        </w:rPr>
      </w:pPr>
      <w:bookmarkStart w:id="325" w:name="bookmark1602"/>
      <w:r w:rsidRPr="00B61162">
        <w:rPr>
          <w:rFonts w:ascii="Times New Roman" w:hAnsi="Times New Roman" w:cs="Times New Roman"/>
          <w:b/>
          <w:bCs/>
          <w:iCs/>
          <w:sz w:val="24"/>
          <w:szCs w:val="24"/>
          <w:lang w:bidi="ru-RU"/>
        </w:rPr>
        <w:t>Модуль № 5 «Русская классическая музыка»</w:t>
      </w:r>
      <w:bookmarkEnd w:id="325"/>
    </w:p>
    <w:tbl>
      <w:tblPr>
        <w:tblW w:w="0" w:type="auto"/>
        <w:tblInd w:w="-841" w:type="dxa"/>
        <w:tblLayout w:type="fixed"/>
        <w:tblCellMar>
          <w:left w:w="10" w:type="dxa"/>
          <w:right w:w="10" w:type="dxa"/>
        </w:tblCellMar>
        <w:tblLook w:val="0000" w:firstRow="0" w:lastRow="0" w:firstColumn="0" w:lastColumn="0" w:noHBand="0" w:noVBand="0"/>
      </w:tblPr>
      <w:tblGrid>
        <w:gridCol w:w="1258"/>
        <w:gridCol w:w="1330"/>
        <w:gridCol w:w="2026"/>
        <w:gridCol w:w="5539"/>
      </w:tblGrid>
      <w:tr w:rsidR="00B61162" w:rsidRPr="00EB2D57" w:rsidTr="00B61162">
        <w:trPr>
          <w:trHeight w:hRule="exact" w:val="619"/>
        </w:trPr>
        <w:tc>
          <w:tcPr>
            <w:tcW w:w="1258" w:type="dxa"/>
            <w:tcBorders>
              <w:top w:val="single" w:sz="4" w:space="0" w:color="auto"/>
              <w:left w:val="single" w:sz="4" w:space="0" w:color="auto"/>
            </w:tcBorders>
            <w:shd w:val="clear" w:color="auto" w:fill="auto"/>
          </w:tcPr>
          <w:p w:rsidR="00B61162" w:rsidRPr="00EC7AE6" w:rsidRDefault="00B61162" w:rsidP="00B61162">
            <w:pPr>
              <w:pStyle w:val="af7"/>
              <w:ind w:firstLine="20"/>
              <w:jc w:val="center"/>
              <w:rPr>
                <w:rFonts w:eastAsia="Courier New"/>
                <w:b/>
              </w:rPr>
            </w:pPr>
            <w:r w:rsidRPr="00EC7AE6">
              <w:rPr>
                <w:rFonts w:eastAsia="Courier New"/>
                <w:b/>
              </w:rPr>
              <w:t>№ блока, кол-во часов</w:t>
            </w:r>
          </w:p>
        </w:tc>
        <w:tc>
          <w:tcPr>
            <w:tcW w:w="1330" w:type="dxa"/>
            <w:tcBorders>
              <w:top w:val="single" w:sz="4" w:space="0" w:color="auto"/>
              <w:left w:val="single" w:sz="4" w:space="0" w:color="auto"/>
            </w:tcBorders>
            <w:shd w:val="clear" w:color="auto" w:fill="auto"/>
          </w:tcPr>
          <w:p w:rsidR="00B61162" w:rsidRPr="00EC7AE6" w:rsidRDefault="00B61162" w:rsidP="00B61162">
            <w:pPr>
              <w:pStyle w:val="af7"/>
              <w:ind w:firstLine="20"/>
              <w:jc w:val="center"/>
              <w:rPr>
                <w:rFonts w:eastAsia="Courier New"/>
                <w:b/>
              </w:rPr>
            </w:pPr>
            <w:r w:rsidRPr="00EC7AE6">
              <w:rPr>
                <w:rFonts w:eastAsia="Courier New"/>
                <w:b/>
              </w:rPr>
              <w:t>Темы</w:t>
            </w:r>
          </w:p>
        </w:tc>
        <w:tc>
          <w:tcPr>
            <w:tcW w:w="2026" w:type="dxa"/>
            <w:tcBorders>
              <w:top w:val="single" w:sz="4" w:space="0" w:color="auto"/>
              <w:left w:val="single" w:sz="4" w:space="0" w:color="auto"/>
            </w:tcBorders>
            <w:shd w:val="clear" w:color="auto" w:fill="auto"/>
          </w:tcPr>
          <w:p w:rsidR="00B61162" w:rsidRPr="00EC7AE6" w:rsidRDefault="00B61162" w:rsidP="00B61162">
            <w:pPr>
              <w:pStyle w:val="af7"/>
              <w:ind w:firstLine="20"/>
              <w:jc w:val="center"/>
              <w:rPr>
                <w:rFonts w:eastAsia="Courier New"/>
                <w:b/>
              </w:rPr>
            </w:pPr>
            <w:r w:rsidRPr="00EC7AE6">
              <w:rPr>
                <w:rFonts w:eastAsia="Courier New"/>
                <w:b/>
              </w:rPr>
              <w:t>Содержание</w:t>
            </w:r>
          </w:p>
        </w:tc>
        <w:tc>
          <w:tcPr>
            <w:tcW w:w="5539" w:type="dxa"/>
            <w:tcBorders>
              <w:top w:val="single" w:sz="4" w:space="0" w:color="auto"/>
              <w:left w:val="single" w:sz="4" w:space="0" w:color="auto"/>
              <w:right w:val="single" w:sz="4" w:space="0" w:color="auto"/>
            </w:tcBorders>
            <w:shd w:val="clear" w:color="auto" w:fill="auto"/>
          </w:tcPr>
          <w:p w:rsidR="00B61162" w:rsidRPr="00EC7AE6" w:rsidRDefault="00B61162" w:rsidP="00B61162">
            <w:pPr>
              <w:pStyle w:val="af7"/>
              <w:ind w:firstLine="20"/>
              <w:jc w:val="center"/>
              <w:rPr>
                <w:rFonts w:eastAsia="Courier New"/>
                <w:b/>
              </w:rPr>
            </w:pPr>
            <w:r w:rsidRPr="00EC7AE6">
              <w:rPr>
                <w:rFonts w:eastAsia="Courier New"/>
                <w:b/>
              </w:rPr>
              <w:t>Виды деятельности обучающихся</w:t>
            </w:r>
          </w:p>
        </w:tc>
      </w:tr>
      <w:tr w:rsidR="00B61162" w:rsidRPr="00EB2D57" w:rsidTr="00B61162">
        <w:trPr>
          <w:trHeight w:hRule="exact" w:val="4486"/>
        </w:trPr>
        <w:tc>
          <w:tcPr>
            <w:tcW w:w="1258" w:type="dxa"/>
            <w:tcBorders>
              <w:top w:val="single" w:sz="4" w:space="0" w:color="auto"/>
              <w:left w:val="single" w:sz="4" w:space="0" w:color="auto"/>
              <w:bottom w:val="single" w:sz="4" w:space="0" w:color="auto"/>
            </w:tcBorders>
            <w:shd w:val="clear" w:color="auto" w:fill="auto"/>
          </w:tcPr>
          <w:p w:rsidR="00B61162" w:rsidRPr="00EC7AE6" w:rsidRDefault="00F662CE" w:rsidP="00B61162">
            <w:pPr>
              <w:pStyle w:val="af7"/>
              <w:spacing w:line="259" w:lineRule="auto"/>
              <w:ind w:left="142" w:firstLine="20"/>
              <w:rPr>
                <w:rFonts w:eastAsia="Courier New"/>
              </w:rPr>
            </w:pPr>
            <w:r>
              <w:rPr>
                <w:rFonts w:eastAsia="Courier New"/>
              </w:rPr>
              <w:t xml:space="preserve">А) 2-3 </w:t>
            </w:r>
            <w:r w:rsidR="00B61162" w:rsidRPr="00EC7AE6">
              <w:rPr>
                <w:rFonts w:eastAsia="Courier New"/>
              </w:rPr>
              <w:t>учебных часа</w:t>
            </w:r>
          </w:p>
        </w:tc>
        <w:tc>
          <w:tcPr>
            <w:tcW w:w="1330" w:type="dxa"/>
            <w:tcBorders>
              <w:top w:val="single" w:sz="4" w:space="0" w:color="auto"/>
              <w:left w:val="single" w:sz="4" w:space="0" w:color="auto"/>
              <w:bottom w:val="single" w:sz="4" w:space="0" w:color="auto"/>
            </w:tcBorders>
            <w:shd w:val="clear" w:color="auto" w:fill="auto"/>
          </w:tcPr>
          <w:p w:rsidR="00B61162" w:rsidRPr="00EC7AE6" w:rsidRDefault="00B61162" w:rsidP="00B61162">
            <w:pPr>
              <w:pStyle w:val="af7"/>
              <w:spacing w:line="259" w:lineRule="auto"/>
              <w:ind w:left="142" w:firstLine="20"/>
              <w:rPr>
                <w:rFonts w:eastAsia="Courier New"/>
              </w:rPr>
            </w:pPr>
            <w:r w:rsidRPr="00EC7AE6">
              <w:rPr>
                <w:rFonts w:eastAsia="Courier New"/>
              </w:rPr>
              <w:t>Образы родной земли</w:t>
            </w:r>
          </w:p>
        </w:tc>
        <w:tc>
          <w:tcPr>
            <w:tcW w:w="2026" w:type="dxa"/>
            <w:tcBorders>
              <w:top w:val="single" w:sz="4" w:space="0" w:color="auto"/>
              <w:left w:val="single" w:sz="4" w:space="0" w:color="auto"/>
              <w:bottom w:val="single" w:sz="4" w:space="0" w:color="auto"/>
            </w:tcBorders>
            <w:shd w:val="clear" w:color="auto" w:fill="auto"/>
          </w:tcPr>
          <w:p w:rsidR="00B61162" w:rsidRPr="00EC7AE6" w:rsidRDefault="00B61162" w:rsidP="00B61162">
            <w:pPr>
              <w:pStyle w:val="af7"/>
              <w:spacing w:line="259" w:lineRule="auto"/>
              <w:ind w:left="142" w:firstLine="20"/>
              <w:rPr>
                <w:rFonts w:eastAsia="Courier New"/>
              </w:rPr>
            </w:pPr>
            <w:r w:rsidRPr="00EC7AE6">
              <w:rPr>
                <w:rFonts w:eastAsia="Courier New"/>
              </w:rPr>
              <w:t>Вокальная музыка на стихи русских поэтов, программные инструментальные произведения, посвящённые картинам русской природы, народного быта, сказкам, легендам (на примере творчества М. И. Глинки, С. В. Рахманинова, В. А. Гаврилина и др.)</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B61162" w:rsidRPr="00EC7AE6" w:rsidRDefault="00B61162" w:rsidP="00B61162">
            <w:pPr>
              <w:pStyle w:val="af7"/>
              <w:spacing w:line="259" w:lineRule="auto"/>
              <w:ind w:left="142" w:firstLine="20"/>
              <w:rPr>
                <w:rFonts w:eastAsia="Courier New"/>
              </w:rPr>
            </w:pPr>
            <w:r w:rsidRPr="00EC7AE6">
              <w:rPr>
                <w:rFonts w:eastAsia="Courier New"/>
              </w:rPr>
              <w:t>Повторение, обобщение опыта слушания, проживания, анализа музыки русских композиторов, полученного в начальных классах. Выявление мелодичности, широты дыхания, интонационной близости русскому фольклору.</w:t>
            </w:r>
          </w:p>
          <w:p w:rsidR="00B61162" w:rsidRPr="00EC7AE6" w:rsidRDefault="00B61162" w:rsidP="00B61162">
            <w:pPr>
              <w:pStyle w:val="af7"/>
              <w:spacing w:line="259" w:lineRule="auto"/>
              <w:ind w:left="142" w:firstLine="20"/>
              <w:rPr>
                <w:rFonts w:eastAsia="Courier New"/>
              </w:rPr>
            </w:pPr>
            <w:r w:rsidRPr="00EC7AE6">
              <w:rPr>
                <w:rFonts w:eastAsia="Courier New"/>
              </w:rPr>
              <w:t>Разучивание, исполнение не менее одного вокального произведения, сочинённого русским композитором- классиком.</w:t>
            </w:r>
          </w:p>
          <w:p w:rsidR="00B61162" w:rsidRPr="00EC7AE6" w:rsidRDefault="00B61162" w:rsidP="00B61162">
            <w:pPr>
              <w:pStyle w:val="af7"/>
              <w:spacing w:line="259" w:lineRule="auto"/>
              <w:ind w:left="142" w:firstLine="20"/>
              <w:rPr>
                <w:rFonts w:eastAsia="Courier New"/>
              </w:rPr>
            </w:pPr>
            <w:r w:rsidRPr="00EC7AE6">
              <w:rPr>
                <w:rFonts w:eastAsia="Courier New"/>
              </w:rPr>
              <w:t>Музыкальная викторина на знание музыки, названий и авторов изученных произведений.</w:t>
            </w:r>
          </w:p>
          <w:p w:rsidR="00B61162" w:rsidRPr="009F0C49" w:rsidRDefault="00B61162" w:rsidP="00B61162">
            <w:pPr>
              <w:pStyle w:val="af7"/>
              <w:spacing w:line="259" w:lineRule="auto"/>
              <w:ind w:left="142" w:firstLine="20"/>
              <w:rPr>
                <w:rFonts w:eastAsia="Courier New"/>
                <w:i/>
              </w:rPr>
            </w:pPr>
            <w:r w:rsidRPr="009F0C49">
              <w:rPr>
                <w:rFonts w:eastAsia="Courier New"/>
                <w:i/>
              </w:rPr>
              <w:t>На выбор или факультативно</w:t>
            </w:r>
          </w:p>
          <w:p w:rsidR="00B61162" w:rsidRPr="00EC7AE6" w:rsidRDefault="00B61162" w:rsidP="00B61162">
            <w:pPr>
              <w:pStyle w:val="af7"/>
              <w:spacing w:line="259" w:lineRule="auto"/>
              <w:ind w:left="142" w:firstLine="20"/>
              <w:rPr>
                <w:rFonts w:eastAsia="Courier New"/>
              </w:rPr>
            </w:pPr>
            <w:r w:rsidRPr="00EC7AE6">
              <w:rPr>
                <w:rFonts w:eastAsia="Courier New"/>
              </w:rPr>
              <w:t>Рисование по мотивам прослушанных музыкальных произведений.</w:t>
            </w:r>
          </w:p>
          <w:p w:rsidR="00B61162" w:rsidRPr="00EC7AE6" w:rsidRDefault="00B61162" w:rsidP="00B61162">
            <w:pPr>
              <w:pStyle w:val="af7"/>
              <w:spacing w:line="259" w:lineRule="auto"/>
              <w:ind w:left="142" w:firstLine="20"/>
              <w:rPr>
                <w:rFonts w:eastAsia="Courier New"/>
              </w:rPr>
            </w:pPr>
            <w:r w:rsidRPr="00EC7AE6">
              <w:rPr>
                <w:rFonts w:eastAsia="Courier New"/>
              </w:rPr>
              <w:t>Посещение концерта классической музыки, в программу которого входят произведения русских композиторов</w:t>
            </w:r>
          </w:p>
        </w:tc>
      </w:tr>
      <w:tr w:rsidR="00B61162" w:rsidRPr="00EB2D57" w:rsidTr="00B61162">
        <w:trPr>
          <w:trHeight w:hRule="exact" w:val="6813"/>
        </w:trPr>
        <w:tc>
          <w:tcPr>
            <w:tcW w:w="1258" w:type="dxa"/>
            <w:tcBorders>
              <w:top w:val="single" w:sz="4" w:space="0" w:color="auto"/>
              <w:left w:val="single" w:sz="4" w:space="0" w:color="auto"/>
              <w:bottom w:val="single" w:sz="4" w:space="0" w:color="auto"/>
            </w:tcBorders>
            <w:shd w:val="clear" w:color="auto" w:fill="auto"/>
          </w:tcPr>
          <w:p w:rsidR="00B61162" w:rsidRPr="00EC7AE6" w:rsidRDefault="00F662CE" w:rsidP="00B61162">
            <w:pPr>
              <w:pStyle w:val="af7"/>
              <w:spacing w:line="259" w:lineRule="auto"/>
              <w:ind w:left="142" w:firstLine="20"/>
              <w:rPr>
                <w:rFonts w:eastAsia="Courier New"/>
              </w:rPr>
            </w:pPr>
            <w:r>
              <w:rPr>
                <w:rFonts w:eastAsia="Courier New"/>
              </w:rPr>
              <w:lastRenderedPageBreak/>
              <w:t xml:space="preserve">Б) 4—5 </w:t>
            </w:r>
            <w:r w:rsidR="00B61162" w:rsidRPr="00EC7AE6">
              <w:rPr>
                <w:rFonts w:eastAsia="Courier New"/>
              </w:rPr>
              <w:t>учебных часов</w:t>
            </w:r>
          </w:p>
        </w:tc>
        <w:tc>
          <w:tcPr>
            <w:tcW w:w="1330" w:type="dxa"/>
            <w:tcBorders>
              <w:top w:val="single" w:sz="4" w:space="0" w:color="auto"/>
              <w:left w:val="single" w:sz="4" w:space="0" w:color="auto"/>
              <w:bottom w:val="single" w:sz="4" w:space="0" w:color="auto"/>
            </w:tcBorders>
            <w:shd w:val="clear" w:color="auto" w:fill="auto"/>
          </w:tcPr>
          <w:p w:rsidR="00B61162" w:rsidRPr="00EC7AE6" w:rsidRDefault="00B61162" w:rsidP="00B61162">
            <w:pPr>
              <w:pStyle w:val="af7"/>
              <w:spacing w:line="259" w:lineRule="auto"/>
              <w:ind w:left="142" w:firstLine="20"/>
              <w:rPr>
                <w:rFonts w:eastAsia="Courier New"/>
              </w:rPr>
            </w:pPr>
            <w:r w:rsidRPr="00EC7AE6">
              <w:rPr>
                <w:rFonts w:eastAsia="Courier New"/>
              </w:rPr>
              <w:t>Золотой век русской культуры</w:t>
            </w:r>
          </w:p>
        </w:tc>
        <w:tc>
          <w:tcPr>
            <w:tcW w:w="2026" w:type="dxa"/>
            <w:tcBorders>
              <w:top w:val="single" w:sz="4" w:space="0" w:color="auto"/>
              <w:left w:val="single" w:sz="4" w:space="0" w:color="auto"/>
              <w:bottom w:val="single" w:sz="4" w:space="0" w:color="auto"/>
            </w:tcBorders>
            <w:shd w:val="clear" w:color="auto" w:fill="auto"/>
          </w:tcPr>
          <w:p w:rsidR="00B61162" w:rsidRPr="00EC7AE6" w:rsidRDefault="00B61162" w:rsidP="00B61162">
            <w:pPr>
              <w:pStyle w:val="af7"/>
              <w:spacing w:line="259" w:lineRule="auto"/>
              <w:ind w:left="142" w:firstLine="20"/>
              <w:rPr>
                <w:rFonts w:eastAsia="Courier New"/>
              </w:rPr>
            </w:pPr>
            <w:r w:rsidRPr="00EC7AE6">
              <w:rPr>
                <w:rFonts w:eastAsia="Courier New"/>
              </w:rPr>
              <w:t xml:space="preserve">Светская музыка российского дворянства XIX века: музыкальные салоны, домашнее музицирование, балы, театры. Увлечение западным искусством, появление своих гениев. Синтез </w:t>
            </w:r>
            <w:proofErr w:type="gramStart"/>
            <w:r w:rsidRPr="00EC7AE6">
              <w:rPr>
                <w:rFonts w:eastAsia="Courier New"/>
              </w:rPr>
              <w:t>западно-европейской</w:t>
            </w:r>
            <w:proofErr w:type="gramEnd"/>
            <w:r w:rsidRPr="00EC7AE6">
              <w:rPr>
                <w:rFonts w:eastAsia="Courier New"/>
              </w:rPr>
              <w:t xml:space="preserve"> культуры и русских интонаций, настроений, образов (на примере творчества М. И. Глинки, П. И. Чайковского, Н. А. Римского-Корсакова и др.)</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B61162" w:rsidRPr="00EC7AE6" w:rsidRDefault="00B61162" w:rsidP="00B61162">
            <w:pPr>
              <w:pStyle w:val="af7"/>
              <w:spacing w:line="259" w:lineRule="auto"/>
              <w:ind w:left="142" w:firstLine="20"/>
              <w:rPr>
                <w:rFonts w:eastAsia="Courier New"/>
              </w:rPr>
            </w:pPr>
            <w:r w:rsidRPr="00EC7AE6">
              <w:rPr>
                <w:rFonts w:eastAsia="Courier New"/>
              </w:rPr>
              <w:t>Знакомство с шедеврами русской музыки XIX века, анализ художественного содержания, выразительных средств.</w:t>
            </w:r>
          </w:p>
          <w:p w:rsidR="00B61162" w:rsidRPr="00EC7AE6" w:rsidRDefault="00B61162" w:rsidP="00B61162">
            <w:pPr>
              <w:pStyle w:val="af7"/>
              <w:spacing w:line="259" w:lineRule="auto"/>
              <w:ind w:left="142" w:firstLine="20"/>
              <w:rPr>
                <w:rFonts w:eastAsia="Courier New"/>
              </w:rPr>
            </w:pPr>
            <w:r w:rsidRPr="00EC7AE6">
              <w:rPr>
                <w:rFonts w:eastAsia="Courier New"/>
              </w:rPr>
              <w:t>Разучивание, исполнение не менее одного вокального произведения лирического характера, сочинённого русским композитором-классиком.</w:t>
            </w:r>
          </w:p>
          <w:p w:rsidR="00B61162" w:rsidRPr="00EC7AE6" w:rsidRDefault="00B61162" w:rsidP="00B61162">
            <w:pPr>
              <w:pStyle w:val="af7"/>
              <w:spacing w:line="259" w:lineRule="auto"/>
              <w:ind w:left="142" w:firstLine="20"/>
              <w:rPr>
                <w:rFonts w:eastAsia="Courier New"/>
              </w:rPr>
            </w:pPr>
            <w:r w:rsidRPr="00EC7AE6">
              <w:rPr>
                <w:rFonts w:eastAsia="Courier New"/>
              </w:rPr>
              <w:t>Музыкальная викторина на знание музыки, названий и авторов изученных произведений.</w:t>
            </w:r>
          </w:p>
          <w:p w:rsidR="00B61162" w:rsidRPr="00B61162" w:rsidRDefault="00B61162" w:rsidP="00B61162">
            <w:pPr>
              <w:pStyle w:val="af7"/>
              <w:spacing w:line="259" w:lineRule="auto"/>
              <w:ind w:left="142" w:firstLine="20"/>
              <w:rPr>
                <w:rFonts w:eastAsia="Courier New"/>
              </w:rPr>
            </w:pPr>
            <w:r w:rsidRPr="00B61162">
              <w:rPr>
                <w:rFonts w:eastAsia="Courier New"/>
              </w:rPr>
              <w:t>На выбор или факультативно</w:t>
            </w:r>
          </w:p>
          <w:p w:rsidR="00B61162" w:rsidRPr="00EC7AE6" w:rsidRDefault="00B61162" w:rsidP="00B61162">
            <w:pPr>
              <w:pStyle w:val="af7"/>
              <w:spacing w:line="259" w:lineRule="auto"/>
              <w:ind w:left="142" w:firstLine="20"/>
              <w:rPr>
                <w:rFonts w:eastAsia="Courier New"/>
              </w:rPr>
            </w:pPr>
            <w:r w:rsidRPr="00EC7AE6">
              <w:rPr>
                <w:rFonts w:eastAsia="Courier New"/>
              </w:rPr>
              <w:t>Просмотр художественных фильмов, телепередач, посвящённых русской культуре XIX века.</w:t>
            </w:r>
          </w:p>
          <w:p w:rsidR="00B61162" w:rsidRPr="00EC7AE6" w:rsidRDefault="00B61162" w:rsidP="00B61162">
            <w:pPr>
              <w:pStyle w:val="af7"/>
              <w:spacing w:line="259" w:lineRule="auto"/>
              <w:ind w:left="142" w:firstLine="20"/>
              <w:rPr>
                <w:rFonts w:eastAsia="Courier New"/>
              </w:rPr>
            </w:pPr>
            <w:r w:rsidRPr="00EC7AE6">
              <w:rPr>
                <w:rFonts w:eastAsia="Courier New"/>
              </w:rPr>
              <w:t>Создание любительского фильма, радиопередачи, театрализованной музыкально-литературной композиции на основе музыки и литературы XIX века.</w:t>
            </w:r>
          </w:p>
          <w:p w:rsidR="00B61162" w:rsidRPr="00EC7AE6" w:rsidRDefault="00B61162" w:rsidP="00B61162">
            <w:pPr>
              <w:pStyle w:val="af7"/>
              <w:spacing w:line="259" w:lineRule="auto"/>
              <w:ind w:left="142" w:firstLine="20"/>
              <w:rPr>
                <w:rFonts w:eastAsia="Courier New"/>
              </w:rPr>
            </w:pPr>
            <w:r w:rsidRPr="00EC7AE6">
              <w:rPr>
                <w:rFonts w:eastAsia="Courier New"/>
              </w:rPr>
              <w:t>Реконструкция костюмированного бала, музыкального салона</w:t>
            </w:r>
          </w:p>
        </w:tc>
      </w:tr>
      <w:tr w:rsidR="00B61162" w:rsidRPr="00EB2D57" w:rsidTr="00B61162">
        <w:trPr>
          <w:trHeight w:hRule="exact" w:val="6105"/>
        </w:trPr>
        <w:tc>
          <w:tcPr>
            <w:tcW w:w="1258" w:type="dxa"/>
            <w:tcBorders>
              <w:top w:val="single" w:sz="4" w:space="0" w:color="auto"/>
              <w:left w:val="single" w:sz="4" w:space="0" w:color="auto"/>
              <w:bottom w:val="single" w:sz="4" w:space="0" w:color="auto"/>
            </w:tcBorders>
            <w:shd w:val="clear" w:color="auto" w:fill="auto"/>
          </w:tcPr>
          <w:p w:rsidR="00B61162" w:rsidRPr="00EC7AE6" w:rsidRDefault="00F662CE" w:rsidP="00B61162">
            <w:pPr>
              <w:pStyle w:val="af7"/>
              <w:spacing w:line="259" w:lineRule="auto"/>
              <w:ind w:left="142" w:firstLine="20"/>
              <w:rPr>
                <w:rFonts w:eastAsia="Courier New"/>
              </w:rPr>
            </w:pPr>
            <w:r>
              <w:rPr>
                <w:rFonts w:eastAsia="Courier New"/>
              </w:rPr>
              <w:t xml:space="preserve">В) 4—5 </w:t>
            </w:r>
            <w:r w:rsidR="00B61162" w:rsidRPr="00EC7AE6">
              <w:rPr>
                <w:rFonts w:eastAsia="Courier New"/>
              </w:rPr>
              <w:t>учебных часов</w:t>
            </w:r>
          </w:p>
        </w:tc>
        <w:tc>
          <w:tcPr>
            <w:tcW w:w="1330" w:type="dxa"/>
            <w:tcBorders>
              <w:top w:val="single" w:sz="4" w:space="0" w:color="auto"/>
              <w:left w:val="single" w:sz="4" w:space="0" w:color="auto"/>
              <w:bottom w:val="single" w:sz="4" w:space="0" w:color="auto"/>
            </w:tcBorders>
            <w:shd w:val="clear" w:color="auto" w:fill="auto"/>
          </w:tcPr>
          <w:p w:rsidR="00B61162" w:rsidRPr="00EC7AE6" w:rsidRDefault="00B61162" w:rsidP="00B61162">
            <w:pPr>
              <w:pStyle w:val="af7"/>
              <w:spacing w:line="259" w:lineRule="auto"/>
              <w:ind w:left="142" w:firstLine="20"/>
              <w:rPr>
                <w:rFonts w:eastAsia="Courier New"/>
              </w:rPr>
            </w:pPr>
            <w:r w:rsidRPr="00EC7AE6">
              <w:rPr>
                <w:rFonts w:eastAsia="Courier New"/>
              </w:rPr>
              <w:t>История страны и народа в музыке русских композиторов</w:t>
            </w:r>
          </w:p>
        </w:tc>
        <w:tc>
          <w:tcPr>
            <w:tcW w:w="2026" w:type="dxa"/>
            <w:tcBorders>
              <w:top w:val="single" w:sz="4" w:space="0" w:color="auto"/>
              <w:left w:val="single" w:sz="4" w:space="0" w:color="auto"/>
              <w:bottom w:val="single" w:sz="4" w:space="0" w:color="auto"/>
            </w:tcBorders>
            <w:shd w:val="clear" w:color="auto" w:fill="auto"/>
          </w:tcPr>
          <w:p w:rsidR="00B61162" w:rsidRPr="00EC7AE6" w:rsidRDefault="00B61162" w:rsidP="00B61162">
            <w:pPr>
              <w:pStyle w:val="af7"/>
              <w:spacing w:line="259" w:lineRule="auto"/>
              <w:ind w:left="142" w:firstLine="20"/>
              <w:rPr>
                <w:rFonts w:eastAsia="Courier New"/>
              </w:rPr>
            </w:pPr>
            <w:r w:rsidRPr="00EC7AE6">
              <w:rPr>
                <w:rFonts w:eastAsia="Courier New"/>
              </w:rPr>
              <w:t>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членов «Могучей кучки»,</w:t>
            </w:r>
          </w:p>
          <w:p w:rsidR="00B61162" w:rsidRPr="00EC7AE6" w:rsidRDefault="00B61162" w:rsidP="00B61162">
            <w:pPr>
              <w:pStyle w:val="af7"/>
              <w:spacing w:line="259" w:lineRule="auto"/>
              <w:ind w:left="142" w:firstLine="20"/>
              <w:rPr>
                <w:rFonts w:eastAsia="Courier New"/>
              </w:rPr>
            </w:pPr>
            <w:r w:rsidRPr="00EC7AE6">
              <w:rPr>
                <w:rFonts w:eastAsia="Courier New"/>
              </w:rPr>
              <w:t>С. С. Прокофьева, Г. В. Свиридова и др.)</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B61162" w:rsidRPr="00EC7AE6" w:rsidRDefault="00B61162" w:rsidP="00B61162">
            <w:pPr>
              <w:pStyle w:val="af7"/>
              <w:spacing w:line="259" w:lineRule="auto"/>
              <w:ind w:left="142" w:firstLine="20"/>
              <w:rPr>
                <w:rFonts w:eastAsia="Courier New"/>
              </w:rPr>
            </w:pPr>
            <w:r w:rsidRPr="00EC7AE6">
              <w:rPr>
                <w:rFonts w:eastAsia="Courier New"/>
              </w:rPr>
              <w:t>Знакомство с шедеврами русской музыки XIX—XX веков, анализ художественного содержания и способов выражения патриотической идеи, гражданского пафоса. Разучивание, исполнение не менее одного вокального произведения патриотического содержания, сочинённого русским композитором-классиком.</w:t>
            </w:r>
          </w:p>
          <w:p w:rsidR="00B61162" w:rsidRPr="00EC7AE6" w:rsidRDefault="00B61162" w:rsidP="00B61162">
            <w:pPr>
              <w:pStyle w:val="af7"/>
              <w:spacing w:line="259" w:lineRule="auto"/>
              <w:ind w:left="142" w:firstLine="20"/>
              <w:rPr>
                <w:rFonts w:eastAsia="Courier New"/>
              </w:rPr>
            </w:pPr>
            <w:r w:rsidRPr="00EC7AE6">
              <w:rPr>
                <w:rFonts w:eastAsia="Courier New"/>
              </w:rPr>
              <w:t>Исполнение Гимна Российской Федерации.</w:t>
            </w:r>
          </w:p>
          <w:p w:rsidR="00B61162" w:rsidRPr="00EC7AE6" w:rsidRDefault="00B61162" w:rsidP="00B61162">
            <w:pPr>
              <w:pStyle w:val="af7"/>
              <w:spacing w:line="259" w:lineRule="auto"/>
              <w:ind w:left="142" w:firstLine="20"/>
              <w:rPr>
                <w:rFonts w:eastAsia="Courier New"/>
              </w:rPr>
            </w:pPr>
            <w:r w:rsidRPr="00EC7AE6">
              <w:rPr>
                <w:rFonts w:eastAsia="Courier New"/>
              </w:rPr>
              <w:t>Музыкальная викторина на знание музыки, названий и авторов изученных произведений.</w:t>
            </w:r>
          </w:p>
          <w:p w:rsidR="00B61162" w:rsidRPr="00B61162" w:rsidRDefault="00B61162" w:rsidP="00B61162">
            <w:pPr>
              <w:pStyle w:val="af7"/>
              <w:spacing w:line="259" w:lineRule="auto"/>
              <w:ind w:left="142" w:firstLine="20"/>
              <w:rPr>
                <w:rFonts w:eastAsia="Courier New"/>
              </w:rPr>
            </w:pPr>
            <w:r w:rsidRPr="00B61162">
              <w:rPr>
                <w:rFonts w:eastAsia="Courier New"/>
              </w:rPr>
              <w:t>На выбор или факультативно</w:t>
            </w:r>
          </w:p>
          <w:p w:rsidR="00B61162" w:rsidRPr="00EC7AE6" w:rsidRDefault="00B61162" w:rsidP="00B61162">
            <w:pPr>
              <w:pStyle w:val="af7"/>
              <w:spacing w:line="259" w:lineRule="auto"/>
              <w:ind w:left="142" w:firstLine="20"/>
              <w:rPr>
                <w:rFonts w:eastAsia="Courier New"/>
              </w:rPr>
            </w:pPr>
            <w:r w:rsidRPr="00EC7AE6">
              <w:rPr>
                <w:rFonts w:eastAsia="Courier New"/>
              </w:rPr>
              <w:t>Просмотр художественных фильмов, телепередач, посвящённых творчеству композиторов — членов кружка «Могучая кучка».</w:t>
            </w:r>
          </w:p>
          <w:p w:rsidR="00B61162" w:rsidRPr="00EC7AE6" w:rsidRDefault="00B61162" w:rsidP="00B61162">
            <w:pPr>
              <w:pStyle w:val="af7"/>
              <w:spacing w:line="259" w:lineRule="auto"/>
              <w:ind w:left="142" w:firstLine="20"/>
              <w:rPr>
                <w:rFonts w:eastAsia="Courier New"/>
              </w:rPr>
            </w:pPr>
            <w:r w:rsidRPr="00EC7AE6">
              <w:rPr>
                <w:rFonts w:eastAsia="Courier New"/>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tc>
      </w:tr>
      <w:tr w:rsidR="00B61162" w:rsidRPr="00EB2D57" w:rsidTr="00B61162">
        <w:trPr>
          <w:trHeight w:hRule="exact" w:val="2844"/>
        </w:trPr>
        <w:tc>
          <w:tcPr>
            <w:tcW w:w="1258" w:type="dxa"/>
            <w:tcBorders>
              <w:top w:val="single" w:sz="4" w:space="0" w:color="auto"/>
              <w:left w:val="single" w:sz="4" w:space="0" w:color="auto"/>
              <w:bottom w:val="single" w:sz="4" w:space="0" w:color="auto"/>
            </w:tcBorders>
            <w:shd w:val="clear" w:color="auto" w:fill="auto"/>
          </w:tcPr>
          <w:p w:rsidR="00B61162" w:rsidRPr="00EC7AE6" w:rsidRDefault="00F662CE" w:rsidP="00B61162">
            <w:pPr>
              <w:pStyle w:val="af7"/>
              <w:spacing w:line="259" w:lineRule="auto"/>
              <w:ind w:left="142" w:firstLine="20"/>
              <w:rPr>
                <w:rFonts w:eastAsia="Courier New"/>
              </w:rPr>
            </w:pPr>
            <w:r>
              <w:rPr>
                <w:rFonts w:eastAsia="Courier New"/>
              </w:rPr>
              <w:lastRenderedPageBreak/>
              <w:t xml:space="preserve">Г) 2- 3 </w:t>
            </w:r>
            <w:r w:rsidR="00B61162" w:rsidRPr="00EC7AE6">
              <w:rPr>
                <w:rFonts w:eastAsia="Courier New"/>
              </w:rPr>
              <w:t>учебных часа</w:t>
            </w:r>
          </w:p>
        </w:tc>
        <w:tc>
          <w:tcPr>
            <w:tcW w:w="1330" w:type="dxa"/>
            <w:tcBorders>
              <w:top w:val="single" w:sz="4" w:space="0" w:color="auto"/>
              <w:left w:val="single" w:sz="4" w:space="0" w:color="auto"/>
              <w:bottom w:val="single" w:sz="4" w:space="0" w:color="auto"/>
            </w:tcBorders>
            <w:shd w:val="clear" w:color="auto" w:fill="auto"/>
          </w:tcPr>
          <w:p w:rsidR="00B61162" w:rsidRPr="00EC7AE6" w:rsidRDefault="00B61162" w:rsidP="00B61162">
            <w:pPr>
              <w:pStyle w:val="af7"/>
              <w:spacing w:line="259" w:lineRule="auto"/>
              <w:ind w:left="142" w:firstLine="20"/>
              <w:rPr>
                <w:rFonts w:eastAsia="Courier New"/>
              </w:rPr>
            </w:pPr>
            <w:r w:rsidRPr="00EC7AE6">
              <w:rPr>
                <w:rFonts w:eastAsia="Courier New"/>
              </w:rPr>
              <w:t>Русский балет</w:t>
            </w:r>
          </w:p>
        </w:tc>
        <w:tc>
          <w:tcPr>
            <w:tcW w:w="2026" w:type="dxa"/>
            <w:tcBorders>
              <w:top w:val="single" w:sz="4" w:space="0" w:color="auto"/>
              <w:left w:val="single" w:sz="4" w:space="0" w:color="auto"/>
              <w:bottom w:val="single" w:sz="4" w:space="0" w:color="auto"/>
            </w:tcBorders>
            <w:shd w:val="clear" w:color="auto" w:fill="auto"/>
          </w:tcPr>
          <w:p w:rsidR="00B61162" w:rsidRPr="00EC7AE6" w:rsidRDefault="00B61162" w:rsidP="00B61162">
            <w:pPr>
              <w:pStyle w:val="af7"/>
              <w:spacing w:line="259" w:lineRule="auto"/>
              <w:ind w:left="142" w:firstLine="20"/>
              <w:rPr>
                <w:rFonts w:eastAsia="Courier New"/>
              </w:rPr>
            </w:pPr>
            <w:r w:rsidRPr="00EC7AE6">
              <w:rPr>
                <w:rFonts w:eastAsia="Courier New"/>
              </w:rPr>
              <w:t xml:space="preserve">Мировая слава русского балета. Творчество композиторов (П. И. Чайковский, С. С. Прокофьев, И. Ф. Стравинский, Р. К. Щедрин), </w:t>
            </w:r>
            <w:proofErr w:type="spellStart"/>
            <w:r w:rsidRPr="00EC7AE6">
              <w:rPr>
                <w:rFonts w:eastAsia="Courier New"/>
              </w:rPr>
              <w:t>балетмей</w:t>
            </w:r>
            <w:proofErr w:type="spellEnd"/>
            <w:r w:rsidRPr="00EC7AE6">
              <w:rPr>
                <w:rFonts w:eastAsia="Courier New"/>
              </w:rPr>
              <w:t>-</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B61162" w:rsidRPr="00EC7AE6" w:rsidRDefault="00B61162" w:rsidP="00B61162">
            <w:pPr>
              <w:pStyle w:val="af7"/>
              <w:spacing w:line="259" w:lineRule="auto"/>
              <w:ind w:left="142" w:firstLine="20"/>
              <w:rPr>
                <w:rFonts w:eastAsia="Courier New"/>
              </w:rPr>
            </w:pPr>
            <w:r w:rsidRPr="00EC7AE6">
              <w:rPr>
                <w:rFonts w:eastAsia="Courier New"/>
              </w:rPr>
              <w:t>Знакомство с шедеврами русской балетной музыки. Поиск информации о постановках балетных спектаклей, гастролях российских балетных трупп за рубежом.</w:t>
            </w:r>
          </w:p>
          <w:p w:rsidR="00B61162" w:rsidRPr="00EC7AE6" w:rsidRDefault="00B61162" w:rsidP="00B61162">
            <w:pPr>
              <w:pStyle w:val="af7"/>
              <w:spacing w:line="259" w:lineRule="auto"/>
              <w:ind w:left="142" w:firstLine="20"/>
              <w:rPr>
                <w:rFonts w:eastAsia="Courier New"/>
              </w:rPr>
            </w:pPr>
            <w:r w:rsidRPr="00EC7AE6">
              <w:rPr>
                <w:rFonts w:eastAsia="Courier New"/>
              </w:rPr>
              <w:t>Посещение балетного спектакля (просмотр в видеозаписи). Характеристика отдельных музыкальных номеров и спектакля в целом.</w:t>
            </w:r>
          </w:p>
          <w:p w:rsidR="00B61162" w:rsidRPr="00B61162" w:rsidRDefault="00B61162" w:rsidP="00B61162">
            <w:pPr>
              <w:pStyle w:val="af7"/>
              <w:spacing w:line="259" w:lineRule="auto"/>
              <w:ind w:left="142" w:firstLine="20"/>
              <w:rPr>
                <w:rFonts w:eastAsia="Courier New"/>
              </w:rPr>
            </w:pPr>
            <w:r w:rsidRPr="00B61162">
              <w:rPr>
                <w:rFonts w:eastAsia="Courier New"/>
              </w:rPr>
              <w:t>На выбор или факультативно</w:t>
            </w:r>
          </w:p>
          <w:p w:rsidR="00B61162" w:rsidRPr="00EC7AE6" w:rsidRDefault="00B61162" w:rsidP="00B61162">
            <w:pPr>
              <w:pStyle w:val="af7"/>
              <w:spacing w:line="259" w:lineRule="auto"/>
              <w:ind w:left="142" w:firstLine="20"/>
              <w:rPr>
                <w:rFonts w:eastAsia="Courier New"/>
              </w:rPr>
            </w:pPr>
            <w:r w:rsidRPr="00EC7AE6">
              <w:rPr>
                <w:rFonts w:eastAsia="Courier New"/>
              </w:rPr>
              <w:t>Исследовательские проекты, посвящённые истории создания знаменитых балетов, творческой биографии балерин, танцовщиков, балетмейстеров.</w:t>
            </w:r>
          </w:p>
        </w:tc>
      </w:tr>
      <w:tr w:rsidR="00B61162" w:rsidRPr="00EB2D57" w:rsidTr="00B61162">
        <w:trPr>
          <w:trHeight w:hRule="exact" w:val="2844"/>
        </w:trPr>
        <w:tc>
          <w:tcPr>
            <w:tcW w:w="1258" w:type="dxa"/>
            <w:tcBorders>
              <w:top w:val="single" w:sz="4" w:space="0" w:color="auto"/>
              <w:left w:val="single" w:sz="4" w:space="0" w:color="auto"/>
              <w:bottom w:val="single" w:sz="4" w:space="0" w:color="auto"/>
            </w:tcBorders>
            <w:shd w:val="clear" w:color="auto" w:fill="auto"/>
          </w:tcPr>
          <w:p w:rsidR="00B61162" w:rsidRPr="00EC7AE6" w:rsidRDefault="00B61162" w:rsidP="00B61162">
            <w:pPr>
              <w:pStyle w:val="af7"/>
              <w:spacing w:line="259" w:lineRule="auto"/>
              <w:ind w:left="142" w:firstLine="20"/>
              <w:rPr>
                <w:rFonts w:eastAsia="Courier New"/>
              </w:rPr>
            </w:pPr>
          </w:p>
        </w:tc>
        <w:tc>
          <w:tcPr>
            <w:tcW w:w="1330" w:type="dxa"/>
            <w:tcBorders>
              <w:top w:val="single" w:sz="4" w:space="0" w:color="auto"/>
              <w:left w:val="single" w:sz="4" w:space="0" w:color="auto"/>
              <w:bottom w:val="single" w:sz="4" w:space="0" w:color="auto"/>
            </w:tcBorders>
            <w:shd w:val="clear" w:color="auto" w:fill="auto"/>
          </w:tcPr>
          <w:p w:rsidR="00B61162" w:rsidRPr="00EC7AE6" w:rsidRDefault="00B61162" w:rsidP="00B61162">
            <w:pPr>
              <w:pStyle w:val="af7"/>
              <w:spacing w:line="259" w:lineRule="auto"/>
              <w:ind w:left="142" w:firstLine="20"/>
              <w:rPr>
                <w:rFonts w:eastAsia="Courier New"/>
              </w:rPr>
            </w:pPr>
          </w:p>
        </w:tc>
        <w:tc>
          <w:tcPr>
            <w:tcW w:w="2026" w:type="dxa"/>
            <w:tcBorders>
              <w:top w:val="single" w:sz="4" w:space="0" w:color="auto"/>
              <w:left w:val="single" w:sz="4" w:space="0" w:color="auto"/>
              <w:bottom w:val="single" w:sz="4" w:space="0" w:color="auto"/>
            </w:tcBorders>
            <w:shd w:val="clear" w:color="auto" w:fill="auto"/>
          </w:tcPr>
          <w:p w:rsidR="00B61162" w:rsidRPr="00EC7AE6" w:rsidRDefault="00B61162" w:rsidP="00B61162">
            <w:pPr>
              <w:pStyle w:val="af7"/>
              <w:spacing w:line="259" w:lineRule="auto"/>
              <w:ind w:firstLine="0"/>
              <w:rPr>
                <w:rFonts w:eastAsia="Courier New"/>
              </w:rPr>
            </w:pPr>
            <w:r w:rsidRPr="00EC7AE6">
              <w:rPr>
                <w:rFonts w:eastAsia="Courier New"/>
              </w:rPr>
              <w:t>стеров, артистов балета. Дягилевские сезоны</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B61162" w:rsidRPr="00EC7AE6" w:rsidRDefault="00B61162" w:rsidP="00B61162">
            <w:pPr>
              <w:pStyle w:val="af7"/>
              <w:spacing w:line="259" w:lineRule="auto"/>
              <w:ind w:left="142" w:firstLine="20"/>
              <w:rPr>
                <w:rFonts w:eastAsia="Courier New"/>
              </w:rPr>
            </w:pPr>
            <w:r w:rsidRPr="00EC7AE6">
              <w:rPr>
                <w:rFonts w:eastAsia="Courier New"/>
              </w:rPr>
              <w:t>Съёмки любительского фильма (в технике теневого, кукольного театра, мультипликации и т. и.) на музыку какого-либо балета (фрагменты)</w:t>
            </w:r>
          </w:p>
        </w:tc>
      </w:tr>
      <w:tr w:rsidR="00B61162" w:rsidRPr="00EB2D57" w:rsidTr="00B61162">
        <w:trPr>
          <w:trHeight w:hRule="exact" w:val="2844"/>
        </w:trPr>
        <w:tc>
          <w:tcPr>
            <w:tcW w:w="1258" w:type="dxa"/>
            <w:tcBorders>
              <w:top w:val="single" w:sz="4" w:space="0" w:color="auto"/>
              <w:left w:val="single" w:sz="4" w:space="0" w:color="auto"/>
              <w:bottom w:val="single" w:sz="4" w:space="0" w:color="auto"/>
            </w:tcBorders>
            <w:shd w:val="clear" w:color="auto" w:fill="auto"/>
          </w:tcPr>
          <w:p w:rsidR="00B61162" w:rsidRPr="00EC7AE6" w:rsidRDefault="00B61162" w:rsidP="00B61162">
            <w:pPr>
              <w:pStyle w:val="af7"/>
              <w:spacing w:line="259" w:lineRule="auto"/>
              <w:ind w:left="142" w:firstLine="20"/>
              <w:rPr>
                <w:rFonts w:eastAsia="Courier New"/>
              </w:rPr>
            </w:pPr>
            <w:r w:rsidRPr="00EC7AE6">
              <w:rPr>
                <w:rFonts w:eastAsia="Courier New"/>
              </w:rPr>
              <w:t>Д</w:t>
            </w:r>
            <w:r w:rsidR="00F662CE">
              <w:rPr>
                <w:rFonts w:eastAsia="Courier New"/>
              </w:rPr>
              <w:t xml:space="preserve">) 2-3 </w:t>
            </w:r>
            <w:r w:rsidRPr="00EC7AE6">
              <w:rPr>
                <w:rFonts w:eastAsia="Courier New"/>
              </w:rPr>
              <w:t>учебных часа</w:t>
            </w:r>
          </w:p>
        </w:tc>
        <w:tc>
          <w:tcPr>
            <w:tcW w:w="1330" w:type="dxa"/>
            <w:tcBorders>
              <w:top w:val="single" w:sz="4" w:space="0" w:color="auto"/>
              <w:left w:val="single" w:sz="4" w:space="0" w:color="auto"/>
              <w:bottom w:val="single" w:sz="4" w:space="0" w:color="auto"/>
            </w:tcBorders>
            <w:shd w:val="clear" w:color="auto" w:fill="auto"/>
          </w:tcPr>
          <w:p w:rsidR="00B61162" w:rsidRPr="00EC7AE6" w:rsidRDefault="00B61162" w:rsidP="00B61162">
            <w:pPr>
              <w:pStyle w:val="af7"/>
              <w:spacing w:line="259" w:lineRule="auto"/>
              <w:ind w:left="142" w:firstLine="20"/>
              <w:rPr>
                <w:rFonts w:eastAsia="Courier New"/>
              </w:rPr>
            </w:pPr>
            <w:r w:rsidRPr="00EC7AE6">
              <w:rPr>
                <w:rFonts w:eastAsia="Courier New"/>
              </w:rPr>
              <w:t>Русская исполнительская школа</w:t>
            </w:r>
          </w:p>
        </w:tc>
        <w:tc>
          <w:tcPr>
            <w:tcW w:w="2026" w:type="dxa"/>
            <w:tcBorders>
              <w:top w:val="single" w:sz="4" w:space="0" w:color="auto"/>
              <w:left w:val="single" w:sz="4" w:space="0" w:color="auto"/>
              <w:bottom w:val="single" w:sz="4" w:space="0" w:color="auto"/>
            </w:tcBorders>
            <w:shd w:val="clear" w:color="auto" w:fill="auto"/>
          </w:tcPr>
          <w:p w:rsidR="00B61162" w:rsidRPr="00EC7AE6" w:rsidRDefault="00B61162" w:rsidP="00B61162">
            <w:pPr>
              <w:pStyle w:val="af7"/>
              <w:spacing w:line="259" w:lineRule="auto"/>
              <w:ind w:left="142" w:firstLine="20"/>
              <w:rPr>
                <w:rFonts w:eastAsia="Courier New"/>
              </w:rPr>
            </w:pPr>
            <w:r w:rsidRPr="00EC7AE6">
              <w:rPr>
                <w:rFonts w:eastAsia="Courier New"/>
              </w:rPr>
              <w:t xml:space="preserve">Творчество выдающихся отечественных исполнителей (С. Рихтер, Л. Коган, М. Ростропович, Е. </w:t>
            </w:r>
            <w:proofErr w:type="spellStart"/>
            <w:proofErr w:type="gramStart"/>
            <w:r w:rsidRPr="00EC7AE6">
              <w:rPr>
                <w:rFonts w:eastAsia="Courier New"/>
              </w:rPr>
              <w:t>Мравин</w:t>
            </w:r>
            <w:proofErr w:type="spellEnd"/>
            <w:r w:rsidRPr="00EC7AE6">
              <w:rPr>
                <w:rFonts w:eastAsia="Courier New"/>
              </w:rPr>
              <w:t xml:space="preserve">- </w:t>
            </w:r>
            <w:proofErr w:type="spellStart"/>
            <w:r w:rsidRPr="00EC7AE6">
              <w:rPr>
                <w:rFonts w:eastAsia="Courier New"/>
              </w:rPr>
              <w:t>ский</w:t>
            </w:r>
            <w:proofErr w:type="spellEnd"/>
            <w:proofErr w:type="gramEnd"/>
            <w:r w:rsidRPr="00EC7AE6">
              <w:rPr>
                <w:rFonts w:eastAsia="Courier New"/>
              </w:rPr>
              <w:t xml:space="preserve"> и др.)- Консерватории в Москве и Санкт- Петербурге, родном городе. Конкурс имени П. И. Чайковского</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B61162" w:rsidRPr="00EC7AE6" w:rsidRDefault="00B61162" w:rsidP="00B61162">
            <w:pPr>
              <w:pStyle w:val="af7"/>
              <w:spacing w:line="259" w:lineRule="auto"/>
              <w:ind w:left="142" w:firstLine="20"/>
              <w:rPr>
                <w:rFonts w:eastAsia="Courier New"/>
              </w:rPr>
            </w:pPr>
            <w:r w:rsidRPr="00EC7AE6">
              <w:rPr>
                <w:rFonts w:eastAsia="Courier New"/>
              </w:rPr>
              <w:t>Слушание одних и тех же произведений в исполнении разных музыкантов, оценка особенностей интерпретации. Создание домашней фоно- и видеотеки из понравившихся произведений.</w:t>
            </w:r>
          </w:p>
          <w:p w:rsidR="00B61162" w:rsidRPr="00EC7AE6" w:rsidRDefault="00B61162" w:rsidP="00B61162">
            <w:pPr>
              <w:pStyle w:val="af7"/>
              <w:spacing w:line="259" w:lineRule="auto"/>
              <w:ind w:left="142" w:firstLine="20"/>
              <w:rPr>
                <w:rFonts w:eastAsia="Courier New"/>
              </w:rPr>
            </w:pPr>
            <w:r w:rsidRPr="00EC7AE6">
              <w:rPr>
                <w:rFonts w:eastAsia="Courier New"/>
              </w:rPr>
              <w:t>Дискуссия на тему «Исполнитель — соавтор композитора».</w:t>
            </w:r>
          </w:p>
          <w:p w:rsidR="00B61162" w:rsidRPr="00B61162" w:rsidRDefault="00B61162" w:rsidP="00B61162">
            <w:pPr>
              <w:pStyle w:val="af7"/>
              <w:spacing w:line="259" w:lineRule="auto"/>
              <w:ind w:left="142" w:firstLine="20"/>
              <w:rPr>
                <w:rFonts w:eastAsia="Courier New"/>
              </w:rPr>
            </w:pPr>
            <w:r w:rsidRPr="00B61162">
              <w:rPr>
                <w:rFonts w:eastAsia="Courier New"/>
              </w:rPr>
              <w:t>На выбор или факультативно</w:t>
            </w:r>
          </w:p>
          <w:p w:rsidR="00B61162" w:rsidRPr="00EC7AE6" w:rsidRDefault="00B61162" w:rsidP="00B61162">
            <w:pPr>
              <w:pStyle w:val="af7"/>
              <w:spacing w:line="259" w:lineRule="auto"/>
              <w:ind w:left="142" w:firstLine="20"/>
              <w:rPr>
                <w:rFonts w:eastAsia="Courier New"/>
              </w:rPr>
            </w:pPr>
            <w:r w:rsidRPr="00EC7AE6">
              <w:rPr>
                <w:rFonts w:eastAsia="Courier New"/>
              </w:rPr>
              <w:t>Исследовательские проекты, посвящённые биографиям известных отечественных исполнителей классической музыки</w:t>
            </w:r>
          </w:p>
        </w:tc>
      </w:tr>
      <w:tr w:rsidR="00B61162" w:rsidRPr="00EB2D57" w:rsidTr="00B61162">
        <w:trPr>
          <w:trHeight w:hRule="exact" w:val="2844"/>
        </w:trPr>
        <w:tc>
          <w:tcPr>
            <w:tcW w:w="1258" w:type="dxa"/>
            <w:tcBorders>
              <w:top w:val="single" w:sz="4" w:space="0" w:color="auto"/>
              <w:left w:val="single" w:sz="4" w:space="0" w:color="auto"/>
              <w:bottom w:val="single" w:sz="4" w:space="0" w:color="auto"/>
            </w:tcBorders>
            <w:shd w:val="clear" w:color="auto" w:fill="auto"/>
          </w:tcPr>
          <w:p w:rsidR="00B61162" w:rsidRPr="00EC7AE6" w:rsidRDefault="00F662CE" w:rsidP="00B61162">
            <w:pPr>
              <w:pStyle w:val="af7"/>
              <w:spacing w:line="259" w:lineRule="auto"/>
              <w:ind w:left="142" w:firstLine="20"/>
              <w:rPr>
                <w:rFonts w:eastAsia="Courier New"/>
              </w:rPr>
            </w:pPr>
            <w:r>
              <w:rPr>
                <w:rFonts w:eastAsia="Courier New"/>
              </w:rPr>
              <w:t xml:space="preserve">Е) 2-3 </w:t>
            </w:r>
            <w:r w:rsidR="00B61162" w:rsidRPr="00EC7AE6">
              <w:rPr>
                <w:rFonts w:eastAsia="Courier New"/>
              </w:rPr>
              <w:t>учебных часа</w:t>
            </w:r>
          </w:p>
        </w:tc>
        <w:tc>
          <w:tcPr>
            <w:tcW w:w="1330" w:type="dxa"/>
            <w:tcBorders>
              <w:top w:val="single" w:sz="4" w:space="0" w:color="auto"/>
              <w:left w:val="single" w:sz="4" w:space="0" w:color="auto"/>
              <w:bottom w:val="single" w:sz="4" w:space="0" w:color="auto"/>
            </w:tcBorders>
            <w:shd w:val="clear" w:color="auto" w:fill="auto"/>
          </w:tcPr>
          <w:p w:rsidR="00B61162" w:rsidRPr="00EC7AE6" w:rsidRDefault="00B61162" w:rsidP="00B61162">
            <w:pPr>
              <w:pStyle w:val="af7"/>
              <w:spacing w:line="259" w:lineRule="auto"/>
              <w:ind w:left="142" w:firstLine="20"/>
              <w:rPr>
                <w:rFonts w:eastAsia="Courier New"/>
              </w:rPr>
            </w:pPr>
            <w:r w:rsidRPr="00EC7AE6">
              <w:rPr>
                <w:rFonts w:eastAsia="Courier New"/>
              </w:rPr>
              <w:t>Русская музыка — взгляд в будущее</w:t>
            </w:r>
          </w:p>
        </w:tc>
        <w:tc>
          <w:tcPr>
            <w:tcW w:w="2026" w:type="dxa"/>
            <w:tcBorders>
              <w:top w:val="single" w:sz="4" w:space="0" w:color="auto"/>
              <w:left w:val="single" w:sz="4" w:space="0" w:color="auto"/>
              <w:bottom w:val="single" w:sz="4" w:space="0" w:color="auto"/>
            </w:tcBorders>
            <w:shd w:val="clear" w:color="auto" w:fill="auto"/>
          </w:tcPr>
          <w:p w:rsidR="00B61162" w:rsidRPr="00EC7AE6" w:rsidRDefault="00B61162" w:rsidP="00B61162">
            <w:pPr>
              <w:pStyle w:val="af7"/>
              <w:spacing w:line="259" w:lineRule="auto"/>
              <w:ind w:left="142" w:firstLine="20"/>
              <w:rPr>
                <w:rFonts w:eastAsia="Courier New"/>
              </w:rPr>
            </w:pPr>
            <w:r w:rsidRPr="00EC7AE6">
              <w:rPr>
                <w:rFonts w:eastAsia="Courier New"/>
              </w:rPr>
              <w:t>Идея светомузыки. Мистерии А. Н. Скрябина. Терменвокс, синтезатор Е. Мурзина, электронная музыка (на при</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B61162" w:rsidRPr="00EC7AE6" w:rsidRDefault="00B61162" w:rsidP="00B61162">
            <w:pPr>
              <w:pStyle w:val="af7"/>
              <w:spacing w:line="259" w:lineRule="auto"/>
              <w:ind w:left="142" w:firstLine="20"/>
              <w:rPr>
                <w:rFonts w:eastAsia="Courier New"/>
              </w:rPr>
            </w:pPr>
            <w:r w:rsidRPr="00EC7AE6">
              <w:rPr>
                <w:rFonts w:eastAsia="Courier New"/>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rsidR="00B61162" w:rsidRPr="00EC7AE6" w:rsidRDefault="00B61162" w:rsidP="00B61162">
            <w:pPr>
              <w:pStyle w:val="af7"/>
              <w:spacing w:line="259" w:lineRule="auto"/>
              <w:ind w:left="142" w:firstLine="20"/>
              <w:rPr>
                <w:rFonts w:eastAsia="Courier New"/>
              </w:rPr>
            </w:pPr>
            <w:r w:rsidRPr="00EC7AE6">
              <w:rPr>
                <w:rFonts w:eastAsia="Courier New"/>
              </w:rPr>
              <w:t>Слушание образцов электронной музыки. Дискуссия о значении технических средств в создании современной музыки.</w:t>
            </w:r>
          </w:p>
        </w:tc>
      </w:tr>
      <w:tr w:rsidR="00B61162" w:rsidTr="00B61162">
        <w:trPr>
          <w:trHeight w:hRule="exact" w:val="1710"/>
        </w:trPr>
        <w:tc>
          <w:tcPr>
            <w:tcW w:w="1258" w:type="dxa"/>
            <w:tcBorders>
              <w:top w:val="single" w:sz="4" w:space="0" w:color="auto"/>
              <w:left w:val="single" w:sz="4" w:space="0" w:color="auto"/>
              <w:bottom w:val="single" w:sz="4" w:space="0" w:color="auto"/>
            </w:tcBorders>
            <w:shd w:val="clear" w:color="auto" w:fill="auto"/>
          </w:tcPr>
          <w:p w:rsidR="00B61162" w:rsidRPr="00EC7AE6" w:rsidRDefault="00B61162" w:rsidP="000114E9">
            <w:pPr>
              <w:pStyle w:val="af7"/>
              <w:spacing w:line="259" w:lineRule="auto"/>
              <w:ind w:left="142" w:firstLine="20"/>
              <w:rPr>
                <w:rFonts w:eastAsia="Courier New"/>
              </w:rPr>
            </w:pPr>
          </w:p>
        </w:tc>
        <w:tc>
          <w:tcPr>
            <w:tcW w:w="1330" w:type="dxa"/>
            <w:tcBorders>
              <w:top w:val="single" w:sz="4" w:space="0" w:color="auto"/>
              <w:left w:val="single" w:sz="4" w:space="0" w:color="auto"/>
              <w:bottom w:val="single" w:sz="4" w:space="0" w:color="auto"/>
            </w:tcBorders>
            <w:shd w:val="clear" w:color="auto" w:fill="auto"/>
          </w:tcPr>
          <w:p w:rsidR="00B61162" w:rsidRPr="00EC7AE6" w:rsidRDefault="00B61162" w:rsidP="000114E9">
            <w:pPr>
              <w:pStyle w:val="af7"/>
              <w:spacing w:line="259" w:lineRule="auto"/>
              <w:ind w:left="142" w:firstLine="20"/>
              <w:rPr>
                <w:rFonts w:eastAsia="Courier New"/>
              </w:rPr>
            </w:pPr>
          </w:p>
        </w:tc>
        <w:tc>
          <w:tcPr>
            <w:tcW w:w="2026" w:type="dxa"/>
            <w:tcBorders>
              <w:top w:val="single" w:sz="4" w:space="0" w:color="auto"/>
              <w:left w:val="single" w:sz="4" w:space="0" w:color="auto"/>
              <w:bottom w:val="single" w:sz="4" w:space="0" w:color="auto"/>
            </w:tcBorders>
            <w:shd w:val="clear" w:color="auto" w:fill="auto"/>
          </w:tcPr>
          <w:p w:rsidR="00B61162" w:rsidRPr="00EC7AE6" w:rsidRDefault="00B61162" w:rsidP="000114E9">
            <w:pPr>
              <w:pStyle w:val="af7"/>
              <w:spacing w:line="259" w:lineRule="auto"/>
              <w:ind w:left="142" w:firstLine="20"/>
              <w:rPr>
                <w:rFonts w:eastAsia="Courier New"/>
              </w:rPr>
            </w:pPr>
            <w:r w:rsidRPr="00EC7AE6">
              <w:rPr>
                <w:rFonts w:eastAsia="Courier New"/>
              </w:rPr>
              <w:t xml:space="preserve">мере творчества А. Г. </w:t>
            </w:r>
            <w:proofErr w:type="spellStart"/>
            <w:r w:rsidRPr="00EC7AE6">
              <w:rPr>
                <w:rFonts w:eastAsia="Courier New"/>
              </w:rPr>
              <w:t>Шнитке</w:t>
            </w:r>
            <w:proofErr w:type="spellEnd"/>
            <w:r w:rsidRPr="00EC7AE6">
              <w:rPr>
                <w:rFonts w:eastAsia="Courier New"/>
              </w:rPr>
              <w:t>, Э. Н. Артемьева и др.)</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B61162" w:rsidRPr="00B61162" w:rsidRDefault="00B61162" w:rsidP="000114E9">
            <w:pPr>
              <w:pStyle w:val="af7"/>
              <w:spacing w:line="259" w:lineRule="auto"/>
              <w:ind w:left="142" w:firstLine="20"/>
              <w:rPr>
                <w:rFonts w:eastAsia="Courier New"/>
              </w:rPr>
            </w:pPr>
            <w:r w:rsidRPr="00B61162">
              <w:rPr>
                <w:rFonts w:eastAsia="Courier New"/>
              </w:rPr>
              <w:t>На выбор или факультативно</w:t>
            </w:r>
          </w:p>
          <w:p w:rsidR="00B61162" w:rsidRPr="00EC7AE6" w:rsidRDefault="00B61162" w:rsidP="000114E9">
            <w:pPr>
              <w:pStyle w:val="af7"/>
              <w:spacing w:line="259" w:lineRule="auto"/>
              <w:ind w:left="142" w:firstLine="20"/>
              <w:rPr>
                <w:rFonts w:eastAsia="Courier New"/>
              </w:rPr>
            </w:pPr>
            <w:r w:rsidRPr="00EC7AE6">
              <w:rPr>
                <w:rFonts w:eastAsia="Courier New"/>
              </w:rPr>
              <w:t>Исследовательские проекты, посвящённые развитию музыкальной электроники в России.</w:t>
            </w:r>
          </w:p>
          <w:p w:rsidR="00B61162" w:rsidRPr="00EC7AE6" w:rsidRDefault="00B61162" w:rsidP="000114E9">
            <w:pPr>
              <w:pStyle w:val="af7"/>
              <w:spacing w:line="259" w:lineRule="auto"/>
              <w:ind w:left="142" w:firstLine="20"/>
              <w:rPr>
                <w:rFonts w:eastAsia="Courier New"/>
              </w:rPr>
            </w:pPr>
            <w:r w:rsidRPr="00EC7AE6">
              <w:rPr>
                <w:rFonts w:eastAsia="Courier New"/>
              </w:rPr>
              <w:t>Импровизация, сочинение музыки с помощью цифро</w:t>
            </w:r>
            <w:r w:rsidRPr="00EC7AE6">
              <w:rPr>
                <w:rFonts w:eastAsia="Courier New"/>
              </w:rPr>
              <w:softHyphen/>
              <w:t>вых устройств, программных продуктов и электрон</w:t>
            </w:r>
            <w:r w:rsidRPr="00EC7AE6">
              <w:rPr>
                <w:rFonts w:eastAsia="Courier New"/>
              </w:rPr>
              <w:softHyphen/>
              <w:t>ных гаджетов</w:t>
            </w:r>
          </w:p>
        </w:tc>
      </w:tr>
    </w:tbl>
    <w:p w:rsidR="00B61162" w:rsidRDefault="00B61162" w:rsidP="002B5A0B">
      <w:pPr>
        <w:pStyle w:val="a3"/>
        <w:ind w:left="-567" w:firstLine="425"/>
        <w:jc w:val="both"/>
        <w:rPr>
          <w:rFonts w:ascii="Times New Roman" w:hAnsi="Times New Roman" w:cs="Times New Roman"/>
          <w:b/>
          <w:bCs/>
          <w:iCs/>
          <w:sz w:val="24"/>
          <w:szCs w:val="24"/>
        </w:rPr>
      </w:pPr>
    </w:p>
    <w:p w:rsidR="00B61162" w:rsidRDefault="00B61162" w:rsidP="002B5A0B">
      <w:pPr>
        <w:pStyle w:val="a3"/>
        <w:ind w:left="-567" w:firstLine="425"/>
        <w:jc w:val="both"/>
        <w:rPr>
          <w:rFonts w:ascii="Times New Roman" w:hAnsi="Times New Roman" w:cs="Times New Roman"/>
          <w:b/>
          <w:bCs/>
          <w:iCs/>
          <w:sz w:val="24"/>
          <w:szCs w:val="24"/>
          <w:lang w:bidi="ru-RU"/>
        </w:rPr>
      </w:pPr>
      <w:r w:rsidRPr="00B61162">
        <w:rPr>
          <w:rFonts w:ascii="Times New Roman" w:hAnsi="Times New Roman" w:cs="Times New Roman"/>
          <w:b/>
          <w:bCs/>
          <w:iCs/>
          <w:sz w:val="24"/>
          <w:szCs w:val="24"/>
          <w:lang w:bidi="ru-RU"/>
        </w:rPr>
        <w:t>Модуль № 6 «Образы русской и европейской духовной музыки</w:t>
      </w:r>
      <w:r>
        <w:rPr>
          <w:rFonts w:ascii="Times New Roman" w:hAnsi="Times New Roman" w:cs="Times New Roman"/>
          <w:b/>
          <w:bCs/>
          <w:iCs/>
          <w:sz w:val="24"/>
          <w:szCs w:val="24"/>
          <w:lang w:bidi="ru-RU"/>
        </w:rPr>
        <w:t>»</w:t>
      </w:r>
    </w:p>
    <w:tbl>
      <w:tblPr>
        <w:tblOverlap w:val="never"/>
        <w:tblW w:w="0" w:type="auto"/>
        <w:tblInd w:w="-841" w:type="dxa"/>
        <w:tblLayout w:type="fixed"/>
        <w:tblCellMar>
          <w:left w:w="10" w:type="dxa"/>
          <w:right w:w="10" w:type="dxa"/>
        </w:tblCellMar>
        <w:tblLook w:val="0000" w:firstRow="0" w:lastRow="0" w:firstColumn="0" w:lastColumn="0" w:noHBand="0" w:noVBand="0"/>
      </w:tblPr>
      <w:tblGrid>
        <w:gridCol w:w="1272"/>
        <w:gridCol w:w="1325"/>
        <w:gridCol w:w="2050"/>
        <w:gridCol w:w="5530"/>
      </w:tblGrid>
      <w:tr w:rsidR="00B61162" w:rsidTr="00B61162">
        <w:trPr>
          <w:trHeight w:hRule="exact" w:val="619"/>
          <w:tblHeader/>
        </w:trPr>
        <w:tc>
          <w:tcPr>
            <w:tcW w:w="1272" w:type="dxa"/>
            <w:tcBorders>
              <w:top w:val="single" w:sz="4" w:space="0" w:color="auto"/>
              <w:left w:val="single" w:sz="4" w:space="0" w:color="auto"/>
            </w:tcBorders>
            <w:shd w:val="clear" w:color="auto" w:fill="auto"/>
          </w:tcPr>
          <w:p w:rsidR="00B61162" w:rsidRPr="00C01CEE" w:rsidRDefault="00B61162" w:rsidP="000114E9">
            <w:pPr>
              <w:pStyle w:val="af7"/>
              <w:spacing w:line="259" w:lineRule="auto"/>
              <w:ind w:firstLine="20"/>
              <w:jc w:val="center"/>
              <w:rPr>
                <w:rFonts w:eastAsia="Courier New"/>
                <w:b/>
              </w:rPr>
            </w:pPr>
            <w:r w:rsidRPr="00C01CEE">
              <w:rPr>
                <w:rFonts w:eastAsia="Courier New"/>
                <w:b/>
              </w:rPr>
              <w:t>№ блока, кол-во часов</w:t>
            </w:r>
          </w:p>
        </w:tc>
        <w:tc>
          <w:tcPr>
            <w:tcW w:w="1325" w:type="dxa"/>
            <w:tcBorders>
              <w:top w:val="single" w:sz="4" w:space="0" w:color="auto"/>
              <w:left w:val="single" w:sz="4" w:space="0" w:color="auto"/>
            </w:tcBorders>
            <w:shd w:val="clear" w:color="auto" w:fill="auto"/>
          </w:tcPr>
          <w:p w:rsidR="00B61162" w:rsidRPr="00C01CEE" w:rsidRDefault="00B61162" w:rsidP="000114E9">
            <w:pPr>
              <w:pStyle w:val="af7"/>
              <w:spacing w:line="259" w:lineRule="auto"/>
              <w:ind w:firstLine="20"/>
              <w:jc w:val="center"/>
              <w:rPr>
                <w:rFonts w:eastAsia="Courier New"/>
                <w:b/>
              </w:rPr>
            </w:pPr>
            <w:r w:rsidRPr="00C01CEE">
              <w:rPr>
                <w:rFonts w:eastAsia="Courier New"/>
                <w:b/>
              </w:rPr>
              <w:t>Темы</w:t>
            </w:r>
          </w:p>
        </w:tc>
        <w:tc>
          <w:tcPr>
            <w:tcW w:w="2050" w:type="dxa"/>
            <w:tcBorders>
              <w:top w:val="single" w:sz="4" w:space="0" w:color="auto"/>
              <w:left w:val="single" w:sz="4" w:space="0" w:color="auto"/>
            </w:tcBorders>
            <w:shd w:val="clear" w:color="auto" w:fill="auto"/>
          </w:tcPr>
          <w:p w:rsidR="00B61162" w:rsidRPr="00C01CEE" w:rsidRDefault="00B61162" w:rsidP="000114E9">
            <w:pPr>
              <w:pStyle w:val="af7"/>
              <w:spacing w:line="259" w:lineRule="auto"/>
              <w:ind w:firstLine="20"/>
              <w:jc w:val="center"/>
              <w:rPr>
                <w:rFonts w:eastAsia="Courier New"/>
                <w:b/>
              </w:rPr>
            </w:pPr>
            <w:r w:rsidRPr="00C01CEE">
              <w:rPr>
                <w:rFonts w:eastAsia="Courier New"/>
                <w:b/>
              </w:rPr>
              <w:t>Содержание</w:t>
            </w:r>
          </w:p>
        </w:tc>
        <w:tc>
          <w:tcPr>
            <w:tcW w:w="5530" w:type="dxa"/>
            <w:tcBorders>
              <w:top w:val="single" w:sz="4" w:space="0" w:color="auto"/>
              <w:left w:val="single" w:sz="4" w:space="0" w:color="auto"/>
              <w:right w:val="single" w:sz="4" w:space="0" w:color="auto"/>
            </w:tcBorders>
            <w:shd w:val="clear" w:color="auto" w:fill="auto"/>
          </w:tcPr>
          <w:p w:rsidR="00B61162" w:rsidRPr="00C01CEE" w:rsidRDefault="00B61162" w:rsidP="000114E9">
            <w:pPr>
              <w:pStyle w:val="af7"/>
              <w:spacing w:line="259" w:lineRule="auto"/>
              <w:ind w:firstLine="20"/>
              <w:jc w:val="center"/>
              <w:rPr>
                <w:rFonts w:eastAsia="Courier New"/>
                <w:b/>
              </w:rPr>
            </w:pPr>
            <w:r w:rsidRPr="00C01CEE">
              <w:rPr>
                <w:rFonts w:eastAsia="Courier New"/>
                <w:b/>
              </w:rPr>
              <w:t>Виды деятельности обучающихся</w:t>
            </w:r>
          </w:p>
        </w:tc>
      </w:tr>
      <w:tr w:rsidR="00B61162" w:rsidTr="00B61162">
        <w:trPr>
          <w:trHeight w:hRule="exact" w:val="1807"/>
        </w:trPr>
        <w:tc>
          <w:tcPr>
            <w:tcW w:w="1272" w:type="dxa"/>
            <w:tcBorders>
              <w:top w:val="single" w:sz="4" w:space="0" w:color="auto"/>
              <w:left w:val="single" w:sz="4" w:space="0" w:color="auto"/>
              <w:bottom w:val="single" w:sz="4" w:space="0" w:color="auto"/>
            </w:tcBorders>
            <w:shd w:val="clear" w:color="auto" w:fill="auto"/>
          </w:tcPr>
          <w:p w:rsidR="00B61162" w:rsidRPr="00EC7AE6" w:rsidRDefault="00F662CE" w:rsidP="000114E9">
            <w:pPr>
              <w:pStyle w:val="af7"/>
              <w:spacing w:line="259" w:lineRule="auto"/>
              <w:ind w:left="142" w:firstLine="20"/>
              <w:rPr>
                <w:rFonts w:eastAsia="Courier New"/>
              </w:rPr>
            </w:pPr>
            <w:r>
              <w:rPr>
                <w:rFonts w:eastAsia="Courier New"/>
              </w:rPr>
              <w:lastRenderedPageBreak/>
              <w:t xml:space="preserve">А) 2-3 </w:t>
            </w:r>
            <w:r w:rsidR="00B61162" w:rsidRPr="00EC7AE6">
              <w:rPr>
                <w:rFonts w:eastAsia="Courier New"/>
              </w:rPr>
              <w:t>учебных часа</w:t>
            </w:r>
          </w:p>
        </w:tc>
        <w:tc>
          <w:tcPr>
            <w:tcW w:w="1325" w:type="dxa"/>
            <w:tcBorders>
              <w:top w:val="single" w:sz="4" w:space="0" w:color="auto"/>
              <w:left w:val="single" w:sz="4" w:space="0" w:color="auto"/>
              <w:bottom w:val="single" w:sz="4" w:space="0" w:color="auto"/>
            </w:tcBorders>
            <w:shd w:val="clear" w:color="auto" w:fill="auto"/>
          </w:tcPr>
          <w:p w:rsidR="00B61162" w:rsidRPr="00EC7AE6" w:rsidRDefault="00B61162" w:rsidP="000114E9">
            <w:pPr>
              <w:pStyle w:val="af7"/>
              <w:spacing w:line="259" w:lineRule="auto"/>
              <w:ind w:left="142" w:firstLine="20"/>
              <w:rPr>
                <w:rFonts w:eastAsia="Courier New"/>
              </w:rPr>
            </w:pPr>
            <w:r w:rsidRPr="00EC7AE6">
              <w:rPr>
                <w:rFonts w:eastAsia="Courier New"/>
              </w:rPr>
              <w:t>Храмовый синтез ис</w:t>
            </w:r>
            <w:r w:rsidRPr="00EC7AE6">
              <w:rPr>
                <w:rFonts w:eastAsia="Courier New"/>
              </w:rPr>
              <w:softHyphen/>
              <w:t>кусств</w:t>
            </w:r>
          </w:p>
        </w:tc>
        <w:tc>
          <w:tcPr>
            <w:tcW w:w="2050" w:type="dxa"/>
            <w:tcBorders>
              <w:top w:val="single" w:sz="4" w:space="0" w:color="auto"/>
              <w:left w:val="single" w:sz="4" w:space="0" w:color="auto"/>
              <w:bottom w:val="single" w:sz="4" w:space="0" w:color="auto"/>
            </w:tcBorders>
            <w:shd w:val="clear" w:color="auto" w:fill="auto"/>
            <w:vAlign w:val="center"/>
          </w:tcPr>
          <w:p w:rsidR="00B61162" w:rsidRPr="00EC7AE6" w:rsidRDefault="00B61162" w:rsidP="000114E9">
            <w:pPr>
              <w:pStyle w:val="af7"/>
              <w:spacing w:line="259" w:lineRule="auto"/>
              <w:ind w:left="142" w:firstLine="20"/>
              <w:rPr>
                <w:rFonts w:eastAsia="Courier New"/>
              </w:rPr>
            </w:pPr>
            <w:r w:rsidRPr="00EC7AE6">
              <w:rPr>
                <w:rFonts w:eastAsia="Courier New"/>
              </w:rPr>
              <w:t>Музыка право</w:t>
            </w:r>
            <w:r w:rsidRPr="00EC7AE6">
              <w:rPr>
                <w:rFonts w:eastAsia="Courier New"/>
              </w:rPr>
              <w:softHyphen/>
              <w:t>славного и като</w:t>
            </w:r>
            <w:r w:rsidRPr="00EC7AE6">
              <w:rPr>
                <w:rFonts w:eastAsia="Courier New"/>
              </w:rPr>
              <w:softHyphen/>
              <w:t>лического</w:t>
            </w:r>
            <w:r w:rsidRPr="00EC7AE6">
              <w:rPr>
                <w:rFonts w:eastAsia="Courier New"/>
                <w:vertAlign w:val="superscript"/>
              </w:rPr>
              <w:t>2</w:t>
            </w:r>
            <w:r w:rsidRPr="00EC7AE6">
              <w:rPr>
                <w:rFonts w:eastAsia="Courier New"/>
              </w:rPr>
              <w:t xml:space="preserve"> бого</w:t>
            </w:r>
            <w:r w:rsidRPr="00EC7AE6">
              <w:rPr>
                <w:rFonts w:eastAsia="Courier New"/>
              </w:rPr>
              <w:softHyphen/>
              <w:t>служения (коло</w:t>
            </w:r>
            <w:r w:rsidRPr="00EC7AE6">
              <w:rPr>
                <w:rFonts w:eastAsia="Courier New"/>
              </w:rPr>
              <w:softHyphen/>
              <w:t xml:space="preserve">кола, пение а </w:t>
            </w:r>
            <w:proofErr w:type="spellStart"/>
            <w:r w:rsidRPr="00EC7AE6">
              <w:rPr>
                <w:rFonts w:eastAsia="Courier New"/>
              </w:rPr>
              <w:t>capella</w:t>
            </w:r>
            <w:proofErr w:type="spellEnd"/>
            <w:r w:rsidRPr="00EC7AE6">
              <w:rPr>
                <w:rFonts w:eastAsia="Courier New"/>
              </w:rPr>
              <w:t xml:space="preserve"> / пение в</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B61162" w:rsidRPr="00EC7AE6" w:rsidRDefault="00B61162" w:rsidP="000114E9">
            <w:pPr>
              <w:pStyle w:val="af7"/>
              <w:spacing w:line="259" w:lineRule="auto"/>
              <w:ind w:left="142" w:firstLine="20"/>
              <w:rPr>
                <w:rFonts w:eastAsia="Courier New"/>
              </w:rPr>
            </w:pPr>
            <w:r w:rsidRPr="00EC7AE6">
              <w:rPr>
                <w:rFonts w:eastAsia="Courier New"/>
              </w:rPr>
              <w:t>Повторение, обобщение и систематизация знаний о христианской культуре западноевропейской традиции и русского православия, полученных на уроках музы</w:t>
            </w:r>
            <w:r w:rsidRPr="00EC7AE6">
              <w:rPr>
                <w:rFonts w:eastAsia="Courier New"/>
              </w:rPr>
              <w:softHyphen/>
              <w:t>ки и ОРКСЭ в начальной школе. Осознание единства музыки со словом, живописью, скульптурой, архитек</w:t>
            </w:r>
            <w:r w:rsidRPr="00EC7AE6">
              <w:rPr>
                <w:rFonts w:eastAsia="Courier New"/>
              </w:rPr>
              <w:softHyphen/>
              <w:t>турой как сочетания разных проявлений единого</w:t>
            </w:r>
          </w:p>
        </w:tc>
      </w:tr>
      <w:tr w:rsidR="00B61162" w:rsidRPr="00EB2D57" w:rsidTr="00B61162">
        <w:trPr>
          <w:trHeight w:hRule="exact" w:val="3534"/>
        </w:trPr>
        <w:tc>
          <w:tcPr>
            <w:tcW w:w="1272" w:type="dxa"/>
            <w:tcBorders>
              <w:top w:val="single" w:sz="4" w:space="0" w:color="auto"/>
              <w:left w:val="single" w:sz="4" w:space="0" w:color="auto"/>
              <w:bottom w:val="single" w:sz="4" w:space="0" w:color="auto"/>
            </w:tcBorders>
            <w:shd w:val="clear" w:color="auto" w:fill="auto"/>
          </w:tcPr>
          <w:p w:rsidR="00B61162" w:rsidRPr="00C01CEE" w:rsidRDefault="00B61162" w:rsidP="00B61162">
            <w:pPr>
              <w:pStyle w:val="af7"/>
              <w:spacing w:line="259" w:lineRule="auto"/>
              <w:ind w:left="142" w:firstLine="20"/>
              <w:rPr>
                <w:rFonts w:eastAsia="Courier New"/>
              </w:rPr>
            </w:pPr>
          </w:p>
        </w:tc>
        <w:tc>
          <w:tcPr>
            <w:tcW w:w="1325" w:type="dxa"/>
            <w:tcBorders>
              <w:top w:val="single" w:sz="4" w:space="0" w:color="auto"/>
              <w:left w:val="single" w:sz="4" w:space="0" w:color="auto"/>
              <w:bottom w:val="single" w:sz="4" w:space="0" w:color="auto"/>
            </w:tcBorders>
            <w:shd w:val="clear" w:color="auto" w:fill="auto"/>
          </w:tcPr>
          <w:p w:rsidR="00B61162" w:rsidRPr="00C01CEE" w:rsidRDefault="00B61162" w:rsidP="00B61162">
            <w:pPr>
              <w:pStyle w:val="af7"/>
              <w:spacing w:line="259" w:lineRule="auto"/>
              <w:ind w:left="142" w:firstLine="20"/>
              <w:rPr>
                <w:rFonts w:eastAsia="Courier New"/>
              </w:rPr>
            </w:pPr>
          </w:p>
        </w:tc>
        <w:tc>
          <w:tcPr>
            <w:tcW w:w="2050" w:type="dxa"/>
            <w:tcBorders>
              <w:top w:val="single" w:sz="4" w:space="0" w:color="auto"/>
              <w:left w:val="single" w:sz="4" w:space="0" w:color="auto"/>
              <w:bottom w:val="single" w:sz="4" w:space="0" w:color="auto"/>
            </w:tcBorders>
            <w:shd w:val="clear" w:color="auto" w:fill="auto"/>
            <w:vAlign w:val="center"/>
          </w:tcPr>
          <w:p w:rsidR="00B61162" w:rsidRPr="00C01CEE" w:rsidRDefault="00B61162" w:rsidP="00B61162">
            <w:pPr>
              <w:pStyle w:val="af7"/>
              <w:spacing w:line="259" w:lineRule="auto"/>
              <w:ind w:left="142" w:firstLine="20"/>
              <w:rPr>
                <w:rFonts w:eastAsia="Courier New"/>
              </w:rPr>
            </w:pPr>
            <w:r w:rsidRPr="00C01CEE">
              <w:rPr>
                <w:rFonts w:eastAsia="Courier New"/>
              </w:rPr>
              <w:t>сопровождении органа). Основные жанры, традиции. Образы Христа, Богородицы, Рождества, Воскресения</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B61162" w:rsidRPr="00C01CEE" w:rsidRDefault="00B61162" w:rsidP="00B61162">
            <w:pPr>
              <w:pStyle w:val="af7"/>
              <w:spacing w:line="259" w:lineRule="auto"/>
              <w:ind w:left="142" w:firstLine="20"/>
              <w:rPr>
                <w:rFonts w:eastAsia="Courier New"/>
              </w:rPr>
            </w:pPr>
            <w:r w:rsidRPr="00C01CEE">
              <w:rPr>
                <w:rFonts w:eastAsia="Courier New"/>
              </w:rPr>
              <w:t>мировоззрения, основной идеи христианства.</w:t>
            </w:r>
          </w:p>
          <w:p w:rsidR="00B61162" w:rsidRPr="00C01CEE" w:rsidRDefault="00B61162" w:rsidP="00B61162">
            <w:pPr>
              <w:pStyle w:val="af7"/>
              <w:spacing w:line="259" w:lineRule="auto"/>
              <w:ind w:left="142" w:firstLine="20"/>
              <w:rPr>
                <w:rFonts w:eastAsia="Courier New"/>
              </w:rPr>
            </w:pPr>
            <w:r w:rsidRPr="00C01CEE">
              <w:rPr>
                <w:rFonts w:eastAsia="Courier New"/>
              </w:rPr>
              <w:t>Определение сходства и различия элементов разных видов искусства (музыки, живописи, архитектуры), относящихся:</w:t>
            </w:r>
          </w:p>
          <w:p w:rsidR="00B61162" w:rsidRPr="00C01CEE" w:rsidRDefault="00B61162" w:rsidP="00B61162">
            <w:pPr>
              <w:pStyle w:val="af7"/>
              <w:spacing w:line="259" w:lineRule="auto"/>
              <w:ind w:left="142" w:firstLine="20"/>
              <w:rPr>
                <w:rFonts w:eastAsia="Courier New"/>
              </w:rPr>
            </w:pPr>
            <w:r w:rsidRPr="00C01CEE">
              <w:rPr>
                <w:rFonts w:eastAsia="Courier New"/>
              </w:rPr>
              <w:t>к русской православной традиции;</w:t>
            </w:r>
          </w:p>
          <w:p w:rsidR="00B61162" w:rsidRPr="00C01CEE" w:rsidRDefault="00B61162" w:rsidP="00B61162">
            <w:pPr>
              <w:pStyle w:val="af7"/>
              <w:spacing w:line="259" w:lineRule="auto"/>
              <w:ind w:left="142" w:firstLine="20"/>
              <w:rPr>
                <w:rFonts w:eastAsia="Courier New"/>
              </w:rPr>
            </w:pPr>
            <w:r w:rsidRPr="00C01CEE">
              <w:rPr>
                <w:rFonts w:eastAsia="Courier New"/>
              </w:rPr>
              <w:t>западноевропейской христианской традиции;</w:t>
            </w:r>
          </w:p>
          <w:p w:rsidR="00B61162" w:rsidRPr="00C01CEE" w:rsidRDefault="00B61162" w:rsidP="00B61162">
            <w:pPr>
              <w:pStyle w:val="af7"/>
              <w:spacing w:line="259" w:lineRule="auto"/>
              <w:ind w:left="142" w:firstLine="20"/>
              <w:rPr>
                <w:rFonts w:eastAsia="Courier New"/>
              </w:rPr>
            </w:pPr>
            <w:r w:rsidRPr="00C01CEE">
              <w:rPr>
                <w:rFonts w:eastAsia="Courier New"/>
              </w:rPr>
              <w:t>другим конфессиям (по выбору учителя).</w:t>
            </w:r>
          </w:p>
          <w:p w:rsidR="00B61162" w:rsidRPr="00C01CEE" w:rsidRDefault="00B61162" w:rsidP="00B61162">
            <w:pPr>
              <w:pStyle w:val="af7"/>
              <w:spacing w:line="259" w:lineRule="auto"/>
              <w:ind w:left="142" w:firstLine="20"/>
              <w:rPr>
                <w:rFonts w:eastAsia="Courier New"/>
              </w:rPr>
            </w:pPr>
            <w:r w:rsidRPr="00C01CEE">
              <w:rPr>
                <w:rFonts w:eastAsia="Courier New"/>
              </w:rPr>
              <w:t>Исполнение вокальных произведений, связанных с религиозной традицией, перекликающихся с ней по тематике.</w:t>
            </w:r>
          </w:p>
          <w:p w:rsidR="00B61162" w:rsidRPr="00B61162" w:rsidRDefault="00B61162" w:rsidP="00B61162">
            <w:pPr>
              <w:pStyle w:val="af7"/>
              <w:spacing w:line="259" w:lineRule="auto"/>
              <w:ind w:left="142" w:firstLine="20"/>
              <w:rPr>
                <w:rFonts w:eastAsia="Courier New"/>
              </w:rPr>
            </w:pPr>
            <w:r w:rsidRPr="00B61162">
              <w:rPr>
                <w:rFonts w:eastAsia="Courier New"/>
              </w:rPr>
              <w:t>На выбор или факультативно</w:t>
            </w:r>
          </w:p>
          <w:p w:rsidR="00B61162" w:rsidRPr="00C01CEE" w:rsidRDefault="00B61162" w:rsidP="00B61162">
            <w:pPr>
              <w:pStyle w:val="af7"/>
              <w:spacing w:line="259" w:lineRule="auto"/>
              <w:ind w:left="142" w:firstLine="20"/>
              <w:rPr>
                <w:rFonts w:eastAsia="Courier New"/>
              </w:rPr>
            </w:pPr>
            <w:r w:rsidRPr="00C01CEE">
              <w:rPr>
                <w:rFonts w:eastAsia="Courier New"/>
              </w:rPr>
              <w:t>Посещение концерта духовной музыки</w:t>
            </w:r>
          </w:p>
        </w:tc>
      </w:tr>
      <w:tr w:rsidR="00B61162" w:rsidRPr="00EB2D57" w:rsidTr="00B61162">
        <w:trPr>
          <w:trHeight w:hRule="exact" w:val="3981"/>
        </w:trPr>
        <w:tc>
          <w:tcPr>
            <w:tcW w:w="1272" w:type="dxa"/>
            <w:tcBorders>
              <w:top w:val="single" w:sz="4" w:space="0" w:color="auto"/>
              <w:left w:val="single" w:sz="4" w:space="0" w:color="auto"/>
              <w:bottom w:val="single" w:sz="4" w:space="0" w:color="auto"/>
            </w:tcBorders>
            <w:shd w:val="clear" w:color="auto" w:fill="auto"/>
          </w:tcPr>
          <w:p w:rsidR="00B61162" w:rsidRPr="00C01CEE" w:rsidRDefault="00F662CE" w:rsidP="00B61162">
            <w:pPr>
              <w:pStyle w:val="af7"/>
              <w:spacing w:line="259" w:lineRule="auto"/>
              <w:ind w:left="142" w:firstLine="20"/>
              <w:rPr>
                <w:rFonts w:eastAsia="Courier New"/>
              </w:rPr>
            </w:pPr>
            <w:r>
              <w:rPr>
                <w:rFonts w:eastAsia="Courier New"/>
              </w:rPr>
              <w:t xml:space="preserve">Б) 4—5 </w:t>
            </w:r>
            <w:r w:rsidR="00B61162" w:rsidRPr="00C01CEE">
              <w:rPr>
                <w:rFonts w:eastAsia="Courier New"/>
              </w:rPr>
              <w:t>учебных часов</w:t>
            </w:r>
          </w:p>
        </w:tc>
        <w:tc>
          <w:tcPr>
            <w:tcW w:w="1325" w:type="dxa"/>
            <w:tcBorders>
              <w:top w:val="single" w:sz="4" w:space="0" w:color="auto"/>
              <w:left w:val="single" w:sz="4" w:space="0" w:color="auto"/>
              <w:bottom w:val="single" w:sz="4" w:space="0" w:color="auto"/>
            </w:tcBorders>
            <w:shd w:val="clear" w:color="auto" w:fill="auto"/>
          </w:tcPr>
          <w:p w:rsidR="00B61162" w:rsidRPr="00C01CEE" w:rsidRDefault="00B61162" w:rsidP="00B61162">
            <w:pPr>
              <w:pStyle w:val="af7"/>
              <w:spacing w:line="259" w:lineRule="auto"/>
              <w:ind w:left="142" w:firstLine="20"/>
              <w:rPr>
                <w:rFonts w:eastAsia="Courier New"/>
              </w:rPr>
            </w:pPr>
            <w:r w:rsidRPr="00C01CEE">
              <w:rPr>
                <w:rFonts w:eastAsia="Courier New"/>
              </w:rPr>
              <w:t>Развитие церковной музыки</w:t>
            </w:r>
          </w:p>
        </w:tc>
        <w:tc>
          <w:tcPr>
            <w:tcW w:w="2050" w:type="dxa"/>
            <w:tcBorders>
              <w:top w:val="single" w:sz="4" w:space="0" w:color="auto"/>
              <w:left w:val="single" w:sz="4" w:space="0" w:color="auto"/>
              <w:bottom w:val="single" w:sz="4" w:space="0" w:color="auto"/>
            </w:tcBorders>
            <w:shd w:val="clear" w:color="auto" w:fill="auto"/>
            <w:vAlign w:val="center"/>
          </w:tcPr>
          <w:p w:rsidR="00B61162" w:rsidRPr="00C01CEE" w:rsidRDefault="00B61162" w:rsidP="00B61162">
            <w:pPr>
              <w:pStyle w:val="af7"/>
              <w:spacing w:line="259" w:lineRule="auto"/>
              <w:ind w:left="142" w:firstLine="20"/>
              <w:rPr>
                <w:rFonts w:eastAsia="Courier New"/>
              </w:rPr>
            </w:pPr>
            <w:r w:rsidRPr="00C01CEE">
              <w:rPr>
                <w:rFonts w:eastAsia="Courier New"/>
              </w:rPr>
              <w:t xml:space="preserve">Европейская музыка религиозной традиции (григорианский хорал, изобретение нотной записи Гвидо </w:t>
            </w:r>
            <w:proofErr w:type="spellStart"/>
            <w:r w:rsidRPr="00C01CEE">
              <w:rPr>
                <w:rFonts w:eastAsia="Courier New"/>
              </w:rPr>
              <w:t>д’Ареццо</w:t>
            </w:r>
            <w:proofErr w:type="spellEnd"/>
            <w:r w:rsidRPr="00C01CEE">
              <w:rPr>
                <w:rFonts w:eastAsia="Courier New"/>
              </w:rPr>
              <w:t>, протестантский хорал). Русская музыка религиозной традиции (знамен-</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B61162" w:rsidRPr="00C01CEE" w:rsidRDefault="00B61162" w:rsidP="00B61162">
            <w:pPr>
              <w:pStyle w:val="af7"/>
              <w:spacing w:line="259" w:lineRule="auto"/>
              <w:ind w:left="142" w:firstLine="20"/>
              <w:rPr>
                <w:rFonts w:eastAsia="Courier New"/>
              </w:rPr>
            </w:pPr>
            <w:r w:rsidRPr="00C01CEE">
              <w:rPr>
                <w:rFonts w:eastAsia="Courier New"/>
              </w:rPr>
              <w:t>Знакомство с историей возникновения нотной записи. Сравнение нотаций религиозной музыки разных традиций (григорианский хорал, знаменный распев, современные ноты).</w:t>
            </w:r>
          </w:p>
          <w:p w:rsidR="00B61162" w:rsidRPr="00C01CEE" w:rsidRDefault="00B61162" w:rsidP="00B61162">
            <w:pPr>
              <w:pStyle w:val="af7"/>
              <w:spacing w:line="259" w:lineRule="auto"/>
              <w:ind w:left="142" w:firstLine="20"/>
              <w:rPr>
                <w:rFonts w:eastAsia="Courier New"/>
              </w:rPr>
            </w:pPr>
            <w:r w:rsidRPr="00C01CEE">
              <w:rPr>
                <w:rFonts w:eastAsia="Courier New"/>
              </w:rPr>
              <w:t>Знакомство с образцами (фрагментами) средневековых церковных распевов (</w:t>
            </w:r>
            <w:proofErr w:type="spellStart"/>
            <w:r w:rsidRPr="00C01CEE">
              <w:rPr>
                <w:rFonts w:eastAsia="Courier New"/>
              </w:rPr>
              <w:t>одноголосие</w:t>
            </w:r>
            <w:proofErr w:type="spellEnd"/>
            <w:r w:rsidRPr="00C01CEE">
              <w:rPr>
                <w:rFonts w:eastAsia="Courier New"/>
              </w:rPr>
              <w:t>).</w:t>
            </w:r>
          </w:p>
          <w:p w:rsidR="00B61162" w:rsidRPr="00C01CEE" w:rsidRDefault="00B61162" w:rsidP="00B61162">
            <w:pPr>
              <w:pStyle w:val="af7"/>
              <w:spacing w:line="259" w:lineRule="auto"/>
              <w:ind w:left="142" w:firstLine="20"/>
              <w:rPr>
                <w:rFonts w:eastAsia="Courier New"/>
              </w:rPr>
            </w:pPr>
            <w:r w:rsidRPr="00C01CEE">
              <w:rPr>
                <w:rFonts w:eastAsia="Courier New"/>
              </w:rPr>
              <w:t>Слушание духовной музыки. Определение на слух:</w:t>
            </w:r>
          </w:p>
          <w:p w:rsidR="00B61162" w:rsidRPr="00C01CEE" w:rsidRDefault="00B61162" w:rsidP="00A540AB">
            <w:pPr>
              <w:pStyle w:val="af7"/>
              <w:numPr>
                <w:ilvl w:val="0"/>
                <w:numId w:val="235"/>
              </w:numPr>
              <w:shd w:val="clear" w:color="auto" w:fill="auto"/>
              <w:tabs>
                <w:tab w:val="left" w:pos="418"/>
              </w:tabs>
              <w:spacing w:line="259" w:lineRule="auto"/>
              <w:ind w:left="142" w:firstLine="20"/>
              <w:rPr>
                <w:rFonts w:eastAsia="Courier New"/>
              </w:rPr>
            </w:pPr>
            <w:r w:rsidRPr="00C01CEE">
              <w:rPr>
                <w:rFonts w:eastAsia="Courier New"/>
              </w:rPr>
              <w:t>состава исполнителей;</w:t>
            </w:r>
          </w:p>
          <w:p w:rsidR="00B61162" w:rsidRPr="00C01CEE" w:rsidRDefault="00B61162" w:rsidP="00A540AB">
            <w:pPr>
              <w:pStyle w:val="af7"/>
              <w:numPr>
                <w:ilvl w:val="0"/>
                <w:numId w:val="235"/>
              </w:numPr>
              <w:shd w:val="clear" w:color="auto" w:fill="auto"/>
              <w:tabs>
                <w:tab w:val="left" w:pos="418"/>
              </w:tabs>
              <w:spacing w:line="259" w:lineRule="auto"/>
              <w:ind w:left="142" w:firstLine="20"/>
              <w:rPr>
                <w:rFonts w:eastAsia="Courier New"/>
              </w:rPr>
            </w:pPr>
            <w:r w:rsidRPr="00C01CEE">
              <w:rPr>
                <w:rFonts w:eastAsia="Courier New"/>
              </w:rPr>
              <w:t>типа фактуры (хоральный склад, полифония);</w:t>
            </w:r>
          </w:p>
          <w:p w:rsidR="00B61162" w:rsidRPr="00C01CEE" w:rsidRDefault="00B61162" w:rsidP="00A540AB">
            <w:pPr>
              <w:pStyle w:val="af7"/>
              <w:numPr>
                <w:ilvl w:val="0"/>
                <w:numId w:val="235"/>
              </w:numPr>
              <w:shd w:val="clear" w:color="auto" w:fill="auto"/>
              <w:tabs>
                <w:tab w:val="left" w:pos="418"/>
              </w:tabs>
              <w:spacing w:line="259" w:lineRule="auto"/>
              <w:ind w:left="142" w:firstLine="20"/>
              <w:rPr>
                <w:rFonts w:eastAsia="Courier New"/>
              </w:rPr>
            </w:pPr>
            <w:r w:rsidRPr="00C01CEE">
              <w:rPr>
                <w:rFonts w:eastAsia="Courier New"/>
              </w:rPr>
              <w:t>принадлежности к русской или западноевропейской религиозной традиции.</w:t>
            </w:r>
          </w:p>
        </w:tc>
      </w:tr>
      <w:tr w:rsidR="00B61162" w:rsidRPr="00EB2D57" w:rsidTr="00B61162">
        <w:trPr>
          <w:trHeight w:hRule="exact" w:val="3556"/>
        </w:trPr>
        <w:tc>
          <w:tcPr>
            <w:tcW w:w="1272" w:type="dxa"/>
            <w:tcBorders>
              <w:top w:val="single" w:sz="4" w:space="0" w:color="auto"/>
              <w:left w:val="single" w:sz="4" w:space="0" w:color="auto"/>
              <w:bottom w:val="single" w:sz="4" w:space="0" w:color="auto"/>
            </w:tcBorders>
            <w:shd w:val="clear" w:color="auto" w:fill="auto"/>
          </w:tcPr>
          <w:p w:rsidR="00B61162" w:rsidRPr="00BC4498" w:rsidRDefault="00B61162" w:rsidP="00B61162">
            <w:pPr>
              <w:pStyle w:val="af7"/>
              <w:spacing w:line="259" w:lineRule="auto"/>
              <w:ind w:left="142" w:firstLine="20"/>
              <w:rPr>
                <w:rFonts w:eastAsia="Courier New"/>
              </w:rPr>
            </w:pPr>
          </w:p>
        </w:tc>
        <w:tc>
          <w:tcPr>
            <w:tcW w:w="1325" w:type="dxa"/>
            <w:tcBorders>
              <w:top w:val="single" w:sz="4" w:space="0" w:color="auto"/>
              <w:left w:val="single" w:sz="4" w:space="0" w:color="auto"/>
              <w:bottom w:val="single" w:sz="4" w:space="0" w:color="auto"/>
            </w:tcBorders>
            <w:shd w:val="clear" w:color="auto" w:fill="auto"/>
          </w:tcPr>
          <w:p w:rsidR="00B61162" w:rsidRPr="00BC4498" w:rsidRDefault="00B61162" w:rsidP="00B61162">
            <w:pPr>
              <w:pStyle w:val="af7"/>
              <w:spacing w:line="259" w:lineRule="auto"/>
              <w:ind w:left="142" w:firstLine="20"/>
              <w:rPr>
                <w:rFonts w:eastAsia="Courier New"/>
              </w:rPr>
            </w:pPr>
          </w:p>
        </w:tc>
        <w:tc>
          <w:tcPr>
            <w:tcW w:w="2050" w:type="dxa"/>
            <w:tcBorders>
              <w:top w:val="single" w:sz="4" w:space="0" w:color="auto"/>
              <w:left w:val="single" w:sz="4" w:space="0" w:color="auto"/>
              <w:bottom w:val="single" w:sz="4" w:space="0" w:color="auto"/>
            </w:tcBorders>
            <w:shd w:val="clear" w:color="auto" w:fill="auto"/>
            <w:vAlign w:val="center"/>
          </w:tcPr>
          <w:p w:rsidR="00B61162" w:rsidRPr="00BC4498" w:rsidRDefault="00B61162" w:rsidP="00F662CE">
            <w:pPr>
              <w:pStyle w:val="af7"/>
              <w:spacing w:line="259" w:lineRule="auto"/>
              <w:ind w:left="142" w:firstLine="0"/>
              <w:rPr>
                <w:rFonts w:eastAsia="Courier New"/>
              </w:rPr>
            </w:pPr>
            <w:proofErr w:type="spellStart"/>
            <w:r w:rsidRPr="00BC4498">
              <w:rPr>
                <w:rFonts w:eastAsia="Courier New"/>
              </w:rPr>
              <w:t>ный</w:t>
            </w:r>
            <w:proofErr w:type="spellEnd"/>
            <w:r w:rsidRPr="00BC4498">
              <w:rPr>
                <w:rFonts w:eastAsia="Courier New"/>
              </w:rPr>
              <w:t xml:space="preserve"> распев, крюковая запись, </w:t>
            </w:r>
            <w:proofErr w:type="spellStart"/>
            <w:r w:rsidRPr="00BC4498">
              <w:rPr>
                <w:rFonts w:eastAsia="Courier New"/>
              </w:rPr>
              <w:t>партесное</w:t>
            </w:r>
            <w:proofErr w:type="spellEnd"/>
            <w:r w:rsidRPr="00BC4498">
              <w:rPr>
                <w:rFonts w:eastAsia="Courier New"/>
              </w:rPr>
              <w:t xml:space="preserve"> пение). Полифония в западной и русской духовной музыке. Жанры: кантата, духовный концерт, реквием</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B61162" w:rsidRPr="00B61162" w:rsidRDefault="00B61162" w:rsidP="00B61162">
            <w:pPr>
              <w:pStyle w:val="af7"/>
              <w:spacing w:line="259" w:lineRule="auto"/>
              <w:ind w:left="142" w:firstLine="20"/>
              <w:rPr>
                <w:rFonts w:eastAsia="Courier New"/>
              </w:rPr>
            </w:pPr>
            <w:r w:rsidRPr="00B61162">
              <w:rPr>
                <w:rFonts w:eastAsia="Courier New"/>
              </w:rPr>
              <w:t>На выбор или факультативно</w:t>
            </w:r>
          </w:p>
          <w:p w:rsidR="00B61162" w:rsidRPr="00BC4498" w:rsidRDefault="00B61162" w:rsidP="00B61162">
            <w:pPr>
              <w:pStyle w:val="af7"/>
              <w:spacing w:line="259" w:lineRule="auto"/>
              <w:ind w:left="142" w:firstLine="20"/>
              <w:rPr>
                <w:rFonts w:eastAsia="Courier New"/>
              </w:rPr>
            </w:pPr>
            <w:r w:rsidRPr="00BC4498">
              <w:rPr>
                <w:rFonts w:eastAsia="Courier New"/>
              </w:rPr>
              <w:t>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посвящённые отдельным произведениям духовной музыки</w:t>
            </w:r>
          </w:p>
        </w:tc>
      </w:tr>
      <w:tr w:rsidR="00B61162" w:rsidRPr="00EB2D57" w:rsidTr="00B61162">
        <w:trPr>
          <w:trHeight w:hRule="exact" w:val="3556"/>
        </w:trPr>
        <w:tc>
          <w:tcPr>
            <w:tcW w:w="1272" w:type="dxa"/>
            <w:tcBorders>
              <w:top w:val="single" w:sz="4" w:space="0" w:color="auto"/>
              <w:left w:val="single" w:sz="4" w:space="0" w:color="auto"/>
              <w:bottom w:val="single" w:sz="4" w:space="0" w:color="auto"/>
            </w:tcBorders>
            <w:shd w:val="clear" w:color="auto" w:fill="auto"/>
          </w:tcPr>
          <w:p w:rsidR="00B61162" w:rsidRPr="00BC4498" w:rsidRDefault="00F662CE" w:rsidP="00F662CE">
            <w:pPr>
              <w:pStyle w:val="af7"/>
              <w:spacing w:line="259" w:lineRule="auto"/>
              <w:ind w:left="142" w:firstLine="20"/>
              <w:rPr>
                <w:rFonts w:eastAsia="Courier New"/>
              </w:rPr>
            </w:pPr>
            <w:r>
              <w:rPr>
                <w:rFonts w:eastAsia="Courier New"/>
              </w:rPr>
              <w:lastRenderedPageBreak/>
              <w:t xml:space="preserve">В) 2-3 </w:t>
            </w:r>
            <w:r w:rsidR="00B61162" w:rsidRPr="00BC4498">
              <w:rPr>
                <w:rFonts w:eastAsia="Courier New"/>
              </w:rPr>
              <w:t>учебных часа</w:t>
            </w:r>
          </w:p>
        </w:tc>
        <w:tc>
          <w:tcPr>
            <w:tcW w:w="1325" w:type="dxa"/>
            <w:tcBorders>
              <w:top w:val="single" w:sz="4" w:space="0" w:color="auto"/>
              <w:left w:val="single" w:sz="4" w:space="0" w:color="auto"/>
              <w:bottom w:val="single" w:sz="4" w:space="0" w:color="auto"/>
            </w:tcBorders>
            <w:shd w:val="clear" w:color="auto" w:fill="auto"/>
          </w:tcPr>
          <w:p w:rsidR="00B61162" w:rsidRPr="00BC4498" w:rsidRDefault="00B61162" w:rsidP="00B61162">
            <w:pPr>
              <w:pStyle w:val="af7"/>
              <w:spacing w:line="259" w:lineRule="auto"/>
              <w:ind w:left="142" w:firstLine="20"/>
              <w:rPr>
                <w:rFonts w:eastAsia="Courier New"/>
              </w:rPr>
            </w:pPr>
            <w:r w:rsidRPr="00BC4498">
              <w:rPr>
                <w:rFonts w:eastAsia="Courier New"/>
              </w:rPr>
              <w:t>Музыкальные жанры богослужения</w:t>
            </w:r>
          </w:p>
        </w:tc>
        <w:tc>
          <w:tcPr>
            <w:tcW w:w="2050" w:type="dxa"/>
            <w:tcBorders>
              <w:top w:val="single" w:sz="4" w:space="0" w:color="auto"/>
              <w:left w:val="single" w:sz="4" w:space="0" w:color="auto"/>
              <w:bottom w:val="single" w:sz="4" w:space="0" w:color="auto"/>
            </w:tcBorders>
            <w:shd w:val="clear" w:color="auto" w:fill="auto"/>
            <w:vAlign w:val="center"/>
          </w:tcPr>
          <w:p w:rsidR="00B61162" w:rsidRPr="00BC4498" w:rsidRDefault="00B61162" w:rsidP="00B61162">
            <w:pPr>
              <w:pStyle w:val="af7"/>
              <w:spacing w:line="259" w:lineRule="auto"/>
              <w:ind w:left="142" w:firstLine="20"/>
              <w:rPr>
                <w:rFonts w:eastAsia="Courier New"/>
              </w:rPr>
            </w:pPr>
            <w:r w:rsidRPr="00BC4498">
              <w:rPr>
                <w:rFonts w:eastAsia="Courier New"/>
              </w:rPr>
              <w:t>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B61162" w:rsidRPr="00BC4498" w:rsidRDefault="00B61162" w:rsidP="00B61162">
            <w:pPr>
              <w:pStyle w:val="af7"/>
              <w:spacing w:line="259" w:lineRule="auto"/>
              <w:ind w:left="142" w:firstLine="20"/>
              <w:rPr>
                <w:rFonts w:eastAsia="Courier New"/>
              </w:rPr>
            </w:pPr>
            <w:r w:rsidRPr="00BC4498">
              <w:rPr>
                <w:rFonts w:eastAsia="Courier New"/>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B61162" w:rsidRPr="00BC4498" w:rsidRDefault="00B61162" w:rsidP="00B61162">
            <w:pPr>
              <w:pStyle w:val="af7"/>
              <w:spacing w:line="259" w:lineRule="auto"/>
              <w:ind w:left="142" w:firstLine="20"/>
              <w:rPr>
                <w:rFonts w:eastAsia="Courier New"/>
              </w:rPr>
            </w:pPr>
            <w:r w:rsidRPr="00BC4498">
              <w:rPr>
                <w:rFonts w:eastAsia="Courier New"/>
              </w:rPr>
              <w:t>Вокализация музыкальных тем изучаемых духовных произведений.</w:t>
            </w:r>
          </w:p>
          <w:p w:rsidR="00B61162" w:rsidRPr="00BC4498" w:rsidRDefault="00B61162" w:rsidP="00B61162">
            <w:pPr>
              <w:pStyle w:val="af7"/>
              <w:spacing w:line="259" w:lineRule="auto"/>
              <w:ind w:left="142" w:firstLine="20"/>
              <w:rPr>
                <w:rFonts w:eastAsia="Courier New"/>
              </w:rPr>
            </w:pPr>
            <w:r w:rsidRPr="00BC4498">
              <w:rPr>
                <w:rFonts w:eastAsia="Courier New"/>
              </w:rPr>
              <w:t>Определение на слух изученных произведений и их авторов. Иметь представление об особенностях их построения и образов.</w:t>
            </w:r>
          </w:p>
          <w:p w:rsidR="00B61162" w:rsidRPr="00BC4498" w:rsidRDefault="00B61162" w:rsidP="00B61162">
            <w:pPr>
              <w:pStyle w:val="af7"/>
              <w:spacing w:line="259" w:lineRule="auto"/>
              <w:ind w:left="142" w:firstLine="20"/>
              <w:rPr>
                <w:rFonts w:eastAsia="Courier New"/>
              </w:rPr>
            </w:pPr>
            <w:r w:rsidRPr="00BC4498">
              <w:rPr>
                <w:rFonts w:eastAsia="Courier New"/>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tc>
      </w:tr>
      <w:tr w:rsidR="00B61162" w:rsidRPr="00EB2D57" w:rsidTr="00B61162">
        <w:trPr>
          <w:trHeight w:hRule="exact" w:val="3556"/>
        </w:trPr>
        <w:tc>
          <w:tcPr>
            <w:tcW w:w="1272" w:type="dxa"/>
            <w:tcBorders>
              <w:top w:val="single" w:sz="4" w:space="0" w:color="auto"/>
              <w:left w:val="single" w:sz="4" w:space="0" w:color="auto"/>
              <w:bottom w:val="single" w:sz="4" w:space="0" w:color="auto"/>
            </w:tcBorders>
            <w:shd w:val="clear" w:color="auto" w:fill="auto"/>
          </w:tcPr>
          <w:p w:rsidR="00B61162" w:rsidRPr="00BC4498" w:rsidRDefault="00F662CE" w:rsidP="00B61162">
            <w:pPr>
              <w:pStyle w:val="af7"/>
              <w:spacing w:line="259" w:lineRule="auto"/>
              <w:ind w:left="142" w:firstLine="20"/>
              <w:rPr>
                <w:rFonts w:eastAsia="Courier New"/>
              </w:rPr>
            </w:pPr>
            <w:r>
              <w:rPr>
                <w:rFonts w:eastAsia="Courier New"/>
              </w:rPr>
              <w:t>Г) 2-3</w:t>
            </w:r>
            <w:r w:rsidR="00B61162" w:rsidRPr="00BC4498">
              <w:rPr>
                <w:rFonts w:eastAsia="Courier New"/>
              </w:rPr>
              <w:t xml:space="preserve"> учебных часа</w:t>
            </w:r>
          </w:p>
        </w:tc>
        <w:tc>
          <w:tcPr>
            <w:tcW w:w="1325" w:type="dxa"/>
            <w:tcBorders>
              <w:top w:val="single" w:sz="4" w:space="0" w:color="auto"/>
              <w:left w:val="single" w:sz="4" w:space="0" w:color="auto"/>
              <w:bottom w:val="single" w:sz="4" w:space="0" w:color="auto"/>
            </w:tcBorders>
            <w:shd w:val="clear" w:color="auto" w:fill="auto"/>
          </w:tcPr>
          <w:p w:rsidR="00B61162" w:rsidRPr="00BC4498" w:rsidRDefault="00B61162" w:rsidP="00B61162">
            <w:pPr>
              <w:pStyle w:val="af7"/>
              <w:spacing w:line="259" w:lineRule="auto"/>
              <w:ind w:left="142" w:firstLine="20"/>
              <w:rPr>
                <w:rFonts w:eastAsia="Courier New"/>
              </w:rPr>
            </w:pPr>
            <w:r w:rsidRPr="00BC4498">
              <w:rPr>
                <w:rFonts w:eastAsia="Courier New"/>
              </w:rPr>
              <w:t xml:space="preserve">Религиозные темы и образы в </w:t>
            </w:r>
            <w:proofErr w:type="spellStart"/>
            <w:r w:rsidRPr="00BC4498">
              <w:rPr>
                <w:rFonts w:eastAsia="Courier New"/>
              </w:rPr>
              <w:t>совре</w:t>
            </w:r>
            <w:proofErr w:type="spellEnd"/>
            <w:r w:rsidRPr="00BC4498">
              <w:rPr>
                <w:rFonts w:eastAsia="Courier New"/>
              </w:rPr>
              <w:t>-</w:t>
            </w:r>
          </w:p>
        </w:tc>
        <w:tc>
          <w:tcPr>
            <w:tcW w:w="2050" w:type="dxa"/>
            <w:tcBorders>
              <w:top w:val="single" w:sz="4" w:space="0" w:color="auto"/>
              <w:left w:val="single" w:sz="4" w:space="0" w:color="auto"/>
              <w:bottom w:val="single" w:sz="4" w:space="0" w:color="auto"/>
            </w:tcBorders>
            <w:shd w:val="clear" w:color="auto" w:fill="auto"/>
            <w:vAlign w:val="center"/>
          </w:tcPr>
          <w:p w:rsidR="00B61162" w:rsidRPr="00BC4498" w:rsidRDefault="00B61162" w:rsidP="00B61162">
            <w:pPr>
              <w:pStyle w:val="af7"/>
              <w:spacing w:line="259" w:lineRule="auto"/>
              <w:ind w:left="142" w:firstLine="20"/>
              <w:rPr>
                <w:rFonts w:eastAsia="Courier New"/>
              </w:rPr>
            </w:pPr>
            <w:r w:rsidRPr="00BC4498">
              <w:rPr>
                <w:rFonts w:eastAsia="Courier New"/>
              </w:rPr>
              <w:t>Сохранение традиций духовной музыки сегодня. Переосмысление</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B61162" w:rsidRPr="00BC4498" w:rsidRDefault="00B61162" w:rsidP="00B61162">
            <w:pPr>
              <w:pStyle w:val="af7"/>
              <w:spacing w:line="259" w:lineRule="auto"/>
              <w:ind w:left="142" w:firstLine="20"/>
              <w:rPr>
                <w:rFonts w:eastAsia="Courier New"/>
              </w:rPr>
            </w:pPr>
            <w:r w:rsidRPr="00BC4498">
              <w:rPr>
                <w:rFonts w:eastAsia="Courier New"/>
              </w:rPr>
              <w:t>Сопоставление тенденций сохранения и переосмысления религиозной традиции в культуре XX—XXI веков.</w:t>
            </w:r>
          </w:p>
        </w:tc>
      </w:tr>
      <w:tr w:rsidR="00277583" w:rsidRPr="00EB2D57" w:rsidTr="00277583">
        <w:trPr>
          <w:trHeight w:hRule="exact" w:val="3556"/>
        </w:trPr>
        <w:tc>
          <w:tcPr>
            <w:tcW w:w="1272" w:type="dxa"/>
            <w:tcBorders>
              <w:top w:val="single" w:sz="4" w:space="0" w:color="auto"/>
              <w:left w:val="single" w:sz="4" w:space="0" w:color="auto"/>
              <w:bottom w:val="single" w:sz="4" w:space="0" w:color="auto"/>
            </w:tcBorders>
            <w:shd w:val="clear" w:color="auto" w:fill="auto"/>
          </w:tcPr>
          <w:p w:rsidR="00277583" w:rsidRPr="00277583" w:rsidRDefault="00277583" w:rsidP="00277583">
            <w:pPr>
              <w:pStyle w:val="af7"/>
              <w:spacing w:line="259" w:lineRule="auto"/>
              <w:ind w:left="142" w:firstLine="20"/>
              <w:rPr>
                <w:rFonts w:eastAsia="Courier New"/>
              </w:rPr>
            </w:pPr>
          </w:p>
        </w:tc>
        <w:tc>
          <w:tcPr>
            <w:tcW w:w="1325" w:type="dxa"/>
            <w:tcBorders>
              <w:top w:val="single" w:sz="4" w:space="0" w:color="auto"/>
              <w:left w:val="single" w:sz="4" w:space="0" w:color="auto"/>
              <w:bottom w:val="single" w:sz="4" w:space="0" w:color="auto"/>
            </w:tcBorders>
            <w:shd w:val="clear" w:color="auto" w:fill="auto"/>
          </w:tcPr>
          <w:p w:rsidR="00277583" w:rsidRPr="00BC4498" w:rsidRDefault="00277583" w:rsidP="00277583">
            <w:pPr>
              <w:pStyle w:val="af7"/>
              <w:spacing w:line="259" w:lineRule="auto"/>
              <w:ind w:left="142" w:firstLine="20"/>
              <w:rPr>
                <w:rFonts w:eastAsia="Courier New"/>
              </w:rPr>
            </w:pPr>
            <w:proofErr w:type="spellStart"/>
            <w:r w:rsidRPr="00BC4498">
              <w:rPr>
                <w:rFonts w:eastAsia="Courier New"/>
              </w:rPr>
              <w:t>менной</w:t>
            </w:r>
            <w:proofErr w:type="spellEnd"/>
            <w:r w:rsidRPr="00BC4498">
              <w:rPr>
                <w:rFonts w:eastAsia="Courier New"/>
              </w:rPr>
              <w:t xml:space="preserve"> музыке</w:t>
            </w:r>
          </w:p>
        </w:tc>
        <w:tc>
          <w:tcPr>
            <w:tcW w:w="2050" w:type="dxa"/>
            <w:tcBorders>
              <w:top w:val="single" w:sz="4" w:space="0" w:color="auto"/>
              <w:left w:val="single" w:sz="4" w:space="0" w:color="auto"/>
              <w:bottom w:val="single" w:sz="4" w:space="0" w:color="auto"/>
            </w:tcBorders>
            <w:shd w:val="clear" w:color="auto" w:fill="auto"/>
            <w:vAlign w:val="center"/>
          </w:tcPr>
          <w:p w:rsidR="00277583" w:rsidRPr="00BC4498" w:rsidRDefault="00277583" w:rsidP="00277583">
            <w:pPr>
              <w:pStyle w:val="af7"/>
              <w:spacing w:line="259" w:lineRule="auto"/>
              <w:ind w:left="142" w:firstLine="20"/>
              <w:rPr>
                <w:rFonts w:eastAsia="Courier New"/>
              </w:rPr>
            </w:pPr>
            <w:r w:rsidRPr="00BC4498">
              <w:rPr>
                <w:rFonts w:eastAsia="Courier New"/>
              </w:rPr>
              <w:t>религиозной темы в творчестве композиторов XX— XXI веков. Религиозная тематика в контексте поп-культуры</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277583" w:rsidRPr="00BC4498" w:rsidRDefault="00277583" w:rsidP="00277583">
            <w:pPr>
              <w:pStyle w:val="af7"/>
              <w:spacing w:line="259" w:lineRule="auto"/>
              <w:ind w:left="142" w:firstLine="20"/>
              <w:rPr>
                <w:rFonts w:eastAsia="Courier New"/>
              </w:rPr>
            </w:pPr>
            <w:r w:rsidRPr="00BC4498">
              <w:rPr>
                <w:rFonts w:eastAsia="Courier New"/>
              </w:rPr>
              <w:t>Исполнение музыки духовного содержания, сочинённой современными композиторами.</w:t>
            </w:r>
          </w:p>
          <w:p w:rsidR="00277583" w:rsidRPr="00277583" w:rsidRDefault="00277583" w:rsidP="00277583">
            <w:pPr>
              <w:pStyle w:val="af7"/>
              <w:spacing w:line="259" w:lineRule="auto"/>
              <w:ind w:left="142" w:firstLine="20"/>
              <w:rPr>
                <w:rFonts w:eastAsia="Courier New"/>
              </w:rPr>
            </w:pPr>
            <w:r w:rsidRPr="00277583">
              <w:rPr>
                <w:rFonts w:eastAsia="Courier New"/>
              </w:rPr>
              <w:t>На выбор или факультативно</w:t>
            </w:r>
          </w:p>
          <w:p w:rsidR="00277583" w:rsidRPr="00BC4498" w:rsidRDefault="00277583" w:rsidP="00277583">
            <w:pPr>
              <w:pStyle w:val="af7"/>
              <w:spacing w:line="259" w:lineRule="auto"/>
              <w:ind w:left="142" w:firstLine="20"/>
              <w:rPr>
                <w:rFonts w:eastAsia="Courier New"/>
              </w:rPr>
            </w:pPr>
            <w:r w:rsidRPr="00BC4498">
              <w:rPr>
                <w:rFonts w:eastAsia="Courier New"/>
              </w:rPr>
              <w:t>Исследовательские и творческие проекты по теме «Музыка и религия в наше время».</w:t>
            </w:r>
          </w:p>
          <w:p w:rsidR="00277583" w:rsidRPr="00BC4498" w:rsidRDefault="00277583" w:rsidP="00277583">
            <w:pPr>
              <w:pStyle w:val="af7"/>
              <w:spacing w:line="259" w:lineRule="auto"/>
              <w:ind w:left="142" w:firstLine="20"/>
              <w:rPr>
                <w:rFonts w:eastAsia="Courier New"/>
              </w:rPr>
            </w:pPr>
            <w:r w:rsidRPr="00BC4498">
              <w:rPr>
                <w:rFonts w:eastAsia="Courier New"/>
              </w:rPr>
              <w:t>Посещение концерта духовной музыки</w:t>
            </w:r>
          </w:p>
        </w:tc>
      </w:tr>
    </w:tbl>
    <w:p w:rsidR="00B61162" w:rsidRDefault="00B61162" w:rsidP="002B5A0B">
      <w:pPr>
        <w:pStyle w:val="a3"/>
        <w:ind w:left="-567" w:firstLine="425"/>
        <w:jc w:val="both"/>
        <w:rPr>
          <w:rFonts w:ascii="Times New Roman" w:hAnsi="Times New Roman" w:cs="Times New Roman"/>
          <w:b/>
          <w:bCs/>
          <w:iCs/>
          <w:sz w:val="24"/>
          <w:szCs w:val="24"/>
        </w:rPr>
      </w:pPr>
    </w:p>
    <w:p w:rsidR="00277583" w:rsidRPr="00277583" w:rsidRDefault="00277583" w:rsidP="00277583">
      <w:pPr>
        <w:pStyle w:val="a3"/>
        <w:ind w:left="-567" w:firstLine="425"/>
        <w:jc w:val="both"/>
        <w:rPr>
          <w:rFonts w:ascii="Times New Roman" w:hAnsi="Times New Roman" w:cs="Times New Roman"/>
          <w:b/>
          <w:bCs/>
          <w:iCs/>
          <w:sz w:val="24"/>
          <w:szCs w:val="24"/>
          <w:lang w:bidi="ru-RU"/>
        </w:rPr>
      </w:pPr>
      <w:r w:rsidRPr="00277583">
        <w:rPr>
          <w:rFonts w:ascii="Times New Roman" w:hAnsi="Times New Roman" w:cs="Times New Roman"/>
          <w:b/>
          <w:bCs/>
          <w:iCs/>
          <w:sz w:val="24"/>
          <w:szCs w:val="24"/>
          <w:lang w:bidi="ru-RU"/>
        </w:rPr>
        <w:t>Модуль № 7 «Жанры музыкального искусства»</w:t>
      </w:r>
    </w:p>
    <w:tbl>
      <w:tblPr>
        <w:tblW w:w="0" w:type="auto"/>
        <w:tblInd w:w="-841" w:type="dxa"/>
        <w:tblLayout w:type="fixed"/>
        <w:tblCellMar>
          <w:left w:w="10" w:type="dxa"/>
          <w:right w:w="10" w:type="dxa"/>
        </w:tblCellMar>
        <w:tblLook w:val="0000" w:firstRow="0" w:lastRow="0" w:firstColumn="0" w:lastColumn="0" w:noHBand="0" w:noVBand="0"/>
      </w:tblPr>
      <w:tblGrid>
        <w:gridCol w:w="1272"/>
        <w:gridCol w:w="1334"/>
        <w:gridCol w:w="2064"/>
        <w:gridCol w:w="5482"/>
      </w:tblGrid>
      <w:tr w:rsidR="00277583" w:rsidRPr="00EB2D57" w:rsidTr="00277583">
        <w:trPr>
          <w:trHeight w:hRule="exact" w:val="619"/>
        </w:trPr>
        <w:tc>
          <w:tcPr>
            <w:tcW w:w="1272" w:type="dxa"/>
            <w:tcBorders>
              <w:top w:val="single" w:sz="4" w:space="0" w:color="auto"/>
              <w:left w:val="single" w:sz="4" w:space="0" w:color="auto"/>
            </w:tcBorders>
            <w:shd w:val="clear" w:color="auto" w:fill="auto"/>
          </w:tcPr>
          <w:p w:rsidR="00277583" w:rsidRPr="00BC4498" w:rsidRDefault="00277583" w:rsidP="00277583">
            <w:pPr>
              <w:pStyle w:val="af7"/>
              <w:spacing w:line="230" w:lineRule="auto"/>
              <w:ind w:firstLine="0"/>
              <w:jc w:val="center"/>
              <w:rPr>
                <w:b/>
              </w:rPr>
            </w:pPr>
            <w:r w:rsidRPr="00BC4498">
              <w:rPr>
                <w:b/>
              </w:rPr>
              <w:t>№ блока, кол-во часов</w:t>
            </w:r>
          </w:p>
        </w:tc>
        <w:tc>
          <w:tcPr>
            <w:tcW w:w="1334" w:type="dxa"/>
            <w:tcBorders>
              <w:top w:val="single" w:sz="4" w:space="0" w:color="auto"/>
              <w:left w:val="single" w:sz="4" w:space="0" w:color="auto"/>
            </w:tcBorders>
            <w:shd w:val="clear" w:color="auto" w:fill="auto"/>
          </w:tcPr>
          <w:p w:rsidR="00277583" w:rsidRPr="00BC4498" w:rsidRDefault="00277583" w:rsidP="00277583">
            <w:pPr>
              <w:pStyle w:val="af7"/>
              <w:ind w:firstLine="0"/>
              <w:jc w:val="center"/>
              <w:rPr>
                <w:b/>
              </w:rPr>
            </w:pPr>
            <w:r w:rsidRPr="00BC4498">
              <w:rPr>
                <w:b/>
              </w:rPr>
              <w:t>Темы</w:t>
            </w:r>
          </w:p>
        </w:tc>
        <w:tc>
          <w:tcPr>
            <w:tcW w:w="2064" w:type="dxa"/>
            <w:tcBorders>
              <w:top w:val="single" w:sz="4" w:space="0" w:color="auto"/>
              <w:left w:val="single" w:sz="4" w:space="0" w:color="auto"/>
            </w:tcBorders>
            <w:shd w:val="clear" w:color="auto" w:fill="auto"/>
          </w:tcPr>
          <w:p w:rsidR="00277583" w:rsidRPr="00BC4498" w:rsidRDefault="00277583" w:rsidP="00277583">
            <w:pPr>
              <w:pStyle w:val="af7"/>
              <w:ind w:firstLine="460"/>
              <w:jc w:val="center"/>
              <w:rPr>
                <w:b/>
              </w:rPr>
            </w:pPr>
            <w:r w:rsidRPr="00BC4498">
              <w:rPr>
                <w:b/>
              </w:rPr>
              <w:t>Содержание</w:t>
            </w:r>
          </w:p>
        </w:tc>
        <w:tc>
          <w:tcPr>
            <w:tcW w:w="5482" w:type="dxa"/>
            <w:tcBorders>
              <w:top w:val="single" w:sz="4" w:space="0" w:color="auto"/>
              <w:left w:val="single" w:sz="4" w:space="0" w:color="auto"/>
              <w:right w:val="single" w:sz="4" w:space="0" w:color="auto"/>
            </w:tcBorders>
            <w:shd w:val="clear" w:color="auto" w:fill="auto"/>
          </w:tcPr>
          <w:p w:rsidR="00277583" w:rsidRPr="00BC4498" w:rsidRDefault="00277583" w:rsidP="00277583">
            <w:pPr>
              <w:pStyle w:val="af7"/>
              <w:ind w:firstLine="0"/>
              <w:jc w:val="center"/>
              <w:rPr>
                <w:b/>
              </w:rPr>
            </w:pPr>
            <w:r w:rsidRPr="00BC4498">
              <w:rPr>
                <w:b/>
              </w:rPr>
              <w:t>Виды деятельности обучающихся</w:t>
            </w:r>
          </w:p>
        </w:tc>
      </w:tr>
      <w:tr w:rsidR="00277583" w:rsidRPr="00EB2D57" w:rsidTr="00277583">
        <w:trPr>
          <w:trHeight w:hRule="exact" w:val="1061"/>
        </w:trPr>
        <w:tc>
          <w:tcPr>
            <w:tcW w:w="1272" w:type="dxa"/>
            <w:tcBorders>
              <w:top w:val="single" w:sz="4" w:space="0" w:color="auto"/>
              <w:left w:val="single" w:sz="4" w:space="0" w:color="auto"/>
              <w:bottom w:val="single" w:sz="4" w:space="0" w:color="auto"/>
            </w:tcBorders>
            <w:shd w:val="clear" w:color="auto" w:fill="auto"/>
          </w:tcPr>
          <w:p w:rsidR="00277583" w:rsidRPr="00BC4498" w:rsidRDefault="00F662CE" w:rsidP="00277583">
            <w:pPr>
              <w:pStyle w:val="af7"/>
              <w:spacing w:line="259" w:lineRule="auto"/>
              <w:ind w:left="142" w:firstLine="20"/>
              <w:rPr>
                <w:rFonts w:eastAsia="Courier New"/>
              </w:rPr>
            </w:pPr>
            <w:r>
              <w:rPr>
                <w:rFonts w:eastAsia="Courier New"/>
              </w:rPr>
              <w:t>А) 2-3</w:t>
            </w:r>
            <w:r w:rsidR="00277583" w:rsidRPr="00BC4498">
              <w:rPr>
                <w:rFonts w:eastAsia="Courier New"/>
              </w:rPr>
              <w:t xml:space="preserve"> учебных часа</w:t>
            </w:r>
          </w:p>
        </w:tc>
        <w:tc>
          <w:tcPr>
            <w:tcW w:w="1334" w:type="dxa"/>
            <w:tcBorders>
              <w:top w:val="single" w:sz="4" w:space="0" w:color="auto"/>
              <w:left w:val="single" w:sz="4" w:space="0" w:color="auto"/>
              <w:bottom w:val="single" w:sz="4" w:space="0" w:color="auto"/>
            </w:tcBorders>
            <w:shd w:val="clear" w:color="auto" w:fill="auto"/>
          </w:tcPr>
          <w:p w:rsidR="00277583" w:rsidRPr="00BC4498" w:rsidRDefault="00277583" w:rsidP="00277583">
            <w:pPr>
              <w:pStyle w:val="af7"/>
              <w:spacing w:before="100" w:line="259" w:lineRule="auto"/>
              <w:ind w:left="142" w:firstLine="0"/>
              <w:rPr>
                <w:rFonts w:eastAsia="Courier New"/>
              </w:rPr>
            </w:pPr>
            <w:r w:rsidRPr="00BC4498">
              <w:rPr>
                <w:rFonts w:eastAsia="Courier New"/>
              </w:rPr>
              <w:t>Камерная музыка</w:t>
            </w:r>
          </w:p>
        </w:tc>
        <w:tc>
          <w:tcPr>
            <w:tcW w:w="2064" w:type="dxa"/>
            <w:tcBorders>
              <w:top w:val="single" w:sz="4" w:space="0" w:color="auto"/>
              <w:left w:val="single" w:sz="4" w:space="0" w:color="auto"/>
              <w:bottom w:val="single" w:sz="4" w:space="0" w:color="auto"/>
            </w:tcBorders>
            <w:shd w:val="clear" w:color="auto" w:fill="auto"/>
          </w:tcPr>
          <w:p w:rsidR="00277583" w:rsidRPr="00BC4498" w:rsidRDefault="00277583" w:rsidP="00277583">
            <w:pPr>
              <w:pStyle w:val="af7"/>
              <w:spacing w:line="259" w:lineRule="auto"/>
              <w:ind w:left="142" w:firstLine="0"/>
              <w:rPr>
                <w:rFonts w:eastAsia="Courier New"/>
              </w:rPr>
            </w:pPr>
            <w:r w:rsidRPr="00BC4498">
              <w:rPr>
                <w:rFonts w:eastAsia="Courier New"/>
              </w:rPr>
              <w:t>Жанры камерной вокальной музыки (песня, романс, вокализ и</w:t>
            </w:r>
          </w:p>
        </w:tc>
        <w:tc>
          <w:tcPr>
            <w:tcW w:w="5482" w:type="dxa"/>
            <w:tcBorders>
              <w:top w:val="single" w:sz="4" w:space="0" w:color="auto"/>
              <w:left w:val="single" w:sz="4" w:space="0" w:color="auto"/>
              <w:bottom w:val="single" w:sz="4" w:space="0" w:color="auto"/>
              <w:right w:val="single" w:sz="4" w:space="0" w:color="auto"/>
            </w:tcBorders>
            <w:shd w:val="clear" w:color="auto" w:fill="auto"/>
          </w:tcPr>
          <w:p w:rsidR="00277583" w:rsidRPr="00BC4498" w:rsidRDefault="00277583" w:rsidP="00277583">
            <w:pPr>
              <w:pStyle w:val="af7"/>
              <w:spacing w:line="259" w:lineRule="auto"/>
              <w:ind w:left="142" w:firstLine="0"/>
              <w:rPr>
                <w:rFonts w:eastAsia="Courier New"/>
              </w:rPr>
            </w:pPr>
            <w:r w:rsidRPr="00BC4498">
              <w:rPr>
                <w:rFonts w:eastAsia="Courier New"/>
              </w:rPr>
              <w:t>Слушание музыкальных произведений изучаемых жанров, (зарубежных и русских композиторов); анализ выразительных средств, характеристика музыкального образа.</w:t>
            </w:r>
          </w:p>
        </w:tc>
      </w:tr>
      <w:tr w:rsidR="00277583" w:rsidRPr="00EB2D57" w:rsidTr="00277583">
        <w:trPr>
          <w:trHeight w:hRule="exact" w:val="1061"/>
        </w:trPr>
        <w:tc>
          <w:tcPr>
            <w:tcW w:w="1272" w:type="dxa"/>
            <w:tcBorders>
              <w:top w:val="single" w:sz="4" w:space="0" w:color="auto"/>
              <w:left w:val="single" w:sz="4" w:space="0" w:color="auto"/>
              <w:bottom w:val="single" w:sz="4" w:space="0" w:color="auto"/>
            </w:tcBorders>
            <w:shd w:val="clear" w:color="auto" w:fill="auto"/>
          </w:tcPr>
          <w:p w:rsidR="00277583" w:rsidRPr="00BC4498" w:rsidRDefault="00277583" w:rsidP="00277583">
            <w:pPr>
              <w:pStyle w:val="af7"/>
              <w:spacing w:line="259" w:lineRule="auto"/>
              <w:ind w:left="142" w:firstLine="20"/>
              <w:rPr>
                <w:rFonts w:eastAsia="Courier New"/>
              </w:rPr>
            </w:pPr>
          </w:p>
        </w:tc>
        <w:tc>
          <w:tcPr>
            <w:tcW w:w="1334" w:type="dxa"/>
            <w:tcBorders>
              <w:top w:val="single" w:sz="4" w:space="0" w:color="auto"/>
              <w:left w:val="single" w:sz="4" w:space="0" w:color="auto"/>
              <w:bottom w:val="single" w:sz="4" w:space="0" w:color="auto"/>
            </w:tcBorders>
            <w:shd w:val="clear" w:color="auto" w:fill="auto"/>
          </w:tcPr>
          <w:p w:rsidR="00277583" w:rsidRPr="00BC4498" w:rsidRDefault="00277583" w:rsidP="00277583">
            <w:pPr>
              <w:pStyle w:val="af7"/>
              <w:spacing w:before="100" w:line="259" w:lineRule="auto"/>
              <w:ind w:left="142" w:firstLine="0"/>
              <w:rPr>
                <w:rFonts w:eastAsia="Courier New"/>
              </w:rPr>
            </w:pPr>
          </w:p>
        </w:tc>
        <w:tc>
          <w:tcPr>
            <w:tcW w:w="2064" w:type="dxa"/>
            <w:tcBorders>
              <w:top w:val="single" w:sz="4" w:space="0" w:color="auto"/>
              <w:left w:val="single" w:sz="4" w:space="0" w:color="auto"/>
              <w:bottom w:val="single" w:sz="4" w:space="0" w:color="auto"/>
            </w:tcBorders>
            <w:shd w:val="clear" w:color="auto" w:fill="auto"/>
          </w:tcPr>
          <w:p w:rsidR="00277583" w:rsidRPr="00BC4498" w:rsidRDefault="00277583" w:rsidP="00277583">
            <w:pPr>
              <w:pStyle w:val="af7"/>
              <w:spacing w:line="259" w:lineRule="auto"/>
              <w:ind w:left="142" w:firstLine="0"/>
              <w:rPr>
                <w:rFonts w:eastAsia="Courier New"/>
              </w:rPr>
            </w:pPr>
            <w:r w:rsidRPr="00BC4498">
              <w:rPr>
                <w:rFonts w:eastAsia="Courier New"/>
              </w:rPr>
              <w:t xml:space="preserve">др.). Инструментальная миниатюра (вальс, ноктюрн, прелюдия, каприс и др.). Одночастная, двухчастная, трёхчастная </w:t>
            </w:r>
            <w:proofErr w:type="gramStart"/>
            <w:r w:rsidRPr="00BC4498">
              <w:rPr>
                <w:rFonts w:eastAsia="Courier New"/>
              </w:rPr>
              <w:t xml:space="preserve">ре- </w:t>
            </w:r>
            <w:proofErr w:type="spellStart"/>
            <w:r w:rsidRPr="00BC4498">
              <w:rPr>
                <w:rFonts w:eastAsia="Courier New"/>
              </w:rPr>
              <w:t>призная</w:t>
            </w:r>
            <w:proofErr w:type="spellEnd"/>
            <w:proofErr w:type="gramEnd"/>
            <w:r w:rsidRPr="00BC4498">
              <w:rPr>
                <w:rFonts w:eastAsia="Courier New"/>
              </w:rPr>
              <w:t xml:space="preserve"> форма. Куплетная форма</w:t>
            </w:r>
          </w:p>
        </w:tc>
        <w:tc>
          <w:tcPr>
            <w:tcW w:w="5482" w:type="dxa"/>
            <w:tcBorders>
              <w:top w:val="single" w:sz="4" w:space="0" w:color="auto"/>
              <w:left w:val="single" w:sz="4" w:space="0" w:color="auto"/>
              <w:bottom w:val="single" w:sz="4" w:space="0" w:color="auto"/>
              <w:right w:val="single" w:sz="4" w:space="0" w:color="auto"/>
            </w:tcBorders>
            <w:shd w:val="clear" w:color="auto" w:fill="auto"/>
          </w:tcPr>
          <w:p w:rsidR="00277583" w:rsidRPr="00BC4498" w:rsidRDefault="00277583" w:rsidP="00277583">
            <w:pPr>
              <w:pStyle w:val="af7"/>
              <w:spacing w:line="259" w:lineRule="auto"/>
              <w:ind w:left="142" w:firstLine="0"/>
              <w:rPr>
                <w:rFonts w:eastAsia="Courier New"/>
              </w:rPr>
            </w:pPr>
            <w:r w:rsidRPr="00BC4498">
              <w:rPr>
                <w:rFonts w:eastAsia="Courier New"/>
              </w:rPr>
              <w:t>Определение на слух музыкальной формы и составление её буквенной наглядной схемы.</w:t>
            </w:r>
          </w:p>
          <w:p w:rsidR="00277583" w:rsidRPr="00BC4498" w:rsidRDefault="00277583" w:rsidP="00277583">
            <w:pPr>
              <w:pStyle w:val="af7"/>
              <w:spacing w:line="259" w:lineRule="auto"/>
              <w:ind w:left="142" w:firstLine="0"/>
              <w:rPr>
                <w:rFonts w:eastAsia="Courier New"/>
              </w:rPr>
            </w:pPr>
            <w:r w:rsidRPr="00BC4498">
              <w:rPr>
                <w:rFonts w:eastAsia="Courier New"/>
              </w:rPr>
              <w:t>Разучивание и исполнение произведений вокальных и инструментальных жанров.</w:t>
            </w:r>
          </w:p>
          <w:p w:rsidR="00277583" w:rsidRPr="00277583" w:rsidRDefault="00277583" w:rsidP="00277583">
            <w:pPr>
              <w:pStyle w:val="af7"/>
              <w:spacing w:line="259" w:lineRule="auto"/>
              <w:ind w:left="142" w:firstLine="0"/>
              <w:rPr>
                <w:rFonts w:eastAsia="Courier New"/>
              </w:rPr>
            </w:pPr>
            <w:r w:rsidRPr="00277583">
              <w:rPr>
                <w:rFonts w:eastAsia="Courier New"/>
              </w:rPr>
              <w:t>На выбор или факультативно</w:t>
            </w:r>
          </w:p>
          <w:p w:rsidR="00277583" w:rsidRPr="00BC4498" w:rsidRDefault="00277583" w:rsidP="00277583">
            <w:pPr>
              <w:pStyle w:val="af7"/>
              <w:spacing w:line="259" w:lineRule="auto"/>
              <w:ind w:left="142" w:firstLine="0"/>
              <w:rPr>
                <w:rFonts w:eastAsia="Courier New"/>
              </w:rPr>
            </w:pPr>
            <w:r w:rsidRPr="00BC4498">
              <w:rPr>
                <w:rFonts w:eastAsia="Courier New"/>
              </w:rPr>
              <w:t>Импровизация, сочинение кратких фрагментов с соблюдением основных признаков жанра (вокализ — пение без слов, вальс — трёхдольный метр и т. и.). Индивидуальная или коллективная импровизация в заданной форме.</w:t>
            </w:r>
          </w:p>
          <w:p w:rsidR="00277583" w:rsidRPr="00BC4498" w:rsidRDefault="00277583" w:rsidP="00277583">
            <w:pPr>
              <w:pStyle w:val="af7"/>
              <w:spacing w:line="259" w:lineRule="auto"/>
              <w:ind w:left="142" w:firstLine="0"/>
              <w:rPr>
                <w:rFonts w:eastAsia="Courier New"/>
              </w:rPr>
            </w:pPr>
            <w:r w:rsidRPr="00BC4498">
              <w:rPr>
                <w:rFonts w:eastAsia="Courier New"/>
              </w:rPr>
              <w:t>Выражение музыкального образа камерной миниатюры через устный или письменный текст, рисунок, пластический этюд</w:t>
            </w:r>
          </w:p>
        </w:tc>
      </w:tr>
      <w:tr w:rsidR="00277583" w:rsidRPr="00EB2D57" w:rsidTr="00277583">
        <w:trPr>
          <w:trHeight w:hRule="exact" w:val="1178"/>
        </w:trPr>
        <w:tc>
          <w:tcPr>
            <w:tcW w:w="1272" w:type="dxa"/>
            <w:tcBorders>
              <w:top w:val="single" w:sz="4" w:space="0" w:color="auto"/>
              <w:left w:val="single" w:sz="4" w:space="0" w:color="auto"/>
              <w:bottom w:val="single" w:sz="4" w:space="0" w:color="auto"/>
            </w:tcBorders>
            <w:shd w:val="clear" w:color="auto" w:fill="auto"/>
          </w:tcPr>
          <w:p w:rsidR="00277583" w:rsidRPr="00BC4498" w:rsidRDefault="00F662CE" w:rsidP="00277583">
            <w:pPr>
              <w:pStyle w:val="af7"/>
              <w:spacing w:line="259" w:lineRule="auto"/>
              <w:ind w:left="142" w:firstLine="20"/>
              <w:rPr>
                <w:rFonts w:eastAsia="Courier New"/>
              </w:rPr>
            </w:pPr>
            <w:r>
              <w:rPr>
                <w:rFonts w:eastAsia="Courier New"/>
              </w:rPr>
              <w:t>Б) 4—5 учебных час</w:t>
            </w:r>
            <w:r w:rsidR="00277583" w:rsidRPr="00BC4498">
              <w:rPr>
                <w:rFonts w:eastAsia="Courier New"/>
              </w:rPr>
              <w:t>ов</w:t>
            </w:r>
          </w:p>
        </w:tc>
        <w:tc>
          <w:tcPr>
            <w:tcW w:w="1334" w:type="dxa"/>
            <w:tcBorders>
              <w:top w:val="single" w:sz="4" w:space="0" w:color="auto"/>
              <w:left w:val="single" w:sz="4" w:space="0" w:color="auto"/>
              <w:bottom w:val="single" w:sz="4" w:space="0" w:color="auto"/>
            </w:tcBorders>
            <w:shd w:val="clear" w:color="auto" w:fill="auto"/>
          </w:tcPr>
          <w:p w:rsidR="00277583" w:rsidRPr="00BC4498" w:rsidRDefault="00277583" w:rsidP="00277583">
            <w:pPr>
              <w:pStyle w:val="af7"/>
              <w:spacing w:before="100" w:line="259" w:lineRule="auto"/>
              <w:ind w:left="142" w:firstLine="0"/>
              <w:rPr>
                <w:rFonts w:eastAsia="Courier New"/>
              </w:rPr>
            </w:pPr>
            <w:r w:rsidRPr="00BC4498">
              <w:rPr>
                <w:rFonts w:eastAsia="Courier New"/>
              </w:rPr>
              <w:t>Циклические формы и жанры</w:t>
            </w:r>
          </w:p>
        </w:tc>
        <w:tc>
          <w:tcPr>
            <w:tcW w:w="2064" w:type="dxa"/>
            <w:tcBorders>
              <w:top w:val="single" w:sz="4" w:space="0" w:color="auto"/>
              <w:left w:val="single" w:sz="4" w:space="0" w:color="auto"/>
              <w:bottom w:val="single" w:sz="4" w:space="0" w:color="auto"/>
            </w:tcBorders>
            <w:shd w:val="clear" w:color="auto" w:fill="auto"/>
          </w:tcPr>
          <w:p w:rsidR="00277583" w:rsidRPr="00BC4498" w:rsidRDefault="00277583" w:rsidP="00277583">
            <w:pPr>
              <w:pStyle w:val="af7"/>
              <w:spacing w:line="259" w:lineRule="auto"/>
              <w:ind w:left="142" w:firstLine="0"/>
              <w:rPr>
                <w:rFonts w:eastAsia="Courier New"/>
              </w:rPr>
            </w:pPr>
            <w:r w:rsidRPr="00BC4498">
              <w:rPr>
                <w:rFonts w:eastAsia="Courier New"/>
              </w:rPr>
              <w:t>Сюита, цикл миниатюр (вокальных, инструментальных).</w:t>
            </w:r>
          </w:p>
          <w:p w:rsidR="00277583" w:rsidRPr="00BC4498" w:rsidRDefault="00277583" w:rsidP="00277583">
            <w:pPr>
              <w:pStyle w:val="af7"/>
              <w:spacing w:line="259" w:lineRule="auto"/>
              <w:ind w:left="142" w:firstLine="0"/>
              <w:rPr>
                <w:rFonts w:eastAsia="Courier New"/>
              </w:rPr>
            </w:pPr>
            <w:r w:rsidRPr="00BC4498">
              <w:rPr>
                <w:rFonts w:eastAsia="Courier New"/>
              </w:rPr>
              <w:t>Принцип контраста.</w:t>
            </w:r>
          </w:p>
          <w:p w:rsidR="00277583" w:rsidRPr="00BC4498" w:rsidRDefault="00277583" w:rsidP="00277583">
            <w:pPr>
              <w:pStyle w:val="af7"/>
              <w:spacing w:line="259" w:lineRule="auto"/>
              <w:ind w:left="142" w:firstLine="0"/>
              <w:rPr>
                <w:rFonts w:eastAsia="Courier New"/>
              </w:rPr>
            </w:pPr>
            <w:r w:rsidRPr="00BC4498">
              <w:rPr>
                <w:rFonts w:eastAsia="Courier New"/>
              </w:rPr>
              <w:t>Прелюдия и фуга. Соната, концерт: трёхчастная форма, контраст основных тем, разработочный принцип развития</w:t>
            </w:r>
          </w:p>
        </w:tc>
        <w:tc>
          <w:tcPr>
            <w:tcW w:w="5482" w:type="dxa"/>
            <w:tcBorders>
              <w:top w:val="single" w:sz="4" w:space="0" w:color="auto"/>
              <w:left w:val="single" w:sz="4" w:space="0" w:color="auto"/>
              <w:bottom w:val="single" w:sz="4" w:space="0" w:color="auto"/>
              <w:right w:val="single" w:sz="4" w:space="0" w:color="auto"/>
            </w:tcBorders>
            <w:shd w:val="clear" w:color="auto" w:fill="auto"/>
          </w:tcPr>
          <w:p w:rsidR="00277583" w:rsidRPr="00BC4498" w:rsidRDefault="00277583" w:rsidP="00277583">
            <w:pPr>
              <w:pStyle w:val="af7"/>
              <w:spacing w:line="259" w:lineRule="auto"/>
              <w:ind w:left="142" w:firstLine="0"/>
              <w:rPr>
                <w:rFonts w:eastAsia="Courier New"/>
              </w:rPr>
            </w:pPr>
            <w:r w:rsidRPr="00BC4498">
              <w:rPr>
                <w:rFonts w:eastAsia="Courier New"/>
              </w:rPr>
              <w:t>Знакомство с циклом миниатюр. Определение принципа, основного художественного замысла цикла. Разучивание и исполнение небольшого вокального цикла.</w:t>
            </w:r>
          </w:p>
          <w:p w:rsidR="00277583" w:rsidRPr="00BC4498" w:rsidRDefault="00277583" w:rsidP="00277583">
            <w:pPr>
              <w:pStyle w:val="af7"/>
              <w:spacing w:line="259" w:lineRule="auto"/>
              <w:ind w:left="142" w:firstLine="0"/>
              <w:rPr>
                <w:rFonts w:eastAsia="Courier New"/>
              </w:rPr>
            </w:pPr>
            <w:r w:rsidRPr="00BC4498">
              <w:rPr>
                <w:rFonts w:eastAsia="Courier New"/>
              </w:rPr>
              <w:t>Знакомство со строением сонатной формы. Определение на слух основных партий-тем в одной из классических сонат.</w:t>
            </w:r>
          </w:p>
          <w:p w:rsidR="00277583" w:rsidRPr="00277583" w:rsidRDefault="00277583" w:rsidP="00277583">
            <w:pPr>
              <w:pStyle w:val="af7"/>
              <w:spacing w:line="259" w:lineRule="auto"/>
              <w:ind w:left="142" w:firstLine="0"/>
              <w:rPr>
                <w:rFonts w:eastAsia="Courier New"/>
              </w:rPr>
            </w:pPr>
            <w:r w:rsidRPr="00277583">
              <w:rPr>
                <w:rFonts w:eastAsia="Courier New"/>
              </w:rPr>
              <w:t>На выбор или факультативно</w:t>
            </w:r>
          </w:p>
          <w:p w:rsidR="00277583" w:rsidRPr="00BC4498" w:rsidRDefault="00277583" w:rsidP="00277583">
            <w:pPr>
              <w:pStyle w:val="af7"/>
              <w:spacing w:line="259" w:lineRule="auto"/>
              <w:ind w:left="142" w:firstLine="0"/>
              <w:rPr>
                <w:rFonts w:eastAsia="Courier New"/>
              </w:rPr>
            </w:pPr>
            <w:r w:rsidRPr="00BC4498">
              <w:rPr>
                <w:rFonts w:eastAsia="Courier New"/>
              </w:rPr>
              <w:t>Посещение концерта (в том числе виртуального).</w:t>
            </w:r>
          </w:p>
          <w:p w:rsidR="00277583" w:rsidRPr="00BC4498" w:rsidRDefault="00277583" w:rsidP="00277583">
            <w:pPr>
              <w:pStyle w:val="af7"/>
              <w:spacing w:line="259" w:lineRule="auto"/>
              <w:ind w:left="142" w:firstLine="0"/>
              <w:rPr>
                <w:rFonts w:eastAsia="Courier New"/>
              </w:rPr>
            </w:pPr>
            <w:r w:rsidRPr="00BC4498">
              <w:rPr>
                <w:rFonts w:eastAsia="Courier New"/>
              </w:rPr>
              <w:t>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tc>
      </w:tr>
      <w:tr w:rsidR="00277583" w:rsidRPr="00EB2D57" w:rsidTr="00277583">
        <w:trPr>
          <w:trHeight w:hRule="exact" w:val="1178"/>
        </w:trPr>
        <w:tc>
          <w:tcPr>
            <w:tcW w:w="1272" w:type="dxa"/>
            <w:tcBorders>
              <w:top w:val="single" w:sz="4" w:space="0" w:color="auto"/>
              <w:left w:val="single" w:sz="4" w:space="0" w:color="auto"/>
              <w:bottom w:val="single" w:sz="4" w:space="0" w:color="auto"/>
            </w:tcBorders>
            <w:shd w:val="clear" w:color="auto" w:fill="auto"/>
          </w:tcPr>
          <w:p w:rsidR="00277583" w:rsidRPr="00BC4498" w:rsidRDefault="00F662CE" w:rsidP="00277583">
            <w:pPr>
              <w:pStyle w:val="af7"/>
              <w:spacing w:line="259" w:lineRule="auto"/>
              <w:ind w:left="142" w:firstLine="20"/>
              <w:rPr>
                <w:rFonts w:eastAsia="Courier New"/>
              </w:rPr>
            </w:pPr>
            <w:r>
              <w:rPr>
                <w:rFonts w:eastAsia="Courier New"/>
              </w:rPr>
              <w:t xml:space="preserve">В) 4—5 </w:t>
            </w:r>
            <w:r w:rsidR="00277583" w:rsidRPr="00BC4498">
              <w:rPr>
                <w:rFonts w:eastAsia="Courier New"/>
              </w:rPr>
              <w:t>учебных часов</w:t>
            </w:r>
          </w:p>
        </w:tc>
        <w:tc>
          <w:tcPr>
            <w:tcW w:w="1334" w:type="dxa"/>
            <w:tcBorders>
              <w:top w:val="single" w:sz="4" w:space="0" w:color="auto"/>
              <w:left w:val="single" w:sz="4" w:space="0" w:color="auto"/>
              <w:bottom w:val="single" w:sz="4" w:space="0" w:color="auto"/>
            </w:tcBorders>
            <w:shd w:val="clear" w:color="auto" w:fill="auto"/>
          </w:tcPr>
          <w:p w:rsidR="00277583" w:rsidRPr="00BC4498" w:rsidRDefault="00277583" w:rsidP="00277583">
            <w:pPr>
              <w:pStyle w:val="af7"/>
              <w:spacing w:before="100" w:line="259" w:lineRule="auto"/>
              <w:ind w:left="142" w:firstLine="0"/>
              <w:rPr>
                <w:rFonts w:eastAsia="Courier New"/>
              </w:rPr>
            </w:pPr>
            <w:r w:rsidRPr="00BC4498">
              <w:rPr>
                <w:rFonts w:eastAsia="Courier New"/>
              </w:rPr>
              <w:t>Симфоническая музыка</w:t>
            </w:r>
          </w:p>
        </w:tc>
        <w:tc>
          <w:tcPr>
            <w:tcW w:w="2064" w:type="dxa"/>
            <w:tcBorders>
              <w:top w:val="single" w:sz="4" w:space="0" w:color="auto"/>
              <w:left w:val="single" w:sz="4" w:space="0" w:color="auto"/>
              <w:bottom w:val="single" w:sz="4" w:space="0" w:color="auto"/>
            </w:tcBorders>
            <w:shd w:val="clear" w:color="auto" w:fill="auto"/>
          </w:tcPr>
          <w:p w:rsidR="00277583" w:rsidRPr="00BC4498" w:rsidRDefault="00277583" w:rsidP="00277583">
            <w:pPr>
              <w:pStyle w:val="af7"/>
              <w:spacing w:line="259" w:lineRule="auto"/>
              <w:ind w:left="142" w:firstLine="0"/>
              <w:rPr>
                <w:rFonts w:eastAsia="Courier New"/>
              </w:rPr>
            </w:pPr>
            <w:r w:rsidRPr="00BC4498">
              <w:rPr>
                <w:rFonts w:eastAsia="Courier New"/>
              </w:rPr>
              <w:t>Одночастные симфонические жанры (увертюра, картина). Симфония</w:t>
            </w:r>
          </w:p>
        </w:tc>
        <w:tc>
          <w:tcPr>
            <w:tcW w:w="5482" w:type="dxa"/>
            <w:tcBorders>
              <w:top w:val="single" w:sz="4" w:space="0" w:color="auto"/>
              <w:left w:val="single" w:sz="4" w:space="0" w:color="auto"/>
              <w:bottom w:val="single" w:sz="4" w:space="0" w:color="auto"/>
              <w:right w:val="single" w:sz="4" w:space="0" w:color="auto"/>
            </w:tcBorders>
            <w:shd w:val="clear" w:color="auto" w:fill="auto"/>
          </w:tcPr>
          <w:p w:rsidR="00277583" w:rsidRPr="00BC4498" w:rsidRDefault="00277583" w:rsidP="00277583">
            <w:pPr>
              <w:pStyle w:val="af7"/>
              <w:spacing w:line="259" w:lineRule="auto"/>
              <w:ind w:left="142" w:firstLine="0"/>
              <w:rPr>
                <w:rFonts w:eastAsia="Courier New"/>
              </w:rPr>
            </w:pPr>
            <w:r w:rsidRPr="00BC4498">
              <w:rPr>
                <w:rFonts w:eastAsia="Courier New"/>
              </w:rPr>
              <w:t>Знакомство с образцами симфонической музыки: программной увертюры, классической 4-частной симфонии. Освоение основных тем (</w:t>
            </w:r>
            <w:proofErr w:type="spellStart"/>
            <w:r w:rsidRPr="00BC4498">
              <w:rPr>
                <w:rFonts w:eastAsia="Courier New"/>
              </w:rPr>
              <w:t>пропевание</w:t>
            </w:r>
            <w:proofErr w:type="spellEnd"/>
            <w:r w:rsidRPr="00BC4498">
              <w:rPr>
                <w:rFonts w:eastAsia="Courier New"/>
              </w:rPr>
              <w:t>, графическая фиксация, пластическое интонирование), наблюдение за процессом развёртывания музыкального повествования. Образно-тематический конспект.</w:t>
            </w:r>
          </w:p>
          <w:p w:rsidR="00277583" w:rsidRPr="00BC4498" w:rsidRDefault="00277583" w:rsidP="00277583">
            <w:pPr>
              <w:pStyle w:val="af7"/>
              <w:spacing w:line="259" w:lineRule="auto"/>
              <w:ind w:left="142" w:firstLine="0"/>
              <w:rPr>
                <w:rFonts w:eastAsia="Courier New"/>
              </w:rPr>
            </w:pPr>
            <w:r w:rsidRPr="00BC4498">
              <w:rPr>
                <w:rFonts w:eastAsia="Courier New"/>
              </w:rPr>
              <w:t>Исполнение (вокализация, пластическое интонирование, графическое моделирование, инструментальное музицирование) фрагментов симфонической музыки. Слушание целиком не менее одного симфонического произведения.</w:t>
            </w:r>
          </w:p>
          <w:p w:rsidR="00277583" w:rsidRPr="00277583" w:rsidRDefault="00277583" w:rsidP="00277583">
            <w:pPr>
              <w:pStyle w:val="af7"/>
              <w:spacing w:line="259" w:lineRule="auto"/>
              <w:ind w:left="142" w:firstLine="0"/>
              <w:rPr>
                <w:rFonts w:eastAsia="Courier New"/>
              </w:rPr>
            </w:pPr>
            <w:r w:rsidRPr="00277583">
              <w:rPr>
                <w:rFonts w:eastAsia="Courier New"/>
              </w:rPr>
              <w:t>На выбор или факультативно</w:t>
            </w:r>
          </w:p>
          <w:p w:rsidR="00277583" w:rsidRPr="00BC4498" w:rsidRDefault="00277583" w:rsidP="00277583">
            <w:pPr>
              <w:pStyle w:val="af7"/>
              <w:spacing w:line="259" w:lineRule="auto"/>
              <w:ind w:left="142" w:firstLine="0"/>
              <w:rPr>
                <w:rFonts w:eastAsia="Courier New"/>
              </w:rPr>
            </w:pPr>
            <w:r w:rsidRPr="00BC4498">
              <w:rPr>
                <w:rFonts w:eastAsia="Courier New"/>
              </w:rPr>
              <w:t>Посещение концерта (в том числе виртуального) симфонической музыки.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tc>
      </w:tr>
      <w:tr w:rsidR="00277583" w:rsidRPr="00EB2D57" w:rsidTr="00277583">
        <w:trPr>
          <w:trHeight w:hRule="exact" w:val="1178"/>
        </w:trPr>
        <w:tc>
          <w:tcPr>
            <w:tcW w:w="1272" w:type="dxa"/>
            <w:tcBorders>
              <w:top w:val="single" w:sz="4" w:space="0" w:color="auto"/>
              <w:left w:val="single" w:sz="4" w:space="0" w:color="auto"/>
              <w:bottom w:val="single" w:sz="4" w:space="0" w:color="auto"/>
            </w:tcBorders>
            <w:shd w:val="clear" w:color="auto" w:fill="auto"/>
          </w:tcPr>
          <w:p w:rsidR="00277583" w:rsidRPr="00BC4498" w:rsidRDefault="00F662CE" w:rsidP="00277583">
            <w:pPr>
              <w:pStyle w:val="af7"/>
              <w:spacing w:line="259" w:lineRule="auto"/>
              <w:ind w:left="142" w:firstLine="20"/>
              <w:rPr>
                <w:rFonts w:eastAsia="Courier New"/>
              </w:rPr>
            </w:pPr>
            <w:r>
              <w:rPr>
                <w:rFonts w:eastAsia="Courier New"/>
              </w:rPr>
              <w:t xml:space="preserve">Г) 4—5 </w:t>
            </w:r>
            <w:r w:rsidR="00277583" w:rsidRPr="00BC4498">
              <w:rPr>
                <w:rFonts w:eastAsia="Courier New"/>
              </w:rPr>
              <w:t>учебных часов</w:t>
            </w:r>
          </w:p>
        </w:tc>
        <w:tc>
          <w:tcPr>
            <w:tcW w:w="1334" w:type="dxa"/>
            <w:tcBorders>
              <w:top w:val="single" w:sz="4" w:space="0" w:color="auto"/>
              <w:left w:val="single" w:sz="4" w:space="0" w:color="auto"/>
              <w:bottom w:val="single" w:sz="4" w:space="0" w:color="auto"/>
            </w:tcBorders>
            <w:shd w:val="clear" w:color="auto" w:fill="auto"/>
          </w:tcPr>
          <w:p w:rsidR="00277583" w:rsidRPr="00BC4498" w:rsidRDefault="00277583" w:rsidP="00277583">
            <w:pPr>
              <w:pStyle w:val="af7"/>
              <w:spacing w:before="100" w:line="259" w:lineRule="auto"/>
              <w:ind w:left="142" w:firstLine="0"/>
              <w:rPr>
                <w:rFonts w:eastAsia="Courier New"/>
              </w:rPr>
            </w:pPr>
            <w:r w:rsidRPr="00BC4498">
              <w:rPr>
                <w:rFonts w:eastAsia="Courier New"/>
              </w:rPr>
              <w:t>Театральные жанры</w:t>
            </w:r>
          </w:p>
        </w:tc>
        <w:tc>
          <w:tcPr>
            <w:tcW w:w="2064" w:type="dxa"/>
            <w:tcBorders>
              <w:top w:val="single" w:sz="4" w:space="0" w:color="auto"/>
              <w:left w:val="single" w:sz="4" w:space="0" w:color="auto"/>
              <w:bottom w:val="single" w:sz="4" w:space="0" w:color="auto"/>
            </w:tcBorders>
            <w:shd w:val="clear" w:color="auto" w:fill="auto"/>
          </w:tcPr>
          <w:p w:rsidR="00277583" w:rsidRPr="00BC4498" w:rsidRDefault="00277583" w:rsidP="00277583">
            <w:pPr>
              <w:pStyle w:val="af7"/>
              <w:spacing w:line="259" w:lineRule="auto"/>
              <w:ind w:left="142" w:firstLine="0"/>
              <w:rPr>
                <w:rFonts w:eastAsia="Courier New"/>
              </w:rPr>
            </w:pPr>
            <w:r w:rsidRPr="00BC4498">
              <w:rPr>
                <w:rFonts w:eastAsia="Courier New"/>
              </w:rPr>
              <w:t>Опера, балет. Либретто. Строение музыкального спектакля: увертюра, действия, антракты, финал.</w:t>
            </w:r>
          </w:p>
        </w:tc>
        <w:tc>
          <w:tcPr>
            <w:tcW w:w="5482" w:type="dxa"/>
            <w:tcBorders>
              <w:top w:val="single" w:sz="4" w:space="0" w:color="auto"/>
              <w:left w:val="single" w:sz="4" w:space="0" w:color="auto"/>
              <w:bottom w:val="single" w:sz="4" w:space="0" w:color="auto"/>
              <w:right w:val="single" w:sz="4" w:space="0" w:color="auto"/>
            </w:tcBorders>
            <w:shd w:val="clear" w:color="auto" w:fill="auto"/>
          </w:tcPr>
          <w:p w:rsidR="00277583" w:rsidRPr="00BC4498" w:rsidRDefault="00277583" w:rsidP="00277583">
            <w:pPr>
              <w:pStyle w:val="af7"/>
              <w:spacing w:line="259" w:lineRule="auto"/>
              <w:ind w:left="142" w:firstLine="0"/>
              <w:rPr>
                <w:rFonts w:eastAsia="Courier New"/>
              </w:rPr>
            </w:pPr>
            <w:r w:rsidRPr="00BC4498">
              <w:rPr>
                <w:rFonts w:eastAsia="Courier New"/>
              </w:rPr>
              <w:t>Знакомство с отдельными номерами из известных опер, балетов.</w:t>
            </w:r>
          </w:p>
          <w:p w:rsidR="00277583" w:rsidRPr="00BC4498" w:rsidRDefault="00277583" w:rsidP="00277583">
            <w:pPr>
              <w:pStyle w:val="af7"/>
              <w:spacing w:line="259" w:lineRule="auto"/>
              <w:ind w:left="142" w:firstLine="0"/>
              <w:rPr>
                <w:rFonts w:eastAsia="Courier New"/>
              </w:rPr>
            </w:pPr>
            <w:r w:rsidRPr="00BC4498">
              <w:rPr>
                <w:rFonts w:eastAsia="Courier New"/>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tc>
      </w:tr>
      <w:tr w:rsidR="00277583" w:rsidRPr="00EB2D57" w:rsidTr="00277583">
        <w:trPr>
          <w:trHeight w:hRule="exact" w:val="1178"/>
        </w:trPr>
        <w:tc>
          <w:tcPr>
            <w:tcW w:w="1272" w:type="dxa"/>
            <w:tcBorders>
              <w:top w:val="single" w:sz="4" w:space="0" w:color="auto"/>
              <w:left w:val="single" w:sz="4" w:space="0" w:color="auto"/>
              <w:bottom w:val="single" w:sz="4" w:space="0" w:color="auto"/>
            </w:tcBorders>
            <w:shd w:val="clear" w:color="auto" w:fill="auto"/>
          </w:tcPr>
          <w:p w:rsidR="00277583" w:rsidRPr="00277583" w:rsidRDefault="00277583" w:rsidP="00277583">
            <w:pPr>
              <w:pStyle w:val="af7"/>
              <w:spacing w:line="259" w:lineRule="auto"/>
              <w:ind w:left="142" w:firstLine="20"/>
              <w:rPr>
                <w:rFonts w:eastAsia="Courier New"/>
              </w:rPr>
            </w:pPr>
          </w:p>
        </w:tc>
        <w:tc>
          <w:tcPr>
            <w:tcW w:w="1334" w:type="dxa"/>
            <w:tcBorders>
              <w:top w:val="single" w:sz="4" w:space="0" w:color="auto"/>
              <w:left w:val="single" w:sz="4" w:space="0" w:color="auto"/>
              <w:bottom w:val="single" w:sz="4" w:space="0" w:color="auto"/>
            </w:tcBorders>
            <w:shd w:val="clear" w:color="auto" w:fill="auto"/>
          </w:tcPr>
          <w:p w:rsidR="00277583" w:rsidRPr="00277583" w:rsidRDefault="00277583" w:rsidP="00277583">
            <w:pPr>
              <w:pStyle w:val="af7"/>
              <w:spacing w:before="100" w:line="259" w:lineRule="auto"/>
              <w:ind w:left="142"/>
              <w:rPr>
                <w:rFonts w:eastAsia="Courier New"/>
              </w:rPr>
            </w:pPr>
          </w:p>
        </w:tc>
        <w:tc>
          <w:tcPr>
            <w:tcW w:w="2064" w:type="dxa"/>
            <w:tcBorders>
              <w:top w:val="single" w:sz="4" w:space="0" w:color="auto"/>
              <w:left w:val="single" w:sz="4" w:space="0" w:color="auto"/>
              <w:bottom w:val="single" w:sz="4" w:space="0" w:color="auto"/>
            </w:tcBorders>
            <w:shd w:val="clear" w:color="auto" w:fill="auto"/>
          </w:tcPr>
          <w:p w:rsidR="00277583" w:rsidRPr="00BC4498" w:rsidRDefault="00277583" w:rsidP="00277583">
            <w:pPr>
              <w:pStyle w:val="af7"/>
              <w:spacing w:line="259" w:lineRule="auto"/>
              <w:ind w:left="142" w:firstLine="0"/>
              <w:rPr>
                <w:rFonts w:eastAsia="Courier New"/>
              </w:rPr>
            </w:pPr>
            <w:r w:rsidRPr="00BC4498">
              <w:rPr>
                <w:rFonts w:eastAsia="Courier New"/>
              </w:rPr>
              <w:t>Массовые сцены. Сольные номера главных героев. Номерная структура и сквозное развитие сюжета. Лейтмотивы. Роль оркестра в музыкальном спектакле</w:t>
            </w:r>
          </w:p>
        </w:tc>
        <w:tc>
          <w:tcPr>
            <w:tcW w:w="5482" w:type="dxa"/>
            <w:tcBorders>
              <w:top w:val="single" w:sz="4" w:space="0" w:color="auto"/>
              <w:left w:val="single" w:sz="4" w:space="0" w:color="auto"/>
              <w:bottom w:val="single" w:sz="4" w:space="0" w:color="auto"/>
              <w:right w:val="single" w:sz="4" w:space="0" w:color="auto"/>
            </w:tcBorders>
            <w:shd w:val="clear" w:color="auto" w:fill="auto"/>
          </w:tcPr>
          <w:p w:rsidR="00277583" w:rsidRPr="00BC4498" w:rsidRDefault="00277583" w:rsidP="00277583">
            <w:pPr>
              <w:pStyle w:val="af7"/>
              <w:spacing w:line="259" w:lineRule="auto"/>
              <w:ind w:left="142" w:firstLine="0"/>
              <w:rPr>
                <w:rFonts w:eastAsia="Courier New"/>
              </w:rPr>
            </w:pPr>
            <w:r w:rsidRPr="00BC4498">
              <w:rPr>
                <w:rFonts w:eastAsia="Courier New"/>
              </w:rPr>
              <w:t>Различение, определение на слух:</w:t>
            </w:r>
          </w:p>
          <w:p w:rsidR="00277583" w:rsidRPr="00BC4498" w:rsidRDefault="00277583" w:rsidP="00A540AB">
            <w:pPr>
              <w:pStyle w:val="af7"/>
              <w:numPr>
                <w:ilvl w:val="0"/>
                <w:numId w:val="236"/>
              </w:numPr>
              <w:shd w:val="clear" w:color="auto" w:fill="auto"/>
              <w:tabs>
                <w:tab w:val="left" w:pos="414"/>
              </w:tabs>
              <w:spacing w:line="259" w:lineRule="auto"/>
              <w:ind w:left="142" w:firstLine="20"/>
              <w:rPr>
                <w:rFonts w:eastAsia="Courier New"/>
              </w:rPr>
            </w:pPr>
            <w:r w:rsidRPr="00BC4498">
              <w:rPr>
                <w:rFonts w:eastAsia="Courier New"/>
              </w:rPr>
              <w:t>тембров голосов оперных певцов;</w:t>
            </w:r>
          </w:p>
          <w:p w:rsidR="00277583" w:rsidRPr="00BC4498" w:rsidRDefault="00277583" w:rsidP="00A540AB">
            <w:pPr>
              <w:pStyle w:val="af7"/>
              <w:numPr>
                <w:ilvl w:val="0"/>
                <w:numId w:val="236"/>
              </w:numPr>
              <w:shd w:val="clear" w:color="auto" w:fill="auto"/>
              <w:tabs>
                <w:tab w:val="left" w:pos="414"/>
              </w:tabs>
              <w:spacing w:line="259" w:lineRule="auto"/>
              <w:ind w:left="142" w:firstLine="20"/>
              <w:rPr>
                <w:rFonts w:eastAsia="Courier New"/>
              </w:rPr>
            </w:pPr>
            <w:r w:rsidRPr="00BC4498">
              <w:rPr>
                <w:rFonts w:eastAsia="Courier New"/>
              </w:rPr>
              <w:t>оркестровых групп, тембров инструментов;</w:t>
            </w:r>
          </w:p>
          <w:p w:rsidR="00277583" w:rsidRPr="00BC4498" w:rsidRDefault="00277583" w:rsidP="00A540AB">
            <w:pPr>
              <w:pStyle w:val="af7"/>
              <w:numPr>
                <w:ilvl w:val="0"/>
                <w:numId w:val="236"/>
              </w:numPr>
              <w:shd w:val="clear" w:color="auto" w:fill="auto"/>
              <w:tabs>
                <w:tab w:val="left" w:pos="414"/>
              </w:tabs>
              <w:spacing w:line="259" w:lineRule="auto"/>
              <w:ind w:left="142" w:firstLine="20"/>
              <w:rPr>
                <w:rFonts w:eastAsia="Courier New"/>
              </w:rPr>
            </w:pPr>
            <w:r w:rsidRPr="00BC4498">
              <w:rPr>
                <w:rFonts w:eastAsia="Courier New"/>
              </w:rPr>
              <w:t>типа номера (соло, дуэт, хор и т. д.).</w:t>
            </w:r>
          </w:p>
          <w:p w:rsidR="00277583" w:rsidRPr="00BC4498" w:rsidRDefault="00277583" w:rsidP="00277583">
            <w:pPr>
              <w:pStyle w:val="af7"/>
              <w:spacing w:line="259" w:lineRule="auto"/>
              <w:ind w:left="142" w:firstLine="0"/>
              <w:rPr>
                <w:rFonts w:eastAsia="Courier New"/>
              </w:rPr>
            </w:pPr>
            <w:r w:rsidRPr="00BC4498">
              <w:rPr>
                <w:rFonts w:eastAsia="Courier New"/>
              </w:rPr>
              <w:t>Музыкальная викторина на материале изученных фрагментов музыкальных спектаклей.</w:t>
            </w:r>
          </w:p>
          <w:p w:rsidR="00277583" w:rsidRPr="00277583" w:rsidRDefault="00277583" w:rsidP="00277583">
            <w:pPr>
              <w:pStyle w:val="af7"/>
              <w:spacing w:line="259" w:lineRule="auto"/>
              <w:ind w:left="142" w:firstLine="0"/>
              <w:rPr>
                <w:rFonts w:eastAsia="Courier New"/>
              </w:rPr>
            </w:pPr>
            <w:r w:rsidRPr="00277583">
              <w:rPr>
                <w:rFonts w:eastAsia="Courier New"/>
              </w:rPr>
              <w:t>На выбор или факультативно</w:t>
            </w:r>
          </w:p>
          <w:p w:rsidR="00277583" w:rsidRPr="00BC4498" w:rsidRDefault="00277583" w:rsidP="00277583">
            <w:pPr>
              <w:pStyle w:val="af7"/>
              <w:spacing w:line="259" w:lineRule="auto"/>
              <w:ind w:left="142" w:firstLine="0"/>
              <w:rPr>
                <w:rFonts w:eastAsia="Courier New"/>
              </w:rPr>
            </w:pPr>
            <w:r w:rsidRPr="00BC4498">
              <w:rPr>
                <w:rFonts w:eastAsia="Courier New"/>
              </w:rPr>
              <w:t>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 Последующее составление рецензии на спектакль</w:t>
            </w:r>
          </w:p>
        </w:tc>
      </w:tr>
    </w:tbl>
    <w:p w:rsidR="00277583" w:rsidRDefault="00277583" w:rsidP="00277583">
      <w:pPr>
        <w:pStyle w:val="aff4"/>
        <w:rPr>
          <w:rFonts w:ascii="Times New Roman" w:hAnsi="Times New Roman" w:cs="Times New Roman"/>
          <w:sz w:val="24"/>
          <w:szCs w:val="24"/>
        </w:rPr>
      </w:pPr>
    </w:p>
    <w:p w:rsidR="00277583" w:rsidRPr="00277583" w:rsidRDefault="00277583" w:rsidP="00277583">
      <w:pPr>
        <w:pStyle w:val="aff4"/>
        <w:rPr>
          <w:rFonts w:ascii="Times New Roman" w:hAnsi="Times New Roman" w:cs="Times New Roman"/>
          <w:sz w:val="24"/>
          <w:szCs w:val="24"/>
        </w:rPr>
      </w:pPr>
      <w:r w:rsidRPr="00277583">
        <w:rPr>
          <w:rFonts w:ascii="Times New Roman" w:hAnsi="Times New Roman" w:cs="Times New Roman"/>
          <w:sz w:val="24"/>
          <w:szCs w:val="24"/>
        </w:rPr>
        <w:t>Модуль № 8 «Связь музыки с другими видами искусства»</w:t>
      </w:r>
    </w:p>
    <w:tbl>
      <w:tblPr>
        <w:tblW w:w="0" w:type="auto"/>
        <w:tblInd w:w="-841" w:type="dxa"/>
        <w:tblLayout w:type="fixed"/>
        <w:tblCellMar>
          <w:left w:w="10" w:type="dxa"/>
          <w:right w:w="10" w:type="dxa"/>
        </w:tblCellMar>
        <w:tblLook w:val="0000" w:firstRow="0" w:lastRow="0" w:firstColumn="0" w:lastColumn="0" w:noHBand="0" w:noVBand="0"/>
      </w:tblPr>
      <w:tblGrid>
        <w:gridCol w:w="1272"/>
        <w:gridCol w:w="1334"/>
        <w:gridCol w:w="2088"/>
        <w:gridCol w:w="5458"/>
      </w:tblGrid>
      <w:tr w:rsidR="00277583" w:rsidRPr="00EB2D57" w:rsidTr="00277583">
        <w:trPr>
          <w:trHeight w:hRule="exact" w:val="718"/>
        </w:trPr>
        <w:tc>
          <w:tcPr>
            <w:tcW w:w="1272" w:type="dxa"/>
            <w:tcBorders>
              <w:top w:val="single" w:sz="4" w:space="0" w:color="auto"/>
              <w:left w:val="single" w:sz="4" w:space="0" w:color="auto"/>
            </w:tcBorders>
            <w:shd w:val="clear" w:color="auto" w:fill="auto"/>
          </w:tcPr>
          <w:p w:rsidR="00277583" w:rsidRPr="00BC4498" w:rsidRDefault="00277583" w:rsidP="00277583">
            <w:pPr>
              <w:pStyle w:val="af7"/>
              <w:spacing w:line="230" w:lineRule="auto"/>
              <w:ind w:firstLine="0"/>
              <w:jc w:val="center"/>
              <w:rPr>
                <w:b/>
              </w:rPr>
            </w:pPr>
            <w:r w:rsidRPr="00BC4498">
              <w:rPr>
                <w:b/>
              </w:rPr>
              <w:t>№ блока, кол-во часов</w:t>
            </w:r>
          </w:p>
        </w:tc>
        <w:tc>
          <w:tcPr>
            <w:tcW w:w="1334" w:type="dxa"/>
            <w:tcBorders>
              <w:top w:val="single" w:sz="4" w:space="0" w:color="auto"/>
              <w:left w:val="single" w:sz="4" w:space="0" w:color="auto"/>
            </w:tcBorders>
            <w:shd w:val="clear" w:color="auto" w:fill="auto"/>
          </w:tcPr>
          <w:p w:rsidR="00277583" w:rsidRPr="00BC4498" w:rsidRDefault="00277583" w:rsidP="00277583">
            <w:pPr>
              <w:pStyle w:val="af7"/>
              <w:spacing w:line="230" w:lineRule="auto"/>
              <w:ind w:firstLine="0"/>
              <w:jc w:val="center"/>
              <w:rPr>
                <w:b/>
              </w:rPr>
            </w:pPr>
            <w:r w:rsidRPr="00BC4498">
              <w:rPr>
                <w:b/>
              </w:rPr>
              <w:t>Темы</w:t>
            </w:r>
          </w:p>
        </w:tc>
        <w:tc>
          <w:tcPr>
            <w:tcW w:w="2088" w:type="dxa"/>
            <w:tcBorders>
              <w:top w:val="single" w:sz="4" w:space="0" w:color="auto"/>
              <w:left w:val="single" w:sz="4" w:space="0" w:color="auto"/>
            </w:tcBorders>
            <w:shd w:val="clear" w:color="auto" w:fill="auto"/>
          </w:tcPr>
          <w:p w:rsidR="00277583" w:rsidRPr="00BC4498" w:rsidRDefault="00277583" w:rsidP="00277583">
            <w:pPr>
              <w:pStyle w:val="af7"/>
              <w:spacing w:line="230" w:lineRule="auto"/>
              <w:ind w:firstLine="480"/>
              <w:jc w:val="center"/>
              <w:rPr>
                <w:b/>
              </w:rPr>
            </w:pPr>
            <w:r w:rsidRPr="00BC4498">
              <w:rPr>
                <w:b/>
              </w:rPr>
              <w:t>Содержание</w:t>
            </w:r>
          </w:p>
        </w:tc>
        <w:tc>
          <w:tcPr>
            <w:tcW w:w="5458" w:type="dxa"/>
            <w:tcBorders>
              <w:top w:val="single" w:sz="4" w:space="0" w:color="auto"/>
              <w:left w:val="single" w:sz="4" w:space="0" w:color="auto"/>
              <w:right w:val="single" w:sz="4" w:space="0" w:color="auto"/>
            </w:tcBorders>
            <w:shd w:val="clear" w:color="auto" w:fill="auto"/>
          </w:tcPr>
          <w:p w:rsidR="00277583" w:rsidRPr="00BC4498" w:rsidRDefault="00277583" w:rsidP="00277583">
            <w:pPr>
              <w:pStyle w:val="af7"/>
              <w:spacing w:line="230" w:lineRule="auto"/>
              <w:ind w:firstLine="0"/>
              <w:jc w:val="center"/>
              <w:rPr>
                <w:b/>
              </w:rPr>
            </w:pPr>
            <w:r w:rsidRPr="00BC4498">
              <w:rPr>
                <w:b/>
              </w:rPr>
              <w:t>Виды деятельности обучающихся</w:t>
            </w:r>
          </w:p>
        </w:tc>
      </w:tr>
      <w:tr w:rsidR="00277583" w:rsidRPr="00EB2D57" w:rsidTr="00277583">
        <w:trPr>
          <w:trHeight w:hRule="exact" w:val="2968"/>
        </w:trPr>
        <w:tc>
          <w:tcPr>
            <w:tcW w:w="1272" w:type="dxa"/>
            <w:tcBorders>
              <w:top w:val="single" w:sz="4" w:space="0" w:color="auto"/>
              <w:left w:val="single" w:sz="4" w:space="0" w:color="auto"/>
              <w:bottom w:val="single" w:sz="4" w:space="0" w:color="auto"/>
            </w:tcBorders>
            <w:shd w:val="clear" w:color="auto" w:fill="auto"/>
          </w:tcPr>
          <w:p w:rsidR="00277583" w:rsidRPr="00BC4498" w:rsidRDefault="00F662CE" w:rsidP="00277583">
            <w:pPr>
              <w:pStyle w:val="af7"/>
              <w:spacing w:line="259" w:lineRule="auto"/>
              <w:ind w:left="142" w:firstLine="20"/>
              <w:rPr>
                <w:rFonts w:eastAsia="Courier New"/>
              </w:rPr>
            </w:pPr>
            <w:r>
              <w:rPr>
                <w:rFonts w:eastAsia="Courier New"/>
              </w:rPr>
              <w:t xml:space="preserve">А) 2-3 </w:t>
            </w:r>
            <w:r w:rsidR="00277583" w:rsidRPr="00BC4498">
              <w:rPr>
                <w:rFonts w:eastAsia="Courier New"/>
              </w:rPr>
              <w:t>учебных часа</w:t>
            </w:r>
          </w:p>
        </w:tc>
        <w:tc>
          <w:tcPr>
            <w:tcW w:w="1334" w:type="dxa"/>
            <w:tcBorders>
              <w:top w:val="single" w:sz="4" w:space="0" w:color="auto"/>
              <w:left w:val="single" w:sz="4" w:space="0" w:color="auto"/>
              <w:bottom w:val="single" w:sz="4" w:space="0" w:color="auto"/>
            </w:tcBorders>
            <w:shd w:val="clear" w:color="auto" w:fill="auto"/>
          </w:tcPr>
          <w:p w:rsidR="00277583" w:rsidRPr="00BC4498" w:rsidRDefault="00277583" w:rsidP="00277583">
            <w:pPr>
              <w:pStyle w:val="af7"/>
              <w:spacing w:line="259" w:lineRule="auto"/>
              <w:ind w:left="142" w:firstLine="20"/>
              <w:rPr>
                <w:rFonts w:eastAsia="Courier New"/>
              </w:rPr>
            </w:pPr>
            <w:r w:rsidRPr="00BC4498">
              <w:rPr>
                <w:rFonts w:eastAsia="Courier New"/>
              </w:rPr>
              <w:t>Музыка и литература</w:t>
            </w:r>
          </w:p>
        </w:tc>
        <w:tc>
          <w:tcPr>
            <w:tcW w:w="2088" w:type="dxa"/>
            <w:tcBorders>
              <w:top w:val="single" w:sz="4" w:space="0" w:color="auto"/>
              <w:left w:val="single" w:sz="4" w:space="0" w:color="auto"/>
              <w:bottom w:val="single" w:sz="4" w:space="0" w:color="auto"/>
            </w:tcBorders>
            <w:shd w:val="clear" w:color="auto" w:fill="auto"/>
            <w:vAlign w:val="center"/>
          </w:tcPr>
          <w:p w:rsidR="00277583" w:rsidRPr="00BC4498" w:rsidRDefault="00277583" w:rsidP="00277583">
            <w:pPr>
              <w:pStyle w:val="af7"/>
              <w:spacing w:line="259" w:lineRule="auto"/>
              <w:ind w:left="142" w:firstLine="20"/>
              <w:rPr>
                <w:rFonts w:eastAsia="Courier New"/>
              </w:rPr>
            </w:pPr>
            <w:r w:rsidRPr="00BC4498">
              <w:rPr>
                <w:rFonts w:eastAsia="Courier New"/>
              </w:rPr>
              <w:t>Единство слова и музыки в вокальных жанрах (песня, романс, кантата, ноктюрн, баркарола, былина и др.). Интонации рассказа, повествования в инструментальной</w:t>
            </w:r>
          </w:p>
        </w:tc>
        <w:tc>
          <w:tcPr>
            <w:tcW w:w="5458" w:type="dxa"/>
            <w:tcBorders>
              <w:top w:val="single" w:sz="4" w:space="0" w:color="auto"/>
              <w:left w:val="single" w:sz="4" w:space="0" w:color="auto"/>
              <w:bottom w:val="single" w:sz="4" w:space="0" w:color="auto"/>
              <w:right w:val="single" w:sz="4" w:space="0" w:color="auto"/>
            </w:tcBorders>
            <w:shd w:val="clear" w:color="auto" w:fill="auto"/>
            <w:vAlign w:val="center"/>
          </w:tcPr>
          <w:p w:rsidR="00277583" w:rsidRPr="00BC4498" w:rsidRDefault="00277583" w:rsidP="00277583">
            <w:pPr>
              <w:pStyle w:val="af7"/>
              <w:spacing w:line="259" w:lineRule="auto"/>
              <w:ind w:left="142" w:firstLine="20"/>
              <w:rPr>
                <w:rFonts w:eastAsia="Courier New"/>
              </w:rPr>
            </w:pPr>
            <w:r w:rsidRPr="00BC4498">
              <w:rPr>
                <w:rFonts w:eastAsia="Courier New"/>
              </w:rPr>
              <w:t>Знакомство с образцами вокальной и инструментальной музыки.</w:t>
            </w:r>
          </w:p>
          <w:p w:rsidR="00277583" w:rsidRPr="00BC4498" w:rsidRDefault="00277583" w:rsidP="00277583">
            <w:pPr>
              <w:pStyle w:val="af7"/>
              <w:spacing w:line="259" w:lineRule="auto"/>
              <w:ind w:left="142" w:firstLine="20"/>
              <w:rPr>
                <w:rFonts w:eastAsia="Courier New"/>
              </w:rPr>
            </w:pPr>
            <w:r w:rsidRPr="00BC4498">
              <w:rPr>
                <w:rFonts w:eastAsia="Courier New"/>
              </w:rPr>
              <w:t>Импровизация, сочинение мелодий на основе стихотворных строк, сравнение своих вариантов с мелодиями, сочинёнными композиторами (метод «Сочинение сочинённого»).</w:t>
            </w:r>
          </w:p>
          <w:p w:rsidR="00277583" w:rsidRPr="00BC4498" w:rsidRDefault="00277583" w:rsidP="00277583">
            <w:pPr>
              <w:pStyle w:val="af7"/>
              <w:spacing w:line="259" w:lineRule="auto"/>
              <w:ind w:left="142" w:firstLine="20"/>
              <w:rPr>
                <w:rFonts w:eastAsia="Courier New"/>
              </w:rPr>
            </w:pPr>
            <w:r w:rsidRPr="00BC4498">
              <w:rPr>
                <w:rFonts w:eastAsia="Courier New"/>
              </w:rPr>
              <w:t>Сочинение рассказа, стихотворения под впечатлением от восприятия инструментального музыкального произведения.</w:t>
            </w:r>
          </w:p>
        </w:tc>
      </w:tr>
      <w:tr w:rsidR="00277583" w:rsidRPr="00EB2D57" w:rsidTr="00277583">
        <w:trPr>
          <w:trHeight w:hRule="exact" w:val="2237"/>
        </w:trPr>
        <w:tc>
          <w:tcPr>
            <w:tcW w:w="1272" w:type="dxa"/>
            <w:tcBorders>
              <w:top w:val="single" w:sz="4" w:space="0" w:color="auto"/>
              <w:left w:val="single" w:sz="4" w:space="0" w:color="auto"/>
              <w:bottom w:val="single" w:sz="4" w:space="0" w:color="auto"/>
            </w:tcBorders>
            <w:shd w:val="clear" w:color="auto" w:fill="auto"/>
          </w:tcPr>
          <w:p w:rsidR="00277583" w:rsidRPr="00BC4498" w:rsidRDefault="00277583" w:rsidP="00277583">
            <w:pPr>
              <w:pStyle w:val="af7"/>
              <w:spacing w:line="259" w:lineRule="auto"/>
              <w:ind w:left="142" w:firstLine="20"/>
              <w:rPr>
                <w:rFonts w:eastAsia="Courier New"/>
              </w:rPr>
            </w:pPr>
          </w:p>
        </w:tc>
        <w:tc>
          <w:tcPr>
            <w:tcW w:w="1334" w:type="dxa"/>
            <w:tcBorders>
              <w:top w:val="single" w:sz="4" w:space="0" w:color="auto"/>
              <w:left w:val="single" w:sz="4" w:space="0" w:color="auto"/>
              <w:bottom w:val="single" w:sz="4" w:space="0" w:color="auto"/>
            </w:tcBorders>
            <w:shd w:val="clear" w:color="auto" w:fill="auto"/>
          </w:tcPr>
          <w:p w:rsidR="00277583" w:rsidRPr="00BC4498" w:rsidRDefault="00277583" w:rsidP="00277583">
            <w:pPr>
              <w:pStyle w:val="af7"/>
              <w:spacing w:line="259" w:lineRule="auto"/>
              <w:ind w:left="142" w:firstLine="20"/>
              <w:rPr>
                <w:rFonts w:eastAsia="Courier New"/>
              </w:rPr>
            </w:pPr>
          </w:p>
        </w:tc>
        <w:tc>
          <w:tcPr>
            <w:tcW w:w="2088" w:type="dxa"/>
            <w:tcBorders>
              <w:top w:val="single" w:sz="4" w:space="0" w:color="auto"/>
              <w:left w:val="single" w:sz="4" w:space="0" w:color="auto"/>
              <w:bottom w:val="single" w:sz="4" w:space="0" w:color="auto"/>
            </w:tcBorders>
            <w:shd w:val="clear" w:color="auto" w:fill="auto"/>
            <w:vAlign w:val="center"/>
          </w:tcPr>
          <w:p w:rsidR="00277583" w:rsidRPr="00BC4498" w:rsidRDefault="00277583" w:rsidP="00277583">
            <w:pPr>
              <w:pStyle w:val="af7"/>
              <w:spacing w:line="259" w:lineRule="auto"/>
              <w:ind w:left="142" w:firstLine="20"/>
              <w:rPr>
                <w:rFonts w:eastAsia="Courier New"/>
              </w:rPr>
            </w:pPr>
            <w:r w:rsidRPr="00BC4498">
              <w:rPr>
                <w:rFonts w:eastAsia="Courier New"/>
              </w:rPr>
              <w:t>музыке (поэма, баллада и др.). Программная музыка</w:t>
            </w:r>
          </w:p>
        </w:tc>
        <w:tc>
          <w:tcPr>
            <w:tcW w:w="5458" w:type="dxa"/>
            <w:tcBorders>
              <w:top w:val="single" w:sz="4" w:space="0" w:color="auto"/>
              <w:left w:val="single" w:sz="4" w:space="0" w:color="auto"/>
              <w:bottom w:val="single" w:sz="4" w:space="0" w:color="auto"/>
              <w:right w:val="single" w:sz="4" w:space="0" w:color="auto"/>
            </w:tcBorders>
            <w:shd w:val="clear" w:color="auto" w:fill="auto"/>
            <w:vAlign w:val="center"/>
          </w:tcPr>
          <w:p w:rsidR="00277583" w:rsidRPr="00BC4498" w:rsidRDefault="00277583" w:rsidP="00277583">
            <w:pPr>
              <w:pStyle w:val="af7"/>
              <w:spacing w:line="259" w:lineRule="auto"/>
              <w:ind w:left="142" w:firstLine="20"/>
              <w:rPr>
                <w:rFonts w:eastAsia="Courier New"/>
              </w:rPr>
            </w:pPr>
            <w:r w:rsidRPr="00BC4498">
              <w:rPr>
                <w:rFonts w:eastAsia="Courier New"/>
              </w:rPr>
              <w:t>Рисование образов программной музыки.</w:t>
            </w:r>
          </w:p>
          <w:p w:rsidR="00277583" w:rsidRPr="00BC4498" w:rsidRDefault="00277583" w:rsidP="00277583">
            <w:pPr>
              <w:pStyle w:val="af7"/>
              <w:spacing w:line="259" w:lineRule="auto"/>
              <w:ind w:left="142" w:firstLine="20"/>
              <w:rPr>
                <w:rFonts w:eastAsia="Courier New"/>
              </w:rPr>
            </w:pPr>
            <w:r w:rsidRPr="00BC4498">
              <w:rPr>
                <w:rFonts w:eastAsia="Courier New"/>
              </w:rPr>
              <w:t>Музыкальная викторина на знание музыки, названий и авторов изученных произведений</w:t>
            </w:r>
          </w:p>
        </w:tc>
      </w:tr>
      <w:tr w:rsidR="00277583" w:rsidRPr="00EB2D57" w:rsidTr="00277583">
        <w:trPr>
          <w:trHeight w:hRule="exact" w:val="5706"/>
        </w:trPr>
        <w:tc>
          <w:tcPr>
            <w:tcW w:w="1272" w:type="dxa"/>
            <w:tcBorders>
              <w:top w:val="single" w:sz="4" w:space="0" w:color="auto"/>
              <w:left w:val="single" w:sz="4" w:space="0" w:color="auto"/>
              <w:bottom w:val="single" w:sz="4" w:space="0" w:color="auto"/>
            </w:tcBorders>
            <w:shd w:val="clear" w:color="auto" w:fill="auto"/>
          </w:tcPr>
          <w:p w:rsidR="00277583" w:rsidRPr="00BC4498" w:rsidRDefault="00F662CE" w:rsidP="00277583">
            <w:pPr>
              <w:pStyle w:val="af7"/>
              <w:spacing w:line="259" w:lineRule="auto"/>
              <w:ind w:left="142" w:firstLine="20"/>
              <w:rPr>
                <w:rFonts w:eastAsia="Courier New"/>
              </w:rPr>
            </w:pPr>
            <w:r>
              <w:rPr>
                <w:rFonts w:eastAsia="Courier New"/>
              </w:rPr>
              <w:lastRenderedPageBreak/>
              <w:t xml:space="preserve">Б) 2-3 </w:t>
            </w:r>
            <w:r w:rsidR="00277583" w:rsidRPr="00BC4498">
              <w:rPr>
                <w:rFonts w:eastAsia="Courier New"/>
              </w:rPr>
              <w:t>учебных часа</w:t>
            </w:r>
          </w:p>
        </w:tc>
        <w:tc>
          <w:tcPr>
            <w:tcW w:w="1334" w:type="dxa"/>
            <w:tcBorders>
              <w:top w:val="single" w:sz="4" w:space="0" w:color="auto"/>
              <w:left w:val="single" w:sz="4" w:space="0" w:color="auto"/>
              <w:bottom w:val="single" w:sz="4" w:space="0" w:color="auto"/>
            </w:tcBorders>
            <w:shd w:val="clear" w:color="auto" w:fill="auto"/>
          </w:tcPr>
          <w:p w:rsidR="00277583" w:rsidRPr="00BC4498" w:rsidRDefault="00277583" w:rsidP="00277583">
            <w:pPr>
              <w:pStyle w:val="af7"/>
              <w:spacing w:line="259" w:lineRule="auto"/>
              <w:ind w:left="142" w:firstLine="20"/>
              <w:rPr>
                <w:rFonts w:eastAsia="Courier New"/>
              </w:rPr>
            </w:pPr>
            <w:r w:rsidRPr="00BC4498">
              <w:rPr>
                <w:rFonts w:eastAsia="Courier New"/>
              </w:rPr>
              <w:t>Музыка и живопись</w:t>
            </w:r>
          </w:p>
        </w:tc>
        <w:tc>
          <w:tcPr>
            <w:tcW w:w="2088" w:type="dxa"/>
            <w:tcBorders>
              <w:top w:val="single" w:sz="4" w:space="0" w:color="auto"/>
              <w:left w:val="single" w:sz="4" w:space="0" w:color="auto"/>
              <w:bottom w:val="single" w:sz="4" w:space="0" w:color="auto"/>
            </w:tcBorders>
            <w:shd w:val="clear" w:color="auto" w:fill="auto"/>
            <w:vAlign w:val="center"/>
          </w:tcPr>
          <w:p w:rsidR="00277583" w:rsidRPr="00BC4498" w:rsidRDefault="00277583" w:rsidP="00277583">
            <w:pPr>
              <w:pStyle w:val="af7"/>
              <w:spacing w:line="259" w:lineRule="auto"/>
              <w:ind w:left="142" w:firstLine="20"/>
              <w:rPr>
                <w:rFonts w:eastAsia="Courier New"/>
              </w:rPr>
            </w:pPr>
            <w:r w:rsidRPr="00BC4498">
              <w:rPr>
                <w:rFonts w:eastAsia="Courier New"/>
              </w:rPr>
              <w:t xml:space="preserve">Выразительные средства музыкального и изобразительного искусства. Аналогии: ритм, композиция, линия — мелодия, пятно — созвучие, колорит — тембр, </w:t>
            </w:r>
            <w:proofErr w:type="spellStart"/>
            <w:r w:rsidRPr="00BC4498">
              <w:rPr>
                <w:rFonts w:eastAsia="Courier New"/>
              </w:rPr>
              <w:t>светлотность</w:t>
            </w:r>
            <w:proofErr w:type="spellEnd"/>
            <w:r w:rsidRPr="00BC4498">
              <w:rPr>
                <w:rFonts w:eastAsia="Courier New"/>
              </w:rPr>
              <w:t xml:space="preserve"> — динамика и т. д. Программная музыка. Импрессионизм (на примере творчества французских </w:t>
            </w:r>
            <w:proofErr w:type="spellStart"/>
            <w:r w:rsidRPr="00BC4498">
              <w:rPr>
                <w:rFonts w:eastAsia="Courier New"/>
              </w:rPr>
              <w:t>клавесинистов</w:t>
            </w:r>
            <w:proofErr w:type="spellEnd"/>
            <w:r w:rsidRPr="00BC4498">
              <w:rPr>
                <w:rFonts w:eastAsia="Courier New"/>
              </w:rPr>
              <w:t>, К. Дебюсси, А. К. Лядова и др.)</w:t>
            </w:r>
          </w:p>
        </w:tc>
        <w:tc>
          <w:tcPr>
            <w:tcW w:w="5458" w:type="dxa"/>
            <w:tcBorders>
              <w:top w:val="single" w:sz="4" w:space="0" w:color="auto"/>
              <w:left w:val="single" w:sz="4" w:space="0" w:color="auto"/>
              <w:bottom w:val="single" w:sz="4" w:space="0" w:color="auto"/>
              <w:right w:val="single" w:sz="4" w:space="0" w:color="auto"/>
            </w:tcBorders>
            <w:shd w:val="clear" w:color="auto" w:fill="auto"/>
            <w:vAlign w:val="center"/>
          </w:tcPr>
          <w:p w:rsidR="00277583" w:rsidRPr="00BC4498" w:rsidRDefault="00277583" w:rsidP="00277583">
            <w:pPr>
              <w:pStyle w:val="af7"/>
              <w:spacing w:line="259" w:lineRule="auto"/>
              <w:ind w:left="142" w:firstLine="20"/>
              <w:rPr>
                <w:rFonts w:eastAsia="Courier New"/>
              </w:rPr>
            </w:pPr>
            <w:r w:rsidRPr="00BC4498">
              <w:rPr>
                <w:rFonts w:eastAsia="Courier New"/>
              </w:rPr>
              <w:t>Знакомство с музыкальными произведениями программной музыки. Выявление интонаций изобразительного характера.</w:t>
            </w:r>
          </w:p>
          <w:p w:rsidR="00277583" w:rsidRPr="00BC4498" w:rsidRDefault="00277583" w:rsidP="00277583">
            <w:pPr>
              <w:pStyle w:val="af7"/>
              <w:spacing w:line="259" w:lineRule="auto"/>
              <w:ind w:left="142" w:firstLine="20"/>
              <w:rPr>
                <w:rFonts w:eastAsia="Courier New"/>
              </w:rPr>
            </w:pPr>
            <w:r w:rsidRPr="00BC4498">
              <w:rPr>
                <w:rFonts w:eastAsia="Courier New"/>
              </w:rPr>
              <w:t>Музыкальная викторина на знание музыки, названий и авторов изученных произведений.</w:t>
            </w:r>
          </w:p>
          <w:p w:rsidR="00277583" w:rsidRPr="00BC4498" w:rsidRDefault="00277583" w:rsidP="00277583">
            <w:pPr>
              <w:pStyle w:val="af7"/>
              <w:spacing w:line="259" w:lineRule="auto"/>
              <w:ind w:left="142" w:firstLine="20"/>
              <w:rPr>
                <w:rFonts w:eastAsia="Courier New"/>
              </w:rPr>
            </w:pPr>
            <w:r w:rsidRPr="00BC4498">
              <w:rPr>
                <w:rFonts w:eastAsia="Courier New"/>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277583" w:rsidRPr="00277583" w:rsidRDefault="00277583" w:rsidP="00277583">
            <w:pPr>
              <w:pStyle w:val="af7"/>
              <w:spacing w:line="259" w:lineRule="auto"/>
              <w:ind w:left="142" w:firstLine="20"/>
              <w:rPr>
                <w:rFonts w:eastAsia="Courier New"/>
              </w:rPr>
            </w:pPr>
            <w:r w:rsidRPr="00277583">
              <w:rPr>
                <w:rFonts w:eastAsia="Courier New"/>
              </w:rPr>
              <w:t>На выбор или факультативно</w:t>
            </w:r>
          </w:p>
          <w:p w:rsidR="00277583" w:rsidRPr="00BC4498" w:rsidRDefault="00277583" w:rsidP="00277583">
            <w:pPr>
              <w:pStyle w:val="af7"/>
              <w:spacing w:line="259" w:lineRule="auto"/>
              <w:ind w:left="142" w:firstLine="20"/>
              <w:rPr>
                <w:rFonts w:eastAsia="Courier New"/>
              </w:rPr>
            </w:pPr>
            <w:r w:rsidRPr="00BC4498">
              <w:rPr>
                <w:rFonts w:eastAsia="Courier New"/>
              </w:rPr>
              <w:t>Рисование под впечатлением от восприятия музыки программно-изобразительного характера.</w:t>
            </w:r>
          </w:p>
          <w:p w:rsidR="00277583" w:rsidRPr="00BC4498" w:rsidRDefault="00277583" w:rsidP="00277583">
            <w:pPr>
              <w:pStyle w:val="af7"/>
              <w:spacing w:line="259" w:lineRule="auto"/>
              <w:ind w:left="142" w:firstLine="20"/>
              <w:rPr>
                <w:rFonts w:eastAsia="Courier New"/>
              </w:rPr>
            </w:pPr>
            <w:r w:rsidRPr="00BC4498">
              <w:rPr>
                <w:rFonts w:eastAsia="Courier New"/>
              </w:rPr>
              <w:t>Сочинение музыки, импровизация, озвучивание картин художников</w:t>
            </w:r>
          </w:p>
        </w:tc>
      </w:tr>
      <w:tr w:rsidR="00277583" w:rsidRPr="00EB2D57" w:rsidTr="00277583">
        <w:trPr>
          <w:trHeight w:hRule="exact" w:val="5706"/>
        </w:trPr>
        <w:tc>
          <w:tcPr>
            <w:tcW w:w="1272" w:type="dxa"/>
            <w:tcBorders>
              <w:top w:val="single" w:sz="4" w:space="0" w:color="auto"/>
              <w:left w:val="single" w:sz="4" w:space="0" w:color="auto"/>
              <w:bottom w:val="single" w:sz="4" w:space="0" w:color="auto"/>
            </w:tcBorders>
            <w:shd w:val="clear" w:color="auto" w:fill="auto"/>
          </w:tcPr>
          <w:p w:rsidR="00277583" w:rsidRPr="00BC4498" w:rsidRDefault="00277583" w:rsidP="00277583">
            <w:pPr>
              <w:pStyle w:val="af7"/>
              <w:spacing w:line="259" w:lineRule="auto"/>
              <w:ind w:left="142" w:firstLine="20"/>
              <w:rPr>
                <w:rFonts w:eastAsia="Courier New"/>
              </w:rPr>
            </w:pPr>
            <w:r w:rsidRPr="00BC4498">
              <w:rPr>
                <w:rFonts w:eastAsia="Courier New"/>
              </w:rPr>
              <w:t>В) 3—4 учебных часа</w:t>
            </w:r>
          </w:p>
        </w:tc>
        <w:tc>
          <w:tcPr>
            <w:tcW w:w="1334" w:type="dxa"/>
            <w:tcBorders>
              <w:top w:val="single" w:sz="4" w:space="0" w:color="auto"/>
              <w:left w:val="single" w:sz="4" w:space="0" w:color="auto"/>
              <w:bottom w:val="single" w:sz="4" w:space="0" w:color="auto"/>
            </w:tcBorders>
            <w:shd w:val="clear" w:color="auto" w:fill="auto"/>
          </w:tcPr>
          <w:p w:rsidR="00277583" w:rsidRPr="00BC4498" w:rsidRDefault="00277583" w:rsidP="00277583">
            <w:pPr>
              <w:pStyle w:val="af7"/>
              <w:spacing w:line="259" w:lineRule="auto"/>
              <w:ind w:left="142" w:firstLine="20"/>
              <w:rPr>
                <w:rFonts w:eastAsia="Courier New"/>
              </w:rPr>
            </w:pPr>
            <w:r w:rsidRPr="00BC4498">
              <w:rPr>
                <w:rFonts w:eastAsia="Courier New"/>
              </w:rPr>
              <w:t>Музыка и театр</w:t>
            </w:r>
          </w:p>
        </w:tc>
        <w:tc>
          <w:tcPr>
            <w:tcW w:w="2088" w:type="dxa"/>
            <w:tcBorders>
              <w:top w:val="single" w:sz="4" w:space="0" w:color="auto"/>
              <w:left w:val="single" w:sz="4" w:space="0" w:color="auto"/>
              <w:bottom w:val="single" w:sz="4" w:space="0" w:color="auto"/>
            </w:tcBorders>
            <w:shd w:val="clear" w:color="auto" w:fill="auto"/>
            <w:vAlign w:val="center"/>
          </w:tcPr>
          <w:p w:rsidR="00277583" w:rsidRPr="00BC4498" w:rsidRDefault="00277583" w:rsidP="00277583">
            <w:pPr>
              <w:pStyle w:val="af7"/>
              <w:spacing w:line="259" w:lineRule="auto"/>
              <w:ind w:left="142" w:firstLine="20"/>
              <w:rPr>
                <w:rFonts w:eastAsia="Courier New"/>
              </w:rPr>
            </w:pPr>
            <w:r w:rsidRPr="00BC4498">
              <w:rPr>
                <w:rFonts w:eastAsia="Courier New"/>
              </w:rPr>
              <w:t xml:space="preserve">Музыка к драматическому спектаклю (на примере творчества Э. Грига, Л. </w:t>
            </w:r>
            <w:proofErr w:type="spellStart"/>
            <w:r w:rsidRPr="00BC4498">
              <w:rPr>
                <w:rFonts w:eastAsia="Courier New"/>
              </w:rPr>
              <w:t>ван</w:t>
            </w:r>
            <w:proofErr w:type="spellEnd"/>
            <w:r w:rsidRPr="00BC4498">
              <w:rPr>
                <w:rFonts w:eastAsia="Courier New"/>
              </w:rPr>
              <w:t xml:space="preserve"> Бетховена, А. Г. </w:t>
            </w:r>
            <w:proofErr w:type="spellStart"/>
            <w:r w:rsidRPr="00BC4498">
              <w:rPr>
                <w:rFonts w:eastAsia="Courier New"/>
              </w:rPr>
              <w:t>Шнитке</w:t>
            </w:r>
            <w:proofErr w:type="spellEnd"/>
            <w:r w:rsidRPr="00BC4498">
              <w:rPr>
                <w:rFonts w:eastAsia="Courier New"/>
              </w:rPr>
              <w:t>, Д. Д. Шостаковича и др.). Единство музыки, драматургии, сценической живописи, хореографии</w:t>
            </w:r>
          </w:p>
        </w:tc>
        <w:tc>
          <w:tcPr>
            <w:tcW w:w="5458" w:type="dxa"/>
            <w:tcBorders>
              <w:top w:val="single" w:sz="4" w:space="0" w:color="auto"/>
              <w:left w:val="single" w:sz="4" w:space="0" w:color="auto"/>
              <w:bottom w:val="single" w:sz="4" w:space="0" w:color="auto"/>
              <w:right w:val="single" w:sz="4" w:space="0" w:color="auto"/>
            </w:tcBorders>
            <w:shd w:val="clear" w:color="auto" w:fill="auto"/>
            <w:vAlign w:val="center"/>
          </w:tcPr>
          <w:p w:rsidR="00277583" w:rsidRPr="00BC4498" w:rsidRDefault="00277583" w:rsidP="00277583">
            <w:pPr>
              <w:pStyle w:val="af7"/>
              <w:spacing w:line="259" w:lineRule="auto"/>
              <w:ind w:left="142" w:firstLine="20"/>
              <w:rPr>
                <w:rFonts w:eastAsia="Courier New"/>
              </w:rPr>
            </w:pPr>
            <w:r w:rsidRPr="00BC4498">
              <w:rPr>
                <w:rFonts w:eastAsia="Courier New"/>
              </w:rPr>
              <w:t>Знакомство с образцами музыки, созданной отечественными и зарубежными композиторами для драматического театра.</w:t>
            </w:r>
          </w:p>
          <w:p w:rsidR="00277583" w:rsidRPr="00BC4498" w:rsidRDefault="00277583" w:rsidP="00277583">
            <w:pPr>
              <w:pStyle w:val="af7"/>
              <w:spacing w:line="259" w:lineRule="auto"/>
              <w:ind w:left="142" w:firstLine="20"/>
              <w:rPr>
                <w:rFonts w:eastAsia="Courier New"/>
              </w:rPr>
            </w:pPr>
            <w:r w:rsidRPr="00BC4498">
              <w:rPr>
                <w:rFonts w:eastAsia="Courier New"/>
              </w:rPr>
              <w:t>Разучивание, исполнение песни из театральной постановки. Просмотр видеозаписи спектакля, в котором звучит данная песня.</w:t>
            </w:r>
          </w:p>
          <w:p w:rsidR="00277583" w:rsidRPr="00BC4498" w:rsidRDefault="00277583" w:rsidP="00277583">
            <w:pPr>
              <w:pStyle w:val="af7"/>
              <w:spacing w:line="259" w:lineRule="auto"/>
              <w:ind w:left="142" w:firstLine="20"/>
              <w:rPr>
                <w:rFonts w:eastAsia="Courier New"/>
              </w:rPr>
            </w:pPr>
            <w:r w:rsidRPr="00BC4498">
              <w:rPr>
                <w:rFonts w:eastAsia="Courier New"/>
              </w:rPr>
              <w:t>Музыкальная викторина на материале изученных фрагментов музыкальных спектаклей.</w:t>
            </w:r>
          </w:p>
          <w:p w:rsidR="00277583" w:rsidRPr="00277583" w:rsidRDefault="00277583" w:rsidP="00277583">
            <w:pPr>
              <w:pStyle w:val="af7"/>
              <w:spacing w:line="259" w:lineRule="auto"/>
              <w:ind w:left="142" w:firstLine="20"/>
              <w:rPr>
                <w:rFonts w:eastAsia="Courier New"/>
              </w:rPr>
            </w:pPr>
            <w:r w:rsidRPr="00277583">
              <w:rPr>
                <w:rFonts w:eastAsia="Courier New"/>
              </w:rPr>
              <w:t>На выбор или факультативно</w:t>
            </w:r>
          </w:p>
          <w:p w:rsidR="00277583" w:rsidRPr="00BC4498" w:rsidRDefault="00277583" w:rsidP="00277583">
            <w:pPr>
              <w:pStyle w:val="af7"/>
              <w:spacing w:line="259" w:lineRule="auto"/>
              <w:ind w:left="142" w:firstLine="20"/>
              <w:rPr>
                <w:rFonts w:eastAsia="Courier New"/>
              </w:rPr>
            </w:pPr>
            <w:r w:rsidRPr="00BC4498">
              <w:rPr>
                <w:rFonts w:eastAsia="Courier New"/>
              </w:rPr>
              <w:t>Постановка музыкального спектакля.</w:t>
            </w:r>
          </w:p>
          <w:p w:rsidR="00277583" w:rsidRPr="00BC4498" w:rsidRDefault="00277583" w:rsidP="00277583">
            <w:pPr>
              <w:pStyle w:val="af7"/>
              <w:spacing w:line="259" w:lineRule="auto"/>
              <w:ind w:left="142" w:firstLine="20"/>
              <w:rPr>
                <w:rFonts w:eastAsia="Courier New"/>
              </w:rPr>
            </w:pPr>
            <w:r w:rsidRPr="00BC4498">
              <w:rPr>
                <w:rFonts w:eastAsia="Courier New"/>
              </w:rPr>
              <w:t>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tc>
      </w:tr>
      <w:tr w:rsidR="00277583" w:rsidRPr="00EB2D57" w:rsidTr="00277583">
        <w:trPr>
          <w:trHeight w:hRule="exact" w:val="5706"/>
        </w:trPr>
        <w:tc>
          <w:tcPr>
            <w:tcW w:w="1272" w:type="dxa"/>
            <w:tcBorders>
              <w:top w:val="single" w:sz="4" w:space="0" w:color="auto"/>
              <w:left w:val="single" w:sz="4" w:space="0" w:color="auto"/>
              <w:bottom w:val="single" w:sz="4" w:space="0" w:color="auto"/>
            </w:tcBorders>
            <w:shd w:val="clear" w:color="auto" w:fill="auto"/>
          </w:tcPr>
          <w:p w:rsidR="00277583" w:rsidRPr="00BC4498" w:rsidRDefault="00277583" w:rsidP="00277583">
            <w:pPr>
              <w:pStyle w:val="af7"/>
              <w:spacing w:line="259" w:lineRule="auto"/>
              <w:ind w:left="142" w:firstLine="20"/>
              <w:rPr>
                <w:rFonts w:eastAsia="Courier New"/>
              </w:rPr>
            </w:pPr>
            <w:r w:rsidRPr="00BC4498">
              <w:rPr>
                <w:rFonts w:eastAsia="Courier New"/>
              </w:rPr>
              <w:lastRenderedPageBreak/>
              <w:t>Г) 3—4 учебных часа</w:t>
            </w:r>
          </w:p>
        </w:tc>
        <w:tc>
          <w:tcPr>
            <w:tcW w:w="1334" w:type="dxa"/>
            <w:tcBorders>
              <w:top w:val="single" w:sz="4" w:space="0" w:color="auto"/>
              <w:left w:val="single" w:sz="4" w:space="0" w:color="auto"/>
              <w:bottom w:val="single" w:sz="4" w:space="0" w:color="auto"/>
            </w:tcBorders>
            <w:shd w:val="clear" w:color="auto" w:fill="auto"/>
          </w:tcPr>
          <w:p w:rsidR="00277583" w:rsidRPr="00BC4498" w:rsidRDefault="00277583" w:rsidP="00277583">
            <w:pPr>
              <w:pStyle w:val="af7"/>
              <w:spacing w:line="259" w:lineRule="auto"/>
              <w:ind w:left="142" w:firstLine="20"/>
              <w:rPr>
                <w:rFonts w:eastAsia="Courier New"/>
              </w:rPr>
            </w:pPr>
            <w:r w:rsidRPr="00BC4498">
              <w:rPr>
                <w:rFonts w:eastAsia="Courier New"/>
              </w:rPr>
              <w:t>Музыка кино и телевидения</w:t>
            </w:r>
          </w:p>
        </w:tc>
        <w:tc>
          <w:tcPr>
            <w:tcW w:w="2088" w:type="dxa"/>
            <w:tcBorders>
              <w:top w:val="single" w:sz="4" w:space="0" w:color="auto"/>
              <w:left w:val="single" w:sz="4" w:space="0" w:color="auto"/>
              <w:bottom w:val="single" w:sz="4" w:space="0" w:color="auto"/>
            </w:tcBorders>
            <w:shd w:val="clear" w:color="auto" w:fill="auto"/>
            <w:vAlign w:val="center"/>
          </w:tcPr>
          <w:p w:rsidR="00277583" w:rsidRPr="00BC4498" w:rsidRDefault="00277583" w:rsidP="00277583">
            <w:pPr>
              <w:pStyle w:val="af7"/>
              <w:spacing w:line="259" w:lineRule="auto"/>
              <w:ind w:left="142" w:firstLine="20"/>
              <w:rPr>
                <w:rFonts w:eastAsia="Courier New"/>
              </w:rPr>
            </w:pPr>
            <w:r w:rsidRPr="00BC4498">
              <w:rPr>
                <w:rFonts w:eastAsia="Courier New"/>
              </w:rPr>
              <w:t xml:space="preserve">Музыка в немом и звуковом кино. Внутрикадровая и закадровая музыка. Жанры фильма- оперы, фильма-балета, фильма-мюзикла, музыкального мультфильма (на примере произведений Р. </w:t>
            </w:r>
            <w:proofErr w:type="spellStart"/>
            <w:r w:rsidRPr="00BC4498">
              <w:rPr>
                <w:rFonts w:eastAsia="Courier New"/>
              </w:rPr>
              <w:t>Роджерса</w:t>
            </w:r>
            <w:proofErr w:type="spellEnd"/>
            <w:r w:rsidRPr="00BC4498">
              <w:rPr>
                <w:rFonts w:eastAsia="Courier New"/>
              </w:rPr>
              <w:t xml:space="preserve">, Ф. </w:t>
            </w:r>
            <w:proofErr w:type="spellStart"/>
            <w:r w:rsidRPr="00BC4498">
              <w:rPr>
                <w:rFonts w:eastAsia="Courier New"/>
              </w:rPr>
              <w:t>Лоу</w:t>
            </w:r>
            <w:proofErr w:type="spellEnd"/>
            <w:r w:rsidRPr="00BC4498">
              <w:rPr>
                <w:rFonts w:eastAsia="Courier New"/>
              </w:rPr>
              <w:t xml:space="preserve">, Г. Гладкова, А. </w:t>
            </w:r>
            <w:proofErr w:type="spellStart"/>
            <w:r w:rsidRPr="00BC4498">
              <w:rPr>
                <w:rFonts w:eastAsia="Courier New"/>
              </w:rPr>
              <w:t>Шнитке</w:t>
            </w:r>
            <w:proofErr w:type="spellEnd"/>
            <w:r w:rsidRPr="00BC4498">
              <w:rPr>
                <w:rFonts w:eastAsia="Courier New"/>
              </w:rPr>
              <w:t>)</w:t>
            </w:r>
          </w:p>
        </w:tc>
        <w:tc>
          <w:tcPr>
            <w:tcW w:w="5458" w:type="dxa"/>
            <w:tcBorders>
              <w:top w:val="single" w:sz="4" w:space="0" w:color="auto"/>
              <w:left w:val="single" w:sz="4" w:space="0" w:color="auto"/>
              <w:bottom w:val="single" w:sz="4" w:space="0" w:color="auto"/>
              <w:right w:val="single" w:sz="4" w:space="0" w:color="auto"/>
            </w:tcBorders>
            <w:shd w:val="clear" w:color="auto" w:fill="auto"/>
            <w:vAlign w:val="center"/>
          </w:tcPr>
          <w:p w:rsidR="00277583" w:rsidRPr="00BC4498" w:rsidRDefault="00277583" w:rsidP="00277583">
            <w:pPr>
              <w:pStyle w:val="af7"/>
              <w:spacing w:line="259" w:lineRule="auto"/>
              <w:ind w:left="142" w:firstLine="20"/>
              <w:rPr>
                <w:rFonts w:eastAsia="Courier New"/>
              </w:rPr>
            </w:pPr>
            <w:r w:rsidRPr="00BC4498">
              <w:rPr>
                <w:rFonts w:eastAsia="Courier New"/>
              </w:rPr>
              <w:t>Знакомство с образцами киномузыки отечественных и зарубежных композиторов.</w:t>
            </w:r>
          </w:p>
          <w:p w:rsidR="00277583" w:rsidRPr="00BC4498" w:rsidRDefault="00277583" w:rsidP="00277583">
            <w:pPr>
              <w:pStyle w:val="af7"/>
              <w:spacing w:line="259" w:lineRule="auto"/>
              <w:ind w:left="142" w:firstLine="20"/>
              <w:rPr>
                <w:rFonts w:eastAsia="Courier New"/>
              </w:rPr>
            </w:pPr>
            <w:r w:rsidRPr="00BC4498">
              <w:rPr>
                <w:rFonts w:eastAsia="Courier New"/>
              </w:rPr>
              <w:t>Просмотр фильмов с целью анализа выразительного эффекта, создаваемого музыкой.</w:t>
            </w:r>
          </w:p>
          <w:p w:rsidR="00277583" w:rsidRPr="00BC4498" w:rsidRDefault="00277583" w:rsidP="00277583">
            <w:pPr>
              <w:pStyle w:val="af7"/>
              <w:spacing w:line="259" w:lineRule="auto"/>
              <w:ind w:left="142" w:firstLine="20"/>
              <w:rPr>
                <w:rFonts w:eastAsia="Courier New"/>
              </w:rPr>
            </w:pPr>
            <w:r w:rsidRPr="00BC4498">
              <w:rPr>
                <w:rFonts w:eastAsia="Courier New"/>
              </w:rPr>
              <w:t>Разучивание, исполнение песни из фильма.</w:t>
            </w:r>
          </w:p>
          <w:p w:rsidR="00277583" w:rsidRPr="00277583" w:rsidRDefault="00277583" w:rsidP="00277583">
            <w:pPr>
              <w:pStyle w:val="af7"/>
              <w:spacing w:line="259" w:lineRule="auto"/>
              <w:ind w:left="142" w:firstLine="20"/>
              <w:rPr>
                <w:rFonts w:eastAsia="Courier New"/>
              </w:rPr>
            </w:pPr>
            <w:r w:rsidRPr="00277583">
              <w:rPr>
                <w:rFonts w:eastAsia="Courier New"/>
              </w:rPr>
              <w:t>На выбор или факультативно</w:t>
            </w:r>
          </w:p>
          <w:p w:rsidR="00277583" w:rsidRPr="00BC4498" w:rsidRDefault="00277583" w:rsidP="00277583">
            <w:pPr>
              <w:pStyle w:val="af7"/>
              <w:spacing w:line="259" w:lineRule="auto"/>
              <w:ind w:left="142" w:firstLine="20"/>
              <w:rPr>
                <w:rFonts w:eastAsia="Courier New"/>
              </w:rPr>
            </w:pPr>
            <w:r w:rsidRPr="00BC4498">
              <w:rPr>
                <w:rFonts w:eastAsia="Courier New"/>
              </w:rPr>
              <w:t>Создание любительского музыкального фильма.</w:t>
            </w:r>
          </w:p>
          <w:p w:rsidR="00277583" w:rsidRPr="00BC4498" w:rsidRDefault="00277583" w:rsidP="00277583">
            <w:pPr>
              <w:pStyle w:val="af7"/>
              <w:spacing w:line="259" w:lineRule="auto"/>
              <w:ind w:left="142" w:firstLine="20"/>
              <w:rPr>
                <w:rFonts w:eastAsia="Courier New"/>
              </w:rPr>
            </w:pPr>
            <w:proofErr w:type="spellStart"/>
            <w:r w:rsidRPr="00BC4498">
              <w:rPr>
                <w:rFonts w:eastAsia="Courier New"/>
              </w:rPr>
              <w:t>Переозвучка</w:t>
            </w:r>
            <w:proofErr w:type="spellEnd"/>
            <w:r w:rsidRPr="00BC4498">
              <w:rPr>
                <w:rFonts w:eastAsia="Courier New"/>
              </w:rPr>
              <w:t xml:space="preserve"> фрагмента мультфильма.</w:t>
            </w:r>
          </w:p>
          <w:p w:rsidR="00277583" w:rsidRPr="00BC4498" w:rsidRDefault="00277583" w:rsidP="00277583">
            <w:pPr>
              <w:pStyle w:val="af7"/>
              <w:spacing w:line="259" w:lineRule="auto"/>
              <w:ind w:left="142" w:firstLine="20"/>
              <w:rPr>
                <w:rFonts w:eastAsia="Courier New"/>
              </w:rPr>
            </w:pPr>
            <w:r w:rsidRPr="00BC4498">
              <w:rPr>
                <w:rFonts w:eastAsia="Courier New"/>
              </w:rPr>
              <w:t>Просмотр фильма-оперы или фильма-балета. Аналитическое эссе с ответом на вопрос «В чём отличие видеозаписи музыкального спектакля о</w:t>
            </w:r>
            <w:r>
              <w:rPr>
                <w:rFonts w:eastAsia="Courier New"/>
              </w:rPr>
              <w:t>т фильма-оперы (фильма-балета)?</w:t>
            </w:r>
            <w:r w:rsidRPr="00BC4498">
              <w:rPr>
                <w:rFonts w:eastAsia="Courier New"/>
              </w:rPr>
              <w:t>»</w:t>
            </w:r>
          </w:p>
        </w:tc>
      </w:tr>
    </w:tbl>
    <w:p w:rsidR="00277583" w:rsidRDefault="00277583" w:rsidP="002B5A0B">
      <w:pPr>
        <w:pStyle w:val="a3"/>
        <w:ind w:left="-567" w:firstLine="425"/>
        <w:jc w:val="both"/>
        <w:rPr>
          <w:rFonts w:ascii="Times New Roman" w:hAnsi="Times New Roman" w:cs="Times New Roman"/>
          <w:b/>
          <w:bCs/>
          <w:iCs/>
          <w:sz w:val="24"/>
          <w:szCs w:val="24"/>
        </w:rPr>
      </w:pPr>
    </w:p>
    <w:p w:rsidR="00277583" w:rsidRPr="00277583" w:rsidRDefault="00277583" w:rsidP="00277583">
      <w:pPr>
        <w:pStyle w:val="a3"/>
        <w:ind w:left="-567" w:firstLine="425"/>
        <w:jc w:val="both"/>
        <w:rPr>
          <w:rFonts w:ascii="Times New Roman" w:hAnsi="Times New Roman" w:cs="Times New Roman"/>
          <w:b/>
          <w:bCs/>
          <w:iCs/>
          <w:sz w:val="24"/>
          <w:szCs w:val="24"/>
          <w:lang w:bidi="ru-RU"/>
        </w:rPr>
      </w:pPr>
      <w:r w:rsidRPr="00277583">
        <w:rPr>
          <w:rFonts w:ascii="Times New Roman" w:hAnsi="Times New Roman" w:cs="Times New Roman"/>
          <w:b/>
          <w:bCs/>
          <w:iCs/>
          <w:sz w:val="24"/>
          <w:szCs w:val="24"/>
          <w:lang w:bidi="ru-RU"/>
        </w:rPr>
        <w:t>Модуль № 9 «Современная музыка: основные жанры и направления»</w:t>
      </w:r>
    </w:p>
    <w:tbl>
      <w:tblPr>
        <w:tblW w:w="0" w:type="auto"/>
        <w:tblInd w:w="-841" w:type="dxa"/>
        <w:tblLayout w:type="fixed"/>
        <w:tblCellMar>
          <w:left w:w="10" w:type="dxa"/>
          <w:right w:w="10" w:type="dxa"/>
        </w:tblCellMar>
        <w:tblLook w:val="0000" w:firstRow="0" w:lastRow="0" w:firstColumn="0" w:lastColumn="0" w:noHBand="0" w:noVBand="0"/>
      </w:tblPr>
      <w:tblGrid>
        <w:gridCol w:w="1272"/>
        <w:gridCol w:w="1358"/>
        <w:gridCol w:w="2088"/>
        <w:gridCol w:w="5424"/>
      </w:tblGrid>
      <w:tr w:rsidR="00277583" w:rsidRPr="00EB2D57" w:rsidTr="00277583">
        <w:trPr>
          <w:trHeight w:hRule="exact" w:val="533"/>
        </w:trPr>
        <w:tc>
          <w:tcPr>
            <w:tcW w:w="1272" w:type="dxa"/>
            <w:tcBorders>
              <w:top w:val="single" w:sz="4" w:space="0" w:color="auto"/>
              <w:left w:val="single" w:sz="4" w:space="0" w:color="auto"/>
            </w:tcBorders>
            <w:shd w:val="clear" w:color="auto" w:fill="auto"/>
          </w:tcPr>
          <w:p w:rsidR="00277583" w:rsidRPr="00BC4498" w:rsidRDefault="00277583" w:rsidP="00277583">
            <w:pPr>
              <w:pStyle w:val="af7"/>
              <w:spacing w:line="230" w:lineRule="auto"/>
              <w:ind w:firstLine="0"/>
              <w:jc w:val="center"/>
              <w:rPr>
                <w:b/>
              </w:rPr>
            </w:pPr>
            <w:r w:rsidRPr="00BC4498">
              <w:rPr>
                <w:b/>
              </w:rPr>
              <w:t>№ блока, кол-во часов</w:t>
            </w:r>
          </w:p>
        </w:tc>
        <w:tc>
          <w:tcPr>
            <w:tcW w:w="1358" w:type="dxa"/>
            <w:tcBorders>
              <w:top w:val="single" w:sz="4" w:space="0" w:color="auto"/>
              <w:left w:val="single" w:sz="4" w:space="0" w:color="auto"/>
            </w:tcBorders>
            <w:shd w:val="clear" w:color="auto" w:fill="auto"/>
          </w:tcPr>
          <w:p w:rsidR="00277583" w:rsidRPr="00BC4498" w:rsidRDefault="00277583" w:rsidP="00277583">
            <w:pPr>
              <w:pStyle w:val="af7"/>
              <w:ind w:firstLine="0"/>
              <w:jc w:val="center"/>
              <w:rPr>
                <w:b/>
              </w:rPr>
            </w:pPr>
            <w:r w:rsidRPr="00BC4498">
              <w:rPr>
                <w:b/>
              </w:rPr>
              <w:t>Темы</w:t>
            </w:r>
          </w:p>
        </w:tc>
        <w:tc>
          <w:tcPr>
            <w:tcW w:w="2088" w:type="dxa"/>
            <w:tcBorders>
              <w:top w:val="single" w:sz="4" w:space="0" w:color="auto"/>
              <w:left w:val="single" w:sz="4" w:space="0" w:color="auto"/>
            </w:tcBorders>
            <w:shd w:val="clear" w:color="auto" w:fill="auto"/>
          </w:tcPr>
          <w:p w:rsidR="00277583" w:rsidRPr="00BC4498" w:rsidRDefault="00277583" w:rsidP="00277583">
            <w:pPr>
              <w:pStyle w:val="af7"/>
              <w:ind w:firstLine="0"/>
              <w:jc w:val="center"/>
              <w:rPr>
                <w:b/>
              </w:rPr>
            </w:pPr>
            <w:r w:rsidRPr="00BC4498">
              <w:rPr>
                <w:b/>
              </w:rPr>
              <w:t>Содержание</w:t>
            </w:r>
          </w:p>
        </w:tc>
        <w:tc>
          <w:tcPr>
            <w:tcW w:w="5424" w:type="dxa"/>
            <w:tcBorders>
              <w:top w:val="single" w:sz="4" w:space="0" w:color="auto"/>
              <w:left w:val="single" w:sz="4" w:space="0" w:color="auto"/>
              <w:right w:val="single" w:sz="4" w:space="0" w:color="auto"/>
            </w:tcBorders>
            <w:shd w:val="clear" w:color="auto" w:fill="auto"/>
          </w:tcPr>
          <w:p w:rsidR="00277583" w:rsidRPr="00BC4498" w:rsidRDefault="00277583" w:rsidP="00277583">
            <w:pPr>
              <w:pStyle w:val="af7"/>
              <w:ind w:firstLine="0"/>
              <w:jc w:val="center"/>
              <w:rPr>
                <w:b/>
              </w:rPr>
            </w:pPr>
            <w:r w:rsidRPr="00BC4498">
              <w:rPr>
                <w:b/>
              </w:rPr>
              <w:t>Виды деятельности обучающихся</w:t>
            </w:r>
          </w:p>
        </w:tc>
      </w:tr>
      <w:tr w:rsidR="00277583" w:rsidRPr="00EB2D57" w:rsidTr="00277583">
        <w:trPr>
          <w:trHeight w:hRule="exact" w:val="3250"/>
        </w:trPr>
        <w:tc>
          <w:tcPr>
            <w:tcW w:w="1272" w:type="dxa"/>
            <w:tcBorders>
              <w:top w:val="single" w:sz="4" w:space="0" w:color="auto"/>
              <w:left w:val="single" w:sz="4" w:space="0" w:color="auto"/>
            </w:tcBorders>
            <w:shd w:val="clear" w:color="auto" w:fill="auto"/>
          </w:tcPr>
          <w:p w:rsidR="00277583" w:rsidRPr="00BC4498" w:rsidRDefault="00277583" w:rsidP="00277583">
            <w:pPr>
              <w:pStyle w:val="af7"/>
              <w:spacing w:line="259" w:lineRule="auto"/>
              <w:ind w:left="142" w:firstLine="20"/>
              <w:rPr>
                <w:rFonts w:eastAsia="Courier New"/>
              </w:rPr>
            </w:pPr>
            <w:r w:rsidRPr="00BC4498">
              <w:rPr>
                <w:rFonts w:eastAsia="Courier New"/>
              </w:rPr>
              <w:t>А) 3—4 учебных часа</w:t>
            </w:r>
          </w:p>
        </w:tc>
        <w:tc>
          <w:tcPr>
            <w:tcW w:w="1358" w:type="dxa"/>
            <w:tcBorders>
              <w:top w:val="single" w:sz="4" w:space="0" w:color="auto"/>
              <w:left w:val="single" w:sz="4" w:space="0" w:color="auto"/>
            </w:tcBorders>
            <w:shd w:val="clear" w:color="auto" w:fill="auto"/>
          </w:tcPr>
          <w:p w:rsidR="00277583" w:rsidRPr="00BC4498" w:rsidRDefault="00277583" w:rsidP="00277583">
            <w:pPr>
              <w:pStyle w:val="af7"/>
              <w:spacing w:line="259" w:lineRule="auto"/>
              <w:ind w:left="142" w:firstLine="20"/>
              <w:rPr>
                <w:rFonts w:eastAsia="Courier New"/>
              </w:rPr>
            </w:pPr>
            <w:r w:rsidRPr="00BC4498">
              <w:rPr>
                <w:rFonts w:eastAsia="Courier New"/>
              </w:rPr>
              <w:t>Джаз</w:t>
            </w:r>
          </w:p>
        </w:tc>
        <w:tc>
          <w:tcPr>
            <w:tcW w:w="2088" w:type="dxa"/>
            <w:tcBorders>
              <w:top w:val="single" w:sz="4" w:space="0" w:color="auto"/>
              <w:left w:val="single" w:sz="4" w:space="0" w:color="auto"/>
            </w:tcBorders>
            <w:shd w:val="clear" w:color="auto" w:fill="auto"/>
          </w:tcPr>
          <w:p w:rsidR="00277583" w:rsidRPr="00BC4498" w:rsidRDefault="00277583" w:rsidP="00277583">
            <w:pPr>
              <w:pStyle w:val="af7"/>
              <w:spacing w:line="259" w:lineRule="auto"/>
              <w:ind w:left="142" w:firstLine="20"/>
              <w:rPr>
                <w:rFonts w:eastAsia="Courier New"/>
              </w:rPr>
            </w:pPr>
            <w:r w:rsidRPr="00BC4498">
              <w:rPr>
                <w:rFonts w:eastAsia="Courier New"/>
              </w:rPr>
              <w:t xml:space="preserve">Джаз — основа популярной музыки XX века. Особенности джазового языка и стиля (свинг, синкопы, ударные и духовые инструменты, </w:t>
            </w:r>
            <w:proofErr w:type="spellStart"/>
            <w:r w:rsidRPr="00BC4498">
              <w:rPr>
                <w:rFonts w:eastAsia="Courier New"/>
              </w:rPr>
              <w:t>вопросо</w:t>
            </w:r>
            <w:proofErr w:type="spellEnd"/>
            <w:r w:rsidRPr="00BC4498">
              <w:rPr>
                <w:rFonts w:eastAsia="Courier New"/>
              </w:rPr>
              <w:t>-ответная структура мотивов, гармоническая сетка, импровизация)</w:t>
            </w:r>
          </w:p>
        </w:tc>
        <w:tc>
          <w:tcPr>
            <w:tcW w:w="5424" w:type="dxa"/>
            <w:tcBorders>
              <w:top w:val="single" w:sz="4" w:space="0" w:color="auto"/>
              <w:left w:val="single" w:sz="4" w:space="0" w:color="auto"/>
              <w:right w:val="single" w:sz="4" w:space="0" w:color="auto"/>
            </w:tcBorders>
            <w:shd w:val="clear" w:color="auto" w:fill="auto"/>
          </w:tcPr>
          <w:p w:rsidR="00277583" w:rsidRPr="00BC4498" w:rsidRDefault="00277583" w:rsidP="00277583">
            <w:pPr>
              <w:pStyle w:val="af7"/>
              <w:spacing w:line="259" w:lineRule="auto"/>
              <w:ind w:left="142" w:firstLine="20"/>
              <w:rPr>
                <w:rFonts w:eastAsia="Courier New"/>
              </w:rPr>
            </w:pPr>
            <w:r w:rsidRPr="00BC4498">
              <w:rPr>
                <w:rFonts w:eastAsia="Courier New"/>
              </w:rPr>
              <w:t xml:space="preserve">Знакомство с различными джазовыми музыкальными композициями и направлениями (регтайм, </w:t>
            </w:r>
            <w:proofErr w:type="spellStart"/>
            <w:r w:rsidRPr="00BC4498">
              <w:rPr>
                <w:rFonts w:eastAsia="Courier New"/>
              </w:rPr>
              <w:t>биг-бэнд</w:t>
            </w:r>
            <w:proofErr w:type="spellEnd"/>
            <w:r w:rsidRPr="00BC4498">
              <w:rPr>
                <w:rFonts w:eastAsia="Courier New"/>
              </w:rPr>
              <w:t>, блюз).</w:t>
            </w:r>
          </w:p>
          <w:p w:rsidR="00277583" w:rsidRPr="00BC4498" w:rsidRDefault="00277583" w:rsidP="00277583">
            <w:pPr>
              <w:pStyle w:val="af7"/>
              <w:spacing w:line="259" w:lineRule="auto"/>
              <w:ind w:left="142" w:firstLine="20"/>
              <w:rPr>
                <w:rFonts w:eastAsia="Courier New"/>
              </w:rPr>
            </w:pPr>
            <w:r w:rsidRPr="00BC4498">
              <w:rPr>
                <w:rFonts w:eastAsia="Courier New"/>
              </w:rPr>
              <w:t>Определение на слух:</w:t>
            </w:r>
          </w:p>
          <w:p w:rsidR="00277583" w:rsidRPr="00BC4498" w:rsidRDefault="00277583" w:rsidP="00A540AB">
            <w:pPr>
              <w:pStyle w:val="af7"/>
              <w:numPr>
                <w:ilvl w:val="0"/>
                <w:numId w:val="237"/>
              </w:numPr>
              <w:shd w:val="clear" w:color="auto" w:fill="auto"/>
              <w:tabs>
                <w:tab w:val="left" w:pos="428"/>
              </w:tabs>
              <w:spacing w:line="259" w:lineRule="auto"/>
              <w:ind w:left="142" w:firstLine="20"/>
              <w:rPr>
                <w:rFonts w:eastAsia="Courier New"/>
              </w:rPr>
            </w:pPr>
            <w:r w:rsidRPr="00BC4498">
              <w:rPr>
                <w:rFonts w:eastAsia="Courier New"/>
              </w:rPr>
              <w:t>принадлежности к джазовой или классической музыке;</w:t>
            </w:r>
          </w:p>
          <w:p w:rsidR="00277583" w:rsidRPr="00BC4498" w:rsidRDefault="00277583" w:rsidP="00A540AB">
            <w:pPr>
              <w:pStyle w:val="af7"/>
              <w:numPr>
                <w:ilvl w:val="0"/>
                <w:numId w:val="237"/>
              </w:numPr>
              <w:shd w:val="clear" w:color="auto" w:fill="auto"/>
              <w:tabs>
                <w:tab w:val="left" w:pos="428"/>
              </w:tabs>
              <w:spacing w:line="259" w:lineRule="auto"/>
              <w:ind w:left="142" w:firstLine="20"/>
              <w:rPr>
                <w:rFonts w:eastAsia="Courier New"/>
              </w:rPr>
            </w:pPr>
            <w:r w:rsidRPr="00BC4498">
              <w:rPr>
                <w:rFonts w:eastAsia="Courier New"/>
              </w:rPr>
              <w:t>исполнительского состава (манера пения, состав инструментов).</w:t>
            </w:r>
          </w:p>
          <w:p w:rsidR="00277583" w:rsidRPr="00BC4498" w:rsidRDefault="00277583" w:rsidP="00277583">
            <w:pPr>
              <w:pStyle w:val="af7"/>
              <w:spacing w:line="259" w:lineRule="auto"/>
              <w:ind w:left="142" w:firstLine="20"/>
              <w:rPr>
                <w:rFonts w:eastAsia="Courier New"/>
              </w:rPr>
            </w:pPr>
            <w:r w:rsidRPr="00BC4498">
              <w:rPr>
                <w:rFonts w:eastAsia="Courier New"/>
              </w:rPr>
              <w:t>Разучивание, исполнение одной из «вечнозелёных» джазовых тем. Элементы ритмической и вокальной импровизации на её основе.</w:t>
            </w:r>
          </w:p>
          <w:p w:rsidR="00277583" w:rsidRPr="009F0C49" w:rsidRDefault="00277583" w:rsidP="00277583">
            <w:pPr>
              <w:pStyle w:val="af7"/>
              <w:spacing w:line="259" w:lineRule="auto"/>
              <w:ind w:left="142" w:firstLine="20"/>
              <w:rPr>
                <w:rFonts w:eastAsia="Courier New"/>
                <w:i/>
              </w:rPr>
            </w:pPr>
            <w:r w:rsidRPr="009F0C49">
              <w:rPr>
                <w:rFonts w:eastAsia="Courier New"/>
                <w:i/>
              </w:rPr>
              <w:t xml:space="preserve">На выбор или факультативно </w:t>
            </w:r>
          </w:p>
          <w:p w:rsidR="00277583" w:rsidRPr="00BC4498" w:rsidRDefault="00277583" w:rsidP="00277583">
            <w:pPr>
              <w:pStyle w:val="af7"/>
              <w:spacing w:line="259" w:lineRule="auto"/>
              <w:ind w:left="142" w:firstLine="20"/>
              <w:rPr>
                <w:rFonts w:eastAsia="Courier New"/>
              </w:rPr>
            </w:pPr>
            <w:r w:rsidRPr="00BC4498">
              <w:rPr>
                <w:rFonts w:eastAsia="Courier New"/>
              </w:rPr>
              <w:t>Сочинение блюза.</w:t>
            </w:r>
          </w:p>
          <w:p w:rsidR="00277583" w:rsidRPr="00BC4498" w:rsidRDefault="00277583" w:rsidP="00277583">
            <w:pPr>
              <w:pStyle w:val="af7"/>
              <w:spacing w:line="259" w:lineRule="auto"/>
              <w:ind w:left="142" w:firstLine="20"/>
              <w:rPr>
                <w:rFonts w:eastAsia="Courier New"/>
              </w:rPr>
            </w:pPr>
            <w:r w:rsidRPr="00BC4498">
              <w:rPr>
                <w:rFonts w:eastAsia="Courier New"/>
              </w:rPr>
              <w:t>Посещение концерта джазовой музыки</w:t>
            </w:r>
          </w:p>
        </w:tc>
      </w:tr>
      <w:tr w:rsidR="00277583" w:rsidRPr="00EB2D57" w:rsidTr="00277583">
        <w:trPr>
          <w:trHeight w:hRule="exact" w:val="2705"/>
        </w:trPr>
        <w:tc>
          <w:tcPr>
            <w:tcW w:w="1272" w:type="dxa"/>
            <w:tcBorders>
              <w:top w:val="single" w:sz="4" w:space="0" w:color="auto"/>
              <w:left w:val="single" w:sz="4" w:space="0" w:color="auto"/>
              <w:bottom w:val="single" w:sz="4" w:space="0" w:color="auto"/>
            </w:tcBorders>
            <w:shd w:val="clear" w:color="auto" w:fill="auto"/>
          </w:tcPr>
          <w:p w:rsidR="00277583" w:rsidRPr="00BC4498" w:rsidRDefault="00277583" w:rsidP="00277583">
            <w:pPr>
              <w:pStyle w:val="af7"/>
              <w:spacing w:line="259" w:lineRule="auto"/>
              <w:ind w:left="142" w:firstLine="20"/>
              <w:rPr>
                <w:rFonts w:eastAsia="Courier New"/>
              </w:rPr>
            </w:pPr>
            <w:r w:rsidRPr="00BC4498">
              <w:rPr>
                <w:rFonts w:eastAsia="Courier New"/>
              </w:rPr>
              <w:t>Б) 3—4 учебных часа</w:t>
            </w:r>
          </w:p>
        </w:tc>
        <w:tc>
          <w:tcPr>
            <w:tcW w:w="1358" w:type="dxa"/>
            <w:tcBorders>
              <w:top w:val="single" w:sz="4" w:space="0" w:color="auto"/>
              <w:left w:val="single" w:sz="4" w:space="0" w:color="auto"/>
              <w:bottom w:val="single" w:sz="4" w:space="0" w:color="auto"/>
            </w:tcBorders>
            <w:shd w:val="clear" w:color="auto" w:fill="auto"/>
          </w:tcPr>
          <w:p w:rsidR="00277583" w:rsidRPr="00BC4498" w:rsidRDefault="00277583" w:rsidP="00277583">
            <w:pPr>
              <w:pStyle w:val="af7"/>
              <w:spacing w:line="259" w:lineRule="auto"/>
              <w:ind w:left="142" w:firstLine="20"/>
              <w:rPr>
                <w:rFonts w:eastAsia="Courier New"/>
              </w:rPr>
            </w:pPr>
            <w:r w:rsidRPr="00BC4498">
              <w:rPr>
                <w:rFonts w:eastAsia="Courier New"/>
              </w:rPr>
              <w:t>Мюзикл</w:t>
            </w:r>
          </w:p>
        </w:tc>
        <w:tc>
          <w:tcPr>
            <w:tcW w:w="2088" w:type="dxa"/>
            <w:tcBorders>
              <w:top w:val="single" w:sz="4" w:space="0" w:color="auto"/>
              <w:left w:val="single" w:sz="4" w:space="0" w:color="auto"/>
              <w:bottom w:val="single" w:sz="4" w:space="0" w:color="auto"/>
            </w:tcBorders>
            <w:shd w:val="clear" w:color="auto" w:fill="auto"/>
          </w:tcPr>
          <w:p w:rsidR="00277583" w:rsidRPr="00BC4498" w:rsidRDefault="00277583" w:rsidP="00277583">
            <w:pPr>
              <w:pStyle w:val="af7"/>
              <w:spacing w:line="259" w:lineRule="auto"/>
              <w:ind w:left="142" w:firstLine="20"/>
              <w:rPr>
                <w:rFonts w:eastAsia="Courier New"/>
              </w:rPr>
            </w:pPr>
            <w:r w:rsidRPr="00BC4498">
              <w:rPr>
                <w:rFonts w:eastAsia="Courier New"/>
              </w:rPr>
              <w:t xml:space="preserve">Особенности жанра. Классика жанра — мюзиклы середины XX века (на примере творчества Ф. </w:t>
            </w:r>
            <w:proofErr w:type="spellStart"/>
            <w:r w:rsidRPr="00BC4498">
              <w:rPr>
                <w:rFonts w:eastAsia="Courier New"/>
              </w:rPr>
              <w:t>Лоу</w:t>
            </w:r>
            <w:proofErr w:type="spellEnd"/>
            <w:r w:rsidRPr="00BC4498">
              <w:rPr>
                <w:rFonts w:eastAsia="Courier New"/>
              </w:rPr>
              <w:t xml:space="preserve">, Р. </w:t>
            </w:r>
            <w:proofErr w:type="spellStart"/>
            <w:r w:rsidRPr="00BC4498">
              <w:rPr>
                <w:rFonts w:eastAsia="Courier New"/>
              </w:rPr>
              <w:t>Роджерса</w:t>
            </w:r>
            <w:proofErr w:type="spellEnd"/>
            <w:r w:rsidRPr="00BC4498">
              <w:rPr>
                <w:rFonts w:eastAsia="Courier New"/>
              </w:rPr>
              <w:t>, Э. Л. Уэббера И др.).</w:t>
            </w:r>
          </w:p>
        </w:tc>
        <w:tc>
          <w:tcPr>
            <w:tcW w:w="5424" w:type="dxa"/>
            <w:tcBorders>
              <w:top w:val="single" w:sz="4" w:space="0" w:color="auto"/>
              <w:left w:val="single" w:sz="4" w:space="0" w:color="auto"/>
              <w:bottom w:val="single" w:sz="4" w:space="0" w:color="auto"/>
              <w:right w:val="single" w:sz="4" w:space="0" w:color="auto"/>
            </w:tcBorders>
            <w:shd w:val="clear" w:color="auto" w:fill="auto"/>
          </w:tcPr>
          <w:p w:rsidR="00277583" w:rsidRPr="00BC4498" w:rsidRDefault="00277583" w:rsidP="00277583">
            <w:pPr>
              <w:pStyle w:val="af7"/>
              <w:spacing w:line="259" w:lineRule="auto"/>
              <w:ind w:left="142" w:firstLine="20"/>
              <w:rPr>
                <w:rFonts w:eastAsia="Courier New"/>
              </w:rPr>
            </w:pPr>
            <w:r w:rsidRPr="00BC4498">
              <w:rPr>
                <w:rFonts w:eastAsia="Courier New"/>
              </w:rPr>
              <w:t>Знакомство с музыкальными произведениями, сочинёнными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277583" w:rsidRPr="00BC4498" w:rsidRDefault="00277583" w:rsidP="00277583">
            <w:pPr>
              <w:pStyle w:val="af7"/>
              <w:spacing w:line="259" w:lineRule="auto"/>
              <w:ind w:left="142" w:firstLine="20"/>
              <w:rPr>
                <w:rFonts w:eastAsia="Courier New"/>
              </w:rPr>
            </w:pPr>
            <w:r w:rsidRPr="00BC4498">
              <w:rPr>
                <w:rFonts w:eastAsia="Courier New"/>
              </w:rPr>
              <w:t>Анализ рекламных объявлений о премьерах мюзиклов в современных СМИ.</w:t>
            </w:r>
          </w:p>
          <w:p w:rsidR="00277583" w:rsidRPr="00BC4498" w:rsidRDefault="00277583" w:rsidP="00277583">
            <w:pPr>
              <w:pStyle w:val="af7"/>
              <w:spacing w:line="259" w:lineRule="auto"/>
              <w:ind w:left="142" w:firstLine="20"/>
              <w:rPr>
                <w:rFonts w:eastAsia="Courier New"/>
              </w:rPr>
            </w:pPr>
            <w:r w:rsidRPr="00BC4498">
              <w:rPr>
                <w:rFonts w:eastAsia="Courier New"/>
              </w:rPr>
              <w:t>Просмотр видеозаписи одного из мюзиклов, написание собственного рекламного текста для данной постановки.</w:t>
            </w:r>
          </w:p>
        </w:tc>
      </w:tr>
      <w:tr w:rsidR="00277583" w:rsidRPr="00EB2D57" w:rsidTr="00277583">
        <w:trPr>
          <w:trHeight w:hRule="exact" w:val="2386"/>
        </w:trPr>
        <w:tc>
          <w:tcPr>
            <w:tcW w:w="1272" w:type="dxa"/>
            <w:tcBorders>
              <w:top w:val="single" w:sz="4" w:space="0" w:color="auto"/>
              <w:left w:val="single" w:sz="4" w:space="0" w:color="auto"/>
              <w:bottom w:val="single" w:sz="4" w:space="0" w:color="auto"/>
            </w:tcBorders>
            <w:shd w:val="clear" w:color="auto" w:fill="auto"/>
          </w:tcPr>
          <w:p w:rsidR="00277583" w:rsidRPr="00BC4498" w:rsidRDefault="00277583" w:rsidP="00277583">
            <w:pPr>
              <w:pStyle w:val="af7"/>
              <w:spacing w:line="259" w:lineRule="auto"/>
              <w:ind w:left="142" w:firstLine="20"/>
              <w:rPr>
                <w:rFonts w:eastAsia="Courier New"/>
              </w:rPr>
            </w:pPr>
          </w:p>
        </w:tc>
        <w:tc>
          <w:tcPr>
            <w:tcW w:w="1358" w:type="dxa"/>
            <w:tcBorders>
              <w:top w:val="single" w:sz="4" w:space="0" w:color="auto"/>
              <w:left w:val="single" w:sz="4" w:space="0" w:color="auto"/>
              <w:bottom w:val="single" w:sz="4" w:space="0" w:color="auto"/>
            </w:tcBorders>
            <w:shd w:val="clear" w:color="auto" w:fill="auto"/>
          </w:tcPr>
          <w:p w:rsidR="00277583" w:rsidRPr="00BC4498" w:rsidRDefault="00277583" w:rsidP="00277583">
            <w:pPr>
              <w:pStyle w:val="af7"/>
              <w:spacing w:line="259" w:lineRule="auto"/>
              <w:ind w:left="142" w:firstLine="20"/>
              <w:rPr>
                <w:rFonts w:eastAsia="Courier New"/>
              </w:rPr>
            </w:pPr>
          </w:p>
        </w:tc>
        <w:tc>
          <w:tcPr>
            <w:tcW w:w="2088" w:type="dxa"/>
            <w:tcBorders>
              <w:top w:val="single" w:sz="4" w:space="0" w:color="auto"/>
              <w:left w:val="single" w:sz="4" w:space="0" w:color="auto"/>
              <w:bottom w:val="single" w:sz="4" w:space="0" w:color="auto"/>
            </w:tcBorders>
            <w:shd w:val="clear" w:color="auto" w:fill="auto"/>
          </w:tcPr>
          <w:p w:rsidR="00277583" w:rsidRPr="00BC4498" w:rsidRDefault="00277583" w:rsidP="00277583">
            <w:pPr>
              <w:pStyle w:val="af7"/>
              <w:spacing w:line="259" w:lineRule="auto"/>
              <w:ind w:left="142" w:firstLine="20"/>
              <w:rPr>
                <w:rFonts w:eastAsia="Courier New"/>
              </w:rPr>
            </w:pPr>
            <w:r w:rsidRPr="00BC4498">
              <w:rPr>
                <w:rFonts w:eastAsia="Courier New"/>
              </w:rPr>
              <w:t>Современные постановки в жанре мюзикла на российской сцене</w:t>
            </w:r>
          </w:p>
        </w:tc>
        <w:tc>
          <w:tcPr>
            <w:tcW w:w="5424" w:type="dxa"/>
            <w:tcBorders>
              <w:top w:val="single" w:sz="4" w:space="0" w:color="auto"/>
              <w:left w:val="single" w:sz="4" w:space="0" w:color="auto"/>
              <w:bottom w:val="single" w:sz="4" w:space="0" w:color="auto"/>
              <w:right w:val="single" w:sz="4" w:space="0" w:color="auto"/>
            </w:tcBorders>
            <w:shd w:val="clear" w:color="auto" w:fill="auto"/>
          </w:tcPr>
          <w:p w:rsidR="00277583" w:rsidRPr="00BC4498" w:rsidRDefault="00277583" w:rsidP="00277583">
            <w:pPr>
              <w:pStyle w:val="af7"/>
              <w:spacing w:line="259" w:lineRule="auto"/>
              <w:ind w:left="142" w:firstLine="20"/>
              <w:rPr>
                <w:rFonts w:eastAsia="Courier New"/>
              </w:rPr>
            </w:pPr>
            <w:r w:rsidRPr="00BC4498">
              <w:rPr>
                <w:rFonts w:eastAsia="Courier New"/>
              </w:rPr>
              <w:t>Разучивание и исполнение отдельных номеров из мюзиклов.</w:t>
            </w:r>
          </w:p>
        </w:tc>
      </w:tr>
      <w:tr w:rsidR="00277583" w:rsidRPr="00EB2D57" w:rsidTr="00277583">
        <w:trPr>
          <w:trHeight w:hRule="exact" w:val="3288"/>
        </w:trPr>
        <w:tc>
          <w:tcPr>
            <w:tcW w:w="1272" w:type="dxa"/>
            <w:tcBorders>
              <w:top w:val="single" w:sz="4" w:space="0" w:color="auto"/>
              <w:left w:val="single" w:sz="4" w:space="0" w:color="auto"/>
              <w:bottom w:val="single" w:sz="4" w:space="0" w:color="auto"/>
            </w:tcBorders>
            <w:shd w:val="clear" w:color="auto" w:fill="auto"/>
          </w:tcPr>
          <w:p w:rsidR="00277583" w:rsidRPr="00BC4498" w:rsidRDefault="00277583" w:rsidP="00277583">
            <w:pPr>
              <w:pStyle w:val="af7"/>
              <w:spacing w:line="259" w:lineRule="auto"/>
              <w:ind w:left="142" w:firstLine="20"/>
              <w:rPr>
                <w:rFonts w:eastAsia="Courier New"/>
              </w:rPr>
            </w:pPr>
            <w:r w:rsidRPr="00BC4498">
              <w:rPr>
                <w:rFonts w:eastAsia="Courier New"/>
              </w:rPr>
              <w:t>В) 3—4 учебных часа</w:t>
            </w:r>
          </w:p>
        </w:tc>
        <w:tc>
          <w:tcPr>
            <w:tcW w:w="1358" w:type="dxa"/>
            <w:tcBorders>
              <w:top w:val="single" w:sz="4" w:space="0" w:color="auto"/>
              <w:left w:val="single" w:sz="4" w:space="0" w:color="auto"/>
              <w:bottom w:val="single" w:sz="4" w:space="0" w:color="auto"/>
            </w:tcBorders>
            <w:shd w:val="clear" w:color="auto" w:fill="auto"/>
          </w:tcPr>
          <w:p w:rsidR="00277583" w:rsidRPr="00BC4498" w:rsidRDefault="00277583" w:rsidP="00277583">
            <w:pPr>
              <w:pStyle w:val="af7"/>
              <w:spacing w:line="259" w:lineRule="auto"/>
              <w:ind w:left="142" w:firstLine="20"/>
              <w:rPr>
                <w:rFonts w:eastAsia="Courier New"/>
              </w:rPr>
            </w:pPr>
            <w:r w:rsidRPr="00BC4498">
              <w:rPr>
                <w:rFonts w:eastAsia="Courier New"/>
              </w:rPr>
              <w:t>Молодёжная музыкальная культура</w:t>
            </w:r>
          </w:p>
        </w:tc>
        <w:tc>
          <w:tcPr>
            <w:tcW w:w="2088" w:type="dxa"/>
            <w:tcBorders>
              <w:top w:val="single" w:sz="4" w:space="0" w:color="auto"/>
              <w:left w:val="single" w:sz="4" w:space="0" w:color="auto"/>
              <w:bottom w:val="single" w:sz="4" w:space="0" w:color="auto"/>
            </w:tcBorders>
            <w:shd w:val="clear" w:color="auto" w:fill="auto"/>
          </w:tcPr>
          <w:p w:rsidR="00277583" w:rsidRPr="00BC4498" w:rsidRDefault="00277583" w:rsidP="00277583">
            <w:pPr>
              <w:pStyle w:val="af7"/>
              <w:spacing w:line="259" w:lineRule="auto"/>
              <w:ind w:left="142" w:firstLine="20"/>
              <w:rPr>
                <w:rFonts w:eastAsia="Courier New"/>
              </w:rPr>
            </w:pPr>
            <w:r w:rsidRPr="00BC4498">
              <w:rPr>
                <w:rFonts w:eastAsia="Courier New"/>
              </w:rPr>
              <w:t>Направления и стили молодёжной музыкальной культуры XX— XXI веков (рок-н- ролл, рок, панк, рэп, хип-хоп и др.). Социальный и коммерческий контекст массовой музыкальной культуры</w:t>
            </w:r>
          </w:p>
        </w:tc>
        <w:tc>
          <w:tcPr>
            <w:tcW w:w="5424" w:type="dxa"/>
            <w:tcBorders>
              <w:top w:val="single" w:sz="4" w:space="0" w:color="auto"/>
              <w:left w:val="single" w:sz="4" w:space="0" w:color="auto"/>
              <w:bottom w:val="single" w:sz="4" w:space="0" w:color="auto"/>
              <w:right w:val="single" w:sz="4" w:space="0" w:color="auto"/>
            </w:tcBorders>
            <w:shd w:val="clear" w:color="auto" w:fill="auto"/>
          </w:tcPr>
          <w:p w:rsidR="00277583" w:rsidRPr="00BC4498" w:rsidRDefault="00277583" w:rsidP="00277583">
            <w:pPr>
              <w:pStyle w:val="af7"/>
              <w:spacing w:line="259" w:lineRule="auto"/>
              <w:ind w:left="142" w:firstLine="20"/>
              <w:rPr>
                <w:rFonts w:eastAsia="Courier New"/>
              </w:rPr>
            </w:pPr>
            <w:r w:rsidRPr="00BC4498">
              <w:rPr>
                <w:rFonts w:eastAsia="Courier New"/>
              </w:rPr>
              <w:t>Знакомство с музыкальными произведениями, ставшими «классикой жанра» молодёжной культуры (группы «Битлз», «</w:t>
            </w:r>
            <w:proofErr w:type="spellStart"/>
            <w:r w:rsidRPr="00BC4498">
              <w:rPr>
                <w:rFonts w:eastAsia="Courier New"/>
              </w:rPr>
              <w:t>Пинк-Флойд</w:t>
            </w:r>
            <w:proofErr w:type="spellEnd"/>
            <w:r w:rsidRPr="00BC4498">
              <w:rPr>
                <w:rFonts w:eastAsia="Courier New"/>
              </w:rPr>
              <w:t xml:space="preserve">», Элвис Пресли, Виктор Цой, Билли </w:t>
            </w:r>
            <w:proofErr w:type="spellStart"/>
            <w:r w:rsidRPr="00BC4498">
              <w:rPr>
                <w:rFonts w:eastAsia="Courier New"/>
              </w:rPr>
              <w:t>Айлиш</w:t>
            </w:r>
            <w:proofErr w:type="spellEnd"/>
            <w:r w:rsidRPr="00BC4498">
              <w:rPr>
                <w:rFonts w:eastAsia="Courier New"/>
              </w:rPr>
              <w:t xml:space="preserve"> и др.).</w:t>
            </w:r>
          </w:p>
          <w:p w:rsidR="00277583" w:rsidRPr="00BC4498" w:rsidRDefault="00277583" w:rsidP="00277583">
            <w:pPr>
              <w:pStyle w:val="af7"/>
              <w:spacing w:line="259" w:lineRule="auto"/>
              <w:ind w:left="142" w:firstLine="20"/>
              <w:rPr>
                <w:rFonts w:eastAsia="Courier New"/>
              </w:rPr>
            </w:pPr>
            <w:r w:rsidRPr="00BC4498">
              <w:rPr>
                <w:rFonts w:eastAsia="Courier New"/>
              </w:rPr>
              <w:t>Разучивание и исполнение песни, относящейся к одному из молодёжных музыкальных течений.</w:t>
            </w:r>
          </w:p>
          <w:p w:rsidR="00277583" w:rsidRPr="00BC4498" w:rsidRDefault="00277583" w:rsidP="00277583">
            <w:pPr>
              <w:pStyle w:val="af7"/>
              <w:spacing w:line="259" w:lineRule="auto"/>
              <w:ind w:left="142" w:firstLine="20"/>
              <w:rPr>
                <w:rFonts w:eastAsia="Courier New"/>
              </w:rPr>
            </w:pPr>
            <w:r w:rsidRPr="00BC4498">
              <w:rPr>
                <w:rFonts w:eastAsia="Courier New"/>
              </w:rPr>
              <w:t>Дискуссия на тему «Современная музыка».</w:t>
            </w:r>
          </w:p>
          <w:p w:rsidR="00277583" w:rsidRPr="00277583" w:rsidRDefault="00277583" w:rsidP="00277583">
            <w:pPr>
              <w:pStyle w:val="af7"/>
              <w:spacing w:line="259" w:lineRule="auto"/>
              <w:ind w:left="142" w:firstLine="20"/>
              <w:rPr>
                <w:rFonts w:eastAsia="Courier New"/>
              </w:rPr>
            </w:pPr>
            <w:r w:rsidRPr="00277583">
              <w:rPr>
                <w:rFonts w:eastAsia="Courier New"/>
              </w:rPr>
              <w:t>На выбор или факультативно</w:t>
            </w:r>
          </w:p>
          <w:p w:rsidR="00277583" w:rsidRPr="00BC4498" w:rsidRDefault="00277583" w:rsidP="00277583">
            <w:pPr>
              <w:pStyle w:val="af7"/>
              <w:spacing w:line="259" w:lineRule="auto"/>
              <w:ind w:left="142" w:firstLine="20"/>
              <w:rPr>
                <w:rFonts w:eastAsia="Courier New"/>
              </w:rPr>
            </w:pPr>
            <w:r w:rsidRPr="00BC4498">
              <w:rPr>
                <w:rFonts w:eastAsia="Courier New"/>
              </w:rPr>
              <w:t>Презентация альбома своей любимой группы</w:t>
            </w:r>
          </w:p>
        </w:tc>
      </w:tr>
      <w:tr w:rsidR="00277583" w:rsidRPr="00EB2D57" w:rsidTr="00277583">
        <w:trPr>
          <w:trHeight w:hRule="exact" w:val="3837"/>
        </w:trPr>
        <w:tc>
          <w:tcPr>
            <w:tcW w:w="1272" w:type="dxa"/>
            <w:tcBorders>
              <w:top w:val="single" w:sz="4" w:space="0" w:color="auto"/>
              <w:left w:val="single" w:sz="4" w:space="0" w:color="auto"/>
              <w:bottom w:val="single" w:sz="4" w:space="0" w:color="auto"/>
            </w:tcBorders>
            <w:shd w:val="clear" w:color="auto" w:fill="auto"/>
          </w:tcPr>
          <w:p w:rsidR="00277583" w:rsidRPr="00BC4498" w:rsidRDefault="00277583" w:rsidP="00277583">
            <w:pPr>
              <w:pStyle w:val="af7"/>
              <w:spacing w:line="259" w:lineRule="auto"/>
              <w:ind w:left="142" w:firstLine="20"/>
              <w:rPr>
                <w:rFonts w:eastAsia="Courier New"/>
              </w:rPr>
            </w:pPr>
            <w:r w:rsidRPr="00BC4498">
              <w:rPr>
                <w:rFonts w:eastAsia="Courier New"/>
              </w:rPr>
              <w:t>Г) 3—4 учебных часа</w:t>
            </w:r>
          </w:p>
        </w:tc>
        <w:tc>
          <w:tcPr>
            <w:tcW w:w="1358" w:type="dxa"/>
            <w:tcBorders>
              <w:top w:val="single" w:sz="4" w:space="0" w:color="auto"/>
              <w:left w:val="single" w:sz="4" w:space="0" w:color="auto"/>
              <w:bottom w:val="single" w:sz="4" w:space="0" w:color="auto"/>
            </w:tcBorders>
            <w:shd w:val="clear" w:color="auto" w:fill="auto"/>
          </w:tcPr>
          <w:p w:rsidR="00277583" w:rsidRPr="00BC4498" w:rsidRDefault="00277583" w:rsidP="00277583">
            <w:pPr>
              <w:pStyle w:val="af7"/>
              <w:spacing w:line="259" w:lineRule="auto"/>
              <w:ind w:left="142" w:firstLine="20"/>
              <w:rPr>
                <w:rFonts w:eastAsia="Courier New"/>
              </w:rPr>
            </w:pPr>
            <w:r w:rsidRPr="00BC4498">
              <w:rPr>
                <w:rFonts w:eastAsia="Courier New"/>
              </w:rPr>
              <w:t>Музыка цифрового мира</w:t>
            </w:r>
          </w:p>
        </w:tc>
        <w:tc>
          <w:tcPr>
            <w:tcW w:w="2088" w:type="dxa"/>
            <w:tcBorders>
              <w:top w:val="single" w:sz="4" w:space="0" w:color="auto"/>
              <w:left w:val="single" w:sz="4" w:space="0" w:color="auto"/>
              <w:bottom w:val="single" w:sz="4" w:space="0" w:color="auto"/>
            </w:tcBorders>
            <w:shd w:val="clear" w:color="auto" w:fill="auto"/>
          </w:tcPr>
          <w:p w:rsidR="00277583" w:rsidRPr="00BC4498" w:rsidRDefault="00277583" w:rsidP="00277583">
            <w:pPr>
              <w:pStyle w:val="af7"/>
              <w:spacing w:line="259" w:lineRule="auto"/>
              <w:ind w:left="142" w:firstLine="20"/>
              <w:rPr>
                <w:rFonts w:eastAsia="Courier New"/>
              </w:rPr>
            </w:pPr>
            <w:r w:rsidRPr="00BC4498">
              <w:rPr>
                <w:rFonts w:eastAsia="Courier New"/>
              </w:rPr>
              <w:t xml:space="preserve">Музыка повсюду (радио, телевидение, Интернет, наушники). Музыка на любой вкус (безграничный выбор, персональные </w:t>
            </w:r>
            <w:proofErr w:type="spellStart"/>
            <w:r w:rsidRPr="00BC4498">
              <w:rPr>
                <w:rFonts w:eastAsia="Courier New"/>
              </w:rPr>
              <w:t>плей</w:t>
            </w:r>
            <w:proofErr w:type="spellEnd"/>
            <w:r w:rsidRPr="00BC4498">
              <w:rPr>
                <w:rFonts w:eastAsia="Courier New"/>
              </w:rPr>
              <w:t>-листы). Музыкальное творчество в условиях цифровой среды</w:t>
            </w:r>
          </w:p>
        </w:tc>
        <w:tc>
          <w:tcPr>
            <w:tcW w:w="5424" w:type="dxa"/>
            <w:tcBorders>
              <w:top w:val="single" w:sz="4" w:space="0" w:color="auto"/>
              <w:left w:val="single" w:sz="4" w:space="0" w:color="auto"/>
              <w:bottom w:val="single" w:sz="4" w:space="0" w:color="auto"/>
              <w:right w:val="single" w:sz="4" w:space="0" w:color="auto"/>
            </w:tcBorders>
            <w:shd w:val="clear" w:color="auto" w:fill="auto"/>
          </w:tcPr>
          <w:p w:rsidR="00277583" w:rsidRPr="00BC4498" w:rsidRDefault="00277583" w:rsidP="00277583">
            <w:pPr>
              <w:pStyle w:val="af7"/>
              <w:spacing w:line="259" w:lineRule="auto"/>
              <w:ind w:left="142" w:firstLine="20"/>
              <w:rPr>
                <w:rFonts w:eastAsia="Courier New"/>
              </w:rPr>
            </w:pPr>
            <w:r w:rsidRPr="00BC4498">
              <w:rPr>
                <w:rFonts w:eastAsia="Courier New"/>
              </w:rPr>
              <w:t>Поиск информации о способах сохранения и передачи музыки прежде и сейчас.</w:t>
            </w:r>
          </w:p>
          <w:p w:rsidR="00277583" w:rsidRPr="00BC4498" w:rsidRDefault="00277583" w:rsidP="00277583">
            <w:pPr>
              <w:pStyle w:val="af7"/>
              <w:spacing w:line="259" w:lineRule="auto"/>
              <w:ind w:left="142" w:firstLine="20"/>
              <w:rPr>
                <w:rFonts w:eastAsia="Courier New"/>
              </w:rPr>
            </w:pPr>
            <w:r w:rsidRPr="00BC4498">
              <w:rPr>
                <w:rFonts w:eastAsia="Courier New"/>
              </w:rPr>
              <w:t>Просмотр музыкального клипа популярного исполнителя. Анализ его художественного образа, стиля, выразительных средств.</w:t>
            </w:r>
          </w:p>
          <w:p w:rsidR="00277583" w:rsidRPr="00BC4498" w:rsidRDefault="00277583" w:rsidP="00277583">
            <w:pPr>
              <w:pStyle w:val="af7"/>
              <w:spacing w:line="259" w:lineRule="auto"/>
              <w:ind w:left="142" w:firstLine="20"/>
              <w:rPr>
                <w:rFonts w:eastAsia="Courier New"/>
              </w:rPr>
            </w:pPr>
            <w:r w:rsidRPr="00BC4498">
              <w:rPr>
                <w:rFonts w:eastAsia="Courier New"/>
              </w:rPr>
              <w:t>Разучивание и исполнение популярной современной песни.</w:t>
            </w:r>
          </w:p>
          <w:p w:rsidR="00277583" w:rsidRPr="00277583" w:rsidRDefault="00277583" w:rsidP="00277583">
            <w:pPr>
              <w:pStyle w:val="af7"/>
              <w:spacing w:line="259" w:lineRule="auto"/>
              <w:ind w:left="142" w:firstLine="20"/>
              <w:rPr>
                <w:rFonts w:eastAsia="Courier New"/>
              </w:rPr>
            </w:pPr>
            <w:r w:rsidRPr="00277583">
              <w:rPr>
                <w:rFonts w:eastAsia="Courier New"/>
              </w:rPr>
              <w:t>На выбор или факультативно</w:t>
            </w:r>
          </w:p>
          <w:p w:rsidR="00277583" w:rsidRPr="00BC4498" w:rsidRDefault="00277583" w:rsidP="00277583">
            <w:pPr>
              <w:pStyle w:val="af7"/>
              <w:spacing w:line="259" w:lineRule="auto"/>
              <w:ind w:left="142" w:firstLine="20"/>
              <w:rPr>
                <w:rFonts w:eastAsia="Courier New"/>
              </w:rPr>
            </w:pPr>
            <w:r w:rsidRPr="00BC4498">
              <w:rPr>
                <w:rFonts w:eastAsia="Courier New"/>
              </w:rPr>
              <w:t>Проведение социального опроса о роли и месте музыки в жизни современного человека.</w:t>
            </w:r>
          </w:p>
          <w:p w:rsidR="00277583" w:rsidRPr="00BC4498" w:rsidRDefault="00277583" w:rsidP="00277583">
            <w:pPr>
              <w:pStyle w:val="af7"/>
              <w:spacing w:line="259" w:lineRule="auto"/>
              <w:ind w:left="142" w:firstLine="20"/>
              <w:rPr>
                <w:rFonts w:eastAsia="Courier New"/>
              </w:rPr>
            </w:pPr>
            <w:r w:rsidRPr="00BC4498">
              <w:rPr>
                <w:rFonts w:eastAsia="Courier New"/>
              </w:rPr>
              <w:t>Создание собственного музыкального клипа</w:t>
            </w:r>
          </w:p>
        </w:tc>
      </w:tr>
    </w:tbl>
    <w:p w:rsidR="00277583" w:rsidRDefault="00277583" w:rsidP="002B5A0B">
      <w:pPr>
        <w:pStyle w:val="a3"/>
        <w:ind w:left="-567" w:firstLine="425"/>
        <w:jc w:val="both"/>
        <w:rPr>
          <w:rFonts w:ascii="Times New Roman" w:hAnsi="Times New Roman" w:cs="Times New Roman"/>
          <w:b/>
          <w:bCs/>
          <w:iCs/>
          <w:sz w:val="24"/>
          <w:szCs w:val="24"/>
        </w:rPr>
      </w:pPr>
    </w:p>
    <w:p w:rsidR="00277583" w:rsidRPr="00277583" w:rsidRDefault="00277583" w:rsidP="000114E9">
      <w:pPr>
        <w:pStyle w:val="a3"/>
        <w:ind w:left="-567" w:firstLine="425"/>
        <w:jc w:val="center"/>
        <w:rPr>
          <w:rFonts w:ascii="Times New Roman" w:hAnsi="Times New Roman" w:cs="Times New Roman"/>
          <w:b/>
          <w:bCs/>
          <w:iCs/>
          <w:sz w:val="24"/>
          <w:szCs w:val="24"/>
          <w:lang w:bidi="ru-RU"/>
        </w:rPr>
      </w:pPr>
      <w:bookmarkStart w:id="326" w:name="bookmark1610"/>
      <w:r w:rsidRPr="00277583">
        <w:rPr>
          <w:rFonts w:ascii="Times New Roman" w:hAnsi="Times New Roman" w:cs="Times New Roman"/>
          <w:b/>
          <w:bCs/>
          <w:iCs/>
          <w:sz w:val="24"/>
          <w:szCs w:val="24"/>
          <w:lang w:bidi="ru-RU"/>
        </w:rPr>
        <w:t>ПЛАНИРУЕМЫЕ РЕЗУЛЬТАТЫ ОСВОЕНИЯ</w:t>
      </w:r>
      <w:bookmarkEnd w:id="326"/>
      <w:r>
        <w:rPr>
          <w:rFonts w:ascii="Times New Roman" w:hAnsi="Times New Roman" w:cs="Times New Roman"/>
          <w:b/>
          <w:bCs/>
          <w:iCs/>
          <w:sz w:val="24"/>
          <w:szCs w:val="24"/>
          <w:lang w:bidi="ru-RU"/>
        </w:rPr>
        <w:t xml:space="preserve"> </w:t>
      </w:r>
      <w:r w:rsidRPr="00277583">
        <w:rPr>
          <w:rFonts w:ascii="Times New Roman" w:hAnsi="Times New Roman" w:cs="Times New Roman"/>
          <w:b/>
          <w:bCs/>
          <w:iCs/>
          <w:sz w:val="24"/>
          <w:szCs w:val="24"/>
          <w:lang w:bidi="ru-RU"/>
        </w:rPr>
        <w:t>УЧЕБНОГО ПРЕДМЕТА «МУЗЫКА»</w:t>
      </w:r>
      <w:r w:rsidR="000114E9">
        <w:rPr>
          <w:rFonts w:ascii="Times New Roman" w:hAnsi="Times New Roman" w:cs="Times New Roman"/>
          <w:b/>
          <w:bCs/>
          <w:iCs/>
          <w:sz w:val="24"/>
          <w:szCs w:val="24"/>
          <w:lang w:bidi="ru-RU"/>
        </w:rPr>
        <w:t xml:space="preserve"> </w:t>
      </w:r>
      <w:r w:rsidRPr="00277583">
        <w:rPr>
          <w:rFonts w:ascii="Times New Roman" w:hAnsi="Times New Roman" w:cs="Times New Roman"/>
          <w:b/>
          <w:bCs/>
          <w:iCs/>
          <w:sz w:val="24"/>
          <w:szCs w:val="24"/>
          <w:lang w:bidi="ru-RU"/>
        </w:rPr>
        <w:t>НА УРОВНЕ ОСНОВНОГО ОБЩЕГО ОБРАЗОВАНИЯ</w:t>
      </w:r>
    </w:p>
    <w:p w:rsidR="00277583" w:rsidRPr="000114E9" w:rsidRDefault="00277583" w:rsidP="00277583">
      <w:pPr>
        <w:pStyle w:val="a3"/>
        <w:ind w:left="-567" w:firstLine="425"/>
        <w:jc w:val="both"/>
        <w:rPr>
          <w:rFonts w:ascii="Times New Roman" w:hAnsi="Times New Roman" w:cs="Times New Roman"/>
          <w:bCs/>
          <w:iCs/>
          <w:sz w:val="24"/>
          <w:szCs w:val="24"/>
          <w:lang w:bidi="ru-RU"/>
        </w:rPr>
      </w:pPr>
      <w:r w:rsidRPr="000114E9">
        <w:rPr>
          <w:rFonts w:ascii="Times New Roman" w:hAnsi="Times New Roman" w:cs="Times New Roman"/>
          <w:bCs/>
          <w:iCs/>
          <w:sz w:val="24"/>
          <w:szCs w:val="24"/>
          <w:lang w:bidi="ru-RU"/>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277583" w:rsidRPr="00277583" w:rsidRDefault="00277583" w:rsidP="000114E9">
      <w:pPr>
        <w:pStyle w:val="a3"/>
        <w:ind w:left="-567" w:firstLine="425"/>
        <w:jc w:val="center"/>
        <w:rPr>
          <w:rFonts w:ascii="Times New Roman" w:hAnsi="Times New Roman" w:cs="Times New Roman"/>
          <w:b/>
          <w:bCs/>
          <w:iCs/>
          <w:sz w:val="24"/>
          <w:szCs w:val="24"/>
          <w:lang w:bidi="ru-RU"/>
        </w:rPr>
      </w:pPr>
      <w:bookmarkStart w:id="327" w:name="bookmark1614"/>
      <w:r w:rsidRPr="00277583">
        <w:rPr>
          <w:rFonts w:ascii="Times New Roman" w:hAnsi="Times New Roman" w:cs="Times New Roman"/>
          <w:b/>
          <w:bCs/>
          <w:iCs/>
          <w:sz w:val="24"/>
          <w:szCs w:val="24"/>
          <w:lang w:bidi="ru-RU"/>
        </w:rPr>
        <w:t>ЛИЧНОСТНЫЕ РЕЗУЛЬТАТЫ</w:t>
      </w:r>
      <w:bookmarkEnd w:id="327"/>
    </w:p>
    <w:p w:rsidR="00277583" w:rsidRPr="000114E9" w:rsidRDefault="00277583" w:rsidP="00277583">
      <w:pPr>
        <w:pStyle w:val="a3"/>
        <w:ind w:left="-567" w:firstLine="425"/>
        <w:jc w:val="both"/>
        <w:rPr>
          <w:rFonts w:ascii="Times New Roman" w:hAnsi="Times New Roman" w:cs="Times New Roman"/>
          <w:bCs/>
          <w:iCs/>
          <w:sz w:val="24"/>
          <w:szCs w:val="24"/>
          <w:lang w:bidi="ru-RU"/>
        </w:rPr>
      </w:pPr>
      <w:r w:rsidRPr="000114E9">
        <w:rPr>
          <w:rFonts w:ascii="Times New Roman" w:hAnsi="Times New Roman" w:cs="Times New Roman"/>
          <w:bCs/>
          <w:iCs/>
          <w:sz w:val="24"/>
          <w:szCs w:val="24"/>
          <w:lang w:bidi="ru-RU"/>
        </w:rPr>
        <w:t>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w:t>
      </w:r>
    </w:p>
    <w:p w:rsidR="00277583" w:rsidRPr="00277583" w:rsidRDefault="00277583" w:rsidP="000114E9">
      <w:pPr>
        <w:pStyle w:val="a3"/>
        <w:ind w:left="-142"/>
        <w:jc w:val="both"/>
        <w:rPr>
          <w:rFonts w:ascii="Times New Roman" w:hAnsi="Times New Roman" w:cs="Times New Roman"/>
          <w:b/>
          <w:bCs/>
          <w:iCs/>
          <w:sz w:val="24"/>
          <w:szCs w:val="24"/>
          <w:lang w:bidi="ru-RU"/>
        </w:rPr>
      </w:pPr>
      <w:r w:rsidRPr="00277583">
        <w:rPr>
          <w:rFonts w:ascii="Times New Roman" w:hAnsi="Times New Roman" w:cs="Times New Roman"/>
          <w:b/>
          <w:bCs/>
          <w:iCs/>
          <w:sz w:val="24"/>
          <w:szCs w:val="24"/>
          <w:lang w:bidi="ru-RU"/>
        </w:rPr>
        <w:t>Патриотического воспитания:</w:t>
      </w:r>
    </w:p>
    <w:p w:rsidR="00277583" w:rsidRPr="000114E9" w:rsidRDefault="00277583" w:rsidP="00277583">
      <w:pPr>
        <w:pStyle w:val="a3"/>
        <w:ind w:left="-567" w:firstLine="425"/>
        <w:jc w:val="both"/>
        <w:rPr>
          <w:rFonts w:ascii="Times New Roman" w:hAnsi="Times New Roman" w:cs="Times New Roman"/>
          <w:bCs/>
          <w:iCs/>
          <w:sz w:val="24"/>
          <w:szCs w:val="24"/>
          <w:lang w:bidi="ru-RU"/>
        </w:rPr>
      </w:pPr>
      <w:r w:rsidRPr="000114E9">
        <w:rPr>
          <w:rFonts w:ascii="Times New Roman" w:hAnsi="Times New Roman" w:cs="Times New Roman"/>
          <w:bCs/>
          <w:iCs/>
          <w:sz w:val="24"/>
          <w:szCs w:val="24"/>
          <w:lang w:bidi="ru-RU"/>
        </w:rPr>
        <w:t xml:space="preserve">осознание российской гражданской идентичности в поли- культурном и многоконфессиональном обществе; знание Гимна России и традиций его исполнения, уважение музыкальных символов республик Российской Федерации и других стран мира; проявление интереса к освоению музыкальных традиций своего края, музыкальной культуры народов России; знание достижений отечественных музыкантов, их вклада в мировую музыкальную культуру; </w:t>
      </w:r>
      <w:r w:rsidRPr="000114E9">
        <w:rPr>
          <w:rFonts w:ascii="Times New Roman" w:hAnsi="Times New Roman" w:cs="Times New Roman"/>
          <w:bCs/>
          <w:iCs/>
          <w:sz w:val="24"/>
          <w:szCs w:val="24"/>
          <w:lang w:bidi="ru-RU"/>
        </w:rPr>
        <w:lastRenderedPageBreak/>
        <w:t>интерес к изучению истории отечественной музыкальной культуры; стремление развивать и сохранять музыкальную культуру своей страны, своего края.</w:t>
      </w:r>
    </w:p>
    <w:p w:rsidR="00277583" w:rsidRPr="00277583" w:rsidRDefault="00277583" w:rsidP="000114E9">
      <w:pPr>
        <w:pStyle w:val="a3"/>
        <w:ind w:left="-142"/>
        <w:jc w:val="both"/>
        <w:rPr>
          <w:rFonts w:ascii="Times New Roman" w:hAnsi="Times New Roman" w:cs="Times New Roman"/>
          <w:b/>
          <w:bCs/>
          <w:iCs/>
          <w:sz w:val="24"/>
          <w:szCs w:val="24"/>
          <w:lang w:bidi="ru-RU"/>
        </w:rPr>
      </w:pPr>
      <w:r w:rsidRPr="00277583">
        <w:rPr>
          <w:rFonts w:ascii="Times New Roman" w:hAnsi="Times New Roman" w:cs="Times New Roman"/>
          <w:b/>
          <w:bCs/>
          <w:iCs/>
          <w:sz w:val="24"/>
          <w:szCs w:val="24"/>
          <w:lang w:bidi="ru-RU"/>
        </w:rPr>
        <w:t>Гражданского воспитания:</w:t>
      </w:r>
    </w:p>
    <w:p w:rsidR="00277583" w:rsidRPr="000114E9" w:rsidRDefault="00277583" w:rsidP="00277583">
      <w:pPr>
        <w:pStyle w:val="a3"/>
        <w:ind w:left="-567" w:firstLine="425"/>
        <w:jc w:val="both"/>
        <w:rPr>
          <w:rFonts w:ascii="Times New Roman" w:hAnsi="Times New Roman" w:cs="Times New Roman"/>
          <w:bCs/>
          <w:iCs/>
          <w:sz w:val="24"/>
          <w:szCs w:val="24"/>
          <w:lang w:bidi="ru-RU"/>
        </w:rPr>
      </w:pPr>
      <w:r w:rsidRPr="000114E9">
        <w:rPr>
          <w:rFonts w:ascii="Times New Roman" w:hAnsi="Times New Roman" w:cs="Times New Roman"/>
          <w:bCs/>
          <w:iCs/>
          <w:sz w:val="24"/>
          <w:szCs w:val="24"/>
          <w:lang w:bidi="ru-RU"/>
        </w:rPr>
        <w:t>готовность к выполнению обязанностей гражданина и реализации его прав, уважение прав, свобод и законных интересов других людей; осознание комплекса идей и моделей поведения, отражённых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отражёнными в них; 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волонтёра в дни праздничных мероприятий.</w:t>
      </w:r>
    </w:p>
    <w:p w:rsidR="000114E9" w:rsidRPr="000114E9" w:rsidRDefault="000114E9" w:rsidP="000114E9">
      <w:pPr>
        <w:pStyle w:val="a3"/>
        <w:ind w:left="-142"/>
        <w:jc w:val="both"/>
        <w:rPr>
          <w:rFonts w:ascii="Times New Roman" w:hAnsi="Times New Roman" w:cs="Times New Roman"/>
          <w:b/>
          <w:bCs/>
          <w:iCs/>
          <w:sz w:val="24"/>
          <w:szCs w:val="24"/>
          <w:lang w:bidi="ru-RU"/>
        </w:rPr>
      </w:pPr>
      <w:r w:rsidRPr="000114E9">
        <w:rPr>
          <w:rFonts w:ascii="Times New Roman" w:hAnsi="Times New Roman" w:cs="Times New Roman"/>
          <w:b/>
          <w:bCs/>
          <w:iCs/>
          <w:sz w:val="24"/>
          <w:szCs w:val="24"/>
          <w:lang w:bidi="ru-RU"/>
        </w:rPr>
        <w:t>Духовно-нравственного воспитания:</w:t>
      </w:r>
    </w:p>
    <w:p w:rsidR="000114E9" w:rsidRPr="000114E9" w:rsidRDefault="000114E9" w:rsidP="000114E9">
      <w:pPr>
        <w:pStyle w:val="a3"/>
        <w:ind w:left="-567" w:firstLine="425"/>
        <w:jc w:val="both"/>
        <w:rPr>
          <w:rFonts w:ascii="Times New Roman" w:hAnsi="Times New Roman" w:cs="Times New Roman"/>
          <w:bCs/>
          <w:iCs/>
          <w:sz w:val="24"/>
          <w:szCs w:val="24"/>
          <w:lang w:bidi="ru-RU"/>
        </w:rPr>
      </w:pPr>
      <w:r w:rsidRPr="000114E9">
        <w:rPr>
          <w:rFonts w:ascii="Times New Roman" w:hAnsi="Times New Roman" w:cs="Times New Roman"/>
          <w:bCs/>
          <w:iCs/>
          <w:sz w:val="24"/>
          <w:szCs w:val="24"/>
          <w:lang w:bidi="ru-RU"/>
        </w:rPr>
        <w:t>ориентация на моральные ценности и нормы в ситуациях нравственного выбора; готовность воспринимать музыкальное искусство с учётом моральных и духовных ценностей этического и религиозного контекста, социально-исторических особенностей этики и эстетики;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0114E9" w:rsidRPr="000114E9" w:rsidRDefault="000114E9" w:rsidP="000114E9">
      <w:pPr>
        <w:pStyle w:val="a3"/>
        <w:ind w:left="-142"/>
        <w:jc w:val="both"/>
        <w:rPr>
          <w:rFonts w:ascii="Times New Roman" w:hAnsi="Times New Roman" w:cs="Times New Roman"/>
          <w:b/>
          <w:bCs/>
          <w:iCs/>
          <w:sz w:val="24"/>
          <w:szCs w:val="24"/>
          <w:lang w:bidi="ru-RU"/>
        </w:rPr>
      </w:pPr>
      <w:r w:rsidRPr="000114E9">
        <w:rPr>
          <w:rFonts w:ascii="Times New Roman" w:hAnsi="Times New Roman" w:cs="Times New Roman"/>
          <w:b/>
          <w:bCs/>
          <w:iCs/>
          <w:sz w:val="24"/>
          <w:szCs w:val="24"/>
          <w:lang w:bidi="ru-RU"/>
        </w:rPr>
        <w:t>Эстетического воспитания:</w:t>
      </w:r>
    </w:p>
    <w:p w:rsidR="000114E9" w:rsidRPr="000114E9" w:rsidRDefault="000114E9" w:rsidP="000114E9">
      <w:pPr>
        <w:pStyle w:val="a3"/>
        <w:ind w:left="-567" w:firstLine="425"/>
        <w:jc w:val="both"/>
        <w:rPr>
          <w:rFonts w:ascii="Times New Roman" w:hAnsi="Times New Roman" w:cs="Times New Roman"/>
          <w:bCs/>
          <w:iCs/>
          <w:sz w:val="24"/>
          <w:szCs w:val="24"/>
          <w:lang w:bidi="ru-RU"/>
        </w:rPr>
      </w:pPr>
      <w:r w:rsidRPr="000114E9">
        <w:rPr>
          <w:rFonts w:ascii="Times New Roman" w:hAnsi="Times New Roman" w:cs="Times New Roman"/>
          <w:bCs/>
          <w:iCs/>
          <w:sz w:val="24"/>
          <w:szCs w:val="24"/>
          <w:lang w:bidi="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 осознание ценности творчества, таланта; осознание важности музыкального искусства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0114E9" w:rsidRPr="000114E9" w:rsidRDefault="000114E9" w:rsidP="000114E9">
      <w:pPr>
        <w:pStyle w:val="a3"/>
        <w:ind w:left="-142"/>
        <w:jc w:val="both"/>
        <w:rPr>
          <w:rFonts w:ascii="Times New Roman" w:hAnsi="Times New Roman" w:cs="Times New Roman"/>
          <w:b/>
          <w:bCs/>
          <w:iCs/>
          <w:sz w:val="24"/>
          <w:szCs w:val="24"/>
          <w:lang w:bidi="ru-RU"/>
        </w:rPr>
      </w:pPr>
      <w:r w:rsidRPr="000114E9">
        <w:rPr>
          <w:rFonts w:ascii="Times New Roman" w:hAnsi="Times New Roman" w:cs="Times New Roman"/>
          <w:b/>
          <w:bCs/>
          <w:iCs/>
          <w:sz w:val="24"/>
          <w:szCs w:val="24"/>
          <w:lang w:bidi="ru-RU"/>
        </w:rPr>
        <w:t>Ценности научного познания:</w:t>
      </w:r>
    </w:p>
    <w:p w:rsidR="000114E9" w:rsidRPr="000114E9" w:rsidRDefault="000114E9" w:rsidP="000114E9">
      <w:pPr>
        <w:pStyle w:val="a3"/>
        <w:ind w:left="-567" w:firstLine="425"/>
        <w:jc w:val="both"/>
        <w:rPr>
          <w:rFonts w:ascii="Times New Roman" w:hAnsi="Times New Roman" w:cs="Times New Roman"/>
          <w:bCs/>
          <w:iCs/>
          <w:sz w:val="24"/>
          <w:szCs w:val="24"/>
          <w:lang w:bidi="ru-RU"/>
        </w:rPr>
      </w:pPr>
      <w:r w:rsidRPr="000114E9">
        <w:rPr>
          <w:rFonts w:ascii="Times New Roman" w:hAnsi="Times New Roman" w:cs="Times New Roman"/>
          <w:bCs/>
          <w:iCs/>
          <w:sz w:val="24"/>
          <w:szCs w:val="24"/>
          <w:lang w:bidi="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 овладение музыкальным языком, навыками познания музыки как искусства интонируемого смысла; 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0114E9" w:rsidRPr="000114E9" w:rsidRDefault="000114E9" w:rsidP="000114E9">
      <w:pPr>
        <w:pStyle w:val="a3"/>
        <w:ind w:left="-142"/>
        <w:jc w:val="both"/>
        <w:rPr>
          <w:rFonts w:ascii="Times New Roman" w:hAnsi="Times New Roman" w:cs="Times New Roman"/>
          <w:b/>
          <w:bCs/>
          <w:iCs/>
          <w:sz w:val="24"/>
          <w:szCs w:val="24"/>
          <w:lang w:bidi="ru-RU"/>
        </w:rPr>
      </w:pPr>
      <w:r w:rsidRPr="000114E9">
        <w:rPr>
          <w:rFonts w:ascii="Times New Roman" w:hAnsi="Times New Roman" w:cs="Times New Roman"/>
          <w:b/>
          <w:bCs/>
          <w:iCs/>
          <w:sz w:val="24"/>
          <w:szCs w:val="24"/>
          <w:lang w:bidi="ru-RU"/>
        </w:rPr>
        <w:t>Физического воспитания, формирования культуры здоровья и эмоционального благополучия:</w:t>
      </w:r>
    </w:p>
    <w:p w:rsidR="000114E9" w:rsidRPr="000114E9" w:rsidRDefault="000114E9" w:rsidP="000114E9">
      <w:pPr>
        <w:pStyle w:val="a3"/>
        <w:ind w:left="-567" w:firstLine="425"/>
        <w:jc w:val="both"/>
        <w:rPr>
          <w:rFonts w:ascii="Times New Roman" w:hAnsi="Times New Roman" w:cs="Times New Roman"/>
          <w:bCs/>
          <w:iCs/>
          <w:sz w:val="24"/>
          <w:szCs w:val="24"/>
          <w:lang w:bidi="ru-RU"/>
        </w:rPr>
      </w:pPr>
      <w:r w:rsidRPr="000114E9">
        <w:rPr>
          <w:rFonts w:ascii="Times New Roman" w:hAnsi="Times New Roman" w:cs="Times New Roman"/>
          <w:bCs/>
          <w:iCs/>
          <w:sz w:val="24"/>
          <w:szCs w:val="24"/>
          <w:lang w:bidi="ru-RU"/>
        </w:rPr>
        <w:t>осознание ценности жизни с опорой на собственный жизненный опыт и опыт восприятия произведений искусства; соблюдение правил личной безопасности и гигиены, в том числе в процессе музыкально-исполнительской, творческой, исследовательской деятельности; умение осознавать своё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 сформированность навыков рефлексии, признание своего права на ошибку и такого же права другого человека.</w:t>
      </w:r>
    </w:p>
    <w:p w:rsidR="000114E9" w:rsidRPr="000114E9" w:rsidRDefault="000114E9" w:rsidP="000114E9">
      <w:pPr>
        <w:pStyle w:val="a3"/>
        <w:jc w:val="both"/>
        <w:rPr>
          <w:rFonts w:ascii="Times New Roman" w:hAnsi="Times New Roman" w:cs="Times New Roman"/>
          <w:b/>
          <w:bCs/>
          <w:iCs/>
          <w:sz w:val="24"/>
          <w:szCs w:val="24"/>
          <w:lang w:bidi="ru-RU"/>
        </w:rPr>
      </w:pPr>
      <w:r w:rsidRPr="000114E9">
        <w:rPr>
          <w:rFonts w:ascii="Times New Roman" w:hAnsi="Times New Roman" w:cs="Times New Roman"/>
          <w:b/>
          <w:bCs/>
          <w:iCs/>
          <w:sz w:val="24"/>
          <w:szCs w:val="24"/>
          <w:lang w:bidi="ru-RU"/>
        </w:rPr>
        <w:t>Трудового воспитания:</w:t>
      </w:r>
    </w:p>
    <w:p w:rsidR="000114E9" w:rsidRPr="000114E9" w:rsidRDefault="000114E9" w:rsidP="000114E9">
      <w:pPr>
        <w:pStyle w:val="a3"/>
        <w:ind w:left="-567" w:firstLine="425"/>
        <w:jc w:val="both"/>
        <w:rPr>
          <w:rFonts w:ascii="Times New Roman" w:hAnsi="Times New Roman" w:cs="Times New Roman"/>
          <w:bCs/>
          <w:iCs/>
          <w:sz w:val="24"/>
          <w:szCs w:val="24"/>
          <w:lang w:bidi="ru-RU"/>
        </w:rPr>
      </w:pPr>
      <w:r w:rsidRPr="000114E9">
        <w:rPr>
          <w:rFonts w:ascii="Times New Roman" w:hAnsi="Times New Roman" w:cs="Times New Roman"/>
          <w:bCs/>
          <w:iCs/>
          <w:sz w:val="24"/>
          <w:szCs w:val="24"/>
          <w:lang w:bidi="ru-RU"/>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0114E9" w:rsidRPr="000114E9" w:rsidRDefault="000114E9" w:rsidP="000114E9">
      <w:pPr>
        <w:pStyle w:val="a3"/>
        <w:jc w:val="both"/>
        <w:rPr>
          <w:rFonts w:ascii="Times New Roman" w:hAnsi="Times New Roman" w:cs="Times New Roman"/>
          <w:b/>
          <w:bCs/>
          <w:iCs/>
          <w:sz w:val="24"/>
          <w:szCs w:val="24"/>
          <w:lang w:bidi="ru-RU"/>
        </w:rPr>
      </w:pPr>
      <w:r w:rsidRPr="000114E9">
        <w:rPr>
          <w:rFonts w:ascii="Times New Roman" w:hAnsi="Times New Roman" w:cs="Times New Roman"/>
          <w:b/>
          <w:bCs/>
          <w:iCs/>
          <w:sz w:val="24"/>
          <w:szCs w:val="24"/>
          <w:lang w:bidi="ru-RU"/>
        </w:rPr>
        <w:t>Экологического воспитания:</w:t>
      </w:r>
    </w:p>
    <w:p w:rsidR="000114E9" w:rsidRPr="000114E9" w:rsidRDefault="000114E9" w:rsidP="000114E9">
      <w:pPr>
        <w:pStyle w:val="a3"/>
        <w:ind w:left="-567" w:firstLine="425"/>
        <w:jc w:val="both"/>
        <w:rPr>
          <w:rFonts w:ascii="Times New Roman" w:hAnsi="Times New Roman" w:cs="Times New Roman"/>
          <w:bCs/>
          <w:iCs/>
          <w:sz w:val="24"/>
          <w:szCs w:val="24"/>
          <w:lang w:bidi="ru-RU"/>
        </w:rPr>
      </w:pPr>
      <w:r w:rsidRPr="000114E9">
        <w:rPr>
          <w:rFonts w:ascii="Times New Roman" w:hAnsi="Times New Roman" w:cs="Times New Roman"/>
          <w:bCs/>
          <w:iCs/>
          <w:sz w:val="24"/>
          <w:szCs w:val="24"/>
          <w:lang w:bidi="ru-RU"/>
        </w:rPr>
        <w:t>повышение уровня экологической культуры, осознание глобального характера экологических проблем и путей их решения; участие в экологических проектах через различные формы музыкального творчества.</w:t>
      </w:r>
    </w:p>
    <w:p w:rsidR="000114E9" w:rsidRPr="000114E9" w:rsidRDefault="000114E9" w:rsidP="000114E9">
      <w:pPr>
        <w:pStyle w:val="a3"/>
        <w:ind w:left="-567" w:firstLine="425"/>
        <w:jc w:val="both"/>
        <w:rPr>
          <w:rFonts w:ascii="Times New Roman" w:hAnsi="Times New Roman" w:cs="Times New Roman"/>
          <w:bCs/>
          <w:iCs/>
          <w:sz w:val="24"/>
          <w:szCs w:val="24"/>
          <w:lang w:bidi="ru-RU"/>
        </w:rPr>
      </w:pPr>
      <w:r w:rsidRPr="000114E9">
        <w:rPr>
          <w:rFonts w:ascii="Times New Roman" w:hAnsi="Times New Roman" w:cs="Times New Roman"/>
          <w:bCs/>
          <w:iCs/>
          <w:sz w:val="24"/>
          <w:szCs w:val="24"/>
          <w:lang w:bidi="ru-RU"/>
        </w:rPr>
        <w:t>Личностные результаты, обеспечивающие адаптацию обучающегося к изменяющимся условиям социальной и природной среды:</w:t>
      </w:r>
    </w:p>
    <w:p w:rsidR="000114E9" w:rsidRPr="000114E9" w:rsidRDefault="000114E9" w:rsidP="000114E9">
      <w:pPr>
        <w:pStyle w:val="a3"/>
        <w:ind w:left="-567" w:firstLine="425"/>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lastRenderedPageBreak/>
        <w:t xml:space="preserve">- </w:t>
      </w:r>
      <w:r w:rsidRPr="000114E9">
        <w:rPr>
          <w:rFonts w:ascii="Times New Roman" w:hAnsi="Times New Roman" w:cs="Times New Roman"/>
          <w:bCs/>
          <w:iCs/>
          <w:sz w:val="24"/>
          <w:szCs w:val="24"/>
          <w:lang w:bidi="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0114E9" w:rsidRPr="000114E9" w:rsidRDefault="000114E9" w:rsidP="000114E9">
      <w:pPr>
        <w:pStyle w:val="a3"/>
        <w:ind w:left="-567" w:firstLine="425"/>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0114E9">
        <w:rPr>
          <w:rFonts w:ascii="Times New Roman" w:hAnsi="Times New Roman" w:cs="Times New Roman"/>
          <w:bCs/>
          <w:iCs/>
          <w:sz w:val="24"/>
          <w:szCs w:val="24"/>
          <w:lang w:bidi="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0114E9" w:rsidRPr="000114E9" w:rsidRDefault="000114E9" w:rsidP="000114E9">
      <w:pPr>
        <w:pStyle w:val="a3"/>
        <w:ind w:left="-567" w:firstLine="425"/>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0114E9">
        <w:rPr>
          <w:rFonts w:ascii="Times New Roman" w:hAnsi="Times New Roman" w:cs="Times New Roman"/>
          <w:bCs/>
          <w:iCs/>
          <w:sz w:val="24"/>
          <w:szCs w:val="24"/>
          <w:lang w:bidi="ru-RU"/>
        </w:rPr>
        <w:t>смелость при соприкосновении с новым эмоциональным опытом, 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w:t>
      </w:r>
    </w:p>
    <w:p w:rsidR="000114E9" w:rsidRPr="000114E9" w:rsidRDefault="000114E9" w:rsidP="000114E9">
      <w:pPr>
        <w:pStyle w:val="a3"/>
        <w:ind w:left="-567" w:firstLine="425"/>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0114E9">
        <w:rPr>
          <w:rFonts w:ascii="Times New Roman" w:hAnsi="Times New Roman" w:cs="Times New Roman"/>
          <w:bCs/>
          <w:iCs/>
          <w:sz w:val="24"/>
          <w:szCs w:val="24"/>
          <w:lang w:bidi="ru-RU"/>
        </w:rPr>
        <w:t xml:space="preserve">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w:t>
      </w:r>
      <w:proofErr w:type="spellStart"/>
      <w:proofErr w:type="gramStart"/>
      <w:r w:rsidRPr="000114E9">
        <w:rPr>
          <w:rFonts w:ascii="Times New Roman" w:hAnsi="Times New Roman" w:cs="Times New Roman"/>
          <w:bCs/>
          <w:iCs/>
          <w:sz w:val="24"/>
          <w:szCs w:val="24"/>
          <w:lang w:bidi="ru-RU"/>
        </w:rPr>
        <w:t>психо</w:t>
      </w:r>
      <w:proofErr w:type="spellEnd"/>
      <w:r w:rsidRPr="000114E9">
        <w:rPr>
          <w:rFonts w:ascii="Times New Roman" w:hAnsi="Times New Roman" w:cs="Times New Roman"/>
          <w:bCs/>
          <w:iCs/>
          <w:sz w:val="24"/>
          <w:szCs w:val="24"/>
          <w:lang w:bidi="ru-RU"/>
        </w:rPr>
        <w:t>-эмоциональными</w:t>
      </w:r>
      <w:proofErr w:type="gramEnd"/>
      <w:r w:rsidRPr="000114E9">
        <w:rPr>
          <w:rFonts w:ascii="Times New Roman" w:hAnsi="Times New Roman" w:cs="Times New Roman"/>
          <w:bCs/>
          <w:iCs/>
          <w:sz w:val="24"/>
          <w:szCs w:val="24"/>
          <w:lang w:bidi="ru-RU"/>
        </w:rPr>
        <w:t xml:space="preserve"> ресурсами в стрессовой ситуации, воля к победе.</w:t>
      </w:r>
    </w:p>
    <w:p w:rsidR="000114E9" w:rsidRPr="000114E9" w:rsidRDefault="000114E9" w:rsidP="000114E9">
      <w:pPr>
        <w:widowControl w:val="0"/>
        <w:spacing w:after="0" w:line="240" w:lineRule="auto"/>
        <w:ind w:left="-567" w:firstLine="425"/>
        <w:jc w:val="both"/>
        <w:rPr>
          <w:rFonts w:ascii="Times New Roman" w:eastAsia="Courier New" w:hAnsi="Times New Roman" w:cs="Times New Roman"/>
          <w:b/>
          <w:color w:val="000000"/>
          <w:sz w:val="24"/>
          <w:szCs w:val="24"/>
          <w:lang w:eastAsia="ru-RU" w:bidi="ru-RU"/>
        </w:rPr>
      </w:pPr>
      <w:bookmarkStart w:id="328" w:name="bookmark1616"/>
      <w:r w:rsidRPr="000114E9">
        <w:rPr>
          <w:rFonts w:ascii="Times New Roman" w:eastAsia="Courier New" w:hAnsi="Times New Roman" w:cs="Times New Roman"/>
          <w:b/>
          <w:color w:val="000000"/>
          <w:sz w:val="24"/>
          <w:szCs w:val="24"/>
          <w:lang w:eastAsia="ru-RU" w:bidi="ru-RU"/>
        </w:rPr>
        <w:t>МЕТАПРЕДМЕТНЫЕ РЕЗУЛЬТАТЫ</w:t>
      </w:r>
      <w:bookmarkEnd w:id="328"/>
    </w:p>
    <w:p w:rsidR="000114E9" w:rsidRPr="000114E9" w:rsidRDefault="000114E9" w:rsidP="000114E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0114E9">
        <w:rPr>
          <w:rFonts w:ascii="Times New Roman" w:eastAsia="Times New Roman" w:hAnsi="Times New Roman" w:cs="Times New Roman"/>
          <w:sz w:val="24"/>
          <w:szCs w:val="24"/>
          <w:lang w:eastAsia="ru-RU" w:bidi="ru-RU"/>
        </w:rPr>
        <w:t>Метапредметные результаты освоения основной образовательной программы, формируемые при изучении предмета «Музыка»:</w:t>
      </w:r>
    </w:p>
    <w:p w:rsidR="000114E9" w:rsidRPr="000114E9" w:rsidRDefault="000114E9" w:rsidP="00A540AB">
      <w:pPr>
        <w:widowControl w:val="0"/>
        <w:numPr>
          <w:ilvl w:val="0"/>
          <w:numId w:val="238"/>
        </w:numPr>
        <w:tabs>
          <w:tab w:val="left" w:pos="529"/>
        </w:tabs>
        <w:spacing w:after="0" w:line="257" w:lineRule="auto"/>
        <w:ind w:left="-567" w:firstLine="425"/>
        <w:jc w:val="both"/>
        <w:rPr>
          <w:rFonts w:ascii="Times New Roman" w:eastAsia="Times New Roman" w:hAnsi="Times New Roman" w:cs="Times New Roman"/>
          <w:sz w:val="24"/>
          <w:szCs w:val="24"/>
          <w:lang w:eastAsia="ru-RU" w:bidi="ru-RU"/>
        </w:rPr>
      </w:pPr>
      <w:r w:rsidRPr="000114E9">
        <w:rPr>
          <w:rFonts w:ascii="Times New Roman" w:eastAsia="Times New Roman" w:hAnsi="Times New Roman" w:cs="Times New Roman"/>
          <w:sz w:val="24"/>
          <w:szCs w:val="24"/>
          <w:lang w:eastAsia="ru-RU" w:bidi="ru-RU"/>
        </w:rPr>
        <w:t>Овладение универсальными познавательными действиями</w:t>
      </w:r>
    </w:p>
    <w:p w:rsidR="000114E9" w:rsidRPr="000114E9" w:rsidRDefault="000114E9" w:rsidP="000114E9">
      <w:pPr>
        <w:widowControl w:val="0"/>
        <w:spacing w:after="0" w:line="257" w:lineRule="auto"/>
        <w:ind w:left="-567" w:firstLine="425"/>
        <w:jc w:val="both"/>
        <w:rPr>
          <w:rFonts w:ascii="Times New Roman" w:eastAsia="Times New Roman" w:hAnsi="Times New Roman" w:cs="Times New Roman"/>
          <w:i/>
          <w:sz w:val="24"/>
          <w:szCs w:val="24"/>
          <w:lang w:eastAsia="ru-RU" w:bidi="ru-RU"/>
        </w:rPr>
      </w:pPr>
      <w:r w:rsidRPr="000114E9">
        <w:rPr>
          <w:rFonts w:ascii="Times New Roman" w:eastAsia="Times New Roman" w:hAnsi="Times New Roman" w:cs="Times New Roman"/>
          <w:i/>
          <w:sz w:val="24"/>
          <w:szCs w:val="24"/>
          <w:lang w:eastAsia="ru-RU" w:bidi="ru-RU"/>
        </w:rPr>
        <w:t>Базовые логические действия:</w:t>
      </w:r>
    </w:p>
    <w:p w:rsidR="000114E9" w:rsidRPr="000114E9" w:rsidRDefault="000114E9" w:rsidP="000114E9">
      <w:pPr>
        <w:widowControl w:val="0"/>
        <w:spacing w:after="0" w:line="257" w:lineRule="auto"/>
        <w:ind w:left="-567" w:firstLine="425"/>
        <w:jc w:val="both"/>
        <w:rPr>
          <w:rFonts w:ascii="Times New Roman" w:eastAsia="Times New Roman" w:hAnsi="Times New Roman" w:cs="Times New Roman"/>
          <w:sz w:val="24"/>
          <w:szCs w:val="24"/>
          <w:lang w:eastAsia="ru-RU" w:bidi="ru-RU"/>
        </w:rPr>
      </w:pPr>
      <w:r w:rsidRPr="000114E9">
        <w:rPr>
          <w:rFonts w:ascii="Times New Roman" w:eastAsia="Times New Roman" w:hAnsi="Times New Roman" w:cs="Times New Roman"/>
          <w:sz w:val="24"/>
          <w:szCs w:val="24"/>
          <w:lang w:eastAsia="ru-RU" w:bidi="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0114E9" w:rsidRPr="000114E9" w:rsidRDefault="000114E9" w:rsidP="000114E9">
      <w:pPr>
        <w:widowControl w:val="0"/>
        <w:spacing w:after="0" w:line="257" w:lineRule="auto"/>
        <w:ind w:left="-567" w:firstLine="425"/>
        <w:jc w:val="both"/>
        <w:rPr>
          <w:rFonts w:ascii="Times New Roman" w:eastAsia="Times New Roman" w:hAnsi="Times New Roman" w:cs="Times New Roman"/>
          <w:sz w:val="24"/>
          <w:szCs w:val="24"/>
          <w:lang w:eastAsia="ru-RU" w:bidi="ru-RU"/>
        </w:rPr>
      </w:pPr>
      <w:r w:rsidRPr="000114E9">
        <w:rPr>
          <w:rFonts w:ascii="Times New Roman" w:eastAsia="Times New Roman" w:hAnsi="Times New Roman" w:cs="Times New Roman"/>
          <w:sz w:val="24"/>
          <w:szCs w:val="24"/>
          <w:lang w:eastAsia="ru-RU" w:bidi="ru-RU"/>
        </w:rPr>
        <w:t>сопоставлять, сравнивать на основании существенных признаков произведения, жанры и стили музыкального и других видов искусства;</w:t>
      </w:r>
    </w:p>
    <w:p w:rsidR="000114E9" w:rsidRPr="000114E9" w:rsidRDefault="000114E9" w:rsidP="000114E9">
      <w:pPr>
        <w:widowControl w:val="0"/>
        <w:spacing w:after="0" w:line="257" w:lineRule="auto"/>
        <w:ind w:left="-567" w:firstLine="425"/>
        <w:jc w:val="both"/>
        <w:rPr>
          <w:rFonts w:ascii="Times New Roman" w:eastAsia="Times New Roman" w:hAnsi="Times New Roman" w:cs="Times New Roman"/>
          <w:sz w:val="24"/>
          <w:szCs w:val="24"/>
          <w:lang w:eastAsia="ru-RU" w:bidi="ru-RU"/>
        </w:rPr>
      </w:pPr>
      <w:r w:rsidRPr="000114E9">
        <w:rPr>
          <w:rFonts w:ascii="Times New Roman" w:eastAsia="Times New Roman" w:hAnsi="Times New Roman" w:cs="Times New Roman"/>
          <w:sz w:val="24"/>
          <w:szCs w:val="24"/>
          <w:lang w:eastAsia="ru-RU" w:bidi="ru-RU"/>
        </w:rPr>
        <w:t>обнаруживать взаимные влияния отдельных видов, жанров и стилей музыки друг на друга, формулировать гипотезы о взаимосвязях;</w:t>
      </w:r>
    </w:p>
    <w:p w:rsidR="000114E9" w:rsidRPr="000114E9" w:rsidRDefault="000114E9" w:rsidP="000114E9">
      <w:pPr>
        <w:widowControl w:val="0"/>
        <w:spacing w:after="0" w:line="257" w:lineRule="auto"/>
        <w:ind w:left="-567" w:firstLine="425"/>
        <w:jc w:val="both"/>
        <w:rPr>
          <w:rFonts w:ascii="Times New Roman" w:eastAsia="Times New Roman" w:hAnsi="Times New Roman" w:cs="Times New Roman"/>
          <w:sz w:val="24"/>
          <w:szCs w:val="24"/>
          <w:lang w:eastAsia="ru-RU" w:bidi="ru-RU"/>
        </w:rPr>
      </w:pPr>
      <w:r w:rsidRPr="000114E9">
        <w:rPr>
          <w:rFonts w:ascii="Times New Roman" w:eastAsia="Times New Roman" w:hAnsi="Times New Roman" w:cs="Times New Roman"/>
          <w:sz w:val="24"/>
          <w:szCs w:val="24"/>
          <w:lang w:eastAsia="ru-RU" w:bidi="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0114E9" w:rsidRPr="000114E9" w:rsidRDefault="000114E9" w:rsidP="000114E9">
      <w:pPr>
        <w:widowControl w:val="0"/>
        <w:spacing w:after="0" w:line="257" w:lineRule="auto"/>
        <w:ind w:left="-567" w:firstLine="425"/>
        <w:jc w:val="both"/>
        <w:rPr>
          <w:rFonts w:ascii="Times New Roman" w:eastAsia="Times New Roman" w:hAnsi="Times New Roman" w:cs="Times New Roman"/>
          <w:sz w:val="24"/>
          <w:szCs w:val="24"/>
          <w:lang w:eastAsia="ru-RU" w:bidi="ru-RU"/>
        </w:rPr>
      </w:pPr>
      <w:r w:rsidRPr="000114E9">
        <w:rPr>
          <w:rFonts w:ascii="Times New Roman" w:eastAsia="Times New Roman" w:hAnsi="Times New Roman" w:cs="Times New Roman"/>
          <w:sz w:val="24"/>
          <w:szCs w:val="24"/>
          <w:lang w:eastAsia="ru-RU" w:bidi="ru-RU"/>
        </w:rPr>
        <w:t>выявлять и характеризовать существенные признаки конкретного музыкального звучания;</w:t>
      </w:r>
    </w:p>
    <w:p w:rsidR="000114E9" w:rsidRPr="000114E9" w:rsidRDefault="000114E9" w:rsidP="000114E9">
      <w:pPr>
        <w:widowControl w:val="0"/>
        <w:spacing w:after="0" w:line="257" w:lineRule="auto"/>
        <w:ind w:left="-567" w:firstLine="425"/>
        <w:jc w:val="both"/>
        <w:rPr>
          <w:rFonts w:ascii="Times New Roman" w:eastAsia="Times New Roman" w:hAnsi="Times New Roman" w:cs="Times New Roman"/>
          <w:sz w:val="24"/>
          <w:szCs w:val="24"/>
          <w:lang w:eastAsia="ru-RU" w:bidi="ru-RU"/>
        </w:rPr>
      </w:pPr>
      <w:r w:rsidRPr="000114E9">
        <w:rPr>
          <w:rFonts w:ascii="Times New Roman" w:eastAsia="Times New Roman" w:hAnsi="Times New Roman" w:cs="Times New Roman"/>
          <w:sz w:val="24"/>
          <w:szCs w:val="24"/>
          <w:lang w:eastAsia="ru-RU" w:bidi="ru-RU"/>
        </w:rPr>
        <w:t>самостоятельно обобщать и формулировать выводы по результатам проведённого слухового наблюдения-исследования.</w:t>
      </w:r>
    </w:p>
    <w:p w:rsidR="000114E9" w:rsidRPr="000114E9" w:rsidRDefault="000114E9" w:rsidP="000114E9">
      <w:pPr>
        <w:widowControl w:val="0"/>
        <w:spacing w:after="0" w:line="257" w:lineRule="auto"/>
        <w:ind w:left="-567" w:firstLine="425"/>
        <w:jc w:val="both"/>
        <w:rPr>
          <w:rFonts w:ascii="Times New Roman" w:eastAsia="Times New Roman" w:hAnsi="Times New Roman" w:cs="Times New Roman"/>
          <w:i/>
          <w:sz w:val="24"/>
          <w:szCs w:val="24"/>
          <w:lang w:eastAsia="ru-RU" w:bidi="ru-RU"/>
        </w:rPr>
      </w:pPr>
      <w:r w:rsidRPr="000114E9">
        <w:rPr>
          <w:rFonts w:ascii="Times New Roman" w:eastAsia="Times New Roman" w:hAnsi="Times New Roman" w:cs="Times New Roman"/>
          <w:i/>
          <w:sz w:val="24"/>
          <w:szCs w:val="24"/>
          <w:lang w:eastAsia="ru-RU" w:bidi="ru-RU"/>
        </w:rPr>
        <w:t>Базовые исследовательские действия:</w:t>
      </w:r>
    </w:p>
    <w:p w:rsidR="000114E9" w:rsidRPr="000114E9" w:rsidRDefault="000114E9" w:rsidP="000114E9">
      <w:pPr>
        <w:widowControl w:val="0"/>
        <w:spacing w:after="0" w:line="257" w:lineRule="auto"/>
        <w:ind w:left="-567" w:firstLine="425"/>
        <w:jc w:val="both"/>
        <w:rPr>
          <w:rFonts w:ascii="Times New Roman" w:eastAsia="Times New Roman" w:hAnsi="Times New Roman" w:cs="Times New Roman"/>
          <w:sz w:val="24"/>
          <w:szCs w:val="24"/>
          <w:lang w:eastAsia="ru-RU" w:bidi="ru-RU"/>
        </w:rPr>
      </w:pPr>
      <w:r w:rsidRPr="000114E9">
        <w:rPr>
          <w:rFonts w:ascii="Times New Roman" w:eastAsia="Times New Roman" w:hAnsi="Times New Roman" w:cs="Times New Roman"/>
          <w:sz w:val="24"/>
          <w:szCs w:val="24"/>
          <w:lang w:eastAsia="ru-RU" w:bidi="ru-RU"/>
        </w:rPr>
        <w:t>следовать внутренним слухом за развитием музыкального процесса, «наблюдать» звучание музыки;</w:t>
      </w:r>
    </w:p>
    <w:p w:rsidR="000114E9" w:rsidRPr="000114E9" w:rsidRDefault="000114E9" w:rsidP="000114E9">
      <w:pPr>
        <w:widowControl w:val="0"/>
        <w:spacing w:after="0" w:line="257" w:lineRule="auto"/>
        <w:ind w:left="-567" w:firstLine="425"/>
        <w:jc w:val="both"/>
        <w:rPr>
          <w:rFonts w:ascii="Times New Roman" w:eastAsia="Times New Roman" w:hAnsi="Times New Roman" w:cs="Times New Roman"/>
          <w:sz w:val="24"/>
          <w:szCs w:val="24"/>
          <w:lang w:eastAsia="ru-RU" w:bidi="ru-RU"/>
        </w:rPr>
      </w:pPr>
      <w:r w:rsidRPr="000114E9">
        <w:rPr>
          <w:rFonts w:ascii="Times New Roman" w:eastAsia="Times New Roman" w:hAnsi="Times New Roman" w:cs="Times New Roman"/>
          <w:sz w:val="24"/>
          <w:szCs w:val="24"/>
          <w:lang w:eastAsia="ru-RU" w:bidi="ru-RU"/>
        </w:rPr>
        <w:t>использовать вопросы как исследовательский инструмент познания;</w:t>
      </w:r>
    </w:p>
    <w:p w:rsidR="000114E9" w:rsidRPr="000114E9" w:rsidRDefault="000114E9" w:rsidP="000114E9">
      <w:pPr>
        <w:widowControl w:val="0"/>
        <w:spacing w:after="0" w:line="257" w:lineRule="auto"/>
        <w:ind w:left="-567" w:firstLine="425"/>
        <w:jc w:val="both"/>
        <w:rPr>
          <w:rFonts w:ascii="Times New Roman" w:eastAsia="Times New Roman" w:hAnsi="Times New Roman" w:cs="Times New Roman"/>
          <w:sz w:val="24"/>
          <w:szCs w:val="24"/>
          <w:lang w:eastAsia="ru-RU" w:bidi="ru-RU"/>
        </w:rPr>
      </w:pPr>
      <w:r w:rsidRPr="000114E9">
        <w:rPr>
          <w:rFonts w:ascii="Times New Roman" w:eastAsia="Times New Roman" w:hAnsi="Times New Roman" w:cs="Times New Roman"/>
          <w:sz w:val="24"/>
          <w:szCs w:val="24"/>
          <w:lang w:eastAsia="ru-RU" w:bidi="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0114E9" w:rsidRPr="000114E9" w:rsidRDefault="000114E9" w:rsidP="000114E9">
      <w:pPr>
        <w:widowControl w:val="0"/>
        <w:spacing w:after="0" w:line="257" w:lineRule="auto"/>
        <w:ind w:left="-567" w:firstLine="425"/>
        <w:jc w:val="both"/>
        <w:rPr>
          <w:rFonts w:ascii="Times New Roman" w:eastAsia="Times New Roman" w:hAnsi="Times New Roman" w:cs="Times New Roman"/>
          <w:sz w:val="24"/>
          <w:szCs w:val="24"/>
          <w:lang w:eastAsia="ru-RU" w:bidi="ru-RU"/>
        </w:rPr>
      </w:pPr>
      <w:r w:rsidRPr="000114E9">
        <w:rPr>
          <w:rFonts w:ascii="Times New Roman" w:eastAsia="Times New Roman" w:hAnsi="Times New Roman" w:cs="Times New Roman"/>
          <w:sz w:val="24"/>
          <w:szCs w:val="24"/>
          <w:lang w:eastAsia="ru-RU" w:bidi="ru-RU"/>
        </w:rPr>
        <w:t>составлять алгоритм действий и использовать его для решения учебных, в том числе исполнительских и творческих задач;</w:t>
      </w:r>
    </w:p>
    <w:p w:rsidR="000114E9" w:rsidRPr="000114E9" w:rsidRDefault="000114E9" w:rsidP="000114E9">
      <w:pPr>
        <w:widowControl w:val="0"/>
        <w:spacing w:after="0" w:line="257" w:lineRule="auto"/>
        <w:ind w:left="-567" w:firstLine="425"/>
        <w:jc w:val="both"/>
        <w:rPr>
          <w:rFonts w:ascii="Times New Roman" w:eastAsia="Times New Roman" w:hAnsi="Times New Roman" w:cs="Times New Roman"/>
          <w:sz w:val="24"/>
          <w:szCs w:val="24"/>
          <w:lang w:eastAsia="ru-RU" w:bidi="ru-RU"/>
        </w:rPr>
      </w:pPr>
      <w:r w:rsidRPr="000114E9">
        <w:rPr>
          <w:rFonts w:ascii="Times New Roman" w:eastAsia="Times New Roman" w:hAnsi="Times New Roman" w:cs="Times New Roman"/>
          <w:sz w:val="24"/>
          <w:szCs w:val="24"/>
          <w:lang w:eastAsia="ru-RU" w:bidi="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0114E9" w:rsidRPr="000114E9" w:rsidRDefault="000114E9" w:rsidP="000114E9">
      <w:pPr>
        <w:widowControl w:val="0"/>
        <w:spacing w:after="0" w:line="257" w:lineRule="auto"/>
        <w:ind w:left="-567" w:firstLine="425"/>
        <w:jc w:val="both"/>
        <w:rPr>
          <w:rFonts w:ascii="Times New Roman" w:eastAsia="Times New Roman" w:hAnsi="Times New Roman" w:cs="Times New Roman"/>
          <w:sz w:val="24"/>
          <w:szCs w:val="24"/>
          <w:lang w:eastAsia="ru-RU" w:bidi="ru-RU"/>
        </w:rPr>
      </w:pPr>
      <w:r w:rsidRPr="000114E9">
        <w:rPr>
          <w:rFonts w:ascii="Times New Roman" w:eastAsia="Times New Roman" w:hAnsi="Times New Roman" w:cs="Times New Roman"/>
          <w:sz w:val="24"/>
          <w:szCs w:val="24"/>
          <w:lang w:eastAsia="ru-RU" w:bidi="ru-RU"/>
        </w:rPr>
        <w:t>самостоятельно формулировать обобщения и выводы по результатам проведённого наблюдения, слухового исследования.</w:t>
      </w:r>
    </w:p>
    <w:p w:rsidR="000114E9" w:rsidRPr="000114E9" w:rsidRDefault="000114E9" w:rsidP="000114E9">
      <w:pPr>
        <w:widowControl w:val="0"/>
        <w:spacing w:after="0" w:line="252" w:lineRule="auto"/>
        <w:ind w:left="-567" w:firstLine="425"/>
        <w:jc w:val="both"/>
        <w:rPr>
          <w:rFonts w:ascii="Times New Roman" w:eastAsia="Times New Roman" w:hAnsi="Times New Roman" w:cs="Times New Roman"/>
          <w:i/>
          <w:sz w:val="24"/>
          <w:szCs w:val="24"/>
          <w:lang w:eastAsia="ru-RU" w:bidi="ru-RU"/>
        </w:rPr>
      </w:pPr>
      <w:r w:rsidRPr="000114E9">
        <w:rPr>
          <w:rFonts w:ascii="Times New Roman" w:eastAsia="Times New Roman" w:hAnsi="Times New Roman" w:cs="Times New Roman"/>
          <w:i/>
          <w:sz w:val="24"/>
          <w:szCs w:val="24"/>
          <w:lang w:eastAsia="ru-RU" w:bidi="ru-RU"/>
        </w:rPr>
        <w:t>Работа с информацией:</w:t>
      </w:r>
    </w:p>
    <w:p w:rsidR="000114E9" w:rsidRPr="000114E9" w:rsidRDefault="000114E9" w:rsidP="000114E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0114E9">
        <w:rPr>
          <w:rFonts w:ascii="Times New Roman" w:eastAsia="Times New Roman" w:hAnsi="Times New Roman" w:cs="Times New Roman"/>
          <w:sz w:val="24"/>
          <w:szCs w:val="24"/>
          <w:lang w:eastAsia="ru-RU" w:bidi="ru-RU"/>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0114E9" w:rsidRPr="000114E9" w:rsidRDefault="000114E9" w:rsidP="000114E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0114E9">
        <w:rPr>
          <w:rFonts w:ascii="Times New Roman" w:eastAsia="Times New Roman" w:hAnsi="Times New Roman" w:cs="Times New Roman"/>
          <w:sz w:val="24"/>
          <w:szCs w:val="24"/>
          <w:lang w:eastAsia="ru-RU" w:bidi="ru-RU"/>
        </w:rPr>
        <w:t>понимать специфику работы с аудиоинформацией, музыкальными записями;</w:t>
      </w:r>
    </w:p>
    <w:p w:rsidR="000114E9" w:rsidRPr="000114E9" w:rsidRDefault="000114E9" w:rsidP="000114E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0114E9">
        <w:rPr>
          <w:rFonts w:ascii="Times New Roman" w:eastAsia="Times New Roman" w:hAnsi="Times New Roman" w:cs="Times New Roman"/>
          <w:sz w:val="24"/>
          <w:szCs w:val="24"/>
          <w:lang w:eastAsia="ru-RU" w:bidi="ru-RU"/>
        </w:rPr>
        <w:t>использовать интонирование для запоминания звуковой информации, музыкальных произведений;</w:t>
      </w:r>
    </w:p>
    <w:p w:rsidR="000114E9" w:rsidRPr="000114E9" w:rsidRDefault="000114E9" w:rsidP="000114E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0114E9">
        <w:rPr>
          <w:rFonts w:ascii="Times New Roman" w:eastAsia="Times New Roman" w:hAnsi="Times New Roman" w:cs="Times New Roman"/>
          <w:sz w:val="24"/>
          <w:szCs w:val="24"/>
          <w:lang w:eastAsia="ru-RU" w:bidi="ru-RU"/>
        </w:rPr>
        <w:t xml:space="preserve">выбирать, анализировать, интерпретировать, обобщать и систематизировать информацию, </w:t>
      </w:r>
      <w:r w:rsidRPr="000114E9">
        <w:rPr>
          <w:rFonts w:ascii="Times New Roman" w:eastAsia="Times New Roman" w:hAnsi="Times New Roman" w:cs="Times New Roman"/>
          <w:sz w:val="24"/>
          <w:szCs w:val="24"/>
          <w:lang w:eastAsia="ru-RU" w:bidi="ru-RU"/>
        </w:rPr>
        <w:lastRenderedPageBreak/>
        <w:t>представленную в аудио- и видеоформатах, текстах, таблицах, схемах;</w:t>
      </w:r>
    </w:p>
    <w:p w:rsidR="000114E9" w:rsidRPr="000114E9" w:rsidRDefault="000114E9" w:rsidP="000114E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0114E9">
        <w:rPr>
          <w:rFonts w:ascii="Times New Roman" w:eastAsia="Times New Roman" w:hAnsi="Times New Roman" w:cs="Times New Roman"/>
          <w:sz w:val="24"/>
          <w:szCs w:val="24"/>
          <w:lang w:eastAsia="ru-RU" w:bidi="ru-RU"/>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0114E9" w:rsidRPr="000114E9" w:rsidRDefault="000114E9" w:rsidP="000114E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0114E9">
        <w:rPr>
          <w:rFonts w:ascii="Times New Roman" w:eastAsia="Times New Roman" w:hAnsi="Times New Roman" w:cs="Times New Roman"/>
          <w:sz w:val="24"/>
          <w:szCs w:val="24"/>
          <w:lang w:eastAsia="ru-RU" w:bidi="ru-RU"/>
        </w:rPr>
        <w:t>оценивать надёжность информации по критериям, предложенным учителем или сформулированным самостоятельно;</w:t>
      </w:r>
    </w:p>
    <w:p w:rsidR="000114E9" w:rsidRPr="000114E9" w:rsidRDefault="000114E9" w:rsidP="000114E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0114E9">
        <w:rPr>
          <w:rFonts w:ascii="Times New Roman" w:eastAsia="Times New Roman" w:hAnsi="Times New Roman" w:cs="Times New Roman"/>
          <w:sz w:val="24"/>
          <w:szCs w:val="24"/>
          <w:lang w:eastAsia="ru-RU" w:bidi="ru-RU"/>
        </w:rPr>
        <w:t>различать тексты информационного и художественного содержания, трансформировать, интерпретировать их в соответствии с учебной задачей;</w:t>
      </w:r>
    </w:p>
    <w:p w:rsidR="000114E9" w:rsidRPr="000114E9" w:rsidRDefault="000114E9" w:rsidP="000114E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0114E9">
        <w:rPr>
          <w:rFonts w:ascii="Times New Roman" w:eastAsia="Times New Roman" w:hAnsi="Times New Roman" w:cs="Times New Roman"/>
          <w:sz w:val="24"/>
          <w:szCs w:val="24"/>
          <w:lang w:eastAsia="ru-RU" w:bidi="ru-RU"/>
        </w:rPr>
        <w:t>самостоятельно выбирать оптимальную форму представления информации (текст, таблица, схема, презентация, театрализация и др.) в зависимости от коммуникативной установки.</w:t>
      </w:r>
    </w:p>
    <w:p w:rsidR="000114E9" w:rsidRPr="000114E9" w:rsidRDefault="000114E9" w:rsidP="000114E9">
      <w:pPr>
        <w:widowControl w:val="0"/>
        <w:spacing w:after="240" w:line="252" w:lineRule="auto"/>
        <w:ind w:left="-567" w:firstLine="425"/>
        <w:jc w:val="both"/>
        <w:rPr>
          <w:rFonts w:ascii="Times New Roman" w:eastAsia="Times New Roman" w:hAnsi="Times New Roman" w:cs="Times New Roman"/>
          <w:sz w:val="24"/>
          <w:szCs w:val="24"/>
          <w:lang w:eastAsia="ru-RU" w:bidi="ru-RU"/>
        </w:rPr>
      </w:pPr>
      <w:r w:rsidRPr="000114E9">
        <w:rPr>
          <w:rFonts w:ascii="Times New Roman" w:eastAsia="Times New Roman" w:hAnsi="Times New Roman" w:cs="Times New Roman"/>
          <w:sz w:val="24"/>
          <w:szCs w:val="24"/>
          <w:lang w:eastAsia="ru-RU" w:bidi="ru-RU"/>
        </w:rPr>
        <w:t>Овладение системой универсальных познавательных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0114E9" w:rsidRPr="000114E9" w:rsidRDefault="000114E9" w:rsidP="00A540AB">
      <w:pPr>
        <w:widowControl w:val="0"/>
        <w:numPr>
          <w:ilvl w:val="0"/>
          <w:numId w:val="238"/>
        </w:numPr>
        <w:tabs>
          <w:tab w:val="left" w:pos="529"/>
        </w:tabs>
        <w:spacing w:after="0" w:line="252" w:lineRule="auto"/>
        <w:ind w:left="-567" w:firstLine="425"/>
        <w:jc w:val="both"/>
        <w:rPr>
          <w:rFonts w:ascii="Times New Roman" w:eastAsia="Times New Roman" w:hAnsi="Times New Roman" w:cs="Times New Roman"/>
          <w:sz w:val="24"/>
          <w:szCs w:val="24"/>
          <w:lang w:eastAsia="ru-RU" w:bidi="ru-RU"/>
        </w:rPr>
      </w:pPr>
      <w:r w:rsidRPr="000114E9">
        <w:rPr>
          <w:rFonts w:ascii="Times New Roman" w:eastAsia="Times New Roman" w:hAnsi="Times New Roman" w:cs="Times New Roman"/>
          <w:sz w:val="24"/>
          <w:szCs w:val="24"/>
          <w:lang w:eastAsia="ru-RU" w:bidi="ru-RU"/>
        </w:rPr>
        <w:t>Овладение универсальными коммуникативными действиями</w:t>
      </w:r>
    </w:p>
    <w:p w:rsidR="000114E9" w:rsidRPr="000114E9" w:rsidRDefault="000114E9" w:rsidP="000114E9">
      <w:pPr>
        <w:widowControl w:val="0"/>
        <w:spacing w:after="0" w:line="252" w:lineRule="auto"/>
        <w:ind w:left="-567" w:firstLine="425"/>
        <w:jc w:val="both"/>
        <w:rPr>
          <w:rFonts w:ascii="Times New Roman" w:eastAsia="Times New Roman" w:hAnsi="Times New Roman" w:cs="Times New Roman"/>
          <w:i/>
          <w:sz w:val="24"/>
          <w:szCs w:val="24"/>
          <w:lang w:eastAsia="ru-RU" w:bidi="ru-RU"/>
        </w:rPr>
      </w:pPr>
      <w:r w:rsidRPr="000114E9">
        <w:rPr>
          <w:rFonts w:ascii="Times New Roman" w:eastAsia="Times New Roman" w:hAnsi="Times New Roman" w:cs="Times New Roman"/>
          <w:i/>
          <w:sz w:val="24"/>
          <w:szCs w:val="24"/>
          <w:lang w:eastAsia="ru-RU" w:bidi="ru-RU"/>
        </w:rPr>
        <w:t>Невербальная коммуникация:</w:t>
      </w:r>
    </w:p>
    <w:p w:rsidR="000114E9" w:rsidRPr="000114E9" w:rsidRDefault="000114E9" w:rsidP="000114E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0114E9">
        <w:rPr>
          <w:rFonts w:ascii="Times New Roman" w:eastAsia="Times New Roman" w:hAnsi="Times New Roman" w:cs="Times New Roman"/>
          <w:sz w:val="24"/>
          <w:szCs w:val="24"/>
          <w:lang w:eastAsia="ru-RU" w:bidi="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0114E9" w:rsidRPr="000114E9" w:rsidRDefault="000114E9" w:rsidP="000114E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0114E9">
        <w:rPr>
          <w:rFonts w:ascii="Times New Roman" w:eastAsia="Times New Roman" w:hAnsi="Times New Roman" w:cs="Times New Roman"/>
          <w:sz w:val="24"/>
          <w:szCs w:val="24"/>
          <w:lang w:eastAsia="ru-RU" w:bidi="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0114E9" w:rsidRPr="000114E9" w:rsidRDefault="000114E9" w:rsidP="000114E9">
      <w:pPr>
        <w:widowControl w:val="0"/>
        <w:spacing w:after="0" w:line="252" w:lineRule="auto"/>
        <w:ind w:left="-567" w:firstLine="425"/>
        <w:jc w:val="both"/>
        <w:rPr>
          <w:rFonts w:ascii="Times New Roman" w:eastAsia="Times New Roman" w:hAnsi="Times New Roman" w:cs="Times New Roman"/>
          <w:sz w:val="24"/>
          <w:szCs w:val="24"/>
          <w:lang w:eastAsia="ru-RU" w:bidi="ru-RU"/>
        </w:rPr>
      </w:pPr>
      <w:r w:rsidRPr="000114E9">
        <w:rPr>
          <w:rFonts w:ascii="Times New Roman" w:eastAsia="Times New Roman" w:hAnsi="Times New Roman" w:cs="Times New Roman"/>
          <w:sz w:val="24"/>
          <w:szCs w:val="24"/>
          <w:lang w:eastAsia="ru-RU" w:bidi="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0114E9" w:rsidRPr="000114E9" w:rsidRDefault="000114E9" w:rsidP="000114E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0114E9">
        <w:rPr>
          <w:rFonts w:ascii="Times New Roman" w:eastAsia="Times New Roman" w:hAnsi="Times New Roman" w:cs="Times New Roman"/>
          <w:sz w:val="24"/>
          <w:szCs w:val="24"/>
          <w:lang w:eastAsia="ru-RU" w:bidi="ru-RU"/>
        </w:rPr>
        <w:t>эффективно использовать интонационно-выразительные возможности в ситуации публичного выступления;</w:t>
      </w:r>
    </w:p>
    <w:p w:rsidR="000114E9" w:rsidRPr="000114E9" w:rsidRDefault="000114E9" w:rsidP="000114E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0114E9">
        <w:rPr>
          <w:rFonts w:ascii="Times New Roman" w:eastAsia="Times New Roman" w:hAnsi="Times New Roman" w:cs="Times New Roman"/>
          <w:sz w:val="24"/>
          <w:szCs w:val="24"/>
          <w:lang w:eastAsia="ru-RU" w:bidi="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0114E9" w:rsidRPr="000114E9" w:rsidRDefault="000114E9" w:rsidP="000114E9">
      <w:pPr>
        <w:widowControl w:val="0"/>
        <w:spacing w:after="0" w:line="240" w:lineRule="auto"/>
        <w:ind w:left="-567" w:firstLine="425"/>
        <w:jc w:val="both"/>
        <w:rPr>
          <w:rFonts w:ascii="Times New Roman" w:eastAsia="Times New Roman" w:hAnsi="Times New Roman" w:cs="Times New Roman"/>
          <w:i/>
          <w:sz w:val="24"/>
          <w:szCs w:val="24"/>
          <w:lang w:eastAsia="ru-RU" w:bidi="ru-RU"/>
        </w:rPr>
      </w:pPr>
      <w:r w:rsidRPr="000114E9">
        <w:rPr>
          <w:rFonts w:ascii="Times New Roman" w:eastAsia="Times New Roman" w:hAnsi="Times New Roman" w:cs="Times New Roman"/>
          <w:i/>
          <w:sz w:val="24"/>
          <w:szCs w:val="24"/>
          <w:lang w:eastAsia="ru-RU" w:bidi="ru-RU"/>
        </w:rPr>
        <w:t>Вербальное общение:</w:t>
      </w:r>
    </w:p>
    <w:p w:rsidR="000114E9" w:rsidRPr="000114E9" w:rsidRDefault="000114E9" w:rsidP="000114E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0114E9">
        <w:rPr>
          <w:rFonts w:ascii="Times New Roman" w:eastAsia="Times New Roman" w:hAnsi="Times New Roman" w:cs="Times New Roman"/>
          <w:sz w:val="24"/>
          <w:szCs w:val="24"/>
          <w:lang w:eastAsia="ru-RU" w:bidi="ru-RU"/>
        </w:rPr>
        <w:t>воспринимать и формулировать суждения, выражать эмоции в соответствии с условиями и целями общения;</w:t>
      </w:r>
    </w:p>
    <w:p w:rsidR="000114E9" w:rsidRPr="000114E9" w:rsidRDefault="000114E9" w:rsidP="000114E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0114E9">
        <w:rPr>
          <w:rFonts w:ascii="Times New Roman" w:eastAsia="Times New Roman" w:hAnsi="Times New Roman" w:cs="Times New Roman"/>
          <w:sz w:val="24"/>
          <w:szCs w:val="24"/>
          <w:lang w:eastAsia="ru-RU" w:bidi="ru-RU"/>
        </w:rPr>
        <w:t>выражать своё мнение, в том числе впечатления от общения с музыкальным искусством в устных и письменных текстах;</w:t>
      </w:r>
    </w:p>
    <w:p w:rsidR="000114E9" w:rsidRPr="000114E9" w:rsidRDefault="000114E9" w:rsidP="000114E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0114E9">
        <w:rPr>
          <w:rFonts w:ascii="Times New Roman" w:eastAsia="Times New Roman" w:hAnsi="Times New Roman" w:cs="Times New Roman"/>
          <w:sz w:val="24"/>
          <w:szCs w:val="24"/>
          <w:lang w:eastAsia="ru-RU" w:bidi="ru-RU"/>
        </w:rPr>
        <w:t>понимать намерения других, проявлять уважительное отношение к собеседнику и в корректной форме формулировать свои возражения;</w:t>
      </w:r>
    </w:p>
    <w:p w:rsidR="000114E9" w:rsidRPr="000114E9" w:rsidRDefault="000114E9" w:rsidP="000114E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0114E9">
        <w:rPr>
          <w:rFonts w:ascii="Times New Roman" w:eastAsia="Times New Roman" w:hAnsi="Times New Roman" w:cs="Times New Roman"/>
          <w:sz w:val="24"/>
          <w:szCs w:val="24"/>
          <w:lang w:eastAsia="ru-RU" w:bidi="ru-RU"/>
        </w:rPr>
        <w:t>вести диалог, дискуссию, задавать вопросы по существу обсуждаемой темы, поддерживать благожелательный тон диалога;</w:t>
      </w:r>
    </w:p>
    <w:p w:rsidR="000114E9" w:rsidRPr="000114E9" w:rsidRDefault="000114E9" w:rsidP="000114E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0114E9">
        <w:rPr>
          <w:rFonts w:ascii="Times New Roman" w:eastAsia="Times New Roman" w:hAnsi="Times New Roman" w:cs="Times New Roman"/>
          <w:sz w:val="24"/>
          <w:szCs w:val="24"/>
          <w:lang w:eastAsia="ru-RU" w:bidi="ru-RU"/>
        </w:rPr>
        <w:t>публично представлять результаты учебной и творческой деятельности.</w:t>
      </w:r>
    </w:p>
    <w:p w:rsidR="000114E9" w:rsidRPr="000114E9" w:rsidRDefault="000114E9" w:rsidP="000114E9">
      <w:pPr>
        <w:widowControl w:val="0"/>
        <w:spacing w:after="0" w:line="240" w:lineRule="auto"/>
        <w:ind w:left="-567" w:firstLine="425"/>
        <w:jc w:val="both"/>
        <w:rPr>
          <w:rFonts w:ascii="Times New Roman" w:eastAsia="Times New Roman" w:hAnsi="Times New Roman" w:cs="Times New Roman"/>
          <w:i/>
          <w:sz w:val="24"/>
          <w:szCs w:val="24"/>
          <w:lang w:eastAsia="ru-RU" w:bidi="ru-RU"/>
        </w:rPr>
      </w:pPr>
      <w:r w:rsidRPr="000114E9">
        <w:rPr>
          <w:rFonts w:ascii="Times New Roman" w:eastAsia="Times New Roman" w:hAnsi="Times New Roman" w:cs="Times New Roman"/>
          <w:i/>
          <w:sz w:val="24"/>
          <w:szCs w:val="24"/>
          <w:lang w:eastAsia="ru-RU" w:bidi="ru-RU"/>
        </w:rPr>
        <w:t>Совместная деятельность (сотрудничество):</w:t>
      </w:r>
    </w:p>
    <w:p w:rsidR="000114E9" w:rsidRPr="000114E9" w:rsidRDefault="000114E9" w:rsidP="000114E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0114E9">
        <w:rPr>
          <w:rFonts w:ascii="Times New Roman" w:eastAsia="Times New Roman" w:hAnsi="Times New Roman" w:cs="Times New Roman"/>
          <w:sz w:val="24"/>
          <w:szCs w:val="24"/>
          <w:lang w:eastAsia="ru-RU" w:bidi="ru-RU"/>
        </w:rPr>
        <w:t xml:space="preserve">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w:t>
      </w:r>
      <w:proofErr w:type="spellStart"/>
      <w:r w:rsidRPr="000114E9">
        <w:rPr>
          <w:rFonts w:ascii="Times New Roman" w:eastAsia="Times New Roman" w:hAnsi="Times New Roman" w:cs="Times New Roman"/>
          <w:sz w:val="24"/>
          <w:szCs w:val="24"/>
          <w:lang w:eastAsia="ru-RU" w:bidi="ru-RU"/>
        </w:rPr>
        <w:t>социальнопсихологического</w:t>
      </w:r>
      <w:proofErr w:type="spellEnd"/>
      <w:r w:rsidRPr="000114E9">
        <w:rPr>
          <w:rFonts w:ascii="Times New Roman" w:eastAsia="Times New Roman" w:hAnsi="Times New Roman" w:cs="Times New Roman"/>
          <w:sz w:val="24"/>
          <w:szCs w:val="24"/>
          <w:lang w:eastAsia="ru-RU" w:bidi="ru-RU"/>
        </w:rPr>
        <w:t xml:space="preserve"> опыта, экстраполировать его на другие сферы взаимодействия;</w:t>
      </w:r>
    </w:p>
    <w:p w:rsidR="000114E9" w:rsidRPr="000114E9" w:rsidRDefault="000114E9" w:rsidP="000114E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0114E9">
        <w:rPr>
          <w:rFonts w:ascii="Times New Roman" w:eastAsia="Times New Roman" w:hAnsi="Times New Roman" w:cs="Times New Roman"/>
          <w:sz w:val="24"/>
          <w:szCs w:val="24"/>
          <w:lang w:eastAsia="ru-RU" w:bidi="ru-RU"/>
        </w:rPr>
        <w:t>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w:t>
      </w:r>
    </w:p>
    <w:p w:rsidR="000114E9" w:rsidRPr="000114E9" w:rsidRDefault="000114E9" w:rsidP="000114E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0114E9">
        <w:rPr>
          <w:rFonts w:ascii="Times New Roman" w:eastAsia="Times New Roman" w:hAnsi="Times New Roman" w:cs="Times New Roman"/>
          <w:sz w:val="24"/>
          <w:szCs w:val="24"/>
          <w:lang w:eastAsia="ru-RU" w:bidi="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0114E9" w:rsidRPr="000114E9" w:rsidRDefault="000114E9" w:rsidP="000114E9">
      <w:pPr>
        <w:widowControl w:val="0"/>
        <w:spacing w:after="0" w:line="240" w:lineRule="auto"/>
        <w:ind w:left="-567" w:firstLine="425"/>
        <w:jc w:val="both"/>
        <w:rPr>
          <w:rFonts w:ascii="Times New Roman" w:eastAsia="Times New Roman" w:hAnsi="Times New Roman" w:cs="Times New Roman"/>
          <w:sz w:val="24"/>
          <w:szCs w:val="24"/>
          <w:lang w:eastAsia="ru-RU" w:bidi="ru-RU"/>
        </w:rPr>
      </w:pPr>
      <w:r w:rsidRPr="000114E9">
        <w:rPr>
          <w:rFonts w:ascii="Times New Roman" w:eastAsia="Times New Roman" w:hAnsi="Times New Roman" w:cs="Times New Roman"/>
          <w:sz w:val="24"/>
          <w:szCs w:val="24"/>
          <w:lang w:eastAsia="ru-RU" w:bidi="ru-RU"/>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w:t>
      </w:r>
      <w:r w:rsidRPr="000114E9">
        <w:rPr>
          <w:rFonts w:ascii="Times New Roman" w:eastAsia="Times New Roman" w:hAnsi="Times New Roman" w:cs="Times New Roman"/>
          <w:sz w:val="24"/>
          <w:szCs w:val="24"/>
          <w:lang w:eastAsia="ru-RU" w:bidi="ru-RU"/>
        </w:rPr>
        <w:lastRenderedPageBreak/>
        <w:t>проявлять готовность к представлению отчёта перед группой.</w:t>
      </w:r>
    </w:p>
    <w:p w:rsidR="000114E9" w:rsidRPr="000114E9" w:rsidRDefault="000114E9" w:rsidP="00A540AB">
      <w:pPr>
        <w:pStyle w:val="a3"/>
        <w:numPr>
          <w:ilvl w:val="0"/>
          <w:numId w:val="239"/>
        </w:numPr>
        <w:ind w:left="-567" w:firstLine="425"/>
        <w:jc w:val="both"/>
        <w:rPr>
          <w:rFonts w:ascii="Times New Roman" w:hAnsi="Times New Roman" w:cs="Times New Roman"/>
          <w:bCs/>
          <w:iCs/>
          <w:sz w:val="24"/>
          <w:szCs w:val="24"/>
          <w:lang w:bidi="ru-RU"/>
        </w:rPr>
      </w:pPr>
      <w:r w:rsidRPr="000114E9">
        <w:rPr>
          <w:rFonts w:ascii="Times New Roman" w:hAnsi="Times New Roman" w:cs="Times New Roman"/>
          <w:bCs/>
          <w:iCs/>
          <w:sz w:val="24"/>
          <w:szCs w:val="24"/>
          <w:lang w:bidi="ru-RU"/>
        </w:rPr>
        <w:t>Овладение универсальными регулятивными действиями</w:t>
      </w:r>
    </w:p>
    <w:p w:rsidR="000114E9" w:rsidRPr="000114E9" w:rsidRDefault="000114E9" w:rsidP="000114E9">
      <w:pPr>
        <w:pStyle w:val="a3"/>
        <w:ind w:left="-567" w:firstLine="425"/>
        <w:jc w:val="both"/>
        <w:rPr>
          <w:rFonts w:ascii="Times New Roman" w:hAnsi="Times New Roman" w:cs="Times New Roman"/>
          <w:bCs/>
          <w:i/>
          <w:iCs/>
          <w:sz w:val="24"/>
          <w:szCs w:val="24"/>
          <w:lang w:bidi="ru-RU"/>
        </w:rPr>
      </w:pPr>
      <w:r w:rsidRPr="000114E9">
        <w:rPr>
          <w:rFonts w:ascii="Times New Roman" w:hAnsi="Times New Roman" w:cs="Times New Roman"/>
          <w:bCs/>
          <w:i/>
          <w:iCs/>
          <w:sz w:val="24"/>
          <w:szCs w:val="24"/>
          <w:lang w:bidi="ru-RU"/>
        </w:rPr>
        <w:t>Самоорганизация:</w:t>
      </w:r>
    </w:p>
    <w:p w:rsidR="000114E9" w:rsidRPr="000114E9" w:rsidRDefault="000114E9" w:rsidP="000114E9">
      <w:pPr>
        <w:pStyle w:val="a3"/>
        <w:ind w:left="-567" w:firstLine="425"/>
        <w:jc w:val="both"/>
        <w:rPr>
          <w:rFonts w:ascii="Times New Roman" w:hAnsi="Times New Roman" w:cs="Times New Roman"/>
          <w:bCs/>
          <w:iCs/>
          <w:sz w:val="24"/>
          <w:szCs w:val="24"/>
          <w:lang w:bidi="ru-RU"/>
        </w:rPr>
      </w:pPr>
      <w:r w:rsidRPr="000114E9">
        <w:rPr>
          <w:rFonts w:ascii="Times New Roman" w:hAnsi="Times New Roman" w:cs="Times New Roman"/>
          <w:bCs/>
          <w:iCs/>
          <w:sz w:val="24"/>
          <w:szCs w:val="24"/>
          <w:lang w:bidi="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0114E9" w:rsidRPr="000114E9" w:rsidRDefault="000114E9" w:rsidP="000114E9">
      <w:pPr>
        <w:pStyle w:val="a3"/>
        <w:ind w:left="-567" w:firstLine="425"/>
        <w:jc w:val="both"/>
        <w:rPr>
          <w:rFonts w:ascii="Times New Roman" w:hAnsi="Times New Roman" w:cs="Times New Roman"/>
          <w:bCs/>
          <w:iCs/>
          <w:sz w:val="24"/>
          <w:szCs w:val="24"/>
          <w:lang w:bidi="ru-RU"/>
        </w:rPr>
      </w:pPr>
      <w:r w:rsidRPr="000114E9">
        <w:rPr>
          <w:rFonts w:ascii="Times New Roman" w:hAnsi="Times New Roman" w:cs="Times New Roman"/>
          <w:bCs/>
          <w:iCs/>
          <w:sz w:val="24"/>
          <w:szCs w:val="24"/>
          <w:lang w:bidi="ru-RU"/>
        </w:rPr>
        <w:t>планировать достижение целей через решение ряда последовательных задач частного характера;</w:t>
      </w:r>
    </w:p>
    <w:p w:rsidR="000114E9" w:rsidRPr="000114E9" w:rsidRDefault="000114E9" w:rsidP="000114E9">
      <w:pPr>
        <w:pStyle w:val="a3"/>
        <w:ind w:left="-567" w:firstLine="425"/>
        <w:jc w:val="both"/>
        <w:rPr>
          <w:rFonts w:ascii="Times New Roman" w:hAnsi="Times New Roman" w:cs="Times New Roman"/>
          <w:bCs/>
          <w:iCs/>
          <w:sz w:val="24"/>
          <w:szCs w:val="24"/>
          <w:lang w:bidi="ru-RU"/>
        </w:rPr>
      </w:pPr>
      <w:r w:rsidRPr="000114E9">
        <w:rPr>
          <w:rFonts w:ascii="Times New Roman" w:hAnsi="Times New Roman" w:cs="Times New Roman"/>
          <w:bCs/>
          <w:iCs/>
          <w:sz w:val="24"/>
          <w:szCs w:val="24"/>
          <w:lang w:bidi="ru-RU"/>
        </w:rPr>
        <w:t>самостоятельно составлять план действий, вносить необходимые коррективы в ходе его реализации;</w:t>
      </w:r>
    </w:p>
    <w:p w:rsidR="000114E9" w:rsidRPr="000114E9" w:rsidRDefault="000114E9" w:rsidP="000114E9">
      <w:pPr>
        <w:pStyle w:val="a3"/>
        <w:ind w:left="-567" w:firstLine="425"/>
        <w:jc w:val="both"/>
        <w:rPr>
          <w:rFonts w:ascii="Times New Roman" w:hAnsi="Times New Roman" w:cs="Times New Roman"/>
          <w:bCs/>
          <w:iCs/>
          <w:sz w:val="24"/>
          <w:szCs w:val="24"/>
          <w:lang w:bidi="ru-RU"/>
        </w:rPr>
      </w:pPr>
      <w:r w:rsidRPr="000114E9">
        <w:rPr>
          <w:rFonts w:ascii="Times New Roman" w:hAnsi="Times New Roman" w:cs="Times New Roman"/>
          <w:bCs/>
          <w:iCs/>
          <w:sz w:val="24"/>
          <w:szCs w:val="24"/>
          <w:lang w:bidi="ru-RU"/>
        </w:rPr>
        <w:t>выявлять наиболее важные проблемы для решения в учебных и жизненных ситуациях;</w:t>
      </w:r>
    </w:p>
    <w:p w:rsidR="000114E9" w:rsidRPr="000114E9" w:rsidRDefault="000114E9" w:rsidP="000114E9">
      <w:pPr>
        <w:pStyle w:val="a3"/>
        <w:ind w:left="-567" w:firstLine="425"/>
        <w:jc w:val="both"/>
        <w:rPr>
          <w:rFonts w:ascii="Times New Roman" w:hAnsi="Times New Roman" w:cs="Times New Roman"/>
          <w:bCs/>
          <w:iCs/>
          <w:sz w:val="24"/>
          <w:szCs w:val="24"/>
          <w:lang w:bidi="ru-RU"/>
        </w:rPr>
      </w:pPr>
      <w:r w:rsidRPr="000114E9">
        <w:rPr>
          <w:rFonts w:ascii="Times New Roman" w:hAnsi="Times New Roman" w:cs="Times New Roman"/>
          <w:bCs/>
          <w:iCs/>
          <w:sz w:val="24"/>
          <w:szCs w:val="24"/>
          <w:lang w:bidi="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114E9" w:rsidRPr="000114E9" w:rsidRDefault="000114E9" w:rsidP="000114E9">
      <w:pPr>
        <w:pStyle w:val="a3"/>
        <w:ind w:left="-567" w:firstLine="425"/>
        <w:jc w:val="both"/>
        <w:rPr>
          <w:rFonts w:ascii="Times New Roman" w:hAnsi="Times New Roman" w:cs="Times New Roman"/>
          <w:bCs/>
          <w:iCs/>
          <w:sz w:val="24"/>
          <w:szCs w:val="24"/>
          <w:lang w:bidi="ru-RU"/>
        </w:rPr>
      </w:pPr>
      <w:r w:rsidRPr="000114E9">
        <w:rPr>
          <w:rFonts w:ascii="Times New Roman" w:hAnsi="Times New Roman" w:cs="Times New Roman"/>
          <w:bCs/>
          <w:iCs/>
          <w:sz w:val="24"/>
          <w:szCs w:val="24"/>
          <w:lang w:bidi="ru-RU"/>
        </w:rPr>
        <w:t>делать выбор и брать за него ответственность на себя.</w:t>
      </w:r>
    </w:p>
    <w:p w:rsidR="000114E9" w:rsidRPr="000114E9" w:rsidRDefault="000114E9" w:rsidP="000114E9">
      <w:pPr>
        <w:pStyle w:val="a3"/>
        <w:ind w:left="-567" w:firstLine="425"/>
        <w:jc w:val="both"/>
        <w:rPr>
          <w:rFonts w:ascii="Times New Roman" w:hAnsi="Times New Roman" w:cs="Times New Roman"/>
          <w:bCs/>
          <w:i/>
          <w:iCs/>
          <w:sz w:val="24"/>
          <w:szCs w:val="24"/>
          <w:lang w:bidi="ru-RU"/>
        </w:rPr>
      </w:pPr>
      <w:r w:rsidRPr="000114E9">
        <w:rPr>
          <w:rFonts w:ascii="Times New Roman" w:hAnsi="Times New Roman" w:cs="Times New Roman"/>
          <w:bCs/>
          <w:i/>
          <w:iCs/>
          <w:sz w:val="24"/>
          <w:szCs w:val="24"/>
          <w:lang w:bidi="ru-RU"/>
        </w:rPr>
        <w:t>Самоконтроль (рефлексия):</w:t>
      </w:r>
    </w:p>
    <w:p w:rsidR="000114E9" w:rsidRPr="000114E9" w:rsidRDefault="000114E9" w:rsidP="000114E9">
      <w:pPr>
        <w:pStyle w:val="a3"/>
        <w:ind w:left="-567" w:firstLine="425"/>
        <w:jc w:val="both"/>
        <w:rPr>
          <w:rFonts w:ascii="Times New Roman" w:hAnsi="Times New Roman" w:cs="Times New Roman"/>
          <w:bCs/>
          <w:iCs/>
          <w:sz w:val="24"/>
          <w:szCs w:val="24"/>
          <w:lang w:bidi="ru-RU"/>
        </w:rPr>
      </w:pPr>
      <w:r w:rsidRPr="000114E9">
        <w:rPr>
          <w:rFonts w:ascii="Times New Roman" w:hAnsi="Times New Roman" w:cs="Times New Roman"/>
          <w:bCs/>
          <w:iCs/>
          <w:sz w:val="24"/>
          <w:szCs w:val="24"/>
          <w:lang w:bidi="ru-RU"/>
        </w:rPr>
        <w:t xml:space="preserve">владеть способами самоконтроля, </w:t>
      </w:r>
      <w:proofErr w:type="spellStart"/>
      <w:r w:rsidRPr="000114E9">
        <w:rPr>
          <w:rFonts w:ascii="Times New Roman" w:hAnsi="Times New Roman" w:cs="Times New Roman"/>
          <w:bCs/>
          <w:iCs/>
          <w:sz w:val="24"/>
          <w:szCs w:val="24"/>
          <w:lang w:bidi="ru-RU"/>
        </w:rPr>
        <w:t>самомотивации</w:t>
      </w:r>
      <w:proofErr w:type="spellEnd"/>
      <w:r w:rsidRPr="000114E9">
        <w:rPr>
          <w:rFonts w:ascii="Times New Roman" w:hAnsi="Times New Roman" w:cs="Times New Roman"/>
          <w:bCs/>
          <w:iCs/>
          <w:sz w:val="24"/>
          <w:szCs w:val="24"/>
          <w:lang w:bidi="ru-RU"/>
        </w:rPr>
        <w:t xml:space="preserve"> и рефлексии;</w:t>
      </w:r>
    </w:p>
    <w:p w:rsidR="000114E9" w:rsidRPr="000114E9" w:rsidRDefault="000114E9" w:rsidP="000114E9">
      <w:pPr>
        <w:pStyle w:val="a3"/>
        <w:ind w:left="-567" w:firstLine="425"/>
        <w:jc w:val="both"/>
        <w:rPr>
          <w:rFonts w:ascii="Times New Roman" w:hAnsi="Times New Roman" w:cs="Times New Roman"/>
          <w:bCs/>
          <w:iCs/>
          <w:sz w:val="24"/>
          <w:szCs w:val="24"/>
          <w:lang w:bidi="ru-RU"/>
        </w:rPr>
      </w:pPr>
      <w:r w:rsidRPr="000114E9">
        <w:rPr>
          <w:rFonts w:ascii="Times New Roman" w:hAnsi="Times New Roman" w:cs="Times New Roman"/>
          <w:bCs/>
          <w:iCs/>
          <w:sz w:val="24"/>
          <w:szCs w:val="24"/>
          <w:lang w:bidi="ru-RU"/>
        </w:rPr>
        <w:t>давать адекватную оценку учебной ситуации и предлагать план её изменения;</w:t>
      </w:r>
    </w:p>
    <w:p w:rsidR="000114E9" w:rsidRPr="000114E9" w:rsidRDefault="000114E9" w:rsidP="000114E9">
      <w:pPr>
        <w:pStyle w:val="a3"/>
        <w:ind w:left="-567" w:firstLine="425"/>
        <w:jc w:val="both"/>
        <w:rPr>
          <w:rFonts w:ascii="Times New Roman" w:hAnsi="Times New Roman" w:cs="Times New Roman"/>
          <w:bCs/>
          <w:iCs/>
          <w:sz w:val="24"/>
          <w:szCs w:val="24"/>
          <w:lang w:bidi="ru-RU"/>
        </w:rPr>
      </w:pPr>
      <w:r w:rsidRPr="000114E9">
        <w:rPr>
          <w:rFonts w:ascii="Times New Roman" w:hAnsi="Times New Roman" w:cs="Times New Roman"/>
          <w:bCs/>
          <w:iCs/>
          <w:sz w:val="24"/>
          <w:szCs w:val="24"/>
          <w:lang w:bidi="ru-RU"/>
        </w:rPr>
        <w:t>предвидеть трудности, которые могут возникнуть при решении учебной задачи, и адаптировать решение к меняющимся обстоятельствам;</w:t>
      </w:r>
    </w:p>
    <w:p w:rsidR="000114E9" w:rsidRPr="000114E9" w:rsidRDefault="000114E9" w:rsidP="000114E9">
      <w:pPr>
        <w:pStyle w:val="a3"/>
        <w:ind w:left="-567" w:firstLine="425"/>
        <w:jc w:val="both"/>
        <w:rPr>
          <w:rFonts w:ascii="Times New Roman" w:hAnsi="Times New Roman" w:cs="Times New Roman"/>
          <w:bCs/>
          <w:iCs/>
          <w:sz w:val="24"/>
          <w:szCs w:val="24"/>
          <w:lang w:bidi="ru-RU"/>
        </w:rPr>
      </w:pPr>
      <w:r w:rsidRPr="000114E9">
        <w:rPr>
          <w:rFonts w:ascii="Times New Roman" w:hAnsi="Times New Roman" w:cs="Times New Roman"/>
          <w:bCs/>
          <w:iCs/>
          <w:sz w:val="24"/>
          <w:szCs w:val="24"/>
          <w:lang w:bidi="ru-RU"/>
        </w:rPr>
        <w:t>объяснять причины достижения (недостижения) результатов деятельности; понимать причины неудач и уметь предупреждать их, давать оценку приобретённому опыту;</w:t>
      </w:r>
    </w:p>
    <w:p w:rsidR="000114E9" w:rsidRPr="000114E9" w:rsidRDefault="000114E9" w:rsidP="000114E9">
      <w:pPr>
        <w:pStyle w:val="a3"/>
        <w:ind w:left="-567" w:firstLine="425"/>
        <w:jc w:val="both"/>
        <w:rPr>
          <w:rFonts w:ascii="Times New Roman" w:hAnsi="Times New Roman" w:cs="Times New Roman"/>
          <w:bCs/>
          <w:iCs/>
          <w:sz w:val="24"/>
          <w:szCs w:val="24"/>
          <w:lang w:bidi="ru-RU"/>
        </w:rPr>
      </w:pPr>
      <w:r w:rsidRPr="000114E9">
        <w:rPr>
          <w:rFonts w:ascii="Times New Roman" w:hAnsi="Times New Roman" w:cs="Times New Roman"/>
          <w:bCs/>
          <w:iCs/>
          <w:sz w:val="24"/>
          <w:szCs w:val="24"/>
          <w:lang w:bidi="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 и т. д.</w:t>
      </w:r>
    </w:p>
    <w:p w:rsidR="000114E9" w:rsidRPr="000114E9" w:rsidRDefault="000114E9" w:rsidP="000114E9">
      <w:pPr>
        <w:pStyle w:val="a3"/>
        <w:ind w:left="-567" w:firstLine="425"/>
        <w:jc w:val="both"/>
        <w:rPr>
          <w:rFonts w:ascii="Times New Roman" w:hAnsi="Times New Roman" w:cs="Times New Roman"/>
          <w:bCs/>
          <w:i/>
          <w:iCs/>
          <w:sz w:val="24"/>
          <w:szCs w:val="24"/>
          <w:lang w:bidi="ru-RU"/>
        </w:rPr>
      </w:pPr>
      <w:r w:rsidRPr="000114E9">
        <w:rPr>
          <w:rFonts w:ascii="Times New Roman" w:hAnsi="Times New Roman" w:cs="Times New Roman"/>
          <w:bCs/>
          <w:i/>
          <w:iCs/>
          <w:sz w:val="24"/>
          <w:szCs w:val="24"/>
          <w:lang w:bidi="ru-RU"/>
        </w:rPr>
        <w:t>Эмоциональный интеллект:</w:t>
      </w:r>
    </w:p>
    <w:p w:rsidR="000114E9" w:rsidRPr="000114E9" w:rsidRDefault="000114E9" w:rsidP="000114E9">
      <w:pPr>
        <w:pStyle w:val="a3"/>
        <w:ind w:left="-567" w:firstLine="425"/>
        <w:jc w:val="both"/>
        <w:rPr>
          <w:rFonts w:ascii="Times New Roman" w:hAnsi="Times New Roman" w:cs="Times New Roman"/>
          <w:bCs/>
          <w:iCs/>
          <w:sz w:val="24"/>
          <w:szCs w:val="24"/>
          <w:lang w:bidi="ru-RU"/>
        </w:rPr>
      </w:pPr>
      <w:r w:rsidRPr="000114E9">
        <w:rPr>
          <w:rFonts w:ascii="Times New Roman" w:hAnsi="Times New Roman" w:cs="Times New Roman"/>
          <w:bCs/>
          <w:iCs/>
          <w:sz w:val="24"/>
          <w:szCs w:val="24"/>
          <w:lang w:bidi="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0114E9" w:rsidRPr="000114E9" w:rsidRDefault="000114E9" w:rsidP="000114E9">
      <w:pPr>
        <w:pStyle w:val="a3"/>
        <w:ind w:left="-567" w:firstLine="425"/>
        <w:jc w:val="both"/>
        <w:rPr>
          <w:rFonts w:ascii="Times New Roman" w:hAnsi="Times New Roman" w:cs="Times New Roman"/>
          <w:bCs/>
          <w:iCs/>
          <w:sz w:val="24"/>
          <w:szCs w:val="24"/>
          <w:lang w:bidi="ru-RU"/>
        </w:rPr>
      </w:pPr>
      <w:r w:rsidRPr="000114E9">
        <w:rPr>
          <w:rFonts w:ascii="Times New Roman" w:hAnsi="Times New Roman" w:cs="Times New Roman"/>
          <w:bCs/>
          <w:iCs/>
          <w:sz w:val="24"/>
          <w:szCs w:val="24"/>
          <w:lang w:bidi="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0114E9" w:rsidRPr="000114E9" w:rsidRDefault="000114E9" w:rsidP="000114E9">
      <w:pPr>
        <w:pStyle w:val="a3"/>
        <w:ind w:left="-567" w:firstLine="425"/>
        <w:jc w:val="both"/>
        <w:rPr>
          <w:rFonts w:ascii="Times New Roman" w:hAnsi="Times New Roman" w:cs="Times New Roman"/>
          <w:bCs/>
          <w:iCs/>
          <w:sz w:val="24"/>
          <w:szCs w:val="24"/>
          <w:lang w:bidi="ru-RU"/>
        </w:rPr>
      </w:pPr>
      <w:r w:rsidRPr="000114E9">
        <w:rPr>
          <w:rFonts w:ascii="Times New Roman" w:hAnsi="Times New Roman" w:cs="Times New Roman"/>
          <w:bCs/>
          <w:iCs/>
          <w:sz w:val="24"/>
          <w:szCs w:val="24"/>
          <w:lang w:bidi="ru-RU"/>
        </w:rPr>
        <w:t>выявлять и анализировать причины эмоций; понимать мотивы и намерения другого человека, анализируя коммуникативно-интонационную ситуацию; регулировать способ выражения собственных эмоций.</w:t>
      </w:r>
    </w:p>
    <w:p w:rsidR="000114E9" w:rsidRPr="000114E9" w:rsidRDefault="000114E9" w:rsidP="000114E9">
      <w:pPr>
        <w:pStyle w:val="a3"/>
        <w:ind w:left="-567" w:firstLine="425"/>
        <w:jc w:val="both"/>
        <w:rPr>
          <w:rFonts w:ascii="Times New Roman" w:hAnsi="Times New Roman" w:cs="Times New Roman"/>
          <w:bCs/>
          <w:i/>
          <w:iCs/>
          <w:sz w:val="24"/>
          <w:szCs w:val="24"/>
          <w:lang w:bidi="ru-RU"/>
        </w:rPr>
      </w:pPr>
      <w:r w:rsidRPr="000114E9">
        <w:rPr>
          <w:rFonts w:ascii="Times New Roman" w:hAnsi="Times New Roman" w:cs="Times New Roman"/>
          <w:bCs/>
          <w:i/>
          <w:iCs/>
          <w:sz w:val="24"/>
          <w:szCs w:val="24"/>
          <w:lang w:bidi="ru-RU"/>
        </w:rPr>
        <w:t>Принятие себя и других:</w:t>
      </w:r>
    </w:p>
    <w:p w:rsidR="000114E9" w:rsidRPr="000114E9" w:rsidRDefault="000114E9" w:rsidP="000114E9">
      <w:pPr>
        <w:pStyle w:val="a3"/>
        <w:ind w:left="-567" w:firstLine="425"/>
        <w:jc w:val="both"/>
        <w:rPr>
          <w:rFonts w:ascii="Times New Roman" w:hAnsi="Times New Roman" w:cs="Times New Roman"/>
          <w:bCs/>
          <w:iCs/>
          <w:sz w:val="24"/>
          <w:szCs w:val="24"/>
          <w:lang w:bidi="ru-RU"/>
        </w:rPr>
      </w:pPr>
      <w:r w:rsidRPr="000114E9">
        <w:rPr>
          <w:rFonts w:ascii="Times New Roman" w:hAnsi="Times New Roman" w:cs="Times New Roman"/>
          <w:bCs/>
          <w:iCs/>
          <w:sz w:val="24"/>
          <w:szCs w:val="24"/>
          <w:lang w:bidi="ru-RU"/>
        </w:rPr>
        <w:t>уважительно и осознанно относиться к другому человеку и его мнению, эстетическим предпочтениям и вкусам;</w:t>
      </w:r>
    </w:p>
    <w:p w:rsidR="000114E9" w:rsidRPr="000114E9" w:rsidRDefault="000114E9" w:rsidP="000114E9">
      <w:pPr>
        <w:pStyle w:val="a3"/>
        <w:ind w:left="-567" w:firstLine="425"/>
        <w:jc w:val="both"/>
        <w:rPr>
          <w:rFonts w:ascii="Times New Roman" w:hAnsi="Times New Roman" w:cs="Times New Roman"/>
          <w:bCs/>
          <w:iCs/>
          <w:sz w:val="24"/>
          <w:szCs w:val="24"/>
          <w:lang w:bidi="ru-RU"/>
        </w:rPr>
      </w:pPr>
      <w:r w:rsidRPr="000114E9">
        <w:rPr>
          <w:rFonts w:ascii="Times New Roman" w:hAnsi="Times New Roman" w:cs="Times New Roman"/>
          <w:bCs/>
          <w:iCs/>
          <w:sz w:val="24"/>
          <w:szCs w:val="24"/>
          <w:lang w:bidi="ru-RU"/>
        </w:rPr>
        <w:t>признавать своё и чужое право на ошибку, при обнаружении ошибки фокусироваться не на ней самой, а на способе улучшения результатов деятельности;</w:t>
      </w:r>
    </w:p>
    <w:p w:rsidR="000114E9" w:rsidRPr="000114E9" w:rsidRDefault="000114E9" w:rsidP="000114E9">
      <w:pPr>
        <w:pStyle w:val="a3"/>
        <w:ind w:left="-567" w:firstLine="425"/>
        <w:jc w:val="both"/>
        <w:rPr>
          <w:rFonts w:ascii="Times New Roman" w:hAnsi="Times New Roman" w:cs="Times New Roman"/>
          <w:bCs/>
          <w:iCs/>
          <w:sz w:val="24"/>
          <w:szCs w:val="24"/>
          <w:lang w:bidi="ru-RU"/>
        </w:rPr>
      </w:pPr>
      <w:r w:rsidRPr="000114E9">
        <w:rPr>
          <w:rFonts w:ascii="Times New Roman" w:hAnsi="Times New Roman" w:cs="Times New Roman"/>
          <w:bCs/>
          <w:iCs/>
          <w:sz w:val="24"/>
          <w:szCs w:val="24"/>
          <w:lang w:bidi="ru-RU"/>
        </w:rPr>
        <w:t>принимать себя и других, не осуждая;</w:t>
      </w:r>
    </w:p>
    <w:p w:rsidR="000114E9" w:rsidRPr="000114E9" w:rsidRDefault="000114E9" w:rsidP="000114E9">
      <w:pPr>
        <w:pStyle w:val="a3"/>
        <w:ind w:left="-567" w:firstLine="425"/>
        <w:jc w:val="both"/>
        <w:rPr>
          <w:rFonts w:ascii="Times New Roman" w:hAnsi="Times New Roman" w:cs="Times New Roman"/>
          <w:bCs/>
          <w:iCs/>
          <w:sz w:val="24"/>
          <w:szCs w:val="24"/>
          <w:lang w:bidi="ru-RU"/>
        </w:rPr>
      </w:pPr>
      <w:r w:rsidRPr="000114E9">
        <w:rPr>
          <w:rFonts w:ascii="Times New Roman" w:hAnsi="Times New Roman" w:cs="Times New Roman"/>
          <w:bCs/>
          <w:iCs/>
          <w:sz w:val="24"/>
          <w:szCs w:val="24"/>
          <w:lang w:bidi="ru-RU"/>
        </w:rPr>
        <w:t>проявлять открытость;</w:t>
      </w:r>
    </w:p>
    <w:p w:rsidR="000114E9" w:rsidRPr="000114E9" w:rsidRDefault="000114E9" w:rsidP="000114E9">
      <w:pPr>
        <w:pStyle w:val="a3"/>
        <w:ind w:left="-567" w:firstLine="425"/>
        <w:jc w:val="both"/>
        <w:rPr>
          <w:rFonts w:ascii="Times New Roman" w:hAnsi="Times New Roman" w:cs="Times New Roman"/>
          <w:bCs/>
          <w:iCs/>
          <w:sz w:val="24"/>
          <w:szCs w:val="24"/>
          <w:lang w:bidi="ru-RU"/>
        </w:rPr>
      </w:pPr>
      <w:r w:rsidRPr="000114E9">
        <w:rPr>
          <w:rFonts w:ascii="Times New Roman" w:hAnsi="Times New Roman" w:cs="Times New Roman"/>
          <w:bCs/>
          <w:iCs/>
          <w:sz w:val="24"/>
          <w:szCs w:val="24"/>
          <w:lang w:bidi="ru-RU"/>
        </w:rPr>
        <w:t>осознавать невозможность контролировать всё вокруг.</w:t>
      </w:r>
    </w:p>
    <w:p w:rsidR="000114E9" w:rsidRPr="000114E9" w:rsidRDefault="000114E9" w:rsidP="000114E9">
      <w:pPr>
        <w:pStyle w:val="a3"/>
        <w:ind w:left="-567" w:firstLine="425"/>
        <w:jc w:val="both"/>
        <w:rPr>
          <w:rFonts w:ascii="Times New Roman" w:hAnsi="Times New Roman" w:cs="Times New Roman"/>
          <w:bCs/>
          <w:iCs/>
          <w:sz w:val="24"/>
          <w:szCs w:val="24"/>
          <w:lang w:bidi="ru-RU"/>
        </w:rPr>
      </w:pPr>
      <w:r w:rsidRPr="000114E9">
        <w:rPr>
          <w:rFonts w:ascii="Times New Roman" w:hAnsi="Times New Roman" w:cs="Times New Roman"/>
          <w:bCs/>
          <w:iCs/>
          <w:sz w:val="24"/>
          <w:szCs w:val="24"/>
          <w:lang w:bidi="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rsidR="000114E9" w:rsidRPr="000114E9" w:rsidRDefault="000114E9" w:rsidP="000114E9">
      <w:pPr>
        <w:pStyle w:val="a3"/>
        <w:ind w:left="-567" w:firstLine="425"/>
        <w:jc w:val="center"/>
        <w:rPr>
          <w:rFonts w:ascii="Times New Roman" w:hAnsi="Times New Roman" w:cs="Times New Roman"/>
          <w:b/>
          <w:bCs/>
          <w:iCs/>
          <w:sz w:val="24"/>
          <w:szCs w:val="24"/>
        </w:rPr>
      </w:pPr>
      <w:r w:rsidRPr="000114E9">
        <w:rPr>
          <w:rFonts w:ascii="Times New Roman" w:hAnsi="Times New Roman" w:cs="Times New Roman"/>
          <w:b/>
          <w:bCs/>
          <w:iCs/>
          <w:sz w:val="24"/>
          <w:szCs w:val="24"/>
        </w:rPr>
        <w:t>ПРЕДМЕТНЫЕ РЕЗУЛЬТАТЫ</w:t>
      </w:r>
    </w:p>
    <w:p w:rsidR="000114E9" w:rsidRPr="000114E9" w:rsidRDefault="000114E9" w:rsidP="000114E9">
      <w:pPr>
        <w:pStyle w:val="a3"/>
        <w:ind w:left="-567" w:firstLine="425"/>
        <w:jc w:val="both"/>
        <w:rPr>
          <w:rFonts w:ascii="Times New Roman" w:hAnsi="Times New Roman" w:cs="Times New Roman"/>
          <w:bCs/>
          <w:iCs/>
          <w:sz w:val="24"/>
          <w:szCs w:val="24"/>
        </w:rPr>
      </w:pPr>
      <w:r w:rsidRPr="000114E9">
        <w:rPr>
          <w:rFonts w:ascii="Times New Roman" w:hAnsi="Times New Roman" w:cs="Times New Roman"/>
          <w:bCs/>
          <w:iCs/>
          <w:sz w:val="24"/>
          <w:szCs w:val="24"/>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0114E9" w:rsidRPr="000114E9" w:rsidRDefault="000114E9" w:rsidP="000114E9">
      <w:pPr>
        <w:pStyle w:val="a3"/>
        <w:ind w:left="-567" w:firstLine="425"/>
        <w:jc w:val="both"/>
        <w:rPr>
          <w:rFonts w:ascii="Times New Roman" w:hAnsi="Times New Roman" w:cs="Times New Roman"/>
          <w:bCs/>
          <w:iCs/>
          <w:sz w:val="24"/>
          <w:szCs w:val="24"/>
        </w:rPr>
      </w:pPr>
      <w:r w:rsidRPr="000114E9">
        <w:rPr>
          <w:rFonts w:ascii="Times New Roman" w:hAnsi="Times New Roman" w:cs="Times New Roman"/>
          <w:bCs/>
          <w:iCs/>
          <w:sz w:val="24"/>
          <w:szCs w:val="24"/>
        </w:rPr>
        <w:t>Обучающиеся, освоившие основную образовательную программу по предмету «Музыка»:</w:t>
      </w:r>
    </w:p>
    <w:p w:rsidR="000114E9" w:rsidRPr="000114E9" w:rsidRDefault="000114E9" w:rsidP="000114E9">
      <w:pPr>
        <w:pStyle w:val="a3"/>
        <w:ind w:left="-567" w:firstLine="425"/>
        <w:jc w:val="both"/>
        <w:rPr>
          <w:rFonts w:ascii="Times New Roman" w:hAnsi="Times New Roman" w:cs="Times New Roman"/>
          <w:bCs/>
          <w:iCs/>
          <w:sz w:val="24"/>
          <w:szCs w:val="24"/>
        </w:rPr>
      </w:pPr>
      <w:r w:rsidRPr="000114E9">
        <w:rPr>
          <w:rFonts w:ascii="Times New Roman" w:hAnsi="Times New Roman" w:cs="Times New Roman"/>
          <w:bCs/>
          <w:iCs/>
          <w:sz w:val="24"/>
          <w:szCs w:val="24"/>
        </w:rPr>
        <w:lastRenderedPageBreak/>
        <w:t>— 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0114E9" w:rsidRPr="000114E9" w:rsidRDefault="000114E9" w:rsidP="000114E9">
      <w:pPr>
        <w:pStyle w:val="a3"/>
        <w:ind w:left="-567" w:firstLine="425"/>
        <w:jc w:val="both"/>
        <w:rPr>
          <w:rFonts w:ascii="Times New Roman" w:hAnsi="Times New Roman" w:cs="Times New Roman"/>
          <w:bCs/>
          <w:iCs/>
          <w:sz w:val="24"/>
          <w:szCs w:val="24"/>
        </w:rPr>
      </w:pPr>
      <w:r w:rsidRPr="000114E9">
        <w:rPr>
          <w:rFonts w:ascii="Times New Roman" w:hAnsi="Times New Roman" w:cs="Times New Roman"/>
          <w:bCs/>
          <w:iCs/>
          <w:sz w:val="24"/>
          <w:szCs w:val="24"/>
        </w:rPr>
        <w:t>— воспринимают российскую музыкальную культуру как целостное и самобытное цивилизационное явление; знают достижения отечественных мастеров музыкальной культуры, испытывают гордость за них;</w:t>
      </w:r>
    </w:p>
    <w:p w:rsidR="000114E9" w:rsidRPr="000114E9" w:rsidRDefault="000114E9" w:rsidP="000114E9">
      <w:pPr>
        <w:pStyle w:val="a3"/>
        <w:ind w:left="-567" w:firstLine="425"/>
        <w:jc w:val="both"/>
        <w:rPr>
          <w:rFonts w:ascii="Times New Roman" w:hAnsi="Times New Roman" w:cs="Times New Roman"/>
          <w:bCs/>
          <w:iCs/>
          <w:sz w:val="24"/>
          <w:szCs w:val="24"/>
        </w:rPr>
      </w:pPr>
      <w:r w:rsidRPr="000114E9">
        <w:rPr>
          <w:rFonts w:ascii="Times New Roman" w:hAnsi="Times New Roman" w:cs="Times New Roman"/>
          <w:bCs/>
          <w:iCs/>
          <w:sz w:val="24"/>
          <w:szCs w:val="24"/>
        </w:rPr>
        <w:t>— 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0114E9" w:rsidRPr="000114E9" w:rsidRDefault="000114E9" w:rsidP="000114E9">
      <w:pPr>
        <w:pStyle w:val="a3"/>
        <w:ind w:left="-567" w:firstLine="425"/>
        <w:jc w:val="both"/>
        <w:rPr>
          <w:rFonts w:ascii="Times New Roman" w:hAnsi="Times New Roman" w:cs="Times New Roman"/>
          <w:bCs/>
          <w:iCs/>
          <w:sz w:val="24"/>
          <w:szCs w:val="24"/>
        </w:rPr>
      </w:pPr>
      <w:r w:rsidRPr="000114E9">
        <w:rPr>
          <w:rFonts w:ascii="Times New Roman" w:hAnsi="Times New Roman" w:cs="Times New Roman"/>
          <w:bCs/>
          <w:iCs/>
          <w:sz w:val="24"/>
          <w:szCs w:val="24"/>
        </w:rPr>
        <w:t>— понимают роль музыки как социально значимого явления, формирующего общественные вкусы и настроения, включённого в развитие политического, экономического, религиозного, иных аспектов развития общества.</w:t>
      </w:r>
    </w:p>
    <w:p w:rsidR="00277583" w:rsidRDefault="000114E9" w:rsidP="000114E9">
      <w:pPr>
        <w:pStyle w:val="a3"/>
        <w:ind w:left="-567" w:firstLine="425"/>
        <w:jc w:val="both"/>
        <w:rPr>
          <w:rFonts w:ascii="Times New Roman" w:hAnsi="Times New Roman" w:cs="Times New Roman"/>
          <w:bCs/>
          <w:iCs/>
          <w:sz w:val="24"/>
          <w:szCs w:val="24"/>
        </w:rPr>
      </w:pPr>
      <w:r w:rsidRPr="000114E9">
        <w:rPr>
          <w:rFonts w:ascii="Times New Roman" w:hAnsi="Times New Roman" w:cs="Times New Roman"/>
          <w:bCs/>
          <w:iCs/>
          <w:sz w:val="24"/>
          <w:szCs w:val="24"/>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0114E9" w:rsidRPr="000114E9" w:rsidRDefault="000114E9" w:rsidP="000114E9">
      <w:pPr>
        <w:pStyle w:val="a3"/>
        <w:ind w:left="-567" w:firstLine="425"/>
        <w:jc w:val="both"/>
        <w:rPr>
          <w:rFonts w:ascii="Times New Roman" w:hAnsi="Times New Roman" w:cs="Times New Roman"/>
          <w:b/>
          <w:bCs/>
          <w:iCs/>
          <w:sz w:val="24"/>
          <w:szCs w:val="24"/>
          <w:lang w:bidi="ru-RU"/>
        </w:rPr>
      </w:pPr>
      <w:bookmarkStart w:id="329" w:name="bookmark1620"/>
      <w:r w:rsidRPr="000114E9">
        <w:rPr>
          <w:rFonts w:ascii="Times New Roman" w:hAnsi="Times New Roman" w:cs="Times New Roman"/>
          <w:b/>
          <w:bCs/>
          <w:iCs/>
          <w:sz w:val="24"/>
          <w:szCs w:val="24"/>
          <w:lang w:bidi="ru-RU"/>
        </w:rPr>
        <w:t>Модуль № 1 «Музыка моего края»:</w:t>
      </w:r>
      <w:bookmarkEnd w:id="329"/>
    </w:p>
    <w:p w:rsidR="000114E9" w:rsidRPr="000114E9" w:rsidRDefault="000114E9" w:rsidP="000114E9">
      <w:pPr>
        <w:pStyle w:val="a3"/>
        <w:ind w:left="-567" w:firstLine="425"/>
        <w:jc w:val="both"/>
        <w:rPr>
          <w:rFonts w:ascii="Times New Roman" w:hAnsi="Times New Roman" w:cs="Times New Roman"/>
          <w:bCs/>
          <w:iCs/>
          <w:sz w:val="24"/>
          <w:szCs w:val="24"/>
          <w:lang w:bidi="ru-RU"/>
        </w:rPr>
      </w:pPr>
      <w:r w:rsidRPr="000114E9">
        <w:rPr>
          <w:rFonts w:ascii="Times New Roman" w:hAnsi="Times New Roman" w:cs="Times New Roman"/>
          <w:bCs/>
          <w:iCs/>
          <w:sz w:val="24"/>
          <w:szCs w:val="24"/>
          <w:lang w:bidi="ru-RU"/>
        </w:rPr>
        <w:t>знать музыкальные традиции своей республики, края, народа;</w:t>
      </w:r>
    </w:p>
    <w:p w:rsidR="000114E9" w:rsidRPr="000114E9" w:rsidRDefault="000114E9" w:rsidP="000114E9">
      <w:pPr>
        <w:pStyle w:val="a3"/>
        <w:ind w:left="-567" w:firstLine="425"/>
        <w:jc w:val="both"/>
        <w:rPr>
          <w:rFonts w:ascii="Times New Roman" w:hAnsi="Times New Roman" w:cs="Times New Roman"/>
          <w:bCs/>
          <w:iCs/>
          <w:sz w:val="24"/>
          <w:szCs w:val="24"/>
          <w:lang w:bidi="ru-RU"/>
        </w:rPr>
      </w:pPr>
      <w:r w:rsidRPr="000114E9">
        <w:rPr>
          <w:rFonts w:ascii="Times New Roman" w:hAnsi="Times New Roman" w:cs="Times New Roman"/>
          <w:bCs/>
          <w:iCs/>
          <w:sz w:val="24"/>
          <w:szCs w:val="24"/>
          <w:lang w:bidi="ru-RU"/>
        </w:rPr>
        <w:t>характеризовать особенности творчества народных и профессиональных музыкантов, творческих коллективов своего края;</w:t>
      </w:r>
    </w:p>
    <w:p w:rsidR="000114E9" w:rsidRPr="000114E9" w:rsidRDefault="000114E9" w:rsidP="000114E9">
      <w:pPr>
        <w:pStyle w:val="a3"/>
        <w:ind w:left="-567" w:firstLine="425"/>
        <w:jc w:val="both"/>
        <w:rPr>
          <w:rFonts w:ascii="Times New Roman" w:hAnsi="Times New Roman" w:cs="Times New Roman"/>
          <w:bCs/>
          <w:iCs/>
          <w:sz w:val="24"/>
          <w:szCs w:val="24"/>
          <w:lang w:bidi="ru-RU"/>
        </w:rPr>
      </w:pPr>
      <w:r w:rsidRPr="000114E9">
        <w:rPr>
          <w:rFonts w:ascii="Times New Roman" w:hAnsi="Times New Roman" w:cs="Times New Roman"/>
          <w:bCs/>
          <w:iCs/>
          <w:sz w:val="24"/>
          <w:szCs w:val="24"/>
          <w:lang w:bidi="ru-RU"/>
        </w:rPr>
        <w:t>исполнять и оценивать образцы музыкального фольклора и сочинения композиторов своей малой родины.</w:t>
      </w:r>
    </w:p>
    <w:p w:rsidR="000114E9" w:rsidRPr="000114E9" w:rsidRDefault="000114E9" w:rsidP="000114E9">
      <w:pPr>
        <w:pStyle w:val="a3"/>
        <w:ind w:left="-567" w:firstLine="425"/>
        <w:jc w:val="both"/>
        <w:rPr>
          <w:rFonts w:ascii="Times New Roman" w:hAnsi="Times New Roman" w:cs="Times New Roman"/>
          <w:b/>
          <w:bCs/>
          <w:iCs/>
          <w:sz w:val="24"/>
          <w:szCs w:val="24"/>
          <w:lang w:bidi="ru-RU"/>
        </w:rPr>
      </w:pPr>
      <w:bookmarkStart w:id="330" w:name="bookmark1622"/>
      <w:r w:rsidRPr="000114E9">
        <w:rPr>
          <w:rFonts w:ascii="Times New Roman" w:hAnsi="Times New Roman" w:cs="Times New Roman"/>
          <w:b/>
          <w:bCs/>
          <w:iCs/>
          <w:sz w:val="24"/>
          <w:szCs w:val="24"/>
          <w:lang w:bidi="ru-RU"/>
        </w:rPr>
        <w:t>Модуль № 2 «Народное музыкальное творчество России»:</w:t>
      </w:r>
      <w:bookmarkEnd w:id="330"/>
    </w:p>
    <w:p w:rsidR="000114E9" w:rsidRPr="000114E9" w:rsidRDefault="000114E9" w:rsidP="000114E9">
      <w:pPr>
        <w:pStyle w:val="a3"/>
        <w:ind w:left="-567" w:firstLine="425"/>
        <w:jc w:val="both"/>
        <w:rPr>
          <w:rFonts w:ascii="Times New Roman" w:hAnsi="Times New Roman" w:cs="Times New Roman"/>
          <w:bCs/>
          <w:iCs/>
          <w:sz w:val="24"/>
          <w:szCs w:val="24"/>
          <w:lang w:bidi="ru-RU"/>
        </w:rPr>
      </w:pPr>
      <w:r w:rsidRPr="000114E9">
        <w:rPr>
          <w:rFonts w:ascii="Times New Roman" w:hAnsi="Times New Roman" w:cs="Times New Roman"/>
          <w:bCs/>
          <w:iCs/>
          <w:sz w:val="24"/>
          <w:szCs w:val="24"/>
          <w:lang w:bidi="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трёх региональных фольклорных традиций на выбор учителя);</w:t>
      </w:r>
    </w:p>
    <w:p w:rsidR="000114E9" w:rsidRPr="000114E9" w:rsidRDefault="000114E9" w:rsidP="000114E9">
      <w:pPr>
        <w:pStyle w:val="a3"/>
        <w:ind w:left="-567" w:firstLine="425"/>
        <w:jc w:val="both"/>
        <w:rPr>
          <w:rFonts w:ascii="Times New Roman" w:hAnsi="Times New Roman" w:cs="Times New Roman"/>
          <w:bCs/>
          <w:iCs/>
          <w:sz w:val="24"/>
          <w:szCs w:val="24"/>
          <w:lang w:bidi="ru-RU"/>
        </w:rPr>
      </w:pPr>
      <w:r w:rsidRPr="000114E9">
        <w:rPr>
          <w:rFonts w:ascii="Times New Roman" w:hAnsi="Times New Roman" w:cs="Times New Roman"/>
          <w:bCs/>
          <w:iCs/>
          <w:sz w:val="24"/>
          <w:szCs w:val="24"/>
          <w:lang w:bidi="ru-RU"/>
        </w:rPr>
        <w:t>различать на слух и исполнять произведения различных жанров фольклорной музыки;</w:t>
      </w:r>
    </w:p>
    <w:p w:rsidR="000114E9" w:rsidRPr="000114E9" w:rsidRDefault="000114E9" w:rsidP="000114E9">
      <w:pPr>
        <w:pStyle w:val="a3"/>
        <w:ind w:left="-567" w:firstLine="425"/>
        <w:jc w:val="both"/>
        <w:rPr>
          <w:rFonts w:ascii="Times New Roman" w:hAnsi="Times New Roman" w:cs="Times New Roman"/>
          <w:bCs/>
          <w:iCs/>
          <w:sz w:val="24"/>
          <w:szCs w:val="24"/>
          <w:lang w:bidi="ru-RU"/>
        </w:rPr>
      </w:pPr>
      <w:r w:rsidRPr="000114E9">
        <w:rPr>
          <w:rFonts w:ascii="Times New Roman" w:hAnsi="Times New Roman" w:cs="Times New Roman"/>
          <w:bCs/>
          <w:iCs/>
          <w:sz w:val="24"/>
          <w:szCs w:val="24"/>
          <w:lang w:bidi="ru-RU"/>
        </w:rPr>
        <w:t xml:space="preserve">определять на слух принадлежность народных музыкальных инструментов к группам духовых, струнных, </w:t>
      </w:r>
      <w:proofErr w:type="spellStart"/>
      <w:r w:rsidRPr="000114E9">
        <w:rPr>
          <w:rFonts w:ascii="Times New Roman" w:hAnsi="Times New Roman" w:cs="Times New Roman"/>
          <w:bCs/>
          <w:iCs/>
          <w:sz w:val="24"/>
          <w:szCs w:val="24"/>
          <w:lang w:bidi="ru-RU"/>
        </w:rPr>
        <w:t>ударношумовых</w:t>
      </w:r>
      <w:proofErr w:type="spellEnd"/>
      <w:r w:rsidRPr="000114E9">
        <w:rPr>
          <w:rFonts w:ascii="Times New Roman" w:hAnsi="Times New Roman" w:cs="Times New Roman"/>
          <w:bCs/>
          <w:iCs/>
          <w:sz w:val="24"/>
          <w:szCs w:val="24"/>
          <w:lang w:bidi="ru-RU"/>
        </w:rPr>
        <w:t xml:space="preserve"> инструментов;</w:t>
      </w:r>
    </w:p>
    <w:p w:rsidR="000114E9" w:rsidRPr="000114E9" w:rsidRDefault="000114E9" w:rsidP="000114E9">
      <w:pPr>
        <w:pStyle w:val="a3"/>
        <w:ind w:left="-567" w:firstLine="425"/>
        <w:jc w:val="both"/>
        <w:rPr>
          <w:rFonts w:ascii="Times New Roman" w:hAnsi="Times New Roman" w:cs="Times New Roman"/>
          <w:bCs/>
          <w:iCs/>
          <w:sz w:val="24"/>
          <w:szCs w:val="24"/>
          <w:lang w:bidi="ru-RU"/>
        </w:rPr>
      </w:pPr>
      <w:r w:rsidRPr="000114E9">
        <w:rPr>
          <w:rFonts w:ascii="Times New Roman" w:hAnsi="Times New Roman" w:cs="Times New Roman"/>
          <w:bCs/>
          <w:iCs/>
          <w:sz w:val="24"/>
          <w:szCs w:val="24"/>
          <w:lang w:bidi="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0114E9" w:rsidRPr="000114E9" w:rsidRDefault="000114E9" w:rsidP="000114E9">
      <w:pPr>
        <w:pStyle w:val="a3"/>
        <w:ind w:left="-567" w:firstLine="425"/>
        <w:jc w:val="both"/>
        <w:rPr>
          <w:rFonts w:ascii="Times New Roman" w:hAnsi="Times New Roman" w:cs="Times New Roman"/>
          <w:b/>
          <w:bCs/>
          <w:iCs/>
          <w:sz w:val="24"/>
          <w:szCs w:val="24"/>
          <w:lang w:bidi="ru-RU"/>
        </w:rPr>
      </w:pPr>
      <w:bookmarkStart w:id="331" w:name="bookmark1624"/>
      <w:r w:rsidRPr="000114E9">
        <w:rPr>
          <w:rFonts w:ascii="Times New Roman" w:hAnsi="Times New Roman" w:cs="Times New Roman"/>
          <w:b/>
          <w:bCs/>
          <w:iCs/>
          <w:sz w:val="24"/>
          <w:szCs w:val="24"/>
          <w:lang w:bidi="ru-RU"/>
        </w:rPr>
        <w:t>Модуль № 3 «Музыка народов мира»:</w:t>
      </w:r>
      <w:bookmarkEnd w:id="331"/>
    </w:p>
    <w:p w:rsidR="000114E9" w:rsidRPr="000114E9" w:rsidRDefault="000114E9" w:rsidP="000114E9">
      <w:pPr>
        <w:pStyle w:val="a3"/>
        <w:ind w:left="-567" w:firstLine="425"/>
        <w:jc w:val="both"/>
        <w:rPr>
          <w:rFonts w:ascii="Times New Roman" w:hAnsi="Times New Roman" w:cs="Times New Roman"/>
          <w:bCs/>
          <w:iCs/>
          <w:sz w:val="24"/>
          <w:szCs w:val="24"/>
          <w:lang w:bidi="ru-RU"/>
        </w:rPr>
      </w:pPr>
      <w:r w:rsidRPr="000114E9">
        <w:rPr>
          <w:rFonts w:ascii="Times New Roman" w:hAnsi="Times New Roman" w:cs="Times New Roman"/>
          <w:bCs/>
          <w:iCs/>
          <w:sz w:val="24"/>
          <w:szCs w:val="24"/>
          <w:lang w:bidi="ru-RU"/>
        </w:rPr>
        <w:t xml:space="preserve">определять на слух музыкальные произведения, относящиеся к </w:t>
      </w:r>
      <w:proofErr w:type="gramStart"/>
      <w:r w:rsidRPr="000114E9">
        <w:rPr>
          <w:rFonts w:ascii="Times New Roman" w:hAnsi="Times New Roman" w:cs="Times New Roman"/>
          <w:bCs/>
          <w:iCs/>
          <w:sz w:val="24"/>
          <w:szCs w:val="24"/>
          <w:lang w:bidi="ru-RU"/>
        </w:rPr>
        <w:t>западно-европейской</w:t>
      </w:r>
      <w:proofErr w:type="gramEnd"/>
      <w:r w:rsidRPr="000114E9">
        <w:rPr>
          <w:rFonts w:ascii="Times New Roman" w:hAnsi="Times New Roman" w:cs="Times New Roman"/>
          <w:bCs/>
          <w:iCs/>
          <w:sz w:val="24"/>
          <w:szCs w:val="24"/>
          <w:lang w:bidi="ru-RU"/>
        </w:rPr>
        <w:t xml:space="preserve">, латино-американской, азиатской традиционной музыкальной культуре, в том числе к отдельным самобытным культурно-национальным </w:t>
      </w:r>
      <w:proofErr w:type="spellStart"/>
      <w:r w:rsidRPr="000114E9">
        <w:rPr>
          <w:rFonts w:ascii="Times New Roman" w:hAnsi="Times New Roman" w:cs="Times New Roman"/>
          <w:bCs/>
          <w:iCs/>
          <w:sz w:val="24"/>
          <w:szCs w:val="24"/>
          <w:lang w:bidi="ru-RU"/>
        </w:rPr>
        <w:t>тради</w:t>
      </w:r>
      <w:proofErr w:type="spellEnd"/>
      <w:r w:rsidRPr="000114E9">
        <w:rPr>
          <w:rFonts w:ascii="Times New Roman" w:hAnsi="Times New Roman" w:cs="Times New Roman"/>
          <w:bCs/>
          <w:iCs/>
          <w:sz w:val="24"/>
          <w:szCs w:val="24"/>
          <w:lang w:bidi="ru-RU"/>
        </w:rPr>
        <w:t xml:space="preserve">- </w:t>
      </w:r>
      <w:proofErr w:type="spellStart"/>
      <w:r w:rsidRPr="000114E9">
        <w:rPr>
          <w:rFonts w:ascii="Times New Roman" w:hAnsi="Times New Roman" w:cs="Times New Roman"/>
          <w:bCs/>
          <w:iCs/>
          <w:sz w:val="24"/>
          <w:szCs w:val="24"/>
          <w:lang w:bidi="ru-RU"/>
        </w:rPr>
        <w:t>циям</w:t>
      </w:r>
      <w:proofErr w:type="spellEnd"/>
      <w:r w:rsidRPr="000114E9">
        <w:rPr>
          <w:rFonts w:ascii="Times New Roman" w:hAnsi="Times New Roman" w:cs="Times New Roman"/>
          <w:bCs/>
          <w:iCs/>
          <w:sz w:val="24"/>
          <w:szCs w:val="24"/>
          <w:lang w:bidi="ru-RU"/>
        </w:rPr>
        <w:t>;</w:t>
      </w:r>
    </w:p>
    <w:p w:rsidR="000114E9" w:rsidRPr="000114E9" w:rsidRDefault="000114E9" w:rsidP="000114E9">
      <w:pPr>
        <w:pStyle w:val="a3"/>
        <w:ind w:left="-567" w:firstLine="425"/>
        <w:jc w:val="both"/>
        <w:rPr>
          <w:rFonts w:ascii="Times New Roman" w:hAnsi="Times New Roman" w:cs="Times New Roman"/>
          <w:bCs/>
          <w:iCs/>
          <w:sz w:val="24"/>
          <w:szCs w:val="24"/>
          <w:lang w:bidi="ru-RU"/>
        </w:rPr>
      </w:pPr>
      <w:r w:rsidRPr="000114E9">
        <w:rPr>
          <w:rFonts w:ascii="Times New Roman" w:hAnsi="Times New Roman" w:cs="Times New Roman"/>
          <w:bCs/>
          <w:iCs/>
          <w:sz w:val="24"/>
          <w:szCs w:val="24"/>
          <w:lang w:bidi="ru-RU"/>
        </w:rPr>
        <w:t>различать на слух и исполнять произведения различных жанров фольклорной музыки;</w:t>
      </w:r>
    </w:p>
    <w:p w:rsidR="000114E9" w:rsidRPr="000114E9" w:rsidRDefault="000114E9" w:rsidP="000114E9">
      <w:pPr>
        <w:pStyle w:val="a3"/>
        <w:ind w:left="-567" w:firstLine="425"/>
        <w:jc w:val="both"/>
        <w:rPr>
          <w:rFonts w:ascii="Times New Roman" w:hAnsi="Times New Roman" w:cs="Times New Roman"/>
          <w:bCs/>
          <w:iCs/>
          <w:sz w:val="24"/>
          <w:szCs w:val="24"/>
          <w:lang w:bidi="ru-RU"/>
        </w:rPr>
      </w:pPr>
      <w:r w:rsidRPr="000114E9">
        <w:rPr>
          <w:rFonts w:ascii="Times New Roman" w:hAnsi="Times New Roman" w:cs="Times New Roman"/>
          <w:bCs/>
          <w:iCs/>
          <w:sz w:val="24"/>
          <w:szCs w:val="24"/>
          <w:lang w:bidi="ru-RU"/>
        </w:rPr>
        <w:t xml:space="preserve">определять на слух принадлежность народных музыкальных инструментов к группам духовых, струнных, </w:t>
      </w:r>
      <w:proofErr w:type="spellStart"/>
      <w:r w:rsidRPr="000114E9">
        <w:rPr>
          <w:rFonts w:ascii="Times New Roman" w:hAnsi="Times New Roman" w:cs="Times New Roman"/>
          <w:bCs/>
          <w:iCs/>
          <w:sz w:val="24"/>
          <w:szCs w:val="24"/>
          <w:lang w:bidi="ru-RU"/>
        </w:rPr>
        <w:t>ударношумовых</w:t>
      </w:r>
      <w:proofErr w:type="spellEnd"/>
      <w:r w:rsidRPr="000114E9">
        <w:rPr>
          <w:rFonts w:ascii="Times New Roman" w:hAnsi="Times New Roman" w:cs="Times New Roman"/>
          <w:bCs/>
          <w:iCs/>
          <w:sz w:val="24"/>
          <w:szCs w:val="24"/>
          <w:lang w:bidi="ru-RU"/>
        </w:rPr>
        <w:t xml:space="preserve"> инструментов;</w:t>
      </w:r>
    </w:p>
    <w:p w:rsidR="000114E9" w:rsidRPr="000114E9" w:rsidRDefault="000114E9" w:rsidP="000114E9">
      <w:pPr>
        <w:pStyle w:val="a3"/>
        <w:ind w:left="-567" w:firstLine="425"/>
        <w:jc w:val="both"/>
        <w:rPr>
          <w:rFonts w:ascii="Times New Roman" w:hAnsi="Times New Roman" w:cs="Times New Roman"/>
          <w:bCs/>
          <w:iCs/>
          <w:sz w:val="24"/>
          <w:szCs w:val="24"/>
          <w:lang w:bidi="ru-RU"/>
        </w:rPr>
      </w:pPr>
      <w:r w:rsidRPr="000114E9">
        <w:rPr>
          <w:rFonts w:ascii="Times New Roman" w:hAnsi="Times New Roman" w:cs="Times New Roman"/>
          <w:bCs/>
          <w:iCs/>
          <w:sz w:val="24"/>
          <w:szCs w:val="24"/>
          <w:lang w:bidi="ru-RU"/>
        </w:rPr>
        <w:t>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w:t>
      </w:r>
    </w:p>
    <w:p w:rsidR="000114E9" w:rsidRPr="000114E9" w:rsidRDefault="000114E9" w:rsidP="000114E9">
      <w:pPr>
        <w:pStyle w:val="a3"/>
        <w:ind w:left="-567" w:firstLine="425"/>
        <w:jc w:val="both"/>
        <w:rPr>
          <w:rFonts w:ascii="Times New Roman" w:hAnsi="Times New Roman" w:cs="Times New Roman"/>
          <w:b/>
          <w:bCs/>
          <w:iCs/>
          <w:sz w:val="24"/>
          <w:szCs w:val="24"/>
          <w:lang w:bidi="ru-RU"/>
        </w:rPr>
      </w:pPr>
      <w:bookmarkStart w:id="332" w:name="bookmark1626"/>
      <w:r w:rsidRPr="000114E9">
        <w:rPr>
          <w:rFonts w:ascii="Times New Roman" w:hAnsi="Times New Roman" w:cs="Times New Roman"/>
          <w:b/>
          <w:bCs/>
          <w:iCs/>
          <w:sz w:val="24"/>
          <w:szCs w:val="24"/>
          <w:lang w:bidi="ru-RU"/>
        </w:rPr>
        <w:t>Модуль № 4 «Европейская классическая музыка»:</w:t>
      </w:r>
      <w:bookmarkEnd w:id="332"/>
    </w:p>
    <w:p w:rsidR="000114E9" w:rsidRPr="000114E9" w:rsidRDefault="000114E9" w:rsidP="000114E9">
      <w:pPr>
        <w:pStyle w:val="a3"/>
        <w:ind w:left="-567" w:firstLine="425"/>
        <w:jc w:val="both"/>
        <w:rPr>
          <w:rFonts w:ascii="Times New Roman" w:hAnsi="Times New Roman" w:cs="Times New Roman"/>
          <w:bCs/>
          <w:iCs/>
          <w:sz w:val="24"/>
          <w:szCs w:val="24"/>
          <w:lang w:bidi="ru-RU"/>
        </w:rPr>
      </w:pPr>
      <w:r w:rsidRPr="000114E9">
        <w:rPr>
          <w:rFonts w:ascii="Times New Roman" w:hAnsi="Times New Roman" w:cs="Times New Roman"/>
          <w:bCs/>
          <w:iCs/>
          <w:sz w:val="24"/>
          <w:szCs w:val="24"/>
          <w:lang w:bidi="ru-RU"/>
        </w:rPr>
        <w:t>различать на слух произведения европейских композиторов-классиков, называть автора, произведение, исполнительский состав;</w:t>
      </w:r>
    </w:p>
    <w:p w:rsidR="000114E9" w:rsidRPr="000114E9" w:rsidRDefault="000114E9" w:rsidP="000114E9">
      <w:pPr>
        <w:pStyle w:val="a3"/>
        <w:ind w:left="-567" w:firstLine="425"/>
        <w:jc w:val="both"/>
        <w:rPr>
          <w:rFonts w:ascii="Times New Roman" w:hAnsi="Times New Roman" w:cs="Times New Roman"/>
          <w:bCs/>
          <w:iCs/>
          <w:sz w:val="24"/>
          <w:szCs w:val="24"/>
          <w:lang w:bidi="ru-RU"/>
        </w:rPr>
      </w:pPr>
      <w:r w:rsidRPr="000114E9">
        <w:rPr>
          <w:rFonts w:ascii="Times New Roman" w:hAnsi="Times New Roman" w:cs="Times New Roman"/>
          <w:bCs/>
          <w:iCs/>
          <w:sz w:val="24"/>
          <w:szCs w:val="24"/>
          <w:lang w:bidi="ru-RU"/>
        </w:rPr>
        <w:t>определять принадлежность музыкального произведения к одному из художественных стилей (барокко, классицизм, романтизм, импрессионизм);</w:t>
      </w:r>
    </w:p>
    <w:p w:rsidR="000114E9" w:rsidRPr="000114E9" w:rsidRDefault="000114E9" w:rsidP="000114E9">
      <w:pPr>
        <w:pStyle w:val="a3"/>
        <w:ind w:left="-567" w:firstLine="425"/>
        <w:jc w:val="both"/>
        <w:rPr>
          <w:rFonts w:ascii="Times New Roman" w:hAnsi="Times New Roman" w:cs="Times New Roman"/>
          <w:bCs/>
          <w:iCs/>
          <w:sz w:val="24"/>
          <w:szCs w:val="24"/>
          <w:lang w:bidi="ru-RU"/>
        </w:rPr>
      </w:pPr>
      <w:r w:rsidRPr="000114E9">
        <w:rPr>
          <w:rFonts w:ascii="Times New Roman" w:hAnsi="Times New Roman" w:cs="Times New Roman"/>
          <w:bCs/>
          <w:iCs/>
          <w:sz w:val="24"/>
          <w:szCs w:val="24"/>
          <w:lang w:bidi="ru-RU"/>
        </w:rPr>
        <w:t>исполнять (в том числе фрагментарно) сочинения композиторов-классиков;</w:t>
      </w:r>
    </w:p>
    <w:p w:rsidR="000114E9" w:rsidRPr="000114E9" w:rsidRDefault="000114E9" w:rsidP="000114E9">
      <w:pPr>
        <w:pStyle w:val="a3"/>
        <w:ind w:left="-567" w:firstLine="425"/>
        <w:jc w:val="both"/>
        <w:rPr>
          <w:rFonts w:ascii="Times New Roman" w:hAnsi="Times New Roman" w:cs="Times New Roman"/>
          <w:bCs/>
          <w:iCs/>
          <w:sz w:val="24"/>
          <w:szCs w:val="24"/>
          <w:lang w:bidi="ru-RU"/>
        </w:rPr>
      </w:pPr>
      <w:r w:rsidRPr="000114E9">
        <w:rPr>
          <w:rFonts w:ascii="Times New Roman" w:hAnsi="Times New Roman" w:cs="Times New Roman"/>
          <w:bCs/>
          <w:iCs/>
          <w:sz w:val="24"/>
          <w:szCs w:val="24"/>
          <w:lang w:bidi="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0114E9" w:rsidRPr="000114E9" w:rsidRDefault="000114E9" w:rsidP="000114E9">
      <w:pPr>
        <w:pStyle w:val="a3"/>
        <w:ind w:left="-567" w:firstLine="425"/>
        <w:jc w:val="both"/>
        <w:rPr>
          <w:rFonts w:ascii="Times New Roman" w:hAnsi="Times New Roman" w:cs="Times New Roman"/>
          <w:bCs/>
          <w:iCs/>
          <w:sz w:val="24"/>
          <w:szCs w:val="24"/>
          <w:lang w:bidi="ru-RU"/>
        </w:rPr>
      </w:pPr>
      <w:r w:rsidRPr="000114E9">
        <w:rPr>
          <w:rFonts w:ascii="Times New Roman" w:hAnsi="Times New Roman" w:cs="Times New Roman"/>
          <w:bCs/>
          <w:iCs/>
          <w:sz w:val="24"/>
          <w:szCs w:val="24"/>
          <w:lang w:bidi="ru-RU"/>
        </w:rPr>
        <w:t>характеризовать творчество не менее двух композиторов- классиков, приводить примеры наиболее известных сочинений.</w:t>
      </w:r>
    </w:p>
    <w:p w:rsidR="0098469D" w:rsidRPr="0098469D" w:rsidRDefault="0098469D" w:rsidP="0098469D">
      <w:pPr>
        <w:pStyle w:val="a3"/>
        <w:ind w:left="-567" w:firstLine="425"/>
        <w:jc w:val="both"/>
        <w:rPr>
          <w:rFonts w:ascii="Times New Roman" w:hAnsi="Times New Roman" w:cs="Times New Roman"/>
          <w:b/>
          <w:bCs/>
          <w:iCs/>
          <w:sz w:val="24"/>
          <w:szCs w:val="24"/>
          <w:lang w:bidi="ru-RU"/>
        </w:rPr>
      </w:pPr>
      <w:bookmarkStart w:id="333" w:name="bookmark1628"/>
      <w:r w:rsidRPr="0098469D">
        <w:rPr>
          <w:rFonts w:ascii="Times New Roman" w:hAnsi="Times New Roman" w:cs="Times New Roman"/>
          <w:b/>
          <w:bCs/>
          <w:iCs/>
          <w:sz w:val="24"/>
          <w:szCs w:val="24"/>
          <w:lang w:bidi="ru-RU"/>
        </w:rPr>
        <w:t>Модуль № 5 «Русская классическая музыка»:</w:t>
      </w:r>
      <w:bookmarkEnd w:id="333"/>
    </w:p>
    <w:p w:rsidR="0098469D" w:rsidRPr="0098469D" w:rsidRDefault="0098469D" w:rsidP="0098469D">
      <w:pPr>
        <w:pStyle w:val="a3"/>
        <w:ind w:left="-567" w:firstLine="425"/>
        <w:jc w:val="both"/>
        <w:rPr>
          <w:rFonts w:ascii="Times New Roman" w:hAnsi="Times New Roman" w:cs="Times New Roman"/>
          <w:bCs/>
          <w:iCs/>
          <w:sz w:val="24"/>
          <w:szCs w:val="24"/>
          <w:lang w:bidi="ru-RU"/>
        </w:rPr>
      </w:pPr>
      <w:r w:rsidRPr="0098469D">
        <w:rPr>
          <w:rFonts w:ascii="Times New Roman" w:hAnsi="Times New Roman" w:cs="Times New Roman"/>
          <w:bCs/>
          <w:iCs/>
          <w:sz w:val="24"/>
          <w:szCs w:val="24"/>
          <w:lang w:bidi="ru-RU"/>
        </w:rPr>
        <w:lastRenderedPageBreak/>
        <w:t>различать на слух произведения русских композиторов- классиков, называть автора, произведение, исполнительский состав;</w:t>
      </w:r>
    </w:p>
    <w:p w:rsidR="0098469D" w:rsidRPr="0098469D" w:rsidRDefault="0098469D" w:rsidP="0098469D">
      <w:pPr>
        <w:pStyle w:val="a3"/>
        <w:ind w:left="-567" w:firstLine="425"/>
        <w:jc w:val="both"/>
        <w:rPr>
          <w:rFonts w:ascii="Times New Roman" w:hAnsi="Times New Roman" w:cs="Times New Roman"/>
          <w:bCs/>
          <w:iCs/>
          <w:sz w:val="24"/>
          <w:szCs w:val="24"/>
          <w:lang w:bidi="ru-RU"/>
        </w:rPr>
      </w:pPr>
      <w:r w:rsidRPr="0098469D">
        <w:rPr>
          <w:rFonts w:ascii="Times New Roman" w:hAnsi="Times New Roman" w:cs="Times New Roman"/>
          <w:bCs/>
          <w:iCs/>
          <w:sz w:val="24"/>
          <w:szCs w:val="24"/>
          <w:lang w:bidi="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98469D" w:rsidRPr="0098469D" w:rsidRDefault="0098469D" w:rsidP="0098469D">
      <w:pPr>
        <w:pStyle w:val="a3"/>
        <w:ind w:left="-567" w:firstLine="425"/>
        <w:jc w:val="both"/>
        <w:rPr>
          <w:rFonts w:ascii="Times New Roman" w:hAnsi="Times New Roman" w:cs="Times New Roman"/>
          <w:bCs/>
          <w:iCs/>
          <w:sz w:val="24"/>
          <w:szCs w:val="24"/>
          <w:lang w:bidi="ru-RU"/>
        </w:rPr>
      </w:pPr>
      <w:r w:rsidRPr="0098469D">
        <w:rPr>
          <w:rFonts w:ascii="Times New Roman" w:hAnsi="Times New Roman" w:cs="Times New Roman"/>
          <w:bCs/>
          <w:iCs/>
          <w:sz w:val="24"/>
          <w:szCs w:val="24"/>
          <w:lang w:bidi="ru-RU"/>
        </w:rPr>
        <w:t>исполнять (в том числе фрагментарно, отдельными темами) сочинения русских композиторов;</w:t>
      </w:r>
    </w:p>
    <w:p w:rsidR="0098469D" w:rsidRPr="0098469D" w:rsidRDefault="0098469D" w:rsidP="0098469D">
      <w:pPr>
        <w:pStyle w:val="a3"/>
        <w:ind w:left="-567" w:firstLine="425"/>
        <w:jc w:val="both"/>
        <w:rPr>
          <w:rFonts w:ascii="Times New Roman" w:hAnsi="Times New Roman" w:cs="Times New Roman"/>
          <w:bCs/>
          <w:iCs/>
          <w:sz w:val="24"/>
          <w:szCs w:val="24"/>
          <w:lang w:bidi="ru-RU"/>
        </w:rPr>
      </w:pPr>
      <w:r w:rsidRPr="0098469D">
        <w:rPr>
          <w:rFonts w:ascii="Times New Roman" w:hAnsi="Times New Roman" w:cs="Times New Roman"/>
          <w:bCs/>
          <w:iCs/>
          <w:sz w:val="24"/>
          <w:szCs w:val="24"/>
          <w:lang w:bidi="ru-RU"/>
        </w:rPr>
        <w:t>характеризовать творчество не менее двух отечественных композиторов-классиков, приводить примеры наиболее известных сочинений.</w:t>
      </w:r>
    </w:p>
    <w:p w:rsidR="0098469D" w:rsidRPr="0098469D" w:rsidRDefault="0098469D" w:rsidP="0098469D">
      <w:pPr>
        <w:pStyle w:val="a3"/>
        <w:ind w:left="-567" w:firstLine="425"/>
        <w:jc w:val="both"/>
        <w:rPr>
          <w:rFonts w:ascii="Times New Roman" w:hAnsi="Times New Roman" w:cs="Times New Roman"/>
          <w:b/>
          <w:bCs/>
          <w:iCs/>
          <w:sz w:val="24"/>
          <w:szCs w:val="24"/>
          <w:lang w:bidi="ru-RU"/>
        </w:rPr>
      </w:pPr>
      <w:bookmarkStart w:id="334" w:name="bookmark1630"/>
      <w:r w:rsidRPr="0098469D">
        <w:rPr>
          <w:rFonts w:ascii="Times New Roman" w:hAnsi="Times New Roman" w:cs="Times New Roman"/>
          <w:b/>
          <w:bCs/>
          <w:iCs/>
          <w:sz w:val="24"/>
          <w:szCs w:val="24"/>
          <w:lang w:bidi="ru-RU"/>
        </w:rPr>
        <w:t>Модуль № 6 «Образы русской и европейской</w:t>
      </w:r>
      <w:bookmarkEnd w:id="334"/>
      <w:r>
        <w:rPr>
          <w:rFonts w:ascii="Times New Roman" w:hAnsi="Times New Roman" w:cs="Times New Roman"/>
          <w:b/>
          <w:bCs/>
          <w:iCs/>
          <w:sz w:val="24"/>
          <w:szCs w:val="24"/>
          <w:lang w:bidi="ru-RU"/>
        </w:rPr>
        <w:t xml:space="preserve"> </w:t>
      </w:r>
      <w:r w:rsidRPr="0098469D">
        <w:rPr>
          <w:rFonts w:ascii="Times New Roman" w:hAnsi="Times New Roman" w:cs="Times New Roman"/>
          <w:b/>
          <w:bCs/>
          <w:iCs/>
          <w:sz w:val="24"/>
          <w:szCs w:val="24"/>
          <w:lang w:bidi="ru-RU"/>
        </w:rPr>
        <w:t>духовной музыки»:</w:t>
      </w:r>
    </w:p>
    <w:p w:rsidR="0098469D" w:rsidRPr="0098469D" w:rsidRDefault="0098469D" w:rsidP="0098469D">
      <w:pPr>
        <w:pStyle w:val="a3"/>
        <w:ind w:left="-567" w:firstLine="425"/>
        <w:jc w:val="both"/>
        <w:rPr>
          <w:rFonts w:ascii="Times New Roman" w:hAnsi="Times New Roman" w:cs="Times New Roman"/>
          <w:bCs/>
          <w:iCs/>
          <w:sz w:val="24"/>
          <w:szCs w:val="24"/>
          <w:lang w:bidi="ru-RU"/>
        </w:rPr>
      </w:pPr>
      <w:r w:rsidRPr="0098469D">
        <w:rPr>
          <w:rFonts w:ascii="Times New Roman" w:hAnsi="Times New Roman" w:cs="Times New Roman"/>
          <w:bCs/>
          <w:iCs/>
          <w:sz w:val="24"/>
          <w:szCs w:val="24"/>
          <w:lang w:bidi="ru-RU"/>
        </w:rPr>
        <w:t>различать и характеризовать жанры и произведения русской и европейской духовной музыки;</w:t>
      </w:r>
    </w:p>
    <w:p w:rsidR="0098469D" w:rsidRPr="0098469D" w:rsidRDefault="0098469D" w:rsidP="0098469D">
      <w:pPr>
        <w:pStyle w:val="a3"/>
        <w:ind w:left="-567" w:firstLine="425"/>
        <w:jc w:val="both"/>
        <w:rPr>
          <w:rFonts w:ascii="Times New Roman" w:hAnsi="Times New Roman" w:cs="Times New Roman"/>
          <w:bCs/>
          <w:iCs/>
          <w:sz w:val="24"/>
          <w:szCs w:val="24"/>
          <w:lang w:bidi="ru-RU"/>
        </w:rPr>
      </w:pPr>
      <w:r w:rsidRPr="0098469D">
        <w:rPr>
          <w:rFonts w:ascii="Times New Roman" w:hAnsi="Times New Roman" w:cs="Times New Roman"/>
          <w:bCs/>
          <w:iCs/>
          <w:sz w:val="24"/>
          <w:szCs w:val="24"/>
          <w:lang w:bidi="ru-RU"/>
        </w:rPr>
        <w:t>исполнять произведения русской и европейской духовной музыки;</w:t>
      </w:r>
    </w:p>
    <w:p w:rsidR="0098469D" w:rsidRPr="0098469D" w:rsidRDefault="0098469D" w:rsidP="0098469D">
      <w:pPr>
        <w:pStyle w:val="a3"/>
        <w:ind w:left="-567" w:firstLine="425"/>
        <w:jc w:val="both"/>
        <w:rPr>
          <w:rFonts w:ascii="Times New Roman" w:hAnsi="Times New Roman" w:cs="Times New Roman"/>
          <w:bCs/>
          <w:iCs/>
          <w:sz w:val="24"/>
          <w:szCs w:val="24"/>
          <w:lang w:bidi="ru-RU"/>
        </w:rPr>
      </w:pPr>
      <w:r w:rsidRPr="0098469D">
        <w:rPr>
          <w:rFonts w:ascii="Times New Roman" w:hAnsi="Times New Roman" w:cs="Times New Roman"/>
          <w:bCs/>
          <w:iCs/>
          <w:sz w:val="24"/>
          <w:szCs w:val="24"/>
          <w:lang w:bidi="ru-RU"/>
        </w:rPr>
        <w:t>приводить примеры сочинений духовной музыки, называть их автора.</w:t>
      </w:r>
    </w:p>
    <w:p w:rsidR="0098469D" w:rsidRPr="0098469D" w:rsidRDefault="0098469D" w:rsidP="0098469D">
      <w:pPr>
        <w:pStyle w:val="a3"/>
        <w:ind w:left="-567" w:firstLine="425"/>
        <w:jc w:val="both"/>
        <w:rPr>
          <w:rFonts w:ascii="Times New Roman" w:hAnsi="Times New Roman" w:cs="Times New Roman"/>
          <w:b/>
          <w:bCs/>
          <w:iCs/>
          <w:sz w:val="24"/>
          <w:szCs w:val="24"/>
          <w:lang w:bidi="ru-RU"/>
        </w:rPr>
      </w:pPr>
      <w:bookmarkStart w:id="335" w:name="bookmark1633"/>
      <w:r w:rsidRPr="0098469D">
        <w:rPr>
          <w:rFonts w:ascii="Times New Roman" w:hAnsi="Times New Roman" w:cs="Times New Roman"/>
          <w:b/>
          <w:bCs/>
          <w:iCs/>
          <w:sz w:val="24"/>
          <w:szCs w:val="24"/>
          <w:lang w:bidi="ru-RU"/>
        </w:rPr>
        <w:t>Модуль № 7 «Современная музыка: основные жанры</w:t>
      </w:r>
      <w:bookmarkEnd w:id="335"/>
      <w:r>
        <w:rPr>
          <w:rFonts w:ascii="Times New Roman" w:hAnsi="Times New Roman" w:cs="Times New Roman"/>
          <w:b/>
          <w:bCs/>
          <w:iCs/>
          <w:sz w:val="24"/>
          <w:szCs w:val="24"/>
          <w:lang w:bidi="ru-RU"/>
        </w:rPr>
        <w:t xml:space="preserve"> </w:t>
      </w:r>
      <w:r w:rsidRPr="0098469D">
        <w:rPr>
          <w:rFonts w:ascii="Times New Roman" w:hAnsi="Times New Roman" w:cs="Times New Roman"/>
          <w:b/>
          <w:bCs/>
          <w:iCs/>
          <w:sz w:val="24"/>
          <w:szCs w:val="24"/>
          <w:lang w:bidi="ru-RU"/>
        </w:rPr>
        <w:t>и направления»:</w:t>
      </w:r>
    </w:p>
    <w:p w:rsidR="0098469D" w:rsidRPr="0098469D" w:rsidRDefault="0098469D" w:rsidP="0098469D">
      <w:pPr>
        <w:pStyle w:val="a3"/>
        <w:ind w:left="-567" w:firstLine="425"/>
        <w:jc w:val="both"/>
        <w:rPr>
          <w:rFonts w:ascii="Times New Roman" w:hAnsi="Times New Roman" w:cs="Times New Roman"/>
          <w:bCs/>
          <w:iCs/>
          <w:sz w:val="24"/>
          <w:szCs w:val="24"/>
          <w:lang w:bidi="ru-RU"/>
        </w:rPr>
      </w:pPr>
      <w:r w:rsidRPr="0098469D">
        <w:rPr>
          <w:rFonts w:ascii="Times New Roman" w:hAnsi="Times New Roman" w:cs="Times New Roman"/>
          <w:bCs/>
          <w:iCs/>
          <w:sz w:val="24"/>
          <w:szCs w:val="24"/>
          <w:lang w:bidi="ru-RU"/>
        </w:rPr>
        <w:t>определять и характеризовать стили, направления и жанры современной музыки;</w:t>
      </w:r>
    </w:p>
    <w:p w:rsidR="0098469D" w:rsidRPr="0098469D" w:rsidRDefault="0098469D" w:rsidP="0098469D">
      <w:pPr>
        <w:pStyle w:val="a3"/>
        <w:ind w:left="-567" w:firstLine="425"/>
        <w:jc w:val="both"/>
        <w:rPr>
          <w:rFonts w:ascii="Times New Roman" w:hAnsi="Times New Roman" w:cs="Times New Roman"/>
          <w:bCs/>
          <w:iCs/>
          <w:sz w:val="24"/>
          <w:szCs w:val="24"/>
          <w:lang w:bidi="ru-RU"/>
        </w:rPr>
      </w:pPr>
      <w:r w:rsidRPr="0098469D">
        <w:rPr>
          <w:rFonts w:ascii="Times New Roman" w:hAnsi="Times New Roman" w:cs="Times New Roman"/>
          <w:bCs/>
          <w:iCs/>
          <w:sz w:val="24"/>
          <w:szCs w:val="24"/>
          <w:lang w:bidi="ru-RU"/>
        </w:rPr>
        <w:t>различать и определять на слух виды оркестров, ансамблей, тембры музыкальных инструментов, входящих в их состав;</w:t>
      </w:r>
    </w:p>
    <w:p w:rsidR="0098469D" w:rsidRPr="0098469D" w:rsidRDefault="0098469D" w:rsidP="0098469D">
      <w:pPr>
        <w:pStyle w:val="a3"/>
        <w:ind w:left="-567" w:firstLine="425"/>
        <w:jc w:val="both"/>
        <w:rPr>
          <w:rFonts w:ascii="Times New Roman" w:hAnsi="Times New Roman" w:cs="Times New Roman"/>
          <w:bCs/>
          <w:iCs/>
          <w:sz w:val="24"/>
          <w:szCs w:val="24"/>
          <w:lang w:bidi="ru-RU"/>
        </w:rPr>
      </w:pPr>
      <w:r w:rsidRPr="0098469D">
        <w:rPr>
          <w:rFonts w:ascii="Times New Roman" w:hAnsi="Times New Roman" w:cs="Times New Roman"/>
          <w:bCs/>
          <w:iCs/>
          <w:sz w:val="24"/>
          <w:szCs w:val="24"/>
          <w:lang w:bidi="ru-RU"/>
        </w:rPr>
        <w:t>исполнять современные музыкальные произведения в разных видах деятельности.</w:t>
      </w:r>
    </w:p>
    <w:p w:rsidR="0098469D" w:rsidRPr="0098469D" w:rsidRDefault="0098469D" w:rsidP="0098469D">
      <w:pPr>
        <w:pStyle w:val="a3"/>
        <w:ind w:left="-567" w:firstLine="425"/>
        <w:jc w:val="both"/>
        <w:rPr>
          <w:rFonts w:ascii="Times New Roman" w:hAnsi="Times New Roman" w:cs="Times New Roman"/>
          <w:b/>
          <w:bCs/>
          <w:iCs/>
          <w:sz w:val="24"/>
          <w:szCs w:val="24"/>
          <w:lang w:bidi="ru-RU"/>
        </w:rPr>
      </w:pPr>
      <w:bookmarkStart w:id="336" w:name="bookmark1636"/>
      <w:r w:rsidRPr="0098469D">
        <w:rPr>
          <w:rFonts w:ascii="Times New Roman" w:hAnsi="Times New Roman" w:cs="Times New Roman"/>
          <w:b/>
          <w:bCs/>
          <w:iCs/>
          <w:sz w:val="24"/>
          <w:szCs w:val="24"/>
          <w:lang w:bidi="ru-RU"/>
        </w:rPr>
        <w:t>Модуль № 8 «Связь музыки с другими видами искусства»:</w:t>
      </w:r>
      <w:bookmarkEnd w:id="336"/>
    </w:p>
    <w:p w:rsidR="0098469D" w:rsidRPr="0098469D" w:rsidRDefault="0098469D" w:rsidP="0098469D">
      <w:pPr>
        <w:pStyle w:val="a3"/>
        <w:ind w:left="-567" w:firstLine="425"/>
        <w:jc w:val="both"/>
        <w:rPr>
          <w:rFonts w:ascii="Times New Roman" w:hAnsi="Times New Roman" w:cs="Times New Roman"/>
          <w:bCs/>
          <w:iCs/>
          <w:sz w:val="24"/>
          <w:szCs w:val="24"/>
          <w:lang w:bidi="ru-RU"/>
        </w:rPr>
      </w:pPr>
      <w:r w:rsidRPr="0098469D">
        <w:rPr>
          <w:rFonts w:ascii="Times New Roman" w:hAnsi="Times New Roman" w:cs="Times New Roman"/>
          <w:bCs/>
          <w:iCs/>
          <w:sz w:val="24"/>
          <w:szCs w:val="24"/>
          <w:lang w:bidi="ru-RU"/>
        </w:rPr>
        <w:t>определять стилевые и жанровые параллели между музыкой и другими видами искусств;</w:t>
      </w:r>
    </w:p>
    <w:p w:rsidR="0098469D" w:rsidRPr="0098469D" w:rsidRDefault="0098469D" w:rsidP="0098469D">
      <w:pPr>
        <w:pStyle w:val="a3"/>
        <w:ind w:left="-567" w:firstLine="425"/>
        <w:jc w:val="both"/>
        <w:rPr>
          <w:rFonts w:ascii="Times New Roman" w:hAnsi="Times New Roman" w:cs="Times New Roman"/>
          <w:bCs/>
          <w:iCs/>
          <w:sz w:val="24"/>
          <w:szCs w:val="24"/>
          <w:lang w:bidi="ru-RU"/>
        </w:rPr>
      </w:pPr>
      <w:r w:rsidRPr="0098469D">
        <w:rPr>
          <w:rFonts w:ascii="Times New Roman" w:hAnsi="Times New Roman" w:cs="Times New Roman"/>
          <w:bCs/>
          <w:iCs/>
          <w:sz w:val="24"/>
          <w:szCs w:val="24"/>
          <w:lang w:bidi="ru-RU"/>
        </w:rPr>
        <w:t>различать и анализировать средства выразительности разных видов искусств;</w:t>
      </w:r>
    </w:p>
    <w:p w:rsidR="0098469D" w:rsidRPr="0098469D" w:rsidRDefault="0098469D" w:rsidP="0098469D">
      <w:pPr>
        <w:pStyle w:val="a3"/>
        <w:ind w:left="-567" w:firstLine="425"/>
        <w:jc w:val="both"/>
        <w:rPr>
          <w:rFonts w:ascii="Times New Roman" w:hAnsi="Times New Roman" w:cs="Times New Roman"/>
          <w:bCs/>
          <w:iCs/>
          <w:sz w:val="24"/>
          <w:szCs w:val="24"/>
          <w:lang w:bidi="ru-RU"/>
        </w:rPr>
      </w:pPr>
      <w:r w:rsidRPr="0098469D">
        <w:rPr>
          <w:rFonts w:ascii="Times New Roman" w:hAnsi="Times New Roman" w:cs="Times New Roman"/>
          <w:bCs/>
          <w:iCs/>
          <w:sz w:val="24"/>
          <w:szCs w:val="24"/>
          <w:lang w:bidi="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 т. п.) или подбирать ассоциативные пары произведений из разных видов искусств, объясняя логику выбора;</w:t>
      </w:r>
    </w:p>
    <w:p w:rsidR="0098469D" w:rsidRPr="0098469D" w:rsidRDefault="0098469D" w:rsidP="0098469D">
      <w:pPr>
        <w:pStyle w:val="a3"/>
        <w:ind w:left="-567" w:firstLine="425"/>
        <w:jc w:val="both"/>
        <w:rPr>
          <w:rFonts w:ascii="Times New Roman" w:hAnsi="Times New Roman" w:cs="Times New Roman"/>
          <w:bCs/>
          <w:iCs/>
          <w:sz w:val="24"/>
          <w:szCs w:val="24"/>
          <w:lang w:bidi="ru-RU"/>
        </w:rPr>
      </w:pPr>
      <w:r w:rsidRPr="0098469D">
        <w:rPr>
          <w:rFonts w:ascii="Times New Roman" w:hAnsi="Times New Roman" w:cs="Times New Roman"/>
          <w:bCs/>
          <w:iCs/>
          <w:sz w:val="24"/>
          <w:szCs w:val="24"/>
          <w:lang w:bidi="ru-RU"/>
        </w:rPr>
        <w:t>высказывать суждения об основной идее, средствах её воплощения, интонационных особенностях, жанре, исполнителях музыкального произведения.</w:t>
      </w:r>
    </w:p>
    <w:p w:rsidR="0098469D" w:rsidRPr="0098469D" w:rsidRDefault="0098469D" w:rsidP="0098469D">
      <w:pPr>
        <w:pStyle w:val="a3"/>
        <w:ind w:left="-567" w:firstLine="425"/>
        <w:jc w:val="both"/>
        <w:rPr>
          <w:rFonts w:ascii="Times New Roman" w:hAnsi="Times New Roman" w:cs="Times New Roman"/>
          <w:b/>
          <w:bCs/>
          <w:iCs/>
          <w:sz w:val="24"/>
          <w:szCs w:val="24"/>
          <w:lang w:bidi="ru-RU"/>
        </w:rPr>
      </w:pPr>
      <w:bookmarkStart w:id="337" w:name="bookmark1638"/>
      <w:r w:rsidRPr="0098469D">
        <w:rPr>
          <w:rFonts w:ascii="Times New Roman" w:hAnsi="Times New Roman" w:cs="Times New Roman"/>
          <w:b/>
          <w:bCs/>
          <w:iCs/>
          <w:sz w:val="24"/>
          <w:szCs w:val="24"/>
          <w:lang w:bidi="ru-RU"/>
        </w:rPr>
        <w:t>Модуль № 9 «Жанры музыкального искусства»:</w:t>
      </w:r>
      <w:bookmarkEnd w:id="337"/>
    </w:p>
    <w:p w:rsidR="0098469D" w:rsidRPr="0098469D" w:rsidRDefault="0098469D" w:rsidP="0098469D">
      <w:pPr>
        <w:pStyle w:val="a3"/>
        <w:ind w:left="-567" w:firstLine="425"/>
        <w:jc w:val="both"/>
        <w:rPr>
          <w:rFonts w:ascii="Times New Roman" w:hAnsi="Times New Roman" w:cs="Times New Roman"/>
          <w:bCs/>
          <w:iCs/>
          <w:sz w:val="24"/>
          <w:szCs w:val="24"/>
          <w:lang w:bidi="ru-RU"/>
        </w:rPr>
      </w:pPr>
      <w:r w:rsidRPr="0098469D">
        <w:rPr>
          <w:rFonts w:ascii="Times New Roman" w:hAnsi="Times New Roman" w:cs="Times New Roman"/>
          <w:bCs/>
          <w:iCs/>
          <w:sz w:val="24"/>
          <w:szCs w:val="24"/>
          <w:lang w:bidi="ru-RU"/>
        </w:rPr>
        <w:t>различать и характеризовать жанры музыки (театральные, камерные и симфонические, вокальные и инструментальные и т. д.), знать их</w:t>
      </w:r>
      <w:r>
        <w:rPr>
          <w:rFonts w:ascii="Times New Roman" w:hAnsi="Times New Roman" w:cs="Times New Roman"/>
          <w:bCs/>
          <w:iCs/>
          <w:sz w:val="24"/>
          <w:szCs w:val="24"/>
          <w:lang w:bidi="ru-RU"/>
        </w:rPr>
        <w:t xml:space="preserve"> </w:t>
      </w:r>
      <w:r w:rsidRPr="0098469D">
        <w:rPr>
          <w:rFonts w:ascii="Times New Roman" w:hAnsi="Times New Roman" w:cs="Times New Roman"/>
          <w:bCs/>
          <w:iCs/>
          <w:sz w:val="24"/>
          <w:szCs w:val="24"/>
          <w:lang w:bidi="ru-RU"/>
        </w:rPr>
        <w:t>разновидности, приводить примеры;</w:t>
      </w:r>
    </w:p>
    <w:p w:rsidR="0098469D" w:rsidRPr="0098469D" w:rsidRDefault="0098469D" w:rsidP="0098469D">
      <w:pPr>
        <w:pStyle w:val="a3"/>
        <w:ind w:left="-567" w:firstLine="425"/>
        <w:jc w:val="both"/>
        <w:rPr>
          <w:rFonts w:ascii="Times New Roman" w:hAnsi="Times New Roman" w:cs="Times New Roman"/>
          <w:bCs/>
          <w:iCs/>
          <w:sz w:val="24"/>
          <w:szCs w:val="24"/>
          <w:lang w:bidi="ru-RU"/>
        </w:rPr>
      </w:pPr>
      <w:r w:rsidRPr="0098469D">
        <w:rPr>
          <w:rFonts w:ascii="Times New Roman" w:hAnsi="Times New Roman" w:cs="Times New Roman"/>
          <w:bCs/>
          <w:iCs/>
          <w:sz w:val="24"/>
          <w:szCs w:val="24"/>
          <w:lang w:bidi="ru-RU"/>
        </w:rPr>
        <w:t>рассуждать о круге образов и средствах их воплощения, типичных для данного жанра;</w:t>
      </w:r>
    </w:p>
    <w:p w:rsidR="000114E9" w:rsidRPr="000114E9" w:rsidRDefault="0098469D" w:rsidP="0098469D">
      <w:pPr>
        <w:pStyle w:val="a3"/>
        <w:ind w:left="-567" w:firstLine="425"/>
        <w:jc w:val="both"/>
        <w:rPr>
          <w:rFonts w:ascii="Times New Roman" w:hAnsi="Times New Roman" w:cs="Times New Roman"/>
          <w:bCs/>
          <w:iCs/>
          <w:sz w:val="24"/>
          <w:szCs w:val="24"/>
        </w:rPr>
      </w:pPr>
      <w:r w:rsidRPr="0098469D">
        <w:rPr>
          <w:rFonts w:ascii="Times New Roman" w:hAnsi="Times New Roman" w:cs="Times New Roman"/>
          <w:bCs/>
          <w:iCs/>
          <w:sz w:val="24"/>
          <w:szCs w:val="24"/>
          <w:lang w:bidi="ru-RU"/>
        </w:rPr>
        <w:t>выразительно исполнять произведения (в том числе фрагменты) вокальных, инструментальных и музыкально-театральных жанров.</w:t>
      </w:r>
    </w:p>
    <w:p w:rsidR="0039580F" w:rsidRDefault="0039580F" w:rsidP="00A862C4">
      <w:pPr>
        <w:pStyle w:val="a3"/>
        <w:ind w:left="-567" w:firstLine="425"/>
        <w:rPr>
          <w:rFonts w:ascii="Times New Roman" w:hAnsi="Times New Roman" w:cs="Times New Roman"/>
          <w:b/>
          <w:bCs/>
          <w:iCs/>
          <w:sz w:val="24"/>
          <w:szCs w:val="24"/>
        </w:rPr>
      </w:pPr>
    </w:p>
    <w:p w:rsidR="00A862C4" w:rsidRDefault="00A862C4" w:rsidP="00A862C4">
      <w:pPr>
        <w:pStyle w:val="a3"/>
        <w:ind w:left="-567" w:firstLine="425"/>
        <w:rPr>
          <w:rFonts w:ascii="Times New Roman" w:hAnsi="Times New Roman" w:cs="Times New Roman"/>
          <w:b/>
          <w:bCs/>
          <w:iCs/>
          <w:sz w:val="24"/>
          <w:szCs w:val="24"/>
        </w:rPr>
      </w:pPr>
      <w:r w:rsidRPr="00A862C4">
        <w:rPr>
          <w:rFonts w:ascii="Times New Roman" w:hAnsi="Times New Roman" w:cs="Times New Roman"/>
          <w:b/>
          <w:bCs/>
          <w:iCs/>
          <w:sz w:val="24"/>
          <w:szCs w:val="24"/>
        </w:rPr>
        <w:t>2.</w:t>
      </w:r>
      <w:r w:rsidR="00383BC5">
        <w:rPr>
          <w:rFonts w:ascii="Times New Roman" w:hAnsi="Times New Roman" w:cs="Times New Roman"/>
          <w:b/>
          <w:bCs/>
          <w:iCs/>
          <w:sz w:val="24"/>
          <w:szCs w:val="24"/>
        </w:rPr>
        <w:t>1</w:t>
      </w:r>
      <w:r w:rsidRPr="00A862C4">
        <w:rPr>
          <w:rFonts w:ascii="Times New Roman" w:hAnsi="Times New Roman" w:cs="Times New Roman"/>
          <w:b/>
          <w:bCs/>
          <w:iCs/>
          <w:sz w:val="24"/>
          <w:szCs w:val="24"/>
        </w:rPr>
        <w:t xml:space="preserve">.15. Изобразительное искусство  </w:t>
      </w:r>
    </w:p>
    <w:p w:rsidR="00F863E8" w:rsidRPr="00F863E8" w:rsidRDefault="00F863E8" w:rsidP="00F863E8">
      <w:pPr>
        <w:pStyle w:val="a3"/>
        <w:ind w:left="-567" w:firstLine="425"/>
        <w:jc w:val="center"/>
        <w:rPr>
          <w:rFonts w:ascii="Times New Roman" w:hAnsi="Times New Roman" w:cs="Times New Roman"/>
          <w:b/>
          <w:bCs/>
          <w:iCs/>
          <w:sz w:val="24"/>
          <w:szCs w:val="24"/>
          <w:lang w:bidi="ru-RU"/>
        </w:rPr>
      </w:pPr>
      <w:bookmarkStart w:id="338" w:name="bookmark1526"/>
      <w:r w:rsidRPr="00F863E8">
        <w:rPr>
          <w:rFonts w:ascii="Times New Roman" w:hAnsi="Times New Roman" w:cs="Times New Roman"/>
          <w:b/>
          <w:bCs/>
          <w:iCs/>
          <w:sz w:val="24"/>
          <w:szCs w:val="24"/>
          <w:lang w:bidi="ru-RU"/>
        </w:rPr>
        <w:t>ОБЩАЯ ХАРАКТЕРИСТИКА УЧЕБНОГО ПРЕДМЕТА «ИЗОБРАЗИТЕЛЬНОЕ ИСКУССТВО»</w:t>
      </w:r>
      <w:bookmarkEnd w:id="338"/>
    </w:p>
    <w:p w:rsidR="00F863E8" w:rsidRPr="00F863E8" w:rsidRDefault="00F863E8" w:rsidP="00F863E8">
      <w:pPr>
        <w:pStyle w:val="a3"/>
        <w:ind w:left="-567" w:firstLine="425"/>
        <w:jc w:val="both"/>
        <w:rPr>
          <w:rFonts w:ascii="Times New Roman" w:hAnsi="Times New Roman" w:cs="Times New Roman"/>
          <w:bCs/>
          <w:iCs/>
          <w:sz w:val="24"/>
          <w:szCs w:val="24"/>
          <w:lang w:bidi="ru-RU"/>
        </w:rPr>
      </w:pPr>
      <w:r w:rsidRPr="00F863E8">
        <w:rPr>
          <w:rFonts w:ascii="Times New Roman" w:hAnsi="Times New Roman" w:cs="Times New Roman"/>
          <w:bCs/>
          <w:iCs/>
          <w:sz w:val="24"/>
          <w:szCs w:val="24"/>
          <w:lang w:bidi="ru-RU"/>
        </w:rPr>
        <w:t>Основная цель школьного предмета «Изобразительное искусство» — развитие визуально-пространственного мышления учащихся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Искусство рассматривается как особая духовная сфера, концентрирующая в себе колоссальный эстетический, художественный и нравственный мировой опыт.</w:t>
      </w:r>
    </w:p>
    <w:p w:rsidR="00F863E8" w:rsidRPr="00F863E8" w:rsidRDefault="00F863E8" w:rsidP="00F863E8">
      <w:pPr>
        <w:pStyle w:val="a3"/>
        <w:ind w:left="-567" w:firstLine="425"/>
        <w:jc w:val="both"/>
        <w:rPr>
          <w:rFonts w:ascii="Times New Roman" w:hAnsi="Times New Roman" w:cs="Times New Roman"/>
          <w:bCs/>
          <w:iCs/>
          <w:sz w:val="24"/>
          <w:szCs w:val="24"/>
          <w:lang w:bidi="ru-RU"/>
        </w:rPr>
      </w:pPr>
      <w:r w:rsidRPr="00F863E8">
        <w:rPr>
          <w:rFonts w:ascii="Times New Roman" w:hAnsi="Times New Roman" w:cs="Times New Roman"/>
          <w:bCs/>
          <w:iCs/>
          <w:sz w:val="24"/>
          <w:szCs w:val="24"/>
          <w:lang w:bidi="ru-RU"/>
        </w:rPr>
        <w:t>Изобразительное искусство как школьная дисциплина имеет интегративный характер, так как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w:t>
      </w:r>
    </w:p>
    <w:p w:rsidR="00F863E8" w:rsidRPr="00F863E8" w:rsidRDefault="00F863E8" w:rsidP="00F863E8">
      <w:pPr>
        <w:pStyle w:val="a3"/>
        <w:ind w:left="-567" w:firstLine="425"/>
        <w:jc w:val="both"/>
        <w:rPr>
          <w:rFonts w:ascii="Times New Roman" w:hAnsi="Times New Roman" w:cs="Times New Roman"/>
          <w:bCs/>
          <w:iCs/>
          <w:sz w:val="24"/>
          <w:szCs w:val="24"/>
          <w:lang w:bidi="ru-RU"/>
        </w:rPr>
      </w:pPr>
      <w:r w:rsidRPr="00F863E8">
        <w:rPr>
          <w:rFonts w:ascii="Times New Roman" w:hAnsi="Times New Roman" w:cs="Times New Roman"/>
          <w:bCs/>
          <w:iCs/>
          <w:sz w:val="24"/>
          <w:szCs w:val="24"/>
          <w:lang w:bidi="ru-RU"/>
        </w:rPr>
        <w:t>Основные формы учебной деятельности — практическая художественно-творческая деятельность, зрительское восприятие произведений искусства и эстетическое наблюдение окружающего мира. Важнейшими задачами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своего Отечества,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F863E8" w:rsidRPr="00F863E8" w:rsidRDefault="00F863E8" w:rsidP="00F863E8">
      <w:pPr>
        <w:pStyle w:val="a3"/>
        <w:ind w:left="-567" w:firstLine="425"/>
        <w:jc w:val="both"/>
        <w:rPr>
          <w:rFonts w:ascii="Times New Roman" w:hAnsi="Times New Roman" w:cs="Times New Roman"/>
          <w:bCs/>
          <w:iCs/>
          <w:sz w:val="24"/>
          <w:szCs w:val="24"/>
          <w:lang w:bidi="ru-RU"/>
        </w:rPr>
      </w:pPr>
      <w:r w:rsidRPr="00F863E8">
        <w:rPr>
          <w:rFonts w:ascii="Times New Roman" w:hAnsi="Times New Roman" w:cs="Times New Roman"/>
          <w:bCs/>
          <w:iCs/>
          <w:sz w:val="24"/>
          <w:szCs w:val="24"/>
          <w:lang w:bidi="ru-RU"/>
        </w:rPr>
        <w:lastRenderedPageBreak/>
        <w:t>Программа направлена на достижение основного результата образования —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w:t>
      </w:r>
    </w:p>
    <w:p w:rsidR="00F863E8" w:rsidRPr="00F863E8" w:rsidRDefault="00F863E8" w:rsidP="00F863E8">
      <w:pPr>
        <w:pStyle w:val="a3"/>
        <w:ind w:left="-567" w:firstLine="425"/>
        <w:jc w:val="both"/>
        <w:rPr>
          <w:rFonts w:ascii="Times New Roman" w:hAnsi="Times New Roman" w:cs="Times New Roman"/>
          <w:bCs/>
          <w:iCs/>
          <w:sz w:val="24"/>
          <w:szCs w:val="24"/>
          <w:lang w:bidi="ru-RU"/>
        </w:rPr>
      </w:pPr>
      <w:r w:rsidRPr="00F863E8">
        <w:rPr>
          <w:rFonts w:ascii="Times New Roman" w:hAnsi="Times New Roman" w:cs="Times New Roman"/>
          <w:bCs/>
          <w:iCs/>
          <w:sz w:val="24"/>
          <w:szCs w:val="24"/>
          <w:lang w:bidi="ru-RU"/>
        </w:rPr>
        <w:t>Учебный материал каждого модуля разделён на тематические блоки, которые могут быть основанием для организации проектной деятельности, которая включает в себя как исследовательскую, так и художественно-творческую деятельность, а также презентацию результата.</w:t>
      </w:r>
    </w:p>
    <w:p w:rsidR="00F863E8" w:rsidRPr="00F863E8" w:rsidRDefault="00F863E8" w:rsidP="00F863E8">
      <w:pPr>
        <w:pStyle w:val="a3"/>
        <w:ind w:left="-567" w:firstLine="425"/>
        <w:jc w:val="both"/>
        <w:rPr>
          <w:rFonts w:ascii="Times New Roman" w:hAnsi="Times New Roman" w:cs="Times New Roman"/>
          <w:bCs/>
          <w:iCs/>
          <w:sz w:val="24"/>
          <w:szCs w:val="24"/>
          <w:lang w:bidi="ru-RU"/>
        </w:rPr>
      </w:pPr>
      <w:r w:rsidRPr="00F863E8">
        <w:rPr>
          <w:rFonts w:ascii="Times New Roman" w:hAnsi="Times New Roman" w:cs="Times New Roman"/>
          <w:bCs/>
          <w:iCs/>
          <w:sz w:val="24"/>
          <w:szCs w:val="24"/>
          <w:lang w:bidi="ru-RU"/>
        </w:rPr>
        <w:t>Однако необходимо различать и сочетать в учебном процессе историко-культурологическую, искусствоведческую исследовательскую работу учащихся и собственно художественную проектную деятельность, продуктом которой является созданное на основе композиционного поиска учебное художественное произведение (индивидуальное или коллективное, на плоскости или в объёме, макете).</w:t>
      </w:r>
    </w:p>
    <w:p w:rsidR="00F863E8" w:rsidRPr="00F863E8" w:rsidRDefault="00F863E8" w:rsidP="00F863E8">
      <w:pPr>
        <w:pStyle w:val="a3"/>
        <w:ind w:left="-567" w:firstLine="425"/>
        <w:jc w:val="both"/>
        <w:rPr>
          <w:rFonts w:ascii="Times New Roman" w:hAnsi="Times New Roman" w:cs="Times New Roman"/>
          <w:bCs/>
          <w:iCs/>
          <w:sz w:val="24"/>
          <w:szCs w:val="24"/>
          <w:lang w:bidi="ru-RU"/>
        </w:rPr>
      </w:pPr>
      <w:r w:rsidRPr="00F863E8">
        <w:rPr>
          <w:rFonts w:ascii="Times New Roman" w:hAnsi="Times New Roman" w:cs="Times New Roman"/>
          <w:bCs/>
          <w:iCs/>
          <w:sz w:val="24"/>
          <w:szCs w:val="24"/>
          <w:lang w:bidi="ru-RU"/>
        </w:rPr>
        <w:t>Большое значение имеет связь с внеурочной деятельностью, активная социокультурная деятельность, в процессе которой обучающиеся участвуют в оформлении общешкольных событий и праздников, в организации выставок детского художественного творчества, в конкурсах, а также смотрят памятники архитектуры, посещают художественные музеи.</w:t>
      </w:r>
    </w:p>
    <w:p w:rsidR="00383BC5" w:rsidRPr="00383BC5" w:rsidRDefault="00383BC5" w:rsidP="00383BC5">
      <w:pPr>
        <w:pStyle w:val="a3"/>
        <w:ind w:left="-567" w:firstLine="283"/>
        <w:jc w:val="both"/>
        <w:rPr>
          <w:rFonts w:ascii="Times New Roman" w:hAnsi="Times New Roman" w:cs="Times New Roman"/>
          <w:b/>
          <w:bCs/>
          <w:iCs/>
          <w:sz w:val="24"/>
          <w:szCs w:val="24"/>
          <w:lang w:bidi="ru-RU"/>
        </w:rPr>
      </w:pPr>
      <w:r w:rsidRPr="00383BC5">
        <w:rPr>
          <w:rFonts w:ascii="Times New Roman" w:hAnsi="Times New Roman" w:cs="Times New Roman"/>
          <w:b/>
          <w:bCs/>
          <w:iCs/>
          <w:sz w:val="24"/>
          <w:szCs w:val="24"/>
          <w:lang w:bidi="ru-RU"/>
        </w:rPr>
        <w:t>ЦЕЛЬ ИЗУЧЕНИЯ УЧЕБНОГО ПРЕДМЕТА «ИЗОБРАЗИТЕЛЬНОЕ ИСКУССТВО»</w:t>
      </w:r>
    </w:p>
    <w:p w:rsidR="00383BC5" w:rsidRPr="00383BC5" w:rsidRDefault="00383BC5" w:rsidP="00383BC5">
      <w:pPr>
        <w:pStyle w:val="a3"/>
        <w:ind w:left="-567" w:firstLine="283"/>
        <w:jc w:val="both"/>
        <w:rPr>
          <w:rFonts w:ascii="Times New Roman" w:hAnsi="Times New Roman" w:cs="Times New Roman"/>
          <w:bCs/>
          <w:iCs/>
          <w:sz w:val="24"/>
          <w:szCs w:val="24"/>
          <w:lang w:bidi="ru-RU"/>
        </w:rPr>
      </w:pPr>
      <w:r w:rsidRPr="00383BC5">
        <w:rPr>
          <w:rFonts w:ascii="Times New Roman" w:hAnsi="Times New Roman" w:cs="Times New Roman"/>
          <w:bCs/>
          <w:iCs/>
          <w:sz w:val="24"/>
          <w:szCs w:val="24"/>
          <w:lang w:bidi="ru-RU"/>
        </w:rPr>
        <w:t>Целью изучения учебного предмета «Изобразительное искусство»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w:t>
      </w:r>
      <w:r w:rsidRPr="00383BC5">
        <w:rPr>
          <w:rFonts w:ascii="Times New Roman" w:hAnsi="Times New Roman" w:cs="Times New Roman"/>
          <w:bCs/>
          <w:i/>
          <w:iCs/>
          <w:sz w:val="24"/>
          <w:szCs w:val="24"/>
          <w:lang w:bidi="ru-RU"/>
        </w:rPr>
        <w:t>вариативно</w:t>
      </w:r>
      <w:r w:rsidRPr="00383BC5">
        <w:rPr>
          <w:rFonts w:ascii="Times New Roman" w:hAnsi="Times New Roman" w:cs="Times New Roman"/>
          <w:bCs/>
          <w:iCs/>
          <w:sz w:val="24"/>
          <w:szCs w:val="24"/>
          <w:lang w:bidi="ru-RU"/>
        </w:rPr>
        <w:t>).</w:t>
      </w:r>
    </w:p>
    <w:p w:rsidR="00383BC5" w:rsidRDefault="00383BC5" w:rsidP="00383BC5">
      <w:pPr>
        <w:pStyle w:val="a3"/>
        <w:ind w:left="-567" w:firstLine="283"/>
        <w:jc w:val="both"/>
        <w:rPr>
          <w:rFonts w:ascii="Times New Roman" w:hAnsi="Times New Roman" w:cs="Times New Roman"/>
          <w:bCs/>
          <w:iCs/>
          <w:sz w:val="24"/>
          <w:szCs w:val="24"/>
          <w:lang w:bidi="ru-RU"/>
        </w:rPr>
      </w:pPr>
      <w:r w:rsidRPr="00383BC5">
        <w:rPr>
          <w:rFonts w:ascii="Times New Roman" w:hAnsi="Times New Roman" w:cs="Times New Roman"/>
          <w:bCs/>
          <w:iCs/>
          <w:sz w:val="24"/>
          <w:szCs w:val="24"/>
          <w:lang w:bidi="ru-RU"/>
        </w:rPr>
        <w:t>Учебный предмет «Изобразительное искусство» объединяет в единую образовательную структуру художественно-творческую деятельность, восприятие произведений искусства и художественно-эстетическое освоение окружающей действительности. Художественное развитие обучающихся осуществляется в процессе личного художественного творчества, в практической работе с разнообразными художественными материалами.</w:t>
      </w:r>
    </w:p>
    <w:p w:rsidR="00383BC5" w:rsidRPr="00383BC5" w:rsidRDefault="00383BC5" w:rsidP="00383BC5">
      <w:pPr>
        <w:pStyle w:val="a3"/>
        <w:ind w:left="-567" w:firstLine="283"/>
        <w:jc w:val="both"/>
        <w:rPr>
          <w:rFonts w:ascii="Times New Roman" w:hAnsi="Times New Roman" w:cs="Times New Roman"/>
          <w:b/>
          <w:bCs/>
          <w:i/>
          <w:iCs/>
          <w:sz w:val="24"/>
          <w:szCs w:val="24"/>
          <w:lang w:bidi="ru-RU"/>
        </w:rPr>
      </w:pPr>
      <w:bookmarkStart w:id="339" w:name="bookmark1530"/>
      <w:r w:rsidRPr="00383BC5">
        <w:rPr>
          <w:rFonts w:ascii="Times New Roman" w:hAnsi="Times New Roman" w:cs="Times New Roman"/>
          <w:b/>
          <w:bCs/>
          <w:i/>
          <w:iCs/>
          <w:sz w:val="24"/>
          <w:szCs w:val="24"/>
          <w:lang w:bidi="ru-RU"/>
        </w:rPr>
        <w:t>Задачами учебного предмета</w:t>
      </w:r>
      <w:bookmarkEnd w:id="339"/>
    </w:p>
    <w:p w:rsidR="00383BC5" w:rsidRPr="00383BC5" w:rsidRDefault="00383BC5" w:rsidP="00383BC5">
      <w:pPr>
        <w:pStyle w:val="a3"/>
        <w:ind w:left="-567" w:firstLine="283"/>
        <w:jc w:val="both"/>
        <w:rPr>
          <w:rFonts w:ascii="Times New Roman" w:hAnsi="Times New Roman" w:cs="Times New Roman"/>
          <w:b/>
          <w:bCs/>
          <w:i/>
          <w:iCs/>
          <w:sz w:val="24"/>
          <w:szCs w:val="24"/>
          <w:lang w:bidi="ru-RU"/>
        </w:rPr>
      </w:pPr>
      <w:r w:rsidRPr="00383BC5">
        <w:rPr>
          <w:rFonts w:ascii="Times New Roman" w:hAnsi="Times New Roman" w:cs="Times New Roman"/>
          <w:b/>
          <w:bCs/>
          <w:i/>
          <w:iCs/>
          <w:sz w:val="24"/>
          <w:szCs w:val="24"/>
          <w:lang w:bidi="ru-RU"/>
        </w:rPr>
        <w:t>«Изобразительное искусство» являются:</w:t>
      </w:r>
    </w:p>
    <w:p w:rsidR="00383BC5" w:rsidRPr="00383BC5" w:rsidRDefault="00383BC5" w:rsidP="00A540AB">
      <w:pPr>
        <w:pStyle w:val="a3"/>
        <w:numPr>
          <w:ilvl w:val="0"/>
          <w:numId w:val="214"/>
        </w:numPr>
        <w:ind w:left="-567" w:firstLine="283"/>
        <w:jc w:val="both"/>
        <w:rPr>
          <w:rFonts w:ascii="Times New Roman" w:hAnsi="Times New Roman" w:cs="Times New Roman"/>
          <w:bCs/>
          <w:iCs/>
          <w:sz w:val="24"/>
          <w:szCs w:val="24"/>
          <w:lang w:bidi="ru-RU"/>
        </w:rPr>
      </w:pPr>
      <w:r w:rsidRPr="00383BC5">
        <w:rPr>
          <w:rFonts w:ascii="Times New Roman" w:hAnsi="Times New Roman" w:cs="Times New Roman"/>
          <w:bCs/>
          <w:iCs/>
          <w:sz w:val="24"/>
          <w:szCs w:val="24"/>
          <w:lang w:bidi="ru-RU"/>
        </w:rPr>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rsidR="00383BC5" w:rsidRPr="00383BC5" w:rsidRDefault="00383BC5" w:rsidP="00A540AB">
      <w:pPr>
        <w:pStyle w:val="a3"/>
        <w:numPr>
          <w:ilvl w:val="0"/>
          <w:numId w:val="214"/>
        </w:numPr>
        <w:ind w:left="-567" w:firstLine="283"/>
        <w:jc w:val="both"/>
        <w:rPr>
          <w:rFonts w:ascii="Times New Roman" w:hAnsi="Times New Roman" w:cs="Times New Roman"/>
          <w:bCs/>
          <w:iCs/>
          <w:sz w:val="24"/>
          <w:szCs w:val="24"/>
          <w:lang w:bidi="ru-RU"/>
        </w:rPr>
      </w:pPr>
      <w:r w:rsidRPr="00383BC5">
        <w:rPr>
          <w:rFonts w:ascii="Times New Roman" w:hAnsi="Times New Roman" w:cs="Times New Roman"/>
          <w:bCs/>
          <w:iCs/>
          <w:sz w:val="24"/>
          <w:szCs w:val="24"/>
          <w:lang w:bidi="ru-RU"/>
        </w:rPr>
        <w:t>формирование у обучающихся представлений об отечественной и мировой художественной культуре во всём многообразии её видов;</w:t>
      </w:r>
    </w:p>
    <w:p w:rsidR="00383BC5" w:rsidRPr="00383BC5" w:rsidRDefault="00383BC5" w:rsidP="00A540AB">
      <w:pPr>
        <w:pStyle w:val="a3"/>
        <w:numPr>
          <w:ilvl w:val="0"/>
          <w:numId w:val="214"/>
        </w:numPr>
        <w:ind w:left="-567" w:firstLine="283"/>
        <w:jc w:val="both"/>
        <w:rPr>
          <w:rFonts w:ascii="Times New Roman" w:hAnsi="Times New Roman" w:cs="Times New Roman"/>
          <w:bCs/>
          <w:iCs/>
          <w:sz w:val="24"/>
          <w:szCs w:val="24"/>
          <w:lang w:bidi="ru-RU"/>
        </w:rPr>
      </w:pPr>
      <w:r w:rsidRPr="00383BC5">
        <w:rPr>
          <w:rFonts w:ascii="Times New Roman" w:hAnsi="Times New Roman" w:cs="Times New Roman"/>
          <w:bCs/>
          <w:iCs/>
          <w:sz w:val="24"/>
          <w:szCs w:val="24"/>
          <w:lang w:bidi="ru-RU"/>
        </w:rPr>
        <w:t>формирование у обучающихся навыков эстетического видения и преобразования мира;</w:t>
      </w:r>
    </w:p>
    <w:p w:rsidR="00383BC5" w:rsidRPr="00383BC5" w:rsidRDefault="00383BC5" w:rsidP="00A540AB">
      <w:pPr>
        <w:pStyle w:val="a3"/>
        <w:numPr>
          <w:ilvl w:val="0"/>
          <w:numId w:val="214"/>
        </w:numPr>
        <w:ind w:left="-567" w:firstLine="283"/>
        <w:jc w:val="both"/>
        <w:rPr>
          <w:rFonts w:ascii="Times New Roman" w:hAnsi="Times New Roman" w:cs="Times New Roman"/>
          <w:bCs/>
          <w:iCs/>
          <w:sz w:val="24"/>
          <w:szCs w:val="24"/>
          <w:lang w:bidi="ru-RU"/>
        </w:rPr>
      </w:pPr>
      <w:r w:rsidRPr="00383BC5">
        <w:rPr>
          <w:rFonts w:ascii="Times New Roman" w:hAnsi="Times New Roman" w:cs="Times New Roman"/>
          <w:bCs/>
          <w:iCs/>
          <w:sz w:val="24"/>
          <w:szCs w:val="24"/>
          <w:lang w:bidi="ru-RU"/>
        </w:rPr>
        <w:t>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(театре и кино) (</w:t>
      </w:r>
      <w:r w:rsidRPr="00383BC5">
        <w:rPr>
          <w:rFonts w:ascii="Times New Roman" w:hAnsi="Times New Roman" w:cs="Times New Roman"/>
          <w:bCs/>
          <w:i/>
          <w:iCs/>
          <w:sz w:val="24"/>
          <w:szCs w:val="24"/>
          <w:lang w:bidi="ru-RU"/>
        </w:rPr>
        <w:t>вариативно</w:t>
      </w:r>
      <w:r w:rsidRPr="00383BC5">
        <w:rPr>
          <w:rFonts w:ascii="Times New Roman" w:hAnsi="Times New Roman" w:cs="Times New Roman"/>
          <w:bCs/>
          <w:iCs/>
          <w:sz w:val="24"/>
          <w:szCs w:val="24"/>
          <w:lang w:bidi="ru-RU"/>
        </w:rPr>
        <w:t>);</w:t>
      </w:r>
    </w:p>
    <w:p w:rsidR="00383BC5" w:rsidRPr="00383BC5" w:rsidRDefault="00383BC5" w:rsidP="00A540AB">
      <w:pPr>
        <w:pStyle w:val="a3"/>
        <w:numPr>
          <w:ilvl w:val="0"/>
          <w:numId w:val="214"/>
        </w:numPr>
        <w:ind w:left="-567" w:firstLine="283"/>
        <w:jc w:val="both"/>
        <w:rPr>
          <w:rFonts w:ascii="Times New Roman" w:hAnsi="Times New Roman" w:cs="Times New Roman"/>
          <w:bCs/>
          <w:iCs/>
          <w:sz w:val="24"/>
          <w:szCs w:val="24"/>
          <w:lang w:bidi="ru-RU"/>
        </w:rPr>
      </w:pPr>
      <w:r w:rsidRPr="00383BC5">
        <w:rPr>
          <w:rFonts w:ascii="Times New Roman" w:hAnsi="Times New Roman" w:cs="Times New Roman"/>
          <w:bCs/>
          <w:iCs/>
          <w:sz w:val="24"/>
          <w:szCs w:val="24"/>
          <w:lang w:bidi="ru-RU"/>
        </w:rPr>
        <w:t>формирование пространственного мышления и аналитических визуальных способностей;</w:t>
      </w:r>
    </w:p>
    <w:p w:rsidR="00383BC5" w:rsidRPr="00383BC5" w:rsidRDefault="00383BC5" w:rsidP="00A540AB">
      <w:pPr>
        <w:pStyle w:val="a3"/>
        <w:numPr>
          <w:ilvl w:val="0"/>
          <w:numId w:val="214"/>
        </w:numPr>
        <w:ind w:left="-567" w:firstLine="283"/>
        <w:jc w:val="both"/>
        <w:rPr>
          <w:rFonts w:ascii="Times New Roman" w:hAnsi="Times New Roman" w:cs="Times New Roman"/>
          <w:bCs/>
          <w:iCs/>
          <w:sz w:val="24"/>
          <w:szCs w:val="24"/>
          <w:lang w:bidi="ru-RU"/>
        </w:rPr>
      </w:pPr>
      <w:r w:rsidRPr="00383BC5">
        <w:rPr>
          <w:rFonts w:ascii="Times New Roman" w:hAnsi="Times New Roman" w:cs="Times New Roman"/>
          <w:bCs/>
          <w:iCs/>
          <w:sz w:val="24"/>
          <w:szCs w:val="24"/>
          <w:lang w:bidi="ru-RU"/>
        </w:rPr>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rsidR="00383BC5" w:rsidRPr="00383BC5" w:rsidRDefault="00383BC5" w:rsidP="00A540AB">
      <w:pPr>
        <w:pStyle w:val="a3"/>
        <w:numPr>
          <w:ilvl w:val="0"/>
          <w:numId w:val="214"/>
        </w:numPr>
        <w:ind w:left="-567" w:firstLine="283"/>
        <w:jc w:val="both"/>
        <w:rPr>
          <w:rFonts w:ascii="Times New Roman" w:hAnsi="Times New Roman" w:cs="Times New Roman"/>
          <w:bCs/>
          <w:iCs/>
          <w:sz w:val="24"/>
          <w:szCs w:val="24"/>
          <w:lang w:bidi="ru-RU"/>
        </w:rPr>
      </w:pPr>
      <w:r w:rsidRPr="00383BC5">
        <w:rPr>
          <w:rFonts w:ascii="Times New Roman" w:hAnsi="Times New Roman" w:cs="Times New Roman"/>
          <w:bCs/>
          <w:iCs/>
          <w:sz w:val="24"/>
          <w:szCs w:val="24"/>
          <w:lang w:bidi="ru-RU"/>
        </w:rPr>
        <w:t>развитие наблюдательности, ассоциативного мышления и творческого воображения;</w:t>
      </w:r>
    </w:p>
    <w:p w:rsidR="00383BC5" w:rsidRPr="00383BC5" w:rsidRDefault="00383BC5" w:rsidP="00A540AB">
      <w:pPr>
        <w:pStyle w:val="a3"/>
        <w:numPr>
          <w:ilvl w:val="0"/>
          <w:numId w:val="214"/>
        </w:numPr>
        <w:ind w:left="-567" w:firstLine="283"/>
        <w:jc w:val="both"/>
        <w:rPr>
          <w:rFonts w:ascii="Times New Roman" w:hAnsi="Times New Roman" w:cs="Times New Roman"/>
          <w:bCs/>
          <w:iCs/>
          <w:sz w:val="24"/>
          <w:szCs w:val="24"/>
          <w:lang w:bidi="ru-RU"/>
        </w:rPr>
      </w:pPr>
      <w:r w:rsidRPr="00383BC5">
        <w:rPr>
          <w:rFonts w:ascii="Times New Roman" w:hAnsi="Times New Roman" w:cs="Times New Roman"/>
          <w:bCs/>
          <w:iCs/>
          <w:sz w:val="24"/>
          <w:szCs w:val="24"/>
          <w:lang w:bidi="ru-RU"/>
        </w:rPr>
        <w:t>воспитание уважения и любви к цивилизационному наследию России через освоение отечественной художественной культуры;</w:t>
      </w:r>
    </w:p>
    <w:p w:rsidR="00383BC5" w:rsidRPr="00383BC5" w:rsidRDefault="00383BC5" w:rsidP="00A540AB">
      <w:pPr>
        <w:pStyle w:val="a3"/>
        <w:numPr>
          <w:ilvl w:val="0"/>
          <w:numId w:val="214"/>
        </w:numPr>
        <w:ind w:left="-567" w:firstLine="283"/>
        <w:jc w:val="both"/>
        <w:rPr>
          <w:rFonts w:ascii="Times New Roman" w:hAnsi="Times New Roman" w:cs="Times New Roman"/>
          <w:bCs/>
          <w:iCs/>
          <w:sz w:val="24"/>
          <w:szCs w:val="24"/>
          <w:lang w:bidi="ru-RU"/>
        </w:rPr>
      </w:pPr>
      <w:r w:rsidRPr="00383BC5">
        <w:rPr>
          <w:rFonts w:ascii="Times New Roman" w:hAnsi="Times New Roman" w:cs="Times New Roman"/>
          <w:bCs/>
          <w:iCs/>
          <w:sz w:val="24"/>
          <w:szCs w:val="24"/>
          <w:lang w:bidi="ru-RU"/>
        </w:rPr>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rsidR="00383BC5" w:rsidRPr="00383BC5" w:rsidRDefault="00383BC5" w:rsidP="00383BC5">
      <w:pPr>
        <w:pStyle w:val="a3"/>
        <w:ind w:left="-567" w:firstLine="283"/>
        <w:jc w:val="center"/>
        <w:rPr>
          <w:rFonts w:ascii="Times New Roman" w:hAnsi="Times New Roman" w:cs="Times New Roman"/>
          <w:b/>
          <w:bCs/>
          <w:iCs/>
          <w:sz w:val="24"/>
          <w:szCs w:val="24"/>
          <w:lang w:bidi="ru-RU"/>
        </w:rPr>
      </w:pPr>
      <w:r w:rsidRPr="00383BC5">
        <w:rPr>
          <w:rFonts w:ascii="Times New Roman" w:hAnsi="Times New Roman" w:cs="Times New Roman"/>
          <w:b/>
          <w:bCs/>
          <w:iCs/>
          <w:sz w:val="24"/>
          <w:szCs w:val="24"/>
          <w:lang w:bidi="ru-RU"/>
        </w:rPr>
        <w:t>МЕСТО ПРЕДМЕТА «ИЗОБРАЗИТЕЛЬНОЕ ИСКУССТВО» В УЧЕБНОМ ПЛАНЕ</w:t>
      </w:r>
    </w:p>
    <w:p w:rsidR="00383BC5" w:rsidRPr="00383BC5" w:rsidRDefault="00383BC5" w:rsidP="00383BC5">
      <w:pPr>
        <w:pStyle w:val="a3"/>
        <w:ind w:left="-567" w:firstLine="283"/>
        <w:jc w:val="both"/>
        <w:rPr>
          <w:rFonts w:ascii="Times New Roman" w:hAnsi="Times New Roman" w:cs="Times New Roman"/>
          <w:bCs/>
          <w:iCs/>
          <w:sz w:val="24"/>
          <w:szCs w:val="24"/>
          <w:lang w:bidi="ru-RU"/>
        </w:rPr>
      </w:pPr>
      <w:r w:rsidRPr="00383BC5">
        <w:rPr>
          <w:rFonts w:ascii="Times New Roman" w:hAnsi="Times New Roman" w:cs="Times New Roman"/>
          <w:bCs/>
          <w:iCs/>
          <w:sz w:val="24"/>
          <w:szCs w:val="24"/>
          <w:lang w:bidi="ru-RU"/>
        </w:rPr>
        <w:lastRenderedPageBreak/>
        <w:t>В соответствии с Федеральным государственным образовательным стандартом основного общего образования учебный предмет «Изобразительное искусство» входит в предметную область «Искусство» и является обязательным для изучения.</w:t>
      </w:r>
    </w:p>
    <w:p w:rsidR="00383BC5" w:rsidRPr="00383BC5" w:rsidRDefault="00383BC5" w:rsidP="00383BC5">
      <w:pPr>
        <w:pStyle w:val="a3"/>
        <w:ind w:left="-567" w:firstLine="283"/>
        <w:jc w:val="both"/>
        <w:rPr>
          <w:rFonts w:ascii="Times New Roman" w:hAnsi="Times New Roman" w:cs="Times New Roman"/>
          <w:bCs/>
          <w:iCs/>
          <w:sz w:val="24"/>
          <w:szCs w:val="24"/>
          <w:lang w:bidi="ru-RU"/>
        </w:rPr>
      </w:pPr>
      <w:r w:rsidRPr="00383BC5">
        <w:rPr>
          <w:rFonts w:ascii="Times New Roman" w:hAnsi="Times New Roman" w:cs="Times New Roman"/>
          <w:bCs/>
          <w:iCs/>
          <w:sz w:val="24"/>
          <w:szCs w:val="24"/>
          <w:lang w:bidi="ru-RU"/>
        </w:rPr>
        <w:t>Содержание предмета «Изобразительное искусство» структурировано как система тематических модулей. Тр</w:t>
      </w:r>
      <w:r w:rsidR="00F662CE">
        <w:rPr>
          <w:rFonts w:ascii="Times New Roman" w:hAnsi="Times New Roman" w:cs="Times New Roman"/>
          <w:bCs/>
          <w:iCs/>
          <w:sz w:val="24"/>
          <w:szCs w:val="24"/>
          <w:lang w:bidi="ru-RU"/>
        </w:rPr>
        <w:t>и модуля входят в учебный план 6</w:t>
      </w:r>
      <w:r w:rsidRPr="00383BC5">
        <w:rPr>
          <w:rFonts w:ascii="Times New Roman" w:hAnsi="Times New Roman" w:cs="Times New Roman"/>
          <w:bCs/>
          <w:iCs/>
          <w:sz w:val="24"/>
          <w:szCs w:val="24"/>
          <w:lang w:bidi="ru-RU"/>
        </w:rPr>
        <w:t xml:space="preserve">-7 классов программы основного общего образования в объёме </w:t>
      </w:r>
      <w:r w:rsidR="00F662CE">
        <w:rPr>
          <w:rFonts w:ascii="Times New Roman" w:hAnsi="Times New Roman" w:cs="Times New Roman"/>
          <w:bCs/>
          <w:iCs/>
          <w:sz w:val="24"/>
          <w:szCs w:val="24"/>
          <w:lang w:bidi="ru-RU"/>
        </w:rPr>
        <w:t>68</w:t>
      </w:r>
      <w:r w:rsidRPr="00383BC5">
        <w:rPr>
          <w:rFonts w:ascii="Times New Roman" w:hAnsi="Times New Roman" w:cs="Times New Roman"/>
          <w:bCs/>
          <w:iCs/>
          <w:sz w:val="24"/>
          <w:szCs w:val="24"/>
          <w:lang w:bidi="ru-RU"/>
        </w:rPr>
        <w:t xml:space="preserve"> учебных час</w:t>
      </w:r>
      <w:r w:rsidR="00F662CE">
        <w:rPr>
          <w:rFonts w:ascii="Times New Roman" w:hAnsi="Times New Roman" w:cs="Times New Roman"/>
          <w:bCs/>
          <w:iCs/>
          <w:sz w:val="24"/>
          <w:szCs w:val="24"/>
          <w:lang w:bidi="ru-RU"/>
        </w:rPr>
        <w:t>а</w:t>
      </w:r>
      <w:r w:rsidRPr="00383BC5">
        <w:rPr>
          <w:rFonts w:ascii="Times New Roman" w:hAnsi="Times New Roman" w:cs="Times New Roman"/>
          <w:bCs/>
          <w:iCs/>
          <w:sz w:val="24"/>
          <w:szCs w:val="24"/>
          <w:lang w:bidi="ru-RU"/>
        </w:rPr>
        <w:t xml:space="preserve">, не менее 1 учебного часа в неделю в качестве инвариантных. </w:t>
      </w:r>
    </w:p>
    <w:p w:rsidR="00383BC5" w:rsidRDefault="00383BC5" w:rsidP="00383BC5">
      <w:pPr>
        <w:pStyle w:val="a3"/>
        <w:ind w:left="-567" w:firstLine="283"/>
        <w:jc w:val="both"/>
        <w:rPr>
          <w:rFonts w:ascii="Times New Roman" w:hAnsi="Times New Roman" w:cs="Times New Roman"/>
          <w:bCs/>
          <w:iCs/>
          <w:sz w:val="24"/>
          <w:szCs w:val="24"/>
          <w:lang w:bidi="ru-RU"/>
        </w:rPr>
      </w:pPr>
      <w:r w:rsidRPr="00383BC5">
        <w:rPr>
          <w:rFonts w:ascii="Times New Roman" w:hAnsi="Times New Roman" w:cs="Times New Roman"/>
          <w:bCs/>
          <w:iCs/>
          <w:sz w:val="24"/>
          <w:szCs w:val="24"/>
          <w:lang w:bidi="ru-RU"/>
        </w:rPr>
        <w:t>Каждый модуль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Предлагаемая последовательность изучения модулей определяется психологическими возрастными особенностями учащихся, принципом системности обучения и опытом педагогической работы. Однако при определённых педагогических условиях и установках порядок изучения модулей может быть изменён, а также возможно некоторое перераспределение учебного времени между модулями (при сохранении общего количества учебных часов).</w:t>
      </w:r>
    </w:p>
    <w:p w:rsidR="00E03CA8" w:rsidRPr="00E03CA8" w:rsidRDefault="00E03CA8" w:rsidP="00E03CA8">
      <w:pPr>
        <w:pStyle w:val="a3"/>
        <w:ind w:left="-567" w:firstLine="283"/>
        <w:jc w:val="center"/>
        <w:rPr>
          <w:rFonts w:ascii="Times New Roman" w:hAnsi="Times New Roman" w:cs="Times New Roman"/>
          <w:b/>
          <w:bCs/>
          <w:iCs/>
          <w:sz w:val="24"/>
          <w:szCs w:val="24"/>
          <w:lang w:bidi="ru-RU"/>
        </w:rPr>
      </w:pPr>
      <w:r w:rsidRPr="00E03CA8">
        <w:rPr>
          <w:rFonts w:ascii="Times New Roman" w:hAnsi="Times New Roman" w:cs="Times New Roman"/>
          <w:b/>
          <w:bCs/>
          <w:iCs/>
          <w:sz w:val="24"/>
          <w:szCs w:val="24"/>
          <w:lang w:bidi="ru-RU"/>
        </w:rPr>
        <w:t>СОДЕРЖАНИЕ УЧЕБНОГО ПРЕДМЕТА «ИЗОБРАЗИТЕЛЬНОЕ ИСКУССТВО»</w:t>
      </w:r>
    </w:p>
    <w:p w:rsidR="00E03CA8" w:rsidRPr="00E03CA8" w:rsidRDefault="00E03CA8" w:rsidP="00E03CA8">
      <w:pPr>
        <w:pStyle w:val="a3"/>
        <w:ind w:left="-567" w:firstLine="283"/>
        <w:jc w:val="both"/>
        <w:rPr>
          <w:rFonts w:ascii="Times New Roman" w:hAnsi="Times New Roman" w:cs="Times New Roman"/>
          <w:b/>
          <w:bCs/>
          <w:iCs/>
          <w:sz w:val="24"/>
          <w:szCs w:val="24"/>
          <w:lang w:bidi="ru-RU"/>
        </w:rPr>
      </w:pPr>
      <w:bookmarkStart w:id="340" w:name="bookmark1537"/>
      <w:r w:rsidRPr="00E03CA8">
        <w:rPr>
          <w:rFonts w:ascii="Times New Roman" w:hAnsi="Times New Roman" w:cs="Times New Roman"/>
          <w:b/>
          <w:bCs/>
          <w:iCs/>
          <w:sz w:val="24"/>
          <w:szCs w:val="24"/>
          <w:lang w:bidi="ru-RU"/>
        </w:rPr>
        <w:softHyphen/>
      </w:r>
      <w:r w:rsidRPr="00E03CA8">
        <w:rPr>
          <w:rFonts w:ascii="Times New Roman" w:hAnsi="Times New Roman" w:cs="Times New Roman"/>
          <w:b/>
          <w:bCs/>
          <w:iCs/>
          <w:sz w:val="24"/>
          <w:szCs w:val="24"/>
          <w:lang w:bidi="ru-RU"/>
        </w:rPr>
        <w:softHyphen/>
      </w:r>
      <w:r w:rsidRPr="00E03CA8">
        <w:rPr>
          <w:rFonts w:ascii="Times New Roman" w:hAnsi="Times New Roman" w:cs="Times New Roman"/>
          <w:b/>
          <w:bCs/>
          <w:iCs/>
          <w:sz w:val="24"/>
          <w:szCs w:val="24"/>
          <w:lang w:bidi="ru-RU"/>
        </w:rPr>
        <w:softHyphen/>
      </w:r>
      <w:r w:rsidRPr="00E03CA8">
        <w:rPr>
          <w:rFonts w:ascii="Times New Roman" w:hAnsi="Times New Roman" w:cs="Times New Roman"/>
          <w:b/>
          <w:bCs/>
          <w:iCs/>
          <w:sz w:val="24"/>
          <w:szCs w:val="24"/>
          <w:lang w:bidi="ru-RU"/>
        </w:rPr>
        <w:softHyphen/>
      </w:r>
      <w:r w:rsidRPr="00E03CA8">
        <w:rPr>
          <w:rFonts w:ascii="Times New Roman" w:hAnsi="Times New Roman" w:cs="Times New Roman"/>
          <w:b/>
          <w:bCs/>
          <w:iCs/>
          <w:sz w:val="24"/>
          <w:szCs w:val="24"/>
          <w:lang w:bidi="ru-RU"/>
        </w:rPr>
        <w:softHyphen/>
      </w:r>
      <w:r w:rsidRPr="00E03CA8">
        <w:rPr>
          <w:rFonts w:ascii="Times New Roman" w:hAnsi="Times New Roman" w:cs="Times New Roman"/>
          <w:b/>
          <w:bCs/>
          <w:iCs/>
          <w:sz w:val="24"/>
          <w:szCs w:val="24"/>
          <w:lang w:bidi="ru-RU"/>
        </w:rPr>
        <w:softHyphen/>
      </w:r>
      <w:r w:rsidRPr="00E03CA8">
        <w:rPr>
          <w:rFonts w:ascii="Times New Roman" w:hAnsi="Times New Roman" w:cs="Times New Roman"/>
          <w:b/>
          <w:bCs/>
          <w:iCs/>
          <w:sz w:val="24"/>
          <w:szCs w:val="24"/>
          <w:lang w:bidi="ru-RU"/>
        </w:rPr>
        <w:softHyphen/>
      </w:r>
      <w:r w:rsidRPr="00E03CA8">
        <w:rPr>
          <w:rFonts w:ascii="Times New Roman" w:hAnsi="Times New Roman" w:cs="Times New Roman"/>
          <w:b/>
          <w:bCs/>
          <w:iCs/>
          <w:sz w:val="24"/>
          <w:szCs w:val="24"/>
          <w:lang w:bidi="ru-RU"/>
        </w:rPr>
        <w:softHyphen/>
      </w:r>
      <w:r w:rsidRPr="00E03CA8">
        <w:rPr>
          <w:rFonts w:ascii="Times New Roman" w:hAnsi="Times New Roman" w:cs="Times New Roman"/>
          <w:b/>
          <w:bCs/>
          <w:iCs/>
          <w:sz w:val="24"/>
          <w:szCs w:val="24"/>
          <w:lang w:bidi="ru-RU"/>
        </w:rPr>
        <w:softHyphen/>
      </w:r>
      <w:r w:rsidRPr="00E03CA8">
        <w:rPr>
          <w:rFonts w:ascii="Times New Roman" w:hAnsi="Times New Roman" w:cs="Times New Roman"/>
          <w:b/>
          <w:bCs/>
          <w:iCs/>
          <w:sz w:val="24"/>
          <w:szCs w:val="24"/>
          <w:lang w:bidi="ru-RU"/>
        </w:rPr>
        <w:softHyphen/>
      </w:r>
      <w:r w:rsidRPr="00E03CA8">
        <w:rPr>
          <w:rFonts w:ascii="Times New Roman" w:hAnsi="Times New Roman" w:cs="Times New Roman"/>
          <w:b/>
          <w:bCs/>
          <w:iCs/>
          <w:sz w:val="24"/>
          <w:szCs w:val="24"/>
          <w:lang w:bidi="ru-RU"/>
        </w:rPr>
        <w:softHyphen/>
      </w:r>
      <w:r w:rsidRPr="00E03CA8">
        <w:rPr>
          <w:rFonts w:ascii="Times New Roman" w:hAnsi="Times New Roman" w:cs="Times New Roman"/>
          <w:b/>
          <w:bCs/>
          <w:iCs/>
          <w:sz w:val="24"/>
          <w:szCs w:val="24"/>
          <w:lang w:bidi="ru-RU"/>
        </w:rPr>
        <w:softHyphen/>
      </w:r>
      <w:r w:rsidRPr="00E03CA8">
        <w:rPr>
          <w:rFonts w:ascii="Times New Roman" w:hAnsi="Times New Roman" w:cs="Times New Roman"/>
          <w:b/>
          <w:bCs/>
          <w:iCs/>
          <w:sz w:val="24"/>
          <w:szCs w:val="24"/>
          <w:lang w:bidi="ru-RU"/>
        </w:rPr>
        <w:softHyphen/>
      </w:r>
      <w:r w:rsidRPr="00E03CA8">
        <w:rPr>
          <w:rFonts w:ascii="Times New Roman" w:hAnsi="Times New Roman" w:cs="Times New Roman"/>
          <w:b/>
          <w:bCs/>
          <w:iCs/>
          <w:sz w:val="24"/>
          <w:szCs w:val="24"/>
          <w:lang w:bidi="ru-RU"/>
        </w:rPr>
        <w:softHyphen/>
      </w:r>
      <w:r w:rsidRPr="00E03CA8">
        <w:rPr>
          <w:rFonts w:ascii="Times New Roman" w:hAnsi="Times New Roman" w:cs="Times New Roman"/>
          <w:b/>
          <w:bCs/>
          <w:iCs/>
          <w:sz w:val="24"/>
          <w:szCs w:val="24"/>
          <w:lang w:bidi="ru-RU"/>
        </w:rPr>
        <w:softHyphen/>
        <w:t>Модуль № 1 «Декоративно-прикладное и народное искусство»</w:t>
      </w:r>
      <w:bookmarkEnd w:id="340"/>
    </w:p>
    <w:p w:rsidR="00E03CA8" w:rsidRPr="00E03CA8" w:rsidRDefault="00E03CA8" w:rsidP="00E03CA8">
      <w:pPr>
        <w:pStyle w:val="a3"/>
        <w:ind w:left="-567" w:firstLine="283"/>
        <w:jc w:val="both"/>
        <w:rPr>
          <w:rFonts w:ascii="Times New Roman" w:hAnsi="Times New Roman" w:cs="Times New Roman"/>
          <w:b/>
          <w:bCs/>
          <w:i/>
          <w:iCs/>
          <w:sz w:val="24"/>
          <w:szCs w:val="24"/>
          <w:lang w:bidi="ru-RU"/>
        </w:rPr>
      </w:pPr>
      <w:r w:rsidRPr="00E03CA8">
        <w:rPr>
          <w:rFonts w:ascii="Times New Roman" w:hAnsi="Times New Roman" w:cs="Times New Roman"/>
          <w:b/>
          <w:bCs/>
          <w:i/>
          <w:iCs/>
          <w:sz w:val="24"/>
          <w:szCs w:val="24"/>
          <w:lang w:bidi="ru-RU"/>
        </w:rPr>
        <w:t>Общие сведения о декоративно-прикладном искусстве</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Декоративно-прикладное искусство и его виды.</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Декоративно-прикладное искусство и предметная среда жизни людей.</w:t>
      </w:r>
    </w:p>
    <w:p w:rsidR="00E03CA8" w:rsidRPr="00E03CA8" w:rsidRDefault="00E03CA8" w:rsidP="00E03CA8">
      <w:pPr>
        <w:pStyle w:val="a3"/>
        <w:ind w:left="-567" w:firstLine="283"/>
        <w:jc w:val="both"/>
        <w:rPr>
          <w:rFonts w:ascii="Times New Roman" w:hAnsi="Times New Roman" w:cs="Times New Roman"/>
          <w:b/>
          <w:bCs/>
          <w:i/>
          <w:iCs/>
          <w:sz w:val="24"/>
          <w:szCs w:val="24"/>
          <w:lang w:bidi="ru-RU"/>
        </w:rPr>
      </w:pPr>
      <w:r w:rsidRPr="00E03CA8">
        <w:rPr>
          <w:rFonts w:ascii="Times New Roman" w:hAnsi="Times New Roman" w:cs="Times New Roman"/>
          <w:b/>
          <w:bCs/>
          <w:i/>
          <w:iCs/>
          <w:sz w:val="24"/>
          <w:szCs w:val="24"/>
          <w:lang w:bidi="ru-RU"/>
        </w:rPr>
        <w:t>Древние корни народного искусства</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Истоки образного языка декоративно-прикладного искусства.</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Традиционные образы народного (крестьянского) прикладного искусства.</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Связь народного искусства с природой, бытом, трудом, верованиями и эпосом.</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Роль природных материалов в строительстве и изготовлении предметов быта, их значение в характере труда и жизненного уклада.</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Образно-символический язык народного прикладного искусства.</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Знаки-символы традиционного крестьянского прикладного искусства.</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w:t>
      </w:r>
    </w:p>
    <w:p w:rsidR="00E03CA8" w:rsidRPr="00E03CA8" w:rsidRDefault="00E03CA8" w:rsidP="00E03CA8">
      <w:pPr>
        <w:pStyle w:val="a3"/>
        <w:ind w:left="-567" w:firstLine="283"/>
        <w:jc w:val="both"/>
        <w:rPr>
          <w:rFonts w:ascii="Times New Roman" w:hAnsi="Times New Roman" w:cs="Times New Roman"/>
          <w:b/>
          <w:bCs/>
          <w:i/>
          <w:iCs/>
          <w:sz w:val="24"/>
          <w:szCs w:val="24"/>
          <w:lang w:bidi="ru-RU"/>
        </w:rPr>
      </w:pPr>
      <w:r w:rsidRPr="00E03CA8">
        <w:rPr>
          <w:rFonts w:ascii="Times New Roman" w:hAnsi="Times New Roman" w:cs="Times New Roman"/>
          <w:b/>
          <w:bCs/>
          <w:i/>
          <w:iCs/>
          <w:sz w:val="24"/>
          <w:szCs w:val="24"/>
          <w:lang w:bidi="ru-RU"/>
        </w:rPr>
        <w:t>Убранство русской избы</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Конструкция избы, единство красоты и пользы — функционального и символического — в её постройке и украшении.</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Символическое значение образов и мотивов в узорном убранстве русских изб. Картина мира в образном строе бытового крестьянского искусства.</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Выполнение рисунков — эскизов орнаментального декора крестьянского дома.</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Устройство внутреннего пространства крестьянского дома. Декоративные элементы жилой среды.</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её декора и уклада жизни для каждого народа.</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Выполнение рисунков предметов народного быта, выявление мудрости их выразительной формы и орнаментально-символического оформления.</w:t>
      </w:r>
    </w:p>
    <w:p w:rsidR="00E03CA8" w:rsidRPr="00E03CA8" w:rsidRDefault="00E03CA8" w:rsidP="00E03CA8">
      <w:pPr>
        <w:pStyle w:val="a3"/>
        <w:ind w:left="-567" w:firstLine="283"/>
        <w:jc w:val="both"/>
        <w:rPr>
          <w:rFonts w:ascii="Times New Roman" w:hAnsi="Times New Roman" w:cs="Times New Roman"/>
          <w:b/>
          <w:bCs/>
          <w:i/>
          <w:iCs/>
          <w:sz w:val="24"/>
          <w:szCs w:val="24"/>
          <w:lang w:bidi="ru-RU"/>
        </w:rPr>
      </w:pPr>
      <w:r w:rsidRPr="00E03CA8">
        <w:rPr>
          <w:rFonts w:ascii="Times New Roman" w:hAnsi="Times New Roman" w:cs="Times New Roman"/>
          <w:b/>
          <w:bCs/>
          <w:i/>
          <w:iCs/>
          <w:sz w:val="24"/>
          <w:szCs w:val="24"/>
          <w:lang w:bidi="ru-RU"/>
        </w:rPr>
        <w:t>Народный праздничный костюм</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Образный строй народного праздничного костюма — женского и мужского.</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Традиционная конструкция русского женского костюма — северорусский (сарафан) и южнорусский (понёва) варианты.</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Разнообразие форм и украшений народного праздничного костюма для различных регионов страны.</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lastRenderedPageBreak/>
        <w:t>Выполнение рисунков традиционных праздничных костюмов, выражение в форме, цветовом решении, орнаментике костюма черт национального своеобразия.</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Народные праздники и праздничные обряды как синтез всех видов народного творчества.</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Выполнение сюжетной композиции или участие в работе по созданию коллективного панно на тему традиций народных праздников.</w:t>
      </w:r>
    </w:p>
    <w:p w:rsidR="00E03CA8" w:rsidRPr="00E03CA8" w:rsidRDefault="00E03CA8" w:rsidP="00E03CA8">
      <w:pPr>
        <w:pStyle w:val="a3"/>
        <w:ind w:left="-567" w:firstLine="283"/>
        <w:jc w:val="both"/>
        <w:rPr>
          <w:rFonts w:ascii="Times New Roman" w:hAnsi="Times New Roman" w:cs="Times New Roman"/>
          <w:b/>
          <w:bCs/>
          <w:i/>
          <w:iCs/>
          <w:sz w:val="24"/>
          <w:szCs w:val="24"/>
          <w:lang w:bidi="ru-RU"/>
        </w:rPr>
      </w:pPr>
      <w:r w:rsidRPr="00E03CA8">
        <w:rPr>
          <w:rFonts w:ascii="Times New Roman" w:hAnsi="Times New Roman" w:cs="Times New Roman"/>
          <w:b/>
          <w:bCs/>
          <w:i/>
          <w:iCs/>
          <w:sz w:val="24"/>
          <w:szCs w:val="24"/>
          <w:lang w:bidi="ru-RU"/>
        </w:rPr>
        <w:t>Народные художественные промыслы</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Роль и значение народных промыслов в современной жизни. Искусство и ремесло. Традиции культуры, особенные для каждого региона.</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Многообразие видов традиционных ремёсел и происхождение художественных промыслов народов России.</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Разнообразие материалов народных ремёсел и их связь с регионально-национальным бытом (дерево, береста, керамика, металл, кость, мех и кожа, шерсть и лён и др.).</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 xml:space="preserve">Традиционные древние образы в современных игрушках народных промыслов. Особенности цветового строя, основные орнаментальные элементы росписи </w:t>
      </w:r>
      <w:proofErr w:type="spellStart"/>
      <w:r w:rsidRPr="00E03CA8">
        <w:rPr>
          <w:rFonts w:ascii="Times New Roman" w:hAnsi="Times New Roman" w:cs="Times New Roman"/>
          <w:bCs/>
          <w:iCs/>
          <w:sz w:val="24"/>
          <w:szCs w:val="24"/>
          <w:lang w:bidi="ru-RU"/>
        </w:rPr>
        <w:t>филимоновской</w:t>
      </w:r>
      <w:proofErr w:type="spellEnd"/>
      <w:r w:rsidRPr="00E03CA8">
        <w:rPr>
          <w:rFonts w:ascii="Times New Roman" w:hAnsi="Times New Roman" w:cs="Times New Roman"/>
          <w:bCs/>
          <w:iCs/>
          <w:sz w:val="24"/>
          <w:szCs w:val="24"/>
          <w:lang w:bidi="ru-RU"/>
        </w:rPr>
        <w:t xml:space="preserve">, дымковской, </w:t>
      </w:r>
      <w:proofErr w:type="spellStart"/>
      <w:r w:rsidRPr="00E03CA8">
        <w:rPr>
          <w:rFonts w:ascii="Times New Roman" w:hAnsi="Times New Roman" w:cs="Times New Roman"/>
          <w:bCs/>
          <w:iCs/>
          <w:sz w:val="24"/>
          <w:szCs w:val="24"/>
          <w:lang w:bidi="ru-RU"/>
        </w:rPr>
        <w:t>каргопольской</w:t>
      </w:r>
      <w:proofErr w:type="spellEnd"/>
      <w:r w:rsidRPr="00E03CA8">
        <w:rPr>
          <w:rFonts w:ascii="Times New Roman" w:hAnsi="Times New Roman" w:cs="Times New Roman"/>
          <w:bCs/>
          <w:iCs/>
          <w:sz w:val="24"/>
          <w:szCs w:val="24"/>
          <w:lang w:bidi="ru-RU"/>
        </w:rPr>
        <w:t xml:space="preserve"> игрушки. Местные промыслы игрушек разных регионов страны.</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Создание эскиза игрушки по мотивам избранного промысла.</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Роспись по дереву. Хохлома. Краткие сведения по истории хохломского промысла. Травный узор, «травка» — основной мотив хохломского орнамента. Связь с природой. Единство формы и декора в произведениях промысла. Последовательность выполнения травного орнамента. Праздничность изделий «золотой хохломы».</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приёмы и композиционные особенности городецкой росписи.</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Приёмы мазка, тональный контраст, сочетание пятна и линии.</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 xml:space="preserve">Роспись по металлу. </w:t>
      </w:r>
      <w:proofErr w:type="spellStart"/>
      <w:r w:rsidRPr="00E03CA8">
        <w:rPr>
          <w:rFonts w:ascii="Times New Roman" w:hAnsi="Times New Roman" w:cs="Times New Roman"/>
          <w:bCs/>
          <w:iCs/>
          <w:sz w:val="24"/>
          <w:szCs w:val="24"/>
          <w:lang w:bidi="ru-RU"/>
        </w:rPr>
        <w:t>Жостово</w:t>
      </w:r>
      <w:proofErr w:type="spellEnd"/>
      <w:r w:rsidRPr="00E03CA8">
        <w:rPr>
          <w:rFonts w:ascii="Times New Roman" w:hAnsi="Times New Roman" w:cs="Times New Roman"/>
          <w:bCs/>
          <w:iCs/>
          <w:sz w:val="24"/>
          <w:szCs w:val="24"/>
          <w:lang w:bidi="ru-RU"/>
        </w:rPr>
        <w:t>. Краткие сведения по истории промысла. Разнообразие форм подносов, цветового и композиционного решения росписей. Приёмы свободной кистевой импровизации в живописи цветочных букетов. Эффект освещённости и объёмности изображения.</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Древние традиции художественной обработки металла в разных регионах страны. Разнообразие назначения предметов и художественно-технических приёмов работы с металлом.</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Искусство лаковой живописи: Палех, Федоскино, Холуй, Мстёра —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Мир сказок и легенд, примет и оберегов в творчестве мастеров художественных промыслов.</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Отражение в изделиях народных промыслов многообразия исторических, духовных и культурных традиций.</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Народные художественные ремёсла и промыслы — материальные и духовные ценности, неотъемлемая часть культурного наследия России.</w:t>
      </w:r>
    </w:p>
    <w:p w:rsidR="00E03CA8" w:rsidRPr="00E03CA8" w:rsidRDefault="00E03CA8" w:rsidP="00E03CA8">
      <w:pPr>
        <w:pStyle w:val="a3"/>
        <w:ind w:left="-567" w:firstLine="283"/>
        <w:jc w:val="both"/>
        <w:rPr>
          <w:rFonts w:ascii="Times New Roman" w:hAnsi="Times New Roman" w:cs="Times New Roman"/>
          <w:b/>
          <w:bCs/>
          <w:i/>
          <w:iCs/>
          <w:sz w:val="24"/>
          <w:szCs w:val="24"/>
          <w:lang w:bidi="ru-RU"/>
        </w:rPr>
      </w:pPr>
      <w:r w:rsidRPr="00E03CA8">
        <w:rPr>
          <w:rFonts w:ascii="Times New Roman" w:hAnsi="Times New Roman" w:cs="Times New Roman"/>
          <w:b/>
          <w:bCs/>
          <w:i/>
          <w:iCs/>
          <w:sz w:val="24"/>
          <w:szCs w:val="24"/>
          <w:lang w:bidi="ru-RU"/>
        </w:rPr>
        <w:t>Декоративно-прикладное искусство в культуре разных эпох и народов</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Роль декоративно-прикладного искусства в культуре древних цивилизаций.</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Отражение в декоре мировоззрения эпохи, организации общества, традиций быта и ремесла, уклада жизни людей.</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Характерные признаки произведений декоративно-прикладного искусства, основные мотивы и символика орнаментов в культуре разных эпох.</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Украшение жизненного пространства: построений, интерьеров, предметов быта — в культуре разных эпох.</w:t>
      </w:r>
    </w:p>
    <w:p w:rsidR="00E03CA8" w:rsidRPr="00E03CA8" w:rsidRDefault="00E03CA8" w:rsidP="00E03CA8">
      <w:pPr>
        <w:pStyle w:val="a3"/>
        <w:ind w:left="-567" w:firstLine="283"/>
        <w:jc w:val="both"/>
        <w:rPr>
          <w:rFonts w:ascii="Times New Roman" w:hAnsi="Times New Roman" w:cs="Times New Roman"/>
          <w:b/>
          <w:bCs/>
          <w:i/>
          <w:iCs/>
          <w:sz w:val="24"/>
          <w:szCs w:val="24"/>
          <w:lang w:bidi="ru-RU"/>
        </w:rPr>
      </w:pPr>
      <w:r w:rsidRPr="00E03CA8">
        <w:rPr>
          <w:rFonts w:ascii="Times New Roman" w:hAnsi="Times New Roman" w:cs="Times New Roman"/>
          <w:b/>
          <w:bCs/>
          <w:i/>
          <w:iCs/>
          <w:sz w:val="24"/>
          <w:szCs w:val="24"/>
          <w:lang w:bidi="ru-RU"/>
        </w:rPr>
        <w:t>Декоративно-прикладное искусство в жизни современного человека</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lastRenderedPageBreak/>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Символический знак в современной жизни: эмблема, логотип, указующий или декоративный знак.</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Государственная символика и традиции геральдики.</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Декоративные украшения предметов нашего быта и одежды.</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 xml:space="preserve">Значение украшений в проявлении образа человека, его характера, </w:t>
      </w:r>
      <w:proofErr w:type="spellStart"/>
      <w:r w:rsidRPr="00E03CA8">
        <w:rPr>
          <w:rFonts w:ascii="Times New Roman" w:hAnsi="Times New Roman" w:cs="Times New Roman"/>
          <w:bCs/>
          <w:iCs/>
          <w:sz w:val="24"/>
          <w:szCs w:val="24"/>
          <w:lang w:bidi="ru-RU"/>
        </w:rPr>
        <w:t>самопонимания</w:t>
      </w:r>
      <w:proofErr w:type="spellEnd"/>
      <w:r w:rsidRPr="00E03CA8">
        <w:rPr>
          <w:rFonts w:ascii="Times New Roman" w:hAnsi="Times New Roman" w:cs="Times New Roman"/>
          <w:bCs/>
          <w:iCs/>
          <w:sz w:val="24"/>
          <w:szCs w:val="24"/>
          <w:lang w:bidi="ru-RU"/>
        </w:rPr>
        <w:t>, установок и намерений.</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Декор на улицах и декор помещений.</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Декор праздничный и повседневный.</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Праздничное оформление школы.</w:t>
      </w:r>
    </w:p>
    <w:p w:rsidR="00E03CA8" w:rsidRPr="00E03CA8" w:rsidRDefault="00E03CA8" w:rsidP="00E03CA8">
      <w:pPr>
        <w:pStyle w:val="a3"/>
        <w:ind w:left="-567" w:firstLine="283"/>
        <w:jc w:val="both"/>
        <w:rPr>
          <w:rFonts w:ascii="Times New Roman" w:hAnsi="Times New Roman" w:cs="Times New Roman"/>
          <w:b/>
          <w:bCs/>
          <w:iCs/>
          <w:sz w:val="24"/>
          <w:szCs w:val="24"/>
          <w:lang w:bidi="ru-RU"/>
        </w:rPr>
      </w:pPr>
      <w:bookmarkStart w:id="341" w:name="bookmark1539"/>
      <w:r w:rsidRPr="00E03CA8">
        <w:rPr>
          <w:rFonts w:ascii="Times New Roman" w:hAnsi="Times New Roman" w:cs="Times New Roman"/>
          <w:b/>
          <w:bCs/>
          <w:iCs/>
          <w:sz w:val="24"/>
          <w:szCs w:val="24"/>
          <w:lang w:bidi="ru-RU"/>
        </w:rPr>
        <w:t>Модуль № 2 «Живопись, графика, скульптура»</w:t>
      </w:r>
      <w:bookmarkEnd w:id="341"/>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
          <w:iCs/>
          <w:sz w:val="24"/>
          <w:szCs w:val="24"/>
          <w:lang w:bidi="ru-RU"/>
        </w:rPr>
        <w:t>Общие сведения о видах искусства</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Пространственные и временные виды искусства.</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Изобразительные, конструктивные и декоративные виды пространственных искусств, их место и назначение в жизни людей.</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Основные виды живописи, графики и скульптуры.</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Художник и зритель: зрительские умения, знания и творчество зрителя.</w:t>
      </w:r>
    </w:p>
    <w:p w:rsidR="00E03CA8" w:rsidRPr="00E03CA8" w:rsidRDefault="00E03CA8" w:rsidP="00E03CA8">
      <w:pPr>
        <w:pStyle w:val="a3"/>
        <w:ind w:left="-567" w:firstLine="283"/>
        <w:jc w:val="both"/>
        <w:rPr>
          <w:rFonts w:ascii="Times New Roman" w:hAnsi="Times New Roman" w:cs="Times New Roman"/>
          <w:b/>
          <w:bCs/>
          <w:i/>
          <w:iCs/>
          <w:sz w:val="24"/>
          <w:szCs w:val="24"/>
          <w:lang w:bidi="ru-RU"/>
        </w:rPr>
      </w:pPr>
      <w:r w:rsidRPr="00E03CA8">
        <w:rPr>
          <w:rFonts w:ascii="Times New Roman" w:hAnsi="Times New Roman" w:cs="Times New Roman"/>
          <w:b/>
          <w:bCs/>
          <w:i/>
          <w:iCs/>
          <w:sz w:val="24"/>
          <w:szCs w:val="24"/>
          <w:lang w:bidi="ru-RU"/>
        </w:rPr>
        <w:t>Язык изобразительного искусства и его выразительные средства</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Живописные, графические и скульптурные художественные материалы, их особые свойства.</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Рисунок — основа изобразительного искусства и мастерства художника.</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Виды рисунка: зарисовка, набросок, учебный рисунок и творческий рисунок.</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Навыки размещения рисунка в листе, выбор формата.</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Начальные умения рисунка с натуры. Зарисовки простых предметов.</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Линейные графические рисунки и наброски.</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Тон и тональные отношения: тёмное — светлое.</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Ритм и ритмическая организация плоскости листа.</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 xml:space="preserve">Основы </w:t>
      </w:r>
      <w:proofErr w:type="spellStart"/>
      <w:r w:rsidRPr="00E03CA8">
        <w:rPr>
          <w:rFonts w:ascii="Times New Roman" w:hAnsi="Times New Roman" w:cs="Times New Roman"/>
          <w:bCs/>
          <w:iCs/>
          <w:sz w:val="24"/>
          <w:szCs w:val="24"/>
          <w:lang w:bidi="ru-RU"/>
        </w:rPr>
        <w:t>цветоведения</w:t>
      </w:r>
      <w:proofErr w:type="spellEnd"/>
      <w:r w:rsidRPr="00E03CA8">
        <w:rPr>
          <w:rFonts w:ascii="Times New Roman" w:hAnsi="Times New Roman" w:cs="Times New Roman"/>
          <w:bCs/>
          <w:iCs/>
          <w:sz w:val="24"/>
          <w:szCs w:val="24"/>
          <w:lang w:bidi="ru-RU"/>
        </w:rPr>
        <w:t>: понятие цвета в художественной деятельности, физическая основа цвета, цветовой круг, основные и составные цвета, дополнительные цвета.</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Цвет как выразительное средство в изобразительном искусстве: холодный и тёплый цвет, понятие цветовых отношений; колорит в живописи.</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Виды скульптуры и характер материала в скульптуре. Скульптурные памятники, парковая скульптура, камерная скульптура.</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Статика и движение в скульптуре. Круглая скульптура. Произведения мелкой пластики. Виды рельефа.</w:t>
      </w:r>
    </w:p>
    <w:p w:rsidR="00E03CA8" w:rsidRPr="00E03CA8" w:rsidRDefault="00E03CA8" w:rsidP="00E03CA8">
      <w:pPr>
        <w:pStyle w:val="a3"/>
        <w:ind w:left="-567" w:firstLine="283"/>
        <w:jc w:val="both"/>
        <w:rPr>
          <w:rFonts w:ascii="Times New Roman" w:hAnsi="Times New Roman" w:cs="Times New Roman"/>
          <w:b/>
          <w:bCs/>
          <w:i/>
          <w:iCs/>
          <w:sz w:val="24"/>
          <w:szCs w:val="24"/>
          <w:lang w:bidi="ru-RU"/>
        </w:rPr>
      </w:pPr>
      <w:r w:rsidRPr="00E03CA8">
        <w:rPr>
          <w:rFonts w:ascii="Times New Roman" w:hAnsi="Times New Roman" w:cs="Times New Roman"/>
          <w:b/>
          <w:bCs/>
          <w:i/>
          <w:iCs/>
          <w:sz w:val="24"/>
          <w:szCs w:val="24"/>
          <w:lang w:bidi="ru-RU"/>
        </w:rPr>
        <w:t>Жанры изобразительного искусства</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Жанровая система в изобразительном искусстве как инструмент для сравнения и анализа произведений изобразительного искусства.</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Предмет изображения, сюжет и содержание произведения изобразительного искусства.</w:t>
      </w:r>
    </w:p>
    <w:p w:rsidR="00E03CA8" w:rsidRPr="00E03CA8" w:rsidRDefault="00E03CA8" w:rsidP="00E03CA8">
      <w:pPr>
        <w:pStyle w:val="a3"/>
        <w:ind w:left="-567" w:firstLine="283"/>
        <w:jc w:val="both"/>
        <w:rPr>
          <w:rFonts w:ascii="Times New Roman" w:hAnsi="Times New Roman" w:cs="Times New Roman"/>
          <w:b/>
          <w:bCs/>
          <w:i/>
          <w:iCs/>
          <w:sz w:val="24"/>
          <w:szCs w:val="24"/>
          <w:lang w:bidi="ru-RU"/>
        </w:rPr>
      </w:pPr>
      <w:r w:rsidRPr="00E03CA8">
        <w:rPr>
          <w:rFonts w:ascii="Times New Roman" w:hAnsi="Times New Roman" w:cs="Times New Roman"/>
          <w:b/>
          <w:bCs/>
          <w:i/>
          <w:iCs/>
          <w:sz w:val="24"/>
          <w:szCs w:val="24"/>
          <w:lang w:bidi="ru-RU"/>
        </w:rPr>
        <w:t>Натюрморт</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Изображение предметного мира в изобразительном искусстве и появление жанра натюрморта в европейском и отечественном искусстве.</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Основы графической грамоты: правила объёмного изображения предметов на плоскости.</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Линейное построение предмета в пространстве: линия горизонта, точка зрения и точка схода, правила перспективных сокращений.</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Изображение окружности в перспективе.</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Рисование геометрических тел на основе правил линейной перспективы.</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Сложная пространственная форма и выявление её конструкции.</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Рисунок сложной формы предмета как соотношение простых геометрических фигур.</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Линейный рисунок конструкции из нескольких геометрических тел.</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lastRenderedPageBreak/>
        <w:t>Освещение как средство выявления объёма предмета. Понятия «свет», «блик», «полутень», «собственная тень», «рефлекс», «падающая тень». Особенности освещения «по свету» и «против света».</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Рисунок натюрморта графическими материалами с натуры или по представлению.</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Творческий натюрморт в графике. Произведения художников-графиков. Особенности графических техник. Печатная графика.</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Живописное изображение натюрморта. Цвет в натюрмортах европейских и отечественных живописцев. Опыт создания живописного натюрморта.</w:t>
      </w:r>
    </w:p>
    <w:p w:rsidR="00E03CA8" w:rsidRPr="00E03CA8" w:rsidRDefault="00E03CA8" w:rsidP="00E03CA8">
      <w:pPr>
        <w:pStyle w:val="a3"/>
        <w:ind w:left="-567" w:firstLine="283"/>
        <w:jc w:val="both"/>
        <w:rPr>
          <w:rFonts w:ascii="Times New Roman" w:hAnsi="Times New Roman" w:cs="Times New Roman"/>
          <w:b/>
          <w:bCs/>
          <w:i/>
          <w:iCs/>
          <w:sz w:val="24"/>
          <w:szCs w:val="24"/>
          <w:lang w:bidi="ru-RU"/>
        </w:rPr>
      </w:pPr>
      <w:r w:rsidRPr="00E03CA8">
        <w:rPr>
          <w:rFonts w:ascii="Times New Roman" w:hAnsi="Times New Roman" w:cs="Times New Roman"/>
          <w:b/>
          <w:bCs/>
          <w:i/>
          <w:iCs/>
          <w:sz w:val="24"/>
          <w:szCs w:val="24"/>
          <w:lang w:bidi="ru-RU"/>
        </w:rPr>
        <w:t>Портрет</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Портрет как образ определённого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Великие портретисты в европейском искусстве.</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Особенности развития портретного жанра в отечественном искусстве. Великие портретисты в русской живописи.</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Парадный и камерный портрет в живописи.</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Особенности развития жанра портрета в искусстве ХХ в.— отечественном и европейском.</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Построение головы человека, основные пропорции лица, соотношение лицевой и черепной частей головы.</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Графический портрет в работах известных художников. Разнообразие графических средств в изображении образа человека.</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Графический портретный рисунок с натуры или по памяти.</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Роль освещения головы при создании портретного образа.</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Свет и тень в изображении головы человека.</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Портрет в скульптуре.</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Выражение характера человека, его социального положения и образа эпохи в скульптурном портрете.</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Значение свойств художественных материалов в создании скульптурного портрета.</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Живописное изображение портрета. Роль цвета в живописном портретном образе в произведениях выдающихся живописцев.</w:t>
      </w:r>
    </w:p>
    <w:p w:rsidR="00E03CA8" w:rsidRPr="00E03CA8" w:rsidRDefault="00E03CA8" w:rsidP="00E03CA8">
      <w:pPr>
        <w:pStyle w:val="a3"/>
        <w:ind w:left="-567" w:firstLine="283"/>
        <w:jc w:val="both"/>
        <w:rPr>
          <w:rFonts w:ascii="Times New Roman" w:hAnsi="Times New Roman" w:cs="Times New Roman"/>
          <w:bCs/>
          <w:iCs/>
          <w:sz w:val="24"/>
          <w:szCs w:val="24"/>
          <w:lang w:bidi="ru-RU"/>
        </w:rPr>
      </w:pPr>
      <w:r w:rsidRPr="00E03CA8">
        <w:rPr>
          <w:rFonts w:ascii="Times New Roman" w:hAnsi="Times New Roman" w:cs="Times New Roman"/>
          <w:bCs/>
          <w:iCs/>
          <w:sz w:val="24"/>
          <w:szCs w:val="24"/>
          <w:lang w:bidi="ru-RU"/>
        </w:rPr>
        <w:t>Опыт работы над созданием живописного портрета.</w:t>
      </w:r>
    </w:p>
    <w:p w:rsidR="00983EB8" w:rsidRPr="00983EB8" w:rsidRDefault="00983EB8" w:rsidP="00983EB8">
      <w:pPr>
        <w:pStyle w:val="a3"/>
        <w:ind w:left="-567" w:firstLine="283"/>
        <w:jc w:val="both"/>
        <w:rPr>
          <w:rFonts w:ascii="Times New Roman" w:hAnsi="Times New Roman" w:cs="Times New Roman"/>
          <w:b/>
          <w:bCs/>
          <w:i/>
          <w:iCs/>
          <w:sz w:val="24"/>
          <w:szCs w:val="24"/>
          <w:lang w:bidi="ru-RU"/>
        </w:rPr>
      </w:pPr>
      <w:r w:rsidRPr="00983EB8">
        <w:rPr>
          <w:rFonts w:ascii="Times New Roman" w:hAnsi="Times New Roman" w:cs="Times New Roman"/>
          <w:b/>
          <w:bCs/>
          <w:i/>
          <w:iCs/>
          <w:sz w:val="24"/>
          <w:szCs w:val="24"/>
          <w:lang w:bidi="ru-RU"/>
        </w:rPr>
        <w:t>Пейзаж</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Особенности изображения пространства в эпоху Древнего мира, в средневековом искусстве и в эпоху Возрождения.</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Правила построения линейной перспективы в изображении пространства.</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Правила воздушной перспективы, построения переднего, среднего и дальнего планов при изображении пейзажа.</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Особенности изображения разных состояний природы и её освещения. Романтический пейзаж. Морские пейзажи И. Айвазовского.</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Особенности изображения природы в творчестве импрессионистов и постимпрессионистов. Представления о пленэрной живописи и колористической изменчивости состояний природы.</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Живописное изображение различных состояний природы.</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 xml:space="preserve">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w:t>
      </w:r>
      <w:r w:rsidRPr="00983EB8">
        <w:rPr>
          <w:rFonts w:ascii="Times New Roman" w:hAnsi="Times New Roman" w:cs="Times New Roman"/>
          <w:bCs/>
          <w:iCs/>
          <w:sz w:val="24"/>
          <w:szCs w:val="24"/>
          <w:lang w:bidi="en-US"/>
        </w:rPr>
        <w:t>XIX</w:t>
      </w:r>
      <w:r w:rsidRPr="00983EB8">
        <w:rPr>
          <w:rFonts w:ascii="Times New Roman" w:hAnsi="Times New Roman" w:cs="Times New Roman"/>
          <w:bCs/>
          <w:iCs/>
          <w:sz w:val="24"/>
          <w:szCs w:val="24"/>
          <w:lang w:bidi="ru-RU"/>
        </w:rPr>
        <w:t xml:space="preserve"> в.</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Становление образа родной природы в произведениях А. Венецианова и его учеников: А. Саврасова, И. Шишкина. Пейзажная живопись И. Левитана и её значение для русской культуры. Значение художественного образа отечественного пейзажа в развитии чувства Родины.</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Творческий опыт в создании композиционного живописного пейзажа своей Родины.</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Графический образ пейзажа в работах выдающихся мастеров.</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Средства выразительности в графическом рисунке и многообразие графических техник.</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Графические зарисовки и графическая композиция на темы окружающей природы.</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Городской пейзаж в творчестве мастеров искусства. Многообразие в понимании образа города.</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lastRenderedPageBreak/>
        <w:t>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Опыт изображения городского пейзажа. Наблюдательная перспектива и ритмическая организация плоскости изображения.</w:t>
      </w:r>
    </w:p>
    <w:p w:rsidR="00983EB8" w:rsidRPr="00983EB8" w:rsidRDefault="00983EB8" w:rsidP="00983EB8">
      <w:pPr>
        <w:pStyle w:val="a3"/>
        <w:ind w:left="-567" w:firstLine="283"/>
        <w:jc w:val="both"/>
        <w:rPr>
          <w:rFonts w:ascii="Times New Roman" w:hAnsi="Times New Roman" w:cs="Times New Roman"/>
          <w:b/>
          <w:bCs/>
          <w:i/>
          <w:iCs/>
          <w:sz w:val="24"/>
          <w:szCs w:val="24"/>
          <w:lang w:bidi="ru-RU"/>
        </w:rPr>
      </w:pPr>
      <w:r w:rsidRPr="00983EB8">
        <w:rPr>
          <w:rFonts w:ascii="Times New Roman" w:hAnsi="Times New Roman" w:cs="Times New Roman"/>
          <w:b/>
          <w:bCs/>
          <w:i/>
          <w:iCs/>
          <w:sz w:val="24"/>
          <w:szCs w:val="24"/>
          <w:lang w:bidi="ru-RU"/>
        </w:rPr>
        <w:t>Бытовой жанр в изобразительном искусстве</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Работа над сюжетной композицией. Композиция как целостность в организации художественных выразительных средств и взаимосвязи всех компонентов произведения.</w:t>
      </w:r>
    </w:p>
    <w:p w:rsidR="00983EB8" w:rsidRPr="00983EB8" w:rsidRDefault="00983EB8" w:rsidP="00983EB8">
      <w:pPr>
        <w:pStyle w:val="a3"/>
        <w:ind w:left="-567" w:firstLine="283"/>
        <w:jc w:val="both"/>
        <w:rPr>
          <w:rFonts w:ascii="Times New Roman" w:hAnsi="Times New Roman" w:cs="Times New Roman"/>
          <w:b/>
          <w:bCs/>
          <w:i/>
          <w:iCs/>
          <w:sz w:val="24"/>
          <w:szCs w:val="24"/>
          <w:lang w:bidi="ru-RU"/>
        </w:rPr>
      </w:pPr>
      <w:r w:rsidRPr="00983EB8">
        <w:rPr>
          <w:rFonts w:ascii="Times New Roman" w:hAnsi="Times New Roman" w:cs="Times New Roman"/>
          <w:b/>
          <w:bCs/>
          <w:i/>
          <w:iCs/>
          <w:sz w:val="24"/>
          <w:szCs w:val="24"/>
          <w:lang w:bidi="ru-RU"/>
        </w:rPr>
        <w:t>Исторический жанр в изобразительном искусстве</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Историческая тема в искусстве как изображение наиболее значительных событий в жизни общества.</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Жанровые разновидности исторической картины в зависимости от сюжета: мифологическая картина, картина на библейские темы, батальная картина и др.</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 xml:space="preserve">Историческая картина в русском искусстве </w:t>
      </w:r>
      <w:r w:rsidRPr="00983EB8">
        <w:rPr>
          <w:rFonts w:ascii="Times New Roman" w:hAnsi="Times New Roman" w:cs="Times New Roman"/>
          <w:bCs/>
          <w:iCs/>
          <w:sz w:val="24"/>
          <w:szCs w:val="24"/>
          <w:lang w:bidi="en-US"/>
        </w:rPr>
        <w:t>XIX</w:t>
      </w:r>
      <w:r w:rsidRPr="00983EB8">
        <w:rPr>
          <w:rFonts w:ascii="Times New Roman" w:hAnsi="Times New Roman" w:cs="Times New Roman"/>
          <w:bCs/>
          <w:iCs/>
          <w:sz w:val="24"/>
          <w:szCs w:val="24"/>
          <w:lang w:bidi="ru-RU"/>
        </w:rPr>
        <w:t xml:space="preserve"> в. и её особое место в развитии отечественной культуры.</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Картина К. Брюллова «Последний день Помпеи», исторические картины в творчестве В. Сурикова и др. Исторический образ России в картинах ХХ в.</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Разработка эскизов композиции на историческую тему с опорой на собранный материал по задуманному сюжету.</w:t>
      </w:r>
    </w:p>
    <w:p w:rsidR="00983EB8" w:rsidRPr="00983EB8" w:rsidRDefault="00983EB8" w:rsidP="00983EB8">
      <w:pPr>
        <w:pStyle w:val="a3"/>
        <w:ind w:left="-567" w:firstLine="283"/>
        <w:jc w:val="both"/>
        <w:rPr>
          <w:rFonts w:ascii="Times New Roman" w:hAnsi="Times New Roman" w:cs="Times New Roman"/>
          <w:b/>
          <w:bCs/>
          <w:i/>
          <w:iCs/>
          <w:sz w:val="24"/>
          <w:szCs w:val="24"/>
          <w:lang w:bidi="ru-RU"/>
        </w:rPr>
      </w:pPr>
      <w:r w:rsidRPr="00983EB8">
        <w:rPr>
          <w:rFonts w:ascii="Times New Roman" w:hAnsi="Times New Roman" w:cs="Times New Roman"/>
          <w:b/>
          <w:bCs/>
          <w:i/>
          <w:iCs/>
          <w:sz w:val="24"/>
          <w:szCs w:val="24"/>
          <w:lang w:bidi="ru-RU"/>
        </w:rPr>
        <w:t>Библейские темы в изобразительном искусстве</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Исторические картины на библейские темы: место и значение сюжетов Священной истории в европейской культуре.</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Вечные темы и их нравственное и духовно-ценностное выражение как «духовная ось», соединяющая жизненные позиции разных поколений.</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Произведения на библейские темы Леонардо да Винчи, Рафаэля, Рембрандта, в скульптуре «</w:t>
      </w:r>
      <w:proofErr w:type="spellStart"/>
      <w:r w:rsidRPr="00983EB8">
        <w:rPr>
          <w:rFonts w:ascii="Times New Roman" w:hAnsi="Times New Roman" w:cs="Times New Roman"/>
          <w:bCs/>
          <w:iCs/>
          <w:sz w:val="24"/>
          <w:szCs w:val="24"/>
          <w:lang w:bidi="ru-RU"/>
        </w:rPr>
        <w:t>Пьета</w:t>
      </w:r>
      <w:proofErr w:type="spellEnd"/>
      <w:r w:rsidRPr="00983EB8">
        <w:rPr>
          <w:rFonts w:ascii="Times New Roman" w:hAnsi="Times New Roman" w:cs="Times New Roman"/>
          <w:bCs/>
          <w:iCs/>
          <w:sz w:val="24"/>
          <w:szCs w:val="24"/>
          <w:lang w:bidi="ru-RU"/>
        </w:rPr>
        <w:t>» Микеланджело и др.</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 xml:space="preserve">Библейские темы в отечественных картинах </w:t>
      </w:r>
      <w:r w:rsidRPr="00983EB8">
        <w:rPr>
          <w:rFonts w:ascii="Times New Roman" w:hAnsi="Times New Roman" w:cs="Times New Roman"/>
          <w:bCs/>
          <w:iCs/>
          <w:sz w:val="24"/>
          <w:szCs w:val="24"/>
          <w:lang w:bidi="en-US"/>
        </w:rPr>
        <w:t>XIX</w:t>
      </w:r>
      <w:r w:rsidRPr="00983EB8">
        <w:rPr>
          <w:rFonts w:ascii="Times New Roman" w:hAnsi="Times New Roman" w:cs="Times New Roman"/>
          <w:bCs/>
          <w:iCs/>
          <w:sz w:val="24"/>
          <w:szCs w:val="24"/>
          <w:lang w:bidi="ru-RU"/>
        </w:rPr>
        <w:t xml:space="preserve"> в. (А. Иванов. «Явление Христа народу», И. Крамской. «Христос в пустыне», Н. </w:t>
      </w:r>
      <w:proofErr w:type="spellStart"/>
      <w:r w:rsidRPr="00983EB8">
        <w:rPr>
          <w:rFonts w:ascii="Times New Roman" w:hAnsi="Times New Roman" w:cs="Times New Roman"/>
          <w:bCs/>
          <w:iCs/>
          <w:sz w:val="24"/>
          <w:szCs w:val="24"/>
          <w:lang w:bidi="ru-RU"/>
        </w:rPr>
        <w:t>Ге</w:t>
      </w:r>
      <w:proofErr w:type="spellEnd"/>
      <w:r w:rsidRPr="00983EB8">
        <w:rPr>
          <w:rFonts w:ascii="Times New Roman" w:hAnsi="Times New Roman" w:cs="Times New Roman"/>
          <w:bCs/>
          <w:iCs/>
          <w:sz w:val="24"/>
          <w:szCs w:val="24"/>
          <w:lang w:bidi="ru-RU"/>
        </w:rPr>
        <w:t>. «Тайная вечеря», В. Поленов. «Христос и грешница»).</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Иконопись как великое проявление русской культуры. Язык изображения в иконе — его религиозный и символический смысл.</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Великие русские иконописцы: духовный свет икон Андрея Рублёва, Феофана Грека, Дионисия.</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Работа над эскизом сюжетной композиции.</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Роль и значение изобразительного искусства в жизни людей: образ мира в изобразительном искусстве.</w:t>
      </w:r>
    </w:p>
    <w:p w:rsidR="00983EB8" w:rsidRPr="00983EB8" w:rsidRDefault="00983EB8" w:rsidP="00983EB8">
      <w:pPr>
        <w:pStyle w:val="a3"/>
        <w:ind w:left="-567" w:firstLine="283"/>
        <w:jc w:val="both"/>
        <w:rPr>
          <w:rFonts w:ascii="Times New Roman" w:hAnsi="Times New Roman" w:cs="Times New Roman"/>
          <w:b/>
          <w:bCs/>
          <w:iCs/>
          <w:sz w:val="24"/>
          <w:szCs w:val="24"/>
          <w:lang w:bidi="ru-RU"/>
        </w:rPr>
      </w:pPr>
      <w:bookmarkStart w:id="342" w:name="bookmark1541"/>
      <w:r w:rsidRPr="00983EB8">
        <w:rPr>
          <w:rFonts w:ascii="Times New Roman" w:hAnsi="Times New Roman" w:cs="Times New Roman"/>
          <w:b/>
          <w:bCs/>
          <w:iCs/>
          <w:sz w:val="24"/>
          <w:szCs w:val="24"/>
          <w:lang w:bidi="ru-RU"/>
        </w:rPr>
        <w:t>Модуль № 3 «Архитектура и дизайн»</w:t>
      </w:r>
      <w:bookmarkEnd w:id="342"/>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Архитектура и дизайн — искусства художественной постройки — конструктивные искусства.</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Дизайн и архитектура как создатели «второй природы» — предметно-пространственной среды жизни людей.</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Функциональность предметно-пространственной среды и выражение в ней мировосприятия, духовно-ценностных позиций общества.</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Материальная культура человечества как уникальная информация о жизни людей в разные исторические эпохи.</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Роль архитектуры в понимании человеком своей идентичности. Задачи сохранения культурного наследия и природного ландшафта.</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lastRenderedPageBreak/>
        <w:t>Возникновение архитектуры и дизайна на разных этапах общественного развития. Единство функционального и художественного — целесообразности и красоты.</w:t>
      </w:r>
    </w:p>
    <w:p w:rsidR="00983EB8" w:rsidRPr="00983EB8" w:rsidRDefault="00983EB8" w:rsidP="00983EB8">
      <w:pPr>
        <w:pStyle w:val="a3"/>
        <w:ind w:left="-567" w:firstLine="283"/>
        <w:jc w:val="both"/>
        <w:rPr>
          <w:rFonts w:ascii="Times New Roman" w:hAnsi="Times New Roman" w:cs="Times New Roman"/>
          <w:b/>
          <w:bCs/>
          <w:i/>
          <w:iCs/>
          <w:sz w:val="24"/>
          <w:szCs w:val="24"/>
          <w:lang w:bidi="ru-RU"/>
        </w:rPr>
      </w:pPr>
      <w:r w:rsidRPr="00983EB8">
        <w:rPr>
          <w:rFonts w:ascii="Times New Roman" w:hAnsi="Times New Roman" w:cs="Times New Roman"/>
          <w:b/>
          <w:bCs/>
          <w:i/>
          <w:iCs/>
          <w:sz w:val="24"/>
          <w:szCs w:val="24"/>
          <w:lang w:bidi="ru-RU"/>
        </w:rPr>
        <w:t>Графический дизайн</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Композиция как основа реализации замысла в любой творческой деятельности. Основы формальной композиции в конструктивных искусствах.</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Элементы композиции в графическом дизайне: пятно, линия, цвет, буква, текст и изображение.</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Формальная композиция как композиционное построение на основе сочетания геометрических фигур, без предметного содержания.</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Основные свойства композиции: целостность и соподчинённость элементов.</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Практические упражнения по созданию композиции с вариативным ритмическим расположением геометрических фигур на плоскости.</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Роль цвета в организации композиционного пространства.</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Функциональные задачи цвета в конструктивных искусствах. Цвет и законы колористики. Применение локального цвета. Цветовой акцент, ритм цветовых форм, доминанта.</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Шрифты и шрифтовая композиция в графическом дизайне.</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Форма буквы как изобразительно-смысловой символ.</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Шрифт и содержание текста. Стилизация шрифта.</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Типографика. Понимание типографской строки как элемента плоскостной композиции.</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Выполнение аналитических и практических работ по теме «Буква — изобразительный элемент композиции».</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Логотип как графический знак, эмблема или стилизованный графический символ. Функции логотипа. Шрифтовой логотип. Знаковый логотип.</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Композиционные основы макетирования в графическом дизайне при соединении текста и изображения.</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Многообразие форм графического дизайна. Дизайн книги и журнала. Элементы, составляющие конструкцию и художественное оформление книги, журнала.</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Макет разворота книги или журнала по выбранной теме в виде коллажа или на основе компьютерных программ.</w:t>
      </w:r>
    </w:p>
    <w:p w:rsidR="00983EB8" w:rsidRPr="00983EB8" w:rsidRDefault="00983EB8" w:rsidP="00983EB8">
      <w:pPr>
        <w:pStyle w:val="a3"/>
        <w:ind w:left="-567" w:firstLine="283"/>
        <w:jc w:val="both"/>
        <w:rPr>
          <w:rFonts w:ascii="Times New Roman" w:hAnsi="Times New Roman" w:cs="Times New Roman"/>
          <w:b/>
          <w:bCs/>
          <w:i/>
          <w:iCs/>
          <w:sz w:val="24"/>
          <w:szCs w:val="24"/>
          <w:lang w:bidi="ru-RU"/>
        </w:rPr>
      </w:pPr>
      <w:r w:rsidRPr="00983EB8">
        <w:rPr>
          <w:rFonts w:ascii="Times New Roman" w:hAnsi="Times New Roman" w:cs="Times New Roman"/>
          <w:b/>
          <w:bCs/>
          <w:i/>
          <w:iCs/>
          <w:sz w:val="24"/>
          <w:szCs w:val="24"/>
          <w:lang w:bidi="ru-RU"/>
        </w:rPr>
        <w:t>Макетирование объёмно-пространственных композиций</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Композиция плоскостная и пространственная. Композиционная организация пространства. Прочтение плоскостной композиции как «чертежа» пространства.</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Макетирование. Введение в макет понятия рельефа местности и способы его обозначения на макете.</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Выполнение практических работ по созданию объёмно-пространственных композиций. Объём и пространство. Взаимосвязь объектов в архитектурном макете.</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Структура зданий различных архитектурных стилей и эпох: выявление простых объёмов, образующих целостную постройку. Взаимное влияние объёмов и их сочетаний на образный характер постройки.</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Понятие тектоники как выражение в художественной форме конструктивной сущности сооружения и логики конструктивного соотношения его частей.</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Многообразие предметного мира, создаваемого человеком. Функция вещи и её форма. Образ времени в предметах, создаваемых человеком.</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lastRenderedPageBreak/>
        <w:t>Дизайн предмета как искусство и социальное проектирование. Анализ формы через выявление сочетающихся объёмов. Красота — наиболее полное выявление функции предмета. Влияние развития технологий и материалов на изменение формы предмета.</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Выполнение аналитических зарисовок форм бытовых предметов.</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Творческое проектирование предметов быта с определением их функций и материала изготовления</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Конструирование объектов дизайна или архитектурное макетирование с использованием цвета.</w:t>
      </w:r>
    </w:p>
    <w:p w:rsidR="00983EB8" w:rsidRPr="00983EB8" w:rsidRDefault="00983EB8" w:rsidP="00983EB8">
      <w:pPr>
        <w:pStyle w:val="a3"/>
        <w:ind w:left="-567" w:firstLine="283"/>
        <w:jc w:val="both"/>
        <w:rPr>
          <w:rFonts w:ascii="Times New Roman" w:hAnsi="Times New Roman" w:cs="Times New Roman"/>
          <w:b/>
          <w:bCs/>
          <w:i/>
          <w:iCs/>
          <w:sz w:val="24"/>
          <w:szCs w:val="24"/>
          <w:lang w:bidi="ru-RU"/>
        </w:rPr>
      </w:pPr>
      <w:r w:rsidRPr="00983EB8">
        <w:rPr>
          <w:rFonts w:ascii="Times New Roman" w:hAnsi="Times New Roman" w:cs="Times New Roman"/>
          <w:b/>
          <w:bCs/>
          <w:i/>
          <w:iCs/>
          <w:sz w:val="24"/>
          <w:szCs w:val="24"/>
          <w:lang w:bidi="ru-RU"/>
        </w:rPr>
        <w:t>Социальное значение дизайна и архитектуры как среды жизни человека</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Архитектура народного жилища, храмовая архитектура, частный дом в предметно-пространственной среде жизни разных народов.</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Пути развития современной архитектуры и дизайна: город сегодня и завтра.</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 xml:space="preserve">Архитектурная и градостроительная революция </w:t>
      </w:r>
      <w:r w:rsidRPr="00983EB8">
        <w:rPr>
          <w:rFonts w:ascii="Times New Roman" w:hAnsi="Times New Roman" w:cs="Times New Roman"/>
          <w:bCs/>
          <w:iCs/>
          <w:sz w:val="24"/>
          <w:szCs w:val="24"/>
          <w:lang w:bidi="en-US"/>
        </w:rPr>
        <w:t>XX</w:t>
      </w:r>
      <w:r w:rsidRPr="00983EB8">
        <w:rPr>
          <w:rFonts w:ascii="Times New Roman" w:hAnsi="Times New Roman" w:cs="Times New Roman"/>
          <w:bCs/>
          <w:iCs/>
          <w:sz w:val="24"/>
          <w:szCs w:val="24"/>
          <w:lang w:bidi="ru-RU"/>
        </w:rPr>
        <w:t xml:space="preserve"> в. Её технологические и эстетические предпосылки и истоки. Социальный аспект «перестройки» в архитектуре.</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Интерьер и предметный мир в доме. Назначение помещения и построение его интерьера. Дизайн пространственно-предметной среды интерьера.</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Образно-стилевое единство материальной культуры каждой эпохи. Интерьер как отражение стиля жизни его хозяев.</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Зонирование интерьера — создание многофункционального пространства. Отделочные материалы, введение фактуры и цвета в интерьер.</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Интерьеры общественных зданий (театр, кафе, вокзал, офис, школа).</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Выполнение практической и аналитической работы по теме «Роль вещи в образно-стилевом решении интерьера» в форме создания коллажной композиции.</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Организация архитектурно-ландшафтного пространства. Город в единстве с ландшафтно-парковой средой.</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Выполнение дизайн-проекта территории парка или приусадебного участка в виде схемы-чертежа.</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 xml:space="preserve">Единство эстетического и функционального в </w:t>
      </w:r>
      <w:proofErr w:type="spellStart"/>
      <w:r w:rsidRPr="00983EB8">
        <w:rPr>
          <w:rFonts w:ascii="Times New Roman" w:hAnsi="Times New Roman" w:cs="Times New Roman"/>
          <w:bCs/>
          <w:iCs/>
          <w:sz w:val="24"/>
          <w:szCs w:val="24"/>
          <w:lang w:bidi="ru-RU"/>
        </w:rPr>
        <w:t>объёмнопространственной</w:t>
      </w:r>
      <w:proofErr w:type="spellEnd"/>
      <w:r w:rsidRPr="00983EB8">
        <w:rPr>
          <w:rFonts w:ascii="Times New Roman" w:hAnsi="Times New Roman" w:cs="Times New Roman"/>
          <w:bCs/>
          <w:iCs/>
          <w:sz w:val="24"/>
          <w:szCs w:val="24"/>
          <w:lang w:bidi="ru-RU"/>
        </w:rPr>
        <w:t xml:space="preserve"> организации среды жизнедеятельности людей.</w:t>
      </w:r>
    </w:p>
    <w:p w:rsidR="00983EB8" w:rsidRPr="00983EB8" w:rsidRDefault="00983EB8" w:rsidP="00983EB8">
      <w:pPr>
        <w:pStyle w:val="a3"/>
        <w:ind w:left="-567" w:firstLine="283"/>
        <w:jc w:val="both"/>
        <w:rPr>
          <w:rFonts w:ascii="Times New Roman" w:hAnsi="Times New Roman" w:cs="Times New Roman"/>
          <w:b/>
          <w:bCs/>
          <w:i/>
          <w:iCs/>
          <w:sz w:val="24"/>
          <w:szCs w:val="24"/>
          <w:lang w:bidi="ru-RU"/>
        </w:rPr>
      </w:pPr>
      <w:r w:rsidRPr="00983EB8">
        <w:rPr>
          <w:rFonts w:ascii="Times New Roman" w:hAnsi="Times New Roman" w:cs="Times New Roman"/>
          <w:b/>
          <w:bCs/>
          <w:i/>
          <w:iCs/>
          <w:sz w:val="24"/>
          <w:szCs w:val="24"/>
          <w:lang w:bidi="ru-RU"/>
        </w:rPr>
        <w:t>Образ человека и индивидуальное проектирование</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Организация пространства жилой среды как отражение социального заказа и индивидуальности человека, его вкуса, потребностей и возможностей. Образно-личностное проектирование в дизайне и архитектуре.</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Проектные работы по созданию облика частного дома, комнаты и сада. Дизайн предметной среды в интерьере частного дома.</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Мода и культура как параметры создания собственного костюма или комплекта одежды.</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w:t>
      </w:r>
    </w:p>
    <w:p w:rsidR="00983EB8" w:rsidRPr="00983EB8" w:rsidRDefault="00983EB8" w:rsidP="00983EB8">
      <w:pPr>
        <w:pStyle w:val="a3"/>
        <w:ind w:left="-567" w:firstLine="283"/>
        <w:jc w:val="both"/>
        <w:rPr>
          <w:rFonts w:ascii="Times New Roman" w:hAnsi="Times New Roman" w:cs="Times New Roman"/>
          <w:bCs/>
          <w:iCs/>
          <w:sz w:val="24"/>
          <w:szCs w:val="24"/>
          <w:lang w:bidi="ru-RU"/>
        </w:rPr>
      </w:pPr>
      <w:r w:rsidRPr="00983EB8">
        <w:rPr>
          <w:rFonts w:ascii="Times New Roman" w:hAnsi="Times New Roman" w:cs="Times New Roman"/>
          <w:bCs/>
          <w:iCs/>
          <w:sz w:val="24"/>
          <w:szCs w:val="24"/>
          <w:lang w:bidi="ru-RU"/>
        </w:rPr>
        <w:t>Характерные особенности современной одежды. Молодёжная субкультура и подростковая мода. Унификация одежды и индивидуальный стиль. Ансамбль в костюме. Роль фантазии и вкуса в подборе одежды.</w:t>
      </w:r>
    </w:p>
    <w:p w:rsidR="00347CDB" w:rsidRPr="00347CDB" w:rsidRDefault="00347CDB" w:rsidP="00347CDB">
      <w:pPr>
        <w:pStyle w:val="a3"/>
        <w:ind w:left="-567" w:firstLine="283"/>
        <w:jc w:val="center"/>
        <w:rPr>
          <w:rFonts w:ascii="Times New Roman" w:hAnsi="Times New Roman" w:cs="Times New Roman"/>
          <w:b/>
          <w:bCs/>
          <w:iCs/>
          <w:sz w:val="24"/>
          <w:szCs w:val="24"/>
          <w:lang w:bidi="ru-RU"/>
        </w:rPr>
      </w:pPr>
      <w:bookmarkStart w:id="343" w:name="bookmark1545"/>
      <w:r w:rsidRPr="00347CDB">
        <w:rPr>
          <w:rFonts w:ascii="Times New Roman" w:hAnsi="Times New Roman" w:cs="Times New Roman"/>
          <w:b/>
          <w:bCs/>
          <w:iCs/>
          <w:sz w:val="24"/>
          <w:szCs w:val="24"/>
          <w:lang w:bidi="ru-RU"/>
        </w:rPr>
        <w:lastRenderedPageBreak/>
        <w:t>ПЛАНИРУЕМЫЕ РЕЗУЛЬТАТЫ ОСВОЕНИЯ УЧЕБНОГО ПРЕДМЕТА «ИЗОБРАЗИТЕЛЬНОЕ ИСКУССТВО» НА УРОВНЕ ОСНОВНОГО ОБЩЕГО ОБРАЗОВАНИЯ</w:t>
      </w:r>
      <w:bookmarkEnd w:id="343"/>
    </w:p>
    <w:p w:rsidR="00347CDB" w:rsidRPr="00347CDB" w:rsidRDefault="00347CDB" w:rsidP="00347CDB">
      <w:pPr>
        <w:pStyle w:val="a3"/>
        <w:ind w:left="-567" w:firstLine="283"/>
        <w:jc w:val="both"/>
        <w:rPr>
          <w:rFonts w:ascii="Times New Roman" w:hAnsi="Times New Roman" w:cs="Times New Roman"/>
          <w:b/>
          <w:bCs/>
          <w:iCs/>
          <w:sz w:val="24"/>
          <w:szCs w:val="24"/>
          <w:lang w:bidi="ru-RU"/>
        </w:rPr>
      </w:pPr>
      <w:bookmarkStart w:id="344" w:name="bookmark1547"/>
      <w:r w:rsidRPr="00347CDB">
        <w:rPr>
          <w:rFonts w:ascii="Times New Roman" w:hAnsi="Times New Roman" w:cs="Times New Roman"/>
          <w:b/>
          <w:bCs/>
          <w:iCs/>
          <w:sz w:val="24"/>
          <w:szCs w:val="24"/>
          <w:lang w:bidi="ru-RU"/>
        </w:rPr>
        <w:t>ЛИЧНОСТНЫЕ РЕЗУЛЬТАТЫ</w:t>
      </w:r>
      <w:bookmarkEnd w:id="344"/>
    </w:p>
    <w:p w:rsidR="00347CDB" w:rsidRPr="00347CDB" w:rsidRDefault="00347CDB" w:rsidP="00347CDB">
      <w:pPr>
        <w:pStyle w:val="a3"/>
        <w:ind w:left="-567" w:firstLine="283"/>
        <w:jc w:val="both"/>
        <w:rPr>
          <w:rFonts w:ascii="Times New Roman" w:hAnsi="Times New Roman" w:cs="Times New Roman"/>
          <w:bCs/>
          <w:iCs/>
          <w:sz w:val="24"/>
          <w:szCs w:val="24"/>
          <w:lang w:bidi="ru-RU"/>
        </w:rPr>
      </w:pPr>
      <w:r w:rsidRPr="00347CDB">
        <w:rPr>
          <w:rFonts w:ascii="Times New Roman" w:hAnsi="Times New Roman" w:cs="Times New Roman"/>
          <w:bCs/>
          <w:iCs/>
          <w:sz w:val="24"/>
          <w:szCs w:val="24"/>
          <w:lang w:bidi="ru-RU"/>
        </w:rPr>
        <w:t>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w:t>
      </w:r>
    </w:p>
    <w:p w:rsidR="00347CDB" w:rsidRPr="00347CDB" w:rsidRDefault="00347CDB" w:rsidP="00347CDB">
      <w:pPr>
        <w:pStyle w:val="a3"/>
        <w:ind w:left="-567" w:firstLine="283"/>
        <w:jc w:val="both"/>
        <w:rPr>
          <w:rFonts w:ascii="Times New Roman" w:hAnsi="Times New Roman" w:cs="Times New Roman"/>
          <w:bCs/>
          <w:iCs/>
          <w:sz w:val="24"/>
          <w:szCs w:val="24"/>
          <w:lang w:bidi="ru-RU"/>
        </w:rPr>
      </w:pPr>
      <w:r w:rsidRPr="00347CDB">
        <w:rPr>
          <w:rFonts w:ascii="Times New Roman" w:hAnsi="Times New Roman" w:cs="Times New Roman"/>
          <w:bCs/>
          <w:iCs/>
          <w:sz w:val="24"/>
          <w:szCs w:val="24"/>
          <w:lang w:bidi="ru-RU"/>
        </w:rPr>
        <w:t>В центре программы по изобразительному искусству в соответствии с ФГОС общего образования находится личностное развитие обучающихся, приобщение обучающихся к российским традиционным духовным ценностям, социализация личности.</w:t>
      </w:r>
    </w:p>
    <w:p w:rsidR="00347CDB" w:rsidRPr="00347CDB" w:rsidRDefault="00347CDB" w:rsidP="00347CDB">
      <w:pPr>
        <w:pStyle w:val="a3"/>
        <w:ind w:left="-567" w:firstLine="283"/>
        <w:jc w:val="both"/>
        <w:rPr>
          <w:rFonts w:ascii="Times New Roman" w:hAnsi="Times New Roman" w:cs="Times New Roman"/>
          <w:bCs/>
          <w:iCs/>
          <w:sz w:val="24"/>
          <w:szCs w:val="24"/>
          <w:lang w:bidi="ru-RU"/>
        </w:rPr>
      </w:pPr>
      <w:r w:rsidRPr="00347CDB">
        <w:rPr>
          <w:rFonts w:ascii="Times New Roman" w:hAnsi="Times New Roman" w:cs="Times New Roman"/>
          <w:bCs/>
          <w:iCs/>
          <w:sz w:val="24"/>
          <w:szCs w:val="24"/>
          <w:lang w:bidi="ru-RU"/>
        </w:rPr>
        <w:t xml:space="preserve">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ценностные установки и социально значимые качества личности; </w:t>
      </w:r>
      <w:proofErr w:type="spellStart"/>
      <w:r w:rsidRPr="00347CDB">
        <w:rPr>
          <w:rFonts w:ascii="Times New Roman" w:hAnsi="Times New Roman" w:cs="Times New Roman"/>
          <w:bCs/>
          <w:iCs/>
          <w:sz w:val="24"/>
          <w:szCs w:val="24"/>
          <w:lang w:bidi="ru-RU"/>
        </w:rPr>
        <w:t>духовнонравственное</w:t>
      </w:r>
      <w:proofErr w:type="spellEnd"/>
      <w:r w:rsidRPr="00347CDB">
        <w:rPr>
          <w:rFonts w:ascii="Times New Roman" w:hAnsi="Times New Roman" w:cs="Times New Roman"/>
          <w:bCs/>
          <w:iCs/>
          <w:sz w:val="24"/>
          <w:szCs w:val="24"/>
          <w:lang w:bidi="ru-RU"/>
        </w:rPr>
        <w:t xml:space="preserve"> развитие обучающихся и отношение школьников к культуре; мотивацию к познанию и обучению, готовность к саморазвитию и активному участию в социально значимой деятельности.</w:t>
      </w:r>
    </w:p>
    <w:p w:rsidR="00347CDB" w:rsidRPr="00347CDB" w:rsidRDefault="00347CDB" w:rsidP="00347CDB">
      <w:pPr>
        <w:pStyle w:val="a3"/>
        <w:ind w:left="-567" w:firstLine="283"/>
        <w:jc w:val="both"/>
        <w:rPr>
          <w:rFonts w:ascii="Times New Roman" w:hAnsi="Times New Roman" w:cs="Times New Roman"/>
          <w:bCs/>
          <w:i/>
          <w:iCs/>
          <w:sz w:val="24"/>
          <w:szCs w:val="24"/>
          <w:lang w:bidi="ru-RU"/>
        </w:rPr>
      </w:pPr>
      <w:bookmarkStart w:id="345" w:name="bookmark1549"/>
      <w:r w:rsidRPr="00347CDB">
        <w:rPr>
          <w:rFonts w:ascii="Times New Roman" w:hAnsi="Times New Roman" w:cs="Times New Roman"/>
          <w:bCs/>
          <w:i/>
          <w:iCs/>
          <w:sz w:val="24"/>
          <w:szCs w:val="24"/>
          <w:lang w:bidi="ru-RU"/>
        </w:rPr>
        <w:t>1. Патриотическое воспитание</w:t>
      </w:r>
      <w:bookmarkEnd w:id="345"/>
    </w:p>
    <w:p w:rsidR="00347CDB" w:rsidRPr="00347CDB" w:rsidRDefault="00347CDB" w:rsidP="00347CDB">
      <w:pPr>
        <w:pStyle w:val="a3"/>
        <w:ind w:left="-567" w:firstLine="283"/>
        <w:jc w:val="both"/>
        <w:rPr>
          <w:rFonts w:ascii="Times New Roman" w:hAnsi="Times New Roman" w:cs="Times New Roman"/>
          <w:bCs/>
          <w:iCs/>
          <w:sz w:val="24"/>
          <w:szCs w:val="24"/>
          <w:lang w:bidi="ru-RU"/>
        </w:rPr>
      </w:pPr>
      <w:r w:rsidRPr="00347CDB">
        <w:rPr>
          <w:rFonts w:ascii="Times New Roman" w:hAnsi="Times New Roman" w:cs="Times New Roman"/>
          <w:bCs/>
          <w:iCs/>
          <w:sz w:val="24"/>
          <w:szCs w:val="24"/>
          <w:lang w:bidi="ru-RU"/>
        </w:rPr>
        <w:t>Осуществляется через освоение школьниками содержания традиций, истории и современного развития отечественной культуры, выраженной в её архитектуре, народном, 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посвящённых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Урок искусства воспитывает патриотизм не в декларативной форме, а в процессе собственной художественно-практической деятельности обучающегося, который учится чувственно-эмоциональному восприятию и творческому созиданию художественного образа.</w:t>
      </w:r>
    </w:p>
    <w:p w:rsidR="00347CDB" w:rsidRPr="00347CDB" w:rsidRDefault="00347CDB" w:rsidP="00347CDB">
      <w:pPr>
        <w:pStyle w:val="a3"/>
        <w:ind w:left="-567" w:firstLine="283"/>
        <w:jc w:val="both"/>
        <w:rPr>
          <w:rFonts w:ascii="Times New Roman" w:hAnsi="Times New Roman" w:cs="Times New Roman"/>
          <w:b/>
          <w:bCs/>
          <w:i/>
          <w:iCs/>
          <w:sz w:val="24"/>
          <w:szCs w:val="24"/>
          <w:lang w:bidi="ru-RU"/>
        </w:rPr>
      </w:pPr>
      <w:bookmarkStart w:id="346" w:name="bookmark1551"/>
      <w:r w:rsidRPr="00347CDB">
        <w:rPr>
          <w:rFonts w:ascii="Times New Roman" w:hAnsi="Times New Roman" w:cs="Times New Roman"/>
          <w:b/>
          <w:bCs/>
          <w:i/>
          <w:iCs/>
          <w:sz w:val="24"/>
          <w:szCs w:val="24"/>
          <w:lang w:bidi="ru-RU"/>
        </w:rPr>
        <w:t>2. Гражданское воспитание</w:t>
      </w:r>
      <w:bookmarkEnd w:id="346"/>
    </w:p>
    <w:p w:rsidR="00347CDB" w:rsidRPr="00347CDB" w:rsidRDefault="00347CDB" w:rsidP="00347CDB">
      <w:pPr>
        <w:pStyle w:val="a3"/>
        <w:ind w:left="-567" w:firstLine="283"/>
        <w:jc w:val="both"/>
        <w:rPr>
          <w:rFonts w:ascii="Times New Roman" w:hAnsi="Times New Roman" w:cs="Times New Roman"/>
          <w:bCs/>
          <w:iCs/>
          <w:sz w:val="24"/>
          <w:szCs w:val="24"/>
          <w:lang w:bidi="ru-RU"/>
        </w:rPr>
      </w:pPr>
      <w:r w:rsidRPr="00347CDB">
        <w:rPr>
          <w:rFonts w:ascii="Times New Roman" w:hAnsi="Times New Roman" w:cs="Times New Roman"/>
          <w:bCs/>
          <w:iCs/>
          <w:sz w:val="24"/>
          <w:szCs w:val="24"/>
          <w:lang w:bidi="ru-RU"/>
        </w:rPr>
        <w:t>Программа по изобразительному искусству направлена на активное приобщение обучающихся к ценностям мировой и отечественной культуры. При этом реализуются задачи социализации и гражданского воспитания школьника. Формируется чувство личной причастности к жизни общества. Искусство рассматривается как особый язык, развивающий коммуникативные умения. В рамках предмета «Изобразительное искусство» происходит изучение художественной культуры и мировой истории искусства, углубляются интернациональные чувства обучающихся. Предмет способствует пониманию особенностей жизни разных народов и красоты различных национальных эстетических идеалов. Коллективные творческие работы, а также участие в общих художественных проектах создают условия для разнообразной совместной деятельности, способствуют пониманию другого, становлению чувства личной ответственности.</w:t>
      </w:r>
    </w:p>
    <w:p w:rsidR="00347CDB" w:rsidRPr="00347CDB" w:rsidRDefault="00347CDB" w:rsidP="00347CDB">
      <w:pPr>
        <w:pStyle w:val="a3"/>
        <w:ind w:left="-567" w:firstLine="283"/>
        <w:jc w:val="both"/>
        <w:rPr>
          <w:rFonts w:ascii="Times New Roman" w:hAnsi="Times New Roman" w:cs="Times New Roman"/>
          <w:b/>
          <w:bCs/>
          <w:i/>
          <w:iCs/>
          <w:sz w:val="24"/>
          <w:szCs w:val="24"/>
          <w:lang w:bidi="ru-RU"/>
        </w:rPr>
      </w:pPr>
      <w:bookmarkStart w:id="347" w:name="bookmark1553"/>
      <w:r w:rsidRPr="00347CDB">
        <w:rPr>
          <w:rFonts w:ascii="Times New Roman" w:hAnsi="Times New Roman" w:cs="Times New Roman"/>
          <w:b/>
          <w:bCs/>
          <w:i/>
          <w:iCs/>
          <w:sz w:val="24"/>
          <w:szCs w:val="24"/>
          <w:lang w:bidi="ru-RU"/>
        </w:rPr>
        <w:t>3. Духовно-нравственное воспитание</w:t>
      </w:r>
      <w:bookmarkEnd w:id="347"/>
    </w:p>
    <w:p w:rsidR="00347CDB" w:rsidRPr="00347CDB" w:rsidRDefault="00347CDB" w:rsidP="00347CDB">
      <w:pPr>
        <w:pStyle w:val="a3"/>
        <w:ind w:left="-567" w:firstLine="283"/>
        <w:jc w:val="both"/>
        <w:rPr>
          <w:rFonts w:ascii="Times New Roman" w:hAnsi="Times New Roman" w:cs="Times New Roman"/>
          <w:bCs/>
          <w:iCs/>
          <w:sz w:val="24"/>
          <w:szCs w:val="24"/>
          <w:lang w:bidi="ru-RU"/>
        </w:rPr>
      </w:pPr>
      <w:r w:rsidRPr="00347CDB">
        <w:rPr>
          <w:rFonts w:ascii="Times New Roman" w:hAnsi="Times New Roman" w:cs="Times New Roman"/>
          <w:bCs/>
          <w:iCs/>
          <w:sz w:val="24"/>
          <w:szCs w:val="24"/>
          <w:lang w:bidi="ru-RU"/>
        </w:rPr>
        <w:t xml:space="preserve">В искусстве воплощена духовная жизнь человечества, концентрирующая в себе эстетический, художественный и нравственный мировой опыт, раскрытие которого составляет суть школьного предмета. Учебные задания направлены на развитие внутреннего мира учащегося и воспитание его </w:t>
      </w:r>
      <w:proofErr w:type="spellStart"/>
      <w:r w:rsidRPr="00347CDB">
        <w:rPr>
          <w:rFonts w:ascii="Times New Roman" w:hAnsi="Times New Roman" w:cs="Times New Roman"/>
          <w:bCs/>
          <w:iCs/>
          <w:sz w:val="24"/>
          <w:szCs w:val="24"/>
          <w:lang w:bidi="ru-RU"/>
        </w:rPr>
        <w:t>эмоциональнообразной</w:t>
      </w:r>
      <w:proofErr w:type="spellEnd"/>
      <w:r w:rsidRPr="00347CDB">
        <w:rPr>
          <w:rFonts w:ascii="Times New Roman" w:hAnsi="Times New Roman" w:cs="Times New Roman"/>
          <w:bCs/>
          <w:iCs/>
          <w:sz w:val="24"/>
          <w:szCs w:val="24"/>
          <w:lang w:bidi="ru-RU"/>
        </w:rPr>
        <w:t>, чувственной сферы. Развитие творческого потенциала способствует росту самосознания обучающегося, осознанию себя как личности и члена общества. Ценностно-ориентационная и коммуникативная деятельность на занятиях по изобразительному искусству способствует освоению базовых ценностей — 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жизни.</w:t>
      </w:r>
    </w:p>
    <w:p w:rsidR="00347CDB" w:rsidRPr="00347CDB" w:rsidRDefault="00347CDB" w:rsidP="00347CDB">
      <w:pPr>
        <w:pStyle w:val="a3"/>
        <w:ind w:left="-567" w:firstLine="283"/>
        <w:jc w:val="both"/>
        <w:rPr>
          <w:rFonts w:ascii="Times New Roman" w:hAnsi="Times New Roman" w:cs="Times New Roman"/>
          <w:b/>
          <w:bCs/>
          <w:i/>
          <w:iCs/>
          <w:sz w:val="24"/>
          <w:szCs w:val="24"/>
          <w:lang w:bidi="ru-RU"/>
        </w:rPr>
      </w:pPr>
      <w:bookmarkStart w:id="348" w:name="bookmark1555"/>
      <w:r w:rsidRPr="00347CDB">
        <w:rPr>
          <w:rFonts w:ascii="Times New Roman" w:hAnsi="Times New Roman" w:cs="Times New Roman"/>
          <w:b/>
          <w:bCs/>
          <w:i/>
          <w:iCs/>
          <w:sz w:val="24"/>
          <w:szCs w:val="24"/>
          <w:lang w:bidi="ru-RU"/>
        </w:rPr>
        <w:t>4. Эстетическое воспитание</w:t>
      </w:r>
      <w:bookmarkEnd w:id="348"/>
    </w:p>
    <w:p w:rsidR="00347CDB" w:rsidRPr="00347CDB" w:rsidRDefault="00347CDB" w:rsidP="00347CDB">
      <w:pPr>
        <w:pStyle w:val="a3"/>
        <w:ind w:left="-567" w:firstLine="283"/>
        <w:jc w:val="both"/>
        <w:rPr>
          <w:rFonts w:ascii="Times New Roman" w:hAnsi="Times New Roman" w:cs="Times New Roman"/>
          <w:bCs/>
          <w:iCs/>
          <w:sz w:val="24"/>
          <w:szCs w:val="24"/>
          <w:lang w:bidi="ru-RU"/>
        </w:rPr>
      </w:pPr>
      <w:r w:rsidRPr="00347CDB">
        <w:rPr>
          <w:rFonts w:ascii="Times New Roman" w:hAnsi="Times New Roman" w:cs="Times New Roman"/>
          <w:bCs/>
          <w:iCs/>
          <w:sz w:val="24"/>
          <w:szCs w:val="24"/>
          <w:lang w:bidi="ru-RU"/>
        </w:rPr>
        <w:t xml:space="preserve">Эстетическое (от греч. </w:t>
      </w:r>
      <w:proofErr w:type="spellStart"/>
      <w:r w:rsidRPr="00347CDB">
        <w:rPr>
          <w:rFonts w:ascii="Times New Roman" w:hAnsi="Times New Roman" w:cs="Times New Roman"/>
          <w:bCs/>
          <w:iCs/>
          <w:sz w:val="24"/>
          <w:szCs w:val="24"/>
          <w:lang w:bidi="en-US"/>
        </w:rPr>
        <w:t>aisthetikos</w:t>
      </w:r>
      <w:proofErr w:type="spellEnd"/>
      <w:r w:rsidRPr="00347CDB">
        <w:rPr>
          <w:rFonts w:ascii="Times New Roman" w:hAnsi="Times New Roman" w:cs="Times New Roman"/>
          <w:bCs/>
          <w:iCs/>
          <w:sz w:val="24"/>
          <w:szCs w:val="24"/>
        </w:rPr>
        <w:t xml:space="preserve"> </w:t>
      </w:r>
      <w:r w:rsidRPr="00347CDB">
        <w:rPr>
          <w:rFonts w:ascii="Times New Roman" w:hAnsi="Times New Roman" w:cs="Times New Roman"/>
          <w:bCs/>
          <w:iCs/>
          <w:sz w:val="24"/>
          <w:szCs w:val="24"/>
          <w:lang w:bidi="ru-RU"/>
        </w:rPr>
        <w:t xml:space="preserve">— чувствующий, чувственный) — это воспитание чувственной сферы обучающегося на основе всего спектра эстетических категорий: прекрасное, безобразное, трагическое, комическое, высокое, низменное. Искусство понимается как воплощение в изображении и в создании предметно-пространственной среды постоянного поиска идеалов, веры, надежд, представлений о добре и зле. Эстетическое воспитание является важнейшим компонентом </w:t>
      </w:r>
      <w:r w:rsidRPr="00347CDB">
        <w:rPr>
          <w:rFonts w:ascii="Times New Roman" w:hAnsi="Times New Roman" w:cs="Times New Roman"/>
          <w:bCs/>
          <w:iCs/>
          <w:sz w:val="24"/>
          <w:szCs w:val="24"/>
          <w:lang w:bidi="ru-RU"/>
        </w:rPr>
        <w:lastRenderedPageBreak/>
        <w:t xml:space="preserve">и условием развития социально значимых отношений обучающихся. Способствует формированию ценностных ориентаций школьников в отношении к окружающим людям, стремлению к их пониманию, отношению к семье, к мирной жизни как главному принципу человеческого общежития, к самому себе как </w:t>
      </w:r>
      <w:proofErr w:type="spellStart"/>
      <w:r w:rsidRPr="00347CDB">
        <w:rPr>
          <w:rFonts w:ascii="Times New Roman" w:hAnsi="Times New Roman" w:cs="Times New Roman"/>
          <w:bCs/>
          <w:iCs/>
          <w:sz w:val="24"/>
          <w:szCs w:val="24"/>
          <w:lang w:bidi="ru-RU"/>
        </w:rPr>
        <w:t>самореализующейся</w:t>
      </w:r>
      <w:proofErr w:type="spellEnd"/>
      <w:r w:rsidRPr="00347CDB">
        <w:rPr>
          <w:rFonts w:ascii="Times New Roman" w:hAnsi="Times New Roman" w:cs="Times New Roman"/>
          <w:bCs/>
          <w:iCs/>
          <w:sz w:val="24"/>
          <w:szCs w:val="24"/>
          <w:lang w:bidi="ru-RU"/>
        </w:rPr>
        <w:t xml:space="preserve"> и 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природе, труду, искусству, культурному наследию.</w:t>
      </w:r>
    </w:p>
    <w:p w:rsidR="00347CDB" w:rsidRPr="00347CDB" w:rsidRDefault="00347CDB" w:rsidP="00347CDB">
      <w:pPr>
        <w:pStyle w:val="a3"/>
        <w:ind w:left="-567" w:firstLine="283"/>
        <w:jc w:val="both"/>
        <w:rPr>
          <w:rFonts w:ascii="Times New Roman" w:hAnsi="Times New Roman" w:cs="Times New Roman"/>
          <w:b/>
          <w:bCs/>
          <w:i/>
          <w:iCs/>
          <w:sz w:val="24"/>
          <w:szCs w:val="24"/>
          <w:lang w:bidi="ru-RU"/>
        </w:rPr>
      </w:pPr>
      <w:bookmarkStart w:id="349" w:name="bookmark1557"/>
      <w:r w:rsidRPr="00347CDB">
        <w:rPr>
          <w:rFonts w:ascii="Times New Roman" w:hAnsi="Times New Roman" w:cs="Times New Roman"/>
          <w:b/>
          <w:bCs/>
          <w:i/>
          <w:iCs/>
          <w:sz w:val="24"/>
          <w:szCs w:val="24"/>
          <w:lang w:bidi="ru-RU"/>
        </w:rPr>
        <w:t>5. Ценности познавательной деятельности</w:t>
      </w:r>
      <w:bookmarkEnd w:id="349"/>
    </w:p>
    <w:p w:rsidR="00347CDB" w:rsidRPr="00347CDB" w:rsidRDefault="00347CDB" w:rsidP="00347CDB">
      <w:pPr>
        <w:pStyle w:val="a3"/>
        <w:ind w:left="-567" w:firstLine="283"/>
        <w:jc w:val="both"/>
        <w:rPr>
          <w:rFonts w:ascii="Times New Roman" w:hAnsi="Times New Roman" w:cs="Times New Roman"/>
          <w:bCs/>
          <w:iCs/>
          <w:sz w:val="24"/>
          <w:szCs w:val="24"/>
          <w:lang w:bidi="ru-RU"/>
        </w:rPr>
      </w:pPr>
      <w:r w:rsidRPr="00347CDB">
        <w:rPr>
          <w:rFonts w:ascii="Times New Roman" w:hAnsi="Times New Roman" w:cs="Times New Roman"/>
          <w:bCs/>
          <w:iCs/>
          <w:sz w:val="24"/>
          <w:szCs w:val="24"/>
          <w:lang w:bidi="ru-RU"/>
        </w:rPr>
        <w:t>В процессе художественной деятельности на занятиях изобразительным искусством ставятся задачи воспитания наблюдательности — умений активно, т. е. в 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культурно-исторической направленности.</w:t>
      </w:r>
    </w:p>
    <w:p w:rsidR="00347CDB" w:rsidRPr="00347CDB" w:rsidRDefault="00347CDB" w:rsidP="00347CDB">
      <w:pPr>
        <w:pStyle w:val="a3"/>
        <w:ind w:left="-567" w:firstLine="283"/>
        <w:jc w:val="both"/>
        <w:rPr>
          <w:rFonts w:ascii="Times New Roman" w:hAnsi="Times New Roman" w:cs="Times New Roman"/>
          <w:b/>
          <w:bCs/>
          <w:i/>
          <w:iCs/>
          <w:sz w:val="24"/>
          <w:szCs w:val="24"/>
          <w:lang w:bidi="ru-RU"/>
        </w:rPr>
      </w:pPr>
      <w:bookmarkStart w:id="350" w:name="bookmark1559"/>
      <w:r w:rsidRPr="00347CDB">
        <w:rPr>
          <w:rFonts w:ascii="Times New Roman" w:hAnsi="Times New Roman" w:cs="Times New Roman"/>
          <w:b/>
          <w:bCs/>
          <w:i/>
          <w:iCs/>
          <w:sz w:val="24"/>
          <w:szCs w:val="24"/>
          <w:lang w:bidi="ru-RU"/>
        </w:rPr>
        <w:t>6. Экологическое воспитание</w:t>
      </w:r>
      <w:bookmarkEnd w:id="350"/>
    </w:p>
    <w:p w:rsidR="00347CDB" w:rsidRPr="00347CDB" w:rsidRDefault="00347CDB" w:rsidP="00347CDB">
      <w:pPr>
        <w:pStyle w:val="a3"/>
        <w:ind w:left="-567" w:firstLine="283"/>
        <w:jc w:val="both"/>
        <w:rPr>
          <w:rFonts w:ascii="Times New Roman" w:hAnsi="Times New Roman" w:cs="Times New Roman"/>
          <w:bCs/>
          <w:iCs/>
          <w:sz w:val="24"/>
          <w:szCs w:val="24"/>
          <w:lang w:bidi="ru-RU"/>
        </w:rPr>
      </w:pPr>
      <w:r w:rsidRPr="00347CDB">
        <w:rPr>
          <w:rFonts w:ascii="Times New Roman" w:hAnsi="Times New Roman" w:cs="Times New Roman"/>
          <w:bCs/>
          <w:iCs/>
          <w:sz w:val="24"/>
          <w:szCs w:val="24"/>
          <w:lang w:bidi="ru-RU"/>
        </w:rPr>
        <w:t>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воспитывается в процессе художественно-эстетического наблюдения природы, её образа в произведениях искусства и личной художественно-творческой работе.</w:t>
      </w:r>
    </w:p>
    <w:p w:rsidR="00347CDB" w:rsidRPr="00347CDB" w:rsidRDefault="00347CDB" w:rsidP="00347CDB">
      <w:pPr>
        <w:pStyle w:val="a3"/>
        <w:ind w:left="-567" w:firstLine="283"/>
        <w:jc w:val="both"/>
        <w:rPr>
          <w:rFonts w:ascii="Times New Roman" w:hAnsi="Times New Roman" w:cs="Times New Roman"/>
          <w:b/>
          <w:bCs/>
          <w:i/>
          <w:iCs/>
          <w:sz w:val="24"/>
          <w:szCs w:val="24"/>
          <w:lang w:bidi="ru-RU"/>
        </w:rPr>
      </w:pPr>
      <w:bookmarkStart w:id="351" w:name="bookmark1561"/>
      <w:r w:rsidRPr="00347CDB">
        <w:rPr>
          <w:rFonts w:ascii="Times New Roman" w:hAnsi="Times New Roman" w:cs="Times New Roman"/>
          <w:b/>
          <w:bCs/>
          <w:i/>
          <w:iCs/>
          <w:sz w:val="24"/>
          <w:szCs w:val="24"/>
          <w:lang w:bidi="ru-RU"/>
        </w:rPr>
        <w:t>7. Трудовое воспитание</w:t>
      </w:r>
      <w:bookmarkEnd w:id="351"/>
    </w:p>
    <w:p w:rsidR="00347CDB" w:rsidRPr="00347CDB" w:rsidRDefault="00347CDB" w:rsidP="00347CDB">
      <w:pPr>
        <w:pStyle w:val="a3"/>
        <w:ind w:left="-567" w:firstLine="283"/>
        <w:jc w:val="both"/>
        <w:rPr>
          <w:rFonts w:ascii="Times New Roman" w:hAnsi="Times New Roman" w:cs="Times New Roman"/>
          <w:bCs/>
          <w:iCs/>
          <w:sz w:val="24"/>
          <w:szCs w:val="24"/>
          <w:lang w:bidi="ru-RU"/>
        </w:rPr>
      </w:pPr>
      <w:r w:rsidRPr="00347CDB">
        <w:rPr>
          <w:rFonts w:ascii="Times New Roman" w:hAnsi="Times New Roman" w:cs="Times New Roman"/>
          <w:bCs/>
          <w:iCs/>
          <w:sz w:val="24"/>
          <w:szCs w:val="24"/>
          <w:lang w:bidi="ru-RU"/>
        </w:rPr>
        <w:t>Художественно-эстетическое развитие обучающихся обязательно должно осуществляться в процессе личной художественно-творческой работы с освоением художественных материалов и специфики каждого из них. Эта трудовая и смысловая деятельность формирует такие качества, как 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продукта. Воспитываются качества упорства, стремления к результату, понимание эстетики трудовой деятельности. А также умения сотрудничества, коллективной трудовой работы, работы в команде — обязательные требования к определённым заданиям программы.</w:t>
      </w:r>
    </w:p>
    <w:p w:rsidR="00347CDB" w:rsidRPr="00347CDB" w:rsidRDefault="00347CDB" w:rsidP="00347CDB">
      <w:pPr>
        <w:pStyle w:val="a3"/>
        <w:ind w:left="-567" w:firstLine="283"/>
        <w:jc w:val="both"/>
        <w:rPr>
          <w:rFonts w:ascii="Times New Roman" w:hAnsi="Times New Roman" w:cs="Times New Roman"/>
          <w:b/>
          <w:bCs/>
          <w:i/>
          <w:iCs/>
          <w:sz w:val="24"/>
          <w:szCs w:val="24"/>
          <w:lang w:bidi="ru-RU"/>
        </w:rPr>
      </w:pPr>
      <w:bookmarkStart w:id="352" w:name="bookmark1563"/>
      <w:r w:rsidRPr="00347CDB">
        <w:rPr>
          <w:rFonts w:ascii="Times New Roman" w:hAnsi="Times New Roman" w:cs="Times New Roman"/>
          <w:b/>
          <w:bCs/>
          <w:i/>
          <w:iCs/>
          <w:sz w:val="24"/>
          <w:szCs w:val="24"/>
          <w:lang w:bidi="ru-RU"/>
        </w:rPr>
        <w:t>8. Воспитывающая предметно-эстетическая среда</w:t>
      </w:r>
      <w:bookmarkEnd w:id="352"/>
    </w:p>
    <w:p w:rsidR="00347CDB" w:rsidRPr="00347CDB" w:rsidRDefault="00347CDB" w:rsidP="00347CDB">
      <w:pPr>
        <w:pStyle w:val="a3"/>
        <w:ind w:left="-567" w:firstLine="283"/>
        <w:jc w:val="both"/>
        <w:rPr>
          <w:rFonts w:ascii="Times New Roman" w:hAnsi="Times New Roman" w:cs="Times New Roman"/>
          <w:bCs/>
          <w:iCs/>
          <w:sz w:val="24"/>
          <w:szCs w:val="24"/>
          <w:lang w:bidi="ru-RU"/>
        </w:rPr>
      </w:pPr>
      <w:r w:rsidRPr="00347CDB">
        <w:rPr>
          <w:rFonts w:ascii="Times New Roman" w:hAnsi="Times New Roman" w:cs="Times New Roman"/>
          <w:bCs/>
          <w:iCs/>
          <w:sz w:val="24"/>
          <w:szCs w:val="24"/>
          <w:lang w:bidi="ru-RU"/>
        </w:rPr>
        <w:t>В процессе художественно-эстетического воспитания обучающихся имеет значение организация пространственной среды школы. При этом школьники должны быть активными участниками (а не только потребителями) её создания и оформления пространства в соответствии с задачами образовательной организации, среды, календарными событиями школьной жизни. Эта деятельность обучающихся, как и сам образ предметно пространственной среды школы, оказывает активное воспитательное воздействие и влияет на формирование позитивных ценностных ориентаций и восприятие жизни школьниками.</w:t>
      </w:r>
    </w:p>
    <w:p w:rsidR="00347CDB" w:rsidRPr="00347CDB" w:rsidRDefault="00347CDB" w:rsidP="00347CDB">
      <w:pPr>
        <w:pStyle w:val="a3"/>
        <w:ind w:left="-567" w:firstLine="283"/>
        <w:jc w:val="center"/>
        <w:rPr>
          <w:rFonts w:ascii="Times New Roman" w:hAnsi="Times New Roman" w:cs="Times New Roman"/>
          <w:b/>
          <w:bCs/>
          <w:iCs/>
          <w:sz w:val="24"/>
          <w:szCs w:val="24"/>
          <w:lang w:bidi="ru-RU"/>
        </w:rPr>
      </w:pPr>
      <w:bookmarkStart w:id="353" w:name="bookmark1565"/>
      <w:r w:rsidRPr="00347CDB">
        <w:rPr>
          <w:rFonts w:ascii="Times New Roman" w:hAnsi="Times New Roman" w:cs="Times New Roman"/>
          <w:b/>
          <w:bCs/>
          <w:iCs/>
          <w:sz w:val="24"/>
          <w:szCs w:val="24"/>
          <w:lang w:bidi="ru-RU"/>
        </w:rPr>
        <w:t>МЕТАПРЕДМЕТНЫЕ РЕЗУЛЬТАТЫ</w:t>
      </w:r>
      <w:bookmarkEnd w:id="353"/>
    </w:p>
    <w:p w:rsidR="00347CDB" w:rsidRPr="00347CDB" w:rsidRDefault="00347CDB" w:rsidP="00347CDB">
      <w:pPr>
        <w:pStyle w:val="a3"/>
        <w:ind w:left="-567" w:firstLine="283"/>
        <w:jc w:val="both"/>
        <w:rPr>
          <w:rFonts w:ascii="Times New Roman" w:hAnsi="Times New Roman" w:cs="Times New Roman"/>
          <w:bCs/>
          <w:iCs/>
          <w:sz w:val="24"/>
          <w:szCs w:val="24"/>
          <w:lang w:bidi="ru-RU"/>
        </w:rPr>
      </w:pPr>
      <w:r w:rsidRPr="00347CDB">
        <w:rPr>
          <w:rFonts w:ascii="Times New Roman" w:hAnsi="Times New Roman" w:cs="Times New Roman"/>
          <w:bCs/>
          <w:iCs/>
          <w:sz w:val="24"/>
          <w:szCs w:val="24"/>
          <w:lang w:bidi="ru-RU"/>
        </w:rPr>
        <w:t>Метапредметные результаты освоения основной образовательной программы, формируемые при изучении предмета «Изобразительное искусство»:</w:t>
      </w:r>
    </w:p>
    <w:p w:rsidR="00347CDB" w:rsidRPr="00347CDB" w:rsidRDefault="00347CDB" w:rsidP="00347CDB">
      <w:pPr>
        <w:pStyle w:val="a3"/>
        <w:ind w:left="-567" w:firstLine="283"/>
        <w:jc w:val="both"/>
        <w:rPr>
          <w:rFonts w:ascii="Times New Roman" w:hAnsi="Times New Roman" w:cs="Times New Roman"/>
          <w:b/>
          <w:bCs/>
          <w:i/>
          <w:iCs/>
          <w:sz w:val="24"/>
          <w:szCs w:val="24"/>
          <w:lang w:bidi="ru-RU"/>
        </w:rPr>
      </w:pPr>
      <w:bookmarkStart w:id="354" w:name="bookmark1567"/>
      <w:r w:rsidRPr="00347CDB">
        <w:rPr>
          <w:rFonts w:ascii="Times New Roman" w:hAnsi="Times New Roman" w:cs="Times New Roman"/>
          <w:b/>
          <w:bCs/>
          <w:i/>
          <w:iCs/>
          <w:sz w:val="24"/>
          <w:szCs w:val="24"/>
          <w:lang w:bidi="ru-RU"/>
        </w:rPr>
        <w:t>1. Овладение универсальными познавательными действиями</w:t>
      </w:r>
      <w:bookmarkEnd w:id="354"/>
    </w:p>
    <w:p w:rsidR="00347CDB" w:rsidRPr="00347CDB" w:rsidRDefault="00347CDB" w:rsidP="00347CDB">
      <w:pPr>
        <w:pStyle w:val="a3"/>
        <w:ind w:left="-567" w:firstLine="283"/>
        <w:jc w:val="both"/>
        <w:rPr>
          <w:rFonts w:ascii="Times New Roman" w:hAnsi="Times New Roman" w:cs="Times New Roman"/>
          <w:bCs/>
          <w:iCs/>
          <w:sz w:val="24"/>
          <w:szCs w:val="24"/>
          <w:lang w:bidi="ru-RU"/>
        </w:rPr>
      </w:pPr>
      <w:r w:rsidRPr="00347CDB">
        <w:rPr>
          <w:rFonts w:ascii="Times New Roman" w:hAnsi="Times New Roman" w:cs="Times New Roman"/>
          <w:bCs/>
          <w:iCs/>
          <w:sz w:val="24"/>
          <w:szCs w:val="24"/>
          <w:lang w:bidi="ru-RU"/>
        </w:rPr>
        <w:t>Формирование пространственных представлений и сенсорных способностей:</w:t>
      </w:r>
    </w:p>
    <w:p w:rsidR="00347CDB" w:rsidRPr="00347CDB" w:rsidRDefault="00347CDB" w:rsidP="00A540AB">
      <w:pPr>
        <w:pStyle w:val="a3"/>
        <w:numPr>
          <w:ilvl w:val="0"/>
          <w:numId w:val="215"/>
        </w:numPr>
        <w:ind w:left="-567" w:firstLine="283"/>
        <w:jc w:val="both"/>
        <w:rPr>
          <w:rFonts w:ascii="Times New Roman" w:hAnsi="Times New Roman" w:cs="Times New Roman"/>
          <w:bCs/>
          <w:iCs/>
          <w:sz w:val="24"/>
          <w:szCs w:val="24"/>
          <w:lang w:bidi="ru-RU"/>
        </w:rPr>
      </w:pPr>
      <w:r w:rsidRPr="00347CDB">
        <w:rPr>
          <w:rFonts w:ascii="Times New Roman" w:hAnsi="Times New Roman" w:cs="Times New Roman"/>
          <w:bCs/>
          <w:iCs/>
          <w:sz w:val="24"/>
          <w:szCs w:val="24"/>
          <w:lang w:bidi="ru-RU"/>
        </w:rPr>
        <w:t>сравнивать предметные и пространственные объекты по заданным основаниям;</w:t>
      </w:r>
    </w:p>
    <w:p w:rsidR="00347CDB" w:rsidRPr="00347CDB" w:rsidRDefault="00347CDB" w:rsidP="00A540AB">
      <w:pPr>
        <w:pStyle w:val="a3"/>
        <w:numPr>
          <w:ilvl w:val="0"/>
          <w:numId w:val="215"/>
        </w:numPr>
        <w:ind w:left="-567" w:firstLine="283"/>
        <w:jc w:val="both"/>
        <w:rPr>
          <w:rFonts w:ascii="Times New Roman" w:hAnsi="Times New Roman" w:cs="Times New Roman"/>
          <w:bCs/>
          <w:iCs/>
          <w:sz w:val="24"/>
          <w:szCs w:val="24"/>
          <w:lang w:bidi="ru-RU"/>
        </w:rPr>
      </w:pPr>
      <w:r w:rsidRPr="00347CDB">
        <w:rPr>
          <w:rFonts w:ascii="Times New Roman" w:hAnsi="Times New Roman" w:cs="Times New Roman"/>
          <w:bCs/>
          <w:iCs/>
          <w:sz w:val="24"/>
          <w:szCs w:val="24"/>
          <w:lang w:bidi="ru-RU"/>
        </w:rPr>
        <w:t>характеризовать форму предмета, конструкции;</w:t>
      </w:r>
    </w:p>
    <w:p w:rsidR="00347CDB" w:rsidRPr="00347CDB" w:rsidRDefault="00347CDB" w:rsidP="00A540AB">
      <w:pPr>
        <w:pStyle w:val="a3"/>
        <w:numPr>
          <w:ilvl w:val="0"/>
          <w:numId w:val="215"/>
        </w:numPr>
        <w:ind w:left="-567" w:firstLine="283"/>
        <w:jc w:val="both"/>
        <w:rPr>
          <w:rFonts w:ascii="Times New Roman" w:hAnsi="Times New Roman" w:cs="Times New Roman"/>
          <w:bCs/>
          <w:iCs/>
          <w:sz w:val="24"/>
          <w:szCs w:val="24"/>
          <w:lang w:bidi="ru-RU"/>
        </w:rPr>
      </w:pPr>
      <w:r w:rsidRPr="00347CDB">
        <w:rPr>
          <w:rFonts w:ascii="Times New Roman" w:hAnsi="Times New Roman" w:cs="Times New Roman"/>
          <w:bCs/>
          <w:iCs/>
          <w:sz w:val="24"/>
          <w:szCs w:val="24"/>
          <w:lang w:bidi="ru-RU"/>
        </w:rPr>
        <w:t>выявлять положение предметной формы в пространстве;</w:t>
      </w:r>
    </w:p>
    <w:p w:rsidR="00347CDB" w:rsidRPr="00347CDB" w:rsidRDefault="00347CDB" w:rsidP="00A540AB">
      <w:pPr>
        <w:pStyle w:val="a3"/>
        <w:numPr>
          <w:ilvl w:val="0"/>
          <w:numId w:val="215"/>
        </w:numPr>
        <w:ind w:left="-567" w:firstLine="283"/>
        <w:jc w:val="both"/>
        <w:rPr>
          <w:rFonts w:ascii="Times New Roman" w:hAnsi="Times New Roman" w:cs="Times New Roman"/>
          <w:bCs/>
          <w:iCs/>
          <w:sz w:val="24"/>
          <w:szCs w:val="24"/>
          <w:lang w:bidi="ru-RU"/>
        </w:rPr>
      </w:pPr>
      <w:r w:rsidRPr="00347CDB">
        <w:rPr>
          <w:rFonts w:ascii="Times New Roman" w:hAnsi="Times New Roman" w:cs="Times New Roman"/>
          <w:bCs/>
          <w:iCs/>
          <w:sz w:val="24"/>
          <w:szCs w:val="24"/>
          <w:lang w:bidi="ru-RU"/>
        </w:rPr>
        <w:t>обобщать форму составной конструкции;</w:t>
      </w:r>
    </w:p>
    <w:p w:rsidR="00347CDB" w:rsidRPr="00347CDB" w:rsidRDefault="00347CDB" w:rsidP="00A540AB">
      <w:pPr>
        <w:pStyle w:val="a3"/>
        <w:numPr>
          <w:ilvl w:val="0"/>
          <w:numId w:val="215"/>
        </w:numPr>
        <w:ind w:left="-567" w:firstLine="283"/>
        <w:jc w:val="both"/>
        <w:rPr>
          <w:rFonts w:ascii="Times New Roman" w:hAnsi="Times New Roman" w:cs="Times New Roman"/>
          <w:bCs/>
          <w:iCs/>
          <w:sz w:val="24"/>
          <w:szCs w:val="24"/>
          <w:lang w:bidi="ru-RU"/>
        </w:rPr>
      </w:pPr>
      <w:r w:rsidRPr="00347CDB">
        <w:rPr>
          <w:rFonts w:ascii="Times New Roman" w:hAnsi="Times New Roman" w:cs="Times New Roman"/>
          <w:bCs/>
          <w:iCs/>
          <w:sz w:val="24"/>
          <w:szCs w:val="24"/>
          <w:lang w:bidi="ru-RU"/>
        </w:rPr>
        <w:t>анализировать структуру предмета, конструкции, пространства, зрительного образа;</w:t>
      </w:r>
    </w:p>
    <w:p w:rsidR="00347CDB" w:rsidRPr="00347CDB" w:rsidRDefault="00347CDB" w:rsidP="00A540AB">
      <w:pPr>
        <w:pStyle w:val="a3"/>
        <w:numPr>
          <w:ilvl w:val="0"/>
          <w:numId w:val="215"/>
        </w:numPr>
        <w:ind w:left="-567" w:firstLine="283"/>
        <w:jc w:val="both"/>
        <w:rPr>
          <w:rFonts w:ascii="Times New Roman" w:hAnsi="Times New Roman" w:cs="Times New Roman"/>
          <w:bCs/>
          <w:iCs/>
          <w:sz w:val="24"/>
          <w:szCs w:val="24"/>
          <w:lang w:bidi="ru-RU"/>
        </w:rPr>
      </w:pPr>
      <w:r w:rsidRPr="00347CDB">
        <w:rPr>
          <w:rFonts w:ascii="Times New Roman" w:hAnsi="Times New Roman" w:cs="Times New Roman"/>
          <w:bCs/>
          <w:iCs/>
          <w:sz w:val="24"/>
          <w:szCs w:val="24"/>
          <w:lang w:bidi="ru-RU"/>
        </w:rPr>
        <w:t>структурировать предметно-пространственные явления;</w:t>
      </w:r>
    </w:p>
    <w:p w:rsidR="00347CDB" w:rsidRPr="00347CDB" w:rsidRDefault="00347CDB" w:rsidP="00A540AB">
      <w:pPr>
        <w:pStyle w:val="a3"/>
        <w:numPr>
          <w:ilvl w:val="0"/>
          <w:numId w:val="215"/>
        </w:numPr>
        <w:ind w:left="-567" w:firstLine="283"/>
        <w:jc w:val="both"/>
        <w:rPr>
          <w:rFonts w:ascii="Times New Roman" w:hAnsi="Times New Roman" w:cs="Times New Roman"/>
          <w:bCs/>
          <w:iCs/>
          <w:sz w:val="24"/>
          <w:szCs w:val="24"/>
          <w:lang w:bidi="ru-RU"/>
        </w:rPr>
      </w:pPr>
      <w:r w:rsidRPr="00347CDB">
        <w:rPr>
          <w:rFonts w:ascii="Times New Roman" w:hAnsi="Times New Roman" w:cs="Times New Roman"/>
          <w:bCs/>
          <w:iCs/>
          <w:sz w:val="24"/>
          <w:szCs w:val="24"/>
          <w:lang w:bidi="ru-RU"/>
        </w:rPr>
        <w:t>сопоставлять пропорциональное соотношение частей внутри целого и предметов между собой;</w:t>
      </w:r>
    </w:p>
    <w:p w:rsidR="00347CDB" w:rsidRPr="00347CDB" w:rsidRDefault="00347CDB" w:rsidP="00A540AB">
      <w:pPr>
        <w:pStyle w:val="a3"/>
        <w:numPr>
          <w:ilvl w:val="0"/>
          <w:numId w:val="215"/>
        </w:numPr>
        <w:ind w:left="-567" w:firstLine="283"/>
        <w:jc w:val="both"/>
        <w:rPr>
          <w:rFonts w:ascii="Times New Roman" w:hAnsi="Times New Roman" w:cs="Times New Roman"/>
          <w:bCs/>
          <w:iCs/>
          <w:sz w:val="24"/>
          <w:szCs w:val="24"/>
          <w:lang w:bidi="ru-RU"/>
        </w:rPr>
      </w:pPr>
      <w:r w:rsidRPr="00347CDB">
        <w:rPr>
          <w:rFonts w:ascii="Times New Roman" w:hAnsi="Times New Roman" w:cs="Times New Roman"/>
          <w:bCs/>
          <w:iCs/>
          <w:sz w:val="24"/>
          <w:szCs w:val="24"/>
          <w:lang w:bidi="ru-RU"/>
        </w:rPr>
        <w:t>абстрагировать образ реальности в построении плоской или пространственной композиции.</w:t>
      </w:r>
    </w:p>
    <w:p w:rsidR="00347CDB" w:rsidRPr="00347CDB" w:rsidRDefault="00347CDB" w:rsidP="00A540AB">
      <w:pPr>
        <w:pStyle w:val="a3"/>
        <w:numPr>
          <w:ilvl w:val="0"/>
          <w:numId w:val="215"/>
        </w:numPr>
        <w:ind w:left="-567" w:firstLine="283"/>
        <w:jc w:val="both"/>
        <w:rPr>
          <w:rFonts w:ascii="Times New Roman" w:hAnsi="Times New Roman" w:cs="Times New Roman"/>
          <w:bCs/>
          <w:iCs/>
          <w:sz w:val="24"/>
          <w:szCs w:val="24"/>
          <w:lang w:bidi="ru-RU"/>
        </w:rPr>
      </w:pPr>
      <w:r w:rsidRPr="00347CDB">
        <w:rPr>
          <w:rFonts w:ascii="Times New Roman" w:hAnsi="Times New Roman" w:cs="Times New Roman"/>
          <w:bCs/>
          <w:iCs/>
          <w:sz w:val="24"/>
          <w:szCs w:val="24"/>
          <w:lang w:bidi="ru-RU"/>
        </w:rPr>
        <w:t>Базовые логические и исследовательские действия:</w:t>
      </w:r>
    </w:p>
    <w:p w:rsidR="00347CDB" w:rsidRPr="00347CDB" w:rsidRDefault="00347CDB" w:rsidP="00A540AB">
      <w:pPr>
        <w:pStyle w:val="a3"/>
        <w:numPr>
          <w:ilvl w:val="0"/>
          <w:numId w:val="215"/>
        </w:numPr>
        <w:ind w:left="-567" w:firstLine="283"/>
        <w:jc w:val="both"/>
        <w:rPr>
          <w:rFonts w:ascii="Times New Roman" w:hAnsi="Times New Roman" w:cs="Times New Roman"/>
          <w:bCs/>
          <w:iCs/>
          <w:sz w:val="24"/>
          <w:szCs w:val="24"/>
          <w:lang w:bidi="ru-RU"/>
        </w:rPr>
      </w:pPr>
      <w:r w:rsidRPr="00347CDB">
        <w:rPr>
          <w:rFonts w:ascii="Times New Roman" w:hAnsi="Times New Roman" w:cs="Times New Roman"/>
          <w:bCs/>
          <w:iCs/>
          <w:sz w:val="24"/>
          <w:szCs w:val="24"/>
          <w:lang w:bidi="ru-RU"/>
        </w:rPr>
        <w:t>выявлять и характеризовать существенные признаки явлений художественной культуры;</w:t>
      </w:r>
    </w:p>
    <w:p w:rsidR="00347CDB" w:rsidRPr="00347CDB" w:rsidRDefault="00347CDB" w:rsidP="00A540AB">
      <w:pPr>
        <w:pStyle w:val="a3"/>
        <w:numPr>
          <w:ilvl w:val="0"/>
          <w:numId w:val="215"/>
        </w:numPr>
        <w:ind w:left="-567" w:firstLine="283"/>
        <w:jc w:val="both"/>
        <w:rPr>
          <w:rFonts w:ascii="Times New Roman" w:hAnsi="Times New Roman" w:cs="Times New Roman"/>
          <w:bCs/>
          <w:iCs/>
          <w:sz w:val="24"/>
          <w:szCs w:val="24"/>
          <w:lang w:bidi="ru-RU"/>
        </w:rPr>
      </w:pPr>
      <w:r w:rsidRPr="00347CDB">
        <w:rPr>
          <w:rFonts w:ascii="Times New Roman" w:hAnsi="Times New Roman" w:cs="Times New Roman"/>
          <w:bCs/>
          <w:iCs/>
          <w:sz w:val="24"/>
          <w:szCs w:val="24"/>
          <w:lang w:bidi="ru-RU"/>
        </w:rPr>
        <w:t>сопоставлять, анализировать, сравнивать и оценивать с позиций эстетических категорий явления искусства и действительности;</w:t>
      </w:r>
    </w:p>
    <w:p w:rsidR="00347CDB" w:rsidRPr="00347CDB" w:rsidRDefault="00347CDB" w:rsidP="00A540AB">
      <w:pPr>
        <w:pStyle w:val="a3"/>
        <w:numPr>
          <w:ilvl w:val="0"/>
          <w:numId w:val="215"/>
        </w:numPr>
        <w:ind w:left="-567" w:firstLine="283"/>
        <w:jc w:val="both"/>
        <w:rPr>
          <w:rFonts w:ascii="Times New Roman" w:hAnsi="Times New Roman" w:cs="Times New Roman"/>
          <w:bCs/>
          <w:iCs/>
          <w:sz w:val="24"/>
          <w:szCs w:val="24"/>
          <w:lang w:bidi="ru-RU"/>
        </w:rPr>
      </w:pPr>
      <w:r w:rsidRPr="00347CDB">
        <w:rPr>
          <w:rFonts w:ascii="Times New Roman" w:hAnsi="Times New Roman" w:cs="Times New Roman"/>
          <w:bCs/>
          <w:iCs/>
          <w:sz w:val="24"/>
          <w:szCs w:val="24"/>
          <w:lang w:bidi="ru-RU"/>
        </w:rPr>
        <w:lastRenderedPageBreak/>
        <w:t>классифицировать произведения искусства по видам и, соответственно, по назначению в жизни людей;</w:t>
      </w:r>
    </w:p>
    <w:p w:rsidR="00347CDB" w:rsidRPr="00347CDB" w:rsidRDefault="00347CDB" w:rsidP="00A540AB">
      <w:pPr>
        <w:pStyle w:val="a3"/>
        <w:numPr>
          <w:ilvl w:val="0"/>
          <w:numId w:val="215"/>
        </w:numPr>
        <w:ind w:left="-567" w:firstLine="283"/>
        <w:jc w:val="both"/>
        <w:rPr>
          <w:rFonts w:ascii="Times New Roman" w:hAnsi="Times New Roman" w:cs="Times New Roman"/>
          <w:bCs/>
          <w:iCs/>
          <w:sz w:val="24"/>
          <w:szCs w:val="24"/>
          <w:lang w:bidi="ru-RU"/>
        </w:rPr>
      </w:pPr>
      <w:r w:rsidRPr="00347CDB">
        <w:rPr>
          <w:rFonts w:ascii="Times New Roman" w:hAnsi="Times New Roman" w:cs="Times New Roman"/>
          <w:bCs/>
          <w:iCs/>
          <w:sz w:val="24"/>
          <w:szCs w:val="24"/>
          <w:lang w:bidi="ru-RU"/>
        </w:rPr>
        <w:t>ставить и использовать вопросы как исследовательский инструмент познания;</w:t>
      </w:r>
    </w:p>
    <w:p w:rsidR="00347CDB" w:rsidRPr="00347CDB" w:rsidRDefault="00347CDB" w:rsidP="00A540AB">
      <w:pPr>
        <w:pStyle w:val="a3"/>
        <w:numPr>
          <w:ilvl w:val="0"/>
          <w:numId w:val="215"/>
        </w:numPr>
        <w:ind w:left="-567" w:firstLine="283"/>
        <w:jc w:val="both"/>
        <w:rPr>
          <w:rFonts w:ascii="Times New Roman" w:hAnsi="Times New Roman" w:cs="Times New Roman"/>
          <w:bCs/>
          <w:iCs/>
          <w:sz w:val="24"/>
          <w:szCs w:val="24"/>
          <w:lang w:bidi="ru-RU"/>
        </w:rPr>
      </w:pPr>
      <w:r w:rsidRPr="00347CDB">
        <w:rPr>
          <w:rFonts w:ascii="Times New Roman" w:hAnsi="Times New Roman" w:cs="Times New Roman"/>
          <w:bCs/>
          <w:iCs/>
          <w:sz w:val="24"/>
          <w:szCs w:val="24"/>
          <w:lang w:bidi="ru-RU"/>
        </w:rPr>
        <w:t>вести исследовательскую работу по сбору информационного материала по установленной или выбранной теме;</w:t>
      </w:r>
    </w:p>
    <w:p w:rsidR="00347CDB" w:rsidRPr="00347CDB" w:rsidRDefault="00347CDB" w:rsidP="00A540AB">
      <w:pPr>
        <w:pStyle w:val="a3"/>
        <w:numPr>
          <w:ilvl w:val="0"/>
          <w:numId w:val="215"/>
        </w:numPr>
        <w:ind w:left="-567" w:firstLine="283"/>
        <w:jc w:val="both"/>
        <w:rPr>
          <w:rFonts w:ascii="Times New Roman" w:hAnsi="Times New Roman" w:cs="Times New Roman"/>
          <w:bCs/>
          <w:iCs/>
          <w:sz w:val="24"/>
          <w:szCs w:val="24"/>
          <w:lang w:bidi="ru-RU"/>
        </w:rPr>
      </w:pPr>
      <w:r w:rsidRPr="00347CDB">
        <w:rPr>
          <w:rFonts w:ascii="Times New Roman" w:hAnsi="Times New Roman" w:cs="Times New Roman"/>
          <w:bCs/>
          <w:iCs/>
          <w:sz w:val="24"/>
          <w:szCs w:val="24"/>
          <w:lang w:bidi="ru-RU"/>
        </w:rPr>
        <w:t>самостоятельно формулировать выводы и обобщения по результатам наблюдения или исследования, аргументированно защищать свои позиции.</w:t>
      </w:r>
    </w:p>
    <w:p w:rsidR="00347CDB" w:rsidRPr="00347CDB" w:rsidRDefault="00347CDB" w:rsidP="00347CDB">
      <w:pPr>
        <w:pStyle w:val="a3"/>
        <w:ind w:left="-284"/>
        <w:jc w:val="both"/>
        <w:rPr>
          <w:rFonts w:ascii="Times New Roman" w:hAnsi="Times New Roman" w:cs="Times New Roman"/>
          <w:bCs/>
          <w:iCs/>
          <w:sz w:val="24"/>
          <w:szCs w:val="24"/>
          <w:lang w:bidi="ru-RU"/>
        </w:rPr>
      </w:pPr>
      <w:r w:rsidRPr="00347CDB">
        <w:rPr>
          <w:rFonts w:ascii="Times New Roman" w:hAnsi="Times New Roman" w:cs="Times New Roman"/>
          <w:bCs/>
          <w:iCs/>
          <w:sz w:val="24"/>
          <w:szCs w:val="24"/>
          <w:lang w:bidi="ru-RU"/>
        </w:rPr>
        <w:t>Работа с информацией:</w:t>
      </w:r>
    </w:p>
    <w:p w:rsidR="00347CDB" w:rsidRPr="00347CDB" w:rsidRDefault="00347CDB" w:rsidP="00A540AB">
      <w:pPr>
        <w:pStyle w:val="a3"/>
        <w:numPr>
          <w:ilvl w:val="0"/>
          <w:numId w:val="215"/>
        </w:numPr>
        <w:ind w:left="-567" w:firstLine="283"/>
        <w:jc w:val="both"/>
        <w:rPr>
          <w:rFonts w:ascii="Times New Roman" w:hAnsi="Times New Roman" w:cs="Times New Roman"/>
          <w:bCs/>
          <w:iCs/>
          <w:sz w:val="24"/>
          <w:szCs w:val="24"/>
          <w:lang w:bidi="ru-RU"/>
        </w:rPr>
      </w:pPr>
      <w:r w:rsidRPr="00347CDB">
        <w:rPr>
          <w:rFonts w:ascii="Times New Roman" w:hAnsi="Times New Roman" w:cs="Times New Roman"/>
          <w:bCs/>
          <w:iCs/>
          <w:sz w:val="24"/>
          <w:szCs w:val="24"/>
          <w:lang w:bidi="ru-RU"/>
        </w:rPr>
        <w:t>использовать различные методы, в том числе электронные технологии, для поиска и отбора информации на основе образовательных задач и заданных критериев;</w:t>
      </w:r>
    </w:p>
    <w:p w:rsidR="00347CDB" w:rsidRPr="00347CDB" w:rsidRDefault="00347CDB" w:rsidP="00A540AB">
      <w:pPr>
        <w:pStyle w:val="a3"/>
        <w:numPr>
          <w:ilvl w:val="0"/>
          <w:numId w:val="215"/>
        </w:numPr>
        <w:ind w:left="-567" w:firstLine="283"/>
        <w:jc w:val="both"/>
        <w:rPr>
          <w:rFonts w:ascii="Times New Roman" w:hAnsi="Times New Roman" w:cs="Times New Roman"/>
          <w:bCs/>
          <w:iCs/>
          <w:sz w:val="24"/>
          <w:szCs w:val="24"/>
          <w:lang w:bidi="ru-RU"/>
        </w:rPr>
      </w:pPr>
      <w:r w:rsidRPr="00347CDB">
        <w:rPr>
          <w:rFonts w:ascii="Times New Roman" w:hAnsi="Times New Roman" w:cs="Times New Roman"/>
          <w:bCs/>
          <w:iCs/>
          <w:sz w:val="24"/>
          <w:szCs w:val="24"/>
          <w:lang w:bidi="ru-RU"/>
        </w:rPr>
        <w:t>использовать электронные образовательные ресурсы;</w:t>
      </w:r>
    </w:p>
    <w:p w:rsidR="00347CDB" w:rsidRPr="00347CDB" w:rsidRDefault="00347CDB" w:rsidP="00A540AB">
      <w:pPr>
        <w:pStyle w:val="a3"/>
        <w:numPr>
          <w:ilvl w:val="0"/>
          <w:numId w:val="215"/>
        </w:numPr>
        <w:ind w:left="-567" w:firstLine="283"/>
        <w:jc w:val="both"/>
        <w:rPr>
          <w:rFonts w:ascii="Times New Roman" w:hAnsi="Times New Roman" w:cs="Times New Roman"/>
          <w:bCs/>
          <w:iCs/>
          <w:sz w:val="24"/>
          <w:szCs w:val="24"/>
          <w:lang w:bidi="ru-RU"/>
        </w:rPr>
      </w:pPr>
      <w:r w:rsidRPr="00347CDB">
        <w:rPr>
          <w:rFonts w:ascii="Times New Roman" w:hAnsi="Times New Roman" w:cs="Times New Roman"/>
          <w:bCs/>
          <w:iCs/>
          <w:sz w:val="24"/>
          <w:szCs w:val="24"/>
          <w:lang w:bidi="ru-RU"/>
        </w:rPr>
        <w:t>уметь работать с электронными учебными пособиями и учебниками;</w:t>
      </w:r>
    </w:p>
    <w:p w:rsidR="00347CDB" w:rsidRPr="00347CDB" w:rsidRDefault="00347CDB" w:rsidP="00A540AB">
      <w:pPr>
        <w:pStyle w:val="a3"/>
        <w:numPr>
          <w:ilvl w:val="0"/>
          <w:numId w:val="215"/>
        </w:numPr>
        <w:ind w:left="-567" w:firstLine="283"/>
        <w:jc w:val="both"/>
        <w:rPr>
          <w:rFonts w:ascii="Times New Roman" w:hAnsi="Times New Roman" w:cs="Times New Roman"/>
          <w:bCs/>
          <w:iCs/>
          <w:sz w:val="24"/>
          <w:szCs w:val="24"/>
          <w:lang w:bidi="ru-RU"/>
        </w:rPr>
      </w:pPr>
      <w:r w:rsidRPr="00347CDB">
        <w:rPr>
          <w:rFonts w:ascii="Times New Roman" w:hAnsi="Times New Roman" w:cs="Times New Roman"/>
          <w:bCs/>
          <w:iCs/>
          <w:sz w:val="24"/>
          <w:szCs w:val="24"/>
          <w:lang w:bidi="ru-RU"/>
        </w:rPr>
        <w:t>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w:t>
      </w:r>
    </w:p>
    <w:p w:rsidR="00347CDB" w:rsidRPr="00347CDB" w:rsidRDefault="00347CDB" w:rsidP="00A540AB">
      <w:pPr>
        <w:pStyle w:val="a3"/>
        <w:numPr>
          <w:ilvl w:val="0"/>
          <w:numId w:val="215"/>
        </w:numPr>
        <w:ind w:left="-567" w:firstLine="283"/>
        <w:jc w:val="both"/>
        <w:rPr>
          <w:rFonts w:ascii="Times New Roman" w:hAnsi="Times New Roman" w:cs="Times New Roman"/>
          <w:bCs/>
          <w:iCs/>
          <w:sz w:val="24"/>
          <w:szCs w:val="24"/>
          <w:lang w:bidi="ru-RU"/>
        </w:rPr>
      </w:pPr>
      <w:r w:rsidRPr="00347CDB">
        <w:rPr>
          <w:rFonts w:ascii="Times New Roman" w:hAnsi="Times New Roman" w:cs="Times New Roman"/>
          <w:bCs/>
          <w:iCs/>
          <w:sz w:val="24"/>
          <w:szCs w:val="24"/>
          <w:lang w:bidi="ru-RU"/>
        </w:rPr>
        <w:t>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w:t>
      </w:r>
    </w:p>
    <w:p w:rsidR="00347CDB" w:rsidRPr="00347CDB" w:rsidRDefault="00347CDB" w:rsidP="00347CDB">
      <w:pPr>
        <w:pStyle w:val="a3"/>
        <w:ind w:left="-567" w:firstLine="283"/>
        <w:jc w:val="both"/>
        <w:rPr>
          <w:rFonts w:ascii="Times New Roman" w:hAnsi="Times New Roman" w:cs="Times New Roman"/>
          <w:bCs/>
          <w:iCs/>
          <w:sz w:val="24"/>
          <w:szCs w:val="24"/>
        </w:rPr>
      </w:pPr>
      <w:r w:rsidRPr="00347CDB">
        <w:rPr>
          <w:rFonts w:ascii="Times New Roman" w:hAnsi="Times New Roman" w:cs="Times New Roman"/>
          <w:bCs/>
          <w:iCs/>
          <w:sz w:val="24"/>
          <w:szCs w:val="24"/>
        </w:rPr>
        <w:t xml:space="preserve">2. Овладение универсальными коммуникативными действиями </w:t>
      </w:r>
    </w:p>
    <w:p w:rsidR="00347CDB" w:rsidRPr="00347CDB" w:rsidRDefault="00347CDB" w:rsidP="00347CDB">
      <w:pPr>
        <w:pStyle w:val="a3"/>
        <w:ind w:left="-567" w:firstLine="283"/>
        <w:jc w:val="both"/>
        <w:rPr>
          <w:rFonts w:ascii="Times New Roman" w:hAnsi="Times New Roman" w:cs="Times New Roman"/>
          <w:bCs/>
          <w:iCs/>
          <w:sz w:val="24"/>
          <w:szCs w:val="24"/>
        </w:rPr>
      </w:pPr>
      <w:r w:rsidRPr="00347CDB">
        <w:rPr>
          <w:rFonts w:ascii="Times New Roman" w:hAnsi="Times New Roman" w:cs="Times New Roman"/>
          <w:bCs/>
          <w:iCs/>
          <w:sz w:val="24"/>
          <w:szCs w:val="24"/>
        </w:rPr>
        <w:t>Понимать искусство в качестве особого языка общения — межличностного (автор — зритель), между поколениями, между народами;</w:t>
      </w:r>
    </w:p>
    <w:p w:rsidR="00347CDB" w:rsidRPr="00347CDB" w:rsidRDefault="00347CDB" w:rsidP="00A540AB">
      <w:pPr>
        <w:pStyle w:val="a3"/>
        <w:numPr>
          <w:ilvl w:val="0"/>
          <w:numId w:val="216"/>
        </w:numPr>
        <w:ind w:left="-567" w:firstLine="283"/>
        <w:jc w:val="both"/>
        <w:rPr>
          <w:rFonts w:ascii="Times New Roman" w:hAnsi="Times New Roman" w:cs="Times New Roman"/>
          <w:bCs/>
          <w:iCs/>
          <w:sz w:val="24"/>
          <w:szCs w:val="24"/>
        </w:rPr>
      </w:pPr>
      <w:r w:rsidRPr="00347CDB">
        <w:rPr>
          <w:rFonts w:ascii="Times New Roman" w:hAnsi="Times New Roman" w:cs="Times New Roman"/>
          <w:bCs/>
          <w:iCs/>
          <w:sz w:val="24"/>
          <w:szCs w:val="24"/>
        </w:rPr>
        <w:t>воспринимать и формулировать суждения, выражать эмоции в соответствии с целями и условиями общения, развивая способность к эмпатии и опираясь на восприятие окружающих;</w:t>
      </w:r>
    </w:p>
    <w:p w:rsidR="00347CDB" w:rsidRPr="00347CDB" w:rsidRDefault="00347CDB" w:rsidP="00A540AB">
      <w:pPr>
        <w:pStyle w:val="a3"/>
        <w:numPr>
          <w:ilvl w:val="0"/>
          <w:numId w:val="216"/>
        </w:numPr>
        <w:ind w:left="-567" w:firstLine="283"/>
        <w:jc w:val="both"/>
        <w:rPr>
          <w:rFonts w:ascii="Times New Roman" w:hAnsi="Times New Roman" w:cs="Times New Roman"/>
          <w:bCs/>
          <w:iCs/>
          <w:sz w:val="24"/>
          <w:szCs w:val="24"/>
        </w:rPr>
      </w:pPr>
      <w:r w:rsidRPr="00347CDB">
        <w:rPr>
          <w:rFonts w:ascii="Times New Roman" w:hAnsi="Times New Roman" w:cs="Times New Roman"/>
          <w:bCs/>
          <w:iCs/>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w:t>
      </w:r>
    </w:p>
    <w:p w:rsidR="00347CDB" w:rsidRPr="00347CDB" w:rsidRDefault="00347CDB" w:rsidP="00A540AB">
      <w:pPr>
        <w:pStyle w:val="a3"/>
        <w:numPr>
          <w:ilvl w:val="0"/>
          <w:numId w:val="216"/>
        </w:numPr>
        <w:ind w:left="-567" w:firstLine="283"/>
        <w:jc w:val="both"/>
        <w:rPr>
          <w:rFonts w:ascii="Times New Roman" w:hAnsi="Times New Roman" w:cs="Times New Roman"/>
          <w:bCs/>
          <w:iCs/>
          <w:sz w:val="24"/>
          <w:szCs w:val="24"/>
        </w:rPr>
      </w:pPr>
      <w:r w:rsidRPr="00347CDB">
        <w:rPr>
          <w:rFonts w:ascii="Times New Roman" w:hAnsi="Times New Roman" w:cs="Times New Roman"/>
          <w:bCs/>
          <w:iCs/>
          <w:sz w:val="24"/>
          <w:szCs w:val="24"/>
        </w:rPr>
        <w:t>публично представлять и объяснять результаты своего творческого, художественного или исследовательского опыта;</w:t>
      </w:r>
    </w:p>
    <w:p w:rsidR="00383BC5" w:rsidRPr="00347CDB" w:rsidRDefault="00347CDB" w:rsidP="00A540AB">
      <w:pPr>
        <w:pStyle w:val="a3"/>
        <w:numPr>
          <w:ilvl w:val="0"/>
          <w:numId w:val="216"/>
        </w:numPr>
        <w:ind w:left="-567" w:firstLine="283"/>
        <w:jc w:val="both"/>
        <w:rPr>
          <w:rFonts w:ascii="Times New Roman" w:hAnsi="Times New Roman" w:cs="Times New Roman"/>
          <w:bCs/>
          <w:iCs/>
          <w:sz w:val="24"/>
          <w:szCs w:val="24"/>
        </w:rPr>
      </w:pPr>
      <w:r w:rsidRPr="00347CDB">
        <w:rPr>
          <w:rFonts w:ascii="Times New Roman" w:hAnsi="Times New Roman" w:cs="Times New Roman"/>
          <w:bCs/>
          <w:iCs/>
          <w:sz w:val="24"/>
          <w:szCs w:val="24"/>
        </w:rPr>
        <w:t>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rsidR="00347CDB" w:rsidRPr="00347CDB" w:rsidRDefault="00347CDB" w:rsidP="00347CDB">
      <w:pPr>
        <w:pStyle w:val="a3"/>
        <w:ind w:left="-567" w:firstLine="425"/>
        <w:jc w:val="both"/>
        <w:rPr>
          <w:rFonts w:ascii="Times New Roman" w:hAnsi="Times New Roman" w:cs="Times New Roman"/>
          <w:b/>
          <w:bCs/>
          <w:iCs/>
          <w:sz w:val="24"/>
          <w:szCs w:val="24"/>
        </w:rPr>
      </w:pPr>
      <w:r w:rsidRPr="00347CDB">
        <w:rPr>
          <w:rFonts w:ascii="Times New Roman" w:hAnsi="Times New Roman" w:cs="Times New Roman"/>
          <w:b/>
          <w:bCs/>
          <w:iCs/>
          <w:sz w:val="24"/>
          <w:szCs w:val="24"/>
        </w:rPr>
        <w:t>3. Овладение универсальными регулятивными действиями</w:t>
      </w:r>
    </w:p>
    <w:p w:rsidR="00347CDB" w:rsidRPr="00347CDB" w:rsidRDefault="00347CDB" w:rsidP="00D36278">
      <w:pPr>
        <w:pStyle w:val="a3"/>
        <w:ind w:left="-567" w:firstLine="283"/>
        <w:jc w:val="both"/>
        <w:rPr>
          <w:rFonts w:ascii="Times New Roman" w:hAnsi="Times New Roman" w:cs="Times New Roman"/>
          <w:bCs/>
          <w:iCs/>
          <w:sz w:val="24"/>
          <w:szCs w:val="24"/>
        </w:rPr>
      </w:pPr>
      <w:r w:rsidRPr="00347CDB">
        <w:rPr>
          <w:rFonts w:ascii="Times New Roman" w:hAnsi="Times New Roman" w:cs="Times New Roman"/>
          <w:bCs/>
          <w:iCs/>
          <w:sz w:val="24"/>
          <w:szCs w:val="24"/>
        </w:rPr>
        <w:t>Самоорганизация:</w:t>
      </w:r>
    </w:p>
    <w:p w:rsidR="00347CDB" w:rsidRPr="00347CDB" w:rsidRDefault="00347CDB" w:rsidP="00A540AB">
      <w:pPr>
        <w:pStyle w:val="a3"/>
        <w:numPr>
          <w:ilvl w:val="0"/>
          <w:numId w:val="216"/>
        </w:numPr>
        <w:ind w:left="-567" w:firstLine="283"/>
        <w:jc w:val="both"/>
        <w:rPr>
          <w:rFonts w:ascii="Times New Roman" w:hAnsi="Times New Roman" w:cs="Times New Roman"/>
          <w:bCs/>
          <w:iCs/>
          <w:sz w:val="24"/>
          <w:szCs w:val="24"/>
        </w:rPr>
      </w:pPr>
      <w:r w:rsidRPr="00347CDB">
        <w:rPr>
          <w:rFonts w:ascii="Times New Roman" w:hAnsi="Times New Roman" w:cs="Times New Roman"/>
          <w:bCs/>
          <w:iCs/>
          <w:sz w:val="24"/>
          <w:szCs w:val="24"/>
        </w:rPr>
        <w:t>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w:t>
      </w:r>
    </w:p>
    <w:p w:rsidR="00347CDB" w:rsidRPr="00347CDB" w:rsidRDefault="00347CDB" w:rsidP="00A540AB">
      <w:pPr>
        <w:pStyle w:val="a3"/>
        <w:numPr>
          <w:ilvl w:val="0"/>
          <w:numId w:val="216"/>
        </w:numPr>
        <w:ind w:left="-567" w:firstLine="283"/>
        <w:jc w:val="both"/>
        <w:rPr>
          <w:rFonts w:ascii="Times New Roman" w:hAnsi="Times New Roman" w:cs="Times New Roman"/>
          <w:bCs/>
          <w:iCs/>
          <w:sz w:val="24"/>
          <w:szCs w:val="24"/>
        </w:rPr>
      </w:pPr>
      <w:r w:rsidRPr="00347CDB">
        <w:rPr>
          <w:rFonts w:ascii="Times New Roman" w:hAnsi="Times New Roman" w:cs="Times New Roman"/>
          <w:bCs/>
          <w:iCs/>
          <w:sz w:val="24"/>
          <w:szCs w:val="24"/>
        </w:rPr>
        <w:t>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w:t>
      </w:r>
    </w:p>
    <w:p w:rsidR="00347CDB" w:rsidRPr="00347CDB" w:rsidRDefault="00347CDB" w:rsidP="00A540AB">
      <w:pPr>
        <w:pStyle w:val="a3"/>
        <w:numPr>
          <w:ilvl w:val="0"/>
          <w:numId w:val="216"/>
        </w:numPr>
        <w:ind w:left="-567" w:firstLine="283"/>
        <w:jc w:val="both"/>
        <w:rPr>
          <w:rFonts w:ascii="Times New Roman" w:hAnsi="Times New Roman" w:cs="Times New Roman"/>
          <w:bCs/>
          <w:iCs/>
          <w:sz w:val="24"/>
          <w:szCs w:val="24"/>
        </w:rPr>
      </w:pPr>
      <w:r w:rsidRPr="00347CDB">
        <w:rPr>
          <w:rFonts w:ascii="Times New Roman" w:hAnsi="Times New Roman" w:cs="Times New Roman"/>
          <w:bCs/>
          <w:iCs/>
          <w:sz w:val="24"/>
          <w:szCs w:val="24"/>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347CDB" w:rsidRPr="00347CDB" w:rsidRDefault="00347CDB" w:rsidP="00D36278">
      <w:pPr>
        <w:pStyle w:val="a3"/>
        <w:ind w:left="-567" w:firstLine="283"/>
        <w:jc w:val="both"/>
        <w:rPr>
          <w:rFonts w:ascii="Times New Roman" w:hAnsi="Times New Roman" w:cs="Times New Roman"/>
          <w:bCs/>
          <w:iCs/>
          <w:sz w:val="24"/>
          <w:szCs w:val="24"/>
        </w:rPr>
      </w:pPr>
      <w:r w:rsidRPr="00347CDB">
        <w:rPr>
          <w:rFonts w:ascii="Times New Roman" w:hAnsi="Times New Roman" w:cs="Times New Roman"/>
          <w:bCs/>
          <w:iCs/>
          <w:sz w:val="24"/>
          <w:szCs w:val="24"/>
        </w:rPr>
        <w:t>Самоконтроль:</w:t>
      </w:r>
    </w:p>
    <w:p w:rsidR="00347CDB" w:rsidRPr="00347CDB" w:rsidRDefault="00347CDB" w:rsidP="00A540AB">
      <w:pPr>
        <w:pStyle w:val="a3"/>
        <w:numPr>
          <w:ilvl w:val="0"/>
          <w:numId w:val="217"/>
        </w:numPr>
        <w:ind w:left="-567" w:firstLine="283"/>
        <w:jc w:val="both"/>
        <w:rPr>
          <w:rFonts w:ascii="Times New Roman" w:hAnsi="Times New Roman" w:cs="Times New Roman"/>
          <w:bCs/>
          <w:iCs/>
          <w:sz w:val="24"/>
          <w:szCs w:val="24"/>
        </w:rPr>
      </w:pPr>
      <w:r w:rsidRPr="00347CDB">
        <w:rPr>
          <w:rFonts w:ascii="Times New Roman" w:hAnsi="Times New Roman" w:cs="Times New Roman"/>
          <w:bCs/>
          <w:iCs/>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347CDB" w:rsidRPr="00347CDB" w:rsidRDefault="00347CDB" w:rsidP="00A540AB">
      <w:pPr>
        <w:pStyle w:val="a3"/>
        <w:numPr>
          <w:ilvl w:val="0"/>
          <w:numId w:val="217"/>
        </w:numPr>
        <w:ind w:left="-567" w:firstLine="283"/>
        <w:jc w:val="both"/>
        <w:rPr>
          <w:rFonts w:ascii="Times New Roman" w:hAnsi="Times New Roman" w:cs="Times New Roman"/>
          <w:bCs/>
          <w:iCs/>
          <w:sz w:val="24"/>
          <w:szCs w:val="24"/>
        </w:rPr>
      </w:pPr>
      <w:r w:rsidRPr="00347CDB">
        <w:rPr>
          <w:rFonts w:ascii="Times New Roman" w:hAnsi="Times New Roman" w:cs="Times New Roman"/>
          <w:bCs/>
          <w:iCs/>
          <w:sz w:val="24"/>
          <w:szCs w:val="24"/>
        </w:rPr>
        <w:t>владеть основами самоконтроля, рефлексии, самооценки на основе соответствующих целям критериев.</w:t>
      </w:r>
    </w:p>
    <w:p w:rsidR="00347CDB" w:rsidRPr="00347CDB" w:rsidRDefault="00347CDB" w:rsidP="00D36278">
      <w:pPr>
        <w:pStyle w:val="a3"/>
        <w:ind w:left="-567" w:firstLine="283"/>
        <w:jc w:val="both"/>
        <w:rPr>
          <w:rFonts w:ascii="Times New Roman" w:hAnsi="Times New Roman" w:cs="Times New Roman"/>
          <w:bCs/>
          <w:iCs/>
          <w:sz w:val="24"/>
          <w:szCs w:val="24"/>
        </w:rPr>
      </w:pPr>
      <w:r w:rsidRPr="00347CDB">
        <w:rPr>
          <w:rFonts w:ascii="Times New Roman" w:hAnsi="Times New Roman" w:cs="Times New Roman"/>
          <w:bCs/>
          <w:iCs/>
          <w:sz w:val="24"/>
          <w:szCs w:val="24"/>
        </w:rPr>
        <w:t>Эмоциональный интеллект:</w:t>
      </w:r>
    </w:p>
    <w:p w:rsidR="00347CDB" w:rsidRPr="00347CDB" w:rsidRDefault="00347CDB" w:rsidP="00A540AB">
      <w:pPr>
        <w:pStyle w:val="a3"/>
        <w:numPr>
          <w:ilvl w:val="0"/>
          <w:numId w:val="218"/>
        </w:numPr>
        <w:ind w:left="-567" w:firstLine="283"/>
        <w:jc w:val="both"/>
        <w:rPr>
          <w:rFonts w:ascii="Times New Roman" w:hAnsi="Times New Roman" w:cs="Times New Roman"/>
          <w:bCs/>
          <w:iCs/>
          <w:sz w:val="24"/>
          <w:szCs w:val="24"/>
        </w:rPr>
      </w:pPr>
      <w:r w:rsidRPr="00347CDB">
        <w:rPr>
          <w:rFonts w:ascii="Times New Roman" w:hAnsi="Times New Roman" w:cs="Times New Roman"/>
          <w:bCs/>
          <w:iCs/>
          <w:sz w:val="24"/>
          <w:szCs w:val="24"/>
        </w:rPr>
        <w:t>развивать способность управлять собственными эмоциями, стремиться к пониманию эмоций других;</w:t>
      </w:r>
    </w:p>
    <w:p w:rsidR="00347CDB" w:rsidRPr="00347CDB" w:rsidRDefault="00347CDB" w:rsidP="00A540AB">
      <w:pPr>
        <w:pStyle w:val="a3"/>
        <w:numPr>
          <w:ilvl w:val="0"/>
          <w:numId w:val="218"/>
        </w:numPr>
        <w:ind w:left="-567" w:firstLine="283"/>
        <w:jc w:val="both"/>
        <w:rPr>
          <w:rFonts w:ascii="Times New Roman" w:hAnsi="Times New Roman" w:cs="Times New Roman"/>
          <w:bCs/>
          <w:iCs/>
          <w:sz w:val="24"/>
          <w:szCs w:val="24"/>
        </w:rPr>
      </w:pPr>
      <w:r w:rsidRPr="00347CDB">
        <w:rPr>
          <w:rFonts w:ascii="Times New Roman" w:hAnsi="Times New Roman" w:cs="Times New Roman"/>
          <w:bCs/>
          <w:iCs/>
          <w:sz w:val="24"/>
          <w:szCs w:val="24"/>
        </w:rPr>
        <w:t>уметь рефлексировать эмоции как основание для художественного восприятия искусства и собственной художественной деятельности;</w:t>
      </w:r>
    </w:p>
    <w:p w:rsidR="00347CDB" w:rsidRPr="00347CDB" w:rsidRDefault="00347CDB" w:rsidP="00A540AB">
      <w:pPr>
        <w:pStyle w:val="a3"/>
        <w:numPr>
          <w:ilvl w:val="0"/>
          <w:numId w:val="218"/>
        </w:numPr>
        <w:ind w:left="-567" w:firstLine="283"/>
        <w:jc w:val="both"/>
        <w:rPr>
          <w:rFonts w:ascii="Times New Roman" w:hAnsi="Times New Roman" w:cs="Times New Roman"/>
          <w:bCs/>
          <w:iCs/>
          <w:sz w:val="24"/>
          <w:szCs w:val="24"/>
        </w:rPr>
      </w:pPr>
      <w:r w:rsidRPr="00347CDB">
        <w:rPr>
          <w:rFonts w:ascii="Times New Roman" w:hAnsi="Times New Roman" w:cs="Times New Roman"/>
          <w:bCs/>
          <w:iCs/>
          <w:sz w:val="24"/>
          <w:szCs w:val="24"/>
        </w:rPr>
        <w:lastRenderedPageBreak/>
        <w:t>развивать свои эмпатические способности, способность сопереживать, понимать намерения и переживания свои и других;</w:t>
      </w:r>
    </w:p>
    <w:p w:rsidR="00347CDB" w:rsidRPr="00347CDB" w:rsidRDefault="00347CDB" w:rsidP="00A540AB">
      <w:pPr>
        <w:pStyle w:val="a3"/>
        <w:numPr>
          <w:ilvl w:val="0"/>
          <w:numId w:val="218"/>
        </w:numPr>
        <w:ind w:left="-567" w:firstLine="283"/>
        <w:jc w:val="both"/>
        <w:rPr>
          <w:rFonts w:ascii="Times New Roman" w:hAnsi="Times New Roman" w:cs="Times New Roman"/>
          <w:bCs/>
          <w:iCs/>
          <w:sz w:val="24"/>
          <w:szCs w:val="24"/>
        </w:rPr>
      </w:pPr>
      <w:r w:rsidRPr="00347CDB">
        <w:rPr>
          <w:rFonts w:ascii="Times New Roman" w:hAnsi="Times New Roman" w:cs="Times New Roman"/>
          <w:bCs/>
          <w:iCs/>
          <w:sz w:val="24"/>
          <w:szCs w:val="24"/>
        </w:rPr>
        <w:t>признавать своё и чужое право на ошибку;</w:t>
      </w:r>
    </w:p>
    <w:p w:rsidR="00347CDB" w:rsidRPr="00347CDB" w:rsidRDefault="00347CDB" w:rsidP="00A540AB">
      <w:pPr>
        <w:pStyle w:val="a3"/>
        <w:numPr>
          <w:ilvl w:val="0"/>
          <w:numId w:val="218"/>
        </w:numPr>
        <w:ind w:left="-567" w:firstLine="283"/>
        <w:jc w:val="both"/>
        <w:rPr>
          <w:rFonts w:ascii="Times New Roman" w:hAnsi="Times New Roman" w:cs="Times New Roman"/>
          <w:bCs/>
          <w:iCs/>
          <w:sz w:val="24"/>
          <w:szCs w:val="24"/>
        </w:rPr>
      </w:pPr>
      <w:r w:rsidRPr="00347CDB">
        <w:rPr>
          <w:rFonts w:ascii="Times New Roman" w:hAnsi="Times New Roman" w:cs="Times New Roman"/>
          <w:bCs/>
          <w:iCs/>
          <w:sz w:val="24"/>
          <w:szCs w:val="24"/>
        </w:rPr>
        <w:t xml:space="preserve">работать индивидуально и в группе; продуктивно участвовать в учебном сотрудничестве, в совместной деятельности со сверстниками, с педагогами и </w:t>
      </w:r>
      <w:proofErr w:type="spellStart"/>
      <w:r w:rsidRPr="00347CDB">
        <w:rPr>
          <w:rFonts w:ascii="Times New Roman" w:hAnsi="Times New Roman" w:cs="Times New Roman"/>
          <w:bCs/>
          <w:iCs/>
          <w:sz w:val="24"/>
          <w:szCs w:val="24"/>
        </w:rPr>
        <w:t>межвозрастном</w:t>
      </w:r>
      <w:proofErr w:type="spellEnd"/>
      <w:r w:rsidRPr="00347CDB">
        <w:rPr>
          <w:rFonts w:ascii="Times New Roman" w:hAnsi="Times New Roman" w:cs="Times New Roman"/>
          <w:bCs/>
          <w:iCs/>
          <w:sz w:val="24"/>
          <w:szCs w:val="24"/>
        </w:rPr>
        <w:t xml:space="preserve"> взаимодействии.</w:t>
      </w:r>
    </w:p>
    <w:p w:rsidR="00D36278" w:rsidRPr="00D36278" w:rsidRDefault="00D36278" w:rsidP="00D7414E">
      <w:pPr>
        <w:pStyle w:val="a3"/>
        <w:ind w:left="-567" w:firstLine="283"/>
        <w:jc w:val="center"/>
        <w:rPr>
          <w:rFonts w:ascii="Times New Roman" w:hAnsi="Times New Roman" w:cs="Times New Roman"/>
          <w:b/>
          <w:bCs/>
          <w:iCs/>
          <w:sz w:val="24"/>
          <w:szCs w:val="24"/>
        </w:rPr>
      </w:pPr>
      <w:r w:rsidRPr="00D36278">
        <w:rPr>
          <w:rFonts w:ascii="Times New Roman" w:hAnsi="Times New Roman" w:cs="Times New Roman"/>
          <w:b/>
          <w:bCs/>
          <w:iCs/>
          <w:sz w:val="24"/>
          <w:szCs w:val="24"/>
        </w:rPr>
        <w:t>ПРЕДМЕТНЫЕ РЕЗУЛЬТАТЫ</w:t>
      </w:r>
    </w:p>
    <w:p w:rsidR="00D36278" w:rsidRPr="00D36278" w:rsidRDefault="00D36278" w:rsidP="00D36278">
      <w:pPr>
        <w:pStyle w:val="a3"/>
        <w:ind w:left="-567" w:firstLine="283"/>
        <w:jc w:val="both"/>
        <w:rPr>
          <w:rFonts w:ascii="Times New Roman" w:hAnsi="Times New Roman" w:cs="Times New Roman"/>
          <w:bCs/>
          <w:iCs/>
          <w:sz w:val="24"/>
          <w:szCs w:val="24"/>
        </w:rPr>
      </w:pPr>
      <w:r w:rsidRPr="00D36278">
        <w:rPr>
          <w:rFonts w:ascii="Times New Roman" w:hAnsi="Times New Roman" w:cs="Times New Roman"/>
          <w:bCs/>
          <w:iCs/>
          <w:sz w:val="24"/>
          <w:szCs w:val="24"/>
        </w:rPr>
        <w:t>Предметные результаты, формируемые в ходе изучения предмета «Изобразительное искусство», сгруппированы по учебным модулям и должны отражать сформированность умений.</w:t>
      </w:r>
    </w:p>
    <w:p w:rsidR="00D36278" w:rsidRPr="00D36278" w:rsidRDefault="00D36278" w:rsidP="00D36278">
      <w:pPr>
        <w:pStyle w:val="a3"/>
        <w:ind w:left="-567" w:firstLine="283"/>
        <w:jc w:val="both"/>
        <w:rPr>
          <w:rFonts w:ascii="Times New Roman" w:hAnsi="Times New Roman" w:cs="Times New Roman"/>
          <w:b/>
          <w:bCs/>
          <w:iCs/>
          <w:sz w:val="24"/>
          <w:szCs w:val="24"/>
        </w:rPr>
      </w:pPr>
      <w:r w:rsidRPr="00D36278">
        <w:rPr>
          <w:rFonts w:ascii="Times New Roman" w:hAnsi="Times New Roman" w:cs="Times New Roman"/>
          <w:b/>
          <w:bCs/>
          <w:iCs/>
          <w:sz w:val="24"/>
          <w:szCs w:val="24"/>
        </w:rPr>
        <w:t>Модуль № 1 «Декоративно-прикладное и народное искусство»:</w:t>
      </w:r>
    </w:p>
    <w:p w:rsidR="00D36278" w:rsidRPr="00D36278" w:rsidRDefault="00D36278" w:rsidP="00D36278">
      <w:pPr>
        <w:pStyle w:val="a3"/>
        <w:ind w:left="-567" w:firstLine="283"/>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D36278">
        <w:rPr>
          <w:rFonts w:ascii="Times New Roman" w:hAnsi="Times New Roman" w:cs="Times New Roman"/>
          <w:bCs/>
          <w:iCs/>
          <w:sz w:val="24"/>
          <w:szCs w:val="24"/>
        </w:rPr>
        <w:t>знать о многообразии видов декоративно-прикладного искусства: народного, классического, современного, искусства промыслов; понимать связь декоративно-прикладного искусства с бытовыми потребностями людей, необходимость присутствия в предметном мире и жилой среде;</w:t>
      </w:r>
    </w:p>
    <w:p w:rsidR="00D36278" w:rsidRPr="00D36278" w:rsidRDefault="00D36278" w:rsidP="00D36278">
      <w:pPr>
        <w:pStyle w:val="a3"/>
        <w:ind w:left="-567" w:firstLine="283"/>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D36278">
        <w:rPr>
          <w:rFonts w:ascii="Times New Roman" w:hAnsi="Times New Roman" w:cs="Times New Roman"/>
          <w:bCs/>
          <w:iCs/>
          <w:sz w:val="24"/>
          <w:szCs w:val="24"/>
        </w:rPr>
        <w:t>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w:t>
      </w:r>
    </w:p>
    <w:p w:rsidR="00D36278" w:rsidRPr="00D36278" w:rsidRDefault="00D36278" w:rsidP="00D36278">
      <w:pPr>
        <w:pStyle w:val="a3"/>
        <w:ind w:left="-567" w:firstLine="283"/>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D36278">
        <w:rPr>
          <w:rFonts w:ascii="Times New Roman" w:hAnsi="Times New Roman" w:cs="Times New Roman"/>
          <w:bCs/>
          <w:iCs/>
          <w:sz w:val="24"/>
          <w:szCs w:val="24"/>
        </w:rPr>
        <w:t>характеризовать коммуникативные, познавательные и культовые функции декоративно-прикладного искусства;</w:t>
      </w:r>
    </w:p>
    <w:p w:rsidR="00D36278" w:rsidRPr="00D36278" w:rsidRDefault="00D36278" w:rsidP="00D36278">
      <w:pPr>
        <w:pStyle w:val="a3"/>
        <w:ind w:left="-567" w:firstLine="283"/>
        <w:jc w:val="both"/>
        <w:rPr>
          <w:rFonts w:ascii="Times New Roman" w:hAnsi="Times New Roman" w:cs="Times New Roman"/>
          <w:bCs/>
          <w:iCs/>
          <w:sz w:val="24"/>
          <w:szCs w:val="24"/>
        </w:rPr>
      </w:pPr>
      <w:r>
        <w:rPr>
          <w:rFonts w:ascii="Times New Roman" w:hAnsi="Times New Roman" w:cs="Times New Roman"/>
          <w:bCs/>
          <w:iCs/>
          <w:sz w:val="24"/>
          <w:szCs w:val="24"/>
        </w:rPr>
        <w:t>-</w:t>
      </w:r>
      <w:r w:rsidRPr="00D36278">
        <w:rPr>
          <w:rFonts w:ascii="Times New Roman" w:hAnsi="Times New Roman" w:cs="Times New Roman"/>
          <w:bCs/>
          <w:iCs/>
          <w:sz w:val="24"/>
          <w:szCs w:val="24"/>
        </w:rPr>
        <w:tab/>
        <w:t xml:space="preserve">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w:t>
      </w:r>
      <w:proofErr w:type="spellStart"/>
      <w:r w:rsidRPr="00D36278">
        <w:rPr>
          <w:rFonts w:ascii="Times New Roman" w:hAnsi="Times New Roman" w:cs="Times New Roman"/>
          <w:bCs/>
          <w:iCs/>
          <w:sz w:val="24"/>
          <w:szCs w:val="24"/>
        </w:rPr>
        <w:t>предметнопространственной</w:t>
      </w:r>
      <w:proofErr w:type="spellEnd"/>
      <w:r w:rsidRPr="00D36278">
        <w:rPr>
          <w:rFonts w:ascii="Times New Roman" w:hAnsi="Times New Roman" w:cs="Times New Roman"/>
          <w:bCs/>
          <w:iCs/>
          <w:sz w:val="24"/>
          <w:szCs w:val="24"/>
        </w:rPr>
        <w:t xml:space="preserve"> среды;</w:t>
      </w:r>
    </w:p>
    <w:p w:rsidR="00D36278" w:rsidRPr="00D36278" w:rsidRDefault="00D36278" w:rsidP="00D36278">
      <w:pPr>
        <w:pStyle w:val="a3"/>
        <w:ind w:left="-567" w:firstLine="283"/>
        <w:jc w:val="both"/>
        <w:rPr>
          <w:rFonts w:ascii="Times New Roman" w:hAnsi="Times New Roman" w:cs="Times New Roman"/>
          <w:bCs/>
          <w:iCs/>
          <w:sz w:val="24"/>
          <w:szCs w:val="24"/>
        </w:rPr>
      </w:pPr>
      <w:r>
        <w:rPr>
          <w:rFonts w:ascii="Times New Roman" w:hAnsi="Times New Roman" w:cs="Times New Roman"/>
          <w:bCs/>
          <w:iCs/>
          <w:sz w:val="24"/>
          <w:szCs w:val="24"/>
        </w:rPr>
        <w:t>-</w:t>
      </w:r>
      <w:r w:rsidRPr="00D36278">
        <w:rPr>
          <w:rFonts w:ascii="Times New Roman" w:hAnsi="Times New Roman" w:cs="Times New Roman"/>
          <w:bCs/>
          <w:iCs/>
          <w:sz w:val="24"/>
          <w:szCs w:val="24"/>
        </w:rPr>
        <w:tab/>
        <w:t>распознавать произведения декоративно-прикладного искусства по материалу (дерево, металл, керамика, текстиль, стекло, камень, кость, др.); уметь характеризовать неразрывную связь декора и материала;</w:t>
      </w:r>
    </w:p>
    <w:p w:rsidR="00D36278" w:rsidRPr="00D36278" w:rsidRDefault="00D36278" w:rsidP="00D36278">
      <w:pPr>
        <w:pStyle w:val="a3"/>
        <w:ind w:left="-567" w:firstLine="283"/>
        <w:jc w:val="both"/>
        <w:rPr>
          <w:rFonts w:ascii="Times New Roman" w:hAnsi="Times New Roman" w:cs="Times New Roman"/>
          <w:bCs/>
          <w:iCs/>
          <w:sz w:val="24"/>
          <w:szCs w:val="24"/>
        </w:rPr>
      </w:pPr>
      <w:r>
        <w:rPr>
          <w:rFonts w:ascii="Times New Roman" w:hAnsi="Times New Roman" w:cs="Times New Roman"/>
          <w:bCs/>
          <w:iCs/>
          <w:sz w:val="24"/>
          <w:szCs w:val="24"/>
        </w:rPr>
        <w:t>-</w:t>
      </w:r>
      <w:r w:rsidRPr="00D36278">
        <w:rPr>
          <w:rFonts w:ascii="Times New Roman" w:hAnsi="Times New Roman" w:cs="Times New Roman"/>
          <w:bCs/>
          <w:iCs/>
          <w:sz w:val="24"/>
          <w:szCs w:val="24"/>
        </w:rPr>
        <w:tab/>
        <w:t>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ковка, др.;</w:t>
      </w:r>
    </w:p>
    <w:p w:rsidR="00D36278" w:rsidRPr="00D36278" w:rsidRDefault="00D36278" w:rsidP="00D36278">
      <w:pPr>
        <w:pStyle w:val="a3"/>
        <w:ind w:left="-567" w:firstLine="283"/>
        <w:jc w:val="both"/>
        <w:rPr>
          <w:rFonts w:ascii="Times New Roman" w:hAnsi="Times New Roman" w:cs="Times New Roman"/>
          <w:bCs/>
          <w:iCs/>
          <w:sz w:val="24"/>
          <w:szCs w:val="24"/>
        </w:rPr>
      </w:pPr>
      <w:r>
        <w:rPr>
          <w:rFonts w:ascii="Times New Roman" w:hAnsi="Times New Roman" w:cs="Times New Roman"/>
          <w:bCs/>
          <w:iCs/>
          <w:sz w:val="24"/>
          <w:szCs w:val="24"/>
        </w:rPr>
        <w:t>-</w:t>
      </w:r>
      <w:r w:rsidRPr="00D36278">
        <w:rPr>
          <w:rFonts w:ascii="Times New Roman" w:hAnsi="Times New Roman" w:cs="Times New Roman"/>
          <w:bCs/>
          <w:iCs/>
          <w:sz w:val="24"/>
          <w:szCs w:val="24"/>
        </w:rPr>
        <w:tab/>
        <w:t>знать специфику образного языка декоративного искусства — его знаковую природу, орнаментальность, стилизацию изображения;</w:t>
      </w:r>
    </w:p>
    <w:p w:rsidR="00D36278" w:rsidRPr="00D36278" w:rsidRDefault="00D36278" w:rsidP="00D36278">
      <w:pPr>
        <w:pStyle w:val="a3"/>
        <w:ind w:left="-567" w:firstLine="283"/>
        <w:jc w:val="both"/>
        <w:rPr>
          <w:rFonts w:ascii="Times New Roman" w:hAnsi="Times New Roman" w:cs="Times New Roman"/>
          <w:bCs/>
          <w:iCs/>
          <w:sz w:val="24"/>
          <w:szCs w:val="24"/>
        </w:rPr>
      </w:pPr>
      <w:r>
        <w:rPr>
          <w:rFonts w:ascii="Times New Roman" w:hAnsi="Times New Roman" w:cs="Times New Roman"/>
          <w:bCs/>
          <w:iCs/>
          <w:sz w:val="24"/>
          <w:szCs w:val="24"/>
        </w:rPr>
        <w:t>-</w:t>
      </w:r>
      <w:r w:rsidRPr="00D36278">
        <w:rPr>
          <w:rFonts w:ascii="Times New Roman" w:hAnsi="Times New Roman" w:cs="Times New Roman"/>
          <w:bCs/>
          <w:iCs/>
          <w:sz w:val="24"/>
          <w:szCs w:val="24"/>
        </w:rPr>
        <w:tab/>
        <w:t>различать разные виды орнамента по сюжетной основе: геометрический, растительный, зооморфный, антропоморфный;</w:t>
      </w:r>
    </w:p>
    <w:p w:rsidR="00D36278" w:rsidRPr="00D36278" w:rsidRDefault="00D36278" w:rsidP="00D36278">
      <w:pPr>
        <w:pStyle w:val="a3"/>
        <w:ind w:left="-567" w:firstLine="283"/>
        <w:jc w:val="both"/>
        <w:rPr>
          <w:rFonts w:ascii="Times New Roman" w:hAnsi="Times New Roman" w:cs="Times New Roman"/>
          <w:bCs/>
          <w:iCs/>
          <w:sz w:val="24"/>
          <w:szCs w:val="24"/>
        </w:rPr>
      </w:pPr>
      <w:r>
        <w:rPr>
          <w:rFonts w:ascii="Times New Roman" w:hAnsi="Times New Roman" w:cs="Times New Roman"/>
          <w:bCs/>
          <w:iCs/>
          <w:sz w:val="24"/>
          <w:szCs w:val="24"/>
        </w:rPr>
        <w:t>-</w:t>
      </w:r>
      <w:r w:rsidRPr="00D36278">
        <w:rPr>
          <w:rFonts w:ascii="Times New Roman" w:hAnsi="Times New Roman" w:cs="Times New Roman"/>
          <w:bCs/>
          <w:iCs/>
          <w:sz w:val="24"/>
          <w:szCs w:val="24"/>
        </w:rPr>
        <w:tab/>
        <w:t>владеть практическими навыками самостоятельного творческого создания орнаментов ленточных, сетчатых, центрических;</w:t>
      </w:r>
    </w:p>
    <w:p w:rsidR="00D36278" w:rsidRPr="00D36278" w:rsidRDefault="00D36278" w:rsidP="00D36278">
      <w:pPr>
        <w:pStyle w:val="a3"/>
        <w:ind w:left="-567" w:firstLine="283"/>
        <w:jc w:val="both"/>
        <w:rPr>
          <w:rFonts w:ascii="Times New Roman" w:hAnsi="Times New Roman" w:cs="Times New Roman"/>
          <w:bCs/>
          <w:iCs/>
          <w:sz w:val="24"/>
          <w:szCs w:val="24"/>
        </w:rPr>
      </w:pPr>
      <w:r>
        <w:rPr>
          <w:rFonts w:ascii="Times New Roman" w:hAnsi="Times New Roman" w:cs="Times New Roman"/>
          <w:bCs/>
          <w:iCs/>
          <w:sz w:val="24"/>
          <w:szCs w:val="24"/>
        </w:rPr>
        <w:t>-</w:t>
      </w:r>
      <w:r w:rsidRPr="00D36278">
        <w:rPr>
          <w:rFonts w:ascii="Times New Roman" w:hAnsi="Times New Roman" w:cs="Times New Roman"/>
          <w:bCs/>
          <w:iCs/>
          <w:sz w:val="24"/>
          <w:szCs w:val="24"/>
        </w:rPr>
        <w:tab/>
        <w:t>знать о значении ритма, раппорта, различных видов симметрии в построении орнамента и уметь применять эти знания в собственных творческих декоративных работах;</w:t>
      </w:r>
    </w:p>
    <w:p w:rsidR="00383BC5" w:rsidRPr="00347CDB" w:rsidRDefault="00D36278" w:rsidP="00D36278">
      <w:pPr>
        <w:pStyle w:val="a3"/>
        <w:ind w:left="-567" w:firstLine="283"/>
        <w:jc w:val="both"/>
        <w:rPr>
          <w:rFonts w:ascii="Times New Roman" w:hAnsi="Times New Roman" w:cs="Times New Roman"/>
          <w:bCs/>
          <w:iCs/>
          <w:sz w:val="24"/>
          <w:szCs w:val="24"/>
        </w:rPr>
      </w:pPr>
      <w:r>
        <w:rPr>
          <w:rFonts w:ascii="Times New Roman" w:hAnsi="Times New Roman" w:cs="Times New Roman"/>
          <w:bCs/>
          <w:iCs/>
          <w:sz w:val="24"/>
          <w:szCs w:val="24"/>
        </w:rPr>
        <w:t>-</w:t>
      </w:r>
      <w:r w:rsidRPr="00D36278">
        <w:rPr>
          <w:rFonts w:ascii="Times New Roman" w:hAnsi="Times New Roman" w:cs="Times New Roman"/>
          <w:bCs/>
          <w:iCs/>
          <w:sz w:val="24"/>
          <w:szCs w:val="24"/>
        </w:rPr>
        <w:tab/>
        <w:t>овладеть практическими навыками стилизованного — орнаментального лаконичного изображения деталей природы, стилизованного обобщённого изображения представителей животного мира, сказочных и мифологических персонажей с опорой на традиционные образы мирового искусства;</w:t>
      </w:r>
    </w:p>
    <w:p w:rsidR="00D36278" w:rsidRPr="00D36278" w:rsidRDefault="00D36278" w:rsidP="00D36278">
      <w:pPr>
        <w:pStyle w:val="a3"/>
        <w:ind w:left="-567" w:firstLine="283"/>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D36278">
        <w:rPr>
          <w:rFonts w:ascii="Times New Roman" w:hAnsi="Times New Roman" w:cs="Times New Roman"/>
          <w:bCs/>
          <w:iCs/>
          <w:sz w:val="24"/>
          <w:szCs w:val="24"/>
          <w:lang w:bidi="ru-RU"/>
        </w:rPr>
        <w:t>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rsidR="00D36278" w:rsidRPr="00D36278" w:rsidRDefault="00D36278" w:rsidP="00D36278">
      <w:pPr>
        <w:pStyle w:val="a3"/>
        <w:ind w:left="-567" w:firstLine="283"/>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D36278">
        <w:rPr>
          <w:rFonts w:ascii="Times New Roman" w:hAnsi="Times New Roman" w:cs="Times New Roman"/>
          <w:bCs/>
          <w:iCs/>
          <w:sz w:val="24"/>
          <w:szCs w:val="24"/>
          <w:lang w:bidi="ru-RU"/>
        </w:rPr>
        <w:t>уметь объяснять символическое значение традиционных знаков народного крестьянского искусства (солярные знаки, древо жизни, конь, птица, мать-земля);</w:t>
      </w:r>
    </w:p>
    <w:p w:rsidR="00D36278" w:rsidRPr="00D36278" w:rsidRDefault="00D36278" w:rsidP="00D36278">
      <w:pPr>
        <w:pStyle w:val="a3"/>
        <w:ind w:left="-567" w:firstLine="283"/>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D36278">
        <w:rPr>
          <w:rFonts w:ascii="Times New Roman" w:hAnsi="Times New Roman" w:cs="Times New Roman"/>
          <w:bCs/>
          <w:iCs/>
          <w:sz w:val="24"/>
          <w:szCs w:val="24"/>
          <w:lang w:bidi="ru-RU"/>
        </w:rPr>
        <w:t>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объяснять крестьянский дом как отражение уклада крестьянской жизни и памятник архитектуры;</w:t>
      </w:r>
    </w:p>
    <w:p w:rsidR="00D36278" w:rsidRPr="00D36278" w:rsidRDefault="00D36278" w:rsidP="00D36278">
      <w:pPr>
        <w:pStyle w:val="a3"/>
        <w:ind w:left="-567" w:firstLine="283"/>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D36278">
        <w:rPr>
          <w:rFonts w:ascii="Times New Roman" w:hAnsi="Times New Roman" w:cs="Times New Roman"/>
          <w:bCs/>
          <w:iCs/>
          <w:sz w:val="24"/>
          <w:szCs w:val="24"/>
          <w:lang w:bidi="ru-RU"/>
        </w:rPr>
        <w:t>иметь практический опыт изображения характерных традиционных предметов крестьянского быта;</w:t>
      </w:r>
    </w:p>
    <w:p w:rsidR="00D36278" w:rsidRPr="00D36278" w:rsidRDefault="00D36278" w:rsidP="00D36278">
      <w:pPr>
        <w:pStyle w:val="a3"/>
        <w:ind w:left="-567" w:firstLine="283"/>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D36278">
        <w:rPr>
          <w:rFonts w:ascii="Times New Roman" w:hAnsi="Times New Roman" w:cs="Times New Roman"/>
          <w:bCs/>
          <w:iCs/>
          <w:sz w:val="24"/>
          <w:szCs w:val="24"/>
          <w:lang w:bidi="ru-RU"/>
        </w:rPr>
        <w:t>освоить конструкцию народного праздничного костюма, его образный строй и символическое значение его декора; знать о разнообразии форм и украшений народного праздничного костюма различных регионов страны; уметь изобразить или смоделировать традиционный народный костюм;</w:t>
      </w:r>
    </w:p>
    <w:p w:rsidR="00D36278" w:rsidRPr="00D36278" w:rsidRDefault="00D36278" w:rsidP="00D36278">
      <w:pPr>
        <w:pStyle w:val="a3"/>
        <w:ind w:left="-567" w:firstLine="283"/>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D36278">
        <w:rPr>
          <w:rFonts w:ascii="Times New Roman" w:hAnsi="Times New Roman" w:cs="Times New Roman"/>
          <w:bCs/>
          <w:iCs/>
          <w:sz w:val="24"/>
          <w:szCs w:val="24"/>
          <w:lang w:bidi="ru-RU"/>
        </w:rPr>
        <w:t>осознавать произведения народного искусства как бесценное культурное наследие, хранящее в своих материальных формах глубинные духовные ценности;</w:t>
      </w:r>
    </w:p>
    <w:p w:rsidR="00D36278" w:rsidRPr="00D36278" w:rsidRDefault="00D36278" w:rsidP="00D36278">
      <w:pPr>
        <w:pStyle w:val="a3"/>
        <w:ind w:left="-567" w:firstLine="283"/>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lastRenderedPageBreak/>
        <w:t xml:space="preserve">- </w:t>
      </w:r>
      <w:r w:rsidRPr="00D36278">
        <w:rPr>
          <w:rFonts w:ascii="Times New Roman" w:hAnsi="Times New Roman" w:cs="Times New Roman"/>
          <w:bCs/>
          <w:iCs/>
          <w:sz w:val="24"/>
          <w:szCs w:val="24"/>
          <w:lang w:bidi="ru-RU"/>
        </w:rPr>
        <w:t>знать и уметь изображать или конструировать устройство традиционных жилищ разных народов, например юрты, сакли, хаты-мазанки; объяснять семантическое значение деталей конструкции и декора, их связь с природой, трудом и бытом;</w:t>
      </w:r>
    </w:p>
    <w:p w:rsidR="00D36278" w:rsidRPr="00D36278" w:rsidRDefault="00D36278" w:rsidP="00D36278">
      <w:pPr>
        <w:pStyle w:val="a3"/>
        <w:ind w:left="-567" w:firstLine="283"/>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D36278">
        <w:rPr>
          <w:rFonts w:ascii="Times New Roman" w:hAnsi="Times New Roman" w:cs="Times New Roman"/>
          <w:bCs/>
          <w:iCs/>
          <w:sz w:val="24"/>
          <w:szCs w:val="24"/>
          <w:lang w:bidi="ru-RU"/>
        </w:rPr>
        <w:t>иметь представление и распознавать примеры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w:t>
      </w:r>
    </w:p>
    <w:p w:rsidR="00D36278" w:rsidRPr="00D36278" w:rsidRDefault="00D36278" w:rsidP="00D36278">
      <w:pPr>
        <w:pStyle w:val="a3"/>
        <w:ind w:left="-567" w:firstLine="283"/>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D36278">
        <w:rPr>
          <w:rFonts w:ascii="Times New Roman" w:hAnsi="Times New Roman" w:cs="Times New Roman"/>
          <w:bCs/>
          <w:iCs/>
          <w:sz w:val="24"/>
          <w:szCs w:val="24"/>
          <w:lang w:bidi="ru-RU"/>
        </w:rPr>
        <w:t>объяснять значение народных промыслов и традиций художественного ремесла в современной жизни;</w:t>
      </w:r>
    </w:p>
    <w:p w:rsidR="00D36278" w:rsidRPr="00D36278" w:rsidRDefault="00D36278" w:rsidP="00D36278">
      <w:pPr>
        <w:pStyle w:val="a3"/>
        <w:ind w:left="-567" w:firstLine="283"/>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D36278">
        <w:rPr>
          <w:rFonts w:ascii="Times New Roman" w:hAnsi="Times New Roman" w:cs="Times New Roman"/>
          <w:bCs/>
          <w:iCs/>
          <w:sz w:val="24"/>
          <w:szCs w:val="24"/>
          <w:lang w:bidi="ru-RU"/>
        </w:rPr>
        <w:t>рассказывать о происхождении народных художественных промыслов; о соотношении ремесла и искусства;</w:t>
      </w:r>
    </w:p>
    <w:p w:rsidR="00D36278" w:rsidRPr="00D36278" w:rsidRDefault="00D36278" w:rsidP="00D36278">
      <w:pPr>
        <w:pStyle w:val="a3"/>
        <w:ind w:left="-567" w:firstLine="283"/>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D36278">
        <w:rPr>
          <w:rFonts w:ascii="Times New Roman" w:hAnsi="Times New Roman" w:cs="Times New Roman"/>
          <w:bCs/>
          <w:iCs/>
          <w:sz w:val="24"/>
          <w:szCs w:val="24"/>
          <w:lang w:bidi="ru-RU"/>
        </w:rPr>
        <w:t>называть характерные черты орнаментов и изделий ряда отечественных народных художественных промыслов;</w:t>
      </w:r>
    </w:p>
    <w:p w:rsidR="00D36278" w:rsidRPr="00D36278" w:rsidRDefault="00D36278" w:rsidP="00D36278">
      <w:pPr>
        <w:pStyle w:val="a3"/>
        <w:ind w:left="-567" w:firstLine="283"/>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D36278">
        <w:rPr>
          <w:rFonts w:ascii="Times New Roman" w:hAnsi="Times New Roman" w:cs="Times New Roman"/>
          <w:bCs/>
          <w:iCs/>
          <w:sz w:val="24"/>
          <w:szCs w:val="24"/>
          <w:lang w:bidi="ru-RU"/>
        </w:rPr>
        <w:t>характеризовать древние образы народного искусства в произведениях современных народных промыслов;</w:t>
      </w:r>
    </w:p>
    <w:p w:rsidR="00D36278" w:rsidRPr="00D36278" w:rsidRDefault="00D36278" w:rsidP="00CD0BF7">
      <w:pPr>
        <w:pStyle w:val="a3"/>
        <w:ind w:left="-567" w:firstLine="283"/>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D36278">
        <w:rPr>
          <w:rFonts w:ascii="Times New Roman" w:hAnsi="Times New Roman" w:cs="Times New Roman"/>
          <w:bCs/>
          <w:iCs/>
          <w:sz w:val="24"/>
          <w:szCs w:val="24"/>
          <w:lang w:bidi="ru-RU"/>
        </w:rPr>
        <w:t>уметь перечислять материалы, используемые в народных художественных промыслах: дерево, глина, металл, стекло, др.;</w:t>
      </w:r>
    </w:p>
    <w:p w:rsidR="00CD0BF7" w:rsidRPr="00CD0BF7" w:rsidRDefault="00CD0BF7" w:rsidP="00CD0BF7">
      <w:pPr>
        <w:pStyle w:val="a3"/>
        <w:ind w:left="-567" w:firstLine="283"/>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CD0BF7">
        <w:rPr>
          <w:rFonts w:ascii="Times New Roman" w:hAnsi="Times New Roman" w:cs="Times New Roman"/>
          <w:bCs/>
          <w:iCs/>
          <w:sz w:val="24"/>
          <w:szCs w:val="24"/>
          <w:lang w:bidi="ru-RU"/>
        </w:rPr>
        <w:t>различать изделия народных художественных промыслов по материалу изготовления и технике декора;</w:t>
      </w:r>
    </w:p>
    <w:p w:rsidR="00CD0BF7" w:rsidRPr="00CD0BF7" w:rsidRDefault="00CD0BF7" w:rsidP="00CD0BF7">
      <w:pPr>
        <w:pStyle w:val="a3"/>
        <w:ind w:left="-567" w:firstLine="283"/>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CD0BF7">
        <w:rPr>
          <w:rFonts w:ascii="Times New Roman" w:hAnsi="Times New Roman" w:cs="Times New Roman"/>
          <w:bCs/>
          <w:iCs/>
          <w:sz w:val="24"/>
          <w:szCs w:val="24"/>
          <w:lang w:bidi="ru-RU"/>
        </w:rPr>
        <w:t>объяснять связь между материалом, формой и техникой декора в произведениях народных промыслов;</w:t>
      </w:r>
    </w:p>
    <w:p w:rsidR="00CD0BF7" w:rsidRPr="00CD0BF7" w:rsidRDefault="00CD0BF7" w:rsidP="00CD0BF7">
      <w:pPr>
        <w:pStyle w:val="a3"/>
        <w:ind w:left="-567" w:firstLine="283"/>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CD0BF7">
        <w:rPr>
          <w:rFonts w:ascii="Times New Roman" w:hAnsi="Times New Roman" w:cs="Times New Roman"/>
          <w:bCs/>
          <w:iCs/>
          <w:sz w:val="24"/>
          <w:szCs w:val="24"/>
          <w:lang w:bidi="ru-RU"/>
        </w:rPr>
        <w:t>иметь представление о приёмах и последовательности работы при создании изделий некоторых художественных промыслов;</w:t>
      </w:r>
    </w:p>
    <w:p w:rsidR="00CD0BF7" w:rsidRPr="00CD0BF7" w:rsidRDefault="00CD0BF7" w:rsidP="00CD0BF7">
      <w:pPr>
        <w:pStyle w:val="a3"/>
        <w:ind w:left="-567" w:firstLine="283"/>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CD0BF7">
        <w:rPr>
          <w:rFonts w:ascii="Times New Roman" w:hAnsi="Times New Roman" w:cs="Times New Roman"/>
          <w:bCs/>
          <w:iCs/>
          <w:sz w:val="24"/>
          <w:szCs w:val="24"/>
          <w:lang w:bidi="ru-RU"/>
        </w:rPr>
        <w:t>уметь изображать фрагменты орнаментов, отдельные сюжеты, детали или общий вид изделий ряда отечественных художественных промыслов;</w:t>
      </w:r>
    </w:p>
    <w:p w:rsidR="00CD0BF7" w:rsidRPr="00CD0BF7" w:rsidRDefault="00CD0BF7" w:rsidP="00CD0BF7">
      <w:pPr>
        <w:pStyle w:val="a3"/>
        <w:ind w:left="-567" w:firstLine="283"/>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CD0BF7">
        <w:rPr>
          <w:rFonts w:ascii="Times New Roman" w:hAnsi="Times New Roman" w:cs="Times New Roman"/>
          <w:bCs/>
          <w:iCs/>
          <w:sz w:val="24"/>
          <w:szCs w:val="24"/>
          <w:lang w:bidi="ru-RU"/>
        </w:rPr>
        <w:t>характеризовать роль символического знака в современной жизни (герб, эмблема, логотип, указующий или декоративный знак) и иметь опыт творческого создания эмблемы или логотипа;</w:t>
      </w:r>
    </w:p>
    <w:p w:rsidR="00CD0BF7" w:rsidRPr="00CD0BF7" w:rsidRDefault="00CD0BF7" w:rsidP="00CD0BF7">
      <w:pPr>
        <w:pStyle w:val="a3"/>
        <w:ind w:left="-567" w:firstLine="283"/>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CD0BF7">
        <w:rPr>
          <w:rFonts w:ascii="Times New Roman" w:hAnsi="Times New Roman" w:cs="Times New Roman"/>
          <w:bCs/>
          <w:iCs/>
          <w:sz w:val="24"/>
          <w:szCs w:val="24"/>
          <w:lang w:bidi="ru-RU"/>
        </w:rPr>
        <w:t>понимать и объяснять значение государственной символики, иметь представление о значении и содержании геральдики;</w:t>
      </w:r>
    </w:p>
    <w:p w:rsidR="00CD0BF7" w:rsidRPr="00CD0BF7" w:rsidRDefault="00CD0BF7" w:rsidP="00CD0BF7">
      <w:pPr>
        <w:pStyle w:val="a3"/>
        <w:ind w:left="-567" w:firstLine="283"/>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CD0BF7">
        <w:rPr>
          <w:rFonts w:ascii="Times New Roman" w:hAnsi="Times New Roman" w:cs="Times New Roman"/>
          <w:bCs/>
          <w:iCs/>
          <w:sz w:val="24"/>
          <w:szCs w:val="24"/>
          <w:lang w:bidi="ru-RU"/>
        </w:rPr>
        <w:t>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w:t>
      </w:r>
    </w:p>
    <w:p w:rsidR="00CD0BF7" w:rsidRPr="00CD0BF7" w:rsidRDefault="00CD0BF7" w:rsidP="00CD0BF7">
      <w:pPr>
        <w:pStyle w:val="a3"/>
        <w:ind w:left="-567" w:firstLine="283"/>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CD0BF7">
        <w:rPr>
          <w:rFonts w:ascii="Times New Roman" w:hAnsi="Times New Roman" w:cs="Times New Roman"/>
          <w:bCs/>
          <w:iCs/>
          <w:sz w:val="24"/>
          <w:szCs w:val="24"/>
          <w:lang w:bidi="ru-RU"/>
        </w:rPr>
        <w:t>ориентироваться в широком разнообразии современного декоративно-прикладного искусства; различать по материалам, технике исполнения художественное стекло, керамику, ковку, литьё, гобелен и т. д.;</w:t>
      </w:r>
    </w:p>
    <w:p w:rsidR="00CD0BF7" w:rsidRPr="00CD0BF7" w:rsidRDefault="00CD0BF7" w:rsidP="00CD0BF7">
      <w:pPr>
        <w:pStyle w:val="a3"/>
        <w:ind w:left="-567" w:firstLine="283"/>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CD0BF7">
        <w:rPr>
          <w:rFonts w:ascii="Times New Roman" w:hAnsi="Times New Roman" w:cs="Times New Roman"/>
          <w:bCs/>
          <w:iCs/>
          <w:sz w:val="24"/>
          <w:szCs w:val="24"/>
          <w:lang w:bidi="ru-RU"/>
        </w:rPr>
        <w:t>овладевать навыками коллективной практической творческой работы по оформлению пространства школы и школьных праздников.</w:t>
      </w:r>
    </w:p>
    <w:p w:rsidR="00CD0BF7" w:rsidRPr="00CD0BF7" w:rsidRDefault="00CD0BF7" w:rsidP="00CD0BF7">
      <w:pPr>
        <w:pStyle w:val="a3"/>
        <w:ind w:left="-567" w:firstLine="283"/>
        <w:jc w:val="both"/>
        <w:rPr>
          <w:rFonts w:ascii="Times New Roman" w:hAnsi="Times New Roman" w:cs="Times New Roman"/>
          <w:b/>
          <w:bCs/>
          <w:iCs/>
          <w:sz w:val="24"/>
          <w:szCs w:val="24"/>
          <w:lang w:bidi="ru-RU"/>
        </w:rPr>
      </w:pPr>
      <w:bookmarkStart w:id="355" w:name="bookmark1575"/>
      <w:r w:rsidRPr="00CD0BF7">
        <w:rPr>
          <w:rFonts w:ascii="Times New Roman" w:hAnsi="Times New Roman" w:cs="Times New Roman"/>
          <w:b/>
          <w:bCs/>
          <w:iCs/>
          <w:sz w:val="24"/>
          <w:szCs w:val="24"/>
          <w:lang w:bidi="ru-RU"/>
        </w:rPr>
        <w:t>Модуль № 2 «Живопись, графика, скульптура»:</w:t>
      </w:r>
      <w:bookmarkEnd w:id="355"/>
    </w:p>
    <w:p w:rsidR="00CD0BF7" w:rsidRPr="00CD0BF7" w:rsidRDefault="00CD0BF7" w:rsidP="00CD0BF7">
      <w:pPr>
        <w:pStyle w:val="a3"/>
        <w:ind w:left="-567" w:firstLine="283"/>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CD0BF7">
        <w:rPr>
          <w:rFonts w:ascii="Times New Roman" w:hAnsi="Times New Roman" w:cs="Times New Roman"/>
          <w:bCs/>
          <w:iCs/>
          <w:sz w:val="24"/>
          <w:szCs w:val="24"/>
          <w:lang w:bidi="ru-RU"/>
        </w:rPr>
        <w:t>характеризовать различия между пространственными и временными видами искусства и их значение в жизни людей;</w:t>
      </w:r>
    </w:p>
    <w:p w:rsidR="00CD0BF7" w:rsidRPr="00CD0BF7" w:rsidRDefault="00CD0BF7" w:rsidP="00CD0BF7">
      <w:pPr>
        <w:pStyle w:val="a3"/>
        <w:ind w:left="-567" w:firstLine="283"/>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CD0BF7">
        <w:rPr>
          <w:rFonts w:ascii="Times New Roman" w:hAnsi="Times New Roman" w:cs="Times New Roman"/>
          <w:bCs/>
          <w:iCs/>
          <w:sz w:val="24"/>
          <w:szCs w:val="24"/>
          <w:lang w:bidi="ru-RU"/>
        </w:rPr>
        <w:t>объяснять причины деления пространственных искусств на виды;</w:t>
      </w:r>
    </w:p>
    <w:p w:rsidR="00CD0BF7" w:rsidRPr="00CD0BF7" w:rsidRDefault="00CD0BF7" w:rsidP="00CD0BF7">
      <w:pPr>
        <w:pStyle w:val="a3"/>
        <w:ind w:left="-567" w:firstLine="283"/>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 xml:space="preserve">- </w:t>
      </w:r>
      <w:r w:rsidRPr="00CD0BF7">
        <w:rPr>
          <w:rFonts w:ascii="Times New Roman" w:hAnsi="Times New Roman" w:cs="Times New Roman"/>
          <w:bCs/>
          <w:iCs/>
          <w:sz w:val="24"/>
          <w:szCs w:val="24"/>
          <w:lang w:bidi="ru-RU"/>
        </w:rPr>
        <w:t>знать основные виды живописи, графики и скульптуры, объяснять их назначение в жизни людей.</w:t>
      </w:r>
    </w:p>
    <w:p w:rsidR="00CD0BF7" w:rsidRPr="00CD0BF7" w:rsidRDefault="00CD0BF7" w:rsidP="00CD0BF7">
      <w:pPr>
        <w:pStyle w:val="a3"/>
        <w:ind w:left="-567" w:firstLine="283"/>
        <w:jc w:val="both"/>
        <w:rPr>
          <w:rFonts w:ascii="Times New Roman" w:hAnsi="Times New Roman" w:cs="Times New Roman"/>
          <w:b/>
          <w:bCs/>
          <w:iCs/>
          <w:sz w:val="24"/>
          <w:szCs w:val="24"/>
          <w:lang w:bidi="ru-RU"/>
        </w:rPr>
      </w:pPr>
      <w:r w:rsidRPr="00CD0BF7">
        <w:rPr>
          <w:rFonts w:ascii="Times New Roman" w:hAnsi="Times New Roman" w:cs="Times New Roman"/>
          <w:b/>
          <w:bCs/>
          <w:iCs/>
          <w:sz w:val="24"/>
          <w:szCs w:val="24"/>
          <w:lang w:bidi="ru-RU"/>
        </w:rPr>
        <w:t>Язык изобразительного искусства и его выразительные средства:</w:t>
      </w:r>
    </w:p>
    <w:p w:rsidR="00CD0BF7" w:rsidRPr="00CD0BF7" w:rsidRDefault="00CD0BF7" w:rsidP="00A540AB">
      <w:pPr>
        <w:pStyle w:val="a3"/>
        <w:numPr>
          <w:ilvl w:val="0"/>
          <w:numId w:val="219"/>
        </w:numPr>
        <w:ind w:left="-567" w:firstLine="283"/>
        <w:jc w:val="both"/>
        <w:rPr>
          <w:rFonts w:ascii="Times New Roman" w:hAnsi="Times New Roman" w:cs="Times New Roman"/>
          <w:bCs/>
          <w:iCs/>
          <w:sz w:val="24"/>
          <w:szCs w:val="24"/>
          <w:lang w:bidi="ru-RU"/>
        </w:rPr>
      </w:pPr>
      <w:r w:rsidRPr="00CD0BF7">
        <w:rPr>
          <w:rFonts w:ascii="Times New Roman" w:hAnsi="Times New Roman" w:cs="Times New Roman"/>
          <w:bCs/>
          <w:iCs/>
          <w:sz w:val="24"/>
          <w:szCs w:val="24"/>
          <w:lang w:bidi="ru-RU"/>
        </w:rPr>
        <w:t>различать и характеризовать традиционные художественные материалы для графики, живописи, скульптуры;</w:t>
      </w:r>
    </w:p>
    <w:p w:rsidR="00CD0BF7" w:rsidRPr="00CD0BF7" w:rsidRDefault="00CD0BF7" w:rsidP="00A540AB">
      <w:pPr>
        <w:pStyle w:val="a3"/>
        <w:numPr>
          <w:ilvl w:val="0"/>
          <w:numId w:val="219"/>
        </w:numPr>
        <w:ind w:left="-567" w:firstLine="283"/>
        <w:jc w:val="both"/>
        <w:rPr>
          <w:rFonts w:ascii="Times New Roman" w:hAnsi="Times New Roman" w:cs="Times New Roman"/>
          <w:bCs/>
          <w:iCs/>
          <w:sz w:val="24"/>
          <w:szCs w:val="24"/>
          <w:lang w:bidi="ru-RU"/>
        </w:rPr>
      </w:pPr>
      <w:r w:rsidRPr="00CD0BF7">
        <w:rPr>
          <w:rFonts w:ascii="Times New Roman" w:hAnsi="Times New Roman" w:cs="Times New Roman"/>
          <w:bCs/>
          <w:iCs/>
          <w:sz w:val="24"/>
          <w:szCs w:val="24"/>
          <w:lang w:bidi="ru-RU"/>
        </w:rPr>
        <w:t>осознавать значение материала в создании художественного образа; уметь различать и объяснять роль художественного материала в произведениях искусства;</w:t>
      </w:r>
    </w:p>
    <w:p w:rsidR="00CD0BF7" w:rsidRPr="00CD0BF7" w:rsidRDefault="00CD0BF7" w:rsidP="00A540AB">
      <w:pPr>
        <w:pStyle w:val="a3"/>
        <w:numPr>
          <w:ilvl w:val="0"/>
          <w:numId w:val="219"/>
        </w:numPr>
        <w:ind w:left="-567" w:firstLine="283"/>
        <w:jc w:val="both"/>
        <w:rPr>
          <w:rFonts w:ascii="Times New Roman" w:hAnsi="Times New Roman" w:cs="Times New Roman"/>
          <w:bCs/>
          <w:iCs/>
          <w:sz w:val="24"/>
          <w:szCs w:val="24"/>
          <w:lang w:bidi="ru-RU"/>
        </w:rPr>
      </w:pPr>
      <w:r w:rsidRPr="00CD0BF7">
        <w:rPr>
          <w:rFonts w:ascii="Times New Roman" w:hAnsi="Times New Roman" w:cs="Times New Roman"/>
          <w:bCs/>
          <w:iCs/>
          <w:sz w:val="24"/>
          <w:szCs w:val="24"/>
          <w:lang w:bidi="ru-RU"/>
        </w:rPr>
        <w:t>иметь практические навыки изображения карандашами разной жёсткости, фломастерами, углём, пастелью и мелками, акварелью, гуашью, лепкой из пластилина, а также использовать возможности применять другие доступные художественные материалы;</w:t>
      </w:r>
    </w:p>
    <w:p w:rsidR="00CD0BF7" w:rsidRPr="00CD0BF7" w:rsidRDefault="00CD0BF7" w:rsidP="00A540AB">
      <w:pPr>
        <w:pStyle w:val="a3"/>
        <w:numPr>
          <w:ilvl w:val="0"/>
          <w:numId w:val="219"/>
        </w:numPr>
        <w:ind w:left="-567" w:firstLine="283"/>
        <w:jc w:val="both"/>
        <w:rPr>
          <w:rFonts w:ascii="Times New Roman" w:hAnsi="Times New Roman" w:cs="Times New Roman"/>
          <w:bCs/>
          <w:iCs/>
          <w:sz w:val="24"/>
          <w:szCs w:val="24"/>
          <w:lang w:bidi="ru-RU"/>
        </w:rPr>
      </w:pPr>
      <w:r w:rsidRPr="00CD0BF7">
        <w:rPr>
          <w:rFonts w:ascii="Times New Roman" w:hAnsi="Times New Roman" w:cs="Times New Roman"/>
          <w:bCs/>
          <w:iCs/>
          <w:sz w:val="24"/>
          <w:szCs w:val="24"/>
          <w:lang w:bidi="ru-RU"/>
        </w:rPr>
        <w:lastRenderedPageBreak/>
        <w:t>иметь представление о различных художественных техниках в использовании художественных материалов;</w:t>
      </w:r>
    </w:p>
    <w:p w:rsidR="00CD0BF7" w:rsidRPr="00CD0BF7" w:rsidRDefault="00CD0BF7" w:rsidP="00A540AB">
      <w:pPr>
        <w:pStyle w:val="a3"/>
        <w:numPr>
          <w:ilvl w:val="0"/>
          <w:numId w:val="219"/>
        </w:numPr>
        <w:ind w:left="-567" w:firstLine="283"/>
        <w:jc w:val="both"/>
        <w:rPr>
          <w:rFonts w:ascii="Times New Roman" w:hAnsi="Times New Roman" w:cs="Times New Roman"/>
          <w:bCs/>
          <w:iCs/>
          <w:sz w:val="24"/>
          <w:szCs w:val="24"/>
          <w:lang w:bidi="ru-RU"/>
        </w:rPr>
      </w:pPr>
      <w:r w:rsidRPr="00CD0BF7">
        <w:rPr>
          <w:rFonts w:ascii="Times New Roman" w:hAnsi="Times New Roman" w:cs="Times New Roman"/>
          <w:bCs/>
          <w:iCs/>
          <w:sz w:val="24"/>
          <w:szCs w:val="24"/>
          <w:lang w:bidi="ru-RU"/>
        </w:rPr>
        <w:t>понимать роль рисунка как основы изобразительной деятельности;</w:t>
      </w:r>
    </w:p>
    <w:p w:rsidR="00CD0BF7" w:rsidRPr="00CD0BF7" w:rsidRDefault="00CD0BF7" w:rsidP="00A540AB">
      <w:pPr>
        <w:pStyle w:val="a3"/>
        <w:numPr>
          <w:ilvl w:val="0"/>
          <w:numId w:val="219"/>
        </w:numPr>
        <w:ind w:left="-567" w:firstLine="283"/>
        <w:jc w:val="both"/>
        <w:rPr>
          <w:rFonts w:ascii="Times New Roman" w:hAnsi="Times New Roman" w:cs="Times New Roman"/>
          <w:bCs/>
          <w:iCs/>
          <w:sz w:val="24"/>
          <w:szCs w:val="24"/>
          <w:lang w:bidi="ru-RU"/>
        </w:rPr>
      </w:pPr>
      <w:r w:rsidRPr="00CD0BF7">
        <w:rPr>
          <w:rFonts w:ascii="Times New Roman" w:hAnsi="Times New Roman" w:cs="Times New Roman"/>
          <w:bCs/>
          <w:iCs/>
          <w:sz w:val="24"/>
          <w:szCs w:val="24"/>
          <w:lang w:bidi="ru-RU"/>
        </w:rPr>
        <w:t>иметь опыт учебного рисунка — светотеневого изображения объёмных форм;</w:t>
      </w:r>
    </w:p>
    <w:p w:rsidR="00CD0BF7" w:rsidRPr="00CD0BF7" w:rsidRDefault="00CD0BF7" w:rsidP="00A540AB">
      <w:pPr>
        <w:pStyle w:val="a3"/>
        <w:numPr>
          <w:ilvl w:val="0"/>
          <w:numId w:val="219"/>
        </w:numPr>
        <w:ind w:left="-567" w:firstLine="283"/>
        <w:jc w:val="both"/>
        <w:rPr>
          <w:rFonts w:ascii="Times New Roman" w:hAnsi="Times New Roman" w:cs="Times New Roman"/>
          <w:bCs/>
          <w:iCs/>
          <w:sz w:val="24"/>
          <w:szCs w:val="24"/>
          <w:lang w:bidi="ru-RU"/>
        </w:rPr>
      </w:pPr>
      <w:r w:rsidRPr="00CD0BF7">
        <w:rPr>
          <w:rFonts w:ascii="Times New Roman" w:hAnsi="Times New Roman" w:cs="Times New Roman"/>
          <w:bCs/>
          <w:iCs/>
          <w:sz w:val="24"/>
          <w:szCs w:val="24"/>
          <w:lang w:bidi="ru-RU"/>
        </w:rPr>
        <w:t>знать основы линейной перспективы и уметь изображать объёмные геометрические тела на двухмерной плоскости;</w:t>
      </w:r>
    </w:p>
    <w:p w:rsidR="00CD0BF7" w:rsidRPr="00CD0BF7" w:rsidRDefault="00CD0BF7" w:rsidP="00A540AB">
      <w:pPr>
        <w:pStyle w:val="a3"/>
        <w:numPr>
          <w:ilvl w:val="0"/>
          <w:numId w:val="219"/>
        </w:numPr>
        <w:ind w:left="-567" w:firstLine="283"/>
        <w:jc w:val="both"/>
        <w:rPr>
          <w:rFonts w:ascii="Times New Roman" w:hAnsi="Times New Roman" w:cs="Times New Roman"/>
          <w:bCs/>
          <w:iCs/>
          <w:sz w:val="24"/>
          <w:szCs w:val="24"/>
          <w:lang w:bidi="ru-RU"/>
        </w:rPr>
      </w:pPr>
      <w:r w:rsidRPr="00CD0BF7">
        <w:rPr>
          <w:rFonts w:ascii="Times New Roman" w:hAnsi="Times New Roman" w:cs="Times New Roman"/>
          <w:bCs/>
          <w:iCs/>
          <w:sz w:val="24"/>
          <w:szCs w:val="24"/>
          <w:lang w:bidi="ru-RU"/>
        </w:rPr>
        <w:t>знать понятия графической грамоты изображения предмета «освещённая часть», «блик», «полутень», «собственная тень», «падающая тень» и уметь их применять в практике рисунка;</w:t>
      </w:r>
    </w:p>
    <w:p w:rsidR="00CD0BF7" w:rsidRPr="00CD0BF7" w:rsidRDefault="00CD0BF7" w:rsidP="00A540AB">
      <w:pPr>
        <w:pStyle w:val="a3"/>
        <w:numPr>
          <w:ilvl w:val="0"/>
          <w:numId w:val="219"/>
        </w:numPr>
        <w:ind w:left="-567" w:firstLine="283"/>
        <w:jc w:val="both"/>
        <w:rPr>
          <w:rFonts w:ascii="Times New Roman" w:hAnsi="Times New Roman" w:cs="Times New Roman"/>
          <w:bCs/>
          <w:iCs/>
          <w:sz w:val="24"/>
          <w:szCs w:val="24"/>
          <w:lang w:bidi="ru-RU"/>
        </w:rPr>
      </w:pPr>
      <w:r w:rsidRPr="00CD0BF7">
        <w:rPr>
          <w:rFonts w:ascii="Times New Roman" w:hAnsi="Times New Roman" w:cs="Times New Roman"/>
          <w:bCs/>
          <w:iCs/>
          <w:sz w:val="24"/>
          <w:szCs w:val="24"/>
          <w:lang w:bidi="ru-RU"/>
        </w:rPr>
        <w:t>понимать содержание понятий «тон», «тональные отношения» и иметь опыт их визуального анализа;</w:t>
      </w:r>
    </w:p>
    <w:p w:rsidR="00CD0BF7" w:rsidRPr="00CD0BF7" w:rsidRDefault="00CD0BF7" w:rsidP="00A540AB">
      <w:pPr>
        <w:pStyle w:val="a3"/>
        <w:numPr>
          <w:ilvl w:val="0"/>
          <w:numId w:val="219"/>
        </w:numPr>
        <w:ind w:left="-567" w:firstLine="283"/>
        <w:jc w:val="both"/>
        <w:rPr>
          <w:rFonts w:ascii="Times New Roman" w:hAnsi="Times New Roman" w:cs="Times New Roman"/>
          <w:bCs/>
          <w:iCs/>
          <w:sz w:val="24"/>
          <w:szCs w:val="24"/>
          <w:lang w:bidi="ru-RU"/>
        </w:rPr>
      </w:pPr>
      <w:r w:rsidRPr="00CD0BF7">
        <w:rPr>
          <w:rFonts w:ascii="Times New Roman" w:hAnsi="Times New Roman" w:cs="Times New Roman"/>
          <w:bCs/>
          <w:iCs/>
          <w:sz w:val="24"/>
          <w:szCs w:val="24"/>
          <w:lang w:bidi="ru-RU"/>
        </w:rPr>
        <w:t>обладать навыком определения конструкции сложных форм, геометризации плоскостных и объёмных форм, умением соотносить между собой пропорции частей внутри целого;</w:t>
      </w:r>
    </w:p>
    <w:p w:rsidR="00CD0BF7" w:rsidRPr="00CD0BF7" w:rsidRDefault="00CD0BF7" w:rsidP="00A540AB">
      <w:pPr>
        <w:pStyle w:val="a3"/>
        <w:numPr>
          <w:ilvl w:val="0"/>
          <w:numId w:val="219"/>
        </w:numPr>
        <w:ind w:left="-567" w:firstLine="283"/>
        <w:jc w:val="both"/>
        <w:rPr>
          <w:rFonts w:ascii="Times New Roman" w:hAnsi="Times New Roman" w:cs="Times New Roman"/>
          <w:bCs/>
          <w:iCs/>
          <w:sz w:val="24"/>
          <w:szCs w:val="24"/>
          <w:lang w:bidi="ru-RU"/>
        </w:rPr>
      </w:pPr>
      <w:r w:rsidRPr="00CD0BF7">
        <w:rPr>
          <w:rFonts w:ascii="Times New Roman" w:hAnsi="Times New Roman" w:cs="Times New Roman"/>
          <w:bCs/>
          <w:iCs/>
          <w:sz w:val="24"/>
          <w:szCs w:val="24"/>
          <w:lang w:bidi="ru-RU"/>
        </w:rPr>
        <w:t>иметь опыт линейного рисунка, понимать выразительные возможности линии;</w:t>
      </w:r>
    </w:p>
    <w:p w:rsidR="00CD0BF7" w:rsidRPr="00CD0BF7" w:rsidRDefault="00CD0BF7" w:rsidP="00A540AB">
      <w:pPr>
        <w:pStyle w:val="a3"/>
        <w:numPr>
          <w:ilvl w:val="0"/>
          <w:numId w:val="219"/>
        </w:numPr>
        <w:ind w:left="-567" w:firstLine="283"/>
        <w:jc w:val="both"/>
        <w:rPr>
          <w:rFonts w:ascii="Times New Roman" w:hAnsi="Times New Roman" w:cs="Times New Roman"/>
          <w:bCs/>
          <w:iCs/>
          <w:sz w:val="24"/>
          <w:szCs w:val="24"/>
          <w:lang w:bidi="ru-RU"/>
        </w:rPr>
      </w:pPr>
      <w:r w:rsidRPr="00CD0BF7">
        <w:rPr>
          <w:rFonts w:ascii="Times New Roman" w:hAnsi="Times New Roman" w:cs="Times New Roman"/>
          <w:bCs/>
          <w:iCs/>
          <w:sz w:val="24"/>
          <w:szCs w:val="24"/>
          <w:lang w:bidi="ru-RU"/>
        </w:rPr>
        <w:t>иметь опыт творческого композиционного рисунка в ответ на заданную учебную задачу или как самостоятельное творческое действие;</w:t>
      </w:r>
    </w:p>
    <w:p w:rsidR="00CD0BF7" w:rsidRPr="00CD0BF7" w:rsidRDefault="00CD0BF7" w:rsidP="00A540AB">
      <w:pPr>
        <w:pStyle w:val="a3"/>
        <w:numPr>
          <w:ilvl w:val="0"/>
          <w:numId w:val="219"/>
        </w:numPr>
        <w:ind w:left="-567" w:firstLine="283"/>
        <w:jc w:val="both"/>
        <w:rPr>
          <w:rFonts w:ascii="Times New Roman" w:hAnsi="Times New Roman" w:cs="Times New Roman"/>
          <w:bCs/>
          <w:iCs/>
          <w:sz w:val="24"/>
          <w:szCs w:val="24"/>
          <w:lang w:bidi="ru-RU"/>
        </w:rPr>
      </w:pPr>
      <w:r w:rsidRPr="00CD0BF7">
        <w:rPr>
          <w:rFonts w:ascii="Times New Roman" w:hAnsi="Times New Roman" w:cs="Times New Roman"/>
          <w:bCs/>
          <w:iCs/>
          <w:sz w:val="24"/>
          <w:szCs w:val="24"/>
          <w:lang w:bidi="ru-RU"/>
        </w:rPr>
        <w:t xml:space="preserve">знать основы </w:t>
      </w:r>
      <w:proofErr w:type="spellStart"/>
      <w:r w:rsidRPr="00CD0BF7">
        <w:rPr>
          <w:rFonts w:ascii="Times New Roman" w:hAnsi="Times New Roman" w:cs="Times New Roman"/>
          <w:bCs/>
          <w:iCs/>
          <w:sz w:val="24"/>
          <w:szCs w:val="24"/>
          <w:lang w:bidi="ru-RU"/>
        </w:rPr>
        <w:t>цветоведения</w:t>
      </w:r>
      <w:proofErr w:type="spellEnd"/>
      <w:r w:rsidRPr="00CD0BF7">
        <w:rPr>
          <w:rFonts w:ascii="Times New Roman" w:hAnsi="Times New Roman" w:cs="Times New Roman"/>
          <w:bCs/>
          <w:iCs/>
          <w:sz w:val="24"/>
          <w:szCs w:val="24"/>
          <w:lang w:bidi="ru-RU"/>
        </w:rPr>
        <w:t>: характеризовать основные и составные цвета, дополнительные цвета — и значение этих знаний для искусства живописи;</w:t>
      </w:r>
    </w:p>
    <w:p w:rsidR="00CD0BF7" w:rsidRPr="00CD0BF7" w:rsidRDefault="00CD0BF7" w:rsidP="00A540AB">
      <w:pPr>
        <w:pStyle w:val="a3"/>
        <w:numPr>
          <w:ilvl w:val="0"/>
          <w:numId w:val="219"/>
        </w:numPr>
        <w:ind w:left="-567" w:firstLine="283"/>
        <w:jc w:val="both"/>
        <w:rPr>
          <w:rFonts w:ascii="Times New Roman" w:hAnsi="Times New Roman" w:cs="Times New Roman"/>
          <w:bCs/>
          <w:iCs/>
          <w:sz w:val="24"/>
          <w:szCs w:val="24"/>
          <w:lang w:bidi="ru-RU"/>
        </w:rPr>
      </w:pPr>
      <w:r w:rsidRPr="00CD0BF7">
        <w:rPr>
          <w:rFonts w:ascii="Times New Roman" w:hAnsi="Times New Roman" w:cs="Times New Roman"/>
          <w:bCs/>
          <w:iCs/>
          <w:sz w:val="24"/>
          <w:szCs w:val="24"/>
          <w:lang w:bidi="ru-RU"/>
        </w:rPr>
        <w:t>определять содержание понятий «колорит», «цветовые отношения», «цветовой контраст» и иметь навыки практической работы гуашью и акварелью;</w:t>
      </w:r>
    </w:p>
    <w:p w:rsidR="00CD0BF7" w:rsidRPr="00CD0BF7" w:rsidRDefault="00CD0BF7" w:rsidP="00A540AB">
      <w:pPr>
        <w:pStyle w:val="a3"/>
        <w:numPr>
          <w:ilvl w:val="0"/>
          <w:numId w:val="219"/>
        </w:numPr>
        <w:ind w:left="-567" w:firstLine="283"/>
        <w:jc w:val="both"/>
        <w:rPr>
          <w:rFonts w:ascii="Times New Roman" w:hAnsi="Times New Roman" w:cs="Times New Roman"/>
          <w:bCs/>
          <w:iCs/>
          <w:sz w:val="24"/>
          <w:szCs w:val="24"/>
          <w:lang w:bidi="ru-RU"/>
        </w:rPr>
      </w:pPr>
      <w:r w:rsidRPr="00CD0BF7">
        <w:rPr>
          <w:rFonts w:ascii="Times New Roman" w:hAnsi="Times New Roman" w:cs="Times New Roman"/>
          <w:bCs/>
          <w:iCs/>
          <w:sz w:val="24"/>
          <w:szCs w:val="24"/>
          <w:lang w:bidi="ru-RU"/>
        </w:rPr>
        <w:t>иметь опыт объёмного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p>
    <w:p w:rsidR="00CD0BF7" w:rsidRPr="00CD0BF7" w:rsidRDefault="00CD0BF7" w:rsidP="00CD0BF7">
      <w:pPr>
        <w:pStyle w:val="a3"/>
        <w:ind w:left="-567" w:firstLine="283"/>
        <w:jc w:val="both"/>
        <w:rPr>
          <w:rFonts w:ascii="Times New Roman" w:hAnsi="Times New Roman" w:cs="Times New Roman"/>
          <w:b/>
          <w:bCs/>
          <w:iCs/>
          <w:sz w:val="24"/>
          <w:szCs w:val="24"/>
          <w:lang w:bidi="ru-RU"/>
        </w:rPr>
      </w:pPr>
      <w:r w:rsidRPr="00CD0BF7">
        <w:rPr>
          <w:rFonts w:ascii="Times New Roman" w:hAnsi="Times New Roman" w:cs="Times New Roman"/>
          <w:b/>
          <w:bCs/>
          <w:iCs/>
          <w:sz w:val="24"/>
          <w:szCs w:val="24"/>
          <w:lang w:bidi="ru-RU"/>
        </w:rPr>
        <w:t>Жанры изобразительного искусства:</w:t>
      </w:r>
    </w:p>
    <w:p w:rsidR="00CD0BF7" w:rsidRPr="00CD0BF7" w:rsidRDefault="00CD0BF7" w:rsidP="00A540AB">
      <w:pPr>
        <w:pStyle w:val="a3"/>
        <w:numPr>
          <w:ilvl w:val="0"/>
          <w:numId w:val="219"/>
        </w:numPr>
        <w:ind w:left="-567" w:firstLine="283"/>
        <w:jc w:val="both"/>
        <w:rPr>
          <w:rFonts w:ascii="Times New Roman" w:hAnsi="Times New Roman" w:cs="Times New Roman"/>
          <w:bCs/>
          <w:iCs/>
          <w:sz w:val="24"/>
          <w:szCs w:val="24"/>
          <w:lang w:bidi="ru-RU"/>
        </w:rPr>
      </w:pPr>
      <w:r w:rsidRPr="00CD0BF7">
        <w:rPr>
          <w:rFonts w:ascii="Times New Roman" w:hAnsi="Times New Roman" w:cs="Times New Roman"/>
          <w:bCs/>
          <w:iCs/>
          <w:sz w:val="24"/>
          <w:szCs w:val="24"/>
          <w:lang w:bidi="ru-RU"/>
        </w:rPr>
        <w:t>объяснять понятие «жанры в изобразительном искусстве», перечислять жанры;</w:t>
      </w:r>
    </w:p>
    <w:p w:rsidR="00CD0BF7" w:rsidRPr="00CD0BF7" w:rsidRDefault="00CD0BF7" w:rsidP="00A540AB">
      <w:pPr>
        <w:pStyle w:val="a3"/>
        <w:numPr>
          <w:ilvl w:val="0"/>
          <w:numId w:val="219"/>
        </w:numPr>
        <w:ind w:left="-567" w:firstLine="283"/>
        <w:jc w:val="both"/>
        <w:rPr>
          <w:rFonts w:ascii="Times New Roman" w:hAnsi="Times New Roman" w:cs="Times New Roman"/>
          <w:bCs/>
          <w:iCs/>
          <w:sz w:val="24"/>
          <w:szCs w:val="24"/>
          <w:lang w:bidi="ru-RU"/>
        </w:rPr>
      </w:pPr>
      <w:r w:rsidRPr="00CD0BF7">
        <w:rPr>
          <w:rFonts w:ascii="Times New Roman" w:hAnsi="Times New Roman" w:cs="Times New Roman"/>
          <w:bCs/>
          <w:iCs/>
          <w:sz w:val="24"/>
          <w:szCs w:val="24"/>
          <w:lang w:bidi="ru-RU"/>
        </w:rPr>
        <w:t>объяснять разницу между предметом изображения, сюжетом и содержанием произведения искусства.</w:t>
      </w:r>
    </w:p>
    <w:p w:rsidR="00CD0BF7" w:rsidRPr="00C34D4A" w:rsidRDefault="00CD0BF7" w:rsidP="00C34D4A">
      <w:pPr>
        <w:pStyle w:val="a3"/>
        <w:ind w:left="-567" w:firstLine="283"/>
        <w:jc w:val="both"/>
        <w:rPr>
          <w:rFonts w:ascii="Times New Roman" w:hAnsi="Times New Roman" w:cs="Times New Roman"/>
          <w:b/>
          <w:bCs/>
          <w:iCs/>
          <w:sz w:val="24"/>
          <w:szCs w:val="24"/>
          <w:lang w:bidi="ru-RU"/>
        </w:rPr>
      </w:pPr>
      <w:r w:rsidRPr="00C34D4A">
        <w:rPr>
          <w:rFonts w:ascii="Times New Roman" w:hAnsi="Times New Roman" w:cs="Times New Roman"/>
          <w:b/>
          <w:bCs/>
          <w:iCs/>
          <w:sz w:val="24"/>
          <w:szCs w:val="24"/>
          <w:lang w:bidi="ru-RU"/>
        </w:rPr>
        <w:t>Натюрморт:</w:t>
      </w:r>
    </w:p>
    <w:p w:rsidR="00CD0BF7" w:rsidRPr="00C34D4A" w:rsidRDefault="00CD0BF7" w:rsidP="00A540AB">
      <w:pPr>
        <w:pStyle w:val="a3"/>
        <w:numPr>
          <w:ilvl w:val="0"/>
          <w:numId w:val="219"/>
        </w:numPr>
        <w:ind w:left="-567" w:firstLine="283"/>
        <w:jc w:val="both"/>
        <w:rPr>
          <w:rFonts w:ascii="Times New Roman" w:hAnsi="Times New Roman" w:cs="Times New Roman"/>
          <w:bCs/>
          <w:iCs/>
          <w:sz w:val="24"/>
          <w:szCs w:val="24"/>
          <w:lang w:bidi="ru-RU"/>
        </w:rPr>
      </w:pPr>
      <w:r w:rsidRPr="00C34D4A">
        <w:rPr>
          <w:rFonts w:ascii="Times New Roman" w:hAnsi="Times New Roman" w:cs="Times New Roman"/>
          <w:bCs/>
          <w:iCs/>
          <w:sz w:val="24"/>
          <w:szCs w:val="24"/>
          <w:lang w:bidi="ru-RU"/>
        </w:rPr>
        <w:t>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w:t>
      </w:r>
    </w:p>
    <w:p w:rsidR="00CD0BF7" w:rsidRPr="00C34D4A" w:rsidRDefault="00CD0BF7" w:rsidP="00A540AB">
      <w:pPr>
        <w:pStyle w:val="a3"/>
        <w:numPr>
          <w:ilvl w:val="0"/>
          <w:numId w:val="219"/>
        </w:numPr>
        <w:ind w:left="-567" w:firstLine="283"/>
        <w:jc w:val="both"/>
        <w:rPr>
          <w:rFonts w:ascii="Times New Roman" w:hAnsi="Times New Roman" w:cs="Times New Roman"/>
          <w:bCs/>
          <w:iCs/>
          <w:sz w:val="24"/>
          <w:szCs w:val="24"/>
          <w:lang w:bidi="ru-RU"/>
        </w:rPr>
      </w:pPr>
      <w:r w:rsidRPr="00C34D4A">
        <w:rPr>
          <w:rFonts w:ascii="Times New Roman" w:hAnsi="Times New Roman" w:cs="Times New Roman"/>
          <w:bCs/>
          <w:iCs/>
          <w:sz w:val="24"/>
          <w:szCs w:val="24"/>
          <w:lang w:bidi="ru-RU"/>
        </w:rPr>
        <w:t>рассказывать о натюрморте в истории русского искусства и роли натюрморта в отечественном искусстве ХХ в., опираясь на конкретные произведения отечественных художников;</w:t>
      </w:r>
    </w:p>
    <w:p w:rsidR="00CD0BF7" w:rsidRPr="00C34D4A" w:rsidRDefault="00CD0BF7" w:rsidP="00A540AB">
      <w:pPr>
        <w:pStyle w:val="a3"/>
        <w:numPr>
          <w:ilvl w:val="0"/>
          <w:numId w:val="219"/>
        </w:numPr>
        <w:ind w:left="-567" w:firstLine="283"/>
        <w:jc w:val="both"/>
        <w:rPr>
          <w:rFonts w:ascii="Times New Roman" w:hAnsi="Times New Roman" w:cs="Times New Roman"/>
          <w:bCs/>
          <w:iCs/>
          <w:sz w:val="24"/>
          <w:szCs w:val="24"/>
          <w:lang w:bidi="ru-RU"/>
        </w:rPr>
      </w:pPr>
      <w:r w:rsidRPr="00C34D4A">
        <w:rPr>
          <w:rFonts w:ascii="Times New Roman" w:hAnsi="Times New Roman" w:cs="Times New Roman"/>
          <w:bCs/>
          <w:iCs/>
          <w:sz w:val="24"/>
          <w:szCs w:val="24"/>
          <w:lang w:bidi="ru-RU"/>
        </w:rPr>
        <w:t>знать и уметь применять в рисунке правила линейной перспективы и изображения объёмного предмета в двухмерном пространстве листа;</w:t>
      </w:r>
    </w:p>
    <w:p w:rsidR="00CD0BF7" w:rsidRPr="00C34D4A" w:rsidRDefault="00CD0BF7" w:rsidP="00A540AB">
      <w:pPr>
        <w:pStyle w:val="a3"/>
        <w:numPr>
          <w:ilvl w:val="0"/>
          <w:numId w:val="219"/>
        </w:numPr>
        <w:ind w:left="-567" w:firstLine="283"/>
        <w:jc w:val="both"/>
        <w:rPr>
          <w:rFonts w:ascii="Times New Roman" w:hAnsi="Times New Roman" w:cs="Times New Roman"/>
          <w:bCs/>
          <w:iCs/>
          <w:sz w:val="24"/>
          <w:szCs w:val="24"/>
          <w:lang w:bidi="ru-RU"/>
        </w:rPr>
      </w:pPr>
      <w:r w:rsidRPr="00C34D4A">
        <w:rPr>
          <w:rFonts w:ascii="Times New Roman" w:hAnsi="Times New Roman" w:cs="Times New Roman"/>
          <w:bCs/>
          <w:iCs/>
          <w:sz w:val="24"/>
          <w:szCs w:val="24"/>
          <w:lang w:bidi="ru-RU"/>
        </w:rPr>
        <w:t>знать об освещении как средстве выявления объёма предмета;</w:t>
      </w:r>
    </w:p>
    <w:p w:rsidR="00CD0BF7" w:rsidRPr="00C34D4A" w:rsidRDefault="00CD0BF7" w:rsidP="00A540AB">
      <w:pPr>
        <w:pStyle w:val="a3"/>
        <w:numPr>
          <w:ilvl w:val="0"/>
          <w:numId w:val="219"/>
        </w:numPr>
        <w:ind w:left="-567" w:firstLine="283"/>
        <w:jc w:val="both"/>
        <w:rPr>
          <w:rFonts w:ascii="Times New Roman" w:hAnsi="Times New Roman" w:cs="Times New Roman"/>
          <w:bCs/>
          <w:iCs/>
          <w:sz w:val="24"/>
          <w:szCs w:val="24"/>
          <w:lang w:bidi="ru-RU"/>
        </w:rPr>
      </w:pPr>
      <w:r w:rsidRPr="00C34D4A">
        <w:rPr>
          <w:rFonts w:ascii="Times New Roman" w:hAnsi="Times New Roman" w:cs="Times New Roman"/>
          <w:bCs/>
          <w:iCs/>
          <w:sz w:val="24"/>
          <w:szCs w:val="24"/>
          <w:lang w:bidi="ru-RU"/>
        </w:rPr>
        <w:t>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w:t>
      </w:r>
    </w:p>
    <w:p w:rsidR="00CD0BF7" w:rsidRPr="00C34D4A" w:rsidRDefault="00CD0BF7" w:rsidP="00A540AB">
      <w:pPr>
        <w:pStyle w:val="a3"/>
        <w:numPr>
          <w:ilvl w:val="0"/>
          <w:numId w:val="219"/>
        </w:numPr>
        <w:ind w:left="-567" w:firstLine="283"/>
        <w:jc w:val="both"/>
        <w:rPr>
          <w:rFonts w:ascii="Times New Roman" w:hAnsi="Times New Roman" w:cs="Times New Roman"/>
          <w:bCs/>
          <w:iCs/>
          <w:sz w:val="24"/>
          <w:szCs w:val="24"/>
          <w:lang w:bidi="ru-RU"/>
        </w:rPr>
      </w:pPr>
      <w:r w:rsidRPr="00C34D4A">
        <w:rPr>
          <w:rFonts w:ascii="Times New Roman" w:hAnsi="Times New Roman" w:cs="Times New Roman"/>
          <w:bCs/>
          <w:iCs/>
          <w:sz w:val="24"/>
          <w:szCs w:val="24"/>
          <w:lang w:bidi="ru-RU"/>
        </w:rPr>
        <w:t>иметь опыт создания графического натюрморта;</w:t>
      </w:r>
    </w:p>
    <w:p w:rsidR="00CD0BF7" w:rsidRPr="00C34D4A" w:rsidRDefault="00CD0BF7" w:rsidP="00A540AB">
      <w:pPr>
        <w:pStyle w:val="a3"/>
        <w:numPr>
          <w:ilvl w:val="0"/>
          <w:numId w:val="219"/>
        </w:numPr>
        <w:ind w:left="-567" w:firstLine="283"/>
        <w:jc w:val="both"/>
        <w:rPr>
          <w:rFonts w:ascii="Times New Roman" w:hAnsi="Times New Roman" w:cs="Times New Roman"/>
          <w:bCs/>
          <w:iCs/>
          <w:sz w:val="24"/>
          <w:szCs w:val="24"/>
          <w:lang w:bidi="ru-RU"/>
        </w:rPr>
      </w:pPr>
      <w:r w:rsidRPr="00C34D4A">
        <w:rPr>
          <w:rFonts w:ascii="Times New Roman" w:hAnsi="Times New Roman" w:cs="Times New Roman"/>
          <w:bCs/>
          <w:iCs/>
          <w:sz w:val="24"/>
          <w:szCs w:val="24"/>
          <w:lang w:bidi="ru-RU"/>
        </w:rPr>
        <w:t>иметь опыт создания натюрморта средствами живописи.</w:t>
      </w:r>
    </w:p>
    <w:p w:rsidR="00CD0BF7" w:rsidRPr="00C34D4A" w:rsidRDefault="00CD0BF7" w:rsidP="00C34D4A">
      <w:pPr>
        <w:pStyle w:val="a3"/>
        <w:ind w:left="-567" w:firstLine="283"/>
        <w:jc w:val="both"/>
        <w:rPr>
          <w:rFonts w:ascii="Times New Roman" w:hAnsi="Times New Roman" w:cs="Times New Roman"/>
          <w:b/>
          <w:bCs/>
          <w:iCs/>
          <w:sz w:val="24"/>
          <w:szCs w:val="24"/>
          <w:lang w:bidi="ru-RU"/>
        </w:rPr>
      </w:pPr>
      <w:r w:rsidRPr="00C34D4A">
        <w:rPr>
          <w:rFonts w:ascii="Times New Roman" w:hAnsi="Times New Roman" w:cs="Times New Roman"/>
          <w:b/>
          <w:bCs/>
          <w:iCs/>
          <w:sz w:val="24"/>
          <w:szCs w:val="24"/>
          <w:lang w:bidi="ru-RU"/>
        </w:rPr>
        <w:t>Портрет:</w:t>
      </w:r>
    </w:p>
    <w:p w:rsidR="00CD0BF7" w:rsidRPr="00C34D4A" w:rsidRDefault="00CD0BF7" w:rsidP="00A540AB">
      <w:pPr>
        <w:pStyle w:val="a3"/>
        <w:numPr>
          <w:ilvl w:val="0"/>
          <w:numId w:val="220"/>
        </w:numPr>
        <w:ind w:left="-567" w:firstLine="283"/>
        <w:jc w:val="both"/>
        <w:rPr>
          <w:rFonts w:ascii="Times New Roman" w:hAnsi="Times New Roman" w:cs="Times New Roman"/>
          <w:bCs/>
          <w:iCs/>
          <w:sz w:val="24"/>
          <w:szCs w:val="24"/>
          <w:lang w:bidi="ru-RU"/>
        </w:rPr>
      </w:pPr>
      <w:r w:rsidRPr="00C34D4A">
        <w:rPr>
          <w:rFonts w:ascii="Times New Roman" w:hAnsi="Times New Roman" w:cs="Times New Roman"/>
          <w:bCs/>
          <w:iCs/>
          <w:sz w:val="24"/>
          <w:szCs w:val="24"/>
          <w:lang w:bidi="ru-RU"/>
        </w:rPr>
        <w:t>иметь представление об истории портретного изображения человека в разные эпохи как последовательности изменений представления о человеке;</w:t>
      </w:r>
    </w:p>
    <w:p w:rsidR="00CD0BF7" w:rsidRPr="00C34D4A" w:rsidRDefault="00CD0BF7" w:rsidP="00A540AB">
      <w:pPr>
        <w:pStyle w:val="a3"/>
        <w:numPr>
          <w:ilvl w:val="0"/>
          <w:numId w:val="220"/>
        </w:numPr>
        <w:ind w:left="-567" w:firstLine="283"/>
        <w:jc w:val="both"/>
        <w:rPr>
          <w:rFonts w:ascii="Times New Roman" w:hAnsi="Times New Roman" w:cs="Times New Roman"/>
          <w:bCs/>
          <w:iCs/>
          <w:sz w:val="24"/>
          <w:szCs w:val="24"/>
          <w:lang w:bidi="ru-RU"/>
        </w:rPr>
      </w:pPr>
      <w:r w:rsidRPr="00C34D4A">
        <w:rPr>
          <w:rFonts w:ascii="Times New Roman" w:hAnsi="Times New Roman" w:cs="Times New Roman"/>
          <w:bCs/>
          <w:iCs/>
          <w:sz w:val="24"/>
          <w:szCs w:val="24"/>
          <w:lang w:bidi="ru-RU"/>
        </w:rPr>
        <w:t>сравнивать содержание портретного образа в искусстве Древнего Рима, эпохи Возрождения и Нового времени;</w:t>
      </w:r>
    </w:p>
    <w:p w:rsidR="00CD0BF7" w:rsidRPr="00C34D4A" w:rsidRDefault="00CD0BF7" w:rsidP="00A540AB">
      <w:pPr>
        <w:pStyle w:val="a3"/>
        <w:numPr>
          <w:ilvl w:val="0"/>
          <w:numId w:val="220"/>
        </w:numPr>
        <w:ind w:left="-567" w:firstLine="283"/>
        <w:jc w:val="both"/>
        <w:rPr>
          <w:rFonts w:ascii="Times New Roman" w:hAnsi="Times New Roman" w:cs="Times New Roman"/>
          <w:bCs/>
          <w:iCs/>
          <w:sz w:val="24"/>
          <w:szCs w:val="24"/>
          <w:lang w:bidi="ru-RU"/>
        </w:rPr>
      </w:pPr>
      <w:r w:rsidRPr="00C34D4A">
        <w:rPr>
          <w:rFonts w:ascii="Times New Roman" w:hAnsi="Times New Roman" w:cs="Times New Roman"/>
          <w:bCs/>
          <w:iCs/>
          <w:sz w:val="24"/>
          <w:szCs w:val="24"/>
          <w:lang w:bidi="ru-RU"/>
        </w:rPr>
        <w:t>понимать, что в художественном портрете присутствует также выражение идеалов эпохи и авторская позиция художника;</w:t>
      </w:r>
    </w:p>
    <w:p w:rsidR="00CD0BF7" w:rsidRPr="00C34D4A" w:rsidRDefault="00CD0BF7" w:rsidP="00A540AB">
      <w:pPr>
        <w:pStyle w:val="a3"/>
        <w:numPr>
          <w:ilvl w:val="0"/>
          <w:numId w:val="220"/>
        </w:numPr>
        <w:ind w:left="-567" w:firstLine="283"/>
        <w:jc w:val="both"/>
        <w:rPr>
          <w:rFonts w:ascii="Times New Roman" w:hAnsi="Times New Roman" w:cs="Times New Roman"/>
          <w:bCs/>
          <w:iCs/>
          <w:sz w:val="24"/>
          <w:szCs w:val="24"/>
          <w:lang w:bidi="ru-RU"/>
        </w:rPr>
      </w:pPr>
      <w:r w:rsidRPr="00C34D4A">
        <w:rPr>
          <w:rFonts w:ascii="Times New Roman" w:hAnsi="Times New Roman" w:cs="Times New Roman"/>
          <w:bCs/>
          <w:iCs/>
          <w:sz w:val="24"/>
          <w:szCs w:val="24"/>
          <w:lang w:bidi="ru-RU"/>
        </w:rPr>
        <w:t>узнавать произведения и называть имена нескольких великих портретистов европейского искусства (Леонардо да Винчи, Рафаэль, Микеланджело, Рембрандт и др.);</w:t>
      </w:r>
    </w:p>
    <w:p w:rsidR="00CD0BF7" w:rsidRPr="00C34D4A" w:rsidRDefault="00CD0BF7" w:rsidP="00A540AB">
      <w:pPr>
        <w:pStyle w:val="a3"/>
        <w:numPr>
          <w:ilvl w:val="0"/>
          <w:numId w:val="220"/>
        </w:numPr>
        <w:ind w:left="-567" w:firstLine="283"/>
        <w:jc w:val="both"/>
        <w:rPr>
          <w:rFonts w:ascii="Times New Roman" w:hAnsi="Times New Roman" w:cs="Times New Roman"/>
          <w:bCs/>
          <w:iCs/>
          <w:sz w:val="24"/>
          <w:szCs w:val="24"/>
          <w:lang w:bidi="ru-RU"/>
        </w:rPr>
      </w:pPr>
      <w:r w:rsidRPr="00C34D4A">
        <w:rPr>
          <w:rFonts w:ascii="Times New Roman" w:hAnsi="Times New Roman" w:cs="Times New Roman"/>
          <w:bCs/>
          <w:iCs/>
          <w:sz w:val="24"/>
          <w:szCs w:val="24"/>
          <w:lang w:bidi="ru-RU"/>
        </w:rPr>
        <w:t xml:space="preserve">уметь рассказывать историю портрета в русском изобразительном искусстве, называть имена великих художников- портретистов (В. </w:t>
      </w:r>
      <w:proofErr w:type="spellStart"/>
      <w:r w:rsidRPr="00C34D4A">
        <w:rPr>
          <w:rFonts w:ascii="Times New Roman" w:hAnsi="Times New Roman" w:cs="Times New Roman"/>
          <w:bCs/>
          <w:iCs/>
          <w:sz w:val="24"/>
          <w:szCs w:val="24"/>
          <w:lang w:bidi="ru-RU"/>
        </w:rPr>
        <w:t>Боровиковский</w:t>
      </w:r>
      <w:proofErr w:type="spellEnd"/>
      <w:r w:rsidRPr="00C34D4A">
        <w:rPr>
          <w:rFonts w:ascii="Times New Roman" w:hAnsi="Times New Roman" w:cs="Times New Roman"/>
          <w:bCs/>
          <w:iCs/>
          <w:sz w:val="24"/>
          <w:szCs w:val="24"/>
          <w:lang w:bidi="ru-RU"/>
        </w:rPr>
        <w:t>, А. Венецианов, О. Кипренский, В. Тропинин, К. Брюллов, И. Крамской, И. Репин, В. Суриков, В. Серов и др.);</w:t>
      </w:r>
    </w:p>
    <w:p w:rsidR="00CD0BF7" w:rsidRPr="00C34D4A" w:rsidRDefault="00CD0BF7" w:rsidP="00A540AB">
      <w:pPr>
        <w:pStyle w:val="a3"/>
        <w:numPr>
          <w:ilvl w:val="0"/>
          <w:numId w:val="220"/>
        </w:numPr>
        <w:ind w:left="-567" w:firstLine="283"/>
        <w:jc w:val="both"/>
        <w:rPr>
          <w:rFonts w:ascii="Times New Roman" w:hAnsi="Times New Roman" w:cs="Times New Roman"/>
          <w:bCs/>
          <w:iCs/>
          <w:sz w:val="24"/>
          <w:szCs w:val="24"/>
          <w:lang w:bidi="ru-RU"/>
        </w:rPr>
      </w:pPr>
      <w:r w:rsidRPr="00C34D4A">
        <w:rPr>
          <w:rFonts w:ascii="Times New Roman" w:hAnsi="Times New Roman" w:cs="Times New Roman"/>
          <w:bCs/>
          <w:iCs/>
          <w:sz w:val="24"/>
          <w:szCs w:val="24"/>
          <w:lang w:bidi="ru-RU"/>
        </w:rPr>
        <w:t>знать и претворять в рисунке основные позиции конструкции головы человека, пропорции лица, соотношение лицевой и черепной частей головы;</w:t>
      </w:r>
    </w:p>
    <w:p w:rsidR="00CD0BF7" w:rsidRPr="00C34D4A" w:rsidRDefault="00CD0BF7" w:rsidP="00A540AB">
      <w:pPr>
        <w:pStyle w:val="a3"/>
        <w:numPr>
          <w:ilvl w:val="0"/>
          <w:numId w:val="220"/>
        </w:numPr>
        <w:ind w:left="-567" w:firstLine="283"/>
        <w:jc w:val="both"/>
        <w:rPr>
          <w:rFonts w:ascii="Times New Roman" w:hAnsi="Times New Roman" w:cs="Times New Roman"/>
          <w:bCs/>
          <w:iCs/>
          <w:sz w:val="24"/>
          <w:szCs w:val="24"/>
          <w:lang w:bidi="ru-RU"/>
        </w:rPr>
      </w:pPr>
      <w:r w:rsidRPr="00C34D4A">
        <w:rPr>
          <w:rFonts w:ascii="Times New Roman" w:hAnsi="Times New Roman" w:cs="Times New Roman"/>
          <w:bCs/>
          <w:iCs/>
          <w:sz w:val="24"/>
          <w:szCs w:val="24"/>
          <w:lang w:bidi="ru-RU"/>
        </w:rPr>
        <w:lastRenderedPageBreak/>
        <w:t>иметь представление о способах объёмного изображения головы человека, создавать зарисовки объёмной конструкции головы; понимать термин «ракурс» и определять его на практике;</w:t>
      </w:r>
    </w:p>
    <w:p w:rsidR="00CD0BF7" w:rsidRPr="00C34D4A" w:rsidRDefault="00CD0BF7" w:rsidP="00A540AB">
      <w:pPr>
        <w:pStyle w:val="a3"/>
        <w:numPr>
          <w:ilvl w:val="0"/>
          <w:numId w:val="220"/>
        </w:numPr>
        <w:ind w:left="-567" w:firstLine="283"/>
        <w:jc w:val="both"/>
        <w:rPr>
          <w:rFonts w:ascii="Times New Roman" w:hAnsi="Times New Roman" w:cs="Times New Roman"/>
          <w:bCs/>
          <w:iCs/>
          <w:sz w:val="24"/>
          <w:szCs w:val="24"/>
          <w:lang w:bidi="ru-RU"/>
        </w:rPr>
      </w:pPr>
      <w:r w:rsidRPr="00C34D4A">
        <w:rPr>
          <w:rFonts w:ascii="Times New Roman" w:hAnsi="Times New Roman" w:cs="Times New Roman"/>
          <w:bCs/>
          <w:iCs/>
          <w:sz w:val="24"/>
          <w:szCs w:val="24"/>
          <w:lang w:bidi="ru-RU"/>
        </w:rPr>
        <w:t>иметь представление о скульптурном портрете в истории искусства, о выражении характера человека и образа эпохи в скульптурном портрете;</w:t>
      </w:r>
    </w:p>
    <w:p w:rsidR="00CD0BF7" w:rsidRPr="00C34D4A" w:rsidRDefault="00CD0BF7" w:rsidP="00A540AB">
      <w:pPr>
        <w:pStyle w:val="a3"/>
        <w:numPr>
          <w:ilvl w:val="0"/>
          <w:numId w:val="220"/>
        </w:numPr>
        <w:ind w:left="-567" w:firstLine="283"/>
        <w:jc w:val="both"/>
        <w:rPr>
          <w:rFonts w:ascii="Times New Roman" w:hAnsi="Times New Roman" w:cs="Times New Roman"/>
          <w:bCs/>
          <w:iCs/>
          <w:sz w:val="24"/>
          <w:szCs w:val="24"/>
          <w:lang w:bidi="ru-RU"/>
        </w:rPr>
      </w:pPr>
      <w:r w:rsidRPr="00C34D4A">
        <w:rPr>
          <w:rFonts w:ascii="Times New Roman" w:hAnsi="Times New Roman" w:cs="Times New Roman"/>
          <w:bCs/>
          <w:iCs/>
          <w:sz w:val="24"/>
          <w:szCs w:val="24"/>
          <w:lang w:bidi="ru-RU"/>
        </w:rPr>
        <w:t>иметь начальный опыт лепки головы человека;</w:t>
      </w:r>
    </w:p>
    <w:p w:rsidR="00CD0BF7" w:rsidRPr="00C34D4A" w:rsidRDefault="00CD0BF7" w:rsidP="00A540AB">
      <w:pPr>
        <w:pStyle w:val="a3"/>
        <w:numPr>
          <w:ilvl w:val="0"/>
          <w:numId w:val="220"/>
        </w:numPr>
        <w:ind w:left="-567" w:firstLine="283"/>
        <w:jc w:val="both"/>
        <w:rPr>
          <w:rFonts w:ascii="Times New Roman" w:hAnsi="Times New Roman" w:cs="Times New Roman"/>
          <w:bCs/>
          <w:iCs/>
          <w:sz w:val="24"/>
          <w:szCs w:val="24"/>
          <w:lang w:bidi="ru-RU"/>
        </w:rPr>
      </w:pPr>
      <w:r w:rsidRPr="00C34D4A">
        <w:rPr>
          <w:rFonts w:ascii="Times New Roman" w:hAnsi="Times New Roman" w:cs="Times New Roman"/>
          <w:bCs/>
          <w:iCs/>
          <w:sz w:val="24"/>
          <w:szCs w:val="24"/>
          <w:lang w:bidi="ru-RU"/>
        </w:rPr>
        <w:t>приобретать опыт графического портретного изображения как нового для себя видения индивидуальности человека;</w:t>
      </w:r>
    </w:p>
    <w:p w:rsidR="00CD0BF7" w:rsidRPr="00C34D4A" w:rsidRDefault="00CD0BF7" w:rsidP="00A540AB">
      <w:pPr>
        <w:pStyle w:val="a3"/>
        <w:numPr>
          <w:ilvl w:val="0"/>
          <w:numId w:val="220"/>
        </w:numPr>
        <w:ind w:left="-567" w:firstLine="283"/>
        <w:jc w:val="both"/>
        <w:rPr>
          <w:rFonts w:ascii="Times New Roman" w:hAnsi="Times New Roman" w:cs="Times New Roman"/>
          <w:bCs/>
          <w:iCs/>
          <w:sz w:val="24"/>
          <w:szCs w:val="24"/>
          <w:lang w:bidi="ru-RU"/>
        </w:rPr>
      </w:pPr>
      <w:r w:rsidRPr="00C34D4A">
        <w:rPr>
          <w:rFonts w:ascii="Times New Roman" w:hAnsi="Times New Roman" w:cs="Times New Roman"/>
          <w:bCs/>
          <w:iCs/>
          <w:sz w:val="24"/>
          <w:szCs w:val="24"/>
          <w:lang w:bidi="ru-RU"/>
        </w:rPr>
        <w:t>иметь представление о графических портретах мастеров разных эпох, о разнообразии графических средств в изображении образа человека;</w:t>
      </w:r>
    </w:p>
    <w:p w:rsidR="00CD0BF7" w:rsidRPr="00C34D4A" w:rsidRDefault="00CD0BF7" w:rsidP="00A540AB">
      <w:pPr>
        <w:pStyle w:val="a3"/>
        <w:numPr>
          <w:ilvl w:val="0"/>
          <w:numId w:val="220"/>
        </w:numPr>
        <w:ind w:left="-567" w:firstLine="283"/>
        <w:jc w:val="both"/>
        <w:rPr>
          <w:rFonts w:ascii="Times New Roman" w:hAnsi="Times New Roman" w:cs="Times New Roman"/>
          <w:bCs/>
          <w:iCs/>
          <w:sz w:val="24"/>
          <w:szCs w:val="24"/>
          <w:lang w:bidi="ru-RU"/>
        </w:rPr>
      </w:pPr>
      <w:r w:rsidRPr="00C34D4A">
        <w:rPr>
          <w:rFonts w:ascii="Times New Roman" w:hAnsi="Times New Roman" w:cs="Times New Roman"/>
          <w:bCs/>
          <w:iCs/>
          <w:sz w:val="24"/>
          <w:szCs w:val="24"/>
          <w:lang w:bidi="ru-RU"/>
        </w:rPr>
        <w:t>уметь характеризовать роль освещения как выразительного средства при создании художественного образа;</w:t>
      </w:r>
    </w:p>
    <w:p w:rsidR="00CD0BF7" w:rsidRPr="00C34D4A" w:rsidRDefault="00CD0BF7" w:rsidP="00A540AB">
      <w:pPr>
        <w:pStyle w:val="a3"/>
        <w:numPr>
          <w:ilvl w:val="0"/>
          <w:numId w:val="220"/>
        </w:numPr>
        <w:ind w:left="-567" w:firstLine="283"/>
        <w:jc w:val="both"/>
        <w:rPr>
          <w:rFonts w:ascii="Times New Roman" w:hAnsi="Times New Roman" w:cs="Times New Roman"/>
          <w:bCs/>
          <w:iCs/>
          <w:sz w:val="24"/>
          <w:szCs w:val="24"/>
          <w:lang w:bidi="ru-RU"/>
        </w:rPr>
      </w:pPr>
      <w:r w:rsidRPr="00C34D4A">
        <w:rPr>
          <w:rFonts w:ascii="Times New Roman" w:hAnsi="Times New Roman" w:cs="Times New Roman"/>
          <w:bCs/>
          <w:iCs/>
          <w:sz w:val="24"/>
          <w:szCs w:val="24"/>
          <w:lang w:bidi="ru-RU"/>
        </w:rPr>
        <w:t>иметь опыт создания живописного портрета, понимать роль цвета в создании портретного образа как средства выражения настроения, характера, индивидуальности героя портрета;</w:t>
      </w:r>
    </w:p>
    <w:p w:rsidR="00CD0BF7" w:rsidRPr="00C34D4A" w:rsidRDefault="00CD0BF7" w:rsidP="00A540AB">
      <w:pPr>
        <w:pStyle w:val="a3"/>
        <w:numPr>
          <w:ilvl w:val="0"/>
          <w:numId w:val="219"/>
        </w:numPr>
        <w:ind w:left="-567" w:firstLine="283"/>
        <w:jc w:val="both"/>
        <w:rPr>
          <w:rFonts w:ascii="Times New Roman" w:hAnsi="Times New Roman" w:cs="Times New Roman"/>
          <w:bCs/>
          <w:iCs/>
          <w:sz w:val="24"/>
          <w:szCs w:val="24"/>
          <w:lang w:bidi="ru-RU"/>
        </w:rPr>
      </w:pPr>
      <w:r w:rsidRPr="00C34D4A">
        <w:rPr>
          <w:rFonts w:ascii="Times New Roman" w:hAnsi="Times New Roman" w:cs="Times New Roman"/>
          <w:bCs/>
          <w:iCs/>
          <w:sz w:val="24"/>
          <w:szCs w:val="24"/>
          <w:lang w:bidi="ru-RU"/>
        </w:rPr>
        <w:t>иметь представление о жанре портрета в искусстве ХХ в. — западном и отечественном.</w:t>
      </w:r>
    </w:p>
    <w:p w:rsidR="00CD0BF7" w:rsidRPr="00C34D4A" w:rsidRDefault="00CD0BF7" w:rsidP="00C34D4A">
      <w:pPr>
        <w:pStyle w:val="a3"/>
        <w:ind w:left="-567" w:firstLine="283"/>
        <w:jc w:val="both"/>
        <w:rPr>
          <w:rFonts w:ascii="Times New Roman" w:hAnsi="Times New Roman" w:cs="Times New Roman"/>
          <w:b/>
          <w:bCs/>
          <w:iCs/>
          <w:sz w:val="24"/>
          <w:szCs w:val="24"/>
          <w:lang w:bidi="ru-RU"/>
        </w:rPr>
      </w:pPr>
      <w:r w:rsidRPr="00C34D4A">
        <w:rPr>
          <w:rFonts w:ascii="Times New Roman" w:hAnsi="Times New Roman" w:cs="Times New Roman"/>
          <w:b/>
          <w:bCs/>
          <w:iCs/>
          <w:sz w:val="24"/>
          <w:szCs w:val="24"/>
          <w:lang w:bidi="ru-RU"/>
        </w:rPr>
        <w:t>Пейзаж:</w:t>
      </w:r>
    </w:p>
    <w:p w:rsidR="00572DDE" w:rsidRPr="00572DDE" w:rsidRDefault="00572DDE" w:rsidP="00A540AB">
      <w:pPr>
        <w:pStyle w:val="a3"/>
        <w:numPr>
          <w:ilvl w:val="0"/>
          <w:numId w:val="221"/>
        </w:numPr>
        <w:ind w:left="-567" w:firstLine="283"/>
        <w:jc w:val="both"/>
        <w:rPr>
          <w:rFonts w:ascii="Times New Roman" w:hAnsi="Times New Roman" w:cs="Times New Roman"/>
          <w:bCs/>
          <w:iCs/>
          <w:sz w:val="24"/>
          <w:szCs w:val="24"/>
          <w:lang w:bidi="ru-RU"/>
        </w:rPr>
      </w:pPr>
      <w:r w:rsidRPr="00572DDE">
        <w:rPr>
          <w:rFonts w:ascii="Times New Roman" w:hAnsi="Times New Roman" w:cs="Times New Roman"/>
          <w:bCs/>
          <w:iCs/>
          <w:sz w:val="24"/>
          <w:szCs w:val="24"/>
          <w:lang w:bidi="ru-RU"/>
        </w:rPr>
        <w:t>иметь представление и уметь сравнивать изображение пространства в эпоху Древнего мира, в Средневековом искусстве и в эпоху Возрождения;</w:t>
      </w:r>
    </w:p>
    <w:p w:rsidR="00572DDE" w:rsidRPr="00572DDE" w:rsidRDefault="00572DDE" w:rsidP="00A540AB">
      <w:pPr>
        <w:pStyle w:val="a3"/>
        <w:numPr>
          <w:ilvl w:val="0"/>
          <w:numId w:val="221"/>
        </w:numPr>
        <w:ind w:left="-567" w:firstLine="283"/>
        <w:jc w:val="both"/>
        <w:rPr>
          <w:rFonts w:ascii="Times New Roman" w:hAnsi="Times New Roman" w:cs="Times New Roman"/>
          <w:bCs/>
          <w:iCs/>
          <w:sz w:val="24"/>
          <w:szCs w:val="24"/>
          <w:lang w:bidi="ru-RU"/>
        </w:rPr>
      </w:pPr>
      <w:r w:rsidRPr="00572DDE">
        <w:rPr>
          <w:rFonts w:ascii="Times New Roman" w:hAnsi="Times New Roman" w:cs="Times New Roman"/>
          <w:bCs/>
          <w:iCs/>
          <w:sz w:val="24"/>
          <w:szCs w:val="24"/>
          <w:lang w:bidi="ru-RU"/>
        </w:rPr>
        <w:t>знать правила построения линейной перспективы и уметь применять их в рисунке;</w:t>
      </w:r>
    </w:p>
    <w:p w:rsidR="00572DDE" w:rsidRPr="00572DDE" w:rsidRDefault="00572DDE" w:rsidP="00A540AB">
      <w:pPr>
        <w:pStyle w:val="a3"/>
        <w:numPr>
          <w:ilvl w:val="0"/>
          <w:numId w:val="221"/>
        </w:numPr>
        <w:ind w:left="-567" w:firstLine="283"/>
        <w:jc w:val="both"/>
        <w:rPr>
          <w:rFonts w:ascii="Times New Roman" w:hAnsi="Times New Roman" w:cs="Times New Roman"/>
          <w:bCs/>
          <w:iCs/>
          <w:sz w:val="24"/>
          <w:szCs w:val="24"/>
          <w:lang w:bidi="ru-RU"/>
        </w:rPr>
      </w:pPr>
      <w:r w:rsidRPr="00572DDE">
        <w:rPr>
          <w:rFonts w:ascii="Times New Roman" w:hAnsi="Times New Roman" w:cs="Times New Roman"/>
          <w:bCs/>
          <w:iCs/>
          <w:sz w:val="24"/>
          <w:szCs w:val="24"/>
          <w:lang w:bidi="ru-RU"/>
        </w:rPr>
        <w:t>определять содержание понятий: линия горизонта, точка схода, низкий и высокий горизонт, перспективные сокращения, центральная и угловая перспектива;</w:t>
      </w:r>
    </w:p>
    <w:p w:rsidR="00572DDE" w:rsidRPr="00572DDE" w:rsidRDefault="00572DDE" w:rsidP="00A540AB">
      <w:pPr>
        <w:pStyle w:val="a3"/>
        <w:numPr>
          <w:ilvl w:val="0"/>
          <w:numId w:val="221"/>
        </w:numPr>
        <w:ind w:left="-567" w:firstLine="283"/>
        <w:jc w:val="both"/>
        <w:rPr>
          <w:rFonts w:ascii="Times New Roman" w:hAnsi="Times New Roman" w:cs="Times New Roman"/>
          <w:bCs/>
          <w:iCs/>
          <w:sz w:val="24"/>
          <w:szCs w:val="24"/>
          <w:lang w:bidi="ru-RU"/>
        </w:rPr>
      </w:pPr>
      <w:r w:rsidRPr="00572DDE">
        <w:rPr>
          <w:rFonts w:ascii="Times New Roman" w:hAnsi="Times New Roman" w:cs="Times New Roman"/>
          <w:bCs/>
          <w:iCs/>
          <w:sz w:val="24"/>
          <w:szCs w:val="24"/>
          <w:lang w:bidi="ru-RU"/>
        </w:rPr>
        <w:t>знать правила воздушной перспективы и уметь их применять на практике;</w:t>
      </w:r>
    </w:p>
    <w:p w:rsidR="00572DDE" w:rsidRPr="00572DDE" w:rsidRDefault="00572DDE" w:rsidP="00A540AB">
      <w:pPr>
        <w:pStyle w:val="a3"/>
        <w:numPr>
          <w:ilvl w:val="0"/>
          <w:numId w:val="221"/>
        </w:numPr>
        <w:ind w:left="-567" w:firstLine="283"/>
        <w:jc w:val="both"/>
        <w:rPr>
          <w:rFonts w:ascii="Times New Roman" w:hAnsi="Times New Roman" w:cs="Times New Roman"/>
          <w:bCs/>
          <w:iCs/>
          <w:sz w:val="24"/>
          <w:szCs w:val="24"/>
          <w:lang w:bidi="ru-RU"/>
        </w:rPr>
      </w:pPr>
      <w:r w:rsidRPr="00572DDE">
        <w:rPr>
          <w:rFonts w:ascii="Times New Roman" w:hAnsi="Times New Roman" w:cs="Times New Roman"/>
          <w:bCs/>
          <w:iCs/>
          <w:sz w:val="24"/>
          <w:szCs w:val="24"/>
          <w:lang w:bidi="ru-RU"/>
        </w:rPr>
        <w:t>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w:t>
      </w:r>
    </w:p>
    <w:p w:rsidR="00572DDE" w:rsidRPr="00572DDE" w:rsidRDefault="00572DDE" w:rsidP="00A540AB">
      <w:pPr>
        <w:pStyle w:val="a3"/>
        <w:numPr>
          <w:ilvl w:val="0"/>
          <w:numId w:val="221"/>
        </w:numPr>
        <w:ind w:left="-567" w:firstLine="283"/>
        <w:jc w:val="both"/>
        <w:rPr>
          <w:rFonts w:ascii="Times New Roman" w:hAnsi="Times New Roman" w:cs="Times New Roman"/>
          <w:bCs/>
          <w:iCs/>
          <w:sz w:val="24"/>
          <w:szCs w:val="24"/>
          <w:lang w:bidi="ru-RU"/>
        </w:rPr>
      </w:pPr>
      <w:r w:rsidRPr="00572DDE">
        <w:rPr>
          <w:rFonts w:ascii="Times New Roman" w:hAnsi="Times New Roman" w:cs="Times New Roman"/>
          <w:bCs/>
          <w:iCs/>
          <w:sz w:val="24"/>
          <w:szCs w:val="24"/>
          <w:lang w:bidi="ru-RU"/>
        </w:rPr>
        <w:t>иметь представление о морских пейзажах И. Айвазовского;</w:t>
      </w:r>
    </w:p>
    <w:p w:rsidR="00572DDE" w:rsidRPr="00572DDE" w:rsidRDefault="00572DDE" w:rsidP="00A540AB">
      <w:pPr>
        <w:pStyle w:val="a3"/>
        <w:numPr>
          <w:ilvl w:val="0"/>
          <w:numId w:val="221"/>
        </w:numPr>
        <w:ind w:left="-567" w:firstLine="283"/>
        <w:jc w:val="both"/>
        <w:rPr>
          <w:rFonts w:ascii="Times New Roman" w:hAnsi="Times New Roman" w:cs="Times New Roman"/>
          <w:bCs/>
          <w:iCs/>
          <w:sz w:val="24"/>
          <w:szCs w:val="24"/>
          <w:lang w:bidi="ru-RU"/>
        </w:rPr>
      </w:pPr>
      <w:r w:rsidRPr="00572DDE">
        <w:rPr>
          <w:rFonts w:ascii="Times New Roman" w:hAnsi="Times New Roman" w:cs="Times New Roman"/>
          <w:bCs/>
          <w:iCs/>
          <w:sz w:val="24"/>
          <w:szCs w:val="24"/>
          <w:lang w:bidi="ru-RU"/>
        </w:rPr>
        <w:t>иметь представление об особенностях пленэрной живописи и колористической изменчивости состояний природы;</w:t>
      </w:r>
    </w:p>
    <w:p w:rsidR="00572DDE" w:rsidRPr="00572DDE" w:rsidRDefault="00572DDE" w:rsidP="00A540AB">
      <w:pPr>
        <w:pStyle w:val="a3"/>
        <w:numPr>
          <w:ilvl w:val="0"/>
          <w:numId w:val="221"/>
        </w:numPr>
        <w:ind w:left="-567" w:firstLine="283"/>
        <w:jc w:val="both"/>
        <w:rPr>
          <w:rFonts w:ascii="Times New Roman" w:hAnsi="Times New Roman" w:cs="Times New Roman"/>
          <w:bCs/>
          <w:iCs/>
          <w:sz w:val="24"/>
          <w:szCs w:val="24"/>
          <w:lang w:bidi="ru-RU"/>
        </w:rPr>
      </w:pPr>
      <w:r w:rsidRPr="00572DDE">
        <w:rPr>
          <w:rFonts w:ascii="Times New Roman" w:hAnsi="Times New Roman" w:cs="Times New Roman"/>
          <w:bCs/>
          <w:iCs/>
          <w:sz w:val="24"/>
          <w:szCs w:val="24"/>
          <w:lang w:bidi="ru-RU"/>
        </w:rPr>
        <w:t>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ХХ в. (по выбору);</w:t>
      </w:r>
    </w:p>
    <w:p w:rsidR="00572DDE" w:rsidRPr="00572DDE" w:rsidRDefault="00572DDE" w:rsidP="00A540AB">
      <w:pPr>
        <w:pStyle w:val="a3"/>
        <w:numPr>
          <w:ilvl w:val="0"/>
          <w:numId w:val="221"/>
        </w:numPr>
        <w:ind w:left="-567" w:firstLine="283"/>
        <w:jc w:val="both"/>
        <w:rPr>
          <w:rFonts w:ascii="Times New Roman" w:hAnsi="Times New Roman" w:cs="Times New Roman"/>
          <w:bCs/>
          <w:iCs/>
          <w:sz w:val="24"/>
          <w:szCs w:val="24"/>
          <w:lang w:bidi="ru-RU"/>
        </w:rPr>
      </w:pPr>
      <w:r w:rsidRPr="00572DDE">
        <w:rPr>
          <w:rFonts w:ascii="Times New Roman" w:hAnsi="Times New Roman" w:cs="Times New Roman"/>
          <w:bCs/>
          <w:iCs/>
          <w:sz w:val="24"/>
          <w:szCs w:val="24"/>
          <w:lang w:bidi="ru-RU"/>
        </w:rPr>
        <w:t>уметь объяснять, как в пейзажной живописи развивался образ отечественной природы и каково его значение в развитии чувства Родины;</w:t>
      </w:r>
    </w:p>
    <w:p w:rsidR="00572DDE" w:rsidRPr="00572DDE" w:rsidRDefault="00572DDE" w:rsidP="00A540AB">
      <w:pPr>
        <w:pStyle w:val="a3"/>
        <w:numPr>
          <w:ilvl w:val="0"/>
          <w:numId w:val="221"/>
        </w:numPr>
        <w:ind w:left="-567" w:firstLine="283"/>
        <w:jc w:val="both"/>
        <w:rPr>
          <w:rFonts w:ascii="Times New Roman" w:hAnsi="Times New Roman" w:cs="Times New Roman"/>
          <w:bCs/>
          <w:iCs/>
          <w:sz w:val="24"/>
          <w:szCs w:val="24"/>
          <w:lang w:bidi="ru-RU"/>
        </w:rPr>
      </w:pPr>
      <w:r w:rsidRPr="00572DDE">
        <w:rPr>
          <w:rFonts w:ascii="Times New Roman" w:hAnsi="Times New Roman" w:cs="Times New Roman"/>
          <w:bCs/>
          <w:iCs/>
          <w:sz w:val="24"/>
          <w:szCs w:val="24"/>
          <w:lang w:bidi="ru-RU"/>
        </w:rPr>
        <w:t>иметь опыт живописного изображения различных активно выраженных состояний природы;</w:t>
      </w:r>
    </w:p>
    <w:p w:rsidR="00572DDE" w:rsidRPr="00572DDE" w:rsidRDefault="00572DDE" w:rsidP="00A540AB">
      <w:pPr>
        <w:pStyle w:val="a3"/>
        <w:numPr>
          <w:ilvl w:val="0"/>
          <w:numId w:val="221"/>
        </w:numPr>
        <w:ind w:left="-567" w:firstLine="283"/>
        <w:jc w:val="both"/>
        <w:rPr>
          <w:rFonts w:ascii="Times New Roman" w:hAnsi="Times New Roman" w:cs="Times New Roman"/>
          <w:bCs/>
          <w:iCs/>
          <w:sz w:val="24"/>
          <w:szCs w:val="24"/>
          <w:lang w:bidi="ru-RU"/>
        </w:rPr>
      </w:pPr>
      <w:r w:rsidRPr="00572DDE">
        <w:rPr>
          <w:rFonts w:ascii="Times New Roman" w:hAnsi="Times New Roman" w:cs="Times New Roman"/>
          <w:bCs/>
          <w:iCs/>
          <w:sz w:val="24"/>
          <w:szCs w:val="24"/>
          <w:lang w:bidi="ru-RU"/>
        </w:rPr>
        <w:t>иметь опыт пейзажных зарисовок, графического изображения природы по памяти и представлению;</w:t>
      </w:r>
    </w:p>
    <w:p w:rsidR="00572DDE" w:rsidRPr="00572DDE" w:rsidRDefault="00572DDE" w:rsidP="00A540AB">
      <w:pPr>
        <w:pStyle w:val="a3"/>
        <w:numPr>
          <w:ilvl w:val="0"/>
          <w:numId w:val="221"/>
        </w:numPr>
        <w:ind w:left="-567" w:firstLine="283"/>
        <w:jc w:val="both"/>
        <w:rPr>
          <w:rFonts w:ascii="Times New Roman" w:hAnsi="Times New Roman" w:cs="Times New Roman"/>
          <w:bCs/>
          <w:iCs/>
          <w:sz w:val="24"/>
          <w:szCs w:val="24"/>
          <w:lang w:bidi="ru-RU"/>
        </w:rPr>
      </w:pPr>
      <w:r w:rsidRPr="00572DDE">
        <w:rPr>
          <w:rFonts w:ascii="Times New Roman" w:hAnsi="Times New Roman" w:cs="Times New Roman"/>
          <w:bCs/>
          <w:iCs/>
          <w:sz w:val="24"/>
          <w:szCs w:val="24"/>
          <w:lang w:bidi="ru-RU"/>
        </w:rPr>
        <w:t>иметь опыт художественной наблюдательности как способа развития интереса к окружающему миру и его художественно-поэтическому видению;</w:t>
      </w:r>
    </w:p>
    <w:p w:rsidR="00572DDE" w:rsidRPr="00572DDE" w:rsidRDefault="00572DDE" w:rsidP="00A540AB">
      <w:pPr>
        <w:pStyle w:val="a3"/>
        <w:numPr>
          <w:ilvl w:val="0"/>
          <w:numId w:val="221"/>
        </w:numPr>
        <w:ind w:left="-567" w:firstLine="283"/>
        <w:jc w:val="both"/>
        <w:rPr>
          <w:rFonts w:ascii="Times New Roman" w:hAnsi="Times New Roman" w:cs="Times New Roman"/>
          <w:bCs/>
          <w:iCs/>
          <w:sz w:val="24"/>
          <w:szCs w:val="24"/>
          <w:lang w:bidi="ru-RU"/>
        </w:rPr>
      </w:pPr>
      <w:r w:rsidRPr="00572DDE">
        <w:rPr>
          <w:rFonts w:ascii="Times New Roman" w:hAnsi="Times New Roman" w:cs="Times New Roman"/>
          <w:bCs/>
          <w:iCs/>
          <w:sz w:val="24"/>
          <w:szCs w:val="24"/>
          <w:lang w:bidi="ru-RU"/>
        </w:rPr>
        <w:t>иметь опыт изображения городского пейзажа — по памяти или представлению;</w:t>
      </w:r>
    </w:p>
    <w:p w:rsidR="00572DDE" w:rsidRPr="00572DDE" w:rsidRDefault="00572DDE" w:rsidP="00A540AB">
      <w:pPr>
        <w:pStyle w:val="a3"/>
        <w:numPr>
          <w:ilvl w:val="0"/>
          <w:numId w:val="221"/>
        </w:numPr>
        <w:ind w:left="-567" w:firstLine="283"/>
        <w:jc w:val="both"/>
        <w:rPr>
          <w:rFonts w:ascii="Times New Roman" w:hAnsi="Times New Roman" w:cs="Times New Roman"/>
          <w:bCs/>
          <w:iCs/>
          <w:sz w:val="24"/>
          <w:szCs w:val="24"/>
          <w:lang w:bidi="ru-RU"/>
        </w:rPr>
      </w:pPr>
      <w:r w:rsidRPr="00572DDE">
        <w:rPr>
          <w:rFonts w:ascii="Times New Roman" w:hAnsi="Times New Roman" w:cs="Times New Roman"/>
          <w:bCs/>
          <w:iCs/>
          <w:sz w:val="24"/>
          <w:szCs w:val="24"/>
          <w:lang w:bidi="ru-RU"/>
        </w:rPr>
        <w:t>обрести навыки восприятия образности городского пространства как выражения самобытного лица культуры и истории народа;</w:t>
      </w:r>
    </w:p>
    <w:p w:rsidR="00572DDE" w:rsidRPr="00572DDE" w:rsidRDefault="00572DDE" w:rsidP="00A540AB">
      <w:pPr>
        <w:pStyle w:val="a3"/>
        <w:numPr>
          <w:ilvl w:val="0"/>
          <w:numId w:val="221"/>
        </w:numPr>
        <w:ind w:left="-567" w:firstLine="283"/>
        <w:jc w:val="both"/>
        <w:rPr>
          <w:rFonts w:ascii="Times New Roman" w:hAnsi="Times New Roman" w:cs="Times New Roman"/>
          <w:bCs/>
          <w:iCs/>
          <w:sz w:val="24"/>
          <w:szCs w:val="24"/>
          <w:lang w:bidi="ru-RU"/>
        </w:rPr>
      </w:pPr>
      <w:r w:rsidRPr="00572DDE">
        <w:rPr>
          <w:rFonts w:ascii="Times New Roman" w:hAnsi="Times New Roman" w:cs="Times New Roman"/>
          <w:bCs/>
          <w:iCs/>
          <w:sz w:val="24"/>
          <w:szCs w:val="24"/>
          <w:lang w:bidi="ru-RU"/>
        </w:rPr>
        <w:t>понимать и объяснять роль культурного наследия в городском пространстве, задачи его охраны и сохранения.</w:t>
      </w:r>
    </w:p>
    <w:p w:rsidR="00572DDE" w:rsidRPr="00572DDE" w:rsidRDefault="00572DDE" w:rsidP="00572DDE">
      <w:pPr>
        <w:pStyle w:val="a3"/>
        <w:ind w:left="-567" w:firstLine="283"/>
        <w:jc w:val="both"/>
        <w:rPr>
          <w:rFonts w:ascii="Times New Roman" w:hAnsi="Times New Roman" w:cs="Times New Roman"/>
          <w:b/>
          <w:bCs/>
          <w:iCs/>
          <w:sz w:val="24"/>
          <w:szCs w:val="24"/>
          <w:lang w:bidi="ru-RU"/>
        </w:rPr>
      </w:pPr>
      <w:r w:rsidRPr="00572DDE">
        <w:rPr>
          <w:rFonts w:ascii="Times New Roman" w:hAnsi="Times New Roman" w:cs="Times New Roman"/>
          <w:b/>
          <w:bCs/>
          <w:iCs/>
          <w:sz w:val="24"/>
          <w:szCs w:val="24"/>
          <w:lang w:bidi="ru-RU"/>
        </w:rPr>
        <w:t>Бытовой жанр:</w:t>
      </w:r>
    </w:p>
    <w:p w:rsidR="00572DDE" w:rsidRPr="00572DDE" w:rsidRDefault="00572DDE" w:rsidP="00A540AB">
      <w:pPr>
        <w:pStyle w:val="a3"/>
        <w:numPr>
          <w:ilvl w:val="0"/>
          <w:numId w:val="222"/>
        </w:numPr>
        <w:ind w:left="-567" w:firstLine="283"/>
        <w:jc w:val="both"/>
        <w:rPr>
          <w:rFonts w:ascii="Times New Roman" w:hAnsi="Times New Roman" w:cs="Times New Roman"/>
          <w:bCs/>
          <w:iCs/>
          <w:sz w:val="24"/>
          <w:szCs w:val="24"/>
          <w:lang w:bidi="ru-RU"/>
        </w:rPr>
      </w:pPr>
      <w:r w:rsidRPr="00572DDE">
        <w:rPr>
          <w:rFonts w:ascii="Times New Roman" w:hAnsi="Times New Roman" w:cs="Times New Roman"/>
          <w:bCs/>
          <w:iCs/>
          <w:sz w:val="24"/>
          <w:szCs w:val="24"/>
          <w:lang w:bidi="ru-RU"/>
        </w:rPr>
        <w:t>характеризовать роль изобразительного искусства в формировании представлений о жизни людей разных эпох и народов;</w:t>
      </w:r>
    </w:p>
    <w:p w:rsidR="00572DDE" w:rsidRPr="00572DDE" w:rsidRDefault="00572DDE" w:rsidP="00A540AB">
      <w:pPr>
        <w:pStyle w:val="a3"/>
        <w:numPr>
          <w:ilvl w:val="0"/>
          <w:numId w:val="222"/>
        </w:numPr>
        <w:ind w:left="-567" w:firstLine="283"/>
        <w:jc w:val="both"/>
        <w:rPr>
          <w:rFonts w:ascii="Times New Roman" w:hAnsi="Times New Roman" w:cs="Times New Roman"/>
          <w:bCs/>
          <w:iCs/>
          <w:sz w:val="24"/>
          <w:szCs w:val="24"/>
        </w:rPr>
      </w:pPr>
      <w:r w:rsidRPr="00572DDE">
        <w:rPr>
          <w:rFonts w:ascii="Times New Roman" w:hAnsi="Times New Roman" w:cs="Times New Roman"/>
          <w:bCs/>
          <w:iCs/>
          <w:sz w:val="24"/>
          <w:szCs w:val="24"/>
        </w:rPr>
        <w:t>уметь объяснять понятия «тематическая картина», «станковая живопись», «монументальная живопись»; перечислять основные жанры тематической картины;</w:t>
      </w:r>
    </w:p>
    <w:p w:rsidR="00572DDE" w:rsidRPr="00572DDE" w:rsidRDefault="00572DDE" w:rsidP="00A540AB">
      <w:pPr>
        <w:pStyle w:val="a3"/>
        <w:numPr>
          <w:ilvl w:val="0"/>
          <w:numId w:val="222"/>
        </w:numPr>
        <w:ind w:left="-567" w:firstLine="283"/>
        <w:jc w:val="both"/>
        <w:rPr>
          <w:rFonts w:ascii="Times New Roman" w:hAnsi="Times New Roman" w:cs="Times New Roman"/>
          <w:bCs/>
          <w:iCs/>
          <w:sz w:val="24"/>
          <w:szCs w:val="24"/>
        </w:rPr>
      </w:pPr>
      <w:r w:rsidRPr="00572DDE">
        <w:rPr>
          <w:rFonts w:ascii="Times New Roman" w:hAnsi="Times New Roman" w:cs="Times New Roman"/>
          <w:bCs/>
          <w:iCs/>
          <w:sz w:val="24"/>
          <w:szCs w:val="24"/>
        </w:rPr>
        <w:t>различать тему, сюжет и содержание в жанровой картине; выявлять образ нравственных и ценностных смыслов в жанровой картине;</w:t>
      </w:r>
    </w:p>
    <w:p w:rsidR="00572DDE" w:rsidRPr="00572DDE" w:rsidRDefault="00572DDE" w:rsidP="00A540AB">
      <w:pPr>
        <w:pStyle w:val="a3"/>
        <w:numPr>
          <w:ilvl w:val="0"/>
          <w:numId w:val="222"/>
        </w:numPr>
        <w:ind w:left="-567" w:firstLine="283"/>
        <w:jc w:val="both"/>
        <w:rPr>
          <w:rFonts w:ascii="Times New Roman" w:hAnsi="Times New Roman" w:cs="Times New Roman"/>
          <w:bCs/>
          <w:iCs/>
          <w:sz w:val="24"/>
          <w:szCs w:val="24"/>
        </w:rPr>
      </w:pPr>
      <w:r w:rsidRPr="00572DDE">
        <w:rPr>
          <w:rFonts w:ascii="Times New Roman" w:hAnsi="Times New Roman" w:cs="Times New Roman"/>
          <w:bCs/>
          <w:iCs/>
          <w:sz w:val="24"/>
          <w:szCs w:val="24"/>
        </w:rPr>
        <w:t>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w:t>
      </w:r>
    </w:p>
    <w:p w:rsidR="00572DDE" w:rsidRPr="00572DDE" w:rsidRDefault="00572DDE" w:rsidP="00A540AB">
      <w:pPr>
        <w:pStyle w:val="a3"/>
        <w:numPr>
          <w:ilvl w:val="0"/>
          <w:numId w:val="222"/>
        </w:numPr>
        <w:ind w:left="-567" w:firstLine="283"/>
        <w:jc w:val="both"/>
        <w:rPr>
          <w:rFonts w:ascii="Times New Roman" w:hAnsi="Times New Roman" w:cs="Times New Roman"/>
          <w:bCs/>
          <w:iCs/>
          <w:sz w:val="24"/>
          <w:szCs w:val="24"/>
        </w:rPr>
      </w:pPr>
      <w:r w:rsidRPr="00572DDE">
        <w:rPr>
          <w:rFonts w:ascii="Times New Roman" w:hAnsi="Times New Roman" w:cs="Times New Roman"/>
          <w:bCs/>
          <w:iCs/>
          <w:sz w:val="24"/>
          <w:szCs w:val="24"/>
        </w:rPr>
        <w:t>объяснять значение художественного изображения бытовой жизни людей в понимании истории человечества и современной жизни;</w:t>
      </w:r>
    </w:p>
    <w:p w:rsidR="00572DDE" w:rsidRPr="00572DDE" w:rsidRDefault="00572DDE" w:rsidP="00A540AB">
      <w:pPr>
        <w:pStyle w:val="a3"/>
        <w:numPr>
          <w:ilvl w:val="0"/>
          <w:numId w:val="222"/>
        </w:numPr>
        <w:ind w:left="-567" w:firstLine="283"/>
        <w:jc w:val="both"/>
        <w:rPr>
          <w:rFonts w:ascii="Times New Roman" w:hAnsi="Times New Roman" w:cs="Times New Roman"/>
          <w:bCs/>
          <w:iCs/>
          <w:sz w:val="24"/>
          <w:szCs w:val="24"/>
        </w:rPr>
      </w:pPr>
      <w:r w:rsidRPr="00572DDE">
        <w:rPr>
          <w:rFonts w:ascii="Times New Roman" w:hAnsi="Times New Roman" w:cs="Times New Roman"/>
          <w:bCs/>
          <w:iCs/>
          <w:sz w:val="24"/>
          <w:szCs w:val="24"/>
        </w:rPr>
        <w:lastRenderedPageBreak/>
        <w:t>осознавать многообразие форм организации бытовой жизни и одновременно единство мира людей;</w:t>
      </w:r>
    </w:p>
    <w:p w:rsidR="00572DDE" w:rsidRPr="00572DDE" w:rsidRDefault="00572DDE" w:rsidP="00A540AB">
      <w:pPr>
        <w:pStyle w:val="a3"/>
        <w:numPr>
          <w:ilvl w:val="0"/>
          <w:numId w:val="222"/>
        </w:numPr>
        <w:ind w:left="-567" w:firstLine="283"/>
        <w:jc w:val="both"/>
        <w:rPr>
          <w:rFonts w:ascii="Times New Roman" w:hAnsi="Times New Roman" w:cs="Times New Roman"/>
          <w:bCs/>
          <w:iCs/>
          <w:sz w:val="24"/>
          <w:szCs w:val="24"/>
        </w:rPr>
      </w:pPr>
      <w:r w:rsidRPr="00572DDE">
        <w:rPr>
          <w:rFonts w:ascii="Times New Roman" w:hAnsi="Times New Roman" w:cs="Times New Roman"/>
          <w:bCs/>
          <w:iCs/>
          <w:sz w:val="24"/>
          <w:szCs w:val="24"/>
        </w:rPr>
        <w:t>иметь представление об изображении труда и повседневных занятий человека в искусстве разных эпох и народов; различать произведения разных культур по их стилистическим признакам и изобразительным традициям (Древний Египет, Китай, античный мир и др.);</w:t>
      </w:r>
    </w:p>
    <w:p w:rsidR="00572DDE" w:rsidRPr="00572DDE" w:rsidRDefault="00572DDE" w:rsidP="00A540AB">
      <w:pPr>
        <w:pStyle w:val="a3"/>
        <w:numPr>
          <w:ilvl w:val="0"/>
          <w:numId w:val="222"/>
        </w:numPr>
        <w:ind w:left="-567" w:firstLine="283"/>
        <w:jc w:val="both"/>
        <w:rPr>
          <w:rFonts w:ascii="Times New Roman" w:hAnsi="Times New Roman" w:cs="Times New Roman"/>
          <w:bCs/>
          <w:iCs/>
          <w:sz w:val="24"/>
          <w:szCs w:val="24"/>
        </w:rPr>
      </w:pPr>
      <w:r w:rsidRPr="00572DDE">
        <w:rPr>
          <w:rFonts w:ascii="Times New Roman" w:hAnsi="Times New Roman" w:cs="Times New Roman"/>
          <w:bCs/>
          <w:iCs/>
          <w:sz w:val="24"/>
          <w:szCs w:val="24"/>
        </w:rPr>
        <w:t>иметь опыт изображения бытовой жизни разных народов в контексте традиций их искусства;</w:t>
      </w:r>
    </w:p>
    <w:p w:rsidR="00572DDE" w:rsidRPr="00572DDE" w:rsidRDefault="00572DDE" w:rsidP="00A540AB">
      <w:pPr>
        <w:pStyle w:val="a3"/>
        <w:numPr>
          <w:ilvl w:val="0"/>
          <w:numId w:val="222"/>
        </w:numPr>
        <w:ind w:left="-567" w:firstLine="283"/>
        <w:jc w:val="both"/>
        <w:rPr>
          <w:rFonts w:ascii="Times New Roman" w:hAnsi="Times New Roman" w:cs="Times New Roman"/>
          <w:bCs/>
          <w:iCs/>
          <w:sz w:val="24"/>
          <w:szCs w:val="24"/>
        </w:rPr>
      </w:pPr>
      <w:r w:rsidRPr="00572DDE">
        <w:rPr>
          <w:rFonts w:ascii="Times New Roman" w:hAnsi="Times New Roman" w:cs="Times New Roman"/>
          <w:bCs/>
          <w:iCs/>
          <w:sz w:val="24"/>
          <w:szCs w:val="24"/>
        </w:rPr>
        <w:t>характеризовать понятие «бытовой жанр» и уметь приводить несколько примеров произведений европейского и отечественного искусства;</w:t>
      </w:r>
    </w:p>
    <w:p w:rsidR="00383BC5" w:rsidRPr="00572DDE" w:rsidRDefault="00572DDE" w:rsidP="00A540AB">
      <w:pPr>
        <w:pStyle w:val="a3"/>
        <w:numPr>
          <w:ilvl w:val="0"/>
          <w:numId w:val="222"/>
        </w:numPr>
        <w:ind w:left="-567" w:firstLine="283"/>
        <w:jc w:val="both"/>
        <w:rPr>
          <w:rFonts w:ascii="Times New Roman" w:hAnsi="Times New Roman" w:cs="Times New Roman"/>
          <w:bCs/>
          <w:iCs/>
          <w:sz w:val="24"/>
          <w:szCs w:val="24"/>
        </w:rPr>
      </w:pPr>
      <w:r w:rsidRPr="00572DDE">
        <w:rPr>
          <w:rFonts w:ascii="Times New Roman" w:hAnsi="Times New Roman" w:cs="Times New Roman"/>
          <w:bCs/>
          <w:iCs/>
          <w:sz w:val="24"/>
          <w:szCs w:val="24"/>
        </w:rPr>
        <w:t>обрести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w:t>
      </w:r>
    </w:p>
    <w:p w:rsidR="00572DDE" w:rsidRPr="00572DDE" w:rsidRDefault="00572DDE" w:rsidP="00572DDE">
      <w:pPr>
        <w:pStyle w:val="a3"/>
        <w:ind w:left="-567" w:firstLine="283"/>
        <w:rPr>
          <w:rFonts w:ascii="Times New Roman" w:hAnsi="Times New Roman" w:cs="Times New Roman"/>
          <w:b/>
          <w:bCs/>
          <w:iCs/>
          <w:sz w:val="24"/>
          <w:szCs w:val="24"/>
        </w:rPr>
      </w:pPr>
      <w:r w:rsidRPr="00572DDE">
        <w:rPr>
          <w:rFonts w:ascii="Times New Roman" w:hAnsi="Times New Roman" w:cs="Times New Roman"/>
          <w:b/>
          <w:bCs/>
          <w:iCs/>
          <w:sz w:val="24"/>
          <w:szCs w:val="24"/>
        </w:rPr>
        <w:t>Исторический жанр:</w:t>
      </w:r>
    </w:p>
    <w:p w:rsidR="00572DDE" w:rsidRPr="00572DDE" w:rsidRDefault="00572DDE" w:rsidP="00A540AB">
      <w:pPr>
        <w:pStyle w:val="a3"/>
        <w:numPr>
          <w:ilvl w:val="0"/>
          <w:numId w:val="222"/>
        </w:numPr>
        <w:ind w:left="-567" w:firstLine="283"/>
        <w:jc w:val="both"/>
        <w:rPr>
          <w:rFonts w:ascii="Times New Roman" w:hAnsi="Times New Roman" w:cs="Times New Roman"/>
          <w:bCs/>
          <w:iCs/>
          <w:sz w:val="24"/>
          <w:szCs w:val="24"/>
        </w:rPr>
      </w:pPr>
      <w:r w:rsidRPr="00572DDE">
        <w:rPr>
          <w:rFonts w:ascii="Times New Roman" w:hAnsi="Times New Roman" w:cs="Times New Roman"/>
          <w:bCs/>
          <w:iCs/>
          <w:sz w:val="24"/>
          <w:szCs w:val="24"/>
        </w:rPr>
        <w:t>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w:t>
      </w:r>
    </w:p>
    <w:p w:rsidR="00572DDE" w:rsidRPr="00572DDE" w:rsidRDefault="00572DDE" w:rsidP="00A540AB">
      <w:pPr>
        <w:pStyle w:val="a3"/>
        <w:numPr>
          <w:ilvl w:val="0"/>
          <w:numId w:val="222"/>
        </w:numPr>
        <w:ind w:left="-567" w:firstLine="283"/>
        <w:jc w:val="both"/>
        <w:rPr>
          <w:rFonts w:ascii="Times New Roman" w:hAnsi="Times New Roman" w:cs="Times New Roman"/>
          <w:bCs/>
          <w:iCs/>
          <w:sz w:val="24"/>
          <w:szCs w:val="24"/>
        </w:rPr>
      </w:pPr>
      <w:r w:rsidRPr="00572DDE">
        <w:rPr>
          <w:rFonts w:ascii="Times New Roman" w:hAnsi="Times New Roman" w:cs="Times New Roman"/>
          <w:bCs/>
          <w:iCs/>
          <w:sz w:val="24"/>
          <w:szCs w:val="24"/>
        </w:rPr>
        <w:t>знать авторов, узнавать и уметь объяснять содержание таких картин, как «Последний день Помпеи» К. Брюллова, «Боярыня Морозова» и другие картины В. Сурикова, «Бурлаки на Волге» И. Репина;</w:t>
      </w:r>
    </w:p>
    <w:p w:rsidR="00572DDE" w:rsidRPr="00572DDE" w:rsidRDefault="00572DDE" w:rsidP="00A540AB">
      <w:pPr>
        <w:pStyle w:val="a3"/>
        <w:numPr>
          <w:ilvl w:val="0"/>
          <w:numId w:val="222"/>
        </w:numPr>
        <w:ind w:left="-567" w:firstLine="283"/>
        <w:jc w:val="both"/>
        <w:rPr>
          <w:rFonts w:ascii="Times New Roman" w:hAnsi="Times New Roman" w:cs="Times New Roman"/>
          <w:bCs/>
          <w:iCs/>
          <w:sz w:val="24"/>
          <w:szCs w:val="24"/>
        </w:rPr>
      </w:pPr>
      <w:r w:rsidRPr="00572DDE">
        <w:rPr>
          <w:rFonts w:ascii="Times New Roman" w:hAnsi="Times New Roman" w:cs="Times New Roman"/>
          <w:bCs/>
          <w:iCs/>
          <w:sz w:val="24"/>
          <w:szCs w:val="24"/>
        </w:rPr>
        <w:t>иметь представление о развитии исторического жанра в творчестве отечественных художников ХХ в.;</w:t>
      </w:r>
    </w:p>
    <w:p w:rsidR="00572DDE" w:rsidRPr="00572DDE" w:rsidRDefault="00572DDE" w:rsidP="00A540AB">
      <w:pPr>
        <w:pStyle w:val="a3"/>
        <w:numPr>
          <w:ilvl w:val="0"/>
          <w:numId w:val="222"/>
        </w:numPr>
        <w:ind w:left="-567" w:firstLine="283"/>
        <w:jc w:val="both"/>
        <w:rPr>
          <w:rFonts w:ascii="Times New Roman" w:hAnsi="Times New Roman" w:cs="Times New Roman"/>
          <w:bCs/>
          <w:iCs/>
          <w:sz w:val="24"/>
          <w:szCs w:val="24"/>
        </w:rPr>
      </w:pPr>
      <w:r w:rsidRPr="00572DDE">
        <w:rPr>
          <w:rFonts w:ascii="Times New Roman" w:hAnsi="Times New Roman" w:cs="Times New Roman"/>
          <w:bCs/>
          <w:iCs/>
          <w:sz w:val="24"/>
          <w:szCs w:val="24"/>
        </w:rPr>
        <w:t>уметь объяснять, почему произведения на библейские, мифологические темы, сюжеты об античных героях принято относить к историческому жанру;</w:t>
      </w:r>
    </w:p>
    <w:p w:rsidR="00572DDE" w:rsidRPr="00572DDE" w:rsidRDefault="00572DDE" w:rsidP="00A540AB">
      <w:pPr>
        <w:pStyle w:val="a3"/>
        <w:numPr>
          <w:ilvl w:val="0"/>
          <w:numId w:val="222"/>
        </w:numPr>
        <w:ind w:left="-567" w:firstLine="283"/>
        <w:jc w:val="both"/>
        <w:rPr>
          <w:rFonts w:ascii="Times New Roman" w:hAnsi="Times New Roman" w:cs="Times New Roman"/>
          <w:bCs/>
          <w:iCs/>
          <w:sz w:val="24"/>
          <w:szCs w:val="24"/>
        </w:rPr>
      </w:pPr>
      <w:r w:rsidRPr="00572DDE">
        <w:rPr>
          <w:rFonts w:ascii="Times New Roman" w:hAnsi="Times New Roman" w:cs="Times New Roman"/>
          <w:bCs/>
          <w:iCs/>
          <w:sz w:val="24"/>
          <w:szCs w:val="24"/>
        </w:rPr>
        <w:t>узнавать и называть авторов таких произведений, как «Давид» Микеланджело, «Весна» С. Боттичелли;</w:t>
      </w:r>
    </w:p>
    <w:p w:rsidR="00572DDE" w:rsidRPr="00572DDE" w:rsidRDefault="00572DDE" w:rsidP="00A540AB">
      <w:pPr>
        <w:pStyle w:val="a3"/>
        <w:numPr>
          <w:ilvl w:val="0"/>
          <w:numId w:val="222"/>
        </w:numPr>
        <w:ind w:left="-567" w:firstLine="283"/>
        <w:jc w:val="both"/>
        <w:rPr>
          <w:rFonts w:ascii="Times New Roman" w:hAnsi="Times New Roman" w:cs="Times New Roman"/>
          <w:bCs/>
          <w:iCs/>
          <w:sz w:val="24"/>
          <w:szCs w:val="24"/>
        </w:rPr>
      </w:pPr>
      <w:r w:rsidRPr="00572DDE">
        <w:rPr>
          <w:rFonts w:ascii="Times New Roman" w:hAnsi="Times New Roman" w:cs="Times New Roman"/>
          <w:bCs/>
          <w:iCs/>
          <w:sz w:val="24"/>
          <w:szCs w:val="24"/>
        </w:rPr>
        <w:t>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rsidR="00383BC5" w:rsidRPr="00572DDE" w:rsidRDefault="00572DDE" w:rsidP="00A540AB">
      <w:pPr>
        <w:pStyle w:val="a3"/>
        <w:numPr>
          <w:ilvl w:val="0"/>
          <w:numId w:val="222"/>
        </w:numPr>
        <w:ind w:left="-567" w:firstLine="283"/>
        <w:jc w:val="both"/>
        <w:rPr>
          <w:rFonts w:ascii="Times New Roman" w:hAnsi="Times New Roman" w:cs="Times New Roman"/>
          <w:bCs/>
          <w:iCs/>
          <w:sz w:val="24"/>
          <w:szCs w:val="24"/>
        </w:rPr>
      </w:pPr>
      <w:r w:rsidRPr="00572DDE">
        <w:rPr>
          <w:rFonts w:ascii="Times New Roman" w:hAnsi="Times New Roman" w:cs="Times New Roman"/>
          <w:bCs/>
          <w:iCs/>
          <w:sz w:val="24"/>
          <w:szCs w:val="24"/>
        </w:rPr>
        <w:t>иметь опыт разработки композиции на выбранную историческую тему (художественный проект): сбор</w:t>
      </w:r>
      <w:r w:rsidRPr="00572DDE">
        <w:rPr>
          <w:rFonts w:ascii="Times New Roman" w:hAnsi="Times New Roman" w:cs="Times New Roman"/>
          <w:b/>
          <w:bCs/>
          <w:iCs/>
          <w:sz w:val="24"/>
          <w:szCs w:val="24"/>
        </w:rPr>
        <w:t xml:space="preserve"> </w:t>
      </w:r>
      <w:r w:rsidRPr="00572DDE">
        <w:rPr>
          <w:rFonts w:ascii="Times New Roman" w:hAnsi="Times New Roman" w:cs="Times New Roman"/>
          <w:bCs/>
          <w:iCs/>
          <w:sz w:val="24"/>
          <w:szCs w:val="24"/>
        </w:rPr>
        <w:t>материала, работа над эскизами, работа над композицией.</w:t>
      </w:r>
    </w:p>
    <w:p w:rsidR="00CA33FC" w:rsidRPr="00CA33FC" w:rsidRDefault="00CA33FC" w:rsidP="00CA33FC">
      <w:pPr>
        <w:pStyle w:val="a3"/>
        <w:ind w:left="-567" w:firstLine="425"/>
        <w:jc w:val="both"/>
        <w:rPr>
          <w:rFonts w:ascii="Times New Roman" w:hAnsi="Times New Roman" w:cs="Times New Roman"/>
          <w:bCs/>
          <w:iCs/>
          <w:sz w:val="24"/>
          <w:szCs w:val="24"/>
          <w:lang w:bidi="ru-RU"/>
        </w:rPr>
      </w:pPr>
      <w:r w:rsidRPr="00CA33FC">
        <w:rPr>
          <w:rFonts w:ascii="Times New Roman" w:hAnsi="Times New Roman" w:cs="Times New Roman"/>
          <w:bCs/>
          <w:iCs/>
          <w:sz w:val="24"/>
          <w:szCs w:val="24"/>
          <w:lang w:bidi="ru-RU"/>
        </w:rPr>
        <w:t>Библейские темы в изобразительном искусстве:</w:t>
      </w:r>
    </w:p>
    <w:p w:rsidR="00CA33FC" w:rsidRPr="00CA33FC" w:rsidRDefault="00CA33FC" w:rsidP="00A540AB">
      <w:pPr>
        <w:pStyle w:val="a3"/>
        <w:numPr>
          <w:ilvl w:val="0"/>
          <w:numId w:val="223"/>
        </w:numPr>
        <w:ind w:left="-567" w:firstLine="425"/>
        <w:jc w:val="both"/>
        <w:rPr>
          <w:rFonts w:ascii="Times New Roman" w:hAnsi="Times New Roman" w:cs="Times New Roman"/>
          <w:bCs/>
          <w:iCs/>
          <w:sz w:val="24"/>
          <w:szCs w:val="24"/>
          <w:lang w:bidi="ru-RU"/>
        </w:rPr>
      </w:pPr>
      <w:r w:rsidRPr="00CA33FC">
        <w:rPr>
          <w:rFonts w:ascii="Times New Roman" w:hAnsi="Times New Roman" w:cs="Times New Roman"/>
          <w:bCs/>
          <w:iCs/>
          <w:sz w:val="24"/>
          <w:szCs w:val="24"/>
          <w:lang w:bidi="ru-RU"/>
        </w:rPr>
        <w:t>знать о значении библейских сюжетов в истории культуры и узнавать сюжеты Священной истории в произведениях искусства;</w:t>
      </w:r>
    </w:p>
    <w:p w:rsidR="00CA33FC" w:rsidRPr="00CA33FC" w:rsidRDefault="00CA33FC" w:rsidP="00A540AB">
      <w:pPr>
        <w:pStyle w:val="a3"/>
        <w:numPr>
          <w:ilvl w:val="0"/>
          <w:numId w:val="223"/>
        </w:numPr>
        <w:ind w:left="-567" w:firstLine="425"/>
        <w:jc w:val="both"/>
        <w:rPr>
          <w:rFonts w:ascii="Times New Roman" w:hAnsi="Times New Roman" w:cs="Times New Roman"/>
          <w:bCs/>
          <w:iCs/>
          <w:sz w:val="24"/>
          <w:szCs w:val="24"/>
          <w:lang w:bidi="ru-RU"/>
        </w:rPr>
      </w:pPr>
      <w:r w:rsidRPr="00CA33FC">
        <w:rPr>
          <w:rFonts w:ascii="Times New Roman" w:hAnsi="Times New Roman" w:cs="Times New Roman"/>
          <w:bCs/>
          <w:iCs/>
          <w:sz w:val="24"/>
          <w:szCs w:val="24"/>
          <w:lang w:bidi="ru-RU"/>
        </w:rPr>
        <w:t>объяснять значение великих — вечных тем в искусстве на основе сюжетов Библии как «духовную ось», соединяющую жизненные позиции разных поколений;</w:t>
      </w:r>
    </w:p>
    <w:p w:rsidR="00CA33FC" w:rsidRPr="00CA33FC" w:rsidRDefault="00CA33FC" w:rsidP="00A540AB">
      <w:pPr>
        <w:pStyle w:val="a3"/>
        <w:numPr>
          <w:ilvl w:val="0"/>
          <w:numId w:val="223"/>
        </w:numPr>
        <w:ind w:left="-567" w:firstLine="425"/>
        <w:jc w:val="both"/>
        <w:rPr>
          <w:rFonts w:ascii="Times New Roman" w:hAnsi="Times New Roman" w:cs="Times New Roman"/>
          <w:bCs/>
          <w:iCs/>
          <w:sz w:val="24"/>
          <w:szCs w:val="24"/>
          <w:lang w:bidi="ru-RU"/>
        </w:rPr>
      </w:pPr>
      <w:r w:rsidRPr="00CA33FC">
        <w:rPr>
          <w:rFonts w:ascii="Times New Roman" w:hAnsi="Times New Roman" w:cs="Times New Roman"/>
          <w:bCs/>
          <w:iCs/>
          <w:sz w:val="24"/>
          <w:szCs w:val="24"/>
          <w:lang w:bidi="ru-RU"/>
        </w:rPr>
        <w:t>знать, объяснять содержание, узнавать произведения великих европейских художников на библейские темы, такие как «Сикстинская мадонна» Рафаэля, «Тайная вечеря» Леонардо да Винчи, «Возвращение блудного сына» и «Святое семейство» Рембрандта и др.; в скульптуре «</w:t>
      </w:r>
      <w:proofErr w:type="spellStart"/>
      <w:r w:rsidRPr="00CA33FC">
        <w:rPr>
          <w:rFonts w:ascii="Times New Roman" w:hAnsi="Times New Roman" w:cs="Times New Roman"/>
          <w:bCs/>
          <w:iCs/>
          <w:sz w:val="24"/>
          <w:szCs w:val="24"/>
          <w:lang w:bidi="ru-RU"/>
        </w:rPr>
        <w:t>Пьета</w:t>
      </w:r>
      <w:proofErr w:type="spellEnd"/>
      <w:r w:rsidRPr="00CA33FC">
        <w:rPr>
          <w:rFonts w:ascii="Times New Roman" w:hAnsi="Times New Roman" w:cs="Times New Roman"/>
          <w:bCs/>
          <w:iCs/>
          <w:sz w:val="24"/>
          <w:szCs w:val="24"/>
          <w:lang w:bidi="ru-RU"/>
        </w:rPr>
        <w:t>» Микеланджело и др.;</w:t>
      </w:r>
    </w:p>
    <w:p w:rsidR="00CA33FC" w:rsidRPr="00CA33FC" w:rsidRDefault="00CA33FC" w:rsidP="00A540AB">
      <w:pPr>
        <w:pStyle w:val="a3"/>
        <w:numPr>
          <w:ilvl w:val="0"/>
          <w:numId w:val="223"/>
        </w:numPr>
        <w:ind w:left="-567" w:firstLine="425"/>
        <w:jc w:val="both"/>
        <w:rPr>
          <w:rFonts w:ascii="Times New Roman" w:hAnsi="Times New Roman" w:cs="Times New Roman"/>
          <w:bCs/>
          <w:iCs/>
          <w:sz w:val="24"/>
          <w:szCs w:val="24"/>
          <w:lang w:bidi="ru-RU"/>
        </w:rPr>
      </w:pPr>
      <w:r w:rsidRPr="00CA33FC">
        <w:rPr>
          <w:rFonts w:ascii="Times New Roman" w:hAnsi="Times New Roman" w:cs="Times New Roman"/>
          <w:bCs/>
          <w:iCs/>
          <w:sz w:val="24"/>
          <w:szCs w:val="24"/>
          <w:lang w:bidi="ru-RU"/>
        </w:rPr>
        <w:t>знать о картинах на библейские темы в истории русского искусства;</w:t>
      </w:r>
    </w:p>
    <w:p w:rsidR="00CA33FC" w:rsidRPr="00CA33FC" w:rsidRDefault="00CA33FC" w:rsidP="00A540AB">
      <w:pPr>
        <w:pStyle w:val="a3"/>
        <w:numPr>
          <w:ilvl w:val="0"/>
          <w:numId w:val="223"/>
        </w:numPr>
        <w:ind w:left="-567" w:firstLine="425"/>
        <w:jc w:val="both"/>
        <w:rPr>
          <w:rFonts w:ascii="Times New Roman" w:hAnsi="Times New Roman" w:cs="Times New Roman"/>
          <w:bCs/>
          <w:iCs/>
          <w:sz w:val="24"/>
          <w:szCs w:val="24"/>
          <w:lang w:bidi="ru-RU"/>
        </w:rPr>
      </w:pPr>
      <w:r w:rsidRPr="00CA33FC">
        <w:rPr>
          <w:rFonts w:ascii="Times New Roman" w:hAnsi="Times New Roman" w:cs="Times New Roman"/>
          <w:bCs/>
          <w:iCs/>
          <w:sz w:val="24"/>
          <w:szCs w:val="24"/>
          <w:lang w:bidi="ru-RU"/>
        </w:rPr>
        <w:t xml:space="preserve">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w:t>
      </w:r>
      <w:proofErr w:type="spellStart"/>
      <w:r w:rsidRPr="00CA33FC">
        <w:rPr>
          <w:rFonts w:ascii="Times New Roman" w:hAnsi="Times New Roman" w:cs="Times New Roman"/>
          <w:bCs/>
          <w:iCs/>
          <w:sz w:val="24"/>
          <w:szCs w:val="24"/>
          <w:lang w:bidi="ru-RU"/>
        </w:rPr>
        <w:t>Ге</w:t>
      </w:r>
      <w:proofErr w:type="spellEnd"/>
      <w:r w:rsidRPr="00CA33FC">
        <w:rPr>
          <w:rFonts w:ascii="Times New Roman" w:hAnsi="Times New Roman" w:cs="Times New Roman"/>
          <w:bCs/>
          <w:iCs/>
          <w:sz w:val="24"/>
          <w:szCs w:val="24"/>
          <w:lang w:bidi="ru-RU"/>
        </w:rPr>
        <w:t>, «Христос и грешница» В. Поленова и др.;</w:t>
      </w:r>
    </w:p>
    <w:p w:rsidR="00CA33FC" w:rsidRPr="00CA33FC" w:rsidRDefault="00CA33FC" w:rsidP="00A540AB">
      <w:pPr>
        <w:pStyle w:val="a3"/>
        <w:numPr>
          <w:ilvl w:val="0"/>
          <w:numId w:val="223"/>
        </w:numPr>
        <w:ind w:left="-567" w:firstLine="425"/>
        <w:jc w:val="both"/>
        <w:rPr>
          <w:rFonts w:ascii="Times New Roman" w:hAnsi="Times New Roman" w:cs="Times New Roman"/>
          <w:bCs/>
          <w:iCs/>
          <w:sz w:val="24"/>
          <w:szCs w:val="24"/>
          <w:lang w:bidi="ru-RU"/>
        </w:rPr>
      </w:pPr>
      <w:r w:rsidRPr="00CA33FC">
        <w:rPr>
          <w:rFonts w:ascii="Times New Roman" w:hAnsi="Times New Roman" w:cs="Times New Roman"/>
          <w:bCs/>
          <w:iCs/>
          <w:sz w:val="24"/>
          <w:szCs w:val="24"/>
          <w:lang w:bidi="ru-RU"/>
        </w:rPr>
        <w:t>иметь представление о смысловом различии между иконой и картиной на библейские темы;</w:t>
      </w:r>
    </w:p>
    <w:p w:rsidR="00CA33FC" w:rsidRPr="00CA33FC" w:rsidRDefault="00CA33FC" w:rsidP="00A540AB">
      <w:pPr>
        <w:pStyle w:val="a3"/>
        <w:numPr>
          <w:ilvl w:val="0"/>
          <w:numId w:val="223"/>
        </w:numPr>
        <w:ind w:left="-567" w:firstLine="425"/>
        <w:jc w:val="both"/>
        <w:rPr>
          <w:rFonts w:ascii="Times New Roman" w:hAnsi="Times New Roman" w:cs="Times New Roman"/>
          <w:bCs/>
          <w:iCs/>
          <w:sz w:val="24"/>
          <w:szCs w:val="24"/>
          <w:lang w:bidi="ru-RU"/>
        </w:rPr>
      </w:pPr>
      <w:r w:rsidRPr="00CA33FC">
        <w:rPr>
          <w:rFonts w:ascii="Times New Roman" w:hAnsi="Times New Roman" w:cs="Times New Roman"/>
          <w:bCs/>
          <w:iCs/>
          <w:sz w:val="24"/>
          <w:szCs w:val="24"/>
          <w:lang w:bidi="ru-RU"/>
        </w:rPr>
        <w:t>иметь знания о русской иконописи, о великих русских иконописцах: Андрее Рублёве, Феофане Греке, Дионисии;</w:t>
      </w:r>
    </w:p>
    <w:p w:rsidR="00CA33FC" w:rsidRPr="00CA33FC" w:rsidRDefault="00CA33FC" w:rsidP="00A540AB">
      <w:pPr>
        <w:pStyle w:val="a3"/>
        <w:numPr>
          <w:ilvl w:val="0"/>
          <w:numId w:val="223"/>
        </w:numPr>
        <w:ind w:left="-567" w:firstLine="425"/>
        <w:jc w:val="both"/>
        <w:rPr>
          <w:rFonts w:ascii="Times New Roman" w:hAnsi="Times New Roman" w:cs="Times New Roman"/>
          <w:bCs/>
          <w:iCs/>
          <w:sz w:val="24"/>
          <w:szCs w:val="24"/>
          <w:lang w:bidi="ru-RU"/>
        </w:rPr>
      </w:pPr>
      <w:r w:rsidRPr="00CA33FC">
        <w:rPr>
          <w:rFonts w:ascii="Times New Roman" w:hAnsi="Times New Roman" w:cs="Times New Roman"/>
          <w:bCs/>
          <w:iCs/>
          <w:sz w:val="24"/>
          <w:szCs w:val="24"/>
          <w:lang w:bidi="ru-RU"/>
        </w:rPr>
        <w:t>воспринимать искусство древнерусской иконописи как уникальное и высокое достижение отечественной культуры;</w:t>
      </w:r>
    </w:p>
    <w:p w:rsidR="00CA33FC" w:rsidRPr="00CA33FC" w:rsidRDefault="00CA33FC" w:rsidP="00A540AB">
      <w:pPr>
        <w:pStyle w:val="a3"/>
        <w:numPr>
          <w:ilvl w:val="0"/>
          <w:numId w:val="223"/>
        </w:numPr>
        <w:ind w:left="-567" w:firstLine="425"/>
        <w:jc w:val="both"/>
        <w:rPr>
          <w:rFonts w:ascii="Times New Roman" w:hAnsi="Times New Roman" w:cs="Times New Roman"/>
          <w:bCs/>
          <w:iCs/>
          <w:sz w:val="24"/>
          <w:szCs w:val="24"/>
          <w:lang w:bidi="ru-RU"/>
        </w:rPr>
      </w:pPr>
      <w:r w:rsidRPr="00CA33FC">
        <w:rPr>
          <w:rFonts w:ascii="Times New Roman" w:hAnsi="Times New Roman" w:cs="Times New Roman"/>
          <w:bCs/>
          <w:iCs/>
          <w:sz w:val="24"/>
          <w:szCs w:val="24"/>
          <w:lang w:bidi="ru-RU"/>
        </w:rPr>
        <w:t>объяснять творческий и деятельный характер восприятия произведений искусства на основе художественной культуры зрителя;</w:t>
      </w:r>
    </w:p>
    <w:p w:rsidR="00CA33FC" w:rsidRPr="00CA33FC" w:rsidRDefault="00CA33FC" w:rsidP="00A540AB">
      <w:pPr>
        <w:pStyle w:val="a3"/>
        <w:numPr>
          <w:ilvl w:val="0"/>
          <w:numId w:val="223"/>
        </w:numPr>
        <w:ind w:left="-567" w:firstLine="425"/>
        <w:jc w:val="both"/>
        <w:rPr>
          <w:rFonts w:ascii="Times New Roman" w:hAnsi="Times New Roman" w:cs="Times New Roman"/>
          <w:bCs/>
          <w:iCs/>
          <w:sz w:val="24"/>
          <w:szCs w:val="24"/>
          <w:lang w:bidi="ru-RU"/>
        </w:rPr>
      </w:pPr>
      <w:r w:rsidRPr="00CA33FC">
        <w:rPr>
          <w:rFonts w:ascii="Times New Roman" w:hAnsi="Times New Roman" w:cs="Times New Roman"/>
          <w:bCs/>
          <w:iCs/>
          <w:sz w:val="24"/>
          <w:szCs w:val="24"/>
          <w:lang w:bidi="ru-RU"/>
        </w:rPr>
        <w:t>уметь рассуждать о месте и значении изобразительного искусства в культуре, в жизни общества, в жизни человека.</w:t>
      </w:r>
    </w:p>
    <w:p w:rsidR="00CA33FC" w:rsidRPr="00CA33FC" w:rsidRDefault="00CA33FC" w:rsidP="00CA33FC">
      <w:pPr>
        <w:pStyle w:val="a3"/>
        <w:ind w:left="-567" w:firstLine="425"/>
        <w:jc w:val="both"/>
        <w:rPr>
          <w:rFonts w:ascii="Times New Roman" w:hAnsi="Times New Roman" w:cs="Times New Roman"/>
          <w:b/>
          <w:bCs/>
          <w:iCs/>
          <w:sz w:val="24"/>
          <w:szCs w:val="24"/>
          <w:lang w:bidi="ru-RU"/>
        </w:rPr>
      </w:pPr>
      <w:bookmarkStart w:id="356" w:name="bookmark1577"/>
      <w:r w:rsidRPr="00CA33FC">
        <w:rPr>
          <w:rFonts w:ascii="Times New Roman" w:hAnsi="Times New Roman" w:cs="Times New Roman"/>
          <w:b/>
          <w:bCs/>
          <w:iCs/>
          <w:sz w:val="24"/>
          <w:szCs w:val="24"/>
          <w:lang w:bidi="ru-RU"/>
        </w:rPr>
        <w:t>Модуль № 3 «Архитектура и дизайн»:</w:t>
      </w:r>
      <w:bookmarkEnd w:id="356"/>
    </w:p>
    <w:p w:rsidR="00CA33FC" w:rsidRPr="00CA33FC" w:rsidRDefault="00CA33FC" w:rsidP="00A540AB">
      <w:pPr>
        <w:pStyle w:val="a3"/>
        <w:numPr>
          <w:ilvl w:val="0"/>
          <w:numId w:val="224"/>
        </w:numPr>
        <w:ind w:left="-567" w:firstLine="425"/>
        <w:jc w:val="both"/>
        <w:rPr>
          <w:rFonts w:ascii="Times New Roman" w:hAnsi="Times New Roman" w:cs="Times New Roman"/>
          <w:bCs/>
          <w:iCs/>
          <w:sz w:val="24"/>
          <w:szCs w:val="24"/>
          <w:lang w:bidi="ru-RU"/>
        </w:rPr>
      </w:pPr>
      <w:r w:rsidRPr="00CA33FC">
        <w:rPr>
          <w:rFonts w:ascii="Times New Roman" w:hAnsi="Times New Roman" w:cs="Times New Roman"/>
          <w:bCs/>
          <w:iCs/>
          <w:sz w:val="24"/>
          <w:szCs w:val="24"/>
          <w:lang w:bidi="ru-RU"/>
        </w:rPr>
        <w:lastRenderedPageBreak/>
        <w:t>характеризовать архитектуру и дизайн как конструктивные виды искусства, т. е. искусства художественного построения предметно-пространственной среды жизни людей;</w:t>
      </w:r>
    </w:p>
    <w:p w:rsidR="00CA33FC" w:rsidRPr="00CA33FC" w:rsidRDefault="00CA33FC" w:rsidP="00A540AB">
      <w:pPr>
        <w:pStyle w:val="a3"/>
        <w:numPr>
          <w:ilvl w:val="0"/>
          <w:numId w:val="224"/>
        </w:numPr>
        <w:ind w:left="-567" w:firstLine="425"/>
        <w:jc w:val="both"/>
        <w:rPr>
          <w:rFonts w:ascii="Times New Roman" w:hAnsi="Times New Roman" w:cs="Times New Roman"/>
          <w:bCs/>
          <w:iCs/>
          <w:sz w:val="24"/>
          <w:szCs w:val="24"/>
          <w:lang w:bidi="ru-RU"/>
        </w:rPr>
      </w:pPr>
      <w:r w:rsidRPr="00CA33FC">
        <w:rPr>
          <w:rFonts w:ascii="Times New Roman" w:hAnsi="Times New Roman" w:cs="Times New Roman"/>
          <w:bCs/>
          <w:iCs/>
          <w:sz w:val="24"/>
          <w:szCs w:val="24"/>
          <w:lang w:bidi="ru-RU"/>
        </w:rPr>
        <w:t>объяснять роль архитектуры и дизайна в построении предметно-пространственной среды жизнедеятельности человека;</w:t>
      </w:r>
    </w:p>
    <w:p w:rsidR="00CA33FC" w:rsidRPr="00CA33FC" w:rsidRDefault="00CA33FC" w:rsidP="00A540AB">
      <w:pPr>
        <w:pStyle w:val="a3"/>
        <w:numPr>
          <w:ilvl w:val="0"/>
          <w:numId w:val="224"/>
        </w:numPr>
        <w:ind w:left="-567" w:firstLine="425"/>
        <w:jc w:val="both"/>
        <w:rPr>
          <w:rFonts w:ascii="Times New Roman" w:hAnsi="Times New Roman" w:cs="Times New Roman"/>
          <w:bCs/>
          <w:iCs/>
          <w:sz w:val="24"/>
          <w:szCs w:val="24"/>
          <w:lang w:bidi="ru-RU"/>
        </w:rPr>
      </w:pPr>
      <w:r w:rsidRPr="00CA33FC">
        <w:rPr>
          <w:rFonts w:ascii="Times New Roman" w:hAnsi="Times New Roman" w:cs="Times New Roman"/>
          <w:bCs/>
          <w:iCs/>
          <w:sz w:val="24"/>
          <w:szCs w:val="24"/>
          <w:lang w:bidi="ru-RU"/>
        </w:rPr>
        <w:t>рассуждать о влиянии предметно-пространственной среды на чувства, установки и поведение человека;</w:t>
      </w:r>
    </w:p>
    <w:p w:rsidR="00CA33FC" w:rsidRPr="00CA33FC" w:rsidRDefault="00CA33FC" w:rsidP="00A540AB">
      <w:pPr>
        <w:pStyle w:val="a3"/>
        <w:numPr>
          <w:ilvl w:val="0"/>
          <w:numId w:val="224"/>
        </w:numPr>
        <w:ind w:left="-567" w:firstLine="425"/>
        <w:jc w:val="both"/>
        <w:rPr>
          <w:rFonts w:ascii="Times New Roman" w:hAnsi="Times New Roman" w:cs="Times New Roman"/>
          <w:bCs/>
          <w:iCs/>
          <w:sz w:val="24"/>
          <w:szCs w:val="24"/>
          <w:lang w:bidi="ru-RU"/>
        </w:rPr>
      </w:pPr>
      <w:r w:rsidRPr="00CA33FC">
        <w:rPr>
          <w:rFonts w:ascii="Times New Roman" w:hAnsi="Times New Roman" w:cs="Times New Roman"/>
          <w:bCs/>
          <w:iCs/>
          <w:sz w:val="24"/>
          <w:szCs w:val="24"/>
          <w:lang w:bidi="ru-RU"/>
        </w:rPr>
        <w:t>рассуждать о том, как предметно-пространственная среда организует деятельность человека и представления о самом себе;</w:t>
      </w:r>
    </w:p>
    <w:p w:rsidR="00CA33FC" w:rsidRPr="00CA33FC" w:rsidRDefault="00CA33FC" w:rsidP="00A540AB">
      <w:pPr>
        <w:pStyle w:val="a3"/>
        <w:numPr>
          <w:ilvl w:val="0"/>
          <w:numId w:val="224"/>
        </w:numPr>
        <w:ind w:left="-567" w:firstLine="425"/>
        <w:jc w:val="both"/>
        <w:rPr>
          <w:rFonts w:ascii="Times New Roman" w:hAnsi="Times New Roman" w:cs="Times New Roman"/>
          <w:bCs/>
          <w:iCs/>
          <w:sz w:val="24"/>
          <w:szCs w:val="24"/>
          <w:lang w:bidi="ru-RU"/>
        </w:rPr>
      </w:pPr>
      <w:r w:rsidRPr="00CA33FC">
        <w:rPr>
          <w:rFonts w:ascii="Times New Roman" w:hAnsi="Times New Roman" w:cs="Times New Roman"/>
          <w:bCs/>
          <w:iCs/>
          <w:sz w:val="24"/>
          <w:szCs w:val="24"/>
          <w:lang w:bidi="ru-RU"/>
        </w:rPr>
        <w:t>объяснять ценность сохранения культурного наследия, выраженного в архитектуре, предметах труда и быта разных эпох.</w:t>
      </w:r>
    </w:p>
    <w:p w:rsidR="00CA33FC" w:rsidRPr="00CA33FC" w:rsidRDefault="00CA33FC" w:rsidP="00CA33FC">
      <w:pPr>
        <w:pStyle w:val="a3"/>
        <w:ind w:left="-567" w:firstLine="425"/>
        <w:jc w:val="both"/>
        <w:rPr>
          <w:rFonts w:ascii="Times New Roman" w:hAnsi="Times New Roman" w:cs="Times New Roman"/>
          <w:b/>
          <w:bCs/>
          <w:iCs/>
          <w:sz w:val="24"/>
          <w:szCs w:val="24"/>
          <w:lang w:bidi="ru-RU"/>
        </w:rPr>
      </w:pPr>
      <w:r w:rsidRPr="00CA33FC">
        <w:rPr>
          <w:rFonts w:ascii="Times New Roman" w:hAnsi="Times New Roman" w:cs="Times New Roman"/>
          <w:b/>
          <w:bCs/>
          <w:iCs/>
          <w:sz w:val="24"/>
          <w:szCs w:val="24"/>
          <w:lang w:bidi="ru-RU"/>
        </w:rPr>
        <w:t>Графический дизайн:</w:t>
      </w:r>
    </w:p>
    <w:p w:rsidR="00CA33FC" w:rsidRPr="00CA33FC" w:rsidRDefault="00CA33FC" w:rsidP="00A540AB">
      <w:pPr>
        <w:pStyle w:val="a3"/>
        <w:numPr>
          <w:ilvl w:val="0"/>
          <w:numId w:val="225"/>
        </w:numPr>
        <w:ind w:left="-567" w:firstLine="425"/>
        <w:jc w:val="both"/>
        <w:rPr>
          <w:rFonts w:ascii="Times New Roman" w:hAnsi="Times New Roman" w:cs="Times New Roman"/>
          <w:bCs/>
          <w:iCs/>
          <w:sz w:val="24"/>
          <w:szCs w:val="24"/>
          <w:lang w:bidi="ru-RU"/>
        </w:rPr>
      </w:pPr>
      <w:r w:rsidRPr="00CA33FC">
        <w:rPr>
          <w:rFonts w:ascii="Times New Roman" w:hAnsi="Times New Roman" w:cs="Times New Roman"/>
          <w:bCs/>
          <w:iCs/>
          <w:sz w:val="24"/>
          <w:szCs w:val="24"/>
          <w:lang w:bidi="ru-RU"/>
        </w:rPr>
        <w:t>объяснять понятие формальной композиции и её значение как основы языка конструктивных искусств;</w:t>
      </w:r>
    </w:p>
    <w:p w:rsidR="00CA33FC" w:rsidRPr="00CA33FC" w:rsidRDefault="00CA33FC" w:rsidP="00A540AB">
      <w:pPr>
        <w:pStyle w:val="a3"/>
        <w:numPr>
          <w:ilvl w:val="0"/>
          <w:numId w:val="225"/>
        </w:numPr>
        <w:ind w:left="-567" w:firstLine="425"/>
        <w:jc w:val="both"/>
        <w:rPr>
          <w:rFonts w:ascii="Times New Roman" w:hAnsi="Times New Roman" w:cs="Times New Roman"/>
          <w:bCs/>
          <w:iCs/>
          <w:sz w:val="24"/>
          <w:szCs w:val="24"/>
          <w:lang w:bidi="ru-RU"/>
        </w:rPr>
      </w:pPr>
      <w:r w:rsidRPr="00CA33FC">
        <w:rPr>
          <w:rFonts w:ascii="Times New Roman" w:hAnsi="Times New Roman" w:cs="Times New Roman"/>
          <w:bCs/>
          <w:iCs/>
          <w:sz w:val="24"/>
          <w:szCs w:val="24"/>
          <w:lang w:bidi="ru-RU"/>
        </w:rPr>
        <w:t>объяснять основные средства — требования к композиции;</w:t>
      </w:r>
    </w:p>
    <w:p w:rsidR="00CA33FC" w:rsidRPr="00CA33FC" w:rsidRDefault="00CA33FC" w:rsidP="00A540AB">
      <w:pPr>
        <w:pStyle w:val="a3"/>
        <w:numPr>
          <w:ilvl w:val="0"/>
          <w:numId w:val="225"/>
        </w:numPr>
        <w:ind w:left="-567" w:firstLine="425"/>
        <w:jc w:val="both"/>
        <w:rPr>
          <w:rFonts w:ascii="Times New Roman" w:hAnsi="Times New Roman" w:cs="Times New Roman"/>
          <w:bCs/>
          <w:iCs/>
          <w:sz w:val="24"/>
          <w:szCs w:val="24"/>
          <w:lang w:bidi="ru-RU"/>
        </w:rPr>
      </w:pPr>
      <w:r w:rsidRPr="00CA33FC">
        <w:rPr>
          <w:rFonts w:ascii="Times New Roman" w:hAnsi="Times New Roman" w:cs="Times New Roman"/>
          <w:bCs/>
          <w:iCs/>
          <w:sz w:val="24"/>
          <w:szCs w:val="24"/>
          <w:lang w:bidi="ru-RU"/>
        </w:rPr>
        <w:t>уметь перечислять и объяснять основные типы формальной композиции;</w:t>
      </w:r>
    </w:p>
    <w:p w:rsidR="00CA33FC" w:rsidRPr="00CA33FC" w:rsidRDefault="00CA33FC" w:rsidP="00A540AB">
      <w:pPr>
        <w:pStyle w:val="a3"/>
        <w:numPr>
          <w:ilvl w:val="0"/>
          <w:numId w:val="225"/>
        </w:numPr>
        <w:ind w:left="-567" w:firstLine="425"/>
        <w:jc w:val="both"/>
        <w:rPr>
          <w:rFonts w:ascii="Times New Roman" w:hAnsi="Times New Roman" w:cs="Times New Roman"/>
          <w:bCs/>
          <w:iCs/>
          <w:sz w:val="24"/>
          <w:szCs w:val="24"/>
          <w:lang w:bidi="ru-RU"/>
        </w:rPr>
      </w:pPr>
      <w:r w:rsidRPr="00CA33FC">
        <w:rPr>
          <w:rFonts w:ascii="Times New Roman" w:hAnsi="Times New Roman" w:cs="Times New Roman"/>
          <w:bCs/>
          <w:iCs/>
          <w:sz w:val="24"/>
          <w:szCs w:val="24"/>
          <w:lang w:bidi="ru-RU"/>
        </w:rPr>
        <w:t>составлять различные формальные композиции на плоскости в зависимости от поставленных задач;</w:t>
      </w:r>
    </w:p>
    <w:p w:rsidR="00CA33FC" w:rsidRPr="00CA33FC" w:rsidRDefault="00CA33FC" w:rsidP="00A540AB">
      <w:pPr>
        <w:pStyle w:val="a3"/>
        <w:numPr>
          <w:ilvl w:val="0"/>
          <w:numId w:val="225"/>
        </w:numPr>
        <w:ind w:left="-567" w:firstLine="425"/>
        <w:jc w:val="both"/>
        <w:rPr>
          <w:rFonts w:ascii="Times New Roman" w:hAnsi="Times New Roman" w:cs="Times New Roman"/>
          <w:bCs/>
          <w:iCs/>
          <w:sz w:val="24"/>
          <w:szCs w:val="24"/>
          <w:lang w:bidi="ru-RU"/>
        </w:rPr>
      </w:pPr>
      <w:r w:rsidRPr="00CA33FC">
        <w:rPr>
          <w:rFonts w:ascii="Times New Roman" w:hAnsi="Times New Roman" w:cs="Times New Roman"/>
          <w:bCs/>
          <w:iCs/>
          <w:sz w:val="24"/>
          <w:szCs w:val="24"/>
          <w:lang w:bidi="ru-RU"/>
        </w:rPr>
        <w:t>выделять при творческом построении композиции листа композиционную доминанту;</w:t>
      </w:r>
    </w:p>
    <w:p w:rsidR="00CA33FC" w:rsidRPr="00CA33FC" w:rsidRDefault="00CA33FC" w:rsidP="00A540AB">
      <w:pPr>
        <w:pStyle w:val="a3"/>
        <w:numPr>
          <w:ilvl w:val="0"/>
          <w:numId w:val="225"/>
        </w:numPr>
        <w:ind w:left="-567" w:firstLine="425"/>
        <w:jc w:val="both"/>
        <w:rPr>
          <w:rFonts w:ascii="Times New Roman" w:hAnsi="Times New Roman" w:cs="Times New Roman"/>
          <w:bCs/>
          <w:iCs/>
          <w:sz w:val="24"/>
          <w:szCs w:val="24"/>
          <w:lang w:bidi="ru-RU"/>
        </w:rPr>
      </w:pPr>
      <w:r w:rsidRPr="00CA33FC">
        <w:rPr>
          <w:rFonts w:ascii="Times New Roman" w:hAnsi="Times New Roman" w:cs="Times New Roman"/>
          <w:bCs/>
          <w:iCs/>
          <w:sz w:val="24"/>
          <w:szCs w:val="24"/>
          <w:lang w:bidi="ru-RU"/>
        </w:rPr>
        <w:t>составлять формальные композиции на выражение в них движения и статики;</w:t>
      </w:r>
    </w:p>
    <w:p w:rsidR="00CA33FC" w:rsidRPr="00CA33FC" w:rsidRDefault="00CA33FC" w:rsidP="00A540AB">
      <w:pPr>
        <w:pStyle w:val="a3"/>
        <w:numPr>
          <w:ilvl w:val="0"/>
          <w:numId w:val="225"/>
        </w:numPr>
        <w:ind w:left="-567" w:firstLine="425"/>
        <w:jc w:val="both"/>
        <w:rPr>
          <w:rFonts w:ascii="Times New Roman" w:hAnsi="Times New Roman" w:cs="Times New Roman"/>
          <w:bCs/>
          <w:iCs/>
          <w:sz w:val="24"/>
          <w:szCs w:val="24"/>
          <w:lang w:bidi="ru-RU"/>
        </w:rPr>
      </w:pPr>
      <w:r w:rsidRPr="00CA33FC">
        <w:rPr>
          <w:rFonts w:ascii="Times New Roman" w:hAnsi="Times New Roman" w:cs="Times New Roman"/>
          <w:bCs/>
          <w:iCs/>
          <w:sz w:val="24"/>
          <w:szCs w:val="24"/>
          <w:lang w:bidi="ru-RU"/>
        </w:rPr>
        <w:t>осваивать навыки вариативности в ритмической организации листа;</w:t>
      </w:r>
    </w:p>
    <w:p w:rsidR="00CA33FC" w:rsidRPr="00CA33FC" w:rsidRDefault="00CA33FC" w:rsidP="00A540AB">
      <w:pPr>
        <w:pStyle w:val="a3"/>
        <w:numPr>
          <w:ilvl w:val="0"/>
          <w:numId w:val="225"/>
        </w:numPr>
        <w:ind w:left="-567" w:firstLine="425"/>
        <w:jc w:val="both"/>
        <w:rPr>
          <w:rFonts w:ascii="Times New Roman" w:hAnsi="Times New Roman" w:cs="Times New Roman"/>
          <w:bCs/>
          <w:iCs/>
          <w:sz w:val="24"/>
          <w:szCs w:val="24"/>
          <w:lang w:bidi="ru-RU"/>
        </w:rPr>
      </w:pPr>
      <w:r w:rsidRPr="00CA33FC">
        <w:rPr>
          <w:rFonts w:ascii="Times New Roman" w:hAnsi="Times New Roman" w:cs="Times New Roman"/>
          <w:bCs/>
          <w:iCs/>
          <w:sz w:val="24"/>
          <w:szCs w:val="24"/>
          <w:lang w:bidi="ru-RU"/>
        </w:rPr>
        <w:t>объяснять роль цвета в конструктивных искусствах;</w:t>
      </w:r>
    </w:p>
    <w:p w:rsidR="00CA33FC" w:rsidRPr="00CA33FC" w:rsidRDefault="00CA33FC" w:rsidP="00A540AB">
      <w:pPr>
        <w:pStyle w:val="a3"/>
        <w:numPr>
          <w:ilvl w:val="0"/>
          <w:numId w:val="225"/>
        </w:numPr>
        <w:ind w:left="-567" w:firstLine="425"/>
        <w:jc w:val="both"/>
        <w:rPr>
          <w:rFonts w:ascii="Times New Roman" w:hAnsi="Times New Roman" w:cs="Times New Roman"/>
          <w:bCs/>
          <w:iCs/>
          <w:sz w:val="24"/>
          <w:szCs w:val="24"/>
          <w:lang w:bidi="ru-RU"/>
        </w:rPr>
      </w:pPr>
      <w:r w:rsidRPr="00CA33FC">
        <w:rPr>
          <w:rFonts w:ascii="Times New Roman" w:hAnsi="Times New Roman" w:cs="Times New Roman"/>
          <w:bCs/>
          <w:iCs/>
          <w:sz w:val="24"/>
          <w:szCs w:val="24"/>
          <w:lang w:bidi="ru-RU"/>
        </w:rPr>
        <w:t>различать технологию использования цвета в живописи и в конструктивных искусствах;</w:t>
      </w:r>
    </w:p>
    <w:p w:rsidR="00CA33FC" w:rsidRPr="00CA33FC" w:rsidRDefault="00CA33FC" w:rsidP="00A540AB">
      <w:pPr>
        <w:pStyle w:val="a3"/>
        <w:numPr>
          <w:ilvl w:val="0"/>
          <w:numId w:val="225"/>
        </w:numPr>
        <w:ind w:left="-567" w:firstLine="425"/>
        <w:jc w:val="both"/>
        <w:rPr>
          <w:rFonts w:ascii="Times New Roman" w:hAnsi="Times New Roman" w:cs="Times New Roman"/>
          <w:bCs/>
          <w:iCs/>
          <w:sz w:val="24"/>
          <w:szCs w:val="24"/>
          <w:lang w:bidi="ru-RU"/>
        </w:rPr>
      </w:pPr>
      <w:r w:rsidRPr="00CA33FC">
        <w:rPr>
          <w:rFonts w:ascii="Times New Roman" w:hAnsi="Times New Roman" w:cs="Times New Roman"/>
          <w:bCs/>
          <w:iCs/>
          <w:sz w:val="24"/>
          <w:szCs w:val="24"/>
          <w:lang w:bidi="ru-RU"/>
        </w:rPr>
        <w:t>объяснять выражение «цветовой образ»;</w:t>
      </w:r>
    </w:p>
    <w:p w:rsidR="00CA33FC" w:rsidRPr="00CA33FC" w:rsidRDefault="00CA33FC" w:rsidP="00A540AB">
      <w:pPr>
        <w:pStyle w:val="a3"/>
        <w:numPr>
          <w:ilvl w:val="0"/>
          <w:numId w:val="225"/>
        </w:numPr>
        <w:ind w:left="-567" w:firstLine="425"/>
        <w:jc w:val="both"/>
        <w:rPr>
          <w:rFonts w:ascii="Times New Roman" w:hAnsi="Times New Roman" w:cs="Times New Roman"/>
          <w:bCs/>
          <w:iCs/>
          <w:sz w:val="24"/>
          <w:szCs w:val="24"/>
          <w:lang w:bidi="ru-RU"/>
        </w:rPr>
      </w:pPr>
      <w:r w:rsidRPr="00CA33FC">
        <w:rPr>
          <w:rFonts w:ascii="Times New Roman" w:hAnsi="Times New Roman" w:cs="Times New Roman"/>
          <w:bCs/>
          <w:iCs/>
          <w:sz w:val="24"/>
          <w:szCs w:val="24"/>
          <w:lang w:bidi="ru-RU"/>
        </w:rPr>
        <w:t>применять цвет в графических композициях как акцент или доминанту, объединённые одним стилем;</w:t>
      </w:r>
    </w:p>
    <w:p w:rsidR="00CA33FC" w:rsidRPr="00CA33FC" w:rsidRDefault="00CA33FC" w:rsidP="00A540AB">
      <w:pPr>
        <w:pStyle w:val="a3"/>
        <w:numPr>
          <w:ilvl w:val="0"/>
          <w:numId w:val="225"/>
        </w:numPr>
        <w:ind w:left="-567" w:firstLine="425"/>
        <w:jc w:val="both"/>
        <w:rPr>
          <w:rFonts w:ascii="Times New Roman" w:hAnsi="Times New Roman" w:cs="Times New Roman"/>
          <w:bCs/>
          <w:iCs/>
          <w:sz w:val="24"/>
          <w:szCs w:val="24"/>
          <w:lang w:bidi="ru-RU"/>
        </w:rPr>
      </w:pPr>
      <w:r w:rsidRPr="00CA33FC">
        <w:rPr>
          <w:rFonts w:ascii="Times New Roman" w:hAnsi="Times New Roman" w:cs="Times New Roman"/>
          <w:bCs/>
          <w:iCs/>
          <w:sz w:val="24"/>
          <w:szCs w:val="24"/>
          <w:lang w:bidi="ru-RU"/>
        </w:rPr>
        <w:t>определять шрифт как графический рисунок начертания букв, объединённых общим стилем, отвечающий законам художественной композиции;</w:t>
      </w:r>
    </w:p>
    <w:p w:rsidR="00CA33FC" w:rsidRPr="00CA33FC" w:rsidRDefault="00CA33FC" w:rsidP="00A540AB">
      <w:pPr>
        <w:pStyle w:val="a3"/>
        <w:numPr>
          <w:ilvl w:val="0"/>
          <w:numId w:val="225"/>
        </w:numPr>
        <w:ind w:left="-567" w:firstLine="425"/>
        <w:jc w:val="both"/>
        <w:rPr>
          <w:rFonts w:ascii="Times New Roman" w:hAnsi="Times New Roman" w:cs="Times New Roman"/>
          <w:bCs/>
          <w:iCs/>
          <w:sz w:val="24"/>
          <w:szCs w:val="24"/>
          <w:lang w:bidi="ru-RU"/>
        </w:rPr>
      </w:pPr>
      <w:r w:rsidRPr="00CA33FC">
        <w:rPr>
          <w:rFonts w:ascii="Times New Roman" w:hAnsi="Times New Roman" w:cs="Times New Roman"/>
          <w:bCs/>
          <w:iCs/>
          <w:sz w:val="24"/>
          <w:szCs w:val="24"/>
          <w:lang w:bidi="ru-RU"/>
        </w:rPr>
        <w:t>соотносить особенности стилизации рисунка шрифта и содержание текста; различать «архитектуру» шрифта и особенности шрифтовых гарнитур; иметь опыт творческого воплощения шрифтовой композиции (буквицы);</w:t>
      </w:r>
    </w:p>
    <w:p w:rsidR="00CA33FC" w:rsidRPr="00CA33FC" w:rsidRDefault="00CA33FC" w:rsidP="00A540AB">
      <w:pPr>
        <w:pStyle w:val="a3"/>
        <w:numPr>
          <w:ilvl w:val="0"/>
          <w:numId w:val="225"/>
        </w:numPr>
        <w:ind w:left="-567" w:firstLine="425"/>
        <w:jc w:val="both"/>
        <w:rPr>
          <w:rFonts w:ascii="Times New Roman" w:hAnsi="Times New Roman" w:cs="Times New Roman"/>
          <w:bCs/>
          <w:iCs/>
          <w:sz w:val="24"/>
          <w:szCs w:val="24"/>
          <w:lang w:bidi="ru-RU"/>
        </w:rPr>
      </w:pPr>
      <w:r w:rsidRPr="00CA33FC">
        <w:rPr>
          <w:rFonts w:ascii="Times New Roman" w:hAnsi="Times New Roman" w:cs="Times New Roman"/>
          <w:bCs/>
          <w:iCs/>
          <w:sz w:val="24"/>
          <w:szCs w:val="24"/>
          <w:lang w:bidi="ru-RU"/>
        </w:rPr>
        <w:t>применять печатное слово, типографскую строку в качестве элементов графической композиции;</w:t>
      </w:r>
    </w:p>
    <w:p w:rsidR="00CA33FC" w:rsidRPr="00CA33FC" w:rsidRDefault="00CA33FC" w:rsidP="00A540AB">
      <w:pPr>
        <w:pStyle w:val="a3"/>
        <w:numPr>
          <w:ilvl w:val="0"/>
          <w:numId w:val="225"/>
        </w:numPr>
        <w:ind w:left="-567" w:firstLine="425"/>
        <w:jc w:val="both"/>
        <w:rPr>
          <w:rFonts w:ascii="Times New Roman" w:hAnsi="Times New Roman" w:cs="Times New Roman"/>
          <w:bCs/>
          <w:iCs/>
          <w:sz w:val="24"/>
          <w:szCs w:val="24"/>
          <w:lang w:bidi="ru-RU"/>
        </w:rPr>
      </w:pPr>
      <w:r w:rsidRPr="00CA33FC">
        <w:rPr>
          <w:rFonts w:ascii="Times New Roman" w:hAnsi="Times New Roman" w:cs="Times New Roman"/>
          <w:bCs/>
          <w:iCs/>
          <w:sz w:val="24"/>
          <w:szCs w:val="24"/>
          <w:lang w:bidi="ru-RU"/>
        </w:rPr>
        <w:t>объяснять функции логотипа как представительского знака, эмблемы, торговой марки; различать шрифтовой и знаковый виды логотипа; иметь практический опыт разработки логотипа на выбранную тему;</w:t>
      </w:r>
    </w:p>
    <w:p w:rsidR="00CA33FC" w:rsidRPr="00CA33FC" w:rsidRDefault="00CA33FC" w:rsidP="00A540AB">
      <w:pPr>
        <w:pStyle w:val="a3"/>
        <w:numPr>
          <w:ilvl w:val="0"/>
          <w:numId w:val="225"/>
        </w:numPr>
        <w:ind w:left="-567" w:firstLine="425"/>
        <w:jc w:val="both"/>
        <w:rPr>
          <w:rFonts w:ascii="Times New Roman" w:hAnsi="Times New Roman" w:cs="Times New Roman"/>
          <w:bCs/>
          <w:iCs/>
          <w:sz w:val="24"/>
          <w:szCs w:val="24"/>
          <w:lang w:bidi="ru-RU"/>
        </w:rPr>
      </w:pPr>
      <w:r w:rsidRPr="00CA33FC">
        <w:rPr>
          <w:rFonts w:ascii="Times New Roman" w:hAnsi="Times New Roman" w:cs="Times New Roman"/>
          <w:bCs/>
          <w:iCs/>
          <w:sz w:val="24"/>
          <w:szCs w:val="24"/>
          <w:lang w:bidi="ru-RU"/>
        </w:rPr>
        <w:t>приобрести творческий опыт построения композиции плаката, поздравительной открытки или рекламы на основе соединения текста и изображения;</w:t>
      </w:r>
    </w:p>
    <w:p w:rsidR="00CA33FC" w:rsidRPr="00CA33FC" w:rsidRDefault="00CA33FC" w:rsidP="00A540AB">
      <w:pPr>
        <w:pStyle w:val="a3"/>
        <w:numPr>
          <w:ilvl w:val="0"/>
          <w:numId w:val="225"/>
        </w:numPr>
        <w:ind w:left="-567" w:firstLine="425"/>
        <w:jc w:val="both"/>
        <w:rPr>
          <w:rFonts w:ascii="Times New Roman" w:hAnsi="Times New Roman" w:cs="Times New Roman"/>
          <w:bCs/>
          <w:iCs/>
          <w:sz w:val="24"/>
          <w:szCs w:val="24"/>
          <w:lang w:bidi="ru-RU"/>
        </w:rPr>
      </w:pPr>
      <w:r w:rsidRPr="00CA33FC">
        <w:rPr>
          <w:rFonts w:ascii="Times New Roman" w:hAnsi="Times New Roman" w:cs="Times New Roman"/>
          <w:bCs/>
          <w:iCs/>
          <w:sz w:val="24"/>
          <w:szCs w:val="24"/>
          <w:lang w:bidi="ru-RU"/>
        </w:rPr>
        <w:t>иметь представление об искусстве конструирования книги, дизайне журнала; иметь практический творческий опыт образного построения книжного и журнального разворотов в качестве графических композиций.</w:t>
      </w:r>
    </w:p>
    <w:p w:rsidR="00CA33FC" w:rsidRPr="00CA33FC" w:rsidRDefault="00CA33FC" w:rsidP="00CA33FC">
      <w:pPr>
        <w:pStyle w:val="a3"/>
        <w:ind w:left="-567" w:firstLine="425"/>
        <w:jc w:val="both"/>
        <w:rPr>
          <w:rFonts w:ascii="Times New Roman" w:hAnsi="Times New Roman" w:cs="Times New Roman"/>
          <w:b/>
          <w:bCs/>
          <w:iCs/>
          <w:sz w:val="24"/>
          <w:szCs w:val="24"/>
        </w:rPr>
      </w:pPr>
      <w:r w:rsidRPr="00CA33FC">
        <w:rPr>
          <w:rFonts w:ascii="Times New Roman" w:hAnsi="Times New Roman" w:cs="Times New Roman"/>
          <w:b/>
          <w:bCs/>
          <w:iCs/>
          <w:sz w:val="24"/>
          <w:szCs w:val="24"/>
        </w:rPr>
        <w:t>Социальное значение дизайна и архитектуры как среды жизни человека:</w:t>
      </w:r>
    </w:p>
    <w:p w:rsidR="00CA33FC" w:rsidRPr="00CA33FC" w:rsidRDefault="00CA33FC" w:rsidP="00A540AB">
      <w:pPr>
        <w:pStyle w:val="a3"/>
        <w:numPr>
          <w:ilvl w:val="0"/>
          <w:numId w:val="225"/>
        </w:numPr>
        <w:ind w:left="-567" w:firstLine="425"/>
        <w:jc w:val="both"/>
        <w:rPr>
          <w:rFonts w:ascii="Times New Roman" w:hAnsi="Times New Roman" w:cs="Times New Roman"/>
          <w:bCs/>
          <w:iCs/>
          <w:sz w:val="24"/>
          <w:szCs w:val="24"/>
        </w:rPr>
      </w:pPr>
      <w:r w:rsidRPr="00CA33FC">
        <w:rPr>
          <w:rFonts w:ascii="Times New Roman" w:hAnsi="Times New Roman" w:cs="Times New Roman"/>
          <w:bCs/>
          <w:iCs/>
          <w:sz w:val="24"/>
          <w:szCs w:val="24"/>
        </w:rPr>
        <w:t>иметь опыт построения объёмно-пространственной композиции как макета архитектурного пространства в реальной жизни;</w:t>
      </w:r>
    </w:p>
    <w:p w:rsidR="00CA33FC" w:rsidRPr="00CA33FC" w:rsidRDefault="00CA33FC" w:rsidP="00A540AB">
      <w:pPr>
        <w:pStyle w:val="a3"/>
        <w:numPr>
          <w:ilvl w:val="0"/>
          <w:numId w:val="225"/>
        </w:numPr>
        <w:ind w:left="-567" w:firstLine="425"/>
        <w:jc w:val="both"/>
        <w:rPr>
          <w:rFonts w:ascii="Times New Roman" w:hAnsi="Times New Roman" w:cs="Times New Roman"/>
          <w:bCs/>
          <w:iCs/>
          <w:sz w:val="24"/>
          <w:szCs w:val="24"/>
        </w:rPr>
      </w:pPr>
      <w:r w:rsidRPr="00CA33FC">
        <w:rPr>
          <w:rFonts w:ascii="Times New Roman" w:hAnsi="Times New Roman" w:cs="Times New Roman"/>
          <w:bCs/>
          <w:iCs/>
          <w:sz w:val="24"/>
          <w:szCs w:val="24"/>
        </w:rPr>
        <w:t>выполнять построение макета пространственно-объёмной композиции по его чертежу;</w:t>
      </w:r>
    </w:p>
    <w:p w:rsidR="00CA33FC" w:rsidRPr="00CA33FC" w:rsidRDefault="00CA33FC" w:rsidP="00A540AB">
      <w:pPr>
        <w:pStyle w:val="a3"/>
        <w:numPr>
          <w:ilvl w:val="0"/>
          <w:numId w:val="225"/>
        </w:numPr>
        <w:ind w:left="-567" w:firstLine="425"/>
        <w:jc w:val="both"/>
        <w:rPr>
          <w:rFonts w:ascii="Times New Roman" w:hAnsi="Times New Roman" w:cs="Times New Roman"/>
          <w:bCs/>
          <w:iCs/>
          <w:sz w:val="24"/>
          <w:szCs w:val="24"/>
        </w:rPr>
      </w:pPr>
      <w:r w:rsidRPr="00CA33FC">
        <w:rPr>
          <w:rFonts w:ascii="Times New Roman" w:hAnsi="Times New Roman" w:cs="Times New Roman"/>
          <w:bCs/>
          <w:iCs/>
          <w:sz w:val="24"/>
          <w:szCs w:val="24"/>
        </w:rPr>
        <w:t>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w:t>
      </w:r>
    </w:p>
    <w:p w:rsidR="00CA33FC" w:rsidRPr="00CA33FC" w:rsidRDefault="00CA33FC" w:rsidP="00A540AB">
      <w:pPr>
        <w:pStyle w:val="a3"/>
        <w:numPr>
          <w:ilvl w:val="0"/>
          <w:numId w:val="225"/>
        </w:numPr>
        <w:ind w:left="-567" w:firstLine="425"/>
        <w:jc w:val="both"/>
        <w:rPr>
          <w:rFonts w:ascii="Times New Roman" w:hAnsi="Times New Roman" w:cs="Times New Roman"/>
          <w:bCs/>
          <w:iCs/>
          <w:sz w:val="24"/>
          <w:szCs w:val="24"/>
        </w:rPr>
      </w:pPr>
      <w:r w:rsidRPr="00CA33FC">
        <w:rPr>
          <w:rFonts w:ascii="Times New Roman" w:hAnsi="Times New Roman" w:cs="Times New Roman"/>
          <w:bCs/>
          <w:iCs/>
          <w:sz w:val="24"/>
          <w:szCs w:val="24"/>
        </w:rPr>
        <w:t>знать о роли строительного материала в эволюции архитектурных конструкций и изменении облика архитектурных сооружений;</w:t>
      </w:r>
    </w:p>
    <w:p w:rsidR="00CA33FC" w:rsidRPr="00CA33FC" w:rsidRDefault="00CA33FC" w:rsidP="00A540AB">
      <w:pPr>
        <w:pStyle w:val="a3"/>
        <w:numPr>
          <w:ilvl w:val="0"/>
          <w:numId w:val="225"/>
        </w:numPr>
        <w:ind w:left="-567" w:firstLine="425"/>
        <w:jc w:val="both"/>
        <w:rPr>
          <w:rFonts w:ascii="Times New Roman" w:hAnsi="Times New Roman" w:cs="Times New Roman"/>
          <w:bCs/>
          <w:iCs/>
          <w:sz w:val="24"/>
          <w:szCs w:val="24"/>
        </w:rPr>
      </w:pPr>
      <w:r w:rsidRPr="00CA33FC">
        <w:rPr>
          <w:rFonts w:ascii="Times New Roman" w:hAnsi="Times New Roman" w:cs="Times New Roman"/>
          <w:bCs/>
          <w:iCs/>
          <w:sz w:val="24"/>
          <w:szCs w:val="24"/>
        </w:rPr>
        <w:t>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w:t>
      </w:r>
    </w:p>
    <w:p w:rsidR="00CA33FC" w:rsidRPr="00CA33FC" w:rsidRDefault="00CA33FC" w:rsidP="00A540AB">
      <w:pPr>
        <w:pStyle w:val="a3"/>
        <w:numPr>
          <w:ilvl w:val="0"/>
          <w:numId w:val="225"/>
        </w:numPr>
        <w:ind w:left="-567" w:firstLine="425"/>
        <w:jc w:val="both"/>
        <w:rPr>
          <w:rFonts w:ascii="Times New Roman" w:hAnsi="Times New Roman" w:cs="Times New Roman"/>
          <w:bCs/>
          <w:iCs/>
          <w:sz w:val="24"/>
          <w:szCs w:val="24"/>
        </w:rPr>
      </w:pPr>
      <w:r w:rsidRPr="00CA33FC">
        <w:rPr>
          <w:rFonts w:ascii="Times New Roman" w:hAnsi="Times New Roman" w:cs="Times New Roman"/>
          <w:bCs/>
          <w:iCs/>
          <w:sz w:val="24"/>
          <w:szCs w:val="24"/>
        </w:rPr>
        <w:lastRenderedPageBreak/>
        <w:t>иметь знания и опыт изображения особенностей 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w:t>
      </w:r>
    </w:p>
    <w:p w:rsidR="00CA33FC" w:rsidRPr="00CA33FC" w:rsidRDefault="00CA33FC" w:rsidP="00A540AB">
      <w:pPr>
        <w:pStyle w:val="a3"/>
        <w:numPr>
          <w:ilvl w:val="0"/>
          <w:numId w:val="225"/>
        </w:numPr>
        <w:ind w:left="-567" w:firstLine="425"/>
        <w:jc w:val="both"/>
        <w:rPr>
          <w:rFonts w:ascii="Times New Roman" w:hAnsi="Times New Roman" w:cs="Times New Roman"/>
          <w:bCs/>
          <w:iCs/>
          <w:sz w:val="24"/>
          <w:szCs w:val="24"/>
        </w:rPr>
      </w:pPr>
      <w:r w:rsidRPr="00CA33FC">
        <w:rPr>
          <w:rFonts w:ascii="Times New Roman" w:hAnsi="Times New Roman" w:cs="Times New Roman"/>
          <w:bCs/>
          <w:iCs/>
          <w:sz w:val="24"/>
          <w:szCs w:val="24"/>
        </w:rPr>
        <w:t>характеризовать архитектурные и градостроительные изменения в культуре новейшего времени, современный уровень развития технологий и материалов; рассуждать о социокультурных противоречиях в организации современной городской среды и поисках путей их преодоления;</w:t>
      </w:r>
    </w:p>
    <w:p w:rsidR="00CA33FC" w:rsidRPr="00CA33FC" w:rsidRDefault="00CA33FC" w:rsidP="00A540AB">
      <w:pPr>
        <w:pStyle w:val="a3"/>
        <w:numPr>
          <w:ilvl w:val="0"/>
          <w:numId w:val="225"/>
        </w:numPr>
        <w:ind w:left="-567" w:firstLine="425"/>
        <w:jc w:val="both"/>
        <w:rPr>
          <w:rFonts w:ascii="Times New Roman" w:hAnsi="Times New Roman" w:cs="Times New Roman"/>
          <w:bCs/>
          <w:iCs/>
          <w:sz w:val="24"/>
          <w:szCs w:val="24"/>
        </w:rPr>
      </w:pPr>
      <w:r w:rsidRPr="00CA33FC">
        <w:rPr>
          <w:rFonts w:ascii="Times New Roman" w:hAnsi="Times New Roman" w:cs="Times New Roman"/>
          <w:bCs/>
          <w:iCs/>
          <w:sz w:val="24"/>
          <w:szCs w:val="24"/>
        </w:rPr>
        <w:t>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w:t>
      </w:r>
    </w:p>
    <w:p w:rsidR="00CA33FC" w:rsidRPr="00CA33FC" w:rsidRDefault="00CA33FC" w:rsidP="00A540AB">
      <w:pPr>
        <w:pStyle w:val="a3"/>
        <w:numPr>
          <w:ilvl w:val="0"/>
          <w:numId w:val="225"/>
        </w:numPr>
        <w:ind w:left="-567" w:firstLine="425"/>
        <w:jc w:val="both"/>
        <w:rPr>
          <w:rFonts w:ascii="Times New Roman" w:hAnsi="Times New Roman" w:cs="Times New Roman"/>
          <w:bCs/>
          <w:iCs/>
          <w:sz w:val="24"/>
          <w:szCs w:val="24"/>
        </w:rPr>
      </w:pPr>
      <w:r w:rsidRPr="00CA33FC">
        <w:rPr>
          <w:rFonts w:ascii="Times New Roman" w:hAnsi="Times New Roman" w:cs="Times New Roman"/>
          <w:bCs/>
          <w:iCs/>
          <w:sz w:val="24"/>
          <w:szCs w:val="24"/>
        </w:rPr>
        <w:t>определять понятие «городская среда»; рассматривать и объяснять планировку города как способ организации образа жизни людей;</w:t>
      </w:r>
    </w:p>
    <w:p w:rsidR="00CA33FC" w:rsidRPr="00CA33FC" w:rsidRDefault="00CA33FC" w:rsidP="00A540AB">
      <w:pPr>
        <w:pStyle w:val="a3"/>
        <w:numPr>
          <w:ilvl w:val="0"/>
          <w:numId w:val="225"/>
        </w:numPr>
        <w:ind w:left="-567" w:firstLine="425"/>
        <w:jc w:val="both"/>
        <w:rPr>
          <w:rFonts w:ascii="Times New Roman" w:hAnsi="Times New Roman" w:cs="Times New Roman"/>
          <w:bCs/>
          <w:iCs/>
          <w:sz w:val="24"/>
          <w:szCs w:val="24"/>
        </w:rPr>
      </w:pPr>
      <w:r w:rsidRPr="00CA33FC">
        <w:rPr>
          <w:rFonts w:ascii="Times New Roman" w:hAnsi="Times New Roman" w:cs="Times New Roman"/>
          <w:bCs/>
          <w:iCs/>
          <w:sz w:val="24"/>
          <w:szCs w:val="24"/>
        </w:rPr>
        <w:t>знать различные виды планировки города; иметь опыт разработки построения городского пространства в виде макетной или графической схемы;</w:t>
      </w:r>
    </w:p>
    <w:p w:rsidR="00CA33FC" w:rsidRPr="00CA33FC" w:rsidRDefault="00CA33FC" w:rsidP="00A540AB">
      <w:pPr>
        <w:pStyle w:val="a3"/>
        <w:numPr>
          <w:ilvl w:val="0"/>
          <w:numId w:val="225"/>
        </w:numPr>
        <w:ind w:left="-567" w:firstLine="425"/>
        <w:jc w:val="both"/>
        <w:rPr>
          <w:rFonts w:ascii="Times New Roman" w:hAnsi="Times New Roman" w:cs="Times New Roman"/>
          <w:bCs/>
          <w:iCs/>
          <w:sz w:val="24"/>
          <w:szCs w:val="24"/>
        </w:rPr>
      </w:pPr>
      <w:r w:rsidRPr="00CA33FC">
        <w:rPr>
          <w:rFonts w:ascii="Times New Roman" w:hAnsi="Times New Roman" w:cs="Times New Roman"/>
          <w:bCs/>
          <w:iCs/>
          <w:sz w:val="24"/>
          <w:szCs w:val="24"/>
        </w:rPr>
        <w:t>характеризовать эстетическое и экологическое взаимное сосуществование природы и архитектуры; иметь представление о традициях ландшафтно-парковой архитектуры и школах ландшафтного дизайна;</w:t>
      </w:r>
    </w:p>
    <w:p w:rsidR="00CA33FC" w:rsidRPr="00CA33FC" w:rsidRDefault="00CA33FC" w:rsidP="00A540AB">
      <w:pPr>
        <w:pStyle w:val="a3"/>
        <w:numPr>
          <w:ilvl w:val="0"/>
          <w:numId w:val="225"/>
        </w:numPr>
        <w:ind w:left="-567" w:firstLine="425"/>
        <w:jc w:val="both"/>
        <w:rPr>
          <w:rFonts w:ascii="Times New Roman" w:hAnsi="Times New Roman" w:cs="Times New Roman"/>
          <w:bCs/>
          <w:iCs/>
          <w:sz w:val="24"/>
          <w:szCs w:val="24"/>
        </w:rPr>
      </w:pPr>
      <w:r w:rsidRPr="00CA33FC">
        <w:rPr>
          <w:rFonts w:ascii="Times New Roman" w:hAnsi="Times New Roman" w:cs="Times New Roman"/>
          <w:bCs/>
          <w:iCs/>
          <w:sz w:val="24"/>
          <w:szCs w:val="24"/>
        </w:rPr>
        <w:t>объяснять роль малой архитектуры и архитектурного дизайна в установке связи между человеком и архитектурой, в «проживании» городского пространства;</w:t>
      </w:r>
    </w:p>
    <w:p w:rsidR="00383BC5" w:rsidRPr="00CA33FC" w:rsidRDefault="00CA33FC" w:rsidP="00A540AB">
      <w:pPr>
        <w:pStyle w:val="a3"/>
        <w:numPr>
          <w:ilvl w:val="0"/>
          <w:numId w:val="225"/>
        </w:numPr>
        <w:ind w:left="-567" w:firstLine="425"/>
        <w:jc w:val="both"/>
        <w:rPr>
          <w:rFonts w:ascii="Times New Roman" w:hAnsi="Times New Roman" w:cs="Times New Roman"/>
          <w:bCs/>
          <w:iCs/>
          <w:sz w:val="24"/>
          <w:szCs w:val="24"/>
        </w:rPr>
      </w:pPr>
      <w:r w:rsidRPr="00CA33FC">
        <w:rPr>
          <w:rFonts w:ascii="Times New Roman" w:hAnsi="Times New Roman" w:cs="Times New Roman"/>
          <w:bCs/>
          <w:iCs/>
          <w:sz w:val="24"/>
          <w:szCs w:val="24"/>
        </w:rPr>
        <w:t>иметь представление о задачах соотношения функционального и образного в построении формы предметов, создаваемых людьми; видеть образ времени и характер жизнедеятельности человека в предметах его быта;</w:t>
      </w:r>
    </w:p>
    <w:p w:rsidR="00CA33FC" w:rsidRPr="00CA33FC" w:rsidRDefault="00A862C4" w:rsidP="00A540AB">
      <w:pPr>
        <w:pStyle w:val="a3"/>
        <w:numPr>
          <w:ilvl w:val="0"/>
          <w:numId w:val="226"/>
        </w:numPr>
        <w:ind w:left="-567" w:firstLine="425"/>
        <w:jc w:val="both"/>
        <w:rPr>
          <w:rFonts w:ascii="Times New Roman" w:hAnsi="Times New Roman" w:cs="Times New Roman"/>
          <w:bCs/>
          <w:iCs/>
          <w:sz w:val="24"/>
          <w:szCs w:val="24"/>
          <w:lang w:bidi="ru-RU"/>
        </w:rPr>
      </w:pPr>
      <w:r w:rsidRPr="00A862C4">
        <w:rPr>
          <w:rFonts w:ascii="Times New Roman" w:hAnsi="Times New Roman" w:cs="Times New Roman"/>
          <w:bCs/>
          <w:iCs/>
          <w:sz w:val="24"/>
          <w:szCs w:val="24"/>
        </w:rPr>
        <w:t xml:space="preserve">  </w:t>
      </w:r>
      <w:r w:rsidR="00CA33FC" w:rsidRPr="00CA33FC">
        <w:rPr>
          <w:rFonts w:ascii="Times New Roman" w:hAnsi="Times New Roman" w:cs="Times New Roman"/>
          <w:bCs/>
          <w:iCs/>
          <w:sz w:val="24"/>
          <w:szCs w:val="24"/>
          <w:lang w:bidi="ru-RU"/>
        </w:rPr>
        <w:t>объяснять, в чём заключается взаимосвязь формы и материала при построении предметного мира; объяснять характер влияния цвета на восприятие человеком формы объектов архитектуры и дизайна;</w:t>
      </w:r>
    </w:p>
    <w:p w:rsidR="00CA33FC" w:rsidRPr="00CA33FC" w:rsidRDefault="00CA33FC" w:rsidP="00A540AB">
      <w:pPr>
        <w:pStyle w:val="a3"/>
        <w:numPr>
          <w:ilvl w:val="0"/>
          <w:numId w:val="226"/>
        </w:numPr>
        <w:ind w:left="-567" w:firstLine="425"/>
        <w:jc w:val="both"/>
        <w:rPr>
          <w:rFonts w:ascii="Times New Roman" w:hAnsi="Times New Roman" w:cs="Times New Roman"/>
          <w:bCs/>
          <w:iCs/>
          <w:sz w:val="24"/>
          <w:szCs w:val="24"/>
          <w:lang w:bidi="ru-RU"/>
        </w:rPr>
      </w:pPr>
      <w:r w:rsidRPr="00CA33FC">
        <w:rPr>
          <w:rFonts w:ascii="Times New Roman" w:hAnsi="Times New Roman" w:cs="Times New Roman"/>
          <w:bCs/>
          <w:iCs/>
          <w:sz w:val="24"/>
          <w:szCs w:val="24"/>
          <w:lang w:bidi="ru-RU"/>
        </w:rPr>
        <w:t>иметь опыт творческого проектирования интерьерного пространства для конкретных задач жизнедеятельности человека;</w:t>
      </w:r>
    </w:p>
    <w:p w:rsidR="00CA33FC" w:rsidRPr="00CA33FC" w:rsidRDefault="00CA33FC" w:rsidP="00A540AB">
      <w:pPr>
        <w:pStyle w:val="a3"/>
        <w:numPr>
          <w:ilvl w:val="0"/>
          <w:numId w:val="226"/>
        </w:numPr>
        <w:ind w:left="-567" w:firstLine="425"/>
        <w:jc w:val="both"/>
        <w:rPr>
          <w:rFonts w:ascii="Times New Roman" w:hAnsi="Times New Roman" w:cs="Times New Roman"/>
          <w:bCs/>
          <w:iCs/>
          <w:sz w:val="24"/>
          <w:szCs w:val="24"/>
          <w:lang w:bidi="ru-RU"/>
        </w:rPr>
      </w:pPr>
      <w:r w:rsidRPr="00CA33FC">
        <w:rPr>
          <w:rFonts w:ascii="Times New Roman" w:hAnsi="Times New Roman" w:cs="Times New Roman"/>
          <w:bCs/>
          <w:iCs/>
          <w:sz w:val="24"/>
          <w:szCs w:val="24"/>
          <w:lang w:bidi="ru-RU"/>
        </w:rPr>
        <w:t>объяснять, как в одежде проявляются характер человека, его ценностные позиции и конкретные намерения действий; объяснять, что такое стиль в одежде;</w:t>
      </w:r>
    </w:p>
    <w:p w:rsidR="00CA33FC" w:rsidRPr="00CA33FC" w:rsidRDefault="00CA33FC" w:rsidP="00A540AB">
      <w:pPr>
        <w:pStyle w:val="a3"/>
        <w:numPr>
          <w:ilvl w:val="0"/>
          <w:numId w:val="226"/>
        </w:numPr>
        <w:ind w:left="-567" w:firstLine="425"/>
        <w:jc w:val="both"/>
        <w:rPr>
          <w:rFonts w:ascii="Times New Roman" w:hAnsi="Times New Roman" w:cs="Times New Roman"/>
          <w:bCs/>
          <w:iCs/>
          <w:sz w:val="24"/>
          <w:szCs w:val="24"/>
          <w:lang w:bidi="ru-RU"/>
        </w:rPr>
      </w:pPr>
      <w:r w:rsidRPr="00CA33FC">
        <w:rPr>
          <w:rFonts w:ascii="Times New Roman" w:hAnsi="Times New Roman" w:cs="Times New Roman"/>
          <w:bCs/>
          <w:iCs/>
          <w:sz w:val="24"/>
          <w:szCs w:val="24"/>
          <w:lang w:bidi="ru-RU"/>
        </w:rPr>
        <w:t>иметь представление об истории костюма в истории разных эпох; характеризовать понятие моды в одежде; объяснять,</w:t>
      </w:r>
    </w:p>
    <w:p w:rsidR="00CA33FC" w:rsidRPr="00CA33FC" w:rsidRDefault="00CA33FC" w:rsidP="00A540AB">
      <w:pPr>
        <w:pStyle w:val="a3"/>
        <w:numPr>
          <w:ilvl w:val="0"/>
          <w:numId w:val="226"/>
        </w:numPr>
        <w:ind w:left="-567" w:firstLine="425"/>
        <w:jc w:val="both"/>
        <w:rPr>
          <w:rFonts w:ascii="Times New Roman" w:hAnsi="Times New Roman" w:cs="Times New Roman"/>
          <w:bCs/>
          <w:iCs/>
          <w:sz w:val="24"/>
          <w:szCs w:val="24"/>
          <w:lang w:bidi="ru-RU"/>
        </w:rPr>
      </w:pPr>
      <w:r w:rsidRPr="00CA33FC">
        <w:rPr>
          <w:rFonts w:ascii="Times New Roman" w:hAnsi="Times New Roman" w:cs="Times New Roman"/>
          <w:bCs/>
          <w:iCs/>
          <w:sz w:val="24"/>
          <w:szCs w:val="24"/>
          <w:lang w:bidi="ru-RU"/>
        </w:rPr>
        <w:t>как в одежде проявляются социальный статус человека, его ценностные ориентации, мировоззренческие идеалы и характер деятельности;</w:t>
      </w:r>
    </w:p>
    <w:p w:rsidR="00CA33FC" w:rsidRPr="00CA33FC" w:rsidRDefault="00CA33FC" w:rsidP="00A540AB">
      <w:pPr>
        <w:pStyle w:val="a3"/>
        <w:numPr>
          <w:ilvl w:val="0"/>
          <w:numId w:val="226"/>
        </w:numPr>
        <w:ind w:left="-567" w:firstLine="425"/>
        <w:jc w:val="both"/>
        <w:rPr>
          <w:rFonts w:ascii="Times New Roman" w:hAnsi="Times New Roman" w:cs="Times New Roman"/>
          <w:bCs/>
          <w:iCs/>
          <w:sz w:val="24"/>
          <w:szCs w:val="24"/>
          <w:lang w:bidi="ru-RU"/>
        </w:rPr>
      </w:pPr>
      <w:r w:rsidRPr="00CA33FC">
        <w:rPr>
          <w:rFonts w:ascii="Times New Roman" w:hAnsi="Times New Roman" w:cs="Times New Roman"/>
          <w:bCs/>
          <w:iCs/>
          <w:sz w:val="24"/>
          <w:szCs w:val="24"/>
          <w:lang w:bidi="ru-RU"/>
        </w:rPr>
        <w:t>иметь представление о конструкции костюма и применении законов композиции в проектировании одежды, ансамбле в костюме;</w:t>
      </w:r>
    </w:p>
    <w:p w:rsidR="00CA33FC" w:rsidRPr="00CA33FC" w:rsidRDefault="00CA33FC" w:rsidP="00A540AB">
      <w:pPr>
        <w:pStyle w:val="a3"/>
        <w:numPr>
          <w:ilvl w:val="0"/>
          <w:numId w:val="226"/>
        </w:numPr>
        <w:ind w:left="-567" w:firstLine="425"/>
        <w:jc w:val="both"/>
        <w:rPr>
          <w:rFonts w:ascii="Times New Roman" w:hAnsi="Times New Roman" w:cs="Times New Roman"/>
          <w:bCs/>
          <w:iCs/>
          <w:sz w:val="24"/>
          <w:szCs w:val="24"/>
          <w:lang w:bidi="ru-RU"/>
        </w:rPr>
      </w:pPr>
      <w:r w:rsidRPr="00CA33FC">
        <w:rPr>
          <w:rFonts w:ascii="Times New Roman" w:hAnsi="Times New Roman" w:cs="Times New Roman"/>
          <w:bCs/>
          <w:iCs/>
          <w:sz w:val="24"/>
          <w:szCs w:val="24"/>
          <w:lang w:bidi="ru-RU"/>
        </w:rPr>
        <w:t>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w:t>
      </w:r>
    </w:p>
    <w:p w:rsidR="00CA33FC" w:rsidRPr="00CA33FC" w:rsidRDefault="00CA33FC" w:rsidP="00A540AB">
      <w:pPr>
        <w:pStyle w:val="a3"/>
        <w:numPr>
          <w:ilvl w:val="0"/>
          <w:numId w:val="226"/>
        </w:numPr>
        <w:ind w:left="-567" w:firstLine="425"/>
        <w:jc w:val="both"/>
        <w:rPr>
          <w:rFonts w:ascii="Times New Roman" w:hAnsi="Times New Roman" w:cs="Times New Roman"/>
          <w:bCs/>
          <w:iCs/>
          <w:sz w:val="24"/>
          <w:szCs w:val="24"/>
          <w:lang w:bidi="ru-RU"/>
        </w:rPr>
      </w:pPr>
      <w:r w:rsidRPr="00CA33FC">
        <w:rPr>
          <w:rFonts w:ascii="Times New Roman" w:hAnsi="Times New Roman" w:cs="Times New Roman"/>
          <w:bCs/>
          <w:iCs/>
          <w:sz w:val="24"/>
          <w:szCs w:val="24"/>
          <w:lang w:bidi="ru-RU"/>
        </w:rPr>
        <w:t>иметь опыт выполнения практических творческих эскизов по теме «Дизайн современной одежды», создания эскизов молодёжной одежды для разных жизненных задач (спортивной, праздничной, повседневной и др.);</w:t>
      </w:r>
    </w:p>
    <w:p w:rsidR="00CA33FC" w:rsidRPr="00CA33FC" w:rsidRDefault="00CA33FC" w:rsidP="00A540AB">
      <w:pPr>
        <w:pStyle w:val="a3"/>
        <w:numPr>
          <w:ilvl w:val="0"/>
          <w:numId w:val="226"/>
        </w:numPr>
        <w:ind w:left="-567" w:firstLine="425"/>
        <w:jc w:val="both"/>
        <w:rPr>
          <w:rFonts w:ascii="Times New Roman" w:hAnsi="Times New Roman" w:cs="Times New Roman"/>
          <w:bCs/>
          <w:iCs/>
          <w:sz w:val="24"/>
          <w:szCs w:val="24"/>
          <w:lang w:bidi="ru-RU"/>
        </w:rPr>
      </w:pPr>
      <w:r w:rsidRPr="00CA33FC">
        <w:rPr>
          <w:rFonts w:ascii="Times New Roman" w:hAnsi="Times New Roman" w:cs="Times New Roman"/>
          <w:bCs/>
          <w:iCs/>
          <w:sz w:val="24"/>
          <w:szCs w:val="24"/>
          <w:lang w:bidi="ru-RU"/>
        </w:rPr>
        <w:t>различать задачи искусства театрального грима и бытового макияжа; иметь представление об имидж-дизайне, его задачах и социальном бытовании; иметь опыт создания эскизов для макияжа театральных образов и опыт бытового макияжа; определять эстетические и этические границы применения макияжа и стилистики причёски в повседневном быту.</w:t>
      </w:r>
    </w:p>
    <w:p w:rsidR="00A862C4" w:rsidRPr="00A862C4" w:rsidRDefault="00A862C4" w:rsidP="00A862C4">
      <w:pPr>
        <w:pStyle w:val="a3"/>
        <w:ind w:left="-567" w:firstLine="425"/>
        <w:rPr>
          <w:rFonts w:ascii="Times New Roman" w:hAnsi="Times New Roman" w:cs="Times New Roman"/>
          <w:bCs/>
          <w:iCs/>
          <w:sz w:val="24"/>
          <w:szCs w:val="24"/>
        </w:rPr>
      </w:pPr>
    </w:p>
    <w:p w:rsidR="00A862C4" w:rsidRDefault="00A862C4" w:rsidP="00A862C4">
      <w:pPr>
        <w:pStyle w:val="a3"/>
        <w:ind w:left="-567" w:firstLine="425"/>
        <w:rPr>
          <w:rFonts w:ascii="Times New Roman" w:hAnsi="Times New Roman" w:cs="Times New Roman"/>
          <w:b/>
          <w:bCs/>
          <w:i/>
          <w:iCs/>
          <w:sz w:val="24"/>
          <w:szCs w:val="24"/>
        </w:rPr>
      </w:pPr>
      <w:r w:rsidRPr="00A862C4">
        <w:rPr>
          <w:rFonts w:ascii="Times New Roman" w:hAnsi="Times New Roman" w:cs="Times New Roman"/>
          <w:b/>
          <w:bCs/>
          <w:iCs/>
          <w:sz w:val="24"/>
          <w:szCs w:val="24"/>
        </w:rPr>
        <w:t>2.</w:t>
      </w:r>
      <w:r w:rsidR="0098469D">
        <w:rPr>
          <w:rFonts w:ascii="Times New Roman" w:hAnsi="Times New Roman" w:cs="Times New Roman"/>
          <w:b/>
          <w:bCs/>
          <w:iCs/>
          <w:sz w:val="24"/>
          <w:szCs w:val="24"/>
        </w:rPr>
        <w:t>1</w:t>
      </w:r>
      <w:r w:rsidRPr="00A862C4">
        <w:rPr>
          <w:rFonts w:ascii="Times New Roman" w:hAnsi="Times New Roman" w:cs="Times New Roman"/>
          <w:b/>
          <w:bCs/>
          <w:iCs/>
          <w:sz w:val="24"/>
          <w:szCs w:val="24"/>
        </w:rPr>
        <w:t xml:space="preserve">.16. Технология  </w:t>
      </w:r>
      <w:r w:rsidRPr="00A862C4">
        <w:rPr>
          <w:rFonts w:ascii="Times New Roman" w:hAnsi="Times New Roman" w:cs="Times New Roman"/>
          <w:b/>
          <w:bCs/>
          <w:i/>
          <w:iCs/>
          <w:sz w:val="24"/>
          <w:szCs w:val="24"/>
        </w:rPr>
        <w:t xml:space="preserve"> </w:t>
      </w:r>
    </w:p>
    <w:p w:rsidR="00D7414E" w:rsidRPr="00D7414E" w:rsidRDefault="00D7414E" w:rsidP="00D7414E">
      <w:pPr>
        <w:pStyle w:val="a3"/>
        <w:ind w:left="-567" w:firstLine="425"/>
        <w:jc w:val="center"/>
        <w:rPr>
          <w:rFonts w:ascii="Times New Roman" w:hAnsi="Times New Roman" w:cs="Times New Roman"/>
          <w:b/>
          <w:sz w:val="24"/>
          <w:szCs w:val="24"/>
          <w:lang w:eastAsia="ru-RU" w:bidi="ru-RU"/>
        </w:rPr>
      </w:pPr>
      <w:bookmarkStart w:id="357" w:name="bookmark1644"/>
      <w:r w:rsidRPr="00D7414E">
        <w:rPr>
          <w:rFonts w:ascii="Times New Roman" w:hAnsi="Times New Roman" w:cs="Times New Roman"/>
          <w:b/>
          <w:sz w:val="24"/>
          <w:szCs w:val="24"/>
          <w:lang w:eastAsia="ru-RU" w:bidi="ru-RU"/>
        </w:rPr>
        <w:t>НАУЧНЫЙ, ОБЩЕКУЛЬТУРНЫЙ И ОБРАЗОВАТЕЛЬНЫЙ КОНТЕКСТ ТЕХНОЛОГИИ</w:t>
      </w:r>
      <w:bookmarkEnd w:id="357"/>
    </w:p>
    <w:p w:rsidR="00D7414E" w:rsidRPr="00D7414E" w:rsidRDefault="00D7414E" w:rsidP="00D7414E">
      <w:pPr>
        <w:pStyle w:val="a3"/>
        <w:ind w:left="-567" w:firstLine="425"/>
        <w:jc w:val="both"/>
        <w:rPr>
          <w:rFonts w:ascii="Times New Roman" w:eastAsia="Times New Roman" w:hAnsi="Times New Roman" w:cs="Times New Roman"/>
          <w:sz w:val="24"/>
          <w:szCs w:val="24"/>
          <w:lang w:eastAsia="ru-RU" w:bidi="ru-RU"/>
        </w:rPr>
      </w:pPr>
      <w:r w:rsidRPr="00D7414E">
        <w:rPr>
          <w:rFonts w:ascii="Times New Roman" w:eastAsia="Times New Roman" w:hAnsi="Times New Roman" w:cs="Times New Roman"/>
          <w:sz w:val="24"/>
          <w:szCs w:val="24"/>
          <w:lang w:eastAsia="ru-RU" w:bidi="ru-RU"/>
        </w:rPr>
        <w:t>Фундаментальной задачей общего образования является освоение учащимися наиболее значимых аспектов реальности. К таким аспектам, несомненно, относится и преобразовательная деятельность человека.</w:t>
      </w:r>
    </w:p>
    <w:p w:rsidR="00D7414E" w:rsidRPr="00D7414E" w:rsidRDefault="00D7414E" w:rsidP="00D7414E">
      <w:pPr>
        <w:pStyle w:val="a3"/>
        <w:ind w:left="-567" w:firstLine="425"/>
        <w:jc w:val="both"/>
        <w:rPr>
          <w:rFonts w:ascii="Times New Roman" w:eastAsia="Times New Roman" w:hAnsi="Times New Roman" w:cs="Times New Roman"/>
          <w:sz w:val="24"/>
          <w:szCs w:val="24"/>
          <w:lang w:eastAsia="ru-RU" w:bidi="ru-RU"/>
        </w:rPr>
      </w:pPr>
      <w:r w:rsidRPr="00D7414E">
        <w:rPr>
          <w:rFonts w:ascii="Times New Roman" w:eastAsia="Times New Roman" w:hAnsi="Times New Roman" w:cs="Times New Roman"/>
          <w:sz w:val="24"/>
          <w:szCs w:val="24"/>
          <w:lang w:eastAsia="ru-RU" w:bidi="ru-RU"/>
        </w:rPr>
        <w:lastRenderedPageBreak/>
        <w:t>Деятельность по целенаправленному преобразованию окружающего мира существует ровно столько, сколько существует само человечество.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w:t>
      </w:r>
    </w:p>
    <w:p w:rsidR="00D7414E" w:rsidRPr="00D7414E" w:rsidRDefault="00D7414E" w:rsidP="00D7414E">
      <w:pPr>
        <w:pStyle w:val="a3"/>
        <w:ind w:left="-567" w:firstLine="425"/>
        <w:jc w:val="both"/>
        <w:rPr>
          <w:rFonts w:ascii="Times New Roman" w:eastAsia="Times New Roman" w:hAnsi="Times New Roman" w:cs="Times New Roman"/>
          <w:sz w:val="24"/>
          <w:szCs w:val="24"/>
          <w:lang w:eastAsia="ru-RU" w:bidi="ru-RU"/>
        </w:rPr>
      </w:pPr>
      <w:r w:rsidRPr="00D7414E">
        <w:rPr>
          <w:rFonts w:ascii="Times New Roman" w:eastAsia="Times New Roman" w:hAnsi="Times New Roman" w:cs="Times New Roman"/>
          <w:sz w:val="24"/>
          <w:szCs w:val="24"/>
          <w:lang w:eastAsia="ru-RU" w:bidi="ru-RU"/>
        </w:rPr>
        <w:t>Было обосновано положение, что всякая деятельность должна осуществляться в соответствии с некоторым методом, причём эффективность этого метода непосредственно зависит от того, насколько он окажется формализуемым. Это положение стало основополагающей концепцией индустриального общества. Оно сохранило и умножило свою значимость в информационном обществе.</w:t>
      </w:r>
    </w:p>
    <w:p w:rsidR="00D7414E" w:rsidRPr="00D7414E" w:rsidRDefault="00D7414E" w:rsidP="00D7414E">
      <w:pPr>
        <w:pStyle w:val="a3"/>
        <w:ind w:left="-567" w:firstLine="425"/>
        <w:jc w:val="both"/>
        <w:rPr>
          <w:rFonts w:ascii="Times New Roman" w:eastAsia="Times New Roman" w:hAnsi="Times New Roman" w:cs="Times New Roman"/>
          <w:sz w:val="24"/>
          <w:szCs w:val="24"/>
          <w:lang w:eastAsia="ru-RU" w:bidi="ru-RU"/>
        </w:rPr>
      </w:pPr>
      <w:r w:rsidRPr="00D7414E">
        <w:rPr>
          <w:rFonts w:ascii="Times New Roman" w:eastAsia="Times New Roman" w:hAnsi="Times New Roman" w:cs="Times New Roman"/>
          <w:sz w:val="24"/>
          <w:szCs w:val="24"/>
          <w:lang w:eastAsia="ru-RU" w:bidi="ru-RU"/>
        </w:rPr>
        <w:t>Стержнем названной концепции является технология как логическое развитие «метода» в следующих аспектах:</w:t>
      </w:r>
    </w:p>
    <w:p w:rsidR="00D7414E" w:rsidRPr="00D7414E" w:rsidRDefault="00D7414E" w:rsidP="00D7414E">
      <w:pPr>
        <w:pStyle w:val="a3"/>
        <w:ind w:left="-567" w:firstLine="425"/>
        <w:jc w:val="both"/>
        <w:rPr>
          <w:rFonts w:ascii="Times New Roman" w:eastAsia="Times New Roman" w:hAnsi="Times New Roman" w:cs="Times New Roman"/>
          <w:sz w:val="24"/>
          <w:szCs w:val="24"/>
          <w:lang w:eastAsia="ru-RU" w:bidi="ru-RU"/>
        </w:rPr>
      </w:pPr>
      <w:r w:rsidRPr="00D7414E">
        <w:rPr>
          <w:rFonts w:ascii="Times New Roman" w:eastAsia="Times New Roman" w:hAnsi="Times New Roman" w:cs="Times New Roman"/>
          <w:sz w:val="24"/>
          <w:szCs w:val="24"/>
          <w:lang w:eastAsia="ru-RU" w:bidi="ru-RU"/>
        </w:rPr>
        <w:t>—процесс достижения поставленной цели формализован настолько, что становится возможным его воспроизведение в широком спектре условий при практически идентичных результатах;</w:t>
      </w:r>
    </w:p>
    <w:p w:rsidR="00D7414E" w:rsidRPr="00D7414E" w:rsidRDefault="00D7414E" w:rsidP="00D7414E">
      <w:pPr>
        <w:pStyle w:val="a3"/>
        <w:ind w:left="-567" w:firstLine="425"/>
        <w:jc w:val="both"/>
        <w:rPr>
          <w:rFonts w:ascii="Times New Roman" w:eastAsia="Times New Roman" w:hAnsi="Times New Roman" w:cs="Times New Roman"/>
          <w:sz w:val="24"/>
          <w:szCs w:val="24"/>
          <w:lang w:eastAsia="ru-RU" w:bidi="ru-RU"/>
        </w:rPr>
      </w:pPr>
      <w:r w:rsidRPr="00D7414E">
        <w:rPr>
          <w:rFonts w:ascii="Times New Roman" w:eastAsia="Times New Roman" w:hAnsi="Times New Roman" w:cs="Times New Roman"/>
          <w:sz w:val="24"/>
          <w:szCs w:val="24"/>
          <w:lang w:eastAsia="ru-RU" w:bidi="ru-RU"/>
        </w:rPr>
        <w:t>—открывается принципиальная возможность автоматизации процессов изготовления изделий (что постепенно распространяется практически на все аспекты человеческой жизни).</w:t>
      </w:r>
    </w:p>
    <w:p w:rsidR="00D7414E" w:rsidRPr="00D7414E" w:rsidRDefault="00D7414E" w:rsidP="00D7414E">
      <w:pPr>
        <w:pStyle w:val="a3"/>
        <w:ind w:left="-567" w:firstLine="425"/>
        <w:jc w:val="both"/>
        <w:rPr>
          <w:rFonts w:ascii="Times New Roman" w:eastAsia="Times New Roman" w:hAnsi="Times New Roman" w:cs="Times New Roman"/>
          <w:sz w:val="24"/>
          <w:szCs w:val="24"/>
          <w:lang w:eastAsia="ru-RU" w:bidi="ru-RU"/>
        </w:rPr>
      </w:pPr>
      <w:r w:rsidRPr="00D7414E">
        <w:rPr>
          <w:rFonts w:ascii="Times New Roman" w:eastAsia="Times New Roman" w:hAnsi="Times New Roman" w:cs="Times New Roman"/>
          <w:sz w:val="24"/>
          <w:szCs w:val="24"/>
          <w:lang w:eastAsia="ru-RU" w:bidi="ru-RU"/>
        </w:rPr>
        <w:t>Развитие технологии тесно связано с научным знанием. Более того, конечной целью науки (начиная с науки Нового времени) является именно создание технологий.</w:t>
      </w:r>
    </w:p>
    <w:p w:rsidR="00D7414E" w:rsidRPr="00D7414E" w:rsidRDefault="00D7414E" w:rsidP="00D7414E">
      <w:pPr>
        <w:pStyle w:val="a3"/>
        <w:ind w:left="-567" w:firstLine="425"/>
        <w:jc w:val="both"/>
        <w:rPr>
          <w:rFonts w:ascii="Times New Roman" w:eastAsia="Times New Roman" w:hAnsi="Times New Roman" w:cs="Times New Roman"/>
          <w:sz w:val="24"/>
          <w:szCs w:val="24"/>
          <w:lang w:eastAsia="ru-RU" w:bidi="ru-RU"/>
        </w:rPr>
      </w:pPr>
      <w:r w:rsidRPr="00D7414E">
        <w:rPr>
          <w:rFonts w:ascii="Times New Roman" w:eastAsia="Times New Roman" w:hAnsi="Times New Roman" w:cs="Times New Roman"/>
          <w:sz w:val="24"/>
          <w:szCs w:val="24"/>
          <w:lang w:eastAsia="ru-RU" w:bidi="ru-RU"/>
        </w:rPr>
        <w:t>В ХХ веке сущность технологии была осмыслена в различных плоскостях:</w:t>
      </w:r>
    </w:p>
    <w:p w:rsidR="00D7414E" w:rsidRPr="00D7414E" w:rsidRDefault="00CD3EDF" w:rsidP="00D7414E">
      <w:pPr>
        <w:pStyle w:val="a3"/>
        <w:ind w:left="-567" w:firstLine="425"/>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D7414E" w:rsidRPr="00D7414E">
        <w:rPr>
          <w:rFonts w:ascii="Times New Roman" w:eastAsia="Times New Roman" w:hAnsi="Times New Roman" w:cs="Times New Roman"/>
          <w:sz w:val="24"/>
          <w:szCs w:val="24"/>
          <w:lang w:eastAsia="ru-RU" w:bidi="ru-RU"/>
        </w:rPr>
        <w:t>были выделены структуры, родственные понятию технологии, прежде всего, понятие алгоритма;</w:t>
      </w:r>
    </w:p>
    <w:p w:rsidR="00D7414E" w:rsidRPr="00D7414E" w:rsidRDefault="00CD3EDF" w:rsidP="00D7414E">
      <w:pPr>
        <w:pStyle w:val="a3"/>
        <w:ind w:left="-567" w:firstLine="425"/>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D7414E" w:rsidRPr="00D7414E">
        <w:rPr>
          <w:rFonts w:ascii="Times New Roman" w:eastAsia="Times New Roman" w:hAnsi="Times New Roman" w:cs="Times New Roman"/>
          <w:sz w:val="24"/>
          <w:szCs w:val="24"/>
          <w:lang w:eastAsia="ru-RU" w:bidi="ru-RU"/>
        </w:rPr>
        <w:t>проанализирован феномен зарождающегося технологического общества;</w:t>
      </w:r>
    </w:p>
    <w:p w:rsidR="00D7414E" w:rsidRPr="00D7414E" w:rsidRDefault="00CD3EDF" w:rsidP="00D7414E">
      <w:pPr>
        <w:pStyle w:val="a3"/>
        <w:ind w:left="-567" w:firstLine="425"/>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D7414E" w:rsidRPr="00D7414E">
        <w:rPr>
          <w:rFonts w:ascii="Times New Roman" w:eastAsia="Times New Roman" w:hAnsi="Times New Roman" w:cs="Times New Roman"/>
          <w:sz w:val="24"/>
          <w:szCs w:val="24"/>
          <w:lang w:eastAsia="ru-RU" w:bidi="ru-RU"/>
        </w:rPr>
        <w:t>исследованы социальные аспекты технологии.</w:t>
      </w:r>
    </w:p>
    <w:p w:rsidR="00D7414E" w:rsidRPr="00D7414E" w:rsidRDefault="00D7414E" w:rsidP="00D7414E">
      <w:pPr>
        <w:pStyle w:val="a3"/>
        <w:ind w:left="-567" w:firstLine="425"/>
        <w:jc w:val="both"/>
        <w:rPr>
          <w:rFonts w:ascii="Times New Roman" w:eastAsia="Times New Roman" w:hAnsi="Times New Roman" w:cs="Times New Roman"/>
          <w:sz w:val="24"/>
          <w:szCs w:val="24"/>
          <w:lang w:eastAsia="ru-RU" w:bidi="ru-RU"/>
        </w:rPr>
      </w:pPr>
      <w:r w:rsidRPr="00D7414E">
        <w:rPr>
          <w:rFonts w:ascii="Times New Roman" w:eastAsia="Times New Roman" w:hAnsi="Times New Roman" w:cs="Times New Roman"/>
          <w:sz w:val="24"/>
          <w:szCs w:val="24"/>
          <w:lang w:eastAsia="ru-RU" w:bidi="ru-RU"/>
        </w:rPr>
        <w:t>Информационные технологии, а затем информационные и коммуникационные технологии (ИКТ) радикальным образом изменили человеческую цивилизацию, открыв беспрецедентные возможности для хранения, обработки, передачи огромных массивов различной информации. Изменилась структура человеческой деятельности — в ней важнейшую роль стал играть информационный фактор. Исключительно значимыми оказались социальные последствия внедрения ИТ и ИКТ, которые послужили базой разработки и широкого распространения социальных сетей и процесса информатизации общества. На сегодняшний день процесс информатизации приобретает качественно новые черты. Возникло понятие «цифровой экономики», что подразумевает превращение информации в важнейшую экономическую категорию, быстрое развитие информационного бизнеса и рынка. Появились и интенсивно развиваются новые технологии: облачные, аддитивные, квантовые и пр. Однако цифровая революция (её часто называют третьей революцией) является только прелюдией к новой, более масштабной четвёртой промышленной революции. Все эти изменения самым решительным образом влияют на школьный курс технологии, что было подчёркнуто в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(далее — «Концепция преподавания предметной области «Технология»).</w:t>
      </w:r>
    </w:p>
    <w:p w:rsidR="00D7414E" w:rsidRPr="00D7414E" w:rsidRDefault="00D7414E" w:rsidP="00D7414E">
      <w:pPr>
        <w:pStyle w:val="a3"/>
        <w:ind w:left="-567" w:firstLine="425"/>
        <w:jc w:val="center"/>
        <w:rPr>
          <w:rFonts w:ascii="Times New Roman" w:hAnsi="Times New Roman" w:cs="Times New Roman"/>
          <w:b/>
          <w:bCs/>
          <w:iCs/>
          <w:sz w:val="24"/>
          <w:szCs w:val="24"/>
          <w:lang w:bidi="ru-RU"/>
        </w:rPr>
      </w:pPr>
      <w:r w:rsidRPr="00D7414E">
        <w:rPr>
          <w:rFonts w:ascii="Times New Roman" w:hAnsi="Times New Roman" w:cs="Times New Roman"/>
          <w:b/>
          <w:bCs/>
          <w:iCs/>
          <w:sz w:val="24"/>
          <w:szCs w:val="24"/>
          <w:lang w:bidi="ru-RU"/>
        </w:rPr>
        <w:t>ЦЕЛИ И ЗАДАЧИ ИЗУЧЕНИЯ ПРЕДМЕТНОЙ ОБЛАСТИ «ТЕХНОЛОГИЯ» В ОСНОВНОМ ОБЩЕМ ОБРАЗОВАНИИ</w:t>
      </w:r>
    </w:p>
    <w:p w:rsidR="00D7414E" w:rsidRPr="00D7414E" w:rsidRDefault="00D7414E" w:rsidP="00D7414E">
      <w:pPr>
        <w:pStyle w:val="a3"/>
        <w:ind w:left="-567" w:firstLine="425"/>
        <w:jc w:val="both"/>
        <w:rPr>
          <w:rFonts w:ascii="Times New Roman" w:hAnsi="Times New Roman" w:cs="Times New Roman"/>
          <w:bCs/>
          <w:iCs/>
          <w:sz w:val="24"/>
          <w:szCs w:val="24"/>
          <w:lang w:bidi="ru-RU"/>
        </w:rPr>
      </w:pPr>
      <w:r w:rsidRPr="00D7414E">
        <w:rPr>
          <w:rFonts w:ascii="Times New Roman" w:hAnsi="Times New Roman" w:cs="Times New Roman"/>
          <w:bCs/>
          <w:iCs/>
          <w:sz w:val="24"/>
          <w:szCs w:val="24"/>
          <w:lang w:bidi="ru-RU"/>
        </w:rPr>
        <w:t xml:space="preserve">Основной </w:t>
      </w:r>
      <w:r w:rsidRPr="00D7414E">
        <w:rPr>
          <w:rFonts w:ascii="Times New Roman" w:hAnsi="Times New Roman" w:cs="Times New Roman"/>
          <w:b/>
          <w:bCs/>
          <w:iCs/>
          <w:sz w:val="24"/>
          <w:szCs w:val="24"/>
          <w:lang w:bidi="ru-RU"/>
        </w:rPr>
        <w:t xml:space="preserve">целью </w:t>
      </w:r>
      <w:r w:rsidRPr="00D7414E">
        <w:rPr>
          <w:rFonts w:ascii="Times New Roman" w:hAnsi="Times New Roman" w:cs="Times New Roman"/>
          <w:bCs/>
          <w:iCs/>
          <w:sz w:val="24"/>
          <w:szCs w:val="24"/>
          <w:lang w:bidi="ru-RU"/>
        </w:rPr>
        <w:t>освоения предметной области «Технология» является формирование технологической грамотности, глобальных компетенций, творческого мышления, необходимых для перехода к новым приоритетам научно-технологического развития Российской Федерации.</w:t>
      </w:r>
    </w:p>
    <w:p w:rsidR="00D7414E" w:rsidRPr="00D7414E" w:rsidRDefault="00D7414E" w:rsidP="00D7414E">
      <w:pPr>
        <w:pStyle w:val="a3"/>
        <w:ind w:left="-567" w:firstLine="425"/>
        <w:jc w:val="both"/>
        <w:rPr>
          <w:rFonts w:ascii="Times New Roman" w:hAnsi="Times New Roman" w:cs="Times New Roman"/>
          <w:bCs/>
          <w:iCs/>
          <w:sz w:val="24"/>
          <w:szCs w:val="24"/>
          <w:lang w:bidi="ru-RU"/>
        </w:rPr>
      </w:pPr>
      <w:r w:rsidRPr="00D7414E">
        <w:rPr>
          <w:rFonts w:ascii="Times New Roman" w:hAnsi="Times New Roman" w:cs="Times New Roman"/>
          <w:b/>
          <w:bCs/>
          <w:iCs/>
          <w:sz w:val="24"/>
          <w:szCs w:val="24"/>
          <w:lang w:bidi="ru-RU"/>
        </w:rPr>
        <w:t xml:space="preserve">Задачами </w:t>
      </w:r>
      <w:r w:rsidRPr="00D7414E">
        <w:rPr>
          <w:rFonts w:ascii="Times New Roman" w:hAnsi="Times New Roman" w:cs="Times New Roman"/>
          <w:bCs/>
          <w:iCs/>
          <w:sz w:val="24"/>
          <w:szCs w:val="24"/>
          <w:lang w:bidi="ru-RU"/>
        </w:rPr>
        <w:t>курса технологии являются:</w:t>
      </w:r>
    </w:p>
    <w:p w:rsidR="00D7414E" w:rsidRPr="00D7414E" w:rsidRDefault="00D7414E" w:rsidP="00A540AB">
      <w:pPr>
        <w:pStyle w:val="a3"/>
        <w:numPr>
          <w:ilvl w:val="0"/>
          <w:numId w:val="240"/>
        </w:numPr>
        <w:ind w:left="-567" w:firstLine="425"/>
        <w:jc w:val="both"/>
        <w:rPr>
          <w:rFonts w:ascii="Times New Roman" w:hAnsi="Times New Roman" w:cs="Times New Roman"/>
          <w:bCs/>
          <w:iCs/>
          <w:sz w:val="24"/>
          <w:szCs w:val="24"/>
          <w:lang w:bidi="ru-RU"/>
        </w:rPr>
      </w:pPr>
      <w:r w:rsidRPr="00D7414E">
        <w:rPr>
          <w:rFonts w:ascii="Times New Roman" w:hAnsi="Times New Roman" w:cs="Times New Roman"/>
          <w:bCs/>
          <w:iCs/>
          <w:sz w:val="24"/>
          <w:szCs w:val="24"/>
          <w:lang w:bidi="ru-RU"/>
        </w:rPr>
        <w:t>овладение знаниями, умениями и опытом деятельности в предметной области «Технология» как необходимым компонентом общей культуры человека цифрового социума и актуальными для жизни в этом социуме технологиями;</w:t>
      </w:r>
    </w:p>
    <w:p w:rsidR="00D7414E" w:rsidRPr="00D7414E" w:rsidRDefault="00D7414E" w:rsidP="00A540AB">
      <w:pPr>
        <w:pStyle w:val="a3"/>
        <w:numPr>
          <w:ilvl w:val="0"/>
          <w:numId w:val="240"/>
        </w:numPr>
        <w:ind w:left="-567" w:firstLine="425"/>
        <w:jc w:val="both"/>
        <w:rPr>
          <w:rFonts w:ascii="Times New Roman" w:hAnsi="Times New Roman" w:cs="Times New Roman"/>
          <w:bCs/>
          <w:iCs/>
          <w:sz w:val="24"/>
          <w:szCs w:val="24"/>
          <w:lang w:bidi="ru-RU"/>
        </w:rPr>
      </w:pPr>
      <w:r w:rsidRPr="00D7414E">
        <w:rPr>
          <w:rFonts w:ascii="Times New Roman" w:hAnsi="Times New Roman" w:cs="Times New Roman"/>
          <w:bCs/>
          <w:iCs/>
          <w:sz w:val="24"/>
          <w:szCs w:val="24"/>
          <w:lang w:bidi="ru-RU"/>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rsidR="00D7414E" w:rsidRPr="00D7414E" w:rsidRDefault="00D7414E" w:rsidP="00A540AB">
      <w:pPr>
        <w:pStyle w:val="a3"/>
        <w:numPr>
          <w:ilvl w:val="0"/>
          <w:numId w:val="240"/>
        </w:numPr>
        <w:ind w:left="-567" w:firstLine="425"/>
        <w:jc w:val="both"/>
        <w:rPr>
          <w:rFonts w:ascii="Times New Roman" w:hAnsi="Times New Roman" w:cs="Times New Roman"/>
          <w:bCs/>
          <w:iCs/>
          <w:sz w:val="24"/>
          <w:szCs w:val="24"/>
          <w:lang w:bidi="ru-RU"/>
        </w:rPr>
      </w:pPr>
      <w:r w:rsidRPr="00D7414E">
        <w:rPr>
          <w:rFonts w:ascii="Times New Roman" w:hAnsi="Times New Roman" w:cs="Times New Roman"/>
          <w:bCs/>
          <w:iCs/>
          <w:sz w:val="24"/>
          <w:szCs w:val="24"/>
          <w:lang w:bidi="ru-RU"/>
        </w:rPr>
        <w:lastRenderedPageBreak/>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rsidR="00D7414E" w:rsidRPr="00D7414E" w:rsidRDefault="00D7414E" w:rsidP="00A540AB">
      <w:pPr>
        <w:pStyle w:val="a3"/>
        <w:numPr>
          <w:ilvl w:val="0"/>
          <w:numId w:val="240"/>
        </w:numPr>
        <w:ind w:left="-567" w:firstLine="425"/>
        <w:jc w:val="both"/>
        <w:rPr>
          <w:rFonts w:ascii="Times New Roman" w:hAnsi="Times New Roman" w:cs="Times New Roman"/>
          <w:bCs/>
          <w:iCs/>
          <w:sz w:val="24"/>
          <w:szCs w:val="24"/>
          <w:lang w:bidi="ru-RU"/>
        </w:rPr>
      </w:pPr>
      <w:r w:rsidRPr="00D7414E">
        <w:rPr>
          <w:rFonts w:ascii="Times New Roman" w:hAnsi="Times New Roman" w:cs="Times New Roman"/>
          <w:bCs/>
          <w:iCs/>
          <w:sz w:val="24"/>
          <w:szCs w:val="24"/>
          <w:lang w:bidi="ru-RU"/>
        </w:rPr>
        <w:t>формирование у обучающихся навыка использования в трудовой деятельности цифровых инструментов и программных сервисов, а также когнитивных инструментов и технологий;</w:t>
      </w:r>
    </w:p>
    <w:p w:rsidR="00D7414E" w:rsidRPr="00D7414E" w:rsidRDefault="00D7414E" w:rsidP="00A540AB">
      <w:pPr>
        <w:pStyle w:val="a3"/>
        <w:numPr>
          <w:ilvl w:val="0"/>
          <w:numId w:val="240"/>
        </w:numPr>
        <w:ind w:left="-567" w:firstLine="425"/>
        <w:jc w:val="both"/>
        <w:rPr>
          <w:rFonts w:ascii="Times New Roman" w:hAnsi="Times New Roman" w:cs="Times New Roman"/>
          <w:bCs/>
          <w:iCs/>
          <w:sz w:val="24"/>
          <w:szCs w:val="24"/>
          <w:lang w:bidi="ru-RU"/>
        </w:rPr>
      </w:pPr>
      <w:r w:rsidRPr="00D7414E">
        <w:rPr>
          <w:rFonts w:ascii="Times New Roman" w:hAnsi="Times New Roman" w:cs="Times New Roman"/>
          <w:bCs/>
          <w:iCs/>
          <w:sz w:val="24"/>
          <w:szCs w:val="24"/>
          <w:lang w:bidi="ru-RU"/>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D7414E" w:rsidRPr="00D7414E" w:rsidRDefault="00D7414E" w:rsidP="00D7414E">
      <w:pPr>
        <w:pStyle w:val="a3"/>
        <w:ind w:left="-567" w:firstLine="425"/>
        <w:jc w:val="both"/>
        <w:rPr>
          <w:rFonts w:ascii="Times New Roman" w:hAnsi="Times New Roman" w:cs="Times New Roman"/>
          <w:bCs/>
          <w:iCs/>
          <w:sz w:val="24"/>
          <w:szCs w:val="24"/>
          <w:lang w:bidi="ru-RU"/>
        </w:rPr>
      </w:pPr>
      <w:r w:rsidRPr="00D7414E">
        <w:rPr>
          <w:rFonts w:ascii="Times New Roman" w:hAnsi="Times New Roman" w:cs="Times New Roman"/>
          <w:bCs/>
          <w:iCs/>
          <w:sz w:val="24"/>
          <w:szCs w:val="24"/>
          <w:lang w:bidi="ru-RU"/>
        </w:rPr>
        <w:t>Как подчёркивается в Концепции преподавания предметной области «Технология», ведущей формой учебной деятельности, направленной на достижение поставленных целей, является проектная деятельность в полном цикле: от формулирования проблемы и постановки конкретной задачи до получения конкретных значимых результатов. Именно в процессе проектной деятельности достигается синтез многообразия аспектов образовательного процесса, включая личностные интересы обучающихся. При этом разработка и реализация проекта должна осуществляться в определённых масштабах, позволяющих реализовать исследовательскую деятельность и использовать знания, полученные обучающимися на других предметах.</w:t>
      </w:r>
    </w:p>
    <w:p w:rsidR="00D7414E" w:rsidRPr="00D7414E" w:rsidRDefault="00D7414E" w:rsidP="00D7414E">
      <w:pPr>
        <w:pStyle w:val="a3"/>
        <w:ind w:left="-567" w:firstLine="425"/>
        <w:jc w:val="both"/>
        <w:rPr>
          <w:rFonts w:ascii="Times New Roman" w:hAnsi="Times New Roman" w:cs="Times New Roman"/>
          <w:bCs/>
          <w:iCs/>
          <w:sz w:val="24"/>
          <w:szCs w:val="24"/>
          <w:lang w:bidi="ru-RU"/>
        </w:rPr>
      </w:pPr>
      <w:r w:rsidRPr="00D7414E">
        <w:rPr>
          <w:rFonts w:ascii="Times New Roman" w:hAnsi="Times New Roman" w:cs="Times New Roman"/>
          <w:bCs/>
          <w:iCs/>
          <w:sz w:val="24"/>
          <w:szCs w:val="24"/>
          <w:lang w:bidi="ru-RU"/>
        </w:rPr>
        <w:t>Важно подчеркнуть, что именно в технологии реализуются все аспекты фундаментальной для образования категории «знания», а именно:</w:t>
      </w:r>
    </w:p>
    <w:p w:rsidR="00D7414E" w:rsidRPr="00D7414E" w:rsidRDefault="00D7414E" w:rsidP="00A540AB">
      <w:pPr>
        <w:pStyle w:val="a3"/>
        <w:numPr>
          <w:ilvl w:val="0"/>
          <w:numId w:val="241"/>
        </w:numPr>
        <w:ind w:left="-567" w:firstLine="425"/>
        <w:jc w:val="both"/>
        <w:rPr>
          <w:rFonts w:ascii="Times New Roman" w:hAnsi="Times New Roman" w:cs="Times New Roman"/>
          <w:bCs/>
          <w:iCs/>
          <w:sz w:val="24"/>
          <w:szCs w:val="24"/>
          <w:lang w:bidi="ru-RU"/>
        </w:rPr>
      </w:pPr>
      <w:r w:rsidRPr="00D7414E">
        <w:rPr>
          <w:rFonts w:ascii="Times New Roman" w:hAnsi="Times New Roman" w:cs="Times New Roman"/>
          <w:bCs/>
          <w:iCs/>
          <w:sz w:val="24"/>
          <w:szCs w:val="24"/>
          <w:lang w:bidi="ru-RU"/>
        </w:rPr>
        <w:t>понятийное знание, которое складывается из набора понятий, характеризующих данную предметную область;</w:t>
      </w:r>
    </w:p>
    <w:p w:rsidR="00D7414E" w:rsidRPr="00D7414E" w:rsidRDefault="00D7414E" w:rsidP="00A540AB">
      <w:pPr>
        <w:pStyle w:val="a3"/>
        <w:numPr>
          <w:ilvl w:val="0"/>
          <w:numId w:val="241"/>
        </w:numPr>
        <w:ind w:left="-567" w:firstLine="425"/>
        <w:jc w:val="both"/>
        <w:rPr>
          <w:rFonts w:ascii="Times New Roman" w:hAnsi="Times New Roman" w:cs="Times New Roman"/>
          <w:bCs/>
          <w:iCs/>
          <w:sz w:val="24"/>
          <w:szCs w:val="24"/>
          <w:lang w:bidi="ru-RU"/>
        </w:rPr>
      </w:pPr>
      <w:r w:rsidRPr="00D7414E">
        <w:rPr>
          <w:rFonts w:ascii="Times New Roman" w:hAnsi="Times New Roman" w:cs="Times New Roman"/>
          <w:bCs/>
          <w:iCs/>
          <w:sz w:val="24"/>
          <w:szCs w:val="24"/>
          <w:lang w:bidi="ru-RU"/>
        </w:rPr>
        <w:t>алгоритмическое (технологическое) знание — знание методов, технологий, приводящих к желаемому результату при соблюдении определённых условий;</w:t>
      </w:r>
    </w:p>
    <w:p w:rsidR="00D7414E" w:rsidRPr="00D7414E" w:rsidRDefault="00D7414E" w:rsidP="00A540AB">
      <w:pPr>
        <w:pStyle w:val="a3"/>
        <w:numPr>
          <w:ilvl w:val="0"/>
          <w:numId w:val="241"/>
        </w:numPr>
        <w:ind w:left="-567" w:firstLine="425"/>
        <w:jc w:val="both"/>
        <w:rPr>
          <w:rFonts w:ascii="Times New Roman" w:hAnsi="Times New Roman" w:cs="Times New Roman"/>
          <w:bCs/>
          <w:iCs/>
          <w:sz w:val="24"/>
          <w:szCs w:val="24"/>
          <w:lang w:bidi="ru-RU"/>
        </w:rPr>
      </w:pPr>
      <w:r w:rsidRPr="00D7414E">
        <w:rPr>
          <w:rFonts w:ascii="Times New Roman" w:hAnsi="Times New Roman" w:cs="Times New Roman"/>
          <w:bCs/>
          <w:iCs/>
          <w:sz w:val="24"/>
          <w:szCs w:val="24"/>
          <w:lang w:bidi="ru-RU"/>
        </w:rPr>
        <w:t>предметное знание, складывающееся из знания и понимания сути законов и закономерностей, применяемых в той или иной предметной области;</w:t>
      </w:r>
    </w:p>
    <w:p w:rsidR="00D7414E" w:rsidRPr="00D7414E" w:rsidRDefault="00D7414E" w:rsidP="00A540AB">
      <w:pPr>
        <w:pStyle w:val="a3"/>
        <w:numPr>
          <w:ilvl w:val="0"/>
          <w:numId w:val="241"/>
        </w:numPr>
        <w:ind w:left="-567" w:firstLine="425"/>
        <w:jc w:val="both"/>
        <w:rPr>
          <w:rFonts w:ascii="Times New Roman" w:hAnsi="Times New Roman" w:cs="Times New Roman"/>
          <w:bCs/>
          <w:iCs/>
          <w:sz w:val="24"/>
          <w:szCs w:val="24"/>
          <w:lang w:bidi="ru-RU"/>
        </w:rPr>
      </w:pPr>
      <w:r w:rsidRPr="00D7414E">
        <w:rPr>
          <w:rFonts w:ascii="Times New Roman" w:hAnsi="Times New Roman" w:cs="Times New Roman"/>
          <w:bCs/>
          <w:iCs/>
          <w:sz w:val="24"/>
          <w:szCs w:val="24"/>
          <w:lang w:bidi="ru-RU"/>
        </w:rPr>
        <w:t>методологическое знание — знание общих закономерностей изучаемых явлений и процессов.</w:t>
      </w:r>
    </w:p>
    <w:p w:rsidR="00A37874" w:rsidRPr="00A37874" w:rsidRDefault="00A37874" w:rsidP="00A37874">
      <w:pPr>
        <w:pStyle w:val="a3"/>
        <w:ind w:left="-567" w:firstLine="425"/>
        <w:jc w:val="both"/>
        <w:rPr>
          <w:rFonts w:ascii="Times New Roman" w:hAnsi="Times New Roman" w:cs="Times New Roman"/>
          <w:bCs/>
          <w:iCs/>
          <w:sz w:val="24"/>
          <w:szCs w:val="24"/>
        </w:rPr>
      </w:pPr>
      <w:r w:rsidRPr="00A37874">
        <w:rPr>
          <w:rFonts w:ascii="Times New Roman" w:hAnsi="Times New Roman" w:cs="Times New Roman"/>
          <w:bCs/>
          <w:iCs/>
          <w:sz w:val="24"/>
          <w:szCs w:val="24"/>
        </w:rPr>
        <w:t>Как и всякий общеобразовательный предмет, «Технология» отражает наиболее значимые аспекты действительности, которые состоят в следующем:</w:t>
      </w:r>
    </w:p>
    <w:p w:rsidR="00A37874" w:rsidRPr="00A37874" w:rsidRDefault="00A37874" w:rsidP="00A540AB">
      <w:pPr>
        <w:pStyle w:val="a3"/>
        <w:numPr>
          <w:ilvl w:val="0"/>
          <w:numId w:val="241"/>
        </w:numPr>
        <w:ind w:left="-567" w:firstLine="425"/>
        <w:jc w:val="both"/>
        <w:rPr>
          <w:rFonts w:ascii="Times New Roman" w:hAnsi="Times New Roman" w:cs="Times New Roman"/>
          <w:bCs/>
          <w:iCs/>
          <w:sz w:val="24"/>
          <w:szCs w:val="24"/>
        </w:rPr>
      </w:pPr>
      <w:proofErr w:type="spellStart"/>
      <w:r w:rsidRPr="00A37874">
        <w:rPr>
          <w:rFonts w:ascii="Times New Roman" w:hAnsi="Times New Roman" w:cs="Times New Roman"/>
          <w:bCs/>
          <w:iCs/>
          <w:sz w:val="24"/>
          <w:szCs w:val="24"/>
        </w:rPr>
        <w:t>технологизация</w:t>
      </w:r>
      <w:proofErr w:type="spellEnd"/>
      <w:r w:rsidRPr="00A37874">
        <w:rPr>
          <w:rFonts w:ascii="Times New Roman" w:hAnsi="Times New Roman" w:cs="Times New Roman"/>
          <w:bCs/>
          <w:iCs/>
          <w:sz w:val="24"/>
          <w:szCs w:val="24"/>
        </w:rPr>
        <w:t xml:space="preserve"> всех сторон человеческой жизни и деятельности является столь масштабной, что интуитивных представлений о сущности и структуре технологического процесса явно недостаточно для успешной социализации учащихся — необходимо целенаправленное освоение всех этапов технологической цепочки и полного цикла решения поставленной задачи. При этом возможны следующие уровни освоения технологии:</w:t>
      </w:r>
    </w:p>
    <w:p w:rsidR="00A37874" w:rsidRPr="00A37874" w:rsidRDefault="00A37874" w:rsidP="00A37874">
      <w:pPr>
        <w:pStyle w:val="a3"/>
        <w:ind w:left="-567" w:firstLine="425"/>
        <w:jc w:val="both"/>
        <w:rPr>
          <w:rFonts w:ascii="Times New Roman" w:hAnsi="Times New Roman" w:cs="Times New Roman"/>
          <w:bCs/>
          <w:iCs/>
          <w:sz w:val="24"/>
          <w:szCs w:val="24"/>
        </w:rPr>
      </w:pPr>
      <w:r w:rsidRPr="00A37874">
        <w:rPr>
          <w:rFonts w:ascii="Times New Roman" w:hAnsi="Times New Roman" w:cs="Times New Roman"/>
          <w:bCs/>
          <w:iCs/>
          <w:sz w:val="24"/>
          <w:szCs w:val="24"/>
        </w:rPr>
        <w:t>—уровень представления;</w:t>
      </w:r>
    </w:p>
    <w:p w:rsidR="00A37874" w:rsidRPr="00A37874" w:rsidRDefault="00A37874" w:rsidP="00A37874">
      <w:pPr>
        <w:pStyle w:val="a3"/>
        <w:ind w:left="-567" w:firstLine="425"/>
        <w:jc w:val="both"/>
        <w:rPr>
          <w:rFonts w:ascii="Times New Roman" w:hAnsi="Times New Roman" w:cs="Times New Roman"/>
          <w:bCs/>
          <w:iCs/>
          <w:sz w:val="24"/>
          <w:szCs w:val="24"/>
        </w:rPr>
      </w:pPr>
      <w:r w:rsidRPr="00A37874">
        <w:rPr>
          <w:rFonts w:ascii="Times New Roman" w:hAnsi="Times New Roman" w:cs="Times New Roman"/>
          <w:bCs/>
          <w:iCs/>
          <w:sz w:val="24"/>
          <w:szCs w:val="24"/>
        </w:rPr>
        <w:t>—уровень пользователя;</w:t>
      </w:r>
    </w:p>
    <w:p w:rsidR="00A37874" w:rsidRPr="00A37874" w:rsidRDefault="00A37874" w:rsidP="00A37874">
      <w:pPr>
        <w:pStyle w:val="a3"/>
        <w:ind w:left="-567" w:firstLine="425"/>
        <w:jc w:val="both"/>
        <w:rPr>
          <w:rFonts w:ascii="Times New Roman" w:hAnsi="Times New Roman" w:cs="Times New Roman"/>
          <w:bCs/>
          <w:iCs/>
          <w:sz w:val="24"/>
          <w:szCs w:val="24"/>
        </w:rPr>
      </w:pPr>
      <w:r w:rsidRPr="00A37874">
        <w:rPr>
          <w:rFonts w:ascii="Times New Roman" w:hAnsi="Times New Roman" w:cs="Times New Roman"/>
          <w:bCs/>
          <w:iCs/>
          <w:sz w:val="24"/>
          <w:szCs w:val="24"/>
        </w:rPr>
        <w:t>—когнитивно-продуктивный уровень (создание технологий);</w:t>
      </w:r>
    </w:p>
    <w:p w:rsidR="00A37874" w:rsidRPr="00A37874" w:rsidRDefault="00A37874" w:rsidP="00A540AB">
      <w:pPr>
        <w:pStyle w:val="a3"/>
        <w:numPr>
          <w:ilvl w:val="0"/>
          <w:numId w:val="241"/>
        </w:numPr>
        <w:ind w:left="-567" w:firstLine="425"/>
        <w:jc w:val="both"/>
        <w:rPr>
          <w:rFonts w:ascii="Times New Roman" w:hAnsi="Times New Roman" w:cs="Times New Roman"/>
          <w:bCs/>
          <w:iCs/>
          <w:sz w:val="24"/>
          <w:szCs w:val="24"/>
        </w:rPr>
      </w:pPr>
      <w:r w:rsidRPr="00A37874">
        <w:rPr>
          <w:rFonts w:ascii="Times New Roman" w:hAnsi="Times New Roman" w:cs="Times New Roman"/>
          <w:bCs/>
          <w:iCs/>
          <w:sz w:val="24"/>
          <w:szCs w:val="24"/>
        </w:rPr>
        <w:t>практически вся современная профессиональная деятельность, включая ручной труд, осуществляется с применением информационных и цифровых технологий, формирование навыков использования этих технологий при изготовлении изделий становится важной задачей в курсе технологии;</w:t>
      </w:r>
    </w:p>
    <w:p w:rsidR="00A37874" w:rsidRPr="00A37874" w:rsidRDefault="00A37874" w:rsidP="00A540AB">
      <w:pPr>
        <w:pStyle w:val="a3"/>
        <w:numPr>
          <w:ilvl w:val="0"/>
          <w:numId w:val="241"/>
        </w:numPr>
        <w:ind w:left="-567" w:firstLine="425"/>
        <w:jc w:val="both"/>
        <w:rPr>
          <w:rFonts w:ascii="Times New Roman" w:hAnsi="Times New Roman" w:cs="Times New Roman"/>
          <w:bCs/>
          <w:iCs/>
          <w:sz w:val="24"/>
          <w:szCs w:val="24"/>
        </w:rPr>
      </w:pPr>
      <w:r w:rsidRPr="00A37874">
        <w:rPr>
          <w:rFonts w:ascii="Times New Roman" w:hAnsi="Times New Roman" w:cs="Times New Roman"/>
          <w:bCs/>
          <w:iCs/>
          <w:sz w:val="24"/>
          <w:szCs w:val="24"/>
        </w:rPr>
        <w:t>появление феномена «больших данных» оказывает существенное и далеко не позитивное влияние на процесс познания, что говорит о необходимости освоения принципиально новых технологий — информационно-когнитивных, нацеленных на освоение учащимися знаний, на развитии умения учиться.</w:t>
      </w:r>
    </w:p>
    <w:p w:rsidR="00A37874" w:rsidRPr="00A37874" w:rsidRDefault="00A37874" w:rsidP="00A37874">
      <w:pPr>
        <w:pStyle w:val="a3"/>
        <w:ind w:left="-567" w:firstLine="425"/>
        <w:jc w:val="both"/>
        <w:rPr>
          <w:rFonts w:ascii="Times New Roman" w:hAnsi="Times New Roman" w:cs="Times New Roman"/>
          <w:bCs/>
          <w:iCs/>
          <w:sz w:val="24"/>
          <w:szCs w:val="24"/>
        </w:rPr>
      </w:pPr>
      <w:r w:rsidRPr="00A37874">
        <w:rPr>
          <w:rFonts w:ascii="Times New Roman" w:hAnsi="Times New Roman" w:cs="Times New Roman"/>
          <w:bCs/>
          <w:iCs/>
          <w:sz w:val="24"/>
          <w:szCs w:val="24"/>
        </w:rPr>
        <w:t>Все эти позиции обозначены в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Современный курс технологии, как подчёркивается во ФГОС, должен содержать ответы на эти принципиальные вызовы.</w:t>
      </w:r>
    </w:p>
    <w:p w:rsidR="00A862C4" w:rsidRDefault="00A37874" w:rsidP="00A37874">
      <w:pPr>
        <w:pStyle w:val="a3"/>
        <w:ind w:left="-567" w:firstLine="425"/>
        <w:jc w:val="both"/>
        <w:rPr>
          <w:rFonts w:ascii="Times New Roman" w:hAnsi="Times New Roman" w:cs="Times New Roman"/>
          <w:bCs/>
          <w:iCs/>
          <w:sz w:val="24"/>
          <w:szCs w:val="24"/>
        </w:rPr>
      </w:pPr>
      <w:r w:rsidRPr="00A37874">
        <w:rPr>
          <w:rFonts w:ascii="Times New Roman" w:hAnsi="Times New Roman" w:cs="Times New Roman"/>
          <w:bCs/>
          <w:iCs/>
          <w:sz w:val="24"/>
          <w:szCs w:val="24"/>
        </w:rPr>
        <w:t>Разумеется, этот новый контекст никак не умаляет (скорее, увеличивает) значимость ручного труда для формирования интеллекта и адекватных представлений об окружающем мире.</w:t>
      </w:r>
    </w:p>
    <w:p w:rsidR="00A37874" w:rsidRPr="00A37874" w:rsidRDefault="00A37874" w:rsidP="00A37874">
      <w:pPr>
        <w:pStyle w:val="a3"/>
        <w:ind w:left="-567" w:firstLine="425"/>
        <w:jc w:val="center"/>
        <w:rPr>
          <w:rFonts w:ascii="Times New Roman" w:hAnsi="Times New Roman" w:cs="Times New Roman"/>
          <w:b/>
          <w:bCs/>
          <w:iCs/>
          <w:sz w:val="24"/>
          <w:szCs w:val="24"/>
          <w:lang w:bidi="ru-RU"/>
        </w:rPr>
      </w:pPr>
      <w:bookmarkStart w:id="358" w:name="bookmark1648"/>
      <w:r w:rsidRPr="00A37874">
        <w:rPr>
          <w:rFonts w:ascii="Times New Roman" w:hAnsi="Times New Roman" w:cs="Times New Roman"/>
          <w:b/>
          <w:bCs/>
          <w:iCs/>
          <w:sz w:val="24"/>
          <w:szCs w:val="24"/>
          <w:lang w:bidi="ru-RU"/>
        </w:rPr>
        <w:t>ОБЩАЯ ХАРАКТЕРИСТИКА УЧЕБНОГО ПРЕДМЕТА «ТЕХНОЛОГИЯ»</w:t>
      </w:r>
      <w:bookmarkEnd w:id="358"/>
    </w:p>
    <w:p w:rsidR="00A37874" w:rsidRPr="00A37874" w:rsidRDefault="00A37874" w:rsidP="00A37874">
      <w:pPr>
        <w:pStyle w:val="a3"/>
        <w:ind w:left="-567" w:firstLine="425"/>
        <w:jc w:val="both"/>
        <w:rPr>
          <w:rFonts w:ascii="Times New Roman" w:hAnsi="Times New Roman" w:cs="Times New Roman"/>
          <w:bCs/>
          <w:iCs/>
          <w:sz w:val="24"/>
          <w:szCs w:val="24"/>
          <w:lang w:bidi="ru-RU"/>
        </w:rPr>
      </w:pPr>
      <w:r w:rsidRPr="00A37874">
        <w:rPr>
          <w:rFonts w:ascii="Times New Roman" w:hAnsi="Times New Roman" w:cs="Times New Roman"/>
          <w:bCs/>
          <w:iCs/>
          <w:sz w:val="24"/>
          <w:szCs w:val="24"/>
          <w:lang w:bidi="ru-RU"/>
        </w:rPr>
        <w:t xml:space="preserve">Основной методический принцип современного курса «Технология»: освоение сущности и структуры технологии идёт неразрывно с процессом познания — построения и анализа </w:t>
      </w:r>
      <w:r w:rsidRPr="00A37874">
        <w:rPr>
          <w:rFonts w:ascii="Times New Roman" w:hAnsi="Times New Roman" w:cs="Times New Roman"/>
          <w:bCs/>
          <w:iCs/>
          <w:sz w:val="24"/>
          <w:szCs w:val="24"/>
          <w:lang w:bidi="ru-RU"/>
        </w:rPr>
        <w:lastRenderedPageBreak/>
        <w:t>разнообразных моделей. В этом случае можно достичь когнитивно-продуктивного уровня освоения технологий.</w:t>
      </w:r>
    </w:p>
    <w:p w:rsidR="00A37874" w:rsidRPr="00A37874" w:rsidRDefault="00A37874" w:rsidP="00A37874">
      <w:pPr>
        <w:pStyle w:val="a3"/>
        <w:ind w:left="-567" w:firstLine="425"/>
        <w:jc w:val="both"/>
        <w:rPr>
          <w:rFonts w:ascii="Times New Roman" w:hAnsi="Times New Roman" w:cs="Times New Roman"/>
          <w:bCs/>
          <w:iCs/>
          <w:sz w:val="24"/>
          <w:szCs w:val="24"/>
          <w:lang w:bidi="ru-RU"/>
        </w:rPr>
      </w:pPr>
      <w:r w:rsidRPr="00A37874">
        <w:rPr>
          <w:rFonts w:ascii="Times New Roman" w:hAnsi="Times New Roman" w:cs="Times New Roman"/>
          <w:bCs/>
          <w:iCs/>
          <w:sz w:val="24"/>
          <w:szCs w:val="24"/>
          <w:lang w:bidi="ru-RU"/>
        </w:rPr>
        <w:t>Современный курс технологии построен по модульному принципу.</w:t>
      </w:r>
    </w:p>
    <w:p w:rsidR="00A37874" w:rsidRPr="00A37874" w:rsidRDefault="00A37874" w:rsidP="00A37874">
      <w:pPr>
        <w:pStyle w:val="a3"/>
        <w:ind w:left="-567" w:firstLine="425"/>
        <w:jc w:val="both"/>
        <w:rPr>
          <w:rFonts w:ascii="Times New Roman" w:hAnsi="Times New Roman" w:cs="Times New Roman"/>
          <w:bCs/>
          <w:iCs/>
          <w:sz w:val="24"/>
          <w:szCs w:val="24"/>
          <w:lang w:bidi="ru-RU"/>
        </w:rPr>
      </w:pPr>
      <w:r w:rsidRPr="00A37874">
        <w:rPr>
          <w:rFonts w:ascii="Times New Roman" w:hAnsi="Times New Roman" w:cs="Times New Roman"/>
          <w:bCs/>
          <w:iCs/>
          <w:sz w:val="24"/>
          <w:szCs w:val="24"/>
          <w:lang w:bidi="ru-RU"/>
        </w:rPr>
        <w:t>Модульность — ведущий методический принцип построения содержания современных учебных курсов. Она создаёт инструмент реализации в обучении индивидуальных образовательных траекторий, что является основополагающим принципом построения общеобразовательного курса технологии.</w:t>
      </w:r>
    </w:p>
    <w:p w:rsidR="00A37874" w:rsidRPr="00A37874" w:rsidRDefault="00A37874" w:rsidP="00A37874">
      <w:pPr>
        <w:pStyle w:val="a3"/>
        <w:ind w:left="-567" w:firstLine="425"/>
        <w:jc w:val="both"/>
        <w:rPr>
          <w:rFonts w:ascii="Times New Roman" w:hAnsi="Times New Roman" w:cs="Times New Roman"/>
          <w:bCs/>
          <w:iCs/>
          <w:sz w:val="24"/>
          <w:szCs w:val="24"/>
          <w:lang w:bidi="ru-RU"/>
        </w:rPr>
      </w:pPr>
      <w:r w:rsidRPr="00A37874">
        <w:rPr>
          <w:rFonts w:ascii="Times New Roman" w:hAnsi="Times New Roman" w:cs="Times New Roman"/>
          <w:bCs/>
          <w:iCs/>
          <w:sz w:val="24"/>
          <w:szCs w:val="24"/>
          <w:lang w:bidi="ru-RU"/>
        </w:rPr>
        <w:t>Структура модульного курса технологии такова.</w:t>
      </w:r>
    </w:p>
    <w:p w:rsidR="00A37874" w:rsidRPr="00A37874" w:rsidRDefault="00A37874" w:rsidP="00A37874">
      <w:pPr>
        <w:pStyle w:val="a3"/>
        <w:ind w:left="-567" w:firstLine="425"/>
        <w:jc w:val="both"/>
        <w:rPr>
          <w:rFonts w:ascii="Times New Roman" w:hAnsi="Times New Roman" w:cs="Times New Roman"/>
          <w:b/>
          <w:bCs/>
          <w:iCs/>
          <w:sz w:val="24"/>
          <w:szCs w:val="24"/>
          <w:lang w:bidi="ru-RU"/>
        </w:rPr>
      </w:pPr>
      <w:bookmarkStart w:id="359" w:name="bookmark1650"/>
      <w:r w:rsidRPr="00A37874">
        <w:rPr>
          <w:rFonts w:ascii="Times New Roman" w:hAnsi="Times New Roman" w:cs="Times New Roman"/>
          <w:b/>
          <w:bCs/>
          <w:iCs/>
          <w:sz w:val="24"/>
          <w:szCs w:val="24"/>
          <w:lang w:bidi="ru-RU"/>
        </w:rPr>
        <w:t>Инвариантные модули</w:t>
      </w:r>
      <w:bookmarkEnd w:id="359"/>
    </w:p>
    <w:p w:rsidR="00A37874" w:rsidRPr="00A37874" w:rsidRDefault="00A37874" w:rsidP="00A37874">
      <w:pPr>
        <w:pStyle w:val="a3"/>
        <w:ind w:left="-567" w:firstLine="425"/>
        <w:jc w:val="both"/>
        <w:rPr>
          <w:rFonts w:ascii="Times New Roman" w:hAnsi="Times New Roman" w:cs="Times New Roman"/>
          <w:b/>
          <w:bCs/>
          <w:i/>
          <w:iCs/>
          <w:sz w:val="24"/>
          <w:szCs w:val="24"/>
          <w:lang w:bidi="ru-RU"/>
        </w:rPr>
      </w:pPr>
      <w:r w:rsidRPr="00A37874">
        <w:rPr>
          <w:rFonts w:ascii="Times New Roman" w:hAnsi="Times New Roman" w:cs="Times New Roman"/>
          <w:b/>
          <w:bCs/>
          <w:i/>
          <w:iCs/>
          <w:sz w:val="24"/>
          <w:szCs w:val="24"/>
          <w:lang w:bidi="ru-RU"/>
        </w:rPr>
        <w:t>Модуль «Производство и технология»</w:t>
      </w:r>
    </w:p>
    <w:p w:rsidR="00A37874" w:rsidRPr="00A37874" w:rsidRDefault="00A37874" w:rsidP="00A37874">
      <w:pPr>
        <w:pStyle w:val="a3"/>
        <w:ind w:left="-567" w:firstLine="425"/>
        <w:jc w:val="both"/>
        <w:rPr>
          <w:rFonts w:ascii="Times New Roman" w:hAnsi="Times New Roman" w:cs="Times New Roman"/>
          <w:bCs/>
          <w:iCs/>
          <w:sz w:val="24"/>
          <w:szCs w:val="24"/>
          <w:lang w:bidi="ru-RU"/>
        </w:rPr>
      </w:pPr>
      <w:r w:rsidRPr="00A37874">
        <w:rPr>
          <w:rFonts w:ascii="Times New Roman" w:hAnsi="Times New Roman" w:cs="Times New Roman"/>
          <w:bCs/>
          <w:iCs/>
          <w:sz w:val="24"/>
          <w:szCs w:val="24"/>
          <w:lang w:bidi="ru-RU"/>
        </w:rPr>
        <w:t>В модуле в явном виде содержится сформулированный выше методический принцип и подходы к его реализации в различных сферах. Освоение содержания данного модуля осуществляется на протяжении всего курса «Технология» с 5 по 9 класс. Содержание модуля построено по «восходящему» принципу: от умений реализации имеющихся технологий к их оценке и совершенствованию, а от них — к знаниям и умениям, позволяющим создавать технологии. Освоение технологического подхода осуществляется в диалектике с творческими методами создания значимых для человека продуктов.</w:t>
      </w:r>
    </w:p>
    <w:p w:rsidR="00A37874" w:rsidRPr="00A37874" w:rsidRDefault="00A37874" w:rsidP="00A37874">
      <w:pPr>
        <w:pStyle w:val="a3"/>
        <w:ind w:left="-567" w:firstLine="425"/>
        <w:jc w:val="both"/>
        <w:rPr>
          <w:rFonts w:ascii="Times New Roman" w:hAnsi="Times New Roman" w:cs="Times New Roman"/>
          <w:bCs/>
          <w:iCs/>
          <w:sz w:val="24"/>
          <w:szCs w:val="24"/>
          <w:lang w:bidi="ru-RU"/>
        </w:rPr>
      </w:pPr>
      <w:r w:rsidRPr="00A37874">
        <w:rPr>
          <w:rFonts w:ascii="Times New Roman" w:hAnsi="Times New Roman" w:cs="Times New Roman"/>
          <w:bCs/>
          <w:iCs/>
          <w:sz w:val="24"/>
          <w:szCs w:val="24"/>
          <w:lang w:bidi="ru-RU"/>
        </w:rPr>
        <w:t>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 4-й промышленной революции.</w:t>
      </w:r>
    </w:p>
    <w:p w:rsidR="00A37874" w:rsidRPr="00A37874" w:rsidRDefault="00A37874" w:rsidP="00A37874">
      <w:pPr>
        <w:pStyle w:val="a3"/>
        <w:ind w:left="-567" w:firstLine="425"/>
        <w:jc w:val="both"/>
        <w:rPr>
          <w:rFonts w:ascii="Times New Roman" w:hAnsi="Times New Roman" w:cs="Times New Roman"/>
          <w:b/>
          <w:bCs/>
          <w:i/>
          <w:iCs/>
          <w:sz w:val="24"/>
          <w:szCs w:val="24"/>
          <w:lang w:bidi="ru-RU"/>
        </w:rPr>
      </w:pPr>
      <w:bookmarkStart w:id="360" w:name="bookmark1653"/>
      <w:r w:rsidRPr="00A37874">
        <w:rPr>
          <w:rFonts w:ascii="Times New Roman" w:hAnsi="Times New Roman" w:cs="Times New Roman"/>
          <w:b/>
          <w:bCs/>
          <w:i/>
          <w:iCs/>
          <w:sz w:val="24"/>
          <w:szCs w:val="24"/>
          <w:lang w:bidi="ru-RU"/>
        </w:rPr>
        <w:t>Модуль «Технологии обработки материалов и пищевых продуктов»</w:t>
      </w:r>
      <w:bookmarkEnd w:id="360"/>
    </w:p>
    <w:p w:rsidR="00A37874" w:rsidRPr="00A37874" w:rsidRDefault="00A37874" w:rsidP="00A37874">
      <w:pPr>
        <w:pStyle w:val="a3"/>
        <w:ind w:left="-567" w:firstLine="425"/>
        <w:jc w:val="both"/>
        <w:rPr>
          <w:rFonts w:ascii="Times New Roman" w:hAnsi="Times New Roman" w:cs="Times New Roman"/>
          <w:bCs/>
          <w:iCs/>
          <w:sz w:val="24"/>
          <w:szCs w:val="24"/>
          <w:lang w:bidi="ru-RU"/>
        </w:rPr>
      </w:pPr>
      <w:r w:rsidRPr="00A37874">
        <w:rPr>
          <w:rFonts w:ascii="Times New Roman" w:hAnsi="Times New Roman" w:cs="Times New Roman"/>
          <w:bCs/>
          <w:iCs/>
          <w:sz w:val="24"/>
          <w:szCs w:val="24"/>
          <w:lang w:bidi="ru-RU"/>
        </w:rPr>
        <w:t>В данном модуле на конкретных примерах показана реализация общих положений, сформулированных в модуле «Производство и технологии». Освоение технологии ведётся по единой схеме, которая реализуется во всех без исключения модулях. Разумеется, в каждом конкретном случае возможны отклонения от названной схемы. Однако эти отклонения только усиливают общую идею об универсальном характере технологического подхода. Основная цель данного модуля: освоить умения реализации уже имеющихся технологий. Значительное внимание уделяется технологиям создания уникальных изделий народного творчества.</w:t>
      </w:r>
    </w:p>
    <w:p w:rsidR="00A37874" w:rsidRPr="00A37874" w:rsidRDefault="00A37874" w:rsidP="00A37874">
      <w:pPr>
        <w:pStyle w:val="a3"/>
        <w:ind w:left="-567" w:firstLine="425"/>
        <w:jc w:val="both"/>
        <w:rPr>
          <w:rFonts w:ascii="Times New Roman" w:hAnsi="Times New Roman" w:cs="Times New Roman"/>
          <w:b/>
          <w:bCs/>
          <w:iCs/>
          <w:sz w:val="24"/>
          <w:szCs w:val="24"/>
          <w:lang w:bidi="ru-RU"/>
        </w:rPr>
      </w:pPr>
      <w:bookmarkStart w:id="361" w:name="bookmark1655"/>
      <w:r w:rsidRPr="00A37874">
        <w:rPr>
          <w:rFonts w:ascii="Times New Roman" w:hAnsi="Times New Roman" w:cs="Times New Roman"/>
          <w:b/>
          <w:bCs/>
          <w:iCs/>
          <w:sz w:val="24"/>
          <w:szCs w:val="24"/>
          <w:lang w:bidi="ru-RU"/>
        </w:rPr>
        <w:t>Вариативные модули</w:t>
      </w:r>
      <w:bookmarkEnd w:id="361"/>
    </w:p>
    <w:p w:rsidR="00A37874" w:rsidRPr="00A37874" w:rsidRDefault="00A37874" w:rsidP="00A37874">
      <w:pPr>
        <w:pStyle w:val="a3"/>
        <w:ind w:left="-567" w:firstLine="425"/>
        <w:jc w:val="both"/>
        <w:rPr>
          <w:rFonts w:ascii="Times New Roman" w:hAnsi="Times New Roman" w:cs="Times New Roman"/>
          <w:b/>
          <w:bCs/>
          <w:i/>
          <w:iCs/>
          <w:sz w:val="24"/>
          <w:szCs w:val="24"/>
          <w:lang w:bidi="ru-RU"/>
        </w:rPr>
      </w:pPr>
      <w:r w:rsidRPr="00A37874">
        <w:rPr>
          <w:rFonts w:ascii="Times New Roman" w:hAnsi="Times New Roman" w:cs="Times New Roman"/>
          <w:b/>
          <w:bCs/>
          <w:i/>
          <w:iCs/>
          <w:sz w:val="24"/>
          <w:szCs w:val="24"/>
          <w:lang w:bidi="ru-RU"/>
        </w:rPr>
        <w:t>Модуль «Робототехника»</w:t>
      </w:r>
    </w:p>
    <w:p w:rsidR="00A37874" w:rsidRPr="00A37874" w:rsidRDefault="00A37874" w:rsidP="00A37874">
      <w:pPr>
        <w:pStyle w:val="a3"/>
        <w:ind w:left="-567" w:firstLine="425"/>
        <w:jc w:val="both"/>
        <w:rPr>
          <w:rFonts w:ascii="Times New Roman" w:hAnsi="Times New Roman" w:cs="Times New Roman"/>
          <w:bCs/>
          <w:iCs/>
          <w:sz w:val="24"/>
          <w:szCs w:val="24"/>
          <w:lang w:bidi="ru-RU"/>
        </w:rPr>
      </w:pPr>
      <w:r w:rsidRPr="00A37874">
        <w:rPr>
          <w:rFonts w:ascii="Times New Roman" w:hAnsi="Times New Roman" w:cs="Times New Roman"/>
          <w:bCs/>
          <w:iCs/>
          <w:sz w:val="24"/>
          <w:szCs w:val="24"/>
          <w:lang w:bidi="ru-RU"/>
        </w:rPr>
        <w:t>В этом модуле наиболее полно реализуется идея конвергенции материальных и информационных технологий. Важность данного модуля заключается в том, что в нём формируются навыки работы с когнитивной составляющей (действиями, операциями и этапами), которые в современном цифровом социуме приобретают универсальный характер.</w:t>
      </w:r>
    </w:p>
    <w:p w:rsidR="00A37874" w:rsidRPr="00A37874" w:rsidRDefault="00A37874" w:rsidP="00A37874">
      <w:pPr>
        <w:pStyle w:val="a3"/>
        <w:ind w:left="-567" w:firstLine="425"/>
        <w:jc w:val="both"/>
        <w:rPr>
          <w:rFonts w:ascii="Times New Roman" w:hAnsi="Times New Roman" w:cs="Times New Roman"/>
          <w:b/>
          <w:bCs/>
          <w:i/>
          <w:iCs/>
          <w:sz w:val="24"/>
          <w:szCs w:val="24"/>
          <w:lang w:bidi="ru-RU"/>
        </w:rPr>
      </w:pPr>
      <w:bookmarkStart w:id="362" w:name="bookmark1662"/>
      <w:r w:rsidRPr="00A37874">
        <w:rPr>
          <w:rFonts w:ascii="Times New Roman" w:hAnsi="Times New Roman" w:cs="Times New Roman"/>
          <w:b/>
          <w:bCs/>
          <w:i/>
          <w:iCs/>
          <w:sz w:val="24"/>
          <w:szCs w:val="24"/>
          <w:lang w:bidi="ru-RU"/>
        </w:rPr>
        <w:t>Модуль «Автоматизированные системы»</w:t>
      </w:r>
      <w:bookmarkEnd w:id="362"/>
    </w:p>
    <w:p w:rsidR="00A37874" w:rsidRPr="00A37874" w:rsidRDefault="00A37874" w:rsidP="00A37874">
      <w:pPr>
        <w:pStyle w:val="a3"/>
        <w:ind w:left="-567" w:firstLine="425"/>
        <w:jc w:val="both"/>
        <w:rPr>
          <w:rFonts w:ascii="Times New Roman" w:hAnsi="Times New Roman" w:cs="Times New Roman"/>
          <w:bCs/>
          <w:iCs/>
          <w:sz w:val="24"/>
          <w:szCs w:val="24"/>
          <w:lang w:bidi="ru-RU"/>
        </w:rPr>
      </w:pPr>
      <w:r w:rsidRPr="00A37874">
        <w:rPr>
          <w:rFonts w:ascii="Times New Roman" w:hAnsi="Times New Roman" w:cs="Times New Roman"/>
          <w:bCs/>
          <w:iCs/>
          <w:sz w:val="24"/>
          <w:szCs w:val="24"/>
          <w:lang w:bidi="ru-RU"/>
        </w:rPr>
        <w:t>Этот модуль знакомит учащихся с реализацией «сверхзадачи» технологии — автоматизации максимально широкой области человеческой деятельности. Акцент в данном модуле сделан на автоматизации управленческой деятельности. В этом контексте целесообразно рассмотреть управление не только техническими, но и социально-экономическими системами. Эффективным средством решения этой проблемы является использование в учебном процессе имитационных моделей экономической деятельности (например, проект «Школьная фирма»).</w:t>
      </w:r>
    </w:p>
    <w:p w:rsidR="00A37874" w:rsidRPr="00A37874" w:rsidRDefault="00A37874" w:rsidP="00A37874">
      <w:pPr>
        <w:pStyle w:val="a3"/>
        <w:ind w:left="-567" w:firstLine="425"/>
        <w:jc w:val="both"/>
        <w:rPr>
          <w:rFonts w:ascii="Times New Roman" w:hAnsi="Times New Roman" w:cs="Times New Roman"/>
          <w:b/>
          <w:bCs/>
          <w:i/>
          <w:iCs/>
          <w:sz w:val="24"/>
          <w:szCs w:val="24"/>
          <w:lang w:bidi="ru-RU"/>
        </w:rPr>
      </w:pPr>
      <w:bookmarkStart w:id="363" w:name="bookmark1664"/>
      <w:r w:rsidRPr="00A37874">
        <w:rPr>
          <w:rFonts w:ascii="Times New Roman" w:hAnsi="Times New Roman" w:cs="Times New Roman"/>
          <w:b/>
          <w:bCs/>
          <w:i/>
          <w:iCs/>
          <w:sz w:val="24"/>
          <w:szCs w:val="24"/>
          <w:lang w:bidi="ru-RU"/>
        </w:rPr>
        <w:t>Модули «Животноводство» и «Растениеводство»</w:t>
      </w:r>
      <w:bookmarkEnd w:id="363"/>
    </w:p>
    <w:p w:rsidR="00A37874" w:rsidRPr="00A37874" w:rsidRDefault="00A37874" w:rsidP="00A37874">
      <w:pPr>
        <w:pStyle w:val="a3"/>
        <w:ind w:left="-567" w:firstLine="425"/>
        <w:jc w:val="both"/>
        <w:rPr>
          <w:rFonts w:ascii="Times New Roman" w:hAnsi="Times New Roman" w:cs="Times New Roman"/>
          <w:bCs/>
          <w:iCs/>
          <w:sz w:val="24"/>
          <w:szCs w:val="24"/>
          <w:lang w:bidi="ru-RU"/>
        </w:rPr>
      </w:pPr>
      <w:r w:rsidRPr="00A37874">
        <w:rPr>
          <w:rFonts w:ascii="Times New Roman" w:hAnsi="Times New Roman" w:cs="Times New Roman"/>
          <w:bCs/>
          <w:iCs/>
          <w:sz w:val="24"/>
          <w:szCs w:val="24"/>
          <w:lang w:bidi="ru-RU"/>
        </w:rPr>
        <w:t>Названные модули знакомят учащихся с классическими и современными технологиями в сельскохозяйственной сфере. Особенностью этих технологий заключается в том, что их объектами в данном случае являются природные объекты, поведение которых часто не подвластно человеку. В этом случае при реализации технологии существенное значение имеет творческий фактор — умение в нужный момент скорректировать технологический процесс.</w:t>
      </w:r>
    </w:p>
    <w:p w:rsidR="00A37874" w:rsidRPr="00A37874" w:rsidRDefault="00A37874" w:rsidP="00A37874">
      <w:pPr>
        <w:pStyle w:val="a3"/>
        <w:ind w:left="-567" w:firstLine="425"/>
        <w:jc w:val="both"/>
        <w:rPr>
          <w:rFonts w:ascii="Times New Roman" w:hAnsi="Times New Roman" w:cs="Times New Roman"/>
          <w:bCs/>
          <w:iCs/>
          <w:sz w:val="24"/>
          <w:szCs w:val="24"/>
          <w:lang w:bidi="ru-RU"/>
        </w:rPr>
      </w:pPr>
      <w:r w:rsidRPr="00A37874">
        <w:rPr>
          <w:rFonts w:ascii="Times New Roman" w:hAnsi="Times New Roman" w:cs="Times New Roman"/>
          <w:bCs/>
          <w:iCs/>
          <w:sz w:val="24"/>
          <w:szCs w:val="24"/>
          <w:lang w:bidi="ru-RU"/>
        </w:rPr>
        <w:t>Ведущими методическими принципами, которые реализуются в модульном курсе технологии, являются следующие принципы:</w:t>
      </w:r>
    </w:p>
    <w:p w:rsidR="00A37874" w:rsidRPr="00A37874" w:rsidRDefault="00A37874" w:rsidP="00A540AB">
      <w:pPr>
        <w:pStyle w:val="a3"/>
        <w:numPr>
          <w:ilvl w:val="0"/>
          <w:numId w:val="243"/>
        </w:numPr>
        <w:ind w:left="-567" w:firstLine="425"/>
        <w:jc w:val="both"/>
        <w:rPr>
          <w:rFonts w:ascii="Times New Roman" w:hAnsi="Times New Roman" w:cs="Times New Roman"/>
          <w:bCs/>
          <w:iCs/>
          <w:sz w:val="24"/>
          <w:szCs w:val="24"/>
          <w:lang w:bidi="ru-RU"/>
        </w:rPr>
      </w:pPr>
      <w:r w:rsidRPr="00A37874">
        <w:rPr>
          <w:rFonts w:ascii="Times New Roman" w:hAnsi="Times New Roman" w:cs="Times New Roman"/>
          <w:bCs/>
          <w:iCs/>
          <w:sz w:val="24"/>
          <w:szCs w:val="24"/>
          <w:lang w:bidi="ru-RU"/>
        </w:rPr>
        <w:lastRenderedPageBreak/>
        <w:t>«двойного вхождения» — вопросы, выделенные в отдельный вариативный модуль, фрагментарно присутствуют и в инвариантных модулях;</w:t>
      </w:r>
    </w:p>
    <w:p w:rsidR="00A37874" w:rsidRPr="00A37874" w:rsidRDefault="00A37874" w:rsidP="00A540AB">
      <w:pPr>
        <w:pStyle w:val="a3"/>
        <w:numPr>
          <w:ilvl w:val="0"/>
          <w:numId w:val="243"/>
        </w:numPr>
        <w:ind w:left="-567" w:firstLine="425"/>
        <w:jc w:val="both"/>
        <w:rPr>
          <w:rFonts w:ascii="Times New Roman" w:hAnsi="Times New Roman" w:cs="Times New Roman"/>
          <w:bCs/>
          <w:iCs/>
          <w:sz w:val="24"/>
          <w:szCs w:val="24"/>
          <w:lang w:bidi="ru-RU"/>
        </w:rPr>
      </w:pPr>
      <w:r w:rsidRPr="00A37874">
        <w:rPr>
          <w:rFonts w:ascii="Times New Roman" w:hAnsi="Times New Roman" w:cs="Times New Roman"/>
          <w:bCs/>
          <w:iCs/>
          <w:sz w:val="24"/>
          <w:szCs w:val="24"/>
          <w:lang w:bidi="ru-RU"/>
        </w:rPr>
        <w:t>цикличности — освоенное на начальном этапе содержание продолжает осваиваться и далее на более высоком уровне.</w:t>
      </w:r>
    </w:p>
    <w:p w:rsidR="00A37874" w:rsidRPr="00A37874" w:rsidRDefault="00A37874" w:rsidP="00A37874">
      <w:pPr>
        <w:pStyle w:val="a3"/>
        <w:ind w:left="-567" w:firstLine="425"/>
        <w:jc w:val="both"/>
        <w:rPr>
          <w:rFonts w:ascii="Times New Roman" w:hAnsi="Times New Roman" w:cs="Times New Roman"/>
          <w:bCs/>
          <w:iCs/>
          <w:sz w:val="24"/>
          <w:szCs w:val="24"/>
          <w:lang w:bidi="ru-RU"/>
        </w:rPr>
      </w:pPr>
      <w:r w:rsidRPr="00A37874">
        <w:rPr>
          <w:rFonts w:ascii="Times New Roman" w:hAnsi="Times New Roman" w:cs="Times New Roman"/>
          <w:bCs/>
          <w:iCs/>
          <w:sz w:val="24"/>
          <w:szCs w:val="24"/>
          <w:lang w:bidi="ru-RU"/>
        </w:rPr>
        <w:t>В курсе технологии осуществляется реализация широкого спектра межпредметных связей:</w:t>
      </w:r>
    </w:p>
    <w:p w:rsidR="00A37874" w:rsidRPr="00A37874" w:rsidRDefault="00A37874" w:rsidP="00A540AB">
      <w:pPr>
        <w:pStyle w:val="a3"/>
        <w:numPr>
          <w:ilvl w:val="0"/>
          <w:numId w:val="242"/>
        </w:numPr>
        <w:ind w:left="-567" w:firstLine="425"/>
        <w:jc w:val="both"/>
        <w:rPr>
          <w:rFonts w:ascii="Times New Roman" w:hAnsi="Times New Roman" w:cs="Times New Roman"/>
          <w:bCs/>
          <w:iCs/>
          <w:sz w:val="24"/>
          <w:szCs w:val="24"/>
          <w:lang w:bidi="ru-RU"/>
        </w:rPr>
      </w:pPr>
      <w:r w:rsidRPr="00A37874">
        <w:rPr>
          <w:rFonts w:ascii="Times New Roman" w:hAnsi="Times New Roman" w:cs="Times New Roman"/>
          <w:bCs/>
          <w:iCs/>
          <w:sz w:val="24"/>
          <w:szCs w:val="24"/>
          <w:lang w:bidi="ru-RU"/>
        </w:rPr>
        <w:t xml:space="preserve">с </w:t>
      </w:r>
      <w:r w:rsidRPr="00A37874">
        <w:rPr>
          <w:rFonts w:ascii="Times New Roman" w:hAnsi="Times New Roman" w:cs="Times New Roman"/>
          <w:b/>
          <w:bCs/>
          <w:iCs/>
          <w:sz w:val="24"/>
          <w:szCs w:val="24"/>
          <w:lang w:bidi="ru-RU"/>
        </w:rPr>
        <w:t xml:space="preserve">алгеброй </w:t>
      </w:r>
      <w:r w:rsidRPr="00A37874">
        <w:rPr>
          <w:rFonts w:ascii="Times New Roman" w:hAnsi="Times New Roman" w:cs="Times New Roman"/>
          <w:bCs/>
          <w:iCs/>
          <w:sz w:val="24"/>
          <w:szCs w:val="24"/>
          <w:lang w:bidi="ru-RU"/>
        </w:rPr>
        <w:t xml:space="preserve">и </w:t>
      </w:r>
      <w:r w:rsidRPr="00A37874">
        <w:rPr>
          <w:rFonts w:ascii="Times New Roman" w:hAnsi="Times New Roman" w:cs="Times New Roman"/>
          <w:b/>
          <w:bCs/>
          <w:iCs/>
          <w:sz w:val="24"/>
          <w:szCs w:val="24"/>
          <w:lang w:bidi="ru-RU"/>
        </w:rPr>
        <w:t xml:space="preserve">геометрией </w:t>
      </w:r>
      <w:r w:rsidRPr="00A37874">
        <w:rPr>
          <w:rFonts w:ascii="Times New Roman" w:hAnsi="Times New Roman" w:cs="Times New Roman"/>
          <w:bCs/>
          <w:iCs/>
          <w:sz w:val="24"/>
          <w:szCs w:val="24"/>
          <w:lang w:bidi="ru-RU"/>
        </w:rPr>
        <w:t>при изучении модулей: «Компьютерная графика. Черчение», «3D-моделирование, макетирование, прототипирование», «Автоматизированные системы»;</w:t>
      </w:r>
    </w:p>
    <w:p w:rsidR="00A37874" w:rsidRPr="00A37874" w:rsidRDefault="00A37874" w:rsidP="00A540AB">
      <w:pPr>
        <w:pStyle w:val="a3"/>
        <w:numPr>
          <w:ilvl w:val="0"/>
          <w:numId w:val="242"/>
        </w:numPr>
        <w:ind w:left="-567" w:firstLine="425"/>
        <w:jc w:val="both"/>
        <w:rPr>
          <w:rFonts w:ascii="Times New Roman" w:hAnsi="Times New Roman" w:cs="Times New Roman"/>
          <w:bCs/>
          <w:iCs/>
          <w:sz w:val="24"/>
          <w:szCs w:val="24"/>
        </w:rPr>
      </w:pPr>
      <w:r w:rsidRPr="00A37874">
        <w:rPr>
          <w:rFonts w:ascii="Times New Roman" w:hAnsi="Times New Roman" w:cs="Times New Roman"/>
          <w:bCs/>
          <w:iCs/>
          <w:sz w:val="24"/>
          <w:szCs w:val="24"/>
        </w:rPr>
        <w:t>с химией при освоении разделов, связанных с технологиями химической промышленности в инвариантных модулях;</w:t>
      </w:r>
    </w:p>
    <w:p w:rsidR="00A37874" w:rsidRPr="00A37874" w:rsidRDefault="00A37874" w:rsidP="00A540AB">
      <w:pPr>
        <w:pStyle w:val="a3"/>
        <w:numPr>
          <w:ilvl w:val="0"/>
          <w:numId w:val="242"/>
        </w:numPr>
        <w:ind w:left="-567" w:firstLine="425"/>
        <w:jc w:val="both"/>
        <w:rPr>
          <w:rFonts w:ascii="Times New Roman" w:hAnsi="Times New Roman" w:cs="Times New Roman"/>
          <w:bCs/>
          <w:iCs/>
          <w:sz w:val="24"/>
          <w:szCs w:val="24"/>
        </w:rPr>
      </w:pPr>
      <w:r w:rsidRPr="00A37874">
        <w:rPr>
          <w:rFonts w:ascii="Times New Roman" w:hAnsi="Times New Roman" w:cs="Times New Roman"/>
          <w:bCs/>
          <w:iCs/>
          <w:sz w:val="24"/>
          <w:szCs w:val="24"/>
        </w:rPr>
        <w:t>с биологией при изучении современных биотехнологий в инвариантных модулях и при освоении вариативных модулей «Растениеводство» и «Животноводство»;</w:t>
      </w:r>
    </w:p>
    <w:p w:rsidR="00A37874" w:rsidRPr="00A37874" w:rsidRDefault="00A37874" w:rsidP="00A540AB">
      <w:pPr>
        <w:pStyle w:val="a3"/>
        <w:numPr>
          <w:ilvl w:val="0"/>
          <w:numId w:val="242"/>
        </w:numPr>
        <w:ind w:left="-567" w:firstLine="425"/>
        <w:jc w:val="both"/>
        <w:rPr>
          <w:rFonts w:ascii="Times New Roman" w:hAnsi="Times New Roman" w:cs="Times New Roman"/>
          <w:bCs/>
          <w:iCs/>
          <w:sz w:val="24"/>
          <w:szCs w:val="24"/>
        </w:rPr>
      </w:pPr>
      <w:r w:rsidRPr="00A37874">
        <w:rPr>
          <w:rFonts w:ascii="Times New Roman" w:hAnsi="Times New Roman" w:cs="Times New Roman"/>
          <w:bCs/>
          <w:iCs/>
          <w:sz w:val="24"/>
          <w:szCs w:val="24"/>
        </w:rPr>
        <w:t>с физикой при освоении моделей машин и механизмов, модуля «Робототехника», «3D-моделирование, макетирование, прототипирование», «Автоматизированные системы».</w:t>
      </w:r>
    </w:p>
    <w:p w:rsidR="00A37874" w:rsidRPr="00A37874" w:rsidRDefault="00A37874" w:rsidP="00A540AB">
      <w:pPr>
        <w:pStyle w:val="a3"/>
        <w:numPr>
          <w:ilvl w:val="0"/>
          <w:numId w:val="242"/>
        </w:numPr>
        <w:ind w:left="-567" w:firstLine="425"/>
        <w:jc w:val="both"/>
        <w:rPr>
          <w:rFonts w:ascii="Times New Roman" w:hAnsi="Times New Roman" w:cs="Times New Roman"/>
          <w:bCs/>
          <w:iCs/>
          <w:sz w:val="24"/>
          <w:szCs w:val="24"/>
        </w:rPr>
      </w:pPr>
      <w:r w:rsidRPr="00A37874">
        <w:rPr>
          <w:rFonts w:ascii="Times New Roman" w:hAnsi="Times New Roman" w:cs="Times New Roman"/>
          <w:bCs/>
          <w:iCs/>
          <w:sz w:val="24"/>
          <w:szCs w:val="24"/>
        </w:rPr>
        <w:t>с информатикой и ИКТ при освоении в инвариантных 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w:t>
      </w:r>
    </w:p>
    <w:p w:rsidR="00A37874" w:rsidRPr="00A37874" w:rsidRDefault="00A37874" w:rsidP="00A540AB">
      <w:pPr>
        <w:pStyle w:val="a3"/>
        <w:numPr>
          <w:ilvl w:val="0"/>
          <w:numId w:val="242"/>
        </w:numPr>
        <w:ind w:left="-567" w:firstLine="425"/>
        <w:jc w:val="both"/>
        <w:rPr>
          <w:rFonts w:ascii="Times New Roman" w:hAnsi="Times New Roman" w:cs="Times New Roman"/>
          <w:bCs/>
          <w:iCs/>
          <w:sz w:val="24"/>
          <w:szCs w:val="24"/>
        </w:rPr>
      </w:pPr>
      <w:r w:rsidRPr="00A37874">
        <w:rPr>
          <w:rFonts w:ascii="Times New Roman" w:hAnsi="Times New Roman" w:cs="Times New Roman"/>
          <w:bCs/>
          <w:iCs/>
          <w:sz w:val="24"/>
          <w:szCs w:val="24"/>
        </w:rPr>
        <w:t>с историей и искусством при освоении элементов промышленной эстетики, народных ремёсел в инвариантном модуле «Производство и технология»;</w:t>
      </w:r>
    </w:p>
    <w:p w:rsidR="00A37874" w:rsidRPr="00A37874" w:rsidRDefault="00A37874" w:rsidP="00A540AB">
      <w:pPr>
        <w:pStyle w:val="a3"/>
        <w:numPr>
          <w:ilvl w:val="0"/>
          <w:numId w:val="242"/>
        </w:numPr>
        <w:ind w:left="-567" w:firstLine="425"/>
        <w:jc w:val="both"/>
        <w:rPr>
          <w:rFonts w:ascii="Times New Roman" w:hAnsi="Times New Roman" w:cs="Times New Roman"/>
          <w:bCs/>
          <w:iCs/>
          <w:sz w:val="24"/>
          <w:szCs w:val="24"/>
        </w:rPr>
      </w:pPr>
      <w:r w:rsidRPr="00A37874">
        <w:rPr>
          <w:rFonts w:ascii="Times New Roman" w:hAnsi="Times New Roman" w:cs="Times New Roman"/>
          <w:bCs/>
          <w:iCs/>
          <w:sz w:val="24"/>
          <w:szCs w:val="24"/>
        </w:rPr>
        <w:t>с обществознанием при освоении темы «Технология и мир. Современная техносфера» в инвариантном модуле «Производство и технология»</w:t>
      </w:r>
    </w:p>
    <w:p w:rsidR="00D7414E" w:rsidRDefault="00A37874" w:rsidP="00A37874">
      <w:pPr>
        <w:pStyle w:val="a3"/>
        <w:ind w:left="-567" w:firstLine="425"/>
        <w:jc w:val="both"/>
        <w:rPr>
          <w:rFonts w:ascii="Times New Roman" w:hAnsi="Times New Roman" w:cs="Times New Roman"/>
          <w:bCs/>
          <w:iCs/>
          <w:sz w:val="24"/>
          <w:szCs w:val="24"/>
        </w:rPr>
      </w:pPr>
      <w:r w:rsidRPr="00A37874">
        <w:rPr>
          <w:rFonts w:ascii="Times New Roman" w:hAnsi="Times New Roman" w:cs="Times New Roman"/>
          <w:bCs/>
          <w:iCs/>
          <w:sz w:val="24"/>
          <w:szCs w:val="24"/>
        </w:rPr>
        <w:t>Освоение учебного предмета «Технология» может осуществляться как в образовательных организациях, так и в организациях-партнёрах, в том числе на базе учебно-производственных комбинатов и технопарков. Через сетевое взаимодействие могут быть использованы ресурсы организаций дополнительного образования, центров технологической поддержки образования, «</w:t>
      </w:r>
      <w:proofErr w:type="spellStart"/>
      <w:r w:rsidRPr="00A37874">
        <w:rPr>
          <w:rFonts w:ascii="Times New Roman" w:hAnsi="Times New Roman" w:cs="Times New Roman"/>
          <w:bCs/>
          <w:iCs/>
          <w:sz w:val="24"/>
          <w:szCs w:val="24"/>
        </w:rPr>
        <w:t>Кванториумов</w:t>
      </w:r>
      <w:proofErr w:type="spellEnd"/>
      <w:r w:rsidRPr="00A37874">
        <w:rPr>
          <w:rFonts w:ascii="Times New Roman" w:hAnsi="Times New Roman" w:cs="Times New Roman"/>
          <w:bCs/>
          <w:iCs/>
          <w:sz w:val="24"/>
          <w:szCs w:val="24"/>
        </w:rPr>
        <w:t xml:space="preserve">», центров молодёжного инновационного творчества (ЦМИТ), специализированные центров компетенций (включая </w:t>
      </w:r>
      <w:proofErr w:type="spellStart"/>
      <w:r w:rsidRPr="00A37874">
        <w:rPr>
          <w:rFonts w:ascii="Times New Roman" w:hAnsi="Times New Roman" w:cs="Times New Roman"/>
          <w:bCs/>
          <w:iCs/>
          <w:sz w:val="24"/>
          <w:szCs w:val="24"/>
        </w:rPr>
        <w:t>WorldSkills</w:t>
      </w:r>
      <w:proofErr w:type="spellEnd"/>
      <w:r w:rsidRPr="00A37874">
        <w:rPr>
          <w:rFonts w:ascii="Times New Roman" w:hAnsi="Times New Roman" w:cs="Times New Roman"/>
          <w:bCs/>
          <w:iCs/>
          <w:sz w:val="24"/>
          <w:szCs w:val="24"/>
        </w:rPr>
        <w:t>) и др.</w:t>
      </w:r>
    </w:p>
    <w:p w:rsidR="003D0F3E" w:rsidRPr="003D0F3E" w:rsidRDefault="003D0F3E" w:rsidP="003D0F3E">
      <w:pPr>
        <w:pStyle w:val="a3"/>
        <w:ind w:left="-567" w:firstLine="425"/>
        <w:jc w:val="center"/>
        <w:rPr>
          <w:rFonts w:ascii="Times New Roman" w:hAnsi="Times New Roman" w:cs="Times New Roman"/>
          <w:b/>
          <w:bCs/>
          <w:iCs/>
          <w:sz w:val="24"/>
          <w:szCs w:val="24"/>
        </w:rPr>
      </w:pPr>
      <w:r w:rsidRPr="003D0F3E">
        <w:rPr>
          <w:rFonts w:ascii="Times New Roman" w:hAnsi="Times New Roman" w:cs="Times New Roman"/>
          <w:b/>
          <w:bCs/>
          <w:iCs/>
          <w:sz w:val="24"/>
          <w:szCs w:val="24"/>
        </w:rPr>
        <w:t>МЕСТО УЧЕБНОГО ПРЕДМЕТА «ТЕХНОЛОГИЯ»</w:t>
      </w:r>
      <w:r>
        <w:rPr>
          <w:rFonts w:ascii="Times New Roman" w:hAnsi="Times New Roman" w:cs="Times New Roman"/>
          <w:b/>
          <w:bCs/>
          <w:iCs/>
          <w:sz w:val="24"/>
          <w:szCs w:val="24"/>
        </w:rPr>
        <w:t xml:space="preserve"> </w:t>
      </w:r>
      <w:r w:rsidRPr="003D0F3E">
        <w:rPr>
          <w:rFonts w:ascii="Times New Roman" w:hAnsi="Times New Roman" w:cs="Times New Roman"/>
          <w:b/>
          <w:bCs/>
          <w:iCs/>
          <w:sz w:val="24"/>
          <w:szCs w:val="24"/>
        </w:rPr>
        <w:t>В УЧЕБНОМ ПЛАНЕ</w:t>
      </w:r>
    </w:p>
    <w:p w:rsidR="003D0F3E" w:rsidRPr="003D0F3E" w:rsidRDefault="003D0F3E" w:rsidP="003D0F3E">
      <w:pPr>
        <w:pStyle w:val="a3"/>
        <w:ind w:left="-567" w:firstLine="425"/>
        <w:rPr>
          <w:rFonts w:ascii="Times New Roman" w:hAnsi="Times New Roman" w:cs="Times New Roman"/>
          <w:bCs/>
          <w:iCs/>
          <w:sz w:val="24"/>
          <w:szCs w:val="24"/>
        </w:rPr>
      </w:pPr>
      <w:r w:rsidRPr="003D0F3E">
        <w:rPr>
          <w:rFonts w:ascii="Times New Roman" w:hAnsi="Times New Roman" w:cs="Times New Roman"/>
          <w:bCs/>
          <w:iCs/>
          <w:sz w:val="24"/>
          <w:szCs w:val="24"/>
        </w:rPr>
        <w:t>Освоение предметной области «Технология» в о</w:t>
      </w:r>
      <w:r w:rsidR="00CA4C17">
        <w:rPr>
          <w:rFonts w:ascii="Times New Roman" w:hAnsi="Times New Roman" w:cs="Times New Roman"/>
          <w:bCs/>
          <w:iCs/>
          <w:sz w:val="24"/>
          <w:szCs w:val="24"/>
        </w:rPr>
        <w:t>сновной школе осуществляется в 6</w:t>
      </w:r>
      <w:r w:rsidRPr="003D0F3E">
        <w:rPr>
          <w:rFonts w:ascii="Times New Roman" w:hAnsi="Times New Roman" w:cs="Times New Roman"/>
          <w:bCs/>
          <w:iCs/>
          <w:sz w:val="24"/>
          <w:szCs w:val="24"/>
        </w:rPr>
        <w:t>—9 классах из</w:t>
      </w:r>
      <w:r w:rsidR="00CA4C17">
        <w:rPr>
          <w:rFonts w:ascii="Times New Roman" w:hAnsi="Times New Roman" w:cs="Times New Roman"/>
          <w:bCs/>
          <w:iCs/>
          <w:sz w:val="24"/>
          <w:szCs w:val="24"/>
        </w:rPr>
        <w:t xml:space="preserve"> расчёта: в 6</w:t>
      </w:r>
      <w:r w:rsidRPr="003D0F3E">
        <w:rPr>
          <w:rFonts w:ascii="Times New Roman" w:hAnsi="Times New Roman" w:cs="Times New Roman"/>
          <w:bCs/>
          <w:iCs/>
          <w:sz w:val="24"/>
          <w:szCs w:val="24"/>
        </w:rPr>
        <w:t>—</w:t>
      </w:r>
      <w:r>
        <w:rPr>
          <w:rFonts w:ascii="Times New Roman" w:hAnsi="Times New Roman" w:cs="Times New Roman"/>
          <w:bCs/>
          <w:iCs/>
          <w:sz w:val="24"/>
          <w:szCs w:val="24"/>
        </w:rPr>
        <w:t>8</w:t>
      </w:r>
      <w:r w:rsidRPr="003D0F3E">
        <w:rPr>
          <w:rFonts w:ascii="Times New Roman" w:hAnsi="Times New Roman" w:cs="Times New Roman"/>
          <w:bCs/>
          <w:iCs/>
          <w:sz w:val="24"/>
          <w:szCs w:val="24"/>
        </w:rPr>
        <w:t xml:space="preserve"> классах — 2 часа в неделю, в 9 классах — 1 час.</w:t>
      </w:r>
    </w:p>
    <w:p w:rsidR="003D0F3E" w:rsidRPr="003D0F3E" w:rsidRDefault="003D0F3E" w:rsidP="003D0F3E">
      <w:pPr>
        <w:pStyle w:val="a3"/>
        <w:ind w:left="-567" w:firstLine="425"/>
        <w:jc w:val="center"/>
        <w:rPr>
          <w:rFonts w:ascii="Times New Roman" w:hAnsi="Times New Roman" w:cs="Times New Roman"/>
          <w:b/>
          <w:bCs/>
          <w:iCs/>
          <w:sz w:val="24"/>
          <w:szCs w:val="24"/>
          <w:lang w:bidi="ru-RU"/>
        </w:rPr>
      </w:pPr>
      <w:bookmarkStart w:id="364" w:name="bookmark1668"/>
      <w:r w:rsidRPr="003D0F3E">
        <w:rPr>
          <w:rFonts w:ascii="Times New Roman" w:hAnsi="Times New Roman" w:cs="Times New Roman"/>
          <w:b/>
          <w:bCs/>
          <w:iCs/>
          <w:sz w:val="24"/>
          <w:szCs w:val="24"/>
          <w:lang w:bidi="ru-RU"/>
        </w:rPr>
        <w:t>СОДЕРЖАНИЕ ОБУЧЕНИЯ</w:t>
      </w:r>
      <w:bookmarkEnd w:id="364"/>
    </w:p>
    <w:p w:rsidR="003D0F3E" w:rsidRPr="003D0F3E" w:rsidRDefault="003D0F3E" w:rsidP="003D0F3E">
      <w:pPr>
        <w:pStyle w:val="a3"/>
        <w:ind w:left="-567" w:firstLine="425"/>
        <w:jc w:val="both"/>
        <w:rPr>
          <w:rFonts w:ascii="Times New Roman" w:hAnsi="Times New Roman" w:cs="Times New Roman"/>
          <w:b/>
          <w:bCs/>
          <w:iCs/>
          <w:sz w:val="24"/>
          <w:szCs w:val="24"/>
          <w:lang w:bidi="ru-RU"/>
        </w:rPr>
      </w:pPr>
      <w:bookmarkStart w:id="365" w:name="bookmark1670"/>
      <w:r w:rsidRPr="003D0F3E">
        <w:rPr>
          <w:rFonts w:ascii="Times New Roman" w:hAnsi="Times New Roman" w:cs="Times New Roman"/>
          <w:b/>
          <w:bCs/>
          <w:iCs/>
          <w:sz w:val="24"/>
          <w:szCs w:val="24"/>
          <w:lang w:bidi="ru-RU"/>
        </w:rPr>
        <w:t>ИНВАРИАНТНЫЕ МОДУЛИ</w:t>
      </w:r>
      <w:bookmarkEnd w:id="365"/>
    </w:p>
    <w:p w:rsidR="003D0F3E" w:rsidRPr="003D0F3E" w:rsidRDefault="003D0F3E" w:rsidP="003D0F3E">
      <w:pPr>
        <w:pStyle w:val="a3"/>
        <w:ind w:left="-567" w:firstLine="425"/>
        <w:jc w:val="both"/>
        <w:rPr>
          <w:rFonts w:ascii="Times New Roman" w:hAnsi="Times New Roman" w:cs="Times New Roman"/>
          <w:b/>
          <w:bCs/>
          <w:iCs/>
          <w:sz w:val="24"/>
          <w:szCs w:val="24"/>
          <w:lang w:bidi="ru-RU"/>
        </w:rPr>
      </w:pPr>
      <w:bookmarkStart w:id="366" w:name="bookmark1672"/>
      <w:r w:rsidRPr="003D0F3E">
        <w:rPr>
          <w:rFonts w:ascii="Times New Roman" w:hAnsi="Times New Roman" w:cs="Times New Roman"/>
          <w:b/>
          <w:bCs/>
          <w:iCs/>
          <w:sz w:val="24"/>
          <w:szCs w:val="24"/>
          <w:lang w:bidi="ru-RU"/>
        </w:rPr>
        <w:t>Модуль «Производство и технология»</w:t>
      </w:r>
      <w:bookmarkEnd w:id="366"/>
    </w:p>
    <w:p w:rsidR="003D0F3E" w:rsidRPr="003D0F3E" w:rsidRDefault="003D0F3E" w:rsidP="003D0F3E">
      <w:pPr>
        <w:pStyle w:val="a3"/>
        <w:ind w:left="-567" w:firstLine="425"/>
        <w:jc w:val="both"/>
        <w:rPr>
          <w:rFonts w:ascii="Times New Roman" w:hAnsi="Times New Roman" w:cs="Times New Roman"/>
          <w:b/>
          <w:bCs/>
          <w:iCs/>
          <w:sz w:val="24"/>
          <w:szCs w:val="24"/>
          <w:lang w:bidi="ru-RU"/>
        </w:rPr>
      </w:pPr>
      <w:bookmarkStart w:id="367" w:name="bookmark1674"/>
      <w:r w:rsidRPr="003D0F3E">
        <w:rPr>
          <w:rFonts w:ascii="Times New Roman" w:hAnsi="Times New Roman" w:cs="Times New Roman"/>
          <w:b/>
          <w:bCs/>
          <w:iCs/>
          <w:sz w:val="24"/>
          <w:szCs w:val="24"/>
          <w:lang w:bidi="ru-RU"/>
        </w:rPr>
        <w:t>6 КЛАСС</w:t>
      </w:r>
      <w:bookmarkEnd w:id="367"/>
    </w:p>
    <w:p w:rsidR="003D0F3E" w:rsidRPr="003D0F3E" w:rsidRDefault="003D0F3E" w:rsidP="003D0F3E">
      <w:pPr>
        <w:pStyle w:val="a3"/>
        <w:ind w:left="-567" w:firstLine="425"/>
        <w:jc w:val="both"/>
        <w:rPr>
          <w:rFonts w:ascii="Times New Roman" w:hAnsi="Times New Roman" w:cs="Times New Roman"/>
          <w:bCs/>
          <w:iCs/>
          <w:sz w:val="24"/>
          <w:szCs w:val="24"/>
          <w:lang w:bidi="ru-RU"/>
        </w:rPr>
      </w:pPr>
      <w:r w:rsidRPr="003D0F3E">
        <w:rPr>
          <w:rFonts w:ascii="Times New Roman" w:hAnsi="Times New Roman" w:cs="Times New Roman"/>
          <w:b/>
          <w:bCs/>
          <w:iCs/>
          <w:sz w:val="24"/>
          <w:szCs w:val="24"/>
          <w:lang w:bidi="ru-RU"/>
        </w:rPr>
        <w:t>Раздел 1. Преобразовательная деятельность человека.</w:t>
      </w:r>
    </w:p>
    <w:p w:rsidR="003D0F3E" w:rsidRPr="003D0F3E" w:rsidRDefault="003D0F3E" w:rsidP="003D0F3E">
      <w:pPr>
        <w:pStyle w:val="a3"/>
        <w:ind w:left="-567" w:firstLine="425"/>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Технологии вокруг нас. Алгоритмы и начала технологии. Возможность формального исполнения алгоритма. Робот как исполнитель алгоритма. Робот как механизм.</w:t>
      </w:r>
    </w:p>
    <w:p w:rsidR="003D0F3E" w:rsidRPr="003D0F3E" w:rsidRDefault="003D0F3E" w:rsidP="003D0F3E">
      <w:pPr>
        <w:pStyle w:val="a3"/>
        <w:ind w:left="-567" w:firstLine="425"/>
        <w:jc w:val="both"/>
        <w:rPr>
          <w:rFonts w:ascii="Times New Roman" w:hAnsi="Times New Roman" w:cs="Times New Roman"/>
          <w:bCs/>
          <w:iCs/>
          <w:sz w:val="24"/>
          <w:szCs w:val="24"/>
          <w:lang w:bidi="ru-RU"/>
        </w:rPr>
      </w:pPr>
      <w:r w:rsidRPr="003D0F3E">
        <w:rPr>
          <w:rFonts w:ascii="Times New Roman" w:hAnsi="Times New Roman" w:cs="Times New Roman"/>
          <w:b/>
          <w:bCs/>
          <w:iCs/>
          <w:sz w:val="24"/>
          <w:szCs w:val="24"/>
          <w:lang w:bidi="ru-RU"/>
        </w:rPr>
        <w:t>Раздел 2. Простейшие машины и механизмы.</w:t>
      </w:r>
    </w:p>
    <w:p w:rsidR="003D0F3E" w:rsidRPr="003D0F3E" w:rsidRDefault="003D0F3E" w:rsidP="003D0F3E">
      <w:pPr>
        <w:pStyle w:val="a3"/>
        <w:ind w:left="-567" w:firstLine="425"/>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Двигатели машин. Виды двигателей. Передаточные механизмы. Виды и характеристики передаточных механизмов.</w:t>
      </w:r>
    </w:p>
    <w:p w:rsidR="003D0F3E" w:rsidRPr="003D0F3E" w:rsidRDefault="003D0F3E" w:rsidP="003D0F3E">
      <w:pPr>
        <w:pStyle w:val="a3"/>
        <w:ind w:left="-567" w:firstLine="425"/>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Механические передачи. Обратная связь. Механические конструкторы. Робототехнические конструкторы. Простые механические модели. Простые управляемые модели.</w:t>
      </w:r>
    </w:p>
    <w:p w:rsidR="003D0F3E" w:rsidRPr="003D0F3E" w:rsidRDefault="003D0F3E" w:rsidP="003D0F3E">
      <w:pPr>
        <w:pStyle w:val="a3"/>
        <w:ind w:left="-567" w:firstLine="425"/>
        <w:jc w:val="both"/>
        <w:rPr>
          <w:rFonts w:ascii="Times New Roman" w:hAnsi="Times New Roman" w:cs="Times New Roman"/>
          <w:bCs/>
          <w:iCs/>
          <w:sz w:val="24"/>
          <w:szCs w:val="24"/>
          <w:lang w:bidi="ru-RU"/>
        </w:rPr>
      </w:pPr>
      <w:r w:rsidRPr="003D0F3E">
        <w:rPr>
          <w:rFonts w:ascii="Times New Roman" w:hAnsi="Times New Roman" w:cs="Times New Roman"/>
          <w:b/>
          <w:bCs/>
          <w:iCs/>
          <w:sz w:val="24"/>
          <w:szCs w:val="24"/>
          <w:lang w:bidi="ru-RU"/>
        </w:rPr>
        <w:t>Раздел 3. Задачи и технологии их решения.</w:t>
      </w:r>
    </w:p>
    <w:p w:rsidR="003D0F3E" w:rsidRPr="003D0F3E" w:rsidRDefault="003D0F3E" w:rsidP="003D0F3E">
      <w:pPr>
        <w:pStyle w:val="a3"/>
        <w:ind w:left="-567" w:firstLine="425"/>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Технология решения производственных задач в информационной среде как важнейшая технология 4-й промышленной революции.</w:t>
      </w:r>
    </w:p>
    <w:p w:rsidR="003D0F3E" w:rsidRPr="003D0F3E" w:rsidRDefault="003D0F3E" w:rsidP="003D0F3E">
      <w:pPr>
        <w:pStyle w:val="a3"/>
        <w:ind w:left="-567" w:firstLine="425"/>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Основные элементы технологии решения задач: чтение описаний и чертежей; введение обозначений, оценка правильности рассуждений; запоминание, представление и запись информации; организация коммуникаций, анализ этапов решения, исследование, проектирование.</w:t>
      </w:r>
    </w:p>
    <w:p w:rsidR="003D0F3E" w:rsidRPr="003D0F3E" w:rsidRDefault="003D0F3E" w:rsidP="003D0F3E">
      <w:pPr>
        <w:pStyle w:val="a3"/>
        <w:ind w:left="-567" w:firstLine="425"/>
        <w:jc w:val="both"/>
        <w:rPr>
          <w:rFonts w:ascii="Times New Roman" w:hAnsi="Times New Roman" w:cs="Times New Roman"/>
          <w:bCs/>
          <w:iCs/>
          <w:sz w:val="24"/>
          <w:szCs w:val="24"/>
          <w:lang w:bidi="ru-RU"/>
        </w:rPr>
      </w:pPr>
      <w:r w:rsidRPr="003D0F3E">
        <w:rPr>
          <w:rFonts w:ascii="Times New Roman" w:hAnsi="Times New Roman" w:cs="Times New Roman"/>
          <w:b/>
          <w:bCs/>
          <w:iCs/>
          <w:sz w:val="24"/>
          <w:szCs w:val="24"/>
          <w:lang w:bidi="ru-RU"/>
        </w:rPr>
        <w:t>Раздел 4. Основы проектной деятельности.</w:t>
      </w:r>
    </w:p>
    <w:p w:rsidR="003D0F3E" w:rsidRPr="003D0F3E" w:rsidRDefault="003D0F3E" w:rsidP="003D0F3E">
      <w:pPr>
        <w:pStyle w:val="a3"/>
        <w:ind w:left="-567" w:firstLine="425"/>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Понятие проекта. Проект и алгоритм. Проект и технология. Виды проектов. Творческие проекты. Исследовательские проекты. Паспорт проекта. Этапы проектной деятельности. Инструменты работы над проектом. Компьютерная поддержка проектной деятельности.</w:t>
      </w:r>
    </w:p>
    <w:p w:rsidR="003D0F3E" w:rsidRPr="003D0F3E" w:rsidRDefault="003D0F3E" w:rsidP="003D0F3E">
      <w:pPr>
        <w:pStyle w:val="a3"/>
        <w:ind w:left="-567" w:firstLine="425"/>
        <w:jc w:val="both"/>
        <w:rPr>
          <w:rFonts w:ascii="Times New Roman" w:hAnsi="Times New Roman" w:cs="Times New Roman"/>
          <w:bCs/>
          <w:iCs/>
          <w:sz w:val="24"/>
          <w:szCs w:val="24"/>
          <w:lang w:bidi="ru-RU"/>
        </w:rPr>
      </w:pPr>
      <w:r w:rsidRPr="003D0F3E">
        <w:rPr>
          <w:rFonts w:ascii="Times New Roman" w:hAnsi="Times New Roman" w:cs="Times New Roman"/>
          <w:b/>
          <w:bCs/>
          <w:iCs/>
          <w:sz w:val="24"/>
          <w:szCs w:val="24"/>
          <w:lang w:bidi="ru-RU"/>
        </w:rPr>
        <w:t>Раздел 5. Технология домашнего хозяйства.</w:t>
      </w:r>
    </w:p>
    <w:p w:rsidR="003D0F3E" w:rsidRPr="003D0F3E" w:rsidRDefault="003D0F3E" w:rsidP="003D0F3E">
      <w:pPr>
        <w:pStyle w:val="a3"/>
        <w:ind w:left="-567" w:firstLine="425"/>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lastRenderedPageBreak/>
        <w:t>Порядок и хаос как фундаментальные характеристики окружающего мира.</w:t>
      </w:r>
    </w:p>
    <w:p w:rsidR="003D0F3E" w:rsidRPr="003D0F3E" w:rsidRDefault="003D0F3E" w:rsidP="003D0F3E">
      <w:pPr>
        <w:pStyle w:val="a3"/>
        <w:ind w:left="-567" w:firstLine="425"/>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Порядок в доме. Порядок на рабочем месте.</w:t>
      </w:r>
    </w:p>
    <w:p w:rsidR="003D0F3E" w:rsidRPr="003D0F3E" w:rsidRDefault="003D0F3E" w:rsidP="003D0F3E">
      <w:pPr>
        <w:pStyle w:val="a3"/>
        <w:ind w:left="-567" w:firstLine="425"/>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Создание интерьера квартиры с помощью компьютерных программ.</w:t>
      </w:r>
    </w:p>
    <w:p w:rsidR="003D0F3E" w:rsidRPr="003D0F3E" w:rsidRDefault="003D0F3E" w:rsidP="003D0F3E">
      <w:pPr>
        <w:pStyle w:val="a3"/>
        <w:ind w:left="-567" w:firstLine="425"/>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Электропроводка. Бытовые электрические приборы. Техника безопасности при работе с электричеством.</w:t>
      </w:r>
    </w:p>
    <w:p w:rsidR="003D0F3E" w:rsidRPr="003D0F3E" w:rsidRDefault="003D0F3E" w:rsidP="003D0F3E">
      <w:pPr>
        <w:pStyle w:val="a3"/>
        <w:ind w:left="-567" w:firstLine="425"/>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Кухня. Мебель и бытовая техника, которая используется на кухне. Кулинария. Основы здорового питания. Основы безопасности при работе на кухне.</w:t>
      </w:r>
    </w:p>
    <w:p w:rsidR="003D0F3E" w:rsidRPr="003D0F3E" w:rsidRDefault="003D0F3E" w:rsidP="003D0F3E">
      <w:pPr>
        <w:pStyle w:val="a3"/>
        <w:ind w:left="-567" w:firstLine="425"/>
        <w:jc w:val="both"/>
        <w:rPr>
          <w:rFonts w:ascii="Times New Roman" w:hAnsi="Times New Roman" w:cs="Times New Roman"/>
          <w:bCs/>
          <w:iCs/>
          <w:sz w:val="24"/>
          <w:szCs w:val="24"/>
          <w:lang w:bidi="ru-RU"/>
        </w:rPr>
      </w:pPr>
      <w:r w:rsidRPr="003D0F3E">
        <w:rPr>
          <w:rFonts w:ascii="Times New Roman" w:hAnsi="Times New Roman" w:cs="Times New Roman"/>
          <w:b/>
          <w:bCs/>
          <w:iCs/>
          <w:sz w:val="24"/>
          <w:szCs w:val="24"/>
          <w:lang w:bidi="ru-RU"/>
        </w:rPr>
        <w:t>Раздел 6. Мир профессий.</w:t>
      </w:r>
    </w:p>
    <w:p w:rsidR="003D0F3E" w:rsidRPr="003D0F3E" w:rsidRDefault="003D0F3E" w:rsidP="003D0F3E">
      <w:pPr>
        <w:pStyle w:val="a3"/>
        <w:ind w:left="-567" w:firstLine="425"/>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Какие бывают профессии. Как выбрать профессию.</w:t>
      </w:r>
    </w:p>
    <w:p w:rsidR="003D0F3E" w:rsidRPr="003D0F3E" w:rsidRDefault="003D0F3E" w:rsidP="003D0F3E">
      <w:pPr>
        <w:pStyle w:val="a3"/>
        <w:ind w:left="-567" w:firstLine="425"/>
        <w:jc w:val="both"/>
        <w:rPr>
          <w:rFonts w:ascii="Times New Roman" w:hAnsi="Times New Roman" w:cs="Times New Roman"/>
          <w:b/>
          <w:bCs/>
          <w:iCs/>
          <w:sz w:val="24"/>
          <w:szCs w:val="24"/>
          <w:lang w:bidi="ru-RU"/>
        </w:rPr>
      </w:pPr>
      <w:bookmarkStart w:id="368" w:name="bookmark1676"/>
      <w:r w:rsidRPr="003D0F3E">
        <w:rPr>
          <w:rFonts w:ascii="Times New Roman" w:hAnsi="Times New Roman" w:cs="Times New Roman"/>
          <w:b/>
          <w:bCs/>
          <w:iCs/>
          <w:sz w:val="24"/>
          <w:szCs w:val="24"/>
          <w:lang w:bidi="ru-RU"/>
        </w:rPr>
        <w:t>7-9 КЛАССЫ</w:t>
      </w:r>
      <w:bookmarkEnd w:id="368"/>
    </w:p>
    <w:p w:rsidR="003D0F3E" w:rsidRPr="003D0F3E" w:rsidRDefault="003D0F3E" w:rsidP="003D0F3E">
      <w:pPr>
        <w:pStyle w:val="a3"/>
        <w:ind w:left="-567" w:firstLine="425"/>
        <w:jc w:val="both"/>
        <w:rPr>
          <w:rFonts w:ascii="Times New Roman" w:hAnsi="Times New Roman" w:cs="Times New Roman"/>
          <w:bCs/>
          <w:iCs/>
          <w:sz w:val="24"/>
          <w:szCs w:val="24"/>
          <w:lang w:bidi="ru-RU"/>
        </w:rPr>
      </w:pPr>
      <w:r w:rsidRPr="003D0F3E">
        <w:rPr>
          <w:rFonts w:ascii="Times New Roman" w:hAnsi="Times New Roman" w:cs="Times New Roman"/>
          <w:b/>
          <w:bCs/>
          <w:iCs/>
          <w:sz w:val="24"/>
          <w:szCs w:val="24"/>
          <w:lang w:bidi="ru-RU"/>
        </w:rPr>
        <w:t>Раздел 7. Технологии и искусство.</w:t>
      </w:r>
    </w:p>
    <w:p w:rsidR="003D0F3E" w:rsidRPr="003D0F3E" w:rsidRDefault="003D0F3E" w:rsidP="003D0F3E">
      <w:pPr>
        <w:pStyle w:val="a3"/>
        <w:ind w:left="-567" w:firstLine="425"/>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Эстетическая ценность результатов труда. Промышленная эстетика. Примеры промышленных изделий с высокими эстетическими свойствами. Понятие дизайна.</w:t>
      </w:r>
    </w:p>
    <w:p w:rsidR="003D0F3E" w:rsidRPr="003D0F3E" w:rsidRDefault="003D0F3E" w:rsidP="003D0F3E">
      <w:pPr>
        <w:pStyle w:val="a3"/>
        <w:ind w:left="-567" w:firstLine="425"/>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Эстетика в быту. Эстетика и экология жилища.</w:t>
      </w:r>
    </w:p>
    <w:p w:rsidR="003D0F3E" w:rsidRPr="003D0F3E" w:rsidRDefault="003D0F3E" w:rsidP="003D0F3E">
      <w:pPr>
        <w:pStyle w:val="a3"/>
        <w:ind w:left="-567" w:firstLine="425"/>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Народные ремёсла. Народные ремёсла и промыслы России.</w:t>
      </w:r>
    </w:p>
    <w:p w:rsidR="003D0F3E" w:rsidRPr="003D0F3E" w:rsidRDefault="003D0F3E" w:rsidP="003D0F3E">
      <w:pPr>
        <w:pStyle w:val="a3"/>
        <w:ind w:left="-567" w:firstLine="425"/>
        <w:jc w:val="both"/>
        <w:rPr>
          <w:rFonts w:ascii="Times New Roman" w:hAnsi="Times New Roman" w:cs="Times New Roman"/>
          <w:bCs/>
          <w:iCs/>
          <w:sz w:val="24"/>
          <w:szCs w:val="24"/>
          <w:lang w:bidi="ru-RU"/>
        </w:rPr>
      </w:pPr>
      <w:r w:rsidRPr="003D0F3E">
        <w:rPr>
          <w:rFonts w:ascii="Times New Roman" w:hAnsi="Times New Roman" w:cs="Times New Roman"/>
          <w:b/>
          <w:bCs/>
          <w:iCs/>
          <w:sz w:val="24"/>
          <w:szCs w:val="24"/>
          <w:lang w:bidi="ru-RU"/>
        </w:rPr>
        <w:t>Раздел 8. Технологии и мир. Современная техносфера.</w:t>
      </w:r>
    </w:p>
    <w:p w:rsidR="003D0F3E" w:rsidRPr="003D0F3E" w:rsidRDefault="003D0F3E" w:rsidP="003D0F3E">
      <w:pPr>
        <w:pStyle w:val="a3"/>
        <w:ind w:left="-567" w:firstLine="425"/>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Материя, энергия, информация — основные составляющие современной научной картины мира и объекты преобразовательной деятельности. Создание технологий как основная задача современной науки. История развития технологий.</w:t>
      </w:r>
    </w:p>
    <w:p w:rsidR="003D0F3E" w:rsidRPr="003D0F3E" w:rsidRDefault="003D0F3E" w:rsidP="003D0F3E">
      <w:pPr>
        <w:pStyle w:val="a3"/>
        <w:ind w:left="-567" w:firstLine="425"/>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Понятие высокотехнологичных отраслей. «Высокие технологии» двойного назначения.</w:t>
      </w:r>
    </w:p>
    <w:p w:rsidR="003D0F3E" w:rsidRPr="003D0F3E" w:rsidRDefault="003D0F3E" w:rsidP="003D0F3E">
      <w:pPr>
        <w:pStyle w:val="a3"/>
        <w:ind w:left="-567" w:firstLine="425"/>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Рециклинг-технологии. Разработка и внедрение технологий многократного использования материалов, создание новых материалов из промышленных отходов, а также технологий безотходного производства.</w:t>
      </w:r>
    </w:p>
    <w:p w:rsidR="003D0F3E" w:rsidRPr="003D0F3E" w:rsidRDefault="003D0F3E" w:rsidP="003D0F3E">
      <w:pPr>
        <w:pStyle w:val="a3"/>
        <w:ind w:left="-567" w:firstLine="425"/>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Ресурсы, технологии и общество. Глобальные технологические проекты.</w:t>
      </w:r>
    </w:p>
    <w:p w:rsidR="003D0F3E" w:rsidRPr="003D0F3E" w:rsidRDefault="003D0F3E" w:rsidP="003D0F3E">
      <w:pPr>
        <w:pStyle w:val="a3"/>
        <w:ind w:left="-567" w:firstLine="425"/>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Современная техносфера. Проблема взаимодействия природы и техносферы.</w:t>
      </w:r>
    </w:p>
    <w:p w:rsidR="003D0F3E" w:rsidRPr="003D0F3E" w:rsidRDefault="003D0F3E" w:rsidP="003D0F3E">
      <w:pPr>
        <w:pStyle w:val="a3"/>
        <w:ind w:left="-567" w:firstLine="425"/>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Современный транспорт и перспективы его развития.</w:t>
      </w:r>
    </w:p>
    <w:p w:rsidR="003D0F3E" w:rsidRPr="003D0F3E" w:rsidRDefault="003D0F3E" w:rsidP="003D0F3E">
      <w:pPr>
        <w:pStyle w:val="a3"/>
        <w:ind w:left="-567" w:firstLine="425"/>
        <w:jc w:val="both"/>
        <w:rPr>
          <w:rFonts w:ascii="Times New Roman" w:hAnsi="Times New Roman" w:cs="Times New Roman"/>
          <w:bCs/>
          <w:iCs/>
          <w:sz w:val="24"/>
          <w:szCs w:val="24"/>
          <w:lang w:bidi="ru-RU"/>
        </w:rPr>
      </w:pPr>
      <w:r w:rsidRPr="003D0F3E">
        <w:rPr>
          <w:rFonts w:ascii="Times New Roman" w:hAnsi="Times New Roman" w:cs="Times New Roman"/>
          <w:b/>
          <w:bCs/>
          <w:iCs/>
          <w:sz w:val="24"/>
          <w:szCs w:val="24"/>
          <w:lang w:bidi="ru-RU"/>
        </w:rPr>
        <w:t>Раздел 9. Современные технологии.</w:t>
      </w:r>
    </w:p>
    <w:p w:rsidR="003D0F3E" w:rsidRPr="003D0F3E" w:rsidRDefault="003D0F3E" w:rsidP="003D0F3E">
      <w:pPr>
        <w:pStyle w:val="a3"/>
        <w:ind w:left="-567" w:firstLine="425"/>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Биотехнологии. Лазерные технологии. Космические технологии. Представления о нанотехнологиях.</w:t>
      </w:r>
    </w:p>
    <w:p w:rsidR="003D0F3E" w:rsidRPr="003D0F3E" w:rsidRDefault="003D0F3E" w:rsidP="003D0F3E">
      <w:pPr>
        <w:pStyle w:val="a3"/>
        <w:ind w:left="-567" w:firstLine="425"/>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Технологии 4-й промышленной революции: интернет вещей, дополненная реальность, интеллектуальные технологии, облачные технологии, большие данные, аддитивные технологии и др.</w:t>
      </w:r>
    </w:p>
    <w:p w:rsidR="003D0F3E" w:rsidRPr="003D0F3E" w:rsidRDefault="003D0F3E" w:rsidP="003D0F3E">
      <w:pPr>
        <w:pStyle w:val="a3"/>
        <w:ind w:left="-567" w:firstLine="425"/>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 xml:space="preserve">Биотехнологии в решении экологических проблем. Очистка сточных вод. Биоэнергетика. </w:t>
      </w:r>
      <w:proofErr w:type="spellStart"/>
      <w:r w:rsidRPr="003D0F3E">
        <w:rPr>
          <w:rFonts w:ascii="Times New Roman" w:hAnsi="Times New Roman" w:cs="Times New Roman"/>
          <w:bCs/>
          <w:iCs/>
          <w:sz w:val="24"/>
          <w:szCs w:val="24"/>
          <w:lang w:bidi="ru-RU"/>
        </w:rPr>
        <w:t>Биометаногенез</w:t>
      </w:r>
      <w:proofErr w:type="spellEnd"/>
      <w:r w:rsidRPr="003D0F3E">
        <w:rPr>
          <w:rFonts w:ascii="Times New Roman" w:hAnsi="Times New Roman" w:cs="Times New Roman"/>
          <w:bCs/>
          <w:iCs/>
          <w:sz w:val="24"/>
          <w:szCs w:val="24"/>
          <w:lang w:bidi="ru-RU"/>
        </w:rPr>
        <w:t>. Проект «Геном человека» и его значение для анализа и предотвращения наследственных болезней. Генеалогический метод изучения наследственности человека. Человек и мир микробов. Болезнетворные микробы и прививки. Биодатчики. Микробиологическая технология.</w:t>
      </w:r>
    </w:p>
    <w:p w:rsidR="003D0F3E" w:rsidRPr="003D0F3E" w:rsidRDefault="003D0F3E" w:rsidP="003D0F3E">
      <w:pPr>
        <w:pStyle w:val="a3"/>
        <w:ind w:left="-567" w:firstLine="425"/>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Сферы применения современных технологий.</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
          <w:bCs/>
          <w:iCs/>
          <w:sz w:val="24"/>
          <w:szCs w:val="24"/>
          <w:lang w:bidi="ru-RU"/>
        </w:rPr>
        <w:t>Раздел 10. Основы информационно-когнитивных технологий.</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Знание как фундаментальная производственная и экономическая категория.</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Информационно-когнитивные технологии как технологии формирования знаний. Данные, информация, знание как объекты информационно-когнитивных технологий.</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Формализация и моделирование — основные инструменты познания окружающего мира.</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
          <w:bCs/>
          <w:iCs/>
          <w:sz w:val="24"/>
          <w:szCs w:val="24"/>
          <w:lang w:bidi="ru-RU"/>
        </w:rPr>
        <w:t>Раздел 11. Элементы управления.</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Общие принципы управления. Общая схема управления. Условия реализации общей схемы управления. Начала кибернетики.</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Самоуправляемые системы. Устойчивость систем управления. Виды равновесия. Устойчивость технических систем.</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
          <w:bCs/>
          <w:iCs/>
          <w:sz w:val="24"/>
          <w:szCs w:val="24"/>
          <w:lang w:bidi="ru-RU"/>
        </w:rPr>
        <w:t>Раздел 12. Мир профессий.</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Профессии предметной области «Природа». Профессии предметной области «Техника». Профессии предметной области «Знак». Профессии предметной области «Человек».</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Профессии предметной области «Художественный образ».</w:t>
      </w:r>
    </w:p>
    <w:p w:rsidR="003D0F3E" w:rsidRPr="003D0F3E" w:rsidRDefault="003D0F3E" w:rsidP="003D0F3E">
      <w:pPr>
        <w:pStyle w:val="a3"/>
        <w:ind w:left="-567" w:firstLine="283"/>
        <w:jc w:val="both"/>
        <w:rPr>
          <w:rFonts w:ascii="Times New Roman" w:hAnsi="Times New Roman" w:cs="Times New Roman"/>
          <w:b/>
          <w:bCs/>
          <w:iCs/>
          <w:sz w:val="24"/>
          <w:szCs w:val="24"/>
          <w:lang w:bidi="ru-RU"/>
        </w:rPr>
      </w:pPr>
      <w:bookmarkStart w:id="369" w:name="bookmark1678"/>
      <w:r w:rsidRPr="003D0F3E">
        <w:rPr>
          <w:rFonts w:ascii="Times New Roman" w:hAnsi="Times New Roman" w:cs="Times New Roman"/>
          <w:b/>
          <w:bCs/>
          <w:iCs/>
          <w:sz w:val="24"/>
          <w:szCs w:val="24"/>
          <w:lang w:bidi="ru-RU"/>
        </w:rPr>
        <w:lastRenderedPageBreak/>
        <w:t>Модуль «Технология обработки материалов и пищевых продуктов»</w:t>
      </w:r>
      <w:bookmarkEnd w:id="369"/>
    </w:p>
    <w:p w:rsidR="003D0F3E" w:rsidRPr="003D0F3E" w:rsidRDefault="003D0F3E" w:rsidP="003D0F3E">
      <w:pPr>
        <w:pStyle w:val="a3"/>
        <w:ind w:left="-567" w:firstLine="283"/>
        <w:jc w:val="both"/>
        <w:rPr>
          <w:rFonts w:ascii="Times New Roman" w:hAnsi="Times New Roman" w:cs="Times New Roman"/>
          <w:b/>
          <w:bCs/>
          <w:iCs/>
          <w:sz w:val="24"/>
          <w:szCs w:val="24"/>
          <w:lang w:bidi="ru-RU"/>
        </w:rPr>
      </w:pPr>
      <w:bookmarkStart w:id="370" w:name="bookmark1680"/>
      <w:r w:rsidRPr="003D0F3E">
        <w:rPr>
          <w:rFonts w:ascii="Times New Roman" w:hAnsi="Times New Roman" w:cs="Times New Roman"/>
          <w:b/>
          <w:bCs/>
          <w:iCs/>
          <w:sz w:val="24"/>
          <w:szCs w:val="24"/>
          <w:lang w:bidi="ru-RU"/>
        </w:rPr>
        <w:t>6 КЛАСС</w:t>
      </w:r>
      <w:bookmarkEnd w:id="370"/>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
          <w:bCs/>
          <w:iCs/>
          <w:sz w:val="24"/>
          <w:szCs w:val="24"/>
          <w:lang w:bidi="ru-RU"/>
        </w:rPr>
        <w:t>Раздел 1. Структура технологии: от материала к изделию.</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Основные элементы структуры технологии: действия, операции, этапы. Технологическая карта.</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Проектирование, моделирование, конструирование — основные составляющие технологии. Технологии и алгоритмы.</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
          <w:bCs/>
          <w:iCs/>
          <w:sz w:val="24"/>
          <w:szCs w:val="24"/>
          <w:lang w:bidi="ru-RU"/>
        </w:rPr>
        <w:t>Раздел 2. Материалы и их свойства.</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Сырьё и материалы как основы производства. Натуральное, искусственное, синтетическое сырьё и материалы. Конструкционные материалы. Физические и технологические свойства конструкционных материалов.</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Бумага и её свойства. Различные изделия из бумаги. Потребность человека в бумаге.</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Ткань и её свойства. Изделия из ткани. Виды тканей.</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Древесина и её свойства. Древесные материалы и их применение. Изделия из древесины. Потребность человечества в древесине. Сохранение лесов.</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Металлы и их свойства. Металлические части машин и механизмов. Тонколистовая сталь и проволока.</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Пластические массы (пластмассы) и их свойства. Работа с пластмассами.</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Наноструктуры и их использование в различных технологиях. Природные и синтетические наноструктуры.</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 xml:space="preserve">Композиты и </w:t>
      </w:r>
      <w:proofErr w:type="spellStart"/>
      <w:r w:rsidRPr="003D0F3E">
        <w:rPr>
          <w:rFonts w:ascii="Times New Roman" w:hAnsi="Times New Roman" w:cs="Times New Roman"/>
          <w:bCs/>
          <w:iCs/>
          <w:sz w:val="24"/>
          <w:szCs w:val="24"/>
          <w:lang w:bidi="ru-RU"/>
        </w:rPr>
        <w:t>нанокомпозиты</w:t>
      </w:r>
      <w:proofErr w:type="spellEnd"/>
      <w:r w:rsidRPr="003D0F3E">
        <w:rPr>
          <w:rFonts w:ascii="Times New Roman" w:hAnsi="Times New Roman" w:cs="Times New Roman"/>
          <w:bCs/>
          <w:iCs/>
          <w:sz w:val="24"/>
          <w:szCs w:val="24"/>
          <w:lang w:bidi="ru-RU"/>
        </w:rPr>
        <w:t>, их применение. Умные материалы и их применение. Аллотропные соединения углерода.</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
          <w:bCs/>
          <w:iCs/>
          <w:sz w:val="24"/>
          <w:szCs w:val="24"/>
          <w:lang w:bidi="ru-RU"/>
        </w:rPr>
        <w:t>Раздел 3. Основные ручные инструменты.</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Инструменты для работы с бумагой. Инструменты для работы с тканью. Инструменты для работы с древесиной. Инструменты для работы с металлом.</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Компьютерные инструменты.</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
          <w:bCs/>
          <w:iCs/>
          <w:sz w:val="24"/>
          <w:szCs w:val="24"/>
          <w:lang w:bidi="ru-RU"/>
        </w:rPr>
        <w:t>Раздел 4. Трудовые действия как основные слагаемые технологии.</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Измерение и счёт как универсальные трудовые действия. Точность и погрешность измерений. Действия при работе с бумагой. Действия при работе с тканью. Действия при работе с древесиной. Действия при работе с тонколистовым металлом. Приготовление пищи.</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Общность и различие действий с различными материалами и пищевыми продуктами.</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
          <w:bCs/>
          <w:iCs/>
          <w:sz w:val="24"/>
          <w:szCs w:val="24"/>
          <w:lang w:bidi="ru-RU"/>
        </w:rPr>
        <w:t>Раздел 5. Технологии обработки конструкционных материалов.</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Разметка заготовок из древесины, металла, пластмасс. Приёмы ручной правки заготовок из проволоки и тонколистового металла.</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Резание заготовок.</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Строгание заготовок из древесины.</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Гибка, заготовок из тонколистового металла и проволоки. Получение отверстий в заготовках из конструкционных материалов. Соединение деталей из древесины с помощью гвоздей, шурупов, клея.</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Сборка изделий из тонколистового металла, проволоки, искусственных материалов.</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Зачистка и отделка поверхностей деталей из конструкционных материалов.</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Изготовление цилиндрических и конических деталей из древесины ручным инструментом.</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Отделка изделий из конструкционных материалов.</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Правила безопасной работы.</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
          <w:bCs/>
          <w:iCs/>
          <w:sz w:val="24"/>
          <w:szCs w:val="24"/>
          <w:lang w:bidi="ru-RU"/>
        </w:rPr>
        <w:t>Раздел 6. Технология обработки текстильных материалов.</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Организация работы в швейной мастерской. Основное швейное оборудование, инструменты, приспособления. Основные приёмы работы на бытовой швейной машине. Приёмы выполнения основных утюжильных операций.</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Основы технологии изготовления изделий из текстильных материалов.</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Последовательность изготовления швейного изделия. Моделирование и проектирование одежды с помощью сервисных программ. Классификация машинных швов. Обработка деталей кроя.</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Способы настила ткани. Раскладка выкройки на ткани. Технология выполнения соединительных швов. Обработка срезов. Обработка вытачки.</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lastRenderedPageBreak/>
        <w:t>Понятие о декоративно-прикладном творчестве. Технологии художественной обработки текстильных материалов: лоскутное шитьё, вышивка</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
          <w:bCs/>
          <w:iCs/>
          <w:sz w:val="24"/>
          <w:szCs w:val="24"/>
          <w:lang w:bidi="ru-RU"/>
        </w:rPr>
        <w:t>Раздел 7. Технологии обработки пищевых продуктов.</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Организация и оборудование кухни. Санитарные и гигиенические требования к помещению кухни и столовой, посуде, к обработке пищевых продуктов. Безопасные приёмы работы. Сервировка стола. Правила этикета за столом. Условия хранения продуктов питания. Утилизация бытовых и пищевых отходов. Профессии, связанные с производством и обработкой пищевых продуктов.</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Приготовление пищи в походных условиях. Утилизация бытовых и пищевых отходов в походных условиях.</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Основы здорового питания. Основные приёмы и способы обработки продуктов. Технология приготовления основных блюд. Основы здорового питания в походных условиях.</w:t>
      </w:r>
    </w:p>
    <w:p w:rsidR="003D0F3E" w:rsidRPr="003D0F3E" w:rsidRDefault="003D0F3E" w:rsidP="003D0F3E">
      <w:pPr>
        <w:pStyle w:val="a3"/>
        <w:ind w:left="-567" w:firstLine="283"/>
        <w:jc w:val="both"/>
        <w:rPr>
          <w:rFonts w:ascii="Times New Roman" w:hAnsi="Times New Roman" w:cs="Times New Roman"/>
          <w:b/>
          <w:bCs/>
          <w:iCs/>
          <w:sz w:val="24"/>
          <w:szCs w:val="24"/>
          <w:lang w:bidi="ru-RU"/>
        </w:rPr>
      </w:pPr>
      <w:bookmarkStart w:id="371" w:name="bookmark1682"/>
      <w:r w:rsidRPr="003D0F3E">
        <w:rPr>
          <w:rFonts w:ascii="Times New Roman" w:hAnsi="Times New Roman" w:cs="Times New Roman"/>
          <w:b/>
          <w:bCs/>
          <w:iCs/>
          <w:sz w:val="24"/>
          <w:szCs w:val="24"/>
          <w:lang w:bidi="ru-RU"/>
        </w:rPr>
        <w:t>7-9 КЛАССЫ</w:t>
      </w:r>
      <w:bookmarkEnd w:id="371"/>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
          <w:bCs/>
          <w:iCs/>
          <w:sz w:val="24"/>
          <w:szCs w:val="24"/>
          <w:lang w:bidi="ru-RU"/>
        </w:rPr>
        <w:t>Раздел 8. Моделирование как основа познания и практической деятельности.</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Понятие модели. Свойства и параметры моделей. Общая схема построения модели. Адекватность модели моделируемому объекту и целям моделирования. Применение модели.</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Модели человеческой деятельности. Алгоритмы и технологии как модели.</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
          <w:bCs/>
          <w:iCs/>
          <w:sz w:val="24"/>
          <w:szCs w:val="24"/>
          <w:lang w:bidi="ru-RU"/>
        </w:rPr>
        <w:t>Раздел 9. Машины и их модели.</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Как устроены машины.</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Конструирование машин. Действия при сборке модели машины при помощи деталей конструктора.</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Простейшие механизмы как базовые элементы многообразия механизмов.</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Физические законы, реализованные в простейших механизмах.</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Модели механизмов и эксперименты с этими механизмами.</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
          <w:bCs/>
          <w:iCs/>
          <w:sz w:val="24"/>
          <w:szCs w:val="24"/>
          <w:lang w:bidi="ru-RU"/>
        </w:rPr>
        <w:t>Раздел 10. Традиционные производства и технологии.</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 xml:space="preserve">Обработка древесины. Технология шипового соединения деталей из древесины. Технология соединения деталей из древесины </w:t>
      </w:r>
      <w:proofErr w:type="spellStart"/>
      <w:r w:rsidRPr="003D0F3E">
        <w:rPr>
          <w:rFonts w:ascii="Times New Roman" w:hAnsi="Times New Roman" w:cs="Times New Roman"/>
          <w:bCs/>
          <w:iCs/>
          <w:sz w:val="24"/>
          <w:szCs w:val="24"/>
          <w:lang w:bidi="ru-RU"/>
        </w:rPr>
        <w:t>шкантами</w:t>
      </w:r>
      <w:proofErr w:type="spellEnd"/>
      <w:r w:rsidRPr="003D0F3E">
        <w:rPr>
          <w:rFonts w:ascii="Times New Roman" w:hAnsi="Times New Roman" w:cs="Times New Roman"/>
          <w:bCs/>
          <w:iCs/>
          <w:sz w:val="24"/>
          <w:szCs w:val="24"/>
          <w:lang w:bidi="ru-RU"/>
        </w:rPr>
        <w:t xml:space="preserve"> и шурупами в нагель. Технологии механической обработки конструкционных материалов. Технология обработки наружных и внутренних фасонных поверхностей деталей из древесины. Отделка изделий из древесины. Изготовление изделий из древесины на токарном станке</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Тенденции развития оборудования текстильного и швейного производства. Вязальные машины. Основные приёмы работы на вязальной машине. Использование компьютерных программ и робототехники в процессе обработки текстильных материалов.</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Сырьё текстильной промышленности. Волокна растительного и животного происхождения. Текстильные химические волокна. Экологические проблемы сырьевого обеспечения и утилизации отходов процесса производства химического волокна и изготовленных из него материалов. Нетканые материалы из химических волокон. Влияние свойств тканей из химических волокон на здоровье человека. Технология изготовления плечевого и поясного изделий из текстильных материалов. Применение приспособлений швейной машины. Швы при обработке трикотажа. Профессии современного швейного производства. Технологии художественной обработки текстильных материалов. Вязание как одна из технологий художественной обработки текстильных материалов</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Отрасли и перспективы развития пищевой промышленности. Организация производства пищевых продуктов. Меню праздничного стола и здоровое питание человека. Основные способы и приёмы обработки продуктов на предприятиях общественного питания. Современные технологии обработки пищевых продуктов, тенденции их развития. Влияние развития производства на изменение трудовых функций работников.</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
          <w:bCs/>
          <w:iCs/>
          <w:sz w:val="24"/>
          <w:szCs w:val="24"/>
          <w:lang w:bidi="ru-RU"/>
        </w:rPr>
        <w:t>Раздел 11. Технологии в когнитивной сфере.</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lastRenderedPageBreak/>
        <w:t>Теория решения изобретательских задач (ТРИЗ) и поиск новых технологических решений. Основные принципы развития технических систем: полнота компонентов системы, энергетическая проводимость, опережающее развитие рабочего органа и др. Решение производственных задач и задач из сферы услуг с использованием методологии ТРИЗ.</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Востребованность системных и когнитивных навыков в современной профессиональной деятельности. Интеллект-карты как инструмент систематизации информации. Использование интеллект-карт в проектной деятельности. Программные инструменты построения интеллект-карт.</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Понятие «больших данных» (объём, скорость, разнообразие). Работа с «большими данными» как компонент современной профессиональной деятельности. Анализ больших данных при разработке проектов. Приёмы визуализации данных. Компьютерные инструменты визуализации.</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
          <w:bCs/>
          <w:iCs/>
          <w:sz w:val="24"/>
          <w:szCs w:val="24"/>
          <w:lang w:bidi="ru-RU"/>
        </w:rPr>
        <w:t>Раздел 12. Технологии и человек.</w:t>
      </w:r>
    </w:p>
    <w:p w:rsidR="003D0F3E" w:rsidRPr="003D0F3E" w:rsidRDefault="003D0F3E" w:rsidP="003D0F3E">
      <w:pPr>
        <w:pStyle w:val="a3"/>
        <w:ind w:left="-567" w:firstLine="283"/>
        <w:jc w:val="both"/>
        <w:rPr>
          <w:rFonts w:ascii="Times New Roman" w:hAnsi="Times New Roman" w:cs="Times New Roman"/>
          <w:bCs/>
          <w:iCs/>
          <w:sz w:val="24"/>
          <w:szCs w:val="24"/>
          <w:lang w:bidi="ru-RU"/>
        </w:rPr>
      </w:pPr>
      <w:r w:rsidRPr="003D0F3E">
        <w:rPr>
          <w:rFonts w:ascii="Times New Roman" w:hAnsi="Times New Roman" w:cs="Times New Roman"/>
          <w:bCs/>
          <w:iCs/>
          <w:sz w:val="24"/>
          <w:szCs w:val="24"/>
          <w:lang w:bidi="ru-RU"/>
        </w:rPr>
        <w:t>Роль технологий в человеческой культуре. Технологии и знания. Знание как фундаментальная категория для современной профессиональной деятельности. Виды знаний. Метазнания, их роль в применении и создании современных технологий.</w:t>
      </w:r>
    </w:p>
    <w:p w:rsidR="0013287E" w:rsidRPr="0013287E" w:rsidRDefault="0013287E" w:rsidP="0013287E">
      <w:pPr>
        <w:pStyle w:val="a3"/>
        <w:ind w:left="-567" w:firstLine="283"/>
        <w:jc w:val="both"/>
        <w:rPr>
          <w:rFonts w:ascii="Times New Roman" w:hAnsi="Times New Roman" w:cs="Times New Roman"/>
          <w:b/>
          <w:bCs/>
          <w:iCs/>
          <w:sz w:val="24"/>
          <w:szCs w:val="24"/>
          <w:lang w:bidi="ru-RU"/>
        </w:rPr>
      </w:pPr>
      <w:bookmarkStart w:id="372" w:name="bookmark1684"/>
      <w:r w:rsidRPr="0013287E">
        <w:rPr>
          <w:rFonts w:ascii="Times New Roman" w:hAnsi="Times New Roman" w:cs="Times New Roman"/>
          <w:b/>
          <w:bCs/>
          <w:iCs/>
          <w:sz w:val="24"/>
          <w:szCs w:val="24"/>
          <w:lang w:bidi="ru-RU"/>
        </w:rPr>
        <w:t>ВАРИАТИВНЫЕ МОДУЛИ</w:t>
      </w:r>
      <w:bookmarkEnd w:id="372"/>
    </w:p>
    <w:p w:rsidR="0013287E" w:rsidRPr="0013287E" w:rsidRDefault="0013287E" w:rsidP="0013287E">
      <w:pPr>
        <w:pStyle w:val="a3"/>
        <w:ind w:left="-567" w:firstLine="283"/>
        <w:jc w:val="both"/>
        <w:rPr>
          <w:rFonts w:ascii="Times New Roman" w:hAnsi="Times New Roman" w:cs="Times New Roman"/>
          <w:b/>
          <w:bCs/>
          <w:iCs/>
          <w:sz w:val="24"/>
          <w:szCs w:val="24"/>
          <w:lang w:bidi="ru-RU"/>
        </w:rPr>
      </w:pPr>
      <w:bookmarkStart w:id="373" w:name="bookmark1686"/>
      <w:r w:rsidRPr="0013287E">
        <w:rPr>
          <w:rFonts w:ascii="Times New Roman" w:hAnsi="Times New Roman" w:cs="Times New Roman"/>
          <w:b/>
          <w:bCs/>
          <w:iCs/>
          <w:sz w:val="24"/>
          <w:szCs w:val="24"/>
          <w:lang w:bidi="ru-RU"/>
        </w:rPr>
        <w:t>Модуль «Робототехника»</w:t>
      </w:r>
      <w:bookmarkEnd w:id="373"/>
    </w:p>
    <w:p w:rsidR="0013287E" w:rsidRPr="0013287E" w:rsidRDefault="00CA4C17" w:rsidP="0013287E">
      <w:pPr>
        <w:pStyle w:val="a3"/>
        <w:ind w:left="-567" w:firstLine="283"/>
        <w:jc w:val="both"/>
        <w:rPr>
          <w:rFonts w:ascii="Times New Roman" w:hAnsi="Times New Roman" w:cs="Times New Roman"/>
          <w:b/>
          <w:bCs/>
          <w:iCs/>
          <w:sz w:val="24"/>
          <w:szCs w:val="24"/>
          <w:lang w:bidi="ru-RU"/>
        </w:rPr>
      </w:pPr>
      <w:bookmarkStart w:id="374" w:name="bookmark1688"/>
      <w:r>
        <w:rPr>
          <w:rFonts w:ascii="Times New Roman" w:hAnsi="Times New Roman" w:cs="Times New Roman"/>
          <w:b/>
          <w:bCs/>
          <w:iCs/>
          <w:sz w:val="24"/>
          <w:szCs w:val="24"/>
          <w:lang w:bidi="ru-RU"/>
        </w:rPr>
        <w:t>6-</w:t>
      </w:r>
      <w:r w:rsidR="0013287E" w:rsidRPr="0013287E">
        <w:rPr>
          <w:rFonts w:ascii="Times New Roman" w:hAnsi="Times New Roman" w:cs="Times New Roman"/>
          <w:b/>
          <w:bCs/>
          <w:iCs/>
          <w:sz w:val="24"/>
          <w:szCs w:val="24"/>
          <w:lang w:bidi="ru-RU"/>
        </w:rPr>
        <w:t>9 КЛАССЫ</w:t>
      </w:r>
      <w:bookmarkEnd w:id="374"/>
    </w:p>
    <w:p w:rsidR="0013287E" w:rsidRPr="0013287E" w:rsidRDefault="0013287E" w:rsidP="0013287E">
      <w:pPr>
        <w:pStyle w:val="a3"/>
        <w:ind w:left="-567" w:firstLine="283"/>
        <w:jc w:val="both"/>
        <w:rPr>
          <w:rFonts w:ascii="Times New Roman" w:hAnsi="Times New Roman" w:cs="Times New Roman"/>
          <w:bCs/>
          <w:iCs/>
          <w:sz w:val="24"/>
          <w:szCs w:val="24"/>
          <w:lang w:bidi="ru-RU"/>
        </w:rPr>
      </w:pPr>
      <w:r w:rsidRPr="0013287E">
        <w:rPr>
          <w:rFonts w:ascii="Times New Roman" w:hAnsi="Times New Roman" w:cs="Times New Roman"/>
          <w:b/>
          <w:bCs/>
          <w:iCs/>
          <w:sz w:val="24"/>
          <w:szCs w:val="24"/>
          <w:lang w:bidi="ru-RU"/>
        </w:rPr>
        <w:t>Раздел 1. Алгоритмы и исполнители. Роботы как исполнители.</w:t>
      </w:r>
    </w:p>
    <w:p w:rsidR="0013287E" w:rsidRPr="0013287E" w:rsidRDefault="0013287E" w:rsidP="0013287E">
      <w:pPr>
        <w:pStyle w:val="a3"/>
        <w:ind w:left="-567" w:firstLine="283"/>
        <w:jc w:val="both"/>
        <w:rPr>
          <w:rFonts w:ascii="Times New Roman" w:hAnsi="Times New Roman" w:cs="Times New Roman"/>
          <w:bCs/>
          <w:iCs/>
          <w:sz w:val="24"/>
          <w:szCs w:val="24"/>
          <w:lang w:bidi="ru-RU"/>
        </w:rPr>
      </w:pPr>
      <w:r w:rsidRPr="0013287E">
        <w:rPr>
          <w:rFonts w:ascii="Times New Roman" w:hAnsi="Times New Roman" w:cs="Times New Roman"/>
          <w:bCs/>
          <w:iCs/>
          <w:sz w:val="24"/>
          <w:szCs w:val="24"/>
          <w:lang w:bidi="ru-RU"/>
        </w:rPr>
        <w:t>Цели и способы их достижения. Планирование последовательности шагов, ведущих к достижению цели. Понятие исполнителя. Управление исполнителем: непосредственное или согласно плану. Системы исполнителей. Общие представления о технологии. Алгоритмы и технологии.</w:t>
      </w:r>
    </w:p>
    <w:p w:rsidR="0013287E" w:rsidRPr="0013287E" w:rsidRDefault="0013287E" w:rsidP="0013287E">
      <w:pPr>
        <w:pStyle w:val="a3"/>
        <w:ind w:left="-567" w:firstLine="283"/>
        <w:jc w:val="both"/>
        <w:rPr>
          <w:rFonts w:ascii="Times New Roman" w:hAnsi="Times New Roman" w:cs="Times New Roman"/>
          <w:bCs/>
          <w:iCs/>
          <w:sz w:val="24"/>
          <w:szCs w:val="24"/>
          <w:lang w:bidi="ru-RU"/>
        </w:rPr>
      </w:pPr>
      <w:r w:rsidRPr="0013287E">
        <w:rPr>
          <w:rFonts w:ascii="Times New Roman" w:hAnsi="Times New Roman" w:cs="Times New Roman"/>
          <w:bCs/>
          <w:iCs/>
          <w:sz w:val="24"/>
          <w:szCs w:val="24"/>
          <w:lang w:bidi="ru-RU"/>
        </w:rPr>
        <w:t>Компьютерный исполнитель. Робот. Система команд исполнителя.</w:t>
      </w:r>
    </w:p>
    <w:p w:rsidR="0013287E" w:rsidRPr="0013287E" w:rsidRDefault="0013287E" w:rsidP="0013287E">
      <w:pPr>
        <w:pStyle w:val="a3"/>
        <w:ind w:left="-567" w:firstLine="283"/>
        <w:jc w:val="both"/>
        <w:rPr>
          <w:rFonts w:ascii="Times New Roman" w:hAnsi="Times New Roman" w:cs="Times New Roman"/>
          <w:bCs/>
          <w:iCs/>
          <w:sz w:val="24"/>
          <w:szCs w:val="24"/>
          <w:lang w:bidi="ru-RU"/>
        </w:rPr>
      </w:pPr>
      <w:r w:rsidRPr="0013287E">
        <w:rPr>
          <w:rFonts w:ascii="Times New Roman" w:hAnsi="Times New Roman" w:cs="Times New Roman"/>
          <w:bCs/>
          <w:iCs/>
          <w:sz w:val="24"/>
          <w:szCs w:val="24"/>
          <w:lang w:bidi="ru-RU"/>
        </w:rPr>
        <w:t>От роботов на экране компьютера к роботам-механизмам.</w:t>
      </w:r>
    </w:p>
    <w:p w:rsidR="0013287E" w:rsidRPr="0013287E" w:rsidRDefault="0013287E" w:rsidP="0013287E">
      <w:pPr>
        <w:pStyle w:val="a3"/>
        <w:ind w:left="-567" w:firstLine="283"/>
        <w:jc w:val="both"/>
        <w:rPr>
          <w:rFonts w:ascii="Times New Roman" w:hAnsi="Times New Roman" w:cs="Times New Roman"/>
          <w:bCs/>
          <w:iCs/>
          <w:sz w:val="24"/>
          <w:szCs w:val="24"/>
          <w:lang w:bidi="ru-RU"/>
        </w:rPr>
      </w:pPr>
      <w:r w:rsidRPr="0013287E">
        <w:rPr>
          <w:rFonts w:ascii="Times New Roman" w:hAnsi="Times New Roman" w:cs="Times New Roman"/>
          <w:bCs/>
          <w:iCs/>
          <w:sz w:val="24"/>
          <w:szCs w:val="24"/>
          <w:lang w:bidi="ru-RU"/>
        </w:rPr>
        <w:t>Система команд механического робота. Управление механическим роботом.</w:t>
      </w:r>
    </w:p>
    <w:p w:rsidR="0013287E" w:rsidRPr="0013287E" w:rsidRDefault="0013287E" w:rsidP="0013287E">
      <w:pPr>
        <w:pStyle w:val="a3"/>
        <w:ind w:left="-567" w:firstLine="283"/>
        <w:jc w:val="both"/>
        <w:rPr>
          <w:rFonts w:ascii="Times New Roman" w:hAnsi="Times New Roman" w:cs="Times New Roman"/>
          <w:bCs/>
          <w:iCs/>
          <w:sz w:val="24"/>
          <w:szCs w:val="24"/>
          <w:lang w:bidi="ru-RU"/>
        </w:rPr>
      </w:pPr>
      <w:r w:rsidRPr="0013287E">
        <w:rPr>
          <w:rFonts w:ascii="Times New Roman" w:hAnsi="Times New Roman" w:cs="Times New Roman"/>
          <w:bCs/>
          <w:iCs/>
          <w:sz w:val="24"/>
          <w:szCs w:val="24"/>
          <w:lang w:bidi="ru-RU"/>
        </w:rPr>
        <w:t>Робототехнические комплексы и их возможности. Знакомство с составом робототехнического конструктора.</w:t>
      </w:r>
    </w:p>
    <w:p w:rsidR="0013287E" w:rsidRPr="0013287E" w:rsidRDefault="0013287E" w:rsidP="0013287E">
      <w:pPr>
        <w:pStyle w:val="a3"/>
        <w:ind w:left="-567" w:firstLine="283"/>
        <w:jc w:val="both"/>
        <w:rPr>
          <w:rFonts w:ascii="Times New Roman" w:hAnsi="Times New Roman" w:cs="Times New Roman"/>
          <w:bCs/>
          <w:iCs/>
          <w:sz w:val="24"/>
          <w:szCs w:val="24"/>
          <w:lang w:bidi="ru-RU"/>
        </w:rPr>
      </w:pPr>
      <w:r w:rsidRPr="0013287E">
        <w:rPr>
          <w:rFonts w:ascii="Times New Roman" w:hAnsi="Times New Roman" w:cs="Times New Roman"/>
          <w:b/>
          <w:bCs/>
          <w:iCs/>
          <w:sz w:val="24"/>
          <w:szCs w:val="24"/>
          <w:lang w:bidi="ru-RU"/>
        </w:rPr>
        <w:t>Раздел 2. Роботы: конструирование и управление.</w:t>
      </w:r>
    </w:p>
    <w:p w:rsidR="0013287E" w:rsidRPr="0013287E" w:rsidRDefault="0013287E" w:rsidP="0013287E">
      <w:pPr>
        <w:pStyle w:val="a3"/>
        <w:ind w:left="-567" w:firstLine="283"/>
        <w:jc w:val="both"/>
        <w:rPr>
          <w:rFonts w:ascii="Times New Roman" w:hAnsi="Times New Roman" w:cs="Times New Roman"/>
          <w:bCs/>
          <w:iCs/>
          <w:sz w:val="24"/>
          <w:szCs w:val="24"/>
          <w:lang w:bidi="ru-RU"/>
        </w:rPr>
      </w:pPr>
      <w:r w:rsidRPr="0013287E">
        <w:rPr>
          <w:rFonts w:ascii="Times New Roman" w:hAnsi="Times New Roman" w:cs="Times New Roman"/>
          <w:bCs/>
          <w:iCs/>
          <w:sz w:val="24"/>
          <w:szCs w:val="24"/>
          <w:lang w:bidi="ru-RU"/>
        </w:rPr>
        <w:t>Общее устройство робота. Механическая часть. Принцип программного управления.</w:t>
      </w:r>
    </w:p>
    <w:p w:rsidR="0013287E" w:rsidRPr="0013287E" w:rsidRDefault="0013287E" w:rsidP="0013287E">
      <w:pPr>
        <w:pStyle w:val="a3"/>
        <w:ind w:left="-567" w:firstLine="283"/>
        <w:jc w:val="both"/>
        <w:rPr>
          <w:rFonts w:ascii="Times New Roman" w:hAnsi="Times New Roman" w:cs="Times New Roman"/>
          <w:bCs/>
          <w:iCs/>
          <w:sz w:val="24"/>
          <w:szCs w:val="24"/>
          <w:lang w:bidi="ru-RU"/>
        </w:rPr>
      </w:pPr>
      <w:r w:rsidRPr="0013287E">
        <w:rPr>
          <w:rFonts w:ascii="Times New Roman" w:hAnsi="Times New Roman" w:cs="Times New Roman"/>
          <w:bCs/>
          <w:iCs/>
          <w:sz w:val="24"/>
          <w:szCs w:val="24"/>
          <w:lang w:bidi="ru-RU"/>
        </w:rPr>
        <w:t>Принципы работы датчиков в составе робототехнического набора, их параметры и применение. Принципы программирования роботов. Изучение интерфейса конкретного языка программирования, основные инструменты и команды программирования роботов.</w:t>
      </w:r>
    </w:p>
    <w:p w:rsidR="0013287E" w:rsidRPr="0013287E" w:rsidRDefault="0013287E" w:rsidP="0013287E">
      <w:pPr>
        <w:pStyle w:val="a3"/>
        <w:ind w:left="-567" w:firstLine="283"/>
        <w:jc w:val="both"/>
        <w:rPr>
          <w:rFonts w:ascii="Times New Roman" w:hAnsi="Times New Roman" w:cs="Times New Roman"/>
          <w:bCs/>
          <w:iCs/>
          <w:sz w:val="24"/>
          <w:szCs w:val="24"/>
          <w:lang w:bidi="ru-RU"/>
        </w:rPr>
      </w:pPr>
      <w:r w:rsidRPr="0013287E">
        <w:rPr>
          <w:rFonts w:ascii="Times New Roman" w:hAnsi="Times New Roman" w:cs="Times New Roman"/>
          <w:b/>
          <w:bCs/>
          <w:iCs/>
          <w:sz w:val="24"/>
          <w:szCs w:val="24"/>
          <w:lang w:bidi="ru-RU"/>
        </w:rPr>
        <w:t>Раздел 3. Роботы на производстве.</w:t>
      </w:r>
    </w:p>
    <w:p w:rsidR="0013287E" w:rsidRPr="0013287E" w:rsidRDefault="0013287E" w:rsidP="0013287E">
      <w:pPr>
        <w:pStyle w:val="a3"/>
        <w:ind w:left="-567" w:firstLine="283"/>
        <w:jc w:val="both"/>
        <w:rPr>
          <w:rFonts w:ascii="Times New Roman" w:hAnsi="Times New Roman" w:cs="Times New Roman"/>
          <w:bCs/>
          <w:iCs/>
          <w:sz w:val="24"/>
          <w:szCs w:val="24"/>
          <w:lang w:bidi="ru-RU"/>
        </w:rPr>
      </w:pPr>
      <w:r w:rsidRPr="0013287E">
        <w:rPr>
          <w:rFonts w:ascii="Times New Roman" w:hAnsi="Times New Roman" w:cs="Times New Roman"/>
          <w:bCs/>
          <w:iCs/>
          <w:sz w:val="24"/>
          <w:szCs w:val="24"/>
          <w:lang w:bidi="ru-RU"/>
        </w:rPr>
        <w:t xml:space="preserve">Роботы-манипуляторы. Перемещение предмета. Лазерный гравёр. </w:t>
      </w:r>
      <w:r w:rsidRPr="0013287E">
        <w:rPr>
          <w:rFonts w:ascii="Times New Roman" w:hAnsi="Times New Roman" w:cs="Times New Roman"/>
          <w:bCs/>
          <w:iCs/>
          <w:sz w:val="24"/>
          <w:szCs w:val="24"/>
        </w:rPr>
        <w:t>3</w:t>
      </w:r>
      <w:r w:rsidRPr="0013287E">
        <w:rPr>
          <w:rFonts w:ascii="Times New Roman" w:hAnsi="Times New Roman" w:cs="Times New Roman"/>
          <w:bCs/>
          <w:iCs/>
          <w:sz w:val="24"/>
          <w:szCs w:val="24"/>
          <w:lang w:bidi="en-US"/>
        </w:rPr>
        <w:t>D</w:t>
      </w:r>
      <w:r w:rsidRPr="0013287E">
        <w:rPr>
          <w:rFonts w:ascii="Times New Roman" w:hAnsi="Times New Roman" w:cs="Times New Roman"/>
          <w:bCs/>
          <w:iCs/>
          <w:sz w:val="24"/>
          <w:szCs w:val="24"/>
        </w:rPr>
        <w:t>-</w:t>
      </w:r>
      <w:r w:rsidRPr="0013287E">
        <w:rPr>
          <w:rFonts w:ascii="Times New Roman" w:hAnsi="Times New Roman" w:cs="Times New Roman"/>
          <w:bCs/>
          <w:iCs/>
          <w:sz w:val="24"/>
          <w:szCs w:val="24"/>
          <w:lang w:bidi="en-US"/>
        </w:rPr>
        <w:t>npuHTep</w:t>
      </w:r>
      <w:r w:rsidRPr="0013287E">
        <w:rPr>
          <w:rFonts w:ascii="Times New Roman" w:hAnsi="Times New Roman" w:cs="Times New Roman"/>
          <w:bCs/>
          <w:iCs/>
          <w:sz w:val="24"/>
          <w:szCs w:val="24"/>
        </w:rPr>
        <w:t>.</w:t>
      </w:r>
    </w:p>
    <w:p w:rsidR="0013287E" w:rsidRPr="0013287E" w:rsidRDefault="0013287E" w:rsidP="0013287E">
      <w:pPr>
        <w:pStyle w:val="a3"/>
        <w:ind w:left="-567" w:firstLine="283"/>
        <w:jc w:val="both"/>
        <w:rPr>
          <w:rFonts w:ascii="Times New Roman" w:hAnsi="Times New Roman" w:cs="Times New Roman"/>
          <w:bCs/>
          <w:iCs/>
          <w:sz w:val="24"/>
          <w:szCs w:val="24"/>
          <w:lang w:bidi="ru-RU"/>
        </w:rPr>
      </w:pPr>
      <w:r w:rsidRPr="0013287E">
        <w:rPr>
          <w:rFonts w:ascii="Times New Roman" w:hAnsi="Times New Roman" w:cs="Times New Roman"/>
          <w:bCs/>
          <w:iCs/>
          <w:sz w:val="24"/>
          <w:szCs w:val="24"/>
          <w:lang w:bidi="ru-RU"/>
        </w:rPr>
        <w:t xml:space="preserve">Производственные линии. Взаимодействие роботов. Понятие о производстве </w:t>
      </w:r>
      <w:r w:rsidRPr="0013287E">
        <w:rPr>
          <w:rFonts w:ascii="Times New Roman" w:hAnsi="Times New Roman" w:cs="Times New Roman"/>
          <w:bCs/>
          <w:iCs/>
          <w:sz w:val="24"/>
          <w:szCs w:val="24"/>
        </w:rPr>
        <w:t xml:space="preserve">4.0. </w:t>
      </w:r>
      <w:r w:rsidRPr="0013287E">
        <w:rPr>
          <w:rFonts w:ascii="Times New Roman" w:hAnsi="Times New Roman" w:cs="Times New Roman"/>
          <w:bCs/>
          <w:iCs/>
          <w:sz w:val="24"/>
          <w:szCs w:val="24"/>
          <w:lang w:bidi="ru-RU"/>
        </w:rPr>
        <w:t>Модели производственных линий.</w:t>
      </w:r>
    </w:p>
    <w:p w:rsidR="0013287E" w:rsidRPr="0013287E" w:rsidRDefault="0013287E" w:rsidP="0013287E">
      <w:pPr>
        <w:pStyle w:val="a3"/>
        <w:ind w:left="-567" w:firstLine="283"/>
        <w:jc w:val="both"/>
        <w:rPr>
          <w:rFonts w:ascii="Times New Roman" w:hAnsi="Times New Roman" w:cs="Times New Roman"/>
          <w:bCs/>
          <w:iCs/>
          <w:sz w:val="24"/>
          <w:szCs w:val="24"/>
          <w:lang w:bidi="ru-RU"/>
        </w:rPr>
      </w:pPr>
      <w:r w:rsidRPr="0013287E">
        <w:rPr>
          <w:rFonts w:ascii="Times New Roman" w:hAnsi="Times New Roman" w:cs="Times New Roman"/>
          <w:b/>
          <w:bCs/>
          <w:iCs/>
          <w:sz w:val="24"/>
          <w:szCs w:val="24"/>
          <w:lang w:bidi="ru-RU"/>
        </w:rPr>
        <w:t xml:space="preserve">Раздел </w:t>
      </w:r>
      <w:r w:rsidRPr="0013287E">
        <w:rPr>
          <w:rFonts w:ascii="Times New Roman" w:hAnsi="Times New Roman" w:cs="Times New Roman"/>
          <w:b/>
          <w:bCs/>
          <w:iCs/>
          <w:sz w:val="24"/>
          <w:szCs w:val="24"/>
        </w:rPr>
        <w:t xml:space="preserve">4. </w:t>
      </w:r>
      <w:r w:rsidRPr="0013287E">
        <w:rPr>
          <w:rFonts w:ascii="Times New Roman" w:hAnsi="Times New Roman" w:cs="Times New Roman"/>
          <w:b/>
          <w:bCs/>
          <w:iCs/>
          <w:sz w:val="24"/>
          <w:szCs w:val="24"/>
          <w:lang w:bidi="ru-RU"/>
        </w:rPr>
        <w:t>Робототехнические проекты.</w:t>
      </w:r>
    </w:p>
    <w:p w:rsidR="0013287E" w:rsidRPr="0013287E" w:rsidRDefault="0013287E" w:rsidP="0013287E">
      <w:pPr>
        <w:pStyle w:val="a3"/>
        <w:ind w:left="-567" w:firstLine="283"/>
        <w:jc w:val="both"/>
        <w:rPr>
          <w:rFonts w:ascii="Times New Roman" w:hAnsi="Times New Roman" w:cs="Times New Roman"/>
          <w:bCs/>
          <w:iCs/>
          <w:sz w:val="24"/>
          <w:szCs w:val="24"/>
          <w:lang w:bidi="ru-RU"/>
        </w:rPr>
      </w:pPr>
      <w:r w:rsidRPr="0013287E">
        <w:rPr>
          <w:rFonts w:ascii="Times New Roman" w:hAnsi="Times New Roman" w:cs="Times New Roman"/>
          <w:bCs/>
          <w:iCs/>
          <w:sz w:val="24"/>
          <w:szCs w:val="24"/>
          <w:lang w:bidi="ru-RU"/>
        </w:rPr>
        <w:t>Полный цикл создания робота: анализ задания и определение этапов его реализации; проектирование и моделирование робототехнического устройства; конструирование робототехнического устройства (включая использование визуально-программных средств и конструкторских решений); определение начальных данных и конечного результата: что «дано» и что требуется «получить»; разработка алгоритма реализации роботом заданного результата; реализация алгоритма (включая применение визуально-программных средств, разработку образца-прототипа); тестирование робототехнического изделия; отладка и оценка полноты и точности выполнения задания роботом.</w:t>
      </w:r>
    </w:p>
    <w:p w:rsidR="0013287E" w:rsidRPr="0013287E" w:rsidRDefault="0013287E" w:rsidP="0013287E">
      <w:pPr>
        <w:pStyle w:val="a3"/>
        <w:ind w:left="-567" w:firstLine="283"/>
        <w:jc w:val="both"/>
        <w:rPr>
          <w:rFonts w:ascii="Times New Roman" w:hAnsi="Times New Roman" w:cs="Times New Roman"/>
          <w:bCs/>
          <w:iCs/>
          <w:sz w:val="24"/>
          <w:szCs w:val="24"/>
          <w:lang w:bidi="ru-RU"/>
        </w:rPr>
      </w:pPr>
      <w:r w:rsidRPr="0013287E">
        <w:rPr>
          <w:rFonts w:ascii="Times New Roman" w:hAnsi="Times New Roman" w:cs="Times New Roman"/>
          <w:bCs/>
          <w:iCs/>
          <w:sz w:val="24"/>
          <w:szCs w:val="24"/>
          <w:lang w:bidi="ru-RU"/>
        </w:rPr>
        <w:t>Примеры роботов из различных областей. Их возможности и ограничения.</w:t>
      </w:r>
    </w:p>
    <w:p w:rsidR="0013287E" w:rsidRPr="0013287E" w:rsidRDefault="0013287E" w:rsidP="0013287E">
      <w:pPr>
        <w:pStyle w:val="a3"/>
        <w:ind w:left="-567" w:firstLine="283"/>
        <w:jc w:val="both"/>
        <w:rPr>
          <w:rFonts w:ascii="Times New Roman" w:hAnsi="Times New Roman" w:cs="Times New Roman"/>
          <w:bCs/>
          <w:iCs/>
          <w:sz w:val="24"/>
          <w:szCs w:val="24"/>
          <w:lang w:bidi="ru-RU"/>
        </w:rPr>
      </w:pPr>
      <w:r w:rsidRPr="0013287E">
        <w:rPr>
          <w:rFonts w:ascii="Times New Roman" w:hAnsi="Times New Roman" w:cs="Times New Roman"/>
          <w:b/>
          <w:bCs/>
          <w:iCs/>
          <w:sz w:val="24"/>
          <w:szCs w:val="24"/>
          <w:lang w:bidi="ru-RU"/>
        </w:rPr>
        <w:t>Раздел 5. От робототехники к искусственному интеллекту.</w:t>
      </w:r>
    </w:p>
    <w:p w:rsidR="0013287E" w:rsidRPr="0013287E" w:rsidRDefault="0013287E" w:rsidP="0013287E">
      <w:pPr>
        <w:pStyle w:val="a3"/>
        <w:ind w:left="-567" w:firstLine="283"/>
        <w:jc w:val="both"/>
        <w:rPr>
          <w:rFonts w:ascii="Times New Roman" w:hAnsi="Times New Roman" w:cs="Times New Roman"/>
          <w:bCs/>
          <w:iCs/>
          <w:sz w:val="24"/>
          <w:szCs w:val="24"/>
          <w:lang w:bidi="ru-RU"/>
        </w:rPr>
      </w:pPr>
      <w:r w:rsidRPr="0013287E">
        <w:rPr>
          <w:rFonts w:ascii="Times New Roman" w:hAnsi="Times New Roman" w:cs="Times New Roman"/>
          <w:bCs/>
          <w:iCs/>
          <w:sz w:val="24"/>
          <w:szCs w:val="24"/>
          <w:lang w:bidi="ru-RU"/>
        </w:rPr>
        <w:t>Жизненный цикл технологии. Понятие о конвергентных технологиях. Робототехника как пример конвергентных технологий. Перспективы автоматизации и роботизации: возможности и ограничения.</w:t>
      </w:r>
    </w:p>
    <w:p w:rsidR="0013287E" w:rsidRPr="0013287E" w:rsidRDefault="0013287E" w:rsidP="0013287E">
      <w:pPr>
        <w:pStyle w:val="a3"/>
        <w:ind w:left="-567" w:firstLine="283"/>
        <w:jc w:val="both"/>
        <w:rPr>
          <w:rFonts w:ascii="Times New Roman" w:hAnsi="Times New Roman" w:cs="Times New Roman"/>
          <w:b/>
          <w:bCs/>
          <w:iCs/>
          <w:sz w:val="24"/>
          <w:szCs w:val="24"/>
          <w:lang w:bidi="ru-RU"/>
        </w:rPr>
      </w:pPr>
      <w:bookmarkStart w:id="375" w:name="bookmark1698"/>
      <w:r w:rsidRPr="0013287E">
        <w:rPr>
          <w:rFonts w:ascii="Times New Roman" w:hAnsi="Times New Roman" w:cs="Times New Roman"/>
          <w:b/>
          <w:bCs/>
          <w:iCs/>
          <w:sz w:val="24"/>
          <w:szCs w:val="24"/>
          <w:lang w:bidi="ru-RU"/>
        </w:rPr>
        <w:t>Модуль «Автоматизированные системы»</w:t>
      </w:r>
      <w:bookmarkEnd w:id="375"/>
    </w:p>
    <w:p w:rsidR="0013287E" w:rsidRPr="0013287E" w:rsidRDefault="0013287E" w:rsidP="0013287E">
      <w:pPr>
        <w:pStyle w:val="a3"/>
        <w:ind w:left="-567" w:firstLine="283"/>
        <w:jc w:val="both"/>
        <w:rPr>
          <w:rFonts w:ascii="Times New Roman" w:hAnsi="Times New Roman" w:cs="Times New Roman"/>
          <w:b/>
          <w:bCs/>
          <w:iCs/>
          <w:sz w:val="24"/>
          <w:szCs w:val="24"/>
          <w:lang w:bidi="ru-RU"/>
        </w:rPr>
      </w:pPr>
      <w:bookmarkStart w:id="376" w:name="bookmark1700"/>
      <w:r w:rsidRPr="0013287E">
        <w:rPr>
          <w:rFonts w:ascii="Times New Roman" w:hAnsi="Times New Roman" w:cs="Times New Roman"/>
          <w:b/>
          <w:bCs/>
          <w:iCs/>
          <w:sz w:val="24"/>
          <w:szCs w:val="24"/>
          <w:lang w:bidi="ru-RU"/>
        </w:rPr>
        <w:t>8-9 КЛАССЫ</w:t>
      </w:r>
      <w:bookmarkEnd w:id="376"/>
    </w:p>
    <w:p w:rsidR="0013287E" w:rsidRPr="0013287E" w:rsidRDefault="0013287E" w:rsidP="0013287E">
      <w:pPr>
        <w:pStyle w:val="a3"/>
        <w:ind w:left="-567" w:firstLine="283"/>
        <w:jc w:val="both"/>
        <w:rPr>
          <w:rFonts w:ascii="Times New Roman" w:hAnsi="Times New Roman" w:cs="Times New Roman"/>
          <w:b/>
          <w:bCs/>
          <w:iCs/>
          <w:sz w:val="24"/>
          <w:szCs w:val="24"/>
          <w:lang w:bidi="ru-RU"/>
        </w:rPr>
      </w:pPr>
      <w:r w:rsidRPr="0013287E">
        <w:rPr>
          <w:rFonts w:ascii="Times New Roman" w:hAnsi="Times New Roman" w:cs="Times New Roman"/>
          <w:b/>
          <w:bCs/>
          <w:iCs/>
          <w:sz w:val="24"/>
          <w:szCs w:val="24"/>
          <w:lang w:bidi="ru-RU"/>
        </w:rPr>
        <w:lastRenderedPageBreak/>
        <w:t>Раздел 1. Управление. Общие представления.</w:t>
      </w:r>
    </w:p>
    <w:p w:rsidR="0013287E" w:rsidRPr="0013287E" w:rsidRDefault="0013287E" w:rsidP="0013287E">
      <w:pPr>
        <w:pStyle w:val="a3"/>
        <w:ind w:left="-567" w:firstLine="283"/>
        <w:jc w:val="both"/>
        <w:rPr>
          <w:rFonts w:ascii="Times New Roman" w:hAnsi="Times New Roman" w:cs="Times New Roman"/>
          <w:bCs/>
          <w:iCs/>
          <w:sz w:val="24"/>
          <w:szCs w:val="24"/>
          <w:lang w:bidi="ru-RU"/>
        </w:rPr>
      </w:pPr>
      <w:r w:rsidRPr="0013287E">
        <w:rPr>
          <w:rFonts w:ascii="Times New Roman" w:hAnsi="Times New Roman" w:cs="Times New Roman"/>
          <w:bCs/>
          <w:iCs/>
          <w:sz w:val="24"/>
          <w:szCs w:val="24"/>
          <w:lang w:bidi="ru-RU"/>
        </w:rPr>
        <w:t>Управляющие и управляемые системы. Понятие обратной связи. Модели управления. Классическая модель управления. Условия функционирования классической модели управления. Автоматизированные системы. Проблема устойчивости систем управления. Отклик системы на малые воздействия. Синергетические эффекты.</w:t>
      </w:r>
    </w:p>
    <w:p w:rsidR="0013287E" w:rsidRPr="0013287E" w:rsidRDefault="0013287E" w:rsidP="0013287E">
      <w:pPr>
        <w:pStyle w:val="a3"/>
        <w:ind w:left="-567" w:firstLine="283"/>
        <w:jc w:val="both"/>
        <w:rPr>
          <w:rFonts w:ascii="Times New Roman" w:hAnsi="Times New Roman" w:cs="Times New Roman"/>
          <w:bCs/>
          <w:iCs/>
          <w:sz w:val="24"/>
          <w:szCs w:val="24"/>
          <w:lang w:bidi="ru-RU"/>
        </w:rPr>
      </w:pPr>
      <w:r w:rsidRPr="0013287E">
        <w:rPr>
          <w:rFonts w:ascii="Times New Roman" w:hAnsi="Times New Roman" w:cs="Times New Roman"/>
          <w:b/>
          <w:bCs/>
          <w:iCs/>
          <w:sz w:val="24"/>
          <w:szCs w:val="24"/>
          <w:lang w:bidi="ru-RU"/>
        </w:rPr>
        <w:t>Раздел 2. Управление техническими системами.</w:t>
      </w:r>
    </w:p>
    <w:p w:rsidR="0013287E" w:rsidRPr="0013287E" w:rsidRDefault="0013287E" w:rsidP="0013287E">
      <w:pPr>
        <w:pStyle w:val="a3"/>
        <w:ind w:left="-567" w:firstLine="283"/>
        <w:jc w:val="both"/>
        <w:rPr>
          <w:rFonts w:ascii="Times New Roman" w:hAnsi="Times New Roman" w:cs="Times New Roman"/>
          <w:bCs/>
          <w:iCs/>
          <w:sz w:val="24"/>
          <w:szCs w:val="24"/>
          <w:lang w:bidi="ru-RU"/>
        </w:rPr>
      </w:pPr>
      <w:r w:rsidRPr="0013287E">
        <w:rPr>
          <w:rFonts w:ascii="Times New Roman" w:hAnsi="Times New Roman" w:cs="Times New Roman"/>
          <w:bCs/>
          <w:iCs/>
          <w:sz w:val="24"/>
          <w:szCs w:val="24"/>
          <w:lang w:bidi="ru-RU"/>
        </w:rPr>
        <w:t>Механические устройства обратной связи. Регулятор Уатта.</w:t>
      </w:r>
    </w:p>
    <w:p w:rsidR="0013287E" w:rsidRPr="0013287E" w:rsidRDefault="0013287E" w:rsidP="0013287E">
      <w:pPr>
        <w:pStyle w:val="a3"/>
        <w:ind w:left="-567" w:firstLine="283"/>
        <w:jc w:val="both"/>
        <w:rPr>
          <w:rFonts w:ascii="Times New Roman" w:hAnsi="Times New Roman" w:cs="Times New Roman"/>
          <w:bCs/>
          <w:iCs/>
          <w:sz w:val="24"/>
          <w:szCs w:val="24"/>
          <w:lang w:bidi="ru-RU"/>
        </w:rPr>
      </w:pPr>
      <w:r w:rsidRPr="0013287E">
        <w:rPr>
          <w:rFonts w:ascii="Times New Roman" w:hAnsi="Times New Roman" w:cs="Times New Roman"/>
          <w:bCs/>
          <w:iCs/>
          <w:sz w:val="24"/>
          <w:szCs w:val="24"/>
          <w:lang w:bidi="ru-RU"/>
        </w:rPr>
        <w:t>Понятие системы. Замкнутые и открытые системы. Системы с положительной и отрицательной обратной связью. Примеры.</w:t>
      </w:r>
    </w:p>
    <w:p w:rsidR="0013287E" w:rsidRPr="0013287E" w:rsidRDefault="0013287E" w:rsidP="0013287E">
      <w:pPr>
        <w:pStyle w:val="a3"/>
        <w:ind w:left="-567" w:firstLine="283"/>
        <w:jc w:val="both"/>
        <w:rPr>
          <w:rFonts w:ascii="Times New Roman" w:hAnsi="Times New Roman" w:cs="Times New Roman"/>
          <w:bCs/>
          <w:iCs/>
          <w:sz w:val="24"/>
          <w:szCs w:val="24"/>
          <w:lang w:bidi="ru-RU"/>
        </w:rPr>
      </w:pPr>
      <w:r w:rsidRPr="0013287E">
        <w:rPr>
          <w:rFonts w:ascii="Times New Roman" w:hAnsi="Times New Roman" w:cs="Times New Roman"/>
          <w:bCs/>
          <w:iCs/>
          <w:sz w:val="24"/>
          <w:szCs w:val="24"/>
          <w:lang w:bidi="ru-RU"/>
        </w:rPr>
        <w:t>Динамические эффекты открытых систем: точки бифуркации, аттракторы.</w:t>
      </w:r>
    </w:p>
    <w:p w:rsidR="0013287E" w:rsidRPr="0013287E" w:rsidRDefault="0013287E" w:rsidP="0013287E">
      <w:pPr>
        <w:pStyle w:val="a3"/>
        <w:ind w:left="-567" w:firstLine="283"/>
        <w:jc w:val="both"/>
        <w:rPr>
          <w:rFonts w:ascii="Times New Roman" w:hAnsi="Times New Roman" w:cs="Times New Roman"/>
          <w:bCs/>
          <w:iCs/>
          <w:sz w:val="24"/>
          <w:szCs w:val="24"/>
          <w:lang w:bidi="ru-RU"/>
        </w:rPr>
      </w:pPr>
      <w:r w:rsidRPr="0013287E">
        <w:rPr>
          <w:rFonts w:ascii="Times New Roman" w:hAnsi="Times New Roman" w:cs="Times New Roman"/>
          <w:bCs/>
          <w:iCs/>
          <w:sz w:val="24"/>
          <w:szCs w:val="24"/>
          <w:lang w:bidi="ru-RU"/>
        </w:rPr>
        <w:t>Реализация данных эффектов в технических системах. Управление системами в условиях нестабильности.</w:t>
      </w:r>
    </w:p>
    <w:p w:rsidR="0013287E" w:rsidRPr="0013287E" w:rsidRDefault="0013287E" w:rsidP="0013287E">
      <w:pPr>
        <w:pStyle w:val="a3"/>
        <w:ind w:left="-567" w:firstLine="283"/>
        <w:jc w:val="both"/>
        <w:rPr>
          <w:rFonts w:ascii="Times New Roman" w:hAnsi="Times New Roman" w:cs="Times New Roman"/>
          <w:bCs/>
          <w:iCs/>
          <w:sz w:val="24"/>
          <w:szCs w:val="24"/>
          <w:lang w:bidi="ru-RU"/>
        </w:rPr>
      </w:pPr>
      <w:r w:rsidRPr="0013287E">
        <w:rPr>
          <w:rFonts w:ascii="Times New Roman" w:hAnsi="Times New Roman" w:cs="Times New Roman"/>
          <w:bCs/>
          <w:iCs/>
          <w:sz w:val="24"/>
          <w:szCs w:val="24"/>
          <w:lang w:bidi="ru-RU"/>
        </w:rPr>
        <w:t>Современное производство. Виды роботов. Робот — манипулятор — ключевой элемент современной системы производства. Сменные модули манипулятора. Производственные линии. Информационное взаимодействие роботов. Производство 4.0. Моделирование технологических линий на основе робототехнического конструирования. Моделирование действия учебного робота-манипулятора со сменными модулями для обучения работе с производственным оборудованием.</w:t>
      </w:r>
    </w:p>
    <w:p w:rsidR="0013287E" w:rsidRPr="0013287E" w:rsidRDefault="0013287E" w:rsidP="0013287E">
      <w:pPr>
        <w:pStyle w:val="a3"/>
        <w:ind w:left="-567" w:firstLine="283"/>
        <w:jc w:val="both"/>
        <w:rPr>
          <w:rFonts w:ascii="Times New Roman" w:hAnsi="Times New Roman" w:cs="Times New Roman"/>
          <w:bCs/>
          <w:iCs/>
          <w:sz w:val="24"/>
          <w:szCs w:val="24"/>
          <w:lang w:bidi="ru-RU"/>
        </w:rPr>
      </w:pPr>
      <w:r w:rsidRPr="0013287E">
        <w:rPr>
          <w:rFonts w:ascii="Times New Roman" w:hAnsi="Times New Roman" w:cs="Times New Roman"/>
          <w:b/>
          <w:bCs/>
          <w:iCs/>
          <w:sz w:val="24"/>
          <w:szCs w:val="24"/>
          <w:lang w:bidi="ru-RU"/>
        </w:rPr>
        <w:t>Раздел 3. Элементная база автоматизированных систем.</w:t>
      </w:r>
    </w:p>
    <w:p w:rsidR="0013287E" w:rsidRPr="0013287E" w:rsidRDefault="0013287E" w:rsidP="0013287E">
      <w:pPr>
        <w:pStyle w:val="a3"/>
        <w:ind w:left="-567" w:firstLine="283"/>
        <w:jc w:val="both"/>
        <w:rPr>
          <w:rFonts w:ascii="Times New Roman" w:hAnsi="Times New Roman" w:cs="Times New Roman"/>
          <w:bCs/>
          <w:iCs/>
          <w:sz w:val="24"/>
          <w:szCs w:val="24"/>
          <w:lang w:bidi="ru-RU"/>
        </w:rPr>
      </w:pPr>
      <w:r w:rsidRPr="0013287E">
        <w:rPr>
          <w:rFonts w:ascii="Times New Roman" w:hAnsi="Times New Roman" w:cs="Times New Roman"/>
          <w:bCs/>
          <w:iCs/>
          <w:sz w:val="24"/>
          <w:szCs w:val="24"/>
          <w:lang w:bidi="ru-RU"/>
        </w:rPr>
        <w:t>Понятие об электрическом токе. Проводники и диэлектрики. Электрические приборы. Техника безопасности при работе с электрическими приборами. Макетная плата. Соединение проводников. Электрическая цепь и электрическая схема. Резистор и диод. Потенциометр.</w:t>
      </w:r>
    </w:p>
    <w:p w:rsidR="0013287E" w:rsidRPr="0013287E" w:rsidRDefault="0013287E" w:rsidP="0013287E">
      <w:pPr>
        <w:pStyle w:val="a3"/>
        <w:ind w:left="-567" w:firstLine="283"/>
        <w:jc w:val="both"/>
        <w:rPr>
          <w:rFonts w:ascii="Times New Roman" w:hAnsi="Times New Roman" w:cs="Times New Roman"/>
          <w:bCs/>
          <w:iCs/>
          <w:sz w:val="24"/>
          <w:szCs w:val="24"/>
          <w:lang w:bidi="ru-RU"/>
        </w:rPr>
      </w:pPr>
      <w:r w:rsidRPr="0013287E">
        <w:rPr>
          <w:rFonts w:ascii="Times New Roman" w:hAnsi="Times New Roman" w:cs="Times New Roman"/>
          <w:bCs/>
          <w:iCs/>
          <w:sz w:val="24"/>
          <w:szCs w:val="24"/>
          <w:lang w:bidi="ru-RU"/>
        </w:rPr>
        <w:t>Электроэнергетика. Способы получения и хранения электроэнергии. Виды электростанций, виды полезных ископаемых. Энергетическая безопасность. Передача энергии на расстоянии.</w:t>
      </w:r>
    </w:p>
    <w:p w:rsidR="0013287E" w:rsidRPr="0013287E" w:rsidRDefault="0013287E" w:rsidP="0013287E">
      <w:pPr>
        <w:pStyle w:val="a3"/>
        <w:ind w:left="-567" w:firstLine="283"/>
        <w:jc w:val="both"/>
        <w:rPr>
          <w:rFonts w:ascii="Times New Roman" w:hAnsi="Times New Roman" w:cs="Times New Roman"/>
          <w:bCs/>
          <w:iCs/>
          <w:sz w:val="24"/>
          <w:szCs w:val="24"/>
          <w:lang w:bidi="ru-RU"/>
        </w:rPr>
      </w:pPr>
      <w:r w:rsidRPr="0013287E">
        <w:rPr>
          <w:rFonts w:ascii="Times New Roman" w:hAnsi="Times New Roman" w:cs="Times New Roman"/>
          <w:bCs/>
          <w:iCs/>
          <w:sz w:val="24"/>
          <w:szCs w:val="24"/>
          <w:lang w:bidi="ru-RU"/>
        </w:rPr>
        <w:t>Основные этапы развития электротехники. Датчик света. Аналоговая и цифровая схемотехника. Использование микроконтроллера при сборке схем. Фоторезистор.</w:t>
      </w:r>
    </w:p>
    <w:p w:rsidR="0013287E" w:rsidRPr="0013287E" w:rsidRDefault="0013287E" w:rsidP="00655C2E">
      <w:pPr>
        <w:pStyle w:val="a3"/>
        <w:ind w:left="-567" w:firstLine="283"/>
        <w:jc w:val="both"/>
        <w:rPr>
          <w:rFonts w:ascii="Times New Roman" w:hAnsi="Times New Roman" w:cs="Times New Roman"/>
          <w:b/>
          <w:bCs/>
          <w:iCs/>
          <w:sz w:val="24"/>
          <w:szCs w:val="24"/>
          <w:lang w:bidi="ru-RU"/>
        </w:rPr>
      </w:pPr>
      <w:r w:rsidRPr="0013287E">
        <w:rPr>
          <w:rFonts w:ascii="Times New Roman" w:hAnsi="Times New Roman" w:cs="Times New Roman"/>
          <w:b/>
          <w:bCs/>
          <w:iCs/>
          <w:sz w:val="24"/>
          <w:szCs w:val="24"/>
          <w:lang w:bidi="ru-RU"/>
        </w:rPr>
        <w:t>Раздел 4. Управление социально-экономическими системами. Предпринимательство.</w:t>
      </w:r>
    </w:p>
    <w:p w:rsidR="0013287E" w:rsidRPr="00655C2E" w:rsidRDefault="0013287E" w:rsidP="00655C2E">
      <w:pPr>
        <w:pStyle w:val="a3"/>
        <w:ind w:left="-567" w:firstLine="283"/>
        <w:jc w:val="both"/>
        <w:rPr>
          <w:rFonts w:ascii="Times New Roman" w:hAnsi="Times New Roman" w:cs="Times New Roman"/>
          <w:bCs/>
          <w:iCs/>
          <w:sz w:val="24"/>
          <w:szCs w:val="24"/>
          <w:lang w:bidi="ru-RU"/>
        </w:rPr>
      </w:pPr>
      <w:r w:rsidRPr="00655C2E">
        <w:rPr>
          <w:rFonts w:ascii="Times New Roman" w:hAnsi="Times New Roman" w:cs="Times New Roman"/>
          <w:bCs/>
          <w:iCs/>
          <w:sz w:val="24"/>
          <w:szCs w:val="24"/>
          <w:lang w:bidi="ru-RU"/>
        </w:rPr>
        <w:t>Сущность культуры предпринимательства. Корпоративная культура. Предпринимательская этика и этикет. Анализ видов предпринимательской деятельности и определение типологии коммерческой организации. Сфера принятия управленческих решений. Внутренняя и внешняя среда предпринимательства. Базовые составляющие внутренней среды. Формирование цены товара.</w:t>
      </w:r>
    </w:p>
    <w:p w:rsidR="0013287E" w:rsidRPr="00655C2E" w:rsidRDefault="0013287E" w:rsidP="00655C2E">
      <w:pPr>
        <w:pStyle w:val="a3"/>
        <w:ind w:left="-567" w:firstLine="283"/>
        <w:jc w:val="both"/>
        <w:rPr>
          <w:rFonts w:ascii="Times New Roman" w:hAnsi="Times New Roman" w:cs="Times New Roman"/>
          <w:bCs/>
          <w:iCs/>
          <w:sz w:val="24"/>
          <w:szCs w:val="24"/>
          <w:lang w:bidi="ru-RU"/>
        </w:rPr>
      </w:pPr>
      <w:r w:rsidRPr="00655C2E">
        <w:rPr>
          <w:rFonts w:ascii="Times New Roman" w:hAnsi="Times New Roman" w:cs="Times New Roman"/>
          <w:bCs/>
          <w:iCs/>
          <w:sz w:val="24"/>
          <w:szCs w:val="24"/>
          <w:lang w:bidi="ru-RU"/>
        </w:rPr>
        <w:t>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безопасности фирмы.</w:t>
      </w:r>
    </w:p>
    <w:p w:rsidR="0013287E" w:rsidRPr="00655C2E" w:rsidRDefault="0013287E" w:rsidP="00655C2E">
      <w:pPr>
        <w:pStyle w:val="a3"/>
        <w:ind w:left="-567" w:firstLine="283"/>
        <w:jc w:val="both"/>
        <w:rPr>
          <w:rFonts w:ascii="Times New Roman" w:hAnsi="Times New Roman" w:cs="Times New Roman"/>
          <w:bCs/>
          <w:iCs/>
          <w:sz w:val="24"/>
          <w:szCs w:val="24"/>
          <w:lang w:bidi="ru-RU"/>
        </w:rPr>
      </w:pPr>
      <w:r w:rsidRPr="00655C2E">
        <w:rPr>
          <w:rFonts w:ascii="Times New Roman" w:hAnsi="Times New Roman" w:cs="Times New Roman"/>
          <w:bCs/>
          <w:iCs/>
          <w:sz w:val="24"/>
          <w:szCs w:val="24"/>
          <w:lang w:bidi="ru-RU"/>
        </w:rPr>
        <w:t>Понятия, инструменты и технологии имитационного моделирования экономической деятельности. Проект «Школьная фирма» как имитационная модель реализации бизнес-идеи. Этапы разработки бизнес-проекта «Школьная фирма»: анализ выбранного направления экономической деятельности, создание логотипа фирмы, разработка бизнес-плана.</w:t>
      </w:r>
    </w:p>
    <w:p w:rsidR="0013287E" w:rsidRPr="00655C2E" w:rsidRDefault="0013287E" w:rsidP="00655C2E">
      <w:pPr>
        <w:pStyle w:val="a3"/>
        <w:ind w:left="-567" w:firstLine="283"/>
        <w:jc w:val="both"/>
        <w:rPr>
          <w:rFonts w:ascii="Times New Roman" w:hAnsi="Times New Roman" w:cs="Times New Roman"/>
          <w:bCs/>
          <w:iCs/>
          <w:sz w:val="24"/>
          <w:szCs w:val="24"/>
          <w:lang w:bidi="ru-RU"/>
        </w:rPr>
      </w:pPr>
      <w:r w:rsidRPr="00655C2E">
        <w:rPr>
          <w:rFonts w:ascii="Times New Roman" w:hAnsi="Times New Roman" w:cs="Times New Roman"/>
          <w:bCs/>
          <w:iCs/>
          <w:sz w:val="24"/>
          <w:szCs w:val="24"/>
          <w:lang w:bidi="ru-RU"/>
        </w:rPr>
        <w:t>Система показателей эффективности предпринимательской деятельности. Принципы и методы оценки эффективности. Пути повышения и контроль эффективности предпринимательской деятельности.</w:t>
      </w:r>
    </w:p>
    <w:p w:rsidR="0013287E" w:rsidRPr="00655C2E" w:rsidRDefault="0013287E" w:rsidP="00655C2E">
      <w:pPr>
        <w:pStyle w:val="a3"/>
        <w:ind w:left="-567" w:firstLine="283"/>
        <w:jc w:val="both"/>
        <w:rPr>
          <w:rFonts w:ascii="Times New Roman" w:hAnsi="Times New Roman" w:cs="Times New Roman"/>
          <w:bCs/>
          <w:iCs/>
          <w:sz w:val="24"/>
          <w:szCs w:val="24"/>
          <w:lang w:bidi="ru-RU"/>
        </w:rPr>
      </w:pPr>
      <w:r w:rsidRPr="00655C2E">
        <w:rPr>
          <w:rFonts w:ascii="Times New Roman" w:hAnsi="Times New Roman" w:cs="Times New Roman"/>
          <w:bCs/>
          <w:iCs/>
          <w:sz w:val="24"/>
          <w:szCs w:val="24"/>
          <w:lang w:bidi="ru-RU"/>
        </w:rPr>
        <w:t>Программная поддержка предпринимательской деятельности. Программы для управления проектами.</w:t>
      </w:r>
    </w:p>
    <w:p w:rsidR="0013287E" w:rsidRPr="0013287E" w:rsidRDefault="0013287E" w:rsidP="00655C2E">
      <w:pPr>
        <w:pStyle w:val="a3"/>
        <w:ind w:left="-567" w:firstLine="283"/>
        <w:jc w:val="both"/>
        <w:rPr>
          <w:rFonts w:ascii="Times New Roman" w:hAnsi="Times New Roman" w:cs="Times New Roman"/>
          <w:b/>
          <w:bCs/>
          <w:iCs/>
          <w:sz w:val="24"/>
          <w:szCs w:val="24"/>
          <w:lang w:bidi="ru-RU"/>
        </w:rPr>
      </w:pPr>
      <w:bookmarkStart w:id="377" w:name="bookmark1702"/>
      <w:r w:rsidRPr="0013287E">
        <w:rPr>
          <w:rFonts w:ascii="Times New Roman" w:hAnsi="Times New Roman" w:cs="Times New Roman"/>
          <w:b/>
          <w:bCs/>
          <w:iCs/>
          <w:sz w:val="24"/>
          <w:szCs w:val="24"/>
          <w:lang w:bidi="ru-RU"/>
        </w:rPr>
        <w:t>Модуль «Животноводство»</w:t>
      </w:r>
      <w:bookmarkEnd w:id="377"/>
    </w:p>
    <w:p w:rsidR="0013287E" w:rsidRPr="0013287E" w:rsidRDefault="0013287E" w:rsidP="00655C2E">
      <w:pPr>
        <w:pStyle w:val="a3"/>
        <w:ind w:left="-567" w:firstLine="283"/>
        <w:jc w:val="both"/>
        <w:rPr>
          <w:rFonts w:ascii="Times New Roman" w:hAnsi="Times New Roman" w:cs="Times New Roman"/>
          <w:b/>
          <w:bCs/>
          <w:iCs/>
          <w:sz w:val="24"/>
          <w:szCs w:val="24"/>
          <w:lang w:bidi="ru-RU"/>
        </w:rPr>
      </w:pPr>
      <w:bookmarkStart w:id="378" w:name="bookmark1704"/>
      <w:r w:rsidRPr="0013287E">
        <w:rPr>
          <w:rFonts w:ascii="Times New Roman" w:hAnsi="Times New Roman" w:cs="Times New Roman"/>
          <w:b/>
          <w:bCs/>
          <w:iCs/>
          <w:sz w:val="24"/>
          <w:szCs w:val="24"/>
          <w:lang w:bidi="ru-RU"/>
        </w:rPr>
        <w:t>7-8 КЛАССЫ</w:t>
      </w:r>
      <w:bookmarkEnd w:id="378"/>
    </w:p>
    <w:p w:rsidR="0013287E" w:rsidRPr="0013287E" w:rsidRDefault="0013287E" w:rsidP="00655C2E">
      <w:pPr>
        <w:pStyle w:val="a3"/>
        <w:ind w:left="-567" w:firstLine="283"/>
        <w:jc w:val="both"/>
        <w:rPr>
          <w:rFonts w:ascii="Times New Roman" w:hAnsi="Times New Roman" w:cs="Times New Roman"/>
          <w:b/>
          <w:bCs/>
          <w:iCs/>
          <w:sz w:val="24"/>
          <w:szCs w:val="24"/>
          <w:lang w:bidi="ru-RU"/>
        </w:rPr>
      </w:pPr>
      <w:r w:rsidRPr="0013287E">
        <w:rPr>
          <w:rFonts w:ascii="Times New Roman" w:hAnsi="Times New Roman" w:cs="Times New Roman"/>
          <w:b/>
          <w:bCs/>
          <w:iCs/>
          <w:sz w:val="24"/>
          <w:szCs w:val="24"/>
          <w:lang w:bidi="ru-RU"/>
        </w:rPr>
        <w:t>Раздел 1. Элементы технологий выращивания сельскохозяйственных животных.</w:t>
      </w:r>
    </w:p>
    <w:p w:rsidR="0013287E" w:rsidRPr="00655C2E" w:rsidRDefault="0013287E" w:rsidP="00655C2E">
      <w:pPr>
        <w:pStyle w:val="a3"/>
        <w:ind w:left="-567" w:firstLine="283"/>
        <w:jc w:val="both"/>
        <w:rPr>
          <w:rFonts w:ascii="Times New Roman" w:hAnsi="Times New Roman" w:cs="Times New Roman"/>
          <w:bCs/>
          <w:iCs/>
          <w:sz w:val="24"/>
          <w:szCs w:val="24"/>
          <w:lang w:bidi="ru-RU"/>
        </w:rPr>
      </w:pPr>
      <w:r w:rsidRPr="00655C2E">
        <w:rPr>
          <w:rFonts w:ascii="Times New Roman" w:hAnsi="Times New Roman" w:cs="Times New Roman"/>
          <w:bCs/>
          <w:iCs/>
          <w:sz w:val="24"/>
          <w:szCs w:val="24"/>
          <w:lang w:bidi="ru-RU"/>
        </w:rPr>
        <w:t>Домашние животные. Приручение животных как фактор развития человеческой цивилизации. Сельскохозяйственные животные.</w:t>
      </w:r>
    </w:p>
    <w:p w:rsidR="0013287E" w:rsidRPr="00655C2E" w:rsidRDefault="0013287E" w:rsidP="00655C2E">
      <w:pPr>
        <w:pStyle w:val="a3"/>
        <w:ind w:left="-567" w:firstLine="283"/>
        <w:jc w:val="both"/>
        <w:rPr>
          <w:rFonts w:ascii="Times New Roman" w:hAnsi="Times New Roman" w:cs="Times New Roman"/>
          <w:bCs/>
          <w:iCs/>
          <w:sz w:val="24"/>
          <w:szCs w:val="24"/>
          <w:lang w:bidi="ru-RU"/>
        </w:rPr>
      </w:pPr>
      <w:r w:rsidRPr="00655C2E">
        <w:rPr>
          <w:rFonts w:ascii="Times New Roman" w:hAnsi="Times New Roman" w:cs="Times New Roman"/>
          <w:bCs/>
          <w:iCs/>
          <w:sz w:val="24"/>
          <w:szCs w:val="24"/>
          <w:lang w:bidi="ru-RU"/>
        </w:rPr>
        <w:t>Содержание сельскохозяйственных животных: помещение, оборудование, уход.</w:t>
      </w:r>
    </w:p>
    <w:p w:rsidR="0013287E" w:rsidRPr="00655C2E" w:rsidRDefault="0013287E" w:rsidP="00655C2E">
      <w:pPr>
        <w:pStyle w:val="a3"/>
        <w:ind w:left="-567" w:firstLine="283"/>
        <w:jc w:val="both"/>
        <w:rPr>
          <w:rFonts w:ascii="Times New Roman" w:hAnsi="Times New Roman" w:cs="Times New Roman"/>
          <w:bCs/>
          <w:iCs/>
          <w:sz w:val="24"/>
          <w:szCs w:val="24"/>
          <w:lang w:bidi="ru-RU"/>
        </w:rPr>
      </w:pPr>
      <w:r w:rsidRPr="00655C2E">
        <w:rPr>
          <w:rFonts w:ascii="Times New Roman" w:hAnsi="Times New Roman" w:cs="Times New Roman"/>
          <w:bCs/>
          <w:iCs/>
          <w:sz w:val="24"/>
          <w:szCs w:val="24"/>
          <w:lang w:bidi="ru-RU"/>
        </w:rPr>
        <w:t>Разведение животных. Породы животных, их создание.</w:t>
      </w:r>
    </w:p>
    <w:p w:rsidR="0013287E" w:rsidRPr="00655C2E" w:rsidRDefault="0013287E" w:rsidP="00655C2E">
      <w:pPr>
        <w:pStyle w:val="a3"/>
        <w:ind w:left="-567" w:firstLine="283"/>
        <w:jc w:val="both"/>
        <w:rPr>
          <w:rFonts w:ascii="Times New Roman" w:hAnsi="Times New Roman" w:cs="Times New Roman"/>
          <w:bCs/>
          <w:iCs/>
          <w:sz w:val="24"/>
          <w:szCs w:val="24"/>
          <w:lang w:bidi="ru-RU"/>
        </w:rPr>
      </w:pPr>
      <w:r w:rsidRPr="00655C2E">
        <w:rPr>
          <w:rFonts w:ascii="Times New Roman" w:hAnsi="Times New Roman" w:cs="Times New Roman"/>
          <w:bCs/>
          <w:iCs/>
          <w:sz w:val="24"/>
          <w:szCs w:val="24"/>
          <w:lang w:bidi="ru-RU"/>
        </w:rPr>
        <w:t>Лечение животных. Понятие о ветеринарии.</w:t>
      </w:r>
    </w:p>
    <w:p w:rsidR="0013287E" w:rsidRPr="00655C2E" w:rsidRDefault="0013287E" w:rsidP="00655C2E">
      <w:pPr>
        <w:pStyle w:val="a3"/>
        <w:ind w:left="-567" w:firstLine="283"/>
        <w:jc w:val="both"/>
        <w:rPr>
          <w:rFonts w:ascii="Times New Roman" w:hAnsi="Times New Roman" w:cs="Times New Roman"/>
          <w:bCs/>
          <w:iCs/>
          <w:sz w:val="24"/>
          <w:szCs w:val="24"/>
          <w:lang w:bidi="ru-RU"/>
        </w:rPr>
      </w:pPr>
      <w:r w:rsidRPr="00655C2E">
        <w:rPr>
          <w:rFonts w:ascii="Times New Roman" w:hAnsi="Times New Roman" w:cs="Times New Roman"/>
          <w:bCs/>
          <w:iCs/>
          <w:sz w:val="24"/>
          <w:szCs w:val="24"/>
          <w:lang w:bidi="ru-RU"/>
        </w:rPr>
        <w:t>Заготовка кормов. Кормление животных. Питательность корма. Рацион.</w:t>
      </w:r>
    </w:p>
    <w:p w:rsidR="0013287E" w:rsidRPr="00655C2E" w:rsidRDefault="0013287E" w:rsidP="00655C2E">
      <w:pPr>
        <w:pStyle w:val="a3"/>
        <w:ind w:left="-567" w:firstLine="283"/>
        <w:jc w:val="both"/>
        <w:rPr>
          <w:rFonts w:ascii="Times New Roman" w:hAnsi="Times New Roman" w:cs="Times New Roman"/>
          <w:bCs/>
          <w:iCs/>
          <w:sz w:val="24"/>
          <w:szCs w:val="24"/>
          <w:lang w:bidi="ru-RU"/>
        </w:rPr>
      </w:pPr>
      <w:r w:rsidRPr="00655C2E">
        <w:rPr>
          <w:rFonts w:ascii="Times New Roman" w:hAnsi="Times New Roman" w:cs="Times New Roman"/>
          <w:bCs/>
          <w:iCs/>
          <w:sz w:val="24"/>
          <w:szCs w:val="24"/>
          <w:lang w:bidi="ru-RU"/>
        </w:rPr>
        <w:t>Животные у нас дома. Забота о домашних и бездомных животных.</w:t>
      </w:r>
    </w:p>
    <w:p w:rsidR="00655C2E" w:rsidRPr="00655C2E" w:rsidRDefault="00655C2E" w:rsidP="00655C2E">
      <w:pPr>
        <w:pStyle w:val="a3"/>
        <w:ind w:left="-567" w:firstLine="283"/>
        <w:jc w:val="both"/>
        <w:rPr>
          <w:rFonts w:ascii="Times New Roman" w:hAnsi="Times New Roman" w:cs="Times New Roman"/>
          <w:bCs/>
          <w:iCs/>
          <w:sz w:val="24"/>
          <w:szCs w:val="24"/>
          <w:lang w:bidi="ru-RU"/>
        </w:rPr>
      </w:pPr>
      <w:r w:rsidRPr="00655C2E">
        <w:rPr>
          <w:rFonts w:ascii="Times New Roman" w:hAnsi="Times New Roman" w:cs="Times New Roman"/>
          <w:bCs/>
          <w:iCs/>
          <w:sz w:val="24"/>
          <w:szCs w:val="24"/>
          <w:lang w:bidi="ru-RU"/>
        </w:rPr>
        <w:lastRenderedPageBreak/>
        <w:t>Проблема клонирования живых организмов. Социальные и этические проблемы.</w:t>
      </w:r>
    </w:p>
    <w:p w:rsidR="00655C2E" w:rsidRPr="00655C2E" w:rsidRDefault="00655C2E" w:rsidP="00655C2E">
      <w:pPr>
        <w:pStyle w:val="a3"/>
        <w:ind w:left="-567" w:firstLine="283"/>
        <w:jc w:val="both"/>
        <w:rPr>
          <w:rFonts w:ascii="Times New Roman" w:hAnsi="Times New Roman" w:cs="Times New Roman"/>
          <w:b/>
          <w:bCs/>
          <w:iCs/>
          <w:sz w:val="24"/>
          <w:szCs w:val="24"/>
          <w:lang w:bidi="ru-RU"/>
        </w:rPr>
      </w:pPr>
      <w:r w:rsidRPr="00655C2E">
        <w:rPr>
          <w:rFonts w:ascii="Times New Roman" w:hAnsi="Times New Roman" w:cs="Times New Roman"/>
          <w:b/>
          <w:bCs/>
          <w:iCs/>
          <w:sz w:val="24"/>
          <w:szCs w:val="24"/>
          <w:lang w:bidi="ru-RU"/>
        </w:rPr>
        <w:t>Раздел 2. Производство животноводческих продуктов.</w:t>
      </w:r>
    </w:p>
    <w:p w:rsidR="00655C2E" w:rsidRPr="00655C2E" w:rsidRDefault="00655C2E" w:rsidP="00655C2E">
      <w:pPr>
        <w:pStyle w:val="a3"/>
        <w:ind w:left="-567" w:firstLine="283"/>
        <w:jc w:val="both"/>
        <w:rPr>
          <w:rFonts w:ascii="Times New Roman" w:hAnsi="Times New Roman" w:cs="Times New Roman"/>
          <w:bCs/>
          <w:iCs/>
          <w:sz w:val="24"/>
          <w:szCs w:val="24"/>
          <w:lang w:bidi="ru-RU"/>
        </w:rPr>
      </w:pPr>
      <w:r w:rsidRPr="00655C2E">
        <w:rPr>
          <w:rFonts w:ascii="Times New Roman" w:hAnsi="Times New Roman" w:cs="Times New Roman"/>
          <w:bCs/>
          <w:iCs/>
          <w:sz w:val="24"/>
          <w:szCs w:val="24"/>
          <w:lang w:bidi="ru-RU"/>
        </w:rPr>
        <w:t>Животноводческие предприятия. Оборудование и микроклимат животноводческих и птицеводческих предприятий. Выращивание животных. Использование и хранение животноводческой продукции.</w:t>
      </w:r>
    </w:p>
    <w:p w:rsidR="00655C2E" w:rsidRPr="00655C2E" w:rsidRDefault="00655C2E" w:rsidP="00655C2E">
      <w:pPr>
        <w:pStyle w:val="a3"/>
        <w:ind w:left="-567" w:firstLine="283"/>
        <w:jc w:val="both"/>
        <w:rPr>
          <w:rFonts w:ascii="Times New Roman" w:hAnsi="Times New Roman" w:cs="Times New Roman"/>
          <w:bCs/>
          <w:iCs/>
          <w:sz w:val="24"/>
          <w:szCs w:val="24"/>
          <w:lang w:bidi="ru-RU"/>
        </w:rPr>
      </w:pPr>
      <w:r w:rsidRPr="00655C2E">
        <w:rPr>
          <w:rFonts w:ascii="Times New Roman" w:hAnsi="Times New Roman" w:cs="Times New Roman"/>
          <w:bCs/>
          <w:iCs/>
          <w:sz w:val="24"/>
          <w:szCs w:val="24"/>
          <w:lang w:bidi="ru-RU"/>
        </w:rPr>
        <w:t>Использование цифровых технологий в животноводстве.</w:t>
      </w:r>
    </w:p>
    <w:p w:rsidR="00655C2E" w:rsidRPr="00655C2E" w:rsidRDefault="00655C2E" w:rsidP="00655C2E">
      <w:pPr>
        <w:pStyle w:val="a3"/>
        <w:ind w:left="-567" w:firstLine="283"/>
        <w:jc w:val="both"/>
        <w:rPr>
          <w:rFonts w:ascii="Times New Roman" w:hAnsi="Times New Roman" w:cs="Times New Roman"/>
          <w:bCs/>
          <w:iCs/>
          <w:sz w:val="24"/>
          <w:szCs w:val="24"/>
          <w:lang w:bidi="ru-RU"/>
        </w:rPr>
      </w:pPr>
      <w:r w:rsidRPr="00655C2E">
        <w:rPr>
          <w:rFonts w:ascii="Times New Roman" w:hAnsi="Times New Roman" w:cs="Times New Roman"/>
          <w:bCs/>
          <w:iCs/>
          <w:sz w:val="24"/>
          <w:szCs w:val="24"/>
          <w:lang w:bidi="ru-RU"/>
        </w:rPr>
        <w:t>Цифровая ферма:</w:t>
      </w:r>
    </w:p>
    <w:p w:rsidR="00655C2E" w:rsidRPr="00655C2E" w:rsidRDefault="00655C2E" w:rsidP="00A540AB">
      <w:pPr>
        <w:pStyle w:val="a3"/>
        <w:numPr>
          <w:ilvl w:val="0"/>
          <w:numId w:val="244"/>
        </w:numPr>
        <w:ind w:left="-567" w:firstLine="283"/>
        <w:jc w:val="both"/>
        <w:rPr>
          <w:rFonts w:ascii="Times New Roman" w:hAnsi="Times New Roman" w:cs="Times New Roman"/>
          <w:bCs/>
          <w:iCs/>
          <w:sz w:val="24"/>
          <w:szCs w:val="24"/>
          <w:lang w:bidi="ru-RU"/>
        </w:rPr>
      </w:pPr>
      <w:r w:rsidRPr="00655C2E">
        <w:rPr>
          <w:rFonts w:ascii="Times New Roman" w:hAnsi="Times New Roman" w:cs="Times New Roman"/>
          <w:bCs/>
          <w:iCs/>
          <w:sz w:val="24"/>
          <w:szCs w:val="24"/>
          <w:lang w:bidi="ru-RU"/>
        </w:rPr>
        <w:t>автоматическое кормление животных;</w:t>
      </w:r>
    </w:p>
    <w:p w:rsidR="00655C2E" w:rsidRPr="00655C2E" w:rsidRDefault="00655C2E" w:rsidP="00A540AB">
      <w:pPr>
        <w:pStyle w:val="a3"/>
        <w:numPr>
          <w:ilvl w:val="0"/>
          <w:numId w:val="244"/>
        </w:numPr>
        <w:ind w:left="-567" w:firstLine="283"/>
        <w:jc w:val="both"/>
        <w:rPr>
          <w:rFonts w:ascii="Times New Roman" w:hAnsi="Times New Roman" w:cs="Times New Roman"/>
          <w:bCs/>
          <w:iCs/>
          <w:sz w:val="24"/>
          <w:szCs w:val="24"/>
          <w:lang w:bidi="ru-RU"/>
        </w:rPr>
      </w:pPr>
      <w:r w:rsidRPr="00655C2E">
        <w:rPr>
          <w:rFonts w:ascii="Times New Roman" w:hAnsi="Times New Roman" w:cs="Times New Roman"/>
          <w:bCs/>
          <w:iCs/>
          <w:sz w:val="24"/>
          <w:szCs w:val="24"/>
          <w:lang w:bidi="ru-RU"/>
        </w:rPr>
        <w:t>автоматическая дойка;</w:t>
      </w:r>
    </w:p>
    <w:p w:rsidR="00655C2E" w:rsidRPr="00655C2E" w:rsidRDefault="00655C2E" w:rsidP="00A540AB">
      <w:pPr>
        <w:pStyle w:val="a3"/>
        <w:numPr>
          <w:ilvl w:val="0"/>
          <w:numId w:val="244"/>
        </w:numPr>
        <w:ind w:left="-567" w:firstLine="283"/>
        <w:jc w:val="both"/>
        <w:rPr>
          <w:rFonts w:ascii="Times New Roman" w:hAnsi="Times New Roman" w:cs="Times New Roman"/>
          <w:bCs/>
          <w:iCs/>
          <w:sz w:val="24"/>
          <w:szCs w:val="24"/>
          <w:lang w:bidi="ru-RU"/>
        </w:rPr>
      </w:pPr>
      <w:r w:rsidRPr="00655C2E">
        <w:rPr>
          <w:rFonts w:ascii="Times New Roman" w:hAnsi="Times New Roman" w:cs="Times New Roman"/>
          <w:bCs/>
          <w:iCs/>
          <w:sz w:val="24"/>
          <w:szCs w:val="24"/>
          <w:lang w:bidi="ru-RU"/>
        </w:rPr>
        <w:t>уборка помещения и др.</w:t>
      </w:r>
    </w:p>
    <w:p w:rsidR="00655C2E" w:rsidRPr="00655C2E" w:rsidRDefault="00655C2E" w:rsidP="00655C2E">
      <w:pPr>
        <w:pStyle w:val="a3"/>
        <w:ind w:left="-567" w:firstLine="283"/>
        <w:jc w:val="both"/>
        <w:rPr>
          <w:rFonts w:ascii="Times New Roman" w:hAnsi="Times New Roman" w:cs="Times New Roman"/>
          <w:bCs/>
          <w:iCs/>
          <w:sz w:val="24"/>
          <w:szCs w:val="24"/>
          <w:lang w:bidi="ru-RU"/>
        </w:rPr>
      </w:pPr>
      <w:r w:rsidRPr="00655C2E">
        <w:rPr>
          <w:rFonts w:ascii="Times New Roman" w:hAnsi="Times New Roman" w:cs="Times New Roman"/>
          <w:bCs/>
          <w:iCs/>
          <w:sz w:val="24"/>
          <w:szCs w:val="24"/>
          <w:lang w:bidi="ru-RU"/>
        </w:rPr>
        <w:t>Цифровая «умная» ферма — перспективное направление роботизации в животноводстве.</w:t>
      </w:r>
    </w:p>
    <w:p w:rsidR="00655C2E" w:rsidRPr="00655C2E" w:rsidRDefault="00655C2E" w:rsidP="00655C2E">
      <w:pPr>
        <w:pStyle w:val="a3"/>
        <w:ind w:left="-567" w:firstLine="283"/>
        <w:jc w:val="both"/>
        <w:rPr>
          <w:rFonts w:ascii="Times New Roman" w:hAnsi="Times New Roman" w:cs="Times New Roman"/>
          <w:b/>
          <w:bCs/>
          <w:iCs/>
          <w:sz w:val="24"/>
          <w:szCs w:val="24"/>
          <w:lang w:bidi="ru-RU"/>
        </w:rPr>
      </w:pPr>
      <w:r w:rsidRPr="00655C2E">
        <w:rPr>
          <w:rFonts w:ascii="Times New Roman" w:hAnsi="Times New Roman" w:cs="Times New Roman"/>
          <w:b/>
          <w:bCs/>
          <w:iCs/>
          <w:sz w:val="24"/>
          <w:szCs w:val="24"/>
          <w:lang w:bidi="ru-RU"/>
        </w:rPr>
        <w:t>Раздел 3. Профессии, связанные с деятельностью животновода.</w:t>
      </w:r>
    </w:p>
    <w:p w:rsidR="00655C2E" w:rsidRPr="00655C2E" w:rsidRDefault="00655C2E" w:rsidP="00655C2E">
      <w:pPr>
        <w:pStyle w:val="a3"/>
        <w:ind w:left="-567" w:firstLine="283"/>
        <w:jc w:val="both"/>
        <w:rPr>
          <w:rFonts w:ascii="Times New Roman" w:hAnsi="Times New Roman" w:cs="Times New Roman"/>
          <w:bCs/>
          <w:iCs/>
          <w:sz w:val="24"/>
          <w:szCs w:val="24"/>
          <w:lang w:bidi="ru-RU"/>
        </w:rPr>
      </w:pPr>
      <w:r w:rsidRPr="00655C2E">
        <w:rPr>
          <w:rFonts w:ascii="Times New Roman" w:hAnsi="Times New Roman" w:cs="Times New Roman"/>
          <w:bCs/>
          <w:iCs/>
          <w:sz w:val="24"/>
          <w:szCs w:val="24"/>
          <w:lang w:bidi="ru-RU"/>
        </w:rPr>
        <w:t>Зоотехник, зооинженер, ветеринар, оператор птицефабрики, оператор животноводческих ферм и др. Использование информационных цифровых технологий в профессиональной деятельности.</w:t>
      </w:r>
    </w:p>
    <w:p w:rsidR="00655C2E" w:rsidRPr="00655C2E" w:rsidRDefault="00655C2E" w:rsidP="00655C2E">
      <w:pPr>
        <w:pStyle w:val="a3"/>
        <w:ind w:left="-567" w:firstLine="283"/>
        <w:jc w:val="both"/>
        <w:rPr>
          <w:rFonts w:ascii="Times New Roman" w:hAnsi="Times New Roman" w:cs="Times New Roman"/>
          <w:b/>
          <w:bCs/>
          <w:iCs/>
          <w:sz w:val="24"/>
          <w:szCs w:val="24"/>
          <w:lang w:bidi="ru-RU"/>
        </w:rPr>
      </w:pPr>
      <w:bookmarkStart w:id="379" w:name="bookmark1706"/>
      <w:r w:rsidRPr="00655C2E">
        <w:rPr>
          <w:rFonts w:ascii="Times New Roman" w:hAnsi="Times New Roman" w:cs="Times New Roman"/>
          <w:b/>
          <w:bCs/>
          <w:iCs/>
          <w:sz w:val="24"/>
          <w:szCs w:val="24"/>
          <w:lang w:bidi="ru-RU"/>
        </w:rPr>
        <w:t>Модуль «Растениеводство»</w:t>
      </w:r>
      <w:bookmarkEnd w:id="379"/>
    </w:p>
    <w:p w:rsidR="00655C2E" w:rsidRPr="00655C2E" w:rsidRDefault="00655C2E" w:rsidP="00655C2E">
      <w:pPr>
        <w:pStyle w:val="a3"/>
        <w:ind w:left="-567" w:firstLine="283"/>
        <w:jc w:val="both"/>
        <w:rPr>
          <w:rFonts w:ascii="Times New Roman" w:hAnsi="Times New Roman" w:cs="Times New Roman"/>
          <w:b/>
          <w:bCs/>
          <w:iCs/>
          <w:sz w:val="24"/>
          <w:szCs w:val="24"/>
          <w:lang w:bidi="ru-RU"/>
        </w:rPr>
      </w:pPr>
      <w:bookmarkStart w:id="380" w:name="bookmark1708"/>
      <w:r w:rsidRPr="00655C2E">
        <w:rPr>
          <w:rFonts w:ascii="Times New Roman" w:hAnsi="Times New Roman" w:cs="Times New Roman"/>
          <w:b/>
          <w:bCs/>
          <w:iCs/>
          <w:sz w:val="24"/>
          <w:szCs w:val="24"/>
          <w:lang w:bidi="ru-RU"/>
        </w:rPr>
        <w:t>7-8 КЛАССЫ</w:t>
      </w:r>
      <w:bookmarkEnd w:id="380"/>
    </w:p>
    <w:p w:rsidR="00655C2E" w:rsidRPr="00655C2E" w:rsidRDefault="00655C2E" w:rsidP="00655C2E">
      <w:pPr>
        <w:pStyle w:val="a3"/>
        <w:ind w:left="-567" w:firstLine="283"/>
        <w:jc w:val="both"/>
        <w:rPr>
          <w:rFonts w:ascii="Times New Roman" w:hAnsi="Times New Roman" w:cs="Times New Roman"/>
          <w:b/>
          <w:bCs/>
          <w:iCs/>
          <w:sz w:val="24"/>
          <w:szCs w:val="24"/>
          <w:lang w:bidi="ru-RU"/>
        </w:rPr>
      </w:pPr>
      <w:r w:rsidRPr="00655C2E">
        <w:rPr>
          <w:rFonts w:ascii="Times New Roman" w:hAnsi="Times New Roman" w:cs="Times New Roman"/>
          <w:b/>
          <w:bCs/>
          <w:iCs/>
          <w:sz w:val="24"/>
          <w:szCs w:val="24"/>
          <w:lang w:bidi="ru-RU"/>
        </w:rPr>
        <w:t>Раздел 1. Элементы технологий выращивания сельскохозяйственных культур.</w:t>
      </w:r>
    </w:p>
    <w:p w:rsidR="00655C2E" w:rsidRPr="00655C2E" w:rsidRDefault="00655C2E" w:rsidP="00655C2E">
      <w:pPr>
        <w:pStyle w:val="a3"/>
        <w:ind w:left="-567" w:firstLine="283"/>
        <w:jc w:val="both"/>
        <w:rPr>
          <w:rFonts w:ascii="Times New Roman" w:hAnsi="Times New Roman" w:cs="Times New Roman"/>
          <w:bCs/>
          <w:iCs/>
          <w:sz w:val="24"/>
          <w:szCs w:val="24"/>
          <w:lang w:bidi="ru-RU"/>
        </w:rPr>
      </w:pPr>
      <w:r w:rsidRPr="00655C2E">
        <w:rPr>
          <w:rFonts w:ascii="Times New Roman" w:hAnsi="Times New Roman" w:cs="Times New Roman"/>
          <w:bCs/>
          <w:iCs/>
          <w:sz w:val="24"/>
          <w:szCs w:val="24"/>
          <w:lang w:bidi="ru-RU"/>
        </w:rPr>
        <w:t>Земледелие как поворотный пункт развития человеческой цивилизации. Земля как величайшая ценность человечества. История земледелия.</w:t>
      </w:r>
    </w:p>
    <w:p w:rsidR="00655C2E" w:rsidRPr="00655C2E" w:rsidRDefault="00655C2E" w:rsidP="00655C2E">
      <w:pPr>
        <w:pStyle w:val="a3"/>
        <w:ind w:left="-567" w:firstLine="283"/>
        <w:jc w:val="both"/>
        <w:rPr>
          <w:rFonts w:ascii="Times New Roman" w:hAnsi="Times New Roman" w:cs="Times New Roman"/>
          <w:bCs/>
          <w:iCs/>
          <w:sz w:val="24"/>
          <w:szCs w:val="24"/>
          <w:lang w:bidi="ru-RU"/>
        </w:rPr>
      </w:pPr>
      <w:r w:rsidRPr="00655C2E">
        <w:rPr>
          <w:rFonts w:ascii="Times New Roman" w:hAnsi="Times New Roman" w:cs="Times New Roman"/>
          <w:bCs/>
          <w:iCs/>
          <w:sz w:val="24"/>
          <w:szCs w:val="24"/>
          <w:lang w:bidi="ru-RU"/>
        </w:rPr>
        <w:t>Почвы, виды почв. Плодородие почв.</w:t>
      </w:r>
    </w:p>
    <w:p w:rsidR="00655C2E" w:rsidRPr="00655C2E" w:rsidRDefault="00655C2E" w:rsidP="00655C2E">
      <w:pPr>
        <w:pStyle w:val="a3"/>
        <w:ind w:left="-567" w:firstLine="283"/>
        <w:jc w:val="both"/>
        <w:rPr>
          <w:rFonts w:ascii="Times New Roman" w:hAnsi="Times New Roman" w:cs="Times New Roman"/>
          <w:bCs/>
          <w:iCs/>
          <w:sz w:val="24"/>
          <w:szCs w:val="24"/>
          <w:lang w:bidi="ru-RU"/>
        </w:rPr>
      </w:pPr>
      <w:r w:rsidRPr="00655C2E">
        <w:rPr>
          <w:rFonts w:ascii="Times New Roman" w:hAnsi="Times New Roman" w:cs="Times New Roman"/>
          <w:bCs/>
          <w:iCs/>
          <w:sz w:val="24"/>
          <w:szCs w:val="24"/>
          <w:lang w:bidi="ru-RU"/>
        </w:rPr>
        <w:t>Инструменты обработки почвы: ручные и механизированные. Сельскохозяйственная техника.</w:t>
      </w:r>
    </w:p>
    <w:p w:rsidR="00655C2E" w:rsidRPr="00655C2E" w:rsidRDefault="00655C2E" w:rsidP="00655C2E">
      <w:pPr>
        <w:pStyle w:val="a3"/>
        <w:ind w:left="-567" w:firstLine="283"/>
        <w:jc w:val="both"/>
        <w:rPr>
          <w:rFonts w:ascii="Times New Roman" w:hAnsi="Times New Roman" w:cs="Times New Roman"/>
          <w:bCs/>
          <w:iCs/>
          <w:sz w:val="24"/>
          <w:szCs w:val="24"/>
          <w:lang w:bidi="ru-RU"/>
        </w:rPr>
      </w:pPr>
      <w:r w:rsidRPr="00655C2E">
        <w:rPr>
          <w:rFonts w:ascii="Times New Roman" w:hAnsi="Times New Roman" w:cs="Times New Roman"/>
          <w:bCs/>
          <w:iCs/>
          <w:sz w:val="24"/>
          <w:szCs w:val="24"/>
          <w:lang w:bidi="ru-RU"/>
        </w:rPr>
        <w:t>Культурные растения и их классификация.</w:t>
      </w:r>
    </w:p>
    <w:p w:rsidR="00655C2E" w:rsidRPr="00655C2E" w:rsidRDefault="00655C2E" w:rsidP="00655C2E">
      <w:pPr>
        <w:pStyle w:val="a3"/>
        <w:ind w:left="-567" w:firstLine="283"/>
        <w:jc w:val="both"/>
        <w:rPr>
          <w:rFonts w:ascii="Times New Roman" w:hAnsi="Times New Roman" w:cs="Times New Roman"/>
          <w:bCs/>
          <w:iCs/>
          <w:sz w:val="24"/>
          <w:szCs w:val="24"/>
          <w:lang w:bidi="ru-RU"/>
        </w:rPr>
      </w:pPr>
      <w:r w:rsidRPr="00655C2E">
        <w:rPr>
          <w:rFonts w:ascii="Times New Roman" w:hAnsi="Times New Roman" w:cs="Times New Roman"/>
          <w:bCs/>
          <w:iCs/>
          <w:sz w:val="24"/>
          <w:szCs w:val="24"/>
          <w:lang w:bidi="ru-RU"/>
        </w:rPr>
        <w:t>Выращивание растений на школьном/приусадебном участке.</w:t>
      </w:r>
    </w:p>
    <w:p w:rsidR="00655C2E" w:rsidRPr="00655C2E" w:rsidRDefault="00655C2E" w:rsidP="00655C2E">
      <w:pPr>
        <w:pStyle w:val="a3"/>
        <w:ind w:left="-567" w:firstLine="283"/>
        <w:jc w:val="both"/>
        <w:rPr>
          <w:rFonts w:ascii="Times New Roman" w:hAnsi="Times New Roman" w:cs="Times New Roman"/>
          <w:bCs/>
          <w:iCs/>
          <w:sz w:val="24"/>
          <w:szCs w:val="24"/>
          <w:lang w:bidi="ru-RU"/>
        </w:rPr>
      </w:pPr>
      <w:r w:rsidRPr="00655C2E">
        <w:rPr>
          <w:rFonts w:ascii="Times New Roman" w:hAnsi="Times New Roman" w:cs="Times New Roman"/>
          <w:bCs/>
          <w:iCs/>
          <w:sz w:val="24"/>
          <w:szCs w:val="24"/>
          <w:lang w:bidi="ru-RU"/>
        </w:rPr>
        <w:t>Полезные для человека дикорастущие растения и их классификация.</w:t>
      </w:r>
    </w:p>
    <w:p w:rsidR="00655C2E" w:rsidRPr="00655C2E" w:rsidRDefault="00655C2E" w:rsidP="00655C2E">
      <w:pPr>
        <w:pStyle w:val="a3"/>
        <w:ind w:left="-567" w:firstLine="283"/>
        <w:jc w:val="both"/>
        <w:rPr>
          <w:rFonts w:ascii="Times New Roman" w:hAnsi="Times New Roman" w:cs="Times New Roman"/>
          <w:bCs/>
          <w:iCs/>
          <w:sz w:val="24"/>
          <w:szCs w:val="24"/>
          <w:lang w:bidi="ru-RU"/>
        </w:rPr>
      </w:pPr>
      <w:r w:rsidRPr="00655C2E">
        <w:rPr>
          <w:rFonts w:ascii="Times New Roman" w:hAnsi="Times New Roman" w:cs="Times New Roman"/>
          <w:bCs/>
          <w:iCs/>
          <w:sz w:val="24"/>
          <w:szCs w:val="24"/>
          <w:lang w:bidi="ru-RU"/>
        </w:rPr>
        <w:t>Сбор, заготовка и хранение полезных для человека дикорастущих растений и их плодов. Сбор и заготовка грибов. Соблюдение правил безопасности.</w:t>
      </w:r>
    </w:p>
    <w:p w:rsidR="00655C2E" w:rsidRDefault="00655C2E" w:rsidP="00655C2E">
      <w:pPr>
        <w:pStyle w:val="a3"/>
        <w:ind w:left="-567" w:firstLine="283"/>
        <w:jc w:val="both"/>
        <w:rPr>
          <w:rFonts w:ascii="Times New Roman" w:hAnsi="Times New Roman" w:cs="Times New Roman"/>
          <w:bCs/>
          <w:iCs/>
          <w:sz w:val="24"/>
          <w:szCs w:val="24"/>
          <w:lang w:bidi="ru-RU"/>
        </w:rPr>
      </w:pPr>
      <w:r w:rsidRPr="00655C2E">
        <w:rPr>
          <w:rFonts w:ascii="Times New Roman" w:hAnsi="Times New Roman" w:cs="Times New Roman"/>
          <w:bCs/>
          <w:iCs/>
          <w:sz w:val="24"/>
          <w:szCs w:val="24"/>
          <w:lang w:bidi="ru-RU"/>
        </w:rPr>
        <w:t>Сохранение природной среды.</w:t>
      </w:r>
    </w:p>
    <w:p w:rsidR="007C4513" w:rsidRPr="007C4513" w:rsidRDefault="007C4513" w:rsidP="00F3644E">
      <w:pPr>
        <w:pStyle w:val="a3"/>
        <w:ind w:left="-567" w:firstLine="283"/>
        <w:jc w:val="both"/>
        <w:rPr>
          <w:rFonts w:ascii="Times New Roman" w:hAnsi="Times New Roman" w:cs="Times New Roman"/>
          <w:bCs/>
          <w:iCs/>
          <w:sz w:val="24"/>
          <w:szCs w:val="24"/>
          <w:lang w:bidi="ru-RU"/>
        </w:rPr>
      </w:pPr>
      <w:r w:rsidRPr="007C4513">
        <w:rPr>
          <w:rFonts w:ascii="Times New Roman" w:hAnsi="Times New Roman" w:cs="Times New Roman"/>
          <w:b/>
          <w:bCs/>
          <w:iCs/>
          <w:sz w:val="24"/>
          <w:szCs w:val="24"/>
          <w:lang w:bidi="ru-RU"/>
        </w:rPr>
        <w:t>Раздел 2. Сельскохозяйственное производство.</w:t>
      </w:r>
    </w:p>
    <w:p w:rsidR="007C4513" w:rsidRPr="007C4513" w:rsidRDefault="007C4513" w:rsidP="00F3644E">
      <w:pPr>
        <w:pStyle w:val="a3"/>
        <w:ind w:left="-567" w:firstLine="283"/>
        <w:jc w:val="both"/>
        <w:rPr>
          <w:rFonts w:ascii="Times New Roman" w:hAnsi="Times New Roman" w:cs="Times New Roman"/>
          <w:bCs/>
          <w:iCs/>
          <w:sz w:val="24"/>
          <w:szCs w:val="24"/>
          <w:lang w:bidi="ru-RU"/>
        </w:rPr>
      </w:pPr>
      <w:r w:rsidRPr="007C4513">
        <w:rPr>
          <w:rFonts w:ascii="Times New Roman" w:hAnsi="Times New Roman" w:cs="Times New Roman"/>
          <w:bCs/>
          <w:iCs/>
          <w:sz w:val="24"/>
          <w:szCs w:val="24"/>
          <w:lang w:bidi="ru-RU"/>
        </w:rPr>
        <w:t>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Компьютерное оснащение сельскохозяйственной техники.</w:t>
      </w:r>
    </w:p>
    <w:p w:rsidR="007C4513" w:rsidRPr="007C4513" w:rsidRDefault="007C4513" w:rsidP="00F3644E">
      <w:pPr>
        <w:pStyle w:val="a3"/>
        <w:ind w:left="-567" w:firstLine="283"/>
        <w:jc w:val="both"/>
        <w:rPr>
          <w:rFonts w:ascii="Times New Roman" w:hAnsi="Times New Roman" w:cs="Times New Roman"/>
          <w:bCs/>
          <w:iCs/>
          <w:sz w:val="24"/>
          <w:szCs w:val="24"/>
          <w:lang w:bidi="ru-RU"/>
        </w:rPr>
      </w:pPr>
      <w:r w:rsidRPr="007C4513">
        <w:rPr>
          <w:rFonts w:ascii="Times New Roman" w:hAnsi="Times New Roman" w:cs="Times New Roman"/>
          <w:bCs/>
          <w:iCs/>
          <w:sz w:val="24"/>
          <w:szCs w:val="24"/>
          <w:lang w:bidi="ru-RU"/>
        </w:rPr>
        <w:t>Автоматизация и роботизация сельскохозяйственного производства:</w:t>
      </w:r>
    </w:p>
    <w:p w:rsidR="007C4513" w:rsidRPr="007C4513" w:rsidRDefault="007C4513" w:rsidP="00A540AB">
      <w:pPr>
        <w:pStyle w:val="a3"/>
        <w:numPr>
          <w:ilvl w:val="0"/>
          <w:numId w:val="245"/>
        </w:numPr>
        <w:ind w:left="-142" w:hanging="142"/>
        <w:jc w:val="both"/>
        <w:rPr>
          <w:rFonts w:ascii="Times New Roman" w:hAnsi="Times New Roman" w:cs="Times New Roman"/>
          <w:bCs/>
          <w:iCs/>
          <w:sz w:val="24"/>
          <w:szCs w:val="24"/>
          <w:lang w:bidi="ru-RU"/>
        </w:rPr>
      </w:pPr>
      <w:r w:rsidRPr="007C4513">
        <w:rPr>
          <w:rFonts w:ascii="Times New Roman" w:hAnsi="Times New Roman" w:cs="Times New Roman"/>
          <w:bCs/>
          <w:iCs/>
          <w:sz w:val="24"/>
          <w:szCs w:val="24"/>
          <w:lang w:bidi="ru-RU"/>
        </w:rPr>
        <w:t xml:space="preserve">анализаторы почвы </w:t>
      </w:r>
      <w:r w:rsidRPr="007C4513">
        <w:rPr>
          <w:rFonts w:ascii="Times New Roman" w:hAnsi="Times New Roman" w:cs="Times New Roman"/>
          <w:bCs/>
          <w:iCs/>
          <w:sz w:val="24"/>
          <w:szCs w:val="24"/>
          <w:lang w:bidi="en-US"/>
        </w:rPr>
        <w:t>c</w:t>
      </w:r>
      <w:r w:rsidRPr="007C4513">
        <w:rPr>
          <w:rFonts w:ascii="Times New Roman" w:hAnsi="Times New Roman" w:cs="Times New Roman"/>
          <w:bCs/>
          <w:iCs/>
          <w:sz w:val="24"/>
          <w:szCs w:val="24"/>
          <w:lang w:bidi="ru-RU"/>
        </w:rPr>
        <w:t xml:space="preserve"> использованием спутниковой системы навигации;</w:t>
      </w:r>
    </w:p>
    <w:p w:rsidR="007C4513" w:rsidRPr="007C4513" w:rsidRDefault="007C4513" w:rsidP="00A540AB">
      <w:pPr>
        <w:pStyle w:val="a3"/>
        <w:numPr>
          <w:ilvl w:val="0"/>
          <w:numId w:val="245"/>
        </w:numPr>
        <w:ind w:left="-142" w:hanging="142"/>
        <w:jc w:val="both"/>
        <w:rPr>
          <w:rFonts w:ascii="Times New Roman" w:hAnsi="Times New Roman" w:cs="Times New Roman"/>
          <w:bCs/>
          <w:iCs/>
          <w:sz w:val="24"/>
          <w:szCs w:val="24"/>
          <w:lang w:bidi="ru-RU"/>
        </w:rPr>
      </w:pPr>
      <w:r w:rsidRPr="007C4513">
        <w:rPr>
          <w:rFonts w:ascii="Times New Roman" w:hAnsi="Times New Roman" w:cs="Times New Roman"/>
          <w:bCs/>
          <w:iCs/>
          <w:sz w:val="24"/>
          <w:szCs w:val="24"/>
          <w:lang w:bidi="ru-RU"/>
        </w:rPr>
        <w:t>автоматизация тепличного хозяйства;</w:t>
      </w:r>
    </w:p>
    <w:p w:rsidR="007C4513" w:rsidRPr="007C4513" w:rsidRDefault="007C4513" w:rsidP="00A540AB">
      <w:pPr>
        <w:pStyle w:val="a3"/>
        <w:numPr>
          <w:ilvl w:val="0"/>
          <w:numId w:val="245"/>
        </w:numPr>
        <w:ind w:left="-142" w:hanging="142"/>
        <w:jc w:val="both"/>
        <w:rPr>
          <w:rFonts w:ascii="Times New Roman" w:hAnsi="Times New Roman" w:cs="Times New Roman"/>
          <w:bCs/>
          <w:iCs/>
          <w:sz w:val="24"/>
          <w:szCs w:val="24"/>
          <w:lang w:bidi="ru-RU"/>
        </w:rPr>
      </w:pPr>
      <w:r w:rsidRPr="007C4513">
        <w:rPr>
          <w:rFonts w:ascii="Times New Roman" w:hAnsi="Times New Roman" w:cs="Times New Roman"/>
          <w:bCs/>
          <w:iCs/>
          <w:sz w:val="24"/>
          <w:szCs w:val="24"/>
          <w:lang w:bidi="ru-RU"/>
        </w:rPr>
        <w:t>применение роботов манипуляторов для уборки урожая;</w:t>
      </w:r>
    </w:p>
    <w:p w:rsidR="007C4513" w:rsidRPr="007C4513" w:rsidRDefault="007C4513" w:rsidP="00A540AB">
      <w:pPr>
        <w:pStyle w:val="a3"/>
        <w:numPr>
          <w:ilvl w:val="0"/>
          <w:numId w:val="245"/>
        </w:numPr>
        <w:ind w:left="-142" w:hanging="142"/>
        <w:jc w:val="both"/>
        <w:rPr>
          <w:rFonts w:ascii="Times New Roman" w:hAnsi="Times New Roman" w:cs="Times New Roman"/>
          <w:bCs/>
          <w:iCs/>
          <w:sz w:val="24"/>
          <w:szCs w:val="24"/>
          <w:lang w:bidi="ru-RU"/>
        </w:rPr>
      </w:pPr>
      <w:r w:rsidRPr="007C4513">
        <w:rPr>
          <w:rFonts w:ascii="Times New Roman" w:hAnsi="Times New Roman" w:cs="Times New Roman"/>
          <w:bCs/>
          <w:iCs/>
          <w:sz w:val="24"/>
          <w:szCs w:val="24"/>
          <w:lang w:bidi="ru-RU"/>
        </w:rPr>
        <w:t>внесение удобрение на основе данных от азотно-спектральных датчиков;</w:t>
      </w:r>
    </w:p>
    <w:p w:rsidR="007C4513" w:rsidRPr="007C4513" w:rsidRDefault="007C4513" w:rsidP="00A540AB">
      <w:pPr>
        <w:pStyle w:val="a3"/>
        <w:numPr>
          <w:ilvl w:val="0"/>
          <w:numId w:val="245"/>
        </w:numPr>
        <w:ind w:left="-142" w:hanging="142"/>
        <w:jc w:val="both"/>
        <w:rPr>
          <w:rFonts w:ascii="Times New Roman" w:hAnsi="Times New Roman" w:cs="Times New Roman"/>
          <w:bCs/>
          <w:iCs/>
          <w:sz w:val="24"/>
          <w:szCs w:val="24"/>
          <w:lang w:bidi="ru-RU"/>
        </w:rPr>
      </w:pPr>
      <w:r w:rsidRPr="007C4513">
        <w:rPr>
          <w:rFonts w:ascii="Times New Roman" w:hAnsi="Times New Roman" w:cs="Times New Roman"/>
          <w:bCs/>
          <w:iCs/>
          <w:sz w:val="24"/>
          <w:szCs w:val="24"/>
          <w:lang w:bidi="ru-RU"/>
        </w:rPr>
        <w:t>определение критических точек полей с помощью спутниковых снимков;</w:t>
      </w:r>
    </w:p>
    <w:p w:rsidR="007C4513" w:rsidRPr="007C4513" w:rsidRDefault="007C4513" w:rsidP="00A540AB">
      <w:pPr>
        <w:pStyle w:val="a3"/>
        <w:numPr>
          <w:ilvl w:val="0"/>
          <w:numId w:val="245"/>
        </w:numPr>
        <w:ind w:left="-142" w:hanging="142"/>
        <w:jc w:val="both"/>
        <w:rPr>
          <w:rFonts w:ascii="Times New Roman" w:hAnsi="Times New Roman" w:cs="Times New Roman"/>
          <w:bCs/>
          <w:iCs/>
          <w:sz w:val="24"/>
          <w:szCs w:val="24"/>
          <w:lang w:bidi="ru-RU"/>
        </w:rPr>
      </w:pPr>
      <w:r w:rsidRPr="007C4513">
        <w:rPr>
          <w:rFonts w:ascii="Times New Roman" w:hAnsi="Times New Roman" w:cs="Times New Roman"/>
          <w:bCs/>
          <w:iCs/>
          <w:sz w:val="24"/>
          <w:szCs w:val="24"/>
          <w:lang w:bidi="ru-RU"/>
        </w:rPr>
        <w:t>использование БПЛА и др.</w:t>
      </w:r>
    </w:p>
    <w:p w:rsidR="007C4513" w:rsidRPr="007C4513" w:rsidRDefault="007C4513" w:rsidP="00F3644E">
      <w:pPr>
        <w:pStyle w:val="a3"/>
        <w:ind w:left="-567" w:firstLine="283"/>
        <w:jc w:val="both"/>
        <w:rPr>
          <w:rFonts w:ascii="Times New Roman" w:hAnsi="Times New Roman" w:cs="Times New Roman"/>
          <w:bCs/>
          <w:iCs/>
          <w:sz w:val="24"/>
          <w:szCs w:val="24"/>
          <w:lang w:bidi="ru-RU"/>
        </w:rPr>
      </w:pPr>
      <w:r w:rsidRPr="007C4513">
        <w:rPr>
          <w:rFonts w:ascii="Times New Roman" w:hAnsi="Times New Roman" w:cs="Times New Roman"/>
          <w:bCs/>
          <w:iCs/>
          <w:sz w:val="24"/>
          <w:szCs w:val="24"/>
          <w:lang w:bidi="ru-RU"/>
        </w:rPr>
        <w:t>Генно-модифицированные растения: положительные и отрицательные аспекты.</w:t>
      </w:r>
    </w:p>
    <w:p w:rsidR="007C4513" w:rsidRPr="007C4513" w:rsidRDefault="007C4513" w:rsidP="007C4513">
      <w:pPr>
        <w:pStyle w:val="a3"/>
        <w:ind w:left="-567" w:firstLine="283"/>
        <w:rPr>
          <w:rFonts w:ascii="Times New Roman" w:hAnsi="Times New Roman" w:cs="Times New Roman"/>
          <w:bCs/>
          <w:iCs/>
          <w:sz w:val="24"/>
          <w:szCs w:val="24"/>
          <w:lang w:bidi="ru-RU"/>
        </w:rPr>
      </w:pPr>
      <w:r w:rsidRPr="007C4513">
        <w:rPr>
          <w:rFonts w:ascii="Times New Roman" w:hAnsi="Times New Roman" w:cs="Times New Roman"/>
          <w:b/>
          <w:bCs/>
          <w:iCs/>
          <w:sz w:val="24"/>
          <w:szCs w:val="24"/>
          <w:lang w:bidi="ru-RU"/>
        </w:rPr>
        <w:t>Раздел 3. Сельскохозяйственные профессии.</w:t>
      </w:r>
    </w:p>
    <w:p w:rsidR="007C4513" w:rsidRPr="007C4513" w:rsidRDefault="007C4513" w:rsidP="007C4513">
      <w:pPr>
        <w:pStyle w:val="a3"/>
        <w:ind w:left="-567" w:firstLine="283"/>
        <w:rPr>
          <w:rFonts w:ascii="Times New Roman" w:hAnsi="Times New Roman" w:cs="Times New Roman"/>
          <w:bCs/>
          <w:iCs/>
          <w:sz w:val="24"/>
          <w:szCs w:val="24"/>
          <w:lang w:bidi="ru-RU"/>
        </w:rPr>
      </w:pPr>
      <w:r w:rsidRPr="007C4513">
        <w:rPr>
          <w:rFonts w:ascii="Times New Roman" w:hAnsi="Times New Roman" w:cs="Times New Roman"/>
          <w:bCs/>
          <w:iCs/>
          <w:sz w:val="24"/>
          <w:szCs w:val="24"/>
          <w:lang w:bidi="ru-RU"/>
        </w:rPr>
        <w:t xml:space="preserve">Профессии в сельском хозяйстве: агроном, агрохимик, </w:t>
      </w:r>
      <w:proofErr w:type="spellStart"/>
      <w:r w:rsidRPr="007C4513">
        <w:rPr>
          <w:rFonts w:ascii="Times New Roman" w:hAnsi="Times New Roman" w:cs="Times New Roman"/>
          <w:bCs/>
          <w:iCs/>
          <w:sz w:val="24"/>
          <w:szCs w:val="24"/>
          <w:lang w:bidi="ru-RU"/>
        </w:rPr>
        <w:t>агроинженер</w:t>
      </w:r>
      <w:proofErr w:type="spellEnd"/>
      <w:r w:rsidRPr="007C4513">
        <w:rPr>
          <w:rFonts w:ascii="Times New Roman" w:hAnsi="Times New Roman" w:cs="Times New Roman"/>
          <w:bCs/>
          <w:iCs/>
          <w:sz w:val="24"/>
          <w:szCs w:val="24"/>
          <w:lang w:bidi="ru-RU"/>
        </w:rPr>
        <w:t>, тракторист-машинист сельскохозяйственного производства и др. Особенности профессиональной деятельности в сельском хозяйстве. Использование цифровых технологий в профессиональной деятельности.</w:t>
      </w:r>
    </w:p>
    <w:p w:rsidR="00F3644E" w:rsidRPr="00F3644E" w:rsidRDefault="00F3644E" w:rsidP="00F3644E">
      <w:pPr>
        <w:pStyle w:val="a3"/>
        <w:ind w:left="-567" w:firstLine="283"/>
        <w:jc w:val="center"/>
        <w:rPr>
          <w:rFonts w:ascii="Times New Roman" w:hAnsi="Times New Roman" w:cs="Times New Roman"/>
          <w:b/>
          <w:bCs/>
          <w:iCs/>
          <w:sz w:val="24"/>
          <w:szCs w:val="24"/>
          <w:lang w:bidi="ru-RU"/>
        </w:rPr>
      </w:pPr>
      <w:r w:rsidRPr="00F3644E">
        <w:rPr>
          <w:rFonts w:ascii="Times New Roman" w:hAnsi="Times New Roman" w:cs="Times New Roman"/>
          <w:b/>
          <w:bCs/>
          <w:iCs/>
          <w:sz w:val="24"/>
          <w:szCs w:val="24"/>
          <w:lang w:bidi="ru-RU"/>
        </w:rPr>
        <w:t>ПЛАНИРУЕМЫЕ РЕЗУЛЬТАТЫ ОСВОЕНИЯ</w:t>
      </w:r>
      <w:r>
        <w:rPr>
          <w:rFonts w:ascii="Times New Roman" w:hAnsi="Times New Roman" w:cs="Times New Roman"/>
          <w:b/>
          <w:bCs/>
          <w:iCs/>
          <w:sz w:val="24"/>
          <w:szCs w:val="24"/>
          <w:lang w:bidi="ru-RU"/>
        </w:rPr>
        <w:t xml:space="preserve"> </w:t>
      </w:r>
      <w:r w:rsidRPr="00F3644E">
        <w:rPr>
          <w:rFonts w:ascii="Times New Roman" w:hAnsi="Times New Roman" w:cs="Times New Roman"/>
          <w:b/>
          <w:bCs/>
          <w:iCs/>
          <w:sz w:val="24"/>
          <w:szCs w:val="24"/>
          <w:lang w:bidi="ru-RU"/>
        </w:rPr>
        <w:t>УЧЕБНОГО ПРЕДМЕТА «ТЕХНОЛОГИЯ»</w:t>
      </w:r>
      <w:r>
        <w:rPr>
          <w:rFonts w:ascii="Times New Roman" w:hAnsi="Times New Roman" w:cs="Times New Roman"/>
          <w:b/>
          <w:bCs/>
          <w:iCs/>
          <w:sz w:val="24"/>
          <w:szCs w:val="24"/>
          <w:lang w:bidi="ru-RU"/>
        </w:rPr>
        <w:t xml:space="preserve"> </w:t>
      </w:r>
      <w:r w:rsidRPr="00F3644E">
        <w:rPr>
          <w:rFonts w:ascii="Times New Roman" w:hAnsi="Times New Roman" w:cs="Times New Roman"/>
          <w:b/>
          <w:bCs/>
          <w:iCs/>
          <w:sz w:val="24"/>
          <w:szCs w:val="24"/>
          <w:lang w:bidi="ru-RU"/>
        </w:rPr>
        <w:t>НА УРОВНЕ ОСНОВНОГО ОБЩЕГО ОБРАЗОВАНИЯ</w:t>
      </w:r>
    </w:p>
    <w:p w:rsidR="00F3644E" w:rsidRPr="00F3644E" w:rsidRDefault="00F3644E" w:rsidP="00F3644E">
      <w:pPr>
        <w:pStyle w:val="a3"/>
        <w:ind w:left="-567" w:firstLine="283"/>
        <w:jc w:val="both"/>
        <w:rPr>
          <w:rFonts w:ascii="Times New Roman" w:hAnsi="Times New Roman" w:cs="Times New Roman"/>
          <w:bCs/>
          <w:iCs/>
          <w:sz w:val="24"/>
          <w:szCs w:val="24"/>
          <w:lang w:bidi="ru-RU"/>
        </w:rPr>
      </w:pPr>
      <w:r w:rsidRPr="00F3644E">
        <w:rPr>
          <w:rFonts w:ascii="Times New Roman" w:hAnsi="Times New Roman" w:cs="Times New Roman"/>
          <w:bCs/>
          <w:iCs/>
          <w:sz w:val="24"/>
          <w:szCs w:val="24"/>
          <w:lang w:bidi="ru-RU"/>
        </w:rPr>
        <w:t>В соответствии с ФГОС в ходе изучения предмета «Технология» учащимися предполагается достижение совокупности основных личностных, метапредметных и предметных результатов.</w:t>
      </w:r>
    </w:p>
    <w:p w:rsidR="00F3644E" w:rsidRPr="00F3644E" w:rsidRDefault="00F3644E" w:rsidP="00F3644E">
      <w:pPr>
        <w:pStyle w:val="a3"/>
        <w:ind w:left="-567" w:firstLine="283"/>
        <w:jc w:val="center"/>
        <w:rPr>
          <w:rFonts w:ascii="Times New Roman" w:hAnsi="Times New Roman" w:cs="Times New Roman"/>
          <w:b/>
          <w:bCs/>
          <w:iCs/>
          <w:sz w:val="24"/>
          <w:szCs w:val="24"/>
          <w:lang w:bidi="ru-RU"/>
        </w:rPr>
      </w:pPr>
      <w:r w:rsidRPr="00F3644E">
        <w:rPr>
          <w:rFonts w:ascii="Times New Roman" w:hAnsi="Times New Roman" w:cs="Times New Roman"/>
          <w:b/>
          <w:bCs/>
          <w:iCs/>
          <w:sz w:val="24"/>
          <w:szCs w:val="24"/>
          <w:lang w:bidi="ru-RU"/>
        </w:rPr>
        <w:t>ЛИЧНОСТНЫЕ РЕЗУЛЬТАТЫ</w:t>
      </w:r>
    </w:p>
    <w:p w:rsidR="00F3644E" w:rsidRPr="00F3644E" w:rsidRDefault="00F3644E" w:rsidP="00F3644E">
      <w:pPr>
        <w:pStyle w:val="a3"/>
        <w:ind w:left="-567" w:firstLine="283"/>
        <w:jc w:val="both"/>
        <w:rPr>
          <w:rFonts w:ascii="Times New Roman" w:hAnsi="Times New Roman" w:cs="Times New Roman"/>
          <w:bCs/>
          <w:iCs/>
          <w:sz w:val="24"/>
          <w:szCs w:val="24"/>
          <w:lang w:bidi="ru-RU"/>
        </w:rPr>
      </w:pPr>
      <w:r w:rsidRPr="00F3644E">
        <w:rPr>
          <w:rFonts w:ascii="Times New Roman" w:hAnsi="Times New Roman" w:cs="Times New Roman"/>
          <w:bCs/>
          <w:i/>
          <w:iCs/>
          <w:sz w:val="24"/>
          <w:szCs w:val="24"/>
          <w:lang w:bidi="ru-RU"/>
        </w:rPr>
        <w:t>Патриотическое воспитание</w:t>
      </w:r>
      <w:r w:rsidRPr="00F3644E">
        <w:rPr>
          <w:rFonts w:ascii="Times New Roman" w:hAnsi="Times New Roman" w:cs="Times New Roman"/>
          <w:bCs/>
          <w:iCs/>
          <w:sz w:val="24"/>
          <w:szCs w:val="24"/>
          <w:lang w:bidi="ru-RU"/>
        </w:rPr>
        <w:t>:</w:t>
      </w:r>
    </w:p>
    <w:p w:rsidR="00F3644E" w:rsidRPr="00F3644E" w:rsidRDefault="00F3644E" w:rsidP="00A540AB">
      <w:pPr>
        <w:pStyle w:val="a3"/>
        <w:numPr>
          <w:ilvl w:val="0"/>
          <w:numId w:val="246"/>
        </w:numPr>
        <w:ind w:left="-567" w:firstLine="283"/>
        <w:jc w:val="both"/>
        <w:rPr>
          <w:rFonts w:ascii="Times New Roman" w:hAnsi="Times New Roman" w:cs="Times New Roman"/>
          <w:bCs/>
          <w:iCs/>
          <w:sz w:val="24"/>
          <w:szCs w:val="24"/>
          <w:lang w:bidi="ru-RU"/>
        </w:rPr>
      </w:pPr>
      <w:r w:rsidRPr="00F3644E">
        <w:rPr>
          <w:rFonts w:ascii="Times New Roman" w:hAnsi="Times New Roman" w:cs="Times New Roman"/>
          <w:bCs/>
          <w:iCs/>
          <w:sz w:val="24"/>
          <w:szCs w:val="24"/>
          <w:lang w:bidi="ru-RU"/>
        </w:rPr>
        <w:t>проявление интереса к истории и современному состоянию российской науки и технологии;</w:t>
      </w:r>
    </w:p>
    <w:p w:rsidR="00F3644E" w:rsidRPr="00F3644E" w:rsidRDefault="00F3644E" w:rsidP="00A540AB">
      <w:pPr>
        <w:pStyle w:val="a3"/>
        <w:numPr>
          <w:ilvl w:val="0"/>
          <w:numId w:val="246"/>
        </w:numPr>
        <w:ind w:left="-567" w:firstLine="283"/>
        <w:jc w:val="both"/>
        <w:rPr>
          <w:rFonts w:ascii="Times New Roman" w:hAnsi="Times New Roman" w:cs="Times New Roman"/>
          <w:bCs/>
          <w:iCs/>
          <w:sz w:val="24"/>
          <w:szCs w:val="24"/>
          <w:lang w:bidi="ru-RU"/>
        </w:rPr>
      </w:pPr>
      <w:r w:rsidRPr="00F3644E">
        <w:rPr>
          <w:rFonts w:ascii="Times New Roman" w:hAnsi="Times New Roman" w:cs="Times New Roman"/>
          <w:bCs/>
          <w:iCs/>
          <w:sz w:val="24"/>
          <w:szCs w:val="24"/>
          <w:lang w:bidi="ru-RU"/>
        </w:rPr>
        <w:t>ценностное отношение к достижениям российских инженеров и учёных.</w:t>
      </w:r>
    </w:p>
    <w:p w:rsidR="00F3644E" w:rsidRPr="00F3644E" w:rsidRDefault="00F3644E" w:rsidP="00B67D27">
      <w:pPr>
        <w:pStyle w:val="a3"/>
        <w:ind w:left="-567" w:firstLine="283"/>
        <w:jc w:val="both"/>
        <w:rPr>
          <w:rFonts w:ascii="Times New Roman" w:hAnsi="Times New Roman" w:cs="Times New Roman"/>
          <w:bCs/>
          <w:iCs/>
          <w:sz w:val="24"/>
          <w:szCs w:val="24"/>
          <w:lang w:bidi="ru-RU"/>
        </w:rPr>
      </w:pPr>
      <w:r w:rsidRPr="00F3644E">
        <w:rPr>
          <w:rFonts w:ascii="Times New Roman" w:hAnsi="Times New Roman" w:cs="Times New Roman"/>
          <w:bCs/>
          <w:i/>
          <w:iCs/>
          <w:sz w:val="24"/>
          <w:szCs w:val="24"/>
          <w:lang w:bidi="ru-RU"/>
        </w:rPr>
        <w:t>Гражданское и духовно-нравственное воспитание</w:t>
      </w:r>
      <w:r w:rsidRPr="00F3644E">
        <w:rPr>
          <w:rFonts w:ascii="Times New Roman" w:hAnsi="Times New Roman" w:cs="Times New Roman"/>
          <w:bCs/>
          <w:iCs/>
          <w:sz w:val="24"/>
          <w:szCs w:val="24"/>
          <w:lang w:bidi="ru-RU"/>
        </w:rPr>
        <w:t>:</w:t>
      </w:r>
    </w:p>
    <w:p w:rsidR="00F3644E" w:rsidRPr="00F3644E" w:rsidRDefault="00F3644E" w:rsidP="00A540AB">
      <w:pPr>
        <w:pStyle w:val="a3"/>
        <w:numPr>
          <w:ilvl w:val="0"/>
          <w:numId w:val="247"/>
        </w:numPr>
        <w:ind w:left="-567" w:firstLine="283"/>
        <w:jc w:val="both"/>
        <w:rPr>
          <w:rFonts w:ascii="Times New Roman" w:hAnsi="Times New Roman" w:cs="Times New Roman"/>
          <w:bCs/>
          <w:iCs/>
          <w:sz w:val="24"/>
          <w:szCs w:val="24"/>
          <w:lang w:bidi="ru-RU"/>
        </w:rPr>
      </w:pPr>
      <w:r w:rsidRPr="00F3644E">
        <w:rPr>
          <w:rFonts w:ascii="Times New Roman" w:hAnsi="Times New Roman" w:cs="Times New Roman"/>
          <w:bCs/>
          <w:iCs/>
          <w:sz w:val="24"/>
          <w:szCs w:val="24"/>
          <w:lang w:bidi="ru-RU"/>
        </w:rPr>
        <w:lastRenderedPageBreak/>
        <w:t>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w:t>
      </w:r>
    </w:p>
    <w:p w:rsidR="00F3644E" w:rsidRPr="00F3644E" w:rsidRDefault="00F3644E" w:rsidP="00A540AB">
      <w:pPr>
        <w:pStyle w:val="a3"/>
        <w:numPr>
          <w:ilvl w:val="0"/>
          <w:numId w:val="247"/>
        </w:numPr>
        <w:ind w:left="-567" w:firstLine="283"/>
        <w:jc w:val="both"/>
        <w:rPr>
          <w:rFonts w:ascii="Times New Roman" w:hAnsi="Times New Roman" w:cs="Times New Roman"/>
          <w:bCs/>
          <w:iCs/>
          <w:sz w:val="24"/>
          <w:szCs w:val="24"/>
          <w:lang w:bidi="ru-RU"/>
        </w:rPr>
      </w:pPr>
      <w:r w:rsidRPr="00F3644E">
        <w:rPr>
          <w:rFonts w:ascii="Times New Roman" w:hAnsi="Times New Roman" w:cs="Times New Roman"/>
          <w:bCs/>
          <w:iCs/>
          <w:sz w:val="24"/>
          <w:szCs w:val="24"/>
          <w:lang w:bidi="ru-RU"/>
        </w:rPr>
        <w:t>осознание важности морально-этических принципов в деятельности, связанной с реализацией технологий;</w:t>
      </w:r>
    </w:p>
    <w:p w:rsidR="00F3644E" w:rsidRPr="00F3644E" w:rsidRDefault="00F3644E" w:rsidP="00A540AB">
      <w:pPr>
        <w:pStyle w:val="a3"/>
        <w:numPr>
          <w:ilvl w:val="0"/>
          <w:numId w:val="247"/>
        </w:numPr>
        <w:ind w:left="-567" w:firstLine="283"/>
        <w:jc w:val="both"/>
        <w:rPr>
          <w:rFonts w:ascii="Times New Roman" w:hAnsi="Times New Roman" w:cs="Times New Roman"/>
          <w:bCs/>
          <w:iCs/>
          <w:sz w:val="24"/>
          <w:szCs w:val="24"/>
          <w:lang w:bidi="ru-RU"/>
        </w:rPr>
      </w:pPr>
      <w:r w:rsidRPr="00F3644E">
        <w:rPr>
          <w:rFonts w:ascii="Times New Roman" w:hAnsi="Times New Roman" w:cs="Times New Roman"/>
          <w:bCs/>
          <w:iCs/>
          <w:sz w:val="24"/>
          <w:szCs w:val="24"/>
          <w:lang w:bidi="ru-RU"/>
        </w:rPr>
        <w:t>освоение социальных норм и правил поведения, роли и формы социальной жизни в группах и сообществах, включая взрослые и социальные сообщества.</w:t>
      </w:r>
    </w:p>
    <w:p w:rsidR="00F3644E" w:rsidRPr="00F3644E" w:rsidRDefault="00F3644E" w:rsidP="00B67D27">
      <w:pPr>
        <w:pStyle w:val="a3"/>
        <w:ind w:left="-567" w:firstLine="283"/>
        <w:jc w:val="both"/>
        <w:rPr>
          <w:rFonts w:ascii="Times New Roman" w:hAnsi="Times New Roman" w:cs="Times New Roman"/>
          <w:bCs/>
          <w:iCs/>
          <w:sz w:val="24"/>
          <w:szCs w:val="24"/>
          <w:lang w:bidi="ru-RU"/>
        </w:rPr>
      </w:pPr>
      <w:r w:rsidRPr="00F3644E">
        <w:rPr>
          <w:rFonts w:ascii="Times New Roman" w:hAnsi="Times New Roman" w:cs="Times New Roman"/>
          <w:bCs/>
          <w:i/>
          <w:iCs/>
          <w:sz w:val="24"/>
          <w:szCs w:val="24"/>
          <w:lang w:bidi="ru-RU"/>
        </w:rPr>
        <w:t>Эстетическое воспитание</w:t>
      </w:r>
      <w:r w:rsidRPr="00F3644E">
        <w:rPr>
          <w:rFonts w:ascii="Times New Roman" w:hAnsi="Times New Roman" w:cs="Times New Roman"/>
          <w:bCs/>
          <w:iCs/>
          <w:sz w:val="24"/>
          <w:szCs w:val="24"/>
          <w:lang w:bidi="ru-RU"/>
        </w:rPr>
        <w:t>:</w:t>
      </w:r>
    </w:p>
    <w:p w:rsidR="00F3644E" w:rsidRPr="00F3644E" w:rsidRDefault="00F3644E" w:rsidP="00A540AB">
      <w:pPr>
        <w:pStyle w:val="a3"/>
        <w:numPr>
          <w:ilvl w:val="0"/>
          <w:numId w:val="248"/>
        </w:numPr>
        <w:ind w:left="-567" w:firstLine="283"/>
        <w:jc w:val="both"/>
        <w:rPr>
          <w:rFonts w:ascii="Times New Roman" w:hAnsi="Times New Roman" w:cs="Times New Roman"/>
          <w:bCs/>
          <w:iCs/>
          <w:sz w:val="24"/>
          <w:szCs w:val="24"/>
          <w:lang w:bidi="ru-RU"/>
        </w:rPr>
      </w:pPr>
      <w:r w:rsidRPr="00F3644E">
        <w:rPr>
          <w:rFonts w:ascii="Times New Roman" w:hAnsi="Times New Roman" w:cs="Times New Roman"/>
          <w:bCs/>
          <w:iCs/>
          <w:sz w:val="24"/>
          <w:szCs w:val="24"/>
          <w:lang w:bidi="ru-RU"/>
        </w:rPr>
        <w:t>восприятие эстетических качеств предметов труда;</w:t>
      </w:r>
    </w:p>
    <w:p w:rsidR="00F3644E" w:rsidRPr="00F3644E" w:rsidRDefault="00F3644E" w:rsidP="00A540AB">
      <w:pPr>
        <w:pStyle w:val="a3"/>
        <w:numPr>
          <w:ilvl w:val="0"/>
          <w:numId w:val="248"/>
        </w:numPr>
        <w:ind w:left="-567" w:firstLine="283"/>
        <w:jc w:val="both"/>
        <w:rPr>
          <w:rFonts w:ascii="Times New Roman" w:hAnsi="Times New Roman" w:cs="Times New Roman"/>
          <w:bCs/>
          <w:iCs/>
          <w:sz w:val="24"/>
          <w:szCs w:val="24"/>
          <w:lang w:bidi="ru-RU"/>
        </w:rPr>
      </w:pPr>
      <w:r w:rsidRPr="00F3644E">
        <w:rPr>
          <w:rFonts w:ascii="Times New Roman" w:hAnsi="Times New Roman" w:cs="Times New Roman"/>
          <w:bCs/>
          <w:iCs/>
          <w:sz w:val="24"/>
          <w:szCs w:val="24"/>
          <w:lang w:bidi="ru-RU"/>
        </w:rPr>
        <w:t>умение создавать эстетически значимые изделия из различных материалов.</w:t>
      </w:r>
    </w:p>
    <w:p w:rsidR="00F3644E" w:rsidRPr="00F3644E" w:rsidRDefault="00F3644E" w:rsidP="00B67D27">
      <w:pPr>
        <w:pStyle w:val="a3"/>
        <w:ind w:left="-567" w:firstLine="283"/>
        <w:rPr>
          <w:rFonts w:ascii="Times New Roman" w:hAnsi="Times New Roman" w:cs="Times New Roman"/>
          <w:bCs/>
          <w:iCs/>
          <w:sz w:val="24"/>
          <w:szCs w:val="24"/>
          <w:lang w:bidi="ru-RU"/>
        </w:rPr>
      </w:pPr>
      <w:r w:rsidRPr="00F3644E">
        <w:rPr>
          <w:rFonts w:ascii="Times New Roman" w:hAnsi="Times New Roman" w:cs="Times New Roman"/>
          <w:bCs/>
          <w:i/>
          <w:iCs/>
          <w:sz w:val="24"/>
          <w:szCs w:val="24"/>
          <w:lang w:bidi="ru-RU"/>
        </w:rPr>
        <w:t>Ценности научного познания и практической деятельности</w:t>
      </w:r>
      <w:r w:rsidRPr="00F3644E">
        <w:rPr>
          <w:rFonts w:ascii="Times New Roman" w:hAnsi="Times New Roman" w:cs="Times New Roman"/>
          <w:bCs/>
          <w:iCs/>
          <w:sz w:val="24"/>
          <w:szCs w:val="24"/>
          <w:lang w:bidi="ru-RU"/>
        </w:rPr>
        <w:t>:</w:t>
      </w:r>
    </w:p>
    <w:p w:rsidR="00F3644E" w:rsidRPr="00F3644E" w:rsidRDefault="00F3644E" w:rsidP="00A540AB">
      <w:pPr>
        <w:pStyle w:val="a3"/>
        <w:numPr>
          <w:ilvl w:val="0"/>
          <w:numId w:val="249"/>
        </w:numPr>
        <w:ind w:left="-567" w:firstLine="283"/>
        <w:rPr>
          <w:rFonts w:ascii="Times New Roman" w:hAnsi="Times New Roman" w:cs="Times New Roman"/>
          <w:bCs/>
          <w:iCs/>
          <w:sz w:val="24"/>
          <w:szCs w:val="24"/>
          <w:lang w:bidi="ru-RU"/>
        </w:rPr>
      </w:pPr>
      <w:r w:rsidRPr="00F3644E">
        <w:rPr>
          <w:rFonts w:ascii="Times New Roman" w:hAnsi="Times New Roman" w:cs="Times New Roman"/>
          <w:bCs/>
          <w:iCs/>
          <w:sz w:val="24"/>
          <w:szCs w:val="24"/>
          <w:lang w:bidi="ru-RU"/>
        </w:rPr>
        <w:t>осознание ценности науки как фундамента технологий;</w:t>
      </w:r>
    </w:p>
    <w:p w:rsidR="00F3644E" w:rsidRPr="00F3644E" w:rsidRDefault="00F3644E" w:rsidP="00A540AB">
      <w:pPr>
        <w:pStyle w:val="a3"/>
        <w:numPr>
          <w:ilvl w:val="0"/>
          <w:numId w:val="249"/>
        </w:numPr>
        <w:ind w:left="-567" w:firstLine="283"/>
        <w:rPr>
          <w:rFonts w:ascii="Times New Roman" w:hAnsi="Times New Roman" w:cs="Times New Roman"/>
          <w:bCs/>
          <w:iCs/>
          <w:sz w:val="24"/>
          <w:szCs w:val="24"/>
          <w:lang w:bidi="ru-RU"/>
        </w:rPr>
      </w:pPr>
      <w:r w:rsidRPr="00F3644E">
        <w:rPr>
          <w:rFonts w:ascii="Times New Roman" w:hAnsi="Times New Roman" w:cs="Times New Roman"/>
          <w:bCs/>
          <w:iCs/>
          <w:sz w:val="24"/>
          <w:szCs w:val="24"/>
          <w:lang w:bidi="ru-RU"/>
        </w:rPr>
        <w:t>развитие интереса к исследовательской деятельности, реализации на практике достижений науки.</w:t>
      </w:r>
    </w:p>
    <w:p w:rsidR="00F3644E" w:rsidRPr="00F3644E" w:rsidRDefault="00F3644E" w:rsidP="00B67D27">
      <w:pPr>
        <w:pStyle w:val="a3"/>
        <w:ind w:left="-567" w:firstLine="283"/>
        <w:rPr>
          <w:rFonts w:ascii="Times New Roman" w:hAnsi="Times New Roman" w:cs="Times New Roman"/>
          <w:bCs/>
          <w:iCs/>
          <w:sz w:val="24"/>
          <w:szCs w:val="24"/>
          <w:lang w:bidi="ru-RU"/>
        </w:rPr>
      </w:pPr>
      <w:r w:rsidRPr="00F3644E">
        <w:rPr>
          <w:rFonts w:ascii="Times New Roman" w:hAnsi="Times New Roman" w:cs="Times New Roman"/>
          <w:bCs/>
          <w:i/>
          <w:iCs/>
          <w:sz w:val="24"/>
          <w:szCs w:val="24"/>
          <w:lang w:bidi="ru-RU"/>
        </w:rPr>
        <w:t>Формирование культуры здоровья и эмоционального благополучия</w:t>
      </w:r>
      <w:r w:rsidRPr="00F3644E">
        <w:rPr>
          <w:rFonts w:ascii="Times New Roman" w:hAnsi="Times New Roman" w:cs="Times New Roman"/>
          <w:bCs/>
          <w:iCs/>
          <w:sz w:val="24"/>
          <w:szCs w:val="24"/>
          <w:lang w:bidi="ru-RU"/>
        </w:rPr>
        <w:t>:</w:t>
      </w:r>
    </w:p>
    <w:p w:rsidR="00F3644E" w:rsidRPr="00F3644E" w:rsidRDefault="00F3644E" w:rsidP="00A540AB">
      <w:pPr>
        <w:pStyle w:val="a3"/>
        <w:numPr>
          <w:ilvl w:val="0"/>
          <w:numId w:val="250"/>
        </w:numPr>
        <w:ind w:left="-567" w:firstLine="283"/>
        <w:rPr>
          <w:rFonts w:ascii="Times New Roman" w:hAnsi="Times New Roman" w:cs="Times New Roman"/>
          <w:bCs/>
          <w:iCs/>
          <w:sz w:val="24"/>
          <w:szCs w:val="24"/>
          <w:lang w:bidi="ru-RU"/>
        </w:rPr>
      </w:pPr>
      <w:r w:rsidRPr="00F3644E">
        <w:rPr>
          <w:rFonts w:ascii="Times New Roman" w:hAnsi="Times New Roman" w:cs="Times New Roman"/>
          <w:bCs/>
          <w:iCs/>
          <w:sz w:val="24"/>
          <w:szCs w:val="24"/>
          <w:lang w:bidi="ru-RU"/>
        </w:rPr>
        <w:t>осознание ценности безопасного образа жизни в современном технологическом мире, важности правил безопасной работы с инструментами и оборудованием;</w:t>
      </w:r>
    </w:p>
    <w:p w:rsidR="00F3644E" w:rsidRPr="00F3644E" w:rsidRDefault="00F3644E" w:rsidP="00A540AB">
      <w:pPr>
        <w:pStyle w:val="a3"/>
        <w:numPr>
          <w:ilvl w:val="0"/>
          <w:numId w:val="250"/>
        </w:numPr>
        <w:ind w:left="-567" w:firstLine="283"/>
        <w:rPr>
          <w:rFonts w:ascii="Times New Roman" w:hAnsi="Times New Roman" w:cs="Times New Roman"/>
          <w:bCs/>
          <w:iCs/>
          <w:sz w:val="24"/>
          <w:szCs w:val="24"/>
          <w:lang w:bidi="ru-RU"/>
        </w:rPr>
      </w:pPr>
      <w:r w:rsidRPr="00F3644E">
        <w:rPr>
          <w:rFonts w:ascii="Times New Roman" w:hAnsi="Times New Roman" w:cs="Times New Roman"/>
          <w:bCs/>
          <w:iCs/>
          <w:sz w:val="24"/>
          <w:szCs w:val="24"/>
          <w:lang w:bidi="ru-RU"/>
        </w:rPr>
        <w:t>умение распознавать информационные угрозы и осуществлять защиту личности от этих угроз.</w:t>
      </w:r>
    </w:p>
    <w:p w:rsidR="00F3644E" w:rsidRPr="00F3644E" w:rsidRDefault="00F3644E" w:rsidP="00B67D27">
      <w:pPr>
        <w:pStyle w:val="a3"/>
        <w:ind w:left="-567" w:firstLine="283"/>
        <w:rPr>
          <w:rFonts w:ascii="Times New Roman" w:hAnsi="Times New Roman" w:cs="Times New Roman"/>
          <w:bCs/>
          <w:iCs/>
          <w:sz w:val="24"/>
          <w:szCs w:val="24"/>
          <w:lang w:bidi="ru-RU"/>
        </w:rPr>
      </w:pPr>
      <w:r w:rsidRPr="00F3644E">
        <w:rPr>
          <w:rFonts w:ascii="Times New Roman" w:hAnsi="Times New Roman" w:cs="Times New Roman"/>
          <w:bCs/>
          <w:i/>
          <w:iCs/>
          <w:sz w:val="24"/>
          <w:szCs w:val="24"/>
          <w:lang w:bidi="ru-RU"/>
        </w:rPr>
        <w:t>Трудовое воспитание</w:t>
      </w:r>
      <w:r w:rsidRPr="00F3644E">
        <w:rPr>
          <w:rFonts w:ascii="Times New Roman" w:hAnsi="Times New Roman" w:cs="Times New Roman"/>
          <w:bCs/>
          <w:iCs/>
          <w:sz w:val="24"/>
          <w:szCs w:val="24"/>
          <w:lang w:bidi="ru-RU"/>
        </w:rPr>
        <w:t>:</w:t>
      </w:r>
    </w:p>
    <w:p w:rsidR="00F3644E" w:rsidRPr="00F3644E" w:rsidRDefault="00F3644E" w:rsidP="00A540AB">
      <w:pPr>
        <w:pStyle w:val="a3"/>
        <w:numPr>
          <w:ilvl w:val="0"/>
          <w:numId w:val="251"/>
        </w:numPr>
        <w:ind w:left="-567" w:firstLine="283"/>
        <w:rPr>
          <w:rFonts w:ascii="Times New Roman" w:hAnsi="Times New Roman" w:cs="Times New Roman"/>
          <w:bCs/>
          <w:iCs/>
          <w:sz w:val="24"/>
          <w:szCs w:val="24"/>
          <w:lang w:bidi="ru-RU"/>
        </w:rPr>
      </w:pPr>
      <w:r w:rsidRPr="00F3644E">
        <w:rPr>
          <w:rFonts w:ascii="Times New Roman" w:hAnsi="Times New Roman" w:cs="Times New Roman"/>
          <w:bCs/>
          <w:iCs/>
          <w:sz w:val="24"/>
          <w:szCs w:val="24"/>
          <w:lang w:bidi="ru-RU"/>
        </w:rPr>
        <w:t>активное участие в решении возникающих практических задач из различных областей;</w:t>
      </w:r>
    </w:p>
    <w:p w:rsidR="00F3644E" w:rsidRPr="00F3644E" w:rsidRDefault="00F3644E" w:rsidP="00A540AB">
      <w:pPr>
        <w:pStyle w:val="a3"/>
        <w:numPr>
          <w:ilvl w:val="0"/>
          <w:numId w:val="251"/>
        </w:numPr>
        <w:ind w:left="-567" w:firstLine="283"/>
        <w:rPr>
          <w:rFonts w:ascii="Times New Roman" w:hAnsi="Times New Roman" w:cs="Times New Roman"/>
          <w:bCs/>
          <w:iCs/>
          <w:sz w:val="24"/>
          <w:szCs w:val="24"/>
          <w:lang w:bidi="ru-RU"/>
        </w:rPr>
      </w:pPr>
      <w:r w:rsidRPr="00F3644E">
        <w:rPr>
          <w:rFonts w:ascii="Times New Roman" w:hAnsi="Times New Roman" w:cs="Times New Roman"/>
          <w:bCs/>
          <w:iCs/>
          <w:sz w:val="24"/>
          <w:szCs w:val="24"/>
          <w:lang w:bidi="ru-RU"/>
        </w:rPr>
        <w:t>умение ориентироваться в мире современных профессий.</w:t>
      </w:r>
    </w:p>
    <w:p w:rsidR="00F3644E" w:rsidRPr="00F3644E" w:rsidRDefault="00F3644E" w:rsidP="00B67D27">
      <w:pPr>
        <w:pStyle w:val="a3"/>
        <w:ind w:left="-567" w:firstLine="283"/>
        <w:rPr>
          <w:rFonts w:ascii="Times New Roman" w:hAnsi="Times New Roman" w:cs="Times New Roman"/>
          <w:bCs/>
          <w:iCs/>
          <w:sz w:val="24"/>
          <w:szCs w:val="24"/>
          <w:lang w:bidi="ru-RU"/>
        </w:rPr>
      </w:pPr>
      <w:r w:rsidRPr="00F3644E">
        <w:rPr>
          <w:rFonts w:ascii="Times New Roman" w:hAnsi="Times New Roman" w:cs="Times New Roman"/>
          <w:bCs/>
          <w:i/>
          <w:iCs/>
          <w:sz w:val="24"/>
          <w:szCs w:val="24"/>
          <w:lang w:bidi="ru-RU"/>
        </w:rPr>
        <w:t>Экологическое воспитание</w:t>
      </w:r>
      <w:r w:rsidRPr="00F3644E">
        <w:rPr>
          <w:rFonts w:ascii="Times New Roman" w:hAnsi="Times New Roman" w:cs="Times New Roman"/>
          <w:bCs/>
          <w:iCs/>
          <w:sz w:val="24"/>
          <w:szCs w:val="24"/>
          <w:lang w:bidi="ru-RU"/>
        </w:rPr>
        <w:t>:</w:t>
      </w:r>
    </w:p>
    <w:p w:rsidR="00F3644E" w:rsidRPr="00F3644E" w:rsidRDefault="00F3644E" w:rsidP="00A540AB">
      <w:pPr>
        <w:pStyle w:val="a3"/>
        <w:numPr>
          <w:ilvl w:val="0"/>
          <w:numId w:val="252"/>
        </w:numPr>
        <w:ind w:left="-567" w:firstLine="283"/>
        <w:rPr>
          <w:rFonts w:ascii="Times New Roman" w:hAnsi="Times New Roman" w:cs="Times New Roman"/>
          <w:bCs/>
          <w:iCs/>
          <w:sz w:val="24"/>
          <w:szCs w:val="24"/>
          <w:lang w:bidi="ru-RU"/>
        </w:rPr>
      </w:pPr>
      <w:r w:rsidRPr="00F3644E">
        <w:rPr>
          <w:rFonts w:ascii="Times New Roman" w:hAnsi="Times New Roman" w:cs="Times New Roman"/>
          <w:bCs/>
          <w:iCs/>
          <w:sz w:val="24"/>
          <w:szCs w:val="24"/>
          <w:lang w:bidi="ru-RU"/>
        </w:rPr>
        <w:t>воспитание бережного отношения к окружающей среде, понимание необходимости соблюдения баланса между природой и техносферой;</w:t>
      </w:r>
    </w:p>
    <w:p w:rsidR="00F3644E" w:rsidRPr="00F3644E" w:rsidRDefault="00F3644E" w:rsidP="00A540AB">
      <w:pPr>
        <w:pStyle w:val="a3"/>
        <w:numPr>
          <w:ilvl w:val="0"/>
          <w:numId w:val="252"/>
        </w:numPr>
        <w:ind w:left="-567" w:firstLine="283"/>
        <w:rPr>
          <w:rFonts w:ascii="Times New Roman" w:hAnsi="Times New Roman" w:cs="Times New Roman"/>
          <w:bCs/>
          <w:iCs/>
          <w:sz w:val="24"/>
          <w:szCs w:val="24"/>
          <w:lang w:bidi="ru-RU"/>
        </w:rPr>
      </w:pPr>
      <w:r w:rsidRPr="00F3644E">
        <w:rPr>
          <w:rFonts w:ascii="Times New Roman" w:hAnsi="Times New Roman" w:cs="Times New Roman"/>
          <w:bCs/>
          <w:iCs/>
          <w:sz w:val="24"/>
          <w:szCs w:val="24"/>
          <w:lang w:bidi="ru-RU"/>
        </w:rPr>
        <w:t>осознание пределов преобразовательной деятельности человека.</w:t>
      </w:r>
    </w:p>
    <w:p w:rsidR="00F3644E" w:rsidRPr="00F3644E" w:rsidRDefault="00F3644E" w:rsidP="00F3644E">
      <w:pPr>
        <w:pStyle w:val="a3"/>
        <w:ind w:left="-142" w:hanging="142"/>
        <w:jc w:val="both"/>
        <w:rPr>
          <w:rFonts w:ascii="Times New Roman" w:hAnsi="Times New Roman" w:cs="Times New Roman"/>
          <w:b/>
          <w:bCs/>
          <w:iCs/>
          <w:sz w:val="24"/>
          <w:szCs w:val="24"/>
          <w:lang w:bidi="ru-RU"/>
        </w:rPr>
      </w:pPr>
      <w:r w:rsidRPr="00F3644E">
        <w:rPr>
          <w:rFonts w:ascii="Times New Roman" w:hAnsi="Times New Roman" w:cs="Times New Roman"/>
          <w:b/>
          <w:bCs/>
          <w:iCs/>
          <w:sz w:val="24"/>
          <w:szCs w:val="24"/>
          <w:lang w:bidi="ru-RU"/>
        </w:rPr>
        <w:t>МЕТАПРЕДМЕТНЫЕ РЕЗУЛЬТАТЫ</w:t>
      </w:r>
    </w:p>
    <w:p w:rsidR="00F3644E" w:rsidRPr="00F3644E" w:rsidRDefault="00F3644E" w:rsidP="00B67D27">
      <w:pPr>
        <w:pStyle w:val="a3"/>
        <w:ind w:left="-567" w:firstLine="283"/>
        <w:rPr>
          <w:rFonts w:ascii="Times New Roman" w:hAnsi="Times New Roman" w:cs="Times New Roman"/>
          <w:bCs/>
          <w:iCs/>
          <w:sz w:val="24"/>
          <w:szCs w:val="24"/>
          <w:lang w:bidi="ru-RU"/>
        </w:rPr>
      </w:pPr>
      <w:r w:rsidRPr="00F3644E">
        <w:rPr>
          <w:rFonts w:ascii="Times New Roman" w:hAnsi="Times New Roman" w:cs="Times New Roman"/>
          <w:bCs/>
          <w:iCs/>
          <w:sz w:val="24"/>
          <w:szCs w:val="24"/>
          <w:lang w:bidi="ru-RU"/>
        </w:rPr>
        <w:t>Освоение содержания предмета «Технология» в основной школе способствует достижению метапредметных результатов, в том числе:</w:t>
      </w:r>
    </w:p>
    <w:p w:rsidR="00F3644E" w:rsidRPr="00F3644E" w:rsidRDefault="00F3644E" w:rsidP="00B67D27">
      <w:pPr>
        <w:pStyle w:val="a3"/>
        <w:ind w:left="-567" w:firstLine="283"/>
        <w:jc w:val="both"/>
        <w:rPr>
          <w:rFonts w:ascii="Times New Roman" w:hAnsi="Times New Roman" w:cs="Times New Roman"/>
          <w:b/>
          <w:bCs/>
          <w:i/>
          <w:iCs/>
          <w:sz w:val="24"/>
          <w:szCs w:val="24"/>
          <w:lang w:bidi="ru-RU"/>
        </w:rPr>
      </w:pPr>
      <w:bookmarkStart w:id="381" w:name="bookmark1718"/>
      <w:r w:rsidRPr="00F3644E">
        <w:rPr>
          <w:rFonts w:ascii="Times New Roman" w:hAnsi="Times New Roman" w:cs="Times New Roman"/>
          <w:b/>
          <w:bCs/>
          <w:i/>
          <w:iCs/>
          <w:sz w:val="24"/>
          <w:szCs w:val="24"/>
          <w:lang w:bidi="ru-RU"/>
        </w:rPr>
        <w:t>Овладение универсальными познавательными действиями</w:t>
      </w:r>
      <w:bookmarkEnd w:id="381"/>
    </w:p>
    <w:p w:rsidR="00F3644E" w:rsidRPr="00F3644E" w:rsidRDefault="00F3644E" w:rsidP="00B67D27">
      <w:pPr>
        <w:pStyle w:val="a3"/>
        <w:ind w:left="-567" w:firstLine="283"/>
        <w:rPr>
          <w:rFonts w:ascii="Times New Roman" w:hAnsi="Times New Roman" w:cs="Times New Roman"/>
          <w:bCs/>
          <w:iCs/>
          <w:sz w:val="24"/>
          <w:szCs w:val="24"/>
          <w:lang w:bidi="ru-RU"/>
        </w:rPr>
      </w:pPr>
      <w:r w:rsidRPr="00F3644E">
        <w:rPr>
          <w:rFonts w:ascii="Times New Roman" w:hAnsi="Times New Roman" w:cs="Times New Roman"/>
          <w:bCs/>
          <w:i/>
          <w:iCs/>
          <w:sz w:val="24"/>
          <w:szCs w:val="24"/>
          <w:lang w:bidi="ru-RU"/>
        </w:rPr>
        <w:t>Базовые логические действия</w:t>
      </w:r>
      <w:r w:rsidRPr="00F3644E">
        <w:rPr>
          <w:rFonts w:ascii="Times New Roman" w:hAnsi="Times New Roman" w:cs="Times New Roman"/>
          <w:bCs/>
          <w:iCs/>
          <w:sz w:val="24"/>
          <w:szCs w:val="24"/>
          <w:lang w:bidi="ru-RU"/>
        </w:rPr>
        <w:t>:</w:t>
      </w:r>
    </w:p>
    <w:p w:rsidR="00F3644E" w:rsidRPr="00F3644E" w:rsidRDefault="00F3644E" w:rsidP="00A540AB">
      <w:pPr>
        <w:pStyle w:val="a3"/>
        <w:numPr>
          <w:ilvl w:val="0"/>
          <w:numId w:val="253"/>
        </w:numPr>
        <w:ind w:left="-567" w:firstLine="283"/>
        <w:rPr>
          <w:rFonts w:ascii="Times New Roman" w:hAnsi="Times New Roman" w:cs="Times New Roman"/>
          <w:bCs/>
          <w:iCs/>
          <w:sz w:val="24"/>
          <w:szCs w:val="24"/>
          <w:lang w:bidi="ru-RU"/>
        </w:rPr>
      </w:pPr>
      <w:r w:rsidRPr="00F3644E">
        <w:rPr>
          <w:rFonts w:ascii="Times New Roman" w:hAnsi="Times New Roman" w:cs="Times New Roman"/>
          <w:bCs/>
          <w:iCs/>
          <w:sz w:val="24"/>
          <w:szCs w:val="24"/>
          <w:lang w:bidi="ru-RU"/>
        </w:rPr>
        <w:t>выявлять и характеризовать существенные признаки природных и рукотворных объектов;</w:t>
      </w:r>
    </w:p>
    <w:p w:rsidR="00F3644E" w:rsidRPr="00F3644E" w:rsidRDefault="00F3644E" w:rsidP="00A540AB">
      <w:pPr>
        <w:pStyle w:val="a3"/>
        <w:numPr>
          <w:ilvl w:val="0"/>
          <w:numId w:val="253"/>
        </w:numPr>
        <w:ind w:left="-567" w:firstLine="283"/>
        <w:rPr>
          <w:rFonts w:ascii="Times New Roman" w:hAnsi="Times New Roman" w:cs="Times New Roman"/>
          <w:bCs/>
          <w:iCs/>
          <w:sz w:val="24"/>
          <w:szCs w:val="24"/>
          <w:lang w:bidi="ru-RU"/>
        </w:rPr>
      </w:pPr>
      <w:r w:rsidRPr="00F3644E">
        <w:rPr>
          <w:rFonts w:ascii="Times New Roman" w:hAnsi="Times New Roman" w:cs="Times New Roman"/>
          <w:bCs/>
          <w:iCs/>
          <w:sz w:val="24"/>
          <w:szCs w:val="24"/>
          <w:lang w:bidi="ru-RU"/>
        </w:rPr>
        <w:t>устанавливать существенный признак классификации, основание для обобщения и сравнения;</w:t>
      </w:r>
    </w:p>
    <w:p w:rsidR="00F3644E" w:rsidRPr="00F3644E" w:rsidRDefault="00F3644E" w:rsidP="00A540AB">
      <w:pPr>
        <w:pStyle w:val="a3"/>
        <w:numPr>
          <w:ilvl w:val="0"/>
          <w:numId w:val="253"/>
        </w:numPr>
        <w:ind w:left="-567" w:firstLine="283"/>
        <w:rPr>
          <w:rFonts w:ascii="Times New Roman" w:hAnsi="Times New Roman" w:cs="Times New Roman"/>
          <w:bCs/>
          <w:iCs/>
          <w:sz w:val="24"/>
          <w:szCs w:val="24"/>
          <w:lang w:bidi="ru-RU"/>
        </w:rPr>
      </w:pPr>
      <w:r w:rsidRPr="00F3644E">
        <w:rPr>
          <w:rFonts w:ascii="Times New Roman" w:hAnsi="Times New Roman" w:cs="Times New Roman"/>
          <w:bCs/>
          <w:iCs/>
          <w:sz w:val="24"/>
          <w:szCs w:val="24"/>
          <w:lang w:bidi="ru-RU"/>
        </w:rPr>
        <w:t>выявлять закономерности и противоречия в рассматриваемых фактах, данных и наблюдениях, относящихся к внешнему миру;</w:t>
      </w:r>
    </w:p>
    <w:p w:rsidR="00F3644E" w:rsidRPr="00F3644E" w:rsidRDefault="00F3644E" w:rsidP="00A540AB">
      <w:pPr>
        <w:pStyle w:val="a3"/>
        <w:numPr>
          <w:ilvl w:val="0"/>
          <w:numId w:val="253"/>
        </w:numPr>
        <w:ind w:left="-567" w:firstLine="283"/>
        <w:rPr>
          <w:rFonts w:ascii="Times New Roman" w:hAnsi="Times New Roman" w:cs="Times New Roman"/>
          <w:bCs/>
          <w:iCs/>
          <w:sz w:val="24"/>
          <w:szCs w:val="24"/>
          <w:lang w:bidi="ru-RU"/>
        </w:rPr>
      </w:pPr>
      <w:r w:rsidRPr="00F3644E">
        <w:rPr>
          <w:rFonts w:ascii="Times New Roman" w:hAnsi="Times New Roman" w:cs="Times New Roman"/>
          <w:bCs/>
          <w:iCs/>
          <w:sz w:val="24"/>
          <w:szCs w:val="24"/>
          <w:lang w:bidi="ru-RU"/>
        </w:rPr>
        <w:t>выявлять причинно-следственные связи при изучении природных явлений и процессов, а также процессов, происходящих в техносфере;</w:t>
      </w:r>
    </w:p>
    <w:p w:rsidR="00F3644E" w:rsidRPr="00F3644E" w:rsidRDefault="00F3644E" w:rsidP="00A540AB">
      <w:pPr>
        <w:pStyle w:val="a3"/>
        <w:numPr>
          <w:ilvl w:val="0"/>
          <w:numId w:val="253"/>
        </w:numPr>
        <w:ind w:left="-567" w:firstLine="283"/>
        <w:rPr>
          <w:rFonts w:ascii="Times New Roman" w:hAnsi="Times New Roman" w:cs="Times New Roman"/>
          <w:bCs/>
          <w:iCs/>
          <w:sz w:val="24"/>
          <w:szCs w:val="24"/>
          <w:lang w:bidi="ru-RU"/>
        </w:rPr>
      </w:pPr>
      <w:r w:rsidRPr="00F3644E">
        <w:rPr>
          <w:rFonts w:ascii="Times New Roman" w:hAnsi="Times New Roman" w:cs="Times New Roman"/>
          <w:bCs/>
          <w:iCs/>
          <w:sz w:val="24"/>
          <w:szCs w:val="24"/>
          <w:lang w:bidi="ru-RU"/>
        </w:rPr>
        <w:t>самостоятельно выбирать способ решения поставленной задачи, используя для этого необходимые материалы, инструменты и технологии.</w:t>
      </w:r>
    </w:p>
    <w:p w:rsidR="00F3644E" w:rsidRPr="00F3644E" w:rsidRDefault="00F3644E" w:rsidP="00B67D27">
      <w:pPr>
        <w:pStyle w:val="a3"/>
        <w:ind w:left="-567" w:firstLine="283"/>
        <w:rPr>
          <w:rFonts w:ascii="Times New Roman" w:hAnsi="Times New Roman" w:cs="Times New Roman"/>
          <w:bCs/>
          <w:iCs/>
          <w:sz w:val="24"/>
          <w:szCs w:val="24"/>
          <w:lang w:bidi="ru-RU"/>
        </w:rPr>
      </w:pPr>
      <w:r w:rsidRPr="00F3644E">
        <w:rPr>
          <w:rFonts w:ascii="Times New Roman" w:hAnsi="Times New Roman" w:cs="Times New Roman"/>
          <w:bCs/>
          <w:i/>
          <w:iCs/>
          <w:sz w:val="24"/>
          <w:szCs w:val="24"/>
          <w:lang w:bidi="ru-RU"/>
        </w:rPr>
        <w:t>Базовые исследовательские действия</w:t>
      </w:r>
      <w:r w:rsidRPr="00F3644E">
        <w:rPr>
          <w:rFonts w:ascii="Times New Roman" w:hAnsi="Times New Roman" w:cs="Times New Roman"/>
          <w:bCs/>
          <w:iCs/>
          <w:sz w:val="24"/>
          <w:szCs w:val="24"/>
          <w:lang w:bidi="ru-RU"/>
        </w:rPr>
        <w:t>:</w:t>
      </w:r>
    </w:p>
    <w:p w:rsidR="00F3644E" w:rsidRPr="00F3644E" w:rsidRDefault="00F3644E" w:rsidP="00A540AB">
      <w:pPr>
        <w:pStyle w:val="a3"/>
        <w:numPr>
          <w:ilvl w:val="0"/>
          <w:numId w:val="254"/>
        </w:numPr>
        <w:ind w:left="-567" w:firstLine="283"/>
        <w:rPr>
          <w:rFonts w:ascii="Times New Roman" w:hAnsi="Times New Roman" w:cs="Times New Roman"/>
          <w:bCs/>
          <w:iCs/>
          <w:sz w:val="24"/>
          <w:szCs w:val="24"/>
          <w:lang w:bidi="ru-RU"/>
        </w:rPr>
      </w:pPr>
      <w:r w:rsidRPr="00F3644E">
        <w:rPr>
          <w:rFonts w:ascii="Times New Roman" w:hAnsi="Times New Roman" w:cs="Times New Roman"/>
          <w:bCs/>
          <w:iCs/>
          <w:sz w:val="24"/>
          <w:szCs w:val="24"/>
          <w:lang w:bidi="ru-RU"/>
        </w:rPr>
        <w:t>использовать вопросы как исследовательский инструмент познания;</w:t>
      </w:r>
    </w:p>
    <w:p w:rsidR="00F3644E" w:rsidRPr="00F3644E" w:rsidRDefault="00F3644E" w:rsidP="00A540AB">
      <w:pPr>
        <w:pStyle w:val="a3"/>
        <w:numPr>
          <w:ilvl w:val="0"/>
          <w:numId w:val="254"/>
        </w:numPr>
        <w:ind w:left="-567" w:firstLine="283"/>
        <w:rPr>
          <w:rFonts w:ascii="Times New Roman" w:hAnsi="Times New Roman" w:cs="Times New Roman"/>
          <w:bCs/>
          <w:iCs/>
          <w:sz w:val="24"/>
          <w:szCs w:val="24"/>
          <w:lang w:bidi="ru-RU"/>
        </w:rPr>
      </w:pPr>
      <w:r w:rsidRPr="00F3644E">
        <w:rPr>
          <w:rFonts w:ascii="Times New Roman" w:hAnsi="Times New Roman" w:cs="Times New Roman"/>
          <w:bCs/>
          <w:iCs/>
          <w:sz w:val="24"/>
          <w:szCs w:val="24"/>
          <w:lang w:bidi="ru-RU"/>
        </w:rPr>
        <w:t>формировать запросы к информационной системе с целью получения необходимой информации;</w:t>
      </w:r>
    </w:p>
    <w:p w:rsidR="00F3644E" w:rsidRPr="00F3644E" w:rsidRDefault="00F3644E" w:rsidP="00A540AB">
      <w:pPr>
        <w:pStyle w:val="a3"/>
        <w:numPr>
          <w:ilvl w:val="0"/>
          <w:numId w:val="254"/>
        </w:numPr>
        <w:ind w:left="-567" w:firstLine="283"/>
        <w:rPr>
          <w:rFonts w:ascii="Times New Roman" w:hAnsi="Times New Roman" w:cs="Times New Roman"/>
          <w:bCs/>
          <w:iCs/>
          <w:sz w:val="24"/>
          <w:szCs w:val="24"/>
          <w:lang w:bidi="ru-RU"/>
        </w:rPr>
      </w:pPr>
      <w:r w:rsidRPr="00F3644E">
        <w:rPr>
          <w:rFonts w:ascii="Times New Roman" w:hAnsi="Times New Roman" w:cs="Times New Roman"/>
          <w:bCs/>
          <w:iCs/>
          <w:sz w:val="24"/>
          <w:szCs w:val="24"/>
          <w:lang w:bidi="ru-RU"/>
        </w:rPr>
        <w:t>оценивать полноту, достоверность и актуальность полученной информации;</w:t>
      </w:r>
    </w:p>
    <w:p w:rsidR="00F3644E" w:rsidRPr="00F3644E" w:rsidRDefault="00F3644E" w:rsidP="00A540AB">
      <w:pPr>
        <w:pStyle w:val="a3"/>
        <w:numPr>
          <w:ilvl w:val="0"/>
          <w:numId w:val="254"/>
        </w:numPr>
        <w:ind w:left="-567" w:firstLine="283"/>
        <w:rPr>
          <w:rFonts w:ascii="Times New Roman" w:hAnsi="Times New Roman" w:cs="Times New Roman"/>
          <w:bCs/>
          <w:iCs/>
          <w:sz w:val="24"/>
          <w:szCs w:val="24"/>
          <w:lang w:bidi="ru-RU"/>
        </w:rPr>
      </w:pPr>
      <w:r w:rsidRPr="00F3644E">
        <w:rPr>
          <w:rFonts w:ascii="Times New Roman" w:hAnsi="Times New Roman" w:cs="Times New Roman"/>
          <w:bCs/>
          <w:iCs/>
          <w:sz w:val="24"/>
          <w:szCs w:val="24"/>
          <w:lang w:bidi="ru-RU"/>
        </w:rPr>
        <w:t>опытным путём изучать свойства различных материалов;</w:t>
      </w:r>
    </w:p>
    <w:p w:rsidR="00F3644E" w:rsidRPr="00F3644E" w:rsidRDefault="00F3644E" w:rsidP="00A540AB">
      <w:pPr>
        <w:pStyle w:val="a3"/>
        <w:numPr>
          <w:ilvl w:val="0"/>
          <w:numId w:val="254"/>
        </w:numPr>
        <w:ind w:left="-567" w:firstLine="283"/>
        <w:rPr>
          <w:rFonts w:ascii="Times New Roman" w:hAnsi="Times New Roman" w:cs="Times New Roman"/>
          <w:bCs/>
          <w:iCs/>
          <w:sz w:val="24"/>
          <w:szCs w:val="24"/>
          <w:lang w:bidi="ru-RU"/>
        </w:rPr>
      </w:pPr>
      <w:r w:rsidRPr="00F3644E">
        <w:rPr>
          <w:rFonts w:ascii="Times New Roman" w:hAnsi="Times New Roman" w:cs="Times New Roman"/>
          <w:bCs/>
          <w:iCs/>
          <w:sz w:val="24"/>
          <w:szCs w:val="24"/>
          <w:lang w:bidi="ru-RU"/>
        </w:rP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rsidR="00F3644E" w:rsidRPr="00F3644E" w:rsidRDefault="00F3644E" w:rsidP="00A540AB">
      <w:pPr>
        <w:pStyle w:val="a3"/>
        <w:numPr>
          <w:ilvl w:val="0"/>
          <w:numId w:val="254"/>
        </w:numPr>
        <w:ind w:left="-567" w:firstLine="283"/>
        <w:rPr>
          <w:rFonts w:ascii="Times New Roman" w:hAnsi="Times New Roman" w:cs="Times New Roman"/>
          <w:bCs/>
          <w:iCs/>
          <w:sz w:val="24"/>
          <w:szCs w:val="24"/>
          <w:lang w:bidi="ru-RU"/>
        </w:rPr>
      </w:pPr>
      <w:r w:rsidRPr="00F3644E">
        <w:rPr>
          <w:rFonts w:ascii="Times New Roman" w:hAnsi="Times New Roman" w:cs="Times New Roman"/>
          <w:bCs/>
          <w:iCs/>
          <w:sz w:val="24"/>
          <w:szCs w:val="24"/>
          <w:lang w:bidi="ru-RU"/>
        </w:rPr>
        <w:t>строить и оценивать модели объектов, явлений и процессов;</w:t>
      </w:r>
    </w:p>
    <w:p w:rsidR="00F3644E" w:rsidRPr="00F3644E" w:rsidRDefault="00F3644E" w:rsidP="00A540AB">
      <w:pPr>
        <w:pStyle w:val="a3"/>
        <w:numPr>
          <w:ilvl w:val="0"/>
          <w:numId w:val="254"/>
        </w:numPr>
        <w:ind w:left="-567" w:firstLine="283"/>
        <w:rPr>
          <w:rFonts w:ascii="Times New Roman" w:hAnsi="Times New Roman" w:cs="Times New Roman"/>
          <w:bCs/>
          <w:iCs/>
          <w:sz w:val="24"/>
          <w:szCs w:val="24"/>
          <w:lang w:bidi="ru-RU"/>
        </w:rPr>
      </w:pPr>
      <w:r w:rsidRPr="00F3644E">
        <w:rPr>
          <w:rFonts w:ascii="Times New Roman" w:hAnsi="Times New Roman" w:cs="Times New Roman"/>
          <w:bCs/>
          <w:iCs/>
          <w:sz w:val="24"/>
          <w:szCs w:val="24"/>
          <w:lang w:bidi="ru-RU"/>
        </w:rPr>
        <w:t>уметь создавать, применять и преобразовывать знаки и символы, модели и схемы для решения учебных и познавательных задач;</w:t>
      </w:r>
    </w:p>
    <w:p w:rsidR="00F3644E" w:rsidRPr="00F3644E" w:rsidRDefault="00F3644E" w:rsidP="00A540AB">
      <w:pPr>
        <w:pStyle w:val="a3"/>
        <w:numPr>
          <w:ilvl w:val="0"/>
          <w:numId w:val="254"/>
        </w:numPr>
        <w:ind w:left="-567" w:firstLine="283"/>
        <w:rPr>
          <w:rFonts w:ascii="Times New Roman" w:hAnsi="Times New Roman" w:cs="Times New Roman"/>
          <w:bCs/>
          <w:iCs/>
          <w:sz w:val="24"/>
          <w:szCs w:val="24"/>
          <w:lang w:bidi="ru-RU"/>
        </w:rPr>
      </w:pPr>
      <w:r w:rsidRPr="00F3644E">
        <w:rPr>
          <w:rFonts w:ascii="Times New Roman" w:hAnsi="Times New Roman" w:cs="Times New Roman"/>
          <w:bCs/>
          <w:iCs/>
          <w:sz w:val="24"/>
          <w:szCs w:val="24"/>
          <w:lang w:bidi="ru-RU"/>
        </w:rPr>
        <w:t>уметь оценивать правильность выполнения учебной задачи, собственные возможности её решения</w:t>
      </w:r>
      <w:r>
        <w:rPr>
          <w:rFonts w:ascii="Times New Roman" w:hAnsi="Times New Roman" w:cs="Times New Roman"/>
          <w:bCs/>
          <w:iCs/>
          <w:sz w:val="24"/>
          <w:szCs w:val="24"/>
          <w:lang w:bidi="ru-RU"/>
        </w:rPr>
        <w:t>.</w:t>
      </w:r>
    </w:p>
    <w:p w:rsidR="00281595" w:rsidRPr="00281595" w:rsidRDefault="00281595" w:rsidP="00B67D27">
      <w:pPr>
        <w:pStyle w:val="a3"/>
        <w:ind w:left="-567" w:firstLine="283"/>
        <w:rPr>
          <w:rFonts w:ascii="Times New Roman" w:hAnsi="Times New Roman" w:cs="Times New Roman"/>
          <w:bCs/>
          <w:iCs/>
          <w:sz w:val="24"/>
          <w:szCs w:val="24"/>
          <w:lang w:bidi="ru-RU"/>
        </w:rPr>
      </w:pPr>
      <w:r w:rsidRPr="00281595">
        <w:rPr>
          <w:rFonts w:ascii="Times New Roman" w:hAnsi="Times New Roman" w:cs="Times New Roman"/>
          <w:bCs/>
          <w:i/>
          <w:iCs/>
          <w:sz w:val="24"/>
          <w:szCs w:val="24"/>
          <w:lang w:bidi="ru-RU"/>
        </w:rPr>
        <w:lastRenderedPageBreak/>
        <w:t>Работа с информацией</w:t>
      </w:r>
      <w:r w:rsidRPr="00281595">
        <w:rPr>
          <w:rFonts w:ascii="Times New Roman" w:hAnsi="Times New Roman" w:cs="Times New Roman"/>
          <w:bCs/>
          <w:iCs/>
          <w:sz w:val="24"/>
          <w:szCs w:val="24"/>
          <w:lang w:bidi="ru-RU"/>
        </w:rPr>
        <w:t>:</w:t>
      </w:r>
    </w:p>
    <w:p w:rsidR="00281595" w:rsidRPr="00281595" w:rsidRDefault="00281595" w:rsidP="00A540AB">
      <w:pPr>
        <w:pStyle w:val="a3"/>
        <w:numPr>
          <w:ilvl w:val="0"/>
          <w:numId w:val="255"/>
        </w:numPr>
        <w:ind w:left="-567" w:firstLine="283"/>
        <w:rPr>
          <w:rFonts w:ascii="Times New Roman" w:hAnsi="Times New Roman" w:cs="Times New Roman"/>
          <w:bCs/>
          <w:iCs/>
          <w:sz w:val="24"/>
          <w:szCs w:val="24"/>
          <w:lang w:bidi="ru-RU"/>
        </w:rPr>
      </w:pPr>
      <w:r w:rsidRPr="00281595">
        <w:rPr>
          <w:rFonts w:ascii="Times New Roman" w:hAnsi="Times New Roman" w:cs="Times New Roman"/>
          <w:bCs/>
          <w:iCs/>
          <w:sz w:val="24"/>
          <w:szCs w:val="24"/>
          <w:lang w:bidi="ru-RU"/>
        </w:rPr>
        <w:t>выбирать форму представления информации в зависимости от поставленной задачи;</w:t>
      </w:r>
    </w:p>
    <w:p w:rsidR="00281595" w:rsidRPr="00281595" w:rsidRDefault="00281595" w:rsidP="00A540AB">
      <w:pPr>
        <w:pStyle w:val="a3"/>
        <w:numPr>
          <w:ilvl w:val="0"/>
          <w:numId w:val="255"/>
        </w:numPr>
        <w:ind w:left="-567" w:firstLine="283"/>
        <w:rPr>
          <w:rFonts w:ascii="Times New Roman" w:hAnsi="Times New Roman" w:cs="Times New Roman"/>
          <w:bCs/>
          <w:iCs/>
          <w:sz w:val="24"/>
          <w:szCs w:val="24"/>
          <w:lang w:bidi="ru-RU"/>
        </w:rPr>
      </w:pPr>
      <w:r w:rsidRPr="00281595">
        <w:rPr>
          <w:rFonts w:ascii="Times New Roman" w:hAnsi="Times New Roman" w:cs="Times New Roman"/>
          <w:bCs/>
          <w:iCs/>
          <w:sz w:val="24"/>
          <w:szCs w:val="24"/>
          <w:lang w:bidi="ru-RU"/>
        </w:rPr>
        <w:t>понимать различие между данными, информацией и знаниями;</w:t>
      </w:r>
    </w:p>
    <w:p w:rsidR="00281595" w:rsidRPr="00281595" w:rsidRDefault="00281595" w:rsidP="00A540AB">
      <w:pPr>
        <w:pStyle w:val="a3"/>
        <w:numPr>
          <w:ilvl w:val="0"/>
          <w:numId w:val="255"/>
        </w:numPr>
        <w:ind w:left="-567" w:firstLine="283"/>
        <w:rPr>
          <w:rFonts w:ascii="Times New Roman" w:hAnsi="Times New Roman" w:cs="Times New Roman"/>
          <w:bCs/>
          <w:iCs/>
          <w:sz w:val="24"/>
          <w:szCs w:val="24"/>
          <w:lang w:bidi="ru-RU"/>
        </w:rPr>
      </w:pPr>
      <w:r w:rsidRPr="00281595">
        <w:rPr>
          <w:rFonts w:ascii="Times New Roman" w:hAnsi="Times New Roman" w:cs="Times New Roman"/>
          <w:bCs/>
          <w:iCs/>
          <w:sz w:val="24"/>
          <w:szCs w:val="24"/>
          <w:lang w:bidi="ru-RU"/>
        </w:rPr>
        <w:t>владеть начальными навыками работы с «большими данными»;</w:t>
      </w:r>
    </w:p>
    <w:p w:rsidR="00281595" w:rsidRPr="00281595" w:rsidRDefault="00281595" w:rsidP="00A540AB">
      <w:pPr>
        <w:pStyle w:val="a3"/>
        <w:numPr>
          <w:ilvl w:val="0"/>
          <w:numId w:val="255"/>
        </w:numPr>
        <w:ind w:left="-567" w:firstLine="283"/>
        <w:rPr>
          <w:rFonts w:ascii="Times New Roman" w:hAnsi="Times New Roman" w:cs="Times New Roman"/>
          <w:bCs/>
          <w:iCs/>
          <w:sz w:val="24"/>
          <w:szCs w:val="24"/>
          <w:lang w:bidi="ru-RU"/>
        </w:rPr>
      </w:pPr>
      <w:r w:rsidRPr="00281595">
        <w:rPr>
          <w:rFonts w:ascii="Times New Roman" w:hAnsi="Times New Roman" w:cs="Times New Roman"/>
          <w:bCs/>
          <w:iCs/>
          <w:sz w:val="24"/>
          <w:szCs w:val="24"/>
          <w:lang w:bidi="ru-RU"/>
        </w:rPr>
        <w:t>владеть технологией трансформации данных в информацию, информации в знания.</w:t>
      </w:r>
    </w:p>
    <w:p w:rsidR="00281595" w:rsidRPr="00281595" w:rsidRDefault="00281595" w:rsidP="00B67D27">
      <w:pPr>
        <w:pStyle w:val="a3"/>
        <w:ind w:left="-567" w:firstLine="283"/>
        <w:jc w:val="both"/>
        <w:rPr>
          <w:rFonts w:ascii="Times New Roman" w:hAnsi="Times New Roman" w:cs="Times New Roman"/>
          <w:b/>
          <w:bCs/>
          <w:i/>
          <w:iCs/>
          <w:sz w:val="24"/>
          <w:szCs w:val="24"/>
          <w:lang w:bidi="ru-RU"/>
        </w:rPr>
      </w:pPr>
      <w:bookmarkStart w:id="382" w:name="bookmark1720"/>
      <w:r w:rsidRPr="00281595">
        <w:rPr>
          <w:rFonts w:ascii="Times New Roman" w:hAnsi="Times New Roman" w:cs="Times New Roman"/>
          <w:b/>
          <w:bCs/>
          <w:i/>
          <w:iCs/>
          <w:sz w:val="24"/>
          <w:szCs w:val="24"/>
          <w:lang w:bidi="ru-RU"/>
        </w:rPr>
        <w:t>Овладение универсальными учебными регулятивными действиями</w:t>
      </w:r>
      <w:bookmarkEnd w:id="382"/>
    </w:p>
    <w:p w:rsidR="00281595" w:rsidRPr="00281595" w:rsidRDefault="00281595" w:rsidP="00B67D27">
      <w:pPr>
        <w:pStyle w:val="a3"/>
        <w:ind w:left="-567" w:firstLine="283"/>
        <w:rPr>
          <w:rFonts w:ascii="Times New Roman" w:hAnsi="Times New Roman" w:cs="Times New Roman"/>
          <w:bCs/>
          <w:iCs/>
          <w:sz w:val="24"/>
          <w:szCs w:val="24"/>
          <w:lang w:bidi="ru-RU"/>
        </w:rPr>
      </w:pPr>
      <w:r w:rsidRPr="00281595">
        <w:rPr>
          <w:rFonts w:ascii="Times New Roman" w:hAnsi="Times New Roman" w:cs="Times New Roman"/>
          <w:bCs/>
          <w:i/>
          <w:iCs/>
          <w:sz w:val="24"/>
          <w:szCs w:val="24"/>
          <w:lang w:bidi="ru-RU"/>
        </w:rPr>
        <w:t>Самоорганизация</w:t>
      </w:r>
      <w:r w:rsidRPr="00281595">
        <w:rPr>
          <w:rFonts w:ascii="Times New Roman" w:hAnsi="Times New Roman" w:cs="Times New Roman"/>
          <w:bCs/>
          <w:iCs/>
          <w:sz w:val="24"/>
          <w:szCs w:val="24"/>
          <w:lang w:bidi="ru-RU"/>
        </w:rPr>
        <w:t>:</w:t>
      </w:r>
    </w:p>
    <w:p w:rsidR="00281595" w:rsidRPr="00281595" w:rsidRDefault="00281595" w:rsidP="00A540AB">
      <w:pPr>
        <w:pStyle w:val="a3"/>
        <w:numPr>
          <w:ilvl w:val="0"/>
          <w:numId w:val="256"/>
        </w:numPr>
        <w:ind w:left="-567" w:firstLine="283"/>
        <w:rPr>
          <w:rFonts w:ascii="Times New Roman" w:hAnsi="Times New Roman" w:cs="Times New Roman"/>
          <w:bCs/>
          <w:iCs/>
          <w:sz w:val="24"/>
          <w:szCs w:val="24"/>
          <w:lang w:bidi="ru-RU"/>
        </w:rPr>
      </w:pPr>
      <w:r w:rsidRPr="00281595">
        <w:rPr>
          <w:rFonts w:ascii="Times New Roman" w:hAnsi="Times New Roman" w:cs="Times New Roman"/>
          <w:bCs/>
          <w:iCs/>
          <w:sz w:val="24"/>
          <w:szCs w:val="24"/>
          <w:lang w:bidi="ru-RU"/>
        </w:rPr>
        <w:t>уметь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81595" w:rsidRPr="00281595" w:rsidRDefault="00281595" w:rsidP="00A540AB">
      <w:pPr>
        <w:pStyle w:val="a3"/>
        <w:numPr>
          <w:ilvl w:val="0"/>
          <w:numId w:val="256"/>
        </w:numPr>
        <w:ind w:left="-567" w:firstLine="283"/>
        <w:rPr>
          <w:rFonts w:ascii="Times New Roman" w:hAnsi="Times New Roman" w:cs="Times New Roman"/>
          <w:bCs/>
          <w:iCs/>
          <w:sz w:val="24"/>
          <w:szCs w:val="24"/>
          <w:lang w:bidi="ru-RU"/>
        </w:rPr>
      </w:pPr>
      <w:r w:rsidRPr="00281595">
        <w:rPr>
          <w:rFonts w:ascii="Times New Roman" w:hAnsi="Times New Roman" w:cs="Times New Roman"/>
          <w:bCs/>
          <w:iCs/>
          <w:sz w:val="24"/>
          <w:szCs w:val="24"/>
          <w:lang w:bidi="ru-RU"/>
        </w:rPr>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81595" w:rsidRPr="00281595" w:rsidRDefault="00281595" w:rsidP="00A540AB">
      <w:pPr>
        <w:pStyle w:val="a3"/>
        <w:numPr>
          <w:ilvl w:val="0"/>
          <w:numId w:val="256"/>
        </w:numPr>
        <w:ind w:left="-567" w:firstLine="283"/>
        <w:rPr>
          <w:rFonts w:ascii="Times New Roman" w:hAnsi="Times New Roman" w:cs="Times New Roman"/>
          <w:bCs/>
          <w:iCs/>
          <w:sz w:val="24"/>
          <w:szCs w:val="24"/>
          <w:lang w:bidi="ru-RU"/>
        </w:rPr>
      </w:pPr>
      <w:r w:rsidRPr="00281595">
        <w:rPr>
          <w:rFonts w:ascii="Times New Roman" w:hAnsi="Times New Roman" w:cs="Times New Roman"/>
          <w:bCs/>
          <w:iCs/>
          <w:sz w:val="24"/>
          <w:szCs w:val="24"/>
          <w:lang w:bidi="ru-RU"/>
        </w:rPr>
        <w:t xml:space="preserve">делать выбор и брать ответственность за решение. </w:t>
      </w:r>
      <w:r w:rsidRPr="00281595">
        <w:rPr>
          <w:rFonts w:ascii="Times New Roman" w:hAnsi="Times New Roman" w:cs="Times New Roman"/>
          <w:bCs/>
          <w:i/>
          <w:iCs/>
          <w:sz w:val="24"/>
          <w:szCs w:val="24"/>
          <w:lang w:bidi="ru-RU"/>
        </w:rPr>
        <w:t>Самоконтроль</w:t>
      </w:r>
      <w:r w:rsidRPr="00281595">
        <w:rPr>
          <w:rFonts w:ascii="Times New Roman" w:hAnsi="Times New Roman" w:cs="Times New Roman"/>
          <w:bCs/>
          <w:iCs/>
          <w:sz w:val="24"/>
          <w:szCs w:val="24"/>
          <w:lang w:bidi="ru-RU"/>
        </w:rPr>
        <w:t xml:space="preserve"> (</w:t>
      </w:r>
      <w:r w:rsidRPr="00281595">
        <w:rPr>
          <w:rFonts w:ascii="Times New Roman" w:hAnsi="Times New Roman" w:cs="Times New Roman"/>
          <w:bCs/>
          <w:i/>
          <w:iCs/>
          <w:sz w:val="24"/>
          <w:szCs w:val="24"/>
          <w:lang w:bidi="ru-RU"/>
        </w:rPr>
        <w:t>рефлексия</w:t>
      </w:r>
      <w:r w:rsidRPr="00281595">
        <w:rPr>
          <w:rFonts w:ascii="Times New Roman" w:hAnsi="Times New Roman" w:cs="Times New Roman"/>
          <w:bCs/>
          <w:iCs/>
          <w:sz w:val="24"/>
          <w:szCs w:val="24"/>
          <w:lang w:bidi="ru-RU"/>
        </w:rPr>
        <w:t>):</w:t>
      </w:r>
    </w:p>
    <w:p w:rsidR="00281595" w:rsidRPr="00281595" w:rsidRDefault="00281595" w:rsidP="00A540AB">
      <w:pPr>
        <w:pStyle w:val="a3"/>
        <w:numPr>
          <w:ilvl w:val="0"/>
          <w:numId w:val="256"/>
        </w:numPr>
        <w:ind w:left="-567" w:firstLine="283"/>
        <w:rPr>
          <w:rFonts w:ascii="Times New Roman" w:hAnsi="Times New Roman" w:cs="Times New Roman"/>
          <w:bCs/>
          <w:iCs/>
          <w:sz w:val="24"/>
          <w:szCs w:val="24"/>
          <w:lang w:bidi="ru-RU"/>
        </w:rPr>
      </w:pPr>
      <w:r w:rsidRPr="00281595">
        <w:rPr>
          <w:rFonts w:ascii="Times New Roman" w:hAnsi="Times New Roman" w:cs="Times New Roman"/>
          <w:bCs/>
          <w:iCs/>
          <w:sz w:val="24"/>
          <w:szCs w:val="24"/>
          <w:lang w:bidi="ru-RU"/>
        </w:rPr>
        <w:t>давать адекватную оценку ситуации и предлагать план её изменения;</w:t>
      </w:r>
    </w:p>
    <w:p w:rsidR="00281595" w:rsidRPr="00281595" w:rsidRDefault="00281595" w:rsidP="00A540AB">
      <w:pPr>
        <w:pStyle w:val="a3"/>
        <w:numPr>
          <w:ilvl w:val="0"/>
          <w:numId w:val="256"/>
        </w:numPr>
        <w:ind w:left="-567" w:firstLine="283"/>
        <w:rPr>
          <w:rFonts w:ascii="Times New Roman" w:hAnsi="Times New Roman" w:cs="Times New Roman"/>
          <w:bCs/>
          <w:iCs/>
          <w:sz w:val="24"/>
          <w:szCs w:val="24"/>
          <w:lang w:bidi="ru-RU"/>
        </w:rPr>
      </w:pPr>
      <w:r w:rsidRPr="00281595">
        <w:rPr>
          <w:rFonts w:ascii="Times New Roman" w:hAnsi="Times New Roman" w:cs="Times New Roman"/>
          <w:bCs/>
          <w:iCs/>
          <w:sz w:val="24"/>
          <w:szCs w:val="24"/>
          <w:lang w:bidi="ru-RU"/>
        </w:rPr>
        <w:t>объяснять причины достижения (недостижения) результатов преобразовательной деятельности;</w:t>
      </w:r>
    </w:p>
    <w:p w:rsidR="00281595" w:rsidRPr="00281595" w:rsidRDefault="00281595" w:rsidP="00A540AB">
      <w:pPr>
        <w:pStyle w:val="a3"/>
        <w:numPr>
          <w:ilvl w:val="0"/>
          <w:numId w:val="256"/>
        </w:numPr>
        <w:ind w:left="-567" w:firstLine="283"/>
        <w:rPr>
          <w:rFonts w:ascii="Times New Roman" w:hAnsi="Times New Roman" w:cs="Times New Roman"/>
          <w:bCs/>
          <w:iCs/>
          <w:sz w:val="24"/>
          <w:szCs w:val="24"/>
          <w:lang w:bidi="ru-RU"/>
        </w:rPr>
      </w:pPr>
      <w:r w:rsidRPr="00281595">
        <w:rPr>
          <w:rFonts w:ascii="Times New Roman" w:hAnsi="Times New Roman" w:cs="Times New Roman"/>
          <w:bCs/>
          <w:iCs/>
          <w:sz w:val="24"/>
          <w:szCs w:val="24"/>
          <w:lang w:bidi="ru-RU"/>
        </w:rPr>
        <w:t>вносить необходимые коррективы в деятельность по решению задачи или по осуществлению проекта;</w:t>
      </w:r>
    </w:p>
    <w:p w:rsidR="00281595" w:rsidRPr="00281595" w:rsidRDefault="00281595" w:rsidP="00A540AB">
      <w:pPr>
        <w:pStyle w:val="a3"/>
        <w:numPr>
          <w:ilvl w:val="0"/>
          <w:numId w:val="256"/>
        </w:numPr>
        <w:ind w:left="-567" w:firstLine="283"/>
        <w:rPr>
          <w:rFonts w:ascii="Times New Roman" w:hAnsi="Times New Roman" w:cs="Times New Roman"/>
          <w:bCs/>
          <w:iCs/>
          <w:sz w:val="24"/>
          <w:szCs w:val="24"/>
          <w:lang w:bidi="ru-RU"/>
        </w:rPr>
      </w:pPr>
      <w:r w:rsidRPr="00281595">
        <w:rPr>
          <w:rFonts w:ascii="Times New Roman" w:hAnsi="Times New Roman" w:cs="Times New Roman"/>
          <w:bCs/>
          <w:iCs/>
          <w:sz w:val="24"/>
          <w:szCs w:val="24"/>
          <w:lang w:bidi="ru-RU"/>
        </w:rPr>
        <w:t>оценивать соответствие результата цели и условиям и при необходимости корректировать цель и процесс её достижения.</w:t>
      </w:r>
    </w:p>
    <w:p w:rsidR="00281595" w:rsidRPr="00281595" w:rsidRDefault="00281595" w:rsidP="00B67D27">
      <w:pPr>
        <w:pStyle w:val="a3"/>
        <w:ind w:left="-567" w:firstLine="283"/>
        <w:rPr>
          <w:rFonts w:ascii="Times New Roman" w:hAnsi="Times New Roman" w:cs="Times New Roman"/>
          <w:bCs/>
          <w:iCs/>
          <w:sz w:val="24"/>
          <w:szCs w:val="24"/>
          <w:lang w:bidi="ru-RU"/>
        </w:rPr>
      </w:pPr>
      <w:r w:rsidRPr="00281595">
        <w:rPr>
          <w:rFonts w:ascii="Times New Roman" w:hAnsi="Times New Roman" w:cs="Times New Roman"/>
          <w:bCs/>
          <w:i/>
          <w:iCs/>
          <w:sz w:val="24"/>
          <w:szCs w:val="24"/>
          <w:lang w:bidi="ru-RU"/>
        </w:rPr>
        <w:t>Принятие себя и других</w:t>
      </w:r>
      <w:r w:rsidRPr="00281595">
        <w:rPr>
          <w:rFonts w:ascii="Times New Roman" w:hAnsi="Times New Roman" w:cs="Times New Roman"/>
          <w:bCs/>
          <w:iCs/>
          <w:sz w:val="24"/>
          <w:szCs w:val="24"/>
          <w:lang w:bidi="ru-RU"/>
        </w:rPr>
        <w:t>:</w:t>
      </w:r>
    </w:p>
    <w:p w:rsidR="00281595" w:rsidRPr="00281595" w:rsidRDefault="00281595" w:rsidP="00A540AB">
      <w:pPr>
        <w:pStyle w:val="a3"/>
        <w:numPr>
          <w:ilvl w:val="0"/>
          <w:numId w:val="257"/>
        </w:numPr>
        <w:ind w:left="-567" w:firstLine="283"/>
        <w:rPr>
          <w:rFonts w:ascii="Times New Roman" w:hAnsi="Times New Roman" w:cs="Times New Roman"/>
          <w:bCs/>
          <w:iCs/>
          <w:sz w:val="24"/>
          <w:szCs w:val="24"/>
          <w:lang w:bidi="ru-RU"/>
        </w:rPr>
      </w:pPr>
      <w:r w:rsidRPr="00281595">
        <w:rPr>
          <w:rFonts w:ascii="Times New Roman" w:hAnsi="Times New Roman" w:cs="Times New Roman"/>
          <w:bCs/>
          <w:iCs/>
          <w:sz w:val="24"/>
          <w:szCs w:val="24"/>
          <w:lang w:bidi="ru-RU"/>
        </w:rPr>
        <w:t>признавать своё право на ошибку при решении задач или при реализации проекта, такое же право другого на подобные ошибки.</w:t>
      </w:r>
    </w:p>
    <w:p w:rsidR="00466A81" w:rsidRPr="00466A81" w:rsidRDefault="00466A81" w:rsidP="00B67D27">
      <w:pPr>
        <w:pStyle w:val="a3"/>
        <w:ind w:left="-567" w:firstLine="283"/>
        <w:jc w:val="both"/>
        <w:rPr>
          <w:rFonts w:ascii="Times New Roman" w:hAnsi="Times New Roman" w:cs="Times New Roman"/>
          <w:b/>
          <w:bCs/>
          <w:i/>
          <w:iCs/>
          <w:sz w:val="24"/>
          <w:szCs w:val="24"/>
          <w:lang w:bidi="ru-RU"/>
        </w:rPr>
      </w:pPr>
      <w:bookmarkStart w:id="383" w:name="bookmark1722"/>
      <w:r w:rsidRPr="00466A81">
        <w:rPr>
          <w:rFonts w:ascii="Times New Roman" w:hAnsi="Times New Roman" w:cs="Times New Roman"/>
          <w:b/>
          <w:bCs/>
          <w:i/>
          <w:iCs/>
          <w:sz w:val="24"/>
          <w:szCs w:val="24"/>
          <w:lang w:bidi="ru-RU"/>
        </w:rPr>
        <w:t>Овладение универсальными коммуникативными действиями</w:t>
      </w:r>
      <w:bookmarkEnd w:id="383"/>
      <w:r w:rsidRPr="00466A81">
        <w:rPr>
          <w:rFonts w:ascii="Times New Roman" w:hAnsi="Times New Roman" w:cs="Times New Roman"/>
          <w:b/>
          <w:bCs/>
          <w:i/>
          <w:iCs/>
          <w:sz w:val="24"/>
          <w:szCs w:val="24"/>
          <w:lang w:bidi="ru-RU"/>
        </w:rPr>
        <w:t xml:space="preserve"> </w:t>
      </w:r>
    </w:p>
    <w:p w:rsidR="00466A81" w:rsidRPr="00466A81" w:rsidRDefault="00466A81" w:rsidP="00B67D27">
      <w:pPr>
        <w:pStyle w:val="a3"/>
        <w:ind w:left="-567" w:firstLine="283"/>
        <w:rPr>
          <w:rFonts w:ascii="Times New Roman" w:hAnsi="Times New Roman" w:cs="Times New Roman"/>
          <w:bCs/>
          <w:iCs/>
          <w:sz w:val="24"/>
          <w:szCs w:val="24"/>
          <w:lang w:bidi="ru-RU"/>
        </w:rPr>
      </w:pPr>
      <w:r w:rsidRPr="00466A81">
        <w:rPr>
          <w:rFonts w:ascii="Times New Roman" w:hAnsi="Times New Roman" w:cs="Times New Roman"/>
          <w:bCs/>
          <w:i/>
          <w:iCs/>
          <w:sz w:val="24"/>
          <w:szCs w:val="24"/>
          <w:lang w:bidi="ru-RU"/>
        </w:rPr>
        <w:t>Общение</w:t>
      </w:r>
      <w:r w:rsidRPr="00466A81">
        <w:rPr>
          <w:rFonts w:ascii="Times New Roman" w:hAnsi="Times New Roman" w:cs="Times New Roman"/>
          <w:bCs/>
          <w:iCs/>
          <w:sz w:val="24"/>
          <w:szCs w:val="24"/>
          <w:lang w:bidi="ru-RU"/>
        </w:rPr>
        <w:t>:</w:t>
      </w:r>
    </w:p>
    <w:p w:rsidR="00466A81" w:rsidRPr="00466A81" w:rsidRDefault="00466A81" w:rsidP="00A540AB">
      <w:pPr>
        <w:pStyle w:val="a3"/>
        <w:numPr>
          <w:ilvl w:val="0"/>
          <w:numId w:val="257"/>
        </w:numPr>
        <w:ind w:left="-567" w:firstLine="283"/>
        <w:rPr>
          <w:rFonts w:ascii="Times New Roman" w:hAnsi="Times New Roman" w:cs="Times New Roman"/>
          <w:bCs/>
          <w:iCs/>
          <w:sz w:val="24"/>
          <w:szCs w:val="24"/>
          <w:lang w:bidi="ru-RU"/>
        </w:rPr>
      </w:pPr>
      <w:r w:rsidRPr="00466A81">
        <w:rPr>
          <w:rFonts w:ascii="Times New Roman" w:hAnsi="Times New Roman" w:cs="Times New Roman"/>
          <w:bCs/>
          <w:iCs/>
          <w:sz w:val="24"/>
          <w:szCs w:val="24"/>
          <w:lang w:bidi="ru-RU"/>
        </w:rPr>
        <w:t>в ходе обсуждения учебного материала, планирования и осуществления учебного проекта;</w:t>
      </w:r>
    </w:p>
    <w:p w:rsidR="00466A81" w:rsidRPr="00466A81" w:rsidRDefault="00466A81" w:rsidP="00A540AB">
      <w:pPr>
        <w:pStyle w:val="a3"/>
        <w:numPr>
          <w:ilvl w:val="0"/>
          <w:numId w:val="257"/>
        </w:numPr>
        <w:ind w:left="-567" w:firstLine="283"/>
        <w:rPr>
          <w:rFonts w:ascii="Times New Roman" w:hAnsi="Times New Roman" w:cs="Times New Roman"/>
          <w:bCs/>
          <w:iCs/>
          <w:sz w:val="24"/>
          <w:szCs w:val="24"/>
          <w:lang w:bidi="ru-RU"/>
        </w:rPr>
      </w:pPr>
      <w:r w:rsidRPr="00466A81">
        <w:rPr>
          <w:rFonts w:ascii="Times New Roman" w:hAnsi="Times New Roman" w:cs="Times New Roman"/>
          <w:bCs/>
          <w:iCs/>
          <w:sz w:val="24"/>
          <w:szCs w:val="24"/>
          <w:lang w:bidi="ru-RU"/>
        </w:rPr>
        <w:t>в рамках публичного представления результатов проектной деятельности;</w:t>
      </w:r>
    </w:p>
    <w:p w:rsidR="00466A81" w:rsidRPr="00466A81" w:rsidRDefault="00466A81" w:rsidP="00A540AB">
      <w:pPr>
        <w:pStyle w:val="a3"/>
        <w:numPr>
          <w:ilvl w:val="0"/>
          <w:numId w:val="257"/>
        </w:numPr>
        <w:ind w:left="-567" w:firstLine="283"/>
        <w:rPr>
          <w:rFonts w:ascii="Times New Roman" w:hAnsi="Times New Roman" w:cs="Times New Roman"/>
          <w:bCs/>
          <w:iCs/>
          <w:sz w:val="24"/>
          <w:szCs w:val="24"/>
          <w:lang w:bidi="ru-RU"/>
        </w:rPr>
      </w:pPr>
      <w:r w:rsidRPr="00466A81">
        <w:rPr>
          <w:rFonts w:ascii="Times New Roman" w:hAnsi="Times New Roman" w:cs="Times New Roman"/>
          <w:bCs/>
          <w:iCs/>
          <w:sz w:val="24"/>
          <w:szCs w:val="24"/>
          <w:lang w:bidi="ru-RU"/>
        </w:rPr>
        <w:t>в ходе совместного решения задачи с использованием облачных сервисов;</w:t>
      </w:r>
    </w:p>
    <w:p w:rsidR="00466A81" w:rsidRPr="00466A81" w:rsidRDefault="00466A81" w:rsidP="00A540AB">
      <w:pPr>
        <w:pStyle w:val="a3"/>
        <w:numPr>
          <w:ilvl w:val="0"/>
          <w:numId w:val="257"/>
        </w:numPr>
        <w:ind w:left="-567" w:firstLine="283"/>
        <w:rPr>
          <w:rFonts w:ascii="Times New Roman" w:hAnsi="Times New Roman" w:cs="Times New Roman"/>
          <w:bCs/>
          <w:iCs/>
          <w:sz w:val="24"/>
          <w:szCs w:val="24"/>
          <w:lang w:bidi="ru-RU"/>
        </w:rPr>
      </w:pPr>
      <w:r w:rsidRPr="00466A81">
        <w:rPr>
          <w:rFonts w:ascii="Times New Roman" w:hAnsi="Times New Roman" w:cs="Times New Roman"/>
          <w:bCs/>
          <w:iCs/>
          <w:sz w:val="24"/>
          <w:szCs w:val="24"/>
          <w:lang w:bidi="ru-RU"/>
        </w:rPr>
        <w:t>в ходе общения с представителями других культур, в частности в социальных сетях.</w:t>
      </w:r>
    </w:p>
    <w:p w:rsidR="00466A81" w:rsidRPr="00466A81" w:rsidRDefault="00466A81" w:rsidP="00B67D27">
      <w:pPr>
        <w:pStyle w:val="a3"/>
        <w:ind w:left="-567" w:firstLine="283"/>
        <w:rPr>
          <w:rFonts w:ascii="Times New Roman" w:hAnsi="Times New Roman" w:cs="Times New Roman"/>
          <w:bCs/>
          <w:iCs/>
          <w:sz w:val="24"/>
          <w:szCs w:val="24"/>
          <w:lang w:bidi="ru-RU"/>
        </w:rPr>
      </w:pPr>
      <w:r w:rsidRPr="00466A81">
        <w:rPr>
          <w:rFonts w:ascii="Times New Roman" w:hAnsi="Times New Roman" w:cs="Times New Roman"/>
          <w:bCs/>
          <w:i/>
          <w:iCs/>
          <w:sz w:val="24"/>
          <w:szCs w:val="24"/>
          <w:lang w:bidi="ru-RU"/>
        </w:rPr>
        <w:t>Совместная деятельность</w:t>
      </w:r>
      <w:r w:rsidRPr="00466A81">
        <w:rPr>
          <w:rFonts w:ascii="Times New Roman" w:hAnsi="Times New Roman" w:cs="Times New Roman"/>
          <w:bCs/>
          <w:iCs/>
          <w:sz w:val="24"/>
          <w:szCs w:val="24"/>
          <w:lang w:bidi="ru-RU"/>
        </w:rPr>
        <w:t>:</w:t>
      </w:r>
    </w:p>
    <w:p w:rsidR="00466A81" w:rsidRPr="00466A81" w:rsidRDefault="00466A81" w:rsidP="00A540AB">
      <w:pPr>
        <w:pStyle w:val="a3"/>
        <w:numPr>
          <w:ilvl w:val="0"/>
          <w:numId w:val="258"/>
        </w:numPr>
        <w:ind w:left="-567" w:firstLine="283"/>
        <w:rPr>
          <w:rFonts w:ascii="Times New Roman" w:hAnsi="Times New Roman" w:cs="Times New Roman"/>
          <w:bCs/>
          <w:iCs/>
          <w:sz w:val="24"/>
          <w:szCs w:val="24"/>
          <w:lang w:bidi="ru-RU"/>
        </w:rPr>
      </w:pPr>
      <w:r w:rsidRPr="00466A81">
        <w:rPr>
          <w:rFonts w:ascii="Times New Roman" w:hAnsi="Times New Roman" w:cs="Times New Roman"/>
          <w:bCs/>
          <w:iCs/>
          <w:sz w:val="24"/>
          <w:szCs w:val="24"/>
          <w:lang w:bidi="ru-RU"/>
        </w:rPr>
        <w:t>понимать и использовать преимущества командной работы при реализации учебного проекта;</w:t>
      </w:r>
    </w:p>
    <w:p w:rsidR="00466A81" w:rsidRPr="00466A81" w:rsidRDefault="00466A81" w:rsidP="00A540AB">
      <w:pPr>
        <w:pStyle w:val="a3"/>
        <w:numPr>
          <w:ilvl w:val="0"/>
          <w:numId w:val="258"/>
        </w:numPr>
        <w:ind w:left="-567" w:firstLine="283"/>
        <w:rPr>
          <w:rFonts w:ascii="Times New Roman" w:hAnsi="Times New Roman" w:cs="Times New Roman"/>
          <w:bCs/>
          <w:iCs/>
          <w:sz w:val="24"/>
          <w:szCs w:val="24"/>
          <w:lang w:bidi="ru-RU"/>
        </w:rPr>
      </w:pPr>
      <w:r w:rsidRPr="00466A81">
        <w:rPr>
          <w:rFonts w:ascii="Times New Roman" w:hAnsi="Times New Roman" w:cs="Times New Roman"/>
          <w:bCs/>
          <w:iCs/>
          <w:sz w:val="24"/>
          <w:szCs w:val="24"/>
          <w:lang w:bidi="ru-RU"/>
        </w:rPr>
        <w:t>понимать необходимость выработки знаково-символических средств как необходимого условия успешной проектной деятельности;</w:t>
      </w:r>
    </w:p>
    <w:p w:rsidR="00466A81" w:rsidRPr="00466A81" w:rsidRDefault="00466A81" w:rsidP="00A540AB">
      <w:pPr>
        <w:pStyle w:val="a3"/>
        <w:numPr>
          <w:ilvl w:val="0"/>
          <w:numId w:val="258"/>
        </w:numPr>
        <w:ind w:left="-567" w:firstLine="283"/>
        <w:rPr>
          <w:rFonts w:ascii="Times New Roman" w:hAnsi="Times New Roman" w:cs="Times New Roman"/>
          <w:bCs/>
          <w:iCs/>
          <w:sz w:val="24"/>
          <w:szCs w:val="24"/>
          <w:lang w:bidi="ru-RU"/>
        </w:rPr>
      </w:pPr>
      <w:r w:rsidRPr="00466A81">
        <w:rPr>
          <w:rFonts w:ascii="Times New Roman" w:hAnsi="Times New Roman" w:cs="Times New Roman"/>
          <w:bCs/>
          <w:iCs/>
          <w:sz w:val="24"/>
          <w:szCs w:val="24"/>
          <w:lang w:bidi="ru-RU"/>
        </w:rPr>
        <w:t>уметь адекватно интерпретировать высказывания собеседника — участника совместной деятельности;</w:t>
      </w:r>
    </w:p>
    <w:p w:rsidR="00466A81" w:rsidRPr="00466A81" w:rsidRDefault="00466A81" w:rsidP="00A540AB">
      <w:pPr>
        <w:pStyle w:val="a3"/>
        <w:numPr>
          <w:ilvl w:val="0"/>
          <w:numId w:val="258"/>
        </w:numPr>
        <w:ind w:left="-567" w:firstLine="283"/>
        <w:rPr>
          <w:rFonts w:ascii="Times New Roman" w:hAnsi="Times New Roman" w:cs="Times New Roman"/>
          <w:bCs/>
          <w:iCs/>
          <w:sz w:val="24"/>
          <w:szCs w:val="24"/>
          <w:lang w:bidi="ru-RU"/>
        </w:rPr>
      </w:pPr>
      <w:r w:rsidRPr="00466A81">
        <w:rPr>
          <w:rFonts w:ascii="Times New Roman" w:hAnsi="Times New Roman" w:cs="Times New Roman"/>
          <w:bCs/>
          <w:iCs/>
          <w:sz w:val="24"/>
          <w:szCs w:val="24"/>
          <w:lang w:bidi="ru-RU"/>
        </w:rPr>
        <w:t>владеть навыками отстаивания своей точки зрения, используя при этом законы логики;</w:t>
      </w:r>
    </w:p>
    <w:p w:rsidR="00466A81" w:rsidRPr="00466A81" w:rsidRDefault="00466A81" w:rsidP="00A540AB">
      <w:pPr>
        <w:pStyle w:val="a3"/>
        <w:numPr>
          <w:ilvl w:val="0"/>
          <w:numId w:val="258"/>
        </w:numPr>
        <w:ind w:left="-567" w:firstLine="283"/>
        <w:rPr>
          <w:rFonts w:ascii="Times New Roman" w:hAnsi="Times New Roman" w:cs="Times New Roman"/>
          <w:bCs/>
          <w:iCs/>
          <w:sz w:val="24"/>
          <w:szCs w:val="24"/>
          <w:lang w:bidi="ru-RU"/>
        </w:rPr>
      </w:pPr>
      <w:r w:rsidRPr="00466A81">
        <w:rPr>
          <w:rFonts w:ascii="Times New Roman" w:hAnsi="Times New Roman" w:cs="Times New Roman"/>
          <w:bCs/>
          <w:iCs/>
          <w:sz w:val="24"/>
          <w:szCs w:val="24"/>
          <w:lang w:bidi="ru-RU"/>
        </w:rPr>
        <w:t>уметь распознавать некорректную аргументацию.</w:t>
      </w:r>
    </w:p>
    <w:p w:rsidR="00466A81" w:rsidRPr="00466A81" w:rsidRDefault="00466A81" w:rsidP="00B67D27">
      <w:pPr>
        <w:pStyle w:val="a3"/>
        <w:ind w:left="-567" w:firstLine="283"/>
        <w:jc w:val="center"/>
        <w:rPr>
          <w:rFonts w:ascii="Times New Roman" w:hAnsi="Times New Roman" w:cs="Times New Roman"/>
          <w:b/>
          <w:bCs/>
          <w:iCs/>
          <w:sz w:val="24"/>
          <w:szCs w:val="24"/>
          <w:lang w:bidi="ru-RU"/>
        </w:rPr>
      </w:pPr>
      <w:r w:rsidRPr="00466A81">
        <w:rPr>
          <w:rFonts w:ascii="Times New Roman" w:hAnsi="Times New Roman" w:cs="Times New Roman"/>
          <w:b/>
          <w:bCs/>
          <w:iCs/>
          <w:sz w:val="24"/>
          <w:szCs w:val="24"/>
          <w:lang w:bidi="ru-RU"/>
        </w:rPr>
        <w:t>ПРЕДМЕТНЫЕ РЕЗУЛЬТАТЫ</w:t>
      </w:r>
    </w:p>
    <w:p w:rsidR="00466A81" w:rsidRPr="00466A81" w:rsidRDefault="00466A81" w:rsidP="00B67D27">
      <w:pPr>
        <w:pStyle w:val="a3"/>
        <w:ind w:left="-567" w:firstLine="283"/>
        <w:jc w:val="both"/>
        <w:rPr>
          <w:rFonts w:ascii="Times New Roman" w:hAnsi="Times New Roman" w:cs="Times New Roman"/>
          <w:bCs/>
          <w:iCs/>
          <w:sz w:val="24"/>
          <w:szCs w:val="24"/>
          <w:lang w:bidi="ru-RU"/>
        </w:rPr>
      </w:pPr>
      <w:r w:rsidRPr="00466A81">
        <w:rPr>
          <w:rFonts w:ascii="Times New Roman" w:hAnsi="Times New Roman" w:cs="Times New Roman"/>
          <w:bCs/>
          <w:iCs/>
          <w:sz w:val="24"/>
          <w:szCs w:val="24"/>
          <w:lang w:bidi="ru-RU"/>
        </w:rPr>
        <w:t>По завершении обучения учащийся должен иметь сформированные образовательные результаты, соотнесённые с каждым из модулей.</w:t>
      </w:r>
    </w:p>
    <w:p w:rsidR="00466A81" w:rsidRPr="00466A81" w:rsidRDefault="00466A81" w:rsidP="00B67D27">
      <w:pPr>
        <w:pStyle w:val="a3"/>
        <w:ind w:left="-567" w:firstLine="283"/>
        <w:jc w:val="both"/>
        <w:rPr>
          <w:rFonts w:ascii="Times New Roman" w:hAnsi="Times New Roman" w:cs="Times New Roman"/>
          <w:b/>
          <w:bCs/>
          <w:iCs/>
          <w:sz w:val="24"/>
          <w:szCs w:val="24"/>
          <w:lang w:bidi="ru-RU"/>
        </w:rPr>
      </w:pPr>
      <w:r w:rsidRPr="00466A81">
        <w:rPr>
          <w:rFonts w:ascii="Times New Roman" w:hAnsi="Times New Roman" w:cs="Times New Roman"/>
          <w:b/>
          <w:bCs/>
          <w:iCs/>
          <w:sz w:val="24"/>
          <w:szCs w:val="24"/>
          <w:lang w:bidi="ru-RU"/>
        </w:rPr>
        <w:t>Модуль «Производство и технология»</w:t>
      </w:r>
    </w:p>
    <w:p w:rsidR="00466A81" w:rsidRPr="00466A81" w:rsidRDefault="00466A81" w:rsidP="00B67D27">
      <w:pPr>
        <w:pStyle w:val="a3"/>
        <w:ind w:left="-567" w:firstLine="283"/>
        <w:jc w:val="both"/>
        <w:rPr>
          <w:rFonts w:ascii="Times New Roman" w:hAnsi="Times New Roman" w:cs="Times New Roman"/>
          <w:b/>
          <w:bCs/>
          <w:iCs/>
          <w:sz w:val="24"/>
          <w:szCs w:val="24"/>
          <w:lang w:bidi="ru-RU"/>
        </w:rPr>
      </w:pPr>
      <w:r w:rsidRPr="00466A81">
        <w:rPr>
          <w:rFonts w:ascii="Times New Roman" w:hAnsi="Times New Roman" w:cs="Times New Roman"/>
          <w:b/>
          <w:bCs/>
          <w:iCs/>
          <w:sz w:val="24"/>
          <w:szCs w:val="24"/>
          <w:lang w:bidi="ru-RU"/>
        </w:rPr>
        <w:t>6 КЛАСС:</w:t>
      </w:r>
    </w:p>
    <w:p w:rsidR="00466A81" w:rsidRPr="00466A81" w:rsidRDefault="00466A81" w:rsidP="00A540AB">
      <w:pPr>
        <w:pStyle w:val="a3"/>
        <w:numPr>
          <w:ilvl w:val="0"/>
          <w:numId w:val="259"/>
        </w:numPr>
        <w:ind w:left="-567" w:firstLine="283"/>
        <w:jc w:val="both"/>
        <w:rPr>
          <w:rFonts w:ascii="Times New Roman" w:hAnsi="Times New Roman" w:cs="Times New Roman"/>
          <w:bCs/>
          <w:iCs/>
          <w:sz w:val="24"/>
          <w:szCs w:val="24"/>
          <w:lang w:bidi="ru-RU"/>
        </w:rPr>
      </w:pPr>
      <w:r w:rsidRPr="00466A81">
        <w:rPr>
          <w:rFonts w:ascii="Times New Roman" w:hAnsi="Times New Roman" w:cs="Times New Roman"/>
          <w:bCs/>
          <w:iCs/>
          <w:sz w:val="24"/>
          <w:szCs w:val="24"/>
          <w:lang w:bidi="ru-RU"/>
        </w:rPr>
        <w:t>характеризовать роль техники и технологий для прогрессивного развития общества;</w:t>
      </w:r>
    </w:p>
    <w:p w:rsidR="00466A81" w:rsidRPr="00466A81" w:rsidRDefault="00466A81" w:rsidP="00A540AB">
      <w:pPr>
        <w:pStyle w:val="a3"/>
        <w:numPr>
          <w:ilvl w:val="0"/>
          <w:numId w:val="259"/>
        </w:numPr>
        <w:ind w:left="-567" w:firstLine="283"/>
        <w:jc w:val="both"/>
        <w:rPr>
          <w:rFonts w:ascii="Times New Roman" w:hAnsi="Times New Roman" w:cs="Times New Roman"/>
          <w:bCs/>
          <w:iCs/>
          <w:sz w:val="24"/>
          <w:szCs w:val="24"/>
          <w:lang w:bidi="ru-RU"/>
        </w:rPr>
      </w:pPr>
      <w:r w:rsidRPr="00466A81">
        <w:rPr>
          <w:rFonts w:ascii="Times New Roman" w:hAnsi="Times New Roman" w:cs="Times New Roman"/>
          <w:bCs/>
          <w:iCs/>
          <w:sz w:val="24"/>
          <w:szCs w:val="24"/>
          <w:lang w:bidi="ru-RU"/>
        </w:rPr>
        <w:t>характеризовать роль техники и технологий в цифровом социуме;</w:t>
      </w:r>
    </w:p>
    <w:p w:rsidR="00466A81" w:rsidRPr="00466A81" w:rsidRDefault="00466A81" w:rsidP="00A540AB">
      <w:pPr>
        <w:pStyle w:val="a3"/>
        <w:numPr>
          <w:ilvl w:val="0"/>
          <w:numId w:val="259"/>
        </w:numPr>
        <w:ind w:left="-567" w:firstLine="283"/>
        <w:jc w:val="both"/>
        <w:rPr>
          <w:rFonts w:ascii="Times New Roman" w:hAnsi="Times New Roman" w:cs="Times New Roman"/>
          <w:bCs/>
          <w:iCs/>
          <w:sz w:val="24"/>
          <w:szCs w:val="24"/>
          <w:lang w:bidi="ru-RU"/>
        </w:rPr>
      </w:pPr>
      <w:r w:rsidRPr="00466A81">
        <w:rPr>
          <w:rFonts w:ascii="Times New Roman" w:hAnsi="Times New Roman" w:cs="Times New Roman"/>
          <w:bCs/>
          <w:iCs/>
          <w:sz w:val="24"/>
          <w:szCs w:val="24"/>
          <w:lang w:bidi="ru-RU"/>
        </w:rPr>
        <w:t>выявлять причины и последствия развития техники и технологий;</w:t>
      </w:r>
    </w:p>
    <w:p w:rsidR="00466A81" w:rsidRPr="00466A81" w:rsidRDefault="00466A81" w:rsidP="00A540AB">
      <w:pPr>
        <w:pStyle w:val="a3"/>
        <w:numPr>
          <w:ilvl w:val="0"/>
          <w:numId w:val="259"/>
        </w:numPr>
        <w:ind w:left="-567" w:firstLine="283"/>
        <w:jc w:val="both"/>
        <w:rPr>
          <w:rFonts w:ascii="Times New Roman" w:hAnsi="Times New Roman" w:cs="Times New Roman"/>
          <w:bCs/>
          <w:iCs/>
          <w:sz w:val="24"/>
          <w:szCs w:val="24"/>
          <w:lang w:bidi="ru-RU"/>
        </w:rPr>
      </w:pPr>
      <w:r w:rsidRPr="00466A81">
        <w:rPr>
          <w:rFonts w:ascii="Times New Roman" w:hAnsi="Times New Roman" w:cs="Times New Roman"/>
          <w:bCs/>
          <w:iCs/>
          <w:sz w:val="24"/>
          <w:szCs w:val="24"/>
          <w:lang w:bidi="ru-RU"/>
        </w:rPr>
        <w:t>характеризовать виды современных технологий и определять перспективы их развития;</w:t>
      </w:r>
    </w:p>
    <w:p w:rsidR="00466A81" w:rsidRPr="00466A81" w:rsidRDefault="00466A81" w:rsidP="00A540AB">
      <w:pPr>
        <w:pStyle w:val="a3"/>
        <w:numPr>
          <w:ilvl w:val="0"/>
          <w:numId w:val="259"/>
        </w:numPr>
        <w:ind w:left="-567" w:firstLine="283"/>
        <w:jc w:val="both"/>
        <w:rPr>
          <w:rFonts w:ascii="Times New Roman" w:hAnsi="Times New Roman" w:cs="Times New Roman"/>
          <w:bCs/>
          <w:iCs/>
          <w:sz w:val="24"/>
          <w:szCs w:val="24"/>
          <w:lang w:bidi="ru-RU"/>
        </w:rPr>
      </w:pPr>
      <w:r w:rsidRPr="00466A81">
        <w:rPr>
          <w:rFonts w:ascii="Times New Roman" w:hAnsi="Times New Roman" w:cs="Times New Roman"/>
          <w:bCs/>
          <w:iCs/>
          <w:sz w:val="24"/>
          <w:szCs w:val="24"/>
          <w:lang w:bidi="ru-RU"/>
        </w:rPr>
        <w:t>уметь строить учебную и практическую деятельность в соответствии со структурой технологии: этапами, операциями, действиями;</w:t>
      </w:r>
    </w:p>
    <w:p w:rsidR="00466A81" w:rsidRPr="00466A81" w:rsidRDefault="00466A81" w:rsidP="00A540AB">
      <w:pPr>
        <w:pStyle w:val="a3"/>
        <w:numPr>
          <w:ilvl w:val="0"/>
          <w:numId w:val="259"/>
        </w:numPr>
        <w:ind w:left="-567" w:firstLine="283"/>
        <w:jc w:val="both"/>
        <w:rPr>
          <w:rFonts w:ascii="Times New Roman" w:hAnsi="Times New Roman" w:cs="Times New Roman"/>
          <w:bCs/>
          <w:iCs/>
          <w:sz w:val="24"/>
          <w:szCs w:val="24"/>
          <w:lang w:bidi="ru-RU"/>
        </w:rPr>
      </w:pPr>
      <w:r w:rsidRPr="00466A81">
        <w:rPr>
          <w:rFonts w:ascii="Times New Roman" w:hAnsi="Times New Roman" w:cs="Times New Roman"/>
          <w:bCs/>
          <w:iCs/>
          <w:sz w:val="24"/>
          <w:szCs w:val="24"/>
          <w:lang w:bidi="ru-RU"/>
        </w:rPr>
        <w:t>научиться конструировать, оценивать и использовать модели в познавательной и практической деятельности;</w:t>
      </w:r>
    </w:p>
    <w:p w:rsidR="00466A81" w:rsidRPr="00466A81" w:rsidRDefault="00466A81" w:rsidP="00A540AB">
      <w:pPr>
        <w:pStyle w:val="a3"/>
        <w:numPr>
          <w:ilvl w:val="0"/>
          <w:numId w:val="259"/>
        </w:numPr>
        <w:ind w:left="-567" w:firstLine="283"/>
        <w:jc w:val="both"/>
        <w:rPr>
          <w:rFonts w:ascii="Times New Roman" w:hAnsi="Times New Roman" w:cs="Times New Roman"/>
          <w:bCs/>
          <w:iCs/>
          <w:sz w:val="24"/>
          <w:szCs w:val="24"/>
          <w:lang w:bidi="ru-RU"/>
        </w:rPr>
      </w:pPr>
      <w:r w:rsidRPr="00466A81">
        <w:rPr>
          <w:rFonts w:ascii="Times New Roman" w:hAnsi="Times New Roman" w:cs="Times New Roman"/>
          <w:bCs/>
          <w:iCs/>
          <w:sz w:val="24"/>
          <w:szCs w:val="24"/>
          <w:lang w:bidi="ru-RU"/>
        </w:rPr>
        <w:t>организовывать рабочее место в соответствии с требованиями безопасности;</w:t>
      </w:r>
    </w:p>
    <w:p w:rsidR="00466A81" w:rsidRPr="00466A81" w:rsidRDefault="00466A81" w:rsidP="00A540AB">
      <w:pPr>
        <w:pStyle w:val="a3"/>
        <w:numPr>
          <w:ilvl w:val="0"/>
          <w:numId w:val="259"/>
        </w:numPr>
        <w:ind w:left="-567" w:firstLine="283"/>
        <w:jc w:val="both"/>
        <w:rPr>
          <w:rFonts w:ascii="Times New Roman" w:hAnsi="Times New Roman" w:cs="Times New Roman"/>
          <w:bCs/>
          <w:iCs/>
          <w:sz w:val="24"/>
          <w:szCs w:val="24"/>
          <w:lang w:bidi="ru-RU"/>
        </w:rPr>
      </w:pPr>
      <w:r w:rsidRPr="00466A81">
        <w:rPr>
          <w:rFonts w:ascii="Times New Roman" w:hAnsi="Times New Roman" w:cs="Times New Roman"/>
          <w:bCs/>
          <w:iCs/>
          <w:sz w:val="24"/>
          <w:szCs w:val="24"/>
          <w:lang w:bidi="ru-RU"/>
        </w:rPr>
        <w:lastRenderedPageBreak/>
        <w:t>соблюдать правила безопасности;</w:t>
      </w:r>
    </w:p>
    <w:p w:rsidR="00466A81" w:rsidRPr="00466A81" w:rsidRDefault="00466A81" w:rsidP="00A540AB">
      <w:pPr>
        <w:pStyle w:val="a3"/>
        <w:numPr>
          <w:ilvl w:val="0"/>
          <w:numId w:val="259"/>
        </w:numPr>
        <w:ind w:left="-567" w:firstLine="283"/>
        <w:jc w:val="both"/>
        <w:rPr>
          <w:rFonts w:ascii="Times New Roman" w:hAnsi="Times New Roman" w:cs="Times New Roman"/>
          <w:bCs/>
          <w:iCs/>
          <w:sz w:val="24"/>
          <w:szCs w:val="24"/>
          <w:lang w:bidi="ru-RU"/>
        </w:rPr>
      </w:pPr>
      <w:r w:rsidRPr="00466A81">
        <w:rPr>
          <w:rFonts w:ascii="Times New Roman" w:hAnsi="Times New Roman" w:cs="Times New Roman"/>
          <w:bCs/>
          <w:iCs/>
          <w:sz w:val="24"/>
          <w:szCs w:val="24"/>
          <w:lang w:bidi="ru-RU"/>
        </w:rPr>
        <w:t>использовать различные материалы (древесина, металлы и сплавы, полимеры, текстиль, сельскохозяйственная продукция);</w:t>
      </w:r>
    </w:p>
    <w:p w:rsidR="00466A81" w:rsidRPr="00466A81" w:rsidRDefault="00466A81" w:rsidP="00A540AB">
      <w:pPr>
        <w:pStyle w:val="a3"/>
        <w:numPr>
          <w:ilvl w:val="0"/>
          <w:numId w:val="259"/>
        </w:numPr>
        <w:ind w:left="-567" w:firstLine="283"/>
        <w:jc w:val="both"/>
        <w:rPr>
          <w:rFonts w:ascii="Times New Roman" w:hAnsi="Times New Roman" w:cs="Times New Roman"/>
          <w:bCs/>
          <w:iCs/>
          <w:sz w:val="24"/>
          <w:szCs w:val="24"/>
          <w:lang w:bidi="ru-RU"/>
        </w:rPr>
      </w:pPr>
      <w:r w:rsidRPr="00466A81">
        <w:rPr>
          <w:rFonts w:ascii="Times New Roman" w:hAnsi="Times New Roman" w:cs="Times New Roman"/>
          <w:bCs/>
          <w:iCs/>
          <w:sz w:val="24"/>
          <w:szCs w:val="24"/>
          <w:lang w:bidi="ru-RU"/>
        </w:rPr>
        <w:t>уметь создавать, применять и преобразовывать знаки и символы, модели и схемы для решения учебных и производственных задач;</w:t>
      </w:r>
    </w:p>
    <w:p w:rsidR="00466A81" w:rsidRPr="00466A81" w:rsidRDefault="00466A81" w:rsidP="00A540AB">
      <w:pPr>
        <w:pStyle w:val="a3"/>
        <w:numPr>
          <w:ilvl w:val="0"/>
          <w:numId w:val="259"/>
        </w:numPr>
        <w:ind w:left="-567" w:firstLine="283"/>
        <w:jc w:val="both"/>
        <w:rPr>
          <w:rFonts w:ascii="Times New Roman" w:hAnsi="Times New Roman" w:cs="Times New Roman"/>
          <w:bCs/>
          <w:iCs/>
          <w:sz w:val="24"/>
          <w:szCs w:val="24"/>
          <w:lang w:bidi="ru-RU"/>
        </w:rPr>
      </w:pPr>
      <w:r w:rsidRPr="00466A81">
        <w:rPr>
          <w:rFonts w:ascii="Times New Roman" w:hAnsi="Times New Roman" w:cs="Times New Roman"/>
          <w:bCs/>
          <w:iCs/>
          <w:sz w:val="24"/>
          <w:szCs w:val="24"/>
          <w:lang w:bidi="ru-RU"/>
        </w:rPr>
        <w:t>получить возможность научиться коллективно решать задачи с использованием облачных сервисов;</w:t>
      </w:r>
    </w:p>
    <w:p w:rsidR="00466A81" w:rsidRPr="00466A81" w:rsidRDefault="00466A81" w:rsidP="00A540AB">
      <w:pPr>
        <w:pStyle w:val="a3"/>
        <w:numPr>
          <w:ilvl w:val="0"/>
          <w:numId w:val="259"/>
        </w:numPr>
        <w:ind w:left="-567" w:firstLine="283"/>
        <w:jc w:val="both"/>
        <w:rPr>
          <w:rFonts w:ascii="Times New Roman" w:hAnsi="Times New Roman" w:cs="Times New Roman"/>
          <w:bCs/>
          <w:iCs/>
          <w:sz w:val="24"/>
          <w:szCs w:val="24"/>
          <w:lang w:bidi="ru-RU"/>
        </w:rPr>
      </w:pPr>
      <w:r w:rsidRPr="00466A81">
        <w:rPr>
          <w:rFonts w:ascii="Times New Roman" w:hAnsi="Times New Roman" w:cs="Times New Roman"/>
          <w:bCs/>
          <w:iCs/>
          <w:sz w:val="24"/>
          <w:szCs w:val="24"/>
          <w:lang w:bidi="ru-RU"/>
        </w:rPr>
        <w:t>оперировать понятием «биотехнология»;</w:t>
      </w:r>
    </w:p>
    <w:p w:rsidR="00466A81" w:rsidRPr="00466A81" w:rsidRDefault="00466A81" w:rsidP="00A540AB">
      <w:pPr>
        <w:pStyle w:val="a3"/>
        <w:numPr>
          <w:ilvl w:val="0"/>
          <w:numId w:val="259"/>
        </w:numPr>
        <w:ind w:left="-567" w:firstLine="283"/>
        <w:jc w:val="both"/>
        <w:rPr>
          <w:rFonts w:ascii="Times New Roman" w:hAnsi="Times New Roman" w:cs="Times New Roman"/>
          <w:bCs/>
          <w:iCs/>
          <w:sz w:val="24"/>
          <w:szCs w:val="24"/>
          <w:lang w:bidi="ru-RU"/>
        </w:rPr>
      </w:pPr>
      <w:r w:rsidRPr="00466A81">
        <w:rPr>
          <w:rFonts w:ascii="Times New Roman" w:hAnsi="Times New Roman" w:cs="Times New Roman"/>
          <w:bCs/>
          <w:iCs/>
          <w:sz w:val="24"/>
          <w:szCs w:val="24"/>
          <w:lang w:bidi="ru-RU"/>
        </w:rPr>
        <w:t>классифицировать методы очистки воды, использовать фильтрование воды;</w:t>
      </w:r>
    </w:p>
    <w:p w:rsidR="000456E7" w:rsidRPr="00655C2E" w:rsidRDefault="00466A81" w:rsidP="00A540AB">
      <w:pPr>
        <w:pStyle w:val="a3"/>
        <w:numPr>
          <w:ilvl w:val="0"/>
          <w:numId w:val="259"/>
        </w:numPr>
        <w:ind w:left="-567" w:firstLine="283"/>
        <w:jc w:val="both"/>
        <w:rPr>
          <w:rFonts w:ascii="Times New Roman" w:hAnsi="Times New Roman" w:cs="Times New Roman"/>
          <w:bCs/>
          <w:iCs/>
          <w:sz w:val="24"/>
          <w:szCs w:val="24"/>
          <w:lang w:bidi="ru-RU"/>
        </w:rPr>
      </w:pPr>
      <w:r w:rsidRPr="00466A81">
        <w:rPr>
          <w:rFonts w:ascii="Times New Roman" w:hAnsi="Times New Roman" w:cs="Times New Roman"/>
          <w:bCs/>
          <w:iCs/>
          <w:sz w:val="24"/>
          <w:szCs w:val="24"/>
          <w:lang w:bidi="ru-RU"/>
        </w:rPr>
        <w:t>оперировать понятиями «биоэнергетика», «</w:t>
      </w:r>
      <w:proofErr w:type="spellStart"/>
      <w:r w:rsidRPr="00466A81">
        <w:rPr>
          <w:rFonts w:ascii="Times New Roman" w:hAnsi="Times New Roman" w:cs="Times New Roman"/>
          <w:bCs/>
          <w:iCs/>
          <w:sz w:val="24"/>
          <w:szCs w:val="24"/>
          <w:lang w:bidi="ru-RU"/>
        </w:rPr>
        <w:t>биометаногенез</w:t>
      </w:r>
      <w:proofErr w:type="spellEnd"/>
      <w:r w:rsidRPr="00466A81">
        <w:rPr>
          <w:rFonts w:ascii="Times New Roman" w:hAnsi="Times New Roman" w:cs="Times New Roman"/>
          <w:bCs/>
          <w:iCs/>
          <w:sz w:val="24"/>
          <w:szCs w:val="24"/>
          <w:lang w:bidi="ru-RU"/>
        </w:rPr>
        <w:t>».</w:t>
      </w:r>
    </w:p>
    <w:p w:rsidR="005C2971" w:rsidRPr="005C2971" w:rsidRDefault="005C2971" w:rsidP="00B67D27">
      <w:pPr>
        <w:pStyle w:val="a3"/>
        <w:ind w:left="-567" w:firstLine="283"/>
        <w:jc w:val="both"/>
        <w:rPr>
          <w:rFonts w:ascii="Times New Roman" w:hAnsi="Times New Roman" w:cs="Times New Roman"/>
          <w:b/>
          <w:bCs/>
          <w:iCs/>
          <w:sz w:val="24"/>
          <w:szCs w:val="24"/>
          <w:lang w:bidi="ru-RU"/>
        </w:rPr>
      </w:pPr>
      <w:r w:rsidRPr="005C2971">
        <w:rPr>
          <w:rFonts w:ascii="Times New Roman" w:hAnsi="Times New Roman" w:cs="Times New Roman"/>
          <w:b/>
          <w:bCs/>
          <w:iCs/>
          <w:sz w:val="24"/>
          <w:szCs w:val="24"/>
          <w:lang w:bidi="ru-RU"/>
        </w:rPr>
        <w:t>7-9 КЛАССЫ:</w:t>
      </w:r>
    </w:p>
    <w:p w:rsidR="005C2971" w:rsidRPr="005C2971" w:rsidRDefault="005C2971" w:rsidP="00A540AB">
      <w:pPr>
        <w:pStyle w:val="a3"/>
        <w:numPr>
          <w:ilvl w:val="0"/>
          <w:numId w:val="260"/>
        </w:numPr>
        <w:ind w:left="-567" w:firstLine="283"/>
        <w:jc w:val="both"/>
        <w:rPr>
          <w:rFonts w:ascii="Times New Roman" w:hAnsi="Times New Roman" w:cs="Times New Roman"/>
          <w:bCs/>
          <w:iCs/>
          <w:sz w:val="24"/>
          <w:szCs w:val="24"/>
          <w:lang w:bidi="ru-RU"/>
        </w:rPr>
      </w:pPr>
      <w:r w:rsidRPr="005C2971">
        <w:rPr>
          <w:rFonts w:ascii="Times New Roman" w:hAnsi="Times New Roman" w:cs="Times New Roman"/>
          <w:bCs/>
          <w:iCs/>
          <w:sz w:val="24"/>
          <w:szCs w:val="24"/>
          <w:lang w:bidi="ru-RU"/>
        </w:rPr>
        <w:t>перечислять и характеризовать виды современных технологий;</w:t>
      </w:r>
    </w:p>
    <w:p w:rsidR="005C2971" w:rsidRPr="005C2971" w:rsidRDefault="005C2971" w:rsidP="00A540AB">
      <w:pPr>
        <w:pStyle w:val="a3"/>
        <w:numPr>
          <w:ilvl w:val="0"/>
          <w:numId w:val="260"/>
        </w:numPr>
        <w:ind w:left="-567" w:firstLine="283"/>
        <w:jc w:val="both"/>
        <w:rPr>
          <w:rFonts w:ascii="Times New Roman" w:hAnsi="Times New Roman" w:cs="Times New Roman"/>
          <w:bCs/>
          <w:iCs/>
          <w:sz w:val="24"/>
          <w:szCs w:val="24"/>
          <w:lang w:bidi="ru-RU"/>
        </w:rPr>
      </w:pPr>
      <w:r w:rsidRPr="005C2971">
        <w:rPr>
          <w:rFonts w:ascii="Times New Roman" w:hAnsi="Times New Roman" w:cs="Times New Roman"/>
          <w:bCs/>
          <w:iCs/>
          <w:sz w:val="24"/>
          <w:szCs w:val="24"/>
          <w:lang w:bidi="ru-RU"/>
        </w:rPr>
        <w:t>применять технологии для решения возникающих задач;</w:t>
      </w:r>
    </w:p>
    <w:p w:rsidR="005C2971" w:rsidRPr="005C2971" w:rsidRDefault="005C2971" w:rsidP="00A540AB">
      <w:pPr>
        <w:pStyle w:val="a3"/>
        <w:numPr>
          <w:ilvl w:val="0"/>
          <w:numId w:val="260"/>
        </w:numPr>
        <w:ind w:left="-567" w:firstLine="283"/>
        <w:jc w:val="both"/>
        <w:rPr>
          <w:rFonts w:ascii="Times New Roman" w:hAnsi="Times New Roman" w:cs="Times New Roman"/>
          <w:bCs/>
          <w:iCs/>
          <w:sz w:val="24"/>
          <w:szCs w:val="24"/>
          <w:lang w:bidi="ru-RU"/>
        </w:rPr>
      </w:pPr>
      <w:r w:rsidRPr="005C2971">
        <w:rPr>
          <w:rFonts w:ascii="Times New Roman" w:hAnsi="Times New Roman" w:cs="Times New Roman"/>
          <w:bCs/>
          <w:iCs/>
          <w:sz w:val="24"/>
          <w:szCs w:val="24"/>
          <w:lang w:bidi="ru-RU"/>
        </w:rPr>
        <w:t>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w:t>
      </w:r>
    </w:p>
    <w:p w:rsidR="005C2971" w:rsidRPr="005C2971" w:rsidRDefault="005C2971" w:rsidP="00A540AB">
      <w:pPr>
        <w:pStyle w:val="a3"/>
        <w:numPr>
          <w:ilvl w:val="0"/>
          <w:numId w:val="260"/>
        </w:numPr>
        <w:ind w:left="-567" w:firstLine="283"/>
        <w:jc w:val="both"/>
        <w:rPr>
          <w:rFonts w:ascii="Times New Roman" w:hAnsi="Times New Roman" w:cs="Times New Roman"/>
          <w:bCs/>
          <w:iCs/>
          <w:sz w:val="24"/>
          <w:szCs w:val="24"/>
          <w:lang w:bidi="ru-RU"/>
        </w:rPr>
      </w:pPr>
      <w:r w:rsidRPr="005C2971">
        <w:rPr>
          <w:rFonts w:ascii="Times New Roman" w:hAnsi="Times New Roman" w:cs="Times New Roman"/>
          <w:bCs/>
          <w:iCs/>
          <w:sz w:val="24"/>
          <w:szCs w:val="24"/>
          <w:lang w:bidi="ru-RU"/>
        </w:rPr>
        <w:t>приводить примеры не только функциональных, но и эстетичных промышленных изделий;</w:t>
      </w:r>
    </w:p>
    <w:p w:rsidR="005C2971" w:rsidRPr="005C2971" w:rsidRDefault="005C2971" w:rsidP="00A540AB">
      <w:pPr>
        <w:pStyle w:val="a3"/>
        <w:numPr>
          <w:ilvl w:val="0"/>
          <w:numId w:val="260"/>
        </w:numPr>
        <w:ind w:left="-567" w:firstLine="283"/>
        <w:jc w:val="both"/>
        <w:rPr>
          <w:rFonts w:ascii="Times New Roman" w:hAnsi="Times New Roman" w:cs="Times New Roman"/>
          <w:bCs/>
          <w:iCs/>
          <w:sz w:val="24"/>
          <w:szCs w:val="24"/>
          <w:lang w:bidi="ru-RU"/>
        </w:rPr>
      </w:pPr>
      <w:r w:rsidRPr="005C2971">
        <w:rPr>
          <w:rFonts w:ascii="Times New Roman" w:hAnsi="Times New Roman" w:cs="Times New Roman"/>
          <w:bCs/>
          <w:iCs/>
          <w:sz w:val="24"/>
          <w:szCs w:val="24"/>
          <w:lang w:bidi="ru-RU"/>
        </w:rPr>
        <w:t>овладеть информационно-когнитивными технологиями преобразования данных в информацию и информации в знание;</w:t>
      </w:r>
    </w:p>
    <w:p w:rsidR="005C2971" w:rsidRPr="005C2971" w:rsidRDefault="005C2971" w:rsidP="00A540AB">
      <w:pPr>
        <w:pStyle w:val="a3"/>
        <w:numPr>
          <w:ilvl w:val="0"/>
          <w:numId w:val="260"/>
        </w:numPr>
        <w:ind w:left="-567" w:firstLine="283"/>
        <w:jc w:val="both"/>
        <w:rPr>
          <w:rFonts w:ascii="Times New Roman" w:hAnsi="Times New Roman" w:cs="Times New Roman"/>
          <w:bCs/>
          <w:iCs/>
          <w:sz w:val="24"/>
          <w:szCs w:val="24"/>
          <w:lang w:bidi="ru-RU"/>
        </w:rPr>
      </w:pPr>
      <w:r w:rsidRPr="005C2971">
        <w:rPr>
          <w:rFonts w:ascii="Times New Roman" w:hAnsi="Times New Roman" w:cs="Times New Roman"/>
          <w:bCs/>
          <w:iCs/>
          <w:sz w:val="24"/>
          <w:szCs w:val="24"/>
          <w:lang w:bidi="ru-RU"/>
        </w:rPr>
        <w:t>перечислять инструменты и оборудование, используемое при обработке различных материалов (древесины, металлов и сплавов, полимеров, текстиля, сельскохозяйственной продукции, продуктов питания);</w:t>
      </w:r>
    </w:p>
    <w:p w:rsidR="005C2971" w:rsidRPr="005C2971" w:rsidRDefault="005C2971" w:rsidP="00A540AB">
      <w:pPr>
        <w:pStyle w:val="a3"/>
        <w:numPr>
          <w:ilvl w:val="0"/>
          <w:numId w:val="260"/>
        </w:numPr>
        <w:ind w:left="-567" w:firstLine="283"/>
        <w:jc w:val="both"/>
        <w:rPr>
          <w:rFonts w:ascii="Times New Roman" w:hAnsi="Times New Roman" w:cs="Times New Roman"/>
          <w:bCs/>
          <w:iCs/>
          <w:sz w:val="24"/>
          <w:szCs w:val="24"/>
          <w:lang w:bidi="ru-RU"/>
        </w:rPr>
      </w:pPr>
      <w:r w:rsidRPr="005C2971">
        <w:rPr>
          <w:rFonts w:ascii="Times New Roman" w:hAnsi="Times New Roman" w:cs="Times New Roman"/>
          <w:bCs/>
          <w:iCs/>
          <w:sz w:val="24"/>
          <w:szCs w:val="24"/>
          <w:lang w:bidi="ru-RU"/>
        </w:rPr>
        <w:t>оценивать области применения технологий, понимать их возможности и ограничения;</w:t>
      </w:r>
    </w:p>
    <w:p w:rsidR="005C2971" w:rsidRPr="005C2971" w:rsidRDefault="005C2971" w:rsidP="00A540AB">
      <w:pPr>
        <w:pStyle w:val="a3"/>
        <w:numPr>
          <w:ilvl w:val="0"/>
          <w:numId w:val="260"/>
        </w:numPr>
        <w:ind w:left="-567" w:firstLine="283"/>
        <w:jc w:val="both"/>
        <w:rPr>
          <w:rFonts w:ascii="Times New Roman" w:hAnsi="Times New Roman" w:cs="Times New Roman"/>
          <w:bCs/>
          <w:iCs/>
          <w:sz w:val="24"/>
          <w:szCs w:val="24"/>
          <w:lang w:bidi="ru-RU"/>
        </w:rPr>
      </w:pPr>
      <w:r w:rsidRPr="005C2971">
        <w:rPr>
          <w:rFonts w:ascii="Times New Roman" w:hAnsi="Times New Roman" w:cs="Times New Roman"/>
          <w:bCs/>
          <w:iCs/>
          <w:sz w:val="24"/>
          <w:szCs w:val="24"/>
          <w:lang w:bidi="ru-RU"/>
        </w:rPr>
        <w:t>оценивать условия применимости технологии с позиций экологической защищённости;</w:t>
      </w:r>
    </w:p>
    <w:p w:rsidR="005C2971" w:rsidRPr="005C2971" w:rsidRDefault="005C2971" w:rsidP="00A540AB">
      <w:pPr>
        <w:pStyle w:val="a3"/>
        <w:numPr>
          <w:ilvl w:val="0"/>
          <w:numId w:val="260"/>
        </w:numPr>
        <w:ind w:left="-567" w:firstLine="283"/>
        <w:jc w:val="both"/>
        <w:rPr>
          <w:rFonts w:ascii="Times New Roman" w:hAnsi="Times New Roman" w:cs="Times New Roman"/>
          <w:bCs/>
          <w:iCs/>
          <w:sz w:val="24"/>
          <w:szCs w:val="24"/>
          <w:lang w:bidi="ru-RU"/>
        </w:rPr>
      </w:pPr>
      <w:r w:rsidRPr="005C2971">
        <w:rPr>
          <w:rFonts w:ascii="Times New Roman" w:hAnsi="Times New Roman" w:cs="Times New Roman"/>
          <w:bCs/>
          <w:iCs/>
          <w:sz w:val="24"/>
          <w:szCs w:val="24"/>
          <w:lang w:bidi="ru-RU"/>
        </w:rPr>
        <w:t>получить возможность научиться модернизировать и создавать технологии обработки известных материалов;</w:t>
      </w:r>
    </w:p>
    <w:p w:rsidR="005C2971" w:rsidRPr="005C2971" w:rsidRDefault="005C2971" w:rsidP="00A540AB">
      <w:pPr>
        <w:pStyle w:val="a3"/>
        <w:numPr>
          <w:ilvl w:val="0"/>
          <w:numId w:val="260"/>
        </w:numPr>
        <w:ind w:left="-567" w:firstLine="283"/>
        <w:jc w:val="both"/>
        <w:rPr>
          <w:rFonts w:ascii="Times New Roman" w:hAnsi="Times New Roman" w:cs="Times New Roman"/>
          <w:bCs/>
          <w:iCs/>
          <w:sz w:val="24"/>
          <w:szCs w:val="24"/>
          <w:lang w:bidi="ru-RU"/>
        </w:rPr>
      </w:pPr>
      <w:r w:rsidRPr="005C2971">
        <w:rPr>
          <w:rFonts w:ascii="Times New Roman" w:hAnsi="Times New Roman" w:cs="Times New Roman"/>
          <w:bCs/>
          <w:iCs/>
          <w:sz w:val="24"/>
          <w:szCs w:val="24"/>
          <w:lang w:bidi="ru-RU"/>
        </w:rPr>
        <w:t>анализировать значимые для конкретного человека потребности;</w:t>
      </w:r>
    </w:p>
    <w:p w:rsidR="005C2971" w:rsidRPr="005C2971" w:rsidRDefault="005C2971" w:rsidP="00A540AB">
      <w:pPr>
        <w:pStyle w:val="a3"/>
        <w:numPr>
          <w:ilvl w:val="0"/>
          <w:numId w:val="260"/>
        </w:numPr>
        <w:ind w:left="-567" w:firstLine="283"/>
        <w:jc w:val="both"/>
        <w:rPr>
          <w:rFonts w:ascii="Times New Roman" w:hAnsi="Times New Roman" w:cs="Times New Roman"/>
          <w:bCs/>
          <w:iCs/>
          <w:sz w:val="24"/>
          <w:szCs w:val="24"/>
          <w:lang w:bidi="ru-RU"/>
        </w:rPr>
      </w:pPr>
      <w:r w:rsidRPr="005C2971">
        <w:rPr>
          <w:rFonts w:ascii="Times New Roman" w:hAnsi="Times New Roman" w:cs="Times New Roman"/>
          <w:bCs/>
          <w:iCs/>
          <w:sz w:val="24"/>
          <w:szCs w:val="24"/>
          <w:lang w:bidi="ru-RU"/>
        </w:rPr>
        <w:t>перечислять и характеризовать продукты питания;</w:t>
      </w:r>
    </w:p>
    <w:p w:rsidR="005C2971" w:rsidRPr="005C2971" w:rsidRDefault="005C2971" w:rsidP="00A540AB">
      <w:pPr>
        <w:pStyle w:val="a3"/>
        <w:numPr>
          <w:ilvl w:val="0"/>
          <w:numId w:val="260"/>
        </w:numPr>
        <w:ind w:left="-567" w:firstLine="283"/>
        <w:jc w:val="both"/>
        <w:rPr>
          <w:rFonts w:ascii="Times New Roman" w:hAnsi="Times New Roman" w:cs="Times New Roman"/>
          <w:bCs/>
          <w:iCs/>
          <w:sz w:val="24"/>
          <w:szCs w:val="24"/>
          <w:lang w:bidi="ru-RU"/>
        </w:rPr>
      </w:pPr>
      <w:r w:rsidRPr="005C2971">
        <w:rPr>
          <w:rFonts w:ascii="Times New Roman" w:hAnsi="Times New Roman" w:cs="Times New Roman"/>
          <w:bCs/>
          <w:iCs/>
          <w:sz w:val="24"/>
          <w:szCs w:val="24"/>
          <w:lang w:bidi="ru-RU"/>
        </w:rPr>
        <w:t>перечислять виды и названия народных промыслов и ремёсел;</w:t>
      </w:r>
    </w:p>
    <w:p w:rsidR="005C2971" w:rsidRPr="005C2971" w:rsidRDefault="005C2971" w:rsidP="00A540AB">
      <w:pPr>
        <w:pStyle w:val="a3"/>
        <w:numPr>
          <w:ilvl w:val="0"/>
          <w:numId w:val="260"/>
        </w:numPr>
        <w:ind w:left="-567" w:firstLine="283"/>
        <w:jc w:val="both"/>
        <w:rPr>
          <w:rFonts w:ascii="Times New Roman" w:hAnsi="Times New Roman" w:cs="Times New Roman"/>
          <w:bCs/>
          <w:iCs/>
          <w:sz w:val="24"/>
          <w:szCs w:val="24"/>
          <w:lang w:bidi="ru-RU"/>
        </w:rPr>
      </w:pPr>
      <w:r w:rsidRPr="005C2971">
        <w:rPr>
          <w:rFonts w:ascii="Times New Roman" w:hAnsi="Times New Roman" w:cs="Times New Roman"/>
          <w:bCs/>
          <w:iCs/>
          <w:sz w:val="24"/>
          <w:szCs w:val="24"/>
          <w:lang w:bidi="ru-RU"/>
        </w:rPr>
        <w:t>анализировать использование нанотехнологий в различных областях;</w:t>
      </w:r>
    </w:p>
    <w:p w:rsidR="005C2971" w:rsidRPr="005C2971" w:rsidRDefault="005C2971" w:rsidP="00A540AB">
      <w:pPr>
        <w:pStyle w:val="a3"/>
        <w:numPr>
          <w:ilvl w:val="0"/>
          <w:numId w:val="260"/>
        </w:numPr>
        <w:ind w:left="-567" w:firstLine="283"/>
        <w:jc w:val="both"/>
        <w:rPr>
          <w:rFonts w:ascii="Times New Roman" w:hAnsi="Times New Roman" w:cs="Times New Roman"/>
          <w:bCs/>
          <w:iCs/>
          <w:sz w:val="24"/>
          <w:szCs w:val="24"/>
          <w:lang w:bidi="ru-RU"/>
        </w:rPr>
      </w:pPr>
      <w:r w:rsidRPr="005C2971">
        <w:rPr>
          <w:rFonts w:ascii="Times New Roman" w:hAnsi="Times New Roman" w:cs="Times New Roman"/>
          <w:bCs/>
          <w:iCs/>
          <w:sz w:val="24"/>
          <w:szCs w:val="24"/>
          <w:lang w:bidi="ru-RU"/>
        </w:rPr>
        <w:t>выявлять экологические проблемы;</w:t>
      </w:r>
    </w:p>
    <w:p w:rsidR="005C2971" w:rsidRPr="005C2971" w:rsidRDefault="005C2971" w:rsidP="00A540AB">
      <w:pPr>
        <w:pStyle w:val="a3"/>
        <w:numPr>
          <w:ilvl w:val="0"/>
          <w:numId w:val="260"/>
        </w:numPr>
        <w:ind w:left="-567" w:firstLine="283"/>
        <w:jc w:val="both"/>
        <w:rPr>
          <w:rFonts w:ascii="Times New Roman" w:hAnsi="Times New Roman" w:cs="Times New Roman"/>
          <w:bCs/>
          <w:iCs/>
          <w:sz w:val="24"/>
          <w:szCs w:val="24"/>
          <w:lang w:bidi="ru-RU"/>
        </w:rPr>
      </w:pPr>
      <w:r w:rsidRPr="005C2971">
        <w:rPr>
          <w:rFonts w:ascii="Times New Roman" w:hAnsi="Times New Roman" w:cs="Times New Roman"/>
          <w:bCs/>
          <w:iCs/>
          <w:sz w:val="24"/>
          <w:szCs w:val="24"/>
          <w:lang w:bidi="ru-RU"/>
        </w:rPr>
        <w:t>применять генеалогический метод;</w:t>
      </w:r>
    </w:p>
    <w:p w:rsidR="005C2971" w:rsidRPr="005C2971" w:rsidRDefault="005C2971" w:rsidP="00A540AB">
      <w:pPr>
        <w:pStyle w:val="a3"/>
        <w:numPr>
          <w:ilvl w:val="0"/>
          <w:numId w:val="260"/>
        </w:numPr>
        <w:ind w:left="-567" w:firstLine="283"/>
        <w:jc w:val="both"/>
        <w:rPr>
          <w:rFonts w:ascii="Times New Roman" w:hAnsi="Times New Roman" w:cs="Times New Roman"/>
          <w:bCs/>
          <w:iCs/>
          <w:sz w:val="24"/>
          <w:szCs w:val="24"/>
          <w:lang w:bidi="ru-RU"/>
        </w:rPr>
      </w:pPr>
      <w:r w:rsidRPr="005C2971">
        <w:rPr>
          <w:rFonts w:ascii="Times New Roman" w:hAnsi="Times New Roman" w:cs="Times New Roman"/>
          <w:bCs/>
          <w:iCs/>
          <w:sz w:val="24"/>
          <w:szCs w:val="24"/>
          <w:lang w:bidi="ru-RU"/>
        </w:rPr>
        <w:t>анализировать роль прививок;</w:t>
      </w:r>
    </w:p>
    <w:p w:rsidR="005C2971" w:rsidRPr="005C2971" w:rsidRDefault="005C2971" w:rsidP="00A540AB">
      <w:pPr>
        <w:pStyle w:val="a3"/>
        <w:numPr>
          <w:ilvl w:val="0"/>
          <w:numId w:val="260"/>
        </w:numPr>
        <w:ind w:left="-567" w:firstLine="283"/>
        <w:jc w:val="both"/>
        <w:rPr>
          <w:rFonts w:ascii="Times New Roman" w:hAnsi="Times New Roman" w:cs="Times New Roman"/>
          <w:bCs/>
          <w:iCs/>
          <w:sz w:val="24"/>
          <w:szCs w:val="24"/>
          <w:lang w:bidi="ru-RU"/>
        </w:rPr>
      </w:pPr>
      <w:r w:rsidRPr="005C2971">
        <w:rPr>
          <w:rFonts w:ascii="Times New Roman" w:hAnsi="Times New Roman" w:cs="Times New Roman"/>
          <w:bCs/>
          <w:iCs/>
          <w:sz w:val="24"/>
          <w:szCs w:val="24"/>
          <w:lang w:bidi="ru-RU"/>
        </w:rPr>
        <w:t>анализировать работу биодатчиков;</w:t>
      </w:r>
    </w:p>
    <w:p w:rsidR="0013287E" w:rsidRPr="005C2971" w:rsidRDefault="005C2971" w:rsidP="00A540AB">
      <w:pPr>
        <w:pStyle w:val="a3"/>
        <w:numPr>
          <w:ilvl w:val="0"/>
          <w:numId w:val="260"/>
        </w:numPr>
        <w:ind w:left="-567" w:firstLine="283"/>
        <w:jc w:val="both"/>
        <w:rPr>
          <w:rFonts w:ascii="Times New Roman" w:hAnsi="Times New Roman" w:cs="Times New Roman"/>
          <w:bCs/>
          <w:iCs/>
          <w:sz w:val="24"/>
          <w:szCs w:val="24"/>
          <w:lang w:bidi="ru-RU"/>
        </w:rPr>
      </w:pPr>
      <w:r w:rsidRPr="005C2971">
        <w:rPr>
          <w:rFonts w:ascii="Times New Roman" w:hAnsi="Times New Roman" w:cs="Times New Roman"/>
          <w:bCs/>
          <w:iCs/>
          <w:sz w:val="24"/>
          <w:szCs w:val="24"/>
          <w:lang w:bidi="ru-RU"/>
        </w:rPr>
        <w:t>анализировать микробиологические технологии, методы генной инженерии.</w:t>
      </w:r>
    </w:p>
    <w:p w:rsidR="00487816" w:rsidRPr="00CA4C17" w:rsidRDefault="00487816" w:rsidP="00CA4C17">
      <w:pPr>
        <w:pStyle w:val="a3"/>
        <w:ind w:left="-567" w:firstLine="425"/>
        <w:rPr>
          <w:rFonts w:ascii="Times New Roman" w:hAnsi="Times New Roman" w:cs="Times New Roman"/>
          <w:b/>
          <w:bCs/>
          <w:iCs/>
          <w:sz w:val="24"/>
          <w:szCs w:val="24"/>
          <w:lang w:bidi="ru-RU"/>
        </w:rPr>
      </w:pPr>
      <w:r w:rsidRPr="00CA4C17">
        <w:rPr>
          <w:rFonts w:ascii="Times New Roman" w:hAnsi="Times New Roman" w:cs="Times New Roman"/>
          <w:b/>
          <w:bCs/>
          <w:iCs/>
          <w:sz w:val="24"/>
          <w:szCs w:val="24"/>
          <w:lang w:bidi="ru-RU"/>
        </w:rPr>
        <w:t>Модуль «</w:t>
      </w:r>
      <w:r w:rsidR="00CA4C17">
        <w:rPr>
          <w:rFonts w:ascii="Times New Roman" w:hAnsi="Times New Roman" w:cs="Times New Roman"/>
          <w:b/>
          <w:bCs/>
          <w:iCs/>
          <w:sz w:val="24"/>
          <w:szCs w:val="24"/>
          <w:lang w:bidi="ru-RU"/>
        </w:rPr>
        <w:t xml:space="preserve">Технология обработки материалов </w:t>
      </w:r>
      <w:r w:rsidRPr="00CA4C17">
        <w:rPr>
          <w:rFonts w:ascii="Times New Roman" w:hAnsi="Times New Roman" w:cs="Times New Roman"/>
          <w:b/>
          <w:bCs/>
          <w:iCs/>
          <w:sz w:val="24"/>
          <w:szCs w:val="24"/>
          <w:lang w:bidi="ru-RU"/>
        </w:rPr>
        <w:t>и пищевых продуктов»</w:t>
      </w:r>
    </w:p>
    <w:p w:rsidR="00487816" w:rsidRPr="00487816" w:rsidRDefault="00487816" w:rsidP="00487816">
      <w:pPr>
        <w:pStyle w:val="a3"/>
        <w:ind w:left="-567" w:firstLine="425"/>
        <w:rPr>
          <w:rFonts w:ascii="Times New Roman" w:hAnsi="Times New Roman" w:cs="Times New Roman"/>
          <w:b/>
          <w:bCs/>
          <w:iCs/>
          <w:sz w:val="24"/>
          <w:szCs w:val="24"/>
          <w:lang w:bidi="ru-RU"/>
        </w:rPr>
      </w:pPr>
      <w:r w:rsidRPr="00487816">
        <w:rPr>
          <w:rFonts w:ascii="Times New Roman" w:hAnsi="Times New Roman" w:cs="Times New Roman"/>
          <w:b/>
          <w:bCs/>
          <w:iCs/>
          <w:sz w:val="24"/>
          <w:szCs w:val="24"/>
          <w:lang w:bidi="ru-RU"/>
        </w:rPr>
        <w:t>6 КЛАСС:</w:t>
      </w:r>
    </w:p>
    <w:p w:rsidR="00487816" w:rsidRPr="00487816" w:rsidRDefault="00487816" w:rsidP="00A540AB">
      <w:pPr>
        <w:pStyle w:val="a3"/>
        <w:numPr>
          <w:ilvl w:val="0"/>
          <w:numId w:val="261"/>
        </w:numPr>
        <w:ind w:left="-567" w:firstLine="283"/>
        <w:rPr>
          <w:rFonts w:ascii="Times New Roman" w:hAnsi="Times New Roman" w:cs="Times New Roman"/>
          <w:bCs/>
          <w:iCs/>
          <w:sz w:val="24"/>
          <w:szCs w:val="24"/>
          <w:lang w:bidi="ru-RU"/>
        </w:rPr>
      </w:pPr>
      <w:r w:rsidRPr="00487816">
        <w:rPr>
          <w:rFonts w:ascii="Times New Roman" w:hAnsi="Times New Roman" w:cs="Times New Roman"/>
          <w:bCs/>
          <w:iCs/>
          <w:sz w:val="24"/>
          <w:szCs w:val="24"/>
          <w:lang w:bidi="ru-RU"/>
        </w:rPr>
        <w:t>характеризовать познавательную и преобразовательную деятельность человека;</w:t>
      </w:r>
    </w:p>
    <w:p w:rsidR="00487816" w:rsidRPr="00487816" w:rsidRDefault="00487816" w:rsidP="00A540AB">
      <w:pPr>
        <w:pStyle w:val="a3"/>
        <w:numPr>
          <w:ilvl w:val="0"/>
          <w:numId w:val="261"/>
        </w:numPr>
        <w:ind w:left="-567" w:firstLine="283"/>
        <w:rPr>
          <w:rFonts w:ascii="Times New Roman" w:hAnsi="Times New Roman" w:cs="Times New Roman"/>
          <w:bCs/>
          <w:iCs/>
          <w:sz w:val="24"/>
          <w:szCs w:val="24"/>
          <w:lang w:bidi="ru-RU"/>
        </w:rPr>
      </w:pPr>
      <w:r w:rsidRPr="00487816">
        <w:rPr>
          <w:rFonts w:ascii="Times New Roman" w:hAnsi="Times New Roman" w:cs="Times New Roman"/>
          <w:bCs/>
          <w:iCs/>
          <w:sz w:val="24"/>
          <w:szCs w:val="24"/>
          <w:lang w:bidi="ru-RU"/>
        </w:rPr>
        <w:t>соблюдать правила безопасности;</w:t>
      </w:r>
    </w:p>
    <w:p w:rsidR="00487816" w:rsidRPr="00487816" w:rsidRDefault="00487816" w:rsidP="00A540AB">
      <w:pPr>
        <w:pStyle w:val="a3"/>
        <w:numPr>
          <w:ilvl w:val="0"/>
          <w:numId w:val="261"/>
        </w:numPr>
        <w:ind w:left="-567" w:firstLine="283"/>
        <w:rPr>
          <w:rFonts w:ascii="Times New Roman" w:hAnsi="Times New Roman" w:cs="Times New Roman"/>
          <w:bCs/>
          <w:iCs/>
          <w:sz w:val="24"/>
          <w:szCs w:val="24"/>
          <w:lang w:bidi="ru-RU"/>
        </w:rPr>
      </w:pPr>
      <w:r w:rsidRPr="00487816">
        <w:rPr>
          <w:rFonts w:ascii="Times New Roman" w:hAnsi="Times New Roman" w:cs="Times New Roman"/>
          <w:bCs/>
          <w:iCs/>
          <w:sz w:val="24"/>
          <w:szCs w:val="24"/>
          <w:lang w:bidi="ru-RU"/>
        </w:rPr>
        <w:t>организовывать рабочее место в соответствии с требованиями безопасности;</w:t>
      </w:r>
    </w:p>
    <w:p w:rsidR="00487816" w:rsidRPr="00487816" w:rsidRDefault="00487816" w:rsidP="00A540AB">
      <w:pPr>
        <w:pStyle w:val="a3"/>
        <w:numPr>
          <w:ilvl w:val="0"/>
          <w:numId w:val="261"/>
        </w:numPr>
        <w:ind w:left="-567" w:firstLine="283"/>
        <w:rPr>
          <w:rFonts w:ascii="Times New Roman" w:hAnsi="Times New Roman" w:cs="Times New Roman"/>
          <w:bCs/>
          <w:iCs/>
          <w:sz w:val="24"/>
          <w:szCs w:val="24"/>
          <w:lang w:bidi="ru-RU"/>
        </w:rPr>
      </w:pPr>
      <w:r w:rsidRPr="00487816">
        <w:rPr>
          <w:rFonts w:ascii="Times New Roman" w:hAnsi="Times New Roman" w:cs="Times New Roman"/>
          <w:bCs/>
          <w:iCs/>
          <w:sz w:val="24"/>
          <w:szCs w:val="24"/>
          <w:lang w:bidi="ru-RU"/>
        </w:rPr>
        <w:t>классифицировать и характеризовать инструменты, приспособления и технологическое оборудование;</w:t>
      </w:r>
    </w:p>
    <w:p w:rsidR="0013287E" w:rsidRPr="0013287E" w:rsidRDefault="00487816" w:rsidP="00A540AB">
      <w:pPr>
        <w:pStyle w:val="a3"/>
        <w:numPr>
          <w:ilvl w:val="0"/>
          <w:numId w:val="261"/>
        </w:numPr>
        <w:ind w:left="-567" w:firstLine="283"/>
        <w:rPr>
          <w:rFonts w:ascii="Times New Roman" w:hAnsi="Times New Roman" w:cs="Times New Roman"/>
          <w:bCs/>
          <w:iCs/>
          <w:sz w:val="24"/>
          <w:szCs w:val="24"/>
          <w:lang w:bidi="ru-RU"/>
        </w:rPr>
      </w:pPr>
      <w:r w:rsidRPr="00487816">
        <w:rPr>
          <w:rFonts w:ascii="Times New Roman" w:hAnsi="Times New Roman" w:cs="Times New Roman"/>
          <w:bCs/>
          <w:iCs/>
          <w:sz w:val="24"/>
          <w:szCs w:val="24"/>
          <w:lang w:bidi="ru-RU"/>
        </w:rPr>
        <w:t>активно использовать знания, полученные при изучении других учебных предметов, и сформированные универсальные учебные действия;</w:t>
      </w:r>
    </w:p>
    <w:p w:rsidR="00487816" w:rsidRPr="00487816" w:rsidRDefault="00487816" w:rsidP="00A540AB">
      <w:pPr>
        <w:pStyle w:val="a3"/>
        <w:numPr>
          <w:ilvl w:val="0"/>
          <w:numId w:val="261"/>
        </w:numPr>
        <w:ind w:left="-567" w:firstLine="283"/>
        <w:jc w:val="both"/>
        <w:rPr>
          <w:rFonts w:ascii="Times New Roman" w:hAnsi="Times New Roman" w:cs="Times New Roman"/>
          <w:bCs/>
          <w:iCs/>
          <w:sz w:val="24"/>
          <w:szCs w:val="24"/>
        </w:rPr>
      </w:pPr>
      <w:r w:rsidRPr="00487816">
        <w:rPr>
          <w:rFonts w:ascii="Times New Roman" w:hAnsi="Times New Roman" w:cs="Times New Roman"/>
          <w:bCs/>
          <w:iCs/>
          <w:sz w:val="24"/>
          <w:szCs w:val="24"/>
        </w:rPr>
        <w:t>использовать инструменты, приспособления и технологическое оборудование;</w:t>
      </w:r>
    </w:p>
    <w:p w:rsidR="00487816" w:rsidRPr="00487816" w:rsidRDefault="00487816" w:rsidP="00A540AB">
      <w:pPr>
        <w:pStyle w:val="a3"/>
        <w:numPr>
          <w:ilvl w:val="0"/>
          <w:numId w:val="261"/>
        </w:numPr>
        <w:ind w:left="-567" w:firstLine="283"/>
        <w:jc w:val="both"/>
        <w:rPr>
          <w:rFonts w:ascii="Times New Roman" w:hAnsi="Times New Roman" w:cs="Times New Roman"/>
          <w:bCs/>
          <w:iCs/>
          <w:sz w:val="24"/>
          <w:szCs w:val="24"/>
        </w:rPr>
      </w:pPr>
      <w:r w:rsidRPr="00487816">
        <w:rPr>
          <w:rFonts w:ascii="Times New Roman" w:hAnsi="Times New Roman" w:cs="Times New Roman"/>
          <w:bCs/>
          <w:iCs/>
          <w:sz w:val="24"/>
          <w:szCs w:val="24"/>
        </w:rPr>
        <w:t>выполнять технологические операции с использованием ручных инструментов, приспособлений, технологического оборудования;</w:t>
      </w:r>
    </w:p>
    <w:p w:rsidR="00487816" w:rsidRPr="00487816" w:rsidRDefault="00487816" w:rsidP="00A540AB">
      <w:pPr>
        <w:pStyle w:val="a3"/>
        <w:numPr>
          <w:ilvl w:val="0"/>
          <w:numId w:val="261"/>
        </w:numPr>
        <w:ind w:left="-567" w:firstLine="283"/>
        <w:jc w:val="both"/>
        <w:rPr>
          <w:rFonts w:ascii="Times New Roman" w:hAnsi="Times New Roman" w:cs="Times New Roman"/>
          <w:bCs/>
          <w:iCs/>
          <w:sz w:val="24"/>
          <w:szCs w:val="24"/>
        </w:rPr>
      </w:pPr>
      <w:r w:rsidRPr="00487816">
        <w:rPr>
          <w:rFonts w:ascii="Times New Roman" w:hAnsi="Times New Roman" w:cs="Times New Roman"/>
          <w:bCs/>
          <w:iCs/>
          <w:sz w:val="24"/>
          <w:szCs w:val="24"/>
        </w:rPr>
        <w:t>получить возможность научиться использовать цифровые инструменты при изготовлении предметов из различных материалов;</w:t>
      </w:r>
    </w:p>
    <w:p w:rsidR="00487816" w:rsidRPr="00487816" w:rsidRDefault="00487816" w:rsidP="00A540AB">
      <w:pPr>
        <w:pStyle w:val="a3"/>
        <w:numPr>
          <w:ilvl w:val="0"/>
          <w:numId w:val="261"/>
        </w:numPr>
        <w:ind w:left="-567" w:firstLine="283"/>
        <w:jc w:val="both"/>
        <w:rPr>
          <w:rFonts w:ascii="Times New Roman" w:hAnsi="Times New Roman" w:cs="Times New Roman"/>
          <w:bCs/>
          <w:iCs/>
          <w:sz w:val="24"/>
          <w:szCs w:val="24"/>
        </w:rPr>
      </w:pPr>
      <w:r w:rsidRPr="00487816">
        <w:rPr>
          <w:rFonts w:ascii="Times New Roman" w:hAnsi="Times New Roman" w:cs="Times New Roman"/>
          <w:bCs/>
          <w:iCs/>
          <w:sz w:val="24"/>
          <w:szCs w:val="24"/>
        </w:rPr>
        <w:t>характеризовать технологические операции ручной обработки конструкционных материалов;</w:t>
      </w:r>
    </w:p>
    <w:p w:rsidR="00487816" w:rsidRPr="00487816" w:rsidRDefault="00487816" w:rsidP="00A540AB">
      <w:pPr>
        <w:pStyle w:val="a3"/>
        <w:numPr>
          <w:ilvl w:val="0"/>
          <w:numId w:val="261"/>
        </w:numPr>
        <w:ind w:left="-567" w:firstLine="283"/>
        <w:jc w:val="both"/>
        <w:rPr>
          <w:rFonts w:ascii="Times New Roman" w:hAnsi="Times New Roman" w:cs="Times New Roman"/>
          <w:bCs/>
          <w:iCs/>
          <w:sz w:val="24"/>
          <w:szCs w:val="24"/>
        </w:rPr>
      </w:pPr>
      <w:r w:rsidRPr="00487816">
        <w:rPr>
          <w:rFonts w:ascii="Times New Roman" w:hAnsi="Times New Roman" w:cs="Times New Roman"/>
          <w:bCs/>
          <w:iCs/>
          <w:sz w:val="24"/>
          <w:szCs w:val="24"/>
        </w:rPr>
        <w:t>применять ручные технологии обработки конструкционных материалов;</w:t>
      </w:r>
    </w:p>
    <w:p w:rsidR="00487816" w:rsidRPr="00487816" w:rsidRDefault="00487816" w:rsidP="00A540AB">
      <w:pPr>
        <w:pStyle w:val="a3"/>
        <w:numPr>
          <w:ilvl w:val="0"/>
          <w:numId w:val="261"/>
        </w:numPr>
        <w:ind w:left="-567" w:firstLine="283"/>
        <w:jc w:val="both"/>
        <w:rPr>
          <w:rFonts w:ascii="Times New Roman" w:hAnsi="Times New Roman" w:cs="Times New Roman"/>
          <w:bCs/>
          <w:iCs/>
          <w:sz w:val="24"/>
          <w:szCs w:val="24"/>
        </w:rPr>
      </w:pPr>
      <w:r w:rsidRPr="00487816">
        <w:rPr>
          <w:rFonts w:ascii="Times New Roman" w:hAnsi="Times New Roman" w:cs="Times New Roman"/>
          <w:bCs/>
          <w:iCs/>
          <w:sz w:val="24"/>
          <w:szCs w:val="24"/>
        </w:rPr>
        <w:t>правильно хранить пищевые продукты;</w:t>
      </w:r>
    </w:p>
    <w:p w:rsidR="00487816" w:rsidRPr="00487816" w:rsidRDefault="00487816" w:rsidP="00A540AB">
      <w:pPr>
        <w:pStyle w:val="a3"/>
        <w:numPr>
          <w:ilvl w:val="0"/>
          <w:numId w:val="261"/>
        </w:numPr>
        <w:ind w:left="-567" w:firstLine="283"/>
        <w:jc w:val="both"/>
        <w:rPr>
          <w:rFonts w:ascii="Times New Roman" w:hAnsi="Times New Roman" w:cs="Times New Roman"/>
          <w:bCs/>
          <w:iCs/>
          <w:sz w:val="24"/>
          <w:szCs w:val="24"/>
        </w:rPr>
      </w:pPr>
      <w:r w:rsidRPr="00487816">
        <w:rPr>
          <w:rFonts w:ascii="Times New Roman" w:hAnsi="Times New Roman" w:cs="Times New Roman"/>
          <w:bCs/>
          <w:iCs/>
          <w:sz w:val="24"/>
          <w:szCs w:val="24"/>
        </w:rPr>
        <w:lastRenderedPageBreak/>
        <w:t>осуществлять механическую и тепловую обработку пищевых продуктов, сохраняя их пищевую ценность;</w:t>
      </w:r>
    </w:p>
    <w:p w:rsidR="00487816" w:rsidRPr="00487816" w:rsidRDefault="00487816" w:rsidP="00A540AB">
      <w:pPr>
        <w:pStyle w:val="a3"/>
        <w:numPr>
          <w:ilvl w:val="0"/>
          <w:numId w:val="261"/>
        </w:numPr>
        <w:ind w:left="-567" w:firstLine="283"/>
        <w:jc w:val="both"/>
        <w:rPr>
          <w:rFonts w:ascii="Times New Roman" w:hAnsi="Times New Roman" w:cs="Times New Roman"/>
          <w:bCs/>
          <w:iCs/>
          <w:sz w:val="24"/>
          <w:szCs w:val="24"/>
        </w:rPr>
      </w:pPr>
      <w:r w:rsidRPr="00487816">
        <w:rPr>
          <w:rFonts w:ascii="Times New Roman" w:hAnsi="Times New Roman" w:cs="Times New Roman"/>
          <w:bCs/>
          <w:iCs/>
          <w:sz w:val="24"/>
          <w:szCs w:val="24"/>
        </w:rPr>
        <w:t>выбирать продукты, инструменты и оборудование для приготовления блюда;</w:t>
      </w:r>
    </w:p>
    <w:p w:rsidR="00487816" w:rsidRPr="00487816" w:rsidRDefault="00487816" w:rsidP="00A540AB">
      <w:pPr>
        <w:pStyle w:val="a3"/>
        <w:numPr>
          <w:ilvl w:val="0"/>
          <w:numId w:val="261"/>
        </w:numPr>
        <w:ind w:left="-567" w:firstLine="283"/>
        <w:jc w:val="both"/>
        <w:rPr>
          <w:rFonts w:ascii="Times New Roman" w:hAnsi="Times New Roman" w:cs="Times New Roman"/>
          <w:bCs/>
          <w:iCs/>
          <w:sz w:val="24"/>
          <w:szCs w:val="24"/>
        </w:rPr>
      </w:pPr>
      <w:r w:rsidRPr="00487816">
        <w:rPr>
          <w:rFonts w:ascii="Times New Roman" w:hAnsi="Times New Roman" w:cs="Times New Roman"/>
          <w:bCs/>
          <w:iCs/>
          <w:sz w:val="24"/>
          <w:szCs w:val="24"/>
        </w:rPr>
        <w:t>осуществлять доступными средствами контроль качества блюда;</w:t>
      </w:r>
    </w:p>
    <w:p w:rsidR="00487816" w:rsidRPr="00487816" w:rsidRDefault="00487816" w:rsidP="00A540AB">
      <w:pPr>
        <w:pStyle w:val="a3"/>
        <w:numPr>
          <w:ilvl w:val="0"/>
          <w:numId w:val="261"/>
        </w:numPr>
        <w:ind w:left="-567" w:firstLine="283"/>
        <w:jc w:val="both"/>
        <w:rPr>
          <w:rFonts w:ascii="Times New Roman" w:hAnsi="Times New Roman" w:cs="Times New Roman"/>
          <w:bCs/>
          <w:iCs/>
          <w:sz w:val="24"/>
          <w:szCs w:val="24"/>
        </w:rPr>
      </w:pPr>
      <w:r w:rsidRPr="00487816">
        <w:rPr>
          <w:rFonts w:ascii="Times New Roman" w:hAnsi="Times New Roman" w:cs="Times New Roman"/>
          <w:bCs/>
          <w:iCs/>
          <w:sz w:val="24"/>
          <w:szCs w:val="24"/>
        </w:rPr>
        <w:t>проектировать интерьер помещения с использованием программных сервисов;</w:t>
      </w:r>
    </w:p>
    <w:p w:rsidR="00487816" w:rsidRPr="00487816" w:rsidRDefault="00487816" w:rsidP="00A540AB">
      <w:pPr>
        <w:pStyle w:val="a3"/>
        <w:numPr>
          <w:ilvl w:val="0"/>
          <w:numId w:val="261"/>
        </w:numPr>
        <w:ind w:left="-567" w:firstLine="283"/>
        <w:jc w:val="both"/>
        <w:rPr>
          <w:rFonts w:ascii="Times New Roman" w:hAnsi="Times New Roman" w:cs="Times New Roman"/>
          <w:bCs/>
          <w:iCs/>
          <w:sz w:val="24"/>
          <w:szCs w:val="24"/>
        </w:rPr>
      </w:pPr>
      <w:r w:rsidRPr="00487816">
        <w:rPr>
          <w:rFonts w:ascii="Times New Roman" w:hAnsi="Times New Roman" w:cs="Times New Roman"/>
          <w:bCs/>
          <w:iCs/>
          <w:sz w:val="24"/>
          <w:szCs w:val="24"/>
        </w:rPr>
        <w:t>составлять последовательность выполнения технологических операций для изготовления швейных изделий;</w:t>
      </w:r>
    </w:p>
    <w:p w:rsidR="00487816" w:rsidRPr="00487816" w:rsidRDefault="00487816" w:rsidP="00A540AB">
      <w:pPr>
        <w:pStyle w:val="a3"/>
        <w:numPr>
          <w:ilvl w:val="0"/>
          <w:numId w:val="261"/>
        </w:numPr>
        <w:ind w:left="-567" w:firstLine="283"/>
        <w:jc w:val="both"/>
        <w:rPr>
          <w:rFonts w:ascii="Times New Roman" w:hAnsi="Times New Roman" w:cs="Times New Roman"/>
          <w:bCs/>
          <w:iCs/>
          <w:sz w:val="24"/>
          <w:szCs w:val="24"/>
        </w:rPr>
      </w:pPr>
      <w:r w:rsidRPr="00487816">
        <w:rPr>
          <w:rFonts w:ascii="Times New Roman" w:hAnsi="Times New Roman" w:cs="Times New Roman"/>
          <w:bCs/>
          <w:iCs/>
          <w:sz w:val="24"/>
          <w:szCs w:val="24"/>
        </w:rPr>
        <w:t>строить чертежи простых швейных изделий;</w:t>
      </w:r>
    </w:p>
    <w:p w:rsidR="00487816" w:rsidRPr="00487816" w:rsidRDefault="00487816" w:rsidP="00A540AB">
      <w:pPr>
        <w:pStyle w:val="a3"/>
        <w:numPr>
          <w:ilvl w:val="0"/>
          <w:numId w:val="261"/>
        </w:numPr>
        <w:ind w:left="-567" w:firstLine="283"/>
        <w:jc w:val="both"/>
        <w:rPr>
          <w:rFonts w:ascii="Times New Roman" w:hAnsi="Times New Roman" w:cs="Times New Roman"/>
          <w:bCs/>
          <w:iCs/>
          <w:sz w:val="24"/>
          <w:szCs w:val="24"/>
        </w:rPr>
      </w:pPr>
      <w:r w:rsidRPr="00487816">
        <w:rPr>
          <w:rFonts w:ascii="Times New Roman" w:hAnsi="Times New Roman" w:cs="Times New Roman"/>
          <w:bCs/>
          <w:iCs/>
          <w:sz w:val="24"/>
          <w:szCs w:val="24"/>
        </w:rPr>
        <w:t>выбирать материалы, инструменты и оборудование для выполнения швейных работ;</w:t>
      </w:r>
    </w:p>
    <w:p w:rsidR="00487816" w:rsidRPr="00487816" w:rsidRDefault="00487816" w:rsidP="00A540AB">
      <w:pPr>
        <w:pStyle w:val="a3"/>
        <w:numPr>
          <w:ilvl w:val="0"/>
          <w:numId w:val="261"/>
        </w:numPr>
        <w:ind w:left="-567" w:firstLine="283"/>
        <w:jc w:val="both"/>
        <w:rPr>
          <w:rFonts w:ascii="Times New Roman" w:hAnsi="Times New Roman" w:cs="Times New Roman"/>
          <w:bCs/>
          <w:iCs/>
          <w:sz w:val="24"/>
          <w:szCs w:val="24"/>
        </w:rPr>
      </w:pPr>
      <w:r w:rsidRPr="00487816">
        <w:rPr>
          <w:rFonts w:ascii="Times New Roman" w:hAnsi="Times New Roman" w:cs="Times New Roman"/>
          <w:bCs/>
          <w:iCs/>
          <w:sz w:val="24"/>
          <w:szCs w:val="24"/>
        </w:rPr>
        <w:t>выполнять художественное оформление швейных изделий;</w:t>
      </w:r>
    </w:p>
    <w:p w:rsidR="00487816" w:rsidRPr="00487816" w:rsidRDefault="00487816" w:rsidP="00A540AB">
      <w:pPr>
        <w:pStyle w:val="a3"/>
        <w:numPr>
          <w:ilvl w:val="0"/>
          <w:numId w:val="261"/>
        </w:numPr>
        <w:ind w:left="-567" w:firstLine="283"/>
        <w:jc w:val="both"/>
        <w:rPr>
          <w:rFonts w:ascii="Times New Roman" w:hAnsi="Times New Roman" w:cs="Times New Roman"/>
          <w:bCs/>
          <w:iCs/>
          <w:sz w:val="24"/>
          <w:szCs w:val="24"/>
        </w:rPr>
      </w:pPr>
      <w:r w:rsidRPr="00487816">
        <w:rPr>
          <w:rFonts w:ascii="Times New Roman" w:hAnsi="Times New Roman" w:cs="Times New Roman"/>
          <w:bCs/>
          <w:iCs/>
          <w:sz w:val="24"/>
          <w:szCs w:val="24"/>
        </w:rPr>
        <w:t>выделять свойства наноструктур;</w:t>
      </w:r>
    </w:p>
    <w:p w:rsidR="00D7414E" w:rsidRDefault="00487816" w:rsidP="00A540AB">
      <w:pPr>
        <w:pStyle w:val="a3"/>
        <w:numPr>
          <w:ilvl w:val="0"/>
          <w:numId w:val="261"/>
        </w:numPr>
        <w:ind w:left="-567" w:firstLine="283"/>
        <w:jc w:val="both"/>
        <w:rPr>
          <w:rFonts w:ascii="Times New Roman" w:hAnsi="Times New Roman" w:cs="Times New Roman"/>
          <w:bCs/>
          <w:iCs/>
          <w:sz w:val="24"/>
          <w:szCs w:val="24"/>
        </w:rPr>
      </w:pPr>
      <w:r w:rsidRPr="00487816">
        <w:rPr>
          <w:rFonts w:ascii="Times New Roman" w:hAnsi="Times New Roman" w:cs="Times New Roman"/>
          <w:bCs/>
          <w:iCs/>
          <w:sz w:val="24"/>
          <w:szCs w:val="24"/>
        </w:rPr>
        <w:t>приводить примеры наноструктур, их использования в технологиях</w:t>
      </w:r>
      <w:r w:rsidRPr="001D79C6">
        <w:rPr>
          <w:rFonts w:ascii="Times New Roman" w:hAnsi="Times New Roman" w:cs="Times New Roman"/>
          <w:bCs/>
          <w:iCs/>
          <w:sz w:val="24"/>
          <w:szCs w:val="24"/>
        </w:rPr>
        <w:t>.</w:t>
      </w:r>
    </w:p>
    <w:p w:rsidR="001D79C6" w:rsidRPr="001D79C6" w:rsidRDefault="001D79C6" w:rsidP="001D79C6">
      <w:pPr>
        <w:pStyle w:val="a3"/>
        <w:rPr>
          <w:rFonts w:ascii="Times New Roman" w:hAnsi="Times New Roman" w:cs="Times New Roman"/>
          <w:b/>
          <w:bCs/>
          <w:iCs/>
          <w:sz w:val="24"/>
          <w:szCs w:val="24"/>
        </w:rPr>
      </w:pPr>
      <w:r w:rsidRPr="001D79C6">
        <w:rPr>
          <w:rFonts w:ascii="Times New Roman" w:hAnsi="Times New Roman" w:cs="Times New Roman"/>
          <w:b/>
          <w:bCs/>
          <w:iCs/>
          <w:sz w:val="24"/>
          <w:szCs w:val="24"/>
        </w:rPr>
        <w:t>7-9 КЛАССЫ:</w:t>
      </w:r>
    </w:p>
    <w:p w:rsidR="001D79C6" w:rsidRPr="001D79C6" w:rsidRDefault="001D79C6" w:rsidP="00A540AB">
      <w:pPr>
        <w:pStyle w:val="a3"/>
        <w:numPr>
          <w:ilvl w:val="0"/>
          <w:numId w:val="262"/>
        </w:numPr>
        <w:ind w:left="-567" w:firstLine="283"/>
        <w:jc w:val="both"/>
        <w:rPr>
          <w:rFonts w:ascii="Times New Roman" w:hAnsi="Times New Roman" w:cs="Times New Roman"/>
          <w:bCs/>
          <w:iCs/>
          <w:sz w:val="24"/>
          <w:szCs w:val="24"/>
        </w:rPr>
      </w:pPr>
      <w:r w:rsidRPr="001D79C6">
        <w:rPr>
          <w:rFonts w:ascii="Times New Roman" w:hAnsi="Times New Roman" w:cs="Times New Roman"/>
          <w:bCs/>
          <w:iCs/>
          <w:sz w:val="24"/>
          <w:szCs w:val="24"/>
        </w:rPr>
        <w:t>освоить основные этапы создания проектов от идеи до презентации и использования полученных результатов;</w:t>
      </w:r>
    </w:p>
    <w:p w:rsidR="001D79C6" w:rsidRPr="001D79C6" w:rsidRDefault="001D79C6" w:rsidP="00A540AB">
      <w:pPr>
        <w:pStyle w:val="a3"/>
        <w:numPr>
          <w:ilvl w:val="0"/>
          <w:numId w:val="262"/>
        </w:numPr>
        <w:ind w:left="-567" w:firstLine="283"/>
        <w:jc w:val="both"/>
        <w:rPr>
          <w:rFonts w:ascii="Times New Roman" w:hAnsi="Times New Roman" w:cs="Times New Roman"/>
          <w:bCs/>
          <w:iCs/>
          <w:sz w:val="24"/>
          <w:szCs w:val="24"/>
        </w:rPr>
      </w:pPr>
      <w:r w:rsidRPr="001D79C6">
        <w:rPr>
          <w:rFonts w:ascii="Times New Roman" w:hAnsi="Times New Roman" w:cs="Times New Roman"/>
          <w:bCs/>
          <w:iCs/>
          <w:sz w:val="24"/>
          <w:szCs w:val="24"/>
        </w:rPr>
        <w:t>научиться использовать программные сервисы для поддержки проектной деятельности;</w:t>
      </w:r>
    </w:p>
    <w:p w:rsidR="001D79C6" w:rsidRPr="001D79C6" w:rsidRDefault="001D79C6" w:rsidP="00A540AB">
      <w:pPr>
        <w:pStyle w:val="a3"/>
        <w:numPr>
          <w:ilvl w:val="0"/>
          <w:numId w:val="262"/>
        </w:numPr>
        <w:ind w:left="-567" w:firstLine="283"/>
        <w:jc w:val="both"/>
        <w:rPr>
          <w:rFonts w:ascii="Times New Roman" w:hAnsi="Times New Roman" w:cs="Times New Roman"/>
          <w:bCs/>
          <w:iCs/>
          <w:sz w:val="24"/>
          <w:szCs w:val="24"/>
        </w:rPr>
      </w:pPr>
      <w:r w:rsidRPr="001D79C6">
        <w:rPr>
          <w:rFonts w:ascii="Times New Roman" w:hAnsi="Times New Roman" w:cs="Times New Roman"/>
          <w:bCs/>
          <w:iCs/>
          <w:sz w:val="24"/>
          <w:szCs w:val="24"/>
        </w:rPr>
        <w:t>проводить необходимые опыты по исследованию свойств материалов;</w:t>
      </w:r>
    </w:p>
    <w:p w:rsidR="001D79C6" w:rsidRPr="001D79C6" w:rsidRDefault="001D79C6" w:rsidP="00A540AB">
      <w:pPr>
        <w:pStyle w:val="a3"/>
        <w:numPr>
          <w:ilvl w:val="0"/>
          <w:numId w:val="262"/>
        </w:numPr>
        <w:ind w:left="-567" w:firstLine="283"/>
        <w:jc w:val="both"/>
        <w:rPr>
          <w:rFonts w:ascii="Times New Roman" w:hAnsi="Times New Roman" w:cs="Times New Roman"/>
          <w:bCs/>
          <w:iCs/>
          <w:sz w:val="24"/>
          <w:szCs w:val="24"/>
        </w:rPr>
      </w:pPr>
      <w:r w:rsidRPr="001D79C6">
        <w:rPr>
          <w:rFonts w:ascii="Times New Roman" w:hAnsi="Times New Roman" w:cs="Times New Roman"/>
          <w:bCs/>
          <w:iCs/>
          <w:sz w:val="24"/>
          <w:szCs w:val="24"/>
        </w:rPr>
        <w:t>выбирать инструменты и оборудование, необходимые для изготовления выбранного изделия по данной технологии;</w:t>
      </w:r>
    </w:p>
    <w:p w:rsidR="001D79C6" w:rsidRPr="001D79C6" w:rsidRDefault="001D79C6" w:rsidP="00A540AB">
      <w:pPr>
        <w:pStyle w:val="a3"/>
        <w:numPr>
          <w:ilvl w:val="0"/>
          <w:numId w:val="262"/>
        </w:numPr>
        <w:ind w:left="-567" w:firstLine="283"/>
        <w:jc w:val="both"/>
        <w:rPr>
          <w:rFonts w:ascii="Times New Roman" w:hAnsi="Times New Roman" w:cs="Times New Roman"/>
          <w:bCs/>
          <w:iCs/>
          <w:sz w:val="24"/>
          <w:szCs w:val="24"/>
        </w:rPr>
      </w:pPr>
      <w:r w:rsidRPr="001D79C6">
        <w:rPr>
          <w:rFonts w:ascii="Times New Roman" w:hAnsi="Times New Roman" w:cs="Times New Roman"/>
          <w:bCs/>
          <w:iCs/>
          <w:sz w:val="24"/>
          <w:szCs w:val="24"/>
        </w:rPr>
        <w:t>применять технологии механической обработки конструкционных материалов;</w:t>
      </w:r>
    </w:p>
    <w:p w:rsidR="001D79C6" w:rsidRPr="001D79C6" w:rsidRDefault="001D79C6" w:rsidP="00A540AB">
      <w:pPr>
        <w:pStyle w:val="a3"/>
        <w:numPr>
          <w:ilvl w:val="0"/>
          <w:numId w:val="262"/>
        </w:numPr>
        <w:ind w:left="-567" w:firstLine="283"/>
        <w:jc w:val="both"/>
        <w:rPr>
          <w:rFonts w:ascii="Times New Roman" w:hAnsi="Times New Roman" w:cs="Times New Roman"/>
          <w:bCs/>
          <w:iCs/>
          <w:sz w:val="24"/>
          <w:szCs w:val="24"/>
        </w:rPr>
      </w:pPr>
      <w:r w:rsidRPr="001D79C6">
        <w:rPr>
          <w:rFonts w:ascii="Times New Roman" w:hAnsi="Times New Roman" w:cs="Times New Roman"/>
          <w:bCs/>
          <w:iCs/>
          <w:sz w:val="24"/>
          <w:szCs w:val="24"/>
        </w:rPr>
        <w:t>осуществлять доступными средствами контроль качества изготавливаемого изделия, находить и устранять допущенные дефекты;</w:t>
      </w:r>
    </w:p>
    <w:p w:rsidR="001D79C6" w:rsidRPr="001D79C6" w:rsidRDefault="001D79C6" w:rsidP="00A540AB">
      <w:pPr>
        <w:pStyle w:val="a3"/>
        <w:numPr>
          <w:ilvl w:val="0"/>
          <w:numId w:val="262"/>
        </w:numPr>
        <w:ind w:left="-567" w:firstLine="283"/>
        <w:jc w:val="both"/>
        <w:rPr>
          <w:rFonts w:ascii="Times New Roman" w:hAnsi="Times New Roman" w:cs="Times New Roman"/>
          <w:bCs/>
          <w:iCs/>
          <w:sz w:val="24"/>
          <w:szCs w:val="24"/>
        </w:rPr>
      </w:pPr>
      <w:r w:rsidRPr="001D79C6">
        <w:rPr>
          <w:rFonts w:ascii="Times New Roman" w:hAnsi="Times New Roman" w:cs="Times New Roman"/>
          <w:bCs/>
          <w:iCs/>
          <w:sz w:val="24"/>
          <w:szCs w:val="24"/>
        </w:rPr>
        <w:t>классифицировать виды и назначение методов получения и преобразования конструкционных и текстильных материалов;</w:t>
      </w:r>
    </w:p>
    <w:p w:rsidR="001D79C6" w:rsidRPr="001D79C6" w:rsidRDefault="001D79C6" w:rsidP="00A540AB">
      <w:pPr>
        <w:pStyle w:val="a3"/>
        <w:numPr>
          <w:ilvl w:val="0"/>
          <w:numId w:val="262"/>
        </w:numPr>
        <w:ind w:left="-567" w:firstLine="283"/>
        <w:jc w:val="both"/>
        <w:rPr>
          <w:rFonts w:ascii="Times New Roman" w:hAnsi="Times New Roman" w:cs="Times New Roman"/>
          <w:bCs/>
          <w:iCs/>
          <w:sz w:val="24"/>
          <w:szCs w:val="24"/>
        </w:rPr>
      </w:pPr>
      <w:r w:rsidRPr="001D79C6">
        <w:rPr>
          <w:rFonts w:ascii="Times New Roman" w:hAnsi="Times New Roman" w:cs="Times New Roman"/>
          <w:bCs/>
          <w:iCs/>
          <w:sz w:val="24"/>
          <w:szCs w:val="24"/>
        </w:rPr>
        <w:t>получить возможность научиться конструировать модели различных объектов и использовать их в практической деятельности;</w:t>
      </w:r>
    </w:p>
    <w:p w:rsidR="001D79C6" w:rsidRPr="001D79C6" w:rsidRDefault="001D79C6" w:rsidP="00A540AB">
      <w:pPr>
        <w:pStyle w:val="a3"/>
        <w:numPr>
          <w:ilvl w:val="0"/>
          <w:numId w:val="262"/>
        </w:numPr>
        <w:ind w:left="-567" w:firstLine="283"/>
        <w:jc w:val="both"/>
        <w:rPr>
          <w:rFonts w:ascii="Times New Roman" w:hAnsi="Times New Roman" w:cs="Times New Roman"/>
          <w:bCs/>
          <w:iCs/>
          <w:sz w:val="24"/>
          <w:szCs w:val="24"/>
        </w:rPr>
      </w:pPr>
      <w:r w:rsidRPr="001D79C6">
        <w:rPr>
          <w:rFonts w:ascii="Times New Roman" w:hAnsi="Times New Roman" w:cs="Times New Roman"/>
          <w:bCs/>
          <w:iCs/>
          <w:sz w:val="24"/>
          <w:szCs w:val="24"/>
        </w:rPr>
        <w:t>конструировать модели машин и механизмов;</w:t>
      </w:r>
    </w:p>
    <w:p w:rsidR="001D79C6" w:rsidRPr="001D79C6" w:rsidRDefault="001D79C6" w:rsidP="00A540AB">
      <w:pPr>
        <w:pStyle w:val="a3"/>
        <w:numPr>
          <w:ilvl w:val="0"/>
          <w:numId w:val="262"/>
        </w:numPr>
        <w:ind w:left="-567" w:firstLine="283"/>
        <w:jc w:val="both"/>
        <w:rPr>
          <w:rFonts w:ascii="Times New Roman" w:hAnsi="Times New Roman" w:cs="Times New Roman"/>
          <w:bCs/>
          <w:iCs/>
          <w:sz w:val="24"/>
          <w:szCs w:val="24"/>
        </w:rPr>
      </w:pPr>
      <w:r w:rsidRPr="001D79C6">
        <w:rPr>
          <w:rFonts w:ascii="Times New Roman" w:hAnsi="Times New Roman" w:cs="Times New Roman"/>
          <w:bCs/>
          <w:iCs/>
          <w:sz w:val="24"/>
          <w:szCs w:val="24"/>
        </w:rPr>
        <w:t>изготавливать изделие из конструкционных или поделочных материалов;</w:t>
      </w:r>
    </w:p>
    <w:p w:rsidR="001D79C6" w:rsidRPr="001D79C6" w:rsidRDefault="001D79C6" w:rsidP="00A540AB">
      <w:pPr>
        <w:pStyle w:val="a3"/>
        <w:numPr>
          <w:ilvl w:val="0"/>
          <w:numId w:val="262"/>
        </w:numPr>
        <w:ind w:left="-567" w:firstLine="283"/>
        <w:jc w:val="both"/>
        <w:rPr>
          <w:rFonts w:ascii="Times New Roman" w:hAnsi="Times New Roman" w:cs="Times New Roman"/>
          <w:bCs/>
          <w:iCs/>
          <w:sz w:val="24"/>
          <w:szCs w:val="24"/>
        </w:rPr>
      </w:pPr>
      <w:r w:rsidRPr="001D79C6">
        <w:rPr>
          <w:rFonts w:ascii="Times New Roman" w:hAnsi="Times New Roman" w:cs="Times New Roman"/>
          <w:bCs/>
          <w:iCs/>
          <w:sz w:val="24"/>
          <w:szCs w:val="24"/>
        </w:rPr>
        <w:t>готовить кулинарные блюда в соответствии с известными технологиями;</w:t>
      </w:r>
    </w:p>
    <w:p w:rsidR="001D79C6" w:rsidRPr="001D79C6" w:rsidRDefault="001D79C6" w:rsidP="00A540AB">
      <w:pPr>
        <w:pStyle w:val="a3"/>
        <w:numPr>
          <w:ilvl w:val="0"/>
          <w:numId w:val="262"/>
        </w:numPr>
        <w:ind w:left="-567" w:firstLine="283"/>
        <w:jc w:val="both"/>
        <w:rPr>
          <w:rFonts w:ascii="Times New Roman" w:hAnsi="Times New Roman" w:cs="Times New Roman"/>
          <w:bCs/>
          <w:iCs/>
          <w:sz w:val="24"/>
          <w:szCs w:val="24"/>
        </w:rPr>
      </w:pPr>
      <w:r w:rsidRPr="001D79C6">
        <w:rPr>
          <w:rFonts w:ascii="Times New Roman" w:hAnsi="Times New Roman" w:cs="Times New Roman"/>
          <w:bCs/>
          <w:iCs/>
          <w:sz w:val="24"/>
          <w:szCs w:val="24"/>
        </w:rPr>
        <w:t>выполнять декоративно-прикладную обработку материалов;</w:t>
      </w:r>
    </w:p>
    <w:p w:rsidR="001D79C6" w:rsidRPr="001D79C6" w:rsidRDefault="001D79C6" w:rsidP="00A540AB">
      <w:pPr>
        <w:pStyle w:val="a3"/>
        <w:numPr>
          <w:ilvl w:val="0"/>
          <w:numId w:val="262"/>
        </w:numPr>
        <w:ind w:left="-567" w:firstLine="283"/>
        <w:jc w:val="both"/>
        <w:rPr>
          <w:rFonts w:ascii="Times New Roman" w:hAnsi="Times New Roman" w:cs="Times New Roman"/>
          <w:bCs/>
          <w:iCs/>
          <w:sz w:val="24"/>
          <w:szCs w:val="24"/>
        </w:rPr>
      </w:pPr>
      <w:r w:rsidRPr="001D79C6">
        <w:rPr>
          <w:rFonts w:ascii="Times New Roman" w:hAnsi="Times New Roman" w:cs="Times New Roman"/>
          <w:bCs/>
          <w:iCs/>
          <w:sz w:val="24"/>
          <w:szCs w:val="24"/>
        </w:rPr>
        <w:t>выполнять художественное оформление изделий;</w:t>
      </w:r>
    </w:p>
    <w:p w:rsidR="001D79C6" w:rsidRPr="001D79C6" w:rsidRDefault="001D79C6" w:rsidP="00A540AB">
      <w:pPr>
        <w:pStyle w:val="a3"/>
        <w:numPr>
          <w:ilvl w:val="0"/>
          <w:numId w:val="262"/>
        </w:numPr>
        <w:ind w:left="-567" w:firstLine="283"/>
        <w:jc w:val="both"/>
        <w:rPr>
          <w:rFonts w:ascii="Times New Roman" w:hAnsi="Times New Roman" w:cs="Times New Roman"/>
          <w:bCs/>
          <w:iCs/>
          <w:sz w:val="24"/>
          <w:szCs w:val="24"/>
        </w:rPr>
      </w:pPr>
      <w:r w:rsidRPr="001D79C6">
        <w:rPr>
          <w:rFonts w:ascii="Times New Roman" w:hAnsi="Times New Roman" w:cs="Times New Roman"/>
          <w:bCs/>
          <w:iCs/>
          <w:sz w:val="24"/>
          <w:szCs w:val="24"/>
        </w:rPr>
        <w:t>создавать художественный образ и воплощать его в продукте;</w:t>
      </w:r>
    </w:p>
    <w:p w:rsidR="001D79C6" w:rsidRPr="001D79C6" w:rsidRDefault="001D79C6" w:rsidP="00A540AB">
      <w:pPr>
        <w:pStyle w:val="a3"/>
        <w:numPr>
          <w:ilvl w:val="0"/>
          <w:numId w:val="262"/>
        </w:numPr>
        <w:ind w:left="-567" w:firstLine="283"/>
        <w:jc w:val="both"/>
        <w:rPr>
          <w:rFonts w:ascii="Times New Roman" w:hAnsi="Times New Roman" w:cs="Times New Roman"/>
          <w:bCs/>
          <w:iCs/>
          <w:sz w:val="24"/>
          <w:szCs w:val="24"/>
        </w:rPr>
      </w:pPr>
      <w:r w:rsidRPr="001D79C6">
        <w:rPr>
          <w:rFonts w:ascii="Times New Roman" w:hAnsi="Times New Roman" w:cs="Times New Roman"/>
          <w:bCs/>
          <w:iCs/>
          <w:sz w:val="24"/>
          <w:szCs w:val="24"/>
        </w:rPr>
        <w:t>строить чертежи швейных изделий;</w:t>
      </w:r>
    </w:p>
    <w:p w:rsidR="001D79C6" w:rsidRPr="001D79C6" w:rsidRDefault="001D79C6" w:rsidP="00A540AB">
      <w:pPr>
        <w:pStyle w:val="a3"/>
        <w:numPr>
          <w:ilvl w:val="0"/>
          <w:numId w:val="262"/>
        </w:numPr>
        <w:ind w:left="-567" w:firstLine="283"/>
        <w:jc w:val="both"/>
        <w:rPr>
          <w:rFonts w:ascii="Times New Roman" w:hAnsi="Times New Roman" w:cs="Times New Roman"/>
          <w:bCs/>
          <w:iCs/>
          <w:sz w:val="24"/>
          <w:szCs w:val="24"/>
        </w:rPr>
      </w:pPr>
      <w:r w:rsidRPr="001D79C6">
        <w:rPr>
          <w:rFonts w:ascii="Times New Roman" w:hAnsi="Times New Roman" w:cs="Times New Roman"/>
          <w:bCs/>
          <w:iCs/>
          <w:sz w:val="24"/>
          <w:szCs w:val="24"/>
        </w:rPr>
        <w:t>выбирать материалы, инструменты и оборудование для выполнения швейных работ;</w:t>
      </w:r>
    </w:p>
    <w:p w:rsidR="001D79C6" w:rsidRPr="001D79C6" w:rsidRDefault="001D79C6" w:rsidP="00A540AB">
      <w:pPr>
        <w:pStyle w:val="a3"/>
        <w:numPr>
          <w:ilvl w:val="0"/>
          <w:numId w:val="262"/>
        </w:numPr>
        <w:ind w:left="-567" w:firstLine="283"/>
        <w:jc w:val="both"/>
        <w:rPr>
          <w:rFonts w:ascii="Times New Roman" w:hAnsi="Times New Roman" w:cs="Times New Roman"/>
          <w:bCs/>
          <w:iCs/>
          <w:sz w:val="24"/>
          <w:szCs w:val="24"/>
        </w:rPr>
      </w:pPr>
      <w:r w:rsidRPr="001D79C6">
        <w:rPr>
          <w:rFonts w:ascii="Times New Roman" w:hAnsi="Times New Roman" w:cs="Times New Roman"/>
          <w:bCs/>
          <w:iCs/>
          <w:sz w:val="24"/>
          <w:szCs w:val="24"/>
        </w:rPr>
        <w:t>применять основные приёмы и навыки решения изобретательских задач;</w:t>
      </w:r>
    </w:p>
    <w:p w:rsidR="001D79C6" w:rsidRPr="001D79C6" w:rsidRDefault="001D79C6" w:rsidP="00A540AB">
      <w:pPr>
        <w:pStyle w:val="a3"/>
        <w:numPr>
          <w:ilvl w:val="0"/>
          <w:numId w:val="262"/>
        </w:numPr>
        <w:ind w:left="-567" w:firstLine="283"/>
        <w:jc w:val="both"/>
        <w:rPr>
          <w:rFonts w:ascii="Times New Roman" w:hAnsi="Times New Roman" w:cs="Times New Roman"/>
          <w:bCs/>
          <w:iCs/>
          <w:sz w:val="24"/>
          <w:szCs w:val="24"/>
        </w:rPr>
      </w:pPr>
      <w:r w:rsidRPr="001D79C6">
        <w:rPr>
          <w:rFonts w:ascii="Times New Roman" w:hAnsi="Times New Roman" w:cs="Times New Roman"/>
          <w:bCs/>
          <w:iCs/>
          <w:sz w:val="24"/>
          <w:szCs w:val="24"/>
        </w:rPr>
        <w:t>получить возможность научиться применять принципы ТРИЗ для решения технических задач;</w:t>
      </w:r>
    </w:p>
    <w:p w:rsidR="001D79C6" w:rsidRPr="001D79C6" w:rsidRDefault="001D79C6" w:rsidP="00A540AB">
      <w:pPr>
        <w:pStyle w:val="a3"/>
        <w:numPr>
          <w:ilvl w:val="0"/>
          <w:numId w:val="262"/>
        </w:numPr>
        <w:ind w:left="-567" w:firstLine="283"/>
        <w:jc w:val="both"/>
        <w:rPr>
          <w:rFonts w:ascii="Times New Roman" w:hAnsi="Times New Roman" w:cs="Times New Roman"/>
          <w:bCs/>
          <w:iCs/>
          <w:sz w:val="24"/>
          <w:szCs w:val="24"/>
        </w:rPr>
      </w:pPr>
      <w:r w:rsidRPr="001D79C6">
        <w:rPr>
          <w:rFonts w:ascii="Times New Roman" w:hAnsi="Times New Roman" w:cs="Times New Roman"/>
          <w:bCs/>
          <w:iCs/>
          <w:sz w:val="24"/>
          <w:szCs w:val="24"/>
        </w:rPr>
        <w:t>презентовать изделие (продукт);</w:t>
      </w:r>
    </w:p>
    <w:p w:rsidR="001D79C6" w:rsidRPr="001D79C6" w:rsidRDefault="001D79C6" w:rsidP="00A540AB">
      <w:pPr>
        <w:pStyle w:val="a3"/>
        <w:numPr>
          <w:ilvl w:val="0"/>
          <w:numId w:val="262"/>
        </w:numPr>
        <w:ind w:left="-567" w:firstLine="283"/>
        <w:jc w:val="both"/>
        <w:rPr>
          <w:rFonts w:ascii="Times New Roman" w:hAnsi="Times New Roman" w:cs="Times New Roman"/>
          <w:bCs/>
          <w:iCs/>
          <w:sz w:val="24"/>
          <w:szCs w:val="24"/>
        </w:rPr>
      </w:pPr>
      <w:r w:rsidRPr="001D79C6">
        <w:rPr>
          <w:rFonts w:ascii="Times New Roman" w:hAnsi="Times New Roman" w:cs="Times New Roman"/>
          <w:bCs/>
          <w:iCs/>
          <w:sz w:val="24"/>
          <w:szCs w:val="24"/>
        </w:rPr>
        <w:t>называть и характеризовать современные и перспективные технологии производства и обработки материалов;</w:t>
      </w:r>
    </w:p>
    <w:p w:rsidR="001D79C6" w:rsidRPr="001D79C6" w:rsidRDefault="001D79C6" w:rsidP="00A540AB">
      <w:pPr>
        <w:pStyle w:val="a3"/>
        <w:numPr>
          <w:ilvl w:val="0"/>
          <w:numId w:val="262"/>
        </w:numPr>
        <w:ind w:left="-567" w:firstLine="283"/>
        <w:jc w:val="both"/>
        <w:rPr>
          <w:rFonts w:ascii="Times New Roman" w:hAnsi="Times New Roman" w:cs="Times New Roman"/>
          <w:bCs/>
          <w:iCs/>
          <w:sz w:val="24"/>
          <w:szCs w:val="24"/>
        </w:rPr>
      </w:pPr>
      <w:r w:rsidRPr="001D79C6">
        <w:rPr>
          <w:rFonts w:ascii="Times New Roman" w:hAnsi="Times New Roman" w:cs="Times New Roman"/>
          <w:bCs/>
          <w:iCs/>
          <w:sz w:val="24"/>
          <w:szCs w:val="24"/>
        </w:rPr>
        <w:t>получить возможность узнать о современных цифровых технологиях, их возможностях и ограничениях;</w:t>
      </w:r>
    </w:p>
    <w:p w:rsidR="001D79C6" w:rsidRPr="001D79C6" w:rsidRDefault="001D79C6" w:rsidP="00A540AB">
      <w:pPr>
        <w:pStyle w:val="a3"/>
        <w:numPr>
          <w:ilvl w:val="0"/>
          <w:numId w:val="262"/>
        </w:numPr>
        <w:ind w:left="-567" w:firstLine="283"/>
        <w:jc w:val="both"/>
        <w:rPr>
          <w:rFonts w:ascii="Times New Roman" w:hAnsi="Times New Roman" w:cs="Times New Roman"/>
          <w:bCs/>
          <w:iCs/>
          <w:sz w:val="24"/>
          <w:szCs w:val="24"/>
        </w:rPr>
      </w:pPr>
      <w:r w:rsidRPr="001D79C6">
        <w:rPr>
          <w:rFonts w:ascii="Times New Roman" w:hAnsi="Times New Roman" w:cs="Times New Roman"/>
          <w:bCs/>
          <w:iCs/>
          <w:sz w:val="24"/>
          <w:szCs w:val="24"/>
        </w:rPr>
        <w:t>выявлять потребности современной техники в умных материалах;</w:t>
      </w:r>
    </w:p>
    <w:p w:rsidR="001D79C6" w:rsidRPr="001D79C6" w:rsidRDefault="001D79C6" w:rsidP="00A540AB">
      <w:pPr>
        <w:pStyle w:val="a3"/>
        <w:numPr>
          <w:ilvl w:val="0"/>
          <w:numId w:val="262"/>
        </w:numPr>
        <w:ind w:left="-567" w:firstLine="283"/>
        <w:jc w:val="both"/>
        <w:rPr>
          <w:rFonts w:ascii="Times New Roman" w:hAnsi="Times New Roman" w:cs="Times New Roman"/>
          <w:bCs/>
          <w:iCs/>
          <w:sz w:val="24"/>
          <w:szCs w:val="24"/>
        </w:rPr>
      </w:pPr>
      <w:r w:rsidRPr="001D79C6">
        <w:rPr>
          <w:rFonts w:ascii="Times New Roman" w:hAnsi="Times New Roman" w:cs="Times New Roman"/>
          <w:bCs/>
          <w:iCs/>
          <w:sz w:val="24"/>
          <w:szCs w:val="24"/>
        </w:rPr>
        <w:t>оперировать понятиями «композиты», «</w:t>
      </w:r>
      <w:proofErr w:type="spellStart"/>
      <w:r w:rsidRPr="001D79C6">
        <w:rPr>
          <w:rFonts w:ascii="Times New Roman" w:hAnsi="Times New Roman" w:cs="Times New Roman"/>
          <w:bCs/>
          <w:iCs/>
          <w:sz w:val="24"/>
          <w:szCs w:val="24"/>
        </w:rPr>
        <w:t>нанокомпозиты</w:t>
      </w:r>
      <w:proofErr w:type="spellEnd"/>
      <w:r w:rsidRPr="001D79C6">
        <w:rPr>
          <w:rFonts w:ascii="Times New Roman" w:hAnsi="Times New Roman" w:cs="Times New Roman"/>
          <w:bCs/>
          <w:iCs/>
          <w:sz w:val="24"/>
          <w:szCs w:val="24"/>
        </w:rPr>
        <w:t xml:space="preserve">», приводить примеры использования </w:t>
      </w:r>
      <w:proofErr w:type="spellStart"/>
      <w:r w:rsidRPr="001D79C6">
        <w:rPr>
          <w:rFonts w:ascii="Times New Roman" w:hAnsi="Times New Roman" w:cs="Times New Roman"/>
          <w:bCs/>
          <w:iCs/>
          <w:sz w:val="24"/>
          <w:szCs w:val="24"/>
        </w:rPr>
        <w:t>нанокомпозитов</w:t>
      </w:r>
      <w:proofErr w:type="spellEnd"/>
      <w:r w:rsidRPr="001D79C6">
        <w:rPr>
          <w:rFonts w:ascii="Times New Roman" w:hAnsi="Times New Roman" w:cs="Times New Roman"/>
          <w:bCs/>
          <w:iCs/>
          <w:sz w:val="24"/>
          <w:szCs w:val="24"/>
        </w:rPr>
        <w:t xml:space="preserve"> в технологиях, анализировать механические свойства композитов;</w:t>
      </w:r>
    </w:p>
    <w:p w:rsidR="001D79C6" w:rsidRPr="001D79C6" w:rsidRDefault="001D79C6" w:rsidP="00A540AB">
      <w:pPr>
        <w:pStyle w:val="a3"/>
        <w:numPr>
          <w:ilvl w:val="0"/>
          <w:numId w:val="262"/>
        </w:numPr>
        <w:ind w:left="-567" w:firstLine="283"/>
        <w:jc w:val="both"/>
        <w:rPr>
          <w:rFonts w:ascii="Times New Roman" w:hAnsi="Times New Roman" w:cs="Times New Roman"/>
          <w:bCs/>
          <w:iCs/>
          <w:sz w:val="24"/>
          <w:szCs w:val="24"/>
        </w:rPr>
      </w:pPr>
      <w:r w:rsidRPr="001D79C6">
        <w:rPr>
          <w:rFonts w:ascii="Times New Roman" w:hAnsi="Times New Roman" w:cs="Times New Roman"/>
          <w:bCs/>
          <w:iCs/>
          <w:sz w:val="24"/>
          <w:szCs w:val="24"/>
        </w:rPr>
        <w:t>различать аллотропные соединения углерода, приводить примеры использования аллотропных соединений углерода;</w:t>
      </w:r>
    </w:p>
    <w:p w:rsidR="001D79C6" w:rsidRPr="001D79C6" w:rsidRDefault="001D79C6" w:rsidP="00A540AB">
      <w:pPr>
        <w:pStyle w:val="a3"/>
        <w:numPr>
          <w:ilvl w:val="0"/>
          <w:numId w:val="262"/>
        </w:numPr>
        <w:ind w:left="-567" w:firstLine="283"/>
        <w:jc w:val="both"/>
        <w:rPr>
          <w:rFonts w:ascii="Times New Roman" w:hAnsi="Times New Roman" w:cs="Times New Roman"/>
          <w:bCs/>
          <w:iCs/>
          <w:sz w:val="24"/>
          <w:szCs w:val="24"/>
        </w:rPr>
      </w:pPr>
      <w:r w:rsidRPr="001D79C6">
        <w:rPr>
          <w:rFonts w:ascii="Times New Roman" w:hAnsi="Times New Roman" w:cs="Times New Roman"/>
          <w:bCs/>
          <w:iCs/>
          <w:sz w:val="24"/>
          <w:szCs w:val="24"/>
        </w:rPr>
        <w:t>характеризовать мир профессий, связанных с изучаемыми технологиями, их востребованность на рынке труда;</w:t>
      </w:r>
    </w:p>
    <w:p w:rsidR="001D79C6" w:rsidRPr="001D79C6" w:rsidRDefault="001D79C6" w:rsidP="00A540AB">
      <w:pPr>
        <w:pStyle w:val="a3"/>
        <w:numPr>
          <w:ilvl w:val="0"/>
          <w:numId w:val="262"/>
        </w:numPr>
        <w:ind w:left="-567" w:firstLine="283"/>
        <w:jc w:val="both"/>
        <w:rPr>
          <w:rFonts w:ascii="Times New Roman" w:hAnsi="Times New Roman" w:cs="Times New Roman"/>
          <w:bCs/>
          <w:iCs/>
          <w:sz w:val="24"/>
          <w:szCs w:val="24"/>
        </w:rPr>
      </w:pPr>
      <w:r w:rsidRPr="001D79C6">
        <w:rPr>
          <w:rFonts w:ascii="Times New Roman" w:hAnsi="Times New Roman" w:cs="Times New Roman"/>
          <w:bCs/>
          <w:iCs/>
          <w:sz w:val="24"/>
          <w:szCs w:val="24"/>
        </w:rPr>
        <w:t>осуществлять изготовление субъективно нового продукта, опираясь на общую технологическую схему;</w:t>
      </w:r>
    </w:p>
    <w:p w:rsidR="001D79C6" w:rsidRDefault="001D79C6" w:rsidP="00A540AB">
      <w:pPr>
        <w:pStyle w:val="a3"/>
        <w:numPr>
          <w:ilvl w:val="0"/>
          <w:numId w:val="262"/>
        </w:numPr>
        <w:ind w:left="-567" w:firstLine="283"/>
        <w:jc w:val="both"/>
        <w:rPr>
          <w:rFonts w:ascii="Times New Roman" w:hAnsi="Times New Roman" w:cs="Times New Roman"/>
          <w:bCs/>
          <w:iCs/>
          <w:sz w:val="24"/>
          <w:szCs w:val="24"/>
        </w:rPr>
      </w:pPr>
      <w:r w:rsidRPr="001D79C6">
        <w:rPr>
          <w:rFonts w:ascii="Times New Roman" w:hAnsi="Times New Roman" w:cs="Times New Roman"/>
          <w:bCs/>
          <w:iCs/>
          <w:sz w:val="24"/>
          <w:szCs w:val="24"/>
        </w:rPr>
        <w:t>оценивать пределы применимости данной технологии, в том числе с экономических и экологических позиций.</w:t>
      </w:r>
    </w:p>
    <w:p w:rsidR="00DA79E1" w:rsidRPr="00DA79E1" w:rsidRDefault="00DA79E1" w:rsidP="00DA79E1">
      <w:pPr>
        <w:pStyle w:val="a3"/>
        <w:rPr>
          <w:rFonts w:ascii="Times New Roman" w:hAnsi="Times New Roman" w:cs="Times New Roman"/>
          <w:b/>
          <w:bCs/>
          <w:iCs/>
          <w:sz w:val="24"/>
          <w:szCs w:val="24"/>
          <w:lang w:bidi="ru-RU"/>
        </w:rPr>
      </w:pPr>
      <w:bookmarkStart w:id="384" w:name="bookmark1739"/>
      <w:r w:rsidRPr="00DA79E1">
        <w:rPr>
          <w:rFonts w:ascii="Times New Roman" w:hAnsi="Times New Roman" w:cs="Times New Roman"/>
          <w:b/>
          <w:bCs/>
          <w:iCs/>
          <w:sz w:val="24"/>
          <w:szCs w:val="24"/>
          <w:lang w:bidi="ru-RU"/>
        </w:rPr>
        <w:lastRenderedPageBreak/>
        <w:t>Модуль «Робототехника»</w:t>
      </w:r>
      <w:bookmarkEnd w:id="384"/>
    </w:p>
    <w:p w:rsidR="00DA79E1" w:rsidRPr="00DA79E1" w:rsidRDefault="00DA79E1" w:rsidP="00DA79E1">
      <w:pPr>
        <w:pStyle w:val="a3"/>
        <w:ind w:left="-567" w:firstLine="283"/>
        <w:jc w:val="both"/>
        <w:rPr>
          <w:rFonts w:ascii="Times New Roman" w:hAnsi="Times New Roman" w:cs="Times New Roman"/>
          <w:b/>
          <w:bCs/>
          <w:iCs/>
          <w:sz w:val="24"/>
          <w:szCs w:val="24"/>
          <w:lang w:bidi="ru-RU"/>
        </w:rPr>
      </w:pPr>
      <w:bookmarkStart w:id="385" w:name="bookmark1741"/>
      <w:r w:rsidRPr="00DA79E1">
        <w:rPr>
          <w:rFonts w:ascii="Times New Roman" w:hAnsi="Times New Roman" w:cs="Times New Roman"/>
          <w:b/>
          <w:bCs/>
          <w:iCs/>
          <w:sz w:val="24"/>
          <w:szCs w:val="24"/>
          <w:lang w:bidi="ru-RU"/>
        </w:rPr>
        <w:t>6 КЛАСС:</w:t>
      </w:r>
      <w:bookmarkEnd w:id="385"/>
    </w:p>
    <w:p w:rsidR="00DA79E1" w:rsidRPr="00DA79E1" w:rsidRDefault="00DA79E1" w:rsidP="00A540AB">
      <w:pPr>
        <w:pStyle w:val="a3"/>
        <w:numPr>
          <w:ilvl w:val="0"/>
          <w:numId w:val="263"/>
        </w:numPr>
        <w:ind w:left="-567" w:firstLine="283"/>
        <w:jc w:val="both"/>
        <w:rPr>
          <w:rFonts w:ascii="Times New Roman" w:hAnsi="Times New Roman" w:cs="Times New Roman"/>
          <w:bCs/>
          <w:iCs/>
          <w:sz w:val="24"/>
          <w:szCs w:val="24"/>
          <w:lang w:bidi="ru-RU"/>
        </w:rPr>
      </w:pPr>
      <w:r w:rsidRPr="00DA79E1">
        <w:rPr>
          <w:rFonts w:ascii="Times New Roman" w:hAnsi="Times New Roman" w:cs="Times New Roman"/>
          <w:bCs/>
          <w:iCs/>
          <w:sz w:val="24"/>
          <w:szCs w:val="24"/>
          <w:lang w:bidi="ru-RU"/>
        </w:rPr>
        <w:t>соблюдать правила безопасности;</w:t>
      </w:r>
    </w:p>
    <w:p w:rsidR="00DA79E1" w:rsidRPr="00DA79E1" w:rsidRDefault="00DA79E1" w:rsidP="00A540AB">
      <w:pPr>
        <w:pStyle w:val="a3"/>
        <w:numPr>
          <w:ilvl w:val="0"/>
          <w:numId w:val="263"/>
        </w:numPr>
        <w:ind w:left="-567" w:firstLine="283"/>
        <w:jc w:val="both"/>
        <w:rPr>
          <w:rFonts w:ascii="Times New Roman" w:hAnsi="Times New Roman" w:cs="Times New Roman"/>
          <w:bCs/>
          <w:iCs/>
          <w:sz w:val="24"/>
          <w:szCs w:val="24"/>
          <w:lang w:bidi="ru-RU"/>
        </w:rPr>
      </w:pPr>
      <w:r w:rsidRPr="00DA79E1">
        <w:rPr>
          <w:rFonts w:ascii="Times New Roman" w:hAnsi="Times New Roman" w:cs="Times New Roman"/>
          <w:bCs/>
          <w:iCs/>
          <w:sz w:val="24"/>
          <w:szCs w:val="24"/>
          <w:lang w:bidi="ru-RU"/>
        </w:rPr>
        <w:t>организовывать рабочее место в соответствии с требованиями безопасности;</w:t>
      </w:r>
    </w:p>
    <w:p w:rsidR="00DA79E1" w:rsidRPr="00DA79E1" w:rsidRDefault="00DA79E1" w:rsidP="00A540AB">
      <w:pPr>
        <w:pStyle w:val="a3"/>
        <w:numPr>
          <w:ilvl w:val="0"/>
          <w:numId w:val="263"/>
        </w:numPr>
        <w:ind w:left="-567" w:firstLine="283"/>
        <w:jc w:val="both"/>
        <w:rPr>
          <w:rFonts w:ascii="Times New Roman" w:hAnsi="Times New Roman" w:cs="Times New Roman"/>
          <w:bCs/>
          <w:iCs/>
          <w:sz w:val="24"/>
          <w:szCs w:val="24"/>
          <w:lang w:bidi="ru-RU"/>
        </w:rPr>
      </w:pPr>
      <w:r w:rsidRPr="00DA79E1">
        <w:rPr>
          <w:rFonts w:ascii="Times New Roman" w:hAnsi="Times New Roman" w:cs="Times New Roman"/>
          <w:bCs/>
          <w:iCs/>
          <w:sz w:val="24"/>
          <w:szCs w:val="24"/>
          <w:lang w:bidi="ru-RU"/>
        </w:rPr>
        <w:t>классифицировать и характеризовать роботов по видам и назначению;</w:t>
      </w:r>
    </w:p>
    <w:p w:rsidR="00DA79E1" w:rsidRPr="00DA79E1" w:rsidRDefault="00DA79E1" w:rsidP="00A540AB">
      <w:pPr>
        <w:pStyle w:val="a3"/>
        <w:numPr>
          <w:ilvl w:val="0"/>
          <w:numId w:val="263"/>
        </w:numPr>
        <w:ind w:left="-567" w:firstLine="283"/>
        <w:jc w:val="both"/>
        <w:rPr>
          <w:rFonts w:ascii="Times New Roman" w:hAnsi="Times New Roman" w:cs="Times New Roman"/>
          <w:bCs/>
          <w:iCs/>
          <w:sz w:val="24"/>
          <w:szCs w:val="24"/>
          <w:lang w:bidi="ru-RU"/>
        </w:rPr>
      </w:pPr>
      <w:r w:rsidRPr="00DA79E1">
        <w:rPr>
          <w:rFonts w:ascii="Times New Roman" w:hAnsi="Times New Roman" w:cs="Times New Roman"/>
          <w:bCs/>
          <w:iCs/>
          <w:sz w:val="24"/>
          <w:szCs w:val="24"/>
          <w:lang w:bidi="ru-RU"/>
        </w:rPr>
        <w:t>знать и уметь применять основные законы робототехники;</w:t>
      </w:r>
    </w:p>
    <w:p w:rsidR="00DA79E1" w:rsidRPr="00DA79E1" w:rsidRDefault="00DA79E1" w:rsidP="00A540AB">
      <w:pPr>
        <w:pStyle w:val="a3"/>
        <w:numPr>
          <w:ilvl w:val="0"/>
          <w:numId w:val="263"/>
        </w:numPr>
        <w:ind w:left="-567" w:firstLine="283"/>
        <w:jc w:val="both"/>
        <w:rPr>
          <w:rFonts w:ascii="Times New Roman" w:hAnsi="Times New Roman" w:cs="Times New Roman"/>
          <w:bCs/>
          <w:iCs/>
          <w:sz w:val="24"/>
          <w:szCs w:val="24"/>
          <w:lang w:bidi="ru-RU"/>
        </w:rPr>
      </w:pPr>
      <w:r w:rsidRPr="00DA79E1">
        <w:rPr>
          <w:rFonts w:ascii="Times New Roman" w:hAnsi="Times New Roman" w:cs="Times New Roman"/>
          <w:bCs/>
          <w:iCs/>
          <w:sz w:val="24"/>
          <w:szCs w:val="24"/>
          <w:lang w:bidi="ru-RU"/>
        </w:rPr>
        <w:t>конструировать и программировать движущиеся модели;</w:t>
      </w:r>
    </w:p>
    <w:p w:rsidR="00DA79E1" w:rsidRPr="00DA79E1" w:rsidRDefault="00DA79E1" w:rsidP="00A540AB">
      <w:pPr>
        <w:pStyle w:val="a3"/>
        <w:numPr>
          <w:ilvl w:val="0"/>
          <w:numId w:val="263"/>
        </w:numPr>
        <w:ind w:left="-567" w:firstLine="283"/>
        <w:jc w:val="both"/>
        <w:rPr>
          <w:rFonts w:ascii="Times New Roman" w:hAnsi="Times New Roman" w:cs="Times New Roman"/>
          <w:bCs/>
          <w:iCs/>
          <w:sz w:val="24"/>
          <w:szCs w:val="24"/>
          <w:lang w:bidi="ru-RU"/>
        </w:rPr>
      </w:pPr>
      <w:r w:rsidRPr="00DA79E1">
        <w:rPr>
          <w:rFonts w:ascii="Times New Roman" w:hAnsi="Times New Roman" w:cs="Times New Roman"/>
          <w:bCs/>
          <w:iCs/>
          <w:sz w:val="24"/>
          <w:szCs w:val="24"/>
          <w:lang w:bidi="ru-RU"/>
        </w:rPr>
        <w:t>получить возможность сформировать навыки моделирования машин и механизмов с помощью робототехнического конструктора;</w:t>
      </w:r>
    </w:p>
    <w:p w:rsidR="00DA79E1" w:rsidRPr="00DA79E1" w:rsidRDefault="00DA79E1" w:rsidP="00A540AB">
      <w:pPr>
        <w:pStyle w:val="a3"/>
        <w:numPr>
          <w:ilvl w:val="0"/>
          <w:numId w:val="263"/>
        </w:numPr>
        <w:ind w:left="-567" w:firstLine="283"/>
        <w:jc w:val="both"/>
        <w:rPr>
          <w:rFonts w:ascii="Times New Roman" w:hAnsi="Times New Roman" w:cs="Times New Roman"/>
          <w:bCs/>
          <w:iCs/>
          <w:sz w:val="24"/>
          <w:szCs w:val="24"/>
          <w:lang w:bidi="ru-RU"/>
        </w:rPr>
      </w:pPr>
      <w:r w:rsidRPr="00DA79E1">
        <w:rPr>
          <w:rFonts w:ascii="Times New Roman" w:hAnsi="Times New Roman" w:cs="Times New Roman"/>
          <w:bCs/>
          <w:iCs/>
          <w:sz w:val="24"/>
          <w:szCs w:val="24"/>
          <w:lang w:bidi="ru-RU"/>
        </w:rPr>
        <w:t>владеть навыками моделирования машин и механизмов с помощью робототехнического конструктора;</w:t>
      </w:r>
    </w:p>
    <w:p w:rsidR="00DA79E1" w:rsidRPr="00DA79E1" w:rsidRDefault="00DA79E1" w:rsidP="00A540AB">
      <w:pPr>
        <w:pStyle w:val="a3"/>
        <w:numPr>
          <w:ilvl w:val="0"/>
          <w:numId w:val="263"/>
        </w:numPr>
        <w:ind w:left="-567" w:firstLine="283"/>
        <w:jc w:val="both"/>
        <w:rPr>
          <w:rFonts w:ascii="Times New Roman" w:hAnsi="Times New Roman" w:cs="Times New Roman"/>
          <w:bCs/>
          <w:iCs/>
          <w:sz w:val="24"/>
          <w:szCs w:val="24"/>
          <w:lang w:bidi="ru-RU"/>
        </w:rPr>
      </w:pPr>
      <w:r w:rsidRPr="00DA79E1">
        <w:rPr>
          <w:rFonts w:ascii="Times New Roman" w:hAnsi="Times New Roman" w:cs="Times New Roman"/>
          <w:bCs/>
          <w:iCs/>
          <w:sz w:val="24"/>
          <w:szCs w:val="24"/>
          <w:lang w:bidi="ru-RU"/>
        </w:rPr>
        <w:t>владеть навыками индивидуальной и коллективной деятельности, направленной на создание робототехнического продукта.</w:t>
      </w:r>
    </w:p>
    <w:p w:rsidR="00DA79E1" w:rsidRPr="00DA79E1" w:rsidRDefault="00DA79E1" w:rsidP="00DA79E1">
      <w:pPr>
        <w:pStyle w:val="a3"/>
        <w:ind w:left="-567" w:firstLine="283"/>
        <w:jc w:val="both"/>
        <w:rPr>
          <w:rFonts w:ascii="Times New Roman" w:hAnsi="Times New Roman" w:cs="Times New Roman"/>
          <w:b/>
          <w:bCs/>
          <w:iCs/>
          <w:sz w:val="24"/>
          <w:szCs w:val="24"/>
          <w:lang w:bidi="ru-RU"/>
        </w:rPr>
      </w:pPr>
      <w:bookmarkStart w:id="386" w:name="bookmark1743"/>
      <w:r w:rsidRPr="00DA79E1">
        <w:rPr>
          <w:rFonts w:ascii="Times New Roman" w:hAnsi="Times New Roman" w:cs="Times New Roman"/>
          <w:b/>
          <w:bCs/>
          <w:iCs/>
          <w:sz w:val="24"/>
          <w:szCs w:val="24"/>
          <w:lang w:bidi="ru-RU"/>
        </w:rPr>
        <w:t>7-8 КЛАССЫ:</w:t>
      </w:r>
      <w:bookmarkEnd w:id="386"/>
    </w:p>
    <w:p w:rsidR="00DA79E1" w:rsidRPr="00DA79E1" w:rsidRDefault="00DA79E1" w:rsidP="00A540AB">
      <w:pPr>
        <w:pStyle w:val="a3"/>
        <w:numPr>
          <w:ilvl w:val="0"/>
          <w:numId w:val="264"/>
        </w:numPr>
        <w:ind w:left="-567" w:firstLine="283"/>
        <w:jc w:val="both"/>
        <w:rPr>
          <w:rFonts w:ascii="Times New Roman" w:hAnsi="Times New Roman" w:cs="Times New Roman"/>
          <w:bCs/>
          <w:iCs/>
          <w:sz w:val="24"/>
          <w:szCs w:val="24"/>
          <w:lang w:bidi="ru-RU"/>
        </w:rPr>
      </w:pPr>
      <w:r w:rsidRPr="00DA79E1">
        <w:rPr>
          <w:rFonts w:ascii="Times New Roman" w:hAnsi="Times New Roman" w:cs="Times New Roman"/>
          <w:bCs/>
          <w:iCs/>
          <w:sz w:val="24"/>
          <w:szCs w:val="24"/>
          <w:lang w:bidi="ru-RU"/>
        </w:rPr>
        <w:t>конструировать и моделировать робототехнические системы;</w:t>
      </w:r>
    </w:p>
    <w:p w:rsidR="00DA79E1" w:rsidRPr="00DA79E1" w:rsidRDefault="00DA79E1" w:rsidP="00A540AB">
      <w:pPr>
        <w:pStyle w:val="a3"/>
        <w:numPr>
          <w:ilvl w:val="0"/>
          <w:numId w:val="264"/>
        </w:numPr>
        <w:ind w:left="-567" w:firstLine="283"/>
        <w:jc w:val="both"/>
        <w:rPr>
          <w:rFonts w:ascii="Times New Roman" w:hAnsi="Times New Roman" w:cs="Times New Roman"/>
          <w:bCs/>
          <w:iCs/>
          <w:sz w:val="24"/>
          <w:szCs w:val="24"/>
          <w:lang w:bidi="ru-RU"/>
        </w:rPr>
      </w:pPr>
      <w:r w:rsidRPr="00DA79E1">
        <w:rPr>
          <w:rFonts w:ascii="Times New Roman" w:hAnsi="Times New Roman" w:cs="Times New Roman"/>
          <w:bCs/>
          <w:iCs/>
          <w:sz w:val="24"/>
          <w:szCs w:val="24"/>
          <w:lang w:bidi="ru-RU"/>
        </w:rPr>
        <w:t>уметь использовать визуальный язык программирования роботов;</w:t>
      </w:r>
    </w:p>
    <w:p w:rsidR="00DA79E1" w:rsidRPr="00DA79E1" w:rsidRDefault="00DA79E1" w:rsidP="00A540AB">
      <w:pPr>
        <w:pStyle w:val="a3"/>
        <w:numPr>
          <w:ilvl w:val="0"/>
          <w:numId w:val="264"/>
        </w:numPr>
        <w:ind w:left="-567" w:firstLine="283"/>
        <w:jc w:val="both"/>
        <w:rPr>
          <w:rFonts w:ascii="Times New Roman" w:hAnsi="Times New Roman" w:cs="Times New Roman"/>
          <w:bCs/>
          <w:iCs/>
          <w:sz w:val="24"/>
          <w:szCs w:val="24"/>
          <w:lang w:bidi="ru-RU"/>
        </w:rPr>
      </w:pPr>
      <w:r w:rsidRPr="00DA79E1">
        <w:rPr>
          <w:rFonts w:ascii="Times New Roman" w:hAnsi="Times New Roman" w:cs="Times New Roman"/>
          <w:bCs/>
          <w:iCs/>
          <w:sz w:val="24"/>
          <w:szCs w:val="24"/>
          <w:lang w:bidi="ru-RU"/>
        </w:rPr>
        <w:t>реализовывать полный цикл создания робота;</w:t>
      </w:r>
    </w:p>
    <w:p w:rsidR="00DA79E1" w:rsidRPr="00DA79E1" w:rsidRDefault="00DA79E1" w:rsidP="00A540AB">
      <w:pPr>
        <w:pStyle w:val="a3"/>
        <w:numPr>
          <w:ilvl w:val="0"/>
          <w:numId w:val="264"/>
        </w:numPr>
        <w:ind w:left="-567" w:firstLine="283"/>
        <w:jc w:val="both"/>
        <w:rPr>
          <w:rFonts w:ascii="Times New Roman" w:hAnsi="Times New Roman" w:cs="Times New Roman"/>
          <w:bCs/>
          <w:iCs/>
          <w:sz w:val="24"/>
          <w:szCs w:val="24"/>
          <w:lang w:bidi="ru-RU"/>
        </w:rPr>
      </w:pPr>
      <w:r w:rsidRPr="00DA79E1">
        <w:rPr>
          <w:rFonts w:ascii="Times New Roman" w:hAnsi="Times New Roman" w:cs="Times New Roman"/>
          <w:bCs/>
          <w:iCs/>
          <w:sz w:val="24"/>
          <w:szCs w:val="24"/>
          <w:lang w:bidi="ru-RU"/>
        </w:rPr>
        <w:t>программировать действие учебного робота-манипулятора со сменными модулями для обучения работе с производственным оборудованием;</w:t>
      </w:r>
    </w:p>
    <w:p w:rsidR="00DA79E1" w:rsidRPr="00DA79E1" w:rsidRDefault="00DA79E1" w:rsidP="00A540AB">
      <w:pPr>
        <w:pStyle w:val="a3"/>
        <w:numPr>
          <w:ilvl w:val="0"/>
          <w:numId w:val="264"/>
        </w:numPr>
        <w:ind w:left="-567" w:firstLine="283"/>
        <w:jc w:val="both"/>
        <w:rPr>
          <w:rFonts w:ascii="Times New Roman" w:hAnsi="Times New Roman" w:cs="Times New Roman"/>
          <w:bCs/>
          <w:iCs/>
          <w:sz w:val="24"/>
          <w:szCs w:val="24"/>
          <w:lang w:bidi="ru-RU"/>
        </w:rPr>
      </w:pPr>
      <w:r w:rsidRPr="00DA79E1">
        <w:rPr>
          <w:rFonts w:ascii="Times New Roman" w:hAnsi="Times New Roman" w:cs="Times New Roman"/>
          <w:bCs/>
          <w:iCs/>
          <w:sz w:val="24"/>
          <w:szCs w:val="24"/>
          <w:lang w:bidi="ru-RU"/>
        </w:rPr>
        <w:t>программировать работу модели роботизированной производственной линии;</w:t>
      </w:r>
    </w:p>
    <w:p w:rsidR="00DA79E1" w:rsidRPr="00DA79E1" w:rsidRDefault="00DA79E1" w:rsidP="00A540AB">
      <w:pPr>
        <w:pStyle w:val="a3"/>
        <w:numPr>
          <w:ilvl w:val="0"/>
          <w:numId w:val="264"/>
        </w:numPr>
        <w:ind w:left="-567" w:firstLine="283"/>
        <w:jc w:val="both"/>
        <w:rPr>
          <w:rFonts w:ascii="Times New Roman" w:hAnsi="Times New Roman" w:cs="Times New Roman"/>
          <w:bCs/>
          <w:iCs/>
          <w:sz w:val="24"/>
          <w:szCs w:val="24"/>
          <w:lang w:bidi="ru-RU"/>
        </w:rPr>
      </w:pPr>
      <w:r w:rsidRPr="00DA79E1">
        <w:rPr>
          <w:rFonts w:ascii="Times New Roman" w:hAnsi="Times New Roman" w:cs="Times New Roman"/>
          <w:bCs/>
          <w:iCs/>
          <w:sz w:val="24"/>
          <w:szCs w:val="24"/>
          <w:lang w:bidi="ru-RU"/>
        </w:rPr>
        <w:t>управлять движущимися моделями в компьютерно-управляемых средах;</w:t>
      </w:r>
    </w:p>
    <w:p w:rsidR="00DA79E1" w:rsidRPr="00DA79E1" w:rsidRDefault="00DA79E1" w:rsidP="00A540AB">
      <w:pPr>
        <w:pStyle w:val="a3"/>
        <w:numPr>
          <w:ilvl w:val="0"/>
          <w:numId w:val="264"/>
        </w:numPr>
        <w:ind w:left="-567" w:firstLine="283"/>
        <w:jc w:val="both"/>
        <w:rPr>
          <w:rFonts w:ascii="Times New Roman" w:hAnsi="Times New Roman" w:cs="Times New Roman"/>
          <w:bCs/>
          <w:iCs/>
          <w:sz w:val="24"/>
          <w:szCs w:val="24"/>
          <w:lang w:bidi="ru-RU"/>
        </w:rPr>
      </w:pPr>
      <w:r w:rsidRPr="00DA79E1">
        <w:rPr>
          <w:rFonts w:ascii="Times New Roman" w:hAnsi="Times New Roman" w:cs="Times New Roman"/>
          <w:bCs/>
          <w:iCs/>
          <w:sz w:val="24"/>
          <w:szCs w:val="24"/>
          <w:lang w:bidi="ru-RU"/>
        </w:rPr>
        <w:t>получить возможность научиться управлять системой учебных роботов-манипуляторов;</w:t>
      </w:r>
    </w:p>
    <w:p w:rsidR="00DA79E1" w:rsidRPr="00DA79E1" w:rsidRDefault="00DA79E1" w:rsidP="00A540AB">
      <w:pPr>
        <w:pStyle w:val="a3"/>
        <w:numPr>
          <w:ilvl w:val="0"/>
          <w:numId w:val="264"/>
        </w:numPr>
        <w:ind w:left="-567" w:firstLine="283"/>
        <w:jc w:val="both"/>
        <w:rPr>
          <w:rFonts w:ascii="Times New Roman" w:hAnsi="Times New Roman" w:cs="Times New Roman"/>
          <w:bCs/>
          <w:iCs/>
          <w:sz w:val="24"/>
          <w:szCs w:val="24"/>
          <w:lang w:bidi="ru-RU"/>
        </w:rPr>
      </w:pPr>
      <w:r w:rsidRPr="00DA79E1">
        <w:rPr>
          <w:rFonts w:ascii="Times New Roman" w:hAnsi="Times New Roman" w:cs="Times New Roman"/>
          <w:bCs/>
          <w:iCs/>
          <w:sz w:val="24"/>
          <w:szCs w:val="24"/>
          <w:lang w:bidi="ru-RU"/>
        </w:rPr>
        <w:t>уметь осуществлять робототехнические проекты;</w:t>
      </w:r>
    </w:p>
    <w:p w:rsidR="00DA79E1" w:rsidRPr="00DA79E1" w:rsidRDefault="00DA79E1" w:rsidP="00A540AB">
      <w:pPr>
        <w:pStyle w:val="a3"/>
        <w:numPr>
          <w:ilvl w:val="0"/>
          <w:numId w:val="264"/>
        </w:numPr>
        <w:ind w:left="-567" w:firstLine="283"/>
        <w:jc w:val="both"/>
        <w:rPr>
          <w:rFonts w:ascii="Times New Roman" w:hAnsi="Times New Roman" w:cs="Times New Roman"/>
          <w:bCs/>
          <w:iCs/>
          <w:sz w:val="24"/>
          <w:szCs w:val="24"/>
          <w:lang w:bidi="ru-RU"/>
        </w:rPr>
      </w:pPr>
      <w:r w:rsidRPr="00DA79E1">
        <w:rPr>
          <w:rFonts w:ascii="Times New Roman" w:hAnsi="Times New Roman" w:cs="Times New Roman"/>
          <w:bCs/>
          <w:iCs/>
          <w:sz w:val="24"/>
          <w:szCs w:val="24"/>
          <w:lang w:bidi="ru-RU"/>
        </w:rPr>
        <w:t>презентовать изделие;</w:t>
      </w:r>
    </w:p>
    <w:p w:rsidR="00DA79E1" w:rsidRPr="00DA79E1" w:rsidRDefault="00DA79E1" w:rsidP="00A540AB">
      <w:pPr>
        <w:pStyle w:val="a3"/>
        <w:numPr>
          <w:ilvl w:val="0"/>
          <w:numId w:val="264"/>
        </w:numPr>
        <w:ind w:left="-567" w:firstLine="283"/>
        <w:jc w:val="both"/>
        <w:rPr>
          <w:rFonts w:ascii="Times New Roman" w:hAnsi="Times New Roman" w:cs="Times New Roman"/>
          <w:bCs/>
          <w:iCs/>
          <w:sz w:val="24"/>
          <w:szCs w:val="24"/>
          <w:lang w:bidi="ru-RU"/>
        </w:rPr>
      </w:pPr>
      <w:r w:rsidRPr="00DA79E1">
        <w:rPr>
          <w:rFonts w:ascii="Times New Roman" w:hAnsi="Times New Roman" w:cs="Times New Roman"/>
          <w:bCs/>
          <w:iCs/>
          <w:sz w:val="24"/>
          <w:szCs w:val="24"/>
          <w:lang w:bidi="ru-RU"/>
        </w:rPr>
        <w:t>характеризовать мир профессий, связанных с изучаемыми технологиями, их востребованность на рынке труда.</w:t>
      </w:r>
    </w:p>
    <w:p w:rsidR="00812008" w:rsidRPr="00812008" w:rsidRDefault="00812008" w:rsidP="00812008">
      <w:pPr>
        <w:pStyle w:val="a3"/>
        <w:rPr>
          <w:rFonts w:ascii="Times New Roman" w:hAnsi="Times New Roman" w:cs="Times New Roman"/>
          <w:b/>
          <w:bCs/>
          <w:iCs/>
          <w:sz w:val="24"/>
          <w:szCs w:val="24"/>
          <w:lang w:bidi="ru-RU"/>
        </w:rPr>
      </w:pPr>
      <w:bookmarkStart w:id="387" w:name="bookmark1754"/>
      <w:r w:rsidRPr="00812008">
        <w:rPr>
          <w:rFonts w:ascii="Times New Roman" w:hAnsi="Times New Roman" w:cs="Times New Roman"/>
          <w:b/>
          <w:bCs/>
          <w:iCs/>
          <w:sz w:val="24"/>
          <w:szCs w:val="24"/>
          <w:lang w:bidi="ru-RU"/>
        </w:rPr>
        <w:t>Модуль «Автоматизированные системы»</w:t>
      </w:r>
      <w:bookmarkEnd w:id="387"/>
    </w:p>
    <w:p w:rsidR="00812008" w:rsidRPr="00812008" w:rsidRDefault="00812008" w:rsidP="00812008">
      <w:pPr>
        <w:pStyle w:val="a3"/>
        <w:rPr>
          <w:rFonts w:ascii="Times New Roman" w:hAnsi="Times New Roman" w:cs="Times New Roman"/>
          <w:b/>
          <w:bCs/>
          <w:iCs/>
          <w:sz w:val="24"/>
          <w:szCs w:val="24"/>
          <w:lang w:bidi="ru-RU"/>
        </w:rPr>
      </w:pPr>
      <w:bookmarkStart w:id="388" w:name="bookmark1756"/>
      <w:r w:rsidRPr="00812008">
        <w:rPr>
          <w:rFonts w:ascii="Times New Roman" w:hAnsi="Times New Roman" w:cs="Times New Roman"/>
          <w:b/>
          <w:bCs/>
          <w:iCs/>
          <w:sz w:val="24"/>
          <w:szCs w:val="24"/>
          <w:lang w:bidi="ru-RU"/>
        </w:rPr>
        <w:t>7-9 КЛАССЫ:</w:t>
      </w:r>
      <w:bookmarkEnd w:id="388"/>
    </w:p>
    <w:p w:rsidR="00812008" w:rsidRPr="00812008" w:rsidRDefault="00812008" w:rsidP="00A540AB">
      <w:pPr>
        <w:pStyle w:val="a3"/>
        <w:numPr>
          <w:ilvl w:val="0"/>
          <w:numId w:val="267"/>
        </w:numPr>
        <w:ind w:left="-567" w:firstLine="425"/>
        <w:jc w:val="both"/>
        <w:rPr>
          <w:rFonts w:ascii="Times New Roman" w:hAnsi="Times New Roman" w:cs="Times New Roman"/>
          <w:bCs/>
          <w:iCs/>
          <w:sz w:val="24"/>
          <w:szCs w:val="24"/>
          <w:lang w:bidi="ru-RU"/>
        </w:rPr>
      </w:pPr>
      <w:r w:rsidRPr="00812008">
        <w:rPr>
          <w:rFonts w:ascii="Times New Roman" w:hAnsi="Times New Roman" w:cs="Times New Roman"/>
          <w:bCs/>
          <w:iCs/>
          <w:sz w:val="24"/>
          <w:szCs w:val="24"/>
          <w:lang w:bidi="ru-RU"/>
        </w:rPr>
        <w:t>соблюдать правила безопасности;</w:t>
      </w:r>
    </w:p>
    <w:p w:rsidR="00812008" w:rsidRPr="00812008" w:rsidRDefault="00812008" w:rsidP="00A540AB">
      <w:pPr>
        <w:pStyle w:val="a3"/>
        <w:numPr>
          <w:ilvl w:val="0"/>
          <w:numId w:val="267"/>
        </w:numPr>
        <w:ind w:left="-567" w:firstLine="425"/>
        <w:jc w:val="both"/>
        <w:rPr>
          <w:rFonts w:ascii="Times New Roman" w:hAnsi="Times New Roman" w:cs="Times New Roman"/>
          <w:bCs/>
          <w:iCs/>
          <w:sz w:val="24"/>
          <w:szCs w:val="24"/>
          <w:lang w:bidi="ru-RU"/>
        </w:rPr>
      </w:pPr>
      <w:r w:rsidRPr="00812008">
        <w:rPr>
          <w:rFonts w:ascii="Times New Roman" w:hAnsi="Times New Roman" w:cs="Times New Roman"/>
          <w:bCs/>
          <w:iCs/>
          <w:sz w:val="24"/>
          <w:szCs w:val="24"/>
          <w:lang w:bidi="ru-RU"/>
        </w:rPr>
        <w:t>организовывать рабочее место в соответствии с требованиями безопасности;</w:t>
      </w:r>
    </w:p>
    <w:p w:rsidR="00812008" w:rsidRPr="00812008" w:rsidRDefault="00812008" w:rsidP="00A540AB">
      <w:pPr>
        <w:pStyle w:val="a3"/>
        <w:numPr>
          <w:ilvl w:val="0"/>
          <w:numId w:val="267"/>
        </w:numPr>
        <w:ind w:left="-567" w:firstLine="425"/>
        <w:jc w:val="both"/>
        <w:rPr>
          <w:rFonts w:ascii="Times New Roman" w:hAnsi="Times New Roman" w:cs="Times New Roman"/>
          <w:bCs/>
          <w:iCs/>
          <w:sz w:val="24"/>
          <w:szCs w:val="24"/>
          <w:lang w:bidi="ru-RU"/>
        </w:rPr>
      </w:pPr>
      <w:r w:rsidRPr="00812008">
        <w:rPr>
          <w:rFonts w:ascii="Times New Roman" w:hAnsi="Times New Roman" w:cs="Times New Roman"/>
          <w:bCs/>
          <w:iCs/>
          <w:sz w:val="24"/>
          <w:szCs w:val="24"/>
          <w:lang w:bidi="ru-RU"/>
        </w:rPr>
        <w:t>получить возможность научиться исследовать схему управления техническими системами;</w:t>
      </w:r>
    </w:p>
    <w:p w:rsidR="00812008" w:rsidRPr="00812008" w:rsidRDefault="00812008" w:rsidP="00A540AB">
      <w:pPr>
        <w:pStyle w:val="a3"/>
        <w:numPr>
          <w:ilvl w:val="0"/>
          <w:numId w:val="267"/>
        </w:numPr>
        <w:ind w:left="-567" w:firstLine="425"/>
        <w:jc w:val="both"/>
        <w:rPr>
          <w:rFonts w:ascii="Times New Roman" w:hAnsi="Times New Roman" w:cs="Times New Roman"/>
          <w:bCs/>
          <w:iCs/>
          <w:sz w:val="24"/>
          <w:szCs w:val="24"/>
          <w:lang w:bidi="ru-RU"/>
        </w:rPr>
      </w:pPr>
      <w:r w:rsidRPr="00812008">
        <w:rPr>
          <w:rFonts w:ascii="Times New Roman" w:hAnsi="Times New Roman" w:cs="Times New Roman"/>
          <w:bCs/>
          <w:iCs/>
          <w:sz w:val="24"/>
          <w:szCs w:val="24"/>
          <w:lang w:bidi="ru-RU"/>
        </w:rPr>
        <w:t>осуществлять управление учебными техническими системами;</w:t>
      </w:r>
    </w:p>
    <w:p w:rsidR="00812008" w:rsidRPr="00812008" w:rsidRDefault="00812008" w:rsidP="00A540AB">
      <w:pPr>
        <w:pStyle w:val="a3"/>
        <w:numPr>
          <w:ilvl w:val="0"/>
          <w:numId w:val="267"/>
        </w:numPr>
        <w:ind w:left="-567" w:firstLine="425"/>
        <w:jc w:val="both"/>
        <w:rPr>
          <w:rFonts w:ascii="Times New Roman" w:hAnsi="Times New Roman" w:cs="Times New Roman"/>
          <w:bCs/>
          <w:iCs/>
          <w:sz w:val="24"/>
          <w:szCs w:val="24"/>
          <w:lang w:bidi="ru-RU"/>
        </w:rPr>
      </w:pPr>
      <w:r w:rsidRPr="00812008">
        <w:rPr>
          <w:rFonts w:ascii="Times New Roman" w:hAnsi="Times New Roman" w:cs="Times New Roman"/>
          <w:bCs/>
          <w:iCs/>
          <w:sz w:val="24"/>
          <w:szCs w:val="24"/>
          <w:lang w:bidi="ru-RU"/>
        </w:rPr>
        <w:t>классифицировать автоматические и автоматизированные системы;</w:t>
      </w:r>
    </w:p>
    <w:p w:rsidR="00812008" w:rsidRPr="00812008" w:rsidRDefault="00812008" w:rsidP="00A540AB">
      <w:pPr>
        <w:pStyle w:val="a3"/>
        <w:numPr>
          <w:ilvl w:val="0"/>
          <w:numId w:val="267"/>
        </w:numPr>
        <w:ind w:left="-567" w:firstLine="425"/>
        <w:jc w:val="both"/>
        <w:rPr>
          <w:rFonts w:ascii="Times New Roman" w:hAnsi="Times New Roman" w:cs="Times New Roman"/>
          <w:bCs/>
          <w:iCs/>
          <w:sz w:val="24"/>
          <w:szCs w:val="24"/>
          <w:lang w:bidi="ru-RU"/>
        </w:rPr>
      </w:pPr>
      <w:r w:rsidRPr="00812008">
        <w:rPr>
          <w:rFonts w:ascii="Times New Roman" w:hAnsi="Times New Roman" w:cs="Times New Roman"/>
          <w:bCs/>
          <w:iCs/>
          <w:sz w:val="24"/>
          <w:szCs w:val="24"/>
          <w:lang w:bidi="ru-RU"/>
        </w:rPr>
        <w:t>проектировать автоматизированные системы;</w:t>
      </w:r>
    </w:p>
    <w:p w:rsidR="00812008" w:rsidRPr="00812008" w:rsidRDefault="00812008" w:rsidP="00A540AB">
      <w:pPr>
        <w:pStyle w:val="a3"/>
        <w:numPr>
          <w:ilvl w:val="0"/>
          <w:numId w:val="267"/>
        </w:numPr>
        <w:ind w:left="-567" w:firstLine="425"/>
        <w:jc w:val="both"/>
        <w:rPr>
          <w:rFonts w:ascii="Times New Roman" w:hAnsi="Times New Roman" w:cs="Times New Roman"/>
          <w:bCs/>
          <w:iCs/>
          <w:sz w:val="24"/>
          <w:szCs w:val="24"/>
          <w:lang w:bidi="ru-RU"/>
        </w:rPr>
      </w:pPr>
      <w:r w:rsidRPr="00812008">
        <w:rPr>
          <w:rFonts w:ascii="Times New Roman" w:hAnsi="Times New Roman" w:cs="Times New Roman"/>
          <w:bCs/>
          <w:iCs/>
          <w:sz w:val="24"/>
          <w:szCs w:val="24"/>
          <w:lang w:bidi="ru-RU"/>
        </w:rPr>
        <w:t>конструировать автоматизированные системы;</w:t>
      </w:r>
    </w:p>
    <w:p w:rsidR="00812008" w:rsidRPr="00812008" w:rsidRDefault="00812008" w:rsidP="00A540AB">
      <w:pPr>
        <w:pStyle w:val="a3"/>
        <w:numPr>
          <w:ilvl w:val="0"/>
          <w:numId w:val="267"/>
        </w:numPr>
        <w:ind w:left="-567" w:firstLine="425"/>
        <w:jc w:val="both"/>
        <w:rPr>
          <w:rFonts w:ascii="Times New Roman" w:hAnsi="Times New Roman" w:cs="Times New Roman"/>
          <w:bCs/>
          <w:iCs/>
          <w:sz w:val="24"/>
          <w:szCs w:val="24"/>
          <w:lang w:bidi="ru-RU"/>
        </w:rPr>
      </w:pPr>
      <w:r w:rsidRPr="00812008">
        <w:rPr>
          <w:rFonts w:ascii="Times New Roman" w:hAnsi="Times New Roman" w:cs="Times New Roman"/>
          <w:bCs/>
          <w:iCs/>
          <w:sz w:val="24"/>
          <w:szCs w:val="24"/>
          <w:lang w:bidi="ru-RU"/>
        </w:rPr>
        <w:t>получить возможность использования учебного робота-манипулятора со сменными модулями для моделирования производственного процесса;</w:t>
      </w:r>
    </w:p>
    <w:p w:rsidR="00812008" w:rsidRPr="00812008" w:rsidRDefault="00812008" w:rsidP="00A540AB">
      <w:pPr>
        <w:pStyle w:val="a3"/>
        <w:numPr>
          <w:ilvl w:val="0"/>
          <w:numId w:val="267"/>
        </w:numPr>
        <w:ind w:left="-567" w:firstLine="425"/>
        <w:jc w:val="both"/>
        <w:rPr>
          <w:rFonts w:ascii="Times New Roman" w:hAnsi="Times New Roman" w:cs="Times New Roman"/>
          <w:bCs/>
          <w:iCs/>
          <w:sz w:val="24"/>
          <w:szCs w:val="24"/>
          <w:lang w:bidi="ru-RU"/>
        </w:rPr>
      </w:pPr>
      <w:r w:rsidRPr="00812008">
        <w:rPr>
          <w:rFonts w:ascii="Times New Roman" w:hAnsi="Times New Roman" w:cs="Times New Roman"/>
          <w:bCs/>
          <w:iCs/>
          <w:sz w:val="24"/>
          <w:szCs w:val="24"/>
          <w:lang w:bidi="ru-RU"/>
        </w:rPr>
        <w:t>пользоваться учебным роботом-манипулятором со сменными модулями для моделирования производственного процесса;</w:t>
      </w:r>
    </w:p>
    <w:p w:rsidR="00812008" w:rsidRPr="00812008" w:rsidRDefault="00812008" w:rsidP="00A540AB">
      <w:pPr>
        <w:pStyle w:val="a3"/>
        <w:numPr>
          <w:ilvl w:val="0"/>
          <w:numId w:val="267"/>
        </w:numPr>
        <w:ind w:left="-567" w:firstLine="425"/>
        <w:jc w:val="both"/>
        <w:rPr>
          <w:rFonts w:ascii="Times New Roman" w:hAnsi="Times New Roman" w:cs="Times New Roman"/>
          <w:bCs/>
          <w:iCs/>
          <w:sz w:val="24"/>
          <w:szCs w:val="24"/>
          <w:lang w:bidi="ru-RU"/>
        </w:rPr>
      </w:pPr>
      <w:r w:rsidRPr="00812008">
        <w:rPr>
          <w:rFonts w:ascii="Times New Roman" w:hAnsi="Times New Roman" w:cs="Times New Roman"/>
          <w:bCs/>
          <w:iCs/>
          <w:sz w:val="24"/>
          <w:szCs w:val="24"/>
          <w:lang w:bidi="ru-RU"/>
        </w:rPr>
        <w:t>использовать мобильные приложения для управления устройствами;</w:t>
      </w:r>
    </w:p>
    <w:p w:rsidR="00812008" w:rsidRPr="00812008" w:rsidRDefault="00812008" w:rsidP="00A540AB">
      <w:pPr>
        <w:pStyle w:val="a3"/>
        <w:numPr>
          <w:ilvl w:val="0"/>
          <w:numId w:val="267"/>
        </w:numPr>
        <w:ind w:left="-567" w:firstLine="425"/>
        <w:jc w:val="both"/>
        <w:rPr>
          <w:rFonts w:ascii="Times New Roman" w:hAnsi="Times New Roman" w:cs="Times New Roman"/>
          <w:bCs/>
          <w:iCs/>
          <w:sz w:val="24"/>
          <w:szCs w:val="24"/>
          <w:lang w:bidi="ru-RU"/>
        </w:rPr>
      </w:pPr>
      <w:r w:rsidRPr="00812008">
        <w:rPr>
          <w:rFonts w:ascii="Times New Roman" w:hAnsi="Times New Roman" w:cs="Times New Roman"/>
          <w:bCs/>
          <w:iCs/>
          <w:sz w:val="24"/>
          <w:szCs w:val="24"/>
          <w:lang w:bidi="ru-RU"/>
        </w:rPr>
        <w:t>осуществлять управление учебной социально-экономической системой (например, в рамках проекта «Школьная фирма»);</w:t>
      </w:r>
    </w:p>
    <w:p w:rsidR="00812008" w:rsidRPr="00812008" w:rsidRDefault="00812008" w:rsidP="00A540AB">
      <w:pPr>
        <w:pStyle w:val="a3"/>
        <w:numPr>
          <w:ilvl w:val="0"/>
          <w:numId w:val="267"/>
        </w:numPr>
        <w:ind w:left="-567" w:firstLine="425"/>
        <w:jc w:val="both"/>
        <w:rPr>
          <w:rFonts w:ascii="Times New Roman" w:hAnsi="Times New Roman" w:cs="Times New Roman"/>
          <w:bCs/>
          <w:iCs/>
          <w:sz w:val="24"/>
          <w:szCs w:val="24"/>
          <w:lang w:bidi="ru-RU"/>
        </w:rPr>
      </w:pPr>
      <w:r w:rsidRPr="00812008">
        <w:rPr>
          <w:rFonts w:ascii="Times New Roman" w:hAnsi="Times New Roman" w:cs="Times New Roman"/>
          <w:bCs/>
          <w:iCs/>
          <w:sz w:val="24"/>
          <w:szCs w:val="24"/>
          <w:lang w:bidi="ru-RU"/>
        </w:rPr>
        <w:t>презентовать изделие;</w:t>
      </w:r>
    </w:p>
    <w:p w:rsidR="00812008" w:rsidRPr="00812008" w:rsidRDefault="00812008" w:rsidP="00A540AB">
      <w:pPr>
        <w:pStyle w:val="a3"/>
        <w:numPr>
          <w:ilvl w:val="0"/>
          <w:numId w:val="267"/>
        </w:numPr>
        <w:ind w:left="-567" w:firstLine="425"/>
        <w:jc w:val="both"/>
        <w:rPr>
          <w:rFonts w:ascii="Times New Roman" w:hAnsi="Times New Roman" w:cs="Times New Roman"/>
          <w:bCs/>
          <w:iCs/>
          <w:sz w:val="24"/>
          <w:szCs w:val="24"/>
          <w:lang w:bidi="ru-RU"/>
        </w:rPr>
      </w:pPr>
      <w:r w:rsidRPr="00812008">
        <w:rPr>
          <w:rFonts w:ascii="Times New Roman" w:hAnsi="Times New Roman" w:cs="Times New Roman"/>
          <w:bCs/>
          <w:iCs/>
          <w:sz w:val="24"/>
          <w:szCs w:val="24"/>
          <w:lang w:bidi="ru-RU"/>
        </w:rPr>
        <w:t>характеризовать мир профессий, связанных с изучаемыми технологиями, их востребованность на рынке труда;</w:t>
      </w:r>
    </w:p>
    <w:p w:rsidR="00812008" w:rsidRPr="00812008" w:rsidRDefault="00812008" w:rsidP="00A540AB">
      <w:pPr>
        <w:pStyle w:val="a3"/>
        <w:numPr>
          <w:ilvl w:val="0"/>
          <w:numId w:val="267"/>
        </w:numPr>
        <w:ind w:left="-567" w:firstLine="425"/>
        <w:jc w:val="both"/>
        <w:rPr>
          <w:rFonts w:ascii="Times New Roman" w:hAnsi="Times New Roman" w:cs="Times New Roman"/>
          <w:bCs/>
          <w:iCs/>
          <w:sz w:val="24"/>
          <w:szCs w:val="24"/>
          <w:lang w:bidi="ru-RU"/>
        </w:rPr>
      </w:pPr>
      <w:r w:rsidRPr="00812008">
        <w:rPr>
          <w:rFonts w:ascii="Times New Roman" w:hAnsi="Times New Roman" w:cs="Times New Roman"/>
          <w:bCs/>
          <w:iCs/>
          <w:sz w:val="24"/>
          <w:szCs w:val="24"/>
          <w:lang w:bidi="ru-RU"/>
        </w:rPr>
        <w:t>распознавать способы хранения и производства электроэнергии;</w:t>
      </w:r>
    </w:p>
    <w:p w:rsidR="00812008" w:rsidRPr="00812008" w:rsidRDefault="00812008" w:rsidP="00A540AB">
      <w:pPr>
        <w:pStyle w:val="a3"/>
        <w:numPr>
          <w:ilvl w:val="0"/>
          <w:numId w:val="267"/>
        </w:numPr>
        <w:ind w:left="-567" w:firstLine="425"/>
        <w:jc w:val="both"/>
        <w:rPr>
          <w:rFonts w:ascii="Times New Roman" w:hAnsi="Times New Roman" w:cs="Times New Roman"/>
          <w:bCs/>
          <w:iCs/>
          <w:sz w:val="24"/>
          <w:szCs w:val="24"/>
          <w:lang w:bidi="ru-RU"/>
        </w:rPr>
      </w:pPr>
      <w:r w:rsidRPr="00812008">
        <w:rPr>
          <w:rFonts w:ascii="Times New Roman" w:hAnsi="Times New Roman" w:cs="Times New Roman"/>
          <w:bCs/>
          <w:iCs/>
          <w:sz w:val="24"/>
          <w:szCs w:val="24"/>
          <w:lang w:bidi="ru-RU"/>
        </w:rPr>
        <w:t>классифицировать типы передачи электроэнергии;</w:t>
      </w:r>
    </w:p>
    <w:p w:rsidR="00812008" w:rsidRPr="00812008" w:rsidRDefault="00812008" w:rsidP="00A540AB">
      <w:pPr>
        <w:pStyle w:val="a3"/>
        <w:numPr>
          <w:ilvl w:val="0"/>
          <w:numId w:val="267"/>
        </w:numPr>
        <w:ind w:left="-567" w:firstLine="425"/>
        <w:jc w:val="both"/>
        <w:rPr>
          <w:rFonts w:ascii="Times New Roman" w:hAnsi="Times New Roman" w:cs="Times New Roman"/>
          <w:bCs/>
          <w:iCs/>
          <w:sz w:val="24"/>
          <w:szCs w:val="24"/>
          <w:lang w:bidi="ru-RU"/>
        </w:rPr>
      </w:pPr>
      <w:r w:rsidRPr="00812008">
        <w:rPr>
          <w:rFonts w:ascii="Times New Roman" w:hAnsi="Times New Roman" w:cs="Times New Roman"/>
          <w:bCs/>
          <w:iCs/>
          <w:sz w:val="24"/>
          <w:szCs w:val="24"/>
          <w:lang w:bidi="ru-RU"/>
        </w:rPr>
        <w:t>понимать принцип сборки электрических схем;</w:t>
      </w:r>
    </w:p>
    <w:p w:rsidR="00812008" w:rsidRPr="00812008" w:rsidRDefault="00812008" w:rsidP="00A540AB">
      <w:pPr>
        <w:pStyle w:val="a3"/>
        <w:numPr>
          <w:ilvl w:val="0"/>
          <w:numId w:val="267"/>
        </w:numPr>
        <w:ind w:left="-567" w:firstLine="425"/>
        <w:jc w:val="both"/>
        <w:rPr>
          <w:rFonts w:ascii="Times New Roman" w:hAnsi="Times New Roman" w:cs="Times New Roman"/>
          <w:bCs/>
          <w:iCs/>
          <w:sz w:val="24"/>
          <w:szCs w:val="24"/>
          <w:lang w:bidi="ru-RU"/>
        </w:rPr>
      </w:pPr>
      <w:r w:rsidRPr="00812008">
        <w:rPr>
          <w:rFonts w:ascii="Times New Roman" w:hAnsi="Times New Roman" w:cs="Times New Roman"/>
          <w:bCs/>
          <w:iCs/>
          <w:sz w:val="24"/>
          <w:szCs w:val="24"/>
          <w:lang w:bidi="ru-RU"/>
        </w:rPr>
        <w:t>получить возможность научиться выполнять сборку электрических схем;</w:t>
      </w:r>
    </w:p>
    <w:p w:rsidR="000E7388" w:rsidRPr="000E7388" w:rsidRDefault="000E7388" w:rsidP="00A540AB">
      <w:pPr>
        <w:pStyle w:val="a3"/>
        <w:numPr>
          <w:ilvl w:val="0"/>
          <w:numId w:val="267"/>
        </w:numPr>
        <w:ind w:left="0" w:hanging="142"/>
        <w:rPr>
          <w:rFonts w:ascii="Times New Roman" w:hAnsi="Times New Roman" w:cs="Times New Roman"/>
          <w:bCs/>
          <w:iCs/>
          <w:sz w:val="24"/>
          <w:szCs w:val="24"/>
        </w:rPr>
      </w:pPr>
      <w:r w:rsidRPr="000E7388">
        <w:rPr>
          <w:rFonts w:ascii="Times New Roman" w:hAnsi="Times New Roman" w:cs="Times New Roman"/>
          <w:bCs/>
          <w:iCs/>
          <w:sz w:val="24"/>
          <w:szCs w:val="24"/>
        </w:rPr>
        <w:t>различать аналоговую и цифровую схемотехнику;</w:t>
      </w:r>
    </w:p>
    <w:p w:rsidR="000E7388" w:rsidRPr="000E7388" w:rsidRDefault="000E7388" w:rsidP="00A540AB">
      <w:pPr>
        <w:pStyle w:val="a3"/>
        <w:numPr>
          <w:ilvl w:val="0"/>
          <w:numId w:val="267"/>
        </w:numPr>
        <w:ind w:left="0" w:hanging="142"/>
        <w:rPr>
          <w:rFonts w:ascii="Times New Roman" w:hAnsi="Times New Roman" w:cs="Times New Roman"/>
          <w:bCs/>
          <w:iCs/>
          <w:sz w:val="24"/>
          <w:szCs w:val="24"/>
        </w:rPr>
      </w:pPr>
      <w:r w:rsidRPr="000E7388">
        <w:rPr>
          <w:rFonts w:ascii="Times New Roman" w:hAnsi="Times New Roman" w:cs="Times New Roman"/>
          <w:bCs/>
          <w:iCs/>
          <w:sz w:val="24"/>
          <w:szCs w:val="24"/>
        </w:rPr>
        <w:t>программировать простое «умное» устройство с заданными характеристиками;</w:t>
      </w:r>
    </w:p>
    <w:p w:rsidR="000E7388" w:rsidRPr="000E7388" w:rsidRDefault="000E7388" w:rsidP="00A540AB">
      <w:pPr>
        <w:pStyle w:val="a3"/>
        <w:numPr>
          <w:ilvl w:val="0"/>
          <w:numId w:val="267"/>
        </w:numPr>
        <w:ind w:left="0" w:hanging="142"/>
        <w:rPr>
          <w:rFonts w:ascii="Times New Roman" w:hAnsi="Times New Roman" w:cs="Times New Roman"/>
          <w:bCs/>
          <w:iCs/>
          <w:sz w:val="24"/>
          <w:szCs w:val="24"/>
        </w:rPr>
      </w:pPr>
      <w:r w:rsidRPr="000E7388">
        <w:rPr>
          <w:rFonts w:ascii="Times New Roman" w:hAnsi="Times New Roman" w:cs="Times New Roman"/>
          <w:bCs/>
          <w:iCs/>
          <w:sz w:val="24"/>
          <w:szCs w:val="24"/>
        </w:rPr>
        <w:t>различать особенности современных датчиков, применять в реальных задачах;</w:t>
      </w:r>
    </w:p>
    <w:p w:rsidR="00DA79E1" w:rsidRDefault="000E7388" w:rsidP="00A540AB">
      <w:pPr>
        <w:pStyle w:val="a3"/>
        <w:numPr>
          <w:ilvl w:val="0"/>
          <w:numId w:val="267"/>
        </w:numPr>
        <w:ind w:left="0" w:hanging="142"/>
        <w:rPr>
          <w:rFonts w:ascii="Times New Roman" w:hAnsi="Times New Roman" w:cs="Times New Roman"/>
          <w:bCs/>
          <w:iCs/>
          <w:sz w:val="24"/>
          <w:szCs w:val="24"/>
        </w:rPr>
      </w:pPr>
      <w:r w:rsidRPr="000E7388">
        <w:rPr>
          <w:rFonts w:ascii="Times New Roman" w:hAnsi="Times New Roman" w:cs="Times New Roman"/>
          <w:bCs/>
          <w:iCs/>
          <w:sz w:val="24"/>
          <w:szCs w:val="24"/>
        </w:rPr>
        <w:lastRenderedPageBreak/>
        <w:t>составлять несложные алгоритмы управления умного дома.</w:t>
      </w:r>
    </w:p>
    <w:p w:rsidR="000E7388" w:rsidRPr="00E36D45" w:rsidRDefault="000E7388" w:rsidP="000E7388">
      <w:pPr>
        <w:pStyle w:val="a3"/>
        <w:rPr>
          <w:rFonts w:ascii="Times New Roman" w:hAnsi="Times New Roman" w:cs="Times New Roman"/>
          <w:b/>
          <w:bCs/>
          <w:iCs/>
          <w:sz w:val="24"/>
          <w:szCs w:val="24"/>
        </w:rPr>
      </w:pPr>
      <w:r w:rsidRPr="00E36D45">
        <w:rPr>
          <w:rFonts w:ascii="Times New Roman" w:hAnsi="Times New Roman" w:cs="Times New Roman"/>
          <w:b/>
          <w:bCs/>
          <w:iCs/>
          <w:sz w:val="24"/>
          <w:szCs w:val="24"/>
        </w:rPr>
        <w:t>Модуль «Животноводство»</w:t>
      </w:r>
    </w:p>
    <w:p w:rsidR="000E7388" w:rsidRPr="00E36D45" w:rsidRDefault="000E7388" w:rsidP="000E7388">
      <w:pPr>
        <w:pStyle w:val="a3"/>
        <w:rPr>
          <w:rFonts w:ascii="Times New Roman" w:hAnsi="Times New Roman" w:cs="Times New Roman"/>
          <w:b/>
          <w:bCs/>
          <w:iCs/>
          <w:sz w:val="24"/>
          <w:szCs w:val="24"/>
        </w:rPr>
      </w:pPr>
      <w:r w:rsidRPr="00E36D45">
        <w:rPr>
          <w:rFonts w:ascii="Times New Roman" w:hAnsi="Times New Roman" w:cs="Times New Roman"/>
          <w:b/>
          <w:bCs/>
          <w:iCs/>
          <w:sz w:val="24"/>
          <w:szCs w:val="24"/>
        </w:rPr>
        <w:t>7-8 КЛАССЫ:</w:t>
      </w:r>
    </w:p>
    <w:p w:rsidR="000E7388" w:rsidRPr="000E7388" w:rsidRDefault="000E7388" w:rsidP="00A540AB">
      <w:pPr>
        <w:pStyle w:val="a3"/>
        <w:numPr>
          <w:ilvl w:val="0"/>
          <w:numId w:val="267"/>
        </w:numPr>
        <w:ind w:left="-567" w:firstLine="425"/>
        <w:rPr>
          <w:rFonts w:ascii="Times New Roman" w:hAnsi="Times New Roman" w:cs="Times New Roman"/>
          <w:bCs/>
          <w:iCs/>
          <w:sz w:val="24"/>
          <w:szCs w:val="24"/>
        </w:rPr>
      </w:pPr>
      <w:r w:rsidRPr="000E7388">
        <w:rPr>
          <w:rFonts w:ascii="Times New Roman" w:hAnsi="Times New Roman" w:cs="Times New Roman"/>
          <w:bCs/>
          <w:iCs/>
          <w:sz w:val="24"/>
          <w:szCs w:val="24"/>
        </w:rPr>
        <w:t>соблюдать правила безопасности;</w:t>
      </w:r>
    </w:p>
    <w:p w:rsidR="000E7388" w:rsidRPr="000E7388" w:rsidRDefault="000E7388" w:rsidP="00A540AB">
      <w:pPr>
        <w:pStyle w:val="a3"/>
        <w:numPr>
          <w:ilvl w:val="0"/>
          <w:numId w:val="267"/>
        </w:numPr>
        <w:ind w:left="-567" w:firstLine="425"/>
        <w:rPr>
          <w:rFonts w:ascii="Times New Roman" w:hAnsi="Times New Roman" w:cs="Times New Roman"/>
          <w:bCs/>
          <w:iCs/>
          <w:sz w:val="24"/>
          <w:szCs w:val="24"/>
        </w:rPr>
      </w:pPr>
      <w:r w:rsidRPr="000E7388">
        <w:rPr>
          <w:rFonts w:ascii="Times New Roman" w:hAnsi="Times New Roman" w:cs="Times New Roman"/>
          <w:bCs/>
          <w:iCs/>
          <w:sz w:val="24"/>
          <w:szCs w:val="24"/>
        </w:rPr>
        <w:t>организовывать рабочее место в соответствии с требованиями безопасности;</w:t>
      </w:r>
    </w:p>
    <w:p w:rsidR="000E7388" w:rsidRPr="000E7388" w:rsidRDefault="000E7388" w:rsidP="00A540AB">
      <w:pPr>
        <w:pStyle w:val="a3"/>
        <w:numPr>
          <w:ilvl w:val="0"/>
          <w:numId w:val="267"/>
        </w:numPr>
        <w:ind w:left="-567" w:firstLine="425"/>
        <w:rPr>
          <w:rFonts w:ascii="Times New Roman" w:hAnsi="Times New Roman" w:cs="Times New Roman"/>
          <w:bCs/>
          <w:iCs/>
          <w:sz w:val="24"/>
          <w:szCs w:val="24"/>
        </w:rPr>
      </w:pPr>
      <w:r w:rsidRPr="000E7388">
        <w:rPr>
          <w:rFonts w:ascii="Times New Roman" w:hAnsi="Times New Roman" w:cs="Times New Roman"/>
          <w:bCs/>
          <w:iCs/>
          <w:sz w:val="24"/>
          <w:szCs w:val="24"/>
        </w:rPr>
        <w:t>характеризовать основные направления животноводства;</w:t>
      </w:r>
    </w:p>
    <w:p w:rsidR="000E7388" w:rsidRPr="000E7388" w:rsidRDefault="000E7388" w:rsidP="00A540AB">
      <w:pPr>
        <w:pStyle w:val="a3"/>
        <w:numPr>
          <w:ilvl w:val="0"/>
          <w:numId w:val="267"/>
        </w:numPr>
        <w:ind w:left="-567" w:firstLine="425"/>
        <w:rPr>
          <w:rFonts w:ascii="Times New Roman" w:hAnsi="Times New Roman" w:cs="Times New Roman"/>
          <w:bCs/>
          <w:iCs/>
          <w:sz w:val="24"/>
          <w:szCs w:val="24"/>
        </w:rPr>
      </w:pPr>
      <w:r w:rsidRPr="000E7388">
        <w:rPr>
          <w:rFonts w:ascii="Times New Roman" w:hAnsi="Times New Roman" w:cs="Times New Roman"/>
          <w:bCs/>
          <w:iCs/>
          <w:sz w:val="24"/>
          <w:szCs w:val="24"/>
        </w:rPr>
        <w:t>характеризовать особенности основных видов сельскохозяйственных животных своего региона;</w:t>
      </w:r>
    </w:p>
    <w:p w:rsidR="000E7388" w:rsidRPr="000E7388" w:rsidRDefault="000E7388" w:rsidP="00A540AB">
      <w:pPr>
        <w:pStyle w:val="a3"/>
        <w:numPr>
          <w:ilvl w:val="0"/>
          <w:numId w:val="267"/>
        </w:numPr>
        <w:ind w:left="-567" w:firstLine="425"/>
        <w:rPr>
          <w:rFonts w:ascii="Times New Roman" w:hAnsi="Times New Roman" w:cs="Times New Roman"/>
          <w:bCs/>
          <w:iCs/>
          <w:sz w:val="24"/>
          <w:szCs w:val="24"/>
        </w:rPr>
      </w:pPr>
      <w:r w:rsidRPr="000E7388">
        <w:rPr>
          <w:rFonts w:ascii="Times New Roman" w:hAnsi="Times New Roman" w:cs="Times New Roman"/>
          <w:bCs/>
          <w:iCs/>
          <w:sz w:val="24"/>
          <w:szCs w:val="24"/>
        </w:rPr>
        <w:t>описывать полный технологический цикл получения продукции животноводства своего региона;</w:t>
      </w:r>
    </w:p>
    <w:p w:rsidR="000E7388" w:rsidRPr="000E7388" w:rsidRDefault="000E7388" w:rsidP="00A540AB">
      <w:pPr>
        <w:pStyle w:val="a3"/>
        <w:numPr>
          <w:ilvl w:val="0"/>
          <w:numId w:val="267"/>
        </w:numPr>
        <w:ind w:left="-567" w:firstLine="425"/>
        <w:rPr>
          <w:rFonts w:ascii="Times New Roman" w:hAnsi="Times New Roman" w:cs="Times New Roman"/>
          <w:bCs/>
          <w:iCs/>
          <w:sz w:val="24"/>
          <w:szCs w:val="24"/>
        </w:rPr>
      </w:pPr>
      <w:r w:rsidRPr="000E7388">
        <w:rPr>
          <w:rFonts w:ascii="Times New Roman" w:hAnsi="Times New Roman" w:cs="Times New Roman"/>
          <w:bCs/>
          <w:iCs/>
          <w:sz w:val="24"/>
          <w:szCs w:val="24"/>
        </w:rPr>
        <w:t>называть виды сельскохозяйственных животных, характерных для данного региона;</w:t>
      </w:r>
    </w:p>
    <w:p w:rsidR="000E7388" w:rsidRPr="000E7388" w:rsidRDefault="000E7388" w:rsidP="00A540AB">
      <w:pPr>
        <w:pStyle w:val="a3"/>
        <w:numPr>
          <w:ilvl w:val="0"/>
          <w:numId w:val="267"/>
        </w:numPr>
        <w:ind w:left="-567" w:firstLine="425"/>
        <w:rPr>
          <w:rFonts w:ascii="Times New Roman" w:hAnsi="Times New Roman" w:cs="Times New Roman"/>
          <w:bCs/>
          <w:iCs/>
          <w:sz w:val="24"/>
          <w:szCs w:val="24"/>
        </w:rPr>
      </w:pPr>
      <w:r w:rsidRPr="000E7388">
        <w:rPr>
          <w:rFonts w:ascii="Times New Roman" w:hAnsi="Times New Roman" w:cs="Times New Roman"/>
          <w:bCs/>
          <w:iCs/>
          <w:sz w:val="24"/>
          <w:szCs w:val="24"/>
        </w:rPr>
        <w:t>оценивать условия содержания животных в различных условиях;</w:t>
      </w:r>
    </w:p>
    <w:p w:rsidR="000E7388" w:rsidRPr="000E7388" w:rsidRDefault="000E7388" w:rsidP="00A540AB">
      <w:pPr>
        <w:pStyle w:val="a3"/>
        <w:numPr>
          <w:ilvl w:val="0"/>
          <w:numId w:val="267"/>
        </w:numPr>
        <w:ind w:left="-567" w:firstLine="425"/>
        <w:rPr>
          <w:rFonts w:ascii="Times New Roman" w:hAnsi="Times New Roman" w:cs="Times New Roman"/>
          <w:bCs/>
          <w:iCs/>
          <w:sz w:val="24"/>
          <w:szCs w:val="24"/>
        </w:rPr>
      </w:pPr>
      <w:r w:rsidRPr="000E7388">
        <w:rPr>
          <w:rFonts w:ascii="Times New Roman" w:hAnsi="Times New Roman" w:cs="Times New Roman"/>
          <w:bCs/>
          <w:iCs/>
          <w:sz w:val="24"/>
          <w:szCs w:val="24"/>
        </w:rPr>
        <w:t>владеть навыками оказания первой помощи заболевшим или пораненным животным;</w:t>
      </w:r>
    </w:p>
    <w:p w:rsidR="000E7388" w:rsidRPr="000E7388" w:rsidRDefault="000E7388" w:rsidP="00A540AB">
      <w:pPr>
        <w:pStyle w:val="a3"/>
        <w:numPr>
          <w:ilvl w:val="0"/>
          <w:numId w:val="267"/>
        </w:numPr>
        <w:ind w:left="-567" w:firstLine="425"/>
        <w:rPr>
          <w:rFonts w:ascii="Times New Roman" w:hAnsi="Times New Roman" w:cs="Times New Roman"/>
          <w:bCs/>
          <w:iCs/>
          <w:sz w:val="24"/>
          <w:szCs w:val="24"/>
        </w:rPr>
      </w:pPr>
      <w:r w:rsidRPr="000E7388">
        <w:rPr>
          <w:rFonts w:ascii="Times New Roman" w:hAnsi="Times New Roman" w:cs="Times New Roman"/>
          <w:bCs/>
          <w:iCs/>
          <w:sz w:val="24"/>
          <w:szCs w:val="24"/>
        </w:rPr>
        <w:t>характеризовать способы переработки и хранения продукции животноводства;</w:t>
      </w:r>
    </w:p>
    <w:p w:rsidR="000E7388" w:rsidRPr="000E7388" w:rsidRDefault="000E7388" w:rsidP="00A540AB">
      <w:pPr>
        <w:pStyle w:val="a3"/>
        <w:numPr>
          <w:ilvl w:val="0"/>
          <w:numId w:val="267"/>
        </w:numPr>
        <w:ind w:left="-567" w:firstLine="425"/>
        <w:rPr>
          <w:rFonts w:ascii="Times New Roman" w:hAnsi="Times New Roman" w:cs="Times New Roman"/>
          <w:bCs/>
          <w:iCs/>
          <w:sz w:val="24"/>
          <w:szCs w:val="24"/>
        </w:rPr>
      </w:pPr>
      <w:r w:rsidRPr="000E7388">
        <w:rPr>
          <w:rFonts w:ascii="Times New Roman" w:hAnsi="Times New Roman" w:cs="Times New Roman"/>
          <w:bCs/>
          <w:iCs/>
          <w:sz w:val="24"/>
          <w:szCs w:val="24"/>
        </w:rPr>
        <w:t>характеризовать пути цифровизации животноводческого производства;</w:t>
      </w:r>
    </w:p>
    <w:p w:rsidR="000E7388" w:rsidRPr="000E7388" w:rsidRDefault="000E7388" w:rsidP="00A540AB">
      <w:pPr>
        <w:pStyle w:val="a3"/>
        <w:numPr>
          <w:ilvl w:val="0"/>
          <w:numId w:val="267"/>
        </w:numPr>
        <w:ind w:left="-567" w:firstLine="425"/>
        <w:rPr>
          <w:rFonts w:ascii="Times New Roman" w:hAnsi="Times New Roman" w:cs="Times New Roman"/>
          <w:bCs/>
          <w:iCs/>
          <w:sz w:val="24"/>
          <w:szCs w:val="24"/>
        </w:rPr>
      </w:pPr>
      <w:r w:rsidRPr="000E7388">
        <w:rPr>
          <w:rFonts w:ascii="Times New Roman" w:hAnsi="Times New Roman" w:cs="Times New Roman"/>
          <w:bCs/>
          <w:iCs/>
          <w:sz w:val="24"/>
          <w:szCs w:val="24"/>
        </w:rPr>
        <w:t>получить возможность узнать особенности сельскохозяйственного производства;</w:t>
      </w:r>
    </w:p>
    <w:p w:rsidR="000E7388" w:rsidRDefault="000E7388" w:rsidP="00A540AB">
      <w:pPr>
        <w:pStyle w:val="a3"/>
        <w:numPr>
          <w:ilvl w:val="0"/>
          <w:numId w:val="267"/>
        </w:numPr>
        <w:ind w:left="-567" w:firstLine="425"/>
        <w:rPr>
          <w:rFonts w:ascii="Times New Roman" w:hAnsi="Times New Roman" w:cs="Times New Roman"/>
          <w:bCs/>
          <w:iCs/>
          <w:sz w:val="24"/>
          <w:szCs w:val="24"/>
        </w:rPr>
      </w:pPr>
      <w:r w:rsidRPr="000E7388">
        <w:rPr>
          <w:rFonts w:ascii="Times New Roman" w:hAnsi="Times New Roman" w:cs="Times New Roman"/>
          <w:bCs/>
          <w:iCs/>
          <w:sz w:val="24"/>
          <w:szCs w:val="24"/>
        </w:rPr>
        <w:t>характеризовать мир профессий, связанных с животноводством, их востребованность на рынке труда.</w:t>
      </w:r>
    </w:p>
    <w:p w:rsidR="000E7388" w:rsidRPr="000E7388" w:rsidRDefault="000E7388" w:rsidP="000E7388">
      <w:pPr>
        <w:pStyle w:val="a3"/>
        <w:rPr>
          <w:rFonts w:ascii="Times New Roman" w:hAnsi="Times New Roman" w:cs="Times New Roman"/>
          <w:b/>
          <w:bCs/>
          <w:iCs/>
          <w:sz w:val="24"/>
          <w:szCs w:val="24"/>
          <w:lang w:bidi="ru-RU"/>
        </w:rPr>
      </w:pPr>
      <w:bookmarkStart w:id="389" w:name="bookmark1762"/>
      <w:r w:rsidRPr="000E7388">
        <w:rPr>
          <w:rFonts w:ascii="Times New Roman" w:hAnsi="Times New Roman" w:cs="Times New Roman"/>
          <w:b/>
          <w:bCs/>
          <w:iCs/>
          <w:sz w:val="24"/>
          <w:szCs w:val="24"/>
          <w:lang w:bidi="ru-RU"/>
        </w:rPr>
        <w:t>Модуль «Растениеводство»</w:t>
      </w:r>
      <w:bookmarkEnd w:id="389"/>
    </w:p>
    <w:p w:rsidR="000E7388" w:rsidRPr="000E7388" w:rsidRDefault="000E7388" w:rsidP="000E7388">
      <w:pPr>
        <w:pStyle w:val="a3"/>
        <w:rPr>
          <w:rFonts w:ascii="Times New Roman" w:hAnsi="Times New Roman" w:cs="Times New Roman"/>
          <w:b/>
          <w:bCs/>
          <w:iCs/>
          <w:sz w:val="24"/>
          <w:szCs w:val="24"/>
          <w:lang w:bidi="ru-RU"/>
        </w:rPr>
      </w:pPr>
      <w:bookmarkStart w:id="390" w:name="bookmark1764"/>
      <w:r w:rsidRPr="000E7388">
        <w:rPr>
          <w:rFonts w:ascii="Times New Roman" w:hAnsi="Times New Roman" w:cs="Times New Roman"/>
          <w:b/>
          <w:bCs/>
          <w:iCs/>
          <w:sz w:val="24"/>
          <w:szCs w:val="24"/>
          <w:lang w:bidi="ru-RU"/>
        </w:rPr>
        <w:t>7-8 КЛАССЫ:</w:t>
      </w:r>
      <w:bookmarkEnd w:id="390"/>
    </w:p>
    <w:p w:rsidR="000E7388" w:rsidRPr="000E7388" w:rsidRDefault="000E7388" w:rsidP="00A540AB">
      <w:pPr>
        <w:pStyle w:val="a3"/>
        <w:numPr>
          <w:ilvl w:val="0"/>
          <w:numId w:val="268"/>
        </w:numPr>
        <w:ind w:left="-567" w:firstLine="425"/>
        <w:rPr>
          <w:rFonts w:ascii="Times New Roman" w:hAnsi="Times New Roman" w:cs="Times New Roman"/>
          <w:bCs/>
          <w:iCs/>
          <w:sz w:val="24"/>
          <w:szCs w:val="24"/>
          <w:lang w:bidi="ru-RU"/>
        </w:rPr>
      </w:pPr>
      <w:r w:rsidRPr="000E7388">
        <w:rPr>
          <w:rFonts w:ascii="Times New Roman" w:hAnsi="Times New Roman" w:cs="Times New Roman"/>
          <w:bCs/>
          <w:iCs/>
          <w:sz w:val="24"/>
          <w:szCs w:val="24"/>
          <w:lang w:bidi="ru-RU"/>
        </w:rPr>
        <w:t>соблюдать правила безопасности;</w:t>
      </w:r>
    </w:p>
    <w:p w:rsidR="000E7388" w:rsidRPr="000E7388" w:rsidRDefault="000E7388" w:rsidP="00A540AB">
      <w:pPr>
        <w:pStyle w:val="a3"/>
        <w:numPr>
          <w:ilvl w:val="0"/>
          <w:numId w:val="268"/>
        </w:numPr>
        <w:ind w:left="-567" w:firstLine="425"/>
        <w:rPr>
          <w:rFonts w:ascii="Times New Roman" w:hAnsi="Times New Roman" w:cs="Times New Roman"/>
          <w:bCs/>
          <w:iCs/>
          <w:sz w:val="24"/>
          <w:szCs w:val="24"/>
          <w:lang w:bidi="ru-RU"/>
        </w:rPr>
      </w:pPr>
      <w:r w:rsidRPr="000E7388">
        <w:rPr>
          <w:rFonts w:ascii="Times New Roman" w:hAnsi="Times New Roman" w:cs="Times New Roman"/>
          <w:bCs/>
          <w:iCs/>
          <w:sz w:val="24"/>
          <w:szCs w:val="24"/>
          <w:lang w:bidi="ru-RU"/>
        </w:rPr>
        <w:t>организовывать рабочее место в соответствии с требованиями безопасности;</w:t>
      </w:r>
    </w:p>
    <w:p w:rsidR="000E7388" w:rsidRPr="000E7388" w:rsidRDefault="000E7388" w:rsidP="00A540AB">
      <w:pPr>
        <w:pStyle w:val="a3"/>
        <w:numPr>
          <w:ilvl w:val="0"/>
          <w:numId w:val="268"/>
        </w:numPr>
        <w:ind w:left="-567" w:firstLine="425"/>
        <w:rPr>
          <w:rFonts w:ascii="Times New Roman" w:hAnsi="Times New Roman" w:cs="Times New Roman"/>
          <w:bCs/>
          <w:iCs/>
          <w:sz w:val="24"/>
          <w:szCs w:val="24"/>
        </w:rPr>
      </w:pPr>
      <w:r w:rsidRPr="000E7388">
        <w:rPr>
          <w:rFonts w:ascii="Times New Roman" w:hAnsi="Times New Roman" w:cs="Times New Roman"/>
          <w:bCs/>
          <w:iCs/>
          <w:sz w:val="24"/>
          <w:szCs w:val="24"/>
        </w:rPr>
        <w:t>характеризовать основные направления растениеводства;</w:t>
      </w:r>
    </w:p>
    <w:p w:rsidR="000E7388" w:rsidRPr="000E7388" w:rsidRDefault="000E7388" w:rsidP="00A540AB">
      <w:pPr>
        <w:pStyle w:val="a3"/>
        <w:numPr>
          <w:ilvl w:val="0"/>
          <w:numId w:val="281"/>
        </w:numPr>
        <w:ind w:left="-567" w:firstLine="425"/>
        <w:rPr>
          <w:rFonts w:ascii="Times New Roman" w:hAnsi="Times New Roman" w:cs="Times New Roman"/>
          <w:bCs/>
          <w:iCs/>
          <w:sz w:val="24"/>
          <w:szCs w:val="24"/>
        </w:rPr>
      </w:pPr>
      <w:r w:rsidRPr="000E7388">
        <w:rPr>
          <w:rFonts w:ascii="Times New Roman" w:hAnsi="Times New Roman" w:cs="Times New Roman"/>
          <w:bCs/>
          <w:iCs/>
          <w:sz w:val="24"/>
          <w:szCs w:val="24"/>
        </w:rPr>
        <w:t>описывать полный технологический цикл получения наиболее распространённой растениеводческой продукции своего региона;</w:t>
      </w:r>
    </w:p>
    <w:p w:rsidR="000E7388" w:rsidRPr="000E7388" w:rsidRDefault="000E7388" w:rsidP="00A540AB">
      <w:pPr>
        <w:pStyle w:val="a3"/>
        <w:numPr>
          <w:ilvl w:val="0"/>
          <w:numId w:val="280"/>
        </w:numPr>
        <w:ind w:left="-567" w:firstLine="425"/>
        <w:rPr>
          <w:rFonts w:ascii="Times New Roman" w:hAnsi="Times New Roman" w:cs="Times New Roman"/>
          <w:bCs/>
          <w:iCs/>
          <w:sz w:val="24"/>
          <w:szCs w:val="24"/>
        </w:rPr>
      </w:pPr>
      <w:r w:rsidRPr="000E7388">
        <w:rPr>
          <w:rFonts w:ascii="Times New Roman" w:hAnsi="Times New Roman" w:cs="Times New Roman"/>
          <w:bCs/>
          <w:iCs/>
          <w:sz w:val="24"/>
          <w:szCs w:val="24"/>
        </w:rPr>
        <w:t>характеризовать виды и свойства почв данного региона;</w:t>
      </w:r>
    </w:p>
    <w:p w:rsidR="000E7388" w:rsidRPr="000E7388" w:rsidRDefault="000E7388" w:rsidP="00A540AB">
      <w:pPr>
        <w:pStyle w:val="a3"/>
        <w:numPr>
          <w:ilvl w:val="0"/>
          <w:numId w:val="279"/>
        </w:numPr>
        <w:ind w:left="-567" w:firstLine="425"/>
        <w:rPr>
          <w:rFonts w:ascii="Times New Roman" w:hAnsi="Times New Roman" w:cs="Times New Roman"/>
          <w:bCs/>
          <w:iCs/>
          <w:sz w:val="24"/>
          <w:szCs w:val="24"/>
        </w:rPr>
      </w:pPr>
      <w:r w:rsidRPr="000E7388">
        <w:rPr>
          <w:rFonts w:ascii="Times New Roman" w:hAnsi="Times New Roman" w:cs="Times New Roman"/>
          <w:bCs/>
          <w:iCs/>
          <w:sz w:val="24"/>
          <w:szCs w:val="24"/>
        </w:rPr>
        <w:t>назвать ручные и механизированные инструменты обработки почвы;</w:t>
      </w:r>
    </w:p>
    <w:p w:rsidR="000E7388" w:rsidRPr="000E7388" w:rsidRDefault="000E7388" w:rsidP="00A540AB">
      <w:pPr>
        <w:pStyle w:val="a3"/>
        <w:numPr>
          <w:ilvl w:val="0"/>
          <w:numId w:val="278"/>
        </w:numPr>
        <w:ind w:left="-567" w:firstLine="425"/>
        <w:rPr>
          <w:rFonts w:ascii="Times New Roman" w:hAnsi="Times New Roman" w:cs="Times New Roman"/>
          <w:bCs/>
          <w:iCs/>
          <w:sz w:val="24"/>
          <w:szCs w:val="24"/>
        </w:rPr>
      </w:pPr>
      <w:r w:rsidRPr="000E7388">
        <w:rPr>
          <w:rFonts w:ascii="Times New Roman" w:hAnsi="Times New Roman" w:cs="Times New Roman"/>
          <w:bCs/>
          <w:iCs/>
          <w:sz w:val="24"/>
          <w:szCs w:val="24"/>
        </w:rPr>
        <w:t>классифицировать культурные растения по различным основаниям;</w:t>
      </w:r>
    </w:p>
    <w:p w:rsidR="000E7388" w:rsidRPr="000E7388" w:rsidRDefault="000E7388" w:rsidP="00A540AB">
      <w:pPr>
        <w:pStyle w:val="a3"/>
        <w:numPr>
          <w:ilvl w:val="0"/>
          <w:numId w:val="277"/>
        </w:numPr>
        <w:ind w:left="-567" w:firstLine="425"/>
        <w:rPr>
          <w:rFonts w:ascii="Times New Roman" w:hAnsi="Times New Roman" w:cs="Times New Roman"/>
          <w:bCs/>
          <w:iCs/>
          <w:sz w:val="24"/>
          <w:szCs w:val="24"/>
        </w:rPr>
      </w:pPr>
      <w:r w:rsidRPr="000E7388">
        <w:rPr>
          <w:rFonts w:ascii="Times New Roman" w:hAnsi="Times New Roman" w:cs="Times New Roman"/>
          <w:bCs/>
          <w:iCs/>
          <w:sz w:val="24"/>
          <w:szCs w:val="24"/>
        </w:rPr>
        <w:t>называть полезные дикорастущие растения и знать их свойства;</w:t>
      </w:r>
    </w:p>
    <w:p w:rsidR="000E7388" w:rsidRPr="000E7388" w:rsidRDefault="000E7388" w:rsidP="00A540AB">
      <w:pPr>
        <w:pStyle w:val="a3"/>
        <w:numPr>
          <w:ilvl w:val="0"/>
          <w:numId w:val="276"/>
        </w:numPr>
        <w:ind w:left="-567" w:firstLine="425"/>
        <w:rPr>
          <w:rFonts w:ascii="Times New Roman" w:hAnsi="Times New Roman" w:cs="Times New Roman"/>
          <w:bCs/>
          <w:iCs/>
          <w:sz w:val="24"/>
          <w:szCs w:val="24"/>
        </w:rPr>
      </w:pPr>
      <w:r w:rsidRPr="000E7388">
        <w:rPr>
          <w:rFonts w:ascii="Times New Roman" w:hAnsi="Times New Roman" w:cs="Times New Roman"/>
          <w:bCs/>
          <w:iCs/>
          <w:sz w:val="24"/>
          <w:szCs w:val="24"/>
        </w:rPr>
        <w:t>назвать опасные для человека дикорастущие растения;</w:t>
      </w:r>
    </w:p>
    <w:p w:rsidR="000E7388" w:rsidRPr="000E7388" w:rsidRDefault="000E7388" w:rsidP="00A540AB">
      <w:pPr>
        <w:pStyle w:val="a3"/>
        <w:numPr>
          <w:ilvl w:val="0"/>
          <w:numId w:val="275"/>
        </w:numPr>
        <w:ind w:left="-567" w:firstLine="425"/>
        <w:rPr>
          <w:rFonts w:ascii="Times New Roman" w:hAnsi="Times New Roman" w:cs="Times New Roman"/>
          <w:bCs/>
          <w:iCs/>
          <w:sz w:val="24"/>
          <w:szCs w:val="24"/>
        </w:rPr>
      </w:pPr>
      <w:r w:rsidRPr="000E7388">
        <w:rPr>
          <w:rFonts w:ascii="Times New Roman" w:hAnsi="Times New Roman" w:cs="Times New Roman"/>
          <w:bCs/>
          <w:iCs/>
          <w:sz w:val="24"/>
          <w:szCs w:val="24"/>
        </w:rPr>
        <w:t>называть полезные для человека грибы;</w:t>
      </w:r>
    </w:p>
    <w:p w:rsidR="000E7388" w:rsidRPr="000E7388" w:rsidRDefault="000E7388" w:rsidP="00A540AB">
      <w:pPr>
        <w:pStyle w:val="a3"/>
        <w:numPr>
          <w:ilvl w:val="0"/>
          <w:numId w:val="274"/>
        </w:numPr>
        <w:ind w:left="-567" w:firstLine="425"/>
        <w:rPr>
          <w:rFonts w:ascii="Times New Roman" w:hAnsi="Times New Roman" w:cs="Times New Roman"/>
          <w:bCs/>
          <w:iCs/>
          <w:sz w:val="24"/>
          <w:szCs w:val="24"/>
        </w:rPr>
      </w:pPr>
      <w:r w:rsidRPr="000E7388">
        <w:rPr>
          <w:rFonts w:ascii="Times New Roman" w:hAnsi="Times New Roman" w:cs="Times New Roman"/>
          <w:bCs/>
          <w:iCs/>
          <w:sz w:val="24"/>
          <w:szCs w:val="24"/>
        </w:rPr>
        <w:t>называть опасные для человека грибы;</w:t>
      </w:r>
    </w:p>
    <w:p w:rsidR="000E7388" w:rsidRPr="000E7388" w:rsidRDefault="000E7388" w:rsidP="00A540AB">
      <w:pPr>
        <w:pStyle w:val="a3"/>
        <w:numPr>
          <w:ilvl w:val="0"/>
          <w:numId w:val="273"/>
        </w:numPr>
        <w:ind w:left="-567" w:firstLine="425"/>
        <w:rPr>
          <w:rFonts w:ascii="Times New Roman" w:hAnsi="Times New Roman" w:cs="Times New Roman"/>
          <w:bCs/>
          <w:iCs/>
          <w:sz w:val="24"/>
          <w:szCs w:val="24"/>
        </w:rPr>
      </w:pPr>
      <w:r w:rsidRPr="000E7388">
        <w:rPr>
          <w:rFonts w:ascii="Times New Roman" w:hAnsi="Times New Roman" w:cs="Times New Roman"/>
          <w:bCs/>
          <w:iCs/>
          <w:sz w:val="24"/>
          <w:szCs w:val="24"/>
        </w:rPr>
        <w:t>владеть методами сбора, переработки и хранения полезных дикорастущих растений и их плодов;</w:t>
      </w:r>
    </w:p>
    <w:p w:rsidR="000E7388" w:rsidRPr="000E7388" w:rsidRDefault="000E7388" w:rsidP="00A540AB">
      <w:pPr>
        <w:pStyle w:val="a3"/>
        <w:numPr>
          <w:ilvl w:val="0"/>
          <w:numId w:val="272"/>
        </w:numPr>
        <w:ind w:left="-567" w:firstLine="425"/>
        <w:rPr>
          <w:rFonts w:ascii="Times New Roman" w:hAnsi="Times New Roman" w:cs="Times New Roman"/>
          <w:bCs/>
          <w:iCs/>
          <w:sz w:val="24"/>
          <w:szCs w:val="24"/>
        </w:rPr>
      </w:pPr>
      <w:r w:rsidRPr="000E7388">
        <w:rPr>
          <w:rFonts w:ascii="Times New Roman" w:hAnsi="Times New Roman" w:cs="Times New Roman"/>
          <w:bCs/>
          <w:iCs/>
          <w:sz w:val="24"/>
          <w:szCs w:val="24"/>
        </w:rPr>
        <w:t>владеть методами сбора, переработки и хранения полезных для человека грибов;</w:t>
      </w:r>
    </w:p>
    <w:p w:rsidR="000E7388" w:rsidRPr="000E7388" w:rsidRDefault="000E7388" w:rsidP="00A540AB">
      <w:pPr>
        <w:pStyle w:val="a3"/>
        <w:numPr>
          <w:ilvl w:val="0"/>
          <w:numId w:val="271"/>
        </w:numPr>
        <w:ind w:left="-567" w:firstLine="425"/>
        <w:rPr>
          <w:rFonts w:ascii="Times New Roman" w:hAnsi="Times New Roman" w:cs="Times New Roman"/>
          <w:bCs/>
          <w:iCs/>
          <w:sz w:val="24"/>
          <w:szCs w:val="24"/>
        </w:rPr>
      </w:pPr>
      <w:r w:rsidRPr="000E7388">
        <w:rPr>
          <w:rFonts w:ascii="Times New Roman" w:hAnsi="Times New Roman" w:cs="Times New Roman"/>
          <w:bCs/>
          <w:iCs/>
          <w:sz w:val="24"/>
          <w:szCs w:val="24"/>
        </w:rPr>
        <w:t>характеризовать основные направления цифровизации и роботизации в растениеводстве;</w:t>
      </w:r>
    </w:p>
    <w:p w:rsidR="000E7388" w:rsidRPr="000E7388" w:rsidRDefault="000E7388" w:rsidP="00A540AB">
      <w:pPr>
        <w:pStyle w:val="a3"/>
        <w:numPr>
          <w:ilvl w:val="0"/>
          <w:numId w:val="270"/>
        </w:numPr>
        <w:ind w:left="-567" w:firstLine="425"/>
        <w:rPr>
          <w:rFonts w:ascii="Times New Roman" w:hAnsi="Times New Roman" w:cs="Times New Roman"/>
          <w:bCs/>
          <w:iCs/>
          <w:sz w:val="24"/>
          <w:szCs w:val="24"/>
        </w:rPr>
      </w:pPr>
      <w:r w:rsidRPr="000E7388">
        <w:rPr>
          <w:rFonts w:ascii="Times New Roman" w:hAnsi="Times New Roman" w:cs="Times New Roman"/>
          <w:bCs/>
          <w:iCs/>
          <w:sz w:val="24"/>
          <w:szCs w:val="24"/>
        </w:rPr>
        <w:t>получить возможность научиться использовать цифровые устройства и программные сервисы в технологии растениеводства;</w:t>
      </w:r>
    </w:p>
    <w:p w:rsidR="000E7388" w:rsidRPr="000E7388" w:rsidRDefault="000E7388" w:rsidP="00A540AB">
      <w:pPr>
        <w:pStyle w:val="a3"/>
        <w:numPr>
          <w:ilvl w:val="0"/>
          <w:numId w:val="269"/>
        </w:numPr>
        <w:ind w:left="-567" w:firstLine="425"/>
        <w:rPr>
          <w:rFonts w:ascii="Times New Roman" w:hAnsi="Times New Roman" w:cs="Times New Roman"/>
          <w:bCs/>
          <w:iCs/>
          <w:sz w:val="24"/>
          <w:szCs w:val="24"/>
        </w:rPr>
      </w:pPr>
      <w:r w:rsidRPr="000E7388">
        <w:rPr>
          <w:rFonts w:ascii="Times New Roman" w:hAnsi="Times New Roman" w:cs="Times New Roman"/>
          <w:bCs/>
          <w:iCs/>
          <w:sz w:val="24"/>
          <w:szCs w:val="24"/>
        </w:rPr>
        <w:t>характеризовать мир профессий, связанных с растениеводством, их востребованность на рынке труда.</w:t>
      </w:r>
    </w:p>
    <w:p w:rsidR="000E7388" w:rsidRPr="001D79C6" w:rsidRDefault="000E7388" w:rsidP="000E7388">
      <w:pPr>
        <w:pStyle w:val="a3"/>
        <w:rPr>
          <w:rFonts w:ascii="Times New Roman" w:hAnsi="Times New Roman" w:cs="Times New Roman"/>
          <w:bCs/>
          <w:iCs/>
          <w:sz w:val="24"/>
          <w:szCs w:val="24"/>
        </w:rPr>
      </w:pPr>
    </w:p>
    <w:p w:rsidR="00A862C4" w:rsidRPr="00A862C4" w:rsidRDefault="00A862C4" w:rsidP="00A862C4">
      <w:pPr>
        <w:pStyle w:val="a3"/>
        <w:ind w:left="-567" w:firstLine="425"/>
        <w:rPr>
          <w:rFonts w:ascii="Times New Roman" w:hAnsi="Times New Roman" w:cs="Times New Roman"/>
          <w:bCs/>
          <w:iCs/>
          <w:sz w:val="24"/>
          <w:szCs w:val="24"/>
        </w:rPr>
      </w:pPr>
      <w:r w:rsidRPr="00A862C4">
        <w:rPr>
          <w:rFonts w:ascii="Times New Roman" w:hAnsi="Times New Roman" w:cs="Times New Roman"/>
          <w:b/>
          <w:bCs/>
          <w:iCs/>
          <w:sz w:val="24"/>
          <w:szCs w:val="24"/>
        </w:rPr>
        <w:t xml:space="preserve"> 2.</w:t>
      </w:r>
      <w:r w:rsidR="00E36D45" w:rsidRPr="005C0683">
        <w:rPr>
          <w:rFonts w:ascii="Times New Roman" w:hAnsi="Times New Roman" w:cs="Times New Roman"/>
          <w:b/>
          <w:bCs/>
          <w:iCs/>
          <w:sz w:val="24"/>
          <w:szCs w:val="24"/>
        </w:rPr>
        <w:t>1</w:t>
      </w:r>
      <w:r w:rsidRPr="00A862C4">
        <w:rPr>
          <w:rFonts w:ascii="Times New Roman" w:hAnsi="Times New Roman" w:cs="Times New Roman"/>
          <w:b/>
          <w:bCs/>
          <w:iCs/>
          <w:sz w:val="24"/>
          <w:szCs w:val="24"/>
        </w:rPr>
        <w:t>.17. Физическая культура</w:t>
      </w:r>
      <w:r w:rsidRPr="00A862C4">
        <w:rPr>
          <w:rFonts w:ascii="Times New Roman" w:hAnsi="Times New Roman" w:cs="Times New Roman"/>
          <w:b/>
          <w:bCs/>
          <w:i/>
          <w:iCs/>
          <w:sz w:val="24"/>
          <w:szCs w:val="24"/>
        </w:rPr>
        <w:t xml:space="preserve">   </w:t>
      </w:r>
    </w:p>
    <w:p w:rsidR="00150AA6" w:rsidRPr="00150AA6" w:rsidRDefault="00150AA6" w:rsidP="00150AA6">
      <w:pPr>
        <w:pStyle w:val="a3"/>
        <w:ind w:left="-567" w:firstLine="425"/>
        <w:jc w:val="center"/>
        <w:rPr>
          <w:rFonts w:ascii="Times New Roman" w:hAnsi="Times New Roman" w:cs="Times New Roman"/>
          <w:b/>
          <w:bCs/>
          <w:iCs/>
          <w:sz w:val="24"/>
          <w:szCs w:val="24"/>
          <w:lang w:bidi="ru-RU"/>
        </w:rPr>
      </w:pPr>
      <w:bookmarkStart w:id="391" w:name="bookmark1772"/>
      <w:r w:rsidRPr="00150AA6">
        <w:rPr>
          <w:rFonts w:ascii="Times New Roman" w:hAnsi="Times New Roman" w:cs="Times New Roman"/>
          <w:b/>
          <w:bCs/>
          <w:iCs/>
          <w:sz w:val="24"/>
          <w:szCs w:val="24"/>
          <w:lang w:bidi="ru-RU"/>
        </w:rPr>
        <w:t>ОБЩАЯ ХАРАКТЕРИСТИКА УЧЕБНОГО ПРЕДМ</w:t>
      </w:r>
      <w:r>
        <w:rPr>
          <w:rFonts w:ascii="Times New Roman" w:hAnsi="Times New Roman" w:cs="Times New Roman"/>
          <w:b/>
          <w:bCs/>
          <w:iCs/>
          <w:sz w:val="24"/>
          <w:szCs w:val="24"/>
          <w:lang w:bidi="ru-RU"/>
        </w:rPr>
        <w:t xml:space="preserve">ЕТА «ФИЗИЧЕСКАЯ </w:t>
      </w:r>
      <w:r w:rsidRPr="00150AA6">
        <w:rPr>
          <w:rFonts w:ascii="Times New Roman" w:hAnsi="Times New Roman" w:cs="Times New Roman"/>
          <w:b/>
          <w:bCs/>
          <w:iCs/>
          <w:sz w:val="24"/>
          <w:szCs w:val="24"/>
          <w:lang w:bidi="ru-RU"/>
        </w:rPr>
        <w:t>КУЛЬТУРА»</w:t>
      </w:r>
      <w:bookmarkEnd w:id="391"/>
    </w:p>
    <w:p w:rsidR="00150AA6" w:rsidRDefault="00150AA6" w:rsidP="00150AA6">
      <w:pPr>
        <w:pStyle w:val="a3"/>
        <w:ind w:left="-567" w:firstLine="425"/>
        <w:jc w:val="both"/>
        <w:rPr>
          <w:rFonts w:ascii="Times New Roman" w:hAnsi="Times New Roman" w:cs="Times New Roman"/>
          <w:bCs/>
          <w:iCs/>
          <w:sz w:val="24"/>
          <w:szCs w:val="24"/>
          <w:lang w:bidi="ru-RU"/>
        </w:rPr>
      </w:pPr>
      <w:r w:rsidRPr="00150AA6">
        <w:rPr>
          <w:rFonts w:ascii="Times New Roman" w:hAnsi="Times New Roman" w:cs="Times New Roman"/>
          <w:bCs/>
          <w:iCs/>
          <w:sz w:val="24"/>
          <w:szCs w:val="24"/>
          <w:lang w:bidi="ru-RU"/>
        </w:rPr>
        <w:t>При создании рабочей программы учитыва</w:t>
      </w:r>
      <w:r>
        <w:rPr>
          <w:rFonts w:ascii="Times New Roman" w:hAnsi="Times New Roman" w:cs="Times New Roman"/>
          <w:bCs/>
          <w:iCs/>
          <w:sz w:val="24"/>
          <w:szCs w:val="24"/>
          <w:lang w:bidi="ru-RU"/>
        </w:rPr>
        <w:t>ются</w:t>
      </w:r>
      <w:r w:rsidRPr="00150AA6">
        <w:rPr>
          <w:rFonts w:ascii="Times New Roman" w:hAnsi="Times New Roman" w:cs="Times New Roman"/>
          <w:bCs/>
          <w:iCs/>
          <w:sz w:val="24"/>
          <w:szCs w:val="24"/>
          <w:lang w:bidi="ru-RU"/>
        </w:rPr>
        <w:t xml:space="preserve">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B56A6B" w:rsidRPr="00B56A6B" w:rsidRDefault="00B56A6B" w:rsidP="00AD6101">
      <w:pPr>
        <w:pStyle w:val="a3"/>
        <w:ind w:left="-567" w:firstLine="425"/>
        <w:jc w:val="both"/>
        <w:rPr>
          <w:rFonts w:ascii="Times New Roman" w:hAnsi="Times New Roman" w:cs="Times New Roman"/>
          <w:bCs/>
          <w:iCs/>
          <w:sz w:val="24"/>
          <w:szCs w:val="24"/>
          <w:lang w:bidi="ru-RU"/>
        </w:rPr>
      </w:pPr>
      <w:r w:rsidRPr="00B56A6B">
        <w:rPr>
          <w:rFonts w:ascii="Times New Roman" w:hAnsi="Times New Roman" w:cs="Times New Roman"/>
          <w:bCs/>
          <w:iCs/>
          <w:sz w:val="24"/>
          <w:szCs w:val="24"/>
          <w:lang w:bidi="ru-RU"/>
        </w:rPr>
        <w:lastRenderedPageBreak/>
        <w:t>В своей социально-ценностной ориентации рабочая программа сохраняет исторически сложившееся предназначение учебного предмета «Физическая культура» в качестве средства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рабочей программой начального среднего общего образования, предусматривает возможность активной подготовки обучающихся к выполнению нормативов «Президентских состязаний» и «Всероссийского физкультурно-спортивного комплекса ГТО».</w:t>
      </w:r>
    </w:p>
    <w:p w:rsidR="00AD6101" w:rsidRPr="00AD6101" w:rsidRDefault="00AD6101" w:rsidP="00AD6101">
      <w:pPr>
        <w:pStyle w:val="a3"/>
        <w:ind w:left="-567" w:firstLine="425"/>
        <w:jc w:val="both"/>
        <w:rPr>
          <w:rFonts w:ascii="Times New Roman" w:hAnsi="Times New Roman" w:cs="Times New Roman"/>
          <w:b/>
          <w:bCs/>
          <w:iCs/>
          <w:sz w:val="24"/>
          <w:szCs w:val="24"/>
          <w:lang w:bidi="ru-RU"/>
        </w:rPr>
      </w:pPr>
      <w:r w:rsidRPr="00AD6101">
        <w:rPr>
          <w:rFonts w:ascii="Times New Roman" w:hAnsi="Times New Roman" w:cs="Times New Roman"/>
          <w:b/>
          <w:bCs/>
          <w:iCs/>
          <w:sz w:val="24"/>
          <w:szCs w:val="24"/>
          <w:lang w:bidi="ru-RU"/>
        </w:rPr>
        <w:t>ЦЕЛИ ИЗУЧЕНИЯ УЧЕБНОГО ПРЕДМЕТА «ФИЗИЧЕСКАЯ КУЛЬТУРА»</w:t>
      </w:r>
    </w:p>
    <w:p w:rsidR="00AD6101" w:rsidRPr="00AD6101" w:rsidRDefault="00AD6101" w:rsidP="00AD6101">
      <w:pPr>
        <w:pStyle w:val="a3"/>
        <w:ind w:left="-567" w:firstLine="425"/>
        <w:jc w:val="both"/>
        <w:rPr>
          <w:rFonts w:ascii="Times New Roman" w:hAnsi="Times New Roman" w:cs="Times New Roman"/>
          <w:bCs/>
          <w:iCs/>
          <w:sz w:val="24"/>
          <w:szCs w:val="24"/>
          <w:lang w:bidi="ru-RU"/>
        </w:rPr>
      </w:pPr>
      <w:r w:rsidRPr="00AD6101">
        <w:rPr>
          <w:rFonts w:ascii="Times New Roman" w:hAnsi="Times New Roman" w:cs="Times New Roman"/>
          <w:bCs/>
          <w:iCs/>
          <w:sz w:val="24"/>
          <w:szCs w:val="24"/>
          <w:lang w:bidi="ru-RU"/>
        </w:rP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w:t>
      </w:r>
      <w:r w:rsidR="00CA4C17">
        <w:rPr>
          <w:rFonts w:ascii="Times New Roman" w:hAnsi="Times New Roman" w:cs="Times New Roman"/>
          <w:bCs/>
          <w:iCs/>
          <w:sz w:val="24"/>
          <w:szCs w:val="24"/>
          <w:lang w:bidi="ru-RU"/>
        </w:rPr>
        <w:t>тдыха. В рабочей программе для 6</w:t>
      </w:r>
      <w:r w:rsidRPr="00AD6101">
        <w:rPr>
          <w:rFonts w:ascii="Times New Roman" w:hAnsi="Times New Roman" w:cs="Times New Roman"/>
          <w:bCs/>
          <w:iCs/>
          <w:sz w:val="24"/>
          <w:szCs w:val="24"/>
          <w:lang w:bidi="ru-RU"/>
        </w:rPr>
        <w:t>—9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AD6101" w:rsidRPr="00AD6101" w:rsidRDefault="00AD6101" w:rsidP="00AD6101">
      <w:pPr>
        <w:pStyle w:val="a3"/>
        <w:ind w:left="-567" w:firstLine="425"/>
        <w:jc w:val="both"/>
        <w:rPr>
          <w:rFonts w:ascii="Times New Roman" w:hAnsi="Times New Roman" w:cs="Times New Roman"/>
          <w:bCs/>
          <w:iCs/>
          <w:sz w:val="24"/>
          <w:szCs w:val="24"/>
          <w:lang w:bidi="ru-RU"/>
        </w:rPr>
      </w:pPr>
      <w:r w:rsidRPr="00AD6101">
        <w:rPr>
          <w:rFonts w:ascii="Times New Roman" w:hAnsi="Times New Roman" w:cs="Times New Roman"/>
          <w:bCs/>
          <w:iCs/>
          <w:sz w:val="24"/>
          <w:szCs w:val="24"/>
          <w:lang w:bidi="ru-RU"/>
        </w:rPr>
        <w:t>Разви</w:t>
      </w:r>
      <w:r>
        <w:rPr>
          <w:rFonts w:ascii="Times New Roman" w:hAnsi="Times New Roman" w:cs="Times New Roman"/>
          <w:bCs/>
          <w:iCs/>
          <w:sz w:val="24"/>
          <w:szCs w:val="24"/>
          <w:lang w:bidi="ru-RU"/>
        </w:rPr>
        <w:t xml:space="preserve">вающая направленность </w:t>
      </w:r>
      <w:r w:rsidRPr="00AD6101">
        <w:rPr>
          <w:rFonts w:ascii="Times New Roman" w:hAnsi="Times New Roman" w:cs="Times New Roman"/>
          <w:bCs/>
          <w:iCs/>
          <w:sz w:val="24"/>
          <w:szCs w:val="24"/>
          <w:lang w:bidi="ru-RU"/>
        </w:rPr>
        <w:t xml:space="preserve">рабочей программы определяется вектором развития физических качеств и функциональных возможностей организма обучающихся,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AD6101">
        <w:rPr>
          <w:rFonts w:ascii="Times New Roman" w:hAnsi="Times New Roman" w:cs="Times New Roman"/>
          <w:bCs/>
          <w:iCs/>
          <w:sz w:val="24"/>
          <w:szCs w:val="24"/>
          <w:lang w:bidi="ru-RU"/>
        </w:rPr>
        <w:t>прикладно</w:t>
      </w:r>
      <w:proofErr w:type="spellEnd"/>
      <w:r w:rsidRPr="00AD6101">
        <w:rPr>
          <w:rFonts w:ascii="Times New Roman" w:hAnsi="Times New Roman" w:cs="Times New Roman"/>
          <w:bCs/>
          <w:iCs/>
          <w:sz w:val="24"/>
          <w:szCs w:val="24"/>
          <w:lang w:bidi="ru-RU"/>
        </w:rPr>
        <w:t>-ориентированной физической культурой, возможностью познания своих физических спос</w:t>
      </w:r>
      <w:r>
        <w:rPr>
          <w:rFonts w:ascii="Times New Roman" w:hAnsi="Times New Roman" w:cs="Times New Roman"/>
          <w:bCs/>
          <w:iCs/>
          <w:sz w:val="24"/>
          <w:szCs w:val="24"/>
          <w:lang w:bidi="ru-RU"/>
        </w:rPr>
        <w:t>о</w:t>
      </w:r>
      <w:r w:rsidRPr="00AD6101">
        <w:rPr>
          <w:rFonts w:ascii="Times New Roman" w:hAnsi="Times New Roman" w:cs="Times New Roman"/>
          <w:bCs/>
          <w:iCs/>
          <w:sz w:val="24"/>
          <w:szCs w:val="24"/>
          <w:lang w:bidi="ru-RU"/>
        </w:rPr>
        <w:t>бностей и их целенаправленного развития.</w:t>
      </w:r>
    </w:p>
    <w:p w:rsidR="00AD6101" w:rsidRPr="00AD6101" w:rsidRDefault="00AD6101" w:rsidP="00AD6101">
      <w:pPr>
        <w:pStyle w:val="a3"/>
        <w:ind w:left="-567" w:firstLine="425"/>
        <w:jc w:val="both"/>
        <w:rPr>
          <w:rFonts w:ascii="Times New Roman" w:hAnsi="Times New Roman" w:cs="Times New Roman"/>
          <w:bCs/>
          <w:iCs/>
          <w:sz w:val="24"/>
          <w:szCs w:val="24"/>
          <w:lang w:bidi="ru-RU"/>
        </w:rPr>
      </w:pPr>
      <w:r w:rsidRPr="00AD6101">
        <w:rPr>
          <w:rFonts w:ascii="Times New Roman" w:hAnsi="Times New Roman" w:cs="Times New Roman"/>
          <w:bCs/>
          <w:iCs/>
          <w:sz w:val="24"/>
          <w:szCs w:val="24"/>
          <w:lang w:bidi="ru-RU"/>
        </w:rPr>
        <w:t>Воспитывающее значение рабочей программы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AD6101" w:rsidRPr="00AD6101" w:rsidRDefault="00AD6101" w:rsidP="00AD6101">
      <w:pPr>
        <w:pStyle w:val="a3"/>
        <w:ind w:left="-567" w:firstLine="425"/>
        <w:jc w:val="both"/>
        <w:rPr>
          <w:rFonts w:ascii="Times New Roman" w:hAnsi="Times New Roman" w:cs="Times New Roman"/>
          <w:bCs/>
          <w:iCs/>
          <w:sz w:val="24"/>
          <w:szCs w:val="24"/>
          <w:lang w:bidi="ru-RU"/>
        </w:rPr>
      </w:pPr>
      <w:r w:rsidRPr="00AD6101">
        <w:rPr>
          <w:rFonts w:ascii="Times New Roman" w:hAnsi="Times New Roman" w:cs="Times New Roman"/>
          <w:bCs/>
          <w:iCs/>
          <w:sz w:val="24"/>
          <w:szCs w:val="24"/>
          <w:lang w:bidi="ru-RU"/>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AD6101">
        <w:rPr>
          <w:rFonts w:ascii="Times New Roman" w:hAnsi="Times New Roman" w:cs="Times New Roman"/>
          <w:bCs/>
          <w:iCs/>
          <w:sz w:val="24"/>
          <w:szCs w:val="24"/>
          <w:lang w:bidi="ru-RU"/>
        </w:rPr>
        <w:t>операциональным</w:t>
      </w:r>
      <w:proofErr w:type="spellEnd"/>
      <w:r w:rsidRPr="00AD6101">
        <w:rPr>
          <w:rFonts w:ascii="Times New Roman" w:hAnsi="Times New Roman" w:cs="Times New Roman"/>
          <w:bCs/>
          <w:iCs/>
          <w:sz w:val="24"/>
          <w:szCs w:val="24"/>
          <w:lang w:bidi="ru-RU"/>
        </w:rPr>
        <w:t xml:space="preserve"> (способы самостоятельной деятельности) и мотивационно-процессуальным (физическое совершенствование).</w:t>
      </w:r>
    </w:p>
    <w:p w:rsidR="00AD6101" w:rsidRPr="00AD6101" w:rsidRDefault="00AD6101" w:rsidP="00AD6101">
      <w:pPr>
        <w:pStyle w:val="a3"/>
        <w:ind w:left="-567" w:firstLine="425"/>
        <w:jc w:val="both"/>
        <w:rPr>
          <w:rFonts w:ascii="Times New Roman" w:hAnsi="Times New Roman" w:cs="Times New Roman"/>
          <w:bCs/>
          <w:iCs/>
          <w:sz w:val="24"/>
          <w:szCs w:val="24"/>
          <w:lang w:bidi="ru-RU"/>
        </w:rPr>
      </w:pPr>
      <w:r w:rsidRPr="00AD6101">
        <w:rPr>
          <w:rFonts w:ascii="Times New Roman" w:hAnsi="Times New Roman" w:cs="Times New Roman"/>
          <w:bCs/>
          <w:iCs/>
          <w:sz w:val="24"/>
          <w:szCs w:val="24"/>
          <w:lang w:bidi="ru-RU"/>
        </w:rPr>
        <w:t>В целях усиления мотивационной составляющей учебного предмета, придания ей личностн</w:t>
      </w:r>
      <w:r>
        <w:rPr>
          <w:rFonts w:ascii="Times New Roman" w:hAnsi="Times New Roman" w:cs="Times New Roman"/>
          <w:bCs/>
          <w:iCs/>
          <w:sz w:val="24"/>
          <w:szCs w:val="24"/>
          <w:lang w:bidi="ru-RU"/>
        </w:rPr>
        <w:t xml:space="preserve">о значимого смысла, содержание </w:t>
      </w:r>
      <w:r w:rsidRPr="00AD6101">
        <w:rPr>
          <w:rFonts w:ascii="Times New Roman" w:hAnsi="Times New Roman" w:cs="Times New Roman"/>
          <w:bCs/>
          <w:iCs/>
          <w:sz w:val="24"/>
          <w:szCs w:val="24"/>
          <w:lang w:bidi="ru-RU"/>
        </w:rPr>
        <w:t>рабочей программы представляется системой модулей, которые входят структурными компонентами в раздел «Физическое совершенствование».</w:t>
      </w:r>
    </w:p>
    <w:p w:rsidR="00AD6101" w:rsidRPr="00AD6101" w:rsidRDefault="00AD6101" w:rsidP="00AD6101">
      <w:pPr>
        <w:pStyle w:val="a3"/>
        <w:ind w:left="-567" w:firstLine="425"/>
        <w:jc w:val="both"/>
        <w:rPr>
          <w:rFonts w:ascii="Times New Roman" w:hAnsi="Times New Roman" w:cs="Times New Roman"/>
          <w:bCs/>
          <w:iCs/>
          <w:sz w:val="24"/>
          <w:szCs w:val="24"/>
          <w:lang w:bidi="ru-RU"/>
        </w:rPr>
      </w:pPr>
      <w:r w:rsidRPr="00AD6101">
        <w:rPr>
          <w:rFonts w:ascii="Times New Roman" w:hAnsi="Times New Roman" w:cs="Times New Roman"/>
          <w:bCs/>
          <w:i/>
          <w:iCs/>
          <w:sz w:val="24"/>
          <w:szCs w:val="24"/>
          <w:lang w:bidi="ru-RU"/>
        </w:rPr>
        <w:t>Инвариантные модули</w:t>
      </w:r>
      <w:r w:rsidRPr="00AD6101">
        <w:rPr>
          <w:rFonts w:ascii="Times New Roman" w:hAnsi="Times New Roman" w:cs="Times New Roman"/>
          <w:bCs/>
          <w:iCs/>
          <w:sz w:val="24"/>
          <w:szCs w:val="24"/>
          <w:lang w:bidi="ru-RU"/>
        </w:rPr>
        <w:t xml:space="preserve"> включают в себя содержание базовых видов спорта: гимнастика, лёгкая атл</w:t>
      </w:r>
      <w:r>
        <w:rPr>
          <w:rFonts w:ascii="Times New Roman" w:hAnsi="Times New Roman" w:cs="Times New Roman"/>
          <w:bCs/>
          <w:iCs/>
          <w:sz w:val="24"/>
          <w:szCs w:val="24"/>
          <w:lang w:bidi="ru-RU"/>
        </w:rPr>
        <w:t xml:space="preserve">етика, </w:t>
      </w:r>
      <w:r w:rsidRPr="00AD6101">
        <w:rPr>
          <w:rFonts w:ascii="Times New Roman" w:hAnsi="Times New Roman" w:cs="Times New Roman"/>
          <w:bCs/>
          <w:iCs/>
          <w:sz w:val="24"/>
          <w:szCs w:val="24"/>
          <w:lang w:bidi="ru-RU"/>
        </w:rPr>
        <w:t>спортивные игры. Данные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297E05" w:rsidRPr="00297E05" w:rsidRDefault="00297E05" w:rsidP="00297E05">
      <w:pPr>
        <w:pStyle w:val="a3"/>
        <w:ind w:left="-567" w:firstLine="425"/>
        <w:jc w:val="both"/>
        <w:rPr>
          <w:rFonts w:ascii="Times New Roman" w:hAnsi="Times New Roman" w:cs="Times New Roman"/>
          <w:bCs/>
          <w:iCs/>
          <w:sz w:val="24"/>
          <w:szCs w:val="24"/>
          <w:lang w:bidi="ru-RU"/>
        </w:rPr>
      </w:pPr>
      <w:r w:rsidRPr="00297E05">
        <w:rPr>
          <w:rFonts w:ascii="Times New Roman" w:hAnsi="Times New Roman" w:cs="Times New Roman"/>
          <w:bCs/>
          <w:iCs/>
          <w:sz w:val="24"/>
          <w:szCs w:val="24"/>
          <w:lang w:bidi="ru-RU"/>
        </w:rPr>
        <w:t>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ED45BA" w:rsidRDefault="00ED45BA" w:rsidP="00297E05">
      <w:pPr>
        <w:pStyle w:val="a3"/>
        <w:ind w:left="-567" w:firstLine="425"/>
        <w:jc w:val="center"/>
        <w:rPr>
          <w:rFonts w:ascii="Times New Roman" w:hAnsi="Times New Roman" w:cs="Times New Roman"/>
          <w:b/>
          <w:bCs/>
          <w:iCs/>
          <w:sz w:val="24"/>
          <w:szCs w:val="24"/>
          <w:lang w:bidi="ru-RU"/>
        </w:rPr>
      </w:pPr>
    </w:p>
    <w:p w:rsidR="00297E05" w:rsidRPr="00297E05" w:rsidRDefault="00297E05" w:rsidP="00297E05">
      <w:pPr>
        <w:pStyle w:val="a3"/>
        <w:ind w:left="-567" w:firstLine="425"/>
        <w:jc w:val="center"/>
        <w:rPr>
          <w:rFonts w:ascii="Times New Roman" w:hAnsi="Times New Roman" w:cs="Times New Roman"/>
          <w:b/>
          <w:bCs/>
          <w:iCs/>
          <w:sz w:val="24"/>
          <w:szCs w:val="24"/>
          <w:lang w:bidi="ru-RU"/>
        </w:rPr>
      </w:pPr>
      <w:r w:rsidRPr="00297E05">
        <w:rPr>
          <w:rFonts w:ascii="Times New Roman" w:hAnsi="Times New Roman" w:cs="Times New Roman"/>
          <w:b/>
          <w:bCs/>
          <w:iCs/>
          <w:sz w:val="24"/>
          <w:szCs w:val="24"/>
          <w:lang w:bidi="ru-RU"/>
        </w:rPr>
        <w:lastRenderedPageBreak/>
        <w:t>МЕСТО УЧЕБНОГО ПРЕДМЕТА «ФИЗИЧЕСКАЯ КУЛЬТУРА»</w:t>
      </w:r>
      <w:r>
        <w:rPr>
          <w:rFonts w:ascii="Times New Roman" w:hAnsi="Times New Roman" w:cs="Times New Roman"/>
          <w:b/>
          <w:bCs/>
          <w:iCs/>
          <w:sz w:val="24"/>
          <w:szCs w:val="24"/>
          <w:lang w:bidi="ru-RU"/>
        </w:rPr>
        <w:t xml:space="preserve"> </w:t>
      </w:r>
      <w:r w:rsidRPr="00297E05">
        <w:rPr>
          <w:rFonts w:ascii="Times New Roman" w:hAnsi="Times New Roman" w:cs="Times New Roman"/>
          <w:b/>
          <w:bCs/>
          <w:iCs/>
          <w:sz w:val="24"/>
          <w:szCs w:val="24"/>
          <w:lang w:bidi="ru-RU"/>
        </w:rPr>
        <w:t>В УЧЕБНОМ ПЛАНЕ</w:t>
      </w:r>
    </w:p>
    <w:p w:rsidR="00297E05" w:rsidRPr="00297E05" w:rsidRDefault="00297E05" w:rsidP="00297E05">
      <w:pPr>
        <w:pStyle w:val="a3"/>
        <w:ind w:left="-567" w:firstLine="425"/>
        <w:jc w:val="both"/>
        <w:rPr>
          <w:rFonts w:ascii="Times New Roman" w:hAnsi="Times New Roman" w:cs="Times New Roman"/>
          <w:bCs/>
          <w:iCs/>
          <w:sz w:val="24"/>
          <w:szCs w:val="24"/>
          <w:lang w:bidi="ru-RU"/>
        </w:rPr>
      </w:pPr>
      <w:r w:rsidRPr="00297E05">
        <w:rPr>
          <w:rFonts w:ascii="Times New Roman" w:hAnsi="Times New Roman" w:cs="Times New Roman"/>
          <w:bCs/>
          <w:iCs/>
          <w:sz w:val="24"/>
          <w:szCs w:val="24"/>
          <w:lang w:bidi="ru-RU"/>
        </w:rPr>
        <w:t xml:space="preserve">Общий объём часов, отведённых на изучение учебной дисциплины «Физическая культура» в основной школе </w:t>
      </w:r>
      <w:r w:rsidR="00CA4C17">
        <w:rPr>
          <w:rFonts w:ascii="Times New Roman" w:hAnsi="Times New Roman" w:cs="Times New Roman"/>
          <w:bCs/>
          <w:iCs/>
          <w:sz w:val="24"/>
          <w:szCs w:val="24"/>
          <w:lang w:bidi="ru-RU"/>
        </w:rPr>
        <w:t xml:space="preserve">(6-9 классы) </w:t>
      </w:r>
      <w:r w:rsidRPr="00297E05">
        <w:rPr>
          <w:rFonts w:ascii="Times New Roman" w:hAnsi="Times New Roman" w:cs="Times New Roman"/>
          <w:bCs/>
          <w:iCs/>
          <w:sz w:val="24"/>
          <w:szCs w:val="24"/>
          <w:lang w:bidi="ru-RU"/>
        </w:rPr>
        <w:t xml:space="preserve">составляет </w:t>
      </w:r>
      <w:r w:rsidR="00CA4C17">
        <w:rPr>
          <w:rFonts w:ascii="Times New Roman" w:hAnsi="Times New Roman" w:cs="Times New Roman"/>
          <w:bCs/>
          <w:iCs/>
          <w:sz w:val="24"/>
          <w:szCs w:val="24"/>
          <w:lang w:bidi="ru-RU"/>
        </w:rPr>
        <w:t>408</w:t>
      </w:r>
      <w:r w:rsidRPr="00297E05">
        <w:rPr>
          <w:rFonts w:ascii="Times New Roman" w:hAnsi="Times New Roman" w:cs="Times New Roman"/>
          <w:bCs/>
          <w:iCs/>
          <w:sz w:val="24"/>
          <w:szCs w:val="24"/>
          <w:lang w:bidi="ru-RU"/>
        </w:rPr>
        <w:t xml:space="preserve"> часов (три часа в неделю в каждом классе). На модульный блок «Базовая физическая подготовка» отводится 150 часов из общего объёма (один час в неделю в каждом классе).</w:t>
      </w:r>
    </w:p>
    <w:p w:rsidR="00150AA6" w:rsidRPr="00297E05" w:rsidRDefault="00297E05" w:rsidP="00297E05">
      <w:pPr>
        <w:pStyle w:val="a3"/>
        <w:ind w:left="-567" w:firstLine="425"/>
        <w:jc w:val="both"/>
        <w:rPr>
          <w:rFonts w:ascii="Times New Roman" w:hAnsi="Times New Roman" w:cs="Times New Roman"/>
          <w:bCs/>
          <w:iCs/>
          <w:sz w:val="24"/>
          <w:szCs w:val="24"/>
          <w:lang w:bidi="ru-RU"/>
        </w:rPr>
      </w:pPr>
      <w:r w:rsidRPr="00297E05">
        <w:rPr>
          <w:rFonts w:ascii="Times New Roman" w:hAnsi="Times New Roman" w:cs="Times New Roman"/>
          <w:bCs/>
          <w:iCs/>
          <w:sz w:val="24"/>
          <w:szCs w:val="24"/>
          <w:lang w:bidi="ru-RU"/>
        </w:rPr>
        <w:t>П</w:t>
      </w:r>
      <w:r w:rsidR="00CA4C17">
        <w:rPr>
          <w:rFonts w:ascii="Times New Roman" w:hAnsi="Times New Roman" w:cs="Times New Roman"/>
          <w:bCs/>
          <w:iCs/>
          <w:sz w:val="24"/>
          <w:szCs w:val="24"/>
          <w:lang w:bidi="ru-RU"/>
        </w:rPr>
        <w:t xml:space="preserve">ри подготовке </w:t>
      </w:r>
      <w:r w:rsidRPr="00297E05">
        <w:rPr>
          <w:rFonts w:ascii="Times New Roman" w:hAnsi="Times New Roman" w:cs="Times New Roman"/>
          <w:bCs/>
          <w:iCs/>
          <w:sz w:val="24"/>
          <w:szCs w:val="24"/>
          <w:lang w:bidi="ru-RU"/>
        </w:rPr>
        <w:t>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w:t>
      </w:r>
    </w:p>
    <w:p w:rsidR="00297E05" w:rsidRPr="00297E05" w:rsidRDefault="00297E05" w:rsidP="00297E05">
      <w:pPr>
        <w:pStyle w:val="a3"/>
        <w:ind w:left="-567" w:firstLine="425"/>
        <w:jc w:val="center"/>
        <w:rPr>
          <w:rFonts w:ascii="Times New Roman" w:hAnsi="Times New Roman" w:cs="Times New Roman"/>
          <w:b/>
          <w:bCs/>
          <w:iCs/>
          <w:sz w:val="24"/>
          <w:szCs w:val="24"/>
          <w:lang w:bidi="ru-RU"/>
        </w:rPr>
      </w:pPr>
      <w:r w:rsidRPr="00297E05">
        <w:rPr>
          <w:rFonts w:ascii="Times New Roman" w:hAnsi="Times New Roman" w:cs="Times New Roman"/>
          <w:b/>
          <w:bCs/>
          <w:iCs/>
          <w:sz w:val="24"/>
          <w:szCs w:val="24"/>
          <w:lang w:bidi="ru-RU"/>
        </w:rPr>
        <w:t>СОДЕРЖАНИЕ УЧЕБНОГО ПРЕДМЕТА «ФИЗИЧЕСКАЯ КУЛЬТУРА»</w:t>
      </w:r>
    </w:p>
    <w:p w:rsidR="0089191B" w:rsidRPr="0089191B" w:rsidRDefault="0089191B" w:rsidP="0089191B">
      <w:pPr>
        <w:pStyle w:val="a3"/>
        <w:ind w:left="-567" w:firstLine="425"/>
        <w:jc w:val="both"/>
        <w:rPr>
          <w:rFonts w:ascii="Times New Roman" w:hAnsi="Times New Roman" w:cs="Times New Roman"/>
          <w:b/>
          <w:bCs/>
          <w:iCs/>
          <w:sz w:val="24"/>
          <w:szCs w:val="24"/>
          <w:lang w:bidi="ru-RU"/>
        </w:rPr>
      </w:pPr>
      <w:bookmarkStart w:id="392" w:name="bookmark1783"/>
      <w:r w:rsidRPr="0089191B">
        <w:rPr>
          <w:rFonts w:ascii="Times New Roman" w:hAnsi="Times New Roman" w:cs="Times New Roman"/>
          <w:b/>
          <w:bCs/>
          <w:iCs/>
          <w:sz w:val="24"/>
          <w:szCs w:val="24"/>
          <w:lang w:bidi="ru-RU"/>
        </w:rPr>
        <w:t>6 КЛАСС</w:t>
      </w:r>
      <w:bookmarkEnd w:id="392"/>
    </w:p>
    <w:p w:rsidR="0089191B" w:rsidRPr="0089191B" w:rsidRDefault="0089191B" w:rsidP="0089191B">
      <w:pPr>
        <w:pStyle w:val="a3"/>
        <w:ind w:left="-567" w:firstLine="425"/>
        <w:jc w:val="both"/>
        <w:rPr>
          <w:rFonts w:ascii="Times New Roman" w:hAnsi="Times New Roman" w:cs="Times New Roman"/>
          <w:bCs/>
          <w:iCs/>
          <w:sz w:val="24"/>
          <w:szCs w:val="24"/>
          <w:lang w:bidi="ru-RU"/>
        </w:rPr>
      </w:pPr>
      <w:r w:rsidRPr="0089191B">
        <w:rPr>
          <w:rFonts w:ascii="Times New Roman" w:hAnsi="Times New Roman" w:cs="Times New Roman"/>
          <w:b/>
          <w:bCs/>
          <w:iCs/>
          <w:sz w:val="24"/>
          <w:szCs w:val="24"/>
          <w:lang w:bidi="ru-RU"/>
        </w:rPr>
        <w:t xml:space="preserve">Знания о физической культуре. </w:t>
      </w:r>
      <w:r w:rsidRPr="0089191B">
        <w:rPr>
          <w:rFonts w:ascii="Times New Roman" w:hAnsi="Times New Roman" w:cs="Times New Roman"/>
          <w:bCs/>
          <w:iCs/>
          <w:sz w:val="24"/>
          <w:szCs w:val="24"/>
          <w:lang w:bidi="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89191B" w:rsidRPr="0089191B" w:rsidRDefault="0089191B" w:rsidP="0089191B">
      <w:pPr>
        <w:pStyle w:val="a3"/>
        <w:ind w:left="-567" w:firstLine="425"/>
        <w:jc w:val="both"/>
        <w:rPr>
          <w:rFonts w:ascii="Times New Roman" w:hAnsi="Times New Roman" w:cs="Times New Roman"/>
          <w:bCs/>
          <w:iCs/>
          <w:sz w:val="24"/>
          <w:szCs w:val="24"/>
          <w:lang w:bidi="ru-RU"/>
        </w:rPr>
      </w:pPr>
      <w:r w:rsidRPr="0089191B">
        <w:rPr>
          <w:rFonts w:ascii="Times New Roman" w:hAnsi="Times New Roman" w:cs="Times New Roman"/>
          <w:b/>
          <w:bCs/>
          <w:iCs/>
          <w:sz w:val="24"/>
          <w:szCs w:val="24"/>
          <w:lang w:bidi="ru-RU"/>
        </w:rPr>
        <w:t xml:space="preserve">Способы самостоятельной деятельности. </w:t>
      </w:r>
      <w:r w:rsidRPr="0089191B">
        <w:rPr>
          <w:rFonts w:ascii="Times New Roman" w:hAnsi="Times New Roman" w:cs="Times New Roman"/>
          <w:bCs/>
          <w:iCs/>
          <w:sz w:val="24"/>
          <w:szCs w:val="24"/>
          <w:lang w:bidi="ru-RU"/>
        </w:rPr>
        <w:t>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rsidR="0089191B" w:rsidRPr="0089191B" w:rsidRDefault="0089191B" w:rsidP="0089191B">
      <w:pPr>
        <w:pStyle w:val="a3"/>
        <w:ind w:left="-567" w:firstLine="425"/>
        <w:jc w:val="both"/>
        <w:rPr>
          <w:rFonts w:ascii="Times New Roman" w:hAnsi="Times New Roman" w:cs="Times New Roman"/>
          <w:bCs/>
          <w:iCs/>
          <w:sz w:val="24"/>
          <w:szCs w:val="24"/>
          <w:lang w:bidi="ru-RU"/>
        </w:rPr>
      </w:pPr>
      <w:r w:rsidRPr="0089191B">
        <w:rPr>
          <w:rFonts w:ascii="Times New Roman" w:hAnsi="Times New Roman" w:cs="Times New Roman"/>
          <w:bCs/>
          <w:iCs/>
          <w:sz w:val="24"/>
          <w:szCs w:val="24"/>
          <w:lang w:bidi="ru-RU"/>
        </w:rPr>
        <w:t>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w:t>
      </w:r>
    </w:p>
    <w:p w:rsidR="0089191B" w:rsidRPr="0089191B" w:rsidRDefault="0089191B" w:rsidP="0089191B">
      <w:pPr>
        <w:pStyle w:val="a3"/>
        <w:ind w:left="-567" w:firstLine="425"/>
        <w:jc w:val="both"/>
        <w:rPr>
          <w:rFonts w:ascii="Times New Roman" w:hAnsi="Times New Roman" w:cs="Times New Roman"/>
          <w:bCs/>
          <w:iCs/>
          <w:sz w:val="24"/>
          <w:szCs w:val="24"/>
          <w:lang w:bidi="ru-RU"/>
        </w:rPr>
      </w:pPr>
      <w:r w:rsidRPr="0089191B">
        <w:rPr>
          <w:rFonts w:ascii="Times New Roman" w:hAnsi="Times New Roman" w:cs="Times New Roman"/>
          <w:bCs/>
          <w:iCs/>
          <w:sz w:val="24"/>
          <w:szCs w:val="24"/>
          <w:lang w:bidi="ru-RU"/>
        </w:rPr>
        <w:t>Правила и способы составления плана самостоятельных занятий физической подготовкой.</w:t>
      </w:r>
    </w:p>
    <w:p w:rsidR="0089191B" w:rsidRPr="0089191B" w:rsidRDefault="0089191B" w:rsidP="0089191B">
      <w:pPr>
        <w:pStyle w:val="a3"/>
        <w:ind w:left="-567" w:firstLine="425"/>
        <w:jc w:val="both"/>
        <w:rPr>
          <w:rFonts w:ascii="Times New Roman" w:hAnsi="Times New Roman" w:cs="Times New Roman"/>
          <w:bCs/>
          <w:iCs/>
          <w:sz w:val="24"/>
          <w:szCs w:val="24"/>
          <w:lang w:bidi="ru-RU"/>
        </w:rPr>
      </w:pPr>
      <w:r w:rsidRPr="0089191B">
        <w:rPr>
          <w:rFonts w:ascii="Times New Roman" w:hAnsi="Times New Roman" w:cs="Times New Roman"/>
          <w:b/>
          <w:bCs/>
          <w:iCs/>
          <w:sz w:val="24"/>
          <w:szCs w:val="24"/>
          <w:lang w:bidi="ru-RU"/>
        </w:rPr>
        <w:t xml:space="preserve">Физическое совершенствование. </w:t>
      </w:r>
      <w:r w:rsidRPr="0089191B">
        <w:rPr>
          <w:rFonts w:ascii="Times New Roman" w:hAnsi="Times New Roman" w:cs="Times New Roman"/>
          <w:b/>
          <w:bCs/>
          <w:i/>
          <w:iCs/>
          <w:sz w:val="24"/>
          <w:szCs w:val="24"/>
          <w:lang w:bidi="ru-RU"/>
        </w:rPr>
        <w:t>Физкультурно-оздоровительная деятельность.</w:t>
      </w:r>
      <w:r w:rsidRPr="0089191B">
        <w:rPr>
          <w:rFonts w:ascii="Times New Roman" w:hAnsi="Times New Roman" w:cs="Times New Roman"/>
          <w:bCs/>
          <w:iCs/>
          <w:sz w:val="24"/>
          <w:szCs w:val="24"/>
          <w:lang w:bidi="ru-RU"/>
        </w:rPr>
        <w:t xml:space="preserve"> 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89191B" w:rsidRPr="0089191B" w:rsidRDefault="0089191B" w:rsidP="009778FB">
      <w:pPr>
        <w:pStyle w:val="a3"/>
        <w:ind w:left="-567" w:firstLine="425"/>
        <w:jc w:val="both"/>
        <w:rPr>
          <w:rFonts w:ascii="Times New Roman" w:hAnsi="Times New Roman" w:cs="Times New Roman"/>
          <w:bCs/>
          <w:iCs/>
          <w:sz w:val="24"/>
          <w:szCs w:val="24"/>
          <w:lang w:bidi="ru-RU"/>
        </w:rPr>
      </w:pPr>
      <w:r w:rsidRPr="0089191B">
        <w:rPr>
          <w:rFonts w:ascii="Times New Roman" w:hAnsi="Times New Roman" w:cs="Times New Roman"/>
          <w:bCs/>
          <w:iCs/>
          <w:sz w:val="24"/>
          <w:szCs w:val="24"/>
          <w:lang w:bidi="ru-RU"/>
        </w:rPr>
        <w:t xml:space="preserve">Оздоровительные комплексы: упражнения для профилактики нарушения зрения во время учебных занятий и работы за компьютером; упражнения для </w:t>
      </w:r>
      <w:proofErr w:type="spellStart"/>
      <w:r w:rsidRPr="0089191B">
        <w:rPr>
          <w:rFonts w:ascii="Times New Roman" w:hAnsi="Times New Roman" w:cs="Times New Roman"/>
          <w:bCs/>
          <w:iCs/>
          <w:sz w:val="24"/>
          <w:szCs w:val="24"/>
          <w:lang w:bidi="ru-RU"/>
        </w:rPr>
        <w:t>физкультпауз</w:t>
      </w:r>
      <w:proofErr w:type="spellEnd"/>
      <w:r w:rsidRPr="0089191B">
        <w:rPr>
          <w:rFonts w:ascii="Times New Roman" w:hAnsi="Times New Roman" w:cs="Times New Roman"/>
          <w:bCs/>
          <w:iCs/>
          <w:sz w:val="24"/>
          <w:szCs w:val="24"/>
          <w:lang w:bidi="ru-RU"/>
        </w:rPr>
        <w:t>, направленных на поддержание оптимальной работоспособности мышц опорно-двигательного аппарата в режиме учебной деятельности.</w:t>
      </w:r>
    </w:p>
    <w:p w:rsidR="00A11E62" w:rsidRPr="00A11E62" w:rsidRDefault="00A11E62" w:rsidP="009778FB">
      <w:pPr>
        <w:pStyle w:val="a3"/>
        <w:ind w:left="-567" w:firstLine="425"/>
        <w:jc w:val="both"/>
        <w:rPr>
          <w:rFonts w:ascii="Times New Roman" w:hAnsi="Times New Roman" w:cs="Times New Roman"/>
          <w:bCs/>
          <w:iCs/>
          <w:sz w:val="24"/>
          <w:szCs w:val="24"/>
          <w:lang w:bidi="ru-RU"/>
        </w:rPr>
      </w:pPr>
      <w:r w:rsidRPr="00A11E62">
        <w:rPr>
          <w:rFonts w:ascii="Times New Roman" w:hAnsi="Times New Roman" w:cs="Times New Roman"/>
          <w:b/>
          <w:bCs/>
          <w:i/>
          <w:iCs/>
          <w:sz w:val="24"/>
          <w:szCs w:val="24"/>
          <w:lang w:bidi="ru-RU"/>
        </w:rPr>
        <w:t xml:space="preserve">Спортивно-оздоровительная деятельность. </w:t>
      </w:r>
      <w:r w:rsidRPr="00A11E62">
        <w:rPr>
          <w:rFonts w:ascii="Times New Roman" w:hAnsi="Times New Roman" w:cs="Times New Roman"/>
          <w:bCs/>
          <w:i/>
          <w:iCs/>
          <w:sz w:val="24"/>
          <w:szCs w:val="24"/>
          <w:lang w:bidi="ru-RU"/>
        </w:rPr>
        <w:t>Модуль «Гимнастика».</w:t>
      </w:r>
      <w:r w:rsidRPr="00A11E62">
        <w:rPr>
          <w:rFonts w:ascii="Times New Roman" w:hAnsi="Times New Roman" w:cs="Times New Roman"/>
          <w:bCs/>
          <w:iCs/>
          <w:sz w:val="24"/>
          <w:szCs w:val="24"/>
          <w:lang w:bidi="ru-RU"/>
        </w:rPr>
        <w:t xml:space="preserve"> Акробатическая комбинация из общеразвивающих и сложно координированных упражнений, стоек и кувырков, ранее разученных акробатических упражнений.</w:t>
      </w:r>
    </w:p>
    <w:p w:rsidR="00A11E62" w:rsidRPr="00A11E62" w:rsidRDefault="00A11E62" w:rsidP="009778FB">
      <w:pPr>
        <w:pStyle w:val="a3"/>
        <w:ind w:left="-567" w:firstLine="425"/>
        <w:jc w:val="both"/>
        <w:rPr>
          <w:rFonts w:ascii="Times New Roman" w:hAnsi="Times New Roman" w:cs="Times New Roman"/>
          <w:bCs/>
          <w:iCs/>
          <w:sz w:val="24"/>
          <w:szCs w:val="24"/>
          <w:lang w:bidi="ru-RU"/>
        </w:rPr>
      </w:pPr>
      <w:r w:rsidRPr="00A11E62">
        <w:rPr>
          <w:rFonts w:ascii="Times New Roman" w:hAnsi="Times New Roman" w:cs="Times New Roman"/>
          <w:bCs/>
          <w:iCs/>
          <w:sz w:val="24"/>
          <w:szCs w:val="24"/>
          <w:lang w:bidi="ru-RU"/>
        </w:rPr>
        <w:t xml:space="preserve">Комбинация из стилизованных общеразвивающих упражнений и сложно-координированных упражнений ритмической гимнастики, разнообразных движений руками и </w:t>
      </w:r>
      <w:proofErr w:type="gramStart"/>
      <w:r w:rsidRPr="00A11E62">
        <w:rPr>
          <w:rFonts w:ascii="Times New Roman" w:hAnsi="Times New Roman" w:cs="Times New Roman"/>
          <w:bCs/>
          <w:iCs/>
          <w:sz w:val="24"/>
          <w:szCs w:val="24"/>
          <w:lang w:bidi="ru-RU"/>
        </w:rPr>
        <w:t>ногами с разной амплитудой</w:t>
      </w:r>
      <w:proofErr w:type="gramEnd"/>
      <w:r w:rsidRPr="00A11E62">
        <w:rPr>
          <w:rFonts w:ascii="Times New Roman" w:hAnsi="Times New Roman" w:cs="Times New Roman"/>
          <w:bCs/>
          <w:iCs/>
          <w:sz w:val="24"/>
          <w:szCs w:val="24"/>
          <w:lang w:bidi="ru-RU"/>
        </w:rPr>
        <w:t xml:space="preserve"> и траекторие</w:t>
      </w:r>
      <w:r>
        <w:rPr>
          <w:rFonts w:ascii="Times New Roman" w:hAnsi="Times New Roman" w:cs="Times New Roman"/>
          <w:bCs/>
          <w:iCs/>
          <w:sz w:val="24"/>
          <w:szCs w:val="24"/>
          <w:lang w:bidi="ru-RU"/>
        </w:rPr>
        <w:t>й</w:t>
      </w:r>
      <w:r w:rsidRPr="00A11E62">
        <w:rPr>
          <w:rFonts w:ascii="Times New Roman" w:hAnsi="Times New Roman" w:cs="Times New Roman"/>
          <w:bCs/>
          <w:iCs/>
          <w:sz w:val="24"/>
          <w:szCs w:val="24"/>
          <w:lang w:bidi="ru-RU"/>
        </w:rPr>
        <w:t>.</w:t>
      </w:r>
    </w:p>
    <w:p w:rsidR="00A11E62" w:rsidRPr="00A11E62" w:rsidRDefault="00A11E62" w:rsidP="009778FB">
      <w:pPr>
        <w:pStyle w:val="a3"/>
        <w:ind w:left="-567" w:firstLine="425"/>
        <w:jc w:val="both"/>
        <w:rPr>
          <w:rFonts w:ascii="Times New Roman" w:hAnsi="Times New Roman" w:cs="Times New Roman"/>
          <w:bCs/>
          <w:iCs/>
          <w:sz w:val="24"/>
          <w:szCs w:val="24"/>
          <w:lang w:bidi="ru-RU"/>
        </w:rPr>
      </w:pPr>
      <w:r w:rsidRPr="00A11E62">
        <w:rPr>
          <w:rFonts w:ascii="Times New Roman" w:hAnsi="Times New Roman" w:cs="Times New Roman"/>
          <w:bCs/>
          <w:iCs/>
          <w:sz w:val="24"/>
          <w:szCs w:val="24"/>
          <w:lang w:bidi="ru-RU"/>
        </w:rPr>
        <w:t>Опорные прыжки через гимнастического козла с разбега спо</w:t>
      </w:r>
      <w:r>
        <w:rPr>
          <w:rFonts w:ascii="Times New Roman" w:hAnsi="Times New Roman" w:cs="Times New Roman"/>
          <w:bCs/>
          <w:iCs/>
          <w:sz w:val="24"/>
          <w:szCs w:val="24"/>
          <w:lang w:bidi="ru-RU"/>
        </w:rPr>
        <w:t>собом «согнув ноги»</w:t>
      </w:r>
      <w:r w:rsidRPr="00A11E62">
        <w:rPr>
          <w:rFonts w:ascii="Times New Roman" w:hAnsi="Times New Roman" w:cs="Times New Roman"/>
          <w:bCs/>
          <w:iCs/>
          <w:sz w:val="24"/>
          <w:szCs w:val="24"/>
          <w:lang w:bidi="ru-RU"/>
        </w:rPr>
        <w:t>.</w:t>
      </w:r>
    </w:p>
    <w:p w:rsidR="00A11E62" w:rsidRPr="00A11E62" w:rsidRDefault="00A11E62" w:rsidP="009778FB">
      <w:pPr>
        <w:pStyle w:val="a3"/>
        <w:ind w:left="-567" w:firstLine="425"/>
        <w:jc w:val="both"/>
        <w:rPr>
          <w:rFonts w:ascii="Times New Roman" w:hAnsi="Times New Roman" w:cs="Times New Roman"/>
          <w:bCs/>
          <w:iCs/>
          <w:sz w:val="24"/>
          <w:szCs w:val="24"/>
          <w:lang w:bidi="ru-RU"/>
        </w:rPr>
      </w:pPr>
      <w:r w:rsidRPr="00A11E62">
        <w:rPr>
          <w:rFonts w:ascii="Times New Roman" w:hAnsi="Times New Roman" w:cs="Times New Roman"/>
          <w:bCs/>
          <w:iCs/>
          <w:sz w:val="24"/>
          <w:szCs w:val="24"/>
          <w:lang w:bidi="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w:t>
      </w:r>
      <w:r>
        <w:rPr>
          <w:rFonts w:ascii="Times New Roman" w:hAnsi="Times New Roman" w:cs="Times New Roman"/>
          <w:bCs/>
          <w:iCs/>
          <w:sz w:val="24"/>
          <w:szCs w:val="24"/>
          <w:lang w:bidi="ru-RU"/>
        </w:rPr>
        <w:t>зными движениями рук и ног</w:t>
      </w:r>
      <w:r w:rsidRPr="00A11E62">
        <w:rPr>
          <w:rFonts w:ascii="Times New Roman" w:hAnsi="Times New Roman" w:cs="Times New Roman"/>
          <w:bCs/>
          <w:iCs/>
          <w:sz w:val="24"/>
          <w:szCs w:val="24"/>
          <w:lang w:bidi="ru-RU"/>
        </w:rPr>
        <w:t>.</w:t>
      </w:r>
    </w:p>
    <w:p w:rsidR="00A11E62" w:rsidRPr="00A11E62" w:rsidRDefault="00A11E62" w:rsidP="009778FB">
      <w:pPr>
        <w:pStyle w:val="a3"/>
        <w:ind w:left="-567" w:firstLine="425"/>
        <w:jc w:val="both"/>
        <w:rPr>
          <w:rFonts w:ascii="Times New Roman" w:hAnsi="Times New Roman" w:cs="Times New Roman"/>
          <w:bCs/>
          <w:iCs/>
          <w:sz w:val="24"/>
          <w:szCs w:val="24"/>
          <w:lang w:bidi="ru-RU"/>
        </w:rPr>
      </w:pPr>
      <w:r w:rsidRPr="00A11E62">
        <w:rPr>
          <w:rFonts w:ascii="Times New Roman" w:hAnsi="Times New Roman" w:cs="Times New Roman"/>
          <w:bCs/>
          <w:iCs/>
          <w:sz w:val="24"/>
          <w:szCs w:val="24"/>
          <w:lang w:bidi="ru-RU"/>
        </w:rPr>
        <w:t xml:space="preserve">Упражнения на невысокой гимнастической перекладине: висы; упор ноги врозь; </w:t>
      </w:r>
      <w:proofErr w:type="spellStart"/>
      <w:r w:rsidRPr="00A11E62">
        <w:rPr>
          <w:rFonts w:ascii="Times New Roman" w:hAnsi="Times New Roman" w:cs="Times New Roman"/>
          <w:bCs/>
          <w:iCs/>
          <w:sz w:val="24"/>
          <w:szCs w:val="24"/>
          <w:lang w:bidi="ru-RU"/>
        </w:rPr>
        <w:t>пер</w:t>
      </w:r>
      <w:r>
        <w:rPr>
          <w:rFonts w:ascii="Times New Roman" w:hAnsi="Times New Roman" w:cs="Times New Roman"/>
          <w:bCs/>
          <w:iCs/>
          <w:sz w:val="24"/>
          <w:szCs w:val="24"/>
          <w:lang w:bidi="ru-RU"/>
        </w:rPr>
        <w:t>емах</w:t>
      </w:r>
      <w:proofErr w:type="spellEnd"/>
      <w:r>
        <w:rPr>
          <w:rFonts w:ascii="Times New Roman" w:hAnsi="Times New Roman" w:cs="Times New Roman"/>
          <w:bCs/>
          <w:iCs/>
          <w:sz w:val="24"/>
          <w:szCs w:val="24"/>
          <w:lang w:bidi="ru-RU"/>
        </w:rPr>
        <w:t xml:space="preserve"> вперёд и обратно</w:t>
      </w:r>
      <w:r w:rsidRPr="00A11E62">
        <w:rPr>
          <w:rFonts w:ascii="Times New Roman" w:hAnsi="Times New Roman" w:cs="Times New Roman"/>
          <w:bCs/>
          <w:iCs/>
          <w:sz w:val="24"/>
          <w:szCs w:val="24"/>
          <w:lang w:bidi="ru-RU"/>
        </w:rPr>
        <w:t>.</w:t>
      </w:r>
    </w:p>
    <w:p w:rsidR="00A11E62" w:rsidRPr="00A11E62" w:rsidRDefault="00A11E62" w:rsidP="009778FB">
      <w:pPr>
        <w:pStyle w:val="a3"/>
        <w:ind w:left="-567" w:firstLine="425"/>
        <w:jc w:val="both"/>
        <w:rPr>
          <w:rFonts w:ascii="Times New Roman" w:hAnsi="Times New Roman" w:cs="Times New Roman"/>
          <w:bCs/>
          <w:iCs/>
          <w:sz w:val="24"/>
          <w:szCs w:val="24"/>
          <w:lang w:bidi="ru-RU"/>
        </w:rPr>
      </w:pPr>
      <w:r w:rsidRPr="00A11E62">
        <w:rPr>
          <w:rFonts w:ascii="Times New Roman" w:hAnsi="Times New Roman" w:cs="Times New Roman"/>
          <w:bCs/>
          <w:iCs/>
          <w:sz w:val="24"/>
          <w:szCs w:val="24"/>
          <w:lang w:bidi="ru-RU"/>
        </w:rPr>
        <w:t>Лазанье по канату в три приёма (мальчики).</w:t>
      </w:r>
    </w:p>
    <w:p w:rsidR="00A11E62" w:rsidRPr="00A11E62" w:rsidRDefault="00A11E62" w:rsidP="009778FB">
      <w:pPr>
        <w:pStyle w:val="a3"/>
        <w:ind w:left="-567" w:firstLine="425"/>
        <w:jc w:val="both"/>
        <w:rPr>
          <w:rFonts w:ascii="Times New Roman" w:hAnsi="Times New Roman" w:cs="Times New Roman"/>
          <w:bCs/>
          <w:iCs/>
          <w:sz w:val="24"/>
          <w:szCs w:val="24"/>
          <w:lang w:bidi="ru-RU"/>
        </w:rPr>
      </w:pPr>
      <w:r w:rsidRPr="00A11E62">
        <w:rPr>
          <w:rFonts w:ascii="Times New Roman" w:hAnsi="Times New Roman" w:cs="Times New Roman"/>
          <w:bCs/>
          <w:i/>
          <w:iCs/>
          <w:sz w:val="24"/>
          <w:szCs w:val="24"/>
          <w:lang w:bidi="ru-RU"/>
        </w:rPr>
        <w:t>Модуль «Лёгкая атлетика»</w:t>
      </w:r>
      <w:r w:rsidRPr="00A11E62">
        <w:rPr>
          <w:rFonts w:ascii="Times New Roman" w:hAnsi="Times New Roman" w:cs="Times New Roman"/>
          <w:bCs/>
          <w:iCs/>
          <w:sz w:val="24"/>
          <w:szCs w:val="24"/>
          <w:lang w:bidi="ru-RU"/>
        </w:rPr>
        <w:t>. 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A11E62" w:rsidRPr="00A11E62" w:rsidRDefault="00A11E62" w:rsidP="009778FB">
      <w:pPr>
        <w:pStyle w:val="a3"/>
        <w:ind w:left="-567" w:firstLine="425"/>
        <w:jc w:val="both"/>
        <w:rPr>
          <w:rFonts w:ascii="Times New Roman" w:hAnsi="Times New Roman" w:cs="Times New Roman"/>
          <w:bCs/>
          <w:iCs/>
          <w:sz w:val="24"/>
          <w:szCs w:val="24"/>
          <w:lang w:bidi="ru-RU"/>
        </w:rPr>
      </w:pPr>
      <w:r w:rsidRPr="00A11E62">
        <w:rPr>
          <w:rFonts w:ascii="Times New Roman" w:hAnsi="Times New Roman" w:cs="Times New Roman"/>
          <w:bCs/>
          <w:iCs/>
          <w:sz w:val="24"/>
          <w:szCs w:val="24"/>
          <w:lang w:bidi="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A11E62">
        <w:rPr>
          <w:rFonts w:ascii="Times New Roman" w:hAnsi="Times New Roman" w:cs="Times New Roman"/>
          <w:bCs/>
          <w:iCs/>
          <w:sz w:val="24"/>
          <w:szCs w:val="24"/>
          <w:lang w:bidi="ru-RU"/>
        </w:rPr>
        <w:t>напрыгивание</w:t>
      </w:r>
      <w:proofErr w:type="spellEnd"/>
      <w:r w:rsidRPr="00A11E62">
        <w:rPr>
          <w:rFonts w:ascii="Times New Roman" w:hAnsi="Times New Roman" w:cs="Times New Roman"/>
          <w:bCs/>
          <w:iCs/>
          <w:sz w:val="24"/>
          <w:szCs w:val="24"/>
          <w:lang w:bidi="ru-RU"/>
        </w:rPr>
        <w:t xml:space="preserve"> и спрыгивание.</w:t>
      </w:r>
    </w:p>
    <w:p w:rsidR="00A11E62" w:rsidRPr="00A11E62" w:rsidRDefault="00A11E62" w:rsidP="009778FB">
      <w:pPr>
        <w:pStyle w:val="a3"/>
        <w:ind w:left="-567" w:firstLine="425"/>
        <w:jc w:val="both"/>
        <w:rPr>
          <w:rFonts w:ascii="Times New Roman" w:hAnsi="Times New Roman" w:cs="Times New Roman"/>
          <w:bCs/>
          <w:iCs/>
          <w:sz w:val="24"/>
          <w:szCs w:val="24"/>
          <w:lang w:bidi="ru-RU"/>
        </w:rPr>
      </w:pPr>
      <w:r w:rsidRPr="00A11E62">
        <w:rPr>
          <w:rFonts w:ascii="Times New Roman" w:hAnsi="Times New Roman" w:cs="Times New Roman"/>
          <w:bCs/>
          <w:iCs/>
          <w:sz w:val="24"/>
          <w:szCs w:val="24"/>
          <w:lang w:bidi="ru-RU"/>
        </w:rPr>
        <w:t>Метание малого (теннисного) мяча в подвижную (раскачивающуюся) мишень.</w:t>
      </w:r>
    </w:p>
    <w:p w:rsidR="009778FB" w:rsidRPr="009778FB" w:rsidRDefault="009778FB" w:rsidP="009778FB">
      <w:pPr>
        <w:pStyle w:val="a3"/>
        <w:ind w:left="-567" w:firstLine="425"/>
        <w:jc w:val="both"/>
        <w:rPr>
          <w:rFonts w:ascii="Times New Roman" w:hAnsi="Times New Roman" w:cs="Times New Roman"/>
          <w:bCs/>
          <w:iCs/>
          <w:sz w:val="24"/>
          <w:szCs w:val="24"/>
          <w:lang w:bidi="ru-RU"/>
        </w:rPr>
      </w:pPr>
      <w:r w:rsidRPr="009778FB">
        <w:rPr>
          <w:rFonts w:ascii="Times New Roman" w:hAnsi="Times New Roman" w:cs="Times New Roman"/>
          <w:bCs/>
          <w:i/>
          <w:iCs/>
          <w:sz w:val="24"/>
          <w:szCs w:val="24"/>
          <w:lang w:bidi="ru-RU"/>
        </w:rPr>
        <w:t>Модуль «Спортивные игры».</w:t>
      </w:r>
      <w:r w:rsidRPr="009778FB">
        <w:rPr>
          <w:rFonts w:ascii="Times New Roman" w:hAnsi="Times New Roman" w:cs="Times New Roman"/>
          <w:bCs/>
          <w:iCs/>
          <w:sz w:val="24"/>
          <w:szCs w:val="24"/>
          <w:lang w:bidi="ru-RU"/>
        </w:rPr>
        <w:t xml:space="preserve"> </w:t>
      </w:r>
      <w:r w:rsidRPr="009778FB">
        <w:rPr>
          <w:rFonts w:ascii="Times New Roman" w:hAnsi="Times New Roman" w:cs="Times New Roman"/>
          <w:bCs/>
          <w:iCs/>
          <w:sz w:val="24"/>
          <w:szCs w:val="24"/>
          <w:u w:val="single"/>
          <w:lang w:bidi="ru-RU"/>
        </w:rPr>
        <w:t>Баскетбол</w:t>
      </w:r>
      <w:r w:rsidRPr="009778FB">
        <w:rPr>
          <w:rFonts w:ascii="Times New Roman" w:hAnsi="Times New Roman" w:cs="Times New Roman"/>
          <w:bCs/>
          <w:iCs/>
          <w:sz w:val="24"/>
          <w:szCs w:val="24"/>
          <w:lang w:bidi="ru-RU"/>
        </w:rPr>
        <w:t>.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9778FB" w:rsidRPr="009778FB" w:rsidRDefault="009778FB" w:rsidP="009778FB">
      <w:pPr>
        <w:pStyle w:val="a3"/>
        <w:ind w:left="-567" w:firstLine="425"/>
        <w:jc w:val="both"/>
        <w:rPr>
          <w:rFonts w:ascii="Times New Roman" w:hAnsi="Times New Roman" w:cs="Times New Roman"/>
          <w:bCs/>
          <w:iCs/>
          <w:sz w:val="24"/>
          <w:szCs w:val="24"/>
          <w:lang w:bidi="ru-RU"/>
        </w:rPr>
      </w:pPr>
      <w:r w:rsidRPr="009778FB">
        <w:rPr>
          <w:rFonts w:ascii="Times New Roman" w:hAnsi="Times New Roman" w:cs="Times New Roman"/>
          <w:bCs/>
          <w:iCs/>
          <w:sz w:val="24"/>
          <w:szCs w:val="24"/>
          <w:lang w:bidi="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9778FB" w:rsidRPr="009778FB" w:rsidRDefault="009778FB" w:rsidP="009778FB">
      <w:pPr>
        <w:pStyle w:val="a3"/>
        <w:ind w:left="-567" w:firstLine="425"/>
        <w:jc w:val="both"/>
        <w:rPr>
          <w:rFonts w:ascii="Times New Roman" w:hAnsi="Times New Roman" w:cs="Times New Roman"/>
          <w:bCs/>
          <w:iCs/>
          <w:sz w:val="24"/>
          <w:szCs w:val="24"/>
          <w:lang w:bidi="ru-RU"/>
        </w:rPr>
      </w:pPr>
      <w:r w:rsidRPr="009778FB">
        <w:rPr>
          <w:rFonts w:ascii="Times New Roman" w:hAnsi="Times New Roman" w:cs="Times New Roman"/>
          <w:bCs/>
          <w:iCs/>
          <w:sz w:val="24"/>
          <w:szCs w:val="24"/>
          <w:lang w:bidi="ru-RU"/>
        </w:rPr>
        <w:t>Правила игры и игровая деятельность по правилам с использованием разученных технических приёмов.</w:t>
      </w:r>
    </w:p>
    <w:p w:rsidR="009778FB" w:rsidRPr="009778FB" w:rsidRDefault="009778FB" w:rsidP="009778FB">
      <w:pPr>
        <w:pStyle w:val="a3"/>
        <w:ind w:left="-567" w:firstLine="425"/>
        <w:jc w:val="both"/>
        <w:rPr>
          <w:rFonts w:ascii="Times New Roman" w:hAnsi="Times New Roman" w:cs="Times New Roman"/>
          <w:bCs/>
          <w:iCs/>
          <w:sz w:val="24"/>
          <w:szCs w:val="24"/>
          <w:lang w:bidi="ru-RU"/>
        </w:rPr>
      </w:pPr>
      <w:r w:rsidRPr="009778FB">
        <w:rPr>
          <w:rFonts w:ascii="Times New Roman" w:hAnsi="Times New Roman" w:cs="Times New Roman"/>
          <w:bCs/>
          <w:iCs/>
          <w:sz w:val="24"/>
          <w:szCs w:val="24"/>
          <w:u w:val="single"/>
          <w:lang w:bidi="ru-RU"/>
        </w:rPr>
        <w:t>Волейбол.</w:t>
      </w:r>
      <w:r w:rsidRPr="009778FB">
        <w:rPr>
          <w:rFonts w:ascii="Times New Roman" w:hAnsi="Times New Roman" w:cs="Times New Roman"/>
          <w:bCs/>
          <w:iCs/>
          <w:sz w:val="24"/>
          <w:szCs w:val="24"/>
          <w:lang w:bidi="ru-RU"/>
        </w:rPr>
        <w:t xml:space="preserve">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9778FB" w:rsidRPr="009778FB" w:rsidRDefault="009778FB" w:rsidP="009778FB">
      <w:pPr>
        <w:pStyle w:val="a3"/>
        <w:ind w:left="-567" w:firstLine="425"/>
        <w:jc w:val="both"/>
        <w:rPr>
          <w:rFonts w:ascii="Times New Roman" w:hAnsi="Times New Roman" w:cs="Times New Roman"/>
          <w:bCs/>
          <w:iCs/>
          <w:sz w:val="24"/>
          <w:szCs w:val="24"/>
          <w:lang w:bidi="ru-RU"/>
        </w:rPr>
      </w:pPr>
      <w:r w:rsidRPr="009778FB">
        <w:rPr>
          <w:rFonts w:ascii="Times New Roman" w:hAnsi="Times New Roman" w:cs="Times New Roman"/>
          <w:bCs/>
          <w:iCs/>
          <w:sz w:val="24"/>
          <w:szCs w:val="24"/>
          <w:u w:val="single"/>
          <w:lang w:bidi="ru-RU"/>
        </w:rPr>
        <w:t>Футбол.</w:t>
      </w:r>
      <w:r w:rsidRPr="009778FB">
        <w:rPr>
          <w:rFonts w:ascii="Times New Roman" w:hAnsi="Times New Roman" w:cs="Times New Roman"/>
          <w:bCs/>
          <w:iCs/>
          <w:sz w:val="24"/>
          <w:szCs w:val="24"/>
          <w:lang w:bidi="ru-RU"/>
        </w:rPr>
        <w:t xml:space="preserve">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p w:rsidR="009778FB" w:rsidRPr="009778FB" w:rsidRDefault="009778FB" w:rsidP="009778FB">
      <w:pPr>
        <w:pStyle w:val="a3"/>
        <w:ind w:left="-567" w:firstLine="425"/>
        <w:jc w:val="both"/>
        <w:rPr>
          <w:rFonts w:ascii="Times New Roman" w:hAnsi="Times New Roman" w:cs="Times New Roman"/>
          <w:bCs/>
          <w:iCs/>
          <w:sz w:val="24"/>
          <w:szCs w:val="24"/>
          <w:lang w:bidi="ru-RU"/>
        </w:rPr>
      </w:pPr>
      <w:r w:rsidRPr="009778FB">
        <w:rPr>
          <w:rFonts w:ascii="Times New Roman" w:hAnsi="Times New Roman" w:cs="Times New Roman"/>
          <w:bCs/>
          <w:iCs/>
          <w:sz w:val="24"/>
          <w:szCs w:val="24"/>
          <w:lang w:bidi="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9778FB" w:rsidRPr="009778FB" w:rsidRDefault="009778FB" w:rsidP="009778FB">
      <w:pPr>
        <w:pStyle w:val="a3"/>
        <w:ind w:left="-567" w:firstLine="425"/>
        <w:jc w:val="both"/>
        <w:rPr>
          <w:rFonts w:ascii="Times New Roman" w:hAnsi="Times New Roman" w:cs="Times New Roman"/>
          <w:bCs/>
          <w:iCs/>
          <w:sz w:val="24"/>
          <w:szCs w:val="24"/>
          <w:lang w:bidi="ru-RU"/>
        </w:rPr>
      </w:pPr>
      <w:r w:rsidRPr="009778FB">
        <w:rPr>
          <w:rFonts w:ascii="Times New Roman" w:hAnsi="Times New Roman" w:cs="Times New Roman"/>
          <w:bCs/>
          <w:i/>
          <w:iCs/>
          <w:sz w:val="24"/>
          <w:szCs w:val="24"/>
          <w:lang w:bidi="ru-RU"/>
        </w:rPr>
        <w:t>Модуль «Спорт».</w:t>
      </w:r>
      <w:r w:rsidRPr="009778FB">
        <w:rPr>
          <w:rFonts w:ascii="Times New Roman" w:hAnsi="Times New Roman" w:cs="Times New Roman"/>
          <w:bCs/>
          <w:iCs/>
          <w:sz w:val="24"/>
          <w:szCs w:val="24"/>
          <w:lang w:bidi="ru-RU"/>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778FB" w:rsidRPr="009778FB" w:rsidRDefault="009778FB" w:rsidP="009778FB">
      <w:pPr>
        <w:pStyle w:val="a3"/>
        <w:ind w:left="-567" w:firstLine="425"/>
        <w:jc w:val="both"/>
        <w:rPr>
          <w:rFonts w:ascii="Times New Roman" w:hAnsi="Times New Roman" w:cs="Times New Roman"/>
          <w:b/>
          <w:bCs/>
          <w:iCs/>
          <w:sz w:val="24"/>
          <w:szCs w:val="24"/>
          <w:lang w:bidi="ru-RU"/>
        </w:rPr>
      </w:pPr>
      <w:bookmarkStart w:id="393" w:name="bookmark1785"/>
      <w:r w:rsidRPr="009778FB">
        <w:rPr>
          <w:rFonts w:ascii="Times New Roman" w:hAnsi="Times New Roman" w:cs="Times New Roman"/>
          <w:b/>
          <w:bCs/>
          <w:iCs/>
          <w:sz w:val="24"/>
          <w:szCs w:val="24"/>
          <w:lang w:bidi="ru-RU"/>
        </w:rPr>
        <w:t>7 КЛАСС</w:t>
      </w:r>
      <w:bookmarkEnd w:id="393"/>
    </w:p>
    <w:p w:rsidR="009778FB" w:rsidRPr="009778FB" w:rsidRDefault="009778FB" w:rsidP="009778FB">
      <w:pPr>
        <w:pStyle w:val="a3"/>
        <w:ind w:left="-567" w:firstLine="425"/>
        <w:jc w:val="both"/>
        <w:rPr>
          <w:rFonts w:ascii="Times New Roman" w:hAnsi="Times New Roman" w:cs="Times New Roman"/>
          <w:bCs/>
          <w:iCs/>
          <w:sz w:val="24"/>
          <w:szCs w:val="24"/>
          <w:lang w:bidi="ru-RU"/>
        </w:rPr>
      </w:pPr>
      <w:r w:rsidRPr="009778FB">
        <w:rPr>
          <w:rFonts w:ascii="Times New Roman" w:hAnsi="Times New Roman" w:cs="Times New Roman"/>
          <w:b/>
          <w:bCs/>
          <w:iCs/>
          <w:sz w:val="24"/>
          <w:szCs w:val="24"/>
          <w:lang w:bidi="ru-RU"/>
        </w:rPr>
        <w:t xml:space="preserve">Знания о физической культуре. </w:t>
      </w:r>
      <w:r w:rsidRPr="009778FB">
        <w:rPr>
          <w:rFonts w:ascii="Times New Roman" w:hAnsi="Times New Roman" w:cs="Times New Roman"/>
          <w:bCs/>
          <w:iCs/>
          <w:sz w:val="24"/>
          <w:szCs w:val="24"/>
          <w:lang w:bidi="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9778FB" w:rsidRPr="009778FB" w:rsidRDefault="009778FB" w:rsidP="009778FB">
      <w:pPr>
        <w:pStyle w:val="a3"/>
        <w:ind w:left="-567" w:firstLine="425"/>
        <w:jc w:val="both"/>
        <w:rPr>
          <w:rFonts w:ascii="Times New Roman" w:hAnsi="Times New Roman" w:cs="Times New Roman"/>
          <w:bCs/>
          <w:iCs/>
          <w:sz w:val="24"/>
          <w:szCs w:val="24"/>
          <w:lang w:bidi="ru-RU"/>
        </w:rPr>
      </w:pPr>
      <w:r w:rsidRPr="009778FB">
        <w:rPr>
          <w:rFonts w:ascii="Times New Roman" w:hAnsi="Times New Roman" w:cs="Times New Roman"/>
          <w:bCs/>
          <w:iCs/>
          <w:sz w:val="24"/>
          <w:szCs w:val="24"/>
          <w:lang w:bidi="ru-RU"/>
        </w:rPr>
        <w:t>Влияние занятий физической культурой и спортом на воспитание положительных качеств личности современного человека.</w:t>
      </w:r>
    </w:p>
    <w:p w:rsidR="009778FB" w:rsidRPr="009778FB" w:rsidRDefault="009778FB" w:rsidP="009778FB">
      <w:pPr>
        <w:pStyle w:val="a3"/>
        <w:ind w:left="-567" w:firstLine="425"/>
        <w:jc w:val="both"/>
        <w:rPr>
          <w:rFonts w:ascii="Times New Roman" w:hAnsi="Times New Roman" w:cs="Times New Roman"/>
          <w:bCs/>
          <w:iCs/>
          <w:sz w:val="24"/>
          <w:szCs w:val="24"/>
          <w:lang w:bidi="ru-RU"/>
        </w:rPr>
      </w:pPr>
      <w:r w:rsidRPr="009778FB">
        <w:rPr>
          <w:rFonts w:ascii="Times New Roman" w:hAnsi="Times New Roman" w:cs="Times New Roman"/>
          <w:b/>
          <w:bCs/>
          <w:iCs/>
          <w:sz w:val="24"/>
          <w:szCs w:val="24"/>
          <w:lang w:bidi="ru-RU"/>
        </w:rPr>
        <w:t xml:space="preserve">Способы самостоятельной деятельности. </w:t>
      </w:r>
      <w:r w:rsidRPr="009778FB">
        <w:rPr>
          <w:rFonts w:ascii="Times New Roman" w:hAnsi="Times New Roman" w:cs="Times New Roman"/>
          <w:bCs/>
          <w:iCs/>
          <w:sz w:val="24"/>
          <w:szCs w:val="24"/>
          <w:lang w:bidi="ru-RU"/>
        </w:rPr>
        <w:t>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rsidR="009778FB" w:rsidRPr="009778FB" w:rsidRDefault="009778FB" w:rsidP="009778FB">
      <w:pPr>
        <w:pStyle w:val="a3"/>
        <w:ind w:left="-567" w:firstLine="425"/>
        <w:jc w:val="both"/>
        <w:rPr>
          <w:rFonts w:ascii="Times New Roman" w:hAnsi="Times New Roman" w:cs="Times New Roman"/>
          <w:bCs/>
          <w:iCs/>
          <w:sz w:val="24"/>
          <w:szCs w:val="24"/>
          <w:lang w:bidi="ru-RU"/>
        </w:rPr>
      </w:pPr>
      <w:r w:rsidRPr="009778FB">
        <w:rPr>
          <w:rFonts w:ascii="Times New Roman" w:hAnsi="Times New Roman" w:cs="Times New Roman"/>
          <w:bCs/>
          <w:iCs/>
          <w:sz w:val="24"/>
          <w:szCs w:val="24"/>
          <w:lang w:bidi="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9778FB" w:rsidRPr="009778FB" w:rsidRDefault="009778FB" w:rsidP="009778FB">
      <w:pPr>
        <w:pStyle w:val="a3"/>
        <w:ind w:left="-567" w:firstLine="425"/>
        <w:jc w:val="both"/>
        <w:rPr>
          <w:rFonts w:ascii="Times New Roman" w:hAnsi="Times New Roman" w:cs="Times New Roman"/>
          <w:bCs/>
          <w:iCs/>
          <w:sz w:val="24"/>
          <w:szCs w:val="24"/>
          <w:lang w:bidi="ru-RU"/>
        </w:rPr>
      </w:pPr>
      <w:r w:rsidRPr="009778FB">
        <w:rPr>
          <w:rFonts w:ascii="Times New Roman" w:hAnsi="Times New Roman" w:cs="Times New Roman"/>
          <w:bCs/>
          <w:iCs/>
          <w:sz w:val="24"/>
          <w:szCs w:val="24"/>
          <w:lang w:bidi="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9778FB">
        <w:rPr>
          <w:rFonts w:ascii="Times New Roman" w:hAnsi="Times New Roman" w:cs="Times New Roman"/>
          <w:bCs/>
          <w:iCs/>
          <w:sz w:val="24"/>
          <w:szCs w:val="24"/>
          <w:lang w:bidi="ru-RU"/>
        </w:rPr>
        <w:t>Кетле</w:t>
      </w:r>
      <w:proofErr w:type="spellEnd"/>
      <w:r w:rsidRPr="009778FB">
        <w:rPr>
          <w:rFonts w:ascii="Times New Roman" w:hAnsi="Times New Roman" w:cs="Times New Roman"/>
          <w:bCs/>
          <w:iCs/>
          <w:sz w:val="24"/>
          <w:szCs w:val="24"/>
          <w:lang w:bidi="ru-RU"/>
        </w:rPr>
        <w:t>», «ортостатической пробы», «функциональной пробы со стандартной нагрузкой».</w:t>
      </w:r>
    </w:p>
    <w:p w:rsidR="009778FB" w:rsidRPr="009778FB" w:rsidRDefault="009778FB" w:rsidP="009778FB">
      <w:pPr>
        <w:pStyle w:val="a3"/>
        <w:ind w:left="-567" w:firstLine="425"/>
        <w:jc w:val="both"/>
        <w:rPr>
          <w:rFonts w:ascii="Times New Roman" w:hAnsi="Times New Roman" w:cs="Times New Roman"/>
          <w:bCs/>
          <w:iCs/>
          <w:sz w:val="24"/>
          <w:szCs w:val="24"/>
          <w:lang w:bidi="ru-RU"/>
        </w:rPr>
      </w:pPr>
      <w:r w:rsidRPr="009778FB">
        <w:rPr>
          <w:rFonts w:ascii="Times New Roman" w:hAnsi="Times New Roman" w:cs="Times New Roman"/>
          <w:b/>
          <w:bCs/>
          <w:iCs/>
          <w:sz w:val="24"/>
          <w:szCs w:val="24"/>
          <w:lang w:bidi="ru-RU"/>
        </w:rPr>
        <w:t xml:space="preserve">Физическое совершенствование. </w:t>
      </w:r>
      <w:r w:rsidRPr="009778FB">
        <w:rPr>
          <w:rFonts w:ascii="Times New Roman" w:hAnsi="Times New Roman" w:cs="Times New Roman"/>
          <w:b/>
          <w:bCs/>
          <w:i/>
          <w:iCs/>
          <w:sz w:val="24"/>
          <w:szCs w:val="24"/>
          <w:lang w:bidi="ru-RU"/>
        </w:rPr>
        <w:t>Физкультурно-оздоровительная деятельность.</w:t>
      </w:r>
      <w:r w:rsidRPr="009778FB">
        <w:rPr>
          <w:rFonts w:ascii="Times New Roman" w:hAnsi="Times New Roman" w:cs="Times New Roman"/>
          <w:bCs/>
          <w:iCs/>
          <w:sz w:val="24"/>
          <w:szCs w:val="24"/>
          <w:lang w:bidi="ru-RU"/>
        </w:rPr>
        <w:t xml:space="preserve"> Оздоровительные комплексы для самостоятельных занятий с добавлением ранее разученных упражнений: для профилактики нарушения осанки; дыхательной и зрительной гимнастики в режиме учебного дня.</w:t>
      </w:r>
    </w:p>
    <w:p w:rsidR="009778FB" w:rsidRPr="009778FB" w:rsidRDefault="009778FB" w:rsidP="009778FB">
      <w:pPr>
        <w:pStyle w:val="a3"/>
        <w:ind w:left="-567" w:firstLine="425"/>
        <w:jc w:val="both"/>
        <w:rPr>
          <w:rFonts w:ascii="Times New Roman" w:hAnsi="Times New Roman" w:cs="Times New Roman"/>
          <w:bCs/>
          <w:iCs/>
          <w:sz w:val="24"/>
          <w:szCs w:val="24"/>
          <w:lang w:bidi="ru-RU"/>
        </w:rPr>
      </w:pPr>
      <w:r w:rsidRPr="009778FB">
        <w:rPr>
          <w:rFonts w:ascii="Times New Roman" w:hAnsi="Times New Roman" w:cs="Times New Roman"/>
          <w:b/>
          <w:bCs/>
          <w:i/>
          <w:iCs/>
          <w:sz w:val="24"/>
          <w:szCs w:val="24"/>
          <w:lang w:bidi="ru-RU"/>
        </w:rPr>
        <w:t xml:space="preserve">Спортивно-оздоровительная деятельность. </w:t>
      </w:r>
      <w:r w:rsidRPr="009778FB">
        <w:rPr>
          <w:rFonts w:ascii="Times New Roman" w:hAnsi="Times New Roman" w:cs="Times New Roman"/>
          <w:bCs/>
          <w:i/>
          <w:iCs/>
          <w:sz w:val="24"/>
          <w:szCs w:val="24"/>
          <w:lang w:bidi="ru-RU"/>
        </w:rPr>
        <w:t>Модуль «Гимнастика»</w:t>
      </w:r>
      <w:r w:rsidRPr="009778FB">
        <w:rPr>
          <w:rFonts w:ascii="Times New Roman" w:hAnsi="Times New Roman" w:cs="Times New Roman"/>
          <w:bCs/>
          <w:iCs/>
          <w:sz w:val="24"/>
          <w:szCs w:val="24"/>
          <w:lang w:bidi="ru-RU"/>
        </w:rPr>
        <w:t>. Акробатические комбинации из ранее разученных упражнений</w:t>
      </w:r>
      <w:r>
        <w:rPr>
          <w:rFonts w:ascii="Times New Roman" w:hAnsi="Times New Roman" w:cs="Times New Roman"/>
          <w:bCs/>
          <w:iCs/>
          <w:sz w:val="24"/>
          <w:szCs w:val="24"/>
          <w:lang w:bidi="ru-RU"/>
        </w:rPr>
        <w:t>.</w:t>
      </w:r>
      <w:r w:rsidRPr="009778FB">
        <w:rPr>
          <w:rFonts w:ascii="Times New Roman" w:hAnsi="Times New Roman" w:cs="Times New Roman"/>
          <w:bCs/>
          <w:iCs/>
          <w:sz w:val="24"/>
          <w:szCs w:val="24"/>
          <w:lang w:bidi="ru-RU"/>
        </w:rPr>
        <w:t xml:space="preserve"> Стойка на голове с опорой на руки; акробатическая комбинация из разученных упражнений в равновес</w:t>
      </w:r>
      <w:r>
        <w:rPr>
          <w:rFonts w:ascii="Times New Roman" w:hAnsi="Times New Roman" w:cs="Times New Roman"/>
          <w:bCs/>
          <w:iCs/>
          <w:sz w:val="24"/>
          <w:szCs w:val="24"/>
          <w:lang w:bidi="ru-RU"/>
        </w:rPr>
        <w:t>ии, стойках, кувырках</w:t>
      </w:r>
      <w:r w:rsidRPr="009778FB">
        <w:rPr>
          <w:rFonts w:ascii="Times New Roman" w:hAnsi="Times New Roman" w:cs="Times New Roman"/>
          <w:bCs/>
          <w:iCs/>
          <w:sz w:val="24"/>
          <w:szCs w:val="24"/>
          <w:lang w:bidi="ru-RU"/>
        </w:rPr>
        <w:t>.</w:t>
      </w:r>
    </w:p>
    <w:p w:rsidR="009778FB" w:rsidRDefault="009778FB" w:rsidP="009778FB">
      <w:pPr>
        <w:pStyle w:val="a3"/>
        <w:ind w:left="-567" w:firstLine="425"/>
        <w:jc w:val="both"/>
        <w:rPr>
          <w:rFonts w:ascii="Times New Roman" w:hAnsi="Times New Roman" w:cs="Times New Roman"/>
          <w:bCs/>
          <w:iCs/>
          <w:sz w:val="24"/>
          <w:szCs w:val="24"/>
          <w:lang w:bidi="ru-RU"/>
        </w:rPr>
      </w:pPr>
      <w:r w:rsidRPr="009778FB">
        <w:rPr>
          <w:rFonts w:ascii="Times New Roman" w:hAnsi="Times New Roman" w:cs="Times New Roman"/>
          <w:bCs/>
          <w:iCs/>
          <w:sz w:val="24"/>
          <w:szCs w:val="24"/>
          <w:lang w:bidi="ru-RU"/>
        </w:rPr>
        <w:t>Комбинация на низкой гимнастической перекладине из ранее разученных упражнений в висах, упорах, переворотах. Лазанье по канату в два приёма.</w:t>
      </w:r>
    </w:p>
    <w:p w:rsidR="009778FB" w:rsidRPr="009778FB" w:rsidRDefault="009778FB" w:rsidP="009778FB">
      <w:pPr>
        <w:pStyle w:val="a3"/>
        <w:ind w:left="-567" w:firstLine="425"/>
        <w:jc w:val="both"/>
        <w:rPr>
          <w:rFonts w:ascii="Times New Roman" w:hAnsi="Times New Roman" w:cs="Times New Roman"/>
          <w:bCs/>
          <w:iCs/>
          <w:sz w:val="24"/>
          <w:szCs w:val="24"/>
          <w:lang w:bidi="ru-RU"/>
        </w:rPr>
      </w:pPr>
      <w:r w:rsidRPr="009778FB">
        <w:rPr>
          <w:rFonts w:ascii="Times New Roman" w:hAnsi="Times New Roman" w:cs="Times New Roman"/>
          <w:bCs/>
          <w:i/>
          <w:iCs/>
          <w:sz w:val="24"/>
          <w:szCs w:val="24"/>
          <w:lang w:bidi="ru-RU"/>
        </w:rPr>
        <w:t>Модуль «Лёгкая атлетика».</w:t>
      </w:r>
      <w:r w:rsidRPr="009778FB">
        <w:rPr>
          <w:rFonts w:ascii="Times New Roman" w:hAnsi="Times New Roman" w:cs="Times New Roman"/>
          <w:bCs/>
          <w:iCs/>
          <w:sz w:val="24"/>
          <w:szCs w:val="24"/>
          <w:lang w:bidi="ru-RU"/>
        </w:rPr>
        <w:t xml:space="preserve"> Бег с преодолением препятствий способами «</w:t>
      </w:r>
      <w:proofErr w:type="spellStart"/>
      <w:r w:rsidRPr="009778FB">
        <w:rPr>
          <w:rFonts w:ascii="Times New Roman" w:hAnsi="Times New Roman" w:cs="Times New Roman"/>
          <w:bCs/>
          <w:iCs/>
          <w:sz w:val="24"/>
          <w:szCs w:val="24"/>
          <w:lang w:bidi="ru-RU"/>
        </w:rPr>
        <w:t>наступание</w:t>
      </w:r>
      <w:proofErr w:type="spellEnd"/>
      <w:r w:rsidRPr="009778FB">
        <w:rPr>
          <w:rFonts w:ascii="Times New Roman" w:hAnsi="Times New Roman" w:cs="Times New Roman"/>
          <w:bCs/>
          <w:iCs/>
          <w:sz w:val="24"/>
          <w:szCs w:val="24"/>
          <w:lang w:bidi="ru-RU"/>
        </w:rPr>
        <w:t>»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w:t>
      </w:r>
    </w:p>
    <w:p w:rsidR="009778FB" w:rsidRPr="009778FB" w:rsidRDefault="009778FB" w:rsidP="009778FB">
      <w:pPr>
        <w:pStyle w:val="a3"/>
        <w:ind w:left="-567" w:firstLine="425"/>
        <w:jc w:val="both"/>
        <w:rPr>
          <w:rFonts w:ascii="Times New Roman" w:hAnsi="Times New Roman" w:cs="Times New Roman"/>
          <w:bCs/>
          <w:iCs/>
          <w:sz w:val="24"/>
          <w:szCs w:val="24"/>
          <w:lang w:bidi="ru-RU"/>
        </w:rPr>
      </w:pPr>
      <w:r w:rsidRPr="009778FB">
        <w:rPr>
          <w:rFonts w:ascii="Times New Roman" w:hAnsi="Times New Roman" w:cs="Times New Roman"/>
          <w:bCs/>
          <w:iCs/>
          <w:sz w:val="24"/>
          <w:szCs w:val="24"/>
          <w:lang w:bidi="ru-RU"/>
        </w:rPr>
        <w:t>Метание малого (теннисного) мяча по движущейся (катящейся) с разной скоростью мишени.</w:t>
      </w:r>
    </w:p>
    <w:p w:rsidR="009778FB" w:rsidRPr="009778FB" w:rsidRDefault="009778FB" w:rsidP="009778FB">
      <w:pPr>
        <w:pStyle w:val="a3"/>
        <w:ind w:left="-567" w:firstLine="425"/>
        <w:jc w:val="both"/>
        <w:rPr>
          <w:rFonts w:ascii="Times New Roman" w:hAnsi="Times New Roman" w:cs="Times New Roman"/>
          <w:bCs/>
          <w:iCs/>
          <w:sz w:val="24"/>
          <w:szCs w:val="24"/>
          <w:lang w:bidi="ru-RU"/>
        </w:rPr>
      </w:pPr>
      <w:r w:rsidRPr="009778FB">
        <w:rPr>
          <w:rFonts w:ascii="Times New Roman" w:hAnsi="Times New Roman" w:cs="Times New Roman"/>
          <w:bCs/>
          <w:i/>
          <w:iCs/>
          <w:sz w:val="24"/>
          <w:szCs w:val="24"/>
          <w:lang w:bidi="ru-RU"/>
        </w:rPr>
        <w:t>Модуль «Спортивные игры».</w:t>
      </w:r>
      <w:r w:rsidRPr="009778FB">
        <w:rPr>
          <w:rFonts w:ascii="Times New Roman" w:hAnsi="Times New Roman" w:cs="Times New Roman"/>
          <w:bCs/>
          <w:iCs/>
          <w:sz w:val="24"/>
          <w:szCs w:val="24"/>
          <w:lang w:bidi="ru-RU"/>
        </w:rPr>
        <w:t xml:space="preserve"> </w:t>
      </w:r>
      <w:r w:rsidRPr="009778FB">
        <w:rPr>
          <w:rFonts w:ascii="Times New Roman" w:hAnsi="Times New Roman" w:cs="Times New Roman"/>
          <w:bCs/>
          <w:iCs/>
          <w:sz w:val="24"/>
          <w:szCs w:val="24"/>
          <w:u w:val="single"/>
          <w:lang w:bidi="ru-RU"/>
        </w:rPr>
        <w:t>Баскетбол.</w:t>
      </w:r>
      <w:r w:rsidRPr="009778FB">
        <w:rPr>
          <w:rFonts w:ascii="Times New Roman" w:hAnsi="Times New Roman" w:cs="Times New Roman"/>
          <w:bCs/>
          <w:iCs/>
          <w:sz w:val="24"/>
          <w:szCs w:val="24"/>
          <w:lang w:bidi="ru-RU"/>
        </w:rPr>
        <w:t xml:space="preserve"> Передача и ловля мяча после отскока от пола; бросок в корзину двумя руками снизу и от груди после ведения. Игровая деятельность по правилам с </w:t>
      </w:r>
      <w:r w:rsidRPr="009778FB">
        <w:rPr>
          <w:rFonts w:ascii="Times New Roman" w:hAnsi="Times New Roman" w:cs="Times New Roman"/>
          <w:bCs/>
          <w:iCs/>
          <w:sz w:val="24"/>
          <w:szCs w:val="24"/>
          <w:lang w:bidi="ru-RU"/>
        </w:rPr>
        <w:lastRenderedPageBreak/>
        <w:t>использованием ранее разученных технических приёмов без мяча и с мячом: ведение, приёмы и передачи, броски в корзину.</w:t>
      </w:r>
    </w:p>
    <w:p w:rsidR="009778FB" w:rsidRPr="009778FB" w:rsidRDefault="009778FB" w:rsidP="009778FB">
      <w:pPr>
        <w:pStyle w:val="a3"/>
        <w:ind w:left="-567" w:firstLine="425"/>
        <w:jc w:val="both"/>
        <w:rPr>
          <w:rFonts w:ascii="Times New Roman" w:hAnsi="Times New Roman" w:cs="Times New Roman"/>
          <w:bCs/>
          <w:iCs/>
          <w:sz w:val="24"/>
          <w:szCs w:val="24"/>
          <w:lang w:bidi="ru-RU"/>
        </w:rPr>
      </w:pPr>
      <w:r w:rsidRPr="009778FB">
        <w:rPr>
          <w:rFonts w:ascii="Times New Roman" w:hAnsi="Times New Roman" w:cs="Times New Roman"/>
          <w:bCs/>
          <w:iCs/>
          <w:sz w:val="24"/>
          <w:szCs w:val="24"/>
          <w:u w:val="single"/>
          <w:lang w:bidi="ru-RU"/>
        </w:rPr>
        <w:t>Волейбол.</w:t>
      </w:r>
      <w:r w:rsidRPr="009778FB">
        <w:rPr>
          <w:rFonts w:ascii="Times New Roman" w:hAnsi="Times New Roman" w:cs="Times New Roman"/>
          <w:bCs/>
          <w:iCs/>
          <w:sz w:val="24"/>
          <w:szCs w:val="24"/>
          <w:lang w:bidi="ru-RU"/>
        </w:rPr>
        <w:t xml:space="preserve">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9778FB" w:rsidRPr="009778FB" w:rsidRDefault="009778FB" w:rsidP="009778FB">
      <w:pPr>
        <w:pStyle w:val="a3"/>
        <w:ind w:left="-567" w:firstLine="425"/>
        <w:jc w:val="both"/>
        <w:rPr>
          <w:rFonts w:ascii="Times New Roman" w:hAnsi="Times New Roman" w:cs="Times New Roman"/>
          <w:bCs/>
          <w:iCs/>
          <w:sz w:val="24"/>
          <w:szCs w:val="24"/>
          <w:lang w:bidi="ru-RU"/>
        </w:rPr>
      </w:pPr>
      <w:r w:rsidRPr="009778FB">
        <w:rPr>
          <w:rFonts w:ascii="Times New Roman" w:hAnsi="Times New Roman" w:cs="Times New Roman"/>
          <w:bCs/>
          <w:iCs/>
          <w:sz w:val="24"/>
          <w:szCs w:val="24"/>
          <w:u w:val="single"/>
          <w:lang w:bidi="ru-RU"/>
        </w:rPr>
        <w:t>Футбол.</w:t>
      </w:r>
      <w:r w:rsidRPr="009778FB">
        <w:rPr>
          <w:rFonts w:ascii="Times New Roman" w:hAnsi="Times New Roman" w:cs="Times New Roman"/>
          <w:bCs/>
          <w:iCs/>
          <w:sz w:val="24"/>
          <w:szCs w:val="24"/>
          <w:lang w:bidi="ru-RU"/>
        </w:rPr>
        <w:t xml:space="preserve">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9778FB" w:rsidRPr="009778FB" w:rsidRDefault="009778FB" w:rsidP="009778FB">
      <w:pPr>
        <w:pStyle w:val="a3"/>
        <w:ind w:left="-567" w:firstLine="425"/>
        <w:jc w:val="both"/>
        <w:rPr>
          <w:rFonts w:ascii="Times New Roman" w:hAnsi="Times New Roman" w:cs="Times New Roman"/>
          <w:bCs/>
          <w:iCs/>
          <w:sz w:val="24"/>
          <w:szCs w:val="24"/>
          <w:lang w:bidi="ru-RU"/>
        </w:rPr>
      </w:pPr>
      <w:r w:rsidRPr="009778FB">
        <w:rPr>
          <w:rFonts w:ascii="Times New Roman" w:hAnsi="Times New Roman" w:cs="Times New Roman"/>
          <w:bCs/>
          <w:iCs/>
          <w:sz w:val="24"/>
          <w:szCs w:val="24"/>
          <w:lang w:bidi="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9778FB" w:rsidRPr="009778FB" w:rsidRDefault="009778FB" w:rsidP="009778FB">
      <w:pPr>
        <w:pStyle w:val="a3"/>
        <w:ind w:left="-567" w:firstLine="425"/>
        <w:jc w:val="both"/>
        <w:rPr>
          <w:rFonts w:ascii="Times New Roman" w:hAnsi="Times New Roman" w:cs="Times New Roman"/>
          <w:bCs/>
          <w:iCs/>
          <w:sz w:val="24"/>
          <w:szCs w:val="24"/>
          <w:lang w:bidi="ru-RU"/>
        </w:rPr>
      </w:pPr>
      <w:r w:rsidRPr="009778FB">
        <w:rPr>
          <w:rFonts w:ascii="Times New Roman" w:hAnsi="Times New Roman" w:cs="Times New Roman"/>
          <w:bCs/>
          <w:i/>
          <w:iCs/>
          <w:sz w:val="24"/>
          <w:szCs w:val="24"/>
          <w:lang w:bidi="ru-RU"/>
        </w:rPr>
        <w:t>Модуль «Спорт».</w:t>
      </w:r>
      <w:r w:rsidRPr="009778FB">
        <w:rPr>
          <w:rFonts w:ascii="Times New Roman" w:hAnsi="Times New Roman" w:cs="Times New Roman"/>
          <w:bCs/>
          <w:iCs/>
          <w:sz w:val="24"/>
          <w:szCs w:val="24"/>
          <w:lang w:bidi="ru-RU"/>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778FB" w:rsidRPr="009778FB" w:rsidRDefault="009778FB" w:rsidP="009778FB">
      <w:pPr>
        <w:pStyle w:val="a3"/>
        <w:ind w:left="-567" w:firstLine="425"/>
        <w:rPr>
          <w:rFonts w:ascii="Times New Roman" w:hAnsi="Times New Roman" w:cs="Times New Roman"/>
          <w:b/>
          <w:bCs/>
          <w:iCs/>
          <w:sz w:val="24"/>
          <w:szCs w:val="24"/>
          <w:lang w:bidi="ru-RU"/>
        </w:rPr>
      </w:pPr>
      <w:bookmarkStart w:id="394" w:name="bookmark1787"/>
      <w:r w:rsidRPr="009778FB">
        <w:rPr>
          <w:rFonts w:ascii="Times New Roman" w:hAnsi="Times New Roman" w:cs="Times New Roman"/>
          <w:b/>
          <w:bCs/>
          <w:iCs/>
          <w:sz w:val="24"/>
          <w:szCs w:val="24"/>
          <w:lang w:bidi="ru-RU"/>
        </w:rPr>
        <w:t>8 КЛАСС</w:t>
      </w:r>
      <w:bookmarkEnd w:id="394"/>
    </w:p>
    <w:p w:rsidR="009778FB" w:rsidRPr="009778FB" w:rsidRDefault="009778FB" w:rsidP="009778FB">
      <w:pPr>
        <w:pStyle w:val="a3"/>
        <w:ind w:left="-567" w:firstLine="425"/>
        <w:jc w:val="both"/>
        <w:rPr>
          <w:rFonts w:ascii="Times New Roman" w:hAnsi="Times New Roman" w:cs="Times New Roman"/>
          <w:bCs/>
          <w:iCs/>
          <w:sz w:val="24"/>
          <w:szCs w:val="24"/>
          <w:lang w:bidi="ru-RU"/>
        </w:rPr>
      </w:pPr>
      <w:r w:rsidRPr="009778FB">
        <w:rPr>
          <w:rFonts w:ascii="Times New Roman" w:hAnsi="Times New Roman" w:cs="Times New Roman"/>
          <w:b/>
          <w:bCs/>
          <w:iCs/>
          <w:sz w:val="24"/>
          <w:szCs w:val="24"/>
          <w:lang w:bidi="ru-RU"/>
        </w:rPr>
        <w:t xml:space="preserve">Знания о физической культуре. </w:t>
      </w:r>
      <w:r w:rsidRPr="009778FB">
        <w:rPr>
          <w:rFonts w:ascii="Times New Roman" w:hAnsi="Times New Roman" w:cs="Times New Roman"/>
          <w:bCs/>
          <w:iCs/>
          <w:sz w:val="24"/>
          <w:szCs w:val="24"/>
          <w:lang w:bidi="ru-RU"/>
        </w:rPr>
        <w:t>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rsidR="009778FB" w:rsidRPr="009778FB" w:rsidRDefault="009778FB" w:rsidP="009778FB">
      <w:pPr>
        <w:pStyle w:val="a3"/>
        <w:ind w:left="-567" w:firstLine="425"/>
        <w:jc w:val="both"/>
        <w:rPr>
          <w:rFonts w:ascii="Times New Roman" w:hAnsi="Times New Roman" w:cs="Times New Roman"/>
          <w:bCs/>
          <w:iCs/>
          <w:sz w:val="24"/>
          <w:szCs w:val="24"/>
          <w:lang w:bidi="ru-RU"/>
        </w:rPr>
      </w:pPr>
      <w:r w:rsidRPr="009778FB">
        <w:rPr>
          <w:rFonts w:ascii="Times New Roman" w:hAnsi="Times New Roman" w:cs="Times New Roman"/>
          <w:b/>
          <w:bCs/>
          <w:iCs/>
          <w:sz w:val="24"/>
          <w:szCs w:val="24"/>
          <w:lang w:bidi="ru-RU"/>
        </w:rPr>
        <w:t xml:space="preserve">Способы самостоятельной деятельности. </w:t>
      </w:r>
      <w:r w:rsidRPr="009778FB">
        <w:rPr>
          <w:rFonts w:ascii="Times New Roman" w:hAnsi="Times New Roman" w:cs="Times New Roman"/>
          <w:bCs/>
          <w:iCs/>
          <w:sz w:val="24"/>
          <w:szCs w:val="24"/>
          <w:lang w:bidi="ru-RU"/>
        </w:rPr>
        <w:t>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rsidR="009778FB" w:rsidRPr="009778FB" w:rsidRDefault="009778FB" w:rsidP="009778FB">
      <w:pPr>
        <w:pStyle w:val="a3"/>
        <w:ind w:left="-567" w:firstLine="425"/>
        <w:jc w:val="both"/>
        <w:rPr>
          <w:rFonts w:ascii="Times New Roman" w:hAnsi="Times New Roman" w:cs="Times New Roman"/>
          <w:bCs/>
          <w:iCs/>
          <w:sz w:val="24"/>
          <w:szCs w:val="24"/>
          <w:lang w:bidi="ru-RU"/>
        </w:rPr>
      </w:pPr>
      <w:r w:rsidRPr="009778FB">
        <w:rPr>
          <w:rFonts w:ascii="Times New Roman" w:hAnsi="Times New Roman" w:cs="Times New Roman"/>
          <w:bCs/>
          <w:iCs/>
          <w:sz w:val="24"/>
          <w:szCs w:val="24"/>
          <w:lang w:bidi="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9778FB" w:rsidRPr="009778FB" w:rsidRDefault="009778FB" w:rsidP="009778FB">
      <w:pPr>
        <w:pStyle w:val="a3"/>
        <w:ind w:left="-567" w:firstLine="425"/>
        <w:jc w:val="both"/>
        <w:rPr>
          <w:rFonts w:ascii="Times New Roman" w:hAnsi="Times New Roman" w:cs="Times New Roman"/>
          <w:bCs/>
          <w:iCs/>
          <w:sz w:val="24"/>
          <w:szCs w:val="24"/>
          <w:lang w:bidi="ru-RU"/>
        </w:rPr>
      </w:pPr>
      <w:r w:rsidRPr="009778FB">
        <w:rPr>
          <w:rFonts w:ascii="Times New Roman" w:hAnsi="Times New Roman" w:cs="Times New Roman"/>
          <w:b/>
          <w:bCs/>
          <w:iCs/>
          <w:sz w:val="24"/>
          <w:szCs w:val="24"/>
          <w:lang w:bidi="ru-RU"/>
        </w:rPr>
        <w:t xml:space="preserve">Физическое совершенствование. </w:t>
      </w:r>
      <w:r w:rsidRPr="009778FB">
        <w:rPr>
          <w:rFonts w:ascii="Times New Roman" w:hAnsi="Times New Roman" w:cs="Times New Roman"/>
          <w:b/>
          <w:bCs/>
          <w:i/>
          <w:iCs/>
          <w:sz w:val="24"/>
          <w:szCs w:val="24"/>
          <w:lang w:bidi="ru-RU"/>
        </w:rPr>
        <w:t>Физкультурно-оздоровительная деятельность.</w:t>
      </w:r>
      <w:r w:rsidRPr="009778FB">
        <w:rPr>
          <w:rFonts w:ascii="Times New Roman" w:hAnsi="Times New Roman" w:cs="Times New Roman"/>
          <w:bCs/>
          <w:iCs/>
          <w:sz w:val="24"/>
          <w:szCs w:val="24"/>
          <w:lang w:bidi="ru-RU"/>
        </w:rPr>
        <w:t xml:space="preserve">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и зрительного утомления.</w:t>
      </w:r>
    </w:p>
    <w:p w:rsidR="009778FB" w:rsidRPr="009778FB" w:rsidRDefault="009778FB" w:rsidP="009778FB">
      <w:pPr>
        <w:pStyle w:val="a3"/>
        <w:ind w:left="-567" w:firstLine="425"/>
        <w:jc w:val="both"/>
        <w:rPr>
          <w:rFonts w:ascii="Times New Roman" w:hAnsi="Times New Roman" w:cs="Times New Roman"/>
          <w:bCs/>
          <w:iCs/>
          <w:sz w:val="24"/>
          <w:szCs w:val="24"/>
          <w:lang w:bidi="ru-RU"/>
        </w:rPr>
      </w:pPr>
      <w:r w:rsidRPr="009778FB">
        <w:rPr>
          <w:rFonts w:ascii="Times New Roman" w:hAnsi="Times New Roman" w:cs="Times New Roman"/>
          <w:b/>
          <w:bCs/>
          <w:i/>
          <w:iCs/>
          <w:sz w:val="24"/>
          <w:szCs w:val="24"/>
          <w:lang w:bidi="ru-RU"/>
        </w:rPr>
        <w:t xml:space="preserve">Спортивно-оздоровительная деятельность. </w:t>
      </w:r>
      <w:r w:rsidRPr="009778FB">
        <w:rPr>
          <w:rFonts w:ascii="Times New Roman" w:hAnsi="Times New Roman" w:cs="Times New Roman"/>
          <w:bCs/>
          <w:i/>
          <w:iCs/>
          <w:sz w:val="24"/>
          <w:szCs w:val="24"/>
          <w:lang w:bidi="ru-RU"/>
        </w:rPr>
        <w:t>Модуль «Гимнастика»</w:t>
      </w:r>
      <w:r w:rsidRPr="009778FB">
        <w:rPr>
          <w:rFonts w:ascii="Times New Roman" w:hAnsi="Times New Roman" w:cs="Times New Roman"/>
          <w:bCs/>
          <w:iCs/>
          <w:sz w:val="24"/>
          <w:szCs w:val="24"/>
          <w:lang w:bidi="ru-RU"/>
        </w:rPr>
        <w:t>. Акробатическая комбинация из ранее освоенных упражнений силовой направленности, с увеличивающимся числом технических элементов в сто</w:t>
      </w:r>
      <w:r>
        <w:rPr>
          <w:rFonts w:ascii="Times New Roman" w:hAnsi="Times New Roman" w:cs="Times New Roman"/>
          <w:bCs/>
          <w:iCs/>
          <w:sz w:val="24"/>
          <w:szCs w:val="24"/>
          <w:lang w:bidi="ru-RU"/>
        </w:rPr>
        <w:t>йках, упорах, кувырках, прыжках</w:t>
      </w:r>
      <w:r w:rsidRPr="009778FB">
        <w:rPr>
          <w:rFonts w:ascii="Times New Roman" w:hAnsi="Times New Roman" w:cs="Times New Roman"/>
          <w:bCs/>
          <w:iCs/>
          <w:sz w:val="24"/>
          <w:szCs w:val="24"/>
          <w:lang w:bidi="ru-RU"/>
        </w:rPr>
        <w:t>.</w:t>
      </w:r>
    </w:p>
    <w:p w:rsidR="009778FB" w:rsidRPr="009778FB" w:rsidRDefault="009778FB" w:rsidP="009778FB">
      <w:pPr>
        <w:pStyle w:val="a3"/>
        <w:ind w:left="-567" w:firstLine="425"/>
        <w:jc w:val="both"/>
        <w:rPr>
          <w:rFonts w:ascii="Times New Roman" w:hAnsi="Times New Roman" w:cs="Times New Roman"/>
          <w:bCs/>
          <w:iCs/>
          <w:sz w:val="24"/>
          <w:szCs w:val="24"/>
          <w:lang w:bidi="ru-RU"/>
        </w:rPr>
      </w:pPr>
      <w:r w:rsidRPr="009778FB">
        <w:rPr>
          <w:rFonts w:ascii="Times New Roman" w:hAnsi="Times New Roman" w:cs="Times New Roman"/>
          <w:bCs/>
          <w:iCs/>
          <w:sz w:val="24"/>
          <w:szCs w:val="24"/>
          <w:lang w:bidi="ru-RU"/>
        </w:rPr>
        <w:t xml:space="preserve">Гимнастическая комбинация на перекладине с включением ранее освоенных упражнений в упорах и висах. Гимнастическая комбинация на параллельных брусьях с включением упражнений в упоре на руках, кувырка вперёд и соскока. </w:t>
      </w:r>
    </w:p>
    <w:p w:rsidR="009778FB" w:rsidRPr="009778FB" w:rsidRDefault="009778FB" w:rsidP="009778FB">
      <w:pPr>
        <w:pStyle w:val="a3"/>
        <w:ind w:left="-567" w:firstLine="425"/>
        <w:jc w:val="both"/>
        <w:rPr>
          <w:rFonts w:ascii="Times New Roman" w:hAnsi="Times New Roman" w:cs="Times New Roman"/>
          <w:bCs/>
          <w:iCs/>
          <w:sz w:val="24"/>
          <w:szCs w:val="24"/>
          <w:lang w:bidi="ru-RU"/>
        </w:rPr>
      </w:pPr>
      <w:r w:rsidRPr="009778FB">
        <w:rPr>
          <w:rFonts w:ascii="Times New Roman" w:hAnsi="Times New Roman" w:cs="Times New Roman"/>
          <w:bCs/>
          <w:i/>
          <w:iCs/>
          <w:sz w:val="24"/>
          <w:szCs w:val="24"/>
          <w:lang w:bidi="ru-RU"/>
        </w:rPr>
        <w:t>Модуль «Лёгкая атлетика».</w:t>
      </w:r>
      <w:r w:rsidRPr="009778FB">
        <w:rPr>
          <w:rFonts w:ascii="Times New Roman" w:hAnsi="Times New Roman" w:cs="Times New Roman"/>
          <w:bCs/>
          <w:iCs/>
          <w:sz w:val="24"/>
          <w:szCs w:val="24"/>
          <w:lang w:bidi="ru-RU"/>
        </w:rPr>
        <w:t xml:space="preserve"> Кроссовый бег; прыжок в длину с разбега способом «прогнувшись».</w:t>
      </w:r>
    </w:p>
    <w:p w:rsidR="009778FB" w:rsidRPr="009778FB" w:rsidRDefault="009778FB" w:rsidP="009778FB">
      <w:pPr>
        <w:pStyle w:val="a3"/>
        <w:ind w:left="-567" w:firstLine="425"/>
        <w:jc w:val="both"/>
        <w:rPr>
          <w:rFonts w:ascii="Times New Roman" w:hAnsi="Times New Roman" w:cs="Times New Roman"/>
          <w:bCs/>
          <w:iCs/>
          <w:sz w:val="24"/>
          <w:szCs w:val="24"/>
          <w:lang w:bidi="ru-RU"/>
        </w:rPr>
      </w:pPr>
      <w:r w:rsidRPr="009778FB">
        <w:rPr>
          <w:rFonts w:ascii="Times New Roman" w:hAnsi="Times New Roman" w:cs="Times New Roman"/>
          <w:bCs/>
          <w:iCs/>
          <w:sz w:val="24"/>
          <w:szCs w:val="24"/>
          <w:lang w:bidi="ru-RU"/>
        </w:rPr>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rsidR="009778FB" w:rsidRPr="009778FB" w:rsidRDefault="009778FB" w:rsidP="009778FB">
      <w:pPr>
        <w:pStyle w:val="a3"/>
        <w:ind w:left="-567" w:firstLine="425"/>
        <w:jc w:val="both"/>
        <w:rPr>
          <w:rFonts w:ascii="Times New Roman" w:hAnsi="Times New Roman" w:cs="Times New Roman"/>
          <w:bCs/>
          <w:iCs/>
          <w:sz w:val="24"/>
          <w:szCs w:val="24"/>
          <w:lang w:bidi="ru-RU"/>
        </w:rPr>
      </w:pPr>
      <w:r w:rsidRPr="009778FB">
        <w:rPr>
          <w:rFonts w:ascii="Times New Roman" w:hAnsi="Times New Roman" w:cs="Times New Roman"/>
          <w:bCs/>
          <w:i/>
          <w:iCs/>
          <w:sz w:val="24"/>
          <w:szCs w:val="24"/>
          <w:lang w:bidi="ru-RU"/>
        </w:rPr>
        <w:t>Модуль «Спортивные игры».</w:t>
      </w:r>
      <w:r w:rsidRPr="009778FB">
        <w:rPr>
          <w:rFonts w:ascii="Times New Roman" w:hAnsi="Times New Roman" w:cs="Times New Roman"/>
          <w:bCs/>
          <w:iCs/>
          <w:sz w:val="24"/>
          <w:szCs w:val="24"/>
          <w:lang w:bidi="ru-RU"/>
        </w:rPr>
        <w:t xml:space="preserve"> </w:t>
      </w:r>
      <w:r w:rsidRPr="009778FB">
        <w:rPr>
          <w:rFonts w:ascii="Times New Roman" w:hAnsi="Times New Roman" w:cs="Times New Roman"/>
          <w:bCs/>
          <w:iCs/>
          <w:sz w:val="24"/>
          <w:szCs w:val="24"/>
          <w:u w:val="single"/>
          <w:lang w:bidi="ru-RU"/>
        </w:rPr>
        <w:t>Баскетбол.</w:t>
      </w:r>
      <w:r w:rsidRPr="009778FB">
        <w:rPr>
          <w:rFonts w:ascii="Times New Roman" w:hAnsi="Times New Roman" w:cs="Times New Roman"/>
          <w:bCs/>
          <w:iCs/>
          <w:sz w:val="24"/>
          <w:szCs w:val="24"/>
          <w:lang w:bidi="ru-RU"/>
        </w:rPr>
        <w:t xml:space="preserve">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9778FB" w:rsidRPr="009778FB" w:rsidRDefault="009778FB" w:rsidP="009778FB">
      <w:pPr>
        <w:pStyle w:val="a3"/>
        <w:ind w:left="-567" w:firstLine="425"/>
        <w:jc w:val="both"/>
        <w:rPr>
          <w:rFonts w:ascii="Times New Roman" w:hAnsi="Times New Roman" w:cs="Times New Roman"/>
          <w:bCs/>
          <w:iCs/>
          <w:sz w:val="24"/>
          <w:szCs w:val="24"/>
          <w:lang w:bidi="ru-RU"/>
        </w:rPr>
      </w:pPr>
      <w:r w:rsidRPr="009778FB">
        <w:rPr>
          <w:rFonts w:ascii="Times New Roman" w:hAnsi="Times New Roman" w:cs="Times New Roman"/>
          <w:bCs/>
          <w:iCs/>
          <w:sz w:val="24"/>
          <w:szCs w:val="24"/>
          <w:u w:val="single"/>
          <w:lang w:bidi="ru-RU"/>
        </w:rPr>
        <w:t>Волейбол.</w:t>
      </w:r>
      <w:r w:rsidRPr="009778FB">
        <w:rPr>
          <w:rFonts w:ascii="Times New Roman" w:hAnsi="Times New Roman" w:cs="Times New Roman"/>
          <w:bCs/>
          <w:iCs/>
          <w:sz w:val="24"/>
          <w:szCs w:val="24"/>
          <w:lang w:bidi="ru-RU"/>
        </w:rPr>
        <w:t xml:space="preserve">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9778FB" w:rsidRPr="009778FB" w:rsidRDefault="009778FB" w:rsidP="009778FB">
      <w:pPr>
        <w:pStyle w:val="a3"/>
        <w:ind w:left="-567" w:firstLine="425"/>
        <w:jc w:val="both"/>
        <w:rPr>
          <w:rFonts w:ascii="Times New Roman" w:hAnsi="Times New Roman" w:cs="Times New Roman"/>
          <w:bCs/>
          <w:iCs/>
          <w:sz w:val="24"/>
          <w:szCs w:val="24"/>
          <w:lang w:bidi="ru-RU"/>
        </w:rPr>
      </w:pPr>
      <w:r w:rsidRPr="009778FB">
        <w:rPr>
          <w:rFonts w:ascii="Times New Roman" w:hAnsi="Times New Roman" w:cs="Times New Roman"/>
          <w:bCs/>
          <w:iCs/>
          <w:sz w:val="24"/>
          <w:szCs w:val="24"/>
          <w:u w:val="single"/>
          <w:lang w:bidi="ru-RU"/>
        </w:rPr>
        <w:t>Футбол.</w:t>
      </w:r>
      <w:r w:rsidRPr="009778FB">
        <w:rPr>
          <w:rFonts w:ascii="Times New Roman" w:hAnsi="Times New Roman" w:cs="Times New Roman"/>
          <w:bCs/>
          <w:iCs/>
          <w:sz w:val="24"/>
          <w:szCs w:val="24"/>
          <w:lang w:bidi="ru-RU"/>
        </w:rPr>
        <w:t xml:space="preserve"> Удар по мячу с разбега внутренней частью подъёма стопы; остановка мяча внутренней стороной стопы. Правила игры в мини-футбол; техническ</w:t>
      </w:r>
      <w:r>
        <w:rPr>
          <w:rFonts w:ascii="Times New Roman" w:hAnsi="Times New Roman" w:cs="Times New Roman"/>
          <w:bCs/>
          <w:iCs/>
          <w:sz w:val="24"/>
          <w:szCs w:val="24"/>
          <w:lang w:bidi="ru-RU"/>
        </w:rPr>
        <w:t xml:space="preserve">ие и тактические действия. </w:t>
      </w:r>
      <w:r w:rsidRPr="009778FB">
        <w:rPr>
          <w:rFonts w:ascii="Times New Roman" w:hAnsi="Times New Roman" w:cs="Times New Roman"/>
          <w:bCs/>
          <w:iCs/>
          <w:sz w:val="24"/>
          <w:szCs w:val="24"/>
          <w:lang w:bidi="ru-RU"/>
        </w:rPr>
        <w:t>Игровая деятельность по правилам классического футбола с использованием ранее разученных технических приёмов.</w:t>
      </w:r>
    </w:p>
    <w:p w:rsidR="009778FB" w:rsidRPr="009778FB" w:rsidRDefault="009778FB" w:rsidP="009778FB">
      <w:pPr>
        <w:pStyle w:val="a3"/>
        <w:ind w:left="-567" w:firstLine="425"/>
        <w:jc w:val="both"/>
        <w:rPr>
          <w:rFonts w:ascii="Times New Roman" w:hAnsi="Times New Roman" w:cs="Times New Roman"/>
          <w:bCs/>
          <w:iCs/>
          <w:sz w:val="24"/>
          <w:szCs w:val="24"/>
          <w:lang w:bidi="ru-RU"/>
        </w:rPr>
      </w:pPr>
      <w:r w:rsidRPr="009778FB">
        <w:rPr>
          <w:rFonts w:ascii="Times New Roman" w:hAnsi="Times New Roman" w:cs="Times New Roman"/>
          <w:bCs/>
          <w:iCs/>
          <w:sz w:val="24"/>
          <w:szCs w:val="24"/>
          <w:lang w:bidi="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9778FB" w:rsidRPr="009778FB" w:rsidRDefault="009778FB" w:rsidP="009778FB">
      <w:pPr>
        <w:pStyle w:val="a3"/>
        <w:ind w:left="-567" w:firstLine="425"/>
        <w:jc w:val="both"/>
        <w:rPr>
          <w:rFonts w:ascii="Times New Roman" w:hAnsi="Times New Roman" w:cs="Times New Roman"/>
          <w:bCs/>
          <w:iCs/>
          <w:sz w:val="24"/>
          <w:szCs w:val="24"/>
          <w:lang w:bidi="ru-RU"/>
        </w:rPr>
      </w:pPr>
      <w:r w:rsidRPr="009778FB">
        <w:rPr>
          <w:rFonts w:ascii="Times New Roman" w:hAnsi="Times New Roman" w:cs="Times New Roman"/>
          <w:bCs/>
          <w:i/>
          <w:iCs/>
          <w:sz w:val="24"/>
          <w:szCs w:val="24"/>
          <w:lang w:bidi="ru-RU"/>
        </w:rPr>
        <w:lastRenderedPageBreak/>
        <w:t>Модуль «Спорт».</w:t>
      </w:r>
      <w:r w:rsidRPr="009778FB">
        <w:rPr>
          <w:rFonts w:ascii="Times New Roman" w:hAnsi="Times New Roman" w:cs="Times New Roman"/>
          <w:bCs/>
          <w:iCs/>
          <w:sz w:val="24"/>
          <w:szCs w:val="24"/>
          <w:lang w:bidi="ru-RU"/>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778FB" w:rsidRPr="009778FB" w:rsidRDefault="009778FB" w:rsidP="005704E9">
      <w:pPr>
        <w:pStyle w:val="a3"/>
        <w:ind w:left="-567" w:firstLine="425"/>
        <w:jc w:val="both"/>
        <w:rPr>
          <w:rFonts w:ascii="Times New Roman" w:hAnsi="Times New Roman" w:cs="Times New Roman"/>
          <w:b/>
          <w:bCs/>
          <w:iCs/>
          <w:sz w:val="24"/>
          <w:szCs w:val="24"/>
          <w:lang w:bidi="ru-RU"/>
        </w:rPr>
      </w:pPr>
      <w:bookmarkStart w:id="395" w:name="bookmark1789"/>
      <w:r w:rsidRPr="009778FB">
        <w:rPr>
          <w:rFonts w:ascii="Times New Roman" w:hAnsi="Times New Roman" w:cs="Times New Roman"/>
          <w:b/>
          <w:bCs/>
          <w:iCs/>
          <w:sz w:val="24"/>
          <w:szCs w:val="24"/>
          <w:lang w:bidi="ru-RU"/>
        </w:rPr>
        <w:t>9 КЛАСС</w:t>
      </w:r>
      <w:bookmarkEnd w:id="395"/>
    </w:p>
    <w:p w:rsidR="009778FB" w:rsidRPr="009778FB" w:rsidRDefault="009778FB" w:rsidP="005704E9">
      <w:pPr>
        <w:pStyle w:val="a3"/>
        <w:ind w:left="-567" w:firstLine="425"/>
        <w:jc w:val="both"/>
        <w:rPr>
          <w:rFonts w:ascii="Times New Roman" w:hAnsi="Times New Roman" w:cs="Times New Roman"/>
          <w:bCs/>
          <w:iCs/>
          <w:sz w:val="24"/>
          <w:szCs w:val="24"/>
          <w:lang w:bidi="ru-RU"/>
        </w:rPr>
      </w:pPr>
      <w:r w:rsidRPr="009778FB">
        <w:rPr>
          <w:rFonts w:ascii="Times New Roman" w:hAnsi="Times New Roman" w:cs="Times New Roman"/>
          <w:b/>
          <w:bCs/>
          <w:iCs/>
          <w:sz w:val="24"/>
          <w:szCs w:val="24"/>
          <w:lang w:bidi="ru-RU"/>
        </w:rPr>
        <w:t xml:space="preserve">Знания о физической культуре. </w:t>
      </w:r>
      <w:r w:rsidRPr="009778FB">
        <w:rPr>
          <w:rFonts w:ascii="Times New Roman" w:hAnsi="Times New Roman" w:cs="Times New Roman"/>
          <w:bCs/>
          <w:iCs/>
          <w:sz w:val="24"/>
          <w:szCs w:val="24"/>
          <w:lang w:bidi="ru-RU"/>
        </w:rPr>
        <w:t>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9778FB" w:rsidRPr="009778FB" w:rsidRDefault="009778FB" w:rsidP="005704E9">
      <w:pPr>
        <w:pStyle w:val="a3"/>
        <w:ind w:left="-567" w:firstLine="425"/>
        <w:jc w:val="both"/>
        <w:rPr>
          <w:rFonts w:ascii="Times New Roman" w:hAnsi="Times New Roman" w:cs="Times New Roman"/>
          <w:bCs/>
          <w:iCs/>
          <w:sz w:val="24"/>
          <w:szCs w:val="24"/>
          <w:lang w:bidi="ru-RU"/>
        </w:rPr>
      </w:pPr>
      <w:r w:rsidRPr="009778FB">
        <w:rPr>
          <w:rFonts w:ascii="Times New Roman" w:hAnsi="Times New Roman" w:cs="Times New Roman"/>
          <w:b/>
          <w:bCs/>
          <w:iCs/>
          <w:sz w:val="24"/>
          <w:szCs w:val="24"/>
          <w:lang w:bidi="ru-RU"/>
        </w:rPr>
        <w:t xml:space="preserve">Способы самостоятельной деятельности. </w:t>
      </w:r>
      <w:r w:rsidRPr="009778FB">
        <w:rPr>
          <w:rFonts w:ascii="Times New Roman" w:hAnsi="Times New Roman" w:cs="Times New Roman"/>
          <w:bCs/>
          <w:iCs/>
          <w:sz w:val="24"/>
          <w:szCs w:val="24"/>
          <w:lang w:bidi="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9778FB" w:rsidRPr="009778FB" w:rsidRDefault="009778FB" w:rsidP="005704E9">
      <w:pPr>
        <w:pStyle w:val="a3"/>
        <w:ind w:left="-567" w:firstLine="425"/>
        <w:jc w:val="both"/>
        <w:rPr>
          <w:rFonts w:ascii="Times New Roman" w:hAnsi="Times New Roman" w:cs="Times New Roman"/>
          <w:bCs/>
          <w:iCs/>
          <w:sz w:val="24"/>
          <w:szCs w:val="24"/>
          <w:lang w:bidi="ru-RU"/>
        </w:rPr>
      </w:pPr>
      <w:r w:rsidRPr="009778FB">
        <w:rPr>
          <w:rFonts w:ascii="Times New Roman" w:hAnsi="Times New Roman" w:cs="Times New Roman"/>
          <w:b/>
          <w:bCs/>
          <w:iCs/>
          <w:sz w:val="24"/>
          <w:szCs w:val="24"/>
          <w:lang w:bidi="ru-RU"/>
        </w:rPr>
        <w:t xml:space="preserve">Физическое совершенствование. </w:t>
      </w:r>
      <w:r w:rsidRPr="009778FB">
        <w:rPr>
          <w:rFonts w:ascii="Times New Roman" w:hAnsi="Times New Roman" w:cs="Times New Roman"/>
          <w:b/>
          <w:bCs/>
          <w:i/>
          <w:iCs/>
          <w:sz w:val="24"/>
          <w:szCs w:val="24"/>
          <w:lang w:bidi="ru-RU"/>
        </w:rPr>
        <w:t>Физкультурно-оздоровительная деятельность.</w:t>
      </w:r>
      <w:r w:rsidRPr="009778FB">
        <w:rPr>
          <w:rFonts w:ascii="Times New Roman" w:hAnsi="Times New Roman" w:cs="Times New Roman"/>
          <w:bCs/>
          <w:iCs/>
          <w:sz w:val="24"/>
          <w:szCs w:val="24"/>
          <w:lang w:bidi="ru-RU"/>
        </w:rPr>
        <w:t xml:space="preserve"> 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rsidR="009778FB" w:rsidRPr="009778FB" w:rsidRDefault="009778FB" w:rsidP="005704E9">
      <w:pPr>
        <w:pStyle w:val="a3"/>
        <w:ind w:left="-567" w:firstLine="425"/>
        <w:jc w:val="both"/>
        <w:rPr>
          <w:rFonts w:ascii="Times New Roman" w:hAnsi="Times New Roman" w:cs="Times New Roman"/>
          <w:bCs/>
          <w:iCs/>
          <w:sz w:val="24"/>
          <w:szCs w:val="24"/>
          <w:lang w:bidi="ru-RU"/>
        </w:rPr>
      </w:pPr>
      <w:r w:rsidRPr="009778FB">
        <w:rPr>
          <w:rFonts w:ascii="Times New Roman" w:hAnsi="Times New Roman" w:cs="Times New Roman"/>
          <w:b/>
          <w:bCs/>
          <w:i/>
          <w:iCs/>
          <w:sz w:val="24"/>
          <w:szCs w:val="24"/>
          <w:lang w:bidi="ru-RU"/>
        </w:rPr>
        <w:t xml:space="preserve">Спортивно-оздоровительная деятельность. </w:t>
      </w:r>
      <w:r w:rsidRPr="009778FB">
        <w:rPr>
          <w:rFonts w:ascii="Times New Roman" w:hAnsi="Times New Roman" w:cs="Times New Roman"/>
          <w:bCs/>
          <w:i/>
          <w:iCs/>
          <w:sz w:val="24"/>
          <w:szCs w:val="24"/>
          <w:lang w:bidi="ru-RU"/>
        </w:rPr>
        <w:t>Модуль «Гимнастика».</w:t>
      </w:r>
      <w:r w:rsidRPr="009778FB">
        <w:rPr>
          <w:rFonts w:ascii="Times New Roman" w:hAnsi="Times New Roman" w:cs="Times New Roman"/>
          <w:bCs/>
          <w:iCs/>
          <w:sz w:val="24"/>
          <w:szCs w:val="24"/>
          <w:lang w:bidi="ru-RU"/>
        </w:rPr>
        <w:t xml:space="preserve"> 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Гимнастическая комбинация на параллельных брусьях, с включением двух кувырков вперёд с опорой на руки.</w:t>
      </w:r>
    </w:p>
    <w:p w:rsidR="009778FB" w:rsidRPr="009778FB" w:rsidRDefault="009778FB" w:rsidP="005704E9">
      <w:pPr>
        <w:pStyle w:val="a3"/>
        <w:ind w:left="-567" w:firstLine="425"/>
        <w:jc w:val="both"/>
        <w:rPr>
          <w:rFonts w:ascii="Times New Roman" w:hAnsi="Times New Roman" w:cs="Times New Roman"/>
          <w:bCs/>
          <w:iCs/>
          <w:sz w:val="24"/>
          <w:szCs w:val="24"/>
          <w:lang w:bidi="ru-RU"/>
        </w:rPr>
      </w:pPr>
      <w:r w:rsidRPr="009778FB">
        <w:rPr>
          <w:rFonts w:ascii="Times New Roman" w:hAnsi="Times New Roman" w:cs="Times New Roman"/>
          <w:bCs/>
          <w:i/>
          <w:iCs/>
          <w:sz w:val="24"/>
          <w:szCs w:val="24"/>
          <w:lang w:bidi="ru-RU"/>
        </w:rPr>
        <w:t>Модуль «Лёгкая атлетика».</w:t>
      </w:r>
      <w:r w:rsidRPr="009778FB">
        <w:rPr>
          <w:rFonts w:ascii="Times New Roman" w:hAnsi="Times New Roman" w:cs="Times New Roman"/>
          <w:bCs/>
          <w:iCs/>
          <w:sz w:val="24"/>
          <w:szCs w:val="24"/>
          <w:lang w:bidi="ru-RU"/>
        </w:rPr>
        <w:t xml:space="preserve"> 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9778FB" w:rsidRPr="009778FB" w:rsidRDefault="009778FB" w:rsidP="005704E9">
      <w:pPr>
        <w:pStyle w:val="a3"/>
        <w:ind w:left="-567" w:firstLine="425"/>
        <w:jc w:val="both"/>
        <w:rPr>
          <w:rFonts w:ascii="Times New Roman" w:hAnsi="Times New Roman" w:cs="Times New Roman"/>
          <w:bCs/>
          <w:iCs/>
          <w:sz w:val="24"/>
          <w:szCs w:val="24"/>
          <w:lang w:bidi="ru-RU"/>
        </w:rPr>
      </w:pPr>
      <w:r w:rsidRPr="009778FB">
        <w:rPr>
          <w:rFonts w:ascii="Times New Roman" w:hAnsi="Times New Roman" w:cs="Times New Roman"/>
          <w:bCs/>
          <w:i/>
          <w:iCs/>
          <w:sz w:val="24"/>
          <w:szCs w:val="24"/>
          <w:lang w:bidi="ru-RU"/>
        </w:rPr>
        <w:t>Модуль «Спортивные игры».</w:t>
      </w:r>
      <w:r w:rsidRPr="009778FB">
        <w:rPr>
          <w:rFonts w:ascii="Times New Roman" w:hAnsi="Times New Roman" w:cs="Times New Roman"/>
          <w:bCs/>
          <w:iCs/>
          <w:sz w:val="24"/>
          <w:szCs w:val="24"/>
          <w:lang w:bidi="ru-RU"/>
        </w:rPr>
        <w:t xml:space="preserve"> </w:t>
      </w:r>
      <w:r w:rsidRPr="009778FB">
        <w:rPr>
          <w:rFonts w:ascii="Times New Roman" w:hAnsi="Times New Roman" w:cs="Times New Roman"/>
          <w:bCs/>
          <w:iCs/>
          <w:sz w:val="24"/>
          <w:szCs w:val="24"/>
          <w:u w:val="single"/>
          <w:lang w:bidi="ru-RU"/>
        </w:rPr>
        <w:t>Баскетбол.</w:t>
      </w:r>
      <w:r w:rsidRPr="009778FB">
        <w:rPr>
          <w:rFonts w:ascii="Times New Roman" w:hAnsi="Times New Roman" w:cs="Times New Roman"/>
          <w:bCs/>
          <w:iCs/>
          <w:sz w:val="24"/>
          <w:szCs w:val="24"/>
          <w:lang w:bidi="ru-RU"/>
        </w:rPr>
        <w:t xml:space="preserve"> Техническая подготовка в игровых действиях: ведение, передачи, приёмы и броски мяча на месте, в прыжке, после ведения.</w:t>
      </w:r>
    </w:p>
    <w:p w:rsidR="009778FB" w:rsidRPr="009778FB" w:rsidRDefault="009778FB" w:rsidP="005704E9">
      <w:pPr>
        <w:pStyle w:val="a3"/>
        <w:ind w:left="-567" w:firstLine="425"/>
        <w:jc w:val="both"/>
        <w:rPr>
          <w:rFonts w:ascii="Times New Roman" w:hAnsi="Times New Roman" w:cs="Times New Roman"/>
          <w:bCs/>
          <w:iCs/>
          <w:sz w:val="24"/>
          <w:szCs w:val="24"/>
          <w:lang w:bidi="ru-RU"/>
        </w:rPr>
      </w:pPr>
      <w:r w:rsidRPr="009778FB">
        <w:rPr>
          <w:rFonts w:ascii="Times New Roman" w:hAnsi="Times New Roman" w:cs="Times New Roman"/>
          <w:bCs/>
          <w:iCs/>
          <w:sz w:val="24"/>
          <w:szCs w:val="24"/>
          <w:u w:val="single"/>
          <w:lang w:bidi="ru-RU"/>
        </w:rPr>
        <w:t>Волейбол.</w:t>
      </w:r>
      <w:r w:rsidRPr="009778FB">
        <w:rPr>
          <w:rFonts w:ascii="Times New Roman" w:hAnsi="Times New Roman" w:cs="Times New Roman"/>
          <w:bCs/>
          <w:iCs/>
          <w:sz w:val="24"/>
          <w:szCs w:val="24"/>
          <w:lang w:bidi="ru-RU"/>
        </w:rPr>
        <w:t xml:space="preserve">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rsidR="009778FB" w:rsidRPr="009778FB" w:rsidRDefault="009778FB" w:rsidP="005704E9">
      <w:pPr>
        <w:pStyle w:val="a3"/>
        <w:ind w:left="-567" w:firstLine="425"/>
        <w:jc w:val="both"/>
        <w:rPr>
          <w:rFonts w:ascii="Times New Roman" w:hAnsi="Times New Roman" w:cs="Times New Roman"/>
          <w:bCs/>
          <w:iCs/>
          <w:sz w:val="24"/>
          <w:szCs w:val="24"/>
          <w:lang w:bidi="ru-RU"/>
        </w:rPr>
      </w:pPr>
      <w:r w:rsidRPr="009778FB">
        <w:rPr>
          <w:rFonts w:ascii="Times New Roman" w:hAnsi="Times New Roman" w:cs="Times New Roman"/>
          <w:bCs/>
          <w:iCs/>
          <w:sz w:val="24"/>
          <w:szCs w:val="24"/>
          <w:u w:val="single"/>
          <w:lang w:bidi="ru-RU"/>
        </w:rPr>
        <w:t>Футбол.</w:t>
      </w:r>
      <w:r w:rsidRPr="009778FB">
        <w:rPr>
          <w:rFonts w:ascii="Times New Roman" w:hAnsi="Times New Roman" w:cs="Times New Roman"/>
          <w:bCs/>
          <w:iCs/>
          <w:sz w:val="24"/>
          <w:szCs w:val="24"/>
          <w:lang w:bidi="ru-RU"/>
        </w:rPr>
        <w:t xml:space="preserve"> Техническая подготовка в игровых действиях: ведение, приёмы и передачи, остановки и удары по мячу с места и в движении.</w:t>
      </w:r>
    </w:p>
    <w:p w:rsidR="009778FB" w:rsidRPr="009778FB" w:rsidRDefault="009778FB" w:rsidP="005704E9">
      <w:pPr>
        <w:pStyle w:val="a3"/>
        <w:ind w:left="-567" w:firstLine="425"/>
        <w:jc w:val="both"/>
        <w:rPr>
          <w:rFonts w:ascii="Times New Roman" w:hAnsi="Times New Roman" w:cs="Times New Roman"/>
          <w:bCs/>
          <w:iCs/>
          <w:sz w:val="24"/>
          <w:szCs w:val="24"/>
          <w:lang w:bidi="ru-RU"/>
        </w:rPr>
      </w:pPr>
      <w:r w:rsidRPr="009778FB">
        <w:rPr>
          <w:rFonts w:ascii="Times New Roman" w:hAnsi="Times New Roman" w:cs="Times New Roman"/>
          <w:bCs/>
          <w:iCs/>
          <w:sz w:val="24"/>
          <w:szCs w:val="24"/>
          <w:lang w:bidi="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9778FB" w:rsidRPr="009778FB" w:rsidRDefault="009778FB" w:rsidP="005704E9">
      <w:pPr>
        <w:pStyle w:val="a3"/>
        <w:ind w:left="-567" w:firstLine="425"/>
        <w:jc w:val="both"/>
        <w:rPr>
          <w:rFonts w:ascii="Times New Roman" w:hAnsi="Times New Roman" w:cs="Times New Roman"/>
          <w:bCs/>
          <w:iCs/>
          <w:sz w:val="24"/>
          <w:szCs w:val="24"/>
          <w:lang w:bidi="ru-RU"/>
        </w:rPr>
      </w:pPr>
      <w:r w:rsidRPr="009778FB">
        <w:rPr>
          <w:rFonts w:ascii="Times New Roman" w:hAnsi="Times New Roman" w:cs="Times New Roman"/>
          <w:b/>
          <w:bCs/>
          <w:i/>
          <w:iCs/>
          <w:sz w:val="24"/>
          <w:szCs w:val="24"/>
          <w:lang w:bidi="ru-RU"/>
        </w:rPr>
        <w:t>Модуль «Спорт».</w:t>
      </w:r>
      <w:r w:rsidRPr="009778FB">
        <w:rPr>
          <w:rFonts w:ascii="Times New Roman" w:hAnsi="Times New Roman" w:cs="Times New Roman"/>
          <w:bCs/>
          <w:iCs/>
          <w:sz w:val="24"/>
          <w:szCs w:val="24"/>
          <w:lang w:bidi="ru-RU"/>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704E9" w:rsidRPr="005704E9" w:rsidRDefault="005704E9" w:rsidP="005704E9">
      <w:pPr>
        <w:pStyle w:val="a3"/>
        <w:ind w:left="-567" w:firstLine="425"/>
        <w:jc w:val="both"/>
        <w:rPr>
          <w:rFonts w:ascii="Times New Roman" w:hAnsi="Times New Roman" w:cs="Times New Roman"/>
          <w:bCs/>
          <w:iCs/>
          <w:sz w:val="24"/>
          <w:szCs w:val="24"/>
          <w:lang w:bidi="ru-RU"/>
        </w:rPr>
      </w:pPr>
      <w:r w:rsidRPr="005704E9">
        <w:rPr>
          <w:rFonts w:ascii="Times New Roman" w:hAnsi="Times New Roman" w:cs="Times New Roman"/>
          <w:b/>
          <w:bCs/>
          <w:iCs/>
          <w:sz w:val="24"/>
          <w:szCs w:val="24"/>
          <w:lang w:bidi="ru-RU"/>
        </w:rPr>
        <w:t xml:space="preserve">Специальная физическая подготовка. </w:t>
      </w:r>
      <w:r w:rsidRPr="005704E9">
        <w:rPr>
          <w:rFonts w:ascii="Times New Roman" w:hAnsi="Times New Roman" w:cs="Times New Roman"/>
          <w:b/>
          <w:bCs/>
          <w:i/>
          <w:iCs/>
          <w:sz w:val="24"/>
          <w:szCs w:val="24"/>
          <w:lang w:bidi="ru-RU"/>
        </w:rPr>
        <w:t xml:space="preserve">Модуль «Гимнастика». </w:t>
      </w:r>
      <w:r w:rsidRPr="005704E9">
        <w:rPr>
          <w:rFonts w:ascii="Times New Roman" w:hAnsi="Times New Roman" w:cs="Times New Roman"/>
          <w:bCs/>
          <w:i/>
          <w:iCs/>
          <w:sz w:val="24"/>
          <w:szCs w:val="24"/>
          <w:lang w:bidi="ru-RU"/>
        </w:rPr>
        <w:t>Развитие гибкости</w:t>
      </w:r>
      <w:r w:rsidRPr="005704E9">
        <w:rPr>
          <w:rFonts w:ascii="Times New Roman" w:hAnsi="Times New Roman" w:cs="Times New Roman"/>
          <w:bCs/>
          <w:iCs/>
          <w:sz w:val="24"/>
          <w:szCs w:val="24"/>
          <w:lang w:bidi="ru-RU"/>
        </w:rPr>
        <w:t>.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5704E9">
        <w:rPr>
          <w:rFonts w:ascii="Times New Roman" w:hAnsi="Times New Roman" w:cs="Times New Roman"/>
          <w:bCs/>
          <w:iCs/>
          <w:sz w:val="24"/>
          <w:szCs w:val="24"/>
          <w:lang w:bidi="ru-RU"/>
        </w:rPr>
        <w:t>выкруты</w:t>
      </w:r>
      <w:proofErr w:type="spellEnd"/>
      <w:r w:rsidRPr="005704E9">
        <w:rPr>
          <w:rFonts w:ascii="Times New Roman" w:hAnsi="Times New Roman" w:cs="Times New Roman"/>
          <w:bCs/>
          <w:iCs/>
          <w:sz w:val="24"/>
          <w:szCs w:val="24"/>
          <w:lang w:bidi="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5704E9">
        <w:rPr>
          <w:rFonts w:ascii="Times New Roman" w:hAnsi="Times New Roman" w:cs="Times New Roman"/>
          <w:bCs/>
          <w:iCs/>
          <w:sz w:val="24"/>
          <w:szCs w:val="24"/>
          <w:lang w:bidi="ru-RU"/>
        </w:rPr>
        <w:t>полушпагат</w:t>
      </w:r>
      <w:proofErr w:type="spellEnd"/>
      <w:r w:rsidRPr="005704E9">
        <w:rPr>
          <w:rFonts w:ascii="Times New Roman" w:hAnsi="Times New Roman" w:cs="Times New Roman"/>
          <w:bCs/>
          <w:iCs/>
          <w:sz w:val="24"/>
          <w:szCs w:val="24"/>
          <w:lang w:bidi="ru-RU"/>
        </w:rPr>
        <w:t>, шпагат, складка, мост).</w:t>
      </w:r>
    </w:p>
    <w:p w:rsidR="005704E9" w:rsidRPr="005704E9" w:rsidRDefault="005704E9" w:rsidP="005704E9">
      <w:pPr>
        <w:pStyle w:val="a3"/>
        <w:ind w:left="-567" w:firstLine="425"/>
        <w:jc w:val="both"/>
        <w:rPr>
          <w:rFonts w:ascii="Times New Roman" w:hAnsi="Times New Roman" w:cs="Times New Roman"/>
          <w:bCs/>
          <w:iCs/>
          <w:sz w:val="24"/>
          <w:szCs w:val="24"/>
          <w:lang w:bidi="ru-RU"/>
        </w:rPr>
      </w:pPr>
      <w:r w:rsidRPr="005704E9">
        <w:rPr>
          <w:rFonts w:ascii="Times New Roman" w:hAnsi="Times New Roman" w:cs="Times New Roman"/>
          <w:bCs/>
          <w:i/>
          <w:iCs/>
          <w:sz w:val="24"/>
          <w:szCs w:val="24"/>
          <w:lang w:bidi="ru-RU"/>
        </w:rPr>
        <w:t>Развитие координации движений</w:t>
      </w:r>
      <w:r w:rsidRPr="005704E9">
        <w:rPr>
          <w:rFonts w:ascii="Times New Roman" w:hAnsi="Times New Roman" w:cs="Times New Roman"/>
          <w:bCs/>
          <w:iCs/>
          <w:sz w:val="24"/>
          <w:szCs w:val="24"/>
          <w:lang w:bidi="ru-RU"/>
        </w:rPr>
        <w:t>.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5704E9" w:rsidRPr="005704E9" w:rsidRDefault="005704E9" w:rsidP="005704E9">
      <w:pPr>
        <w:pStyle w:val="a3"/>
        <w:ind w:left="-567" w:firstLine="425"/>
        <w:jc w:val="both"/>
        <w:rPr>
          <w:rFonts w:ascii="Times New Roman" w:hAnsi="Times New Roman" w:cs="Times New Roman"/>
          <w:bCs/>
          <w:iCs/>
          <w:sz w:val="24"/>
          <w:szCs w:val="24"/>
          <w:lang w:bidi="ru-RU"/>
        </w:rPr>
      </w:pPr>
      <w:r w:rsidRPr="005704E9">
        <w:rPr>
          <w:rFonts w:ascii="Times New Roman" w:hAnsi="Times New Roman" w:cs="Times New Roman"/>
          <w:bCs/>
          <w:i/>
          <w:iCs/>
          <w:sz w:val="24"/>
          <w:szCs w:val="24"/>
          <w:lang w:bidi="ru-RU"/>
        </w:rPr>
        <w:lastRenderedPageBreak/>
        <w:t>Развитие силовых способностей</w:t>
      </w:r>
      <w:r w:rsidRPr="005704E9">
        <w:rPr>
          <w:rFonts w:ascii="Times New Roman" w:hAnsi="Times New Roman" w:cs="Times New Roman"/>
          <w:bCs/>
          <w:iCs/>
          <w:sz w:val="24"/>
          <w:szCs w:val="24"/>
          <w:lang w:bidi="ru-RU"/>
        </w:rPr>
        <w:t>. Подтягивание в висе и отжимание в упоре. Передвижения в висе и упоре на</w:t>
      </w:r>
      <w:r>
        <w:rPr>
          <w:rFonts w:ascii="Times New Roman" w:hAnsi="Times New Roman" w:cs="Times New Roman"/>
          <w:bCs/>
          <w:iCs/>
          <w:sz w:val="24"/>
          <w:szCs w:val="24"/>
          <w:lang w:bidi="ru-RU"/>
        </w:rPr>
        <w:t xml:space="preserve"> руках на перекладине</w:t>
      </w:r>
      <w:r w:rsidRPr="005704E9">
        <w:rPr>
          <w:rFonts w:ascii="Times New Roman" w:hAnsi="Times New Roman" w:cs="Times New Roman"/>
          <w:bCs/>
          <w:iCs/>
          <w:sz w:val="24"/>
          <w:szCs w:val="24"/>
          <w:lang w:bidi="ru-RU"/>
        </w:rPr>
        <w:t>;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5704E9" w:rsidRPr="005704E9" w:rsidRDefault="005704E9" w:rsidP="005704E9">
      <w:pPr>
        <w:pStyle w:val="a3"/>
        <w:ind w:left="-567" w:firstLine="425"/>
        <w:jc w:val="both"/>
        <w:rPr>
          <w:rFonts w:ascii="Times New Roman" w:hAnsi="Times New Roman" w:cs="Times New Roman"/>
          <w:bCs/>
          <w:iCs/>
          <w:sz w:val="24"/>
          <w:szCs w:val="24"/>
          <w:lang w:bidi="ru-RU"/>
        </w:rPr>
      </w:pPr>
      <w:r w:rsidRPr="005704E9">
        <w:rPr>
          <w:rFonts w:ascii="Times New Roman" w:hAnsi="Times New Roman" w:cs="Times New Roman"/>
          <w:b/>
          <w:bCs/>
          <w:i/>
          <w:iCs/>
          <w:sz w:val="24"/>
          <w:szCs w:val="24"/>
          <w:lang w:bidi="ru-RU"/>
        </w:rPr>
        <w:t>Модуль «Лёгкая атлетика»</w:t>
      </w:r>
      <w:r w:rsidRPr="005704E9">
        <w:rPr>
          <w:rFonts w:ascii="Times New Roman" w:hAnsi="Times New Roman" w:cs="Times New Roman"/>
          <w:bCs/>
          <w:iCs/>
          <w:sz w:val="24"/>
          <w:szCs w:val="24"/>
          <w:lang w:bidi="ru-RU"/>
        </w:rPr>
        <w:t xml:space="preserve">. </w:t>
      </w:r>
      <w:r w:rsidRPr="005704E9">
        <w:rPr>
          <w:rFonts w:ascii="Times New Roman" w:hAnsi="Times New Roman" w:cs="Times New Roman"/>
          <w:bCs/>
          <w:i/>
          <w:iCs/>
          <w:sz w:val="24"/>
          <w:szCs w:val="24"/>
          <w:lang w:bidi="ru-RU"/>
        </w:rPr>
        <w:t xml:space="preserve">Развитие выносливости. </w:t>
      </w:r>
      <w:r w:rsidRPr="005704E9">
        <w:rPr>
          <w:rFonts w:ascii="Times New Roman" w:hAnsi="Times New Roman" w:cs="Times New Roman"/>
          <w:bCs/>
          <w:iCs/>
          <w:sz w:val="24"/>
          <w:szCs w:val="24"/>
          <w:lang w:bidi="ru-RU"/>
        </w:rPr>
        <w:t>Бег с максимальной скоростью в режиме повторно-интервального метода. Бег по пересеченной местности (кроссовый бег).</w:t>
      </w:r>
    </w:p>
    <w:p w:rsidR="005704E9" w:rsidRPr="005704E9" w:rsidRDefault="005704E9" w:rsidP="005704E9">
      <w:pPr>
        <w:pStyle w:val="a3"/>
        <w:ind w:left="-567" w:firstLine="425"/>
        <w:jc w:val="both"/>
        <w:rPr>
          <w:rFonts w:ascii="Times New Roman" w:hAnsi="Times New Roman" w:cs="Times New Roman"/>
          <w:bCs/>
          <w:iCs/>
          <w:sz w:val="24"/>
          <w:szCs w:val="24"/>
          <w:lang w:bidi="ru-RU"/>
        </w:rPr>
      </w:pPr>
      <w:r w:rsidRPr="005704E9">
        <w:rPr>
          <w:rFonts w:ascii="Times New Roman" w:hAnsi="Times New Roman" w:cs="Times New Roman"/>
          <w:bCs/>
          <w:iCs/>
          <w:sz w:val="24"/>
          <w:szCs w:val="24"/>
          <w:lang w:bidi="ru-RU"/>
        </w:rPr>
        <w:t>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5704E9" w:rsidRPr="005704E9" w:rsidRDefault="005704E9" w:rsidP="005704E9">
      <w:pPr>
        <w:pStyle w:val="a3"/>
        <w:ind w:left="-567" w:firstLine="425"/>
        <w:jc w:val="both"/>
        <w:rPr>
          <w:rFonts w:ascii="Times New Roman" w:hAnsi="Times New Roman" w:cs="Times New Roman"/>
          <w:bCs/>
          <w:iCs/>
          <w:sz w:val="24"/>
          <w:szCs w:val="24"/>
          <w:lang w:bidi="ru-RU"/>
        </w:rPr>
      </w:pPr>
      <w:r w:rsidRPr="005704E9">
        <w:rPr>
          <w:rFonts w:ascii="Times New Roman" w:hAnsi="Times New Roman" w:cs="Times New Roman"/>
          <w:bCs/>
          <w:i/>
          <w:iCs/>
          <w:sz w:val="24"/>
          <w:szCs w:val="24"/>
          <w:lang w:bidi="ru-RU"/>
        </w:rPr>
        <w:t>Развитие силовых способностей</w:t>
      </w:r>
      <w:r w:rsidRPr="005704E9">
        <w:rPr>
          <w:rFonts w:ascii="Times New Roman" w:hAnsi="Times New Roman" w:cs="Times New Roman"/>
          <w:bCs/>
          <w:iCs/>
          <w:sz w:val="24"/>
          <w:szCs w:val="24"/>
          <w:lang w:bidi="ru-RU"/>
        </w:rPr>
        <w:t xml:space="preserve">. Специальные прыжковые упражнения с дополнительным отягощением. Прыжки вверх с доставанием подвешенных предметов. Прыжки в </w:t>
      </w:r>
      <w:proofErr w:type="spellStart"/>
      <w:r w:rsidRPr="005704E9">
        <w:rPr>
          <w:rFonts w:ascii="Times New Roman" w:hAnsi="Times New Roman" w:cs="Times New Roman"/>
          <w:bCs/>
          <w:iCs/>
          <w:sz w:val="24"/>
          <w:szCs w:val="24"/>
          <w:lang w:bidi="ru-RU"/>
        </w:rPr>
        <w:t>полуприсе</w:t>
      </w:r>
      <w:proofErr w:type="spellEnd"/>
      <w:r w:rsidRPr="005704E9">
        <w:rPr>
          <w:rFonts w:ascii="Times New Roman" w:hAnsi="Times New Roman" w:cs="Times New Roman"/>
          <w:bCs/>
          <w:iCs/>
          <w:sz w:val="24"/>
          <w:szCs w:val="24"/>
          <w:lang w:bidi="ru-RU"/>
        </w:rPr>
        <w:t>- 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5704E9" w:rsidRPr="005704E9" w:rsidRDefault="005704E9" w:rsidP="005704E9">
      <w:pPr>
        <w:pStyle w:val="a3"/>
        <w:ind w:left="-567" w:firstLine="425"/>
        <w:jc w:val="both"/>
        <w:rPr>
          <w:rFonts w:ascii="Times New Roman" w:hAnsi="Times New Roman" w:cs="Times New Roman"/>
          <w:bCs/>
          <w:iCs/>
          <w:sz w:val="24"/>
          <w:szCs w:val="24"/>
          <w:lang w:bidi="ru-RU"/>
        </w:rPr>
      </w:pPr>
      <w:r w:rsidRPr="005704E9">
        <w:rPr>
          <w:rFonts w:ascii="Times New Roman" w:hAnsi="Times New Roman" w:cs="Times New Roman"/>
          <w:bCs/>
          <w:i/>
          <w:iCs/>
          <w:sz w:val="24"/>
          <w:szCs w:val="24"/>
          <w:lang w:bidi="ru-RU"/>
        </w:rPr>
        <w:t>Развитие скоростных способностей</w:t>
      </w:r>
      <w:r w:rsidRPr="005704E9">
        <w:rPr>
          <w:rFonts w:ascii="Times New Roman" w:hAnsi="Times New Roman" w:cs="Times New Roman"/>
          <w:b/>
          <w:bCs/>
          <w:i/>
          <w:iCs/>
          <w:sz w:val="24"/>
          <w:szCs w:val="24"/>
          <w:lang w:bidi="ru-RU"/>
        </w:rPr>
        <w:t>.</w:t>
      </w:r>
      <w:r w:rsidRPr="005704E9">
        <w:rPr>
          <w:rFonts w:ascii="Times New Roman" w:hAnsi="Times New Roman" w:cs="Times New Roman"/>
          <w:bCs/>
          <w:iCs/>
          <w:sz w:val="24"/>
          <w:szCs w:val="24"/>
          <w:lang w:bidi="ru-RU"/>
        </w:rPr>
        <w:t xml:space="preserve">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5704E9">
        <w:rPr>
          <w:rFonts w:ascii="Times New Roman" w:hAnsi="Times New Roman" w:cs="Times New Roman"/>
          <w:bCs/>
          <w:iCs/>
          <w:sz w:val="24"/>
          <w:szCs w:val="24"/>
          <w:lang w:bidi="ru-RU"/>
        </w:rPr>
        <w:t>многоскоки</w:t>
      </w:r>
      <w:proofErr w:type="spellEnd"/>
      <w:r w:rsidRPr="005704E9">
        <w:rPr>
          <w:rFonts w:ascii="Times New Roman" w:hAnsi="Times New Roman" w:cs="Times New Roman"/>
          <w:bCs/>
          <w:iCs/>
          <w:sz w:val="24"/>
          <w:szCs w:val="24"/>
          <w:lang w:bidi="ru-RU"/>
        </w:rPr>
        <w:t xml:space="preserve">, и </w:t>
      </w:r>
      <w:proofErr w:type="spellStart"/>
      <w:r w:rsidRPr="005704E9">
        <w:rPr>
          <w:rFonts w:ascii="Times New Roman" w:hAnsi="Times New Roman" w:cs="Times New Roman"/>
          <w:bCs/>
          <w:iCs/>
          <w:sz w:val="24"/>
          <w:szCs w:val="24"/>
          <w:lang w:bidi="ru-RU"/>
        </w:rPr>
        <w:t>многоскоки</w:t>
      </w:r>
      <w:proofErr w:type="spellEnd"/>
      <w:r w:rsidRPr="005704E9">
        <w:rPr>
          <w:rFonts w:ascii="Times New Roman" w:hAnsi="Times New Roman" w:cs="Times New Roman"/>
          <w:bCs/>
          <w:iCs/>
          <w:sz w:val="24"/>
          <w:szCs w:val="24"/>
          <w:lang w:bidi="ru-RU"/>
        </w:rPr>
        <w:t>, переходящие в бег с ускорением. Подвижные и спортивные игры, эстафеты.</w:t>
      </w:r>
    </w:p>
    <w:p w:rsidR="005704E9" w:rsidRPr="005704E9" w:rsidRDefault="005704E9" w:rsidP="005704E9">
      <w:pPr>
        <w:pStyle w:val="a3"/>
        <w:ind w:left="-567" w:firstLine="425"/>
        <w:jc w:val="both"/>
        <w:rPr>
          <w:rFonts w:ascii="Times New Roman" w:hAnsi="Times New Roman" w:cs="Times New Roman"/>
          <w:bCs/>
          <w:iCs/>
          <w:sz w:val="24"/>
          <w:szCs w:val="24"/>
          <w:lang w:bidi="ru-RU"/>
        </w:rPr>
      </w:pPr>
      <w:r w:rsidRPr="005704E9">
        <w:rPr>
          <w:rFonts w:ascii="Times New Roman" w:hAnsi="Times New Roman" w:cs="Times New Roman"/>
          <w:bCs/>
          <w:i/>
          <w:iCs/>
          <w:sz w:val="24"/>
          <w:szCs w:val="24"/>
          <w:lang w:bidi="ru-RU"/>
        </w:rPr>
        <w:t>Развитие координации движений</w:t>
      </w:r>
      <w:r w:rsidRPr="005704E9">
        <w:rPr>
          <w:rFonts w:ascii="Times New Roman" w:hAnsi="Times New Roman" w:cs="Times New Roman"/>
          <w:bCs/>
          <w:iCs/>
          <w:sz w:val="24"/>
          <w:szCs w:val="24"/>
          <w:lang w:bidi="ru-RU"/>
        </w:rPr>
        <w:t>.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5704E9" w:rsidRPr="005704E9" w:rsidRDefault="005704E9" w:rsidP="005704E9">
      <w:pPr>
        <w:pStyle w:val="a3"/>
        <w:ind w:left="-567" w:firstLine="425"/>
        <w:jc w:val="both"/>
        <w:rPr>
          <w:rFonts w:ascii="Times New Roman" w:hAnsi="Times New Roman" w:cs="Times New Roman"/>
          <w:bCs/>
          <w:iCs/>
          <w:sz w:val="24"/>
          <w:szCs w:val="24"/>
          <w:lang w:bidi="ru-RU"/>
        </w:rPr>
      </w:pPr>
      <w:r w:rsidRPr="005704E9">
        <w:rPr>
          <w:rFonts w:ascii="Times New Roman" w:hAnsi="Times New Roman" w:cs="Times New Roman"/>
          <w:b/>
          <w:bCs/>
          <w:i/>
          <w:iCs/>
          <w:sz w:val="24"/>
          <w:szCs w:val="24"/>
          <w:lang w:bidi="ru-RU"/>
        </w:rPr>
        <w:t>Модуль «Спортивные игры»</w:t>
      </w:r>
      <w:r w:rsidRPr="005704E9">
        <w:rPr>
          <w:rFonts w:ascii="Times New Roman" w:hAnsi="Times New Roman" w:cs="Times New Roman"/>
          <w:bCs/>
          <w:i/>
          <w:iCs/>
          <w:sz w:val="24"/>
          <w:szCs w:val="24"/>
          <w:lang w:bidi="ru-RU"/>
        </w:rPr>
        <w:t>.</w:t>
      </w:r>
      <w:r w:rsidRPr="005704E9">
        <w:rPr>
          <w:rFonts w:ascii="Times New Roman" w:hAnsi="Times New Roman" w:cs="Times New Roman"/>
          <w:bCs/>
          <w:iCs/>
          <w:sz w:val="24"/>
          <w:szCs w:val="24"/>
          <w:lang w:bidi="ru-RU"/>
        </w:rPr>
        <w:t xml:space="preserve"> </w:t>
      </w:r>
      <w:r w:rsidRPr="005704E9">
        <w:rPr>
          <w:rFonts w:ascii="Times New Roman" w:hAnsi="Times New Roman" w:cs="Times New Roman"/>
          <w:bCs/>
          <w:iCs/>
          <w:sz w:val="24"/>
          <w:szCs w:val="24"/>
          <w:u w:val="single"/>
          <w:lang w:bidi="ru-RU"/>
        </w:rPr>
        <w:t>Баскетбол.</w:t>
      </w:r>
      <w:r w:rsidRPr="005704E9">
        <w:rPr>
          <w:rFonts w:ascii="Times New Roman" w:hAnsi="Times New Roman" w:cs="Times New Roman"/>
          <w:bCs/>
          <w:iCs/>
          <w:sz w:val="24"/>
          <w:szCs w:val="24"/>
          <w:lang w:bidi="ru-RU"/>
        </w:rPr>
        <w:t xml:space="preserve"> </w:t>
      </w:r>
      <w:r w:rsidRPr="005704E9">
        <w:rPr>
          <w:rFonts w:ascii="Times New Roman" w:hAnsi="Times New Roman" w:cs="Times New Roman"/>
          <w:bCs/>
          <w:i/>
          <w:iCs/>
          <w:sz w:val="24"/>
          <w:szCs w:val="24"/>
          <w:lang w:bidi="ru-RU"/>
        </w:rPr>
        <w:t>Развитие скоростных способностей</w:t>
      </w:r>
      <w:r w:rsidRPr="005704E9">
        <w:rPr>
          <w:rFonts w:ascii="Times New Roman" w:hAnsi="Times New Roman" w:cs="Times New Roman"/>
          <w:bCs/>
          <w:iCs/>
          <w:sz w:val="24"/>
          <w:szCs w:val="24"/>
          <w:lang w:bidi="ru-RU"/>
        </w:rPr>
        <w:t xml:space="preserve">.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5704E9">
        <w:rPr>
          <w:rFonts w:ascii="Times New Roman" w:hAnsi="Times New Roman" w:cs="Times New Roman"/>
          <w:bCs/>
          <w:iCs/>
          <w:sz w:val="24"/>
          <w:szCs w:val="24"/>
          <w:lang w:bidi="ru-RU"/>
        </w:rPr>
        <w:t>многоскоков</w:t>
      </w:r>
      <w:proofErr w:type="spellEnd"/>
      <w:r w:rsidRPr="005704E9">
        <w:rPr>
          <w:rFonts w:ascii="Times New Roman" w:hAnsi="Times New Roman" w:cs="Times New Roman"/>
          <w:bCs/>
          <w:iCs/>
          <w:sz w:val="24"/>
          <w:szCs w:val="24"/>
          <w:lang w:bidi="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5704E9" w:rsidRPr="005704E9" w:rsidRDefault="005704E9" w:rsidP="005704E9">
      <w:pPr>
        <w:pStyle w:val="a3"/>
        <w:ind w:left="-567" w:firstLine="425"/>
        <w:jc w:val="both"/>
        <w:rPr>
          <w:rFonts w:ascii="Times New Roman" w:hAnsi="Times New Roman" w:cs="Times New Roman"/>
          <w:bCs/>
          <w:iCs/>
          <w:sz w:val="24"/>
          <w:szCs w:val="24"/>
          <w:lang w:bidi="ru-RU"/>
        </w:rPr>
      </w:pPr>
      <w:r w:rsidRPr="005704E9">
        <w:rPr>
          <w:rFonts w:ascii="Times New Roman" w:hAnsi="Times New Roman" w:cs="Times New Roman"/>
          <w:bCs/>
          <w:i/>
          <w:iCs/>
          <w:sz w:val="24"/>
          <w:szCs w:val="24"/>
          <w:lang w:bidi="ru-RU"/>
        </w:rPr>
        <w:t>Развитие силовых способностей</w:t>
      </w:r>
      <w:r w:rsidRPr="005704E9">
        <w:rPr>
          <w:rFonts w:ascii="Times New Roman" w:hAnsi="Times New Roman" w:cs="Times New Roman"/>
          <w:b/>
          <w:bCs/>
          <w:i/>
          <w:iCs/>
          <w:sz w:val="24"/>
          <w:szCs w:val="24"/>
          <w:lang w:bidi="ru-RU"/>
        </w:rPr>
        <w:t>.</w:t>
      </w:r>
      <w:r w:rsidRPr="005704E9">
        <w:rPr>
          <w:rFonts w:ascii="Times New Roman" w:hAnsi="Times New Roman" w:cs="Times New Roman"/>
          <w:bCs/>
          <w:iCs/>
          <w:sz w:val="24"/>
          <w:szCs w:val="24"/>
          <w:lang w:bidi="ru-RU"/>
        </w:rPr>
        <w:t xml:space="preserve">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5704E9">
        <w:rPr>
          <w:rFonts w:ascii="Times New Roman" w:hAnsi="Times New Roman" w:cs="Times New Roman"/>
          <w:bCs/>
          <w:iCs/>
          <w:sz w:val="24"/>
          <w:szCs w:val="24"/>
          <w:lang w:bidi="ru-RU"/>
        </w:rPr>
        <w:t>Напрыгивание</w:t>
      </w:r>
      <w:proofErr w:type="spellEnd"/>
      <w:r w:rsidRPr="005704E9">
        <w:rPr>
          <w:rFonts w:ascii="Times New Roman" w:hAnsi="Times New Roman" w:cs="Times New Roman"/>
          <w:bCs/>
          <w:iCs/>
          <w:sz w:val="24"/>
          <w:szCs w:val="24"/>
          <w:lang w:bidi="ru-RU"/>
        </w:rPr>
        <w:t xml:space="preserve"> и спрыгивание с последующим ускорением. </w:t>
      </w:r>
      <w:proofErr w:type="spellStart"/>
      <w:r w:rsidRPr="005704E9">
        <w:rPr>
          <w:rFonts w:ascii="Times New Roman" w:hAnsi="Times New Roman" w:cs="Times New Roman"/>
          <w:bCs/>
          <w:iCs/>
          <w:sz w:val="24"/>
          <w:szCs w:val="24"/>
          <w:lang w:bidi="ru-RU"/>
        </w:rPr>
        <w:t>Многоскоки</w:t>
      </w:r>
      <w:proofErr w:type="spellEnd"/>
      <w:r w:rsidRPr="005704E9">
        <w:rPr>
          <w:rFonts w:ascii="Times New Roman" w:hAnsi="Times New Roman" w:cs="Times New Roman"/>
          <w:bCs/>
          <w:iCs/>
          <w:sz w:val="24"/>
          <w:szCs w:val="24"/>
          <w:lang w:bidi="ru-RU"/>
        </w:rPr>
        <w:t xml:space="preserve"> с последующим ускорением и ускорения с последующим выполнением </w:t>
      </w:r>
      <w:proofErr w:type="spellStart"/>
      <w:r w:rsidRPr="005704E9">
        <w:rPr>
          <w:rFonts w:ascii="Times New Roman" w:hAnsi="Times New Roman" w:cs="Times New Roman"/>
          <w:bCs/>
          <w:iCs/>
          <w:sz w:val="24"/>
          <w:szCs w:val="24"/>
          <w:lang w:bidi="ru-RU"/>
        </w:rPr>
        <w:t>многоскоков</w:t>
      </w:r>
      <w:proofErr w:type="spellEnd"/>
      <w:r w:rsidRPr="005704E9">
        <w:rPr>
          <w:rFonts w:ascii="Times New Roman" w:hAnsi="Times New Roman" w:cs="Times New Roman"/>
          <w:bCs/>
          <w:iCs/>
          <w:sz w:val="24"/>
          <w:szCs w:val="24"/>
          <w:lang w:bidi="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5704E9">
        <w:rPr>
          <w:rFonts w:ascii="Times New Roman" w:hAnsi="Times New Roman" w:cs="Times New Roman"/>
          <w:bCs/>
          <w:iCs/>
          <w:sz w:val="24"/>
          <w:szCs w:val="24"/>
          <w:lang w:bidi="ru-RU"/>
        </w:rPr>
        <w:t>полуприседе</w:t>
      </w:r>
      <w:proofErr w:type="spellEnd"/>
      <w:r w:rsidRPr="005704E9">
        <w:rPr>
          <w:rFonts w:ascii="Times New Roman" w:hAnsi="Times New Roman" w:cs="Times New Roman"/>
          <w:bCs/>
          <w:iCs/>
          <w:sz w:val="24"/>
          <w:szCs w:val="24"/>
          <w:lang w:bidi="ru-RU"/>
        </w:rPr>
        <w:t>.</w:t>
      </w:r>
    </w:p>
    <w:p w:rsidR="005704E9" w:rsidRPr="005704E9" w:rsidRDefault="005704E9" w:rsidP="005704E9">
      <w:pPr>
        <w:pStyle w:val="a3"/>
        <w:ind w:left="-567" w:firstLine="425"/>
        <w:jc w:val="both"/>
        <w:rPr>
          <w:rFonts w:ascii="Times New Roman" w:hAnsi="Times New Roman" w:cs="Times New Roman"/>
          <w:bCs/>
          <w:iCs/>
          <w:sz w:val="24"/>
          <w:szCs w:val="24"/>
          <w:lang w:bidi="ru-RU"/>
        </w:rPr>
      </w:pPr>
      <w:r w:rsidRPr="005704E9">
        <w:rPr>
          <w:rFonts w:ascii="Times New Roman" w:hAnsi="Times New Roman" w:cs="Times New Roman"/>
          <w:bCs/>
          <w:i/>
          <w:iCs/>
          <w:sz w:val="24"/>
          <w:szCs w:val="24"/>
          <w:lang w:bidi="ru-RU"/>
        </w:rPr>
        <w:lastRenderedPageBreak/>
        <w:t>Развитие выносливости</w:t>
      </w:r>
      <w:r w:rsidRPr="005704E9">
        <w:rPr>
          <w:rFonts w:ascii="Times New Roman" w:hAnsi="Times New Roman" w:cs="Times New Roman"/>
          <w:bCs/>
          <w:iCs/>
          <w:sz w:val="24"/>
          <w:szCs w:val="24"/>
          <w:lang w:bidi="ru-RU"/>
        </w:rPr>
        <w:t>.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5704E9" w:rsidRPr="005704E9" w:rsidRDefault="005704E9" w:rsidP="005704E9">
      <w:pPr>
        <w:pStyle w:val="a3"/>
        <w:ind w:left="-567" w:firstLine="425"/>
        <w:jc w:val="both"/>
        <w:rPr>
          <w:rFonts w:ascii="Times New Roman" w:hAnsi="Times New Roman" w:cs="Times New Roman"/>
          <w:bCs/>
          <w:iCs/>
          <w:sz w:val="24"/>
          <w:szCs w:val="24"/>
          <w:lang w:bidi="ru-RU"/>
        </w:rPr>
      </w:pPr>
      <w:r w:rsidRPr="005704E9">
        <w:rPr>
          <w:rFonts w:ascii="Times New Roman" w:hAnsi="Times New Roman" w:cs="Times New Roman"/>
          <w:bCs/>
          <w:i/>
          <w:iCs/>
          <w:sz w:val="24"/>
          <w:szCs w:val="24"/>
          <w:lang w:bidi="ru-RU"/>
        </w:rPr>
        <w:t>Развитие координации движений</w:t>
      </w:r>
      <w:r w:rsidRPr="005704E9">
        <w:rPr>
          <w:rFonts w:ascii="Times New Roman" w:hAnsi="Times New Roman" w:cs="Times New Roman"/>
          <w:bCs/>
          <w:iCs/>
          <w:sz w:val="24"/>
          <w:szCs w:val="24"/>
          <w:lang w:bidi="ru-RU"/>
        </w:rPr>
        <w:t>.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5704E9" w:rsidRPr="005704E9" w:rsidRDefault="005704E9" w:rsidP="005704E9">
      <w:pPr>
        <w:pStyle w:val="a3"/>
        <w:ind w:left="-567" w:firstLine="425"/>
        <w:jc w:val="both"/>
        <w:rPr>
          <w:rFonts w:ascii="Times New Roman" w:hAnsi="Times New Roman" w:cs="Times New Roman"/>
          <w:bCs/>
          <w:iCs/>
          <w:sz w:val="24"/>
          <w:szCs w:val="24"/>
          <w:lang w:bidi="ru-RU"/>
        </w:rPr>
      </w:pPr>
      <w:r w:rsidRPr="005704E9">
        <w:rPr>
          <w:rFonts w:ascii="Times New Roman" w:hAnsi="Times New Roman" w:cs="Times New Roman"/>
          <w:bCs/>
          <w:iCs/>
          <w:sz w:val="24"/>
          <w:szCs w:val="24"/>
          <w:u w:val="single"/>
          <w:lang w:bidi="ru-RU"/>
        </w:rPr>
        <w:t>Футбол.</w:t>
      </w:r>
      <w:r w:rsidRPr="005704E9">
        <w:rPr>
          <w:rFonts w:ascii="Times New Roman" w:hAnsi="Times New Roman" w:cs="Times New Roman"/>
          <w:bCs/>
          <w:iCs/>
          <w:sz w:val="24"/>
          <w:szCs w:val="24"/>
          <w:lang w:bidi="ru-RU"/>
        </w:rPr>
        <w:t xml:space="preserve"> </w:t>
      </w:r>
      <w:r w:rsidRPr="005704E9">
        <w:rPr>
          <w:rFonts w:ascii="Times New Roman" w:hAnsi="Times New Roman" w:cs="Times New Roman"/>
          <w:bCs/>
          <w:i/>
          <w:iCs/>
          <w:sz w:val="24"/>
          <w:szCs w:val="24"/>
          <w:lang w:bidi="ru-RU"/>
        </w:rPr>
        <w:t>Развитие скоростных способностей.</w:t>
      </w:r>
      <w:r w:rsidRPr="005704E9">
        <w:rPr>
          <w:rFonts w:ascii="Times New Roman" w:hAnsi="Times New Roman" w:cs="Times New Roman"/>
          <w:bCs/>
          <w:iCs/>
          <w:sz w:val="24"/>
          <w:szCs w:val="24"/>
          <w:lang w:bidi="ru-RU"/>
        </w:rPr>
        <w:t xml:space="preserve">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5704E9" w:rsidRPr="005704E9" w:rsidRDefault="005704E9" w:rsidP="005704E9">
      <w:pPr>
        <w:pStyle w:val="a3"/>
        <w:ind w:left="-567" w:firstLine="425"/>
        <w:jc w:val="both"/>
        <w:rPr>
          <w:rFonts w:ascii="Times New Roman" w:hAnsi="Times New Roman" w:cs="Times New Roman"/>
          <w:bCs/>
          <w:iCs/>
          <w:sz w:val="24"/>
          <w:szCs w:val="24"/>
          <w:lang w:bidi="ru-RU"/>
        </w:rPr>
      </w:pPr>
      <w:r w:rsidRPr="005704E9">
        <w:rPr>
          <w:rFonts w:ascii="Times New Roman" w:hAnsi="Times New Roman" w:cs="Times New Roman"/>
          <w:bCs/>
          <w:i/>
          <w:iCs/>
          <w:sz w:val="24"/>
          <w:szCs w:val="24"/>
          <w:lang w:bidi="ru-RU"/>
        </w:rPr>
        <w:t>Развитие силовых способностей</w:t>
      </w:r>
      <w:r w:rsidRPr="005704E9">
        <w:rPr>
          <w:rFonts w:ascii="Times New Roman" w:hAnsi="Times New Roman" w:cs="Times New Roman"/>
          <w:b/>
          <w:bCs/>
          <w:i/>
          <w:iCs/>
          <w:sz w:val="24"/>
          <w:szCs w:val="24"/>
          <w:lang w:bidi="ru-RU"/>
        </w:rPr>
        <w:t>.</w:t>
      </w:r>
      <w:r w:rsidRPr="005704E9">
        <w:rPr>
          <w:rFonts w:ascii="Times New Roman" w:hAnsi="Times New Roman" w:cs="Times New Roman"/>
          <w:bCs/>
          <w:iCs/>
          <w:sz w:val="24"/>
          <w:szCs w:val="24"/>
          <w:lang w:bidi="ru-RU"/>
        </w:rPr>
        <w:t xml:space="preserve"> Комплексы упражнений с дополнительным отягощением на основные мышечные группы. </w:t>
      </w:r>
      <w:proofErr w:type="spellStart"/>
      <w:r w:rsidRPr="005704E9">
        <w:rPr>
          <w:rFonts w:ascii="Times New Roman" w:hAnsi="Times New Roman" w:cs="Times New Roman"/>
          <w:bCs/>
          <w:iCs/>
          <w:sz w:val="24"/>
          <w:szCs w:val="24"/>
          <w:lang w:bidi="ru-RU"/>
        </w:rPr>
        <w:t>Многоскоки</w:t>
      </w:r>
      <w:proofErr w:type="spellEnd"/>
      <w:r w:rsidRPr="005704E9">
        <w:rPr>
          <w:rFonts w:ascii="Times New Roman" w:hAnsi="Times New Roman" w:cs="Times New Roman"/>
          <w:bCs/>
          <w:iCs/>
          <w:sz w:val="24"/>
          <w:szCs w:val="24"/>
          <w:lang w:bidi="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9778FB" w:rsidRPr="009778FB" w:rsidRDefault="005704E9" w:rsidP="005704E9">
      <w:pPr>
        <w:pStyle w:val="a3"/>
        <w:ind w:left="-567" w:firstLine="425"/>
        <w:jc w:val="both"/>
        <w:rPr>
          <w:rFonts w:ascii="Times New Roman" w:hAnsi="Times New Roman" w:cs="Times New Roman"/>
          <w:bCs/>
          <w:iCs/>
          <w:sz w:val="24"/>
          <w:szCs w:val="24"/>
          <w:lang w:bidi="ru-RU"/>
        </w:rPr>
      </w:pPr>
      <w:r w:rsidRPr="005704E9">
        <w:rPr>
          <w:rFonts w:ascii="Times New Roman" w:hAnsi="Times New Roman" w:cs="Times New Roman"/>
          <w:bCs/>
          <w:i/>
          <w:iCs/>
          <w:sz w:val="24"/>
          <w:szCs w:val="24"/>
          <w:lang w:bidi="ru-RU"/>
        </w:rPr>
        <w:t>Развитие выносливости</w:t>
      </w:r>
      <w:r w:rsidRPr="005704E9">
        <w:rPr>
          <w:rFonts w:ascii="Times New Roman" w:hAnsi="Times New Roman" w:cs="Times New Roman"/>
          <w:b/>
          <w:bCs/>
          <w:i/>
          <w:iCs/>
          <w:sz w:val="24"/>
          <w:szCs w:val="24"/>
          <w:lang w:bidi="ru-RU"/>
        </w:rPr>
        <w:t>.</w:t>
      </w:r>
      <w:r w:rsidRPr="005704E9">
        <w:rPr>
          <w:rFonts w:ascii="Times New Roman" w:hAnsi="Times New Roman" w:cs="Times New Roman"/>
          <w:bCs/>
          <w:iCs/>
          <w:sz w:val="24"/>
          <w:szCs w:val="24"/>
          <w:lang w:bidi="ru-RU"/>
        </w:rPr>
        <w:t xml:space="preserve">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w:t>
      </w:r>
      <w:r>
        <w:rPr>
          <w:rFonts w:ascii="Times New Roman" w:hAnsi="Times New Roman" w:cs="Times New Roman"/>
          <w:bCs/>
          <w:iCs/>
          <w:sz w:val="24"/>
          <w:szCs w:val="24"/>
          <w:lang w:bidi="ru-RU"/>
        </w:rPr>
        <w:t>.</w:t>
      </w:r>
    </w:p>
    <w:p w:rsidR="005704E9" w:rsidRPr="005704E9" w:rsidRDefault="005704E9" w:rsidP="005704E9">
      <w:pPr>
        <w:pStyle w:val="a3"/>
        <w:ind w:left="-567" w:firstLine="425"/>
        <w:jc w:val="center"/>
        <w:rPr>
          <w:rFonts w:ascii="Times New Roman" w:hAnsi="Times New Roman" w:cs="Times New Roman"/>
          <w:b/>
          <w:bCs/>
          <w:iCs/>
          <w:sz w:val="24"/>
          <w:szCs w:val="24"/>
          <w:lang w:bidi="ru-RU"/>
        </w:rPr>
      </w:pPr>
      <w:bookmarkStart w:id="396" w:name="bookmark1791"/>
      <w:r w:rsidRPr="005704E9">
        <w:rPr>
          <w:rFonts w:ascii="Times New Roman" w:hAnsi="Times New Roman" w:cs="Times New Roman"/>
          <w:b/>
          <w:bCs/>
          <w:iCs/>
          <w:sz w:val="24"/>
          <w:szCs w:val="24"/>
          <w:lang w:bidi="ru-RU"/>
        </w:rPr>
        <w:t>ПЛАНИРУЕМЫЕ РЕЗУЛЬТАТЫ ОСВОЕНИЯ</w:t>
      </w:r>
      <w:bookmarkEnd w:id="396"/>
      <w:r>
        <w:rPr>
          <w:rFonts w:ascii="Times New Roman" w:hAnsi="Times New Roman" w:cs="Times New Roman"/>
          <w:b/>
          <w:bCs/>
          <w:iCs/>
          <w:sz w:val="24"/>
          <w:szCs w:val="24"/>
          <w:lang w:bidi="ru-RU"/>
        </w:rPr>
        <w:t xml:space="preserve"> </w:t>
      </w:r>
      <w:r w:rsidRPr="005704E9">
        <w:rPr>
          <w:rFonts w:ascii="Times New Roman" w:hAnsi="Times New Roman" w:cs="Times New Roman"/>
          <w:b/>
          <w:bCs/>
          <w:iCs/>
          <w:sz w:val="24"/>
          <w:szCs w:val="24"/>
          <w:lang w:bidi="ru-RU"/>
        </w:rPr>
        <w:t>УЧЕБНОГО ПРЕДМЕТА «ФИЗИЧЕСКАЯ КУЛЬТУРА»</w:t>
      </w:r>
      <w:r>
        <w:rPr>
          <w:rFonts w:ascii="Times New Roman" w:hAnsi="Times New Roman" w:cs="Times New Roman"/>
          <w:b/>
          <w:bCs/>
          <w:iCs/>
          <w:sz w:val="24"/>
          <w:szCs w:val="24"/>
          <w:lang w:bidi="ru-RU"/>
        </w:rPr>
        <w:t xml:space="preserve"> </w:t>
      </w:r>
      <w:r w:rsidRPr="005704E9">
        <w:rPr>
          <w:rFonts w:ascii="Times New Roman" w:hAnsi="Times New Roman" w:cs="Times New Roman"/>
          <w:b/>
          <w:bCs/>
          <w:iCs/>
          <w:sz w:val="24"/>
          <w:szCs w:val="24"/>
          <w:lang w:bidi="ru-RU"/>
        </w:rPr>
        <w:t>НА УРОВНЕ ОСНОВНОГО ОБЩЕГО ОБРАЗОВАНИЯ</w:t>
      </w:r>
    </w:p>
    <w:p w:rsidR="005704E9" w:rsidRPr="005704E9" w:rsidRDefault="005704E9" w:rsidP="005704E9">
      <w:pPr>
        <w:pStyle w:val="a3"/>
        <w:ind w:left="-567" w:firstLine="425"/>
        <w:jc w:val="both"/>
        <w:rPr>
          <w:rFonts w:ascii="Times New Roman" w:hAnsi="Times New Roman" w:cs="Times New Roman"/>
          <w:b/>
          <w:bCs/>
          <w:iCs/>
          <w:sz w:val="24"/>
          <w:szCs w:val="24"/>
          <w:lang w:bidi="ru-RU"/>
        </w:rPr>
      </w:pPr>
      <w:bookmarkStart w:id="397" w:name="bookmark1794"/>
      <w:r w:rsidRPr="005704E9">
        <w:rPr>
          <w:rFonts w:ascii="Times New Roman" w:hAnsi="Times New Roman" w:cs="Times New Roman"/>
          <w:b/>
          <w:bCs/>
          <w:iCs/>
          <w:sz w:val="24"/>
          <w:szCs w:val="24"/>
          <w:lang w:bidi="ru-RU"/>
        </w:rPr>
        <w:t>ЛИЧНОСТНЫЕ РЕЗУЛЬТАТЫ</w:t>
      </w:r>
      <w:bookmarkEnd w:id="397"/>
    </w:p>
    <w:p w:rsidR="005704E9" w:rsidRPr="005704E9" w:rsidRDefault="005704E9" w:rsidP="00A540AB">
      <w:pPr>
        <w:pStyle w:val="a3"/>
        <w:numPr>
          <w:ilvl w:val="0"/>
          <w:numId w:val="282"/>
        </w:numPr>
        <w:ind w:left="-567" w:firstLine="425"/>
        <w:jc w:val="both"/>
        <w:rPr>
          <w:rFonts w:ascii="Times New Roman" w:hAnsi="Times New Roman" w:cs="Times New Roman"/>
          <w:bCs/>
          <w:iCs/>
          <w:sz w:val="24"/>
          <w:szCs w:val="24"/>
          <w:lang w:bidi="ru-RU"/>
        </w:rPr>
      </w:pPr>
      <w:r w:rsidRPr="005704E9">
        <w:rPr>
          <w:rFonts w:ascii="Times New Roman" w:hAnsi="Times New Roman" w:cs="Times New Roman"/>
          <w:bCs/>
          <w:iCs/>
          <w:sz w:val="24"/>
          <w:szCs w:val="24"/>
          <w:lang w:bidi="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5704E9" w:rsidRPr="005704E9" w:rsidRDefault="005704E9" w:rsidP="00A540AB">
      <w:pPr>
        <w:pStyle w:val="a3"/>
        <w:numPr>
          <w:ilvl w:val="0"/>
          <w:numId w:val="282"/>
        </w:numPr>
        <w:ind w:left="-567" w:firstLine="425"/>
        <w:jc w:val="both"/>
        <w:rPr>
          <w:rFonts w:ascii="Times New Roman" w:hAnsi="Times New Roman" w:cs="Times New Roman"/>
          <w:bCs/>
          <w:iCs/>
          <w:sz w:val="24"/>
          <w:szCs w:val="24"/>
          <w:lang w:bidi="ru-RU"/>
        </w:rPr>
      </w:pPr>
      <w:r w:rsidRPr="005704E9">
        <w:rPr>
          <w:rFonts w:ascii="Times New Roman" w:hAnsi="Times New Roman" w:cs="Times New Roman"/>
          <w:bCs/>
          <w:iCs/>
          <w:sz w:val="24"/>
          <w:szCs w:val="24"/>
          <w:lang w:bidi="ru-RU"/>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5704E9" w:rsidRPr="005704E9" w:rsidRDefault="005704E9" w:rsidP="00A540AB">
      <w:pPr>
        <w:pStyle w:val="a3"/>
        <w:numPr>
          <w:ilvl w:val="0"/>
          <w:numId w:val="282"/>
        </w:numPr>
        <w:ind w:left="-567" w:firstLine="425"/>
        <w:jc w:val="both"/>
        <w:rPr>
          <w:rFonts w:ascii="Times New Roman" w:hAnsi="Times New Roman" w:cs="Times New Roman"/>
          <w:bCs/>
          <w:iCs/>
          <w:sz w:val="24"/>
          <w:szCs w:val="24"/>
          <w:lang w:bidi="ru-RU"/>
        </w:rPr>
      </w:pPr>
      <w:r w:rsidRPr="005704E9">
        <w:rPr>
          <w:rFonts w:ascii="Times New Roman" w:hAnsi="Times New Roman" w:cs="Times New Roman"/>
          <w:bCs/>
          <w:iCs/>
          <w:sz w:val="24"/>
          <w:szCs w:val="24"/>
          <w:lang w:bidi="ru-RU"/>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5704E9" w:rsidRPr="005704E9" w:rsidRDefault="005704E9" w:rsidP="00A540AB">
      <w:pPr>
        <w:pStyle w:val="a3"/>
        <w:numPr>
          <w:ilvl w:val="0"/>
          <w:numId w:val="282"/>
        </w:numPr>
        <w:ind w:left="-567" w:firstLine="425"/>
        <w:jc w:val="both"/>
        <w:rPr>
          <w:rFonts w:ascii="Times New Roman" w:hAnsi="Times New Roman" w:cs="Times New Roman"/>
          <w:bCs/>
          <w:iCs/>
          <w:sz w:val="24"/>
          <w:szCs w:val="24"/>
          <w:lang w:bidi="ru-RU"/>
        </w:rPr>
      </w:pPr>
      <w:r w:rsidRPr="005704E9">
        <w:rPr>
          <w:rFonts w:ascii="Times New Roman" w:hAnsi="Times New Roman" w:cs="Times New Roman"/>
          <w:bCs/>
          <w:iCs/>
          <w:sz w:val="24"/>
          <w:szCs w:val="24"/>
          <w:lang w:bidi="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5704E9" w:rsidRPr="005704E9" w:rsidRDefault="005704E9" w:rsidP="00A540AB">
      <w:pPr>
        <w:pStyle w:val="a3"/>
        <w:numPr>
          <w:ilvl w:val="0"/>
          <w:numId w:val="282"/>
        </w:numPr>
        <w:ind w:left="-567" w:firstLine="425"/>
        <w:jc w:val="both"/>
        <w:rPr>
          <w:rFonts w:ascii="Times New Roman" w:hAnsi="Times New Roman" w:cs="Times New Roman"/>
          <w:bCs/>
          <w:iCs/>
          <w:sz w:val="24"/>
          <w:szCs w:val="24"/>
          <w:lang w:bidi="ru-RU"/>
        </w:rPr>
      </w:pPr>
      <w:r w:rsidRPr="005704E9">
        <w:rPr>
          <w:rFonts w:ascii="Times New Roman" w:hAnsi="Times New Roman" w:cs="Times New Roman"/>
          <w:bCs/>
          <w:iCs/>
          <w:sz w:val="24"/>
          <w:szCs w:val="24"/>
          <w:lang w:bidi="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5704E9" w:rsidRPr="005704E9" w:rsidRDefault="005704E9" w:rsidP="00A540AB">
      <w:pPr>
        <w:pStyle w:val="a3"/>
        <w:numPr>
          <w:ilvl w:val="0"/>
          <w:numId w:val="282"/>
        </w:numPr>
        <w:ind w:left="-567" w:firstLine="425"/>
        <w:jc w:val="both"/>
        <w:rPr>
          <w:rFonts w:ascii="Times New Roman" w:hAnsi="Times New Roman" w:cs="Times New Roman"/>
          <w:bCs/>
          <w:iCs/>
          <w:sz w:val="24"/>
          <w:szCs w:val="24"/>
          <w:lang w:bidi="ru-RU"/>
        </w:rPr>
      </w:pPr>
      <w:r w:rsidRPr="005704E9">
        <w:rPr>
          <w:rFonts w:ascii="Times New Roman" w:hAnsi="Times New Roman" w:cs="Times New Roman"/>
          <w:bCs/>
          <w:iCs/>
          <w:sz w:val="24"/>
          <w:szCs w:val="24"/>
          <w:lang w:bidi="ru-RU"/>
        </w:rPr>
        <w:t>стремление к физическому совершенствованию, формированию культуры движения и телосложения, самовыражению в избранном виде спорта;</w:t>
      </w:r>
    </w:p>
    <w:p w:rsidR="005704E9" w:rsidRPr="005704E9" w:rsidRDefault="005704E9" w:rsidP="00A540AB">
      <w:pPr>
        <w:pStyle w:val="a3"/>
        <w:numPr>
          <w:ilvl w:val="0"/>
          <w:numId w:val="282"/>
        </w:numPr>
        <w:ind w:left="-567" w:firstLine="425"/>
        <w:jc w:val="both"/>
        <w:rPr>
          <w:rFonts w:ascii="Times New Roman" w:hAnsi="Times New Roman" w:cs="Times New Roman"/>
          <w:bCs/>
          <w:iCs/>
          <w:sz w:val="24"/>
          <w:szCs w:val="24"/>
          <w:lang w:bidi="ru-RU"/>
        </w:rPr>
      </w:pPr>
      <w:r w:rsidRPr="005704E9">
        <w:rPr>
          <w:rFonts w:ascii="Times New Roman" w:hAnsi="Times New Roman" w:cs="Times New Roman"/>
          <w:bCs/>
          <w:iCs/>
          <w:sz w:val="24"/>
          <w:szCs w:val="24"/>
          <w:lang w:bidi="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5704E9" w:rsidRPr="005704E9" w:rsidRDefault="005704E9" w:rsidP="00A540AB">
      <w:pPr>
        <w:pStyle w:val="a3"/>
        <w:numPr>
          <w:ilvl w:val="0"/>
          <w:numId w:val="282"/>
        </w:numPr>
        <w:ind w:left="-567" w:firstLine="425"/>
        <w:jc w:val="both"/>
        <w:rPr>
          <w:rFonts w:ascii="Times New Roman" w:hAnsi="Times New Roman" w:cs="Times New Roman"/>
          <w:bCs/>
          <w:iCs/>
          <w:sz w:val="24"/>
          <w:szCs w:val="24"/>
        </w:rPr>
      </w:pPr>
      <w:r w:rsidRPr="005704E9">
        <w:rPr>
          <w:rFonts w:ascii="Times New Roman" w:hAnsi="Times New Roman" w:cs="Times New Roman"/>
          <w:bCs/>
          <w:iCs/>
          <w:sz w:val="24"/>
          <w:szCs w:val="24"/>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5704E9" w:rsidRPr="005704E9" w:rsidRDefault="005704E9" w:rsidP="00A540AB">
      <w:pPr>
        <w:pStyle w:val="a3"/>
        <w:numPr>
          <w:ilvl w:val="0"/>
          <w:numId w:val="289"/>
        </w:numPr>
        <w:ind w:left="-567" w:firstLine="425"/>
        <w:jc w:val="both"/>
        <w:rPr>
          <w:rFonts w:ascii="Times New Roman" w:hAnsi="Times New Roman" w:cs="Times New Roman"/>
          <w:bCs/>
          <w:iCs/>
          <w:sz w:val="24"/>
          <w:szCs w:val="24"/>
        </w:rPr>
      </w:pPr>
      <w:r w:rsidRPr="005704E9">
        <w:rPr>
          <w:rFonts w:ascii="Times New Roman" w:hAnsi="Times New Roman" w:cs="Times New Roman"/>
          <w:bCs/>
          <w:iCs/>
          <w:sz w:val="24"/>
          <w:szCs w:val="24"/>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5704E9" w:rsidRPr="005704E9" w:rsidRDefault="005704E9" w:rsidP="00A540AB">
      <w:pPr>
        <w:pStyle w:val="a3"/>
        <w:numPr>
          <w:ilvl w:val="0"/>
          <w:numId w:val="288"/>
        </w:numPr>
        <w:ind w:left="-567" w:firstLine="425"/>
        <w:jc w:val="both"/>
        <w:rPr>
          <w:rFonts w:ascii="Times New Roman" w:hAnsi="Times New Roman" w:cs="Times New Roman"/>
          <w:bCs/>
          <w:iCs/>
          <w:sz w:val="24"/>
          <w:szCs w:val="24"/>
        </w:rPr>
      </w:pPr>
      <w:r w:rsidRPr="005704E9">
        <w:rPr>
          <w:rFonts w:ascii="Times New Roman" w:hAnsi="Times New Roman" w:cs="Times New Roman"/>
          <w:bCs/>
          <w:iCs/>
          <w:sz w:val="24"/>
          <w:szCs w:val="24"/>
        </w:rPr>
        <w:lastRenderedPageBreak/>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rsidR="005704E9" w:rsidRPr="005704E9" w:rsidRDefault="005704E9" w:rsidP="00A540AB">
      <w:pPr>
        <w:pStyle w:val="a3"/>
        <w:numPr>
          <w:ilvl w:val="0"/>
          <w:numId w:val="287"/>
        </w:numPr>
        <w:ind w:left="-567" w:firstLine="425"/>
        <w:jc w:val="both"/>
        <w:rPr>
          <w:rFonts w:ascii="Times New Roman" w:hAnsi="Times New Roman" w:cs="Times New Roman"/>
          <w:bCs/>
          <w:iCs/>
          <w:sz w:val="24"/>
          <w:szCs w:val="24"/>
        </w:rPr>
      </w:pPr>
      <w:r w:rsidRPr="005704E9">
        <w:rPr>
          <w:rFonts w:ascii="Times New Roman" w:hAnsi="Times New Roman" w:cs="Times New Roman"/>
          <w:bCs/>
          <w:iCs/>
          <w:sz w:val="24"/>
          <w:szCs w:val="24"/>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5704E9" w:rsidRPr="005704E9" w:rsidRDefault="005704E9" w:rsidP="00A540AB">
      <w:pPr>
        <w:pStyle w:val="a3"/>
        <w:numPr>
          <w:ilvl w:val="0"/>
          <w:numId w:val="286"/>
        </w:numPr>
        <w:ind w:left="-567" w:firstLine="425"/>
        <w:jc w:val="both"/>
        <w:rPr>
          <w:rFonts w:ascii="Times New Roman" w:hAnsi="Times New Roman" w:cs="Times New Roman"/>
          <w:bCs/>
          <w:iCs/>
          <w:sz w:val="24"/>
          <w:szCs w:val="24"/>
        </w:rPr>
      </w:pPr>
      <w:r w:rsidRPr="005704E9">
        <w:rPr>
          <w:rFonts w:ascii="Times New Roman" w:hAnsi="Times New Roman" w:cs="Times New Roman"/>
          <w:bCs/>
          <w:iCs/>
          <w:sz w:val="24"/>
          <w:szCs w:val="24"/>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5704E9" w:rsidRPr="005704E9" w:rsidRDefault="005704E9" w:rsidP="00A540AB">
      <w:pPr>
        <w:pStyle w:val="a3"/>
        <w:numPr>
          <w:ilvl w:val="0"/>
          <w:numId w:val="285"/>
        </w:numPr>
        <w:ind w:left="-567" w:firstLine="425"/>
        <w:jc w:val="both"/>
        <w:rPr>
          <w:rFonts w:ascii="Times New Roman" w:hAnsi="Times New Roman" w:cs="Times New Roman"/>
          <w:bCs/>
          <w:iCs/>
          <w:sz w:val="24"/>
          <w:szCs w:val="24"/>
        </w:rPr>
      </w:pPr>
      <w:r w:rsidRPr="005704E9">
        <w:rPr>
          <w:rFonts w:ascii="Times New Roman" w:hAnsi="Times New Roman" w:cs="Times New Roman"/>
          <w:bCs/>
          <w:iCs/>
          <w:sz w:val="24"/>
          <w:szCs w:val="24"/>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5704E9" w:rsidRPr="005704E9" w:rsidRDefault="005704E9" w:rsidP="00A540AB">
      <w:pPr>
        <w:pStyle w:val="a3"/>
        <w:numPr>
          <w:ilvl w:val="0"/>
          <w:numId w:val="284"/>
        </w:numPr>
        <w:ind w:left="-567" w:firstLine="425"/>
        <w:jc w:val="both"/>
        <w:rPr>
          <w:rFonts w:ascii="Times New Roman" w:hAnsi="Times New Roman" w:cs="Times New Roman"/>
          <w:bCs/>
          <w:iCs/>
          <w:sz w:val="24"/>
          <w:szCs w:val="24"/>
        </w:rPr>
      </w:pPr>
      <w:r w:rsidRPr="005704E9">
        <w:rPr>
          <w:rFonts w:ascii="Times New Roman" w:hAnsi="Times New Roman" w:cs="Times New Roman"/>
          <w:bCs/>
          <w:iCs/>
          <w:sz w:val="24"/>
          <w:szCs w:val="24"/>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A862C4" w:rsidRDefault="005704E9" w:rsidP="00A540AB">
      <w:pPr>
        <w:pStyle w:val="a3"/>
        <w:numPr>
          <w:ilvl w:val="0"/>
          <w:numId w:val="283"/>
        </w:numPr>
        <w:ind w:left="-567" w:firstLine="425"/>
        <w:jc w:val="both"/>
        <w:rPr>
          <w:rFonts w:ascii="Times New Roman" w:hAnsi="Times New Roman" w:cs="Times New Roman"/>
          <w:bCs/>
          <w:iCs/>
          <w:sz w:val="24"/>
          <w:szCs w:val="24"/>
        </w:rPr>
      </w:pPr>
      <w:r w:rsidRPr="005704E9">
        <w:rPr>
          <w:rFonts w:ascii="Times New Roman" w:hAnsi="Times New Roman" w:cs="Times New Roman"/>
          <w:bCs/>
          <w:iCs/>
          <w:sz w:val="24"/>
          <w:szCs w:val="24"/>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522A30" w:rsidRPr="00522A30" w:rsidRDefault="00522A30" w:rsidP="00522A30">
      <w:pPr>
        <w:pStyle w:val="a3"/>
        <w:jc w:val="both"/>
        <w:rPr>
          <w:rFonts w:ascii="Times New Roman" w:hAnsi="Times New Roman" w:cs="Times New Roman"/>
          <w:b/>
          <w:bCs/>
          <w:iCs/>
          <w:sz w:val="24"/>
          <w:szCs w:val="24"/>
        </w:rPr>
      </w:pPr>
      <w:r w:rsidRPr="00522A30">
        <w:rPr>
          <w:rFonts w:ascii="Times New Roman" w:hAnsi="Times New Roman" w:cs="Times New Roman"/>
          <w:b/>
          <w:bCs/>
          <w:iCs/>
          <w:sz w:val="24"/>
          <w:szCs w:val="24"/>
        </w:rPr>
        <w:t>МЕТАПРЕДМЕТНЫЕ РЕЗУЛЬТАТЫ</w:t>
      </w:r>
    </w:p>
    <w:p w:rsidR="00522A30" w:rsidRPr="00522A30" w:rsidRDefault="00522A30" w:rsidP="00522A30">
      <w:pPr>
        <w:pStyle w:val="a3"/>
        <w:jc w:val="both"/>
        <w:rPr>
          <w:rFonts w:ascii="Times New Roman" w:hAnsi="Times New Roman" w:cs="Times New Roman"/>
          <w:b/>
          <w:bCs/>
          <w:i/>
          <w:iCs/>
          <w:sz w:val="24"/>
          <w:szCs w:val="24"/>
        </w:rPr>
      </w:pPr>
      <w:r w:rsidRPr="00522A30">
        <w:rPr>
          <w:rFonts w:ascii="Times New Roman" w:hAnsi="Times New Roman" w:cs="Times New Roman"/>
          <w:b/>
          <w:bCs/>
          <w:i/>
          <w:iCs/>
          <w:sz w:val="24"/>
          <w:szCs w:val="24"/>
        </w:rPr>
        <w:t>Универсальные познавательные действия:</w:t>
      </w:r>
    </w:p>
    <w:p w:rsidR="00522A30" w:rsidRPr="00522A30" w:rsidRDefault="00522A30" w:rsidP="00A540AB">
      <w:pPr>
        <w:pStyle w:val="a3"/>
        <w:numPr>
          <w:ilvl w:val="0"/>
          <w:numId w:val="283"/>
        </w:numPr>
        <w:ind w:left="-567" w:firstLine="425"/>
        <w:jc w:val="both"/>
        <w:rPr>
          <w:rFonts w:ascii="Times New Roman" w:hAnsi="Times New Roman" w:cs="Times New Roman"/>
          <w:bCs/>
          <w:iCs/>
          <w:sz w:val="24"/>
          <w:szCs w:val="24"/>
        </w:rPr>
      </w:pPr>
      <w:r w:rsidRPr="00522A30">
        <w:rPr>
          <w:rFonts w:ascii="Times New Roman" w:hAnsi="Times New Roman" w:cs="Times New Roman"/>
          <w:bCs/>
          <w:iCs/>
          <w:sz w:val="24"/>
          <w:szCs w:val="24"/>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522A30" w:rsidRPr="00522A30" w:rsidRDefault="00522A30" w:rsidP="00A540AB">
      <w:pPr>
        <w:pStyle w:val="a3"/>
        <w:numPr>
          <w:ilvl w:val="0"/>
          <w:numId w:val="283"/>
        </w:numPr>
        <w:ind w:left="-567" w:firstLine="425"/>
        <w:jc w:val="both"/>
        <w:rPr>
          <w:rFonts w:ascii="Times New Roman" w:hAnsi="Times New Roman" w:cs="Times New Roman"/>
          <w:bCs/>
          <w:iCs/>
          <w:sz w:val="24"/>
          <w:szCs w:val="24"/>
        </w:rPr>
      </w:pPr>
      <w:r w:rsidRPr="00522A30">
        <w:rPr>
          <w:rFonts w:ascii="Times New Roman" w:hAnsi="Times New Roman" w:cs="Times New Roman"/>
          <w:bCs/>
          <w:iCs/>
          <w:sz w:val="24"/>
          <w:szCs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522A30" w:rsidRPr="00522A30" w:rsidRDefault="00522A30" w:rsidP="00A540AB">
      <w:pPr>
        <w:pStyle w:val="a3"/>
        <w:numPr>
          <w:ilvl w:val="0"/>
          <w:numId w:val="283"/>
        </w:numPr>
        <w:ind w:left="-567" w:firstLine="425"/>
        <w:jc w:val="both"/>
        <w:rPr>
          <w:rFonts w:ascii="Times New Roman" w:hAnsi="Times New Roman" w:cs="Times New Roman"/>
          <w:bCs/>
          <w:iCs/>
          <w:sz w:val="24"/>
          <w:szCs w:val="24"/>
        </w:rPr>
      </w:pPr>
      <w:r w:rsidRPr="00522A30">
        <w:rPr>
          <w:rFonts w:ascii="Times New Roman" w:hAnsi="Times New Roman" w:cs="Times New Roman"/>
          <w:bCs/>
          <w:iCs/>
          <w:sz w:val="24"/>
          <w:szCs w:val="24"/>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w:t>
      </w:r>
    </w:p>
    <w:p w:rsidR="00522A30" w:rsidRPr="00522A30" w:rsidRDefault="00522A30" w:rsidP="00A540AB">
      <w:pPr>
        <w:pStyle w:val="a3"/>
        <w:numPr>
          <w:ilvl w:val="0"/>
          <w:numId w:val="283"/>
        </w:numPr>
        <w:ind w:left="-567" w:firstLine="425"/>
        <w:jc w:val="both"/>
        <w:rPr>
          <w:rFonts w:ascii="Times New Roman" w:hAnsi="Times New Roman" w:cs="Times New Roman"/>
          <w:bCs/>
          <w:iCs/>
          <w:sz w:val="24"/>
          <w:szCs w:val="24"/>
        </w:rPr>
      </w:pPr>
      <w:r w:rsidRPr="00522A30">
        <w:rPr>
          <w:rFonts w:ascii="Times New Roman" w:hAnsi="Times New Roman" w:cs="Times New Roman"/>
          <w:bCs/>
          <w:iCs/>
          <w:sz w:val="24"/>
          <w:szCs w:val="24"/>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522A30" w:rsidRPr="00522A30" w:rsidRDefault="00522A30" w:rsidP="00A540AB">
      <w:pPr>
        <w:pStyle w:val="a3"/>
        <w:numPr>
          <w:ilvl w:val="0"/>
          <w:numId w:val="283"/>
        </w:numPr>
        <w:ind w:left="-567" w:firstLine="425"/>
        <w:jc w:val="both"/>
        <w:rPr>
          <w:rFonts w:ascii="Times New Roman" w:hAnsi="Times New Roman" w:cs="Times New Roman"/>
          <w:bCs/>
          <w:iCs/>
          <w:sz w:val="24"/>
          <w:szCs w:val="24"/>
        </w:rPr>
      </w:pPr>
      <w:r w:rsidRPr="00522A30">
        <w:rPr>
          <w:rFonts w:ascii="Times New Roman" w:hAnsi="Times New Roman" w:cs="Times New Roman"/>
          <w:bCs/>
          <w:iCs/>
          <w:sz w:val="24"/>
          <w:szCs w:val="24"/>
        </w:rPr>
        <w:t>устанавливать причинно-следственную связь между планированием режима дня и изменениями показателей работоспособности;</w:t>
      </w:r>
    </w:p>
    <w:p w:rsidR="00522A30" w:rsidRDefault="00522A30" w:rsidP="00A540AB">
      <w:pPr>
        <w:pStyle w:val="a3"/>
        <w:numPr>
          <w:ilvl w:val="0"/>
          <w:numId w:val="283"/>
        </w:numPr>
        <w:ind w:left="-567" w:firstLine="425"/>
        <w:jc w:val="both"/>
        <w:rPr>
          <w:rFonts w:ascii="Times New Roman" w:hAnsi="Times New Roman" w:cs="Times New Roman"/>
          <w:bCs/>
          <w:iCs/>
          <w:sz w:val="24"/>
          <w:szCs w:val="24"/>
        </w:rPr>
      </w:pPr>
      <w:r w:rsidRPr="00522A30">
        <w:rPr>
          <w:rFonts w:ascii="Times New Roman" w:hAnsi="Times New Roman" w:cs="Times New Roman"/>
          <w:bCs/>
          <w:iCs/>
          <w:sz w:val="24"/>
          <w:szCs w:val="24"/>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522A30" w:rsidRPr="00522A30" w:rsidRDefault="00522A30" w:rsidP="00A540AB">
      <w:pPr>
        <w:pStyle w:val="a3"/>
        <w:numPr>
          <w:ilvl w:val="0"/>
          <w:numId w:val="290"/>
        </w:numPr>
        <w:ind w:left="-567" w:firstLine="425"/>
        <w:jc w:val="both"/>
        <w:rPr>
          <w:rFonts w:ascii="Times New Roman" w:hAnsi="Times New Roman" w:cs="Times New Roman"/>
          <w:bCs/>
          <w:iCs/>
          <w:sz w:val="24"/>
          <w:szCs w:val="24"/>
          <w:lang w:bidi="ru-RU"/>
        </w:rPr>
      </w:pPr>
      <w:r w:rsidRPr="00522A30">
        <w:rPr>
          <w:rFonts w:ascii="Times New Roman" w:hAnsi="Times New Roman" w:cs="Times New Roman"/>
          <w:bCs/>
          <w:iCs/>
          <w:sz w:val="24"/>
          <w:szCs w:val="24"/>
          <w:lang w:bidi="ru-RU"/>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522A30" w:rsidRPr="00522A30" w:rsidRDefault="00522A30" w:rsidP="00A540AB">
      <w:pPr>
        <w:pStyle w:val="a3"/>
        <w:numPr>
          <w:ilvl w:val="0"/>
          <w:numId w:val="290"/>
        </w:numPr>
        <w:ind w:left="-567" w:firstLine="425"/>
        <w:jc w:val="both"/>
        <w:rPr>
          <w:rFonts w:ascii="Times New Roman" w:hAnsi="Times New Roman" w:cs="Times New Roman"/>
          <w:bCs/>
          <w:iCs/>
          <w:sz w:val="24"/>
          <w:szCs w:val="24"/>
          <w:lang w:bidi="ru-RU"/>
        </w:rPr>
      </w:pPr>
      <w:r w:rsidRPr="00522A30">
        <w:rPr>
          <w:rFonts w:ascii="Times New Roman" w:hAnsi="Times New Roman" w:cs="Times New Roman"/>
          <w:bCs/>
          <w:iCs/>
          <w:sz w:val="24"/>
          <w:szCs w:val="24"/>
          <w:lang w:bidi="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522A30" w:rsidRPr="00522A30" w:rsidRDefault="00522A30" w:rsidP="00A540AB">
      <w:pPr>
        <w:pStyle w:val="a3"/>
        <w:numPr>
          <w:ilvl w:val="0"/>
          <w:numId w:val="290"/>
        </w:numPr>
        <w:ind w:left="-567" w:firstLine="425"/>
        <w:jc w:val="both"/>
        <w:rPr>
          <w:rFonts w:ascii="Times New Roman" w:hAnsi="Times New Roman" w:cs="Times New Roman"/>
          <w:bCs/>
          <w:iCs/>
          <w:sz w:val="24"/>
          <w:szCs w:val="24"/>
          <w:lang w:bidi="ru-RU"/>
        </w:rPr>
      </w:pPr>
      <w:r w:rsidRPr="00522A30">
        <w:rPr>
          <w:rFonts w:ascii="Times New Roman" w:hAnsi="Times New Roman" w:cs="Times New Roman"/>
          <w:bCs/>
          <w:iCs/>
          <w:sz w:val="24"/>
          <w:szCs w:val="24"/>
          <w:lang w:bidi="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522A30" w:rsidRPr="00522A30" w:rsidRDefault="00522A30" w:rsidP="00522A30">
      <w:pPr>
        <w:pStyle w:val="a3"/>
        <w:jc w:val="both"/>
        <w:rPr>
          <w:rFonts w:ascii="Times New Roman" w:hAnsi="Times New Roman" w:cs="Times New Roman"/>
          <w:bCs/>
          <w:iCs/>
          <w:sz w:val="24"/>
          <w:szCs w:val="24"/>
          <w:lang w:bidi="ru-RU"/>
        </w:rPr>
      </w:pPr>
      <w:r w:rsidRPr="00522A30">
        <w:rPr>
          <w:rFonts w:ascii="Times New Roman" w:hAnsi="Times New Roman" w:cs="Times New Roman"/>
          <w:b/>
          <w:bCs/>
          <w:i/>
          <w:iCs/>
          <w:sz w:val="24"/>
          <w:szCs w:val="24"/>
          <w:lang w:bidi="ru-RU"/>
        </w:rPr>
        <w:t>Универсальные коммуникативные действия:</w:t>
      </w:r>
    </w:p>
    <w:p w:rsidR="00522A30" w:rsidRPr="00522A30" w:rsidRDefault="00522A30" w:rsidP="00A540AB">
      <w:pPr>
        <w:pStyle w:val="a3"/>
        <w:numPr>
          <w:ilvl w:val="0"/>
          <w:numId w:val="291"/>
        </w:numPr>
        <w:ind w:left="-567" w:firstLine="425"/>
        <w:jc w:val="both"/>
        <w:rPr>
          <w:rFonts w:ascii="Times New Roman" w:hAnsi="Times New Roman" w:cs="Times New Roman"/>
          <w:bCs/>
          <w:iCs/>
          <w:sz w:val="24"/>
          <w:szCs w:val="24"/>
          <w:lang w:bidi="ru-RU"/>
        </w:rPr>
      </w:pPr>
      <w:r w:rsidRPr="00522A30">
        <w:rPr>
          <w:rFonts w:ascii="Times New Roman" w:hAnsi="Times New Roman" w:cs="Times New Roman"/>
          <w:bCs/>
          <w:iCs/>
          <w:sz w:val="24"/>
          <w:szCs w:val="24"/>
          <w:lang w:bidi="ru-RU"/>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522A30" w:rsidRPr="00522A30" w:rsidRDefault="00522A30" w:rsidP="00A540AB">
      <w:pPr>
        <w:pStyle w:val="a3"/>
        <w:numPr>
          <w:ilvl w:val="0"/>
          <w:numId w:val="291"/>
        </w:numPr>
        <w:ind w:left="-567" w:firstLine="425"/>
        <w:jc w:val="both"/>
        <w:rPr>
          <w:rFonts w:ascii="Times New Roman" w:hAnsi="Times New Roman" w:cs="Times New Roman"/>
          <w:bCs/>
          <w:iCs/>
          <w:sz w:val="24"/>
          <w:szCs w:val="24"/>
          <w:lang w:bidi="ru-RU"/>
        </w:rPr>
      </w:pPr>
      <w:r w:rsidRPr="00522A30">
        <w:rPr>
          <w:rFonts w:ascii="Times New Roman" w:hAnsi="Times New Roman" w:cs="Times New Roman"/>
          <w:bCs/>
          <w:iCs/>
          <w:sz w:val="24"/>
          <w:szCs w:val="24"/>
          <w:lang w:bidi="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522A30" w:rsidRPr="00522A30" w:rsidRDefault="00522A30" w:rsidP="00A540AB">
      <w:pPr>
        <w:pStyle w:val="a3"/>
        <w:numPr>
          <w:ilvl w:val="0"/>
          <w:numId w:val="291"/>
        </w:numPr>
        <w:ind w:left="-567" w:firstLine="425"/>
        <w:jc w:val="both"/>
        <w:rPr>
          <w:rFonts w:ascii="Times New Roman" w:hAnsi="Times New Roman" w:cs="Times New Roman"/>
          <w:bCs/>
          <w:iCs/>
          <w:sz w:val="24"/>
          <w:szCs w:val="24"/>
          <w:lang w:bidi="ru-RU"/>
        </w:rPr>
      </w:pPr>
      <w:r w:rsidRPr="00522A30">
        <w:rPr>
          <w:rFonts w:ascii="Times New Roman" w:hAnsi="Times New Roman" w:cs="Times New Roman"/>
          <w:bCs/>
          <w:iCs/>
          <w:sz w:val="24"/>
          <w:szCs w:val="24"/>
          <w:lang w:bidi="ru-RU"/>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522A30" w:rsidRPr="00522A30" w:rsidRDefault="00522A30" w:rsidP="00A540AB">
      <w:pPr>
        <w:pStyle w:val="a3"/>
        <w:numPr>
          <w:ilvl w:val="0"/>
          <w:numId w:val="291"/>
        </w:numPr>
        <w:ind w:left="-567" w:firstLine="425"/>
        <w:jc w:val="both"/>
        <w:rPr>
          <w:rFonts w:ascii="Times New Roman" w:hAnsi="Times New Roman" w:cs="Times New Roman"/>
          <w:bCs/>
          <w:iCs/>
          <w:sz w:val="24"/>
          <w:szCs w:val="24"/>
          <w:lang w:bidi="ru-RU"/>
        </w:rPr>
      </w:pPr>
      <w:r w:rsidRPr="00522A30">
        <w:rPr>
          <w:rFonts w:ascii="Times New Roman" w:hAnsi="Times New Roman" w:cs="Times New Roman"/>
          <w:bCs/>
          <w:iCs/>
          <w:sz w:val="24"/>
          <w:szCs w:val="24"/>
          <w:lang w:bidi="ru-RU"/>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522A30" w:rsidRPr="00522A30" w:rsidRDefault="00522A30" w:rsidP="00A540AB">
      <w:pPr>
        <w:pStyle w:val="a3"/>
        <w:numPr>
          <w:ilvl w:val="0"/>
          <w:numId w:val="291"/>
        </w:numPr>
        <w:ind w:left="-567" w:firstLine="425"/>
        <w:jc w:val="both"/>
        <w:rPr>
          <w:rFonts w:ascii="Times New Roman" w:hAnsi="Times New Roman" w:cs="Times New Roman"/>
          <w:bCs/>
          <w:iCs/>
          <w:sz w:val="24"/>
          <w:szCs w:val="24"/>
          <w:lang w:bidi="ru-RU"/>
        </w:rPr>
      </w:pPr>
      <w:r w:rsidRPr="00522A30">
        <w:rPr>
          <w:rFonts w:ascii="Times New Roman" w:hAnsi="Times New Roman" w:cs="Times New Roman"/>
          <w:bCs/>
          <w:iCs/>
          <w:sz w:val="24"/>
          <w:szCs w:val="24"/>
          <w:lang w:bidi="ru-RU"/>
        </w:rPr>
        <w:lastRenderedPageBreak/>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522A30" w:rsidRPr="00522A30" w:rsidRDefault="00522A30" w:rsidP="00522A30">
      <w:pPr>
        <w:pStyle w:val="a3"/>
        <w:jc w:val="both"/>
        <w:rPr>
          <w:rFonts w:ascii="Times New Roman" w:hAnsi="Times New Roman" w:cs="Times New Roman"/>
          <w:b/>
          <w:bCs/>
          <w:i/>
          <w:iCs/>
          <w:sz w:val="24"/>
          <w:szCs w:val="24"/>
        </w:rPr>
      </w:pPr>
      <w:r w:rsidRPr="00522A30">
        <w:rPr>
          <w:rFonts w:ascii="Times New Roman" w:hAnsi="Times New Roman" w:cs="Times New Roman"/>
          <w:b/>
          <w:bCs/>
          <w:i/>
          <w:iCs/>
          <w:sz w:val="24"/>
          <w:szCs w:val="24"/>
        </w:rPr>
        <w:t>Универсальные учебные регулятивные действия:</w:t>
      </w:r>
    </w:p>
    <w:p w:rsidR="00522A30" w:rsidRPr="00522A30" w:rsidRDefault="00522A30" w:rsidP="00A540AB">
      <w:pPr>
        <w:pStyle w:val="a3"/>
        <w:numPr>
          <w:ilvl w:val="0"/>
          <w:numId w:val="295"/>
        </w:numPr>
        <w:ind w:left="-567" w:firstLine="425"/>
        <w:jc w:val="both"/>
        <w:rPr>
          <w:rFonts w:ascii="Times New Roman" w:hAnsi="Times New Roman" w:cs="Times New Roman"/>
          <w:bCs/>
          <w:iCs/>
          <w:sz w:val="24"/>
          <w:szCs w:val="24"/>
        </w:rPr>
      </w:pPr>
      <w:r w:rsidRPr="00522A30">
        <w:rPr>
          <w:rFonts w:ascii="Times New Roman" w:hAnsi="Times New Roman" w:cs="Times New Roman"/>
          <w:bCs/>
          <w:iCs/>
          <w:sz w:val="24"/>
          <w:szCs w:val="24"/>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522A30" w:rsidRPr="00522A30" w:rsidRDefault="00522A30" w:rsidP="00A540AB">
      <w:pPr>
        <w:pStyle w:val="a3"/>
        <w:numPr>
          <w:ilvl w:val="0"/>
          <w:numId w:val="295"/>
        </w:numPr>
        <w:ind w:left="-567" w:firstLine="425"/>
        <w:jc w:val="both"/>
        <w:rPr>
          <w:rFonts w:ascii="Times New Roman" w:hAnsi="Times New Roman" w:cs="Times New Roman"/>
          <w:bCs/>
          <w:iCs/>
          <w:sz w:val="24"/>
          <w:szCs w:val="24"/>
        </w:rPr>
      </w:pPr>
      <w:r w:rsidRPr="00522A30">
        <w:rPr>
          <w:rFonts w:ascii="Times New Roman" w:hAnsi="Times New Roman" w:cs="Times New Roman"/>
          <w:bCs/>
          <w:iCs/>
          <w:sz w:val="24"/>
          <w:szCs w:val="24"/>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522A30" w:rsidRPr="00522A30" w:rsidRDefault="00522A30" w:rsidP="00A540AB">
      <w:pPr>
        <w:pStyle w:val="a3"/>
        <w:numPr>
          <w:ilvl w:val="0"/>
          <w:numId w:val="294"/>
        </w:numPr>
        <w:ind w:left="-567" w:firstLine="425"/>
        <w:jc w:val="both"/>
        <w:rPr>
          <w:rFonts w:ascii="Times New Roman" w:hAnsi="Times New Roman" w:cs="Times New Roman"/>
          <w:bCs/>
          <w:iCs/>
          <w:sz w:val="24"/>
          <w:szCs w:val="24"/>
        </w:rPr>
      </w:pPr>
      <w:r w:rsidRPr="00522A30">
        <w:rPr>
          <w:rFonts w:ascii="Times New Roman" w:hAnsi="Times New Roman" w:cs="Times New Roman"/>
          <w:bCs/>
          <w:iCs/>
          <w:sz w:val="24"/>
          <w:szCs w:val="24"/>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522A30" w:rsidRPr="00522A30" w:rsidRDefault="00522A30" w:rsidP="00A540AB">
      <w:pPr>
        <w:pStyle w:val="a3"/>
        <w:numPr>
          <w:ilvl w:val="0"/>
          <w:numId w:val="293"/>
        </w:numPr>
        <w:ind w:left="-567" w:firstLine="425"/>
        <w:jc w:val="both"/>
        <w:rPr>
          <w:rFonts w:ascii="Times New Roman" w:hAnsi="Times New Roman" w:cs="Times New Roman"/>
          <w:bCs/>
          <w:iCs/>
          <w:sz w:val="24"/>
          <w:szCs w:val="24"/>
        </w:rPr>
      </w:pPr>
      <w:r w:rsidRPr="00522A30">
        <w:rPr>
          <w:rFonts w:ascii="Times New Roman" w:hAnsi="Times New Roman" w:cs="Times New Roman"/>
          <w:bCs/>
          <w:iCs/>
          <w:sz w:val="24"/>
          <w:szCs w:val="24"/>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522A30" w:rsidRDefault="00522A30" w:rsidP="00A540AB">
      <w:pPr>
        <w:pStyle w:val="a3"/>
        <w:numPr>
          <w:ilvl w:val="0"/>
          <w:numId w:val="292"/>
        </w:numPr>
        <w:ind w:left="-567" w:firstLine="425"/>
        <w:jc w:val="both"/>
        <w:rPr>
          <w:rFonts w:ascii="Times New Roman" w:hAnsi="Times New Roman" w:cs="Times New Roman"/>
          <w:bCs/>
          <w:iCs/>
          <w:sz w:val="24"/>
          <w:szCs w:val="24"/>
        </w:rPr>
      </w:pPr>
      <w:r w:rsidRPr="00522A30">
        <w:rPr>
          <w:rFonts w:ascii="Times New Roman" w:hAnsi="Times New Roman" w:cs="Times New Roman"/>
          <w:bCs/>
          <w:iCs/>
          <w:sz w:val="24"/>
          <w:szCs w:val="24"/>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753D2F" w:rsidRPr="002842E6" w:rsidRDefault="00753D2F" w:rsidP="002842E6">
      <w:pPr>
        <w:pStyle w:val="a3"/>
        <w:ind w:left="-567" w:firstLine="425"/>
        <w:jc w:val="both"/>
        <w:rPr>
          <w:rFonts w:ascii="Times New Roman" w:hAnsi="Times New Roman" w:cs="Times New Roman"/>
          <w:b/>
          <w:bCs/>
          <w:iCs/>
          <w:sz w:val="24"/>
          <w:szCs w:val="24"/>
        </w:rPr>
      </w:pPr>
      <w:r w:rsidRPr="002842E6">
        <w:rPr>
          <w:rFonts w:ascii="Times New Roman" w:hAnsi="Times New Roman" w:cs="Times New Roman"/>
          <w:b/>
          <w:bCs/>
          <w:iCs/>
          <w:sz w:val="24"/>
          <w:szCs w:val="24"/>
        </w:rPr>
        <w:t>ПРЕДМЕТНЫЕ РЕЗУЛЬТАТЫ</w:t>
      </w:r>
    </w:p>
    <w:p w:rsidR="00922F40" w:rsidRPr="002842E6" w:rsidRDefault="00922F40" w:rsidP="00922F40">
      <w:pPr>
        <w:pStyle w:val="a3"/>
        <w:ind w:left="-567" w:firstLine="425"/>
        <w:jc w:val="both"/>
        <w:rPr>
          <w:rFonts w:ascii="Times New Roman" w:hAnsi="Times New Roman" w:cs="Times New Roman"/>
          <w:b/>
          <w:bCs/>
          <w:iCs/>
          <w:sz w:val="24"/>
          <w:szCs w:val="24"/>
        </w:rPr>
      </w:pPr>
      <w:r w:rsidRPr="002842E6">
        <w:rPr>
          <w:rFonts w:ascii="Times New Roman" w:hAnsi="Times New Roman" w:cs="Times New Roman"/>
          <w:b/>
          <w:bCs/>
          <w:iCs/>
          <w:sz w:val="24"/>
          <w:szCs w:val="24"/>
        </w:rPr>
        <w:t>6 класс</w:t>
      </w:r>
    </w:p>
    <w:p w:rsidR="00922F40" w:rsidRPr="00922F40" w:rsidRDefault="00922F40" w:rsidP="002842E6">
      <w:pPr>
        <w:pStyle w:val="a3"/>
        <w:ind w:left="-567" w:firstLine="425"/>
        <w:jc w:val="both"/>
        <w:rPr>
          <w:rFonts w:ascii="Times New Roman" w:hAnsi="Times New Roman" w:cs="Times New Roman"/>
          <w:bCs/>
          <w:iCs/>
          <w:sz w:val="24"/>
          <w:szCs w:val="24"/>
        </w:rPr>
      </w:pPr>
      <w:r w:rsidRPr="00922F40">
        <w:rPr>
          <w:rFonts w:ascii="Times New Roman" w:hAnsi="Times New Roman" w:cs="Times New Roman"/>
          <w:bCs/>
          <w:iCs/>
          <w:sz w:val="24"/>
          <w:szCs w:val="24"/>
        </w:rPr>
        <w:t>К концу обучения в 6 классе обучающийся научится:</w:t>
      </w:r>
    </w:p>
    <w:p w:rsidR="00922F40" w:rsidRPr="00922F40" w:rsidRDefault="00922F40" w:rsidP="00A540AB">
      <w:pPr>
        <w:pStyle w:val="a3"/>
        <w:numPr>
          <w:ilvl w:val="0"/>
          <w:numId w:val="296"/>
        </w:numPr>
        <w:ind w:left="-567" w:firstLine="425"/>
        <w:jc w:val="both"/>
        <w:rPr>
          <w:rFonts w:ascii="Times New Roman" w:hAnsi="Times New Roman" w:cs="Times New Roman"/>
          <w:bCs/>
          <w:iCs/>
          <w:sz w:val="24"/>
          <w:szCs w:val="24"/>
        </w:rPr>
      </w:pPr>
      <w:r w:rsidRPr="00922F40">
        <w:rPr>
          <w:rFonts w:ascii="Times New Roman" w:hAnsi="Times New Roman" w:cs="Times New Roman"/>
          <w:bCs/>
          <w:iCs/>
          <w:sz w:val="24"/>
          <w:szCs w:val="24"/>
        </w:rPr>
        <w:t>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w:t>
      </w:r>
    </w:p>
    <w:p w:rsidR="00922F40" w:rsidRPr="00922F40" w:rsidRDefault="00922F40" w:rsidP="00A540AB">
      <w:pPr>
        <w:pStyle w:val="a3"/>
        <w:numPr>
          <w:ilvl w:val="0"/>
          <w:numId w:val="296"/>
        </w:numPr>
        <w:ind w:left="-567" w:firstLine="425"/>
        <w:jc w:val="both"/>
        <w:rPr>
          <w:rFonts w:ascii="Times New Roman" w:hAnsi="Times New Roman" w:cs="Times New Roman"/>
          <w:bCs/>
          <w:iCs/>
          <w:sz w:val="24"/>
          <w:szCs w:val="24"/>
        </w:rPr>
      </w:pPr>
      <w:r w:rsidRPr="00922F40">
        <w:rPr>
          <w:rFonts w:ascii="Times New Roman" w:hAnsi="Times New Roman" w:cs="Times New Roman"/>
          <w:bCs/>
          <w:iCs/>
          <w:sz w:val="24"/>
          <w:szCs w:val="24"/>
        </w:rPr>
        <w:t>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w:t>
      </w:r>
    </w:p>
    <w:p w:rsidR="00922F40" w:rsidRPr="00922F40" w:rsidRDefault="00922F40" w:rsidP="00A540AB">
      <w:pPr>
        <w:pStyle w:val="a3"/>
        <w:numPr>
          <w:ilvl w:val="0"/>
          <w:numId w:val="296"/>
        </w:numPr>
        <w:ind w:left="-567" w:firstLine="425"/>
        <w:jc w:val="both"/>
        <w:rPr>
          <w:rFonts w:ascii="Times New Roman" w:hAnsi="Times New Roman" w:cs="Times New Roman"/>
          <w:bCs/>
          <w:iCs/>
          <w:sz w:val="24"/>
          <w:szCs w:val="24"/>
        </w:rPr>
      </w:pPr>
      <w:r w:rsidRPr="00922F40">
        <w:rPr>
          <w:rFonts w:ascii="Times New Roman" w:hAnsi="Times New Roman" w:cs="Times New Roman"/>
          <w:bCs/>
          <w:iCs/>
          <w:sz w:val="24"/>
          <w:szCs w:val="24"/>
        </w:rPr>
        <w:t>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w:t>
      </w:r>
    </w:p>
    <w:p w:rsidR="00922F40" w:rsidRPr="00922F40" w:rsidRDefault="00922F40" w:rsidP="00A540AB">
      <w:pPr>
        <w:pStyle w:val="a3"/>
        <w:numPr>
          <w:ilvl w:val="0"/>
          <w:numId w:val="296"/>
        </w:numPr>
        <w:ind w:left="-567" w:firstLine="425"/>
        <w:jc w:val="both"/>
        <w:rPr>
          <w:rFonts w:ascii="Times New Roman" w:hAnsi="Times New Roman" w:cs="Times New Roman"/>
          <w:bCs/>
          <w:iCs/>
          <w:sz w:val="24"/>
          <w:szCs w:val="24"/>
        </w:rPr>
      </w:pPr>
      <w:r w:rsidRPr="00922F40">
        <w:rPr>
          <w:rFonts w:ascii="Times New Roman" w:hAnsi="Times New Roman" w:cs="Times New Roman"/>
          <w:bCs/>
          <w:iCs/>
          <w:sz w:val="24"/>
          <w:szCs w:val="24"/>
        </w:rPr>
        <w:t>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w:t>
      </w:r>
    </w:p>
    <w:p w:rsidR="00922F40" w:rsidRPr="00922F40" w:rsidRDefault="00922F40" w:rsidP="00A540AB">
      <w:pPr>
        <w:pStyle w:val="a3"/>
        <w:numPr>
          <w:ilvl w:val="0"/>
          <w:numId w:val="296"/>
        </w:numPr>
        <w:ind w:left="-567" w:firstLine="425"/>
        <w:jc w:val="both"/>
        <w:rPr>
          <w:rFonts w:ascii="Times New Roman" w:hAnsi="Times New Roman" w:cs="Times New Roman"/>
          <w:bCs/>
          <w:iCs/>
          <w:sz w:val="24"/>
          <w:szCs w:val="24"/>
        </w:rPr>
      </w:pPr>
      <w:r w:rsidRPr="00922F40">
        <w:rPr>
          <w:rFonts w:ascii="Times New Roman" w:hAnsi="Times New Roman" w:cs="Times New Roman"/>
          <w:bCs/>
          <w:iCs/>
          <w:sz w:val="24"/>
          <w:szCs w:val="24"/>
        </w:rPr>
        <w:t>отбирать упражнения оздоровительной физической культуры и составлять из них к</w:t>
      </w:r>
      <w:r>
        <w:rPr>
          <w:rFonts w:ascii="Times New Roman" w:hAnsi="Times New Roman" w:cs="Times New Roman"/>
          <w:bCs/>
          <w:iCs/>
          <w:sz w:val="24"/>
          <w:szCs w:val="24"/>
        </w:rPr>
        <w:t xml:space="preserve">омплексы физкультминуток и </w:t>
      </w:r>
      <w:proofErr w:type="spellStart"/>
      <w:r>
        <w:rPr>
          <w:rFonts w:ascii="Times New Roman" w:hAnsi="Times New Roman" w:cs="Times New Roman"/>
          <w:bCs/>
          <w:iCs/>
          <w:sz w:val="24"/>
          <w:szCs w:val="24"/>
        </w:rPr>
        <w:t>физ</w:t>
      </w:r>
      <w:r w:rsidRPr="00922F40">
        <w:rPr>
          <w:rFonts w:ascii="Times New Roman" w:hAnsi="Times New Roman" w:cs="Times New Roman"/>
          <w:bCs/>
          <w:iCs/>
          <w:sz w:val="24"/>
          <w:szCs w:val="24"/>
        </w:rPr>
        <w:t>культпауз</w:t>
      </w:r>
      <w:proofErr w:type="spellEnd"/>
      <w:r w:rsidRPr="00922F40">
        <w:rPr>
          <w:rFonts w:ascii="Times New Roman" w:hAnsi="Times New Roman" w:cs="Times New Roman"/>
          <w:bCs/>
          <w:iCs/>
          <w:sz w:val="24"/>
          <w:szCs w:val="24"/>
        </w:rPr>
        <w:t xml:space="preserve"> для оптимизации работоспособности и снятия мышечного утомления в режиме учебной деятельности;</w:t>
      </w:r>
    </w:p>
    <w:p w:rsidR="00753D2F" w:rsidRDefault="00922F40" w:rsidP="00A540AB">
      <w:pPr>
        <w:pStyle w:val="a3"/>
        <w:numPr>
          <w:ilvl w:val="0"/>
          <w:numId w:val="296"/>
        </w:numPr>
        <w:ind w:left="-567" w:firstLine="425"/>
        <w:jc w:val="both"/>
        <w:rPr>
          <w:rFonts w:ascii="Times New Roman" w:hAnsi="Times New Roman" w:cs="Times New Roman"/>
          <w:bCs/>
          <w:iCs/>
          <w:sz w:val="24"/>
          <w:szCs w:val="24"/>
        </w:rPr>
      </w:pPr>
      <w:r w:rsidRPr="00922F40">
        <w:rPr>
          <w:rFonts w:ascii="Times New Roman" w:hAnsi="Times New Roman" w:cs="Times New Roman"/>
          <w:bCs/>
          <w:iCs/>
          <w:sz w:val="24"/>
          <w:szCs w:val="24"/>
        </w:rPr>
        <w:t>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w:t>
      </w:r>
    </w:p>
    <w:p w:rsidR="00922F40" w:rsidRPr="00922F40" w:rsidRDefault="00922F40" w:rsidP="00A540AB">
      <w:pPr>
        <w:pStyle w:val="a3"/>
        <w:numPr>
          <w:ilvl w:val="0"/>
          <w:numId w:val="296"/>
        </w:numPr>
        <w:ind w:left="-567" w:firstLine="425"/>
        <w:rPr>
          <w:rFonts w:ascii="Times New Roman" w:hAnsi="Times New Roman" w:cs="Times New Roman"/>
          <w:bCs/>
          <w:iCs/>
          <w:sz w:val="24"/>
          <w:szCs w:val="24"/>
          <w:lang w:bidi="ru-RU"/>
        </w:rPr>
      </w:pPr>
      <w:r w:rsidRPr="00922F40">
        <w:rPr>
          <w:rFonts w:ascii="Times New Roman" w:hAnsi="Times New Roman" w:cs="Times New Roman"/>
          <w:bCs/>
          <w:iCs/>
          <w:sz w:val="24"/>
          <w:szCs w:val="24"/>
          <w:lang w:bidi="ru-RU"/>
        </w:rPr>
        <w:t>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w:t>
      </w:r>
    </w:p>
    <w:p w:rsidR="00922F40" w:rsidRPr="00922F40" w:rsidRDefault="00922F40" w:rsidP="00A540AB">
      <w:pPr>
        <w:pStyle w:val="a3"/>
        <w:numPr>
          <w:ilvl w:val="0"/>
          <w:numId w:val="296"/>
        </w:numPr>
        <w:ind w:left="-567" w:firstLine="425"/>
        <w:rPr>
          <w:rFonts w:ascii="Times New Roman" w:hAnsi="Times New Roman" w:cs="Times New Roman"/>
          <w:bCs/>
          <w:iCs/>
          <w:sz w:val="24"/>
          <w:szCs w:val="24"/>
          <w:lang w:bidi="ru-RU"/>
        </w:rPr>
      </w:pPr>
      <w:r w:rsidRPr="00922F40">
        <w:rPr>
          <w:rFonts w:ascii="Times New Roman" w:hAnsi="Times New Roman" w:cs="Times New Roman"/>
          <w:bCs/>
          <w:iCs/>
          <w:sz w:val="24"/>
          <w:szCs w:val="24"/>
          <w:lang w:bidi="ru-RU"/>
        </w:rPr>
        <w:t>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w:t>
      </w:r>
    </w:p>
    <w:p w:rsidR="00922F40" w:rsidRPr="00922F40" w:rsidRDefault="00922F40" w:rsidP="00A540AB">
      <w:pPr>
        <w:pStyle w:val="a3"/>
        <w:numPr>
          <w:ilvl w:val="0"/>
          <w:numId w:val="296"/>
        </w:numPr>
        <w:ind w:left="-567" w:firstLine="425"/>
        <w:rPr>
          <w:rFonts w:ascii="Times New Roman" w:hAnsi="Times New Roman" w:cs="Times New Roman"/>
          <w:bCs/>
          <w:iCs/>
          <w:sz w:val="24"/>
          <w:szCs w:val="24"/>
          <w:lang w:bidi="ru-RU"/>
        </w:rPr>
      </w:pPr>
      <w:r w:rsidRPr="00922F40">
        <w:rPr>
          <w:rFonts w:ascii="Times New Roman" w:hAnsi="Times New Roman" w:cs="Times New Roman"/>
          <w:bCs/>
          <w:iCs/>
          <w:sz w:val="24"/>
          <w:szCs w:val="24"/>
          <w:lang w:bidi="ru-RU"/>
        </w:rPr>
        <w:t>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w:t>
      </w:r>
    </w:p>
    <w:p w:rsidR="00922F40" w:rsidRPr="00922F40" w:rsidRDefault="00922F40" w:rsidP="00A540AB">
      <w:pPr>
        <w:pStyle w:val="a3"/>
        <w:numPr>
          <w:ilvl w:val="0"/>
          <w:numId w:val="296"/>
        </w:numPr>
        <w:ind w:left="-567" w:firstLine="425"/>
        <w:rPr>
          <w:rFonts w:ascii="Times New Roman" w:hAnsi="Times New Roman" w:cs="Times New Roman"/>
          <w:bCs/>
          <w:iCs/>
          <w:sz w:val="24"/>
          <w:szCs w:val="24"/>
          <w:lang w:bidi="ru-RU"/>
        </w:rPr>
      </w:pPr>
      <w:r w:rsidRPr="00922F40">
        <w:rPr>
          <w:rFonts w:ascii="Times New Roman" w:hAnsi="Times New Roman" w:cs="Times New Roman"/>
          <w:bCs/>
          <w:iCs/>
          <w:sz w:val="24"/>
          <w:szCs w:val="24"/>
          <w:lang w:bidi="ru-RU"/>
        </w:rPr>
        <w:t>выполнять передвижение на лыжах одновременным одношажным ходом,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передвижения);</w:t>
      </w:r>
    </w:p>
    <w:p w:rsidR="00922F40" w:rsidRPr="00922F40" w:rsidRDefault="00922F40" w:rsidP="00A540AB">
      <w:pPr>
        <w:pStyle w:val="a3"/>
        <w:numPr>
          <w:ilvl w:val="0"/>
          <w:numId w:val="296"/>
        </w:numPr>
        <w:ind w:left="-567" w:firstLine="425"/>
        <w:rPr>
          <w:rFonts w:ascii="Times New Roman" w:hAnsi="Times New Roman" w:cs="Times New Roman"/>
          <w:bCs/>
          <w:iCs/>
          <w:sz w:val="24"/>
          <w:szCs w:val="24"/>
          <w:lang w:bidi="ru-RU"/>
        </w:rPr>
      </w:pPr>
      <w:r w:rsidRPr="00922F40">
        <w:rPr>
          <w:rFonts w:ascii="Times New Roman" w:hAnsi="Times New Roman" w:cs="Times New Roman"/>
          <w:bCs/>
          <w:iCs/>
          <w:sz w:val="24"/>
          <w:szCs w:val="24"/>
          <w:lang w:bidi="ru-RU"/>
        </w:rPr>
        <w:t>выполнять правила и демонстрировать технические действия в спортивных играх:</w:t>
      </w:r>
    </w:p>
    <w:p w:rsidR="00922F40" w:rsidRPr="00922F40" w:rsidRDefault="00922F40" w:rsidP="002842E6">
      <w:pPr>
        <w:pStyle w:val="a3"/>
        <w:ind w:left="-567" w:firstLine="425"/>
        <w:rPr>
          <w:rFonts w:ascii="Times New Roman" w:hAnsi="Times New Roman" w:cs="Times New Roman"/>
          <w:bCs/>
          <w:iCs/>
          <w:sz w:val="24"/>
          <w:szCs w:val="24"/>
          <w:lang w:bidi="ru-RU"/>
        </w:rPr>
      </w:pPr>
      <w:r w:rsidRPr="00922F40">
        <w:rPr>
          <w:rFonts w:ascii="Times New Roman" w:hAnsi="Times New Roman" w:cs="Times New Roman"/>
          <w:bCs/>
          <w:iCs/>
          <w:sz w:val="24"/>
          <w:szCs w:val="24"/>
          <w:lang w:bidi="ru-RU"/>
        </w:rPr>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p w:rsidR="00922F40" w:rsidRPr="00922F40" w:rsidRDefault="00922F40" w:rsidP="002842E6">
      <w:pPr>
        <w:pStyle w:val="a3"/>
        <w:ind w:left="-567" w:firstLine="425"/>
        <w:rPr>
          <w:rFonts w:ascii="Times New Roman" w:hAnsi="Times New Roman" w:cs="Times New Roman"/>
          <w:bCs/>
          <w:iCs/>
          <w:sz w:val="24"/>
          <w:szCs w:val="24"/>
          <w:lang w:bidi="ru-RU"/>
        </w:rPr>
      </w:pPr>
      <w:r w:rsidRPr="00922F40">
        <w:rPr>
          <w:rFonts w:ascii="Times New Roman" w:hAnsi="Times New Roman" w:cs="Times New Roman"/>
          <w:bCs/>
          <w:iCs/>
          <w:sz w:val="24"/>
          <w:szCs w:val="24"/>
          <w:lang w:bidi="ru-RU"/>
        </w:rPr>
        <w:lastRenderedPageBreak/>
        <w:t>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w:t>
      </w:r>
    </w:p>
    <w:p w:rsidR="00922F40" w:rsidRPr="00922F40" w:rsidRDefault="00922F40" w:rsidP="002842E6">
      <w:pPr>
        <w:pStyle w:val="a3"/>
        <w:ind w:left="-567" w:firstLine="425"/>
        <w:rPr>
          <w:rFonts w:ascii="Times New Roman" w:hAnsi="Times New Roman" w:cs="Times New Roman"/>
          <w:bCs/>
          <w:iCs/>
          <w:sz w:val="24"/>
          <w:szCs w:val="24"/>
          <w:lang w:bidi="ru-RU"/>
        </w:rPr>
      </w:pPr>
      <w:r w:rsidRPr="00922F40">
        <w:rPr>
          <w:rFonts w:ascii="Times New Roman" w:hAnsi="Times New Roman" w:cs="Times New Roman"/>
          <w:bCs/>
          <w:iCs/>
          <w:sz w:val="24"/>
          <w:szCs w:val="24"/>
          <w:lang w:bidi="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922F40" w:rsidRPr="00922F40" w:rsidRDefault="00922F40" w:rsidP="00A540AB">
      <w:pPr>
        <w:pStyle w:val="a3"/>
        <w:numPr>
          <w:ilvl w:val="0"/>
          <w:numId w:val="296"/>
        </w:numPr>
        <w:ind w:left="-567" w:firstLine="425"/>
        <w:rPr>
          <w:rFonts w:ascii="Times New Roman" w:hAnsi="Times New Roman" w:cs="Times New Roman"/>
          <w:bCs/>
          <w:iCs/>
          <w:sz w:val="24"/>
          <w:szCs w:val="24"/>
          <w:lang w:bidi="ru-RU"/>
        </w:rPr>
      </w:pPr>
      <w:r w:rsidRPr="00922F40">
        <w:rPr>
          <w:rFonts w:ascii="Times New Roman" w:hAnsi="Times New Roman" w:cs="Times New Roman"/>
          <w:bCs/>
          <w:iCs/>
          <w:sz w:val="24"/>
          <w:szCs w:val="24"/>
          <w:lang w:bidi="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922F40" w:rsidRPr="002842E6" w:rsidRDefault="00922F40" w:rsidP="00922F40">
      <w:pPr>
        <w:pStyle w:val="a3"/>
        <w:ind w:left="-567" w:firstLine="425"/>
        <w:jc w:val="both"/>
        <w:rPr>
          <w:rFonts w:ascii="Times New Roman" w:hAnsi="Times New Roman" w:cs="Times New Roman"/>
          <w:b/>
          <w:bCs/>
          <w:iCs/>
          <w:sz w:val="24"/>
          <w:szCs w:val="24"/>
        </w:rPr>
      </w:pPr>
      <w:r w:rsidRPr="002842E6">
        <w:rPr>
          <w:rFonts w:ascii="Times New Roman" w:hAnsi="Times New Roman" w:cs="Times New Roman"/>
          <w:b/>
          <w:bCs/>
          <w:iCs/>
          <w:sz w:val="24"/>
          <w:szCs w:val="24"/>
        </w:rPr>
        <w:t>7 класс</w:t>
      </w:r>
    </w:p>
    <w:p w:rsidR="00922F40" w:rsidRPr="00922F40" w:rsidRDefault="00922F40" w:rsidP="00B76CC6">
      <w:pPr>
        <w:pStyle w:val="a3"/>
        <w:ind w:left="-567" w:firstLine="425"/>
        <w:jc w:val="both"/>
        <w:rPr>
          <w:rFonts w:ascii="Times New Roman" w:hAnsi="Times New Roman" w:cs="Times New Roman"/>
          <w:bCs/>
          <w:iCs/>
          <w:sz w:val="24"/>
          <w:szCs w:val="24"/>
        </w:rPr>
      </w:pPr>
      <w:r w:rsidRPr="00922F40">
        <w:rPr>
          <w:rFonts w:ascii="Times New Roman" w:hAnsi="Times New Roman" w:cs="Times New Roman"/>
          <w:bCs/>
          <w:iCs/>
          <w:sz w:val="24"/>
          <w:szCs w:val="24"/>
        </w:rPr>
        <w:t>К концу обучения в 7 классе обучающийся научится:</w:t>
      </w:r>
    </w:p>
    <w:p w:rsidR="00922F40" w:rsidRPr="00922F40" w:rsidRDefault="00922F40" w:rsidP="00A540AB">
      <w:pPr>
        <w:pStyle w:val="a3"/>
        <w:numPr>
          <w:ilvl w:val="0"/>
          <w:numId w:val="296"/>
        </w:numPr>
        <w:ind w:left="-567" w:firstLine="425"/>
        <w:jc w:val="both"/>
        <w:rPr>
          <w:rFonts w:ascii="Times New Roman" w:hAnsi="Times New Roman" w:cs="Times New Roman"/>
          <w:bCs/>
          <w:iCs/>
          <w:sz w:val="24"/>
          <w:szCs w:val="24"/>
        </w:rPr>
      </w:pPr>
      <w:r w:rsidRPr="00922F40">
        <w:rPr>
          <w:rFonts w:ascii="Times New Roman" w:hAnsi="Times New Roman" w:cs="Times New Roman"/>
          <w:bCs/>
          <w:iCs/>
          <w:sz w:val="24"/>
          <w:szCs w:val="24"/>
        </w:rPr>
        <w:t>проводить анализ причин зарождения современного олимпийского движения, давать характеристику основным этапам его развития в СССР и современной России;</w:t>
      </w:r>
    </w:p>
    <w:p w:rsidR="00922F40" w:rsidRPr="00922F40" w:rsidRDefault="00922F40" w:rsidP="00A540AB">
      <w:pPr>
        <w:pStyle w:val="a3"/>
        <w:numPr>
          <w:ilvl w:val="0"/>
          <w:numId w:val="296"/>
        </w:numPr>
        <w:ind w:left="-567" w:firstLine="425"/>
        <w:jc w:val="both"/>
        <w:rPr>
          <w:rFonts w:ascii="Times New Roman" w:hAnsi="Times New Roman" w:cs="Times New Roman"/>
          <w:bCs/>
          <w:iCs/>
          <w:sz w:val="24"/>
          <w:szCs w:val="24"/>
        </w:rPr>
      </w:pPr>
      <w:r w:rsidRPr="00922F40">
        <w:rPr>
          <w:rFonts w:ascii="Times New Roman" w:hAnsi="Times New Roman" w:cs="Times New Roman"/>
          <w:bCs/>
          <w:iCs/>
          <w:sz w:val="24"/>
          <w:szCs w:val="24"/>
        </w:rPr>
        <w:t>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w:t>
      </w:r>
    </w:p>
    <w:p w:rsidR="00922F40" w:rsidRPr="00922F40" w:rsidRDefault="00922F40" w:rsidP="00A540AB">
      <w:pPr>
        <w:pStyle w:val="a3"/>
        <w:numPr>
          <w:ilvl w:val="0"/>
          <w:numId w:val="296"/>
        </w:numPr>
        <w:ind w:left="-567" w:firstLine="425"/>
        <w:jc w:val="both"/>
        <w:rPr>
          <w:rFonts w:ascii="Times New Roman" w:hAnsi="Times New Roman" w:cs="Times New Roman"/>
          <w:bCs/>
          <w:iCs/>
          <w:sz w:val="24"/>
          <w:szCs w:val="24"/>
        </w:rPr>
      </w:pPr>
      <w:r w:rsidRPr="00922F40">
        <w:rPr>
          <w:rFonts w:ascii="Times New Roman" w:hAnsi="Times New Roman" w:cs="Times New Roman"/>
          <w:bCs/>
          <w:iCs/>
          <w:sz w:val="24"/>
          <w:szCs w:val="24"/>
        </w:rPr>
        <w:t>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w:t>
      </w:r>
    </w:p>
    <w:p w:rsidR="00922F40" w:rsidRPr="00922F40" w:rsidRDefault="00922F40" w:rsidP="00A540AB">
      <w:pPr>
        <w:pStyle w:val="a3"/>
        <w:numPr>
          <w:ilvl w:val="0"/>
          <w:numId w:val="296"/>
        </w:numPr>
        <w:ind w:left="-567" w:firstLine="425"/>
        <w:jc w:val="both"/>
        <w:rPr>
          <w:rFonts w:ascii="Times New Roman" w:hAnsi="Times New Roman" w:cs="Times New Roman"/>
          <w:bCs/>
          <w:iCs/>
          <w:sz w:val="24"/>
          <w:szCs w:val="24"/>
        </w:rPr>
      </w:pPr>
      <w:r w:rsidRPr="00922F40">
        <w:rPr>
          <w:rFonts w:ascii="Times New Roman" w:hAnsi="Times New Roman" w:cs="Times New Roman"/>
          <w:bCs/>
          <w:iCs/>
          <w:sz w:val="24"/>
          <w:szCs w:val="24"/>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922F40">
        <w:rPr>
          <w:rFonts w:ascii="Times New Roman" w:hAnsi="Times New Roman" w:cs="Times New Roman"/>
          <w:bCs/>
          <w:iCs/>
          <w:sz w:val="24"/>
          <w:szCs w:val="24"/>
        </w:rPr>
        <w:t>Кетле</w:t>
      </w:r>
      <w:proofErr w:type="spellEnd"/>
      <w:r w:rsidRPr="00922F40">
        <w:rPr>
          <w:rFonts w:ascii="Times New Roman" w:hAnsi="Times New Roman" w:cs="Times New Roman"/>
          <w:bCs/>
          <w:iCs/>
          <w:sz w:val="24"/>
          <w:szCs w:val="24"/>
        </w:rPr>
        <w:t>» и «ортостатической пробы» (по образцу);</w:t>
      </w:r>
    </w:p>
    <w:p w:rsidR="00922F40" w:rsidRPr="00922F40" w:rsidRDefault="00922F40" w:rsidP="00A540AB">
      <w:pPr>
        <w:pStyle w:val="a3"/>
        <w:numPr>
          <w:ilvl w:val="0"/>
          <w:numId w:val="296"/>
        </w:numPr>
        <w:ind w:left="-567" w:firstLine="425"/>
        <w:jc w:val="both"/>
        <w:rPr>
          <w:rFonts w:ascii="Times New Roman" w:hAnsi="Times New Roman" w:cs="Times New Roman"/>
          <w:bCs/>
          <w:iCs/>
          <w:sz w:val="24"/>
          <w:szCs w:val="24"/>
        </w:rPr>
      </w:pPr>
      <w:r w:rsidRPr="00922F40">
        <w:rPr>
          <w:rFonts w:ascii="Times New Roman" w:hAnsi="Times New Roman" w:cs="Times New Roman"/>
          <w:bCs/>
          <w:iCs/>
          <w:sz w:val="24"/>
          <w:szCs w:val="24"/>
        </w:rPr>
        <w:t>выполнять лазанье</w:t>
      </w:r>
      <w:r>
        <w:rPr>
          <w:rFonts w:ascii="Times New Roman" w:hAnsi="Times New Roman" w:cs="Times New Roman"/>
          <w:bCs/>
          <w:iCs/>
          <w:sz w:val="24"/>
          <w:szCs w:val="24"/>
        </w:rPr>
        <w:t xml:space="preserve"> по канату в два приёма;</w:t>
      </w:r>
    </w:p>
    <w:p w:rsidR="00922F40" w:rsidRDefault="00922F40" w:rsidP="00A540AB">
      <w:pPr>
        <w:pStyle w:val="a3"/>
        <w:numPr>
          <w:ilvl w:val="0"/>
          <w:numId w:val="296"/>
        </w:numPr>
        <w:ind w:left="-567" w:firstLine="425"/>
        <w:jc w:val="both"/>
        <w:rPr>
          <w:rFonts w:ascii="Times New Roman" w:hAnsi="Times New Roman" w:cs="Times New Roman"/>
          <w:bCs/>
          <w:iCs/>
          <w:sz w:val="24"/>
          <w:szCs w:val="24"/>
        </w:rPr>
      </w:pPr>
      <w:r w:rsidRPr="00922F40">
        <w:rPr>
          <w:rFonts w:ascii="Times New Roman" w:hAnsi="Times New Roman" w:cs="Times New Roman"/>
          <w:bCs/>
          <w:iCs/>
          <w:sz w:val="24"/>
          <w:szCs w:val="24"/>
        </w:rPr>
        <w:t>выполнять стойку на голове с опорой на руки и включать её в акробатическую комбинацию из ра</w:t>
      </w:r>
      <w:r>
        <w:rPr>
          <w:rFonts w:ascii="Times New Roman" w:hAnsi="Times New Roman" w:cs="Times New Roman"/>
          <w:bCs/>
          <w:iCs/>
          <w:sz w:val="24"/>
          <w:szCs w:val="24"/>
        </w:rPr>
        <w:t>нее освоенных упражнений</w:t>
      </w:r>
      <w:r w:rsidRPr="00922F40">
        <w:rPr>
          <w:rFonts w:ascii="Times New Roman" w:hAnsi="Times New Roman" w:cs="Times New Roman"/>
          <w:bCs/>
          <w:iCs/>
          <w:sz w:val="24"/>
          <w:szCs w:val="24"/>
        </w:rPr>
        <w:t>;</w:t>
      </w:r>
    </w:p>
    <w:p w:rsidR="00922F40" w:rsidRPr="00922F40" w:rsidRDefault="00922F40" w:rsidP="00A540AB">
      <w:pPr>
        <w:pStyle w:val="a3"/>
        <w:numPr>
          <w:ilvl w:val="0"/>
          <w:numId w:val="296"/>
        </w:numPr>
        <w:ind w:left="-567" w:firstLine="425"/>
        <w:jc w:val="both"/>
        <w:rPr>
          <w:rFonts w:ascii="Times New Roman" w:hAnsi="Times New Roman" w:cs="Times New Roman"/>
          <w:bCs/>
          <w:iCs/>
          <w:sz w:val="24"/>
          <w:szCs w:val="24"/>
        </w:rPr>
      </w:pPr>
      <w:r w:rsidRPr="00922F40">
        <w:rPr>
          <w:rFonts w:ascii="Times New Roman" w:hAnsi="Times New Roman" w:cs="Times New Roman"/>
          <w:bCs/>
          <w:iCs/>
          <w:sz w:val="24"/>
          <w:szCs w:val="24"/>
        </w:rPr>
        <w:t>выполнять беговые упражнения с преодолением препятствий способами «</w:t>
      </w:r>
      <w:proofErr w:type="spellStart"/>
      <w:r w:rsidRPr="00922F40">
        <w:rPr>
          <w:rFonts w:ascii="Times New Roman" w:hAnsi="Times New Roman" w:cs="Times New Roman"/>
          <w:bCs/>
          <w:iCs/>
          <w:sz w:val="24"/>
          <w:szCs w:val="24"/>
        </w:rPr>
        <w:t>наступание</w:t>
      </w:r>
      <w:proofErr w:type="spellEnd"/>
      <w:r w:rsidRPr="00922F40">
        <w:rPr>
          <w:rFonts w:ascii="Times New Roman" w:hAnsi="Times New Roman" w:cs="Times New Roman"/>
          <w:bCs/>
          <w:iCs/>
          <w:sz w:val="24"/>
          <w:szCs w:val="24"/>
        </w:rPr>
        <w:t>» и «прыжковый бег», применять их в беге по пересечённой местности;</w:t>
      </w:r>
    </w:p>
    <w:p w:rsidR="00922F40" w:rsidRPr="00922F40" w:rsidRDefault="00922F40" w:rsidP="00A540AB">
      <w:pPr>
        <w:pStyle w:val="a3"/>
        <w:numPr>
          <w:ilvl w:val="0"/>
          <w:numId w:val="296"/>
        </w:numPr>
        <w:ind w:left="-567" w:firstLine="425"/>
        <w:jc w:val="both"/>
        <w:rPr>
          <w:rFonts w:ascii="Times New Roman" w:hAnsi="Times New Roman" w:cs="Times New Roman"/>
          <w:bCs/>
          <w:iCs/>
          <w:sz w:val="24"/>
          <w:szCs w:val="24"/>
        </w:rPr>
      </w:pPr>
      <w:r w:rsidRPr="00922F40">
        <w:rPr>
          <w:rFonts w:ascii="Times New Roman" w:hAnsi="Times New Roman" w:cs="Times New Roman"/>
          <w:bCs/>
          <w:iCs/>
          <w:sz w:val="24"/>
          <w:szCs w:val="24"/>
        </w:rPr>
        <w:t>выполнять метание малого мяча на точность в неподвижную, качающуюся и катящуюся с разной скоростью мишень;</w:t>
      </w:r>
    </w:p>
    <w:p w:rsidR="00922F40" w:rsidRPr="00922F40" w:rsidRDefault="00922F40" w:rsidP="00A540AB">
      <w:pPr>
        <w:pStyle w:val="a3"/>
        <w:numPr>
          <w:ilvl w:val="0"/>
          <w:numId w:val="296"/>
        </w:numPr>
        <w:ind w:left="-567" w:firstLine="425"/>
        <w:jc w:val="both"/>
        <w:rPr>
          <w:rFonts w:ascii="Times New Roman" w:hAnsi="Times New Roman" w:cs="Times New Roman"/>
          <w:bCs/>
          <w:iCs/>
          <w:sz w:val="24"/>
          <w:szCs w:val="24"/>
        </w:rPr>
      </w:pPr>
      <w:r w:rsidRPr="00922F40">
        <w:rPr>
          <w:rFonts w:ascii="Times New Roman" w:hAnsi="Times New Roman" w:cs="Times New Roman"/>
          <w:bCs/>
          <w:iCs/>
          <w:sz w:val="24"/>
          <w:szCs w:val="24"/>
        </w:rPr>
        <w:t xml:space="preserve">выполнять переход с передвижения попеременным двух- </w:t>
      </w:r>
      <w:proofErr w:type="spellStart"/>
      <w:r w:rsidRPr="00922F40">
        <w:rPr>
          <w:rFonts w:ascii="Times New Roman" w:hAnsi="Times New Roman" w:cs="Times New Roman"/>
          <w:bCs/>
          <w:iCs/>
          <w:sz w:val="24"/>
          <w:szCs w:val="24"/>
        </w:rPr>
        <w:t>шажным</w:t>
      </w:r>
      <w:proofErr w:type="spellEnd"/>
      <w:r w:rsidRPr="00922F40">
        <w:rPr>
          <w:rFonts w:ascii="Times New Roman" w:hAnsi="Times New Roman" w:cs="Times New Roman"/>
          <w:bCs/>
          <w:iCs/>
          <w:sz w:val="24"/>
          <w:szCs w:val="24"/>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перехода);</w:t>
      </w:r>
    </w:p>
    <w:p w:rsidR="00922F40" w:rsidRPr="00922F40" w:rsidRDefault="00922F40" w:rsidP="00A540AB">
      <w:pPr>
        <w:pStyle w:val="a3"/>
        <w:numPr>
          <w:ilvl w:val="0"/>
          <w:numId w:val="296"/>
        </w:numPr>
        <w:ind w:left="-567" w:firstLine="425"/>
        <w:jc w:val="both"/>
        <w:rPr>
          <w:rFonts w:ascii="Times New Roman" w:hAnsi="Times New Roman" w:cs="Times New Roman"/>
          <w:bCs/>
          <w:iCs/>
          <w:sz w:val="24"/>
          <w:szCs w:val="24"/>
        </w:rPr>
      </w:pPr>
      <w:r w:rsidRPr="00922F40">
        <w:rPr>
          <w:rFonts w:ascii="Times New Roman" w:hAnsi="Times New Roman" w:cs="Times New Roman"/>
          <w:bCs/>
          <w:iCs/>
          <w:sz w:val="24"/>
          <w:szCs w:val="24"/>
        </w:rPr>
        <w:t>демонстрировать и использовать технические действия спортивных игр:</w:t>
      </w:r>
    </w:p>
    <w:p w:rsidR="00922F40" w:rsidRPr="00922F40" w:rsidRDefault="00922F40" w:rsidP="00B76CC6">
      <w:pPr>
        <w:pStyle w:val="a3"/>
        <w:ind w:left="-567" w:firstLine="425"/>
        <w:jc w:val="both"/>
        <w:rPr>
          <w:rFonts w:ascii="Times New Roman" w:hAnsi="Times New Roman" w:cs="Times New Roman"/>
          <w:bCs/>
          <w:iCs/>
          <w:sz w:val="24"/>
          <w:szCs w:val="24"/>
        </w:rPr>
      </w:pPr>
      <w:r w:rsidRPr="00922F40">
        <w:rPr>
          <w:rFonts w:ascii="Times New Roman" w:hAnsi="Times New Roman" w:cs="Times New Roman"/>
          <w:bCs/>
          <w:iCs/>
          <w:sz w:val="24"/>
          <w:szCs w:val="24"/>
        </w:rPr>
        <w:t>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w:t>
      </w:r>
    </w:p>
    <w:p w:rsidR="00922F40" w:rsidRPr="00922F40" w:rsidRDefault="00922F40" w:rsidP="00B76CC6">
      <w:pPr>
        <w:pStyle w:val="a3"/>
        <w:ind w:left="-567" w:firstLine="425"/>
        <w:jc w:val="both"/>
        <w:rPr>
          <w:rFonts w:ascii="Times New Roman" w:hAnsi="Times New Roman" w:cs="Times New Roman"/>
          <w:bCs/>
          <w:iCs/>
          <w:sz w:val="24"/>
          <w:szCs w:val="24"/>
        </w:rPr>
      </w:pPr>
      <w:r w:rsidRPr="00922F40">
        <w:rPr>
          <w:rFonts w:ascii="Times New Roman" w:hAnsi="Times New Roman" w:cs="Times New Roman"/>
          <w:bCs/>
          <w:iCs/>
          <w:sz w:val="24"/>
          <w:szCs w:val="24"/>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p w:rsidR="00922F40" w:rsidRPr="00922F40" w:rsidRDefault="00922F40" w:rsidP="00B76CC6">
      <w:pPr>
        <w:pStyle w:val="a3"/>
        <w:ind w:left="-567" w:firstLine="425"/>
        <w:jc w:val="both"/>
        <w:rPr>
          <w:rFonts w:ascii="Times New Roman" w:hAnsi="Times New Roman" w:cs="Times New Roman"/>
          <w:bCs/>
          <w:iCs/>
          <w:sz w:val="24"/>
          <w:szCs w:val="24"/>
        </w:rPr>
      </w:pPr>
      <w:r w:rsidRPr="00922F40">
        <w:rPr>
          <w:rFonts w:ascii="Times New Roman" w:hAnsi="Times New Roman" w:cs="Times New Roman"/>
          <w:bCs/>
          <w:iCs/>
          <w:sz w:val="24"/>
          <w:szCs w:val="24"/>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922F40" w:rsidRPr="00922F40" w:rsidRDefault="00922F40" w:rsidP="00A540AB">
      <w:pPr>
        <w:pStyle w:val="a3"/>
        <w:numPr>
          <w:ilvl w:val="0"/>
          <w:numId w:val="298"/>
        </w:numPr>
        <w:ind w:left="-567" w:firstLine="425"/>
        <w:jc w:val="both"/>
        <w:rPr>
          <w:rFonts w:ascii="Times New Roman" w:hAnsi="Times New Roman" w:cs="Times New Roman"/>
          <w:bCs/>
          <w:iCs/>
          <w:sz w:val="24"/>
          <w:szCs w:val="24"/>
        </w:rPr>
      </w:pPr>
      <w:r w:rsidRPr="00922F40">
        <w:rPr>
          <w:rFonts w:ascii="Times New Roman" w:hAnsi="Times New Roman" w:cs="Times New Roman"/>
          <w:bCs/>
          <w:iCs/>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922F40" w:rsidRPr="00922F40" w:rsidRDefault="00922F40" w:rsidP="00922F40">
      <w:pPr>
        <w:pStyle w:val="a3"/>
        <w:ind w:left="-567" w:firstLine="425"/>
        <w:rPr>
          <w:rFonts w:ascii="Times New Roman" w:hAnsi="Times New Roman" w:cs="Times New Roman"/>
          <w:b/>
          <w:bCs/>
          <w:iCs/>
          <w:sz w:val="24"/>
          <w:szCs w:val="24"/>
        </w:rPr>
      </w:pPr>
      <w:bookmarkStart w:id="398" w:name="bookmark1806"/>
      <w:r w:rsidRPr="00922F40">
        <w:rPr>
          <w:rFonts w:ascii="Times New Roman" w:hAnsi="Times New Roman" w:cs="Times New Roman"/>
          <w:b/>
          <w:bCs/>
          <w:iCs/>
          <w:sz w:val="24"/>
          <w:szCs w:val="24"/>
        </w:rPr>
        <w:t>8 класс</w:t>
      </w:r>
      <w:bookmarkEnd w:id="398"/>
    </w:p>
    <w:p w:rsidR="00922F40" w:rsidRPr="00922F40" w:rsidRDefault="00922F40" w:rsidP="000B2849">
      <w:pPr>
        <w:pStyle w:val="a3"/>
        <w:ind w:left="-567" w:firstLine="425"/>
        <w:jc w:val="both"/>
        <w:rPr>
          <w:rFonts w:ascii="Times New Roman" w:hAnsi="Times New Roman" w:cs="Times New Roman"/>
          <w:bCs/>
          <w:iCs/>
          <w:sz w:val="24"/>
          <w:szCs w:val="24"/>
          <w:lang w:bidi="ru-RU"/>
        </w:rPr>
      </w:pPr>
      <w:r w:rsidRPr="00922F40">
        <w:rPr>
          <w:rFonts w:ascii="Times New Roman" w:hAnsi="Times New Roman" w:cs="Times New Roman"/>
          <w:bCs/>
          <w:iCs/>
          <w:sz w:val="24"/>
          <w:szCs w:val="24"/>
          <w:lang w:bidi="ru-RU"/>
        </w:rPr>
        <w:t>К концу обучения в 8 классе обучающийся научится:</w:t>
      </w:r>
    </w:p>
    <w:p w:rsidR="00922F40" w:rsidRPr="00922F40" w:rsidRDefault="00922F40" w:rsidP="00A540AB">
      <w:pPr>
        <w:pStyle w:val="a3"/>
        <w:numPr>
          <w:ilvl w:val="0"/>
          <w:numId w:val="298"/>
        </w:numPr>
        <w:ind w:left="-567" w:firstLine="425"/>
        <w:jc w:val="both"/>
        <w:rPr>
          <w:rFonts w:ascii="Times New Roman" w:hAnsi="Times New Roman" w:cs="Times New Roman"/>
          <w:bCs/>
          <w:iCs/>
          <w:sz w:val="24"/>
          <w:szCs w:val="24"/>
          <w:lang w:bidi="ru-RU"/>
        </w:rPr>
      </w:pPr>
      <w:r w:rsidRPr="00922F40">
        <w:rPr>
          <w:rFonts w:ascii="Times New Roman" w:hAnsi="Times New Roman" w:cs="Times New Roman"/>
          <w:bCs/>
          <w:iCs/>
          <w:sz w:val="24"/>
          <w:szCs w:val="24"/>
          <w:lang w:bidi="ru-RU"/>
        </w:rPr>
        <w:t>проводить анализ основных направлений развития физической культуры в Российской Федерации, характеризовать содержание основных форм их организации;</w:t>
      </w:r>
    </w:p>
    <w:p w:rsidR="00922F40" w:rsidRPr="00922F40" w:rsidRDefault="00922F40" w:rsidP="00A540AB">
      <w:pPr>
        <w:pStyle w:val="a3"/>
        <w:numPr>
          <w:ilvl w:val="0"/>
          <w:numId w:val="298"/>
        </w:numPr>
        <w:ind w:left="-567" w:firstLine="425"/>
        <w:jc w:val="both"/>
        <w:rPr>
          <w:rFonts w:ascii="Times New Roman" w:hAnsi="Times New Roman" w:cs="Times New Roman"/>
          <w:bCs/>
          <w:iCs/>
          <w:sz w:val="24"/>
          <w:szCs w:val="24"/>
          <w:lang w:bidi="ru-RU"/>
        </w:rPr>
      </w:pPr>
      <w:r w:rsidRPr="00922F40">
        <w:rPr>
          <w:rFonts w:ascii="Times New Roman" w:hAnsi="Times New Roman" w:cs="Times New Roman"/>
          <w:bCs/>
          <w:iCs/>
          <w:sz w:val="24"/>
          <w:szCs w:val="24"/>
          <w:lang w:bidi="ru-RU"/>
        </w:rPr>
        <w:t>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p w:rsidR="00922F40" w:rsidRPr="00922F40" w:rsidRDefault="00922F40" w:rsidP="00A540AB">
      <w:pPr>
        <w:pStyle w:val="a3"/>
        <w:numPr>
          <w:ilvl w:val="0"/>
          <w:numId w:val="298"/>
        </w:numPr>
        <w:ind w:left="-567" w:firstLine="425"/>
        <w:jc w:val="both"/>
        <w:rPr>
          <w:rFonts w:ascii="Times New Roman" w:hAnsi="Times New Roman" w:cs="Times New Roman"/>
          <w:bCs/>
          <w:iCs/>
          <w:sz w:val="24"/>
          <w:szCs w:val="24"/>
          <w:lang w:bidi="ru-RU"/>
        </w:rPr>
      </w:pPr>
      <w:r w:rsidRPr="00922F40">
        <w:rPr>
          <w:rFonts w:ascii="Times New Roman" w:hAnsi="Times New Roman" w:cs="Times New Roman"/>
          <w:bCs/>
          <w:iCs/>
          <w:sz w:val="24"/>
          <w:szCs w:val="24"/>
          <w:lang w:bidi="ru-RU"/>
        </w:rPr>
        <w:t>проводить занятия оздоровительной гимнастикой по коррекции индивидуальной формы осанки и избыточной массы тела;</w:t>
      </w:r>
    </w:p>
    <w:p w:rsidR="00922F40" w:rsidRPr="00922F40" w:rsidRDefault="00922F40" w:rsidP="00A540AB">
      <w:pPr>
        <w:pStyle w:val="a3"/>
        <w:numPr>
          <w:ilvl w:val="0"/>
          <w:numId w:val="298"/>
        </w:numPr>
        <w:ind w:left="-567" w:firstLine="425"/>
        <w:jc w:val="both"/>
        <w:rPr>
          <w:rFonts w:ascii="Times New Roman" w:hAnsi="Times New Roman" w:cs="Times New Roman"/>
          <w:bCs/>
          <w:iCs/>
          <w:sz w:val="24"/>
          <w:szCs w:val="24"/>
          <w:lang w:bidi="ru-RU"/>
        </w:rPr>
      </w:pPr>
      <w:r w:rsidRPr="00922F40">
        <w:rPr>
          <w:rFonts w:ascii="Times New Roman" w:hAnsi="Times New Roman" w:cs="Times New Roman"/>
          <w:bCs/>
          <w:iCs/>
          <w:sz w:val="24"/>
          <w:szCs w:val="24"/>
          <w:lang w:bidi="ru-RU"/>
        </w:rPr>
        <w:lastRenderedPageBreak/>
        <w:t>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p w:rsidR="00922F40" w:rsidRPr="00922F40" w:rsidRDefault="00922F40" w:rsidP="00A540AB">
      <w:pPr>
        <w:pStyle w:val="a3"/>
        <w:numPr>
          <w:ilvl w:val="0"/>
          <w:numId w:val="298"/>
        </w:numPr>
        <w:ind w:left="-567" w:firstLine="425"/>
        <w:jc w:val="both"/>
        <w:rPr>
          <w:rFonts w:ascii="Times New Roman" w:hAnsi="Times New Roman" w:cs="Times New Roman"/>
          <w:bCs/>
          <w:iCs/>
          <w:sz w:val="24"/>
          <w:szCs w:val="24"/>
          <w:lang w:bidi="ru-RU"/>
        </w:rPr>
      </w:pPr>
      <w:r w:rsidRPr="00922F40">
        <w:rPr>
          <w:rFonts w:ascii="Times New Roman" w:hAnsi="Times New Roman" w:cs="Times New Roman"/>
          <w:bCs/>
          <w:iCs/>
          <w:sz w:val="24"/>
          <w:szCs w:val="24"/>
          <w:lang w:bidi="ru-RU"/>
        </w:rPr>
        <w:t>выполнять комбинацию на параллельных брусьях с включением упражнений в упоре на руках, кувырка вперёд и соскока; наблюдать их выполнение другими учащимися и сравнивать с заданным образцом, анализировать ошибки и причины их появления, находить способы устра</w:t>
      </w:r>
      <w:r>
        <w:rPr>
          <w:rFonts w:ascii="Times New Roman" w:hAnsi="Times New Roman" w:cs="Times New Roman"/>
          <w:bCs/>
          <w:iCs/>
          <w:sz w:val="24"/>
          <w:szCs w:val="24"/>
          <w:lang w:bidi="ru-RU"/>
        </w:rPr>
        <w:t>нения</w:t>
      </w:r>
      <w:r w:rsidRPr="00922F40">
        <w:rPr>
          <w:rFonts w:ascii="Times New Roman" w:hAnsi="Times New Roman" w:cs="Times New Roman"/>
          <w:bCs/>
          <w:iCs/>
          <w:sz w:val="24"/>
          <w:szCs w:val="24"/>
          <w:lang w:bidi="ru-RU"/>
        </w:rPr>
        <w:t>;</w:t>
      </w:r>
    </w:p>
    <w:p w:rsidR="00922F40" w:rsidRPr="00922F40" w:rsidRDefault="00922F40" w:rsidP="00A540AB">
      <w:pPr>
        <w:pStyle w:val="a3"/>
        <w:numPr>
          <w:ilvl w:val="0"/>
          <w:numId w:val="298"/>
        </w:numPr>
        <w:ind w:left="-567" w:firstLine="425"/>
        <w:jc w:val="both"/>
        <w:rPr>
          <w:rFonts w:ascii="Times New Roman" w:hAnsi="Times New Roman" w:cs="Times New Roman"/>
          <w:bCs/>
          <w:iCs/>
          <w:sz w:val="24"/>
          <w:szCs w:val="24"/>
          <w:lang w:bidi="ru-RU"/>
        </w:rPr>
      </w:pPr>
      <w:r w:rsidRPr="00922F40">
        <w:rPr>
          <w:rFonts w:ascii="Times New Roman" w:hAnsi="Times New Roman" w:cs="Times New Roman"/>
          <w:bCs/>
          <w:iCs/>
          <w:sz w:val="24"/>
          <w:szCs w:val="24"/>
          <w:lang w:bidi="ru-RU"/>
        </w:rPr>
        <w:t>выполнять прыжок в длину с разбега способом «прогнувшись», наблюдать и анализировать технические особенности в выполнении другими учащимися, выявлять ошибки и предлагать способы устранения;</w:t>
      </w:r>
    </w:p>
    <w:p w:rsidR="00922F40" w:rsidRPr="00922F40" w:rsidRDefault="00922F40" w:rsidP="00A540AB">
      <w:pPr>
        <w:pStyle w:val="a3"/>
        <w:numPr>
          <w:ilvl w:val="0"/>
          <w:numId w:val="298"/>
        </w:numPr>
        <w:ind w:left="-567" w:firstLine="425"/>
        <w:jc w:val="both"/>
        <w:rPr>
          <w:rFonts w:ascii="Times New Roman" w:hAnsi="Times New Roman" w:cs="Times New Roman"/>
          <w:bCs/>
          <w:iCs/>
          <w:sz w:val="24"/>
          <w:szCs w:val="24"/>
          <w:lang w:bidi="ru-RU"/>
        </w:rPr>
      </w:pPr>
      <w:r w:rsidRPr="00922F40">
        <w:rPr>
          <w:rFonts w:ascii="Times New Roman" w:hAnsi="Times New Roman" w:cs="Times New Roman"/>
          <w:bCs/>
          <w:iCs/>
          <w:sz w:val="24"/>
          <w:szCs w:val="24"/>
          <w:lang w:bidi="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p w:rsidR="00922F40" w:rsidRPr="00922F40" w:rsidRDefault="00922F40" w:rsidP="00A540AB">
      <w:pPr>
        <w:pStyle w:val="a3"/>
        <w:numPr>
          <w:ilvl w:val="0"/>
          <w:numId w:val="298"/>
        </w:numPr>
        <w:ind w:left="-567" w:firstLine="425"/>
        <w:jc w:val="both"/>
        <w:rPr>
          <w:rFonts w:ascii="Times New Roman" w:hAnsi="Times New Roman" w:cs="Times New Roman"/>
          <w:bCs/>
          <w:iCs/>
          <w:sz w:val="24"/>
          <w:szCs w:val="24"/>
          <w:lang w:bidi="ru-RU"/>
        </w:rPr>
      </w:pPr>
      <w:r w:rsidRPr="00922F40">
        <w:rPr>
          <w:rFonts w:ascii="Times New Roman" w:hAnsi="Times New Roman" w:cs="Times New Roman"/>
          <w:bCs/>
          <w:iCs/>
          <w:sz w:val="24"/>
          <w:szCs w:val="24"/>
          <w:lang w:bidi="ru-RU"/>
        </w:rPr>
        <w:t xml:space="preserve">выполнять передвижение на лыжах одновременным </w:t>
      </w:r>
      <w:proofErr w:type="spellStart"/>
      <w:r w:rsidRPr="00922F40">
        <w:rPr>
          <w:rFonts w:ascii="Times New Roman" w:hAnsi="Times New Roman" w:cs="Times New Roman"/>
          <w:bCs/>
          <w:iCs/>
          <w:sz w:val="24"/>
          <w:szCs w:val="24"/>
          <w:lang w:bidi="ru-RU"/>
        </w:rPr>
        <w:t>бесшажным</w:t>
      </w:r>
      <w:proofErr w:type="spellEnd"/>
      <w:r w:rsidRPr="00922F40">
        <w:rPr>
          <w:rFonts w:ascii="Times New Roman" w:hAnsi="Times New Roman" w:cs="Times New Roman"/>
          <w:bCs/>
          <w:iCs/>
          <w:sz w:val="24"/>
          <w:szCs w:val="24"/>
          <w:lang w:bidi="ru-RU"/>
        </w:rPr>
        <w:t xml:space="preserve"> ходом; переход с попеременного </w:t>
      </w:r>
      <w:proofErr w:type="spellStart"/>
      <w:r w:rsidRPr="00922F40">
        <w:rPr>
          <w:rFonts w:ascii="Times New Roman" w:hAnsi="Times New Roman" w:cs="Times New Roman"/>
          <w:bCs/>
          <w:iCs/>
          <w:sz w:val="24"/>
          <w:szCs w:val="24"/>
          <w:lang w:bidi="ru-RU"/>
        </w:rPr>
        <w:t>двухшажного</w:t>
      </w:r>
      <w:proofErr w:type="spellEnd"/>
      <w:r w:rsidRPr="00922F40">
        <w:rPr>
          <w:rFonts w:ascii="Times New Roman" w:hAnsi="Times New Roman" w:cs="Times New Roman"/>
          <w:bCs/>
          <w:iCs/>
          <w:sz w:val="24"/>
          <w:szCs w:val="24"/>
          <w:lang w:bidi="ru-RU"/>
        </w:rPr>
        <w:t xml:space="preserve"> хода на одновременный </w:t>
      </w:r>
      <w:proofErr w:type="spellStart"/>
      <w:r w:rsidRPr="00922F40">
        <w:rPr>
          <w:rFonts w:ascii="Times New Roman" w:hAnsi="Times New Roman" w:cs="Times New Roman"/>
          <w:bCs/>
          <w:iCs/>
          <w:sz w:val="24"/>
          <w:szCs w:val="24"/>
          <w:lang w:bidi="ru-RU"/>
        </w:rPr>
        <w:t>бесшажный</w:t>
      </w:r>
      <w:proofErr w:type="spellEnd"/>
      <w:r w:rsidRPr="00922F40">
        <w:rPr>
          <w:rFonts w:ascii="Times New Roman" w:hAnsi="Times New Roman" w:cs="Times New Roman"/>
          <w:bCs/>
          <w:iCs/>
          <w:sz w:val="24"/>
          <w:szCs w:val="24"/>
          <w:lang w:bidi="ru-RU"/>
        </w:rPr>
        <w:t xml:space="preserve"> ход; преодоление естественных препятствий на лыжах широким шагом, перешагиванием, </w:t>
      </w:r>
      <w:proofErr w:type="spellStart"/>
      <w:r w:rsidRPr="00922F40">
        <w:rPr>
          <w:rFonts w:ascii="Times New Roman" w:hAnsi="Times New Roman" w:cs="Times New Roman"/>
          <w:bCs/>
          <w:iCs/>
          <w:sz w:val="24"/>
          <w:szCs w:val="24"/>
          <w:lang w:bidi="ru-RU"/>
        </w:rPr>
        <w:t>перелазанием</w:t>
      </w:r>
      <w:proofErr w:type="spellEnd"/>
      <w:r w:rsidRPr="00922F40">
        <w:rPr>
          <w:rFonts w:ascii="Times New Roman" w:hAnsi="Times New Roman" w:cs="Times New Roman"/>
          <w:bCs/>
          <w:iCs/>
          <w:sz w:val="24"/>
          <w:szCs w:val="24"/>
          <w:lang w:bidi="ru-RU"/>
        </w:rPr>
        <w:t xml:space="preserve"> (для бесснежных районов — имитация передвижения);</w:t>
      </w:r>
    </w:p>
    <w:p w:rsidR="00922F40" w:rsidRPr="00922F40" w:rsidRDefault="00922F40" w:rsidP="00A540AB">
      <w:pPr>
        <w:pStyle w:val="a3"/>
        <w:numPr>
          <w:ilvl w:val="0"/>
          <w:numId w:val="298"/>
        </w:numPr>
        <w:ind w:left="-567" w:firstLine="425"/>
        <w:jc w:val="both"/>
        <w:rPr>
          <w:rFonts w:ascii="Times New Roman" w:hAnsi="Times New Roman" w:cs="Times New Roman"/>
          <w:bCs/>
          <w:iCs/>
          <w:sz w:val="24"/>
          <w:szCs w:val="24"/>
          <w:lang w:bidi="ru-RU"/>
        </w:rPr>
      </w:pPr>
      <w:r w:rsidRPr="00922F40">
        <w:rPr>
          <w:rFonts w:ascii="Times New Roman" w:hAnsi="Times New Roman" w:cs="Times New Roman"/>
          <w:bCs/>
          <w:iCs/>
          <w:sz w:val="24"/>
          <w:szCs w:val="24"/>
          <w:lang w:bidi="ru-RU"/>
        </w:rPr>
        <w:t>соблюдать правила безопасности в бассейне при выполнении плавательных упражнений;</w:t>
      </w:r>
    </w:p>
    <w:p w:rsidR="00922F40" w:rsidRPr="00922F40" w:rsidRDefault="00922F40" w:rsidP="00A540AB">
      <w:pPr>
        <w:pStyle w:val="a3"/>
        <w:numPr>
          <w:ilvl w:val="0"/>
          <w:numId w:val="298"/>
        </w:numPr>
        <w:ind w:left="-567" w:firstLine="425"/>
        <w:jc w:val="both"/>
        <w:rPr>
          <w:rFonts w:ascii="Times New Roman" w:hAnsi="Times New Roman" w:cs="Times New Roman"/>
          <w:bCs/>
          <w:iCs/>
          <w:sz w:val="24"/>
          <w:szCs w:val="24"/>
          <w:lang w:bidi="ru-RU"/>
        </w:rPr>
      </w:pPr>
      <w:r w:rsidRPr="00922F40">
        <w:rPr>
          <w:rFonts w:ascii="Times New Roman" w:hAnsi="Times New Roman" w:cs="Times New Roman"/>
          <w:bCs/>
          <w:iCs/>
          <w:sz w:val="24"/>
          <w:szCs w:val="24"/>
          <w:lang w:bidi="ru-RU"/>
        </w:rPr>
        <w:t>выполнять прыжки в воду со стартовой тумбы;</w:t>
      </w:r>
    </w:p>
    <w:p w:rsidR="00922F40" w:rsidRPr="00922F40" w:rsidRDefault="00922F40" w:rsidP="00A540AB">
      <w:pPr>
        <w:pStyle w:val="a3"/>
        <w:numPr>
          <w:ilvl w:val="0"/>
          <w:numId w:val="298"/>
        </w:numPr>
        <w:ind w:left="-567" w:firstLine="425"/>
        <w:jc w:val="both"/>
        <w:rPr>
          <w:rFonts w:ascii="Times New Roman" w:hAnsi="Times New Roman" w:cs="Times New Roman"/>
          <w:bCs/>
          <w:iCs/>
          <w:sz w:val="24"/>
          <w:szCs w:val="24"/>
          <w:lang w:bidi="ru-RU"/>
        </w:rPr>
      </w:pPr>
      <w:r w:rsidRPr="00922F40">
        <w:rPr>
          <w:rFonts w:ascii="Times New Roman" w:hAnsi="Times New Roman" w:cs="Times New Roman"/>
          <w:bCs/>
          <w:iCs/>
          <w:sz w:val="24"/>
          <w:szCs w:val="24"/>
          <w:lang w:bidi="ru-RU"/>
        </w:rPr>
        <w:t>выполнять технические элементы плавания кролем на груди в согласовании с дыханием;</w:t>
      </w:r>
    </w:p>
    <w:p w:rsidR="00922F40" w:rsidRPr="00922F40" w:rsidRDefault="00922F40" w:rsidP="00A540AB">
      <w:pPr>
        <w:pStyle w:val="a3"/>
        <w:numPr>
          <w:ilvl w:val="0"/>
          <w:numId w:val="298"/>
        </w:numPr>
        <w:ind w:left="-567" w:firstLine="425"/>
        <w:jc w:val="both"/>
        <w:rPr>
          <w:rFonts w:ascii="Times New Roman" w:hAnsi="Times New Roman" w:cs="Times New Roman"/>
          <w:bCs/>
          <w:iCs/>
          <w:sz w:val="24"/>
          <w:szCs w:val="24"/>
          <w:lang w:bidi="ru-RU"/>
        </w:rPr>
      </w:pPr>
      <w:r w:rsidRPr="00922F40">
        <w:rPr>
          <w:rFonts w:ascii="Times New Roman" w:hAnsi="Times New Roman" w:cs="Times New Roman"/>
          <w:bCs/>
          <w:iCs/>
          <w:sz w:val="24"/>
          <w:szCs w:val="24"/>
          <w:lang w:bidi="ru-RU"/>
        </w:rPr>
        <w:t>демонстрировать и использовать технические действия спортивных игр:</w:t>
      </w:r>
    </w:p>
    <w:p w:rsidR="00922F40" w:rsidRPr="00922F40" w:rsidRDefault="00922F40" w:rsidP="000B2849">
      <w:pPr>
        <w:pStyle w:val="a3"/>
        <w:ind w:left="-567" w:firstLine="425"/>
        <w:jc w:val="both"/>
        <w:rPr>
          <w:rFonts w:ascii="Times New Roman" w:hAnsi="Times New Roman" w:cs="Times New Roman"/>
          <w:bCs/>
          <w:iCs/>
          <w:sz w:val="24"/>
          <w:szCs w:val="24"/>
          <w:lang w:bidi="ru-RU"/>
        </w:rPr>
      </w:pPr>
      <w:r w:rsidRPr="00922F40">
        <w:rPr>
          <w:rFonts w:ascii="Times New Roman" w:hAnsi="Times New Roman" w:cs="Times New Roman"/>
          <w:bCs/>
          <w:iCs/>
          <w:sz w:val="24"/>
          <w:szCs w:val="24"/>
          <w:lang w:bidi="ru-RU"/>
        </w:rPr>
        <w:t>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w:t>
      </w:r>
    </w:p>
    <w:p w:rsidR="00922F40" w:rsidRPr="00922F40" w:rsidRDefault="00922F40" w:rsidP="000B2849">
      <w:pPr>
        <w:pStyle w:val="a3"/>
        <w:ind w:left="-567" w:firstLine="425"/>
        <w:jc w:val="both"/>
        <w:rPr>
          <w:rFonts w:ascii="Times New Roman" w:hAnsi="Times New Roman" w:cs="Times New Roman"/>
          <w:bCs/>
          <w:iCs/>
          <w:sz w:val="24"/>
          <w:szCs w:val="24"/>
          <w:lang w:bidi="ru-RU"/>
        </w:rPr>
      </w:pPr>
      <w:r w:rsidRPr="00922F40">
        <w:rPr>
          <w:rFonts w:ascii="Times New Roman" w:hAnsi="Times New Roman" w:cs="Times New Roman"/>
          <w:bCs/>
          <w:iCs/>
          <w:sz w:val="24"/>
          <w:szCs w:val="24"/>
          <w:lang w:bidi="ru-RU"/>
        </w:rPr>
        <w:t>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w:t>
      </w:r>
    </w:p>
    <w:p w:rsidR="00922F40" w:rsidRPr="00922F40" w:rsidRDefault="00922F40" w:rsidP="000B2849">
      <w:pPr>
        <w:pStyle w:val="a3"/>
        <w:ind w:left="-567" w:firstLine="425"/>
        <w:jc w:val="both"/>
        <w:rPr>
          <w:rFonts w:ascii="Times New Roman" w:hAnsi="Times New Roman" w:cs="Times New Roman"/>
          <w:bCs/>
          <w:iCs/>
          <w:sz w:val="24"/>
          <w:szCs w:val="24"/>
          <w:lang w:bidi="ru-RU"/>
        </w:rPr>
      </w:pPr>
      <w:r w:rsidRPr="00922F40">
        <w:rPr>
          <w:rFonts w:ascii="Times New Roman" w:hAnsi="Times New Roman" w:cs="Times New Roman"/>
          <w:bCs/>
          <w:iCs/>
          <w:sz w:val="24"/>
          <w:szCs w:val="24"/>
          <w:lang w:bidi="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922F40" w:rsidRPr="00922F40" w:rsidRDefault="00922F40" w:rsidP="00A540AB">
      <w:pPr>
        <w:pStyle w:val="a3"/>
        <w:numPr>
          <w:ilvl w:val="0"/>
          <w:numId w:val="299"/>
        </w:numPr>
        <w:ind w:left="-567" w:firstLine="425"/>
        <w:jc w:val="both"/>
        <w:rPr>
          <w:rFonts w:ascii="Times New Roman" w:hAnsi="Times New Roman" w:cs="Times New Roman"/>
          <w:bCs/>
          <w:iCs/>
          <w:sz w:val="24"/>
          <w:szCs w:val="24"/>
          <w:lang w:bidi="ru-RU"/>
        </w:rPr>
      </w:pPr>
      <w:r w:rsidRPr="00922F40">
        <w:rPr>
          <w:rFonts w:ascii="Times New Roman" w:hAnsi="Times New Roman" w:cs="Times New Roman"/>
          <w:bCs/>
          <w:iCs/>
          <w:sz w:val="24"/>
          <w:szCs w:val="24"/>
          <w:lang w:bidi="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922F40" w:rsidRPr="000B2849" w:rsidRDefault="00922F40" w:rsidP="00922F40">
      <w:pPr>
        <w:pStyle w:val="a3"/>
        <w:rPr>
          <w:rFonts w:ascii="Times New Roman" w:hAnsi="Times New Roman" w:cs="Times New Roman"/>
          <w:b/>
          <w:bCs/>
          <w:iCs/>
          <w:sz w:val="24"/>
          <w:szCs w:val="24"/>
        </w:rPr>
      </w:pPr>
      <w:r w:rsidRPr="000B2849">
        <w:rPr>
          <w:rFonts w:ascii="Times New Roman" w:hAnsi="Times New Roman" w:cs="Times New Roman"/>
          <w:b/>
          <w:bCs/>
          <w:iCs/>
          <w:sz w:val="24"/>
          <w:szCs w:val="24"/>
        </w:rPr>
        <w:t>9 класс</w:t>
      </w:r>
    </w:p>
    <w:p w:rsidR="00922F40" w:rsidRPr="00922F40" w:rsidRDefault="00922F40" w:rsidP="000B2849">
      <w:pPr>
        <w:pStyle w:val="a3"/>
        <w:ind w:left="-567" w:firstLine="425"/>
        <w:jc w:val="both"/>
        <w:rPr>
          <w:rFonts w:ascii="Times New Roman" w:hAnsi="Times New Roman" w:cs="Times New Roman"/>
          <w:bCs/>
          <w:iCs/>
          <w:sz w:val="24"/>
          <w:szCs w:val="24"/>
        </w:rPr>
      </w:pPr>
      <w:r w:rsidRPr="00922F40">
        <w:rPr>
          <w:rFonts w:ascii="Times New Roman" w:hAnsi="Times New Roman" w:cs="Times New Roman"/>
          <w:bCs/>
          <w:iCs/>
          <w:sz w:val="24"/>
          <w:szCs w:val="24"/>
        </w:rPr>
        <w:t>К концу обучения в 9 классе обучающийся научится:</w:t>
      </w:r>
    </w:p>
    <w:p w:rsidR="00922F40" w:rsidRPr="00922F40" w:rsidRDefault="00922F40" w:rsidP="00A540AB">
      <w:pPr>
        <w:pStyle w:val="a3"/>
        <w:numPr>
          <w:ilvl w:val="0"/>
          <w:numId w:val="299"/>
        </w:numPr>
        <w:ind w:left="-567" w:firstLine="425"/>
        <w:jc w:val="both"/>
        <w:rPr>
          <w:rFonts w:ascii="Times New Roman" w:hAnsi="Times New Roman" w:cs="Times New Roman"/>
          <w:bCs/>
          <w:iCs/>
          <w:sz w:val="24"/>
          <w:szCs w:val="24"/>
        </w:rPr>
      </w:pPr>
      <w:r w:rsidRPr="00922F40">
        <w:rPr>
          <w:rFonts w:ascii="Times New Roman" w:hAnsi="Times New Roman" w:cs="Times New Roman"/>
          <w:bCs/>
          <w:iCs/>
          <w:sz w:val="24"/>
          <w:szCs w:val="24"/>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922F40" w:rsidRPr="00922F40" w:rsidRDefault="00922F40" w:rsidP="00A540AB">
      <w:pPr>
        <w:pStyle w:val="a3"/>
        <w:numPr>
          <w:ilvl w:val="0"/>
          <w:numId w:val="299"/>
        </w:numPr>
        <w:ind w:left="-567" w:firstLine="425"/>
        <w:jc w:val="both"/>
        <w:rPr>
          <w:rFonts w:ascii="Times New Roman" w:hAnsi="Times New Roman" w:cs="Times New Roman"/>
          <w:bCs/>
          <w:iCs/>
          <w:sz w:val="24"/>
          <w:szCs w:val="24"/>
        </w:rPr>
      </w:pPr>
      <w:r w:rsidRPr="00922F40">
        <w:rPr>
          <w:rFonts w:ascii="Times New Roman" w:hAnsi="Times New Roman" w:cs="Times New Roman"/>
          <w:bCs/>
          <w:iCs/>
          <w:sz w:val="24"/>
          <w:szCs w:val="24"/>
        </w:rPr>
        <w:t>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w:t>
      </w:r>
    </w:p>
    <w:p w:rsidR="00922F40" w:rsidRPr="00922F40" w:rsidRDefault="00922F40" w:rsidP="00A540AB">
      <w:pPr>
        <w:pStyle w:val="a3"/>
        <w:numPr>
          <w:ilvl w:val="0"/>
          <w:numId w:val="299"/>
        </w:numPr>
        <w:ind w:left="-567" w:firstLine="425"/>
        <w:jc w:val="both"/>
        <w:rPr>
          <w:rFonts w:ascii="Times New Roman" w:hAnsi="Times New Roman" w:cs="Times New Roman"/>
          <w:bCs/>
          <w:iCs/>
          <w:sz w:val="24"/>
          <w:szCs w:val="24"/>
        </w:rPr>
      </w:pPr>
      <w:r w:rsidRPr="00922F40">
        <w:rPr>
          <w:rFonts w:ascii="Times New Roman" w:hAnsi="Times New Roman" w:cs="Times New Roman"/>
          <w:bCs/>
          <w:iCs/>
          <w:sz w:val="24"/>
          <w:szCs w:val="24"/>
        </w:rPr>
        <w:t>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w:t>
      </w:r>
    </w:p>
    <w:p w:rsidR="00922F40" w:rsidRPr="00922F40" w:rsidRDefault="00922F40" w:rsidP="00A540AB">
      <w:pPr>
        <w:pStyle w:val="a3"/>
        <w:numPr>
          <w:ilvl w:val="0"/>
          <w:numId w:val="299"/>
        </w:numPr>
        <w:ind w:left="-567" w:firstLine="425"/>
        <w:jc w:val="both"/>
        <w:rPr>
          <w:rFonts w:ascii="Times New Roman" w:hAnsi="Times New Roman" w:cs="Times New Roman"/>
          <w:bCs/>
          <w:iCs/>
          <w:sz w:val="24"/>
          <w:szCs w:val="24"/>
        </w:rPr>
      </w:pPr>
      <w:r w:rsidRPr="00922F40">
        <w:rPr>
          <w:rFonts w:ascii="Times New Roman" w:hAnsi="Times New Roman" w:cs="Times New Roman"/>
          <w:bCs/>
          <w:iCs/>
          <w:sz w:val="24"/>
          <w:szCs w:val="24"/>
        </w:rPr>
        <w:t>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w:t>
      </w:r>
    </w:p>
    <w:p w:rsidR="00E36D45" w:rsidRDefault="00922F40" w:rsidP="00A540AB">
      <w:pPr>
        <w:pStyle w:val="a3"/>
        <w:numPr>
          <w:ilvl w:val="0"/>
          <w:numId w:val="299"/>
        </w:numPr>
        <w:ind w:left="-567" w:firstLine="425"/>
        <w:jc w:val="both"/>
        <w:rPr>
          <w:rFonts w:ascii="Times New Roman" w:hAnsi="Times New Roman" w:cs="Times New Roman"/>
          <w:bCs/>
          <w:iCs/>
          <w:sz w:val="24"/>
          <w:szCs w:val="24"/>
        </w:rPr>
      </w:pPr>
      <w:r w:rsidRPr="00922F40">
        <w:rPr>
          <w:rFonts w:ascii="Times New Roman" w:hAnsi="Times New Roman" w:cs="Times New Roman"/>
          <w:bCs/>
          <w:iCs/>
          <w:sz w:val="24"/>
          <w:szCs w:val="24"/>
        </w:rPr>
        <w:t xml:space="preserve">измерять индивидуальные функциональные резервы организма с помощью проб Штанге, </w:t>
      </w:r>
      <w:proofErr w:type="spellStart"/>
      <w:r w:rsidRPr="00922F40">
        <w:rPr>
          <w:rFonts w:ascii="Times New Roman" w:hAnsi="Times New Roman" w:cs="Times New Roman"/>
          <w:bCs/>
          <w:iCs/>
          <w:sz w:val="24"/>
          <w:szCs w:val="24"/>
        </w:rPr>
        <w:t>Генча</w:t>
      </w:r>
      <w:proofErr w:type="spellEnd"/>
      <w:r w:rsidRPr="00922F40">
        <w:rPr>
          <w:rFonts w:ascii="Times New Roman" w:hAnsi="Times New Roman" w:cs="Times New Roman"/>
          <w:bCs/>
          <w:iCs/>
          <w:sz w:val="24"/>
          <w:szCs w:val="24"/>
        </w:rPr>
        <w:t>, «задержки дыхания»; использовать их для планирования индивидуальных занятий спортивной и профессионально-прикладной физической подготовкой;</w:t>
      </w:r>
    </w:p>
    <w:p w:rsidR="00922F40" w:rsidRPr="00922F40" w:rsidRDefault="00922F40" w:rsidP="00A540AB">
      <w:pPr>
        <w:pStyle w:val="a3"/>
        <w:numPr>
          <w:ilvl w:val="0"/>
          <w:numId w:val="299"/>
        </w:numPr>
        <w:ind w:left="-567" w:firstLine="425"/>
        <w:jc w:val="both"/>
        <w:rPr>
          <w:rFonts w:ascii="Times New Roman" w:hAnsi="Times New Roman" w:cs="Times New Roman"/>
          <w:bCs/>
          <w:iCs/>
          <w:sz w:val="24"/>
          <w:szCs w:val="24"/>
          <w:lang w:bidi="ru-RU"/>
        </w:rPr>
      </w:pPr>
      <w:r w:rsidRPr="00922F40">
        <w:rPr>
          <w:rFonts w:ascii="Times New Roman" w:hAnsi="Times New Roman" w:cs="Times New Roman"/>
          <w:bCs/>
          <w:iCs/>
          <w:sz w:val="24"/>
          <w:szCs w:val="24"/>
          <w:lang w:bidi="ru-RU"/>
        </w:rPr>
        <w:t>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w:t>
      </w:r>
    </w:p>
    <w:p w:rsidR="00922F40" w:rsidRPr="00922F40" w:rsidRDefault="00922F40" w:rsidP="00A540AB">
      <w:pPr>
        <w:pStyle w:val="a3"/>
        <w:numPr>
          <w:ilvl w:val="0"/>
          <w:numId w:val="299"/>
        </w:numPr>
        <w:ind w:left="-567" w:firstLine="425"/>
        <w:jc w:val="both"/>
        <w:rPr>
          <w:rFonts w:ascii="Times New Roman" w:hAnsi="Times New Roman" w:cs="Times New Roman"/>
          <w:bCs/>
          <w:iCs/>
          <w:sz w:val="24"/>
          <w:szCs w:val="24"/>
          <w:lang w:bidi="ru-RU"/>
        </w:rPr>
      </w:pPr>
      <w:r w:rsidRPr="00922F40">
        <w:rPr>
          <w:rFonts w:ascii="Times New Roman" w:hAnsi="Times New Roman" w:cs="Times New Roman"/>
          <w:bCs/>
          <w:iCs/>
          <w:sz w:val="24"/>
          <w:szCs w:val="24"/>
          <w:lang w:bidi="ru-RU"/>
        </w:rPr>
        <w:t>составлять и выполнять комплексы упражнений из разученных акробатических упражнений с повышенными требованиями</w:t>
      </w:r>
      <w:r>
        <w:rPr>
          <w:rFonts w:ascii="Times New Roman" w:hAnsi="Times New Roman" w:cs="Times New Roman"/>
          <w:bCs/>
          <w:iCs/>
          <w:sz w:val="24"/>
          <w:szCs w:val="24"/>
          <w:lang w:bidi="ru-RU"/>
        </w:rPr>
        <w:t xml:space="preserve"> к технике их выполнения</w:t>
      </w:r>
      <w:r w:rsidRPr="00922F40">
        <w:rPr>
          <w:rFonts w:ascii="Times New Roman" w:hAnsi="Times New Roman" w:cs="Times New Roman"/>
          <w:bCs/>
          <w:iCs/>
          <w:sz w:val="24"/>
          <w:szCs w:val="24"/>
          <w:lang w:bidi="ru-RU"/>
        </w:rPr>
        <w:t>;</w:t>
      </w:r>
    </w:p>
    <w:p w:rsidR="00922F40" w:rsidRDefault="00922F40" w:rsidP="00A540AB">
      <w:pPr>
        <w:pStyle w:val="a3"/>
        <w:numPr>
          <w:ilvl w:val="0"/>
          <w:numId w:val="299"/>
        </w:numPr>
        <w:ind w:left="-567" w:firstLine="425"/>
        <w:jc w:val="both"/>
        <w:rPr>
          <w:rFonts w:ascii="Times New Roman" w:hAnsi="Times New Roman" w:cs="Times New Roman"/>
          <w:bCs/>
          <w:iCs/>
          <w:sz w:val="24"/>
          <w:szCs w:val="24"/>
          <w:lang w:bidi="ru-RU"/>
        </w:rPr>
      </w:pPr>
      <w:r w:rsidRPr="00922F40">
        <w:rPr>
          <w:rFonts w:ascii="Times New Roman" w:hAnsi="Times New Roman" w:cs="Times New Roman"/>
          <w:bCs/>
          <w:iCs/>
          <w:sz w:val="24"/>
          <w:szCs w:val="24"/>
          <w:lang w:bidi="ru-RU"/>
        </w:rPr>
        <w:lastRenderedPageBreak/>
        <w:t>составлять и выполнять гимнастическую комбинацию на высокой перекладине из разученных упражнений, с включением элементов размахивания и соскока вперё</w:t>
      </w:r>
      <w:r>
        <w:rPr>
          <w:rFonts w:ascii="Times New Roman" w:hAnsi="Times New Roman" w:cs="Times New Roman"/>
          <w:bCs/>
          <w:iCs/>
          <w:sz w:val="24"/>
          <w:szCs w:val="24"/>
          <w:lang w:bidi="ru-RU"/>
        </w:rPr>
        <w:t>д способом «прогнувшись»</w:t>
      </w:r>
      <w:r w:rsidRPr="00922F40">
        <w:rPr>
          <w:rFonts w:ascii="Times New Roman" w:hAnsi="Times New Roman" w:cs="Times New Roman"/>
          <w:bCs/>
          <w:iCs/>
          <w:sz w:val="24"/>
          <w:szCs w:val="24"/>
          <w:lang w:bidi="ru-RU"/>
        </w:rPr>
        <w:t>;</w:t>
      </w:r>
    </w:p>
    <w:p w:rsidR="00922F40" w:rsidRDefault="00922F40" w:rsidP="00A540AB">
      <w:pPr>
        <w:pStyle w:val="a8"/>
        <w:numPr>
          <w:ilvl w:val="0"/>
          <w:numId w:val="299"/>
        </w:numPr>
        <w:ind w:left="-567" w:firstLine="425"/>
        <w:jc w:val="both"/>
        <w:rPr>
          <w:rFonts w:ascii="Times New Roman" w:hAnsi="Times New Roman" w:cs="Times New Roman"/>
          <w:bCs/>
          <w:iCs/>
          <w:sz w:val="24"/>
          <w:szCs w:val="24"/>
          <w:lang w:bidi="ru-RU"/>
        </w:rPr>
      </w:pPr>
      <w:r w:rsidRPr="00922F40">
        <w:rPr>
          <w:rFonts w:ascii="Times New Roman" w:hAnsi="Times New Roman" w:cs="Times New Roman"/>
          <w:bCs/>
          <w:iCs/>
          <w:sz w:val="24"/>
          <w:szCs w:val="24"/>
          <w:lang w:bidi="ru-RU"/>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p w:rsidR="00922F40" w:rsidRDefault="00A4273E" w:rsidP="00A540AB">
      <w:pPr>
        <w:pStyle w:val="a8"/>
        <w:numPr>
          <w:ilvl w:val="0"/>
          <w:numId w:val="299"/>
        </w:numPr>
        <w:ind w:left="-567" w:firstLine="425"/>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выполнять повороты кувырком, маятником.</w:t>
      </w:r>
    </w:p>
    <w:p w:rsidR="00A862C4" w:rsidRPr="00A862C4" w:rsidRDefault="00A862C4" w:rsidP="00A862C4">
      <w:pPr>
        <w:pStyle w:val="a3"/>
        <w:ind w:left="-567" w:firstLine="425"/>
        <w:rPr>
          <w:rFonts w:ascii="Times New Roman" w:hAnsi="Times New Roman" w:cs="Times New Roman"/>
          <w:bCs/>
          <w:iCs/>
          <w:sz w:val="24"/>
          <w:szCs w:val="24"/>
        </w:rPr>
      </w:pPr>
      <w:r w:rsidRPr="00A862C4">
        <w:rPr>
          <w:rFonts w:ascii="Times New Roman" w:hAnsi="Times New Roman" w:cs="Times New Roman"/>
          <w:b/>
          <w:bCs/>
          <w:iCs/>
          <w:sz w:val="24"/>
          <w:szCs w:val="24"/>
        </w:rPr>
        <w:t>2.</w:t>
      </w:r>
      <w:r w:rsidR="00BD472E">
        <w:rPr>
          <w:rFonts w:ascii="Times New Roman" w:hAnsi="Times New Roman" w:cs="Times New Roman"/>
          <w:b/>
          <w:bCs/>
          <w:iCs/>
          <w:sz w:val="24"/>
          <w:szCs w:val="24"/>
        </w:rPr>
        <w:t>1</w:t>
      </w:r>
      <w:r w:rsidRPr="00A862C4">
        <w:rPr>
          <w:rFonts w:ascii="Times New Roman" w:hAnsi="Times New Roman" w:cs="Times New Roman"/>
          <w:b/>
          <w:bCs/>
          <w:iCs/>
          <w:sz w:val="24"/>
          <w:szCs w:val="24"/>
        </w:rPr>
        <w:t xml:space="preserve">.18. Основы безопасности жизнедеятельности  </w:t>
      </w:r>
    </w:p>
    <w:p w:rsidR="00BD472E" w:rsidRPr="00BD472E" w:rsidRDefault="00BD472E" w:rsidP="00BD472E">
      <w:pPr>
        <w:pStyle w:val="a3"/>
        <w:ind w:left="-567" w:firstLine="425"/>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Р</w:t>
      </w:r>
      <w:r w:rsidRPr="00BD472E">
        <w:rPr>
          <w:rFonts w:ascii="Times New Roman" w:hAnsi="Times New Roman" w:cs="Times New Roman"/>
          <w:bCs/>
          <w:iCs/>
          <w:sz w:val="24"/>
          <w:szCs w:val="24"/>
          <w:lang w:bidi="ru-RU"/>
        </w:rPr>
        <w:t>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программы воспитания.</w:t>
      </w:r>
    </w:p>
    <w:p w:rsidR="00BD472E" w:rsidRPr="00BD472E" w:rsidRDefault="00BD472E" w:rsidP="00BD472E">
      <w:pPr>
        <w:pStyle w:val="a3"/>
        <w:ind w:left="-567" w:firstLine="425"/>
        <w:jc w:val="center"/>
        <w:rPr>
          <w:rFonts w:ascii="Times New Roman" w:hAnsi="Times New Roman" w:cs="Times New Roman"/>
          <w:b/>
          <w:bCs/>
          <w:iCs/>
          <w:sz w:val="24"/>
          <w:szCs w:val="24"/>
          <w:lang w:bidi="ru-RU"/>
        </w:rPr>
      </w:pPr>
      <w:r w:rsidRPr="00BD472E">
        <w:rPr>
          <w:rFonts w:ascii="Times New Roman" w:hAnsi="Times New Roman" w:cs="Times New Roman"/>
          <w:b/>
          <w:bCs/>
          <w:iCs/>
          <w:sz w:val="24"/>
          <w:szCs w:val="24"/>
          <w:lang w:bidi="ru-RU"/>
        </w:rPr>
        <w:t>ОБЩАЯ ХАРАКТЕРИСТИКА УЧЕБНОГО ПРЕДМЕТА</w:t>
      </w:r>
      <w:r>
        <w:rPr>
          <w:rFonts w:ascii="Times New Roman" w:hAnsi="Times New Roman" w:cs="Times New Roman"/>
          <w:b/>
          <w:bCs/>
          <w:iCs/>
          <w:sz w:val="24"/>
          <w:szCs w:val="24"/>
          <w:lang w:bidi="ru-RU"/>
        </w:rPr>
        <w:t xml:space="preserve"> </w:t>
      </w:r>
      <w:r w:rsidRPr="00BD472E">
        <w:rPr>
          <w:rFonts w:ascii="Times New Roman" w:hAnsi="Times New Roman" w:cs="Times New Roman"/>
          <w:b/>
          <w:bCs/>
          <w:iCs/>
          <w:sz w:val="24"/>
          <w:szCs w:val="24"/>
          <w:lang w:bidi="ru-RU"/>
        </w:rPr>
        <w:t>«ОСНОВЫ БЕЗОПАСНОСТИ ЖИЗНЕДЕЯТЕЛЬНОСТИ»</w:t>
      </w:r>
      <w:r>
        <w:rPr>
          <w:rFonts w:ascii="Times New Roman" w:hAnsi="Times New Roman" w:cs="Times New Roman"/>
          <w:b/>
          <w:bCs/>
          <w:iCs/>
          <w:sz w:val="24"/>
          <w:szCs w:val="24"/>
          <w:lang w:bidi="ru-RU"/>
        </w:rPr>
        <w:t xml:space="preserve"> </w:t>
      </w:r>
      <w:r w:rsidRPr="00BD472E">
        <w:rPr>
          <w:rFonts w:ascii="Times New Roman" w:hAnsi="Times New Roman" w:cs="Times New Roman"/>
          <w:b/>
          <w:bCs/>
          <w:iCs/>
          <w:sz w:val="24"/>
          <w:szCs w:val="24"/>
          <w:lang w:bidi="ru-RU"/>
        </w:rPr>
        <w:t>ДЛЯ 8-9 КЛАССОВ</w:t>
      </w:r>
    </w:p>
    <w:p w:rsidR="00BD472E" w:rsidRPr="00BD472E" w:rsidRDefault="00BD472E" w:rsidP="00BD472E">
      <w:pPr>
        <w:pStyle w:val="a3"/>
        <w:ind w:left="-567" w:firstLine="425"/>
        <w:jc w:val="both"/>
        <w:rPr>
          <w:rFonts w:ascii="Times New Roman" w:hAnsi="Times New Roman" w:cs="Times New Roman"/>
          <w:bCs/>
          <w:iCs/>
          <w:sz w:val="24"/>
          <w:szCs w:val="24"/>
          <w:lang w:bidi="ru-RU"/>
        </w:rPr>
      </w:pPr>
      <w:r w:rsidRPr="00BD472E">
        <w:rPr>
          <w:rFonts w:ascii="Times New Roman" w:hAnsi="Times New Roman" w:cs="Times New Roman"/>
          <w:bCs/>
          <w:iCs/>
          <w:sz w:val="24"/>
          <w:szCs w:val="24"/>
          <w:lang w:bidi="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sidRPr="00BD472E">
        <w:rPr>
          <w:rFonts w:ascii="Times New Roman" w:hAnsi="Times New Roman" w:cs="Times New Roman"/>
          <w:bCs/>
          <w:iCs/>
          <w:sz w:val="24"/>
          <w:szCs w:val="24"/>
          <w:lang w:bidi="en-US"/>
        </w:rPr>
        <w:t>XX</w:t>
      </w:r>
      <w:r w:rsidRPr="00BD472E">
        <w:rPr>
          <w:rFonts w:ascii="Times New Roman" w:hAnsi="Times New Roman" w:cs="Times New Roman"/>
          <w:bCs/>
          <w:iCs/>
          <w:sz w:val="24"/>
          <w:szCs w:val="24"/>
        </w:rPr>
        <w:t xml:space="preserve"> </w:t>
      </w:r>
      <w:r w:rsidRPr="00BD472E">
        <w:rPr>
          <w:rFonts w:ascii="Times New Roman" w:hAnsi="Times New Roman" w:cs="Times New Roman"/>
          <w:bCs/>
          <w:iCs/>
          <w:sz w:val="24"/>
          <w:szCs w:val="24"/>
          <w:lang w:bidi="ru-RU"/>
        </w:rPr>
        <w:t>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7857F6" w:rsidRPr="007857F6" w:rsidRDefault="007857F6" w:rsidP="00655FEC">
      <w:pPr>
        <w:pStyle w:val="a3"/>
        <w:ind w:left="-567" w:firstLine="425"/>
        <w:jc w:val="both"/>
        <w:rPr>
          <w:rFonts w:ascii="Times New Roman" w:hAnsi="Times New Roman" w:cs="Times New Roman"/>
          <w:bCs/>
          <w:iCs/>
          <w:sz w:val="24"/>
          <w:szCs w:val="24"/>
          <w:lang w:bidi="ru-RU"/>
        </w:rPr>
      </w:pPr>
      <w:r w:rsidRPr="007857F6">
        <w:rPr>
          <w:rFonts w:ascii="Times New Roman" w:hAnsi="Times New Roman" w:cs="Times New Roman"/>
          <w:bCs/>
          <w:iCs/>
          <w:sz w:val="24"/>
          <w:szCs w:val="24"/>
          <w:lang w:bidi="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655FEC" w:rsidRPr="00655FEC" w:rsidRDefault="00655FEC" w:rsidP="00655FEC">
      <w:pPr>
        <w:pStyle w:val="a3"/>
        <w:ind w:left="-567" w:firstLine="425"/>
        <w:jc w:val="center"/>
        <w:rPr>
          <w:rFonts w:ascii="Times New Roman" w:hAnsi="Times New Roman" w:cs="Times New Roman"/>
          <w:b/>
          <w:bCs/>
          <w:iCs/>
          <w:sz w:val="24"/>
          <w:szCs w:val="24"/>
          <w:lang w:bidi="ru-RU"/>
        </w:rPr>
      </w:pPr>
      <w:r w:rsidRPr="00655FEC">
        <w:rPr>
          <w:rFonts w:ascii="Times New Roman" w:hAnsi="Times New Roman" w:cs="Times New Roman"/>
          <w:b/>
          <w:bCs/>
          <w:iCs/>
          <w:sz w:val="24"/>
          <w:szCs w:val="24"/>
          <w:lang w:bidi="ru-RU"/>
        </w:rPr>
        <w:t>ЦЕЛЬ ИЗУЧЕНИЯ УЧЕБНОГО ПРЕДМЕТА</w:t>
      </w:r>
      <w:r>
        <w:rPr>
          <w:rFonts w:ascii="Times New Roman" w:hAnsi="Times New Roman" w:cs="Times New Roman"/>
          <w:b/>
          <w:bCs/>
          <w:iCs/>
          <w:sz w:val="24"/>
          <w:szCs w:val="24"/>
          <w:lang w:bidi="ru-RU"/>
        </w:rPr>
        <w:t xml:space="preserve"> </w:t>
      </w:r>
      <w:r w:rsidRPr="00655FEC">
        <w:rPr>
          <w:rFonts w:ascii="Times New Roman" w:hAnsi="Times New Roman" w:cs="Times New Roman"/>
          <w:b/>
          <w:bCs/>
          <w:iCs/>
          <w:sz w:val="24"/>
          <w:szCs w:val="24"/>
          <w:lang w:bidi="ru-RU"/>
        </w:rPr>
        <w:t>«ОСНОВЫ БЕЗОПАСНОСТИ ЖИЗНЕДЕЯТЕЛЬНОСТИ»</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 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lastRenderedPageBreak/>
        <w:t>— 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 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655FEC" w:rsidRPr="00655FEC" w:rsidRDefault="00655FEC" w:rsidP="00655FEC">
      <w:pPr>
        <w:pStyle w:val="a3"/>
        <w:ind w:left="-567" w:firstLine="425"/>
        <w:jc w:val="center"/>
        <w:rPr>
          <w:rFonts w:ascii="Times New Roman" w:hAnsi="Times New Roman" w:cs="Times New Roman"/>
          <w:b/>
          <w:bCs/>
          <w:iCs/>
          <w:sz w:val="24"/>
          <w:szCs w:val="24"/>
          <w:lang w:bidi="ru-RU"/>
        </w:rPr>
      </w:pPr>
      <w:r w:rsidRPr="00655FEC">
        <w:rPr>
          <w:rFonts w:ascii="Times New Roman" w:hAnsi="Times New Roman" w:cs="Times New Roman"/>
          <w:b/>
          <w:bCs/>
          <w:iCs/>
          <w:sz w:val="24"/>
          <w:szCs w:val="24"/>
          <w:lang w:bidi="ru-RU"/>
        </w:rPr>
        <w:t>МЕСТО ПРЕДМЕТА В УЧЕБНОМ ПЛАНЕ</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предмет изуча</w:t>
      </w:r>
      <w:r>
        <w:rPr>
          <w:rFonts w:ascii="Times New Roman" w:hAnsi="Times New Roman" w:cs="Times New Roman"/>
          <w:bCs/>
          <w:iCs/>
          <w:sz w:val="24"/>
          <w:szCs w:val="24"/>
          <w:lang w:bidi="ru-RU"/>
        </w:rPr>
        <w:t>е</w:t>
      </w:r>
      <w:r w:rsidR="002A5302">
        <w:rPr>
          <w:rFonts w:ascii="Times New Roman" w:hAnsi="Times New Roman" w:cs="Times New Roman"/>
          <w:bCs/>
          <w:iCs/>
          <w:sz w:val="24"/>
          <w:szCs w:val="24"/>
          <w:lang w:bidi="ru-RU"/>
        </w:rPr>
        <w:t>тся в 6</w:t>
      </w:r>
      <w:r w:rsidRPr="00655FEC">
        <w:rPr>
          <w:rFonts w:ascii="Times New Roman" w:hAnsi="Times New Roman" w:cs="Times New Roman"/>
          <w:bCs/>
          <w:iCs/>
          <w:sz w:val="24"/>
          <w:szCs w:val="24"/>
          <w:lang w:bidi="ru-RU"/>
        </w:rPr>
        <w:t>—7 классах из расчета 1 час в неделю за счет использования части учебного плана, формируемого участниками обра</w:t>
      </w:r>
      <w:r w:rsidR="002A5302">
        <w:rPr>
          <w:rFonts w:ascii="Times New Roman" w:hAnsi="Times New Roman" w:cs="Times New Roman"/>
          <w:bCs/>
          <w:iCs/>
          <w:sz w:val="24"/>
          <w:szCs w:val="24"/>
          <w:lang w:bidi="ru-RU"/>
        </w:rPr>
        <w:t>зовательных отношений (всего 68</w:t>
      </w:r>
      <w:r w:rsidRPr="00655FEC">
        <w:rPr>
          <w:rFonts w:ascii="Times New Roman" w:hAnsi="Times New Roman" w:cs="Times New Roman"/>
          <w:bCs/>
          <w:iCs/>
          <w:sz w:val="24"/>
          <w:szCs w:val="24"/>
          <w:lang w:bidi="ru-RU"/>
        </w:rPr>
        <w:t xml:space="preserve"> час</w:t>
      </w:r>
      <w:r w:rsidR="002A5302">
        <w:rPr>
          <w:rFonts w:ascii="Times New Roman" w:hAnsi="Times New Roman" w:cs="Times New Roman"/>
          <w:bCs/>
          <w:iCs/>
          <w:sz w:val="24"/>
          <w:szCs w:val="24"/>
          <w:lang w:bidi="ru-RU"/>
        </w:rPr>
        <w:t>ов</w:t>
      </w:r>
      <w:r w:rsidRPr="00655FEC">
        <w:rPr>
          <w:rFonts w:ascii="Times New Roman" w:hAnsi="Times New Roman" w:cs="Times New Roman"/>
          <w:bCs/>
          <w:iCs/>
          <w:sz w:val="24"/>
          <w:szCs w:val="24"/>
          <w:lang w:bidi="ru-RU"/>
        </w:rPr>
        <w:t>).</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В 8-9 классах предмет изучается из расчета 1 час в неделю за счет обязательной части учебного плана (всего 68 часов).</w:t>
      </w:r>
    </w:p>
    <w:p w:rsidR="00655FEC" w:rsidRPr="00655FEC" w:rsidRDefault="00655FEC" w:rsidP="00655FEC">
      <w:pPr>
        <w:pStyle w:val="a3"/>
        <w:ind w:left="-567" w:firstLine="425"/>
        <w:jc w:val="center"/>
        <w:rPr>
          <w:rFonts w:ascii="Times New Roman" w:hAnsi="Times New Roman" w:cs="Times New Roman"/>
          <w:b/>
          <w:bCs/>
          <w:iCs/>
          <w:sz w:val="24"/>
          <w:szCs w:val="24"/>
          <w:lang w:bidi="ru-RU"/>
        </w:rPr>
      </w:pPr>
      <w:r w:rsidRPr="00655FEC">
        <w:rPr>
          <w:rFonts w:ascii="Times New Roman" w:hAnsi="Times New Roman" w:cs="Times New Roman"/>
          <w:b/>
          <w:bCs/>
          <w:iCs/>
          <w:sz w:val="24"/>
          <w:szCs w:val="24"/>
          <w:lang w:bidi="ru-RU"/>
        </w:rPr>
        <w:t>СОДЕРЖАНИЕ УЧЕБНОГО ПРЕДМЕТА</w:t>
      </w:r>
      <w:r>
        <w:rPr>
          <w:rFonts w:ascii="Times New Roman" w:hAnsi="Times New Roman" w:cs="Times New Roman"/>
          <w:b/>
          <w:bCs/>
          <w:iCs/>
          <w:sz w:val="24"/>
          <w:szCs w:val="24"/>
          <w:lang w:bidi="ru-RU"/>
        </w:rPr>
        <w:t xml:space="preserve"> </w:t>
      </w:r>
      <w:r w:rsidRPr="00655FEC">
        <w:rPr>
          <w:rFonts w:ascii="Times New Roman" w:hAnsi="Times New Roman" w:cs="Times New Roman"/>
          <w:b/>
          <w:bCs/>
          <w:iCs/>
          <w:sz w:val="24"/>
          <w:szCs w:val="24"/>
          <w:lang w:bidi="ru-RU"/>
        </w:rPr>
        <w:t>«ОСНОВЫ БЕЗОПАСНОСТИ ЖИЗНЕДЕЯТЕЛЬНОСТИ»</w:t>
      </w:r>
    </w:p>
    <w:p w:rsidR="00655FEC" w:rsidRPr="00655FEC" w:rsidRDefault="00655FEC" w:rsidP="00655FEC">
      <w:pPr>
        <w:pStyle w:val="a3"/>
        <w:ind w:left="-567" w:firstLine="425"/>
        <w:jc w:val="both"/>
        <w:rPr>
          <w:rFonts w:ascii="Times New Roman" w:hAnsi="Times New Roman" w:cs="Times New Roman"/>
          <w:b/>
          <w:bCs/>
          <w:iCs/>
          <w:sz w:val="24"/>
          <w:szCs w:val="24"/>
          <w:lang w:bidi="ru-RU"/>
        </w:rPr>
      </w:pPr>
      <w:bookmarkStart w:id="399" w:name="bookmark1825"/>
      <w:r w:rsidRPr="00655FEC">
        <w:rPr>
          <w:rFonts w:ascii="Times New Roman" w:hAnsi="Times New Roman" w:cs="Times New Roman"/>
          <w:b/>
          <w:bCs/>
          <w:iCs/>
          <w:sz w:val="24"/>
          <w:szCs w:val="24"/>
          <w:lang w:bidi="ru-RU"/>
        </w:rPr>
        <w:t>МОДУЛЬ № 1 «КУЛЬТУРА БЕЗОПАСНОСТИ</w:t>
      </w:r>
      <w:bookmarkEnd w:id="399"/>
      <w:r>
        <w:rPr>
          <w:rFonts w:ascii="Times New Roman" w:hAnsi="Times New Roman" w:cs="Times New Roman"/>
          <w:b/>
          <w:bCs/>
          <w:iCs/>
          <w:sz w:val="24"/>
          <w:szCs w:val="24"/>
          <w:lang w:bidi="ru-RU"/>
        </w:rPr>
        <w:t xml:space="preserve"> </w:t>
      </w:r>
      <w:r w:rsidRPr="00655FEC">
        <w:rPr>
          <w:rFonts w:ascii="Times New Roman" w:hAnsi="Times New Roman" w:cs="Times New Roman"/>
          <w:b/>
          <w:bCs/>
          <w:iCs/>
          <w:sz w:val="24"/>
          <w:szCs w:val="24"/>
          <w:lang w:bidi="ru-RU"/>
        </w:rPr>
        <w:t>ЖИЗНЕДЕЯТЕЛЬНОСТИ В СОВРЕМЕННОМ ОБЩЕСТВЕ»:</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цель и задачи учебного предмета ОБЖ, его ключевые понятия и значение для человека;</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смысл понятий «опасность», «безопасность», «риск», «культура безопасности жизнедеятельности»;</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источники и факторы опасности, их классификация;</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общие принципы безопасного поведения;</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виды чрезвычайных ситуаций, сходство и различия опасной, экстремальной и чрезвычайной ситуаций;</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уровни взаимодействия человека и окружающей среды;</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механизм перерастания повседневной ситуации в чрезвычайную ситуацию, правила поведения в опасных и чрезвычайных ситуациях.</w:t>
      </w:r>
    </w:p>
    <w:p w:rsidR="00655FEC" w:rsidRPr="00655FEC" w:rsidRDefault="00655FEC" w:rsidP="00655FEC">
      <w:pPr>
        <w:pStyle w:val="a3"/>
        <w:ind w:left="-567" w:firstLine="425"/>
        <w:jc w:val="both"/>
        <w:rPr>
          <w:rFonts w:ascii="Times New Roman" w:hAnsi="Times New Roman" w:cs="Times New Roman"/>
          <w:b/>
          <w:bCs/>
          <w:iCs/>
          <w:sz w:val="24"/>
          <w:szCs w:val="24"/>
          <w:lang w:bidi="ru-RU"/>
        </w:rPr>
      </w:pPr>
      <w:bookmarkStart w:id="400" w:name="bookmark1828"/>
      <w:r w:rsidRPr="00655FEC">
        <w:rPr>
          <w:rFonts w:ascii="Times New Roman" w:hAnsi="Times New Roman" w:cs="Times New Roman"/>
          <w:b/>
          <w:bCs/>
          <w:iCs/>
          <w:sz w:val="24"/>
          <w:szCs w:val="24"/>
          <w:lang w:bidi="ru-RU"/>
        </w:rPr>
        <w:t>МОДУЛЬ № 2 «БЕЗОПАСНОСТЬ В БЫТУ»:</w:t>
      </w:r>
      <w:bookmarkEnd w:id="400"/>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основные источники опасности в быту и их классификация;</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защита прав потребителя, сроки годности и состав продуктов питания;</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бытовые отравления и причины их возникновения, классификация ядовитых веществ и их опасности;</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признаки отравления, приёмы и правила оказания первой помощи;</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правила комплектования и хранения домашней аптечки;</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бытовые травмы и правила их предупреждения, приёмы и правила оказания первой помощи;</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правила обращения с газовыми и электрическими приборами, приёмы и правила оказания первой помощи;</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правила поведения в подъезде и лифте, а также при входе и выходе из них;</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пожар и факторы его развития;</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условия и причины возникновения пожаров, их возможные последствия, приёмы и правила оказания первой помощи;</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первичные средства пожаротушения;</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правила вызова экстренных служб и порядок взаимодействия с ними, ответственность за ложные сообщения;</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права, обязанности и ответственность граждан в области пожарной безопасности;</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ситуации криминального характера, правила поведения с малознакомыми людьми;</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меры по предотвращению проникновения злоумышленников в дом, правила поведения при попытке проникновения в дом посторонних;</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классификация аварийных ситуаций в коммунальных системах жизнеобеспечения;</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правила подготовки к возможным авариям на коммунальных системах, порядок действий при авариях на коммунальных системах.</w:t>
      </w:r>
    </w:p>
    <w:p w:rsidR="00655FEC" w:rsidRPr="00655FEC" w:rsidRDefault="00655FEC" w:rsidP="00655FEC">
      <w:pPr>
        <w:pStyle w:val="a3"/>
        <w:ind w:left="-567" w:firstLine="425"/>
        <w:jc w:val="both"/>
        <w:rPr>
          <w:rFonts w:ascii="Times New Roman" w:hAnsi="Times New Roman" w:cs="Times New Roman"/>
          <w:b/>
          <w:bCs/>
          <w:iCs/>
          <w:sz w:val="24"/>
          <w:szCs w:val="24"/>
          <w:lang w:bidi="ru-RU"/>
        </w:rPr>
      </w:pPr>
      <w:bookmarkStart w:id="401" w:name="bookmark1830"/>
      <w:r w:rsidRPr="00655FEC">
        <w:rPr>
          <w:rFonts w:ascii="Times New Roman" w:hAnsi="Times New Roman" w:cs="Times New Roman"/>
          <w:b/>
          <w:bCs/>
          <w:iCs/>
          <w:sz w:val="24"/>
          <w:szCs w:val="24"/>
          <w:lang w:bidi="ru-RU"/>
        </w:rPr>
        <w:lastRenderedPageBreak/>
        <w:t>МОДУЛЬ № 3 «БЕЗОПАСНОСТЬ НА ТРАНСПОРТЕ»:</w:t>
      </w:r>
      <w:bookmarkEnd w:id="401"/>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правила дорожного движения и их значение, условия обеспечения безопасности участников дорожного движения;</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правила дорожного движения и дорожные знаки для пешеходов;</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«дорожные ловушки» и правила их предупреждения;</w:t>
      </w:r>
    </w:p>
    <w:p w:rsidR="00655FEC" w:rsidRPr="00655FEC" w:rsidRDefault="00655FEC" w:rsidP="00655FEC">
      <w:pPr>
        <w:pStyle w:val="a3"/>
        <w:ind w:left="-567" w:firstLine="425"/>
        <w:jc w:val="both"/>
        <w:rPr>
          <w:rFonts w:ascii="Times New Roman" w:hAnsi="Times New Roman" w:cs="Times New Roman"/>
          <w:bCs/>
          <w:iCs/>
          <w:sz w:val="24"/>
          <w:szCs w:val="24"/>
          <w:lang w:bidi="ru-RU"/>
        </w:rPr>
      </w:pPr>
      <w:proofErr w:type="spellStart"/>
      <w:r w:rsidRPr="00655FEC">
        <w:rPr>
          <w:rFonts w:ascii="Times New Roman" w:hAnsi="Times New Roman" w:cs="Times New Roman"/>
          <w:bCs/>
          <w:iCs/>
          <w:sz w:val="24"/>
          <w:szCs w:val="24"/>
          <w:lang w:bidi="ru-RU"/>
        </w:rPr>
        <w:t>световозвращающие</w:t>
      </w:r>
      <w:proofErr w:type="spellEnd"/>
      <w:r w:rsidRPr="00655FEC">
        <w:rPr>
          <w:rFonts w:ascii="Times New Roman" w:hAnsi="Times New Roman" w:cs="Times New Roman"/>
          <w:bCs/>
          <w:iCs/>
          <w:sz w:val="24"/>
          <w:szCs w:val="24"/>
          <w:lang w:bidi="ru-RU"/>
        </w:rPr>
        <w:t xml:space="preserve"> элементы и правила их применения;</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правила дорожного движения для пассажиров;</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обязанности пассажиров маршрутных транспортных средств, ремень безопасности и правила его применения;</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правила поведения пассажира мотоцикла;</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правила дорожного движения для водителя велосипеда и иных индивидуальных средств передвижения (</w:t>
      </w:r>
      <w:proofErr w:type="spellStart"/>
      <w:r w:rsidRPr="00655FEC">
        <w:rPr>
          <w:rFonts w:ascii="Times New Roman" w:hAnsi="Times New Roman" w:cs="Times New Roman"/>
          <w:bCs/>
          <w:iCs/>
          <w:sz w:val="24"/>
          <w:szCs w:val="24"/>
          <w:lang w:bidi="ru-RU"/>
        </w:rPr>
        <w:t>электросамокаты</w:t>
      </w:r>
      <w:proofErr w:type="spellEnd"/>
      <w:r w:rsidRPr="00655FEC">
        <w:rPr>
          <w:rFonts w:ascii="Times New Roman" w:hAnsi="Times New Roman" w:cs="Times New Roman"/>
          <w:bCs/>
          <w:iCs/>
          <w:sz w:val="24"/>
          <w:szCs w:val="24"/>
          <w:lang w:bidi="ru-RU"/>
        </w:rPr>
        <w:t xml:space="preserve">, </w:t>
      </w:r>
      <w:proofErr w:type="spellStart"/>
      <w:r w:rsidRPr="00655FEC">
        <w:rPr>
          <w:rFonts w:ascii="Times New Roman" w:hAnsi="Times New Roman" w:cs="Times New Roman"/>
          <w:bCs/>
          <w:iCs/>
          <w:sz w:val="24"/>
          <w:szCs w:val="24"/>
          <w:lang w:bidi="ru-RU"/>
        </w:rPr>
        <w:t>гироскутеры</w:t>
      </w:r>
      <w:proofErr w:type="spellEnd"/>
      <w:r w:rsidRPr="00655FEC">
        <w:rPr>
          <w:rFonts w:ascii="Times New Roman" w:hAnsi="Times New Roman" w:cs="Times New Roman"/>
          <w:bCs/>
          <w:iCs/>
          <w:sz w:val="24"/>
          <w:szCs w:val="24"/>
          <w:lang w:bidi="ru-RU"/>
        </w:rPr>
        <w:t xml:space="preserve">, </w:t>
      </w:r>
      <w:proofErr w:type="spellStart"/>
      <w:r w:rsidRPr="00655FEC">
        <w:rPr>
          <w:rFonts w:ascii="Times New Roman" w:hAnsi="Times New Roman" w:cs="Times New Roman"/>
          <w:bCs/>
          <w:iCs/>
          <w:sz w:val="24"/>
          <w:szCs w:val="24"/>
          <w:lang w:bidi="ru-RU"/>
        </w:rPr>
        <w:t>моноколёса</w:t>
      </w:r>
      <w:proofErr w:type="spellEnd"/>
      <w:r w:rsidRPr="00655FEC">
        <w:rPr>
          <w:rFonts w:ascii="Times New Roman" w:hAnsi="Times New Roman" w:cs="Times New Roman"/>
          <w:bCs/>
          <w:iCs/>
          <w:sz w:val="24"/>
          <w:szCs w:val="24"/>
          <w:lang w:bidi="ru-RU"/>
        </w:rPr>
        <w:t xml:space="preserve">, </w:t>
      </w:r>
      <w:proofErr w:type="spellStart"/>
      <w:r w:rsidRPr="00655FEC">
        <w:rPr>
          <w:rFonts w:ascii="Times New Roman" w:hAnsi="Times New Roman" w:cs="Times New Roman"/>
          <w:bCs/>
          <w:iCs/>
          <w:sz w:val="24"/>
          <w:szCs w:val="24"/>
          <w:lang w:bidi="ru-RU"/>
        </w:rPr>
        <w:t>сигвеи</w:t>
      </w:r>
      <w:proofErr w:type="spellEnd"/>
      <w:r w:rsidRPr="00655FEC">
        <w:rPr>
          <w:rFonts w:ascii="Times New Roman" w:hAnsi="Times New Roman" w:cs="Times New Roman"/>
          <w:bCs/>
          <w:iCs/>
          <w:sz w:val="24"/>
          <w:szCs w:val="24"/>
          <w:lang w:bidi="ru-RU"/>
        </w:rPr>
        <w:t xml:space="preserve"> и т. п.), правила безопасного использования мототранспорта (мопедов и мотоциклов);</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дорожные знаки для водителя велосипеда, сигналы велосипедиста;</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правила подготовки велосипеда к пользованию;</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дорожно-транспортные происшествия и причины их возникновения;</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основные факторы риска возникновения дорожно-транспортных происшествий;</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порядок действий очевидца дорожно-транспортного происшествия;</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порядок действий при пожаре на транспорте;</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особенности различных видов транспорта (подземного, железнодорожного, водного, воздушного);</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первая помощь и последовательность её оказания;</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правила и приёмы оказания первой помощи при различных травмах в результате чрезвычайных ситуаций на транспорте.</w:t>
      </w:r>
    </w:p>
    <w:p w:rsidR="00655FEC" w:rsidRPr="00655FEC" w:rsidRDefault="00655FEC" w:rsidP="00655FEC">
      <w:pPr>
        <w:pStyle w:val="a3"/>
        <w:ind w:left="-567" w:firstLine="425"/>
        <w:jc w:val="both"/>
        <w:rPr>
          <w:rFonts w:ascii="Times New Roman" w:hAnsi="Times New Roman" w:cs="Times New Roman"/>
          <w:b/>
          <w:bCs/>
          <w:iCs/>
          <w:sz w:val="24"/>
          <w:szCs w:val="24"/>
          <w:lang w:bidi="ru-RU"/>
        </w:rPr>
      </w:pPr>
      <w:bookmarkStart w:id="402" w:name="bookmark1832"/>
      <w:r w:rsidRPr="00655FEC">
        <w:rPr>
          <w:rFonts w:ascii="Times New Roman" w:hAnsi="Times New Roman" w:cs="Times New Roman"/>
          <w:b/>
          <w:bCs/>
          <w:iCs/>
          <w:sz w:val="24"/>
          <w:szCs w:val="24"/>
          <w:lang w:bidi="ru-RU"/>
        </w:rPr>
        <w:t>МОДУЛЬ № 4 «БЕЗОПАСНОСТЬ В ОБЩЕСТВЕННЫХ МЕСТАХ»:</w:t>
      </w:r>
      <w:bookmarkEnd w:id="402"/>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общественные места и их характеристики, потенциальные источники опасности в общественных местах;</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правила вызова экстренных служб и порядок взаимодействия с ними;</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массовые мероприятия и правила подготовки к ним, оборудование мест массового пребывания людей;</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порядок действий при беспорядках в местах массового пребывания людей;</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порядок действий при попадании в толпу и давку;</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порядок действий при обнаружении угрозы возникновения пожара;</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порядок действий при эвакуации из общественных мест и зданий;</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опасности криминогенного и антиобщественного характера в общественных местах, порядок действий при их возникновении;</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порядок действий при взаимодействии с правоохранительными органами.</w:t>
      </w:r>
    </w:p>
    <w:p w:rsidR="00655FEC" w:rsidRPr="00655FEC" w:rsidRDefault="00655FEC" w:rsidP="00655FEC">
      <w:pPr>
        <w:pStyle w:val="a3"/>
        <w:ind w:left="-567" w:firstLine="425"/>
        <w:jc w:val="both"/>
        <w:rPr>
          <w:rFonts w:ascii="Times New Roman" w:hAnsi="Times New Roman" w:cs="Times New Roman"/>
          <w:b/>
          <w:bCs/>
          <w:iCs/>
          <w:sz w:val="24"/>
          <w:szCs w:val="24"/>
          <w:lang w:bidi="ru-RU"/>
        </w:rPr>
      </w:pPr>
      <w:bookmarkStart w:id="403" w:name="bookmark1834"/>
      <w:r w:rsidRPr="00655FEC">
        <w:rPr>
          <w:rFonts w:ascii="Times New Roman" w:hAnsi="Times New Roman" w:cs="Times New Roman"/>
          <w:b/>
          <w:bCs/>
          <w:iCs/>
          <w:sz w:val="24"/>
          <w:szCs w:val="24"/>
          <w:lang w:bidi="ru-RU"/>
        </w:rPr>
        <w:t>МОДУЛЬ № 5 «БЕЗОПАСНОСТЬ В ПРИРОДНОЙ СРЕДЕ»:</w:t>
      </w:r>
      <w:bookmarkEnd w:id="403"/>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чрезвычайные ситуации природного характера и их классификация;</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правила поведения, необходимые для снижения риска встречи с дикими животными, порядок действий при встрече с ними;</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порядок действий при укусах диких животных, змей, пауков, клещей и насекомых;</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lastRenderedPageBreak/>
        <w:t>автономные условия, их особенности и опасности, правила подготовки к длительному автономному существованию;</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порядок действий при автономном существовании в природной среде;</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правила ориентирования на местности, способы подачи сигналов бедствия;</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природные пожары, их виды и опасности, факторы и причины их возникновения, порядок действий при нахождении в зоне природного пожара;</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устройство гор и классификация горных пород, правила безопасного поведения в горах;</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снежные лавины, их характеристики и опасности, порядок действий при попадании в лавину;</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камнепады, их характеристики и опасности, порядок действий, необходимых для снижения риска попадания под камнепад;</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сели, их характеристики и опасности, порядок действий при попадании в зону селя;</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оползни, их характеристики и опасности, порядок действий при начале оползня;</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общие правила безопасного поведения на водоёмах, правила купания в подготовленных и неподготовленных местах;</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порядок действий при обнаружении тонущего человека;</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правила поведения при нахождении на плавсредствах;</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правила поведения при нахождении на льду, порядок действий при обнаружении человека в полынье;</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наводнения, их характеристики и опасности, порядок действий при наводнении;</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цунами, их характеристики и опасности, порядок действий при нахождении в зоне цунами;</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ураганы, бури, смерчи, их характеристики и опасности, порядок действий при ураганах, бурях и смерчах;</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грозы, их характеристики и опасности, порядок действий при попадании в грозу;</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смысл понятий «экология» и «экологическая культура», значение экологии для устойчивого развития общества;</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правила безопасного поведения при неблагоприятной экологической обстановке.</w:t>
      </w:r>
    </w:p>
    <w:p w:rsidR="00655FEC" w:rsidRPr="00655FEC" w:rsidRDefault="00655FEC" w:rsidP="006F0409">
      <w:pPr>
        <w:pStyle w:val="a3"/>
        <w:ind w:left="-567" w:firstLine="425"/>
        <w:jc w:val="both"/>
        <w:rPr>
          <w:rFonts w:ascii="Times New Roman" w:hAnsi="Times New Roman" w:cs="Times New Roman"/>
          <w:b/>
          <w:bCs/>
          <w:iCs/>
          <w:sz w:val="24"/>
          <w:szCs w:val="24"/>
          <w:lang w:bidi="ru-RU"/>
        </w:rPr>
      </w:pPr>
      <w:bookmarkStart w:id="404" w:name="bookmark1836"/>
      <w:r w:rsidRPr="00655FEC">
        <w:rPr>
          <w:rFonts w:ascii="Times New Roman" w:hAnsi="Times New Roman" w:cs="Times New Roman"/>
          <w:b/>
          <w:bCs/>
          <w:iCs/>
          <w:sz w:val="24"/>
          <w:szCs w:val="24"/>
          <w:lang w:bidi="ru-RU"/>
        </w:rPr>
        <w:t>МОДУЛЬ № 6 «ЗДОРОВЬЕ И КАК ЕГО СОХРАНИТЬ.</w:t>
      </w:r>
      <w:bookmarkEnd w:id="404"/>
      <w:r>
        <w:rPr>
          <w:rFonts w:ascii="Times New Roman" w:hAnsi="Times New Roman" w:cs="Times New Roman"/>
          <w:b/>
          <w:bCs/>
          <w:iCs/>
          <w:sz w:val="24"/>
          <w:szCs w:val="24"/>
          <w:lang w:bidi="ru-RU"/>
        </w:rPr>
        <w:t xml:space="preserve"> </w:t>
      </w:r>
      <w:r w:rsidRPr="00655FEC">
        <w:rPr>
          <w:rFonts w:ascii="Times New Roman" w:hAnsi="Times New Roman" w:cs="Times New Roman"/>
          <w:b/>
          <w:bCs/>
          <w:iCs/>
          <w:sz w:val="24"/>
          <w:szCs w:val="24"/>
          <w:lang w:bidi="ru-RU"/>
        </w:rPr>
        <w:t>ОСНОВЫ МЕДИЦИНСКИХ ЗНАНИЙ»:</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смысл понятий «здоровье» и «здоровый образ жизни», их содержание и значение для человека;</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элементы здорового образа жизни, ответственность за сохранение здоровья;</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понятие «инфекционные заболевания», причины их возникновения;</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механизм распространения инфекционных заболеваний, меры их профилактики и защиты от них;</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порядок действий при возникновении чрезвычайных ситуаций биолого-социального происхождения (эпидемия, пандемия);</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понятие «неинфекционные заболевания» и их классификация, факторы риска неинфекционных заболеваний;</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меры профилактики неинфекционных заболеваний и защиты от них;</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диспансеризация и её задачи;</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понятия «психическое здоровье» и «психологическое благополучие», современные модели психического здоровья и здоровой личности;</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стресс и его влияние на человека, меры профилактики стресса, способы самоконтроля и саморегуляции эмоциональных состояний;</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понятие «первая помощь» и обязанность по её оказанию, универсальный алгоритм оказания первой помощи;</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lastRenderedPageBreak/>
        <w:t>назначение и состав аптечки первой помощи;</w:t>
      </w:r>
    </w:p>
    <w:p w:rsidR="00655FEC" w:rsidRPr="00655FEC" w:rsidRDefault="00655FEC" w:rsidP="00655FEC">
      <w:pPr>
        <w:pStyle w:val="a3"/>
        <w:ind w:left="-567" w:firstLine="425"/>
        <w:jc w:val="both"/>
        <w:rPr>
          <w:rFonts w:ascii="Times New Roman" w:hAnsi="Times New Roman" w:cs="Times New Roman"/>
          <w:bCs/>
          <w:iCs/>
          <w:sz w:val="24"/>
          <w:szCs w:val="24"/>
          <w:lang w:bidi="ru-RU"/>
        </w:rPr>
      </w:pPr>
      <w:r w:rsidRPr="00655FEC">
        <w:rPr>
          <w:rFonts w:ascii="Times New Roman" w:hAnsi="Times New Roman" w:cs="Times New Roman"/>
          <w:bCs/>
          <w:iCs/>
          <w:sz w:val="24"/>
          <w:szCs w:val="24"/>
          <w:lang w:bidi="ru-RU"/>
        </w:rPr>
        <w:t>порядок действий при оказании первой помощи в различных ситуациях, приёмы психологической поддержки пострадавшего.</w:t>
      </w:r>
    </w:p>
    <w:p w:rsidR="007E63F9" w:rsidRPr="007E63F9" w:rsidRDefault="007E63F9" w:rsidP="007E63F9">
      <w:pPr>
        <w:pStyle w:val="a3"/>
        <w:ind w:left="-567" w:firstLine="425"/>
        <w:jc w:val="both"/>
        <w:rPr>
          <w:rFonts w:ascii="Times New Roman" w:hAnsi="Times New Roman" w:cs="Times New Roman"/>
          <w:b/>
          <w:bCs/>
          <w:iCs/>
          <w:sz w:val="24"/>
          <w:szCs w:val="24"/>
          <w:lang w:bidi="ru-RU"/>
        </w:rPr>
      </w:pPr>
      <w:bookmarkStart w:id="405" w:name="bookmark1839"/>
      <w:r w:rsidRPr="007E63F9">
        <w:rPr>
          <w:rFonts w:ascii="Times New Roman" w:hAnsi="Times New Roman" w:cs="Times New Roman"/>
          <w:b/>
          <w:bCs/>
          <w:iCs/>
          <w:sz w:val="24"/>
          <w:szCs w:val="24"/>
          <w:lang w:bidi="ru-RU"/>
        </w:rPr>
        <w:t>МОДУЛЬ № 7 «БЕЗОПАСНОСТЬ В СОЦИУМЕ»:</w:t>
      </w:r>
      <w:bookmarkEnd w:id="405"/>
    </w:p>
    <w:p w:rsidR="007E63F9" w:rsidRPr="007E63F9" w:rsidRDefault="007E63F9" w:rsidP="007E63F9">
      <w:pPr>
        <w:pStyle w:val="a3"/>
        <w:ind w:left="-567" w:firstLine="425"/>
        <w:jc w:val="both"/>
        <w:rPr>
          <w:rFonts w:ascii="Times New Roman" w:hAnsi="Times New Roman" w:cs="Times New Roman"/>
          <w:bCs/>
          <w:iCs/>
          <w:sz w:val="24"/>
          <w:szCs w:val="24"/>
          <w:lang w:bidi="ru-RU"/>
        </w:rPr>
      </w:pPr>
      <w:r w:rsidRPr="007E63F9">
        <w:rPr>
          <w:rFonts w:ascii="Times New Roman" w:hAnsi="Times New Roman" w:cs="Times New Roman"/>
          <w:bCs/>
          <w:iCs/>
          <w:sz w:val="24"/>
          <w:szCs w:val="24"/>
          <w:lang w:bidi="ru-RU"/>
        </w:rPr>
        <w:t>общение и его значение для человека, способы организации эффективного и позитивного общения;</w:t>
      </w:r>
    </w:p>
    <w:p w:rsidR="007E63F9" w:rsidRPr="007E63F9" w:rsidRDefault="007E63F9" w:rsidP="007E63F9">
      <w:pPr>
        <w:pStyle w:val="a3"/>
        <w:ind w:left="-567" w:firstLine="425"/>
        <w:jc w:val="both"/>
        <w:rPr>
          <w:rFonts w:ascii="Times New Roman" w:hAnsi="Times New Roman" w:cs="Times New Roman"/>
          <w:bCs/>
          <w:iCs/>
          <w:sz w:val="24"/>
          <w:szCs w:val="24"/>
          <w:lang w:bidi="ru-RU"/>
        </w:rPr>
      </w:pPr>
      <w:r w:rsidRPr="007E63F9">
        <w:rPr>
          <w:rFonts w:ascii="Times New Roman" w:hAnsi="Times New Roman" w:cs="Times New Roman"/>
          <w:bCs/>
          <w:iCs/>
          <w:sz w:val="24"/>
          <w:szCs w:val="24"/>
          <w:lang w:bidi="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7E63F9" w:rsidRPr="007E63F9" w:rsidRDefault="007E63F9" w:rsidP="007E63F9">
      <w:pPr>
        <w:pStyle w:val="a3"/>
        <w:ind w:left="-567" w:firstLine="425"/>
        <w:jc w:val="both"/>
        <w:rPr>
          <w:rFonts w:ascii="Times New Roman" w:hAnsi="Times New Roman" w:cs="Times New Roman"/>
          <w:bCs/>
          <w:iCs/>
          <w:sz w:val="24"/>
          <w:szCs w:val="24"/>
          <w:lang w:bidi="ru-RU"/>
        </w:rPr>
      </w:pPr>
      <w:r w:rsidRPr="007E63F9">
        <w:rPr>
          <w:rFonts w:ascii="Times New Roman" w:hAnsi="Times New Roman" w:cs="Times New Roman"/>
          <w:bCs/>
          <w:iCs/>
          <w:sz w:val="24"/>
          <w:szCs w:val="24"/>
          <w:lang w:bidi="ru-RU"/>
        </w:rPr>
        <w:t>понятие «конфликт» и стадии его развития, факторы и причины развития конфликта;</w:t>
      </w:r>
    </w:p>
    <w:p w:rsidR="007E63F9" w:rsidRPr="007E63F9" w:rsidRDefault="007E63F9" w:rsidP="007E63F9">
      <w:pPr>
        <w:pStyle w:val="a3"/>
        <w:ind w:left="-567" w:firstLine="425"/>
        <w:jc w:val="both"/>
        <w:rPr>
          <w:rFonts w:ascii="Times New Roman" w:hAnsi="Times New Roman" w:cs="Times New Roman"/>
          <w:bCs/>
          <w:iCs/>
          <w:sz w:val="24"/>
          <w:szCs w:val="24"/>
          <w:lang w:bidi="ru-RU"/>
        </w:rPr>
      </w:pPr>
      <w:r w:rsidRPr="007E63F9">
        <w:rPr>
          <w:rFonts w:ascii="Times New Roman" w:hAnsi="Times New Roman" w:cs="Times New Roman"/>
          <w:bCs/>
          <w:iCs/>
          <w:sz w:val="24"/>
          <w:szCs w:val="24"/>
          <w:lang w:bidi="ru-RU"/>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7E63F9" w:rsidRPr="007E63F9" w:rsidRDefault="007E63F9" w:rsidP="007E63F9">
      <w:pPr>
        <w:pStyle w:val="a3"/>
        <w:ind w:left="-567" w:firstLine="425"/>
        <w:jc w:val="both"/>
        <w:rPr>
          <w:rFonts w:ascii="Times New Roman" w:hAnsi="Times New Roman" w:cs="Times New Roman"/>
          <w:bCs/>
          <w:iCs/>
          <w:sz w:val="24"/>
          <w:szCs w:val="24"/>
          <w:lang w:bidi="ru-RU"/>
        </w:rPr>
      </w:pPr>
      <w:r w:rsidRPr="007E63F9">
        <w:rPr>
          <w:rFonts w:ascii="Times New Roman" w:hAnsi="Times New Roman" w:cs="Times New Roman"/>
          <w:bCs/>
          <w:iCs/>
          <w:sz w:val="24"/>
          <w:szCs w:val="24"/>
          <w:lang w:bidi="ru-RU"/>
        </w:rPr>
        <w:t>правила поведения для снижения риска конфликта и порядок действий при его опасных проявлениях;</w:t>
      </w:r>
    </w:p>
    <w:p w:rsidR="007E63F9" w:rsidRPr="007E63F9" w:rsidRDefault="007E63F9" w:rsidP="007E63F9">
      <w:pPr>
        <w:pStyle w:val="a3"/>
        <w:ind w:left="-567" w:firstLine="425"/>
        <w:jc w:val="both"/>
        <w:rPr>
          <w:rFonts w:ascii="Times New Roman" w:hAnsi="Times New Roman" w:cs="Times New Roman"/>
          <w:bCs/>
          <w:iCs/>
          <w:sz w:val="24"/>
          <w:szCs w:val="24"/>
          <w:lang w:bidi="ru-RU"/>
        </w:rPr>
      </w:pPr>
      <w:r w:rsidRPr="007E63F9">
        <w:rPr>
          <w:rFonts w:ascii="Times New Roman" w:hAnsi="Times New Roman" w:cs="Times New Roman"/>
          <w:bCs/>
          <w:iCs/>
          <w:sz w:val="24"/>
          <w:szCs w:val="24"/>
          <w:lang w:bidi="ru-RU"/>
        </w:rPr>
        <w:t>способ разрешения конфликта с помощью третьей стороны (модератора);</w:t>
      </w:r>
    </w:p>
    <w:p w:rsidR="007E63F9" w:rsidRPr="007E63F9" w:rsidRDefault="007E63F9" w:rsidP="007E63F9">
      <w:pPr>
        <w:pStyle w:val="a3"/>
        <w:ind w:left="-567" w:firstLine="425"/>
        <w:jc w:val="both"/>
        <w:rPr>
          <w:rFonts w:ascii="Times New Roman" w:hAnsi="Times New Roman" w:cs="Times New Roman"/>
          <w:bCs/>
          <w:iCs/>
          <w:sz w:val="24"/>
          <w:szCs w:val="24"/>
          <w:lang w:bidi="ru-RU"/>
        </w:rPr>
      </w:pPr>
      <w:r w:rsidRPr="007E63F9">
        <w:rPr>
          <w:rFonts w:ascii="Times New Roman" w:hAnsi="Times New Roman" w:cs="Times New Roman"/>
          <w:bCs/>
          <w:iCs/>
          <w:sz w:val="24"/>
          <w:szCs w:val="24"/>
          <w:lang w:bidi="ru-RU"/>
        </w:rPr>
        <w:t xml:space="preserve">опасные формы проявления конфликта: агрессия, домашнее насилие и </w:t>
      </w:r>
      <w:proofErr w:type="spellStart"/>
      <w:r w:rsidRPr="007E63F9">
        <w:rPr>
          <w:rFonts w:ascii="Times New Roman" w:hAnsi="Times New Roman" w:cs="Times New Roman"/>
          <w:bCs/>
          <w:iCs/>
          <w:sz w:val="24"/>
          <w:szCs w:val="24"/>
          <w:lang w:bidi="ru-RU"/>
        </w:rPr>
        <w:t>буллинг</w:t>
      </w:r>
      <w:proofErr w:type="spellEnd"/>
      <w:r w:rsidRPr="007E63F9">
        <w:rPr>
          <w:rFonts w:ascii="Times New Roman" w:hAnsi="Times New Roman" w:cs="Times New Roman"/>
          <w:bCs/>
          <w:iCs/>
          <w:sz w:val="24"/>
          <w:szCs w:val="24"/>
          <w:lang w:bidi="ru-RU"/>
        </w:rPr>
        <w:t>;</w:t>
      </w:r>
    </w:p>
    <w:p w:rsidR="007E63F9" w:rsidRPr="007E63F9" w:rsidRDefault="007E63F9" w:rsidP="007E63F9">
      <w:pPr>
        <w:pStyle w:val="a3"/>
        <w:ind w:left="-567" w:firstLine="425"/>
        <w:jc w:val="both"/>
        <w:rPr>
          <w:rFonts w:ascii="Times New Roman" w:hAnsi="Times New Roman" w:cs="Times New Roman"/>
          <w:bCs/>
          <w:iCs/>
          <w:sz w:val="24"/>
          <w:szCs w:val="24"/>
          <w:lang w:bidi="ru-RU"/>
        </w:rPr>
      </w:pPr>
      <w:r w:rsidRPr="007E63F9">
        <w:rPr>
          <w:rFonts w:ascii="Times New Roman" w:hAnsi="Times New Roman" w:cs="Times New Roman"/>
          <w:bCs/>
          <w:iCs/>
          <w:sz w:val="24"/>
          <w:szCs w:val="24"/>
          <w:lang w:bidi="ru-RU"/>
        </w:rPr>
        <w:t>манипуляции в ходе межличностного общения, приёмы распознавания манипуляций и способы противостояния им;</w:t>
      </w:r>
    </w:p>
    <w:p w:rsidR="007E63F9" w:rsidRPr="007E63F9" w:rsidRDefault="007E63F9" w:rsidP="007E63F9">
      <w:pPr>
        <w:pStyle w:val="a3"/>
        <w:ind w:left="-567" w:firstLine="425"/>
        <w:jc w:val="both"/>
        <w:rPr>
          <w:rFonts w:ascii="Times New Roman" w:hAnsi="Times New Roman" w:cs="Times New Roman"/>
          <w:bCs/>
          <w:iCs/>
          <w:sz w:val="24"/>
          <w:szCs w:val="24"/>
          <w:lang w:bidi="ru-RU"/>
        </w:rPr>
      </w:pPr>
      <w:r w:rsidRPr="007E63F9">
        <w:rPr>
          <w:rFonts w:ascii="Times New Roman" w:hAnsi="Times New Roman" w:cs="Times New Roman"/>
          <w:bCs/>
          <w:iCs/>
          <w:sz w:val="24"/>
          <w:szCs w:val="24"/>
          <w:lang w:bidi="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7E63F9" w:rsidRPr="007E63F9" w:rsidRDefault="007E63F9" w:rsidP="007E63F9">
      <w:pPr>
        <w:pStyle w:val="a3"/>
        <w:ind w:left="-567" w:firstLine="425"/>
        <w:jc w:val="both"/>
        <w:rPr>
          <w:rFonts w:ascii="Times New Roman" w:hAnsi="Times New Roman" w:cs="Times New Roman"/>
          <w:bCs/>
          <w:iCs/>
          <w:sz w:val="24"/>
          <w:szCs w:val="24"/>
          <w:lang w:bidi="ru-RU"/>
        </w:rPr>
      </w:pPr>
      <w:r w:rsidRPr="007E63F9">
        <w:rPr>
          <w:rFonts w:ascii="Times New Roman" w:hAnsi="Times New Roman" w:cs="Times New Roman"/>
          <w:bCs/>
          <w:iCs/>
          <w:sz w:val="24"/>
          <w:szCs w:val="24"/>
          <w:lang w:bidi="ru-RU"/>
        </w:rPr>
        <w:t>современные молодёжные увлечения и опасности, связанные с ними, правила безопасного поведения;</w:t>
      </w:r>
    </w:p>
    <w:p w:rsidR="007E63F9" w:rsidRPr="007E63F9" w:rsidRDefault="007E63F9" w:rsidP="007E63F9">
      <w:pPr>
        <w:pStyle w:val="a3"/>
        <w:ind w:left="-567" w:firstLine="425"/>
        <w:jc w:val="both"/>
        <w:rPr>
          <w:rFonts w:ascii="Times New Roman" w:hAnsi="Times New Roman" w:cs="Times New Roman"/>
          <w:bCs/>
          <w:iCs/>
          <w:sz w:val="24"/>
          <w:szCs w:val="24"/>
          <w:lang w:bidi="ru-RU"/>
        </w:rPr>
      </w:pPr>
      <w:r w:rsidRPr="007E63F9">
        <w:rPr>
          <w:rFonts w:ascii="Times New Roman" w:hAnsi="Times New Roman" w:cs="Times New Roman"/>
          <w:bCs/>
          <w:iCs/>
          <w:sz w:val="24"/>
          <w:szCs w:val="24"/>
          <w:lang w:bidi="ru-RU"/>
        </w:rPr>
        <w:t>правила безопасной коммуникации с незнакомыми людьми.</w:t>
      </w:r>
    </w:p>
    <w:p w:rsidR="007E63F9" w:rsidRPr="007E63F9" w:rsidRDefault="007E63F9" w:rsidP="007E63F9">
      <w:pPr>
        <w:pStyle w:val="a3"/>
        <w:ind w:left="-567" w:firstLine="425"/>
        <w:jc w:val="both"/>
        <w:rPr>
          <w:rFonts w:ascii="Times New Roman" w:hAnsi="Times New Roman" w:cs="Times New Roman"/>
          <w:b/>
          <w:bCs/>
          <w:iCs/>
          <w:sz w:val="24"/>
          <w:szCs w:val="24"/>
          <w:lang w:bidi="ru-RU"/>
        </w:rPr>
      </w:pPr>
      <w:bookmarkStart w:id="406" w:name="bookmark1841"/>
      <w:r w:rsidRPr="007E63F9">
        <w:rPr>
          <w:rFonts w:ascii="Times New Roman" w:hAnsi="Times New Roman" w:cs="Times New Roman"/>
          <w:b/>
          <w:bCs/>
          <w:iCs/>
          <w:sz w:val="24"/>
          <w:szCs w:val="24"/>
          <w:lang w:bidi="ru-RU"/>
        </w:rPr>
        <w:t>МОДУЛЬ № 8 «БЕЗОПАСНОСТЬ В ИНФОРМАЦИОННОМ ПРОСТРАНСТВЕ»:</w:t>
      </w:r>
      <w:bookmarkEnd w:id="406"/>
    </w:p>
    <w:p w:rsidR="007E63F9" w:rsidRPr="007E63F9" w:rsidRDefault="007E63F9" w:rsidP="007E63F9">
      <w:pPr>
        <w:pStyle w:val="a3"/>
        <w:ind w:left="-567" w:firstLine="425"/>
        <w:jc w:val="both"/>
        <w:rPr>
          <w:rFonts w:ascii="Times New Roman" w:hAnsi="Times New Roman" w:cs="Times New Roman"/>
          <w:bCs/>
          <w:iCs/>
          <w:sz w:val="24"/>
          <w:szCs w:val="24"/>
          <w:lang w:bidi="ru-RU"/>
        </w:rPr>
      </w:pPr>
      <w:r w:rsidRPr="007E63F9">
        <w:rPr>
          <w:rFonts w:ascii="Times New Roman" w:hAnsi="Times New Roman" w:cs="Times New Roman"/>
          <w:bCs/>
          <w:iCs/>
          <w:sz w:val="24"/>
          <w:szCs w:val="24"/>
          <w:lang w:bidi="ru-RU"/>
        </w:rPr>
        <w:t>понятие «цифровая среда», её характеристики и примеры информационных и компьютерных угроз, положительные возможности цифровой среды;</w:t>
      </w:r>
    </w:p>
    <w:p w:rsidR="007E63F9" w:rsidRPr="007E63F9" w:rsidRDefault="007E63F9" w:rsidP="007E63F9">
      <w:pPr>
        <w:pStyle w:val="a3"/>
        <w:ind w:left="-567" w:firstLine="425"/>
        <w:jc w:val="both"/>
        <w:rPr>
          <w:rFonts w:ascii="Times New Roman" w:hAnsi="Times New Roman" w:cs="Times New Roman"/>
          <w:bCs/>
          <w:iCs/>
          <w:sz w:val="24"/>
          <w:szCs w:val="24"/>
          <w:lang w:bidi="ru-RU"/>
        </w:rPr>
      </w:pPr>
      <w:r w:rsidRPr="007E63F9">
        <w:rPr>
          <w:rFonts w:ascii="Times New Roman" w:hAnsi="Times New Roman" w:cs="Times New Roman"/>
          <w:bCs/>
          <w:iCs/>
          <w:sz w:val="24"/>
          <w:szCs w:val="24"/>
          <w:lang w:bidi="ru-RU"/>
        </w:rPr>
        <w:t>риски и угрозы при использовании Интернета электронных изделий бытового назначения (игровых приставок, мобильных телефонов сотовой связи и др.);</w:t>
      </w:r>
    </w:p>
    <w:p w:rsidR="007E63F9" w:rsidRPr="007E63F9" w:rsidRDefault="007E63F9" w:rsidP="007E63F9">
      <w:pPr>
        <w:pStyle w:val="a3"/>
        <w:ind w:left="-567" w:firstLine="425"/>
        <w:jc w:val="both"/>
        <w:rPr>
          <w:rFonts w:ascii="Times New Roman" w:hAnsi="Times New Roman" w:cs="Times New Roman"/>
          <w:bCs/>
          <w:iCs/>
          <w:sz w:val="24"/>
          <w:szCs w:val="24"/>
          <w:lang w:bidi="ru-RU"/>
        </w:rPr>
      </w:pPr>
      <w:r w:rsidRPr="007E63F9">
        <w:rPr>
          <w:rFonts w:ascii="Times New Roman" w:hAnsi="Times New Roman" w:cs="Times New Roman"/>
          <w:bCs/>
          <w:iCs/>
          <w:sz w:val="24"/>
          <w:szCs w:val="24"/>
          <w:lang w:bidi="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7E63F9" w:rsidRPr="007E63F9" w:rsidRDefault="007E63F9" w:rsidP="007E63F9">
      <w:pPr>
        <w:pStyle w:val="a3"/>
        <w:ind w:left="-567" w:firstLine="425"/>
        <w:jc w:val="both"/>
        <w:rPr>
          <w:rFonts w:ascii="Times New Roman" w:hAnsi="Times New Roman" w:cs="Times New Roman"/>
          <w:bCs/>
          <w:iCs/>
          <w:sz w:val="24"/>
          <w:szCs w:val="24"/>
          <w:lang w:bidi="ru-RU"/>
        </w:rPr>
      </w:pPr>
      <w:r w:rsidRPr="007E63F9">
        <w:rPr>
          <w:rFonts w:ascii="Times New Roman" w:hAnsi="Times New Roman" w:cs="Times New Roman"/>
          <w:bCs/>
          <w:iCs/>
          <w:sz w:val="24"/>
          <w:szCs w:val="24"/>
          <w:lang w:bidi="ru-RU"/>
        </w:rPr>
        <w:t xml:space="preserve">опасные явления цифровой среды: вредоносные программы и </w:t>
      </w:r>
      <w:proofErr w:type="gramStart"/>
      <w:r w:rsidRPr="007E63F9">
        <w:rPr>
          <w:rFonts w:ascii="Times New Roman" w:hAnsi="Times New Roman" w:cs="Times New Roman"/>
          <w:bCs/>
          <w:iCs/>
          <w:sz w:val="24"/>
          <w:szCs w:val="24"/>
          <w:lang w:bidi="ru-RU"/>
        </w:rPr>
        <w:t>приложения</w:t>
      </w:r>
      <w:proofErr w:type="gramEnd"/>
      <w:r w:rsidRPr="007E63F9">
        <w:rPr>
          <w:rFonts w:ascii="Times New Roman" w:hAnsi="Times New Roman" w:cs="Times New Roman"/>
          <w:bCs/>
          <w:iCs/>
          <w:sz w:val="24"/>
          <w:szCs w:val="24"/>
          <w:lang w:bidi="ru-RU"/>
        </w:rPr>
        <w:t xml:space="preserve"> и их разновидности;</w:t>
      </w:r>
    </w:p>
    <w:p w:rsidR="007E63F9" w:rsidRPr="007E63F9" w:rsidRDefault="007E63F9" w:rsidP="007E63F9">
      <w:pPr>
        <w:pStyle w:val="a3"/>
        <w:ind w:left="-567" w:firstLine="425"/>
        <w:jc w:val="both"/>
        <w:rPr>
          <w:rFonts w:ascii="Times New Roman" w:hAnsi="Times New Roman" w:cs="Times New Roman"/>
          <w:bCs/>
          <w:iCs/>
          <w:sz w:val="24"/>
          <w:szCs w:val="24"/>
          <w:lang w:bidi="ru-RU"/>
        </w:rPr>
      </w:pPr>
      <w:r w:rsidRPr="007E63F9">
        <w:rPr>
          <w:rFonts w:ascii="Times New Roman" w:hAnsi="Times New Roman" w:cs="Times New Roman"/>
          <w:bCs/>
          <w:iCs/>
          <w:sz w:val="24"/>
          <w:szCs w:val="24"/>
          <w:lang w:bidi="ru-RU"/>
        </w:rPr>
        <w:t xml:space="preserve">правила </w:t>
      </w:r>
      <w:proofErr w:type="spellStart"/>
      <w:r w:rsidRPr="007E63F9">
        <w:rPr>
          <w:rFonts w:ascii="Times New Roman" w:hAnsi="Times New Roman" w:cs="Times New Roman"/>
          <w:bCs/>
          <w:iCs/>
          <w:sz w:val="24"/>
          <w:szCs w:val="24"/>
          <w:lang w:bidi="ru-RU"/>
        </w:rPr>
        <w:t>кибергигиены</w:t>
      </w:r>
      <w:proofErr w:type="spellEnd"/>
      <w:r w:rsidRPr="007E63F9">
        <w:rPr>
          <w:rFonts w:ascii="Times New Roman" w:hAnsi="Times New Roman" w:cs="Times New Roman"/>
          <w:bCs/>
          <w:iCs/>
          <w:sz w:val="24"/>
          <w:szCs w:val="24"/>
          <w:lang w:bidi="ru-RU"/>
        </w:rPr>
        <w:t>, необходимые для предупреждения возникновения сложных и опасных ситуаций в цифровой среде;</w:t>
      </w:r>
    </w:p>
    <w:p w:rsidR="007E63F9" w:rsidRPr="007E63F9" w:rsidRDefault="007E63F9" w:rsidP="007E63F9">
      <w:pPr>
        <w:pStyle w:val="a3"/>
        <w:ind w:left="-567" w:firstLine="425"/>
        <w:jc w:val="both"/>
        <w:rPr>
          <w:rFonts w:ascii="Times New Roman" w:hAnsi="Times New Roman" w:cs="Times New Roman"/>
          <w:bCs/>
          <w:iCs/>
          <w:sz w:val="24"/>
          <w:szCs w:val="24"/>
          <w:lang w:bidi="ru-RU"/>
        </w:rPr>
      </w:pPr>
      <w:r w:rsidRPr="007E63F9">
        <w:rPr>
          <w:rFonts w:ascii="Times New Roman" w:hAnsi="Times New Roman" w:cs="Times New Roman"/>
          <w:bCs/>
          <w:iCs/>
          <w:sz w:val="24"/>
          <w:szCs w:val="24"/>
          <w:lang w:bidi="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7E63F9" w:rsidRPr="007E63F9" w:rsidRDefault="007E63F9" w:rsidP="007E63F9">
      <w:pPr>
        <w:pStyle w:val="a3"/>
        <w:ind w:left="-567" w:firstLine="425"/>
        <w:jc w:val="both"/>
        <w:rPr>
          <w:rFonts w:ascii="Times New Roman" w:hAnsi="Times New Roman" w:cs="Times New Roman"/>
          <w:bCs/>
          <w:iCs/>
          <w:sz w:val="24"/>
          <w:szCs w:val="24"/>
          <w:lang w:bidi="ru-RU"/>
        </w:rPr>
      </w:pPr>
      <w:r w:rsidRPr="007E63F9">
        <w:rPr>
          <w:rFonts w:ascii="Times New Roman" w:hAnsi="Times New Roman" w:cs="Times New Roman"/>
          <w:bCs/>
          <w:iCs/>
          <w:sz w:val="24"/>
          <w:szCs w:val="24"/>
          <w:lang w:bidi="ru-RU"/>
        </w:rPr>
        <w:t>противоправные действия в Интернете;</w:t>
      </w:r>
    </w:p>
    <w:p w:rsidR="007E63F9" w:rsidRPr="007E63F9" w:rsidRDefault="007E63F9" w:rsidP="007E63F9">
      <w:pPr>
        <w:pStyle w:val="a3"/>
        <w:ind w:left="-567" w:firstLine="425"/>
        <w:jc w:val="both"/>
        <w:rPr>
          <w:rFonts w:ascii="Times New Roman" w:hAnsi="Times New Roman" w:cs="Times New Roman"/>
          <w:bCs/>
          <w:iCs/>
          <w:sz w:val="24"/>
          <w:szCs w:val="24"/>
          <w:lang w:bidi="ru-RU"/>
        </w:rPr>
      </w:pPr>
      <w:r w:rsidRPr="007E63F9">
        <w:rPr>
          <w:rFonts w:ascii="Times New Roman" w:hAnsi="Times New Roman" w:cs="Times New Roman"/>
          <w:bCs/>
          <w:iCs/>
          <w:sz w:val="24"/>
          <w:szCs w:val="24"/>
          <w:lang w:bidi="ru-RU"/>
        </w:rPr>
        <w:t>правила цифрового поведения, необходимого для предотвращения рисков и угроз при использовании Интернета (</w:t>
      </w:r>
      <w:proofErr w:type="spellStart"/>
      <w:r w:rsidRPr="007E63F9">
        <w:rPr>
          <w:rFonts w:ascii="Times New Roman" w:hAnsi="Times New Roman" w:cs="Times New Roman"/>
          <w:bCs/>
          <w:iCs/>
          <w:sz w:val="24"/>
          <w:szCs w:val="24"/>
          <w:lang w:bidi="ru-RU"/>
        </w:rPr>
        <w:t>кибербуллинга</w:t>
      </w:r>
      <w:proofErr w:type="spellEnd"/>
      <w:r w:rsidRPr="007E63F9">
        <w:rPr>
          <w:rFonts w:ascii="Times New Roman" w:hAnsi="Times New Roman" w:cs="Times New Roman"/>
          <w:bCs/>
          <w:iCs/>
          <w:sz w:val="24"/>
          <w:szCs w:val="24"/>
          <w:lang w:bidi="ru-RU"/>
        </w:rPr>
        <w:t>, вербовки в различные организации и группы);</w:t>
      </w:r>
    </w:p>
    <w:p w:rsidR="007E63F9" w:rsidRPr="007E63F9" w:rsidRDefault="007E63F9" w:rsidP="007E63F9">
      <w:pPr>
        <w:pStyle w:val="a3"/>
        <w:ind w:left="-567" w:firstLine="425"/>
        <w:jc w:val="both"/>
        <w:rPr>
          <w:rFonts w:ascii="Times New Roman" w:hAnsi="Times New Roman" w:cs="Times New Roman"/>
          <w:bCs/>
          <w:iCs/>
          <w:sz w:val="24"/>
          <w:szCs w:val="24"/>
          <w:lang w:bidi="ru-RU"/>
        </w:rPr>
      </w:pPr>
      <w:r w:rsidRPr="007E63F9">
        <w:rPr>
          <w:rFonts w:ascii="Times New Roman" w:hAnsi="Times New Roman" w:cs="Times New Roman"/>
          <w:bCs/>
          <w:iCs/>
          <w:sz w:val="24"/>
          <w:szCs w:val="24"/>
          <w:lang w:bidi="ru-RU"/>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rsidR="007E63F9" w:rsidRPr="007E63F9" w:rsidRDefault="007E63F9" w:rsidP="006F0409">
      <w:pPr>
        <w:pStyle w:val="a3"/>
        <w:ind w:left="-567" w:firstLine="425"/>
        <w:jc w:val="both"/>
        <w:rPr>
          <w:rFonts w:ascii="Times New Roman" w:hAnsi="Times New Roman" w:cs="Times New Roman"/>
          <w:b/>
          <w:bCs/>
          <w:iCs/>
          <w:sz w:val="24"/>
          <w:szCs w:val="24"/>
          <w:lang w:bidi="ru-RU"/>
        </w:rPr>
      </w:pPr>
      <w:bookmarkStart w:id="407" w:name="bookmark1843"/>
      <w:r w:rsidRPr="007E63F9">
        <w:rPr>
          <w:rFonts w:ascii="Times New Roman" w:hAnsi="Times New Roman" w:cs="Times New Roman"/>
          <w:b/>
          <w:bCs/>
          <w:iCs/>
          <w:sz w:val="24"/>
          <w:szCs w:val="24"/>
          <w:lang w:bidi="ru-RU"/>
        </w:rPr>
        <w:t>МОДУЛЬ № 9 «ОСНОВЫ ПРОТИВОДЕЙСТВИЯ</w:t>
      </w:r>
      <w:bookmarkEnd w:id="407"/>
      <w:r>
        <w:rPr>
          <w:rFonts w:ascii="Times New Roman" w:hAnsi="Times New Roman" w:cs="Times New Roman"/>
          <w:b/>
          <w:bCs/>
          <w:iCs/>
          <w:sz w:val="24"/>
          <w:szCs w:val="24"/>
          <w:lang w:bidi="ru-RU"/>
        </w:rPr>
        <w:t xml:space="preserve"> </w:t>
      </w:r>
      <w:r w:rsidRPr="007E63F9">
        <w:rPr>
          <w:rFonts w:ascii="Times New Roman" w:hAnsi="Times New Roman" w:cs="Times New Roman"/>
          <w:b/>
          <w:bCs/>
          <w:iCs/>
          <w:sz w:val="24"/>
          <w:szCs w:val="24"/>
          <w:lang w:bidi="ru-RU"/>
        </w:rPr>
        <w:t>ЭКСТРЕМИЗМУ И ТЕРРОРИЗМУ»:</w:t>
      </w:r>
    </w:p>
    <w:p w:rsidR="007E63F9" w:rsidRPr="007E63F9" w:rsidRDefault="007E63F9" w:rsidP="007E63F9">
      <w:pPr>
        <w:pStyle w:val="a3"/>
        <w:ind w:left="-567" w:firstLine="425"/>
        <w:jc w:val="both"/>
        <w:rPr>
          <w:rFonts w:ascii="Times New Roman" w:hAnsi="Times New Roman" w:cs="Times New Roman"/>
          <w:bCs/>
          <w:iCs/>
          <w:sz w:val="24"/>
          <w:szCs w:val="24"/>
          <w:lang w:bidi="ru-RU"/>
        </w:rPr>
      </w:pPr>
      <w:r w:rsidRPr="007E63F9">
        <w:rPr>
          <w:rFonts w:ascii="Times New Roman" w:hAnsi="Times New Roman" w:cs="Times New Roman"/>
          <w:bCs/>
          <w:iCs/>
          <w:sz w:val="24"/>
          <w:szCs w:val="24"/>
          <w:lang w:bidi="ru-RU"/>
        </w:rPr>
        <w:t>понятия «экстремизм» и «терроризм», их содержание, причины, возможные варианты проявления и последствия;</w:t>
      </w:r>
    </w:p>
    <w:p w:rsidR="007E63F9" w:rsidRPr="007E63F9" w:rsidRDefault="007E63F9" w:rsidP="007E63F9">
      <w:pPr>
        <w:pStyle w:val="a3"/>
        <w:ind w:left="-567" w:firstLine="425"/>
        <w:jc w:val="both"/>
        <w:rPr>
          <w:rFonts w:ascii="Times New Roman" w:hAnsi="Times New Roman" w:cs="Times New Roman"/>
          <w:bCs/>
          <w:iCs/>
          <w:sz w:val="24"/>
          <w:szCs w:val="24"/>
          <w:lang w:bidi="ru-RU"/>
        </w:rPr>
      </w:pPr>
      <w:r w:rsidRPr="007E63F9">
        <w:rPr>
          <w:rFonts w:ascii="Times New Roman" w:hAnsi="Times New Roman" w:cs="Times New Roman"/>
          <w:bCs/>
          <w:iCs/>
          <w:sz w:val="24"/>
          <w:szCs w:val="24"/>
          <w:lang w:bidi="ru-RU"/>
        </w:rPr>
        <w:t>цели и формы проявления террористических актов, их последствия, уровни террористической опасности;</w:t>
      </w:r>
    </w:p>
    <w:p w:rsidR="007E63F9" w:rsidRPr="007E63F9" w:rsidRDefault="007E63F9" w:rsidP="007E63F9">
      <w:pPr>
        <w:pStyle w:val="a3"/>
        <w:ind w:left="-567" w:firstLine="425"/>
        <w:jc w:val="both"/>
        <w:rPr>
          <w:rFonts w:ascii="Times New Roman" w:hAnsi="Times New Roman" w:cs="Times New Roman"/>
          <w:bCs/>
          <w:iCs/>
          <w:sz w:val="24"/>
          <w:szCs w:val="24"/>
          <w:lang w:bidi="ru-RU"/>
        </w:rPr>
      </w:pPr>
      <w:r w:rsidRPr="007E63F9">
        <w:rPr>
          <w:rFonts w:ascii="Times New Roman" w:hAnsi="Times New Roman" w:cs="Times New Roman"/>
          <w:bCs/>
          <w:iCs/>
          <w:sz w:val="24"/>
          <w:szCs w:val="24"/>
          <w:lang w:bidi="ru-RU"/>
        </w:rPr>
        <w:t>основы общественно-государственной системы противодействия экстремизму и терроризму, контртеррористическая операция и её цели;</w:t>
      </w:r>
    </w:p>
    <w:p w:rsidR="007E63F9" w:rsidRPr="007E63F9" w:rsidRDefault="007E63F9" w:rsidP="007E63F9">
      <w:pPr>
        <w:pStyle w:val="a3"/>
        <w:ind w:left="-567" w:firstLine="425"/>
        <w:jc w:val="both"/>
        <w:rPr>
          <w:rFonts w:ascii="Times New Roman" w:hAnsi="Times New Roman" w:cs="Times New Roman"/>
          <w:bCs/>
          <w:iCs/>
          <w:sz w:val="24"/>
          <w:szCs w:val="24"/>
          <w:lang w:bidi="ru-RU"/>
        </w:rPr>
      </w:pPr>
      <w:r w:rsidRPr="007E63F9">
        <w:rPr>
          <w:rFonts w:ascii="Times New Roman" w:hAnsi="Times New Roman" w:cs="Times New Roman"/>
          <w:bCs/>
          <w:iCs/>
          <w:sz w:val="24"/>
          <w:szCs w:val="24"/>
          <w:lang w:bidi="ru-RU"/>
        </w:rPr>
        <w:t>признаки вовлечения в террористическую деятельность, правила антитеррористического поведения;</w:t>
      </w:r>
    </w:p>
    <w:p w:rsidR="007E63F9" w:rsidRPr="007E63F9" w:rsidRDefault="007E63F9" w:rsidP="007E63F9">
      <w:pPr>
        <w:pStyle w:val="a3"/>
        <w:ind w:left="-567" w:firstLine="425"/>
        <w:jc w:val="both"/>
        <w:rPr>
          <w:rFonts w:ascii="Times New Roman" w:hAnsi="Times New Roman" w:cs="Times New Roman"/>
          <w:bCs/>
          <w:iCs/>
          <w:sz w:val="24"/>
          <w:szCs w:val="24"/>
          <w:lang w:bidi="ru-RU"/>
        </w:rPr>
      </w:pPr>
      <w:r w:rsidRPr="007E63F9">
        <w:rPr>
          <w:rFonts w:ascii="Times New Roman" w:hAnsi="Times New Roman" w:cs="Times New Roman"/>
          <w:bCs/>
          <w:iCs/>
          <w:sz w:val="24"/>
          <w:szCs w:val="24"/>
          <w:lang w:bidi="ru-RU"/>
        </w:rPr>
        <w:t>признаки угроз и подготовки различных форм терактов, порядок действий при их обнаружении;</w:t>
      </w:r>
    </w:p>
    <w:p w:rsidR="007E63F9" w:rsidRPr="007E63F9" w:rsidRDefault="007E63F9" w:rsidP="007E63F9">
      <w:pPr>
        <w:pStyle w:val="a3"/>
        <w:ind w:left="-567" w:firstLine="425"/>
        <w:jc w:val="both"/>
        <w:rPr>
          <w:rFonts w:ascii="Times New Roman" w:hAnsi="Times New Roman" w:cs="Times New Roman"/>
          <w:bCs/>
          <w:iCs/>
          <w:sz w:val="24"/>
          <w:szCs w:val="24"/>
          <w:lang w:bidi="ru-RU"/>
        </w:rPr>
      </w:pPr>
      <w:r w:rsidRPr="007E63F9">
        <w:rPr>
          <w:rFonts w:ascii="Times New Roman" w:hAnsi="Times New Roman" w:cs="Times New Roman"/>
          <w:bCs/>
          <w:iCs/>
          <w:sz w:val="24"/>
          <w:szCs w:val="24"/>
          <w:lang w:bidi="ru-RU"/>
        </w:rPr>
        <w:lastRenderedPageBreak/>
        <w:t>правила безопасного поведения в условиях совершения теракта;</w:t>
      </w:r>
    </w:p>
    <w:p w:rsidR="007E63F9" w:rsidRPr="007E63F9" w:rsidRDefault="007E63F9" w:rsidP="007E63F9">
      <w:pPr>
        <w:pStyle w:val="a3"/>
        <w:ind w:left="-567" w:firstLine="425"/>
        <w:jc w:val="both"/>
        <w:rPr>
          <w:rFonts w:ascii="Times New Roman" w:hAnsi="Times New Roman" w:cs="Times New Roman"/>
          <w:bCs/>
          <w:iCs/>
          <w:sz w:val="24"/>
          <w:szCs w:val="24"/>
          <w:lang w:bidi="ru-RU"/>
        </w:rPr>
      </w:pPr>
      <w:r w:rsidRPr="007E63F9">
        <w:rPr>
          <w:rFonts w:ascii="Times New Roman" w:hAnsi="Times New Roman" w:cs="Times New Roman"/>
          <w:bCs/>
          <w:iCs/>
          <w:sz w:val="24"/>
          <w:szCs w:val="24"/>
          <w:lang w:bidi="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7E63F9" w:rsidRPr="007E63F9" w:rsidRDefault="007E63F9" w:rsidP="007E63F9">
      <w:pPr>
        <w:pStyle w:val="a3"/>
        <w:ind w:left="-567" w:firstLine="425"/>
        <w:jc w:val="both"/>
        <w:rPr>
          <w:rFonts w:ascii="Times New Roman" w:hAnsi="Times New Roman" w:cs="Times New Roman"/>
          <w:b/>
          <w:bCs/>
          <w:iCs/>
          <w:sz w:val="24"/>
          <w:szCs w:val="24"/>
          <w:lang w:bidi="ru-RU"/>
        </w:rPr>
      </w:pPr>
      <w:bookmarkStart w:id="408" w:name="bookmark1846"/>
      <w:r w:rsidRPr="007E63F9">
        <w:rPr>
          <w:rFonts w:ascii="Times New Roman" w:hAnsi="Times New Roman" w:cs="Times New Roman"/>
          <w:b/>
          <w:bCs/>
          <w:iCs/>
          <w:sz w:val="24"/>
          <w:szCs w:val="24"/>
          <w:lang w:bidi="ru-RU"/>
        </w:rPr>
        <w:t>МОДУЛЬ № 10 «ВЗАИМОДЕЙСТВИЕ ЛИЧНОСТИ,</w:t>
      </w:r>
      <w:bookmarkEnd w:id="408"/>
      <w:r>
        <w:rPr>
          <w:rFonts w:ascii="Times New Roman" w:hAnsi="Times New Roman" w:cs="Times New Roman"/>
          <w:b/>
          <w:bCs/>
          <w:iCs/>
          <w:sz w:val="24"/>
          <w:szCs w:val="24"/>
          <w:lang w:bidi="ru-RU"/>
        </w:rPr>
        <w:t xml:space="preserve"> </w:t>
      </w:r>
      <w:r w:rsidRPr="007E63F9">
        <w:rPr>
          <w:rFonts w:ascii="Times New Roman" w:hAnsi="Times New Roman" w:cs="Times New Roman"/>
          <w:b/>
          <w:bCs/>
          <w:iCs/>
          <w:sz w:val="24"/>
          <w:szCs w:val="24"/>
          <w:lang w:bidi="ru-RU"/>
        </w:rPr>
        <w:t>ОБЩЕСТВА И ГОСУДАРСТВА В ОБЕСПЕЧЕНИИ</w:t>
      </w:r>
      <w:r>
        <w:rPr>
          <w:rFonts w:ascii="Times New Roman" w:hAnsi="Times New Roman" w:cs="Times New Roman"/>
          <w:b/>
          <w:bCs/>
          <w:iCs/>
          <w:sz w:val="24"/>
          <w:szCs w:val="24"/>
          <w:lang w:bidi="ru-RU"/>
        </w:rPr>
        <w:t xml:space="preserve"> </w:t>
      </w:r>
      <w:r w:rsidRPr="007E63F9">
        <w:rPr>
          <w:rFonts w:ascii="Times New Roman" w:hAnsi="Times New Roman" w:cs="Times New Roman"/>
          <w:b/>
          <w:bCs/>
          <w:iCs/>
          <w:sz w:val="24"/>
          <w:szCs w:val="24"/>
          <w:lang w:bidi="ru-RU"/>
        </w:rPr>
        <w:t>БЕЗОПАСНОСТИ ЖИЗНИ И ЗДОРОВЬЯ НАСЕЛЕНИЯ»:</w:t>
      </w:r>
    </w:p>
    <w:p w:rsidR="007E63F9" w:rsidRPr="007E63F9" w:rsidRDefault="007E63F9" w:rsidP="007E63F9">
      <w:pPr>
        <w:pStyle w:val="a3"/>
        <w:ind w:left="-567" w:firstLine="425"/>
        <w:jc w:val="both"/>
        <w:rPr>
          <w:rFonts w:ascii="Times New Roman" w:hAnsi="Times New Roman" w:cs="Times New Roman"/>
          <w:bCs/>
          <w:iCs/>
          <w:sz w:val="24"/>
          <w:szCs w:val="24"/>
          <w:lang w:bidi="ru-RU"/>
        </w:rPr>
      </w:pPr>
      <w:r w:rsidRPr="007E63F9">
        <w:rPr>
          <w:rFonts w:ascii="Times New Roman" w:hAnsi="Times New Roman" w:cs="Times New Roman"/>
          <w:bCs/>
          <w:iCs/>
          <w:sz w:val="24"/>
          <w:szCs w:val="24"/>
          <w:lang w:bidi="ru-RU"/>
        </w:rPr>
        <w:t>классификация чрезвычайных ситуаций природного и техногенного характера;</w:t>
      </w:r>
    </w:p>
    <w:p w:rsidR="007E63F9" w:rsidRPr="007E63F9" w:rsidRDefault="007E63F9" w:rsidP="007E63F9">
      <w:pPr>
        <w:pStyle w:val="a3"/>
        <w:ind w:left="-567" w:firstLine="425"/>
        <w:jc w:val="both"/>
        <w:rPr>
          <w:rFonts w:ascii="Times New Roman" w:hAnsi="Times New Roman" w:cs="Times New Roman"/>
          <w:bCs/>
          <w:iCs/>
          <w:sz w:val="24"/>
          <w:szCs w:val="24"/>
          <w:lang w:bidi="ru-RU"/>
        </w:rPr>
      </w:pPr>
      <w:r w:rsidRPr="007E63F9">
        <w:rPr>
          <w:rFonts w:ascii="Times New Roman" w:hAnsi="Times New Roman" w:cs="Times New Roman"/>
          <w:bCs/>
          <w:iCs/>
          <w:sz w:val="24"/>
          <w:szCs w:val="24"/>
          <w:lang w:bidi="ru-RU"/>
        </w:rPr>
        <w:t>единая государственная система предупреждения и ликвидации чрезвычайных ситуаций (РСЧС), её задачи, структура, режимы функционирования;</w:t>
      </w:r>
    </w:p>
    <w:p w:rsidR="007E63F9" w:rsidRPr="007E63F9" w:rsidRDefault="007E63F9" w:rsidP="007E63F9">
      <w:pPr>
        <w:pStyle w:val="a3"/>
        <w:ind w:left="-567" w:firstLine="425"/>
        <w:jc w:val="both"/>
        <w:rPr>
          <w:rFonts w:ascii="Times New Roman" w:hAnsi="Times New Roman" w:cs="Times New Roman"/>
          <w:bCs/>
          <w:iCs/>
          <w:sz w:val="24"/>
          <w:szCs w:val="24"/>
          <w:lang w:bidi="ru-RU"/>
        </w:rPr>
      </w:pPr>
      <w:r w:rsidRPr="007E63F9">
        <w:rPr>
          <w:rFonts w:ascii="Times New Roman" w:hAnsi="Times New Roman" w:cs="Times New Roman"/>
          <w:bCs/>
          <w:iCs/>
          <w:sz w:val="24"/>
          <w:szCs w:val="24"/>
          <w:lang w:bidi="ru-RU"/>
        </w:rPr>
        <w:t>государственные службы обеспечения безопасности, их роль и сфера ответственности, порядок взаимодействия с ними;</w:t>
      </w:r>
    </w:p>
    <w:p w:rsidR="007E63F9" w:rsidRPr="007E63F9" w:rsidRDefault="007E63F9" w:rsidP="007E63F9">
      <w:pPr>
        <w:pStyle w:val="a3"/>
        <w:ind w:left="-567" w:firstLine="425"/>
        <w:jc w:val="both"/>
        <w:rPr>
          <w:rFonts w:ascii="Times New Roman" w:hAnsi="Times New Roman" w:cs="Times New Roman"/>
          <w:bCs/>
          <w:iCs/>
          <w:sz w:val="24"/>
          <w:szCs w:val="24"/>
          <w:lang w:bidi="ru-RU"/>
        </w:rPr>
      </w:pPr>
      <w:r w:rsidRPr="007E63F9">
        <w:rPr>
          <w:rFonts w:ascii="Times New Roman" w:hAnsi="Times New Roman" w:cs="Times New Roman"/>
          <w:bCs/>
          <w:iCs/>
          <w:sz w:val="24"/>
          <w:szCs w:val="24"/>
          <w:lang w:bidi="ru-RU"/>
        </w:rPr>
        <w:t>общественные институты и их место в системе обеспечения безопасности жизни и здоровья населения;</w:t>
      </w:r>
    </w:p>
    <w:p w:rsidR="007E63F9" w:rsidRPr="007E63F9" w:rsidRDefault="007E63F9" w:rsidP="007E63F9">
      <w:pPr>
        <w:pStyle w:val="a3"/>
        <w:ind w:left="-567" w:firstLine="425"/>
        <w:jc w:val="both"/>
        <w:rPr>
          <w:rFonts w:ascii="Times New Roman" w:hAnsi="Times New Roman" w:cs="Times New Roman"/>
          <w:bCs/>
          <w:iCs/>
          <w:sz w:val="24"/>
          <w:szCs w:val="24"/>
          <w:lang w:bidi="ru-RU"/>
        </w:rPr>
      </w:pPr>
      <w:r w:rsidRPr="007E63F9">
        <w:rPr>
          <w:rFonts w:ascii="Times New Roman" w:hAnsi="Times New Roman" w:cs="Times New Roman"/>
          <w:bCs/>
          <w:iCs/>
          <w:sz w:val="24"/>
          <w:szCs w:val="24"/>
          <w:lang w:bidi="ru-RU"/>
        </w:rPr>
        <w:t>права, обязанности и роль граждан Российской Федерации в области защиты населения от чрезвычайных ситуаций;</w:t>
      </w:r>
    </w:p>
    <w:p w:rsidR="007E63F9" w:rsidRPr="007E63F9" w:rsidRDefault="007E63F9" w:rsidP="007E63F9">
      <w:pPr>
        <w:pStyle w:val="a3"/>
        <w:ind w:left="-567" w:firstLine="425"/>
        <w:jc w:val="both"/>
        <w:rPr>
          <w:rFonts w:ascii="Times New Roman" w:hAnsi="Times New Roman" w:cs="Times New Roman"/>
          <w:bCs/>
          <w:iCs/>
          <w:sz w:val="24"/>
          <w:szCs w:val="24"/>
          <w:lang w:bidi="ru-RU"/>
        </w:rPr>
      </w:pPr>
      <w:r w:rsidRPr="007E63F9">
        <w:rPr>
          <w:rFonts w:ascii="Times New Roman" w:hAnsi="Times New Roman" w:cs="Times New Roman"/>
          <w:bCs/>
          <w:iCs/>
          <w:sz w:val="24"/>
          <w:szCs w:val="24"/>
          <w:lang w:bidi="ru-RU"/>
        </w:rPr>
        <w:t>антикоррупционное поведение как элемент общественной и государственной безопасности;</w:t>
      </w:r>
    </w:p>
    <w:p w:rsidR="007E63F9" w:rsidRPr="007E63F9" w:rsidRDefault="007E63F9" w:rsidP="007E63F9">
      <w:pPr>
        <w:pStyle w:val="a3"/>
        <w:ind w:left="-567" w:firstLine="425"/>
        <w:jc w:val="both"/>
        <w:rPr>
          <w:rFonts w:ascii="Times New Roman" w:hAnsi="Times New Roman" w:cs="Times New Roman"/>
          <w:bCs/>
          <w:iCs/>
          <w:sz w:val="24"/>
          <w:szCs w:val="24"/>
          <w:lang w:bidi="ru-RU"/>
        </w:rPr>
      </w:pPr>
      <w:r w:rsidRPr="007E63F9">
        <w:rPr>
          <w:rFonts w:ascii="Times New Roman" w:hAnsi="Times New Roman" w:cs="Times New Roman"/>
          <w:bCs/>
          <w:iCs/>
          <w:sz w:val="24"/>
          <w:szCs w:val="24"/>
          <w:lang w:bidi="ru-RU"/>
        </w:rPr>
        <w:t>информирование и оповещение населения о чрезвычайных ситуациях, система ОКСИОН;</w:t>
      </w:r>
    </w:p>
    <w:p w:rsidR="007E63F9" w:rsidRPr="007E63F9" w:rsidRDefault="007E63F9" w:rsidP="007E63F9">
      <w:pPr>
        <w:pStyle w:val="a3"/>
        <w:ind w:left="-567" w:firstLine="425"/>
        <w:jc w:val="both"/>
        <w:rPr>
          <w:rFonts w:ascii="Times New Roman" w:hAnsi="Times New Roman" w:cs="Times New Roman"/>
          <w:bCs/>
          <w:iCs/>
          <w:sz w:val="24"/>
          <w:szCs w:val="24"/>
          <w:lang w:bidi="ru-RU"/>
        </w:rPr>
      </w:pPr>
      <w:r w:rsidRPr="007E63F9">
        <w:rPr>
          <w:rFonts w:ascii="Times New Roman" w:hAnsi="Times New Roman" w:cs="Times New Roman"/>
          <w:bCs/>
          <w:iCs/>
          <w:sz w:val="24"/>
          <w:szCs w:val="24"/>
          <w:lang w:bidi="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7E63F9" w:rsidRPr="007E63F9" w:rsidRDefault="007E63F9" w:rsidP="007E63F9">
      <w:pPr>
        <w:pStyle w:val="a3"/>
        <w:ind w:left="-567" w:firstLine="425"/>
        <w:jc w:val="both"/>
        <w:rPr>
          <w:rFonts w:ascii="Times New Roman" w:hAnsi="Times New Roman" w:cs="Times New Roman"/>
          <w:bCs/>
          <w:iCs/>
          <w:sz w:val="24"/>
          <w:szCs w:val="24"/>
          <w:lang w:bidi="ru-RU"/>
        </w:rPr>
      </w:pPr>
      <w:r w:rsidRPr="007E63F9">
        <w:rPr>
          <w:rFonts w:ascii="Times New Roman" w:hAnsi="Times New Roman" w:cs="Times New Roman"/>
          <w:bCs/>
          <w:iCs/>
          <w:sz w:val="24"/>
          <w:szCs w:val="24"/>
          <w:lang w:bidi="ru-RU"/>
        </w:rPr>
        <w:t>средства индивидуальной и коллективной защиты населения, порядок пользования фильтрующим противогазом;</w:t>
      </w:r>
    </w:p>
    <w:p w:rsidR="007E63F9" w:rsidRPr="007E63F9" w:rsidRDefault="007E63F9" w:rsidP="007E63F9">
      <w:pPr>
        <w:pStyle w:val="a3"/>
        <w:ind w:left="-567" w:firstLine="425"/>
        <w:jc w:val="both"/>
        <w:rPr>
          <w:rFonts w:ascii="Times New Roman" w:hAnsi="Times New Roman" w:cs="Times New Roman"/>
          <w:bCs/>
          <w:iCs/>
          <w:sz w:val="24"/>
          <w:szCs w:val="24"/>
          <w:lang w:bidi="ru-RU"/>
        </w:rPr>
      </w:pPr>
      <w:r w:rsidRPr="007E63F9">
        <w:rPr>
          <w:rFonts w:ascii="Times New Roman" w:hAnsi="Times New Roman" w:cs="Times New Roman"/>
          <w:bCs/>
          <w:iCs/>
          <w:sz w:val="24"/>
          <w:szCs w:val="24"/>
          <w:lang w:bidi="ru-RU"/>
        </w:rPr>
        <w:t>эвакуация населения в условиях чрезвычайных ситуаций, порядок действий населения при объявлении эвакуации.</w:t>
      </w:r>
    </w:p>
    <w:p w:rsidR="007E63F9" w:rsidRPr="007E63F9" w:rsidRDefault="007E63F9" w:rsidP="007E63F9">
      <w:pPr>
        <w:pStyle w:val="a3"/>
        <w:ind w:left="-567" w:firstLine="425"/>
        <w:jc w:val="center"/>
        <w:rPr>
          <w:rFonts w:ascii="Times New Roman" w:hAnsi="Times New Roman" w:cs="Times New Roman"/>
          <w:b/>
          <w:bCs/>
          <w:iCs/>
          <w:sz w:val="24"/>
          <w:szCs w:val="24"/>
          <w:lang w:bidi="ru-RU"/>
        </w:rPr>
      </w:pPr>
      <w:r w:rsidRPr="007E63F9">
        <w:rPr>
          <w:rFonts w:ascii="Times New Roman" w:hAnsi="Times New Roman" w:cs="Times New Roman"/>
          <w:b/>
          <w:bCs/>
          <w:iCs/>
          <w:sz w:val="24"/>
          <w:szCs w:val="24"/>
          <w:lang w:bidi="ru-RU"/>
        </w:rPr>
        <w:t>ПЛАНИРУЕМЫЕ РЕЗУЛЬТАТЫ</w:t>
      </w:r>
      <w:r>
        <w:rPr>
          <w:rFonts w:ascii="Times New Roman" w:hAnsi="Times New Roman" w:cs="Times New Roman"/>
          <w:b/>
          <w:bCs/>
          <w:iCs/>
          <w:sz w:val="24"/>
          <w:szCs w:val="24"/>
          <w:lang w:bidi="ru-RU"/>
        </w:rPr>
        <w:t xml:space="preserve"> </w:t>
      </w:r>
      <w:r w:rsidRPr="007E63F9">
        <w:rPr>
          <w:rFonts w:ascii="Times New Roman" w:hAnsi="Times New Roman" w:cs="Times New Roman"/>
          <w:b/>
          <w:bCs/>
          <w:iCs/>
          <w:sz w:val="24"/>
          <w:szCs w:val="24"/>
          <w:lang w:bidi="ru-RU"/>
        </w:rPr>
        <w:t>ОСВОЕНИЯ УЧЕБНОГО ПРЕДМЕТА</w:t>
      </w:r>
      <w:r>
        <w:rPr>
          <w:rFonts w:ascii="Times New Roman" w:hAnsi="Times New Roman" w:cs="Times New Roman"/>
          <w:b/>
          <w:bCs/>
          <w:iCs/>
          <w:sz w:val="24"/>
          <w:szCs w:val="24"/>
          <w:lang w:bidi="ru-RU"/>
        </w:rPr>
        <w:t xml:space="preserve"> </w:t>
      </w:r>
      <w:r w:rsidRPr="007E63F9">
        <w:rPr>
          <w:rFonts w:ascii="Times New Roman" w:hAnsi="Times New Roman" w:cs="Times New Roman"/>
          <w:b/>
          <w:bCs/>
          <w:iCs/>
          <w:sz w:val="24"/>
          <w:szCs w:val="24"/>
          <w:lang w:bidi="ru-RU"/>
        </w:rPr>
        <w:t>«ОСНОВЫ БЕЗОПАСНОСТИ ЖИЗНЕДЕЯТЕЛЬНОСТИ» НА УРОВНЕ ОСНОВНОГО ОБЩЕГО ОБРАЗОВАНИЯ</w:t>
      </w:r>
    </w:p>
    <w:p w:rsidR="007E63F9" w:rsidRPr="007E63F9" w:rsidRDefault="007E63F9" w:rsidP="007E63F9">
      <w:pPr>
        <w:pStyle w:val="a3"/>
        <w:ind w:left="-567" w:firstLine="425"/>
        <w:jc w:val="both"/>
        <w:rPr>
          <w:rFonts w:ascii="Times New Roman" w:hAnsi="Times New Roman" w:cs="Times New Roman"/>
          <w:b/>
          <w:bCs/>
          <w:iCs/>
          <w:sz w:val="24"/>
          <w:szCs w:val="24"/>
          <w:lang w:bidi="ru-RU"/>
        </w:rPr>
      </w:pPr>
      <w:bookmarkStart w:id="409" w:name="bookmark1850"/>
      <w:r w:rsidRPr="007E63F9">
        <w:rPr>
          <w:rFonts w:ascii="Times New Roman" w:hAnsi="Times New Roman" w:cs="Times New Roman"/>
          <w:b/>
          <w:bCs/>
          <w:iCs/>
          <w:sz w:val="24"/>
          <w:szCs w:val="24"/>
          <w:lang w:bidi="ru-RU"/>
        </w:rPr>
        <w:t>ЛИЧНОСТНЫЕ РЕЗУЛЬТАТЫ</w:t>
      </w:r>
      <w:bookmarkEnd w:id="409"/>
    </w:p>
    <w:p w:rsidR="007E63F9" w:rsidRPr="007E63F9" w:rsidRDefault="007E63F9" w:rsidP="007E63F9">
      <w:pPr>
        <w:pStyle w:val="a3"/>
        <w:ind w:left="-567" w:firstLine="425"/>
        <w:jc w:val="both"/>
        <w:rPr>
          <w:rFonts w:ascii="Times New Roman" w:hAnsi="Times New Roman" w:cs="Times New Roman"/>
          <w:bCs/>
          <w:iCs/>
          <w:sz w:val="24"/>
          <w:szCs w:val="24"/>
          <w:lang w:bidi="ru-RU"/>
        </w:rPr>
      </w:pPr>
      <w:r w:rsidRPr="007E63F9">
        <w:rPr>
          <w:rFonts w:ascii="Times New Roman" w:hAnsi="Times New Roman" w:cs="Times New Roman"/>
          <w:bCs/>
          <w:iCs/>
          <w:sz w:val="24"/>
          <w:szCs w:val="24"/>
          <w:lang w:bidi="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7E63F9" w:rsidRPr="007E63F9" w:rsidRDefault="007E63F9" w:rsidP="007E63F9">
      <w:pPr>
        <w:pStyle w:val="a3"/>
        <w:ind w:left="-567" w:firstLine="425"/>
        <w:jc w:val="both"/>
        <w:rPr>
          <w:rFonts w:ascii="Times New Roman" w:hAnsi="Times New Roman" w:cs="Times New Roman"/>
          <w:bCs/>
          <w:iCs/>
          <w:sz w:val="24"/>
          <w:szCs w:val="24"/>
          <w:lang w:bidi="ru-RU"/>
        </w:rPr>
      </w:pPr>
      <w:r w:rsidRPr="007E63F9">
        <w:rPr>
          <w:rFonts w:ascii="Times New Roman" w:hAnsi="Times New Roman" w:cs="Times New Roman"/>
          <w:bCs/>
          <w:iCs/>
          <w:sz w:val="24"/>
          <w:szCs w:val="24"/>
          <w:lang w:bidi="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7E63F9" w:rsidRPr="007E63F9" w:rsidRDefault="007E63F9" w:rsidP="00A540AB">
      <w:pPr>
        <w:pStyle w:val="a3"/>
        <w:numPr>
          <w:ilvl w:val="0"/>
          <w:numId w:val="300"/>
        </w:numPr>
        <w:ind w:left="-567" w:firstLine="425"/>
        <w:jc w:val="both"/>
        <w:rPr>
          <w:rFonts w:ascii="Times New Roman" w:hAnsi="Times New Roman" w:cs="Times New Roman"/>
          <w:b/>
          <w:bCs/>
          <w:iCs/>
          <w:sz w:val="24"/>
          <w:szCs w:val="24"/>
          <w:lang w:bidi="ru-RU"/>
        </w:rPr>
      </w:pPr>
      <w:r w:rsidRPr="007E63F9">
        <w:rPr>
          <w:rFonts w:ascii="Times New Roman" w:hAnsi="Times New Roman" w:cs="Times New Roman"/>
          <w:b/>
          <w:bCs/>
          <w:iCs/>
          <w:sz w:val="24"/>
          <w:szCs w:val="24"/>
          <w:lang w:bidi="ru-RU"/>
        </w:rPr>
        <w:t>Патриотическое воспитание:</w:t>
      </w:r>
    </w:p>
    <w:p w:rsidR="007E63F9" w:rsidRPr="007E63F9" w:rsidRDefault="007E63F9" w:rsidP="007E63F9">
      <w:pPr>
        <w:pStyle w:val="a3"/>
        <w:ind w:left="-567" w:firstLine="425"/>
        <w:jc w:val="both"/>
        <w:rPr>
          <w:rFonts w:ascii="Times New Roman" w:hAnsi="Times New Roman" w:cs="Times New Roman"/>
          <w:bCs/>
          <w:iCs/>
          <w:sz w:val="24"/>
          <w:szCs w:val="24"/>
          <w:lang w:bidi="ru-RU"/>
        </w:rPr>
      </w:pPr>
      <w:r w:rsidRPr="007E63F9">
        <w:rPr>
          <w:rFonts w:ascii="Times New Roman" w:hAnsi="Times New Roman" w:cs="Times New Roman"/>
          <w:bCs/>
          <w:iCs/>
          <w:sz w:val="24"/>
          <w:szCs w:val="24"/>
          <w:lang w:bidi="ru-RU"/>
        </w:rPr>
        <w:t>осознание российской гражданской идентичности в поли- 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E63F9" w:rsidRPr="007E63F9" w:rsidRDefault="007E63F9" w:rsidP="007E63F9">
      <w:pPr>
        <w:pStyle w:val="a3"/>
        <w:ind w:left="-567" w:firstLine="425"/>
        <w:jc w:val="both"/>
        <w:rPr>
          <w:rFonts w:ascii="Times New Roman" w:hAnsi="Times New Roman" w:cs="Times New Roman"/>
          <w:bCs/>
          <w:iCs/>
          <w:sz w:val="24"/>
          <w:szCs w:val="24"/>
          <w:lang w:bidi="ru-RU"/>
        </w:rPr>
      </w:pPr>
      <w:r w:rsidRPr="007E63F9">
        <w:rPr>
          <w:rFonts w:ascii="Times New Roman" w:hAnsi="Times New Roman" w:cs="Times New Roman"/>
          <w:bCs/>
          <w:iCs/>
          <w:sz w:val="24"/>
          <w:szCs w:val="24"/>
          <w:lang w:bidi="ru-RU"/>
        </w:rPr>
        <w:t>формирование чувства гордости за свою Родину, ответственного отношения к выполнению конституционного долга — защите Отечества.</w:t>
      </w:r>
    </w:p>
    <w:p w:rsidR="007E63F9" w:rsidRPr="007E63F9" w:rsidRDefault="007E63F9" w:rsidP="00A540AB">
      <w:pPr>
        <w:pStyle w:val="a3"/>
        <w:numPr>
          <w:ilvl w:val="0"/>
          <w:numId w:val="300"/>
        </w:numPr>
        <w:ind w:left="-567" w:firstLine="425"/>
        <w:jc w:val="both"/>
        <w:rPr>
          <w:rFonts w:ascii="Times New Roman" w:hAnsi="Times New Roman" w:cs="Times New Roman"/>
          <w:b/>
          <w:bCs/>
          <w:iCs/>
          <w:sz w:val="24"/>
          <w:szCs w:val="24"/>
          <w:lang w:bidi="ru-RU"/>
        </w:rPr>
      </w:pPr>
      <w:r w:rsidRPr="007E63F9">
        <w:rPr>
          <w:rFonts w:ascii="Times New Roman" w:hAnsi="Times New Roman" w:cs="Times New Roman"/>
          <w:b/>
          <w:bCs/>
          <w:iCs/>
          <w:sz w:val="24"/>
          <w:szCs w:val="24"/>
          <w:lang w:bidi="ru-RU"/>
        </w:rPr>
        <w:t>Гражданское воспитание:</w:t>
      </w:r>
    </w:p>
    <w:p w:rsidR="007E63F9" w:rsidRPr="007E63F9" w:rsidRDefault="007E63F9" w:rsidP="007E63F9">
      <w:pPr>
        <w:pStyle w:val="a3"/>
        <w:ind w:left="-567" w:firstLine="425"/>
        <w:jc w:val="both"/>
        <w:rPr>
          <w:rFonts w:ascii="Times New Roman" w:hAnsi="Times New Roman" w:cs="Times New Roman"/>
          <w:bCs/>
          <w:iCs/>
          <w:sz w:val="24"/>
          <w:szCs w:val="24"/>
          <w:lang w:bidi="ru-RU"/>
        </w:rPr>
      </w:pPr>
      <w:r w:rsidRPr="007E63F9">
        <w:rPr>
          <w:rFonts w:ascii="Times New Roman" w:hAnsi="Times New Roman" w:cs="Times New Roman"/>
          <w:bCs/>
          <w:iCs/>
          <w:sz w:val="24"/>
          <w:szCs w:val="24"/>
          <w:lang w:bidi="ru-RU"/>
        </w:rPr>
        <w:lastRenderedPageBreak/>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7E63F9">
        <w:rPr>
          <w:rFonts w:ascii="Times New Roman" w:hAnsi="Times New Roman" w:cs="Times New Roman"/>
          <w:bCs/>
          <w:iCs/>
          <w:sz w:val="24"/>
          <w:szCs w:val="24"/>
          <w:lang w:bidi="ru-RU"/>
        </w:rPr>
        <w:t>волонтёрство</w:t>
      </w:r>
      <w:proofErr w:type="spellEnd"/>
      <w:r w:rsidRPr="007E63F9">
        <w:rPr>
          <w:rFonts w:ascii="Times New Roman" w:hAnsi="Times New Roman" w:cs="Times New Roman"/>
          <w:bCs/>
          <w:iCs/>
          <w:sz w:val="24"/>
          <w:szCs w:val="24"/>
          <w:lang w:bidi="ru-RU"/>
        </w:rPr>
        <w:t>, помощь людям, нуждающимся в ней);</w:t>
      </w:r>
    </w:p>
    <w:p w:rsidR="007E63F9" w:rsidRPr="007E63F9" w:rsidRDefault="007E63F9" w:rsidP="007E63F9">
      <w:pPr>
        <w:pStyle w:val="a3"/>
        <w:ind w:left="-567" w:firstLine="425"/>
        <w:jc w:val="both"/>
        <w:rPr>
          <w:rFonts w:ascii="Times New Roman" w:hAnsi="Times New Roman" w:cs="Times New Roman"/>
          <w:bCs/>
          <w:iCs/>
          <w:sz w:val="24"/>
          <w:szCs w:val="24"/>
          <w:lang w:bidi="ru-RU"/>
        </w:rPr>
      </w:pPr>
      <w:r w:rsidRPr="007E63F9">
        <w:rPr>
          <w:rFonts w:ascii="Times New Roman" w:hAnsi="Times New Roman" w:cs="Times New Roman"/>
          <w:bCs/>
          <w:iCs/>
          <w:sz w:val="24"/>
          <w:szCs w:val="24"/>
          <w:lang w:bidi="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7E63F9" w:rsidRPr="007E63F9" w:rsidRDefault="007E63F9" w:rsidP="007E63F9">
      <w:pPr>
        <w:pStyle w:val="a3"/>
        <w:ind w:left="-567" w:firstLine="425"/>
        <w:jc w:val="both"/>
        <w:rPr>
          <w:rFonts w:ascii="Times New Roman" w:hAnsi="Times New Roman" w:cs="Times New Roman"/>
          <w:bCs/>
          <w:iCs/>
          <w:sz w:val="24"/>
          <w:szCs w:val="24"/>
          <w:lang w:bidi="ru-RU"/>
        </w:rPr>
      </w:pPr>
      <w:r w:rsidRPr="007E63F9">
        <w:rPr>
          <w:rFonts w:ascii="Times New Roman" w:hAnsi="Times New Roman" w:cs="Times New Roman"/>
          <w:bCs/>
          <w:iCs/>
          <w:sz w:val="24"/>
          <w:szCs w:val="24"/>
          <w:lang w:bidi="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7E63F9" w:rsidRPr="007E63F9" w:rsidRDefault="007E63F9" w:rsidP="007E63F9">
      <w:pPr>
        <w:pStyle w:val="a3"/>
        <w:ind w:left="-567" w:firstLine="425"/>
        <w:jc w:val="both"/>
        <w:rPr>
          <w:rFonts w:ascii="Times New Roman" w:hAnsi="Times New Roman" w:cs="Times New Roman"/>
          <w:bCs/>
          <w:iCs/>
          <w:sz w:val="24"/>
          <w:szCs w:val="24"/>
          <w:lang w:bidi="ru-RU"/>
        </w:rPr>
      </w:pPr>
      <w:r w:rsidRPr="007E63F9">
        <w:rPr>
          <w:rFonts w:ascii="Times New Roman" w:hAnsi="Times New Roman" w:cs="Times New Roman"/>
          <w:bCs/>
          <w:iCs/>
          <w:sz w:val="24"/>
          <w:szCs w:val="24"/>
          <w:lang w:bidi="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7E63F9" w:rsidRPr="007E63F9" w:rsidRDefault="007E63F9" w:rsidP="00A540AB">
      <w:pPr>
        <w:pStyle w:val="a3"/>
        <w:numPr>
          <w:ilvl w:val="0"/>
          <w:numId w:val="300"/>
        </w:numPr>
        <w:jc w:val="both"/>
        <w:rPr>
          <w:rFonts w:ascii="Times New Roman" w:hAnsi="Times New Roman" w:cs="Times New Roman"/>
          <w:b/>
          <w:bCs/>
          <w:iCs/>
          <w:sz w:val="24"/>
          <w:szCs w:val="24"/>
          <w:lang w:bidi="ru-RU"/>
        </w:rPr>
      </w:pPr>
      <w:r w:rsidRPr="007E63F9">
        <w:rPr>
          <w:rFonts w:ascii="Times New Roman" w:hAnsi="Times New Roman" w:cs="Times New Roman"/>
          <w:b/>
          <w:bCs/>
          <w:iCs/>
          <w:sz w:val="24"/>
          <w:szCs w:val="24"/>
          <w:lang w:bidi="ru-RU"/>
        </w:rPr>
        <w:t>Духовно-нравственное воспитание:</w:t>
      </w:r>
    </w:p>
    <w:p w:rsidR="007E63F9" w:rsidRPr="007E63F9" w:rsidRDefault="007E63F9" w:rsidP="007E63F9">
      <w:pPr>
        <w:pStyle w:val="a3"/>
        <w:ind w:left="-567" w:firstLine="425"/>
        <w:jc w:val="both"/>
        <w:rPr>
          <w:rFonts w:ascii="Times New Roman" w:hAnsi="Times New Roman" w:cs="Times New Roman"/>
          <w:bCs/>
          <w:iCs/>
          <w:sz w:val="24"/>
          <w:szCs w:val="24"/>
          <w:lang w:bidi="ru-RU"/>
        </w:rPr>
      </w:pPr>
      <w:r w:rsidRPr="007E63F9">
        <w:rPr>
          <w:rFonts w:ascii="Times New Roman" w:hAnsi="Times New Roman" w:cs="Times New Roman"/>
          <w:bCs/>
          <w:iCs/>
          <w:sz w:val="24"/>
          <w:szCs w:val="24"/>
          <w:lang w:bidi="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7E63F9" w:rsidRPr="007E63F9" w:rsidRDefault="007E63F9" w:rsidP="007E63F9">
      <w:pPr>
        <w:pStyle w:val="a3"/>
        <w:ind w:left="-567" w:firstLine="425"/>
        <w:jc w:val="both"/>
        <w:rPr>
          <w:rFonts w:ascii="Times New Roman" w:hAnsi="Times New Roman" w:cs="Times New Roman"/>
          <w:bCs/>
          <w:iCs/>
          <w:sz w:val="24"/>
          <w:szCs w:val="24"/>
          <w:lang w:bidi="ru-RU"/>
        </w:rPr>
      </w:pPr>
      <w:r w:rsidRPr="007E63F9">
        <w:rPr>
          <w:rFonts w:ascii="Times New Roman" w:hAnsi="Times New Roman" w:cs="Times New Roman"/>
          <w:bCs/>
          <w:iCs/>
          <w:sz w:val="24"/>
          <w:szCs w:val="24"/>
          <w:lang w:bidi="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7E63F9" w:rsidRPr="007E63F9" w:rsidRDefault="007E63F9" w:rsidP="007E63F9">
      <w:pPr>
        <w:pStyle w:val="a3"/>
        <w:ind w:left="-567" w:firstLine="425"/>
        <w:jc w:val="both"/>
        <w:rPr>
          <w:rFonts w:ascii="Times New Roman" w:hAnsi="Times New Roman" w:cs="Times New Roman"/>
          <w:bCs/>
          <w:iCs/>
          <w:sz w:val="24"/>
          <w:szCs w:val="24"/>
          <w:lang w:bidi="ru-RU"/>
        </w:rPr>
      </w:pPr>
      <w:r w:rsidRPr="007E63F9">
        <w:rPr>
          <w:rFonts w:ascii="Times New Roman" w:hAnsi="Times New Roman" w:cs="Times New Roman"/>
          <w:bCs/>
          <w:iCs/>
          <w:sz w:val="24"/>
          <w:szCs w:val="24"/>
          <w:lang w:bidi="ru-RU"/>
        </w:rPr>
        <w:t>формирование личности безопасного типа, осознанного и ответственного отношения к личной безопасности и безопасности других людей.</w:t>
      </w:r>
    </w:p>
    <w:p w:rsidR="007E63F9" w:rsidRPr="003D6582" w:rsidRDefault="007E63F9" w:rsidP="00A540AB">
      <w:pPr>
        <w:pStyle w:val="a3"/>
        <w:numPr>
          <w:ilvl w:val="0"/>
          <w:numId w:val="300"/>
        </w:numPr>
        <w:jc w:val="both"/>
        <w:rPr>
          <w:rFonts w:ascii="Times New Roman" w:hAnsi="Times New Roman" w:cs="Times New Roman"/>
          <w:b/>
          <w:bCs/>
          <w:iCs/>
          <w:sz w:val="24"/>
          <w:szCs w:val="24"/>
          <w:lang w:bidi="ru-RU"/>
        </w:rPr>
      </w:pPr>
      <w:r w:rsidRPr="003D6582">
        <w:rPr>
          <w:rFonts w:ascii="Times New Roman" w:hAnsi="Times New Roman" w:cs="Times New Roman"/>
          <w:b/>
          <w:bCs/>
          <w:iCs/>
          <w:sz w:val="24"/>
          <w:szCs w:val="24"/>
          <w:lang w:bidi="ru-RU"/>
        </w:rPr>
        <w:t>Эстетическое воспитание:</w:t>
      </w:r>
    </w:p>
    <w:p w:rsidR="007E63F9" w:rsidRPr="007E63F9" w:rsidRDefault="007E63F9" w:rsidP="003D6582">
      <w:pPr>
        <w:pStyle w:val="a3"/>
        <w:ind w:left="-567" w:firstLine="425"/>
        <w:jc w:val="both"/>
        <w:rPr>
          <w:rFonts w:ascii="Times New Roman" w:hAnsi="Times New Roman" w:cs="Times New Roman"/>
          <w:bCs/>
          <w:iCs/>
          <w:sz w:val="24"/>
          <w:szCs w:val="24"/>
          <w:lang w:bidi="ru-RU"/>
        </w:rPr>
      </w:pPr>
      <w:r w:rsidRPr="007E63F9">
        <w:rPr>
          <w:rFonts w:ascii="Times New Roman" w:hAnsi="Times New Roman" w:cs="Times New Roman"/>
          <w:bCs/>
          <w:iCs/>
          <w:sz w:val="24"/>
          <w:szCs w:val="24"/>
          <w:lang w:bidi="ru-RU"/>
        </w:rPr>
        <w:t>формирование гармоничной личности, развитие способности воспринимать, ценить и создавать прекрасное в повседневной жизни;</w:t>
      </w:r>
    </w:p>
    <w:p w:rsidR="007E63F9" w:rsidRPr="007E63F9" w:rsidRDefault="007E63F9" w:rsidP="003D6582">
      <w:pPr>
        <w:pStyle w:val="a3"/>
        <w:ind w:left="-567" w:firstLine="425"/>
        <w:jc w:val="both"/>
        <w:rPr>
          <w:rFonts w:ascii="Times New Roman" w:hAnsi="Times New Roman" w:cs="Times New Roman"/>
          <w:bCs/>
          <w:iCs/>
          <w:sz w:val="24"/>
          <w:szCs w:val="24"/>
          <w:lang w:bidi="ru-RU"/>
        </w:rPr>
      </w:pPr>
      <w:r w:rsidRPr="007E63F9">
        <w:rPr>
          <w:rFonts w:ascii="Times New Roman" w:hAnsi="Times New Roman" w:cs="Times New Roman"/>
          <w:bCs/>
          <w:iCs/>
          <w:sz w:val="24"/>
          <w:szCs w:val="24"/>
          <w:lang w:bidi="ru-RU"/>
        </w:rPr>
        <w:t>понимание взаимозависимости счастливого юношества и безопасного личного поведения в повседневной жизни.</w:t>
      </w:r>
    </w:p>
    <w:p w:rsidR="007E63F9" w:rsidRPr="003D6582" w:rsidRDefault="007E63F9" w:rsidP="00A540AB">
      <w:pPr>
        <w:pStyle w:val="a3"/>
        <w:numPr>
          <w:ilvl w:val="0"/>
          <w:numId w:val="300"/>
        </w:numPr>
        <w:jc w:val="both"/>
        <w:rPr>
          <w:rFonts w:ascii="Times New Roman" w:hAnsi="Times New Roman" w:cs="Times New Roman"/>
          <w:b/>
          <w:bCs/>
          <w:iCs/>
          <w:sz w:val="24"/>
          <w:szCs w:val="24"/>
          <w:lang w:bidi="ru-RU"/>
        </w:rPr>
      </w:pPr>
      <w:r w:rsidRPr="003D6582">
        <w:rPr>
          <w:rFonts w:ascii="Times New Roman" w:hAnsi="Times New Roman" w:cs="Times New Roman"/>
          <w:b/>
          <w:bCs/>
          <w:iCs/>
          <w:sz w:val="24"/>
          <w:szCs w:val="24"/>
          <w:lang w:bidi="ru-RU"/>
        </w:rPr>
        <w:t>Ценности научного познания:</w:t>
      </w:r>
    </w:p>
    <w:p w:rsidR="007E63F9" w:rsidRPr="007E63F9" w:rsidRDefault="007E63F9" w:rsidP="003D6582">
      <w:pPr>
        <w:pStyle w:val="a3"/>
        <w:ind w:left="-567" w:firstLine="425"/>
        <w:jc w:val="both"/>
        <w:rPr>
          <w:rFonts w:ascii="Times New Roman" w:hAnsi="Times New Roman" w:cs="Times New Roman"/>
          <w:bCs/>
          <w:iCs/>
          <w:sz w:val="24"/>
          <w:szCs w:val="24"/>
          <w:lang w:bidi="ru-RU"/>
        </w:rPr>
      </w:pPr>
      <w:r w:rsidRPr="007E63F9">
        <w:rPr>
          <w:rFonts w:ascii="Times New Roman" w:hAnsi="Times New Roman" w:cs="Times New Roman"/>
          <w:bCs/>
          <w:iCs/>
          <w:sz w:val="24"/>
          <w:szCs w:val="24"/>
          <w:lang w:bidi="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E63F9" w:rsidRPr="007E63F9" w:rsidRDefault="007E63F9" w:rsidP="003D6582">
      <w:pPr>
        <w:pStyle w:val="a3"/>
        <w:ind w:left="-567" w:firstLine="425"/>
        <w:jc w:val="both"/>
        <w:rPr>
          <w:rFonts w:ascii="Times New Roman" w:hAnsi="Times New Roman" w:cs="Times New Roman"/>
          <w:bCs/>
          <w:iCs/>
          <w:sz w:val="24"/>
          <w:szCs w:val="24"/>
          <w:lang w:bidi="ru-RU"/>
        </w:rPr>
      </w:pPr>
      <w:r w:rsidRPr="007E63F9">
        <w:rPr>
          <w:rFonts w:ascii="Times New Roman" w:hAnsi="Times New Roman" w:cs="Times New Roman"/>
          <w:bCs/>
          <w:iCs/>
          <w:sz w:val="24"/>
          <w:szCs w:val="24"/>
          <w:lang w:bidi="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7E63F9" w:rsidRPr="007E63F9" w:rsidRDefault="007E63F9" w:rsidP="003D6582">
      <w:pPr>
        <w:pStyle w:val="a3"/>
        <w:ind w:left="-567" w:firstLine="425"/>
        <w:jc w:val="both"/>
        <w:rPr>
          <w:rFonts w:ascii="Times New Roman" w:hAnsi="Times New Roman" w:cs="Times New Roman"/>
          <w:bCs/>
          <w:iCs/>
          <w:sz w:val="24"/>
          <w:szCs w:val="24"/>
          <w:lang w:bidi="ru-RU"/>
        </w:rPr>
      </w:pPr>
      <w:r w:rsidRPr="007E63F9">
        <w:rPr>
          <w:rFonts w:ascii="Times New Roman" w:hAnsi="Times New Roman" w:cs="Times New Roman"/>
          <w:bCs/>
          <w:iCs/>
          <w:sz w:val="24"/>
          <w:szCs w:val="24"/>
          <w:lang w:bidi="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3D6582" w:rsidRPr="003D6582" w:rsidRDefault="003D6582" w:rsidP="00A540AB">
      <w:pPr>
        <w:pStyle w:val="a3"/>
        <w:numPr>
          <w:ilvl w:val="0"/>
          <w:numId w:val="300"/>
        </w:numPr>
        <w:ind w:left="-567" w:firstLine="567"/>
        <w:jc w:val="both"/>
        <w:rPr>
          <w:rFonts w:ascii="Times New Roman" w:hAnsi="Times New Roman" w:cs="Times New Roman"/>
          <w:bCs/>
          <w:iCs/>
          <w:sz w:val="24"/>
          <w:szCs w:val="24"/>
          <w:lang w:bidi="ru-RU"/>
        </w:rPr>
      </w:pPr>
      <w:r w:rsidRPr="003D6582">
        <w:rPr>
          <w:rFonts w:ascii="Times New Roman" w:hAnsi="Times New Roman" w:cs="Times New Roman"/>
          <w:b/>
          <w:bCs/>
          <w:iCs/>
          <w:sz w:val="24"/>
          <w:szCs w:val="24"/>
          <w:lang w:bidi="ru-RU"/>
        </w:rPr>
        <w:t>Физическое воспитание</w:t>
      </w:r>
      <w:r w:rsidRPr="003D6582">
        <w:rPr>
          <w:rFonts w:ascii="Times New Roman" w:hAnsi="Times New Roman" w:cs="Times New Roman"/>
          <w:bCs/>
          <w:iCs/>
          <w:sz w:val="24"/>
          <w:szCs w:val="24"/>
          <w:lang w:bidi="ru-RU"/>
        </w:rPr>
        <w:t>, формирование культуры здоровья и эмоциональног</w:t>
      </w:r>
      <w:r>
        <w:rPr>
          <w:rFonts w:ascii="Times New Roman" w:hAnsi="Times New Roman" w:cs="Times New Roman"/>
          <w:bCs/>
          <w:iCs/>
          <w:sz w:val="24"/>
          <w:szCs w:val="24"/>
          <w:lang w:bidi="ru-RU"/>
        </w:rPr>
        <w:t xml:space="preserve">о </w:t>
      </w:r>
      <w:r w:rsidRPr="003D6582">
        <w:rPr>
          <w:rFonts w:ascii="Times New Roman" w:hAnsi="Times New Roman" w:cs="Times New Roman"/>
          <w:bCs/>
          <w:iCs/>
          <w:sz w:val="24"/>
          <w:szCs w:val="24"/>
          <w:lang w:bidi="ru-RU"/>
        </w:rPr>
        <w:t>благополучия:</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lastRenderedPageBreak/>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умение принимать себя и других, не осуждая;</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умение осознавать эмоциональное состояние своё и других, уметь управлять собственным эмоциональным состоянием;</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сформированность навыка рефлексии, признание своего права на ошибку и такого же права другого человека.</w:t>
      </w:r>
    </w:p>
    <w:p w:rsidR="003D6582" w:rsidRPr="003D6582" w:rsidRDefault="003D6582" w:rsidP="00A540AB">
      <w:pPr>
        <w:pStyle w:val="a3"/>
        <w:numPr>
          <w:ilvl w:val="0"/>
          <w:numId w:val="300"/>
        </w:numPr>
        <w:ind w:left="-567" w:firstLine="567"/>
        <w:jc w:val="both"/>
        <w:rPr>
          <w:rFonts w:ascii="Times New Roman" w:hAnsi="Times New Roman" w:cs="Times New Roman"/>
          <w:b/>
          <w:bCs/>
          <w:iCs/>
          <w:sz w:val="24"/>
          <w:szCs w:val="24"/>
          <w:lang w:bidi="ru-RU"/>
        </w:rPr>
      </w:pPr>
      <w:r w:rsidRPr="003D6582">
        <w:rPr>
          <w:rFonts w:ascii="Times New Roman" w:hAnsi="Times New Roman" w:cs="Times New Roman"/>
          <w:b/>
          <w:bCs/>
          <w:iCs/>
          <w:sz w:val="24"/>
          <w:szCs w:val="24"/>
          <w:lang w:bidi="ru-RU"/>
        </w:rPr>
        <w:t>Трудовое воспитание:</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3D6582" w:rsidRPr="003D6582" w:rsidRDefault="003D6582" w:rsidP="00A540AB">
      <w:pPr>
        <w:pStyle w:val="a3"/>
        <w:numPr>
          <w:ilvl w:val="0"/>
          <w:numId w:val="300"/>
        </w:numPr>
        <w:ind w:left="-567" w:firstLine="567"/>
        <w:jc w:val="both"/>
        <w:rPr>
          <w:rFonts w:ascii="Times New Roman" w:hAnsi="Times New Roman" w:cs="Times New Roman"/>
          <w:bCs/>
          <w:iCs/>
          <w:sz w:val="24"/>
          <w:szCs w:val="24"/>
          <w:lang w:bidi="ru-RU"/>
        </w:rPr>
      </w:pPr>
      <w:r w:rsidRPr="003D6582">
        <w:rPr>
          <w:rFonts w:ascii="Times New Roman" w:hAnsi="Times New Roman" w:cs="Times New Roman"/>
          <w:b/>
          <w:bCs/>
          <w:iCs/>
          <w:sz w:val="24"/>
          <w:szCs w:val="24"/>
          <w:lang w:bidi="ru-RU"/>
        </w:rPr>
        <w:t>Экологическое воспитание</w:t>
      </w:r>
      <w:r w:rsidRPr="003D6582">
        <w:rPr>
          <w:rFonts w:ascii="Times New Roman" w:hAnsi="Times New Roman" w:cs="Times New Roman"/>
          <w:bCs/>
          <w:iCs/>
          <w:sz w:val="24"/>
          <w:szCs w:val="24"/>
          <w:lang w:bidi="ru-RU"/>
        </w:rPr>
        <w:t>:</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3D6582" w:rsidRPr="003D6582" w:rsidRDefault="003D6582" w:rsidP="003D6582">
      <w:pPr>
        <w:pStyle w:val="a3"/>
        <w:ind w:left="-567" w:firstLine="567"/>
        <w:jc w:val="both"/>
        <w:rPr>
          <w:rFonts w:ascii="Times New Roman" w:hAnsi="Times New Roman" w:cs="Times New Roman"/>
          <w:b/>
          <w:bCs/>
          <w:iCs/>
          <w:sz w:val="24"/>
          <w:szCs w:val="24"/>
          <w:lang w:bidi="ru-RU"/>
        </w:rPr>
      </w:pPr>
      <w:r w:rsidRPr="003D6582">
        <w:rPr>
          <w:rFonts w:ascii="Times New Roman" w:hAnsi="Times New Roman" w:cs="Times New Roman"/>
          <w:b/>
          <w:bCs/>
          <w:iCs/>
          <w:sz w:val="24"/>
          <w:szCs w:val="24"/>
          <w:lang w:bidi="ru-RU"/>
        </w:rPr>
        <w:t>МЕТАПРЕДМЕТНЫЕ РЕЗУЛЬТАТЫ</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 xml:space="preserve">Метапредметные результаты характеризуют сформирован- </w:t>
      </w:r>
      <w:proofErr w:type="spellStart"/>
      <w:r w:rsidRPr="003D6582">
        <w:rPr>
          <w:rFonts w:ascii="Times New Roman" w:hAnsi="Times New Roman" w:cs="Times New Roman"/>
          <w:bCs/>
          <w:iCs/>
          <w:sz w:val="24"/>
          <w:szCs w:val="24"/>
          <w:lang w:bidi="ru-RU"/>
        </w:rPr>
        <w:t>ность</w:t>
      </w:r>
      <w:proofErr w:type="spellEnd"/>
      <w:r w:rsidRPr="003D6582">
        <w:rPr>
          <w:rFonts w:ascii="Times New Roman" w:hAnsi="Times New Roman" w:cs="Times New Roman"/>
          <w:bCs/>
          <w:iCs/>
          <w:sz w:val="24"/>
          <w:szCs w:val="24"/>
          <w:lang w:bidi="ru-RU"/>
        </w:rPr>
        <w:t xml:space="preserve">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w:t>
      </w:r>
      <w:r w:rsidRPr="003D6582">
        <w:rPr>
          <w:rFonts w:ascii="Times New Roman" w:hAnsi="Times New Roman" w:cs="Times New Roman"/>
          <w:bCs/>
          <w:iCs/>
          <w:sz w:val="24"/>
          <w:szCs w:val="24"/>
          <w:lang w:bidi="ru-RU"/>
        </w:rPr>
        <w:lastRenderedPageBreak/>
        <w:t>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Метапредметные результаты, формируемые в ходе изучения учебного предмета ОБЖ, должны отражать:</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1. Овладение универсальными познавательными действиями.</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Базовые логические действия:</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выявлять и характеризовать существенные признаки объектов (явлений);</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устанавливать существенный признак классификации, основания для обобщения и сравнения, критерии проводимого анализа;</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выявлять дефициты информации, данных, необходимых для решения поставленной задачи;</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Базовые исследовательские действия:</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Работа с информацией:</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выбирать, анализировать, систематизировать и интерпретировать информацию различных видов и форм представления;</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находить сходные аргументы (подтверждающие или опровергающие одну и ту же идею, версию) в различных информационных источниках;</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оценивать надёжность информации по критериям, предложенным педагогическим работником или сформулированным самостоятельно;</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эффективно запоминать и систематизировать информацию.</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Овладение системой универсальных познавательных действий обеспечивает сформированность когнитивных навыков обучающихся.</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Овладение универсальными коммуникативными действиями.</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Общение:</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lastRenderedPageBreak/>
        <w:t>сопоставлять свои суждения с суждениями других участников диалога, обнаруживать различие и сходство позиций;</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Совместная деятельность (сотрудничество):</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понимать и использовать преимущества командной и индивидуальной работы при решении конкретной учебной задачи;</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Овладение универсальными учебными регулятивными действиями.</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Самоорганизация:</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выявлять проблемные вопросы, требующие решения в жизненных и учебных ситуациях;</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Самоконтроль (рефлексия):</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оценивать соответствие результата цели и условиям.</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Эмоциональный интеллект:</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управлять собственными эмоциями и не поддаваться эмоциям других, выявлять и анализировать их причины;</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ставить себя на место другого человека, понимать мотивы и намерения другого, регулировать способ выражения эмоций.</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Принятие себя и других:</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осознанно относиться к другому человеку, его мнению, признавать право на ошибку свою и чужую;</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быть открытым себе и другим, осознавать невозможность контроля всего вокруг.</w:t>
      </w:r>
    </w:p>
    <w:p w:rsidR="003D6582" w:rsidRPr="003D6582" w:rsidRDefault="003D6582" w:rsidP="003D6582">
      <w:pPr>
        <w:pStyle w:val="a3"/>
        <w:ind w:left="-567" w:firstLine="567"/>
        <w:jc w:val="both"/>
        <w:rPr>
          <w:rFonts w:ascii="Times New Roman" w:hAnsi="Times New Roman" w:cs="Times New Roman"/>
          <w:bCs/>
          <w:iCs/>
          <w:sz w:val="24"/>
          <w:szCs w:val="24"/>
          <w:lang w:bidi="ru-RU"/>
        </w:rPr>
      </w:pPr>
      <w:r w:rsidRPr="003D6582">
        <w:rPr>
          <w:rFonts w:ascii="Times New Roman" w:hAnsi="Times New Roman" w:cs="Times New Roman"/>
          <w:bCs/>
          <w:iCs/>
          <w:sz w:val="24"/>
          <w:szCs w:val="24"/>
          <w:lang w:bidi="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6F0409" w:rsidRPr="006F0409" w:rsidRDefault="006F0409" w:rsidP="006F0409">
      <w:pPr>
        <w:pStyle w:val="a3"/>
        <w:ind w:left="-567" w:firstLine="567"/>
        <w:jc w:val="both"/>
        <w:rPr>
          <w:rFonts w:ascii="Times New Roman" w:hAnsi="Times New Roman" w:cs="Times New Roman"/>
          <w:b/>
          <w:bCs/>
          <w:iCs/>
          <w:sz w:val="24"/>
          <w:szCs w:val="24"/>
          <w:lang w:bidi="ru-RU"/>
        </w:rPr>
      </w:pPr>
      <w:bookmarkStart w:id="410" w:name="bookmark1854"/>
      <w:r w:rsidRPr="006F0409">
        <w:rPr>
          <w:rFonts w:ascii="Times New Roman" w:hAnsi="Times New Roman" w:cs="Times New Roman"/>
          <w:b/>
          <w:bCs/>
          <w:iCs/>
          <w:sz w:val="24"/>
          <w:szCs w:val="24"/>
          <w:lang w:bidi="ru-RU"/>
        </w:rPr>
        <w:t>ПРЕДМЕТНЫЕ РЕЗУЛЬТАТЫ</w:t>
      </w:r>
      <w:bookmarkEnd w:id="410"/>
    </w:p>
    <w:p w:rsidR="006F0409" w:rsidRPr="006F0409" w:rsidRDefault="006F0409" w:rsidP="006F0409">
      <w:pPr>
        <w:pStyle w:val="a3"/>
        <w:ind w:left="-567" w:firstLine="567"/>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6F0409" w:rsidRPr="006F0409" w:rsidRDefault="006F0409" w:rsidP="006F0409">
      <w:pPr>
        <w:pStyle w:val="a3"/>
        <w:ind w:left="-567" w:firstLine="567"/>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w:t>
      </w:r>
      <w:r w:rsidRPr="006F0409">
        <w:rPr>
          <w:rFonts w:ascii="Times New Roman" w:hAnsi="Times New Roman" w:cs="Times New Roman"/>
          <w:bCs/>
          <w:iCs/>
          <w:sz w:val="24"/>
          <w:szCs w:val="24"/>
          <w:lang w:bidi="ru-RU"/>
        </w:rPr>
        <w:lastRenderedPageBreak/>
        <w:t>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6F0409" w:rsidRPr="006F0409" w:rsidRDefault="006F0409" w:rsidP="006F0409">
      <w:pPr>
        <w:pStyle w:val="a3"/>
        <w:ind w:left="-567" w:firstLine="567"/>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Предметные результаты по предметной области «Физическая культура и основы безопасности жизнедеятельности» должны обеспечивать:</w:t>
      </w:r>
    </w:p>
    <w:p w:rsidR="006F0409" w:rsidRPr="006F0409" w:rsidRDefault="006F0409" w:rsidP="006F0409">
      <w:pPr>
        <w:pStyle w:val="a3"/>
        <w:ind w:left="-567" w:firstLine="567"/>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По учебному предмету «Основы безопасности жизнедеятельности»:</w:t>
      </w:r>
    </w:p>
    <w:p w:rsidR="006F0409" w:rsidRPr="006F0409" w:rsidRDefault="006F0409" w:rsidP="00A540AB">
      <w:pPr>
        <w:pStyle w:val="a3"/>
        <w:numPr>
          <w:ilvl w:val="0"/>
          <w:numId w:val="301"/>
        </w:numPr>
        <w:ind w:left="-567" w:firstLine="567"/>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6F0409" w:rsidRPr="006F0409" w:rsidRDefault="006F0409" w:rsidP="006F0409">
      <w:pPr>
        <w:pStyle w:val="a3"/>
        <w:ind w:left="-567" w:firstLine="567"/>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2)</w:t>
      </w:r>
      <w:r w:rsidRPr="006F0409">
        <w:rPr>
          <w:rFonts w:ascii="Times New Roman" w:hAnsi="Times New Roman" w:cs="Times New Roman"/>
          <w:bCs/>
          <w:iCs/>
          <w:sz w:val="24"/>
          <w:szCs w:val="24"/>
          <w:lang w:bidi="ru-RU"/>
        </w:rPr>
        <w:tab/>
        <w:t>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6F0409" w:rsidRPr="006F0409" w:rsidRDefault="006F0409" w:rsidP="006F0409">
      <w:pPr>
        <w:pStyle w:val="a3"/>
        <w:ind w:left="-567" w:firstLine="567"/>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3)</w:t>
      </w:r>
      <w:r w:rsidRPr="006F0409">
        <w:rPr>
          <w:rFonts w:ascii="Times New Roman" w:hAnsi="Times New Roman" w:cs="Times New Roman"/>
          <w:bCs/>
          <w:iCs/>
          <w:sz w:val="24"/>
          <w:szCs w:val="24"/>
          <w:lang w:bidi="ru-RU"/>
        </w:rPr>
        <w:tab/>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6F0409" w:rsidRPr="006F0409" w:rsidRDefault="006F0409" w:rsidP="006F0409">
      <w:pPr>
        <w:pStyle w:val="a3"/>
        <w:ind w:left="-567" w:firstLine="567"/>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4)</w:t>
      </w:r>
      <w:r w:rsidRPr="006F0409">
        <w:rPr>
          <w:rFonts w:ascii="Times New Roman" w:hAnsi="Times New Roman" w:cs="Times New Roman"/>
          <w:bCs/>
          <w:iCs/>
          <w:sz w:val="24"/>
          <w:szCs w:val="24"/>
          <w:lang w:bidi="ru-RU"/>
        </w:rPr>
        <w:tab/>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6F0409" w:rsidRPr="006F0409" w:rsidRDefault="006F0409" w:rsidP="006F0409">
      <w:pPr>
        <w:pStyle w:val="a3"/>
        <w:ind w:left="-567" w:firstLine="567"/>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5)</w:t>
      </w:r>
      <w:r w:rsidRPr="006F0409">
        <w:rPr>
          <w:rFonts w:ascii="Times New Roman" w:hAnsi="Times New Roman" w:cs="Times New Roman"/>
          <w:bCs/>
          <w:iCs/>
          <w:sz w:val="24"/>
          <w:szCs w:val="24"/>
          <w:lang w:bidi="ru-RU"/>
        </w:rPr>
        <w:tab/>
        <w:t>сформированность чувства гордости за свою Родину, ответственного отношения к выполнению конституционного долга — защите Отечества;</w:t>
      </w:r>
    </w:p>
    <w:p w:rsidR="006F0409" w:rsidRPr="006F0409" w:rsidRDefault="006F0409" w:rsidP="006F0409">
      <w:pPr>
        <w:pStyle w:val="a3"/>
        <w:ind w:left="-567" w:firstLine="567"/>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6)</w:t>
      </w:r>
      <w:r w:rsidRPr="006F0409">
        <w:rPr>
          <w:rFonts w:ascii="Times New Roman" w:hAnsi="Times New Roman" w:cs="Times New Roman"/>
          <w:bCs/>
          <w:iCs/>
          <w:sz w:val="24"/>
          <w:szCs w:val="24"/>
          <w:lang w:bidi="ru-RU"/>
        </w:rPr>
        <w:tab/>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6F0409" w:rsidRPr="006F0409" w:rsidRDefault="006F0409" w:rsidP="006F0409">
      <w:pPr>
        <w:pStyle w:val="a3"/>
        <w:ind w:left="-567" w:firstLine="567"/>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7)</w:t>
      </w:r>
      <w:r w:rsidRPr="006F0409">
        <w:rPr>
          <w:rFonts w:ascii="Times New Roman" w:hAnsi="Times New Roman" w:cs="Times New Roman"/>
          <w:bCs/>
          <w:iCs/>
          <w:sz w:val="24"/>
          <w:szCs w:val="24"/>
          <w:lang w:bidi="ru-RU"/>
        </w:rPr>
        <w:tab/>
        <w:t>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6F0409" w:rsidRPr="006F0409" w:rsidRDefault="006F0409" w:rsidP="006F0409">
      <w:pPr>
        <w:pStyle w:val="a3"/>
        <w:ind w:left="-567" w:firstLine="567"/>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8)</w:t>
      </w:r>
      <w:r w:rsidRPr="006F0409">
        <w:rPr>
          <w:rFonts w:ascii="Times New Roman" w:hAnsi="Times New Roman" w:cs="Times New Roman"/>
          <w:bCs/>
          <w:iCs/>
          <w:sz w:val="24"/>
          <w:szCs w:val="24"/>
          <w:lang w:bidi="ru-RU"/>
        </w:rPr>
        <w:tab/>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3D6582" w:rsidRPr="003D6582" w:rsidRDefault="006F0409" w:rsidP="006F0409">
      <w:pPr>
        <w:pStyle w:val="a3"/>
        <w:ind w:left="-567" w:firstLine="567"/>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9)</w:t>
      </w:r>
      <w:r w:rsidRPr="006F0409">
        <w:rPr>
          <w:rFonts w:ascii="Times New Roman" w:hAnsi="Times New Roman" w:cs="Times New Roman"/>
          <w:bCs/>
          <w:iCs/>
          <w:sz w:val="24"/>
          <w:szCs w:val="24"/>
          <w:lang w:bidi="ru-RU"/>
        </w:rPr>
        <w:tab/>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6F0409" w:rsidRPr="006F0409" w:rsidRDefault="006F0409" w:rsidP="006F0409">
      <w:pPr>
        <w:pStyle w:val="a3"/>
        <w:ind w:left="-567" w:firstLine="425"/>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10)</w:t>
      </w:r>
      <w:r w:rsidRPr="006F0409">
        <w:rPr>
          <w:rFonts w:ascii="Times New Roman" w:hAnsi="Times New Roman" w:cs="Times New Roman"/>
          <w:bCs/>
          <w:iCs/>
          <w:sz w:val="24"/>
          <w:szCs w:val="24"/>
          <w:lang w:bidi="ru-RU"/>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6F0409" w:rsidRPr="006F0409" w:rsidRDefault="006F0409" w:rsidP="00A540AB">
      <w:pPr>
        <w:pStyle w:val="a3"/>
        <w:numPr>
          <w:ilvl w:val="0"/>
          <w:numId w:val="74"/>
        </w:numPr>
        <w:ind w:left="-567" w:firstLine="425"/>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6F0409" w:rsidRPr="006F0409" w:rsidRDefault="006F0409" w:rsidP="00A540AB">
      <w:pPr>
        <w:pStyle w:val="a3"/>
        <w:numPr>
          <w:ilvl w:val="0"/>
          <w:numId w:val="74"/>
        </w:numPr>
        <w:ind w:left="-567" w:firstLine="425"/>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6F0409" w:rsidRPr="006F0409" w:rsidRDefault="006F0409" w:rsidP="006F0409">
      <w:pPr>
        <w:pStyle w:val="a3"/>
        <w:ind w:left="-567" w:firstLine="425"/>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6F0409" w:rsidRPr="006F0409" w:rsidRDefault="006F0409" w:rsidP="006F0409">
      <w:pPr>
        <w:pStyle w:val="a3"/>
        <w:ind w:left="-567" w:firstLine="425"/>
        <w:jc w:val="both"/>
        <w:rPr>
          <w:rFonts w:ascii="Times New Roman" w:hAnsi="Times New Roman" w:cs="Times New Roman"/>
          <w:b/>
          <w:bCs/>
          <w:iCs/>
          <w:sz w:val="24"/>
          <w:szCs w:val="24"/>
          <w:lang w:bidi="ru-RU"/>
        </w:rPr>
      </w:pPr>
      <w:bookmarkStart w:id="411" w:name="bookmark1856"/>
      <w:r w:rsidRPr="006F0409">
        <w:rPr>
          <w:rFonts w:ascii="Times New Roman" w:hAnsi="Times New Roman" w:cs="Times New Roman"/>
          <w:b/>
          <w:bCs/>
          <w:iCs/>
          <w:sz w:val="24"/>
          <w:szCs w:val="24"/>
          <w:lang w:bidi="ru-RU"/>
        </w:rPr>
        <w:t>МОДУЛЬ № 1 «КУЛЬТУРА БЕЗОПАСНОСТИ</w:t>
      </w:r>
      <w:bookmarkEnd w:id="411"/>
      <w:r>
        <w:rPr>
          <w:rFonts w:ascii="Times New Roman" w:hAnsi="Times New Roman" w:cs="Times New Roman"/>
          <w:b/>
          <w:bCs/>
          <w:iCs/>
          <w:sz w:val="24"/>
          <w:szCs w:val="24"/>
          <w:lang w:bidi="ru-RU"/>
        </w:rPr>
        <w:t xml:space="preserve"> </w:t>
      </w:r>
      <w:r w:rsidRPr="006F0409">
        <w:rPr>
          <w:rFonts w:ascii="Times New Roman" w:hAnsi="Times New Roman" w:cs="Times New Roman"/>
          <w:b/>
          <w:bCs/>
          <w:iCs/>
          <w:sz w:val="24"/>
          <w:szCs w:val="24"/>
          <w:lang w:bidi="ru-RU"/>
        </w:rPr>
        <w:t>ЖИЗНЕДЕЯТЕЛЬНОСТИ В СОВРЕМЕННОМ ОБЩЕСТВЕ»:</w:t>
      </w:r>
    </w:p>
    <w:p w:rsidR="006F0409" w:rsidRPr="006F0409" w:rsidRDefault="006F0409" w:rsidP="006F0409">
      <w:pPr>
        <w:pStyle w:val="a3"/>
        <w:ind w:left="-567" w:firstLine="425"/>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6F0409" w:rsidRPr="006F0409" w:rsidRDefault="006F0409" w:rsidP="006F0409">
      <w:pPr>
        <w:pStyle w:val="a3"/>
        <w:ind w:left="-567" w:firstLine="425"/>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раскрывать смысл понятия культуры безопасности (как способности предвидеть, по возможности избегать, действовать в опасных ситуациях);</w:t>
      </w:r>
    </w:p>
    <w:p w:rsidR="006F0409" w:rsidRPr="006F0409" w:rsidRDefault="006F0409" w:rsidP="006F0409">
      <w:pPr>
        <w:pStyle w:val="a3"/>
        <w:ind w:left="-567" w:firstLine="425"/>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lastRenderedPageBreak/>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6F0409" w:rsidRPr="006F0409" w:rsidRDefault="006F0409" w:rsidP="006F0409">
      <w:pPr>
        <w:pStyle w:val="a3"/>
        <w:ind w:left="-567" w:firstLine="425"/>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6F0409" w:rsidRPr="006F0409" w:rsidRDefault="006F0409" w:rsidP="006F0409">
      <w:pPr>
        <w:pStyle w:val="a3"/>
        <w:ind w:left="-567" w:firstLine="425"/>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раскрывать общие принципы безопасного поведения.</w:t>
      </w:r>
    </w:p>
    <w:p w:rsidR="006F0409" w:rsidRPr="006F0409" w:rsidRDefault="006F0409" w:rsidP="006F0409">
      <w:pPr>
        <w:pStyle w:val="a3"/>
        <w:ind w:left="-567" w:firstLine="425"/>
        <w:jc w:val="both"/>
        <w:rPr>
          <w:rFonts w:ascii="Times New Roman" w:hAnsi="Times New Roman" w:cs="Times New Roman"/>
          <w:b/>
          <w:bCs/>
          <w:iCs/>
          <w:sz w:val="24"/>
          <w:szCs w:val="24"/>
          <w:lang w:bidi="ru-RU"/>
        </w:rPr>
      </w:pPr>
      <w:bookmarkStart w:id="412" w:name="bookmark1859"/>
      <w:r w:rsidRPr="006F0409">
        <w:rPr>
          <w:rFonts w:ascii="Times New Roman" w:hAnsi="Times New Roman" w:cs="Times New Roman"/>
          <w:b/>
          <w:bCs/>
          <w:iCs/>
          <w:sz w:val="24"/>
          <w:szCs w:val="24"/>
          <w:lang w:bidi="ru-RU"/>
        </w:rPr>
        <w:t>МОДУЛЬ № 2 «БЕЗОПАСНОСТЬ В БЫТУ»:</w:t>
      </w:r>
      <w:bookmarkEnd w:id="412"/>
    </w:p>
    <w:p w:rsidR="006F0409" w:rsidRPr="006F0409" w:rsidRDefault="006F0409" w:rsidP="006F0409">
      <w:pPr>
        <w:pStyle w:val="a3"/>
        <w:ind w:left="-567" w:firstLine="425"/>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объяснять особенности жизнеобеспечения жилища;</w:t>
      </w:r>
    </w:p>
    <w:p w:rsidR="006F0409" w:rsidRPr="006F0409" w:rsidRDefault="006F0409" w:rsidP="006F0409">
      <w:pPr>
        <w:pStyle w:val="a3"/>
        <w:ind w:left="-567" w:firstLine="425"/>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классифицировать источники опасности в быту (пожароопасные предметы, электроприборы, газовое оборудование, бытовая химия, медикаменты);</w:t>
      </w:r>
    </w:p>
    <w:p w:rsidR="006F0409" w:rsidRPr="006F0409" w:rsidRDefault="006F0409" w:rsidP="006F0409">
      <w:pPr>
        <w:pStyle w:val="a3"/>
        <w:ind w:left="-567" w:firstLine="425"/>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знать права, обязанности и ответственность граждан в области пожарной безопасности;</w:t>
      </w:r>
    </w:p>
    <w:p w:rsidR="006F0409" w:rsidRPr="006F0409" w:rsidRDefault="006F0409" w:rsidP="006F0409">
      <w:pPr>
        <w:pStyle w:val="a3"/>
        <w:ind w:left="-567" w:firstLine="425"/>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соблюдать правила безопасного поведения, позволяющие предупредить возникновение опасных ситуаций в быту;</w:t>
      </w:r>
    </w:p>
    <w:p w:rsidR="006F0409" w:rsidRPr="006F0409" w:rsidRDefault="006F0409" w:rsidP="006F0409">
      <w:pPr>
        <w:pStyle w:val="a3"/>
        <w:ind w:left="-567" w:firstLine="425"/>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распознавать ситуации криминального характера;</w:t>
      </w:r>
    </w:p>
    <w:p w:rsidR="006F0409" w:rsidRPr="006F0409" w:rsidRDefault="006F0409" w:rsidP="006F0409">
      <w:pPr>
        <w:pStyle w:val="a3"/>
        <w:ind w:left="-567" w:firstLine="425"/>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знать о правилах вызова экстренных служб и ответственности за ложные сообщения;</w:t>
      </w:r>
    </w:p>
    <w:p w:rsidR="006F0409" w:rsidRPr="006F0409" w:rsidRDefault="006F0409" w:rsidP="006F0409">
      <w:pPr>
        <w:pStyle w:val="a3"/>
        <w:ind w:left="-567" w:firstLine="425"/>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6F0409" w:rsidRPr="006F0409" w:rsidRDefault="006F0409" w:rsidP="006F0409">
      <w:pPr>
        <w:pStyle w:val="a3"/>
        <w:ind w:left="-567" w:firstLine="425"/>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безопасно действовать в ситуациях криминального характера;</w:t>
      </w:r>
    </w:p>
    <w:p w:rsidR="006F0409" w:rsidRPr="006F0409" w:rsidRDefault="006F0409" w:rsidP="006F0409">
      <w:pPr>
        <w:pStyle w:val="a3"/>
        <w:ind w:left="-567" w:firstLine="425"/>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безопасно действовать при пожаре в жилых и общественных зданиях, в том числе правильно использовать первичные средства пожаротушения.</w:t>
      </w:r>
    </w:p>
    <w:p w:rsidR="006F0409" w:rsidRPr="006F0409" w:rsidRDefault="006F0409" w:rsidP="006F0409">
      <w:pPr>
        <w:pStyle w:val="a3"/>
        <w:ind w:left="-567" w:firstLine="425"/>
        <w:jc w:val="both"/>
        <w:rPr>
          <w:rFonts w:ascii="Times New Roman" w:hAnsi="Times New Roman" w:cs="Times New Roman"/>
          <w:b/>
          <w:bCs/>
          <w:iCs/>
          <w:sz w:val="24"/>
          <w:szCs w:val="24"/>
          <w:lang w:bidi="ru-RU"/>
        </w:rPr>
      </w:pPr>
      <w:bookmarkStart w:id="413" w:name="bookmark1861"/>
      <w:r w:rsidRPr="006F0409">
        <w:rPr>
          <w:rFonts w:ascii="Times New Roman" w:hAnsi="Times New Roman" w:cs="Times New Roman"/>
          <w:b/>
          <w:bCs/>
          <w:iCs/>
          <w:sz w:val="24"/>
          <w:szCs w:val="24"/>
          <w:lang w:bidi="ru-RU"/>
        </w:rPr>
        <w:t>МОДУЛЬ № 3 «БЕЗОПАСНОСТЬ НА ТРАНСПОРТЕ»:</w:t>
      </w:r>
      <w:bookmarkEnd w:id="413"/>
    </w:p>
    <w:p w:rsidR="006F0409" w:rsidRPr="006F0409" w:rsidRDefault="006F0409" w:rsidP="006F0409">
      <w:pPr>
        <w:pStyle w:val="a3"/>
        <w:ind w:left="-567" w:firstLine="425"/>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классифицировать виды опасностей на транспорте (наземный, подземный, железнодорожный, водный, воздушный);</w:t>
      </w:r>
    </w:p>
    <w:p w:rsidR="006F0409" w:rsidRPr="006F0409" w:rsidRDefault="006F0409" w:rsidP="006F0409">
      <w:pPr>
        <w:pStyle w:val="a3"/>
        <w:ind w:left="-567" w:firstLine="425"/>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соблюдать правила дорожного движения, установленные для пешехода, пассажира, водителя велосипеда и иных средств передвижения;</w:t>
      </w:r>
    </w:p>
    <w:p w:rsidR="006F0409" w:rsidRPr="006F0409" w:rsidRDefault="006F0409" w:rsidP="006F0409">
      <w:pPr>
        <w:pStyle w:val="a3"/>
        <w:ind w:left="-567" w:firstLine="425"/>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6F0409" w:rsidRPr="006F0409" w:rsidRDefault="006F0409" w:rsidP="006F0409">
      <w:pPr>
        <w:pStyle w:val="a3"/>
        <w:ind w:left="-567" w:firstLine="425"/>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6F0409" w:rsidRPr="006F0409" w:rsidRDefault="006F0409" w:rsidP="006F0409">
      <w:pPr>
        <w:pStyle w:val="a3"/>
        <w:ind w:left="-567" w:firstLine="425"/>
        <w:jc w:val="both"/>
        <w:rPr>
          <w:rFonts w:ascii="Times New Roman" w:hAnsi="Times New Roman" w:cs="Times New Roman"/>
          <w:b/>
          <w:bCs/>
          <w:iCs/>
          <w:sz w:val="24"/>
          <w:szCs w:val="24"/>
          <w:lang w:bidi="ru-RU"/>
        </w:rPr>
      </w:pPr>
      <w:bookmarkStart w:id="414" w:name="bookmark1863"/>
      <w:r w:rsidRPr="006F0409">
        <w:rPr>
          <w:rFonts w:ascii="Times New Roman" w:hAnsi="Times New Roman" w:cs="Times New Roman"/>
          <w:b/>
          <w:bCs/>
          <w:iCs/>
          <w:sz w:val="24"/>
          <w:szCs w:val="24"/>
          <w:lang w:bidi="ru-RU"/>
        </w:rPr>
        <w:t>МОДУЛЬ № 4 «БЕЗОПАСНОСТЬ В ОБЩЕСТВЕННЫХ МЕСТАХ»:</w:t>
      </w:r>
      <w:bookmarkEnd w:id="414"/>
    </w:p>
    <w:p w:rsidR="006F0409" w:rsidRPr="006F0409" w:rsidRDefault="006F0409" w:rsidP="006F0409">
      <w:pPr>
        <w:pStyle w:val="a3"/>
        <w:ind w:left="-567" w:firstLine="425"/>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характеризовать потенциальные источники опасности в общественных местах, в том числе техногенного происхождения;</w:t>
      </w:r>
    </w:p>
    <w:p w:rsidR="006F0409" w:rsidRPr="006F0409" w:rsidRDefault="006F0409" w:rsidP="006F0409">
      <w:pPr>
        <w:pStyle w:val="a3"/>
        <w:ind w:left="-567" w:firstLine="425"/>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6F0409" w:rsidRPr="006F0409" w:rsidRDefault="006F0409" w:rsidP="006F0409">
      <w:pPr>
        <w:pStyle w:val="a3"/>
        <w:ind w:left="-567" w:firstLine="425"/>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соблюдать правила безопасного поведения в местах массового пребывания людей (в толпе);</w:t>
      </w:r>
    </w:p>
    <w:p w:rsidR="006F0409" w:rsidRPr="006F0409" w:rsidRDefault="006F0409" w:rsidP="006F0409">
      <w:pPr>
        <w:pStyle w:val="a3"/>
        <w:ind w:left="-567" w:firstLine="425"/>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знать правила информирования экстренных служб;</w:t>
      </w:r>
    </w:p>
    <w:p w:rsidR="006F0409" w:rsidRPr="006F0409" w:rsidRDefault="006F0409" w:rsidP="006F0409">
      <w:pPr>
        <w:pStyle w:val="a3"/>
        <w:ind w:left="-567" w:firstLine="425"/>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безопасно действовать при обнаружении в общественных местах бесхозных (потенциально опасных) вещей и предметов;</w:t>
      </w:r>
    </w:p>
    <w:p w:rsidR="006F0409" w:rsidRPr="006F0409" w:rsidRDefault="006F0409" w:rsidP="006F0409">
      <w:pPr>
        <w:pStyle w:val="a3"/>
        <w:ind w:left="-567" w:firstLine="425"/>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эвакуироваться из общественных мест и зданий;</w:t>
      </w:r>
    </w:p>
    <w:p w:rsidR="006F0409" w:rsidRPr="006F0409" w:rsidRDefault="006F0409" w:rsidP="006F0409">
      <w:pPr>
        <w:pStyle w:val="a3"/>
        <w:ind w:left="-567" w:firstLine="425"/>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безопасно действовать при возникновении пожара и происшествиях в общественных местах;</w:t>
      </w:r>
    </w:p>
    <w:p w:rsidR="006F0409" w:rsidRPr="006F0409" w:rsidRDefault="006F0409" w:rsidP="006F0409">
      <w:pPr>
        <w:pStyle w:val="a3"/>
        <w:ind w:left="-567" w:firstLine="425"/>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безопасно действовать в условиях совершения террористического акта, в том числе при захвате и освобождении заложников;</w:t>
      </w:r>
    </w:p>
    <w:p w:rsidR="006F0409" w:rsidRPr="006F0409" w:rsidRDefault="006F0409" w:rsidP="006F0409">
      <w:pPr>
        <w:pStyle w:val="a3"/>
        <w:ind w:left="-567" w:firstLine="425"/>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безопасно действовать в ситуациях криминогенного и антиобщественного характера.</w:t>
      </w:r>
    </w:p>
    <w:p w:rsidR="006F0409" w:rsidRPr="006F0409" w:rsidRDefault="006F0409" w:rsidP="006F0409">
      <w:pPr>
        <w:pStyle w:val="a3"/>
        <w:ind w:left="-567" w:firstLine="425"/>
        <w:jc w:val="both"/>
        <w:rPr>
          <w:rFonts w:ascii="Times New Roman" w:hAnsi="Times New Roman" w:cs="Times New Roman"/>
          <w:b/>
          <w:bCs/>
          <w:iCs/>
          <w:sz w:val="24"/>
          <w:szCs w:val="24"/>
          <w:lang w:bidi="ru-RU"/>
        </w:rPr>
      </w:pPr>
      <w:bookmarkStart w:id="415" w:name="bookmark1865"/>
      <w:r w:rsidRPr="006F0409">
        <w:rPr>
          <w:rFonts w:ascii="Times New Roman" w:hAnsi="Times New Roman" w:cs="Times New Roman"/>
          <w:b/>
          <w:bCs/>
          <w:iCs/>
          <w:sz w:val="24"/>
          <w:szCs w:val="24"/>
          <w:lang w:bidi="ru-RU"/>
        </w:rPr>
        <w:t>МОДУЛЬ № 5 «БЕЗОПАСНОСТЬ В ПРИРОДНОЙ СРЕДЕ»:</w:t>
      </w:r>
      <w:bookmarkEnd w:id="415"/>
    </w:p>
    <w:p w:rsidR="006F0409" w:rsidRPr="006F0409" w:rsidRDefault="006F0409" w:rsidP="006F0409">
      <w:pPr>
        <w:pStyle w:val="a3"/>
        <w:ind w:left="-567" w:firstLine="425"/>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раскрывать смысл понятия экологии, экологической культуры, значение экологии для устойчивого развития общества;</w:t>
      </w:r>
    </w:p>
    <w:p w:rsidR="006F0409" w:rsidRPr="006F0409" w:rsidRDefault="006F0409" w:rsidP="006F0409">
      <w:pPr>
        <w:pStyle w:val="a3"/>
        <w:ind w:left="-567" w:firstLine="425"/>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помнить и выполнять правила безопасного поведения при неблагоприятной экологической обстановке;</w:t>
      </w:r>
    </w:p>
    <w:p w:rsidR="006F0409" w:rsidRPr="006F0409" w:rsidRDefault="006F0409" w:rsidP="006F0409">
      <w:pPr>
        <w:pStyle w:val="a3"/>
        <w:ind w:left="-567" w:firstLine="425"/>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соблюдать правила безопасного поведения на природе;</w:t>
      </w:r>
    </w:p>
    <w:p w:rsidR="006F0409" w:rsidRPr="006F0409" w:rsidRDefault="006F0409" w:rsidP="006F0409">
      <w:pPr>
        <w:pStyle w:val="a3"/>
        <w:ind w:left="-567" w:firstLine="425"/>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lastRenderedPageBreak/>
        <w:t>объяснять правила безопасного поведения на водоёмах в различное время года;</w:t>
      </w:r>
    </w:p>
    <w:p w:rsidR="006F0409" w:rsidRPr="006F0409" w:rsidRDefault="006F0409" w:rsidP="006F0409">
      <w:pPr>
        <w:pStyle w:val="a3"/>
        <w:ind w:left="-567" w:firstLine="425"/>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6F0409" w:rsidRPr="006F0409" w:rsidRDefault="006F0409" w:rsidP="006F0409">
      <w:pPr>
        <w:pStyle w:val="a3"/>
        <w:ind w:left="-567" w:firstLine="425"/>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характеризовать правила само- и взаимопомощи терпящим бедствие на воде;</w:t>
      </w:r>
    </w:p>
    <w:p w:rsidR="006F0409" w:rsidRPr="006F0409" w:rsidRDefault="006F0409" w:rsidP="006F0409">
      <w:pPr>
        <w:pStyle w:val="a3"/>
        <w:ind w:left="-567" w:firstLine="425"/>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6F0409" w:rsidRPr="006F0409" w:rsidRDefault="006F0409" w:rsidP="006F0409">
      <w:pPr>
        <w:pStyle w:val="a3"/>
        <w:ind w:left="-567" w:firstLine="425"/>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знать и применять способы подачи сигнала о помощи.</w:t>
      </w:r>
    </w:p>
    <w:p w:rsidR="006F0409" w:rsidRPr="006F0409" w:rsidRDefault="006F0409" w:rsidP="006F0409">
      <w:pPr>
        <w:pStyle w:val="a3"/>
        <w:ind w:left="-567" w:firstLine="425"/>
        <w:jc w:val="both"/>
        <w:rPr>
          <w:rFonts w:ascii="Times New Roman" w:hAnsi="Times New Roman" w:cs="Times New Roman"/>
          <w:b/>
          <w:bCs/>
          <w:iCs/>
          <w:sz w:val="24"/>
          <w:szCs w:val="24"/>
          <w:lang w:bidi="ru-RU"/>
        </w:rPr>
      </w:pPr>
      <w:bookmarkStart w:id="416" w:name="bookmark1867"/>
      <w:r w:rsidRPr="006F0409">
        <w:rPr>
          <w:rFonts w:ascii="Times New Roman" w:hAnsi="Times New Roman" w:cs="Times New Roman"/>
          <w:b/>
          <w:bCs/>
          <w:iCs/>
          <w:sz w:val="24"/>
          <w:szCs w:val="24"/>
          <w:lang w:bidi="ru-RU"/>
        </w:rPr>
        <w:t>МОДУЛЬ № 6 «ЗДОРОВЬЕ И КАК ЕГО СОХРАНИТЬ.</w:t>
      </w:r>
      <w:bookmarkEnd w:id="416"/>
      <w:r>
        <w:rPr>
          <w:rFonts w:ascii="Times New Roman" w:hAnsi="Times New Roman" w:cs="Times New Roman"/>
          <w:b/>
          <w:bCs/>
          <w:iCs/>
          <w:sz w:val="24"/>
          <w:szCs w:val="24"/>
          <w:lang w:bidi="ru-RU"/>
        </w:rPr>
        <w:t xml:space="preserve"> </w:t>
      </w:r>
      <w:r w:rsidRPr="006F0409">
        <w:rPr>
          <w:rFonts w:ascii="Times New Roman" w:hAnsi="Times New Roman" w:cs="Times New Roman"/>
          <w:b/>
          <w:bCs/>
          <w:iCs/>
          <w:sz w:val="24"/>
          <w:szCs w:val="24"/>
          <w:lang w:bidi="ru-RU"/>
        </w:rPr>
        <w:t>ОСНОВЫ МЕДИЦИНСКИХ ЗНАНИЙ»:</w:t>
      </w:r>
    </w:p>
    <w:p w:rsidR="006F0409" w:rsidRPr="006F0409" w:rsidRDefault="006F0409" w:rsidP="006F0409">
      <w:pPr>
        <w:pStyle w:val="a3"/>
        <w:ind w:left="-567" w:firstLine="425"/>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раскрывать смысл понятий здоровья (физического и психического) и здорового образа жизни;</w:t>
      </w:r>
    </w:p>
    <w:p w:rsidR="006F0409" w:rsidRPr="006F0409" w:rsidRDefault="006F0409" w:rsidP="006F0409">
      <w:pPr>
        <w:pStyle w:val="a3"/>
        <w:ind w:left="-567" w:firstLine="425"/>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характеризовать факторы, влияющие на здоровье человека;</w:t>
      </w:r>
    </w:p>
    <w:p w:rsidR="006F0409" w:rsidRPr="006F0409" w:rsidRDefault="006F0409" w:rsidP="006F0409">
      <w:pPr>
        <w:pStyle w:val="a3"/>
        <w:ind w:left="-567" w:firstLine="425"/>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6F0409" w:rsidRPr="006F0409" w:rsidRDefault="006F0409" w:rsidP="006F0409">
      <w:pPr>
        <w:pStyle w:val="a3"/>
        <w:ind w:left="-567" w:firstLine="425"/>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сформировать негативное отношение к вредным привычкам (табакокурение, алкоголизм, наркомания, игровая зависимость);</w:t>
      </w:r>
    </w:p>
    <w:p w:rsidR="006F0409" w:rsidRPr="006F0409" w:rsidRDefault="006F0409" w:rsidP="006F0409">
      <w:pPr>
        <w:pStyle w:val="a3"/>
        <w:ind w:left="-567" w:firstLine="425"/>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приводить примеры мер защиты от инфекционных и неинфекционных заболеваний;</w:t>
      </w:r>
    </w:p>
    <w:p w:rsidR="006F0409" w:rsidRPr="006F0409" w:rsidRDefault="006F0409" w:rsidP="006F0409">
      <w:pPr>
        <w:pStyle w:val="a3"/>
        <w:ind w:left="-567" w:firstLine="425"/>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безопасно действовать в случае возникновения чрезвычайных ситуаций биолого-социального происхождения (эпидемии, пандемии);</w:t>
      </w:r>
    </w:p>
    <w:p w:rsidR="006F0409" w:rsidRPr="006F0409" w:rsidRDefault="006F0409" w:rsidP="006F0409">
      <w:pPr>
        <w:pStyle w:val="a3"/>
        <w:ind w:left="-567" w:firstLine="425"/>
        <w:jc w:val="both"/>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spellStart"/>
      <w:r w:rsidRPr="006F0409">
        <w:rPr>
          <w:rFonts w:ascii="Times New Roman" w:hAnsi="Times New Roman" w:cs="Times New Roman"/>
          <w:bCs/>
          <w:iCs/>
          <w:sz w:val="24"/>
          <w:szCs w:val="24"/>
          <w:lang w:bidi="ru-RU"/>
        </w:rPr>
        <w:t>биологосоциального</w:t>
      </w:r>
      <w:proofErr w:type="spellEnd"/>
      <w:r w:rsidRPr="006F0409">
        <w:rPr>
          <w:rFonts w:ascii="Times New Roman" w:hAnsi="Times New Roman" w:cs="Times New Roman"/>
          <w:bCs/>
          <w:iCs/>
          <w:sz w:val="24"/>
          <w:szCs w:val="24"/>
          <w:lang w:bidi="ru-RU"/>
        </w:rPr>
        <w:t xml:space="preserve"> характера;</w:t>
      </w:r>
    </w:p>
    <w:p w:rsidR="00C37346" w:rsidRPr="00C37346" w:rsidRDefault="006F0409" w:rsidP="00C37346">
      <w:pPr>
        <w:pStyle w:val="a3"/>
        <w:ind w:left="-567" w:firstLine="425"/>
        <w:rPr>
          <w:rFonts w:ascii="Times New Roman" w:hAnsi="Times New Roman" w:cs="Times New Roman"/>
          <w:bCs/>
          <w:iCs/>
          <w:sz w:val="24"/>
          <w:szCs w:val="24"/>
          <w:lang w:bidi="ru-RU"/>
        </w:rPr>
      </w:pPr>
      <w:r w:rsidRPr="006F0409">
        <w:rPr>
          <w:rFonts w:ascii="Times New Roman" w:hAnsi="Times New Roman" w:cs="Times New Roman"/>
          <w:bCs/>
          <w:iCs/>
          <w:sz w:val="24"/>
          <w:szCs w:val="24"/>
          <w:lang w:bidi="ru-RU"/>
        </w:rPr>
        <w:t>оказывать первую помощь</w:t>
      </w:r>
      <w:r w:rsidR="00C37346">
        <w:rPr>
          <w:rFonts w:ascii="Times New Roman" w:hAnsi="Times New Roman" w:cs="Times New Roman"/>
          <w:bCs/>
          <w:iCs/>
          <w:sz w:val="24"/>
          <w:szCs w:val="24"/>
          <w:lang w:bidi="ru-RU"/>
        </w:rPr>
        <w:t xml:space="preserve"> </w:t>
      </w:r>
      <w:r w:rsidR="00C37346" w:rsidRPr="00C37346">
        <w:rPr>
          <w:rFonts w:ascii="Times New Roman" w:hAnsi="Times New Roman" w:cs="Times New Roman"/>
          <w:bCs/>
          <w:iCs/>
          <w:sz w:val="24"/>
          <w:szCs w:val="24"/>
          <w:lang w:bidi="ru-RU"/>
        </w:rPr>
        <w:t>и самопомощь при неотложных состояниях.</w:t>
      </w:r>
    </w:p>
    <w:p w:rsidR="00C37346" w:rsidRPr="00C37346" w:rsidRDefault="00C37346" w:rsidP="00C37346">
      <w:pPr>
        <w:pStyle w:val="a3"/>
        <w:ind w:left="-567" w:firstLine="425"/>
        <w:jc w:val="both"/>
        <w:rPr>
          <w:rFonts w:ascii="Times New Roman" w:hAnsi="Times New Roman" w:cs="Times New Roman"/>
          <w:b/>
          <w:bCs/>
          <w:iCs/>
          <w:sz w:val="24"/>
          <w:szCs w:val="24"/>
          <w:lang w:bidi="ru-RU"/>
        </w:rPr>
      </w:pPr>
      <w:bookmarkStart w:id="417" w:name="bookmark1870"/>
      <w:r w:rsidRPr="00C37346">
        <w:rPr>
          <w:rFonts w:ascii="Times New Roman" w:hAnsi="Times New Roman" w:cs="Times New Roman"/>
          <w:b/>
          <w:bCs/>
          <w:iCs/>
          <w:sz w:val="24"/>
          <w:szCs w:val="24"/>
          <w:lang w:bidi="ru-RU"/>
        </w:rPr>
        <w:t>МОДУЛЬ № 7 «БЕЗОПАСНОСТЬ В СОЦИУМЕ»:</w:t>
      </w:r>
      <w:bookmarkEnd w:id="417"/>
    </w:p>
    <w:p w:rsidR="00C37346" w:rsidRPr="00C37346" w:rsidRDefault="00C37346" w:rsidP="00C37346">
      <w:pPr>
        <w:pStyle w:val="a3"/>
        <w:ind w:left="-567" w:firstLine="425"/>
        <w:jc w:val="both"/>
        <w:rPr>
          <w:rFonts w:ascii="Times New Roman" w:hAnsi="Times New Roman" w:cs="Times New Roman"/>
          <w:bCs/>
          <w:iCs/>
          <w:sz w:val="24"/>
          <w:szCs w:val="24"/>
          <w:lang w:bidi="ru-RU"/>
        </w:rPr>
      </w:pPr>
      <w:r w:rsidRPr="00C37346">
        <w:rPr>
          <w:rFonts w:ascii="Times New Roman" w:hAnsi="Times New Roman" w:cs="Times New Roman"/>
          <w:bCs/>
          <w:iCs/>
          <w:sz w:val="24"/>
          <w:szCs w:val="24"/>
          <w:lang w:bidi="ru-RU"/>
        </w:rPr>
        <w:t>приводить примеры межличностного и группового конфликта;</w:t>
      </w:r>
    </w:p>
    <w:p w:rsidR="00C37346" w:rsidRPr="00C37346" w:rsidRDefault="00C37346" w:rsidP="00C37346">
      <w:pPr>
        <w:pStyle w:val="a3"/>
        <w:ind w:left="-567" w:firstLine="425"/>
        <w:jc w:val="both"/>
        <w:rPr>
          <w:rFonts w:ascii="Times New Roman" w:hAnsi="Times New Roman" w:cs="Times New Roman"/>
          <w:bCs/>
          <w:iCs/>
          <w:sz w:val="24"/>
          <w:szCs w:val="24"/>
          <w:lang w:bidi="ru-RU"/>
        </w:rPr>
      </w:pPr>
      <w:r w:rsidRPr="00C37346">
        <w:rPr>
          <w:rFonts w:ascii="Times New Roman" w:hAnsi="Times New Roman" w:cs="Times New Roman"/>
          <w:bCs/>
          <w:iCs/>
          <w:sz w:val="24"/>
          <w:szCs w:val="24"/>
          <w:lang w:bidi="ru-RU"/>
        </w:rPr>
        <w:t>характеризовать способы избегания и разрешения конфликтных ситуаций;</w:t>
      </w:r>
    </w:p>
    <w:p w:rsidR="00C37346" w:rsidRPr="00C37346" w:rsidRDefault="00C37346" w:rsidP="00C37346">
      <w:pPr>
        <w:pStyle w:val="a3"/>
        <w:ind w:left="-567" w:firstLine="425"/>
        <w:jc w:val="both"/>
        <w:rPr>
          <w:rFonts w:ascii="Times New Roman" w:hAnsi="Times New Roman" w:cs="Times New Roman"/>
          <w:bCs/>
          <w:iCs/>
          <w:sz w:val="24"/>
          <w:szCs w:val="24"/>
          <w:lang w:bidi="ru-RU"/>
        </w:rPr>
      </w:pPr>
      <w:r w:rsidRPr="00C37346">
        <w:rPr>
          <w:rFonts w:ascii="Times New Roman" w:hAnsi="Times New Roman" w:cs="Times New Roman"/>
          <w:bCs/>
          <w:iCs/>
          <w:sz w:val="24"/>
          <w:szCs w:val="24"/>
          <w:lang w:bidi="ru-RU"/>
        </w:rPr>
        <w:t xml:space="preserve">характеризовать опасные проявления конфликтов (в том числе насилие, </w:t>
      </w:r>
      <w:proofErr w:type="spellStart"/>
      <w:r w:rsidRPr="00C37346">
        <w:rPr>
          <w:rFonts w:ascii="Times New Roman" w:hAnsi="Times New Roman" w:cs="Times New Roman"/>
          <w:bCs/>
          <w:iCs/>
          <w:sz w:val="24"/>
          <w:szCs w:val="24"/>
          <w:lang w:bidi="ru-RU"/>
        </w:rPr>
        <w:t>буллинг</w:t>
      </w:r>
      <w:proofErr w:type="spellEnd"/>
      <w:r w:rsidRPr="00C37346">
        <w:rPr>
          <w:rFonts w:ascii="Times New Roman" w:hAnsi="Times New Roman" w:cs="Times New Roman"/>
          <w:bCs/>
          <w:iCs/>
          <w:sz w:val="24"/>
          <w:szCs w:val="24"/>
          <w:lang w:bidi="ru-RU"/>
        </w:rPr>
        <w:t xml:space="preserve"> (травля));</w:t>
      </w:r>
    </w:p>
    <w:p w:rsidR="00C37346" w:rsidRPr="00C37346" w:rsidRDefault="00C37346" w:rsidP="00C37346">
      <w:pPr>
        <w:pStyle w:val="a3"/>
        <w:ind w:left="-567" w:firstLine="425"/>
        <w:jc w:val="both"/>
        <w:rPr>
          <w:rFonts w:ascii="Times New Roman" w:hAnsi="Times New Roman" w:cs="Times New Roman"/>
          <w:bCs/>
          <w:iCs/>
          <w:sz w:val="24"/>
          <w:szCs w:val="24"/>
          <w:lang w:bidi="ru-RU"/>
        </w:rPr>
      </w:pPr>
      <w:r w:rsidRPr="00C37346">
        <w:rPr>
          <w:rFonts w:ascii="Times New Roman" w:hAnsi="Times New Roman" w:cs="Times New Roman"/>
          <w:bCs/>
          <w:iCs/>
          <w:sz w:val="24"/>
          <w:szCs w:val="24"/>
          <w:lang w:bidi="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C37346" w:rsidRPr="00C37346" w:rsidRDefault="00C37346" w:rsidP="00C37346">
      <w:pPr>
        <w:pStyle w:val="a3"/>
        <w:ind w:left="-567" w:firstLine="425"/>
        <w:jc w:val="both"/>
        <w:rPr>
          <w:rFonts w:ascii="Times New Roman" w:hAnsi="Times New Roman" w:cs="Times New Roman"/>
          <w:bCs/>
          <w:iCs/>
          <w:sz w:val="24"/>
          <w:szCs w:val="24"/>
          <w:lang w:bidi="ru-RU"/>
        </w:rPr>
      </w:pPr>
      <w:r w:rsidRPr="00C37346">
        <w:rPr>
          <w:rFonts w:ascii="Times New Roman" w:hAnsi="Times New Roman" w:cs="Times New Roman"/>
          <w:bCs/>
          <w:iCs/>
          <w:sz w:val="24"/>
          <w:szCs w:val="24"/>
          <w:lang w:bidi="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C37346" w:rsidRPr="00C37346" w:rsidRDefault="00C37346" w:rsidP="00C37346">
      <w:pPr>
        <w:pStyle w:val="a3"/>
        <w:ind w:left="-567" w:firstLine="425"/>
        <w:jc w:val="both"/>
        <w:rPr>
          <w:rFonts w:ascii="Times New Roman" w:hAnsi="Times New Roman" w:cs="Times New Roman"/>
          <w:bCs/>
          <w:iCs/>
          <w:sz w:val="24"/>
          <w:szCs w:val="24"/>
          <w:lang w:bidi="ru-RU"/>
        </w:rPr>
      </w:pPr>
      <w:r w:rsidRPr="00C37346">
        <w:rPr>
          <w:rFonts w:ascii="Times New Roman" w:hAnsi="Times New Roman" w:cs="Times New Roman"/>
          <w:bCs/>
          <w:iCs/>
          <w:sz w:val="24"/>
          <w:szCs w:val="24"/>
          <w:lang w:bidi="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C37346" w:rsidRPr="00C37346" w:rsidRDefault="00C37346" w:rsidP="00C37346">
      <w:pPr>
        <w:pStyle w:val="a3"/>
        <w:ind w:left="-567" w:firstLine="425"/>
        <w:jc w:val="both"/>
        <w:rPr>
          <w:rFonts w:ascii="Times New Roman" w:hAnsi="Times New Roman" w:cs="Times New Roman"/>
          <w:bCs/>
          <w:iCs/>
          <w:sz w:val="24"/>
          <w:szCs w:val="24"/>
          <w:lang w:bidi="ru-RU"/>
        </w:rPr>
      </w:pPr>
      <w:r w:rsidRPr="00C37346">
        <w:rPr>
          <w:rFonts w:ascii="Times New Roman" w:hAnsi="Times New Roman" w:cs="Times New Roman"/>
          <w:bCs/>
          <w:iCs/>
          <w:sz w:val="24"/>
          <w:szCs w:val="24"/>
          <w:lang w:bidi="ru-RU"/>
        </w:rPr>
        <w:t>распознавать опасности и соблюдать правила безопасного поведения в практике современных молодёжных увлечений;</w:t>
      </w:r>
    </w:p>
    <w:p w:rsidR="00C37346" w:rsidRPr="00C37346" w:rsidRDefault="00C37346" w:rsidP="00C37346">
      <w:pPr>
        <w:pStyle w:val="a3"/>
        <w:ind w:left="-567" w:firstLine="425"/>
        <w:jc w:val="both"/>
        <w:rPr>
          <w:rFonts w:ascii="Times New Roman" w:hAnsi="Times New Roman" w:cs="Times New Roman"/>
          <w:bCs/>
          <w:iCs/>
          <w:sz w:val="24"/>
          <w:szCs w:val="24"/>
          <w:lang w:bidi="ru-RU"/>
        </w:rPr>
      </w:pPr>
      <w:r w:rsidRPr="00C37346">
        <w:rPr>
          <w:rFonts w:ascii="Times New Roman" w:hAnsi="Times New Roman" w:cs="Times New Roman"/>
          <w:bCs/>
          <w:iCs/>
          <w:sz w:val="24"/>
          <w:szCs w:val="24"/>
          <w:lang w:bidi="ru-RU"/>
        </w:rPr>
        <w:t>безопасно действовать при опасных проявлениях конфликта и при возможных манипуляциях.</w:t>
      </w:r>
    </w:p>
    <w:p w:rsidR="00C37346" w:rsidRPr="00C37346" w:rsidRDefault="00C37346" w:rsidP="00C37346">
      <w:pPr>
        <w:pStyle w:val="a3"/>
        <w:ind w:left="-567" w:firstLine="425"/>
        <w:jc w:val="both"/>
        <w:rPr>
          <w:rFonts w:ascii="Times New Roman" w:hAnsi="Times New Roman" w:cs="Times New Roman"/>
          <w:b/>
          <w:bCs/>
          <w:iCs/>
          <w:sz w:val="24"/>
          <w:szCs w:val="24"/>
          <w:lang w:bidi="ru-RU"/>
        </w:rPr>
      </w:pPr>
      <w:r w:rsidRPr="00C37346">
        <w:rPr>
          <w:rFonts w:ascii="Times New Roman" w:hAnsi="Times New Roman" w:cs="Times New Roman"/>
          <w:b/>
          <w:bCs/>
          <w:iCs/>
          <w:sz w:val="24"/>
          <w:szCs w:val="24"/>
          <w:lang w:bidi="ru-RU"/>
        </w:rPr>
        <w:t>МОДУЛЬ № 8 «БЕЗОПАСНОСТЬ</w:t>
      </w:r>
      <w:r>
        <w:rPr>
          <w:rFonts w:ascii="Times New Roman" w:hAnsi="Times New Roman" w:cs="Times New Roman"/>
          <w:b/>
          <w:bCs/>
          <w:iCs/>
          <w:sz w:val="24"/>
          <w:szCs w:val="24"/>
          <w:lang w:bidi="ru-RU"/>
        </w:rPr>
        <w:t xml:space="preserve"> </w:t>
      </w:r>
      <w:r w:rsidRPr="00C37346">
        <w:rPr>
          <w:rFonts w:ascii="Times New Roman" w:hAnsi="Times New Roman" w:cs="Times New Roman"/>
          <w:b/>
          <w:bCs/>
          <w:iCs/>
          <w:sz w:val="24"/>
          <w:szCs w:val="24"/>
          <w:lang w:bidi="ru-RU"/>
        </w:rPr>
        <w:t>В ИНФОРМАЦИОННОМ ПРОСТРАНСТВЕ»:</w:t>
      </w:r>
    </w:p>
    <w:p w:rsidR="00C37346" w:rsidRPr="00C37346" w:rsidRDefault="00C37346" w:rsidP="00C37346">
      <w:pPr>
        <w:pStyle w:val="a3"/>
        <w:ind w:left="-567" w:firstLine="425"/>
        <w:jc w:val="both"/>
        <w:rPr>
          <w:rFonts w:ascii="Times New Roman" w:hAnsi="Times New Roman" w:cs="Times New Roman"/>
          <w:bCs/>
          <w:iCs/>
          <w:sz w:val="24"/>
          <w:szCs w:val="24"/>
          <w:lang w:bidi="ru-RU"/>
        </w:rPr>
      </w:pPr>
      <w:r w:rsidRPr="00C37346">
        <w:rPr>
          <w:rFonts w:ascii="Times New Roman" w:hAnsi="Times New Roman" w:cs="Times New Roman"/>
          <w:bCs/>
          <w:iCs/>
          <w:sz w:val="24"/>
          <w:szCs w:val="24"/>
          <w:lang w:bidi="ru-RU"/>
        </w:rPr>
        <w:t>приводить примеры информационных и компьютерных угроз;</w:t>
      </w:r>
    </w:p>
    <w:p w:rsidR="00C37346" w:rsidRPr="00C37346" w:rsidRDefault="00C37346" w:rsidP="00C37346">
      <w:pPr>
        <w:pStyle w:val="a3"/>
        <w:ind w:left="-567" w:firstLine="425"/>
        <w:jc w:val="both"/>
        <w:rPr>
          <w:rFonts w:ascii="Times New Roman" w:hAnsi="Times New Roman" w:cs="Times New Roman"/>
          <w:bCs/>
          <w:iCs/>
          <w:sz w:val="24"/>
          <w:szCs w:val="24"/>
          <w:lang w:bidi="ru-RU"/>
        </w:rPr>
      </w:pPr>
      <w:r w:rsidRPr="00C37346">
        <w:rPr>
          <w:rFonts w:ascii="Times New Roman" w:hAnsi="Times New Roman" w:cs="Times New Roman"/>
          <w:bCs/>
          <w:iCs/>
          <w:sz w:val="24"/>
          <w:szCs w:val="24"/>
          <w:lang w:bidi="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 сообщества);</w:t>
      </w:r>
    </w:p>
    <w:p w:rsidR="00C37346" w:rsidRPr="00C37346" w:rsidRDefault="00C37346" w:rsidP="00C37346">
      <w:pPr>
        <w:pStyle w:val="a3"/>
        <w:ind w:left="-567" w:firstLine="425"/>
        <w:jc w:val="both"/>
        <w:rPr>
          <w:rFonts w:ascii="Times New Roman" w:hAnsi="Times New Roman" w:cs="Times New Roman"/>
          <w:bCs/>
          <w:iCs/>
          <w:sz w:val="24"/>
          <w:szCs w:val="24"/>
          <w:lang w:bidi="ru-RU"/>
        </w:rPr>
      </w:pPr>
      <w:r w:rsidRPr="00C37346">
        <w:rPr>
          <w:rFonts w:ascii="Times New Roman" w:hAnsi="Times New Roman" w:cs="Times New Roman"/>
          <w:bCs/>
          <w:iCs/>
          <w:sz w:val="24"/>
          <w:szCs w:val="24"/>
          <w:lang w:bidi="ru-RU"/>
        </w:rPr>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w:t>
      </w:r>
    </w:p>
    <w:p w:rsidR="00C37346" w:rsidRPr="00C37346" w:rsidRDefault="00C37346" w:rsidP="00C37346">
      <w:pPr>
        <w:pStyle w:val="a3"/>
        <w:ind w:left="-567" w:firstLine="425"/>
        <w:jc w:val="both"/>
        <w:rPr>
          <w:rFonts w:ascii="Times New Roman" w:hAnsi="Times New Roman" w:cs="Times New Roman"/>
          <w:bCs/>
          <w:iCs/>
          <w:sz w:val="24"/>
          <w:szCs w:val="24"/>
          <w:lang w:bidi="ru-RU"/>
        </w:rPr>
      </w:pPr>
      <w:r w:rsidRPr="00C37346">
        <w:rPr>
          <w:rFonts w:ascii="Times New Roman" w:hAnsi="Times New Roman" w:cs="Times New Roman"/>
          <w:bCs/>
          <w:iCs/>
          <w:sz w:val="24"/>
          <w:szCs w:val="24"/>
          <w:lang w:bidi="ru-RU"/>
        </w:rPr>
        <w:t>предупреждать возникновение сложных и опасных ситуаций;</w:t>
      </w:r>
    </w:p>
    <w:p w:rsidR="00C37346" w:rsidRPr="00C37346" w:rsidRDefault="00C37346" w:rsidP="00C37346">
      <w:pPr>
        <w:pStyle w:val="a3"/>
        <w:ind w:left="-567" w:firstLine="425"/>
        <w:jc w:val="both"/>
        <w:rPr>
          <w:rFonts w:ascii="Times New Roman" w:hAnsi="Times New Roman" w:cs="Times New Roman"/>
          <w:bCs/>
          <w:iCs/>
          <w:sz w:val="24"/>
          <w:szCs w:val="24"/>
          <w:lang w:bidi="ru-RU"/>
        </w:rPr>
      </w:pPr>
      <w:r w:rsidRPr="00C37346">
        <w:rPr>
          <w:rFonts w:ascii="Times New Roman" w:hAnsi="Times New Roman" w:cs="Times New Roman"/>
          <w:bCs/>
          <w:iCs/>
          <w:sz w:val="24"/>
          <w:szCs w:val="24"/>
          <w:lang w:bidi="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C37346" w:rsidRPr="00C37346" w:rsidRDefault="00C37346" w:rsidP="00C37346">
      <w:pPr>
        <w:pStyle w:val="a3"/>
        <w:ind w:left="-567" w:firstLine="425"/>
        <w:jc w:val="both"/>
        <w:rPr>
          <w:rFonts w:ascii="Times New Roman" w:hAnsi="Times New Roman" w:cs="Times New Roman"/>
          <w:b/>
          <w:bCs/>
          <w:iCs/>
          <w:sz w:val="24"/>
          <w:szCs w:val="24"/>
          <w:lang w:bidi="ru-RU"/>
        </w:rPr>
      </w:pPr>
      <w:bookmarkStart w:id="418" w:name="bookmark1875"/>
      <w:r w:rsidRPr="00C37346">
        <w:rPr>
          <w:rFonts w:ascii="Times New Roman" w:hAnsi="Times New Roman" w:cs="Times New Roman"/>
          <w:b/>
          <w:bCs/>
          <w:iCs/>
          <w:sz w:val="24"/>
          <w:szCs w:val="24"/>
          <w:lang w:bidi="ru-RU"/>
        </w:rPr>
        <w:t>МОДУЛЬ № 9 «ОСНОВЫ ПРОТИВОДЕЙСТВИЯ</w:t>
      </w:r>
      <w:bookmarkEnd w:id="418"/>
      <w:r>
        <w:rPr>
          <w:rFonts w:ascii="Times New Roman" w:hAnsi="Times New Roman" w:cs="Times New Roman"/>
          <w:b/>
          <w:bCs/>
          <w:iCs/>
          <w:sz w:val="24"/>
          <w:szCs w:val="24"/>
          <w:lang w:bidi="ru-RU"/>
        </w:rPr>
        <w:t xml:space="preserve"> </w:t>
      </w:r>
      <w:r w:rsidRPr="00C37346">
        <w:rPr>
          <w:rFonts w:ascii="Times New Roman" w:hAnsi="Times New Roman" w:cs="Times New Roman"/>
          <w:b/>
          <w:bCs/>
          <w:iCs/>
          <w:sz w:val="24"/>
          <w:szCs w:val="24"/>
          <w:lang w:bidi="ru-RU"/>
        </w:rPr>
        <w:t>ЭКСТРЕМИЗМУ И ТЕРРОРИЗМУ»:</w:t>
      </w:r>
    </w:p>
    <w:p w:rsidR="00C37346" w:rsidRPr="00C37346" w:rsidRDefault="00C37346" w:rsidP="00C37346">
      <w:pPr>
        <w:pStyle w:val="a3"/>
        <w:ind w:left="-567" w:firstLine="425"/>
        <w:jc w:val="both"/>
        <w:rPr>
          <w:rFonts w:ascii="Times New Roman" w:hAnsi="Times New Roman" w:cs="Times New Roman"/>
          <w:bCs/>
          <w:iCs/>
          <w:sz w:val="24"/>
          <w:szCs w:val="24"/>
          <w:lang w:bidi="ru-RU"/>
        </w:rPr>
      </w:pPr>
      <w:r w:rsidRPr="00C37346">
        <w:rPr>
          <w:rFonts w:ascii="Times New Roman" w:hAnsi="Times New Roman" w:cs="Times New Roman"/>
          <w:bCs/>
          <w:iCs/>
          <w:sz w:val="24"/>
          <w:szCs w:val="24"/>
          <w:lang w:bidi="ru-RU"/>
        </w:rPr>
        <w:lastRenderedPageBreak/>
        <w:t>объяснять понятия экстремизма, терроризма, их причины и последствия;</w:t>
      </w:r>
    </w:p>
    <w:p w:rsidR="00C37346" w:rsidRPr="00C37346" w:rsidRDefault="00C37346" w:rsidP="00C37346">
      <w:pPr>
        <w:pStyle w:val="a3"/>
        <w:ind w:left="-567" w:firstLine="425"/>
        <w:jc w:val="both"/>
        <w:rPr>
          <w:rFonts w:ascii="Times New Roman" w:hAnsi="Times New Roman" w:cs="Times New Roman"/>
          <w:bCs/>
          <w:iCs/>
          <w:sz w:val="24"/>
          <w:szCs w:val="24"/>
          <w:lang w:bidi="ru-RU"/>
        </w:rPr>
      </w:pPr>
      <w:r w:rsidRPr="00C37346">
        <w:rPr>
          <w:rFonts w:ascii="Times New Roman" w:hAnsi="Times New Roman" w:cs="Times New Roman"/>
          <w:bCs/>
          <w:iCs/>
          <w:sz w:val="24"/>
          <w:szCs w:val="24"/>
          <w:lang w:bidi="ru-RU"/>
        </w:rPr>
        <w:t>сформировать негативное отношение к экстремистской и террористической деятельности;</w:t>
      </w:r>
    </w:p>
    <w:p w:rsidR="00C37346" w:rsidRPr="00C37346" w:rsidRDefault="00C37346" w:rsidP="00C37346">
      <w:pPr>
        <w:pStyle w:val="a3"/>
        <w:ind w:left="-567" w:firstLine="425"/>
        <w:jc w:val="both"/>
        <w:rPr>
          <w:rFonts w:ascii="Times New Roman" w:hAnsi="Times New Roman" w:cs="Times New Roman"/>
          <w:bCs/>
          <w:iCs/>
          <w:sz w:val="24"/>
          <w:szCs w:val="24"/>
          <w:lang w:bidi="ru-RU"/>
        </w:rPr>
      </w:pPr>
      <w:r w:rsidRPr="00C37346">
        <w:rPr>
          <w:rFonts w:ascii="Times New Roman" w:hAnsi="Times New Roman" w:cs="Times New Roman"/>
          <w:bCs/>
          <w:iCs/>
          <w:sz w:val="24"/>
          <w:szCs w:val="24"/>
          <w:lang w:bidi="ru-RU"/>
        </w:rPr>
        <w:t>объяснять организационные основы системы противодействия терроризму и экстремизму в Российской Федерации;</w:t>
      </w:r>
    </w:p>
    <w:p w:rsidR="00C37346" w:rsidRPr="00C37346" w:rsidRDefault="00C37346" w:rsidP="00C37346">
      <w:pPr>
        <w:pStyle w:val="a3"/>
        <w:ind w:left="-567" w:firstLine="425"/>
        <w:jc w:val="both"/>
        <w:rPr>
          <w:rFonts w:ascii="Times New Roman" w:hAnsi="Times New Roman" w:cs="Times New Roman"/>
          <w:bCs/>
          <w:iCs/>
          <w:sz w:val="24"/>
          <w:szCs w:val="24"/>
          <w:lang w:bidi="ru-RU"/>
        </w:rPr>
      </w:pPr>
      <w:r w:rsidRPr="00C37346">
        <w:rPr>
          <w:rFonts w:ascii="Times New Roman" w:hAnsi="Times New Roman" w:cs="Times New Roman"/>
          <w:bCs/>
          <w:iCs/>
          <w:sz w:val="24"/>
          <w:szCs w:val="24"/>
          <w:lang w:bidi="ru-RU"/>
        </w:rPr>
        <w:t>распознавать ситуации угрозы террористического акта в доме, в общественном месте;</w:t>
      </w:r>
    </w:p>
    <w:p w:rsidR="00C37346" w:rsidRPr="00C37346" w:rsidRDefault="00C37346" w:rsidP="00C37346">
      <w:pPr>
        <w:pStyle w:val="a3"/>
        <w:ind w:left="-567" w:firstLine="425"/>
        <w:jc w:val="both"/>
        <w:rPr>
          <w:rFonts w:ascii="Times New Roman" w:hAnsi="Times New Roman" w:cs="Times New Roman"/>
          <w:bCs/>
          <w:iCs/>
          <w:sz w:val="24"/>
          <w:szCs w:val="24"/>
          <w:lang w:bidi="ru-RU"/>
        </w:rPr>
      </w:pPr>
      <w:r w:rsidRPr="00C37346">
        <w:rPr>
          <w:rFonts w:ascii="Times New Roman" w:hAnsi="Times New Roman" w:cs="Times New Roman"/>
          <w:bCs/>
          <w:iCs/>
          <w:sz w:val="24"/>
          <w:szCs w:val="24"/>
          <w:lang w:bidi="ru-RU"/>
        </w:rPr>
        <w:t>безопасно действовать при обнаружении в общественных местах бесхозных (или опасных) вещей и предметов;</w:t>
      </w:r>
    </w:p>
    <w:p w:rsidR="00C37346" w:rsidRPr="00C37346" w:rsidRDefault="00C37346" w:rsidP="00C37346">
      <w:pPr>
        <w:pStyle w:val="a3"/>
        <w:ind w:left="-567" w:firstLine="425"/>
        <w:jc w:val="both"/>
        <w:rPr>
          <w:rFonts w:ascii="Times New Roman" w:hAnsi="Times New Roman" w:cs="Times New Roman"/>
          <w:bCs/>
          <w:iCs/>
          <w:sz w:val="24"/>
          <w:szCs w:val="24"/>
          <w:lang w:bidi="ru-RU"/>
        </w:rPr>
      </w:pPr>
      <w:r w:rsidRPr="00C37346">
        <w:rPr>
          <w:rFonts w:ascii="Times New Roman" w:hAnsi="Times New Roman" w:cs="Times New Roman"/>
          <w:bCs/>
          <w:iCs/>
          <w:sz w:val="24"/>
          <w:szCs w:val="24"/>
          <w:lang w:bidi="ru-RU"/>
        </w:rPr>
        <w:t>безопасно действовать в условиях совершения террористического акта, в том числе при захвате и освобождении заложников.</w:t>
      </w:r>
    </w:p>
    <w:p w:rsidR="00C37346" w:rsidRPr="00C37346" w:rsidRDefault="00C37346" w:rsidP="00C37346">
      <w:pPr>
        <w:pStyle w:val="a3"/>
        <w:ind w:left="-567" w:firstLine="425"/>
        <w:jc w:val="both"/>
        <w:rPr>
          <w:rFonts w:ascii="Times New Roman" w:hAnsi="Times New Roman" w:cs="Times New Roman"/>
          <w:b/>
          <w:bCs/>
          <w:iCs/>
          <w:sz w:val="24"/>
          <w:szCs w:val="24"/>
          <w:lang w:bidi="ru-RU"/>
        </w:rPr>
      </w:pPr>
      <w:bookmarkStart w:id="419" w:name="bookmark1878"/>
      <w:r w:rsidRPr="00C37346">
        <w:rPr>
          <w:rFonts w:ascii="Times New Roman" w:hAnsi="Times New Roman" w:cs="Times New Roman"/>
          <w:b/>
          <w:bCs/>
          <w:iCs/>
          <w:sz w:val="24"/>
          <w:szCs w:val="24"/>
          <w:lang w:bidi="ru-RU"/>
        </w:rPr>
        <w:t>МОДУЛЬ № 10 «ВЗАИМОДЕЙСТВИЕ ЛИЧНОСТИ, ОБЩЕСТВА И ГОСУДАРСТВА В ОБЕСПЕЧЕНИИ БЕЗОПАСНОСТИ ЖИЗНИ И ЗДОРОВЬЯ НАСЕЛЕНИЯ»:</w:t>
      </w:r>
      <w:bookmarkEnd w:id="419"/>
    </w:p>
    <w:p w:rsidR="00C37346" w:rsidRPr="00C37346" w:rsidRDefault="00C37346" w:rsidP="00C37346">
      <w:pPr>
        <w:pStyle w:val="a3"/>
        <w:ind w:left="-567" w:firstLine="425"/>
        <w:rPr>
          <w:rFonts w:ascii="Times New Roman" w:hAnsi="Times New Roman" w:cs="Times New Roman"/>
          <w:bCs/>
          <w:iCs/>
          <w:sz w:val="24"/>
          <w:szCs w:val="24"/>
          <w:lang w:bidi="ru-RU"/>
        </w:rPr>
      </w:pPr>
      <w:r w:rsidRPr="00C37346">
        <w:rPr>
          <w:rFonts w:ascii="Times New Roman" w:hAnsi="Times New Roman" w:cs="Times New Roman"/>
          <w:bCs/>
          <w:iCs/>
          <w:sz w:val="24"/>
          <w:szCs w:val="24"/>
          <w:lang w:bidi="ru-RU"/>
        </w:rPr>
        <w:t>характеризовать роль человека, общества и государства при обеспечении безопасности жизни и здоровья населения в Российской Федерации;</w:t>
      </w:r>
    </w:p>
    <w:p w:rsidR="00C37346" w:rsidRPr="00C37346" w:rsidRDefault="00C37346" w:rsidP="00C37346">
      <w:pPr>
        <w:pStyle w:val="a3"/>
        <w:ind w:left="-567" w:firstLine="425"/>
        <w:rPr>
          <w:rFonts w:ascii="Times New Roman" w:hAnsi="Times New Roman" w:cs="Times New Roman"/>
          <w:bCs/>
          <w:iCs/>
          <w:sz w:val="24"/>
          <w:szCs w:val="24"/>
          <w:lang w:bidi="ru-RU"/>
        </w:rPr>
      </w:pPr>
      <w:r w:rsidRPr="00C37346">
        <w:rPr>
          <w:rFonts w:ascii="Times New Roman" w:hAnsi="Times New Roman" w:cs="Times New Roman"/>
          <w:bCs/>
          <w:iCs/>
          <w:sz w:val="24"/>
          <w:szCs w:val="24"/>
          <w:lang w:bidi="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C37346" w:rsidRPr="00C37346" w:rsidRDefault="00C37346" w:rsidP="00C37346">
      <w:pPr>
        <w:pStyle w:val="a3"/>
        <w:ind w:left="-567" w:firstLine="425"/>
        <w:rPr>
          <w:rFonts w:ascii="Times New Roman" w:hAnsi="Times New Roman" w:cs="Times New Roman"/>
          <w:bCs/>
          <w:iCs/>
          <w:sz w:val="24"/>
          <w:szCs w:val="24"/>
          <w:lang w:bidi="ru-RU"/>
        </w:rPr>
      </w:pPr>
      <w:r w:rsidRPr="00C37346">
        <w:rPr>
          <w:rFonts w:ascii="Times New Roman" w:hAnsi="Times New Roman" w:cs="Times New Roman"/>
          <w:bCs/>
          <w:iCs/>
          <w:sz w:val="24"/>
          <w:szCs w:val="24"/>
          <w:lang w:bidi="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C37346" w:rsidRPr="00C37346" w:rsidRDefault="00C37346" w:rsidP="00C37346">
      <w:pPr>
        <w:pStyle w:val="a3"/>
        <w:ind w:left="-567" w:firstLine="425"/>
        <w:rPr>
          <w:rFonts w:ascii="Times New Roman" w:hAnsi="Times New Roman" w:cs="Times New Roman"/>
          <w:bCs/>
          <w:iCs/>
          <w:sz w:val="24"/>
          <w:szCs w:val="24"/>
          <w:lang w:bidi="ru-RU"/>
        </w:rPr>
      </w:pPr>
      <w:r w:rsidRPr="00C37346">
        <w:rPr>
          <w:rFonts w:ascii="Times New Roman" w:hAnsi="Times New Roman" w:cs="Times New Roman"/>
          <w:bCs/>
          <w:iCs/>
          <w:sz w:val="24"/>
          <w:szCs w:val="24"/>
          <w:lang w:bidi="ru-RU"/>
        </w:rPr>
        <w:t>объяснять правила оповещения и эвакуации населения в условиях чрезвычайных ситуаций;</w:t>
      </w:r>
    </w:p>
    <w:p w:rsidR="00C37346" w:rsidRPr="00C37346" w:rsidRDefault="00C37346" w:rsidP="00C37346">
      <w:pPr>
        <w:pStyle w:val="a3"/>
        <w:ind w:left="-567" w:firstLine="425"/>
        <w:rPr>
          <w:rFonts w:ascii="Times New Roman" w:hAnsi="Times New Roman" w:cs="Times New Roman"/>
          <w:bCs/>
          <w:iCs/>
          <w:sz w:val="24"/>
          <w:szCs w:val="24"/>
          <w:lang w:bidi="ru-RU"/>
        </w:rPr>
      </w:pPr>
      <w:r w:rsidRPr="00C37346">
        <w:rPr>
          <w:rFonts w:ascii="Times New Roman" w:hAnsi="Times New Roman" w:cs="Times New Roman"/>
          <w:bCs/>
          <w:iCs/>
          <w:sz w:val="24"/>
          <w:szCs w:val="24"/>
          <w:lang w:bidi="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C37346" w:rsidRPr="00C37346" w:rsidRDefault="00C37346" w:rsidP="00C37346">
      <w:pPr>
        <w:pStyle w:val="a3"/>
        <w:ind w:left="-567" w:firstLine="425"/>
        <w:rPr>
          <w:rFonts w:ascii="Times New Roman" w:hAnsi="Times New Roman" w:cs="Times New Roman"/>
          <w:bCs/>
          <w:iCs/>
          <w:sz w:val="24"/>
          <w:szCs w:val="24"/>
          <w:lang w:bidi="ru-RU"/>
        </w:rPr>
      </w:pPr>
      <w:bookmarkStart w:id="420" w:name="_Hlk126665836"/>
      <w:r w:rsidRPr="00C37346">
        <w:rPr>
          <w:rFonts w:ascii="Times New Roman" w:hAnsi="Times New Roman" w:cs="Times New Roman"/>
          <w:bCs/>
          <w:iCs/>
          <w:sz w:val="24"/>
          <w:szCs w:val="24"/>
          <w:lang w:bidi="ru-RU"/>
        </w:rPr>
        <w:t>владеть правилами безопасного поведения и безопасно действовать в различных ситуациях;</w:t>
      </w:r>
    </w:p>
    <w:p w:rsidR="00C37346" w:rsidRDefault="00C37346" w:rsidP="00C37346">
      <w:pPr>
        <w:pStyle w:val="a3"/>
        <w:ind w:left="-567" w:firstLine="425"/>
        <w:rPr>
          <w:rFonts w:ascii="Times New Roman" w:hAnsi="Times New Roman" w:cs="Times New Roman"/>
          <w:bCs/>
          <w:iCs/>
          <w:sz w:val="24"/>
          <w:szCs w:val="24"/>
          <w:lang w:bidi="ru-RU"/>
        </w:rPr>
      </w:pPr>
      <w:r w:rsidRPr="00C37346">
        <w:rPr>
          <w:rFonts w:ascii="Times New Roman" w:hAnsi="Times New Roman" w:cs="Times New Roman"/>
          <w:bCs/>
          <w:iCs/>
          <w:sz w:val="24"/>
          <w:szCs w:val="24"/>
          <w:lang w:bidi="ru-RU"/>
        </w:rPr>
        <w:t>владеть способами антикоррупционного поведения с учётом возрастных обязанностей</w:t>
      </w:r>
      <w:r>
        <w:rPr>
          <w:rFonts w:ascii="Times New Roman" w:hAnsi="Times New Roman" w:cs="Times New Roman"/>
          <w:bCs/>
          <w:iCs/>
          <w:sz w:val="24"/>
          <w:szCs w:val="24"/>
          <w:lang w:bidi="ru-RU"/>
        </w:rPr>
        <w:t>.</w:t>
      </w:r>
    </w:p>
    <w:p w:rsidR="00762853" w:rsidRDefault="00762853" w:rsidP="00C37346">
      <w:pPr>
        <w:pStyle w:val="a3"/>
        <w:ind w:left="-567" w:firstLine="425"/>
        <w:rPr>
          <w:rFonts w:ascii="Times New Roman" w:hAnsi="Times New Roman" w:cs="Times New Roman"/>
          <w:bCs/>
          <w:iCs/>
          <w:sz w:val="24"/>
          <w:szCs w:val="24"/>
          <w:lang w:bidi="ru-RU"/>
        </w:rPr>
      </w:pPr>
    </w:p>
    <w:bookmarkEnd w:id="420"/>
    <w:p w:rsidR="00D54776" w:rsidRDefault="00EE3ECF" w:rsidP="00D54776">
      <w:pPr>
        <w:pStyle w:val="a3"/>
        <w:numPr>
          <w:ilvl w:val="1"/>
          <w:numId w:val="2"/>
        </w:numPr>
        <w:jc w:val="center"/>
        <w:rPr>
          <w:rFonts w:ascii="Times New Roman" w:hAnsi="Times New Roman" w:cs="Times New Roman"/>
          <w:b/>
          <w:bCs/>
          <w:iCs/>
          <w:sz w:val="24"/>
          <w:szCs w:val="24"/>
        </w:rPr>
      </w:pPr>
      <w:r w:rsidRPr="00EE3ECF">
        <w:rPr>
          <w:rFonts w:ascii="Times New Roman" w:hAnsi="Times New Roman" w:cs="Times New Roman"/>
          <w:b/>
          <w:bCs/>
          <w:iCs/>
          <w:sz w:val="24"/>
          <w:szCs w:val="24"/>
        </w:rPr>
        <w:t xml:space="preserve">Программа </w:t>
      </w:r>
      <w:r w:rsidR="00C37346">
        <w:rPr>
          <w:rFonts w:ascii="Times New Roman" w:hAnsi="Times New Roman" w:cs="Times New Roman"/>
          <w:b/>
          <w:bCs/>
          <w:iCs/>
          <w:sz w:val="24"/>
          <w:szCs w:val="24"/>
        </w:rPr>
        <w:t>формирования</w:t>
      </w:r>
      <w:r w:rsidRPr="00EE3ECF">
        <w:rPr>
          <w:rFonts w:ascii="Times New Roman" w:hAnsi="Times New Roman" w:cs="Times New Roman"/>
          <w:b/>
          <w:bCs/>
          <w:iCs/>
          <w:sz w:val="24"/>
          <w:szCs w:val="24"/>
        </w:rPr>
        <w:t xml:space="preserve"> универсальных учебных действий</w:t>
      </w:r>
      <w:r w:rsidR="00C37346">
        <w:rPr>
          <w:rFonts w:ascii="Times New Roman" w:hAnsi="Times New Roman" w:cs="Times New Roman"/>
          <w:b/>
          <w:bCs/>
          <w:iCs/>
          <w:sz w:val="24"/>
          <w:szCs w:val="24"/>
        </w:rPr>
        <w:t xml:space="preserve"> у обучающихся</w:t>
      </w:r>
    </w:p>
    <w:p w:rsidR="002F48A4" w:rsidRDefault="00A33169" w:rsidP="00A33169">
      <w:pPr>
        <w:pStyle w:val="a3"/>
        <w:ind w:left="-567" w:firstLine="425"/>
        <w:jc w:val="both"/>
        <w:rPr>
          <w:rFonts w:ascii="Times New Roman" w:hAnsi="Times New Roman" w:cs="Times New Roman"/>
          <w:b/>
          <w:bCs/>
          <w:iCs/>
          <w:sz w:val="24"/>
          <w:szCs w:val="24"/>
        </w:rPr>
      </w:pPr>
      <w:r w:rsidRPr="00A33169">
        <w:rPr>
          <w:rFonts w:ascii="Times New Roman" w:hAnsi="Times New Roman" w:cs="Times New Roman"/>
          <w:bCs/>
          <w:iCs/>
          <w:sz w:val="24"/>
          <w:szCs w:val="24"/>
        </w:rPr>
        <w:t>Универсальные учебные действия (далее – УУД) это обобщенные учебные действия, позволяющие решать широкий круг задач в различных предметных областях и являющиеся результатами освоения обучающимися основной образовательной программы основного общего образования</w:t>
      </w:r>
      <w:r w:rsidRPr="00A33169">
        <w:rPr>
          <w:rFonts w:ascii="Times New Roman" w:hAnsi="Times New Roman" w:cs="Times New Roman"/>
          <w:b/>
          <w:bCs/>
          <w:iCs/>
          <w:sz w:val="24"/>
          <w:szCs w:val="24"/>
        </w:rPr>
        <w:t xml:space="preserve">. </w:t>
      </w:r>
      <w:r w:rsidR="00856957">
        <w:rPr>
          <w:rFonts w:ascii="Times New Roman" w:hAnsi="Times New Roman" w:cs="Times New Roman"/>
          <w:b/>
          <w:bCs/>
          <w:iCs/>
          <w:sz w:val="24"/>
          <w:szCs w:val="24"/>
        </w:rPr>
        <w:t xml:space="preserve">  </w:t>
      </w:r>
    </w:p>
    <w:p w:rsidR="00A33169" w:rsidRDefault="00A33169" w:rsidP="00A33169">
      <w:pPr>
        <w:pStyle w:val="a3"/>
        <w:ind w:left="-567" w:firstLine="425"/>
        <w:jc w:val="both"/>
        <w:rPr>
          <w:rFonts w:ascii="Times New Roman" w:hAnsi="Times New Roman" w:cs="Times New Roman"/>
          <w:b/>
          <w:bCs/>
          <w:iCs/>
          <w:sz w:val="24"/>
          <w:szCs w:val="24"/>
        </w:rPr>
      </w:pPr>
      <w:r w:rsidRPr="00A33169">
        <w:rPr>
          <w:rFonts w:ascii="Times New Roman" w:hAnsi="Times New Roman" w:cs="Times New Roman"/>
          <w:b/>
          <w:bCs/>
          <w:iCs/>
          <w:sz w:val="24"/>
          <w:szCs w:val="24"/>
        </w:rPr>
        <w:t xml:space="preserve">2.2.1. Целевой раздел </w:t>
      </w:r>
    </w:p>
    <w:p w:rsidR="00A33169" w:rsidRDefault="00A33169" w:rsidP="00A33169">
      <w:pPr>
        <w:pStyle w:val="a3"/>
        <w:ind w:left="-567" w:firstLine="425"/>
        <w:jc w:val="both"/>
        <w:rPr>
          <w:rFonts w:ascii="Times New Roman" w:hAnsi="Times New Roman" w:cs="Times New Roman"/>
          <w:bCs/>
          <w:iCs/>
          <w:sz w:val="24"/>
          <w:szCs w:val="24"/>
        </w:rPr>
      </w:pPr>
      <w:r w:rsidRPr="00A33169">
        <w:rPr>
          <w:rFonts w:ascii="Times New Roman" w:hAnsi="Times New Roman" w:cs="Times New Roman"/>
          <w:bCs/>
          <w:iCs/>
          <w:sz w:val="24"/>
          <w:szCs w:val="24"/>
        </w:rPr>
        <w:t>Согласно стандарту основного общего образования программа формирования универсальных учебных действий у обучающихся обеспечивает:</w:t>
      </w:r>
    </w:p>
    <w:p w:rsidR="00A33169" w:rsidRDefault="00A33169" w:rsidP="00A33169">
      <w:pPr>
        <w:pStyle w:val="a3"/>
        <w:ind w:left="-567" w:firstLine="425"/>
        <w:jc w:val="both"/>
        <w:rPr>
          <w:rFonts w:ascii="Times New Roman" w:hAnsi="Times New Roman" w:cs="Times New Roman"/>
          <w:bCs/>
          <w:iCs/>
          <w:sz w:val="24"/>
          <w:szCs w:val="24"/>
        </w:rPr>
      </w:pPr>
      <w:r w:rsidRPr="00A33169">
        <w:rPr>
          <w:rFonts w:ascii="Times New Roman" w:hAnsi="Times New Roman" w:cs="Times New Roman"/>
          <w:bCs/>
          <w:iCs/>
          <w:sz w:val="24"/>
          <w:szCs w:val="24"/>
        </w:rPr>
        <w:t xml:space="preserve"> </w:t>
      </w:r>
      <w:r w:rsidRPr="00A33169">
        <w:rPr>
          <w:rFonts w:ascii="Times New Roman" w:hAnsi="Times New Roman" w:cs="Times New Roman"/>
          <w:bCs/>
          <w:iCs/>
          <w:sz w:val="24"/>
          <w:szCs w:val="24"/>
        </w:rPr>
        <w:sym w:font="Symbol" w:char="F02D"/>
      </w:r>
      <w:r w:rsidRPr="00A33169">
        <w:rPr>
          <w:rFonts w:ascii="Times New Roman" w:hAnsi="Times New Roman" w:cs="Times New Roman"/>
          <w:bCs/>
          <w:iCs/>
          <w:sz w:val="24"/>
          <w:szCs w:val="24"/>
        </w:rPr>
        <w:t xml:space="preserve"> развитие способности к саморазвитию и самосовершенствованию; </w:t>
      </w:r>
      <w:r w:rsidRPr="00A33169">
        <w:rPr>
          <w:rFonts w:ascii="Times New Roman" w:hAnsi="Times New Roman" w:cs="Times New Roman"/>
          <w:bCs/>
          <w:iCs/>
          <w:sz w:val="24"/>
          <w:szCs w:val="24"/>
        </w:rPr>
        <w:sym w:font="Symbol" w:char="F02D"/>
      </w:r>
      <w:r w:rsidRPr="00A33169">
        <w:rPr>
          <w:rFonts w:ascii="Times New Roman" w:hAnsi="Times New Roman" w:cs="Times New Roman"/>
          <w:bCs/>
          <w:iCs/>
          <w:sz w:val="24"/>
          <w:szCs w:val="24"/>
        </w:rPr>
        <w:t xml:space="preserve"> формирование внутренней позиции личности, регулятивных, познавательных, коммуникативных универсальных учебных действий у обучающихся; </w:t>
      </w:r>
    </w:p>
    <w:p w:rsidR="00A33169" w:rsidRDefault="00A33169" w:rsidP="00A33169">
      <w:pPr>
        <w:pStyle w:val="a3"/>
        <w:ind w:left="-567" w:firstLine="425"/>
        <w:jc w:val="both"/>
        <w:rPr>
          <w:rFonts w:ascii="Times New Roman" w:hAnsi="Times New Roman" w:cs="Times New Roman"/>
          <w:bCs/>
          <w:iCs/>
          <w:sz w:val="24"/>
          <w:szCs w:val="24"/>
        </w:rPr>
      </w:pPr>
      <w:r w:rsidRPr="00A33169">
        <w:rPr>
          <w:rFonts w:ascii="Times New Roman" w:hAnsi="Times New Roman" w:cs="Times New Roman"/>
          <w:bCs/>
          <w:iCs/>
          <w:sz w:val="24"/>
          <w:szCs w:val="24"/>
        </w:rPr>
        <w:sym w:font="Symbol" w:char="F02D"/>
      </w:r>
      <w:r w:rsidRPr="00A33169">
        <w:rPr>
          <w:rFonts w:ascii="Times New Roman" w:hAnsi="Times New Roman" w:cs="Times New Roman"/>
          <w:bCs/>
          <w:iCs/>
          <w:sz w:val="24"/>
          <w:szCs w:val="24"/>
        </w:rPr>
        <w:t xml:space="preserve"> 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 </w:t>
      </w:r>
    </w:p>
    <w:p w:rsidR="00A33169" w:rsidRDefault="00A33169" w:rsidP="00A33169">
      <w:pPr>
        <w:pStyle w:val="a3"/>
        <w:ind w:left="-567" w:firstLine="425"/>
        <w:jc w:val="both"/>
        <w:rPr>
          <w:rFonts w:ascii="Times New Roman" w:hAnsi="Times New Roman" w:cs="Times New Roman"/>
          <w:bCs/>
          <w:iCs/>
          <w:sz w:val="24"/>
          <w:szCs w:val="24"/>
        </w:rPr>
      </w:pPr>
      <w:r w:rsidRPr="00A33169">
        <w:rPr>
          <w:rFonts w:ascii="Times New Roman" w:hAnsi="Times New Roman" w:cs="Times New Roman"/>
          <w:bCs/>
          <w:iCs/>
          <w:sz w:val="24"/>
          <w:szCs w:val="24"/>
        </w:rPr>
        <w:sym w:font="Symbol" w:char="F02D"/>
      </w:r>
      <w:r w:rsidRPr="00A33169">
        <w:rPr>
          <w:rFonts w:ascii="Times New Roman" w:hAnsi="Times New Roman" w:cs="Times New Roman"/>
          <w:bCs/>
          <w:iCs/>
          <w:sz w:val="24"/>
          <w:szCs w:val="24"/>
        </w:rPr>
        <w:t xml:space="preserve"> 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 </w:t>
      </w:r>
    </w:p>
    <w:p w:rsidR="00A33169" w:rsidRDefault="00A33169" w:rsidP="00A33169">
      <w:pPr>
        <w:pStyle w:val="a3"/>
        <w:ind w:left="-567" w:firstLine="425"/>
        <w:jc w:val="both"/>
        <w:rPr>
          <w:rFonts w:ascii="Times New Roman" w:hAnsi="Times New Roman" w:cs="Times New Roman"/>
          <w:bCs/>
          <w:iCs/>
          <w:sz w:val="24"/>
          <w:szCs w:val="24"/>
        </w:rPr>
      </w:pPr>
      <w:r w:rsidRPr="00A33169">
        <w:rPr>
          <w:rFonts w:ascii="Times New Roman" w:hAnsi="Times New Roman" w:cs="Times New Roman"/>
          <w:bCs/>
          <w:iCs/>
          <w:sz w:val="24"/>
          <w:szCs w:val="24"/>
        </w:rPr>
        <w:sym w:font="Symbol" w:char="F02D"/>
      </w:r>
      <w:r w:rsidRPr="00A33169">
        <w:rPr>
          <w:rFonts w:ascii="Times New Roman" w:hAnsi="Times New Roman" w:cs="Times New Roman"/>
          <w:bCs/>
          <w:iCs/>
          <w:sz w:val="24"/>
          <w:szCs w:val="24"/>
        </w:rPr>
        <w:t xml:space="preserve"> формирование навыка участия в различных формах организации учебно</w:t>
      </w:r>
      <w:r>
        <w:rPr>
          <w:rFonts w:ascii="Times New Roman" w:hAnsi="Times New Roman" w:cs="Times New Roman"/>
          <w:bCs/>
          <w:iCs/>
          <w:sz w:val="24"/>
          <w:szCs w:val="24"/>
        </w:rPr>
        <w:t>-</w:t>
      </w:r>
      <w:r w:rsidRPr="00A33169">
        <w:rPr>
          <w:rFonts w:ascii="Times New Roman" w:hAnsi="Times New Roman" w:cs="Times New Roman"/>
          <w:bCs/>
          <w:iCs/>
          <w:sz w:val="24"/>
          <w:szCs w:val="24"/>
        </w:rPr>
        <w:t xml:space="preserve">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 </w:t>
      </w:r>
    </w:p>
    <w:p w:rsidR="00A33169" w:rsidRDefault="00A33169" w:rsidP="00A33169">
      <w:pPr>
        <w:pStyle w:val="a3"/>
        <w:ind w:left="-567" w:firstLine="425"/>
        <w:jc w:val="both"/>
        <w:rPr>
          <w:rFonts w:ascii="Times New Roman" w:hAnsi="Times New Roman" w:cs="Times New Roman"/>
          <w:bCs/>
          <w:iCs/>
          <w:sz w:val="24"/>
          <w:szCs w:val="24"/>
        </w:rPr>
      </w:pPr>
      <w:r w:rsidRPr="00A33169">
        <w:rPr>
          <w:rFonts w:ascii="Times New Roman" w:hAnsi="Times New Roman" w:cs="Times New Roman"/>
          <w:bCs/>
          <w:iCs/>
          <w:sz w:val="24"/>
          <w:szCs w:val="24"/>
        </w:rPr>
        <w:sym w:font="Symbol" w:char="F02D"/>
      </w:r>
      <w:r w:rsidRPr="00A33169">
        <w:rPr>
          <w:rFonts w:ascii="Times New Roman" w:hAnsi="Times New Roman" w:cs="Times New Roman"/>
          <w:bCs/>
          <w:iCs/>
          <w:sz w:val="24"/>
          <w:szCs w:val="24"/>
        </w:rPr>
        <w:t xml:space="preserve"> 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 </w:t>
      </w:r>
    </w:p>
    <w:p w:rsidR="00A33169" w:rsidRDefault="00A33169" w:rsidP="00A33169">
      <w:pPr>
        <w:pStyle w:val="a3"/>
        <w:ind w:left="-567" w:firstLine="425"/>
        <w:jc w:val="both"/>
        <w:rPr>
          <w:rFonts w:ascii="Times New Roman" w:hAnsi="Times New Roman" w:cs="Times New Roman"/>
          <w:bCs/>
          <w:iCs/>
          <w:sz w:val="24"/>
          <w:szCs w:val="24"/>
        </w:rPr>
      </w:pPr>
      <w:r w:rsidRPr="00A33169">
        <w:rPr>
          <w:rFonts w:ascii="Times New Roman" w:hAnsi="Times New Roman" w:cs="Times New Roman"/>
          <w:bCs/>
          <w:iCs/>
          <w:sz w:val="24"/>
          <w:szCs w:val="24"/>
        </w:rPr>
        <w:sym w:font="Symbol" w:char="F02D"/>
      </w:r>
      <w:r w:rsidRPr="00A33169">
        <w:rPr>
          <w:rFonts w:ascii="Times New Roman" w:hAnsi="Times New Roman" w:cs="Times New Roman"/>
          <w:bCs/>
          <w:iCs/>
          <w:sz w:val="24"/>
          <w:szCs w:val="24"/>
        </w:rPr>
        <w:t xml:space="preserve"> 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Интернет), формирование культуры пользования ИКТ; </w:t>
      </w:r>
    </w:p>
    <w:p w:rsidR="00A33169" w:rsidRPr="00A33169" w:rsidRDefault="00A33169" w:rsidP="00A33169">
      <w:pPr>
        <w:pStyle w:val="a3"/>
        <w:ind w:left="-567" w:firstLine="425"/>
        <w:jc w:val="both"/>
        <w:rPr>
          <w:rFonts w:ascii="Times New Roman" w:hAnsi="Times New Roman" w:cs="Times New Roman"/>
          <w:bCs/>
          <w:iCs/>
          <w:sz w:val="24"/>
          <w:szCs w:val="24"/>
        </w:rPr>
      </w:pPr>
      <w:r w:rsidRPr="00A33169">
        <w:rPr>
          <w:rFonts w:ascii="Times New Roman" w:hAnsi="Times New Roman" w:cs="Times New Roman"/>
          <w:bCs/>
          <w:iCs/>
          <w:sz w:val="24"/>
          <w:szCs w:val="24"/>
        </w:rPr>
        <w:sym w:font="Symbol" w:char="F02D"/>
      </w:r>
      <w:r w:rsidRPr="00A33169">
        <w:rPr>
          <w:rFonts w:ascii="Times New Roman" w:hAnsi="Times New Roman" w:cs="Times New Roman"/>
          <w:bCs/>
          <w:iCs/>
          <w:sz w:val="24"/>
          <w:szCs w:val="24"/>
        </w:rPr>
        <w:t xml:space="preserve"> формирование знаний и навыков в области финансовой грамотности и устойчивого развития общества. </w:t>
      </w:r>
    </w:p>
    <w:p w:rsidR="00A33169" w:rsidRDefault="00A33169" w:rsidP="008B69E3">
      <w:pPr>
        <w:pStyle w:val="a3"/>
        <w:ind w:left="-567" w:firstLine="425"/>
        <w:jc w:val="both"/>
        <w:rPr>
          <w:rFonts w:ascii="Times New Roman" w:hAnsi="Times New Roman" w:cs="Times New Roman"/>
          <w:bCs/>
          <w:iCs/>
          <w:sz w:val="24"/>
          <w:szCs w:val="24"/>
        </w:rPr>
      </w:pPr>
      <w:r w:rsidRPr="00A33169">
        <w:rPr>
          <w:rFonts w:ascii="Times New Roman" w:hAnsi="Times New Roman" w:cs="Times New Roman"/>
          <w:bCs/>
          <w:iCs/>
          <w:sz w:val="24"/>
          <w:szCs w:val="24"/>
        </w:rPr>
        <w:lastRenderedPageBreak/>
        <w:t xml:space="preserve">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универсальных учебных действий,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учебными знаково-символическими средствами, направленными на: </w:t>
      </w:r>
    </w:p>
    <w:p w:rsidR="00A33169" w:rsidRDefault="00A33169" w:rsidP="008B69E3">
      <w:pPr>
        <w:pStyle w:val="a3"/>
        <w:ind w:left="-567" w:firstLine="425"/>
        <w:jc w:val="both"/>
        <w:rPr>
          <w:rFonts w:ascii="Times New Roman" w:hAnsi="Times New Roman" w:cs="Times New Roman"/>
          <w:bCs/>
          <w:iCs/>
          <w:sz w:val="24"/>
          <w:szCs w:val="24"/>
        </w:rPr>
      </w:pPr>
      <w:r w:rsidRPr="00A33169">
        <w:rPr>
          <w:rFonts w:ascii="Times New Roman" w:hAnsi="Times New Roman" w:cs="Times New Roman"/>
          <w:bCs/>
          <w:iCs/>
          <w:sz w:val="24"/>
          <w:szCs w:val="24"/>
        </w:rPr>
        <w:sym w:font="Symbol" w:char="F02D"/>
      </w:r>
      <w:r w:rsidRPr="00A33169">
        <w:rPr>
          <w:rFonts w:ascii="Times New Roman" w:hAnsi="Times New Roman" w:cs="Times New Roman"/>
          <w:bCs/>
          <w:iCs/>
          <w:sz w:val="24"/>
          <w:szCs w:val="24"/>
        </w:rPr>
        <w:t xml:space="preserve"> 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 </w:t>
      </w:r>
    </w:p>
    <w:p w:rsidR="00A33169" w:rsidRDefault="00A33169" w:rsidP="008B69E3">
      <w:pPr>
        <w:pStyle w:val="a3"/>
        <w:ind w:left="-567" w:firstLine="425"/>
        <w:jc w:val="both"/>
        <w:rPr>
          <w:rFonts w:ascii="Times New Roman" w:hAnsi="Times New Roman" w:cs="Times New Roman"/>
          <w:bCs/>
          <w:iCs/>
          <w:sz w:val="24"/>
          <w:szCs w:val="24"/>
        </w:rPr>
      </w:pPr>
      <w:r w:rsidRPr="00A33169">
        <w:rPr>
          <w:rFonts w:ascii="Times New Roman" w:hAnsi="Times New Roman" w:cs="Times New Roman"/>
          <w:bCs/>
          <w:iCs/>
          <w:sz w:val="24"/>
          <w:szCs w:val="24"/>
        </w:rPr>
        <w:sym w:font="Symbol" w:char="F02D"/>
      </w:r>
      <w:r w:rsidRPr="00A33169">
        <w:rPr>
          <w:rFonts w:ascii="Times New Roman" w:hAnsi="Times New Roman" w:cs="Times New Roman"/>
          <w:bCs/>
          <w:iCs/>
          <w:sz w:val="24"/>
          <w:szCs w:val="24"/>
        </w:rPr>
        <w:t xml:space="preserve">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 </w:t>
      </w:r>
    </w:p>
    <w:p w:rsidR="008B69E3" w:rsidRDefault="00A33169" w:rsidP="008B69E3">
      <w:pPr>
        <w:pStyle w:val="a3"/>
        <w:ind w:left="-567" w:firstLine="425"/>
        <w:jc w:val="both"/>
        <w:rPr>
          <w:rFonts w:ascii="Times New Roman" w:hAnsi="Times New Roman" w:cs="Times New Roman"/>
          <w:bCs/>
          <w:iCs/>
          <w:sz w:val="24"/>
          <w:szCs w:val="24"/>
        </w:rPr>
      </w:pPr>
      <w:r w:rsidRPr="00A33169">
        <w:rPr>
          <w:rFonts w:ascii="Times New Roman" w:hAnsi="Times New Roman" w:cs="Times New Roman"/>
          <w:bCs/>
          <w:iCs/>
          <w:sz w:val="24"/>
          <w:szCs w:val="24"/>
        </w:rPr>
        <w:sym w:font="Symbol" w:char="F02D"/>
      </w:r>
      <w:r w:rsidRPr="00A33169">
        <w:rPr>
          <w:rFonts w:ascii="Times New Roman" w:hAnsi="Times New Roman" w:cs="Times New Roman"/>
          <w:bCs/>
          <w:iCs/>
          <w:sz w:val="24"/>
          <w:szCs w:val="24"/>
        </w:rPr>
        <w:t xml:space="preserve">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 </w:t>
      </w:r>
    </w:p>
    <w:p w:rsidR="00A33169" w:rsidRPr="00A33169" w:rsidRDefault="00A33169" w:rsidP="00A33169">
      <w:pPr>
        <w:pStyle w:val="a3"/>
        <w:numPr>
          <w:ilvl w:val="2"/>
          <w:numId w:val="2"/>
        </w:numPr>
        <w:jc w:val="both"/>
        <w:rPr>
          <w:rFonts w:ascii="Times New Roman" w:hAnsi="Times New Roman" w:cs="Times New Roman"/>
          <w:b/>
          <w:bCs/>
          <w:iCs/>
          <w:sz w:val="24"/>
          <w:szCs w:val="24"/>
        </w:rPr>
      </w:pPr>
      <w:r>
        <w:rPr>
          <w:rFonts w:ascii="Times New Roman" w:hAnsi="Times New Roman" w:cs="Times New Roman"/>
          <w:b/>
          <w:bCs/>
          <w:iCs/>
          <w:sz w:val="24"/>
          <w:szCs w:val="24"/>
        </w:rPr>
        <w:t xml:space="preserve">Содержательные </w:t>
      </w:r>
      <w:r w:rsidR="00F85D1B">
        <w:rPr>
          <w:rFonts w:ascii="Times New Roman" w:hAnsi="Times New Roman" w:cs="Times New Roman"/>
          <w:b/>
          <w:bCs/>
          <w:iCs/>
          <w:sz w:val="24"/>
          <w:szCs w:val="24"/>
        </w:rPr>
        <w:t>раздел</w:t>
      </w:r>
    </w:p>
    <w:p w:rsidR="00F85D1B" w:rsidRDefault="00A33169" w:rsidP="00A33169">
      <w:pPr>
        <w:pStyle w:val="a3"/>
        <w:ind w:left="-567" w:firstLine="425"/>
        <w:jc w:val="both"/>
        <w:rPr>
          <w:rFonts w:ascii="Times New Roman" w:hAnsi="Times New Roman" w:cs="Times New Roman"/>
          <w:bCs/>
          <w:iCs/>
          <w:sz w:val="24"/>
          <w:szCs w:val="24"/>
        </w:rPr>
      </w:pPr>
      <w:r w:rsidRPr="00A33169">
        <w:rPr>
          <w:rFonts w:ascii="Times New Roman" w:hAnsi="Times New Roman" w:cs="Times New Roman"/>
          <w:bCs/>
          <w:iCs/>
          <w:sz w:val="24"/>
          <w:szCs w:val="24"/>
        </w:rPr>
        <w:t xml:space="preserve">Согласно ФГОС Программа формирования универсальных учебных действий у обучающихся содержит: </w:t>
      </w:r>
    </w:p>
    <w:p w:rsidR="00F85D1B" w:rsidRDefault="00A33169" w:rsidP="00A33169">
      <w:pPr>
        <w:pStyle w:val="a3"/>
        <w:ind w:left="-567" w:firstLine="425"/>
        <w:jc w:val="both"/>
        <w:rPr>
          <w:rFonts w:ascii="Times New Roman" w:hAnsi="Times New Roman" w:cs="Times New Roman"/>
          <w:bCs/>
          <w:iCs/>
          <w:sz w:val="24"/>
          <w:szCs w:val="24"/>
        </w:rPr>
      </w:pPr>
      <w:r w:rsidRPr="00A33169">
        <w:rPr>
          <w:rFonts w:ascii="Times New Roman" w:hAnsi="Times New Roman" w:cs="Times New Roman"/>
          <w:bCs/>
          <w:iCs/>
          <w:sz w:val="24"/>
          <w:szCs w:val="24"/>
        </w:rPr>
        <w:sym w:font="Symbol" w:char="F02D"/>
      </w:r>
      <w:r w:rsidRPr="00A33169">
        <w:rPr>
          <w:rFonts w:ascii="Times New Roman" w:hAnsi="Times New Roman" w:cs="Times New Roman"/>
          <w:bCs/>
          <w:iCs/>
          <w:sz w:val="24"/>
          <w:szCs w:val="24"/>
        </w:rPr>
        <w:t xml:space="preserve"> описание взаимосвязи универсальных учебных действий с содержанием учебных предметов; </w:t>
      </w:r>
    </w:p>
    <w:p w:rsidR="00F85D1B" w:rsidRDefault="00A33169" w:rsidP="00A33169">
      <w:pPr>
        <w:pStyle w:val="a3"/>
        <w:ind w:left="-567" w:firstLine="425"/>
        <w:jc w:val="both"/>
        <w:rPr>
          <w:rFonts w:ascii="Times New Roman" w:hAnsi="Times New Roman" w:cs="Times New Roman"/>
          <w:bCs/>
          <w:iCs/>
          <w:sz w:val="24"/>
          <w:szCs w:val="24"/>
        </w:rPr>
      </w:pPr>
      <w:r w:rsidRPr="00A33169">
        <w:rPr>
          <w:rFonts w:ascii="Times New Roman" w:hAnsi="Times New Roman" w:cs="Times New Roman"/>
          <w:bCs/>
          <w:iCs/>
          <w:sz w:val="24"/>
          <w:szCs w:val="24"/>
        </w:rPr>
        <w:sym w:font="Symbol" w:char="F02D"/>
      </w:r>
      <w:r w:rsidRPr="00A33169">
        <w:rPr>
          <w:rFonts w:ascii="Times New Roman" w:hAnsi="Times New Roman" w:cs="Times New Roman"/>
          <w:bCs/>
          <w:iCs/>
          <w:sz w:val="24"/>
          <w:szCs w:val="24"/>
        </w:rPr>
        <w:t xml:space="preserve"> описание особенностей реализации основных направлений и форм учебно</w:t>
      </w:r>
      <w:r w:rsidR="00F85D1B">
        <w:rPr>
          <w:rFonts w:ascii="Times New Roman" w:hAnsi="Times New Roman" w:cs="Times New Roman"/>
          <w:bCs/>
          <w:iCs/>
          <w:sz w:val="24"/>
          <w:szCs w:val="24"/>
        </w:rPr>
        <w:t>-</w:t>
      </w:r>
      <w:r w:rsidRPr="00A33169">
        <w:rPr>
          <w:rFonts w:ascii="Times New Roman" w:hAnsi="Times New Roman" w:cs="Times New Roman"/>
          <w:bCs/>
          <w:iCs/>
          <w:sz w:val="24"/>
          <w:szCs w:val="24"/>
        </w:rPr>
        <w:t xml:space="preserve">исследовательской деятельности в рамках урочной и внеурочной работы. </w:t>
      </w:r>
    </w:p>
    <w:p w:rsidR="00F85D1B" w:rsidRDefault="00A33169" w:rsidP="00A33169">
      <w:pPr>
        <w:pStyle w:val="a3"/>
        <w:ind w:left="-567" w:firstLine="425"/>
        <w:jc w:val="both"/>
        <w:rPr>
          <w:rFonts w:ascii="Times New Roman" w:hAnsi="Times New Roman" w:cs="Times New Roman"/>
          <w:bCs/>
          <w:iCs/>
          <w:sz w:val="24"/>
          <w:szCs w:val="24"/>
        </w:rPr>
      </w:pPr>
      <w:r w:rsidRPr="00F85D1B">
        <w:rPr>
          <w:rFonts w:ascii="Times New Roman" w:hAnsi="Times New Roman" w:cs="Times New Roman"/>
          <w:b/>
          <w:bCs/>
          <w:iCs/>
          <w:sz w:val="24"/>
          <w:szCs w:val="24"/>
        </w:rPr>
        <w:t>Описание взаимосвязи УУД с содержанием учебных предметов</w:t>
      </w:r>
      <w:r w:rsidRPr="00A33169">
        <w:rPr>
          <w:rFonts w:ascii="Times New Roman" w:hAnsi="Times New Roman" w:cs="Times New Roman"/>
          <w:bCs/>
          <w:iCs/>
          <w:sz w:val="24"/>
          <w:szCs w:val="24"/>
        </w:rPr>
        <w:t xml:space="preserve"> </w:t>
      </w:r>
    </w:p>
    <w:p w:rsidR="00F85D1B" w:rsidRDefault="00A33169" w:rsidP="00A33169">
      <w:pPr>
        <w:pStyle w:val="a3"/>
        <w:ind w:left="-567" w:firstLine="425"/>
        <w:jc w:val="both"/>
        <w:rPr>
          <w:rFonts w:ascii="Times New Roman" w:hAnsi="Times New Roman" w:cs="Times New Roman"/>
          <w:bCs/>
          <w:iCs/>
          <w:sz w:val="24"/>
          <w:szCs w:val="24"/>
        </w:rPr>
      </w:pPr>
      <w:r w:rsidRPr="00A33169">
        <w:rPr>
          <w:rFonts w:ascii="Times New Roman" w:hAnsi="Times New Roman" w:cs="Times New Roman"/>
          <w:bCs/>
          <w:iCs/>
          <w:sz w:val="24"/>
          <w:szCs w:val="24"/>
        </w:rP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F85D1B" w:rsidRDefault="00A33169" w:rsidP="00A33169">
      <w:pPr>
        <w:pStyle w:val="a3"/>
        <w:ind w:left="-567" w:firstLine="425"/>
        <w:jc w:val="both"/>
        <w:rPr>
          <w:rFonts w:ascii="Times New Roman" w:hAnsi="Times New Roman" w:cs="Times New Roman"/>
          <w:bCs/>
          <w:iCs/>
          <w:sz w:val="24"/>
          <w:szCs w:val="24"/>
        </w:rPr>
      </w:pPr>
      <w:r w:rsidRPr="00A33169">
        <w:rPr>
          <w:rFonts w:ascii="Times New Roman" w:hAnsi="Times New Roman" w:cs="Times New Roman"/>
          <w:bCs/>
          <w:iCs/>
          <w:sz w:val="24"/>
          <w:szCs w:val="24"/>
        </w:rPr>
        <w:t xml:space="preserve"> Разработанные по всем учебным предметам примерные рабочие программы (ПРП) отражают определенные во ФГОС ООО универсальные учебные действия в трех своих компонентах: </w:t>
      </w:r>
    </w:p>
    <w:p w:rsidR="00F85D1B" w:rsidRDefault="00A33169" w:rsidP="00A33169">
      <w:pPr>
        <w:pStyle w:val="a3"/>
        <w:ind w:left="-567" w:firstLine="425"/>
        <w:jc w:val="both"/>
        <w:rPr>
          <w:rFonts w:ascii="Times New Roman" w:hAnsi="Times New Roman" w:cs="Times New Roman"/>
          <w:bCs/>
          <w:iCs/>
          <w:sz w:val="24"/>
          <w:szCs w:val="24"/>
        </w:rPr>
      </w:pPr>
      <w:r w:rsidRPr="00A33169">
        <w:rPr>
          <w:rFonts w:ascii="Times New Roman" w:hAnsi="Times New Roman" w:cs="Times New Roman"/>
          <w:bCs/>
          <w:iCs/>
          <w:sz w:val="24"/>
          <w:szCs w:val="24"/>
        </w:rPr>
        <w:sym w:font="Symbol" w:char="F02D"/>
      </w:r>
      <w:r w:rsidRPr="00A33169">
        <w:rPr>
          <w:rFonts w:ascii="Times New Roman" w:hAnsi="Times New Roman" w:cs="Times New Roman"/>
          <w:bCs/>
          <w:iCs/>
          <w:sz w:val="24"/>
          <w:szCs w:val="24"/>
        </w:rPr>
        <w:t xml:space="preserve"> как часть метапредметных результатов обучения в разделе «Планируемые результаты освоения учебного предмета на уровне основного общего образования»; </w:t>
      </w:r>
    </w:p>
    <w:p w:rsidR="00F85D1B" w:rsidRDefault="00A33169" w:rsidP="00A33169">
      <w:pPr>
        <w:pStyle w:val="a3"/>
        <w:ind w:left="-567" w:firstLine="425"/>
        <w:jc w:val="both"/>
        <w:rPr>
          <w:rFonts w:ascii="Times New Roman" w:hAnsi="Times New Roman" w:cs="Times New Roman"/>
          <w:bCs/>
          <w:iCs/>
          <w:sz w:val="24"/>
          <w:szCs w:val="24"/>
        </w:rPr>
      </w:pPr>
      <w:r w:rsidRPr="00A33169">
        <w:rPr>
          <w:rFonts w:ascii="Times New Roman" w:hAnsi="Times New Roman" w:cs="Times New Roman"/>
          <w:bCs/>
          <w:iCs/>
          <w:sz w:val="24"/>
          <w:szCs w:val="24"/>
        </w:rPr>
        <w:sym w:font="Symbol" w:char="F02D"/>
      </w:r>
      <w:r w:rsidRPr="00A33169">
        <w:rPr>
          <w:rFonts w:ascii="Times New Roman" w:hAnsi="Times New Roman" w:cs="Times New Roman"/>
          <w:bCs/>
          <w:iCs/>
          <w:sz w:val="24"/>
          <w:szCs w:val="24"/>
        </w:rPr>
        <w:t xml:space="preserve"> в соотнесении с предметными результатами по основным разделам и темам учебного содержания; </w:t>
      </w:r>
    </w:p>
    <w:p w:rsidR="00F85D1B" w:rsidRDefault="00A33169" w:rsidP="00A33169">
      <w:pPr>
        <w:pStyle w:val="a3"/>
        <w:ind w:left="-567" w:firstLine="425"/>
        <w:jc w:val="both"/>
        <w:rPr>
          <w:rFonts w:ascii="Times New Roman" w:hAnsi="Times New Roman" w:cs="Times New Roman"/>
          <w:bCs/>
          <w:iCs/>
          <w:sz w:val="24"/>
          <w:szCs w:val="24"/>
        </w:rPr>
      </w:pPr>
      <w:r w:rsidRPr="00A33169">
        <w:rPr>
          <w:rFonts w:ascii="Times New Roman" w:hAnsi="Times New Roman" w:cs="Times New Roman"/>
          <w:bCs/>
          <w:iCs/>
          <w:sz w:val="24"/>
          <w:szCs w:val="24"/>
        </w:rPr>
        <w:sym w:font="Symbol" w:char="F02D"/>
      </w:r>
      <w:r w:rsidRPr="00A33169">
        <w:rPr>
          <w:rFonts w:ascii="Times New Roman" w:hAnsi="Times New Roman" w:cs="Times New Roman"/>
          <w:bCs/>
          <w:iCs/>
          <w:sz w:val="24"/>
          <w:szCs w:val="24"/>
        </w:rPr>
        <w:t xml:space="preserve"> в разделе «Основные виды деятельности» тематического планирования. </w:t>
      </w:r>
    </w:p>
    <w:p w:rsidR="00A33169" w:rsidRDefault="00A33169" w:rsidP="00A33169">
      <w:pPr>
        <w:pStyle w:val="a3"/>
        <w:ind w:left="-567" w:firstLine="425"/>
        <w:jc w:val="both"/>
        <w:rPr>
          <w:rFonts w:ascii="Times New Roman" w:hAnsi="Times New Roman" w:cs="Times New Roman"/>
          <w:bCs/>
          <w:iCs/>
          <w:sz w:val="24"/>
          <w:szCs w:val="24"/>
        </w:rPr>
      </w:pPr>
      <w:r w:rsidRPr="00A33169">
        <w:rPr>
          <w:rFonts w:ascii="Times New Roman" w:hAnsi="Times New Roman" w:cs="Times New Roman"/>
          <w:bCs/>
          <w:iCs/>
          <w:sz w:val="24"/>
          <w:szCs w:val="24"/>
        </w:rPr>
        <w:t xml:space="preserve">Описание реализации требований формирования УУД в предметных результатах и тематическом планировании по отдельным предметным областям: </w:t>
      </w:r>
    </w:p>
    <w:p w:rsidR="00F85D1B" w:rsidRDefault="00F85D1B" w:rsidP="00A33169">
      <w:pPr>
        <w:pStyle w:val="a3"/>
        <w:ind w:left="-567" w:firstLine="425"/>
        <w:jc w:val="both"/>
        <w:rPr>
          <w:rFonts w:ascii="Times New Roman" w:hAnsi="Times New Roman" w:cs="Times New Roman"/>
          <w:bCs/>
          <w:iCs/>
          <w:sz w:val="24"/>
          <w:szCs w:val="24"/>
        </w:rPr>
      </w:pPr>
      <w:r w:rsidRPr="00F85D1B">
        <w:rPr>
          <w:rFonts w:ascii="Times New Roman" w:hAnsi="Times New Roman" w:cs="Times New Roman"/>
          <w:b/>
          <w:bCs/>
          <w:iCs/>
          <w:sz w:val="24"/>
          <w:szCs w:val="24"/>
        </w:rPr>
        <w:t>Русский язык и литература</w:t>
      </w:r>
      <w:r w:rsidRPr="00F85D1B">
        <w:rPr>
          <w:rFonts w:ascii="Times New Roman" w:hAnsi="Times New Roman" w:cs="Times New Roman"/>
          <w:bCs/>
          <w:iCs/>
          <w:sz w:val="24"/>
          <w:szCs w:val="24"/>
        </w:rPr>
        <w:t xml:space="preserve"> </w:t>
      </w:r>
    </w:p>
    <w:p w:rsidR="00F85D1B" w:rsidRDefault="00F85D1B" w:rsidP="00A33169">
      <w:pPr>
        <w:pStyle w:val="a3"/>
        <w:ind w:left="-567" w:firstLine="425"/>
        <w:jc w:val="both"/>
        <w:rPr>
          <w:rFonts w:ascii="Times New Roman" w:hAnsi="Times New Roman" w:cs="Times New Roman"/>
          <w:bCs/>
          <w:iCs/>
          <w:sz w:val="24"/>
          <w:szCs w:val="24"/>
        </w:rPr>
      </w:pPr>
      <w:r w:rsidRPr="00F85D1B">
        <w:rPr>
          <w:rFonts w:ascii="Times New Roman" w:hAnsi="Times New Roman" w:cs="Times New Roman"/>
          <w:bCs/>
          <w:iCs/>
          <w:sz w:val="24"/>
          <w:szCs w:val="24"/>
          <w:u w:val="single"/>
        </w:rPr>
        <w:t>Формирование универсальных учебных познавательных действий</w:t>
      </w:r>
      <w:r w:rsidRPr="00F85D1B">
        <w:rPr>
          <w:rFonts w:ascii="Times New Roman" w:hAnsi="Times New Roman" w:cs="Times New Roman"/>
          <w:bCs/>
          <w:iCs/>
          <w:sz w:val="24"/>
          <w:szCs w:val="24"/>
        </w:rPr>
        <w:t xml:space="preserve"> </w:t>
      </w:r>
    </w:p>
    <w:p w:rsidR="00F85D1B" w:rsidRDefault="00F85D1B" w:rsidP="00A33169">
      <w:pPr>
        <w:pStyle w:val="a3"/>
        <w:ind w:left="-567" w:firstLine="425"/>
        <w:jc w:val="both"/>
        <w:rPr>
          <w:rFonts w:ascii="Times New Roman" w:hAnsi="Times New Roman" w:cs="Times New Roman"/>
          <w:bCs/>
          <w:iCs/>
          <w:sz w:val="24"/>
          <w:szCs w:val="24"/>
        </w:rPr>
      </w:pPr>
      <w:r w:rsidRPr="00F85D1B">
        <w:rPr>
          <w:rFonts w:ascii="Times New Roman" w:hAnsi="Times New Roman" w:cs="Times New Roman"/>
          <w:bCs/>
          <w:i/>
          <w:iCs/>
          <w:sz w:val="24"/>
          <w:szCs w:val="24"/>
        </w:rPr>
        <w:t>Формирование базовых логических действий</w:t>
      </w:r>
      <w:r w:rsidRPr="00F85D1B">
        <w:rPr>
          <w:rFonts w:ascii="Times New Roman" w:hAnsi="Times New Roman" w:cs="Times New Roman"/>
          <w:bCs/>
          <w:iCs/>
          <w:sz w:val="24"/>
          <w:szCs w:val="24"/>
        </w:rPr>
        <w:t xml:space="preserve"> </w:t>
      </w:r>
    </w:p>
    <w:p w:rsidR="00F85D1B" w:rsidRDefault="00F85D1B" w:rsidP="00A33169">
      <w:pPr>
        <w:pStyle w:val="a3"/>
        <w:ind w:left="-567" w:firstLine="425"/>
        <w:jc w:val="both"/>
        <w:rPr>
          <w:rFonts w:ascii="Times New Roman" w:hAnsi="Times New Roman" w:cs="Times New Roman"/>
          <w:bCs/>
          <w:iCs/>
          <w:sz w:val="24"/>
          <w:szCs w:val="24"/>
        </w:rPr>
      </w:pPr>
      <w:r w:rsidRPr="00F85D1B">
        <w:rPr>
          <w:rFonts w:ascii="Times New Roman" w:hAnsi="Times New Roman" w:cs="Times New Roman"/>
          <w:bCs/>
          <w:iCs/>
          <w:sz w:val="24"/>
          <w:szCs w:val="24"/>
        </w:rPr>
        <w:sym w:font="Symbol" w:char="F0A7"/>
      </w:r>
      <w:r w:rsidRPr="00F85D1B">
        <w:rPr>
          <w:rFonts w:ascii="Times New Roman" w:hAnsi="Times New Roman" w:cs="Times New Roman"/>
          <w:bCs/>
          <w:iCs/>
          <w:sz w:val="24"/>
          <w:szCs w:val="24"/>
        </w:rPr>
        <w:t xml:space="preserve"> 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 </w:t>
      </w:r>
    </w:p>
    <w:p w:rsidR="00F85D1B" w:rsidRDefault="00F85D1B" w:rsidP="00A33169">
      <w:pPr>
        <w:pStyle w:val="a3"/>
        <w:ind w:left="-567" w:firstLine="425"/>
        <w:jc w:val="both"/>
        <w:rPr>
          <w:rFonts w:ascii="Times New Roman" w:hAnsi="Times New Roman" w:cs="Times New Roman"/>
          <w:bCs/>
          <w:iCs/>
          <w:sz w:val="24"/>
          <w:szCs w:val="24"/>
        </w:rPr>
      </w:pPr>
      <w:r w:rsidRPr="00F85D1B">
        <w:rPr>
          <w:rFonts w:ascii="Times New Roman" w:hAnsi="Times New Roman" w:cs="Times New Roman"/>
          <w:bCs/>
          <w:iCs/>
          <w:sz w:val="24"/>
          <w:szCs w:val="24"/>
        </w:rPr>
        <w:sym w:font="Symbol" w:char="F0A7"/>
      </w:r>
      <w:r w:rsidRPr="00F85D1B">
        <w:rPr>
          <w:rFonts w:ascii="Times New Roman" w:hAnsi="Times New Roman" w:cs="Times New Roman"/>
          <w:bCs/>
          <w:iCs/>
          <w:sz w:val="24"/>
          <w:szCs w:val="24"/>
        </w:rPr>
        <w:t xml:space="preserve"> 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w:t>
      </w:r>
      <w:r>
        <w:rPr>
          <w:rFonts w:ascii="Times New Roman" w:hAnsi="Times New Roman" w:cs="Times New Roman"/>
          <w:bCs/>
          <w:iCs/>
          <w:sz w:val="24"/>
          <w:szCs w:val="24"/>
        </w:rPr>
        <w:t>-</w:t>
      </w:r>
      <w:r w:rsidRPr="00F85D1B">
        <w:rPr>
          <w:rFonts w:ascii="Times New Roman" w:hAnsi="Times New Roman" w:cs="Times New Roman"/>
          <w:bCs/>
          <w:iCs/>
          <w:sz w:val="24"/>
          <w:szCs w:val="24"/>
        </w:rPr>
        <w:t xml:space="preserve">смысловых типов речи и жанров. </w:t>
      </w:r>
    </w:p>
    <w:p w:rsidR="00F85D1B" w:rsidRDefault="00F85D1B" w:rsidP="00A33169">
      <w:pPr>
        <w:pStyle w:val="a3"/>
        <w:ind w:left="-567" w:firstLine="425"/>
        <w:jc w:val="both"/>
        <w:rPr>
          <w:rFonts w:ascii="Times New Roman" w:hAnsi="Times New Roman" w:cs="Times New Roman"/>
          <w:bCs/>
          <w:iCs/>
          <w:sz w:val="24"/>
          <w:szCs w:val="24"/>
        </w:rPr>
      </w:pPr>
      <w:r w:rsidRPr="00F85D1B">
        <w:rPr>
          <w:rFonts w:ascii="Times New Roman" w:hAnsi="Times New Roman" w:cs="Times New Roman"/>
          <w:bCs/>
          <w:iCs/>
          <w:sz w:val="24"/>
          <w:szCs w:val="24"/>
        </w:rPr>
        <w:sym w:font="Symbol" w:char="F0A7"/>
      </w:r>
      <w:r w:rsidRPr="00F85D1B">
        <w:rPr>
          <w:rFonts w:ascii="Times New Roman" w:hAnsi="Times New Roman" w:cs="Times New Roman"/>
          <w:bCs/>
          <w:iCs/>
          <w:sz w:val="24"/>
          <w:szCs w:val="24"/>
        </w:rPr>
        <w:t xml:space="preserve"> 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 </w:t>
      </w:r>
    </w:p>
    <w:p w:rsidR="00F85D1B" w:rsidRDefault="00F85D1B" w:rsidP="00A33169">
      <w:pPr>
        <w:pStyle w:val="a3"/>
        <w:ind w:left="-567" w:firstLine="425"/>
        <w:jc w:val="both"/>
        <w:rPr>
          <w:rFonts w:ascii="Times New Roman" w:hAnsi="Times New Roman" w:cs="Times New Roman"/>
          <w:bCs/>
          <w:iCs/>
          <w:sz w:val="24"/>
          <w:szCs w:val="24"/>
        </w:rPr>
      </w:pPr>
      <w:r w:rsidRPr="00F85D1B">
        <w:rPr>
          <w:rFonts w:ascii="Times New Roman" w:hAnsi="Times New Roman" w:cs="Times New Roman"/>
          <w:bCs/>
          <w:iCs/>
          <w:sz w:val="24"/>
          <w:szCs w:val="24"/>
        </w:rPr>
        <w:lastRenderedPageBreak/>
        <w:sym w:font="Symbol" w:char="F0A7"/>
      </w:r>
      <w:r w:rsidRPr="00F85D1B">
        <w:rPr>
          <w:rFonts w:ascii="Times New Roman" w:hAnsi="Times New Roman" w:cs="Times New Roman"/>
          <w:bCs/>
          <w:iCs/>
          <w:sz w:val="24"/>
          <w:szCs w:val="24"/>
        </w:rPr>
        <w:t xml:space="preserve"> 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 </w:t>
      </w:r>
    </w:p>
    <w:p w:rsidR="00F85D1B" w:rsidRDefault="00F85D1B" w:rsidP="00A33169">
      <w:pPr>
        <w:pStyle w:val="a3"/>
        <w:ind w:left="-567" w:firstLine="425"/>
        <w:jc w:val="both"/>
        <w:rPr>
          <w:rFonts w:ascii="Times New Roman" w:hAnsi="Times New Roman" w:cs="Times New Roman"/>
          <w:bCs/>
          <w:iCs/>
          <w:sz w:val="24"/>
          <w:szCs w:val="24"/>
        </w:rPr>
      </w:pPr>
      <w:r w:rsidRPr="00F85D1B">
        <w:rPr>
          <w:rFonts w:ascii="Times New Roman" w:hAnsi="Times New Roman" w:cs="Times New Roman"/>
          <w:bCs/>
          <w:iCs/>
          <w:sz w:val="24"/>
          <w:szCs w:val="24"/>
        </w:rPr>
        <w:sym w:font="Symbol" w:char="F0A7"/>
      </w:r>
      <w:r w:rsidRPr="00F85D1B">
        <w:rPr>
          <w:rFonts w:ascii="Times New Roman" w:hAnsi="Times New Roman" w:cs="Times New Roman"/>
          <w:bCs/>
          <w:iCs/>
          <w:sz w:val="24"/>
          <w:szCs w:val="24"/>
        </w:rPr>
        <w:t xml:space="preserve"> 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 </w:t>
      </w:r>
    </w:p>
    <w:p w:rsidR="00F85D1B" w:rsidRDefault="00F85D1B" w:rsidP="00A33169">
      <w:pPr>
        <w:pStyle w:val="a3"/>
        <w:ind w:left="-567" w:firstLine="425"/>
        <w:jc w:val="both"/>
        <w:rPr>
          <w:rFonts w:ascii="Times New Roman" w:hAnsi="Times New Roman" w:cs="Times New Roman"/>
          <w:bCs/>
          <w:iCs/>
          <w:sz w:val="24"/>
          <w:szCs w:val="24"/>
        </w:rPr>
      </w:pPr>
      <w:r w:rsidRPr="00F85D1B">
        <w:rPr>
          <w:rFonts w:ascii="Times New Roman" w:hAnsi="Times New Roman" w:cs="Times New Roman"/>
          <w:bCs/>
          <w:iCs/>
          <w:sz w:val="24"/>
          <w:szCs w:val="24"/>
        </w:rPr>
        <w:sym w:font="Symbol" w:char="F0A7"/>
      </w:r>
      <w:r w:rsidRPr="00F85D1B">
        <w:rPr>
          <w:rFonts w:ascii="Times New Roman" w:hAnsi="Times New Roman" w:cs="Times New Roman"/>
          <w:bCs/>
          <w:iCs/>
          <w:sz w:val="24"/>
          <w:szCs w:val="24"/>
        </w:rPr>
        <w:t xml:space="preserve"> 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 </w:t>
      </w:r>
    </w:p>
    <w:p w:rsidR="00F85D1B" w:rsidRDefault="00F85D1B" w:rsidP="00A33169">
      <w:pPr>
        <w:pStyle w:val="a3"/>
        <w:ind w:left="-567" w:firstLine="425"/>
        <w:jc w:val="both"/>
        <w:rPr>
          <w:rFonts w:ascii="Times New Roman" w:hAnsi="Times New Roman" w:cs="Times New Roman"/>
          <w:bCs/>
          <w:iCs/>
          <w:sz w:val="24"/>
          <w:szCs w:val="24"/>
        </w:rPr>
      </w:pPr>
      <w:r w:rsidRPr="00F85D1B">
        <w:rPr>
          <w:rFonts w:ascii="Times New Roman" w:hAnsi="Times New Roman" w:cs="Times New Roman"/>
          <w:bCs/>
          <w:iCs/>
          <w:sz w:val="24"/>
          <w:szCs w:val="24"/>
        </w:rPr>
        <w:sym w:font="Symbol" w:char="F0A7"/>
      </w:r>
      <w:r w:rsidRPr="00F85D1B">
        <w:rPr>
          <w:rFonts w:ascii="Times New Roman" w:hAnsi="Times New Roman" w:cs="Times New Roman"/>
          <w:bCs/>
          <w:iCs/>
          <w:sz w:val="24"/>
          <w:szCs w:val="24"/>
        </w:rPr>
        <w:t xml:space="preserve"> Выявлять дефицит литературной и другой информации, данных, необходимых для решения поставленной учебной задачи. </w:t>
      </w:r>
    </w:p>
    <w:p w:rsidR="00F85D1B" w:rsidRPr="008B69E3" w:rsidRDefault="00F85D1B" w:rsidP="00A33169">
      <w:pPr>
        <w:pStyle w:val="a3"/>
        <w:ind w:left="-567" w:firstLine="425"/>
        <w:jc w:val="both"/>
        <w:rPr>
          <w:rFonts w:ascii="Times New Roman" w:hAnsi="Times New Roman" w:cs="Times New Roman"/>
          <w:bCs/>
          <w:iCs/>
          <w:sz w:val="24"/>
          <w:szCs w:val="24"/>
        </w:rPr>
      </w:pPr>
      <w:r w:rsidRPr="00F85D1B">
        <w:rPr>
          <w:rFonts w:ascii="Times New Roman" w:hAnsi="Times New Roman" w:cs="Times New Roman"/>
          <w:bCs/>
          <w:iCs/>
          <w:sz w:val="24"/>
          <w:szCs w:val="24"/>
        </w:rPr>
        <w:sym w:font="Symbol" w:char="F0A7"/>
      </w:r>
      <w:r w:rsidRPr="00F85D1B">
        <w:rPr>
          <w:rFonts w:ascii="Times New Roman" w:hAnsi="Times New Roman" w:cs="Times New Roman"/>
          <w:bCs/>
          <w:iCs/>
          <w:sz w:val="24"/>
          <w:szCs w:val="24"/>
        </w:rPr>
        <w:t xml:space="preserve"> Устанавливать причинно-следственные связи при изучении литературных явлений и процессов, формулировать гипотезы об их взаимосвязях.</w:t>
      </w:r>
    </w:p>
    <w:p w:rsidR="00F85D1B" w:rsidRDefault="00F85D1B" w:rsidP="00E21CDA">
      <w:pPr>
        <w:pStyle w:val="a3"/>
        <w:ind w:left="-567" w:firstLine="485"/>
        <w:jc w:val="both"/>
        <w:rPr>
          <w:rFonts w:ascii="Times New Roman" w:hAnsi="Times New Roman" w:cs="Times New Roman"/>
          <w:bCs/>
          <w:iCs/>
          <w:sz w:val="24"/>
          <w:szCs w:val="24"/>
        </w:rPr>
      </w:pPr>
      <w:r w:rsidRPr="00F85D1B">
        <w:rPr>
          <w:rFonts w:ascii="Times New Roman" w:hAnsi="Times New Roman" w:cs="Times New Roman"/>
          <w:bCs/>
          <w:i/>
          <w:iCs/>
          <w:sz w:val="24"/>
          <w:szCs w:val="24"/>
        </w:rPr>
        <w:t>Формирование базовых исследовательских действий</w:t>
      </w:r>
      <w:r w:rsidRPr="00F85D1B">
        <w:rPr>
          <w:rFonts w:ascii="Times New Roman" w:hAnsi="Times New Roman" w:cs="Times New Roman"/>
          <w:bCs/>
          <w:iCs/>
          <w:sz w:val="24"/>
          <w:szCs w:val="24"/>
        </w:rPr>
        <w:t xml:space="preserve"> </w:t>
      </w:r>
    </w:p>
    <w:p w:rsidR="00F85D1B" w:rsidRDefault="00F85D1B" w:rsidP="00E21CDA">
      <w:pPr>
        <w:pStyle w:val="a3"/>
        <w:ind w:left="-567" w:firstLine="485"/>
        <w:jc w:val="both"/>
        <w:rPr>
          <w:rFonts w:ascii="Times New Roman" w:hAnsi="Times New Roman" w:cs="Times New Roman"/>
          <w:bCs/>
          <w:iCs/>
          <w:sz w:val="24"/>
          <w:szCs w:val="24"/>
        </w:rPr>
      </w:pPr>
      <w:r w:rsidRPr="00F85D1B">
        <w:rPr>
          <w:rFonts w:ascii="Times New Roman" w:hAnsi="Times New Roman" w:cs="Times New Roman"/>
          <w:bCs/>
          <w:iCs/>
          <w:sz w:val="24"/>
          <w:szCs w:val="24"/>
        </w:rPr>
        <w:sym w:font="Symbol" w:char="F0A7"/>
      </w:r>
      <w:r w:rsidRPr="00F85D1B">
        <w:rPr>
          <w:rFonts w:ascii="Times New Roman" w:hAnsi="Times New Roman" w:cs="Times New Roman"/>
          <w:bCs/>
          <w:iCs/>
          <w:sz w:val="24"/>
          <w:szCs w:val="24"/>
        </w:rPr>
        <w:t xml:space="preserve"> Самостоятельно определять и формулировать цели лингвистических </w:t>
      </w:r>
      <w:proofErr w:type="spellStart"/>
      <w:r w:rsidRPr="00F85D1B">
        <w:rPr>
          <w:rFonts w:ascii="Times New Roman" w:hAnsi="Times New Roman" w:cs="Times New Roman"/>
          <w:bCs/>
          <w:iCs/>
          <w:sz w:val="24"/>
          <w:szCs w:val="24"/>
        </w:rPr>
        <w:t>миниисследований</w:t>
      </w:r>
      <w:proofErr w:type="spellEnd"/>
      <w:r w:rsidRPr="00F85D1B">
        <w:rPr>
          <w:rFonts w:ascii="Times New Roman" w:hAnsi="Times New Roman" w:cs="Times New Roman"/>
          <w:bCs/>
          <w:iCs/>
          <w:sz w:val="24"/>
          <w:szCs w:val="24"/>
        </w:rPr>
        <w:t xml:space="preserve">, формулировать и использовать вопросы как исследовательский инструмент. </w:t>
      </w:r>
    </w:p>
    <w:p w:rsidR="00F85D1B" w:rsidRDefault="00F85D1B" w:rsidP="00E21CDA">
      <w:pPr>
        <w:pStyle w:val="a3"/>
        <w:ind w:left="-567" w:firstLine="485"/>
        <w:jc w:val="both"/>
        <w:rPr>
          <w:rFonts w:ascii="Times New Roman" w:hAnsi="Times New Roman" w:cs="Times New Roman"/>
          <w:bCs/>
          <w:iCs/>
          <w:sz w:val="24"/>
          <w:szCs w:val="24"/>
        </w:rPr>
      </w:pPr>
      <w:r w:rsidRPr="00F85D1B">
        <w:rPr>
          <w:rFonts w:ascii="Times New Roman" w:hAnsi="Times New Roman" w:cs="Times New Roman"/>
          <w:bCs/>
          <w:iCs/>
          <w:sz w:val="24"/>
          <w:szCs w:val="24"/>
        </w:rPr>
        <w:sym w:font="Symbol" w:char="F0A7"/>
      </w:r>
      <w:r w:rsidRPr="00F85D1B">
        <w:rPr>
          <w:rFonts w:ascii="Times New Roman" w:hAnsi="Times New Roman" w:cs="Times New Roman"/>
          <w:bCs/>
          <w:iCs/>
          <w:sz w:val="24"/>
          <w:szCs w:val="24"/>
        </w:rPr>
        <w:t xml:space="preserve"> 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 </w:t>
      </w:r>
    </w:p>
    <w:p w:rsidR="00F85D1B" w:rsidRDefault="00F85D1B" w:rsidP="00E21CDA">
      <w:pPr>
        <w:pStyle w:val="a3"/>
        <w:ind w:left="-567" w:firstLine="485"/>
        <w:jc w:val="both"/>
        <w:rPr>
          <w:rFonts w:ascii="Times New Roman" w:hAnsi="Times New Roman" w:cs="Times New Roman"/>
          <w:bCs/>
          <w:iCs/>
          <w:sz w:val="24"/>
          <w:szCs w:val="24"/>
        </w:rPr>
      </w:pPr>
      <w:r w:rsidRPr="00F85D1B">
        <w:rPr>
          <w:rFonts w:ascii="Times New Roman" w:hAnsi="Times New Roman" w:cs="Times New Roman"/>
          <w:bCs/>
          <w:iCs/>
          <w:sz w:val="24"/>
          <w:szCs w:val="24"/>
        </w:rPr>
        <w:sym w:font="Symbol" w:char="F0A7"/>
      </w:r>
      <w:r w:rsidRPr="00F85D1B">
        <w:rPr>
          <w:rFonts w:ascii="Times New Roman" w:hAnsi="Times New Roman" w:cs="Times New Roman"/>
          <w:bCs/>
          <w:iCs/>
          <w:sz w:val="24"/>
          <w:szCs w:val="24"/>
        </w:rPr>
        <w:t xml:space="preserve"> 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 </w:t>
      </w:r>
    </w:p>
    <w:p w:rsidR="00F85D1B" w:rsidRDefault="00F85D1B" w:rsidP="00E21CDA">
      <w:pPr>
        <w:pStyle w:val="a3"/>
        <w:ind w:left="-567" w:firstLine="485"/>
        <w:jc w:val="both"/>
        <w:rPr>
          <w:rFonts w:ascii="Times New Roman" w:hAnsi="Times New Roman" w:cs="Times New Roman"/>
          <w:bCs/>
          <w:iCs/>
          <w:sz w:val="24"/>
          <w:szCs w:val="24"/>
        </w:rPr>
      </w:pPr>
      <w:r w:rsidRPr="00F85D1B">
        <w:rPr>
          <w:rFonts w:ascii="Times New Roman" w:hAnsi="Times New Roman" w:cs="Times New Roman"/>
          <w:bCs/>
          <w:iCs/>
          <w:sz w:val="24"/>
          <w:szCs w:val="24"/>
        </w:rPr>
        <w:sym w:font="Symbol" w:char="F0A7"/>
      </w:r>
      <w:r w:rsidRPr="00F85D1B">
        <w:rPr>
          <w:rFonts w:ascii="Times New Roman" w:hAnsi="Times New Roman" w:cs="Times New Roman"/>
          <w:bCs/>
          <w:iCs/>
          <w:sz w:val="24"/>
          <w:szCs w:val="24"/>
        </w:rPr>
        <w:t xml:space="preserve"> 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 </w:t>
      </w:r>
    </w:p>
    <w:p w:rsidR="00F85D1B" w:rsidRDefault="00F85D1B" w:rsidP="00E21CDA">
      <w:pPr>
        <w:pStyle w:val="a3"/>
        <w:ind w:left="-567" w:firstLine="485"/>
        <w:jc w:val="both"/>
        <w:rPr>
          <w:rFonts w:ascii="Times New Roman" w:hAnsi="Times New Roman" w:cs="Times New Roman"/>
          <w:bCs/>
          <w:iCs/>
          <w:sz w:val="24"/>
          <w:szCs w:val="24"/>
        </w:rPr>
      </w:pPr>
      <w:r w:rsidRPr="00F85D1B">
        <w:rPr>
          <w:rFonts w:ascii="Times New Roman" w:hAnsi="Times New Roman" w:cs="Times New Roman"/>
          <w:bCs/>
          <w:iCs/>
          <w:sz w:val="24"/>
          <w:szCs w:val="24"/>
        </w:rPr>
        <w:sym w:font="Symbol" w:char="F0A7"/>
      </w:r>
      <w:r w:rsidRPr="00F85D1B">
        <w:rPr>
          <w:rFonts w:ascii="Times New Roman" w:hAnsi="Times New Roman" w:cs="Times New Roman"/>
          <w:bCs/>
          <w:iCs/>
          <w:sz w:val="24"/>
          <w:szCs w:val="24"/>
        </w:rPr>
        <w:t xml:space="preserve"> 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 </w:t>
      </w:r>
    </w:p>
    <w:p w:rsidR="00F85D1B" w:rsidRDefault="00F85D1B" w:rsidP="00E21CDA">
      <w:pPr>
        <w:pStyle w:val="a3"/>
        <w:ind w:left="-567" w:firstLine="485"/>
        <w:jc w:val="both"/>
        <w:rPr>
          <w:rFonts w:ascii="Times New Roman" w:hAnsi="Times New Roman" w:cs="Times New Roman"/>
          <w:bCs/>
          <w:iCs/>
          <w:sz w:val="24"/>
          <w:szCs w:val="24"/>
        </w:rPr>
      </w:pPr>
      <w:r w:rsidRPr="00F85D1B">
        <w:rPr>
          <w:rFonts w:ascii="Times New Roman" w:hAnsi="Times New Roman" w:cs="Times New Roman"/>
          <w:bCs/>
          <w:iCs/>
          <w:sz w:val="24"/>
          <w:szCs w:val="24"/>
        </w:rPr>
        <w:sym w:font="Symbol" w:char="F0A7"/>
      </w:r>
      <w:r w:rsidRPr="00F85D1B">
        <w:rPr>
          <w:rFonts w:ascii="Times New Roman" w:hAnsi="Times New Roman" w:cs="Times New Roman"/>
          <w:bCs/>
          <w:iCs/>
          <w:sz w:val="24"/>
          <w:szCs w:val="24"/>
        </w:rPr>
        <w:t xml:space="preserve"> 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 </w:t>
      </w:r>
    </w:p>
    <w:p w:rsidR="00F85D1B" w:rsidRDefault="00F85D1B" w:rsidP="00E21CDA">
      <w:pPr>
        <w:pStyle w:val="a3"/>
        <w:ind w:left="-567" w:firstLine="485"/>
        <w:jc w:val="both"/>
        <w:rPr>
          <w:rFonts w:ascii="Times New Roman" w:hAnsi="Times New Roman" w:cs="Times New Roman"/>
          <w:bCs/>
          <w:iCs/>
          <w:sz w:val="24"/>
          <w:szCs w:val="24"/>
        </w:rPr>
      </w:pPr>
      <w:r w:rsidRPr="00F85D1B">
        <w:rPr>
          <w:rFonts w:ascii="Times New Roman" w:hAnsi="Times New Roman" w:cs="Times New Roman"/>
          <w:bCs/>
          <w:iCs/>
          <w:sz w:val="24"/>
          <w:szCs w:val="24"/>
        </w:rPr>
        <w:sym w:font="Symbol" w:char="F0A7"/>
      </w:r>
      <w:r w:rsidRPr="00F85D1B">
        <w:rPr>
          <w:rFonts w:ascii="Times New Roman" w:hAnsi="Times New Roman" w:cs="Times New Roman"/>
          <w:bCs/>
          <w:iCs/>
          <w:sz w:val="24"/>
          <w:szCs w:val="24"/>
        </w:rPr>
        <w:t xml:space="preserve"> Овладеть инструментами оценки достоверности полученных выводов и обобщений. </w:t>
      </w:r>
    </w:p>
    <w:p w:rsidR="00F85D1B" w:rsidRDefault="00F85D1B" w:rsidP="00E21CDA">
      <w:pPr>
        <w:pStyle w:val="a3"/>
        <w:ind w:left="-567" w:firstLine="485"/>
        <w:jc w:val="both"/>
        <w:rPr>
          <w:rFonts w:ascii="Times New Roman" w:hAnsi="Times New Roman" w:cs="Times New Roman"/>
          <w:bCs/>
          <w:iCs/>
          <w:sz w:val="24"/>
          <w:szCs w:val="24"/>
        </w:rPr>
      </w:pPr>
      <w:r w:rsidRPr="00F85D1B">
        <w:rPr>
          <w:rFonts w:ascii="Times New Roman" w:hAnsi="Times New Roman" w:cs="Times New Roman"/>
          <w:bCs/>
          <w:iCs/>
          <w:sz w:val="24"/>
          <w:szCs w:val="24"/>
        </w:rPr>
        <w:sym w:font="Symbol" w:char="F0A7"/>
      </w:r>
      <w:r w:rsidRPr="00F85D1B">
        <w:rPr>
          <w:rFonts w:ascii="Times New Roman" w:hAnsi="Times New Roman" w:cs="Times New Roman"/>
          <w:bCs/>
          <w:iCs/>
          <w:sz w:val="24"/>
          <w:szCs w:val="24"/>
        </w:rPr>
        <w:t xml:space="preserve">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 </w:t>
      </w:r>
    </w:p>
    <w:p w:rsidR="00F85D1B" w:rsidRDefault="00F85D1B" w:rsidP="00E21CDA">
      <w:pPr>
        <w:pStyle w:val="a3"/>
        <w:ind w:left="-567" w:firstLine="485"/>
        <w:jc w:val="both"/>
        <w:rPr>
          <w:rFonts w:ascii="Times New Roman" w:hAnsi="Times New Roman" w:cs="Times New Roman"/>
          <w:bCs/>
          <w:iCs/>
          <w:sz w:val="24"/>
          <w:szCs w:val="24"/>
        </w:rPr>
      </w:pPr>
      <w:r w:rsidRPr="00F85D1B">
        <w:rPr>
          <w:rFonts w:ascii="Times New Roman" w:hAnsi="Times New Roman" w:cs="Times New Roman"/>
          <w:bCs/>
          <w:iCs/>
          <w:sz w:val="24"/>
          <w:szCs w:val="24"/>
        </w:rPr>
        <w:sym w:font="Symbol" w:char="F0A7"/>
      </w:r>
      <w:r w:rsidRPr="00F85D1B">
        <w:rPr>
          <w:rFonts w:ascii="Times New Roman" w:hAnsi="Times New Roman" w:cs="Times New Roman"/>
          <w:bCs/>
          <w:iCs/>
          <w:sz w:val="24"/>
          <w:szCs w:val="24"/>
        </w:rPr>
        <w:t xml:space="preserve"> 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 </w:t>
      </w:r>
    </w:p>
    <w:p w:rsidR="00F85D1B" w:rsidRDefault="00F85D1B" w:rsidP="00E21CDA">
      <w:pPr>
        <w:pStyle w:val="a3"/>
        <w:ind w:left="-567" w:firstLine="485"/>
        <w:jc w:val="both"/>
        <w:rPr>
          <w:rFonts w:ascii="Times New Roman" w:hAnsi="Times New Roman" w:cs="Times New Roman"/>
          <w:bCs/>
          <w:iCs/>
          <w:sz w:val="24"/>
          <w:szCs w:val="24"/>
        </w:rPr>
      </w:pPr>
      <w:r w:rsidRPr="00F85D1B">
        <w:rPr>
          <w:rFonts w:ascii="Times New Roman" w:hAnsi="Times New Roman" w:cs="Times New Roman"/>
          <w:bCs/>
          <w:i/>
          <w:iCs/>
          <w:sz w:val="24"/>
          <w:szCs w:val="24"/>
        </w:rPr>
        <w:t>Работа с информацией</w:t>
      </w:r>
      <w:r w:rsidRPr="00F85D1B">
        <w:rPr>
          <w:rFonts w:ascii="Times New Roman" w:hAnsi="Times New Roman" w:cs="Times New Roman"/>
          <w:bCs/>
          <w:iCs/>
          <w:sz w:val="24"/>
          <w:szCs w:val="24"/>
        </w:rPr>
        <w:t xml:space="preserve"> </w:t>
      </w:r>
    </w:p>
    <w:p w:rsidR="00F85D1B" w:rsidRDefault="00F85D1B" w:rsidP="00E21CDA">
      <w:pPr>
        <w:pStyle w:val="a3"/>
        <w:ind w:left="-567" w:firstLine="485"/>
        <w:jc w:val="both"/>
        <w:rPr>
          <w:rFonts w:ascii="Times New Roman" w:hAnsi="Times New Roman" w:cs="Times New Roman"/>
          <w:bCs/>
          <w:iCs/>
          <w:sz w:val="24"/>
          <w:szCs w:val="24"/>
        </w:rPr>
      </w:pPr>
      <w:r w:rsidRPr="00F85D1B">
        <w:rPr>
          <w:rFonts w:ascii="Times New Roman" w:hAnsi="Times New Roman" w:cs="Times New Roman"/>
          <w:bCs/>
          <w:iCs/>
          <w:sz w:val="24"/>
          <w:szCs w:val="24"/>
        </w:rPr>
        <w:sym w:font="Symbol" w:char="F0A7"/>
      </w:r>
      <w:r w:rsidRPr="00F85D1B">
        <w:rPr>
          <w:rFonts w:ascii="Times New Roman" w:hAnsi="Times New Roman" w:cs="Times New Roman"/>
          <w:bCs/>
          <w:iCs/>
          <w:sz w:val="24"/>
          <w:szCs w:val="24"/>
        </w:rPr>
        <w:t xml:space="preserve"> 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 </w:t>
      </w:r>
    </w:p>
    <w:p w:rsidR="00F85D1B" w:rsidRDefault="00F85D1B" w:rsidP="00E21CDA">
      <w:pPr>
        <w:pStyle w:val="a3"/>
        <w:ind w:left="-567" w:firstLine="485"/>
        <w:jc w:val="both"/>
        <w:rPr>
          <w:rFonts w:ascii="Times New Roman" w:hAnsi="Times New Roman" w:cs="Times New Roman"/>
          <w:bCs/>
          <w:iCs/>
          <w:sz w:val="24"/>
          <w:szCs w:val="24"/>
        </w:rPr>
      </w:pPr>
      <w:r w:rsidRPr="00F85D1B">
        <w:rPr>
          <w:rFonts w:ascii="Times New Roman" w:hAnsi="Times New Roman" w:cs="Times New Roman"/>
          <w:bCs/>
          <w:iCs/>
          <w:sz w:val="24"/>
          <w:szCs w:val="24"/>
        </w:rPr>
        <w:sym w:font="Symbol" w:char="F0A7"/>
      </w:r>
      <w:r w:rsidRPr="00F85D1B">
        <w:rPr>
          <w:rFonts w:ascii="Times New Roman" w:hAnsi="Times New Roman" w:cs="Times New Roman"/>
          <w:bCs/>
          <w:iCs/>
          <w:sz w:val="24"/>
          <w:szCs w:val="24"/>
        </w:rPr>
        <w:t xml:space="preserve"> 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 </w:t>
      </w:r>
    </w:p>
    <w:p w:rsidR="00F85D1B" w:rsidRDefault="00F85D1B" w:rsidP="00E21CDA">
      <w:pPr>
        <w:pStyle w:val="a3"/>
        <w:ind w:left="-567" w:firstLine="485"/>
        <w:jc w:val="both"/>
        <w:rPr>
          <w:rFonts w:ascii="Times New Roman" w:hAnsi="Times New Roman" w:cs="Times New Roman"/>
          <w:bCs/>
          <w:iCs/>
          <w:sz w:val="24"/>
          <w:szCs w:val="24"/>
        </w:rPr>
      </w:pPr>
      <w:r w:rsidRPr="00F85D1B">
        <w:rPr>
          <w:rFonts w:ascii="Times New Roman" w:hAnsi="Times New Roman" w:cs="Times New Roman"/>
          <w:bCs/>
          <w:iCs/>
          <w:sz w:val="24"/>
          <w:szCs w:val="24"/>
        </w:rPr>
        <w:sym w:font="Symbol" w:char="F0A7"/>
      </w:r>
      <w:r w:rsidRPr="00F85D1B">
        <w:rPr>
          <w:rFonts w:ascii="Times New Roman" w:hAnsi="Times New Roman" w:cs="Times New Roman"/>
          <w:bCs/>
          <w:iCs/>
          <w:sz w:val="24"/>
          <w:szCs w:val="24"/>
        </w:rPr>
        <w:t xml:space="preserve"> 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 </w:t>
      </w:r>
    </w:p>
    <w:p w:rsidR="00F85D1B" w:rsidRDefault="00F85D1B" w:rsidP="00E21CDA">
      <w:pPr>
        <w:pStyle w:val="a3"/>
        <w:ind w:left="-567" w:firstLine="485"/>
        <w:jc w:val="both"/>
        <w:rPr>
          <w:rFonts w:ascii="Times New Roman" w:hAnsi="Times New Roman" w:cs="Times New Roman"/>
          <w:bCs/>
          <w:iCs/>
          <w:sz w:val="24"/>
          <w:szCs w:val="24"/>
        </w:rPr>
      </w:pPr>
      <w:r w:rsidRPr="00F85D1B">
        <w:rPr>
          <w:rFonts w:ascii="Times New Roman" w:hAnsi="Times New Roman" w:cs="Times New Roman"/>
          <w:bCs/>
          <w:iCs/>
          <w:sz w:val="24"/>
          <w:szCs w:val="24"/>
        </w:rPr>
        <w:lastRenderedPageBreak/>
        <w:sym w:font="Symbol" w:char="F0A7"/>
      </w:r>
      <w:r w:rsidRPr="00F85D1B">
        <w:rPr>
          <w:rFonts w:ascii="Times New Roman" w:hAnsi="Times New Roman" w:cs="Times New Roman"/>
          <w:bCs/>
          <w:iCs/>
          <w:sz w:val="24"/>
          <w:szCs w:val="24"/>
        </w:rPr>
        <w:t xml:space="preserve"> 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 </w:t>
      </w:r>
    </w:p>
    <w:p w:rsidR="00F85D1B" w:rsidRDefault="00F85D1B" w:rsidP="00E21CDA">
      <w:pPr>
        <w:pStyle w:val="a3"/>
        <w:ind w:left="-567" w:firstLine="485"/>
        <w:jc w:val="both"/>
        <w:rPr>
          <w:rFonts w:ascii="Times New Roman" w:hAnsi="Times New Roman" w:cs="Times New Roman"/>
          <w:bCs/>
          <w:iCs/>
          <w:sz w:val="24"/>
          <w:szCs w:val="24"/>
        </w:rPr>
      </w:pPr>
      <w:r w:rsidRPr="00F85D1B">
        <w:rPr>
          <w:rFonts w:ascii="Times New Roman" w:hAnsi="Times New Roman" w:cs="Times New Roman"/>
          <w:bCs/>
          <w:iCs/>
          <w:sz w:val="24"/>
          <w:szCs w:val="24"/>
        </w:rPr>
        <w:sym w:font="Symbol" w:char="F0A7"/>
      </w:r>
      <w:r w:rsidRPr="00F85D1B">
        <w:rPr>
          <w:rFonts w:ascii="Times New Roman" w:hAnsi="Times New Roman" w:cs="Times New Roman"/>
          <w:bCs/>
          <w:iCs/>
          <w:sz w:val="24"/>
          <w:szCs w:val="24"/>
        </w:rPr>
        <w:t xml:space="preserve"> 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 </w:t>
      </w:r>
    </w:p>
    <w:p w:rsidR="00F85D1B" w:rsidRDefault="00F85D1B" w:rsidP="00E21CDA">
      <w:pPr>
        <w:pStyle w:val="a3"/>
        <w:ind w:left="-567" w:firstLine="485"/>
        <w:jc w:val="both"/>
        <w:rPr>
          <w:rFonts w:ascii="Times New Roman" w:hAnsi="Times New Roman" w:cs="Times New Roman"/>
          <w:bCs/>
          <w:iCs/>
          <w:sz w:val="24"/>
          <w:szCs w:val="24"/>
        </w:rPr>
      </w:pPr>
      <w:r w:rsidRPr="00F85D1B">
        <w:rPr>
          <w:rFonts w:ascii="Times New Roman" w:hAnsi="Times New Roman" w:cs="Times New Roman"/>
          <w:bCs/>
          <w:iCs/>
          <w:sz w:val="24"/>
          <w:szCs w:val="24"/>
        </w:rPr>
        <w:sym w:font="Symbol" w:char="F0A7"/>
      </w:r>
      <w:r w:rsidRPr="00F85D1B">
        <w:rPr>
          <w:rFonts w:ascii="Times New Roman" w:hAnsi="Times New Roman" w:cs="Times New Roman"/>
          <w:bCs/>
          <w:iCs/>
          <w:sz w:val="24"/>
          <w:szCs w:val="24"/>
        </w:rPr>
        <w:t xml:space="preserve"> 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 </w:t>
      </w:r>
    </w:p>
    <w:p w:rsidR="002E2A9E" w:rsidRDefault="00F85D1B" w:rsidP="00E21CDA">
      <w:pPr>
        <w:pStyle w:val="a3"/>
        <w:ind w:left="-567" w:firstLine="485"/>
        <w:jc w:val="both"/>
        <w:rPr>
          <w:rFonts w:ascii="Times New Roman" w:hAnsi="Times New Roman" w:cs="Times New Roman"/>
          <w:bCs/>
          <w:iCs/>
          <w:sz w:val="24"/>
          <w:szCs w:val="24"/>
        </w:rPr>
      </w:pPr>
      <w:r w:rsidRPr="00F85D1B">
        <w:rPr>
          <w:rFonts w:ascii="Times New Roman" w:hAnsi="Times New Roman" w:cs="Times New Roman"/>
          <w:bCs/>
          <w:iCs/>
          <w:sz w:val="24"/>
          <w:szCs w:val="24"/>
        </w:rPr>
        <w:sym w:font="Symbol" w:char="F0A7"/>
      </w:r>
      <w:r w:rsidRPr="00F85D1B">
        <w:rPr>
          <w:rFonts w:ascii="Times New Roman" w:hAnsi="Times New Roman" w:cs="Times New Roman"/>
          <w:bCs/>
          <w:iCs/>
          <w:sz w:val="24"/>
          <w:szCs w:val="24"/>
        </w:rPr>
        <w:t xml:space="preserve"> 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 </w:t>
      </w:r>
    </w:p>
    <w:p w:rsidR="00F85D1B" w:rsidRDefault="00F85D1B" w:rsidP="00E21CDA">
      <w:pPr>
        <w:pStyle w:val="a3"/>
        <w:ind w:left="-567" w:firstLine="485"/>
        <w:jc w:val="both"/>
        <w:rPr>
          <w:rFonts w:ascii="Times New Roman" w:hAnsi="Times New Roman" w:cs="Times New Roman"/>
          <w:bCs/>
          <w:iCs/>
          <w:sz w:val="24"/>
          <w:szCs w:val="24"/>
        </w:rPr>
      </w:pPr>
      <w:r w:rsidRPr="00F85D1B">
        <w:rPr>
          <w:rFonts w:ascii="Times New Roman" w:hAnsi="Times New Roman" w:cs="Times New Roman"/>
          <w:bCs/>
          <w:i/>
          <w:iCs/>
          <w:sz w:val="24"/>
          <w:szCs w:val="24"/>
        </w:rPr>
        <w:t>Формирование универсальных учебных коммуникативных действий</w:t>
      </w:r>
      <w:r w:rsidRPr="00F85D1B">
        <w:rPr>
          <w:rFonts w:ascii="Times New Roman" w:hAnsi="Times New Roman" w:cs="Times New Roman"/>
          <w:bCs/>
          <w:iCs/>
          <w:sz w:val="24"/>
          <w:szCs w:val="24"/>
        </w:rPr>
        <w:t xml:space="preserve"> </w:t>
      </w:r>
    </w:p>
    <w:p w:rsidR="00F85D1B" w:rsidRDefault="00F85D1B" w:rsidP="00E21CDA">
      <w:pPr>
        <w:pStyle w:val="a3"/>
        <w:ind w:left="-567" w:firstLine="485"/>
        <w:jc w:val="both"/>
        <w:rPr>
          <w:rFonts w:ascii="Times New Roman" w:hAnsi="Times New Roman" w:cs="Times New Roman"/>
          <w:bCs/>
          <w:iCs/>
          <w:sz w:val="24"/>
          <w:szCs w:val="24"/>
        </w:rPr>
      </w:pPr>
      <w:r w:rsidRPr="00F85D1B">
        <w:rPr>
          <w:rFonts w:ascii="Times New Roman" w:hAnsi="Times New Roman" w:cs="Times New Roman"/>
          <w:bCs/>
          <w:iCs/>
          <w:sz w:val="24"/>
          <w:szCs w:val="24"/>
        </w:rPr>
        <w:sym w:font="Symbol" w:char="F0A7"/>
      </w:r>
      <w:r w:rsidRPr="00F85D1B">
        <w:rPr>
          <w:rFonts w:ascii="Times New Roman" w:hAnsi="Times New Roman" w:cs="Times New Roman"/>
          <w:bCs/>
          <w:iCs/>
          <w:sz w:val="24"/>
          <w:szCs w:val="24"/>
        </w:rPr>
        <w:t xml:space="preserve"> 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 </w:t>
      </w:r>
    </w:p>
    <w:p w:rsidR="00F85D1B" w:rsidRDefault="00F85D1B" w:rsidP="00E21CDA">
      <w:pPr>
        <w:pStyle w:val="a3"/>
        <w:ind w:left="-567" w:firstLine="485"/>
        <w:jc w:val="both"/>
        <w:rPr>
          <w:rFonts w:ascii="Times New Roman" w:hAnsi="Times New Roman" w:cs="Times New Roman"/>
          <w:bCs/>
          <w:iCs/>
          <w:sz w:val="24"/>
          <w:szCs w:val="24"/>
        </w:rPr>
      </w:pPr>
      <w:r w:rsidRPr="00F85D1B">
        <w:rPr>
          <w:rFonts w:ascii="Times New Roman" w:hAnsi="Times New Roman" w:cs="Times New Roman"/>
          <w:bCs/>
          <w:iCs/>
          <w:sz w:val="24"/>
          <w:szCs w:val="24"/>
        </w:rPr>
        <w:sym w:font="Symbol" w:char="F0A7"/>
      </w:r>
      <w:r w:rsidRPr="00F85D1B">
        <w:rPr>
          <w:rFonts w:ascii="Times New Roman" w:hAnsi="Times New Roman" w:cs="Times New Roman"/>
          <w:bCs/>
          <w:iCs/>
          <w:sz w:val="24"/>
          <w:szCs w:val="24"/>
        </w:rPr>
        <w:t xml:space="preserve"> 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 </w:t>
      </w:r>
    </w:p>
    <w:p w:rsidR="00F85D1B" w:rsidRDefault="00F85D1B" w:rsidP="00E21CDA">
      <w:pPr>
        <w:pStyle w:val="a3"/>
        <w:ind w:left="-567" w:firstLine="485"/>
        <w:jc w:val="both"/>
        <w:rPr>
          <w:rFonts w:ascii="Times New Roman" w:hAnsi="Times New Roman" w:cs="Times New Roman"/>
          <w:bCs/>
          <w:iCs/>
          <w:sz w:val="24"/>
          <w:szCs w:val="24"/>
        </w:rPr>
      </w:pPr>
      <w:r w:rsidRPr="00F85D1B">
        <w:rPr>
          <w:rFonts w:ascii="Times New Roman" w:hAnsi="Times New Roman" w:cs="Times New Roman"/>
          <w:bCs/>
          <w:iCs/>
          <w:sz w:val="24"/>
          <w:szCs w:val="24"/>
        </w:rPr>
        <w:sym w:font="Symbol" w:char="F0A7"/>
      </w:r>
      <w:r w:rsidRPr="00F85D1B">
        <w:rPr>
          <w:rFonts w:ascii="Times New Roman" w:hAnsi="Times New Roman" w:cs="Times New Roman"/>
          <w:bCs/>
          <w:iCs/>
          <w:sz w:val="24"/>
          <w:szCs w:val="24"/>
        </w:rPr>
        <w:t xml:space="preserve"> Формулировать цель учебной деятельности, планировать ее, осуществлять самоконтроль, самооценку, </w:t>
      </w:r>
      <w:proofErr w:type="spellStart"/>
      <w:r w:rsidRPr="00F85D1B">
        <w:rPr>
          <w:rFonts w:ascii="Times New Roman" w:hAnsi="Times New Roman" w:cs="Times New Roman"/>
          <w:bCs/>
          <w:iCs/>
          <w:sz w:val="24"/>
          <w:szCs w:val="24"/>
        </w:rPr>
        <w:t>самокоррекцию</w:t>
      </w:r>
      <w:proofErr w:type="spellEnd"/>
      <w:r w:rsidRPr="00F85D1B">
        <w:rPr>
          <w:rFonts w:ascii="Times New Roman" w:hAnsi="Times New Roman" w:cs="Times New Roman"/>
          <w:bCs/>
          <w:iCs/>
          <w:sz w:val="24"/>
          <w:szCs w:val="24"/>
        </w:rPr>
        <w:t xml:space="preserve">; объяснять причины достижения (недостижения) результата деятельности. </w:t>
      </w:r>
    </w:p>
    <w:p w:rsidR="00F85D1B" w:rsidRDefault="00F85D1B" w:rsidP="00E21CDA">
      <w:pPr>
        <w:pStyle w:val="a3"/>
        <w:ind w:left="-567" w:firstLine="485"/>
        <w:jc w:val="both"/>
        <w:rPr>
          <w:rFonts w:ascii="Times New Roman" w:hAnsi="Times New Roman" w:cs="Times New Roman"/>
          <w:bCs/>
          <w:iCs/>
          <w:sz w:val="24"/>
          <w:szCs w:val="24"/>
        </w:rPr>
      </w:pPr>
      <w:r w:rsidRPr="00F85D1B">
        <w:rPr>
          <w:rFonts w:ascii="Times New Roman" w:hAnsi="Times New Roman" w:cs="Times New Roman"/>
          <w:bCs/>
          <w:iCs/>
          <w:sz w:val="24"/>
          <w:szCs w:val="24"/>
        </w:rPr>
        <w:sym w:font="Symbol" w:char="F0A7"/>
      </w:r>
      <w:r w:rsidRPr="00F85D1B">
        <w:rPr>
          <w:rFonts w:ascii="Times New Roman" w:hAnsi="Times New Roman" w:cs="Times New Roman"/>
          <w:bCs/>
          <w:iCs/>
          <w:sz w:val="24"/>
          <w:szCs w:val="24"/>
        </w:rPr>
        <w:t xml:space="preserve"> 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 </w:t>
      </w:r>
    </w:p>
    <w:p w:rsidR="00F85D1B" w:rsidRDefault="00F85D1B" w:rsidP="00E21CDA">
      <w:pPr>
        <w:pStyle w:val="a3"/>
        <w:ind w:left="-567" w:firstLine="485"/>
        <w:jc w:val="both"/>
        <w:rPr>
          <w:rFonts w:ascii="Times New Roman" w:hAnsi="Times New Roman" w:cs="Times New Roman"/>
          <w:bCs/>
          <w:iCs/>
          <w:sz w:val="24"/>
          <w:szCs w:val="24"/>
        </w:rPr>
      </w:pPr>
      <w:r w:rsidRPr="00F85D1B">
        <w:rPr>
          <w:rFonts w:ascii="Times New Roman" w:hAnsi="Times New Roman" w:cs="Times New Roman"/>
          <w:bCs/>
          <w:iCs/>
          <w:sz w:val="24"/>
          <w:szCs w:val="24"/>
        </w:rPr>
        <w:sym w:font="Symbol" w:char="F0A7"/>
      </w:r>
      <w:r w:rsidRPr="00F85D1B">
        <w:rPr>
          <w:rFonts w:ascii="Times New Roman" w:hAnsi="Times New Roman" w:cs="Times New Roman"/>
          <w:bCs/>
          <w:iCs/>
          <w:sz w:val="24"/>
          <w:szCs w:val="24"/>
        </w:rPr>
        <w:t xml:space="preserve"> Управлять собственными эмоциями, корректно выражать их в процессе речевого общения. </w:t>
      </w:r>
    </w:p>
    <w:p w:rsidR="00F85D1B" w:rsidRDefault="00F85D1B" w:rsidP="00E21CDA">
      <w:pPr>
        <w:pStyle w:val="a3"/>
        <w:ind w:left="-567" w:firstLine="485"/>
        <w:jc w:val="both"/>
        <w:rPr>
          <w:rFonts w:ascii="Times New Roman" w:hAnsi="Times New Roman" w:cs="Times New Roman"/>
          <w:bCs/>
          <w:iCs/>
          <w:sz w:val="24"/>
          <w:szCs w:val="24"/>
        </w:rPr>
      </w:pPr>
      <w:r w:rsidRPr="00F85D1B">
        <w:rPr>
          <w:rFonts w:ascii="Times New Roman" w:hAnsi="Times New Roman" w:cs="Times New Roman"/>
          <w:bCs/>
          <w:i/>
          <w:iCs/>
          <w:sz w:val="24"/>
          <w:szCs w:val="24"/>
        </w:rPr>
        <w:t>Формирование универсальных учебных регулятивных действий</w:t>
      </w:r>
      <w:r w:rsidRPr="00F85D1B">
        <w:rPr>
          <w:rFonts w:ascii="Times New Roman" w:hAnsi="Times New Roman" w:cs="Times New Roman"/>
          <w:bCs/>
          <w:iCs/>
          <w:sz w:val="24"/>
          <w:szCs w:val="24"/>
        </w:rPr>
        <w:t xml:space="preserve"> </w:t>
      </w:r>
    </w:p>
    <w:p w:rsidR="00F85D1B" w:rsidRDefault="00F85D1B" w:rsidP="00E21CDA">
      <w:pPr>
        <w:pStyle w:val="a3"/>
        <w:ind w:left="-567" w:firstLine="485"/>
        <w:jc w:val="both"/>
        <w:rPr>
          <w:rFonts w:ascii="Times New Roman" w:hAnsi="Times New Roman" w:cs="Times New Roman"/>
          <w:bCs/>
          <w:iCs/>
          <w:sz w:val="24"/>
          <w:szCs w:val="24"/>
        </w:rPr>
      </w:pPr>
      <w:r w:rsidRPr="00F85D1B">
        <w:rPr>
          <w:rFonts w:ascii="Times New Roman" w:hAnsi="Times New Roman" w:cs="Times New Roman"/>
          <w:bCs/>
          <w:iCs/>
          <w:sz w:val="24"/>
          <w:szCs w:val="24"/>
        </w:rPr>
        <w:sym w:font="Symbol" w:char="F0A7"/>
      </w:r>
      <w:r w:rsidRPr="00F85D1B">
        <w:rPr>
          <w:rFonts w:ascii="Times New Roman" w:hAnsi="Times New Roman" w:cs="Times New Roman"/>
          <w:bCs/>
          <w:iCs/>
          <w:sz w:val="24"/>
          <w:szCs w:val="24"/>
        </w:rPr>
        <w:t xml:space="preserve"> 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 </w:t>
      </w:r>
    </w:p>
    <w:p w:rsidR="00F85D1B" w:rsidRDefault="00F85D1B" w:rsidP="00E21CDA">
      <w:pPr>
        <w:pStyle w:val="a3"/>
        <w:ind w:left="-567" w:firstLine="485"/>
        <w:jc w:val="both"/>
        <w:rPr>
          <w:rFonts w:ascii="Times New Roman" w:hAnsi="Times New Roman" w:cs="Times New Roman"/>
          <w:bCs/>
          <w:iCs/>
          <w:sz w:val="24"/>
          <w:szCs w:val="24"/>
        </w:rPr>
      </w:pPr>
      <w:r w:rsidRPr="00F85D1B">
        <w:rPr>
          <w:rFonts w:ascii="Times New Roman" w:hAnsi="Times New Roman" w:cs="Times New Roman"/>
          <w:bCs/>
          <w:iCs/>
          <w:sz w:val="24"/>
          <w:szCs w:val="24"/>
        </w:rPr>
        <w:sym w:font="Symbol" w:char="F0A7"/>
      </w:r>
      <w:r w:rsidRPr="00F85D1B">
        <w:rPr>
          <w:rFonts w:ascii="Times New Roman" w:hAnsi="Times New Roman" w:cs="Times New Roman"/>
          <w:bCs/>
          <w:iCs/>
          <w:sz w:val="24"/>
          <w:szCs w:val="24"/>
        </w:rPr>
        <w:t xml:space="preserve"> 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 </w:t>
      </w:r>
    </w:p>
    <w:p w:rsidR="00132AFC" w:rsidRPr="00132AFC" w:rsidRDefault="00132AFC" w:rsidP="00E21CDA">
      <w:pPr>
        <w:pStyle w:val="a3"/>
        <w:ind w:left="-567" w:firstLine="485"/>
        <w:jc w:val="both"/>
        <w:rPr>
          <w:rFonts w:ascii="Times New Roman" w:hAnsi="Times New Roman" w:cs="Times New Roman"/>
          <w:b/>
          <w:bCs/>
          <w:iCs/>
          <w:sz w:val="24"/>
          <w:szCs w:val="24"/>
        </w:rPr>
      </w:pPr>
      <w:r w:rsidRPr="00132AFC">
        <w:rPr>
          <w:rFonts w:ascii="Times New Roman" w:hAnsi="Times New Roman" w:cs="Times New Roman"/>
          <w:b/>
          <w:bCs/>
          <w:iCs/>
          <w:sz w:val="24"/>
          <w:szCs w:val="24"/>
        </w:rPr>
        <w:t xml:space="preserve">Иностранный язык (английский язык) </w:t>
      </w:r>
    </w:p>
    <w:p w:rsidR="00132AFC" w:rsidRDefault="00132AFC" w:rsidP="00E21CDA">
      <w:pPr>
        <w:pStyle w:val="a3"/>
        <w:ind w:left="-567" w:firstLine="485"/>
        <w:jc w:val="both"/>
        <w:rPr>
          <w:rFonts w:ascii="Times New Roman" w:hAnsi="Times New Roman" w:cs="Times New Roman"/>
          <w:bCs/>
          <w:iCs/>
          <w:sz w:val="24"/>
          <w:szCs w:val="24"/>
        </w:rPr>
      </w:pPr>
      <w:r w:rsidRPr="00132AFC">
        <w:rPr>
          <w:rFonts w:ascii="Times New Roman" w:hAnsi="Times New Roman" w:cs="Times New Roman"/>
          <w:bCs/>
          <w:iCs/>
          <w:sz w:val="24"/>
          <w:szCs w:val="24"/>
          <w:u w:val="single"/>
        </w:rPr>
        <w:t>Формирование универсальных учебных познавательных действий</w:t>
      </w:r>
      <w:r w:rsidRPr="00132AFC">
        <w:rPr>
          <w:rFonts w:ascii="Times New Roman" w:hAnsi="Times New Roman" w:cs="Times New Roman"/>
          <w:bCs/>
          <w:iCs/>
          <w:sz w:val="24"/>
          <w:szCs w:val="24"/>
        </w:rPr>
        <w:t xml:space="preserve"> </w:t>
      </w:r>
    </w:p>
    <w:p w:rsidR="00132AFC" w:rsidRDefault="00132AFC" w:rsidP="00E21CDA">
      <w:pPr>
        <w:pStyle w:val="a3"/>
        <w:ind w:left="-567" w:firstLine="485"/>
        <w:jc w:val="both"/>
        <w:rPr>
          <w:rFonts w:ascii="Times New Roman" w:hAnsi="Times New Roman" w:cs="Times New Roman"/>
          <w:bCs/>
          <w:iCs/>
          <w:sz w:val="24"/>
          <w:szCs w:val="24"/>
        </w:rPr>
      </w:pPr>
      <w:r w:rsidRPr="00132AFC">
        <w:rPr>
          <w:rFonts w:ascii="Times New Roman" w:hAnsi="Times New Roman" w:cs="Times New Roman"/>
          <w:bCs/>
          <w:i/>
          <w:iCs/>
          <w:sz w:val="24"/>
          <w:szCs w:val="24"/>
        </w:rPr>
        <w:t>Формирование базовых логических действий</w:t>
      </w:r>
      <w:r w:rsidRPr="00132AFC">
        <w:rPr>
          <w:rFonts w:ascii="Times New Roman" w:hAnsi="Times New Roman" w:cs="Times New Roman"/>
          <w:bCs/>
          <w:iCs/>
          <w:sz w:val="24"/>
          <w:szCs w:val="24"/>
        </w:rPr>
        <w:t xml:space="preserve"> </w:t>
      </w:r>
    </w:p>
    <w:p w:rsidR="00132AFC" w:rsidRDefault="00132AFC" w:rsidP="00E21CDA">
      <w:pPr>
        <w:pStyle w:val="a3"/>
        <w:ind w:left="-567" w:firstLine="485"/>
        <w:jc w:val="both"/>
        <w:rPr>
          <w:rFonts w:ascii="Times New Roman" w:hAnsi="Times New Roman" w:cs="Times New Roman"/>
          <w:bCs/>
          <w:iCs/>
          <w:sz w:val="24"/>
          <w:szCs w:val="24"/>
        </w:rPr>
      </w:pPr>
      <w:r w:rsidRPr="00132AFC">
        <w:rPr>
          <w:rFonts w:ascii="Times New Roman" w:hAnsi="Times New Roman" w:cs="Times New Roman"/>
          <w:bCs/>
          <w:iCs/>
          <w:sz w:val="24"/>
          <w:szCs w:val="24"/>
        </w:rPr>
        <w:sym w:font="Symbol" w:char="F0A7"/>
      </w:r>
      <w:r w:rsidRPr="00132AFC">
        <w:rPr>
          <w:rFonts w:ascii="Times New Roman" w:hAnsi="Times New Roman" w:cs="Times New Roman"/>
          <w:bCs/>
          <w:iCs/>
          <w:sz w:val="24"/>
          <w:szCs w:val="24"/>
        </w:rPr>
        <w:t xml:space="preserve"> Выявлять признаки и свойства языковых единиц и языковых явлений иностранного языка; применять изученные правила, алгоритмы. </w:t>
      </w:r>
    </w:p>
    <w:p w:rsidR="00132AFC" w:rsidRDefault="00132AFC" w:rsidP="00E21CDA">
      <w:pPr>
        <w:pStyle w:val="a3"/>
        <w:ind w:left="-567" w:firstLine="485"/>
        <w:jc w:val="both"/>
        <w:rPr>
          <w:rFonts w:ascii="Times New Roman" w:hAnsi="Times New Roman" w:cs="Times New Roman"/>
          <w:bCs/>
          <w:iCs/>
          <w:sz w:val="24"/>
          <w:szCs w:val="24"/>
        </w:rPr>
      </w:pPr>
      <w:r w:rsidRPr="00132AFC">
        <w:rPr>
          <w:rFonts w:ascii="Times New Roman" w:hAnsi="Times New Roman" w:cs="Times New Roman"/>
          <w:bCs/>
          <w:iCs/>
          <w:sz w:val="24"/>
          <w:szCs w:val="24"/>
        </w:rPr>
        <w:sym w:font="Symbol" w:char="F0A7"/>
      </w:r>
      <w:r w:rsidRPr="00132AFC">
        <w:rPr>
          <w:rFonts w:ascii="Times New Roman" w:hAnsi="Times New Roman" w:cs="Times New Roman"/>
          <w:bCs/>
          <w:iCs/>
          <w:sz w:val="24"/>
          <w:szCs w:val="24"/>
        </w:rPr>
        <w:t xml:space="preserve"> Анализировать, устанавливать аналогии, между способами выражения мысли средствами родного и иностранного языков. </w:t>
      </w:r>
    </w:p>
    <w:p w:rsidR="00132AFC" w:rsidRDefault="00132AFC" w:rsidP="00E21CDA">
      <w:pPr>
        <w:pStyle w:val="a3"/>
        <w:ind w:left="-567" w:firstLine="485"/>
        <w:jc w:val="both"/>
        <w:rPr>
          <w:rFonts w:ascii="Times New Roman" w:hAnsi="Times New Roman" w:cs="Times New Roman"/>
          <w:bCs/>
          <w:iCs/>
          <w:sz w:val="24"/>
          <w:szCs w:val="24"/>
        </w:rPr>
      </w:pPr>
      <w:r w:rsidRPr="00132AFC">
        <w:rPr>
          <w:rFonts w:ascii="Times New Roman" w:hAnsi="Times New Roman" w:cs="Times New Roman"/>
          <w:bCs/>
          <w:iCs/>
          <w:sz w:val="24"/>
          <w:szCs w:val="24"/>
        </w:rPr>
        <w:sym w:font="Symbol" w:char="F0A7"/>
      </w:r>
      <w:r w:rsidRPr="00132AFC">
        <w:rPr>
          <w:rFonts w:ascii="Times New Roman" w:hAnsi="Times New Roman" w:cs="Times New Roman"/>
          <w:bCs/>
          <w:iCs/>
          <w:sz w:val="24"/>
          <w:szCs w:val="24"/>
        </w:rPr>
        <w:t xml:space="preserve"> Сравнивать, упорядочивать, классифицировать языковые единицы и языковые явления иностранного языка, разные типы высказывания. </w:t>
      </w:r>
    </w:p>
    <w:p w:rsidR="00132AFC" w:rsidRDefault="00132AFC" w:rsidP="00E21CDA">
      <w:pPr>
        <w:pStyle w:val="a3"/>
        <w:ind w:left="-567" w:firstLine="485"/>
        <w:jc w:val="both"/>
        <w:rPr>
          <w:rFonts w:ascii="Times New Roman" w:hAnsi="Times New Roman" w:cs="Times New Roman"/>
          <w:bCs/>
          <w:iCs/>
          <w:sz w:val="24"/>
          <w:szCs w:val="24"/>
        </w:rPr>
      </w:pPr>
      <w:r w:rsidRPr="00132AFC">
        <w:rPr>
          <w:rFonts w:ascii="Times New Roman" w:hAnsi="Times New Roman" w:cs="Times New Roman"/>
          <w:bCs/>
          <w:iCs/>
          <w:sz w:val="24"/>
          <w:szCs w:val="24"/>
        </w:rPr>
        <w:sym w:font="Symbol" w:char="F0A7"/>
      </w:r>
      <w:r w:rsidRPr="00132AFC">
        <w:rPr>
          <w:rFonts w:ascii="Times New Roman" w:hAnsi="Times New Roman" w:cs="Times New Roman"/>
          <w:bCs/>
          <w:iCs/>
          <w:sz w:val="24"/>
          <w:szCs w:val="24"/>
        </w:rPr>
        <w:t xml:space="preserve"> Моделировать отношения между объектами (членами предложения, структурными единицами диалога и др.). </w:t>
      </w:r>
    </w:p>
    <w:p w:rsidR="00132AFC" w:rsidRDefault="00132AFC" w:rsidP="00E21CDA">
      <w:pPr>
        <w:pStyle w:val="a3"/>
        <w:ind w:left="-567" w:firstLine="485"/>
        <w:jc w:val="both"/>
        <w:rPr>
          <w:rFonts w:ascii="Times New Roman" w:hAnsi="Times New Roman" w:cs="Times New Roman"/>
          <w:bCs/>
          <w:iCs/>
          <w:sz w:val="24"/>
          <w:szCs w:val="24"/>
        </w:rPr>
      </w:pPr>
      <w:r w:rsidRPr="00132AFC">
        <w:rPr>
          <w:rFonts w:ascii="Times New Roman" w:hAnsi="Times New Roman" w:cs="Times New Roman"/>
          <w:bCs/>
          <w:iCs/>
          <w:sz w:val="24"/>
          <w:szCs w:val="24"/>
        </w:rPr>
        <w:sym w:font="Symbol" w:char="F0A7"/>
      </w:r>
      <w:r w:rsidRPr="00132AFC">
        <w:rPr>
          <w:rFonts w:ascii="Times New Roman" w:hAnsi="Times New Roman" w:cs="Times New Roman"/>
          <w:bCs/>
          <w:iCs/>
          <w:sz w:val="24"/>
          <w:szCs w:val="24"/>
        </w:rPr>
        <w:t xml:space="preserve"> Использовать информацию, извлеченную из </w:t>
      </w:r>
      <w:proofErr w:type="spellStart"/>
      <w:r w:rsidRPr="00132AFC">
        <w:rPr>
          <w:rFonts w:ascii="Times New Roman" w:hAnsi="Times New Roman" w:cs="Times New Roman"/>
          <w:bCs/>
          <w:iCs/>
          <w:sz w:val="24"/>
          <w:szCs w:val="24"/>
        </w:rPr>
        <w:t>несплошных</w:t>
      </w:r>
      <w:proofErr w:type="spellEnd"/>
      <w:r w:rsidRPr="00132AFC">
        <w:rPr>
          <w:rFonts w:ascii="Times New Roman" w:hAnsi="Times New Roman" w:cs="Times New Roman"/>
          <w:bCs/>
          <w:iCs/>
          <w:sz w:val="24"/>
          <w:szCs w:val="24"/>
        </w:rPr>
        <w:t xml:space="preserve"> текстов (таблицы, диаграммы), в собственных устных и письменных высказываниях. </w:t>
      </w:r>
    </w:p>
    <w:p w:rsidR="00132AFC" w:rsidRDefault="00132AFC" w:rsidP="00E21CDA">
      <w:pPr>
        <w:pStyle w:val="a3"/>
        <w:ind w:left="-567" w:firstLine="485"/>
        <w:jc w:val="both"/>
        <w:rPr>
          <w:rFonts w:ascii="Times New Roman" w:hAnsi="Times New Roman" w:cs="Times New Roman"/>
          <w:bCs/>
          <w:iCs/>
          <w:sz w:val="24"/>
          <w:szCs w:val="24"/>
        </w:rPr>
      </w:pPr>
      <w:r w:rsidRPr="00132AFC">
        <w:rPr>
          <w:rFonts w:ascii="Times New Roman" w:hAnsi="Times New Roman" w:cs="Times New Roman"/>
          <w:bCs/>
          <w:iCs/>
          <w:sz w:val="24"/>
          <w:szCs w:val="24"/>
        </w:rPr>
        <w:sym w:font="Symbol" w:char="F0A7"/>
      </w:r>
      <w:r w:rsidRPr="00132AFC">
        <w:rPr>
          <w:rFonts w:ascii="Times New Roman" w:hAnsi="Times New Roman" w:cs="Times New Roman"/>
          <w:bCs/>
          <w:iCs/>
          <w:sz w:val="24"/>
          <w:szCs w:val="24"/>
        </w:rPr>
        <w:t xml:space="preserve"> Выдвигать гипотезы (например, об употреблении глагола-связки в иностранном языке); обосновывать, аргументировать свои суждения, выводы. </w:t>
      </w:r>
    </w:p>
    <w:p w:rsidR="00132AFC" w:rsidRDefault="00132AFC" w:rsidP="00E21CDA">
      <w:pPr>
        <w:pStyle w:val="a3"/>
        <w:ind w:left="-567" w:firstLine="485"/>
        <w:jc w:val="both"/>
        <w:rPr>
          <w:rFonts w:ascii="Times New Roman" w:hAnsi="Times New Roman" w:cs="Times New Roman"/>
          <w:bCs/>
          <w:iCs/>
          <w:sz w:val="24"/>
          <w:szCs w:val="24"/>
        </w:rPr>
      </w:pPr>
      <w:r w:rsidRPr="00132AFC">
        <w:rPr>
          <w:rFonts w:ascii="Times New Roman" w:hAnsi="Times New Roman" w:cs="Times New Roman"/>
          <w:bCs/>
          <w:iCs/>
          <w:sz w:val="24"/>
          <w:szCs w:val="24"/>
        </w:rPr>
        <w:lastRenderedPageBreak/>
        <w:sym w:font="Symbol" w:char="F0A7"/>
      </w:r>
      <w:r w:rsidRPr="00132AFC">
        <w:rPr>
          <w:rFonts w:ascii="Times New Roman" w:hAnsi="Times New Roman" w:cs="Times New Roman"/>
          <w:bCs/>
          <w:iCs/>
          <w:sz w:val="24"/>
          <w:szCs w:val="24"/>
        </w:rPr>
        <w:t xml:space="preserve"> Распознавать свойства и признаки языковых единиц и языковых явлений (например, с помощью словообразовательных элементов). </w:t>
      </w:r>
    </w:p>
    <w:p w:rsidR="00132AFC" w:rsidRDefault="00132AFC" w:rsidP="00E21CDA">
      <w:pPr>
        <w:pStyle w:val="a3"/>
        <w:ind w:left="-567" w:firstLine="485"/>
        <w:jc w:val="both"/>
        <w:rPr>
          <w:rFonts w:ascii="Times New Roman" w:hAnsi="Times New Roman" w:cs="Times New Roman"/>
          <w:bCs/>
          <w:iCs/>
          <w:sz w:val="24"/>
          <w:szCs w:val="24"/>
        </w:rPr>
      </w:pPr>
      <w:r w:rsidRPr="00132AFC">
        <w:rPr>
          <w:rFonts w:ascii="Times New Roman" w:hAnsi="Times New Roman" w:cs="Times New Roman"/>
          <w:bCs/>
          <w:iCs/>
          <w:sz w:val="24"/>
          <w:szCs w:val="24"/>
        </w:rPr>
        <w:sym w:font="Symbol" w:char="F0A7"/>
      </w:r>
      <w:r w:rsidRPr="00132AFC">
        <w:rPr>
          <w:rFonts w:ascii="Times New Roman" w:hAnsi="Times New Roman" w:cs="Times New Roman"/>
          <w:bCs/>
          <w:iCs/>
          <w:sz w:val="24"/>
          <w:szCs w:val="24"/>
        </w:rPr>
        <w:t xml:space="preserve"> Сравнивать языковые единицы разного уровня (звуки, буквы, слова, речевые клише, грамматические явления, тексты и т. п.). </w:t>
      </w:r>
    </w:p>
    <w:p w:rsidR="00132AFC" w:rsidRDefault="00132AFC" w:rsidP="00E21CDA">
      <w:pPr>
        <w:pStyle w:val="a3"/>
        <w:ind w:left="-567" w:firstLine="485"/>
        <w:jc w:val="both"/>
        <w:rPr>
          <w:rFonts w:ascii="Times New Roman" w:hAnsi="Times New Roman" w:cs="Times New Roman"/>
          <w:bCs/>
          <w:iCs/>
          <w:sz w:val="24"/>
          <w:szCs w:val="24"/>
        </w:rPr>
      </w:pPr>
      <w:r w:rsidRPr="00132AFC">
        <w:rPr>
          <w:rFonts w:ascii="Times New Roman" w:hAnsi="Times New Roman" w:cs="Times New Roman"/>
          <w:bCs/>
          <w:iCs/>
          <w:sz w:val="24"/>
          <w:szCs w:val="24"/>
        </w:rPr>
        <w:sym w:font="Symbol" w:char="F0A7"/>
      </w:r>
      <w:r w:rsidRPr="00132AFC">
        <w:rPr>
          <w:rFonts w:ascii="Times New Roman" w:hAnsi="Times New Roman" w:cs="Times New Roman"/>
          <w:bCs/>
          <w:iCs/>
          <w:sz w:val="24"/>
          <w:szCs w:val="24"/>
        </w:rPr>
        <w:t xml:space="preserve"> Пользоваться классификациями (по типу чтения, по типу высказывания и т. п.). </w:t>
      </w:r>
    </w:p>
    <w:p w:rsidR="00132AFC" w:rsidRDefault="00132AFC" w:rsidP="00E21CDA">
      <w:pPr>
        <w:pStyle w:val="a3"/>
        <w:ind w:left="-567" w:firstLine="485"/>
        <w:jc w:val="both"/>
        <w:rPr>
          <w:rFonts w:ascii="Times New Roman" w:hAnsi="Times New Roman" w:cs="Times New Roman"/>
          <w:bCs/>
          <w:iCs/>
          <w:sz w:val="24"/>
          <w:szCs w:val="24"/>
        </w:rPr>
      </w:pPr>
      <w:r w:rsidRPr="00132AFC">
        <w:rPr>
          <w:rFonts w:ascii="Times New Roman" w:hAnsi="Times New Roman" w:cs="Times New Roman"/>
          <w:bCs/>
          <w:iCs/>
          <w:sz w:val="24"/>
          <w:szCs w:val="24"/>
        </w:rPr>
        <w:sym w:font="Symbol" w:char="F0A7"/>
      </w:r>
      <w:r w:rsidRPr="00132AFC">
        <w:rPr>
          <w:rFonts w:ascii="Times New Roman" w:hAnsi="Times New Roman" w:cs="Times New Roman"/>
          <w:bCs/>
          <w:iCs/>
          <w:sz w:val="24"/>
          <w:szCs w:val="24"/>
        </w:rPr>
        <w:t xml:space="preserve"> 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 </w:t>
      </w:r>
    </w:p>
    <w:p w:rsidR="00132AFC" w:rsidRDefault="00132AFC" w:rsidP="00E21CDA">
      <w:pPr>
        <w:pStyle w:val="a3"/>
        <w:ind w:left="-567" w:firstLine="485"/>
        <w:jc w:val="both"/>
        <w:rPr>
          <w:rFonts w:ascii="Times New Roman" w:hAnsi="Times New Roman" w:cs="Times New Roman"/>
          <w:bCs/>
          <w:iCs/>
          <w:sz w:val="24"/>
          <w:szCs w:val="24"/>
        </w:rPr>
      </w:pPr>
      <w:r w:rsidRPr="00132AFC">
        <w:rPr>
          <w:rFonts w:ascii="Times New Roman" w:hAnsi="Times New Roman" w:cs="Times New Roman"/>
          <w:b/>
          <w:bCs/>
          <w:i/>
          <w:iCs/>
          <w:sz w:val="24"/>
          <w:szCs w:val="24"/>
        </w:rPr>
        <w:t>Работа с информацией</w:t>
      </w:r>
      <w:r w:rsidRPr="00132AFC">
        <w:rPr>
          <w:rFonts w:ascii="Times New Roman" w:hAnsi="Times New Roman" w:cs="Times New Roman"/>
          <w:bCs/>
          <w:iCs/>
          <w:sz w:val="24"/>
          <w:szCs w:val="24"/>
        </w:rPr>
        <w:t xml:space="preserve"> </w:t>
      </w:r>
    </w:p>
    <w:p w:rsidR="00132AFC" w:rsidRDefault="00132AFC" w:rsidP="00E21CDA">
      <w:pPr>
        <w:pStyle w:val="a3"/>
        <w:ind w:left="-567" w:firstLine="485"/>
        <w:jc w:val="both"/>
        <w:rPr>
          <w:rFonts w:ascii="Times New Roman" w:hAnsi="Times New Roman" w:cs="Times New Roman"/>
          <w:bCs/>
          <w:iCs/>
          <w:sz w:val="24"/>
          <w:szCs w:val="24"/>
        </w:rPr>
      </w:pPr>
      <w:r w:rsidRPr="00132AFC">
        <w:rPr>
          <w:rFonts w:ascii="Times New Roman" w:hAnsi="Times New Roman" w:cs="Times New Roman"/>
          <w:bCs/>
          <w:iCs/>
          <w:sz w:val="24"/>
          <w:szCs w:val="24"/>
        </w:rPr>
        <w:sym w:font="Symbol" w:char="F0A7"/>
      </w:r>
      <w:r w:rsidRPr="00132AFC">
        <w:rPr>
          <w:rFonts w:ascii="Times New Roman" w:hAnsi="Times New Roman" w:cs="Times New Roman"/>
          <w:bCs/>
          <w:iCs/>
          <w:sz w:val="24"/>
          <w:szCs w:val="24"/>
        </w:rPr>
        <w:t xml:space="preserve"> 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 </w:t>
      </w:r>
    </w:p>
    <w:p w:rsidR="00132AFC" w:rsidRDefault="00132AFC" w:rsidP="00E21CDA">
      <w:pPr>
        <w:pStyle w:val="a3"/>
        <w:ind w:left="-567" w:firstLine="485"/>
        <w:jc w:val="both"/>
        <w:rPr>
          <w:rFonts w:ascii="Times New Roman" w:hAnsi="Times New Roman" w:cs="Times New Roman"/>
          <w:bCs/>
          <w:iCs/>
          <w:sz w:val="24"/>
          <w:szCs w:val="24"/>
        </w:rPr>
      </w:pPr>
      <w:r w:rsidRPr="00132AFC">
        <w:rPr>
          <w:rFonts w:ascii="Times New Roman" w:hAnsi="Times New Roman" w:cs="Times New Roman"/>
          <w:bCs/>
          <w:iCs/>
          <w:sz w:val="24"/>
          <w:szCs w:val="24"/>
        </w:rPr>
        <w:sym w:font="Symbol" w:char="F0A7"/>
      </w:r>
      <w:r w:rsidRPr="00132AFC">
        <w:rPr>
          <w:rFonts w:ascii="Times New Roman" w:hAnsi="Times New Roman" w:cs="Times New Roman"/>
          <w:bCs/>
          <w:iCs/>
          <w:sz w:val="24"/>
          <w:szCs w:val="24"/>
        </w:rPr>
        <w:t xml:space="preserve"> 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 </w:t>
      </w:r>
    </w:p>
    <w:p w:rsidR="00132AFC" w:rsidRDefault="00132AFC" w:rsidP="00E21CDA">
      <w:pPr>
        <w:pStyle w:val="a3"/>
        <w:ind w:left="-567" w:firstLine="485"/>
        <w:jc w:val="both"/>
        <w:rPr>
          <w:rFonts w:ascii="Times New Roman" w:hAnsi="Times New Roman" w:cs="Times New Roman"/>
          <w:bCs/>
          <w:iCs/>
          <w:sz w:val="24"/>
          <w:szCs w:val="24"/>
        </w:rPr>
      </w:pPr>
      <w:r w:rsidRPr="00132AFC">
        <w:rPr>
          <w:rFonts w:ascii="Times New Roman" w:hAnsi="Times New Roman" w:cs="Times New Roman"/>
          <w:bCs/>
          <w:iCs/>
          <w:sz w:val="24"/>
          <w:szCs w:val="24"/>
        </w:rPr>
        <w:sym w:font="Symbol" w:char="F0A7"/>
      </w:r>
      <w:r w:rsidRPr="00132AFC">
        <w:rPr>
          <w:rFonts w:ascii="Times New Roman" w:hAnsi="Times New Roman" w:cs="Times New Roman"/>
          <w:bCs/>
          <w:iCs/>
          <w:sz w:val="24"/>
          <w:szCs w:val="24"/>
        </w:rPr>
        <w:t xml:space="preserve"> 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 </w:t>
      </w:r>
    </w:p>
    <w:p w:rsidR="00132AFC" w:rsidRDefault="00132AFC" w:rsidP="00E21CDA">
      <w:pPr>
        <w:pStyle w:val="a3"/>
        <w:ind w:left="-567" w:firstLine="485"/>
        <w:jc w:val="both"/>
        <w:rPr>
          <w:rFonts w:ascii="Times New Roman" w:hAnsi="Times New Roman" w:cs="Times New Roman"/>
          <w:bCs/>
          <w:iCs/>
          <w:sz w:val="24"/>
          <w:szCs w:val="24"/>
        </w:rPr>
      </w:pPr>
      <w:r w:rsidRPr="00132AFC">
        <w:rPr>
          <w:rFonts w:ascii="Times New Roman" w:hAnsi="Times New Roman" w:cs="Times New Roman"/>
          <w:bCs/>
          <w:iCs/>
          <w:sz w:val="24"/>
          <w:szCs w:val="24"/>
        </w:rPr>
        <w:sym w:font="Symbol" w:char="F0A7"/>
      </w:r>
      <w:r w:rsidRPr="00132AFC">
        <w:rPr>
          <w:rFonts w:ascii="Times New Roman" w:hAnsi="Times New Roman" w:cs="Times New Roman"/>
          <w:bCs/>
          <w:iCs/>
          <w:sz w:val="24"/>
          <w:szCs w:val="24"/>
        </w:rPr>
        <w:t xml:space="preserve"> Фиксировать информацию доступными средствами (в виде ключевых слов, плана). </w:t>
      </w:r>
    </w:p>
    <w:p w:rsidR="00132AFC" w:rsidRDefault="00132AFC" w:rsidP="00E21CDA">
      <w:pPr>
        <w:pStyle w:val="a3"/>
        <w:ind w:left="-567" w:firstLine="485"/>
        <w:jc w:val="both"/>
        <w:rPr>
          <w:rFonts w:ascii="Times New Roman" w:hAnsi="Times New Roman" w:cs="Times New Roman"/>
          <w:bCs/>
          <w:iCs/>
          <w:sz w:val="24"/>
          <w:szCs w:val="24"/>
        </w:rPr>
      </w:pPr>
      <w:r w:rsidRPr="00132AFC">
        <w:rPr>
          <w:rFonts w:ascii="Times New Roman" w:hAnsi="Times New Roman" w:cs="Times New Roman"/>
          <w:bCs/>
          <w:iCs/>
          <w:sz w:val="24"/>
          <w:szCs w:val="24"/>
        </w:rPr>
        <w:sym w:font="Symbol" w:char="F0A7"/>
      </w:r>
      <w:r w:rsidRPr="00132AFC">
        <w:rPr>
          <w:rFonts w:ascii="Times New Roman" w:hAnsi="Times New Roman" w:cs="Times New Roman"/>
          <w:bCs/>
          <w:iCs/>
          <w:sz w:val="24"/>
          <w:szCs w:val="24"/>
        </w:rPr>
        <w:t xml:space="preserve"> Оценивать достоверность информации, полученной из иноязычных источников. </w:t>
      </w:r>
    </w:p>
    <w:p w:rsidR="00132AFC" w:rsidRDefault="00132AFC" w:rsidP="00E21CDA">
      <w:pPr>
        <w:pStyle w:val="a3"/>
        <w:ind w:left="-567" w:firstLine="485"/>
        <w:jc w:val="both"/>
        <w:rPr>
          <w:rFonts w:ascii="Times New Roman" w:hAnsi="Times New Roman" w:cs="Times New Roman"/>
          <w:bCs/>
          <w:iCs/>
          <w:sz w:val="24"/>
          <w:szCs w:val="24"/>
        </w:rPr>
      </w:pPr>
      <w:r w:rsidRPr="00132AFC">
        <w:rPr>
          <w:rFonts w:ascii="Times New Roman" w:hAnsi="Times New Roman" w:cs="Times New Roman"/>
          <w:bCs/>
          <w:iCs/>
          <w:sz w:val="24"/>
          <w:szCs w:val="24"/>
        </w:rPr>
        <w:sym w:font="Symbol" w:char="F0A7"/>
      </w:r>
      <w:r w:rsidRPr="00132AFC">
        <w:rPr>
          <w:rFonts w:ascii="Times New Roman" w:hAnsi="Times New Roman" w:cs="Times New Roman"/>
          <w:bCs/>
          <w:iCs/>
          <w:sz w:val="24"/>
          <w:szCs w:val="24"/>
        </w:rPr>
        <w:t xml:space="preserve"> Находить аргументы, подтверждающие или опровергающие одну и ту же идею, в различных информационных источниках; </w:t>
      </w:r>
    </w:p>
    <w:p w:rsidR="00132AFC" w:rsidRDefault="00132AFC" w:rsidP="00E21CDA">
      <w:pPr>
        <w:pStyle w:val="a3"/>
        <w:ind w:left="-567" w:firstLine="485"/>
        <w:jc w:val="both"/>
        <w:rPr>
          <w:rFonts w:ascii="Times New Roman" w:hAnsi="Times New Roman" w:cs="Times New Roman"/>
          <w:bCs/>
          <w:iCs/>
          <w:sz w:val="24"/>
          <w:szCs w:val="24"/>
        </w:rPr>
      </w:pPr>
      <w:r w:rsidRPr="00132AFC">
        <w:rPr>
          <w:rFonts w:ascii="Times New Roman" w:hAnsi="Times New Roman" w:cs="Times New Roman"/>
          <w:bCs/>
          <w:iCs/>
          <w:sz w:val="24"/>
          <w:szCs w:val="24"/>
        </w:rPr>
        <w:sym w:font="Symbol" w:char="F0A7"/>
      </w:r>
      <w:r w:rsidRPr="00132AFC">
        <w:rPr>
          <w:rFonts w:ascii="Times New Roman" w:hAnsi="Times New Roman" w:cs="Times New Roman"/>
          <w:bCs/>
          <w:iCs/>
          <w:sz w:val="24"/>
          <w:szCs w:val="24"/>
        </w:rPr>
        <w:t xml:space="preserve"> </w:t>
      </w:r>
      <w:r>
        <w:rPr>
          <w:rFonts w:ascii="Times New Roman" w:hAnsi="Times New Roman" w:cs="Times New Roman"/>
          <w:bCs/>
          <w:iCs/>
          <w:sz w:val="24"/>
          <w:szCs w:val="24"/>
        </w:rPr>
        <w:t>В</w:t>
      </w:r>
      <w:r w:rsidRPr="00132AFC">
        <w:rPr>
          <w:rFonts w:ascii="Times New Roman" w:hAnsi="Times New Roman" w:cs="Times New Roman"/>
          <w:bCs/>
          <w:iCs/>
          <w:sz w:val="24"/>
          <w:szCs w:val="24"/>
        </w:rPr>
        <w:t xml:space="preserve">ыдвигать предположения (например, о значении слова в контексте) и аргументировать его. </w:t>
      </w:r>
    </w:p>
    <w:p w:rsidR="00132AFC" w:rsidRDefault="00132AFC" w:rsidP="00E21CDA">
      <w:pPr>
        <w:pStyle w:val="a3"/>
        <w:ind w:left="-567" w:firstLine="485"/>
        <w:jc w:val="both"/>
        <w:rPr>
          <w:rFonts w:ascii="Times New Roman" w:hAnsi="Times New Roman" w:cs="Times New Roman"/>
          <w:bCs/>
          <w:iCs/>
          <w:sz w:val="24"/>
          <w:szCs w:val="24"/>
        </w:rPr>
      </w:pPr>
      <w:r w:rsidRPr="00132AFC">
        <w:rPr>
          <w:rFonts w:ascii="Times New Roman" w:hAnsi="Times New Roman" w:cs="Times New Roman"/>
          <w:bCs/>
          <w:iCs/>
          <w:sz w:val="24"/>
          <w:szCs w:val="24"/>
        </w:rPr>
        <w:t xml:space="preserve"> </w:t>
      </w:r>
      <w:r w:rsidRPr="00132AFC">
        <w:rPr>
          <w:rFonts w:ascii="Times New Roman" w:hAnsi="Times New Roman" w:cs="Times New Roman"/>
          <w:b/>
          <w:bCs/>
          <w:i/>
          <w:iCs/>
          <w:sz w:val="24"/>
          <w:szCs w:val="24"/>
        </w:rPr>
        <w:t>Формирование универсальных учебных коммуникативных действий</w:t>
      </w:r>
      <w:r w:rsidRPr="00132AFC">
        <w:rPr>
          <w:rFonts w:ascii="Times New Roman" w:hAnsi="Times New Roman" w:cs="Times New Roman"/>
          <w:bCs/>
          <w:iCs/>
          <w:sz w:val="24"/>
          <w:szCs w:val="24"/>
        </w:rPr>
        <w:t xml:space="preserve"> </w:t>
      </w:r>
    </w:p>
    <w:p w:rsidR="00132AFC" w:rsidRDefault="00132AFC" w:rsidP="00E21CDA">
      <w:pPr>
        <w:pStyle w:val="a3"/>
        <w:ind w:left="-567" w:firstLine="485"/>
        <w:jc w:val="both"/>
        <w:rPr>
          <w:rFonts w:ascii="Times New Roman" w:hAnsi="Times New Roman" w:cs="Times New Roman"/>
          <w:bCs/>
          <w:iCs/>
          <w:sz w:val="24"/>
          <w:szCs w:val="24"/>
        </w:rPr>
      </w:pPr>
      <w:r w:rsidRPr="00132AFC">
        <w:rPr>
          <w:rFonts w:ascii="Times New Roman" w:hAnsi="Times New Roman" w:cs="Times New Roman"/>
          <w:bCs/>
          <w:iCs/>
          <w:sz w:val="24"/>
          <w:szCs w:val="24"/>
        </w:rPr>
        <w:sym w:font="Symbol" w:char="F0A7"/>
      </w:r>
      <w:r w:rsidRPr="00132AFC">
        <w:rPr>
          <w:rFonts w:ascii="Times New Roman" w:hAnsi="Times New Roman" w:cs="Times New Roman"/>
          <w:bCs/>
          <w:iCs/>
          <w:sz w:val="24"/>
          <w:szCs w:val="24"/>
        </w:rPr>
        <w:t xml:space="preserve"> 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 </w:t>
      </w:r>
    </w:p>
    <w:p w:rsidR="00132AFC" w:rsidRDefault="00132AFC" w:rsidP="00E21CDA">
      <w:pPr>
        <w:pStyle w:val="a3"/>
        <w:ind w:left="-567" w:firstLine="485"/>
        <w:jc w:val="both"/>
        <w:rPr>
          <w:rFonts w:ascii="Times New Roman" w:hAnsi="Times New Roman" w:cs="Times New Roman"/>
          <w:bCs/>
          <w:iCs/>
          <w:sz w:val="24"/>
          <w:szCs w:val="24"/>
        </w:rPr>
      </w:pPr>
      <w:r w:rsidRPr="00132AFC">
        <w:rPr>
          <w:rFonts w:ascii="Times New Roman" w:hAnsi="Times New Roman" w:cs="Times New Roman"/>
          <w:bCs/>
          <w:iCs/>
          <w:sz w:val="24"/>
          <w:szCs w:val="24"/>
        </w:rPr>
        <w:sym w:font="Symbol" w:char="F0A7"/>
      </w:r>
      <w:r w:rsidRPr="00132AFC">
        <w:rPr>
          <w:rFonts w:ascii="Times New Roman" w:hAnsi="Times New Roman" w:cs="Times New Roman"/>
          <w:bCs/>
          <w:iCs/>
          <w:sz w:val="24"/>
          <w:szCs w:val="24"/>
        </w:rPr>
        <w:t xml:space="preserve"> 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 </w:t>
      </w:r>
    </w:p>
    <w:p w:rsidR="00132AFC" w:rsidRDefault="00132AFC" w:rsidP="00E21CDA">
      <w:pPr>
        <w:pStyle w:val="a3"/>
        <w:ind w:left="-567" w:firstLine="485"/>
        <w:jc w:val="both"/>
        <w:rPr>
          <w:rFonts w:ascii="Times New Roman" w:hAnsi="Times New Roman" w:cs="Times New Roman"/>
          <w:bCs/>
          <w:iCs/>
          <w:sz w:val="24"/>
          <w:szCs w:val="24"/>
        </w:rPr>
      </w:pPr>
      <w:r w:rsidRPr="00132AFC">
        <w:rPr>
          <w:rFonts w:ascii="Times New Roman" w:hAnsi="Times New Roman" w:cs="Times New Roman"/>
          <w:bCs/>
          <w:iCs/>
          <w:sz w:val="24"/>
          <w:szCs w:val="24"/>
        </w:rPr>
        <w:sym w:font="Symbol" w:char="F0A7"/>
      </w:r>
      <w:r w:rsidRPr="00132AFC">
        <w:rPr>
          <w:rFonts w:ascii="Times New Roman" w:hAnsi="Times New Roman" w:cs="Times New Roman"/>
          <w:bCs/>
          <w:iCs/>
          <w:sz w:val="24"/>
          <w:szCs w:val="24"/>
        </w:rPr>
        <w:t xml:space="preserve"> Анализировать и восстанавливать текст с опущенными в учебных целях фрагментами. </w:t>
      </w:r>
    </w:p>
    <w:p w:rsidR="00132AFC" w:rsidRDefault="00132AFC" w:rsidP="00E21CDA">
      <w:pPr>
        <w:pStyle w:val="a3"/>
        <w:ind w:left="-567" w:firstLine="485"/>
        <w:jc w:val="both"/>
        <w:rPr>
          <w:rFonts w:ascii="Times New Roman" w:hAnsi="Times New Roman" w:cs="Times New Roman"/>
          <w:bCs/>
          <w:iCs/>
          <w:sz w:val="24"/>
          <w:szCs w:val="24"/>
        </w:rPr>
      </w:pPr>
      <w:r w:rsidRPr="00132AFC">
        <w:rPr>
          <w:rFonts w:ascii="Times New Roman" w:hAnsi="Times New Roman" w:cs="Times New Roman"/>
          <w:bCs/>
          <w:iCs/>
          <w:sz w:val="24"/>
          <w:szCs w:val="24"/>
        </w:rPr>
        <w:sym w:font="Symbol" w:char="F0A7"/>
      </w:r>
      <w:r w:rsidRPr="00132AFC">
        <w:rPr>
          <w:rFonts w:ascii="Times New Roman" w:hAnsi="Times New Roman" w:cs="Times New Roman"/>
          <w:bCs/>
          <w:iCs/>
          <w:sz w:val="24"/>
          <w:szCs w:val="24"/>
        </w:rPr>
        <w:t xml:space="preserve"> 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 </w:t>
      </w:r>
    </w:p>
    <w:p w:rsidR="00132AFC" w:rsidRDefault="00132AFC" w:rsidP="00E21CDA">
      <w:pPr>
        <w:pStyle w:val="a3"/>
        <w:ind w:left="-567" w:firstLine="485"/>
        <w:jc w:val="both"/>
        <w:rPr>
          <w:rFonts w:ascii="Times New Roman" w:hAnsi="Times New Roman" w:cs="Times New Roman"/>
          <w:bCs/>
          <w:iCs/>
          <w:sz w:val="24"/>
          <w:szCs w:val="24"/>
        </w:rPr>
      </w:pPr>
      <w:r w:rsidRPr="00132AFC">
        <w:rPr>
          <w:rFonts w:ascii="Times New Roman" w:hAnsi="Times New Roman" w:cs="Times New Roman"/>
          <w:bCs/>
          <w:iCs/>
          <w:sz w:val="24"/>
          <w:szCs w:val="24"/>
        </w:rPr>
        <w:sym w:font="Symbol" w:char="F0A7"/>
      </w:r>
      <w:r w:rsidRPr="00132AFC">
        <w:rPr>
          <w:rFonts w:ascii="Times New Roman" w:hAnsi="Times New Roman" w:cs="Times New Roman"/>
          <w:bCs/>
          <w:iCs/>
          <w:sz w:val="24"/>
          <w:szCs w:val="24"/>
        </w:rPr>
        <w:t xml:space="preserve"> 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132AFC" w:rsidRPr="00132AFC" w:rsidRDefault="00132AFC" w:rsidP="00E21CDA">
      <w:pPr>
        <w:pStyle w:val="a3"/>
        <w:ind w:left="-567" w:firstLine="485"/>
        <w:jc w:val="both"/>
        <w:rPr>
          <w:rFonts w:ascii="Times New Roman" w:hAnsi="Times New Roman" w:cs="Times New Roman"/>
          <w:b/>
          <w:bCs/>
          <w:i/>
          <w:iCs/>
          <w:sz w:val="24"/>
          <w:szCs w:val="24"/>
        </w:rPr>
      </w:pPr>
      <w:r w:rsidRPr="00132AFC">
        <w:rPr>
          <w:rFonts w:ascii="Times New Roman" w:hAnsi="Times New Roman" w:cs="Times New Roman"/>
          <w:bCs/>
          <w:iCs/>
          <w:sz w:val="24"/>
          <w:szCs w:val="24"/>
        </w:rPr>
        <w:t xml:space="preserve"> </w:t>
      </w:r>
      <w:r w:rsidRPr="00132AFC">
        <w:rPr>
          <w:rFonts w:ascii="Times New Roman" w:hAnsi="Times New Roman" w:cs="Times New Roman"/>
          <w:b/>
          <w:bCs/>
          <w:i/>
          <w:iCs/>
          <w:sz w:val="24"/>
          <w:szCs w:val="24"/>
        </w:rPr>
        <w:t xml:space="preserve">Формирование универсальных учебных регулятивных действий </w:t>
      </w:r>
    </w:p>
    <w:p w:rsidR="00132AFC" w:rsidRDefault="00132AFC" w:rsidP="00E21CDA">
      <w:pPr>
        <w:pStyle w:val="a3"/>
        <w:ind w:left="-567" w:firstLine="485"/>
        <w:jc w:val="both"/>
        <w:rPr>
          <w:rFonts w:ascii="Times New Roman" w:hAnsi="Times New Roman" w:cs="Times New Roman"/>
          <w:bCs/>
          <w:iCs/>
          <w:sz w:val="24"/>
          <w:szCs w:val="24"/>
        </w:rPr>
      </w:pPr>
      <w:r w:rsidRPr="00132AFC">
        <w:rPr>
          <w:rFonts w:ascii="Times New Roman" w:hAnsi="Times New Roman" w:cs="Times New Roman"/>
          <w:bCs/>
          <w:iCs/>
          <w:sz w:val="24"/>
          <w:szCs w:val="24"/>
        </w:rPr>
        <w:sym w:font="Symbol" w:char="F0A7"/>
      </w:r>
      <w:r w:rsidRPr="00132AFC">
        <w:rPr>
          <w:rFonts w:ascii="Times New Roman" w:hAnsi="Times New Roman" w:cs="Times New Roman"/>
          <w:bCs/>
          <w:iCs/>
          <w:sz w:val="24"/>
          <w:szCs w:val="24"/>
        </w:rPr>
        <w:t xml:space="preserve"> Удерживать цель деятельности; планировать выполнение учебной задачи, выбирать и аргументировать способ деятельности. </w:t>
      </w:r>
    </w:p>
    <w:p w:rsidR="00132AFC" w:rsidRDefault="00132AFC" w:rsidP="00E21CDA">
      <w:pPr>
        <w:pStyle w:val="a3"/>
        <w:ind w:left="-567" w:firstLine="485"/>
        <w:jc w:val="both"/>
        <w:rPr>
          <w:rFonts w:ascii="Times New Roman" w:hAnsi="Times New Roman" w:cs="Times New Roman"/>
          <w:bCs/>
          <w:iCs/>
          <w:sz w:val="24"/>
          <w:szCs w:val="24"/>
        </w:rPr>
      </w:pPr>
      <w:r w:rsidRPr="00132AFC">
        <w:rPr>
          <w:rFonts w:ascii="Times New Roman" w:hAnsi="Times New Roman" w:cs="Times New Roman"/>
          <w:bCs/>
          <w:iCs/>
          <w:sz w:val="24"/>
          <w:szCs w:val="24"/>
        </w:rPr>
        <w:sym w:font="Symbol" w:char="F0A7"/>
      </w:r>
      <w:r w:rsidRPr="00132AFC">
        <w:rPr>
          <w:rFonts w:ascii="Times New Roman" w:hAnsi="Times New Roman" w:cs="Times New Roman"/>
          <w:bCs/>
          <w:iCs/>
          <w:sz w:val="24"/>
          <w:szCs w:val="24"/>
        </w:rPr>
        <w:t xml:space="preserve"> Планировать организацию совместной работы, определять свою роль, распределять задачи между членами команды, участвовать в групповых формах работы. </w:t>
      </w:r>
    </w:p>
    <w:p w:rsidR="00132AFC" w:rsidRDefault="00132AFC" w:rsidP="00E21CDA">
      <w:pPr>
        <w:pStyle w:val="a3"/>
        <w:ind w:left="-567" w:firstLine="485"/>
        <w:jc w:val="both"/>
        <w:rPr>
          <w:rFonts w:ascii="Times New Roman" w:hAnsi="Times New Roman" w:cs="Times New Roman"/>
          <w:bCs/>
          <w:iCs/>
          <w:sz w:val="24"/>
          <w:szCs w:val="24"/>
        </w:rPr>
      </w:pPr>
      <w:r w:rsidRPr="00132AFC">
        <w:rPr>
          <w:rFonts w:ascii="Times New Roman" w:hAnsi="Times New Roman" w:cs="Times New Roman"/>
          <w:bCs/>
          <w:iCs/>
          <w:sz w:val="24"/>
          <w:szCs w:val="24"/>
        </w:rPr>
        <w:sym w:font="Symbol" w:char="F0A7"/>
      </w:r>
      <w:r w:rsidRPr="00132AFC">
        <w:rPr>
          <w:rFonts w:ascii="Times New Roman" w:hAnsi="Times New Roman" w:cs="Times New Roman"/>
          <w:bCs/>
          <w:iCs/>
          <w:sz w:val="24"/>
          <w:szCs w:val="24"/>
        </w:rPr>
        <w:t xml:space="preserve"> Оказывать влияние на речевое поведение партнера (например, поощряя его продолжать поиск совместного решения поставленной задачи). </w:t>
      </w:r>
    </w:p>
    <w:p w:rsidR="00132AFC" w:rsidRDefault="00132AFC" w:rsidP="00E21CDA">
      <w:pPr>
        <w:pStyle w:val="a3"/>
        <w:ind w:left="-567" w:firstLine="485"/>
        <w:jc w:val="both"/>
        <w:rPr>
          <w:rFonts w:ascii="Times New Roman" w:hAnsi="Times New Roman" w:cs="Times New Roman"/>
          <w:bCs/>
          <w:iCs/>
          <w:sz w:val="24"/>
          <w:szCs w:val="24"/>
        </w:rPr>
      </w:pPr>
      <w:r w:rsidRPr="00132AFC">
        <w:rPr>
          <w:rFonts w:ascii="Times New Roman" w:hAnsi="Times New Roman" w:cs="Times New Roman"/>
          <w:bCs/>
          <w:iCs/>
          <w:sz w:val="24"/>
          <w:szCs w:val="24"/>
        </w:rPr>
        <w:sym w:font="Symbol" w:char="F0A7"/>
      </w:r>
      <w:r w:rsidRPr="00132AFC">
        <w:rPr>
          <w:rFonts w:ascii="Times New Roman" w:hAnsi="Times New Roman" w:cs="Times New Roman"/>
          <w:bCs/>
          <w:iCs/>
          <w:sz w:val="24"/>
          <w:szCs w:val="24"/>
        </w:rPr>
        <w:t xml:space="preserve"> Корректировать деятельность с учетом возникших трудностей, ошибок, новых данных или информации. </w:t>
      </w:r>
    </w:p>
    <w:p w:rsidR="00F85D1B" w:rsidRDefault="00132AFC" w:rsidP="00E21CDA">
      <w:pPr>
        <w:pStyle w:val="a3"/>
        <w:ind w:left="-567" w:firstLine="485"/>
        <w:jc w:val="both"/>
        <w:rPr>
          <w:rFonts w:ascii="Times New Roman" w:hAnsi="Times New Roman" w:cs="Times New Roman"/>
          <w:bCs/>
          <w:iCs/>
          <w:sz w:val="24"/>
          <w:szCs w:val="24"/>
        </w:rPr>
      </w:pPr>
      <w:r w:rsidRPr="00132AFC">
        <w:rPr>
          <w:rFonts w:ascii="Times New Roman" w:hAnsi="Times New Roman" w:cs="Times New Roman"/>
          <w:bCs/>
          <w:iCs/>
          <w:sz w:val="24"/>
          <w:szCs w:val="24"/>
        </w:rPr>
        <w:sym w:font="Symbol" w:char="F0A7"/>
      </w:r>
      <w:r w:rsidRPr="00132AFC">
        <w:rPr>
          <w:rFonts w:ascii="Times New Roman" w:hAnsi="Times New Roman" w:cs="Times New Roman"/>
          <w:bCs/>
          <w:iCs/>
          <w:sz w:val="24"/>
          <w:szCs w:val="24"/>
        </w:rPr>
        <w:t xml:space="preserve"> 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w:t>
      </w:r>
    </w:p>
    <w:p w:rsidR="00D43922" w:rsidRDefault="00B30192" w:rsidP="00E21CDA">
      <w:pPr>
        <w:pStyle w:val="a3"/>
        <w:ind w:left="-567" w:firstLine="485"/>
        <w:jc w:val="both"/>
        <w:rPr>
          <w:rFonts w:ascii="Times New Roman" w:hAnsi="Times New Roman" w:cs="Times New Roman"/>
          <w:bCs/>
          <w:iCs/>
          <w:sz w:val="24"/>
          <w:szCs w:val="24"/>
        </w:rPr>
      </w:pPr>
      <w:r w:rsidRPr="00D43922">
        <w:rPr>
          <w:rFonts w:ascii="Times New Roman" w:hAnsi="Times New Roman" w:cs="Times New Roman"/>
          <w:b/>
          <w:bCs/>
          <w:iCs/>
          <w:sz w:val="24"/>
          <w:szCs w:val="24"/>
        </w:rPr>
        <w:t>Математика и информатика</w:t>
      </w:r>
      <w:r w:rsidRPr="00D43922">
        <w:rPr>
          <w:rFonts w:ascii="Times New Roman" w:hAnsi="Times New Roman" w:cs="Times New Roman"/>
          <w:bCs/>
          <w:iCs/>
          <w:sz w:val="24"/>
          <w:szCs w:val="24"/>
        </w:rPr>
        <w:t xml:space="preserve"> </w:t>
      </w:r>
    </w:p>
    <w:p w:rsidR="00D43922" w:rsidRDefault="00B30192" w:rsidP="00E21CDA">
      <w:pPr>
        <w:pStyle w:val="a3"/>
        <w:ind w:left="-567" w:firstLine="485"/>
        <w:jc w:val="both"/>
        <w:rPr>
          <w:rFonts w:ascii="Times New Roman" w:hAnsi="Times New Roman" w:cs="Times New Roman"/>
          <w:bCs/>
          <w:iCs/>
          <w:sz w:val="24"/>
          <w:szCs w:val="24"/>
        </w:rPr>
      </w:pPr>
      <w:r w:rsidRPr="00D43922">
        <w:rPr>
          <w:rFonts w:ascii="Times New Roman" w:hAnsi="Times New Roman" w:cs="Times New Roman"/>
          <w:bCs/>
          <w:iCs/>
          <w:sz w:val="24"/>
          <w:szCs w:val="24"/>
          <w:u w:val="single"/>
        </w:rPr>
        <w:t>Формирование универсальных учебных познавательных действий</w:t>
      </w:r>
      <w:r w:rsidRPr="00D43922">
        <w:rPr>
          <w:rFonts w:ascii="Times New Roman" w:hAnsi="Times New Roman" w:cs="Times New Roman"/>
          <w:bCs/>
          <w:iCs/>
          <w:sz w:val="24"/>
          <w:szCs w:val="24"/>
        </w:rPr>
        <w:t xml:space="preserve"> </w:t>
      </w:r>
    </w:p>
    <w:p w:rsidR="00D43922" w:rsidRDefault="00B30192" w:rsidP="00E21CDA">
      <w:pPr>
        <w:pStyle w:val="a3"/>
        <w:ind w:left="-567" w:firstLine="485"/>
        <w:jc w:val="both"/>
        <w:rPr>
          <w:rFonts w:ascii="Times New Roman" w:hAnsi="Times New Roman" w:cs="Times New Roman"/>
          <w:bCs/>
          <w:iCs/>
          <w:sz w:val="24"/>
          <w:szCs w:val="24"/>
        </w:rPr>
      </w:pPr>
      <w:r w:rsidRPr="00D43922">
        <w:rPr>
          <w:rFonts w:ascii="Times New Roman" w:hAnsi="Times New Roman" w:cs="Times New Roman"/>
          <w:bCs/>
          <w:i/>
          <w:iCs/>
          <w:sz w:val="24"/>
          <w:szCs w:val="24"/>
        </w:rPr>
        <w:t>Формирование базовых логических действий</w:t>
      </w:r>
      <w:r w:rsidRPr="00D43922">
        <w:rPr>
          <w:rFonts w:ascii="Times New Roman" w:hAnsi="Times New Roman" w:cs="Times New Roman"/>
          <w:bCs/>
          <w:iCs/>
          <w:sz w:val="24"/>
          <w:szCs w:val="24"/>
        </w:rPr>
        <w:t xml:space="preserve"> </w:t>
      </w:r>
    </w:p>
    <w:p w:rsidR="00D43922" w:rsidRDefault="00B30192" w:rsidP="00E21CDA">
      <w:pPr>
        <w:pStyle w:val="a3"/>
        <w:ind w:left="-567" w:firstLine="485"/>
        <w:jc w:val="both"/>
        <w:rPr>
          <w:rFonts w:ascii="Times New Roman" w:hAnsi="Times New Roman" w:cs="Times New Roman"/>
          <w:bCs/>
          <w:iCs/>
          <w:sz w:val="24"/>
          <w:szCs w:val="24"/>
        </w:rPr>
      </w:pPr>
      <w:r w:rsidRPr="00D43922">
        <w:rPr>
          <w:rFonts w:ascii="Times New Roman" w:hAnsi="Times New Roman" w:cs="Times New Roman"/>
          <w:bCs/>
          <w:iCs/>
          <w:sz w:val="24"/>
          <w:szCs w:val="24"/>
        </w:rPr>
        <w:sym w:font="Symbol" w:char="F0A7"/>
      </w:r>
      <w:r w:rsidRPr="00D43922">
        <w:rPr>
          <w:rFonts w:ascii="Times New Roman" w:hAnsi="Times New Roman" w:cs="Times New Roman"/>
          <w:bCs/>
          <w:iCs/>
          <w:sz w:val="24"/>
          <w:szCs w:val="24"/>
        </w:rPr>
        <w:t xml:space="preserve"> Выявлять качества, свойства, характеристики математических объектов. </w:t>
      </w:r>
    </w:p>
    <w:p w:rsidR="00D43922" w:rsidRDefault="00B30192" w:rsidP="00E21CDA">
      <w:pPr>
        <w:pStyle w:val="a3"/>
        <w:ind w:left="-567" w:firstLine="485"/>
        <w:jc w:val="both"/>
        <w:rPr>
          <w:rFonts w:ascii="Times New Roman" w:hAnsi="Times New Roman" w:cs="Times New Roman"/>
          <w:bCs/>
          <w:iCs/>
          <w:sz w:val="24"/>
          <w:szCs w:val="24"/>
        </w:rPr>
      </w:pPr>
      <w:r w:rsidRPr="00D43922">
        <w:rPr>
          <w:rFonts w:ascii="Times New Roman" w:hAnsi="Times New Roman" w:cs="Times New Roman"/>
          <w:bCs/>
          <w:iCs/>
          <w:sz w:val="24"/>
          <w:szCs w:val="24"/>
        </w:rPr>
        <w:lastRenderedPageBreak/>
        <w:sym w:font="Symbol" w:char="F0A7"/>
      </w:r>
      <w:r w:rsidRPr="00D43922">
        <w:rPr>
          <w:rFonts w:ascii="Times New Roman" w:hAnsi="Times New Roman" w:cs="Times New Roman"/>
          <w:bCs/>
          <w:iCs/>
          <w:sz w:val="24"/>
          <w:szCs w:val="24"/>
        </w:rPr>
        <w:t xml:space="preserve"> Различать свойства и признаки объектов. </w:t>
      </w:r>
    </w:p>
    <w:p w:rsidR="00D43922" w:rsidRDefault="00B30192" w:rsidP="00E21CDA">
      <w:pPr>
        <w:pStyle w:val="a3"/>
        <w:ind w:left="-567" w:firstLine="485"/>
        <w:jc w:val="both"/>
        <w:rPr>
          <w:rFonts w:ascii="Times New Roman" w:hAnsi="Times New Roman" w:cs="Times New Roman"/>
          <w:bCs/>
          <w:iCs/>
          <w:sz w:val="24"/>
          <w:szCs w:val="24"/>
        </w:rPr>
      </w:pPr>
      <w:r w:rsidRPr="00D43922">
        <w:rPr>
          <w:rFonts w:ascii="Times New Roman" w:hAnsi="Times New Roman" w:cs="Times New Roman"/>
          <w:bCs/>
          <w:iCs/>
          <w:sz w:val="24"/>
          <w:szCs w:val="24"/>
        </w:rPr>
        <w:sym w:font="Symbol" w:char="F0A7"/>
      </w:r>
      <w:r w:rsidRPr="00D43922">
        <w:rPr>
          <w:rFonts w:ascii="Times New Roman" w:hAnsi="Times New Roman" w:cs="Times New Roman"/>
          <w:bCs/>
          <w:iCs/>
          <w:sz w:val="24"/>
          <w:szCs w:val="24"/>
        </w:rPr>
        <w:t xml:space="preserve"> Сравнивать, упорядочивать, классифицировать числа, величины, выражения, формулы, графики, геометрические фигуры и т. п. </w:t>
      </w:r>
    </w:p>
    <w:p w:rsidR="00D43922" w:rsidRDefault="00B30192" w:rsidP="00E21CDA">
      <w:pPr>
        <w:pStyle w:val="a3"/>
        <w:ind w:left="-567" w:firstLine="485"/>
        <w:jc w:val="both"/>
        <w:rPr>
          <w:rFonts w:ascii="Times New Roman" w:hAnsi="Times New Roman" w:cs="Times New Roman"/>
          <w:bCs/>
          <w:iCs/>
          <w:sz w:val="24"/>
          <w:szCs w:val="24"/>
        </w:rPr>
      </w:pPr>
      <w:r w:rsidRPr="00D43922">
        <w:rPr>
          <w:rFonts w:ascii="Times New Roman" w:hAnsi="Times New Roman" w:cs="Times New Roman"/>
          <w:bCs/>
          <w:iCs/>
          <w:sz w:val="24"/>
          <w:szCs w:val="24"/>
        </w:rPr>
        <w:sym w:font="Symbol" w:char="F0A7"/>
      </w:r>
      <w:r w:rsidRPr="00D43922">
        <w:rPr>
          <w:rFonts w:ascii="Times New Roman" w:hAnsi="Times New Roman" w:cs="Times New Roman"/>
          <w:bCs/>
          <w:iCs/>
          <w:sz w:val="24"/>
          <w:szCs w:val="24"/>
        </w:rPr>
        <w:t xml:space="preserve"> Устанавливать связи и отношения, проводить аналогии, распознавать зависимости между объектами. </w:t>
      </w:r>
    </w:p>
    <w:p w:rsidR="00D43922" w:rsidRDefault="00B30192" w:rsidP="00E21CDA">
      <w:pPr>
        <w:pStyle w:val="a3"/>
        <w:ind w:left="-567" w:firstLine="485"/>
        <w:jc w:val="both"/>
        <w:rPr>
          <w:rFonts w:ascii="Times New Roman" w:hAnsi="Times New Roman" w:cs="Times New Roman"/>
          <w:bCs/>
          <w:iCs/>
          <w:sz w:val="24"/>
          <w:szCs w:val="24"/>
        </w:rPr>
      </w:pPr>
      <w:r w:rsidRPr="00D43922">
        <w:rPr>
          <w:rFonts w:ascii="Times New Roman" w:hAnsi="Times New Roman" w:cs="Times New Roman"/>
          <w:bCs/>
          <w:iCs/>
          <w:sz w:val="24"/>
          <w:szCs w:val="24"/>
        </w:rPr>
        <w:sym w:font="Symbol" w:char="F0A7"/>
      </w:r>
      <w:r w:rsidRPr="00D43922">
        <w:rPr>
          <w:rFonts w:ascii="Times New Roman" w:hAnsi="Times New Roman" w:cs="Times New Roman"/>
          <w:bCs/>
          <w:iCs/>
          <w:sz w:val="24"/>
          <w:szCs w:val="24"/>
        </w:rPr>
        <w:t xml:space="preserve"> Анализировать изменения и находить закономерности. </w:t>
      </w:r>
    </w:p>
    <w:p w:rsidR="00D43922" w:rsidRDefault="00B30192" w:rsidP="00E21CDA">
      <w:pPr>
        <w:pStyle w:val="a3"/>
        <w:ind w:left="-567" w:firstLine="485"/>
        <w:jc w:val="both"/>
        <w:rPr>
          <w:rFonts w:ascii="Times New Roman" w:hAnsi="Times New Roman" w:cs="Times New Roman"/>
          <w:bCs/>
          <w:iCs/>
          <w:sz w:val="24"/>
          <w:szCs w:val="24"/>
        </w:rPr>
      </w:pPr>
      <w:r w:rsidRPr="00D43922">
        <w:rPr>
          <w:rFonts w:ascii="Times New Roman" w:hAnsi="Times New Roman" w:cs="Times New Roman"/>
          <w:bCs/>
          <w:iCs/>
          <w:sz w:val="24"/>
          <w:szCs w:val="24"/>
        </w:rPr>
        <w:sym w:font="Symbol" w:char="F0A7"/>
      </w:r>
      <w:r w:rsidRPr="00D43922">
        <w:rPr>
          <w:rFonts w:ascii="Times New Roman" w:hAnsi="Times New Roman" w:cs="Times New Roman"/>
          <w:bCs/>
          <w:iCs/>
          <w:sz w:val="24"/>
          <w:szCs w:val="24"/>
        </w:rPr>
        <w:t xml:space="preserve"> Формулировать и использовать определения понятий, теоремы; выводить следствия, строить отрицания, формулировать обратные теоремы. </w:t>
      </w:r>
    </w:p>
    <w:p w:rsidR="00D43922" w:rsidRDefault="00B30192" w:rsidP="00E21CDA">
      <w:pPr>
        <w:pStyle w:val="a3"/>
        <w:ind w:left="-567" w:firstLine="485"/>
        <w:jc w:val="both"/>
        <w:rPr>
          <w:rFonts w:ascii="Times New Roman" w:hAnsi="Times New Roman" w:cs="Times New Roman"/>
          <w:bCs/>
          <w:iCs/>
          <w:sz w:val="24"/>
          <w:szCs w:val="24"/>
        </w:rPr>
      </w:pPr>
      <w:r w:rsidRPr="00D43922">
        <w:rPr>
          <w:rFonts w:ascii="Times New Roman" w:hAnsi="Times New Roman" w:cs="Times New Roman"/>
          <w:bCs/>
          <w:iCs/>
          <w:sz w:val="24"/>
          <w:szCs w:val="24"/>
        </w:rPr>
        <w:sym w:font="Symbol" w:char="F0A7"/>
      </w:r>
      <w:r w:rsidRPr="00D43922">
        <w:rPr>
          <w:rFonts w:ascii="Times New Roman" w:hAnsi="Times New Roman" w:cs="Times New Roman"/>
          <w:bCs/>
          <w:iCs/>
          <w:sz w:val="24"/>
          <w:szCs w:val="24"/>
        </w:rPr>
        <w:t xml:space="preserve"> Использовать логические связки «</w:t>
      </w:r>
      <w:r w:rsidR="00D43922">
        <w:rPr>
          <w:rFonts w:ascii="Times New Roman" w:hAnsi="Times New Roman" w:cs="Times New Roman"/>
          <w:bCs/>
          <w:iCs/>
          <w:sz w:val="24"/>
          <w:szCs w:val="24"/>
        </w:rPr>
        <w:t xml:space="preserve">и», «или», «если ..., то ...». </w:t>
      </w:r>
    </w:p>
    <w:p w:rsidR="00D43922" w:rsidRDefault="00B30192" w:rsidP="00E21CDA">
      <w:pPr>
        <w:pStyle w:val="a3"/>
        <w:ind w:left="-567" w:firstLine="485"/>
        <w:jc w:val="both"/>
        <w:rPr>
          <w:rFonts w:ascii="Times New Roman" w:hAnsi="Times New Roman" w:cs="Times New Roman"/>
          <w:bCs/>
          <w:iCs/>
          <w:sz w:val="24"/>
          <w:szCs w:val="24"/>
        </w:rPr>
      </w:pPr>
      <w:r w:rsidRPr="00D43922">
        <w:rPr>
          <w:rFonts w:ascii="Times New Roman" w:hAnsi="Times New Roman" w:cs="Times New Roman"/>
          <w:bCs/>
          <w:iCs/>
          <w:sz w:val="24"/>
          <w:szCs w:val="24"/>
        </w:rPr>
        <w:sym w:font="Symbol" w:char="F0A7"/>
      </w:r>
      <w:r w:rsidRPr="00D43922">
        <w:rPr>
          <w:rFonts w:ascii="Times New Roman" w:hAnsi="Times New Roman" w:cs="Times New Roman"/>
          <w:bCs/>
          <w:iCs/>
          <w:sz w:val="24"/>
          <w:szCs w:val="24"/>
        </w:rPr>
        <w:t xml:space="preserve"> Обобщать и конкретизировать; строить заключения от общего к частному и от частного к общему. </w:t>
      </w:r>
    </w:p>
    <w:p w:rsidR="00D43922" w:rsidRDefault="00B30192" w:rsidP="00E21CDA">
      <w:pPr>
        <w:pStyle w:val="a3"/>
        <w:ind w:left="-567" w:firstLine="485"/>
        <w:jc w:val="both"/>
        <w:rPr>
          <w:rFonts w:ascii="Times New Roman" w:hAnsi="Times New Roman" w:cs="Times New Roman"/>
          <w:bCs/>
          <w:iCs/>
          <w:sz w:val="24"/>
          <w:szCs w:val="24"/>
        </w:rPr>
      </w:pPr>
      <w:r w:rsidRPr="00D43922">
        <w:rPr>
          <w:rFonts w:ascii="Times New Roman" w:hAnsi="Times New Roman" w:cs="Times New Roman"/>
          <w:bCs/>
          <w:iCs/>
          <w:sz w:val="24"/>
          <w:szCs w:val="24"/>
        </w:rPr>
        <w:sym w:font="Symbol" w:char="F0A7"/>
      </w:r>
      <w:r w:rsidRPr="00D43922">
        <w:rPr>
          <w:rFonts w:ascii="Times New Roman" w:hAnsi="Times New Roman" w:cs="Times New Roman"/>
          <w:bCs/>
          <w:iCs/>
          <w:sz w:val="24"/>
          <w:szCs w:val="24"/>
        </w:rPr>
        <w:t xml:space="preserve"> Использовать кванторы «все», «всякий», «любой», «некоторый», «существует»; приводить пример и контрпример </w:t>
      </w:r>
    </w:p>
    <w:p w:rsidR="00D43922" w:rsidRDefault="00B30192" w:rsidP="00E21CDA">
      <w:pPr>
        <w:pStyle w:val="a3"/>
        <w:ind w:left="-567" w:firstLine="485"/>
        <w:jc w:val="both"/>
        <w:rPr>
          <w:rFonts w:ascii="Times New Roman" w:hAnsi="Times New Roman" w:cs="Times New Roman"/>
          <w:bCs/>
          <w:iCs/>
          <w:sz w:val="24"/>
          <w:szCs w:val="24"/>
        </w:rPr>
      </w:pPr>
      <w:r w:rsidRPr="00D43922">
        <w:rPr>
          <w:rFonts w:ascii="Times New Roman" w:hAnsi="Times New Roman" w:cs="Times New Roman"/>
          <w:bCs/>
          <w:iCs/>
          <w:sz w:val="24"/>
          <w:szCs w:val="24"/>
        </w:rPr>
        <w:sym w:font="Symbol" w:char="F0A7"/>
      </w:r>
      <w:r w:rsidRPr="00D43922">
        <w:rPr>
          <w:rFonts w:ascii="Times New Roman" w:hAnsi="Times New Roman" w:cs="Times New Roman"/>
          <w:bCs/>
          <w:iCs/>
          <w:sz w:val="24"/>
          <w:szCs w:val="24"/>
        </w:rPr>
        <w:t xml:space="preserve"> Различать,</w:t>
      </w:r>
      <w:r w:rsidRPr="00B30192">
        <w:rPr>
          <w:rFonts w:ascii="Times New Roman" w:hAnsi="Times New Roman" w:cs="Times New Roman"/>
          <w:bCs/>
          <w:iCs/>
          <w:sz w:val="24"/>
          <w:szCs w:val="24"/>
        </w:rPr>
        <w:t xml:space="preserve"> распознавать верные и неверные утверждения. </w:t>
      </w:r>
    </w:p>
    <w:p w:rsidR="00D43922"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sym w:font="Symbol" w:char="F0A7"/>
      </w:r>
      <w:r w:rsidRPr="00B30192">
        <w:rPr>
          <w:rFonts w:ascii="Times New Roman" w:hAnsi="Times New Roman" w:cs="Times New Roman"/>
          <w:bCs/>
          <w:iCs/>
          <w:sz w:val="24"/>
          <w:szCs w:val="24"/>
        </w:rPr>
        <w:t xml:space="preserve"> Выражать отношения, зависимости, правила, закономерности с помощью формул. </w:t>
      </w:r>
    </w:p>
    <w:p w:rsidR="00D43922"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sym w:font="Symbol" w:char="F0A7"/>
      </w:r>
      <w:r w:rsidRPr="00B30192">
        <w:rPr>
          <w:rFonts w:ascii="Times New Roman" w:hAnsi="Times New Roman" w:cs="Times New Roman"/>
          <w:bCs/>
          <w:iCs/>
          <w:sz w:val="24"/>
          <w:szCs w:val="24"/>
        </w:rPr>
        <w:t xml:space="preserve"> Моделировать отношения между объектами, использовать символьные и графические модели. </w:t>
      </w:r>
    </w:p>
    <w:p w:rsidR="00D43922"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sym w:font="Symbol" w:char="F0A7"/>
      </w:r>
      <w:r w:rsidRPr="00B30192">
        <w:rPr>
          <w:rFonts w:ascii="Times New Roman" w:hAnsi="Times New Roman" w:cs="Times New Roman"/>
          <w:bCs/>
          <w:iCs/>
          <w:sz w:val="24"/>
          <w:szCs w:val="24"/>
        </w:rPr>
        <w:t xml:space="preserve"> Воспроизводить и строить логические цепочки утверждений, прямые и от противного. </w:t>
      </w:r>
    </w:p>
    <w:p w:rsidR="00D43922"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sym w:font="Symbol" w:char="F0A7"/>
      </w:r>
      <w:r w:rsidRPr="00B30192">
        <w:rPr>
          <w:rFonts w:ascii="Times New Roman" w:hAnsi="Times New Roman" w:cs="Times New Roman"/>
          <w:bCs/>
          <w:iCs/>
          <w:sz w:val="24"/>
          <w:szCs w:val="24"/>
        </w:rPr>
        <w:t xml:space="preserve"> Устанавливать противоречия в рассуждениях. </w:t>
      </w:r>
    </w:p>
    <w:p w:rsidR="00D43922"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sym w:font="Symbol" w:char="F0A7"/>
      </w:r>
      <w:r w:rsidRPr="00B30192">
        <w:rPr>
          <w:rFonts w:ascii="Times New Roman" w:hAnsi="Times New Roman" w:cs="Times New Roman"/>
          <w:bCs/>
          <w:iCs/>
          <w:sz w:val="24"/>
          <w:szCs w:val="24"/>
        </w:rPr>
        <w:t xml:space="preserve"> Создавать, применять и преобразовывать знаки и символы, модели и схемы для решения учебных и познавательных задач. </w:t>
      </w:r>
    </w:p>
    <w:p w:rsidR="00D43922"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sym w:font="Symbol" w:char="F0A7"/>
      </w:r>
      <w:r w:rsidRPr="00B30192">
        <w:rPr>
          <w:rFonts w:ascii="Times New Roman" w:hAnsi="Times New Roman" w:cs="Times New Roman"/>
          <w:bCs/>
          <w:iCs/>
          <w:sz w:val="24"/>
          <w:szCs w:val="24"/>
        </w:rPr>
        <w:t xml:space="preserve"> 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D43922"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w:t>
      </w:r>
      <w:r w:rsidRPr="00D43922">
        <w:rPr>
          <w:rFonts w:ascii="Times New Roman" w:hAnsi="Times New Roman" w:cs="Times New Roman"/>
          <w:bCs/>
          <w:i/>
          <w:iCs/>
          <w:sz w:val="24"/>
          <w:szCs w:val="24"/>
        </w:rPr>
        <w:t>Формирование базовых исследовательских действий</w:t>
      </w:r>
      <w:r w:rsidRPr="00B30192">
        <w:rPr>
          <w:rFonts w:ascii="Times New Roman" w:hAnsi="Times New Roman" w:cs="Times New Roman"/>
          <w:bCs/>
          <w:iCs/>
          <w:sz w:val="24"/>
          <w:szCs w:val="24"/>
        </w:rPr>
        <w:t xml:space="preserve"> </w:t>
      </w:r>
    </w:p>
    <w:p w:rsidR="00D43922"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sym w:font="Symbol" w:char="F0A7"/>
      </w:r>
      <w:r w:rsidRPr="00B30192">
        <w:rPr>
          <w:rFonts w:ascii="Times New Roman" w:hAnsi="Times New Roman" w:cs="Times New Roman"/>
          <w:bCs/>
          <w:iCs/>
          <w:sz w:val="24"/>
          <w:szCs w:val="24"/>
        </w:rPr>
        <w:t xml:space="preserve"> 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 </w:t>
      </w:r>
    </w:p>
    <w:p w:rsidR="00D43922"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sym w:font="Symbol" w:char="F0A7"/>
      </w:r>
      <w:r w:rsidRPr="00B30192">
        <w:rPr>
          <w:rFonts w:ascii="Times New Roman" w:hAnsi="Times New Roman" w:cs="Times New Roman"/>
          <w:bCs/>
          <w:iCs/>
          <w:sz w:val="24"/>
          <w:szCs w:val="24"/>
        </w:rPr>
        <w:t xml:space="preserve"> Доказывать, обосновывать, аргументировать свои суждения, выводы, закономерности и результаты. </w:t>
      </w:r>
    </w:p>
    <w:p w:rsidR="00D43922"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sym w:font="Symbol" w:char="F0A7"/>
      </w:r>
      <w:r w:rsidRPr="00B30192">
        <w:rPr>
          <w:rFonts w:ascii="Times New Roman" w:hAnsi="Times New Roman" w:cs="Times New Roman"/>
          <w:bCs/>
          <w:iCs/>
          <w:sz w:val="24"/>
          <w:szCs w:val="24"/>
        </w:rPr>
        <w:t xml:space="preserve"> Дописывать выводы, результаты опытов, экспериментов, исследований, используя математический язык и символику. </w:t>
      </w:r>
    </w:p>
    <w:p w:rsidR="00D43922"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sym w:font="Symbol" w:char="F0A7"/>
      </w:r>
      <w:r w:rsidRPr="00B30192">
        <w:rPr>
          <w:rFonts w:ascii="Times New Roman" w:hAnsi="Times New Roman" w:cs="Times New Roman"/>
          <w:bCs/>
          <w:iCs/>
          <w:sz w:val="24"/>
          <w:szCs w:val="24"/>
        </w:rPr>
        <w:t xml:space="preserve"> Оценивать надежность информации по критериям, предложенным учителем или сформулированным самостоятельно.</w:t>
      </w:r>
    </w:p>
    <w:p w:rsidR="00D43922"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w:t>
      </w:r>
      <w:r w:rsidRPr="00D43922">
        <w:rPr>
          <w:rFonts w:ascii="Times New Roman" w:hAnsi="Times New Roman" w:cs="Times New Roman"/>
          <w:b/>
          <w:bCs/>
          <w:iCs/>
          <w:sz w:val="24"/>
          <w:szCs w:val="24"/>
        </w:rPr>
        <w:t>Работа с информацией</w:t>
      </w:r>
      <w:r w:rsidRPr="00B30192">
        <w:rPr>
          <w:rFonts w:ascii="Times New Roman" w:hAnsi="Times New Roman" w:cs="Times New Roman"/>
          <w:bCs/>
          <w:iCs/>
          <w:sz w:val="24"/>
          <w:szCs w:val="24"/>
        </w:rPr>
        <w:t xml:space="preserve"> </w:t>
      </w:r>
    </w:p>
    <w:p w:rsidR="00D43922"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sym w:font="Symbol" w:char="F0A7"/>
      </w:r>
      <w:r w:rsidRPr="00B30192">
        <w:rPr>
          <w:rFonts w:ascii="Times New Roman" w:hAnsi="Times New Roman" w:cs="Times New Roman"/>
          <w:bCs/>
          <w:iCs/>
          <w:sz w:val="24"/>
          <w:szCs w:val="24"/>
        </w:rPr>
        <w:t xml:space="preserve"> Использовать таблицы и схемы для структурированного представления информации, графические способы представления данных. </w:t>
      </w:r>
    </w:p>
    <w:p w:rsidR="00D43922"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sym w:font="Symbol" w:char="F0A7"/>
      </w:r>
      <w:r w:rsidRPr="00B30192">
        <w:rPr>
          <w:rFonts w:ascii="Times New Roman" w:hAnsi="Times New Roman" w:cs="Times New Roman"/>
          <w:bCs/>
          <w:iCs/>
          <w:sz w:val="24"/>
          <w:szCs w:val="24"/>
        </w:rPr>
        <w:t xml:space="preserve"> Переводить вербальную информацию в графическую форму и наоборот. </w:t>
      </w:r>
    </w:p>
    <w:p w:rsidR="00D43922"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sym w:font="Symbol" w:char="F0A7"/>
      </w:r>
      <w:r w:rsidRPr="00B30192">
        <w:rPr>
          <w:rFonts w:ascii="Times New Roman" w:hAnsi="Times New Roman" w:cs="Times New Roman"/>
          <w:bCs/>
          <w:iCs/>
          <w:sz w:val="24"/>
          <w:szCs w:val="24"/>
        </w:rPr>
        <w:t xml:space="preserve"> Выявлять недостаточность и избыточность информации, данных, необходимых для решения учебной или практической задачи. </w:t>
      </w:r>
    </w:p>
    <w:p w:rsidR="00D43922"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sym w:font="Symbol" w:char="F0A7"/>
      </w:r>
      <w:r w:rsidRPr="00B30192">
        <w:rPr>
          <w:rFonts w:ascii="Times New Roman" w:hAnsi="Times New Roman" w:cs="Times New Roman"/>
          <w:bCs/>
          <w:iCs/>
          <w:sz w:val="24"/>
          <w:szCs w:val="24"/>
        </w:rPr>
        <w:t xml:space="preserve"> Распознавать неверную информацию, данные, утверждения; устанавливать противоречия в фактах, данных. </w:t>
      </w:r>
    </w:p>
    <w:p w:rsidR="00D43922"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sym w:font="Symbol" w:char="F0A7"/>
      </w:r>
      <w:r w:rsidRPr="00B30192">
        <w:rPr>
          <w:rFonts w:ascii="Times New Roman" w:hAnsi="Times New Roman" w:cs="Times New Roman"/>
          <w:bCs/>
          <w:iCs/>
          <w:sz w:val="24"/>
          <w:szCs w:val="24"/>
        </w:rPr>
        <w:t xml:space="preserve"> Находить ошибки в неверных утверждениях и исправлять их. </w:t>
      </w:r>
    </w:p>
    <w:p w:rsidR="000E5563"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sym w:font="Symbol" w:char="F0A7"/>
      </w:r>
      <w:r w:rsidRPr="00B30192">
        <w:rPr>
          <w:rFonts w:ascii="Times New Roman" w:hAnsi="Times New Roman" w:cs="Times New Roman"/>
          <w:bCs/>
          <w:iCs/>
          <w:sz w:val="24"/>
          <w:szCs w:val="24"/>
        </w:rPr>
        <w:t xml:space="preserve"> Оценивать надежность информации по критериям, предложенным учителем или сформулированным самостоятельно. </w:t>
      </w:r>
    </w:p>
    <w:p w:rsidR="000E5563" w:rsidRDefault="00B30192" w:rsidP="00E21CDA">
      <w:pPr>
        <w:pStyle w:val="a3"/>
        <w:ind w:left="-567" w:firstLine="485"/>
        <w:jc w:val="both"/>
        <w:rPr>
          <w:rFonts w:ascii="Times New Roman" w:hAnsi="Times New Roman" w:cs="Times New Roman"/>
          <w:bCs/>
          <w:iCs/>
          <w:sz w:val="24"/>
          <w:szCs w:val="24"/>
        </w:rPr>
      </w:pPr>
      <w:r w:rsidRPr="000E5563">
        <w:rPr>
          <w:rFonts w:ascii="Times New Roman" w:hAnsi="Times New Roman" w:cs="Times New Roman"/>
          <w:b/>
          <w:bCs/>
          <w:iCs/>
          <w:sz w:val="24"/>
          <w:szCs w:val="24"/>
        </w:rPr>
        <w:t>Формирование универсальных учебных коммуникативных действий</w:t>
      </w:r>
      <w:r w:rsidRPr="00B30192">
        <w:rPr>
          <w:rFonts w:ascii="Times New Roman" w:hAnsi="Times New Roman" w:cs="Times New Roman"/>
          <w:bCs/>
          <w:iCs/>
          <w:sz w:val="24"/>
          <w:szCs w:val="24"/>
        </w:rPr>
        <w:t xml:space="preserve"> </w:t>
      </w:r>
    </w:p>
    <w:p w:rsidR="000E5563"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 </w:t>
      </w:r>
    </w:p>
    <w:p w:rsidR="000E5563"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 </w:t>
      </w:r>
    </w:p>
    <w:p w:rsidR="000E5563"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lastRenderedPageBreak/>
        <w:t xml:space="preserve">■ 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 </w:t>
      </w:r>
    </w:p>
    <w:p w:rsidR="000E5563"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Принимать цель совместной информационной деятельности по сбору, обработке, передаче, формализации информации. </w:t>
      </w:r>
    </w:p>
    <w:p w:rsidR="000E5563"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Коллективно строить действия по ее достижению: распределять роли, договариваться, обсуждать процесс и результат совместной работы. </w:t>
      </w:r>
    </w:p>
    <w:p w:rsidR="000E5563"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 </w:t>
      </w:r>
    </w:p>
    <w:p w:rsidR="000E5563"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Оценивать качество своего вклада в общий информационный продукт по критериям, самостоятельно сформулированным участниками взаимодействия. </w:t>
      </w:r>
    </w:p>
    <w:p w:rsidR="000E5563" w:rsidRDefault="00B30192" w:rsidP="00E21CDA">
      <w:pPr>
        <w:pStyle w:val="a3"/>
        <w:ind w:left="-567" w:firstLine="485"/>
        <w:jc w:val="both"/>
        <w:rPr>
          <w:rFonts w:ascii="Times New Roman" w:hAnsi="Times New Roman" w:cs="Times New Roman"/>
          <w:bCs/>
          <w:iCs/>
          <w:sz w:val="24"/>
          <w:szCs w:val="24"/>
        </w:rPr>
      </w:pPr>
      <w:r w:rsidRPr="000E5563">
        <w:rPr>
          <w:rFonts w:ascii="Times New Roman" w:hAnsi="Times New Roman" w:cs="Times New Roman"/>
          <w:b/>
          <w:bCs/>
          <w:iCs/>
          <w:sz w:val="24"/>
          <w:szCs w:val="24"/>
        </w:rPr>
        <w:t>Формирование универсальных учебных регулятивных действий</w:t>
      </w:r>
      <w:r w:rsidRPr="00B30192">
        <w:rPr>
          <w:rFonts w:ascii="Times New Roman" w:hAnsi="Times New Roman" w:cs="Times New Roman"/>
          <w:bCs/>
          <w:iCs/>
          <w:sz w:val="24"/>
          <w:szCs w:val="24"/>
        </w:rPr>
        <w:t xml:space="preserve"> </w:t>
      </w:r>
    </w:p>
    <w:p w:rsidR="000E5563"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Удерживать цель деятельности. </w:t>
      </w:r>
    </w:p>
    <w:p w:rsidR="000E5563"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Планировать выполнение учебной задачи, выбирать и аргументировать способ деятельности. </w:t>
      </w:r>
    </w:p>
    <w:p w:rsidR="000E5563"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Корректировать деятельность с учетом возникших трудностей, ошибок, новых данных или информации. </w:t>
      </w:r>
    </w:p>
    <w:p w:rsidR="000E5563"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Анализировать и оценивать собственную работу: меру собственной самостоятельности, затруднения, дефициты, ошибки и пр. </w:t>
      </w:r>
    </w:p>
    <w:p w:rsidR="000E5563" w:rsidRDefault="00B30192" w:rsidP="00E21CDA">
      <w:pPr>
        <w:pStyle w:val="a3"/>
        <w:ind w:left="-567" w:firstLine="485"/>
        <w:jc w:val="both"/>
        <w:rPr>
          <w:rFonts w:ascii="Times New Roman" w:hAnsi="Times New Roman" w:cs="Times New Roman"/>
          <w:bCs/>
          <w:iCs/>
          <w:sz w:val="24"/>
          <w:szCs w:val="24"/>
        </w:rPr>
      </w:pPr>
      <w:r w:rsidRPr="000E5563">
        <w:rPr>
          <w:rFonts w:ascii="Times New Roman" w:hAnsi="Times New Roman" w:cs="Times New Roman"/>
          <w:b/>
          <w:bCs/>
          <w:iCs/>
          <w:sz w:val="24"/>
          <w:szCs w:val="24"/>
        </w:rPr>
        <w:t>Естественно-научные предметы</w:t>
      </w:r>
      <w:r w:rsidRPr="00B30192">
        <w:rPr>
          <w:rFonts w:ascii="Times New Roman" w:hAnsi="Times New Roman" w:cs="Times New Roman"/>
          <w:bCs/>
          <w:iCs/>
          <w:sz w:val="24"/>
          <w:szCs w:val="24"/>
        </w:rPr>
        <w:t xml:space="preserve"> </w:t>
      </w:r>
    </w:p>
    <w:p w:rsidR="000E5563" w:rsidRDefault="00B30192" w:rsidP="00E21CDA">
      <w:pPr>
        <w:pStyle w:val="a3"/>
        <w:ind w:left="-567" w:firstLine="485"/>
        <w:jc w:val="both"/>
        <w:rPr>
          <w:rFonts w:ascii="Times New Roman" w:hAnsi="Times New Roman" w:cs="Times New Roman"/>
          <w:bCs/>
          <w:iCs/>
          <w:sz w:val="24"/>
          <w:szCs w:val="24"/>
        </w:rPr>
      </w:pPr>
      <w:r w:rsidRPr="000E5563">
        <w:rPr>
          <w:rFonts w:ascii="Times New Roman" w:hAnsi="Times New Roman" w:cs="Times New Roman"/>
          <w:bCs/>
          <w:iCs/>
          <w:sz w:val="24"/>
          <w:szCs w:val="24"/>
          <w:u w:val="single"/>
        </w:rPr>
        <w:t>Формирование универсальных учебных познавательных действий</w:t>
      </w:r>
      <w:r w:rsidRPr="00B30192">
        <w:rPr>
          <w:rFonts w:ascii="Times New Roman" w:hAnsi="Times New Roman" w:cs="Times New Roman"/>
          <w:bCs/>
          <w:iCs/>
          <w:sz w:val="24"/>
          <w:szCs w:val="24"/>
        </w:rPr>
        <w:t xml:space="preserve"> </w:t>
      </w:r>
    </w:p>
    <w:p w:rsidR="000E5563" w:rsidRDefault="00B30192" w:rsidP="00E21CDA">
      <w:pPr>
        <w:pStyle w:val="a3"/>
        <w:ind w:left="-567" w:firstLine="485"/>
        <w:jc w:val="both"/>
        <w:rPr>
          <w:rFonts w:ascii="Times New Roman" w:hAnsi="Times New Roman" w:cs="Times New Roman"/>
          <w:bCs/>
          <w:iCs/>
          <w:sz w:val="24"/>
          <w:szCs w:val="24"/>
        </w:rPr>
      </w:pPr>
      <w:r w:rsidRPr="000E5563">
        <w:rPr>
          <w:rFonts w:ascii="Times New Roman" w:hAnsi="Times New Roman" w:cs="Times New Roman"/>
          <w:bCs/>
          <w:i/>
          <w:iCs/>
          <w:sz w:val="24"/>
          <w:szCs w:val="24"/>
        </w:rPr>
        <w:t>Формирование базовых логических действий</w:t>
      </w:r>
      <w:r w:rsidRPr="00B30192">
        <w:rPr>
          <w:rFonts w:ascii="Times New Roman" w:hAnsi="Times New Roman" w:cs="Times New Roman"/>
          <w:bCs/>
          <w:iCs/>
          <w:sz w:val="24"/>
          <w:szCs w:val="24"/>
        </w:rPr>
        <w:t xml:space="preserve"> </w:t>
      </w:r>
    </w:p>
    <w:p w:rsidR="000E5563"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Выдвигать гипотезы, объясняющие простые явления, например: </w:t>
      </w:r>
    </w:p>
    <w:p w:rsidR="000E5563"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почему останавливается движущееся по горизонтальной поверхности тело; </w:t>
      </w:r>
    </w:p>
    <w:p w:rsidR="000E5563"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почему в жаркую погоду в светлой одежде прохладнее, чем в темной. </w:t>
      </w:r>
    </w:p>
    <w:p w:rsidR="000E5563"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Строить простейшие модели физических явлений (в виде рисунков или схем), например: падение предмета; отражение света от зеркальной поверхности. </w:t>
      </w:r>
    </w:p>
    <w:p w:rsidR="000E5563"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Прогнозировать свойства веществ на основе общих химических свойств изученных классов/групп веществ, к которым они относятся. </w:t>
      </w:r>
    </w:p>
    <w:p w:rsidR="000E5563"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Объяснять общности происхождения и эволюции систематических групп растений на примере сопоставления биологических растительных объектов. </w:t>
      </w:r>
    </w:p>
    <w:p w:rsidR="000E5563" w:rsidRDefault="00B30192" w:rsidP="00E21CDA">
      <w:pPr>
        <w:pStyle w:val="a3"/>
        <w:ind w:left="-567" w:firstLine="485"/>
        <w:jc w:val="both"/>
        <w:rPr>
          <w:rFonts w:ascii="Times New Roman" w:hAnsi="Times New Roman" w:cs="Times New Roman"/>
          <w:bCs/>
          <w:iCs/>
          <w:sz w:val="24"/>
          <w:szCs w:val="24"/>
        </w:rPr>
      </w:pPr>
      <w:r w:rsidRPr="000E5563">
        <w:rPr>
          <w:rFonts w:ascii="Times New Roman" w:hAnsi="Times New Roman" w:cs="Times New Roman"/>
          <w:b/>
          <w:bCs/>
          <w:i/>
          <w:iCs/>
          <w:sz w:val="24"/>
          <w:szCs w:val="24"/>
        </w:rPr>
        <w:t>Формирование базовых исследовательских действий</w:t>
      </w:r>
      <w:r w:rsidRPr="00B30192">
        <w:rPr>
          <w:rFonts w:ascii="Times New Roman" w:hAnsi="Times New Roman" w:cs="Times New Roman"/>
          <w:bCs/>
          <w:iCs/>
          <w:sz w:val="24"/>
          <w:szCs w:val="24"/>
        </w:rPr>
        <w:t xml:space="preserve"> </w:t>
      </w:r>
    </w:p>
    <w:p w:rsidR="000E5563"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Исследование явления теплообмена при смешивании холодной и горячей воды.</w:t>
      </w:r>
    </w:p>
    <w:p w:rsidR="000E5563"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Исследование процесса испарения различных жидкостей. </w:t>
      </w:r>
    </w:p>
    <w:p w:rsidR="000E5563"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Планирование и осуществление на практике химических экспериментов, проведение наблюдений, получение выводов по результатам эксперимента: обнаружение </w:t>
      </w:r>
      <w:proofErr w:type="spellStart"/>
      <w:r w:rsidRPr="00B30192">
        <w:rPr>
          <w:rFonts w:ascii="Times New Roman" w:hAnsi="Times New Roman" w:cs="Times New Roman"/>
          <w:bCs/>
          <w:iCs/>
          <w:sz w:val="24"/>
          <w:szCs w:val="24"/>
        </w:rPr>
        <w:t>сульфатионов</w:t>
      </w:r>
      <w:proofErr w:type="spellEnd"/>
      <w:r w:rsidRPr="00B30192">
        <w:rPr>
          <w:rFonts w:ascii="Times New Roman" w:hAnsi="Times New Roman" w:cs="Times New Roman"/>
          <w:bCs/>
          <w:iCs/>
          <w:sz w:val="24"/>
          <w:szCs w:val="24"/>
        </w:rPr>
        <w:t>, вз</w:t>
      </w:r>
      <w:r w:rsidR="000E5563">
        <w:rPr>
          <w:rFonts w:ascii="Times New Roman" w:hAnsi="Times New Roman" w:cs="Times New Roman"/>
          <w:bCs/>
          <w:iCs/>
          <w:sz w:val="24"/>
          <w:szCs w:val="24"/>
        </w:rPr>
        <w:t>а</w:t>
      </w:r>
      <w:r w:rsidRPr="00B30192">
        <w:rPr>
          <w:rFonts w:ascii="Times New Roman" w:hAnsi="Times New Roman" w:cs="Times New Roman"/>
          <w:bCs/>
          <w:iCs/>
          <w:sz w:val="24"/>
          <w:szCs w:val="24"/>
        </w:rPr>
        <w:t xml:space="preserve">имодействие разбавленной серной кислоты с цинком. </w:t>
      </w:r>
    </w:p>
    <w:p w:rsidR="000E5563" w:rsidRDefault="00B30192" w:rsidP="00E21CDA">
      <w:pPr>
        <w:pStyle w:val="a3"/>
        <w:ind w:left="-567" w:firstLine="485"/>
        <w:jc w:val="both"/>
        <w:rPr>
          <w:rFonts w:ascii="Times New Roman" w:hAnsi="Times New Roman" w:cs="Times New Roman"/>
          <w:bCs/>
          <w:iCs/>
          <w:sz w:val="24"/>
          <w:szCs w:val="24"/>
        </w:rPr>
      </w:pPr>
      <w:r w:rsidRPr="000E5563">
        <w:rPr>
          <w:rFonts w:ascii="Times New Roman" w:hAnsi="Times New Roman" w:cs="Times New Roman"/>
          <w:b/>
          <w:bCs/>
          <w:iCs/>
          <w:sz w:val="24"/>
          <w:szCs w:val="24"/>
        </w:rPr>
        <w:t>Работа с</w:t>
      </w:r>
      <w:r w:rsidRPr="00B30192">
        <w:rPr>
          <w:rFonts w:ascii="Times New Roman" w:hAnsi="Times New Roman" w:cs="Times New Roman"/>
          <w:bCs/>
          <w:iCs/>
          <w:sz w:val="24"/>
          <w:szCs w:val="24"/>
        </w:rPr>
        <w:t xml:space="preserve"> </w:t>
      </w:r>
      <w:r w:rsidRPr="000E5563">
        <w:rPr>
          <w:rFonts w:ascii="Times New Roman" w:hAnsi="Times New Roman" w:cs="Times New Roman"/>
          <w:b/>
          <w:bCs/>
          <w:iCs/>
          <w:sz w:val="24"/>
          <w:szCs w:val="24"/>
        </w:rPr>
        <w:t>и</w:t>
      </w:r>
      <w:r w:rsidRPr="00B30192">
        <w:rPr>
          <w:rFonts w:ascii="Times New Roman" w:hAnsi="Times New Roman" w:cs="Times New Roman"/>
          <w:bCs/>
          <w:iCs/>
          <w:sz w:val="24"/>
          <w:szCs w:val="24"/>
        </w:rPr>
        <w:t>н</w:t>
      </w:r>
      <w:r w:rsidRPr="000E5563">
        <w:rPr>
          <w:rFonts w:ascii="Times New Roman" w:hAnsi="Times New Roman" w:cs="Times New Roman"/>
          <w:b/>
          <w:bCs/>
          <w:iCs/>
          <w:sz w:val="24"/>
          <w:szCs w:val="24"/>
        </w:rPr>
        <w:t>формацией</w:t>
      </w:r>
      <w:r w:rsidRPr="00B30192">
        <w:rPr>
          <w:rFonts w:ascii="Times New Roman" w:hAnsi="Times New Roman" w:cs="Times New Roman"/>
          <w:bCs/>
          <w:iCs/>
          <w:sz w:val="24"/>
          <w:szCs w:val="24"/>
        </w:rPr>
        <w:t xml:space="preserve"> </w:t>
      </w:r>
    </w:p>
    <w:p w:rsidR="000E5563"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Анализировать оригинальный текст, посвященный использованию звука (или ультразвука) в технике (</w:t>
      </w:r>
      <w:proofErr w:type="spellStart"/>
      <w:r w:rsidRPr="00B30192">
        <w:rPr>
          <w:rFonts w:ascii="Times New Roman" w:hAnsi="Times New Roman" w:cs="Times New Roman"/>
          <w:bCs/>
          <w:iCs/>
          <w:sz w:val="24"/>
          <w:szCs w:val="24"/>
        </w:rPr>
        <w:t>эхолокация</w:t>
      </w:r>
      <w:proofErr w:type="spellEnd"/>
      <w:r w:rsidRPr="00B30192">
        <w:rPr>
          <w:rFonts w:ascii="Times New Roman" w:hAnsi="Times New Roman" w:cs="Times New Roman"/>
          <w:bCs/>
          <w:iCs/>
          <w:sz w:val="24"/>
          <w:szCs w:val="24"/>
        </w:rPr>
        <w:t xml:space="preserve">, ультразвук в медицине и др.). </w:t>
      </w:r>
    </w:p>
    <w:p w:rsidR="000E5563"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Выполнять задания по тексту (смысловое чтение). </w:t>
      </w:r>
    </w:p>
    <w:p w:rsidR="000E5563"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 </w:t>
      </w:r>
    </w:p>
    <w:p w:rsidR="000E5563"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Анализировать современные источники о вакцинах и вакцинировании. Обсуждать роли вакцин и лечебных сывороток для сохранения здоровья человека. </w:t>
      </w:r>
    </w:p>
    <w:p w:rsidR="000E5563" w:rsidRDefault="00B30192" w:rsidP="00E21CDA">
      <w:pPr>
        <w:pStyle w:val="a3"/>
        <w:ind w:left="-567" w:firstLine="485"/>
        <w:jc w:val="both"/>
        <w:rPr>
          <w:rFonts w:ascii="Times New Roman" w:hAnsi="Times New Roman" w:cs="Times New Roman"/>
          <w:bCs/>
          <w:iCs/>
          <w:sz w:val="24"/>
          <w:szCs w:val="24"/>
        </w:rPr>
      </w:pPr>
      <w:r w:rsidRPr="000E5563">
        <w:rPr>
          <w:rFonts w:ascii="Times New Roman" w:hAnsi="Times New Roman" w:cs="Times New Roman"/>
          <w:b/>
          <w:bCs/>
          <w:i/>
          <w:iCs/>
          <w:sz w:val="24"/>
          <w:szCs w:val="24"/>
        </w:rPr>
        <w:t>Формирование универсальных учебных коммуникативных действий</w:t>
      </w:r>
      <w:r w:rsidRPr="00B30192">
        <w:rPr>
          <w:rFonts w:ascii="Times New Roman" w:hAnsi="Times New Roman" w:cs="Times New Roman"/>
          <w:bCs/>
          <w:iCs/>
          <w:sz w:val="24"/>
          <w:szCs w:val="24"/>
        </w:rPr>
        <w:t xml:space="preserve"> </w:t>
      </w:r>
    </w:p>
    <w:p w:rsidR="000E5563"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 </w:t>
      </w:r>
    </w:p>
    <w:p w:rsidR="000E5563"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Выражать свою точку зрения на решение естественно-научной задачи в устных и письменных текстах. </w:t>
      </w:r>
    </w:p>
    <w:p w:rsidR="000E5563"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 </w:t>
      </w:r>
    </w:p>
    <w:p w:rsidR="000E5563"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lastRenderedPageBreak/>
        <w:t xml:space="preserve">■ 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 </w:t>
      </w:r>
    </w:p>
    <w:p w:rsidR="000E5563"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Координировать свои действия с другими членами команды при решении задачи, выполнении естественно-научного исследования или проекта. </w:t>
      </w:r>
    </w:p>
    <w:p w:rsidR="000E5563"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Оценивать свой вклад в решение естественно-научной проблемы по критериям, самостоятельно сформулированным участниками команды. </w:t>
      </w:r>
    </w:p>
    <w:p w:rsidR="000E5563" w:rsidRDefault="00B30192" w:rsidP="00E21CDA">
      <w:pPr>
        <w:pStyle w:val="a3"/>
        <w:ind w:left="-567" w:firstLine="485"/>
        <w:jc w:val="both"/>
        <w:rPr>
          <w:rFonts w:ascii="Times New Roman" w:hAnsi="Times New Roman" w:cs="Times New Roman"/>
          <w:bCs/>
          <w:iCs/>
          <w:sz w:val="24"/>
          <w:szCs w:val="24"/>
        </w:rPr>
      </w:pPr>
      <w:r w:rsidRPr="000E5563">
        <w:rPr>
          <w:rFonts w:ascii="Times New Roman" w:hAnsi="Times New Roman" w:cs="Times New Roman"/>
          <w:b/>
          <w:bCs/>
          <w:i/>
          <w:iCs/>
          <w:sz w:val="24"/>
          <w:szCs w:val="24"/>
        </w:rPr>
        <w:t>Формирование универсальных учебных регулятивных действий</w:t>
      </w:r>
      <w:r w:rsidRPr="00B30192">
        <w:rPr>
          <w:rFonts w:ascii="Times New Roman" w:hAnsi="Times New Roman" w:cs="Times New Roman"/>
          <w:bCs/>
          <w:iCs/>
          <w:sz w:val="24"/>
          <w:szCs w:val="24"/>
        </w:rPr>
        <w:t xml:space="preserve"> </w:t>
      </w:r>
    </w:p>
    <w:p w:rsidR="000E5563"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Выявление проблем в жизненных и учебных ситуациях, требующих для решения проявлений естественно-научной грамотности. </w:t>
      </w:r>
    </w:p>
    <w:p w:rsidR="000E5563"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 </w:t>
      </w:r>
    </w:p>
    <w:p w:rsidR="000E5563"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 </w:t>
      </w:r>
    </w:p>
    <w:p w:rsidR="000E5563"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 </w:t>
      </w:r>
    </w:p>
    <w:p w:rsidR="000E5563"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 </w:t>
      </w:r>
    </w:p>
    <w:p w:rsidR="000E5563"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Оценка соответствия результата решения естественно-научной проблемы поставленным целям и условиям. </w:t>
      </w:r>
    </w:p>
    <w:p w:rsidR="000E5563"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 </w:t>
      </w:r>
    </w:p>
    <w:p w:rsidR="00D833B6" w:rsidRDefault="00B30192" w:rsidP="00E21CDA">
      <w:pPr>
        <w:pStyle w:val="a3"/>
        <w:ind w:left="-567" w:firstLine="485"/>
        <w:jc w:val="both"/>
        <w:rPr>
          <w:rFonts w:ascii="Times New Roman" w:hAnsi="Times New Roman" w:cs="Times New Roman"/>
          <w:bCs/>
          <w:iCs/>
          <w:sz w:val="24"/>
          <w:szCs w:val="24"/>
        </w:rPr>
      </w:pPr>
      <w:r w:rsidRPr="00D833B6">
        <w:rPr>
          <w:rFonts w:ascii="Times New Roman" w:hAnsi="Times New Roman" w:cs="Times New Roman"/>
          <w:b/>
          <w:bCs/>
          <w:iCs/>
          <w:sz w:val="24"/>
          <w:szCs w:val="24"/>
        </w:rPr>
        <w:t>Общественно-научные предметы</w:t>
      </w:r>
      <w:r w:rsidRPr="00B30192">
        <w:rPr>
          <w:rFonts w:ascii="Times New Roman" w:hAnsi="Times New Roman" w:cs="Times New Roman"/>
          <w:bCs/>
          <w:iCs/>
          <w:sz w:val="24"/>
          <w:szCs w:val="24"/>
        </w:rPr>
        <w:t xml:space="preserve"> </w:t>
      </w:r>
    </w:p>
    <w:p w:rsidR="00D833B6" w:rsidRDefault="00B30192" w:rsidP="00E21CDA">
      <w:pPr>
        <w:pStyle w:val="a3"/>
        <w:ind w:left="-567" w:firstLine="485"/>
        <w:jc w:val="both"/>
        <w:rPr>
          <w:rFonts w:ascii="Times New Roman" w:hAnsi="Times New Roman" w:cs="Times New Roman"/>
          <w:bCs/>
          <w:iCs/>
          <w:sz w:val="24"/>
          <w:szCs w:val="24"/>
        </w:rPr>
      </w:pPr>
      <w:r w:rsidRPr="00D833B6">
        <w:rPr>
          <w:rFonts w:ascii="Times New Roman" w:hAnsi="Times New Roman" w:cs="Times New Roman"/>
          <w:bCs/>
          <w:iCs/>
          <w:sz w:val="24"/>
          <w:szCs w:val="24"/>
          <w:u w:val="single"/>
        </w:rPr>
        <w:t>Формирование универсальных учебных познавательных действий</w:t>
      </w:r>
      <w:r w:rsidRPr="00B30192">
        <w:rPr>
          <w:rFonts w:ascii="Times New Roman" w:hAnsi="Times New Roman" w:cs="Times New Roman"/>
          <w:bCs/>
          <w:iCs/>
          <w:sz w:val="24"/>
          <w:szCs w:val="24"/>
        </w:rPr>
        <w:t xml:space="preserve"> </w:t>
      </w:r>
    </w:p>
    <w:p w:rsidR="00D833B6" w:rsidRDefault="00B30192" w:rsidP="00E21CDA">
      <w:pPr>
        <w:pStyle w:val="a3"/>
        <w:ind w:left="-567" w:firstLine="485"/>
        <w:jc w:val="both"/>
        <w:rPr>
          <w:rFonts w:ascii="Times New Roman" w:hAnsi="Times New Roman" w:cs="Times New Roman"/>
          <w:bCs/>
          <w:iCs/>
          <w:sz w:val="24"/>
          <w:szCs w:val="24"/>
        </w:rPr>
      </w:pPr>
      <w:r w:rsidRPr="00D833B6">
        <w:rPr>
          <w:rFonts w:ascii="Times New Roman" w:hAnsi="Times New Roman" w:cs="Times New Roman"/>
          <w:b/>
          <w:bCs/>
          <w:i/>
          <w:iCs/>
          <w:sz w:val="24"/>
          <w:szCs w:val="24"/>
        </w:rPr>
        <w:t>Формирование базовых логических действий</w:t>
      </w:r>
      <w:r w:rsidRPr="00B30192">
        <w:rPr>
          <w:rFonts w:ascii="Times New Roman" w:hAnsi="Times New Roman" w:cs="Times New Roman"/>
          <w:bCs/>
          <w:iCs/>
          <w:sz w:val="24"/>
          <w:szCs w:val="24"/>
        </w:rPr>
        <w:t xml:space="preserve"> </w:t>
      </w:r>
    </w:p>
    <w:p w:rsidR="00D833B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Систематизировать, классифицировать и обобщать исторические факты. </w:t>
      </w:r>
    </w:p>
    <w:p w:rsidR="00D833B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Составлять синхронистические и систематические таблицы. </w:t>
      </w:r>
    </w:p>
    <w:p w:rsidR="00D833B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Выявлять и характеризовать существенные признаки исторических явлений, процессов.</w:t>
      </w:r>
    </w:p>
    <w:p w:rsidR="00D833B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 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 </w:t>
      </w:r>
    </w:p>
    <w:p w:rsidR="00D833B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Использовать понятия и категории современного исторического знания (эпоха, цивилизация, исторический источник, исторический факт, историзм и др.). </w:t>
      </w:r>
    </w:p>
    <w:p w:rsidR="00D833B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Выявлять причины и следствия исторических событий и процессов. </w:t>
      </w:r>
    </w:p>
    <w:p w:rsidR="00D833B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 </w:t>
      </w:r>
    </w:p>
    <w:p w:rsidR="00D833B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Соотносить результаты своего исследования с уже имеющимися данными, оценивать их значимость. </w:t>
      </w:r>
    </w:p>
    <w:p w:rsidR="00D833B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 </w:t>
      </w:r>
    </w:p>
    <w:p w:rsidR="00D833B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 </w:t>
      </w:r>
    </w:p>
    <w:p w:rsidR="00D833B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Определять конструктивные модели поведения в конфликтной ситуации, находить конструктивное разрешение конфликта. </w:t>
      </w:r>
    </w:p>
    <w:p w:rsidR="00D833B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lastRenderedPageBreak/>
        <w:t xml:space="preserve">■ Преобразовывать статистическую и визуальную информацию о достижениях России в текст. </w:t>
      </w:r>
    </w:p>
    <w:p w:rsidR="00D833B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Вносить коррективы в моделируемую экономическую деятельность на основе изменившихся ситуаций. </w:t>
      </w:r>
    </w:p>
    <w:p w:rsidR="00D833B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Использовать полученные знания для публичного представления результатов своей деятельности в сфере духовной культуры. </w:t>
      </w:r>
    </w:p>
    <w:p w:rsidR="00D833B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Выступать с сообщениями в соответствии с особенностями аудитории и регламентом. </w:t>
      </w:r>
    </w:p>
    <w:p w:rsidR="00D833B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Устанавливать и объяснять взаимосвязи между правами человека и гражданина и обязанностями граждан. </w:t>
      </w:r>
    </w:p>
    <w:p w:rsidR="00D833B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Объяснять причины смены дня и ночи и времен года. </w:t>
      </w:r>
    </w:p>
    <w:p w:rsidR="00D833B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w:t>
      </w:r>
    </w:p>
    <w:p w:rsidR="00D833B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Классифицировать формы рельефа суши по высоте и по внешнему облику. </w:t>
      </w:r>
    </w:p>
    <w:p w:rsidR="00D833B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Классифицировать острова по происхождению. </w:t>
      </w:r>
    </w:p>
    <w:p w:rsidR="00D833B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 </w:t>
      </w:r>
    </w:p>
    <w:p w:rsidR="00D833B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Самостоятельно составлять план решения учебной географической задачи.</w:t>
      </w:r>
    </w:p>
    <w:p w:rsidR="00D833B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w:t>
      </w:r>
      <w:r w:rsidRPr="00D833B6">
        <w:rPr>
          <w:rFonts w:ascii="Times New Roman" w:hAnsi="Times New Roman" w:cs="Times New Roman"/>
          <w:b/>
          <w:bCs/>
          <w:i/>
          <w:iCs/>
          <w:sz w:val="24"/>
          <w:szCs w:val="24"/>
        </w:rPr>
        <w:t>Формирование базовых исследовательских действий</w:t>
      </w:r>
      <w:r w:rsidRPr="00B30192">
        <w:rPr>
          <w:rFonts w:ascii="Times New Roman" w:hAnsi="Times New Roman" w:cs="Times New Roman"/>
          <w:bCs/>
          <w:iCs/>
          <w:sz w:val="24"/>
          <w:szCs w:val="24"/>
        </w:rPr>
        <w:t xml:space="preserve"> </w:t>
      </w:r>
    </w:p>
    <w:p w:rsidR="00D833B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sym w:font="Symbol" w:char="F0A7"/>
      </w:r>
      <w:r w:rsidRPr="00B30192">
        <w:rPr>
          <w:rFonts w:ascii="Times New Roman" w:hAnsi="Times New Roman" w:cs="Times New Roman"/>
          <w:bCs/>
          <w:iCs/>
          <w:sz w:val="24"/>
          <w:szCs w:val="24"/>
        </w:rPr>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 </w:t>
      </w:r>
    </w:p>
    <w:p w:rsidR="00D833B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Формулировать вопросы, поиск ответов на которые необходим для прогнозирования изменения численности населения Российской Федерации в будущем. </w:t>
      </w:r>
    </w:p>
    <w:p w:rsidR="00D833B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Представлять результаты фенологических наблюдений и наблюдений за погодой в различной форме (табличной, графической, географического описания). </w:t>
      </w:r>
    </w:p>
    <w:p w:rsidR="00D833B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Проводить по самостоятельно составленному плану небольшое исследование роли традиций в обществе. </w:t>
      </w:r>
    </w:p>
    <w:p w:rsidR="00D833B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Исследовать несложные практические ситуации, связанные с использованием различных способов повышения эффективности производства. </w:t>
      </w:r>
    </w:p>
    <w:p w:rsidR="00D833B6" w:rsidRDefault="00B30192" w:rsidP="00E21CDA">
      <w:pPr>
        <w:pStyle w:val="a3"/>
        <w:ind w:left="-567" w:firstLine="485"/>
        <w:jc w:val="both"/>
        <w:rPr>
          <w:rFonts w:ascii="Times New Roman" w:hAnsi="Times New Roman" w:cs="Times New Roman"/>
          <w:bCs/>
          <w:iCs/>
          <w:sz w:val="24"/>
          <w:szCs w:val="24"/>
        </w:rPr>
      </w:pPr>
      <w:r w:rsidRPr="00D833B6">
        <w:rPr>
          <w:rFonts w:ascii="Times New Roman" w:hAnsi="Times New Roman" w:cs="Times New Roman"/>
          <w:b/>
          <w:bCs/>
          <w:i/>
          <w:iCs/>
          <w:sz w:val="24"/>
          <w:szCs w:val="24"/>
        </w:rPr>
        <w:t>Работа с информацией</w:t>
      </w:r>
      <w:r w:rsidRPr="00B30192">
        <w:rPr>
          <w:rFonts w:ascii="Times New Roman" w:hAnsi="Times New Roman" w:cs="Times New Roman"/>
          <w:bCs/>
          <w:iCs/>
          <w:sz w:val="24"/>
          <w:szCs w:val="24"/>
        </w:rPr>
        <w:t xml:space="preserve"> </w:t>
      </w:r>
    </w:p>
    <w:p w:rsidR="00D833B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 </w:t>
      </w:r>
    </w:p>
    <w:p w:rsidR="00D833B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 </w:t>
      </w:r>
    </w:p>
    <w:p w:rsidR="00D833B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 </w:t>
      </w:r>
    </w:p>
    <w:p w:rsidR="00D833B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 </w:t>
      </w:r>
    </w:p>
    <w:p w:rsidR="00D833B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 </w:t>
      </w:r>
    </w:p>
    <w:p w:rsidR="00D833B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 </w:t>
      </w:r>
    </w:p>
    <w:p w:rsidR="00D833B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 </w:t>
      </w:r>
    </w:p>
    <w:p w:rsidR="00D833B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lastRenderedPageBreak/>
        <w:t xml:space="preserve">■ 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 </w:t>
      </w:r>
    </w:p>
    <w:p w:rsidR="00D833B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Определять информацию, недостающую для решения той или иной задачи. </w:t>
      </w:r>
    </w:p>
    <w:p w:rsidR="00D833B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 </w:t>
      </w:r>
    </w:p>
    <w:p w:rsidR="00D833B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 </w:t>
      </w:r>
    </w:p>
    <w:p w:rsidR="00D833B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Представлять информацию в виде кратких выводов и обобщений. </w:t>
      </w:r>
    </w:p>
    <w:p w:rsidR="00D833B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D833B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w:t>
      </w:r>
      <w:r w:rsidRPr="00D833B6">
        <w:rPr>
          <w:rFonts w:ascii="Times New Roman" w:hAnsi="Times New Roman" w:cs="Times New Roman"/>
          <w:b/>
          <w:bCs/>
          <w:i/>
          <w:iCs/>
          <w:sz w:val="24"/>
          <w:szCs w:val="24"/>
        </w:rPr>
        <w:t>Формирование универсальных учебных коммуникативных действий</w:t>
      </w:r>
      <w:r w:rsidRPr="00B30192">
        <w:rPr>
          <w:rFonts w:ascii="Times New Roman" w:hAnsi="Times New Roman" w:cs="Times New Roman"/>
          <w:bCs/>
          <w:iCs/>
          <w:sz w:val="24"/>
          <w:szCs w:val="24"/>
        </w:rPr>
        <w:t xml:space="preserve"> </w:t>
      </w:r>
    </w:p>
    <w:p w:rsidR="00D833B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Определять характер отношений между людьми в различных исторических и современных ситуациях, событиях. </w:t>
      </w:r>
    </w:p>
    <w:p w:rsidR="0006187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Раскрывать значение совместной деятельности, сотрудничества людей в разных сферах в различные исторические эпохи. </w:t>
      </w:r>
    </w:p>
    <w:p w:rsidR="0006187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Принимать участие в обсуждении открытых (в том числе дискуссионных) вопросов истории, высказывая и аргументируя свои суждения. </w:t>
      </w:r>
    </w:p>
    <w:p w:rsidR="0006187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Осуществлять презентацию выполненной самостоятельной работы по истории, проявляя способность к диалогу с аудиторией. </w:t>
      </w:r>
    </w:p>
    <w:p w:rsidR="0006187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Оценивать собственные поступки и поведение других людей с точки зрения их соответствия правовым и нравственным нормам. </w:t>
      </w:r>
    </w:p>
    <w:p w:rsidR="0006187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Анализировать причины социальных и межличностных конфликтов, моделировать варианты выхода из конфликтной ситуации. </w:t>
      </w:r>
    </w:p>
    <w:p w:rsidR="0006187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Выражать свою точку зрения, участвовать в дискуссии. </w:t>
      </w:r>
    </w:p>
    <w:p w:rsidR="0006187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 </w:t>
      </w:r>
    </w:p>
    <w:p w:rsidR="0006187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Сравнивать результаты выполнения учебного географического проекта с исходной 46 задачей и оценивать вклад каждого члена команды в достижение результатов, разделять сферу ответственности. </w:t>
      </w:r>
    </w:p>
    <w:p w:rsidR="0006187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 </w:t>
      </w:r>
    </w:p>
    <w:p w:rsidR="0006187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 </w:t>
      </w:r>
    </w:p>
    <w:p w:rsidR="0006187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Сравнивать результаты выполнения учебного географического проекта с исходной задачей и вклад каждого члена команды в достижение результатов. </w:t>
      </w:r>
    </w:p>
    <w:p w:rsidR="0006187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Разделять сферу ответственности. </w:t>
      </w:r>
    </w:p>
    <w:p w:rsidR="00061876" w:rsidRDefault="00B30192" w:rsidP="00E21CDA">
      <w:pPr>
        <w:pStyle w:val="a3"/>
        <w:ind w:left="-567" w:firstLine="485"/>
        <w:jc w:val="both"/>
        <w:rPr>
          <w:rFonts w:ascii="Times New Roman" w:hAnsi="Times New Roman" w:cs="Times New Roman"/>
          <w:bCs/>
          <w:iCs/>
          <w:sz w:val="24"/>
          <w:szCs w:val="24"/>
        </w:rPr>
      </w:pPr>
      <w:r w:rsidRPr="00061876">
        <w:rPr>
          <w:rFonts w:ascii="Times New Roman" w:hAnsi="Times New Roman" w:cs="Times New Roman"/>
          <w:b/>
          <w:bCs/>
          <w:i/>
          <w:iCs/>
          <w:sz w:val="24"/>
          <w:szCs w:val="24"/>
        </w:rPr>
        <w:t>Формирование</w:t>
      </w:r>
      <w:r w:rsidRPr="00061876">
        <w:rPr>
          <w:rFonts w:ascii="Times New Roman" w:hAnsi="Times New Roman" w:cs="Times New Roman"/>
          <w:bCs/>
          <w:i/>
          <w:iCs/>
          <w:sz w:val="24"/>
          <w:szCs w:val="24"/>
        </w:rPr>
        <w:t xml:space="preserve"> </w:t>
      </w:r>
      <w:r w:rsidRPr="00061876">
        <w:rPr>
          <w:rFonts w:ascii="Times New Roman" w:hAnsi="Times New Roman" w:cs="Times New Roman"/>
          <w:b/>
          <w:bCs/>
          <w:i/>
          <w:iCs/>
          <w:sz w:val="24"/>
          <w:szCs w:val="24"/>
        </w:rPr>
        <w:t>универсальных учебных регулятивных действий</w:t>
      </w:r>
      <w:r w:rsidRPr="00B30192">
        <w:rPr>
          <w:rFonts w:ascii="Times New Roman" w:hAnsi="Times New Roman" w:cs="Times New Roman"/>
          <w:bCs/>
          <w:iCs/>
          <w:sz w:val="24"/>
          <w:szCs w:val="24"/>
        </w:rPr>
        <w:t xml:space="preserve"> </w:t>
      </w:r>
    </w:p>
    <w:p w:rsidR="0006187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 </w:t>
      </w:r>
    </w:p>
    <w:p w:rsidR="0006187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 </w:t>
      </w:r>
    </w:p>
    <w:p w:rsidR="0006187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lastRenderedPageBreak/>
        <w:t xml:space="preserve">■ 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 </w:t>
      </w:r>
    </w:p>
    <w:p w:rsidR="0006187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w:t>
      </w:r>
    </w:p>
    <w:p w:rsidR="00061876" w:rsidRPr="00061876" w:rsidRDefault="00B30192" w:rsidP="00061876">
      <w:pPr>
        <w:pStyle w:val="a3"/>
        <w:ind w:left="-567" w:firstLine="485"/>
        <w:jc w:val="center"/>
        <w:rPr>
          <w:rFonts w:ascii="Times New Roman" w:hAnsi="Times New Roman" w:cs="Times New Roman"/>
          <w:b/>
          <w:bCs/>
          <w:iCs/>
          <w:sz w:val="24"/>
          <w:szCs w:val="24"/>
        </w:rPr>
      </w:pPr>
      <w:r w:rsidRPr="00061876">
        <w:rPr>
          <w:rFonts w:ascii="Times New Roman" w:hAnsi="Times New Roman" w:cs="Times New Roman"/>
          <w:b/>
          <w:bCs/>
          <w:iCs/>
          <w:sz w:val="24"/>
          <w:szCs w:val="24"/>
        </w:rPr>
        <w:t>Особенности реализации</w:t>
      </w:r>
      <w:r w:rsidR="00061876">
        <w:rPr>
          <w:rFonts w:ascii="Times New Roman" w:hAnsi="Times New Roman" w:cs="Times New Roman"/>
          <w:b/>
          <w:bCs/>
          <w:iCs/>
          <w:sz w:val="24"/>
          <w:szCs w:val="24"/>
        </w:rPr>
        <w:t xml:space="preserve"> основных направлений и форм </w:t>
      </w:r>
      <w:r w:rsidRPr="00061876">
        <w:rPr>
          <w:rFonts w:ascii="Times New Roman" w:hAnsi="Times New Roman" w:cs="Times New Roman"/>
          <w:b/>
          <w:bCs/>
          <w:iCs/>
          <w:sz w:val="24"/>
          <w:szCs w:val="24"/>
        </w:rPr>
        <w:t>проектной деятельности в рамках урочной и внеурочной деятельности</w:t>
      </w:r>
    </w:p>
    <w:p w:rsidR="00464C97"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Одним из важнейших путей формирования универсальных учебных действий (УУД) в основной школе является включение обучающихся в проектную деятельн</w:t>
      </w:r>
      <w:r w:rsidR="001C5D58">
        <w:rPr>
          <w:rFonts w:ascii="Times New Roman" w:hAnsi="Times New Roman" w:cs="Times New Roman"/>
          <w:bCs/>
          <w:iCs/>
          <w:sz w:val="24"/>
          <w:szCs w:val="24"/>
        </w:rPr>
        <w:t>ость</w:t>
      </w:r>
      <w:r w:rsidR="00E001E1">
        <w:rPr>
          <w:rFonts w:ascii="Times New Roman" w:hAnsi="Times New Roman" w:cs="Times New Roman"/>
          <w:bCs/>
          <w:iCs/>
          <w:sz w:val="24"/>
          <w:szCs w:val="24"/>
        </w:rPr>
        <w:t xml:space="preserve"> (ПД). Организация </w:t>
      </w:r>
      <w:r w:rsidRPr="00B30192">
        <w:rPr>
          <w:rFonts w:ascii="Times New Roman" w:hAnsi="Times New Roman" w:cs="Times New Roman"/>
          <w:bCs/>
          <w:iCs/>
          <w:sz w:val="24"/>
          <w:szCs w:val="24"/>
        </w:rPr>
        <w:t xml:space="preserve">ПД обеспечивает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w:t>
      </w:r>
      <w:r w:rsidR="00E001E1">
        <w:rPr>
          <w:rFonts w:ascii="Times New Roman" w:hAnsi="Times New Roman" w:cs="Times New Roman"/>
          <w:bCs/>
          <w:iCs/>
          <w:sz w:val="24"/>
          <w:szCs w:val="24"/>
        </w:rPr>
        <w:t xml:space="preserve">и социально значимых проблем. </w:t>
      </w:r>
      <w:r w:rsidRPr="00B30192">
        <w:rPr>
          <w:rFonts w:ascii="Times New Roman" w:hAnsi="Times New Roman" w:cs="Times New Roman"/>
          <w:bCs/>
          <w:iCs/>
          <w:sz w:val="24"/>
          <w:szCs w:val="24"/>
        </w:rPr>
        <w:t xml:space="preserve">ПД может осуществляться обучающимися индивидуально и коллективно (в составе малых групп, класса). Результаты учебных исследований и проектов, реализуемых обучающимися </w:t>
      </w:r>
      <w:r w:rsidR="00E001E1">
        <w:rPr>
          <w:rFonts w:ascii="Times New Roman" w:hAnsi="Times New Roman" w:cs="Times New Roman"/>
          <w:bCs/>
          <w:iCs/>
          <w:sz w:val="24"/>
          <w:szCs w:val="24"/>
        </w:rPr>
        <w:t>ГБОУ РО «КШИСП»</w:t>
      </w:r>
      <w:r w:rsidRPr="00B30192">
        <w:rPr>
          <w:rFonts w:ascii="Times New Roman" w:hAnsi="Times New Roman" w:cs="Times New Roman"/>
          <w:bCs/>
          <w:iCs/>
          <w:sz w:val="24"/>
          <w:szCs w:val="24"/>
        </w:rPr>
        <w:t xml:space="preserve"> в рамках урочной и внеурочной деяте</w:t>
      </w:r>
      <w:r w:rsidR="00E001E1">
        <w:rPr>
          <w:rFonts w:ascii="Times New Roman" w:hAnsi="Times New Roman" w:cs="Times New Roman"/>
          <w:bCs/>
          <w:iCs/>
          <w:sz w:val="24"/>
          <w:szCs w:val="24"/>
        </w:rPr>
        <w:t xml:space="preserve">льности, являются важнейшими </w:t>
      </w:r>
      <w:r w:rsidRPr="00B30192">
        <w:rPr>
          <w:rFonts w:ascii="Times New Roman" w:hAnsi="Times New Roman" w:cs="Times New Roman"/>
          <w:bCs/>
          <w:iCs/>
          <w:sz w:val="24"/>
          <w:szCs w:val="24"/>
        </w:rPr>
        <w:t>показателями уровня сформированности у школьников комплекса познавательных, коммуникативных и регулятивных учебны</w:t>
      </w:r>
      <w:r w:rsidR="00E001E1">
        <w:rPr>
          <w:rFonts w:ascii="Times New Roman" w:hAnsi="Times New Roman" w:cs="Times New Roman"/>
          <w:bCs/>
          <w:iCs/>
          <w:sz w:val="24"/>
          <w:szCs w:val="24"/>
        </w:rPr>
        <w:t xml:space="preserve">х действий, </w:t>
      </w:r>
      <w:r w:rsidRPr="00B30192">
        <w:rPr>
          <w:rFonts w:ascii="Times New Roman" w:hAnsi="Times New Roman" w:cs="Times New Roman"/>
          <w:bCs/>
          <w:iCs/>
          <w:sz w:val="24"/>
          <w:szCs w:val="24"/>
        </w:rPr>
        <w:t>проектных компетенций, предметных и междисциплинарных знаний. В ходе</w:t>
      </w:r>
      <w:r w:rsidR="00E001E1">
        <w:rPr>
          <w:rFonts w:ascii="Times New Roman" w:hAnsi="Times New Roman" w:cs="Times New Roman"/>
          <w:bCs/>
          <w:iCs/>
          <w:sz w:val="24"/>
          <w:szCs w:val="24"/>
        </w:rPr>
        <w:t xml:space="preserve"> оценивания </w:t>
      </w:r>
      <w:r w:rsidRPr="00B30192">
        <w:rPr>
          <w:rFonts w:ascii="Times New Roman" w:hAnsi="Times New Roman" w:cs="Times New Roman"/>
          <w:bCs/>
          <w:iCs/>
          <w:sz w:val="24"/>
          <w:szCs w:val="24"/>
        </w:rPr>
        <w:t xml:space="preserve">проектной деятельности универсальные учебные действия оцениваются на протяжении всего процесса их формирования. 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w:t>
      </w:r>
      <w:r w:rsidR="00464C97">
        <w:rPr>
          <w:rFonts w:ascii="Times New Roman" w:hAnsi="Times New Roman" w:cs="Times New Roman"/>
          <w:bCs/>
          <w:iCs/>
          <w:sz w:val="24"/>
          <w:szCs w:val="24"/>
        </w:rPr>
        <w:t xml:space="preserve">обучения) </w:t>
      </w:r>
      <w:r w:rsidRPr="00B30192">
        <w:rPr>
          <w:rFonts w:ascii="Times New Roman" w:hAnsi="Times New Roman" w:cs="Times New Roman"/>
          <w:bCs/>
          <w:iCs/>
          <w:sz w:val="24"/>
          <w:szCs w:val="24"/>
        </w:rPr>
        <w:t xml:space="preserve">проектная деятельность обучающихся может быть реализована в дистанционном формате. </w:t>
      </w:r>
    </w:p>
    <w:p w:rsidR="00B60443"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w:t>
      </w:r>
      <w:r w:rsidRPr="00B60443">
        <w:rPr>
          <w:rFonts w:ascii="Times New Roman" w:hAnsi="Times New Roman" w:cs="Times New Roman"/>
          <w:b/>
          <w:bCs/>
          <w:iCs/>
          <w:sz w:val="24"/>
          <w:szCs w:val="24"/>
        </w:rPr>
        <w:t>Особенности</w:t>
      </w:r>
      <w:r w:rsidRPr="00B30192">
        <w:rPr>
          <w:rFonts w:ascii="Times New Roman" w:hAnsi="Times New Roman" w:cs="Times New Roman"/>
          <w:bCs/>
          <w:iCs/>
          <w:sz w:val="24"/>
          <w:szCs w:val="24"/>
        </w:rPr>
        <w:t xml:space="preserve"> </w:t>
      </w:r>
      <w:r w:rsidRPr="00B60443">
        <w:rPr>
          <w:rFonts w:ascii="Times New Roman" w:hAnsi="Times New Roman" w:cs="Times New Roman"/>
          <w:b/>
          <w:bCs/>
          <w:iCs/>
          <w:sz w:val="24"/>
          <w:szCs w:val="24"/>
        </w:rPr>
        <w:t>организации</w:t>
      </w:r>
      <w:r w:rsidRPr="00B30192">
        <w:rPr>
          <w:rFonts w:ascii="Times New Roman" w:hAnsi="Times New Roman" w:cs="Times New Roman"/>
          <w:bCs/>
          <w:iCs/>
          <w:sz w:val="24"/>
          <w:szCs w:val="24"/>
        </w:rPr>
        <w:t xml:space="preserve"> </w:t>
      </w:r>
      <w:r w:rsidRPr="00B60443">
        <w:rPr>
          <w:rFonts w:ascii="Times New Roman" w:hAnsi="Times New Roman" w:cs="Times New Roman"/>
          <w:b/>
          <w:bCs/>
          <w:iCs/>
          <w:sz w:val="24"/>
          <w:szCs w:val="24"/>
        </w:rPr>
        <w:t>проектной деятельности</w:t>
      </w:r>
      <w:r w:rsidRPr="00B30192">
        <w:rPr>
          <w:rFonts w:ascii="Times New Roman" w:hAnsi="Times New Roman" w:cs="Times New Roman"/>
          <w:bCs/>
          <w:iCs/>
          <w:sz w:val="24"/>
          <w:szCs w:val="24"/>
        </w:rPr>
        <w:t xml:space="preserve"> </w:t>
      </w:r>
    </w:p>
    <w:p w:rsidR="00B60443"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и пр.) для решения жизненной, социально-значимой или познавательной проблемы. </w:t>
      </w:r>
    </w:p>
    <w:p w:rsidR="00B60443"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Проектные задачи отличаются </w:t>
      </w:r>
      <w:proofErr w:type="gramStart"/>
      <w:r w:rsidRPr="00B30192">
        <w:rPr>
          <w:rFonts w:ascii="Times New Roman" w:hAnsi="Times New Roman" w:cs="Times New Roman"/>
          <w:bCs/>
          <w:iCs/>
          <w:sz w:val="24"/>
          <w:szCs w:val="24"/>
        </w:rPr>
        <w:t>от исследовательских иной логикой</w:t>
      </w:r>
      <w:proofErr w:type="gramEnd"/>
      <w:r w:rsidRPr="00B30192">
        <w:rPr>
          <w:rFonts w:ascii="Times New Roman" w:hAnsi="Times New Roman" w:cs="Times New Roman"/>
          <w:bCs/>
          <w:iCs/>
          <w:sz w:val="24"/>
          <w:szCs w:val="24"/>
        </w:rPr>
        <w:t xml:space="preserve"> решения, а также тем, что нацелены на формирование и развитие у обучающихся умений: </w:t>
      </w:r>
    </w:p>
    <w:p w:rsidR="00B60443"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определять оптимальный путь решения проблемного вопроса, прогнозировать проектный результат и оформлять его в виде реального «продукта»; </w:t>
      </w:r>
    </w:p>
    <w:p w:rsidR="00B60443"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СДЕЛАТЬ (сконструировать, смоделировать, изготовить и др.), чтобы решить реально существующую или потенциально значимую проблему?».</w:t>
      </w:r>
    </w:p>
    <w:p w:rsidR="00B60443"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w:t>
      </w:r>
      <w:r w:rsidRPr="00B60443">
        <w:rPr>
          <w:rFonts w:ascii="Times New Roman" w:hAnsi="Times New Roman" w:cs="Times New Roman"/>
          <w:bCs/>
          <w:iCs/>
          <w:sz w:val="24"/>
          <w:szCs w:val="24"/>
          <w:u w:val="single"/>
        </w:rPr>
        <w:t>Осуществление ПД обучающимися</w:t>
      </w:r>
      <w:r w:rsidRPr="00B30192">
        <w:rPr>
          <w:rFonts w:ascii="Times New Roman" w:hAnsi="Times New Roman" w:cs="Times New Roman"/>
          <w:bCs/>
          <w:iCs/>
          <w:sz w:val="24"/>
          <w:szCs w:val="24"/>
        </w:rPr>
        <w:t xml:space="preserve"> </w:t>
      </w:r>
      <w:r w:rsidRPr="00B60443">
        <w:rPr>
          <w:rFonts w:ascii="Times New Roman" w:hAnsi="Times New Roman" w:cs="Times New Roman"/>
          <w:bCs/>
          <w:iCs/>
          <w:sz w:val="24"/>
          <w:szCs w:val="24"/>
          <w:u w:val="single"/>
        </w:rPr>
        <w:t>включает в себя ряд этапов</w:t>
      </w:r>
      <w:r w:rsidRPr="00B30192">
        <w:rPr>
          <w:rFonts w:ascii="Times New Roman" w:hAnsi="Times New Roman" w:cs="Times New Roman"/>
          <w:bCs/>
          <w:iCs/>
          <w:sz w:val="24"/>
          <w:szCs w:val="24"/>
        </w:rPr>
        <w:t xml:space="preserve">: </w:t>
      </w:r>
    </w:p>
    <w:p w:rsidR="00B60443"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анализ и формулирование проблемы; </w:t>
      </w:r>
    </w:p>
    <w:p w:rsidR="00B60443"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формулирование темы проекта; </w:t>
      </w:r>
    </w:p>
    <w:p w:rsidR="00B60443"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постановка цели и задач проекта; </w:t>
      </w:r>
    </w:p>
    <w:p w:rsidR="00B60443"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составление плана работы; </w:t>
      </w:r>
    </w:p>
    <w:p w:rsidR="00B60443"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сбор информации/исследование; </w:t>
      </w:r>
    </w:p>
    <w:p w:rsidR="00B60443"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выполнение технологического этапа; </w:t>
      </w:r>
    </w:p>
    <w:p w:rsidR="00B60443"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подготовка и защита проекта; </w:t>
      </w:r>
    </w:p>
    <w:p w:rsidR="00B60443"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рефлексия, анализ результатов выполнения проекта, оценка качества выполнения. </w:t>
      </w:r>
    </w:p>
    <w:p w:rsidR="0076730F"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lastRenderedPageBreak/>
        <w:t xml:space="preserve">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 </w:t>
      </w:r>
    </w:p>
    <w:p w:rsidR="0076730F" w:rsidRPr="0076730F" w:rsidRDefault="00B30192" w:rsidP="00E21CDA">
      <w:pPr>
        <w:pStyle w:val="a3"/>
        <w:ind w:left="-567" w:firstLine="485"/>
        <w:jc w:val="both"/>
        <w:rPr>
          <w:rFonts w:ascii="Times New Roman" w:hAnsi="Times New Roman" w:cs="Times New Roman"/>
          <w:b/>
          <w:bCs/>
          <w:iCs/>
          <w:sz w:val="24"/>
          <w:szCs w:val="24"/>
        </w:rPr>
      </w:pPr>
      <w:r w:rsidRPr="0076730F">
        <w:rPr>
          <w:rFonts w:ascii="Times New Roman" w:hAnsi="Times New Roman" w:cs="Times New Roman"/>
          <w:b/>
          <w:bCs/>
          <w:iCs/>
          <w:sz w:val="24"/>
          <w:szCs w:val="24"/>
        </w:rPr>
        <w:t xml:space="preserve">Особенности организации проектной деятельности в рамках урочной деятельности </w:t>
      </w:r>
    </w:p>
    <w:p w:rsidR="0076730F"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Особенности организации проектной деятельности обучающихся </w:t>
      </w:r>
      <w:r w:rsidR="0076730F">
        <w:rPr>
          <w:rFonts w:ascii="Times New Roman" w:hAnsi="Times New Roman" w:cs="Times New Roman"/>
          <w:bCs/>
          <w:iCs/>
          <w:sz w:val="24"/>
          <w:szCs w:val="24"/>
        </w:rPr>
        <w:t>ГБОУ РО «КШИСП»</w:t>
      </w:r>
      <w:r w:rsidRPr="00B30192">
        <w:rPr>
          <w:rFonts w:ascii="Times New Roman" w:hAnsi="Times New Roman" w:cs="Times New Roman"/>
          <w:bCs/>
          <w:iCs/>
          <w:sz w:val="24"/>
          <w:szCs w:val="24"/>
        </w:rPr>
        <w:t xml:space="preserve">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 </w:t>
      </w:r>
    </w:p>
    <w:p w:rsidR="0076730F"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С учетом этого при организации ПД обучающихся в урочное время учителя школы</w:t>
      </w:r>
      <w:r w:rsidR="0076730F">
        <w:rPr>
          <w:rFonts w:ascii="Times New Roman" w:hAnsi="Times New Roman" w:cs="Times New Roman"/>
          <w:bCs/>
          <w:iCs/>
          <w:sz w:val="24"/>
          <w:szCs w:val="24"/>
        </w:rPr>
        <w:t>-интернет</w:t>
      </w:r>
      <w:r w:rsidRPr="00B30192">
        <w:rPr>
          <w:rFonts w:ascii="Times New Roman" w:hAnsi="Times New Roman" w:cs="Times New Roman"/>
          <w:bCs/>
          <w:iCs/>
          <w:sz w:val="24"/>
          <w:szCs w:val="24"/>
        </w:rPr>
        <w:t xml:space="preserve"> ориентируются на реализацию двух основных направлений проектирования: </w:t>
      </w:r>
    </w:p>
    <w:p w:rsidR="0076730F"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предметные проекты; </w:t>
      </w:r>
    </w:p>
    <w:p w:rsidR="0076730F"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метапредметные проекты. </w:t>
      </w:r>
    </w:p>
    <w:p w:rsidR="0076730F"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В отличие от предметных проектов, нацеленных на решение задач предметного обучения, метапредметные проекты 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 </w:t>
      </w:r>
    </w:p>
    <w:p w:rsidR="0076730F" w:rsidRDefault="00B30192" w:rsidP="00E21CDA">
      <w:pPr>
        <w:pStyle w:val="a3"/>
        <w:ind w:left="-567" w:firstLine="485"/>
        <w:jc w:val="both"/>
        <w:rPr>
          <w:rFonts w:ascii="Times New Roman" w:hAnsi="Times New Roman" w:cs="Times New Roman"/>
          <w:bCs/>
          <w:iCs/>
          <w:sz w:val="24"/>
          <w:szCs w:val="24"/>
        </w:rPr>
      </w:pPr>
      <w:r w:rsidRPr="0076730F">
        <w:rPr>
          <w:rFonts w:ascii="Times New Roman" w:hAnsi="Times New Roman" w:cs="Times New Roman"/>
          <w:bCs/>
          <w:iCs/>
          <w:sz w:val="24"/>
          <w:szCs w:val="24"/>
          <w:u w:val="single"/>
        </w:rPr>
        <w:t>Формы организации проектной деятельности обучающихся</w:t>
      </w:r>
      <w:r w:rsidRPr="00B30192">
        <w:rPr>
          <w:rFonts w:ascii="Times New Roman" w:hAnsi="Times New Roman" w:cs="Times New Roman"/>
          <w:bCs/>
          <w:iCs/>
          <w:sz w:val="24"/>
          <w:szCs w:val="24"/>
        </w:rPr>
        <w:t xml:space="preserve">: </w:t>
      </w:r>
    </w:p>
    <w:p w:rsidR="0076730F"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w:t>
      </w:r>
      <w:proofErr w:type="spellStart"/>
      <w:r w:rsidRPr="00B30192">
        <w:rPr>
          <w:rFonts w:ascii="Times New Roman" w:hAnsi="Times New Roman" w:cs="Times New Roman"/>
          <w:bCs/>
          <w:iCs/>
          <w:sz w:val="24"/>
          <w:szCs w:val="24"/>
        </w:rPr>
        <w:t>монопроект</w:t>
      </w:r>
      <w:proofErr w:type="spellEnd"/>
      <w:r w:rsidRPr="00B30192">
        <w:rPr>
          <w:rFonts w:ascii="Times New Roman" w:hAnsi="Times New Roman" w:cs="Times New Roman"/>
          <w:bCs/>
          <w:iCs/>
          <w:sz w:val="24"/>
          <w:szCs w:val="24"/>
        </w:rPr>
        <w:t xml:space="preserve"> (использование содержания одного предмета); </w:t>
      </w:r>
    </w:p>
    <w:p w:rsidR="0076730F"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межпредметный проект (использование интегрированного знания и способов учебной деятельности различных предметов); </w:t>
      </w:r>
    </w:p>
    <w:p w:rsidR="0076730F"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w:t>
      </w:r>
      <w:proofErr w:type="spellStart"/>
      <w:r w:rsidRPr="00B30192">
        <w:rPr>
          <w:rFonts w:ascii="Times New Roman" w:hAnsi="Times New Roman" w:cs="Times New Roman"/>
          <w:bCs/>
          <w:iCs/>
          <w:sz w:val="24"/>
          <w:szCs w:val="24"/>
        </w:rPr>
        <w:t>метапроект</w:t>
      </w:r>
      <w:proofErr w:type="spellEnd"/>
      <w:r w:rsidRPr="00B30192">
        <w:rPr>
          <w:rFonts w:ascii="Times New Roman" w:hAnsi="Times New Roman" w:cs="Times New Roman"/>
          <w:bCs/>
          <w:iCs/>
          <w:sz w:val="24"/>
          <w:szCs w:val="24"/>
        </w:rPr>
        <w:t xml:space="preserve"> (использование областей знания и методов деятельности, выходящих за рамки предметного обучения). </w:t>
      </w:r>
    </w:p>
    <w:p w:rsidR="0076730F"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w:t>
      </w:r>
      <w:proofErr w:type="spellStart"/>
      <w:r w:rsidRPr="00B30192">
        <w:rPr>
          <w:rFonts w:ascii="Times New Roman" w:hAnsi="Times New Roman" w:cs="Times New Roman"/>
          <w:bCs/>
          <w:iCs/>
          <w:sz w:val="24"/>
          <w:szCs w:val="24"/>
        </w:rPr>
        <w:t>практикоориентированных</w:t>
      </w:r>
      <w:proofErr w:type="spellEnd"/>
      <w:r w:rsidRPr="00B30192">
        <w:rPr>
          <w:rFonts w:ascii="Times New Roman" w:hAnsi="Times New Roman" w:cs="Times New Roman"/>
          <w:bCs/>
          <w:iCs/>
          <w:sz w:val="24"/>
          <w:szCs w:val="24"/>
        </w:rPr>
        <w:t xml:space="preserve"> проблем: </w:t>
      </w:r>
    </w:p>
    <w:p w:rsidR="0076730F"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Какое средство поможет в решении проблемы... (опишите, объясните)? </w:t>
      </w:r>
    </w:p>
    <w:p w:rsidR="0076730F"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Каким должно быть средство для решения проблемы... (опишите, смоделируйте)? </w:t>
      </w:r>
    </w:p>
    <w:p w:rsidR="0076730F"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Как сделать средство для решения проблемы (дайте инструкцию)? </w:t>
      </w:r>
    </w:p>
    <w:p w:rsidR="0076730F"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Как выглядело... (опишите, реконструируйте)? </w:t>
      </w:r>
    </w:p>
    <w:p w:rsidR="0076730F"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Как будет выглядеть... (опишите, спрогнозируйте)? </w:t>
      </w:r>
      <w:r w:rsidR="0076730F">
        <w:rPr>
          <w:rFonts w:ascii="Times New Roman" w:hAnsi="Times New Roman" w:cs="Times New Roman"/>
          <w:bCs/>
          <w:iCs/>
          <w:sz w:val="24"/>
          <w:szCs w:val="24"/>
        </w:rPr>
        <w:t>и</w:t>
      </w:r>
      <w:r w:rsidRPr="00B30192">
        <w:rPr>
          <w:rFonts w:ascii="Times New Roman" w:hAnsi="Times New Roman" w:cs="Times New Roman"/>
          <w:bCs/>
          <w:iCs/>
          <w:sz w:val="24"/>
          <w:szCs w:val="24"/>
        </w:rPr>
        <w:t xml:space="preserve"> т. д. </w:t>
      </w:r>
    </w:p>
    <w:p w:rsidR="007B2BC6" w:rsidRDefault="00B30192" w:rsidP="00E21CDA">
      <w:pPr>
        <w:pStyle w:val="a3"/>
        <w:ind w:left="-567" w:firstLine="485"/>
        <w:jc w:val="both"/>
        <w:rPr>
          <w:rFonts w:ascii="Times New Roman" w:hAnsi="Times New Roman" w:cs="Times New Roman"/>
          <w:bCs/>
          <w:iCs/>
          <w:sz w:val="24"/>
          <w:szCs w:val="24"/>
        </w:rPr>
      </w:pPr>
      <w:r w:rsidRPr="007B2BC6">
        <w:rPr>
          <w:rFonts w:ascii="Times New Roman" w:hAnsi="Times New Roman" w:cs="Times New Roman"/>
          <w:bCs/>
          <w:iCs/>
          <w:sz w:val="24"/>
          <w:szCs w:val="24"/>
          <w:u w:val="single"/>
        </w:rPr>
        <w:t>Основными формами представления итогов проектной деятельности являются</w:t>
      </w:r>
      <w:r w:rsidRPr="00B30192">
        <w:rPr>
          <w:rFonts w:ascii="Times New Roman" w:hAnsi="Times New Roman" w:cs="Times New Roman"/>
          <w:bCs/>
          <w:iCs/>
          <w:sz w:val="24"/>
          <w:szCs w:val="24"/>
        </w:rPr>
        <w:t xml:space="preserve">: </w:t>
      </w:r>
    </w:p>
    <w:p w:rsidR="007B2BC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материальный объект, макет, конструкторское изделие; </w:t>
      </w:r>
    </w:p>
    <w:p w:rsidR="007B2BC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макеты, модели, рабочие установки, схемы, </w:t>
      </w:r>
      <w:proofErr w:type="gramStart"/>
      <w:r w:rsidRPr="00B30192">
        <w:rPr>
          <w:rFonts w:ascii="Times New Roman" w:hAnsi="Times New Roman" w:cs="Times New Roman"/>
          <w:bCs/>
          <w:iCs/>
          <w:sz w:val="24"/>
          <w:szCs w:val="24"/>
        </w:rPr>
        <w:t>план-карты</w:t>
      </w:r>
      <w:proofErr w:type="gramEnd"/>
      <w:r w:rsidRPr="00B30192">
        <w:rPr>
          <w:rFonts w:ascii="Times New Roman" w:hAnsi="Times New Roman" w:cs="Times New Roman"/>
          <w:bCs/>
          <w:iCs/>
          <w:sz w:val="24"/>
          <w:szCs w:val="24"/>
        </w:rPr>
        <w:t xml:space="preserve">; </w:t>
      </w:r>
    </w:p>
    <w:p w:rsidR="007B2BC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альбомы, буклеты, брошюры; </w:t>
      </w:r>
    </w:p>
    <w:p w:rsidR="007B2BC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реконструкции событий; </w:t>
      </w:r>
    </w:p>
    <w:p w:rsidR="007B2BC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эссе, рассказы, стихи, рисунки; </w:t>
      </w:r>
    </w:p>
    <w:p w:rsidR="007B2BC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документальные фильмы, мультфильмы; </w:t>
      </w:r>
    </w:p>
    <w:p w:rsidR="007B2BC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выставки, игры, презентации, постеры; </w:t>
      </w:r>
    </w:p>
    <w:p w:rsidR="007B2BC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IT продукты, веб-сайты, программы и др.; </w:t>
      </w:r>
    </w:p>
    <w:p w:rsidR="007B2BC6"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отчетные материалы по проекту (тексты, мультимедийные продукты). </w:t>
      </w:r>
    </w:p>
    <w:p w:rsidR="007B2BC6" w:rsidRDefault="00B30192" w:rsidP="00E21CDA">
      <w:pPr>
        <w:pStyle w:val="a3"/>
        <w:ind w:left="-567" w:firstLine="485"/>
        <w:jc w:val="both"/>
        <w:rPr>
          <w:rFonts w:ascii="Times New Roman" w:hAnsi="Times New Roman" w:cs="Times New Roman"/>
          <w:bCs/>
          <w:iCs/>
          <w:sz w:val="24"/>
          <w:szCs w:val="24"/>
        </w:rPr>
      </w:pPr>
      <w:r w:rsidRPr="007B2BC6">
        <w:rPr>
          <w:rFonts w:ascii="Times New Roman" w:hAnsi="Times New Roman" w:cs="Times New Roman"/>
          <w:b/>
          <w:bCs/>
          <w:iCs/>
          <w:sz w:val="24"/>
          <w:szCs w:val="24"/>
        </w:rPr>
        <w:t>Особенности организации проектной деятельности в рамках внеурочной деятельности</w:t>
      </w:r>
      <w:r w:rsidRPr="00B30192">
        <w:rPr>
          <w:rFonts w:ascii="Times New Roman" w:hAnsi="Times New Roman" w:cs="Times New Roman"/>
          <w:bCs/>
          <w:iCs/>
          <w:sz w:val="24"/>
          <w:szCs w:val="24"/>
        </w:rPr>
        <w:t xml:space="preserve"> </w:t>
      </w:r>
    </w:p>
    <w:p w:rsidR="008A150C"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 </w:t>
      </w:r>
    </w:p>
    <w:p w:rsidR="008A150C"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С учетом этого при организации ПД обучающихся во внеурочное время педагоги и обучающиеся </w:t>
      </w:r>
      <w:r w:rsidR="007B2BC6">
        <w:rPr>
          <w:rFonts w:ascii="Times New Roman" w:hAnsi="Times New Roman" w:cs="Times New Roman"/>
          <w:bCs/>
          <w:iCs/>
          <w:sz w:val="24"/>
          <w:szCs w:val="24"/>
        </w:rPr>
        <w:t>ГБОУ РО «КШИСП»</w:t>
      </w:r>
      <w:r w:rsidRPr="00B30192">
        <w:rPr>
          <w:rFonts w:ascii="Times New Roman" w:hAnsi="Times New Roman" w:cs="Times New Roman"/>
          <w:bCs/>
          <w:iCs/>
          <w:sz w:val="24"/>
          <w:szCs w:val="24"/>
        </w:rPr>
        <w:t xml:space="preserve"> ориентируются на реализацию следующих направлений учебного проектирования: </w:t>
      </w:r>
    </w:p>
    <w:p w:rsidR="008A150C"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гуманитарное; </w:t>
      </w:r>
    </w:p>
    <w:p w:rsidR="008A150C"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lastRenderedPageBreak/>
        <w:t xml:space="preserve">■ естественно-научное; </w:t>
      </w:r>
    </w:p>
    <w:p w:rsidR="008A150C"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социально-ориентированное; </w:t>
      </w:r>
    </w:p>
    <w:p w:rsidR="008A150C"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художественно-творческое; </w:t>
      </w:r>
    </w:p>
    <w:p w:rsidR="008A150C" w:rsidRDefault="008A150C" w:rsidP="00E21CDA">
      <w:pPr>
        <w:pStyle w:val="a3"/>
        <w:ind w:left="-567" w:firstLine="485"/>
        <w:jc w:val="both"/>
        <w:rPr>
          <w:rFonts w:ascii="Times New Roman" w:hAnsi="Times New Roman" w:cs="Times New Roman"/>
          <w:bCs/>
          <w:iCs/>
          <w:sz w:val="24"/>
          <w:szCs w:val="24"/>
        </w:rPr>
      </w:pPr>
      <w:r>
        <w:rPr>
          <w:rFonts w:ascii="Times New Roman" w:hAnsi="Times New Roman" w:cs="Times New Roman"/>
          <w:bCs/>
          <w:iCs/>
          <w:sz w:val="24"/>
          <w:szCs w:val="24"/>
        </w:rPr>
        <w:t>■ спортивно-оздоровительное</w:t>
      </w:r>
      <w:r w:rsidR="00B30192" w:rsidRPr="00B30192">
        <w:rPr>
          <w:rFonts w:ascii="Times New Roman" w:hAnsi="Times New Roman" w:cs="Times New Roman"/>
          <w:bCs/>
          <w:iCs/>
          <w:sz w:val="24"/>
          <w:szCs w:val="24"/>
        </w:rPr>
        <w:t>.</w:t>
      </w:r>
    </w:p>
    <w:p w:rsidR="008A150C"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w:t>
      </w:r>
      <w:r w:rsidRPr="008A150C">
        <w:rPr>
          <w:rFonts w:ascii="Times New Roman" w:hAnsi="Times New Roman" w:cs="Times New Roman"/>
          <w:bCs/>
          <w:iCs/>
          <w:sz w:val="24"/>
          <w:szCs w:val="24"/>
          <w:u w:val="single"/>
        </w:rPr>
        <w:t>В качестве основных форм организации ПД используются</w:t>
      </w:r>
      <w:r w:rsidRPr="00B30192">
        <w:rPr>
          <w:rFonts w:ascii="Times New Roman" w:hAnsi="Times New Roman" w:cs="Times New Roman"/>
          <w:bCs/>
          <w:iCs/>
          <w:sz w:val="24"/>
          <w:szCs w:val="24"/>
        </w:rPr>
        <w:t xml:space="preserve">: </w:t>
      </w:r>
    </w:p>
    <w:p w:rsidR="008A150C" w:rsidRDefault="008A150C" w:rsidP="00E21CDA">
      <w:pPr>
        <w:pStyle w:val="a3"/>
        <w:ind w:left="-567" w:firstLine="485"/>
        <w:jc w:val="both"/>
        <w:rPr>
          <w:rFonts w:ascii="Times New Roman" w:hAnsi="Times New Roman" w:cs="Times New Roman"/>
          <w:bCs/>
          <w:iCs/>
          <w:sz w:val="24"/>
          <w:szCs w:val="24"/>
        </w:rPr>
      </w:pPr>
      <w:r>
        <w:rPr>
          <w:rFonts w:ascii="Times New Roman" w:hAnsi="Times New Roman" w:cs="Times New Roman"/>
          <w:bCs/>
          <w:iCs/>
          <w:sz w:val="24"/>
          <w:szCs w:val="24"/>
        </w:rPr>
        <w:t xml:space="preserve">■ творческие мастерские; </w:t>
      </w:r>
    </w:p>
    <w:p w:rsidR="008A150C"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проектные недели; </w:t>
      </w:r>
    </w:p>
    <w:p w:rsidR="008A150C"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практикумы. </w:t>
      </w:r>
    </w:p>
    <w:p w:rsidR="00316FF2" w:rsidRDefault="00B30192" w:rsidP="00E21CDA">
      <w:pPr>
        <w:pStyle w:val="a3"/>
        <w:ind w:left="-567" w:firstLine="485"/>
        <w:jc w:val="both"/>
        <w:rPr>
          <w:rFonts w:ascii="Times New Roman" w:hAnsi="Times New Roman" w:cs="Times New Roman"/>
          <w:bCs/>
          <w:iCs/>
          <w:sz w:val="24"/>
          <w:szCs w:val="24"/>
        </w:rPr>
      </w:pPr>
      <w:r w:rsidRPr="00316FF2">
        <w:rPr>
          <w:rFonts w:ascii="Times New Roman" w:hAnsi="Times New Roman" w:cs="Times New Roman"/>
          <w:bCs/>
          <w:iCs/>
          <w:sz w:val="24"/>
          <w:szCs w:val="24"/>
          <w:u w:val="single"/>
        </w:rPr>
        <w:t>Формами представления итогов проектной деятельности во внеурочное время являются</w:t>
      </w:r>
      <w:r w:rsidRPr="00B30192">
        <w:rPr>
          <w:rFonts w:ascii="Times New Roman" w:hAnsi="Times New Roman" w:cs="Times New Roman"/>
          <w:bCs/>
          <w:iCs/>
          <w:sz w:val="24"/>
          <w:szCs w:val="24"/>
        </w:rPr>
        <w:t xml:space="preserve">: </w:t>
      </w:r>
    </w:p>
    <w:p w:rsidR="00316FF2"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материальный продукт (объект, макет, конструкторское изделие и пр.); </w:t>
      </w:r>
    </w:p>
    <w:p w:rsidR="00316FF2"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медийный продукт (плакат, газета, журнал, рекламная продукция, фильм и др.); </w:t>
      </w:r>
    </w:p>
    <w:p w:rsidR="00316FF2"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публичное мероприятие (образовательное событие, соц</w:t>
      </w:r>
      <w:r w:rsidR="00316FF2">
        <w:rPr>
          <w:rFonts w:ascii="Times New Roman" w:hAnsi="Times New Roman" w:cs="Times New Roman"/>
          <w:bCs/>
          <w:iCs/>
          <w:sz w:val="24"/>
          <w:szCs w:val="24"/>
        </w:rPr>
        <w:t xml:space="preserve">иальное мероприятие/акция </w:t>
      </w:r>
      <w:r w:rsidRPr="00B30192">
        <w:rPr>
          <w:rFonts w:ascii="Times New Roman" w:hAnsi="Times New Roman" w:cs="Times New Roman"/>
          <w:bCs/>
          <w:iCs/>
          <w:sz w:val="24"/>
          <w:szCs w:val="24"/>
        </w:rPr>
        <w:t xml:space="preserve">и пр.); </w:t>
      </w:r>
    </w:p>
    <w:p w:rsidR="00316FF2"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отчетные материалы по проекту (тексты, мультимедийные продукты). </w:t>
      </w:r>
    </w:p>
    <w:p w:rsidR="00316FF2" w:rsidRDefault="00B30192" w:rsidP="00E21CDA">
      <w:pPr>
        <w:pStyle w:val="a3"/>
        <w:ind w:left="-567" w:firstLine="485"/>
        <w:jc w:val="both"/>
        <w:rPr>
          <w:rFonts w:ascii="Times New Roman" w:hAnsi="Times New Roman" w:cs="Times New Roman"/>
          <w:bCs/>
          <w:iCs/>
          <w:sz w:val="24"/>
          <w:szCs w:val="24"/>
        </w:rPr>
      </w:pPr>
      <w:r w:rsidRPr="00316FF2">
        <w:rPr>
          <w:rFonts w:ascii="Times New Roman" w:hAnsi="Times New Roman" w:cs="Times New Roman"/>
          <w:b/>
          <w:bCs/>
          <w:iCs/>
          <w:sz w:val="24"/>
          <w:szCs w:val="24"/>
        </w:rPr>
        <w:t>Общие рекомендации по оцениванию проектной деятельности</w:t>
      </w:r>
      <w:r w:rsidRPr="00B30192">
        <w:rPr>
          <w:rFonts w:ascii="Times New Roman" w:hAnsi="Times New Roman" w:cs="Times New Roman"/>
          <w:bCs/>
          <w:iCs/>
          <w:sz w:val="24"/>
          <w:szCs w:val="24"/>
        </w:rPr>
        <w:t xml:space="preserve"> </w:t>
      </w:r>
    </w:p>
    <w:p w:rsidR="00316FF2"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 е. насколько эффективно этот результат (техническое устро</w:t>
      </w:r>
      <w:r w:rsidR="00316FF2">
        <w:rPr>
          <w:rFonts w:ascii="Times New Roman" w:hAnsi="Times New Roman" w:cs="Times New Roman"/>
          <w:bCs/>
          <w:iCs/>
          <w:sz w:val="24"/>
          <w:szCs w:val="24"/>
        </w:rPr>
        <w:t xml:space="preserve">йство, программный продукт </w:t>
      </w:r>
      <w:r w:rsidRPr="00B30192">
        <w:rPr>
          <w:rFonts w:ascii="Times New Roman" w:hAnsi="Times New Roman" w:cs="Times New Roman"/>
          <w:bCs/>
          <w:iCs/>
          <w:sz w:val="24"/>
          <w:szCs w:val="24"/>
        </w:rPr>
        <w:t xml:space="preserve">и др.) помогает решить заявленную проблему. </w:t>
      </w:r>
    </w:p>
    <w:p w:rsidR="00316FF2"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 </w:t>
      </w:r>
    </w:p>
    <w:p w:rsidR="00316FF2"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понимание проблемы, связанных с нею цели и задач; </w:t>
      </w:r>
    </w:p>
    <w:p w:rsidR="00316FF2"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умение определить оптимальный путь решения проблемы; </w:t>
      </w:r>
    </w:p>
    <w:p w:rsidR="00316FF2"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умение планировать и работать по плану; </w:t>
      </w:r>
    </w:p>
    <w:p w:rsidR="00316FF2"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умение реализовать проектный замысел и оформить его в виде реального «продукта»; </w:t>
      </w:r>
    </w:p>
    <w:p w:rsidR="00316FF2"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умение осуществлять самооценку деятельности и результата, </w:t>
      </w:r>
      <w:proofErr w:type="spellStart"/>
      <w:r w:rsidRPr="00B30192">
        <w:rPr>
          <w:rFonts w:ascii="Times New Roman" w:hAnsi="Times New Roman" w:cs="Times New Roman"/>
          <w:bCs/>
          <w:iCs/>
          <w:sz w:val="24"/>
          <w:szCs w:val="24"/>
        </w:rPr>
        <w:t>взаимоценку</w:t>
      </w:r>
      <w:proofErr w:type="spellEnd"/>
      <w:r w:rsidRPr="00B30192">
        <w:rPr>
          <w:rFonts w:ascii="Times New Roman" w:hAnsi="Times New Roman" w:cs="Times New Roman"/>
          <w:bCs/>
          <w:iCs/>
          <w:sz w:val="24"/>
          <w:szCs w:val="24"/>
        </w:rPr>
        <w:t xml:space="preserve"> деятельности в группе. </w:t>
      </w:r>
    </w:p>
    <w:p w:rsidR="00316FF2"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В процессе публичной презентации результатов проекта оценивается: </w:t>
      </w:r>
    </w:p>
    <w:p w:rsidR="00316FF2"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 </w:t>
      </w:r>
    </w:p>
    <w:p w:rsidR="00316FF2"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качество наглядного представления проекта (использование рисунков, схем, графиков, моделей и других средств наглядной презентации); </w:t>
      </w:r>
    </w:p>
    <w:p w:rsidR="00316FF2"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xml:space="preserve">■ качество письменного текста (соответствие плану, оформление работы, грамотность изложения); </w:t>
      </w:r>
    </w:p>
    <w:p w:rsidR="00F85D1B" w:rsidRDefault="00B30192" w:rsidP="00E21CDA">
      <w:pPr>
        <w:pStyle w:val="a3"/>
        <w:ind w:left="-567" w:firstLine="485"/>
        <w:jc w:val="both"/>
        <w:rPr>
          <w:rFonts w:ascii="Times New Roman" w:hAnsi="Times New Roman" w:cs="Times New Roman"/>
          <w:bCs/>
          <w:iCs/>
          <w:sz w:val="24"/>
          <w:szCs w:val="24"/>
        </w:rPr>
      </w:pPr>
      <w:r w:rsidRPr="00B30192">
        <w:rPr>
          <w:rFonts w:ascii="Times New Roman" w:hAnsi="Times New Roman" w:cs="Times New Roman"/>
          <w:bCs/>
          <w:iCs/>
          <w:sz w:val="24"/>
          <w:szCs w:val="24"/>
        </w:rPr>
        <w:t>■ 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BE063F" w:rsidRDefault="00BE063F" w:rsidP="00E21CDA">
      <w:pPr>
        <w:pStyle w:val="a3"/>
        <w:ind w:left="-567" w:firstLine="485"/>
        <w:jc w:val="both"/>
        <w:rPr>
          <w:rFonts w:ascii="Times New Roman" w:hAnsi="Times New Roman" w:cs="Times New Roman"/>
          <w:bCs/>
          <w:iCs/>
          <w:sz w:val="24"/>
          <w:szCs w:val="24"/>
        </w:rPr>
      </w:pPr>
      <w:r w:rsidRPr="00BE063F">
        <w:rPr>
          <w:rFonts w:ascii="Times New Roman" w:hAnsi="Times New Roman" w:cs="Times New Roman"/>
          <w:b/>
          <w:bCs/>
          <w:iCs/>
          <w:sz w:val="24"/>
          <w:szCs w:val="24"/>
        </w:rPr>
        <w:t>2.2.3. Организационный раздел</w:t>
      </w:r>
      <w:r w:rsidRPr="00BE063F">
        <w:rPr>
          <w:rFonts w:ascii="Times New Roman" w:hAnsi="Times New Roman" w:cs="Times New Roman"/>
          <w:bCs/>
          <w:iCs/>
          <w:sz w:val="24"/>
          <w:szCs w:val="24"/>
        </w:rPr>
        <w:t xml:space="preserve"> </w:t>
      </w:r>
    </w:p>
    <w:p w:rsidR="00BE063F" w:rsidRPr="00BE063F" w:rsidRDefault="00BE063F" w:rsidP="00E21CDA">
      <w:pPr>
        <w:pStyle w:val="a3"/>
        <w:ind w:left="-567" w:firstLine="485"/>
        <w:jc w:val="both"/>
        <w:rPr>
          <w:rFonts w:ascii="Times New Roman" w:hAnsi="Times New Roman" w:cs="Times New Roman"/>
          <w:b/>
          <w:bCs/>
          <w:i/>
          <w:iCs/>
          <w:sz w:val="24"/>
          <w:szCs w:val="24"/>
        </w:rPr>
      </w:pPr>
      <w:r w:rsidRPr="00BE063F">
        <w:rPr>
          <w:rFonts w:ascii="Times New Roman" w:hAnsi="Times New Roman" w:cs="Times New Roman"/>
          <w:b/>
          <w:bCs/>
          <w:i/>
          <w:iCs/>
          <w:sz w:val="24"/>
          <w:szCs w:val="24"/>
        </w:rPr>
        <w:t xml:space="preserve">Формы взаимодействия участников образовательного процесса при создании и реализации программы развития универсальных учебных действий </w:t>
      </w:r>
    </w:p>
    <w:p w:rsidR="0001064E" w:rsidRDefault="00BE063F" w:rsidP="00E21CDA">
      <w:pPr>
        <w:pStyle w:val="a3"/>
        <w:ind w:left="-567" w:firstLine="485"/>
        <w:jc w:val="both"/>
        <w:rPr>
          <w:rFonts w:ascii="Times New Roman" w:hAnsi="Times New Roman" w:cs="Times New Roman"/>
          <w:bCs/>
          <w:iCs/>
          <w:sz w:val="24"/>
          <w:szCs w:val="24"/>
        </w:rPr>
      </w:pPr>
      <w:r w:rsidRPr="00BE063F">
        <w:rPr>
          <w:rFonts w:ascii="Times New Roman" w:hAnsi="Times New Roman" w:cs="Times New Roman"/>
          <w:bCs/>
          <w:iCs/>
          <w:sz w:val="24"/>
          <w:szCs w:val="24"/>
        </w:rPr>
        <w:t xml:space="preserve">C целью разработки и реализации программы развития УУД в образовательной организации создана рабочая группа, реализующая свою деятельность по следующим направлениям: </w:t>
      </w:r>
    </w:p>
    <w:p w:rsidR="0001064E" w:rsidRDefault="00BE063F" w:rsidP="00E21CDA">
      <w:pPr>
        <w:pStyle w:val="a3"/>
        <w:ind w:left="-567" w:firstLine="485"/>
        <w:jc w:val="both"/>
        <w:rPr>
          <w:rFonts w:ascii="Times New Roman" w:hAnsi="Times New Roman" w:cs="Times New Roman"/>
          <w:bCs/>
          <w:iCs/>
          <w:sz w:val="24"/>
          <w:szCs w:val="24"/>
        </w:rPr>
      </w:pPr>
      <w:r w:rsidRPr="00BE063F">
        <w:rPr>
          <w:rFonts w:ascii="Times New Roman" w:hAnsi="Times New Roman" w:cs="Times New Roman"/>
          <w:bCs/>
          <w:iCs/>
          <w:sz w:val="24"/>
          <w:szCs w:val="24"/>
        </w:rPr>
        <w:t xml:space="preserve">■ разработка плана координации деятельности учителей-предметников, направленной на формирование универсальных учебных действий на основе ПООП и ПРП;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 </w:t>
      </w:r>
    </w:p>
    <w:p w:rsidR="0001064E" w:rsidRDefault="00BE063F" w:rsidP="00E21CDA">
      <w:pPr>
        <w:pStyle w:val="a3"/>
        <w:ind w:left="-567" w:firstLine="485"/>
        <w:jc w:val="both"/>
        <w:rPr>
          <w:rFonts w:ascii="Times New Roman" w:hAnsi="Times New Roman" w:cs="Times New Roman"/>
          <w:bCs/>
          <w:iCs/>
          <w:sz w:val="24"/>
          <w:szCs w:val="24"/>
        </w:rPr>
      </w:pPr>
      <w:r w:rsidRPr="00BE063F">
        <w:rPr>
          <w:rFonts w:ascii="Times New Roman" w:hAnsi="Times New Roman" w:cs="Times New Roman"/>
          <w:bCs/>
          <w:iCs/>
          <w:sz w:val="24"/>
          <w:szCs w:val="24"/>
        </w:rPr>
        <w:t xml:space="preserve">■ определение способов межпредметной интеграции, обеспечивающей достижение данных результатов (междисциплинарный модуль, интегративные уроки и т. п.); </w:t>
      </w:r>
    </w:p>
    <w:p w:rsidR="0001064E" w:rsidRDefault="00BE063F" w:rsidP="00E21CDA">
      <w:pPr>
        <w:pStyle w:val="a3"/>
        <w:ind w:left="-567" w:firstLine="485"/>
        <w:jc w:val="both"/>
        <w:rPr>
          <w:rFonts w:ascii="Times New Roman" w:hAnsi="Times New Roman" w:cs="Times New Roman"/>
          <w:bCs/>
          <w:iCs/>
          <w:sz w:val="24"/>
          <w:szCs w:val="24"/>
        </w:rPr>
      </w:pPr>
      <w:r w:rsidRPr="00BE063F">
        <w:rPr>
          <w:rFonts w:ascii="Times New Roman" w:hAnsi="Times New Roman" w:cs="Times New Roman"/>
          <w:bCs/>
          <w:iCs/>
          <w:sz w:val="24"/>
          <w:szCs w:val="24"/>
        </w:rPr>
        <w:t xml:space="preserve">■ определение этапов и форм постепенного усложнения деятельности учащихся по овладению универсальными учебными действиями; </w:t>
      </w:r>
    </w:p>
    <w:p w:rsidR="0001064E" w:rsidRDefault="00BE063F" w:rsidP="00E21CDA">
      <w:pPr>
        <w:pStyle w:val="a3"/>
        <w:ind w:left="-567" w:firstLine="485"/>
        <w:jc w:val="both"/>
        <w:rPr>
          <w:rFonts w:ascii="Times New Roman" w:hAnsi="Times New Roman" w:cs="Times New Roman"/>
          <w:bCs/>
          <w:iCs/>
          <w:sz w:val="24"/>
          <w:szCs w:val="24"/>
        </w:rPr>
      </w:pPr>
      <w:r w:rsidRPr="00BE063F">
        <w:rPr>
          <w:rFonts w:ascii="Times New Roman" w:hAnsi="Times New Roman" w:cs="Times New Roman"/>
          <w:bCs/>
          <w:iCs/>
          <w:sz w:val="24"/>
          <w:szCs w:val="24"/>
        </w:rPr>
        <w:t xml:space="preserve">■ разработка общего алгоритма (технологической схемы) урока, имеющего два целевых фокуса: предметный и метапредметный; </w:t>
      </w:r>
    </w:p>
    <w:p w:rsidR="0001064E" w:rsidRDefault="00BE063F" w:rsidP="00E21CDA">
      <w:pPr>
        <w:pStyle w:val="a3"/>
        <w:ind w:left="-567" w:firstLine="485"/>
        <w:jc w:val="both"/>
        <w:rPr>
          <w:rFonts w:ascii="Times New Roman" w:hAnsi="Times New Roman" w:cs="Times New Roman"/>
          <w:bCs/>
          <w:iCs/>
          <w:sz w:val="24"/>
          <w:szCs w:val="24"/>
        </w:rPr>
      </w:pPr>
      <w:r w:rsidRPr="00BE063F">
        <w:rPr>
          <w:rFonts w:ascii="Times New Roman" w:hAnsi="Times New Roman" w:cs="Times New Roman"/>
          <w:bCs/>
          <w:iCs/>
          <w:sz w:val="24"/>
          <w:szCs w:val="24"/>
        </w:rPr>
        <w:lastRenderedPageBreak/>
        <w:t xml:space="preserve">■ разработка основных подходов к конструированию задач на применение универсальных учебных действий; </w:t>
      </w:r>
    </w:p>
    <w:p w:rsidR="0001064E" w:rsidRDefault="00BE063F" w:rsidP="00E21CDA">
      <w:pPr>
        <w:pStyle w:val="a3"/>
        <w:ind w:left="-567" w:firstLine="485"/>
        <w:jc w:val="both"/>
        <w:rPr>
          <w:rFonts w:ascii="Times New Roman" w:hAnsi="Times New Roman" w:cs="Times New Roman"/>
          <w:bCs/>
          <w:iCs/>
          <w:sz w:val="24"/>
          <w:szCs w:val="24"/>
        </w:rPr>
      </w:pPr>
      <w:r w:rsidRPr="00BE063F">
        <w:rPr>
          <w:rFonts w:ascii="Times New Roman" w:hAnsi="Times New Roman" w:cs="Times New Roman"/>
          <w:bCs/>
          <w:iCs/>
          <w:sz w:val="24"/>
          <w:szCs w:val="24"/>
        </w:rPr>
        <w:t xml:space="preserve">■ конкретизация основных подходов к организации проектной деятельности обучающихся в рамках урочной и внеурочной деятельности; </w:t>
      </w:r>
    </w:p>
    <w:p w:rsidR="0001064E" w:rsidRDefault="00BE063F" w:rsidP="00E21CDA">
      <w:pPr>
        <w:pStyle w:val="a3"/>
        <w:ind w:left="-567" w:firstLine="485"/>
        <w:jc w:val="both"/>
        <w:rPr>
          <w:rFonts w:ascii="Times New Roman" w:hAnsi="Times New Roman" w:cs="Times New Roman"/>
          <w:bCs/>
          <w:iCs/>
          <w:sz w:val="24"/>
          <w:szCs w:val="24"/>
        </w:rPr>
      </w:pPr>
      <w:r w:rsidRPr="00BE063F">
        <w:rPr>
          <w:rFonts w:ascii="Times New Roman" w:hAnsi="Times New Roman" w:cs="Times New Roman"/>
          <w:bCs/>
          <w:iCs/>
          <w:sz w:val="24"/>
          <w:szCs w:val="24"/>
        </w:rPr>
        <w:t xml:space="preserve">■ разработка основных подходов к организации учебной деятельности по формированию и развитию ИКТ-компетенций; </w:t>
      </w:r>
    </w:p>
    <w:p w:rsidR="0001064E" w:rsidRDefault="00BE063F" w:rsidP="00E21CDA">
      <w:pPr>
        <w:pStyle w:val="a3"/>
        <w:ind w:left="-567" w:firstLine="485"/>
        <w:jc w:val="both"/>
        <w:rPr>
          <w:rFonts w:ascii="Times New Roman" w:hAnsi="Times New Roman" w:cs="Times New Roman"/>
          <w:bCs/>
          <w:iCs/>
          <w:sz w:val="24"/>
          <w:szCs w:val="24"/>
        </w:rPr>
      </w:pPr>
      <w:r w:rsidRPr="00BE063F">
        <w:rPr>
          <w:rFonts w:ascii="Times New Roman" w:hAnsi="Times New Roman" w:cs="Times New Roman"/>
          <w:bCs/>
          <w:iCs/>
          <w:sz w:val="24"/>
          <w:szCs w:val="24"/>
        </w:rPr>
        <w:t xml:space="preserve">■ 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 </w:t>
      </w:r>
    </w:p>
    <w:p w:rsidR="0001064E" w:rsidRDefault="00BE063F" w:rsidP="00E21CDA">
      <w:pPr>
        <w:pStyle w:val="a3"/>
        <w:ind w:left="-567" w:firstLine="485"/>
        <w:jc w:val="both"/>
        <w:rPr>
          <w:rFonts w:ascii="Times New Roman" w:hAnsi="Times New Roman" w:cs="Times New Roman"/>
          <w:bCs/>
          <w:iCs/>
          <w:sz w:val="24"/>
          <w:szCs w:val="24"/>
        </w:rPr>
      </w:pPr>
      <w:r w:rsidRPr="00BE063F">
        <w:rPr>
          <w:rFonts w:ascii="Times New Roman" w:hAnsi="Times New Roman" w:cs="Times New Roman"/>
          <w:bCs/>
          <w:iCs/>
          <w:sz w:val="24"/>
          <w:szCs w:val="24"/>
        </w:rPr>
        <w:t xml:space="preserve">■ разработка методики и инструментария мониторинга успешности освоения и применения обучающимися универсальных учебных действий; </w:t>
      </w:r>
    </w:p>
    <w:p w:rsidR="0001064E" w:rsidRDefault="0001064E" w:rsidP="00E21CDA">
      <w:pPr>
        <w:pStyle w:val="a3"/>
        <w:ind w:left="-567" w:firstLine="485"/>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BE063F" w:rsidRPr="00BE063F">
        <w:rPr>
          <w:rFonts w:ascii="Times New Roman" w:hAnsi="Times New Roman" w:cs="Times New Roman"/>
          <w:bCs/>
          <w:iCs/>
          <w:sz w:val="24"/>
          <w:szCs w:val="24"/>
        </w:rPr>
        <w:t xml:space="preserve">организация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 </w:t>
      </w:r>
    </w:p>
    <w:p w:rsidR="0001064E" w:rsidRDefault="00BE063F" w:rsidP="00E21CDA">
      <w:pPr>
        <w:pStyle w:val="a3"/>
        <w:ind w:left="-567" w:firstLine="485"/>
        <w:jc w:val="both"/>
        <w:rPr>
          <w:rFonts w:ascii="Times New Roman" w:hAnsi="Times New Roman" w:cs="Times New Roman"/>
          <w:bCs/>
          <w:iCs/>
          <w:sz w:val="24"/>
          <w:szCs w:val="24"/>
        </w:rPr>
      </w:pPr>
      <w:r w:rsidRPr="00BE063F">
        <w:rPr>
          <w:rFonts w:ascii="Times New Roman" w:hAnsi="Times New Roman" w:cs="Times New Roman"/>
          <w:bCs/>
          <w:iCs/>
          <w:sz w:val="24"/>
          <w:szCs w:val="24"/>
        </w:rPr>
        <w:t xml:space="preserve">■ организация и проведение методических семинаров с педагогами-предметниками и школьными психологами по анализу и способам минимизации рисков развития УУД у учащихся; </w:t>
      </w:r>
    </w:p>
    <w:p w:rsidR="0001064E" w:rsidRDefault="00BE063F" w:rsidP="00E21CDA">
      <w:pPr>
        <w:pStyle w:val="a3"/>
        <w:ind w:left="-567" w:firstLine="485"/>
        <w:jc w:val="both"/>
        <w:rPr>
          <w:rFonts w:ascii="Times New Roman" w:hAnsi="Times New Roman" w:cs="Times New Roman"/>
          <w:bCs/>
          <w:iCs/>
          <w:sz w:val="24"/>
          <w:szCs w:val="24"/>
        </w:rPr>
      </w:pPr>
      <w:r w:rsidRPr="00BE063F">
        <w:rPr>
          <w:rFonts w:ascii="Times New Roman" w:hAnsi="Times New Roman" w:cs="Times New Roman"/>
          <w:bCs/>
          <w:iCs/>
          <w:sz w:val="24"/>
          <w:szCs w:val="24"/>
        </w:rPr>
        <w:t xml:space="preserve">■ организация разъяснительной/просветительской работы с родителями по проблемам развития УУД у учащихся; </w:t>
      </w:r>
    </w:p>
    <w:p w:rsidR="0001064E" w:rsidRDefault="00BE063F" w:rsidP="00E21CDA">
      <w:pPr>
        <w:pStyle w:val="a3"/>
        <w:ind w:left="-567" w:firstLine="485"/>
        <w:jc w:val="both"/>
        <w:rPr>
          <w:rFonts w:ascii="Times New Roman" w:hAnsi="Times New Roman" w:cs="Times New Roman"/>
          <w:bCs/>
          <w:iCs/>
          <w:sz w:val="24"/>
          <w:szCs w:val="24"/>
        </w:rPr>
      </w:pPr>
      <w:r w:rsidRPr="00BE063F">
        <w:rPr>
          <w:rFonts w:ascii="Times New Roman" w:hAnsi="Times New Roman" w:cs="Times New Roman"/>
          <w:bCs/>
          <w:iCs/>
          <w:sz w:val="24"/>
          <w:szCs w:val="24"/>
        </w:rPr>
        <w:t xml:space="preserve">■ организация отражения результатов работы по формированию УУД учащихся на сайте образовательной организации. </w:t>
      </w:r>
    </w:p>
    <w:p w:rsidR="0001064E" w:rsidRDefault="00BE063F" w:rsidP="00E21CDA">
      <w:pPr>
        <w:pStyle w:val="a3"/>
        <w:ind w:left="-567" w:firstLine="485"/>
        <w:jc w:val="both"/>
        <w:rPr>
          <w:rFonts w:ascii="Times New Roman" w:hAnsi="Times New Roman" w:cs="Times New Roman"/>
          <w:bCs/>
          <w:iCs/>
          <w:sz w:val="24"/>
          <w:szCs w:val="24"/>
        </w:rPr>
      </w:pPr>
      <w:r w:rsidRPr="00BE063F">
        <w:rPr>
          <w:rFonts w:ascii="Times New Roman" w:hAnsi="Times New Roman" w:cs="Times New Roman"/>
          <w:bCs/>
          <w:iCs/>
          <w:sz w:val="24"/>
          <w:szCs w:val="24"/>
        </w:rPr>
        <w:t xml:space="preserve">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 </w:t>
      </w:r>
      <w:r w:rsidR="0001064E">
        <w:rPr>
          <w:rFonts w:ascii="Times New Roman" w:hAnsi="Times New Roman" w:cs="Times New Roman"/>
          <w:bCs/>
          <w:iCs/>
          <w:sz w:val="24"/>
          <w:szCs w:val="24"/>
        </w:rPr>
        <w:t>школы-интерната</w:t>
      </w:r>
      <w:r w:rsidRPr="00BE063F">
        <w:rPr>
          <w:rFonts w:ascii="Times New Roman" w:hAnsi="Times New Roman" w:cs="Times New Roman"/>
          <w:bCs/>
          <w:iCs/>
          <w:sz w:val="24"/>
          <w:szCs w:val="24"/>
        </w:rPr>
        <w:t xml:space="preserve">). </w:t>
      </w:r>
    </w:p>
    <w:p w:rsidR="0001064E" w:rsidRDefault="00BE063F" w:rsidP="00E21CDA">
      <w:pPr>
        <w:pStyle w:val="a3"/>
        <w:ind w:left="-567" w:firstLine="485"/>
        <w:jc w:val="both"/>
        <w:rPr>
          <w:rFonts w:ascii="Times New Roman" w:hAnsi="Times New Roman" w:cs="Times New Roman"/>
          <w:bCs/>
          <w:iCs/>
          <w:sz w:val="24"/>
          <w:szCs w:val="24"/>
        </w:rPr>
      </w:pPr>
      <w:r w:rsidRPr="00BE063F">
        <w:rPr>
          <w:rFonts w:ascii="Times New Roman" w:hAnsi="Times New Roman" w:cs="Times New Roman"/>
          <w:bCs/>
          <w:iCs/>
          <w:sz w:val="24"/>
          <w:szCs w:val="24"/>
        </w:rPr>
        <w:t xml:space="preserve">На подготовительном этапе команде образовательной организации необходимо провести следующие аналитические работы: </w:t>
      </w:r>
    </w:p>
    <w:p w:rsidR="0001064E" w:rsidRDefault="00BE063F" w:rsidP="00E21CDA">
      <w:pPr>
        <w:pStyle w:val="a3"/>
        <w:ind w:left="-567" w:firstLine="485"/>
        <w:jc w:val="both"/>
        <w:rPr>
          <w:rFonts w:ascii="Times New Roman" w:hAnsi="Times New Roman" w:cs="Times New Roman"/>
          <w:bCs/>
          <w:iCs/>
          <w:sz w:val="24"/>
          <w:szCs w:val="24"/>
        </w:rPr>
      </w:pPr>
      <w:r w:rsidRPr="00BE063F">
        <w:rPr>
          <w:rFonts w:ascii="Times New Roman" w:hAnsi="Times New Roman" w:cs="Times New Roman"/>
          <w:bCs/>
          <w:iCs/>
          <w:sz w:val="24"/>
          <w:szCs w:val="24"/>
        </w:rPr>
        <w:t xml:space="preserve">■ рассмотреть, какие рекомендательные, теоретические, методические материалы могут быть использованы в </w:t>
      </w:r>
      <w:r w:rsidR="0001064E">
        <w:rPr>
          <w:rFonts w:ascii="Times New Roman" w:hAnsi="Times New Roman" w:cs="Times New Roman"/>
          <w:bCs/>
          <w:iCs/>
          <w:sz w:val="24"/>
          <w:szCs w:val="24"/>
        </w:rPr>
        <w:t>ГБОУ РО «КШИСП»</w:t>
      </w:r>
      <w:r w:rsidRPr="00BE063F">
        <w:rPr>
          <w:rFonts w:ascii="Times New Roman" w:hAnsi="Times New Roman" w:cs="Times New Roman"/>
          <w:bCs/>
          <w:iCs/>
          <w:sz w:val="24"/>
          <w:szCs w:val="24"/>
        </w:rPr>
        <w:t xml:space="preserve"> для наиболее эффективного выполнения задач программы; </w:t>
      </w:r>
    </w:p>
    <w:p w:rsidR="0001064E" w:rsidRDefault="00BE063F" w:rsidP="00E21CDA">
      <w:pPr>
        <w:pStyle w:val="a3"/>
        <w:ind w:left="-567" w:firstLine="485"/>
        <w:jc w:val="both"/>
        <w:rPr>
          <w:rFonts w:ascii="Times New Roman" w:hAnsi="Times New Roman" w:cs="Times New Roman"/>
          <w:bCs/>
          <w:iCs/>
          <w:sz w:val="24"/>
          <w:szCs w:val="24"/>
        </w:rPr>
      </w:pPr>
      <w:r w:rsidRPr="00BE063F">
        <w:rPr>
          <w:rFonts w:ascii="Times New Roman" w:hAnsi="Times New Roman" w:cs="Times New Roman"/>
          <w:bCs/>
          <w:iCs/>
          <w:sz w:val="24"/>
          <w:szCs w:val="24"/>
        </w:rPr>
        <w:t xml:space="preserve">■ определить состав детей с особыми образовательными потребностями, в том числе лиц, проявивших выдающиеся способности, а также возможности построения их индивидуальных образовательных траекторий; </w:t>
      </w:r>
    </w:p>
    <w:p w:rsidR="0001064E" w:rsidRDefault="00BE063F" w:rsidP="00E21CDA">
      <w:pPr>
        <w:pStyle w:val="a3"/>
        <w:ind w:left="-567" w:firstLine="485"/>
        <w:jc w:val="both"/>
        <w:rPr>
          <w:rFonts w:ascii="Times New Roman" w:hAnsi="Times New Roman" w:cs="Times New Roman"/>
          <w:bCs/>
          <w:iCs/>
          <w:sz w:val="24"/>
          <w:szCs w:val="24"/>
        </w:rPr>
      </w:pPr>
      <w:r w:rsidRPr="00BE063F">
        <w:rPr>
          <w:rFonts w:ascii="Times New Roman" w:hAnsi="Times New Roman" w:cs="Times New Roman"/>
          <w:bCs/>
          <w:iCs/>
          <w:sz w:val="24"/>
          <w:szCs w:val="24"/>
        </w:rPr>
        <w:t xml:space="preserve">■ анализировать результаты учащихся по линии развития УУД на предыдущем уровне; </w:t>
      </w:r>
    </w:p>
    <w:p w:rsidR="0001064E" w:rsidRDefault="00BE063F" w:rsidP="00E21CDA">
      <w:pPr>
        <w:pStyle w:val="a3"/>
        <w:ind w:left="-567" w:firstLine="485"/>
        <w:jc w:val="both"/>
        <w:rPr>
          <w:rFonts w:ascii="Times New Roman" w:hAnsi="Times New Roman" w:cs="Times New Roman"/>
          <w:bCs/>
          <w:iCs/>
          <w:sz w:val="24"/>
          <w:szCs w:val="24"/>
        </w:rPr>
      </w:pPr>
      <w:r w:rsidRPr="00BE063F">
        <w:rPr>
          <w:rFonts w:ascii="Times New Roman" w:hAnsi="Times New Roman" w:cs="Times New Roman"/>
          <w:bCs/>
          <w:iCs/>
          <w:sz w:val="24"/>
          <w:szCs w:val="24"/>
        </w:rPr>
        <w:t xml:space="preserve">■ регулярно анализировать и обсуждать опыт применения успешных практик, в том числе с использованием информационных ресурсов образовательной организации. </w:t>
      </w:r>
    </w:p>
    <w:p w:rsidR="00B30192" w:rsidRDefault="00BE063F" w:rsidP="00E21CDA">
      <w:pPr>
        <w:pStyle w:val="a3"/>
        <w:ind w:left="-567" w:firstLine="485"/>
        <w:jc w:val="both"/>
        <w:rPr>
          <w:rFonts w:ascii="Times New Roman" w:hAnsi="Times New Roman" w:cs="Times New Roman"/>
          <w:bCs/>
          <w:iCs/>
          <w:sz w:val="24"/>
          <w:szCs w:val="24"/>
        </w:rPr>
      </w:pPr>
      <w:r w:rsidRPr="00BE063F">
        <w:rPr>
          <w:rFonts w:ascii="Times New Roman" w:hAnsi="Times New Roman" w:cs="Times New Roman"/>
          <w:bCs/>
          <w:iCs/>
          <w:sz w:val="24"/>
          <w:szCs w:val="24"/>
        </w:rPr>
        <w:t>На основном этапе проводится работа по разработке общей стратегии развития УУД, организации и механизма реализации задач программы, проводится описание специальных требований к условиям реализации программы развития УУД. На заключительном этапе проводится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 В целях соотнесения формирования метапредметных результатов с рабочими программами по учебным предметам, проводятся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30192" w:rsidRDefault="00B30192" w:rsidP="00E21CDA">
      <w:pPr>
        <w:pStyle w:val="a3"/>
        <w:ind w:left="-567" w:firstLine="485"/>
        <w:jc w:val="both"/>
        <w:rPr>
          <w:rFonts w:ascii="Times New Roman" w:hAnsi="Times New Roman" w:cs="Times New Roman"/>
          <w:bCs/>
          <w:iCs/>
          <w:sz w:val="24"/>
          <w:szCs w:val="24"/>
        </w:rPr>
      </w:pPr>
    </w:p>
    <w:p w:rsidR="002E2A9E" w:rsidRPr="00BB2798" w:rsidRDefault="0001064E" w:rsidP="0001064E">
      <w:pPr>
        <w:pStyle w:val="a3"/>
        <w:numPr>
          <w:ilvl w:val="1"/>
          <w:numId w:val="2"/>
        </w:numPr>
        <w:rPr>
          <w:rFonts w:ascii="Times New Roman" w:hAnsi="Times New Roman" w:cs="Times New Roman"/>
          <w:b/>
          <w:bCs/>
          <w:iCs/>
          <w:sz w:val="24"/>
          <w:szCs w:val="24"/>
        </w:rPr>
      </w:pPr>
      <w:r>
        <w:rPr>
          <w:rFonts w:ascii="Times New Roman" w:hAnsi="Times New Roman" w:cs="Times New Roman"/>
          <w:b/>
          <w:bCs/>
          <w:iCs/>
          <w:sz w:val="24"/>
          <w:szCs w:val="24"/>
        </w:rPr>
        <w:t xml:space="preserve">Рабочая программа воспитания </w:t>
      </w:r>
    </w:p>
    <w:p w:rsidR="00131911" w:rsidRPr="00131911" w:rsidRDefault="00131911" w:rsidP="00131911">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Программа воспитания разработана 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Стратегии национальной безопасности Российской Федерации, федеральных государственного образовательного стандарта основного общего образования (далее — ФГОС).</w:t>
      </w:r>
    </w:p>
    <w:p w:rsidR="00131911" w:rsidRPr="00131911" w:rsidRDefault="00131911" w:rsidP="00131911">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Программа воспитания ГБОУ РО «</w:t>
      </w:r>
      <w:proofErr w:type="spellStart"/>
      <w:r w:rsidRPr="00131911">
        <w:rPr>
          <w:rFonts w:ascii="Times New Roman" w:hAnsi="Times New Roman" w:cs="Times New Roman"/>
          <w:bCs/>
          <w:iCs/>
          <w:sz w:val="24"/>
          <w:szCs w:val="24"/>
        </w:rPr>
        <w:t>Красносулинская</w:t>
      </w:r>
      <w:proofErr w:type="spellEnd"/>
      <w:r w:rsidRPr="00131911">
        <w:rPr>
          <w:rFonts w:ascii="Times New Roman" w:hAnsi="Times New Roman" w:cs="Times New Roman"/>
          <w:bCs/>
          <w:iCs/>
          <w:sz w:val="24"/>
          <w:szCs w:val="24"/>
        </w:rPr>
        <w:t xml:space="preserve"> школа-интернат спортивного профиля» разработана с учетом следующих законодательных нормативно-правовых документов:</w:t>
      </w:r>
    </w:p>
    <w:p w:rsidR="00131911" w:rsidRPr="00131911" w:rsidRDefault="00131911" w:rsidP="00131911">
      <w:pPr>
        <w:pStyle w:val="a3"/>
        <w:ind w:left="-567" w:firstLine="425"/>
        <w:jc w:val="both"/>
        <w:rPr>
          <w:rFonts w:ascii="Times New Roman" w:hAnsi="Times New Roman" w:cs="Times New Roman"/>
          <w:bCs/>
          <w:iCs/>
          <w:sz w:val="24"/>
          <w:szCs w:val="24"/>
        </w:rPr>
      </w:pPr>
      <w:r w:rsidRPr="00131911">
        <w:rPr>
          <w:rFonts w:ascii="Times New Roman" w:hAnsi="Times New Roman" w:cs="Times New Roman"/>
          <w:bCs/>
          <w:iCs/>
          <w:sz w:val="24"/>
          <w:szCs w:val="24"/>
        </w:rPr>
        <w:t>•</w:t>
      </w:r>
      <w:r w:rsidRPr="00131911">
        <w:rPr>
          <w:rFonts w:ascii="Times New Roman" w:hAnsi="Times New Roman" w:cs="Times New Roman"/>
          <w:bCs/>
          <w:iCs/>
          <w:sz w:val="24"/>
          <w:szCs w:val="24"/>
        </w:rPr>
        <w:tab/>
        <w:t>Конституция Российской Федерации (принята всенародным голосованием 12.12.1993, с изменениями, одобренными в ходе общероссийского голосования 01.07.2020)</w:t>
      </w:r>
    </w:p>
    <w:p w:rsidR="00131911" w:rsidRPr="00131911" w:rsidRDefault="00131911" w:rsidP="00131911">
      <w:pPr>
        <w:pStyle w:val="a3"/>
        <w:ind w:left="-567" w:firstLine="425"/>
        <w:jc w:val="both"/>
        <w:rPr>
          <w:rFonts w:ascii="Times New Roman" w:hAnsi="Times New Roman" w:cs="Times New Roman"/>
          <w:bCs/>
          <w:iCs/>
          <w:sz w:val="24"/>
          <w:szCs w:val="24"/>
        </w:rPr>
      </w:pPr>
      <w:r w:rsidRPr="00131911">
        <w:rPr>
          <w:rFonts w:ascii="Times New Roman" w:hAnsi="Times New Roman" w:cs="Times New Roman"/>
          <w:bCs/>
          <w:iCs/>
          <w:sz w:val="24"/>
          <w:szCs w:val="24"/>
        </w:rPr>
        <w:lastRenderedPageBreak/>
        <w:t>•</w:t>
      </w:r>
      <w:r w:rsidRPr="00131911">
        <w:rPr>
          <w:rFonts w:ascii="Times New Roman" w:hAnsi="Times New Roman" w:cs="Times New Roman"/>
          <w:bCs/>
          <w:iCs/>
          <w:sz w:val="24"/>
          <w:szCs w:val="24"/>
        </w:rPr>
        <w:tab/>
        <w:t>Конвенция ООН о правах ребенка (одобрена Генеральной Ассамблеей ООН 20.11.1989, вступила в силу для СССР 15.09.1990)</w:t>
      </w:r>
    </w:p>
    <w:p w:rsidR="00131911" w:rsidRPr="00131911" w:rsidRDefault="00131911" w:rsidP="00131911">
      <w:pPr>
        <w:pStyle w:val="a3"/>
        <w:ind w:left="-567" w:firstLine="425"/>
        <w:jc w:val="both"/>
        <w:rPr>
          <w:rFonts w:ascii="Times New Roman" w:hAnsi="Times New Roman" w:cs="Times New Roman"/>
          <w:bCs/>
          <w:iCs/>
          <w:sz w:val="24"/>
          <w:szCs w:val="24"/>
        </w:rPr>
      </w:pPr>
      <w:r w:rsidRPr="00131911">
        <w:rPr>
          <w:rFonts w:ascii="Times New Roman" w:hAnsi="Times New Roman" w:cs="Times New Roman"/>
          <w:bCs/>
          <w:iCs/>
          <w:sz w:val="24"/>
          <w:szCs w:val="24"/>
        </w:rPr>
        <w:t>•</w:t>
      </w:r>
      <w:r w:rsidRPr="00131911">
        <w:rPr>
          <w:rFonts w:ascii="Times New Roman" w:hAnsi="Times New Roman" w:cs="Times New Roman"/>
          <w:bCs/>
          <w:iCs/>
          <w:sz w:val="24"/>
          <w:szCs w:val="24"/>
        </w:rPr>
        <w:tab/>
        <w:t>Федеральный закон от 29.12.2012 № 273-ФЗ «Об образовании в Российской Федерации»</w:t>
      </w:r>
    </w:p>
    <w:p w:rsidR="00131911" w:rsidRPr="00131911" w:rsidRDefault="00131911" w:rsidP="00131911">
      <w:pPr>
        <w:pStyle w:val="a3"/>
        <w:ind w:left="-567" w:firstLine="425"/>
        <w:jc w:val="both"/>
        <w:rPr>
          <w:rFonts w:ascii="Times New Roman" w:hAnsi="Times New Roman" w:cs="Times New Roman"/>
          <w:bCs/>
          <w:iCs/>
          <w:sz w:val="24"/>
          <w:szCs w:val="24"/>
        </w:rPr>
      </w:pPr>
      <w:r w:rsidRPr="00131911">
        <w:rPr>
          <w:rFonts w:ascii="Times New Roman" w:hAnsi="Times New Roman" w:cs="Times New Roman"/>
          <w:bCs/>
          <w:iCs/>
          <w:sz w:val="24"/>
          <w:szCs w:val="24"/>
        </w:rPr>
        <w:t>•</w:t>
      </w:r>
      <w:r w:rsidRPr="00131911">
        <w:rPr>
          <w:rFonts w:ascii="Times New Roman" w:hAnsi="Times New Roman" w:cs="Times New Roman"/>
          <w:bCs/>
          <w:iCs/>
          <w:sz w:val="24"/>
          <w:szCs w:val="24"/>
        </w:rPr>
        <w:tab/>
        <w:t>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131911" w:rsidRPr="00131911" w:rsidRDefault="00131911" w:rsidP="00131911">
      <w:pPr>
        <w:pStyle w:val="a3"/>
        <w:ind w:left="-567" w:firstLine="425"/>
        <w:jc w:val="both"/>
        <w:rPr>
          <w:rFonts w:ascii="Times New Roman" w:hAnsi="Times New Roman" w:cs="Times New Roman"/>
          <w:bCs/>
          <w:iCs/>
          <w:sz w:val="24"/>
          <w:szCs w:val="24"/>
        </w:rPr>
      </w:pPr>
      <w:r w:rsidRPr="00131911">
        <w:rPr>
          <w:rFonts w:ascii="Times New Roman" w:hAnsi="Times New Roman" w:cs="Times New Roman"/>
          <w:bCs/>
          <w:iCs/>
          <w:sz w:val="24"/>
          <w:szCs w:val="24"/>
        </w:rPr>
        <w:t>•</w:t>
      </w:r>
      <w:r w:rsidRPr="00131911">
        <w:rPr>
          <w:rFonts w:ascii="Times New Roman" w:hAnsi="Times New Roman" w:cs="Times New Roman"/>
          <w:bCs/>
          <w:iCs/>
          <w:sz w:val="24"/>
          <w:szCs w:val="24"/>
        </w:rPr>
        <w:tab/>
        <w:t>Федеральный закон от 24.07.1998 № 124-ФЗ «Об основных гарантиях прав ребенка в Российской Федерации»</w:t>
      </w:r>
    </w:p>
    <w:p w:rsidR="00131911" w:rsidRPr="00131911" w:rsidRDefault="00131911" w:rsidP="00131911">
      <w:pPr>
        <w:pStyle w:val="a3"/>
        <w:ind w:left="-567" w:firstLine="425"/>
        <w:jc w:val="both"/>
        <w:rPr>
          <w:rFonts w:ascii="Times New Roman" w:hAnsi="Times New Roman" w:cs="Times New Roman"/>
          <w:bCs/>
          <w:iCs/>
          <w:sz w:val="24"/>
          <w:szCs w:val="24"/>
        </w:rPr>
      </w:pPr>
      <w:r w:rsidRPr="00131911">
        <w:rPr>
          <w:rFonts w:ascii="Times New Roman" w:hAnsi="Times New Roman" w:cs="Times New Roman"/>
          <w:bCs/>
          <w:iCs/>
          <w:sz w:val="24"/>
          <w:szCs w:val="24"/>
        </w:rPr>
        <w:t>•</w:t>
      </w:r>
      <w:r w:rsidRPr="00131911">
        <w:rPr>
          <w:rFonts w:ascii="Times New Roman" w:hAnsi="Times New Roman" w:cs="Times New Roman"/>
          <w:bCs/>
          <w:iCs/>
          <w:sz w:val="24"/>
          <w:szCs w:val="24"/>
        </w:rPr>
        <w:tab/>
        <w:t>Федеральный закон от 30.12.2020 № 489-ФЗ «О молодежной политике в Российской Федерации»</w:t>
      </w:r>
    </w:p>
    <w:p w:rsidR="00131911" w:rsidRPr="00131911" w:rsidRDefault="00131911" w:rsidP="00131911">
      <w:pPr>
        <w:pStyle w:val="a3"/>
        <w:ind w:left="-567" w:firstLine="425"/>
        <w:jc w:val="both"/>
        <w:rPr>
          <w:rFonts w:ascii="Times New Roman" w:hAnsi="Times New Roman" w:cs="Times New Roman"/>
          <w:bCs/>
          <w:iCs/>
          <w:sz w:val="24"/>
          <w:szCs w:val="24"/>
        </w:rPr>
      </w:pPr>
      <w:r w:rsidRPr="00131911">
        <w:rPr>
          <w:rFonts w:ascii="Times New Roman" w:hAnsi="Times New Roman" w:cs="Times New Roman"/>
          <w:bCs/>
          <w:iCs/>
          <w:sz w:val="24"/>
          <w:szCs w:val="24"/>
        </w:rPr>
        <w:t>•</w:t>
      </w:r>
      <w:r w:rsidRPr="00131911">
        <w:rPr>
          <w:rFonts w:ascii="Times New Roman" w:hAnsi="Times New Roman" w:cs="Times New Roman"/>
          <w:bCs/>
          <w:iCs/>
          <w:sz w:val="24"/>
          <w:szCs w:val="24"/>
        </w:rPr>
        <w:tab/>
        <w:t>Приказы №№286,287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w:t>
      </w:r>
    </w:p>
    <w:p w:rsidR="00131911" w:rsidRPr="00131911" w:rsidRDefault="00131911" w:rsidP="00131911">
      <w:pPr>
        <w:pStyle w:val="a3"/>
        <w:ind w:left="-567" w:firstLine="425"/>
        <w:jc w:val="both"/>
        <w:rPr>
          <w:rFonts w:ascii="Times New Roman" w:hAnsi="Times New Roman" w:cs="Times New Roman"/>
          <w:bCs/>
          <w:iCs/>
          <w:sz w:val="24"/>
          <w:szCs w:val="24"/>
        </w:rPr>
      </w:pPr>
      <w:r w:rsidRPr="00131911">
        <w:rPr>
          <w:rFonts w:ascii="Times New Roman" w:hAnsi="Times New Roman" w:cs="Times New Roman"/>
          <w:bCs/>
          <w:iCs/>
          <w:sz w:val="24"/>
          <w:szCs w:val="24"/>
        </w:rPr>
        <w:t>•</w:t>
      </w:r>
      <w:r w:rsidRPr="00131911">
        <w:rPr>
          <w:rFonts w:ascii="Times New Roman" w:hAnsi="Times New Roman" w:cs="Times New Roman"/>
          <w:bCs/>
          <w:iCs/>
          <w:sz w:val="24"/>
          <w:szCs w:val="24"/>
        </w:rPr>
        <w:tab/>
        <w:t>Стратегия развития воспитания в Российской Федерации на период до 2025 года (утверждена распоряжением Правительства Российской Федерации от 29.05.2015 № 996-р).</w:t>
      </w:r>
    </w:p>
    <w:p w:rsidR="00131911" w:rsidRPr="00131911" w:rsidRDefault="00131911" w:rsidP="00131911">
      <w:pPr>
        <w:pStyle w:val="a3"/>
        <w:ind w:left="-567" w:firstLine="425"/>
        <w:jc w:val="both"/>
        <w:rPr>
          <w:rFonts w:ascii="Times New Roman" w:hAnsi="Times New Roman" w:cs="Times New Roman"/>
          <w:bCs/>
          <w:iCs/>
          <w:sz w:val="24"/>
          <w:szCs w:val="24"/>
        </w:rPr>
      </w:pPr>
      <w:r w:rsidRPr="00131911">
        <w:rPr>
          <w:rFonts w:ascii="Times New Roman" w:hAnsi="Times New Roman" w:cs="Times New Roman"/>
          <w:bCs/>
          <w:iCs/>
          <w:sz w:val="24"/>
          <w:szCs w:val="24"/>
        </w:rPr>
        <w:t>•</w:t>
      </w:r>
      <w:r w:rsidRPr="00131911">
        <w:rPr>
          <w:rFonts w:ascii="Times New Roman" w:hAnsi="Times New Roman" w:cs="Times New Roman"/>
          <w:bCs/>
          <w:iCs/>
          <w:sz w:val="24"/>
          <w:szCs w:val="24"/>
        </w:rPr>
        <w:tab/>
        <w:t>Указ Президента Российской Федерации от 21.07.2020 № 474 «О национальных целях развития Российской Федерации на период до 2030 года».</w:t>
      </w:r>
    </w:p>
    <w:p w:rsidR="00131911" w:rsidRPr="00131911" w:rsidRDefault="00131911" w:rsidP="00131911">
      <w:pPr>
        <w:pStyle w:val="a3"/>
        <w:ind w:left="-567" w:firstLine="425"/>
        <w:jc w:val="both"/>
        <w:rPr>
          <w:rFonts w:ascii="Times New Roman" w:hAnsi="Times New Roman" w:cs="Times New Roman"/>
          <w:bCs/>
          <w:iCs/>
          <w:sz w:val="24"/>
          <w:szCs w:val="24"/>
        </w:rPr>
      </w:pPr>
      <w:r w:rsidRPr="00131911">
        <w:rPr>
          <w:rFonts w:ascii="Times New Roman" w:hAnsi="Times New Roman" w:cs="Times New Roman"/>
          <w:bCs/>
          <w:iCs/>
          <w:sz w:val="24"/>
          <w:szCs w:val="24"/>
        </w:rPr>
        <w:t>•</w:t>
      </w:r>
      <w:r w:rsidRPr="00131911">
        <w:rPr>
          <w:rFonts w:ascii="Times New Roman" w:hAnsi="Times New Roman" w:cs="Times New Roman"/>
          <w:bCs/>
          <w:iCs/>
          <w:sz w:val="24"/>
          <w:szCs w:val="24"/>
        </w:rPr>
        <w:tab/>
        <w:t>План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w:t>
      </w:r>
    </w:p>
    <w:p w:rsidR="00131911" w:rsidRPr="00131911" w:rsidRDefault="00131911" w:rsidP="00131911">
      <w:pPr>
        <w:pStyle w:val="a3"/>
        <w:ind w:left="-567" w:firstLine="425"/>
        <w:jc w:val="both"/>
        <w:rPr>
          <w:rFonts w:ascii="Times New Roman" w:hAnsi="Times New Roman" w:cs="Times New Roman"/>
          <w:bCs/>
          <w:iCs/>
          <w:sz w:val="24"/>
          <w:szCs w:val="24"/>
        </w:rPr>
      </w:pPr>
      <w:r w:rsidRPr="00131911">
        <w:rPr>
          <w:rFonts w:ascii="Times New Roman" w:hAnsi="Times New Roman" w:cs="Times New Roman"/>
          <w:bCs/>
          <w:iCs/>
          <w:sz w:val="24"/>
          <w:szCs w:val="24"/>
        </w:rPr>
        <w:t>•</w:t>
      </w:r>
      <w:r w:rsidRPr="00131911">
        <w:rPr>
          <w:rFonts w:ascii="Times New Roman" w:hAnsi="Times New Roman" w:cs="Times New Roman"/>
          <w:bCs/>
          <w:iCs/>
          <w:sz w:val="24"/>
          <w:szCs w:val="24"/>
        </w:rPr>
        <w:tab/>
        <w:t>Государственная программа Российской Федерации «Развитие образования» (утверждена Постановлением Правительства Российской Федерации от 26. 12.2017 № 1642).</w:t>
      </w:r>
    </w:p>
    <w:p w:rsidR="00131911" w:rsidRPr="00131911" w:rsidRDefault="00131911" w:rsidP="00131911">
      <w:pPr>
        <w:pStyle w:val="a3"/>
        <w:ind w:left="-567" w:firstLine="425"/>
        <w:jc w:val="both"/>
        <w:rPr>
          <w:rFonts w:ascii="Times New Roman" w:hAnsi="Times New Roman" w:cs="Times New Roman"/>
          <w:bCs/>
          <w:iCs/>
          <w:sz w:val="24"/>
          <w:szCs w:val="24"/>
        </w:rPr>
      </w:pPr>
      <w:r w:rsidRPr="00131911">
        <w:rPr>
          <w:rFonts w:ascii="Times New Roman" w:hAnsi="Times New Roman" w:cs="Times New Roman"/>
          <w:bCs/>
          <w:iCs/>
          <w:sz w:val="24"/>
          <w:szCs w:val="24"/>
        </w:rPr>
        <w:t>•</w:t>
      </w:r>
      <w:r w:rsidRPr="00131911">
        <w:rPr>
          <w:rFonts w:ascii="Times New Roman" w:hAnsi="Times New Roman" w:cs="Times New Roman"/>
          <w:bCs/>
          <w:iCs/>
          <w:sz w:val="24"/>
          <w:szCs w:val="24"/>
        </w:rPr>
        <w:tab/>
        <w:t>Федеральный закон от 04.12.2007 N 329-ФЗ (ред. от 06.03.2022) "О физической культуре и спорте в Российской Федерации" (с изм. и доп., вступ. в силу с 01.06.2022)</w:t>
      </w:r>
    </w:p>
    <w:p w:rsidR="00131911" w:rsidRPr="00131911" w:rsidRDefault="00131911" w:rsidP="00131911">
      <w:pPr>
        <w:pStyle w:val="a3"/>
        <w:ind w:left="-567" w:firstLine="425"/>
        <w:jc w:val="both"/>
        <w:rPr>
          <w:rFonts w:ascii="Times New Roman" w:hAnsi="Times New Roman" w:cs="Times New Roman"/>
          <w:bCs/>
          <w:iCs/>
          <w:sz w:val="24"/>
          <w:szCs w:val="24"/>
        </w:rPr>
      </w:pPr>
      <w:r w:rsidRPr="00131911">
        <w:rPr>
          <w:rFonts w:ascii="Times New Roman" w:hAnsi="Times New Roman" w:cs="Times New Roman"/>
          <w:bCs/>
          <w:iCs/>
          <w:sz w:val="24"/>
          <w:szCs w:val="24"/>
        </w:rPr>
        <w:t>•</w:t>
      </w:r>
      <w:r w:rsidRPr="00131911">
        <w:rPr>
          <w:rFonts w:ascii="Times New Roman" w:hAnsi="Times New Roman" w:cs="Times New Roman"/>
          <w:bCs/>
          <w:iCs/>
          <w:sz w:val="24"/>
          <w:szCs w:val="24"/>
        </w:rPr>
        <w:tab/>
        <w:t xml:space="preserve"> Устав ГБОУ РО «</w:t>
      </w:r>
      <w:proofErr w:type="spellStart"/>
      <w:r w:rsidRPr="00131911">
        <w:rPr>
          <w:rFonts w:ascii="Times New Roman" w:hAnsi="Times New Roman" w:cs="Times New Roman"/>
          <w:bCs/>
          <w:iCs/>
          <w:sz w:val="24"/>
          <w:szCs w:val="24"/>
        </w:rPr>
        <w:t>Красносулинская</w:t>
      </w:r>
      <w:proofErr w:type="spellEnd"/>
      <w:r w:rsidRPr="00131911">
        <w:rPr>
          <w:rFonts w:ascii="Times New Roman" w:hAnsi="Times New Roman" w:cs="Times New Roman"/>
          <w:bCs/>
          <w:iCs/>
          <w:sz w:val="24"/>
          <w:szCs w:val="24"/>
        </w:rPr>
        <w:t xml:space="preserve"> школа – интернат спортивного профиля».</w:t>
      </w:r>
    </w:p>
    <w:p w:rsidR="00131911" w:rsidRPr="00131911" w:rsidRDefault="00131911" w:rsidP="00131911">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Программа разработана с учётом государственной политики в области образования и воспитания, является методическим документом, определяющим комплекс основных характеристик воспитательной работы, осуществляемой в школе-интернате.</w:t>
      </w:r>
    </w:p>
    <w:p w:rsidR="00131911" w:rsidRPr="00131911" w:rsidRDefault="00131911" w:rsidP="00131911">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Программа предназначена для планирования и организации системной воспитательной деятельности в школе-интернате с целью достижения обучающимися-спортсменами личностных результатов образования, определённых ФГОС; разработана с участием коллегиальных органов управления школы-интерната (в том числе Ученического Совета), родительский Совет;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партнерами; предусматривает приобщение обучающихся-спортсменов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131911" w:rsidRPr="00131911" w:rsidRDefault="00131911" w:rsidP="00131911">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 xml:space="preserve">  В соответствии с ФГОС личностные результаты освоения программы основного общего образования должны отражать готовность обучающихся-спортсменов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 гражданского, патриотического, духовно-нравственного, эстетического, спортивного, трудового, экологического, познавательного воспитания.</w:t>
      </w:r>
    </w:p>
    <w:p w:rsidR="00131911" w:rsidRPr="00131911" w:rsidRDefault="00131911" w:rsidP="00131911">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 xml:space="preserve">  Программа включает три раздела: целевой, содержательный, организационный.</w:t>
      </w:r>
    </w:p>
    <w:p w:rsidR="00131911" w:rsidRDefault="00131911" w:rsidP="00131911">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 xml:space="preserve"> Данная программа воспитания показывает систему работы с обучающимися-спортсменами в школе – интернате спортивного профиля.</w:t>
      </w:r>
    </w:p>
    <w:p w:rsidR="00131911" w:rsidRPr="00131911" w:rsidRDefault="00131911" w:rsidP="00131911">
      <w:pPr>
        <w:pStyle w:val="a3"/>
        <w:ind w:left="-567" w:firstLine="485"/>
        <w:jc w:val="center"/>
        <w:rPr>
          <w:rFonts w:ascii="Times New Roman" w:hAnsi="Times New Roman" w:cs="Times New Roman"/>
          <w:b/>
          <w:bCs/>
          <w:iCs/>
          <w:sz w:val="24"/>
          <w:szCs w:val="24"/>
        </w:rPr>
      </w:pPr>
      <w:bookmarkStart w:id="421" w:name="_Toc99639549"/>
      <w:r w:rsidRPr="00131911">
        <w:rPr>
          <w:rFonts w:ascii="Times New Roman" w:hAnsi="Times New Roman" w:cs="Times New Roman"/>
          <w:b/>
          <w:bCs/>
          <w:iCs/>
          <w:sz w:val="24"/>
          <w:szCs w:val="24"/>
        </w:rPr>
        <w:t xml:space="preserve">РАЗДЕЛ </w:t>
      </w:r>
      <w:r w:rsidRPr="00131911">
        <w:rPr>
          <w:rFonts w:ascii="Times New Roman" w:hAnsi="Times New Roman" w:cs="Times New Roman"/>
          <w:b/>
          <w:bCs/>
          <w:iCs/>
          <w:sz w:val="24"/>
          <w:szCs w:val="24"/>
          <w:lang w:val="en-US"/>
        </w:rPr>
        <w:t>I</w:t>
      </w:r>
      <w:r w:rsidRPr="00131911">
        <w:rPr>
          <w:rFonts w:ascii="Times New Roman" w:hAnsi="Times New Roman" w:cs="Times New Roman"/>
          <w:b/>
          <w:bCs/>
          <w:iCs/>
          <w:sz w:val="24"/>
          <w:szCs w:val="24"/>
        </w:rPr>
        <w:t>. ЦЕЛЕВОЙ</w:t>
      </w:r>
      <w:bookmarkEnd w:id="421"/>
    </w:p>
    <w:p w:rsidR="00131911" w:rsidRPr="00131911" w:rsidRDefault="00131911" w:rsidP="00131911">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 xml:space="preserve">     Участниками образовательных отношений являются педагогические работники общеобразовательного учреждения, обучающиеся-спортсмены,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общеобразовательного учреждения. Родители (законные представители) несовершеннолетних обучающихся-спортсменов имеют преимущественное право на воспитание своих детей.            Содержание воспитания обучающихся-спортсменов в общеобразовательном учреждении определяется содержанием российских базовых (гражданских, национальных) норм и ценностей, которые закреплены в Конституции Российской Федерации.</w:t>
      </w:r>
    </w:p>
    <w:p w:rsidR="00131911" w:rsidRPr="00131911" w:rsidRDefault="00131911" w:rsidP="00131911">
      <w:pPr>
        <w:pStyle w:val="a3"/>
        <w:ind w:left="-567" w:firstLine="485"/>
        <w:jc w:val="both"/>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        </w:t>
      </w:r>
      <w:r w:rsidRPr="00131911">
        <w:rPr>
          <w:rFonts w:ascii="Times New Roman" w:hAnsi="Times New Roman" w:cs="Times New Roman"/>
          <w:bCs/>
          <w:iCs/>
          <w:sz w:val="24"/>
          <w:szCs w:val="24"/>
        </w:rPr>
        <w:t>Воспитательная деятельность в школе-интернате реализуется в соответствии с приоритетами государственной политики в сфере воспитания, установленными в государственной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Отечества.</w:t>
      </w:r>
    </w:p>
    <w:p w:rsidR="00131911" w:rsidRPr="00131911" w:rsidRDefault="00131911" w:rsidP="00131911">
      <w:pPr>
        <w:pStyle w:val="a3"/>
        <w:ind w:left="-567" w:firstLine="485"/>
        <w:jc w:val="both"/>
        <w:rPr>
          <w:rFonts w:ascii="Times New Roman" w:hAnsi="Times New Roman" w:cs="Times New Roman"/>
          <w:b/>
          <w:bCs/>
          <w:iCs/>
          <w:sz w:val="24"/>
          <w:szCs w:val="24"/>
        </w:rPr>
      </w:pPr>
      <w:bookmarkStart w:id="422" w:name="_Toc85440219"/>
      <w:bookmarkStart w:id="423" w:name="_Toc99639550"/>
      <w:r w:rsidRPr="00131911">
        <w:rPr>
          <w:rFonts w:ascii="Times New Roman" w:hAnsi="Times New Roman" w:cs="Times New Roman"/>
          <w:b/>
          <w:bCs/>
          <w:iCs/>
          <w:sz w:val="24"/>
          <w:szCs w:val="24"/>
        </w:rPr>
        <w:t xml:space="preserve">1.1. Методологические подходы и принципы </w:t>
      </w:r>
      <w:bookmarkEnd w:id="422"/>
      <w:r w:rsidRPr="00131911">
        <w:rPr>
          <w:rFonts w:ascii="Times New Roman" w:hAnsi="Times New Roman" w:cs="Times New Roman"/>
          <w:b/>
          <w:bCs/>
          <w:iCs/>
          <w:sz w:val="24"/>
          <w:szCs w:val="24"/>
        </w:rPr>
        <w:t>воспитания</w:t>
      </w:r>
      <w:bookmarkEnd w:id="423"/>
    </w:p>
    <w:p w:rsidR="00131911" w:rsidRPr="00131911" w:rsidRDefault="00131911" w:rsidP="00131911">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Методологической основой воспитательной деятельности являются аксиологический, антропологический, культурно-исторический и системно-деятельностный подходы:</w:t>
      </w:r>
    </w:p>
    <w:p w:rsidR="00131911" w:rsidRPr="00131911" w:rsidRDefault="00131911" w:rsidP="00A540AB">
      <w:pPr>
        <w:pStyle w:val="a3"/>
        <w:numPr>
          <w:ilvl w:val="0"/>
          <w:numId w:val="302"/>
        </w:numPr>
        <w:ind w:left="-567" w:firstLine="485"/>
        <w:jc w:val="both"/>
        <w:rPr>
          <w:rFonts w:ascii="Times New Roman" w:hAnsi="Times New Roman" w:cs="Times New Roman"/>
          <w:bCs/>
          <w:iCs/>
          <w:sz w:val="24"/>
          <w:szCs w:val="24"/>
        </w:rPr>
      </w:pPr>
      <w:r w:rsidRPr="00131911">
        <w:rPr>
          <w:rFonts w:ascii="Times New Roman" w:hAnsi="Times New Roman" w:cs="Times New Roman"/>
          <w:b/>
          <w:bCs/>
          <w:i/>
          <w:iCs/>
          <w:sz w:val="24"/>
          <w:szCs w:val="24"/>
        </w:rPr>
        <w:t>аксиологический подход</w:t>
      </w:r>
      <w:r w:rsidRPr="00131911">
        <w:rPr>
          <w:rFonts w:ascii="Times New Roman" w:hAnsi="Times New Roman" w:cs="Times New Roman"/>
          <w:bCs/>
          <w:iCs/>
          <w:sz w:val="24"/>
          <w:szCs w:val="24"/>
        </w:rPr>
        <w:t>, суть которого заключается в понимании воспитания как социальной деятельности, направленной на передачу общественных ценностей от старшего поколения к младшему. Содержание воспитания при аксиологическом подходе определяют общественные ценности. Обучающиеся присваивают ценности в событийных общностях, приобретают социокультурный опыт, у них формируется моральная рефлексия, нравственное самосознание и нравственная культура. Аксиологический подход имеет принципиальное значение как для определения ценностной системы духовно-нравственного развития и воспитания обучающихся, так и для формирования уклада образовательной организации. Система ценностей образовательной деятельности определяет содержание основных направлений воспитания;</w:t>
      </w:r>
    </w:p>
    <w:p w:rsidR="00131911" w:rsidRPr="00131911" w:rsidRDefault="00131911" w:rsidP="00131911">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
          <w:iCs/>
          <w:sz w:val="24"/>
          <w:szCs w:val="24"/>
        </w:rPr>
        <w:t>–</w:t>
      </w:r>
      <w:r w:rsidRPr="00131911">
        <w:rPr>
          <w:rFonts w:ascii="Times New Roman" w:hAnsi="Times New Roman" w:cs="Times New Roman"/>
          <w:b/>
          <w:bCs/>
          <w:i/>
          <w:iCs/>
          <w:sz w:val="24"/>
          <w:szCs w:val="24"/>
        </w:rPr>
        <w:t> гуманитарно-антропологический подход</w:t>
      </w:r>
      <w:r w:rsidRPr="00131911">
        <w:rPr>
          <w:rFonts w:ascii="Times New Roman" w:hAnsi="Times New Roman" w:cs="Times New Roman"/>
          <w:bCs/>
          <w:iCs/>
          <w:sz w:val="24"/>
          <w:szCs w:val="24"/>
        </w:rPr>
        <w:t xml:space="preserve"> предполагает становление и воспитание человека во всей полноте его природных, социальных и духовных характеристик. Воспитание человека осуществляется в системе реальных жизненных связей и отношений с другими людьми в событийной общности, являющейся смысловым центром практики воспитания. В общностях происходит зарождение нравственного сознания, навыков управления собственными чувствами, обретение опыта нравственного поведения, что в совокупности с личностными особенностями составляет основу субъектности ребенка.</w:t>
      </w:r>
    </w:p>
    <w:p w:rsidR="00131911" w:rsidRPr="00131911" w:rsidRDefault="00131911" w:rsidP="00131911">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
          <w:iCs/>
          <w:sz w:val="24"/>
          <w:szCs w:val="24"/>
        </w:rPr>
        <w:t>–</w:t>
      </w:r>
      <w:r w:rsidRPr="00131911">
        <w:rPr>
          <w:rFonts w:ascii="Times New Roman" w:hAnsi="Times New Roman" w:cs="Times New Roman"/>
          <w:b/>
          <w:bCs/>
          <w:i/>
          <w:iCs/>
          <w:sz w:val="24"/>
          <w:szCs w:val="24"/>
        </w:rPr>
        <w:t> культурно-исторический подход</w:t>
      </w:r>
      <w:r w:rsidRPr="00131911">
        <w:rPr>
          <w:rFonts w:ascii="Times New Roman" w:hAnsi="Times New Roman" w:cs="Times New Roman"/>
          <w:bCs/>
          <w:iCs/>
          <w:sz w:val="24"/>
          <w:szCs w:val="24"/>
        </w:rPr>
        <w:t xml:space="preserve"> предполагает освоение личностью ценностей культуры посредством интериоризации — личностного усвоения внешней социальной деятельности, присвоения жизненного опыта, становления психических функций и развития в целом. Социальная ситуация развития полагается в качестве главного источника развития ребенка; его общения со взрослым в ходе освоения культурных образцов и способов деятельности. Она становится условием его ближайшего развития и задаёт перспективу, в которой формируется образ будущего России, складывается понимание миссии и роли нашей страны в мировом культурном наследии и его цивилизационном развитии. </w:t>
      </w:r>
    </w:p>
    <w:p w:rsidR="00131911" w:rsidRPr="00131911" w:rsidRDefault="00131911" w:rsidP="00131911">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
          <w:iCs/>
          <w:sz w:val="24"/>
          <w:szCs w:val="24"/>
        </w:rPr>
        <w:t>–</w:t>
      </w:r>
      <w:r w:rsidRPr="00131911">
        <w:rPr>
          <w:rFonts w:ascii="Times New Roman" w:hAnsi="Times New Roman" w:cs="Times New Roman"/>
          <w:b/>
          <w:bCs/>
          <w:i/>
          <w:iCs/>
          <w:sz w:val="24"/>
          <w:szCs w:val="24"/>
        </w:rPr>
        <w:t xml:space="preserve"> системно-деятельностный подход </w:t>
      </w:r>
      <w:r w:rsidRPr="00131911">
        <w:rPr>
          <w:rFonts w:ascii="Times New Roman" w:hAnsi="Times New Roman" w:cs="Times New Roman"/>
          <w:bCs/>
          <w:iCs/>
          <w:sz w:val="24"/>
          <w:szCs w:val="24"/>
        </w:rPr>
        <w:t>предполагает системную реализацию воспитательного потенциала содержания образования, формирование и развитие у обучающихся мотивации к учебной деятельности, развитие субъективной личностной позиции на основе опыта нравственной рефлексии и нравственного выбора.</w:t>
      </w:r>
    </w:p>
    <w:p w:rsidR="00131911" w:rsidRPr="00131911" w:rsidRDefault="00131911" w:rsidP="00131911">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 xml:space="preserve">Методологические основы определяются рядом основных </w:t>
      </w:r>
      <w:r w:rsidRPr="00131911">
        <w:rPr>
          <w:rFonts w:ascii="Times New Roman" w:hAnsi="Times New Roman" w:cs="Times New Roman"/>
          <w:b/>
          <w:bCs/>
          <w:iCs/>
          <w:sz w:val="24"/>
          <w:szCs w:val="24"/>
        </w:rPr>
        <w:t>принципов воспитания</w:t>
      </w:r>
      <w:r w:rsidRPr="00131911">
        <w:rPr>
          <w:rFonts w:ascii="Times New Roman" w:hAnsi="Times New Roman" w:cs="Times New Roman"/>
          <w:bCs/>
          <w:iCs/>
          <w:sz w:val="24"/>
          <w:szCs w:val="24"/>
        </w:rPr>
        <w:t>:</w:t>
      </w:r>
    </w:p>
    <w:p w:rsidR="00131911" w:rsidRPr="00131911" w:rsidRDefault="00131911" w:rsidP="00A540AB">
      <w:pPr>
        <w:pStyle w:val="a3"/>
        <w:numPr>
          <w:ilvl w:val="0"/>
          <w:numId w:val="303"/>
        </w:numPr>
        <w:ind w:left="-567" w:firstLine="485"/>
        <w:jc w:val="both"/>
        <w:rPr>
          <w:rFonts w:ascii="Times New Roman" w:hAnsi="Times New Roman" w:cs="Times New Roman"/>
          <w:bCs/>
          <w:iCs/>
          <w:sz w:val="24"/>
          <w:szCs w:val="24"/>
        </w:rPr>
      </w:pPr>
      <w:r w:rsidRPr="00131911">
        <w:rPr>
          <w:rFonts w:ascii="Times New Roman" w:hAnsi="Times New Roman" w:cs="Times New Roman"/>
          <w:b/>
          <w:bCs/>
          <w:i/>
          <w:iCs/>
          <w:sz w:val="24"/>
          <w:szCs w:val="24"/>
        </w:rPr>
        <w:t xml:space="preserve"> гуманистической направленности воспитания: </w:t>
      </w:r>
      <w:r w:rsidRPr="00131911">
        <w:rPr>
          <w:rFonts w:ascii="Times New Roman" w:hAnsi="Times New Roman" w:cs="Times New Roman"/>
          <w:bCs/>
          <w:iCs/>
          <w:sz w:val="24"/>
          <w:szCs w:val="24"/>
        </w:rPr>
        <w:t>каждый обучающийся имеет право на признание его как человеческой личности, уважение его достоинства, гуманное отношение, защиту его человеческих прав, свободное развитие личности;</w:t>
      </w:r>
    </w:p>
    <w:p w:rsidR="00131911" w:rsidRPr="00131911" w:rsidRDefault="00131911" w:rsidP="00A540AB">
      <w:pPr>
        <w:pStyle w:val="a3"/>
        <w:numPr>
          <w:ilvl w:val="0"/>
          <w:numId w:val="303"/>
        </w:numPr>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 xml:space="preserve"> </w:t>
      </w:r>
      <w:r w:rsidRPr="00131911">
        <w:rPr>
          <w:rFonts w:ascii="Times New Roman" w:hAnsi="Times New Roman" w:cs="Times New Roman"/>
          <w:b/>
          <w:bCs/>
          <w:i/>
          <w:iCs/>
          <w:sz w:val="24"/>
          <w:szCs w:val="24"/>
        </w:rPr>
        <w:t xml:space="preserve">ценностного единства и совместности: </w:t>
      </w:r>
      <w:r w:rsidRPr="00131911">
        <w:rPr>
          <w:rFonts w:ascii="Times New Roman" w:hAnsi="Times New Roman" w:cs="Times New Roman"/>
          <w:bCs/>
          <w:iCs/>
          <w:sz w:val="24"/>
          <w:szCs w:val="24"/>
        </w:rPr>
        <w:t>ценности и смыслы воспитания едины и разделяемы всеми участниками образовательных отношений, что предполагает содействие, сотворчество и сопереживание, взаимопонимание и взаимное уважение участников воспитательного (образовательного) процесса;</w:t>
      </w:r>
    </w:p>
    <w:p w:rsidR="00131911" w:rsidRPr="00131911" w:rsidRDefault="00131911" w:rsidP="00A540AB">
      <w:pPr>
        <w:pStyle w:val="a3"/>
        <w:numPr>
          <w:ilvl w:val="0"/>
          <w:numId w:val="303"/>
        </w:numPr>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 xml:space="preserve"> </w:t>
      </w:r>
      <w:proofErr w:type="spellStart"/>
      <w:r w:rsidRPr="00131911">
        <w:rPr>
          <w:rFonts w:ascii="Times New Roman" w:hAnsi="Times New Roman" w:cs="Times New Roman"/>
          <w:b/>
          <w:bCs/>
          <w:i/>
          <w:iCs/>
          <w:sz w:val="24"/>
          <w:szCs w:val="24"/>
        </w:rPr>
        <w:t>культуросообразности</w:t>
      </w:r>
      <w:proofErr w:type="spellEnd"/>
      <w:r w:rsidRPr="00131911">
        <w:rPr>
          <w:rFonts w:ascii="Times New Roman" w:hAnsi="Times New Roman" w:cs="Times New Roman"/>
          <w:b/>
          <w:bCs/>
          <w:i/>
          <w:iCs/>
          <w:sz w:val="24"/>
          <w:szCs w:val="24"/>
        </w:rPr>
        <w:t xml:space="preserve">: </w:t>
      </w:r>
      <w:r w:rsidRPr="00131911">
        <w:rPr>
          <w:rFonts w:ascii="Times New Roman" w:hAnsi="Times New Roman" w:cs="Times New Roman"/>
          <w:bCs/>
          <w:iCs/>
          <w:sz w:val="24"/>
          <w:szCs w:val="24"/>
        </w:rPr>
        <w:t>воспитание основывается на культуре и традициях народов России, в воспитательной деятельности учитываются исторические и социокультурные особенности региона, местности проживания обучающихся и нахождения образовательной организации, традиционный уклад, образ жизни, национальные, религиозные и иные культурные особенности местного населения;</w:t>
      </w:r>
    </w:p>
    <w:p w:rsidR="00131911" w:rsidRPr="00131911" w:rsidRDefault="00131911" w:rsidP="00A540AB">
      <w:pPr>
        <w:pStyle w:val="a3"/>
        <w:numPr>
          <w:ilvl w:val="0"/>
          <w:numId w:val="303"/>
        </w:numPr>
        <w:ind w:left="-567" w:firstLine="485"/>
        <w:jc w:val="both"/>
        <w:rPr>
          <w:rFonts w:ascii="Times New Roman" w:hAnsi="Times New Roman" w:cs="Times New Roman"/>
          <w:bCs/>
          <w:iCs/>
          <w:sz w:val="24"/>
          <w:szCs w:val="24"/>
        </w:rPr>
      </w:pPr>
      <w:r w:rsidRPr="00131911">
        <w:rPr>
          <w:rFonts w:ascii="Times New Roman" w:hAnsi="Times New Roman" w:cs="Times New Roman"/>
          <w:b/>
          <w:bCs/>
          <w:i/>
          <w:iCs/>
          <w:sz w:val="24"/>
          <w:szCs w:val="24"/>
        </w:rPr>
        <w:lastRenderedPageBreak/>
        <w:t>следования нравственному примеру:</w:t>
      </w:r>
      <w:r w:rsidRPr="00131911">
        <w:rPr>
          <w:rFonts w:ascii="Times New Roman" w:hAnsi="Times New Roman" w:cs="Times New Roman"/>
          <w:bCs/>
          <w:iCs/>
          <w:sz w:val="24"/>
          <w:szCs w:val="24"/>
        </w:rPr>
        <w:t xml:space="preserve"> педагог, воспитатель должны в своей деятельности, общении с обучающимися являть примеры соответствия слова и дела, быть ориентиром нравственного поведения;</w:t>
      </w:r>
    </w:p>
    <w:p w:rsidR="00131911" w:rsidRPr="00131911" w:rsidRDefault="00131911" w:rsidP="00A540AB">
      <w:pPr>
        <w:pStyle w:val="a3"/>
        <w:numPr>
          <w:ilvl w:val="0"/>
          <w:numId w:val="303"/>
        </w:numPr>
        <w:ind w:left="-567" w:firstLine="485"/>
        <w:jc w:val="both"/>
        <w:rPr>
          <w:rFonts w:ascii="Times New Roman" w:hAnsi="Times New Roman" w:cs="Times New Roman"/>
          <w:bCs/>
          <w:iCs/>
          <w:sz w:val="24"/>
          <w:szCs w:val="24"/>
        </w:rPr>
      </w:pPr>
      <w:r w:rsidRPr="00131911">
        <w:rPr>
          <w:rFonts w:ascii="Times New Roman" w:hAnsi="Times New Roman" w:cs="Times New Roman"/>
          <w:b/>
          <w:bCs/>
          <w:i/>
          <w:iCs/>
          <w:sz w:val="24"/>
          <w:szCs w:val="24"/>
        </w:rPr>
        <w:t xml:space="preserve">безопасной жизнедеятельности: </w:t>
      </w:r>
      <w:r w:rsidRPr="00131911">
        <w:rPr>
          <w:rFonts w:ascii="Times New Roman" w:hAnsi="Times New Roman" w:cs="Times New Roman"/>
          <w:bCs/>
          <w:iCs/>
          <w:sz w:val="24"/>
          <w:szCs w:val="24"/>
        </w:rPr>
        <w:t>воспитание должно осуществляться в условиях безопасности, обеспечения защищенности всех участников воспитательной деятельности от внутренних и внешних угроз;</w:t>
      </w:r>
    </w:p>
    <w:p w:rsidR="00131911" w:rsidRPr="00131911" w:rsidRDefault="00131911" w:rsidP="00A540AB">
      <w:pPr>
        <w:pStyle w:val="a3"/>
        <w:numPr>
          <w:ilvl w:val="0"/>
          <w:numId w:val="303"/>
        </w:numPr>
        <w:ind w:left="-567" w:firstLine="485"/>
        <w:jc w:val="both"/>
        <w:rPr>
          <w:rFonts w:ascii="Times New Roman" w:hAnsi="Times New Roman" w:cs="Times New Roman"/>
          <w:bCs/>
          <w:iCs/>
          <w:sz w:val="24"/>
          <w:szCs w:val="24"/>
        </w:rPr>
      </w:pPr>
      <w:r w:rsidRPr="00131911">
        <w:rPr>
          <w:rFonts w:ascii="Times New Roman" w:hAnsi="Times New Roman" w:cs="Times New Roman"/>
          <w:b/>
          <w:bCs/>
          <w:i/>
          <w:iCs/>
          <w:sz w:val="24"/>
          <w:szCs w:val="24"/>
        </w:rPr>
        <w:t>совместной деятельности детей и взрослых:</w:t>
      </w:r>
      <w:r w:rsidRPr="00131911">
        <w:rPr>
          <w:rFonts w:ascii="Times New Roman" w:hAnsi="Times New Roman" w:cs="Times New Roman"/>
          <w:bCs/>
          <w:iCs/>
          <w:sz w:val="24"/>
          <w:szCs w:val="24"/>
        </w:rPr>
        <w:t xml:space="preserve"> приобщение обучающихся к культурным ценностям происходит в условиях совместной деятельности, основанной на взаимном доверии, партнёрстве и ответственности;</w:t>
      </w:r>
    </w:p>
    <w:p w:rsidR="00131911" w:rsidRPr="00131911" w:rsidRDefault="00131911" w:rsidP="00A540AB">
      <w:pPr>
        <w:pStyle w:val="a3"/>
        <w:numPr>
          <w:ilvl w:val="0"/>
          <w:numId w:val="303"/>
        </w:numPr>
        <w:ind w:left="-567" w:firstLine="485"/>
        <w:jc w:val="both"/>
        <w:rPr>
          <w:rFonts w:ascii="Times New Roman" w:hAnsi="Times New Roman" w:cs="Times New Roman"/>
          <w:bCs/>
          <w:iCs/>
          <w:sz w:val="24"/>
          <w:szCs w:val="24"/>
        </w:rPr>
      </w:pPr>
      <w:proofErr w:type="spellStart"/>
      <w:r w:rsidRPr="00131911">
        <w:rPr>
          <w:rFonts w:ascii="Times New Roman" w:hAnsi="Times New Roman" w:cs="Times New Roman"/>
          <w:b/>
          <w:bCs/>
          <w:i/>
          <w:iCs/>
          <w:sz w:val="24"/>
          <w:szCs w:val="24"/>
        </w:rPr>
        <w:t>инклюзивности</w:t>
      </w:r>
      <w:proofErr w:type="spellEnd"/>
      <w:r w:rsidRPr="00131911">
        <w:rPr>
          <w:rFonts w:ascii="Times New Roman" w:hAnsi="Times New Roman" w:cs="Times New Roman"/>
          <w:b/>
          <w:bCs/>
          <w:i/>
          <w:iCs/>
          <w:sz w:val="24"/>
          <w:szCs w:val="24"/>
        </w:rPr>
        <w:t>:</w:t>
      </w:r>
      <w:r w:rsidRPr="00131911">
        <w:rPr>
          <w:rFonts w:ascii="Times New Roman" w:hAnsi="Times New Roman" w:cs="Times New Roman"/>
          <w:bCs/>
          <w:iCs/>
          <w:sz w:val="24"/>
          <w:szCs w:val="24"/>
        </w:rPr>
        <w:t xml:space="preserve"> образовательный процесс организовывается таким образом, что все обучающиеся, независимо от их физических, психических, интеллектуальных, культурных, языковых и иных особенностей, включаются в общую систему воспитательной деятельности;</w:t>
      </w:r>
    </w:p>
    <w:p w:rsidR="00131911" w:rsidRPr="00131911" w:rsidRDefault="00131911" w:rsidP="00A540AB">
      <w:pPr>
        <w:pStyle w:val="a3"/>
        <w:numPr>
          <w:ilvl w:val="0"/>
          <w:numId w:val="303"/>
        </w:numPr>
        <w:ind w:left="-567" w:firstLine="485"/>
        <w:jc w:val="both"/>
        <w:rPr>
          <w:rFonts w:ascii="Times New Roman" w:hAnsi="Times New Roman" w:cs="Times New Roman"/>
          <w:bCs/>
          <w:iCs/>
          <w:sz w:val="24"/>
          <w:szCs w:val="24"/>
        </w:rPr>
      </w:pPr>
      <w:bookmarkStart w:id="424" w:name="_Hlk99530018"/>
      <w:proofErr w:type="spellStart"/>
      <w:r w:rsidRPr="00131911">
        <w:rPr>
          <w:rFonts w:ascii="Times New Roman" w:hAnsi="Times New Roman" w:cs="Times New Roman"/>
          <w:b/>
          <w:bCs/>
          <w:i/>
          <w:iCs/>
          <w:sz w:val="24"/>
          <w:szCs w:val="24"/>
        </w:rPr>
        <w:t>возрастосообразности</w:t>
      </w:r>
      <w:proofErr w:type="spellEnd"/>
      <w:r w:rsidRPr="00131911">
        <w:rPr>
          <w:rFonts w:ascii="Times New Roman" w:hAnsi="Times New Roman" w:cs="Times New Roman"/>
          <w:b/>
          <w:bCs/>
          <w:i/>
          <w:iCs/>
          <w:sz w:val="24"/>
          <w:szCs w:val="24"/>
        </w:rPr>
        <w:t>:</w:t>
      </w:r>
      <w:r w:rsidRPr="00131911">
        <w:rPr>
          <w:rFonts w:ascii="Times New Roman" w:hAnsi="Times New Roman" w:cs="Times New Roman"/>
          <w:bCs/>
          <w:iCs/>
          <w:sz w:val="24"/>
          <w:szCs w:val="24"/>
        </w:rPr>
        <w:t xml:space="preserve"> проектирование процесса воспитания, ориентированного на решение возрастных задач развития ребёнка с учётом его возрастных и индивидуальных особенностей</w:t>
      </w:r>
      <w:bookmarkEnd w:id="424"/>
      <w:r w:rsidRPr="00131911">
        <w:rPr>
          <w:rFonts w:ascii="Times New Roman" w:hAnsi="Times New Roman" w:cs="Times New Roman"/>
          <w:bCs/>
          <w:iCs/>
          <w:sz w:val="24"/>
          <w:szCs w:val="24"/>
        </w:rPr>
        <w:t>.</w:t>
      </w:r>
    </w:p>
    <w:p w:rsidR="00131911" w:rsidRPr="00131911" w:rsidRDefault="00131911" w:rsidP="00131911">
      <w:pPr>
        <w:pStyle w:val="a3"/>
        <w:ind w:left="-567" w:firstLine="485"/>
        <w:jc w:val="both"/>
        <w:rPr>
          <w:rFonts w:ascii="Times New Roman" w:hAnsi="Times New Roman" w:cs="Times New Roman"/>
          <w:b/>
          <w:bCs/>
          <w:iCs/>
          <w:sz w:val="24"/>
          <w:szCs w:val="24"/>
        </w:rPr>
      </w:pPr>
      <w:bookmarkStart w:id="425" w:name="_Toc99639551"/>
      <w:r w:rsidRPr="00131911">
        <w:rPr>
          <w:rFonts w:ascii="Times New Roman" w:hAnsi="Times New Roman" w:cs="Times New Roman"/>
          <w:b/>
          <w:bCs/>
          <w:iCs/>
          <w:sz w:val="24"/>
          <w:szCs w:val="24"/>
        </w:rPr>
        <w:t>1.2. Цель и задачи воспитания обучающихся</w:t>
      </w:r>
      <w:bookmarkEnd w:id="425"/>
      <w:r w:rsidRPr="00131911">
        <w:rPr>
          <w:rFonts w:ascii="Times New Roman" w:hAnsi="Times New Roman" w:cs="Times New Roman"/>
          <w:b/>
          <w:bCs/>
          <w:iCs/>
          <w:sz w:val="24"/>
          <w:szCs w:val="24"/>
        </w:rPr>
        <w:t>-спортсменов</w:t>
      </w:r>
    </w:p>
    <w:p w:rsidR="00131911" w:rsidRPr="00131911" w:rsidRDefault="00131911" w:rsidP="00131911">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w:t>
      </w:r>
    </w:p>
    <w:p w:rsidR="00131911" w:rsidRPr="00131911" w:rsidRDefault="00131911" w:rsidP="00131911">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 xml:space="preserve">этим идеалом и нормативными правовыми актами Российской Федерации в сфере образования </w:t>
      </w:r>
      <w:r w:rsidRPr="00131911">
        <w:rPr>
          <w:rFonts w:ascii="Times New Roman" w:hAnsi="Times New Roman" w:cs="Times New Roman"/>
          <w:b/>
          <w:bCs/>
          <w:iCs/>
          <w:sz w:val="24"/>
          <w:szCs w:val="24"/>
        </w:rPr>
        <w:t>цель воспитания</w:t>
      </w:r>
      <w:r w:rsidRPr="00131911">
        <w:rPr>
          <w:rFonts w:ascii="Times New Roman" w:hAnsi="Times New Roman" w:cs="Times New Roman"/>
          <w:b/>
          <w:bCs/>
          <w:i/>
          <w:iCs/>
          <w:sz w:val="24"/>
          <w:szCs w:val="24"/>
        </w:rPr>
        <w:t xml:space="preserve"> </w:t>
      </w:r>
      <w:r w:rsidRPr="00131911">
        <w:rPr>
          <w:rFonts w:ascii="Times New Roman" w:hAnsi="Times New Roman" w:cs="Times New Roman"/>
          <w:bCs/>
          <w:iCs/>
          <w:sz w:val="24"/>
          <w:szCs w:val="24"/>
        </w:rPr>
        <w:t xml:space="preserve">обучающихся-спортсменов в школе-интернате: создание условий для личностного развития, самоопределения и социализации обучающихся-спортсменов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обучающихся-спортсменов чувства патриотизма, гражданственности, уважения к памяти защитников </w:t>
      </w:r>
    </w:p>
    <w:p w:rsidR="00131911" w:rsidRPr="00131911" w:rsidRDefault="00131911" w:rsidP="00131911">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131911">
        <w:rPr>
          <w:rFonts w:ascii="Times New Roman" w:hAnsi="Times New Roman" w:cs="Times New Roman"/>
          <w:bCs/>
          <w:iCs/>
          <w:sz w:val="24"/>
          <w:szCs w:val="24"/>
          <w:vertAlign w:val="superscript"/>
        </w:rPr>
        <w:footnoteReference w:id="2"/>
      </w:r>
      <w:r w:rsidRPr="00131911">
        <w:rPr>
          <w:rFonts w:ascii="Times New Roman" w:hAnsi="Times New Roman" w:cs="Times New Roman"/>
          <w:bCs/>
          <w:iCs/>
          <w:sz w:val="24"/>
          <w:szCs w:val="24"/>
        </w:rPr>
        <w:t xml:space="preserve"> </w:t>
      </w:r>
    </w:p>
    <w:p w:rsidR="00131911" w:rsidRPr="00131911" w:rsidRDefault="00131911" w:rsidP="00131911">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
          <w:bCs/>
          <w:iCs/>
          <w:sz w:val="24"/>
          <w:szCs w:val="24"/>
        </w:rPr>
        <w:t>Задачи воспитания</w:t>
      </w:r>
      <w:r w:rsidRPr="00131911">
        <w:rPr>
          <w:rFonts w:ascii="Times New Roman" w:hAnsi="Times New Roman" w:cs="Times New Roman"/>
          <w:bCs/>
          <w:iCs/>
          <w:sz w:val="24"/>
          <w:szCs w:val="24"/>
        </w:rPr>
        <w:t xml:space="preserve"> обучающихся-спортсменов в школе-интернате: усвоение ими </w:t>
      </w:r>
    </w:p>
    <w:p w:rsidR="00131911" w:rsidRPr="00131911" w:rsidRDefault="00131911" w:rsidP="00131911">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 xml:space="preserve">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w:t>
      </w:r>
    </w:p>
    <w:p w:rsidR="00131911" w:rsidRPr="00131911" w:rsidRDefault="00131911" w:rsidP="00131911">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 xml:space="preserve">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в жизни, практической деятельности. </w:t>
      </w:r>
    </w:p>
    <w:p w:rsidR="00131911" w:rsidRPr="00131911" w:rsidRDefault="00131911" w:rsidP="00131911">
      <w:pPr>
        <w:pStyle w:val="a3"/>
        <w:ind w:left="-567" w:firstLine="485"/>
        <w:rPr>
          <w:rFonts w:ascii="Times New Roman" w:hAnsi="Times New Roman" w:cs="Times New Roman"/>
          <w:b/>
          <w:bCs/>
          <w:iCs/>
          <w:sz w:val="24"/>
          <w:szCs w:val="24"/>
        </w:rPr>
      </w:pPr>
      <w:bookmarkStart w:id="426" w:name="_Toc85440225"/>
      <w:bookmarkStart w:id="427" w:name="_Toc99639552"/>
      <w:r w:rsidRPr="00131911">
        <w:rPr>
          <w:rFonts w:ascii="Times New Roman" w:hAnsi="Times New Roman" w:cs="Times New Roman"/>
          <w:b/>
          <w:bCs/>
          <w:iCs/>
          <w:sz w:val="24"/>
          <w:szCs w:val="24"/>
        </w:rPr>
        <w:t xml:space="preserve">1.3. Целевые ориентиры </w:t>
      </w:r>
      <w:bookmarkEnd w:id="426"/>
      <w:r w:rsidRPr="00131911">
        <w:rPr>
          <w:rFonts w:ascii="Times New Roman" w:hAnsi="Times New Roman" w:cs="Times New Roman"/>
          <w:b/>
          <w:bCs/>
          <w:iCs/>
          <w:sz w:val="24"/>
          <w:szCs w:val="24"/>
        </w:rPr>
        <w:t>результатов воспитания</w:t>
      </w:r>
      <w:bookmarkEnd w:id="427"/>
      <w:r w:rsidRPr="00131911">
        <w:rPr>
          <w:rFonts w:ascii="Times New Roman" w:hAnsi="Times New Roman" w:cs="Times New Roman"/>
          <w:b/>
          <w:bCs/>
          <w:iCs/>
          <w:sz w:val="24"/>
          <w:szCs w:val="24"/>
        </w:rPr>
        <w:t xml:space="preserve"> </w:t>
      </w:r>
    </w:p>
    <w:p w:rsidR="00131911" w:rsidRPr="00131911" w:rsidRDefault="00131911" w:rsidP="00131911">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 xml:space="preserve">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уровне основного общего образования. </w:t>
      </w:r>
    </w:p>
    <w:tbl>
      <w:tblPr>
        <w:tblW w:w="9923" w:type="dxa"/>
        <w:tblInd w:w="-459" w:type="dxa"/>
        <w:tblLayout w:type="fixed"/>
        <w:tblLook w:val="04A0" w:firstRow="1" w:lastRow="0" w:firstColumn="1" w:lastColumn="0" w:noHBand="0" w:noVBand="1"/>
      </w:tblPr>
      <w:tblGrid>
        <w:gridCol w:w="2268"/>
        <w:gridCol w:w="7655"/>
      </w:tblGrid>
      <w:tr w:rsidR="00131911" w:rsidRPr="00131911" w:rsidTr="00131911">
        <w:tc>
          <w:tcPr>
            <w:tcW w:w="2268" w:type="dxa"/>
            <w:tcBorders>
              <w:top w:val="single" w:sz="4" w:space="0" w:color="000000"/>
              <w:left w:val="single" w:sz="4" w:space="0" w:color="000000"/>
              <w:bottom w:val="single" w:sz="4" w:space="0" w:color="000000"/>
              <w:right w:val="single" w:sz="4" w:space="0" w:color="000000"/>
            </w:tcBorders>
          </w:tcPr>
          <w:p w:rsidR="00131911" w:rsidRPr="00131911" w:rsidRDefault="00131911" w:rsidP="00131911">
            <w:pPr>
              <w:pStyle w:val="a3"/>
              <w:ind w:left="-567" w:firstLine="485"/>
              <w:jc w:val="center"/>
              <w:rPr>
                <w:rFonts w:ascii="Times New Roman" w:hAnsi="Times New Roman" w:cs="Times New Roman"/>
                <w:bCs/>
                <w:iCs/>
                <w:sz w:val="24"/>
                <w:szCs w:val="24"/>
              </w:rPr>
            </w:pPr>
            <w:r w:rsidRPr="00131911">
              <w:rPr>
                <w:rFonts w:ascii="Times New Roman" w:hAnsi="Times New Roman" w:cs="Times New Roman"/>
                <w:b/>
                <w:bCs/>
                <w:iCs/>
                <w:sz w:val="24"/>
                <w:szCs w:val="24"/>
              </w:rPr>
              <w:t>Направления воспитания</w:t>
            </w:r>
          </w:p>
        </w:tc>
        <w:tc>
          <w:tcPr>
            <w:tcW w:w="7655" w:type="dxa"/>
            <w:tcBorders>
              <w:top w:val="single" w:sz="4" w:space="0" w:color="000000"/>
              <w:left w:val="single" w:sz="4" w:space="0" w:color="000000"/>
              <w:bottom w:val="single" w:sz="4" w:space="0" w:color="000000"/>
              <w:right w:val="single" w:sz="4" w:space="0" w:color="000000"/>
            </w:tcBorders>
          </w:tcPr>
          <w:p w:rsidR="00131911" w:rsidRPr="00131911" w:rsidRDefault="00131911" w:rsidP="00131911">
            <w:pPr>
              <w:pStyle w:val="a3"/>
              <w:ind w:left="-567" w:firstLine="485"/>
              <w:jc w:val="center"/>
              <w:rPr>
                <w:rFonts w:ascii="Times New Roman" w:hAnsi="Times New Roman" w:cs="Times New Roman"/>
                <w:bCs/>
                <w:iCs/>
                <w:sz w:val="24"/>
                <w:szCs w:val="24"/>
              </w:rPr>
            </w:pPr>
            <w:r w:rsidRPr="00131911">
              <w:rPr>
                <w:rFonts w:ascii="Times New Roman" w:hAnsi="Times New Roman" w:cs="Times New Roman"/>
                <w:b/>
                <w:bCs/>
                <w:iCs/>
                <w:sz w:val="24"/>
                <w:szCs w:val="24"/>
              </w:rPr>
              <w:t>Целевые ориентиры</w:t>
            </w:r>
          </w:p>
        </w:tc>
      </w:tr>
      <w:tr w:rsidR="00131911" w:rsidRPr="00131911" w:rsidTr="00131911">
        <w:tc>
          <w:tcPr>
            <w:tcW w:w="2268" w:type="dxa"/>
            <w:tcBorders>
              <w:top w:val="single" w:sz="4" w:space="0" w:color="000000"/>
              <w:left w:val="single" w:sz="4" w:space="0" w:color="000000"/>
              <w:bottom w:val="single" w:sz="4" w:space="0" w:color="000000"/>
              <w:right w:val="single" w:sz="4" w:space="0" w:color="000000"/>
            </w:tcBorders>
          </w:tcPr>
          <w:p w:rsidR="00131911" w:rsidRPr="00131911" w:rsidRDefault="00131911" w:rsidP="00131911">
            <w:pPr>
              <w:pStyle w:val="a3"/>
              <w:ind w:left="181"/>
              <w:rPr>
                <w:rFonts w:ascii="Times New Roman" w:hAnsi="Times New Roman" w:cs="Times New Roman"/>
                <w:bCs/>
                <w:iCs/>
                <w:sz w:val="24"/>
                <w:szCs w:val="24"/>
              </w:rPr>
            </w:pPr>
            <w:r w:rsidRPr="00131911">
              <w:rPr>
                <w:rFonts w:ascii="Times New Roman" w:hAnsi="Times New Roman" w:cs="Times New Roman"/>
                <w:bCs/>
                <w:iCs/>
                <w:sz w:val="24"/>
                <w:szCs w:val="24"/>
              </w:rPr>
              <w:t>Гражданское</w:t>
            </w:r>
          </w:p>
          <w:p w:rsidR="00131911" w:rsidRPr="00131911" w:rsidRDefault="00131911" w:rsidP="00131911">
            <w:pPr>
              <w:pStyle w:val="a3"/>
              <w:ind w:left="181"/>
              <w:rPr>
                <w:rFonts w:ascii="Times New Roman" w:hAnsi="Times New Roman" w:cs="Times New Roman"/>
                <w:bCs/>
                <w:iCs/>
                <w:sz w:val="24"/>
                <w:szCs w:val="24"/>
              </w:rPr>
            </w:pPr>
          </w:p>
        </w:tc>
        <w:tc>
          <w:tcPr>
            <w:tcW w:w="7655" w:type="dxa"/>
            <w:tcBorders>
              <w:top w:val="single" w:sz="4" w:space="0" w:color="000000"/>
              <w:left w:val="single" w:sz="4" w:space="0" w:color="000000"/>
              <w:bottom w:val="single" w:sz="4" w:space="0" w:color="000000"/>
              <w:right w:val="single" w:sz="4" w:space="0" w:color="000000"/>
            </w:tcBorders>
          </w:tcPr>
          <w:p w:rsidR="00131911" w:rsidRPr="00131911" w:rsidRDefault="00131911" w:rsidP="00131911">
            <w:pPr>
              <w:pStyle w:val="a3"/>
              <w:ind w:left="29"/>
              <w:rPr>
                <w:rFonts w:ascii="Times New Roman" w:hAnsi="Times New Roman" w:cs="Times New Roman"/>
                <w:bCs/>
                <w:iCs/>
                <w:sz w:val="24"/>
                <w:szCs w:val="24"/>
              </w:rPr>
            </w:pPr>
            <w:r w:rsidRPr="00131911">
              <w:rPr>
                <w:rFonts w:ascii="Times New Roman" w:hAnsi="Times New Roman" w:cs="Times New Roman"/>
                <w:bCs/>
                <w:iCs/>
                <w:sz w:val="24"/>
                <w:szCs w:val="24"/>
              </w:rPr>
              <w:t>Знающий и принимающий свою российскую гражданскую идентичность в поликультурном, многонациональном и многоконфессиональном российском обществе, в современном мировом сообществе.</w:t>
            </w:r>
          </w:p>
          <w:p w:rsidR="00131911" w:rsidRPr="00131911" w:rsidRDefault="00131911" w:rsidP="00131911">
            <w:pPr>
              <w:pStyle w:val="a3"/>
              <w:ind w:left="29"/>
              <w:rPr>
                <w:rFonts w:ascii="Times New Roman" w:hAnsi="Times New Roman" w:cs="Times New Roman"/>
                <w:bCs/>
                <w:iCs/>
                <w:sz w:val="24"/>
                <w:szCs w:val="24"/>
              </w:rPr>
            </w:pPr>
            <w:r w:rsidRPr="00131911">
              <w:rPr>
                <w:rFonts w:ascii="Times New Roman" w:hAnsi="Times New Roman" w:cs="Times New Roman"/>
                <w:bCs/>
                <w:iCs/>
                <w:sz w:val="24"/>
                <w:szCs w:val="24"/>
              </w:rPr>
              <w:t>Проявляющий уважение, ценностное отношение к государственным символам России, праздникам, традициям народа России.</w:t>
            </w:r>
          </w:p>
          <w:p w:rsidR="00131911" w:rsidRPr="00131911" w:rsidRDefault="00131911" w:rsidP="00131911">
            <w:pPr>
              <w:pStyle w:val="a3"/>
              <w:ind w:left="29"/>
              <w:rPr>
                <w:rFonts w:ascii="Times New Roman" w:hAnsi="Times New Roman" w:cs="Times New Roman"/>
                <w:bCs/>
                <w:iCs/>
                <w:sz w:val="24"/>
                <w:szCs w:val="24"/>
              </w:rPr>
            </w:pPr>
            <w:r w:rsidRPr="00131911">
              <w:rPr>
                <w:rFonts w:ascii="Times New Roman" w:hAnsi="Times New Roman" w:cs="Times New Roman"/>
                <w:bCs/>
                <w:iCs/>
                <w:sz w:val="24"/>
                <w:szCs w:val="24"/>
              </w:rPr>
              <w:lastRenderedPageBreak/>
              <w:t>Понимающий и принимающий свою сопричастность прошлому, настоящему и будущему народа России, тысячелетней истории российской государственности.</w:t>
            </w:r>
          </w:p>
          <w:p w:rsidR="00131911" w:rsidRPr="00131911" w:rsidRDefault="00131911" w:rsidP="00131911">
            <w:pPr>
              <w:pStyle w:val="a3"/>
              <w:ind w:left="29"/>
              <w:rPr>
                <w:rFonts w:ascii="Times New Roman" w:hAnsi="Times New Roman" w:cs="Times New Roman"/>
                <w:bCs/>
                <w:iCs/>
                <w:sz w:val="24"/>
                <w:szCs w:val="24"/>
              </w:rPr>
            </w:pPr>
            <w:r w:rsidRPr="00131911">
              <w:rPr>
                <w:rFonts w:ascii="Times New Roman" w:hAnsi="Times New Roman" w:cs="Times New Roman"/>
                <w:bCs/>
                <w:iCs/>
                <w:sz w:val="24"/>
                <w:szCs w:val="24"/>
              </w:rPr>
              <w:t>Проявляющий готовность к выполнению обязанностей гражданина-спортсмена России, реализации своих гражданских прав и свобод.</w:t>
            </w:r>
          </w:p>
          <w:p w:rsidR="00131911" w:rsidRPr="00131911" w:rsidRDefault="00131911" w:rsidP="00131911">
            <w:pPr>
              <w:pStyle w:val="a3"/>
              <w:ind w:left="29"/>
              <w:rPr>
                <w:rFonts w:ascii="Times New Roman" w:hAnsi="Times New Roman" w:cs="Times New Roman"/>
                <w:bCs/>
                <w:iCs/>
                <w:sz w:val="24"/>
                <w:szCs w:val="24"/>
              </w:rPr>
            </w:pPr>
            <w:r w:rsidRPr="00131911">
              <w:rPr>
                <w:rFonts w:ascii="Times New Roman" w:hAnsi="Times New Roman" w:cs="Times New Roman"/>
                <w:bCs/>
                <w:iCs/>
                <w:sz w:val="24"/>
                <w:szCs w:val="24"/>
              </w:rPr>
              <w:t>Ориентированный на участие на основе взаимопонимания и взаимопомощи в спортивной деятельности.</w:t>
            </w:r>
          </w:p>
          <w:p w:rsidR="00131911" w:rsidRPr="00131911" w:rsidRDefault="00131911" w:rsidP="00131911">
            <w:pPr>
              <w:pStyle w:val="a3"/>
              <w:ind w:left="29"/>
              <w:rPr>
                <w:rFonts w:ascii="Times New Roman" w:hAnsi="Times New Roman" w:cs="Times New Roman"/>
                <w:bCs/>
                <w:iCs/>
                <w:sz w:val="24"/>
                <w:szCs w:val="24"/>
              </w:rPr>
            </w:pPr>
            <w:r w:rsidRPr="00131911">
              <w:rPr>
                <w:rFonts w:ascii="Times New Roman" w:hAnsi="Times New Roman" w:cs="Times New Roman"/>
                <w:bCs/>
                <w:iCs/>
                <w:sz w:val="24"/>
                <w:szCs w:val="24"/>
              </w:rPr>
              <w:t>Принимающий участие в жизни класса, школы-интерната (в том числе самоуправлении), родного края.</w:t>
            </w:r>
          </w:p>
          <w:p w:rsidR="00131911" w:rsidRPr="00131911" w:rsidRDefault="00131911" w:rsidP="00131911">
            <w:pPr>
              <w:pStyle w:val="a3"/>
              <w:ind w:left="29"/>
              <w:rPr>
                <w:rFonts w:ascii="Times New Roman" w:hAnsi="Times New Roman" w:cs="Times New Roman"/>
                <w:bCs/>
                <w:iCs/>
                <w:sz w:val="24"/>
                <w:szCs w:val="24"/>
              </w:rPr>
            </w:pPr>
            <w:r w:rsidRPr="00131911">
              <w:rPr>
                <w:rFonts w:ascii="Times New Roman" w:hAnsi="Times New Roman" w:cs="Times New Roman"/>
                <w:bCs/>
                <w:iCs/>
                <w:sz w:val="24"/>
                <w:szCs w:val="24"/>
              </w:rPr>
              <w:t>Выражающий неприятие любой дискриминации граждан, проявлений экстремизма, терроризма, коррупции в обществе.</w:t>
            </w:r>
          </w:p>
        </w:tc>
      </w:tr>
      <w:tr w:rsidR="00131911" w:rsidRPr="00131911" w:rsidTr="00131911">
        <w:tc>
          <w:tcPr>
            <w:tcW w:w="2268" w:type="dxa"/>
            <w:tcBorders>
              <w:top w:val="single" w:sz="4" w:space="0" w:color="000000"/>
              <w:left w:val="single" w:sz="4" w:space="0" w:color="000000"/>
              <w:bottom w:val="single" w:sz="4" w:space="0" w:color="000000"/>
              <w:right w:val="single" w:sz="4" w:space="0" w:color="000000"/>
            </w:tcBorders>
          </w:tcPr>
          <w:p w:rsidR="00131911" w:rsidRPr="00131911" w:rsidRDefault="00131911" w:rsidP="00131911">
            <w:pPr>
              <w:pStyle w:val="a3"/>
              <w:ind w:left="181"/>
              <w:rPr>
                <w:rFonts w:ascii="Times New Roman" w:hAnsi="Times New Roman" w:cs="Times New Roman"/>
                <w:bCs/>
                <w:iCs/>
                <w:sz w:val="24"/>
                <w:szCs w:val="24"/>
              </w:rPr>
            </w:pPr>
            <w:r w:rsidRPr="00131911">
              <w:rPr>
                <w:rFonts w:ascii="Times New Roman" w:hAnsi="Times New Roman" w:cs="Times New Roman"/>
                <w:bCs/>
                <w:iCs/>
                <w:sz w:val="24"/>
                <w:szCs w:val="24"/>
              </w:rPr>
              <w:lastRenderedPageBreak/>
              <w:t>Спортивно-патриотическое</w:t>
            </w:r>
          </w:p>
        </w:tc>
        <w:tc>
          <w:tcPr>
            <w:tcW w:w="7655" w:type="dxa"/>
            <w:tcBorders>
              <w:top w:val="single" w:sz="4" w:space="0" w:color="000000"/>
              <w:left w:val="single" w:sz="4" w:space="0" w:color="000000"/>
              <w:bottom w:val="single" w:sz="4" w:space="0" w:color="000000"/>
              <w:right w:val="single" w:sz="4" w:space="0" w:color="000000"/>
            </w:tcBorders>
          </w:tcPr>
          <w:p w:rsidR="00131911" w:rsidRPr="00131911" w:rsidRDefault="00131911" w:rsidP="00131911">
            <w:pPr>
              <w:pStyle w:val="a3"/>
              <w:ind w:left="29"/>
              <w:rPr>
                <w:rFonts w:ascii="Times New Roman" w:hAnsi="Times New Roman" w:cs="Times New Roman"/>
                <w:bCs/>
                <w:iCs/>
                <w:sz w:val="24"/>
                <w:szCs w:val="24"/>
              </w:rPr>
            </w:pPr>
            <w:r w:rsidRPr="00131911">
              <w:rPr>
                <w:rFonts w:ascii="Times New Roman" w:hAnsi="Times New Roman" w:cs="Times New Roman"/>
                <w:bCs/>
                <w:iCs/>
                <w:sz w:val="24"/>
                <w:szCs w:val="24"/>
              </w:rPr>
              <w:t xml:space="preserve">    Проявляющий уважение, ценностное отношение к историческому, спортивному и культурному наследию своего и других народов России, символам, праздникам, памятникам, традициям народов, проживающих в родной стране.</w:t>
            </w:r>
          </w:p>
          <w:p w:rsidR="00131911" w:rsidRPr="00131911" w:rsidRDefault="00131911" w:rsidP="00131911">
            <w:pPr>
              <w:pStyle w:val="a3"/>
              <w:ind w:left="29"/>
              <w:rPr>
                <w:rFonts w:ascii="Times New Roman" w:hAnsi="Times New Roman" w:cs="Times New Roman"/>
                <w:bCs/>
                <w:iCs/>
                <w:sz w:val="24"/>
                <w:szCs w:val="24"/>
              </w:rPr>
            </w:pPr>
            <w:r w:rsidRPr="00131911">
              <w:rPr>
                <w:rFonts w:ascii="Times New Roman" w:hAnsi="Times New Roman" w:cs="Times New Roman"/>
                <w:bCs/>
                <w:iCs/>
                <w:sz w:val="24"/>
                <w:szCs w:val="24"/>
              </w:rPr>
              <w:t>Сознающий себя патриотом своего народа и народа России в целом, свою общероссийскую культурную и спортивную идентичность.</w:t>
            </w:r>
          </w:p>
          <w:p w:rsidR="00131911" w:rsidRPr="00131911" w:rsidRDefault="00131911" w:rsidP="00131911">
            <w:pPr>
              <w:pStyle w:val="a3"/>
              <w:ind w:left="29"/>
              <w:rPr>
                <w:rFonts w:ascii="Times New Roman" w:hAnsi="Times New Roman" w:cs="Times New Roman"/>
                <w:bCs/>
                <w:iCs/>
                <w:sz w:val="24"/>
                <w:szCs w:val="24"/>
              </w:rPr>
            </w:pPr>
            <w:r w:rsidRPr="00131911">
              <w:rPr>
                <w:rFonts w:ascii="Times New Roman" w:hAnsi="Times New Roman" w:cs="Times New Roman"/>
                <w:bCs/>
                <w:iCs/>
                <w:sz w:val="24"/>
                <w:szCs w:val="24"/>
              </w:rPr>
              <w:t xml:space="preserve">Проявляющий интерес к познанию родного языка, истории, культуры своего народа, своего края, других народов России. </w:t>
            </w:r>
          </w:p>
          <w:p w:rsidR="00131911" w:rsidRPr="00131911" w:rsidRDefault="00131911" w:rsidP="00131911">
            <w:pPr>
              <w:pStyle w:val="a3"/>
              <w:ind w:left="29"/>
              <w:rPr>
                <w:rFonts w:ascii="Times New Roman" w:hAnsi="Times New Roman" w:cs="Times New Roman"/>
                <w:bCs/>
                <w:iCs/>
                <w:sz w:val="24"/>
                <w:szCs w:val="24"/>
              </w:rPr>
            </w:pPr>
            <w:r w:rsidRPr="00131911">
              <w:rPr>
                <w:rFonts w:ascii="Times New Roman" w:hAnsi="Times New Roman" w:cs="Times New Roman"/>
                <w:bCs/>
                <w:iCs/>
                <w:sz w:val="24"/>
                <w:szCs w:val="24"/>
              </w:rPr>
              <w:t>Знающий и уважающий боевые подвиги, спортивные и трудовые достижения своих земляков, жителей своего края, народа России, героев и защитников Отечества в прошлом и современности.</w:t>
            </w:r>
          </w:p>
          <w:p w:rsidR="00131911" w:rsidRPr="00131911" w:rsidRDefault="00131911" w:rsidP="00131911">
            <w:pPr>
              <w:pStyle w:val="a3"/>
              <w:ind w:left="29"/>
              <w:rPr>
                <w:rFonts w:ascii="Times New Roman" w:hAnsi="Times New Roman" w:cs="Times New Roman"/>
                <w:bCs/>
                <w:iCs/>
                <w:sz w:val="24"/>
                <w:szCs w:val="24"/>
              </w:rPr>
            </w:pPr>
            <w:r w:rsidRPr="00131911">
              <w:rPr>
                <w:rFonts w:ascii="Times New Roman" w:hAnsi="Times New Roman" w:cs="Times New Roman"/>
                <w:bCs/>
                <w:iCs/>
                <w:sz w:val="24"/>
                <w:szCs w:val="24"/>
              </w:rPr>
              <w:t>Знающий и уважающий достижения нашей общей Родины – России в спорте.</w:t>
            </w:r>
          </w:p>
        </w:tc>
      </w:tr>
      <w:tr w:rsidR="00131911" w:rsidRPr="00131911" w:rsidTr="00131911">
        <w:tc>
          <w:tcPr>
            <w:tcW w:w="2268" w:type="dxa"/>
            <w:tcBorders>
              <w:top w:val="single" w:sz="4" w:space="0" w:color="000000"/>
              <w:left w:val="single" w:sz="4" w:space="0" w:color="000000"/>
              <w:bottom w:val="single" w:sz="4" w:space="0" w:color="000000"/>
              <w:right w:val="single" w:sz="4" w:space="0" w:color="000000"/>
            </w:tcBorders>
          </w:tcPr>
          <w:p w:rsidR="00131911" w:rsidRPr="00131911" w:rsidRDefault="00131911" w:rsidP="00131911">
            <w:pPr>
              <w:pStyle w:val="a3"/>
              <w:ind w:left="181"/>
              <w:rPr>
                <w:rFonts w:ascii="Times New Roman" w:hAnsi="Times New Roman" w:cs="Times New Roman"/>
                <w:bCs/>
                <w:iCs/>
                <w:sz w:val="24"/>
                <w:szCs w:val="24"/>
              </w:rPr>
            </w:pPr>
            <w:r w:rsidRPr="00131911">
              <w:rPr>
                <w:rFonts w:ascii="Times New Roman" w:hAnsi="Times New Roman" w:cs="Times New Roman"/>
                <w:bCs/>
                <w:iCs/>
                <w:sz w:val="24"/>
                <w:szCs w:val="24"/>
              </w:rPr>
              <w:t>Духовно-нравственное</w:t>
            </w:r>
          </w:p>
        </w:tc>
        <w:tc>
          <w:tcPr>
            <w:tcW w:w="7655" w:type="dxa"/>
            <w:tcBorders>
              <w:top w:val="single" w:sz="4" w:space="0" w:color="000000"/>
              <w:left w:val="single" w:sz="4" w:space="0" w:color="000000"/>
              <w:bottom w:val="single" w:sz="4" w:space="0" w:color="000000"/>
              <w:right w:val="single" w:sz="4" w:space="0" w:color="000000"/>
            </w:tcBorders>
          </w:tcPr>
          <w:p w:rsidR="00131911" w:rsidRPr="00131911" w:rsidRDefault="00131911" w:rsidP="00131911">
            <w:pPr>
              <w:pStyle w:val="a3"/>
              <w:ind w:left="29"/>
              <w:rPr>
                <w:rFonts w:ascii="Times New Roman" w:hAnsi="Times New Roman" w:cs="Times New Roman"/>
                <w:bCs/>
                <w:iCs/>
                <w:sz w:val="24"/>
                <w:szCs w:val="24"/>
              </w:rPr>
            </w:pPr>
            <w:r w:rsidRPr="00131911">
              <w:rPr>
                <w:rFonts w:ascii="Times New Roman" w:hAnsi="Times New Roman" w:cs="Times New Roman"/>
                <w:bCs/>
                <w:iCs/>
                <w:sz w:val="24"/>
                <w:szCs w:val="24"/>
              </w:rPr>
              <w:t>Знающий и уважающий основы духовно-нравственной культуры своего народа, других народов России.</w:t>
            </w:r>
          </w:p>
          <w:p w:rsidR="00131911" w:rsidRPr="00131911" w:rsidRDefault="00131911" w:rsidP="00131911">
            <w:pPr>
              <w:pStyle w:val="a3"/>
              <w:ind w:left="29"/>
              <w:rPr>
                <w:rFonts w:ascii="Times New Roman" w:hAnsi="Times New Roman" w:cs="Times New Roman"/>
                <w:bCs/>
                <w:iCs/>
                <w:sz w:val="24"/>
                <w:szCs w:val="24"/>
              </w:rPr>
            </w:pPr>
            <w:r w:rsidRPr="00131911">
              <w:rPr>
                <w:rFonts w:ascii="Times New Roman" w:hAnsi="Times New Roman" w:cs="Times New Roman"/>
                <w:bCs/>
                <w:iCs/>
                <w:sz w:val="24"/>
                <w:szCs w:val="24"/>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131911" w:rsidRPr="00131911" w:rsidRDefault="00131911" w:rsidP="00131911">
            <w:pPr>
              <w:pStyle w:val="a3"/>
              <w:ind w:left="29"/>
              <w:rPr>
                <w:rFonts w:ascii="Times New Roman" w:hAnsi="Times New Roman" w:cs="Times New Roman"/>
                <w:bCs/>
                <w:iCs/>
                <w:sz w:val="24"/>
                <w:szCs w:val="24"/>
              </w:rPr>
            </w:pPr>
            <w:r w:rsidRPr="00131911">
              <w:rPr>
                <w:rFonts w:ascii="Times New Roman" w:hAnsi="Times New Roman" w:cs="Times New Roman"/>
                <w:bCs/>
                <w:iCs/>
                <w:sz w:val="24"/>
                <w:szCs w:val="24"/>
              </w:rPr>
              <w:t>Ориентированный на традиционные духовные ценности и моральные нормы народов России, российского общества в ситуациях нравственного выбора.</w:t>
            </w:r>
          </w:p>
          <w:p w:rsidR="00131911" w:rsidRPr="00131911" w:rsidRDefault="00131911" w:rsidP="00131911">
            <w:pPr>
              <w:pStyle w:val="a3"/>
              <w:ind w:left="29"/>
              <w:rPr>
                <w:rFonts w:ascii="Times New Roman" w:hAnsi="Times New Roman" w:cs="Times New Roman"/>
                <w:bCs/>
                <w:iCs/>
                <w:sz w:val="24"/>
                <w:szCs w:val="24"/>
              </w:rPr>
            </w:pPr>
            <w:r w:rsidRPr="00131911">
              <w:rPr>
                <w:rFonts w:ascii="Times New Roman" w:hAnsi="Times New Roman" w:cs="Times New Roman"/>
                <w:bCs/>
                <w:iCs/>
                <w:sz w:val="24"/>
                <w:szCs w:val="24"/>
              </w:rPr>
              <w:t>Выражающий неприятие аморальных, асоциальных поступков, по</w:t>
            </w:r>
          </w:p>
          <w:p w:rsidR="00131911" w:rsidRPr="00131911" w:rsidRDefault="00131911" w:rsidP="00131911">
            <w:pPr>
              <w:pStyle w:val="a3"/>
              <w:ind w:left="29"/>
              <w:rPr>
                <w:rFonts w:ascii="Times New Roman" w:hAnsi="Times New Roman" w:cs="Times New Roman"/>
                <w:bCs/>
                <w:iCs/>
                <w:sz w:val="24"/>
                <w:szCs w:val="24"/>
              </w:rPr>
            </w:pPr>
            <w:r w:rsidRPr="00131911">
              <w:rPr>
                <w:rFonts w:ascii="Times New Roman" w:hAnsi="Times New Roman" w:cs="Times New Roman"/>
                <w:bCs/>
                <w:iCs/>
                <w:sz w:val="24"/>
                <w:szCs w:val="24"/>
              </w:rPr>
              <w:t>ведения, противоречащих традиционным в России духовно-нравственным ценностям и нормам.</w:t>
            </w:r>
          </w:p>
          <w:p w:rsidR="00131911" w:rsidRPr="00131911" w:rsidRDefault="00131911" w:rsidP="00131911">
            <w:pPr>
              <w:pStyle w:val="a3"/>
              <w:ind w:left="29"/>
              <w:rPr>
                <w:rFonts w:ascii="Times New Roman" w:hAnsi="Times New Roman" w:cs="Times New Roman"/>
                <w:bCs/>
                <w:iCs/>
                <w:sz w:val="24"/>
                <w:szCs w:val="24"/>
              </w:rPr>
            </w:pPr>
            <w:r w:rsidRPr="00131911">
              <w:rPr>
                <w:rFonts w:ascii="Times New Roman" w:hAnsi="Times New Roman" w:cs="Times New Roman"/>
                <w:bCs/>
                <w:iCs/>
                <w:sz w:val="24"/>
                <w:szCs w:val="24"/>
              </w:rPr>
              <w:t>Сознающий свою свободу и ответственность личности в условиях индивидуального и общественного пространства.</w:t>
            </w:r>
          </w:p>
          <w:p w:rsidR="00131911" w:rsidRPr="00131911" w:rsidRDefault="00131911" w:rsidP="00131911">
            <w:pPr>
              <w:pStyle w:val="a3"/>
              <w:ind w:left="29"/>
              <w:rPr>
                <w:rFonts w:ascii="Times New Roman" w:hAnsi="Times New Roman" w:cs="Times New Roman"/>
                <w:bCs/>
                <w:iCs/>
                <w:sz w:val="24"/>
                <w:szCs w:val="24"/>
              </w:rPr>
            </w:pPr>
            <w:r w:rsidRPr="00131911">
              <w:rPr>
                <w:rFonts w:ascii="Times New Roman" w:hAnsi="Times New Roman" w:cs="Times New Roman"/>
                <w:bCs/>
                <w:iCs/>
                <w:sz w:val="24"/>
                <w:szCs w:val="24"/>
              </w:rPr>
              <w:t>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131911" w:rsidRPr="00131911" w:rsidRDefault="00131911" w:rsidP="00131911">
            <w:pPr>
              <w:pStyle w:val="a3"/>
              <w:ind w:left="29"/>
              <w:rPr>
                <w:rFonts w:ascii="Times New Roman" w:hAnsi="Times New Roman" w:cs="Times New Roman"/>
                <w:bCs/>
                <w:iCs/>
                <w:sz w:val="24"/>
                <w:szCs w:val="24"/>
              </w:rPr>
            </w:pPr>
            <w:r w:rsidRPr="00131911">
              <w:rPr>
                <w:rFonts w:ascii="Times New Roman" w:hAnsi="Times New Roman" w:cs="Times New Roman"/>
                <w:bCs/>
                <w:iCs/>
                <w:sz w:val="24"/>
                <w:szCs w:val="24"/>
              </w:rPr>
              <w:t>Выражающий уважительное отношение к религиозным традициям и ценностям народов России, религиозным чувствам сограждан.</w:t>
            </w:r>
          </w:p>
          <w:p w:rsidR="00131911" w:rsidRPr="00131911" w:rsidRDefault="00131911" w:rsidP="00131911">
            <w:pPr>
              <w:pStyle w:val="a3"/>
              <w:ind w:left="29"/>
              <w:rPr>
                <w:rFonts w:ascii="Times New Roman" w:hAnsi="Times New Roman" w:cs="Times New Roman"/>
                <w:bCs/>
                <w:iCs/>
                <w:sz w:val="24"/>
                <w:szCs w:val="24"/>
              </w:rPr>
            </w:pPr>
            <w:r w:rsidRPr="00131911">
              <w:rPr>
                <w:rFonts w:ascii="Times New Roman" w:hAnsi="Times New Roman" w:cs="Times New Roman"/>
                <w:bCs/>
                <w:iCs/>
                <w:sz w:val="24"/>
                <w:szCs w:val="24"/>
              </w:rPr>
              <w:t xml:space="preserve">Проявляющий уважение к старшим, к российским традиционным </w:t>
            </w:r>
          </w:p>
          <w:p w:rsidR="00131911" w:rsidRPr="00131911" w:rsidRDefault="00131911" w:rsidP="00131911">
            <w:pPr>
              <w:pStyle w:val="a3"/>
              <w:ind w:left="29"/>
              <w:rPr>
                <w:rFonts w:ascii="Times New Roman" w:hAnsi="Times New Roman" w:cs="Times New Roman"/>
                <w:bCs/>
                <w:iCs/>
                <w:sz w:val="24"/>
                <w:szCs w:val="24"/>
              </w:rPr>
            </w:pPr>
            <w:r w:rsidRPr="00131911">
              <w:rPr>
                <w:rFonts w:ascii="Times New Roman" w:hAnsi="Times New Roman" w:cs="Times New Roman"/>
                <w:bCs/>
                <w:iCs/>
                <w:sz w:val="24"/>
                <w:szCs w:val="24"/>
              </w:rPr>
              <w:t xml:space="preserve">семейным ценностям, институту брака как союзу мужчины и </w:t>
            </w:r>
          </w:p>
          <w:p w:rsidR="00131911" w:rsidRPr="00131911" w:rsidRDefault="00131911" w:rsidP="00131911">
            <w:pPr>
              <w:pStyle w:val="a3"/>
              <w:ind w:left="29"/>
              <w:rPr>
                <w:rFonts w:ascii="Times New Roman" w:hAnsi="Times New Roman" w:cs="Times New Roman"/>
                <w:bCs/>
                <w:iCs/>
                <w:sz w:val="24"/>
                <w:szCs w:val="24"/>
              </w:rPr>
            </w:pPr>
            <w:r w:rsidRPr="00131911">
              <w:rPr>
                <w:rFonts w:ascii="Times New Roman" w:hAnsi="Times New Roman" w:cs="Times New Roman"/>
                <w:bCs/>
                <w:iCs/>
                <w:sz w:val="24"/>
                <w:szCs w:val="24"/>
              </w:rPr>
              <w:t>женщины для создания семьи, рождения и воспитания детей.</w:t>
            </w:r>
          </w:p>
          <w:p w:rsidR="00131911" w:rsidRPr="00131911" w:rsidRDefault="00131911" w:rsidP="00131911">
            <w:pPr>
              <w:pStyle w:val="a3"/>
              <w:ind w:left="29"/>
              <w:rPr>
                <w:rFonts w:ascii="Times New Roman" w:hAnsi="Times New Roman" w:cs="Times New Roman"/>
                <w:bCs/>
                <w:iCs/>
                <w:sz w:val="24"/>
                <w:szCs w:val="24"/>
              </w:rPr>
            </w:pPr>
            <w:r w:rsidRPr="00131911">
              <w:rPr>
                <w:rFonts w:ascii="Times New Roman" w:hAnsi="Times New Roman" w:cs="Times New Roman"/>
                <w:bCs/>
                <w:iCs/>
                <w:sz w:val="24"/>
                <w:szCs w:val="24"/>
              </w:rPr>
              <w:t xml:space="preserve">Проявляющий нравственные и эстетические чувства к родному языку, русскому языку и литературе как части духовной культуры своего народа, российского общества, устойчивый интерес к чтению. </w:t>
            </w:r>
          </w:p>
        </w:tc>
      </w:tr>
      <w:tr w:rsidR="00131911" w:rsidRPr="00131911" w:rsidTr="00131911">
        <w:tc>
          <w:tcPr>
            <w:tcW w:w="2268" w:type="dxa"/>
            <w:tcBorders>
              <w:top w:val="single" w:sz="4" w:space="0" w:color="000000"/>
              <w:left w:val="single" w:sz="4" w:space="0" w:color="000000"/>
              <w:bottom w:val="single" w:sz="4" w:space="0" w:color="000000"/>
              <w:right w:val="single" w:sz="4" w:space="0" w:color="000000"/>
            </w:tcBorders>
          </w:tcPr>
          <w:p w:rsidR="00131911" w:rsidRPr="00131911" w:rsidRDefault="00131911" w:rsidP="00131911">
            <w:pPr>
              <w:pStyle w:val="a3"/>
              <w:ind w:left="181"/>
              <w:rPr>
                <w:rFonts w:ascii="Times New Roman" w:hAnsi="Times New Roman" w:cs="Times New Roman"/>
                <w:bCs/>
                <w:iCs/>
                <w:sz w:val="24"/>
                <w:szCs w:val="24"/>
              </w:rPr>
            </w:pPr>
            <w:r w:rsidRPr="00131911">
              <w:rPr>
                <w:rFonts w:ascii="Times New Roman" w:hAnsi="Times New Roman" w:cs="Times New Roman"/>
                <w:bCs/>
                <w:iCs/>
                <w:sz w:val="24"/>
                <w:szCs w:val="24"/>
              </w:rPr>
              <w:t>Эстетическое</w:t>
            </w:r>
          </w:p>
        </w:tc>
        <w:tc>
          <w:tcPr>
            <w:tcW w:w="7655" w:type="dxa"/>
            <w:tcBorders>
              <w:top w:val="single" w:sz="4" w:space="0" w:color="000000"/>
              <w:left w:val="single" w:sz="4" w:space="0" w:color="000000"/>
              <w:bottom w:val="single" w:sz="4" w:space="0" w:color="000000"/>
              <w:right w:val="single" w:sz="4" w:space="0" w:color="000000"/>
            </w:tcBorders>
          </w:tcPr>
          <w:p w:rsidR="00131911" w:rsidRPr="00131911" w:rsidRDefault="00131911" w:rsidP="00131911">
            <w:pPr>
              <w:pStyle w:val="a3"/>
              <w:ind w:left="29"/>
              <w:rPr>
                <w:rFonts w:ascii="Times New Roman" w:hAnsi="Times New Roman" w:cs="Times New Roman"/>
                <w:bCs/>
                <w:iCs/>
                <w:sz w:val="24"/>
                <w:szCs w:val="24"/>
              </w:rPr>
            </w:pPr>
            <w:r w:rsidRPr="00131911">
              <w:rPr>
                <w:rFonts w:ascii="Times New Roman" w:hAnsi="Times New Roman" w:cs="Times New Roman"/>
                <w:bCs/>
                <w:iCs/>
                <w:sz w:val="24"/>
                <w:szCs w:val="24"/>
              </w:rPr>
              <w:t>Проявляющий восприимчивость к разным видам искусства, понимание его эмоционального воздействия, влияния на душевное состояние и поведение людей.</w:t>
            </w:r>
          </w:p>
          <w:p w:rsidR="00131911" w:rsidRPr="00131911" w:rsidRDefault="00131911" w:rsidP="00131911">
            <w:pPr>
              <w:pStyle w:val="a3"/>
              <w:ind w:left="29"/>
              <w:rPr>
                <w:rFonts w:ascii="Times New Roman" w:hAnsi="Times New Roman" w:cs="Times New Roman"/>
                <w:bCs/>
                <w:iCs/>
                <w:sz w:val="24"/>
                <w:szCs w:val="24"/>
              </w:rPr>
            </w:pPr>
            <w:r w:rsidRPr="00131911">
              <w:rPr>
                <w:rFonts w:ascii="Times New Roman" w:hAnsi="Times New Roman" w:cs="Times New Roman"/>
                <w:bCs/>
                <w:iCs/>
                <w:sz w:val="24"/>
                <w:szCs w:val="24"/>
              </w:rPr>
              <w:lastRenderedPageBreak/>
              <w:t>Знающий и уважающий художественное творчество своего и других народов, понимающий его значение в культуре.</w:t>
            </w:r>
          </w:p>
          <w:p w:rsidR="00131911" w:rsidRPr="00131911" w:rsidRDefault="00131911" w:rsidP="00131911">
            <w:pPr>
              <w:pStyle w:val="a3"/>
              <w:ind w:left="29"/>
              <w:rPr>
                <w:rFonts w:ascii="Times New Roman" w:hAnsi="Times New Roman" w:cs="Times New Roman"/>
                <w:bCs/>
                <w:iCs/>
                <w:sz w:val="24"/>
                <w:szCs w:val="24"/>
              </w:rPr>
            </w:pPr>
            <w:r w:rsidRPr="00131911">
              <w:rPr>
                <w:rFonts w:ascii="Times New Roman" w:hAnsi="Times New Roman" w:cs="Times New Roman"/>
                <w:bCs/>
                <w:iCs/>
                <w:sz w:val="24"/>
                <w:szCs w:val="24"/>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131911" w:rsidRPr="00131911" w:rsidRDefault="00131911" w:rsidP="00131911">
            <w:pPr>
              <w:pStyle w:val="a3"/>
              <w:ind w:left="29"/>
              <w:rPr>
                <w:rFonts w:ascii="Times New Roman" w:hAnsi="Times New Roman" w:cs="Times New Roman"/>
                <w:bCs/>
                <w:iCs/>
                <w:sz w:val="24"/>
                <w:szCs w:val="24"/>
              </w:rPr>
            </w:pPr>
            <w:r w:rsidRPr="00131911">
              <w:rPr>
                <w:rFonts w:ascii="Times New Roman" w:hAnsi="Times New Roman" w:cs="Times New Roman"/>
                <w:bCs/>
                <w:iCs/>
                <w:sz w:val="24"/>
                <w:szCs w:val="24"/>
              </w:rPr>
              <w:t>Выражающий понимание ценности отечественного и мирового художественного наследия, роли народных традиций и народного творчества в искусстве.</w:t>
            </w:r>
          </w:p>
          <w:p w:rsidR="00131911" w:rsidRPr="00131911" w:rsidRDefault="00131911" w:rsidP="00131911">
            <w:pPr>
              <w:pStyle w:val="a3"/>
              <w:ind w:left="29"/>
              <w:rPr>
                <w:rFonts w:ascii="Times New Roman" w:hAnsi="Times New Roman" w:cs="Times New Roman"/>
                <w:bCs/>
                <w:iCs/>
                <w:sz w:val="24"/>
                <w:szCs w:val="24"/>
              </w:rPr>
            </w:pPr>
            <w:r w:rsidRPr="00131911">
              <w:rPr>
                <w:rFonts w:ascii="Times New Roman" w:hAnsi="Times New Roman" w:cs="Times New Roman"/>
                <w:bCs/>
                <w:iCs/>
                <w:sz w:val="24"/>
                <w:szCs w:val="24"/>
              </w:rPr>
              <w:t>Ориентированный на самовыражение в разных видах искусства, художественном творчестве.</w:t>
            </w:r>
          </w:p>
        </w:tc>
      </w:tr>
      <w:tr w:rsidR="00131911" w:rsidRPr="00131911" w:rsidTr="00131911">
        <w:tc>
          <w:tcPr>
            <w:tcW w:w="2268" w:type="dxa"/>
            <w:tcBorders>
              <w:top w:val="single" w:sz="4" w:space="0" w:color="000000"/>
              <w:left w:val="single" w:sz="4" w:space="0" w:color="000000"/>
              <w:bottom w:val="single" w:sz="4" w:space="0" w:color="000000"/>
              <w:right w:val="single" w:sz="4" w:space="0" w:color="000000"/>
            </w:tcBorders>
          </w:tcPr>
          <w:p w:rsidR="00131911" w:rsidRPr="00131911" w:rsidRDefault="00131911" w:rsidP="00131911">
            <w:pPr>
              <w:pStyle w:val="a3"/>
              <w:ind w:left="181"/>
              <w:rPr>
                <w:rFonts w:ascii="Times New Roman" w:hAnsi="Times New Roman" w:cs="Times New Roman"/>
                <w:bCs/>
                <w:iCs/>
                <w:sz w:val="24"/>
                <w:szCs w:val="24"/>
              </w:rPr>
            </w:pPr>
            <w:r w:rsidRPr="00131911">
              <w:rPr>
                <w:rFonts w:ascii="Times New Roman" w:hAnsi="Times New Roman" w:cs="Times New Roman"/>
                <w:bCs/>
                <w:iCs/>
                <w:sz w:val="24"/>
                <w:szCs w:val="24"/>
              </w:rPr>
              <w:lastRenderedPageBreak/>
              <w:t xml:space="preserve">Физическое, спортивное </w:t>
            </w:r>
          </w:p>
        </w:tc>
        <w:tc>
          <w:tcPr>
            <w:tcW w:w="7655" w:type="dxa"/>
            <w:tcBorders>
              <w:top w:val="single" w:sz="4" w:space="0" w:color="000000"/>
              <w:left w:val="single" w:sz="4" w:space="0" w:color="000000"/>
              <w:bottom w:val="single" w:sz="4" w:space="0" w:color="000000"/>
              <w:right w:val="single" w:sz="4" w:space="0" w:color="000000"/>
            </w:tcBorders>
          </w:tcPr>
          <w:p w:rsidR="00131911" w:rsidRPr="00131911" w:rsidRDefault="00131911" w:rsidP="00131911">
            <w:pPr>
              <w:pStyle w:val="a3"/>
              <w:ind w:left="29"/>
              <w:rPr>
                <w:rFonts w:ascii="Times New Roman" w:hAnsi="Times New Roman" w:cs="Times New Roman"/>
                <w:bCs/>
                <w:iCs/>
                <w:sz w:val="24"/>
                <w:szCs w:val="24"/>
              </w:rPr>
            </w:pPr>
            <w:r w:rsidRPr="00131911">
              <w:rPr>
                <w:rFonts w:ascii="Times New Roman" w:hAnsi="Times New Roman" w:cs="Times New Roman"/>
                <w:bCs/>
                <w:iCs/>
                <w:sz w:val="24"/>
                <w:szCs w:val="24"/>
              </w:rPr>
              <w:t>Понимающий ценность жизни, здоровья и безопасности человека в обществе, значение личных усилий человека в сохранении здоровья своего и других людей.</w:t>
            </w:r>
          </w:p>
          <w:p w:rsidR="00131911" w:rsidRPr="00131911" w:rsidRDefault="00131911" w:rsidP="00131911">
            <w:pPr>
              <w:pStyle w:val="a3"/>
              <w:ind w:left="29"/>
              <w:rPr>
                <w:rFonts w:ascii="Times New Roman" w:hAnsi="Times New Roman" w:cs="Times New Roman"/>
                <w:bCs/>
                <w:iCs/>
                <w:sz w:val="24"/>
                <w:szCs w:val="24"/>
              </w:rPr>
            </w:pPr>
            <w:r w:rsidRPr="00131911">
              <w:rPr>
                <w:rFonts w:ascii="Times New Roman" w:hAnsi="Times New Roman" w:cs="Times New Roman"/>
                <w:bCs/>
                <w:iCs/>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w:t>
            </w:r>
          </w:p>
          <w:p w:rsidR="00131911" w:rsidRPr="00131911" w:rsidRDefault="00131911" w:rsidP="00131911">
            <w:pPr>
              <w:pStyle w:val="a3"/>
              <w:ind w:left="29"/>
              <w:rPr>
                <w:rFonts w:ascii="Times New Roman" w:hAnsi="Times New Roman" w:cs="Times New Roman"/>
                <w:bCs/>
                <w:iCs/>
                <w:sz w:val="24"/>
                <w:szCs w:val="24"/>
              </w:rPr>
            </w:pPr>
            <w:r w:rsidRPr="00131911">
              <w:rPr>
                <w:rFonts w:ascii="Times New Roman" w:hAnsi="Times New Roman" w:cs="Times New Roman"/>
                <w:bCs/>
                <w:iCs/>
                <w:sz w:val="24"/>
                <w:szCs w:val="24"/>
              </w:rPr>
              <w:t>Проявляющий неприятие вредных привычек (курение, употребление алкоголя, наркотиков, игровая и иные формы зависимостей), понимание их последствий, вреда для физического и психического здоровья.</w:t>
            </w:r>
          </w:p>
          <w:p w:rsidR="00131911" w:rsidRPr="00131911" w:rsidRDefault="00131911" w:rsidP="00131911">
            <w:pPr>
              <w:pStyle w:val="a3"/>
              <w:ind w:left="29"/>
              <w:rPr>
                <w:rFonts w:ascii="Times New Roman" w:hAnsi="Times New Roman" w:cs="Times New Roman"/>
                <w:bCs/>
                <w:iCs/>
                <w:sz w:val="24"/>
                <w:szCs w:val="24"/>
              </w:rPr>
            </w:pPr>
            <w:r w:rsidRPr="00131911">
              <w:rPr>
                <w:rFonts w:ascii="Times New Roman" w:hAnsi="Times New Roman" w:cs="Times New Roman"/>
                <w:bCs/>
                <w:iCs/>
                <w:sz w:val="24"/>
                <w:szCs w:val="24"/>
              </w:rPr>
              <w:t>Знающий и соблюдающий правила безопасности, в том числе безопасного поведения в информационной, интернет-среде.</w:t>
            </w:r>
          </w:p>
          <w:p w:rsidR="00131911" w:rsidRPr="00131911" w:rsidRDefault="00131911" w:rsidP="00131911">
            <w:pPr>
              <w:pStyle w:val="a3"/>
              <w:ind w:left="29"/>
              <w:rPr>
                <w:rFonts w:ascii="Times New Roman" w:hAnsi="Times New Roman" w:cs="Times New Roman"/>
                <w:bCs/>
                <w:iCs/>
                <w:sz w:val="24"/>
                <w:szCs w:val="24"/>
              </w:rPr>
            </w:pPr>
            <w:r w:rsidRPr="00131911">
              <w:rPr>
                <w:rFonts w:ascii="Times New Roman" w:hAnsi="Times New Roman" w:cs="Times New Roman"/>
                <w:bCs/>
                <w:iCs/>
                <w:sz w:val="24"/>
                <w:szCs w:val="24"/>
              </w:rPr>
              <w:t xml:space="preserve">Способный адаптироваться к стрессовым ситуациям, меняющимся социальным, информационным и природным условиям, в том числе осмысляя собственный опыт. </w:t>
            </w:r>
          </w:p>
          <w:p w:rsidR="00131911" w:rsidRPr="00131911" w:rsidRDefault="00131911" w:rsidP="00131911">
            <w:pPr>
              <w:pStyle w:val="a3"/>
              <w:ind w:left="29"/>
              <w:rPr>
                <w:rFonts w:ascii="Times New Roman" w:hAnsi="Times New Roman" w:cs="Times New Roman"/>
                <w:bCs/>
                <w:iCs/>
                <w:sz w:val="24"/>
                <w:szCs w:val="24"/>
              </w:rPr>
            </w:pPr>
            <w:r w:rsidRPr="00131911">
              <w:rPr>
                <w:rFonts w:ascii="Times New Roman" w:hAnsi="Times New Roman" w:cs="Times New Roman"/>
                <w:bCs/>
                <w:iCs/>
                <w:sz w:val="24"/>
                <w:szCs w:val="24"/>
              </w:rPr>
              <w:t>Умеющий осознавать эмоциональное состояние своё и других людей, стремящийся управлять собственным эмоциональным состоянием.</w:t>
            </w:r>
          </w:p>
          <w:p w:rsidR="00131911" w:rsidRPr="00131911" w:rsidRDefault="00131911" w:rsidP="00131911">
            <w:pPr>
              <w:pStyle w:val="a3"/>
              <w:ind w:left="29"/>
              <w:rPr>
                <w:rFonts w:ascii="Times New Roman" w:hAnsi="Times New Roman" w:cs="Times New Roman"/>
                <w:bCs/>
                <w:iCs/>
                <w:sz w:val="24"/>
                <w:szCs w:val="24"/>
              </w:rPr>
            </w:pPr>
            <w:r w:rsidRPr="00131911">
              <w:rPr>
                <w:rFonts w:ascii="Times New Roman" w:hAnsi="Times New Roman" w:cs="Times New Roman"/>
                <w:bCs/>
                <w:iCs/>
                <w:sz w:val="24"/>
                <w:szCs w:val="24"/>
              </w:rPr>
              <w:t>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131911" w:rsidRPr="00131911" w:rsidTr="00131911">
        <w:tc>
          <w:tcPr>
            <w:tcW w:w="2268" w:type="dxa"/>
            <w:tcBorders>
              <w:top w:val="single" w:sz="4" w:space="0" w:color="000000"/>
              <w:left w:val="single" w:sz="4" w:space="0" w:color="000000"/>
              <w:bottom w:val="single" w:sz="4" w:space="0" w:color="000000"/>
              <w:right w:val="single" w:sz="4" w:space="0" w:color="000000"/>
            </w:tcBorders>
          </w:tcPr>
          <w:p w:rsidR="00131911" w:rsidRPr="00131911" w:rsidRDefault="00131911" w:rsidP="00131911">
            <w:pPr>
              <w:pStyle w:val="a3"/>
              <w:ind w:left="-567" w:firstLine="485"/>
              <w:rPr>
                <w:rFonts w:ascii="Times New Roman" w:hAnsi="Times New Roman" w:cs="Times New Roman"/>
                <w:bCs/>
                <w:iCs/>
                <w:sz w:val="24"/>
                <w:szCs w:val="24"/>
              </w:rPr>
            </w:pPr>
            <w:r w:rsidRPr="00131911">
              <w:rPr>
                <w:rFonts w:ascii="Times New Roman" w:hAnsi="Times New Roman" w:cs="Times New Roman"/>
                <w:bCs/>
                <w:iCs/>
                <w:sz w:val="24"/>
                <w:szCs w:val="24"/>
              </w:rPr>
              <w:t>Трудовое</w:t>
            </w:r>
          </w:p>
        </w:tc>
        <w:tc>
          <w:tcPr>
            <w:tcW w:w="7655" w:type="dxa"/>
            <w:tcBorders>
              <w:top w:val="single" w:sz="4" w:space="0" w:color="000000"/>
              <w:left w:val="single" w:sz="4" w:space="0" w:color="000000"/>
              <w:bottom w:val="single" w:sz="4" w:space="0" w:color="000000"/>
              <w:right w:val="single" w:sz="4" w:space="0" w:color="000000"/>
            </w:tcBorders>
          </w:tcPr>
          <w:p w:rsidR="00131911" w:rsidRPr="00131911" w:rsidRDefault="00131911" w:rsidP="00131911">
            <w:pPr>
              <w:pStyle w:val="a3"/>
              <w:ind w:left="29"/>
              <w:rPr>
                <w:rFonts w:ascii="Times New Roman" w:hAnsi="Times New Roman" w:cs="Times New Roman"/>
                <w:bCs/>
                <w:iCs/>
                <w:sz w:val="24"/>
                <w:szCs w:val="24"/>
              </w:rPr>
            </w:pPr>
            <w:r w:rsidRPr="00131911">
              <w:rPr>
                <w:rFonts w:ascii="Times New Roman" w:hAnsi="Times New Roman" w:cs="Times New Roman"/>
                <w:bCs/>
                <w:iCs/>
                <w:sz w:val="24"/>
                <w:szCs w:val="24"/>
              </w:rPr>
              <w:t>Уважающий труд, результаты трудовой деятельности своей и других людей.</w:t>
            </w:r>
          </w:p>
          <w:p w:rsidR="00131911" w:rsidRPr="00131911" w:rsidRDefault="00131911" w:rsidP="00131911">
            <w:pPr>
              <w:pStyle w:val="a3"/>
              <w:ind w:left="29"/>
              <w:rPr>
                <w:rFonts w:ascii="Times New Roman" w:hAnsi="Times New Roman" w:cs="Times New Roman"/>
                <w:bCs/>
                <w:iCs/>
                <w:sz w:val="24"/>
                <w:szCs w:val="24"/>
              </w:rPr>
            </w:pPr>
            <w:r w:rsidRPr="00131911">
              <w:rPr>
                <w:rFonts w:ascii="Times New Roman" w:hAnsi="Times New Roman" w:cs="Times New Roman"/>
                <w:bCs/>
                <w:iCs/>
                <w:sz w:val="24"/>
                <w:szCs w:val="24"/>
              </w:rPr>
              <w:t>Выражающий 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131911" w:rsidRPr="00131911" w:rsidRDefault="00131911" w:rsidP="00131911">
            <w:pPr>
              <w:pStyle w:val="a3"/>
              <w:ind w:left="29"/>
              <w:rPr>
                <w:rFonts w:ascii="Times New Roman" w:hAnsi="Times New Roman" w:cs="Times New Roman"/>
                <w:bCs/>
                <w:iCs/>
                <w:sz w:val="24"/>
                <w:szCs w:val="24"/>
              </w:rPr>
            </w:pPr>
            <w:r w:rsidRPr="00131911">
              <w:rPr>
                <w:rFonts w:ascii="Times New Roman" w:hAnsi="Times New Roman" w:cs="Times New Roman"/>
                <w:bCs/>
                <w:iCs/>
                <w:sz w:val="24"/>
                <w:szCs w:val="24"/>
              </w:rPr>
              <w:t>Проявляющий интерес к практическому изучению профессий и труда различного рода на основе изучаемых предметных знаний.</w:t>
            </w:r>
          </w:p>
          <w:p w:rsidR="00131911" w:rsidRPr="00131911" w:rsidRDefault="00131911" w:rsidP="00131911">
            <w:pPr>
              <w:pStyle w:val="a3"/>
              <w:ind w:left="29"/>
              <w:rPr>
                <w:rFonts w:ascii="Times New Roman" w:hAnsi="Times New Roman" w:cs="Times New Roman"/>
                <w:bCs/>
                <w:iCs/>
                <w:sz w:val="24"/>
                <w:szCs w:val="24"/>
              </w:rPr>
            </w:pPr>
            <w:r w:rsidRPr="00131911">
              <w:rPr>
                <w:rFonts w:ascii="Times New Roman" w:hAnsi="Times New Roman" w:cs="Times New Roman"/>
                <w:bCs/>
                <w:iCs/>
                <w:sz w:val="24"/>
                <w:szCs w:val="24"/>
              </w:rPr>
              <w:t>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131911" w:rsidRPr="00131911" w:rsidRDefault="00131911" w:rsidP="00131911">
            <w:pPr>
              <w:pStyle w:val="a3"/>
              <w:ind w:left="29"/>
              <w:rPr>
                <w:rFonts w:ascii="Times New Roman" w:hAnsi="Times New Roman" w:cs="Times New Roman"/>
                <w:bCs/>
                <w:iCs/>
                <w:sz w:val="24"/>
                <w:szCs w:val="24"/>
              </w:rPr>
            </w:pPr>
            <w:r w:rsidRPr="00131911">
              <w:rPr>
                <w:rFonts w:ascii="Times New Roman" w:hAnsi="Times New Roman" w:cs="Times New Roman"/>
                <w:bCs/>
                <w:iCs/>
                <w:sz w:val="24"/>
                <w:szCs w:val="24"/>
              </w:rPr>
              <w:t>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131911" w:rsidRPr="00131911" w:rsidRDefault="00131911" w:rsidP="00131911">
            <w:pPr>
              <w:pStyle w:val="a3"/>
              <w:ind w:left="29"/>
              <w:rPr>
                <w:rFonts w:ascii="Times New Roman" w:hAnsi="Times New Roman" w:cs="Times New Roman"/>
                <w:bCs/>
                <w:iCs/>
                <w:sz w:val="24"/>
                <w:szCs w:val="24"/>
              </w:rPr>
            </w:pPr>
            <w:r w:rsidRPr="00131911">
              <w:rPr>
                <w:rFonts w:ascii="Times New Roman" w:hAnsi="Times New Roman" w:cs="Times New Roman"/>
                <w:bCs/>
                <w:iCs/>
                <w:sz w:val="24"/>
                <w:szCs w:val="24"/>
              </w:rPr>
              <w:t>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131911" w:rsidRPr="00131911" w:rsidTr="00131911">
        <w:tc>
          <w:tcPr>
            <w:tcW w:w="2268" w:type="dxa"/>
            <w:tcBorders>
              <w:top w:val="single" w:sz="4" w:space="0" w:color="000000"/>
              <w:left w:val="single" w:sz="4" w:space="0" w:color="000000"/>
              <w:bottom w:val="single" w:sz="4" w:space="0" w:color="000000"/>
              <w:right w:val="single" w:sz="4" w:space="0" w:color="000000"/>
            </w:tcBorders>
          </w:tcPr>
          <w:p w:rsidR="00131911" w:rsidRPr="00131911" w:rsidRDefault="00131911" w:rsidP="00131911">
            <w:pPr>
              <w:pStyle w:val="a3"/>
              <w:ind w:left="-567" w:firstLine="485"/>
              <w:rPr>
                <w:rFonts w:ascii="Times New Roman" w:hAnsi="Times New Roman" w:cs="Times New Roman"/>
                <w:bCs/>
                <w:iCs/>
                <w:sz w:val="24"/>
                <w:szCs w:val="24"/>
              </w:rPr>
            </w:pPr>
            <w:r w:rsidRPr="00131911">
              <w:rPr>
                <w:rFonts w:ascii="Times New Roman" w:hAnsi="Times New Roman" w:cs="Times New Roman"/>
                <w:bCs/>
                <w:iCs/>
                <w:sz w:val="24"/>
                <w:szCs w:val="24"/>
              </w:rPr>
              <w:t>Экологическое</w:t>
            </w:r>
          </w:p>
        </w:tc>
        <w:tc>
          <w:tcPr>
            <w:tcW w:w="7655" w:type="dxa"/>
            <w:tcBorders>
              <w:top w:val="single" w:sz="4" w:space="0" w:color="000000"/>
              <w:left w:val="single" w:sz="4" w:space="0" w:color="000000"/>
              <w:bottom w:val="single" w:sz="4" w:space="0" w:color="000000"/>
              <w:right w:val="single" w:sz="4" w:space="0" w:color="000000"/>
            </w:tcBorders>
          </w:tcPr>
          <w:p w:rsidR="00131911" w:rsidRPr="00131911" w:rsidRDefault="00131911" w:rsidP="00131911">
            <w:pPr>
              <w:pStyle w:val="a3"/>
              <w:ind w:left="29"/>
              <w:rPr>
                <w:rFonts w:ascii="Times New Roman" w:hAnsi="Times New Roman" w:cs="Times New Roman"/>
                <w:bCs/>
                <w:iCs/>
                <w:sz w:val="24"/>
                <w:szCs w:val="24"/>
              </w:rPr>
            </w:pPr>
            <w:r w:rsidRPr="00131911">
              <w:rPr>
                <w:rFonts w:ascii="Times New Roman" w:hAnsi="Times New Roman" w:cs="Times New Roman"/>
                <w:bCs/>
                <w:iCs/>
                <w:sz w:val="24"/>
                <w:szCs w:val="24"/>
              </w:rPr>
              <w:t>Ориентированный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131911" w:rsidRPr="00131911" w:rsidRDefault="00131911" w:rsidP="00131911">
            <w:pPr>
              <w:pStyle w:val="a3"/>
              <w:ind w:left="29"/>
              <w:rPr>
                <w:rFonts w:ascii="Times New Roman" w:hAnsi="Times New Roman" w:cs="Times New Roman"/>
                <w:bCs/>
                <w:iCs/>
                <w:sz w:val="24"/>
                <w:szCs w:val="24"/>
              </w:rPr>
            </w:pPr>
            <w:r w:rsidRPr="00131911">
              <w:rPr>
                <w:rFonts w:ascii="Times New Roman" w:hAnsi="Times New Roman" w:cs="Times New Roman"/>
                <w:bCs/>
                <w:iCs/>
                <w:sz w:val="24"/>
                <w:szCs w:val="24"/>
              </w:rPr>
              <w:lastRenderedPageBreak/>
              <w:t>Понимающий глобальный характер экологических проблем, путей их решения, значение экологической культуры в современном мире.</w:t>
            </w:r>
          </w:p>
          <w:p w:rsidR="00131911" w:rsidRPr="00131911" w:rsidRDefault="00131911" w:rsidP="00131911">
            <w:pPr>
              <w:pStyle w:val="a3"/>
              <w:ind w:left="29"/>
              <w:rPr>
                <w:rFonts w:ascii="Times New Roman" w:hAnsi="Times New Roman" w:cs="Times New Roman"/>
                <w:bCs/>
                <w:iCs/>
                <w:sz w:val="24"/>
                <w:szCs w:val="24"/>
              </w:rPr>
            </w:pPr>
            <w:r w:rsidRPr="00131911">
              <w:rPr>
                <w:rFonts w:ascii="Times New Roman" w:hAnsi="Times New Roman" w:cs="Times New Roman"/>
                <w:bCs/>
                <w:iCs/>
                <w:sz w:val="24"/>
                <w:szCs w:val="24"/>
              </w:rPr>
              <w:t>Выражающий неприятие действий, приносящих вред природе, окружающей среде.</w:t>
            </w:r>
          </w:p>
          <w:p w:rsidR="00131911" w:rsidRPr="00131911" w:rsidRDefault="00131911" w:rsidP="00131911">
            <w:pPr>
              <w:pStyle w:val="a3"/>
              <w:ind w:left="29"/>
              <w:rPr>
                <w:rFonts w:ascii="Times New Roman" w:hAnsi="Times New Roman" w:cs="Times New Roman"/>
                <w:bCs/>
                <w:iCs/>
                <w:sz w:val="24"/>
                <w:szCs w:val="24"/>
              </w:rPr>
            </w:pPr>
            <w:r w:rsidRPr="00131911">
              <w:rPr>
                <w:rFonts w:ascii="Times New Roman" w:hAnsi="Times New Roman" w:cs="Times New Roman"/>
                <w:bCs/>
                <w:iCs/>
                <w:sz w:val="24"/>
                <w:szCs w:val="24"/>
              </w:rPr>
              <w:t>Сознающий свою ответственность как гражданина и потребителя в условиях взаимосвязи природной, технологической и социальной сред.</w:t>
            </w:r>
          </w:p>
          <w:p w:rsidR="00131911" w:rsidRPr="00131911" w:rsidRDefault="00131911" w:rsidP="00131911">
            <w:pPr>
              <w:pStyle w:val="a3"/>
              <w:ind w:left="29"/>
              <w:rPr>
                <w:rFonts w:ascii="Times New Roman" w:hAnsi="Times New Roman" w:cs="Times New Roman"/>
                <w:bCs/>
                <w:iCs/>
                <w:sz w:val="24"/>
                <w:szCs w:val="24"/>
              </w:rPr>
            </w:pPr>
            <w:r w:rsidRPr="00131911">
              <w:rPr>
                <w:rFonts w:ascii="Times New Roman" w:hAnsi="Times New Roman" w:cs="Times New Roman"/>
                <w:bCs/>
                <w:iCs/>
                <w:sz w:val="24"/>
                <w:szCs w:val="24"/>
              </w:rPr>
              <w:t>Выражающий готовность к участию в практической деятельности экологической, природоохранной направленности.</w:t>
            </w:r>
          </w:p>
        </w:tc>
      </w:tr>
    </w:tbl>
    <w:p w:rsidR="00131911" w:rsidRPr="00131911" w:rsidRDefault="00131911" w:rsidP="00131911">
      <w:pPr>
        <w:pStyle w:val="a3"/>
        <w:ind w:left="-567" w:firstLine="485"/>
        <w:jc w:val="both"/>
        <w:rPr>
          <w:rFonts w:ascii="Times New Roman" w:hAnsi="Times New Roman" w:cs="Times New Roman"/>
          <w:b/>
          <w:bCs/>
          <w:iCs/>
          <w:sz w:val="24"/>
          <w:szCs w:val="24"/>
        </w:rPr>
      </w:pPr>
      <w:r w:rsidRPr="00131911">
        <w:rPr>
          <w:rFonts w:ascii="Times New Roman" w:hAnsi="Times New Roman" w:cs="Times New Roman"/>
          <w:bCs/>
          <w:iCs/>
          <w:sz w:val="24"/>
          <w:szCs w:val="24"/>
        </w:rPr>
        <w:lastRenderedPageBreak/>
        <w:br w:type="page"/>
      </w:r>
      <w:bookmarkStart w:id="428" w:name="_Toc85440229"/>
      <w:bookmarkStart w:id="429" w:name="_Toc99639553"/>
      <w:r w:rsidRPr="00131911">
        <w:rPr>
          <w:rFonts w:ascii="Times New Roman" w:hAnsi="Times New Roman" w:cs="Times New Roman"/>
          <w:b/>
          <w:bCs/>
          <w:iCs/>
          <w:sz w:val="24"/>
          <w:szCs w:val="24"/>
        </w:rPr>
        <w:lastRenderedPageBreak/>
        <w:t xml:space="preserve">РАЗДЕЛ </w:t>
      </w:r>
      <w:r w:rsidRPr="00131911">
        <w:rPr>
          <w:rFonts w:ascii="Times New Roman" w:hAnsi="Times New Roman" w:cs="Times New Roman"/>
          <w:b/>
          <w:bCs/>
          <w:iCs/>
          <w:sz w:val="24"/>
          <w:szCs w:val="24"/>
          <w:lang w:val="en-US"/>
        </w:rPr>
        <w:t>II</w:t>
      </w:r>
      <w:r w:rsidRPr="00131911">
        <w:rPr>
          <w:rFonts w:ascii="Times New Roman" w:hAnsi="Times New Roman" w:cs="Times New Roman"/>
          <w:b/>
          <w:bCs/>
          <w:iCs/>
          <w:sz w:val="24"/>
          <w:szCs w:val="24"/>
        </w:rPr>
        <w:t>. СОДЕРЖАТЕЛЬНЫЙ</w:t>
      </w:r>
      <w:bookmarkEnd w:id="428"/>
      <w:bookmarkEnd w:id="429"/>
    </w:p>
    <w:p w:rsidR="00131911" w:rsidRPr="00131911" w:rsidRDefault="00131911" w:rsidP="00131911">
      <w:pPr>
        <w:pStyle w:val="a3"/>
        <w:ind w:left="-567" w:firstLine="485"/>
        <w:jc w:val="both"/>
        <w:rPr>
          <w:rFonts w:ascii="Times New Roman" w:hAnsi="Times New Roman" w:cs="Times New Roman"/>
          <w:b/>
          <w:bCs/>
          <w:iCs/>
          <w:sz w:val="24"/>
          <w:szCs w:val="24"/>
        </w:rPr>
      </w:pPr>
      <w:bookmarkStart w:id="430" w:name="_Toc85440220"/>
      <w:bookmarkStart w:id="431" w:name="_Toc99639554"/>
      <w:r w:rsidRPr="00131911">
        <w:rPr>
          <w:rFonts w:ascii="Times New Roman" w:hAnsi="Times New Roman" w:cs="Times New Roman"/>
          <w:b/>
          <w:bCs/>
          <w:iCs/>
          <w:sz w:val="24"/>
          <w:szCs w:val="24"/>
        </w:rPr>
        <w:t xml:space="preserve">2.1. Уклад </w:t>
      </w:r>
      <w:bookmarkEnd w:id="430"/>
      <w:r w:rsidRPr="00131911">
        <w:rPr>
          <w:rFonts w:ascii="Times New Roman" w:hAnsi="Times New Roman" w:cs="Times New Roman"/>
          <w:b/>
          <w:bCs/>
          <w:iCs/>
          <w:sz w:val="24"/>
          <w:szCs w:val="24"/>
        </w:rPr>
        <w:t xml:space="preserve">общеобразовательного </w:t>
      </w:r>
      <w:bookmarkEnd w:id="431"/>
      <w:r w:rsidRPr="00131911">
        <w:rPr>
          <w:rFonts w:ascii="Times New Roman" w:hAnsi="Times New Roman" w:cs="Times New Roman"/>
          <w:b/>
          <w:bCs/>
          <w:iCs/>
          <w:sz w:val="24"/>
          <w:szCs w:val="24"/>
        </w:rPr>
        <w:t>учреждения</w:t>
      </w:r>
    </w:p>
    <w:p w:rsidR="00131911" w:rsidRPr="00131911" w:rsidRDefault="00131911" w:rsidP="00131911">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 xml:space="preserve">Целенаправленная социальная деятельность обучающихся-спортсменов обеспечивается сформированной социальной средой школы - интерната и укладом школьной жизни. </w:t>
      </w:r>
    </w:p>
    <w:p w:rsidR="00131911" w:rsidRPr="00131911" w:rsidRDefault="00131911" w:rsidP="00131911">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Государственное бюджетное общеобразовательное учреждение Ростовской области «</w:t>
      </w:r>
      <w:proofErr w:type="spellStart"/>
      <w:r w:rsidRPr="00131911">
        <w:rPr>
          <w:rFonts w:ascii="Times New Roman" w:hAnsi="Times New Roman" w:cs="Times New Roman"/>
          <w:bCs/>
          <w:iCs/>
          <w:sz w:val="24"/>
          <w:szCs w:val="24"/>
        </w:rPr>
        <w:t>Красносулинская</w:t>
      </w:r>
      <w:proofErr w:type="spellEnd"/>
      <w:r w:rsidRPr="00131911">
        <w:rPr>
          <w:rFonts w:ascii="Times New Roman" w:hAnsi="Times New Roman" w:cs="Times New Roman"/>
          <w:bCs/>
          <w:iCs/>
          <w:sz w:val="24"/>
          <w:szCs w:val="24"/>
        </w:rPr>
        <w:t xml:space="preserve"> школа – интернат спортивного профиля» находится в городском поселении рабочем поселке Горный, расположенном в 18 км от районного центра г. Красный Сулин, что определяет её относительную изолированность и социальную замкнутость, численность населения поселка составляет около 5 тыс. человек. Общеобразовательное учреждение, в качестве школы – интерната спортивного профиля, начало свою деятельность в 2019 году, создано для обучения и воспитания одаренных в спорте детей. В школу – интернат зачисляются обучающиеся возрастом с 11 до 15 лет из разных городов и районов Ростовской области. Для спортсменов созданы условия полноценного проживания на весь период обучения. </w:t>
      </w:r>
    </w:p>
    <w:p w:rsidR="00131911" w:rsidRPr="00131911" w:rsidRDefault="00131911" w:rsidP="00131911">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В ГБОУ РО «</w:t>
      </w:r>
      <w:proofErr w:type="spellStart"/>
      <w:r w:rsidRPr="00131911">
        <w:rPr>
          <w:rFonts w:ascii="Times New Roman" w:hAnsi="Times New Roman" w:cs="Times New Roman"/>
          <w:bCs/>
          <w:iCs/>
          <w:sz w:val="24"/>
          <w:szCs w:val="24"/>
        </w:rPr>
        <w:t>Красносулинская</w:t>
      </w:r>
      <w:proofErr w:type="spellEnd"/>
      <w:r w:rsidRPr="00131911">
        <w:rPr>
          <w:rFonts w:ascii="Times New Roman" w:hAnsi="Times New Roman" w:cs="Times New Roman"/>
          <w:bCs/>
          <w:iCs/>
          <w:sz w:val="24"/>
          <w:szCs w:val="24"/>
        </w:rPr>
        <w:t xml:space="preserve"> школа – интернат спортивного профиля» обучается 80 учащихся - 4 класса, специфика образовательного процесса </w:t>
      </w:r>
      <w:proofErr w:type="gramStart"/>
      <w:r w:rsidRPr="00131911">
        <w:rPr>
          <w:rFonts w:ascii="Times New Roman" w:hAnsi="Times New Roman" w:cs="Times New Roman"/>
          <w:bCs/>
          <w:iCs/>
          <w:sz w:val="24"/>
          <w:szCs w:val="24"/>
        </w:rPr>
        <w:t>-  освоения</w:t>
      </w:r>
      <w:proofErr w:type="gramEnd"/>
      <w:r w:rsidRPr="00131911">
        <w:rPr>
          <w:rFonts w:ascii="Times New Roman" w:hAnsi="Times New Roman" w:cs="Times New Roman"/>
          <w:bCs/>
          <w:iCs/>
          <w:sz w:val="24"/>
          <w:szCs w:val="24"/>
        </w:rPr>
        <w:t xml:space="preserve"> основной общеобразовательной программы, интегрированной с дополнительными предпрофессиональными образовательными программами в области физической культуры и спорта. Эти особенности определяют вектор уклада школьной жизни школы - интерната:</w:t>
      </w:r>
    </w:p>
    <w:p w:rsidR="00131911" w:rsidRPr="00131911" w:rsidRDefault="00131911" w:rsidP="00131911">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 круглосуточное пребывание воспитанников в общеобразовательном учреждении;</w:t>
      </w:r>
    </w:p>
    <w:p w:rsidR="00131911" w:rsidRPr="00131911" w:rsidRDefault="00131911" w:rsidP="00131911">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 формирование особой воспитывающей среды, создающей специфический уклад жизни, основанной на строгом выполнении распорядка дня.</w:t>
      </w:r>
    </w:p>
    <w:p w:rsidR="00131911" w:rsidRPr="00131911" w:rsidRDefault="00131911" w:rsidP="00131911">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 xml:space="preserve">  Организация и полноценное функционирование требуют согласованных усилий всех социальных субъектов-участников воспитания: школы - интерната, семьи, социальный институт физической культуры и спорта, СМИ, традиционных российских религиозных объединений.  </w:t>
      </w:r>
    </w:p>
    <w:p w:rsidR="00131911" w:rsidRPr="00131911" w:rsidRDefault="00131911" w:rsidP="00131911">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Ключевым моментом воспитательной системы в школе - интернате являются события, праздники, соревнования участие в которых обеспечивает каждому обучающемуся точку приложения своих знаний, способностей и навыков. Традиции являются эмоциональными событиями, воспитывающими у спортсменов чувство гордости за свои спортивные, интеллектуальные и творческие достижения, осознание важности своего персонального вклада в достижения школы -интерната, понимание перспектив своего личностного развития в контексте развития города, страны.</w:t>
      </w:r>
    </w:p>
    <w:p w:rsidR="00131911" w:rsidRPr="00131911" w:rsidRDefault="00131911" w:rsidP="00131911">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 xml:space="preserve"> Традиция воспитания в учреждении – это атмосфера сотрудничества, творчества и </w:t>
      </w:r>
      <w:proofErr w:type="spellStart"/>
      <w:r w:rsidRPr="00131911">
        <w:rPr>
          <w:rFonts w:ascii="Times New Roman" w:hAnsi="Times New Roman" w:cs="Times New Roman"/>
          <w:bCs/>
          <w:iCs/>
          <w:sz w:val="24"/>
          <w:szCs w:val="24"/>
        </w:rPr>
        <w:t>взаимообучения</w:t>
      </w:r>
      <w:proofErr w:type="spellEnd"/>
      <w:r w:rsidRPr="00131911">
        <w:rPr>
          <w:rFonts w:ascii="Times New Roman" w:hAnsi="Times New Roman" w:cs="Times New Roman"/>
          <w:bCs/>
          <w:iCs/>
          <w:sz w:val="24"/>
          <w:szCs w:val="24"/>
        </w:rPr>
        <w:t xml:space="preserve"> и поддержки.</w:t>
      </w:r>
    </w:p>
    <w:p w:rsidR="00131911" w:rsidRPr="00131911" w:rsidRDefault="00131911" w:rsidP="00131911">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 xml:space="preserve">Принципы воспитания: </w:t>
      </w:r>
    </w:p>
    <w:p w:rsidR="00131911" w:rsidRPr="00131911" w:rsidRDefault="00131911" w:rsidP="00131911">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 xml:space="preserve">- ориентир на создание психологически комфортной среды для каждого ребенка - спортсмена и взрослого, без которой невозможно конструктивное взаимодействие спортсменов и педагогов; </w:t>
      </w:r>
    </w:p>
    <w:p w:rsidR="00131911" w:rsidRPr="00131911" w:rsidRDefault="00131911" w:rsidP="00131911">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 реализация процесса воспитания главным образом через создание детско-взрослых общностей, которые бы объединяли спортсменов и педагогов яркими и содержательными событиями, общими позитивными эмоциями и доверительными отношениями друг к другу;</w:t>
      </w:r>
    </w:p>
    <w:p w:rsidR="00131911" w:rsidRPr="00131911" w:rsidRDefault="00131911" w:rsidP="00131911">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 xml:space="preserve">    - организация основных совместных дел спортсменов и педагогов как предмета совместной заботы и взрослых, и детей;</w:t>
      </w:r>
    </w:p>
    <w:p w:rsidR="00131911" w:rsidRPr="00131911" w:rsidRDefault="00131911" w:rsidP="00131911">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 xml:space="preserve">- системность, целесообразность и </w:t>
      </w:r>
      <w:proofErr w:type="spellStart"/>
      <w:r w:rsidRPr="00131911">
        <w:rPr>
          <w:rFonts w:ascii="Times New Roman" w:hAnsi="Times New Roman" w:cs="Times New Roman"/>
          <w:bCs/>
          <w:iCs/>
          <w:sz w:val="24"/>
          <w:szCs w:val="24"/>
        </w:rPr>
        <w:t>нешаблонность</w:t>
      </w:r>
      <w:proofErr w:type="spellEnd"/>
      <w:r w:rsidRPr="00131911">
        <w:rPr>
          <w:rFonts w:ascii="Times New Roman" w:hAnsi="Times New Roman" w:cs="Times New Roman"/>
          <w:bCs/>
          <w:iCs/>
          <w:sz w:val="24"/>
          <w:szCs w:val="24"/>
        </w:rPr>
        <w:t xml:space="preserve"> воспитания как условия его эффективности.</w:t>
      </w:r>
    </w:p>
    <w:p w:rsidR="00131911" w:rsidRPr="00131911" w:rsidRDefault="00131911" w:rsidP="00131911">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 xml:space="preserve">Основными традициями воспитания в образовательном учреждении являются следующие: </w:t>
      </w:r>
    </w:p>
    <w:p w:rsidR="00131911" w:rsidRPr="00131911" w:rsidRDefault="00131911" w:rsidP="00131911">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 xml:space="preserve">   - стержнем годового цикла воспитательной работы школы - интерната являются ключевые общешкольные дела, через которые осуществляется интеграция воспитательных усилий педагогов;</w:t>
      </w:r>
    </w:p>
    <w:p w:rsidR="00131911" w:rsidRPr="00131911" w:rsidRDefault="00131911" w:rsidP="00131911">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 xml:space="preserve">  - важной чертой каждого ключевого дела и большинства используемых для воспитания других совместных дел педагогов и спортсменов является коллективная разработка, коллективное    планирование коллективное проведение и коллективный анализ их результатов;</w:t>
      </w:r>
    </w:p>
    <w:p w:rsidR="00131911" w:rsidRPr="00131911" w:rsidRDefault="00131911" w:rsidP="00131911">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 xml:space="preserve">  - в школе-интернате создаются такие условия, при которых по мере включения ребенка в общешкольную деятельность увеличивается и его роль в совместных делах (от пассивного наблюдателя до организатора);</w:t>
      </w:r>
    </w:p>
    <w:p w:rsidR="00131911" w:rsidRPr="00131911" w:rsidRDefault="00131911" w:rsidP="00131911">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 xml:space="preserve"> - в проведении общешкольных дел отсутствует соревновательность между классами </w:t>
      </w:r>
    </w:p>
    <w:p w:rsidR="00131911" w:rsidRPr="00131911" w:rsidRDefault="00131911" w:rsidP="00131911">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lastRenderedPageBreak/>
        <w:t xml:space="preserve">поощряется конструктивное </w:t>
      </w:r>
      <w:proofErr w:type="spellStart"/>
      <w:r w:rsidRPr="00131911">
        <w:rPr>
          <w:rFonts w:ascii="Times New Roman" w:hAnsi="Times New Roman" w:cs="Times New Roman"/>
          <w:bCs/>
          <w:iCs/>
          <w:sz w:val="24"/>
          <w:szCs w:val="24"/>
        </w:rPr>
        <w:t>межклассное</w:t>
      </w:r>
      <w:proofErr w:type="spellEnd"/>
      <w:r w:rsidRPr="00131911">
        <w:rPr>
          <w:rFonts w:ascii="Times New Roman" w:hAnsi="Times New Roman" w:cs="Times New Roman"/>
          <w:bCs/>
          <w:iCs/>
          <w:sz w:val="24"/>
          <w:szCs w:val="24"/>
        </w:rPr>
        <w:t xml:space="preserve"> и </w:t>
      </w:r>
      <w:proofErr w:type="spellStart"/>
      <w:r w:rsidRPr="00131911">
        <w:rPr>
          <w:rFonts w:ascii="Times New Roman" w:hAnsi="Times New Roman" w:cs="Times New Roman"/>
          <w:bCs/>
          <w:iCs/>
          <w:sz w:val="24"/>
          <w:szCs w:val="24"/>
        </w:rPr>
        <w:t>межвозрастное</w:t>
      </w:r>
      <w:proofErr w:type="spellEnd"/>
      <w:r w:rsidRPr="00131911">
        <w:rPr>
          <w:rFonts w:ascii="Times New Roman" w:hAnsi="Times New Roman" w:cs="Times New Roman"/>
          <w:bCs/>
          <w:iCs/>
          <w:sz w:val="24"/>
          <w:szCs w:val="24"/>
        </w:rPr>
        <w:t xml:space="preserve"> взаимодействие школьников - спортсменов, а также их социальная активность; </w:t>
      </w:r>
    </w:p>
    <w:p w:rsidR="00131911" w:rsidRPr="00131911" w:rsidRDefault="00131911" w:rsidP="00131911">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 xml:space="preserve">   - педагоги школы-интерната ориентированы на формирование коллективов в рамках школьных классов, </w:t>
      </w:r>
      <w:proofErr w:type="spellStart"/>
      <w:r w:rsidRPr="00131911">
        <w:rPr>
          <w:rFonts w:ascii="Times New Roman" w:hAnsi="Times New Roman" w:cs="Times New Roman"/>
          <w:bCs/>
          <w:iCs/>
          <w:sz w:val="24"/>
          <w:szCs w:val="24"/>
        </w:rPr>
        <w:t>учебно</w:t>
      </w:r>
      <w:proofErr w:type="spellEnd"/>
      <w:r w:rsidRPr="00131911">
        <w:rPr>
          <w:rFonts w:ascii="Times New Roman" w:hAnsi="Times New Roman" w:cs="Times New Roman"/>
          <w:bCs/>
          <w:iCs/>
          <w:sz w:val="24"/>
          <w:szCs w:val="24"/>
        </w:rPr>
        <w:t xml:space="preserve"> – тренировочных групп, кружков, секций, на установление в них доброжелательных и товарищеских взаимоотношений;</w:t>
      </w:r>
    </w:p>
    <w:p w:rsidR="00131911" w:rsidRPr="00131911" w:rsidRDefault="00131911" w:rsidP="00131911">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 xml:space="preserve"> - ключевой фигурой воспитания в школе-интернате является классный руководитель/воспитатель, тренер – преподаватель, реализующие по отношению к детям защитную, личностно развивающую, организационную, посредническую (в разрешении конфликтов) функции</w:t>
      </w:r>
    </w:p>
    <w:p w:rsidR="00131911" w:rsidRPr="00131911" w:rsidRDefault="00131911" w:rsidP="00131911">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 xml:space="preserve">    Для педагогического коллектива школы - интерната главной ценностью в построении воспитательной работы является поддержка спортсмена в стремлении своего спортивного, интеллектуального, социального развития и раннего профессионального самоопределения</w:t>
      </w:r>
    </w:p>
    <w:p w:rsidR="00131911" w:rsidRPr="00131911" w:rsidRDefault="00131911" w:rsidP="00131911">
      <w:pPr>
        <w:pStyle w:val="a3"/>
        <w:ind w:left="-567" w:firstLine="485"/>
        <w:jc w:val="both"/>
        <w:rPr>
          <w:rFonts w:ascii="Times New Roman" w:hAnsi="Times New Roman" w:cs="Times New Roman"/>
          <w:b/>
          <w:bCs/>
          <w:iCs/>
          <w:sz w:val="24"/>
          <w:szCs w:val="24"/>
        </w:rPr>
      </w:pPr>
      <w:bookmarkStart w:id="432" w:name="_Toc99639555"/>
      <w:r w:rsidRPr="00131911">
        <w:rPr>
          <w:rFonts w:ascii="Times New Roman" w:hAnsi="Times New Roman" w:cs="Times New Roman"/>
          <w:b/>
          <w:bCs/>
          <w:iCs/>
          <w:sz w:val="24"/>
          <w:szCs w:val="24"/>
        </w:rPr>
        <w:t>2.2. Воспитывающая среда школы</w:t>
      </w:r>
      <w:bookmarkEnd w:id="432"/>
      <w:r w:rsidRPr="00131911">
        <w:rPr>
          <w:rFonts w:ascii="Times New Roman" w:hAnsi="Times New Roman" w:cs="Times New Roman"/>
          <w:b/>
          <w:bCs/>
          <w:iCs/>
          <w:sz w:val="24"/>
          <w:szCs w:val="24"/>
        </w:rPr>
        <w:t>-интерната</w:t>
      </w:r>
    </w:p>
    <w:p w:rsidR="00131911" w:rsidRPr="00131911" w:rsidRDefault="00131911" w:rsidP="00131911">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Воспитывающая среда—это содержательная и динамическая характеристика уклада, которая возникает вокруг общностей, основанных на заданных укладом ценностных основаниях. Воспитательное пространство школы-интерната:</w:t>
      </w:r>
    </w:p>
    <w:tbl>
      <w:tblPr>
        <w:tblStyle w:val="a4"/>
        <w:tblW w:w="7512" w:type="dxa"/>
        <w:tblInd w:w="534" w:type="dxa"/>
        <w:tblLook w:val="04A0" w:firstRow="1" w:lastRow="0" w:firstColumn="1" w:lastColumn="0" w:noHBand="0" w:noVBand="1"/>
      </w:tblPr>
      <w:tblGrid>
        <w:gridCol w:w="7512"/>
      </w:tblGrid>
      <w:tr w:rsidR="00131911" w:rsidRPr="00131911" w:rsidTr="00131911">
        <w:tc>
          <w:tcPr>
            <w:tcW w:w="7512" w:type="dxa"/>
          </w:tcPr>
          <w:p w:rsidR="00131911" w:rsidRPr="00131911" w:rsidRDefault="00131911" w:rsidP="00131911">
            <w:pPr>
              <w:pStyle w:val="a3"/>
              <w:ind w:left="-567" w:firstLine="485"/>
              <w:jc w:val="center"/>
              <w:rPr>
                <w:rFonts w:ascii="Times New Roman" w:hAnsi="Times New Roman" w:cs="Times New Roman"/>
                <w:bCs/>
                <w:i/>
                <w:iCs/>
                <w:sz w:val="24"/>
                <w:szCs w:val="24"/>
              </w:rPr>
            </w:pPr>
            <w:r w:rsidRPr="00131911">
              <w:rPr>
                <w:rFonts w:ascii="Times New Roman" w:hAnsi="Times New Roman" w:cs="Times New Roman"/>
                <w:bCs/>
                <w:i/>
                <w:iCs/>
                <w:sz w:val="24"/>
                <w:szCs w:val="24"/>
              </w:rPr>
              <w:t>Основное образование</w:t>
            </w:r>
          </w:p>
        </w:tc>
      </w:tr>
      <w:tr w:rsidR="00131911" w:rsidRPr="00131911" w:rsidTr="00131911">
        <w:tc>
          <w:tcPr>
            <w:tcW w:w="7512" w:type="dxa"/>
          </w:tcPr>
          <w:p w:rsidR="00131911" w:rsidRPr="00131911" w:rsidRDefault="00131911" w:rsidP="00131911">
            <w:pPr>
              <w:pStyle w:val="a3"/>
              <w:ind w:left="-567" w:firstLine="485"/>
              <w:jc w:val="center"/>
              <w:rPr>
                <w:rFonts w:ascii="Times New Roman" w:hAnsi="Times New Roman" w:cs="Times New Roman"/>
                <w:bCs/>
                <w:i/>
                <w:iCs/>
                <w:sz w:val="24"/>
                <w:szCs w:val="24"/>
              </w:rPr>
            </w:pPr>
            <w:r w:rsidRPr="00131911">
              <w:rPr>
                <w:rFonts w:ascii="Times New Roman" w:hAnsi="Times New Roman" w:cs="Times New Roman"/>
                <w:bCs/>
                <w:i/>
                <w:iCs/>
                <w:sz w:val="24"/>
                <w:szCs w:val="24"/>
              </w:rPr>
              <w:t>Внеурочная деятельность</w:t>
            </w:r>
          </w:p>
        </w:tc>
      </w:tr>
      <w:tr w:rsidR="00131911" w:rsidRPr="00131911" w:rsidTr="00131911">
        <w:tc>
          <w:tcPr>
            <w:tcW w:w="7512" w:type="dxa"/>
          </w:tcPr>
          <w:p w:rsidR="00131911" w:rsidRPr="00131911" w:rsidRDefault="00131911" w:rsidP="00131911">
            <w:pPr>
              <w:pStyle w:val="a3"/>
              <w:ind w:left="-567" w:firstLine="485"/>
              <w:jc w:val="center"/>
              <w:rPr>
                <w:rFonts w:ascii="Times New Roman" w:hAnsi="Times New Roman" w:cs="Times New Roman"/>
                <w:bCs/>
                <w:i/>
                <w:iCs/>
                <w:sz w:val="24"/>
                <w:szCs w:val="24"/>
              </w:rPr>
            </w:pPr>
            <w:r w:rsidRPr="00131911">
              <w:rPr>
                <w:rFonts w:ascii="Times New Roman" w:hAnsi="Times New Roman" w:cs="Times New Roman"/>
                <w:bCs/>
                <w:i/>
                <w:iCs/>
                <w:sz w:val="24"/>
                <w:szCs w:val="24"/>
              </w:rPr>
              <w:t>Система внеклассной работы</w:t>
            </w:r>
          </w:p>
        </w:tc>
      </w:tr>
      <w:tr w:rsidR="00131911" w:rsidRPr="00131911" w:rsidTr="00131911">
        <w:tc>
          <w:tcPr>
            <w:tcW w:w="7512" w:type="dxa"/>
          </w:tcPr>
          <w:p w:rsidR="00131911" w:rsidRPr="00131911" w:rsidRDefault="00131911" w:rsidP="00131911">
            <w:pPr>
              <w:pStyle w:val="a3"/>
              <w:ind w:left="-567" w:firstLine="485"/>
              <w:jc w:val="center"/>
              <w:rPr>
                <w:rFonts w:ascii="Times New Roman" w:hAnsi="Times New Roman" w:cs="Times New Roman"/>
                <w:bCs/>
                <w:i/>
                <w:iCs/>
                <w:sz w:val="24"/>
                <w:szCs w:val="24"/>
              </w:rPr>
            </w:pPr>
            <w:r w:rsidRPr="00131911">
              <w:rPr>
                <w:rFonts w:ascii="Times New Roman" w:hAnsi="Times New Roman" w:cs="Times New Roman"/>
                <w:bCs/>
                <w:i/>
                <w:iCs/>
                <w:sz w:val="24"/>
                <w:szCs w:val="24"/>
              </w:rPr>
              <w:t>Соревнования</w:t>
            </w:r>
          </w:p>
        </w:tc>
      </w:tr>
      <w:tr w:rsidR="00131911" w:rsidRPr="00131911" w:rsidTr="00131911">
        <w:tc>
          <w:tcPr>
            <w:tcW w:w="7512" w:type="dxa"/>
          </w:tcPr>
          <w:p w:rsidR="00131911" w:rsidRPr="00131911" w:rsidRDefault="00131911" w:rsidP="00131911">
            <w:pPr>
              <w:pStyle w:val="a3"/>
              <w:ind w:left="-567" w:firstLine="485"/>
              <w:jc w:val="center"/>
              <w:rPr>
                <w:rFonts w:ascii="Times New Roman" w:hAnsi="Times New Roman" w:cs="Times New Roman"/>
                <w:bCs/>
                <w:i/>
                <w:iCs/>
                <w:sz w:val="24"/>
                <w:szCs w:val="24"/>
              </w:rPr>
            </w:pPr>
            <w:r w:rsidRPr="00131911">
              <w:rPr>
                <w:rFonts w:ascii="Times New Roman" w:hAnsi="Times New Roman" w:cs="Times New Roman"/>
                <w:bCs/>
                <w:i/>
                <w:iCs/>
                <w:sz w:val="24"/>
                <w:szCs w:val="24"/>
              </w:rPr>
              <w:t>Школьная библиотека</w:t>
            </w:r>
          </w:p>
        </w:tc>
      </w:tr>
      <w:tr w:rsidR="00131911" w:rsidRPr="00131911" w:rsidTr="00131911">
        <w:tc>
          <w:tcPr>
            <w:tcW w:w="7512" w:type="dxa"/>
          </w:tcPr>
          <w:p w:rsidR="00131911" w:rsidRPr="00131911" w:rsidRDefault="00131911" w:rsidP="00131911">
            <w:pPr>
              <w:pStyle w:val="a3"/>
              <w:ind w:left="-567" w:firstLine="485"/>
              <w:jc w:val="center"/>
              <w:rPr>
                <w:rFonts w:ascii="Times New Roman" w:hAnsi="Times New Roman" w:cs="Times New Roman"/>
                <w:bCs/>
                <w:i/>
                <w:iCs/>
                <w:sz w:val="24"/>
                <w:szCs w:val="24"/>
              </w:rPr>
            </w:pPr>
            <w:r w:rsidRPr="00131911">
              <w:rPr>
                <w:rFonts w:ascii="Times New Roman" w:hAnsi="Times New Roman" w:cs="Times New Roman"/>
                <w:bCs/>
                <w:i/>
                <w:iCs/>
                <w:sz w:val="24"/>
                <w:szCs w:val="24"/>
              </w:rPr>
              <w:t>Школьные выставки, классные уголки</w:t>
            </w:r>
          </w:p>
        </w:tc>
      </w:tr>
      <w:tr w:rsidR="00131911" w:rsidRPr="00131911" w:rsidTr="00131911">
        <w:tc>
          <w:tcPr>
            <w:tcW w:w="7512" w:type="dxa"/>
          </w:tcPr>
          <w:p w:rsidR="00131911" w:rsidRPr="00131911" w:rsidRDefault="00131911" w:rsidP="00131911">
            <w:pPr>
              <w:pStyle w:val="a3"/>
              <w:ind w:left="-567" w:firstLine="485"/>
              <w:jc w:val="center"/>
              <w:rPr>
                <w:rFonts w:ascii="Times New Roman" w:hAnsi="Times New Roman" w:cs="Times New Roman"/>
                <w:bCs/>
                <w:i/>
                <w:iCs/>
                <w:sz w:val="24"/>
                <w:szCs w:val="24"/>
              </w:rPr>
            </w:pPr>
            <w:r w:rsidRPr="00131911">
              <w:rPr>
                <w:rFonts w:ascii="Times New Roman" w:hAnsi="Times New Roman" w:cs="Times New Roman"/>
                <w:bCs/>
                <w:i/>
                <w:iCs/>
                <w:sz w:val="24"/>
                <w:szCs w:val="24"/>
              </w:rPr>
              <w:t>Ученический Совет</w:t>
            </w:r>
          </w:p>
        </w:tc>
      </w:tr>
      <w:tr w:rsidR="00131911" w:rsidRPr="00131911" w:rsidTr="00131911">
        <w:tc>
          <w:tcPr>
            <w:tcW w:w="7512" w:type="dxa"/>
          </w:tcPr>
          <w:p w:rsidR="00131911" w:rsidRPr="00131911" w:rsidRDefault="00131911" w:rsidP="00131911">
            <w:pPr>
              <w:pStyle w:val="a3"/>
              <w:ind w:left="-567" w:firstLine="485"/>
              <w:jc w:val="center"/>
              <w:rPr>
                <w:rFonts w:ascii="Times New Roman" w:hAnsi="Times New Roman" w:cs="Times New Roman"/>
                <w:bCs/>
                <w:i/>
                <w:iCs/>
                <w:sz w:val="24"/>
                <w:szCs w:val="24"/>
              </w:rPr>
            </w:pPr>
            <w:r w:rsidRPr="00131911">
              <w:rPr>
                <w:rFonts w:ascii="Times New Roman" w:hAnsi="Times New Roman" w:cs="Times New Roman"/>
                <w:bCs/>
                <w:i/>
                <w:iCs/>
                <w:sz w:val="24"/>
                <w:szCs w:val="24"/>
              </w:rPr>
              <w:t>Спортивный клуб</w:t>
            </w:r>
          </w:p>
        </w:tc>
      </w:tr>
    </w:tbl>
    <w:p w:rsidR="00131911" w:rsidRPr="00131911" w:rsidRDefault="00131911" w:rsidP="00131911">
      <w:pPr>
        <w:pStyle w:val="a3"/>
        <w:ind w:left="-567" w:firstLine="485"/>
        <w:jc w:val="both"/>
        <w:rPr>
          <w:rFonts w:ascii="Times New Roman" w:hAnsi="Times New Roman" w:cs="Times New Roman"/>
          <w:bCs/>
          <w:iCs/>
          <w:sz w:val="24"/>
          <w:szCs w:val="24"/>
        </w:rPr>
      </w:pPr>
    </w:p>
    <w:p w:rsidR="00131911" w:rsidRPr="00131911" w:rsidRDefault="00131911" w:rsidP="00F10CF5">
      <w:pPr>
        <w:pStyle w:val="a3"/>
        <w:ind w:left="-567" w:firstLine="485"/>
        <w:jc w:val="both"/>
        <w:rPr>
          <w:rFonts w:ascii="Times New Roman" w:hAnsi="Times New Roman" w:cs="Times New Roman"/>
          <w:b/>
          <w:bCs/>
          <w:iCs/>
          <w:sz w:val="24"/>
          <w:szCs w:val="24"/>
        </w:rPr>
      </w:pPr>
      <w:r w:rsidRPr="00131911">
        <w:rPr>
          <w:rFonts w:ascii="Times New Roman" w:hAnsi="Times New Roman" w:cs="Times New Roman"/>
          <w:b/>
          <w:bCs/>
          <w:iCs/>
          <w:sz w:val="24"/>
          <w:szCs w:val="24"/>
        </w:rPr>
        <w:t>2.3. Воспитывающая общности (сообщества) в школе-интернате</w:t>
      </w:r>
    </w:p>
    <w:p w:rsidR="00131911" w:rsidRPr="00131911" w:rsidRDefault="00131911" w:rsidP="00F10CF5">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Основные воспитывающие общности в школе-интернате:</w:t>
      </w:r>
    </w:p>
    <w:p w:rsidR="00131911" w:rsidRPr="00131911" w:rsidRDefault="00131911" w:rsidP="00A540AB">
      <w:pPr>
        <w:pStyle w:val="a3"/>
        <w:numPr>
          <w:ilvl w:val="2"/>
          <w:numId w:val="305"/>
        </w:numPr>
        <w:ind w:left="-567" w:firstLine="283"/>
        <w:jc w:val="both"/>
        <w:rPr>
          <w:rFonts w:ascii="Times New Roman" w:hAnsi="Times New Roman" w:cs="Times New Roman"/>
          <w:b/>
          <w:bCs/>
          <w:iCs/>
          <w:sz w:val="24"/>
          <w:szCs w:val="24"/>
          <w:lang w:val="en-US"/>
        </w:rPr>
      </w:pPr>
      <w:proofErr w:type="spellStart"/>
      <w:r w:rsidRPr="00131911">
        <w:rPr>
          <w:rFonts w:ascii="Times New Roman" w:hAnsi="Times New Roman" w:cs="Times New Roman"/>
          <w:b/>
          <w:bCs/>
          <w:iCs/>
          <w:sz w:val="24"/>
          <w:szCs w:val="24"/>
          <w:lang w:val="en-US"/>
        </w:rPr>
        <w:t>детские</w:t>
      </w:r>
      <w:proofErr w:type="spellEnd"/>
      <w:r w:rsidRPr="00131911">
        <w:rPr>
          <w:rFonts w:ascii="Times New Roman" w:hAnsi="Times New Roman" w:cs="Times New Roman"/>
          <w:b/>
          <w:bCs/>
          <w:iCs/>
          <w:sz w:val="24"/>
          <w:szCs w:val="24"/>
          <w:lang w:val="en-US"/>
        </w:rPr>
        <w:t xml:space="preserve"> (</w:t>
      </w:r>
      <w:proofErr w:type="spellStart"/>
      <w:r w:rsidRPr="00131911">
        <w:rPr>
          <w:rFonts w:ascii="Times New Roman" w:hAnsi="Times New Roman" w:cs="Times New Roman"/>
          <w:b/>
          <w:bCs/>
          <w:iCs/>
          <w:sz w:val="24"/>
          <w:szCs w:val="24"/>
          <w:lang w:val="en-US"/>
        </w:rPr>
        <w:t>сверстников</w:t>
      </w:r>
      <w:proofErr w:type="spellEnd"/>
      <w:r w:rsidRPr="00131911">
        <w:rPr>
          <w:rFonts w:ascii="Times New Roman" w:hAnsi="Times New Roman" w:cs="Times New Roman"/>
          <w:b/>
          <w:bCs/>
          <w:iCs/>
          <w:sz w:val="24"/>
          <w:szCs w:val="24"/>
          <w:lang w:val="en-US"/>
        </w:rPr>
        <w:t xml:space="preserve"> и </w:t>
      </w:r>
      <w:proofErr w:type="spellStart"/>
      <w:r w:rsidRPr="00131911">
        <w:rPr>
          <w:rFonts w:ascii="Times New Roman" w:hAnsi="Times New Roman" w:cs="Times New Roman"/>
          <w:b/>
          <w:bCs/>
          <w:iCs/>
          <w:sz w:val="24"/>
          <w:szCs w:val="24"/>
          <w:lang w:val="en-US"/>
        </w:rPr>
        <w:t>разновозрастные</w:t>
      </w:r>
      <w:proofErr w:type="spellEnd"/>
      <w:r w:rsidRPr="00131911">
        <w:rPr>
          <w:rFonts w:ascii="Times New Roman" w:hAnsi="Times New Roman" w:cs="Times New Roman"/>
          <w:b/>
          <w:bCs/>
          <w:iCs/>
          <w:sz w:val="24"/>
          <w:szCs w:val="24"/>
          <w:lang w:val="en-US"/>
        </w:rPr>
        <w:t>)</w:t>
      </w:r>
    </w:p>
    <w:p w:rsidR="00131911" w:rsidRPr="00131911" w:rsidRDefault="00131911" w:rsidP="00F10CF5">
      <w:pPr>
        <w:pStyle w:val="a3"/>
        <w:ind w:left="-567" w:firstLine="283"/>
        <w:jc w:val="both"/>
        <w:rPr>
          <w:rFonts w:ascii="Times New Roman" w:hAnsi="Times New Roman" w:cs="Times New Roman"/>
          <w:bCs/>
          <w:iCs/>
          <w:sz w:val="24"/>
          <w:szCs w:val="24"/>
        </w:rPr>
      </w:pPr>
      <w:r w:rsidRPr="00131911">
        <w:rPr>
          <w:rFonts w:ascii="Times New Roman" w:hAnsi="Times New Roman" w:cs="Times New Roman"/>
          <w:bCs/>
          <w:iCs/>
          <w:sz w:val="24"/>
          <w:szCs w:val="24"/>
        </w:rPr>
        <w:t xml:space="preserve">    Общество сверстников/ спортсменов – необходимое условие полноценного развития обучающегося, где он апробирует, осваивает способы поведения, обучается вместе учиться, соревноваться, трудиться, достигать поставленной цели, строить отношения. Основная цель – создавать в детских взаимоотношениях дух доброжелательности, развивать стремление и умение помогать друг другу, оказывать сопротивление плохим поступкам, поведению, общими усилиями достигать цели;</w:t>
      </w:r>
    </w:p>
    <w:p w:rsidR="00131911" w:rsidRPr="00131911" w:rsidRDefault="00131911" w:rsidP="00A540AB">
      <w:pPr>
        <w:pStyle w:val="a3"/>
        <w:numPr>
          <w:ilvl w:val="2"/>
          <w:numId w:val="305"/>
        </w:numPr>
        <w:ind w:left="-567" w:firstLine="283"/>
        <w:jc w:val="both"/>
        <w:rPr>
          <w:rFonts w:ascii="Times New Roman" w:hAnsi="Times New Roman" w:cs="Times New Roman"/>
          <w:bCs/>
          <w:iCs/>
          <w:sz w:val="24"/>
          <w:szCs w:val="24"/>
        </w:rPr>
      </w:pPr>
      <w:r w:rsidRPr="00131911">
        <w:rPr>
          <w:rFonts w:ascii="Times New Roman" w:hAnsi="Times New Roman" w:cs="Times New Roman"/>
          <w:b/>
          <w:bCs/>
          <w:iCs/>
          <w:sz w:val="24"/>
          <w:szCs w:val="24"/>
        </w:rPr>
        <w:t>детско-взрослые</w:t>
      </w:r>
      <w:r w:rsidRPr="00131911">
        <w:rPr>
          <w:rFonts w:ascii="Times New Roman" w:hAnsi="Times New Roman" w:cs="Times New Roman"/>
          <w:bCs/>
          <w:iCs/>
          <w:sz w:val="24"/>
          <w:szCs w:val="24"/>
        </w:rPr>
        <w:t xml:space="preserve"> </w:t>
      </w:r>
    </w:p>
    <w:p w:rsidR="00131911" w:rsidRPr="00131911" w:rsidRDefault="00131911" w:rsidP="00F10CF5">
      <w:pPr>
        <w:pStyle w:val="a3"/>
        <w:ind w:left="-567" w:firstLine="283"/>
        <w:jc w:val="both"/>
        <w:rPr>
          <w:rFonts w:ascii="Times New Roman" w:hAnsi="Times New Roman" w:cs="Times New Roman"/>
          <w:bCs/>
          <w:iCs/>
          <w:sz w:val="24"/>
          <w:szCs w:val="24"/>
        </w:rPr>
      </w:pPr>
      <w:r w:rsidRPr="00131911">
        <w:rPr>
          <w:rFonts w:ascii="Times New Roman" w:hAnsi="Times New Roman" w:cs="Times New Roman"/>
          <w:bCs/>
          <w:iCs/>
          <w:sz w:val="24"/>
          <w:szCs w:val="24"/>
        </w:rPr>
        <w:t xml:space="preserve">    Обучающиеся сначала приобщаются к правилам, нормам, способам деятельности взрослых и затем усваивают их. Они образуются системой связей и отношений участников, обладают спецификой в зависимости от решаемых воспитательных задач. Основная цель — содействие, сотворчество и сопереживание, взаимопонимание и взаимное уважение, наличие общих ценностей и смыслов у всех участников;</w:t>
      </w:r>
    </w:p>
    <w:p w:rsidR="00131911" w:rsidRPr="00131911" w:rsidRDefault="00131911" w:rsidP="00A540AB">
      <w:pPr>
        <w:pStyle w:val="a3"/>
        <w:numPr>
          <w:ilvl w:val="2"/>
          <w:numId w:val="305"/>
        </w:numPr>
        <w:ind w:left="-567" w:firstLine="283"/>
        <w:jc w:val="both"/>
        <w:rPr>
          <w:rFonts w:ascii="Times New Roman" w:hAnsi="Times New Roman" w:cs="Times New Roman"/>
          <w:bCs/>
          <w:iCs/>
          <w:sz w:val="24"/>
          <w:szCs w:val="24"/>
        </w:rPr>
      </w:pPr>
      <w:r w:rsidRPr="00131911">
        <w:rPr>
          <w:rFonts w:ascii="Times New Roman" w:hAnsi="Times New Roman" w:cs="Times New Roman"/>
          <w:b/>
          <w:bCs/>
          <w:iCs/>
          <w:sz w:val="24"/>
          <w:szCs w:val="24"/>
        </w:rPr>
        <w:t>профессионально-родительские</w:t>
      </w:r>
      <w:r w:rsidRPr="00131911">
        <w:rPr>
          <w:rFonts w:ascii="Times New Roman" w:hAnsi="Times New Roman" w:cs="Times New Roman"/>
          <w:bCs/>
          <w:iCs/>
          <w:sz w:val="24"/>
          <w:szCs w:val="24"/>
        </w:rPr>
        <w:t xml:space="preserve"> </w:t>
      </w:r>
    </w:p>
    <w:p w:rsidR="00131911" w:rsidRPr="00131911" w:rsidRDefault="00131911" w:rsidP="00F10CF5">
      <w:pPr>
        <w:pStyle w:val="a3"/>
        <w:ind w:left="-567" w:firstLine="283"/>
        <w:jc w:val="both"/>
        <w:rPr>
          <w:rFonts w:ascii="Times New Roman" w:hAnsi="Times New Roman" w:cs="Times New Roman"/>
          <w:bCs/>
          <w:iCs/>
          <w:sz w:val="24"/>
          <w:szCs w:val="24"/>
        </w:rPr>
      </w:pPr>
      <w:r w:rsidRPr="00131911">
        <w:rPr>
          <w:rFonts w:ascii="Times New Roman" w:hAnsi="Times New Roman" w:cs="Times New Roman"/>
          <w:bCs/>
          <w:iCs/>
          <w:sz w:val="24"/>
          <w:szCs w:val="24"/>
        </w:rPr>
        <w:t xml:space="preserve">     Общность работников школы-интерната и всех взрослых членов семей обучающихся-спортсменов. Основная задача общности — объединение усилий по воспитанию в семье и школе-интернате, решение противоречий и проблем, разносторонняя поддержка обучающихся-спортсменов для их оптимального и полноценного личностного, спортивного развития, воспитания;</w:t>
      </w:r>
    </w:p>
    <w:p w:rsidR="00131911" w:rsidRPr="00131911" w:rsidRDefault="00131911" w:rsidP="00A540AB">
      <w:pPr>
        <w:pStyle w:val="a3"/>
        <w:numPr>
          <w:ilvl w:val="2"/>
          <w:numId w:val="305"/>
        </w:numPr>
        <w:ind w:left="-567" w:firstLine="283"/>
        <w:jc w:val="both"/>
        <w:rPr>
          <w:rFonts w:ascii="Times New Roman" w:hAnsi="Times New Roman" w:cs="Times New Roman"/>
          <w:bCs/>
          <w:iCs/>
          <w:sz w:val="24"/>
          <w:szCs w:val="24"/>
        </w:rPr>
      </w:pPr>
      <w:r w:rsidRPr="00131911">
        <w:rPr>
          <w:rFonts w:ascii="Times New Roman" w:hAnsi="Times New Roman" w:cs="Times New Roman"/>
          <w:b/>
          <w:bCs/>
          <w:iCs/>
          <w:sz w:val="24"/>
          <w:szCs w:val="24"/>
        </w:rPr>
        <w:t>профессиональные</w:t>
      </w:r>
      <w:r w:rsidRPr="00131911">
        <w:rPr>
          <w:rFonts w:ascii="Times New Roman" w:hAnsi="Times New Roman" w:cs="Times New Roman"/>
          <w:bCs/>
          <w:iCs/>
          <w:sz w:val="24"/>
          <w:szCs w:val="24"/>
        </w:rPr>
        <w:t xml:space="preserve">  </w:t>
      </w:r>
    </w:p>
    <w:p w:rsidR="00131911" w:rsidRPr="00131911" w:rsidRDefault="00131911" w:rsidP="00F10CF5">
      <w:pPr>
        <w:pStyle w:val="a3"/>
        <w:ind w:left="-567" w:firstLine="485"/>
        <w:jc w:val="both"/>
        <w:rPr>
          <w:rFonts w:ascii="Times New Roman" w:hAnsi="Times New Roman" w:cs="Times New Roman"/>
          <w:bCs/>
          <w:iCs/>
          <w:sz w:val="24"/>
          <w:szCs w:val="24"/>
        </w:rPr>
      </w:pPr>
      <w:proofErr w:type="gramStart"/>
      <w:r w:rsidRPr="00131911">
        <w:rPr>
          <w:rFonts w:ascii="Times New Roman" w:hAnsi="Times New Roman" w:cs="Times New Roman"/>
          <w:bCs/>
          <w:iCs/>
          <w:sz w:val="24"/>
          <w:szCs w:val="24"/>
        </w:rPr>
        <w:t>Единство  целей</w:t>
      </w:r>
      <w:proofErr w:type="gramEnd"/>
      <w:r w:rsidRPr="00131911">
        <w:rPr>
          <w:rFonts w:ascii="Times New Roman" w:hAnsi="Times New Roman" w:cs="Times New Roman"/>
          <w:bCs/>
          <w:iCs/>
          <w:sz w:val="24"/>
          <w:szCs w:val="24"/>
        </w:rPr>
        <w:t xml:space="preserve">  и  задач  воспитания, реализуемое всеми сотрудниками школы-интерната, которые должны разделять те ценности, которые заложены в основу Программы. </w:t>
      </w:r>
    </w:p>
    <w:p w:rsidR="00131911" w:rsidRPr="00131911" w:rsidRDefault="00131911" w:rsidP="00F10CF5">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Требования к профессиональному сообществу школы-интерната:</w:t>
      </w:r>
    </w:p>
    <w:p w:rsidR="00131911" w:rsidRPr="00131911" w:rsidRDefault="00131911" w:rsidP="00A540AB">
      <w:pPr>
        <w:pStyle w:val="a3"/>
        <w:numPr>
          <w:ilvl w:val="2"/>
          <w:numId w:val="305"/>
        </w:numPr>
        <w:ind w:left="-567" w:firstLine="283"/>
        <w:jc w:val="both"/>
        <w:rPr>
          <w:rFonts w:ascii="Times New Roman" w:hAnsi="Times New Roman" w:cs="Times New Roman"/>
          <w:bCs/>
          <w:iCs/>
          <w:sz w:val="24"/>
          <w:szCs w:val="24"/>
        </w:rPr>
      </w:pPr>
      <w:r w:rsidRPr="00131911">
        <w:rPr>
          <w:rFonts w:ascii="Times New Roman" w:hAnsi="Times New Roman" w:cs="Times New Roman"/>
          <w:bCs/>
          <w:iCs/>
          <w:sz w:val="24"/>
          <w:szCs w:val="24"/>
        </w:rPr>
        <w:t>соблюдение норм профессиональной педагогической этики;</w:t>
      </w:r>
    </w:p>
    <w:p w:rsidR="00131911" w:rsidRPr="00131911" w:rsidRDefault="00131911" w:rsidP="00A540AB">
      <w:pPr>
        <w:pStyle w:val="a3"/>
        <w:numPr>
          <w:ilvl w:val="2"/>
          <w:numId w:val="305"/>
        </w:numPr>
        <w:ind w:left="-567" w:firstLine="283"/>
        <w:jc w:val="both"/>
        <w:rPr>
          <w:rFonts w:ascii="Times New Roman" w:hAnsi="Times New Roman" w:cs="Times New Roman"/>
          <w:bCs/>
          <w:iCs/>
          <w:sz w:val="24"/>
          <w:szCs w:val="24"/>
        </w:rPr>
      </w:pPr>
      <w:r w:rsidRPr="00131911">
        <w:rPr>
          <w:rFonts w:ascii="Times New Roman" w:hAnsi="Times New Roman" w:cs="Times New Roman"/>
          <w:bCs/>
          <w:iCs/>
          <w:sz w:val="24"/>
          <w:szCs w:val="24"/>
        </w:rPr>
        <w:t>уважение и учёт норм и правил уклада школы-интерната, их поддержка в профессиональной педагогической деятельности, в общении;</w:t>
      </w:r>
    </w:p>
    <w:p w:rsidR="00131911" w:rsidRPr="00131911" w:rsidRDefault="00131911" w:rsidP="00A540AB">
      <w:pPr>
        <w:pStyle w:val="a3"/>
        <w:numPr>
          <w:ilvl w:val="2"/>
          <w:numId w:val="305"/>
        </w:numPr>
        <w:ind w:left="-567" w:firstLine="283"/>
        <w:jc w:val="both"/>
        <w:rPr>
          <w:rFonts w:ascii="Times New Roman" w:hAnsi="Times New Roman" w:cs="Times New Roman"/>
          <w:bCs/>
          <w:iCs/>
          <w:sz w:val="24"/>
          <w:szCs w:val="24"/>
        </w:rPr>
      </w:pPr>
      <w:r w:rsidRPr="00131911">
        <w:rPr>
          <w:rFonts w:ascii="Times New Roman" w:hAnsi="Times New Roman" w:cs="Times New Roman"/>
          <w:bCs/>
          <w:iCs/>
          <w:sz w:val="24"/>
          <w:szCs w:val="24"/>
        </w:rPr>
        <w:lastRenderedPageBreak/>
        <w:t>уважение ко всем обучающимся, их родителям (законным представителям), коллегам;</w:t>
      </w:r>
    </w:p>
    <w:p w:rsidR="00131911" w:rsidRPr="00131911" w:rsidRDefault="00131911" w:rsidP="00A540AB">
      <w:pPr>
        <w:pStyle w:val="a3"/>
        <w:numPr>
          <w:ilvl w:val="2"/>
          <w:numId w:val="305"/>
        </w:numPr>
        <w:ind w:left="-567" w:firstLine="283"/>
        <w:jc w:val="both"/>
        <w:rPr>
          <w:rFonts w:ascii="Times New Roman" w:hAnsi="Times New Roman" w:cs="Times New Roman"/>
          <w:bCs/>
          <w:iCs/>
          <w:sz w:val="24"/>
          <w:szCs w:val="24"/>
        </w:rPr>
      </w:pPr>
      <w:r w:rsidRPr="00131911">
        <w:rPr>
          <w:rFonts w:ascii="Times New Roman" w:hAnsi="Times New Roman" w:cs="Times New Roman"/>
          <w:bCs/>
          <w:iCs/>
          <w:sz w:val="24"/>
          <w:szCs w:val="24"/>
        </w:rPr>
        <w:t>соответствие внешнего вида и поведения профессиональному статусу, достоинству педагога, учителя в отечественной педагогической культуре, традиции;</w:t>
      </w:r>
    </w:p>
    <w:p w:rsidR="00131911" w:rsidRPr="00131911" w:rsidRDefault="00131911" w:rsidP="00A540AB">
      <w:pPr>
        <w:pStyle w:val="a3"/>
        <w:numPr>
          <w:ilvl w:val="2"/>
          <w:numId w:val="305"/>
        </w:numPr>
        <w:ind w:left="-567" w:firstLine="283"/>
        <w:jc w:val="both"/>
        <w:rPr>
          <w:rFonts w:ascii="Times New Roman" w:hAnsi="Times New Roman" w:cs="Times New Roman"/>
          <w:bCs/>
          <w:iCs/>
          <w:sz w:val="24"/>
          <w:szCs w:val="24"/>
        </w:rPr>
      </w:pPr>
      <w:r w:rsidRPr="00131911">
        <w:rPr>
          <w:rFonts w:ascii="Times New Roman" w:hAnsi="Times New Roman" w:cs="Times New Roman"/>
          <w:bCs/>
          <w:iCs/>
          <w:sz w:val="24"/>
          <w:szCs w:val="24"/>
        </w:rPr>
        <w:t>знание возрастных и индивидуальных особенностей обучающихся-спортсменов, общение с ними, психологического состояния при соблюдении законных интересов и прав всех обучающихся, их родителей (законных представителей) и педагогов;</w:t>
      </w:r>
    </w:p>
    <w:p w:rsidR="00131911" w:rsidRPr="00131911" w:rsidRDefault="00131911" w:rsidP="00A540AB">
      <w:pPr>
        <w:pStyle w:val="a3"/>
        <w:numPr>
          <w:ilvl w:val="2"/>
          <w:numId w:val="305"/>
        </w:numPr>
        <w:ind w:left="-567" w:firstLine="283"/>
        <w:jc w:val="both"/>
        <w:rPr>
          <w:rFonts w:ascii="Times New Roman" w:hAnsi="Times New Roman" w:cs="Times New Roman"/>
          <w:bCs/>
          <w:iCs/>
          <w:sz w:val="24"/>
          <w:szCs w:val="24"/>
        </w:rPr>
      </w:pPr>
      <w:r w:rsidRPr="00131911">
        <w:rPr>
          <w:rFonts w:ascii="Times New Roman" w:hAnsi="Times New Roman" w:cs="Times New Roman"/>
          <w:bCs/>
          <w:iCs/>
          <w:sz w:val="24"/>
          <w:szCs w:val="24"/>
        </w:rPr>
        <w:t>инициатива в проявлениях доброжелательности, открытости, готовности к сотрудничеству и помощи в отношениях с обучающимися и их родителями (законными представителями), коллегами;</w:t>
      </w:r>
    </w:p>
    <w:p w:rsidR="00131911" w:rsidRPr="00131911" w:rsidRDefault="00131911" w:rsidP="00A540AB">
      <w:pPr>
        <w:pStyle w:val="a3"/>
        <w:numPr>
          <w:ilvl w:val="2"/>
          <w:numId w:val="305"/>
        </w:numPr>
        <w:ind w:left="-567" w:firstLine="283"/>
        <w:jc w:val="both"/>
        <w:rPr>
          <w:rFonts w:ascii="Times New Roman" w:hAnsi="Times New Roman" w:cs="Times New Roman"/>
          <w:bCs/>
          <w:iCs/>
          <w:sz w:val="24"/>
          <w:szCs w:val="24"/>
        </w:rPr>
      </w:pPr>
      <w:r w:rsidRPr="00131911">
        <w:rPr>
          <w:rFonts w:ascii="Times New Roman" w:hAnsi="Times New Roman" w:cs="Times New Roman"/>
          <w:bCs/>
          <w:iCs/>
          <w:sz w:val="24"/>
          <w:szCs w:val="24"/>
        </w:rPr>
        <w:t>внимание к каждому обучающемуся-спортсмену, умение общаться и работать с учетом индивидуальных особенностей каждого;</w:t>
      </w:r>
    </w:p>
    <w:p w:rsidR="00131911" w:rsidRPr="00131911" w:rsidRDefault="00131911" w:rsidP="00A540AB">
      <w:pPr>
        <w:pStyle w:val="a3"/>
        <w:numPr>
          <w:ilvl w:val="2"/>
          <w:numId w:val="305"/>
        </w:numPr>
        <w:ind w:left="-567" w:firstLine="283"/>
        <w:jc w:val="both"/>
        <w:rPr>
          <w:rFonts w:ascii="Times New Roman" w:hAnsi="Times New Roman" w:cs="Times New Roman"/>
          <w:bCs/>
          <w:iCs/>
          <w:sz w:val="24"/>
          <w:szCs w:val="24"/>
        </w:rPr>
      </w:pPr>
      <w:r w:rsidRPr="00131911">
        <w:rPr>
          <w:rFonts w:ascii="Times New Roman" w:hAnsi="Times New Roman" w:cs="Times New Roman"/>
          <w:bCs/>
          <w:iCs/>
          <w:sz w:val="24"/>
          <w:szCs w:val="24"/>
        </w:rPr>
        <w:t>быть примером для обучающихся-спортсменов при формировании у них ценностных ориентиров, соблюдении нравственных норм общения и поведения;</w:t>
      </w:r>
    </w:p>
    <w:p w:rsidR="00131911" w:rsidRPr="00131911" w:rsidRDefault="00131911" w:rsidP="00A540AB">
      <w:pPr>
        <w:pStyle w:val="a3"/>
        <w:numPr>
          <w:ilvl w:val="2"/>
          <w:numId w:val="305"/>
        </w:numPr>
        <w:ind w:left="-567" w:firstLine="283"/>
        <w:jc w:val="both"/>
        <w:rPr>
          <w:rFonts w:ascii="Times New Roman" w:hAnsi="Times New Roman" w:cs="Times New Roman"/>
          <w:bCs/>
          <w:iCs/>
          <w:sz w:val="24"/>
          <w:szCs w:val="24"/>
        </w:rPr>
      </w:pPr>
      <w:r w:rsidRPr="00131911">
        <w:rPr>
          <w:rFonts w:ascii="Times New Roman" w:hAnsi="Times New Roman" w:cs="Times New Roman"/>
          <w:bCs/>
          <w:iCs/>
          <w:sz w:val="24"/>
          <w:szCs w:val="24"/>
        </w:rPr>
        <w:t>побуждать обучающихся-спортсменов к общению, поощрять их стремления к взаимодействию, дружбу, взаимопомощь, заботу об окружающих, чуткость, ответственность.</w:t>
      </w:r>
    </w:p>
    <w:p w:rsidR="00131911" w:rsidRPr="00131911" w:rsidRDefault="00131911" w:rsidP="00A540AB">
      <w:pPr>
        <w:pStyle w:val="a3"/>
        <w:numPr>
          <w:ilvl w:val="1"/>
          <w:numId w:val="306"/>
        </w:numPr>
        <w:ind w:left="-567" w:firstLine="485"/>
        <w:jc w:val="both"/>
        <w:rPr>
          <w:rFonts w:ascii="Times New Roman" w:hAnsi="Times New Roman" w:cs="Times New Roman"/>
          <w:b/>
          <w:bCs/>
          <w:iCs/>
          <w:sz w:val="24"/>
          <w:szCs w:val="24"/>
        </w:rPr>
      </w:pPr>
      <w:bookmarkStart w:id="433" w:name="_bookmark9"/>
      <w:bookmarkEnd w:id="433"/>
      <w:r w:rsidRPr="00131911">
        <w:rPr>
          <w:rFonts w:ascii="Times New Roman" w:hAnsi="Times New Roman" w:cs="Times New Roman"/>
          <w:bCs/>
          <w:iCs/>
          <w:sz w:val="24"/>
          <w:szCs w:val="24"/>
        </w:rPr>
        <w:t xml:space="preserve"> </w:t>
      </w:r>
      <w:r w:rsidRPr="00131911">
        <w:rPr>
          <w:rFonts w:ascii="Times New Roman" w:hAnsi="Times New Roman" w:cs="Times New Roman"/>
          <w:b/>
          <w:bCs/>
          <w:iCs/>
          <w:sz w:val="24"/>
          <w:szCs w:val="24"/>
        </w:rPr>
        <w:t xml:space="preserve">Направления воспитания </w:t>
      </w:r>
    </w:p>
    <w:p w:rsidR="00131911" w:rsidRPr="00131911" w:rsidRDefault="00131911" w:rsidP="00F10CF5">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Программа</w:t>
      </w:r>
      <w:r w:rsidRPr="00131911">
        <w:rPr>
          <w:rFonts w:ascii="Times New Roman" w:hAnsi="Times New Roman" w:cs="Times New Roman"/>
          <w:bCs/>
          <w:iCs/>
          <w:sz w:val="24"/>
          <w:szCs w:val="24"/>
        </w:rPr>
        <w:tab/>
        <w:t>реализуется</w:t>
      </w:r>
      <w:r w:rsidRPr="00131911">
        <w:rPr>
          <w:rFonts w:ascii="Times New Roman" w:hAnsi="Times New Roman" w:cs="Times New Roman"/>
          <w:bCs/>
          <w:iCs/>
          <w:sz w:val="24"/>
          <w:szCs w:val="24"/>
        </w:rPr>
        <w:tab/>
        <w:t>в</w:t>
      </w:r>
      <w:r w:rsidRPr="00131911">
        <w:rPr>
          <w:rFonts w:ascii="Times New Roman" w:hAnsi="Times New Roman" w:cs="Times New Roman"/>
          <w:bCs/>
          <w:iCs/>
          <w:sz w:val="24"/>
          <w:szCs w:val="24"/>
        </w:rPr>
        <w:tab/>
        <w:t>единстве</w:t>
      </w:r>
      <w:r w:rsidRPr="00131911">
        <w:rPr>
          <w:rFonts w:ascii="Times New Roman" w:hAnsi="Times New Roman" w:cs="Times New Roman"/>
          <w:bCs/>
          <w:iCs/>
          <w:sz w:val="24"/>
          <w:szCs w:val="24"/>
        </w:rPr>
        <w:tab/>
        <w:t>учебной</w:t>
      </w:r>
      <w:r w:rsidRPr="00131911">
        <w:rPr>
          <w:rFonts w:ascii="Times New Roman" w:hAnsi="Times New Roman" w:cs="Times New Roman"/>
          <w:bCs/>
          <w:iCs/>
          <w:sz w:val="24"/>
          <w:szCs w:val="24"/>
        </w:rPr>
        <w:tab/>
        <w:t>и</w:t>
      </w:r>
      <w:r w:rsidRPr="00131911">
        <w:rPr>
          <w:rFonts w:ascii="Times New Roman" w:hAnsi="Times New Roman" w:cs="Times New Roman"/>
          <w:bCs/>
          <w:iCs/>
          <w:sz w:val="24"/>
          <w:szCs w:val="24"/>
        </w:rPr>
        <w:tab/>
        <w:t>воспитательной</w:t>
      </w:r>
      <w:r w:rsidR="00F10CF5">
        <w:rPr>
          <w:rFonts w:ascii="Times New Roman" w:hAnsi="Times New Roman" w:cs="Times New Roman"/>
          <w:bCs/>
          <w:iCs/>
          <w:sz w:val="24"/>
          <w:szCs w:val="24"/>
        </w:rPr>
        <w:t xml:space="preserve"> </w:t>
      </w:r>
      <w:r w:rsidRPr="00131911">
        <w:rPr>
          <w:rFonts w:ascii="Times New Roman" w:hAnsi="Times New Roman" w:cs="Times New Roman"/>
          <w:bCs/>
          <w:iCs/>
          <w:sz w:val="24"/>
          <w:szCs w:val="24"/>
        </w:rPr>
        <w:t>деятельности школы-интерната в соответствии с ФГОС по направлениям воспитания:</w:t>
      </w:r>
    </w:p>
    <w:p w:rsidR="00131911" w:rsidRPr="00131911" w:rsidRDefault="00131911" w:rsidP="00A540AB">
      <w:pPr>
        <w:pStyle w:val="a3"/>
        <w:numPr>
          <w:ilvl w:val="0"/>
          <w:numId w:val="307"/>
        </w:numPr>
        <w:ind w:left="-567" w:firstLine="485"/>
        <w:jc w:val="both"/>
        <w:rPr>
          <w:rFonts w:ascii="Times New Roman" w:hAnsi="Times New Roman" w:cs="Times New Roman"/>
          <w:bCs/>
          <w:iCs/>
          <w:sz w:val="24"/>
          <w:szCs w:val="24"/>
        </w:rPr>
      </w:pPr>
      <w:r w:rsidRPr="00131911">
        <w:rPr>
          <w:rFonts w:ascii="Times New Roman" w:hAnsi="Times New Roman" w:cs="Times New Roman"/>
          <w:b/>
          <w:bCs/>
          <w:i/>
          <w:iCs/>
          <w:sz w:val="24"/>
          <w:szCs w:val="24"/>
        </w:rPr>
        <w:t>Гражданское, спортивно – патриотическое воспитание</w:t>
      </w:r>
      <w:r w:rsidRPr="00131911">
        <w:rPr>
          <w:rFonts w:ascii="Times New Roman" w:hAnsi="Times New Roman" w:cs="Times New Roman"/>
          <w:bCs/>
          <w:iCs/>
          <w:sz w:val="24"/>
          <w:szCs w:val="24"/>
        </w:rPr>
        <w:t xml:space="preserve">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 воспитание уважения к великим совершениям своего народа, достойным страницам спортивного прошлого, пропаганда знаменательных героических и исторических дат истории Родины, истории футбола, верности спортивному долгу, дисциплинированности и ответственности за принадлежность к сборной команде Российской Федерации, края, области, города, учебного заведения.    </w:t>
      </w:r>
    </w:p>
    <w:p w:rsidR="00131911" w:rsidRPr="00131911" w:rsidRDefault="00131911" w:rsidP="00A540AB">
      <w:pPr>
        <w:pStyle w:val="a3"/>
        <w:numPr>
          <w:ilvl w:val="0"/>
          <w:numId w:val="307"/>
        </w:numPr>
        <w:ind w:left="-567" w:firstLine="485"/>
        <w:jc w:val="both"/>
        <w:rPr>
          <w:rFonts w:ascii="Times New Roman" w:hAnsi="Times New Roman" w:cs="Times New Roman"/>
          <w:bCs/>
          <w:iCs/>
          <w:sz w:val="24"/>
          <w:szCs w:val="24"/>
        </w:rPr>
      </w:pPr>
      <w:r w:rsidRPr="00131911">
        <w:rPr>
          <w:rFonts w:ascii="Times New Roman" w:hAnsi="Times New Roman" w:cs="Times New Roman"/>
          <w:b/>
          <w:bCs/>
          <w:i/>
          <w:iCs/>
          <w:sz w:val="24"/>
          <w:szCs w:val="24"/>
        </w:rPr>
        <w:t xml:space="preserve">Духовно-нравственное, формирование спортивной этики, семейное воспитание, </w:t>
      </w:r>
      <w:r w:rsidRPr="00131911">
        <w:rPr>
          <w:rFonts w:ascii="Times New Roman" w:hAnsi="Times New Roman" w:cs="Times New Roman"/>
          <w:bCs/>
          <w:iCs/>
          <w:sz w:val="24"/>
          <w:szCs w:val="24"/>
        </w:rPr>
        <w:t>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 формирование спортивной этики-соблюдение правил, дисциплинированность, культура, способность собраться в стрессовой ситуации, уважение к сопернику.</w:t>
      </w:r>
    </w:p>
    <w:p w:rsidR="00131911" w:rsidRPr="00131911" w:rsidRDefault="00131911" w:rsidP="00A540AB">
      <w:pPr>
        <w:pStyle w:val="a3"/>
        <w:numPr>
          <w:ilvl w:val="0"/>
          <w:numId w:val="307"/>
        </w:numPr>
        <w:ind w:left="-567" w:firstLine="485"/>
        <w:jc w:val="both"/>
        <w:rPr>
          <w:rFonts w:ascii="Times New Roman" w:hAnsi="Times New Roman" w:cs="Times New Roman"/>
          <w:b/>
          <w:bCs/>
          <w:i/>
          <w:iCs/>
          <w:sz w:val="24"/>
          <w:szCs w:val="24"/>
        </w:rPr>
      </w:pPr>
      <w:r w:rsidRPr="00131911">
        <w:rPr>
          <w:rFonts w:ascii="Times New Roman" w:hAnsi="Times New Roman" w:cs="Times New Roman"/>
          <w:b/>
          <w:bCs/>
          <w:i/>
          <w:iCs/>
          <w:sz w:val="24"/>
          <w:szCs w:val="24"/>
        </w:rPr>
        <w:t xml:space="preserve"> Эстетическое воспитание, формирование знаний об эстетике в спорте </w:t>
      </w:r>
      <w:r w:rsidRPr="00131911">
        <w:rPr>
          <w:rFonts w:ascii="Times New Roman" w:hAnsi="Times New Roman" w:cs="Times New Roman"/>
          <w:bCs/>
          <w:iCs/>
          <w:sz w:val="24"/>
          <w:szCs w:val="24"/>
        </w:rPr>
        <w:t>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r w:rsidRPr="00131911">
        <w:rPr>
          <w:rFonts w:ascii="Times New Roman" w:hAnsi="Times New Roman" w:cs="Times New Roman"/>
          <w:b/>
          <w:bCs/>
          <w:i/>
          <w:iCs/>
          <w:sz w:val="24"/>
          <w:szCs w:val="24"/>
        </w:rPr>
        <w:t xml:space="preserve"> </w:t>
      </w:r>
      <w:r w:rsidRPr="00131911">
        <w:rPr>
          <w:rFonts w:ascii="Times New Roman" w:hAnsi="Times New Roman" w:cs="Times New Roman"/>
          <w:bCs/>
          <w:iCs/>
          <w:sz w:val="24"/>
          <w:szCs w:val="24"/>
        </w:rPr>
        <w:t xml:space="preserve">через дополнительное образование (деятельность кружков по декоративно-прикладному творчеству); формирование эстетических ценностей физкультурно-спортивной деятельности. </w:t>
      </w:r>
    </w:p>
    <w:p w:rsidR="00131911" w:rsidRPr="00131911" w:rsidRDefault="00131911" w:rsidP="00A540AB">
      <w:pPr>
        <w:pStyle w:val="a3"/>
        <w:numPr>
          <w:ilvl w:val="0"/>
          <w:numId w:val="307"/>
        </w:numPr>
        <w:ind w:left="-567" w:firstLine="485"/>
        <w:jc w:val="both"/>
        <w:rPr>
          <w:rFonts w:ascii="Times New Roman" w:hAnsi="Times New Roman" w:cs="Times New Roman"/>
          <w:b/>
          <w:bCs/>
          <w:i/>
          <w:iCs/>
          <w:sz w:val="24"/>
          <w:szCs w:val="24"/>
        </w:rPr>
      </w:pPr>
      <w:r w:rsidRPr="00131911">
        <w:rPr>
          <w:rFonts w:ascii="Times New Roman" w:hAnsi="Times New Roman" w:cs="Times New Roman"/>
          <w:b/>
          <w:bCs/>
          <w:i/>
          <w:iCs/>
          <w:sz w:val="24"/>
          <w:szCs w:val="24"/>
        </w:rPr>
        <w:t>Экологическое воспитание, формирование культуры здорового образа жизни</w:t>
      </w:r>
      <w:r w:rsidRPr="00131911">
        <w:rPr>
          <w:rFonts w:ascii="Times New Roman" w:hAnsi="Times New Roman" w:cs="Times New Roman"/>
          <w:bCs/>
          <w:iCs/>
          <w:sz w:val="24"/>
          <w:szCs w:val="24"/>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w:t>
      </w:r>
    </w:p>
    <w:p w:rsidR="00131911" w:rsidRPr="00131911" w:rsidRDefault="00131911" w:rsidP="00A540AB">
      <w:pPr>
        <w:pStyle w:val="a3"/>
        <w:numPr>
          <w:ilvl w:val="0"/>
          <w:numId w:val="307"/>
        </w:numPr>
        <w:ind w:left="-567" w:firstLine="485"/>
        <w:jc w:val="both"/>
        <w:rPr>
          <w:rFonts w:ascii="Times New Roman" w:hAnsi="Times New Roman" w:cs="Times New Roman"/>
          <w:b/>
          <w:bCs/>
          <w:i/>
          <w:iCs/>
          <w:sz w:val="24"/>
          <w:szCs w:val="24"/>
        </w:rPr>
      </w:pPr>
      <w:r w:rsidRPr="00131911">
        <w:rPr>
          <w:rFonts w:ascii="Times New Roman" w:hAnsi="Times New Roman" w:cs="Times New Roman"/>
          <w:bCs/>
          <w:iCs/>
          <w:sz w:val="24"/>
          <w:szCs w:val="24"/>
        </w:rPr>
        <w:t xml:space="preserve"> </w:t>
      </w:r>
      <w:r w:rsidRPr="00131911">
        <w:rPr>
          <w:rFonts w:ascii="Times New Roman" w:hAnsi="Times New Roman" w:cs="Times New Roman"/>
          <w:b/>
          <w:bCs/>
          <w:i/>
          <w:iCs/>
          <w:sz w:val="24"/>
          <w:szCs w:val="24"/>
        </w:rPr>
        <w:t xml:space="preserve">Правовое воспитание </w:t>
      </w:r>
      <w:r w:rsidRPr="00131911">
        <w:rPr>
          <w:rFonts w:ascii="Times New Roman" w:hAnsi="Times New Roman" w:cs="Times New Roman"/>
          <w:bCs/>
          <w:iCs/>
          <w:sz w:val="24"/>
          <w:szCs w:val="24"/>
        </w:rPr>
        <w:t xml:space="preserve">формирование свойств и качеств личности спортсмена, образующих правосознание и выступающих внутренней предпосылкой правомерного поведения в различных сферах жизнедеятельности, регулируемых нормами права. </w:t>
      </w:r>
    </w:p>
    <w:p w:rsidR="00131911" w:rsidRPr="00131911" w:rsidRDefault="00131911" w:rsidP="00A540AB">
      <w:pPr>
        <w:pStyle w:val="a3"/>
        <w:numPr>
          <w:ilvl w:val="0"/>
          <w:numId w:val="307"/>
        </w:numPr>
        <w:ind w:left="-567" w:firstLine="485"/>
        <w:jc w:val="both"/>
        <w:rPr>
          <w:rFonts w:ascii="Times New Roman" w:hAnsi="Times New Roman" w:cs="Times New Roman"/>
          <w:b/>
          <w:bCs/>
          <w:i/>
          <w:iCs/>
          <w:sz w:val="24"/>
          <w:szCs w:val="24"/>
        </w:rPr>
      </w:pPr>
      <w:r w:rsidRPr="00131911">
        <w:rPr>
          <w:rFonts w:ascii="Times New Roman" w:hAnsi="Times New Roman" w:cs="Times New Roman"/>
          <w:b/>
          <w:bCs/>
          <w:i/>
          <w:iCs/>
          <w:sz w:val="24"/>
          <w:szCs w:val="24"/>
        </w:rPr>
        <w:t xml:space="preserve">Трудовое воспитание, воспитание спортивного трудолюбия </w:t>
      </w:r>
      <w:r w:rsidRPr="00131911">
        <w:rPr>
          <w:rFonts w:ascii="Times New Roman" w:hAnsi="Times New Roman" w:cs="Times New Roman"/>
          <w:bCs/>
          <w:iCs/>
          <w:sz w:val="24"/>
          <w:szCs w:val="24"/>
        </w:rPr>
        <w:t>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w:t>
      </w:r>
    </w:p>
    <w:p w:rsidR="00131911" w:rsidRPr="00131911" w:rsidRDefault="00131911" w:rsidP="00F10CF5">
      <w:pPr>
        <w:pStyle w:val="a3"/>
        <w:ind w:left="-567" w:firstLine="485"/>
        <w:jc w:val="both"/>
        <w:rPr>
          <w:rFonts w:ascii="Times New Roman" w:hAnsi="Times New Roman" w:cs="Times New Roman"/>
          <w:b/>
          <w:bCs/>
          <w:i/>
          <w:iCs/>
          <w:sz w:val="24"/>
          <w:szCs w:val="24"/>
        </w:rPr>
        <w:sectPr w:rsidR="00131911" w:rsidRPr="00131911" w:rsidSect="00B53984">
          <w:footerReference w:type="default" r:id="rId8"/>
          <w:pgSz w:w="11900" w:h="16850"/>
          <w:pgMar w:top="1040" w:right="620" w:bottom="280" w:left="1480" w:header="720" w:footer="720" w:gutter="0"/>
          <w:pgNumType w:start="1"/>
          <w:cols w:space="720"/>
        </w:sectPr>
      </w:pPr>
      <w:r w:rsidRPr="00131911">
        <w:rPr>
          <w:rFonts w:ascii="Times New Roman" w:hAnsi="Times New Roman" w:cs="Times New Roman"/>
          <w:b/>
          <w:bCs/>
          <w:i/>
          <w:iCs/>
          <w:sz w:val="24"/>
          <w:szCs w:val="24"/>
        </w:rPr>
        <w:t xml:space="preserve">        </w:t>
      </w:r>
    </w:p>
    <w:p w:rsidR="00131911" w:rsidRPr="00131911" w:rsidRDefault="00131911" w:rsidP="00F10CF5">
      <w:pPr>
        <w:pStyle w:val="a3"/>
        <w:ind w:left="-567" w:firstLine="485"/>
        <w:jc w:val="both"/>
        <w:rPr>
          <w:rFonts w:ascii="Times New Roman" w:hAnsi="Times New Roman" w:cs="Times New Roman"/>
          <w:b/>
          <w:bCs/>
          <w:i/>
          <w:iCs/>
          <w:sz w:val="24"/>
          <w:szCs w:val="24"/>
        </w:rPr>
      </w:pPr>
    </w:p>
    <w:p w:rsidR="00131911" w:rsidRPr="00131911" w:rsidRDefault="00131911" w:rsidP="00A540AB">
      <w:pPr>
        <w:pStyle w:val="a3"/>
        <w:numPr>
          <w:ilvl w:val="1"/>
          <w:numId w:val="308"/>
        </w:numPr>
        <w:ind w:left="-567" w:firstLine="485"/>
        <w:jc w:val="both"/>
        <w:rPr>
          <w:rFonts w:ascii="Times New Roman" w:hAnsi="Times New Roman" w:cs="Times New Roman"/>
          <w:b/>
          <w:bCs/>
          <w:iCs/>
          <w:sz w:val="24"/>
          <w:szCs w:val="24"/>
        </w:rPr>
      </w:pPr>
      <w:r w:rsidRPr="00131911">
        <w:rPr>
          <w:rFonts w:ascii="Times New Roman" w:hAnsi="Times New Roman" w:cs="Times New Roman"/>
          <w:b/>
          <w:bCs/>
          <w:iCs/>
          <w:sz w:val="24"/>
          <w:szCs w:val="24"/>
        </w:rPr>
        <w:t xml:space="preserve">  Виды, формы и содержание воспитательной деятельности</w:t>
      </w:r>
    </w:p>
    <w:p w:rsidR="00131911" w:rsidRPr="00131911" w:rsidRDefault="00131911" w:rsidP="00F10CF5">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
          <w:bCs/>
          <w:i/>
          <w:iCs/>
          <w:sz w:val="24"/>
          <w:szCs w:val="24"/>
        </w:rPr>
        <w:t xml:space="preserve">       </w:t>
      </w:r>
      <w:r w:rsidRPr="00131911">
        <w:rPr>
          <w:rFonts w:ascii="Times New Roman" w:hAnsi="Times New Roman" w:cs="Times New Roman"/>
          <w:bCs/>
          <w:iCs/>
          <w:sz w:val="24"/>
          <w:szCs w:val="24"/>
        </w:rPr>
        <w:t>Практическая реализация цели и задач воспитания осуществляется в рамках следующих направлений воспитательной работы школы - интерната. Каждое из них представлено в соответствующем модуле.</w:t>
      </w:r>
    </w:p>
    <w:p w:rsidR="00131911" w:rsidRPr="00131911" w:rsidRDefault="00131911" w:rsidP="00F10CF5">
      <w:pPr>
        <w:pStyle w:val="a3"/>
        <w:ind w:left="-567" w:firstLine="485"/>
        <w:jc w:val="both"/>
        <w:rPr>
          <w:rFonts w:ascii="Times New Roman" w:hAnsi="Times New Roman" w:cs="Times New Roman"/>
          <w:b/>
          <w:bCs/>
          <w:iCs/>
          <w:sz w:val="24"/>
          <w:szCs w:val="24"/>
        </w:rPr>
      </w:pPr>
      <w:r w:rsidRPr="00131911">
        <w:rPr>
          <w:rFonts w:ascii="Times New Roman" w:hAnsi="Times New Roman" w:cs="Times New Roman"/>
          <w:b/>
          <w:bCs/>
          <w:iCs/>
          <w:sz w:val="24"/>
          <w:szCs w:val="24"/>
        </w:rPr>
        <w:t xml:space="preserve"> «Ключевые общешкольные дела»</w:t>
      </w:r>
    </w:p>
    <w:p w:rsidR="00131911" w:rsidRPr="00131911" w:rsidRDefault="00131911" w:rsidP="00F10CF5">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
          <w:bCs/>
          <w:iCs/>
          <w:sz w:val="24"/>
          <w:szCs w:val="24"/>
        </w:rPr>
        <w:t xml:space="preserve">         </w:t>
      </w:r>
      <w:r w:rsidRPr="00131911">
        <w:rPr>
          <w:rFonts w:ascii="Times New Roman" w:hAnsi="Times New Roman" w:cs="Times New Roman"/>
          <w:bCs/>
          <w:iCs/>
          <w:sz w:val="24"/>
          <w:szCs w:val="24"/>
        </w:rPr>
        <w:t xml:space="preserve">Ключевые дела – это главные традиционные общешкольные дела, в которых принимает участие большая часть школьников - спортсменов и которые обязательно планируются, готовятся, проводятся и анализируются совместно педагогами и детьми. Ключевые дела </w:t>
      </w:r>
      <w:r w:rsidRPr="00131911">
        <w:rPr>
          <w:rFonts w:ascii="Times New Roman" w:hAnsi="Times New Roman" w:cs="Times New Roman"/>
          <w:bCs/>
          <w:i/>
          <w:iCs/>
          <w:sz w:val="24"/>
          <w:szCs w:val="24"/>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 интернате. </w:t>
      </w:r>
      <w:r w:rsidRPr="00131911">
        <w:rPr>
          <w:rFonts w:ascii="Times New Roman" w:hAnsi="Times New Roman" w:cs="Times New Roman"/>
          <w:bCs/>
          <w:iCs/>
          <w:sz w:val="24"/>
          <w:szCs w:val="24"/>
        </w:rPr>
        <w:t xml:space="preserve"> </w:t>
      </w:r>
    </w:p>
    <w:p w:rsidR="00131911" w:rsidRPr="00131911" w:rsidRDefault="00131911" w:rsidP="00F10CF5">
      <w:pPr>
        <w:pStyle w:val="a3"/>
        <w:ind w:left="-567" w:firstLine="485"/>
        <w:jc w:val="both"/>
        <w:rPr>
          <w:rFonts w:ascii="Times New Roman" w:hAnsi="Times New Roman" w:cs="Times New Roman"/>
          <w:b/>
          <w:bCs/>
          <w:i/>
          <w:iCs/>
          <w:sz w:val="24"/>
          <w:szCs w:val="24"/>
        </w:rPr>
      </w:pPr>
      <w:r w:rsidRPr="00131911">
        <w:rPr>
          <w:rFonts w:ascii="Times New Roman" w:hAnsi="Times New Roman" w:cs="Times New Roman"/>
          <w:b/>
          <w:bCs/>
          <w:i/>
          <w:iCs/>
          <w:sz w:val="24"/>
          <w:szCs w:val="24"/>
        </w:rPr>
        <w:t>На внешкольном уровне:</w:t>
      </w:r>
    </w:p>
    <w:p w:rsidR="00131911" w:rsidRPr="00131911" w:rsidRDefault="00131911" w:rsidP="00A540AB">
      <w:pPr>
        <w:pStyle w:val="a3"/>
        <w:numPr>
          <w:ilvl w:val="0"/>
          <w:numId w:val="304"/>
        </w:numPr>
        <w:ind w:left="-567" w:firstLine="425"/>
        <w:jc w:val="both"/>
        <w:rPr>
          <w:rFonts w:ascii="Times New Roman" w:hAnsi="Times New Roman" w:cs="Times New Roman"/>
          <w:bCs/>
          <w:iCs/>
          <w:sz w:val="24"/>
          <w:szCs w:val="24"/>
          <w:u w:val="single"/>
        </w:rPr>
      </w:pPr>
      <w:r w:rsidRPr="00131911">
        <w:rPr>
          <w:rFonts w:ascii="Times New Roman" w:hAnsi="Times New Roman" w:cs="Times New Roman"/>
          <w:bCs/>
          <w:iCs/>
          <w:sz w:val="24"/>
          <w:szCs w:val="24"/>
        </w:rPr>
        <w:t>с</w:t>
      </w:r>
      <w:r w:rsidRPr="00131911">
        <w:rPr>
          <w:rFonts w:ascii="Times New Roman" w:hAnsi="Times New Roman" w:cs="Times New Roman"/>
          <w:bCs/>
          <w:i/>
          <w:iCs/>
          <w:sz w:val="24"/>
          <w:szCs w:val="24"/>
          <w:u w:val="single"/>
        </w:rPr>
        <w:t xml:space="preserve">оциальные проекты – ежегодные совместно разрабатываемые и реализуемые школьниками - спортсменами и педагогами комплексы дел (спортивно - патриотической направленности, экологической и т.д.), ориентированные на преобразование окружающего школу - интернат социума. </w:t>
      </w:r>
    </w:p>
    <w:p w:rsidR="00131911" w:rsidRPr="00131911" w:rsidRDefault="00131911" w:rsidP="00A540AB">
      <w:pPr>
        <w:pStyle w:val="a3"/>
        <w:numPr>
          <w:ilvl w:val="0"/>
          <w:numId w:val="304"/>
        </w:numPr>
        <w:ind w:left="-567" w:firstLine="425"/>
        <w:jc w:val="both"/>
        <w:rPr>
          <w:rFonts w:ascii="Times New Roman" w:hAnsi="Times New Roman" w:cs="Times New Roman"/>
          <w:bCs/>
          <w:iCs/>
          <w:sz w:val="24"/>
          <w:szCs w:val="24"/>
          <w:u w:val="single"/>
        </w:rPr>
      </w:pPr>
      <w:r w:rsidRPr="00131911">
        <w:rPr>
          <w:rFonts w:ascii="Times New Roman" w:hAnsi="Times New Roman" w:cs="Times New Roman"/>
          <w:bCs/>
          <w:i/>
          <w:iCs/>
          <w:sz w:val="24"/>
          <w:szCs w:val="24"/>
          <w:u w:val="single"/>
        </w:rPr>
        <w:t xml:space="preserve">проводимые для жителей поселка и организуемые совместно с семьями обучающихся спортивные соревнования, состязания, праздники с целью совершенствования спортивного мастерства обучающихся - спортсменов, приобщения окружающего социума к спорту. </w:t>
      </w:r>
    </w:p>
    <w:p w:rsidR="00131911" w:rsidRPr="00131911" w:rsidRDefault="00131911" w:rsidP="00A540AB">
      <w:pPr>
        <w:pStyle w:val="a3"/>
        <w:numPr>
          <w:ilvl w:val="0"/>
          <w:numId w:val="304"/>
        </w:numPr>
        <w:ind w:left="-567" w:firstLine="425"/>
        <w:jc w:val="both"/>
        <w:rPr>
          <w:rFonts w:ascii="Times New Roman" w:hAnsi="Times New Roman" w:cs="Times New Roman"/>
          <w:bCs/>
          <w:iCs/>
          <w:sz w:val="24"/>
          <w:szCs w:val="24"/>
          <w:u w:val="single"/>
        </w:rPr>
      </w:pPr>
      <w:r w:rsidRPr="00131911">
        <w:rPr>
          <w:rFonts w:ascii="Times New Roman" w:hAnsi="Times New Roman" w:cs="Times New Roman"/>
          <w:bCs/>
          <w:i/>
          <w:iCs/>
          <w:sz w:val="24"/>
          <w:szCs w:val="24"/>
          <w:u w:val="single"/>
        </w:rPr>
        <w:t>участие во всероссийских акциях, посвященных значимым отечественным и международным событиям.</w:t>
      </w:r>
    </w:p>
    <w:p w:rsidR="00131911" w:rsidRPr="00131911" w:rsidRDefault="00131911" w:rsidP="00F10CF5">
      <w:pPr>
        <w:pStyle w:val="a3"/>
        <w:ind w:left="-567" w:firstLine="485"/>
        <w:jc w:val="both"/>
        <w:rPr>
          <w:rFonts w:ascii="Times New Roman" w:hAnsi="Times New Roman" w:cs="Times New Roman"/>
          <w:b/>
          <w:bCs/>
          <w:i/>
          <w:iCs/>
          <w:sz w:val="24"/>
          <w:szCs w:val="24"/>
        </w:rPr>
      </w:pPr>
      <w:r w:rsidRPr="00131911">
        <w:rPr>
          <w:rFonts w:ascii="Times New Roman" w:hAnsi="Times New Roman" w:cs="Times New Roman"/>
          <w:b/>
          <w:bCs/>
          <w:i/>
          <w:iCs/>
          <w:sz w:val="24"/>
          <w:szCs w:val="24"/>
        </w:rPr>
        <w:t>На школьном уровне:</w:t>
      </w:r>
    </w:p>
    <w:p w:rsidR="00131911" w:rsidRPr="00131911" w:rsidRDefault="00131911" w:rsidP="00A540AB">
      <w:pPr>
        <w:pStyle w:val="a3"/>
        <w:numPr>
          <w:ilvl w:val="0"/>
          <w:numId w:val="304"/>
        </w:numPr>
        <w:ind w:left="-567" w:firstLine="425"/>
        <w:jc w:val="both"/>
        <w:rPr>
          <w:rFonts w:ascii="Times New Roman" w:hAnsi="Times New Roman" w:cs="Times New Roman"/>
          <w:bCs/>
          <w:iCs/>
          <w:sz w:val="24"/>
          <w:szCs w:val="24"/>
        </w:rPr>
      </w:pPr>
      <w:r w:rsidRPr="00131911">
        <w:rPr>
          <w:rFonts w:ascii="Times New Roman" w:hAnsi="Times New Roman" w:cs="Times New Roman"/>
          <w:bCs/>
          <w:i/>
          <w:iCs/>
          <w:sz w:val="24"/>
          <w:szCs w:val="24"/>
          <w:u w:val="single"/>
        </w:rPr>
        <w:t>тренировочные мероприятия – ежегодные многодневные выездные мероприятия,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w:t>
      </w:r>
    </w:p>
    <w:p w:rsidR="00131911" w:rsidRPr="00131911" w:rsidRDefault="00131911" w:rsidP="00A540AB">
      <w:pPr>
        <w:pStyle w:val="a3"/>
        <w:numPr>
          <w:ilvl w:val="0"/>
          <w:numId w:val="304"/>
        </w:numPr>
        <w:ind w:left="-567" w:firstLine="425"/>
        <w:jc w:val="both"/>
        <w:rPr>
          <w:rFonts w:ascii="Times New Roman" w:hAnsi="Times New Roman" w:cs="Times New Roman"/>
          <w:bCs/>
          <w:iCs/>
          <w:sz w:val="24"/>
          <w:szCs w:val="24"/>
        </w:rPr>
      </w:pPr>
      <w:r w:rsidRPr="00131911">
        <w:rPr>
          <w:rFonts w:ascii="Times New Roman" w:hAnsi="Times New Roman" w:cs="Times New Roman"/>
          <w:bCs/>
          <w:i/>
          <w:iCs/>
          <w:sz w:val="24"/>
          <w:szCs w:val="24"/>
          <w:u w:val="single"/>
        </w:rPr>
        <w:t>общешкольные праздники – ежегодно проводимые творческие (спортивные,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 интерната:</w:t>
      </w:r>
      <w:r w:rsidRPr="00131911">
        <w:rPr>
          <w:rFonts w:ascii="Times New Roman" w:hAnsi="Times New Roman" w:cs="Times New Roman"/>
          <w:bCs/>
          <w:iCs/>
          <w:sz w:val="24"/>
          <w:szCs w:val="24"/>
        </w:rPr>
        <w:t xml:space="preserve"> </w:t>
      </w:r>
    </w:p>
    <w:p w:rsidR="00131911" w:rsidRPr="00131911" w:rsidRDefault="00131911" w:rsidP="00F10CF5">
      <w:pPr>
        <w:pStyle w:val="a3"/>
        <w:ind w:left="-567" w:firstLine="425"/>
        <w:jc w:val="both"/>
        <w:rPr>
          <w:rFonts w:ascii="Times New Roman" w:hAnsi="Times New Roman" w:cs="Times New Roman"/>
          <w:bCs/>
          <w:iCs/>
          <w:sz w:val="24"/>
          <w:szCs w:val="24"/>
        </w:rPr>
      </w:pPr>
      <w:r w:rsidRPr="00131911">
        <w:rPr>
          <w:rFonts w:ascii="Times New Roman" w:hAnsi="Times New Roman" w:cs="Times New Roman"/>
          <w:bCs/>
          <w:iCs/>
          <w:sz w:val="24"/>
          <w:szCs w:val="24"/>
        </w:rPr>
        <w:t>«День знаний», «День учителя», «День матери», Новогодние представления</w:t>
      </w:r>
      <w:proofErr w:type="gramStart"/>
      <w:r w:rsidRPr="00131911">
        <w:rPr>
          <w:rFonts w:ascii="Times New Roman" w:hAnsi="Times New Roman" w:cs="Times New Roman"/>
          <w:bCs/>
          <w:iCs/>
          <w:sz w:val="24"/>
          <w:szCs w:val="24"/>
        </w:rPr>
        <w:t>, Последний</w:t>
      </w:r>
      <w:proofErr w:type="gramEnd"/>
      <w:r w:rsidRPr="00131911">
        <w:rPr>
          <w:rFonts w:ascii="Times New Roman" w:hAnsi="Times New Roman" w:cs="Times New Roman"/>
          <w:bCs/>
          <w:iCs/>
          <w:sz w:val="24"/>
          <w:szCs w:val="24"/>
        </w:rPr>
        <w:t xml:space="preserve"> звонок. Спортивные праздники: «Всемирный день футбола», «Всемирный день спорта», «Салют Победе», спортивные состязания «А, ну-ка парни!»;</w:t>
      </w:r>
    </w:p>
    <w:p w:rsidR="00131911" w:rsidRPr="00131911" w:rsidRDefault="00131911" w:rsidP="00A540AB">
      <w:pPr>
        <w:pStyle w:val="a3"/>
        <w:numPr>
          <w:ilvl w:val="0"/>
          <w:numId w:val="304"/>
        </w:numPr>
        <w:ind w:left="-567" w:firstLine="425"/>
        <w:jc w:val="both"/>
        <w:rPr>
          <w:rFonts w:ascii="Times New Roman" w:hAnsi="Times New Roman" w:cs="Times New Roman"/>
          <w:bCs/>
          <w:iCs/>
          <w:sz w:val="24"/>
          <w:szCs w:val="24"/>
          <w:u w:val="single"/>
        </w:rPr>
      </w:pPr>
      <w:r w:rsidRPr="00131911">
        <w:rPr>
          <w:rFonts w:ascii="Times New Roman" w:hAnsi="Times New Roman" w:cs="Times New Roman"/>
          <w:bCs/>
          <w:i/>
          <w:iCs/>
          <w:sz w:val="24"/>
          <w:szCs w:val="24"/>
          <w:u w:val="single"/>
        </w:rPr>
        <w:t>торжественные р</w:t>
      </w:r>
      <w:r w:rsidRPr="00131911">
        <w:rPr>
          <w:rFonts w:ascii="Times New Roman" w:hAnsi="Times New Roman" w:cs="Times New Roman"/>
          <w:bCs/>
          <w:iCs/>
          <w:sz w:val="24"/>
          <w:szCs w:val="24"/>
        </w:rPr>
        <w:t>итуалы посвящение в команду «ИНТЕР-СПРОРТ-ПРО» приобретение ими новых социальных статусов в школе - интернате и р</w:t>
      </w:r>
      <w:r w:rsidRPr="00131911">
        <w:rPr>
          <w:rFonts w:ascii="Times New Roman" w:hAnsi="Times New Roman" w:cs="Times New Roman"/>
          <w:bCs/>
          <w:i/>
          <w:iCs/>
          <w:sz w:val="24"/>
          <w:szCs w:val="24"/>
          <w:u w:val="single"/>
        </w:rPr>
        <w:t>азвивающие школьную идентичность детей.</w:t>
      </w:r>
    </w:p>
    <w:p w:rsidR="00131911" w:rsidRPr="00131911" w:rsidRDefault="00131911" w:rsidP="00A540AB">
      <w:pPr>
        <w:pStyle w:val="a3"/>
        <w:numPr>
          <w:ilvl w:val="0"/>
          <w:numId w:val="304"/>
        </w:numPr>
        <w:ind w:left="-567" w:firstLine="425"/>
        <w:jc w:val="both"/>
        <w:rPr>
          <w:rFonts w:ascii="Times New Roman" w:hAnsi="Times New Roman" w:cs="Times New Roman"/>
          <w:bCs/>
          <w:iCs/>
          <w:sz w:val="24"/>
          <w:szCs w:val="24"/>
        </w:rPr>
      </w:pPr>
      <w:r w:rsidRPr="00131911">
        <w:rPr>
          <w:rFonts w:ascii="Times New Roman" w:hAnsi="Times New Roman" w:cs="Times New Roman"/>
          <w:bCs/>
          <w:iCs/>
          <w:sz w:val="24"/>
          <w:szCs w:val="24"/>
        </w:rPr>
        <w:t>церемонии награждения (по итогам года) спортсменов и педагогов за активное участие в жизни школы - интерната, защиту чести учреждения в соревнованиях, олимпиадах, значительный вклад в развитие школы - интерната. Это способствует поощрению социальной активности детей, развитию позитивных межличностных отношений между педагогами и воспитанниками - спортсменами, формированию чувства доверия и уважения друг к другу.</w:t>
      </w:r>
    </w:p>
    <w:p w:rsidR="00131911" w:rsidRPr="00131911" w:rsidRDefault="00131911" w:rsidP="00F10CF5">
      <w:pPr>
        <w:pStyle w:val="a3"/>
        <w:ind w:left="-567" w:firstLine="485"/>
        <w:jc w:val="both"/>
        <w:rPr>
          <w:rFonts w:ascii="Times New Roman" w:hAnsi="Times New Roman" w:cs="Times New Roman"/>
          <w:b/>
          <w:bCs/>
          <w:iCs/>
          <w:sz w:val="24"/>
          <w:szCs w:val="24"/>
          <w:u w:val="single"/>
        </w:rPr>
      </w:pPr>
      <w:r w:rsidRPr="00131911">
        <w:rPr>
          <w:rFonts w:ascii="Times New Roman" w:hAnsi="Times New Roman" w:cs="Times New Roman"/>
          <w:b/>
          <w:bCs/>
          <w:i/>
          <w:iCs/>
          <w:sz w:val="24"/>
          <w:szCs w:val="24"/>
        </w:rPr>
        <w:t>На уровне классов:</w:t>
      </w:r>
      <w:r w:rsidRPr="00131911">
        <w:rPr>
          <w:rFonts w:ascii="Times New Roman" w:hAnsi="Times New Roman" w:cs="Times New Roman"/>
          <w:b/>
          <w:bCs/>
          <w:i/>
          <w:iCs/>
          <w:sz w:val="24"/>
          <w:szCs w:val="24"/>
          <w:u w:val="single"/>
        </w:rPr>
        <w:t xml:space="preserve"> </w:t>
      </w:r>
    </w:p>
    <w:p w:rsidR="00131911" w:rsidRPr="00131911" w:rsidRDefault="00131911" w:rsidP="00A540AB">
      <w:pPr>
        <w:pStyle w:val="a3"/>
        <w:numPr>
          <w:ilvl w:val="0"/>
          <w:numId w:val="304"/>
        </w:numPr>
        <w:ind w:left="-567" w:firstLine="425"/>
        <w:jc w:val="both"/>
        <w:rPr>
          <w:rFonts w:ascii="Times New Roman" w:hAnsi="Times New Roman" w:cs="Times New Roman"/>
          <w:bCs/>
          <w:iCs/>
          <w:sz w:val="24"/>
          <w:szCs w:val="24"/>
          <w:u w:val="single"/>
        </w:rPr>
      </w:pPr>
      <w:r w:rsidRPr="00131911">
        <w:rPr>
          <w:rFonts w:ascii="Times New Roman" w:hAnsi="Times New Roman" w:cs="Times New Roman"/>
          <w:bCs/>
          <w:iCs/>
          <w:sz w:val="24"/>
          <w:szCs w:val="24"/>
        </w:rPr>
        <w:t>выбор и делегирование представителей классов в органы ученического совета</w:t>
      </w:r>
      <w:r w:rsidRPr="00131911">
        <w:rPr>
          <w:rFonts w:ascii="Times New Roman" w:hAnsi="Times New Roman" w:cs="Times New Roman"/>
          <w:bCs/>
          <w:i/>
          <w:iCs/>
          <w:sz w:val="24"/>
          <w:szCs w:val="24"/>
          <w:u w:val="single"/>
        </w:rPr>
        <w:t xml:space="preserve">, ответственных за подготовку общешкольных ключевых дел;  </w:t>
      </w:r>
    </w:p>
    <w:p w:rsidR="00131911" w:rsidRPr="00131911" w:rsidRDefault="00131911" w:rsidP="00A540AB">
      <w:pPr>
        <w:pStyle w:val="a3"/>
        <w:numPr>
          <w:ilvl w:val="0"/>
          <w:numId w:val="304"/>
        </w:numPr>
        <w:ind w:left="-567" w:firstLine="425"/>
        <w:jc w:val="both"/>
        <w:rPr>
          <w:rFonts w:ascii="Times New Roman" w:hAnsi="Times New Roman" w:cs="Times New Roman"/>
          <w:bCs/>
          <w:iCs/>
          <w:sz w:val="24"/>
          <w:szCs w:val="24"/>
          <w:u w:val="single"/>
        </w:rPr>
      </w:pPr>
      <w:r w:rsidRPr="00131911">
        <w:rPr>
          <w:rFonts w:ascii="Times New Roman" w:hAnsi="Times New Roman" w:cs="Times New Roman"/>
          <w:bCs/>
          <w:i/>
          <w:iCs/>
          <w:sz w:val="24"/>
          <w:szCs w:val="24"/>
          <w:u w:val="single"/>
        </w:rPr>
        <w:t xml:space="preserve">участие школьных классов в реализации общешкольных ключевых дел; </w:t>
      </w:r>
    </w:p>
    <w:p w:rsidR="00131911" w:rsidRPr="00131911" w:rsidRDefault="00131911" w:rsidP="00B53984">
      <w:pPr>
        <w:pStyle w:val="af2"/>
      </w:pPr>
      <w:r w:rsidRPr="00131911">
        <w:t>проведение в рамках класса итогового анализа детьми общешкольных ключевых дел.</w:t>
      </w:r>
    </w:p>
    <w:p w:rsidR="00131911" w:rsidRPr="00131911" w:rsidRDefault="00131911" w:rsidP="00F10CF5">
      <w:pPr>
        <w:pStyle w:val="a3"/>
        <w:ind w:left="-567" w:firstLine="485"/>
        <w:jc w:val="both"/>
        <w:rPr>
          <w:rFonts w:ascii="Times New Roman" w:hAnsi="Times New Roman" w:cs="Times New Roman"/>
          <w:b/>
          <w:bCs/>
          <w:iCs/>
          <w:sz w:val="24"/>
          <w:szCs w:val="24"/>
          <w:u w:val="single"/>
        </w:rPr>
      </w:pPr>
      <w:r w:rsidRPr="00131911">
        <w:rPr>
          <w:rFonts w:ascii="Times New Roman" w:hAnsi="Times New Roman" w:cs="Times New Roman"/>
          <w:b/>
          <w:bCs/>
          <w:i/>
          <w:iCs/>
          <w:sz w:val="24"/>
          <w:szCs w:val="24"/>
        </w:rPr>
        <w:t>На индивидуальном уровне:</w:t>
      </w:r>
      <w:r w:rsidRPr="00131911">
        <w:rPr>
          <w:rFonts w:ascii="Times New Roman" w:hAnsi="Times New Roman" w:cs="Times New Roman"/>
          <w:b/>
          <w:bCs/>
          <w:i/>
          <w:iCs/>
          <w:sz w:val="24"/>
          <w:szCs w:val="24"/>
          <w:u w:val="single"/>
        </w:rPr>
        <w:t xml:space="preserve"> </w:t>
      </w:r>
    </w:p>
    <w:p w:rsidR="00131911" w:rsidRPr="00131911" w:rsidRDefault="00131911" w:rsidP="00A540AB">
      <w:pPr>
        <w:pStyle w:val="a3"/>
        <w:numPr>
          <w:ilvl w:val="0"/>
          <w:numId w:val="304"/>
        </w:numPr>
        <w:ind w:left="-567" w:firstLine="425"/>
        <w:jc w:val="both"/>
        <w:rPr>
          <w:rFonts w:ascii="Times New Roman" w:hAnsi="Times New Roman" w:cs="Times New Roman"/>
          <w:bCs/>
          <w:iCs/>
          <w:sz w:val="24"/>
          <w:szCs w:val="24"/>
        </w:rPr>
      </w:pPr>
      <w:r w:rsidRPr="00131911">
        <w:rPr>
          <w:rFonts w:ascii="Times New Roman" w:hAnsi="Times New Roman" w:cs="Times New Roman"/>
          <w:bCs/>
          <w:i/>
          <w:iCs/>
          <w:sz w:val="24"/>
          <w:szCs w:val="24"/>
          <w:u w:val="single"/>
        </w:rPr>
        <w:lastRenderedPageBreak/>
        <w:t>вовлечение по возможности</w:t>
      </w:r>
      <w:r w:rsidRPr="00131911">
        <w:rPr>
          <w:rFonts w:ascii="Times New Roman" w:hAnsi="Times New Roman" w:cs="Times New Roman"/>
          <w:bCs/>
          <w:iCs/>
          <w:sz w:val="24"/>
          <w:szCs w:val="24"/>
        </w:rPr>
        <w:t xml:space="preserve"> каждого ребенка в ключевые дела школы - интерната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131911" w:rsidRPr="00131911" w:rsidRDefault="00131911" w:rsidP="00A540AB">
      <w:pPr>
        <w:pStyle w:val="a3"/>
        <w:numPr>
          <w:ilvl w:val="0"/>
          <w:numId w:val="304"/>
        </w:numPr>
        <w:ind w:left="-567" w:firstLine="425"/>
        <w:jc w:val="both"/>
        <w:rPr>
          <w:rFonts w:ascii="Times New Roman" w:hAnsi="Times New Roman" w:cs="Times New Roman"/>
          <w:bCs/>
          <w:iCs/>
          <w:sz w:val="24"/>
          <w:szCs w:val="24"/>
        </w:rPr>
      </w:pPr>
      <w:r w:rsidRPr="00131911">
        <w:rPr>
          <w:rFonts w:ascii="Times New Roman" w:hAnsi="Times New Roman" w:cs="Times New Roman"/>
          <w:bCs/>
          <w:iCs/>
          <w:sz w:val="24"/>
          <w:szCs w:val="24"/>
        </w:rPr>
        <w:t>индивидуальная помощь ребенку в освоении навыков подготовки, проведения и анализа ключевых дел;</w:t>
      </w:r>
    </w:p>
    <w:p w:rsidR="00131911" w:rsidRPr="00131911" w:rsidRDefault="00131911" w:rsidP="00A540AB">
      <w:pPr>
        <w:pStyle w:val="a3"/>
        <w:numPr>
          <w:ilvl w:val="0"/>
          <w:numId w:val="304"/>
        </w:numPr>
        <w:ind w:left="-567" w:firstLine="425"/>
        <w:jc w:val="both"/>
        <w:rPr>
          <w:rFonts w:ascii="Times New Roman" w:hAnsi="Times New Roman" w:cs="Times New Roman"/>
          <w:bCs/>
          <w:iCs/>
          <w:sz w:val="24"/>
          <w:szCs w:val="24"/>
        </w:rPr>
      </w:pPr>
      <w:r w:rsidRPr="00131911">
        <w:rPr>
          <w:rFonts w:ascii="Times New Roman" w:hAnsi="Times New Roman" w:cs="Times New Roman"/>
          <w:bCs/>
          <w:iCs/>
          <w:sz w:val="24"/>
          <w:szCs w:val="24"/>
        </w:rPr>
        <w:t>наблюдение за поведением ребенка в ситуациях подготовки, проведения и анализа ключевых дел, за его отношениями со сверстниками, с педагогами и другими взрослыми.</w:t>
      </w:r>
    </w:p>
    <w:p w:rsidR="00131911" w:rsidRPr="00131911" w:rsidRDefault="00131911" w:rsidP="00F10CF5">
      <w:pPr>
        <w:pStyle w:val="a3"/>
        <w:ind w:left="-567" w:firstLine="485"/>
        <w:jc w:val="both"/>
        <w:rPr>
          <w:rFonts w:ascii="Times New Roman" w:hAnsi="Times New Roman" w:cs="Times New Roman"/>
          <w:b/>
          <w:bCs/>
          <w:iCs/>
          <w:sz w:val="24"/>
          <w:szCs w:val="24"/>
        </w:rPr>
      </w:pPr>
      <w:r w:rsidRPr="00131911">
        <w:rPr>
          <w:rFonts w:ascii="Times New Roman" w:hAnsi="Times New Roman" w:cs="Times New Roman"/>
          <w:b/>
          <w:bCs/>
          <w:iCs/>
          <w:sz w:val="24"/>
          <w:szCs w:val="24"/>
        </w:rPr>
        <w:t xml:space="preserve"> «Классное руководство»</w:t>
      </w:r>
    </w:p>
    <w:p w:rsidR="00131911" w:rsidRPr="00131911" w:rsidRDefault="00131911" w:rsidP="00F10CF5">
      <w:pPr>
        <w:pStyle w:val="a3"/>
        <w:ind w:left="-567" w:firstLine="425"/>
        <w:jc w:val="both"/>
        <w:rPr>
          <w:rFonts w:ascii="Times New Roman" w:hAnsi="Times New Roman" w:cs="Times New Roman"/>
          <w:bCs/>
          <w:iCs/>
          <w:sz w:val="24"/>
          <w:szCs w:val="24"/>
        </w:rPr>
      </w:pPr>
      <w:r w:rsidRPr="00131911">
        <w:rPr>
          <w:rFonts w:ascii="Times New Roman" w:hAnsi="Times New Roman" w:cs="Times New Roman"/>
          <w:bCs/>
          <w:iCs/>
          <w:sz w:val="24"/>
          <w:szCs w:val="24"/>
        </w:rPr>
        <w:t xml:space="preserve"> Осуществляя работу с классом, педагог (классный руководитель, воспитатель) организует работу с коллективом класса; индивидуальную работу с обучающимися вверенного ему класса; работу с учителями, преподающими в данном классе; работу с родителями обучающихся или их законными представителями.</w:t>
      </w:r>
    </w:p>
    <w:p w:rsidR="00131911" w:rsidRPr="00131911" w:rsidRDefault="00131911" w:rsidP="00F10CF5">
      <w:pPr>
        <w:pStyle w:val="a3"/>
        <w:ind w:left="-567" w:firstLine="425"/>
        <w:jc w:val="both"/>
        <w:rPr>
          <w:rFonts w:ascii="Times New Roman" w:hAnsi="Times New Roman" w:cs="Times New Roman"/>
          <w:bCs/>
          <w:iCs/>
          <w:sz w:val="24"/>
          <w:szCs w:val="24"/>
        </w:rPr>
      </w:pPr>
      <w:r w:rsidRPr="00131911">
        <w:rPr>
          <w:rFonts w:ascii="Times New Roman" w:hAnsi="Times New Roman" w:cs="Times New Roman"/>
          <w:bCs/>
          <w:iCs/>
          <w:sz w:val="24"/>
          <w:szCs w:val="24"/>
        </w:rPr>
        <w:t>Главное предназначение классного руководителя/воспитателя - создать условия для становления личности спортсмена, входящего в современный ему мир, воспитать    человека, способного достойно занять своё место в жизни, через реализацию основных направлений воспитания:</w:t>
      </w:r>
    </w:p>
    <w:p w:rsidR="00131911" w:rsidRPr="00131911" w:rsidRDefault="00131911" w:rsidP="00A540AB">
      <w:pPr>
        <w:pStyle w:val="a3"/>
        <w:numPr>
          <w:ilvl w:val="0"/>
          <w:numId w:val="304"/>
        </w:numPr>
        <w:ind w:left="-567" w:firstLine="425"/>
        <w:jc w:val="both"/>
        <w:rPr>
          <w:rFonts w:ascii="Times New Roman" w:hAnsi="Times New Roman" w:cs="Times New Roman"/>
          <w:bCs/>
          <w:iCs/>
          <w:sz w:val="24"/>
          <w:szCs w:val="24"/>
        </w:rPr>
      </w:pPr>
      <w:r w:rsidRPr="00131911">
        <w:rPr>
          <w:rFonts w:ascii="Times New Roman" w:hAnsi="Times New Roman" w:cs="Times New Roman"/>
          <w:bCs/>
          <w:iCs/>
          <w:sz w:val="24"/>
          <w:szCs w:val="24"/>
        </w:rPr>
        <w:t>Воспитание гражданственности, патриотизма, социальной ответственности и компетентности, уважения к правам, свободам и обязанностям человека.</w:t>
      </w:r>
    </w:p>
    <w:p w:rsidR="00131911" w:rsidRPr="00131911" w:rsidRDefault="00131911" w:rsidP="00A540AB">
      <w:pPr>
        <w:pStyle w:val="a3"/>
        <w:numPr>
          <w:ilvl w:val="0"/>
          <w:numId w:val="304"/>
        </w:numPr>
        <w:ind w:left="-567" w:firstLine="425"/>
        <w:jc w:val="both"/>
        <w:rPr>
          <w:rFonts w:ascii="Times New Roman" w:hAnsi="Times New Roman" w:cs="Times New Roman"/>
          <w:bCs/>
          <w:iCs/>
          <w:sz w:val="24"/>
          <w:szCs w:val="24"/>
        </w:rPr>
      </w:pPr>
      <w:r w:rsidRPr="00131911">
        <w:rPr>
          <w:rFonts w:ascii="Times New Roman" w:hAnsi="Times New Roman" w:cs="Times New Roman"/>
          <w:bCs/>
          <w:iCs/>
          <w:sz w:val="24"/>
          <w:szCs w:val="24"/>
        </w:rPr>
        <w:t>Воспитание трудолюбия, творческого отношения к образованию, труду, жизни, подготовка к сознательному выбору профессии.</w:t>
      </w:r>
    </w:p>
    <w:p w:rsidR="00131911" w:rsidRPr="00131911" w:rsidRDefault="00131911" w:rsidP="00A540AB">
      <w:pPr>
        <w:pStyle w:val="a3"/>
        <w:numPr>
          <w:ilvl w:val="0"/>
          <w:numId w:val="304"/>
        </w:numPr>
        <w:ind w:left="-567" w:firstLine="425"/>
        <w:jc w:val="both"/>
        <w:rPr>
          <w:rFonts w:ascii="Times New Roman" w:hAnsi="Times New Roman" w:cs="Times New Roman"/>
          <w:bCs/>
          <w:iCs/>
          <w:sz w:val="24"/>
          <w:szCs w:val="24"/>
        </w:rPr>
      </w:pPr>
      <w:r w:rsidRPr="00131911">
        <w:rPr>
          <w:rFonts w:ascii="Times New Roman" w:hAnsi="Times New Roman" w:cs="Times New Roman"/>
          <w:bCs/>
          <w:iCs/>
          <w:sz w:val="24"/>
          <w:szCs w:val="24"/>
        </w:rPr>
        <w:t>Формирование ценностного отношения к семье, здоровью и здоровому образу жизни.</w:t>
      </w:r>
    </w:p>
    <w:p w:rsidR="00131911" w:rsidRPr="00131911" w:rsidRDefault="00131911" w:rsidP="00A540AB">
      <w:pPr>
        <w:pStyle w:val="a3"/>
        <w:numPr>
          <w:ilvl w:val="0"/>
          <w:numId w:val="304"/>
        </w:numPr>
        <w:ind w:left="-567" w:firstLine="425"/>
        <w:jc w:val="both"/>
        <w:rPr>
          <w:rFonts w:ascii="Times New Roman" w:hAnsi="Times New Roman" w:cs="Times New Roman"/>
          <w:bCs/>
          <w:iCs/>
          <w:sz w:val="24"/>
          <w:szCs w:val="24"/>
        </w:rPr>
      </w:pPr>
      <w:r w:rsidRPr="00131911">
        <w:rPr>
          <w:rFonts w:ascii="Times New Roman" w:hAnsi="Times New Roman" w:cs="Times New Roman"/>
          <w:bCs/>
          <w:iCs/>
          <w:sz w:val="24"/>
          <w:szCs w:val="24"/>
        </w:rPr>
        <w:t>Воспитание ценностного отношения к природе, окружающей среде (экологическое воспитание).</w:t>
      </w:r>
    </w:p>
    <w:p w:rsidR="00131911" w:rsidRPr="00131911" w:rsidRDefault="00131911" w:rsidP="00A540AB">
      <w:pPr>
        <w:pStyle w:val="a3"/>
        <w:numPr>
          <w:ilvl w:val="0"/>
          <w:numId w:val="304"/>
        </w:numPr>
        <w:ind w:left="-567" w:firstLine="425"/>
        <w:jc w:val="both"/>
        <w:rPr>
          <w:rFonts w:ascii="Times New Roman" w:hAnsi="Times New Roman" w:cs="Times New Roman"/>
          <w:bCs/>
          <w:iCs/>
          <w:sz w:val="24"/>
          <w:szCs w:val="24"/>
        </w:rPr>
      </w:pPr>
      <w:r w:rsidRPr="00131911">
        <w:rPr>
          <w:rFonts w:ascii="Times New Roman" w:hAnsi="Times New Roman" w:cs="Times New Roman"/>
          <w:bCs/>
          <w:iCs/>
          <w:sz w:val="24"/>
          <w:szCs w:val="24"/>
        </w:rPr>
        <w:t>Воспитание ценностного отношения к прекрасному, формирование представлений об</w:t>
      </w:r>
    </w:p>
    <w:p w:rsidR="00131911" w:rsidRPr="00131911" w:rsidRDefault="00131911" w:rsidP="00F10CF5">
      <w:pPr>
        <w:pStyle w:val="a3"/>
        <w:ind w:left="-567" w:firstLine="425"/>
        <w:jc w:val="both"/>
        <w:rPr>
          <w:rFonts w:ascii="Times New Roman" w:hAnsi="Times New Roman" w:cs="Times New Roman"/>
          <w:bCs/>
          <w:iCs/>
          <w:sz w:val="24"/>
          <w:szCs w:val="24"/>
        </w:rPr>
      </w:pPr>
      <w:r w:rsidRPr="00131911">
        <w:rPr>
          <w:rFonts w:ascii="Times New Roman" w:hAnsi="Times New Roman" w:cs="Times New Roman"/>
          <w:bCs/>
          <w:iCs/>
          <w:sz w:val="24"/>
          <w:szCs w:val="24"/>
        </w:rPr>
        <w:t>эстетических идеалах и ценностях, основ эстетической культуры (эстетическое воспитание).</w:t>
      </w:r>
    </w:p>
    <w:p w:rsidR="00131911" w:rsidRPr="00131911" w:rsidRDefault="00131911" w:rsidP="00F10CF5">
      <w:pPr>
        <w:pStyle w:val="a3"/>
        <w:ind w:left="-567" w:firstLine="485"/>
        <w:jc w:val="both"/>
        <w:rPr>
          <w:rFonts w:ascii="Times New Roman" w:hAnsi="Times New Roman" w:cs="Times New Roman"/>
          <w:b/>
          <w:bCs/>
          <w:i/>
          <w:iCs/>
          <w:sz w:val="24"/>
          <w:szCs w:val="24"/>
          <w:u w:val="single"/>
        </w:rPr>
      </w:pPr>
      <w:bookmarkStart w:id="434" w:name="Работа_с_классным_коллективом:"/>
      <w:bookmarkEnd w:id="434"/>
      <w:r w:rsidRPr="00131911">
        <w:rPr>
          <w:rFonts w:ascii="Times New Roman" w:hAnsi="Times New Roman" w:cs="Times New Roman"/>
          <w:b/>
          <w:bCs/>
          <w:i/>
          <w:iCs/>
          <w:sz w:val="24"/>
          <w:szCs w:val="24"/>
        </w:rPr>
        <w:t>Работа с классным коллективом:</w:t>
      </w:r>
    </w:p>
    <w:p w:rsidR="00131911" w:rsidRPr="00131911" w:rsidRDefault="00131911" w:rsidP="00A540AB">
      <w:pPr>
        <w:pStyle w:val="a3"/>
        <w:numPr>
          <w:ilvl w:val="0"/>
          <w:numId w:val="304"/>
        </w:numPr>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инициирование и поддержка участия класса в общешкольных ключевых делах, оказание необходимой помощи спортсменам в их подготовке, проведении и анализе; выработка совместно со школьниками - спортсменами законов класса, помогающих им освоить нормы и правила общения, которым они должны следовать в школе - интернате; организация интересных и полезных для  личностного развития спортсменов совместных дел, тем самым дать им возможность самореализоваться, а с другой, установить и упрочить доверительные отношения с учащимися - спортсменами класса, стать для них значимым взрослым, задающим образцы поведения в обществе.</w:t>
      </w:r>
    </w:p>
    <w:p w:rsidR="00131911" w:rsidRPr="00131911" w:rsidRDefault="00131911" w:rsidP="00F10CF5">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Формированию и сплочению коллектива класса способствуют следующие дела, акции, события, проекты, занятия:</w:t>
      </w:r>
    </w:p>
    <w:p w:rsidR="00131911" w:rsidRPr="00131911" w:rsidRDefault="00131911" w:rsidP="00F10CF5">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Классные часы/воспитательные мероприятия по направлениям воспитательной работы:</w:t>
      </w:r>
      <w:r w:rsidR="00F10CF5">
        <w:rPr>
          <w:rFonts w:ascii="Times New Roman" w:hAnsi="Times New Roman" w:cs="Times New Roman"/>
          <w:bCs/>
          <w:iCs/>
          <w:sz w:val="24"/>
          <w:szCs w:val="24"/>
        </w:rPr>
        <w:t xml:space="preserve"> </w:t>
      </w:r>
      <w:r w:rsidRPr="00131911">
        <w:rPr>
          <w:rFonts w:ascii="Times New Roman" w:hAnsi="Times New Roman" w:cs="Times New Roman"/>
          <w:bCs/>
          <w:iCs/>
          <w:sz w:val="24"/>
          <w:szCs w:val="24"/>
        </w:rPr>
        <w:t xml:space="preserve">тематические (согласно плану классного руководителя, посвященные юбилейным датам, Дням воинской славы, событию в классе, в городе, стране), способствующие расширению кругозора детей, формированию эстетического вкуса, позволяющие лучше узнать и полюбить свою Родину; игровые, способствующие сплочению коллектива, поднятию настроения, предупреждающие стрессовые ситуации; проблемные, направленные на устранение конфликтных ситуаций в классе, школе - интернату, позволяющие решать спорные вопросы; организационные, связанные к подготовкой класса к общему делу; </w:t>
      </w:r>
      <w:proofErr w:type="spellStart"/>
      <w:r w:rsidRPr="00131911">
        <w:rPr>
          <w:rFonts w:ascii="Times New Roman" w:hAnsi="Times New Roman" w:cs="Times New Roman"/>
          <w:bCs/>
          <w:iCs/>
          <w:sz w:val="24"/>
          <w:szCs w:val="24"/>
        </w:rPr>
        <w:t>здоровьесберегающие</w:t>
      </w:r>
      <w:proofErr w:type="spellEnd"/>
      <w:r w:rsidRPr="00131911">
        <w:rPr>
          <w:rFonts w:ascii="Times New Roman" w:hAnsi="Times New Roman" w:cs="Times New Roman"/>
          <w:bCs/>
          <w:iCs/>
          <w:sz w:val="24"/>
          <w:szCs w:val="24"/>
        </w:rPr>
        <w:t>, позволяющие получить опыт безопасного поведения в социуме, ведения здорового образа жизни и заботы о здоровье других людей;</w:t>
      </w:r>
    </w:p>
    <w:p w:rsidR="00131911" w:rsidRPr="00131911" w:rsidRDefault="00131911" w:rsidP="00A540AB">
      <w:pPr>
        <w:pStyle w:val="a3"/>
        <w:numPr>
          <w:ilvl w:val="0"/>
          <w:numId w:val="304"/>
        </w:numPr>
        <w:ind w:left="-567" w:firstLine="425"/>
        <w:jc w:val="both"/>
        <w:rPr>
          <w:rFonts w:ascii="Times New Roman" w:hAnsi="Times New Roman" w:cs="Times New Roman"/>
          <w:bCs/>
          <w:iCs/>
          <w:sz w:val="24"/>
          <w:szCs w:val="24"/>
        </w:rPr>
      </w:pPr>
      <w:r w:rsidRPr="00131911">
        <w:rPr>
          <w:rFonts w:ascii="Times New Roman" w:hAnsi="Times New Roman" w:cs="Times New Roman"/>
          <w:bCs/>
          <w:iCs/>
          <w:sz w:val="24"/>
          <w:szCs w:val="24"/>
        </w:rPr>
        <w:t xml:space="preserve">сплочение коллектива класса через: игры и тренинги на сплочение и </w:t>
      </w:r>
      <w:proofErr w:type="spellStart"/>
      <w:r w:rsidRPr="00131911">
        <w:rPr>
          <w:rFonts w:ascii="Times New Roman" w:hAnsi="Times New Roman" w:cs="Times New Roman"/>
          <w:bCs/>
          <w:iCs/>
          <w:sz w:val="24"/>
          <w:szCs w:val="24"/>
        </w:rPr>
        <w:t>командообразование</w:t>
      </w:r>
      <w:proofErr w:type="spellEnd"/>
      <w:r w:rsidRPr="00131911">
        <w:rPr>
          <w:rFonts w:ascii="Times New Roman" w:hAnsi="Times New Roman" w:cs="Times New Roman"/>
          <w:bCs/>
          <w:iCs/>
          <w:sz w:val="24"/>
          <w:szCs w:val="24"/>
        </w:rPr>
        <w:t xml:space="preserve">, организуемые классными руководителями и родителями; празднования в классе дней рождения </w:t>
      </w:r>
      <w:r w:rsidRPr="00131911">
        <w:rPr>
          <w:rFonts w:ascii="Times New Roman" w:hAnsi="Times New Roman" w:cs="Times New Roman"/>
          <w:bCs/>
          <w:iCs/>
          <w:sz w:val="24"/>
          <w:szCs w:val="24"/>
        </w:rPr>
        <w:lastRenderedPageBreak/>
        <w:t xml:space="preserve">спортсменов, включающие в себя подготовленные ученическими </w:t>
      </w:r>
      <w:proofErr w:type="spellStart"/>
      <w:r w:rsidRPr="00131911">
        <w:rPr>
          <w:rFonts w:ascii="Times New Roman" w:hAnsi="Times New Roman" w:cs="Times New Roman"/>
          <w:bCs/>
          <w:iCs/>
          <w:sz w:val="24"/>
          <w:szCs w:val="24"/>
        </w:rPr>
        <w:t>микрогруппами</w:t>
      </w:r>
      <w:proofErr w:type="spellEnd"/>
      <w:r w:rsidRPr="00131911">
        <w:rPr>
          <w:rFonts w:ascii="Times New Roman" w:hAnsi="Times New Roman" w:cs="Times New Roman"/>
          <w:bCs/>
          <w:iCs/>
          <w:sz w:val="24"/>
          <w:szCs w:val="24"/>
        </w:rPr>
        <w:t xml:space="preserve"> поздравления, сюрпризы, творческие подарки и розыгрыши; регулярные </w:t>
      </w:r>
      <w:proofErr w:type="spellStart"/>
      <w:r w:rsidRPr="00131911">
        <w:rPr>
          <w:rFonts w:ascii="Times New Roman" w:hAnsi="Times New Roman" w:cs="Times New Roman"/>
          <w:bCs/>
          <w:iCs/>
          <w:sz w:val="24"/>
          <w:szCs w:val="24"/>
        </w:rPr>
        <w:t>внутриклассные</w:t>
      </w:r>
      <w:proofErr w:type="spellEnd"/>
      <w:r w:rsidRPr="00131911">
        <w:rPr>
          <w:rFonts w:ascii="Times New Roman" w:hAnsi="Times New Roman" w:cs="Times New Roman"/>
          <w:bCs/>
          <w:iCs/>
          <w:sz w:val="24"/>
          <w:szCs w:val="24"/>
        </w:rPr>
        <w:t xml:space="preserve"> «огоньки» и вечера, дающие каждому школьнику возможность рефлексии собственного участия в жизни класса.</w:t>
      </w:r>
    </w:p>
    <w:p w:rsidR="00131911" w:rsidRPr="00131911" w:rsidRDefault="00131911" w:rsidP="00F10CF5">
      <w:pPr>
        <w:pStyle w:val="a3"/>
        <w:ind w:left="-567" w:firstLine="485"/>
        <w:jc w:val="both"/>
        <w:rPr>
          <w:rFonts w:ascii="Times New Roman" w:hAnsi="Times New Roman" w:cs="Times New Roman"/>
          <w:b/>
          <w:bCs/>
          <w:i/>
          <w:iCs/>
          <w:sz w:val="24"/>
          <w:szCs w:val="24"/>
          <w:u w:val="single"/>
        </w:rPr>
      </w:pPr>
      <w:bookmarkStart w:id="435" w:name="Индивидуальная_работа_с_учащимися:"/>
      <w:bookmarkEnd w:id="435"/>
      <w:r w:rsidRPr="00131911">
        <w:rPr>
          <w:rFonts w:ascii="Times New Roman" w:hAnsi="Times New Roman" w:cs="Times New Roman"/>
          <w:b/>
          <w:bCs/>
          <w:i/>
          <w:iCs/>
          <w:sz w:val="24"/>
          <w:szCs w:val="24"/>
        </w:rPr>
        <w:t>Индивидуальная работа с учащимися:</w:t>
      </w:r>
    </w:p>
    <w:p w:rsidR="00131911" w:rsidRPr="00131911" w:rsidRDefault="00131911" w:rsidP="00A540AB">
      <w:pPr>
        <w:pStyle w:val="a3"/>
        <w:numPr>
          <w:ilvl w:val="0"/>
          <w:numId w:val="309"/>
        </w:numPr>
        <w:ind w:left="-567" w:firstLine="425"/>
        <w:jc w:val="both"/>
        <w:rPr>
          <w:rFonts w:ascii="Times New Roman" w:hAnsi="Times New Roman" w:cs="Times New Roman"/>
          <w:bCs/>
          <w:iCs/>
          <w:sz w:val="24"/>
          <w:szCs w:val="24"/>
        </w:rPr>
      </w:pPr>
      <w:r w:rsidRPr="00131911">
        <w:rPr>
          <w:rFonts w:ascii="Times New Roman" w:hAnsi="Times New Roman" w:cs="Times New Roman"/>
          <w:bCs/>
          <w:iCs/>
          <w:sz w:val="24"/>
          <w:szCs w:val="24"/>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131911" w:rsidRPr="00131911" w:rsidRDefault="00131911" w:rsidP="00A540AB">
      <w:pPr>
        <w:pStyle w:val="a3"/>
        <w:numPr>
          <w:ilvl w:val="0"/>
          <w:numId w:val="309"/>
        </w:numPr>
        <w:ind w:left="-567" w:firstLine="425"/>
        <w:jc w:val="both"/>
        <w:rPr>
          <w:rFonts w:ascii="Times New Roman" w:hAnsi="Times New Roman" w:cs="Times New Roman"/>
          <w:bCs/>
          <w:iCs/>
          <w:sz w:val="24"/>
          <w:szCs w:val="24"/>
        </w:rPr>
      </w:pPr>
      <w:r w:rsidRPr="00131911">
        <w:rPr>
          <w:rFonts w:ascii="Times New Roman" w:hAnsi="Times New Roman" w:cs="Times New Roman"/>
          <w:bCs/>
          <w:iCs/>
          <w:sz w:val="24"/>
          <w:szCs w:val="24"/>
        </w:rPr>
        <w:t>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w:t>
      </w:r>
    </w:p>
    <w:p w:rsidR="00131911" w:rsidRPr="00131911" w:rsidRDefault="00131911" w:rsidP="00A540AB">
      <w:pPr>
        <w:pStyle w:val="a3"/>
        <w:numPr>
          <w:ilvl w:val="0"/>
          <w:numId w:val="309"/>
        </w:numPr>
        <w:ind w:left="-567" w:firstLine="425"/>
        <w:jc w:val="both"/>
        <w:rPr>
          <w:rFonts w:ascii="Times New Roman" w:hAnsi="Times New Roman" w:cs="Times New Roman"/>
          <w:bCs/>
          <w:iCs/>
          <w:sz w:val="24"/>
          <w:szCs w:val="24"/>
        </w:rPr>
      </w:pPr>
      <w:r w:rsidRPr="00131911">
        <w:rPr>
          <w:rFonts w:ascii="Times New Roman" w:hAnsi="Times New Roman" w:cs="Times New Roman"/>
          <w:bCs/>
          <w:iCs/>
          <w:sz w:val="24"/>
          <w:szCs w:val="24"/>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вместе анализируют свои успехи и неудачи;</w:t>
      </w:r>
    </w:p>
    <w:p w:rsidR="00131911" w:rsidRPr="00131911" w:rsidRDefault="00131911" w:rsidP="00A540AB">
      <w:pPr>
        <w:pStyle w:val="a3"/>
        <w:numPr>
          <w:ilvl w:val="0"/>
          <w:numId w:val="309"/>
        </w:numPr>
        <w:ind w:left="-567" w:firstLine="425"/>
        <w:jc w:val="both"/>
        <w:rPr>
          <w:rFonts w:ascii="Times New Roman" w:hAnsi="Times New Roman" w:cs="Times New Roman"/>
          <w:bCs/>
          <w:iCs/>
          <w:sz w:val="24"/>
          <w:szCs w:val="24"/>
        </w:rPr>
      </w:pPr>
      <w:r w:rsidRPr="00131911">
        <w:rPr>
          <w:rFonts w:ascii="Times New Roman" w:hAnsi="Times New Roman" w:cs="Times New Roman"/>
          <w:bCs/>
          <w:iCs/>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131911" w:rsidRPr="00131911" w:rsidRDefault="00131911" w:rsidP="00F10CF5">
      <w:pPr>
        <w:pStyle w:val="a3"/>
        <w:ind w:left="-567" w:firstLine="485"/>
        <w:jc w:val="both"/>
        <w:rPr>
          <w:rFonts w:ascii="Times New Roman" w:hAnsi="Times New Roman" w:cs="Times New Roman"/>
          <w:b/>
          <w:bCs/>
          <w:i/>
          <w:iCs/>
          <w:sz w:val="24"/>
          <w:szCs w:val="24"/>
          <w:u w:val="single"/>
        </w:rPr>
      </w:pPr>
      <w:bookmarkStart w:id="436" w:name="Работа_с_учителями,_преподающими_в_класс"/>
      <w:bookmarkEnd w:id="436"/>
      <w:r w:rsidRPr="00131911">
        <w:rPr>
          <w:rFonts w:ascii="Times New Roman" w:hAnsi="Times New Roman" w:cs="Times New Roman"/>
          <w:b/>
          <w:bCs/>
          <w:i/>
          <w:iCs/>
          <w:sz w:val="24"/>
          <w:szCs w:val="24"/>
        </w:rPr>
        <w:t>Работа с учителями, преподающими в классе:</w:t>
      </w:r>
    </w:p>
    <w:p w:rsidR="00131911" w:rsidRPr="00131911" w:rsidRDefault="00131911" w:rsidP="00A540AB">
      <w:pPr>
        <w:pStyle w:val="a3"/>
        <w:numPr>
          <w:ilvl w:val="0"/>
          <w:numId w:val="309"/>
        </w:numPr>
        <w:ind w:left="-567" w:firstLine="425"/>
        <w:jc w:val="both"/>
        <w:rPr>
          <w:rFonts w:ascii="Times New Roman" w:hAnsi="Times New Roman" w:cs="Times New Roman"/>
          <w:bCs/>
          <w:iCs/>
          <w:sz w:val="24"/>
          <w:szCs w:val="24"/>
        </w:rPr>
      </w:pPr>
      <w:r w:rsidRPr="00131911">
        <w:rPr>
          <w:rFonts w:ascii="Times New Roman" w:hAnsi="Times New Roman" w:cs="Times New Roman"/>
          <w:bCs/>
          <w:iCs/>
          <w:sz w:val="24"/>
          <w:szCs w:val="24"/>
        </w:rPr>
        <w:t>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p w:rsidR="00131911" w:rsidRPr="00131911" w:rsidRDefault="00131911" w:rsidP="00F10CF5">
      <w:pPr>
        <w:pStyle w:val="a3"/>
        <w:ind w:left="-567" w:firstLine="425"/>
        <w:jc w:val="both"/>
        <w:rPr>
          <w:rFonts w:ascii="Times New Roman" w:hAnsi="Times New Roman" w:cs="Times New Roman"/>
          <w:bCs/>
          <w:iCs/>
          <w:sz w:val="24"/>
          <w:szCs w:val="24"/>
        </w:rPr>
      </w:pPr>
      <w:r w:rsidRPr="00131911">
        <w:rPr>
          <w:rFonts w:ascii="Times New Roman" w:hAnsi="Times New Roman" w:cs="Times New Roman"/>
          <w:bCs/>
          <w:iCs/>
          <w:sz w:val="24"/>
          <w:szCs w:val="24"/>
        </w:rPr>
        <w:t>проведение мини-педсоветов, направленных на решение конкретных проблем класса и интеграцию воспитательных влияний на спортсменов;</w:t>
      </w:r>
    </w:p>
    <w:p w:rsidR="00131911" w:rsidRPr="00131911" w:rsidRDefault="00131911" w:rsidP="00A540AB">
      <w:pPr>
        <w:pStyle w:val="a3"/>
        <w:numPr>
          <w:ilvl w:val="0"/>
          <w:numId w:val="309"/>
        </w:numPr>
        <w:ind w:left="-567" w:firstLine="425"/>
        <w:jc w:val="both"/>
        <w:rPr>
          <w:rFonts w:ascii="Times New Roman" w:hAnsi="Times New Roman" w:cs="Times New Roman"/>
          <w:bCs/>
          <w:iCs/>
          <w:sz w:val="24"/>
          <w:szCs w:val="24"/>
        </w:rPr>
      </w:pPr>
      <w:r w:rsidRPr="00131911">
        <w:rPr>
          <w:rFonts w:ascii="Times New Roman" w:hAnsi="Times New Roman" w:cs="Times New Roman"/>
          <w:bCs/>
          <w:iCs/>
          <w:sz w:val="24"/>
          <w:szCs w:val="24"/>
        </w:rPr>
        <w:t xml:space="preserve">привлечение учителей к участию во </w:t>
      </w:r>
      <w:proofErr w:type="spellStart"/>
      <w:r w:rsidRPr="00131911">
        <w:rPr>
          <w:rFonts w:ascii="Times New Roman" w:hAnsi="Times New Roman" w:cs="Times New Roman"/>
          <w:bCs/>
          <w:iCs/>
          <w:sz w:val="24"/>
          <w:szCs w:val="24"/>
        </w:rPr>
        <w:t>внутриклассных</w:t>
      </w:r>
      <w:proofErr w:type="spellEnd"/>
      <w:r w:rsidRPr="00131911">
        <w:rPr>
          <w:rFonts w:ascii="Times New Roman" w:hAnsi="Times New Roman" w:cs="Times New Roman"/>
          <w:bCs/>
          <w:iCs/>
          <w:sz w:val="24"/>
          <w:szCs w:val="24"/>
        </w:rPr>
        <w:t xml:space="preserve"> делах, дающих педагогам возможность лучше узнавать и понимать своих учеников, увидев их в иной, отличной от учебной, обстановке;</w:t>
      </w:r>
    </w:p>
    <w:p w:rsidR="00131911" w:rsidRPr="00131911" w:rsidRDefault="00131911" w:rsidP="00A540AB">
      <w:pPr>
        <w:pStyle w:val="a3"/>
        <w:numPr>
          <w:ilvl w:val="0"/>
          <w:numId w:val="309"/>
        </w:numPr>
        <w:ind w:left="-567" w:firstLine="425"/>
        <w:jc w:val="both"/>
        <w:rPr>
          <w:rFonts w:ascii="Times New Roman" w:hAnsi="Times New Roman" w:cs="Times New Roman"/>
          <w:bCs/>
          <w:iCs/>
          <w:sz w:val="24"/>
          <w:szCs w:val="24"/>
        </w:rPr>
      </w:pPr>
      <w:r w:rsidRPr="00131911">
        <w:rPr>
          <w:rFonts w:ascii="Times New Roman" w:hAnsi="Times New Roman" w:cs="Times New Roman"/>
          <w:bCs/>
          <w:iCs/>
          <w:sz w:val="24"/>
          <w:szCs w:val="24"/>
        </w:rPr>
        <w:t>привлечение учителей к участию в родительских собраниях класса для объединения усилий в деле обучения и воспитания спортсменов.</w:t>
      </w:r>
    </w:p>
    <w:p w:rsidR="00131911" w:rsidRPr="00131911" w:rsidRDefault="00131911" w:rsidP="00F10CF5">
      <w:pPr>
        <w:pStyle w:val="a3"/>
        <w:ind w:left="-567" w:firstLine="485"/>
        <w:jc w:val="both"/>
        <w:rPr>
          <w:rFonts w:ascii="Times New Roman" w:hAnsi="Times New Roman" w:cs="Times New Roman"/>
          <w:b/>
          <w:bCs/>
          <w:i/>
          <w:iCs/>
          <w:sz w:val="24"/>
          <w:szCs w:val="24"/>
        </w:rPr>
      </w:pPr>
      <w:bookmarkStart w:id="437" w:name="Работа_с_родителями_учащихся_или_их_зако"/>
      <w:bookmarkEnd w:id="437"/>
      <w:r w:rsidRPr="00131911">
        <w:rPr>
          <w:rFonts w:ascii="Times New Roman" w:hAnsi="Times New Roman" w:cs="Times New Roman"/>
          <w:b/>
          <w:bCs/>
          <w:i/>
          <w:iCs/>
          <w:sz w:val="24"/>
          <w:szCs w:val="24"/>
        </w:rPr>
        <w:t>Работа с родителями спортсменов или их законными представителями:</w:t>
      </w:r>
    </w:p>
    <w:p w:rsidR="00131911" w:rsidRPr="00131911" w:rsidRDefault="00131911" w:rsidP="00A540AB">
      <w:pPr>
        <w:pStyle w:val="a3"/>
        <w:numPr>
          <w:ilvl w:val="0"/>
          <w:numId w:val="309"/>
        </w:numPr>
        <w:ind w:left="-567" w:firstLine="425"/>
        <w:jc w:val="both"/>
        <w:rPr>
          <w:rFonts w:ascii="Times New Roman" w:hAnsi="Times New Roman" w:cs="Times New Roman"/>
          <w:bCs/>
          <w:iCs/>
          <w:sz w:val="24"/>
          <w:szCs w:val="24"/>
        </w:rPr>
      </w:pPr>
      <w:r w:rsidRPr="00131911">
        <w:rPr>
          <w:rFonts w:ascii="Times New Roman" w:hAnsi="Times New Roman" w:cs="Times New Roman"/>
          <w:bCs/>
          <w:iCs/>
          <w:sz w:val="24"/>
          <w:szCs w:val="24"/>
        </w:rPr>
        <w:t>регулярное информирование родителей о школьных успехах и проблемах их детей, о жизни    класса в целом;</w:t>
      </w:r>
    </w:p>
    <w:p w:rsidR="00131911" w:rsidRPr="00131911" w:rsidRDefault="00131911" w:rsidP="00A540AB">
      <w:pPr>
        <w:pStyle w:val="a3"/>
        <w:numPr>
          <w:ilvl w:val="0"/>
          <w:numId w:val="309"/>
        </w:numPr>
        <w:ind w:left="-567" w:firstLine="425"/>
        <w:jc w:val="both"/>
        <w:rPr>
          <w:rFonts w:ascii="Times New Roman" w:hAnsi="Times New Roman" w:cs="Times New Roman"/>
          <w:bCs/>
          <w:iCs/>
          <w:sz w:val="24"/>
          <w:szCs w:val="24"/>
        </w:rPr>
      </w:pPr>
      <w:r w:rsidRPr="00131911">
        <w:rPr>
          <w:rFonts w:ascii="Times New Roman" w:hAnsi="Times New Roman" w:cs="Times New Roman"/>
          <w:bCs/>
          <w:iCs/>
          <w:sz w:val="24"/>
          <w:szCs w:val="24"/>
        </w:rPr>
        <w:t>«Узкий круг», беседа родителей, педагогов, администрации (при необходимости) с целью оказания помощи родителям школьников или их законным представителям в регулировании отношений между ними, администрацией школы - интерната и учителями-предметниками;</w:t>
      </w:r>
    </w:p>
    <w:p w:rsidR="00131911" w:rsidRPr="00131911" w:rsidRDefault="00131911" w:rsidP="00A540AB">
      <w:pPr>
        <w:pStyle w:val="a3"/>
        <w:numPr>
          <w:ilvl w:val="0"/>
          <w:numId w:val="309"/>
        </w:numPr>
        <w:ind w:left="-567" w:firstLine="425"/>
        <w:jc w:val="both"/>
        <w:rPr>
          <w:rFonts w:ascii="Times New Roman" w:hAnsi="Times New Roman" w:cs="Times New Roman"/>
          <w:bCs/>
          <w:iCs/>
          <w:sz w:val="24"/>
          <w:szCs w:val="24"/>
        </w:rPr>
      </w:pPr>
      <w:r w:rsidRPr="00131911">
        <w:rPr>
          <w:rFonts w:ascii="Times New Roman" w:hAnsi="Times New Roman" w:cs="Times New Roman"/>
          <w:bCs/>
          <w:iCs/>
          <w:sz w:val="24"/>
          <w:szCs w:val="24"/>
        </w:rPr>
        <w:t>Родительское собрание, организация родительских собраний (тематических, организационных, аналитических, итоговых, комбинированных, совместно с учителями-предметниками, совместно с детьми), проводимых в режиме обсуждения наиболее острых проблем обучения и воспитания школьников; родительский комитет. Создание и организация работы родительских комитетов классов, участвующих в управлении школой – интернатом и решении вопросов воспитания и обучения спортсменов. Привлечение родителей (законных представителей) к просмотру вебинаров воспитательной направленности, Всероссийского родительского собрания;</w:t>
      </w:r>
    </w:p>
    <w:p w:rsidR="00131911" w:rsidRPr="00131911" w:rsidRDefault="00131911" w:rsidP="00A540AB">
      <w:pPr>
        <w:pStyle w:val="a3"/>
        <w:numPr>
          <w:ilvl w:val="0"/>
          <w:numId w:val="309"/>
        </w:numPr>
        <w:ind w:left="-567" w:firstLine="425"/>
        <w:jc w:val="both"/>
        <w:rPr>
          <w:rFonts w:ascii="Times New Roman" w:hAnsi="Times New Roman" w:cs="Times New Roman"/>
          <w:bCs/>
          <w:iCs/>
          <w:sz w:val="24"/>
          <w:szCs w:val="24"/>
        </w:rPr>
      </w:pPr>
      <w:r w:rsidRPr="00131911">
        <w:rPr>
          <w:rFonts w:ascii="Times New Roman" w:hAnsi="Times New Roman" w:cs="Times New Roman"/>
          <w:bCs/>
          <w:iCs/>
          <w:sz w:val="24"/>
          <w:szCs w:val="24"/>
        </w:rPr>
        <w:lastRenderedPageBreak/>
        <w:t>«Сюрпризы для родителей», ко дню рождения каждый из родителей на электронную почту получает видеопоздравление от всего класса. Идея, направленная на развитие ценностных отношений к семье как главной опоре в жизни человека, способствует сплочению детей и родителей, установлению партнерских доверительных отношений с семьями, сотрудничеству с родителями;</w:t>
      </w:r>
    </w:p>
    <w:p w:rsidR="00131911" w:rsidRPr="00131911" w:rsidRDefault="00131911" w:rsidP="00A540AB">
      <w:pPr>
        <w:pStyle w:val="a3"/>
        <w:numPr>
          <w:ilvl w:val="0"/>
          <w:numId w:val="309"/>
        </w:numPr>
        <w:ind w:left="-567" w:firstLine="425"/>
        <w:jc w:val="both"/>
        <w:rPr>
          <w:rFonts w:ascii="Times New Roman" w:hAnsi="Times New Roman" w:cs="Times New Roman"/>
          <w:bCs/>
          <w:iCs/>
          <w:sz w:val="24"/>
          <w:szCs w:val="24"/>
        </w:rPr>
      </w:pPr>
      <w:r w:rsidRPr="00131911">
        <w:rPr>
          <w:rFonts w:ascii="Times New Roman" w:hAnsi="Times New Roman" w:cs="Times New Roman"/>
          <w:bCs/>
          <w:iCs/>
          <w:sz w:val="24"/>
          <w:szCs w:val="24"/>
        </w:rPr>
        <w:t>Совместные дела, организация на базе класса семейных праздников, конкурсов, соревнований, направленных на сплочение семьи и школы - интерната; анкетирование и тестирование родителей.</w:t>
      </w:r>
    </w:p>
    <w:p w:rsidR="00131911" w:rsidRPr="00131911" w:rsidRDefault="00131911" w:rsidP="00A540AB">
      <w:pPr>
        <w:pStyle w:val="a3"/>
        <w:numPr>
          <w:ilvl w:val="0"/>
          <w:numId w:val="309"/>
        </w:numPr>
        <w:ind w:left="-567" w:firstLine="425"/>
        <w:jc w:val="both"/>
        <w:rPr>
          <w:rFonts w:ascii="Times New Roman" w:hAnsi="Times New Roman" w:cs="Times New Roman"/>
          <w:bCs/>
          <w:iCs/>
          <w:sz w:val="24"/>
          <w:szCs w:val="24"/>
        </w:rPr>
      </w:pPr>
      <w:r w:rsidRPr="00131911">
        <w:rPr>
          <w:rFonts w:ascii="Times New Roman" w:hAnsi="Times New Roman" w:cs="Times New Roman"/>
          <w:bCs/>
          <w:iCs/>
          <w:sz w:val="24"/>
          <w:szCs w:val="24"/>
        </w:rPr>
        <w:t>Работа с обучающимися и семьями, находящимися в социально-опасном положении, состоящими на различных видах учёта, оказавшимися в трудной жизненной ситуации (совместно с социально-психологической службой школы - интерната): работа направлена на контроль за свободным времяпровождением. Формы и виды работы: вовлечение детей в кружковую работу, наделение общественными поручениями в классе, делегирование отдельных поручений, ежедневный контроль, беседы с родителями.</w:t>
      </w:r>
    </w:p>
    <w:p w:rsidR="00131911" w:rsidRPr="00131911" w:rsidRDefault="00131911" w:rsidP="00F10CF5">
      <w:pPr>
        <w:pStyle w:val="a3"/>
        <w:ind w:left="-567" w:firstLine="485"/>
        <w:jc w:val="both"/>
        <w:rPr>
          <w:rFonts w:ascii="Times New Roman" w:hAnsi="Times New Roman" w:cs="Times New Roman"/>
          <w:b/>
          <w:bCs/>
          <w:iCs/>
          <w:sz w:val="24"/>
          <w:szCs w:val="24"/>
        </w:rPr>
      </w:pPr>
      <w:r w:rsidRPr="00131911">
        <w:rPr>
          <w:rFonts w:ascii="Times New Roman" w:hAnsi="Times New Roman" w:cs="Times New Roman"/>
          <w:bCs/>
          <w:iCs/>
          <w:sz w:val="24"/>
          <w:szCs w:val="24"/>
        </w:rPr>
        <w:t xml:space="preserve">                          </w:t>
      </w:r>
      <w:r w:rsidRPr="00131911">
        <w:rPr>
          <w:rFonts w:ascii="Times New Roman" w:hAnsi="Times New Roman" w:cs="Times New Roman"/>
          <w:b/>
          <w:bCs/>
          <w:iCs/>
          <w:sz w:val="24"/>
          <w:szCs w:val="24"/>
        </w:rPr>
        <w:t>Воспитательная работа (работа воспитателей)</w:t>
      </w:r>
    </w:p>
    <w:p w:rsidR="00131911" w:rsidRPr="00131911" w:rsidRDefault="00131911" w:rsidP="00F10CF5">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В связи с круглосуточным режимом пребывания обучающихся - спортсменов в ОУ, на группах(классах) работают воспитатели, основной функцией воспитателя является:</w:t>
      </w:r>
    </w:p>
    <w:p w:rsidR="00131911" w:rsidRPr="00131911" w:rsidRDefault="00131911" w:rsidP="00A540AB">
      <w:pPr>
        <w:pStyle w:val="a3"/>
        <w:numPr>
          <w:ilvl w:val="0"/>
          <w:numId w:val="310"/>
        </w:numPr>
        <w:ind w:left="-567" w:firstLine="425"/>
        <w:jc w:val="both"/>
        <w:rPr>
          <w:rFonts w:ascii="Times New Roman" w:hAnsi="Times New Roman" w:cs="Times New Roman"/>
          <w:bCs/>
          <w:iCs/>
          <w:sz w:val="24"/>
          <w:szCs w:val="24"/>
        </w:rPr>
      </w:pPr>
      <w:r w:rsidRPr="00131911">
        <w:rPr>
          <w:rFonts w:ascii="Times New Roman" w:hAnsi="Times New Roman" w:cs="Times New Roman"/>
          <w:bCs/>
          <w:iCs/>
          <w:sz w:val="24"/>
          <w:szCs w:val="24"/>
        </w:rPr>
        <w:t>безопасность жизнедеятельности школьников-спортсменов;</w:t>
      </w:r>
    </w:p>
    <w:p w:rsidR="00131911" w:rsidRPr="00131911" w:rsidRDefault="00131911" w:rsidP="00A540AB">
      <w:pPr>
        <w:pStyle w:val="a3"/>
        <w:numPr>
          <w:ilvl w:val="0"/>
          <w:numId w:val="310"/>
        </w:numPr>
        <w:ind w:left="-567" w:firstLine="425"/>
        <w:jc w:val="both"/>
        <w:rPr>
          <w:rFonts w:ascii="Times New Roman" w:hAnsi="Times New Roman" w:cs="Times New Roman"/>
          <w:bCs/>
          <w:iCs/>
          <w:sz w:val="24"/>
          <w:szCs w:val="24"/>
        </w:rPr>
      </w:pPr>
      <w:r w:rsidRPr="00131911">
        <w:rPr>
          <w:rFonts w:ascii="Times New Roman" w:hAnsi="Times New Roman" w:cs="Times New Roman"/>
          <w:bCs/>
          <w:iCs/>
          <w:sz w:val="24"/>
          <w:szCs w:val="24"/>
        </w:rPr>
        <w:t>соблюдение школьниками - спортсменами режима дня;</w:t>
      </w:r>
    </w:p>
    <w:p w:rsidR="00131911" w:rsidRPr="00131911" w:rsidRDefault="00131911" w:rsidP="00A540AB">
      <w:pPr>
        <w:pStyle w:val="a3"/>
        <w:numPr>
          <w:ilvl w:val="0"/>
          <w:numId w:val="310"/>
        </w:numPr>
        <w:ind w:left="-567" w:firstLine="425"/>
        <w:jc w:val="both"/>
        <w:rPr>
          <w:rFonts w:ascii="Times New Roman" w:hAnsi="Times New Roman" w:cs="Times New Roman"/>
          <w:bCs/>
          <w:iCs/>
          <w:sz w:val="24"/>
          <w:szCs w:val="24"/>
        </w:rPr>
      </w:pPr>
      <w:r w:rsidRPr="00131911">
        <w:rPr>
          <w:rFonts w:ascii="Times New Roman" w:hAnsi="Times New Roman" w:cs="Times New Roman"/>
          <w:bCs/>
          <w:iCs/>
          <w:sz w:val="24"/>
          <w:szCs w:val="24"/>
        </w:rPr>
        <w:t>организация досуга обучающихся - спортсменов по направлениям: духовно-нравственное, гражданское, спортивно-патриотическое, художественно-эстетическое;</w:t>
      </w:r>
    </w:p>
    <w:p w:rsidR="00131911" w:rsidRPr="00131911" w:rsidRDefault="00131911" w:rsidP="00A540AB">
      <w:pPr>
        <w:pStyle w:val="a3"/>
        <w:numPr>
          <w:ilvl w:val="0"/>
          <w:numId w:val="310"/>
        </w:numPr>
        <w:ind w:left="-567" w:firstLine="425"/>
        <w:jc w:val="both"/>
        <w:rPr>
          <w:rFonts w:ascii="Times New Roman" w:hAnsi="Times New Roman" w:cs="Times New Roman"/>
          <w:bCs/>
          <w:iCs/>
          <w:sz w:val="24"/>
          <w:szCs w:val="24"/>
        </w:rPr>
      </w:pPr>
      <w:r w:rsidRPr="00131911">
        <w:rPr>
          <w:rFonts w:ascii="Times New Roman" w:hAnsi="Times New Roman" w:cs="Times New Roman"/>
          <w:bCs/>
          <w:iCs/>
          <w:sz w:val="24"/>
          <w:szCs w:val="24"/>
        </w:rPr>
        <w:t>контроль выполнения школьниками - спортсменами домашнего задания (самоподготовки);</w:t>
      </w:r>
    </w:p>
    <w:p w:rsidR="00131911" w:rsidRPr="00131911" w:rsidRDefault="00131911" w:rsidP="00BB6CA3">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 xml:space="preserve">  Воспитатели работают в тесном контакте с классными руководителями, тренерами-преподавателями, старшей вожатой, педагогом-психологом, социальным педагогом и другими педагогическими</w:t>
      </w:r>
      <w:r w:rsidR="00F10CF5">
        <w:rPr>
          <w:rFonts w:ascii="Times New Roman" w:hAnsi="Times New Roman" w:cs="Times New Roman"/>
          <w:bCs/>
          <w:iCs/>
          <w:sz w:val="24"/>
          <w:szCs w:val="24"/>
        </w:rPr>
        <w:t xml:space="preserve"> </w:t>
      </w:r>
      <w:r w:rsidRPr="00131911">
        <w:rPr>
          <w:rFonts w:ascii="Times New Roman" w:hAnsi="Times New Roman" w:cs="Times New Roman"/>
          <w:bCs/>
          <w:iCs/>
          <w:sz w:val="24"/>
          <w:szCs w:val="24"/>
        </w:rPr>
        <w:t>работниками, родителями (лицами, их заменяющими) обучающихся-спортсменов своих групп. С учетом возрастных особенностей воспитанников - спортсменов совершенствуют жизнедеятельность коллектива обучающихся, проводит воспитательные мероприятия в соответствии с годовым планом воспитательной работы ОУ (разрабатывает годовой план воспитательной работы с группой обучающихся). Осуществляют помощь обучающимся в учебной деятельности, обеспечивая должный уровень их подготовки в соответствии с требованиями федерального государственного образовательного стандарта</w:t>
      </w:r>
    </w:p>
    <w:p w:rsidR="00131911" w:rsidRPr="00131911" w:rsidRDefault="00131911" w:rsidP="00BB6CA3">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 xml:space="preserve">    Содействуют созданию благоприятных условий для формирования общей культуры, обеспечивающей разностороннее развитие личности обучающихся - спортсменов (духовно-нравственное, гражданско-патриотическое, художественно-эстетическое), вносят необходимые коррективы в систему воспитания. Воспитатели следят за здоровьем обучающихся, проводят мероприятия по охране и укреплению физического и психического здоровья детей, в том числе их социального и эмоционального благополучия.</w:t>
      </w:r>
    </w:p>
    <w:p w:rsidR="00131911" w:rsidRPr="00131911" w:rsidRDefault="00131911" w:rsidP="00F10CF5">
      <w:pPr>
        <w:pStyle w:val="a3"/>
        <w:ind w:left="-567" w:firstLine="485"/>
        <w:jc w:val="both"/>
        <w:rPr>
          <w:rFonts w:ascii="Times New Roman" w:hAnsi="Times New Roman" w:cs="Times New Roman"/>
          <w:b/>
          <w:bCs/>
          <w:iCs/>
          <w:sz w:val="24"/>
          <w:szCs w:val="24"/>
        </w:rPr>
      </w:pPr>
      <w:r w:rsidRPr="00131911">
        <w:rPr>
          <w:rFonts w:ascii="Times New Roman" w:hAnsi="Times New Roman" w:cs="Times New Roman"/>
          <w:b/>
          <w:bCs/>
          <w:iCs/>
          <w:sz w:val="24"/>
          <w:szCs w:val="24"/>
        </w:rPr>
        <w:t xml:space="preserve"> </w:t>
      </w:r>
      <w:bookmarkStart w:id="438" w:name="_Hlk30338243"/>
      <w:r w:rsidRPr="00131911">
        <w:rPr>
          <w:rFonts w:ascii="Times New Roman" w:hAnsi="Times New Roman" w:cs="Times New Roman"/>
          <w:b/>
          <w:bCs/>
          <w:iCs/>
          <w:sz w:val="24"/>
          <w:szCs w:val="24"/>
        </w:rPr>
        <w:t>«Курсы внеурочной деятельности и дополнительное образование»</w:t>
      </w:r>
      <w:bookmarkEnd w:id="438"/>
    </w:p>
    <w:p w:rsidR="00131911" w:rsidRPr="00131911" w:rsidRDefault="00131911" w:rsidP="00F10CF5">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 xml:space="preserve">       Воспитание на занятиях курсов внеурочной деятельности и в кружках и секциях дополнительного образования осуществляется преимущественно через: - вовлечение обучающихся - спортсменов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131911" w:rsidRPr="00131911" w:rsidRDefault="00131911" w:rsidP="00F10CF5">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 формирование в кружках и секциях дополнительного образования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131911" w:rsidRPr="00131911" w:rsidRDefault="00131911" w:rsidP="00F10CF5">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 xml:space="preserve"> - создание традиций, задающих их членам определенные социально значимые формы поведения; </w:t>
      </w:r>
    </w:p>
    <w:p w:rsidR="00131911" w:rsidRPr="00131911" w:rsidRDefault="00131911" w:rsidP="00F10CF5">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lastRenderedPageBreak/>
        <w:t xml:space="preserve">- поддержку школьников - спортсменов с ярко выраженной лидерской позицией и установкой на сохранение и поддержание накопленных социально значимых традиций. </w:t>
      </w:r>
    </w:p>
    <w:p w:rsidR="00131911" w:rsidRPr="00131911" w:rsidRDefault="00131911" w:rsidP="00F10CF5">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 xml:space="preserve">        Реализация воспитательного потенциала курсов внеурочной деятельности и дополнительного образования происходит в рамках, следующих выбранных обучающимися ее видов, с учётом спортивного профиля школы - интерната, потребностей самих обучающихся и материально-технических возможностей школы – интерната.</w:t>
      </w:r>
    </w:p>
    <w:p w:rsidR="00131911" w:rsidRPr="00131911" w:rsidRDefault="00131911" w:rsidP="00F10CF5">
      <w:pPr>
        <w:pStyle w:val="a3"/>
        <w:ind w:left="-567" w:firstLine="485"/>
        <w:jc w:val="both"/>
        <w:rPr>
          <w:rFonts w:ascii="Times New Roman" w:hAnsi="Times New Roman" w:cs="Times New Roman"/>
          <w:b/>
          <w:bCs/>
          <w:i/>
          <w:iCs/>
          <w:sz w:val="24"/>
          <w:szCs w:val="24"/>
        </w:rPr>
      </w:pPr>
      <w:r w:rsidRPr="00131911">
        <w:rPr>
          <w:rFonts w:ascii="Times New Roman" w:hAnsi="Times New Roman" w:cs="Times New Roman"/>
          <w:b/>
          <w:bCs/>
          <w:i/>
          <w:iCs/>
          <w:sz w:val="24"/>
          <w:szCs w:val="24"/>
        </w:rPr>
        <w:t>Спортивное направление</w:t>
      </w:r>
    </w:p>
    <w:p w:rsidR="00131911" w:rsidRPr="00131911" w:rsidRDefault="00131911" w:rsidP="00F10CF5">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Деятельность способствует всесторонне гармоническому развитию личности обучающегося, воспитанию ценностного отношения к здоровью; формирование мотивации к сохранению и укреплению здоровья, совершенствования физических качеств, двигательной активности.</w:t>
      </w:r>
    </w:p>
    <w:p w:rsidR="00131911" w:rsidRPr="00131911" w:rsidRDefault="00131911" w:rsidP="00F10CF5">
      <w:pPr>
        <w:pStyle w:val="a3"/>
        <w:ind w:left="-567" w:firstLine="485"/>
        <w:jc w:val="both"/>
        <w:rPr>
          <w:rFonts w:ascii="Times New Roman" w:hAnsi="Times New Roman" w:cs="Times New Roman"/>
          <w:b/>
          <w:bCs/>
          <w:i/>
          <w:iCs/>
          <w:sz w:val="24"/>
          <w:szCs w:val="24"/>
        </w:rPr>
      </w:pPr>
      <w:r w:rsidRPr="00131911">
        <w:rPr>
          <w:rFonts w:ascii="Times New Roman" w:hAnsi="Times New Roman" w:cs="Times New Roman"/>
          <w:b/>
          <w:bCs/>
          <w:i/>
          <w:iCs/>
          <w:sz w:val="24"/>
          <w:szCs w:val="24"/>
        </w:rPr>
        <w:t>Духовно-нравственное направление</w:t>
      </w:r>
    </w:p>
    <w:p w:rsidR="00131911" w:rsidRPr="00131911" w:rsidRDefault="00131911" w:rsidP="00F10CF5">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Деятельность направлена на воспитание нравственных чувств и этического сознания; гражданственности и патриотизма, формирование активной жизненной позиции и правового, формирование позитивного отношения к базовым ценностям общества</w:t>
      </w:r>
    </w:p>
    <w:p w:rsidR="00131911" w:rsidRPr="00131911" w:rsidRDefault="00131911" w:rsidP="00F10CF5">
      <w:pPr>
        <w:pStyle w:val="a3"/>
        <w:ind w:left="-567" w:firstLine="485"/>
        <w:jc w:val="both"/>
        <w:rPr>
          <w:rFonts w:ascii="Times New Roman" w:hAnsi="Times New Roman" w:cs="Times New Roman"/>
          <w:b/>
          <w:bCs/>
          <w:i/>
          <w:iCs/>
          <w:sz w:val="24"/>
          <w:szCs w:val="24"/>
        </w:rPr>
      </w:pPr>
      <w:proofErr w:type="spellStart"/>
      <w:r w:rsidRPr="00131911">
        <w:rPr>
          <w:rFonts w:ascii="Times New Roman" w:hAnsi="Times New Roman" w:cs="Times New Roman"/>
          <w:b/>
          <w:bCs/>
          <w:i/>
          <w:iCs/>
          <w:sz w:val="24"/>
          <w:szCs w:val="24"/>
        </w:rPr>
        <w:t>Общеинтеллектуальное</w:t>
      </w:r>
      <w:proofErr w:type="spellEnd"/>
      <w:r w:rsidRPr="00131911">
        <w:rPr>
          <w:rFonts w:ascii="Times New Roman" w:hAnsi="Times New Roman" w:cs="Times New Roman"/>
          <w:b/>
          <w:bCs/>
          <w:i/>
          <w:iCs/>
          <w:sz w:val="24"/>
          <w:szCs w:val="24"/>
        </w:rPr>
        <w:t xml:space="preserve"> направление</w:t>
      </w:r>
    </w:p>
    <w:p w:rsidR="00131911" w:rsidRPr="00131911" w:rsidRDefault="00131911" w:rsidP="00F10CF5">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Деятельность направлена на воспитание творческого и ценностного отношения к учению, труду; развитие интеллектуально-творческого потенциала</w:t>
      </w:r>
    </w:p>
    <w:p w:rsidR="00131911" w:rsidRPr="00131911" w:rsidRDefault="00131911" w:rsidP="00F10CF5">
      <w:pPr>
        <w:pStyle w:val="a3"/>
        <w:ind w:left="-567" w:firstLine="485"/>
        <w:jc w:val="both"/>
        <w:rPr>
          <w:rFonts w:ascii="Times New Roman" w:hAnsi="Times New Roman" w:cs="Times New Roman"/>
          <w:b/>
          <w:bCs/>
          <w:i/>
          <w:iCs/>
          <w:sz w:val="24"/>
          <w:szCs w:val="24"/>
        </w:rPr>
      </w:pPr>
      <w:r w:rsidRPr="00131911">
        <w:rPr>
          <w:rFonts w:ascii="Times New Roman" w:hAnsi="Times New Roman" w:cs="Times New Roman"/>
          <w:b/>
          <w:bCs/>
          <w:i/>
          <w:iCs/>
          <w:sz w:val="24"/>
          <w:szCs w:val="24"/>
        </w:rPr>
        <w:t>Общекультурное направление</w:t>
      </w:r>
    </w:p>
    <w:p w:rsidR="00131911" w:rsidRPr="00131911" w:rsidRDefault="00131911" w:rsidP="00F10CF5">
      <w:pPr>
        <w:pStyle w:val="a3"/>
        <w:ind w:left="-567" w:firstLine="485"/>
        <w:jc w:val="both"/>
        <w:rPr>
          <w:rFonts w:ascii="Times New Roman" w:hAnsi="Times New Roman" w:cs="Times New Roman"/>
          <w:bCs/>
          <w:iCs/>
          <w:sz w:val="24"/>
          <w:szCs w:val="24"/>
        </w:rPr>
      </w:pPr>
      <w:r w:rsidRPr="00131911">
        <w:rPr>
          <w:rFonts w:ascii="Times New Roman" w:hAnsi="Times New Roman" w:cs="Times New Roman"/>
          <w:bCs/>
          <w:iCs/>
          <w:sz w:val="24"/>
          <w:szCs w:val="24"/>
        </w:rPr>
        <w:t>Деятельность направлена на развитие эмоциональной сферы ребенка, чувства прекрасного, творческих способностей, воспитание нравственных чувств, формирование основ культуры общения и поведения; коммуникативной и общекультурной компетенций</w:t>
      </w:r>
    </w:p>
    <w:tbl>
      <w:tblPr>
        <w:tblStyle w:val="a4"/>
        <w:tblW w:w="10235" w:type="dxa"/>
        <w:tblInd w:w="-459" w:type="dxa"/>
        <w:tblLook w:val="04A0" w:firstRow="1" w:lastRow="0" w:firstColumn="1" w:lastColumn="0" w:noHBand="0" w:noVBand="1"/>
      </w:tblPr>
      <w:tblGrid>
        <w:gridCol w:w="2694"/>
        <w:gridCol w:w="2835"/>
        <w:gridCol w:w="2312"/>
        <w:gridCol w:w="2394"/>
      </w:tblGrid>
      <w:tr w:rsidR="00131911" w:rsidRPr="00131911" w:rsidTr="009D74DD">
        <w:tc>
          <w:tcPr>
            <w:tcW w:w="2694" w:type="dxa"/>
          </w:tcPr>
          <w:p w:rsidR="00131911" w:rsidRPr="00131911" w:rsidRDefault="00131911" w:rsidP="00BB6CA3">
            <w:pPr>
              <w:pStyle w:val="a3"/>
              <w:ind w:left="-567" w:firstLine="485"/>
              <w:jc w:val="center"/>
              <w:rPr>
                <w:rFonts w:ascii="Times New Roman" w:hAnsi="Times New Roman" w:cs="Times New Roman"/>
                <w:bCs/>
                <w:iCs/>
                <w:sz w:val="24"/>
                <w:szCs w:val="24"/>
              </w:rPr>
            </w:pPr>
            <w:r w:rsidRPr="00131911">
              <w:rPr>
                <w:rFonts w:ascii="Times New Roman" w:hAnsi="Times New Roman" w:cs="Times New Roman"/>
                <w:b/>
                <w:bCs/>
                <w:iCs/>
                <w:sz w:val="24"/>
                <w:szCs w:val="24"/>
              </w:rPr>
              <w:t>Курсы внеурочной деятельности</w:t>
            </w:r>
          </w:p>
        </w:tc>
        <w:tc>
          <w:tcPr>
            <w:tcW w:w="2835" w:type="dxa"/>
          </w:tcPr>
          <w:p w:rsidR="00131911" w:rsidRPr="00131911" w:rsidRDefault="00131911" w:rsidP="00BB6CA3">
            <w:pPr>
              <w:pStyle w:val="a3"/>
              <w:ind w:left="-567" w:firstLine="485"/>
              <w:jc w:val="center"/>
              <w:rPr>
                <w:rFonts w:ascii="Times New Roman" w:hAnsi="Times New Roman" w:cs="Times New Roman"/>
                <w:bCs/>
                <w:iCs/>
                <w:sz w:val="24"/>
                <w:szCs w:val="24"/>
              </w:rPr>
            </w:pPr>
            <w:r w:rsidRPr="00131911">
              <w:rPr>
                <w:rFonts w:ascii="Times New Roman" w:hAnsi="Times New Roman" w:cs="Times New Roman"/>
                <w:b/>
                <w:bCs/>
                <w:iCs/>
                <w:sz w:val="24"/>
                <w:szCs w:val="24"/>
              </w:rPr>
              <w:t>Направления</w:t>
            </w:r>
          </w:p>
        </w:tc>
        <w:tc>
          <w:tcPr>
            <w:tcW w:w="2312" w:type="dxa"/>
          </w:tcPr>
          <w:p w:rsidR="00131911" w:rsidRPr="00131911" w:rsidRDefault="00131911" w:rsidP="00BB6CA3">
            <w:pPr>
              <w:pStyle w:val="a3"/>
              <w:ind w:left="-567" w:firstLine="485"/>
              <w:jc w:val="center"/>
              <w:rPr>
                <w:rFonts w:ascii="Times New Roman" w:hAnsi="Times New Roman" w:cs="Times New Roman"/>
                <w:bCs/>
                <w:iCs/>
                <w:sz w:val="24"/>
                <w:szCs w:val="24"/>
              </w:rPr>
            </w:pPr>
            <w:r w:rsidRPr="00131911">
              <w:rPr>
                <w:rFonts w:ascii="Times New Roman" w:hAnsi="Times New Roman" w:cs="Times New Roman"/>
                <w:b/>
                <w:bCs/>
                <w:iCs/>
                <w:sz w:val="24"/>
                <w:szCs w:val="24"/>
              </w:rPr>
              <w:t>Участники</w:t>
            </w:r>
          </w:p>
        </w:tc>
        <w:tc>
          <w:tcPr>
            <w:tcW w:w="2394" w:type="dxa"/>
          </w:tcPr>
          <w:p w:rsidR="00131911" w:rsidRPr="00131911" w:rsidRDefault="00131911" w:rsidP="00BB6CA3">
            <w:pPr>
              <w:pStyle w:val="a3"/>
              <w:ind w:left="-567" w:firstLine="485"/>
              <w:jc w:val="center"/>
              <w:rPr>
                <w:rFonts w:ascii="Times New Roman" w:hAnsi="Times New Roman" w:cs="Times New Roman"/>
                <w:bCs/>
                <w:iCs/>
                <w:sz w:val="24"/>
                <w:szCs w:val="24"/>
              </w:rPr>
            </w:pPr>
            <w:r w:rsidRPr="00131911">
              <w:rPr>
                <w:rFonts w:ascii="Times New Roman" w:hAnsi="Times New Roman" w:cs="Times New Roman"/>
                <w:b/>
                <w:bCs/>
                <w:iCs/>
                <w:sz w:val="24"/>
                <w:szCs w:val="24"/>
              </w:rPr>
              <w:t>Ответственные</w:t>
            </w:r>
          </w:p>
        </w:tc>
      </w:tr>
      <w:tr w:rsidR="00131911" w:rsidRPr="00131911" w:rsidTr="009D74DD">
        <w:tc>
          <w:tcPr>
            <w:tcW w:w="2694" w:type="dxa"/>
          </w:tcPr>
          <w:p w:rsidR="00131911" w:rsidRPr="00131911" w:rsidRDefault="00131911" w:rsidP="009D74DD">
            <w:pPr>
              <w:pStyle w:val="a3"/>
              <w:ind w:firstLine="39"/>
              <w:rPr>
                <w:rFonts w:ascii="Times New Roman" w:hAnsi="Times New Roman" w:cs="Times New Roman"/>
                <w:bCs/>
                <w:iCs/>
                <w:sz w:val="24"/>
                <w:szCs w:val="24"/>
              </w:rPr>
            </w:pPr>
            <w:r w:rsidRPr="00131911">
              <w:rPr>
                <w:rFonts w:ascii="Times New Roman" w:hAnsi="Times New Roman" w:cs="Times New Roman"/>
                <w:bCs/>
                <w:iCs/>
                <w:sz w:val="24"/>
                <w:szCs w:val="24"/>
              </w:rPr>
              <w:t>«Разговор</w:t>
            </w:r>
            <w:r w:rsidR="009D74DD">
              <w:rPr>
                <w:rFonts w:ascii="Times New Roman" w:hAnsi="Times New Roman" w:cs="Times New Roman"/>
                <w:bCs/>
                <w:iCs/>
                <w:sz w:val="24"/>
                <w:szCs w:val="24"/>
              </w:rPr>
              <w:t>ы</w:t>
            </w:r>
            <w:r w:rsidRPr="00131911">
              <w:rPr>
                <w:rFonts w:ascii="Times New Roman" w:hAnsi="Times New Roman" w:cs="Times New Roman"/>
                <w:bCs/>
                <w:iCs/>
                <w:sz w:val="24"/>
                <w:szCs w:val="24"/>
              </w:rPr>
              <w:t xml:space="preserve"> о важном»</w:t>
            </w:r>
          </w:p>
        </w:tc>
        <w:tc>
          <w:tcPr>
            <w:tcW w:w="2835" w:type="dxa"/>
          </w:tcPr>
          <w:p w:rsidR="00131911" w:rsidRPr="00131911" w:rsidRDefault="00131911" w:rsidP="009D74DD">
            <w:pPr>
              <w:pStyle w:val="a3"/>
              <w:ind w:firstLine="39"/>
              <w:rPr>
                <w:rFonts w:ascii="Times New Roman" w:hAnsi="Times New Roman" w:cs="Times New Roman"/>
                <w:bCs/>
                <w:iCs/>
                <w:sz w:val="24"/>
                <w:szCs w:val="24"/>
              </w:rPr>
            </w:pPr>
            <w:r w:rsidRPr="00131911">
              <w:rPr>
                <w:rFonts w:ascii="Times New Roman" w:hAnsi="Times New Roman" w:cs="Times New Roman"/>
                <w:bCs/>
                <w:iCs/>
                <w:sz w:val="24"/>
                <w:szCs w:val="24"/>
              </w:rPr>
              <w:t>духовно-нравственное</w:t>
            </w:r>
          </w:p>
        </w:tc>
        <w:tc>
          <w:tcPr>
            <w:tcW w:w="2312" w:type="dxa"/>
          </w:tcPr>
          <w:p w:rsidR="00131911" w:rsidRPr="00131911" w:rsidRDefault="00131911" w:rsidP="009D74DD">
            <w:pPr>
              <w:pStyle w:val="a3"/>
              <w:ind w:firstLine="39"/>
              <w:jc w:val="both"/>
              <w:rPr>
                <w:rFonts w:ascii="Times New Roman" w:hAnsi="Times New Roman" w:cs="Times New Roman"/>
                <w:bCs/>
                <w:iCs/>
                <w:sz w:val="24"/>
                <w:szCs w:val="24"/>
              </w:rPr>
            </w:pPr>
            <w:r w:rsidRPr="00131911">
              <w:rPr>
                <w:rFonts w:ascii="Times New Roman" w:hAnsi="Times New Roman" w:cs="Times New Roman"/>
                <w:bCs/>
                <w:iCs/>
                <w:sz w:val="24"/>
                <w:szCs w:val="24"/>
              </w:rPr>
              <w:t>6-9 классы</w:t>
            </w:r>
          </w:p>
        </w:tc>
        <w:tc>
          <w:tcPr>
            <w:tcW w:w="2394" w:type="dxa"/>
          </w:tcPr>
          <w:p w:rsidR="00131911" w:rsidRPr="00131911" w:rsidRDefault="00131911" w:rsidP="009D74DD">
            <w:pPr>
              <w:pStyle w:val="a3"/>
              <w:ind w:firstLine="39"/>
              <w:rPr>
                <w:rFonts w:ascii="Times New Roman" w:hAnsi="Times New Roman" w:cs="Times New Roman"/>
                <w:bCs/>
                <w:iCs/>
                <w:sz w:val="24"/>
                <w:szCs w:val="24"/>
              </w:rPr>
            </w:pPr>
            <w:r w:rsidRPr="00131911">
              <w:rPr>
                <w:rFonts w:ascii="Times New Roman" w:hAnsi="Times New Roman" w:cs="Times New Roman"/>
                <w:bCs/>
                <w:iCs/>
                <w:sz w:val="24"/>
                <w:szCs w:val="24"/>
              </w:rPr>
              <w:t>Классные руководители</w:t>
            </w:r>
          </w:p>
        </w:tc>
      </w:tr>
      <w:tr w:rsidR="00131911" w:rsidRPr="00131911" w:rsidTr="009D74DD">
        <w:tc>
          <w:tcPr>
            <w:tcW w:w="2694" w:type="dxa"/>
          </w:tcPr>
          <w:p w:rsidR="00131911" w:rsidRPr="00131911" w:rsidRDefault="00131911" w:rsidP="009D74DD">
            <w:pPr>
              <w:pStyle w:val="a3"/>
              <w:ind w:firstLine="39"/>
              <w:rPr>
                <w:rFonts w:ascii="Times New Roman" w:hAnsi="Times New Roman" w:cs="Times New Roman"/>
                <w:bCs/>
                <w:iCs/>
                <w:sz w:val="24"/>
                <w:szCs w:val="24"/>
              </w:rPr>
            </w:pPr>
            <w:r w:rsidRPr="00131911">
              <w:rPr>
                <w:rFonts w:ascii="Times New Roman" w:hAnsi="Times New Roman" w:cs="Times New Roman"/>
                <w:bCs/>
                <w:iCs/>
                <w:sz w:val="24"/>
                <w:szCs w:val="24"/>
              </w:rPr>
              <w:t>Этика в спорте</w:t>
            </w:r>
          </w:p>
        </w:tc>
        <w:tc>
          <w:tcPr>
            <w:tcW w:w="2835" w:type="dxa"/>
          </w:tcPr>
          <w:p w:rsidR="00131911" w:rsidRPr="00131911" w:rsidRDefault="00131911" w:rsidP="009D74DD">
            <w:pPr>
              <w:pStyle w:val="a3"/>
              <w:ind w:firstLine="39"/>
              <w:rPr>
                <w:rFonts w:ascii="Times New Roman" w:hAnsi="Times New Roman" w:cs="Times New Roman"/>
                <w:bCs/>
                <w:iCs/>
                <w:sz w:val="24"/>
                <w:szCs w:val="24"/>
              </w:rPr>
            </w:pPr>
            <w:r w:rsidRPr="00131911">
              <w:rPr>
                <w:rFonts w:ascii="Times New Roman" w:hAnsi="Times New Roman" w:cs="Times New Roman"/>
                <w:bCs/>
                <w:iCs/>
                <w:sz w:val="24"/>
                <w:szCs w:val="24"/>
              </w:rPr>
              <w:t>духовно-нравственное</w:t>
            </w:r>
          </w:p>
        </w:tc>
        <w:tc>
          <w:tcPr>
            <w:tcW w:w="2312" w:type="dxa"/>
          </w:tcPr>
          <w:p w:rsidR="00131911" w:rsidRPr="00131911" w:rsidRDefault="00131911" w:rsidP="009D74DD">
            <w:pPr>
              <w:pStyle w:val="a3"/>
              <w:ind w:firstLine="39"/>
              <w:jc w:val="both"/>
              <w:rPr>
                <w:rFonts w:ascii="Times New Roman" w:hAnsi="Times New Roman" w:cs="Times New Roman"/>
                <w:bCs/>
                <w:iCs/>
                <w:sz w:val="24"/>
                <w:szCs w:val="24"/>
              </w:rPr>
            </w:pPr>
            <w:r w:rsidRPr="00131911">
              <w:rPr>
                <w:rFonts w:ascii="Times New Roman" w:hAnsi="Times New Roman" w:cs="Times New Roman"/>
                <w:bCs/>
                <w:iCs/>
                <w:sz w:val="24"/>
                <w:szCs w:val="24"/>
              </w:rPr>
              <w:t>6-9 классы</w:t>
            </w:r>
          </w:p>
        </w:tc>
        <w:tc>
          <w:tcPr>
            <w:tcW w:w="2394" w:type="dxa"/>
          </w:tcPr>
          <w:p w:rsidR="00131911" w:rsidRPr="00131911" w:rsidRDefault="00131911" w:rsidP="009D74DD">
            <w:pPr>
              <w:pStyle w:val="a3"/>
              <w:ind w:firstLine="39"/>
              <w:rPr>
                <w:rFonts w:ascii="Times New Roman" w:hAnsi="Times New Roman" w:cs="Times New Roman"/>
                <w:bCs/>
                <w:iCs/>
                <w:sz w:val="24"/>
                <w:szCs w:val="24"/>
              </w:rPr>
            </w:pPr>
            <w:r w:rsidRPr="00131911">
              <w:rPr>
                <w:rFonts w:ascii="Times New Roman" w:hAnsi="Times New Roman" w:cs="Times New Roman"/>
                <w:bCs/>
                <w:iCs/>
                <w:sz w:val="24"/>
                <w:szCs w:val="24"/>
              </w:rPr>
              <w:t>Учитель предметник</w:t>
            </w:r>
          </w:p>
        </w:tc>
      </w:tr>
      <w:tr w:rsidR="00131911" w:rsidRPr="00131911" w:rsidTr="009D74DD">
        <w:tc>
          <w:tcPr>
            <w:tcW w:w="2694" w:type="dxa"/>
          </w:tcPr>
          <w:p w:rsidR="00131911" w:rsidRPr="00131911" w:rsidRDefault="00131911" w:rsidP="009D74DD">
            <w:pPr>
              <w:pStyle w:val="a3"/>
              <w:ind w:firstLine="39"/>
              <w:rPr>
                <w:rFonts w:ascii="Times New Roman" w:hAnsi="Times New Roman" w:cs="Times New Roman"/>
                <w:bCs/>
                <w:iCs/>
                <w:sz w:val="24"/>
                <w:szCs w:val="24"/>
              </w:rPr>
            </w:pPr>
            <w:proofErr w:type="spellStart"/>
            <w:r w:rsidRPr="00131911">
              <w:rPr>
                <w:rFonts w:ascii="Times New Roman" w:hAnsi="Times New Roman" w:cs="Times New Roman"/>
                <w:bCs/>
                <w:iCs/>
                <w:sz w:val="24"/>
                <w:szCs w:val="24"/>
              </w:rPr>
              <w:t>Инфознайка</w:t>
            </w:r>
            <w:proofErr w:type="spellEnd"/>
          </w:p>
        </w:tc>
        <w:tc>
          <w:tcPr>
            <w:tcW w:w="2835" w:type="dxa"/>
          </w:tcPr>
          <w:p w:rsidR="00131911" w:rsidRPr="00131911" w:rsidRDefault="00131911" w:rsidP="009D74DD">
            <w:pPr>
              <w:pStyle w:val="a3"/>
              <w:ind w:firstLine="39"/>
              <w:jc w:val="both"/>
              <w:rPr>
                <w:rFonts w:ascii="Times New Roman" w:hAnsi="Times New Roman" w:cs="Times New Roman"/>
                <w:bCs/>
                <w:iCs/>
                <w:sz w:val="24"/>
                <w:szCs w:val="24"/>
              </w:rPr>
            </w:pPr>
            <w:proofErr w:type="spellStart"/>
            <w:r w:rsidRPr="00131911">
              <w:rPr>
                <w:rFonts w:ascii="Times New Roman" w:hAnsi="Times New Roman" w:cs="Times New Roman"/>
                <w:bCs/>
                <w:iCs/>
                <w:sz w:val="24"/>
                <w:szCs w:val="24"/>
              </w:rPr>
              <w:t>общеинтеллектуальное</w:t>
            </w:r>
            <w:proofErr w:type="spellEnd"/>
          </w:p>
        </w:tc>
        <w:tc>
          <w:tcPr>
            <w:tcW w:w="2312" w:type="dxa"/>
          </w:tcPr>
          <w:p w:rsidR="00131911" w:rsidRPr="00131911" w:rsidRDefault="00131911" w:rsidP="009D74DD">
            <w:pPr>
              <w:pStyle w:val="a3"/>
              <w:ind w:firstLine="39"/>
              <w:jc w:val="both"/>
              <w:rPr>
                <w:rFonts w:ascii="Times New Roman" w:hAnsi="Times New Roman" w:cs="Times New Roman"/>
                <w:bCs/>
                <w:iCs/>
                <w:sz w:val="24"/>
                <w:szCs w:val="24"/>
              </w:rPr>
            </w:pPr>
            <w:r w:rsidRPr="00131911">
              <w:rPr>
                <w:rFonts w:ascii="Times New Roman" w:hAnsi="Times New Roman" w:cs="Times New Roman"/>
                <w:bCs/>
                <w:iCs/>
                <w:sz w:val="24"/>
                <w:szCs w:val="24"/>
              </w:rPr>
              <w:t>6-9 классы</w:t>
            </w:r>
          </w:p>
        </w:tc>
        <w:tc>
          <w:tcPr>
            <w:tcW w:w="2394" w:type="dxa"/>
          </w:tcPr>
          <w:p w:rsidR="00131911" w:rsidRPr="00131911" w:rsidRDefault="00131911" w:rsidP="009D74DD">
            <w:pPr>
              <w:pStyle w:val="a3"/>
              <w:ind w:firstLine="39"/>
              <w:rPr>
                <w:rFonts w:ascii="Times New Roman" w:hAnsi="Times New Roman" w:cs="Times New Roman"/>
                <w:bCs/>
                <w:iCs/>
                <w:sz w:val="24"/>
                <w:szCs w:val="24"/>
              </w:rPr>
            </w:pPr>
            <w:r w:rsidRPr="00131911">
              <w:rPr>
                <w:rFonts w:ascii="Times New Roman" w:hAnsi="Times New Roman" w:cs="Times New Roman"/>
                <w:bCs/>
                <w:iCs/>
                <w:sz w:val="24"/>
                <w:szCs w:val="24"/>
              </w:rPr>
              <w:t>Учитель предметник</w:t>
            </w:r>
          </w:p>
        </w:tc>
      </w:tr>
      <w:tr w:rsidR="00131911" w:rsidRPr="00131911" w:rsidTr="009D74DD">
        <w:tc>
          <w:tcPr>
            <w:tcW w:w="2694" w:type="dxa"/>
          </w:tcPr>
          <w:p w:rsidR="00131911" w:rsidRPr="00131911" w:rsidRDefault="00131911" w:rsidP="009D74DD">
            <w:pPr>
              <w:pStyle w:val="a3"/>
              <w:ind w:firstLine="39"/>
              <w:rPr>
                <w:rFonts w:ascii="Times New Roman" w:hAnsi="Times New Roman" w:cs="Times New Roman"/>
                <w:bCs/>
                <w:iCs/>
                <w:sz w:val="24"/>
                <w:szCs w:val="24"/>
              </w:rPr>
            </w:pPr>
            <w:r w:rsidRPr="00131911">
              <w:rPr>
                <w:rFonts w:ascii="Times New Roman" w:hAnsi="Times New Roman" w:cs="Times New Roman"/>
                <w:bCs/>
                <w:iCs/>
                <w:sz w:val="24"/>
                <w:szCs w:val="24"/>
              </w:rPr>
              <w:t>«Мы и наш мир»</w:t>
            </w:r>
          </w:p>
        </w:tc>
        <w:tc>
          <w:tcPr>
            <w:tcW w:w="2835" w:type="dxa"/>
          </w:tcPr>
          <w:p w:rsidR="00131911" w:rsidRPr="00131911" w:rsidRDefault="00131911" w:rsidP="009D74DD">
            <w:pPr>
              <w:pStyle w:val="a3"/>
              <w:ind w:firstLine="39"/>
              <w:jc w:val="both"/>
              <w:rPr>
                <w:rFonts w:ascii="Times New Roman" w:hAnsi="Times New Roman" w:cs="Times New Roman"/>
                <w:bCs/>
                <w:iCs/>
                <w:sz w:val="24"/>
                <w:szCs w:val="24"/>
              </w:rPr>
            </w:pPr>
            <w:r w:rsidRPr="00131911">
              <w:rPr>
                <w:rFonts w:ascii="Times New Roman" w:hAnsi="Times New Roman" w:cs="Times New Roman"/>
                <w:bCs/>
                <w:iCs/>
                <w:sz w:val="24"/>
                <w:szCs w:val="24"/>
              </w:rPr>
              <w:t>общекультурное</w:t>
            </w:r>
          </w:p>
        </w:tc>
        <w:tc>
          <w:tcPr>
            <w:tcW w:w="2312" w:type="dxa"/>
          </w:tcPr>
          <w:p w:rsidR="00131911" w:rsidRPr="00131911" w:rsidRDefault="00131911" w:rsidP="009D74DD">
            <w:pPr>
              <w:pStyle w:val="a3"/>
              <w:ind w:firstLine="39"/>
              <w:jc w:val="both"/>
              <w:rPr>
                <w:rFonts w:ascii="Times New Roman" w:hAnsi="Times New Roman" w:cs="Times New Roman"/>
                <w:bCs/>
                <w:iCs/>
                <w:sz w:val="24"/>
                <w:szCs w:val="24"/>
              </w:rPr>
            </w:pPr>
            <w:r w:rsidRPr="00131911">
              <w:rPr>
                <w:rFonts w:ascii="Times New Roman" w:hAnsi="Times New Roman" w:cs="Times New Roman"/>
                <w:bCs/>
                <w:iCs/>
                <w:sz w:val="24"/>
                <w:szCs w:val="24"/>
              </w:rPr>
              <w:t>6-7 классы</w:t>
            </w:r>
          </w:p>
        </w:tc>
        <w:tc>
          <w:tcPr>
            <w:tcW w:w="2394" w:type="dxa"/>
          </w:tcPr>
          <w:p w:rsidR="00131911" w:rsidRPr="00131911" w:rsidRDefault="00131911" w:rsidP="009D74DD">
            <w:pPr>
              <w:pStyle w:val="a3"/>
              <w:ind w:firstLine="39"/>
              <w:rPr>
                <w:rFonts w:ascii="Times New Roman" w:hAnsi="Times New Roman" w:cs="Times New Roman"/>
                <w:bCs/>
                <w:iCs/>
                <w:sz w:val="24"/>
                <w:szCs w:val="24"/>
              </w:rPr>
            </w:pPr>
            <w:r w:rsidRPr="00131911">
              <w:rPr>
                <w:rFonts w:ascii="Times New Roman" w:hAnsi="Times New Roman" w:cs="Times New Roman"/>
                <w:bCs/>
                <w:iCs/>
                <w:sz w:val="24"/>
                <w:szCs w:val="24"/>
              </w:rPr>
              <w:t>Учитель предметник</w:t>
            </w:r>
          </w:p>
        </w:tc>
      </w:tr>
      <w:tr w:rsidR="00131911" w:rsidRPr="00131911" w:rsidTr="009D74DD">
        <w:tc>
          <w:tcPr>
            <w:tcW w:w="2694" w:type="dxa"/>
          </w:tcPr>
          <w:p w:rsidR="00131911" w:rsidRPr="00131911" w:rsidRDefault="00131911" w:rsidP="009D74DD">
            <w:pPr>
              <w:pStyle w:val="a3"/>
              <w:ind w:firstLine="39"/>
              <w:rPr>
                <w:rFonts w:ascii="Times New Roman" w:hAnsi="Times New Roman" w:cs="Times New Roman"/>
                <w:bCs/>
                <w:iCs/>
                <w:sz w:val="24"/>
                <w:szCs w:val="24"/>
              </w:rPr>
            </w:pPr>
            <w:r w:rsidRPr="00131911">
              <w:rPr>
                <w:rFonts w:ascii="Times New Roman" w:hAnsi="Times New Roman" w:cs="Times New Roman"/>
                <w:bCs/>
                <w:iCs/>
                <w:sz w:val="24"/>
                <w:szCs w:val="24"/>
              </w:rPr>
              <w:t>«Эрудит»</w:t>
            </w:r>
          </w:p>
        </w:tc>
        <w:tc>
          <w:tcPr>
            <w:tcW w:w="2835" w:type="dxa"/>
          </w:tcPr>
          <w:p w:rsidR="00131911" w:rsidRPr="00131911" w:rsidRDefault="00131911" w:rsidP="009D74DD">
            <w:pPr>
              <w:pStyle w:val="a3"/>
              <w:ind w:firstLine="39"/>
              <w:jc w:val="both"/>
              <w:rPr>
                <w:rFonts w:ascii="Times New Roman" w:hAnsi="Times New Roman" w:cs="Times New Roman"/>
                <w:bCs/>
                <w:iCs/>
                <w:sz w:val="24"/>
                <w:szCs w:val="24"/>
              </w:rPr>
            </w:pPr>
            <w:proofErr w:type="spellStart"/>
            <w:r w:rsidRPr="00131911">
              <w:rPr>
                <w:rFonts w:ascii="Times New Roman" w:hAnsi="Times New Roman" w:cs="Times New Roman"/>
                <w:bCs/>
                <w:iCs/>
                <w:sz w:val="24"/>
                <w:szCs w:val="24"/>
              </w:rPr>
              <w:t>общеинтеллектуальное</w:t>
            </w:r>
            <w:proofErr w:type="spellEnd"/>
          </w:p>
        </w:tc>
        <w:tc>
          <w:tcPr>
            <w:tcW w:w="2312" w:type="dxa"/>
          </w:tcPr>
          <w:p w:rsidR="00131911" w:rsidRPr="00131911" w:rsidRDefault="00131911" w:rsidP="009D74DD">
            <w:pPr>
              <w:pStyle w:val="a3"/>
              <w:ind w:firstLine="39"/>
              <w:jc w:val="both"/>
              <w:rPr>
                <w:rFonts w:ascii="Times New Roman" w:hAnsi="Times New Roman" w:cs="Times New Roman"/>
                <w:bCs/>
                <w:iCs/>
                <w:sz w:val="24"/>
                <w:szCs w:val="24"/>
              </w:rPr>
            </w:pPr>
          </w:p>
        </w:tc>
        <w:tc>
          <w:tcPr>
            <w:tcW w:w="2394" w:type="dxa"/>
          </w:tcPr>
          <w:p w:rsidR="00131911" w:rsidRPr="00131911" w:rsidRDefault="00131911" w:rsidP="009D74DD">
            <w:pPr>
              <w:pStyle w:val="a3"/>
              <w:ind w:firstLine="39"/>
              <w:rPr>
                <w:rFonts w:ascii="Times New Roman" w:hAnsi="Times New Roman" w:cs="Times New Roman"/>
                <w:bCs/>
                <w:iCs/>
                <w:sz w:val="24"/>
                <w:szCs w:val="24"/>
              </w:rPr>
            </w:pPr>
          </w:p>
        </w:tc>
      </w:tr>
      <w:tr w:rsidR="00131911" w:rsidRPr="00131911" w:rsidTr="009D74DD">
        <w:tc>
          <w:tcPr>
            <w:tcW w:w="2694" w:type="dxa"/>
          </w:tcPr>
          <w:p w:rsidR="00131911" w:rsidRPr="00131911" w:rsidRDefault="00131911" w:rsidP="009D74DD">
            <w:pPr>
              <w:pStyle w:val="a3"/>
              <w:ind w:firstLine="39"/>
              <w:rPr>
                <w:rFonts w:ascii="Times New Roman" w:hAnsi="Times New Roman" w:cs="Times New Roman"/>
                <w:bCs/>
                <w:iCs/>
                <w:sz w:val="24"/>
                <w:szCs w:val="24"/>
              </w:rPr>
            </w:pPr>
            <w:r w:rsidRPr="00131911">
              <w:rPr>
                <w:rFonts w:ascii="Times New Roman" w:hAnsi="Times New Roman" w:cs="Times New Roman"/>
                <w:bCs/>
                <w:iCs/>
                <w:sz w:val="24"/>
                <w:szCs w:val="24"/>
              </w:rPr>
              <w:t>«Твой выбор»</w:t>
            </w:r>
          </w:p>
        </w:tc>
        <w:tc>
          <w:tcPr>
            <w:tcW w:w="2835" w:type="dxa"/>
          </w:tcPr>
          <w:p w:rsidR="00131911" w:rsidRPr="00131911" w:rsidRDefault="00131911" w:rsidP="009D74DD">
            <w:pPr>
              <w:pStyle w:val="a3"/>
              <w:ind w:firstLine="39"/>
              <w:jc w:val="both"/>
              <w:rPr>
                <w:rFonts w:ascii="Times New Roman" w:hAnsi="Times New Roman" w:cs="Times New Roman"/>
                <w:bCs/>
                <w:iCs/>
                <w:sz w:val="24"/>
                <w:szCs w:val="24"/>
              </w:rPr>
            </w:pPr>
            <w:r w:rsidRPr="00131911">
              <w:rPr>
                <w:rFonts w:ascii="Times New Roman" w:hAnsi="Times New Roman" w:cs="Times New Roman"/>
                <w:bCs/>
                <w:iCs/>
                <w:sz w:val="24"/>
                <w:szCs w:val="24"/>
              </w:rPr>
              <w:t>общекультурное</w:t>
            </w:r>
          </w:p>
        </w:tc>
        <w:tc>
          <w:tcPr>
            <w:tcW w:w="2312" w:type="dxa"/>
          </w:tcPr>
          <w:p w:rsidR="00131911" w:rsidRPr="00131911" w:rsidRDefault="00131911" w:rsidP="009D74DD">
            <w:pPr>
              <w:pStyle w:val="a3"/>
              <w:ind w:firstLine="39"/>
              <w:jc w:val="both"/>
              <w:rPr>
                <w:rFonts w:ascii="Times New Roman" w:hAnsi="Times New Roman" w:cs="Times New Roman"/>
                <w:bCs/>
                <w:iCs/>
                <w:sz w:val="24"/>
                <w:szCs w:val="24"/>
              </w:rPr>
            </w:pPr>
            <w:r w:rsidRPr="00131911">
              <w:rPr>
                <w:rFonts w:ascii="Times New Roman" w:hAnsi="Times New Roman" w:cs="Times New Roman"/>
                <w:bCs/>
                <w:iCs/>
                <w:sz w:val="24"/>
                <w:szCs w:val="24"/>
              </w:rPr>
              <w:t>8-9 классы</w:t>
            </w:r>
          </w:p>
        </w:tc>
        <w:tc>
          <w:tcPr>
            <w:tcW w:w="2394" w:type="dxa"/>
          </w:tcPr>
          <w:p w:rsidR="00131911" w:rsidRPr="00131911" w:rsidRDefault="00131911" w:rsidP="009D74DD">
            <w:pPr>
              <w:pStyle w:val="a3"/>
              <w:ind w:firstLine="39"/>
              <w:rPr>
                <w:rFonts w:ascii="Times New Roman" w:hAnsi="Times New Roman" w:cs="Times New Roman"/>
                <w:bCs/>
                <w:iCs/>
                <w:sz w:val="24"/>
                <w:szCs w:val="24"/>
              </w:rPr>
            </w:pPr>
            <w:r w:rsidRPr="00131911">
              <w:rPr>
                <w:rFonts w:ascii="Times New Roman" w:hAnsi="Times New Roman" w:cs="Times New Roman"/>
                <w:bCs/>
                <w:iCs/>
                <w:sz w:val="24"/>
                <w:szCs w:val="24"/>
              </w:rPr>
              <w:t>Учитель предметник</w:t>
            </w:r>
          </w:p>
        </w:tc>
      </w:tr>
      <w:tr w:rsidR="00131911" w:rsidRPr="00131911" w:rsidTr="009D74DD">
        <w:tc>
          <w:tcPr>
            <w:tcW w:w="2694" w:type="dxa"/>
          </w:tcPr>
          <w:p w:rsidR="00131911" w:rsidRPr="00131911" w:rsidRDefault="00131911" w:rsidP="009D74DD">
            <w:pPr>
              <w:pStyle w:val="a3"/>
              <w:ind w:firstLine="39"/>
              <w:rPr>
                <w:rFonts w:ascii="Times New Roman" w:hAnsi="Times New Roman" w:cs="Times New Roman"/>
                <w:bCs/>
                <w:iCs/>
                <w:sz w:val="24"/>
                <w:szCs w:val="24"/>
              </w:rPr>
            </w:pPr>
            <w:r w:rsidRPr="00131911">
              <w:rPr>
                <w:rFonts w:ascii="Times New Roman" w:hAnsi="Times New Roman" w:cs="Times New Roman"/>
                <w:bCs/>
                <w:iCs/>
                <w:sz w:val="24"/>
                <w:szCs w:val="24"/>
              </w:rPr>
              <w:t>«У истоков духовности»</w:t>
            </w:r>
          </w:p>
        </w:tc>
        <w:tc>
          <w:tcPr>
            <w:tcW w:w="2835" w:type="dxa"/>
          </w:tcPr>
          <w:p w:rsidR="00131911" w:rsidRPr="00131911" w:rsidRDefault="00131911" w:rsidP="009D74DD">
            <w:pPr>
              <w:pStyle w:val="a3"/>
              <w:ind w:firstLine="39"/>
              <w:jc w:val="both"/>
              <w:rPr>
                <w:rFonts w:ascii="Times New Roman" w:hAnsi="Times New Roman" w:cs="Times New Roman"/>
                <w:bCs/>
                <w:iCs/>
                <w:sz w:val="24"/>
                <w:szCs w:val="24"/>
              </w:rPr>
            </w:pPr>
            <w:r w:rsidRPr="00131911">
              <w:rPr>
                <w:rFonts w:ascii="Times New Roman" w:hAnsi="Times New Roman" w:cs="Times New Roman"/>
                <w:bCs/>
                <w:iCs/>
                <w:sz w:val="24"/>
                <w:szCs w:val="24"/>
              </w:rPr>
              <w:t>духовно-нравственное</w:t>
            </w:r>
          </w:p>
        </w:tc>
        <w:tc>
          <w:tcPr>
            <w:tcW w:w="2312" w:type="dxa"/>
          </w:tcPr>
          <w:p w:rsidR="00131911" w:rsidRPr="00131911" w:rsidRDefault="00131911" w:rsidP="009D74DD">
            <w:pPr>
              <w:pStyle w:val="a3"/>
              <w:ind w:firstLine="39"/>
              <w:jc w:val="both"/>
              <w:rPr>
                <w:rFonts w:ascii="Times New Roman" w:hAnsi="Times New Roman" w:cs="Times New Roman"/>
                <w:bCs/>
                <w:iCs/>
                <w:sz w:val="24"/>
                <w:szCs w:val="24"/>
              </w:rPr>
            </w:pPr>
            <w:r w:rsidRPr="00131911">
              <w:rPr>
                <w:rFonts w:ascii="Times New Roman" w:hAnsi="Times New Roman" w:cs="Times New Roman"/>
                <w:bCs/>
                <w:iCs/>
                <w:sz w:val="24"/>
                <w:szCs w:val="24"/>
              </w:rPr>
              <w:t>6-7 классы</w:t>
            </w:r>
          </w:p>
        </w:tc>
        <w:tc>
          <w:tcPr>
            <w:tcW w:w="2394" w:type="dxa"/>
          </w:tcPr>
          <w:p w:rsidR="00131911" w:rsidRPr="00131911" w:rsidRDefault="00131911" w:rsidP="009D74DD">
            <w:pPr>
              <w:pStyle w:val="a3"/>
              <w:ind w:firstLine="39"/>
              <w:rPr>
                <w:rFonts w:ascii="Times New Roman" w:hAnsi="Times New Roman" w:cs="Times New Roman"/>
                <w:bCs/>
                <w:iCs/>
                <w:sz w:val="24"/>
                <w:szCs w:val="24"/>
              </w:rPr>
            </w:pPr>
            <w:r w:rsidRPr="00131911">
              <w:rPr>
                <w:rFonts w:ascii="Times New Roman" w:hAnsi="Times New Roman" w:cs="Times New Roman"/>
                <w:bCs/>
                <w:iCs/>
                <w:sz w:val="24"/>
                <w:szCs w:val="24"/>
              </w:rPr>
              <w:t>Учитель предметник</w:t>
            </w:r>
          </w:p>
        </w:tc>
      </w:tr>
      <w:tr w:rsidR="00131911" w:rsidRPr="00131911" w:rsidTr="009D74DD">
        <w:tc>
          <w:tcPr>
            <w:tcW w:w="2694" w:type="dxa"/>
          </w:tcPr>
          <w:p w:rsidR="00131911" w:rsidRPr="00131911" w:rsidRDefault="00131911" w:rsidP="009D74DD">
            <w:pPr>
              <w:pStyle w:val="a3"/>
              <w:ind w:firstLine="39"/>
              <w:rPr>
                <w:rFonts w:ascii="Times New Roman" w:hAnsi="Times New Roman" w:cs="Times New Roman"/>
                <w:bCs/>
                <w:iCs/>
                <w:sz w:val="24"/>
                <w:szCs w:val="24"/>
              </w:rPr>
            </w:pPr>
            <w:r w:rsidRPr="00131911">
              <w:rPr>
                <w:rFonts w:ascii="Times New Roman" w:hAnsi="Times New Roman" w:cs="Times New Roman"/>
                <w:bCs/>
                <w:iCs/>
                <w:sz w:val="24"/>
                <w:szCs w:val="24"/>
              </w:rPr>
              <w:t>Культура здорового образа жизни, место и роль физической культуры и спорта в современном обществе</w:t>
            </w:r>
          </w:p>
        </w:tc>
        <w:tc>
          <w:tcPr>
            <w:tcW w:w="2835" w:type="dxa"/>
          </w:tcPr>
          <w:p w:rsidR="00131911" w:rsidRPr="00131911" w:rsidRDefault="00131911" w:rsidP="009D74DD">
            <w:pPr>
              <w:pStyle w:val="a3"/>
              <w:ind w:firstLine="39"/>
              <w:jc w:val="both"/>
              <w:rPr>
                <w:rFonts w:ascii="Times New Roman" w:hAnsi="Times New Roman" w:cs="Times New Roman"/>
                <w:bCs/>
                <w:iCs/>
                <w:sz w:val="24"/>
                <w:szCs w:val="24"/>
              </w:rPr>
            </w:pPr>
            <w:r w:rsidRPr="00131911">
              <w:rPr>
                <w:rFonts w:ascii="Times New Roman" w:hAnsi="Times New Roman" w:cs="Times New Roman"/>
                <w:bCs/>
                <w:iCs/>
                <w:sz w:val="24"/>
                <w:szCs w:val="24"/>
              </w:rPr>
              <w:t>общекультурное</w:t>
            </w:r>
          </w:p>
        </w:tc>
        <w:tc>
          <w:tcPr>
            <w:tcW w:w="2312" w:type="dxa"/>
          </w:tcPr>
          <w:p w:rsidR="00131911" w:rsidRPr="00131911" w:rsidRDefault="00131911" w:rsidP="009D74DD">
            <w:pPr>
              <w:pStyle w:val="a3"/>
              <w:ind w:firstLine="39"/>
              <w:jc w:val="both"/>
              <w:rPr>
                <w:rFonts w:ascii="Times New Roman" w:hAnsi="Times New Roman" w:cs="Times New Roman"/>
                <w:bCs/>
                <w:iCs/>
                <w:sz w:val="24"/>
                <w:szCs w:val="24"/>
              </w:rPr>
            </w:pPr>
            <w:r w:rsidRPr="00131911">
              <w:rPr>
                <w:rFonts w:ascii="Times New Roman" w:hAnsi="Times New Roman" w:cs="Times New Roman"/>
                <w:bCs/>
                <w:iCs/>
                <w:sz w:val="24"/>
                <w:szCs w:val="24"/>
              </w:rPr>
              <w:t>6-9 классы</w:t>
            </w:r>
          </w:p>
        </w:tc>
        <w:tc>
          <w:tcPr>
            <w:tcW w:w="2394" w:type="dxa"/>
          </w:tcPr>
          <w:p w:rsidR="00131911" w:rsidRPr="00131911" w:rsidRDefault="00131911" w:rsidP="009D74DD">
            <w:pPr>
              <w:pStyle w:val="a3"/>
              <w:ind w:firstLine="39"/>
              <w:rPr>
                <w:rFonts w:ascii="Times New Roman" w:hAnsi="Times New Roman" w:cs="Times New Roman"/>
                <w:bCs/>
                <w:iCs/>
                <w:sz w:val="24"/>
                <w:szCs w:val="24"/>
              </w:rPr>
            </w:pPr>
            <w:r w:rsidRPr="00131911">
              <w:rPr>
                <w:rFonts w:ascii="Times New Roman" w:hAnsi="Times New Roman" w:cs="Times New Roman"/>
                <w:bCs/>
                <w:iCs/>
                <w:sz w:val="24"/>
                <w:szCs w:val="24"/>
              </w:rPr>
              <w:t>Учитель предметник</w:t>
            </w:r>
          </w:p>
        </w:tc>
      </w:tr>
      <w:tr w:rsidR="00131911" w:rsidRPr="00131911" w:rsidTr="009D74DD">
        <w:tc>
          <w:tcPr>
            <w:tcW w:w="2694" w:type="dxa"/>
          </w:tcPr>
          <w:p w:rsidR="00131911" w:rsidRPr="00131911" w:rsidRDefault="00131911" w:rsidP="009D74DD">
            <w:pPr>
              <w:pStyle w:val="a3"/>
              <w:ind w:firstLine="39"/>
              <w:rPr>
                <w:rFonts w:ascii="Times New Roman" w:hAnsi="Times New Roman" w:cs="Times New Roman"/>
                <w:bCs/>
                <w:iCs/>
                <w:sz w:val="24"/>
                <w:szCs w:val="24"/>
              </w:rPr>
            </w:pPr>
            <w:r w:rsidRPr="00131911">
              <w:rPr>
                <w:rFonts w:ascii="Times New Roman" w:hAnsi="Times New Roman" w:cs="Times New Roman"/>
                <w:bCs/>
                <w:iCs/>
                <w:sz w:val="24"/>
                <w:szCs w:val="24"/>
              </w:rPr>
              <w:t>Настольный теннис</w:t>
            </w:r>
          </w:p>
        </w:tc>
        <w:tc>
          <w:tcPr>
            <w:tcW w:w="2835" w:type="dxa"/>
          </w:tcPr>
          <w:p w:rsidR="00131911" w:rsidRPr="00131911" w:rsidRDefault="00131911" w:rsidP="009D74DD">
            <w:pPr>
              <w:pStyle w:val="a3"/>
              <w:ind w:firstLine="39"/>
              <w:jc w:val="both"/>
              <w:rPr>
                <w:rFonts w:ascii="Times New Roman" w:hAnsi="Times New Roman" w:cs="Times New Roman"/>
                <w:bCs/>
                <w:iCs/>
                <w:sz w:val="24"/>
                <w:szCs w:val="24"/>
              </w:rPr>
            </w:pPr>
            <w:r w:rsidRPr="00131911">
              <w:rPr>
                <w:rFonts w:ascii="Times New Roman" w:hAnsi="Times New Roman" w:cs="Times New Roman"/>
                <w:bCs/>
                <w:iCs/>
                <w:sz w:val="24"/>
                <w:szCs w:val="24"/>
              </w:rPr>
              <w:t>спортивное</w:t>
            </w:r>
          </w:p>
        </w:tc>
        <w:tc>
          <w:tcPr>
            <w:tcW w:w="2312" w:type="dxa"/>
          </w:tcPr>
          <w:p w:rsidR="00131911" w:rsidRPr="00131911" w:rsidRDefault="00131911" w:rsidP="009D74DD">
            <w:pPr>
              <w:pStyle w:val="a3"/>
              <w:ind w:firstLine="39"/>
              <w:jc w:val="both"/>
              <w:rPr>
                <w:rFonts w:ascii="Times New Roman" w:hAnsi="Times New Roman" w:cs="Times New Roman"/>
                <w:bCs/>
                <w:iCs/>
                <w:sz w:val="24"/>
                <w:szCs w:val="24"/>
              </w:rPr>
            </w:pPr>
            <w:r w:rsidRPr="00131911">
              <w:rPr>
                <w:rFonts w:ascii="Times New Roman" w:hAnsi="Times New Roman" w:cs="Times New Roman"/>
                <w:bCs/>
                <w:iCs/>
                <w:sz w:val="24"/>
                <w:szCs w:val="24"/>
              </w:rPr>
              <w:t>6-9 классы</w:t>
            </w:r>
          </w:p>
        </w:tc>
        <w:tc>
          <w:tcPr>
            <w:tcW w:w="2394" w:type="dxa"/>
          </w:tcPr>
          <w:p w:rsidR="00131911" w:rsidRPr="00131911" w:rsidRDefault="00131911" w:rsidP="009D74DD">
            <w:pPr>
              <w:pStyle w:val="a3"/>
              <w:ind w:firstLine="39"/>
              <w:rPr>
                <w:rFonts w:ascii="Times New Roman" w:hAnsi="Times New Roman" w:cs="Times New Roman"/>
                <w:bCs/>
                <w:iCs/>
                <w:sz w:val="24"/>
                <w:szCs w:val="24"/>
              </w:rPr>
            </w:pPr>
            <w:r w:rsidRPr="00131911">
              <w:rPr>
                <w:rFonts w:ascii="Times New Roman" w:hAnsi="Times New Roman" w:cs="Times New Roman"/>
                <w:bCs/>
                <w:iCs/>
                <w:sz w:val="24"/>
                <w:szCs w:val="24"/>
              </w:rPr>
              <w:t>Педагог дополнительного образования</w:t>
            </w:r>
          </w:p>
        </w:tc>
      </w:tr>
    </w:tbl>
    <w:p w:rsidR="009D74DD" w:rsidRPr="009D74DD" w:rsidRDefault="009D74DD" w:rsidP="009D74DD">
      <w:pPr>
        <w:pStyle w:val="a3"/>
        <w:ind w:left="-567" w:firstLine="485"/>
        <w:jc w:val="both"/>
        <w:rPr>
          <w:rFonts w:ascii="Times New Roman" w:hAnsi="Times New Roman" w:cs="Times New Roman"/>
          <w:b/>
          <w:bCs/>
          <w:iCs/>
          <w:sz w:val="24"/>
          <w:szCs w:val="24"/>
        </w:rPr>
      </w:pPr>
      <w:r w:rsidRPr="009D74DD">
        <w:rPr>
          <w:rFonts w:ascii="Times New Roman" w:hAnsi="Times New Roman" w:cs="Times New Roman"/>
          <w:b/>
          <w:bCs/>
          <w:iCs/>
          <w:sz w:val="24"/>
          <w:szCs w:val="24"/>
        </w:rPr>
        <w:t>Дополнительное образование</w:t>
      </w:r>
    </w:p>
    <w:p w:rsidR="009D74DD" w:rsidRPr="009D74DD" w:rsidRDefault="009D74DD" w:rsidP="009D74DD">
      <w:pPr>
        <w:pStyle w:val="a3"/>
        <w:ind w:left="-567" w:firstLine="485"/>
        <w:jc w:val="both"/>
        <w:rPr>
          <w:rFonts w:ascii="Times New Roman" w:hAnsi="Times New Roman" w:cs="Times New Roman"/>
          <w:bCs/>
          <w:iCs/>
          <w:sz w:val="24"/>
          <w:szCs w:val="24"/>
        </w:rPr>
      </w:pPr>
      <w:r w:rsidRPr="009D74DD">
        <w:rPr>
          <w:rFonts w:ascii="Times New Roman" w:hAnsi="Times New Roman" w:cs="Times New Roman"/>
          <w:bCs/>
          <w:iCs/>
          <w:sz w:val="24"/>
          <w:szCs w:val="24"/>
        </w:rPr>
        <w:t>Дополнительное образование детей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а также на организацию их свободного времени.</w:t>
      </w:r>
    </w:p>
    <w:p w:rsidR="009D74DD" w:rsidRPr="009D74DD" w:rsidRDefault="009D74DD" w:rsidP="009D74DD">
      <w:pPr>
        <w:pStyle w:val="a3"/>
        <w:ind w:left="-567" w:firstLine="485"/>
        <w:jc w:val="both"/>
        <w:rPr>
          <w:rFonts w:ascii="Times New Roman" w:hAnsi="Times New Roman" w:cs="Times New Roman"/>
          <w:b/>
          <w:bCs/>
          <w:i/>
          <w:iCs/>
          <w:sz w:val="24"/>
          <w:szCs w:val="24"/>
        </w:rPr>
      </w:pPr>
      <w:r w:rsidRPr="009D74DD">
        <w:rPr>
          <w:rFonts w:ascii="Times New Roman" w:hAnsi="Times New Roman" w:cs="Times New Roman"/>
          <w:b/>
          <w:bCs/>
          <w:i/>
          <w:iCs/>
          <w:sz w:val="24"/>
          <w:szCs w:val="24"/>
        </w:rPr>
        <w:t>Художественно – творческая направленность</w:t>
      </w:r>
    </w:p>
    <w:p w:rsidR="009D74DD" w:rsidRPr="009D74DD" w:rsidRDefault="009D74DD" w:rsidP="009D74DD">
      <w:pPr>
        <w:pStyle w:val="a3"/>
        <w:ind w:left="-56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9D74DD">
        <w:rPr>
          <w:rFonts w:ascii="Times New Roman" w:hAnsi="Times New Roman" w:cs="Times New Roman"/>
          <w:bCs/>
          <w:iCs/>
          <w:sz w:val="24"/>
          <w:szCs w:val="24"/>
        </w:rPr>
        <w:t xml:space="preserve">Программы художественно - творческой направленности в системе дополнительного образования ориентированы на развитие творческих способностей детей в декоративно – прикладном искусстве, передачу духовного и культурного опыта человечества, воспитанию творческой личности, получению учащимися основ будущего профессионального образования. </w:t>
      </w:r>
      <w:r w:rsidRPr="009D74DD">
        <w:rPr>
          <w:rFonts w:ascii="Times New Roman" w:hAnsi="Times New Roman" w:cs="Times New Roman"/>
          <w:bCs/>
          <w:iCs/>
          <w:sz w:val="24"/>
          <w:szCs w:val="24"/>
        </w:rPr>
        <w:lastRenderedPageBreak/>
        <w:t>Основной целью данного направления является: раскрытие творческих способностей обучающихся,</w:t>
      </w:r>
      <w:r>
        <w:rPr>
          <w:rFonts w:ascii="Times New Roman" w:hAnsi="Times New Roman" w:cs="Times New Roman"/>
          <w:bCs/>
          <w:iCs/>
          <w:sz w:val="24"/>
          <w:szCs w:val="24"/>
        </w:rPr>
        <w:t xml:space="preserve"> </w:t>
      </w:r>
      <w:r w:rsidRPr="009D74DD">
        <w:rPr>
          <w:rFonts w:ascii="Times New Roman" w:hAnsi="Times New Roman" w:cs="Times New Roman"/>
          <w:bCs/>
          <w:iCs/>
          <w:sz w:val="24"/>
          <w:szCs w:val="24"/>
        </w:rPr>
        <w:t>нравственное и художественное и эстетическое развитие личности ребёнка.</w:t>
      </w:r>
    </w:p>
    <w:p w:rsidR="009D74DD" w:rsidRPr="009D74DD" w:rsidRDefault="009D74DD" w:rsidP="009D74DD">
      <w:pPr>
        <w:pStyle w:val="a3"/>
        <w:ind w:left="-567" w:firstLine="485"/>
        <w:jc w:val="both"/>
        <w:rPr>
          <w:rFonts w:ascii="Times New Roman" w:hAnsi="Times New Roman" w:cs="Times New Roman"/>
          <w:bCs/>
          <w:iCs/>
          <w:sz w:val="24"/>
          <w:szCs w:val="24"/>
        </w:rPr>
      </w:pPr>
      <w:r w:rsidRPr="009D74DD">
        <w:rPr>
          <w:rFonts w:ascii="Times New Roman" w:hAnsi="Times New Roman" w:cs="Times New Roman"/>
          <w:b/>
          <w:bCs/>
          <w:i/>
          <w:iCs/>
          <w:sz w:val="24"/>
          <w:szCs w:val="24"/>
        </w:rPr>
        <w:t>Спортивная направленность</w:t>
      </w:r>
      <w:r w:rsidRPr="009D74DD">
        <w:rPr>
          <w:rFonts w:ascii="Times New Roman" w:hAnsi="Times New Roman" w:cs="Times New Roman"/>
          <w:bCs/>
          <w:iCs/>
          <w:sz w:val="24"/>
          <w:szCs w:val="24"/>
        </w:rPr>
        <w:t xml:space="preserve">. </w:t>
      </w:r>
    </w:p>
    <w:p w:rsidR="009D74DD" w:rsidRPr="009D74DD" w:rsidRDefault="009D74DD" w:rsidP="009D74DD">
      <w:pPr>
        <w:pStyle w:val="a3"/>
        <w:ind w:left="-567" w:firstLine="485"/>
        <w:jc w:val="both"/>
        <w:rPr>
          <w:rFonts w:ascii="Times New Roman" w:hAnsi="Times New Roman" w:cs="Times New Roman"/>
          <w:bCs/>
          <w:iCs/>
          <w:sz w:val="24"/>
          <w:szCs w:val="24"/>
        </w:rPr>
      </w:pPr>
      <w:r w:rsidRPr="009D74DD">
        <w:rPr>
          <w:rFonts w:ascii="Times New Roman" w:hAnsi="Times New Roman" w:cs="Times New Roman"/>
          <w:bCs/>
          <w:iCs/>
          <w:sz w:val="24"/>
          <w:szCs w:val="24"/>
        </w:rPr>
        <w:t xml:space="preserve">Программы спортивного направления ориентированы на создание образовательного пространства, обеспечивающего личностный рост всех участников образовательного процесса, достижение высоких результатов соревновательной деятельности, создание условий для повышения физической подготовленности спортсменов, воспитание и привитие навыков физической культуры, здорового образа жизни.  </w:t>
      </w:r>
    </w:p>
    <w:p w:rsidR="009D74DD" w:rsidRPr="009D74DD" w:rsidRDefault="009D74DD" w:rsidP="009D74DD">
      <w:pPr>
        <w:pStyle w:val="a3"/>
        <w:ind w:left="-567" w:firstLine="485"/>
        <w:jc w:val="both"/>
        <w:rPr>
          <w:rFonts w:ascii="Times New Roman" w:hAnsi="Times New Roman" w:cs="Times New Roman"/>
          <w:b/>
          <w:bCs/>
          <w:iCs/>
          <w:sz w:val="24"/>
          <w:szCs w:val="24"/>
        </w:rPr>
      </w:pPr>
      <w:r w:rsidRPr="009D74DD">
        <w:rPr>
          <w:rFonts w:ascii="Times New Roman" w:hAnsi="Times New Roman" w:cs="Times New Roman"/>
          <w:b/>
          <w:bCs/>
          <w:iCs/>
          <w:sz w:val="24"/>
          <w:szCs w:val="24"/>
        </w:rPr>
        <w:t>«Школьный урок»</w:t>
      </w:r>
    </w:p>
    <w:p w:rsidR="009D74DD" w:rsidRPr="009D74DD" w:rsidRDefault="009D74DD" w:rsidP="009D74DD">
      <w:pPr>
        <w:pStyle w:val="a3"/>
        <w:ind w:left="-567" w:firstLine="485"/>
        <w:jc w:val="both"/>
        <w:rPr>
          <w:rFonts w:ascii="Times New Roman" w:hAnsi="Times New Roman" w:cs="Times New Roman"/>
          <w:bCs/>
          <w:iCs/>
          <w:sz w:val="24"/>
          <w:szCs w:val="24"/>
        </w:rPr>
      </w:pPr>
      <w:r w:rsidRPr="009D74DD">
        <w:rPr>
          <w:rFonts w:ascii="Times New Roman" w:hAnsi="Times New Roman" w:cs="Times New Roman"/>
          <w:bCs/>
          <w:iCs/>
          <w:sz w:val="24"/>
          <w:szCs w:val="24"/>
        </w:rPr>
        <w:t>Реализация школьными педагогами воспитательного потенциала урока предполагает следующее:</w:t>
      </w:r>
    </w:p>
    <w:p w:rsidR="009D74DD" w:rsidRPr="009D74DD" w:rsidRDefault="009D74DD" w:rsidP="00A540AB">
      <w:pPr>
        <w:pStyle w:val="a3"/>
        <w:numPr>
          <w:ilvl w:val="0"/>
          <w:numId w:val="314"/>
        </w:numPr>
        <w:ind w:left="-567" w:firstLine="425"/>
        <w:jc w:val="both"/>
        <w:rPr>
          <w:rFonts w:ascii="Times New Roman" w:hAnsi="Times New Roman" w:cs="Times New Roman"/>
          <w:bCs/>
          <w:iCs/>
          <w:sz w:val="24"/>
          <w:szCs w:val="24"/>
        </w:rPr>
      </w:pPr>
      <w:r w:rsidRPr="009D74DD">
        <w:rPr>
          <w:rFonts w:ascii="Times New Roman" w:hAnsi="Times New Roman" w:cs="Times New Roman"/>
          <w:bCs/>
          <w:iCs/>
          <w:sz w:val="24"/>
          <w:szCs w:val="24"/>
        </w:rPr>
        <w:t>установление доверительных отношений между учителем и его учениками - спортсменами,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p>
    <w:p w:rsidR="009D74DD" w:rsidRPr="009D74DD" w:rsidRDefault="009D74DD" w:rsidP="00A540AB">
      <w:pPr>
        <w:pStyle w:val="a3"/>
        <w:numPr>
          <w:ilvl w:val="0"/>
          <w:numId w:val="314"/>
        </w:numPr>
        <w:ind w:left="-567" w:firstLine="425"/>
        <w:jc w:val="both"/>
        <w:rPr>
          <w:rFonts w:ascii="Times New Roman" w:hAnsi="Times New Roman" w:cs="Times New Roman"/>
          <w:bCs/>
          <w:iCs/>
          <w:sz w:val="24"/>
          <w:szCs w:val="24"/>
        </w:rPr>
      </w:pPr>
      <w:r w:rsidRPr="009D74DD">
        <w:rPr>
          <w:rFonts w:ascii="Times New Roman" w:hAnsi="Times New Roman" w:cs="Times New Roman"/>
          <w:bCs/>
          <w:iCs/>
          <w:sz w:val="24"/>
          <w:szCs w:val="24"/>
        </w:rPr>
        <w:t>побуждение спортсменов соблюдать на уроке общепринятые нормы поведения, правила общения со старшими (учителями) и сверстниками (спортсменами), принципы учебной дисциплины и самоорганизации;</w:t>
      </w:r>
    </w:p>
    <w:p w:rsidR="009D74DD" w:rsidRPr="009D74DD" w:rsidRDefault="009D74DD" w:rsidP="00A540AB">
      <w:pPr>
        <w:pStyle w:val="a3"/>
        <w:numPr>
          <w:ilvl w:val="0"/>
          <w:numId w:val="314"/>
        </w:numPr>
        <w:ind w:left="-567" w:firstLine="425"/>
        <w:jc w:val="both"/>
        <w:rPr>
          <w:rFonts w:ascii="Times New Roman" w:hAnsi="Times New Roman" w:cs="Times New Roman"/>
          <w:bCs/>
          <w:iCs/>
          <w:sz w:val="24"/>
          <w:szCs w:val="24"/>
        </w:rPr>
      </w:pPr>
      <w:r w:rsidRPr="009D74DD">
        <w:rPr>
          <w:rFonts w:ascii="Times New Roman" w:hAnsi="Times New Roman" w:cs="Times New Roman"/>
          <w:bCs/>
          <w:iCs/>
          <w:sz w:val="24"/>
          <w:szCs w:val="24"/>
        </w:rPr>
        <w:t>привлечение внимания спортсменов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9D74DD" w:rsidRPr="009D74DD" w:rsidRDefault="009D74DD" w:rsidP="00A540AB">
      <w:pPr>
        <w:pStyle w:val="a3"/>
        <w:numPr>
          <w:ilvl w:val="0"/>
          <w:numId w:val="314"/>
        </w:numPr>
        <w:ind w:left="-567" w:firstLine="425"/>
        <w:jc w:val="both"/>
        <w:rPr>
          <w:rFonts w:ascii="Times New Roman" w:hAnsi="Times New Roman" w:cs="Times New Roman"/>
          <w:bCs/>
          <w:iCs/>
          <w:sz w:val="24"/>
          <w:szCs w:val="24"/>
        </w:rPr>
      </w:pPr>
      <w:r w:rsidRPr="009D74DD">
        <w:rPr>
          <w:rFonts w:ascii="Times New Roman" w:hAnsi="Times New Roman" w:cs="Times New Roman"/>
          <w:bCs/>
          <w:iCs/>
          <w:sz w:val="24"/>
          <w:szCs w:val="24"/>
        </w:rPr>
        <w:t>использование воспитательных возможностей содержания учебного                      предмета через демонстрацию спортсменам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9D74DD" w:rsidRPr="009D74DD" w:rsidRDefault="009D74DD" w:rsidP="00A540AB">
      <w:pPr>
        <w:pStyle w:val="a3"/>
        <w:numPr>
          <w:ilvl w:val="0"/>
          <w:numId w:val="314"/>
        </w:numPr>
        <w:ind w:left="-567" w:firstLine="425"/>
        <w:jc w:val="both"/>
        <w:rPr>
          <w:rFonts w:ascii="Times New Roman" w:hAnsi="Times New Roman" w:cs="Times New Roman"/>
          <w:bCs/>
          <w:iCs/>
          <w:sz w:val="24"/>
          <w:szCs w:val="24"/>
        </w:rPr>
      </w:pPr>
      <w:r w:rsidRPr="009D74DD">
        <w:rPr>
          <w:rFonts w:ascii="Times New Roman" w:hAnsi="Times New Roman" w:cs="Times New Roman"/>
          <w:bCs/>
          <w:iCs/>
          <w:sz w:val="24"/>
          <w:szCs w:val="24"/>
        </w:rPr>
        <w:t>применение на уроке интерактивных форм работы: интеллектуальных игр, стимулирующих познавательную мотивацию спортсменов; дискуссий, которые дают учащимся - спортсменам возможность приобрести опыт ведения конструктивного диалога; групповой работы или работы в парах, которые учат школьников - спортсменов командной работе и взаимодействию с другими детьми;</w:t>
      </w:r>
    </w:p>
    <w:p w:rsidR="009D74DD" w:rsidRPr="009D74DD" w:rsidRDefault="009D74DD" w:rsidP="00A540AB">
      <w:pPr>
        <w:pStyle w:val="a3"/>
        <w:numPr>
          <w:ilvl w:val="0"/>
          <w:numId w:val="314"/>
        </w:numPr>
        <w:ind w:left="-567" w:firstLine="425"/>
        <w:jc w:val="both"/>
        <w:rPr>
          <w:rFonts w:ascii="Times New Roman" w:hAnsi="Times New Roman" w:cs="Times New Roman"/>
          <w:bCs/>
          <w:iCs/>
          <w:sz w:val="24"/>
          <w:szCs w:val="24"/>
        </w:rPr>
      </w:pPr>
      <w:r w:rsidRPr="009D74DD">
        <w:rPr>
          <w:rFonts w:ascii="Times New Roman" w:hAnsi="Times New Roman" w:cs="Times New Roman"/>
          <w:bCs/>
          <w:iCs/>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9D74DD" w:rsidRPr="009D74DD" w:rsidRDefault="009D74DD" w:rsidP="00A540AB">
      <w:pPr>
        <w:pStyle w:val="a3"/>
        <w:numPr>
          <w:ilvl w:val="0"/>
          <w:numId w:val="314"/>
        </w:numPr>
        <w:ind w:left="-567" w:firstLine="425"/>
        <w:jc w:val="both"/>
        <w:rPr>
          <w:rFonts w:ascii="Times New Roman" w:hAnsi="Times New Roman" w:cs="Times New Roman"/>
          <w:bCs/>
          <w:iCs/>
          <w:sz w:val="24"/>
          <w:szCs w:val="24"/>
        </w:rPr>
      </w:pPr>
      <w:r w:rsidRPr="009D74DD">
        <w:rPr>
          <w:rFonts w:ascii="Times New Roman" w:hAnsi="Times New Roman" w:cs="Times New Roman"/>
          <w:bCs/>
          <w:iCs/>
          <w:sz w:val="24"/>
          <w:szCs w:val="24"/>
        </w:rPr>
        <w:t>организация шефства мотивированных и эрудированных учащихся - спортсменов над их неуспевающими одноклассниками, дающего школьникам - спортсменам социально значимый опыт сотрудничества и взаимной помощи.</w:t>
      </w:r>
    </w:p>
    <w:p w:rsidR="009D74DD" w:rsidRPr="009D74DD" w:rsidRDefault="009D74DD" w:rsidP="009D74DD">
      <w:pPr>
        <w:pStyle w:val="a3"/>
        <w:ind w:left="-567" w:firstLine="485"/>
        <w:jc w:val="both"/>
        <w:rPr>
          <w:rFonts w:ascii="Times New Roman" w:hAnsi="Times New Roman" w:cs="Times New Roman"/>
          <w:b/>
          <w:bCs/>
          <w:iCs/>
          <w:sz w:val="24"/>
          <w:szCs w:val="24"/>
        </w:rPr>
      </w:pPr>
      <w:r w:rsidRPr="009D74DD">
        <w:rPr>
          <w:rFonts w:ascii="Times New Roman" w:hAnsi="Times New Roman" w:cs="Times New Roman"/>
          <w:b/>
          <w:bCs/>
          <w:iCs/>
          <w:sz w:val="24"/>
          <w:szCs w:val="24"/>
        </w:rPr>
        <w:t>«Самоуправление и школьные медиа»</w:t>
      </w:r>
    </w:p>
    <w:p w:rsidR="009D74DD" w:rsidRPr="009D74DD" w:rsidRDefault="009D74DD" w:rsidP="009D74DD">
      <w:pPr>
        <w:pStyle w:val="a3"/>
        <w:ind w:left="-567" w:firstLine="485"/>
        <w:jc w:val="both"/>
        <w:rPr>
          <w:rFonts w:ascii="Times New Roman" w:hAnsi="Times New Roman" w:cs="Times New Roman"/>
          <w:bCs/>
          <w:iCs/>
          <w:sz w:val="24"/>
          <w:szCs w:val="24"/>
        </w:rPr>
      </w:pPr>
      <w:r w:rsidRPr="009D74DD">
        <w:rPr>
          <w:rFonts w:ascii="Times New Roman" w:hAnsi="Times New Roman" w:cs="Times New Roman"/>
          <w:bCs/>
          <w:iCs/>
          <w:sz w:val="24"/>
          <w:szCs w:val="24"/>
        </w:rPr>
        <w:t xml:space="preserve">Поддержка детского самоуправления в школе - интернате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Структурным составляющим школьного самоуправления является   ученическое самоуправление «Спортивная лига» в школе - интернате осуществляется следующим образом: </w:t>
      </w:r>
    </w:p>
    <w:p w:rsidR="009D74DD" w:rsidRPr="009D74DD" w:rsidRDefault="009D74DD" w:rsidP="009D74DD">
      <w:pPr>
        <w:pStyle w:val="a3"/>
        <w:ind w:left="-567" w:firstLine="485"/>
        <w:jc w:val="both"/>
        <w:rPr>
          <w:rFonts w:ascii="Times New Roman" w:hAnsi="Times New Roman" w:cs="Times New Roman"/>
          <w:b/>
          <w:bCs/>
          <w:i/>
          <w:iCs/>
          <w:sz w:val="24"/>
          <w:szCs w:val="24"/>
        </w:rPr>
      </w:pPr>
      <w:r w:rsidRPr="009D74DD">
        <w:rPr>
          <w:rFonts w:ascii="Times New Roman" w:hAnsi="Times New Roman" w:cs="Times New Roman"/>
          <w:b/>
          <w:bCs/>
          <w:i/>
          <w:iCs/>
          <w:sz w:val="24"/>
          <w:szCs w:val="24"/>
        </w:rPr>
        <w:t xml:space="preserve">На уровне школы-интерната: </w:t>
      </w:r>
    </w:p>
    <w:p w:rsidR="009D74DD" w:rsidRPr="009D74DD" w:rsidRDefault="009D74DD" w:rsidP="00A540AB">
      <w:pPr>
        <w:pStyle w:val="a3"/>
        <w:numPr>
          <w:ilvl w:val="0"/>
          <w:numId w:val="314"/>
        </w:numPr>
        <w:ind w:left="-567" w:firstLine="425"/>
        <w:jc w:val="both"/>
        <w:rPr>
          <w:rFonts w:ascii="Times New Roman" w:hAnsi="Times New Roman" w:cs="Times New Roman"/>
          <w:bCs/>
          <w:iCs/>
          <w:sz w:val="24"/>
          <w:szCs w:val="24"/>
        </w:rPr>
      </w:pPr>
      <w:r w:rsidRPr="009D74DD">
        <w:rPr>
          <w:rFonts w:ascii="Times New Roman" w:hAnsi="Times New Roman" w:cs="Times New Roman"/>
          <w:bCs/>
          <w:iCs/>
          <w:sz w:val="24"/>
          <w:szCs w:val="24"/>
        </w:rPr>
        <w:t xml:space="preserve">через Общешкольную конференцию, детскую организацию и Ученический совет, в состав которого входят Президент ученического самоуправления, вице-президент и лидеры ученического самоуправления 6 – 9 х классов. </w:t>
      </w:r>
      <w:r w:rsidRPr="009D74DD">
        <w:rPr>
          <w:rFonts w:ascii="Times New Roman" w:hAnsi="Times New Roman" w:cs="Times New Roman"/>
          <w:bCs/>
          <w:iCs/>
          <w:sz w:val="24"/>
          <w:szCs w:val="24"/>
          <w:lang w:val="en-US"/>
        </w:rPr>
        <w:sym w:font="Symbol" w:char="F02D"/>
      </w:r>
      <w:r w:rsidRPr="009D74DD">
        <w:rPr>
          <w:rFonts w:ascii="Times New Roman" w:hAnsi="Times New Roman" w:cs="Times New Roman"/>
          <w:bCs/>
          <w:iCs/>
          <w:sz w:val="24"/>
          <w:szCs w:val="24"/>
        </w:rPr>
        <w:t xml:space="preserve"> через деятельность Комитетов образования и порядка, труда и милосердия, спортивных достижений, культуры и информации, возглавляемые Председателями</w:t>
      </w:r>
      <w:r>
        <w:rPr>
          <w:rFonts w:ascii="Times New Roman" w:hAnsi="Times New Roman" w:cs="Times New Roman"/>
          <w:bCs/>
          <w:iCs/>
          <w:sz w:val="24"/>
          <w:szCs w:val="24"/>
        </w:rPr>
        <w:t>.</w:t>
      </w:r>
    </w:p>
    <w:p w:rsidR="009D74DD" w:rsidRPr="009D74DD" w:rsidRDefault="009D74DD" w:rsidP="009D74DD">
      <w:pPr>
        <w:pStyle w:val="a3"/>
        <w:ind w:left="-567" w:firstLine="485"/>
        <w:jc w:val="both"/>
        <w:rPr>
          <w:rFonts w:ascii="Times New Roman" w:hAnsi="Times New Roman" w:cs="Times New Roman"/>
          <w:b/>
          <w:bCs/>
          <w:i/>
          <w:iCs/>
          <w:sz w:val="24"/>
          <w:szCs w:val="24"/>
        </w:rPr>
      </w:pPr>
      <w:r w:rsidRPr="009D74DD">
        <w:rPr>
          <w:rFonts w:ascii="Times New Roman" w:hAnsi="Times New Roman" w:cs="Times New Roman"/>
          <w:b/>
          <w:bCs/>
          <w:i/>
          <w:iCs/>
          <w:sz w:val="24"/>
          <w:szCs w:val="24"/>
        </w:rPr>
        <w:lastRenderedPageBreak/>
        <w:t>На уровне классов:</w:t>
      </w:r>
    </w:p>
    <w:p w:rsidR="009D74DD" w:rsidRPr="009D74DD" w:rsidRDefault="009D74DD" w:rsidP="00A540AB">
      <w:pPr>
        <w:pStyle w:val="a3"/>
        <w:numPr>
          <w:ilvl w:val="0"/>
          <w:numId w:val="314"/>
        </w:numPr>
        <w:ind w:left="-567" w:firstLine="425"/>
        <w:jc w:val="both"/>
        <w:rPr>
          <w:rFonts w:ascii="Times New Roman" w:hAnsi="Times New Roman" w:cs="Times New Roman"/>
          <w:bCs/>
          <w:iCs/>
          <w:sz w:val="24"/>
          <w:szCs w:val="24"/>
        </w:rPr>
      </w:pPr>
      <w:r w:rsidRPr="009D74DD">
        <w:rPr>
          <w:rFonts w:ascii="Times New Roman" w:hAnsi="Times New Roman" w:cs="Times New Roman"/>
          <w:bCs/>
          <w:iCs/>
          <w:sz w:val="24"/>
          <w:szCs w:val="24"/>
        </w:rPr>
        <w:t xml:space="preserve">через деятельность выборных по инициативе и предложениям обучающихся класса лидеров: старосту класса, его заместителя,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9D74DD" w:rsidRPr="009D74DD" w:rsidRDefault="009D74DD" w:rsidP="00A540AB">
      <w:pPr>
        <w:pStyle w:val="a3"/>
        <w:numPr>
          <w:ilvl w:val="0"/>
          <w:numId w:val="314"/>
        </w:numPr>
        <w:ind w:left="-567" w:firstLine="425"/>
        <w:jc w:val="both"/>
        <w:rPr>
          <w:rFonts w:ascii="Times New Roman" w:hAnsi="Times New Roman" w:cs="Times New Roman"/>
          <w:bCs/>
          <w:iCs/>
          <w:sz w:val="24"/>
          <w:szCs w:val="24"/>
        </w:rPr>
      </w:pPr>
      <w:r w:rsidRPr="009D74DD">
        <w:rPr>
          <w:rFonts w:ascii="Times New Roman" w:hAnsi="Times New Roman" w:cs="Times New Roman"/>
          <w:bCs/>
          <w:iCs/>
          <w:sz w:val="24"/>
          <w:szCs w:val="24"/>
        </w:rPr>
        <w:t xml:space="preserve">через деятельность выборных органов самоуправления, отвечающих за различные направления работы класса: комитеты образования и порядка, труда и милосердия, спортивных достижений, культурны и информации, возглавляемые председателями; </w:t>
      </w:r>
    </w:p>
    <w:p w:rsidR="009D74DD" w:rsidRPr="009D74DD" w:rsidRDefault="009D74DD" w:rsidP="009D74DD">
      <w:pPr>
        <w:pStyle w:val="a3"/>
        <w:ind w:left="-567" w:firstLine="485"/>
        <w:jc w:val="both"/>
        <w:rPr>
          <w:rFonts w:ascii="Times New Roman" w:hAnsi="Times New Roman" w:cs="Times New Roman"/>
          <w:b/>
          <w:bCs/>
          <w:i/>
          <w:iCs/>
          <w:sz w:val="24"/>
          <w:szCs w:val="24"/>
        </w:rPr>
      </w:pPr>
      <w:r w:rsidRPr="009D74DD">
        <w:rPr>
          <w:rFonts w:ascii="Times New Roman" w:hAnsi="Times New Roman" w:cs="Times New Roman"/>
          <w:b/>
          <w:bCs/>
          <w:i/>
          <w:iCs/>
          <w:sz w:val="24"/>
          <w:szCs w:val="24"/>
        </w:rPr>
        <w:t xml:space="preserve">На индивидуальном уровне: </w:t>
      </w:r>
    </w:p>
    <w:p w:rsidR="009D74DD" w:rsidRPr="009D74DD" w:rsidRDefault="009D74DD" w:rsidP="00A540AB">
      <w:pPr>
        <w:pStyle w:val="a3"/>
        <w:numPr>
          <w:ilvl w:val="0"/>
          <w:numId w:val="314"/>
        </w:numPr>
        <w:ind w:left="-567" w:firstLine="425"/>
        <w:jc w:val="both"/>
        <w:rPr>
          <w:rFonts w:ascii="Times New Roman" w:hAnsi="Times New Roman" w:cs="Times New Roman"/>
          <w:bCs/>
          <w:iCs/>
          <w:sz w:val="24"/>
          <w:szCs w:val="24"/>
        </w:rPr>
      </w:pPr>
      <w:r w:rsidRPr="009D74DD">
        <w:rPr>
          <w:rFonts w:ascii="Times New Roman" w:hAnsi="Times New Roman" w:cs="Times New Roman"/>
          <w:bCs/>
          <w:iCs/>
          <w:sz w:val="24"/>
          <w:szCs w:val="24"/>
        </w:rPr>
        <w:t xml:space="preserve">через вовлечение школьников - спортсменов в планирование, организацию, проведение и анализ общешкольных и </w:t>
      </w:r>
      <w:proofErr w:type="spellStart"/>
      <w:r w:rsidRPr="009D74DD">
        <w:rPr>
          <w:rFonts w:ascii="Times New Roman" w:hAnsi="Times New Roman" w:cs="Times New Roman"/>
          <w:bCs/>
          <w:iCs/>
          <w:sz w:val="24"/>
          <w:szCs w:val="24"/>
        </w:rPr>
        <w:t>внутриклассных</w:t>
      </w:r>
      <w:proofErr w:type="spellEnd"/>
      <w:r w:rsidRPr="009D74DD">
        <w:rPr>
          <w:rFonts w:ascii="Times New Roman" w:hAnsi="Times New Roman" w:cs="Times New Roman"/>
          <w:bCs/>
          <w:iCs/>
          <w:sz w:val="24"/>
          <w:szCs w:val="24"/>
        </w:rPr>
        <w:t xml:space="preserve"> дел;</w:t>
      </w:r>
    </w:p>
    <w:p w:rsidR="009D74DD" w:rsidRPr="009D74DD" w:rsidRDefault="009D74DD" w:rsidP="00A540AB">
      <w:pPr>
        <w:pStyle w:val="a3"/>
        <w:numPr>
          <w:ilvl w:val="0"/>
          <w:numId w:val="314"/>
        </w:numPr>
        <w:ind w:left="-567" w:firstLine="425"/>
        <w:jc w:val="both"/>
        <w:rPr>
          <w:rFonts w:ascii="Times New Roman" w:hAnsi="Times New Roman" w:cs="Times New Roman"/>
          <w:bCs/>
          <w:iCs/>
          <w:sz w:val="24"/>
          <w:szCs w:val="24"/>
        </w:rPr>
      </w:pPr>
      <w:r w:rsidRPr="009D74DD">
        <w:rPr>
          <w:rFonts w:ascii="Times New Roman" w:hAnsi="Times New Roman" w:cs="Times New Roman"/>
          <w:bCs/>
          <w:iCs/>
          <w:sz w:val="24"/>
          <w:szCs w:val="24"/>
        </w:rPr>
        <w:t>через реализацию школьниками, взявшими на себя соответствующую роль, функций по контролю за порядком и чистотой в классе, спальной комнате уходом, комнатными растениями и т.п.</w:t>
      </w:r>
    </w:p>
    <w:p w:rsidR="009D74DD" w:rsidRPr="009D74DD" w:rsidRDefault="00C032BB" w:rsidP="00C032BB">
      <w:pPr>
        <w:pStyle w:val="a3"/>
        <w:ind w:left="-56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9D74DD" w:rsidRPr="009D74DD">
        <w:rPr>
          <w:rFonts w:ascii="Times New Roman" w:hAnsi="Times New Roman" w:cs="Times New Roman"/>
          <w:bCs/>
          <w:iCs/>
          <w:sz w:val="24"/>
          <w:szCs w:val="24"/>
        </w:rPr>
        <w:t>Например, к ежегодным мероприятиям, реализуемым обучающимися на разных уровнях самоуправления, относятся: подготовка и проведение праздников «День учителя», «День матери», «Международный женский день», конкурсы «Лучший дневник», «Уютный класс», «Лучшая спальня», проведение выставок рисунков, акций «Чистый двор», «Мы с природой дружим – мусор нам не нужен», «Чистый класс! Чистая школа!», проведение социальных акций «Делай добро», «Помоги другу» и др.</w:t>
      </w:r>
    </w:p>
    <w:p w:rsidR="009D74DD" w:rsidRPr="009D74DD" w:rsidRDefault="00C032BB" w:rsidP="00C032BB">
      <w:pPr>
        <w:pStyle w:val="a3"/>
        <w:ind w:left="-56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9D74DD" w:rsidRPr="009D74DD">
        <w:rPr>
          <w:rFonts w:ascii="Times New Roman" w:hAnsi="Times New Roman" w:cs="Times New Roman"/>
          <w:bCs/>
          <w:iCs/>
          <w:sz w:val="24"/>
          <w:szCs w:val="24"/>
        </w:rPr>
        <w:t>Воспитательный потенциал школьных медиа реализуется в рамках следующих видов и форм деятельности:</w:t>
      </w:r>
    </w:p>
    <w:p w:rsidR="009D74DD" w:rsidRPr="009D74DD" w:rsidRDefault="009D74DD" w:rsidP="00A540AB">
      <w:pPr>
        <w:pStyle w:val="a3"/>
        <w:numPr>
          <w:ilvl w:val="0"/>
          <w:numId w:val="311"/>
        </w:numPr>
        <w:ind w:left="-567" w:firstLine="425"/>
        <w:jc w:val="both"/>
        <w:rPr>
          <w:rFonts w:ascii="Times New Roman" w:hAnsi="Times New Roman" w:cs="Times New Roman"/>
          <w:bCs/>
          <w:iCs/>
          <w:sz w:val="24"/>
          <w:szCs w:val="24"/>
        </w:rPr>
      </w:pPr>
      <w:r w:rsidRPr="009D74DD">
        <w:rPr>
          <w:rFonts w:ascii="Times New Roman" w:hAnsi="Times New Roman" w:cs="Times New Roman"/>
          <w:bCs/>
          <w:iCs/>
          <w:sz w:val="24"/>
          <w:szCs w:val="24"/>
        </w:rPr>
        <w:t>издание школьной газеты «Форвард», на страницах которой размещаются материалы об итогах работы школьного ученического самоуправления; освещаются наиболее важные и интересные события школы - интерната за прошедший период;</w:t>
      </w:r>
    </w:p>
    <w:p w:rsidR="009D74DD" w:rsidRPr="009D74DD" w:rsidRDefault="009D74DD" w:rsidP="00A540AB">
      <w:pPr>
        <w:pStyle w:val="a3"/>
        <w:numPr>
          <w:ilvl w:val="0"/>
          <w:numId w:val="311"/>
        </w:numPr>
        <w:ind w:left="-567" w:firstLine="425"/>
        <w:jc w:val="both"/>
        <w:rPr>
          <w:rFonts w:ascii="Times New Roman" w:hAnsi="Times New Roman" w:cs="Times New Roman"/>
          <w:bCs/>
          <w:iCs/>
          <w:sz w:val="24"/>
          <w:szCs w:val="24"/>
        </w:rPr>
      </w:pPr>
      <w:r w:rsidRPr="009D74DD">
        <w:rPr>
          <w:rFonts w:ascii="Times New Roman" w:hAnsi="Times New Roman" w:cs="Times New Roman"/>
          <w:bCs/>
          <w:iCs/>
          <w:sz w:val="24"/>
          <w:szCs w:val="24"/>
        </w:rPr>
        <w:t>школьная интернет-группа – разновозрастное сообщество школьников и педагогов, поддерживающее интернет-сайт школы - интерната и соответствующую группу в социальных сетях с целью освещения деятельности образовательного учреждения в информационном пространстве, привлечения внимания общественности к школе - интернату, информационного продвижения ценностей</w:t>
      </w:r>
    </w:p>
    <w:p w:rsidR="009D74DD" w:rsidRPr="009D74DD" w:rsidRDefault="009D74DD" w:rsidP="009D74DD">
      <w:pPr>
        <w:pStyle w:val="a3"/>
        <w:ind w:left="-567" w:firstLine="485"/>
        <w:jc w:val="both"/>
        <w:rPr>
          <w:rFonts w:ascii="Times New Roman" w:hAnsi="Times New Roman" w:cs="Times New Roman"/>
          <w:b/>
          <w:bCs/>
          <w:iCs/>
          <w:sz w:val="24"/>
          <w:szCs w:val="24"/>
        </w:rPr>
      </w:pPr>
      <w:r w:rsidRPr="009D74DD">
        <w:rPr>
          <w:rFonts w:ascii="Times New Roman" w:hAnsi="Times New Roman" w:cs="Times New Roman"/>
          <w:b/>
          <w:bCs/>
          <w:iCs/>
          <w:sz w:val="24"/>
          <w:szCs w:val="24"/>
        </w:rPr>
        <w:t>«Школа спортивного резерва»</w:t>
      </w:r>
    </w:p>
    <w:p w:rsidR="009D74DD" w:rsidRPr="009D74DD" w:rsidRDefault="009D74DD" w:rsidP="009D74DD">
      <w:pPr>
        <w:pStyle w:val="a3"/>
        <w:ind w:left="-567" w:firstLine="485"/>
        <w:jc w:val="both"/>
        <w:rPr>
          <w:rFonts w:ascii="Times New Roman" w:hAnsi="Times New Roman" w:cs="Times New Roman"/>
          <w:b/>
          <w:bCs/>
          <w:i/>
          <w:iCs/>
          <w:sz w:val="24"/>
          <w:szCs w:val="24"/>
        </w:rPr>
      </w:pPr>
      <w:r w:rsidRPr="009D74DD">
        <w:rPr>
          <w:rFonts w:ascii="Times New Roman" w:hAnsi="Times New Roman" w:cs="Times New Roman"/>
          <w:b/>
          <w:bCs/>
          <w:i/>
          <w:iCs/>
          <w:sz w:val="24"/>
          <w:szCs w:val="24"/>
        </w:rPr>
        <w:t>«Величайшая победа – победа над самим собой» – Цицерон</w:t>
      </w:r>
    </w:p>
    <w:p w:rsidR="009D74DD" w:rsidRPr="009D74DD" w:rsidRDefault="00C032BB" w:rsidP="00C032BB">
      <w:pPr>
        <w:pStyle w:val="a3"/>
        <w:ind w:left="-56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9D74DD" w:rsidRPr="009D74DD">
        <w:rPr>
          <w:rFonts w:ascii="Times New Roman" w:hAnsi="Times New Roman" w:cs="Times New Roman"/>
          <w:bCs/>
          <w:iCs/>
          <w:sz w:val="24"/>
          <w:szCs w:val="24"/>
        </w:rPr>
        <w:t>Основной целью данного модуля является формирование спортивной культуры, нравственных основ личности подростка, молодого человека в процессе спортивной деятельности, формирование эмоциональной мотивации спортсменов к получению высоких результатов в футболе, подготовка к спорту высших достижений. Для достижения высокого спортивного результата спортсмен обязан многому учиться, многое познавать (в том числе и себя), начиная с понимания человека как социобиологического индивидуума.</w:t>
      </w:r>
    </w:p>
    <w:p w:rsidR="009D74DD" w:rsidRPr="009D74DD" w:rsidRDefault="009D74DD" w:rsidP="009D74DD">
      <w:pPr>
        <w:pStyle w:val="a3"/>
        <w:ind w:left="-567" w:firstLine="485"/>
        <w:jc w:val="both"/>
        <w:rPr>
          <w:rFonts w:ascii="Times New Roman" w:hAnsi="Times New Roman" w:cs="Times New Roman"/>
          <w:bCs/>
          <w:iCs/>
          <w:sz w:val="24"/>
          <w:szCs w:val="24"/>
        </w:rPr>
      </w:pPr>
      <w:r w:rsidRPr="009D74DD">
        <w:rPr>
          <w:rFonts w:ascii="Times New Roman" w:hAnsi="Times New Roman" w:cs="Times New Roman"/>
          <w:bCs/>
          <w:iCs/>
          <w:sz w:val="24"/>
          <w:szCs w:val="24"/>
        </w:rPr>
        <w:t>Спортивное воспитание предполагает следующее:</w:t>
      </w:r>
    </w:p>
    <w:p w:rsidR="009D74DD" w:rsidRPr="009D74DD" w:rsidRDefault="009D74DD" w:rsidP="00A540AB">
      <w:pPr>
        <w:pStyle w:val="a3"/>
        <w:numPr>
          <w:ilvl w:val="0"/>
          <w:numId w:val="311"/>
        </w:numPr>
        <w:ind w:left="-567" w:firstLine="425"/>
        <w:jc w:val="both"/>
        <w:rPr>
          <w:rFonts w:ascii="Times New Roman" w:hAnsi="Times New Roman" w:cs="Times New Roman"/>
          <w:bCs/>
          <w:iCs/>
          <w:sz w:val="24"/>
          <w:szCs w:val="24"/>
        </w:rPr>
      </w:pPr>
      <w:r w:rsidRPr="009D74DD">
        <w:rPr>
          <w:rFonts w:ascii="Times New Roman" w:hAnsi="Times New Roman" w:cs="Times New Roman"/>
          <w:bCs/>
          <w:iCs/>
          <w:sz w:val="24"/>
          <w:szCs w:val="24"/>
        </w:rPr>
        <w:t>организация спортивно – оздоровительной среды – это система, которая включает в себя общешкольные спортивно-оздоровительные мероприятия («День здоровья», «Веселые старты», и др.), работу кружков и секций, общешкольные соревнования по настольному теннису, настольным играм (шашкам, шахматам). Спортивно-оздоровительная работа школы - интерната направлена на пропаганду здорового образа жизни.</w:t>
      </w:r>
    </w:p>
    <w:p w:rsidR="009D74DD" w:rsidRPr="009D74DD" w:rsidRDefault="009D74DD" w:rsidP="00A540AB">
      <w:pPr>
        <w:pStyle w:val="a3"/>
        <w:numPr>
          <w:ilvl w:val="0"/>
          <w:numId w:val="311"/>
        </w:numPr>
        <w:ind w:left="-567" w:firstLine="425"/>
        <w:jc w:val="both"/>
        <w:rPr>
          <w:rFonts w:ascii="Times New Roman" w:hAnsi="Times New Roman" w:cs="Times New Roman"/>
          <w:bCs/>
          <w:iCs/>
          <w:sz w:val="24"/>
          <w:szCs w:val="24"/>
        </w:rPr>
      </w:pPr>
      <w:r w:rsidRPr="009D74DD">
        <w:rPr>
          <w:rFonts w:ascii="Times New Roman" w:hAnsi="Times New Roman" w:cs="Times New Roman"/>
          <w:bCs/>
          <w:iCs/>
          <w:sz w:val="24"/>
          <w:szCs w:val="24"/>
        </w:rPr>
        <w:t xml:space="preserve">Сохранение и укрепление здоровья обучающихся – первостепенная задача школы - интерната. </w:t>
      </w:r>
    </w:p>
    <w:p w:rsidR="009D74DD" w:rsidRPr="009D74DD" w:rsidRDefault="009D74DD" w:rsidP="009D74DD">
      <w:pPr>
        <w:pStyle w:val="a3"/>
        <w:ind w:left="-567" w:firstLine="485"/>
        <w:jc w:val="both"/>
        <w:rPr>
          <w:rFonts w:ascii="Times New Roman" w:hAnsi="Times New Roman" w:cs="Times New Roman"/>
          <w:b/>
          <w:bCs/>
          <w:iCs/>
          <w:sz w:val="24"/>
          <w:szCs w:val="24"/>
        </w:rPr>
      </w:pPr>
      <w:r w:rsidRPr="009D74DD">
        <w:rPr>
          <w:rFonts w:ascii="Times New Roman" w:hAnsi="Times New Roman" w:cs="Times New Roman"/>
          <w:b/>
          <w:bCs/>
          <w:iCs/>
          <w:sz w:val="24"/>
          <w:szCs w:val="24"/>
        </w:rPr>
        <w:t>Направления деятельности:</w:t>
      </w:r>
    </w:p>
    <w:p w:rsidR="009D74DD" w:rsidRPr="009D74DD" w:rsidRDefault="009D74DD" w:rsidP="009D74DD">
      <w:pPr>
        <w:pStyle w:val="a3"/>
        <w:ind w:left="-567" w:firstLine="485"/>
        <w:jc w:val="both"/>
        <w:rPr>
          <w:rFonts w:ascii="Times New Roman" w:hAnsi="Times New Roman" w:cs="Times New Roman"/>
          <w:bCs/>
          <w:i/>
          <w:iCs/>
          <w:sz w:val="24"/>
          <w:szCs w:val="24"/>
        </w:rPr>
      </w:pPr>
      <w:r w:rsidRPr="009D74DD">
        <w:rPr>
          <w:rFonts w:ascii="Times New Roman" w:hAnsi="Times New Roman" w:cs="Times New Roman"/>
          <w:bCs/>
          <w:i/>
          <w:iCs/>
          <w:sz w:val="24"/>
          <w:szCs w:val="24"/>
        </w:rPr>
        <w:t>Медицинское направление:</w:t>
      </w:r>
    </w:p>
    <w:p w:rsidR="00C032BB" w:rsidRDefault="009D74DD" w:rsidP="009D74DD">
      <w:pPr>
        <w:pStyle w:val="a3"/>
        <w:ind w:left="-567" w:firstLine="485"/>
        <w:jc w:val="both"/>
        <w:rPr>
          <w:rFonts w:ascii="Times New Roman" w:hAnsi="Times New Roman" w:cs="Times New Roman"/>
          <w:bCs/>
          <w:iCs/>
          <w:sz w:val="24"/>
          <w:szCs w:val="24"/>
        </w:rPr>
      </w:pPr>
      <w:r w:rsidRPr="009D74DD">
        <w:rPr>
          <w:rFonts w:ascii="Times New Roman" w:hAnsi="Times New Roman" w:cs="Times New Roman"/>
          <w:bCs/>
          <w:iCs/>
          <w:sz w:val="24"/>
          <w:szCs w:val="24"/>
        </w:rPr>
        <w:t xml:space="preserve">  - создание соответствующих санитарным требованиям условий для воспитания и обучения детей и формирование их здоровья;</w:t>
      </w:r>
    </w:p>
    <w:p w:rsidR="00C032BB" w:rsidRDefault="009D74DD" w:rsidP="009D74DD">
      <w:pPr>
        <w:pStyle w:val="a3"/>
        <w:ind w:left="-567" w:firstLine="485"/>
        <w:jc w:val="both"/>
        <w:rPr>
          <w:rFonts w:ascii="Times New Roman" w:hAnsi="Times New Roman" w:cs="Times New Roman"/>
          <w:bCs/>
          <w:iCs/>
          <w:sz w:val="24"/>
          <w:szCs w:val="24"/>
        </w:rPr>
      </w:pPr>
      <w:r w:rsidRPr="009D74DD">
        <w:rPr>
          <w:rFonts w:ascii="Times New Roman" w:hAnsi="Times New Roman" w:cs="Times New Roman"/>
          <w:bCs/>
          <w:iCs/>
          <w:sz w:val="24"/>
          <w:szCs w:val="24"/>
        </w:rPr>
        <w:lastRenderedPageBreak/>
        <w:t>- составление расписания учебных, учебно-тренировочных занятий на основе санитарно-гигиенических требований;</w:t>
      </w:r>
    </w:p>
    <w:p w:rsidR="00C032BB" w:rsidRDefault="009D74DD" w:rsidP="009D74DD">
      <w:pPr>
        <w:pStyle w:val="a3"/>
        <w:ind w:left="-567" w:firstLine="485"/>
        <w:jc w:val="both"/>
        <w:rPr>
          <w:rFonts w:ascii="Times New Roman" w:hAnsi="Times New Roman" w:cs="Times New Roman"/>
          <w:bCs/>
          <w:iCs/>
          <w:sz w:val="24"/>
          <w:szCs w:val="24"/>
        </w:rPr>
      </w:pPr>
      <w:r w:rsidRPr="009D74DD">
        <w:rPr>
          <w:rFonts w:ascii="Times New Roman" w:hAnsi="Times New Roman" w:cs="Times New Roman"/>
          <w:bCs/>
          <w:iCs/>
          <w:sz w:val="24"/>
          <w:szCs w:val="24"/>
        </w:rPr>
        <w:t xml:space="preserve">- четкое отслеживание </w:t>
      </w:r>
      <w:proofErr w:type="spellStart"/>
      <w:r w:rsidRPr="009D74DD">
        <w:rPr>
          <w:rFonts w:ascii="Times New Roman" w:hAnsi="Times New Roman" w:cs="Times New Roman"/>
          <w:bCs/>
          <w:iCs/>
          <w:sz w:val="24"/>
          <w:szCs w:val="24"/>
        </w:rPr>
        <w:t>санитарно</w:t>
      </w:r>
      <w:proofErr w:type="spellEnd"/>
      <w:r w:rsidRPr="009D74DD">
        <w:rPr>
          <w:rFonts w:ascii="Times New Roman" w:hAnsi="Times New Roman" w:cs="Times New Roman"/>
          <w:bCs/>
          <w:iCs/>
          <w:sz w:val="24"/>
          <w:szCs w:val="24"/>
        </w:rPr>
        <w:t xml:space="preserve"> – гигиенического состояния школы - интерната;</w:t>
      </w:r>
    </w:p>
    <w:p w:rsidR="00C032BB" w:rsidRDefault="009D74DD" w:rsidP="009D74DD">
      <w:pPr>
        <w:pStyle w:val="a3"/>
        <w:ind w:left="-567" w:firstLine="485"/>
        <w:jc w:val="both"/>
        <w:rPr>
          <w:rFonts w:ascii="Times New Roman" w:hAnsi="Times New Roman" w:cs="Times New Roman"/>
          <w:bCs/>
          <w:iCs/>
          <w:sz w:val="24"/>
          <w:szCs w:val="24"/>
        </w:rPr>
      </w:pPr>
      <w:r w:rsidRPr="009D74DD">
        <w:rPr>
          <w:rFonts w:ascii="Times New Roman" w:hAnsi="Times New Roman" w:cs="Times New Roman"/>
          <w:bCs/>
          <w:iCs/>
          <w:sz w:val="24"/>
          <w:szCs w:val="24"/>
        </w:rPr>
        <w:t>-организацию плановых медицинских осмотров обучающихся;</w:t>
      </w:r>
    </w:p>
    <w:p w:rsidR="00C032BB" w:rsidRDefault="009D74DD" w:rsidP="009D74DD">
      <w:pPr>
        <w:pStyle w:val="a3"/>
        <w:ind w:left="-567" w:firstLine="485"/>
        <w:jc w:val="both"/>
        <w:rPr>
          <w:rFonts w:ascii="Times New Roman" w:hAnsi="Times New Roman" w:cs="Times New Roman"/>
          <w:bCs/>
          <w:iCs/>
          <w:sz w:val="24"/>
          <w:szCs w:val="24"/>
        </w:rPr>
      </w:pPr>
      <w:r w:rsidRPr="009D74DD">
        <w:rPr>
          <w:rFonts w:ascii="Times New Roman" w:hAnsi="Times New Roman" w:cs="Times New Roman"/>
          <w:bCs/>
          <w:iCs/>
          <w:sz w:val="24"/>
          <w:szCs w:val="24"/>
        </w:rPr>
        <w:t>-соблюдение питьевого режима.</w:t>
      </w:r>
    </w:p>
    <w:p w:rsidR="00C032BB" w:rsidRDefault="009D74DD" w:rsidP="009D74DD">
      <w:pPr>
        <w:pStyle w:val="a3"/>
        <w:ind w:left="-567" w:firstLine="485"/>
        <w:jc w:val="both"/>
        <w:rPr>
          <w:rFonts w:ascii="Times New Roman" w:hAnsi="Times New Roman" w:cs="Times New Roman"/>
          <w:bCs/>
          <w:i/>
          <w:iCs/>
          <w:sz w:val="24"/>
          <w:szCs w:val="24"/>
        </w:rPr>
      </w:pPr>
      <w:r w:rsidRPr="009D74DD">
        <w:rPr>
          <w:rFonts w:ascii="Times New Roman" w:hAnsi="Times New Roman" w:cs="Times New Roman"/>
          <w:bCs/>
          <w:i/>
          <w:iCs/>
          <w:sz w:val="24"/>
          <w:szCs w:val="24"/>
        </w:rPr>
        <w:t>Просветительское направление предполагает:</w:t>
      </w:r>
    </w:p>
    <w:p w:rsidR="00C032BB" w:rsidRDefault="009D74DD" w:rsidP="009D74DD">
      <w:pPr>
        <w:pStyle w:val="a3"/>
        <w:ind w:left="-567" w:firstLine="485"/>
        <w:jc w:val="both"/>
        <w:rPr>
          <w:rFonts w:ascii="Times New Roman" w:hAnsi="Times New Roman" w:cs="Times New Roman"/>
          <w:bCs/>
          <w:iCs/>
          <w:sz w:val="24"/>
          <w:szCs w:val="24"/>
        </w:rPr>
      </w:pPr>
      <w:r w:rsidRPr="009D74DD">
        <w:rPr>
          <w:rFonts w:ascii="Times New Roman" w:hAnsi="Times New Roman" w:cs="Times New Roman"/>
          <w:bCs/>
          <w:iCs/>
          <w:sz w:val="24"/>
          <w:szCs w:val="24"/>
        </w:rPr>
        <w:t>- организацию деятельности с обучающимися по профилактике табакокурения, алкоголизма, наркомании, приема допинга, а также, гигиены спорта, режима дня спортсмена, здоровое питание спортсмена;</w:t>
      </w:r>
    </w:p>
    <w:p w:rsidR="00C032BB" w:rsidRDefault="009D74DD" w:rsidP="009D74DD">
      <w:pPr>
        <w:pStyle w:val="a3"/>
        <w:ind w:left="-567" w:firstLine="485"/>
        <w:jc w:val="both"/>
        <w:rPr>
          <w:rFonts w:ascii="Times New Roman" w:hAnsi="Times New Roman" w:cs="Times New Roman"/>
          <w:bCs/>
          <w:iCs/>
          <w:sz w:val="24"/>
          <w:szCs w:val="24"/>
        </w:rPr>
      </w:pPr>
      <w:r w:rsidRPr="009D74DD">
        <w:rPr>
          <w:rFonts w:ascii="Times New Roman" w:hAnsi="Times New Roman" w:cs="Times New Roman"/>
          <w:bCs/>
          <w:iCs/>
          <w:sz w:val="24"/>
          <w:szCs w:val="24"/>
        </w:rPr>
        <w:t>- организацию деятельности с родителями по профилактике табакокурения, алкоголизма, наркомании, а также, гигиены спорта, режима дня спортсмена, здоровое питание спортсмена;</w:t>
      </w:r>
    </w:p>
    <w:p w:rsidR="009D74DD" w:rsidRPr="009D74DD" w:rsidRDefault="009D74DD" w:rsidP="009D74DD">
      <w:pPr>
        <w:pStyle w:val="a3"/>
        <w:ind w:left="-567" w:firstLine="485"/>
        <w:jc w:val="both"/>
        <w:rPr>
          <w:rFonts w:ascii="Times New Roman" w:hAnsi="Times New Roman" w:cs="Times New Roman"/>
          <w:bCs/>
          <w:iCs/>
          <w:sz w:val="24"/>
          <w:szCs w:val="24"/>
        </w:rPr>
      </w:pPr>
      <w:r w:rsidRPr="009D74DD">
        <w:rPr>
          <w:rFonts w:ascii="Times New Roman" w:hAnsi="Times New Roman" w:cs="Times New Roman"/>
          <w:bCs/>
          <w:iCs/>
          <w:sz w:val="24"/>
          <w:szCs w:val="24"/>
        </w:rPr>
        <w:t>- пропаганда здорового образа жизни (тематические часы, лекции, познавательные игры, конкурсы рисунков, плакатов, стихотворений, различные акции; совместная работа с учреждениями здравоохранения и органами внутренних дел по профилактике токсикомании, наркомании, курения и алкоголизма; пропаганда физической культуры и здорового образа жизни);</w:t>
      </w:r>
    </w:p>
    <w:p w:rsidR="009D74DD" w:rsidRPr="009D74DD" w:rsidRDefault="009D74DD" w:rsidP="009D74DD">
      <w:pPr>
        <w:pStyle w:val="a3"/>
        <w:ind w:left="-567" w:firstLine="485"/>
        <w:jc w:val="both"/>
        <w:rPr>
          <w:rFonts w:ascii="Times New Roman" w:hAnsi="Times New Roman" w:cs="Times New Roman"/>
          <w:bCs/>
          <w:iCs/>
          <w:sz w:val="24"/>
          <w:szCs w:val="24"/>
        </w:rPr>
      </w:pPr>
      <w:r w:rsidRPr="009D74DD">
        <w:rPr>
          <w:rFonts w:ascii="Times New Roman" w:hAnsi="Times New Roman" w:cs="Times New Roman"/>
          <w:bCs/>
          <w:iCs/>
          <w:sz w:val="24"/>
          <w:szCs w:val="24"/>
        </w:rPr>
        <w:t xml:space="preserve">- участие в социально-психологическом тестировании, направленном на раннее выявление незаконного потребления наркотических средств и психотропных веществ; </w:t>
      </w:r>
    </w:p>
    <w:p w:rsidR="009D74DD" w:rsidRPr="009D74DD" w:rsidRDefault="009D74DD" w:rsidP="009D74DD">
      <w:pPr>
        <w:pStyle w:val="a3"/>
        <w:ind w:left="-567" w:firstLine="485"/>
        <w:jc w:val="both"/>
        <w:rPr>
          <w:rFonts w:ascii="Times New Roman" w:hAnsi="Times New Roman" w:cs="Times New Roman"/>
          <w:bCs/>
          <w:iCs/>
          <w:sz w:val="24"/>
          <w:szCs w:val="24"/>
        </w:rPr>
      </w:pPr>
      <w:r w:rsidRPr="009D74DD">
        <w:rPr>
          <w:rFonts w:ascii="Times New Roman" w:hAnsi="Times New Roman" w:cs="Times New Roman"/>
          <w:bCs/>
          <w:iCs/>
          <w:sz w:val="24"/>
          <w:szCs w:val="24"/>
        </w:rPr>
        <w:t>- культивирование идеалов мужества, уважения к сопернику, дружбы и взаимопомощи.</w:t>
      </w:r>
    </w:p>
    <w:p w:rsidR="009D74DD" w:rsidRPr="009D74DD" w:rsidRDefault="009D74DD" w:rsidP="009D74DD">
      <w:pPr>
        <w:pStyle w:val="a3"/>
        <w:ind w:left="-567" w:firstLine="485"/>
        <w:jc w:val="both"/>
        <w:rPr>
          <w:rFonts w:ascii="Times New Roman" w:hAnsi="Times New Roman" w:cs="Times New Roman"/>
          <w:bCs/>
          <w:iCs/>
          <w:sz w:val="24"/>
          <w:szCs w:val="24"/>
        </w:rPr>
      </w:pPr>
      <w:r w:rsidRPr="009D74DD">
        <w:rPr>
          <w:rFonts w:ascii="Times New Roman" w:hAnsi="Times New Roman" w:cs="Times New Roman"/>
          <w:bCs/>
          <w:iCs/>
          <w:sz w:val="24"/>
          <w:szCs w:val="24"/>
        </w:rPr>
        <w:t>- ведение паспорта здоровья спортсмена</w:t>
      </w:r>
    </w:p>
    <w:p w:rsidR="009D74DD" w:rsidRPr="009D74DD" w:rsidRDefault="009D74DD" w:rsidP="00A540AB">
      <w:pPr>
        <w:pStyle w:val="a3"/>
        <w:numPr>
          <w:ilvl w:val="0"/>
          <w:numId w:val="311"/>
        </w:numPr>
        <w:ind w:left="-567" w:firstLine="425"/>
        <w:jc w:val="both"/>
        <w:rPr>
          <w:rFonts w:ascii="Times New Roman" w:hAnsi="Times New Roman" w:cs="Times New Roman"/>
          <w:bCs/>
          <w:iCs/>
          <w:sz w:val="24"/>
          <w:szCs w:val="24"/>
        </w:rPr>
      </w:pPr>
      <w:r w:rsidRPr="009D74DD">
        <w:rPr>
          <w:rFonts w:ascii="Times New Roman" w:hAnsi="Times New Roman" w:cs="Times New Roman"/>
          <w:bCs/>
          <w:iCs/>
          <w:sz w:val="24"/>
          <w:szCs w:val="24"/>
        </w:rPr>
        <w:t>воспитание активной жизненной позиции, требующей проявления высокой гражданственности, сознательности, самодисциплины, творчества, ответственности - участие в соревнованиях, посвященных памяти героев, павших за Родину; индивидуальных и коллективных беседах на соответствующие темы; изучении народных традиций и обычаев, чтении лекций по специальной тематике («От вечного огня Победы до олимпийского огня», «Проявление патриотизма в жизни и спорте» и др.).</w:t>
      </w:r>
    </w:p>
    <w:p w:rsidR="009D74DD" w:rsidRPr="009D74DD" w:rsidRDefault="009D74DD" w:rsidP="009D74DD">
      <w:pPr>
        <w:pStyle w:val="a3"/>
        <w:ind w:left="-567" w:firstLine="485"/>
        <w:jc w:val="both"/>
        <w:rPr>
          <w:rFonts w:ascii="Times New Roman" w:hAnsi="Times New Roman" w:cs="Times New Roman"/>
          <w:bCs/>
          <w:iCs/>
          <w:sz w:val="24"/>
          <w:szCs w:val="24"/>
        </w:rPr>
      </w:pPr>
      <w:r w:rsidRPr="009D74DD">
        <w:rPr>
          <w:rFonts w:ascii="Times New Roman" w:hAnsi="Times New Roman" w:cs="Times New Roman"/>
          <w:bCs/>
          <w:iCs/>
          <w:sz w:val="24"/>
          <w:szCs w:val="24"/>
        </w:rPr>
        <w:t xml:space="preserve">Одним из важных направлений воспитательной работы является организация встреч, семинаров с мастерами спорта, мастер классов с выдающимися спортивными деятелями; </w:t>
      </w:r>
    </w:p>
    <w:p w:rsidR="009D74DD" w:rsidRPr="009D74DD" w:rsidRDefault="009D74DD" w:rsidP="00A540AB">
      <w:pPr>
        <w:pStyle w:val="a3"/>
        <w:numPr>
          <w:ilvl w:val="0"/>
          <w:numId w:val="312"/>
        </w:numPr>
        <w:ind w:left="-567" w:firstLine="425"/>
        <w:jc w:val="both"/>
        <w:rPr>
          <w:rFonts w:ascii="Times New Roman" w:hAnsi="Times New Roman" w:cs="Times New Roman"/>
          <w:bCs/>
          <w:iCs/>
          <w:sz w:val="24"/>
          <w:szCs w:val="24"/>
        </w:rPr>
      </w:pPr>
      <w:r w:rsidRPr="009D74DD">
        <w:rPr>
          <w:rFonts w:ascii="Times New Roman" w:hAnsi="Times New Roman" w:cs="Times New Roman"/>
          <w:bCs/>
          <w:iCs/>
          <w:sz w:val="24"/>
          <w:szCs w:val="24"/>
        </w:rPr>
        <w:t xml:space="preserve">развитие познавательной активности, творческих проявлений в спортивной деятельности. </w:t>
      </w:r>
    </w:p>
    <w:p w:rsidR="009D74DD" w:rsidRPr="009D74DD" w:rsidRDefault="009D74DD" w:rsidP="00C032BB">
      <w:pPr>
        <w:pStyle w:val="a3"/>
        <w:ind w:left="-567" w:firstLine="425"/>
        <w:jc w:val="both"/>
        <w:rPr>
          <w:rFonts w:ascii="Times New Roman" w:hAnsi="Times New Roman" w:cs="Times New Roman"/>
          <w:bCs/>
          <w:iCs/>
          <w:sz w:val="24"/>
          <w:szCs w:val="24"/>
        </w:rPr>
      </w:pPr>
      <w:r w:rsidRPr="009D74DD">
        <w:rPr>
          <w:rFonts w:ascii="Times New Roman" w:hAnsi="Times New Roman" w:cs="Times New Roman"/>
          <w:bCs/>
          <w:iCs/>
          <w:sz w:val="24"/>
          <w:szCs w:val="24"/>
        </w:rPr>
        <w:t>Креативный компонент в спортивной деятельности способствует формирова</w:t>
      </w:r>
      <w:r w:rsidRPr="009D74DD">
        <w:rPr>
          <w:rFonts w:ascii="Times New Roman" w:hAnsi="Times New Roman" w:cs="Times New Roman"/>
          <w:bCs/>
          <w:iCs/>
          <w:sz w:val="24"/>
          <w:szCs w:val="24"/>
        </w:rPr>
        <w:softHyphen/>
        <w:t>нию неординарного мышления, волевых качеств, а также становлению устойчивого ин</w:t>
      </w:r>
      <w:r w:rsidRPr="009D74DD">
        <w:rPr>
          <w:rFonts w:ascii="Times New Roman" w:hAnsi="Times New Roman" w:cs="Times New Roman"/>
          <w:bCs/>
          <w:iCs/>
          <w:sz w:val="24"/>
          <w:szCs w:val="24"/>
        </w:rPr>
        <w:softHyphen/>
        <w:t>тереса к спорту, привнося разнообразие в тренировочный процесс.</w:t>
      </w:r>
    </w:p>
    <w:p w:rsidR="009D74DD" w:rsidRPr="009D74DD" w:rsidRDefault="009D74DD" w:rsidP="00A540AB">
      <w:pPr>
        <w:pStyle w:val="a3"/>
        <w:numPr>
          <w:ilvl w:val="0"/>
          <w:numId w:val="312"/>
        </w:numPr>
        <w:ind w:left="-567" w:firstLine="425"/>
        <w:jc w:val="both"/>
        <w:rPr>
          <w:rFonts w:ascii="Times New Roman" w:hAnsi="Times New Roman" w:cs="Times New Roman"/>
          <w:bCs/>
          <w:iCs/>
          <w:sz w:val="24"/>
          <w:szCs w:val="24"/>
        </w:rPr>
      </w:pPr>
      <w:r w:rsidRPr="009D74DD">
        <w:rPr>
          <w:rFonts w:ascii="Times New Roman" w:hAnsi="Times New Roman" w:cs="Times New Roman"/>
          <w:bCs/>
          <w:iCs/>
          <w:sz w:val="24"/>
          <w:szCs w:val="24"/>
        </w:rPr>
        <w:t>воспитание «бойцовских качеств», формирование спортивного характера, развитие физических и психических качеств, присущих спорту. Кроме силы, быстроты, выносливости, координации и гибкости (физических качеств), необходимы воля к победе, бесстрашие, спортивные амбиции, желание соревноваться и тренироваться, устойчивость, упорство и другие спортивные черты личности (психические качества) нравственное воспитание и воспитание в духе спортивной этики.</w:t>
      </w:r>
    </w:p>
    <w:p w:rsidR="009D74DD" w:rsidRPr="009D74DD" w:rsidRDefault="009D74DD" w:rsidP="009D74DD">
      <w:pPr>
        <w:pStyle w:val="a3"/>
        <w:ind w:left="-567" w:firstLine="485"/>
        <w:jc w:val="both"/>
        <w:rPr>
          <w:rFonts w:ascii="Times New Roman" w:hAnsi="Times New Roman" w:cs="Times New Roman"/>
          <w:bCs/>
          <w:iCs/>
          <w:sz w:val="24"/>
          <w:szCs w:val="24"/>
        </w:rPr>
      </w:pPr>
      <w:r w:rsidRPr="009D74DD">
        <w:rPr>
          <w:rFonts w:ascii="Times New Roman" w:hAnsi="Times New Roman" w:cs="Times New Roman"/>
          <w:bCs/>
          <w:iCs/>
          <w:sz w:val="24"/>
          <w:szCs w:val="24"/>
        </w:rPr>
        <w:t>Основными формами нравственного воспитания в школе - интернате являются: урок, лекция, беседа, диспут, спортивные кинофильмы, читательские конференции, рассказы, соревнования и др. Лекции призваны способствовать формированию нравственных чувств и понятий школьников - спортсменов, в доступной и занимательной форме раскрыть основные понятия спортивной этики, способствовать воспитанию у занимающихся чувства гордости за российский спорт и российских спортсменов: “Юный спортсмен – пример для подражания”, «Этикет спортсмена. Спорт и дисциплина», «</w:t>
      </w:r>
      <w:proofErr w:type="spellStart"/>
      <w:r w:rsidRPr="009D74DD">
        <w:rPr>
          <w:rFonts w:ascii="Times New Roman" w:hAnsi="Times New Roman" w:cs="Times New Roman"/>
          <w:bCs/>
          <w:iCs/>
          <w:sz w:val="24"/>
          <w:szCs w:val="24"/>
        </w:rPr>
        <w:t>Фейр</w:t>
      </w:r>
      <w:proofErr w:type="spellEnd"/>
      <w:r w:rsidRPr="009D74DD">
        <w:rPr>
          <w:rFonts w:ascii="Times New Roman" w:hAnsi="Times New Roman" w:cs="Times New Roman"/>
          <w:bCs/>
          <w:iCs/>
          <w:sz w:val="24"/>
          <w:szCs w:val="24"/>
        </w:rPr>
        <w:t xml:space="preserve"> </w:t>
      </w:r>
      <w:proofErr w:type="spellStart"/>
      <w:r w:rsidRPr="009D74DD">
        <w:rPr>
          <w:rFonts w:ascii="Times New Roman" w:hAnsi="Times New Roman" w:cs="Times New Roman"/>
          <w:bCs/>
          <w:iCs/>
          <w:sz w:val="24"/>
          <w:szCs w:val="24"/>
        </w:rPr>
        <w:t>Плей</w:t>
      </w:r>
      <w:proofErr w:type="spellEnd"/>
      <w:r w:rsidRPr="009D74DD">
        <w:rPr>
          <w:rFonts w:ascii="Times New Roman" w:hAnsi="Times New Roman" w:cs="Times New Roman"/>
          <w:bCs/>
          <w:iCs/>
          <w:sz w:val="24"/>
          <w:szCs w:val="24"/>
        </w:rPr>
        <w:t xml:space="preserve"> и спортивная этика».</w:t>
      </w:r>
    </w:p>
    <w:p w:rsidR="009D74DD" w:rsidRPr="009D74DD" w:rsidRDefault="009D74DD" w:rsidP="009D74DD">
      <w:pPr>
        <w:pStyle w:val="a3"/>
        <w:ind w:left="-567" w:firstLine="485"/>
        <w:jc w:val="both"/>
        <w:rPr>
          <w:rFonts w:ascii="Times New Roman" w:hAnsi="Times New Roman" w:cs="Times New Roman"/>
          <w:bCs/>
          <w:iCs/>
          <w:sz w:val="24"/>
          <w:szCs w:val="24"/>
        </w:rPr>
      </w:pPr>
      <w:r w:rsidRPr="009D74DD">
        <w:rPr>
          <w:rFonts w:ascii="Times New Roman" w:hAnsi="Times New Roman" w:cs="Times New Roman"/>
          <w:bCs/>
          <w:iCs/>
          <w:sz w:val="24"/>
          <w:szCs w:val="24"/>
        </w:rPr>
        <w:t>Распространенная форма нравственного воспитания – беседа, эта форма оставляет глубокое впечатление и след в душе и сознании спортсменов: “Этика юного спортсмена”, “О воле и мужестве российских спортсменов”, “О спортивной чести”.</w:t>
      </w:r>
    </w:p>
    <w:p w:rsidR="009D74DD" w:rsidRPr="009D74DD" w:rsidRDefault="00C032BB" w:rsidP="00C032BB">
      <w:pPr>
        <w:pStyle w:val="a3"/>
        <w:ind w:left="-56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9D74DD" w:rsidRPr="009D74DD">
        <w:rPr>
          <w:rFonts w:ascii="Times New Roman" w:hAnsi="Times New Roman" w:cs="Times New Roman"/>
          <w:bCs/>
          <w:iCs/>
          <w:sz w:val="24"/>
          <w:szCs w:val="24"/>
        </w:rPr>
        <w:t xml:space="preserve">Диспуты, являясь активной формой нравственного просвещения, позволяют формировать нравственные понятия и убеждения и создают хорошую базу для воспитания убежденности, самостоятельности в суждениях, оценках, принципиальности. Участие в диспутах спортсменов, </w:t>
      </w:r>
      <w:r w:rsidR="009D74DD" w:rsidRPr="009D74DD">
        <w:rPr>
          <w:rFonts w:ascii="Times New Roman" w:hAnsi="Times New Roman" w:cs="Times New Roman"/>
          <w:bCs/>
          <w:iCs/>
          <w:sz w:val="24"/>
          <w:szCs w:val="24"/>
        </w:rPr>
        <w:lastRenderedPageBreak/>
        <w:t>тренеров - преподавателей повышает эффективность его воспитательного воздействия: “Помогает ли спорт в учебе?”, “Место спорта в формировании активной жизненной позиции” и т.д.</w:t>
      </w:r>
    </w:p>
    <w:p w:rsidR="009D74DD" w:rsidRPr="009D74DD" w:rsidRDefault="009D74DD" w:rsidP="009D74DD">
      <w:pPr>
        <w:pStyle w:val="a3"/>
        <w:ind w:left="-567" w:firstLine="485"/>
        <w:jc w:val="both"/>
        <w:rPr>
          <w:rFonts w:ascii="Times New Roman" w:hAnsi="Times New Roman" w:cs="Times New Roman"/>
          <w:bCs/>
          <w:iCs/>
          <w:sz w:val="24"/>
          <w:szCs w:val="24"/>
        </w:rPr>
      </w:pPr>
      <w:r w:rsidRPr="009D74DD">
        <w:rPr>
          <w:rFonts w:ascii="Times New Roman" w:hAnsi="Times New Roman" w:cs="Times New Roman"/>
          <w:bCs/>
          <w:iCs/>
          <w:sz w:val="24"/>
          <w:szCs w:val="24"/>
        </w:rPr>
        <w:t>Спортивные кинофильмы, книги о спорте с последующим обсуждением, в процессе которого школьники - спортсмены горячо и заинтересованно высказывают свое мнение, защищают и отстаивают свою точку зрения, являются полезной формой нравственного воспитания. Они помогают уточнять необходимые в жизни нравственные понятия, обогащают нравственный опыт.</w:t>
      </w:r>
      <w:r w:rsidR="00C032BB">
        <w:rPr>
          <w:rFonts w:ascii="Times New Roman" w:hAnsi="Times New Roman" w:cs="Times New Roman"/>
          <w:bCs/>
          <w:iCs/>
          <w:sz w:val="24"/>
          <w:szCs w:val="24"/>
        </w:rPr>
        <w:t xml:space="preserve"> </w:t>
      </w:r>
      <w:r w:rsidRPr="009D74DD">
        <w:rPr>
          <w:rFonts w:ascii="Times New Roman" w:hAnsi="Times New Roman" w:cs="Times New Roman"/>
          <w:bCs/>
          <w:iCs/>
          <w:sz w:val="24"/>
          <w:szCs w:val="24"/>
        </w:rPr>
        <w:t>Читательская конференция – интересная форма нравственного просвещения старших школьников.  Она посвящается общим вопросам нравственного воспитания и вопросам этики: “Спортсмены в литературе и жизни” и т.д.</w:t>
      </w:r>
    </w:p>
    <w:p w:rsidR="009D74DD" w:rsidRPr="009D74DD" w:rsidRDefault="009D74DD" w:rsidP="009D74DD">
      <w:pPr>
        <w:pStyle w:val="a3"/>
        <w:ind w:left="-567" w:firstLine="485"/>
        <w:jc w:val="both"/>
        <w:rPr>
          <w:rFonts w:ascii="Times New Roman" w:hAnsi="Times New Roman" w:cs="Times New Roman"/>
          <w:bCs/>
          <w:iCs/>
          <w:sz w:val="24"/>
          <w:szCs w:val="24"/>
        </w:rPr>
      </w:pPr>
      <w:r w:rsidRPr="009D74DD">
        <w:rPr>
          <w:rFonts w:ascii="Times New Roman" w:hAnsi="Times New Roman" w:cs="Times New Roman"/>
          <w:bCs/>
          <w:iCs/>
          <w:sz w:val="24"/>
          <w:szCs w:val="24"/>
        </w:rPr>
        <w:t xml:space="preserve">  Специфической формой нравственного воспитания является соревнования. Основной принцип соперничества наших спортсменов </w:t>
      </w:r>
      <w:proofErr w:type="gramStart"/>
      <w:r w:rsidRPr="009D74DD">
        <w:rPr>
          <w:rFonts w:ascii="Times New Roman" w:hAnsi="Times New Roman" w:cs="Times New Roman"/>
          <w:bCs/>
          <w:iCs/>
          <w:sz w:val="24"/>
          <w:szCs w:val="24"/>
        </w:rPr>
        <w:t>- это</w:t>
      </w:r>
      <w:proofErr w:type="gramEnd"/>
      <w:r w:rsidRPr="009D74DD">
        <w:rPr>
          <w:rFonts w:ascii="Times New Roman" w:hAnsi="Times New Roman" w:cs="Times New Roman"/>
          <w:bCs/>
          <w:iCs/>
          <w:sz w:val="24"/>
          <w:szCs w:val="24"/>
        </w:rPr>
        <w:t xml:space="preserve"> принцип справедливой и честной спортивной борьбы. В командных соревнованиях четко выступает зависимость успеха коллектива от успеха каждого. Эта зависимость легко осознается, что приводит к формированию положительного нравственного опыта.</w:t>
      </w:r>
    </w:p>
    <w:p w:rsidR="009D74DD" w:rsidRPr="009D74DD" w:rsidRDefault="009D74DD" w:rsidP="00A540AB">
      <w:pPr>
        <w:pStyle w:val="a3"/>
        <w:numPr>
          <w:ilvl w:val="0"/>
          <w:numId w:val="312"/>
        </w:numPr>
        <w:ind w:left="-567" w:firstLine="425"/>
        <w:jc w:val="both"/>
        <w:rPr>
          <w:rFonts w:ascii="Times New Roman" w:hAnsi="Times New Roman" w:cs="Times New Roman"/>
          <w:bCs/>
          <w:iCs/>
          <w:sz w:val="24"/>
          <w:szCs w:val="24"/>
        </w:rPr>
      </w:pPr>
      <w:r w:rsidRPr="009D74DD">
        <w:rPr>
          <w:rFonts w:ascii="Times New Roman" w:hAnsi="Times New Roman" w:cs="Times New Roman"/>
          <w:bCs/>
          <w:iCs/>
          <w:sz w:val="24"/>
          <w:szCs w:val="24"/>
        </w:rPr>
        <w:t xml:space="preserve">воспитание спортивного трудолюбия предполагает формирование способности спортсмена к преодолению специфических трудностей, что достигается прежде всего посредством систематического выполнения тренировочных заданий. </w:t>
      </w:r>
    </w:p>
    <w:p w:rsidR="009D74DD" w:rsidRPr="009D74DD" w:rsidRDefault="009D74DD" w:rsidP="00A540AB">
      <w:pPr>
        <w:pStyle w:val="a3"/>
        <w:numPr>
          <w:ilvl w:val="0"/>
          <w:numId w:val="313"/>
        </w:numPr>
        <w:ind w:left="-567" w:firstLine="425"/>
        <w:jc w:val="both"/>
        <w:rPr>
          <w:rFonts w:ascii="Times New Roman" w:hAnsi="Times New Roman" w:cs="Times New Roman"/>
          <w:bCs/>
          <w:iCs/>
          <w:sz w:val="24"/>
          <w:szCs w:val="24"/>
        </w:rPr>
      </w:pPr>
      <w:r w:rsidRPr="009D74DD">
        <w:rPr>
          <w:rFonts w:ascii="Times New Roman" w:hAnsi="Times New Roman" w:cs="Times New Roman"/>
          <w:bCs/>
          <w:iCs/>
          <w:sz w:val="24"/>
          <w:szCs w:val="24"/>
        </w:rPr>
        <w:t>Одним из основных направлений спортивного воспитания является психологическая подготовка спортсменов - формирование и совершенствование у спортсменов свойств личности и психических качеств, необходимых для успешного выполнения тренировочной деятельности, подготовки к соревнованиям и надёжного выступления в них. Суть психологического обеспечения состоит в том, чтобы обеспечить развитие и совершенствование нервно-психических механизмов, регулирующих движения, переживания и поведение.</w:t>
      </w:r>
      <w:r w:rsidRPr="009D74DD">
        <w:rPr>
          <w:rFonts w:ascii="Times New Roman" w:hAnsi="Times New Roman" w:cs="Times New Roman"/>
          <w:bCs/>
          <w:iCs/>
          <w:sz w:val="24"/>
          <w:szCs w:val="24"/>
          <w:lang w:val="en-US"/>
        </w:rPr>
        <w:t> </w:t>
      </w:r>
    </w:p>
    <w:p w:rsidR="009D74DD" w:rsidRPr="009D74DD" w:rsidRDefault="009D74DD" w:rsidP="009D74DD">
      <w:pPr>
        <w:pStyle w:val="a3"/>
        <w:ind w:left="-567" w:firstLine="485"/>
        <w:jc w:val="both"/>
        <w:rPr>
          <w:rFonts w:ascii="Times New Roman" w:hAnsi="Times New Roman" w:cs="Times New Roman"/>
          <w:bCs/>
          <w:iCs/>
          <w:sz w:val="24"/>
          <w:szCs w:val="24"/>
        </w:rPr>
      </w:pPr>
      <w:r w:rsidRPr="009D74DD">
        <w:rPr>
          <w:rFonts w:ascii="Times New Roman" w:hAnsi="Times New Roman" w:cs="Times New Roman"/>
          <w:b/>
          <w:bCs/>
          <w:iCs/>
          <w:sz w:val="24"/>
          <w:szCs w:val="24"/>
        </w:rPr>
        <w:t>Психологическое обеспечение спортивной деятельности</w:t>
      </w:r>
      <w:r w:rsidRPr="009D74DD">
        <w:rPr>
          <w:rFonts w:ascii="Times New Roman" w:hAnsi="Times New Roman" w:cs="Times New Roman"/>
          <w:bCs/>
          <w:iCs/>
          <w:sz w:val="24"/>
          <w:szCs w:val="24"/>
          <w:lang w:val="en-US"/>
        </w:rPr>
        <w:t> </w:t>
      </w:r>
      <w:r w:rsidRPr="009D74DD">
        <w:rPr>
          <w:rFonts w:ascii="Times New Roman" w:hAnsi="Times New Roman" w:cs="Times New Roman"/>
          <w:bCs/>
          <w:iCs/>
          <w:sz w:val="24"/>
          <w:szCs w:val="24"/>
        </w:rPr>
        <w:t>– это комплекс мероприятий, направленных на специальное развитие, совершенствование и оптимизацию систем, которые регулируют психическую функцию организма и поведение спортсмена, решая при этом задачи тренировки и соревнований.</w:t>
      </w:r>
    </w:p>
    <w:p w:rsidR="009D74DD" w:rsidRPr="009D74DD" w:rsidRDefault="009D74DD" w:rsidP="00A540AB">
      <w:pPr>
        <w:pStyle w:val="a3"/>
        <w:numPr>
          <w:ilvl w:val="0"/>
          <w:numId w:val="313"/>
        </w:numPr>
        <w:ind w:left="-567" w:firstLine="425"/>
        <w:jc w:val="both"/>
        <w:rPr>
          <w:rFonts w:ascii="Times New Roman" w:hAnsi="Times New Roman" w:cs="Times New Roman"/>
          <w:bCs/>
          <w:iCs/>
          <w:sz w:val="24"/>
          <w:szCs w:val="24"/>
        </w:rPr>
      </w:pPr>
      <w:r w:rsidRPr="009D74DD">
        <w:rPr>
          <w:rFonts w:ascii="Times New Roman" w:hAnsi="Times New Roman" w:cs="Times New Roman"/>
          <w:bCs/>
          <w:iCs/>
          <w:sz w:val="24"/>
          <w:szCs w:val="24"/>
        </w:rPr>
        <w:t xml:space="preserve">Проведение психологических тестов по выявлению готовности к сложным стартам, мотивов занятия спортом, мотивация успеха и мотивация боязни неудач; оценка состояния сосредоточенности боевой готовности, о повышенной тревожности, чрезмерной расслабленности и несобранности. </w:t>
      </w:r>
    </w:p>
    <w:p w:rsidR="009D74DD" w:rsidRPr="009D74DD" w:rsidRDefault="009D74DD" w:rsidP="00A540AB">
      <w:pPr>
        <w:pStyle w:val="a3"/>
        <w:numPr>
          <w:ilvl w:val="0"/>
          <w:numId w:val="312"/>
        </w:numPr>
        <w:ind w:left="-567" w:firstLine="425"/>
        <w:jc w:val="both"/>
        <w:rPr>
          <w:rFonts w:ascii="Times New Roman" w:hAnsi="Times New Roman" w:cs="Times New Roman"/>
          <w:bCs/>
          <w:iCs/>
          <w:sz w:val="24"/>
          <w:szCs w:val="24"/>
        </w:rPr>
      </w:pPr>
      <w:r w:rsidRPr="009D74DD">
        <w:rPr>
          <w:rFonts w:ascii="Times New Roman" w:hAnsi="Times New Roman" w:cs="Times New Roman"/>
          <w:bCs/>
          <w:iCs/>
          <w:sz w:val="24"/>
          <w:szCs w:val="24"/>
        </w:rPr>
        <w:t>Оформление и заполнение с учащимися – спортсменами «портфолио достижений спортсмена». Это коллекция свидетельств, демонстрирующая достижения обучающегося и его прогресс (приращения) в занятиях спортом и деятельности по спортивному самосовершенствованию за определённый отрезок времени.</w:t>
      </w:r>
    </w:p>
    <w:p w:rsidR="009D74DD" w:rsidRPr="009D74DD" w:rsidRDefault="009D74DD" w:rsidP="00A540AB">
      <w:pPr>
        <w:pStyle w:val="a3"/>
        <w:numPr>
          <w:ilvl w:val="0"/>
          <w:numId w:val="312"/>
        </w:numPr>
        <w:ind w:left="-567" w:firstLine="425"/>
        <w:jc w:val="both"/>
        <w:rPr>
          <w:rFonts w:ascii="Times New Roman" w:hAnsi="Times New Roman" w:cs="Times New Roman"/>
          <w:bCs/>
          <w:iCs/>
          <w:sz w:val="24"/>
          <w:szCs w:val="24"/>
        </w:rPr>
      </w:pPr>
      <w:r w:rsidRPr="009D74DD">
        <w:rPr>
          <w:rFonts w:ascii="Times New Roman" w:hAnsi="Times New Roman" w:cs="Times New Roman"/>
          <w:bCs/>
          <w:iCs/>
          <w:sz w:val="24"/>
          <w:szCs w:val="24"/>
        </w:rPr>
        <w:t>Ежемесячное подведение итогов спортивного трудолюбия, выявление «Лучший футболист месяца».</w:t>
      </w:r>
    </w:p>
    <w:p w:rsidR="009D74DD" w:rsidRPr="009D74DD" w:rsidRDefault="009D74DD" w:rsidP="00A540AB">
      <w:pPr>
        <w:pStyle w:val="a3"/>
        <w:numPr>
          <w:ilvl w:val="0"/>
          <w:numId w:val="312"/>
        </w:numPr>
        <w:ind w:left="-567" w:firstLine="425"/>
        <w:jc w:val="both"/>
        <w:rPr>
          <w:rFonts w:ascii="Times New Roman" w:hAnsi="Times New Roman" w:cs="Times New Roman"/>
          <w:bCs/>
          <w:iCs/>
          <w:sz w:val="24"/>
          <w:szCs w:val="24"/>
        </w:rPr>
      </w:pPr>
      <w:r w:rsidRPr="009D74DD">
        <w:rPr>
          <w:rFonts w:ascii="Times New Roman" w:hAnsi="Times New Roman" w:cs="Times New Roman"/>
          <w:bCs/>
          <w:iCs/>
          <w:sz w:val="24"/>
          <w:szCs w:val="24"/>
        </w:rPr>
        <w:t>Оформление стенда «Календарь спортивных событий»: отражение результатов соревнований с участием команды ИНТЕР-СПОРТ-ПРО, спортивных событий и знаменательных спортивных дат нашей Родины.</w:t>
      </w:r>
    </w:p>
    <w:p w:rsidR="009D74DD" w:rsidRPr="009D74DD" w:rsidRDefault="009D74DD" w:rsidP="00A540AB">
      <w:pPr>
        <w:pStyle w:val="a3"/>
        <w:numPr>
          <w:ilvl w:val="0"/>
          <w:numId w:val="312"/>
        </w:numPr>
        <w:ind w:left="-567" w:firstLine="425"/>
        <w:jc w:val="both"/>
        <w:rPr>
          <w:rFonts w:ascii="Times New Roman" w:hAnsi="Times New Roman" w:cs="Times New Roman"/>
          <w:bCs/>
          <w:iCs/>
          <w:sz w:val="24"/>
          <w:szCs w:val="24"/>
        </w:rPr>
      </w:pPr>
      <w:r w:rsidRPr="009D74DD">
        <w:rPr>
          <w:rFonts w:ascii="Times New Roman" w:hAnsi="Times New Roman" w:cs="Times New Roman"/>
          <w:bCs/>
          <w:iCs/>
          <w:sz w:val="24"/>
          <w:szCs w:val="24"/>
        </w:rPr>
        <w:t xml:space="preserve">Спортсмену очень важна поддержка его семьи, Родители, родственники, друзья </w:t>
      </w:r>
      <w:proofErr w:type="gramStart"/>
      <w:r w:rsidRPr="009D74DD">
        <w:rPr>
          <w:rFonts w:ascii="Times New Roman" w:hAnsi="Times New Roman" w:cs="Times New Roman"/>
          <w:bCs/>
          <w:iCs/>
          <w:sz w:val="24"/>
          <w:szCs w:val="24"/>
        </w:rPr>
        <w:t>- это</w:t>
      </w:r>
      <w:proofErr w:type="gramEnd"/>
      <w:r w:rsidRPr="009D74DD">
        <w:rPr>
          <w:rFonts w:ascii="Times New Roman" w:hAnsi="Times New Roman" w:cs="Times New Roman"/>
          <w:bCs/>
          <w:iCs/>
          <w:sz w:val="24"/>
          <w:szCs w:val="24"/>
        </w:rPr>
        <w:t xml:space="preserve"> «Фанаты команды ИНТЕР-СПОРТ-ПРО» - постоянно выезжают с командой на соревнования, принимают участие в спортивных праздниках.</w:t>
      </w:r>
    </w:p>
    <w:p w:rsidR="009D74DD" w:rsidRPr="009D74DD" w:rsidRDefault="009D74DD" w:rsidP="009D74DD">
      <w:pPr>
        <w:pStyle w:val="a3"/>
        <w:ind w:left="-567" w:firstLine="485"/>
        <w:jc w:val="both"/>
        <w:rPr>
          <w:rFonts w:ascii="Times New Roman" w:hAnsi="Times New Roman" w:cs="Times New Roman"/>
          <w:bCs/>
          <w:iCs/>
          <w:sz w:val="24"/>
          <w:szCs w:val="24"/>
        </w:rPr>
      </w:pPr>
      <w:r w:rsidRPr="009D74DD">
        <w:rPr>
          <w:rFonts w:ascii="Times New Roman" w:hAnsi="Times New Roman" w:cs="Times New Roman"/>
          <w:b/>
          <w:bCs/>
          <w:iCs/>
          <w:sz w:val="24"/>
          <w:szCs w:val="24"/>
        </w:rPr>
        <w:t>«Профориентация»</w:t>
      </w:r>
    </w:p>
    <w:p w:rsidR="009D74DD" w:rsidRPr="009D74DD" w:rsidRDefault="009D74DD" w:rsidP="009D74DD">
      <w:pPr>
        <w:pStyle w:val="a3"/>
        <w:ind w:left="-567" w:firstLine="485"/>
        <w:jc w:val="both"/>
        <w:rPr>
          <w:rFonts w:ascii="Times New Roman" w:hAnsi="Times New Roman" w:cs="Times New Roman"/>
          <w:bCs/>
          <w:iCs/>
          <w:sz w:val="24"/>
          <w:szCs w:val="24"/>
        </w:rPr>
      </w:pPr>
      <w:r w:rsidRPr="009D74DD">
        <w:rPr>
          <w:rFonts w:ascii="Times New Roman" w:hAnsi="Times New Roman" w:cs="Times New Roman"/>
          <w:bCs/>
          <w:iCs/>
          <w:sz w:val="24"/>
          <w:szCs w:val="24"/>
        </w:rPr>
        <w:t>Задача совместной деятельности педагога и ребенка – подготовить школьника-спортсмена к осознанному выбору своей будущей профессиональной деятельности. профессиональной ориентации школьников - спортсменов на ступени основного общего образования направлено на развитие способности, обучающихся к адекватному и ответственному выбору будущей профессии в спорте. Эта работа осуществляется через:</w:t>
      </w:r>
    </w:p>
    <w:p w:rsidR="009D74DD" w:rsidRPr="009D74DD" w:rsidRDefault="009D74DD" w:rsidP="00A540AB">
      <w:pPr>
        <w:pStyle w:val="a3"/>
        <w:numPr>
          <w:ilvl w:val="0"/>
          <w:numId w:val="315"/>
        </w:numPr>
        <w:ind w:left="-567" w:firstLine="425"/>
        <w:jc w:val="both"/>
        <w:rPr>
          <w:rFonts w:ascii="Times New Roman" w:hAnsi="Times New Roman" w:cs="Times New Roman"/>
          <w:bCs/>
          <w:iCs/>
          <w:sz w:val="24"/>
          <w:szCs w:val="24"/>
        </w:rPr>
      </w:pPr>
      <w:r w:rsidRPr="009D74DD">
        <w:rPr>
          <w:rFonts w:ascii="Times New Roman" w:hAnsi="Times New Roman" w:cs="Times New Roman"/>
          <w:bCs/>
          <w:iCs/>
          <w:sz w:val="24"/>
          <w:szCs w:val="24"/>
        </w:rPr>
        <w:lastRenderedPageBreak/>
        <w:t xml:space="preserve">профпросвещение и информирование – расширение представлений (обучающихся, родителей, педагогов) о рынке труда, ознакомление с миром профессий, их содержанием, сведения о путях приобретения различных профессий. такие профессии, как профессия тренер, тренер-инструктор, тренер - преподаватель, инструктор, инструктор-методист, учитель физической культуры и т. д. получения конкретной профессии; </w:t>
      </w:r>
    </w:p>
    <w:p w:rsidR="009D74DD" w:rsidRPr="009D74DD" w:rsidRDefault="009D74DD" w:rsidP="00A540AB">
      <w:pPr>
        <w:pStyle w:val="a3"/>
        <w:numPr>
          <w:ilvl w:val="0"/>
          <w:numId w:val="315"/>
        </w:numPr>
        <w:ind w:left="-567" w:firstLine="425"/>
        <w:jc w:val="both"/>
        <w:rPr>
          <w:rFonts w:ascii="Times New Roman" w:hAnsi="Times New Roman" w:cs="Times New Roman"/>
          <w:bCs/>
          <w:iCs/>
          <w:sz w:val="24"/>
          <w:szCs w:val="24"/>
        </w:rPr>
      </w:pPr>
      <w:r w:rsidRPr="009D74DD">
        <w:rPr>
          <w:rFonts w:ascii="Times New Roman" w:hAnsi="Times New Roman" w:cs="Times New Roman"/>
          <w:bCs/>
          <w:iCs/>
          <w:sz w:val="24"/>
          <w:szCs w:val="24"/>
        </w:rPr>
        <w:t xml:space="preserve">диагностика и консультирование как факторы формирования у подростков осознанного выбора профессии: установление и изучение признаков, характеризующих отклонение различных «параметров» конкретного человека от требований избранной профессии; оказание помощи в выборе индивидуального пути </w:t>
      </w:r>
    </w:p>
    <w:p w:rsidR="009D74DD" w:rsidRPr="009D74DD" w:rsidRDefault="009D74DD" w:rsidP="00A540AB">
      <w:pPr>
        <w:pStyle w:val="a3"/>
        <w:numPr>
          <w:ilvl w:val="0"/>
          <w:numId w:val="315"/>
        </w:numPr>
        <w:ind w:left="-567" w:firstLine="425"/>
        <w:jc w:val="both"/>
        <w:rPr>
          <w:rFonts w:ascii="Times New Roman" w:hAnsi="Times New Roman" w:cs="Times New Roman"/>
          <w:bCs/>
          <w:iCs/>
          <w:sz w:val="24"/>
          <w:szCs w:val="24"/>
        </w:rPr>
      </w:pPr>
      <w:r w:rsidRPr="009D74DD">
        <w:rPr>
          <w:rFonts w:ascii="Times New Roman" w:hAnsi="Times New Roman" w:cs="Times New Roman"/>
          <w:bCs/>
          <w:iCs/>
          <w:sz w:val="24"/>
          <w:szCs w:val="24"/>
        </w:rPr>
        <w:t xml:space="preserve">профессиональный отбор и профессиональная адаптация: установление психологических особенностей человека, формирование у них психологических действий самопознания, </w:t>
      </w:r>
      <w:proofErr w:type="spellStart"/>
      <w:r w:rsidRPr="009D74DD">
        <w:rPr>
          <w:rFonts w:ascii="Times New Roman" w:hAnsi="Times New Roman" w:cs="Times New Roman"/>
          <w:bCs/>
          <w:iCs/>
          <w:sz w:val="24"/>
          <w:szCs w:val="24"/>
        </w:rPr>
        <w:t>самооценивания</w:t>
      </w:r>
      <w:proofErr w:type="spellEnd"/>
      <w:r w:rsidRPr="009D74DD">
        <w:rPr>
          <w:rFonts w:ascii="Times New Roman" w:hAnsi="Times New Roman" w:cs="Times New Roman"/>
          <w:bCs/>
          <w:iCs/>
          <w:sz w:val="24"/>
          <w:szCs w:val="24"/>
        </w:rPr>
        <w:t xml:space="preserve"> и саморазвития.  Организация специальных психолого-педагогических условий повышения личностной и мыслительной активности молодых людей; развитие у них личностных качеств самостоятельности и инициативности, а также мыслительных способностей, как аналитические способности, рефлексия и </w:t>
      </w:r>
      <w:proofErr w:type="spellStart"/>
      <w:r w:rsidRPr="009D74DD">
        <w:rPr>
          <w:rFonts w:ascii="Times New Roman" w:hAnsi="Times New Roman" w:cs="Times New Roman"/>
          <w:bCs/>
          <w:iCs/>
          <w:sz w:val="24"/>
          <w:szCs w:val="24"/>
        </w:rPr>
        <w:t>прогностичность</w:t>
      </w:r>
      <w:proofErr w:type="spellEnd"/>
      <w:r w:rsidRPr="009D74DD">
        <w:rPr>
          <w:rFonts w:ascii="Times New Roman" w:hAnsi="Times New Roman" w:cs="Times New Roman"/>
          <w:bCs/>
          <w:iCs/>
          <w:sz w:val="24"/>
          <w:szCs w:val="24"/>
        </w:rPr>
        <w:t>, процесс приспособления молодежи к новому социальному окружению, условиям спортивной деятельности и особенностям конкретной специальности.</w:t>
      </w:r>
    </w:p>
    <w:p w:rsidR="009D74DD" w:rsidRPr="009D74DD" w:rsidRDefault="009D74DD" w:rsidP="00A540AB">
      <w:pPr>
        <w:pStyle w:val="a3"/>
        <w:numPr>
          <w:ilvl w:val="0"/>
          <w:numId w:val="315"/>
        </w:numPr>
        <w:ind w:left="-567" w:firstLine="425"/>
        <w:jc w:val="both"/>
        <w:rPr>
          <w:rFonts w:ascii="Times New Roman" w:hAnsi="Times New Roman" w:cs="Times New Roman"/>
          <w:bCs/>
          <w:iCs/>
          <w:sz w:val="24"/>
          <w:szCs w:val="24"/>
        </w:rPr>
      </w:pPr>
      <w:r w:rsidRPr="009D74DD">
        <w:rPr>
          <w:rFonts w:ascii="Times New Roman" w:hAnsi="Times New Roman" w:cs="Times New Roman"/>
          <w:bCs/>
          <w:iCs/>
          <w:sz w:val="24"/>
          <w:szCs w:val="24"/>
        </w:rPr>
        <w:t>индивидуальные консультации педагога-психолога для школьников - спортсменов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9D74DD" w:rsidRPr="009D74DD" w:rsidRDefault="009D74DD" w:rsidP="009D74DD">
      <w:pPr>
        <w:pStyle w:val="a3"/>
        <w:ind w:left="-567" w:firstLine="485"/>
        <w:jc w:val="both"/>
        <w:rPr>
          <w:rFonts w:ascii="Times New Roman" w:hAnsi="Times New Roman" w:cs="Times New Roman"/>
          <w:b/>
          <w:bCs/>
          <w:i/>
          <w:iCs/>
          <w:sz w:val="24"/>
          <w:szCs w:val="24"/>
        </w:rPr>
      </w:pPr>
      <w:r w:rsidRPr="009D74DD">
        <w:rPr>
          <w:rFonts w:ascii="Times New Roman" w:hAnsi="Times New Roman" w:cs="Times New Roman"/>
          <w:b/>
          <w:bCs/>
          <w:i/>
          <w:iCs/>
          <w:sz w:val="24"/>
          <w:szCs w:val="24"/>
        </w:rPr>
        <w:t>На внешкольном уровне:</w:t>
      </w:r>
    </w:p>
    <w:p w:rsidR="009D74DD" w:rsidRPr="009D74DD" w:rsidRDefault="009D74DD" w:rsidP="00A540AB">
      <w:pPr>
        <w:pStyle w:val="a3"/>
        <w:numPr>
          <w:ilvl w:val="0"/>
          <w:numId w:val="316"/>
        </w:numPr>
        <w:ind w:left="-567" w:firstLine="425"/>
        <w:jc w:val="both"/>
        <w:rPr>
          <w:rFonts w:ascii="Times New Roman" w:hAnsi="Times New Roman" w:cs="Times New Roman"/>
          <w:bCs/>
          <w:iCs/>
          <w:sz w:val="24"/>
          <w:szCs w:val="24"/>
        </w:rPr>
      </w:pPr>
      <w:r w:rsidRPr="009D74DD">
        <w:rPr>
          <w:rFonts w:ascii="Times New Roman" w:hAnsi="Times New Roman" w:cs="Times New Roman"/>
          <w:bCs/>
          <w:iCs/>
          <w:sz w:val="24"/>
          <w:szCs w:val="24"/>
        </w:rPr>
        <w:t xml:space="preserve">посещение ВУЗов и </w:t>
      </w:r>
      <w:proofErr w:type="spellStart"/>
      <w:r w:rsidRPr="009D74DD">
        <w:rPr>
          <w:rFonts w:ascii="Times New Roman" w:hAnsi="Times New Roman" w:cs="Times New Roman"/>
          <w:bCs/>
          <w:iCs/>
          <w:sz w:val="24"/>
          <w:szCs w:val="24"/>
        </w:rPr>
        <w:t>ССУЗов</w:t>
      </w:r>
      <w:proofErr w:type="spellEnd"/>
      <w:r w:rsidRPr="009D74DD">
        <w:rPr>
          <w:rFonts w:ascii="Times New Roman" w:hAnsi="Times New Roman" w:cs="Times New Roman"/>
          <w:bCs/>
          <w:iCs/>
          <w:sz w:val="24"/>
          <w:szCs w:val="24"/>
        </w:rPr>
        <w:t xml:space="preserve"> спортивного профиля;</w:t>
      </w:r>
    </w:p>
    <w:p w:rsidR="009D74DD" w:rsidRPr="009D74DD" w:rsidRDefault="009D74DD" w:rsidP="00A540AB">
      <w:pPr>
        <w:pStyle w:val="a3"/>
        <w:numPr>
          <w:ilvl w:val="0"/>
          <w:numId w:val="316"/>
        </w:numPr>
        <w:ind w:left="-567" w:firstLine="425"/>
        <w:jc w:val="both"/>
        <w:rPr>
          <w:rFonts w:ascii="Times New Roman" w:hAnsi="Times New Roman" w:cs="Times New Roman"/>
          <w:bCs/>
          <w:iCs/>
          <w:sz w:val="24"/>
          <w:szCs w:val="24"/>
        </w:rPr>
      </w:pPr>
      <w:r w:rsidRPr="009D74DD">
        <w:rPr>
          <w:rFonts w:ascii="Times New Roman" w:hAnsi="Times New Roman" w:cs="Times New Roman"/>
          <w:bCs/>
          <w:iCs/>
          <w:sz w:val="24"/>
          <w:szCs w:val="24"/>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тренировочных занятий.</w:t>
      </w:r>
    </w:p>
    <w:p w:rsidR="009D74DD" w:rsidRPr="009D74DD" w:rsidRDefault="009D74DD" w:rsidP="009D74DD">
      <w:pPr>
        <w:pStyle w:val="a3"/>
        <w:ind w:left="-567" w:firstLine="485"/>
        <w:jc w:val="both"/>
        <w:rPr>
          <w:rFonts w:ascii="Times New Roman" w:hAnsi="Times New Roman" w:cs="Times New Roman"/>
          <w:b/>
          <w:bCs/>
          <w:i/>
          <w:iCs/>
          <w:sz w:val="24"/>
          <w:szCs w:val="24"/>
        </w:rPr>
      </w:pPr>
      <w:r w:rsidRPr="009D74DD">
        <w:rPr>
          <w:rFonts w:ascii="Times New Roman" w:hAnsi="Times New Roman" w:cs="Times New Roman"/>
          <w:b/>
          <w:bCs/>
          <w:i/>
          <w:iCs/>
          <w:sz w:val="24"/>
          <w:szCs w:val="24"/>
        </w:rPr>
        <w:t>На школьном уровне:</w:t>
      </w:r>
    </w:p>
    <w:p w:rsidR="009D74DD" w:rsidRPr="009D74DD" w:rsidRDefault="009D74DD" w:rsidP="00A540AB">
      <w:pPr>
        <w:pStyle w:val="a3"/>
        <w:numPr>
          <w:ilvl w:val="0"/>
          <w:numId w:val="316"/>
        </w:numPr>
        <w:ind w:left="-567" w:firstLine="425"/>
        <w:jc w:val="both"/>
        <w:rPr>
          <w:rFonts w:ascii="Times New Roman" w:hAnsi="Times New Roman" w:cs="Times New Roman"/>
          <w:bCs/>
          <w:iCs/>
          <w:sz w:val="24"/>
          <w:szCs w:val="24"/>
        </w:rPr>
      </w:pPr>
      <w:r w:rsidRPr="009D74DD">
        <w:rPr>
          <w:rFonts w:ascii="Times New Roman" w:hAnsi="Times New Roman" w:cs="Times New Roman"/>
          <w:bCs/>
          <w:iCs/>
          <w:sz w:val="24"/>
          <w:szCs w:val="24"/>
        </w:rPr>
        <w:t xml:space="preserve">популяризация ценности знания в </w:t>
      </w:r>
      <w:proofErr w:type="spellStart"/>
      <w:r w:rsidRPr="009D74DD">
        <w:rPr>
          <w:rFonts w:ascii="Times New Roman" w:hAnsi="Times New Roman" w:cs="Times New Roman"/>
          <w:bCs/>
          <w:iCs/>
          <w:sz w:val="24"/>
          <w:szCs w:val="24"/>
        </w:rPr>
        <w:t>учебно</w:t>
      </w:r>
      <w:proofErr w:type="spellEnd"/>
      <w:r w:rsidRPr="009D74DD">
        <w:rPr>
          <w:rFonts w:ascii="Times New Roman" w:hAnsi="Times New Roman" w:cs="Times New Roman"/>
          <w:bCs/>
          <w:iCs/>
          <w:sz w:val="24"/>
          <w:szCs w:val="24"/>
        </w:rPr>
        <w:t xml:space="preserve"> –тренировочной деятельности;</w:t>
      </w:r>
    </w:p>
    <w:p w:rsidR="009D74DD" w:rsidRPr="009D74DD" w:rsidRDefault="009D74DD" w:rsidP="00A540AB">
      <w:pPr>
        <w:pStyle w:val="a3"/>
        <w:numPr>
          <w:ilvl w:val="0"/>
          <w:numId w:val="316"/>
        </w:numPr>
        <w:ind w:left="-567" w:firstLine="425"/>
        <w:jc w:val="both"/>
        <w:rPr>
          <w:rFonts w:ascii="Times New Roman" w:hAnsi="Times New Roman" w:cs="Times New Roman"/>
          <w:bCs/>
          <w:iCs/>
          <w:sz w:val="24"/>
          <w:szCs w:val="24"/>
        </w:rPr>
      </w:pPr>
      <w:r w:rsidRPr="009D74DD">
        <w:rPr>
          <w:rFonts w:ascii="Times New Roman" w:hAnsi="Times New Roman" w:cs="Times New Roman"/>
          <w:bCs/>
          <w:iCs/>
          <w:sz w:val="24"/>
          <w:szCs w:val="24"/>
        </w:rPr>
        <w:t>осуществление педагогической поддержки школьников - спортсменов в личностном и профессиональном самоопределении;</w:t>
      </w:r>
    </w:p>
    <w:p w:rsidR="009D74DD" w:rsidRPr="009D74DD" w:rsidRDefault="009D74DD" w:rsidP="00A540AB">
      <w:pPr>
        <w:pStyle w:val="a3"/>
        <w:numPr>
          <w:ilvl w:val="0"/>
          <w:numId w:val="316"/>
        </w:numPr>
        <w:ind w:left="-567" w:firstLine="425"/>
        <w:jc w:val="both"/>
        <w:rPr>
          <w:rFonts w:ascii="Times New Roman" w:hAnsi="Times New Roman" w:cs="Times New Roman"/>
          <w:bCs/>
          <w:iCs/>
          <w:sz w:val="24"/>
          <w:szCs w:val="24"/>
        </w:rPr>
      </w:pPr>
      <w:r w:rsidRPr="009D74DD">
        <w:rPr>
          <w:rFonts w:ascii="Times New Roman" w:hAnsi="Times New Roman" w:cs="Times New Roman"/>
          <w:bCs/>
          <w:iCs/>
          <w:sz w:val="24"/>
          <w:szCs w:val="24"/>
        </w:rPr>
        <w:t>проведение тематических профориентационных мероприятий (Фестиваль профессий, День карьеры, конкурсы по профессиям).</w:t>
      </w:r>
    </w:p>
    <w:p w:rsidR="009D74DD" w:rsidRPr="009D74DD" w:rsidRDefault="009D74DD" w:rsidP="009D74DD">
      <w:pPr>
        <w:pStyle w:val="a3"/>
        <w:ind w:left="-567" w:firstLine="485"/>
        <w:jc w:val="both"/>
        <w:rPr>
          <w:rFonts w:ascii="Times New Roman" w:hAnsi="Times New Roman" w:cs="Times New Roman"/>
          <w:b/>
          <w:bCs/>
          <w:i/>
          <w:iCs/>
          <w:sz w:val="24"/>
          <w:szCs w:val="24"/>
        </w:rPr>
      </w:pPr>
      <w:r w:rsidRPr="009D74DD">
        <w:rPr>
          <w:rFonts w:ascii="Times New Roman" w:hAnsi="Times New Roman" w:cs="Times New Roman"/>
          <w:b/>
          <w:bCs/>
          <w:i/>
          <w:iCs/>
          <w:sz w:val="24"/>
          <w:szCs w:val="24"/>
        </w:rPr>
        <w:t>На классном уровне:</w:t>
      </w:r>
    </w:p>
    <w:p w:rsidR="009D74DD" w:rsidRPr="009D74DD" w:rsidRDefault="009D74DD" w:rsidP="00A540AB">
      <w:pPr>
        <w:pStyle w:val="a3"/>
        <w:numPr>
          <w:ilvl w:val="0"/>
          <w:numId w:val="317"/>
        </w:numPr>
        <w:ind w:left="-567" w:firstLine="425"/>
        <w:jc w:val="both"/>
        <w:rPr>
          <w:rFonts w:ascii="Times New Roman" w:hAnsi="Times New Roman" w:cs="Times New Roman"/>
          <w:bCs/>
          <w:iCs/>
          <w:sz w:val="24"/>
          <w:szCs w:val="24"/>
          <w:lang w:val="en-US"/>
        </w:rPr>
      </w:pPr>
      <w:proofErr w:type="spellStart"/>
      <w:r w:rsidRPr="009D74DD">
        <w:rPr>
          <w:rFonts w:ascii="Times New Roman" w:hAnsi="Times New Roman" w:cs="Times New Roman"/>
          <w:bCs/>
          <w:iCs/>
          <w:sz w:val="24"/>
          <w:szCs w:val="24"/>
          <w:lang w:val="en-US"/>
        </w:rPr>
        <w:t>классные</w:t>
      </w:r>
      <w:proofErr w:type="spellEnd"/>
      <w:r w:rsidRPr="009D74DD">
        <w:rPr>
          <w:rFonts w:ascii="Times New Roman" w:hAnsi="Times New Roman" w:cs="Times New Roman"/>
          <w:bCs/>
          <w:iCs/>
          <w:sz w:val="24"/>
          <w:szCs w:val="24"/>
          <w:lang w:val="en-US"/>
        </w:rPr>
        <w:t xml:space="preserve"> </w:t>
      </w:r>
      <w:proofErr w:type="spellStart"/>
      <w:r w:rsidRPr="009D74DD">
        <w:rPr>
          <w:rFonts w:ascii="Times New Roman" w:hAnsi="Times New Roman" w:cs="Times New Roman"/>
          <w:bCs/>
          <w:iCs/>
          <w:sz w:val="24"/>
          <w:szCs w:val="24"/>
          <w:lang w:val="en-US"/>
        </w:rPr>
        <w:t>часы</w:t>
      </w:r>
      <w:proofErr w:type="spellEnd"/>
      <w:r w:rsidRPr="009D74DD">
        <w:rPr>
          <w:rFonts w:ascii="Times New Roman" w:hAnsi="Times New Roman" w:cs="Times New Roman"/>
          <w:bCs/>
          <w:iCs/>
          <w:sz w:val="24"/>
          <w:szCs w:val="24"/>
          <w:lang w:val="en-US"/>
        </w:rPr>
        <w:t>;</w:t>
      </w:r>
    </w:p>
    <w:p w:rsidR="009D74DD" w:rsidRPr="009D74DD" w:rsidRDefault="009D74DD" w:rsidP="00A540AB">
      <w:pPr>
        <w:pStyle w:val="a3"/>
        <w:numPr>
          <w:ilvl w:val="0"/>
          <w:numId w:val="317"/>
        </w:numPr>
        <w:ind w:left="-567" w:firstLine="425"/>
        <w:jc w:val="both"/>
        <w:rPr>
          <w:rFonts w:ascii="Times New Roman" w:hAnsi="Times New Roman" w:cs="Times New Roman"/>
          <w:bCs/>
          <w:iCs/>
          <w:sz w:val="24"/>
          <w:szCs w:val="24"/>
        </w:rPr>
      </w:pPr>
      <w:r w:rsidRPr="009D74DD">
        <w:rPr>
          <w:rFonts w:ascii="Times New Roman" w:hAnsi="Times New Roman" w:cs="Times New Roman"/>
          <w:bCs/>
          <w:iCs/>
          <w:sz w:val="24"/>
          <w:szCs w:val="24"/>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9D74DD" w:rsidRPr="009D74DD" w:rsidRDefault="009D74DD" w:rsidP="009D74DD">
      <w:pPr>
        <w:pStyle w:val="a3"/>
        <w:ind w:left="-567" w:firstLine="485"/>
        <w:jc w:val="both"/>
        <w:rPr>
          <w:rFonts w:ascii="Times New Roman" w:hAnsi="Times New Roman" w:cs="Times New Roman"/>
          <w:b/>
          <w:bCs/>
          <w:i/>
          <w:iCs/>
          <w:sz w:val="24"/>
          <w:szCs w:val="24"/>
          <w:lang w:val="en-US"/>
        </w:rPr>
      </w:pPr>
      <w:proofErr w:type="spellStart"/>
      <w:r w:rsidRPr="009D74DD">
        <w:rPr>
          <w:rFonts w:ascii="Times New Roman" w:hAnsi="Times New Roman" w:cs="Times New Roman"/>
          <w:b/>
          <w:bCs/>
          <w:i/>
          <w:iCs/>
          <w:sz w:val="24"/>
          <w:szCs w:val="24"/>
          <w:lang w:val="en-US"/>
        </w:rPr>
        <w:t>На</w:t>
      </w:r>
      <w:proofErr w:type="spellEnd"/>
      <w:r w:rsidRPr="009D74DD">
        <w:rPr>
          <w:rFonts w:ascii="Times New Roman" w:hAnsi="Times New Roman" w:cs="Times New Roman"/>
          <w:b/>
          <w:bCs/>
          <w:i/>
          <w:iCs/>
          <w:sz w:val="24"/>
          <w:szCs w:val="24"/>
          <w:lang w:val="en-US"/>
        </w:rPr>
        <w:t xml:space="preserve"> </w:t>
      </w:r>
      <w:proofErr w:type="spellStart"/>
      <w:r w:rsidRPr="009D74DD">
        <w:rPr>
          <w:rFonts w:ascii="Times New Roman" w:hAnsi="Times New Roman" w:cs="Times New Roman"/>
          <w:b/>
          <w:bCs/>
          <w:i/>
          <w:iCs/>
          <w:sz w:val="24"/>
          <w:szCs w:val="24"/>
          <w:lang w:val="en-US"/>
        </w:rPr>
        <w:t>индивидуальном</w:t>
      </w:r>
      <w:proofErr w:type="spellEnd"/>
      <w:r w:rsidRPr="009D74DD">
        <w:rPr>
          <w:rFonts w:ascii="Times New Roman" w:hAnsi="Times New Roman" w:cs="Times New Roman"/>
          <w:b/>
          <w:bCs/>
          <w:i/>
          <w:iCs/>
          <w:sz w:val="24"/>
          <w:szCs w:val="24"/>
          <w:lang w:val="en-US"/>
        </w:rPr>
        <w:t xml:space="preserve"> </w:t>
      </w:r>
      <w:proofErr w:type="spellStart"/>
      <w:r w:rsidRPr="009D74DD">
        <w:rPr>
          <w:rFonts w:ascii="Times New Roman" w:hAnsi="Times New Roman" w:cs="Times New Roman"/>
          <w:b/>
          <w:bCs/>
          <w:i/>
          <w:iCs/>
          <w:sz w:val="24"/>
          <w:szCs w:val="24"/>
          <w:lang w:val="en-US"/>
        </w:rPr>
        <w:t>уровне</w:t>
      </w:r>
      <w:proofErr w:type="spellEnd"/>
      <w:r w:rsidRPr="009D74DD">
        <w:rPr>
          <w:rFonts w:ascii="Times New Roman" w:hAnsi="Times New Roman" w:cs="Times New Roman"/>
          <w:b/>
          <w:bCs/>
          <w:i/>
          <w:iCs/>
          <w:sz w:val="24"/>
          <w:szCs w:val="24"/>
          <w:lang w:val="en-US"/>
        </w:rPr>
        <w:t>:</w:t>
      </w:r>
    </w:p>
    <w:p w:rsidR="009D74DD" w:rsidRPr="009D74DD" w:rsidRDefault="009D74DD" w:rsidP="00A540AB">
      <w:pPr>
        <w:pStyle w:val="a3"/>
        <w:numPr>
          <w:ilvl w:val="0"/>
          <w:numId w:val="317"/>
        </w:numPr>
        <w:ind w:left="-567" w:firstLine="425"/>
        <w:jc w:val="both"/>
        <w:rPr>
          <w:rFonts w:ascii="Times New Roman" w:hAnsi="Times New Roman" w:cs="Times New Roman"/>
          <w:bCs/>
          <w:iCs/>
          <w:sz w:val="24"/>
          <w:szCs w:val="24"/>
        </w:rPr>
      </w:pPr>
      <w:r w:rsidRPr="009D74DD">
        <w:rPr>
          <w:rFonts w:ascii="Times New Roman" w:hAnsi="Times New Roman" w:cs="Times New Roman"/>
          <w:bCs/>
          <w:iCs/>
          <w:sz w:val="24"/>
          <w:szCs w:val="24"/>
        </w:rPr>
        <w:t>индивидуальная диагностика профессиональных склонностей и профессионального потенциала учащегося, его способностей и компетенций, необходимых для продолжения образования и выбора профессии;</w:t>
      </w:r>
    </w:p>
    <w:p w:rsidR="009D74DD" w:rsidRPr="009D74DD" w:rsidRDefault="009D74DD" w:rsidP="00A540AB">
      <w:pPr>
        <w:pStyle w:val="a3"/>
        <w:numPr>
          <w:ilvl w:val="0"/>
          <w:numId w:val="317"/>
        </w:numPr>
        <w:ind w:left="-567" w:firstLine="425"/>
        <w:jc w:val="both"/>
        <w:rPr>
          <w:rFonts w:ascii="Times New Roman" w:hAnsi="Times New Roman" w:cs="Times New Roman"/>
          <w:bCs/>
          <w:iCs/>
          <w:sz w:val="24"/>
          <w:szCs w:val="24"/>
        </w:rPr>
      </w:pPr>
      <w:r w:rsidRPr="009D74DD">
        <w:rPr>
          <w:rFonts w:ascii="Times New Roman" w:hAnsi="Times New Roman" w:cs="Times New Roman"/>
          <w:bCs/>
          <w:iCs/>
          <w:sz w:val="24"/>
          <w:szCs w:val="24"/>
        </w:rPr>
        <w:t>индивидуальное консультирование педагога-психолога для учащихся - спортсменов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9D74DD" w:rsidRPr="009D74DD" w:rsidRDefault="009D74DD" w:rsidP="00A540AB">
      <w:pPr>
        <w:pStyle w:val="a3"/>
        <w:numPr>
          <w:ilvl w:val="0"/>
          <w:numId w:val="317"/>
        </w:numPr>
        <w:ind w:left="-567" w:firstLine="425"/>
        <w:jc w:val="both"/>
        <w:rPr>
          <w:rFonts w:ascii="Times New Roman" w:hAnsi="Times New Roman" w:cs="Times New Roman"/>
          <w:bCs/>
          <w:iCs/>
          <w:sz w:val="24"/>
          <w:szCs w:val="24"/>
        </w:rPr>
      </w:pPr>
      <w:r w:rsidRPr="009D74DD">
        <w:rPr>
          <w:rFonts w:ascii="Times New Roman" w:hAnsi="Times New Roman" w:cs="Times New Roman"/>
          <w:bCs/>
          <w:iCs/>
          <w:sz w:val="24"/>
          <w:szCs w:val="24"/>
        </w:rPr>
        <w:t>помощь в развитии способностей, одаренности, творческого потенциала, определяющих векторы жизненного самоопределения, развитие способностей отстаивать индивидуально значимые выборы в социокультурной среде;</w:t>
      </w:r>
    </w:p>
    <w:p w:rsidR="009D74DD" w:rsidRPr="009D74DD" w:rsidRDefault="009D74DD" w:rsidP="00A540AB">
      <w:pPr>
        <w:pStyle w:val="a3"/>
        <w:numPr>
          <w:ilvl w:val="0"/>
          <w:numId w:val="317"/>
        </w:numPr>
        <w:ind w:left="-567" w:firstLine="425"/>
        <w:jc w:val="both"/>
        <w:rPr>
          <w:rFonts w:ascii="Times New Roman" w:hAnsi="Times New Roman" w:cs="Times New Roman"/>
          <w:bCs/>
          <w:iCs/>
          <w:sz w:val="24"/>
          <w:szCs w:val="24"/>
        </w:rPr>
      </w:pPr>
      <w:r w:rsidRPr="009D74DD">
        <w:rPr>
          <w:rFonts w:ascii="Times New Roman" w:hAnsi="Times New Roman" w:cs="Times New Roman"/>
          <w:bCs/>
          <w:iCs/>
          <w:sz w:val="24"/>
          <w:szCs w:val="24"/>
        </w:rPr>
        <w:t xml:space="preserve">помощь и поддержка потребностей и интересов детей и подростков, направленных на освоение ими способов спортивной деятельности. </w:t>
      </w:r>
    </w:p>
    <w:p w:rsidR="00000BC1" w:rsidRPr="00000BC1" w:rsidRDefault="00000BC1" w:rsidP="00000BC1">
      <w:pPr>
        <w:pStyle w:val="a3"/>
        <w:ind w:left="-567" w:firstLine="485"/>
        <w:jc w:val="both"/>
        <w:rPr>
          <w:rFonts w:ascii="Times New Roman" w:hAnsi="Times New Roman" w:cs="Times New Roman"/>
          <w:bCs/>
          <w:iCs/>
          <w:sz w:val="24"/>
          <w:szCs w:val="24"/>
        </w:rPr>
      </w:pPr>
      <w:r w:rsidRPr="00000BC1">
        <w:rPr>
          <w:rFonts w:ascii="Times New Roman" w:hAnsi="Times New Roman" w:cs="Times New Roman"/>
          <w:b/>
          <w:bCs/>
          <w:iCs/>
          <w:sz w:val="24"/>
          <w:szCs w:val="24"/>
        </w:rPr>
        <w:t>«Работа с родителями»</w:t>
      </w:r>
    </w:p>
    <w:p w:rsidR="00000BC1" w:rsidRPr="00000BC1" w:rsidRDefault="00000BC1" w:rsidP="00000BC1">
      <w:pPr>
        <w:pStyle w:val="a3"/>
        <w:ind w:left="-567" w:firstLine="485"/>
        <w:jc w:val="both"/>
        <w:rPr>
          <w:rFonts w:ascii="Times New Roman" w:hAnsi="Times New Roman" w:cs="Times New Roman"/>
          <w:bCs/>
          <w:iCs/>
          <w:sz w:val="24"/>
          <w:szCs w:val="24"/>
        </w:rPr>
      </w:pPr>
      <w:r w:rsidRPr="00000BC1">
        <w:rPr>
          <w:rFonts w:ascii="Times New Roman" w:hAnsi="Times New Roman" w:cs="Times New Roman"/>
          <w:bCs/>
          <w:iCs/>
          <w:sz w:val="24"/>
          <w:szCs w:val="24"/>
        </w:rPr>
        <w:lastRenderedPageBreak/>
        <w:t xml:space="preserve">Работа с родителями или законными представителями школьников - спортсменов осуществляется для более эффективного достижения цели воспитания, которое обеспечивается согласованием позиций семьи и школы - интерната в данном вопросе. Работа с родителями или законными представителями школьников - спортсменов осуществляется в рамках следующих видов и форм деятельности: </w:t>
      </w:r>
    </w:p>
    <w:p w:rsidR="00000BC1" w:rsidRPr="00000BC1" w:rsidRDefault="00000BC1" w:rsidP="00000BC1">
      <w:pPr>
        <w:pStyle w:val="a3"/>
        <w:ind w:left="-567" w:firstLine="485"/>
        <w:jc w:val="both"/>
        <w:rPr>
          <w:rFonts w:ascii="Times New Roman" w:hAnsi="Times New Roman" w:cs="Times New Roman"/>
          <w:bCs/>
          <w:iCs/>
          <w:sz w:val="24"/>
          <w:szCs w:val="24"/>
          <w:lang w:val="en-US"/>
        </w:rPr>
      </w:pPr>
      <w:r w:rsidRPr="00000BC1">
        <w:rPr>
          <w:rFonts w:ascii="Times New Roman" w:hAnsi="Times New Roman" w:cs="Times New Roman"/>
          <w:bCs/>
          <w:iCs/>
          <w:sz w:val="24"/>
          <w:szCs w:val="24"/>
        </w:rPr>
        <w:t xml:space="preserve">     </w:t>
      </w:r>
      <w:proofErr w:type="spellStart"/>
      <w:r w:rsidRPr="00000BC1">
        <w:rPr>
          <w:rFonts w:ascii="Times New Roman" w:hAnsi="Times New Roman" w:cs="Times New Roman"/>
          <w:b/>
          <w:bCs/>
          <w:i/>
          <w:iCs/>
          <w:sz w:val="24"/>
          <w:szCs w:val="24"/>
          <w:lang w:val="en-US"/>
        </w:rPr>
        <w:t>На</w:t>
      </w:r>
      <w:proofErr w:type="spellEnd"/>
      <w:r w:rsidRPr="00000BC1">
        <w:rPr>
          <w:rFonts w:ascii="Times New Roman" w:hAnsi="Times New Roman" w:cs="Times New Roman"/>
          <w:b/>
          <w:bCs/>
          <w:i/>
          <w:iCs/>
          <w:sz w:val="24"/>
          <w:szCs w:val="24"/>
          <w:lang w:val="en-US"/>
        </w:rPr>
        <w:t xml:space="preserve"> </w:t>
      </w:r>
      <w:proofErr w:type="spellStart"/>
      <w:r w:rsidRPr="00000BC1">
        <w:rPr>
          <w:rFonts w:ascii="Times New Roman" w:hAnsi="Times New Roman" w:cs="Times New Roman"/>
          <w:b/>
          <w:bCs/>
          <w:i/>
          <w:iCs/>
          <w:sz w:val="24"/>
          <w:szCs w:val="24"/>
          <w:lang w:val="en-US"/>
        </w:rPr>
        <w:t>групповом</w:t>
      </w:r>
      <w:proofErr w:type="spellEnd"/>
      <w:r w:rsidRPr="00000BC1">
        <w:rPr>
          <w:rFonts w:ascii="Times New Roman" w:hAnsi="Times New Roman" w:cs="Times New Roman"/>
          <w:b/>
          <w:bCs/>
          <w:i/>
          <w:iCs/>
          <w:sz w:val="24"/>
          <w:szCs w:val="24"/>
          <w:lang w:val="en-US"/>
        </w:rPr>
        <w:t xml:space="preserve"> </w:t>
      </w:r>
      <w:proofErr w:type="spellStart"/>
      <w:r w:rsidRPr="00000BC1">
        <w:rPr>
          <w:rFonts w:ascii="Times New Roman" w:hAnsi="Times New Roman" w:cs="Times New Roman"/>
          <w:b/>
          <w:bCs/>
          <w:i/>
          <w:iCs/>
          <w:sz w:val="24"/>
          <w:szCs w:val="24"/>
          <w:lang w:val="en-US"/>
        </w:rPr>
        <w:t>уровне</w:t>
      </w:r>
      <w:proofErr w:type="spellEnd"/>
      <w:r w:rsidRPr="00000BC1">
        <w:rPr>
          <w:rFonts w:ascii="Times New Roman" w:hAnsi="Times New Roman" w:cs="Times New Roman"/>
          <w:b/>
          <w:bCs/>
          <w:i/>
          <w:iCs/>
          <w:sz w:val="24"/>
          <w:szCs w:val="24"/>
          <w:lang w:val="en-US"/>
        </w:rPr>
        <w:t>:</w:t>
      </w:r>
      <w:r w:rsidRPr="00000BC1">
        <w:rPr>
          <w:rFonts w:ascii="Times New Roman" w:hAnsi="Times New Roman" w:cs="Times New Roman"/>
          <w:bCs/>
          <w:iCs/>
          <w:sz w:val="24"/>
          <w:szCs w:val="24"/>
          <w:lang w:val="en-US"/>
        </w:rPr>
        <w:t xml:space="preserve">  </w:t>
      </w:r>
    </w:p>
    <w:p w:rsidR="00000BC1" w:rsidRPr="00000BC1" w:rsidRDefault="00000BC1" w:rsidP="00A540AB">
      <w:pPr>
        <w:pStyle w:val="a3"/>
        <w:numPr>
          <w:ilvl w:val="0"/>
          <w:numId w:val="318"/>
        </w:numPr>
        <w:ind w:left="-567" w:firstLine="425"/>
        <w:jc w:val="both"/>
        <w:rPr>
          <w:rFonts w:ascii="Times New Roman" w:hAnsi="Times New Roman" w:cs="Times New Roman"/>
          <w:bCs/>
          <w:iCs/>
          <w:sz w:val="24"/>
          <w:szCs w:val="24"/>
        </w:rPr>
      </w:pPr>
      <w:r w:rsidRPr="00000BC1">
        <w:rPr>
          <w:rFonts w:ascii="Times New Roman" w:hAnsi="Times New Roman" w:cs="Times New Roman"/>
          <w:bCs/>
          <w:iCs/>
          <w:sz w:val="24"/>
          <w:szCs w:val="24"/>
        </w:rPr>
        <w:t>Родительский комитет школы - интерната, участвующий в управлении образовательном</w:t>
      </w:r>
    </w:p>
    <w:p w:rsidR="00000BC1" w:rsidRPr="00000BC1" w:rsidRDefault="00000BC1" w:rsidP="00000BC1">
      <w:pPr>
        <w:pStyle w:val="a3"/>
        <w:ind w:left="-567" w:firstLine="425"/>
        <w:jc w:val="both"/>
        <w:rPr>
          <w:rFonts w:ascii="Times New Roman" w:hAnsi="Times New Roman" w:cs="Times New Roman"/>
          <w:bCs/>
          <w:iCs/>
          <w:sz w:val="24"/>
          <w:szCs w:val="24"/>
        </w:rPr>
      </w:pPr>
      <w:r w:rsidRPr="00000BC1">
        <w:rPr>
          <w:rFonts w:ascii="Times New Roman" w:hAnsi="Times New Roman" w:cs="Times New Roman"/>
          <w:bCs/>
          <w:iCs/>
          <w:sz w:val="24"/>
          <w:szCs w:val="24"/>
        </w:rPr>
        <w:t xml:space="preserve"> учреждением и решении вопросов воспитания и социализации спортсменов; </w:t>
      </w:r>
    </w:p>
    <w:p w:rsidR="00000BC1" w:rsidRPr="00000BC1" w:rsidRDefault="00000BC1" w:rsidP="00A540AB">
      <w:pPr>
        <w:pStyle w:val="a3"/>
        <w:numPr>
          <w:ilvl w:val="0"/>
          <w:numId w:val="318"/>
        </w:numPr>
        <w:ind w:left="-567" w:firstLine="425"/>
        <w:jc w:val="both"/>
        <w:rPr>
          <w:rFonts w:ascii="Times New Roman" w:hAnsi="Times New Roman" w:cs="Times New Roman"/>
          <w:bCs/>
          <w:iCs/>
          <w:sz w:val="24"/>
          <w:szCs w:val="24"/>
        </w:rPr>
      </w:pPr>
      <w:r w:rsidRPr="00000BC1">
        <w:rPr>
          <w:rFonts w:ascii="Times New Roman" w:hAnsi="Times New Roman" w:cs="Times New Roman"/>
          <w:bCs/>
          <w:iCs/>
          <w:sz w:val="24"/>
          <w:szCs w:val="24"/>
        </w:rPr>
        <w:t xml:space="preserve"> классные родительские собрания, на которых обсуждаются вопросы возрастных особенностей подростков - спортсменов, формы и способы доверительного взаимодействия родителей с детьми, проводятся мастер-классы, круглые столы с приглашением специалистов;  </w:t>
      </w:r>
    </w:p>
    <w:p w:rsidR="00000BC1" w:rsidRPr="00000BC1" w:rsidRDefault="00000BC1" w:rsidP="00A540AB">
      <w:pPr>
        <w:pStyle w:val="a3"/>
        <w:numPr>
          <w:ilvl w:val="0"/>
          <w:numId w:val="318"/>
        </w:numPr>
        <w:ind w:left="-567" w:firstLine="425"/>
        <w:jc w:val="both"/>
        <w:rPr>
          <w:rFonts w:ascii="Times New Roman" w:hAnsi="Times New Roman" w:cs="Times New Roman"/>
          <w:bCs/>
          <w:iCs/>
          <w:sz w:val="24"/>
          <w:szCs w:val="24"/>
        </w:rPr>
      </w:pPr>
      <w:r w:rsidRPr="00000BC1">
        <w:rPr>
          <w:rFonts w:ascii="Times New Roman" w:hAnsi="Times New Roman" w:cs="Times New Roman"/>
          <w:bCs/>
          <w:iCs/>
          <w:sz w:val="24"/>
          <w:szCs w:val="24"/>
        </w:rPr>
        <w:t xml:space="preserve">общешкольные родительские собрания, происходящие в режиме обсуждения наиболее острых проблем обучения и воспитания школьников - спортсменов; </w:t>
      </w:r>
    </w:p>
    <w:p w:rsidR="00000BC1" w:rsidRPr="00000BC1" w:rsidRDefault="00000BC1" w:rsidP="00A540AB">
      <w:pPr>
        <w:pStyle w:val="a3"/>
        <w:numPr>
          <w:ilvl w:val="0"/>
          <w:numId w:val="318"/>
        </w:numPr>
        <w:ind w:left="-567" w:firstLine="425"/>
        <w:jc w:val="both"/>
        <w:rPr>
          <w:rFonts w:ascii="Times New Roman" w:hAnsi="Times New Roman" w:cs="Times New Roman"/>
          <w:bCs/>
          <w:iCs/>
          <w:sz w:val="24"/>
          <w:szCs w:val="24"/>
        </w:rPr>
      </w:pPr>
      <w:r w:rsidRPr="00000BC1">
        <w:rPr>
          <w:rFonts w:ascii="Times New Roman" w:hAnsi="Times New Roman" w:cs="Times New Roman"/>
          <w:bCs/>
          <w:iCs/>
          <w:sz w:val="24"/>
          <w:szCs w:val="24"/>
        </w:rPr>
        <w:t xml:space="preserve"> родительский всеобуч, такая форма помогает вооружить родителей основами педагогической культуры, познакомить с актуальными вопросами воспитания детей; </w:t>
      </w:r>
    </w:p>
    <w:p w:rsidR="00000BC1" w:rsidRPr="00000BC1" w:rsidRDefault="00000BC1" w:rsidP="00000BC1">
      <w:pPr>
        <w:pStyle w:val="a3"/>
        <w:ind w:left="-567" w:firstLine="485"/>
        <w:jc w:val="both"/>
        <w:rPr>
          <w:rFonts w:ascii="Times New Roman" w:hAnsi="Times New Roman" w:cs="Times New Roman"/>
          <w:b/>
          <w:bCs/>
          <w:i/>
          <w:iCs/>
          <w:sz w:val="24"/>
          <w:szCs w:val="24"/>
          <w:lang w:val="en-US"/>
        </w:rPr>
      </w:pPr>
      <w:r w:rsidRPr="00000BC1">
        <w:rPr>
          <w:rFonts w:ascii="Times New Roman" w:hAnsi="Times New Roman" w:cs="Times New Roman"/>
          <w:bCs/>
          <w:iCs/>
          <w:sz w:val="24"/>
          <w:szCs w:val="24"/>
        </w:rPr>
        <w:t xml:space="preserve">     </w:t>
      </w:r>
      <w:proofErr w:type="spellStart"/>
      <w:r w:rsidRPr="00000BC1">
        <w:rPr>
          <w:rFonts w:ascii="Times New Roman" w:hAnsi="Times New Roman" w:cs="Times New Roman"/>
          <w:b/>
          <w:bCs/>
          <w:i/>
          <w:iCs/>
          <w:sz w:val="24"/>
          <w:szCs w:val="24"/>
          <w:lang w:val="en-US"/>
        </w:rPr>
        <w:t>На</w:t>
      </w:r>
      <w:proofErr w:type="spellEnd"/>
      <w:r w:rsidRPr="00000BC1">
        <w:rPr>
          <w:rFonts w:ascii="Times New Roman" w:hAnsi="Times New Roman" w:cs="Times New Roman"/>
          <w:b/>
          <w:bCs/>
          <w:i/>
          <w:iCs/>
          <w:sz w:val="24"/>
          <w:szCs w:val="24"/>
          <w:lang w:val="en-US"/>
        </w:rPr>
        <w:t xml:space="preserve"> </w:t>
      </w:r>
      <w:proofErr w:type="spellStart"/>
      <w:r w:rsidRPr="00000BC1">
        <w:rPr>
          <w:rFonts w:ascii="Times New Roman" w:hAnsi="Times New Roman" w:cs="Times New Roman"/>
          <w:b/>
          <w:bCs/>
          <w:i/>
          <w:iCs/>
          <w:sz w:val="24"/>
          <w:szCs w:val="24"/>
          <w:lang w:val="en-US"/>
        </w:rPr>
        <w:t>индивидуальном</w:t>
      </w:r>
      <w:proofErr w:type="spellEnd"/>
      <w:r w:rsidRPr="00000BC1">
        <w:rPr>
          <w:rFonts w:ascii="Times New Roman" w:hAnsi="Times New Roman" w:cs="Times New Roman"/>
          <w:b/>
          <w:bCs/>
          <w:i/>
          <w:iCs/>
          <w:sz w:val="24"/>
          <w:szCs w:val="24"/>
          <w:lang w:val="en-US"/>
        </w:rPr>
        <w:t xml:space="preserve"> </w:t>
      </w:r>
      <w:proofErr w:type="spellStart"/>
      <w:r w:rsidRPr="00000BC1">
        <w:rPr>
          <w:rFonts w:ascii="Times New Roman" w:hAnsi="Times New Roman" w:cs="Times New Roman"/>
          <w:b/>
          <w:bCs/>
          <w:i/>
          <w:iCs/>
          <w:sz w:val="24"/>
          <w:szCs w:val="24"/>
          <w:lang w:val="en-US"/>
        </w:rPr>
        <w:t>уровне</w:t>
      </w:r>
      <w:proofErr w:type="spellEnd"/>
      <w:r w:rsidRPr="00000BC1">
        <w:rPr>
          <w:rFonts w:ascii="Times New Roman" w:hAnsi="Times New Roman" w:cs="Times New Roman"/>
          <w:b/>
          <w:bCs/>
          <w:i/>
          <w:iCs/>
          <w:sz w:val="24"/>
          <w:szCs w:val="24"/>
          <w:lang w:val="en-US"/>
        </w:rPr>
        <w:t>:</w:t>
      </w:r>
    </w:p>
    <w:p w:rsidR="00000BC1" w:rsidRPr="00000BC1" w:rsidRDefault="00000BC1" w:rsidP="00A540AB">
      <w:pPr>
        <w:pStyle w:val="a3"/>
        <w:numPr>
          <w:ilvl w:val="0"/>
          <w:numId w:val="319"/>
        </w:numPr>
        <w:ind w:left="-567" w:firstLine="425"/>
        <w:jc w:val="both"/>
        <w:rPr>
          <w:rFonts w:ascii="Times New Roman" w:hAnsi="Times New Roman" w:cs="Times New Roman"/>
          <w:b/>
          <w:bCs/>
          <w:i/>
          <w:iCs/>
          <w:sz w:val="24"/>
          <w:szCs w:val="24"/>
        </w:rPr>
      </w:pPr>
      <w:r w:rsidRPr="00000BC1">
        <w:rPr>
          <w:rFonts w:ascii="Times New Roman" w:hAnsi="Times New Roman" w:cs="Times New Roman"/>
          <w:bCs/>
          <w:iCs/>
          <w:sz w:val="24"/>
          <w:szCs w:val="24"/>
        </w:rPr>
        <w:t>работа специалистов по запросу родителей для решения острых конфликтных ситуаций;</w:t>
      </w:r>
    </w:p>
    <w:p w:rsidR="00000BC1" w:rsidRPr="00000BC1" w:rsidRDefault="00000BC1" w:rsidP="00A540AB">
      <w:pPr>
        <w:pStyle w:val="a3"/>
        <w:numPr>
          <w:ilvl w:val="0"/>
          <w:numId w:val="319"/>
        </w:numPr>
        <w:ind w:left="-567" w:firstLine="425"/>
        <w:jc w:val="both"/>
        <w:rPr>
          <w:rFonts w:ascii="Times New Roman" w:hAnsi="Times New Roman" w:cs="Times New Roman"/>
          <w:b/>
          <w:bCs/>
          <w:i/>
          <w:iCs/>
          <w:sz w:val="24"/>
          <w:szCs w:val="24"/>
        </w:rPr>
      </w:pPr>
      <w:r w:rsidRPr="00000BC1">
        <w:rPr>
          <w:rFonts w:ascii="Times New Roman" w:hAnsi="Times New Roman" w:cs="Times New Roman"/>
          <w:bCs/>
          <w:iCs/>
          <w:sz w:val="24"/>
          <w:szCs w:val="24"/>
        </w:rPr>
        <w:t xml:space="preserve">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000BC1" w:rsidRPr="00000BC1" w:rsidRDefault="00000BC1" w:rsidP="00A540AB">
      <w:pPr>
        <w:pStyle w:val="a3"/>
        <w:numPr>
          <w:ilvl w:val="0"/>
          <w:numId w:val="319"/>
        </w:numPr>
        <w:ind w:left="-567" w:firstLine="425"/>
        <w:jc w:val="both"/>
        <w:rPr>
          <w:rFonts w:ascii="Times New Roman" w:hAnsi="Times New Roman" w:cs="Times New Roman"/>
          <w:b/>
          <w:bCs/>
          <w:i/>
          <w:iCs/>
          <w:sz w:val="24"/>
          <w:szCs w:val="24"/>
        </w:rPr>
      </w:pPr>
      <w:r w:rsidRPr="00000BC1">
        <w:rPr>
          <w:rFonts w:ascii="Times New Roman" w:hAnsi="Times New Roman" w:cs="Times New Roman"/>
          <w:bCs/>
          <w:iCs/>
          <w:sz w:val="24"/>
          <w:szCs w:val="24"/>
        </w:rPr>
        <w:t xml:space="preserve">помощь со стороны родителей в подготовке и проведении общешкольных и </w:t>
      </w:r>
      <w:proofErr w:type="spellStart"/>
      <w:r w:rsidRPr="00000BC1">
        <w:rPr>
          <w:rFonts w:ascii="Times New Roman" w:hAnsi="Times New Roman" w:cs="Times New Roman"/>
          <w:bCs/>
          <w:iCs/>
          <w:sz w:val="24"/>
          <w:szCs w:val="24"/>
        </w:rPr>
        <w:t>внутриклассных</w:t>
      </w:r>
      <w:proofErr w:type="spellEnd"/>
      <w:r w:rsidRPr="00000BC1">
        <w:rPr>
          <w:rFonts w:ascii="Times New Roman" w:hAnsi="Times New Roman" w:cs="Times New Roman"/>
          <w:bCs/>
          <w:iCs/>
          <w:sz w:val="24"/>
          <w:szCs w:val="24"/>
        </w:rPr>
        <w:t xml:space="preserve"> мероприятий воспитательной направленности; </w:t>
      </w:r>
    </w:p>
    <w:p w:rsidR="00000BC1" w:rsidRPr="00000BC1" w:rsidRDefault="00000BC1" w:rsidP="00A540AB">
      <w:pPr>
        <w:pStyle w:val="a3"/>
        <w:numPr>
          <w:ilvl w:val="0"/>
          <w:numId w:val="319"/>
        </w:numPr>
        <w:ind w:left="-567" w:firstLine="425"/>
        <w:jc w:val="both"/>
        <w:rPr>
          <w:rFonts w:ascii="Times New Roman" w:hAnsi="Times New Roman" w:cs="Times New Roman"/>
          <w:b/>
          <w:bCs/>
          <w:i/>
          <w:iCs/>
          <w:sz w:val="24"/>
          <w:szCs w:val="24"/>
        </w:rPr>
      </w:pPr>
      <w:r w:rsidRPr="00000BC1">
        <w:rPr>
          <w:rFonts w:ascii="Times New Roman" w:hAnsi="Times New Roman" w:cs="Times New Roman"/>
          <w:bCs/>
          <w:iCs/>
          <w:sz w:val="24"/>
          <w:szCs w:val="24"/>
        </w:rPr>
        <w:t xml:space="preserve"> индивидуальное консультирование </w:t>
      </w:r>
      <w:r w:rsidRPr="00000BC1">
        <w:rPr>
          <w:rFonts w:ascii="Times New Roman" w:hAnsi="Times New Roman" w:cs="Times New Roman"/>
          <w:bCs/>
          <w:iCs/>
          <w:sz w:val="24"/>
          <w:szCs w:val="24"/>
          <w:lang w:val="en-US"/>
        </w:rPr>
        <w:t>c</w:t>
      </w:r>
      <w:r w:rsidRPr="00000BC1">
        <w:rPr>
          <w:rFonts w:ascii="Times New Roman" w:hAnsi="Times New Roman" w:cs="Times New Roman"/>
          <w:bCs/>
          <w:iCs/>
          <w:sz w:val="24"/>
          <w:szCs w:val="24"/>
        </w:rPr>
        <w:t xml:space="preserve"> целью координации воспитательных усилий педагогов и родителей; </w:t>
      </w:r>
    </w:p>
    <w:p w:rsidR="00000BC1" w:rsidRPr="00000BC1" w:rsidRDefault="00000BC1" w:rsidP="00A540AB">
      <w:pPr>
        <w:pStyle w:val="a3"/>
        <w:numPr>
          <w:ilvl w:val="0"/>
          <w:numId w:val="319"/>
        </w:numPr>
        <w:ind w:left="-567" w:firstLine="425"/>
        <w:jc w:val="both"/>
        <w:rPr>
          <w:rFonts w:ascii="Times New Roman" w:hAnsi="Times New Roman" w:cs="Times New Roman"/>
          <w:b/>
          <w:bCs/>
          <w:i/>
          <w:iCs/>
          <w:sz w:val="24"/>
          <w:szCs w:val="24"/>
        </w:rPr>
      </w:pPr>
      <w:r w:rsidRPr="00000BC1">
        <w:rPr>
          <w:rFonts w:ascii="Times New Roman" w:hAnsi="Times New Roman" w:cs="Times New Roman"/>
          <w:bCs/>
          <w:iCs/>
          <w:sz w:val="24"/>
          <w:szCs w:val="24"/>
        </w:rPr>
        <w:t xml:space="preserve"> работа Совета профилактики с неблагополучными семьями по вопросам воспитания, обучения, материального содержания школьников - спортсменов.</w:t>
      </w:r>
    </w:p>
    <w:p w:rsidR="00000BC1" w:rsidRPr="00000BC1" w:rsidRDefault="00000BC1" w:rsidP="00000BC1">
      <w:pPr>
        <w:pStyle w:val="a3"/>
        <w:ind w:left="-567" w:firstLine="485"/>
        <w:jc w:val="both"/>
        <w:rPr>
          <w:rFonts w:ascii="Times New Roman" w:hAnsi="Times New Roman" w:cs="Times New Roman"/>
          <w:b/>
          <w:bCs/>
          <w:i/>
          <w:iCs/>
          <w:sz w:val="24"/>
          <w:szCs w:val="24"/>
        </w:rPr>
      </w:pPr>
      <w:r w:rsidRPr="00000BC1">
        <w:rPr>
          <w:rFonts w:ascii="Times New Roman" w:hAnsi="Times New Roman" w:cs="Times New Roman"/>
          <w:b/>
          <w:bCs/>
          <w:iCs/>
          <w:sz w:val="24"/>
          <w:szCs w:val="24"/>
        </w:rPr>
        <w:t>«Безопасность жизнедеятельности и профилактика социально негативных явлений»</w:t>
      </w:r>
    </w:p>
    <w:p w:rsidR="00000BC1" w:rsidRPr="00000BC1" w:rsidRDefault="00000BC1" w:rsidP="00000BC1">
      <w:pPr>
        <w:pStyle w:val="a3"/>
        <w:ind w:left="-567" w:firstLine="485"/>
        <w:jc w:val="both"/>
        <w:rPr>
          <w:rFonts w:ascii="Times New Roman" w:hAnsi="Times New Roman" w:cs="Times New Roman"/>
          <w:bCs/>
          <w:iCs/>
          <w:sz w:val="24"/>
          <w:szCs w:val="24"/>
        </w:rPr>
      </w:pPr>
      <w:r w:rsidRPr="00000BC1">
        <w:rPr>
          <w:rFonts w:ascii="Times New Roman" w:hAnsi="Times New Roman" w:cs="Times New Roman"/>
          <w:bCs/>
          <w:iCs/>
          <w:sz w:val="24"/>
          <w:szCs w:val="24"/>
        </w:rPr>
        <w:t xml:space="preserve">Вопросы безопасности детей как в стенах общеобразовательного учреждения, так и за его пределами, в последнее время получают всё большую актуальность. Опасности могут подстерегать обучающегося везде. Необходимо сформировать у обучающихся понимание личной и общественной значимости современной культуры безопасности жизнедеятельности, антиэкстремистской и антитеррористической личностной позиции; знание и умение применять меры безопасности и правила поведения на дорогах, в условиях опасных и чрезвычайных ситуаций;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 умение принимать обоснованные решения в конкретной опасной ситуации с учетом реально складывающейся обстановки и индивидуальных возможностей; умение действовать индивидуально и в группе в экстремальных ситуациях, в том числе связанных с угрозой террористических актов и вовлечения в экстремистскую деятельность.           </w:t>
      </w:r>
    </w:p>
    <w:p w:rsidR="00000BC1" w:rsidRPr="00000BC1" w:rsidRDefault="00000BC1" w:rsidP="00000BC1">
      <w:pPr>
        <w:pStyle w:val="a3"/>
        <w:ind w:left="-567" w:firstLine="485"/>
        <w:jc w:val="both"/>
        <w:rPr>
          <w:rFonts w:ascii="Times New Roman" w:hAnsi="Times New Roman" w:cs="Times New Roman"/>
          <w:bCs/>
          <w:iCs/>
          <w:sz w:val="24"/>
          <w:szCs w:val="24"/>
        </w:rPr>
      </w:pPr>
      <w:r w:rsidRPr="00000BC1">
        <w:rPr>
          <w:rFonts w:ascii="Times New Roman" w:hAnsi="Times New Roman" w:cs="Times New Roman"/>
          <w:bCs/>
          <w:iCs/>
          <w:sz w:val="24"/>
          <w:szCs w:val="24"/>
        </w:rPr>
        <w:t xml:space="preserve"> Цель профилактической работы – создание условий для позитивной социализации обучающихся, предотвращения социально-негативных явлений, повышение уровня общей и правовой культуры обучающихся.</w:t>
      </w:r>
    </w:p>
    <w:p w:rsidR="00000BC1" w:rsidRPr="00000BC1" w:rsidRDefault="00000BC1" w:rsidP="00000BC1">
      <w:pPr>
        <w:pStyle w:val="a3"/>
        <w:ind w:left="-567" w:firstLine="567"/>
        <w:jc w:val="both"/>
        <w:rPr>
          <w:rFonts w:ascii="Times New Roman" w:hAnsi="Times New Roman" w:cs="Times New Roman"/>
          <w:b/>
          <w:bCs/>
          <w:i/>
          <w:iCs/>
          <w:sz w:val="24"/>
          <w:szCs w:val="24"/>
          <w:lang w:val="en-US"/>
        </w:rPr>
      </w:pPr>
      <w:proofErr w:type="spellStart"/>
      <w:r w:rsidRPr="00000BC1">
        <w:rPr>
          <w:rFonts w:ascii="Times New Roman" w:hAnsi="Times New Roman" w:cs="Times New Roman"/>
          <w:b/>
          <w:bCs/>
          <w:i/>
          <w:iCs/>
          <w:sz w:val="24"/>
          <w:szCs w:val="24"/>
          <w:lang w:val="en-US"/>
        </w:rPr>
        <w:t>Направления</w:t>
      </w:r>
      <w:proofErr w:type="spellEnd"/>
      <w:r w:rsidRPr="00000BC1">
        <w:rPr>
          <w:rFonts w:ascii="Times New Roman" w:hAnsi="Times New Roman" w:cs="Times New Roman"/>
          <w:b/>
          <w:bCs/>
          <w:i/>
          <w:iCs/>
          <w:sz w:val="24"/>
          <w:szCs w:val="24"/>
          <w:lang w:val="en-US"/>
        </w:rPr>
        <w:t xml:space="preserve"> (</w:t>
      </w:r>
      <w:proofErr w:type="spellStart"/>
      <w:r w:rsidRPr="00000BC1">
        <w:rPr>
          <w:rFonts w:ascii="Times New Roman" w:hAnsi="Times New Roman" w:cs="Times New Roman"/>
          <w:b/>
          <w:bCs/>
          <w:i/>
          <w:iCs/>
          <w:sz w:val="24"/>
          <w:szCs w:val="24"/>
          <w:lang w:val="en-US"/>
        </w:rPr>
        <w:t>содержательные</w:t>
      </w:r>
      <w:proofErr w:type="spellEnd"/>
      <w:r w:rsidRPr="00000BC1">
        <w:rPr>
          <w:rFonts w:ascii="Times New Roman" w:hAnsi="Times New Roman" w:cs="Times New Roman"/>
          <w:b/>
          <w:bCs/>
          <w:i/>
          <w:iCs/>
          <w:sz w:val="24"/>
          <w:szCs w:val="24"/>
          <w:lang w:val="en-US"/>
        </w:rPr>
        <w:t xml:space="preserve">) </w:t>
      </w:r>
      <w:proofErr w:type="spellStart"/>
      <w:r w:rsidRPr="00000BC1">
        <w:rPr>
          <w:rFonts w:ascii="Times New Roman" w:hAnsi="Times New Roman" w:cs="Times New Roman"/>
          <w:b/>
          <w:bCs/>
          <w:i/>
          <w:iCs/>
          <w:sz w:val="24"/>
          <w:szCs w:val="24"/>
          <w:lang w:val="en-US"/>
        </w:rPr>
        <w:t>профилактики</w:t>
      </w:r>
      <w:proofErr w:type="spellEnd"/>
    </w:p>
    <w:p w:rsidR="00000BC1" w:rsidRPr="00000BC1" w:rsidRDefault="00000BC1" w:rsidP="00A540AB">
      <w:pPr>
        <w:pStyle w:val="a3"/>
        <w:numPr>
          <w:ilvl w:val="0"/>
          <w:numId w:val="320"/>
        </w:numPr>
        <w:ind w:left="-567" w:firstLine="425"/>
        <w:jc w:val="both"/>
        <w:rPr>
          <w:rFonts w:ascii="Times New Roman" w:hAnsi="Times New Roman" w:cs="Times New Roman"/>
          <w:bCs/>
          <w:iCs/>
          <w:sz w:val="24"/>
          <w:szCs w:val="24"/>
        </w:rPr>
      </w:pPr>
      <w:r w:rsidRPr="00000BC1">
        <w:rPr>
          <w:rFonts w:ascii="Times New Roman" w:hAnsi="Times New Roman" w:cs="Times New Roman"/>
          <w:bCs/>
          <w:iCs/>
          <w:sz w:val="24"/>
          <w:szCs w:val="24"/>
        </w:rPr>
        <w:t>профилактика зависимого поведения (химической и нехимической зависимости);</w:t>
      </w:r>
    </w:p>
    <w:p w:rsidR="00000BC1" w:rsidRPr="00000BC1" w:rsidRDefault="00000BC1" w:rsidP="00A540AB">
      <w:pPr>
        <w:pStyle w:val="a3"/>
        <w:numPr>
          <w:ilvl w:val="0"/>
          <w:numId w:val="320"/>
        </w:numPr>
        <w:ind w:left="-567" w:firstLine="425"/>
        <w:jc w:val="both"/>
        <w:rPr>
          <w:rFonts w:ascii="Times New Roman" w:hAnsi="Times New Roman" w:cs="Times New Roman"/>
          <w:bCs/>
          <w:iCs/>
          <w:sz w:val="24"/>
          <w:szCs w:val="24"/>
        </w:rPr>
      </w:pPr>
      <w:r w:rsidRPr="00000BC1">
        <w:rPr>
          <w:rFonts w:ascii="Times New Roman" w:hAnsi="Times New Roman" w:cs="Times New Roman"/>
          <w:bCs/>
          <w:iCs/>
          <w:sz w:val="24"/>
          <w:szCs w:val="24"/>
        </w:rPr>
        <w:t>профилактика правонарушений и безнадзорности, в том числе экстремистских проявлений;</w:t>
      </w:r>
    </w:p>
    <w:p w:rsidR="00000BC1" w:rsidRPr="00000BC1" w:rsidRDefault="00000BC1" w:rsidP="00A540AB">
      <w:pPr>
        <w:pStyle w:val="a3"/>
        <w:numPr>
          <w:ilvl w:val="0"/>
          <w:numId w:val="320"/>
        </w:numPr>
        <w:ind w:left="-567" w:firstLine="425"/>
        <w:jc w:val="both"/>
        <w:rPr>
          <w:rFonts w:ascii="Times New Roman" w:hAnsi="Times New Roman" w:cs="Times New Roman"/>
          <w:bCs/>
          <w:iCs/>
          <w:sz w:val="24"/>
          <w:szCs w:val="24"/>
        </w:rPr>
      </w:pPr>
      <w:r w:rsidRPr="00000BC1">
        <w:rPr>
          <w:rFonts w:ascii="Times New Roman" w:hAnsi="Times New Roman" w:cs="Times New Roman"/>
          <w:bCs/>
          <w:iCs/>
          <w:sz w:val="24"/>
          <w:szCs w:val="24"/>
        </w:rPr>
        <w:t xml:space="preserve">профилактика </w:t>
      </w:r>
      <w:proofErr w:type="spellStart"/>
      <w:r w:rsidRPr="00000BC1">
        <w:rPr>
          <w:rFonts w:ascii="Times New Roman" w:hAnsi="Times New Roman" w:cs="Times New Roman"/>
          <w:bCs/>
          <w:iCs/>
          <w:sz w:val="24"/>
          <w:szCs w:val="24"/>
        </w:rPr>
        <w:t>аутодеструктивного</w:t>
      </w:r>
      <w:proofErr w:type="spellEnd"/>
      <w:r w:rsidRPr="00000BC1">
        <w:rPr>
          <w:rFonts w:ascii="Times New Roman" w:hAnsi="Times New Roman" w:cs="Times New Roman"/>
          <w:bCs/>
          <w:iCs/>
          <w:sz w:val="24"/>
          <w:szCs w:val="24"/>
        </w:rPr>
        <w:t>, суицидального поведения несовершеннолетних;</w:t>
      </w:r>
    </w:p>
    <w:p w:rsidR="00000BC1" w:rsidRPr="00000BC1" w:rsidRDefault="00000BC1" w:rsidP="00A540AB">
      <w:pPr>
        <w:pStyle w:val="a3"/>
        <w:numPr>
          <w:ilvl w:val="0"/>
          <w:numId w:val="320"/>
        </w:numPr>
        <w:ind w:left="-567" w:firstLine="425"/>
        <w:jc w:val="both"/>
        <w:rPr>
          <w:rFonts w:ascii="Times New Roman" w:hAnsi="Times New Roman" w:cs="Times New Roman"/>
          <w:bCs/>
          <w:iCs/>
          <w:sz w:val="24"/>
          <w:szCs w:val="24"/>
        </w:rPr>
      </w:pPr>
      <w:r w:rsidRPr="00000BC1">
        <w:rPr>
          <w:rFonts w:ascii="Times New Roman" w:hAnsi="Times New Roman" w:cs="Times New Roman"/>
          <w:bCs/>
          <w:iCs/>
          <w:sz w:val="24"/>
          <w:szCs w:val="24"/>
        </w:rPr>
        <w:t>развитие навыков безопасного поведения в различных жизненных ситуациях (на воде, вблизи железной дороги, общественном транспорте);</w:t>
      </w:r>
    </w:p>
    <w:p w:rsidR="00000BC1" w:rsidRPr="00000BC1" w:rsidRDefault="00000BC1" w:rsidP="00A540AB">
      <w:pPr>
        <w:pStyle w:val="a3"/>
        <w:numPr>
          <w:ilvl w:val="0"/>
          <w:numId w:val="320"/>
        </w:numPr>
        <w:ind w:left="-567" w:firstLine="425"/>
        <w:jc w:val="both"/>
        <w:rPr>
          <w:rFonts w:ascii="Times New Roman" w:hAnsi="Times New Roman" w:cs="Times New Roman"/>
          <w:bCs/>
          <w:iCs/>
          <w:sz w:val="24"/>
          <w:szCs w:val="24"/>
        </w:rPr>
      </w:pPr>
      <w:r w:rsidRPr="00000BC1">
        <w:rPr>
          <w:rFonts w:ascii="Times New Roman" w:hAnsi="Times New Roman" w:cs="Times New Roman"/>
          <w:bCs/>
          <w:iCs/>
          <w:sz w:val="24"/>
          <w:szCs w:val="24"/>
        </w:rPr>
        <w:lastRenderedPageBreak/>
        <w:t>проведение мероприятий по предупреждению травматизма обучающихся, в том числе детского дорожно-транспортного травматизма, пожарной безопасности.</w:t>
      </w:r>
    </w:p>
    <w:p w:rsidR="00000BC1" w:rsidRPr="00000BC1" w:rsidRDefault="00000BC1" w:rsidP="00000BC1">
      <w:pPr>
        <w:pStyle w:val="a3"/>
        <w:ind w:left="-567" w:firstLine="485"/>
        <w:jc w:val="both"/>
        <w:rPr>
          <w:rFonts w:ascii="Times New Roman" w:hAnsi="Times New Roman" w:cs="Times New Roman"/>
          <w:b/>
          <w:bCs/>
          <w:i/>
          <w:iCs/>
          <w:sz w:val="24"/>
          <w:szCs w:val="24"/>
        </w:rPr>
      </w:pPr>
      <w:r w:rsidRPr="00000BC1">
        <w:rPr>
          <w:rFonts w:ascii="Times New Roman" w:hAnsi="Times New Roman" w:cs="Times New Roman"/>
          <w:bCs/>
          <w:iCs/>
          <w:sz w:val="24"/>
          <w:szCs w:val="24"/>
        </w:rPr>
        <w:t xml:space="preserve"> </w:t>
      </w:r>
      <w:r w:rsidRPr="00000BC1">
        <w:rPr>
          <w:rFonts w:ascii="Times New Roman" w:hAnsi="Times New Roman" w:cs="Times New Roman"/>
          <w:b/>
          <w:bCs/>
          <w:i/>
          <w:iCs/>
          <w:sz w:val="24"/>
          <w:szCs w:val="24"/>
        </w:rPr>
        <w:t xml:space="preserve">Организация профилактики. </w:t>
      </w:r>
    </w:p>
    <w:p w:rsidR="00000BC1" w:rsidRPr="00000BC1" w:rsidRDefault="00000BC1" w:rsidP="00000BC1">
      <w:pPr>
        <w:pStyle w:val="a3"/>
        <w:ind w:left="-567" w:firstLine="485"/>
        <w:jc w:val="both"/>
        <w:rPr>
          <w:rFonts w:ascii="Times New Roman" w:hAnsi="Times New Roman" w:cs="Times New Roman"/>
          <w:bCs/>
          <w:iCs/>
          <w:sz w:val="24"/>
          <w:szCs w:val="24"/>
        </w:rPr>
      </w:pPr>
      <w:r w:rsidRPr="00000BC1">
        <w:rPr>
          <w:rFonts w:ascii="Times New Roman" w:hAnsi="Times New Roman" w:cs="Times New Roman"/>
          <w:bCs/>
          <w:iCs/>
          <w:sz w:val="24"/>
          <w:szCs w:val="24"/>
        </w:rPr>
        <w:t>Решаемые задачи, содержание и формы профилактики в рамках:</w:t>
      </w:r>
    </w:p>
    <w:p w:rsidR="00000BC1" w:rsidRPr="00000BC1" w:rsidRDefault="00000BC1" w:rsidP="00000BC1">
      <w:pPr>
        <w:pStyle w:val="a3"/>
        <w:ind w:left="-567" w:firstLine="485"/>
        <w:jc w:val="both"/>
        <w:rPr>
          <w:rFonts w:ascii="Times New Roman" w:hAnsi="Times New Roman" w:cs="Times New Roman"/>
          <w:b/>
          <w:bCs/>
          <w:i/>
          <w:iCs/>
          <w:sz w:val="24"/>
          <w:szCs w:val="24"/>
        </w:rPr>
      </w:pPr>
      <w:r w:rsidRPr="00000BC1">
        <w:rPr>
          <w:rFonts w:ascii="Times New Roman" w:hAnsi="Times New Roman" w:cs="Times New Roman"/>
          <w:b/>
          <w:bCs/>
          <w:i/>
          <w:iCs/>
          <w:sz w:val="24"/>
          <w:szCs w:val="24"/>
        </w:rPr>
        <w:t xml:space="preserve">     На школьном уровне:</w:t>
      </w:r>
    </w:p>
    <w:p w:rsidR="00000BC1" w:rsidRPr="00000BC1" w:rsidRDefault="00000BC1" w:rsidP="00A540AB">
      <w:pPr>
        <w:pStyle w:val="a3"/>
        <w:numPr>
          <w:ilvl w:val="0"/>
          <w:numId w:val="321"/>
        </w:numPr>
        <w:ind w:left="-567" w:firstLine="283"/>
        <w:jc w:val="both"/>
        <w:rPr>
          <w:rFonts w:ascii="Times New Roman" w:hAnsi="Times New Roman" w:cs="Times New Roman"/>
          <w:bCs/>
          <w:iCs/>
          <w:sz w:val="24"/>
          <w:szCs w:val="24"/>
        </w:rPr>
      </w:pPr>
      <w:r w:rsidRPr="00000BC1">
        <w:rPr>
          <w:rFonts w:ascii="Times New Roman" w:hAnsi="Times New Roman" w:cs="Times New Roman"/>
          <w:bCs/>
          <w:iCs/>
          <w:sz w:val="24"/>
          <w:szCs w:val="24"/>
        </w:rPr>
        <w:t>программ учебных предметов (ОБЖ, история, обществознание, литература и др.);</w:t>
      </w:r>
    </w:p>
    <w:p w:rsidR="00000BC1" w:rsidRPr="00000BC1" w:rsidRDefault="00000BC1" w:rsidP="00A540AB">
      <w:pPr>
        <w:pStyle w:val="a3"/>
        <w:numPr>
          <w:ilvl w:val="0"/>
          <w:numId w:val="321"/>
        </w:numPr>
        <w:ind w:left="-567" w:firstLine="283"/>
        <w:jc w:val="both"/>
        <w:rPr>
          <w:rFonts w:ascii="Times New Roman" w:hAnsi="Times New Roman" w:cs="Times New Roman"/>
          <w:bCs/>
          <w:iCs/>
          <w:sz w:val="24"/>
          <w:szCs w:val="24"/>
        </w:rPr>
      </w:pPr>
      <w:r w:rsidRPr="00000BC1">
        <w:rPr>
          <w:rFonts w:ascii="Times New Roman" w:hAnsi="Times New Roman" w:cs="Times New Roman"/>
          <w:bCs/>
          <w:iCs/>
          <w:sz w:val="24"/>
          <w:szCs w:val="24"/>
        </w:rPr>
        <w:t>межведомственного комплексного плана мероприятий по профилактике насилия, жестокого обращения, правонарушений, самовольных уходов, негативных привычек на 2019 – 2022 год;</w:t>
      </w:r>
    </w:p>
    <w:p w:rsidR="00000BC1" w:rsidRPr="00000BC1" w:rsidRDefault="00000BC1" w:rsidP="00A540AB">
      <w:pPr>
        <w:pStyle w:val="a3"/>
        <w:numPr>
          <w:ilvl w:val="0"/>
          <w:numId w:val="321"/>
        </w:numPr>
        <w:ind w:left="-567" w:firstLine="283"/>
        <w:jc w:val="both"/>
        <w:rPr>
          <w:rFonts w:ascii="Times New Roman" w:hAnsi="Times New Roman" w:cs="Times New Roman"/>
          <w:bCs/>
          <w:iCs/>
          <w:sz w:val="24"/>
          <w:szCs w:val="24"/>
        </w:rPr>
      </w:pPr>
      <w:r w:rsidRPr="00000BC1">
        <w:rPr>
          <w:rFonts w:ascii="Times New Roman" w:hAnsi="Times New Roman" w:cs="Times New Roman"/>
          <w:bCs/>
          <w:iCs/>
          <w:sz w:val="24"/>
          <w:szCs w:val="24"/>
        </w:rPr>
        <w:t>плана воспитательной работы классного руководителя (с обучающимися и родителями);</w:t>
      </w:r>
    </w:p>
    <w:p w:rsidR="00000BC1" w:rsidRPr="00000BC1" w:rsidRDefault="00000BC1" w:rsidP="00A540AB">
      <w:pPr>
        <w:pStyle w:val="a3"/>
        <w:numPr>
          <w:ilvl w:val="0"/>
          <w:numId w:val="321"/>
        </w:numPr>
        <w:ind w:left="-567" w:firstLine="283"/>
        <w:jc w:val="both"/>
        <w:rPr>
          <w:rFonts w:ascii="Times New Roman" w:hAnsi="Times New Roman" w:cs="Times New Roman"/>
          <w:bCs/>
          <w:iCs/>
          <w:sz w:val="24"/>
          <w:szCs w:val="24"/>
        </w:rPr>
      </w:pPr>
      <w:r w:rsidRPr="00000BC1">
        <w:rPr>
          <w:rFonts w:ascii="Times New Roman" w:hAnsi="Times New Roman" w:cs="Times New Roman"/>
          <w:bCs/>
          <w:iCs/>
          <w:sz w:val="24"/>
          <w:szCs w:val="24"/>
        </w:rPr>
        <w:t>плана работы педагога-психолога (с обучающимися, родителями, педагогами);</w:t>
      </w:r>
    </w:p>
    <w:p w:rsidR="00000BC1" w:rsidRPr="00000BC1" w:rsidRDefault="00000BC1" w:rsidP="00A540AB">
      <w:pPr>
        <w:pStyle w:val="a3"/>
        <w:numPr>
          <w:ilvl w:val="0"/>
          <w:numId w:val="321"/>
        </w:numPr>
        <w:ind w:left="-567" w:firstLine="283"/>
        <w:jc w:val="both"/>
        <w:rPr>
          <w:rFonts w:ascii="Times New Roman" w:hAnsi="Times New Roman" w:cs="Times New Roman"/>
          <w:bCs/>
          <w:iCs/>
          <w:sz w:val="24"/>
          <w:szCs w:val="24"/>
        </w:rPr>
      </w:pPr>
      <w:r w:rsidRPr="00000BC1">
        <w:rPr>
          <w:rFonts w:ascii="Times New Roman" w:hAnsi="Times New Roman" w:cs="Times New Roman"/>
          <w:bCs/>
          <w:iCs/>
          <w:sz w:val="24"/>
          <w:szCs w:val="24"/>
        </w:rPr>
        <w:t>календарного плана воспитательной работы – акции, недели и др. (с обучающимися, родителями, педагогами образовательной организации);</w:t>
      </w:r>
    </w:p>
    <w:p w:rsidR="00000BC1" w:rsidRPr="00000BC1" w:rsidRDefault="00000BC1" w:rsidP="00A540AB">
      <w:pPr>
        <w:pStyle w:val="a3"/>
        <w:numPr>
          <w:ilvl w:val="0"/>
          <w:numId w:val="321"/>
        </w:numPr>
        <w:ind w:left="-567" w:firstLine="283"/>
        <w:jc w:val="both"/>
        <w:rPr>
          <w:rFonts w:ascii="Times New Roman" w:hAnsi="Times New Roman" w:cs="Times New Roman"/>
          <w:bCs/>
          <w:iCs/>
          <w:sz w:val="24"/>
          <w:szCs w:val="24"/>
        </w:rPr>
      </w:pPr>
      <w:r w:rsidRPr="00000BC1">
        <w:rPr>
          <w:rFonts w:ascii="Times New Roman" w:hAnsi="Times New Roman" w:cs="Times New Roman"/>
          <w:bCs/>
          <w:iCs/>
          <w:sz w:val="24"/>
          <w:szCs w:val="24"/>
        </w:rPr>
        <w:t>Всероссийский урок безопасности школьников в сети «Интернет»;</w:t>
      </w:r>
    </w:p>
    <w:p w:rsidR="00000BC1" w:rsidRPr="00000BC1" w:rsidRDefault="00000BC1" w:rsidP="00A540AB">
      <w:pPr>
        <w:pStyle w:val="a3"/>
        <w:numPr>
          <w:ilvl w:val="0"/>
          <w:numId w:val="321"/>
        </w:numPr>
        <w:ind w:left="-567" w:firstLine="283"/>
        <w:jc w:val="both"/>
        <w:rPr>
          <w:rFonts w:ascii="Times New Roman" w:hAnsi="Times New Roman" w:cs="Times New Roman"/>
          <w:bCs/>
          <w:iCs/>
          <w:sz w:val="24"/>
          <w:szCs w:val="24"/>
        </w:rPr>
      </w:pPr>
      <w:r w:rsidRPr="00000BC1">
        <w:rPr>
          <w:rFonts w:ascii="Times New Roman" w:hAnsi="Times New Roman" w:cs="Times New Roman"/>
          <w:bCs/>
          <w:iCs/>
          <w:sz w:val="24"/>
          <w:szCs w:val="24"/>
        </w:rPr>
        <w:t>Неделя профилактики «Спорт против экстремизма и терроризма. Наша истинная национальность человек»;</w:t>
      </w:r>
    </w:p>
    <w:p w:rsidR="00000BC1" w:rsidRPr="00000BC1" w:rsidRDefault="00000BC1" w:rsidP="00A540AB">
      <w:pPr>
        <w:pStyle w:val="a3"/>
        <w:numPr>
          <w:ilvl w:val="0"/>
          <w:numId w:val="321"/>
        </w:numPr>
        <w:ind w:left="-567" w:firstLine="283"/>
        <w:jc w:val="both"/>
        <w:rPr>
          <w:rFonts w:ascii="Times New Roman" w:hAnsi="Times New Roman" w:cs="Times New Roman"/>
          <w:bCs/>
          <w:iCs/>
          <w:sz w:val="24"/>
          <w:szCs w:val="24"/>
        </w:rPr>
      </w:pPr>
      <w:r w:rsidRPr="00000BC1">
        <w:rPr>
          <w:rFonts w:ascii="Times New Roman" w:hAnsi="Times New Roman" w:cs="Times New Roman"/>
          <w:bCs/>
          <w:iCs/>
          <w:sz w:val="24"/>
          <w:szCs w:val="24"/>
        </w:rPr>
        <w:t>Неделя профилактики «Спорт против правонарушений. Высокая ответственность»;</w:t>
      </w:r>
    </w:p>
    <w:p w:rsidR="00000BC1" w:rsidRPr="00000BC1" w:rsidRDefault="00000BC1" w:rsidP="00A540AB">
      <w:pPr>
        <w:pStyle w:val="a3"/>
        <w:numPr>
          <w:ilvl w:val="0"/>
          <w:numId w:val="321"/>
        </w:numPr>
        <w:ind w:left="-567" w:firstLine="283"/>
        <w:jc w:val="both"/>
        <w:rPr>
          <w:rFonts w:ascii="Times New Roman" w:hAnsi="Times New Roman" w:cs="Times New Roman"/>
          <w:bCs/>
          <w:iCs/>
          <w:sz w:val="24"/>
          <w:szCs w:val="24"/>
        </w:rPr>
      </w:pPr>
      <w:r w:rsidRPr="00000BC1">
        <w:rPr>
          <w:rFonts w:ascii="Times New Roman" w:hAnsi="Times New Roman" w:cs="Times New Roman"/>
          <w:bCs/>
          <w:iCs/>
          <w:sz w:val="24"/>
          <w:szCs w:val="24"/>
        </w:rPr>
        <w:t xml:space="preserve">Неделя профилактики ВИЧ «Спорт против СПИДа»; </w:t>
      </w:r>
    </w:p>
    <w:p w:rsidR="00000BC1" w:rsidRPr="00000BC1" w:rsidRDefault="00000BC1" w:rsidP="00A540AB">
      <w:pPr>
        <w:pStyle w:val="a3"/>
        <w:numPr>
          <w:ilvl w:val="0"/>
          <w:numId w:val="321"/>
        </w:numPr>
        <w:ind w:left="-567" w:firstLine="283"/>
        <w:jc w:val="both"/>
        <w:rPr>
          <w:rFonts w:ascii="Times New Roman" w:hAnsi="Times New Roman" w:cs="Times New Roman"/>
          <w:bCs/>
          <w:iCs/>
          <w:sz w:val="24"/>
          <w:szCs w:val="24"/>
        </w:rPr>
      </w:pPr>
      <w:r w:rsidRPr="00000BC1">
        <w:rPr>
          <w:rFonts w:ascii="Times New Roman" w:hAnsi="Times New Roman" w:cs="Times New Roman"/>
          <w:bCs/>
          <w:iCs/>
          <w:sz w:val="24"/>
          <w:szCs w:val="24"/>
        </w:rPr>
        <w:t>Неделя профилактики употребления психоактивных веществ «Спорт против наркотиков. Независимое детство»;</w:t>
      </w:r>
    </w:p>
    <w:p w:rsidR="00000BC1" w:rsidRPr="00000BC1" w:rsidRDefault="00000BC1" w:rsidP="00A540AB">
      <w:pPr>
        <w:pStyle w:val="a3"/>
        <w:numPr>
          <w:ilvl w:val="0"/>
          <w:numId w:val="321"/>
        </w:numPr>
        <w:ind w:left="-567" w:firstLine="283"/>
        <w:jc w:val="both"/>
        <w:rPr>
          <w:rFonts w:ascii="Times New Roman" w:hAnsi="Times New Roman" w:cs="Times New Roman"/>
          <w:bCs/>
          <w:iCs/>
          <w:sz w:val="24"/>
          <w:szCs w:val="24"/>
        </w:rPr>
      </w:pPr>
      <w:r w:rsidRPr="00000BC1">
        <w:rPr>
          <w:rFonts w:ascii="Times New Roman" w:hAnsi="Times New Roman" w:cs="Times New Roman"/>
          <w:bCs/>
          <w:iCs/>
          <w:sz w:val="24"/>
          <w:szCs w:val="24"/>
        </w:rPr>
        <w:t>Неделя «Семья – источник любви, уважения и солидарности. Спортивная история моей семьи»;</w:t>
      </w:r>
    </w:p>
    <w:p w:rsidR="00000BC1" w:rsidRPr="00000BC1" w:rsidRDefault="00000BC1" w:rsidP="00A540AB">
      <w:pPr>
        <w:pStyle w:val="a3"/>
        <w:numPr>
          <w:ilvl w:val="0"/>
          <w:numId w:val="321"/>
        </w:numPr>
        <w:ind w:left="-567" w:firstLine="283"/>
        <w:jc w:val="both"/>
        <w:rPr>
          <w:rFonts w:ascii="Times New Roman" w:hAnsi="Times New Roman" w:cs="Times New Roman"/>
          <w:bCs/>
          <w:iCs/>
          <w:sz w:val="24"/>
          <w:szCs w:val="24"/>
        </w:rPr>
      </w:pPr>
      <w:r w:rsidRPr="00000BC1">
        <w:rPr>
          <w:rFonts w:ascii="Times New Roman" w:hAnsi="Times New Roman" w:cs="Times New Roman"/>
          <w:bCs/>
          <w:iCs/>
          <w:sz w:val="24"/>
          <w:szCs w:val="24"/>
        </w:rPr>
        <w:t>месячник правовых знаний и др.</w:t>
      </w:r>
    </w:p>
    <w:p w:rsidR="00000BC1" w:rsidRPr="00000BC1" w:rsidRDefault="00000BC1" w:rsidP="00000BC1">
      <w:pPr>
        <w:pStyle w:val="a3"/>
        <w:ind w:left="-567" w:firstLine="485"/>
        <w:jc w:val="both"/>
        <w:rPr>
          <w:rFonts w:ascii="Times New Roman" w:hAnsi="Times New Roman" w:cs="Times New Roman"/>
          <w:b/>
          <w:bCs/>
          <w:i/>
          <w:iCs/>
          <w:sz w:val="24"/>
          <w:szCs w:val="24"/>
        </w:rPr>
      </w:pPr>
      <w:r w:rsidRPr="00000BC1">
        <w:rPr>
          <w:rFonts w:ascii="Times New Roman" w:hAnsi="Times New Roman" w:cs="Times New Roman"/>
          <w:b/>
          <w:bCs/>
          <w:i/>
          <w:iCs/>
          <w:sz w:val="24"/>
          <w:szCs w:val="24"/>
        </w:rPr>
        <w:t xml:space="preserve"> На внешкольном уровне:</w:t>
      </w:r>
    </w:p>
    <w:p w:rsidR="00000BC1" w:rsidRPr="00000BC1" w:rsidRDefault="00000BC1" w:rsidP="00A540AB">
      <w:pPr>
        <w:pStyle w:val="a3"/>
        <w:numPr>
          <w:ilvl w:val="0"/>
          <w:numId w:val="322"/>
        </w:numPr>
        <w:ind w:left="-567" w:firstLine="283"/>
        <w:jc w:val="both"/>
        <w:rPr>
          <w:rFonts w:ascii="Times New Roman" w:hAnsi="Times New Roman" w:cs="Times New Roman"/>
          <w:bCs/>
          <w:iCs/>
          <w:sz w:val="24"/>
          <w:szCs w:val="24"/>
        </w:rPr>
      </w:pPr>
      <w:r w:rsidRPr="00000BC1">
        <w:rPr>
          <w:rFonts w:ascii="Times New Roman" w:hAnsi="Times New Roman" w:cs="Times New Roman"/>
          <w:bCs/>
          <w:iCs/>
          <w:sz w:val="24"/>
          <w:szCs w:val="24"/>
        </w:rPr>
        <w:t>Участие в проведении межведомственных комплексных профилактических мероприятиях и акциях Всероссийского, областного и муниципального уровней: «Дети России», «Единый День профилактики», «Безопасность детства», «Единый день правовой помощи детям», Международный день борьбы с наркотиками, Всероссийский День трезвости.</w:t>
      </w:r>
    </w:p>
    <w:p w:rsidR="00000BC1" w:rsidRPr="00000BC1" w:rsidRDefault="00000BC1" w:rsidP="00000BC1">
      <w:pPr>
        <w:pStyle w:val="a3"/>
        <w:ind w:left="-567" w:firstLine="485"/>
        <w:jc w:val="both"/>
        <w:rPr>
          <w:rFonts w:ascii="Times New Roman" w:hAnsi="Times New Roman" w:cs="Times New Roman"/>
          <w:b/>
          <w:bCs/>
          <w:i/>
          <w:iCs/>
          <w:sz w:val="24"/>
          <w:szCs w:val="24"/>
        </w:rPr>
      </w:pPr>
      <w:r w:rsidRPr="00000BC1">
        <w:rPr>
          <w:rFonts w:ascii="Times New Roman" w:hAnsi="Times New Roman" w:cs="Times New Roman"/>
          <w:b/>
          <w:bCs/>
          <w:i/>
          <w:iCs/>
          <w:sz w:val="24"/>
          <w:szCs w:val="24"/>
        </w:rPr>
        <w:t>На индивидуальном уровне:</w:t>
      </w:r>
    </w:p>
    <w:p w:rsidR="00000BC1" w:rsidRPr="00000BC1" w:rsidRDefault="00000BC1" w:rsidP="00000BC1">
      <w:pPr>
        <w:pStyle w:val="a3"/>
        <w:ind w:left="-567" w:firstLine="425"/>
        <w:jc w:val="both"/>
        <w:rPr>
          <w:rFonts w:ascii="Times New Roman" w:hAnsi="Times New Roman" w:cs="Times New Roman"/>
          <w:b/>
          <w:bCs/>
          <w:i/>
          <w:iCs/>
          <w:sz w:val="24"/>
          <w:szCs w:val="24"/>
        </w:rPr>
      </w:pPr>
      <w:r w:rsidRPr="00000BC1">
        <w:rPr>
          <w:rFonts w:ascii="Times New Roman" w:hAnsi="Times New Roman" w:cs="Times New Roman"/>
          <w:bCs/>
          <w:iCs/>
          <w:sz w:val="24"/>
          <w:szCs w:val="24"/>
        </w:rPr>
        <w:t xml:space="preserve"> </w:t>
      </w:r>
      <w:r w:rsidRPr="00000BC1">
        <w:rPr>
          <w:rFonts w:ascii="Times New Roman" w:hAnsi="Times New Roman" w:cs="Times New Roman"/>
          <w:b/>
          <w:bCs/>
          <w:i/>
          <w:iCs/>
          <w:sz w:val="24"/>
          <w:szCs w:val="24"/>
        </w:rPr>
        <w:t>Выявление и сопровождение детей «группы риска», в социально опасном положении</w:t>
      </w:r>
    </w:p>
    <w:p w:rsidR="00000BC1" w:rsidRPr="00000BC1" w:rsidRDefault="00000BC1" w:rsidP="00000BC1">
      <w:pPr>
        <w:pStyle w:val="a3"/>
        <w:ind w:left="-567" w:firstLine="283"/>
        <w:jc w:val="both"/>
        <w:rPr>
          <w:rFonts w:ascii="Times New Roman" w:hAnsi="Times New Roman" w:cs="Times New Roman"/>
          <w:bCs/>
          <w:iCs/>
          <w:sz w:val="24"/>
          <w:szCs w:val="24"/>
        </w:rPr>
      </w:pPr>
      <w:r w:rsidRPr="00000BC1">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000BC1">
        <w:rPr>
          <w:rFonts w:ascii="Times New Roman" w:hAnsi="Times New Roman" w:cs="Times New Roman"/>
          <w:bCs/>
          <w:iCs/>
          <w:sz w:val="24"/>
          <w:szCs w:val="24"/>
        </w:rPr>
        <w:t>Выявление несовершеннолетних с проблемами в развитии, обучении и адаптации, в социально опасном положении (диагностика психологическая, педагогическая, социально- педагогическая):</w:t>
      </w:r>
    </w:p>
    <w:p w:rsidR="00000BC1" w:rsidRPr="00000BC1" w:rsidRDefault="00000BC1" w:rsidP="00A540AB">
      <w:pPr>
        <w:pStyle w:val="a3"/>
        <w:numPr>
          <w:ilvl w:val="0"/>
          <w:numId w:val="321"/>
        </w:numPr>
        <w:ind w:left="-567" w:firstLine="283"/>
        <w:jc w:val="both"/>
        <w:rPr>
          <w:rFonts w:ascii="Times New Roman" w:hAnsi="Times New Roman" w:cs="Times New Roman"/>
          <w:bCs/>
          <w:iCs/>
          <w:sz w:val="24"/>
          <w:szCs w:val="24"/>
        </w:rPr>
      </w:pPr>
      <w:r w:rsidRPr="00000BC1">
        <w:rPr>
          <w:rFonts w:ascii="Times New Roman" w:hAnsi="Times New Roman" w:cs="Times New Roman"/>
          <w:bCs/>
          <w:iCs/>
          <w:sz w:val="24"/>
          <w:szCs w:val="24"/>
        </w:rPr>
        <w:t xml:space="preserve">организация работы Совета профилактики;   </w:t>
      </w:r>
    </w:p>
    <w:p w:rsidR="00000BC1" w:rsidRPr="00000BC1" w:rsidRDefault="00000BC1" w:rsidP="00A540AB">
      <w:pPr>
        <w:pStyle w:val="a3"/>
        <w:numPr>
          <w:ilvl w:val="0"/>
          <w:numId w:val="321"/>
        </w:numPr>
        <w:ind w:left="-567" w:firstLine="283"/>
        <w:jc w:val="both"/>
        <w:rPr>
          <w:rFonts w:ascii="Times New Roman" w:hAnsi="Times New Roman" w:cs="Times New Roman"/>
          <w:bCs/>
          <w:iCs/>
          <w:sz w:val="24"/>
          <w:szCs w:val="24"/>
        </w:rPr>
      </w:pPr>
      <w:r w:rsidRPr="00000BC1">
        <w:rPr>
          <w:rFonts w:ascii="Times New Roman" w:hAnsi="Times New Roman" w:cs="Times New Roman"/>
          <w:bCs/>
          <w:iCs/>
          <w:sz w:val="24"/>
          <w:szCs w:val="24"/>
        </w:rPr>
        <w:t xml:space="preserve"> организация службы медиации/примирения;</w:t>
      </w:r>
    </w:p>
    <w:p w:rsidR="00000BC1" w:rsidRPr="00000BC1" w:rsidRDefault="00000BC1" w:rsidP="00A540AB">
      <w:pPr>
        <w:pStyle w:val="a3"/>
        <w:numPr>
          <w:ilvl w:val="0"/>
          <w:numId w:val="321"/>
        </w:numPr>
        <w:ind w:left="-567" w:firstLine="283"/>
        <w:jc w:val="both"/>
        <w:rPr>
          <w:rFonts w:ascii="Times New Roman" w:hAnsi="Times New Roman" w:cs="Times New Roman"/>
          <w:bCs/>
          <w:iCs/>
          <w:sz w:val="24"/>
          <w:szCs w:val="24"/>
        </w:rPr>
      </w:pPr>
      <w:r w:rsidRPr="00000BC1">
        <w:rPr>
          <w:rFonts w:ascii="Times New Roman" w:hAnsi="Times New Roman" w:cs="Times New Roman"/>
          <w:bCs/>
          <w:iCs/>
          <w:sz w:val="24"/>
          <w:szCs w:val="24"/>
        </w:rPr>
        <w:t>организация индивидуальной профилактической диагностика, консультирование, организация межведомственного взаимодействия) и др.</w:t>
      </w:r>
    </w:p>
    <w:p w:rsidR="00000BC1" w:rsidRDefault="00000BC1" w:rsidP="00000BC1">
      <w:pPr>
        <w:pStyle w:val="a3"/>
        <w:ind w:left="-567" w:firstLine="485"/>
        <w:jc w:val="both"/>
        <w:rPr>
          <w:rFonts w:ascii="Times New Roman" w:hAnsi="Times New Roman" w:cs="Times New Roman"/>
          <w:bCs/>
          <w:iCs/>
          <w:sz w:val="24"/>
          <w:szCs w:val="24"/>
        </w:rPr>
      </w:pPr>
      <w:r w:rsidRPr="00000BC1">
        <w:rPr>
          <w:rFonts w:ascii="Times New Roman" w:hAnsi="Times New Roman" w:cs="Times New Roman"/>
          <w:b/>
          <w:bCs/>
          <w:i/>
          <w:iCs/>
          <w:sz w:val="24"/>
          <w:szCs w:val="24"/>
        </w:rPr>
        <w:t>Формы:</w:t>
      </w:r>
      <w:r w:rsidRPr="00000BC1">
        <w:rPr>
          <w:rFonts w:ascii="Times New Roman" w:hAnsi="Times New Roman" w:cs="Times New Roman"/>
          <w:bCs/>
          <w:iCs/>
          <w:sz w:val="24"/>
          <w:szCs w:val="24"/>
        </w:rPr>
        <w:t xml:space="preserve"> диагностика, консультирование, патронаж, организация межведомственного взаимодействия) и др.</w:t>
      </w:r>
    </w:p>
    <w:p w:rsidR="00246FE2" w:rsidRPr="00000BC1" w:rsidRDefault="00246FE2" w:rsidP="00000BC1">
      <w:pPr>
        <w:pStyle w:val="a3"/>
        <w:ind w:left="-567" w:firstLine="485"/>
        <w:jc w:val="both"/>
        <w:rPr>
          <w:rFonts w:ascii="Times New Roman" w:hAnsi="Times New Roman" w:cs="Times New Roman"/>
          <w:bCs/>
          <w:iCs/>
          <w:sz w:val="24"/>
          <w:szCs w:val="24"/>
        </w:rPr>
      </w:pPr>
    </w:p>
    <w:p w:rsidR="00000BC1" w:rsidRPr="00000BC1" w:rsidRDefault="00000BC1" w:rsidP="00000BC1">
      <w:pPr>
        <w:pStyle w:val="a3"/>
        <w:ind w:left="-567" w:firstLine="485"/>
        <w:jc w:val="both"/>
        <w:rPr>
          <w:rFonts w:ascii="Times New Roman" w:hAnsi="Times New Roman" w:cs="Times New Roman"/>
          <w:b/>
          <w:bCs/>
          <w:iCs/>
          <w:sz w:val="24"/>
          <w:szCs w:val="24"/>
        </w:rPr>
      </w:pPr>
      <w:r w:rsidRPr="00000BC1">
        <w:rPr>
          <w:rFonts w:ascii="Times New Roman" w:hAnsi="Times New Roman" w:cs="Times New Roman"/>
          <w:b/>
          <w:bCs/>
          <w:iCs/>
          <w:sz w:val="24"/>
          <w:szCs w:val="24"/>
        </w:rPr>
        <w:t xml:space="preserve">РАЗДЕЛ </w:t>
      </w:r>
      <w:r w:rsidRPr="00000BC1">
        <w:rPr>
          <w:rFonts w:ascii="Times New Roman" w:hAnsi="Times New Roman" w:cs="Times New Roman"/>
          <w:b/>
          <w:bCs/>
          <w:iCs/>
          <w:sz w:val="24"/>
          <w:szCs w:val="24"/>
          <w:lang w:val="en-US"/>
        </w:rPr>
        <w:t>III</w:t>
      </w:r>
      <w:r w:rsidRPr="00000BC1">
        <w:rPr>
          <w:rFonts w:ascii="Times New Roman" w:hAnsi="Times New Roman" w:cs="Times New Roman"/>
          <w:b/>
          <w:bCs/>
          <w:iCs/>
          <w:sz w:val="24"/>
          <w:szCs w:val="24"/>
        </w:rPr>
        <w:t>. ОРГАНИЗАЦИОННЫЙ</w:t>
      </w:r>
    </w:p>
    <w:p w:rsidR="00000BC1" w:rsidRPr="00000BC1" w:rsidRDefault="00000BC1" w:rsidP="00000BC1">
      <w:pPr>
        <w:pStyle w:val="a3"/>
        <w:ind w:left="-567" w:firstLine="485"/>
        <w:jc w:val="both"/>
        <w:rPr>
          <w:rFonts w:ascii="Times New Roman" w:hAnsi="Times New Roman" w:cs="Times New Roman"/>
          <w:b/>
          <w:bCs/>
          <w:iCs/>
          <w:sz w:val="24"/>
          <w:szCs w:val="24"/>
        </w:rPr>
      </w:pPr>
      <w:bookmarkStart w:id="439" w:name="_bookmark12"/>
      <w:bookmarkEnd w:id="439"/>
      <w:r w:rsidRPr="00000BC1">
        <w:rPr>
          <w:rFonts w:ascii="Times New Roman" w:hAnsi="Times New Roman" w:cs="Times New Roman"/>
          <w:b/>
          <w:bCs/>
          <w:iCs/>
          <w:sz w:val="24"/>
          <w:szCs w:val="24"/>
        </w:rPr>
        <w:t>3.1. Кадровое обеспечение</w:t>
      </w:r>
    </w:p>
    <w:p w:rsidR="00000BC1" w:rsidRPr="00000BC1" w:rsidRDefault="00000BC1" w:rsidP="00000BC1">
      <w:pPr>
        <w:pStyle w:val="a3"/>
        <w:ind w:left="-567" w:firstLine="485"/>
        <w:jc w:val="both"/>
        <w:rPr>
          <w:rFonts w:ascii="Times New Roman" w:hAnsi="Times New Roman" w:cs="Times New Roman"/>
          <w:bCs/>
          <w:iCs/>
          <w:sz w:val="24"/>
          <w:szCs w:val="24"/>
        </w:rPr>
      </w:pPr>
      <w:r w:rsidRPr="00000BC1">
        <w:rPr>
          <w:rFonts w:ascii="Times New Roman" w:hAnsi="Times New Roman" w:cs="Times New Roman"/>
          <w:bCs/>
          <w:iCs/>
          <w:sz w:val="24"/>
          <w:szCs w:val="24"/>
        </w:rPr>
        <w:t xml:space="preserve">Общая численность педагогических работников: 28 человек основных педагогических работников. 18 педагогов имеют высшее педагогическое образование. </w:t>
      </w:r>
    </w:p>
    <w:p w:rsidR="00000BC1" w:rsidRPr="00000BC1" w:rsidRDefault="00E91A5E" w:rsidP="00000BC1">
      <w:pPr>
        <w:pStyle w:val="a3"/>
        <w:ind w:left="-567" w:firstLine="485"/>
        <w:jc w:val="both"/>
        <w:rPr>
          <w:rFonts w:ascii="Times New Roman" w:hAnsi="Times New Roman" w:cs="Times New Roman"/>
          <w:bCs/>
          <w:iCs/>
          <w:sz w:val="24"/>
          <w:szCs w:val="24"/>
        </w:rPr>
      </w:pPr>
      <w:r>
        <w:rPr>
          <w:rFonts w:ascii="Times New Roman" w:hAnsi="Times New Roman" w:cs="Times New Roman"/>
          <w:bCs/>
          <w:iCs/>
          <w:sz w:val="24"/>
          <w:szCs w:val="24"/>
        </w:rPr>
        <w:t>3</w:t>
      </w:r>
      <w:r w:rsidR="00000BC1" w:rsidRPr="00000BC1">
        <w:rPr>
          <w:rFonts w:ascii="Times New Roman" w:hAnsi="Times New Roman" w:cs="Times New Roman"/>
          <w:bCs/>
          <w:iCs/>
          <w:sz w:val="24"/>
          <w:szCs w:val="24"/>
        </w:rPr>
        <w:t xml:space="preserve"> педагога имеют высшую квалификационную категорию, 15 педагогов - первую квалификационную категорию. В психолого- педагогическое сопровождение обучающихся-спортсменов вовлечены следующие специалисты: заместитель директора по ВР, советник директора по ВР, педагог- психолог, социальный педагог, </w:t>
      </w:r>
      <w:proofErr w:type="gramStart"/>
      <w:r w:rsidR="00000BC1" w:rsidRPr="00000BC1">
        <w:rPr>
          <w:rFonts w:ascii="Times New Roman" w:hAnsi="Times New Roman" w:cs="Times New Roman"/>
          <w:bCs/>
          <w:iCs/>
          <w:sz w:val="24"/>
          <w:szCs w:val="24"/>
        </w:rPr>
        <w:t>В</w:t>
      </w:r>
      <w:proofErr w:type="gramEnd"/>
      <w:r w:rsidR="00000BC1" w:rsidRPr="00000BC1">
        <w:rPr>
          <w:rFonts w:ascii="Times New Roman" w:hAnsi="Times New Roman" w:cs="Times New Roman"/>
          <w:bCs/>
          <w:iCs/>
          <w:sz w:val="24"/>
          <w:szCs w:val="24"/>
        </w:rPr>
        <w:t xml:space="preserve"> школе-интернате работают 4 классных руководителя, 8 воспитателей, 2 педагога дополнительного образования.</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2"/>
      </w:tblGrid>
      <w:tr w:rsidR="00000BC1" w:rsidRPr="00000BC1" w:rsidTr="00000BC1">
        <w:trPr>
          <w:trHeight w:val="276"/>
        </w:trPr>
        <w:tc>
          <w:tcPr>
            <w:tcW w:w="7502" w:type="dxa"/>
          </w:tcPr>
          <w:p w:rsidR="00000BC1" w:rsidRPr="00000BC1" w:rsidRDefault="00000BC1" w:rsidP="00000BC1">
            <w:pPr>
              <w:pStyle w:val="a3"/>
              <w:ind w:left="-567" w:firstLine="485"/>
              <w:jc w:val="center"/>
              <w:rPr>
                <w:rFonts w:ascii="Times New Roman" w:hAnsi="Times New Roman" w:cs="Times New Roman"/>
                <w:bCs/>
                <w:i/>
                <w:iCs/>
                <w:sz w:val="24"/>
                <w:szCs w:val="24"/>
              </w:rPr>
            </w:pPr>
            <w:r w:rsidRPr="00000BC1">
              <w:rPr>
                <w:rFonts w:ascii="Times New Roman" w:hAnsi="Times New Roman" w:cs="Times New Roman"/>
                <w:bCs/>
                <w:i/>
                <w:iCs/>
                <w:sz w:val="24"/>
                <w:szCs w:val="24"/>
              </w:rPr>
              <w:t>Заместитель директора по ВР -1</w:t>
            </w:r>
          </w:p>
        </w:tc>
      </w:tr>
      <w:tr w:rsidR="00000BC1" w:rsidRPr="00000BC1" w:rsidTr="00000BC1">
        <w:trPr>
          <w:trHeight w:val="481"/>
        </w:trPr>
        <w:tc>
          <w:tcPr>
            <w:tcW w:w="7502" w:type="dxa"/>
          </w:tcPr>
          <w:p w:rsidR="00000BC1" w:rsidRPr="00000BC1" w:rsidRDefault="00000BC1" w:rsidP="00000BC1">
            <w:pPr>
              <w:pStyle w:val="a3"/>
              <w:ind w:left="-567" w:firstLine="485"/>
              <w:jc w:val="center"/>
              <w:rPr>
                <w:rFonts w:ascii="Times New Roman" w:hAnsi="Times New Roman" w:cs="Times New Roman"/>
                <w:bCs/>
                <w:i/>
                <w:iCs/>
                <w:sz w:val="24"/>
                <w:szCs w:val="24"/>
              </w:rPr>
            </w:pPr>
            <w:r w:rsidRPr="00000BC1">
              <w:rPr>
                <w:rFonts w:ascii="Times New Roman" w:hAnsi="Times New Roman" w:cs="Times New Roman"/>
                <w:bCs/>
                <w:i/>
                <w:iCs/>
                <w:sz w:val="24"/>
                <w:szCs w:val="24"/>
              </w:rPr>
              <w:lastRenderedPageBreak/>
              <w:t>Советник директора по воспитательной работе – 1</w:t>
            </w:r>
          </w:p>
        </w:tc>
      </w:tr>
      <w:tr w:rsidR="00000BC1" w:rsidRPr="00000BC1" w:rsidTr="00000BC1">
        <w:trPr>
          <w:trHeight w:val="275"/>
        </w:trPr>
        <w:tc>
          <w:tcPr>
            <w:tcW w:w="7502" w:type="dxa"/>
          </w:tcPr>
          <w:p w:rsidR="00000BC1" w:rsidRPr="00000BC1" w:rsidRDefault="00000BC1" w:rsidP="00000BC1">
            <w:pPr>
              <w:pStyle w:val="a3"/>
              <w:ind w:left="-567" w:firstLine="485"/>
              <w:jc w:val="center"/>
              <w:rPr>
                <w:rFonts w:ascii="Times New Roman" w:hAnsi="Times New Roman" w:cs="Times New Roman"/>
                <w:bCs/>
                <w:i/>
                <w:iCs/>
                <w:sz w:val="24"/>
                <w:szCs w:val="24"/>
              </w:rPr>
            </w:pPr>
            <w:r w:rsidRPr="00000BC1">
              <w:rPr>
                <w:rFonts w:ascii="Times New Roman" w:hAnsi="Times New Roman" w:cs="Times New Roman"/>
                <w:bCs/>
                <w:i/>
                <w:iCs/>
                <w:sz w:val="24"/>
                <w:szCs w:val="24"/>
              </w:rPr>
              <w:t>Классные руководители – 4</w:t>
            </w:r>
          </w:p>
        </w:tc>
      </w:tr>
      <w:tr w:rsidR="00000BC1" w:rsidRPr="00000BC1" w:rsidTr="00000BC1">
        <w:trPr>
          <w:trHeight w:val="365"/>
        </w:trPr>
        <w:tc>
          <w:tcPr>
            <w:tcW w:w="7502" w:type="dxa"/>
          </w:tcPr>
          <w:p w:rsidR="00000BC1" w:rsidRPr="00000BC1" w:rsidRDefault="00000BC1" w:rsidP="00000BC1">
            <w:pPr>
              <w:pStyle w:val="a3"/>
              <w:ind w:left="-567" w:firstLine="485"/>
              <w:jc w:val="center"/>
              <w:rPr>
                <w:rFonts w:ascii="Times New Roman" w:hAnsi="Times New Roman" w:cs="Times New Roman"/>
                <w:bCs/>
                <w:i/>
                <w:iCs/>
                <w:sz w:val="24"/>
                <w:szCs w:val="24"/>
              </w:rPr>
            </w:pPr>
            <w:r w:rsidRPr="00000BC1">
              <w:rPr>
                <w:rFonts w:ascii="Times New Roman" w:hAnsi="Times New Roman" w:cs="Times New Roman"/>
                <w:bCs/>
                <w:i/>
                <w:iCs/>
                <w:sz w:val="24"/>
                <w:szCs w:val="24"/>
              </w:rPr>
              <w:t>Тренеры – преподаватели - 2</w:t>
            </w:r>
          </w:p>
        </w:tc>
      </w:tr>
      <w:tr w:rsidR="00000BC1" w:rsidRPr="00000BC1" w:rsidTr="00000BC1">
        <w:trPr>
          <w:trHeight w:val="272"/>
        </w:trPr>
        <w:tc>
          <w:tcPr>
            <w:tcW w:w="7502" w:type="dxa"/>
          </w:tcPr>
          <w:p w:rsidR="00000BC1" w:rsidRPr="00000BC1" w:rsidRDefault="00000BC1" w:rsidP="00000BC1">
            <w:pPr>
              <w:pStyle w:val="a3"/>
              <w:ind w:left="-567" w:firstLine="485"/>
              <w:jc w:val="center"/>
              <w:rPr>
                <w:rFonts w:ascii="Times New Roman" w:hAnsi="Times New Roman" w:cs="Times New Roman"/>
                <w:bCs/>
                <w:i/>
                <w:iCs/>
                <w:sz w:val="24"/>
                <w:szCs w:val="24"/>
              </w:rPr>
            </w:pPr>
            <w:r w:rsidRPr="00000BC1">
              <w:rPr>
                <w:rFonts w:ascii="Times New Roman" w:hAnsi="Times New Roman" w:cs="Times New Roman"/>
                <w:bCs/>
                <w:i/>
                <w:iCs/>
                <w:sz w:val="24"/>
                <w:szCs w:val="24"/>
              </w:rPr>
              <w:t>Воспитатели – 8</w:t>
            </w:r>
          </w:p>
        </w:tc>
      </w:tr>
      <w:tr w:rsidR="00000BC1" w:rsidRPr="00000BC1" w:rsidTr="00000BC1">
        <w:trPr>
          <w:trHeight w:val="376"/>
        </w:trPr>
        <w:tc>
          <w:tcPr>
            <w:tcW w:w="7502" w:type="dxa"/>
          </w:tcPr>
          <w:p w:rsidR="00000BC1" w:rsidRPr="00000BC1" w:rsidRDefault="00000BC1" w:rsidP="00000BC1">
            <w:pPr>
              <w:pStyle w:val="a3"/>
              <w:ind w:left="-567" w:firstLine="485"/>
              <w:jc w:val="center"/>
              <w:rPr>
                <w:rFonts w:ascii="Times New Roman" w:hAnsi="Times New Roman" w:cs="Times New Roman"/>
                <w:bCs/>
                <w:i/>
                <w:iCs/>
                <w:sz w:val="24"/>
                <w:szCs w:val="24"/>
              </w:rPr>
            </w:pPr>
            <w:r w:rsidRPr="00000BC1">
              <w:rPr>
                <w:rFonts w:ascii="Times New Roman" w:hAnsi="Times New Roman" w:cs="Times New Roman"/>
                <w:bCs/>
                <w:i/>
                <w:iCs/>
                <w:sz w:val="24"/>
                <w:szCs w:val="24"/>
              </w:rPr>
              <w:t>Педагог дополнительного образования - 2</w:t>
            </w:r>
          </w:p>
        </w:tc>
      </w:tr>
      <w:tr w:rsidR="00000BC1" w:rsidRPr="00000BC1" w:rsidTr="00000BC1">
        <w:trPr>
          <w:trHeight w:val="266"/>
        </w:trPr>
        <w:tc>
          <w:tcPr>
            <w:tcW w:w="7502" w:type="dxa"/>
          </w:tcPr>
          <w:p w:rsidR="00000BC1" w:rsidRPr="00000BC1" w:rsidRDefault="00000BC1" w:rsidP="00000BC1">
            <w:pPr>
              <w:pStyle w:val="a3"/>
              <w:ind w:left="-567" w:firstLine="485"/>
              <w:jc w:val="center"/>
              <w:rPr>
                <w:rFonts w:ascii="Times New Roman" w:hAnsi="Times New Roman" w:cs="Times New Roman"/>
                <w:bCs/>
                <w:i/>
                <w:iCs/>
                <w:sz w:val="24"/>
                <w:szCs w:val="24"/>
              </w:rPr>
            </w:pPr>
            <w:r w:rsidRPr="00000BC1">
              <w:rPr>
                <w:rFonts w:ascii="Times New Roman" w:hAnsi="Times New Roman" w:cs="Times New Roman"/>
                <w:bCs/>
                <w:i/>
                <w:iCs/>
                <w:sz w:val="24"/>
                <w:szCs w:val="24"/>
              </w:rPr>
              <w:t>Социальный педагог - 1</w:t>
            </w:r>
          </w:p>
        </w:tc>
      </w:tr>
      <w:tr w:rsidR="00000BC1" w:rsidRPr="00000BC1" w:rsidTr="00000BC1">
        <w:trPr>
          <w:trHeight w:val="370"/>
        </w:trPr>
        <w:tc>
          <w:tcPr>
            <w:tcW w:w="7502" w:type="dxa"/>
          </w:tcPr>
          <w:p w:rsidR="00000BC1" w:rsidRPr="00000BC1" w:rsidRDefault="00000BC1" w:rsidP="00000BC1">
            <w:pPr>
              <w:pStyle w:val="a3"/>
              <w:ind w:left="-567" w:firstLine="485"/>
              <w:jc w:val="center"/>
              <w:rPr>
                <w:rFonts w:ascii="Times New Roman" w:hAnsi="Times New Roman" w:cs="Times New Roman"/>
                <w:bCs/>
                <w:i/>
                <w:iCs/>
                <w:sz w:val="24"/>
                <w:szCs w:val="24"/>
              </w:rPr>
            </w:pPr>
            <w:r w:rsidRPr="00000BC1">
              <w:rPr>
                <w:rFonts w:ascii="Times New Roman" w:hAnsi="Times New Roman" w:cs="Times New Roman"/>
                <w:bCs/>
                <w:i/>
                <w:iCs/>
                <w:sz w:val="24"/>
                <w:szCs w:val="24"/>
              </w:rPr>
              <w:t>Педагог-психолог - 1</w:t>
            </w:r>
          </w:p>
        </w:tc>
      </w:tr>
      <w:tr w:rsidR="00000BC1" w:rsidRPr="00000BC1" w:rsidTr="00000BC1">
        <w:trPr>
          <w:trHeight w:val="276"/>
        </w:trPr>
        <w:tc>
          <w:tcPr>
            <w:tcW w:w="7502" w:type="dxa"/>
          </w:tcPr>
          <w:p w:rsidR="00000BC1" w:rsidRPr="00000BC1" w:rsidRDefault="00000BC1" w:rsidP="00000BC1">
            <w:pPr>
              <w:pStyle w:val="a3"/>
              <w:ind w:left="-567" w:firstLine="485"/>
              <w:jc w:val="center"/>
              <w:rPr>
                <w:rFonts w:ascii="Times New Roman" w:hAnsi="Times New Roman" w:cs="Times New Roman"/>
                <w:bCs/>
                <w:i/>
                <w:iCs/>
                <w:sz w:val="24"/>
                <w:szCs w:val="24"/>
              </w:rPr>
            </w:pPr>
            <w:r w:rsidRPr="00000BC1">
              <w:rPr>
                <w:rFonts w:ascii="Times New Roman" w:hAnsi="Times New Roman" w:cs="Times New Roman"/>
                <w:bCs/>
                <w:i/>
                <w:iCs/>
                <w:sz w:val="24"/>
                <w:szCs w:val="24"/>
              </w:rPr>
              <w:t>Преподаватель ОБЖ - 1</w:t>
            </w:r>
          </w:p>
        </w:tc>
      </w:tr>
      <w:tr w:rsidR="00000BC1" w:rsidRPr="00000BC1" w:rsidTr="00000BC1">
        <w:trPr>
          <w:trHeight w:val="367"/>
        </w:trPr>
        <w:tc>
          <w:tcPr>
            <w:tcW w:w="7502" w:type="dxa"/>
          </w:tcPr>
          <w:p w:rsidR="00000BC1" w:rsidRPr="00000BC1" w:rsidRDefault="00000BC1" w:rsidP="00000BC1">
            <w:pPr>
              <w:pStyle w:val="a3"/>
              <w:ind w:left="-567" w:firstLine="485"/>
              <w:jc w:val="center"/>
              <w:rPr>
                <w:rFonts w:ascii="Times New Roman" w:hAnsi="Times New Roman" w:cs="Times New Roman"/>
                <w:bCs/>
                <w:i/>
                <w:iCs/>
                <w:sz w:val="24"/>
                <w:szCs w:val="24"/>
              </w:rPr>
            </w:pPr>
            <w:r w:rsidRPr="00000BC1">
              <w:rPr>
                <w:rFonts w:ascii="Times New Roman" w:hAnsi="Times New Roman" w:cs="Times New Roman"/>
                <w:bCs/>
                <w:i/>
                <w:iCs/>
                <w:sz w:val="24"/>
                <w:szCs w:val="24"/>
              </w:rPr>
              <w:t>Старшая вожатая - 1</w:t>
            </w:r>
          </w:p>
        </w:tc>
      </w:tr>
      <w:tr w:rsidR="00000BC1" w:rsidRPr="00000BC1" w:rsidTr="00000BC1">
        <w:trPr>
          <w:trHeight w:val="264"/>
        </w:trPr>
        <w:tc>
          <w:tcPr>
            <w:tcW w:w="7502" w:type="dxa"/>
          </w:tcPr>
          <w:p w:rsidR="00000BC1" w:rsidRPr="00000BC1" w:rsidRDefault="00000BC1" w:rsidP="00000BC1">
            <w:pPr>
              <w:pStyle w:val="a3"/>
              <w:ind w:left="-567" w:firstLine="485"/>
              <w:jc w:val="center"/>
              <w:rPr>
                <w:rFonts w:ascii="Times New Roman" w:hAnsi="Times New Roman" w:cs="Times New Roman"/>
                <w:bCs/>
                <w:i/>
                <w:iCs/>
                <w:sz w:val="24"/>
                <w:szCs w:val="24"/>
              </w:rPr>
            </w:pPr>
            <w:r w:rsidRPr="00000BC1">
              <w:rPr>
                <w:rFonts w:ascii="Times New Roman" w:hAnsi="Times New Roman" w:cs="Times New Roman"/>
                <w:bCs/>
                <w:i/>
                <w:iCs/>
                <w:sz w:val="24"/>
                <w:szCs w:val="24"/>
              </w:rPr>
              <w:t>Учителя-предметники - 9</w:t>
            </w:r>
          </w:p>
        </w:tc>
      </w:tr>
      <w:tr w:rsidR="00000BC1" w:rsidRPr="00000BC1" w:rsidTr="00000BC1">
        <w:trPr>
          <w:trHeight w:val="368"/>
        </w:trPr>
        <w:tc>
          <w:tcPr>
            <w:tcW w:w="7502" w:type="dxa"/>
          </w:tcPr>
          <w:p w:rsidR="00000BC1" w:rsidRPr="00000BC1" w:rsidRDefault="00000BC1" w:rsidP="00000BC1">
            <w:pPr>
              <w:pStyle w:val="a3"/>
              <w:ind w:left="-567" w:firstLine="485"/>
              <w:jc w:val="center"/>
              <w:rPr>
                <w:rFonts w:ascii="Times New Roman" w:hAnsi="Times New Roman" w:cs="Times New Roman"/>
                <w:bCs/>
                <w:i/>
                <w:iCs/>
                <w:sz w:val="24"/>
                <w:szCs w:val="24"/>
              </w:rPr>
            </w:pPr>
            <w:r w:rsidRPr="00000BC1">
              <w:rPr>
                <w:rFonts w:ascii="Times New Roman" w:hAnsi="Times New Roman" w:cs="Times New Roman"/>
                <w:bCs/>
                <w:i/>
                <w:iCs/>
                <w:sz w:val="24"/>
                <w:szCs w:val="24"/>
              </w:rPr>
              <w:t>Педагог – библиотекарь - 1</w:t>
            </w:r>
          </w:p>
        </w:tc>
      </w:tr>
      <w:tr w:rsidR="00000BC1" w:rsidRPr="00000BC1" w:rsidTr="00000BC1">
        <w:trPr>
          <w:trHeight w:val="274"/>
        </w:trPr>
        <w:tc>
          <w:tcPr>
            <w:tcW w:w="7502" w:type="dxa"/>
          </w:tcPr>
          <w:p w:rsidR="00000BC1" w:rsidRPr="00000BC1" w:rsidRDefault="00000BC1" w:rsidP="00000BC1">
            <w:pPr>
              <w:pStyle w:val="a3"/>
              <w:ind w:left="-567" w:firstLine="485"/>
              <w:jc w:val="center"/>
              <w:rPr>
                <w:rFonts w:ascii="Times New Roman" w:hAnsi="Times New Roman" w:cs="Times New Roman"/>
                <w:bCs/>
                <w:i/>
                <w:iCs/>
                <w:sz w:val="24"/>
                <w:szCs w:val="24"/>
              </w:rPr>
            </w:pPr>
            <w:r w:rsidRPr="00000BC1">
              <w:rPr>
                <w:rFonts w:ascii="Times New Roman" w:hAnsi="Times New Roman" w:cs="Times New Roman"/>
                <w:bCs/>
                <w:i/>
                <w:iCs/>
                <w:sz w:val="24"/>
                <w:szCs w:val="24"/>
              </w:rPr>
              <w:t>Руководитель школьного клуба - 1</w:t>
            </w:r>
          </w:p>
        </w:tc>
      </w:tr>
    </w:tbl>
    <w:p w:rsidR="00000BC1" w:rsidRPr="00000BC1" w:rsidRDefault="00000BC1" w:rsidP="00A540AB">
      <w:pPr>
        <w:pStyle w:val="a3"/>
        <w:numPr>
          <w:ilvl w:val="1"/>
          <w:numId w:val="323"/>
        </w:numPr>
        <w:ind w:left="-567" w:firstLine="485"/>
        <w:jc w:val="both"/>
        <w:rPr>
          <w:rFonts w:ascii="Times New Roman" w:hAnsi="Times New Roman" w:cs="Times New Roman"/>
          <w:b/>
          <w:bCs/>
          <w:iCs/>
          <w:sz w:val="24"/>
          <w:szCs w:val="24"/>
          <w:lang w:val="en-US"/>
        </w:rPr>
      </w:pPr>
      <w:proofErr w:type="spellStart"/>
      <w:r w:rsidRPr="00000BC1">
        <w:rPr>
          <w:rFonts w:ascii="Times New Roman" w:hAnsi="Times New Roman" w:cs="Times New Roman"/>
          <w:b/>
          <w:bCs/>
          <w:iCs/>
          <w:sz w:val="24"/>
          <w:szCs w:val="24"/>
          <w:lang w:val="en-US"/>
        </w:rPr>
        <w:t>Нормативно-методическое</w:t>
      </w:r>
      <w:proofErr w:type="spellEnd"/>
      <w:r w:rsidRPr="00000BC1">
        <w:rPr>
          <w:rFonts w:ascii="Times New Roman" w:hAnsi="Times New Roman" w:cs="Times New Roman"/>
          <w:b/>
          <w:bCs/>
          <w:iCs/>
          <w:sz w:val="24"/>
          <w:szCs w:val="24"/>
          <w:lang w:val="en-US"/>
        </w:rPr>
        <w:t xml:space="preserve"> </w:t>
      </w:r>
      <w:proofErr w:type="spellStart"/>
      <w:r w:rsidRPr="00000BC1">
        <w:rPr>
          <w:rFonts w:ascii="Times New Roman" w:hAnsi="Times New Roman" w:cs="Times New Roman"/>
          <w:b/>
          <w:bCs/>
          <w:iCs/>
          <w:sz w:val="24"/>
          <w:szCs w:val="24"/>
          <w:lang w:val="en-US"/>
        </w:rPr>
        <w:t>обеспечение</w:t>
      </w:r>
      <w:proofErr w:type="spellEnd"/>
    </w:p>
    <w:p w:rsidR="00000BC1" w:rsidRPr="00000BC1" w:rsidRDefault="00000BC1" w:rsidP="00000BC1">
      <w:pPr>
        <w:pStyle w:val="a3"/>
        <w:ind w:left="-567" w:firstLine="485"/>
        <w:jc w:val="both"/>
        <w:rPr>
          <w:rFonts w:ascii="Times New Roman" w:hAnsi="Times New Roman" w:cs="Times New Roman"/>
          <w:bCs/>
          <w:iCs/>
          <w:sz w:val="24"/>
          <w:szCs w:val="24"/>
        </w:rPr>
      </w:pPr>
      <w:r w:rsidRPr="00000BC1">
        <w:rPr>
          <w:rFonts w:ascii="Times New Roman" w:hAnsi="Times New Roman" w:cs="Times New Roman"/>
          <w:bCs/>
          <w:iCs/>
          <w:sz w:val="24"/>
          <w:szCs w:val="24"/>
        </w:rPr>
        <w:t>На уровне школы-интерната локальные нормативные документы принимаются педагогическим советом, Родительским комитетом, Ученическим Советом.</w:t>
      </w:r>
    </w:p>
    <w:p w:rsidR="00000BC1" w:rsidRPr="00000BC1" w:rsidRDefault="00000BC1" w:rsidP="00000BC1">
      <w:pPr>
        <w:pStyle w:val="a3"/>
        <w:ind w:left="-56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000BC1">
        <w:rPr>
          <w:rFonts w:ascii="Times New Roman" w:hAnsi="Times New Roman" w:cs="Times New Roman"/>
          <w:bCs/>
          <w:iCs/>
          <w:sz w:val="24"/>
          <w:szCs w:val="24"/>
        </w:rPr>
        <w:t xml:space="preserve"> Перечень локальных нормативных документов школы-интерната, в которые вносятся изменения в соответствии с рабочей программой воспитания:</w:t>
      </w:r>
    </w:p>
    <w:p w:rsidR="00000BC1" w:rsidRPr="00000BC1" w:rsidRDefault="00000BC1" w:rsidP="00000BC1">
      <w:pPr>
        <w:pStyle w:val="a3"/>
        <w:ind w:left="-567" w:firstLine="485"/>
        <w:jc w:val="both"/>
        <w:rPr>
          <w:rFonts w:ascii="Times New Roman" w:hAnsi="Times New Roman" w:cs="Times New Roman"/>
          <w:bCs/>
          <w:iCs/>
          <w:sz w:val="24"/>
          <w:szCs w:val="24"/>
        </w:rPr>
      </w:pPr>
      <w:r w:rsidRPr="00000BC1">
        <w:rPr>
          <w:rFonts w:ascii="Times New Roman" w:hAnsi="Times New Roman" w:cs="Times New Roman"/>
          <w:bCs/>
          <w:iCs/>
          <w:sz w:val="24"/>
          <w:szCs w:val="24"/>
        </w:rPr>
        <w:t>- программа развития ГБОУ РО «</w:t>
      </w:r>
      <w:proofErr w:type="spellStart"/>
      <w:r w:rsidRPr="00000BC1">
        <w:rPr>
          <w:rFonts w:ascii="Times New Roman" w:hAnsi="Times New Roman" w:cs="Times New Roman"/>
          <w:bCs/>
          <w:iCs/>
          <w:sz w:val="24"/>
          <w:szCs w:val="24"/>
        </w:rPr>
        <w:t>Красносулинскаяя</w:t>
      </w:r>
      <w:proofErr w:type="spellEnd"/>
      <w:r w:rsidRPr="00000BC1">
        <w:rPr>
          <w:rFonts w:ascii="Times New Roman" w:hAnsi="Times New Roman" w:cs="Times New Roman"/>
          <w:bCs/>
          <w:iCs/>
          <w:sz w:val="24"/>
          <w:szCs w:val="24"/>
        </w:rPr>
        <w:t xml:space="preserve"> школа-интернат спортивного профиля»;</w:t>
      </w:r>
    </w:p>
    <w:p w:rsidR="00000BC1" w:rsidRPr="00000BC1" w:rsidRDefault="00000BC1" w:rsidP="00000BC1">
      <w:pPr>
        <w:pStyle w:val="a3"/>
        <w:ind w:left="-567" w:firstLine="485"/>
        <w:jc w:val="both"/>
        <w:rPr>
          <w:rFonts w:ascii="Times New Roman" w:hAnsi="Times New Roman" w:cs="Times New Roman"/>
          <w:bCs/>
          <w:iCs/>
          <w:sz w:val="24"/>
          <w:szCs w:val="24"/>
        </w:rPr>
      </w:pPr>
      <w:r w:rsidRPr="00000BC1">
        <w:rPr>
          <w:rFonts w:ascii="Times New Roman" w:hAnsi="Times New Roman" w:cs="Times New Roman"/>
          <w:bCs/>
          <w:iCs/>
          <w:sz w:val="24"/>
          <w:szCs w:val="24"/>
        </w:rPr>
        <w:t>- годовой план работы школы-интерната на учебный год;</w:t>
      </w:r>
    </w:p>
    <w:p w:rsidR="00000BC1" w:rsidRPr="00000BC1" w:rsidRDefault="00000BC1" w:rsidP="00000BC1">
      <w:pPr>
        <w:pStyle w:val="a3"/>
        <w:ind w:left="-567" w:firstLine="485"/>
        <w:jc w:val="both"/>
        <w:rPr>
          <w:rFonts w:ascii="Times New Roman" w:hAnsi="Times New Roman" w:cs="Times New Roman"/>
          <w:bCs/>
          <w:iCs/>
          <w:sz w:val="24"/>
          <w:szCs w:val="24"/>
        </w:rPr>
      </w:pPr>
      <w:r w:rsidRPr="00000BC1">
        <w:rPr>
          <w:rFonts w:ascii="Times New Roman" w:hAnsi="Times New Roman" w:cs="Times New Roman"/>
          <w:bCs/>
          <w:iCs/>
          <w:sz w:val="24"/>
          <w:szCs w:val="24"/>
        </w:rPr>
        <w:t>- должностные инструкции педагогов, отвечающих за организацию воспитательной деятельности</w:t>
      </w:r>
      <w:r>
        <w:rPr>
          <w:rFonts w:ascii="Times New Roman" w:hAnsi="Times New Roman" w:cs="Times New Roman"/>
          <w:bCs/>
          <w:iCs/>
          <w:sz w:val="24"/>
          <w:szCs w:val="24"/>
        </w:rPr>
        <w:t xml:space="preserve"> </w:t>
      </w:r>
      <w:r w:rsidRPr="00000BC1">
        <w:rPr>
          <w:rFonts w:ascii="Times New Roman" w:hAnsi="Times New Roman" w:cs="Times New Roman"/>
          <w:bCs/>
          <w:iCs/>
          <w:sz w:val="24"/>
          <w:szCs w:val="24"/>
        </w:rPr>
        <w:t>в школе-интернате.</w:t>
      </w:r>
    </w:p>
    <w:p w:rsidR="00000BC1" w:rsidRPr="00000BC1" w:rsidRDefault="00000BC1" w:rsidP="00000BC1">
      <w:pPr>
        <w:pStyle w:val="a3"/>
        <w:ind w:left="-567" w:firstLine="485"/>
        <w:jc w:val="both"/>
        <w:rPr>
          <w:rFonts w:ascii="Times New Roman" w:hAnsi="Times New Roman" w:cs="Times New Roman"/>
          <w:b/>
          <w:bCs/>
          <w:iCs/>
          <w:sz w:val="24"/>
          <w:szCs w:val="24"/>
        </w:rPr>
      </w:pPr>
      <w:bookmarkStart w:id="440" w:name="_Toc99639563"/>
      <w:r w:rsidRPr="00000BC1">
        <w:rPr>
          <w:rFonts w:ascii="Times New Roman" w:hAnsi="Times New Roman" w:cs="Times New Roman"/>
          <w:b/>
          <w:bCs/>
          <w:iCs/>
          <w:sz w:val="24"/>
          <w:szCs w:val="24"/>
        </w:rPr>
        <w:t>3.3. Система поощрения социальной успешности и проявлений активной жизненной позиции обучающихся</w:t>
      </w:r>
      <w:bookmarkEnd w:id="440"/>
    </w:p>
    <w:p w:rsidR="00000BC1" w:rsidRPr="00000BC1" w:rsidRDefault="00000BC1" w:rsidP="00000BC1">
      <w:pPr>
        <w:pStyle w:val="a3"/>
        <w:ind w:left="-567" w:firstLine="485"/>
        <w:jc w:val="both"/>
        <w:rPr>
          <w:rFonts w:ascii="Times New Roman" w:hAnsi="Times New Roman" w:cs="Times New Roman"/>
          <w:bCs/>
          <w:iCs/>
          <w:sz w:val="24"/>
          <w:szCs w:val="24"/>
        </w:rPr>
      </w:pPr>
      <w:r w:rsidRPr="00000BC1">
        <w:rPr>
          <w:rFonts w:ascii="Times New Roman" w:hAnsi="Times New Roman" w:cs="Times New Roman"/>
          <w:bCs/>
          <w:iCs/>
          <w:sz w:val="24"/>
          <w:szCs w:val="24"/>
        </w:rPr>
        <w:t>Система поощрения проявлений активной жизненной позиции и социальной успешности обучающихся-спортсменов призвана способствовать формированию у обучающихся-спортсменов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обучающихся-спортсменов строится на принципах:</w:t>
      </w:r>
    </w:p>
    <w:p w:rsidR="00000BC1" w:rsidRPr="00000BC1" w:rsidRDefault="00000BC1" w:rsidP="00A540AB">
      <w:pPr>
        <w:pStyle w:val="a3"/>
        <w:numPr>
          <w:ilvl w:val="0"/>
          <w:numId w:val="324"/>
        </w:numPr>
        <w:ind w:left="-567" w:firstLine="425"/>
        <w:jc w:val="both"/>
        <w:rPr>
          <w:rFonts w:ascii="Times New Roman" w:hAnsi="Times New Roman" w:cs="Times New Roman"/>
          <w:bCs/>
          <w:iCs/>
          <w:sz w:val="24"/>
          <w:szCs w:val="24"/>
        </w:rPr>
      </w:pPr>
      <w:r w:rsidRPr="00000BC1">
        <w:rPr>
          <w:rFonts w:ascii="Times New Roman" w:hAnsi="Times New Roman" w:cs="Times New Roman"/>
          <w:bCs/>
          <w:iCs/>
          <w:sz w:val="24"/>
          <w:szCs w:val="24"/>
        </w:rPr>
        <w:t>публичности, открытости поощрений (информирование всех обучающихся-спортсменов о награждении, проведение награждений на общешкольных линейках);</w:t>
      </w:r>
    </w:p>
    <w:p w:rsidR="00000BC1" w:rsidRPr="00000BC1" w:rsidRDefault="00000BC1" w:rsidP="00A540AB">
      <w:pPr>
        <w:pStyle w:val="a3"/>
        <w:numPr>
          <w:ilvl w:val="0"/>
          <w:numId w:val="324"/>
        </w:numPr>
        <w:ind w:left="-567" w:firstLine="425"/>
        <w:jc w:val="both"/>
        <w:rPr>
          <w:rFonts w:ascii="Times New Roman" w:hAnsi="Times New Roman" w:cs="Times New Roman"/>
          <w:bCs/>
          <w:iCs/>
          <w:sz w:val="24"/>
          <w:szCs w:val="24"/>
        </w:rPr>
      </w:pPr>
      <w:r w:rsidRPr="00000BC1">
        <w:rPr>
          <w:rFonts w:ascii="Times New Roman" w:hAnsi="Times New Roman" w:cs="Times New Roman"/>
          <w:bCs/>
          <w:iCs/>
          <w:sz w:val="24"/>
          <w:szCs w:val="24"/>
        </w:rPr>
        <w:t>соответствия артефактов и процедур награждения укладу жизни школы-интерната, качеству воспитывающей среды, специфической символике, выработанной и существующей в укладе школы-интерната;</w:t>
      </w:r>
    </w:p>
    <w:p w:rsidR="00000BC1" w:rsidRPr="00000BC1" w:rsidRDefault="00000BC1" w:rsidP="00A540AB">
      <w:pPr>
        <w:pStyle w:val="a3"/>
        <w:numPr>
          <w:ilvl w:val="0"/>
          <w:numId w:val="324"/>
        </w:numPr>
        <w:ind w:left="-567" w:firstLine="425"/>
        <w:jc w:val="both"/>
        <w:rPr>
          <w:rFonts w:ascii="Times New Roman" w:hAnsi="Times New Roman" w:cs="Times New Roman"/>
          <w:bCs/>
          <w:iCs/>
          <w:sz w:val="24"/>
          <w:szCs w:val="24"/>
        </w:rPr>
      </w:pPr>
      <w:r w:rsidRPr="00000BC1">
        <w:rPr>
          <w:rFonts w:ascii="Times New Roman" w:hAnsi="Times New Roman" w:cs="Times New Roman"/>
          <w:bCs/>
          <w:iCs/>
          <w:sz w:val="24"/>
          <w:szCs w:val="24"/>
        </w:rPr>
        <w:t>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обучающихся-спортсменов, преодолевать межличностные противоречия между обучающимися, получившими и не получившими награду);</w:t>
      </w:r>
    </w:p>
    <w:p w:rsidR="00000BC1" w:rsidRPr="00000BC1" w:rsidRDefault="00000BC1" w:rsidP="00A540AB">
      <w:pPr>
        <w:pStyle w:val="a3"/>
        <w:numPr>
          <w:ilvl w:val="0"/>
          <w:numId w:val="324"/>
        </w:numPr>
        <w:ind w:left="-567" w:firstLine="425"/>
        <w:jc w:val="both"/>
        <w:rPr>
          <w:rFonts w:ascii="Times New Roman" w:hAnsi="Times New Roman" w:cs="Times New Roman"/>
          <w:bCs/>
          <w:iCs/>
          <w:sz w:val="24"/>
          <w:szCs w:val="24"/>
        </w:rPr>
      </w:pPr>
      <w:r w:rsidRPr="00000BC1">
        <w:rPr>
          <w:rFonts w:ascii="Times New Roman" w:hAnsi="Times New Roman" w:cs="Times New Roman"/>
          <w:bCs/>
          <w:iCs/>
          <w:sz w:val="24"/>
          <w:szCs w:val="24"/>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000BC1" w:rsidRPr="00000BC1" w:rsidRDefault="00000BC1" w:rsidP="00000BC1">
      <w:pPr>
        <w:pStyle w:val="a3"/>
        <w:ind w:left="-567" w:firstLine="485"/>
        <w:jc w:val="both"/>
        <w:rPr>
          <w:rFonts w:ascii="Times New Roman" w:hAnsi="Times New Roman" w:cs="Times New Roman"/>
          <w:bCs/>
          <w:iCs/>
          <w:sz w:val="24"/>
          <w:szCs w:val="24"/>
        </w:rPr>
      </w:pPr>
      <w:r w:rsidRPr="00000BC1">
        <w:rPr>
          <w:rFonts w:ascii="Times New Roman" w:hAnsi="Times New Roman" w:cs="Times New Roman"/>
          <w:bCs/>
          <w:iCs/>
          <w:sz w:val="24"/>
          <w:szCs w:val="24"/>
        </w:rPr>
        <w:t>Формы поощрения проявлений активной жизненной позиции обучающихся и социальной успешности: индивидуальные и групповые портфолио, рейтинги.</w:t>
      </w:r>
    </w:p>
    <w:p w:rsidR="00000BC1" w:rsidRPr="00000BC1" w:rsidRDefault="00000BC1" w:rsidP="00000BC1">
      <w:pPr>
        <w:pStyle w:val="a3"/>
        <w:ind w:left="-567" w:firstLine="485"/>
        <w:jc w:val="both"/>
        <w:rPr>
          <w:rFonts w:ascii="Times New Roman" w:hAnsi="Times New Roman" w:cs="Times New Roman"/>
          <w:bCs/>
          <w:iCs/>
          <w:sz w:val="24"/>
          <w:szCs w:val="24"/>
        </w:rPr>
      </w:pPr>
      <w:r w:rsidRPr="00000BC1">
        <w:rPr>
          <w:rFonts w:ascii="Times New Roman" w:hAnsi="Times New Roman" w:cs="Times New Roman"/>
          <w:bCs/>
          <w:iCs/>
          <w:sz w:val="24"/>
          <w:szCs w:val="24"/>
        </w:rPr>
        <w:t xml:space="preserve">Ведение портфолио — деятельность обучающих при её организации и регулярном поощрении классными руководителями, поддержке родителями (законными представителями) </w:t>
      </w:r>
      <w:r w:rsidRPr="00000BC1">
        <w:rPr>
          <w:rFonts w:ascii="Times New Roman" w:hAnsi="Times New Roman" w:cs="Times New Roman"/>
          <w:bCs/>
          <w:iCs/>
          <w:sz w:val="24"/>
          <w:szCs w:val="24"/>
        </w:rPr>
        <w:lastRenderedPageBreak/>
        <w:t xml:space="preserve">по собиранию (накоплению) артефактов, фиксирующих и символизирующих достижения обучающегося. </w:t>
      </w:r>
    </w:p>
    <w:p w:rsidR="00000BC1" w:rsidRPr="00000BC1" w:rsidRDefault="00000BC1" w:rsidP="00000BC1">
      <w:pPr>
        <w:pStyle w:val="a3"/>
        <w:ind w:left="-567" w:firstLine="485"/>
        <w:jc w:val="both"/>
        <w:rPr>
          <w:rFonts w:ascii="Times New Roman" w:hAnsi="Times New Roman" w:cs="Times New Roman"/>
          <w:bCs/>
          <w:iCs/>
          <w:sz w:val="24"/>
          <w:szCs w:val="24"/>
        </w:rPr>
      </w:pPr>
      <w:r w:rsidRPr="00000BC1">
        <w:rPr>
          <w:rFonts w:ascii="Times New Roman" w:hAnsi="Times New Roman" w:cs="Times New Roman"/>
          <w:bCs/>
          <w:iCs/>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000BC1" w:rsidRPr="00000BC1" w:rsidRDefault="00000BC1" w:rsidP="00000BC1">
      <w:pPr>
        <w:pStyle w:val="a3"/>
        <w:ind w:left="-567" w:firstLine="485"/>
        <w:jc w:val="both"/>
        <w:rPr>
          <w:rFonts w:ascii="Times New Roman" w:hAnsi="Times New Roman" w:cs="Times New Roman"/>
          <w:bCs/>
          <w:iCs/>
          <w:sz w:val="24"/>
          <w:szCs w:val="24"/>
        </w:rPr>
      </w:pPr>
      <w:r w:rsidRPr="00000BC1">
        <w:rPr>
          <w:rFonts w:ascii="Times New Roman" w:hAnsi="Times New Roman" w:cs="Times New Roman"/>
          <w:bCs/>
          <w:iCs/>
          <w:sz w:val="24"/>
          <w:szCs w:val="24"/>
        </w:rPr>
        <w:t xml:space="preserve">Рейтинг — размещение обучающихся или групп в последовательности, определяемой их успешностью, достижениями в спортивной деятельности. </w:t>
      </w:r>
    </w:p>
    <w:p w:rsidR="00000BC1" w:rsidRPr="00000BC1" w:rsidRDefault="00000BC1" w:rsidP="00000BC1">
      <w:pPr>
        <w:pStyle w:val="a3"/>
        <w:ind w:left="-567" w:firstLine="485"/>
        <w:jc w:val="both"/>
        <w:rPr>
          <w:rFonts w:ascii="Times New Roman" w:hAnsi="Times New Roman" w:cs="Times New Roman"/>
          <w:b/>
          <w:bCs/>
          <w:iCs/>
          <w:sz w:val="24"/>
          <w:szCs w:val="24"/>
        </w:rPr>
      </w:pPr>
      <w:bookmarkStart w:id="441" w:name="_Toc99639564"/>
      <w:r w:rsidRPr="00000BC1">
        <w:rPr>
          <w:rFonts w:ascii="Times New Roman" w:hAnsi="Times New Roman" w:cs="Times New Roman"/>
          <w:b/>
          <w:bCs/>
          <w:iCs/>
          <w:sz w:val="24"/>
          <w:szCs w:val="24"/>
        </w:rPr>
        <w:t>3.</w:t>
      </w:r>
      <w:r>
        <w:rPr>
          <w:rFonts w:ascii="Times New Roman" w:hAnsi="Times New Roman" w:cs="Times New Roman"/>
          <w:b/>
          <w:bCs/>
          <w:iCs/>
          <w:sz w:val="24"/>
          <w:szCs w:val="24"/>
        </w:rPr>
        <w:t>4</w:t>
      </w:r>
      <w:r w:rsidRPr="00000BC1">
        <w:rPr>
          <w:rFonts w:ascii="Times New Roman" w:hAnsi="Times New Roman" w:cs="Times New Roman"/>
          <w:b/>
          <w:bCs/>
          <w:iCs/>
          <w:sz w:val="24"/>
          <w:szCs w:val="24"/>
        </w:rPr>
        <w:t>. Анализ воспитательного процесса</w:t>
      </w:r>
      <w:bookmarkEnd w:id="441"/>
    </w:p>
    <w:p w:rsidR="00000BC1" w:rsidRPr="00000BC1" w:rsidRDefault="00000BC1" w:rsidP="00000BC1">
      <w:pPr>
        <w:pStyle w:val="a3"/>
        <w:ind w:left="-567" w:firstLine="485"/>
        <w:jc w:val="both"/>
        <w:rPr>
          <w:rFonts w:ascii="Times New Roman" w:hAnsi="Times New Roman" w:cs="Times New Roman"/>
          <w:bCs/>
          <w:iCs/>
          <w:sz w:val="24"/>
          <w:szCs w:val="24"/>
        </w:rPr>
      </w:pPr>
      <w:r w:rsidRPr="00000BC1">
        <w:rPr>
          <w:rFonts w:ascii="Times New Roman" w:hAnsi="Times New Roman" w:cs="Times New Roman"/>
          <w:bCs/>
          <w:iCs/>
          <w:sz w:val="24"/>
          <w:szCs w:val="24"/>
        </w:rPr>
        <w:t>Анализ воспитательного процесса осуществляется в соответствии с целевыми ориентирами ожидаемых результатов воспитания, личностными результатами обучающихся-спортсменов на уровне основного общего образования, установленного соответствующим ФГОС.</w:t>
      </w:r>
    </w:p>
    <w:p w:rsidR="00000BC1" w:rsidRPr="00000BC1" w:rsidRDefault="00000BC1" w:rsidP="00000BC1">
      <w:pPr>
        <w:pStyle w:val="a3"/>
        <w:ind w:left="-567" w:firstLine="485"/>
        <w:jc w:val="both"/>
        <w:rPr>
          <w:rFonts w:ascii="Times New Roman" w:hAnsi="Times New Roman" w:cs="Times New Roman"/>
          <w:bCs/>
          <w:iCs/>
          <w:sz w:val="24"/>
          <w:szCs w:val="24"/>
        </w:rPr>
      </w:pPr>
      <w:r w:rsidRPr="00000BC1">
        <w:rPr>
          <w:rFonts w:ascii="Times New Roman" w:hAnsi="Times New Roman" w:cs="Times New Roman"/>
          <w:bCs/>
          <w:iCs/>
          <w:sz w:val="24"/>
          <w:szCs w:val="24"/>
        </w:rPr>
        <w:t xml:space="preserve">Основным методом анализа воспитательного процесса в школе-интернате является ежегодный анализ воспитательной работы с целью выявления основных проблем и последующего их решения. </w:t>
      </w:r>
    </w:p>
    <w:p w:rsidR="00000BC1" w:rsidRPr="00000BC1" w:rsidRDefault="00000BC1" w:rsidP="00000BC1">
      <w:pPr>
        <w:pStyle w:val="a3"/>
        <w:ind w:left="-567" w:firstLine="485"/>
        <w:jc w:val="both"/>
        <w:rPr>
          <w:rFonts w:ascii="Times New Roman" w:hAnsi="Times New Roman" w:cs="Times New Roman"/>
          <w:bCs/>
          <w:iCs/>
          <w:sz w:val="24"/>
          <w:szCs w:val="24"/>
        </w:rPr>
      </w:pPr>
      <w:r w:rsidRPr="00000BC1">
        <w:rPr>
          <w:rFonts w:ascii="Times New Roman" w:hAnsi="Times New Roman" w:cs="Times New Roman"/>
          <w:bCs/>
          <w:iCs/>
          <w:sz w:val="24"/>
          <w:szCs w:val="24"/>
        </w:rPr>
        <w:t>Планирование анализа воспитательного процесса включается в календарный план воспитательной работы.</w:t>
      </w:r>
    </w:p>
    <w:p w:rsidR="00000BC1" w:rsidRPr="00000BC1" w:rsidRDefault="00000BC1" w:rsidP="00000BC1">
      <w:pPr>
        <w:pStyle w:val="a3"/>
        <w:ind w:left="-567" w:firstLine="485"/>
        <w:jc w:val="both"/>
        <w:rPr>
          <w:rFonts w:ascii="Times New Roman" w:hAnsi="Times New Roman" w:cs="Times New Roman"/>
          <w:bCs/>
          <w:iCs/>
          <w:sz w:val="24"/>
          <w:szCs w:val="24"/>
        </w:rPr>
      </w:pPr>
      <w:r w:rsidRPr="00000BC1">
        <w:rPr>
          <w:rFonts w:ascii="Times New Roman" w:hAnsi="Times New Roman" w:cs="Times New Roman"/>
          <w:bCs/>
          <w:iCs/>
          <w:sz w:val="24"/>
          <w:szCs w:val="24"/>
        </w:rPr>
        <w:t>Основные принципы самоанализа воспитательной работы:</w:t>
      </w:r>
    </w:p>
    <w:p w:rsidR="00000BC1" w:rsidRPr="00000BC1" w:rsidRDefault="00000BC1" w:rsidP="00A540AB">
      <w:pPr>
        <w:pStyle w:val="a3"/>
        <w:numPr>
          <w:ilvl w:val="0"/>
          <w:numId w:val="326"/>
        </w:numPr>
        <w:ind w:left="-567" w:firstLine="425"/>
        <w:jc w:val="both"/>
        <w:rPr>
          <w:rFonts w:ascii="Times New Roman" w:hAnsi="Times New Roman" w:cs="Times New Roman"/>
          <w:bCs/>
          <w:iCs/>
          <w:sz w:val="24"/>
          <w:szCs w:val="24"/>
        </w:rPr>
      </w:pPr>
      <w:r w:rsidRPr="00000BC1">
        <w:rPr>
          <w:rFonts w:ascii="Times New Roman" w:hAnsi="Times New Roman" w:cs="Times New Roman"/>
          <w:bCs/>
          <w:iCs/>
          <w:sz w:val="24"/>
          <w:szCs w:val="24"/>
        </w:rPr>
        <w:t xml:space="preserve">взаимное уважение всех участников образовательных отношений; </w:t>
      </w:r>
    </w:p>
    <w:p w:rsidR="00000BC1" w:rsidRPr="00000BC1" w:rsidRDefault="00000BC1" w:rsidP="00A540AB">
      <w:pPr>
        <w:pStyle w:val="a3"/>
        <w:numPr>
          <w:ilvl w:val="0"/>
          <w:numId w:val="326"/>
        </w:numPr>
        <w:ind w:left="-567" w:firstLine="425"/>
        <w:jc w:val="both"/>
        <w:rPr>
          <w:rFonts w:ascii="Times New Roman" w:hAnsi="Times New Roman" w:cs="Times New Roman"/>
          <w:bCs/>
          <w:iCs/>
          <w:sz w:val="24"/>
          <w:szCs w:val="24"/>
        </w:rPr>
      </w:pPr>
      <w:r w:rsidRPr="00000BC1">
        <w:rPr>
          <w:rFonts w:ascii="Times New Roman" w:hAnsi="Times New Roman" w:cs="Times New Roman"/>
          <w:bCs/>
          <w:iCs/>
          <w:sz w:val="24"/>
          <w:szCs w:val="24"/>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  </w:t>
      </w:r>
    </w:p>
    <w:p w:rsidR="00000BC1" w:rsidRPr="00000BC1" w:rsidRDefault="00000BC1" w:rsidP="00A540AB">
      <w:pPr>
        <w:pStyle w:val="a3"/>
        <w:numPr>
          <w:ilvl w:val="0"/>
          <w:numId w:val="326"/>
        </w:numPr>
        <w:ind w:left="-567" w:firstLine="425"/>
        <w:jc w:val="both"/>
        <w:rPr>
          <w:rFonts w:ascii="Times New Roman" w:hAnsi="Times New Roman" w:cs="Times New Roman"/>
          <w:bCs/>
          <w:iCs/>
          <w:sz w:val="24"/>
          <w:szCs w:val="24"/>
        </w:rPr>
      </w:pPr>
      <w:r w:rsidRPr="00000BC1">
        <w:rPr>
          <w:rFonts w:ascii="Times New Roman" w:hAnsi="Times New Roman" w:cs="Times New Roman"/>
          <w:bCs/>
          <w:iCs/>
          <w:sz w:val="24"/>
          <w:szCs w:val="24"/>
        </w:rPr>
        <w:t>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000BC1" w:rsidRPr="00000BC1" w:rsidRDefault="00000BC1" w:rsidP="00A540AB">
      <w:pPr>
        <w:pStyle w:val="a3"/>
        <w:numPr>
          <w:ilvl w:val="0"/>
          <w:numId w:val="326"/>
        </w:numPr>
        <w:ind w:left="-567" w:firstLine="425"/>
        <w:jc w:val="both"/>
        <w:rPr>
          <w:rFonts w:ascii="Times New Roman" w:hAnsi="Times New Roman" w:cs="Times New Roman"/>
          <w:bCs/>
          <w:iCs/>
          <w:sz w:val="24"/>
          <w:szCs w:val="24"/>
        </w:rPr>
      </w:pPr>
      <w:r w:rsidRPr="00000BC1">
        <w:rPr>
          <w:rFonts w:ascii="Times New Roman" w:hAnsi="Times New Roman" w:cs="Times New Roman"/>
          <w:bCs/>
          <w:iCs/>
          <w:sz w:val="24"/>
          <w:szCs w:val="24"/>
        </w:rPr>
        <w:t>распределённая ответственность за результаты личностного развития обучающихся-спортсменов. Ориентирует на понимание того, что личностное развитие обучающихся — это результат как организованного социального воспитания (в котором школа участвует наряду с другими социальными институтами), так и их стихийной социализации, и саморазвития.</w:t>
      </w:r>
    </w:p>
    <w:p w:rsidR="00000BC1" w:rsidRPr="00000BC1" w:rsidRDefault="00000BC1" w:rsidP="00000BC1">
      <w:pPr>
        <w:pStyle w:val="a3"/>
        <w:ind w:left="-567" w:firstLine="485"/>
        <w:jc w:val="both"/>
        <w:rPr>
          <w:rFonts w:ascii="Times New Roman" w:hAnsi="Times New Roman" w:cs="Times New Roman"/>
          <w:bCs/>
          <w:i/>
          <w:iCs/>
          <w:sz w:val="24"/>
          <w:szCs w:val="24"/>
        </w:rPr>
      </w:pPr>
      <w:r w:rsidRPr="00000BC1">
        <w:rPr>
          <w:rFonts w:ascii="Times New Roman" w:hAnsi="Times New Roman" w:cs="Times New Roman"/>
          <w:bCs/>
          <w:i/>
          <w:iCs/>
          <w:sz w:val="24"/>
          <w:szCs w:val="24"/>
        </w:rPr>
        <w:t xml:space="preserve">Основные направления анализа воспитательного процесса: </w:t>
      </w:r>
    </w:p>
    <w:p w:rsidR="00000BC1" w:rsidRPr="00000BC1" w:rsidRDefault="00000BC1" w:rsidP="00000BC1">
      <w:pPr>
        <w:pStyle w:val="a3"/>
        <w:ind w:left="-567" w:firstLine="485"/>
        <w:jc w:val="both"/>
        <w:rPr>
          <w:rFonts w:ascii="Times New Roman" w:hAnsi="Times New Roman" w:cs="Times New Roman"/>
          <w:bCs/>
          <w:iCs/>
          <w:sz w:val="24"/>
          <w:szCs w:val="24"/>
        </w:rPr>
      </w:pPr>
      <w:r w:rsidRPr="00000BC1">
        <w:rPr>
          <w:rFonts w:ascii="Times New Roman" w:hAnsi="Times New Roman" w:cs="Times New Roman"/>
          <w:bCs/>
          <w:iCs/>
          <w:sz w:val="24"/>
          <w:szCs w:val="24"/>
        </w:rPr>
        <w:t xml:space="preserve">1. Результаты воспитания, социализации и саморазвития обучающихся. </w:t>
      </w:r>
    </w:p>
    <w:p w:rsidR="00000BC1" w:rsidRPr="00000BC1" w:rsidRDefault="00000BC1" w:rsidP="00000BC1">
      <w:pPr>
        <w:pStyle w:val="a3"/>
        <w:ind w:left="-567" w:firstLine="485"/>
        <w:jc w:val="both"/>
        <w:rPr>
          <w:rFonts w:ascii="Times New Roman" w:hAnsi="Times New Roman" w:cs="Times New Roman"/>
          <w:bCs/>
          <w:iCs/>
          <w:sz w:val="24"/>
          <w:szCs w:val="24"/>
        </w:rPr>
      </w:pPr>
      <w:r w:rsidRPr="00000BC1">
        <w:rPr>
          <w:rFonts w:ascii="Times New Roman" w:hAnsi="Times New Roman" w:cs="Times New Roman"/>
          <w:bCs/>
          <w:iCs/>
          <w:sz w:val="24"/>
          <w:szCs w:val="24"/>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000BC1" w:rsidRPr="00000BC1" w:rsidRDefault="00000BC1" w:rsidP="00000BC1">
      <w:pPr>
        <w:pStyle w:val="a3"/>
        <w:ind w:left="-567" w:firstLine="485"/>
        <w:jc w:val="both"/>
        <w:rPr>
          <w:rFonts w:ascii="Times New Roman" w:hAnsi="Times New Roman" w:cs="Times New Roman"/>
          <w:bCs/>
          <w:iCs/>
          <w:sz w:val="24"/>
          <w:szCs w:val="24"/>
        </w:rPr>
      </w:pPr>
      <w:r w:rsidRPr="00000BC1">
        <w:rPr>
          <w:rFonts w:ascii="Times New Roman" w:hAnsi="Times New Roman" w:cs="Times New Roman"/>
          <w:bCs/>
          <w:iCs/>
          <w:sz w:val="24"/>
          <w:szCs w:val="24"/>
        </w:rPr>
        <w:t>Анализ проводится классными руководителями вместе с заместителем директора по воспитательной работе (советником директора по воспитательной работе) с последующим обсуждением результатов на методическом объединении классных руководителей и воспитателей. Основным способом получения информации о результатах воспитания, социализации и саморазвития, обучающихся-спортсменов является педагогическое наблюдение. Внимание педагогов сосредотачивается на вопросах: какие проблемы, затруднения в личностном развитии обучающихся-спортсменов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000BC1" w:rsidRPr="00000BC1" w:rsidRDefault="00000BC1" w:rsidP="00000BC1">
      <w:pPr>
        <w:pStyle w:val="a3"/>
        <w:ind w:left="-567" w:firstLine="485"/>
        <w:jc w:val="both"/>
        <w:rPr>
          <w:rFonts w:ascii="Times New Roman" w:hAnsi="Times New Roman" w:cs="Times New Roman"/>
          <w:bCs/>
          <w:iCs/>
          <w:sz w:val="24"/>
          <w:szCs w:val="24"/>
        </w:rPr>
      </w:pPr>
      <w:r w:rsidRPr="00000BC1">
        <w:rPr>
          <w:rFonts w:ascii="Times New Roman" w:hAnsi="Times New Roman" w:cs="Times New Roman"/>
          <w:bCs/>
          <w:iCs/>
          <w:sz w:val="24"/>
          <w:szCs w:val="24"/>
        </w:rPr>
        <w:t>2. Состояние организуемой совместной деятельности обучающихся-спортсменов и взрослых.</w:t>
      </w:r>
    </w:p>
    <w:p w:rsidR="00000BC1" w:rsidRPr="00000BC1" w:rsidRDefault="00000BC1" w:rsidP="00000BC1">
      <w:pPr>
        <w:pStyle w:val="a3"/>
        <w:ind w:left="-567" w:firstLine="485"/>
        <w:jc w:val="both"/>
        <w:rPr>
          <w:rFonts w:ascii="Times New Roman" w:hAnsi="Times New Roman" w:cs="Times New Roman"/>
          <w:bCs/>
          <w:iCs/>
          <w:sz w:val="24"/>
          <w:szCs w:val="24"/>
        </w:rPr>
      </w:pPr>
      <w:r w:rsidRPr="00000BC1">
        <w:rPr>
          <w:rFonts w:ascii="Times New Roman" w:hAnsi="Times New Roman" w:cs="Times New Roman"/>
          <w:bCs/>
          <w:iCs/>
          <w:sz w:val="24"/>
          <w:szCs w:val="24"/>
        </w:rPr>
        <w:t xml:space="preserve">Критерием, на основе которого осуществляется данный анализ, является наличие в школе-интернате интересной, событийно насыщенной и личностно развивающей совместной деятельности обучающихся и взрослых. </w:t>
      </w:r>
    </w:p>
    <w:p w:rsidR="00000BC1" w:rsidRPr="00000BC1" w:rsidRDefault="00000BC1" w:rsidP="00000BC1">
      <w:pPr>
        <w:pStyle w:val="a3"/>
        <w:ind w:left="-567" w:firstLine="485"/>
        <w:jc w:val="both"/>
        <w:rPr>
          <w:rFonts w:ascii="Times New Roman" w:hAnsi="Times New Roman" w:cs="Times New Roman"/>
          <w:bCs/>
          <w:iCs/>
          <w:sz w:val="24"/>
          <w:szCs w:val="24"/>
        </w:rPr>
      </w:pPr>
      <w:r w:rsidRPr="00000BC1">
        <w:rPr>
          <w:rFonts w:ascii="Times New Roman" w:hAnsi="Times New Roman" w:cs="Times New Roman"/>
          <w:bCs/>
          <w:iCs/>
          <w:sz w:val="24"/>
          <w:szCs w:val="24"/>
        </w:rPr>
        <w:lastRenderedPageBreak/>
        <w:t>Анализ проводится заместителем директора по воспитательной работе (совместно с советником директора по воспитательной работе), классными руководителями с привлечением актива родителей (законных представителей) обучающихся, актива ученического совета обучающихся. Способами получения информации о состоянии организуемой совместной деятельности обучающихся-спортсменов и педагогических работников могут быть анкетирования и беседы с обучающимися-спортсменами и их родителями (законными представителями), педагогическими работниками, представителями ученического совета обучающихся. Результаты обсуждаются на заседании методического объединения классных руководителей и воспитателей. Внимание сосредоточивается на вопросах, связанных с качеством:</w:t>
      </w:r>
    </w:p>
    <w:p w:rsidR="00000BC1" w:rsidRPr="00000BC1" w:rsidRDefault="00000BC1" w:rsidP="00A540AB">
      <w:pPr>
        <w:pStyle w:val="a3"/>
        <w:numPr>
          <w:ilvl w:val="0"/>
          <w:numId w:val="325"/>
        </w:numPr>
        <w:ind w:left="-567" w:firstLine="425"/>
        <w:jc w:val="both"/>
        <w:rPr>
          <w:rFonts w:ascii="Times New Roman" w:hAnsi="Times New Roman" w:cs="Times New Roman"/>
          <w:bCs/>
          <w:iCs/>
          <w:sz w:val="24"/>
          <w:szCs w:val="24"/>
        </w:rPr>
      </w:pPr>
      <w:r w:rsidRPr="00000BC1">
        <w:rPr>
          <w:rFonts w:ascii="Times New Roman" w:hAnsi="Times New Roman" w:cs="Times New Roman"/>
          <w:bCs/>
          <w:iCs/>
          <w:sz w:val="24"/>
          <w:szCs w:val="24"/>
        </w:rPr>
        <w:t>проводимых общешкольных основных дел, мероприятий;</w:t>
      </w:r>
    </w:p>
    <w:p w:rsidR="00000BC1" w:rsidRPr="00000BC1" w:rsidRDefault="00000BC1" w:rsidP="00A540AB">
      <w:pPr>
        <w:pStyle w:val="a3"/>
        <w:numPr>
          <w:ilvl w:val="0"/>
          <w:numId w:val="325"/>
        </w:numPr>
        <w:ind w:left="-567" w:firstLine="425"/>
        <w:jc w:val="both"/>
        <w:rPr>
          <w:rFonts w:ascii="Times New Roman" w:hAnsi="Times New Roman" w:cs="Times New Roman"/>
          <w:bCs/>
          <w:iCs/>
          <w:sz w:val="24"/>
          <w:szCs w:val="24"/>
        </w:rPr>
      </w:pPr>
      <w:r w:rsidRPr="00000BC1">
        <w:rPr>
          <w:rFonts w:ascii="Times New Roman" w:hAnsi="Times New Roman" w:cs="Times New Roman"/>
          <w:bCs/>
          <w:iCs/>
          <w:sz w:val="24"/>
          <w:szCs w:val="24"/>
        </w:rPr>
        <w:t>деятельности классных руководителей и их классов;</w:t>
      </w:r>
    </w:p>
    <w:p w:rsidR="00000BC1" w:rsidRPr="00000BC1" w:rsidRDefault="00000BC1" w:rsidP="00A540AB">
      <w:pPr>
        <w:pStyle w:val="a3"/>
        <w:numPr>
          <w:ilvl w:val="0"/>
          <w:numId w:val="325"/>
        </w:numPr>
        <w:ind w:left="-567" w:firstLine="425"/>
        <w:jc w:val="both"/>
        <w:rPr>
          <w:rFonts w:ascii="Times New Roman" w:hAnsi="Times New Roman" w:cs="Times New Roman"/>
          <w:bCs/>
          <w:iCs/>
          <w:sz w:val="24"/>
          <w:szCs w:val="24"/>
        </w:rPr>
      </w:pPr>
      <w:r w:rsidRPr="00000BC1">
        <w:rPr>
          <w:rFonts w:ascii="Times New Roman" w:hAnsi="Times New Roman" w:cs="Times New Roman"/>
          <w:bCs/>
          <w:iCs/>
          <w:sz w:val="24"/>
          <w:szCs w:val="24"/>
        </w:rPr>
        <w:t>реализации воспитательного потенциала урочной деятельности;</w:t>
      </w:r>
    </w:p>
    <w:p w:rsidR="00000BC1" w:rsidRPr="00000BC1" w:rsidRDefault="00000BC1" w:rsidP="00A540AB">
      <w:pPr>
        <w:pStyle w:val="a3"/>
        <w:numPr>
          <w:ilvl w:val="0"/>
          <w:numId w:val="325"/>
        </w:numPr>
        <w:ind w:left="-567" w:firstLine="425"/>
        <w:jc w:val="both"/>
        <w:rPr>
          <w:rFonts w:ascii="Times New Roman" w:hAnsi="Times New Roman" w:cs="Times New Roman"/>
          <w:bCs/>
          <w:iCs/>
          <w:sz w:val="24"/>
          <w:szCs w:val="24"/>
        </w:rPr>
      </w:pPr>
      <w:r w:rsidRPr="00000BC1">
        <w:rPr>
          <w:rFonts w:ascii="Times New Roman" w:hAnsi="Times New Roman" w:cs="Times New Roman"/>
          <w:bCs/>
          <w:iCs/>
          <w:sz w:val="24"/>
          <w:szCs w:val="24"/>
        </w:rPr>
        <w:t>организуемой внеурочной деятельности обучающихся -спортсменов;</w:t>
      </w:r>
    </w:p>
    <w:p w:rsidR="00000BC1" w:rsidRPr="00000BC1" w:rsidRDefault="00000BC1" w:rsidP="00A540AB">
      <w:pPr>
        <w:pStyle w:val="a3"/>
        <w:numPr>
          <w:ilvl w:val="0"/>
          <w:numId w:val="325"/>
        </w:numPr>
        <w:ind w:left="-567" w:firstLine="425"/>
        <w:jc w:val="both"/>
        <w:rPr>
          <w:rFonts w:ascii="Times New Roman" w:hAnsi="Times New Roman" w:cs="Times New Roman"/>
          <w:bCs/>
          <w:iCs/>
          <w:sz w:val="24"/>
          <w:szCs w:val="24"/>
        </w:rPr>
      </w:pPr>
      <w:r w:rsidRPr="00000BC1">
        <w:rPr>
          <w:rFonts w:ascii="Times New Roman" w:hAnsi="Times New Roman" w:cs="Times New Roman"/>
          <w:bCs/>
          <w:iCs/>
          <w:sz w:val="24"/>
          <w:szCs w:val="24"/>
        </w:rPr>
        <w:t xml:space="preserve">внешкольных мероприятий; </w:t>
      </w:r>
    </w:p>
    <w:p w:rsidR="00000BC1" w:rsidRPr="00000BC1" w:rsidRDefault="00000BC1" w:rsidP="00A540AB">
      <w:pPr>
        <w:pStyle w:val="a3"/>
        <w:numPr>
          <w:ilvl w:val="0"/>
          <w:numId w:val="325"/>
        </w:numPr>
        <w:ind w:left="-567" w:firstLine="425"/>
        <w:jc w:val="both"/>
        <w:rPr>
          <w:rFonts w:ascii="Times New Roman" w:hAnsi="Times New Roman" w:cs="Times New Roman"/>
          <w:bCs/>
          <w:iCs/>
          <w:sz w:val="24"/>
          <w:szCs w:val="24"/>
        </w:rPr>
      </w:pPr>
      <w:r w:rsidRPr="00000BC1">
        <w:rPr>
          <w:rFonts w:ascii="Times New Roman" w:hAnsi="Times New Roman" w:cs="Times New Roman"/>
          <w:bCs/>
          <w:iCs/>
          <w:sz w:val="24"/>
          <w:szCs w:val="24"/>
        </w:rPr>
        <w:t>взаимодействия с родительским сообществом;</w:t>
      </w:r>
    </w:p>
    <w:p w:rsidR="00000BC1" w:rsidRPr="00000BC1" w:rsidRDefault="00000BC1" w:rsidP="00A540AB">
      <w:pPr>
        <w:pStyle w:val="a3"/>
        <w:numPr>
          <w:ilvl w:val="0"/>
          <w:numId w:val="325"/>
        </w:numPr>
        <w:ind w:left="-567" w:firstLine="425"/>
        <w:jc w:val="both"/>
        <w:rPr>
          <w:rFonts w:ascii="Times New Roman" w:hAnsi="Times New Roman" w:cs="Times New Roman"/>
          <w:bCs/>
          <w:iCs/>
          <w:sz w:val="24"/>
          <w:szCs w:val="24"/>
        </w:rPr>
      </w:pPr>
      <w:r w:rsidRPr="00000BC1">
        <w:rPr>
          <w:rFonts w:ascii="Times New Roman" w:hAnsi="Times New Roman" w:cs="Times New Roman"/>
          <w:bCs/>
          <w:iCs/>
          <w:sz w:val="24"/>
          <w:szCs w:val="24"/>
        </w:rPr>
        <w:t>деятельности ученического самоуправления;</w:t>
      </w:r>
    </w:p>
    <w:p w:rsidR="00000BC1" w:rsidRPr="00000BC1" w:rsidRDefault="00000BC1" w:rsidP="00A540AB">
      <w:pPr>
        <w:pStyle w:val="a3"/>
        <w:numPr>
          <w:ilvl w:val="0"/>
          <w:numId w:val="325"/>
        </w:numPr>
        <w:ind w:left="-567" w:firstLine="425"/>
        <w:jc w:val="both"/>
        <w:rPr>
          <w:rFonts w:ascii="Times New Roman" w:hAnsi="Times New Roman" w:cs="Times New Roman"/>
          <w:bCs/>
          <w:iCs/>
          <w:sz w:val="24"/>
          <w:szCs w:val="24"/>
        </w:rPr>
      </w:pPr>
      <w:r w:rsidRPr="00000BC1">
        <w:rPr>
          <w:rFonts w:ascii="Times New Roman" w:hAnsi="Times New Roman" w:cs="Times New Roman"/>
          <w:bCs/>
          <w:iCs/>
          <w:sz w:val="24"/>
          <w:szCs w:val="24"/>
        </w:rPr>
        <w:t>деятельности по профилактике и безопасности;</w:t>
      </w:r>
    </w:p>
    <w:p w:rsidR="00000BC1" w:rsidRPr="00000BC1" w:rsidRDefault="00000BC1" w:rsidP="00A540AB">
      <w:pPr>
        <w:pStyle w:val="a3"/>
        <w:numPr>
          <w:ilvl w:val="0"/>
          <w:numId w:val="325"/>
        </w:numPr>
        <w:ind w:left="-567" w:firstLine="425"/>
        <w:jc w:val="both"/>
        <w:rPr>
          <w:rFonts w:ascii="Times New Roman" w:hAnsi="Times New Roman" w:cs="Times New Roman"/>
          <w:bCs/>
          <w:iCs/>
          <w:sz w:val="24"/>
          <w:szCs w:val="24"/>
        </w:rPr>
      </w:pPr>
      <w:r w:rsidRPr="00000BC1">
        <w:rPr>
          <w:rFonts w:ascii="Times New Roman" w:hAnsi="Times New Roman" w:cs="Times New Roman"/>
          <w:bCs/>
          <w:iCs/>
          <w:sz w:val="24"/>
          <w:szCs w:val="24"/>
        </w:rPr>
        <w:t>реализации потенциала социального партнерства;</w:t>
      </w:r>
    </w:p>
    <w:p w:rsidR="00000BC1" w:rsidRPr="00000BC1" w:rsidRDefault="00000BC1" w:rsidP="00A540AB">
      <w:pPr>
        <w:pStyle w:val="a3"/>
        <w:numPr>
          <w:ilvl w:val="0"/>
          <w:numId w:val="325"/>
        </w:numPr>
        <w:ind w:left="-567" w:firstLine="425"/>
        <w:jc w:val="both"/>
        <w:rPr>
          <w:rFonts w:ascii="Times New Roman" w:hAnsi="Times New Roman" w:cs="Times New Roman"/>
          <w:bCs/>
          <w:iCs/>
          <w:sz w:val="24"/>
          <w:szCs w:val="24"/>
        </w:rPr>
      </w:pPr>
      <w:r w:rsidRPr="00000BC1">
        <w:rPr>
          <w:rFonts w:ascii="Times New Roman" w:hAnsi="Times New Roman" w:cs="Times New Roman"/>
          <w:bCs/>
          <w:iCs/>
          <w:sz w:val="24"/>
          <w:szCs w:val="24"/>
        </w:rPr>
        <w:t>деятельности по профориентации обучающихся-спортсменов;</w:t>
      </w:r>
    </w:p>
    <w:p w:rsidR="00000BC1" w:rsidRPr="00000BC1" w:rsidRDefault="00000BC1" w:rsidP="00A540AB">
      <w:pPr>
        <w:pStyle w:val="a3"/>
        <w:numPr>
          <w:ilvl w:val="0"/>
          <w:numId w:val="325"/>
        </w:numPr>
        <w:ind w:left="-567" w:firstLine="425"/>
        <w:jc w:val="both"/>
        <w:rPr>
          <w:rFonts w:ascii="Times New Roman" w:hAnsi="Times New Roman" w:cs="Times New Roman"/>
          <w:bCs/>
          <w:iCs/>
          <w:sz w:val="24"/>
          <w:szCs w:val="24"/>
        </w:rPr>
      </w:pPr>
      <w:r w:rsidRPr="00000BC1">
        <w:rPr>
          <w:rFonts w:ascii="Times New Roman" w:hAnsi="Times New Roman" w:cs="Times New Roman"/>
          <w:bCs/>
          <w:iCs/>
          <w:sz w:val="24"/>
          <w:szCs w:val="24"/>
        </w:rPr>
        <w:t>действующих в школе-интернате детских общественных объединений;</w:t>
      </w:r>
    </w:p>
    <w:p w:rsidR="00000BC1" w:rsidRPr="00000BC1" w:rsidRDefault="00000BC1" w:rsidP="00A540AB">
      <w:pPr>
        <w:pStyle w:val="a3"/>
        <w:numPr>
          <w:ilvl w:val="0"/>
          <w:numId w:val="325"/>
        </w:numPr>
        <w:ind w:left="-567" w:firstLine="425"/>
        <w:jc w:val="both"/>
        <w:rPr>
          <w:rFonts w:ascii="Times New Roman" w:hAnsi="Times New Roman" w:cs="Times New Roman"/>
          <w:bCs/>
          <w:iCs/>
          <w:sz w:val="24"/>
          <w:szCs w:val="24"/>
        </w:rPr>
      </w:pPr>
      <w:r w:rsidRPr="00000BC1">
        <w:rPr>
          <w:rFonts w:ascii="Times New Roman" w:hAnsi="Times New Roman" w:cs="Times New Roman"/>
          <w:bCs/>
          <w:iCs/>
          <w:sz w:val="24"/>
          <w:szCs w:val="24"/>
        </w:rPr>
        <w:t>работы школьных медиа;</w:t>
      </w:r>
    </w:p>
    <w:p w:rsidR="00000BC1" w:rsidRPr="00000BC1" w:rsidRDefault="00000BC1" w:rsidP="00A540AB">
      <w:pPr>
        <w:pStyle w:val="a3"/>
        <w:numPr>
          <w:ilvl w:val="0"/>
          <w:numId w:val="325"/>
        </w:numPr>
        <w:ind w:left="-567" w:firstLine="425"/>
        <w:jc w:val="both"/>
        <w:rPr>
          <w:rFonts w:ascii="Times New Roman" w:hAnsi="Times New Roman" w:cs="Times New Roman"/>
          <w:bCs/>
          <w:iCs/>
          <w:sz w:val="24"/>
          <w:szCs w:val="24"/>
        </w:rPr>
      </w:pPr>
      <w:r w:rsidRPr="00000BC1">
        <w:rPr>
          <w:rFonts w:ascii="Times New Roman" w:hAnsi="Times New Roman" w:cs="Times New Roman"/>
          <w:bCs/>
          <w:iCs/>
          <w:sz w:val="24"/>
          <w:szCs w:val="24"/>
        </w:rPr>
        <w:t>работы школьного спортивного клуба.</w:t>
      </w:r>
    </w:p>
    <w:p w:rsidR="00000BC1" w:rsidRPr="00000BC1" w:rsidRDefault="00000BC1" w:rsidP="00000BC1">
      <w:pPr>
        <w:pStyle w:val="a3"/>
        <w:ind w:left="-567" w:firstLine="485"/>
        <w:jc w:val="both"/>
        <w:rPr>
          <w:rFonts w:ascii="Times New Roman" w:hAnsi="Times New Roman" w:cs="Times New Roman"/>
          <w:bCs/>
          <w:iCs/>
          <w:sz w:val="24"/>
          <w:szCs w:val="24"/>
        </w:rPr>
      </w:pPr>
      <w:r w:rsidRPr="00000BC1">
        <w:rPr>
          <w:rFonts w:ascii="Times New Roman" w:hAnsi="Times New Roman" w:cs="Times New Roman"/>
          <w:bCs/>
          <w:iCs/>
          <w:sz w:val="24"/>
          <w:szCs w:val="24"/>
        </w:rPr>
        <w:t xml:space="preserve">Итогом самоанализа является перечень выявленных проблем, над решением которых предстоит работать педагогическому коллективу. </w:t>
      </w:r>
    </w:p>
    <w:p w:rsidR="00000BC1" w:rsidRDefault="00000BC1" w:rsidP="00000BC1">
      <w:pPr>
        <w:pStyle w:val="a3"/>
        <w:ind w:left="-567" w:firstLine="485"/>
        <w:jc w:val="both"/>
        <w:rPr>
          <w:rFonts w:ascii="Times New Roman" w:hAnsi="Times New Roman" w:cs="Times New Roman"/>
          <w:bCs/>
          <w:iCs/>
          <w:sz w:val="24"/>
          <w:szCs w:val="24"/>
        </w:rPr>
      </w:pPr>
      <w:r w:rsidRPr="00000BC1">
        <w:rPr>
          <w:rFonts w:ascii="Times New Roman" w:hAnsi="Times New Roman" w:cs="Times New Roman"/>
          <w:bCs/>
          <w:iCs/>
          <w:sz w:val="24"/>
          <w:szCs w:val="24"/>
        </w:rP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работа) в конце учебного года, рассматриваются на педагогическом совете.</w:t>
      </w:r>
    </w:p>
    <w:p w:rsidR="001C4AD6" w:rsidRDefault="001C4AD6" w:rsidP="005A547D">
      <w:pPr>
        <w:pStyle w:val="a3"/>
        <w:ind w:left="-567" w:firstLine="485"/>
        <w:jc w:val="both"/>
        <w:rPr>
          <w:rFonts w:ascii="Times New Roman" w:hAnsi="Times New Roman" w:cs="Times New Roman"/>
          <w:bCs/>
          <w:iCs/>
          <w:sz w:val="24"/>
          <w:szCs w:val="24"/>
        </w:rPr>
      </w:pPr>
    </w:p>
    <w:p w:rsidR="00EC21EB" w:rsidRPr="00EC21EB" w:rsidRDefault="004E752C" w:rsidP="00FE5CDB">
      <w:pPr>
        <w:pStyle w:val="a3"/>
        <w:ind w:left="-567" w:firstLine="485"/>
        <w:jc w:val="both"/>
        <w:rPr>
          <w:rFonts w:ascii="Times New Roman" w:hAnsi="Times New Roman" w:cs="Times New Roman"/>
          <w:b/>
          <w:bCs/>
          <w:iCs/>
          <w:sz w:val="24"/>
          <w:szCs w:val="24"/>
        </w:rPr>
      </w:pPr>
      <w:r w:rsidRPr="004E752C">
        <w:rPr>
          <w:rFonts w:ascii="Times New Roman" w:hAnsi="Times New Roman" w:cs="Times New Roman"/>
          <w:b/>
          <w:bCs/>
          <w:iCs/>
          <w:sz w:val="24"/>
          <w:szCs w:val="24"/>
        </w:rPr>
        <w:t xml:space="preserve">2.4.  </w:t>
      </w:r>
      <w:r w:rsidR="00D96997">
        <w:rPr>
          <w:rFonts w:ascii="Times New Roman" w:hAnsi="Times New Roman" w:cs="Times New Roman"/>
          <w:b/>
          <w:bCs/>
          <w:iCs/>
          <w:sz w:val="24"/>
          <w:szCs w:val="24"/>
        </w:rPr>
        <w:t>Программа к</w:t>
      </w:r>
      <w:r w:rsidRPr="004E752C">
        <w:rPr>
          <w:rFonts w:ascii="Times New Roman" w:hAnsi="Times New Roman" w:cs="Times New Roman"/>
          <w:b/>
          <w:bCs/>
          <w:iCs/>
          <w:sz w:val="24"/>
          <w:szCs w:val="24"/>
        </w:rPr>
        <w:t>оррекционн</w:t>
      </w:r>
      <w:r w:rsidR="00D96997">
        <w:rPr>
          <w:rFonts w:ascii="Times New Roman" w:hAnsi="Times New Roman" w:cs="Times New Roman"/>
          <w:b/>
          <w:bCs/>
          <w:iCs/>
          <w:sz w:val="24"/>
          <w:szCs w:val="24"/>
        </w:rPr>
        <w:t>ой</w:t>
      </w:r>
      <w:r w:rsidRPr="004E752C">
        <w:rPr>
          <w:rFonts w:ascii="Times New Roman" w:hAnsi="Times New Roman" w:cs="Times New Roman"/>
          <w:b/>
          <w:bCs/>
          <w:iCs/>
          <w:sz w:val="24"/>
          <w:szCs w:val="24"/>
        </w:rPr>
        <w:t xml:space="preserve"> работ</w:t>
      </w:r>
      <w:r w:rsidR="00D96997">
        <w:rPr>
          <w:rFonts w:ascii="Times New Roman" w:hAnsi="Times New Roman" w:cs="Times New Roman"/>
          <w:b/>
          <w:bCs/>
          <w:iCs/>
          <w:sz w:val="24"/>
          <w:szCs w:val="24"/>
        </w:rPr>
        <w:t>ы</w:t>
      </w:r>
      <w:r w:rsidRPr="004E752C">
        <w:rPr>
          <w:rFonts w:ascii="Times New Roman" w:hAnsi="Times New Roman" w:cs="Times New Roman"/>
          <w:b/>
          <w:bCs/>
          <w:iCs/>
          <w:sz w:val="24"/>
          <w:szCs w:val="24"/>
        </w:rPr>
        <w:t xml:space="preserve">  </w:t>
      </w:r>
    </w:p>
    <w:p w:rsidR="00D96997" w:rsidRPr="00D96997" w:rsidRDefault="00D96997" w:rsidP="00D96997">
      <w:pPr>
        <w:pStyle w:val="a3"/>
        <w:ind w:left="-567" w:firstLine="485"/>
        <w:jc w:val="both"/>
        <w:rPr>
          <w:rFonts w:ascii="Times New Roman" w:hAnsi="Times New Roman" w:cs="Times New Roman"/>
          <w:bCs/>
          <w:iCs/>
          <w:sz w:val="24"/>
          <w:szCs w:val="24"/>
        </w:rPr>
      </w:pPr>
      <w:r w:rsidRPr="00D96997">
        <w:rPr>
          <w:rFonts w:ascii="Times New Roman" w:hAnsi="Times New Roman" w:cs="Times New Roman"/>
          <w:bCs/>
          <w:iCs/>
          <w:sz w:val="24"/>
          <w:szCs w:val="24"/>
        </w:rPr>
        <w:t>С целью формирования потребности у обучающихся в психологических знаниях, желание использовать их в интересах собственного развития; создания условий для полноценного личностного развития и самоопределения участников учебно-тренировочной деятельности педагог-психолог ведет следующую коррекционно-развивающую работу по следующим направлениям:</w:t>
      </w:r>
    </w:p>
    <w:p w:rsidR="00D96997" w:rsidRPr="00D96997" w:rsidRDefault="00D96997" w:rsidP="00D96997">
      <w:pPr>
        <w:pStyle w:val="a3"/>
        <w:ind w:left="-567" w:firstLine="425"/>
        <w:jc w:val="both"/>
        <w:rPr>
          <w:rFonts w:ascii="Times New Roman" w:hAnsi="Times New Roman" w:cs="Times New Roman"/>
          <w:bCs/>
          <w:iCs/>
          <w:sz w:val="24"/>
          <w:szCs w:val="24"/>
        </w:rPr>
      </w:pPr>
      <w:r w:rsidRPr="00D96997">
        <w:rPr>
          <w:rFonts w:ascii="Times New Roman" w:hAnsi="Times New Roman" w:cs="Times New Roman"/>
          <w:bCs/>
          <w:iCs/>
          <w:sz w:val="24"/>
          <w:szCs w:val="24"/>
        </w:rPr>
        <w:t>•</w:t>
      </w:r>
      <w:r w:rsidRPr="00D96997">
        <w:rPr>
          <w:rFonts w:ascii="Times New Roman" w:hAnsi="Times New Roman" w:cs="Times New Roman"/>
          <w:bCs/>
          <w:iCs/>
          <w:sz w:val="24"/>
          <w:szCs w:val="24"/>
        </w:rPr>
        <w:tab/>
        <w:t xml:space="preserve">Занятия с педагогическим </w:t>
      </w:r>
      <w:proofErr w:type="gramStart"/>
      <w:r w:rsidRPr="00D96997">
        <w:rPr>
          <w:rFonts w:ascii="Times New Roman" w:hAnsi="Times New Roman" w:cs="Times New Roman"/>
          <w:bCs/>
          <w:iCs/>
          <w:sz w:val="24"/>
          <w:szCs w:val="24"/>
        </w:rPr>
        <w:t>коллективом  -</w:t>
      </w:r>
      <w:proofErr w:type="gramEnd"/>
      <w:r w:rsidRPr="00D96997">
        <w:rPr>
          <w:rFonts w:ascii="Times New Roman" w:hAnsi="Times New Roman" w:cs="Times New Roman"/>
          <w:bCs/>
          <w:iCs/>
          <w:sz w:val="24"/>
          <w:szCs w:val="24"/>
        </w:rPr>
        <w:t xml:space="preserve"> «Программа психологических занятий с педагогическим коллективом» на 2022-2023 учебный год.</w:t>
      </w:r>
    </w:p>
    <w:p w:rsidR="00D96997" w:rsidRPr="00D96997" w:rsidRDefault="00D96997" w:rsidP="00D96997">
      <w:pPr>
        <w:pStyle w:val="a3"/>
        <w:ind w:left="-567" w:firstLine="425"/>
        <w:jc w:val="both"/>
        <w:rPr>
          <w:rFonts w:ascii="Times New Roman" w:hAnsi="Times New Roman" w:cs="Times New Roman"/>
          <w:bCs/>
          <w:iCs/>
          <w:sz w:val="24"/>
          <w:szCs w:val="24"/>
        </w:rPr>
      </w:pPr>
      <w:r w:rsidRPr="00D96997">
        <w:rPr>
          <w:rFonts w:ascii="Times New Roman" w:hAnsi="Times New Roman" w:cs="Times New Roman"/>
          <w:bCs/>
          <w:iCs/>
          <w:sz w:val="24"/>
          <w:szCs w:val="24"/>
        </w:rPr>
        <w:t>•</w:t>
      </w:r>
      <w:r w:rsidRPr="00D96997">
        <w:rPr>
          <w:rFonts w:ascii="Times New Roman" w:hAnsi="Times New Roman" w:cs="Times New Roman"/>
          <w:bCs/>
          <w:iCs/>
          <w:sz w:val="24"/>
          <w:szCs w:val="24"/>
        </w:rPr>
        <w:tab/>
        <w:t xml:space="preserve">Занятия по плану </w:t>
      </w:r>
      <w:proofErr w:type="gramStart"/>
      <w:r w:rsidRPr="00D96997">
        <w:rPr>
          <w:rFonts w:ascii="Times New Roman" w:hAnsi="Times New Roman" w:cs="Times New Roman"/>
          <w:bCs/>
          <w:iCs/>
          <w:sz w:val="24"/>
          <w:szCs w:val="24"/>
        </w:rPr>
        <w:t>профориентационной  работы</w:t>
      </w:r>
      <w:proofErr w:type="gramEnd"/>
      <w:r w:rsidRPr="00D96997">
        <w:rPr>
          <w:rFonts w:ascii="Times New Roman" w:hAnsi="Times New Roman" w:cs="Times New Roman"/>
          <w:bCs/>
          <w:iCs/>
          <w:sz w:val="24"/>
          <w:szCs w:val="24"/>
        </w:rPr>
        <w:t xml:space="preserve"> на 2022-2023 учебный год</w:t>
      </w:r>
    </w:p>
    <w:p w:rsidR="00D96997" w:rsidRPr="00D96997" w:rsidRDefault="00D96997" w:rsidP="00D96997">
      <w:pPr>
        <w:pStyle w:val="a3"/>
        <w:ind w:left="-567" w:firstLine="425"/>
        <w:jc w:val="both"/>
        <w:rPr>
          <w:rFonts w:ascii="Times New Roman" w:hAnsi="Times New Roman" w:cs="Times New Roman"/>
          <w:bCs/>
          <w:iCs/>
          <w:sz w:val="24"/>
          <w:szCs w:val="24"/>
        </w:rPr>
      </w:pPr>
      <w:r w:rsidRPr="00D96997">
        <w:rPr>
          <w:rFonts w:ascii="Times New Roman" w:hAnsi="Times New Roman" w:cs="Times New Roman"/>
          <w:bCs/>
          <w:iCs/>
          <w:sz w:val="24"/>
          <w:szCs w:val="24"/>
        </w:rPr>
        <w:t>•</w:t>
      </w:r>
      <w:r w:rsidRPr="00D96997">
        <w:rPr>
          <w:rFonts w:ascii="Times New Roman" w:hAnsi="Times New Roman" w:cs="Times New Roman"/>
          <w:bCs/>
          <w:iCs/>
          <w:sz w:val="24"/>
          <w:szCs w:val="24"/>
        </w:rPr>
        <w:tab/>
        <w:t>Занятия по плану работы подготовка к ГИА «Готовимся к экзаменам с интересом» на 2022-2023 учебный год</w:t>
      </w:r>
    </w:p>
    <w:p w:rsidR="00D96997" w:rsidRPr="00D96997" w:rsidRDefault="00D96997" w:rsidP="00D96997">
      <w:pPr>
        <w:pStyle w:val="a3"/>
        <w:ind w:left="-567" w:firstLine="425"/>
        <w:jc w:val="both"/>
        <w:rPr>
          <w:rFonts w:ascii="Times New Roman" w:hAnsi="Times New Roman" w:cs="Times New Roman"/>
          <w:bCs/>
          <w:iCs/>
          <w:sz w:val="24"/>
          <w:szCs w:val="24"/>
        </w:rPr>
      </w:pPr>
      <w:r w:rsidRPr="00D96997">
        <w:rPr>
          <w:rFonts w:ascii="Times New Roman" w:hAnsi="Times New Roman" w:cs="Times New Roman"/>
          <w:bCs/>
          <w:iCs/>
          <w:sz w:val="24"/>
          <w:szCs w:val="24"/>
        </w:rPr>
        <w:t>•</w:t>
      </w:r>
      <w:r w:rsidRPr="00D96997">
        <w:rPr>
          <w:rFonts w:ascii="Times New Roman" w:hAnsi="Times New Roman" w:cs="Times New Roman"/>
          <w:bCs/>
          <w:iCs/>
          <w:sz w:val="24"/>
          <w:szCs w:val="24"/>
        </w:rPr>
        <w:tab/>
        <w:t xml:space="preserve">План работы по формированию законопослушного поведения обучающихся, профилактика правонарушений, асоциального поведения и негативных проявлений (употребления ПАВ несовершеннолетними, профилактики </w:t>
      </w:r>
      <w:proofErr w:type="spellStart"/>
      <w:r w:rsidRPr="00D96997">
        <w:rPr>
          <w:rFonts w:ascii="Times New Roman" w:hAnsi="Times New Roman" w:cs="Times New Roman"/>
          <w:bCs/>
          <w:iCs/>
          <w:sz w:val="24"/>
          <w:szCs w:val="24"/>
        </w:rPr>
        <w:t>скулшутинга</w:t>
      </w:r>
      <w:proofErr w:type="spellEnd"/>
      <w:r w:rsidRPr="00D96997">
        <w:rPr>
          <w:rFonts w:ascii="Times New Roman" w:hAnsi="Times New Roman" w:cs="Times New Roman"/>
          <w:bCs/>
          <w:iCs/>
          <w:sz w:val="24"/>
          <w:szCs w:val="24"/>
        </w:rPr>
        <w:t xml:space="preserve">, криминальной субкультуры среди обучающихся </w:t>
      </w:r>
      <w:proofErr w:type="spellStart"/>
      <w:r w:rsidRPr="00D96997">
        <w:rPr>
          <w:rFonts w:ascii="Times New Roman" w:hAnsi="Times New Roman" w:cs="Times New Roman"/>
          <w:bCs/>
          <w:iCs/>
          <w:sz w:val="24"/>
          <w:szCs w:val="24"/>
        </w:rPr>
        <w:t>а.у.е</w:t>
      </w:r>
      <w:proofErr w:type="spellEnd"/>
      <w:r w:rsidRPr="00D96997">
        <w:rPr>
          <w:rFonts w:ascii="Times New Roman" w:hAnsi="Times New Roman" w:cs="Times New Roman"/>
          <w:bCs/>
          <w:iCs/>
          <w:sz w:val="24"/>
          <w:szCs w:val="24"/>
        </w:rPr>
        <w:t>) на 2022-2023 учебный год</w:t>
      </w:r>
    </w:p>
    <w:p w:rsidR="00D96997" w:rsidRPr="00D96997" w:rsidRDefault="00D96997" w:rsidP="00D96997">
      <w:pPr>
        <w:pStyle w:val="a3"/>
        <w:ind w:left="-567" w:firstLine="425"/>
        <w:jc w:val="both"/>
        <w:rPr>
          <w:rFonts w:ascii="Times New Roman" w:hAnsi="Times New Roman" w:cs="Times New Roman"/>
          <w:bCs/>
          <w:iCs/>
          <w:sz w:val="24"/>
          <w:szCs w:val="24"/>
        </w:rPr>
      </w:pPr>
      <w:r w:rsidRPr="00D96997">
        <w:rPr>
          <w:rFonts w:ascii="Times New Roman" w:hAnsi="Times New Roman" w:cs="Times New Roman"/>
          <w:bCs/>
          <w:iCs/>
          <w:sz w:val="24"/>
          <w:szCs w:val="24"/>
        </w:rPr>
        <w:t>•</w:t>
      </w:r>
      <w:r w:rsidRPr="00D96997">
        <w:rPr>
          <w:rFonts w:ascii="Times New Roman" w:hAnsi="Times New Roman" w:cs="Times New Roman"/>
          <w:bCs/>
          <w:iCs/>
          <w:sz w:val="24"/>
          <w:szCs w:val="24"/>
        </w:rPr>
        <w:tab/>
        <w:t>Занятия по комплексной программе профилактики детского и подросткового суицида «В ладу с собой» на 2022-2024 учебный год</w:t>
      </w:r>
    </w:p>
    <w:p w:rsidR="00D96997" w:rsidRPr="00D96997" w:rsidRDefault="00D96997" w:rsidP="00D96997">
      <w:pPr>
        <w:pStyle w:val="a3"/>
        <w:ind w:left="-567" w:firstLine="425"/>
        <w:jc w:val="both"/>
        <w:rPr>
          <w:rFonts w:ascii="Times New Roman" w:hAnsi="Times New Roman" w:cs="Times New Roman"/>
          <w:bCs/>
          <w:iCs/>
          <w:sz w:val="24"/>
          <w:szCs w:val="24"/>
        </w:rPr>
      </w:pPr>
      <w:r w:rsidRPr="00D96997">
        <w:rPr>
          <w:rFonts w:ascii="Times New Roman" w:hAnsi="Times New Roman" w:cs="Times New Roman"/>
          <w:bCs/>
          <w:iCs/>
          <w:sz w:val="24"/>
          <w:szCs w:val="24"/>
        </w:rPr>
        <w:t>•</w:t>
      </w:r>
      <w:r w:rsidRPr="00D96997">
        <w:rPr>
          <w:rFonts w:ascii="Times New Roman" w:hAnsi="Times New Roman" w:cs="Times New Roman"/>
          <w:bCs/>
          <w:iCs/>
          <w:sz w:val="24"/>
          <w:szCs w:val="24"/>
        </w:rPr>
        <w:tab/>
        <w:t>Программа «Безопасность в сети интернет» на 2022-2023 учебный год (6 класс)</w:t>
      </w:r>
    </w:p>
    <w:p w:rsidR="00D96997" w:rsidRPr="00D96997" w:rsidRDefault="00D96997" w:rsidP="00D96997">
      <w:pPr>
        <w:pStyle w:val="a3"/>
        <w:ind w:left="-567" w:firstLine="425"/>
        <w:jc w:val="both"/>
        <w:rPr>
          <w:rFonts w:ascii="Times New Roman" w:hAnsi="Times New Roman" w:cs="Times New Roman"/>
          <w:bCs/>
          <w:iCs/>
          <w:sz w:val="24"/>
          <w:szCs w:val="24"/>
        </w:rPr>
      </w:pPr>
      <w:r w:rsidRPr="00D96997">
        <w:rPr>
          <w:rFonts w:ascii="Times New Roman" w:hAnsi="Times New Roman" w:cs="Times New Roman"/>
          <w:bCs/>
          <w:iCs/>
          <w:sz w:val="24"/>
          <w:szCs w:val="24"/>
        </w:rPr>
        <w:t>•</w:t>
      </w:r>
      <w:r w:rsidRPr="00D96997">
        <w:rPr>
          <w:rFonts w:ascii="Times New Roman" w:hAnsi="Times New Roman" w:cs="Times New Roman"/>
          <w:bCs/>
          <w:iCs/>
          <w:sz w:val="24"/>
          <w:szCs w:val="24"/>
        </w:rPr>
        <w:tab/>
        <w:t>Порядок сопровождения вновь прибывших и иногородних обучающихся в период адаптации к новым условиям жизни и обучения в ГБОУ РО «</w:t>
      </w:r>
      <w:proofErr w:type="spellStart"/>
      <w:r w:rsidRPr="00D96997">
        <w:rPr>
          <w:rFonts w:ascii="Times New Roman" w:hAnsi="Times New Roman" w:cs="Times New Roman"/>
          <w:bCs/>
          <w:iCs/>
          <w:sz w:val="24"/>
          <w:szCs w:val="24"/>
        </w:rPr>
        <w:t>Красносулинская</w:t>
      </w:r>
      <w:proofErr w:type="spellEnd"/>
      <w:r w:rsidRPr="00D96997">
        <w:rPr>
          <w:rFonts w:ascii="Times New Roman" w:hAnsi="Times New Roman" w:cs="Times New Roman"/>
          <w:bCs/>
          <w:iCs/>
          <w:sz w:val="24"/>
          <w:szCs w:val="24"/>
        </w:rPr>
        <w:t xml:space="preserve"> школа-интернат спортивного профиля»</w:t>
      </w:r>
    </w:p>
    <w:p w:rsidR="00D96997" w:rsidRPr="00D96997" w:rsidRDefault="00D96997" w:rsidP="00D96997">
      <w:pPr>
        <w:pStyle w:val="a3"/>
        <w:ind w:left="-567" w:firstLine="425"/>
        <w:jc w:val="both"/>
        <w:rPr>
          <w:rFonts w:ascii="Times New Roman" w:hAnsi="Times New Roman" w:cs="Times New Roman"/>
          <w:bCs/>
          <w:iCs/>
          <w:sz w:val="24"/>
          <w:szCs w:val="24"/>
        </w:rPr>
      </w:pPr>
      <w:r w:rsidRPr="00D96997">
        <w:rPr>
          <w:rFonts w:ascii="Times New Roman" w:hAnsi="Times New Roman" w:cs="Times New Roman"/>
          <w:bCs/>
          <w:iCs/>
          <w:sz w:val="24"/>
          <w:szCs w:val="24"/>
        </w:rPr>
        <w:lastRenderedPageBreak/>
        <w:t>•</w:t>
      </w:r>
      <w:r w:rsidRPr="00D96997">
        <w:rPr>
          <w:rFonts w:ascii="Times New Roman" w:hAnsi="Times New Roman" w:cs="Times New Roman"/>
          <w:bCs/>
          <w:iCs/>
          <w:sz w:val="24"/>
          <w:szCs w:val="24"/>
        </w:rPr>
        <w:tab/>
        <w:t xml:space="preserve">План проведения «Уроков здоровья» с обучающимися 8-9 </w:t>
      </w:r>
      <w:proofErr w:type="gramStart"/>
      <w:r w:rsidRPr="00D96997">
        <w:rPr>
          <w:rFonts w:ascii="Times New Roman" w:hAnsi="Times New Roman" w:cs="Times New Roman"/>
          <w:bCs/>
          <w:iCs/>
          <w:sz w:val="24"/>
          <w:szCs w:val="24"/>
        </w:rPr>
        <w:t>классов  ГБОУ</w:t>
      </w:r>
      <w:proofErr w:type="gramEnd"/>
      <w:r w:rsidRPr="00D96997">
        <w:rPr>
          <w:rFonts w:ascii="Times New Roman" w:hAnsi="Times New Roman" w:cs="Times New Roman"/>
          <w:bCs/>
          <w:iCs/>
          <w:sz w:val="24"/>
          <w:szCs w:val="24"/>
        </w:rPr>
        <w:t xml:space="preserve"> РО «</w:t>
      </w:r>
      <w:proofErr w:type="spellStart"/>
      <w:r w:rsidRPr="00D96997">
        <w:rPr>
          <w:rFonts w:ascii="Times New Roman" w:hAnsi="Times New Roman" w:cs="Times New Roman"/>
          <w:bCs/>
          <w:iCs/>
          <w:sz w:val="24"/>
          <w:szCs w:val="24"/>
        </w:rPr>
        <w:t>Красносулинская</w:t>
      </w:r>
      <w:proofErr w:type="spellEnd"/>
      <w:r w:rsidRPr="00D96997">
        <w:rPr>
          <w:rFonts w:ascii="Times New Roman" w:hAnsi="Times New Roman" w:cs="Times New Roman"/>
          <w:bCs/>
          <w:iCs/>
          <w:sz w:val="24"/>
          <w:szCs w:val="24"/>
        </w:rPr>
        <w:t xml:space="preserve"> школа-интернат спортивного профиля» на 2022-2023 учебный год</w:t>
      </w:r>
    </w:p>
    <w:p w:rsidR="00D96997" w:rsidRPr="00D96997" w:rsidRDefault="00D96997" w:rsidP="00D96997">
      <w:pPr>
        <w:pStyle w:val="a3"/>
        <w:ind w:left="-567" w:firstLine="425"/>
        <w:jc w:val="both"/>
        <w:rPr>
          <w:rFonts w:ascii="Times New Roman" w:hAnsi="Times New Roman" w:cs="Times New Roman"/>
          <w:bCs/>
          <w:iCs/>
          <w:sz w:val="24"/>
          <w:szCs w:val="24"/>
        </w:rPr>
      </w:pPr>
      <w:r w:rsidRPr="00D96997">
        <w:rPr>
          <w:rFonts w:ascii="Times New Roman" w:hAnsi="Times New Roman" w:cs="Times New Roman"/>
          <w:bCs/>
          <w:iCs/>
          <w:sz w:val="24"/>
          <w:szCs w:val="24"/>
        </w:rPr>
        <w:t>•</w:t>
      </w:r>
      <w:r w:rsidRPr="00D96997">
        <w:rPr>
          <w:rFonts w:ascii="Times New Roman" w:hAnsi="Times New Roman" w:cs="Times New Roman"/>
          <w:bCs/>
          <w:iCs/>
          <w:sz w:val="24"/>
          <w:szCs w:val="24"/>
        </w:rPr>
        <w:tab/>
        <w:t>План работы службы школьной медиации ГБОУ РО «</w:t>
      </w:r>
      <w:proofErr w:type="spellStart"/>
      <w:r w:rsidRPr="00D96997">
        <w:rPr>
          <w:rFonts w:ascii="Times New Roman" w:hAnsi="Times New Roman" w:cs="Times New Roman"/>
          <w:bCs/>
          <w:iCs/>
          <w:sz w:val="24"/>
          <w:szCs w:val="24"/>
        </w:rPr>
        <w:t>Красносулинская</w:t>
      </w:r>
      <w:proofErr w:type="spellEnd"/>
      <w:r w:rsidRPr="00D96997">
        <w:rPr>
          <w:rFonts w:ascii="Times New Roman" w:hAnsi="Times New Roman" w:cs="Times New Roman"/>
          <w:bCs/>
          <w:iCs/>
          <w:sz w:val="24"/>
          <w:szCs w:val="24"/>
        </w:rPr>
        <w:t xml:space="preserve"> школа-интернат спортивного профиля» на 2022/2023 учебный год</w:t>
      </w:r>
    </w:p>
    <w:p w:rsidR="00D96997" w:rsidRPr="00D96997" w:rsidRDefault="00D96997" w:rsidP="00D96997">
      <w:pPr>
        <w:pStyle w:val="a3"/>
        <w:ind w:left="-567" w:firstLine="425"/>
        <w:jc w:val="both"/>
        <w:rPr>
          <w:rFonts w:ascii="Times New Roman" w:hAnsi="Times New Roman" w:cs="Times New Roman"/>
          <w:bCs/>
          <w:iCs/>
          <w:sz w:val="24"/>
          <w:szCs w:val="24"/>
        </w:rPr>
      </w:pPr>
      <w:r w:rsidRPr="00D96997">
        <w:rPr>
          <w:rFonts w:ascii="Times New Roman" w:hAnsi="Times New Roman" w:cs="Times New Roman"/>
          <w:bCs/>
          <w:iCs/>
          <w:sz w:val="24"/>
          <w:szCs w:val="24"/>
        </w:rPr>
        <w:t>•</w:t>
      </w:r>
      <w:r w:rsidRPr="00D96997">
        <w:rPr>
          <w:rFonts w:ascii="Times New Roman" w:hAnsi="Times New Roman" w:cs="Times New Roman"/>
          <w:bCs/>
          <w:iCs/>
          <w:sz w:val="24"/>
          <w:szCs w:val="24"/>
        </w:rPr>
        <w:tab/>
        <w:t>План проведения родительского лектория ГБОУ РО «</w:t>
      </w:r>
      <w:proofErr w:type="spellStart"/>
      <w:r w:rsidRPr="00D96997">
        <w:rPr>
          <w:rFonts w:ascii="Times New Roman" w:hAnsi="Times New Roman" w:cs="Times New Roman"/>
          <w:bCs/>
          <w:iCs/>
          <w:sz w:val="24"/>
          <w:szCs w:val="24"/>
        </w:rPr>
        <w:t>Красносулинская</w:t>
      </w:r>
      <w:proofErr w:type="spellEnd"/>
      <w:r w:rsidRPr="00D96997">
        <w:rPr>
          <w:rFonts w:ascii="Times New Roman" w:hAnsi="Times New Roman" w:cs="Times New Roman"/>
          <w:bCs/>
          <w:iCs/>
          <w:sz w:val="24"/>
          <w:szCs w:val="24"/>
        </w:rPr>
        <w:t xml:space="preserve"> школа – интернат спортивного профиля» на 2022-2023 учебный год</w:t>
      </w:r>
    </w:p>
    <w:p w:rsidR="00EC21EB" w:rsidRPr="00EC21EB" w:rsidRDefault="00EC21EB" w:rsidP="00EC21EB">
      <w:pPr>
        <w:pStyle w:val="a3"/>
        <w:ind w:left="-567" w:firstLine="485"/>
        <w:jc w:val="both"/>
        <w:rPr>
          <w:rFonts w:ascii="Times New Roman" w:hAnsi="Times New Roman" w:cs="Times New Roman"/>
          <w:bCs/>
          <w:iCs/>
          <w:sz w:val="24"/>
          <w:szCs w:val="24"/>
          <w:lang w:bidi="ru-RU"/>
        </w:rPr>
      </w:pPr>
    </w:p>
    <w:p w:rsidR="00EC21EB" w:rsidRPr="00EC21EB" w:rsidRDefault="00EC21EB" w:rsidP="00EC21EB">
      <w:pPr>
        <w:pStyle w:val="a3"/>
        <w:ind w:left="-567" w:firstLine="485"/>
        <w:jc w:val="both"/>
        <w:rPr>
          <w:rFonts w:ascii="Times New Roman" w:hAnsi="Times New Roman" w:cs="Times New Roman"/>
          <w:bCs/>
          <w:iCs/>
          <w:sz w:val="24"/>
          <w:szCs w:val="24"/>
          <w:lang w:bidi="ru-RU"/>
        </w:rPr>
      </w:pPr>
    </w:p>
    <w:p w:rsidR="00EC21EB" w:rsidRPr="00EC21EB" w:rsidRDefault="00EC21EB" w:rsidP="00EC21EB">
      <w:pPr>
        <w:pStyle w:val="a3"/>
        <w:ind w:left="-567" w:firstLine="485"/>
        <w:jc w:val="both"/>
        <w:rPr>
          <w:rFonts w:ascii="Times New Roman" w:hAnsi="Times New Roman" w:cs="Times New Roman"/>
          <w:bCs/>
          <w:iCs/>
          <w:sz w:val="24"/>
          <w:szCs w:val="24"/>
          <w:lang w:bidi="ru-RU"/>
        </w:rPr>
      </w:pPr>
    </w:p>
    <w:p w:rsidR="00EC21EB" w:rsidRPr="00EC21EB" w:rsidRDefault="00EC21EB" w:rsidP="00EC21EB">
      <w:pPr>
        <w:pStyle w:val="a3"/>
        <w:ind w:left="-567" w:firstLine="485"/>
        <w:jc w:val="both"/>
        <w:rPr>
          <w:rFonts w:ascii="Times New Roman" w:hAnsi="Times New Roman" w:cs="Times New Roman"/>
          <w:bCs/>
          <w:iCs/>
          <w:sz w:val="24"/>
          <w:szCs w:val="24"/>
          <w:lang w:bidi="ru-RU"/>
        </w:rPr>
      </w:pPr>
    </w:p>
    <w:p w:rsidR="00EC21EB" w:rsidRPr="00EC21EB" w:rsidRDefault="00EC21EB" w:rsidP="00EC21EB">
      <w:pPr>
        <w:pStyle w:val="a3"/>
        <w:ind w:left="-567" w:firstLine="485"/>
        <w:jc w:val="both"/>
        <w:rPr>
          <w:rFonts w:ascii="Times New Roman" w:hAnsi="Times New Roman" w:cs="Times New Roman"/>
          <w:bCs/>
          <w:iCs/>
          <w:sz w:val="24"/>
          <w:szCs w:val="24"/>
          <w:lang w:bidi="ru-RU"/>
        </w:rPr>
      </w:pPr>
    </w:p>
    <w:p w:rsidR="00EC21EB" w:rsidRPr="00EC21EB" w:rsidRDefault="00EC21EB" w:rsidP="00EC21EB">
      <w:pPr>
        <w:pStyle w:val="a3"/>
        <w:ind w:left="-567" w:firstLine="485"/>
        <w:jc w:val="both"/>
        <w:rPr>
          <w:rFonts w:ascii="Times New Roman" w:hAnsi="Times New Roman" w:cs="Times New Roman"/>
          <w:bCs/>
          <w:iCs/>
          <w:sz w:val="24"/>
          <w:szCs w:val="24"/>
          <w:lang w:bidi="ru-RU"/>
        </w:rPr>
      </w:pPr>
    </w:p>
    <w:p w:rsidR="00EC21EB" w:rsidRPr="00EC21EB" w:rsidRDefault="00EC21EB" w:rsidP="00EC21EB">
      <w:pPr>
        <w:pStyle w:val="a3"/>
        <w:ind w:left="-567" w:firstLine="485"/>
        <w:jc w:val="both"/>
        <w:rPr>
          <w:rFonts w:ascii="Times New Roman" w:hAnsi="Times New Roman" w:cs="Times New Roman"/>
          <w:bCs/>
          <w:iCs/>
          <w:sz w:val="24"/>
          <w:szCs w:val="24"/>
          <w:lang w:bidi="ru-RU"/>
        </w:rPr>
      </w:pPr>
    </w:p>
    <w:p w:rsidR="00EC21EB" w:rsidRDefault="00EC21EB" w:rsidP="00EC21EB">
      <w:pPr>
        <w:pStyle w:val="a3"/>
        <w:ind w:left="-567" w:firstLine="485"/>
        <w:jc w:val="both"/>
        <w:rPr>
          <w:rFonts w:ascii="Times New Roman" w:hAnsi="Times New Roman" w:cs="Times New Roman"/>
          <w:bCs/>
          <w:iCs/>
          <w:sz w:val="24"/>
          <w:szCs w:val="24"/>
          <w:lang w:bidi="ru-RU"/>
        </w:rPr>
      </w:pPr>
    </w:p>
    <w:p w:rsidR="00EC21EB" w:rsidRDefault="00EC21EB" w:rsidP="00EC21EB">
      <w:pPr>
        <w:pStyle w:val="a3"/>
        <w:ind w:left="-567" w:firstLine="485"/>
        <w:jc w:val="both"/>
        <w:rPr>
          <w:rFonts w:ascii="Times New Roman" w:hAnsi="Times New Roman" w:cs="Times New Roman"/>
          <w:bCs/>
          <w:iCs/>
          <w:sz w:val="24"/>
          <w:szCs w:val="24"/>
          <w:lang w:bidi="ru-RU"/>
        </w:rPr>
      </w:pPr>
    </w:p>
    <w:p w:rsidR="00EC21EB" w:rsidRDefault="00EC21EB" w:rsidP="00EC21EB">
      <w:pPr>
        <w:pStyle w:val="a3"/>
        <w:ind w:left="-567" w:firstLine="485"/>
        <w:jc w:val="both"/>
        <w:rPr>
          <w:rFonts w:ascii="Times New Roman" w:hAnsi="Times New Roman" w:cs="Times New Roman"/>
          <w:bCs/>
          <w:iCs/>
          <w:sz w:val="24"/>
          <w:szCs w:val="24"/>
          <w:lang w:bidi="ru-RU"/>
        </w:rPr>
      </w:pPr>
    </w:p>
    <w:p w:rsidR="00EC21EB" w:rsidRDefault="00EC21EB" w:rsidP="00EC21EB">
      <w:pPr>
        <w:pStyle w:val="a3"/>
        <w:ind w:left="-567" w:firstLine="485"/>
        <w:jc w:val="both"/>
        <w:rPr>
          <w:rFonts w:ascii="Times New Roman" w:hAnsi="Times New Roman" w:cs="Times New Roman"/>
          <w:bCs/>
          <w:iCs/>
          <w:sz w:val="24"/>
          <w:szCs w:val="24"/>
          <w:lang w:bidi="ru-RU"/>
        </w:rPr>
      </w:pPr>
    </w:p>
    <w:p w:rsidR="00EC21EB" w:rsidRDefault="00EC21EB" w:rsidP="00EC21EB">
      <w:pPr>
        <w:pStyle w:val="a3"/>
        <w:ind w:left="-567" w:firstLine="485"/>
        <w:jc w:val="both"/>
        <w:rPr>
          <w:rFonts w:ascii="Times New Roman" w:hAnsi="Times New Roman" w:cs="Times New Roman"/>
          <w:bCs/>
          <w:iCs/>
          <w:sz w:val="24"/>
          <w:szCs w:val="24"/>
          <w:lang w:bidi="ru-RU"/>
        </w:rPr>
      </w:pPr>
    </w:p>
    <w:p w:rsidR="00EC21EB" w:rsidRDefault="00EC21EB" w:rsidP="00EC21EB">
      <w:pPr>
        <w:pStyle w:val="a3"/>
        <w:ind w:left="-567" w:firstLine="485"/>
        <w:jc w:val="both"/>
        <w:rPr>
          <w:rFonts w:ascii="Times New Roman" w:hAnsi="Times New Roman" w:cs="Times New Roman"/>
          <w:bCs/>
          <w:iCs/>
          <w:sz w:val="24"/>
          <w:szCs w:val="24"/>
          <w:lang w:bidi="ru-RU"/>
        </w:rPr>
      </w:pPr>
    </w:p>
    <w:p w:rsidR="00EC21EB" w:rsidRDefault="00EC21EB" w:rsidP="00EC21EB">
      <w:pPr>
        <w:pStyle w:val="a3"/>
        <w:ind w:left="-567" w:firstLine="485"/>
        <w:jc w:val="both"/>
        <w:rPr>
          <w:rFonts w:ascii="Times New Roman" w:hAnsi="Times New Roman" w:cs="Times New Roman"/>
          <w:bCs/>
          <w:iCs/>
          <w:sz w:val="24"/>
          <w:szCs w:val="24"/>
          <w:lang w:bidi="ru-RU"/>
        </w:rPr>
      </w:pPr>
    </w:p>
    <w:p w:rsidR="00EC21EB" w:rsidRDefault="00EC21EB" w:rsidP="00EC21EB">
      <w:pPr>
        <w:pStyle w:val="a3"/>
        <w:ind w:left="-567" w:firstLine="485"/>
        <w:jc w:val="both"/>
        <w:rPr>
          <w:rFonts w:ascii="Times New Roman" w:hAnsi="Times New Roman" w:cs="Times New Roman"/>
          <w:bCs/>
          <w:iCs/>
          <w:sz w:val="24"/>
          <w:szCs w:val="24"/>
          <w:lang w:bidi="ru-RU"/>
        </w:rPr>
      </w:pPr>
    </w:p>
    <w:p w:rsidR="00EC21EB" w:rsidRDefault="00EC21EB" w:rsidP="00EC21EB">
      <w:pPr>
        <w:pStyle w:val="a3"/>
        <w:ind w:left="-567" w:firstLine="485"/>
        <w:jc w:val="both"/>
        <w:rPr>
          <w:rFonts w:ascii="Times New Roman" w:hAnsi="Times New Roman" w:cs="Times New Roman"/>
          <w:bCs/>
          <w:iCs/>
          <w:sz w:val="24"/>
          <w:szCs w:val="24"/>
          <w:lang w:bidi="ru-RU"/>
        </w:rPr>
        <w:sectPr w:rsidR="00EC21EB" w:rsidSect="009A2670">
          <w:footerReference w:type="default" r:id="rId9"/>
          <w:pgSz w:w="11906" w:h="16838"/>
          <w:pgMar w:top="1134" w:right="850" w:bottom="1134" w:left="1701" w:header="708" w:footer="708" w:gutter="0"/>
          <w:cols w:space="708"/>
          <w:docGrid w:linePitch="360"/>
        </w:sectPr>
      </w:pPr>
    </w:p>
    <w:p w:rsidR="00703EB9" w:rsidRPr="00703EB9" w:rsidRDefault="00C60048" w:rsidP="00703EB9">
      <w:pPr>
        <w:pStyle w:val="a3"/>
        <w:ind w:left="-567" w:firstLine="485"/>
        <w:jc w:val="center"/>
        <w:rPr>
          <w:rFonts w:ascii="Times New Roman" w:hAnsi="Times New Roman" w:cs="Times New Roman"/>
          <w:bCs/>
          <w:iCs/>
          <w:sz w:val="24"/>
          <w:szCs w:val="24"/>
        </w:rPr>
      </w:pPr>
      <w:r w:rsidRPr="00C60048">
        <w:rPr>
          <w:rFonts w:ascii="Times New Roman" w:hAnsi="Times New Roman" w:cs="Times New Roman"/>
          <w:b/>
          <w:bCs/>
          <w:iCs/>
          <w:sz w:val="24"/>
          <w:szCs w:val="24"/>
        </w:rPr>
        <w:lastRenderedPageBreak/>
        <w:t>3.</w:t>
      </w:r>
      <w:r w:rsidR="00703EB9" w:rsidRPr="00703EB9">
        <w:rPr>
          <w:rFonts w:ascii="Times New Roman" w:hAnsi="Times New Roman" w:cs="Times New Roman"/>
          <w:b/>
          <w:bCs/>
          <w:iCs/>
          <w:sz w:val="24"/>
          <w:szCs w:val="24"/>
        </w:rPr>
        <w:t xml:space="preserve"> ОРГАНИЗАЦИОННЫЙ РАЗДЕЛ</w:t>
      </w:r>
      <w:r>
        <w:rPr>
          <w:rFonts w:ascii="Times New Roman" w:hAnsi="Times New Roman" w:cs="Times New Roman"/>
          <w:b/>
          <w:bCs/>
          <w:iCs/>
          <w:sz w:val="24"/>
          <w:szCs w:val="24"/>
        </w:rPr>
        <w:t xml:space="preserve"> ОСНОВНОЙ ОБРАЗОВАТЕЛЬНОЙ ПРОГРАММЫ ОСНОВНОГО ОБЩЕГО ОБРАЗОВАНИЯ</w:t>
      </w:r>
    </w:p>
    <w:p w:rsidR="00BB001B" w:rsidRPr="00BB001B" w:rsidRDefault="00BB001B" w:rsidP="00CC3CFD">
      <w:pPr>
        <w:pStyle w:val="a3"/>
        <w:ind w:left="-567" w:firstLine="485"/>
        <w:jc w:val="both"/>
        <w:rPr>
          <w:rFonts w:ascii="Times New Roman" w:hAnsi="Times New Roman" w:cs="Times New Roman"/>
          <w:bCs/>
          <w:iCs/>
          <w:sz w:val="24"/>
          <w:szCs w:val="24"/>
        </w:rPr>
      </w:pPr>
    </w:p>
    <w:p w:rsidR="00BB001B" w:rsidRDefault="00703EB9" w:rsidP="00703EB9">
      <w:pPr>
        <w:pStyle w:val="a3"/>
        <w:ind w:left="-567" w:firstLine="485"/>
        <w:jc w:val="both"/>
        <w:rPr>
          <w:rFonts w:ascii="Times New Roman" w:hAnsi="Times New Roman" w:cs="Times New Roman"/>
          <w:b/>
          <w:bCs/>
          <w:iCs/>
          <w:sz w:val="24"/>
          <w:szCs w:val="24"/>
        </w:rPr>
      </w:pPr>
      <w:r w:rsidRPr="00703EB9">
        <w:rPr>
          <w:rFonts w:ascii="Times New Roman" w:hAnsi="Times New Roman" w:cs="Times New Roman"/>
          <w:b/>
          <w:bCs/>
          <w:iCs/>
          <w:sz w:val="24"/>
          <w:szCs w:val="24"/>
        </w:rPr>
        <w:t xml:space="preserve">3.1. Учебный план </w:t>
      </w:r>
      <w:r w:rsidR="00C60048">
        <w:rPr>
          <w:rFonts w:ascii="Times New Roman" w:hAnsi="Times New Roman" w:cs="Times New Roman"/>
          <w:b/>
          <w:bCs/>
          <w:iCs/>
          <w:sz w:val="24"/>
          <w:szCs w:val="24"/>
        </w:rPr>
        <w:t xml:space="preserve">основного общего образования </w:t>
      </w:r>
      <w:r w:rsidRPr="00703EB9">
        <w:rPr>
          <w:rFonts w:ascii="Times New Roman" w:hAnsi="Times New Roman" w:cs="Times New Roman"/>
          <w:b/>
          <w:bCs/>
          <w:iCs/>
          <w:sz w:val="24"/>
          <w:szCs w:val="24"/>
        </w:rPr>
        <w:t>ГБОУ</w:t>
      </w:r>
      <w:r>
        <w:rPr>
          <w:rFonts w:ascii="Times New Roman" w:hAnsi="Times New Roman" w:cs="Times New Roman"/>
          <w:b/>
          <w:bCs/>
          <w:iCs/>
          <w:sz w:val="24"/>
          <w:szCs w:val="24"/>
        </w:rPr>
        <w:t xml:space="preserve"> РО «</w:t>
      </w:r>
      <w:proofErr w:type="spellStart"/>
      <w:r>
        <w:rPr>
          <w:rFonts w:ascii="Times New Roman" w:hAnsi="Times New Roman" w:cs="Times New Roman"/>
          <w:b/>
          <w:bCs/>
          <w:iCs/>
          <w:sz w:val="24"/>
          <w:szCs w:val="24"/>
        </w:rPr>
        <w:t>Красносулинская</w:t>
      </w:r>
      <w:proofErr w:type="spellEnd"/>
      <w:r>
        <w:rPr>
          <w:rFonts w:ascii="Times New Roman" w:hAnsi="Times New Roman" w:cs="Times New Roman"/>
          <w:b/>
          <w:bCs/>
          <w:iCs/>
          <w:sz w:val="24"/>
          <w:szCs w:val="24"/>
        </w:rPr>
        <w:t xml:space="preserve"> школа-интернат спортивного профиля»</w:t>
      </w:r>
    </w:p>
    <w:p w:rsidR="00703EB9" w:rsidRPr="00E84648" w:rsidRDefault="00E84648" w:rsidP="00E84648">
      <w:pPr>
        <w:pStyle w:val="a3"/>
        <w:ind w:left="-567" w:firstLine="485"/>
        <w:jc w:val="both"/>
        <w:rPr>
          <w:rFonts w:ascii="Times New Roman" w:hAnsi="Times New Roman" w:cs="Times New Roman"/>
          <w:bCs/>
          <w:iCs/>
          <w:sz w:val="24"/>
          <w:szCs w:val="24"/>
        </w:rPr>
      </w:pPr>
      <w:r>
        <w:rPr>
          <w:rFonts w:ascii="Times New Roman" w:hAnsi="Times New Roman" w:cs="Times New Roman"/>
          <w:b/>
          <w:bCs/>
          <w:iCs/>
          <w:sz w:val="24"/>
          <w:szCs w:val="24"/>
        </w:rPr>
        <w:t xml:space="preserve">Пояснительная записка </w:t>
      </w:r>
    </w:p>
    <w:p w:rsidR="00BA50A5" w:rsidRPr="00BA50A5" w:rsidRDefault="00BA50A5" w:rsidP="00BA50A5">
      <w:pPr>
        <w:spacing w:after="0" w:line="240" w:lineRule="auto"/>
        <w:ind w:left="-426" w:right="141" w:firstLine="426"/>
        <w:jc w:val="both"/>
        <w:rPr>
          <w:rFonts w:ascii="Times New Roman" w:eastAsia="Times New Roman" w:hAnsi="Times New Roman" w:cs="Times New Roman"/>
          <w:sz w:val="24"/>
          <w:szCs w:val="24"/>
          <w:lang w:eastAsia="ru-RU"/>
        </w:rPr>
      </w:pPr>
      <w:r w:rsidRPr="00BA50A5">
        <w:rPr>
          <w:rFonts w:ascii="Times New Roman" w:eastAsia="Times New Roman" w:hAnsi="Times New Roman" w:cs="Times New Roman"/>
          <w:sz w:val="24"/>
          <w:szCs w:val="24"/>
          <w:lang w:eastAsia="ru-RU"/>
        </w:rPr>
        <w:t>Учебный план основного общего образования (ФГОС ООО) 6-9 классов на 202</w:t>
      </w:r>
      <w:r w:rsidR="005E6327">
        <w:rPr>
          <w:rFonts w:ascii="Times New Roman" w:eastAsia="Times New Roman" w:hAnsi="Times New Roman" w:cs="Times New Roman"/>
          <w:sz w:val="24"/>
          <w:szCs w:val="24"/>
          <w:lang w:eastAsia="ru-RU"/>
        </w:rPr>
        <w:t>2-20</w:t>
      </w:r>
      <w:r w:rsidRPr="00BA50A5">
        <w:rPr>
          <w:rFonts w:ascii="Times New Roman" w:eastAsia="Times New Roman" w:hAnsi="Times New Roman" w:cs="Times New Roman"/>
          <w:sz w:val="24"/>
          <w:szCs w:val="24"/>
          <w:lang w:eastAsia="ru-RU"/>
        </w:rPr>
        <w:t>2</w:t>
      </w:r>
      <w:r w:rsidR="005E6327">
        <w:rPr>
          <w:rFonts w:ascii="Times New Roman" w:eastAsia="Times New Roman" w:hAnsi="Times New Roman" w:cs="Times New Roman"/>
          <w:sz w:val="24"/>
          <w:szCs w:val="24"/>
          <w:lang w:eastAsia="ru-RU"/>
        </w:rPr>
        <w:t>3</w:t>
      </w:r>
      <w:r w:rsidRPr="00BA50A5">
        <w:rPr>
          <w:rFonts w:ascii="Times New Roman" w:eastAsia="Times New Roman" w:hAnsi="Times New Roman" w:cs="Times New Roman"/>
          <w:sz w:val="24"/>
          <w:szCs w:val="24"/>
          <w:lang w:eastAsia="ru-RU"/>
        </w:rPr>
        <w:t xml:space="preserve"> учебный год составлен на основе Федерального государственного образовательного стандарта основного общего образования (ФГОС ООО).</w:t>
      </w:r>
    </w:p>
    <w:p w:rsidR="00BA50A5" w:rsidRPr="00BA50A5" w:rsidRDefault="00BA50A5" w:rsidP="00BA50A5">
      <w:pPr>
        <w:spacing w:after="0" w:line="240" w:lineRule="auto"/>
        <w:ind w:left="-426" w:right="141" w:firstLine="426"/>
        <w:jc w:val="both"/>
        <w:rPr>
          <w:rFonts w:ascii="Times New Roman" w:eastAsia="Times New Roman" w:hAnsi="Times New Roman" w:cs="Times New Roman"/>
          <w:sz w:val="24"/>
          <w:szCs w:val="24"/>
          <w:lang w:eastAsia="ru-RU"/>
        </w:rPr>
      </w:pPr>
      <w:r w:rsidRPr="00BA50A5">
        <w:rPr>
          <w:rFonts w:ascii="Times New Roman" w:eastAsia="Times New Roman" w:hAnsi="Times New Roman" w:cs="Times New Roman"/>
          <w:sz w:val="24"/>
          <w:szCs w:val="24"/>
          <w:lang w:eastAsia="ru-RU"/>
        </w:rPr>
        <w:t>Учебный план разработан на основе следующих нормативно-правовых документов:</w:t>
      </w:r>
    </w:p>
    <w:p w:rsidR="00BA50A5" w:rsidRPr="00BA50A5" w:rsidRDefault="00BA50A5" w:rsidP="00BA50A5">
      <w:pPr>
        <w:spacing w:after="0" w:line="240" w:lineRule="auto"/>
        <w:ind w:left="-426" w:right="141" w:firstLine="426"/>
        <w:jc w:val="both"/>
        <w:rPr>
          <w:rFonts w:ascii="Times New Roman" w:eastAsia="Times New Roman" w:hAnsi="Times New Roman" w:cs="Times New Roman"/>
          <w:sz w:val="24"/>
          <w:szCs w:val="24"/>
          <w:lang w:eastAsia="ru-RU"/>
        </w:rPr>
      </w:pPr>
      <w:r w:rsidRPr="00BA50A5">
        <w:rPr>
          <w:rFonts w:ascii="Times New Roman" w:eastAsia="Times New Roman" w:hAnsi="Times New Roman" w:cs="Times New Roman"/>
          <w:sz w:val="24"/>
          <w:szCs w:val="24"/>
          <w:lang w:eastAsia="ru-RU"/>
        </w:rPr>
        <w:t>- Федеральный Закон «Об образовании в Российской Федерации» (от 29.12. 2012 №273-ФЗ);</w:t>
      </w:r>
    </w:p>
    <w:p w:rsidR="00BA50A5" w:rsidRPr="00BA50A5" w:rsidRDefault="00BA50A5" w:rsidP="00BA50A5">
      <w:pPr>
        <w:spacing w:after="0" w:line="240" w:lineRule="auto"/>
        <w:ind w:left="-426" w:right="141" w:firstLine="426"/>
        <w:jc w:val="both"/>
        <w:rPr>
          <w:rFonts w:ascii="Times New Roman" w:eastAsia="Times New Roman" w:hAnsi="Times New Roman" w:cs="Times New Roman"/>
          <w:sz w:val="24"/>
          <w:szCs w:val="24"/>
          <w:lang w:eastAsia="ru-RU"/>
        </w:rPr>
      </w:pPr>
      <w:r w:rsidRPr="00BA50A5">
        <w:rPr>
          <w:rFonts w:ascii="Times New Roman" w:eastAsia="Times New Roman" w:hAnsi="Times New Roman" w:cs="Times New Roman"/>
          <w:b/>
          <w:sz w:val="24"/>
          <w:szCs w:val="24"/>
          <w:lang w:eastAsia="ru-RU"/>
        </w:rPr>
        <w:t xml:space="preserve">- </w:t>
      </w:r>
      <w:r w:rsidRPr="00BA50A5">
        <w:rPr>
          <w:rFonts w:ascii="Times New Roman" w:eastAsia="Times New Roman" w:hAnsi="Times New Roman" w:cs="Times New Roman"/>
          <w:sz w:val="24"/>
          <w:szCs w:val="24"/>
          <w:lang w:eastAsia="ru-RU"/>
        </w:rPr>
        <w:t>постановление Главного государственного санитарного врача РФ от 28.01.2021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BA50A5" w:rsidRDefault="00BA50A5" w:rsidP="005E6327">
      <w:pPr>
        <w:spacing w:after="0" w:line="240" w:lineRule="auto"/>
        <w:ind w:left="-426" w:right="141" w:firstLine="426"/>
        <w:jc w:val="both"/>
        <w:rPr>
          <w:rFonts w:ascii="Times New Roman" w:eastAsia="Times New Roman" w:hAnsi="Times New Roman" w:cs="Times New Roman"/>
          <w:sz w:val="24"/>
          <w:szCs w:val="24"/>
          <w:lang w:eastAsia="ru-RU"/>
        </w:rPr>
      </w:pPr>
      <w:r w:rsidRPr="00BA50A5">
        <w:rPr>
          <w:rFonts w:ascii="Times New Roman" w:eastAsia="Times New Roman" w:hAnsi="Times New Roman" w:cs="Times New Roman"/>
          <w:sz w:val="24"/>
          <w:szCs w:val="24"/>
          <w:lang w:eastAsia="ru-RU"/>
        </w:rPr>
        <w:t xml:space="preserve">- приказ </w:t>
      </w:r>
      <w:proofErr w:type="spellStart"/>
      <w:r w:rsidRPr="00BA50A5">
        <w:rPr>
          <w:rFonts w:ascii="Times New Roman" w:eastAsia="Times New Roman" w:hAnsi="Times New Roman" w:cs="Times New Roman"/>
          <w:sz w:val="24"/>
          <w:szCs w:val="24"/>
          <w:lang w:eastAsia="ru-RU"/>
        </w:rPr>
        <w:t>Минпросвещения</w:t>
      </w:r>
      <w:proofErr w:type="spellEnd"/>
      <w:r w:rsidRPr="00BA50A5">
        <w:rPr>
          <w:rFonts w:ascii="Times New Roman" w:eastAsia="Times New Roman" w:hAnsi="Times New Roman" w:cs="Times New Roman"/>
          <w:sz w:val="24"/>
          <w:szCs w:val="24"/>
          <w:lang w:eastAsia="ru-RU"/>
        </w:rPr>
        <w:t xml:space="preserve"> России от 31.05.2021 г. №287 «Об утверждении федерального государственного образовательного стандарта</w:t>
      </w:r>
      <w:r w:rsidR="005E6327">
        <w:rPr>
          <w:rFonts w:ascii="Times New Roman" w:eastAsia="Times New Roman" w:hAnsi="Times New Roman" w:cs="Times New Roman"/>
          <w:sz w:val="24"/>
          <w:szCs w:val="24"/>
          <w:lang w:eastAsia="ru-RU"/>
        </w:rPr>
        <w:t xml:space="preserve"> основного общего образования»;</w:t>
      </w:r>
    </w:p>
    <w:p w:rsidR="008A286B" w:rsidRPr="008A286B" w:rsidRDefault="008A286B" w:rsidP="008A286B">
      <w:pPr>
        <w:spacing w:after="0" w:line="240" w:lineRule="auto"/>
        <w:ind w:left="-426" w:right="141"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A286B">
        <w:rPr>
          <w:rFonts w:ascii="Times New Roman" w:eastAsia="Times New Roman" w:hAnsi="Times New Roman" w:cs="Times New Roman"/>
          <w:sz w:val="24"/>
          <w:szCs w:val="24"/>
          <w:lang w:eastAsia="ru-RU"/>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(далее </w:t>
      </w:r>
      <w:proofErr w:type="gramStart"/>
      <w:r w:rsidRPr="008A286B">
        <w:rPr>
          <w:rFonts w:ascii="Times New Roman" w:eastAsia="Times New Roman" w:hAnsi="Times New Roman" w:cs="Times New Roman"/>
          <w:sz w:val="24"/>
          <w:szCs w:val="24"/>
          <w:lang w:eastAsia="ru-RU"/>
        </w:rPr>
        <w:t>-  ФГОС</w:t>
      </w:r>
      <w:proofErr w:type="gramEnd"/>
      <w:r w:rsidRPr="008A286B">
        <w:rPr>
          <w:rFonts w:ascii="Times New Roman" w:eastAsia="Times New Roman" w:hAnsi="Times New Roman" w:cs="Times New Roman"/>
          <w:sz w:val="24"/>
          <w:szCs w:val="24"/>
          <w:lang w:eastAsia="ru-RU"/>
        </w:rPr>
        <w:t xml:space="preserve"> основного общего образования) и внесенными в него изменениями;  </w:t>
      </w:r>
    </w:p>
    <w:p w:rsidR="00BA50A5" w:rsidRPr="00BA50A5" w:rsidRDefault="00BA50A5" w:rsidP="00BA50A5">
      <w:pPr>
        <w:spacing w:after="0" w:line="240" w:lineRule="auto"/>
        <w:ind w:left="-426" w:right="141" w:firstLine="426"/>
        <w:jc w:val="both"/>
        <w:rPr>
          <w:rFonts w:ascii="Times New Roman" w:eastAsia="Times New Roman" w:hAnsi="Times New Roman" w:cs="Times New Roman"/>
          <w:sz w:val="24"/>
          <w:szCs w:val="24"/>
          <w:lang w:eastAsia="ru-RU"/>
        </w:rPr>
      </w:pPr>
      <w:r w:rsidRPr="00BA50A5">
        <w:rPr>
          <w:rFonts w:ascii="Times New Roman" w:eastAsia="Times New Roman" w:hAnsi="Times New Roman" w:cs="Times New Roman"/>
          <w:b/>
          <w:sz w:val="24"/>
          <w:szCs w:val="24"/>
          <w:lang w:eastAsia="ru-RU"/>
        </w:rPr>
        <w:t xml:space="preserve">- </w:t>
      </w:r>
      <w:r w:rsidRPr="00BA50A5">
        <w:rPr>
          <w:rFonts w:ascii="Times New Roman" w:eastAsia="Times New Roman" w:hAnsi="Times New Roman" w:cs="Times New Roman"/>
          <w:sz w:val="24"/>
          <w:szCs w:val="24"/>
          <w:lang w:eastAsia="ru-RU"/>
        </w:rPr>
        <w:t xml:space="preserve">приказ Минобрнауки России от 20.08.2008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BA50A5" w:rsidRPr="00BA50A5" w:rsidRDefault="00BA50A5" w:rsidP="00BA50A5">
      <w:pPr>
        <w:spacing w:after="0" w:line="240" w:lineRule="auto"/>
        <w:ind w:left="-426" w:right="141" w:firstLine="426"/>
        <w:jc w:val="both"/>
        <w:rPr>
          <w:rFonts w:ascii="Times New Roman" w:eastAsia="Times New Roman" w:hAnsi="Times New Roman" w:cs="Times New Roman"/>
          <w:sz w:val="24"/>
          <w:szCs w:val="24"/>
          <w:lang w:eastAsia="ru-RU"/>
        </w:rPr>
      </w:pPr>
      <w:r w:rsidRPr="00BA50A5">
        <w:rPr>
          <w:rFonts w:ascii="Times New Roman" w:eastAsia="Times New Roman" w:hAnsi="Times New Roman" w:cs="Times New Roman"/>
          <w:b/>
          <w:sz w:val="24"/>
          <w:szCs w:val="24"/>
          <w:lang w:eastAsia="ru-RU"/>
        </w:rPr>
        <w:t xml:space="preserve">- </w:t>
      </w:r>
      <w:r w:rsidRPr="00BA50A5">
        <w:rPr>
          <w:rFonts w:ascii="Times New Roman" w:eastAsia="Times New Roman" w:hAnsi="Times New Roman" w:cs="Times New Roman"/>
          <w:sz w:val="24"/>
          <w:szCs w:val="24"/>
          <w:lang w:eastAsia="ru-RU"/>
        </w:rPr>
        <w:t>приказ Министерства просвещения Российской Федерации от 28.08.2020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A50A5" w:rsidRPr="00BA50A5" w:rsidRDefault="00BA50A5" w:rsidP="00BA50A5">
      <w:pPr>
        <w:spacing w:after="0" w:line="240" w:lineRule="auto"/>
        <w:ind w:left="-426" w:right="141" w:firstLine="426"/>
        <w:jc w:val="both"/>
        <w:rPr>
          <w:rFonts w:ascii="Times New Roman" w:eastAsia="Times New Roman" w:hAnsi="Times New Roman" w:cs="Times New Roman"/>
          <w:sz w:val="24"/>
          <w:szCs w:val="24"/>
          <w:lang w:eastAsia="ru-RU"/>
        </w:rPr>
      </w:pPr>
      <w:r w:rsidRPr="00BA50A5">
        <w:rPr>
          <w:rFonts w:ascii="Times New Roman" w:eastAsia="Times New Roman" w:hAnsi="Times New Roman" w:cs="Times New Roman"/>
          <w:b/>
          <w:bCs/>
          <w:sz w:val="24"/>
          <w:szCs w:val="24"/>
          <w:lang w:eastAsia="ru-RU"/>
        </w:rPr>
        <w:t xml:space="preserve">- </w:t>
      </w:r>
      <w:r w:rsidRPr="00BA50A5">
        <w:rPr>
          <w:rFonts w:ascii="Times New Roman" w:eastAsia="Times New Roman" w:hAnsi="Times New Roman" w:cs="Times New Roman"/>
          <w:bCs/>
          <w:sz w:val="24"/>
          <w:szCs w:val="24"/>
          <w:lang w:eastAsia="ru-RU"/>
        </w:rPr>
        <w:t>п</w:t>
      </w:r>
      <w:r w:rsidRPr="00BA50A5">
        <w:rPr>
          <w:rFonts w:ascii="Times New Roman" w:eastAsia="Times New Roman" w:hAnsi="Times New Roman" w:cs="Times New Roman"/>
          <w:sz w:val="24"/>
          <w:szCs w:val="24"/>
          <w:lang w:eastAsia="ru-RU"/>
        </w:rPr>
        <w:t xml:space="preserve">риказ </w:t>
      </w:r>
      <w:proofErr w:type="spellStart"/>
      <w:r w:rsidRPr="00BA50A5">
        <w:rPr>
          <w:rFonts w:ascii="Times New Roman" w:eastAsia="Times New Roman" w:hAnsi="Times New Roman" w:cs="Times New Roman"/>
          <w:sz w:val="24"/>
          <w:szCs w:val="24"/>
          <w:lang w:eastAsia="ru-RU"/>
        </w:rPr>
        <w:t>Минпросвещения</w:t>
      </w:r>
      <w:proofErr w:type="spellEnd"/>
      <w:r w:rsidRPr="00BA50A5">
        <w:rPr>
          <w:rFonts w:ascii="Times New Roman" w:eastAsia="Times New Roman" w:hAnsi="Times New Roman" w:cs="Times New Roman"/>
          <w:sz w:val="24"/>
          <w:szCs w:val="24"/>
          <w:lang w:eastAsia="ru-RU"/>
        </w:rPr>
        <w:t xml:space="preserve"> России от 23.12.2020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утверждённый приказом Министерства просвещения Российской Федерации от 20 мая 2020 г. №254»;</w:t>
      </w:r>
    </w:p>
    <w:p w:rsidR="00BA50A5" w:rsidRPr="00BA50A5" w:rsidRDefault="00BA50A5" w:rsidP="00BA50A5">
      <w:pPr>
        <w:spacing w:after="0" w:line="240" w:lineRule="auto"/>
        <w:ind w:left="-426" w:right="141" w:firstLine="426"/>
        <w:jc w:val="both"/>
        <w:rPr>
          <w:rFonts w:ascii="Times New Roman" w:eastAsia="Times New Roman" w:hAnsi="Times New Roman" w:cs="Times New Roman"/>
          <w:sz w:val="24"/>
          <w:szCs w:val="24"/>
          <w:lang w:eastAsia="ru-RU"/>
        </w:rPr>
      </w:pPr>
      <w:r w:rsidRPr="00BA50A5">
        <w:rPr>
          <w:rFonts w:ascii="Times New Roman" w:eastAsia="Times New Roman" w:hAnsi="Times New Roman" w:cs="Times New Roman"/>
          <w:b/>
          <w:sz w:val="24"/>
          <w:szCs w:val="24"/>
          <w:lang w:eastAsia="ru-RU"/>
        </w:rPr>
        <w:t xml:space="preserve">- </w:t>
      </w:r>
      <w:r w:rsidRPr="00BA50A5">
        <w:rPr>
          <w:rFonts w:ascii="Times New Roman" w:eastAsia="Times New Roman" w:hAnsi="Times New Roman" w:cs="Times New Roman"/>
          <w:sz w:val="24"/>
          <w:szCs w:val="24"/>
          <w:lang w:eastAsia="ru-RU"/>
        </w:rPr>
        <w:t>письмо Департамента общего образования Минобрнауки России от 12.05. 2011 №03-296 «Об организации внеурочной деятельности при введении федерального государственного образовательного стандарта общего образования»;</w:t>
      </w:r>
    </w:p>
    <w:p w:rsidR="00BA50A5" w:rsidRPr="00BA50A5" w:rsidRDefault="00BA50A5" w:rsidP="00BA50A5">
      <w:pPr>
        <w:spacing w:after="0" w:line="240" w:lineRule="auto"/>
        <w:ind w:left="-426" w:right="141" w:firstLine="426"/>
        <w:jc w:val="both"/>
        <w:rPr>
          <w:rFonts w:ascii="Times New Roman" w:eastAsia="Times New Roman" w:hAnsi="Times New Roman" w:cs="Times New Roman"/>
          <w:sz w:val="24"/>
          <w:szCs w:val="24"/>
          <w:lang w:eastAsia="ru-RU"/>
        </w:rPr>
      </w:pPr>
      <w:r w:rsidRPr="00BA50A5">
        <w:rPr>
          <w:rFonts w:ascii="Times New Roman" w:eastAsia="Times New Roman" w:hAnsi="Times New Roman" w:cs="Times New Roman"/>
          <w:b/>
          <w:sz w:val="24"/>
          <w:szCs w:val="24"/>
          <w:lang w:eastAsia="ru-RU"/>
        </w:rPr>
        <w:t xml:space="preserve">- </w:t>
      </w:r>
      <w:r w:rsidRPr="00BA50A5">
        <w:rPr>
          <w:rFonts w:ascii="Times New Roman" w:eastAsia="Times New Roman" w:hAnsi="Times New Roman" w:cs="Times New Roman"/>
          <w:sz w:val="24"/>
          <w:szCs w:val="24"/>
          <w:lang w:eastAsia="ru-RU"/>
        </w:rPr>
        <w:t>письмо Министерства образования и науки РФ от 25.05.2015 №08-761 «Об изучении предметных областей: «Основы религиозных культур и светской этики» и «Основы духовно-нравственной культуры народов России»;</w:t>
      </w:r>
    </w:p>
    <w:p w:rsidR="00BA50A5" w:rsidRPr="00BA50A5" w:rsidRDefault="00BA50A5" w:rsidP="00BA50A5">
      <w:pPr>
        <w:spacing w:after="0" w:line="240" w:lineRule="auto"/>
        <w:ind w:left="-426" w:right="141" w:firstLine="426"/>
        <w:jc w:val="both"/>
        <w:rPr>
          <w:rFonts w:ascii="Times New Roman" w:eastAsia="Times New Roman" w:hAnsi="Times New Roman" w:cs="Times New Roman"/>
          <w:sz w:val="24"/>
          <w:szCs w:val="24"/>
          <w:lang w:eastAsia="ru-RU"/>
        </w:rPr>
      </w:pPr>
      <w:r w:rsidRPr="00BA50A5">
        <w:rPr>
          <w:rFonts w:ascii="Times New Roman" w:eastAsia="Times New Roman" w:hAnsi="Times New Roman" w:cs="Times New Roman"/>
          <w:b/>
          <w:sz w:val="24"/>
          <w:szCs w:val="24"/>
          <w:lang w:eastAsia="ru-RU"/>
        </w:rPr>
        <w:t xml:space="preserve">- </w:t>
      </w:r>
      <w:r w:rsidRPr="00BA50A5">
        <w:rPr>
          <w:rFonts w:ascii="Times New Roman" w:eastAsia="Times New Roman" w:hAnsi="Times New Roman" w:cs="Times New Roman"/>
          <w:sz w:val="24"/>
          <w:szCs w:val="24"/>
          <w:lang w:eastAsia="ru-RU"/>
        </w:rPr>
        <w:t>ООП</w:t>
      </w:r>
      <w:r w:rsidR="008A286B">
        <w:rPr>
          <w:rFonts w:ascii="Times New Roman" w:eastAsia="Times New Roman" w:hAnsi="Times New Roman" w:cs="Times New Roman"/>
          <w:sz w:val="24"/>
          <w:szCs w:val="24"/>
          <w:lang w:eastAsia="ru-RU"/>
        </w:rPr>
        <w:t xml:space="preserve"> ООО ГБОУ РО «</w:t>
      </w:r>
      <w:proofErr w:type="spellStart"/>
      <w:r w:rsidR="008A286B">
        <w:rPr>
          <w:rFonts w:ascii="Times New Roman" w:eastAsia="Times New Roman" w:hAnsi="Times New Roman" w:cs="Times New Roman"/>
          <w:sz w:val="24"/>
          <w:szCs w:val="24"/>
          <w:lang w:eastAsia="ru-RU"/>
        </w:rPr>
        <w:t>Красносулинская</w:t>
      </w:r>
      <w:proofErr w:type="spellEnd"/>
      <w:r w:rsidR="008A286B">
        <w:rPr>
          <w:rFonts w:ascii="Times New Roman" w:eastAsia="Times New Roman" w:hAnsi="Times New Roman" w:cs="Times New Roman"/>
          <w:sz w:val="24"/>
          <w:szCs w:val="24"/>
          <w:lang w:eastAsia="ru-RU"/>
        </w:rPr>
        <w:t xml:space="preserve"> школа-интернат спортивного профиля</w:t>
      </w:r>
      <w:r w:rsidRPr="00BA50A5">
        <w:rPr>
          <w:rFonts w:ascii="Times New Roman" w:eastAsia="Times New Roman" w:hAnsi="Times New Roman" w:cs="Times New Roman"/>
          <w:sz w:val="24"/>
          <w:szCs w:val="24"/>
          <w:lang w:eastAsia="ru-RU"/>
        </w:rPr>
        <w:t>»;</w:t>
      </w:r>
    </w:p>
    <w:p w:rsidR="00BA50A5" w:rsidRPr="00BA50A5" w:rsidRDefault="00100147" w:rsidP="00BA50A5">
      <w:pPr>
        <w:spacing w:after="0" w:line="240" w:lineRule="auto"/>
        <w:ind w:left="-426" w:right="141"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Устав ГБОУ РО «</w:t>
      </w:r>
      <w:proofErr w:type="spellStart"/>
      <w:r>
        <w:rPr>
          <w:rFonts w:ascii="Times New Roman" w:eastAsia="Times New Roman" w:hAnsi="Times New Roman" w:cs="Times New Roman"/>
          <w:sz w:val="24"/>
          <w:szCs w:val="24"/>
          <w:lang w:eastAsia="ru-RU"/>
        </w:rPr>
        <w:t>Красносулинская</w:t>
      </w:r>
      <w:proofErr w:type="spellEnd"/>
      <w:r>
        <w:rPr>
          <w:rFonts w:ascii="Times New Roman" w:eastAsia="Times New Roman" w:hAnsi="Times New Roman" w:cs="Times New Roman"/>
          <w:sz w:val="24"/>
          <w:szCs w:val="24"/>
          <w:lang w:eastAsia="ru-RU"/>
        </w:rPr>
        <w:t xml:space="preserve"> школа-интернат спортивного профиля</w:t>
      </w:r>
      <w:r w:rsidR="00BA50A5" w:rsidRPr="00BA50A5">
        <w:rPr>
          <w:rFonts w:ascii="Times New Roman" w:eastAsia="Times New Roman" w:hAnsi="Times New Roman" w:cs="Times New Roman"/>
          <w:sz w:val="24"/>
          <w:szCs w:val="24"/>
          <w:lang w:eastAsia="ru-RU"/>
        </w:rPr>
        <w:t>».</w:t>
      </w:r>
    </w:p>
    <w:p w:rsidR="00BA50A5" w:rsidRPr="00BA50A5" w:rsidRDefault="00BA50A5" w:rsidP="00BA50A5">
      <w:pPr>
        <w:spacing w:after="0" w:line="240" w:lineRule="auto"/>
        <w:ind w:left="-426" w:right="141" w:firstLine="426"/>
        <w:jc w:val="both"/>
        <w:rPr>
          <w:rFonts w:ascii="Times New Roman" w:eastAsia="Times New Roman" w:hAnsi="Times New Roman" w:cs="Times New Roman"/>
          <w:sz w:val="24"/>
          <w:szCs w:val="24"/>
          <w:lang w:eastAsia="ru-RU"/>
        </w:rPr>
      </w:pPr>
      <w:r w:rsidRPr="00BA50A5">
        <w:rPr>
          <w:rFonts w:ascii="Times New Roman" w:eastAsia="Times New Roman" w:hAnsi="Times New Roman" w:cs="Times New Roman"/>
          <w:sz w:val="24"/>
          <w:szCs w:val="24"/>
          <w:lang w:eastAsia="ru-RU"/>
        </w:rPr>
        <w:t>Учебный план представляет недельный вариант распределения учебных часов основного общего образования по ФГОС ООО 6-9 классы.</w:t>
      </w:r>
    </w:p>
    <w:p w:rsidR="00E84648" w:rsidRPr="00E84648" w:rsidRDefault="00E84648" w:rsidP="00E84648">
      <w:pPr>
        <w:spacing w:after="0" w:line="240" w:lineRule="auto"/>
        <w:ind w:left="-426" w:right="141" w:firstLine="426"/>
        <w:jc w:val="both"/>
        <w:rPr>
          <w:rFonts w:ascii="Times New Roman" w:eastAsia="Times New Roman" w:hAnsi="Times New Roman" w:cs="Times New Roman"/>
          <w:sz w:val="24"/>
          <w:szCs w:val="24"/>
          <w:lang w:eastAsia="ru-RU"/>
        </w:rPr>
      </w:pPr>
      <w:r w:rsidRPr="00E84648">
        <w:rPr>
          <w:rFonts w:ascii="Times New Roman" w:eastAsia="Times New Roman" w:hAnsi="Times New Roman" w:cs="Times New Roman"/>
          <w:sz w:val="24"/>
          <w:szCs w:val="24"/>
          <w:lang w:eastAsia="ru-RU"/>
        </w:rPr>
        <w:t>Учебный план соотве</w:t>
      </w:r>
      <w:r w:rsidR="005E6327">
        <w:rPr>
          <w:rFonts w:ascii="Times New Roman" w:eastAsia="Times New Roman" w:hAnsi="Times New Roman" w:cs="Times New Roman"/>
          <w:sz w:val="24"/>
          <w:szCs w:val="24"/>
          <w:lang w:eastAsia="ru-RU"/>
        </w:rPr>
        <w:t>тствует целям и задачам ООП ООО</w:t>
      </w:r>
      <w:r w:rsidRPr="00E84648">
        <w:rPr>
          <w:rFonts w:ascii="Times New Roman" w:eastAsia="Times New Roman" w:hAnsi="Times New Roman" w:cs="Times New Roman"/>
          <w:sz w:val="24"/>
          <w:szCs w:val="24"/>
          <w:lang w:eastAsia="ru-RU"/>
        </w:rPr>
        <w:t xml:space="preserve">, а именно:  </w:t>
      </w:r>
    </w:p>
    <w:p w:rsidR="00E84648" w:rsidRPr="00E84648" w:rsidRDefault="00E84648" w:rsidP="00E84648">
      <w:pPr>
        <w:spacing w:after="0" w:line="240" w:lineRule="auto"/>
        <w:ind w:left="-426" w:right="141" w:firstLine="426"/>
        <w:jc w:val="both"/>
        <w:rPr>
          <w:rFonts w:ascii="Times New Roman" w:eastAsia="Times New Roman" w:hAnsi="Times New Roman" w:cs="Times New Roman"/>
          <w:sz w:val="24"/>
          <w:szCs w:val="24"/>
          <w:lang w:eastAsia="ru-RU"/>
        </w:rPr>
      </w:pPr>
      <w:r w:rsidRPr="00E84648">
        <w:rPr>
          <w:rFonts w:ascii="Times New Roman" w:eastAsia="Times New Roman" w:hAnsi="Times New Roman" w:cs="Times New Roman"/>
          <w:sz w:val="24"/>
          <w:szCs w:val="24"/>
          <w:lang w:eastAsia="ru-RU"/>
        </w:rPr>
        <w:lastRenderedPageBreak/>
        <w:t xml:space="preserve"> Цели: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становление и развитие личности в её индивидуальности, самобытности, уникальности, неповторимости.  </w:t>
      </w:r>
    </w:p>
    <w:p w:rsidR="00E84648" w:rsidRPr="00E84648" w:rsidRDefault="00E84648" w:rsidP="00E84648">
      <w:pPr>
        <w:spacing w:after="0" w:line="240" w:lineRule="auto"/>
        <w:ind w:left="-426" w:right="141" w:firstLine="426"/>
        <w:jc w:val="both"/>
        <w:rPr>
          <w:rFonts w:ascii="Times New Roman" w:eastAsia="Times New Roman" w:hAnsi="Times New Roman" w:cs="Times New Roman"/>
          <w:sz w:val="24"/>
          <w:szCs w:val="24"/>
          <w:lang w:eastAsia="ru-RU"/>
        </w:rPr>
      </w:pPr>
      <w:r w:rsidRPr="00E84648">
        <w:rPr>
          <w:rFonts w:ascii="Times New Roman" w:eastAsia="Times New Roman" w:hAnsi="Times New Roman" w:cs="Times New Roman"/>
          <w:sz w:val="24"/>
          <w:szCs w:val="24"/>
          <w:lang w:eastAsia="ru-RU"/>
        </w:rPr>
        <w:t xml:space="preserve">Задачи:  </w:t>
      </w:r>
    </w:p>
    <w:p w:rsidR="00E84648" w:rsidRPr="00E84648" w:rsidRDefault="00E84648" w:rsidP="00E84648">
      <w:pPr>
        <w:spacing w:after="0" w:line="240" w:lineRule="auto"/>
        <w:ind w:left="-426" w:right="141" w:firstLine="426"/>
        <w:jc w:val="both"/>
        <w:rPr>
          <w:rFonts w:ascii="Times New Roman" w:eastAsia="Times New Roman" w:hAnsi="Times New Roman" w:cs="Times New Roman"/>
          <w:sz w:val="24"/>
          <w:szCs w:val="24"/>
          <w:lang w:eastAsia="ru-RU"/>
        </w:rPr>
      </w:pPr>
      <w:r w:rsidRPr="00E84648">
        <w:rPr>
          <w:rFonts w:ascii="Times New Roman" w:eastAsia="Times New Roman" w:hAnsi="Times New Roman" w:cs="Times New Roman"/>
          <w:sz w:val="24"/>
          <w:szCs w:val="24"/>
          <w:lang w:eastAsia="ru-RU"/>
        </w:rPr>
        <w:t xml:space="preserve">-  обеспечить соответствие основной образовательной программы требованиям Стандарта;  </w:t>
      </w:r>
    </w:p>
    <w:p w:rsidR="00E84648" w:rsidRPr="00E84648" w:rsidRDefault="00E84648" w:rsidP="00E84648">
      <w:pPr>
        <w:spacing w:after="0" w:line="240" w:lineRule="auto"/>
        <w:ind w:left="-426" w:right="141" w:firstLine="426"/>
        <w:jc w:val="both"/>
        <w:rPr>
          <w:rFonts w:ascii="Times New Roman" w:eastAsia="Times New Roman" w:hAnsi="Times New Roman" w:cs="Times New Roman"/>
          <w:sz w:val="24"/>
          <w:szCs w:val="24"/>
          <w:lang w:eastAsia="ru-RU"/>
        </w:rPr>
      </w:pPr>
      <w:r w:rsidRPr="00E84648">
        <w:rPr>
          <w:rFonts w:ascii="Times New Roman" w:eastAsia="Times New Roman" w:hAnsi="Times New Roman" w:cs="Times New Roman"/>
          <w:sz w:val="24"/>
          <w:szCs w:val="24"/>
          <w:lang w:eastAsia="ru-RU"/>
        </w:rPr>
        <w:t xml:space="preserve">-  обеспечить преемственность основного общего и среднего общего образования;  </w:t>
      </w:r>
    </w:p>
    <w:p w:rsidR="00E84648" w:rsidRPr="00E84648" w:rsidRDefault="00E84648" w:rsidP="00E84648">
      <w:pPr>
        <w:spacing w:after="0" w:line="240" w:lineRule="auto"/>
        <w:ind w:left="-426" w:right="141" w:firstLine="426"/>
        <w:jc w:val="both"/>
        <w:rPr>
          <w:rFonts w:ascii="Times New Roman" w:eastAsia="Times New Roman" w:hAnsi="Times New Roman" w:cs="Times New Roman"/>
          <w:sz w:val="24"/>
          <w:szCs w:val="24"/>
          <w:lang w:eastAsia="ru-RU"/>
        </w:rPr>
      </w:pPr>
      <w:r w:rsidRPr="00E84648">
        <w:rPr>
          <w:rFonts w:ascii="Times New Roman" w:eastAsia="Times New Roman" w:hAnsi="Times New Roman" w:cs="Times New Roman"/>
          <w:sz w:val="24"/>
          <w:szCs w:val="24"/>
          <w:lang w:eastAsia="ru-RU"/>
        </w:rPr>
        <w:t xml:space="preserve">- обеспечить доступность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w:t>
      </w:r>
    </w:p>
    <w:p w:rsidR="00E84648" w:rsidRPr="00E84648" w:rsidRDefault="00E84648" w:rsidP="00E84648">
      <w:pPr>
        <w:spacing w:after="0" w:line="240" w:lineRule="auto"/>
        <w:ind w:left="-426" w:right="141" w:firstLine="426"/>
        <w:jc w:val="both"/>
        <w:rPr>
          <w:rFonts w:ascii="Times New Roman" w:eastAsia="Times New Roman" w:hAnsi="Times New Roman" w:cs="Times New Roman"/>
          <w:sz w:val="24"/>
          <w:szCs w:val="24"/>
          <w:lang w:eastAsia="ru-RU"/>
        </w:rPr>
      </w:pPr>
      <w:r w:rsidRPr="00E84648">
        <w:rPr>
          <w:rFonts w:ascii="Times New Roman" w:eastAsia="Times New Roman" w:hAnsi="Times New Roman" w:cs="Times New Roman"/>
          <w:sz w:val="24"/>
          <w:szCs w:val="24"/>
          <w:lang w:eastAsia="ru-RU"/>
        </w:rPr>
        <w:t xml:space="preserve"> - установить требования к воспитанию и социализации обучающихся как части образовательной программы и соответствующему усилению воспитательного потенциала школы- интерната,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  </w:t>
      </w:r>
    </w:p>
    <w:p w:rsidR="00E84648" w:rsidRPr="00E84648" w:rsidRDefault="00E84648" w:rsidP="00E84648">
      <w:pPr>
        <w:spacing w:after="0" w:line="240" w:lineRule="auto"/>
        <w:ind w:left="-426" w:right="141" w:firstLine="426"/>
        <w:jc w:val="both"/>
        <w:rPr>
          <w:rFonts w:ascii="Times New Roman" w:eastAsia="Times New Roman" w:hAnsi="Times New Roman" w:cs="Times New Roman"/>
          <w:sz w:val="24"/>
          <w:szCs w:val="24"/>
          <w:lang w:eastAsia="ru-RU"/>
        </w:rPr>
      </w:pPr>
      <w:r w:rsidRPr="00E84648">
        <w:rPr>
          <w:rFonts w:ascii="Times New Roman" w:eastAsia="Times New Roman" w:hAnsi="Times New Roman" w:cs="Times New Roman"/>
          <w:sz w:val="24"/>
          <w:szCs w:val="24"/>
          <w:lang w:eastAsia="ru-RU"/>
        </w:rPr>
        <w:t xml:space="preserve">- обеспечить эффективное сочетания урочных и внеурочных форм организации образовательного процесса, взаимодействия всех его участников;  </w:t>
      </w:r>
    </w:p>
    <w:p w:rsidR="00E84648" w:rsidRPr="00E84648" w:rsidRDefault="00E84648" w:rsidP="00E84648">
      <w:pPr>
        <w:spacing w:after="0" w:line="240" w:lineRule="auto"/>
        <w:ind w:left="-426" w:right="141" w:firstLine="426"/>
        <w:jc w:val="both"/>
        <w:rPr>
          <w:rFonts w:ascii="Times New Roman" w:eastAsia="Times New Roman" w:hAnsi="Times New Roman" w:cs="Times New Roman"/>
          <w:sz w:val="24"/>
          <w:szCs w:val="24"/>
          <w:lang w:eastAsia="ru-RU"/>
        </w:rPr>
      </w:pPr>
      <w:r w:rsidRPr="00E84648">
        <w:rPr>
          <w:rFonts w:ascii="Times New Roman" w:eastAsia="Times New Roman" w:hAnsi="Times New Roman" w:cs="Times New Roman"/>
          <w:sz w:val="24"/>
          <w:szCs w:val="24"/>
          <w:lang w:eastAsia="ru-RU"/>
        </w:rPr>
        <w:t xml:space="preserve"> - обеспечить взаимодействие образовательного учреждения при реализации основной образовательной программы с социальными партнёрами;  </w:t>
      </w:r>
    </w:p>
    <w:p w:rsidR="00E84648" w:rsidRPr="00E84648" w:rsidRDefault="00E84648" w:rsidP="00E84648">
      <w:pPr>
        <w:spacing w:after="0" w:line="240" w:lineRule="auto"/>
        <w:ind w:left="-426" w:right="141" w:firstLine="426"/>
        <w:jc w:val="both"/>
        <w:rPr>
          <w:rFonts w:ascii="Times New Roman" w:eastAsia="Times New Roman" w:hAnsi="Times New Roman" w:cs="Times New Roman"/>
          <w:sz w:val="24"/>
          <w:szCs w:val="24"/>
          <w:lang w:eastAsia="ru-RU"/>
        </w:rPr>
      </w:pPr>
      <w:r w:rsidRPr="00E84648">
        <w:rPr>
          <w:rFonts w:ascii="Times New Roman" w:eastAsia="Times New Roman" w:hAnsi="Times New Roman" w:cs="Times New Roman"/>
          <w:sz w:val="24"/>
          <w:szCs w:val="24"/>
          <w:lang w:eastAsia="ru-RU"/>
        </w:rPr>
        <w:t xml:space="preserve"> -  выявить и развить способности обучающихся, в том числе одарённых детей в спорте, их профессиональных склонностей через систему дополнительного образования школы-интерната, внеурочную деятельность;  </w:t>
      </w:r>
    </w:p>
    <w:p w:rsidR="00E84648" w:rsidRPr="00E84648" w:rsidRDefault="00E84648" w:rsidP="00E84648">
      <w:pPr>
        <w:spacing w:after="0" w:line="240" w:lineRule="auto"/>
        <w:ind w:left="-426" w:right="141" w:firstLine="426"/>
        <w:jc w:val="both"/>
        <w:rPr>
          <w:rFonts w:ascii="Times New Roman" w:eastAsia="Times New Roman" w:hAnsi="Times New Roman" w:cs="Times New Roman"/>
          <w:sz w:val="24"/>
          <w:szCs w:val="24"/>
          <w:lang w:eastAsia="ru-RU"/>
        </w:rPr>
      </w:pPr>
      <w:r w:rsidRPr="00E84648">
        <w:rPr>
          <w:rFonts w:ascii="Times New Roman" w:eastAsia="Times New Roman" w:hAnsi="Times New Roman" w:cs="Times New Roman"/>
          <w:sz w:val="24"/>
          <w:szCs w:val="24"/>
          <w:lang w:eastAsia="ru-RU"/>
        </w:rPr>
        <w:t xml:space="preserve">- организовать интеллектуальные и творческие соревнования, проектную и учебно- исследовательскую деятельность;  </w:t>
      </w:r>
    </w:p>
    <w:p w:rsidR="00E84648" w:rsidRPr="00E84648" w:rsidRDefault="00E84648" w:rsidP="00E84648">
      <w:pPr>
        <w:spacing w:after="0" w:line="240" w:lineRule="auto"/>
        <w:ind w:left="-426" w:right="141" w:firstLine="426"/>
        <w:jc w:val="both"/>
        <w:rPr>
          <w:rFonts w:ascii="Times New Roman" w:eastAsia="Times New Roman" w:hAnsi="Times New Roman" w:cs="Times New Roman"/>
          <w:sz w:val="24"/>
          <w:szCs w:val="24"/>
          <w:lang w:eastAsia="ru-RU"/>
        </w:rPr>
      </w:pPr>
      <w:r w:rsidRPr="00E84648">
        <w:rPr>
          <w:rFonts w:ascii="Times New Roman" w:eastAsia="Times New Roman" w:hAnsi="Times New Roman" w:cs="Times New Roman"/>
          <w:sz w:val="24"/>
          <w:szCs w:val="24"/>
          <w:lang w:eastAsia="ru-RU"/>
        </w:rPr>
        <w:t xml:space="preserve"> - обеспечить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rsidR="00E84648" w:rsidRPr="00E84648" w:rsidRDefault="00E84648" w:rsidP="00E84648">
      <w:pPr>
        <w:spacing w:after="0" w:line="240" w:lineRule="auto"/>
        <w:ind w:left="-426" w:right="141" w:firstLine="426"/>
        <w:jc w:val="both"/>
        <w:rPr>
          <w:rFonts w:ascii="Times New Roman" w:eastAsia="Times New Roman" w:hAnsi="Times New Roman" w:cs="Times New Roman"/>
          <w:sz w:val="24"/>
          <w:szCs w:val="24"/>
          <w:lang w:eastAsia="ru-RU"/>
        </w:rPr>
      </w:pPr>
      <w:r w:rsidRPr="00E84648">
        <w:rPr>
          <w:rFonts w:ascii="Times New Roman" w:eastAsia="Times New Roman" w:hAnsi="Times New Roman" w:cs="Times New Roman"/>
          <w:sz w:val="24"/>
          <w:szCs w:val="24"/>
          <w:lang w:eastAsia="ru-RU"/>
        </w:rPr>
        <w:t xml:space="preserve">- сохранить и укрепить физическое, психологическое и социальное здоровье обучающихся, обеспечить их безопасность;  </w:t>
      </w:r>
    </w:p>
    <w:p w:rsidR="00E84648" w:rsidRPr="00E84648" w:rsidRDefault="00E84648" w:rsidP="00E84648">
      <w:pPr>
        <w:spacing w:after="0" w:line="240" w:lineRule="auto"/>
        <w:ind w:left="-426" w:right="141" w:firstLine="426"/>
        <w:jc w:val="both"/>
        <w:rPr>
          <w:rFonts w:ascii="Times New Roman" w:eastAsia="Times New Roman" w:hAnsi="Times New Roman" w:cs="Times New Roman"/>
          <w:sz w:val="24"/>
          <w:szCs w:val="24"/>
          <w:lang w:eastAsia="ru-RU"/>
        </w:rPr>
      </w:pPr>
      <w:r w:rsidRPr="00E84648">
        <w:rPr>
          <w:rFonts w:ascii="Times New Roman" w:eastAsia="Times New Roman" w:hAnsi="Times New Roman" w:cs="Times New Roman"/>
          <w:sz w:val="24"/>
          <w:szCs w:val="24"/>
          <w:lang w:eastAsia="ru-RU"/>
        </w:rPr>
        <w:t xml:space="preserve"> - обеспечить помощь в подготовке обучающихся к поступлению в профессиональные образовательные учреждения.  </w:t>
      </w:r>
    </w:p>
    <w:p w:rsidR="00BA50A5" w:rsidRPr="00BA50A5" w:rsidRDefault="00E84648" w:rsidP="00BA50A5">
      <w:pPr>
        <w:spacing w:after="0" w:line="240" w:lineRule="auto"/>
        <w:ind w:left="-426" w:right="141" w:firstLine="426"/>
        <w:jc w:val="both"/>
        <w:rPr>
          <w:rFonts w:ascii="Times New Roman" w:eastAsia="Times New Roman" w:hAnsi="Times New Roman" w:cs="Times New Roman"/>
          <w:sz w:val="24"/>
          <w:szCs w:val="24"/>
          <w:lang w:eastAsia="ru-RU"/>
        </w:rPr>
      </w:pPr>
      <w:r w:rsidRPr="00E84648">
        <w:rPr>
          <w:rFonts w:ascii="Times New Roman" w:eastAsia="Times New Roman" w:hAnsi="Times New Roman" w:cs="Times New Roman"/>
          <w:sz w:val="24"/>
          <w:szCs w:val="24"/>
          <w:lang w:eastAsia="ru-RU"/>
        </w:rPr>
        <w:t xml:space="preserve"> </w:t>
      </w:r>
      <w:r w:rsidR="00BA50A5" w:rsidRPr="00BA50A5">
        <w:rPr>
          <w:rFonts w:ascii="Times New Roman" w:eastAsia="Times New Roman" w:hAnsi="Times New Roman" w:cs="Times New Roman"/>
          <w:sz w:val="24"/>
          <w:szCs w:val="24"/>
          <w:lang w:eastAsia="ru-RU"/>
        </w:rPr>
        <w:t>В 2022-2023 учебном году в 6-9 классах реализуется ФГОС ООО.</w:t>
      </w:r>
    </w:p>
    <w:p w:rsidR="00BA50A5" w:rsidRPr="00BA50A5" w:rsidRDefault="00BA50A5" w:rsidP="00BA50A5">
      <w:pPr>
        <w:spacing w:after="0" w:line="240" w:lineRule="auto"/>
        <w:ind w:left="-426" w:right="141" w:firstLine="426"/>
        <w:jc w:val="both"/>
        <w:rPr>
          <w:rFonts w:ascii="Times New Roman" w:eastAsia="Times New Roman" w:hAnsi="Times New Roman" w:cs="Times New Roman"/>
          <w:sz w:val="24"/>
          <w:szCs w:val="24"/>
          <w:lang w:eastAsia="ru-RU"/>
        </w:rPr>
      </w:pPr>
      <w:r w:rsidRPr="00BA50A5">
        <w:rPr>
          <w:rFonts w:ascii="Times New Roman" w:eastAsia="Times New Roman" w:hAnsi="Times New Roman" w:cs="Times New Roman"/>
          <w:sz w:val="24"/>
          <w:szCs w:val="24"/>
          <w:lang w:eastAsia="ru-RU"/>
        </w:rPr>
        <w:t>Образовательная недельная нагрузка равномерно распределяется в течение учебной недели, при этом объём максимально допустимой аудиторной недельной нагрузки в течение дня составляет:</w:t>
      </w:r>
    </w:p>
    <w:p w:rsidR="00BA50A5" w:rsidRPr="00BA50A5" w:rsidRDefault="00BA50A5" w:rsidP="00BA50A5">
      <w:pPr>
        <w:spacing w:after="0" w:line="240" w:lineRule="auto"/>
        <w:ind w:left="-426" w:right="141" w:firstLine="426"/>
        <w:jc w:val="both"/>
        <w:rPr>
          <w:rFonts w:ascii="Times New Roman" w:eastAsia="Times New Roman" w:hAnsi="Times New Roman" w:cs="Times New Roman"/>
          <w:sz w:val="24"/>
          <w:szCs w:val="24"/>
          <w:lang w:eastAsia="ru-RU"/>
        </w:rPr>
      </w:pPr>
      <w:r w:rsidRPr="00BA50A5">
        <w:rPr>
          <w:rFonts w:ascii="Times New Roman" w:eastAsia="Times New Roman" w:hAnsi="Times New Roman" w:cs="Times New Roman"/>
          <w:sz w:val="24"/>
          <w:szCs w:val="24"/>
          <w:lang w:eastAsia="ru-RU"/>
        </w:rPr>
        <w:t>для обучающихся 6 класса – 6 уроков;</w:t>
      </w:r>
    </w:p>
    <w:p w:rsidR="00BA50A5" w:rsidRPr="00BA50A5" w:rsidRDefault="00BA50A5" w:rsidP="00BA50A5">
      <w:pPr>
        <w:spacing w:after="0" w:line="240" w:lineRule="auto"/>
        <w:ind w:left="-426" w:right="141" w:firstLine="426"/>
        <w:jc w:val="both"/>
        <w:rPr>
          <w:rFonts w:ascii="Times New Roman" w:eastAsia="Times New Roman" w:hAnsi="Times New Roman" w:cs="Times New Roman"/>
          <w:sz w:val="24"/>
          <w:szCs w:val="24"/>
          <w:lang w:eastAsia="ru-RU"/>
        </w:rPr>
      </w:pPr>
      <w:r w:rsidRPr="00BA50A5">
        <w:rPr>
          <w:rFonts w:ascii="Times New Roman" w:eastAsia="Times New Roman" w:hAnsi="Times New Roman" w:cs="Times New Roman"/>
          <w:sz w:val="24"/>
          <w:szCs w:val="24"/>
          <w:lang w:eastAsia="ru-RU"/>
        </w:rPr>
        <w:t xml:space="preserve">для обучающихся 7-9 классов – не более 7 уроков. </w:t>
      </w:r>
    </w:p>
    <w:p w:rsidR="00BA50A5" w:rsidRPr="00BA50A5" w:rsidRDefault="00BA50A5" w:rsidP="00BA50A5">
      <w:pPr>
        <w:spacing w:after="0" w:line="240" w:lineRule="auto"/>
        <w:ind w:left="-426" w:right="141" w:firstLine="426"/>
        <w:jc w:val="both"/>
        <w:rPr>
          <w:rFonts w:ascii="Times New Roman" w:eastAsia="Times New Roman" w:hAnsi="Times New Roman" w:cs="Times New Roman"/>
          <w:sz w:val="24"/>
          <w:szCs w:val="24"/>
          <w:lang w:eastAsia="ru-RU"/>
        </w:rPr>
      </w:pPr>
      <w:r w:rsidRPr="00BA50A5">
        <w:rPr>
          <w:rFonts w:ascii="Times New Roman" w:eastAsia="Times New Roman" w:hAnsi="Times New Roman" w:cs="Times New Roman"/>
          <w:sz w:val="24"/>
          <w:szCs w:val="24"/>
          <w:lang w:eastAsia="ru-RU"/>
        </w:rPr>
        <w:t xml:space="preserve">Продолжительность уроков – 40 минут. </w:t>
      </w:r>
    </w:p>
    <w:p w:rsidR="00BA50A5" w:rsidRPr="00BA50A5" w:rsidRDefault="00BA50A5" w:rsidP="00BA50A5">
      <w:pPr>
        <w:spacing w:after="0" w:line="240" w:lineRule="auto"/>
        <w:ind w:left="-426" w:right="141" w:firstLine="426"/>
        <w:jc w:val="both"/>
        <w:rPr>
          <w:rFonts w:ascii="Times New Roman" w:eastAsia="Times New Roman" w:hAnsi="Times New Roman" w:cs="Times New Roman"/>
          <w:sz w:val="24"/>
          <w:szCs w:val="24"/>
          <w:lang w:eastAsia="ru-RU"/>
        </w:rPr>
      </w:pPr>
      <w:r w:rsidRPr="00BA50A5">
        <w:rPr>
          <w:rFonts w:ascii="Times New Roman" w:eastAsia="Times New Roman" w:hAnsi="Times New Roman" w:cs="Times New Roman"/>
          <w:sz w:val="24"/>
          <w:szCs w:val="24"/>
          <w:lang w:eastAsia="ru-RU"/>
        </w:rPr>
        <w:t xml:space="preserve">В соответствии с учебным планом устанавливается следующая продолжительность учебного года: </w:t>
      </w:r>
      <w:r w:rsidRPr="00BA50A5">
        <w:rPr>
          <w:rFonts w:ascii="Times New Roman" w:eastAsia="Times New Roman" w:hAnsi="Times New Roman" w:cs="Times New Roman"/>
          <w:sz w:val="24"/>
          <w:szCs w:val="24"/>
          <w:lang w:val="en-US" w:eastAsia="ru-RU"/>
        </w:rPr>
        <w:t>VI</w:t>
      </w:r>
      <w:r w:rsidRPr="00BA50A5">
        <w:rPr>
          <w:rFonts w:ascii="Times New Roman" w:eastAsia="Times New Roman" w:hAnsi="Times New Roman" w:cs="Times New Roman"/>
          <w:sz w:val="24"/>
          <w:szCs w:val="24"/>
          <w:lang w:eastAsia="ru-RU"/>
        </w:rPr>
        <w:t xml:space="preserve"> – </w:t>
      </w:r>
      <w:r w:rsidRPr="00BA50A5">
        <w:rPr>
          <w:rFonts w:ascii="Times New Roman" w:eastAsia="Times New Roman" w:hAnsi="Times New Roman" w:cs="Times New Roman"/>
          <w:sz w:val="24"/>
          <w:szCs w:val="24"/>
          <w:lang w:val="en-US" w:eastAsia="ru-RU"/>
        </w:rPr>
        <w:t>VIII</w:t>
      </w:r>
      <w:r w:rsidRPr="00BA50A5">
        <w:rPr>
          <w:rFonts w:ascii="Times New Roman" w:eastAsia="Times New Roman" w:hAnsi="Times New Roman" w:cs="Times New Roman"/>
          <w:sz w:val="24"/>
          <w:szCs w:val="24"/>
          <w:lang w:eastAsia="ru-RU"/>
        </w:rPr>
        <w:t xml:space="preserve"> классы – 35 учебных недель, </w:t>
      </w:r>
      <w:r w:rsidRPr="00BA50A5">
        <w:rPr>
          <w:rFonts w:ascii="Times New Roman" w:eastAsia="Times New Roman" w:hAnsi="Times New Roman" w:cs="Times New Roman"/>
          <w:sz w:val="24"/>
          <w:szCs w:val="24"/>
          <w:lang w:val="en-US" w:eastAsia="ru-RU"/>
        </w:rPr>
        <w:t>IX</w:t>
      </w:r>
      <w:r w:rsidRPr="00BA50A5">
        <w:rPr>
          <w:rFonts w:ascii="Times New Roman" w:eastAsia="Times New Roman" w:hAnsi="Times New Roman" w:cs="Times New Roman"/>
          <w:sz w:val="24"/>
          <w:szCs w:val="24"/>
          <w:lang w:eastAsia="ru-RU"/>
        </w:rPr>
        <w:t xml:space="preserve"> класс – 34 учебные недели. Продолжительность учебной недели – 6 дней. Занятия проводятся в одну смену.</w:t>
      </w:r>
    </w:p>
    <w:p w:rsidR="00BA50A5" w:rsidRPr="00BA50A5" w:rsidRDefault="00BA50A5" w:rsidP="00BA50A5">
      <w:pPr>
        <w:spacing w:after="0" w:line="240" w:lineRule="auto"/>
        <w:ind w:left="-426" w:right="141" w:firstLine="426"/>
        <w:jc w:val="both"/>
        <w:rPr>
          <w:rFonts w:ascii="Times New Roman" w:eastAsia="Times New Roman" w:hAnsi="Times New Roman" w:cs="Times New Roman"/>
          <w:sz w:val="24"/>
          <w:szCs w:val="24"/>
          <w:lang w:eastAsia="ru-RU"/>
        </w:rPr>
      </w:pPr>
      <w:r w:rsidRPr="00BA50A5">
        <w:rPr>
          <w:rFonts w:ascii="Times New Roman" w:eastAsia="Times New Roman" w:hAnsi="Times New Roman" w:cs="Times New Roman"/>
          <w:sz w:val="24"/>
          <w:szCs w:val="24"/>
          <w:lang w:eastAsia="ru-RU"/>
        </w:rPr>
        <w:t>Промежуточная аттестация проводится по итогам освоения образовательной программы основного общего образования по четвертям.</w:t>
      </w:r>
    </w:p>
    <w:p w:rsidR="00BA50A5" w:rsidRPr="00BA50A5" w:rsidRDefault="00BA50A5" w:rsidP="00BA50A5">
      <w:pPr>
        <w:spacing w:after="0" w:line="240" w:lineRule="auto"/>
        <w:ind w:left="-426" w:right="141" w:firstLine="426"/>
        <w:jc w:val="both"/>
        <w:rPr>
          <w:rFonts w:ascii="Times New Roman" w:eastAsia="Times New Roman" w:hAnsi="Times New Roman" w:cs="Times New Roman"/>
          <w:sz w:val="24"/>
          <w:szCs w:val="24"/>
          <w:lang w:eastAsia="ru-RU"/>
        </w:rPr>
      </w:pPr>
      <w:r w:rsidRPr="00BA50A5">
        <w:rPr>
          <w:rFonts w:ascii="Times New Roman" w:eastAsia="Times New Roman" w:hAnsi="Times New Roman" w:cs="Times New Roman"/>
          <w:sz w:val="24"/>
          <w:szCs w:val="24"/>
          <w:lang w:eastAsia="ru-RU"/>
        </w:rPr>
        <w:t>Проведение промежуточной аттестации регулируется локальной нормативной базой школы-интерната спортивного профиля:</w:t>
      </w:r>
    </w:p>
    <w:p w:rsidR="00BA50A5" w:rsidRPr="00BA50A5" w:rsidRDefault="00BA50A5" w:rsidP="00BA50A5">
      <w:pPr>
        <w:spacing w:after="0" w:line="240" w:lineRule="auto"/>
        <w:ind w:left="-426" w:right="141" w:firstLine="426"/>
        <w:jc w:val="both"/>
        <w:rPr>
          <w:rFonts w:ascii="Times New Roman" w:eastAsia="Times New Roman" w:hAnsi="Times New Roman" w:cs="Times New Roman"/>
          <w:sz w:val="24"/>
          <w:szCs w:val="24"/>
          <w:lang w:eastAsia="ru-RU"/>
        </w:rPr>
      </w:pPr>
      <w:r w:rsidRPr="00BA50A5">
        <w:rPr>
          <w:rFonts w:ascii="Times New Roman" w:eastAsia="Times New Roman" w:hAnsi="Times New Roman" w:cs="Times New Roman"/>
          <w:sz w:val="24"/>
          <w:szCs w:val="24"/>
          <w:lang w:eastAsia="ru-RU"/>
        </w:rPr>
        <w:t>- Положение о формах, периодичности и порядке текущего контроля успеваемости, промежуточной аттестации и переводе обучающихся в следующий класс.</w:t>
      </w:r>
    </w:p>
    <w:p w:rsidR="00BA50A5" w:rsidRPr="00BA50A5" w:rsidRDefault="00BA50A5" w:rsidP="00BA50A5">
      <w:pPr>
        <w:spacing w:after="0" w:line="240" w:lineRule="auto"/>
        <w:ind w:left="-426" w:right="141" w:firstLine="426"/>
        <w:jc w:val="both"/>
        <w:rPr>
          <w:rFonts w:ascii="Times New Roman" w:eastAsia="Times New Roman" w:hAnsi="Times New Roman" w:cs="Times New Roman"/>
          <w:sz w:val="24"/>
          <w:szCs w:val="24"/>
          <w:lang w:eastAsia="ru-RU"/>
        </w:rPr>
      </w:pPr>
      <w:r w:rsidRPr="00BA50A5">
        <w:rPr>
          <w:rFonts w:ascii="Times New Roman" w:eastAsia="Times New Roman" w:hAnsi="Times New Roman" w:cs="Times New Roman"/>
          <w:sz w:val="24"/>
          <w:szCs w:val="24"/>
          <w:lang w:eastAsia="ru-RU"/>
        </w:rPr>
        <w:lastRenderedPageBreak/>
        <w:t xml:space="preserve">Выпускники 9-го класса проходят государственную итоговую аттестацию по программам основного общего образования в соответствии с порядком проведения государственной итоговой аттестации по образовательным программам основного общего образования, утвержденного приказом </w:t>
      </w:r>
      <w:proofErr w:type="spellStart"/>
      <w:r w:rsidRPr="00BA50A5">
        <w:rPr>
          <w:rFonts w:ascii="Times New Roman" w:eastAsia="Times New Roman" w:hAnsi="Times New Roman" w:cs="Times New Roman"/>
          <w:sz w:val="24"/>
          <w:szCs w:val="24"/>
          <w:lang w:eastAsia="ru-RU"/>
        </w:rPr>
        <w:t>Минпросвещения</w:t>
      </w:r>
      <w:proofErr w:type="spellEnd"/>
      <w:r w:rsidRPr="00BA50A5">
        <w:rPr>
          <w:rFonts w:ascii="Times New Roman" w:eastAsia="Times New Roman" w:hAnsi="Times New Roman" w:cs="Times New Roman"/>
          <w:sz w:val="24"/>
          <w:szCs w:val="24"/>
          <w:lang w:eastAsia="ru-RU"/>
        </w:rPr>
        <w:t xml:space="preserve"> России, а также приказом Рособрнадзора.</w:t>
      </w:r>
    </w:p>
    <w:p w:rsidR="00BA50A5" w:rsidRPr="00BA50A5" w:rsidRDefault="00BA50A5" w:rsidP="00BA50A5">
      <w:pPr>
        <w:spacing w:after="0" w:line="240" w:lineRule="auto"/>
        <w:ind w:left="-426" w:right="141" w:firstLine="426"/>
        <w:jc w:val="both"/>
        <w:rPr>
          <w:rFonts w:ascii="Times New Roman" w:eastAsia="Times New Roman" w:hAnsi="Times New Roman" w:cs="Times New Roman"/>
          <w:sz w:val="24"/>
          <w:szCs w:val="24"/>
          <w:lang w:eastAsia="ru-RU"/>
        </w:rPr>
      </w:pPr>
      <w:r w:rsidRPr="00BA50A5">
        <w:rPr>
          <w:rFonts w:ascii="Times New Roman" w:eastAsia="Times New Roman" w:hAnsi="Times New Roman" w:cs="Times New Roman"/>
          <w:sz w:val="24"/>
          <w:szCs w:val="24"/>
          <w:lang w:eastAsia="ru-RU"/>
        </w:rPr>
        <w:t>В целях реализации основной образовательной программы в соответствии с образовательной программой ГБОУ РО «</w:t>
      </w:r>
      <w:proofErr w:type="spellStart"/>
      <w:r w:rsidRPr="00BA50A5">
        <w:rPr>
          <w:rFonts w:ascii="Times New Roman" w:eastAsia="Times New Roman" w:hAnsi="Times New Roman" w:cs="Times New Roman"/>
          <w:sz w:val="24"/>
          <w:szCs w:val="24"/>
          <w:lang w:eastAsia="ru-RU"/>
        </w:rPr>
        <w:t>К</w:t>
      </w:r>
      <w:r w:rsidR="00100147">
        <w:rPr>
          <w:rFonts w:ascii="Times New Roman" w:eastAsia="Times New Roman" w:hAnsi="Times New Roman" w:cs="Times New Roman"/>
          <w:sz w:val="24"/>
          <w:szCs w:val="24"/>
          <w:lang w:eastAsia="ru-RU"/>
        </w:rPr>
        <w:t>расносулинская</w:t>
      </w:r>
      <w:proofErr w:type="spellEnd"/>
      <w:r w:rsidR="00100147">
        <w:rPr>
          <w:rFonts w:ascii="Times New Roman" w:eastAsia="Times New Roman" w:hAnsi="Times New Roman" w:cs="Times New Roman"/>
          <w:sz w:val="24"/>
          <w:szCs w:val="24"/>
          <w:lang w:eastAsia="ru-RU"/>
        </w:rPr>
        <w:t xml:space="preserve"> школа-интернат спортивного профиля</w:t>
      </w:r>
      <w:r w:rsidRPr="00BA50A5">
        <w:rPr>
          <w:rFonts w:ascii="Times New Roman" w:eastAsia="Times New Roman" w:hAnsi="Times New Roman" w:cs="Times New Roman"/>
          <w:sz w:val="24"/>
          <w:szCs w:val="24"/>
          <w:lang w:eastAsia="ru-RU"/>
        </w:rPr>
        <w:t>» учебном процессе будет осуществляться деление классов на 2 группы при реализации основных общеобразовательных программ основного общего образования при проведении учебных занятий по «Иностранному языку», «Технологии», «Информатике».</w:t>
      </w:r>
    </w:p>
    <w:p w:rsidR="00BA50A5" w:rsidRPr="00BA50A5" w:rsidRDefault="00BA50A5" w:rsidP="00BA50A5">
      <w:pPr>
        <w:spacing w:after="0" w:line="240" w:lineRule="auto"/>
        <w:ind w:left="-426" w:right="141" w:firstLine="426"/>
        <w:jc w:val="both"/>
        <w:rPr>
          <w:rFonts w:ascii="Times New Roman" w:eastAsia="Times New Roman" w:hAnsi="Times New Roman" w:cs="Times New Roman"/>
          <w:sz w:val="24"/>
          <w:szCs w:val="24"/>
          <w:lang w:eastAsia="ru-RU"/>
        </w:rPr>
      </w:pPr>
      <w:r w:rsidRPr="00BA50A5">
        <w:rPr>
          <w:rFonts w:ascii="Times New Roman" w:eastAsia="Times New Roman" w:hAnsi="Times New Roman" w:cs="Times New Roman"/>
          <w:b/>
          <w:sz w:val="24"/>
          <w:szCs w:val="24"/>
          <w:lang w:eastAsia="ru-RU"/>
        </w:rPr>
        <w:t>Предметная область «Русский язык и литература</w:t>
      </w:r>
      <w:r w:rsidRPr="00BA50A5">
        <w:rPr>
          <w:rFonts w:ascii="Times New Roman" w:eastAsia="Times New Roman" w:hAnsi="Times New Roman" w:cs="Times New Roman"/>
          <w:sz w:val="24"/>
          <w:szCs w:val="24"/>
          <w:lang w:eastAsia="ru-RU"/>
        </w:rPr>
        <w:t>» включает обязательные учебные предметы «Русский язык» и «Литература».</w:t>
      </w:r>
    </w:p>
    <w:p w:rsidR="00BA50A5" w:rsidRPr="00BA50A5" w:rsidRDefault="00BA50A5" w:rsidP="00BA50A5">
      <w:pPr>
        <w:spacing w:after="0" w:line="240" w:lineRule="auto"/>
        <w:ind w:left="-426" w:right="141" w:firstLine="426"/>
        <w:jc w:val="both"/>
        <w:rPr>
          <w:rFonts w:ascii="Times New Roman" w:eastAsia="Times New Roman" w:hAnsi="Times New Roman" w:cs="Times New Roman"/>
          <w:bCs/>
          <w:iCs/>
          <w:sz w:val="24"/>
          <w:szCs w:val="24"/>
          <w:lang w:eastAsia="ru-RU"/>
        </w:rPr>
      </w:pPr>
      <w:r w:rsidRPr="00BA50A5">
        <w:rPr>
          <w:rFonts w:ascii="Times New Roman" w:eastAsia="Times New Roman" w:hAnsi="Times New Roman" w:cs="Times New Roman"/>
          <w:sz w:val="24"/>
          <w:szCs w:val="24"/>
          <w:lang w:eastAsia="ru-RU"/>
        </w:rPr>
        <w:t xml:space="preserve">Учебный предмет «Русский язык» изучается в 6 классе – 6 часов в неделю, 7 классе – 4 часа в неделю, </w:t>
      </w:r>
      <w:r w:rsidRPr="00BA50A5">
        <w:rPr>
          <w:rFonts w:ascii="Times New Roman" w:eastAsia="Times New Roman" w:hAnsi="Times New Roman" w:cs="Times New Roman"/>
          <w:bCs/>
          <w:iCs/>
          <w:sz w:val="24"/>
          <w:szCs w:val="24"/>
          <w:lang w:eastAsia="ru-RU"/>
        </w:rPr>
        <w:t xml:space="preserve">8-9 классы – 3 часа в неделю. </w:t>
      </w:r>
    </w:p>
    <w:p w:rsidR="00BA50A5" w:rsidRPr="00BA50A5" w:rsidRDefault="00BA50A5" w:rsidP="00BA50A5">
      <w:pPr>
        <w:spacing w:after="0" w:line="240" w:lineRule="auto"/>
        <w:ind w:left="-426" w:right="141" w:firstLine="426"/>
        <w:jc w:val="both"/>
        <w:rPr>
          <w:rFonts w:ascii="Times New Roman" w:eastAsia="Times New Roman" w:hAnsi="Times New Roman" w:cs="Times New Roman"/>
          <w:sz w:val="24"/>
          <w:szCs w:val="24"/>
          <w:lang w:eastAsia="ru-RU"/>
        </w:rPr>
      </w:pPr>
      <w:r w:rsidRPr="00BA50A5">
        <w:rPr>
          <w:rFonts w:ascii="Times New Roman" w:eastAsia="Times New Roman" w:hAnsi="Times New Roman" w:cs="Times New Roman"/>
          <w:sz w:val="24"/>
          <w:szCs w:val="24"/>
          <w:lang w:eastAsia="ru-RU"/>
        </w:rPr>
        <w:t>Учебный предмет «Литература» изучается в 6 классе - 3 часа в неделю, 7-8 классах по 2 часа в неделю, 9 класс – 3 часа в неделю.</w:t>
      </w:r>
    </w:p>
    <w:p w:rsidR="00BA50A5" w:rsidRPr="00BA50A5" w:rsidRDefault="00BA50A5" w:rsidP="00BA50A5">
      <w:pPr>
        <w:spacing w:after="0" w:line="240" w:lineRule="auto"/>
        <w:ind w:left="-426" w:right="141" w:firstLine="426"/>
        <w:jc w:val="both"/>
        <w:rPr>
          <w:rFonts w:ascii="Times New Roman" w:eastAsia="Times New Roman" w:hAnsi="Times New Roman" w:cs="Times New Roman"/>
          <w:sz w:val="24"/>
          <w:szCs w:val="24"/>
          <w:lang w:eastAsia="ru-RU"/>
        </w:rPr>
      </w:pPr>
      <w:r w:rsidRPr="00BA50A5">
        <w:rPr>
          <w:rFonts w:ascii="Times New Roman" w:eastAsia="Times New Roman" w:hAnsi="Times New Roman" w:cs="Times New Roman"/>
          <w:b/>
          <w:sz w:val="24"/>
          <w:szCs w:val="24"/>
          <w:lang w:eastAsia="ru-RU"/>
        </w:rPr>
        <w:t>Предметная область «Родной язык и родная литература»</w:t>
      </w:r>
      <w:r w:rsidRPr="00BA50A5">
        <w:rPr>
          <w:rFonts w:ascii="Times New Roman" w:eastAsia="Times New Roman" w:hAnsi="Times New Roman" w:cs="Times New Roman"/>
          <w:sz w:val="24"/>
          <w:szCs w:val="24"/>
          <w:lang w:eastAsia="ru-RU"/>
        </w:rPr>
        <w:t xml:space="preserve"> включает обязательные учебные предметы «Родной язык» и «Родная литература». Учебные предметы «Родной язык» и «Родная литература» реализуются в 6-9 классах за счет части, формируемой участниками образовательных отношений. Первое полугодие 2022-2023 учебного года - «Родной язык» 1 час в неделю, второе полугодие 2022-2023 учебного года – «Родная литература» 1 час в неделю.</w:t>
      </w:r>
    </w:p>
    <w:p w:rsidR="00BA50A5" w:rsidRPr="00BA50A5" w:rsidRDefault="00BA50A5" w:rsidP="00BA50A5">
      <w:pPr>
        <w:spacing w:after="0" w:line="240" w:lineRule="auto"/>
        <w:ind w:left="-426" w:right="141" w:firstLine="426"/>
        <w:jc w:val="both"/>
        <w:rPr>
          <w:rFonts w:ascii="Times New Roman" w:eastAsia="Times New Roman" w:hAnsi="Times New Roman" w:cs="Times New Roman"/>
          <w:sz w:val="24"/>
          <w:szCs w:val="24"/>
          <w:lang w:eastAsia="ru-RU"/>
        </w:rPr>
      </w:pPr>
      <w:r w:rsidRPr="00BA50A5">
        <w:rPr>
          <w:rFonts w:ascii="Times New Roman" w:eastAsia="Times New Roman" w:hAnsi="Times New Roman" w:cs="Times New Roman"/>
          <w:b/>
          <w:sz w:val="24"/>
          <w:szCs w:val="24"/>
          <w:lang w:eastAsia="ru-RU"/>
        </w:rPr>
        <w:t>Предметная область «Иностранные языки»</w:t>
      </w:r>
      <w:r w:rsidRPr="00BA50A5">
        <w:rPr>
          <w:rFonts w:ascii="Times New Roman" w:eastAsia="Times New Roman" w:hAnsi="Times New Roman" w:cs="Times New Roman"/>
          <w:sz w:val="24"/>
          <w:szCs w:val="24"/>
          <w:lang w:eastAsia="ru-RU"/>
        </w:rPr>
        <w:t xml:space="preserve"> представлена предметом «Иностранный язык (английский язык)» (в 6-9 классах – по 3 часа в неделю).  </w:t>
      </w:r>
    </w:p>
    <w:p w:rsidR="00BA50A5" w:rsidRPr="00BA50A5" w:rsidRDefault="00BA50A5" w:rsidP="00BA50A5">
      <w:pPr>
        <w:spacing w:after="0" w:line="240" w:lineRule="auto"/>
        <w:ind w:left="-426" w:right="141" w:firstLine="426"/>
        <w:jc w:val="both"/>
        <w:rPr>
          <w:rFonts w:ascii="Times New Roman" w:eastAsia="Times New Roman" w:hAnsi="Times New Roman" w:cs="Times New Roman"/>
          <w:sz w:val="24"/>
          <w:szCs w:val="24"/>
          <w:lang w:eastAsia="ru-RU"/>
        </w:rPr>
      </w:pPr>
      <w:r w:rsidRPr="00BA50A5">
        <w:rPr>
          <w:rFonts w:ascii="Times New Roman" w:eastAsia="Times New Roman" w:hAnsi="Times New Roman" w:cs="Times New Roman"/>
          <w:b/>
          <w:sz w:val="24"/>
          <w:szCs w:val="24"/>
          <w:lang w:eastAsia="ru-RU"/>
        </w:rPr>
        <w:t xml:space="preserve">Предметная область «Основы духовно-нравственной культуры народов России» (ОДНКНР) </w:t>
      </w:r>
      <w:r w:rsidRPr="00BA50A5">
        <w:rPr>
          <w:rFonts w:ascii="Times New Roman" w:eastAsia="Times New Roman" w:hAnsi="Times New Roman" w:cs="Times New Roman"/>
          <w:sz w:val="24"/>
          <w:szCs w:val="24"/>
          <w:lang w:eastAsia="ru-RU"/>
        </w:rPr>
        <w:t>включает обязательный учебный предмет ОДНКНР и реализуется в 6-9 классах как факультативный курс за счет части, формируемой участниками образовательных отношений (в 6-9 классах по 1 часу в неделю).</w:t>
      </w:r>
    </w:p>
    <w:p w:rsidR="00BA50A5" w:rsidRPr="00BA50A5" w:rsidRDefault="00BA50A5" w:rsidP="00BA50A5">
      <w:pPr>
        <w:spacing w:after="0" w:line="240" w:lineRule="auto"/>
        <w:ind w:left="-426" w:right="141" w:firstLine="426"/>
        <w:jc w:val="both"/>
        <w:rPr>
          <w:rFonts w:ascii="Times New Roman" w:eastAsia="Times New Roman" w:hAnsi="Times New Roman" w:cs="Times New Roman"/>
          <w:sz w:val="24"/>
          <w:szCs w:val="24"/>
          <w:lang w:eastAsia="ru-RU"/>
        </w:rPr>
      </w:pPr>
      <w:r w:rsidRPr="00BA50A5">
        <w:rPr>
          <w:rFonts w:ascii="Times New Roman" w:eastAsia="Times New Roman" w:hAnsi="Times New Roman" w:cs="Times New Roman"/>
          <w:sz w:val="24"/>
          <w:szCs w:val="24"/>
          <w:lang w:eastAsia="ru-RU"/>
        </w:rPr>
        <w:t xml:space="preserve">В </w:t>
      </w:r>
      <w:r w:rsidRPr="00BA50A5">
        <w:rPr>
          <w:rFonts w:ascii="Times New Roman" w:eastAsia="Times New Roman" w:hAnsi="Times New Roman" w:cs="Times New Roman"/>
          <w:b/>
          <w:sz w:val="24"/>
          <w:szCs w:val="24"/>
          <w:lang w:eastAsia="ru-RU"/>
        </w:rPr>
        <w:t>предметную область «Математика и информатика»</w:t>
      </w:r>
      <w:r w:rsidRPr="00BA50A5">
        <w:rPr>
          <w:rFonts w:ascii="Times New Roman" w:eastAsia="Times New Roman" w:hAnsi="Times New Roman" w:cs="Times New Roman"/>
          <w:sz w:val="24"/>
          <w:szCs w:val="24"/>
          <w:lang w:eastAsia="ru-RU"/>
        </w:rPr>
        <w:t xml:space="preserve"> включены обязательные учебные предметы «Математика» (6 класс – 5 часов в неделю), «Алгебра» (3 часа в неделю в 7-9 классах) и «Геометрия» (2 часа в неделю в 7-9 классах), «Информатика» (в 7-9 классах – 1 час в неделю). </w:t>
      </w:r>
    </w:p>
    <w:p w:rsidR="00BA50A5" w:rsidRPr="00BA50A5" w:rsidRDefault="00BA50A5" w:rsidP="00BA50A5">
      <w:pPr>
        <w:spacing w:after="0" w:line="240" w:lineRule="auto"/>
        <w:ind w:left="-426" w:right="141" w:firstLine="426"/>
        <w:jc w:val="both"/>
        <w:rPr>
          <w:rFonts w:ascii="Times New Roman" w:eastAsia="Times New Roman" w:hAnsi="Times New Roman" w:cs="Times New Roman"/>
          <w:sz w:val="24"/>
          <w:szCs w:val="24"/>
          <w:lang w:eastAsia="ru-RU"/>
        </w:rPr>
      </w:pPr>
      <w:r w:rsidRPr="00BA50A5">
        <w:rPr>
          <w:rFonts w:ascii="Times New Roman" w:eastAsia="Times New Roman" w:hAnsi="Times New Roman" w:cs="Times New Roman"/>
          <w:b/>
          <w:sz w:val="24"/>
          <w:szCs w:val="24"/>
          <w:lang w:eastAsia="ru-RU"/>
        </w:rPr>
        <w:t>Предметная область «Общественно-научные предметы»</w:t>
      </w:r>
      <w:r w:rsidRPr="00BA50A5">
        <w:rPr>
          <w:rFonts w:ascii="Times New Roman" w:eastAsia="Times New Roman" w:hAnsi="Times New Roman" w:cs="Times New Roman"/>
          <w:sz w:val="24"/>
          <w:szCs w:val="24"/>
          <w:lang w:eastAsia="ru-RU"/>
        </w:rPr>
        <w:t xml:space="preserve"> состоит из обязательных учебных предметов «История» (в 6-8 классах – по 2 часа в неделю, в 9 классе – 3 часа в неделю), «Обществознание» (в 6 – 9 классах – по 1 часу в неделю), «География» (в 6 классе – 1 час в неделю, в 7-9 классах –  по 2 часа в неделю).  </w:t>
      </w:r>
    </w:p>
    <w:p w:rsidR="00BA50A5" w:rsidRPr="00BA50A5" w:rsidRDefault="00BA50A5" w:rsidP="00BA50A5">
      <w:pPr>
        <w:spacing w:after="0" w:line="240" w:lineRule="auto"/>
        <w:ind w:left="-426" w:right="141" w:firstLine="426"/>
        <w:jc w:val="both"/>
        <w:rPr>
          <w:rFonts w:ascii="Times New Roman" w:eastAsia="Times New Roman" w:hAnsi="Times New Roman" w:cs="Times New Roman"/>
          <w:sz w:val="24"/>
          <w:szCs w:val="24"/>
          <w:lang w:eastAsia="ru-RU"/>
        </w:rPr>
      </w:pPr>
      <w:r w:rsidRPr="00BA50A5">
        <w:rPr>
          <w:rFonts w:ascii="Times New Roman" w:eastAsia="Times New Roman" w:hAnsi="Times New Roman" w:cs="Times New Roman"/>
          <w:sz w:val="24"/>
          <w:szCs w:val="24"/>
          <w:lang w:eastAsia="ru-RU"/>
        </w:rPr>
        <w:t>Учебный предмет «История» включает в себя учебные курсы «История России» и «Всеобщая история».</w:t>
      </w:r>
    </w:p>
    <w:p w:rsidR="00BA50A5" w:rsidRPr="00BA50A5" w:rsidRDefault="00BA50A5" w:rsidP="00BA50A5">
      <w:pPr>
        <w:spacing w:after="0" w:line="240" w:lineRule="auto"/>
        <w:ind w:left="-426" w:right="141" w:firstLine="426"/>
        <w:jc w:val="both"/>
        <w:rPr>
          <w:rFonts w:ascii="Times New Roman" w:eastAsia="Times New Roman" w:hAnsi="Times New Roman" w:cs="Times New Roman"/>
          <w:sz w:val="24"/>
          <w:szCs w:val="24"/>
          <w:lang w:eastAsia="ru-RU"/>
        </w:rPr>
      </w:pPr>
      <w:r w:rsidRPr="00BA50A5">
        <w:rPr>
          <w:rFonts w:ascii="Times New Roman" w:eastAsia="Times New Roman" w:hAnsi="Times New Roman" w:cs="Times New Roman"/>
          <w:sz w:val="24"/>
          <w:szCs w:val="24"/>
          <w:lang w:eastAsia="ru-RU"/>
        </w:rPr>
        <w:t xml:space="preserve">В </w:t>
      </w:r>
      <w:r w:rsidRPr="00BA50A5">
        <w:rPr>
          <w:rFonts w:ascii="Times New Roman" w:eastAsia="Times New Roman" w:hAnsi="Times New Roman" w:cs="Times New Roman"/>
          <w:b/>
          <w:sz w:val="24"/>
          <w:szCs w:val="24"/>
          <w:lang w:eastAsia="ru-RU"/>
        </w:rPr>
        <w:t>предметную область «Естественнонаучные предметы»</w:t>
      </w:r>
      <w:r w:rsidRPr="00BA50A5">
        <w:rPr>
          <w:rFonts w:ascii="Times New Roman" w:eastAsia="Times New Roman" w:hAnsi="Times New Roman" w:cs="Times New Roman"/>
          <w:sz w:val="24"/>
          <w:szCs w:val="24"/>
          <w:lang w:eastAsia="ru-RU"/>
        </w:rPr>
        <w:t xml:space="preserve"> включены обязательные учебные предметы «Физика» (в 7-8 классе – по 2 часа в неделю, 9 класс – 3 часа в неделю), «Химия» (8-9 классы – по 2 часа в неделю), «Биология» (6-7 классы – по 2 часа в неделю (1 час из обязательной части и 1 час за счет части, формируемой участниками образовательных отношений на выполнение ООП), 8-9 классы – 2 часа в неделю). </w:t>
      </w:r>
    </w:p>
    <w:p w:rsidR="00BA50A5" w:rsidRPr="00BA50A5" w:rsidRDefault="00BA50A5" w:rsidP="00BA50A5">
      <w:pPr>
        <w:spacing w:after="0" w:line="240" w:lineRule="auto"/>
        <w:ind w:left="-426" w:right="141" w:firstLine="426"/>
        <w:jc w:val="both"/>
        <w:rPr>
          <w:rFonts w:ascii="Times New Roman" w:eastAsia="Times New Roman" w:hAnsi="Times New Roman" w:cs="Times New Roman"/>
          <w:sz w:val="24"/>
          <w:szCs w:val="24"/>
          <w:lang w:eastAsia="ru-RU"/>
        </w:rPr>
      </w:pPr>
      <w:r w:rsidRPr="00BA50A5">
        <w:rPr>
          <w:rFonts w:ascii="Times New Roman" w:eastAsia="Times New Roman" w:hAnsi="Times New Roman" w:cs="Times New Roman"/>
          <w:sz w:val="24"/>
          <w:szCs w:val="24"/>
          <w:lang w:eastAsia="ru-RU"/>
        </w:rPr>
        <w:t xml:space="preserve">В </w:t>
      </w:r>
      <w:r w:rsidRPr="00BA50A5">
        <w:rPr>
          <w:rFonts w:ascii="Times New Roman" w:eastAsia="Times New Roman" w:hAnsi="Times New Roman" w:cs="Times New Roman"/>
          <w:b/>
          <w:sz w:val="24"/>
          <w:szCs w:val="24"/>
          <w:lang w:eastAsia="ru-RU"/>
        </w:rPr>
        <w:t>предметную область «Искусство»</w:t>
      </w:r>
      <w:r w:rsidRPr="00BA50A5">
        <w:rPr>
          <w:rFonts w:ascii="Times New Roman" w:eastAsia="Times New Roman" w:hAnsi="Times New Roman" w:cs="Times New Roman"/>
          <w:sz w:val="24"/>
          <w:szCs w:val="24"/>
          <w:lang w:eastAsia="ru-RU"/>
        </w:rPr>
        <w:t xml:space="preserve"> входят обязательные учебные предметы «Музыка» (6-8 классы – по 1 часу в неделю) и «Изобразительное искусство» (6-8 классы – по 1 часу в неделю). </w:t>
      </w:r>
    </w:p>
    <w:p w:rsidR="00BA50A5" w:rsidRPr="00BA50A5" w:rsidRDefault="00BA50A5" w:rsidP="00BA50A5">
      <w:pPr>
        <w:spacing w:after="0" w:line="240" w:lineRule="auto"/>
        <w:ind w:left="-426" w:right="141" w:firstLine="426"/>
        <w:jc w:val="both"/>
        <w:rPr>
          <w:rFonts w:ascii="Times New Roman" w:eastAsia="Times New Roman" w:hAnsi="Times New Roman" w:cs="Times New Roman"/>
          <w:sz w:val="24"/>
          <w:szCs w:val="24"/>
          <w:lang w:eastAsia="ru-RU"/>
        </w:rPr>
      </w:pPr>
      <w:r w:rsidRPr="00BA50A5">
        <w:rPr>
          <w:rFonts w:ascii="Times New Roman" w:eastAsia="Times New Roman" w:hAnsi="Times New Roman" w:cs="Times New Roman"/>
          <w:b/>
          <w:sz w:val="24"/>
          <w:szCs w:val="24"/>
          <w:lang w:eastAsia="ru-RU"/>
        </w:rPr>
        <w:t>Предметная область «Технология»</w:t>
      </w:r>
      <w:r w:rsidRPr="00BA50A5">
        <w:rPr>
          <w:rFonts w:ascii="Times New Roman" w:eastAsia="Times New Roman" w:hAnsi="Times New Roman" w:cs="Times New Roman"/>
          <w:sz w:val="24"/>
          <w:szCs w:val="24"/>
          <w:lang w:eastAsia="ru-RU"/>
        </w:rPr>
        <w:t xml:space="preserve"> включает обязательный учебный предмет «Технология». На преподавание учебного предмета «Технология» отведено в 6-8 классах по 2 часа в неделю, в 9 классе – 1 час. </w:t>
      </w:r>
    </w:p>
    <w:p w:rsidR="00BA50A5" w:rsidRPr="00BA50A5" w:rsidRDefault="00BA50A5" w:rsidP="00BA50A5">
      <w:pPr>
        <w:spacing w:after="0" w:line="240" w:lineRule="auto"/>
        <w:ind w:left="-426" w:right="141" w:firstLine="426"/>
        <w:jc w:val="both"/>
        <w:rPr>
          <w:rFonts w:ascii="Times New Roman" w:eastAsia="Times New Roman" w:hAnsi="Times New Roman" w:cs="Times New Roman"/>
          <w:sz w:val="24"/>
          <w:szCs w:val="24"/>
          <w:lang w:eastAsia="ru-RU"/>
        </w:rPr>
      </w:pPr>
      <w:r w:rsidRPr="00BA50A5">
        <w:rPr>
          <w:rFonts w:ascii="Times New Roman" w:eastAsia="Times New Roman" w:hAnsi="Times New Roman" w:cs="Times New Roman"/>
          <w:b/>
          <w:sz w:val="24"/>
          <w:szCs w:val="24"/>
          <w:lang w:eastAsia="ru-RU"/>
        </w:rPr>
        <w:t>Предметная область «Физическая культура и основы безопасности жизнедеятельности»</w:t>
      </w:r>
      <w:r w:rsidRPr="00BA50A5">
        <w:rPr>
          <w:rFonts w:ascii="Times New Roman" w:eastAsia="Times New Roman" w:hAnsi="Times New Roman" w:cs="Times New Roman"/>
          <w:sz w:val="24"/>
          <w:szCs w:val="24"/>
          <w:lang w:eastAsia="ru-RU"/>
        </w:rPr>
        <w:t xml:space="preserve"> представлена обязательными учебными предметами «Физическая </w:t>
      </w:r>
      <w:r w:rsidRPr="00BA50A5">
        <w:rPr>
          <w:rFonts w:ascii="Times New Roman" w:eastAsia="Times New Roman" w:hAnsi="Times New Roman" w:cs="Times New Roman"/>
          <w:sz w:val="24"/>
          <w:szCs w:val="24"/>
          <w:lang w:eastAsia="ru-RU"/>
        </w:rPr>
        <w:lastRenderedPageBreak/>
        <w:t xml:space="preserve">культура» (6-9 классы – по 3 часа в неделю) и «Основы безопасности жизнедеятельности» (8-9 классы – по 1 часу в неделю, а в 6-7 классах изучается как самостоятельный учебный предмет за счет части, формируемой участниками образовательных отношений (по 1 часу в неделю). </w:t>
      </w:r>
    </w:p>
    <w:p w:rsidR="00BA50A5" w:rsidRPr="00BA50A5" w:rsidRDefault="00BA50A5" w:rsidP="00BA50A5">
      <w:pPr>
        <w:spacing w:after="0" w:line="240" w:lineRule="auto"/>
        <w:ind w:left="-426" w:right="141" w:firstLine="426"/>
        <w:jc w:val="both"/>
        <w:rPr>
          <w:rFonts w:ascii="Times New Roman" w:eastAsia="Times New Roman" w:hAnsi="Times New Roman" w:cs="Times New Roman"/>
          <w:iCs/>
          <w:sz w:val="24"/>
          <w:szCs w:val="24"/>
          <w:lang w:eastAsia="ru-RU"/>
        </w:rPr>
      </w:pPr>
      <w:r w:rsidRPr="00BA50A5">
        <w:rPr>
          <w:rFonts w:ascii="Times New Roman" w:eastAsia="Times New Roman" w:hAnsi="Times New Roman" w:cs="Times New Roman"/>
          <w:bCs/>
          <w:sz w:val="24"/>
          <w:szCs w:val="24"/>
          <w:lang w:eastAsia="ru-RU"/>
        </w:rPr>
        <w:t xml:space="preserve"> Недельная нагрузка в 6 классе – 29 часов в неделю, в 7 классе – 30 часов в неделю, в 8 и 9 классах – 33 часа в неделю, что </w:t>
      </w:r>
      <w:r w:rsidRPr="00BA50A5">
        <w:rPr>
          <w:rFonts w:ascii="Times New Roman" w:eastAsia="Times New Roman" w:hAnsi="Times New Roman" w:cs="Times New Roman"/>
          <w:iCs/>
          <w:sz w:val="24"/>
          <w:szCs w:val="24"/>
          <w:lang w:eastAsia="ru-RU"/>
        </w:rPr>
        <w:t>соответствует требованиям СанПиН 1.2.3685-21.</w:t>
      </w:r>
    </w:p>
    <w:p w:rsidR="00BA50A5" w:rsidRPr="00BA50A5" w:rsidRDefault="00BA50A5" w:rsidP="00BA50A5">
      <w:pPr>
        <w:spacing w:after="0" w:line="240" w:lineRule="auto"/>
        <w:ind w:left="-426" w:right="141" w:firstLine="426"/>
        <w:jc w:val="both"/>
        <w:rPr>
          <w:rFonts w:ascii="Times New Roman" w:eastAsia="Times New Roman" w:hAnsi="Times New Roman" w:cs="Times New Roman"/>
          <w:iCs/>
          <w:sz w:val="24"/>
          <w:szCs w:val="24"/>
          <w:lang w:eastAsia="ru-RU"/>
        </w:rPr>
      </w:pPr>
      <w:r w:rsidRPr="00BA50A5">
        <w:rPr>
          <w:rFonts w:ascii="Times New Roman" w:eastAsia="Times New Roman" w:hAnsi="Times New Roman" w:cs="Times New Roman"/>
          <w:b/>
          <w:iCs/>
          <w:sz w:val="24"/>
          <w:szCs w:val="24"/>
          <w:lang w:eastAsia="ru-RU"/>
        </w:rPr>
        <w:t>Часть учебного плана, формируемая участниками образовательных отношений</w:t>
      </w:r>
      <w:r w:rsidRPr="00BA50A5">
        <w:rPr>
          <w:rFonts w:ascii="Times New Roman" w:eastAsia="Times New Roman" w:hAnsi="Times New Roman" w:cs="Times New Roman"/>
          <w:iCs/>
          <w:sz w:val="24"/>
          <w:szCs w:val="24"/>
          <w:lang w:eastAsia="ru-RU"/>
        </w:rPr>
        <w:t xml:space="preserve">, предусматривает введение специально разработанных учебных курсов (факультативов), обеспечивающих интересы и потребности участников образовательных отношений, а именно: </w:t>
      </w:r>
    </w:p>
    <w:p w:rsidR="00BA50A5" w:rsidRPr="00BA50A5" w:rsidRDefault="00BA50A5" w:rsidP="00BA50A5">
      <w:pPr>
        <w:spacing w:after="0" w:line="240" w:lineRule="auto"/>
        <w:ind w:left="-426" w:right="141" w:firstLine="426"/>
        <w:jc w:val="both"/>
        <w:rPr>
          <w:rFonts w:ascii="Times New Roman" w:eastAsia="Times New Roman" w:hAnsi="Times New Roman" w:cs="Times New Roman"/>
          <w:sz w:val="24"/>
          <w:szCs w:val="24"/>
          <w:lang w:eastAsia="ru-RU"/>
        </w:rPr>
      </w:pPr>
      <w:r w:rsidRPr="00BA50A5">
        <w:rPr>
          <w:rFonts w:ascii="Times New Roman" w:eastAsia="Times New Roman" w:hAnsi="Times New Roman" w:cs="Times New Roman"/>
          <w:sz w:val="24"/>
          <w:szCs w:val="24"/>
          <w:lang w:eastAsia="ru-RU"/>
        </w:rPr>
        <w:t>«Родной язык» и «Родная литература» - 6-9 классы - первое полугодие 2022-2023 учебного года - «Родной язык» 1 час в неделю, второе полугодие 2022-2023 учебного года – «Родная литература» 1 час в неделю.</w:t>
      </w:r>
    </w:p>
    <w:p w:rsidR="00BA50A5" w:rsidRPr="00BA50A5" w:rsidRDefault="00BA50A5" w:rsidP="00BA50A5">
      <w:pPr>
        <w:spacing w:after="0" w:line="240" w:lineRule="auto"/>
        <w:ind w:left="-426" w:right="141" w:firstLine="426"/>
        <w:jc w:val="both"/>
        <w:rPr>
          <w:rFonts w:ascii="Times New Roman" w:eastAsia="Times New Roman" w:hAnsi="Times New Roman" w:cs="Times New Roman"/>
          <w:sz w:val="24"/>
          <w:szCs w:val="24"/>
          <w:lang w:eastAsia="ru-RU"/>
        </w:rPr>
      </w:pPr>
      <w:r w:rsidRPr="00BA50A5">
        <w:rPr>
          <w:rFonts w:ascii="Times New Roman" w:eastAsia="Times New Roman" w:hAnsi="Times New Roman" w:cs="Times New Roman"/>
          <w:sz w:val="24"/>
          <w:szCs w:val="24"/>
          <w:lang w:eastAsia="ru-RU"/>
        </w:rPr>
        <w:t>«Биология» - 6-7 классы (по 1 часу в неделю).</w:t>
      </w:r>
    </w:p>
    <w:p w:rsidR="00BA50A5" w:rsidRPr="00BA50A5" w:rsidRDefault="00BA50A5" w:rsidP="00BA50A5">
      <w:pPr>
        <w:spacing w:after="0" w:line="240" w:lineRule="auto"/>
        <w:ind w:left="-426" w:right="141" w:firstLine="426"/>
        <w:jc w:val="both"/>
        <w:rPr>
          <w:rFonts w:ascii="Times New Roman" w:eastAsia="Times New Roman" w:hAnsi="Times New Roman" w:cs="Times New Roman"/>
          <w:sz w:val="24"/>
          <w:szCs w:val="24"/>
          <w:lang w:eastAsia="ru-RU"/>
        </w:rPr>
      </w:pPr>
      <w:r w:rsidRPr="00BA50A5">
        <w:rPr>
          <w:rFonts w:ascii="Times New Roman" w:eastAsia="Times New Roman" w:hAnsi="Times New Roman" w:cs="Times New Roman"/>
          <w:sz w:val="24"/>
          <w:szCs w:val="24"/>
          <w:lang w:eastAsia="ru-RU"/>
        </w:rPr>
        <w:t>«ОДНКНР» - 6-9 классы (по 1 часу в неделю).</w:t>
      </w:r>
    </w:p>
    <w:p w:rsidR="00BA50A5" w:rsidRPr="00BA50A5" w:rsidRDefault="00BA50A5" w:rsidP="00BA50A5">
      <w:pPr>
        <w:spacing w:after="0" w:line="240" w:lineRule="auto"/>
        <w:ind w:left="-426" w:right="141" w:firstLine="426"/>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BA50A5">
        <w:rPr>
          <w:rFonts w:ascii="Times New Roman" w:eastAsia="Times New Roman" w:hAnsi="Times New Roman" w:cs="Times New Roman"/>
          <w:iCs/>
          <w:sz w:val="24"/>
          <w:szCs w:val="24"/>
          <w:lang w:eastAsia="ru-RU"/>
        </w:rPr>
        <w:t>«ОБЖ» - 6-7 класс (по 1 часу в неделю).</w:t>
      </w:r>
    </w:p>
    <w:p w:rsidR="00BA50A5" w:rsidRPr="00BA50A5" w:rsidRDefault="00BA50A5" w:rsidP="00BA50A5">
      <w:pPr>
        <w:spacing w:after="0" w:line="240" w:lineRule="auto"/>
        <w:ind w:left="-426" w:right="141" w:firstLine="426"/>
        <w:jc w:val="both"/>
        <w:rPr>
          <w:rFonts w:ascii="Times New Roman" w:eastAsia="Times New Roman" w:hAnsi="Times New Roman" w:cs="Times New Roman"/>
          <w:iCs/>
          <w:sz w:val="24"/>
          <w:szCs w:val="24"/>
          <w:lang w:eastAsia="ru-RU"/>
        </w:rPr>
      </w:pPr>
      <w:r w:rsidRPr="00BA50A5">
        <w:rPr>
          <w:rFonts w:ascii="Times New Roman" w:eastAsia="Times New Roman" w:hAnsi="Times New Roman" w:cs="Times New Roman"/>
          <w:iCs/>
          <w:sz w:val="24"/>
          <w:szCs w:val="24"/>
          <w:lang w:eastAsia="ru-RU"/>
        </w:rPr>
        <w:t xml:space="preserve">«ТМФК (теория </w:t>
      </w:r>
      <w:r w:rsidRPr="00BA50A5">
        <w:rPr>
          <w:rFonts w:ascii="Times New Roman" w:eastAsia="Times New Roman" w:hAnsi="Times New Roman" w:cs="Times New Roman"/>
          <w:sz w:val="24"/>
          <w:szCs w:val="24"/>
          <w:lang w:eastAsia="ru-RU"/>
        </w:rPr>
        <w:t>и методика физической культуры и спорта)</w:t>
      </w:r>
      <w:r w:rsidRPr="00BA50A5">
        <w:rPr>
          <w:rFonts w:ascii="Times New Roman" w:eastAsia="Times New Roman" w:hAnsi="Times New Roman" w:cs="Times New Roman"/>
          <w:iCs/>
          <w:sz w:val="24"/>
          <w:szCs w:val="24"/>
          <w:lang w:eastAsia="ru-RU"/>
        </w:rPr>
        <w:t>» - 7-9 классы по 1 часу в неделю.</w:t>
      </w:r>
    </w:p>
    <w:p w:rsidR="00BA50A5" w:rsidRPr="00BA50A5" w:rsidRDefault="00BA50A5" w:rsidP="00BA50A5">
      <w:pPr>
        <w:spacing w:after="0" w:line="240" w:lineRule="auto"/>
        <w:ind w:left="-426" w:right="141" w:firstLine="426"/>
        <w:jc w:val="both"/>
        <w:rPr>
          <w:rFonts w:ascii="Times New Roman" w:eastAsia="Times New Roman" w:hAnsi="Times New Roman" w:cs="Times New Roman"/>
          <w:sz w:val="24"/>
          <w:szCs w:val="24"/>
          <w:lang w:eastAsia="ru-RU"/>
        </w:rPr>
      </w:pPr>
      <w:r w:rsidRPr="00BA50A5">
        <w:rPr>
          <w:rFonts w:ascii="Times New Roman" w:eastAsia="Times New Roman" w:hAnsi="Times New Roman" w:cs="Times New Roman"/>
          <w:sz w:val="24"/>
          <w:szCs w:val="24"/>
          <w:lang w:eastAsia="ru-RU"/>
        </w:rPr>
        <w:t xml:space="preserve">В учебный план 6-9 классов включена </w:t>
      </w:r>
      <w:r w:rsidRPr="00BA50A5">
        <w:rPr>
          <w:rFonts w:ascii="Times New Roman" w:eastAsia="Times New Roman" w:hAnsi="Times New Roman" w:cs="Times New Roman"/>
          <w:b/>
          <w:sz w:val="24"/>
          <w:szCs w:val="24"/>
          <w:lang w:eastAsia="ru-RU"/>
        </w:rPr>
        <w:t>«Внеурочная деятельность»,</w:t>
      </w:r>
      <w:r w:rsidRPr="00BA50A5">
        <w:rPr>
          <w:rFonts w:ascii="Times New Roman" w:eastAsia="Times New Roman" w:hAnsi="Times New Roman" w:cs="Times New Roman"/>
          <w:sz w:val="24"/>
          <w:szCs w:val="24"/>
          <w:lang w:eastAsia="ru-RU"/>
        </w:rPr>
        <w:t xml:space="preserve"> на которую отводится в каждом классе по 10 часов в неделю. </w:t>
      </w:r>
    </w:p>
    <w:p w:rsidR="00BA50A5" w:rsidRPr="00BA50A5" w:rsidRDefault="00BA50A5" w:rsidP="00BA50A5">
      <w:pPr>
        <w:spacing w:after="0" w:line="240" w:lineRule="auto"/>
        <w:ind w:left="-426" w:right="141" w:firstLine="426"/>
        <w:jc w:val="both"/>
        <w:rPr>
          <w:rFonts w:ascii="Times New Roman" w:eastAsia="Times New Roman" w:hAnsi="Times New Roman" w:cs="Times New Roman"/>
          <w:sz w:val="24"/>
          <w:szCs w:val="24"/>
          <w:lang w:eastAsia="ru-RU"/>
        </w:rPr>
      </w:pPr>
      <w:r w:rsidRPr="00BA50A5">
        <w:rPr>
          <w:rFonts w:ascii="Times New Roman" w:eastAsia="Times New Roman" w:hAnsi="Times New Roman" w:cs="Times New Roman"/>
          <w:sz w:val="24"/>
          <w:szCs w:val="24"/>
          <w:lang w:eastAsia="ru-RU"/>
        </w:rPr>
        <w:t>Внеурочная деятельность реализуется по следующим направлениям:</w:t>
      </w:r>
    </w:p>
    <w:p w:rsidR="00BA50A5" w:rsidRPr="00BA50A5" w:rsidRDefault="00BA50A5" w:rsidP="00BA50A5">
      <w:pPr>
        <w:spacing w:after="0" w:line="240" w:lineRule="auto"/>
        <w:ind w:left="-426" w:right="141" w:firstLine="426"/>
        <w:jc w:val="both"/>
        <w:rPr>
          <w:rFonts w:ascii="Times New Roman" w:eastAsia="Times New Roman" w:hAnsi="Times New Roman" w:cs="Times New Roman"/>
          <w:sz w:val="24"/>
          <w:szCs w:val="24"/>
          <w:lang w:eastAsia="ru-RU"/>
        </w:rPr>
      </w:pPr>
      <w:r w:rsidRPr="00BA50A5">
        <w:rPr>
          <w:rFonts w:ascii="Times New Roman" w:eastAsia="Times New Roman" w:hAnsi="Times New Roman" w:cs="Times New Roman"/>
          <w:sz w:val="24"/>
          <w:szCs w:val="24"/>
          <w:lang w:eastAsia="ru-RU"/>
        </w:rPr>
        <w:t xml:space="preserve">- </w:t>
      </w:r>
      <w:proofErr w:type="spellStart"/>
      <w:r w:rsidRPr="00BA50A5">
        <w:rPr>
          <w:rFonts w:ascii="Times New Roman" w:eastAsia="Times New Roman" w:hAnsi="Times New Roman" w:cs="Times New Roman"/>
          <w:sz w:val="24"/>
          <w:szCs w:val="24"/>
          <w:lang w:eastAsia="ru-RU"/>
        </w:rPr>
        <w:t>общеинтеллектуальное</w:t>
      </w:r>
      <w:proofErr w:type="spellEnd"/>
      <w:r w:rsidRPr="00BA50A5">
        <w:rPr>
          <w:rFonts w:ascii="Times New Roman" w:eastAsia="Times New Roman" w:hAnsi="Times New Roman" w:cs="Times New Roman"/>
          <w:sz w:val="24"/>
          <w:szCs w:val="24"/>
          <w:lang w:eastAsia="ru-RU"/>
        </w:rPr>
        <w:t xml:space="preserve"> направление – 6-9 классы по 4 часа в неделю, из них по одному часу реализуется классными руководителями через Рабочую программу воспитания;</w:t>
      </w:r>
    </w:p>
    <w:p w:rsidR="00BA50A5" w:rsidRPr="00BA50A5" w:rsidRDefault="00BA50A5" w:rsidP="00BA50A5">
      <w:pPr>
        <w:spacing w:after="0" w:line="240" w:lineRule="auto"/>
        <w:ind w:left="-426" w:right="141" w:firstLine="426"/>
        <w:jc w:val="both"/>
        <w:rPr>
          <w:rFonts w:ascii="Times New Roman" w:eastAsia="Times New Roman" w:hAnsi="Times New Roman" w:cs="Times New Roman"/>
          <w:sz w:val="24"/>
          <w:szCs w:val="24"/>
          <w:lang w:eastAsia="ru-RU"/>
        </w:rPr>
      </w:pPr>
      <w:r w:rsidRPr="00BA50A5">
        <w:rPr>
          <w:rFonts w:ascii="Times New Roman" w:eastAsia="Times New Roman" w:hAnsi="Times New Roman" w:cs="Times New Roman"/>
          <w:sz w:val="24"/>
          <w:szCs w:val="24"/>
          <w:lang w:eastAsia="ru-RU"/>
        </w:rPr>
        <w:t>- общекультурное направление – 6-7 классы по 4 часа в неделю, 8-9 классы по 3 часа в неделю;</w:t>
      </w:r>
    </w:p>
    <w:p w:rsidR="00BA50A5" w:rsidRPr="00BA50A5" w:rsidRDefault="00BA50A5" w:rsidP="00BA50A5">
      <w:pPr>
        <w:spacing w:after="0" w:line="240" w:lineRule="auto"/>
        <w:ind w:left="-426" w:right="141" w:firstLine="426"/>
        <w:jc w:val="both"/>
        <w:rPr>
          <w:rFonts w:ascii="Times New Roman" w:eastAsia="Times New Roman" w:hAnsi="Times New Roman" w:cs="Times New Roman"/>
          <w:sz w:val="24"/>
          <w:szCs w:val="24"/>
          <w:lang w:eastAsia="ru-RU"/>
        </w:rPr>
      </w:pPr>
      <w:r w:rsidRPr="00BA50A5">
        <w:rPr>
          <w:rFonts w:ascii="Times New Roman" w:eastAsia="Times New Roman" w:hAnsi="Times New Roman" w:cs="Times New Roman"/>
          <w:sz w:val="24"/>
          <w:szCs w:val="24"/>
          <w:lang w:eastAsia="ru-RU"/>
        </w:rPr>
        <w:t>- духовно-нравственное направление - 6-9 классы по 1 часу в неделю;</w:t>
      </w:r>
    </w:p>
    <w:p w:rsidR="00BA50A5" w:rsidRPr="00BA50A5" w:rsidRDefault="00BA50A5" w:rsidP="00BA50A5">
      <w:pPr>
        <w:spacing w:after="0" w:line="240" w:lineRule="auto"/>
        <w:ind w:left="-426" w:right="141" w:firstLine="426"/>
        <w:jc w:val="both"/>
        <w:rPr>
          <w:rFonts w:ascii="Times New Roman" w:eastAsia="Times New Roman" w:hAnsi="Times New Roman" w:cs="Times New Roman"/>
          <w:sz w:val="24"/>
          <w:szCs w:val="24"/>
          <w:lang w:eastAsia="ru-RU"/>
        </w:rPr>
      </w:pPr>
      <w:r w:rsidRPr="00BA50A5">
        <w:rPr>
          <w:rFonts w:ascii="Times New Roman" w:eastAsia="Times New Roman" w:hAnsi="Times New Roman" w:cs="Times New Roman"/>
          <w:sz w:val="24"/>
          <w:szCs w:val="24"/>
          <w:lang w:eastAsia="ru-RU"/>
        </w:rPr>
        <w:t>- спортивное направление – в 6-7 классах – по 1 часу в неделю, 8-9 классы – по 2 часа в неделю. Спортивное направление реализуется через программу педагога-дополнительного образования.</w:t>
      </w:r>
    </w:p>
    <w:p w:rsidR="006C0190" w:rsidRPr="006C0190" w:rsidRDefault="006C0190" w:rsidP="00BA50A5">
      <w:pPr>
        <w:spacing w:after="0" w:line="240" w:lineRule="auto"/>
        <w:ind w:left="-426" w:right="141" w:firstLine="426"/>
        <w:jc w:val="both"/>
        <w:rPr>
          <w:rFonts w:ascii="Times New Roman" w:eastAsia="Times New Roman" w:hAnsi="Times New Roman" w:cs="Times New Roman"/>
          <w:sz w:val="24"/>
          <w:szCs w:val="24"/>
          <w:lang w:eastAsia="ru-RU"/>
        </w:rPr>
      </w:pPr>
    </w:p>
    <w:p w:rsidR="00466A06" w:rsidRDefault="00466A06" w:rsidP="00E84648">
      <w:pPr>
        <w:spacing w:after="0" w:line="240" w:lineRule="auto"/>
        <w:ind w:left="-426" w:right="141" w:firstLine="426"/>
        <w:jc w:val="both"/>
        <w:rPr>
          <w:rFonts w:ascii="Times New Roman" w:eastAsia="Times New Roman" w:hAnsi="Times New Roman" w:cs="Times New Roman"/>
          <w:sz w:val="24"/>
          <w:szCs w:val="24"/>
          <w:lang w:eastAsia="ru-RU"/>
        </w:rPr>
      </w:pPr>
    </w:p>
    <w:p w:rsidR="004727D1" w:rsidRDefault="004727D1" w:rsidP="00E84648">
      <w:pPr>
        <w:spacing w:after="0" w:line="240" w:lineRule="auto"/>
        <w:ind w:left="-426" w:right="141" w:firstLine="426"/>
        <w:jc w:val="both"/>
        <w:rPr>
          <w:rFonts w:ascii="Times New Roman" w:eastAsia="Times New Roman" w:hAnsi="Times New Roman" w:cs="Times New Roman"/>
          <w:sz w:val="24"/>
          <w:szCs w:val="24"/>
          <w:lang w:eastAsia="ru-RU"/>
        </w:rPr>
      </w:pPr>
    </w:p>
    <w:p w:rsidR="004727D1" w:rsidRDefault="004727D1" w:rsidP="00E84648">
      <w:pPr>
        <w:spacing w:after="0" w:line="240" w:lineRule="auto"/>
        <w:ind w:left="-426" w:right="141" w:firstLine="426"/>
        <w:jc w:val="both"/>
        <w:rPr>
          <w:rFonts w:ascii="Times New Roman" w:eastAsia="Times New Roman" w:hAnsi="Times New Roman" w:cs="Times New Roman"/>
          <w:sz w:val="24"/>
          <w:szCs w:val="24"/>
          <w:lang w:eastAsia="ru-RU"/>
        </w:rPr>
      </w:pPr>
    </w:p>
    <w:p w:rsidR="004727D1" w:rsidRDefault="004727D1" w:rsidP="00E84648">
      <w:pPr>
        <w:spacing w:after="0" w:line="240" w:lineRule="auto"/>
        <w:ind w:left="-426" w:right="141" w:firstLine="426"/>
        <w:jc w:val="both"/>
        <w:rPr>
          <w:rFonts w:ascii="Times New Roman" w:eastAsia="Times New Roman" w:hAnsi="Times New Roman" w:cs="Times New Roman"/>
          <w:sz w:val="24"/>
          <w:szCs w:val="24"/>
          <w:lang w:eastAsia="ru-RU"/>
        </w:rPr>
      </w:pPr>
    </w:p>
    <w:p w:rsidR="004727D1" w:rsidRDefault="004727D1" w:rsidP="00E84648">
      <w:pPr>
        <w:spacing w:after="0" w:line="240" w:lineRule="auto"/>
        <w:ind w:left="-426" w:right="141" w:firstLine="426"/>
        <w:jc w:val="both"/>
        <w:rPr>
          <w:rFonts w:ascii="Times New Roman" w:eastAsia="Times New Roman" w:hAnsi="Times New Roman" w:cs="Times New Roman"/>
          <w:sz w:val="24"/>
          <w:szCs w:val="24"/>
          <w:lang w:eastAsia="ru-RU"/>
        </w:rPr>
      </w:pPr>
    </w:p>
    <w:p w:rsidR="004727D1" w:rsidRDefault="004727D1" w:rsidP="00E84648">
      <w:pPr>
        <w:spacing w:after="0" w:line="240" w:lineRule="auto"/>
        <w:ind w:left="-426" w:right="141" w:firstLine="426"/>
        <w:jc w:val="both"/>
        <w:rPr>
          <w:rFonts w:ascii="Times New Roman" w:eastAsia="Times New Roman" w:hAnsi="Times New Roman" w:cs="Times New Roman"/>
          <w:sz w:val="24"/>
          <w:szCs w:val="24"/>
          <w:lang w:eastAsia="ru-RU"/>
        </w:rPr>
      </w:pPr>
    </w:p>
    <w:p w:rsidR="004727D1" w:rsidRDefault="004727D1" w:rsidP="00E84648">
      <w:pPr>
        <w:spacing w:after="0" w:line="240" w:lineRule="auto"/>
        <w:ind w:left="-426" w:right="141" w:firstLine="426"/>
        <w:jc w:val="both"/>
        <w:rPr>
          <w:rFonts w:ascii="Times New Roman" w:eastAsia="Times New Roman" w:hAnsi="Times New Roman" w:cs="Times New Roman"/>
          <w:sz w:val="24"/>
          <w:szCs w:val="24"/>
          <w:lang w:eastAsia="ru-RU"/>
        </w:rPr>
      </w:pPr>
    </w:p>
    <w:p w:rsidR="004727D1" w:rsidRDefault="004727D1" w:rsidP="00E84648">
      <w:pPr>
        <w:spacing w:after="0" w:line="240" w:lineRule="auto"/>
        <w:ind w:left="-426" w:right="141" w:firstLine="426"/>
        <w:jc w:val="both"/>
        <w:rPr>
          <w:rFonts w:ascii="Times New Roman" w:eastAsia="Times New Roman" w:hAnsi="Times New Roman" w:cs="Times New Roman"/>
          <w:sz w:val="24"/>
          <w:szCs w:val="24"/>
          <w:lang w:eastAsia="ru-RU"/>
        </w:rPr>
      </w:pPr>
    </w:p>
    <w:p w:rsidR="004727D1" w:rsidRDefault="004727D1" w:rsidP="00E84648">
      <w:pPr>
        <w:spacing w:after="0" w:line="240" w:lineRule="auto"/>
        <w:ind w:left="-426" w:right="141" w:firstLine="426"/>
        <w:jc w:val="both"/>
        <w:rPr>
          <w:rFonts w:ascii="Times New Roman" w:eastAsia="Times New Roman" w:hAnsi="Times New Roman" w:cs="Times New Roman"/>
          <w:sz w:val="24"/>
          <w:szCs w:val="24"/>
          <w:lang w:eastAsia="ru-RU"/>
        </w:rPr>
      </w:pPr>
    </w:p>
    <w:p w:rsidR="004727D1" w:rsidRDefault="004727D1" w:rsidP="00E84648">
      <w:pPr>
        <w:spacing w:after="0" w:line="240" w:lineRule="auto"/>
        <w:ind w:left="-426" w:right="141" w:firstLine="426"/>
        <w:jc w:val="both"/>
        <w:rPr>
          <w:rFonts w:ascii="Times New Roman" w:eastAsia="Times New Roman" w:hAnsi="Times New Roman" w:cs="Times New Roman"/>
          <w:sz w:val="24"/>
          <w:szCs w:val="24"/>
          <w:lang w:eastAsia="ru-RU"/>
        </w:rPr>
      </w:pPr>
    </w:p>
    <w:p w:rsidR="004727D1" w:rsidRDefault="004727D1" w:rsidP="00E84648">
      <w:pPr>
        <w:spacing w:after="0" w:line="240" w:lineRule="auto"/>
        <w:ind w:left="-426" w:right="141" w:firstLine="426"/>
        <w:jc w:val="both"/>
        <w:rPr>
          <w:rFonts w:ascii="Times New Roman" w:eastAsia="Times New Roman" w:hAnsi="Times New Roman" w:cs="Times New Roman"/>
          <w:sz w:val="24"/>
          <w:szCs w:val="24"/>
          <w:lang w:eastAsia="ru-RU"/>
        </w:rPr>
      </w:pPr>
    </w:p>
    <w:p w:rsidR="004727D1" w:rsidRDefault="004727D1" w:rsidP="00E84648">
      <w:pPr>
        <w:spacing w:after="0" w:line="240" w:lineRule="auto"/>
        <w:ind w:left="-426" w:right="141" w:firstLine="426"/>
        <w:jc w:val="both"/>
        <w:rPr>
          <w:rFonts w:ascii="Times New Roman" w:eastAsia="Times New Roman" w:hAnsi="Times New Roman" w:cs="Times New Roman"/>
          <w:sz w:val="24"/>
          <w:szCs w:val="24"/>
          <w:lang w:eastAsia="ru-RU"/>
        </w:rPr>
      </w:pPr>
    </w:p>
    <w:p w:rsidR="004727D1" w:rsidRDefault="004727D1" w:rsidP="00E84648">
      <w:pPr>
        <w:spacing w:after="0" w:line="240" w:lineRule="auto"/>
        <w:ind w:left="-426" w:right="141" w:firstLine="426"/>
        <w:jc w:val="both"/>
        <w:rPr>
          <w:rFonts w:ascii="Times New Roman" w:eastAsia="Times New Roman" w:hAnsi="Times New Roman" w:cs="Times New Roman"/>
          <w:sz w:val="24"/>
          <w:szCs w:val="24"/>
          <w:lang w:eastAsia="ru-RU"/>
        </w:rPr>
      </w:pPr>
    </w:p>
    <w:p w:rsidR="004727D1" w:rsidRDefault="004727D1" w:rsidP="00E84648">
      <w:pPr>
        <w:spacing w:after="0" w:line="240" w:lineRule="auto"/>
        <w:ind w:left="-426" w:right="141" w:firstLine="426"/>
        <w:jc w:val="both"/>
        <w:rPr>
          <w:rFonts w:ascii="Times New Roman" w:eastAsia="Times New Roman" w:hAnsi="Times New Roman" w:cs="Times New Roman"/>
          <w:sz w:val="24"/>
          <w:szCs w:val="24"/>
          <w:lang w:eastAsia="ru-RU"/>
        </w:rPr>
      </w:pPr>
    </w:p>
    <w:p w:rsidR="004727D1" w:rsidRDefault="004727D1" w:rsidP="00E84648">
      <w:pPr>
        <w:spacing w:after="0" w:line="240" w:lineRule="auto"/>
        <w:ind w:left="-426" w:right="141" w:firstLine="426"/>
        <w:jc w:val="both"/>
        <w:rPr>
          <w:rFonts w:ascii="Times New Roman" w:eastAsia="Times New Roman" w:hAnsi="Times New Roman" w:cs="Times New Roman"/>
          <w:sz w:val="24"/>
          <w:szCs w:val="24"/>
          <w:lang w:eastAsia="ru-RU"/>
        </w:rPr>
      </w:pPr>
    </w:p>
    <w:p w:rsidR="004727D1" w:rsidRDefault="004727D1" w:rsidP="00E84648">
      <w:pPr>
        <w:spacing w:after="0" w:line="240" w:lineRule="auto"/>
        <w:ind w:left="-426" w:right="141" w:firstLine="426"/>
        <w:jc w:val="both"/>
        <w:rPr>
          <w:rFonts w:ascii="Times New Roman" w:eastAsia="Times New Roman" w:hAnsi="Times New Roman" w:cs="Times New Roman"/>
          <w:sz w:val="24"/>
          <w:szCs w:val="24"/>
          <w:lang w:eastAsia="ru-RU"/>
        </w:rPr>
      </w:pPr>
    </w:p>
    <w:p w:rsidR="004727D1" w:rsidRDefault="004727D1" w:rsidP="00E84648">
      <w:pPr>
        <w:spacing w:after="0" w:line="240" w:lineRule="auto"/>
        <w:ind w:left="-426" w:right="141" w:firstLine="426"/>
        <w:jc w:val="both"/>
        <w:rPr>
          <w:rFonts w:ascii="Times New Roman" w:eastAsia="Times New Roman" w:hAnsi="Times New Roman" w:cs="Times New Roman"/>
          <w:sz w:val="24"/>
          <w:szCs w:val="24"/>
          <w:lang w:eastAsia="ru-RU"/>
        </w:rPr>
      </w:pPr>
    </w:p>
    <w:p w:rsidR="004727D1" w:rsidRDefault="004727D1" w:rsidP="00E84648">
      <w:pPr>
        <w:spacing w:after="0" w:line="240" w:lineRule="auto"/>
        <w:ind w:left="-426" w:right="141" w:firstLine="426"/>
        <w:jc w:val="both"/>
        <w:rPr>
          <w:rFonts w:ascii="Times New Roman" w:eastAsia="Times New Roman" w:hAnsi="Times New Roman" w:cs="Times New Roman"/>
          <w:sz w:val="24"/>
          <w:szCs w:val="24"/>
          <w:lang w:eastAsia="ru-RU"/>
        </w:rPr>
      </w:pPr>
    </w:p>
    <w:p w:rsidR="004727D1" w:rsidRDefault="004727D1" w:rsidP="00E84648">
      <w:pPr>
        <w:spacing w:after="0" w:line="240" w:lineRule="auto"/>
        <w:ind w:left="-426" w:right="141" w:firstLine="426"/>
        <w:jc w:val="both"/>
        <w:rPr>
          <w:rFonts w:ascii="Times New Roman" w:eastAsia="Times New Roman" w:hAnsi="Times New Roman" w:cs="Times New Roman"/>
          <w:sz w:val="24"/>
          <w:szCs w:val="24"/>
          <w:lang w:eastAsia="ru-RU"/>
        </w:rPr>
      </w:pPr>
    </w:p>
    <w:p w:rsidR="004727D1" w:rsidRDefault="004727D1" w:rsidP="00E84648">
      <w:pPr>
        <w:spacing w:after="0" w:line="240" w:lineRule="auto"/>
        <w:ind w:left="-426" w:right="141" w:firstLine="426"/>
        <w:jc w:val="both"/>
        <w:rPr>
          <w:rFonts w:ascii="Times New Roman" w:eastAsia="Times New Roman" w:hAnsi="Times New Roman" w:cs="Times New Roman"/>
          <w:sz w:val="24"/>
          <w:szCs w:val="24"/>
          <w:lang w:eastAsia="ru-RU"/>
        </w:rPr>
      </w:pPr>
    </w:p>
    <w:p w:rsidR="004727D1" w:rsidRPr="00E84648" w:rsidRDefault="004727D1" w:rsidP="00E84648">
      <w:pPr>
        <w:spacing w:after="0" w:line="240" w:lineRule="auto"/>
        <w:ind w:left="-426" w:right="141" w:firstLine="426"/>
        <w:jc w:val="both"/>
        <w:rPr>
          <w:rFonts w:ascii="Times New Roman" w:eastAsia="Times New Roman" w:hAnsi="Times New Roman" w:cs="Times New Roman"/>
          <w:sz w:val="24"/>
          <w:szCs w:val="24"/>
          <w:lang w:eastAsia="ru-RU"/>
        </w:rPr>
      </w:pPr>
    </w:p>
    <w:p w:rsidR="00A853E7" w:rsidRPr="00A853E7" w:rsidRDefault="00A853E7" w:rsidP="00E10B3A">
      <w:pPr>
        <w:pStyle w:val="a3"/>
        <w:jc w:val="both"/>
        <w:rPr>
          <w:rFonts w:ascii="Times New Roman" w:hAnsi="Times New Roman" w:cs="Times New Roman"/>
          <w:b/>
          <w:bCs/>
          <w:iCs/>
          <w:sz w:val="24"/>
          <w:szCs w:val="24"/>
        </w:rPr>
      </w:pPr>
      <w:r w:rsidRPr="00A853E7">
        <w:rPr>
          <w:rFonts w:ascii="Times New Roman" w:hAnsi="Times New Roman" w:cs="Times New Roman"/>
          <w:b/>
          <w:bCs/>
          <w:iCs/>
          <w:sz w:val="24"/>
          <w:szCs w:val="24"/>
        </w:rPr>
        <w:lastRenderedPageBreak/>
        <w:t>Учеб</w:t>
      </w:r>
      <w:r w:rsidR="00AB5B11">
        <w:rPr>
          <w:rFonts w:ascii="Times New Roman" w:hAnsi="Times New Roman" w:cs="Times New Roman"/>
          <w:b/>
          <w:bCs/>
          <w:iCs/>
          <w:sz w:val="24"/>
          <w:szCs w:val="24"/>
        </w:rPr>
        <w:t>ный план ГБОУ РО «</w:t>
      </w:r>
      <w:proofErr w:type="spellStart"/>
      <w:r w:rsidR="00AB5B11">
        <w:rPr>
          <w:rFonts w:ascii="Times New Roman" w:hAnsi="Times New Roman" w:cs="Times New Roman"/>
          <w:b/>
          <w:bCs/>
          <w:iCs/>
          <w:sz w:val="24"/>
          <w:szCs w:val="24"/>
        </w:rPr>
        <w:t>Красносулинская</w:t>
      </w:r>
      <w:proofErr w:type="spellEnd"/>
      <w:r w:rsidR="00AB5B11">
        <w:rPr>
          <w:rFonts w:ascii="Times New Roman" w:hAnsi="Times New Roman" w:cs="Times New Roman"/>
          <w:b/>
          <w:bCs/>
          <w:iCs/>
          <w:sz w:val="24"/>
          <w:szCs w:val="24"/>
        </w:rPr>
        <w:t xml:space="preserve"> школа-интернат спортивного профиля», реализующей образовательную программу основного общего образования </w:t>
      </w:r>
    </w:p>
    <w:p w:rsidR="00BA50A5" w:rsidRPr="00BA50A5" w:rsidRDefault="00BA50A5" w:rsidP="00BA50A5">
      <w:pPr>
        <w:pStyle w:val="a3"/>
        <w:ind w:left="-567" w:right="-284"/>
        <w:jc w:val="center"/>
        <w:rPr>
          <w:rFonts w:ascii="Times New Roman" w:hAnsi="Times New Roman" w:cs="Times New Roman"/>
          <w:bCs/>
          <w:iCs/>
          <w:sz w:val="24"/>
          <w:szCs w:val="24"/>
        </w:rPr>
      </w:pPr>
      <w:r w:rsidRPr="00BA50A5">
        <w:rPr>
          <w:rFonts w:ascii="Times New Roman" w:hAnsi="Times New Roman" w:cs="Times New Roman"/>
          <w:bCs/>
          <w:iCs/>
          <w:sz w:val="24"/>
          <w:szCs w:val="24"/>
        </w:rPr>
        <w:t>Учебный план (недельный)</w:t>
      </w:r>
    </w:p>
    <w:p w:rsidR="00BA50A5" w:rsidRPr="00BA50A5" w:rsidRDefault="00BA50A5" w:rsidP="00BA50A5">
      <w:pPr>
        <w:pStyle w:val="a3"/>
        <w:ind w:left="-567" w:right="-284"/>
        <w:jc w:val="center"/>
        <w:rPr>
          <w:rFonts w:ascii="Times New Roman" w:hAnsi="Times New Roman" w:cs="Times New Roman"/>
          <w:bCs/>
          <w:iCs/>
          <w:sz w:val="24"/>
          <w:szCs w:val="24"/>
        </w:rPr>
      </w:pPr>
      <w:r w:rsidRPr="00BA50A5">
        <w:rPr>
          <w:rFonts w:ascii="Times New Roman" w:hAnsi="Times New Roman" w:cs="Times New Roman"/>
          <w:bCs/>
          <w:iCs/>
          <w:sz w:val="24"/>
          <w:szCs w:val="24"/>
        </w:rPr>
        <w:t>ГБОУ РО «</w:t>
      </w:r>
      <w:proofErr w:type="spellStart"/>
      <w:r w:rsidRPr="00BA50A5">
        <w:rPr>
          <w:rFonts w:ascii="Times New Roman" w:hAnsi="Times New Roman" w:cs="Times New Roman"/>
          <w:bCs/>
          <w:iCs/>
          <w:sz w:val="24"/>
          <w:szCs w:val="24"/>
        </w:rPr>
        <w:t>Красносулинская</w:t>
      </w:r>
      <w:proofErr w:type="spellEnd"/>
      <w:r w:rsidRPr="00BA50A5">
        <w:rPr>
          <w:rFonts w:ascii="Times New Roman" w:hAnsi="Times New Roman" w:cs="Times New Roman"/>
          <w:bCs/>
          <w:iCs/>
          <w:sz w:val="24"/>
          <w:szCs w:val="24"/>
        </w:rPr>
        <w:t xml:space="preserve"> школа-интернат спортивного профиля»</w:t>
      </w:r>
    </w:p>
    <w:p w:rsidR="00BA50A5" w:rsidRPr="00BA50A5" w:rsidRDefault="00BA50A5" w:rsidP="00BA50A5">
      <w:pPr>
        <w:pStyle w:val="a3"/>
        <w:ind w:left="-567" w:right="-284"/>
        <w:jc w:val="center"/>
        <w:rPr>
          <w:rFonts w:ascii="Times New Roman" w:hAnsi="Times New Roman" w:cs="Times New Roman"/>
          <w:bCs/>
          <w:iCs/>
          <w:sz w:val="24"/>
          <w:szCs w:val="24"/>
        </w:rPr>
      </w:pPr>
      <w:r w:rsidRPr="00BA50A5">
        <w:rPr>
          <w:rFonts w:ascii="Times New Roman" w:hAnsi="Times New Roman" w:cs="Times New Roman"/>
          <w:bCs/>
          <w:iCs/>
          <w:sz w:val="24"/>
          <w:szCs w:val="24"/>
        </w:rPr>
        <w:t>на 2022-2023 учебный год</w:t>
      </w:r>
    </w:p>
    <w:p w:rsidR="00BA50A5" w:rsidRPr="00BA50A5" w:rsidRDefault="00BA50A5" w:rsidP="00BA50A5">
      <w:pPr>
        <w:pStyle w:val="a3"/>
        <w:ind w:left="-567" w:right="-284"/>
        <w:jc w:val="center"/>
        <w:rPr>
          <w:rFonts w:ascii="Times New Roman" w:hAnsi="Times New Roman" w:cs="Times New Roman"/>
          <w:bCs/>
          <w:iCs/>
          <w:sz w:val="24"/>
          <w:szCs w:val="24"/>
        </w:rPr>
      </w:pPr>
      <w:r w:rsidRPr="00BA50A5">
        <w:rPr>
          <w:rFonts w:ascii="Times New Roman" w:hAnsi="Times New Roman" w:cs="Times New Roman"/>
          <w:bCs/>
          <w:iCs/>
          <w:sz w:val="24"/>
          <w:szCs w:val="24"/>
        </w:rPr>
        <w:t>в рамках федерального государственного образовательного стандарта основного общего образования</w:t>
      </w:r>
    </w:p>
    <w:p w:rsidR="00BA50A5" w:rsidRDefault="00BA50A5" w:rsidP="00BA50A5">
      <w:pPr>
        <w:pStyle w:val="a3"/>
        <w:ind w:left="-567" w:right="-284"/>
        <w:jc w:val="center"/>
        <w:rPr>
          <w:rFonts w:ascii="Times New Roman" w:hAnsi="Times New Roman" w:cs="Times New Roman"/>
          <w:bCs/>
          <w:iCs/>
          <w:sz w:val="24"/>
          <w:szCs w:val="24"/>
        </w:rPr>
      </w:pPr>
      <w:r w:rsidRPr="00BA50A5">
        <w:rPr>
          <w:rFonts w:ascii="Times New Roman" w:hAnsi="Times New Roman" w:cs="Times New Roman"/>
          <w:bCs/>
          <w:iCs/>
          <w:sz w:val="24"/>
          <w:szCs w:val="24"/>
        </w:rPr>
        <w:t>(6-дневная неделя)</w:t>
      </w:r>
    </w:p>
    <w:p w:rsidR="00BA50A5" w:rsidRDefault="00BA50A5" w:rsidP="00BA50A5">
      <w:pPr>
        <w:pStyle w:val="a3"/>
        <w:ind w:left="-567" w:right="-284"/>
        <w:jc w:val="center"/>
        <w:rPr>
          <w:rFonts w:ascii="Times New Roman" w:hAnsi="Times New Roman" w:cs="Times New Roman"/>
          <w:bCs/>
          <w:iCs/>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2528"/>
        <w:gridCol w:w="8"/>
        <w:gridCol w:w="1614"/>
        <w:gridCol w:w="1677"/>
        <w:gridCol w:w="1559"/>
        <w:gridCol w:w="1559"/>
      </w:tblGrid>
      <w:tr w:rsidR="00BA50A5" w:rsidRPr="00BA50A5" w:rsidTr="0050554F">
        <w:trPr>
          <w:trHeight w:val="375"/>
        </w:trPr>
        <w:tc>
          <w:tcPr>
            <w:tcW w:w="1687" w:type="dxa"/>
            <w:vMerge w:val="restart"/>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Предметные области</w:t>
            </w:r>
          </w:p>
        </w:tc>
        <w:tc>
          <w:tcPr>
            <w:tcW w:w="2536" w:type="dxa"/>
            <w:gridSpan w:val="2"/>
            <w:vMerge w:val="restart"/>
            <w:tcBorders>
              <w:top w:val="single" w:sz="4" w:space="0" w:color="auto"/>
              <w:left w:val="single" w:sz="4" w:space="0" w:color="auto"/>
              <w:bottom w:val="single" w:sz="4" w:space="0" w:color="auto"/>
              <w:right w:val="single" w:sz="4" w:space="0" w:color="auto"/>
              <w:tr2bl w:val="single" w:sz="4" w:space="0" w:color="auto"/>
            </w:tcBorders>
            <w:vAlign w:val="center"/>
            <w:hideMark/>
          </w:tcPr>
          <w:p w:rsidR="00BA50A5" w:rsidRPr="00BA50A5" w:rsidRDefault="00BA50A5" w:rsidP="00BA50A5">
            <w:pPr>
              <w:tabs>
                <w:tab w:val="left" w:pos="4500"/>
                <w:tab w:val="left" w:pos="9180"/>
                <w:tab w:val="left" w:pos="9360"/>
              </w:tabs>
              <w:spacing w:after="0"/>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 xml:space="preserve">Учебные предметы </w:t>
            </w:r>
          </w:p>
          <w:p w:rsidR="00BA50A5" w:rsidRPr="00BA50A5" w:rsidRDefault="00BA50A5" w:rsidP="00BA50A5">
            <w:pPr>
              <w:spacing w:after="0"/>
              <w:jc w:val="right"/>
              <w:rPr>
                <w:rFonts w:ascii="Times New Roman" w:eastAsia="Times New Roman" w:hAnsi="Times New Roman" w:cs="Times New Roman"/>
                <w:lang w:eastAsia="ru-RU"/>
              </w:rPr>
            </w:pPr>
            <w:r w:rsidRPr="00BA50A5">
              <w:rPr>
                <w:rFonts w:ascii="Times New Roman" w:eastAsia="Times New Roman" w:hAnsi="Times New Roman" w:cs="Times New Roman"/>
                <w:lang w:eastAsia="ru-RU"/>
              </w:rPr>
              <w:t xml:space="preserve">                                  Классы</w:t>
            </w:r>
          </w:p>
        </w:tc>
        <w:tc>
          <w:tcPr>
            <w:tcW w:w="6409" w:type="dxa"/>
            <w:gridSpan w:val="4"/>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Количество часов в неделю</w:t>
            </w:r>
          </w:p>
        </w:tc>
      </w:tr>
      <w:tr w:rsidR="00BA50A5" w:rsidRPr="00BA50A5" w:rsidTr="0050554F">
        <w:trPr>
          <w:trHeight w:val="375"/>
        </w:trPr>
        <w:tc>
          <w:tcPr>
            <w:tcW w:w="1687" w:type="dxa"/>
            <w:vMerge/>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spacing w:after="0" w:line="240" w:lineRule="auto"/>
              <w:rPr>
                <w:rFonts w:ascii="Times New Roman" w:eastAsia="Times New Roman" w:hAnsi="Times New Roman" w:cs="Times New Roman"/>
                <w:bCs/>
                <w:lang w:eastAsia="ru-RU"/>
              </w:rPr>
            </w:pPr>
          </w:p>
        </w:tc>
        <w:tc>
          <w:tcPr>
            <w:tcW w:w="2536" w:type="dxa"/>
            <w:gridSpan w:val="2"/>
            <w:vMerge/>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spacing w:after="0" w:line="240" w:lineRule="auto"/>
              <w:rPr>
                <w:rFonts w:ascii="Times New Roman" w:eastAsia="Times New Roman" w:hAnsi="Times New Roman" w:cs="Times New Roman"/>
                <w:lang w:eastAsia="ru-RU"/>
              </w:rPr>
            </w:pPr>
          </w:p>
        </w:tc>
        <w:tc>
          <w:tcPr>
            <w:tcW w:w="1614" w:type="dxa"/>
            <w:tcBorders>
              <w:top w:val="single" w:sz="4" w:space="0" w:color="auto"/>
              <w:left w:val="single" w:sz="4" w:space="0" w:color="auto"/>
              <w:bottom w:val="single" w:sz="4" w:space="0" w:color="auto"/>
              <w:right w:val="single" w:sz="4" w:space="0" w:color="auto"/>
            </w:tcBorders>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6 класс</w:t>
            </w:r>
          </w:p>
        </w:tc>
        <w:tc>
          <w:tcPr>
            <w:tcW w:w="1677" w:type="dxa"/>
            <w:tcBorders>
              <w:top w:val="single" w:sz="4" w:space="0" w:color="auto"/>
              <w:left w:val="single" w:sz="4" w:space="0" w:color="auto"/>
              <w:bottom w:val="single" w:sz="4" w:space="0" w:color="auto"/>
              <w:right w:val="single" w:sz="4" w:space="0" w:color="auto"/>
            </w:tcBorders>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val="en-US" w:eastAsia="ru-RU"/>
              </w:rPr>
              <w:t>7</w:t>
            </w:r>
            <w:r w:rsidRPr="00BA50A5">
              <w:rPr>
                <w:rFonts w:ascii="Times New Roman" w:eastAsia="Times New Roman" w:hAnsi="Times New Roman" w:cs="Times New Roman"/>
                <w:bCs/>
                <w:lang w:eastAsia="ru-RU"/>
              </w:rPr>
              <w:t xml:space="preserve"> класс</w:t>
            </w:r>
          </w:p>
        </w:tc>
        <w:tc>
          <w:tcPr>
            <w:tcW w:w="1559" w:type="dxa"/>
            <w:tcBorders>
              <w:top w:val="single" w:sz="4" w:space="0" w:color="auto"/>
              <w:left w:val="single" w:sz="4" w:space="0" w:color="auto"/>
              <w:bottom w:val="single" w:sz="4" w:space="0" w:color="auto"/>
              <w:right w:val="single" w:sz="4" w:space="0" w:color="auto"/>
            </w:tcBorders>
            <w:hideMark/>
          </w:tcPr>
          <w:p w:rsidR="00BA50A5" w:rsidRPr="00BA50A5" w:rsidRDefault="00BA50A5" w:rsidP="00BA50A5">
            <w:pPr>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8 класс</w:t>
            </w:r>
          </w:p>
        </w:tc>
        <w:tc>
          <w:tcPr>
            <w:tcW w:w="1559" w:type="dxa"/>
            <w:tcBorders>
              <w:top w:val="single" w:sz="4" w:space="0" w:color="auto"/>
              <w:left w:val="single" w:sz="4" w:space="0" w:color="auto"/>
              <w:bottom w:val="single" w:sz="4" w:space="0" w:color="auto"/>
              <w:right w:val="single" w:sz="4" w:space="0" w:color="auto"/>
            </w:tcBorders>
          </w:tcPr>
          <w:p w:rsidR="00BA50A5" w:rsidRPr="00BA50A5" w:rsidRDefault="00BA50A5" w:rsidP="00BA50A5">
            <w:pPr>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9 класс</w:t>
            </w:r>
          </w:p>
        </w:tc>
      </w:tr>
      <w:tr w:rsidR="00BA50A5" w:rsidRPr="00BA50A5" w:rsidTr="0050554F">
        <w:trPr>
          <w:trHeight w:val="375"/>
        </w:trPr>
        <w:tc>
          <w:tcPr>
            <w:tcW w:w="1687" w:type="dxa"/>
            <w:tcBorders>
              <w:top w:val="single" w:sz="4" w:space="0" w:color="auto"/>
              <w:left w:val="single" w:sz="4" w:space="0" w:color="auto"/>
              <w:bottom w:val="single" w:sz="4" w:space="0" w:color="auto"/>
              <w:right w:val="single" w:sz="4" w:space="0" w:color="auto"/>
            </w:tcBorders>
            <w:vAlign w:val="center"/>
          </w:tcPr>
          <w:p w:rsidR="00BA50A5" w:rsidRPr="00BA50A5" w:rsidRDefault="00BA50A5" w:rsidP="00BA50A5">
            <w:pPr>
              <w:tabs>
                <w:tab w:val="left" w:pos="4500"/>
                <w:tab w:val="left" w:pos="9180"/>
                <w:tab w:val="left" w:pos="9360"/>
              </w:tabs>
              <w:spacing w:after="0"/>
              <w:rPr>
                <w:rFonts w:ascii="Times New Roman" w:eastAsia="Times New Roman" w:hAnsi="Times New Roman" w:cs="Times New Roman"/>
                <w:bCs/>
                <w:i/>
                <w:lang w:eastAsia="ru-RU"/>
              </w:rPr>
            </w:pPr>
          </w:p>
        </w:tc>
        <w:tc>
          <w:tcPr>
            <w:tcW w:w="2536" w:type="dxa"/>
            <w:gridSpan w:val="2"/>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rPr>
                <w:rFonts w:ascii="Times New Roman" w:eastAsia="Times New Roman" w:hAnsi="Times New Roman" w:cs="Times New Roman"/>
                <w:bCs/>
                <w:i/>
                <w:lang w:eastAsia="ru-RU"/>
              </w:rPr>
            </w:pPr>
            <w:r w:rsidRPr="00BA50A5">
              <w:rPr>
                <w:rFonts w:ascii="Times New Roman" w:eastAsia="Times New Roman" w:hAnsi="Times New Roman" w:cs="Times New Roman"/>
                <w:bCs/>
                <w:i/>
                <w:lang w:eastAsia="ru-RU"/>
              </w:rPr>
              <w:t>Обязательная часть</w:t>
            </w:r>
          </w:p>
        </w:tc>
        <w:tc>
          <w:tcPr>
            <w:tcW w:w="4850" w:type="dxa"/>
            <w:gridSpan w:val="3"/>
            <w:tcBorders>
              <w:top w:val="single" w:sz="4" w:space="0" w:color="auto"/>
              <w:left w:val="single" w:sz="4" w:space="0" w:color="auto"/>
              <w:bottom w:val="single" w:sz="4" w:space="0" w:color="auto"/>
              <w:right w:val="single" w:sz="4" w:space="0" w:color="auto"/>
            </w:tcBorders>
          </w:tcPr>
          <w:p w:rsidR="00BA50A5" w:rsidRPr="00BA50A5" w:rsidRDefault="00BA50A5" w:rsidP="00BA50A5">
            <w:pPr>
              <w:tabs>
                <w:tab w:val="left" w:pos="4500"/>
                <w:tab w:val="left" w:pos="9180"/>
                <w:tab w:val="left" w:pos="9360"/>
              </w:tabs>
              <w:spacing w:after="0"/>
              <w:ind w:firstLine="720"/>
              <w:jc w:val="center"/>
              <w:rPr>
                <w:rFonts w:ascii="Times New Roman" w:eastAsia="Times New Roman" w:hAnsi="Times New Roman" w:cs="Times New Roman"/>
                <w:bCs/>
                <w:lang w:eastAsia="ru-RU"/>
              </w:rPr>
            </w:pPr>
          </w:p>
        </w:tc>
        <w:tc>
          <w:tcPr>
            <w:tcW w:w="1559" w:type="dxa"/>
            <w:tcBorders>
              <w:top w:val="single" w:sz="4" w:space="0" w:color="auto"/>
              <w:left w:val="single" w:sz="4" w:space="0" w:color="auto"/>
              <w:bottom w:val="single" w:sz="4" w:space="0" w:color="auto"/>
              <w:right w:val="single" w:sz="4" w:space="0" w:color="auto"/>
            </w:tcBorders>
          </w:tcPr>
          <w:p w:rsidR="00BA50A5" w:rsidRPr="00BA50A5" w:rsidRDefault="00BA50A5" w:rsidP="00BA50A5">
            <w:pPr>
              <w:tabs>
                <w:tab w:val="left" w:pos="4500"/>
                <w:tab w:val="left" w:pos="9180"/>
                <w:tab w:val="left" w:pos="9360"/>
              </w:tabs>
              <w:spacing w:after="0"/>
              <w:ind w:firstLine="720"/>
              <w:jc w:val="center"/>
              <w:rPr>
                <w:rFonts w:ascii="Times New Roman" w:eastAsia="Times New Roman" w:hAnsi="Times New Roman" w:cs="Times New Roman"/>
                <w:bCs/>
                <w:lang w:eastAsia="ru-RU"/>
              </w:rPr>
            </w:pPr>
          </w:p>
        </w:tc>
      </w:tr>
      <w:tr w:rsidR="00BA50A5" w:rsidRPr="00BA50A5" w:rsidTr="0050554F">
        <w:trPr>
          <w:trHeight w:val="375"/>
        </w:trPr>
        <w:tc>
          <w:tcPr>
            <w:tcW w:w="1687" w:type="dxa"/>
            <w:vMerge w:val="restart"/>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 xml:space="preserve">Русский язык </w:t>
            </w:r>
          </w:p>
          <w:p w:rsidR="00BA50A5" w:rsidRPr="00BA50A5" w:rsidRDefault="00BA50A5" w:rsidP="00BA50A5">
            <w:pPr>
              <w:tabs>
                <w:tab w:val="left" w:pos="4500"/>
                <w:tab w:val="left" w:pos="9180"/>
                <w:tab w:val="left" w:pos="9360"/>
              </w:tabs>
              <w:spacing w:after="0"/>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и литература</w:t>
            </w:r>
          </w:p>
        </w:tc>
        <w:tc>
          <w:tcPr>
            <w:tcW w:w="2536" w:type="dxa"/>
            <w:gridSpan w:val="2"/>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Русский язык</w:t>
            </w:r>
          </w:p>
        </w:tc>
        <w:tc>
          <w:tcPr>
            <w:tcW w:w="1614"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6</w:t>
            </w:r>
          </w:p>
        </w:tc>
        <w:tc>
          <w:tcPr>
            <w:tcW w:w="1677"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3</w:t>
            </w:r>
          </w:p>
        </w:tc>
        <w:tc>
          <w:tcPr>
            <w:tcW w:w="1559" w:type="dxa"/>
            <w:tcBorders>
              <w:top w:val="single" w:sz="4" w:space="0" w:color="auto"/>
              <w:left w:val="single" w:sz="4" w:space="0" w:color="auto"/>
              <w:bottom w:val="single" w:sz="4" w:space="0" w:color="auto"/>
              <w:right w:val="single" w:sz="4" w:space="0" w:color="auto"/>
            </w:tcBorders>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3</w:t>
            </w:r>
          </w:p>
        </w:tc>
      </w:tr>
      <w:tr w:rsidR="00BA50A5" w:rsidRPr="00BA50A5" w:rsidTr="0050554F">
        <w:trPr>
          <w:trHeight w:val="375"/>
        </w:trPr>
        <w:tc>
          <w:tcPr>
            <w:tcW w:w="1687" w:type="dxa"/>
            <w:vMerge/>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spacing w:after="0" w:line="240" w:lineRule="auto"/>
              <w:rPr>
                <w:rFonts w:ascii="Times New Roman" w:eastAsia="Times New Roman" w:hAnsi="Times New Roman" w:cs="Times New Roman"/>
                <w:bCs/>
                <w:lang w:eastAsia="ru-RU"/>
              </w:rPr>
            </w:pPr>
          </w:p>
        </w:tc>
        <w:tc>
          <w:tcPr>
            <w:tcW w:w="2536" w:type="dxa"/>
            <w:gridSpan w:val="2"/>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Литература</w:t>
            </w:r>
          </w:p>
        </w:tc>
        <w:tc>
          <w:tcPr>
            <w:tcW w:w="1614"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3</w:t>
            </w:r>
          </w:p>
        </w:tc>
        <w:tc>
          <w:tcPr>
            <w:tcW w:w="1677"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2</w:t>
            </w:r>
          </w:p>
        </w:tc>
        <w:tc>
          <w:tcPr>
            <w:tcW w:w="1559" w:type="dxa"/>
            <w:tcBorders>
              <w:top w:val="single" w:sz="4" w:space="0" w:color="auto"/>
              <w:left w:val="single" w:sz="4" w:space="0" w:color="auto"/>
              <w:bottom w:val="single" w:sz="4" w:space="0" w:color="auto"/>
              <w:right w:val="single" w:sz="4" w:space="0" w:color="auto"/>
            </w:tcBorders>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3</w:t>
            </w:r>
          </w:p>
        </w:tc>
      </w:tr>
      <w:tr w:rsidR="00BA50A5" w:rsidRPr="00BA50A5" w:rsidTr="0050554F">
        <w:trPr>
          <w:trHeight w:val="279"/>
        </w:trPr>
        <w:tc>
          <w:tcPr>
            <w:tcW w:w="1687" w:type="dxa"/>
            <w:vMerge w:val="restart"/>
            <w:tcBorders>
              <w:top w:val="single" w:sz="4" w:space="0" w:color="auto"/>
              <w:left w:val="single" w:sz="4" w:space="0" w:color="auto"/>
              <w:right w:val="single" w:sz="4" w:space="0" w:color="auto"/>
            </w:tcBorders>
            <w:vAlign w:val="center"/>
          </w:tcPr>
          <w:p w:rsidR="00BA50A5" w:rsidRPr="00BA50A5" w:rsidRDefault="00BA50A5" w:rsidP="00BA50A5">
            <w:pPr>
              <w:spacing w:after="0" w:line="240" w:lineRule="auto"/>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Родной язык и родная литература</w:t>
            </w:r>
          </w:p>
        </w:tc>
        <w:tc>
          <w:tcPr>
            <w:tcW w:w="2536" w:type="dxa"/>
            <w:gridSpan w:val="2"/>
            <w:tcBorders>
              <w:top w:val="single" w:sz="4" w:space="0" w:color="auto"/>
              <w:left w:val="single" w:sz="4" w:space="0" w:color="auto"/>
              <w:bottom w:val="single" w:sz="4" w:space="0" w:color="auto"/>
              <w:right w:val="single" w:sz="4" w:space="0" w:color="auto"/>
            </w:tcBorders>
            <w:vAlign w:val="center"/>
          </w:tcPr>
          <w:p w:rsidR="00BA50A5" w:rsidRPr="00BA50A5" w:rsidRDefault="00BA50A5" w:rsidP="00BA50A5">
            <w:pPr>
              <w:tabs>
                <w:tab w:val="left" w:pos="4500"/>
                <w:tab w:val="left" w:pos="9180"/>
                <w:tab w:val="left" w:pos="9360"/>
              </w:tabs>
              <w:spacing w:after="0"/>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Родной язык</w:t>
            </w:r>
          </w:p>
        </w:tc>
        <w:tc>
          <w:tcPr>
            <w:tcW w:w="1614" w:type="dxa"/>
            <w:tcBorders>
              <w:top w:val="single" w:sz="4" w:space="0" w:color="auto"/>
              <w:left w:val="single" w:sz="4" w:space="0" w:color="auto"/>
              <w:bottom w:val="single" w:sz="4" w:space="0" w:color="auto"/>
              <w:right w:val="single" w:sz="4" w:space="0" w:color="auto"/>
            </w:tcBorders>
            <w:vAlign w:val="center"/>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0,5</w:t>
            </w:r>
          </w:p>
        </w:tc>
        <w:tc>
          <w:tcPr>
            <w:tcW w:w="1677" w:type="dxa"/>
            <w:tcBorders>
              <w:top w:val="single" w:sz="4" w:space="0" w:color="auto"/>
              <w:left w:val="single" w:sz="4" w:space="0" w:color="auto"/>
              <w:bottom w:val="single" w:sz="4" w:space="0" w:color="auto"/>
              <w:right w:val="single" w:sz="4" w:space="0" w:color="auto"/>
            </w:tcBorders>
            <w:vAlign w:val="center"/>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0,5</w:t>
            </w:r>
          </w:p>
        </w:tc>
        <w:tc>
          <w:tcPr>
            <w:tcW w:w="1559" w:type="dxa"/>
            <w:tcBorders>
              <w:top w:val="single" w:sz="4" w:space="0" w:color="auto"/>
              <w:left w:val="single" w:sz="4" w:space="0" w:color="auto"/>
              <w:bottom w:val="single" w:sz="4" w:space="0" w:color="auto"/>
              <w:right w:val="single" w:sz="4" w:space="0" w:color="auto"/>
            </w:tcBorders>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0,5</w:t>
            </w:r>
          </w:p>
        </w:tc>
      </w:tr>
      <w:tr w:rsidR="00BA50A5" w:rsidRPr="00BA50A5" w:rsidTr="0050554F">
        <w:trPr>
          <w:trHeight w:val="465"/>
        </w:trPr>
        <w:tc>
          <w:tcPr>
            <w:tcW w:w="1687" w:type="dxa"/>
            <w:vMerge/>
            <w:tcBorders>
              <w:left w:val="single" w:sz="4" w:space="0" w:color="auto"/>
              <w:bottom w:val="single" w:sz="4" w:space="0" w:color="auto"/>
              <w:right w:val="single" w:sz="4" w:space="0" w:color="auto"/>
            </w:tcBorders>
            <w:vAlign w:val="center"/>
          </w:tcPr>
          <w:p w:rsidR="00BA50A5" w:rsidRPr="00BA50A5" w:rsidRDefault="00BA50A5" w:rsidP="00BA50A5">
            <w:pPr>
              <w:spacing w:after="0" w:line="240" w:lineRule="auto"/>
              <w:rPr>
                <w:rFonts w:ascii="Times New Roman" w:eastAsia="Times New Roman" w:hAnsi="Times New Roman" w:cs="Times New Roman"/>
                <w:bCs/>
                <w:lang w:eastAsia="ru-RU"/>
              </w:rPr>
            </w:pPr>
          </w:p>
        </w:tc>
        <w:tc>
          <w:tcPr>
            <w:tcW w:w="2536" w:type="dxa"/>
            <w:gridSpan w:val="2"/>
            <w:tcBorders>
              <w:top w:val="single" w:sz="4" w:space="0" w:color="auto"/>
              <w:left w:val="single" w:sz="4" w:space="0" w:color="auto"/>
              <w:bottom w:val="single" w:sz="4" w:space="0" w:color="auto"/>
              <w:right w:val="single" w:sz="4" w:space="0" w:color="auto"/>
            </w:tcBorders>
            <w:vAlign w:val="center"/>
          </w:tcPr>
          <w:p w:rsidR="00BA50A5" w:rsidRPr="00BA50A5" w:rsidRDefault="00BA50A5" w:rsidP="00BA50A5">
            <w:pPr>
              <w:tabs>
                <w:tab w:val="left" w:pos="4500"/>
                <w:tab w:val="left" w:pos="9180"/>
                <w:tab w:val="left" w:pos="9360"/>
              </w:tabs>
              <w:spacing w:after="0"/>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Родная литература</w:t>
            </w:r>
          </w:p>
        </w:tc>
        <w:tc>
          <w:tcPr>
            <w:tcW w:w="1614" w:type="dxa"/>
            <w:tcBorders>
              <w:top w:val="single" w:sz="4" w:space="0" w:color="auto"/>
              <w:left w:val="single" w:sz="4" w:space="0" w:color="auto"/>
              <w:bottom w:val="single" w:sz="4" w:space="0" w:color="auto"/>
              <w:right w:val="single" w:sz="4" w:space="0" w:color="auto"/>
            </w:tcBorders>
            <w:vAlign w:val="center"/>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0,5</w:t>
            </w:r>
          </w:p>
        </w:tc>
        <w:tc>
          <w:tcPr>
            <w:tcW w:w="1677" w:type="dxa"/>
            <w:tcBorders>
              <w:top w:val="single" w:sz="4" w:space="0" w:color="auto"/>
              <w:left w:val="single" w:sz="4" w:space="0" w:color="auto"/>
              <w:bottom w:val="single" w:sz="4" w:space="0" w:color="auto"/>
              <w:right w:val="single" w:sz="4" w:space="0" w:color="auto"/>
            </w:tcBorders>
            <w:vAlign w:val="center"/>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0,5</w:t>
            </w:r>
          </w:p>
        </w:tc>
        <w:tc>
          <w:tcPr>
            <w:tcW w:w="1559" w:type="dxa"/>
            <w:tcBorders>
              <w:top w:val="single" w:sz="4" w:space="0" w:color="auto"/>
              <w:left w:val="single" w:sz="4" w:space="0" w:color="auto"/>
              <w:bottom w:val="single" w:sz="4" w:space="0" w:color="auto"/>
              <w:right w:val="single" w:sz="4" w:space="0" w:color="auto"/>
            </w:tcBorders>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0,5</w:t>
            </w:r>
          </w:p>
        </w:tc>
      </w:tr>
      <w:tr w:rsidR="00BA50A5" w:rsidRPr="00BA50A5" w:rsidTr="0050554F">
        <w:trPr>
          <w:trHeight w:val="375"/>
        </w:trPr>
        <w:tc>
          <w:tcPr>
            <w:tcW w:w="1687" w:type="dxa"/>
            <w:tcBorders>
              <w:top w:val="single" w:sz="4" w:space="0" w:color="auto"/>
              <w:left w:val="single" w:sz="4" w:space="0" w:color="auto"/>
              <w:bottom w:val="single" w:sz="4" w:space="0" w:color="auto"/>
              <w:right w:val="single" w:sz="4" w:space="0" w:color="auto"/>
            </w:tcBorders>
            <w:vAlign w:val="bottom"/>
            <w:hideMark/>
          </w:tcPr>
          <w:p w:rsidR="00BA50A5" w:rsidRPr="00BA50A5" w:rsidRDefault="00BA50A5" w:rsidP="00BA50A5">
            <w:pPr>
              <w:tabs>
                <w:tab w:val="left" w:pos="4500"/>
                <w:tab w:val="left" w:pos="9180"/>
                <w:tab w:val="left" w:pos="9360"/>
              </w:tabs>
              <w:spacing w:after="0"/>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Иностранные языки</w:t>
            </w:r>
          </w:p>
        </w:tc>
        <w:tc>
          <w:tcPr>
            <w:tcW w:w="2536" w:type="dxa"/>
            <w:gridSpan w:val="2"/>
            <w:tcBorders>
              <w:top w:val="single" w:sz="4" w:space="0" w:color="auto"/>
              <w:left w:val="single" w:sz="4" w:space="0" w:color="auto"/>
              <w:bottom w:val="single" w:sz="4" w:space="0" w:color="auto"/>
              <w:right w:val="single" w:sz="4" w:space="0" w:color="auto"/>
            </w:tcBorders>
            <w:vAlign w:val="bottom"/>
            <w:hideMark/>
          </w:tcPr>
          <w:p w:rsidR="00BA50A5" w:rsidRPr="00BA50A5" w:rsidRDefault="00BA50A5" w:rsidP="00BA50A5">
            <w:pPr>
              <w:tabs>
                <w:tab w:val="left" w:pos="4500"/>
                <w:tab w:val="left" w:pos="9180"/>
                <w:tab w:val="left" w:pos="9360"/>
              </w:tabs>
              <w:spacing w:after="0"/>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Иностранный язык(английский)</w:t>
            </w:r>
          </w:p>
        </w:tc>
        <w:tc>
          <w:tcPr>
            <w:tcW w:w="1614"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3</w:t>
            </w:r>
          </w:p>
        </w:tc>
        <w:tc>
          <w:tcPr>
            <w:tcW w:w="1677"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3</w:t>
            </w:r>
          </w:p>
        </w:tc>
        <w:tc>
          <w:tcPr>
            <w:tcW w:w="1559" w:type="dxa"/>
            <w:tcBorders>
              <w:top w:val="single" w:sz="4" w:space="0" w:color="auto"/>
              <w:left w:val="single" w:sz="4" w:space="0" w:color="auto"/>
              <w:bottom w:val="single" w:sz="4" w:space="0" w:color="auto"/>
              <w:right w:val="single" w:sz="4" w:space="0" w:color="auto"/>
            </w:tcBorders>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3</w:t>
            </w:r>
          </w:p>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p>
        </w:tc>
      </w:tr>
      <w:tr w:rsidR="00BA50A5" w:rsidRPr="00BA50A5" w:rsidTr="0050554F">
        <w:trPr>
          <w:trHeight w:val="315"/>
        </w:trPr>
        <w:tc>
          <w:tcPr>
            <w:tcW w:w="1687" w:type="dxa"/>
            <w:vMerge w:val="restart"/>
            <w:tcBorders>
              <w:top w:val="single" w:sz="4" w:space="0" w:color="auto"/>
              <w:left w:val="single" w:sz="4" w:space="0" w:color="auto"/>
              <w:bottom w:val="single" w:sz="4" w:space="0" w:color="auto"/>
              <w:right w:val="single" w:sz="4" w:space="0" w:color="auto"/>
            </w:tcBorders>
            <w:vAlign w:val="bottom"/>
            <w:hideMark/>
          </w:tcPr>
          <w:p w:rsidR="00BA50A5" w:rsidRPr="00BA50A5" w:rsidRDefault="00BA50A5" w:rsidP="00BA50A5">
            <w:pPr>
              <w:tabs>
                <w:tab w:val="left" w:pos="4500"/>
                <w:tab w:val="left" w:pos="9180"/>
                <w:tab w:val="left" w:pos="9360"/>
              </w:tabs>
              <w:spacing w:after="0"/>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Математика и информатика</w:t>
            </w:r>
          </w:p>
        </w:tc>
        <w:tc>
          <w:tcPr>
            <w:tcW w:w="2536" w:type="dxa"/>
            <w:gridSpan w:val="2"/>
            <w:tcBorders>
              <w:top w:val="single" w:sz="4" w:space="0" w:color="auto"/>
              <w:left w:val="single" w:sz="4" w:space="0" w:color="auto"/>
              <w:bottom w:val="single" w:sz="4" w:space="0" w:color="auto"/>
              <w:right w:val="single" w:sz="4" w:space="0" w:color="auto"/>
            </w:tcBorders>
            <w:vAlign w:val="bottom"/>
          </w:tcPr>
          <w:p w:rsidR="00BA50A5" w:rsidRPr="00BA50A5" w:rsidRDefault="00BA50A5" w:rsidP="00BA50A5">
            <w:pPr>
              <w:tabs>
                <w:tab w:val="left" w:pos="4500"/>
                <w:tab w:val="left" w:pos="9180"/>
                <w:tab w:val="left" w:pos="9360"/>
              </w:tabs>
              <w:spacing w:after="0"/>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 xml:space="preserve">Математика </w:t>
            </w:r>
          </w:p>
          <w:p w:rsidR="00BA50A5" w:rsidRPr="00BA50A5" w:rsidRDefault="00BA50A5" w:rsidP="00BA50A5">
            <w:pPr>
              <w:tabs>
                <w:tab w:val="left" w:pos="4500"/>
                <w:tab w:val="left" w:pos="9180"/>
                <w:tab w:val="left" w:pos="9360"/>
              </w:tabs>
              <w:spacing w:after="0"/>
              <w:rPr>
                <w:rFonts w:ascii="Times New Roman" w:eastAsia="Times New Roman" w:hAnsi="Times New Roman" w:cs="Times New Roman"/>
                <w:bCs/>
                <w:lang w:eastAsia="ru-RU"/>
              </w:rPr>
            </w:pPr>
          </w:p>
        </w:tc>
        <w:tc>
          <w:tcPr>
            <w:tcW w:w="1614"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5</w:t>
            </w:r>
          </w:p>
        </w:tc>
        <w:tc>
          <w:tcPr>
            <w:tcW w:w="1677"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w:t>
            </w:r>
          </w:p>
        </w:tc>
        <w:tc>
          <w:tcPr>
            <w:tcW w:w="1559" w:type="dxa"/>
            <w:tcBorders>
              <w:top w:val="single" w:sz="4" w:space="0" w:color="auto"/>
              <w:left w:val="single" w:sz="4" w:space="0" w:color="auto"/>
              <w:bottom w:val="single" w:sz="4" w:space="0" w:color="auto"/>
              <w:right w:val="single" w:sz="4" w:space="0" w:color="auto"/>
            </w:tcBorders>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w:t>
            </w:r>
          </w:p>
        </w:tc>
      </w:tr>
      <w:tr w:rsidR="00BA50A5" w:rsidRPr="00BA50A5" w:rsidTr="0050554F">
        <w:trPr>
          <w:trHeight w:val="330"/>
        </w:trPr>
        <w:tc>
          <w:tcPr>
            <w:tcW w:w="1687" w:type="dxa"/>
            <w:vMerge/>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spacing w:after="0" w:line="240" w:lineRule="auto"/>
              <w:rPr>
                <w:rFonts w:ascii="Times New Roman" w:eastAsia="Times New Roman" w:hAnsi="Times New Roman" w:cs="Times New Roman"/>
                <w:bCs/>
                <w:lang w:eastAsia="ru-RU"/>
              </w:rPr>
            </w:pPr>
          </w:p>
        </w:tc>
        <w:tc>
          <w:tcPr>
            <w:tcW w:w="2536" w:type="dxa"/>
            <w:gridSpan w:val="2"/>
            <w:tcBorders>
              <w:top w:val="single" w:sz="4" w:space="0" w:color="auto"/>
              <w:left w:val="single" w:sz="4" w:space="0" w:color="auto"/>
              <w:bottom w:val="single" w:sz="4" w:space="0" w:color="auto"/>
              <w:right w:val="single" w:sz="4" w:space="0" w:color="auto"/>
            </w:tcBorders>
            <w:vAlign w:val="bottom"/>
            <w:hideMark/>
          </w:tcPr>
          <w:p w:rsidR="00BA50A5" w:rsidRPr="00BA50A5" w:rsidRDefault="00BA50A5" w:rsidP="00BA50A5">
            <w:pPr>
              <w:tabs>
                <w:tab w:val="left" w:pos="4500"/>
                <w:tab w:val="left" w:pos="9180"/>
                <w:tab w:val="left" w:pos="9360"/>
              </w:tabs>
              <w:spacing w:after="0"/>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Алгебра</w:t>
            </w:r>
          </w:p>
        </w:tc>
        <w:tc>
          <w:tcPr>
            <w:tcW w:w="1614"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w:t>
            </w:r>
          </w:p>
        </w:tc>
        <w:tc>
          <w:tcPr>
            <w:tcW w:w="1677"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3</w:t>
            </w:r>
          </w:p>
        </w:tc>
        <w:tc>
          <w:tcPr>
            <w:tcW w:w="1559" w:type="dxa"/>
            <w:tcBorders>
              <w:top w:val="single" w:sz="4" w:space="0" w:color="auto"/>
              <w:left w:val="single" w:sz="4" w:space="0" w:color="auto"/>
              <w:bottom w:val="single" w:sz="4" w:space="0" w:color="auto"/>
              <w:right w:val="single" w:sz="4" w:space="0" w:color="auto"/>
            </w:tcBorders>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3</w:t>
            </w:r>
          </w:p>
        </w:tc>
      </w:tr>
      <w:tr w:rsidR="00BA50A5" w:rsidRPr="00BA50A5" w:rsidTr="0050554F">
        <w:trPr>
          <w:trHeight w:val="348"/>
        </w:trPr>
        <w:tc>
          <w:tcPr>
            <w:tcW w:w="1687" w:type="dxa"/>
            <w:vMerge/>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spacing w:after="0" w:line="240" w:lineRule="auto"/>
              <w:rPr>
                <w:rFonts w:ascii="Times New Roman" w:eastAsia="Times New Roman" w:hAnsi="Times New Roman" w:cs="Times New Roman"/>
                <w:bCs/>
                <w:lang w:eastAsia="ru-RU"/>
              </w:rPr>
            </w:pPr>
          </w:p>
        </w:tc>
        <w:tc>
          <w:tcPr>
            <w:tcW w:w="2536" w:type="dxa"/>
            <w:gridSpan w:val="2"/>
            <w:tcBorders>
              <w:top w:val="single" w:sz="4" w:space="0" w:color="auto"/>
              <w:left w:val="single" w:sz="4" w:space="0" w:color="auto"/>
              <w:bottom w:val="single" w:sz="4" w:space="0" w:color="auto"/>
              <w:right w:val="single" w:sz="4" w:space="0" w:color="auto"/>
            </w:tcBorders>
            <w:vAlign w:val="bottom"/>
            <w:hideMark/>
          </w:tcPr>
          <w:p w:rsidR="00BA50A5" w:rsidRPr="00BA50A5" w:rsidRDefault="00BA50A5" w:rsidP="00BA50A5">
            <w:pPr>
              <w:tabs>
                <w:tab w:val="left" w:pos="4500"/>
                <w:tab w:val="left" w:pos="9180"/>
                <w:tab w:val="left" w:pos="9360"/>
              </w:tabs>
              <w:spacing w:after="0"/>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Геометрия</w:t>
            </w:r>
          </w:p>
        </w:tc>
        <w:tc>
          <w:tcPr>
            <w:tcW w:w="1614"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w:t>
            </w:r>
          </w:p>
        </w:tc>
        <w:tc>
          <w:tcPr>
            <w:tcW w:w="1677"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2</w:t>
            </w:r>
          </w:p>
        </w:tc>
        <w:tc>
          <w:tcPr>
            <w:tcW w:w="1559" w:type="dxa"/>
            <w:tcBorders>
              <w:top w:val="single" w:sz="4" w:space="0" w:color="auto"/>
              <w:left w:val="single" w:sz="4" w:space="0" w:color="auto"/>
              <w:bottom w:val="single" w:sz="4" w:space="0" w:color="auto"/>
              <w:right w:val="single" w:sz="4" w:space="0" w:color="auto"/>
            </w:tcBorders>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2</w:t>
            </w:r>
          </w:p>
        </w:tc>
      </w:tr>
      <w:tr w:rsidR="00BA50A5" w:rsidRPr="00BA50A5" w:rsidTr="0050554F">
        <w:trPr>
          <w:trHeight w:val="225"/>
        </w:trPr>
        <w:tc>
          <w:tcPr>
            <w:tcW w:w="1687" w:type="dxa"/>
            <w:vMerge/>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spacing w:after="0" w:line="240" w:lineRule="auto"/>
              <w:rPr>
                <w:rFonts w:ascii="Times New Roman" w:eastAsia="Times New Roman" w:hAnsi="Times New Roman" w:cs="Times New Roman"/>
                <w:bCs/>
                <w:lang w:eastAsia="ru-RU"/>
              </w:rPr>
            </w:pPr>
          </w:p>
        </w:tc>
        <w:tc>
          <w:tcPr>
            <w:tcW w:w="2536" w:type="dxa"/>
            <w:gridSpan w:val="2"/>
            <w:tcBorders>
              <w:top w:val="single" w:sz="4" w:space="0" w:color="auto"/>
              <w:left w:val="single" w:sz="4" w:space="0" w:color="auto"/>
              <w:bottom w:val="single" w:sz="4" w:space="0" w:color="auto"/>
              <w:right w:val="single" w:sz="4" w:space="0" w:color="auto"/>
            </w:tcBorders>
            <w:vAlign w:val="bottom"/>
            <w:hideMark/>
          </w:tcPr>
          <w:p w:rsidR="00BA50A5" w:rsidRPr="00BA50A5" w:rsidRDefault="00BA50A5" w:rsidP="00BA50A5">
            <w:pPr>
              <w:tabs>
                <w:tab w:val="left" w:pos="4500"/>
                <w:tab w:val="left" w:pos="9180"/>
                <w:tab w:val="left" w:pos="9360"/>
              </w:tabs>
              <w:spacing w:after="0"/>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Информатика</w:t>
            </w:r>
          </w:p>
        </w:tc>
        <w:tc>
          <w:tcPr>
            <w:tcW w:w="1614"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w:t>
            </w:r>
          </w:p>
        </w:tc>
        <w:tc>
          <w:tcPr>
            <w:tcW w:w="1677"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1</w:t>
            </w:r>
          </w:p>
        </w:tc>
        <w:tc>
          <w:tcPr>
            <w:tcW w:w="1559" w:type="dxa"/>
            <w:tcBorders>
              <w:top w:val="single" w:sz="4" w:space="0" w:color="auto"/>
              <w:left w:val="single" w:sz="4" w:space="0" w:color="auto"/>
              <w:bottom w:val="single" w:sz="4" w:space="0" w:color="auto"/>
              <w:right w:val="single" w:sz="4" w:space="0" w:color="auto"/>
            </w:tcBorders>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1</w:t>
            </w:r>
          </w:p>
        </w:tc>
      </w:tr>
      <w:tr w:rsidR="00BA50A5" w:rsidRPr="00BA50A5" w:rsidTr="0050554F">
        <w:trPr>
          <w:trHeight w:val="375"/>
        </w:trPr>
        <w:tc>
          <w:tcPr>
            <w:tcW w:w="1687" w:type="dxa"/>
            <w:vMerge w:val="restart"/>
            <w:tcBorders>
              <w:top w:val="single" w:sz="4" w:space="0" w:color="auto"/>
              <w:left w:val="single" w:sz="4" w:space="0" w:color="auto"/>
              <w:bottom w:val="single" w:sz="4" w:space="0" w:color="auto"/>
              <w:right w:val="single" w:sz="4" w:space="0" w:color="auto"/>
            </w:tcBorders>
            <w:vAlign w:val="bottom"/>
          </w:tcPr>
          <w:p w:rsidR="00BA50A5" w:rsidRPr="00BA50A5" w:rsidRDefault="00BA50A5" w:rsidP="00BA50A5">
            <w:pPr>
              <w:tabs>
                <w:tab w:val="left" w:pos="4500"/>
                <w:tab w:val="left" w:pos="9180"/>
                <w:tab w:val="left" w:pos="9360"/>
              </w:tabs>
              <w:spacing w:after="0"/>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 xml:space="preserve">Общественно-научные предметы </w:t>
            </w:r>
          </w:p>
          <w:p w:rsidR="00BA50A5" w:rsidRPr="00BA50A5" w:rsidRDefault="00BA50A5" w:rsidP="00BA50A5">
            <w:pPr>
              <w:tabs>
                <w:tab w:val="left" w:pos="4500"/>
                <w:tab w:val="left" w:pos="9180"/>
                <w:tab w:val="left" w:pos="9360"/>
              </w:tabs>
              <w:spacing w:after="0"/>
              <w:rPr>
                <w:rFonts w:ascii="Times New Roman" w:eastAsia="Times New Roman" w:hAnsi="Times New Roman" w:cs="Times New Roman"/>
                <w:bCs/>
                <w:lang w:eastAsia="ru-RU"/>
              </w:rPr>
            </w:pPr>
          </w:p>
          <w:p w:rsidR="00BA50A5" w:rsidRPr="00BA50A5" w:rsidRDefault="00BA50A5" w:rsidP="00BA50A5">
            <w:pPr>
              <w:tabs>
                <w:tab w:val="left" w:pos="4500"/>
                <w:tab w:val="left" w:pos="9180"/>
                <w:tab w:val="left" w:pos="9360"/>
              </w:tabs>
              <w:spacing w:after="0"/>
              <w:rPr>
                <w:rFonts w:ascii="Times New Roman" w:eastAsia="Times New Roman" w:hAnsi="Times New Roman" w:cs="Times New Roman"/>
                <w:bCs/>
                <w:lang w:eastAsia="ru-RU"/>
              </w:rPr>
            </w:pPr>
          </w:p>
          <w:p w:rsidR="00BA50A5" w:rsidRPr="00BA50A5" w:rsidRDefault="00BA50A5" w:rsidP="00BA50A5">
            <w:pPr>
              <w:tabs>
                <w:tab w:val="left" w:pos="4500"/>
                <w:tab w:val="left" w:pos="9180"/>
                <w:tab w:val="left" w:pos="9360"/>
              </w:tabs>
              <w:spacing w:after="0"/>
              <w:rPr>
                <w:rFonts w:ascii="Times New Roman" w:eastAsia="Times New Roman" w:hAnsi="Times New Roman" w:cs="Times New Roman"/>
                <w:bCs/>
                <w:lang w:eastAsia="ru-RU"/>
              </w:rPr>
            </w:pPr>
          </w:p>
        </w:tc>
        <w:tc>
          <w:tcPr>
            <w:tcW w:w="2536" w:type="dxa"/>
            <w:gridSpan w:val="2"/>
            <w:tcBorders>
              <w:top w:val="single" w:sz="4" w:space="0" w:color="auto"/>
              <w:left w:val="single" w:sz="4" w:space="0" w:color="auto"/>
              <w:bottom w:val="single" w:sz="4" w:space="0" w:color="auto"/>
              <w:right w:val="single" w:sz="4" w:space="0" w:color="auto"/>
            </w:tcBorders>
            <w:vAlign w:val="bottom"/>
            <w:hideMark/>
          </w:tcPr>
          <w:p w:rsidR="00BA50A5" w:rsidRPr="00BA50A5" w:rsidRDefault="00BA50A5" w:rsidP="00BA50A5">
            <w:pPr>
              <w:tabs>
                <w:tab w:val="left" w:pos="4500"/>
                <w:tab w:val="left" w:pos="9180"/>
                <w:tab w:val="left" w:pos="9360"/>
              </w:tabs>
              <w:spacing w:after="0"/>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История России.</w:t>
            </w:r>
          </w:p>
          <w:p w:rsidR="00BA50A5" w:rsidRPr="00BA50A5" w:rsidRDefault="00BA50A5" w:rsidP="00BA50A5">
            <w:pPr>
              <w:tabs>
                <w:tab w:val="left" w:pos="4500"/>
                <w:tab w:val="left" w:pos="9180"/>
                <w:tab w:val="left" w:pos="9360"/>
              </w:tabs>
              <w:spacing w:after="0"/>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Всеобщая история</w:t>
            </w:r>
          </w:p>
        </w:tc>
        <w:tc>
          <w:tcPr>
            <w:tcW w:w="1614"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2</w:t>
            </w:r>
          </w:p>
        </w:tc>
        <w:tc>
          <w:tcPr>
            <w:tcW w:w="1677"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2</w:t>
            </w:r>
          </w:p>
        </w:tc>
        <w:tc>
          <w:tcPr>
            <w:tcW w:w="1559" w:type="dxa"/>
            <w:tcBorders>
              <w:top w:val="single" w:sz="4" w:space="0" w:color="auto"/>
              <w:left w:val="single" w:sz="4" w:space="0" w:color="auto"/>
              <w:bottom w:val="single" w:sz="4" w:space="0" w:color="auto"/>
              <w:right w:val="single" w:sz="4" w:space="0" w:color="auto"/>
            </w:tcBorders>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3</w:t>
            </w:r>
          </w:p>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p>
        </w:tc>
      </w:tr>
      <w:tr w:rsidR="00BA50A5" w:rsidRPr="00BA50A5" w:rsidTr="0050554F">
        <w:trPr>
          <w:trHeight w:val="375"/>
        </w:trPr>
        <w:tc>
          <w:tcPr>
            <w:tcW w:w="1687" w:type="dxa"/>
            <w:vMerge/>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spacing w:after="0" w:line="240" w:lineRule="auto"/>
              <w:rPr>
                <w:rFonts w:ascii="Times New Roman" w:eastAsia="Times New Roman" w:hAnsi="Times New Roman" w:cs="Times New Roman"/>
                <w:bCs/>
                <w:lang w:eastAsia="ru-RU"/>
              </w:rPr>
            </w:pPr>
          </w:p>
        </w:tc>
        <w:tc>
          <w:tcPr>
            <w:tcW w:w="2536" w:type="dxa"/>
            <w:gridSpan w:val="2"/>
            <w:tcBorders>
              <w:top w:val="single" w:sz="4" w:space="0" w:color="auto"/>
              <w:left w:val="single" w:sz="4" w:space="0" w:color="auto"/>
              <w:bottom w:val="single" w:sz="4" w:space="0" w:color="auto"/>
              <w:right w:val="single" w:sz="4" w:space="0" w:color="auto"/>
            </w:tcBorders>
            <w:vAlign w:val="bottom"/>
            <w:hideMark/>
          </w:tcPr>
          <w:p w:rsidR="00BA50A5" w:rsidRPr="00BA50A5" w:rsidRDefault="00BA50A5" w:rsidP="00BA50A5">
            <w:pPr>
              <w:tabs>
                <w:tab w:val="left" w:pos="4500"/>
                <w:tab w:val="left" w:pos="9180"/>
                <w:tab w:val="left" w:pos="9360"/>
              </w:tabs>
              <w:spacing w:after="0"/>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Обществознание</w:t>
            </w:r>
          </w:p>
        </w:tc>
        <w:tc>
          <w:tcPr>
            <w:tcW w:w="1614"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1</w:t>
            </w:r>
          </w:p>
        </w:tc>
        <w:tc>
          <w:tcPr>
            <w:tcW w:w="1677"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1</w:t>
            </w:r>
          </w:p>
        </w:tc>
        <w:tc>
          <w:tcPr>
            <w:tcW w:w="1559" w:type="dxa"/>
            <w:tcBorders>
              <w:top w:val="single" w:sz="4" w:space="0" w:color="auto"/>
              <w:left w:val="single" w:sz="4" w:space="0" w:color="auto"/>
              <w:bottom w:val="single" w:sz="4" w:space="0" w:color="auto"/>
              <w:right w:val="single" w:sz="4" w:space="0" w:color="auto"/>
            </w:tcBorders>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1</w:t>
            </w:r>
          </w:p>
        </w:tc>
      </w:tr>
      <w:tr w:rsidR="00BA50A5" w:rsidRPr="00BA50A5" w:rsidTr="0050554F">
        <w:trPr>
          <w:trHeight w:val="375"/>
        </w:trPr>
        <w:tc>
          <w:tcPr>
            <w:tcW w:w="1687" w:type="dxa"/>
            <w:vMerge/>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spacing w:after="0" w:line="240" w:lineRule="auto"/>
              <w:rPr>
                <w:rFonts w:ascii="Times New Roman" w:eastAsia="Times New Roman" w:hAnsi="Times New Roman" w:cs="Times New Roman"/>
                <w:bCs/>
                <w:lang w:eastAsia="ru-RU"/>
              </w:rPr>
            </w:pPr>
          </w:p>
        </w:tc>
        <w:tc>
          <w:tcPr>
            <w:tcW w:w="2536" w:type="dxa"/>
            <w:gridSpan w:val="2"/>
            <w:tcBorders>
              <w:top w:val="single" w:sz="4" w:space="0" w:color="auto"/>
              <w:left w:val="single" w:sz="4" w:space="0" w:color="auto"/>
              <w:bottom w:val="single" w:sz="4" w:space="0" w:color="auto"/>
              <w:right w:val="single" w:sz="4" w:space="0" w:color="auto"/>
            </w:tcBorders>
            <w:vAlign w:val="bottom"/>
            <w:hideMark/>
          </w:tcPr>
          <w:p w:rsidR="00BA50A5" w:rsidRPr="00BA50A5" w:rsidRDefault="00BA50A5" w:rsidP="00BA50A5">
            <w:pPr>
              <w:tabs>
                <w:tab w:val="left" w:pos="4500"/>
                <w:tab w:val="left" w:pos="9180"/>
                <w:tab w:val="left" w:pos="9360"/>
              </w:tabs>
              <w:spacing w:after="0"/>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География</w:t>
            </w:r>
          </w:p>
        </w:tc>
        <w:tc>
          <w:tcPr>
            <w:tcW w:w="1614"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1</w:t>
            </w:r>
          </w:p>
        </w:tc>
        <w:tc>
          <w:tcPr>
            <w:tcW w:w="1677"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2</w:t>
            </w:r>
          </w:p>
        </w:tc>
        <w:tc>
          <w:tcPr>
            <w:tcW w:w="1559" w:type="dxa"/>
            <w:tcBorders>
              <w:top w:val="single" w:sz="4" w:space="0" w:color="auto"/>
              <w:left w:val="single" w:sz="4" w:space="0" w:color="auto"/>
              <w:bottom w:val="single" w:sz="4" w:space="0" w:color="auto"/>
              <w:right w:val="single" w:sz="4" w:space="0" w:color="auto"/>
            </w:tcBorders>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p>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2</w:t>
            </w:r>
          </w:p>
        </w:tc>
      </w:tr>
      <w:tr w:rsidR="00BA50A5" w:rsidRPr="00BA50A5" w:rsidTr="0050554F">
        <w:trPr>
          <w:trHeight w:val="245"/>
        </w:trPr>
        <w:tc>
          <w:tcPr>
            <w:tcW w:w="1687" w:type="dxa"/>
            <w:vMerge w:val="restart"/>
            <w:tcBorders>
              <w:top w:val="single" w:sz="4" w:space="0" w:color="auto"/>
              <w:left w:val="single" w:sz="4" w:space="0" w:color="auto"/>
              <w:bottom w:val="single" w:sz="4" w:space="0" w:color="auto"/>
              <w:right w:val="single" w:sz="4" w:space="0" w:color="auto"/>
            </w:tcBorders>
            <w:vAlign w:val="bottom"/>
            <w:hideMark/>
          </w:tcPr>
          <w:p w:rsidR="00BA50A5" w:rsidRPr="00BA50A5" w:rsidRDefault="00BA50A5" w:rsidP="00BA50A5">
            <w:pPr>
              <w:tabs>
                <w:tab w:val="left" w:pos="4500"/>
                <w:tab w:val="left" w:pos="9180"/>
                <w:tab w:val="left" w:pos="9360"/>
              </w:tabs>
              <w:spacing w:after="0"/>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Естественно-</w:t>
            </w:r>
          </w:p>
          <w:p w:rsidR="00BA50A5" w:rsidRPr="00BA50A5" w:rsidRDefault="00BA50A5" w:rsidP="00BA50A5">
            <w:pPr>
              <w:tabs>
                <w:tab w:val="left" w:pos="4500"/>
                <w:tab w:val="left" w:pos="9180"/>
                <w:tab w:val="left" w:pos="9360"/>
              </w:tabs>
              <w:spacing w:after="0"/>
              <w:rPr>
                <w:rFonts w:ascii="Times New Roman" w:eastAsia="Times New Roman" w:hAnsi="Times New Roman" w:cs="Times New Roman"/>
                <w:bCs/>
                <w:color w:val="FF0000"/>
                <w:lang w:eastAsia="ru-RU"/>
              </w:rPr>
            </w:pPr>
            <w:r w:rsidRPr="00BA50A5">
              <w:rPr>
                <w:rFonts w:ascii="Times New Roman" w:eastAsia="Times New Roman" w:hAnsi="Times New Roman" w:cs="Times New Roman"/>
                <w:bCs/>
                <w:lang w:eastAsia="ru-RU"/>
              </w:rPr>
              <w:t>научные предметы</w:t>
            </w:r>
          </w:p>
        </w:tc>
        <w:tc>
          <w:tcPr>
            <w:tcW w:w="2536" w:type="dxa"/>
            <w:gridSpan w:val="2"/>
            <w:tcBorders>
              <w:top w:val="single" w:sz="4" w:space="0" w:color="auto"/>
              <w:left w:val="single" w:sz="4" w:space="0" w:color="auto"/>
              <w:bottom w:val="single" w:sz="4" w:space="0" w:color="auto"/>
              <w:right w:val="single" w:sz="4" w:space="0" w:color="auto"/>
            </w:tcBorders>
            <w:vAlign w:val="bottom"/>
            <w:hideMark/>
          </w:tcPr>
          <w:p w:rsidR="00BA50A5" w:rsidRPr="00BA50A5" w:rsidRDefault="00BA50A5" w:rsidP="00BA50A5">
            <w:pPr>
              <w:tabs>
                <w:tab w:val="left" w:pos="4500"/>
                <w:tab w:val="left" w:pos="9180"/>
                <w:tab w:val="left" w:pos="9360"/>
              </w:tabs>
              <w:spacing w:after="0"/>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Физика</w:t>
            </w:r>
          </w:p>
        </w:tc>
        <w:tc>
          <w:tcPr>
            <w:tcW w:w="1614"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w:t>
            </w:r>
          </w:p>
        </w:tc>
        <w:tc>
          <w:tcPr>
            <w:tcW w:w="1677"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2</w:t>
            </w:r>
          </w:p>
        </w:tc>
        <w:tc>
          <w:tcPr>
            <w:tcW w:w="1559" w:type="dxa"/>
            <w:tcBorders>
              <w:top w:val="single" w:sz="4" w:space="0" w:color="auto"/>
              <w:left w:val="single" w:sz="4" w:space="0" w:color="auto"/>
              <w:bottom w:val="single" w:sz="4" w:space="0" w:color="auto"/>
              <w:right w:val="single" w:sz="4" w:space="0" w:color="auto"/>
            </w:tcBorders>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3</w:t>
            </w:r>
          </w:p>
        </w:tc>
      </w:tr>
      <w:tr w:rsidR="00BA50A5" w:rsidRPr="00BA50A5" w:rsidTr="0050554F">
        <w:trPr>
          <w:trHeight w:val="375"/>
        </w:trPr>
        <w:tc>
          <w:tcPr>
            <w:tcW w:w="1687" w:type="dxa"/>
            <w:vMerge/>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spacing w:after="0" w:line="240" w:lineRule="auto"/>
              <w:rPr>
                <w:rFonts w:ascii="Times New Roman" w:eastAsia="Times New Roman" w:hAnsi="Times New Roman" w:cs="Times New Roman"/>
                <w:bCs/>
                <w:color w:val="FF0000"/>
                <w:lang w:eastAsia="ru-RU"/>
              </w:rPr>
            </w:pPr>
          </w:p>
        </w:tc>
        <w:tc>
          <w:tcPr>
            <w:tcW w:w="2536" w:type="dxa"/>
            <w:gridSpan w:val="2"/>
            <w:tcBorders>
              <w:top w:val="single" w:sz="4" w:space="0" w:color="auto"/>
              <w:left w:val="single" w:sz="4" w:space="0" w:color="auto"/>
              <w:bottom w:val="single" w:sz="4" w:space="0" w:color="auto"/>
              <w:right w:val="single" w:sz="4" w:space="0" w:color="auto"/>
            </w:tcBorders>
            <w:vAlign w:val="bottom"/>
            <w:hideMark/>
          </w:tcPr>
          <w:p w:rsidR="00BA50A5" w:rsidRPr="00BA50A5" w:rsidRDefault="00BA50A5" w:rsidP="00BA50A5">
            <w:pPr>
              <w:tabs>
                <w:tab w:val="left" w:pos="4500"/>
                <w:tab w:val="left" w:pos="9180"/>
                <w:tab w:val="left" w:pos="9360"/>
              </w:tabs>
              <w:spacing w:after="0"/>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Химия</w:t>
            </w:r>
          </w:p>
        </w:tc>
        <w:tc>
          <w:tcPr>
            <w:tcW w:w="1614"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w:t>
            </w:r>
          </w:p>
        </w:tc>
        <w:tc>
          <w:tcPr>
            <w:tcW w:w="1677"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2</w:t>
            </w:r>
          </w:p>
        </w:tc>
        <w:tc>
          <w:tcPr>
            <w:tcW w:w="1559" w:type="dxa"/>
            <w:tcBorders>
              <w:top w:val="single" w:sz="4" w:space="0" w:color="auto"/>
              <w:left w:val="single" w:sz="4" w:space="0" w:color="auto"/>
              <w:bottom w:val="single" w:sz="4" w:space="0" w:color="auto"/>
              <w:right w:val="single" w:sz="4" w:space="0" w:color="auto"/>
            </w:tcBorders>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2</w:t>
            </w:r>
          </w:p>
        </w:tc>
      </w:tr>
      <w:tr w:rsidR="00BA50A5" w:rsidRPr="00BA50A5" w:rsidTr="0050554F">
        <w:trPr>
          <w:trHeight w:val="375"/>
        </w:trPr>
        <w:tc>
          <w:tcPr>
            <w:tcW w:w="1687" w:type="dxa"/>
            <w:vMerge/>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spacing w:after="0" w:line="240" w:lineRule="auto"/>
              <w:rPr>
                <w:rFonts w:ascii="Times New Roman" w:eastAsia="Times New Roman" w:hAnsi="Times New Roman" w:cs="Times New Roman"/>
                <w:bCs/>
                <w:color w:val="FF0000"/>
                <w:lang w:eastAsia="ru-RU"/>
              </w:rPr>
            </w:pPr>
          </w:p>
        </w:tc>
        <w:tc>
          <w:tcPr>
            <w:tcW w:w="2536" w:type="dxa"/>
            <w:gridSpan w:val="2"/>
            <w:tcBorders>
              <w:top w:val="single" w:sz="4" w:space="0" w:color="auto"/>
              <w:left w:val="single" w:sz="4" w:space="0" w:color="auto"/>
              <w:bottom w:val="single" w:sz="4" w:space="0" w:color="auto"/>
              <w:right w:val="single" w:sz="4" w:space="0" w:color="auto"/>
            </w:tcBorders>
            <w:vAlign w:val="bottom"/>
          </w:tcPr>
          <w:p w:rsidR="00BA50A5" w:rsidRPr="00BA50A5" w:rsidRDefault="00BA50A5" w:rsidP="00BA50A5">
            <w:pPr>
              <w:tabs>
                <w:tab w:val="left" w:pos="4500"/>
                <w:tab w:val="left" w:pos="9180"/>
                <w:tab w:val="left" w:pos="9360"/>
              </w:tabs>
              <w:spacing w:after="0"/>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Биология</w:t>
            </w:r>
          </w:p>
          <w:p w:rsidR="00BA50A5" w:rsidRPr="00BA50A5" w:rsidRDefault="00BA50A5" w:rsidP="00BA50A5">
            <w:pPr>
              <w:tabs>
                <w:tab w:val="left" w:pos="4500"/>
                <w:tab w:val="left" w:pos="9180"/>
                <w:tab w:val="left" w:pos="9360"/>
              </w:tabs>
              <w:spacing w:after="0"/>
              <w:rPr>
                <w:rFonts w:ascii="Times New Roman" w:eastAsia="Times New Roman" w:hAnsi="Times New Roman" w:cs="Times New Roman"/>
                <w:bCs/>
                <w:lang w:eastAsia="ru-RU"/>
              </w:rPr>
            </w:pPr>
          </w:p>
        </w:tc>
        <w:tc>
          <w:tcPr>
            <w:tcW w:w="1614"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1</w:t>
            </w:r>
          </w:p>
        </w:tc>
        <w:tc>
          <w:tcPr>
            <w:tcW w:w="1677"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2</w:t>
            </w:r>
          </w:p>
        </w:tc>
        <w:tc>
          <w:tcPr>
            <w:tcW w:w="1559" w:type="dxa"/>
            <w:tcBorders>
              <w:top w:val="single" w:sz="4" w:space="0" w:color="auto"/>
              <w:left w:val="single" w:sz="4" w:space="0" w:color="auto"/>
              <w:bottom w:val="single" w:sz="4" w:space="0" w:color="auto"/>
              <w:right w:val="single" w:sz="4" w:space="0" w:color="auto"/>
            </w:tcBorders>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2</w:t>
            </w:r>
          </w:p>
        </w:tc>
      </w:tr>
      <w:tr w:rsidR="00BA50A5" w:rsidRPr="00BA50A5" w:rsidTr="0050554F">
        <w:trPr>
          <w:trHeight w:val="375"/>
        </w:trPr>
        <w:tc>
          <w:tcPr>
            <w:tcW w:w="1687" w:type="dxa"/>
            <w:tcBorders>
              <w:top w:val="single" w:sz="4" w:space="0" w:color="auto"/>
              <w:left w:val="single" w:sz="4" w:space="0" w:color="auto"/>
              <w:bottom w:val="single" w:sz="4" w:space="0" w:color="auto"/>
              <w:right w:val="single" w:sz="4" w:space="0" w:color="auto"/>
            </w:tcBorders>
            <w:vAlign w:val="center"/>
          </w:tcPr>
          <w:p w:rsidR="00BA50A5" w:rsidRPr="00BA50A5" w:rsidRDefault="00BA50A5" w:rsidP="00BA50A5">
            <w:pPr>
              <w:spacing w:after="0" w:line="240" w:lineRule="auto"/>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ОДНКР</w:t>
            </w:r>
          </w:p>
        </w:tc>
        <w:tc>
          <w:tcPr>
            <w:tcW w:w="2536" w:type="dxa"/>
            <w:gridSpan w:val="2"/>
            <w:tcBorders>
              <w:top w:val="single" w:sz="4" w:space="0" w:color="auto"/>
              <w:left w:val="single" w:sz="4" w:space="0" w:color="auto"/>
              <w:bottom w:val="single" w:sz="4" w:space="0" w:color="auto"/>
              <w:right w:val="single" w:sz="4" w:space="0" w:color="auto"/>
            </w:tcBorders>
            <w:vAlign w:val="bottom"/>
          </w:tcPr>
          <w:p w:rsidR="00BA50A5" w:rsidRPr="00BA50A5" w:rsidRDefault="00BA50A5" w:rsidP="00BA50A5">
            <w:pPr>
              <w:tabs>
                <w:tab w:val="left" w:pos="4500"/>
                <w:tab w:val="left" w:pos="9180"/>
                <w:tab w:val="left" w:pos="9360"/>
              </w:tabs>
              <w:spacing w:after="0"/>
              <w:rPr>
                <w:rFonts w:ascii="Times New Roman" w:eastAsia="Times New Roman" w:hAnsi="Times New Roman" w:cs="Times New Roman"/>
                <w:bCs/>
                <w:lang w:eastAsia="ru-RU"/>
              </w:rPr>
            </w:pPr>
          </w:p>
        </w:tc>
        <w:tc>
          <w:tcPr>
            <w:tcW w:w="1614" w:type="dxa"/>
            <w:tcBorders>
              <w:top w:val="single" w:sz="4" w:space="0" w:color="auto"/>
              <w:left w:val="single" w:sz="4" w:space="0" w:color="auto"/>
              <w:bottom w:val="single" w:sz="4" w:space="0" w:color="auto"/>
              <w:right w:val="single" w:sz="4" w:space="0" w:color="auto"/>
            </w:tcBorders>
            <w:vAlign w:val="center"/>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1</w:t>
            </w:r>
          </w:p>
        </w:tc>
        <w:tc>
          <w:tcPr>
            <w:tcW w:w="1677" w:type="dxa"/>
            <w:tcBorders>
              <w:top w:val="single" w:sz="4" w:space="0" w:color="auto"/>
              <w:left w:val="single" w:sz="4" w:space="0" w:color="auto"/>
              <w:bottom w:val="single" w:sz="4" w:space="0" w:color="auto"/>
              <w:right w:val="single" w:sz="4" w:space="0" w:color="auto"/>
            </w:tcBorders>
            <w:vAlign w:val="center"/>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1</w:t>
            </w:r>
          </w:p>
        </w:tc>
        <w:tc>
          <w:tcPr>
            <w:tcW w:w="1559" w:type="dxa"/>
            <w:tcBorders>
              <w:top w:val="single" w:sz="4" w:space="0" w:color="auto"/>
              <w:left w:val="single" w:sz="4" w:space="0" w:color="auto"/>
              <w:bottom w:val="single" w:sz="4" w:space="0" w:color="auto"/>
              <w:right w:val="single" w:sz="4" w:space="0" w:color="auto"/>
            </w:tcBorders>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1</w:t>
            </w:r>
          </w:p>
        </w:tc>
      </w:tr>
      <w:tr w:rsidR="00BA50A5" w:rsidRPr="00BA50A5" w:rsidTr="0050554F">
        <w:trPr>
          <w:trHeight w:val="375"/>
        </w:trPr>
        <w:tc>
          <w:tcPr>
            <w:tcW w:w="1687" w:type="dxa"/>
            <w:vMerge w:val="restart"/>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Искусство</w:t>
            </w:r>
          </w:p>
        </w:tc>
        <w:tc>
          <w:tcPr>
            <w:tcW w:w="2536" w:type="dxa"/>
            <w:gridSpan w:val="2"/>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Музыка</w:t>
            </w:r>
          </w:p>
        </w:tc>
        <w:tc>
          <w:tcPr>
            <w:tcW w:w="1614"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1</w:t>
            </w:r>
          </w:p>
        </w:tc>
        <w:tc>
          <w:tcPr>
            <w:tcW w:w="1677"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1</w:t>
            </w:r>
          </w:p>
        </w:tc>
        <w:tc>
          <w:tcPr>
            <w:tcW w:w="1559" w:type="dxa"/>
            <w:tcBorders>
              <w:top w:val="single" w:sz="4" w:space="0" w:color="auto"/>
              <w:left w:val="single" w:sz="4" w:space="0" w:color="auto"/>
              <w:bottom w:val="single" w:sz="4" w:space="0" w:color="auto"/>
              <w:right w:val="single" w:sz="4" w:space="0" w:color="auto"/>
            </w:tcBorders>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w:t>
            </w:r>
          </w:p>
        </w:tc>
      </w:tr>
      <w:tr w:rsidR="00BA50A5" w:rsidRPr="00BA50A5" w:rsidTr="0050554F">
        <w:trPr>
          <w:trHeight w:val="375"/>
        </w:trPr>
        <w:tc>
          <w:tcPr>
            <w:tcW w:w="1687" w:type="dxa"/>
            <w:vMerge/>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spacing w:after="0" w:line="240" w:lineRule="auto"/>
              <w:rPr>
                <w:rFonts w:ascii="Times New Roman" w:eastAsia="Times New Roman" w:hAnsi="Times New Roman" w:cs="Times New Roman"/>
                <w:bCs/>
                <w:lang w:eastAsia="ru-RU"/>
              </w:rPr>
            </w:pPr>
          </w:p>
        </w:tc>
        <w:tc>
          <w:tcPr>
            <w:tcW w:w="2536" w:type="dxa"/>
            <w:gridSpan w:val="2"/>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Изобразительное искусство</w:t>
            </w:r>
          </w:p>
        </w:tc>
        <w:tc>
          <w:tcPr>
            <w:tcW w:w="1614"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1</w:t>
            </w:r>
          </w:p>
        </w:tc>
        <w:tc>
          <w:tcPr>
            <w:tcW w:w="1677"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1</w:t>
            </w:r>
          </w:p>
        </w:tc>
        <w:tc>
          <w:tcPr>
            <w:tcW w:w="1559" w:type="dxa"/>
            <w:tcBorders>
              <w:top w:val="single" w:sz="4" w:space="0" w:color="auto"/>
              <w:left w:val="single" w:sz="4" w:space="0" w:color="auto"/>
              <w:bottom w:val="single" w:sz="4" w:space="0" w:color="auto"/>
              <w:right w:val="single" w:sz="4" w:space="0" w:color="auto"/>
            </w:tcBorders>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w:t>
            </w:r>
          </w:p>
        </w:tc>
      </w:tr>
      <w:tr w:rsidR="00BA50A5" w:rsidRPr="00BA50A5" w:rsidTr="0050554F">
        <w:trPr>
          <w:trHeight w:val="375"/>
        </w:trPr>
        <w:tc>
          <w:tcPr>
            <w:tcW w:w="1687" w:type="dxa"/>
            <w:tcBorders>
              <w:top w:val="single" w:sz="4" w:space="0" w:color="auto"/>
              <w:left w:val="single" w:sz="4" w:space="0" w:color="auto"/>
              <w:bottom w:val="single" w:sz="4" w:space="0" w:color="auto"/>
              <w:right w:val="single" w:sz="4" w:space="0" w:color="auto"/>
            </w:tcBorders>
            <w:vAlign w:val="bottom"/>
            <w:hideMark/>
          </w:tcPr>
          <w:p w:rsidR="00BA50A5" w:rsidRPr="00BA50A5" w:rsidRDefault="00BA50A5" w:rsidP="00BA50A5">
            <w:pPr>
              <w:tabs>
                <w:tab w:val="left" w:pos="4500"/>
                <w:tab w:val="left" w:pos="9180"/>
                <w:tab w:val="left" w:pos="9360"/>
              </w:tabs>
              <w:spacing w:after="0"/>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 xml:space="preserve">Технология </w:t>
            </w:r>
          </w:p>
        </w:tc>
        <w:tc>
          <w:tcPr>
            <w:tcW w:w="2536" w:type="dxa"/>
            <w:gridSpan w:val="2"/>
            <w:tcBorders>
              <w:top w:val="single" w:sz="4" w:space="0" w:color="auto"/>
              <w:left w:val="single" w:sz="4" w:space="0" w:color="auto"/>
              <w:bottom w:val="single" w:sz="4" w:space="0" w:color="auto"/>
              <w:right w:val="single" w:sz="4" w:space="0" w:color="auto"/>
            </w:tcBorders>
            <w:vAlign w:val="bottom"/>
            <w:hideMark/>
          </w:tcPr>
          <w:p w:rsidR="00BA50A5" w:rsidRPr="00BA50A5" w:rsidRDefault="00BA50A5" w:rsidP="00BA50A5">
            <w:pPr>
              <w:tabs>
                <w:tab w:val="left" w:pos="4500"/>
                <w:tab w:val="left" w:pos="9180"/>
                <w:tab w:val="left" w:pos="9360"/>
              </w:tabs>
              <w:spacing w:after="0"/>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 xml:space="preserve">Технология </w:t>
            </w:r>
          </w:p>
        </w:tc>
        <w:tc>
          <w:tcPr>
            <w:tcW w:w="1614"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2</w:t>
            </w:r>
          </w:p>
        </w:tc>
        <w:tc>
          <w:tcPr>
            <w:tcW w:w="1677"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2</w:t>
            </w:r>
          </w:p>
        </w:tc>
        <w:tc>
          <w:tcPr>
            <w:tcW w:w="1559" w:type="dxa"/>
            <w:tcBorders>
              <w:top w:val="single" w:sz="4" w:space="0" w:color="auto"/>
              <w:left w:val="single" w:sz="4" w:space="0" w:color="auto"/>
              <w:bottom w:val="single" w:sz="4" w:space="0" w:color="auto"/>
              <w:right w:val="single" w:sz="4" w:space="0" w:color="auto"/>
            </w:tcBorders>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1</w:t>
            </w:r>
          </w:p>
        </w:tc>
      </w:tr>
      <w:tr w:rsidR="00BA50A5" w:rsidRPr="00BA50A5" w:rsidTr="0050554F">
        <w:trPr>
          <w:trHeight w:val="315"/>
        </w:trPr>
        <w:tc>
          <w:tcPr>
            <w:tcW w:w="1687" w:type="dxa"/>
            <w:vMerge w:val="restart"/>
            <w:tcBorders>
              <w:top w:val="single" w:sz="4" w:space="0" w:color="auto"/>
              <w:left w:val="single" w:sz="4" w:space="0" w:color="auto"/>
              <w:bottom w:val="single" w:sz="4" w:space="0" w:color="auto"/>
              <w:right w:val="single" w:sz="4" w:space="0" w:color="auto"/>
            </w:tcBorders>
            <w:vAlign w:val="bottom"/>
            <w:hideMark/>
          </w:tcPr>
          <w:p w:rsidR="00BA50A5" w:rsidRPr="00BA50A5" w:rsidRDefault="00BA50A5" w:rsidP="00BA50A5">
            <w:pPr>
              <w:tabs>
                <w:tab w:val="left" w:pos="4500"/>
                <w:tab w:val="left" w:pos="9180"/>
                <w:tab w:val="left" w:pos="9360"/>
              </w:tabs>
              <w:spacing w:after="0"/>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Физическая культура и ОБЖ</w:t>
            </w:r>
          </w:p>
        </w:tc>
        <w:tc>
          <w:tcPr>
            <w:tcW w:w="2536" w:type="dxa"/>
            <w:gridSpan w:val="2"/>
            <w:tcBorders>
              <w:top w:val="single" w:sz="4" w:space="0" w:color="auto"/>
              <w:left w:val="single" w:sz="4" w:space="0" w:color="auto"/>
              <w:bottom w:val="single" w:sz="4" w:space="0" w:color="auto"/>
              <w:right w:val="single" w:sz="4" w:space="0" w:color="auto"/>
            </w:tcBorders>
            <w:vAlign w:val="bottom"/>
            <w:hideMark/>
          </w:tcPr>
          <w:p w:rsidR="00BA50A5" w:rsidRPr="00BA50A5" w:rsidRDefault="00BA50A5" w:rsidP="00BA50A5">
            <w:pPr>
              <w:tabs>
                <w:tab w:val="left" w:pos="4500"/>
                <w:tab w:val="left" w:pos="9180"/>
                <w:tab w:val="left" w:pos="9360"/>
              </w:tabs>
              <w:spacing w:after="0"/>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Физическая культура</w:t>
            </w:r>
          </w:p>
        </w:tc>
        <w:tc>
          <w:tcPr>
            <w:tcW w:w="1614"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3</w:t>
            </w:r>
          </w:p>
        </w:tc>
        <w:tc>
          <w:tcPr>
            <w:tcW w:w="1677"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3</w:t>
            </w:r>
          </w:p>
        </w:tc>
        <w:tc>
          <w:tcPr>
            <w:tcW w:w="1559" w:type="dxa"/>
            <w:tcBorders>
              <w:top w:val="single" w:sz="4" w:space="0" w:color="auto"/>
              <w:left w:val="single" w:sz="4" w:space="0" w:color="auto"/>
              <w:bottom w:val="single" w:sz="4" w:space="0" w:color="auto"/>
              <w:right w:val="single" w:sz="4" w:space="0" w:color="auto"/>
            </w:tcBorders>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3</w:t>
            </w:r>
          </w:p>
        </w:tc>
      </w:tr>
      <w:tr w:rsidR="00BA50A5" w:rsidRPr="00BA50A5" w:rsidTr="0050554F">
        <w:trPr>
          <w:trHeight w:val="180"/>
        </w:trPr>
        <w:tc>
          <w:tcPr>
            <w:tcW w:w="1687" w:type="dxa"/>
            <w:vMerge/>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spacing w:after="0" w:line="240" w:lineRule="auto"/>
              <w:rPr>
                <w:rFonts w:ascii="Times New Roman" w:eastAsia="Times New Roman" w:hAnsi="Times New Roman" w:cs="Times New Roman"/>
                <w:bCs/>
                <w:lang w:eastAsia="ru-RU"/>
              </w:rPr>
            </w:pPr>
          </w:p>
        </w:tc>
        <w:tc>
          <w:tcPr>
            <w:tcW w:w="2536" w:type="dxa"/>
            <w:gridSpan w:val="2"/>
            <w:tcBorders>
              <w:top w:val="single" w:sz="4" w:space="0" w:color="auto"/>
              <w:left w:val="single" w:sz="4" w:space="0" w:color="auto"/>
              <w:bottom w:val="single" w:sz="4" w:space="0" w:color="auto"/>
              <w:right w:val="single" w:sz="4" w:space="0" w:color="auto"/>
            </w:tcBorders>
            <w:vAlign w:val="bottom"/>
            <w:hideMark/>
          </w:tcPr>
          <w:p w:rsidR="00BA50A5" w:rsidRPr="00BA50A5" w:rsidRDefault="00BA50A5" w:rsidP="00BA50A5">
            <w:pPr>
              <w:tabs>
                <w:tab w:val="left" w:pos="4500"/>
                <w:tab w:val="left" w:pos="9180"/>
                <w:tab w:val="left" w:pos="9360"/>
              </w:tabs>
              <w:spacing w:after="0"/>
              <w:rPr>
                <w:rFonts w:ascii="Times New Roman" w:eastAsia="Times New Roman" w:hAnsi="Times New Roman" w:cs="Times New Roman"/>
                <w:bCs/>
                <w:lang w:eastAsia="ru-RU"/>
              </w:rPr>
            </w:pPr>
            <w:r w:rsidRPr="00BA50A5">
              <w:rPr>
                <w:rFonts w:ascii="Times New Roman" w:eastAsia="Times New Roman" w:hAnsi="Times New Roman" w:cs="Times New Roman"/>
                <w:lang w:eastAsia="ru-RU"/>
              </w:rPr>
              <w:t>Основы безопасности жизнедеятельности</w:t>
            </w:r>
          </w:p>
        </w:tc>
        <w:tc>
          <w:tcPr>
            <w:tcW w:w="1614"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w:t>
            </w:r>
          </w:p>
        </w:tc>
        <w:tc>
          <w:tcPr>
            <w:tcW w:w="1677"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val="en-US" w:eastAsia="ru-RU"/>
              </w:rPr>
            </w:pPr>
            <w:r w:rsidRPr="00BA50A5">
              <w:rPr>
                <w:rFonts w:ascii="Times New Roman" w:eastAsia="Times New Roman" w:hAnsi="Times New Roman" w:cs="Times New Roman"/>
                <w:bCs/>
                <w:lang w:val="en-US" w:eastAsia="ru-RU"/>
              </w:rPr>
              <w:t>1</w:t>
            </w:r>
          </w:p>
        </w:tc>
        <w:tc>
          <w:tcPr>
            <w:tcW w:w="1559" w:type="dxa"/>
            <w:tcBorders>
              <w:top w:val="single" w:sz="4" w:space="0" w:color="auto"/>
              <w:left w:val="single" w:sz="4" w:space="0" w:color="auto"/>
              <w:bottom w:val="single" w:sz="4" w:space="0" w:color="auto"/>
              <w:right w:val="single" w:sz="4" w:space="0" w:color="auto"/>
            </w:tcBorders>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1</w:t>
            </w:r>
          </w:p>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lang w:eastAsia="ru-RU"/>
              </w:rPr>
            </w:pPr>
          </w:p>
        </w:tc>
      </w:tr>
      <w:tr w:rsidR="00BA50A5" w:rsidRPr="00BA50A5" w:rsidTr="0050554F">
        <w:trPr>
          <w:trHeight w:val="375"/>
        </w:trPr>
        <w:tc>
          <w:tcPr>
            <w:tcW w:w="4223" w:type="dxa"/>
            <w:gridSpan w:val="3"/>
            <w:tcBorders>
              <w:top w:val="single" w:sz="4" w:space="0" w:color="auto"/>
              <w:left w:val="single" w:sz="4" w:space="0" w:color="auto"/>
              <w:bottom w:val="single" w:sz="4" w:space="0" w:color="auto"/>
              <w:right w:val="single" w:sz="4" w:space="0" w:color="auto"/>
            </w:tcBorders>
            <w:vAlign w:val="bottom"/>
            <w:hideMark/>
          </w:tcPr>
          <w:p w:rsidR="00BA50A5" w:rsidRPr="00BA50A5" w:rsidRDefault="00BA50A5" w:rsidP="00BA50A5">
            <w:pPr>
              <w:tabs>
                <w:tab w:val="left" w:pos="4500"/>
                <w:tab w:val="left" w:pos="9180"/>
                <w:tab w:val="left" w:pos="9360"/>
              </w:tabs>
              <w:spacing w:after="0"/>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Итого</w:t>
            </w:r>
          </w:p>
        </w:tc>
        <w:tc>
          <w:tcPr>
            <w:tcW w:w="1614"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
                <w:bCs/>
                <w:lang w:val="en-US" w:eastAsia="ru-RU"/>
              </w:rPr>
            </w:pPr>
            <w:r w:rsidRPr="00BA50A5">
              <w:rPr>
                <w:rFonts w:ascii="Times New Roman" w:eastAsia="Times New Roman" w:hAnsi="Times New Roman" w:cs="Times New Roman"/>
                <w:b/>
                <w:bCs/>
                <w:lang w:eastAsia="ru-RU"/>
              </w:rPr>
              <w:t>29</w:t>
            </w:r>
          </w:p>
        </w:tc>
        <w:tc>
          <w:tcPr>
            <w:tcW w:w="1677"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
                <w:bCs/>
                <w:lang w:val="en-US" w:eastAsia="ru-RU"/>
              </w:rPr>
            </w:pPr>
            <w:r w:rsidRPr="00BA50A5">
              <w:rPr>
                <w:rFonts w:ascii="Times New Roman" w:eastAsia="Times New Roman" w:hAnsi="Times New Roman" w:cs="Times New Roman"/>
                <w:b/>
                <w:bCs/>
                <w:lang w:eastAsia="ru-RU"/>
              </w:rPr>
              <w:t>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
                <w:bCs/>
                <w:lang w:eastAsia="ru-RU"/>
              </w:rPr>
            </w:pPr>
            <w:r w:rsidRPr="00BA50A5">
              <w:rPr>
                <w:rFonts w:ascii="Times New Roman" w:eastAsia="Times New Roman" w:hAnsi="Times New Roman" w:cs="Times New Roman"/>
                <w:b/>
                <w:bCs/>
                <w:lang w:eastAsia="ru-RU"/>
              </w:rPr>
              <w:t>33</w:t>
            </w:r>
          </w:p>
        </w:tc>
        <w:tc>
          <w:tcPr>
            <w:tcW w:w="1559" w:type="dxa"/>
            <w:tcBorders>
              <w:top w:val="single" w:sz="4" w:space="0" w:color="auto"/>
              <w:left w:val="single" w:sz="4" w:space="0" w:color="auto"/>
              <w:bottom w:val="single" w:sz="4" w:space="0" w:color="auto"/>
              <w:right w:val="single" w:sz="4" w:space="0" w:color="auto"/>
            </w:tcBorders>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
                <w:bCs/>
                <w:lang w:eastAsia="ru-RU"/>
              </w:rPr>
            </w:pPr>
            <w:r w:rsidRPr="00BA50A5">
              <w:rPr>
                <w:rFonts w:ascii="Times New Roman" w:eastAsia="Times New Roman" w:hAnsi="Times New Roman" w:cs="Times New Roman"/>
                <w:b/>
                <w:bCs/>
                <w:lang w:eastAsia="ru-RU"/>
              </w:rPr>
              <w:t>33</w:t>
            </w:r>
          </w:p>
        </w:tc>
      </w:tr>
      <w:tr w:rsidR="00BA50A5" w:rsidRPr="00BA50A5" w:rsidTr="0050554F">
        <w:trPr>
          <w:trHeight w:val="375"/>
        </w:trPr>
        <w:tc>
          <w:tcPr>
            <w:tcW w:w="4223" w:type="dxa"/>
            <w:gridSpan w:val="3"/>
            <w:vMerge w:val="restart"/>
            <w:tcBorders>
              <w:top w:val="single" w:sz="4" w:space="0" w:color="auto"/>
              <w:left w:val="single" w:sz="4" w:space="0" w:color="auto"/>
              <w:bottom w:val="single" w:sz="4" w:space="0" w:color="auto"/>
              <w:right w:val="single" w:sz="4" w:space="0" w:color="auto"/>
            </w:tcBorders>
            <w:hideMark/>
          </w:tcPr>
          <w:p w:rsidR="00BA50A5" w:rsidRPr="00BA50A5" w:rsidRDefault="00BA50A5" w:rsidP="00BA50A5">
            <w:pPr>
              <w:tabs>
                <w:tab w:val="left" w:pos="4500"/>
                <w:tab w:val="left" w:pos="9180"/>
                <w:tab w:val="left" w:pos="9360"/>
              </w:tabs>
              <w:spacing w:after="0"/>
              <w:rPr>
                <w:rFonts w:ascii="Times New Roman" w:eastAsia="Times New Roman" w:hAnsi="Times New Roman" w:cs="Times New Roman"/>
                <w:bCs/>
                <w:lang w:eastAsia="ru-RU"/>
              </w:rPr>
            </w:pPr>
            <w:r w:rsidRPr="00BA50A5">
              <w:rPr>
                <w:rFonts w:ascii="Times New Roman" w:eastAsia="Times New Roman" w:hAnsi="Times New Roman" w:cs="Times New Roman"/>
                <w:bCs/>
                <w:i/>
                <w:lang w:eastAsia="ru-RU"/>
              </w:rPr>
              <w:t>Часть, формируемая участниками образовательных отношений</w:t>
            </w:r>
          </w:p>
        </w:tc>
        <w:tc>
          <w:tcPr>
            <w:tcW w:w="1614"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i/>
                <w:lang w:eastAsia="ru-RU"/>
              </w:rPr>
            </w:pPr>
            <w:r w:rsidRPr="00BA50A5">
              <w:rPr>
                <w:rFonts w:ascii="Times New Roman" w:eastAsia="Times New Roman" w:hAnsi="Times New Roman" w:cs="Times New Roman"/>
                <w:bCs/>
                <w:i/>
                <w:lang w:eastAsia="ru-RU"/>
              </w:rPr>
              <w:t xml:space="preserve"> Родной язык (родная </w:t>
            </w:r>
            <w:r w:rsidRPr="00BA50A5">
              <w:rPr>
                <w:rFonts w:ascii="Times New Roman" w:eastAsia="Times New Roman" w:hAnsi="Times New Roman" w:cs="Times New Roman"/>
                <w:bCs/>
                <w:i/>
                <w:lang w:eastAsia="ru-RU"/>
              </w:rPr>
              <w:lastRenderedPageBreak/>
              <w:t>литература)</w:t>
            </w:r>
          </w:p>
        </w:tc>
        <w:tc>
          <w:tcPr>
            <w:tcW w:w="1677" w:type="dxa"/>
            <w:tcBorders>
              <w:top w:val="single" w:sz="4" w:space="0" w:color="auto"/>
              <w:left w:val="single" w:sz="4" w:space="0" w:color="auto"/>
              <w:bottom w:val="single" w:sz="4" w:space="0" w:color="auto"/>
              <w:right w:val="single" w:sz="4" w:space="0" w:color="auto"/>
            </w:tcBorders>
            <w:vAlign w:val="center"/>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i/>
                <w:lang w:eastAsia="ru-RU"/>
              </w:rPr>
            </w:pPr>
            <w:r w:rsidRPr="00BA50A5">
              <w:rPr>
                <w:rFonts w:ascii="Times New Roman" w:eastAsia="Times New Roman" w:hAnsi="Times New Roman" w:cs="Times New Roman"/>
                <w:bCs/>
                <w:i/>
                <w:lang w:eastAsia="ru-RU"/>
              </w:rPr>
              <w:lastRenderedPageBreak/>
              <w:t xml:space="preserve">Родной язык (родная </w:t>
            </w:r>
            <w:r w:rsidRPr="00BA50A5">
              <w:rPr>
                <w:rFonts w:ascii="Times New Roman" w:eastAsia="Times New Roman" w:hAnsi="Times New Roman" w:cs="Times New Roman"/>
                <w:bCs/>
                <w:i/>
                <w:lang w:eastAsia="ru-RU"/>
              </w:rPr>
              <w:lastRenderedPageBreak/>
              <w:t>литература)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rPr>
                <w:rFonts w:ascii="Times New Roman" w:eastAsia="Times New Roman" w:hAnsi="Times New Roman" w:cs="Times New Roman"/>
                <w:bCs/>
                <w:i/>
                <w:lang w:eastAsia="ru-RU"/>
              </w:rPr>
            </w:pPr>
            <w:r w:rsidRPr="00BA50A5">
              <w:rPr>
                <w:rFonts w:ascii="Times New Roman" w:eastAsia="Times New Roman" w:hAnsi="Times New Roman" w:cs="Times New Roman"/>
                <w:bCs/>
                <w:i/>
                <w:lang w:eastAsia="ru-RU"/>
              </w:rPr>
              <w:lastRenderedPageBreak/>
              <w:t xml:space="preserve"> Родной язык (родная </w:t>
            </w:r>
            <w:r w:rsidRPr="00BA50A5">
              <w:rPr>
                <w:rFonts w:ascii="Times New Roman" w:eastAsia="Times New Roman" w:hAnsi="Times New Roman" w:cs="Times New Roman"/>
                <w:bCs/>
                <w:i/>
                <w:lang w:eastAsia="ru-RU"/>
              </w:rPr>
              <w:lastRenderedPageBreak/>
              <w:t>литература)</w:t>
            </w:r>
          </w:p>
        </w:tc>
        <w:tc>
          <w:tcPr>
            <w:tcW w:w="1559" w:type="dxa"/>
            <w:tcBorders>
              <w:top w:val="single" w:sz="4" w:space="0" w:color="auto"/>
              <w:left w:val="single" w:sz="4" w:space="0" w:color="auto"/>
              <w:bottom w:val="single" w:sz="4" w:space="0" w:color="auto"/>
              <w:right w:val="single" w:sz="4" w:space="0" w:color="auto"/>
            </w:tcBorders>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i/>
                <w:lang w:eastAsia="ru-RU"/>
              </w:rPr>
            </w:pPr>
            <w:r w:rsidRPr="00BA50A5">
              <w:rPr>
                <w:rFonts w:ascii="Times New Roman" w:eastAsia="Times New Roman" w:hAnsi="Times New Roman" w:cs="Times New Roman"/>
                <w:bCs/>
                <w:i/>
                <w:lang w:eastAsia="ru-RU"/>
              </w:rPr>
              <w:lastRenderedPageBreak/>
              <w:t xml:space="preserve">Родной язык (родная </w:t>
            </w:r>
            <w:r w:rsidRPr="00BA50A5">
              <w:rPr>
                <w:rFonts w:ascii="Times New Roman" w:eastAsia="Times New Roman" w:hAnsi="Times New Roman" w:cs="Times New Roman"/>
                <w:bCs/>
                <w:i/>
                <w:lang w:eastAsia="ru-RU"/>
              </w:rPr>
              <w:lastRenderedPageBreak/>
              <w:t>литература)</w:t>
            </w:r>
          </w:p>
        </w:tc>
      </w:tr>
      <w:tr w:rsidR="00BA50A5" w:rsidRPr="00BA50A5" w:rsidTr="0050554F">
        <w:trPr>
          <w:trHeight w:val="375"/>
        </w:trPr>
        <w:tc>
          <w:tcPr>
            <w:tcW w:w="4223" w:type="dxa"/>
            <w:gridSpan w:val="3"/>
            <w:vMerge/>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spacing w:after="0" w:line="240" w:lineRule="auto"/>
              <w:rPr>
                <w:rFonts w:ascii="Times New Roman" w:eastAsia="Times New Roman" w:hAnsi="Times New Roman" w:cs="Times New Roman"/>
                <w:bCs/>
                <w:lang w:eastAsia="ru-RU"/>
              </w:rPr>
            </w:pPr>
          </w:p>
        </w:tc>
        <w:tc>
          <w:tcPr>
            <w:tcW w:w="1614"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i/>
                <w:lang w:eastAsia="ru-RU"/>
              </w:rPr>
            </w:pPr>
            <w:r w:rsidRPr="00BA50A5">
              <w:rPr>
                <w:rFonts w:ascii="Times New Roman" w:eastAsia="Times New Roman" w:hAnsi="Times New Roman" w:cs="Times New Roman"/>
                <w:bCs/>
                <w:i/>
                <w:lang w:eastAsia="ru-RU"/>
              </w:rPr>
              <w:t xml:space="preserve">Биология (1 ч) </w:t>
            </w:r>
          </w:p>
        </w:tc>
        <w:tc>
          <w:tcPr>
            <w:tcW w:w="1677"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i/>
                <w:lang w:eastAsia="ru-RU"/>
              </w:rPr>
            </w:pPr>
            <w:r w:rsidRPr="00BA50A5">
              <w:rPr>
                <w:rFonts w:ascii="Times New Roman" w:eastAsia="Times New Roman" w:hAnsi="Times New Roman" w:cs="Times New Roman"/>
                <w:bCs/>
                <w:i/>
                <w:lang w:eastAsia="ru-RU"/>
              </w:rPr>
              <w:t xml:space="preserve">Биология (1 ч)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i/>
                <w:lang w:eastAsia="ru-RU"/>
              </w:rPr>
            </w:pPr>
            <w:r w:rsidRPr="00BA50A5">
              <w:rPr>
                <w:rFonts w:ascii="Times New Roman" w:eastAsia="Times New Roman" w:hAnsi="Times New Roman" w:cs="Times New Roman"/>
                <w:bCs/>
                <w:i/>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BA50A5" w:rsidRPr="00BA50A5" w:rsidRDefault="00BA50A5" w:rsidP="00BA50A5">
            <w:pPr>
              <w:tabs>
                <w:tab w:val="left" w:pos="4500"/>
                <w:tab w:val="left" w:pos="9180"/>
                <w:tab w:val="left" w:pos="9360"/>
              </w:tabs>
              <w:spacing w:after="0"/>
              <w:rPr>
                <w:rFonts w:ascii="Times New Roman" w:eastAsia="Times New Roman" w:hAnsi="Times New Roman" w:cs="Times New Roman"/>
                <w:bCs/>
                <w:i/>
                <w:lang w:eastAsia="ru-RU"/>
              </w:rPr>
            </w:pPr>
          </w:p>
        </w:tc>
      </w:tr>
      <w:tr w:rsidR="00BA50A5" w:rsidRPr="00BA50A5" w:rsidTr="0050554F">
        <w:trPr>
          <w:trHeight w:val="375"/>
        </w:trPr>
        <w:tc>
          <w:tcPr>
            <w:tcW w:w="4223" w:type="dxa"/>
            <w:gridSpan w:val="3"/>
            <w:vMerge/>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spacing w:after="0" w:line="240" w:lineRule="auto"/>
              <w:rPr>
                <w:rFonts w:ascii="Times New Roman" w:eastAsia="Times New Roman" w:hAnsi="Times New Roman" w:cs="Times New Roman"/>
                <w:bCs/>
                <w:lang w:eastAsia="ru-RU"/>
              </w:rPr>
            </w:pPr>
          </w:p>
        </w:tc>
        <w:tc>
          <w:tcPr>
            <w:tcW w:w="3291" w:type="dxa"/>
            <w:gridSpan w:val="2"/>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line="240" w:lineRule="auto"/>
              <w:jc w:val="center"/>
              <w:rPr>
                <w:rFonts w:ascii="Times New Roman" w:eastAsia="Times New Roman" w:hAnsi="Times New Roman" w:cs="Times New Roman"/>
                <w:bCs/>
                <w:i/>
                <w:lang w:eastAsia="ru-RU"/>
              </w:rPr>
            </w:pPr>
            <w:r w:rsidRPr="00BA50A5">
              <w:rPr>
                <w:rFonts w:ascii="Times New Roman" w:eastAsia="Times New Roman" w:hAnsi="Times New Roman" w:cs="Times New Roman"/>
                <w:bCs/>
                <w:i/>
                <w:lang w:eastAsia="ru-RU"/>
              </w:rPr>
              <w:t>Основы безопасности жизнедеятельности (Основы спортивной подготовки, требования к оборудованию, инвентарю и спортивной экипировке)</w:t>
            </w:r>
          </w:p>
          <w:p w:rsidR="00BA50A5" w:rsidRPr="00BA50A5" w:rsidRDefault="00BA50A5" w:rsidP="00BA50A5">
            <w:pPr>
              <w:tabs>
                <w:tab w:val="left" w:pos="4500"/>
                <w:tab w:val="left" w:pos="9180"/>
                <w:tab w:val="left" w:pos="9360"/>
              </w:tabs>
              <w:spacing w:after="0" w:line="240" w:lineRule="auto"/>
              <w:jc w:val="center"/>
              <w:rPr>
                <w:rFonts w:ascii="Times New Roman" w:eastAsia="Times New Roman" w:hAnsi="Times New Roman" w:cs="Times New Roman"/>
                <w:bCs/>
                <w:i/>
                <w:lang w:eastAsia="ru-RU"/>
              </w:rPr>
            </w:pPr>
            <w:r w:rsidRPr="00BA50A5">
              <w:rPr>
                <w:rFonts w:ascii="Times New Roman" w:eastAsia="Times New Roman" w:hAnsi="Times New Roman" w:cs="Times New Roman"/>
                <w:bCs/>
                <w:i/>
                <w:lang w:eastAsia="ru-RU"/>
              </w:rPr>
              <w:t xml:space="preserve">6 класс – 1 ч, 7 класс – 1 ч  </w:t>
            </w:r>
          </w:p>
        </w:tc>
        <w:tc>
          <w:tcPr>
            <w:tcW w:w="1559" w:type="dxa"/>
            <w:tcBorders>
              <w:top w:val="single" w:sz="4" w:space="0" w:color="auto"/>
              <w:left w:val="single" w:sz="4" w:space="0" w:color="auto"/>
              <w:bottom w:val="single" w:sz="4" w:space="0" w:color="auto"/>
              <w:right w:val="single" w:sz="4" w:space="0" w:color="auto"/>
            </w:tcBorders>
            <w:vAlign w:val="center"/>
          </w:tcPr>
          <w:p w:rsidR="00BA50A5" w:rsidRPr="00BA50A5" w:rsidRDefault="00BA50A5" w:rsidP="00BA50A5">
            <w:pPr>
              <w:tabs>
                <w:tab w:val="left" w:pos="4500"/>
                <w:tab w:val="left" w:pos="9180"/>
                <w:tab w:val="left" w:pos="9360"/>
              </w:tabs>
              <w:spacing w:after="0" w:line="240" w:lineRule="auto"/>
              <w:jc w:val="center"/>
              <w:rPr>
                <w:rFonts w:ascii="Times New Roman" w:eastAsia="Times New Roman" w:hAnsi="Times New Roman" w:cs="Times New Roman"/>
                <w:bCs/>
                <w:i/>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A50A5" w:rsidRPr="00BA50A5" w:rsidRDefault="00BA50A5" w:rsidP="00BA50A5">
            <w:pPr>
              <w:tabs>
                <w:tab w:val="left" w:pos="4500"/>
                <w:tab w:val="left" w:pos="9180"/>
                <w:tab w:val="left" w:pos="9360"/>
              </w:tabs>
              <w:spacing w:after="0" w:line="240" w:lineRule="auto"/>
              <w:jc w:val="center"/>
              <w:rPr>
                <w:rFonts w:ascii="Times New Roman" w:eastAsia="Times New Roman" w:hAnsi="Times New Roman" w:cs="Times New Roman"/>
                <w:bCs/>
                <w:i/>
                <w:lang w:eastAsia="ru-RU"/>
              </w:rPr>
            </w:pPr>
          </w:p>
        </w:tc>
      </w:tr>
      <w:tr w:rsidR="00BA50A5" w:rsidRPr="00BA50A5" w:rsidTr="0050554F">
        <w:trPr>
          <w:trHeight w:val="375"/>
        </w:trPr>
        <w:tc>
          <w:tcPr>
            <w:tcW w:w="4223" w:type="dxa"/>
            <w:gridSpan w:val="3"/>
            <w:vMerge/>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spacing w:after="0" w:line="240" w:lineRule="auto"/>
              <w:rPr>
                <w:rFonts w:ascii="Times New Roman" w:eastAsia="Times New Roman" w:hAnsi="Times New Roman" w:cs="Times New Roman"/>
                <w:bCs/>
                <w:lang w:eastAsia="ru-RU"/>
              </w:rPr>
            </w:pPr>
          </w:p>
        </w:tc>
        <w:tc>
          <w:tcPr>
            <w:tcW w:w="6409" w:type="dxa"/>
            <w:gridSpan w:val="4"/>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i/>
                <w:lang w:eastAsia="ru-RU"/>
              </w:rPr>
            </w:pPr>
            <w:r w:rsidRPr="00BA50A5">
              <w:rPr>
                <w:rFonts w:ascii="Times New Roman" w:eastAsia="Times New Roman" w:hAnsi="Times New Roman" w:cs="Times New Roman"/>
                <w:bCs/>
                <w:i/>
                <w:lang w:eastAsia="ru-RU"/>
              </w:rPr>
              <w:t>Основы духовно-нравственной культуры народов России</w:t>
            </w:r>
          </w:p>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i/>
                <w:lang w:eastAsia="ru-RU"/>
              </w:rPr>
            </w:pPr>
            <w:r w:rsidRPr="00BA50A5">
              <w:rPr>
                <w:rFonts w:ascii="Times New Roman" w:eastAsia="Times New Roman" w:hAnsi="Times New Roman" w:cs="Times New Roman"/>
                <w:bCs/>
                <w:i/>
                <w:lang w:eastAsia="ru-RU"/>
              </w:rPr>
              <w:t xml:space="preserve">6 </w:t>
            </w:r>
            <w:proofErr w:type="spellStart"/>
            <w:r w:rsidRPr="00BA50A5">
              <w:rPr>
                <w:rFonts w:ascii="Times New Roman" w:eastAsia="Times New Roman" w:hAnsi="Times New Roman" w:cs="Times New Roman"/>
                <w:bCs/>
                <w:i/>
                <w:lang w:eastAsia="ru-RU"/>
              </w:rPr>
              <w:t>кл</w:t>
            </w:r>
            <w:proofErr w:type="spellEnd"/>
            <w:r w:rsidRPr="00BA50A5">
              <w:rPr>
                <w:rFonts w:ascii="Times New Roman" w:eastAsia="Times New Roman" w:hAnsi="Times New Roman" w:cs="Times New Roman"/>
                <w:bCs/>
                <w:i/>
                <w:lang w:eastAsia="ru-RU"/>
              </w:rPr>
              <w:t xml:space="preserve"> – 1 ч, 7 </w:t>
            </w:r>
            <w:proofErr w:type="spellStart"/>
            <w:r w:rsidRPr="00BA50A5">
              <w:rPr>
                <w:rFonts w:ascii="Times New Roman" w:eastAsia="Times New Roman" w:hAnsi="Times New Roman" w:cs="Times New Roman"/>
                <w:bCs/>
                <w:i/>
                <w:lang w:eastAsia="ru-RU"/>
              </w:rPr>
              <w:t>кл</w:t>
            </w:r>
            <w:proofErr w:type="spellEnd"/>
            <w:r w:rsidRPr="00BA50A5">
              <w:rPr>
                <w:rFonts w:ascii="Times New Roman" w:eastAsia="Times New Roman" w:hAnsi="Times New Roman" w:cs="Times New Roman"/>
                <w:bCs/>
                <w:i/>
                <w:lang w:eastAsia="ru-RU"/>
              </w:rPr>
              <w:t xml:space="preserve"> – 1 ч, 8 </w:t>
            </w:r>
            <w:proofErr w:type="spellStart"/>
            <w:r w:rsidRPr="00BA50A5">
              <w:rPr>
                <w:rFonts w:ascii="Times New Roman" w:eastAsia="Times New Roman" w:hAnsi="Times New Roman" w:cs="Times New Roman"/>
                <w:bCs/>
                <w:i/>
                <w:lang w:eastAsia="ru-RU"/>
              </w:rPr>
              <w:t>кл</w:t>
            </w:r>
            <w:proofErr w:type="spellEnd"/>
            <w:r w:rsidRPr="00BA50A5">
              <w:rPr>
                <w:rFonts w:ascii="Times New Roman" w:eastAsia="Times New Roman" w:hAnsi="Times New Roman" w:cs="Times New Roman"/>
                <w:bCs/>
                <w:i/>
                <w:lang w:eastAsia="ru-RU"/>
              </w:rPr>
              <w:t xml:space="preserve"> – 1 ч, 9 </w:t>
            </w:r>
            <w:proofErr w:type="spellStart"/>
            <w:r w:rsidRPr="00BA50A5">
              <w:rPr>
                <w:rFonts w:ascii="Times New Roman" w:eastAsia="Times New Roman" w:hAnsi="Times New Roman" w:cs="Times New Roman"/>
                <w:bCs/>
                <w:i/>
                <w:lang w:eastAsia="ru-RU"/>
              </w:rPr>
              <w:t>кл</w:t>
            </w:r>
            <w:proofErr w:type="spellEnd"/>
            <w:r w:rsidRPr="00BA50A5">
              <w:rPr>
                <w:rFonts w:ascii="Times New Roman" w:eastAsia="Times New Roman" w:hAnsi="Times New Roman" w:cs="Times New Roman"/>
                <w:bCs/>
                <w:i/>
                <w:lang w:eastAsia="ru-RU"/>
              </w:rPr>
              <w:t xml:space="preserve"> – 1 ч</w:t>
            </w:r>
          </w:p>
        </w:tc>
      </w:tr>
      <w:tr w:rsidR="00BA50A5" w:rsidRPr="00BA50A5" w:rsidTr="0050554F">
        <w:trPr>
          <w:trHeight w:val="375"/>
        </w:trPr>
        <w:tc>
          <w:tcPr>
            <w:tcW w:w="4223" w:type="dxa"/>
            <w:gridSpan w:val="3"/>
            <w:vMerge/>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spacing w:after="0" w:line="240" w:lineRule="auto"/>
              <w:rPr>
                <w:rFonts w:ascii="Times New Roman" w:eastAsia="Times New Roman" w:hAnsi="Times New Roman" w:cs="Times New Roman"/>
                <w:bCs/>
                <w:lang w:eastAsia="ru-RU"/>
              </w:rPr>
            </w:pPr>
          </w:p>
        </w:tc>
        <w:tc>
          <w:tcPr>
            <w:tcW w:w="1614"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i/>
                <w:lang w:eastAsia="ru-RU"/>
              </w:rPr>
            </w:pPr>
          </w:p>
        </w:tc>
        <w:tc>
          <w:tcPr>
            <w:tcW w:w="1677"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i/>
                <w:lang w:eastAsia="ru-RU"/>
              </w:rPr>
            </w:pPr>
            <w:r w:rsidRPr="00BA50A5">
              <w:rPr>
                <w:rFonts w:ascii="Times New Roman" w:eastAsia="Times New Roman" w:hAnsi="Times New Roman" w:cs="Times New Roman"/>
                <w:bCs/>
                <w:i/>
                <w:lang w:eastAsia="ru-RU"/>
              </w:rPr>
              <w:t>ТМФК (1 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i/>
                <w:lang w:eastAsia="ru-RU"/>
              </w:rPr>
            </w:pPr>
            <w:r w:rsidRPr="00BA50A5">
              <w:rPr>
                <w:rFonts w:ascii="Times New Roman" w:eastAsia="Times New Roman" w:hAnsi="Times New Roman" w:cs="Times New Roman"/>
                <w:bCs/>
                <w:i/>
                <w:lang w:eastAsia="ru-RU"/>
              </w:rPr>
              <w:t>ТМФК (1 ч)</w:t>
            </w:r>
          </w:p>
        </w:tc>
        <w:tc>
          <w:tcPr>
            <w:tcW w:w="1559" w:type="dxa"/>
            <w:tcBorders>
              <w:top w:val="single" w:sz="4" w:space="0" w:color="auto"/>
              <w:left w:val="single" w:sz="4" w:space="0" w:color="auto"/>
              <w:bottom w:val="single" w:sz="4" w:space="0" w:color="auto"/>
              <w:right w:val="single" w:sz="4" w:space="0" w:color="auto"/>
            </w:tcBorders>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i/>
                <w:lang w:eastAsia="ru-RU"/>
              </w:rPr>
            </w:pPr>
            <w:r w:rsidRPr="00BA50A5">
              <w:rPr>
                <w:rFonts w:ascii="Times New Roman" w:eastAsia="Times New Roman" w:hAnsi="Times New Roman" w:cs="Times New Roman"/>
                <w:bCs/>
                <w:i/>
                <w:lang w:eastAsia="ru-RU"/>
              </w:rPr>
              <w:t>ТМФК (1 ч)</w:t>
            </w:r>
          </w:p>
        </w:tc>
      </w:tr>
      <w:tr w:rsidR="00BA50A5" w:rsidRPr="00BA50A5" w:rsidTr="0050554F">
        <w:trPr>
          <w:trHeight w:val="570"/>
        </w:trPr>
        <w:tc>
          <w:tcPr>
            <w:tcW w:w="4223" w:type="dxa"/>
            <w:gridSpan w:val="3"/>
            <w:vMerge/>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spacing w:after="0" w:line="240" w:lineRule="auto"/>
              <w:rPr>
                <w:rFonts w:ascii="Times New Roman" w:eastAsia="Times New Roman" w:hAnsi="Times New Roman" w:cs="Times New Roman"/>
                <w:bCs/>
                <w:lang w:eastAsia="ru-RU"/>
              </w:rPr>
            </w:pPr>
          </w:p>
        </w:tc>
        <w:tc>
          <w:tcPr>
            <w:tcW w:w="1614"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
                <w:bCs/>
                <w:lang w:eastAsia="ru-RU"/>
              </w:rPr>
            </w:pPr>
            <w:r w:rsidRPr="00BA50A5">
              <w:rPr>
                <w:rFonts w:ascii="Times New Roman" w:eastAsia="Times New Roman" w:hAnsi="Times New Roman" w:cs="Times New Roman"/>
                <w:b/>
                <w:bCs/>
                <w:lang w:eastAsia="ru-RU"/>
              </w:rPr>
              <w:t>4</w:t>
            </w:r>
          </w:p>
        </w:tc>
        <w:tc>
          <w:tcPr>
            <w:tcW w:w="1677"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
                <w:bCs/>
                <w:lang w:eastAsia="ru-RU"/>
              </w:rPr>
            </w:pPr>
            <w:r w:rsidRPr="00BA50A5">
              <w:rPr>
                <w:rFonts w:ascii="Times New Roman" w:eastAsia="Times New Roman" w:hAnsi="Times New Roman" w:cs="Times New Roman"/>
                <w:b/>
                <w:bCs/>
                <w:lang w:eastAsia="ru-RU"/>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
                <w:bCs/>
                <w:lang w:eastAsia="ru-RU"/>
              </w:rPr>
            </w:pPr>
            <w:r w:rsidRPr="00BA50A5">
              <w:rPr>
                <w:rFonts w:ascii="Times New Roman" w:eastAsia="Times New Roman" w:hAnsi="Times New Roman" w:cs="Times New Roman"/>
                <w:b/>
                <w:bCs/>
                <w:lang w:eastAsia="ru-RU"/>
              </w:rPr>
              <w:t>3</w:t>
            </w:r>
          </w:p>
        </w:tc>
        <w:tc>
          <w:tcPr>
            <w:tcW w:w="1559" w:type="dxa"/>
            <w:tcBorders>
              <w:top w:val="single" w:sz="4" w:space="0" w:color="auto"/>
              <w:left w:val="single" w:sz="4" w:space="0" w:color="auto"/>
              <w:bottom w:val="single" w:sz="4" w:space="0" w:color="auto"/>
              <w:right w:val="single" w:sz="4" w:space="0" w:color="auto"/>
            </w:tcBorders>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
                <w:bCs/>
                <w:lang w:eastAsia="ru-RU"/>
              </w:rPr>
            </w:pPr>
            <w:r w:rsidRPr="00BA50A5">
              <w:rPr>
                <w:rFonts w:ascii="Times New Roman" w:eastAsia="Times New Roman" w:hAnsi="Times New Roman" w:cs="Times New Roman"/>
                <w:b/>
                <w:bCs/>
                <w:lang w:eastAsia="ru-RU"/>
              </w:rPr>
              <w:t>3</w:t>
            </w:r>
          </w:p>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
                <w:bCs/>
                <w:lang w:eastAsia="ru-RU"/>
              </w:rPr>
            </w:pPr>
          </w:p>
        </w:tc>
      </w:tr>
      <w:tr w:rsidR="00BA50A5" w:rsidRPr="00BA50A5" w:rsidTr="0050554F">
        <w:trPr>
          <w:trHeight w:val="499"/>
        </w:trPr>
        <w:tc>
          <w:tcPr>
            <w:tcW w:w="4223" w:type="dxa"/>
            <w:gridSpan w:val="3"/>
            <w:tcBorders>
              <w:top w:val="single" w:sz="4" w:space="0" w:color="auto"/>
              <w:left w:val="single" w:sz="4" w:space="0" w:color="auto"/>
              <w:bottom w:val="single" w:sz="4" w:space="0" w:color="auto"/>
              <w:right w:val="single" w:sz="4" w:space="0" w:color="auto"/>
            </w:tcBorders>
            <w:hideMark/>
          </w:tcPr>
          <w:p w:rsidR="00BA50A5" w:rsidRPr="00BA50A5" w:rsidRDefault="00BA50A5" w:rsidP="00BA50A5">
            <w:pPr>
              <w:tabs>
                <w:tab w:val="left" w:pos="4500"/>
                <w:tab w:val="left" w:pos="9180"/>
                <w:tab w:val="left" w:pos="9360"/>
              </w:tabs>
              <w:spacing w:after="0"/>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 xml:space="preserve">Недельная нагрузка </w:t>
            </w:r>
          </w:p>
        </w:tc>
        <w:tc>
          <w:tcPr>
            <w:tcW w:w="1614"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
                <w:bCs/>
                <w:lang w:eastAsia="ru-RU"/>
              </w:rPr>
            </w:pPr>
            <w:r w:rsidRPr="00BA50A5">
              <w:rPr>
                <w:rFonts w:ascii="Times New Roman" w:eastAsia="Times New Roman" w:hAnsi="Times New Roman" w:cs="Times New Roman"/>
                <w:b/>
                <w:bCs/>
                <w:lang w:eastAsia="ru-RU"/>
              </w:rPr>
              <w:t>33</w:t>
            </w:r>
          </w:p>
        </w:tc>
        <w:tc>
          <w:tcPr>
            <w:tcW w:w="1677"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
                <w:bCs/>
                <w:lang w:eastAsia="ru-RU"/>
              </w:rPr>
            </w:pPr>
            <w:r w:rsidRPr="00BA50A5">
              <w:rPr>
                <w:rFonts w:ascii="Times New Roman" w:eastAsia="Times New Roman" w:hAnsi="Times New Roman" w:cs="Times New Roman"/>
                <w:b/>
                <w:bCs/>
                <w:lang w:eastAsia="ru-RU"/>
              </w:rPr>
              <w:t>35</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
                <w:bCs/>
                <w:lang w:eastAsia="ru-RU"/>
              </w:rPr>
            </w:pPr>
            <w:r w:rsidRPr="00BA50A5">
              <w:rPr>
                <w:rFonts w:ascii="Times New Roman" w:eastAsia="Times New Roman" w:hAnsi="Times New Roman" w:cs="Times New Roman"/>
                <w:b/>
                <w:bCs/>
                <w:lang w:eastAsia="ru-RU"/>
              </w:rPr>
              <w:t>36</w:t>
            </w:r>
          </w:p>
        </w:tc>
        <w:tc>
          <w:tcPr>
            <w:tcW w:w="1559" w:type="dxa"/>
            <w:tcBorders>
              <w:top w:val="single" w:sz="4" w:space="0" w:color="auto"/>
              <w:left w:val="single" w:sz="4" w:space="0" w:color="auto"/>
              <w:bottom w:val="single" w:sz="4" w:space="0" w:color="auto"/>
              <w:right w:val="single" w:sz="4" w:space="0" w:color="auto"/>
            </w:tcBorders>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
                <w:bCs/>
                <w:lang w:eastAsia="ru-RU"/>
              </w:rPr>
            </w:pPr>
            <w:r w:rsidRPr="00BA50A5">
              <w:rPr>
                <w:rFonts w:ascii="Times New Roman" w:eastAsia="Times New Roman" w:hAnsi="Times New Roman" w:cs="Times New Roman"/>
                <w:b/>
                <w:bCs/>
                <w:lang w:eastAsia="ru-RU"/>
              </w:rPr>
              <w:t>36</w:t>
            </w:r>
          </w:p>
        </w:tc>
      </w:tr>
      <w:tr w:rsidR="00BA50A5" w:rsidRPr="00BA50A5" w:rsidTr="0050554F">
        <w:trPr>
          <w:trHeight w:val="289"/>
        </w:trPr>
        <w:tc>
          <w:tcPr>
            <w:tcW w:w="9073" w:type="dxa"/>
            <w:gridSpan w:val="6"/>
            <w:tcBorders>
              <w:top w:val="single" w:sz="4" w:space="0" w:color="auto"/>
              <w:left w:val="single" w:sz="4" w:space="0" w:color="auto"/>
              <w:bottom w:val="single" w:sz="4" w:space="0" w:color="auto"/>
              <w:right w:val="single" w:sz="4" w:space="0" w:color="auto"/>
            </w:tcBorders>
            <w:hideMark/>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
                <w:bCs/>
                <w:lang w:eastAsia="ru-RU"/>
              </w:rPr>
            </w:pPr>
            <w:r w:rsidRPr="00BA50A5">
              <w:rPr>
                <w:rFonts w:ascii="Times New Roman" w:eastAsia="Times New Roman" w:hAnsi="Times New Roman" w:cs="Times New Roman"/>
                <w:b/>
                <w:bCs/>
                <w:lang w:eastAsia="ru-RU"/>
              </w:rPr>
              <w:t>Внеурочная деятельность</w:t>
            </w:r>
          </w:p>
        </w:tc>
        <w:tc>
          <w:tcPr>
            <w:tcW w:w="1559" w:type="dxa"/>
            <w:tcBorders>
              <w:top w:val="single" w:sz="4" w:space="0" w:color="auto"/>
              <w:left w:val="single" w:sz="4" w:space="0" w:color="auto"/>
              <w:bottom w:val="single" w:sz="4" w:space="0" w:color="auto"/>
              <w:right w:val="single" w:sz="4" w:space="0" w:color="auto"/>
            </w:tcBorders>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
                <w:bCs/>
                <w:lang w:eastAsia="ru-RU"/>
              </w:rPr>
            </w:pPr>
          </w:p>
        </w:tc>
      </w:tr>
      <w:tr w:rsidR="00BA50A5" w:rsidRPr="00BA50A5" w:rsidTr="0050554F">
        <w:trPr>
          <w:trHeight w:val="289"/>
        </w:trPr>
        <w:tc>
          <w:tcPr>
            <w:tcW w:w="4215" w:type="dxa"/>
            <w:gridSpan w:val="2"/>
            <w:tcBorders>
              <w:top w:val="single" w:sz="4" w:space="0" w:color="auto"/>
              <w:left w:val="single" w:sz="4" w:space="0" w:color="auto"/>
              <w:bottom w:val="single" w:sz="4" w:space="0" w:color="auto"/>
              <w:right w:val="single" w:sz="4" w:space="0" w:color="auto"/>
            </w:tcBorders>
            <w:hideMark/>
          </w:tcPr>
          <w:p w:rsidR="00BA50A5" w:rsidRPr="00BA50A5" w:rsidRDefault="00BA50A5" w:rsidP="00BA50A5">
            <w:pPr>
              <w:tabs>
                <w:tab w:val="left" w:pos="4500"/>
                <w:tab w:val="left" w:pos="9180"/>
                <w:tab w:val="left" w:pos="9360"/>
              </w:tabs>
              <w:spacing w:after="0"/>
              <w:rPr>
                <w:rFonts w:ascii="Times New Roman" w:eastAsia="Times New Roman" w:hAnsi="Times New Roman" w:cs="Times New Roman"/>
                <w:bCs/>
                <w:sz w:val="20"/>
                <w:szCs w:val="20"/>
                <w:lang w:eastAsia="ru-RU"/>
              </w:rPr>
            </w:pPr>
            <w:proofErr w:type="spellStart"/>
            <w:r w:rsidRPr="00BA50A5">
              <w:rPr>
                <w:rFonts w:ascii="Times New Roman" w:eastAsia="Times New Roman" w:hAnsi="Times New Roman" w:cs="Times New Roman"/>
                <w:bCs/>
                <w:sz w:val="20"/>
                <w:szCs w:val="20"/>
                <w:lang w:eastAsia="ru-RU"/>
              </w:rPr>
              <w:t>Общеинтеллектуальное</w:t>
            </w:r>
            <w:proofErr w:type="spellEnd"/>
            <w:r w:rsidRPr="00BA50A5">
              <w:rPr>
                <w:rFonts w:ascii="Times New Roman" w:eastAsia="Times New Roman" w:hAnsi="Times New Roman" w:cs="Times New Roman"/>
                <w:bCs/>
                <w:sz w:val="20"/>
                <w:szCs w:val="20"/>
                <w:lang w:eastAsia="ru-RU"/>
              </w:rPr>
              <w:t xml:space="preserve"> направление</w:t>
            </w:r>
          </w:p>
        </w:tc>
        <w:tc>
          <w:tcPr>
            <w:tcW w:w="1622" w:type="dxa"/>
            <w:gridSpan w:val="2"/>
            <w:tcBorders>
              <w:top w:val="single" w:sz="4" w:space="0" w:color="auto"/>
              <w:left w:val="single" w:sz="4" w:space="0" w:color="auto"/>
              <w:bottom w:val="single" w:sz="4" w:space="0" w:color="auto"/>
              <w:right w:val="single" w:sz="4" w:space="0" w:color="auto"/>
            </w:tcBorders>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sz w:val="20"/>
                <w:szCs w:val="20"/>
                <w:lang w:eastAsia="ru-RU"/>
              </w:rPr>
            </w:pPr>
            <w:r w:rsidRPr="00BA50A5">
              <w:rPr>
                <w:rFonts w:ascii="Times New Roman" w:eastAsia="Times New Roman" w:hAnsi="Times New Roman" w:cs="Times New Roman"/>
                <w:bCs/>
                <w:sz w:val="20"/>
                <w:szCs w:val="20"/>
                <w:lang w:eastAsia="ru-RU"/>
              </w:rPr>
              <w:t>«Разговор о правильном питании» (1 ч)</w:t>
            </w:r>
          </w:p>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sz w:val="20"/>
                <w:szCs w:val="20"/>
                <w:lang w:eastAsia="ru-RU"/>
              </w:rPr>
            </w:pPr>
            <w:r w:rsidRPr="00BA50A5">
              <w:rPr>
                <w:rFonts w:ascii="Times New Roman" w:eastAsia="Times New Roman" w:hAnsi="Times New Roman" w:cs="Times New Roman"/>
                <w:bCs/>
                <w:sz w:val="20"/>
                <w:szCs w:val="20"/>
                <w:lang w:eastAsia="ru-RU"/>
              </w:rPr>
              <w:t>«</w:t>
            </w:r>
            <w:proofErr w:type="spellStart"/>
            <w:r w:rsidRPr="00BA50A5">
              <w:rPr>
                <w:rFonts w:ascii="Times New Roman" w:eastAsia="Times New Roman" w:hAnsi="Times New Roman" w:cs="Times New Roman"/>
                <w:bCs/>
                <w:sz w:val="20"/>
                <w:szCs w:val="20"/>
                <w:lang w:eastAsia="ru-RU"/>
              </w:rPr>
              <w:t>Инфознайка</w:t>
            </w:r>
            <w:proofErr w:type="spellEnd"/>
            <w:r w:rsidRPr="00BA50A5">
              <w:rPr>
                <w:rFonts w:ascii="Times New Roman" w:eastAsia="Times New Roman" w:hAnsi="Times New Roman" w:cs="Times New Roman"/>
                <w:bCs/>
                <w:sz w:val="20"/>
                <w:szCs w:val="20"/>
                <w:lang w:eastAsia="ru-RU"/>
              </w:rPr>
              <w:t>» (1 ч)</w:t>
            </w:r>
          </w:p>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sz w:val="20"/>
                <w:szCs w:val="20"/>
                <w:lang w:eastAsia="ru-RU"/>
              </w:rPr>
            </w:pPr>
            <w:r w:rsidRPr="00BA50A5">
              <w:rPr>
                <w:rFonts w:ascii="Times New Roman" w:eastAsia="Times New Roman" w:hAnsi="Times New Roman" w:cs="Times New Roman"/>
                <w:bCs/>
                <w:sz w:val="20"/>
                <w:szCs w:val="20"/>
                <w:lang w:eastAsia="ru-RU"/>
              </w:rPr>
              <w:t>«Финансовая грамотность»</w:t>
            </w:r>
          </w:p>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sz w:val="20"/>
                <w:szCs w:val="20"/>
                <w:lang w:eastAsia="ru-RU"/>
              </w:rPr>
            </w:pPr>
            <w:r w:rsidRPr="00BA50A5">
              <w:rPr>
                <w:rFonts w:ascii="Times New Roman" w:eastAsia="Times New Roman" w:hAnsi="Times New Roman" w:cs="Times New Roman"/>
                <w:bCs/>
                <w:sz w:val="20"/>
                <w:szCs w:val="20"/>
                <w:lang w:eastAsia="ru-RU"/>
              </w:rPr>
              <w:t xml:space="preserve"> (1 ч)</w:t>
            </w:r>
          </w:p>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sz w:val="20"/>
                <w:szCs w:val="20"/>
                <w:lang w:eastAsia="ru-RU"/>
              </w:rPr>
            </w:pPr>
            <w:r w:rsidRPr="00BA50A5">
              <w:rPr>
                <w:rFonts w:ascii="Times New Roman" w:eastAsia="Times New Roman" w:hAnsi="Times New Roman" w:cs="Times New Roman"/>
                <w:bCs/>
                <w:sz w:val="20"/>
                <w:szCs w:val="20"/>
                <w:lang w:eastAsia="ru-RU"/>
              </w:rPr>
              <w:t>«Разговоры о важном» (1 ч.)</w:t>
            </w:r>
          </w:p>
        </w:tc>
        <w:tc>
          <w:tcPr>
            <w:tcW w:w="1677" w:type="dxa"/>
            <w:tcBorders>
              <w:top w:val="single" w:sz="4" w:space="0" w:color="auto"/>
              <w:left w:val="single" w:sz="4" w:space="0" w:color="auto"/>
              <w:bottom w:val="single" w:sz="4" w:space="0" w:color="auto"/>
              <w:right w:val="single" w:sz="4" w:space="0" w:color="auto"/>
            </w:tcBorders>
          </w:tcPr>
          <w:p w:rsidR="00BA50A5" w:rsidRPr="00BA50A5" w:rsidRDefault="00BA50A5" w:rsidP="00BA50A5">
            <w:pPr>
              <w:tabs>
                <w:tab w:val="left" w:pos="4500"/>
                <w:tab w:val="left" w:pos="9180"/>
                <w:tab w:val="left" w:pos="9360"/>
              </w:tabs>
              <w:spacing w:after="0"/>
              <w:ind w:hanging="101"/>
              <w:jc w:val="center"/>
              <w:rPr>
                <w:rFonts w:ascii="Times New Roman" w:eastAsia="Times New Roman" w:hAnsi="Times New Roman" w:cs="Times New Roman"/>
                <w:bCs/>
                <w:sz w:val="20"/>
                <w:szCs w:val="20"/>
                <w:lang w:eastAsia="ru-RU"/>
              </w:rPr>
            </w:pPr>
            <w:r w:rsidRPr="00BA50A5">
              <w:rPr>
                <w:rFonts w:ascii="Times New Roman" w:eastAsia="Times New Roman" w:hAnsi="Times New Roman" w:cs="Times New Roman"/>
                <w:bCs/>
                <w:sz w:val="20"/>
                <w:szCs w:val="20"/>
                <w:lang w:eastAsia="ru-RU"/>
              </w:rPr>
              <w:t>«Разговор о правильном питании» (1 ч)</w:t>
            </w:r>
          </w:p>
          <w:p w:rsidR="00BA50A5" w:rsidRPr="00BA50A5" w:rsidRDefault="00BA50A5" w:rsidP="00BA50A5">
            <w:pPr>
              <w:tabs>
                <w:tab w:val="left" w:pos="4500"/>
                <w:tab w:val="left" w:pos="9180"/>
                <w:tab w:val="left" w:pos="9360"/>
              </w:tabs>
              <w:spacing w:after="0"/>
              <w:ind w:hanging="101"/>
              <w:jc w:val="center"/>
              <w:rPr>
                <w:rFonts w:ascii="Times New Roman" w:eastAsia="Times New Roman" w:hAnsi="Times New Roman" w:cs="Times New Roman"/>
                <w:bCs/>
                <w:sz w:val="20"/>
                <w:szCs w:val="20"/>
                <w:lang w:eastAsia="ru-RU"/>
              </w:rPr>
            </w:pPr>
            <w:r w:rsidRPr="00BA50A5">
              <w:rPr>
                <w:rFonts w:ascii="Times New Roman" w:eastAsia="Times New Roman" w:hAnsi="Times New Roman" w:cs="Times New Roman"/>
                <w:bCs/>
                <w:sz w:val="20"/>
                <w:szCs w:val="20"/>
                <w:lang w:eastAsia="ru-RU"/>
              </w:rPr>
              <w:t>«</w:t>
            </w:r>
            <w:proofErr w:type="spellStart"/>
            <w:r w:rsidRPr="00BA50A5">
              <w:rPr>
                <w:rFonts w:ascii="Times New Roman" w:eastAsia="Times New Roman" w:hAnsi="Times New Roman" w:cs="Times New Roman"/>
                <w:bCs/>
                <w:sz w:val="20"/>
                <w:szCs w:val="20"/>
                <w:lang w:eastAsia="ru-RU"/>
              </w:rPr>
              <w:t>Инфознайка</w:t>
            </w:r>
            <w:proofErr w:type="spellEnd"/>
            <w:r w:rsidRPr="00BA50A5">
              <w:rPr>
                <w:rFonts w:ascii="Times New Roman" w:eastAsia="Times New Roman" w:hAnsi="Times New Roman" w:cs="Times New Roman"/>
                <w:bCs/>
                <w:sz w:val="20"/>
                <w:szCs w:val="20"/>
                <w:lang w:eastAsia="ru-RU"/>
              </w:rPr>
              <w:t xml:space="preserve">» </w:t>
            </w:r>
          </w:p>
          <w:p w:rsidR="00BA50A5" w:rsidRPr="00BA50A5" w:rsidRDefault="00BA50A5" w:rsidP="00BA50A5">
            <w:pPr>
              <w:tabs>
                <w:tab w:val="left" w:pos="4500"/>
                <w:tab w:val="left" w:pos="9180"/>
                <w:tab w:val="left" w:pos="9360"/>
              </w:tabs>
              <w:spacing w:after="0"/>
              <w:ind w:hanging="101"/>
              <w:jc w:val="center"/>
              <w:rPr>
                <w:rFonts w:ascii="Times New Roman" w:eastAsia="Times New Roman" w:hAnsi="Times New Roman" w:cs="Times New Roman"/>
                <w:bCs/>
                <w:sz w:val="20"/>
                <w:szCs w:val="20"/>
                <w:lang w:eastAsia="ru-RU"/>
              </w:rPr>
            </w:pPr>
            <w:r w:rsidRPr="00BA50A5">
              <w:rPr>
                <w:rFonts w:ascii="Times New Roman" w:eastAsia="Times New Roman" w:hAnsi="Times New Roman" w:cs="Times New Roman"/>
                <w:bCs/>
                <w:sz w:val="20"/>
                <w:szCs w:val="20"/>
                <w:lang w:eastAsia="ru-RU"/>
              </w:rPr>
              <w:t>(1 ч)</w:t>
            </w:r>
          </w:p>
          <w:p w:rsidR="00BA50A5" w:rsidRPr="00BA50A5" w:rsidRDefault="00BA50A5" w:rsidP="00BA50A5">
            <w:pPr>
              <w:tabs>
                <w:tab w:val="left" w:pos="4500"/>
                <w:tab w:val="left" w:pos="9180"/>
                <w:tab w:val="left" w:pos="9360"/>
              </w:tabs>
              <w:spacing w:after="0"/>
              <w:ind w:hanging="101"/>
              <w:jc w:val="center"/>
              <w:rPr>
                <w:rFonts w:ascii="Times New Roman" w:eastAsia="Times New Roman" w:hAnsi="Times New Roman" w:cs="Times New Roman"/>
                <w:bCs/>
                <w:sz w:val="20"/>
                <w:szCs w:val="20"/>
                <w:lang w:eastAsia="ru-RU"/>
              </w:rPr>
            </w:pPr>
            <w:r w:rsidRPr="00BA50A5">
              <w:rPr>
                <w:rFonts w:ascii="Times New Roman" w:eastAsia="Times New Roman" w:hAnsi="Times New Roman" w:cs="Times New Roman"/>
                <w:bCs/>
                <w:sz w:val="20"/>
                <w:szCs w:val="20"/>
                <w:lang w:eastAsia="ru-RU"/>
              </w:rPr>
              <w:t>«Эрудит» (1 ч)</w:t>
            </w:r>
          </w:p>
          <w:p w:rsidR="00BA50A5" w:rsidRPr="00BA50A5" w:rsidRDefault="00BA50A5" w:rsidP="00BA50A5">
            <w:pPr>
              <w:tabs>
                <w:tab w:val="left" w:pos="4500"/>
                <w:tab w:val="left" w:pos="9180"/>
                <w:tab w:val="left" w:pos="9360"/>
              </w:tabs>
              <w:spacing w:after="0"/>
              <w:ind w:hanging="101"/>
              <w:jc w:val="center"/>
              <w:rPr>
                <w:rFonts w:ascii="Times New Roman" w:eastAsia="Times New Roman" w:hAnsi="Times New Roman" w:cs="Times New Roman"/>
                <w:bCs/>
                <w:sz w:val="20"/>
                <w:szCs w:val="20"/>
                <w:lang w:eastAsia="ru-RU"/>
              </w:rPr>
            </w:pPr>
            <w:r w:rsidRPr="00BA50A5">
              <w:rPr>
                <w:rFonts w:ascii="Times New Roman" w:eastAsia="Times New Roman" w:hAnsi="Times New Roman" w:cs="Times New Roman"/>
                <w:bCs/>
                <w:sz w:val="20"/>
                <w:szCs w:val="20"/>
                <w:lang w:eastAsia="ru-RU"/>
              </w:rPr>
              <w:t>«Разговоры о важном» (1 ч.)</w:t>
            </w:r>
          </w:p>
        </w:tc>
        <w:tc>
          <w:tcPr>
            <w:tcW w:w="1559" w:type="dxa"/>
            <w:tcBorders>
              <w:top w:val="single" w:sz="4" w:space="0" w:color="auto"/>
              <w:left w:val="single" w:sz="4" w:space="0" w:color="auto"/>
              <w:bottom w:val="single" w:sz="4" w:space="0" w:color="auto"/>
              <w:right w:val="single" w:sz="4" w:space="0" w:color="auto"/>
            </w:tcBorders>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sz w:val="20"/>
                <w:szCs w:val="20"/>
                <w:lang w:eastAsia="ru-RU"/>
              </w:rPr>
            </w:pPr>
            <w:r w:rsidRPr="00BA50A5">
              <w:rPr>
                <w:rFonts w:ascii="Times New Roman" w:eastAsia="Times New Roman" w:hAnsi="Times New Roman" w:cs="Times New Roman"/>
                <w:bCs/>
                <w:sz w:val="20"/>
                <w:szCs w:val="20"/>
                <w:lang w:eastAsia="ru-RU"/>
              </w:rPr>
              <w:t>«Разговор о правильном питании» (1 ч)</w:t>
            </w:r>
          </w:p>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sz w:val="20"/>
                <w:szCs w:val="20"/>
                <w:lang w:eastAsia="ru-RU"/>
              </w:rPr>
            </w:pPr>
            <w:r w:rsidRPr="00BA50A5">
              <w:rPr>
                <w:rFonts w:ascii="Times New Roman" w:eastAsia="Times New Roman" w:hAnsi="Times New Roman" w:cs="Times New Roman"/>
                <w:bCs/>
                <w:sz w:val="20"/>
                <w:szCs w:val="20"/>
                <w:lang w:eastAsia="ru-RU"/>
              </w:rPr>
              <w:t>«</w:t>
            </w:r>
            <w:proofErr w:type="spellStart"/>
            <w:r w:rsidRPr="00BA50A5">
              <w:rPr>
                <w:rFonts w:ascii="Times New Roman" w:eastAsia="Times New Roman" w:hAnsi="Times New Roman" w:cs="Times New Roman"/>
                <w:bCs/>
                <w:sz w:val="20"/>
                <w:szCs w:val="20"/>
                <w:lang w:eastAsia="ru-RU"/>
              </w:rPr>
              <w:t>Инфознайка</w:t>
            </w:r>
            <w:proofErr w:type="spellEnd"/>
            <w:r w:rsidRPr="00BA50A5">
              <w:rPr>
                <w:rFonts w:ascii="Times New Roman" w:eastAsia="Times New Roman" w:hAnsi="Times New Roman" w:cs="Times New Roman"/>
                <w:bCs/>
                <w:sz w:val="20"/>
                <w:szCs w:val="20"/>
                <w:lang w:eastAsia="ru-RU"/>
              </w:rPr>
              <w:t xml:space="preserve">» </w:t>
            </w:r>
          </w:p>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sz w:val="20"/>
                <w:szCs w:val="20"/>
                <w:lang w:eastAsia="ru-RU"/>
              </w:rPr>
            </w:pPr>
            <w:r w:rsidRPr="00BA50A5">
              <w:rPr>
                <w:rFonts w:ascii="Times New Roman" w:eastAsia="Times New Roman" w:hAnsi="Times New Roman" w:cs="Times New Roman"/>
                <w:bCs/>
                <w:sz w:val="20"/>
                <w:szCs w:val="20"/>
                <w:lang w:eastAsia="ru-RU"/>
              </w:rPr>
              <w:t>(1 ч)</w:t>
            </w:r>
          </w:p>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sz w:val="20"/>
                <w:szCs w:val="20"/>
                <w:lang w:eastAsia="ru-RU"/>
              </w:rPr>
            </w:pPr>
            <w:r w:rsidRPr="00BA50A5">
              <w:rPr>
                <w:rFonts w:ascii="Times New Roman" w:eastAsia="Times New Roman" w:hAnsi="Times New Roman" w:cs="Times New Roman"/>
                <w:bCs/>
                <w:sz w:val="20"/>
                <w:szCs w:val="20"/>
                <w:lang w:eastAsia="ru-RU"/>
              </w:rPr>
              <w:t>«Эрудит» (1 ч)</w:t>
            </w:r>
          </w:p>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sz w:val="20"/>
                <w:szCs w:val="20"/>
                <w:lang w:eastAsia="ru-RU"/>
              </w:rPr>
            </w:pPr>
            <w:r w:rsidRPr="00BA50A5">
              <w:rPr>
                <w:rFonts w:ascii="Times New Roman" w:eastAsia="Times New Roman" w:hAnsi="Times New Roman" w:cs="Times New Roman"/>
                <w:bCs/>
                <w:sz w:val="20"/>
                <w:szCs w:val="20"/>
                <w:lang w:eastAsia="ru-RU"/>
              </w:rPr>
              <w:t>«Разговоры о важном» (1 ч.)</w:t>
            </w:r>
          </w:p>
        </w:tc>
        <w:tc>
          <w:tcPr>
            <w:tcW w:w="1559" w:type="dxa"/>
            <w:tcBorders>
              <w:top w:val="single" w:sz="4" w:space="0" w:color="auto"/>
              <w:left w:val="single" w:sz="4" w:space="0" w:color="auto"/>
              <w:bottom w:val="single" w:sz="4" w:space="0" w:color="auto"/>
              <w:right w:val="single" w:sz="4" w:space="0" w:color="auto"/>
            </w:tcBorders>
          </w:tcPr>
          <w:p w:rsidR="00BA50A5" w:rsidRPr="00BA50A5" w:rsidRDefault="00BA50A5" w:rsidP="00BA50A5">
            <w:pPr>
              <w:tabs>
                <w:tab w:val="left" w:pos="4500"/>
                <w:tab w:val="left" w:pos="9180"/>
                <w:tab w:val="left" w:pos="9360"/>
              </w:tabs>
              <w:spacing w:after="0"/>
              <w:ind w:hanging="110"/>
              <w:jc w:val="center"/>
              <w:rPr>
                <w:rFonts w:ascii="Times New Roman" w:eastAsia="Times New Roman" w:hAnsi="Times New Roman" w:cs="Times New Roman"/>
                <w:bCs/>
                <w:sz w:val="20"/>
                <w:szCs w:val="20"/>
                <w:lang w:eastAsia="ru-RU"/>
              </w:rPr>
            </w:pPr>
            <w:r w:rsidRPr="00BA50A5">
              <w:rPr>
                <w:rFonts w:ascii="Times New Roman" w:eastAsia="Times New Roman" w:hAnsi="Times New Roman" w:cs="Times New Roman"/>
                <w:bCs/>
                <w:sz w:val="20"/>
                <w:szCs w:val="20"/>
                <w:lang w:eastAsia="ru-RU"/>
              </w:rPr>
              <w:t>«Разговор о правильном питании» (1 ч)</w:t>
            </w:r>
          </w:p>
          <w:p w:rsidR="00BA50A5" w:rsidRPr="00BA50A5" w:rsidRDefault="00BA50A5" w:rsidP="00BA50A5">
            <w:pPr>
              <w:tabs>
                <w:tab w:val="left" w:pos="4500"/>
                <w:tab w:val="left" w:pos="9180"/>
                <w:tab w:val="left" w:pos="9360"/>
              </w:tabs>
              <w:spacing w:after="0"/>
              <w:ind w:hanging="110"/>
              <w:jc w:val="center"/>
              <w:rPr>
                <w:rFonts w:ascii="Times New Roman" w:eastAsia="Times New Roman" w:hAnsi="Times New Roman" w:cs="Times New Roman"/>
                <w:bCs/>
                <w:sz w:val="20"/>
                <w:szCs w:val="20"/>
                <w:lang w:eastAsia="ru-RU"/>
              </w:rPr>
            </w:pPr>
            <w:r w:rsidRPr="00BA50A5">
              <w:rPr>
                <w:rFonts w:ascii="Times New Roman" w:eastAsia="Times New Roman" w:hAnsi="Times New Roman" w:cs="Times New Roman"/>
                <w:bCs/>
                <w:sz w:val="20"/>
                <w:szCs w:val="20"/>
                <w:lang w:eastAsia="ru-RU"/>
              </w:rPr>
              <w:t>«</w:t>
            </w:r>
            <w:proofErr w:type="spellStart"/>
            <w:r w:rsidRPr="00BA50A5">
              <w:rPr>
                <w:rFonts w:ascii="Times New Roman" w:eastAsia="Times New Roman" w:hAnsi="Times New Roman" w:cs="Times New Roman"/>
                <w:bCs/>
                <w:sz w:val="20"/>
                <w:szCs w:val="20"/>
                <w:lang w:eastAsia="ru-RU"/>
              </w:rPr>
              <w:t>Инфознайка</w:t>
            </w:r>
            <w:proofErr w:type="spellEnd"/>
            <w:r w:rsidRPr="00BA50A5">
              <w:rPr>
                <w:rFonts w:ascii="Times New Roman" w:eastAsia="Times New Roman" w:hAnsi="Times New Roman" w:cs="Times New Roman"/>
                <w:bCs/>
                <w:sz w:val="20"/>
                <w:szCs w:val="20"/>
                <w:lang w:eastAsia="ru-RU"/>
              </w:rPr>
              <w:t>»</w:t>
            </w:r>
          </w:p>
          <w:p w:rsidR="00BA50A5" w:rsidRPr="00BA50A5" w:rsidRDefault="00BA50A5" w:rsidP="00BA50A5">
            <w:pPr>
              <w:tabs>
                <w:tab w:val="left" w:pos="4500"/>
                <w:tab w:val="left" w:pos="9180"/>
                <w:tab w:val="left" w:pos="9360"/>
              </w:tabs>
              <w:spacing w:after="0"/>
              <w:ind w:hanging="110"/>
              <w:jc w:val="center"/>
              <w:rPr>
                <w:rFonts w:ascii="Times New Roman" w:eastAsia="Times New Roman" w:hAnsi="Times New Roman" w:cs="Times New Roman"/>
                <w:bCs/>
                <w:sz w:val="20"/>
                <w:szCs w:val="20"/>
                <w:lang w:eastAsia="ru-RU"/>
              </w:rPr>
            </w:pPr>
            <w:r w:rsidRPr="00BA50A5">
              <w:rPr>
                <w:rFonts w:ascii="Times New Roman" w:eastAsia="Times New Roman" w:hAnsi="Times New Roman" w:cs="Times New Roman"/>
                <w:bCs/>
                <w:sz w:val="20"/>
                <w:szCs w:val="20"/>
                <w:lang w:eastAsia="ru-RU"/>
              </w:rPr>
              <w:t>(1 ч)</w:t>
            </w:r>
          </w:p>
          <w:p w:rsidR="00BA50A5" w:rsidRPr="00BA50A5" w:rsidRDefault="00930565" w:rsidP="00BA50A5">
            <w:pPr>
              <w:tabs>
                <w:tab w:val="left" w:pos="4500"/>
                <w:tab w:val="left" w:pos="9180"/>
                <w:tab w:val="left" w:pos="9360"/>
              </w:tabs>
              <w:spacing w:after="0"/>
              <w:ind w:hanging="110"/>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«Найди себя</w:t>
            </w:r>
            <w:r w:rsidR="00BA50A5" w:rsidRPr="00BA50A5">
              <w:rPr>
                <w:rFonts w:ascii="Times New Roman" w:eastAsia="Times New Roman" w:hAnsi="Times New Roman" w:cs="Times New Roman"/>
                <w:bCs/>
                <w:sz w:val="20"/>
                <w:szCs w:val="20"/>
                <w:lang w:eastAsia="ru-RU"/>
              </w:rPr>
              <w:t>» (1 ч)</w:t>
            </w:r>
          </w:p>
          <w:p w:rsidR="00BA50A5" w:rsidRPr="00BA50A5" w:rsidRDefault="00BA50A5" w:rsidP="00BA50A5">
            <w:pPr>
              <w:tabs>
                <w:tab w:val="left" w:pos="4500"/>
                <w:tab w:val="left" w:pos="9180"/>
                <w:tab w:val="left" w:pos="9360"/>
              </w:tabs>
              <w:spacing w:after="0"/>
              <w:ind w:hanging="110"/>
              <w:jc w:val="center"/>
              <w:rPr>
                <w:rFonts w:ascii="Times New Roman" w:eastAsia="Times New Roman" w:hAnsi="Times New Roman" w:cs="Times New Roman"/>
                <w:bCs/>
                <w:sz w:val="20"/>
                <w:szCs w:val="20"/>
                <w:lang w:eastAsia="ru-RU"/>
              </w:rPr>
            </w:pPr>
            <w:r w:rsidRPr="00BA50A5">
              <w:rPr>
                <w:rFonts w:ascii="Times New Roman" w:eastAsia="Times New Roman" w:hAnsi="Times New Roman" w:cs="Times New Roman"/>
                <w:bCs/>
                <w:sz w:val="20"/>
                <w:szCs w:val="20"/>
                <w:lang w:eastAsia="ru-RU"/>
              </w:rPr>
              <w:t>«Разговоры о важном» (1 ч.)</w:t>
            </w:r>
          </w:p>
        </w:tc>
      </w:tr>
      <w:tr w:rsidR="00BA50A5" w:rsidRPr="00BA50A5" w:rsidTr="0050554F">
        <w:trPr>
          <w:trHeight w:val="1140"/>
        </w:trPr>
        <w:tc>
          <w:tcPr>
            <w:tcW w:w="4215" w:type="dxa"/>
            <w:gridSpan w:val="2"/>
            <w:vMerge w:val="restart"/>
            <w:tcBorders>
              <w:top w:val="single" w:sz="4" w:space="0" w:color="auto"/>
              <w:left w:val="single" w:sz="4" w:space="0" w:color="auto"/>
              <w:right w:val="single" w:sz="4" w:space="0" w:color="auto"/>
            </w:tcBorders>
            <w:hideMark/>
          </w:tcPr>
          <w:p w:rsidR="00BA50A5" w:rsidRPr="00BA50A5" w:rsidRDefault="00BA50A5" w:rsidP="00BA50A5">
            <w:pPr>
              <w:tabs>
                <w:tab w:val="left" w:pos="4500"/>
                <w:tab w:val="left" w:pos="9180"/>
                <w:tab w:val="left" w:pos="9360"/>
              </w:tabs>
              <w:spacing w:after="0"/>
              <w:rPr>
                <w:rFonts w:ascii="Times New Roman" w:eastAsia="Times New Roman" w:hAnsi="Times New Roman" w:cs="Times New Roman"/>
                <w:bCs/>
                <w:sz w:val="20"/>
                <w:szCs w:val="20"/>
                <w:lang w:eastAsia="ru-RU"/>
              </w:rPr>
            </w:pPr>
            <w:r w:rsidRPr="00BA50A5">
              <w:rPr>
                <w:rFonts w:ascii="Times New Roman" w:eastAsia="Times New Roman" w:hAnsi="Times New Roman" w:cs="Times New Roman"/>
                <w:bCs/>
                <w:sz w:val="20"/>
                <w:szCs w:val="20"/>
                <w:lang w:eastAsia="ru-RU"/>
              </w:rPr>
              <w:t>Общекультурное направление</w:t>
            </w:r>
          </w:p>
        </w:tc>
        <w:tc>
          <w:tcPr>
            <w:tcW w:w="1622" w:type="dxa"/>
            <w:gridSpan w:val="2"/>
            <w:tcBorders>
              <w:top w:val="single" w:sz="4" w:space="0" w:color="auto"/>
              <w:left w:val="single" w:sz="4" w:space="0" w:color="auto"/>
              <w:bottom w:val="single" w:sz="4" w:space="0" w:color="auto"/>
              <w:right w:val="single" w:sz="4" w:space="0" w:color="auto"/>
            </w:tcBorders>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sz w:val="20"/>
                <w:szCs w:val="20"/>
                <w:lang w:eastAsia="ru-RU"/>
              </w:rPr>
            </w:pPr>
            <w:r w:rsidRPr="00BA50A5">
              <w:rPr>
                <w:rFonts w:ascii="Times New Roman" w:eastAsia="Times New Roman" w:hAnsi="Times New Roman" w:cs="Times New Roman"/>
                <w:bCs/>
                <w:sz w:val="20"/>
                <w:szCs w:val="20"/>
                <w:lang w:eastAsia="ru-RU"/>
              </w:rPr>
              <w:t>МХК (1 ч)</w:t>
            </w:r>
          </w:p>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sz w:val="20"/>
                <w:szCs w:val="20"/>
                <w:lang w:eastAsia="ru-RU"/>
              </w:rPr>
            </w:pPr>
            <w:r w:rsidRPr="00BA50A5">
              <w:rPr>
                <w:rFonts w:ascii="Times New Roman" w:eastAsia="Times New Roman" w:hAnsi="Times New Roman" w:cs="Times New Roman"/>
                <w:bCs/>
                <w:sz w:val="20"/>
                <w:szCs w:val="20"/>
                <w:lang w:eastAsia="ru-RU"/>
              </w:rPr>
              <w:t>«У истоков духовности» (1 ч)</w:t>
            </w:r>
          </w:p>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sz w:val="20"/>
                <w:szCs w:val="20"/>
                <w:lang w:eastAsia="ru-RU"/>
              </w:rPr>
            </w:pPr>
            <w:r w:rsidRPr="00BA50A5">
              <w:rPr>
                <w:rFonts w:ascii="Times New Roman" w:eastAsia="Times New Roman" w:hAnsi="Times New Roman" w:cs="Times New Roman"/>
                <w:bCs/>
                <w:sz w:val="20"/>
                <w:szCs w:val="20"/>
                <w:lang w:eastAsia="ru-RU"/>
              </w:rPr>
              <w:t>«Мы и наш мир» (1 ч)</w:t>
            </w:r>
          </w:p>
        </w:tc>
        <w:tc>
          <w:tcPr>
            <w:tcW w:w="1677" w:type="dxa"/>
            <w:tcBorders>
              <w:top w:val="single" w:sz="4" w:space="0" w:color="auto"/>
              <w:left w:val="single" w:sz="4" w:space="0" w:color="auto"/>
              <w:bottom w:val="single" w:sz="4" w:space="0" w:color="auto"/>
              <w:right w:val="single" w:sz="4" w:space="0" w:color="auto"/>
            </w:tcBorders>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sz w:val="20"/>
                <w:szCs w:val="20"/>
                <w:lang w:eastAsia="ru-RU"/>
              </w:rPr>
            </w:pPr>
            <w:r w:rsidRPr="00BA50A5">
              <w:rPr>
                <w:rFonts w:ascii="Times New Roman" w:eastAsia="Times New Roman" w:hAnsi="Times New Roman" w:cs="Times New Roman"/>
                <w:bCs/>
                <w:sz w:val="20"/>
                <w:szCs w:val="20"/>
                <w:lang w:eastAsia="ru-RU"/>
              </w:rPr>
              <w:t>МХК (1 ч)</w:t>
            </w:r>
          </w:p>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sz w:val="20"/>
                <w:szCs w:val="20"/>
                <w:lang w:eastAsia="ru-RU"/>
              </w:rPr>
            </w:pPr>
            <w:r w:rsidRPr="00BA50A5">
              <w:rPr>
                <w:rFonts w:ascii="Times New Roman" w:eastAsia="Times New Roman" w:hAnsi="Times New Roman" w:cs="Times New Roman"/>
                <w:bCs/>
                <w:sz w:val="20"/>
                <w:szCs w:val="20"/>
                <w:lang w:eastAsia="ru-RU"/>
              </w:rPr>
              <w:t>«У истоков духовности» (1 ч)</w:t>
            </w:r>
          </w:p>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sz w:val="20"/>
                <w:szCs w:val="20"/>
                <w:lang w:eastAsia="ru-RU"/>
              </w:rPr>
            </w:pPr>
            <w:r w:rsidRPr="00BA50A5">
              <w:rPr>
                <w:rFonts w:ascii="Times New Roman" w:eastAsia="Times New Roman" w:hAnsi="Times New Roman" w:cs="Times New Roman"/>
                <w:bCs/>
                <w:sz w:val="20"/>
                <w:szCs w:val="20"/>
                <w:lang w:eastAsia="ru-RU"/>
              </w:rPr>
              <w:t>«Познаю себя» (1 ч)</w:t>
            </w:r>
          </w:p>
        </w:tc>
        <w:tc>
          <w:tcPr>
            <w:tcW w:w="1559" w:type="dxa"/>
            <w:tcBorders>
              <w:top w:val="single" w:sz="4" w:space="0" w:color="auto"/>
              <w:left w:val="single" w:sz="4" w:space="0" w:color="auto"/>
              <w:bottom w:val="single" w:sz="4" w:space="0" w:color="auto"/>
              <w:right w:val="single" w:sz="4" w:space="0" w:color="auto"/>
            </w:tcBorders>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sz w:val="20"/>
                <w:szCs w:val="20"/>
                <w:lang w:eastAsia="ru-RU"/>
              </w:rPr>
            </w:pPr>
            <w:r w:rsidRPr="00BA50A5">
              <w:rPr>
                <w:rFonts w:ascii="Times New Roman" w:eastAsia="Times New Roman" w:hAnsi="Times New Roman" w:cs="Times New Roman"/>
                <w:bCs/>
                <w:sz w:val="20"/>
                <w:szCs w:val="20"/>
                <w:lang w:eastAsia="ru-RU"/>
              </w:rPr>
              <w:t>МХК (1 ч)</w:t>
            </w:r>
          </w:p>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sz w:val="20"/>
                <w:szCs w:val="20"/>
                <w:lang w:eastAsia="ru-RU"/>
              </w:rPr>
            </w:pPr>
            <w:r w:rsidRPr="00BA50A5">
              <w:rPr>
                <w:rFonts w:ascii="Times New Roman" w:eastAsia="Times New Roman" w:hAnsi="Times New Roman" w:cs="Times New Roman"/>
                <w:bCs/>
                <w:sz w:val="20"/>
                <w:szCs w:val="20"/>
                <w:lang w:eastAsia="ru-RU"/>
              </w:rPr>
              <w:t>«Твой выбор»</w:t>
            </w:r>
          </w:p>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sz w:val="20"/>
                <w:szCs w:val="20"/>
                <w:lang w:eastAsia="ru-RU"/>
              </w:rPr>
            </w:pPr>
            <w:r w:rsidRPr="00BA50A5">
              <w:rPr>
                <w:rFonts w:ascii="Times New Roman" w:eastAsia="Times New Roman" w:hAnsi="Times New Roman" w:cs="Times New Roman"/>
                <w:bCs/>
                <w:sz w:val="20"/>
                <w:szCs w:val="20"/>
                <w:lang w:eastAsia="ru-RU"/>
              </w:rPr>
              <w:t xml:space="preserve"> (1 ч)</w:t>
            </w:r>
          </w:p>
        </w:tc>
        <w:tc>
          <w:tcPr>
            <w:tcW w:w="1559" w:type="dxa"/>
            <w:tcBorders>
              <w:top w:val="single" w:sz="4" w:space="0" w:color="auto"/>
              <w:left w:val="single" w:sz="4" w:space="0" w:color="auto"/>
              <w:bottom w:val="single" w:sz="4" w:space="0" w:color="auto"/>
              <w:right w:val="single" w:sz="4" w:space="0" w:color="auto"/>
            </w:tcBorders>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sz w:val="20"/>
                <w:szCs w:val="20"/>
                <w:lang w:eastAsia="ru-RU"/>
              </w:rPr>
            </w:pPr>
            <w:r w:rsidRPr="00BA50A5">
              <w:rPr>
                <w:rFonts w:ascii="Times New Roman" w:eastAsia="Times New Roman" w:hAnsi="Times New Roman" w:cs="Times New Roman"/>
                <w:bCs/>
                <w:sz w:val="20"/>
                <w:szCs w:val="20"/>
                <w:lang w:eastAsia="ru-RU"/>
              </w:rPr>
              <w:t>МХК (1 ч)</w:t>
            </w:r>
          </w:p>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sz w:val="20"/>
                <w:szCs w:val="20"/>
                <w:lang w:eastAsia="ru-RU"/>
              </w:rPr>
            </w:pPr>
            <w:r w:rsidRPr="00BA50A5">
              <w:rPr>
                <w:rFonts w:ascii="Times New Roman" w:eastAsia="Times New Roman" w:hAnsi="Times New Roman" w:cs="Times New Roman"/>
                <w:bCs/>
                <w:sz w:val="20"/>
                <w:szCs w:val="20"/>
                <w:lang w:eastAsia="ru-RU"/>
              </w:rPr>
              <w:t>«Твой выбор» (1 ч)</w:t>
            </w:r>
          </w:p>
        </w:tc>
      </w:tr>
      <w:tr w:rsidR="00BA50A5" w:rsidRPr="00BA50A5" w:rsidTr="0050554F">
        <w:trPr>
          <w:trHeight w:val="435"/>
        </w:trPr>
        <w:tc>
          <w:tcPr>
            <w:tcW w:w="4215" w:type="dxa"/>
            <w:gridSpan w:val="2"/>
            <w:vMerge/>
            <w:tcBorders>
              <w:left w:val="single" w:sz="4" w:space="0" w:color="auto"/>
              <w:bottom w:val="single" w:sz="4" w:space="0" w:color="auto"/>
              <w:right w:val="single" w:sz="4" w:space="0" w:color="auto"/>
            </w:tcBorders>
          </w:tcPr>
          <w:p w:rsidR="00BA50A5" w:rsidRPr="00BA50A5" w:rsidRDefault="00BA50A5" w:rsidP="00BA50A5">
            <w:pPr>
              <w:tabs>
                <w:tab w:val="left" w:pos="4500"/>
                <w:tab w:val="left" w:pos="9180"/>
                <w:tab w:val="left" w:pos="9360"/>
              </w:tabs>
              <w:spacing w:after="0"/>
              <w:rPr>
                <w:rFonts w:ascii="Times New Roman" w:eastAsia="Times New Roman" w:hAnsi="Times New Roman" w:cs="Times New Roman"/>
                <w:bCs/>
                <w:sz w:val="20"/>
                <w:szCs w:val="20"/>
                <w:lang w:eastAsia="ru-RU"/>
              </w:rPr>
            </w:pPr>
          </w:p>
        </w:tc>
        <w:tc>
          <w:tcPr>
            <w:tcW w:w="6417" w:type="dxa"/>
            <w:gridSpan w:val="5"/>
            <w:tcBorders>
              <w:top w:val="single" w:sz="4" w:space="0" w:color="auto"/>
              <w:left w:val="single" w:sz="4" w:space="0" w:color="auto"/>
              <w:bottom w:val="single" w:sz="4" w:space="0" w:color="auto"/>
              <w:right w:val="single" w:sz="4" w:space="0" w:color="auto"/>
            </w:tcBorders>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i/>
                <w:lang w:eastAsia="ru-RU"/>
              </w:rPr>
            </w:pPr>
            <w:r w:rsidRPr="00BA50A5">
              <w:rPr>
                <w:rFonts w:ascii="Times New Roman" w:eastAsia="Times New Roman" w:hAnsi="Times New Roman" w:cs="Times New Roman"/>
                <w:bCs/>
                <w:i/>
                <w:lang w:eastAsia="ru-RU"/>
              </w:rPr>
              <w:t xml:space="preserve">Культура здорового образа жизни, место и роль физической </w:t>
            </w:r>
          </w:p>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i/>
                <w:lang w:eastAsia="ru-RU"/>
              </w:rPr>
            </w:pPr>
            <w:r w:rsidRPr="00BA50A5">
              <w:rPr>
                <w:rFonts w:ascii="Times New Roman" w:eastAsia="Times New Roman" w:hAnsi="Times New Roman" w:cs="Times New Roman"/>
                <w:bCs/>
                <w:i/>
                <w:lang w:eastAsia="ru-RU"/>
              </w:rPr>
              <w:t>культуры и спорта в современном обществе</w:t>
            </w:r>
          </w:p>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sz w:val="20"/>
                <w:szCs w:val="20"/>
                <w:lang w:eastAsia="ru-RU"/>
              </w:rPr>
            </w:pPr>
            <w:r w:rsidRPr="00BA50A5">
              <w:rPr>
                <w:rFonts w:ascii="Times New Roman" w:eastAsia="Times New Roman" w:hAnsi="Times New Roman" w:cs="Times New Roman"/>
                <w:bCs/>
                <w:i/>
                <w:lang w:eastAsia="ru-RU"/>
              </w:rPr>
              <w:t xml:space="preserve">6 </w:t>
            </w:r>
            <w:proofErr w:type="spellStart"/>
            <w:r w:rsidRPr="00BA50A5">
              <w:rPr>
                <w:rFonts w:ascii="Times New Roman" w:eastAsia="Times New Roman" w:hAnsi="Times New Roman" w:cs="Times New Roman"/>
                <w:bCs/>
                <w:i/>
                <w:lang w:eastAsia="ru-RU"/>
              </w:rPr>
              <w:t>кл</w:t>
            </w:r>
            <w:proofErr w:type="spellEnd"/>
            <w:r w:rsidRPr="00BA50A5">
              <w:rPr>
                <w:rFonts w:ascii="Times New Roman" w:eastAsia="Times New Roman" w:hAnsi="Times New Roman" w:cs="Times New Roman"/>
                <w:bCs/>
                <w:i/>
                <w:lang w:eastAsia="ru-RU"/>
              </w:rPr>
              <w:t xml:space="preserve"> – 1 ч, 7 </w:t>
            </w:r>
            <w:proofErr w:type="spellStart"/>
            <w:r w:rsidRPr="00BA50A5">
              <w:rPr>
                <w:rFonts w:ascii="Times New Roman" w:eastAsia="Times New Roman" w:hAnsi="Times New Roman" w:cs="Times New Roman"/>
                <w:bCs/>
                <w:i/>
                <w:lang w:eastAsia="ru-RU"/>
              </w:rPr>
              <w:t>кл</w:t>
            </w:r>
            <w:proofErr w:type="spellEnd"/>
            <w:r w:rsidRPr="00BA50A5">
              <w:rPr>
                <w:rFonts w:ascii="Times New Roman" w:eastAsia="Times New Roman" w:hAnsi="Times New Roman" w:cs="Times New Roman"/>
                <w:bCs/>
                <w:i/>
                <w:lang w:eastAsia="ru-RU"/>
              </w:rPr>
              <w:t xml:space="preserve"> – 1 ч, 8 </w:t>
            </w:r>
            <w:proofErr w:type="spellStart"/>
            <w:r w:rsidRPr="00BA50A5">
              <w:rPr>
                <w:rFonts w:ascii="Times New Roman" w:eastAsia="Times New Roman" w:hAnsi="Times New Roman" w:cs="Times New Roman"/>
                <w:bCs/>
                <w:i/>
                <w:lang w:eastAsia="ru-RU"/>
              </w:rPr>
              <w:t>кл</w:t>
            </w:r>
            <w:proofErr w:type="spellEnd"/>
            <w:r w:rsidRPr="00BA50A5">
              <w:rPr>
                <w:rFonts w:ascii="Times New Roman" w:eastAsia="Times New Roman" w:hAnsi="Times New Roman" w:cs="Times New Roman"/>
                <w:bCs/>
                <w:i/>
                <w:lang w:eastAsia="ru-RU"/>
              </w:rPr>
              <w:t xml:space="preserve"> – 1 ч, 9 </w:t>
            </w:r>
            <w:proofErr w:type="spellStart"/>
            <w:r w:rsidRPr="00BA50A5">
              <w:rPr>
                <w:rFonts w:ascii="Times New Roman" w:eastAsia="Times New Roman" w:hAnsi="Times New Roman" w:cs="Times New Roman"/>
                <w:bCs/>
                <w:i/>
                <w:lang w:eastAsia="ru-RU"/>
              </w:rPr>
              <w:t>кл</w:t>
            </w:r>
            <w:proofErr w:type="spellEnd"/>
            <w:r w:rsidRPr="00BA50A5">
              <w:rPr>
                <w:rFonts w:ascii="Times New Roman" w:eastAsia="Times New Roman" w:hAnsi="Times New Roman" w:cs="Times New Roman"/>
                <w:bCs/>
                <w:i/>
                <w:lang w:eastAsia="ru-RU"/>
              </w:rPr>
              <w:t xml:space="preserve"> – 1 ч</w:t>
            </w:r>
          </w:p>
        </w:tc>
      </w:tr>
      <w:tr w:rsidR="00BA50A5" w:rsidRPr="00BA50A5" w:rsidTr="0050554F">
        <w:trPr>
          <w:trHeight w:val="289"/>
        </w:trPr>
        <w:tc>
          <w:tcPr>
            <w:tcW w:w="4215" w:type="dxa"/>
            <w:gridSpan w:val="2"/>
            <w:tcBorders>
              <w:top w:val="single" w:sz="4" w:space="0" w:color="auto"/>
              <w:left w:val="single" w:sz="4" w:space="0" w:color="auto"/>
              <w:bottom w:val="single" w:sz="4" w:space="0" w:color="auto"/>
              <w:right w:val="single" w:sz="4" w:space="0" w:color="auto"/>
            </w:tcBorders>
            <w:hideMark/>
          </w:tcPr>
          <w:p w:rsidR="00BA50A5" w:rsidRPr="00BA50A5" w:rsidRDefault="00BA50A5" w:rsidP="00BA50A5">
            <w:pPr>
              <w:tabs>
                <w:tab w:val="left" w:pos="4500"/>
                <w:tab w:val="left" w:pos="9180"/>
                <w:tab w:val="left" w:pos="9360"/>
              </w:tabs>
              <w:spacing w:after="0"/>
              <w:rPr>
                <w:rFonts w:ascii="Times New Roman" w:eastAsia="Times New Roman" w:hAnsi="Times New Roman" w:cs="Times New Roman"/>
                <w:bCs/>
                <w:sz w:val="20"/>
                <w:szCs w:val="20"/>
                <w:lang w:eastAsia="ru-RU"/>
              </w:rPr>
            </w:pPr>
            <w:r w:rsidRPr="00BA50A5">
              <w:rPr>
                <w:rFonts w:ascii="Times New Roman" w:eastAsia="Times New Roman" w:hAnsi="Times New Roman" w:cs="Times New Roman"/>
                <w:bCs/>
                <w:sz w:val="20"/>
                <w:szCs w:val="20"/>
                <w:lang w:eastAsia="ru-RU"/>
              </w:rPr>
              <w:t>Духовно-нравственное направление</w:t>
            </w:r>
          </w:p>
        </w:tc>
        <w:tc>
          <w:tcPr>
            <w:tcW w:w="6417" w:type="dxa"/>
            <w:gridSpan w:val="5"/>
            <w:tcBorders>
              <w:top w:val="single" w:sz="4" w:space="0" w:color="auto"/>
              <w:left w:val="single" w:sz="4" w:space="0" w:color="auto"/>
              <w:bottom w:val="single" w:sz="4" w:space="0" w:color="auto"/>
              <w:right w:val="single" w:sz="4" w:space="0" w:color="auto"/>
            </w:tcBorders>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sz w:val="20"/>
                <w:szCs w:val="20"/>
                <w:lang w:eastAsia="ru-RU"/>
              </w:rPr>
            </w:pPr>
            <w:r w:rsidRPr="00BA50A5">
              <w:rPr>
                <w:rFonts w:ascii="Times New Roman" w:eastAsia="Times New Roman" w:hAnsi="Times New Roman" w:cs="Times New Roman"/>
                <w:bCs/>
                <w:sz w:val="20"/>
                <w:szCs w:val="20"/>
                <w:lang w:eastAsia="ru-RU"/>
              </w:rPr>
              <w:t>«Спорт и этика»</w:t>
            </w:r>
          </w:p>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sz w:val="20"/>
                <w:szCs w:val="20"/>
                <w:lang w:eastAsia="ru-RU"/>
              </w:rPr>
            </w:pPr>
            <w:r w:rsidRPr="00BA50A5">
              <w:rPr>
                <w:rFonts w:ascii="Times New Roman" w:eastAsia="Times New Roman" w:hAnsi="Times New Roman" w:cs="Times New Roman"/>
                <w:bCs/>
                <w:i/>
                <w:lang w:eastAsia="ru-RU"/>
              </w:rPr>
              <w:t xml:space="preserve">6 </w:t>
            </w:r>
            <w:proofErr w:type="spellStart"/>
            <w:r w:rsidRPr="00BA50A5">
              <w:rPr>
                <w:rFonts w:ascii="Times New Roman" w:eastAsia="Times New Roman" w:hAnsi="Times New Roman" w:cs="Times New Roman"/>
                <w:bCs/>
                <w:i/>
                <w:lang w:eastAsia="ru-RU"/>
              </w:rPr>
              <w:t>кл</w:t>
            </w:r>
            <w:proofErr w:type="spellEnd"/>
            <w:r w:rsidRPr="00BA50A5">
              <w:rPr>
                <w:rFonts w:ascii="Times New Roman" w:eastAsia="Times New Roman" w:hAnsi="Times New Roman" w:cs="Times New Roman"/>
                <w:bCs/>
                <w:i/>
                <w:lang w:eastAsia="ru-RU"/>
              </w:rPr>
              <w:t xml:space="preserve"> – 1 ч, 7 </w:t>
            </w:r>
            <w:proofErr w:type="spellStart"/>
            <w:r w:rsidRPr="00BA50A5">
              <w:rPr>
                <w:rFonts w:ascii="Times New Roman" w:eastAsia="Times New Roman" w:hAnsi="Times New Roman" w:cs="Times New Roman"/>
                <w:bCs/>
                <w:i/>
                <w:lang w:eastAsia="ru-RU"/>
              </w:rPr>
              <w:t>кл</w:t>
            </w:r>
            <w:proofErr w:type="spellEnd"/>
            <w:r w:rsidRPr="00BA50A5">
              <w:rPr>
                <w:rFonts w:ascii="Times New Roman" w:eastAsia="Times New Roman" w:hAnsi="Times New Roman" w:cs="Times New Roman"/>
                <w:bCs/>
                <w:i/>
                <w:lang w:eastAsia="ru-RU"/>
              </w:rPr>
              <w:t xml:space="preserve"> – 1 ч, 8 </w:t>
            </w:r>
            <w:proofErr w:type="spellStart"/>
            <w:r w:rsidRPr="00BA50A5">
              <w:rPr>
                <w:rFonts w:ascii="Times New Roman" w:eastAsia="Times New Roman" w:hAnsi="Times New Roman" w:cs="Times New Roman"/>
                <w:bCs/>
                <w:i/>
                <w:lang w:eastAsia="ru-RU"/>
              </w:rPr>
              <w:t>кл</w:t>
            </w:r>
            <w:proofErr w:type="spellEnd"/>
            <w:r w:rsidRPr="00BA50A5">
              <w:rPr>
                <w:rFonts w:ascii="Times New Roman" w:eastAsia="Times New Roman" w:hAnsi="Times New Roman" w:cs="Times New Roman"/>
                <w:bCs/>
                <w:i/>
                <w:lang w:eastAsia="ru-RU"/>
              </w:rPr>
              <w:t xml:space="preserve"> – 1 ч, 9 </w:t>
            </w:r>
            <w:proofErr w:type="spellStart"/>
            <w:r w:rsidRPr="00BA50A5">
              <w:rPr>
                <w:rFonts w:ascii="Times New Roman" w:eastAsia="Times New Roman" w:hAnsi="Times New Roman" w:cs="Times New Roman"/>
                <w:bCs/>
                <w:i/>
                <w:lang w:eastAsia="ru-RU"/>
              </w:rPr>
              <w:t>кл</w:t>
            </w:r>
            <w:proofErr w:type="spellEnd"/>
            <w:r w:rsidRPr="00BA50A5">
              <w:rPr>
                <w:rFonts w:ascii="Times New Roman" w:eastAsia="Times New Roman" w:hAnsi="Times New Roman" w:cs="Times New Roman"/>
                <w:bCs/>
                <w:i/>
                <w:lang w:eastAsia="ru-RU"/>
              </w:rPr>
              <w:t xml:space="preserve"> – 1 ч</w:t>
            </w:r>
          </w:p>
        </w:tc>
      </w:tr>
      <w:tr w:rsidR="00BA50A5" w:rsidRPr="00BA50A5" w:rsidTr="0050554F">
        <w:trPr>
          <w:trHeight w:val="289"/>
        </w:trPr>
        <w:tc>
          <w:tcPr>
            <w:tcW w:w="4215" w:type="dxa"/>
            <w:gridSpan w:val="2"/>
            <w:tcBorders>
              <w:top w:val="single" w:sz="4" w:space="0" w:color="auto"/>
              <w:left w:val="single" w:sz="4" w:space="0" w:color="auto"/>
              <w:bottom w:val="single" w:sz="4" w:space="0" w:color="auto"/>
              <w:right w:val="single" w:sz="4" w:space="0" w:color="auto"/>
            </w:tcBorders>
          </w:tcPr>
          <w:p w:rsidR="00BA50A5" w:rsidRPr="00BA50A5" w:rsidRDefault="00BA50A5" w:rsidP="00BA50A5">
            <w:pPr>
              <w:tabs>
                <w:tab w:val="left" w:pos="4500"/>
                <w:tab w:val="left" w:pos="9180"/>
                <w:tab w:val="left" w:pos="9360"/>
              </w:tabs>
              <w:spacing w:after="0"/>
              <w:rPr>
                <w:rFonts w:ascii="Times New Roman" w:eastAsia="Times New Roman" w:hAnsi="Times New Roman" w:cs="Times New Roman"/>
                <w:bCs/>
                <w:sz w:val="20"/>
                <w:szCs w:val="20"/>
                <w:lang w:eastAsia="ru-RU"/>
              </w:rPr>
            </w:pPr>
            <w:r w:rsidRPr="00BA50A5">
              <w:rPr>
                <w:rFonts w:ascii="Times New Roman" w:eastAsia="Times New Roman" w:hAnsi="Times New Roman" w:cs="Times New Roman"/>
                <w:bCs/>
                <w:sz w:val="20"/>
                <w:szCs w:val="20"/>
                <w:lang w:eastAsia="ru-RU"/>
              </w:rPr>
              <w:t>Спортивное направление</w:t>
            </w:r>
          </w:p>
        </w:tc>
        <w:tc>
          <w:tcPr>
            <w:tcW w:w="1622" w:type="dxa"/>
            <w:gridSpan w:val="2"/>
            <w:tcBorders>
              <w:top w:val="single" w:sz="4" w:space="0" w:color="auto"/>
              <w:left w:val="single" w:sz="4" w:space="0" w:color="auto"/>
              <w:bottom w:val="single" w:sz="4" w:space="0" w:color="auto"/>
              <w:right w:val="single" w:sz="4" w:space="0" w:color="auto"/>
            </w:tcBorders>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sz w:val="20"/>
                <w:szCs w:val="20"/>
                <w:lang w:eastAsia="ru-RU"/>
              </w:rPr>
            </w:pPr>
            <w:r w:rsidRPr="00BA50A5">
              <w:rPr>
                <w:rFonts w:ascii="Times New Roman" w:eastAsia="Times New Roman" w:hAnsi="Times New Roman" w:cs="Times New Roman"/>
                <w:bCs/>
                <w:sz w:val="20"/>
                <w:szCs w:val="20"/>
                <w:lang w:eastAsia="ru-RU"/>
              </w:rPr>
              <w:t xml:space="preserve">«Настольный теннис» (1 ч) </w:t>
            </w:r>
          </w:p>
        </w:tc>
        <w:tc>
          <w:tcPr>
            <w:tcW w:w="1677" w:type="dxa"/>
            <w:tcBorders>
              <w:top w:val="single" w:sz="4" w:space="0" w:color="auto"/>
              <w:left w:val="single" w:sz="4" w:space="0" w:color="auto"/>
              <w:bottom w:val="single" w:sz="4" w:space="0" w:color="auto"/>
              <w:right w:val="single" w:sz="4" w:space="0" w:color="auto"/>
            </w:tcBorders>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sz w:val="20"/>
                <w:szCs w:val="20"/>
                <w:lang w:eastAsia="ru-RU"/>
              </w:rPr>
            </w:pPr>
            <w:r w:rsidRPr="00BA50A5">
              <w:rPr>
                <w:rFonts w:ascii="Times New Roman" w:eastAsia="Times New Roman" w:hAnsi="Times New Roman" w:cs="Times New Roman"/>
                <w:bCs/>
                <w:sz w:val="20"/>
                <w:szCs w:val="20"/>
                <w:lang w:eastAsia="ru-RU"/>
              </w:rPr>
              <w:t xml:space="preserve">«Настольный теннис» (1 ч) </w:t>
            </w:r>
          </w:p>
        </w:tc>
        <w:tc>
          <w:tcPr>
            <w:tcW w:w="1559" w:type="dxa"/>
            <w:tcBorders>
              <w:top w:val="single" w:sz="4" w:space="0" w:color="auto"/>
              <w:left w:val="single" w:sz="4" w:space="0" w:color="auto"/>
              <w:bottom w:val="single" w:sz="4" w:space="0" w:color="auto"/>
              <w:right w:val="single" w:sz="4" w:space="0" w:color="auto"/>
            </w:tcBorders>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sz w:val="20"/>
                <w:szCs w:val="20"/>
                <w:lang w:eastAsia="ru-RU"/>
              </w:rPr>
            </w:pPr>
            <w:r w:rsidRPr="00BA50A5">
              <w:rPr>
                <w:rFonts w:ascii="Times New Roman" w:eastAsia="Times New Roman" w:hAnsi="Times New Roman" w:cs="Times New Roman"/>
                <w:bCs/>
                <w:sz w:val="20"/>
                <w:szCs w:val="20"/>
                <w:lang w:eastAsia="ru-RU"/>
              </w:rPr>
              <w:t>«Настольный теннис» (2 ч)</w:t>
            </w:r>
          </w:p>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Cs/>
                <w:sz w:val="20"/>
                <w:szCs w:val="20"/>
                <w:lang w:eastAsia="ru-RU"/>
              </w:rPr>
            </w:pPr>
            <w:r w:rsidRPr="00BA50A5">
              <w:rPr>
                <w:rFonts w:ascii="Times New Roman" w:eastAsia="Times New Roman" w:hAnsi="Times New Roman" w:cs="Times New Roman"/>
                <w:bCs/>
                <w:sz w:val="20"/>
                <w:szCs w:val="20"/>
                <w:lang w:eastAsia="ru-RU"/>
              </w:rPr>
              <w:t>«Настольный теннис» (2 ч)</w:t>
            </w:r>
          </w:p>
        </w:tc>
      </w:tr>
      <w:tr w:rsidR="00BA50A5" w:rsidRPr="00BA50A5" w:rsidTr="0050554F">
        <w:trPr>
          <w:trHeight w:val="289"/>
        </w:trPr>
        <w:tc>
          <w:tcPr>
            <w:tcW w:w="4215" w:type="dxa"/>
            <w:gridSpan w:val="2"/>
            <w:tcBorders>
              <w:top w:val="single" w:sz="4" w:space="0" w:color="auto"/>
              <w:left w:val="single" w:sz="4" w:space="0" w:color="auto"/>
              <w:bottom w:val="single" w:sz="4" w:space="0" w:color="auto"/>
              <w:right w:val="single" w:sz="4" w:space="0" w:color="auto"/>
            </w:tcBorders>
            <w:hideMark/>
          </w:tcPr>
          <w:p w:rsidR="00BA50A5" w:rsidRPr="00BA50A5" w:rsidRDefault="00BA50A5" w:rsidP="00BA50A5">
            <w:pPr>
              <w:tabs>
                <w:tab w:val="left" w:pos="4500"/>
                <w:tab w:val="left" w:pos="9180"/>
                <w:tab w:val="left" w:pos="9360"/>
              </w:tabs>
              <w:spacing w:after="0"/>
              <w:rPr>
                <w:rFonts w:ascii="Times New Roman" w:eastAsia="Times New Roman" w:hAnsi="Times New Roman" w:cs="Times New Roman"/>
                <w:bCs/>
                <w:lang w:eastAsia="ru-RU"/>
              </w:rPr>
            </w:pPr>
            <w:r w:rsidRPr="00BA50A5">
              <w:rPr>
                <w:rFonts w:ascii="Times New Roman" w:eastAsia="Times New Roman" w:hAnsi="Times New Roman" w:cs="Times New Roman"/>
                <w:bCs/>
                <w:lang w:eastAsia="ru-RU"/>
              </w:rPr>
              <w:t>Недельная нагрузка</w:t>
            </w:r>
          </w:p>
        </w:tc>
        <w:tc>
          <w:tcPr>
            <w:tcW w:w="1622" w:type="dxa"/>
            <w:gridSpan w:val="2"/>
            <w:tcBorders>
              <w:top w:val="single" w:sz="4" w:space="0" w:color="auto"/>
              <w:left w:val="single" w:sz="4" w:space="0" w:color="auto"/>
              <w:bottom w:val="single" w:sz="4" w:space="0" w:color="auto"/>
              <w:right w:val="single" w:sz="4" w:space="0" w:color="auto"/>
            </w:tcBorders>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
                <w:bCs/>
                <w:lang w:eastAsia="ru-RU"/>
              </w:rPr>
            </w:pPr>
            <w:r w:rsidRPr="00BA50A5">
              <w:rPr>
                <w:rFonts w:ascii="Times New Roman" w:eastAsia="Times New Roman" w:hAnsi="Times New Roman" w:cs="Times New Roman"/>
                <w:b/>
                <w:bCs/>
                <w:lang w:eastAsia="ru-RU"/>
              </w:rPr>
              <w:t>43</w:t>
            </w:r>
          </w:p>
        </w:tc>
        <w:tc>
          <w:tcPr>
            <w:tcW w:w="1677" w:type="dxa"/>
            <w:tcBorders>
              <w:top w:val="single" w:sz="4" w:space="0" w:color="auto"/>
              <w:left w:val="single" w:sz="4" w:space="0" w:color="auto"/>
              <w:bottom w:val="single" w:sz="4" w:space="0" w:color="auto"/>
              <w:right w:val="single" w:sz="4" w:space="0" w:color="auto"/>
            </w:tcBorders>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
                <w:bCs/>
                <w:lang w:eastAsia="ru-RU"/>
              </w:rPr>
            </w:pPr>
            <w:r w:rsidRPr="00BA50A5">
              <w:rPr>
                <w:rFonts w:ascii="Times New Roman" w:eastAsia="Times New Roman" w:hAnsi="Times New Roman" w:cs="Times New Roman"/>
                <w:b/>
                <w:bCs/>
                <w:lang w:eastAsia="ru-RU"/>
              </w:rPr>
              <w:t>45</w:t>
            </w:r>
          </w:p>
        </w:tc>
        <w:tc>
          <w:tcPr>
            <w:tcW w:w="1559" w:type="dxa"/>
            <w:tcBorders>
              <w:top w:val="single" w:sz="4" w:space="0" w:color="auto"/>
              <w:left w:val="single" w:sz="4" w:space="0" w:color="auto"/>
              <w:bottom w:val="single" w:sz="4" w:space="0" w:color="auto"/>
              <w:right w:val="single" w:sz="4" w:space="0" w:color="auto"/>
            </w:tcBorders>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
                <w:bCs/>
                <w:lang w:eastAsia="ru-RU"/>
              </w:rPr>
            </w:pPr>
            <w:r w:rsidRPr="00BA50A5">
              <w:rPr>
                <w:rFonts w:ascii="Times New Roman" w:eastAsia="Times New Roman" w:hAnsi="Times New Roman" w:cs="Times New Roman"/>
                <w:b/>
                <w:bCs/>
                <w:lang w:eastAsia="ru-RU"/>
              </w:rPr>
              <w:t>46</w:t>
            </w:r>
          </w:p>
        </w:tc>
        <w:tc>
          <w:tcPr>
            <w:tcW w:w="1559" w:type="dxa"/>
            <w:tcBorders>
              <w:top w:val="single" w:sz="4" w:space="0" w:color="auto"/>
              <w:left w:val="single" w:sz="4" w:space="0" w:color="auto"/>
              <w:bottom w:val="single" w:sz="4" w:space="0" w:color="auto"/>
              <w:right w:val="single" w:sz="4" w:space="0" w:color="auto"/>
            </w:tcBorders>
          </w:tcPr>
          <w:p w:rsidR="00BA50A5" w:rsidRPr="00BA50A5" w:rsidRDefault="00BA50A5" w:rsidP="00BA50A5">
            <w:pPr>
              <w:tabs>
                <w:tab w:val="left" w:pos="4500"/>
                <w:tab w:val="left" w:pos="9180"/>
                <w:tab w:val="left" w:pos="9360"/>
              </w:tabs>
              <w:spacing w:after="0"/>
              <w:jc w:val="center"/>
              <w:rPr>
                <w:rFonts w:ascii="Times New Roman" w:eastAsia="Times New Roman" w:hAnsi="Times New Roman" w:cs="Times New Roman"/>
                <w:b/>
                <w:bCs/>
                <w:lang w:eastAsia="ru-RU"/>
              </w:rPr>
            </w:pPr>
            <w:r w:rsidRPr="00BA50A5">
              <w:rPr>
                <w:rFonts w:ascii="Times New Roman" w:eastAsia="Times New Roman" w:hAnsi="Times New Roman" w:cs="Times New Roman"/>
                <w:b/>
                <w:bCs/>
                <w:lang w:eastAsia="ru-RU"/>
              </w:rPr>
              <w:t>46</w:t>
            </w:r>
          </w:p>
        </w:tc>
      </w:tr>
    </w:tbl>
    <w:p w:rsidR="004727D1" w:rsidRDefault="004727D1" w:rsidP="00C60048">
      <w:pPr>
        <w:pStyle w:val="a3"/>
        <w:jc w:val="both"/>
        <w:rPr>
          <w:rFonts w:ascii="Times New Roman" w:hAnsi="Times New Roman" w:cs="Times New Roman"/>
          <w:b/>
          <w:bCs/>
          <w:iCs/>
          <w:sz w:val="24"/>
          <w:szCs w:val="24"/>
        </w:rPr>
      </w:pPr>
    </w:p>
    <w:p w:rsidR="00C60048" w:rsidRDefault="00C60048" w:rsidP="00C60048">
      <w:pPr>
        <w:pStyle w:val="a3"/>
        <w:jc w:val="both"/>
        <w:rPr>
          <w:rFonts w:ascii="Times New Roman" w:hAnsi="Times New Roman" w:cs="Times New Roman"/>
          <w:b/>
          <w:bCs/>
          <w:iCs/>
          <w:sz w:val="24"/>
          <w:szCs w:val="24"/>
        </w:rPr>
      </w:pPr>
      <w:r w:rsidRPr="00A429FE">
        <w:rPr>
          <w:rFonts w:ascii="Times New Roman" w:hAnsi="Times New Roman" w:cs="Times New Roman"/>
          <w:b/>
          <w:bCs/>
          <w:iCs/>
          <w:sz w:val="24"/>
          <w:szCs w:val="24"/>
        </w:rPr>
        <w:t>3</w:t>
      </w:r>
      <w:r>
        <w:rPr>
          <w:rFonts w:ascii="Times New Roman" w:hAnsi="Times New Roman" w:cs="Times New Roman"/>
          <w:b/>
          <w:bCs/>
          <w:iCs/>
          <w:sz w:val="24"/>
          <w:szCs w:val="24"/>
        </w:rPr>
        <w:t>.</w:t>
      </w:r>
      <w:r w:rsidR="009C5FD7">
        <w:rPr>
          <w:rFonts w:ascii="Times New Roman" w:hAnsi="Times New Roman" w:cs="Times New Roman"/>
          <w:b/>
          <w:bCs/>
          <w:iCs/>
          <w:sz w:val="24"/>
          <w:szCs w:val="24"/>
        </w:rPr>
        <w:t>2</w:t>
      </w:r>
      <w:r>
        <w:rPr>
          <w:rFonts w:ascii="Times New Roman" w:hAnsi="Times New Roman" w:cs="Times New Roman"/>
          <w:b/>
          <w:bCs/>
          <w:iCs/>
          <w:sz w:val="24"/>
          <w:szCs w:val="24"/>
        </w:rPr>
        <w:t>. Календарный</w:t>
      </w:r>
      <w:r w:rsidRPr="00B45981">
        <w:rPr>
          <w:rFonts w:ascii="Times New Roman" w:hAnsi="Times New Roman" w:cs="Times New Roman"/>
          <w:b/>
          <w:bCs/>
          <w:iCs/>
          <w:sz w:val="24"/>
          <w:szCs w:val="24"/>
        </w:rPr>
        <w:t xml:space="preserve"> учебный график  </w:t>
      </w:r>
    </w:p>
    <w:p w:rsidR="00C60048" w:rsidRDefault="00C60048" w:rsidP="00A540AB">
      <w:pPr>
        <w:pStyle w:val="a3"/>
        <w:numPr>
          <w:ilvl w:val="0"/>
          <w:numId w:val="3"/>
        </w:numPr>
        <w:jc w:val="both"/>
        <w:rPr>
          <w:rFonts w:ascii="Times New Roman" w:hAnsi="Times New Roman" w:cs="Times New Roman"/>
          <w:b/>
          <w:bCs/>
          <w:iCs/>
          <w:sz w:val="24"/>
          <w:szCs w:val="24"/>
        </w:rPr>
      </w:pPr>
      <w:r w:rsidRPr="00B45981">
        <w:rPr>
          <w:rFonts w:ascii="Times New Roman" w:hAnsi="Times New Roman" w:cs="Times New Roman"/>
          <w:b/>
          <w:bCs/>
          <w:iCs/>
          <w:sz w:val="24"/>
          <w:szCs w:val="24"/>
        </w:rPr>
        <w:t>Продолжительность учебного года</w:t>
      </w:r>
    </w:p>
    <w:p w:rsidR="00C60048" w:rsidRDefault="00C60048" w:rsidP="00C60048">
      <w:pPr>
        <w:pStyle w:val="a3"/>
        <w:ind w:left="-567" w:firstLine="425"/>
        <w:jc w:val="both"/>
        <w:rPr>
          <w:rFonts w:ascii="Times New Roman" w:hAnsi="Times New Roman" w:cs="Times New Roman"/>
          <w:bCs/>
          <w:iCs/>
          <w:sz w:val="24"/>
          <w:szCs w:val="24"/>
        </w:rPr>
      </w:pPr>
      <w:r w:rsidRPr="00B45981">
        <w:rPr>
          <w:rFonts w:ascii="Times New Roman" w:hAnsi="Times New Roman" w:cs="Times New Roman"/>
          <w:bCs/>
          <w:iCs/>
          <w:sz w:val="24"/>
          <w:szCs w:val="24"/>
        </w:rPr>
        <w:t>Начало учебного года</w:t>
      </w:r>
      <w:r>
        <w:rPr>
          <w:rFonts w:ascii="Times New Roman" w:hAnsi="Times New Roman" w:cs="Times New Roman"/>
          <w:bCs/>
          <w:iCs/>
          <w:sz w:val="24"/>
          <w:szCs w:val="24"/>
        </w:rPr>
        <w:t xml:space="preserve"> – 01.09.202</w:t>
      </w:r>
      <w:r w:rsidR="0050554F">
        <w:rPr>
          <w:rFonts w:ascii="Times New Roman" w:hAnsi="Times New Roman" w:cs="Times New Roman"/>
          <w:bCs/>
          <w:iCs/>
          <w:sz w:val="24"/>
          <w:szCs w:val="24"/>
        </w:rPr>
        <w:t>2</w:t>
      </w:r>
      <w:r w:rsidRPr="00B45981">
        <w:rPr>
          <w:rFonts w:ascii="Times New Roman" w:hAnsi="Times New Roman" w:cs="Times New Roman"/>
          <w:bCs/>
          <w:iCs/>
          <w:sz w:val="24"/>
          <w:szCs w:val="24"/>
        </w:rPr>
        <w:t>.</w:t>
      </w:r>
    </w:p>
    <w:p w:rsidR="00C60048" w:rsidRPr="00B45981" w:rsidRDefault="00C60048" w:rsidP="00C60048">
      <w:pPr>
        <w:pStyle w:val="a3"/>
        <w:ind w:left="-567" w:firstLine="425"/>
        <w:jc w:val="both"/>
        <w:rPr>
          <w:rFonts w:ascii="Times New Roman" w:hAnsi="Times New Roman" w:cs="Times New Roman"/>
          <w:bCs/>
          <w:iCs/>
          <w:sz w:val="24"/>
          <w:szCs w:val="24"/>
        </w:rPr>
      </w:pPr>
      <w:r w:rsidRPr="00B45981">
        <w:rPr>
          <w:rFonts w:ascii="Times New Roman" w:hAnsi="Times New Roman" w:cs="Times New Roman"/>
          <w:bCs/>
          <w:iCs/>
          <w:sz w:val="24"/>
          <w:szCs w:val="24"/>
        </w:rPr>
        <w:t xml:space="preserve">Окончание учебного года:  </w:t>
      </w:r>
    </w:p>
    <w:p w:rsidR="00C60048" w:rsidRDefault="00C60048" w:rsidP="00C60048">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 для обучающихся 6</w:t>
      </w:r>
      <w:r w:rsidRPr="00B45981">
        <w:rPr>
          <w:rFonts w:ascii="Times New Roman" w:hAnsi="Times New Roman" w:cs="Times New Roman"/>
          <w:bCs/>
          <w:iCs/>
          <w:sz w:val="24"/>
          <w:szCs w:val="24"/>
        </w:rPr>
        <w:t>-</w:t>
      </w:r>
      <w:r>
        <w:rPr>
          <w:rFonts w:ascii="Times New Roman" w:hAnsi="Times New Roman" w:cs="Times New Roman"/>
          <w:bCs/>
          <w:iCs/>
          <w:sz w:val="24"/>
          <w:szCs w:val="24"/>
        </w:rPr>
        <w:t>8</w:t>
      </w:r>
      <w:r w:rsidRPr="00B45981">
        <w:rPr>
          <w:rFonts w:ascii="Times New Roman" w:hAnsi="Times New Roman" w:cs="Times New Roman"/>
          <w:bCs/>
          <w:iCs/>
          <w:sz w:val="24"/>
          <w:szCs w:val="24"/>
        </w:rPr>
        <w:t xml:space="preserve"> классов - </w:t>
      </w:r>
      <w:r>
        <w:rPr>
          <w:rFonts w:ascii="Times New Roman" w:hAnsi="Times New Roman" w:cs="Times New Roman"/>
          <w:bCs/>
          <w:iCs/>
          <w:sz w:val="24"/>
          <w:szCs w:val="24"/>
        </w:rPr>
        <w:t>31</w:t>
      </w:r>
      <w:r w:rsidRPr="00B45981">
        <w:rPr>
          <w:rFonts w:ascii="Times New Roman" w:hAnsi="Times New Roman" w:cs="Times New Roman"/>
          <w:bCs/>
          <w:iCs/>
          <w:sz w:val="24"/>
          <w:szCs w:val="24"/>
        </w:rPr>
        <w:t>.05.20</w:t>
      </w:r>
      <w:r>
        <w:rPr>
          <w:rFonts w:ascii="Times New Roman" w:hAnsi="Times New Roman" w:cs="Times New Roman"/>
          <w:bCs/>
          <w:iCs/>
          <w:sz w:val="24"/>
          <w:szCs w:val="24"/>
        </w:rPr>
        <w:t>2</w:t>
      </w:r>
      <w:r w:rsidR="0050554F">
        <w:rPr>
          <w:rFonts w:ascii="Times New Roman" w:hAnsi="Times New Roman" w:cs="Times New Roman"/>
          <w:bCs/>
          <w:iCs/>
          <w:sz w:val="24"/>
          <w:szCs w:val="24"/>
        </w:rPr>
        <w:t>3</w:t>
      </w:r>
      <w:r w:rsidRPr="00B45981">
        <w:rPr>
          <w:rFonts w:ascii="Times New Roman" w:hAnsi="Times New Roman" w:cs="Times New Roman"/>
          <w:bCs/>
          <w:iCs/>
          <w:sz w:val="24"/>
          <w:szCs w:val="24"/>
        </w:rPr>
        <w:t>.</w:t>
      </w:r>
    </w:p>
    <w:p w:rsidR="00C60048" w:rsidRDefault="00C60048" w:rsidP="00C60048">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 xml:space="preserve">для </w:t>
      </w:r>
      <w:r w:rsidR="0050554F">
        <w:rPr>
          <w:rFonts w:ascii="Times New Roman" w:hAnsi="Times New Roman" w:cs="Times New Roman"/>
          <w:bCs/>
          <w:iCs/>
          <w:sz w:val="24"/>
          <w:szCs w:val="24"/>
        </w:rPr>
        <w:t>обучающихся 9 класса – определяется в соответствии с расписанием ГИА</w:t>
      </w:r>
      <w:r>
        <w:rPr>
          <w:rFonts w:ascii="Times New Roman" w:hAnsi="Times New Roman" w:cs="Times New Roman"/>
          <w:bCs/>
          <w:iCs/>
          <w:sz w:val="24"/>
          <w:szCs w:val="24"/>
        </w:rPr>
        <w:t>.</w:t>
      </w:r>
      <w:r w:rsidRPr="00B45981">
        <w:rPr>
          <w:rFonts w:ascii="Times New Roman" w:hAnsi="Times New Roman" w:cs="Times New Roman"/>
          <w:bCs/>
          <w:iCs/>
          <w:sz w:val="24"/>
          <w:szCs w:val="24"/>
        </w:rPr>
        <w:t xml:space="preserve">  </w:t>
      </w:r>
    </w:p>
    <w:p w:rsidR="00C60048" w:rsidRDefault="00C60048" w:rsidP="00C60048">
      <w:pPr>
        <w:pStyle w:val="a3"/>
        <w:ind w:left="-567" w:firstLine="425"/>
        <w:jc w:val="both"/>
        <w:rPr>
          <w:rFonts w:ascii="Times New Roman" w:hAnsi="Times New Roman" w:cs="Times New Roman"/>
          <w:bCs/>
          <w:iCs/>
          <w:sz w:val="24"/>
          <w:szCs w:val="24"/>
        </w:rPr>
      </w:pPr>
      <w:r w:rsidRPr="00B45981">
        <w:rPr>
          <w:rFonts w:ascii="Times New Roman" w:hAnsi="Times New Roman" w:cs="Times New Roman"/>
          <w:bCs/>
          <w:iCs/>
          <w:sz w:val="24"/>
          <w:szCs w:val="24"/>
        </w:rPr>
        <w:t xml:space="preserve"> Продолжительность учебного года:</w:t>
      </w:r>
    </w:p>
    <w:p w:rsidR="00C60048" w:rsidRDefault="00C60048" w:rsidP="00C60048">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lastRenderedPageBreak/>
        <w:t>6</w:t>
      </w:r>
      <w:r w:rsidRPr="00B45981">
        <w:rPr>
          <w:rFonts w:ascii="Times New Roman" w:hAnsi="Times New Roman" w:cs="Times New Roman"/>
          <w:bCs/>
          <w:iCs/>
          <w:sz w:val="24"/>
          <w:szCs w:val="24"/>
        </w:rPr>
        <w:t>-</w:t>
      </w:r>
      <w:r>
        <w:rPr>
          <w:rFonts w:ascii="Times New Roman" w:hAnsi="Times New Roman" w:cs="Times New Roman"/>
          <w:bCs/>
          <w:iCs/>
          <w:sz w:val="24"/>
          <w:szCs w:val="24"/>
        </w:rPr>
        <w:t>8</w:t>
      </w:r>
      <w:r w:rsidRPr="00B45981">
        <w:rPr>
          <w:rFonts w:ascii="Times New Roman" w:hAnsi="Times New Roman" w:cs="Times New Roman"/>
          <w:bCs/>
          <w:iCs/>
          <w:sz w:val="24"/>
          <w:szCs w:val="24"/>
        </w:rPr>
        <w:t xml:space="preserve"> классы -</w:t>
      </w:r>
      <w:r>
        <w:rPr>
          <w:rFonts w:ascii="Times New Roman" w:hAnsi="Times New Roman" w:cs="Times New Roman"/>
          <w:bCs/>
          <w:iCs/>
          <w:sz w:val="24"/>
          <w:szCs w:val="24"/>
        </w:rPr>
        <w:t xml:space="preserve"> 35</w:t>
      </w:r>
      <w:r w:rsidRPr="00B45981">
        <w:rPr>
          <w:rFonts w:ascii="Times New Roman" w:hAnsi="Times New Roman" w:cs="Times New Roman"/>
          <w:bCs/>
          <w:iCs/>
          <w:sz w:val="24"/>
          <w:szCs w:val="24"/>
        </w:rPr>
        <w:t xml:space="preserve"> недел</w:t>
      </w:r>
      <w:r>
        <w:rPr>
          <w:rFonts w:ascii="Times New Roman" w:hAnsi="Times New Roman" w:cs="Times New Roman"/>
          <w:bCs/>
          <w:iCs/>
          <w:sz w:val="24"/>
          <w:szCs w:val="24"/>
        </w:rPr>
        <w:t>ь.</w:t>
      </w:r>
    </w:p>
    <w:p w:rsidR="00C60048" w:rsidRDefault="00C60048" w:rsidP="00C60048">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9 класс – 34 недели.</w:t>
      </w:r>
    </w:p>
    <w:p w:rsidR="00C60048" w:rsidRPr="00D4744D" w:rsidRDefault="00C60048" w:rsidP="00A540AB">
      <w:pPr>
        <w:pStyle w:val="a3"/>
        <w:numPr>
          <w:ilvl w:val="0"/>
          <w:numId w:val="3"/>
        </w:numPr>
        <w:jc w:val="both"/>
        <w:rPr>
          <w:rFonts w:ascii="Times New Roman" w:hAnsi="Times New Roman" w:cs="Times New Roman"/>
          <w:b/>
          <w:bCs/>
          <w:iCs/>
          <w:sz w:val="24"/>
          <w:szCs w:val="24"/>
        </w:rPr>
      </w:pPr>
      <w:r w:rsidRPr="00D4744D">
        <w:rPr>
          <w:rFonts w:ascii="Times New Roman" w:hAnsi="Times New Roman" w:cs="Times New Roman"/>
          <w:b/>
          <w:bCs/>
          <w:iCs/>
          <w:sz w:val="24"/>
          <w:szCs w:val="24"/>
        </w:rPr>
        <w:t xml:space="preserve"> Продолжительность учебных периодов  </w:t>
      </w:r>
    </w:p>
    <w:p w:rsidR="00C60048" w:rsidRDefault="00C60048" w:rsidP="00C60048">
      <w:pPr>
        <w:pStyle w:val="a3"/>
        <w:ind w:left="-567" w:firstLine="425"/>
        <w:jc w:val="both"/>
        <w:rPr>
          <w:rFonts w:ascii="Times New Roman" w:hAnsi="Times New Roman" w:cs="Times New Roman"/>
          <w:bCs/>
          <w:iCs/>
          <w:sz w:val="24"/>
          <w:szCs w:val="24"/>
        </w:rPr>
      </w:pPr>
      <w:r>
        <w:rPr>
          <w:rFonts w:ascii="Times New Roman" w:hAnsi="Times New Roman" w:cs="Times New Roman"/>
          <w:bCs/>
          <w:iCs/>
          <w:sz w:val="24"/>
          <w:szCs w:val="24"/>
        </w:rPr>
        <w:t>Учебный год в 6</w:t>
      </w:r>
      <w:r w:rsidRPr="00B45981">
        <w:rPr>
          <w:rFonts w:ascii="Times New Roman" w:hAnsi="Times New Roman" w:cs="Times New Roman"/>
          <w:bCs/>
          <w:iCs/>
          <w:sz w:val="24"/>
          <w:szCs w:val="24"/>
        </w:rPr>
        <w:t>-9 классах делится на четверти</w:t>
      </w:r>
      <w:r>
        <w:rPr>
          <w:rFonts w:ascii="Times New Roman" w:hAnsi="Times New Roman" w:cs="Times New Roman"/>
          <w:bCs/>
          <w:iCs/>
          <w:sz w:val="24"/>
          <w:szCs w:val="24"/>
        </w:rPr>
        <w:t>:</w:t>
      </w:r>
    </w:p>
    <w:p w:rsidR="00C60048" w:rsidRDefault="00C60048" w:rsidP="00A540AB">
      <w:pPr>
        <w:pStyle w:val="a3"/>
        <w:numPr>
          <w:ilvl w:val="0"/>
          <w:numId w:val="4"/>
        </w:numPr>
        <w:ind w:left="0" w:hanging="142"/>
        <w:jc w:val="both"/>
        <w:rPr>
          <w:rFonts w:ascii="Times New Roman" w:hAnsi="Times New Roman" w:cs="Times New Roman"/>
          <w:bCs/>
          <w:iCs/>
          <w:sz w:val="24"/>
          <w:szCs w:val="24"/>
        </w:rPr>
      </w:pPr>
      <w:r w:rsidRPr="00D4744D">
        <w:rPr>
          <w:rFonts w:ascii="Times New Roman" w:hAnsi="Times New Roman" w:cs="Times New Roman"/>
          <w:bCs/>
          <w:iCs/>
          <w:sz w:val="24"/>
          <w:szCs w:val="24"/>
        </w:rPr>
        <w:t xml:space="preserve">четверть </w:t>
      </w:r>
      <w:r>
        <w:rPr>
          <w:rFonts w:ascii="Times New Roman" w:hAnsi="Times New Roman" w:cs="Times New Roman"/>
          <w:bCs/>
          <w:iCs/>
          <w:sz w:val="24"/>
          <w:szCs w:val="24"/>
        </w:rPr>
        <w:t>- 01.09.202</w:t>
      </w:r>
      <w:r w:rsidR="0050554F">
        <w:rPr>
          <w:rFonts w:ascii="Times New Roman" w:hAnsi="Times New Roman" w:cs="Times New Roman"/>
          <w:bCs/>
          <w:iCs/>
          <w:sz w:val="24"/>
          <w:szCs w:val="24"/>
        </w:rPr>
        <w:t>2</w:t>
      </w:r>
      <w:r>
        <w:rPr>
          <w:rFonts w:ascii="Times New Roman" w:hAnsi="Times New Roman" w:cs="Times New Roman"/>
          <w:bCs/>
          <w:iCs/>
          <w:sz w:val="24"/>
          <w:szCs w:val="24"/>
        </w:rPr>
        <w:t xml:space="preserve"> - 30.10.202</w:t>
      </w:r>
      <w:r w:rsidR="0050554F">
        <w:rPr>
          <w:rFonts w:ascii="Times New Roman" w:hAnsi="Times New Roman" w:cs="Times New Roman"/>
          <w:bCs/>
          <w:iCs/>
          <w:sz w:val="24"/>
          <w:szCs w:val="24"/>
        </w:rPr>
        <w:t>2 – 9</w:t>
      </w:r>
      <w:r w:rsidRPr="00D4744D">
        <w:rPr>
          <w:rFonts w:ascii="Times New Roman" w:hAnsi="Times New Roman" w:cs="Times New Roman"/>
          <w:bCs/>
          <w:iCs/>
          <w:sz w:val="24"/>
          <w:szCs w:val="24"/>
        </w:rPr>
        <w:t xml:space="preserve"> рабочих недель;</w:t>
      </w:r>
    </w:p>
    <w:p w:rsidR="00C60048" w:rsidRDefault="00C60048" w:rsidP="00C60048">
      <w:pPr>
        <w:pStyle w:val="a3"/>
        <w:ind w:left="-142"/>
        <w:jc w:val="both"/>
        <w:rPr>
          <w:rFonts w:ascii="Times New Roman" w:hAnsi="Times New Roman" w:cs="Times New Roman"/>
          <w:bCs/>
          <w:iCs/>
          <w:sz w:val="24"/>
          <w:szCs w:val="24"/>
        </w:rPr>
      </w:pPr>
      <w:r>
        <w:rPr>
          <w:rFonts w:ascii="Times New Roman" w:hAnsi="Times New Roman" w:cs="Times New Roman"/>
          <w:bCs/>
          <w:iCs/>
          <w:sz w:val="24"/>
          <w:szCs w:val="24"/>
        </w:rPr>
        <w:t xml:space="preserve">2 </w:t>
      </w:r>
      <w:r w:rsidRPr="00D4744D">
        <w:rPr>
          <w:rFonts w:ascii="Times New Roman" w:hAnsi="Times New Roman" w:cs="Times New Roman"/>
          <w:bCs/>
          <w:iCs/>
          <w:sz w:val="24"/>
          <w:szCs w:val="24"/>
        </w:rPr>
        <w:t>четверть</w:t>
      </w:r>
      <w:r>
        <w:rPr>
          <w:rFonts w:ascii="Times New Roman" w:hAnsi="Times New Roman" w:cs="Times New Roman"/>
          <w:bCs/>
          <w:iCs/>
          <w:sz w:val="24"/>
          <w:szCs w:val="24"/>
        </w:rPr>
        <w:t xml:space="preserve"> - 09.11.202</w:t>
      </w:r>
      <w:r w:rsidR="0050554F">
        <w:rPr>
          <w:rFonts w:ascii="Times New Roman" w:hAnsi="Times New Roman" w:cs="Times New Roman"/>
          <w:bCs/>
          <w:iCs/>
          <w:sz w:val="24"/>
          <w:szCs w:val="24"/>
        </w:rPr>
        <w:t>2</w:t>
      </w:r>
      <w:r w:rsidRPr="00D4744D">
        <w:rPr>
          <w:rFonts w:ascii="Times New Roman" w:hAnsi="Times New Roman" w:cs="Times New Roman"/>
          <w:bCs/>
          <w:iCs/>
          <w:sz w:val="24"/>
          <w:szCs w:val="24"/>
        </w:rPr>
        <w:t xml:space="preserve"> - </w:t>
      </w:r>
      <w:r w:rsidR="0050554F">
        <w:rPr>
          <w:rFonts w:ascii="Times New Roman" w:hAnsi="Times New Roman" w:cs="Times New Roman"/>
          <w:bCs/>
          <w:iCs/>
          <w:sz w:val="24"/>
          <w:szCs w:val="24"/>
        </w:rPr>
        <w:t>30</w:t>
      </w:r>
      <w:r>
        <w:rPr>
          <w:rFonts w:ascii="Times New Roman" w:hAnsi="Times New Roman" w:cs="Times New Roman"/>
          <w:bCs/>
          <w:iCs/>
          <w:sz w:val="24"/>
          <w:szCs w:val="24"/>
        </w:rPr>
        <w:t>.12.202</w:t>
      </w:r>
      <w:r w:rsidR="0050554F">
        <w:rPr>
          <w:rFonts w:ascii="Times New Roman" w:hAnsi="Times New Roman" w:cs="Times New Roman"/>
          <w:bCs/>
          <w:iCs/>
          <w:sz w:val="24"/>
          <w:szCs w:val="24"/>
        </w:rPr>
        <w:t>2 – 8</w:t>
      </w:r>
      <w:r w:rsidRPr="00D4744D">
        <w:rPr>
          <w:rFonts w:ascii="Times New Roman" w:hAnsi="Times New Roman" w:cs="Times New Roman"/>
          <w:bCs/>
          <w:iCs/>
          <w:sz w:val="24"/>
          <w:szCs w:val="24"/>
        </w:rPr>
        <w:t xml:space="preserve"> рабочих недель</w:t>
      </w:r>
      <w:r>
        <w:rPr>
          <w:rFonts w:ascii="Times New Roman" w:hAnsi="Times New Roman" w:cs="Times New Roman"/>
          <w:bCs/>
          <w:iCs/>
          <w:sz w:val="24"/>
          <w:szCs w:val="24"/>
        </w:rPr>
        <w:t>;</w:t>
      </w:r>
    </w:p>
    <w:p w:rsidR="00C60048" w:rsidRDefault="00C60048" w:rsidP="00C60048">
      <w:pPr>
        <w:pStyle w:val="a3"/>
        <w:ind w:left="-142"/>
        <w:jc w:val="both"/>
        <w:rPr>
          <w:rFonts w:ascii="Times New Roman" w:hAnsi="Times New Roman" w:cs="Times New Roman"/>
          <w:bCs/>
          <w:iCs/>
          <w:sz w:val="24"/>
          <w:szCs w:val="24"/>
        </w:rPr>
      </w:pPr>
      <w:r>
        <w:rPr>
          <w:rFonts w:ascii="Times New Roman" w:hAnsi="Times New Roman" w:cs="Times New Roman"/>
          <w:bCs/>
          <w:iCs/>
          <w:sz w:val="24"/>
          <w:szCs w:val="24"/>
        </w:rPr>
        <w:t xml:space="preserve">3 </w:t>
      </w:r>
      <w:r w:rsidRPr="00D4744D">
        <w:rPr>
          <w:rFonts w:ascii="Times New Roman" w:hAnsi="Times New Roman" w:cs="Times New Roman"/>
          <w:bCs/>
          <w:iCs/>
          <w:sz w:val="24"/>
          <w:szCs w:val="24"/>
        </w:rPr>
        <w:t>четверть</w:t>
      </w:r>
      <w:r>
        <w:rPr>
          <w:rFonts w:ascii="Times New Roman" w:hAnsi="Times New Roman" w:cs="Times New Roman"/>
          <w:bCs/>
          <w:iCs/>
          <w:sz w:val="24"/>
          <w:szCs w:val="24"/>
        </w:rPr>
        <w:t xml:space="preserve"> - 1</w:t>
      </w:r>
      <w:r w:rsidR="00840CAA">
        <w:rPr>
          <w:rFonts w:ascii="Times New Roman" w:hAnsi="Times New Roman" w:cs="Times New Roman"/>
          <w:bCs/>
          <w:iCs/>
          <w:sz w:val="24"/>
          <w:szCs w:val="24"/>
        </w:rPr>
        <w:t>2</w:t>
      </w:r>
      <w:r w:rsidRPr="00D4744D">
        <w:rPr>
          <w:rFonts w:ascii="Times New Roman" w:hAnsi="Times New Roman" w:cs="Times New Roman"/>
          <w:bCs/>
          <w:iCs/>
          <w:sz w:val="24"/>
          <w:szCs w:val="24"/>
        </w:rPr>
        <w:t>.01.20</w:t>
      </w:r>
      <w:r>
        <w:rPr>
          <w:rFonts w:ascii="Times New Roman" w:hAnsi="Times New Roman" w:cs="Times New Roman"/>
          <w:bCs/>
          <w:iCs/>
          <w:sz w:val="24"/>
          <w:szCs w:val="24"/>
        </w:rPr>
        <w:t>2</w:t>
      </w:r>
      <w:r w:rsidR="0050554F">
        <w:rPr>
          <w:rFonts w:ascii="Times New Roman" w:hAnsi="Times New Roman" w:cs="Times New Roman"/>
          <w:bCs/>
          <w:iCs/>
          <w:sz w:val="24"/>
          <w:szCs w:val="24"/>
        </w:rPr>
        <w:t>3</w:t>
      </w:r>
      <w:r w:rsidRPr="00D4744D">
        <w:rPr>
          <w:rFonts w:ascii="Times New Roman" w:hAnsi="Times New Roman" w:cs="Times New Roman"/>
          <w:bCs/>
          <w:iCs/>
          <w:sz w:val="24"/>
          <w:szCs w:val="24"/>
        </w:rPr>
        <w:t xml:space="preserve"> - 2</w:t>
      </w:r>
      <w:r w:rsidR="0050554F">
        <w:rPr>
          <w:rFonts w:ascii="Times New Roman" w:hAnsi="Times New Roman" w:cs="Times New Roman"/>
          <w:bCs/>
          <w:iCs/>
          <w:sz w:val="24"/>
          <w:szCs w:val="24"/>
        </w:rPr>
        <w:t>4</w:t>
      </w:r>
      <w:r w:rsidRPr="00D4744D">
        <w:rPr>
          <w:rFonts w:ascii="Times New Roman" w:hAnsi="Times New Roman" w:cs="Times New Roman"/>
          <w:bCs/>
          <w:iCs/>
          <w:sz w:val="24"/>
          <w:szCs w:val="24"/>
        </w:rPr>
        <w:t>.03.20</w:t>
      </w:r>
      <w:r>
        <w:rPr>
          <w:rFonts w:ascii="Times New Roman" w:hAnsi="Times New Roman" w:cs="Times New Roman"/>
          <w:bCs/>
          <w:iCs/>
          <w:sz w:val="24"/>
          <w:szCs w:val="24"/>
        </w:rPr>
        <w:t>2</w:t>
      </w:r>
      <w:r w:rsidR="0050554F">
        <w:rPr>
          <w:rFonts w:ascii="Times New Roman" w:hAnsi="Times New Roman" w:cs="Times New Roman"/>
          <w:bCs/>
          <w:iCs/>
          <w:sz w:val="24"/>
          <w:szCs w:val="24"/>
        </w:rPr>
        <w:t>3</w:t>
      </w:r>
      <w:r w:rsidRPr="00D4744D">
        <w:rPr>
          <w:rFonts w:ascii="Times New Roman" w:hAnsi="Times New Roman" w:cs="Times New Roman"/>
          <w:bCs/>
          <w:iCs/>
          <w:sz w:val="24"/>
          <w:szCs w:val="24"/>
        </w:rPr>
        <w:t xml:space="preserve"> - 10 рабочих недель;  </w:t>
      </w:r>
    </w:p>
    <w:p w:rsidR="00C60048" w:rsidRDefault="00C60048" w:rsidP="00A540AB">
      <w:pPr>
        <w:pStyle w:val="a3"/>
        <w:numPr>
          <w:ilvl w:val="0"/>
          <w:numId w:val="5"/>
        </w:numPr>
        <w:jc w:val="both"/>
        <w:rPr>
          <w:rFonts w:ascii="Times New Roman" w:hAnsi="Times New Roman" w:cs="Times New Roman"/>
          <w:bCs/>
          <w:iCs/>
          <w:sz w:val="24"/>
          <w:szCs w:val="24"/>
        </w:rPr>
      </w:pPr>
      <w:r w:rsidRPr="00D4744D">
        <w:rPr>
          <w:rFonts w:ascii="Times New Roman" w:hAnsi="Times New Roman" w:cs="Times New Roman"/>
          <w:bCs/>
          <w:iCs/>
          <w:sz w:val="24"/>
          <w:szCs w:val="24"/>
        </w:rPr>
        <w:t xml:space="preserve">четверть </w:t>
      </w:r>
      <w:proofErr w:type="gramStart"/>
      <w:r w:rsidRPr="00D4744D">
        <w:rPr>
          <w:rFonts w:ascii="Times New Roman" w:hAnsi="Times New Roman" w:cs="Times New Roman"/>
          <w:bCs/>
          <w:iCs/>
          <w:sz w:val="24"/>
          <w:szCs w:val="24"/>
        </w:rPr>
        <w:t xml:space="preserve">-  </w:t>
      </w:r>
      <w:r w:rsidR="0050554F">
        <w:rPr>
          <w:rFonts w:ascii="Times New Roman" w:hAnsi="Times New Roman" w:cs="Times New Roman"/>
          <w:bCs/>
          <w:iCs/>
          <w:sz w:val="24"/>
          <w:szCs w:val="24"/>
        </w:rPr>
        <w:t>0</w:t>
      </w:r>
      <w:r w:rsidR="00840CAA">
        <w:rPr>
          <w:rFonts w:ascii="Times New Roman" w:hAnsi="Times New Roman" w:cs="Times New Roman"/>
          <w:bCs/>
          <w:iCs/>
          <w:sz w:val="24"/>
          <w:szCs w:val="24"/>
        </w:rPr>
        <w:t>3.0</w:t>
      </w:r>
      <w:r w:rsidR="0050554F">
        <w:rPr>
          <w:rFonts w:ascii="Times New Roman" w:hAnsi="Times New Roman" w:cs="Times New Roman"/>
          <w:bCs/>
          <w:iCs/>
          <w:sz w:val="24"/>
          <w:szCs w:val="24"/>
        </w:rPr>
        <w:t>4</w:t>
      </w:r>
      <w:r w:rsidRPr="00D4744D">
        <w:rPr>
          <w:rFonts w:ascii="Times New Roman" w:hAnsi="Times New Roman" w:cs="Times New Roman"/>
          <w:bCs/>
          <w:iCs/>
          <w:sz w:val="24"/>
          <w:szCs w:val="24"/>
        </w:rPr>
        <w:t>.20</w:t>
      </w:r>
      <w:r>
        <w:rPr>
          <w:rFonts w:ascii="Times New Roman" w:hAnsi="Times New Roman" w:cs="Times New Roman"/>
          <w:bCs/>
          <w:iCs/>
          <w:sz w:val="24"/>
          <w:szCs w:val="24"/>
        </w:rPr>
        <w:t>2</w:t>
      </w:r>
      <w:r w:rsidR="0050554F">
        <w:rPr>
          <w:rFonts w:ascii="Times New Roman" w:hAnsi="Times New Roman" w:cs="Times New Roman"/>
          <w:bCs/>
          <w:iCs/>
          <w:sz w:val="24"/>
          <w:szCs w:val="24"/>
        </w:rPr>
        <w:t>3</w:t>
      </w:r>
      <w:proofErr w:type="gramEnd"/>
      <w:r w:rsidRPr="00D4744D">
        <w:rPr>
          <w:rFonts w:ascii="Times New Roman" w:hAnsi="Times New Roman" w:cs="Times New Roman"/>
          <w:bCs/>
          <w:iCs/>
          <w:sz w:val="24"/>
          <w:szCs w:val="24"/>
        </w:rPr>
        <w:t xml:space="preserve"> - </w:t>
      </w:r>
      <w:r>
        <w:rPr>
          <w:rFonts w:ascii="Times New Roman" w:hAnsi="Times New Roman" w:cs="Times New Roman"/>
          <w:bCs/>
          <w:iCs/>
          <w:sz w:val="24"/>
          <w:szCs w:val="24"/>
        </w:rPr>
        <w:t>31</w:t>
      </w:r>
      <w:r w:rsidRPr="00D4744D">
        <w:rPr>
          <w:rFonts w:ascii="Times New Roman" w:hAnsi="Times New Roman" w:cs="Times New Roman"/>
          <w:bCs/>
          <w:iCs/>
          <w:sz w:val="24"/>
          <w:szCs w:val="24"/>
        </w:rPr>
        <w:t>.05.20</w:t>
      </w:r>
      <w:r>
        <w:rPr>
          <w:rFonts w:ascii="Times New Roman" w:hAnsi="Times New Roman" w:cs="Times New Roman"/>
          <w:bCs/>
          <w:iCs/>
          <w:sz w:val="24"/>
          <w:szCs w:val="24"/>
        </w:rPr>
        <w:t>2</w:t>
      </w:r>
      <w:r w:rsidR="0050554F">
        <w:rPr>
          <w:rFonts w:ascii="Times New Roman" w:hAnsi="Times New Roman" w:cs="Times New Roman"/>
          <w:bCs/>
          <w:iCs/>
          <w:sz w:val="24"/>
          <w:szCs w:val="24"/>
        </w:rPr>
        <w:t>3</w:t>
      </w:r>
      <w:r w:rsidRPr="00D4744D">
        <w:rPr>
          <w:rFonts w:ascii="Times New Roman" w:hAnsi="Times New Roman" w:cs="Times New Roman"/>
          <w:bCs/>
          <w:iCs/>
          <w:sz w:val="24"/>
          <w:szCs w:val="24"/>
        </w:rPr>
        <w:t xml:space="preserve"> – </w:t>
      </w:r>
      <w:r w:rsidR="0050554F">
        <w:rPr>
          <w:rFonts w:ascii="Times New Roman" w:hAnsi="Times New Roman" w:cs="Times New Roman"/>
          <w:bCs/>
          <w:iCs/>
          <w:sz w:val="24"/>
          <w:szCs w:val="24"/>
        </w:rPr>
        <w:t>8</w:t>
      </w:r>
      <w:r w:rsidRPr="00D4744D">
        <w:rPr>
          <w:rFonts w:ascii="Times New Roman" w:hAnsi="Times New Roman" w:cs="Times New Roman"/>
          <w:bCs/>
          <w:iCs/>
          <w:sz w:val="24"/>
          <w:szCs w:val="24"/>
        </w:rPr>
        <w:t xml:space="preserve"> рабочих недель.</w:t>
      </w:r>
    </w:p>
    <w:p w:rsidR="00C60048" w:rsidRDefault="00C60048" w:rsidP="00A540AB">
      <w:pPr>
        <w:pStyle w:val="a3"/>
        <w:numPr>
          <w:ilvl w:val="0"/>
          <w:numId w:val="3"/>
        </w:numPr>
        <w:jc w:val="both"/>
        <w:rPr>
          <w:rFonts w:ascii="Times New Roman" w:hAnsi="Times New Roman" w:cs="Times New Roman"/>
          <w:b/>
          <w:bCs/>
          <w:iCs/>
          <w:sz w:val="24"/>
          <w:szCs w:val="24"/>
        </w:rPr>
      </w:pPr>
      <w:r w:rsidRPr="00567FF9">
        <w:rPr>
          <w:rFonts w:ascii="Times New Roman" w:hAnsi="Times New Roman" w:cs="Times New Roman"/>
          <w:b/>
          <w:bCs/>
          <w:iCs/>
          <w:sz w:val="24"/>
          <w:szCs w:val="24"/>
        </w:rPr>
        <w:t>Сроки и продолжительность каникул</w:t>
      </w:r>
      <w:r>
        <w:rPr>
          <w:rFonts w:ascii="Times New Roman" w:hAnsi="Times New Roman" w:cs="Times New Roman"/>
          <w:b/>
          <w:bCs/>
          <w:iCs/>
          <w:sz w:val="24"/>
          <w:szCs w:val="24"/>
        </w:rPr>
        <w:t>:</w:t>
      </w:r>
    </w:p>
    <w:p w:rsidR="00C60048" w:rsidRPr="00567FF9" w:rsidRDefault="00C60048" w:rsidP="00C60048">
      <w:pPr>
        <w:pStyle w:val="a3"/>
        <w:ind w:left="-142"/>
        <w:jc w:val="both"/>
        <w:rPr>
          <w:rFonts w:ascii="Times New Roman" w:hAnsi="Times New Roman" w:cs="Times New Roman"/>
          <w:bCs/>
          <w:iCs/>
          <w:sz w:val="24"/>
          <w:szCs w:val="24"/>
        </w:rPr>
      </w:pPr>
      <w:r w:rsidRPr="00567FF9">
        <w:rPr>
          <w:rFonts w:ascii="Times New Roman" w:hAnsi="Times New Roman" w:cs="Times New Roman"/>
          <w:color w:val="000000"/>
          <w:sz w:val="24"/>
          <w:szCs w:val="24"/>
        </w:rPr>
        <w:t xml:space="preserve"> </w:t>
      </w:r>
      <w:r w:rsidRPr="00567FF9">
        <w:rPr>
          <w:rFonts w:ascii="Times New Roman" w:hAnsi="Times New Roman" w:cs="Times New Roman"/>
          <w:bCs/>
          <w:iCs/>
          <w:sz w:val="24"/>
          <w:szCs w:val="24"/>
        </w:rPr>
        <w:t>осенние канику</w:t>
      </w:r>
      <w:r>
        <w:rPr>
          <w:rFonts w:ascii="Times New Roman" w:hAnsi="Times New Roman" w:cs="Times New Roman"/>
          <w:bCs/>
          <w:iCs/>
          <w:sz w:val="24"/>
          <w:szCs w:val="24"/>
        </w:rPr>
        <w:t xml:space="preserve">лы – </w:t>
      </w:r>
      <w:r w:rsidR="0050554F">
        <w:rPr>
          <w:rFonts w:ascii="Times New Roman" w:hAnsi="Times New Roman" w:cs="Times New Roman"/>
          <w:bCs/>
          <w:iCs/>
          <w:sz w:val="24"/>
          <w:szCs w:val="24"/>
        </w:rPr>
        <w:t>3</w:t>
      </w:r>
      <w:r>
        <w:rPr>
          <w:rFonts w:ascii="Times New Roman" w:hAnsi="Times New Roman" w:cs="Times New Roman"/>
          <w:bCs/>
          <w:iCs/>
          <w:sz w:val="24"/>
          <w:szCs w:val="24"/>
        </w:rPr>
        <w:t>1</w:t>
      </w:r>
      <w:r w:rsidRPr="00567FF9">
        <w:rPr>
          <w:rFonts w:ascii="Times New Roman" w:hAnsi="Times New Roman" w:cs="Times New Roman"/>
          <w:bCs/>
          <w:iCs/>
          <w:sz w:val="24"/>
          <w:szCs w:val="24"/>
        </w:rPr>
        <w:t>.1</w:t>
      </w:r>
      <w:r w:rsidR="0050554F">
        <w:rPr>
          <w:rFonts w:ascii="Times New Roman" w:hAnsi="Times New Roman" w:cs="Times New Roman"/>
          <w:bCs/>
          <w:iCs/>
          <w:sz w:val="24"/>
          <w:szCs w:val="24"/>
        </w:rPr>
        <w:t>0</w:t>
      </w:r>
      <w:r w:rsidR="00E03D14">
        <w:rPr>
          <w:rFonts w:ascii="Times New Roman" w:hAnsi="Times New Roman" w:cs="Times New Roman"/>
          <w:bCs/>
          <w:iCs/>
          <w:sz w:val="24"/>
          <w:szCs w:val="24"/>
        </w:rPr>
        <w:t>.</w:t>
      </w:r>
      <w:r w:rsidRPr="00567FF9">
        <w:rPr>
          <w:rFonts w:ascii="Times New Roman" w:hAnsi="Times New Roman" w:cs="Times New Roman"/>
          <w:bCs/>
          <w:iCs/>
          <w:sz w:val="24"/>
          <w:szCs w:val="24"/>
        </w:rPr>
        <w:t>20</w:t>
      </w:r>
      <w:r>
        <w:rPr>
          <w:rFonts w:ascii="Times New Roman" w:hAnsi="Times New Roman" w:cs="Times New Roman"/>
          <w:bCs/>
          <w:iCs/>
          <w:sz w:val="24"/>
          <w:szCs w:val="24"/>
        </w:rPr>
        <w:t>2</w:t>
      </w:r>
      <w:r w:rsidR="0050554F">
        <w:rPr>
          <w:rFonts w:ascii="Times New Roman" w:hAnsi="Times New Roman" w:cs="Times New Roman"/>
          <w:bCs/>
          <w:iCs/>
          <w:sz w:val="24"/>
          <w:szCs w:val="24"/>
        </w:rPr>
        <w:t>2</w:t>
      </w:r>
      <w:r>
        <w:rPr>
          <w:rFonts w:ascii="Times New Roman" w:hAnsi="Times New Roman" w:cs="Times New Roman"/>
          <w:bCs/>
          <w:iCs/>
          <w:sz w:val="24"/>
          <w:szCs w:val="24"/>
        </w:rPr>
        <w:t xml:space="preserve"> – 0</w:t>
      </w:r>
      <w:r w:rsidR="00840CAA">
        <w:rPr>
          <w:rFonts w:ascii="Times New Roman" w:hAnsi="Times New Roman" w:cs="Times New Roman"/>
          <w:bCs/>
          <w:iCs/>
          <w:sz w:val="24"/>
          <w:szCs w:val="24"/>
        </w:rPr>
        <w:t>8</w:t>
      </w:r>
      <w:r w:rsidR="00E03D14">
        <w:rPr>
          <w:rFonts w:ascii="Times New Roman" w:hAnsi="Times New Roman" w:cs="Times New Roman"/>
          <w:bCs/>
          <w:iCs/>
          <w:sz w:val="24"/>
          <w:szCs w:val="24"/>
        </w:rPr>
        <w:t>.11.</w:t>
      </w:r>
      <w:r>
        <w:rPr>
          <w:rFonts w:ascii="Times New Roman" w:hAnsi="Times New Roman" w:cs="Times New Roman"/>
          <w:bCs/>
          <w:iCs/>
          <w:sz w:val="24"/>
          <w:szCs w:val="24"/>
        </w:rPr>
        <w:t>202</w:t>
      </w:r>
      <w:r w:rsidR="0050554F">
        <w:rPr>
          <w:rFonts w:ascii="Times New Roman" w:hAnsi="Times New Roman" w:cs="Times New Roman"/>
          <w:bCs/>
          <w:iCs/>
          <w:sz w:val="24"/>
          <w:szCs w:val="24"/>
        </w:rPr>
        <w:t>2</w:t>
      </w:r>
      <w:r w:rsidRPr="00567FF9">
        <w:rPr>
          <w:rFonts w:ascii="Times New Roman" w:hAnsi="Times New Roman" w:cs="Times New Roman"/>
          <w:bCs/>
          <w:iCs/>
          <w:sz w:val="24"/>
          <w:szCs w:val="24"/>
        </w:rPr>
        <w:t xml:space="preserve"> (</w:t>
      </w:r>
      <w:r w:rsidR="0050554F">
        <w:rPr>
          <w:rFonts w:ascii="Times New Roman" w:hAnsi="Times New Roman" w:cs="Times New Roman"/>
          <w:bCs/>
          <w:iCs/>
          <w:sz w:val="24"/>
          <w:szCs w:val="24"/>
        </w:rPr>
        <w:t>9</w:t>
      </w:r>
      <w:r w:rsidRPr="00567FF9">
        <w:rPr>
          <w:rFonts w:ascii="Times New Roman" w:hAnsi="Times New Roman" w:cs="Times New Roman"/>
          <w:bCs/>
          <w:iCs/>
          <w:sz w:val="24"/>
          <w:szCs w:val="24"/>
        </w:rPr>
        <w:t xml:space="preserve"> дней);</w:t>
      </w:r>
    </w:p>
    <w:p w:rsidR="00C60048" w:rsidRDefault="00C60048" w:rsidP="00C60048">
      <w:pPr>
        <w:pStyle w:val="a3"/>
        <w:ind w:left="-142"/>
        <w:jc w:val="both"/>
        <w:rPr>
          <w:rFonts w:ascii="Times New Roman" w:hAnsi="Times New Roman" w:cs="Times New Roman"/>
          <w:bCs/>
          <w:iCs/>
          <w:sz w:val="24"/>
          <w:szCs w:val="24"/>
        </w:rPr>
      </w:pPr>
      <w:r w:rsidRPr="00567FF9">
        <w:rPr>
          <w:rFonts w:ascii="Times New Roman" w:hAnsi="Times New Roman" w:cs="Times New Roman"/>
          <w:bCs/>
          <w:iCs/>
          <w:sz w:val="24"/>
          <w:szCs w:val="24"/>
        </w:rPr>
        <w:t xml:space="preserve"> зимние каникулы – 3</w:t>
      </w:r>
      <w:r w:rsidR="0050554F">
        <w:rPr>
          <w:rFonts w:ascii="Times New Roman" w:hAnsi="Times New Roman" w:cs="Times New Roman"/>
          <w:bCs/>
          <w:iCs/>
          <w:sz w:val="24"/>
          <w:szCs w:val="24"/>
        </w:rPr>
        <w:t>1</w:t>
      </w:r>
      <w:r w:rsidRPr="00567FF9">
        <w:rPr>
          <w:rFonts w:ascii="Times New Roman" w:hAnsi="Times New Roman" w:cs="Times New Roman"/>
          <w:bCs/>
          <w:iCs/>
          <w:sz w:val="24"/>
          <w:szCs w:val="24"/>
        </w:rPr>
        <w:t>.1</w:t>
      </w:r>
      <w:r w:rsidR="00E03D14">
        <w:rPr>
          <w:rFonts w:ascii="Times New Roman" w:hAnsi="Times New Roman" w:cs="Times New Roman"/>
          <w:bCs/>
          <w:iCs/>
          <w:sz w:val="24"/>
          <w:szCs w:val="24"/>
        </w:rPr>
        <w:t>2.</w:t>
      </w:r>
      <w:r w:rsidRPr="00567FF9">
        <w:rPr>
          <w:rFonts w:ascii="Times New Roman" w:hAnsi="Times New Roman" w:cs="Times New Roman"/>
          <w:bCs/>
          <w:iCs/>
          <w:sz w:val="24"/>
          <w:szCs w:val="24"/>
        </w:rPr>
        <w:t>20</w:t>
      </w:r>
      <w:r w:rsidR="00E03D14">
        <w:rPr>
          <w:rFonts w:ascii="Times New Roman" w:hAnsi="Times New Roman" w:cs="Times New Roman"/>
          <w:bCs/>
          <w:iCs/>
          <w:sz w:val="24"/>
          <w:szCs w:val="24"/>
        </w:rPr>
        <w:t>2</w:t>
      </w:r>
      <w:r w:rsidR="0050554F">
        <w:rPr>
          <w:rFonts w:ascii="Times New Roman" w:hAnsi="Times New Roman" w:cs="Times New Roman"/>
          <w:bCs/>
          <w:iCs/>
          <w:sz w:val="24"/>
          <w:szCs w:val="24"/>
        </w:rPr>
        <w:t>2</w:t>
      </w:r>
      <w:r w:rsidRPr="00567FF9">
        <w:rPr>
          <w:rFonts w:ascii="Times New Roman" w:hAnsi="Times New Roman" w:cs="Times New Roman"/>
          <w:bCs/>
          <w:iCs/>
          <w:sz w:val="24"/>
          <w:szCs w:val="24"/>
        </w:rPr>
        <w:t xml:space="preserve"> – 1</w:t>
      </w:r>
      <w:r w:rsidR="00E03D14">
        <w:rPr>
          <w:rFonts w:ascii="Times New Roman" w:hAnsi="Times New Roman" w:cs="Times New Roman"/>
          <w:bCs/>
          <w:iCs/>
          <w:sz w:val="24"/>
          <w:szCs w:val="24"/>
        </w:rPr>
        <w:t>1</w:t>
      </w:r>
      <w:r w:rsidRPr="00567FF9">
        <w:rPr>
          <w:rFonts w:ascii="Times New Roman" w:hAnsi="Times New Roman" w:cs="Times New Roman"/>
          <w:bCs/>
          <w:iCs/>
          <w:sz w:val="24"/>
          <w:szCs w:val="24"/>
        </w:rPr>
        <w:t>.01.20</w:t>
      </w:r>
      <w:r>
        <w:rPr>
          <w:rFonts w:ascii="Times New Roman" w:hAnsi="Times New Roman" w:cs="Times New Roman"/>
          <w:bCs/>
          <w:iCs/>
          <w:sz w:val="24"/>
          <w:szCs w:val="24"/>
        </w:rPr>
        <w:t>2</w:t>
      </w:r>
      <w:r w:rsidR="0050554F">
        <w:rPr>
          <w:rFonts w:ascii="Times New Roman" w:hAnsi="Times New Roman" w:cs="Times New Roman"/>
          <w:bCs/>
          <w:iCs/>
          <w:sz w:val="24"/>
          <w:szCs w:val="24"/>
        </w:rPr>
        <w:t>3</w:t>
      </w:r>
      <w:r w:rsidRPr="00567FF9">
        <w:rPr>
          <w:rFonts w:ascii="Times New Roman" w:hAnsi="Times New Roman" w:cs="Times New Roman"/>
          <w:bCs/>
          <w:iCs/>
          <w:sz w:val="24"/>
          <w:szCs w:val="24"/>
        </w:rPr>
        <w:t xml:space="preserve"> (1</w:t>
      </w:r>
      <w:r w:rsidR="0050554F">
        <w:rPr>
          <w:rFonts w:ascii="Times New Roman" w:hAnsi="Times New Roman" w:cs="Times New Roman"/>
          <w:bCs/>
          <w:iCs/>
          <w:sz w:val="24"/>
          <w:szCs w:val="24"/>
        </w:rPr>
        <w:t>2</w:t>
      </w:r>
      <w:r w:rsidRPr="00567FF9">
        <w:rPr>
          <w:rFonts w:ascii="Times New Roman" w:hAnsi="Times New Roman" w:cs="Times New Roman"/>
          <w:bCs/>
          <w:iCs/>
          <w:sz w:val="24"/>
          <w:szCs w:val="24"/>
        </w:rPr>
        <w:t xml:space="preserve"> дней);</w:t>
      </w:r>
    </w:p>
    <w:p w:rsidR="00C60048" w:rsidRDefault="00C60048" w:rsidP="00C60048">
      <w:pPr>
        <w:pStyle w:val="a3"/>
        <w:ind w:left="-142"/>
        <w:jc w:val="both"/>
        <w:rPr>
          <w:rFonts w:ascii="Times New Roman" w:hAnsi="Times New Roman" w:cs="Times New Roman"/>
          <w:bCs/>
          <w:iCs/>
          <w:sz w:val="24"/>
          <w:szCs w:val="24"/>
        </w:rPr>
      </w:pPr>
      <w:r w:rsidRPr="00567FF9">
        <w:rPr>
          <w:rFonts w:ascii="Times New Roman" w:hAnsi="Times New Roman" w:cs="Times New Roman"/>
          <w:bCs/>
          <w:iCs/>
          <w:sz w:val="24"/>
          <w:szCs w:val="24"/>
        </w:rPr>
        <w:t xml:space="preserve"> весенние канику</w:t>
      </w:r>
      <w:r>
        <w:rPr>
          <w:rFonts w:ascii="Times New Roman" w:hAnsi="Times New Roman" w:cs="Times New Roman"/>
          <w:bCs/>
          <w:iCs/>
          <w:sz w:val="24"/>
          <w:szCs w:val="24"/>
        </w:rPr>
        <w:t>лы – 2</w:t>
      </w:r>
      <w:r w:rsidR="0050554F">
        <w:rPr>
          <w:rFonts w:ascii="Times New Roman" w:hAnsi="Times New Roman" w:cs="Times New Roman"/>
          <w:bCs/>
          <w:iCs/>
          <w:sz w:val="24"/>
          <w:szCs w:val="24"/>
        </w:rPr>
        <w:t>5</w:t>
      </w:r>
      <w:r w:rsidR="00E03D14">
        <w:rPr>
          <w:rFonts w:ascii="Times New Roman" w:hAnsi="Times New Roman" w:cs="Times New Roman"/>
          <w:bCs/>
          <w:iCs/>
          <w:sz w:val="24"/>
          <w:szCs w:val="24"/>
        </w:rPr>
        <w:t>.03.</w:t>
      </w:r>
      <w:r>
        <w:rPr>
          <w:rFonts w:ascii="Times New Roman" w:hAnsi="Times New Roman" w:cs="Times New Roman"/>
          <w:bCs/>
          <w:iCs/>
          <w:sz w:val="24"/>
          <w:szCs w:val="24"/>
        </w:rPr>
        <w:t>202</w:t>
      </w:r>
      <w:r w:rsidR="0050554F">
        <w:rPr>
          <w:rFonts w:ascii="Times New Roman" w:hAnsi="Times New Roman" w:cs="Times New Roman"/>
          <w:bCs/>
          <w:iCs/>
          <w:sz w:val="24"/>
          <w:szCs w:val="24"/>
        </w:rPr>
        <w:t>3</w:t>
      </w:r>
      <w:r>
        <w:rPr>
          <w:rFonts w:ascii="Times New Roman" w:hAnsi="Times New Roman" w:cs="Times New Roman"/>
          <w:bCs/>
          <w:iCs/>
          <w:sz w:val="24"/>
          <w:szCs w:val="24"/>
        </w:rPr>
        <w:t xml:space="preserve"> – </w:t>
      </w:r>
      <w:r w:rsidR="0050554F">
        <w:rPr>
          <w:rFonts w:ascii="Times New Roman" w:hAnsi="Times New Roman" w:cs="Times New Roman"/>
          <w:bCs/>
          <w:iCs/>
          <w:sz w:val="24"/>
          <w:szCs w:val="24"/>
        </w:rPr>
        <w:t>0</w:t>
      </w:r>
      <w:r w:rsidR="00E03D14">
        <w:rPr>
          <w:rFonts w:ascii="Times New Roman" w:hAnsi="Times New Roman" w:cs="Times New Roman"/>
          <w:bCs/>
          <w:iCs/>
          <w:sz w:val="24"/>
          <w:szCs w:val="24"/>
        </w:rPr>
        <w:t>2</w:t>
      </w:r>
      <w:r>
        <w:rPr>
          <w:rFonts w:ascii="Times New Roman" w:hAnsi="Times New Roman" w:cs="Times New Roman"/>
          <w:bCs/>
          <w:iCs/>
          <w:sz w:val="24"/>
          <w:szCs w:val="24"/>
        </w:rPr>
        <w:t>.0</w:t>
      </w:r>
      <w:r w:rsidR="0050554F">
        <w:rPr>
          <w:rFonts w:ascii="Times New Roman" w:hAnsi="Times New Roman" w:cs="Times New Roman"/>
          <w:bCs/>
          <w:iCs/>
          <w:sz w:val="24"/>
          <w:szCs w:val="24"/>
        </w:rPr>
        <w:t>4</w:t>
      </w:r>
      <w:r>
        <w:rPr>
          <w:rFonts w:ascii="Times New Roman" w:hAnsi="Times New Roman" w:cs="Times New Roman"/>
          <w:bCs/>
          <w:iCs/>
          <w:sz w:val="24"/>
          <w:szCs w:val="24"/>
        </w:rPr>
        <w:t>.202</w:t>
      </w:r>
      <w:r w:rsidR="0050554F">
        <w:rPr>
          <w:rFonts w:ascii="Times New Roman" w:hAnsi="Times New Roman" w:cs="Times New Roman"/>
          <w:bCs/>
          <w:iCs/>
          <w:sz w:val="24"/>
          <w:szCs w:val="24"/>
        </w:rPr>
        <w:t>3</w:t>
      </w:r>
      <w:r>
        <w:rPr>
          <w:rFonts w:ascii="Times New Roman" w:hAnsi="Times New Roman" w:cs="Times New Roman"/>
          <w:bCs/>
          <w:iCs/>
          <w:sz w:val="24"/>
          <w:szCs w:val="24"/>
        </w:rPr>
        <w:t xml:space="preserve"> (</w:t>
      </w:r>
      <w:r w:rsidR="00E03D14">
        <w:rPr>
          <w:rFonts w:ascii="Times New Roman" w:hAnsi="Times New Roman" w:cs="Times New Roman"/>
          <w:bCs/>
          <w:iCs/>
          <w:sz w:val="24"/>
          <w:szCs w:val="24"/>
        </w:rPr>
        <w:t>9</w:t>
      </w:r>
      <w:r>
        <w:rPr>
          <w:rFonts w:ascii="Times New Roman" w:hAnsi="Times New Roman" w:cs="Times New Roman"/>
          <w:bCs/>
          <w:iCs/>
          <w:sz w:val="24"/>
          <w:szCs w:val="24"/>
        </w:rPr>
        <w:t xml:space="preserve"> дней);</w:t>
      </w:r>
    </w:p>
    <w:p w:rsidR="00C60048" w:rsidRDefault="00C60048" w:rsidP="00C60048">
      <w:pPr>
        <w:pStyle w:val="a3"/>
        <w:ind w:left="-142"/>
        <w:jc w:val="both"/>
        <w:rPr>
          <w:rFonts w:ascii="Times New Roman" w:hAnsi="Times New Roman" w:cs="Times New Roman"/>
          <w:bCs/>
          <w:iCs/>
          <w:sz w:val="24"/>
          <w:szCs w:val="24"/>
        </w:rPr>
      </w:pPr>
      <w:r>
        <w:rPr>
          <w:rFonts w:ascii="Times New Roman" w:hAnsi="Times New Roman" w:cs="Times New Roman"/>
          <w:bCs/>
          <w:iCs/>
          <w:sz w:val="24"/>
          <w:szCs w:val="24"/>
        </w:rPr>
        <w:t xml:space="preserve"> летние каникулы – 01.06.202</w:t>
      </w:r>
      <w:r w:rsidR="0050554F">
        <w:rPr>
          <w:rFonts w:ascii="Times New Roman" w:hAnsi="Times New Roman" w:cs="Times New Roman"/>
          <w:bCs/>
          <w:iCs/>
          <w:sz w:val="24"/>
          <w:szCs w:val="24"/>
        </w:rPr>
        <w:t>3</w:t>
      </w:r>
      <w:r>
        <w:rPr>
          <w:rFonts w:ascii="Times New Roman" w:hAnsi="Times New Roman" w:cs="Times New Roman"/>
          <w:bCs/>
          <w:iCs/>
          <w:sz w:val="24"/>
          <w:szCs w:val="24"/>
        </w:rPr>
        <w:t xml:space="preserve"> – 31.08.202</w:t>
      </w:r>
      <w:r w:rsidR="0050554F">
        <w:rPr>
          <w:rFonts w:ascii="Times New Roman" w:hAnsi="Times New Roman" w:cs="Times New Roman"/>
          <w:bCs/>
          <w:iCs/>
          <w:sz w:val="24"/>
          <w:szCs w:val="24"/>
        </w:rPr>
        <w:t>3</w:t>
      </w:r>
      <w:r>
        <w:rPr>
          <w:rFonts w:ascii="Times New Roman" w:hAnsi="Times New Roman" w:cs="Times New Roman"/>
          <w:bCs/>
          <w:iCs/>
          <w:sz w:val="24"/>
          <w:szCs w:val="24"/>
        </w:rPr>
        <w:t>.</w:t>
      </w:r>
    </w:p>
    <w:p w:rsidR="00C60048" w:rsidRDefault="00C60048" w:rsidP="00A540AB">
      <w:pPr>
        <w:pStyle w:val="a3"/>
        <w:numPr>
          <w:ilvl w:val="0"/>
          <w:numId w:val="3"/>
        </w:numPr>
        <w:jc w:val="both"/>
        <w:rPr>
          <w:rFonts w:ascii="Times New Roman" w:hAnsi="Times New Roman" w:cs="Times New Roman"/>
          <w:b/>
          <w:bCs/>
          <w:iCs/>
          <w:sz w:val="24"/>
          <w:szCs w:val="24"/>
        </w:rPr>
      </w:pPr>
      <w:r w:rsidRPr="00567FF9">
        <w:rPr>
          <w:rFonts w:ascii="Times New Roman" w:hAnsi="Times New Roman" w:cs="Times New Roman"/>
          <w:b/>
          <w:bCs/>
          <w:iCs/>
          <w:sz w:val="24"/>
          <w:szCs w:val="24"/>
        </w:rPr>
        <w:t>Регламентирование образовательного процесса на неделю</w:t>
      </w:r>
    </w:p>
    <w:p w:rsidR="00C60048" w:rsidRDefault="00C60048" w:rsidP="00C60048">
      <w:pPr>
        <w:pStyle w:val="a3"/>
        <w:jc w:val="both"/>
        <w:rPr>
          <w:rFonts w:ascii="Times New Roman" w:hAnsi="Times New Roman" w:cs="Times New Roman"/>
          <w:bCs/>
          <w:iCs/>
          <w:sz w:val="24"/>
          <w:szCs w:val="24"/>
        </w:rPr>
      </w:pPr>
      <w:r w:rsidRPr="00567FF9">
        <w:rPr>
          <w:rFonts w:ascii="Times New Roman" w:hAnsi="Times New Roman" w:cs="Times New Roman"/>
          <w:bCs/>
          <w:iCs/>
          <w:sz w:val="24"/>
          <w:szCs w:val="24"/>
        </w:rPr>
        <w:t>Образовательный процесс осуществляется по графику:</w:t>
      </w:r>
    </w:p>
    <w:p w:rsidR="00C60048" w:rsidRDefault="00E03D14" w:rsidP="00C60048">
      <w:pPr>
        <w:pStyle w:val="a3"/>
        <w:jc w:val="both"/>
        <w:rPr>
          <w:rFonts w:ascii="Times New Roman" w:hAnsi="Times New Roman" w:cs="Times New Roman"/>
          <w:bCs/>
          <w:iCs/>
          <w:sz w:val="24"/>
          <w:szCs w:val="24"/>
        </w:rPr>
      </w:pPr>
      <w:r>
        <w:rPr>
          <w:rFonts w:ascii="Times New Roman" w:hAnsi="Times New Roman" w:cs="Times New Roman"/>
          <w:bCs/>
          <w:iCs/>
          <w:sz w:val="24"/>
          <w:szCs w:val="24"/>
        </w:rPr>
        <w:t>в 6</w:t>
      </w:r>
      <w:r w:rsidR="00C60048" w:rsidRPr="00567FF9">
        <w:rPr>
          <w:rFonts w:ascii="Times New Roman" w:hAnsi="Times New Roman" w:cs="Times New Roman"/>
          <w:bCs/>
          <w:iCs/>
          <w:sz w:val="24"/>
          <w:szCs w:val="24"/>
        </w:rPr>
        <w:t>-9 классах - 6-дневная рабочая неделя</w:t>
      </w:r>
      <w:r w:rsidR="00C60048">
        <w:rPr>
          <w:rFonts w:ascii="Times New Roman" w:hAnsi="Times New Roman" w:cs="Times New Roman"/>
          <w:bCs/>
          <w:iCs/>
          <w:sz w:val="24"/>
          <w:szCs w:val="24"/>
        </w:rPr>
        <w:t>.</w:t>
      </w:r>
    </w:p>
    <w:p w:rsidR="00C60048" w:rsidRDefault="00C60048" w:rsidP="00C60048">
      <w:pPr>
        <w:pStyle w:val="a3"/>
        <w:jc w:val="both"/>
        <w:rPr>
          <w:rFonts w:ascii="Times New Roman" w:hAnsi="Times New Roman" w:cs="Times New Roman"/>
          <w:bCs/>
          <w:iCs/>
          <w:sz w:val="24"/>
          <w:szCs w:val="24"/>
        </w:rPr>
      </w:pPr>
      <w:r w:rsidRPr="00567FF9">
        <w:rPr>
          <w:rFonts w:ascii="Times New Roman" w:hAnsi="Times New Roman" w:cs="Times New Roman"/>
          <w:bCs/>
          <w:iCs/>
          <w:sz w:val="24"/>
          <w:szCs w:val="24"/>
        </w:rPr>
        <w:t>Занятия проводятся в одну смену</w:t>
      </w:r>
      <w:r>
        <w:rPr>
          <w:rFonts w:ascii="Times New Roman" w:hAnsi="Times New Roman" w:cs="Times New Roman"/>
          <w:bCs/>
          <w:iCs/>
          <w:sz w:val="24"/>
          <w:szCs w:val="24"/>
        </w:rPr>
        <w:t>.</w:t>
      </w:r>
    </w:p>
    <w:p w:rsidR="00C60048" w:rsidRDefault="00C60048" w:rsidP="00C60048">
      <w:pPr>
        <w:pStyle w:val="a3"/>
        <w:jc w:val="both"/>
        <w:rPr>
          <w:rFonts w:ascii="Times New Roman" w:hAnsi="Times New Roman" w:cs="Times New Roman"/>
          <w:bCs/>
          <w:iCs/>
          <w:sz w:val="24"/>
          <w:szCs w:val="24"/>
        </w:rPr>
      </w:pPr>
      <w:r w:rsidRPr="008957F5">
        <w:rPr>
          <w:rFonts w:ascii="Times New Roman" w:hAnsi="Times New Roman" w:cs="Times New Roman"/>
          <w:bCs/>
          <w:iCs/>
          <w:sz w:val="24"/>
          <w:szCs w:val="24"/>
        </w:rPr>
        <w:t>Предельно допустимая аудиторная учебная нагрузка в неделю:</w:t>
      </w:r>
    </w:p>
    <w:p w:rsidR="00C60048" w:rsidRDefault="00C60048" w:rsidP="00C60048">
      <w:pPr>
        <w:pStyle w:val="a3"/>
        <w:jc w:val="both"/>
        <w:rPr>
          <w:rFonts w:ascii="Times New Roman" w:hAnsi="Times New Roman" w:cs="Times New Roman"/>
          <w:bCs/>
          <w:iCs/>
          <w:sz w:val="24"/>
          <w:szCs w:val="24"/>
        </w:rPr>
      </w:pPr>
      <w:r>
        <w:rPr>
          <w:rFonts w:ascii="Times New Roman" w:hAnsi="Times New Roman" w:cs="Times New Roman"/>
          <w:bCs/>
          <w:iCs/>
          <w:sz w:val="24"/>
          <w:szCs w:val="24"/>
        </w:rPr>
        <w:t xml:space="preserve">в </w:t>
      </w:r>
      <w:r w:rsidRPr="008957F5">
        <w:rPr>
          <w:rFonts w:ascii="Times New Roman" w:hAnsi="Times New Roman" w:cs="Times New Roman"/>
          <w:bCs/>
          <w:iCs/>
          <w:sz w:val="24"/>
          <w:szCs w:val="24"/>
        </w:rPr>
        <w:t>6 классе -</w:t>
      </w:r>
      <w:r>
        <w:rPr>
          <w:rFonts w:ascii="Times New Roman" w:hAnsi="Times New Roman" w:cs="Times New Roman"/>
          <w:bCs/>
          <w:iCs/>
          <w:sz w:val="24"/>
          <w:szCs w:val="24"/>
        </w:rPr>
        <w:t xml:space="preserve"> 29</w:t>
      </w:r>
      <w:r w:rsidRPr="008957F5">
        <w:rPr>
          <w:rFonts w:ascii="Times New Roman" w:hAnsi="Times New Roman" w:cs="Times New Roman"/>
          <w:bCs/>
          <w:iCs/>
          <w:sz w:val="24"/>
          <w:szCs w:val="24"/>
        </w:rPr>
        <w:t xml:space="preserve"> часов, 7 классе - 3</w:t>
      </w:r>
      <w:r>
        <w:rPr>
          <w:rFonts w:ascii="Times New Roman" w:hAnsi="Times New Roman" w:cs="Times New Roman"/>
          <w:bCs/>
          <w:iCs/>
          <w:sz w:val="24"/>
          <w:szCs w:val="24"/>
        </w:rPr>
        <w:t>0</w:t>
      </w:r>
      <w:r w:rsidRPr="008957F5">
        <w:rPr>
          <w:rFonts w:ascii="Times New Roman" w:hAnsi="Times New Roman" w:cs="Times New Roman"/>
          <w:bCs/>
          <w:iCs/>
          <w:sz w:val="24"/>
          <w:szCs w:val="24"/>
        </w:rPr>
        <w:t xml:space="preserve"> часа, 8-9-х классах -3</w:t>
      </w:r>
      <w:r>
        <w:rPr>
          <w:rFonts w:ascii="Times New Roman" w:hAnsi="Times New Roman" w:cs="Times New Roman"/>
          <w:bCs/>
          <w:iCs/>
          <w:sz w:val="24"/>
          <w:szCs w:val="24"/>
        </w:rPr>
        <w:t>3</w:t>
      </w:r>
      <w:r w:rsidRPr="008957F5">
        <w:rPr>
          <w:rFonts w:ascii="Times New Roman" w:hAnsi="Times New Roman" w:cs="Times New Roman"/>
          <w:bCs/>
          <w:iCs/>
          <w:sz w:val="24"/>
          <w:szCs w:val="24"/>
        </w:rPr>
        <w:t xml:space="preserve"> часа.</w:t>
      </w:r>
    </w:p>
    <w:p w:rsidR="00C60048" w:rsidRDefault="00C60048" w:rsidP="00A540AB">
      <w:pPr>
        <w:pStyle w:val="a3"/>
        <w:numPr>
          <w:ilvl w:val="0"/>
          <w:numId w:val="3"/>
        </w:numPr>
        <w:jc w:val="both"/>
        <w:rPr>
          <w:rFonts w:ascii="Times New Roman" w:hAnsi="Times New Roman" w:cs="Times New Roman"/>
          <w:bCs/>
          <w:iCs/>
          <w:sz w:val="24"/>
          <w:szCs w:val="24"/>
        </w:rPr>
      </w:pPr>
      <w:r w:rsidRPr="008957F5">
        <w:rPr>
          <w:rFonts w:ascii="Times New Roman" w:hAnsi="Times New Roman" w:cs="Times New Roman"/>
          <w:bCs/>
          <w:iCs/>
          <w:sz w:val="24"/>
          <w:szCs w:val="24"/>
        </w:rPr>
        <w:t xml:space="preserve"> </w:t>
      </w:r>
      <w:r w:rsidRPr="00EE1E19">
        <w:rPr>
          <w:rFonts w:ascii="Times New Roman" w:hAnsi="Times New Roman" w:cs="Times New Roman"/>
          <w:b/>
          <w:bCs/>
          <w:iCs/>
          <w:sz w:val="24"/>
          <w:szCs w:val="24"/>
        </w:rPr>
        <w:t>Промежуточная аттестация обучающихся</w:t>
      </w:r>
      <w:r w:rsidRPr="00EE1E19">
        <w:rPr>
          <w:rFonts w:ascii="Times New Roman" w:hAnsi="Times New Roman" w:cs="Times New Roman"/>
          <w:bCs/>
          <w:iCs/>
          <w:sz w:val="24"/>
          <w:szCs w:val="24"/>
        </w:rPr>
        <w:t xml:space="preserve">  </w:t>
      </w:r>
    </w:p>
    <w:p w:rsidR="00C60048" w:rsidRDefault="00C60048" w:rsidP="00C60048">
      <w:pPr>
        <w:pStyle w:val="a3"/>
        <w:ind w:left="-567" w:firstLine="567"/>
        <w:jc w:val="both"/>
        <w:rPr>
          <w:rFonts w:ascii="Times New Roman" w:hAnsi="Times New Roman" w:cs="Times New Roman"/>
          <w:bCs/>
          <w:iCs/>
          <w:sz w:val="24"/>
          <w:szCs w:val="24"/>
        </w:rPr>
      </w:pPr>
      <w:r w:rsidRPr="00EE1E19">
        <w:rPr>
          <w:rFonts w:ascii="Times New Roman" w:hAnsi="Times New Roman" w:cs="Times New Roman"/>
          <w:bCs/>
          <w:iCs/>
          <w:sz w:val="24"/>
          <w:szCs w:val="24"/>
        </w:rPr>
        <w:t>Промежуточная аттестация проводится по итогам освоения образовательной</w:t>
      </w:r>
      <w:r>
        <w:rPr>
          <w:rFonts w:ascii="Times New Roman" w:hAnsi="Times New Roman" w:cs="Times New Roman"/>
          <w:bCs/>
          <w:iCs/>
          <w:sz w:val="24"/>
          <w:szCs w:val="24"/>
        </w:rPr>
        <w:t xml:space="preserve"> </w:t>
      </w:r>
      <w:r w:rsidRPr="00EE1E19">
        <w:rPr>
          <w:rFonts w:ascii="Times New Roman" w:hAnsi="Times New Roman" w:cs="Times New Roman"/>
          <w:bCs/>
          <w:iCs/>
          <w:sz w:val="24"/>
          <w:szCs w:val="24"/>
        </w:rPr>
        <w:t xml:space="preserve">программы: основного общего образования – по четвертям.  </w:t>
      </w:r>
    </w:p>
    <w:p w:rsidR="00C60048" w:rsidRDefault="00C60048" w:rsidP="00C60048">
      <w:pPr>
        <w:pStyle w:val="a3"/>
        <w:ind w:left="-567" w:firstLine="567"/>
        <w:jc w:val="both"/>
        <w:rPr>
          <w:rFonts w:ascii="Times New Roman" w:hAnsi="Times New Roman" w:cs="Times New Roman"/>
          <w:bCs/>
          <w:iCs/>
          <w:sz w:val="24"/>
          <w:szCs w:val="24"/>
        </w:rPr>
      </w:pPr>
      <w:r w:rsidRPr="00EE1E19">
        <w:rPr>
          <w:rFonts w:ascii="Times New Roman" w:hAnsi="Times New Roman" w:cs="Times New Roman"/>
          <w:bCs/>
          <w:iCs/>
          <w:sz w:val="24"/>
          <w:szCs w:val="24"/>
        </w:rPr>
        <w:t xml:space="preserve">Промежуточная аттестация регламентируется «Положением о текущей </w:t>
      </w:r>
      <w:r>
        <w:rPr>
          <w:rFonts w:ascii="Times New Roman" w:hAnsi="Times New Roman" w:cs="Times New Roman"/>
          <w:bCs/>
          <w:iCs/>
          <w:sz w:val="24"/>
          <w:szCs w:val="24"/>
        </w:rPr>
        <w:t>и</w:t>
      </w:r>
      <w:r w:rsidRPr="00EE1E19">
        <w:rPr>
          <w:rFonts w:ascii="Times New Roman" w:hAnsi="Times New Roman" w:cs="Times New Roman"/>
          <w:bCs/>
          <w:iCs/>
          <w:sz w:val="24"/>
          <w:szCs w:val="24"/>
        </w:rPr>
        <w:t xml:space="preserve"> промежуточной аттестации учащихся»</w:t>
      </w:r>
      <w:r>
        <w:rPr>
          <w:rFonts w:ascii="Times New Roman" w:hAnsi="Times New Roman" w:cs="Times New Roman"/>
          <w:bCs/>
          <w:iCs/>
          <w:sz w:val="24"/>
          <w:szCs w:val="24"/>
        </w:rPr>
        <w:t>.</w:t>
      </w:r>
    </w:p>
    <w:p w:rsidR="00C60048" w:rsidRDefault="00C60048" w:rsidP="00C60048">
      <w:pPr>
        <w:pStyle w:val="a3"/>
        <w:ind w:left="-567" w:firstLine="567"/>
        <w:jc w:val="both"/>
        <w:rPr>
          <w:rFonts w:ascii="Times New Roman" w:hAnsi="Times New Roman" w:cs="Times New Roman"/>
          <w:bCs/>
          <w:iCs/>
          <w:sz w:val="24"/>
          <w:szCs w:val="24"/>
        </w:rPr>
      </w:pPr>
      <w:r w:rsidRPr="003F0103">
        <w:rPr>
          <w:rFonts w:ascii="Times New Roman" w:hAnsi="Times New Roman" w:cs="Times New Roman"/>
          <w:bCs/>
          <w:iCs/>
          <w:sz w:val="24"/>
          <w:szCs w:val="24"/>
        </w:rPr>
        <w:t>Сроки проведения итоговых работ за учебный год:</w:t>
      </w:r>
    </w:p>
    <w:p w:rsidR="00F25F40" w:rsidRDefault="00C60048" w:rsidP="00F25F40">
      <w:pPr>
        <w:pStyle w:val="a3"/>
        <w:ind w:left="-567"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в </w:t>
      </w:r>
      <w:r w:rsidR="007114E9">
        <w:rPr>
          <w:rFonts w:ascii="Times New Roman" w:hAnsi="Times New Roman" w:cs="Times New Roman"/>
          <w:bCs/>
          <w:iCs/>
          <w:sz w:val="24"/>
          <w:szCs w:val="24"/>
        </w:rPr>
        <w:t>6-8 классах - с 14.05.202</w:t>
      </w:r>
      <w:r w:rsidR="00930565">
        <w:rPr>
          <w:rFonts w:ascii="Times New Roman" w:hAnsi="Times New Roman" w:cs="Times New Roman"/>
          <w:bCs/>
          <w:iCs/>
          <w:sz w:val="24"/>
          <w:szCs w:val="24"/>
        </w:rPr>
        <w:t>3</w:t>
      </w:r>
      <w:r w:rsidR="007114E9">
        <w:rPr>
          <w:rFonts w:ascii="Times New Roman" w:hAnsi="Times New Roman" w:cs="Times New Roman"/>
          <w:bCs/>
          <w:iCs/>
          <w:sz w:val="24"/>
          <w:szCs w:val="24"/>
        </w:rPr>
        <w:t xml:space="preserve"> по 29</w:t>
      </w:r>
      <w:r>
        <w:rPr>
          <w:rFonts w:ascii="Times New Roman" w:hAnsi="Times New Roman" w:cs="Times New Roman"/>
          <w:bCs/>
          <w:iCs/>
          <w:sz w:val="24"/>
          <w:szCs w:val="24"/>
        </w:rPr>
        <w:t>.05.202</w:t>
      </w:r>
      <w:r w:rsidR="00930565">
        <w:rPr>
          <w:rFonts w:ascii="Times New Roman" w:hAnsi="Times New Roman" w:cs="Times New Roman"/>
          <w:bCs/>
          <w:iCs/>
          <w:sz w:val="24"/>
          <w:szCs w:val="24"/>
        </w:rPr>
        <w:t>3</w:t>
      </w:r>
      <w:r w:rsidR="00F25F40">
        <w:rPr>
          <w:rFonts w:ascii="Times New Roman" w:hAnsi="Times New Roman" w:cs="Times New Roman"/>
          <w:bCs/>
          <w:iCs/>
          <w:sz w:val="24"/>
          <w:szCs w:val="24"/>
        </w:rPr>
        <w:t>.</w:t>
      </w:r>
    </w:p>
    <w:p w:rsidR="00C60048" w:rsidRDefault="00C60048" w:rsidP="00F25F40">
      <w:pPr>
        <w:pStyle w:val="a3"/>
        <w:ind w:left="-567" w:firstLine="567"/>
        <w:jc w:val="both"/>
        <w:rPr>
          <w:rFonts w:ascii="Times New Roman" w:hAnsi="Times New Roman" w:cs="Times New Roman"/>
          <w:bCs/>
          <w:iCs/>
          <w:sz w:val="24"/>
          <w:szCs w:val="24"/>
        </w:rPr>
      </w:pPr>
      <w:r w:rsidRPr="00401729">
        <w:rPr>
          <w:rFonts w:ascii="Times New Roman" w:hAnsi="Times New Roman" w:cs="Times New Roman"/>
          <w:b/>
          <w:bCs/>
          <w:iCs/>
          <w:sz w:val="24"/>
          <w:szCs w:val="24"/>
        </w:rPr>
        <w:t>Государственная (итоговая) аттестация</w:t>
      </w:r>
      <w:r w:rsidRPr="00401729">
        <w:rPr>
          <w:rFonts w:ascii="Times New Roman" w:hAnsi="Times New Roman" w:cs="Times New Roman"/>
          <w:bCs/>
          <w:iCs/>
          <w:sz w:val="24"/>
          <w:szCs w:val="24"/>
        </w:rPr>
        <w:t xml:space="preserve">  </w:t>
      </w:r>
    </w:p>
    <w:p w:rsidR="00C60048" w:rsidRDefault="00C60048" w:rsidP="00C60048">
      <w:pPr>
        <w:pStyle w:val="a3"/>
        <w:ind w:left="-567" w:firstLine="567"/>
        <w:jc w:val="both"/>
        <w:rPr>
          <w:rFonts w:ascii="Times New Roman" w:hAnsi="Times New Roman" w:cs="Times New Roman"/>
          <w:bCs/>
          <w:iCs/>
          <w:sz w:val="24"/>
          <w:szCs w:val="24"/>
        </w:rPr>
      </w:pPr>
      <w:r w:rsidRPr="00401729">
        <w:rPr>
          <w:rFonts w:ascii="Times New Roman" w:hAnsi="Times New Roman" w:cs="Times New Roman"/>
          <w:bCs/>
          <w:iCs/>
          <w:sz w:val="24"/>
          <w:szCs w:val="24"/>
        </w:rPr>
        <w:t>Сроки</w:t>
      </w:r>
      <w:r>
        <w:rPr>
          <w:rFonts w:ascii="Times New Roman" w:hAnsi="Times New Roman" w:cs="Times New Roman"/>
          <w:bCs/>
          <w:iCs/>
          <w:sz w:val="24"/>
          <w:szCs w:val="24"/>
        </w:rPr>
        <w:t xml:space="preserve"> </w:t>
      </w:r>
      <w:r w:rsidRPr="00401729">
        <w:rPr>
          <w:rFonts w:ascii="Times New Roman" w:hAnsi="Times New Roman" w:cs="Times New Roman"/>
          <w:bCs/>
          <w:iCs/>
          <w:sz w:val="24"/>
          <w:szCs w:val="24"/>
        </w:rPr>
        <w:t>проведения государственной итоговой аттестации устанавливаются</w:t>
      </w:r>
      <w:r>
        <w:rPr>
          <w:rFonts w:ascii="Times New Roman" w:hAnsi="Times New Roman" w:cs="Times New Roman"/>
          <w:bCs/>
          <w:iCs/>
          <w:sz w:val="24"/>
          <w:szCs w:val="24"/>
        </w:rPr>
        <w:t xml:space="preserve"> </w:t>
      </w:r>
      <w:r w:rsidRPr="00401729">
        <w:rPr>
          <w:rFonts w:ascii="Times New Roman" w:hAnsi="Times New Roman" w:cs="Times New Roman"/>
          <w:bCs/>
          <w:iCs/>
          <w:sz w:val="24"/>
          <w:szCs w:val="24"/>
        </w:rPr>
        <w:t>Министерством образования РФ</w:t>
      </w:r>
      <w:r>
        <w:rPr>
          <w:rFonts w:ascii="Times New Roman" w:hAnsi="Times New Roman" w:cs="Times New Roman"/>
          <w:bCs/>
          <w:iCs/>
          <w:sz w:val="24"/>
          <w:szCs w:val="24"/>
        </w:rPr>
        <w:t>.</w:t>
      </w:r>
    </w:p>
    <w:p w:rsidR="00C60048" w:rsidRDefault="00C60048" w:rsidP="00FB6F0D">
      <w:pPr>
        <w:spacing w:after="0" w:line="240" w:lineRule="auto"/>
        <w:jc w:val="both"/>
        <w:rPr>
          <w:rFonts w:ascii="Times New Roman" w:eastAsia="Times New Roman" w:hAnsi="Times New Roman" w:cs="Times New Roman"/>
          <w:b/>
          <w:iCs/>
          <w:color w:val="000000"/>
          <w:sz w:val="24"/>
          <w:szCs w:val="24"/>
          <w:shd w:val="clear" w:color="auto" w:fill="FFFFFF"/>
        </w:rPr>
      </w:pPr>
    </w:p>
    <w:p w:rsidR="00752022" w:rsidRPr="001B047E" w:rsidRDefault="00752022" w:rsidP="00752022">
      <w:pPr>
        <w:pStyle w:val="a3"/>
        <w:ind w:left="-567" w:firstLine="485"/>
        <w:jc w:val="both"/>
        <w:rPr>
          <w:rFonts w:ascii="Times New Roman" w:hAnsi="Times New Roman" w:cs="Times New Roman"/>
          <w:b/>
          <w:bCs/>
          <w:iCs/>
          <w:sz w:val="24"/>
          <w:szCs w:val="24"/>
        </w:rPr>
      </w:pPr>
      <w:r>
        <w:rPr>
          <w:rFonts w:ascii="Times New Roman" w:hAnsi="Times New Roman" w:cs="Times New Roman"/>
          <w:b/>
          <w:bCs/>
          <w:iCs/>
          <w:sz w:val="24"/>
          <w:szCs w:val="24"/>
        </w:rPr>
        <w:t>3.</w:t>
      </w:r>
      <w:r w:rsidR="009C5FD7">
        <w:rPr>
          <w:rFonts w:ascii="Times New Roman" w:hAnsi="Times New Roman" w:cs="Times New Roman"/>
          <w:b/>
          <w:bCs/>
          <w:iCs/>
          <w:sz w:val="24"/>
          <w:szCs w:val="24"/>
        </w:rPr>
        <w:t>3</w:t>
      </w:r>
      <w:r>
        <w:rPr>
          <w:rFonts w:ascii="Times New Roman" w:hAnsi="Times New Roman" w:cs="Times New Roman"/>
          <w:b/>
          <w:bCs/>
          <w:iCs/>
          <w:sz w:val="24"/>
          <w:szCs w:val="24"/>
        </w:rPr>
        <w:t>.</w:t>
      </w:r>
      <w:r w:rsidRPr="001B047E">
        <w:rPr>
          <w:rFonts w:ascii="Times New Roman" w:hAnsi="Times New Roman" w:cs="Times New Roman"/>
          <w:b/>
          <w:bCs/>
          <w:iCs/>
          <w:sz w:val="24"/>
          <w:szCs w:val="24"/>
        </w:rPr>
        <w:t xml:space="preserve"> План внеурочной деятельности ГБОУ </w:t>
      </w:r>
      <w:r>
        <w:rPr>
          <w:rFonts w:ascii="Times New Roman" w:hAnsi="Times New Roman" w:cs="Times New Roman"/>
          <w:b/>
          <w:bCs/>
          <w:iCs/>
          <w:sz w:val="24"/>
          <w:szCs w:val="24"/>
        </w:rPr>
        <w:t>РО «</w:t>
      </w:r>
      <w:proofErr w:type="spellStart"/>
      <w:r>
        <w:rPr>
          <w:rFonts w:ascii="Times New Roman" w:hAnsi="Times New Roman" w:cs="Times New Roman"/>
          <w:b/>
          <w:bCs/>
          <w:iCs/>
          <w:sz w:val="24"/>
          <w:szCs w:val="24"/>
        </w:rPr>
        <w:t>Красносулинская</w:t>
      </w:r>
      <w:proofErr w:type="spellEnd"/>
      <w:r>
        <w:rPr>
          <w:rFonts w:ascii="Times New Roman" w:hAnsi="Times New Roman" w:cs="Times New Roman"/>
          <w:b/>
          <w:bCs/>
          <w:iCs/>
          <w:sz w:val="24"/>
          <w:szCs w:val="24"/>
        </w:rPr>
        <w:t xml:space="preserve"> </w:t>
      </w:r>
      <w:r w:rsidRPr="001B047E">
        <w:rPr>
          <w:rFonts w:ascii="Times New Roman" w:hAnsi="Times New Roman" w:cs="Times New Roman"/>
          <w:b/>
          <w:bCs/>
          <w:iCs/>
          <w:sz w:val="24"/>
          <w:szCs w:val="24"/>
        </w:rPr>
        <w:t>школ</w:t>
      </w:r>
      <w:r>
        <w:rPr>
          <w:rFonts w:ascii="Times New Roman" w:hAnsi="Times New Roman" w:cs="Times New Roman"/>
          <w:b/>
          <w:bCs/>
          <w:iCs/>
          <w:sz w:val="24"/>
          <w:szCs w:val="24"/>
        </w:rPr>
        <w:t>а</w:t>
      </w:r>
      <w:r w:rsidRPr="001B047E">
        <w:rPr>
          <w:rFonts w:ascii="Times New Roman" w:hAnsi="Times New Roman" w:cs="Times New Roman"/>
          <w:b/>
          <w:bCs/>
          <w:iCs/>
          <w:sz w:val="24"/>
          <w:szCs w:val="24"/>
        </w:rPr>
        <w:t>-интернат</w:t>
      </w:r>
      <w:r>
        <w:rPr>
          <w:rFonts w:ascii="Times New Roman" w:hAnsi="Times New Roman" w:cs="Times New Roman"/>
          <w:b/>
          <w:bCs/>
          <w:iCs/>
          <w:sz w:val="24"/>
          <w:szCs w:val="24"/>
        </w:rPr>
        <w:t xml:space="preserve"> спортивного профиля»</w:t>
      </w:r>
    </w:p>
    <w:p w:rsidR="00916612" w:rsidRDefault="00100147" w:rsidP="00752022">
      <w:pPr>
        <w:pStyle w:val="a3"/>
        <w:ind w:left="-567" w:firstLine="485"/>
        <w:jc w:val="both"/>
        <w:rPr>
          <w:rFonts w:ascii="Times New Roman" w:hAnsi="Times New Roman" w:cs="Times New Roman"/>
          <w:bCs/>
          <w:iCs/>
          <w:sz w:val="24"/>
          <w:szCs w:val="24"/>
        </w:rPr>
      </w:pPr>
      <w:r w:rsidRPr="00100147">
        <w:rPr>
          <w:rFonts w:ascii="Times New Roman" w:hAnsi="Times New Roman" w:cs="Times New Roman"/>
          <w:b/>
          <w:bCs/>
          <w:iCs/>
          <w:sz w:val="24"/>
          <w:szCs w:val="24"/>
        </w:rPr>
        <w:t xml:space="preserve">Внеурочная деятельность – </w:t>
      </w:r>
      <w:r w:rsidRPr="00916612">
        <w:rPr>
          <w:rFonts w:ascii="Times New Roman" w:hAnsi="Times New Roman" w:cs="Times New Roman"/>
          <w:bCs/>
          <w:iCs/>
          <w:sz w:val="24"/>
          <w:szCs w:val="24"/>
        </w:rPr>
        <w:t>это целенаправленная образовательная деятельность, организуемая в свободное от уроков время для социализации детей и подростков определенной возрастной группы, формирования у них потребностей к участию в социально-значимых практиках и самоуправлении, создания условий для развития значимых качеств личности, реализации их творческой и познавательной активности, участия в содержательном досуге, достижения обучающимися метапредметных и личностных результатов согласно ФГОС.</w:t>
      </w:r>
    </w:p>
    <w:p w:rsidR="00916612" w:rsidRDefault="00100147" w:rsidP="00752022">
      <w:pPr>
        <w:pStyle w:val="a3"/>
        <w:ind w:left="-567" w:firstLine="485"/>
        <w:jc w:val="both"/>
        <w:rPr>
          <w:rFonts w:ascii="Times New Roman" w:hAnsi="Times New Roman" w:cs="Times New Roman"/>
          <w:bCs/>
          <w:iCs/>
          <w:sz w:val="24"/>
          <w:szCs w:val="24"/>
        </w:rPr>
      </w:pPr>
      <w:r w:rsidRPr="00916612">
        <w:rPr>
          <w:rFonts w:ascii="Times New Roman" w:hAnsi="Times New Roman" w:cs="Times New Roman"/>
          <w:bCs/>
          <w:iCs/>
          <w:sz w:val="24"/>
          <w:szCs w:val="24"/>
        </w:rPr>
        <w:t xml:space="preserve">Внеурочная деятельность является неотъемлемой и обязательной частью основной общеобразовательной программы. </w:t>
      </w:r>
    </w:p>
    <w:p w:rsidR="00916612" w:rsidRPr="00916612" w:rsidRDefault="00100147" w:rsidP="00752022">
      <w:pPr>
        <w:pStyle w:val="a3"/>
        <w:ind w:left="-567" w:firstLine="485"/>
        <w:jc w:val="both"/>
        <w:rPr>
          <w:rFonts w:ascii="Times New Roman" w:hAnsi="Times New Roman" w:cs="Times New Roman"/>
          <w:bCs/>
          <w:iCs/>
          <w:sz w:val="24"/>
          <w:szCs w:val="24"/>
        </w:rPr>
      </w:pPr>
      <w:r w:rsidRPr="00916612">
        <w:rPr>
          <w:rFonts w:ascii="Times New Roman" w:hAnsi="Times New Roman" w:cs="Times New Roman"/>
          <w:bCs/>
          <w:iCs/>
          <w:sz w:val="24"/>
          <w:szCs w:val="24"/>
        </w:rPr>
        <w:t>План внеурочной деятельности представляет собой описание целостной системы</w:t>
      </w:r>
      <w:r w:rsidRPr="00100147">
        <w:rPr>
          <w:rFonts w:ascii="Times New Roman" w:hAnsi="Times New Roman" w:cs="Times New Roman"/>
          <w:b/>
          <w:bCs/>
          <w:iCs/>
          <w:sz w:val="24"/>
          <w:szCs w:val="24"/>
        </w:rPr>
        <w:t xml:space="preserve"> </w:t>
      </w:r>
      <w:r w:rsidRPr="00916612">
        <w:rPr>
          <w:rFonts w:ascii="Times New Roman" w:hAnsi="Times New Roman" w:cs="Times New Roman"/>
          <w:bCs/>
          <w:iCs/>
          <w:sz w:val="24"/>
          <w:szCs w:val="24"/>
        </w:rPr>
        <w:t>функционирования образовательной организации в</w:t>
      </w:r>
      <w:r w:rsidR="00916612">
        <w:rPr>
          <w:rFonts w:ascii="Times New Roman" w:hAnsi="Times New Roman" w:cs="Times New Roman"/>
          <w:bCs/>
          <w:iCs/>
          <w:sz w:val="24"/>
          <w:szCs w:val="24"/>
        </w:rPr>
        <w:t xml:space="preserve"> сфере внеурочной деятельности</w:t>
      </w:r>
      <w:r w:rsidRPr="00916612">
        <w:rPr>
          <w:rFonts w:ascii="Times New Roman" w:hAnsi="Times New Roman" w:cs="Times New Roman"/>
          <w:bCs/>
          <w:iCs/>
          <w:sz w:val="24"/>
          <w:szCs w:val="24"/>
        </w:rPr>
        <w:t xml:space="preserve"> включа</w:t>
      </w:r>
      <w:r w:rsidR="00916612" w:rsidRPr="00916612">
        <w:rPr>
          <w:rFonts w:ascii="Times New Roman" w:hAnsi="Times New Roman" w:cs="Times New Roman"/>
          <w:bCs/>
          <w:iCs/>
          <w:sz w:val="24"/>
          <w:szCs w:val="24"/>
        </w:rPr>
        <w:t>е</w:t>
      </w:r>
      <w:r w:rsidRPr="00916612">
        <w:rPr>
          <w:rFonts w:ascii="Times New Roman" w:hAnsi="Times New Roman" w:cs="Times New Roman"/>
          <w:bCs/>
          <w:iCs/>
          <w:sz w:val="24"/>
          <w:szCs w:val="24"/>
        </w:rPr>
        <w:t xml:space="preserve">т в себя: </w:t>
      </w:r>
    </w:p>
    <w:p w:rsidR="00916612" w:rsidRPr="00916612" w:rsidRDefault="00100147" w:rsidP="00752022">
      <w:pPr>
        <w:pStyle w:val="a3"/>
        <w:ind w:left="-567" w:firstLine="485"/>
        <w:jc w:val="both"/>
        <w:rPr>
          <w:rFonts w:ascii="Times New Roman" w:hAnsi="Times New Roman" w:cs="Times New Roman"/>
          <w:bCs/>
          <w:iCs/>
          <w:sz w:val="24"/>
          <w:szCs w:val="24"/>
        </w:rPr>
      </w:pPr>
      <w:r w:rsidRPr="00916612">
        <w:rPr>
          <w:rFonts w:ascii="Times New Roman" w:hAnsi="Times New Roman" w:cs="Times New Roman"/>
          <w:bCs/>
          <w:iCs/>
          <w:sz w:val="24"/>
          <w:szCs w:val="24"/>
        </w:rPr>
        <w:t>‒ внеурочную деятельность по формированию функциональной грамотности (читательской, математической, естественно-научной, финансо</w:t>
      </w:r>
      <w:r w:rsidR="00916612" w:rsidRPr="00916612">
        <w:rPr>
          <w:rFonts w:ascii="Times New Roman" w:hAnsi="Times New Roman" w:cs="Times New Roman"/>
          <w:bCs/>
          <w:iCs/>
          <w:sz w:val="24"/>
          <w:szCs w:val="24"/>
        </w:rPr>
        <w:t>вой) обучающихся</w:t>
      </w:r>
      <w:r w:rsidRPr="00916612">
        <w:rPr>
          <w:rFonts w:ascii="Times New Roman" w:hAnsi="Times New Roman" w:cs="Times New Roman"/>
          <w:bCs/>
          <w:iCs/>
          <w:sz w:val="24"/>
          <w:szCs w:val="24"/>
        </w:rPr>
        <w:t xml:space="preserve">; </w:t>
      </w:r>
    </w:p>
    <w:p w:rsidR="00916612" w:rsidRPr="00916612" w:rsidRDefault="00100147" w:rsidP="00752022">
      <w:pPr>
        <w:pStyle w:val="a3"/>
        <w:ind w:left="-567" w:firstLine="485"/>
        <w:jc w:val="both"/>
        <w:rPr>
          <w:rFonts w:ascii="Times New Roman" w:hAnsi="Times New Roman" w:cs="Times New Roman"/>
          <w:bCs/>
          <w:iCs/>
          <w:sz w:val="24"/>
          <w:szCs w:val="24"/>
        </w:rPr>
      </w:pPr>
      <w:r w:rsidRPr="00916612">
        <w:rPr>
          <w:rFonts w:ascii="Times New Roman" w:hAnsi="Times New Roman" w:cs="Times New Roman"/>
          <w:bCs/>
          <w:iCs/>
          <w:sz w:val="24"/>
          <w:szCs w:val="24"/>
        </w:rPr>
        <w:t>‒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w:t>
      </w:r>
      <w:r w:rsidR="00916612" w:rsidRPr="00916612">
        <w:rPr>
          <w:rFonts w:ascii="Times New Roman" w:hAnsi="Times New Roman" w:cs="Times New Roman"/>
          <w:bCs/>
          <w:iCs/>
          <w:sz w:val="24"/>
          <w:szCs w:val="24"/>
        </w:rPr>
        <w:t xml:space="preserve"> </w:t>
      </w:r>
      <w:r w:rsidRPr="00916612">
        <w:rPr>
          <w:rFonts w:ascii="Times New Roman" w:hAnsi="Times New Roman" w:cs="Times New Roman"/>
          <w:bCs/>
          <w:iCs/>
          <w:sz w:val="24"/>
          <w:szCs w:val="24"/>
        </w:rPr>
        <w:t>одаренных, через</w:t>
      </w:r>
      <w:r w:rsidR="00916612" w:rsidRPr="00916612">
        <w:rPr>
          <w:rFonts w:ascii="Times New Roman" w:hAnsi="Times New Roman" w:cs="Times New Roman"/>
          <w:bCs/>
          <w:iCs/>
          <w:sz w:val="24"/>
          <w:szCs w:val="24"/>
        </w:rPr>
        <w:t xml:space="preserve"> организацию социальных практик</w:t>
      </w:r>
      <w:r w:rsidRPr="00916612">
        <w:rPr>
          <w:rFonts w:ascii="Times New Roman" w:hAnsi="Times New Roman" w:cs="Times New Roman"/>
          <w:bCs/>
          <w:iCs/>
          <w:sz w:val="24"/>
          <w:szCs w:val="24"/>
        </w:rPr>
        <w:t xml:space="preserve">,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w:t>
      </w:r>
    </w:p>
    <w:p w:rsidR="00916612" w:rsidRPr="00916612" w:rsidRDefault="00100147" w:rsidP="00752022">
      <w:pPr>
        <w:pStyle w:val="a3"/>
        <w:ind w:left="-567" w:firstLine="485"/>
        <w:jc w:val="both"/>
        <w:rPr>
          <w:rFonts w:ascii="Times New Roman" w:hAnsi="Times New Roman" w:cs="Times New Roman"/>
          <w:bCs/>
          <w:iCs/>
          <w:sz w:val="24"/>
          <w:szCs w:val="24"/>
        </w:rPr>
      </w:pPr>
      <w:r w:rsidRPr="00916612">
        <w:rPr>
          <w:rFonts w:ascii="Times New Roman" w:hAnsi="Times New Roman" w:cs="Times New Roman"/>
          <w:bCs/>
          <w:iCs/>
          <w:sz w:val="24"/>
          <w:szCs w:val="24"/>
        </w:rPr>
        <w:lastRenderedPageBreak/>
        <w:t>‒ внеурочную деятельность, направленную на реализацию комплекса воспитательных мероприятий на уровне образовательной организации, класса,</w:t>
      </w:r>
      <w:r w:rsidR="00916612">
        <w:rPr>
          <w:rFonts w:ascii="Times New Roman" w:hAnsi="Times New Roman" w:cs="Times New Roman"/>
          <w:bCs/>
          <w:iCs/>
          <w:sz w:val="24"/>
          <w:szCs w:val="24"/>
        </w:rPr>
        <w:t xml:space="preserve"> занятия,</w:t>
      </w:r>
      <w:r w:rsidRPr="00916612">
        <w:rPr>
          <w:rFonts w:ascii="Times New Roman" w:hAnsi="Times New Roman" w:cs="Times New Roman"/>
          <w:bCs/>
          <w:iCs/>
          <w:sz w:val="24"/>
          <w:szCs w:val="24"/>
        </w:rPr>
        <w:t xml:space="preserve"> потребностей обучающихся, родителей (законных представителей) несовершеннолетних обучающихся; </w:t>
      </w:r>
    </w:p>
    <w:p w:rsidR="00916612" w:rsidRPr="00916612" w:rsidRDefault="00100147" w:rsidP="00752022">
      <w:pPr>
        <w:pStyle w:val="a3"/>
        <w:ind w:left="-567" w:firstLine="485"/>
        <w:jc w:val="both"/>
        <w:rPr>
          <w:rFonts w:ascii="Times New Roman" w:hAnsi="Times New Roman" w:cs="Times New Roman"/>
          <w:bCs/>
          <w:iCs/>
          <w:sz w:val="24"/>
          <w:szCs w:val="24"/>
        </w:rPr>
      </w:pPr>
      <w:r w:rsidRPr="00100147">
        <w:rPr>
          <w:rFonts w:ascii="Times New Roman" w:hAnsi="Times New Roman" w:cs="Times New Roman"/>
          <w:b/>
          <w:bCs/>
          <w:iCs/>
          <w:sz w:val="24"/>
          <w:szCs w:val="24"/>
        </w:rPr>
        <w:t xml:space="preserve">‒ </w:t>
      </w:r>
      <w:r w:rsidRPr="00916612">
        <w:rPr>
          <w:rFonts w:ascii="Times New Roman" w:hAnsi="Times New Roman" w:cs="Times New Roman"/>
          <w:bCs/>
          <w:iCs/>
          <w:sz w:val="24"/>
          <w:szCs w:val="24"/>
        </w:rPr>
        <w:t>внеурочную деятельность, направленную на организацию педагогической поддержки обучающихся (проектирование индивидуальных</w:t>
      </w:r>
      <w:r w:rsidR="00916612" w:rsidRPr="00916612">
        <w:rPr>
          <w:rFonts w:ascii="Times New Roman" w:hAnsi="Times New Roman" w:cs="Times New Roman"/>
          <w:bCs/>
          <w:iCs/>
          <w:sz w:val="24"/>
          <w:szCs w:val="24"/>
        </w:rPr>
        <w:t xml:space="preserve"> образовательных маршрутов, </w:t>
      </w:r>
      <w:r w:rsidRPr="00916612">
        <w:rPr>
          <w:rFonts w:ascii="Times New Roman" w:hAnsi="Times New Roman" w:cs="Times New Roman"/>
          <w:bCs/>
          <w:iCs/>
          <w:sz w:val="24"/>
          <w:szCs w:val="24"/>
        </w:rPr>
        <w:t xml:space="preserve">педагогов-психологов); </w:t>
      </w:r>
    </w:p>
    <w:p w:rsidR="00916612" w:rsidRPr="00916612" w:rsidRDefault="00100147" w:rsidP="00752022">
      <w:pPr>
        <w:pStyle w:val="a3"/>
        <w:ind w:left="-567" w:firstLine="485"/>
        <w:jc w:val="both"/>
        <w:rPr>
          <w:rFonts w:ascii="Times New Roman" w:hAnsi="Times New Roman" w:cs="Times New Roman"/>
          <w:bCs/>
          <w:iCs/>
          <w:sz w:val="24"/>
          <w:szCs w:val="24"/>
        </w:rPr>
      </w:pPr>
      <w:r w:rsidRPr="00916612">
        <w:rPr>
          <w:rFonts w:ascii="Times New Roman" w:hAnsi="Times New Roman" w:cs="Times New Roman"/>
          <w:bCs/>
          <w:iCs/>
          <w:sz w:val="24"/>
          <w:szCs w:val="24"/>
        </w:rPr>
        <w:t xml:space="preserve">‒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7E61D5" w:rsidRPr="007E61D5" w:rsidRDefault="00100147" w:rsidP="00752022">
      <w:pPr>
        <w:pStyle w:val="a3"/>
        <w:ind w:left="-567" w:firstLine="485"/>
        <w:jc w:val="both"/>
        <w:rPr>
          <w:rFonts w:ascii="Times New Roman" w:hAnsi="Times New Roman" w:cs="Times New Roman"/>
          <w:bCs/>
          <w:iCs/>
          <w:sz w:val="24"/>
          <w:szCs w:val="24"/>
        </w:rPr>
      </w:pPr>
      <w:r w:rsidRPr="007E61D5">
        <w:rPr>
          <w:rFonts w:ascii="Times New Roman" w:hAnsi="Times New Roman" w:cs="Times New Roman"/>
          <w:bCs/>
          <w:iCs/>
          <w:sz w:val="24"/>
          <w:szCs w:val="24"/>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 </w:t>
      </w:r>
    </w:p>
    <w:p w:rsidR="007E61D5" w:rsidRPr="007E61D5" w:rsidRDefault="00100147" w:rsidP="00752022">
      <w:pPr>
        <w:pStyle w:val="a3"/>
        <w:ind w:left="-567" w:firstLine="485"/>
        <w:jc w:val="both"/>
        <w:rPr>
          <w:rFonts w:ascii="Times New Roman" w:hAnsi="Times New Roman" w:cs="Times New Roman"/>
          <w:bCs/>
          <w:iCs/>
          <w:sz w:val="24"/>
          <w:szCs w:val="24"/>
        </w:rPr>
      </w:pPr>
      <w:r w:rsidRPr="007E61D5">
        <w:rPr>
          <w:rFonts w:ascii="Times New Roman" w:hAnsi="Times New Roman" w:cs="Times New Roman"/>
          <w:bCs/>
          <w:iCs/>
          <w:sz w:val="24"/>
          <w:szCs w:val="24"/>
        </w:rPr>
        <w:t xml:space="preserve">Формы реализации внеурочной деятельности образовательная организация определяет самостоятельно. </w:t>
      </w:r>
    </w:p>
    <w:p w:rsidR="007E61D5" w:rsidRPr="007E61D5" w:rsidRDefault="00100147" w:rsidP="007E61D5">
      <w:pPr>
        <w:pStyle w:val="a3"/>
        <w:ind w:left="-567" w:firstLine="485"/>
        <w:jc w:val="both"/>
        <w:rPr>
          <w:rFonts w:ascii="Times New Roman" w:hAnsi="Times New Roman" w:cs="Times New Roman"/>
          <w:bCs/>
          <w:iCs/>
          <w:sz w:val="24"/>
          <w:szCs w:val="24"/>
        </w:rPr>
      </w:pPr>
      <w:r w:rsidRPr="007E61D5">
        <w:rPr>
          <w:rFonts w:ascii="Times New Roman" w:hAnsi="Times New Roman" w:cs="Times New Roman"/>
          <w:bCs/>
          <w:iCs/>
          <w:sz w:val="24"/>
          <w:szCs w:val="24"/>
        </w:rPr>
        <w:t xml:space="preserve">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деятельность, экскурсии (в музеи, парки, на предприятия и др.), походы, деловые игры и пр. </w:t>
      </w:r>
    </w:p>
    <w:p w:rsidR="007E61D5" w:rsidRPr="007E61D5" w:rsidRDefault="00100147" w:rsidP="007E61D5">
      <w:pPr>
        <w:pStyle w:val="a3"/>
        <w:ind w:left="-567" w:firstLine="485"/>
        <w:jc w:val="both"/>
        <w:rPr>
          <w:rFonts w:ascii="Times New Roman" w:hAnsi="Times New Roman" w:cs="Times New Roman"/>
          <w:bCs/>
          <w:iCs/>
          <w:sz w:val="24"/>
          <w:szCs w:val="24"/>
        </w:rPr>
      </w:pPr>
      <w:r w:rsidRPr="007E61D5">
        <w:rPr>
          <w:rFonts w:ascii="Times New Roman" w:hAnsi="Times New Roman" w:cs="Times New Roman"/>
          <w:bCs/>
          <w:iCs/>
          <w:sz w:val="24"/>
          <w:szCs w:val="24"/>
        </w:rPr>
        <w:t>В школе</w:t>
      </w:r>
      <w:r w:rsidR="007E61D5" w:rsidRPr="007E61D5">
        <w:rPr>
          <w:rFonts w:ascii="Times New Roman" w:hAnsi="Times New Roman" w:cs="Times New Roman"/>
          <w:bCs/>
          <w:iCs/>
          <w:sz w:val="24"/>
          <w:szCs w:val="24"/>
        </w:rPr>
        <w:t>-интернате</w:t>
      </w:r>
      <w:r w:rsidRPr="007E61D5">
        <w:rPr>
          <w:rFonts w:ascii="Times New Roman" w:hAnsi="Times New Roman" w:cs="Times New Roman"/>
          <w:bCs/>
          <w:iCs/>
          <w:sz w:val="24"/>
          <w:szCs w:val="24"/>
        </w:rPr>
        <w:t xml:space="preserve"> реализуется оптимизационная модель внеурочной деятельности. Такая модель, построенная на основе оптимизации всех внутренних ресурсов образовательной организации, предполагает, что в ее реализации принимают участие все педагогические работники данного учреждения (учителя, классные руководители, педагоги дополнительного образования и другие). </w:t>
      </w:r>
    </w:p>
    <w:p w:rsidR="007E61D5" w:rsidRPr="007E61D5" w:rsidRDefault="00100147" w:rsidP="007E61D5">
      <w:pPr>
        <w:pStyle w:val="a3"/>
        <w:ind w:left="-567" w:firstLine="485"/>
        <w:jc w:val="both"/>
        <w:rPr>
          <w:rFonts w:ascii="Times New Roman" w:hAnsi="Times New Roman" w:cs="Times New Roman"/>
          <w:bCs/>
          <w:iCs/>
          <w:sz w:val="24"/>
          <w:szCs w:val="24"/>
        </w:rPr>
      </w:pPr>
      <w:r w:rsidRPr="007E61D5">
        <w:rPr>
          <w:rFonts w:ascii="Times New Roman" w:hAnsi="Times New Roman" w:cs="Times New Roman"/>
          <w:bCs/>
          <w:iCs/>
          <w:sz w:val="24"/>
          <w:szCs w:val="24"/>
        </w:rPr>
        <w:t xml:space="preserve">Целью внеурочной деятельности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231777" w:rsidRPr="00231777" w:rsidRDefault="00100147" w:rsidP="007E61D5">
      <w:pPr>
        <w:pStyle w:val="a3"/>
        <w:ind w:left="-567" w:firstLine="485"/>
        <w:jc w:val="both"/>
        <w:rPr>
          <w:rFonts w:ascii="Times New Roman" w:hAnsi="Times New Roman" w:cs="Times New Roman"/>
          <w:bCs/>
          <w:iCs/>
          <w:sz w:val="24"/>
          <w:szCs w:val="24"/>
        </w:rPr>
      </w:pPr>
      <w:r w:rsidRPr="00231777">
        <w:rPr>
          <w:rFonts w:ascii="Times New Roman" w:hAnsi="Times New Roman" w:cs="Times New Roman"/>
          <w:bCs/>
          <w:iCs/>
          <w:sz w:val="24"/>
          <w:szCs w:val="24"/>
        </w:rPr>
        <w:t xml:space="preserve">Внеурочная деятельность решает следующие специфические задачи: </w:t>
      </w:r>
    </w:p>
    <w:p w:rsidR="00231777" w:rsidRPr="00231777" w:rsidRDefault="00100147" w:rsidP="007E61D5">
      <w:pPr>
        <w:pStyle w:val="a3"/>
        <w:ind w:left="-567" w:firstLine="485"/>
        <w:jc w:val="both"/>
        <w:rPr>
          <w:rFonts w:ascii="Times New Roman" w:hAnsi="Times New Roman" w:cs="Times New Roman"/>
          <w:bCs/>
          <w:iCs/>
          <w:sz w:val="24"/>
          <w:szCs w:val="24"/>
        </w:rPr>
      </w:pPr>
      <w:r w:rsidRPr="00231777">
        <w:rPr>
          <w:rFonts w:ascii="Times New Roman" w:hAnsi="Times New Roman" w:cs="Times New Roman"/>
          <w:bCs/>
          <w:iCs/>
          <w:sz w:val="24"/>
          <w:szCs w:val="24"/>
        </w:rPr>
        <w:sym w:font="Symbol" w:char="F02D"/>
      </w:r>
      <w:r w:rsidRPr="00231777">
        <w:rPr>
          <w:rFonts w:ascii="Times New Roman" w:hAnsi="Times New Roman" w:cs="Times New Roman"/>
          <w:bCs/>
          <w:iCs/>
          <w:sz w:val="24"/>
          <w:szCs w:val="24"/>
        </w:rPr>
        <w:t xml:space="preserve"> создать комфортные условия для позитивного восприятия ценностей основного образования и более успешного освоения его содержания; </w:t>
      </w:r>
    </w:p>
    <w:p w:rsidR="00231777" w:rsidRPr="00231777" w:rsidRDefault="00100147" w:rsidP="007E61D5">
      <w:pPr>
        <w:pStyle w:val="a3"/>
        <w:ind w:left="-567" w:firstLine="485"/>
        <w:jc w:val="both"/>
        <w:rPr>
          <w:rFonts w:ascii="Times New Roman" w:hAnsi="Times New Roman" w:cs="Times New Roman"/>
          <w:bCs/>
          <w:iCs/>
          <w:sz w:val="24"/>
          <w:szCs w:val="24"/>
        </w:rPr>
      </w:pPr>
      <w:r w:rsidRPr="00231777">
        <w:rPr>
          <w:rFonts w:ascii="Times New Roman" w:hAnsi="Times New Roman" w:cs="Times New Roman"/>
          <w:bCs/>
          <w:iCs/>
          <w:sz w:val="24"/>
          <w:szCs w:val="24"/>
        </w:rPr>
        <w:sym w:font="Symbol" w:char="F02D"/>
      </w:r>
      <w:r w:rsidRPr="00231777">
        <w:rPr>
          <w:rFonts w:ascii="Times New Roman" w:hAnsi="Times New Roman" w:cs="Times New Roman"/>
          <w:bCs/>
          <w:iCs/>
          <w:sz w:val="24"/>
          <w:szCs w:val="24"/>
        </w:rPr>
        <w:t xml:space="preserve">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 </w:t>
      </w:r>
    </w:p>
    <w:p w:rsidR="00231777" w:rsidRPr="00231777" w:rsidRDefault="00100147" w:rsidP="007E61D5">
      <w:pPr>
        <w:pStyle w:val="a3"/>
        <w:ind w:left="-567" w:firstLine="485"/>
        <w:jc w:val="both"/>
        <w:rPr>
          <w:rFonts w:ascii="Times New Roman" w:hAnsi="Times New Roman" w:cs="Times New Roman"/>
          <w:bCs/>
          <w:iCs/>
          <w:sz w:val="24"/>
          <w:szCs w:val="24"/>
        </w:rPr>
      </w:pPr>
      <w:r w:rsidRPr="00231777">
        <w:rPr>
          <w:rFonts w:ascii="Times New Roman" w:hAnsi="Times New Roman" w:cs="Times New Roman"/>
          <w:bCs/>
          <w:iCs/>
          <w:sz w:val="24"/>
          <w:szCs w:val="24"/>
        </w:rPr>
        <w:sym w:font="Symbol" w:char="F02D"/>
      </w:r>
      <w:r w:rsidRPr="00231777">
        <w:rPr>
          <w:rFonts w:ascii="Times New Roman" w:hAnsi="Times New Roman" w:cs="Times New Roman"/>
          <w:bCs/>
          <w:iCs/>
          <w:sz w:val="24"/>
          <w:szCs w:val="24"/>
        </w:rPr>
        <w:t xml:space="preserve"> ориентировать обучающихся, проявляющих особый интерес к тем или иным видам деятельности, на развитие своих способностей по более сложным программам.</w:t>
      </w:r>
    </w:p>
    <w:p w:rsidR="00231777" w:rsidRPr="00231777" w:rsidRDefault="00100147" w:rsidP="007E61D5">
      <w:pPr>
        <w:pStyle w:val="a3"/>
        <w:ind w:left="-567" w:firstLine="485"/>
        <w:jc w:val="both"/>
        <w:rPr>
          <w:rFonts w:ascii="Times New Roman" w:hAnsi="Times New Roman" w:cs="Times New Roman"/>
          <w:bCs/>
          <w:iCs/>
          <w:sz w:val="24"/>
          <w:szCs w:val="24"/>
        </w:rPr>
      </w:pPr>
      <w:r w:rsidRPr="00231777">
        <w:rPr>
          <w:rFonts w:ascii="Times New Roman" w:hAnsi="Times New Roman" w:cs="Times New Roman"/>
          <w:bCs/>
          <w:iCs/>
          <w:sz w:val="24"/>
          <w:szCs w:val="24"/>
        </w:rPr>
        <w:t xml:space="preserve">Программы внеурочной деятельности направлены: </w:t>
      </w:r>
    </w:p>
    <w:p w:rsidR="00231777" w:rsidRPr="00231777" w:rsidRDefault="00100147" w:rsidP="007E61D5">
      <w:pPr>
        <w:pStyle w:val="a3"/>
        <w:ind w:left="-567" w:firstLine="485"/>
        <w:jc w:val="both"/>
        <w:rPr>
          <w:rFonts w:ascii="Times New Roman" w:hAnsi="Times New Roman" w:cs="Times New Roman"/>
          <w:bCs/>
          <w:iCs/>
          <w:sz w:val="24"/>
          <w:szCs w:val="24"/>
        </w:rPr>
      </w:pPr>
      <w:r w:rsidRPr="00231777">
        <w:rPr>
          <w:rFonts w:ascii="Times New Roman" w:hAnsi="Times New Roman" w:cs="Times New Roman"/>
          <w:bCs/>
          <w:iCs/>
          <w:sz w:val="24"/>
          <w:szCs w:val="24"/>
        </w:rPr>
        <w:sym w:font="Symbol" w:char="F02D"/>
      </w:r>
      <w:r w:rsidRPr="00231777">
        <w:rPr>
          <w:rFonts w:ascii="Times New Roman" w:hAnsi="Times New Roman" w:cs="Times New Roman"/>
          <w:bCs/>
          <w:iCs/>
          <w:sz w:val="24"/>
          <w:szCs w:val="24"/>
        </w:rPr>
        <w:t xml:space="preserve"> на расширение содержания программ общего образования; </w:t>
      </w:r>
    </w:p>
    <w:p w:rsidR="00231777" w:rsidRPr="00231777" w:rsidRDefault="00100147" w:rsidP="007E61D5">
      <w:pPr>
        <w:pStyle w:val="a3"/>
        <w:ind w:left="-567" w:firstLine="485"/>
        <w:jc w:val="both"/>
        <w:rPr>
          <w:rFonts w:ascii="Times New Roman" w:hAnsi="Times New Roman" w:cs="Times New Roman"/>
          <w:bCs/>
          <w:iCs/>
          <w:sz w:val="24"/>
          <w:szCs w:val="24"/>
        </w:rPr>
      </w:pPr>
      <w:r w:rsidRPr="00231777">
        <w:rPr>
          <w:rFonts w:ascii="Times New Roman" w:hAnsi="Times New Roman" w:cs="Times New Roman"/>
          <w:bCs/>
          <w:iCs/>
          <w:sz w:val="24"/>
          <w:szCs w:val="24"/>
        </w:rPr>
        <w:sym w:font="Symbol" w:char="F02D"/>
      </w:r>
      <w:r w:rsidRPr="00231777">
        <w:rPr>
          <w:rFonts w:ascii="Times New Roman" w:hAnsi="Times New Roman" w:cs="Times New Roman"/>
          <w:bCs/>
          <w:iCs/>
          <w:sz w:val="24"/>
          <w:szCs w:val="24"/>
        </w:rPr>
        <w:t xml:space="preserve"> на реализацию основных направлений региональной образовательной политики; </w:t>
      </w:r>
    </w:p>
    <w:p w:rsidR="00231777" w:rsidRPr="00231777" w:rsidRDefault="00100147" w:rsidP="007E61D5">
      <w:pPr>
        <w:pStyle w:val="a3"/>
        <w:ind w:left="-567" w:firstLine="485"/>
        <w:jc w:val="both"/>
        <w:rPr>
          <w:rFonts w:ascii="Times New Roman" w:hAnsi="Times New Roman" w:cs="Times New Roman"/>
          <w:bCs/>
          <w:iCs/>
          <w:sz w:val="24"/>
          <w:szCs w:val="24"/>
        </w:rPr>
      </w:pPr>
      <w:r w:rsidRPr="00231777">
        <w:rPr>
          <w:rFonts w:ascii="Times New Roman" w:hAnsi="Times New Roman" w:cs="Times New Roman"/>
          <w:bCs/>
          <w:iCs/>
          <w:sz w:val="24"/>
          <w:szCs w:val="24"/>
        </w:rPr>
        <w:sym w:font="Symbol" w:char="F02D"/>
      </w:r>
      <w:r w:rsidRPr="00231777">
        <w:rPr>
          <w:rFonts w:ascii="Times New Roman" w:hAnsi="Times New Roman" w:cs="Times New Roman"/>
          <w:bCs/>
          <w:iCs/>
          <w:sz w:val="24"/>
          <w:szCs w:val="24"/>
        </w:rPr>
        <w:t xml:space="preserve"> на формирование личности ребенка средствами искусства, творчества, спорта. </w:t>
      </w:r>
    </w:p>
    <w:p w:rsidR="00231777" w:rsidRPr="00231777" w:rsidRDefault="00100147" w:rsidP="007E61D5">
      <w:pPr>
        <w:pStyle w:val="a3"/>
        <w:ind w:left="-567" w:firstLine="485"/>
        <w:jc w:val="both"/>
        <w:rPr>
          <w:rFonts w:ascii="Times New Roman" w:hAnsi="Times New Roman" w:cs="Times New Roman"/>
          <w:bCs/>
          <w:iCs/>
          <w:sz w:val="24"/>
          <w:szCs w:val="24"/>
        </w:rPr>
      </w:pPr>
      <w:r w:rsidRPr="00231777">
        <w:rPr>
          <w:rFonts w:ascii="Times New Roman" w:hAnsi="Times New Roman" w:cs="Times New Roman"/>
          <w:bCs/>
          <w:iCs/>
          <w:sz w:val="24"/>
          <w:szCs w:val="24"/>
        </w:rPr>
        <w:t xml:space="preserve">При конструировании плана учитываются предложения педагогического коллектива образовательного учреждения, </w:t>
      </w:r>
      <w:r w:rsidR="00231777" w:rsidRPr="00231777">
        <w:rPr>
          <w:rFonts w:ascii="Times New Roman" w:hAnsi="Times New Roman" w:cs="Times New Roman"/>
          <w:bCs/>
          <w:iCs/>
          <w:sz w:val="24"/>
          <w:szCs w:val="24"/>
        </w:rPr>
        <w:t>а</w:t>
      </w:r>
      <w:r w:rsidRPr="00231777">
        <w:rPr>
          <w:rFonts w:ascii="Times New Roman" w:hAnsi="Times New Roman" w:cs="Times New Roman"/>
          <w:bCs/>
          <w:iCs/>
          <w:sz w:val="24"/>
          <w:szCs w:val="24"/>
        </w:rPr>
        <w:t xml:space="preserve"> также специфика и направленность образовательного учреждения. </w:t>
      </w:r>
    </w:p>
    <w:p w:rsidR="00231777" w:rsidRPr="00231777" w:rsidRDefault="00231777" w:rsidP="007E61D5">
      <w:pPr>
        <w:pStyle w:val="a3"/>
        <w:ind w:left="-567" w:firstLine="485"/>
        <w:jc w:val="both"/>
        <w:rPr>
          <w:rFonts w:ascii="Times New Roman" w:hAnsi="Times New Roman" w:cs="Times New Roman"/>
          <w:bCs/>
          <w:iCs/>
          <w:sz w:val="24"/>
          <w:szCs w:val="24"/>
        </w:rPr>
      </w:pPr>
      <w:r w:rsidRPr="00231777">
        <w:rPr>
          <w:rFonts w:ascii="Times New Roman" w:hAnsi="Times New Roman" w:cs="Times New Roman"/>
          <w:bCs/>
          <w:iCs/>
          <w:sz w:val="24"/>
          <w:szCs w:val="24"/>
        </w:rPr>
        <w:t>ГБ</w:t>
      </w:r>
      <w:r w:rsidR="00100147" w:rsidRPr="00231777">
        <w:rPr>
          <w:rFonts w:ascii="Times New Roman" w:hAnsi="Times New Roman" w:cs="Times New Roman"/>
          <w:bCs/>
          <w:iCs/>
          <w:sz w:val="24"/>
          <w:szCs w:val="24"/>
        </w:rPr>
        <w:t>ОУ</w:t>
      </w:r>
      <w:r w:rsidRPr="00231777">
        <w:rPr>
          <w:rFonts w:ascii="Times New Roman" w:hAnsi="Times New Roman" w:cs="Times New Roman"/>
          <w:bCs/>
          <w:iCs/>
          <w:sz w:val="24"/>
          <w:szCs w:val="24"/>
        </w:rPr>
        <w:t xml:space="preserve"> РО «</w:t>
      </w:r>
      <w:proofErr w:type="spellStart"/>
      <w:r w:rsidRPr="00231777">
        <w:rPr>
          <w:rFonts w:ascii="Times New Roman" w:hAnsi="Times New Roman" w:cs="Times New Roman"/>
          <w:bCs/>
          <w:iCs/>
          <w:sz w:val="24"/>
          <w:szCs w:val="24"/>
        </w:rPr>
        <w:t>Красносулинская</w:t>
      </w:r>
      <w:proofErr w:type="spellEnd"/>
      <w:r w:rsidRPr="00231777">
        <w:rPr>
          <w:rFonts w:ascii="Times New Roman" w:hAnsi="Times New Roman" w:cs="Times New Roman"/>
          <w:bCs/>
          <w:iCs/>
          <w:sz w:val="24"/>
          <w:szCs w:val="24"/>
        </w:rPr>
        <w:t xml:space="preserve"> школа-интернат спортивного профиля» </w:t>
      </w:r>
      <w:r w:rsidR="00100147" w:rsidRPr="00231777">
        <w:rPr>
          <w:rFonts w:ascii="Times New Roman" w:hAnsi="Times New Roman" w:cs="Times New Roman"/>
          <w:bCs/>
          <w:iCs/>
          <w:sz w:val="24"/>
          <w:szCs w:val="24"/>
        </w:rPr>
        <w:t xml:space="preserve">организует свою деятельность по следующим направлениям развития личности: </w:t>
      </w:r>
    </w:p>
    <w:p w:rsidR="00231777" w:rsidRPr="00231777" w:rsidRDefault="00231777" w:rsidP="007E61D5">
      <w:pPr>
        <w:pStyle w:val="a3"/>
        <w:ind w:left="-567" w:firstLine="485"/>
        <w:jc w:val="both"/>
        <w:rPr>
          <w:rFonts w:ascii="Times New Roman" w:hAnsi="Times New Roman" w:cs="Times New Roman"/>
          <w:bCs/>
          <w:iCs/>
          <w:sz w:val="24"/>
          <w:szCs w:val="24"/>
        </w:rPr>
      </w:pPr>
      <w:r w:rsidRPr="00231777">
        <w:rPr>
          <w:rFonts w:ascii="Times New Roman" w:hAnsi="Times New Roman" w:cs="Times New Roman"/>
          <w:bCs/>
          <w:iCs/>
          <w:sz w:val="24"/>
          <w:szCs w:val="24"/>
        </w:rPr>
        <w:t>- спортивно</w:t>
      </w:r>
      <w:r w:rsidR="00100147" w:rsidRPr="00231777">
        <w:rPr>
          <w:rFonts w:ascii="Times New Roman" w:hAnsi="Times New Roman" w:cs="Times New Roman"/>
          <w:bCs/>
          <w:iCs/>
          <w:sz w:val="24"/>
          <w:szCs w:val="24"/>
        </w:rPr>
        <w:t xml:space="preserve">е; </w:t>
      </w:r>
    </w:p>
    <w:p w:rsidR="00231777" w:rsidRPr="00231777" w:rsidRDefault="00100147" w:rsidP="007E61D5">
      <w:pPr>
        <w:pStyle w:val="a3"/>
        <w:ind w:left="-567" w:firstLine="485"/>
        <w:jc w:val="both"/>
        <w:rPr>
          <w:rFonts w:ascii="Times New Roman" w:hAnsi="Times New Roman" w:cs="Times New Roman"/>
          <w:bCs/>
          <w:iCs/>
          <w:sz w:val="24"/>
          <w:szCs w:val="24"/>
        </w:rPr>
      </w:pPr>
      <w:r w:rsidRPr="00231777">
        <w:rPr>
          <w:rFonts w:ascii="Times New Roman" w:hAnsi="Times New Roman" w:cs="Times New Roman"/>
          <w:bCs/>
          <w:iCs/>
          <w:sz w:val="24"/>
          <w:szCs w:val="24"/>
        </w:rPr>
        <w:lastRenderedPageBreak/>
        <w:t xml:space="preserve">- духовно-нравственное; </w:t>
      </w:r>
    </w:p>
    <w:p w:rsidR="00231777" w:rsidRPr="00231777" w:rsidRDefault="00100147" w:rsidP="007E61D5">
      <w:pPr>
        <w:pStyle w:val="a3"/>
        <w:ind w:left="-567" w:firstLine="485"/>
        <w:jc w:val="both"/>
        <w:rPr>
          <w:rFonts w:ascii="Times New Roman" w:hAnsi="Times New Roman" w:cs="Times New Roman"/>
          <w:bCs/>
          <w:iCs/>
          <w:sz w:val="24"/>
          <w:szCs w:val="24"/>
        </w:rPr>
      </w:pPr>
      <w:r w:rsidRPr="00231777">
        <w:rPr>
          <w:rFonts w:ascii="Times New Roman" w:hAnsi="Times New Roman" w:cs="Times New Roman"/>
          <w:bCs/>
          <w:iCs/>
          <w:sz w:val="24"/>
          <w:szCs w:val="24"/>
        </w:rPr>
        <w:t xml:space="preserve">- </w:t>
      </w:r>
      <w:proofErr w:type="spellStart"/>
      <w:r w:rsidRPr="00231777">
        <w:rPr>
          <w:rFonts w:ascii="Times New Roman" w:hAnsi="Times New Roman" w:cs="Times New Roman"/>
          <w:bCs/>
          <w:iCs/>
          <w:sz w:val="24"/>
          <w:szCs w:val="24"/>
        </w:rPr>
        <w:t>общеинтеллектуальное</w:t>
      </w:r>
      <w:proofErr w:type="spellEnd"/>
      <w:r w:rsidRPr="00231777">
        <w:rPr>
          <w:rFonts w:ascii="Times New Roman" w:hAnsi="Times New Roman" w:cs="Times New Roman"/>
          <w:bCs/>
          <w:iCs/>
          <w:sz w:val="24"/>
          <w:szCs w:val="24"/>
        </w:rPr>
        <w:t xml:space="preserve">; </w:t>
      </w:r>
    </w:p>
    <w:p w:rsidR="00231777" w:rsidRPr="00231777" w:rsidRDefault="00100147" w:rsidP="007E61D5">
      <w:pPr>
        <w:pStyle w:val="a3"/>
        <w:ind w:left="-567" w:firstLine="485"/>
        <w:jc w:val="both"/>
        <w:rPr>
          <w:rFonts w:ascii="Times New Roman" w:hAnsi="Times New Roman" w:cs="Times New Roman"/>
          <w:bCs/>
          <w:iCs/>
          <w:sz w:val="24"/>
          <w:szCs w:val="24"/>
        </w:rPr>
      </w:pPr>
      <w:r w:rsidRPr="00231777">
        <w:rPr>
          <w:rFonts w:ascii="Times New Roman" w:hAnsi="Times New Roman" w:cs="Times New Roman"/>
          <w:bCs/>
          <w:iCs/>
          <w:sz w:val="24"/>
          <w:szCs w:val="24"/>
        </w:rPr>
        <w:t>- общекультурное.</w:t>
      </w:r>
    </w:p>
    <w:p w:rsidR="00100147" w:rsidRPr="007E61D5" w:rsidRDefault="00100147" w:rsidP="007E61D5">
      <w:pPr>
        <w:pStyle w:val="a3"/>
        <w:ind w:left="-567" w:firstLine="485"/>
        <w:jc w:val="both"/>
        <w:rPr>
          <w:rFonts w:ascii="Times New Roman" w:hAnsi="Times New Roman" w:cs="Times New Roman"/>
          <w:bCs/>
          <w:iCs/>
          <w:sz w:val="24"/>
          <w:szCs w:val="24"/>
        </w:rPr>
      </w:pPr>
      <w:r w:rsidRPr="00100147">
        <w:rPr>
          <w:rFonts w:ascii="Times New Roman" w:hAnsi="Times New Roman" w:cs="Times New Roman"/>
          <w:b/>
          <w:bCs/>
          <w:iCs/>
          <w:sz w:val="24"/>
          <w:szCs w:val="24"/>
        </w:rPr>
        <w:t xml:space="preserve"> </w:t>
      </w:r>
      <w:r w:rsidRPr="007E61D5">
        <w:rPr>
          <w:rFonts w:ascii="Times New Roman" w:hAnsi="Times New Roman" w:cs="Times New Roman"/>
          <w:bCs/>
          <w:iCs/>
          <w:sz w:val="24"/>
          <w:szCs w:val="24"/>
        </w:rPr>
        <w:t xml:space="preserve">Для оценивания результатов внеурочной деятельности используется </w:t>
      </w:r>
      <w:proofErr w:type="spellStart"/>
      <w:r w:rsidRPr="007E61D5">
        <w:rPr>
          <w:rFonts w:ascii="Times New Roman" w:hAnsi="Times New Roman" w:cs="Times New Roman"/>
          <w:bCs/>
          <w:iCs/>
          <w:sz w:val="24"/>
          <w:szCs w:val="24"/>
        </w:rPr>
        <w:t>безотметочная</w:t>
      </w:r>
      <w:proofErr w:type="spellEnd"/>
      <w:r w:rsidRPr="007E61D5">
        <w:rPr>
          <w:rFonts w:ascii="Times New Roman" w:hAnsi="Times New Roman" w:cs="Times New Roman"/>
          <w:bCs/>
          <w:iCs/>
          <w:sz w:val="24"/>
          <w:szCs w:val="24"/>
        </w:rPr>
        <w:t xml:space="preserve"> система оценивания, характеризующая динамику индивидуальных образовательных достижений обучающ</w:t>
      </w:r>
      <w:r w:rsidR="007E61D5" w:rsidRPr="007E61D5">
        <w:rPr>
          <w:rFonts w:ascii="Times New Roman" w:hAnsi="Times New Roman" w:cs="Times New Roman"/>
          <w:bCs/>
          <w:iCs/>
          <w:sz w:val="24"/>
          <w:szCs w:val="24"/>
        </w:rPr>
        <w:t xml:space="preserve">ихся. </w:t>
      </w:r>
    </w:p>
    <w:p w:rsidR="00100147" w:rsidRPr="00916612" w:rsidRDefault="00100147" w:rsidP="00752022">
      <w:pPr>
        <w:pStyle w:val="a3"/>
        <w:ind w:left="-567" w:firstLine="485"/>
        <w:jc w:val="both"/>
        <w:rPr>
          <w:rFonts w:ascii="Times New Roman" w:hAnsi="Times New Roman" w:cs="Times New Roman"/>
          <w:bCs/>
          <w:iCs/>
          <w:sz w:val="24"/>
          <w:szCs w:val="24"/>
        </w:rPr>
      </w:pPr>
      <w:r w:rsidRPr="00916612">
        <w:rPr>
          <w:rFonts w:ascii="Times New Roman" w:hAnsi="Times New Roman" w:cs="Times New Roman"/>
          <w:bCs/>
          <w:iCs/>
          <w:sz w:val="24"/>
          <w:szCs w:val="24"/>
        </w:rPr>
        <w:t xml:space="preserve">Рабочие программы курсов внеурочной деятельности в соответствии с требованиями ФГОС ООО содержат: </w:t>
      </w:r>
    </w:p>
    <w:p w:rsidR="00100147" w:rsidRPr="00916612" w:rsidRDefault="00100147" w:rsidP="00752022">
      <w:pPr>
        <w:pStyle w:val="a3"/>
        <w:ind w:left="-567" w:firstLine="485"/>
        <w:jc w:val="both"/>
        <w:rPr>
          <w:rFonts w:ascii="Times New Roman" w:hAnsi="Times New Roman" w:cs="Times New Roman"/>
          <w:bCs/>
          <w:iCs/>
          <w:sz w:val="24"/>
          <w:szCs w:val="24"/>
        </w:rPr>
      </w:pPr>
      <w:r w:rsidRPr="00916612">
        <w:rPr>
          <w:rFonts w:ascii="Times New Roman" w:hAnsi="Times New Roman" w:cs="Times New Roman"/>
          <w:bCs/>
          <w:iCs/>
          <w:sz w:val="24"/>
          <w:szCs w:val="24"/>
        </w:rPr>
        <w:t xml:space="preserve">1) результаты освоения курса внеурочной деятельности; </w:t>
      </w:r>
    </w:p>
    <w:p w:rsidR="00100147" w:rsidRPr="00916612" w:rsidRDefault="00100147" w:rsidP="00752022">
      <w:pPr>
        <w:pStyle w:val="a3"/>
        <w:ind w:left="-567" w:firstLine="485"/>
        <w:jc w:val="both"/>
        <w:rPr>
          <w:rFonts w:ascii="Times New Roman" w:hAnsi="Times New Roman" w:cs="Times New Roman"/>
          <w:bCs/>
          <w:iCs/>
          <w:sz w:val="24"/>
          <w:szCs w:val="24"/>
        </w:rPr>
      </w:pPr>
      <w:r w:rsidRPr="00916612">
        <w:rPr>
          <w:rFonts w:ascii="Times New Roman" w:hAnsi="Times New Roman" w:cs="Times New Roman"/>
          <w:bCs/>
          <w:iCs/>
          <w:sz w:val="24"/>
          <w:szCs w:val="24"/>
        </w:rPr>
        <w:t xml:space="preserve">2) содержание курса внеурочной деятельности с указанием форм организации и видов деятельности; </w:t>
      </w:r>
    </w:p>
    <w:p w:rsidR="00100147" w:rsidRPr="00916612" w:rsidRDefault="00100147" w:rsidP="00752022">
      <w:pPr>
        <w:pStyle w:val="a3"/>
        <w:ind w:left="-567" w:firstLine="485"/>
        <w:jc w:val="both"/>
        <w:rPr>
          <w:rFonts w:ascii="Times New Roman" w:hAnsi="Times New Roman" w:cs="Times New Roman"/>
          <w:bCs/>
          <w:iCs/>
          <w:sz w:val="24"/>
          <w:szCs w:val="24"/>
        </w:rPr>
      </w:pPr>
      <w:r w:rsidRPr="00916612">
        <w:rPr>
          <w:rFonts w:ascii="Times New Roman" w:hAnsi="Times New Roman" w:cs="Times New Roman"/>
          <w:bCs/>
          <w:iCs/>
          <w:sz w:val="24"/>
          <w:szCs w:val="24"/>
        </w:rPr>
        <w:t xml:space="preserve">3) тематическое планирование. </w:t>
      </w:r>
    </w:p>
    <w:p w:rsidR="00752022" w:rsidRPr="008977A3" w:rsidRDefault="00100147" w:rsidP="007E61D5">
      <w:pPr>
        <w:pStyle w:val="a3"/>
        <w:ind w:left="-567" w:firstLine="485"/>
        <w:jc w:val="both"/>
        <w:rPr>
          <w:rFonts w:ascii="Times New Roman" w:hAnsi="Times New Roman" w:cs="Times New Roman"/>
          <w:bCs/>
          <w:iCs/>
          <w:sz w:val="24"/>
          <w:szCs w:val="24"/>
        </w:rPr>
      </w:pPr>
      <w:r w:rsidRPr="00916612">
        <w:rPr>
          <w:rFonts w:ascii="Times New Roman" w:hAnsi="Times New Roman" w:cs="Times New Roman"/>
          <w:bCs/>
          <w:iCs/>
          <w:sz w:val="24"/>
          <w:szCs w:val="24"/>
        </w:rPr>
        <w:t>Занятия курсов проводятся на базе ГБОУ РО «</w:t>
      </w:r>
      <w:proofErr w:type="spellStart"/>
      <w:r w:rsidRPr="00916612">
        <w:rPr>
          <w:rFonts w:ascii="Times New Roman" w:hAnsi="Times New Roman" w:cs="Times New Roman"/>
          <w:bCs/>
          <w:iCs/>
          <w:sz w:val="24"/>
          <w:szCs w:val="24"/>
        </w:rPr>
        <w:t>Красносулинская</w:t>
      </w:r>
      <w:proofErr w:type="spellEnd"/>
      <w:r w:rsidRPr="00916612">
        <w:rPr>
          <w:rFonts w:ascii="Times New Roman" w:hAnsi="Times New Roman" w:cs="Times New Roman"/>
          <w:bCs/>
          <w:iCs/>
          <w:sz w:val="24"/>
          <w:szCs w:val="24"/>
        </w:rPr>
        <w:t xml:space="preserve"> школа-интернат спортивного профиля».</w:t>
      </w:r>
      <w:r w:rsidR="00752022" w:rsidRPr="008977A3">
        <w:rPr>
          <w:rFonts w:ascii="Times New Roman" w:hAnsi="Times New Roman" w:cs="Times New Roman"/>
          <w:bCs/>
          <w:iCs/>
          <w:sz w:val="24"/>
          <w:szCs w:val="24"/>
        </w:rPr>
        <w:t xml:space="preserve">  </w:t>
      </w:r>
    </w:p>
    <w:p w:rsidR="00752022" w:rsidRPr="008977A3" w:rsidRDefault="00752022" w:rsidP="00752022">
      <w:pPr>
        <w:pStyle w:val="a3"/>
        <w:ind w:left="-567" w:firstLine="485"/>
        <w:jc w:val="both"/>
        <w:rPr>
          <w:rFonts w:ascii="Times New Roman" w:hAnsi="Times New Roman" w:cs="Times New Roman"/>
          <w:bCs/>
          <w:iCs/>
          <w:sz w:val="24"/>
          <w:szCs w:val="24"/>
        </w:rPr>
      </w:pPr>
      <w:r w:rsidRPr="008977A3">
        <w:rPr>
          <w:rFonts w:ascii="Times New Roman" w:hAnsi="Times New Roman" w:cs="Times New Roman"/>
          <w:bCs/>
          <w:iCs/>
          <w:sz w:val="24"/>
          <w:szCs w:val="24"/>
        </w:rPr>
        <w:t xml:space="preserve">Учебный план и план внеурочной деятельности являются </w:t>
      </w:r>
      <w:r>
        <w:rPr>
          <w:rFonts w:ascii="Times New Roman" w:hAnsi="Times New Roman" w:cs="Times New Roman"/>
          <w:bCs/>
          <w:iCs/>
          <w:sz w:val="24"/>
          <w:szCs w:val="24"/>
        </w:rPr>
        <w:t xml:space="preserve">основными </w:t>
      </w:r>
      <w:r w:rsidRPr="008977A3">
        <w:rPr>
          <w:rFonts w:ascii="Times New Roman" w:hAnsi="Times New Roman" w:cs="Times New Roman"/>
          <w:bCs/>
          <w:iCs/>
          <w:sz w:val="24"/>
          <w:szCs w:val="24"/>
        </w:rPr>
        <w:t xml:space="preserve">организационными механизмами реализации основной образовательной программы.  </w:t>
      </w:r>
    </w:p>
    <w:p w:rsidR="00752022" w:rsidRDefault="00752022" w:rsidP="007E61D5">
      <w:pPr>
        <w:pStyle w:val="a3"/>
        <w:ind w:left="-567" w:firstLine="485"/>
        <w:jc w:val="both"/>
        <w:rPr>
          <w:rFonts w:ascii="Times New Roman" w:hAnsi="Times New Roman" w:cs="Times New Roman"/>
          <w:bCs/>
          <w:iCs/>
          <w:sz w:val="24"/>
          <w:szCs w:val="24"/>
        </w:rPr>
      </w:pPr>
      <w:r w:rsidRPr="00AD2BA5">
        <w:rPr>
          <w:rFonts w:ascii="Times New Roman" w:hAnsi="Times New Roman" w:cs="Times New Roman"/>
          <w:bCs/>
          <w:iCs/>
          <w:sz w:val="24"/>
          <w:szCs w:val="24"/>
        </w:rPr>
        <w:t>План внеурочной деятельности определяет состав и структуру направлений, формы</w:t>
      </w:r>
      <w:r>
        <w:rPr>
          <w:rFonts w:ascii="Times New Roman" w:hAnsi="Times New Roman" w:cs="Times New Roman"/>
          <w:bCs/>
          <w:iCs/>
          <w:sz w:val="24"/>
          <w:szCs w:val="24"/>
        </w:rPr>
        <w:t xml:space="preserve"> </w:t>
      </w:r>
      <w:r w:rsidRPr="00AD2BA5">
        <w:rPr>
          <w:rFonts w:ascii="Times New Roman" w:hAnsi="Times New Roman" w:cs="Times New Roman"/>
          <w:bCs/>
          <w:iCs/>
          <w:sz w:val="24"/>
          <w:szCs w:val="24"/>
        </w:rPr>
        <w:t>организации, объем внеурочной деятельности на уровне основного общего образования</w:t>
      </w:r>
      <w:r>
        <w:rPr>
          <w:rFonts w:ascii="Times New Roman" w:hAnsi="Times New Roman" w:cs="Times New Roman"/>
          <w:bCs/>
          <w:iCs/>
          <w:sz w:val="24"/>
          <w:szCs w:val="24"/>
        </w:rPr>
        <w:t xml:space="preserve"> </w:t>
      </w:r>
      <w:r w:rsidRPr="00AD2BA5">
        <w:rPr>
          <w:rFonts w:ascii="Times New Roman" w:hAnsi="Times New Roman" w:cs="Times New Roman"/>
          <w:bCs/>
          <w:iCs/>
          <w:sz w:val="24"/>
          <w:szCs w:val="24"/>
        </w:rPr>
        <w:t>(до 1750 часов за пять лет обучения, в год - не более 350 часов) с учетом интересов</w:t>
      </w:r>
      <w:r>
        <w:rPr>
          <w:rFonts w:ascii="Times New Roman" w:hAnsi="Times New Roman" w:cs="Times New Roman"/>
          <w:bCs/>
          <w:iCs/>
          <w:sz w:val="24"/>
          <w:szCs w:val="24"/>
        </w:rPr>
        <w:t xml:space="preserve"> </w:t>
      </w:r>
      <w:r w:rsidRPr="00AD2BA5">
        <w:rPr>
          <w:rFonts w:ascii="Times New Roman" w:hAnsi="Times New Roman" w:cs="Times New Roman"/>
          <w:bCs/>
          <w:iCs/>
          <w:sz w:val="24"/>
          <w:szCs w:val="24"/>
        </w:rPr>
        <w:t>обучающихся и возможностей школы-интерната.</w:t>
      </w:r>
    </w:p>
    <w:p w:rsidR="00752022" w:rsidRDefault="00752022" w:rsidP="00752022">
      <w:pPr>
        <w:pStyle w:val="a3"/>
        <w:ind w:left="-567" w:firstLine="485"/>
        <w:jc w:val="both"/>
        <w:rPr>
          <w:rFonts w:ascii="Times New Roman" w:hAnsi="Times New Roman" w:cs="Times New Roman"/>
          <w:bCs/>
          <w:iCs/>
          <w:sz w:val="24"/>
          <w:szCs w:val="24"/>
        </w:rPr>
      </w:pPr>
    </w:p>
    <w:p w:rsidR="00752022" w:rsidRPr="005245E9" w:rsidRDefault="00752022" w:rsidP="00752022">
      <w:pPr>
        <w:pStyle w:val="a3"/>
        <w:ind w:left="-567" w:firstLine="485"/>
        <w:jc w:val="center"/>
        <w:rPr>
          <w:rFonts w:ascii="Times New Roman" w:hAnsi="Times New Roman" w:cs="Times New Roman"/>
          <w:b/>
          <w:bCs/>
          <w:iCs/>
          <w:sz w:val="24"/>
          <w:szCs w:val="24"/>
        </w:rPr>
      </w:pPr>
      <w:r>
        <w:rPr>
          <w:rFonts w:ascii="Times New Roman" w:hAnsi="Times New Roman" w:cs="Times New Roman"/>
          <w:b/>
          <w:bCs/>
          <w:iCs/>
          <w:sz w:val="24"/>
          <w:szCs w:val="24"/>
        </w:rPr>
        <w:t>НЕДЕЛЬНЫЙ</w:t>
      </w:r>
      <w:r w:rsidRPr="005245E9">
        <w:rPr>
          <w:rFonts w:ascii="Times New Roman" w:hAnsi="Times New Roman" w:cs="Times New Roman"/>
          <w:b/>
          <w:bCs/>
          <w:iCs/>
          <w:sz w:val="24"/>
          <w:szCs w:val="24"/>
        </w:rPr>
        <w:t xml:space="preserve"> ПЛАН ВНЕУРОЧНОЙ ДЕЯТЕЛЬНОСТИ</w:t>
      </w:r>
    </w:p>
    <w:p w:rsidR="00752022" w:rsidRPr="005245E9" w:rsidRDefault="00752022" w:rsidP="00752022">
      <w:pPr>
        <w:pStyle w:val="a3"/>
        <w:ind w:left="-567" w:firstLine="485"/>
        <w:jc w:val="center"/>
        <w:rPr>
          <w:rFonts w:ascii="Times New Roman" w:hAnsi="Times New Roman" w:cs="Times New Roman"/>
          <w:b/>
          <w:bCs/>
          <w:iCs/>
          <w:sz w:val="24"/>
          <w:szCs w:val="24"/>
        </w:rPr>
      </w:pPr>
      <w:r>
        <w:rPr>
          <w:rFonts w:ascii="Times New Roman" w:hAnsi="Times New Roman" w:cs="Times New Roman"/>
          <w:b/>
          <w:bCs/>
          <w:iCs/>
          <w:sz w:val="24"/>
          <w:szCs w:val="24"/>
        </w:rPr>
        <w:t xml:space="preserve"> V</w:t>
      </w:r>
      <w:r>
        <w:rPr>
          <w:rFonts w:ascii="Times New Roman" w:hAnsi="Times New Roman" w:cs="Times New Roman"/>
          <w:b/>
          <w:bCs/>
          <w:iCs/>
          <w:sz w:val="24"/>
          <w:szCs w:val="24"/>
          <w:lang w:val="en-US"/>
        </w:rPr>
        <w:t>I</w:t>
      </w:r>
      <w:r>
        <w:rPr>
          <w:rFonts w:ascii="Times New Roman" w:hAnsi="Times New Roman" w:cs="Times New Roman"/>
          <w:b/>
          <w:bCs/>
          <w:iCs/>
          <w:sz w:val="24"/>
          <w:szCs w:val="24"/>
        </w:rPr>
        <w:t xml:space="preserve"> - </w:t>
      </w:r>
      <w:r w:rsidRPr="005245E9">
        <w:rPr>
          <w:rFonts w:ascii="Times New Roman" w:hAnsi="Times New Roman" w:cs="Times New Roman"/>
          <w:b/>
          <w:bCs/>
          <w:iCs/>
          <w:sz w:val="24"/>
          <w:szCs w:val="24"/>
        </w:rPr>
        <w:t>I</w:t>
      </w:r>
      <w:r>
        <w:rPr>
          <w:rFonts w:ascii="Times New Roman" w:hAnsi="Times New Roman" w:cs="Times New Roman"/>
          <w:b/>
          <w:bCs/>
          <w:iCs/>
          <w:sz w:val="24"/>
          <w:szCs w:val="24"/>
          <w:lang w:val="en-US"/>
        </w:rPr>
        <w:t>X</w:t>
      </w:r>
      <w:r w:rsidRPr="005245E9">
        <w:rPr>
          <w:rFonts w:ascii="Times New Roman" w:hAnsi="Times New Roman" w:cs="Times New Roman"/>
          <w:b/>
          <w:bCs/>
          <w:iCs/>
          <w:sz w:val="24"/>
          <w:szCs w:val="24"/>
        </w:rPr>
        <w:t xml:space="preserve"> классах</w:t>
      </w:r>
    </w:p>
    <w:p w:rsidR="00752022" w:rsidRPr="005245E9" w:rsidRDefault="00752022" w:rsidP="00752022">
      <w:pPr>
        <w:pStyle w:val="a3"/>
        <w:ind w:left="-567" w:firstLine="485"/>
        <w:jc w:val="center"/>
        <w:rPr>
          <w:rFonts w:ascii="Times New Roman" w:hAnsi="Times New Roman" w:cs="Times New Roman"/>
          <w:b/>
          <w:bCs/>
          <w:iCs/>
          <w:sz w:val="24"/>
          <w:szCs w:val="24"/>
        </w:rPr>
      </w:pPr>
      <w:r w:rsidRPr="005245E9">
        <w:rPr>
          <w:rFonts w:ascii="Times New Roman" w:hAnsi="Times New Roman" w:cs="Times New Roman"/>
          <w:b/>
          <w:bCs/>
          <w:iCs/>
          <w:sz w:val="24"/>
          <w:szCs w:val="24"/>
        </w:rPr>
        <w:t>ГБ</w:t>
      </w:r>
      <w:r>
        <w:rPr>
          <w:rFonts w:ascii="Times New Roman" w:hAnsi="Times New Roman" w:cs="Times New Roman"/>
          <w:b/>
          <w:bCs/>
          <w:iCs/>
          <w:sz w:val="24"/>
          <w:szCs w:val="24"/>
        </w:rPr>
        <w:t>ОУ РО «</w:t>
      </w:r>
      <w:proofErr w:type="spellStart"/>
      <w:r>
        <w:rPr>
          <w:rFonts w:ascii="Times New Roman" w:hAnsi="Times New Roman" w:cs="Times New Roman"/>
          <w:b/>
          <w:bCs/>
          <w:iCs/>
          <w:sz w:val="24"/>
          <w:szCs w:val="24"/>
        </w:rPr>
        <w:t>Красносулинская</w:t>
      </w:r>
      <w:proofErr w:type="spellEnd"/>
      <w:r>
        <w:rPr>
          <w:rFonts w:ascii="Times New Roman" w:hAnsi="Times New Roman" w:cs="Times New Roman"/>
          <w:b/>
          <w:bCs/>
          <w:iCs/>
          <w:sz w:val="24"/>
          <w:szCs w:val="24"/>
        </w:rPr>
        <w:t xml:space="preserve"> школа-интернат спортивного профиля</w:t>
      </w:r>
      <w:r w:rsidRPr="005245E9">
        <w:rPr>
          <w:rFonts w:ascii="Times New Roman" w:hAnsi="Times New Roman" w:cs="Times New Roman"/>
          <w:b/>
          <w:bCs/>
          <w:iCs/>
          <w:sz w:val="24"/>
          <w:szCs w:val="24"/>
        </w:rPr>
        <w:t>»</w:t>
      </w: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984"/>
        <w:gridCol w:w="1843"/>
        <w:gridCol w:w="1701"/>
        <w:gridCol w:w="1701"/>
      </w:tblGrid>
      <w:tr w:rsidR="00752022" w:rsidRPr="005245E9" w:rsidTr="00F44AFB">
        <w:trPr>
          <w:trHeight w:val="375"/>
        </w:trPr>
        <w:tc>
          <w:tcPr>
            <w:tcW w:w="3828" w:type="dxa"/>
            <w:vMerge w:val="restart"/>
            <w:tcBorders>
              <w:top w:val="single" w:sz="4" w:space="0" w:color="auto"/>
              <w:left w:val="single" w:sz="4" w:space="0" w:color="auto"/>
              <w:right w:val="single" w:sz="4" w:space="0" w:color="auto"/>
            </w:tcBorders>
            <w:vAlign w:val="center"/>
            <w:hideMark/>
          </w:tcPr>
          <w:p w:rsidR="00752022" w:rsidRPr="005245E9" w:rsidRDefault="00752022" w:rsidP="008655C3">
            <w:pPr>
              <w:pStyle w:val="a3"/>
              <w:jc w:val="center"/>
              <w:rPr>
                <w:rFonts w:ascii="Times New Roman" w:hAnsi="Times New Roman" w:cs="Times New Roman"/>
                <w:b/>
                <w:bCs/>
                <w:iCs/>
                <w:sz w:val="24"/>
                <w:szCs w:val="24"/>
              </w:rPr>
            </w:pPr>
            <w:r>
              <w:rPr>
                <w:rFonts w:ascii="Times New Roman" w:hAnsi="Times New Roman" w:cs="Times New Roman"/>
                <w:b/>
                <w:bCs/>
                <w:iCs/>
                <w:sz w:val="24"/>
                <w:szCs w:val="24"/>
              </w:rPr>
              <w:t>Направление</w:t>
            </w:r>
          </w:p>
          <w:p w:rsidR="00752022" w:rsidRPr="005245E9" w:rsidRDefault="00752022" w:rsidP="008655C3">
            <w:pPr>
              <w:pStyle w:val="a3"/>
              <w:ind w:left="-567" w:firstLine="485"/>
              <w:jc w:val="center"/>
              <w:rPr>
                <w:rFonts w:ascii="Times New Roman" w:hAnsi="Times New Roman" w:cs="Times New Roman"/>
                <w:b/>
                <w:bCs/>
                <w:iCs/>
                <w:sz w:val="24"/>
                <w:szCs w:val="24"/>
              </w:rPr>
            </w:pPr>
          </w:p>
        </w:tc>
        <w:tc>
          <w:tcPr>
            <w:tcW w:w="7229" w:type="dxa"/>
            <w:gridSpan w:val="4"/>
            <w:tcBorders>
              <w:top w:val="single" w:sz="4" w:space="0" w:color="auto"/>
              <w:left w:val="single" w:sz="4" w:space="0" w:color="auto"/>
              <w:bottom w:val="single" w:sz="4" w:space="0" w:color="auto"/>
              <w:right w:val="single" w:sz="4" w:space="0" w:color="auto"/>
            </w:tcBorders>
            <w:vAlign w:val="center"/>
            <w:hideMark/>
          </w:tcPr>
          <w:p w:rsidR="00752022" w:rsidRPr="005245E9" w:rsidRDefault="00752022" w:rsidP="008655C3">
            <w:pPr>
              <w:pStyle w:val="a3"/>
              <w:ind w:left="-567" w:firstLine="485"/>
              <w:jc w:val="center"/>
              <w:rPr>
                <w:rFonts w:ascii="Times New Roman" w:hAnsi="Times New Roman" w:cs="Times New Roman"/>
                <w:b/>
                <w:bCs/>
                <w:iCs/>
                <w:sz w:val="24"/>
                <w:szCs w:val="24"/>
              </w:rPr>
            </w:pPr>
            <w:r w:rsidRPr="005245E9">
              <w:rPr>
                <w:rFonts w:ascii="Times New Roman" w:hAnsi="Times New Roman" w:cs="Times New Roman"/>
                <w:b/>
                <w:bCs/>
                <w:iCs/>
                <w:sz w:val="24"/>
                <w:szCs w:val="24"/>
              </w:rPr>
              <w:t>Количество часов в неделю</w:t>
            </w:r>
          </w:p>
        </w:tc>
      </w:tr>
      <w:tr w:rsidR="00752022" w:rsidRPr="005245E9" w:rsidTr="00F44AFB">
        <w:trPr>
          <w:trHeight w:val="375"/>
        </w:trPr>
        <w:tc>
          <w:tcPr>
            <w:tcW w:w="3828" w:type="dxa"/>
            <w:vMerge/>
            <w:tcBorders>
              <w:left w:val="single" w:sz="4" w:space="0" w:color="auto"/>
              <w:bottom w:val="single" w:sz="4" w:space="0" w:color="auto"/>
              <w:right w:val="single" w:sz="4" w:space="0" w:color="auto"/>
            </w:tcBorders>
            <w:vAlign w:val="center"/>
            <w:hideMark/>
          </w:tcPr>
          <w:p w:rsidR="00752022" w:rsidRPr="005245E9" w:rsidRDefault="00752022" w:rsidP="008655C3">
            <w:pPr>
              <w:pStyle w:val="a3"/>
              <w:ind w:left="-567" w:firstLine="485"/>
              <w:jc w:val="center"/>
              <w:rPr>
                <w:rFonts w:ascii="Times New Roman" w:hAnsi="Times New Roman" w:cs="Times New Roman"/>
                <w:b/>
                <w:bCs/>
                <w:i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752022" w:rsidRPr="005245E9" w:rsidRDefault="00752022" w:rsidP="008655C3">
            <w:pPr>
              <w:pStyle w:val="a3"/>
              <w:ind w:left="-567" w:firstLine="485"/>
              <w:jc w:val="center"/>
              <w:rPr>
                <w:rFonts w:ascii="Times New Roman" w:hAnsi="Times New Roman" w:cs="Times New Roman"/>
                <w:b/>
                <w:bCs/>
                <w:iCs/>
                <w:sz w:val="24"/>
                <w:szCs w:val="24"/>
              </w:rPr>
            </w:pPr>
            <w:r w:rsidRPr="005245E9">
              <w:rPr>
                <w:rFonts w:ascii="Times New Roman" w:hAnsi="Times New Roman" w:cs="Times New Roman"/>
                <w:b/>
                <w:bCs/>
                <w:iCs/>
                <w:sz w:val="24"/>
                <w:szCs w:val="24"/>
                <w:lang w:val="en-US"/>
              </w:rPr>
              <w:t>6</w:t>
            </w:r>
            <w:r w:rsidRPr="005245E9">
              <w:rPr>
                <w:rFonts w:ascii="Times New Roman" w:hAnsi="Times New Roman" w:cs="Times New Roman"/>
                <w:b/>
                <w:bCs/>
                <w:iCs/>
                <w:sz w:val="24"/>
                <w:szCs w:val="24"/>
              </w:rPr>
              <w:t xml:space="preserve"> класс</w:t>
            </w:r>
          </w:p>
        </w:tc>
        <w:tc>
          <w:tcPr>
            <w:tcW w:w="1843" w:type="dxa"/>
            <w:tcBorders>
              <w:top w:val="single" w:sz="4" w:space="0" w:color="auto"/>
              <w:left w:val="single" w:sz="4" w:space="0" w:color="auto"/>
              <w:bottom w:val="single" w:sz="4" w:space="0" w:color="auto"/>
              <w:right w:val="single" w:sz="4" w:space="0" w:color="auto"/>
            </w:tcBorders>
            <w:hideMark/>
          </w:tcPr>
          <w:p w:rsidR="00752022" w:rsidRPr="005245E9" w:rsidRDefault="00752022" w:rsidP="008655C3">
            <w:pPr>
              <w:pStyle w:val="a3"/>
              <w:ind w:left="-567" w:firstLine="485"/>
              <w:jc w:val="center"/>
              <w:rPr>
                <w:rFonts w:ascii="Times New Roman" w:hAnsi="Times New Roman" w:cs="Times New Roman"/>
                <w:b/>
                <w:bCs/>
                <w:iCs/>
                <w:sz w:val="24"/>
                <w:szCs w:val="24"/>
              </w:rPr>
            </w:pPr>
            <w:r w:rsidRPr="005245E9">
              <w:rPr>
                <w:rFonts w:ascii="Times New Roman" w:hAnsi="Times New Roman" w:cs="Times New Roman"/>
                <w:b/>
                <w:bCs/>
                <w:iCs/>
                <w:sz w:val="24"/>
                <w:szCs w:val="24"/>
              </w:rPr>
              <w:t>7 класс</w:t>
            </w:r>
          </w:p>
        </w:tc>
        <w:tc>
          <w:tcPr>
            <w:tcW w:w="1701" w:type="dxa"/>
            <w:tcBorders>
              <w:top w:val="single" w:sz="4" w:space="0" w:color="auto"/>
              <w:left w:val="single" w:sz="4" w:space="0" w:color="auto"/>
              <w:bottom w:val="single" w:sz="4" w:space="0" w:color="auto"/>
              <w:right w:val="single" w:sz="4" w:space="0" w:color="auto"/>
            </w:tcBorders>
          </w:tcPr>
          <w:p w:rsidR="00752022" w:rsidRPr="005245E9" w:rsidRDefault="00752022" w:rsidP="008655C3">
            <w:pPr>
              <w:pStyle w:val="a3"/>
              <w:ind w:left="-567" w:firstLine="485"/>
              <w:jc w:val="center"/>
              <w:rPr>
                <w:rFonts w:ascii="Times New Roman" w:hAnsi="Times New Roman" w:cs="Times New Roman"/>
                <w:b/>
                <w:bCs/>
                <w:iCs/>
                <w:sz w:val="24"/>
                <w:szCs w:val="24"/>
              </w:rPr>
            </w:pPr>
            <w:r w:rsidRPr="005245E9">
              <w:rPr>
                <w:rFonts w:ascii="Times New Roman" w:hAnsi="Times New Roman" w:cs="Times New Roman"/>
                <w:b/>
                <w:bCs/>
                <w:iCs/>
                <w:sz w:val="24"/>
                <w:szCs w:val="24"/>
              </w:rPr>
              <w:t>8 класс</w:t>
            </w:r>
          </w:p>
        </w:tc>
        <w:tc>
          <w:tcPr>
            <w:tcW w:w="1701" w:type="dxa"/>
            <w:tcBorders>
              <w:top w:val="single" w:sz="4" w:space="0" w:color="auto"/>
              <w:left w:val="single" w:sz="4" w:space="0" w:color="auto"/>
              <w:bottom w:val="single" w:sz="4" w:space="0" w:color="auto"/>
              <w:right w:val="single" w:sz="4" w:space="0" w:color="auto"/>
            </w:tcBorders>
          </w:tcPr>
          <w:p w:rsidR="00752022" w:rsidRPr="005245E9" w:rsidRDefault="00752022" w:rsidP="008655C3">
            <w:pPr>
              <w:pStyle w:val="a3"/>
              <w:ind w:left="-567" w:firstLine="485"/>
              <w:jc w:val="center"/>
              <w:rPr>
                <w:rFonts w:ascii="Times New Roman" w:hAnsi="Times New Roman" w:cs="Times New Roman"/>
                <w:b/>
                <w:bCs/>
                <w:iCs/>
                <w:sz w:val="24"/>
                <w:szCs w:val="24"/>
              </w:rPr>
            </w:pPr>
            <w:r w:rsidRPr="005245E9">
              <w:rPr>
                <w:rFonts w:ascii="Times New Roman" w:hAnsi="Times New Roman" w:cs="Times New Roman"/>
                <w:b/>
                <w:bCs/>
                <w:iCs/>
                <w:sz w:val="24"/>
                <w:szCs w:val="24"/>
              </w:rPr>
              <w:t>9 класс</w:t>
            </w:r>
          </w:p>
        </w:tc>
      </w:tr>
      <w:tr w:rsidR="00752022" w:rsidRPr="005245E9" w:rsidTr="00F44AFB">
        <w:trPr>
          <w:trHeight w:val="289"/>
        </w:trPr>
        <w:tc>
          <w:tcPr>
            <w:tcW w:w="3828" w:type="dxa"/>
            <w:tcBorders>
              <w:top w:val="single" w:sz="4" w:space="0" w:color="auto"/>
              <w:left w:val="single" w:sz="4" w:space="0" w:color="auto"/>
              <w:bottom w:val="single" w:sz="4" w:space="0" w:color="auto"/>
              <w:right w:val="single" w:sz="4" w:space="0" w:color="auto"/>
            </w:tcBorders>
            <w:hideMark/>
          </w:tcPr>
          <w:p w:rsidR="00752022" w:rsidRPr="005245E9" w:rsidRDefault="00752022" w:rsidP="008655C3">
            <w:pPr>
              <w:pStyle w:val="a3"/>
              <w:ind w:left="-567" w:firstLine="485"/>
              <w:rPr>
                <w:rFonts w:ascii="Times New Roman" w:hAnsi="Times New Roman" w:cs="Times New Roman"/>
                <w:bCs/>
                <w:iCs/>
                <w:sz w:val="24"/>
                <w:szCs w:val="24"/>
              </w:rPr>
            </w:pPr>
            <w:proofErr w:type="spellStart"/>
            <w:r w:rsidRPr="00F64B3A">
              <w:rPr>
                <w:rFonts w:ascii="Times New Roman" w:hAnsi="Times New Roman" w:cs="Times New Roman"/>
                <w:bCs/>
              </w:rPr>
              <w:t>Общеинтеллектуальное</w:t>
            </w:r>
            <w:proofErr w:type="spellEnd"/>
            <w:r w:rsidRPr="00F64B3A">
              <w:rPr>
                <w:rFonts w:ascii="Times New Roman" w:hAnsi="Times New Roman" w:cs="Times New Roman"/>
                <w:bCs/>
              </w:rPr>
              <w:t xml:space="preserve"> направление</w:t>
            </w:r>
          </w:p>
        </w:tc>
        <w:tc>
          <w:tcPr>
            <w:tcW w:w="1984" w:type="dxa"/>
            <w:tcBorders>
              <w:top w:val="nil"/>
              <w:left w:val="single" w:sz="4" w:space="0" w:color="auto"/>
              <w:right w:val="single" w:sz="4" w:space="0" w:color="auto"/>
            </w:tcBorders>
          </w:tcPr>
          <w:p w:rsidR="00F44AFB" w:rsidRPr="00163B0E" w:rsidRDefault="00163B0E" w:rsidP="00F44AFB">
            <w:pPr>
              <w:tabs>
                <w:tab w:val="left" w:pos="4500"/>
                <w:tab w:val="left" w:pos="9180"/>
                <w:tab w:val="left" w:pos="9360"/>
              </w:tabs>
              <w:spacing w:after="0"/>
              <w:jc w:val="center"/>
              <w:rPr>
                <w:rFonts w:ascii="Times New Roman" w:eastAsia="Times New Roman" w:hAnsi="Times New Roman" w:cs="Times New Roman"/>
                <w:bCs/>
                <w:sz w:val="20"/>
                <w:szCs w:val="20"/>
                <w:lang w:eastAsia="ru-RU"/>
              </w:rPr>
            </w:pPr>
            <w:r w:rsidRPr="00163B0E">
              <w:rPr>
                <w:rFonts w:ascii="Times New Roman" w:eastAsia="Times New Roman" w:hAnsi="Times New Roman" w:cs="Times New Roman"/>
                <w:bCs/>
                <w:sz w:val="20"/>
                <w:szCs w:val="20"/>
                <w:lang w:eastAsia="ru-RU"/>
              </w:rPr>
              <w:t>«Разговор о правильном питании</w:t>
            </w:r>
            <w:r w:rsidR="00F44AFB" w:rsidRPr="00163B0E">
              <w:rPr>
                <w:rFonts w:ascii="Times New Roman" w:eastAsia="Times New Roman" w:hAnsi="Times New Roman" w:cs="Times New Roman"/>
                <w:bCs/>
                <w:sz w:val="20"/>
                <w:szCs w:val="20"/>
                <w:lang w:eastAsia="ru-RU"/>
              </w:rPr>
              <w:t>»-1 ч</w:t>
            </w:r>
          </w:p>
          <w:p w:rsidR="00F44AFB" w:rsidRPr="00163B0E" w:rsidRDefault="00F44AFB" w:rsidP="00F44AFB">
            <w:pPr>
              <w:tabs>
                <w:tab w:val="left" w:pos="4500"/>
                <w:tab w:val="left" w:pos="9180"/>
                <w:tab w:val="left" w:pos="9360"/>
              </w:tabs>
              <w:spacing w:after="0"/>
              <w:jc w:val="center"/>
              <w:rPr>
                <w:rFonts w:ascii="Times New Roman" w:eastAsia="Times New Roman" w:hAnsi="Times New Roman" w:cs="Times New Roman"/>
                <w:bCs/>
                <w:sz w:val="20"/>
                <w:szCs w:val="20"/>
                <w:lang w:eastAsia="ru-RU"/>
              </w:rPr>
            </w:pPr>
            <w:r w:rsidRPr="00163B0E">
              <w:rPr>
                <w:rFonts w:ascii="Times New Roman" w:eastAsia="Times New Roman" w:hAnsi="Times New Roman" w:cs="Times New Roman"/>
                <w:bCs/>
                <w:sz w:val="20"/>
                <w:szCs w:val="20"/>
                <w:lang w:eastAsia="ru-RU"/>
              </w:rPr>
              <w:t>«Инфознайка»-1ч</w:t>
            </w:r>
          </w:p>
          <w:p w:rsidR="00F44AFB" w:rsidRPr="00163B0E" w:rsidRDefault="00F44AFB" w:rsidP="00F44AFB">
            <w:pPr>
              <w:tabs>
                <w:tab w:val="left" w:pos="4500"/>
                <w:tab w:val="left" w:pos="9180"/>
                <w:tab w:val="left" w:pos="9360"/>
              </w:tabs>
              <w:spacing w:after="0"/>
              <w:jc w:val="center"/>
              <w:rPr>
                <w:rFonts w:ascii="Times New Roman" w:eastAsia="Times New Roman" w:hAnsi="Times New Roman" w:cs="Times New Roman"/>
                <w:bCs/>
                <w:sz w:val="20"/>
                <w:szCs w:val="20"/>
                <w:lang w:eastAsia="ru-RU"/>
              </w:rPr>
            </w:pPr>
            <w:r w:rsidRPr="00163B0E">
              <w:rPr>
                <w:rFonts w:ascii="Times New Roman" w:eastAsia="Times New Roman" w:hAnsi="Times New Roman" w:cs="Times New Roman"/>
                <w:bCs/>
                <w:sz w:val="20"/>
                <w:szCs w:val="20"/>
                <w:lang w:eastAsia="ru-RU"/>
              </w:rPr>
              <w:t>«Финансовая грамотность»-1ч</w:t>
            </w:r>
          </w:p>
          <w:p w:rsidR="00752022" w:rsidRPr="00DF2110" w:rsidRDefault="00930565" w:rsidP="00F44AFB">
            <w:pPr>
              <w:pStyle w:val="a3"/>
              <w:ind w:left="-567" w:firstLine="485"/>
              <w:jc w:val="center"/>
              <w:rPr>
                <w:rFonts w:ascii="Times New Roman" w:hAnsi="Times New Roman" w:cs="Times New Roman"/>
                <w:b/>
                <w:bCs/>
                <w:iCs/>
                <w:sz w:val="24"/>
                <w:szCs w:val="24"/>
              </w:rPr>
            </w:pPr>
            <w:r>
              <w:rPr>
                <w:rFonts w:ascii="Times New Roman" w:eastAsia="Times New Roman" w:hAnsi="Times New Roman" w:cs="Times New Roman"/>
                <w:bCs/>
                <w:sz w:val="20"/>
                <w:szCs w:val="20"/>
                <w:lang w:eastAsia="ru-RU"/>
              </w:rPr>
              <w:t>«Разговоры о важном</w:t>
            </w:r>
            <w:r w:rsidR="00F44AFB" w:rsidRPr="00163B0E">
              <w:rPr>
                <w:rFonts w:ascii="Times New Roman" w:eastAsia="Times New Roman" w:hAnsi="Times New Roman" w:cs="Times New Roman"/>
                <w:bCs/>
                <w:sz w:val="20"/>
                <w:szCs w:val="20"/>
                <w:lang w:eastAsia="ru-RU"/>
              </w:rPr>
              <w:t>»-1ч</w:t>
            </w:r>
          </w:p>
        </w:tc>
        <w:tc>
          <w:tcPr>
            <w:tcW w:w="1843" w:type="dxa"/>
            <w:tcBorders>
              <w:top w:val="single" w:sz="4" w:space="0" w:color="auto"/>
              <w:left w:val="single" w:sz="4" w:space="0" w:color="auto"/>
              <w:bottom w:val="single" w:sz="4" w:space="0" w:color="auto"/>
              <w:right w:val="single" w:sz="4" w:space="0" w:color="auto"/>
            </w:tcBorders>
          </w:tcPr>
          <w:p w:rsidR="00F44AFB" w:rsidRPr="00C829F4" w:rsidRDefault="00C829F4" w:rsidP="00F44AFB">
            <w:pPr>
              <w:tabs>
                <w:tab w:val="left" w:pos="4500"/>
                <w:tab w:val="left" w:pos="9180"/>
                <w:tab w:val="left" w:pos="9360"/>
              </w:tabs>
              <w:spacing w:after="0"/>
              <w:ind w:hanging="101"/>
              <w:jc w:val="center"/>
              <w:rPr>
                <w:rFonts w:ascii="Times New Roman" w:eastAsia="Times New Roman" w:hAnsi="Times New Roman" w:cs="Times New Roman"/>
                <w:bCs/>
                <w:sz w:val="20"/>
                <w:szCs w:val="20"/>
                <w:lang w:eastAsia="ru-RU"/>
              </w:rPr>
            </w:pPr>
            <w:r w:rsidRPr="00C829F4">
              <w:rPr>
                <w:rFonts w:ascii="Times New Roman" w:eastAsia="Times New Roman" w:hAnsi="Times New Roman" w:cs="Times New Roman"/>
                <w:bCs/>
                <w:sz w:val="20"/>
                <w:szCs w:val="20"/>
                <w:lang w:eastAsia="ru-RU"/>
              </w:rPr>
              <w:t>«Разговор о правильном питании</w:t>
            </w:r>
            <w:r w:rsidR="00F44AFB" w:rsidRPr="00C829F4">
              <w:rPr>
                <w:rFonts w:ascii="Times New Roman" w:eastAsia="Times New Roman" w:hAnsi="Times New Roman" w:cs="Times New Roman"/>
                <w:bCs/>
                <w:sz w:val="20"/>
                <w:szCs w:val="20"/>
                <w:lang w:eastAsia="ru-RU"/>
              </w:rPr>
              <w:t>»-1ч</w:t>
            </w:r>
          </w:p>
          <w:p w:rsidR="00F44AFB" w:rsidRPr="00C829F4" w:rsidRDefault="00F44AFB" w:rsidP="00F44AFB">
            <w:pPr>
              <w:tabs>
                <w:tab w:val="left" w:pos="4500"/>
                <w:tab w:val="left" w:pos="9180"/>
                <w:tab w:val="left" w:pos="9360"/>
              </w:tabs>
              <w:spacing w:after="0"/>
              <w:ind w:hanging="101"/>
              <w:jc w:val="center"/>
              <w:rPr>
                <w:rFonts w:ascii="Times New Roman" w:eastAsia="Times New Roman" w:hAnsi="Times New Roman" w:cs="Times New Roman"/>
                <w:bCs/>
                <w:sz w:val="20"/>
                <w:szCs w:val="20"/>
                <w:lang w:eastAsia="ru-RU"/>
              </w:rPr>
            </w:pPr>
            <w:r w:rsidRPr="00C829F4">
              <w:rPr>
                <w:rFonts w:ascii="Times New Roman" w:eastAsia="Times New Roman" w:hAnsi="Times New Roman" w:cs="Times New Roman"/>
                <w:bCs/>
                <w:sz w:val="20"/>
                <w:szCs w:val="20"/>
                <w:lang w:eastAsia="ru-RU"/>
              </w:rPr>
              <w:t>«Инфознайка»-1ч</w:t>
            </w:r>
          </w:p>
          <w:p w:rsidR="00F44AFB" w:rsidRPr="00C829F4" w:rsidRDefault="00C829F4" w:rsidP="00F44AFB">
            <w:pPr>
              <w:tabs>
                <w:tab w:val="left" w:pos="4500"/>
                <w:tab w:val="left" w:pos="9180"/>
                <w:tab w:val="left" w:pos="9360"/>
              </w:tabs>
              <w:spacing w:after="0"/>
              <w:ind w:hanging="101"/>
              <w:jc w:val="center"/>
              <w:rPr>
                <w:rFonts w:ascii="Times New Roman" w:eastAsia="Times New Roman" w:hAnsi="Times New Roman" w:cs="Times New Roman"/>
                <w:bCs/>
                <w:sz w:val="20"/>
                <w:szCs w:val="20"/>
                <w:lang w:eastAsia="ru-RU"/>
              </w:rPr>
            </w:pPr>
            <w:r w:rsidRPr="00C829F4">
              <w:rPr>
                <w:rFonts w:ascii="Times New Roman" w:eastAsia="Times New Roman" w:hAnsi="Times New Roman" w:cs="Times New Roman"/>
                <w:bCs/>
                <w:sz w:val="20"/>
                <w:szCs w:val="20"/>
                <w:lang w:eastAsia="ru-RU"/>
              </w:rPr>
              <w:t>«Эрудит</w:t>
            </w:r>
            <w:r w:rsidR="00F44AFB" w:rsidRPr="00C829F4">
              <w:rPr>
                <w:rFonts w:ascii="Times New Roman" w:eastAsia="Times New Roman" w:hAnsi="Times New Roman" w:cs="Times New Roman"/>
                <w:bCs/>
                <w:sz w:val="20"/>
                <w:szCs w:val="20"/>
                <w:lang w:eastAsia="ru-RU"/>
              </w:rPr>
              <w:t>»-1ч</w:t>
            </w:r>
          </w:p>
          <w:p w:rsidR="00752022" w:rsidRPr="00C829F4" w:rsidRDefault="00930565" w:rsidP="00F44AFB">
            <w:pPr>
              <w:pStyle w:val="a3"/>
              <w:ind w:left="-567" w:firstLine="485"/>
              <w:jc w:val="center"/>
              <w:rPr>
                <w:rFonts w:ascii="Times New Roman" w:hAnsi="Times New Roman" w:cs="Times New Roman"/>
                <w:bCs/>
                <w:iCs/>
                <w:sz w:val="24"/>
                <w:szCs w:val="24"/>
              </w:rPr>
            </w:pPr>
            <w:r>
              <w:rPr>
                <w:rFonts w:ascii="Times New Roman" w:eastAsia="Times New Roman" w:hAnsi="Times New Roman" w:cs="Times New Roman"/>
                <w:bCs/>
                <w:sz w:val="20"/>
                <w:szCs w:val="20"/>
                <w:lang w:eastAsia="ru-RU"/>
              </w:rPr>
              <w:t>«Разговоры о важном</w:t>
            </w:r>
            <w:r w:rsidR="00F44AFB" w:rsidRPr="00C829F4">
              <w:rPr>
                <w:rFonts w:ascii="Times New Roman" w:eastAsia="Times New Roman" w:hAnsi="Times New Roman" w:cs="Times New Roman"/>
                <w:bCs/>
                <w:sz w:val="20"/>
                <w:szCs w:val="20"/>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F44AFB" w:rsidRPr="00C829F4" w:rsidRDefault="00C829F4" w:rsidP="00F44AFB">
            <w:pPr>
              <w:tabs>
                <w:tab w:val="left" w:pos="4500"/>
                <w:tab w:val="left" w:pos="9180"/>
                <w:tab w:val="left" w:pos="9360"/>
              </w:tabs>
              <w:spacing w:after="0"/>
              <w:jc w:val="center"/>
              <w:rPr>
                <w:rFonts w:ascii="Times New Roman" w:eastAsia="Times New Roman" w:hAnsi="Times New Roman" w:cs="Times New Roman"/>
                <w:bCs/>
                <w:sz w:val="20"/>
                <w:szCs w:val="20"/>
                <w:lang w:eastAsia="ru-RU"/>
              </w:rPr>
            </w:pPr>
            <w:r w:rsidRPr="00C829F4">
              <w:rPr>
                <w:rFonts w:ascii="Times New Roman" w:eastAsia="Times New Roman" w:hAnsi="Times New Roman" w:cs="Times New Roman"/>
                <w:bCs/>
                <w:sz w:val="20"/>
                <w:szCs w:val="20"/>
                <w:lang w:eastAsia="ru-RU"/>
              </w:rPr>
              <w:t>«Разговор о правильном питании</w:t>
            </w:r>
            <w:r w:rsidR="00F44AFB" w:rsidRPr="00C829F4">
              <w:rPr>
                <w:rFonts w:ascii="Times New Roman" w:eastAsia="Times New Roman" w:hAnsi="Times New Roman" w:cs="Times New Roman"/>
                <w:bCs/>
                <w:sz w:val="20"/>
                <w:szCs w:val="20"/>
                <w:lang w:eastAsia="ru-RU"/>
              </w:rPr>
              <w:t>»-1ч</w:t>
            </w:r>
          </w:p>
          <w:p w:rsidR="00F44AFB" w:rsidRPr="00C829F4" w:rsidRDefault="00F44AFB" w:rsidP="00F44AFB">
            <w:pPr>
              <w:tabs>
                <w:tab w:val="left" w:pos="4500"/>
                <w:tab w:val="left" w:pos="9180"/>
                <w:tab w:val="left" w:pos="9360"/>
              </w:tabs>
              <w:spacing w:after="0"/>
              <w:jc w:val="center"/>
              <w:rPr>
                <w:rFonts w:ascii="Times New Roman" w:eastAsia="Times New Roman" w:hAnsi="Times New Roman" w:cs="Times New Roman"/>
                <w:bCs/>
                <w:sz w:val="20"/>
                <w:szCs w:val="20"/>
                <w:lang w:eastAsia="ru-RU"/>
              </w:rPr>
            </w:pPr>
            <w:r w:rsidRPr="00C829F4">
              <w:rPr>
                <w:rFonts w:ascii="Times New Roman" w:eastAsia="Times New Roman" w:hAnsi="Times New Roman" w:cs="Times New Roman"/>
                <w:bCs/>
                <w:sz w:val="20"/>
                <w:szCs w:val="20"/>
                <w:lang w:eastAsia="ru-RU"/>
              </w:rPr>
              <w:t>«Инфознайка»-1ч</w:t>
            </w:r>
          </w:p>
          <w:p w:rsidR="00F44AFB" w:rsidRPr="00C829F4" w:rsidRDefault="00C829F4" w:rsidP="00F44AFB">
            <w:pPr>
              <w:tabs>
                <w:tab w:val="left" w:pos="4500"/>
                <w:tab w:val="left" w:pos="9180"/>
                <w:tab w:val="left" w:pos="9360"/>
              </w:tabs>
              <w:spacing w:after="0"/>
              <w:jc w:val="center"/>
              <w:rPr>
                <w:rFonts w:ascii="Times New Roman" w:eastAsia="Times New Roman" w:hAnsi="Times New Roman" w:cs="Times New Roman"/>
                <w:bCs/>
                <w:sz w:val="20"/>
                <w:szCs w:val="20"/>
                <w:lang w:eastAsia="ru-RU"/>
              </w:rPr>
            </w:pPr>
            <w:r w:rsidRPr="00C829F4">
              <w:rPr>
                <w:rFonts w:ascii="Times New Roman" w:eastAsia="Times New Roman" w:hAnsi="Times New Roman" w:cs="Times New Roman"/>
                <w:bCs/>
                <w:sz w:val="20"/>
                <w:szCs w:val="20"/>
                <w:lang w:eastAsia="ru-RU"/>
              </w:rPr>
              <w:t>«Эрудит</w:t>
            </w:r>
            <w:r w:rsidR="00F44AFB" w:rsidRPr="00C829F4">
              <w:rPr>
                <w:rFonts w:ascii="Times New Roman" w:eastAsia="Times New Roman" w:hAnsi="Times New Roman" w:cs="Times New Roman"/>
                <w:bCs/>
                <w:sz w:val="20"/>
                <w:szCs w:val="20"/>
                <w:lang w:eastAsia="ru-RU"/>
              </w:rPr>
              <w:t>»-1ч</w:t>
            </w:r>
          </w:p>
          <w:p w:rsidR="00752022" w:rsidRPr="00C829F4" w:rsidRDefault="00930565" w:rsidP="00F44AFB">
            <w:pPr>
              <w:pStyle w:val="a3"/>
              <w:ind w:left="-567" w:firstLine="485"/>
              <w:jc w:val="center"/>
              <w:rPr>
                <w:rFonts w:ascii="Times New Roman" w:hAnsi="Times New Roman" w:cs="Times New Roman"/>
                <w:bCs/>
                <w:iCs/>
                <w:sz w:val="24"/>
                <w:szCs w:val="24"/>
              </w:rPr>
            </w:pPr>
            <w:r>
              <w:rPr>
                <w:rFonts w:ascii="Times New Roman" w:eastAsia="Times New Roman" w:hAnsi="Times New Roman" w:cs="Times New Roman"/>
                <w:bCs/>
                <w:sz w:val="20"/>
                <w:szCs w:val="20"/>
                <w:lang w:eastAsia="ru-RU"/>
              </w:rPr>
              <w:t>«Разговоры о важном</w:t>
            </w:r>
            <w:r w:rsidR="00F44AFB" w:rsidRPr="00C829F4">
              <w:rPr>
                <w:rFonts w:ascii="Times New Roman" w:eastAsia="Times New Roman" w:hAnsi="Times New Roman" w:cs="Times New Roman"/>
                <w:bCs/>
                <w:sz w:val="20"/>
                <w:szCs w:val="20"/>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F44AFB" w:rsidRPr="00C829F4" w:rsidRDefault="00C829F4" w:rsidP="00F44AFB">
            <w:pPr>
              <w:tabs>
                <w:tab w:val="left" w:pos="4500"/>
                <w:tab w:val="left" w:pos="9180"/>
                <w:tab w:val="left" w:pos="9360"/>
              </w:tabs>
              <w:spacing w:after="0"/>
              <w:ind w:hanging="110"/>
              <w:jc w:val="center"/>
              <w:rPr>
                <w:rFonts w:ascii="Times New Roman" w:eastAsia="Times New Roman" w:hAnsi="Times New Roman" w:cs="Times New Roman"/>
                <w:bCs/>
                <w:sz w:val="20"/>
                <w:szCs w:val="20"/>
                <w:lang w:eastAsia="ru-RU"/>
              </w:rPr>
            </w:pPr>
            <w:r w:rsidRPr="00C829F4">
              <w:rPr>
                <w:rFonts w:ascii="Times New Roman" w:eastAsia="Times New Roman" w:hAnsi="Times New Roman" w:cs="Times New Roman"/>
                <w:bCs/>
                <w:sz w:val="20"/>
                <w:szCs w:val="20"/>
                <w:lang w:eastAsia="ru-RU"/>
              </w:rPr>
              <w:t>«Разговор о правильном питании</w:t>
            </w:r>
            <w:r w:rsidR="00F44AFB" w:rsidRPr="00C829F4">
              <w:rPr>
                <w:rFonts w:ascii="Times New Roman" w:eastAsia="Times New Roman" w:hAnsi="Times New Roman" w:cs="Times New Roman"/>
                <w:bCs/>
                <w:sz w:val="20"/>
                <w:szCs w:val="20"/>
                <w:lang w:eastAsia="ru-RU"/>
              </w:rPr>
              <w:t>»-1ч</w:t>
            </w:r>
          </w:p>
          <w:p w:rsidR="00F44AFB" w:rsidRPr="00C829F4" w:rsidRDefault="00F44AFB" w:rsidP="00F44AFB">
            <w:pPr>
              <w:tabs>
                <w:tab w:val="left" w:pos="4500"/>
                <w:tab w:val="left" w:pos="9180"/>
                <w:tab w:val="left" w:pos="9360"/>
              </w:tabs>
              <w:spacing w:after="0"/>
              <w:ind w:hanging="110"/>
              <w:jc w:val="center"/>
              <w:rPr>
                <w:rFonts w:ascii="Times New Roman" w:eastAsia="Times New Roman" w:hAnsi="Times New Roman" w:cs="Times New Roman"/>
                <w:bCs/>
                <w:sz w:val="20"/>
                <w:szCs w:val="20"/>
                <w:lang w:eastAsia="ru-RU"/>
              </w:rPr>
            </w:pPr>
            <w:r w:rsidRPr="00C829F4">
              <w:rPr>
                <w:rFonts w:ascii="Times New Roman" w:eastAsia="Times New Roman" w:hAnsi="Times New Roman" w:cs="Times New Roman"/>
                <w:bCs/>
                <w:sz w:val="20"/>
                <w:szCs w:val="20"/>
                <w:lang w:eastAsia="ru-RU"/>
              </w:rPr>
              <w:t>«Инфознайка»-1ч</w:t>
            </w:r>
          </w:p>
          <w:p w:rsidR="00F44AFB" w:rsidRPr="00C829F4" w:rsidRDefault="00C829F4" w:rsidP="00F44AFB">
            <w:pPr>
              <w:tabs>
                <w:tab w:val="left" w:pos="4500"/>
                <w:tab w:val="left" w:pos="9180"/>
                <w:tab w:val="left" w:pos="9360"/>
              </w:tabs>
              <w:spacing w:after="0"/>
              <w:ind w:hanging="110"/>
              <w:jc w:val="center"/>
              <w:rPr>
                <w:rFonts w:ascii="Times New Roman" w:eastAsia="Times New Roman" w:hAnsi="Times New Roman" w:cs="Times New Roman"/>
                <w:bCs/>
                <w:sz w:val="20"/>
                <w:szCs w:val="20"/>
                <w:lang w:eastAsia="ru-RU"/>
              </w:rPr>
            </w:pPr>
            <w:r w:rsidRPr="00C829F4">
              <w:rPr>
                <w:rFonts w:ascii="Times New Roman" w:eastAsia="Times New Roman" w:hAnsi="Times New Roman" w:cs="Times New Roman"/>
                <w:bCs/>
                <w:sz w:val="20"/>
                <w:szCs w:val="20"/>
                <w:lang w:eastAsia="ru-RU"/>
              </w:rPr>
              <w:t>«Найди себя</w:t>
            </w:r>
            <w:r w:rsidR="00F44AFB" w:rsidRPr="00C829F4">
              <w:rPr>
                <w:rFonts w:ascii="Times New Roman" w:eastAsia="Times New Roman" w:hAnsi="Times New Roman" w:cs="Times New Roman"/>
                <w:bCs/>
                <w:sz w:val="20"/>
                <w:szCs w:val="20"/>
                <w:lang w:eastAsia="ru-RU"/>
              </w:rPr>
              <w:t>»-1ч</w:t>
            </w:r>
          </w:p>
          <w:p w:rsidR="00752022" w:rsidRPr="00C829F4" w:rsidRDefault="00930565" w:rsidP="00F44AFB">
            <w:pPr>
              <w:pStyle w:val="a3"/>
              <w:ind w:left="-567" w:firstLine="485"/>
              <w:jc w:val="center"/>
              <w:rPr>
                <w:rFonts w:ascii="Times New Roman" w:hAnsi="Times New Roman" w:cs="Times New Roman"/>
                <w:bCs/>
                <w:iCs/>
                <w:sz w:val="24"/>
                <w:szCs w:val="24"/>
              </w:rPr>
            </w:pPr>
            <w:r>
              <w:rPr>
                <w:rFonts w:ascii="Times New Roman" w:eastAsia="Times New Roman" w:hAnsi="Times New Roman" w:cs="Times New Roman"/>
                <w:bCs/>
                <w:sz w:val="20"/>
                <w:szCs w:val="20"/>
                <w:lang w:eastAsia="ru-RU"/>
              </w:rPr>
              <w:t>«Разговоры о важном</w:t>
            </w:r>
            <w:r w:rsidR="00F44AFB" w:rsidRPr="00C829F4">
              <w:rPr>
                <w:rFonts w:ascii="Times New Roman" w:eastAsia="Times New Roman" w:hAnsi="Times New Roman" w:cs="Times New Roman"/>
                <w:bCs/>
                <w:sz w:val="20"/>
                <w:szCs w:val="20"/>
                <w:lang w:eastAsia="ru-RU"/>
              </w:rPr>
              <w:t>»-1ч</w:t>
            </w:r>
          </w:p>
        </w:tc>
      </w:tr>
      <w:tr w:rsidR="00752022" w:rsidRPr="005245E9" w:rsidTr="00F44AFB">
        <w:trPr>
          <w:trHeight w:val="179"/>
        </w:trPr>
        <w:tc>
          <w:tcPr>
            <w:tcW w:w="3828" w:type="dxa"/>
            <w:tcBorders>
              <w:top w:val="single" w:sz="4" w:space="0" w:color="auto"/>
              <w:left w:val="single" w:sz="4" w:space="0" w:color="auto"/>
              <w:bottom w:val="single" w:sz="4" w:space="0" w:color="auto"/>
              <w:right w:val="single" w:sz="4" w:space="0" w:color="auto"/>
            </w:tcBorders>
            <w:hideMark/>
          </w:tcPr>
          <w:p w:rsidR="00752022" w:rsidRPr="00F64B3A" w:rsidRDefault="00752022" w:rsidP="008655C3">
            <w:pPr>
              <w:tabs>
                <w:tab w:val="left" w:pos="4500"/>
                <w:tab w:val="left" w:pos="9180"/>
                <w:tab w:val="left" w:pos="9360"/>
              </w:tabs>
              <w:jc w:val="both"/>
              <w:rPr>
                <w:rFonts w:ascii="Times New Roman" w:hAnsi="Times New Roman" w:cs="Times New Roman"/>
                <w:bCs/>
              </w:rPr>
            </w:pPr>
            <w:r w:rsidRPr="00F64B3A">
              <w:rPr>
                <w:rFonts w:ascii="Times New Roman" w:hAnsi="Times New Roman" w:cs="Times New Roman"/>
                <w:bCs/>
              </w:rPr>
              <w:t>Общекультурное направление</w:t>
            </w:r>
          </w:p>
        </w:tc>
        <w:tc>
          <w:tcPr>
            <w:tcW w:w="1984" w:type="dxa"/>
            <w:tcBorders>
              <w:left w:val="single" w:sz="4" w:space="0" w:color="auto"/>
              <w:right w:val="single" w:sz="4" w:space="0" w:color="auto"/>
            </w:tcBorders>
          </w:tcPr>
          <w:p w:rsidR="00F44AFB" w:rsidRPr="00163B0E" w:rsidRDefault="00F44AFB" w:rsidP="00F44AFB">
            <w:pPr>
              <w:tabs>
                <w:tab w:val="left" w:pos="4500"/>
                <w:tab w:val="left" w:pos="9180"/>
                <w:tab w:val="left" w:pos="9360"/>
              </w:tabs>
              <w:spacing w:after="0"/>
              <w:jc w:val="center"/>
              <w:rPr>
                <w:rFonts w:ascii="Times New Roman" w:eastAsia="Times New Roman" w:hAnsi="Times New Roman" w:cs="Times New Roman"/>
                <w:bCs/>
                <w:sz w:val="20"/>
                <w:szCs w:val="20"/>
                <w:lang w:eastAsia="ru-RU"/>
              </w:rPr>
            </w:pPr>
            <w:r w:rsidRPr="00163B0E">
              <w:rPr>
                <w:rFonts w:ascii="Times New Roman" w:eastAsia="Times New Roman" w:hAnsi="Times New Roman" w:cs="Times New Roman"/>
                <w:bCs/>
                <w:sz w:val="20"/>
                <w:szCs w:val="20"/>
                <w:lang w:eastAsia="ru-RU"/>
              </w:rPr>
              <w:t>МХК-1ч</w:t>
            </w:r>
          </w:p>
          <w:p w:rsidR="00752022" w:rsidRDefault="00DF2110" w:rsidP="00930565">
            <w:pPr>
              <w:pStyle w:val="a3"/>
              <w:ind w:left="40" w:hanging="122"/>
              <w:jc w:val="center"/>
              <w:rPr>
                <w:rFonts w:ascii="Times New Roman" w:eastAsia="Times New Roman" w:hAnsi="Times New Roman" w:cs="Times New Roman"/>
                <w:bCs/>
                <w:sz w:val="20"/>
                <w:szCs w:val="20"/>
                <w:lang w:eastAsia="ru-RU"/>
              </w:rPr>
            </w:pPr>
            <w:r w:rsidRPr="00DF2110">
              <w:rPr>
                <w:rFonts w:ascii="Times New Roman" w:eastAsia="Times New Roman" w:hAnsi="Times New Roman" w:cs="Times New Roman"/>
                <w:bCs/>
                <w:sz w:val="20"/>
                <w:szCs w:val="20"/>
                <w:lang w:eastAsia="ru-RU"/>
              </w:rPr>
              <w:t>«У истоков духовности</w:t>
            </w:r>
            <w:r w:rsidR="00930565">
              <w:rPr>
                <w:rFonts w:ascii="Times New Roman" w:eastAsia="Times New Roman" w:hAnsi="Times New Roman" w:cs="Times New Roman"/>
                <w:bCs/>
                <w:sz w:val="20"/>
                <w:szCs w:val="20"/>
                <w:lang w:eastAsia="ru-RU"/>
              </w:rPr>
              <w:t>»-1</w:t>
            </w:r>
            <w:r w:rsidR="00F44AFB" w:rsidRPr="00DF2110">
              <w:rPr>
                <w:rFonts w:ascii="Times New Roman" w:eastAsia="Times New Roman" w:hAnsi="Times New Roman" w:cs="Times New Roman"/>
                <w:bCs/>
                <w:sz w:val="20"/>
                <w:szCs w:val="20"/>
                <w:lang w:eastAsia="ru-RU"/>
              </w:rPr>
              <w:t xml:space="preserve"> ч</w:t>
            </w:r>
          </w:p>
          <w:p w:rsidR="00930565" w:rsidRDefault="00930565" w:rsidP="00930565">
            <w:pPr>
              <w:pStyle w:val="a3"/>
              <w:ind w:left="40" w:hanging="122"/>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«Мы и наш мир»-1 ч</w:t>
            </w:r>
          </w:p>
          <w:p w:rsidR="00930565" w:rsidRPr="00DF2110" w:rsidRDefault="00930565" w:rsidP="00930565">
            <w:pPr>
              <w:pStyle w:val="a3"/>
              <w:ind w:left="40" w:hanging="122"/>
              <w:jc w:val="center"/>
              <w:rPr>
                <w:rFonts w:ascii="Times New Roman" w:hAnsi="Times New Roman" w:cs="Times New Roman"/>
                <w:bCs/>
                <w:iCs/>
                <w:sz w:val="24"/>
                <w:szCs w:val="24"/>
              </w:rPr>
            </w:pPr>
            <w:r>
              <w:rPr>
                <w:rFonts w:ascii="Times New Roman" w:eastAsia="Times New Roman" w:hAnsi="Times New Roman" w:cs="Times New Roman"/>
                <w:bCs/>
                <w:sz w:val="20"/>
                <w:szCs w:val="20"/>
                <w:lang w:eastAsia="ru-RU"/>
              </w:rPr>
              <w:t>«КЗОЖ»-1 ч</w:t>
            </w:r>
          </w:p>
        </w:tc>
        <w:tc>
          <w:tcPr>
            <w:tcW w:w="1843" w:type="dxa"/>
            <w:tcBorders>
              <w:top w:val="single" w:sz="4" w:space="0" w:color="auto"/>
              <w:left w:val="single" w:sz="4" w:space="0" w:color="auto"/>
              <w:bottom w:val="single" w:sz="4" w:space="0" w:color="auto"/>
              <w:right w:val="single" w:sz="4" w:space="0" w:color="auto"/>
            </w:tcBorders>
          </w:tcPr>
          <w:p w:rsidR="00F44AFB" w:rsidRPr="00C829F4" w:rsidRDefault="00F44AFB" w:rsidP="00F44AFB">
            <w:pPr>
              <w:tabs>
                <w:tab w:val="left" w:pos="4500"/>
                <w:tab w:val="left" w:pos="9180"/>
                <w:tab w:val="left" w:pos="9360"/>
              </w:tabs>
              <w:spacing w:after="0"/>
              <w:jc w:val="center"/>
              <w:rPr>
                <w:rFonts w:ascii="Times New Roman" w:eastAsia="Times New Roman" w:hAnsi="Times New Roman" w:cs="Times New Roman"/>
                <w:bCs/>
                <w:sz w:val="20"/>
                <w:szCs w:val="20"/>
                <w:lang w:eastAsia="ru-RU"/>
              </w:rPr>
            </w:pPr>
            <w:r w:rsidRPr="00C829F4">
              <w:rPr>
                <w:rFonts w:ascii="Times New Roman" w:eastAsia="Times New Roman" w:hAnsi="Times New Roman" w:cs="Times New Roman"/>
                <w:bCs/>
                <w:sz w:val="20"/>
                <w:szCs w:val="20"/>
                <w:lang w:eastAsia="ru-RU"/>
              </w:rPr>
              <w:t>МХК-1ч</w:t>
            </w:r>
          </w:p>
          <w:p w:rsidR="00752022" w:rsidRDefault="00930565" w:rsidP="00DF2110">
            <w:pPr>
              <w:pStyle w:val="a3"/>
              <w:ind w:left="-113" w:firstLine="31"/>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 истоков духовности»-1 ч</w:t>
            </w:r>
          </w:p>
          <w:p w:rsidR="00930565" w:rsidRDefault="00930565" w:rsidP="00DF2110">
            <w:pPr>
              <w:pStyle w:val="a3"/>
              <w:ind w:left="-113" w:firstLine="31"/>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«Познаю себя»-1 ч</w:t>
            </w:r>
          </w:p>
          <w:p w:rsidR="00930565" w:rsidRPr="00DF2110" w:rsidRDefault="00930565" w:rsidP="00DF2110">
            <w:pPr>
              <w:pStyle w:val="a3"/>
              <w:ind w:left="-113" w:firstLine="31"/>
              <w:jc w:val="center"/>
              <w:rPr>
                <w:rFonts w:ascii="Times New Roman" w:hAnsi="Times New Roman" w:cs="Times New Roman"/>
                <w:b/>
                <w:bCs/>
                <w:iCs/>
                <w:sz w:val="24"/>
                <w:szCs w:val="24"/>
              </w:rPr>
            </w:pPr>
            <w:r>
              <w:rPr>
                <w:rFonts w:ascii="Times New Roman" w:eastAsia="Times New Roman" w:hAnsi="Times New Roman" w:cs="Times New Roman"/>
                <w:bCs/>
                <w:sz w:val="20"/>
                <w:szCs w:val="20"/>
                <w:lang w:eastAsia="ru-RU"/>
              </w:rPr>
              <w:t>«КЗОЖ»-1 ч</w:t>
            </w:r>
          </w:p>
        </w:tc>
        <w:tc>
          <w:tcPr>
            <w:tcW w:w="1701" w:type="dxa"/>
            <w:tcBorders>
              <w:top w:val="single" w:sz="4" w:space="0" w:color="auto"/>
              <w:left w:val="single" w:sz="4" w:space="0" w:color="auto"/>
              <w:bottom w:val="single" w:sz="4" w:space="0" w:color="auto"/>
              <w:right w:val="single" w:sz="4" w:space="0" w:color="auto"/>
            </w:tcBorders>
          </w:tcPr>
          <w:p w:rsidR="00F44AFB" w:rsidRPr="00C829F4" w:rsidRDefault="00F44AFB" w:rsidP="00F44AFB">
            <w:pPr>
              <w:tabs>
                <w:tab w:val="left" w:pos="4500"/>
                <w:tab w:val="left" w:pos="9180"/>
                <w:tab w:val="left" w:pos="9360"/>
              </w:tabs>
              <w:spacing w:after="0"/>
              <w:jc w:val="center"/>
              <w:rPr>
                <w:rFonts w:ascii="Times New Roman" w:eastAsia="Times New Roman" w:hAnsi="Times New Roman" w:cs="Times New Roman"/>
                <w:bCs/>
                <w:sz w:val="20"/>
                <w:szCs w:val="20"/>
                <w:lang w:eastAsia="ru-RU"/>
              </w:rPr>
            </w:pPr>
            <w:r w:rsidRPr="00C829F4">
              <w:rPr>
                <w:rFonts w:ascii="Times New Roman" w:eastAsia="Times New Roman" w:hAnsi="Times New Roman" w:cs="Times New Roman"/>
                <w:bCs/>
                <w:sz w:val="20"/>
                <w:szCs w:val="20"/>
                <w:lang w:eastAsia="ru-RU"/>
              </w:rPr>
              <w:t>МХК-1ч</w:t>
            </w:r>
          </w:p>
          <w:p w:rsidR="00752022" w:rsidRDefault="00C829F4" w:rsidP="00F44AFB">
            <w:pPr>
              <w:pStyle w:val="a3"/>
              <w:ind w:left="-567" w:firstLine="485"/>
              <w:jc w:val="center"/>
              <w:rPr>
                <w:rFonts w:ascii="Times New Roman" w:eastAsia="Times New Roman" w:hAnsi="Times New Roman" w:cs="Times New Roman"/>
                <w:bCs/>
                <w:sz w:val="20"/>
                <w:szCs w:val="20"/>
                <w:lang w:eastAsia="ru-RU"/>
              </w:rPr>
            </w:pPr>
            <w:r w:rsidRPr="00C829F4">
              <w:rPr>
                <w:rFonts w:ascii="Times New Roman" w:eastAsia="Times New Roman" w:hAnsi="Times New Roman" w:cs="Times New Roman"/>
                <w:bCs/>
                <w:sz w:val="20"/>
                <w:szCs w:val="20"/>
                <w:lang w:eastAsia="ru-RU"/>
              </w:rPr>
              <w:t>«Твой выбор</w:t>
            </w:r>
            <w:r w:rsidR="00F44AFB" w:rsidRPr="00C829F4">
              <w:rPr>
                <w:rFonts w:ascii="Times New Roman" w:eastAsia="Times New Roman" w:hAnsi="Times New Roman" w:cs="Times New Roman"/>
                <w:bCs/>
                <w:sz w:val="20"/>
                <w:szCs w:val="20"/>
                <w:lang w:eastAsia="ru-RU"/>
              </w:rPr>
              <w:t>»-1ч</w:t>
            </w:r>
          </w:p>
          <w:p w:rsidR="00930565" w:rsidRPr="00DF2110" w:rsidRDefault="00930565" w:rsidP="00F44AFB">
            <w:pPr>
              <w:pStyle w:val="a3"/>
              <w:ind w:left="-567" w:firstLine="485"/>
              <w:jc w:val="center"/>
              <w:rPr>
                <w:rFonts w:ascii="Times New Roman" w:hAnsi="Times New Roman" w:cs="Times New Roman"/>
                <w:b/>
                <w:bCs/>
                <w:iCs/>
                <w:sz w:val="24"/>
                <w:szCs w:val="24"/>
              </w:rPr>
            </w:pPr>
            <w:r>
              <w:rPr>
                <w:rFonts w:ascii="Times New Roman" w:eastAsia="Times New Roman" w:hAnsi="Times New Roman" w:cs="Times New Roman"/>
                <w:bCs/>
                <w:sz w:val="20"/>
                <w:szCs w:val="20"/>
                <w:lang w:eastAsia="ru-RU"/>
              </w:rPr>
              <w:t>«КЗОЖ»-1 ч</w:t>
            </w:r>
          </w:p>
        </w:tc>
        <w:tc>
          <w:tcPr>
            <w:tcW w:w="1701" w:type="dxa"/>
            <w:tcBorders>
              <w:top w:val="single" w:sz="4" w:space="0" w:color="auto"/>
              <w:left w:val="single" w:sz="4" w:space="0" w:color="auto"/>
              <w:bottom w:val="single" w:sz="4" w:space="0" w:color="auto"/>
              <w:right w:val="single" w:sz="4" w:space="0" w:color="auto"/>
            </w:tcBorders>
          </w:tcPr>
          <w:p w:rsidR="00F44AFB" w:rsidRPr="00C829F4" w:rsidRDefault="00F44AFB" w:rsidP="00F44AFB">
            <w:pPr>
              <w:tabs>
                <w:tab w:val="left" w:pos="4500"/>
                <w:tab w:val="left" w:pos="9180"/>
                <w:tab w:val="left" w:pos="9360"/>
              </w:tabs>
              <w:spacing w:after="0"/>
              <w:jc w:val="center"/>
              <w:rPr>
                <w:rFonts w:ascii="Times New Roman" w:eastAsia="Times New Roman" w:hAnsi="Times New Roman" w:cs="Times New Roman"/>
                <w:bCs/>
                <w:sz w:val="20"/>
                <w:szCs w:val="20"/>
                <w:lang w:eastAsia="ru-RU"/>
              </w:rPr>
            </w:pPr>
            <w:r w:rsidRPr="00C829F4">
              <w:rPr>
                <w:rFonts w:ascii="Times New Roman" w:eastAsia="Times New Roman" w:hAnsi="Times New Roman" w:cs="Times New Roman"/>
                <w:bCs/>
                <w:sz w:val="20"/>
                <w:szCs w:val="20"/>
                <w:lang w:eastAsia="ru-RU"/>
              </w:rPr>
              <w:t>МХК-1ч</w:t>
            </w:r>
          </w:p>
          <w:p w:rsidR="00752022" w:rsidRDefault="00C829F4" w:rsidP="00F44AFB">
            <w:pPr>
              <w:pStyle w:val="a3"/>
              <w:ind w:left="-567" w:firstLine="485"/>
              <w:jc w:val="center"/>
              <w:rPr>
                <w:rFonts w:ascii="Times New Roman" w:eastAsia="Times New Roman" w:hAnsi="Times New Roman" w:cs="Times New Roman"/>
                <w:bCs/>
                <w:sz w:val="20"/>
                <w:szCs w:val="20"/>
                <w:lang w:eastAsia="ru-RU"/>
              </w:rPr>
            </w:pPr>
            <w:r w:rsidRPr="00C829F4">
              <w:rPr>
                <w:rFonts w:ascii="Times New Roman" w:eastAsia="Times New Roman" w:hAnsi="Times New Roman" w:cs="Times New Roman"/>
                <w:bCs/>
                <w:sz w:val="20"/>
                <w:szCs w:val="20"/>
                <w:lang w:eastAsia="ru-RU"/>
              </w:rPr>
              <w:t>«Твой выбор</w:t>
            </w:r>
            <w:r w:rsidR="00F44AFB" w:rsidRPr="00C829F4">
              <w:rPr>
                <w:rFonts w:ascii="Times New Roman" w:eastAsia="Times New Roman" w:hAnsi="Times New Roman" w:cs="Times New Roman"/>
                <w:bCs/>
                <w:sz w:val="20"/>
                <w:szCs w:val="20"/>
                <w:lang w:eastAsia="ru-RU"/>
              </w:rPr>
              <w:t>»-1ч</w:t>
            </w:r>
          </w:p>
          <w:p w:rsidR="00930565" w:rsidRPr="00DF2110" w:rsidRDefault="00930565" w:rsidP="00F44AFB">
            <w:pPr>
              <w:pStyle w:val="a3"/>
              <w:ind w:left="-567" w:firstLine="485"/>
              <w:jc w:val="center"/>
              <w:rPr>
                <w:rFonts w:ascii="Times New Roman" w:hAnsi="Times New Roman" w:cs="Times New Roman"/>
                <w:b/>
                <w:bCs/>
                <w:iCs/>
                <w:sz w:val="24"/>
                <w:szCs w:val="24"/>
              </w:rPr>
            </w:pPr>
            <w:r>
              <w:rPr>
                <w:rFonts w:ascii="Times New Roman" w:eastAsia="Times New Roman" w:hAnsi="Times New Roman" w:cs="Times New Roman"/>
                <w:bCs/>
                <w:sz w:val="20"/>
                <w:szCs w:val="20"/>
                <w:lang w:eastAsia="ru-RU"/>
              </w:rPr>
              <w:t>«КЗОЖ»-1 ч</w:t>
            </w:r>
          </w:p>
        </w:tc>
      </w:tr>
      <w:tr w:rsidR="00752022" w:rsidRPr="005245E9" w:rsidTr="00F44AFB">
        <w:trPr>
          <w:trHeight w:val="289"/>
        </w:trPr>
        <w:tc>
          <w:tcPr>
            <w:tcW w:w="3828" w:type="dxa"/>
            <w:tcBorders>
              <w:top w:val="single" w:sz="4" w:space="0" w:color="auto"/>
              <w:left w:val="single" w:sz="4" w:space="0" w:color="auto"/>
              <w:bottom w:val="single" w:sz="4" w:space="0" w:color="auto"/>
              <w:right w:val="single" w:sz="4" w:space="0" w:color="auto"/>
            </w:tcBorders>
            <w:hideMark/>
          </w:tcPr>
          <w:p w:rsidR="00752022" w:rsidRPr="005245E9" w:rsidRDefault="00752022" w:rsidP="007F1376">
            <w:pPr>
              <w:pStyle w:val="a3"/>
              <w:ind w:left="36" w:hanging="36"/>
              <w:rPr>
                <w:rFonts w:ascii="Times New Roman" w:hAnsi="Times New Roman" w:cs="Times New Roman"/>
                <w:bCs/>
                <w:iCs/>
                <w:sz w:val="24"/>
                <w:szCs w:val="24"/>
              </w:rPr>
            </w:pPr>
            <w:r>
              <w:rPr>
                <w:rFonts w:ascii="Times New Roman" w:hAnsi="Times New Roman" w:cs="Times New Roman"/>
                <w:bCs/>
                <w:iCs/>
                <w:sz w:val="24"/>
                <w:szCs w:val="24"/>
              </w:rPr>
              <w:t>Духовно-нравственное направление</w:t>
            </w:r>
          </w:p>
        </w:tc>
        <w:tc>
          <w:tcPr>
            <w:tcW w:w="1984" w:type="dxa"/>
            <w:tcBorders>
              <w:left w:val="single" w:sz="4" w:space="0" w:color="auto"/>
              <w:right w:val="single" w:sz="4" w:space="0" w:color="auto"/>
            </w:tcBorders>
          </w:tcPr>
          <w:p w:rsidR="00752022" w:rsidRPr="00DF2110" w:rsidRDefault="00DF2110" w:rsidP="00F44AFB">
            <w:pPr>
              <w:pStyle w:val="a3"/>
              <w:ind w:left="-567" w:firstLine="485"/>
              <w:jc w:val="center"/>
              <w:rPr>
                <w:rFonts w:ascii="Times New Roman" w:hAnsi="Times New Roman" w:cs="Times New Roman"/>
                <w:bCs/>
                <w:iCs/>
                <w:sz w:val="24"/>
                <w:szCs w:val="24"/>
              </w:rPr>
            </w:pPr>
            <w:r w:rsidRPr="00DF2110">
              <w:rPr>
                <w:rFonts w:ascii="Times New Roman" w:eastAsia="Times New Roman" w:hAnsi="Times New Roman" w:cs="Times New Roman"/>
                <w:bCs/>
                <w:sz w:val="20"/>
                <w:szCs w:val="20"/>
                <w:lang w:eastAsia="ru-RU"/>
              </w:rPr>
              <w:t>«Спорт и этика</w:t>
            </w:r>
            <w:r w:rsidR="00F44AFB" w:rsidRPr="00DF2110">
              <w:rPr>
                <w:rFonts w:ascii="Times New Roman" w:eastAsia="Times New Roman" w:hAnsi="Times New Roman" w:cs="Times New Roman"/>
                <w:bCs/>
                <w:sz w:val="20"/>
                <w:szCs w:val="20"/>
                <w:lang w:eastAsia="ru-RU"/>
              </w:rPr>
              <w:t>»-1ч</w:t>
            </w:r>
          </w:p>
        </w:tc>
        <w:tc>
          <w:tcPr>
            <w:tcW w:w="1843" w:type="dxa"/>
            <w:tcBorders>
              <w:top w:val="single" w:sz="4" w:space="0" w:color="auto"/>
              <w:left w:val="single" w:sz="4" w:space="0" w:color="auto"/>
              <w:bottom w:val="single" w:sz="4" w:space="0" w:color="auto"/>
              <w:right w:val="single" w:sz="4" w:space="0" w:color="auto"/>
            </w:tcBorders>
          </w:tcPr>
          <w:p w:rsidR="00752022" w:rsidRPr="00DF2110" w:rsidRDefault="00DF2110" w:rsidP="00F44AFB">
            <w:pPr>
              <w:pStyle w:val="a3"/>
              <w:ind w:left="-567" w:firstLine="485"/>
              <w:jc w:val="center"/>
              <w:rPr>
                <w:rFonts w:ascii="Times New Roman" w:hAnsi="Times New Roman" w:cs="Times New Roman"/>
                <w:bCs/>
                <w:iCs/>
                <w:sz w:val="24"/>
                <w:szCs w:val="24"/>
              </w:rPr>
            </w:pPr>
            <w:r w:rsidRPr="00DF2110">
              <w:rPr>
                <w:rFonts w:ascii="Times New Roman" w:eastAsia="Times New Roman" w:hAnsi="Times New Roman" w:cs="Times New Roman"/>
                <w:bCs/>
                <w:sz w:val="20"/>
                <w:szCs w:val="20"/>
                <w:lang w:eastAsia="ru-RU"/>
              </w:rPr>
              <w:t>«Спорт и этика»-1ч</w:t>
            </w:r>
          </w:p>
        </w:tc>
        <w:tc>
          <w:tcPr>
            <w:tcW w:w="1701" w:type="dxa"/>
            <w:tcBorders>
              <w:top w:val="single" w:sz="4" w:space="0" w:color="auto"/>
              <w:left w:val="single" w:sz="4" w:space="0" w:color="auto"/>
              <w:bottom w:val="single" w:sz="4" w:space="0" w:color="auto"/>
              <w:right w:val="single" w:sz="4" w:space="0" w:color="auto"/>
            </w:tcBorders>
          </w:tcPr>
          <w:p w:rsidR="00752022" w:rsidRPr="00DF2110" w:rsidRDefault="00DF2110" w:rsidP="00F44AFB">
            <w:pPr>
              <w:pStyle w:val="a3"/>
              <w:ind w:left="-567" w:firstLine="485"/>
              <w:jc w:val="center"/>
              <w:rPr>
                <w:rFonts w:ascii="Times New Roman" w:hAnsi="Times New Roman" w:cs="Times New Roman"/>
                <w:bCs/>
                <w:iCs/>
                <w:sz w:val="24"/>
                <w:szCs w:val="24"/>
              </w:rPr>
            </w:pPr>
            <w:r w:rsidRPr="00DF2110">
              <w:rPr>
                <w:rFonts w:ascii="Times New Roman" w:eastAsia="Times New Roman" w:hAnsi="Times New Roman" w:cs="Times New Roman"/>
                <w:bCs/>
                <w:sz w:val="20"/>
                <w:szCs w:val="20"/>
                <w:lang w:eastAsia="ru-RU"/>
              </w:rPr>
              <w:t>«Спорт и этика»-1ч</w:t>
            </w:r>
          </w:p>
        </w:tc>
        <w:tc>
          <w:tcPr>
            <w:tcW w:w="1701" w:type="dxa"/>
            <w:tcBorders>
              <w:top w:val="single" w:sz="4" w:space="0" w:color="auto"/>
              <w:left w:val="single" w:sz="4" w:space="0" w:color="auto"/>
              <w:bottom w:val="single" w:sz="4" w:space="0" w:color="auto"/>
              <w:right w:val="single" w:sz="4" w:space="0" w:color="auto"/>
            </w:tcBorders>
          </w:tcPr>
          <w:p w:rsidR="00752022" w:rsidRPr="00DF2110" w:rsidRDefault="00DF2110" w:rsidP="00F44AFB">
            <w:pPr>
              <w:pStyle w:val="a3"/>
              <w:ind w:left="-567" w:firstLine="485"/>
              <w:jc w:val="center"/>
              <w:rPr>
                <w:rFonts w:ascii="Times New Roman" w:hAnsi="Times New Roman" w:cs="Times New Roman"/>
                <w:bCs/>
                <w:iCs/>
                <w:sz w:val="24"/>
                <w:szCs w:val="24"/>
              </w:rPr>
            </w:pPr>
            <w:r w:rsidRPr="00DF2110">
              <w:rPr>
                <w:rFonts w:ascii="Times New Roman" w:eastAsia="Times New Roman" w:hAnsi="Times New Roman" w:cs="Times New Roman"/>
                <w:bCs/>
                <w:sz w:val="20"/>
                <w:szCs w:val="20"/>
                <w:lang w:eastAsia="ru-RU"/>
              </w:rPr>
              <w:t>«Спорт и этика»-1ч</w:t>
            </w:r>
          </w:p>
        </w:tc>
      </w:tr>
      <w:tr w:rsidR="00752022" w:rsidRPr="005245E9" w:rsidTr="00F44AFB">
        <w:trPr>
          <w:trHeight w:val="289"/>
        </w:trPr>
        <w:tc>
          <w:tcPr>
            <w:tcW w:w="3828" w:type="dxa"/>
            <w:tcBorders>
              <w:top w:val="single" w:sz="4" w:space="0" w:color="auto"/>
              <w:left w:val="single" w:sz="4" w:space="0" w:color="auto"/>
              <w:bottom w:val="single" w:sz="4" w:space="0" w:color="auto"/>
              <w:right w:val="single" w:sz="4" w:space="0" w:color="auto"/>
            </w:tcBorders>
          </w:tcPr>
          <w:p w:rsidR="00752022" w:rsidRPr="006972F6" w:rsidRDefault="00752022" w:rsidP="008655C3">
            <w:pPr>
              <w:pStyle w:val="a3"/>
              <w:rPr>
                <w:rFonts w:ascii="Times New Roman" w:hAnsi="Times New Roman" w:cs="Times New Roman"/>
                <w:bCs/>
                <w:iCs/>
                <w:sz w:val="24"/>
                <w:szCs w:val="24"/>
              </w:rPr>
            </w:pPr>
            <w:r>
              <w:rPr>
                <w:rFonts w:ascii="Times New Roman" w:hAnsi="Times New Roman" w:cs="Times New Roman"/>
                <w:bCs/>
                <w:iCs/>
                <w:sz w:val="24"/>
                <w:szCs w:val="24"/>
              </w:rPr>
              <w:t>Спортивное направление</w:t>
            </w:r>
          </w:p>
        </w:tc>
        <w:tc>
          <w:tcPr>
            <w:tcW w:w="1984" w:type="dxa"/>
            <w:tcBorders>
              <w:left w:val="single" w:sz="4" w:space="0" w:color="auto"/>
              <w:right w:val="single" w:sz="4" w:space="0" w:color="auto"/>
            </w:tcBorders>
          </w:tcPr>
          <w:p w:rsidR="00752022" w:rsidRPr="00930565" w:rsidRDefault="00930565" w:rsidP="00930565">
            <w:pPr>
              <w:tabs>
                <w:tab w:val="left" w:pos="4500"/>
                <w:tab w:val="left" w:pos="9180"/>
                <w:tab w:val="left" w:pos="9360"/>
              </w:tabs>
              <w:spacing w:after="0"/>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«Настольный теннис»-1 ч</w:t>
            </w:r>
            <w:r w:rsidR="00F44AFB" w:rsidRPr="00DF2110">
              <w:rPr>
                <w:rFonts w:ascii="Times New Roman" w:eastAsia="Times New Roman" w:hAnsi="Times New Roman" w:cs="Times New Roman"/>
                <w:bCs/>
                <w:sz w:val="20"/>
                <w:szCs w:val="20"/>
                <w:lang w:eastAsia="ru-RU"/>
              </w:rPr>
              <w:t xml:space="preserve"> </w:t>
            </w:r>
          </w:p>
        </w:tc>
        <w:tc>
          <w:tcPr>
            <w:tcW w:w="1843" w:type="dxa"/>
            <w:tcBorders>
              <w:top w:val="single" w:sz="4" w:space="0" w:color="auto"/>
              <w:left w:val="single" w:sz="4" w:space="0" w:color="auto"/>
              <w:bottom w:val="single" w:sz="4" w:space="0" w:color="auto"/>
              <w:right w:val="single" w:sz="4" w:space="0" w:color="auto"/>
            </w:tcBorders>
          </w:tcPr>
          <w:p w:rsidR="00752022" w:rsidRPr="00930565" w:rsidRDefault="00F44AFB" w:rsidP="00930565">
            <w:pPr>
              <w:tabs>
                <w:tab w:val="left" w:pos="4500"/>
                <w:tab w:val="left" w:pos="9180"/>
                <w:tab w:val="left" w:pos="9360"/>
              </w:tabs>
              <w:spacing w:after="0"/>
              <w:jc w:val="center"/>
              <w:rPr>
                <w:rFonts w:ascii="Times New Roman" w:eastAsia="Times New Roman" w:hAnsi="Times New Roman" w:cs="Times New Roman"/>
                <w:bCs/>
                <w:sz w:val="20"/>
                <w:szCs w:val="20"/>
                <w:lang w:eastAsia="ru-RU"/>
              </w:rPr>
            </w:pPr>
            <w:r w:rsidRPr="00DF2110">
              <w:rPr>
                <w:rFonts w:ascii="Times New Roman" w:eastAsia="Times New Roman" w:hAnsi="Times New Roman" w:cs="Times New Roman"/>
                <w:bCs/>
                <w:sz w:val="20"/>
                <w:szCs w:val="20"/>
                <w:lang w:eastAsia="ru-RU"/>
              </w:rPr>
              <w:t>«</w:t>
            </w:r>
            <w:r w:rsidR="00930565">
              <w:rPr>
                <w:rFonts w:ascii="Times New Roman" w:eastAsia="Times New Roman" w:hAnsi="Times New Roman" w:cs="Times New Roman"/>
                <w:bCs/>
                <w:sz w:val="20"/>
                <w:szCs w:val="20"/>
                <w:lang w:eastAsia="ru-RU"/>
              </w:rPr>
              <w:t>Настольный теннис»-1</w:t>
            </w:r>
            <w:r w:rsidRPr="00DF2110">
              <w:rPr>
                <w:rFonts w:ascii="Times New Roman" w:eastAsia="Times New Roman" w:hAnsi="Times New Roman" w:cs="Times New Roman"/>
                <w:bCs/>
                <w:sz w:val="20"/>
                <w:szCs w:val="20"/>
                <w:lang w:eastAsia="ru-RU"/>
              </w:rPr>
              <w:t xml:space="preserve"> ч </w:t>
            </w:r>
          </w:p>
        </w:tc>
        <w:tc>
          <w:tcPr>
            <w:tcW w:w="1701" w:type="dxa"/>
            <w:tcBorders>
              <w:top w:val="single" w:sz="4" w:space="0" w:color="auto"/>
              <w:left w:val="single" w:sz="4" w:space="0" w:color="auto"/>
              <w:bottom w:val="single" w:sz="4" w:space="0" w:color="auto"/>
              <w:right w:val="single" w:sz="4" w:space="0" w:color="auto"/>
            </w:tcBorders>
          </w:tcPr>
          <w:p w:rsidR="00752022" w:rsidRPr="00930565" w:rsidRDefault="00F44AFB" w:rsidP="00930565">
            <w:pPr>
              <w:tabs>
                <w:tab w:val="left" w:pos="4500"/>
                <w:tab w:val="left" w:pos="9180"/>
                <w:tab w:val="left" w:pos="9360"/>
              </w:tabs>
              <w:spacing w:after="0"/>
              <w:jc w:val="center"/>
              <w:rPr>
                <w:rFonts w:ascii="Times New Roman" w:eastAsia="Times New Roman" w:hAnsi="Times New Roman" w:cs="Times New Roman"/>
                <w:bCs/>
                <w:sz w:val="20"/>
                <w:szCs w:val="20"/>
                <w:lang w:eastAsia="ru-RU"/>
              </w:rPr>
            </w:pPr>
            <w:r w:rsidRPr="00DF2110">
              <w:rPr>
                <w:rFonts w:ascii="Times New Roman" w:eastAsia="Times New Roman" w:hAnsi="Times New Roman" w:cs="Times New Roman"/>
                <w:bCs/>
                <w:sz w:val="20"/>
                <w:szCs w:val="20"/>
                <w:lang w:eastAsia="ru-RU"/>
              </w:rPr>
              <w:t>«</w:t>
            </w:r>
            <w:r w:rsidR="00930565">
              <w:rPr>
                <w:rFonts w:ascii="Times New Roman" w:eastAsia="Times New Roman" w:hAnsi="Times New Roman" w:cs="Times New Roman"/>
                <w:bCs/>
                <w:sz w:val="20"/>
                <w:szCs w:val="20"/>
                <w:lang w:eastAsia="ru-RU"/>
              </w:rPr>
              <w:t>Настольный т</w:t>
            </w:r>
            <w:r w:rsidRPr="00DF2110">
              <w:rPr>
                <w:rFonts w:ascii="Times New Roman" w:eastAsia="Times New Roman" w:hAnsi="Times New Roman" w:cs="Times New Roman"/>
                <w:bCs/>
                <w:sz w:val="20"/>
                <w:szCs w:val="20"/>
                <w:lang w:eastAsia="ru-RU"/>
              </w:rPr>
              <w:t>еннис»</w:t>
            </w:r>
            <w:r w:rsidR="00930565">
              <w:rPr>
                <w:rFonts w:ascii="Times New Roman" w:eastAsia="Times New Roman" w:hAnsi="Times New Roman" w:cs="Times New Roman"/>
                <w:bCs/>
                <w:sz w:val="20"/>
                <w:szCs w:val="20"/>
                <w:lang w:eastAsia="ru-RU"/>
              </w:rPr>
              <w:t>-2</w:t>
            </w:r>
            <w:r w:rsidRPr="00DF2110">
              <w:rPr>
                <w:rFonts w:ascii="Times New Roman" w:eastAsia="Times New Roman" w:hAnsi="Times New Roman" w:cs="Times New Roman"/>
                <w:bCs/>
                <w:sz w:val="20"/>
                <w:szCs w:val="20"/>
                <w:lang w:eastAsia="ru-RU"/>
              </w:rPr>
              <w:t xml:space="preserve"> ч </w:t>
            </w:r>
          </w:p>
        </w:tc>
        <w:tc>
          <w:tcPr>
            <w:tcW w:w="1701" w:type="dxa"/>
            <w:tcBorders>
              <w:top w:val="single" w:sz="4" w:space="0" w:color="auto"/>
              <w:left w:val="single" w:sz="4" w:space="0" w:color="auto"/>
              <w:bottom w:val="single" w:sz="4" w:space="0" w:color="auto"/>
              <w:right w:val="single" w:sz="4" w:space="0" w:color="auto"/>
            </w:tcBorders>
          </w:tcPr>
          <w:p w:rsidR="00752022" w:rsidRPr="00930565" w:rsidRDefault="00F44AFB" w:rsidP="00930565">
            <w:pPr>
              <w:tabs>
                <w:tab w:val="left" w:pos="4500"/>
                <w:tab w:val="left" w:pos="9180"/>
                <w:tab w:val="left" w:pos="9360"/>
              </w:tabs>
              <w:spacing w:after="0"/>
              <w:jc w:val="center"/>
              <w:rPr>
                <w:rFonts w:ascii="Times New Roman" w:eastAsia="Times New Roman" w:hAnsi="Times New Roman" w:cs="Times New Roman"/>
                <w:bCs/>
                <w:sz w:val="20"/>
                <w:szCs w:val="20"/>
                <w:lang w:eastAsia="ru-RU"/>
              </w:rPr>
            </w:pPr>
            <w:r w:rsidRPr="00DF2110">
              <w:rPr>
                <w:rFonts w:ascii="Times New Roman" w:eastAsia="Times New Roman" w:hAnsi="Times New Roman" w:cs="Times New Roman"/>
                <w:bCs/>
                <w:sz w:val="20"/>
                <w:szCs w:val="20"/>
                <w:lang w:eastAsia="ru-RU"/>
              </w:rPr>
              <w:t>«</w:t>
            </w:r>
            <w:r w:rsidR="00930565">
              <w:rPr>
                <w:rFonts w:ascii="Times New Roman" w:eastAsia="Times New Roman" w:hAnsi="Times New Roman" w:cs="Times New Roman"/>
                <w:bCs/>
                <w:sz w:val="20"/>
                <w:szCs w:val="20"/>
                <w:lang w:eastAsia="ru-RU"/>
              </w:rPr>
              <w:t>Настольный теннис»-2</w:t>
            </w:r>
            <w:r w:rsidRPr="00DF2110">
              <w:rPr>
                <w:rFonts w:ascii="Times New Roman" w:eastAsia="Times New Roman" w:hAnsi="Times New Roman" w:cs="Times New Roman"/>
                <w:bCs/>
                <w:sz w:val="20"/>
                <w:szCs w:val="20"/>
                <w:lang w:eastAsia="ru-RU"/>
              </w:rPr>
              <w:t xml:space="preserve"> ч </w:t>
            </w:r>
          </w:p>
        </w:tc>
      </w:tr>
      <w:tr w:rsidR="00752022" w:rsidRPr="005245E9" w:rsidTr="00F44AFB">
        <w:trPr>
          <w:trHeight w:val="289"/>
        </w:trPr>
        <w:tc>
          <w:tcPr>
            <w:tcW w:w="3828" w:type="dxa"/>
            <w:tcBorders>
              <w:top w:val="single" w:sz="4" w:space="0" w:color="auto"/>
              <w:left w:val="single" w:sz="4" w:space="0" w:color="auto"/>
              <w:bottom w:val="single" w:sz="4" w:space="0" w:color="auto"/>
              <w:right w:val="single" w:sz="4" w:space="0" w:color="auto"/>
            </w:tcBorders>
          </w:tcPr>
          <w:p w:rsidR="00752022" w:rsidRPr="005245E9" w:rsidRDefault="00752022" w:rsidP="008655C3">
            <w:pPr>
              <w:pStyle w:val="a3"/>
              <w:ind w:left="-567" w:firstLine="485"/>
              <w:jc w:val="center"/>
              <w:rPr>
                <w:rFonts w:ascii="Times New Roman" w:hAnsi="Times New Roman" w:cs="Times New Roman"/>
                <w:bCs/>
                <w:iCs/>
                <w:sz w:val="24"/>
                <w:szCs w:val="24"/>
              </w:rPr>
            </w:pPr>
            <w:r>
              <w:rPr>
                <w:rFonts w:ascii="Times New Roman" w:hAnsi="Times New Roman" w:cs="Times New Roman"/>
                <w:bCs/>
                <w:iCs/>
                <w:sz w:val="24"/>
                <w:szCs w:val="24"/>
              </w:rPr>
              <w:t>ИТОГО:</w:t>
            </w:r>
          </w:p>
        </w:tc>
        <w:tc>
          <w:tcPr>
            <w:tcW w:w="1984" w:type="dxa"/>
            <w:tcBorders>
              <w:left w:val="single" w:sz="4" w:space="0" w:color="auto"/>
              <w:bottom w:val="single" w:sz="4" w:space="0" w:color="auto"/>
              <w:right w:val="single" w:sz="4" w:space="0" w:color="auto"/>
            </w:tcBorders>
          </w:tcPr>
          <w:p w:rsidR="00752022" w:rsidRPr="005245E9" w:rsidRDefault="00752022" w:rsidP="008655C3">
            <w:pPr>
              <w:pStyle w:val="a3"/>
              <w:ind w:left="-567" w:firstLine="485"/>
              <w:jc w:val="center"/>
              <w:rPr>
                <w:rFonts w:ascii="Times New Roman" w:hAnsi="Times New Roman" w:cs="Times New Roman"/>
                <w:bCs/>
                <w:iCs/>
                <w:sz w:val="24"/>
                <w:szCs w:val="24"/>
              </w:rPr>
            </w:pPr>
            <w:r>
              <w:rPr>
                <w:rFonts w:ascii="Times New Roman" w:hAnsi="Times New Roman" w:cs="Times New Roman"/>
                <w:bCs/>
                <w:iCs/>
                <w:sz w:val="24"/>
                <w:szCs w:val="24"/>
              </w:rPr>
              <w:t>10</w:t>
            </w:r>
          </w:p>
        </w:tc>
        <w:tc>
          <w:tcPr>
            <w:tcW w:w="1843" w:type="dxa"/>
            <w:tcBorders>
              <w:top w:val="single" w:sz="4" w:space="0" w:color="auto"/>
              <w:left w:val="single" w:sz="4" w:space="0" w:color="auto"/>
              <w:bottom w:val="single" w:sz="4" w:space="0" w:color="auto"/>
              <w:right w:val="single" w:sz="4" w:space="0" w:color="auto"/>
            </w:tcBorders>
          </w:tcPr>
          <w:p w:rsidR="00752022" w:rsidRPr="005245E9" w:rsidRDefault="00752022" w:rsidP="008655C3">
            <w:pPr>
              <w:pStyle w:val="a3"/>
              <w:ind w:left="-567" w:firstLine="485"/>
              <w:jc w:val="center"/>
              <w:rPr>
                <w:rFonts w:ascii="Times New Roman" w:hAnsi="Times New Roman" w:cs="Times New Roman"/>
                <w:bCs/>
                <w:iCs/>
                <w:sz w:val="24"/>
                <w:szCs w:val="24"/>
              </w:rPr>
            </w:pPr>
            <w:r>
              <w:rPr>
                <w:rFonts w:ascii="Times New Roman" w:hAnsi="Times New Roman" w:cs="Times New Roman"/>
                <w:bCs/>
                <w:iCs/>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752022" w:rsidRPr="005245E9" w:rsidRDefault="00752022" w:rsidP="008655C3">
            <w:pPr>
              <w:pStyle w:val="a3"/>
              <w:ind w:left="-567" w:firstLine="485"/>
              <w:jc w:val="center"/>
              <w:rPr>
                <w:rFonts w:ascii="Times New Roman" w:hAnsi="Times New Roman" w:cs="Times New Roman"/>
                <w:bCs/>
                <w:iCs/>
                <w:sz w:val="24"/>
                <w:szCs w:val="24"/>
              </w:rPr>
            </w:pPr>
            <w:r>
              <w:rPr>
                <w:rFonts w:ascii="Times New Roman" w:hAnsi="Times New Roman" w:cs="Times New Roman"/>
                <w:bCs/>
                <w:iCs/>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752022" w:rsidRPr="005245E9" w:rsidRDefault="00752022" w:rsidP="008655C3">
            <w:pPr>
              <w:pStyle w:val="a3"/>
              <w:ind w:left="-567" w:firstLine="485"/>
              <w:jc w:val="center"/>
              <w:rPr>
                <w:rFonts w:ascii="Times New Roman" w:hAnsi="Times New Roman" w:cs="Times New Roman"/>
                <w:bCs/>
                <w:iCs/>
                <w:sz w:val="24"/>
                <w:szCs w:val="24"/>
              </w:rPr>
            </w:pPr>
            <w:r>
              <w:rPr>
                <w:rFonts w:ascii="Times New Roman" w:hAnsi="Times New Roman" w:cs="Times New Roman"/>
                <w:bCs/>
                <w:iCs/>
                <w:sz w:val="24"/>
                <w:szCs w:val="24"/>
              </w:rPr>
              <w:t>10</w:t>
            </w:r>
          </w:p>
        </w:tc>
      </w:tr>
    </w:tbl>
    <w:p w:rsidR="00752022" w:rsidRDefault="00752022" w:rsidP="00FB6F0D">
      <w:pPr>
        <w:spacing w:after="0" w:line="240" w:lineRule="auto"/>
        <w:jc w:val="both"/>
        <w:rPr>
          <w:rFonts w:ascii="Times New Roman" w:eastAsia="Times New Roman" w:hAnsi="Times New Roman" w:cs="Times New Roman"/>
          <w:b/>
          <w:iCs/>
          <w:color w:val="000000"/>
          <w:sz w:val="24"/>
          <w:szCs w:val="24"/>
          <w:shd w:val="clear" w:color="auto" w:fill="FFFFFF"/>
        </w:rPr>
      </w:pPr>
    </w:p>
    <w:p w:rsidR="004727D1" w:rsidRDefault="004727D1" w:rsidP="009C5FD7">
      <w:pPr>
        <w:pStyle w:val="a8"/>
        <w:spacing w:after="0" w:line="240" w:lineRule="auto"/>
        <w:ind w:left="-567" w:firstLine="567"/>
        <w:rPr>
          <w:rFonts w:ascii="Times New Roman" w:eastAsia="Times New Roman" w:hAnsi="Times New Roman" w:cs="Times New Roman"/>
          <w:b/>
          <w:iCs/>
          <w:color w:val="000000"/>
          <w:sz w:val="24"/>
          <w:szCs w:val="24"/>
          <w:shd w:val="clear" w:color="auto" w:fill="FFFFFF"/>
        </w:rPr>
      </w:pPr>
    </w:p>
    <w:p w:rsidR="004727D1" w:rsidRDefault="004727D1" w:rsidP="009C5FD7">
      <w:pPr>
        <w:pStyle w:val="a8"/>
        <w:spacing w:after="0" w:line="240" w:lineRule="auto"/>
        <w:ind w:left="-567" w:firstLine="567"/>
        <w:rPr>
          <w:rFonts w:ascii="Times New Roman" w:eastAsia="Times New Roman" w:hAnsi="Times New Roman" w:cs="Times New Roman"/>
          <w:b/>
          <w:iCs/>
          <w:color w:val="000000"/>
          <w:sz w:val="24"/>
          <w:szCs w:val="24"/>
          <w:shd w:val="clear" w:color="auto" w:fill="FFFFFF"/>
        </w:rPr>
      </w:pPr>
    </w:p>
    <w:p w:rsidR="004727D1" w:rsidRDefault="004727D1" w:rsidP="009C5FD7">
      <w:pPr>
        <w:pStyle w:val="a8"/>
        <w:spacing w:after="0" w:line="240" w:lineRule="auto"/>
        <w:ind w:left="-567" w:firstLine="567"/>
        <w:rPr>
          <w:rFonts w:ascii="Times New Roman" w:eastAsia="Times New Roman" w:hAnsi="Times New Roman" w:cs="Times New Roman"/>
          <w:b/>
          <w:iCs/>
          <w:color w:val="000000"/>
          <w:sz w:val="24"/>
          <w:szCs w:val="24"/>
          <w:shd w:val="clear" w:color="auto" w:fill="FFFFFF"/>
        </w:rPr>
      </w:pPr>
    </w:p>
    <w:p w:rsidR="004727D1" w:rsidRDefault="004727D1" w:rsidP="009C5FD7">
      <w:pPr>
        <w:pStyle w:val="a8"/>
        <w:spacing w:after="0" w:line="240" w:lineRule="auto"/>
        <w:ind w:left="-567" w:firstLine="567"/>
        <w:rPr>
          <w:rFonts w:ascii="Times New Roman" w:eastAsia="Times New Roman" w:hAnsi="Times New Roman" w:cs="Times New Roman"/>
          <w:b/>
          <w:iCs/>
          <w:color w:val="000000"/>
          <w:sz w:val="24"/>
          <w:szCs w:val="24"/>
          <w:shd w:val="clear" w:color="auto" w:fill="FFFFFF"/>
        </w:rPr>
      </w:pPr>
    </w:p>
    <w:p w:rsidR="004727D1" w:rsidRDefault="004727D1" w:rsidP="009C5FD7">
      <w:pPr>
        <w:pStyle w:val="a8"/>
        <w:spacing w:after="0" w:line="240" w:lineRule="auto"/>
        <w:ind w:left="-567" w:firstLine="567"/>
        <w:rPr>
          <w:rFonts w:ascii="Times New Roman" w:eastAsia="Times New Roman" w:hAnsi="Times New Roman" w:cs="Times New Roman"/>
          <w:b/>
          <w:iCs/>
          <w:color w:val="000000"/>
          <w:sz w:val="24"/>
          <w:szCs w:val="24"/>
          <w:shd w:val="clear" w:color="auto" w:fill="FFFFFF"/>
        </w:rPr>
      </w:pPr>
    </w:p>
    <w:p w:rsidR="004727D1" w:rsidRDefault="004727D1" w:rsidP="009C5FD7">
      <w:pPr>
        <w:pStyle w:val="a8"/>
        <w:spacing w:after="0" w:line="240" w:lineRule="auto"/>
        <w:ind w:left="-567" w:firstLine="567"/>
        <w:rPr>
          <w:rFonts w:ascii="Times New Roman" w:eastAsia="Times New Roman" w:hAnsi="Times New Roman" w:cs="Times New Roman"/>
          <w:b/>
          <w:iCs/>
          <w:color w:val="000000"/>
          <w:sz w:val="24"/>
          <w:szCs w:val="24"/>
          <w:shd w:val="clear" w:color="auto" w:fill="FFFFFF"/>
        </w:rPr>
      </w:pPr>
    </w:p>
    <w:p w:rsidR="00AC5019" w:rsidRDefault="009C5FD7" w:rsidP="009C5FD7">
      <w:pPr>
        <w:pStyle w:val="a8"/>
        <w:spacing w:after="0" w:line="240" w:lineRule="auto"/>
        <w:ind w:left="-567" w:firstLine="567"/>
        <w:rPr>
          <w:rFonts w:ascii="Times New Roman" w:eastAsia="Times New Roman" w:hAnsi="Times New Roman" w:cs="Times New Roman"/>
          <w:b/>
          <w:iCs/>
          <w:color w:val="000000"/>
          <w:sz w:val="24"/>
          <w:szCs w:val="24"/>
          <w:shd w:val="clear" w:color="auto" w:fill="FFFFFF"/>
        </w:rPr>
      </w:pPr>
      <w:r>
        <w:rPr>
          <w:rFonts w:ascii="Times New Roman" w:eastAsia="Times New Roman" w:hAnsi="Times New Roman" w:cs="Times New Roman"/>
          <w:b/>
          <w:iCs/>
          <w:color w:val="000000"/>
          <w:sz w:val="24"/>
          <w:szCs w:val="24"/>
          <w:shd w:val="clear" w:color="auto" w:fill="FFFFFF"/>
        </w:rPr>
        <w:lastRenderedPageBreak/>
        <w:t>3.4.</w:t>
      </w:r>
      <w:r w:rsidR="00231777">
        <w:rPr>
          <w:rFonts w:ascii="Times New Roman" w:eastAsia="Times New Roman" w:hAnsi="Times New Roman" w:cs="Times New Roman"/>
          <w:b/>
          <w:iCs/>
          <w:color w:val="000000"/>
          <w:sz w:val="24"/>
          <w:szCs w:val="24"/>
          <w:shd w:val="clear" w:color="auto" w:fill="FFFFFF"/>
        </w:rPr>
        <w:t xml:space="preserve"> </w:t>
      </w:r>
      <w:r>
        <w:rPr>
          <w:rFonts w:ascii="Times New Roman" w:eastAsia="Times New Roman" w:hAnsi="Times New Roman" w:cs="Times New Roman"/>
          <w:b/>
          <w:iCs/>
          <w:color w:val="000000"/>
          <w:sz w:val="24"/>
          <w:szCs w:val="24"/>
          <w:shd w:val="clear" w:color="auto" w:fill="FFFFFF"/>
        </w:rPr>
        <w:t>Календарный план воспитательной работы</w:t>
      </w:r>
    </w:p>
    <w:p w:rsidR="009C5FD7" w:rsidRDefault="009C5FD7" w:rsidP="009C5FD7">
      <w:pPr>
        <w:pStyle w:val="a8"/>
        <w:spacing w:after="0" w:line="240" w:lineRule="auto"/>
        <w:ind w:left="2022"/>
        <w:jc w:val="both"/>
        <w:rPr>
          <w:rFonts w:ascii="Times New Roman" w:eastAsia="Times New Roman" w:hAnsi="Times New Roman" w:cs="Times New Roman"/>
          <w:b/>
          <w:iCs/>
          <w:color w:val="000000"/>
          <w:sz w:val="24"/>
          <w:szCs w:val="24"/>
          <w:shd w:val="clear" w:color="auto" w:fill="FFFFFF"/>
        </w:rPr>
      </w:pPr>
    </w:p>
    <w:tbl>
      <w:tblPr>
        <w:tblW w:w="1049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850"/>
        <w:gridCol w:w="1418"/>
        <w:gridCol w:w="1841"/>
        <w:gridCol w:w="3546"/>
      </w:tblGrid>
      <w:tr w:rsidR="00465C97" w:rsidRPr="00465C97" w:rsidTr="00465C97">
        <w:tc>
          <w:tcPr>
            <w:tcW w:w="10490" w:type="dxa"/>
            <w:gridSpan w:val="5"/>
            <w:tcBorders>
              <w:top w:val="single" w:sz="4" w:space="0" w:color="000000"/>
              <w:left w:val="single" w:sz="4" w:space="0" w:color="000000"/>
              <w:bottom w:val="single" w:sz="4" w:space="0" w:color="000000"/>
              <w:right w:val="single" w:sz="4" w:space="0" w:color="000000"/>
            </w:tcBorders>
            <w:shd w:val="clear" w:color="auto" w:fill="E7E6E6"/>
          </w:tcPr>
          <w:p w:rsidR="00465C97" w:rsidRPr="00465C97" w:rsidRDefault="00465C97" w:rsidP="00465C97">
            <w:pPr>
              <w:spacing w:after="0" w:line="259" w:lineRule="auto"/>
              <w:ind w:right="-1"/>
              <w:jc w:val="center"/>
              <w:rPr>
                <w:rFonts w:ascii="Times New Roman" w:eastAsia="№Е" w:hAnsi="Times New Roman" w:cs="Times New Roman"/>
                <w:i/>
                <w:color w:val="000000"/>
                <w:sz w:val="24"/>
                <w:szCs w:val="24"/>
                <w:lang w:eastAsia="ru-RU"/>
              </w:rPr>
            </w:pPr>
          </w:p>
          <w:p w:rsidR="00465C97" w:rsidRPr="00465C97" w:rsidRDefault="00465C97" w:rsidP="00465C97">
            <w:pPr>
              <w:spacing w:after="0" w:line="259" w:lineRule="auto"/>
              <w:ind w:right="-1"/>
              <w:jc w:val="center"/>
              <w:rPr>
                <w:rFonts w:ascii="Times New Roman" w:eastAsia="№Е" w:hAnsi="Times New Roman" w:cs="Times New Roman"/>
                <w:b/>
                <w:bCs/>
                <w:caps/>
                <w:color w:val="000000"/>
                <w:sz w:val="28"/>
                <w:szCs w:val="28"/>
                <w:lang w:eastAsia="ru-RU"/>
              </w:rPr>
            </w:pPr>
            <w:r w:rsidRPr="00465C97">
              <w:rPr>
                <w:rFonts w:ascii="Times New Roman" w:eastAsia="№Е" w:hAnsi="Times New Roman" w:cs="Times New Roman"/>
                <w:b/>
                <w:bCs/>
                <w:caps/>
                <w:color w:val="000000"/>
                <w:sz w:val="28"/>
                <w:szCs w:val="28"/>
                <w:lang w:eastAsia="ru-RU"/>
              </w:rPr>
              <w:t xml:space="preserve">КАЛЕНДАРНЫЙ план воспитательной работы школы - интерната </w:t>
            </w:r>
          </w:p>
          <w:p w:rsidR="00465C97" w:rsidRPr="00465C97" w:rsidRDefault="00465C97" w:rsidP="00465C97">
            <w:pPr>
              <w:spacing w:after="0" w:line="259" w:lineRule="auto"/>
              <w:ind w:right="-1"/>
              <w:jc w:val="center"/>
              <w:rPr>
                <w:rFonts w:ascii="Calibri" w:eastAsia="№Е" w:hAnsi="Calibri" w:cs="Times New Roman"/>
                <w:b/>
                <w:bCs/>
                <w:caps/>
                <w:color w:val="000000"/>
                <w:lang w:eastAsia="ru-RU"/>
              </w:rPr>
            </w:pPr>
            <w:r w:rsidRPr="00465C97">
              <w:rPr>
                <w:rFonts w:ascii="Times New Roman" w:eastAsia="№Е" w:hAnsi="Times New Roman" w:cs="Times New Roman"/>
                <w:b/>
                <w:bCs/>
                <w:caps/>
                <w:color w:val="000000"/>
                <w:sz w:val="28"/>
                <w:szCs w:val="28"/>
                <w:lang w:eastAsia="ru-RU"/>
              </w:rPr>
              <w:t>на 2022-2023 учебный год</w:t>
            </w:r>
            <w:r w:rsidRPr="00465C97">
              <w:rPr>
                <w:rFonts w:ascii="Times New Roman" w:eastAsia="№Е" w:hAnsi="Times New Roman" w:cs="Times New Roman"/>
                <w:b/>
                <w:color w:val="000000"/>
                <w:sz w:val="24"/>
                <w:szCs w:val="24"/>
                <w:lang w:eastAsia="ru-RU"/>
              </w:rPr>
              <w:t xml:space="preserve"> </w:t>
            </w:r>
          </w:p>
        </w:tc>
      </w:tr>
      <w:tr w:rsidR="00465C97" w:rsidRPr="00465C97" w:rsidTr="00465C97">
        <w:tc>
          <w:tcPr>
            <w:tcW w:w="10490" w:type="dxa"/>
            <w:gridSpan w:val="5"/>
            <w:tcBorders>
              <w:top w:val="single" w:sz="4" w:space="0" w:color="000000"/>
              <w:left w:val="single" w:sz="4" w:space="0" w:color="000000"/>
              <w:bottom w:val="single" w:sz="4" w:space="0" w:color="000000"/>
              <w:right w:val="single" w:sz="4" w:space="0" w:color="000000"/>
            </w:tcBorders>
            <w:shd w:val="clear" w:color="auto" w:fill="E7E6E6"/>
          </w:tcPr>
          <w:p w:rsidR="00465C97" w:rsidRPr="00465C97" w:rsidRDefault="00465C97" w:rsidP="00465C97">
            <w:pPr>
              <w:spacing w:after="0" w:line="259" w:lineRule="auto"/>
              <w:jc w:val="both"/>
              <w:rPr>
                <w:rFonts w:ascii="Times New Roman" w:eastAsia="Calibri" w:hAnsi="Times New Roman" w:cs="Times New Roman"/>
                <w:b/>
                <w:sz w:val="24"/>
                <w:szCs w:val="24"/>
              </w:rPr>
            </w:pPr>
            <w:r w:rsidRPr="00465C97">
              <w:rPr>
                <w:rFonts w:ascii="Times New Roman" w:eastAsia="Calibri" w:hAnsi="Times New Roman" w:cs="Times New Roman"/>
                <w:b/>
                <w:sz w:val="24"/>
                <w:szCs w:val="24"/>
              </w:rPr>
              <w:t>2022 год - Год народного искусства и нематериального культурного наследия России</w:t>
            </w:r>
          </w:p>
          <w:p w:rsidR="00465C97" w:rsidRPr="00465C97" w:rsidRDefault="00465C97" w:rsidP="00465C97">
            <w:pPr>
              <w:spacing w:after="0" w:line="259" w:lineRule="auto"/>
              <w:jc w:val="both"/>
              <w:rPr>
                <w:rFonts w:ascii="Times New Roman" w:eastAsia="Calibri" w:hAnsi="Times New Roman" w:cs="Times New Roman"/>
                <w:b/>
                <w:sz w:val="24"/>
                <w:szCs w:val="24"/>
              </w:rPr>
            </w:pPr>
            <w:bookmarkStart w:id="442" w:name="bssPhr5"/>
            <w:bookmarkStart w:id="443" w:name="dfashgon7y"/>
            <w:bookmarkEnd w:id="442"/>
            <w:bookmarkEnd w:id="443"/>
            <w:r w:rsidRPr="00465C97">
              <w:rPr>
                <w:rFonts w:ascii="Times New Roman" w:eastAsia="Calibri" w:hAnsi="Times New Roman" w:cs="Times New Roman"/>
                <w:b/>
                <w:sz w:val="24"/>
                <w:szCs w:val="24"/>
              </w:rPr>
              <w:t>2022 год - 350 лет со дня рождения Петра I;</w:t>
            </w:r>
          </w:p>
          <w:p w:rsidR="00465C97" w:rsidRPr="00465C97" w:rsidRDefault="00465C97" w:rsidP="00465C97">
            <w:pPr>
              <w:spacing w:after="0" w:line="259" w:lineRule="auto"/>
              <w:jc w:val="both"/>
              <w:rPr>
                <w:rFonts w:ascii="Times New Roman" w:eastAsia="Calibri" w:hAnsi="Times New Roman" w:cs="Times New Roman"/>
                <w:b/>
                <w:sz w:val="24"/>
                <w:szCs w:val="24"/>
              </w:rPr>
            </w:pPr>
            <w:bookmarkStart w:id="444" w:name="bssPhr6"/>
            <w:bookmarkStart w:id="445" w:name="dfas50p0cr"/>
            <w:bookmarkEnd w:id="444"/>
            <w:bookmarkEnd w:id="445"/>
            <w:r w:rsidRPr="00465C97">
              <w:rPr>
                <w:rFonts w:ascii="Times New Roman" w:eastAsia="Calibri" w:hAnsi="Times New Roman" w:cs="Times New Roman"/>
                <w:b/>
                <w:sz w:val="24"/>
                <w:szCs w:val="24"/>
              </w:rPr>
              <w:t>2023 год - Год педагога и наставника</w:t>
            </w:r>
          </w:p>
          <w:p w:rsidR="00465C97" w:rsidRPr="00465C97" w:rsidRDefault="00465C97" w:rsidP="00465C97">
            <w:pPr>
              <w:spacing w:after="0" w:line="259" w:lineRule="auto"/>
              <w:ind w:right="-1"/>
              <w:jc w:val="center"/>
              <w:rPr>
                <w:rFonts w:ascii="Times New Roman" w:eastAsia="№Е" w:hAnsi="Times New Roman" w:cs="Times New Roman"/>
                <w:i/>
                <w:color w:val="000000"/>
                <w:sz w:val="24"/>
                <w:szCs w:val="24"/>
                <w:lang w:eastAsia="ru-RU"/>
              </w:rPr>
            </w:pPr>
          </w:p>
        </w:tc>
      </w:tr>
      <w:tr w:rsidR="00465C97" w:rsidRPr="00465C97" w:rsidTr="00465C97">
        <w:tc>
          <w:tcPr>
            <w:tcW w:w="10490" w:type="dxa"/>
            <w:gridSpan w:val="5"/>
            <w:tcBorders>
              <w:top w:val="single" w:sz="4" w:space="0" w:color="000000"/>
              <w:left w:val="single" w:sz="4" w:space="0" w:color="000000"/>
              <w:bottom w:val="single" w:sz="4" w:space="0" w:color="000000"/>
              <w:right w:val="single" w:sz="4" w:space="0" w:color="000000"/>
            </w:tcBorders>
            <w:shd w:val="clear" w:color="auto" w:fill="E7E6E6"/>
          </w:tcPr>
          <w:p w:rsidR="00465C97" w:rsidRPr="00465C97" w:rsidRDefault="00465C97" w:rsidP="00465C97">
            <w:pPr>
              <w:spacing w:after="0" w:line="240" w:lineRule="auto"/>
              <w:jc w:val="center"/>
              <w:rPr>
                <w:rFonts w:ascii="Times New Roman" w:eastAsia="Calibri" w:hAnsi="Times New Roman" w:cs="Times New Roman"/>
                <w:b/>
                <w:sz w:val="24"/>
                <w:szCs w:val="24"/>
              </w:rPr>
            </w:pPr>
            <w:r w:rsidRPr="00465C97">
              <w:rPr>
                <w:rFonts w:ascii="Times New Roman" w:eastAsia="Calibri" w:hAnsi="Times New Roman" w:cs="Times New Roman"/>
                <w:b/>
                <w:spacing w:val="-2"/>
                <w:sz w:val="24"/>
                <w:szCs w:val="24"/>
              </w:rPr>
              <w:t>Календарь образовательных</w:t>
            </w:r>
            <w:r w:rsidRPr="00465C97">
              <w:rPr>
                <w:rFonts w:ascii="Times New Roman" w:eastAsia="Calibri" w:hAnsi="Times New Roman" w:cs="Times New Roman"/>
                <w:b/>
                <w:sz w:val="24"/>
                <w:szCs w:val="24"/>
              </w:rPr>
              <w:t xml:space="preserve"> </w:t>
            </w:r>
            <w:r w:rsidRPr="00465C97">
              <w:rPr>
                <w:rFonts w:ascii="Times New Roman" w:eastAsia="Calibri" w:hAnsi="Times New Roman" w:cs="Times New Roman"/>
                <w:b/>
                <w:spacing w:val="-2"/>
                <w:sz w:val="24"/>
                <w:szCs w:val="24"/>
              </w:rPr>
              <w:t xml:space="preserve">событий, </w:t>
            </w:r>
            <w:r w:rsidRPr="00465C97">
              <w:rPr>
                <w:rFonts w:ascii="Times New Roman" w:eastAsia="Calibri" w:hAnsi="Times New Roman" w:cs="Times New Roman"/>
                <w:b/>
                <w:sz w:val="24"/>
                <w:szCs w:val="24"/>
              </w:rPr>
              <w:t xml:space="preserve">приуроченных к государственным и </w:t>
            </w:r>
            <w:r w:rsidRPr="00465C97">
              <w:rPr>
                <w:rFonts w:ascii="Times New Roman" w:eastAsia="Calibri" w:hAnsi="Times New Roman" w:cs="Times New Roman"/>
                <w:b/>
                <w:spacing w:val="-2"/>
                <w:sz w:val="24"/>
                <w:szCs w:val="24"/>
              </w:rPr>
              <w:t>национальным</w:t>
            </w:r>
            <w:r w:rsidRPr="00465C97">
              <w:rPr>
                <w:rFonts w:ascii="Times New Roman" w:eastAsia="Calibri" w:hAnsi="Times New Roman" w:cs="Times New Roman"/>
                <w:b/>
                <w:sz w:val="24"/>
                <w:szCs w:val="24"/>
              </w:rPr>
              <w:tab/>
              <w:t>п</w:t>
            </w:r>
            <w:r w:rsidRPr="00465C97">
              <w:rPr>
                <w:rFonts w:ascii="Times New Roman" w:eastAsia="Calibri" w:hAnsi="Times New Roman" w:cs="Times New Roman"/>
                <w:b/>
                <w:w w:val="95"/>
                <w:sz w:val="24"/>
                <w:szCs w:val="24"/>
              </w:rPr>
              <w:t xml:space="preserve">раздникам </w:t>
            </w:r>
            <w:r w:rsidRPr="00465C97">
              <w:rPr>
                <w:rFonts w:ascii="Times New Roman" w:eastAsia="Calibri" w:hAnsi="Times New Roman" w:cs="Times New Roman"/>
                <w:b/>
                <w:sz w:val="24"/>
                <w:szCs w:val="24"/>
              </w:rPr>
              <w:t>РФ</w:t>
            </w:r>
          </w:p>
        </w:tc>
      </w:tr>
      <w:tr w:rsidR="00465C97" w:rsidRPr="00465C97" w:rsidTr="00465C97">
        <w:trPr>
          <w:trHeight w:val="362"/>
        </w:trPr>
        <w:tc>
          <w:tcPr>
            <w:tcW w:w="2835" w:type="dxa"/>
          </w:tcPr>
          <w:p w:rsidR="00465C97" w:rsidRPr="00465C97" w:rsidRDefault="00465C97" w:rsidP="00465C97">
            <w:pPr>
              <w:spacing w:after="0" w:line="259" w:lineRule="auto"/>
              <w:jc w:val="center"/>
              <w:rPr>
                <w:rFonts w:ascii="Calibri" w:eastAsia="Calibri" w:hAnsi="Calibri" w:cs="Times New Roman"/>
                <w:b/>
              </w:rPr>
            </w:pPr>
            <w:r w:rsidRPr="00465C97">
              <w:rPr>
                <w:rFonts w:ascii="Calibri" w:eastAsia="Calibri" w:hAnsi="Calibri" w:cs="Times New Roman"/>
                <w:b/>
              </w:rPr>
              <w:t>Месяц</w:t>
            </w:r>
          </w:p>
        </w:tc>
        <w:tc>
          <w:tcPr>
            <w:tcW w:w="2268" w:type="dxa"/>
            <w:gridSpan w:val="2"/>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40" w:lineRule="auto"/>
              <w:ind w:right="-1"/>
              <w:jc w:val="center"/>
              <w:rPr>
                <w:rFonts w:ascii="Times New Roman" w:eastAsia="№Е" w:hAnsi="Times New Roman" w:cs="Times New Roman"/>
                <w:b/>
                <w:color w:val="000000"/>
                <w:sz w:val="24"/>
                <w:szCs w:val="24"/>
                <w:lang w:eastAsia="ru-RU"/>
              </w:rPr>
            </w:pPr>
            <w:r w:rsidRPr="00465C97">
              <w:rPr>
                <w:rFonts w:ascii="Times New Roman" w:eastAsia="№Е" w:hAnsi="Times New Roman" w:cs="Times New Roman"/>
                <w:b/>
                <w:color w:val="000000"/>
                <w:sz w:val="24"/>
                <w:szCs w:val="24"/>
                <w:lang w:eastAsia="ru-RU"/>
              </w:rPr>
              <w:t>Дата</w:t>
            </w:r>
          </w:p>
        </w:tc>
        <w:tc>
          <w:tcPr>
            <w:tcW w:w="5387" w:type="dxa"/>
            <w:gridSpan w:val="2"/>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160" w:line="259" w:lineRule="auto"/>
              <w:jc w:val="center"/>
              <w:rPr>
                <w:rFonts w:ascii="Times New Roman" w:eastAsia="Calibri" w:hAnsi="Times New Roman" w:cs="Times New Roman"/>
                <w:b/>
                <w:sz w:val="24"/>
                <w:szCs w:val="24"/>
              </w:rPr>
            </w:pPr>
            <w:r w:rsidRPr="00465C97">
              <w:rPr>
                <w:rFonts w:ascii="Times New Roman" w:eastAsia="Calibri" w:hAnsi="Times New Roman" w:cs="Times New Roman"/>
                <w:b/>
                <w:sz w:val="24"/>
                <w:szCs w:val="24"/>
              </w:rPr>
              <w:t>Образовательное событие</w:t>
            </w:r>
          </w:p>
        </w:tc>
      </w:tr>
      <w:tr w:rsidR="00465C97" w:rsidRPr="00465C97" w:rsidTr="00465C97">
        <w:trPr>
          <w:trHeight w:val="324"/>
        </w:trPr>
        <w:tc>
          <w:tcPr>
            <w:tcW w:w="2835" w:type="dxa"/>
            <w:vMerge w:val="restart"/>
            <w:tcBorders>
              <w:right w:val="single" w:sz="4" w:space="0" w:color="auto"/>
            </w:tcBorders>
          </w:tcPr>
          <w:p w:rsidR="00465C97" w:rsidRPr="00465C97" w:rsidRDefault="00465C97" w:rsidP="00465C97">
            <w:pPr>
              <w:spacing w:after="0" w:line="259" w:lineRule="auto"/>
              <w:rPr>
                <w:rFonts w:ascii="Times New Roman" w:eastAsia="Calibri" w:hAnsi="Times New Roman" w:cs="Times New Roman"/>
                <w:i/>
                <w:sz w:val="24"/>
                <w:szCs w:val="24"/>
              </w:rPr>
            </w:pPr>
            <w:r w:rsidRPr="00465C97">
              <w:rPr>
                <w:rFonts w:ascii="Times New Roman" w:eastAsia="Calibri" w:hAnsi="Times New Roman" w:cs="Times New Roman"/>
                <w:i/>
                <w:sz w:val="24"/>
                <w:szCs w:val="24"/>
              </w:rPr>
              <w:t>сентябрь</w:t>
            </w:r>
          </w:p>
        </w:tc>
        <w:tc>
          <w:tcPr>
            <w:tcW w:w="2268" w:type="dxa"/>
            <w:gridSpan w:val="2"/>
            <w:tcBorders>
              <w:top w:val="single" w:sz="4" w:space="0" w:color="000000"/>
              <w:left w:val="single" w:sz="4" w:space="0" w:color="auto"/>
              <w:bottom w:val="single" w:sz="4" w:space="0" w:color="auto"/>
              <w:right w:val="single" w:sz="4" w:space="0" w:color="000000"/>
            </w:tcBorders>
          </w:tcPr>
          <w:p w:rsidR="00465C97" w:rsidRPr="00465C97" w:rsidRDefault="00465C97" w:rsidP="00465C97">
            <w:pPr>
              <w:widowControl w:val="0"/>
              <w:wordWrap w:val="0"/>
              <w:autoSpaceDE w:val="0"/>
              <w:autoSpaceDN w:val="0"/>
              <w:spacing w:after="0" w:line="259" w:lineRule="auto"/>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1</w:t>
            </w:r>
          </w:p>
        </w:tc>
        <w:tc>
          <w:tcPr>
            <w:tcW w:w="5387" w:type="dxa"/>
            <w:gridSpan w:val="2"/>
            <w:tcBorders>
              <w:top w:val="single" w:sz="4" w:space="0" w:color="000000"/>
              <w:left w:val="single" w:sz="4" w:space="0" w:color="000000"/>
              <w:bottom w:val="single" w:sz="4" w:space="0" w:color="auto"/>
              <w:right w:val="single" w:sz="4" w:space="0" w:color="000000"/>
            </w:tcBorders>
          </w:tcPr>
          <w:p w:rsidR="00465C97" w:rsidRPr="00465C97" w:rsidRDefault="00465C97" w:rsidP="00465C97">
            <w:pPr>
              <w:spacing w:after="16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 День знаний</w:t>
            </w:r>
          </w:p>
        </w:tc>
      </w:tr>
      <w:tr w:rsidR="00465C97" w:rsidRPr="00465C97" w:rsidTr="00465C97">
        <w:trPr>
          <w:trHeight w:val="264"/>
        </w:trPr>
        <w:tc>
          <w:tcPr>
            <w:tcW w:w="2835" w:type="dxa"/>
            <w:vMerge/>
            <w:tcBorders>
              <w:right w:val="single" w:sz="4" w:space="0" w:color="auto"/>
            </w:tcBorders>
          </w:tcPr>
          <w:p w:rsidR="00465C97" w:rsidRPr="00465C97" w:rsidRDefault="00465C97" w:rsidP="00465C97">
            <w:pPr>
              <w:spacing w:after="0" w:line="259" w:lineRule="auto"/>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000000"/>
            </w:tcBorders>
          </w:tcPr>
          <w:p w:rsidR="00465C97" w:rsidRPr="00465C97" w:rsidRDefault="00465C97" w:rsidP="00465C97">
            <w:pPr>
              <w:widowControl w:val="0"/>
              <w:wordWrap w:val="0"/>
              <w:autoSpaceDE w:val="0"/>
              <w:autoSpaceDN w:val="0"/>
              <w:spacing w:after="0" w:line="259" w:lineRule="auto"/>
              <w:jc w:val="center"/>
              <w:rPr>
                <w:rFonts w:ascii="Times New Roman" w:eastAsia="Calibri" w:hAnsi="Times New Roman" w:cs="Times New Roman"/>
                <w:sz w:val="24"/>
                <w:szCs w:val="24"/>
              </w:rPr>
            </w:pPr>
            <w:r w:rsidRPr="00465C97">
              <w:rPr>
                <w:rFonts w:ascii="Times New Roman" w:eastAsia="Calibri" w:hAnsi="Times New Roman" w:cs="Times New Roman"/>
                <w:sz w:val="24"/>
                <w:szCs w:val="24"/>
              </w:rPr>
              <w:t>3</w:t>
            </w:r>
          </w:p>
        </w:tc>
        <w:tc>
          <w:tcPr>
            <w:tcW w:w="5387" w:type="dxa"/>
            <w:gridSpan w:val="2"/>
            <w:tcBorders>
              <w:top w:val="single" w:sz="4" w:space="0" w:color="auto"/>
              <w:left w:val="single" w:sz="4" w:space="0" w:color="000000"/>
              <w:bottom w:val="single" w:sz="4" w:space="0" w:color="auto"/>
              <w:right w:val="single" w:sz="4" w:space="0" w:color="000000"/>
            </w:tcBorders>
          </w:tcPr>
          <w:p w:rsidR="00465C97" w:rsidRPr="00465C97" w:rsidRDefault="00465C97" w:rsidP="00465C97">
            <w:pPr>
              <w:spacing w:after="16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 День окончания Второй мировой войны</w:t>
            </w:r>
          </w:p>
        </w:tc>
      </w:tr>
      <w:tr w:rsidR="00465C97" w:rsidRPr="00465C97" w:rsidTr="00465C97">
        <w:trPr>
          <w:trHeight w:val="312"/>
        </w:trPr>
        <w:tc>
          <w:tcPr>
            <w:tcW w:w="2835" w:type="dxa"/>
            <w:vMerge/>
            <w:tcBorders>
              <w:right w:val="single" w:sz="4" w:space="0" w:color="auto"/>
            </w:tcBorders>
          </w:tcPr>
          <w:p w:rsidR="00465C97" w:rsidRPr="00465C97" w:rsidRDefault="00465C97" w:rsidP="00465C97">
            <w:pPr>
              <w:spacing w:after="0" w:line="259" w:lineRule="auto"/>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000000"/>
            </w:tcBorders>
          </w:tcPr>
          <w:p w:rsidR="00465C97" w:rsidRPr="00465C97" w:rsidRDefault="00465C97" w:rsidP="00465C97">
            <w:pPr>
              <w:widowControl w:val="0"/>
              <w:wordWrap w:val="0"/>
              <w:autoSpaceDE w:val="0"/>
              <w:autoSpaceDN w:val="0"/>
              <w:spacing w:after="0" w:line="259" w:lineRule="auto"/>
              <w:jc w:val="center"/>
              <w:rPr>
                <w:rFonts w:ascii="Times New Roman" w:eastAsia="Calibri" w:hAnsi="Times New Roman" w:cs="Times New Roman"/>
                <w:sz w:val="24"/>
                <w:szCs w:val="24"/>
              </w:rPr>
            </w:pPr>
            <w:r w:rsidRPr="00465C97">
              <w:rPr>
                <w:rFonts w:ascii="Times New Roman" w:eastAsia="Calibri" w:hAnsi="Times New Roman" w:cs="Times New Roman"/>
                <w:sz w:val="24"/>
                <w:szCs w:val="24"/>
              </w:rPr>
              <w:t>3</w:t>
            </w:r>
          </w:p>
        </w:tc>
        <w:tc>
          <w:tcPr>
            <w:tcW w:w="5387" w:type="dxa"/>
            <w:gridSpan w:val="2"/>
            <w:tcBorders>
              <w:top w:val="single" w:sz="4" w:space="0" w:color="auto"/>
              <w:left w:val="single" w:sz="4" w:space="0" w:color="000000"/>
              <w:bottom w:val="single" w:sz="4" w:space="0" w:color="auto"/>
              <w:right w:val="single" w:sz="4" w:space="0" w:color="000000"/>
            </w:tcBorders>
          </w:tcPr>
          <w:p w:rsidR="00465C97" w:rsidRPr="00465C97" w:rsidRDefault="00465C97" w:rsidP="00465C97">
            <w:pPr>
              <w:spacing w:after="0" w:line="259" w:lineRule="auto"/>
              <w:ind w:right="-1"/>
              <w:rPr>
                <w:rFonts w:ascii="Times New Roman" w:eastAsia="Calibri" w:hAnsi="Times New Roman" w:cs="Times New Roman"/>
                <w:sz w:val="24"/>
                <w:szCs w:val="24"/>
              </w:rPr>
            </w:pPr>
            <w:r w:rsidRPr="00465C97">
              <w:rPr>
                <w:rFonts w:ascii="Times New Roman" w:eastAsia="Calibri" w:hAnsi="Times New Roman" w:cs="Times New Roman"/>
                <w:sz w:val="24"/>
                <w:szCs w:val="24"/>
              </w:rPr>
              <w:t>- День солидарности в</w:t>
            </w:r>
          </w:p>
          <w:p w:rsidR="00465C97" w:rsidRPr="00465C97" w:rsidRDefault="00465C97" w:rsidP="00465C97">
            <w:pPr>
              <w:spacing w:after="16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борьбе с терроризмом</w:t>
            </w:r>
          </w:p>
        </w:tc>
      </w:tr>
      <w:tr w:rsidR="00465C97" w:rsidRPr="00465C97" w:rsidTr="00465C97">
        <w:trPr>
          <w:trHeight w:val="276"/>
        </w:trPr>
        <w:tc>
          <w:tcPr>
            <w:tcW w:w="2835" w:type="dxa"/>
            <w:vMerge/>
            <w:tcBorders>
              <w:right w:val="single" w:sz="4" w:space="0" w:color="auto"/>
            </w:tcBorders>
          </w:tcPr>
          <w:p w:rsidR="00465C97" w:rsidRPr="00465C97" w:rsidRDefault="00465C97" w:rsidP="00465C97">
            <w:pPr>
              <w:spacing w:after="0" w:line="259" w:lineRule="auto"/>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000000"/>
            </w:tcBorders>
          </w:tcPr>
          <w:p w:rsidR="00465C97" w:rsidRPr="00465C97" w:rsidRDefault="00465C97" w:rsidP="00465C97">
            <w:pPr>
              <w:widowControl w:val="0"/>
              <w:wordWrap w:val="0"/>
              <w:autoSpaceDE w:val="0"/>
              <w:autoSpaceDN w:val="0"/>
              <w:spacing w:after="0" w:line="259" w:lineRule="auto"/>
              <w:jc w:val="center"/>
              <w:rPr>
                <w:rFonts w:ascii="Times New Roman" w:eastAsia="Calibri" w:hAnsi="Times New Roman" w:cs="Times New Roman"/>
                <w:sz w:val="24"/>
                <w:szCs w:val="24"/>
              </w:rPr>
            </w:pPr>
            <w:r w:rsidRPr="00465C97">
              <w:rPr>
                <w:rFonts w:ascii="Times New Roman" w:eastAsia="Calibri" w:hAnsi="Times New Roman" w:cs="Times New Roman"/>
                <w:sz w:val="24"/>
                <w:szCs w:val="24"/>
              </w:rPr>
              <w:t>7</w:t>
            </w:r>
          </w:p>
        </w:tc>
        <w:tc>
          <w:tcPr>
            <w:tcW w:w="5387" w:type="dxa"/>
            <w:gridSpan w:val="2"/>
            <w:tcBorders>
              <w:top w:val="single" w:sz="4" w:space="0" w:color="auto"/>
              <w:left w:val="single" w:sz="4" w:space="0" w:color="000000"/>
              <w:bottom w:val="single" w:sz="4" w:space="0" w:color="auto"/>
              <w:right w:val="single" w:sz="4" w:space="0" w:color="000000"/>
            </w:tcBorders>
          </w:tcPr>
          <w:p w:rsidR="00465C97" w:rsidRPr="00465C97" w:rsidRDefault="00465C97" w:rsidP="00465C97">
            <w:pPr>
              <w:spacing w:after="16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- 210 лет со дня Бородинского сражения</w:t>
            </w:r>
          </w:p>
        </w:tc>
      </w:tr>
      <w:tr w:rsidR="00465C97" w:rsidRPr="00465C97" w:rsidTr="00465C97">
        <w:trPr>
          <w:trHeight w:val="336"/>
        </w:trPr>
        <w:tc>
          <w:tcPr>
            <w:tcW w:w="2835" w:type="dxa"/>
            <w:vMerge/>
            <w:tcBorders>
              <w:right w:val="single" w:sz="4" w:space="0" w:color="auto"/>
            </w:tcBorders>
          </w:tcPr>
          <w:p w:rsidR="00465C97" w:rsidRPr="00465C97" w:rsidRDefault="00465C97" w:rsidP="00465C97">
            <w:pPr>
              <w:spacing w:after="0" w:line="259" w:lineRule="auto"/>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000000"/>
            </w:tcBorders>
          </w:tcPr>
          <w:p w:rsidR="00465C97" w:rsidRPr="00465C97" w:rsidRDefault="00465C97" w:rsidP="00465C97">
            <w:pPr>
              <w:widowControl w:val="0"/>
              <w:wordWrap w:val="0"/>
              <w:autoSpaceDE w:val="0"/>
              <w:autoSpaceDN w:val="0"/>
              <w:spacing w:after="0" w:line="259" w:lineRule="auto"/>
              <w:jc w:val="center"/>
              <w:rPr>
                <w:rFonts w:ascii="Times New Roman" w:eastAsia="Calibri" w:hAnsi="Times New Roman" w:cs="Times New Roman"/>
                <w:sz w:val="24"/>
                <w:szCs w:val="24"/>
              </w:rPr>
            </w:pPr>
            <w:r w:rsidRPr="00465C97">
              <w:rPr>
                <w:rFonts w:ascii="Times New Roman" w:eastAsia="Calibri" w:hAnsi="Times New Roman" w:cs="Times New Roman"/>
                <w:sz w:val="24"/>
                <w:szCs w:val="24"/>
              </w:rPr>
              <w:t>8</w:t>
            </w:r>
          </w:p>
        </w:tc>
        <w:tc>
          <w:tcPr>
            <w:tcW w:w="5387" w:type="dxa"/>
            <w:gridSpan w:val="2"/>
            <w:tcBorders>
              <w:top w:val="single" w:sz="4" w:space="0" w:color="auto"/>
              <w:left w:val="single" w:sz="4" w:space="0" w:color="000000"/>
              <w:bottom w:val="single" w:sz="4" w:space="0" w:color="auto"/>
              <w:right w:val="single" w:sz="4" w:space="0" w:color="000000"/>
            </w:tcBorders>
          </w:tcPr>
          <w:p w:rsidR="00465C97" w:rsidRPr="00465C97" w:rsidRDefault="00465C97" w:rsidP="00465C97">
            <w:pPr>
              <w:spacing w:after="16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 Международный день распространения грамотности</w:t>
            </w:r>
          </w:p>
        </w:tc>
      </w:tr>
      <w:tr w:rsidR="00465C97" w:rsidRPr="00465C97" w:rsidTr="00465C97">
        <w:trPr>
          <w:trHeight w:val="1304"/>
        </w:trPr>
        <w:tc>
          <w:tcPr>
            <w:tcW w:w="2835" w:type="dxa"/>
            <w:vMerge/>
            <w:tcBorders>
              <w:bottom w:val="single" w:sz="4" w:space="0" w:color="auto"/>
              <w:right w:val="single" w:sz="4" w:space="0" w:color="auto"/>
            </w:tcBorders>
          </w:tcPr>
          <w:p w:rsidR="00465C97" w:rsidRPr="00465C97" w:rsidRDefault="00465C97" w:rsidP="00465C97">
            <w:pPr>
              <w:spacing w:after="0" w:line="259" w:lineRule="auto"/>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000000"/>
            </w:tcBorders>
          </w:tcPr>
          <w:p w:rsidR="00465C97" w:rsidRPr="00465C97" w:rsidRDefault="00465C97" w:rsidP="00465C97">
            <w:pPr>
              <w:spacing w:after="0" w:line="259" w:lineRule="auto"/>
              <w:jc w:val="center"/>
              <w:rPr>
                <w:rFonts w:ascii="Times New Roman" w:eastAsia="Calibri" w:hAnsi="Times New Roman" w:cs="Times New Roman"/>
                <w:sz w:val="24"/>
                <w:szCs w:val="24"/>
              </w:rPr>
            </w:pPr>
            <w:r w:rsidRPr="00465C97">
              <w:rPr>
                <w:rFonts w:ascii="Times New Roman" w:eastAsia="Calibri" w:hAnsi="Times New Roman" w:cs="Times New Roman"/>
                <w:sz w:val="24"/>
                <w:szCs w:val="24"/>
              </w:rPr>
              <w:t>17</w:t>
            </w:r>
          </w:p>
          <w:p w:rsidR="00465C97" w:rsidRPr="00465C97" w:rsidRDefault="00465C97" w:rsidP="00465C97">
            <w:pPr>
              <w:widowControl w:val="0"/>
              <w:wordWrap w:val="0"/>
              <w:autoSpaceDE w:val="0"/>
              <w:autoSpaceDN w:val="0"/>
              <w:spacing w:after="0" w:line="259" w:lineRule="auto"/>
              <w:rPr>
                <w:rFonts w:ascii="Times New Roman" w:eastAsia="Calibri" w:hAnsi="Times New Roman" w:cs="Times New Roman"/>
                <w:sz w:val="24"/>
                <w:szCs w:val="24"/>
              </w:rPr>
            </w:pPr>
          </w:p>
        </w:tc>
        <w:tc>
          <w:tcPr>
            <w:tcW w:w="5387" w:type="dxa"/>
            <w:gridSpan w:val="2"/>
            <w:tcBorders>
              <w:top w:val="single" w:sz="4" w:space="0" w:color="auto"/>
              <w:left w:val="single" w:sz="4" w:space="0" w:color="000000"/>
              <w:bottom w:val="single" w:sz="4" w:space="0" w:color="auto"/>
              <w:right w:val="single" w:sz="4" w:space="0" w:color="000000"/>
            </w:tcBorders>
          </w:tcPr>
          <w:p w:rsidR="00465C97" w:rsidRPr="00465C97" w:rsidRDefault="00465C97" w:rsidP="00465C97">
            <w:pPr>
              <w:spacing w:after="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- 165 лет со дня рождения русского учёного, писателя</w:t>
            </w:r>
          </w:p>
          <w:p w:rsidR="00465C97" w:rsidRPr="00465C97" w:rsidRDefault="00465C97" w:rsidP="00465C97">
            <w:pPr>
              <w:spacing w:after="16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Константина Эдуардовича Циолковского (1857-1935)</w:t>
            </w:r>
          </w:p>
        </w:tc>
      </w:tr>
      <w:tr w:rsidR="00465C97" w:rsidRPr="00465C97" w:rsidTr="00465C97">
        <w:trPr>
          <w:trHeight w:val="312"/>
        </w:trPr>
        <w:tc>
          <w:tcPr>
            <w:tcW w:w="2835" w:type="dxa"/>
            <w:vMerge w:val="restart"/>
            <w:tcBorders>
              <w:right w:val="single" w:sz="4" w:space="0" w:color="auto"/>
            </w:tcBorders>
          </w:tcPr>
          <w:p w:rsidR="00465C97" w:rsidRPr="00465C97" w:rsidRDefault="00465C97" w:rsidP="00465C97">
            <w:pPr>
              <w:spacing w:after="0" w:line="259" w:lineRule="auto"/>
              <w:rPr>
                <w:rFonts w:ascii="Times New Roman" w:eastAsia="Calibri" w:hAnsi="Times New Roman" w:cs="Times New Roman"/>
                <w:i/>
                <w:sz w:val="24"/>
                <w:szCs w:val="24"/>
              </w:rPr>
            </w:pPr>
            <w:r w:rsidRPr="00465C97">
              <w:rPr>
                <w:rFonts w:ascii="Times New Roman" w:eastAsia="Calibri" w:hAnsi="Times New Roman" w:cs="Times New Roman"/>
                <w:i/>
                <w:sz w:val="24"/>
                <w:szCs w:val="24"/>
              </w:rPr>
              <w:t>октябрь</w:t>
            </w:r>
          </w:p>
        </w:tc>
        <w:tc>
          <w:tcPr>
            <w:tcW w:w="2268" w:type="dxa"/>
            <w:gridSpan w:val="2"/>
            <w:tcBorders>
              <w:top w:val="single" w:sz="4" w:space="0" w:color="auto"/>
              <w:left w:val="single" w:sz="4" w:space="0" w:color="auto"/>
              <w:bottom w:val="single" w:sz="4" w:space="0" w:color="auto"/>
              <w:right w:val="single" w:sz="4" w:space="0" w:color="000000"/>
            </w:tcBorders>
          </w:tcPr>
          <w:p w:rsidR="00465C97" w:rsidRPr="00465C97" w:rsidRDefault="00465C97" w:rsidP="00465C97">
            <w:pPr>
              <w:widowControl w:val="0"/>
              <w:wordWrap w:val="0"/>
              <w:autoSpaceDE w:val="0"/>
              <w:autoSpaceDN w:val="0"/>
              <w:spacing w:after="0" w:line="259" w:lineRule="auto"/>
              <w:jc w:val="center"/>
              <w:rPr>
                <w:rFonts w:ascii="Times New Roman" w:eastAsia="Calibri" w:hAnsi="Times New Roman" w:cs="Times New Roman"/>
                <w:sz w:val="24"/>
                <w:szCs w:val="24"/>
              </w:rPr>
            </w:pPr>
            <w:r w:rsidRPr="00465C97">
              <w:rPr>
                <w:rFonts w:ascii="Times New Roman" w:eastAsia="Calibri" w:hAnsi="Times New Roman" w:cs="Times New Roman"/>
                <w:sz w:val="24"/>
                <w:szCs w:val="24"/>
              </w:rPr>
              <w:t>1</w:t>
            </w:r>
          </w:p>
        </w:tc>
        <w:tc>
          <w:tcPr>
            <w:tcW w:w="5387" w:type="dxa"/>
            <w:gridSpan w:val="2"/>
            <w:tcBorders>
              <w:top w:val="single" w:sz="4" w:space="0" w:color="auto"/>
              <w:left w:val="single" w:sz="4" w:space="0" w:color="000000"/>
              <w:bottom w:val="single" w:sz="4" w:space="0" w:color="auto"/>
              <w:right w:val="single" w:sz="4" w:space="0" w:color="000000"/>
            </w:tcBorders>
          </w:tcPr>
          <w:p w:rsidR="00465C97" w:rsidRPr="00465C97" w:rsidRDefault="00465C97" w:rsidP="00465C97">
            <w:pPr>
              <w:spacing w:after="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 Международный день пожилых людей</w:t>
            </w:r>
          </w:p>
        </w:tc>
      </w:tr>
      <w:tr w:rsidR="00465C97" w:rsidRPr="00465C97" w:rsidTr="00465C97">
        <w:trPr>
          <w:trHeight w:val="272"/>
        </w:trPr>
        <w:tc>
          <w:tcPr>
            <w:tcW w:w="2835" w:type="dxa"/>
            <w:vMerge/>
            <w:tcBorders>
              <w:right w:val="single" w:sz="4" w:space="0" w:color="auto"/>
            </w:tcBorders>
          </w:tcPr>
          <w:p w:rsidR="00465C97" w:rsidRPr="00465C97" w:rsidRDefault="00465C97" w:rsidP="00465C97">
            <w:pPr>
              <w:spacing w:after="0" w:line="259" w:lineRule="auto"/>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000000"/>
            </w:tcBorders>
          </w:tcPr>
          <w:p w:rsidR="00465C97" w:rsidRPr="00465C97" w:rsidRDefault="00465C97" w:rsidP="00465C97">
            <w:pPr>
              <w:widowControl w:val="0"/>
              <w:wordWrap w:val="0"/>
              <w:autoSpaceDE w:val="0"/>
              <w:autoSpaceDN w:val="0"/>
              <w:spacing w:after="0" w:line="259" w:lineRule="auto"/>
              <w:jc w:val="center"/>
              <w:rPr>
                <w:rFonts w:ascii="Times New Roman" w:eastAsia="Calibri" w:hAnsi="Times New Roman" w:cs="Times New Roman"/>
                <w:sz w:val="24"/>
                <w:szCs w:val="24"/>
              </w:rPr>
            </w:pPr>
            <w:r w:rsidRPr="00465C97">
              <w:rPr>
                <w:rFonts w:ascii="Times New Roman" w:eastAsia="Calibri" w:hAnsi="Times New Roman" w:cs="Times New Roman"/>
                <w:sz w:val="24"/>
                <w:szCs w:val="24"/>
              </w:rPr>
              <w:t>5</w:t>
            </w:r>
          </w:p>
        </w:tc>
        <w:tc>
          <w:tcPr>
            <w:tcW w:w="5387" w:type="dxa"/>
            <w:gridSpan w:val="2"/>
            <w:tcBorders>
              <w:top w:val="single" w:sz="4" w:space="0" w:color="auto"/>
              <w:left w:val="single" w:sz="4" w:space="0" w:color="000000"/>
              <w:bottom w:val="single" w:sz="4" w:space="0" w:color="auto"/>
              <w:right w:val="single" w:sz="4" w:space="0" w:color="000000"/>
            </w:tcBorders>
          </w:tcPr>
          <w:p w:rsidR="00465C97" w:rsidRPr="00465C97" w:rsidRDefault="00465C97" w:rsidP="00465C97">
            <w:pPr>
              <w:spacing w:after="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 День учителя</w:t>
            </w:r>
          </w:p>
        </w:tc>
      </w:tr>
      <w:tr w:rsidR="00465C97" w:rsidRPr="00465C97" w:rsidTr="00465C97">
        <w:trPr>
          <w:trHeight w:val="291"/>
        </w:trPr>
        <w:tc>
          <w:tcPr>
            <w:tcW w:w="2835" w:type="dxa"/>
            <w:vMerge/>
            <w:tcBorders>
              <w:right w:val="single" w:sz="4" w:space="0" w:color="auto"/>
            </w:tcBorders>
          </w:tcPr>
          <w:p w:rsidR="00465C97" w:rsidRPr="00465C97" w:rsidRDefault="00465C97" w:rsidP="00465C97">
            <w:pPr>
              <w:spacing w:after="0" w:line="259" w:lineRule="auto"/>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000000"/>
            </w:tcBorders>
          </w:tcPr>
          <w:p w:rsidR="00465C97" w:rsidRPr="00465C97" w:rsidRDefault="00465C97" w:rsidP="00465C97">
            <w:pPr>
              <w:widowControl w:val="0"/>
              <w:wordWrap w:val="0"/>
              <w:autoSpaceDE w:val="0"/>
              <w:autoSpaceDN w:val="0"/>
              <w:spacing w:after="0" w:line="259" w:lineRule="auto"/>
              <w:jc w:val="center"/>
              <w:rPr>
                <w:rFonts w:ascii="Times New Roman" w:eastAsia="Calibri" w:hAnsi="Times New Roman" w:cs="Times New Roman"/>
                <w:sz w:val="24"/>
                <w:szCs w:val="24"/>
              </w:rPr>
            </w:pPr>
            <w:r w:rsidRPr="00465C97">
              <w:rPr>
                <w:rFonts w:ascii="Times New Roman" w:eastAsia="Calibri" w:hAnsi="Times New Roman" w:cs="Times New Roman"/>
                <w:sz w:val="24"/>
                <w:szCs w:val="24"/>
              </w:rPr>
              <w:t>16</w:t>
            </w:r>
          </w:p>
        </w:tc>
        <w:tc>
          <w:tcPr>
            <w:tcW w:w="5387" w:type="dxa"/>
            <w:gridSpan w:val="2"/>
            <w:tcBorders>
              <w:top w:val="single" w:sz="4" w:space="0" w:color="auto"/>
              <w:left w:val="single" w:sz="4" w:space="0" w:color="000000"/>
              <w:bottom w:val="single" w:sz="4" w:space="0" w:color="auto"/>
              <w:right w:val="single" w:sz="4" w:space="0" w:color="000000"/>
            </w:tcBorders>
          </w:tcPr>
          <w:p w:rsidR="00465C97" w:rsidRPr="00465C97" w:rsidRDefault="00465C97" w:rsidP="00465C97">
            <w:pPr>
              <w:spacing w:after="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 День отца в России</w:t>
            </w:r>
          </w:p>
        </w:tc>
      </w:tr>
      <w:tr w:rsidR="00465C97" w:rsidRPr="00465C97" w:rsidTr="00465C97">
        <w:trPr>
          <w:trHeight w:val="288"/>
        </w:trPr>
        <w:tc>
          <w:tcPr>
            <w:tcW w:w="2835" w:type="dxa"/>
            <w:vMerge/>
            <w:tcBorders>
              <w:right w:val="single" w:sz="4" w:space="0" w:color="auto"/>
            </w:tcBorders>
          </w:tcPr>
          <w:p w:rsidR="00465C97" w:rsidRPr="00465C97" w:rsidRDefault="00465C97" w:rsidP="00465C97">
            <w:pPr>
              <w:spacing w:after="0" w:line="259" w:lineRule="auto"/>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000000"/>
            </w:tcBorders>
          </w:tcPr>
          <w:p w:rsidR="00465C97" w:rsidRPr="00465C97" w:rsidRDefault="00465C97" w:rsidP="00465C97">
            <w:pPr>
              <w:widowControl w:val="0"/>
              <w:wordWrap w:val="0"/>
              <w:autoSpaceDE w:val="0"/>
              <w:autoSpaceDN w:val="0"/>
              <w:spacing w:after="0" w:line="259" w:lineRule="auto"/>
              <w:jc w:val="center"/>
              <w:rPr>
                <w:rFonts w:ascii="Times New Roman" w:eastAsia="Calibri" w:hAnsi="Times New Roman" w:cs="Times New Roman"/>
                <w:sz w:val="24"/>
                <w:szCs w:val="24"/>
              </w:rPr>
            </w:pPr>
            <w:r w:rsidRPr="00465C97">
              <w:rPr>
                <w:rFonts w:ascii="Times New Roman" w:eastAsia="Calibri" w:hAnsi="Times New Roman" w:cs="Times New Roman"/>
                <w:sz w:val="24"/>
                <w:szCs w:val="24"/>
              </w:rPr>
              <w:t>25</w:t>
            </w:r>
          </w:p>
        </w:tc>
        <w:tc>
          <w:tcPr>
            <w:tcW w:w="5387" w:type="dxa"/>
            <w:gridSpan w:val="2"/>
            <w:tcBorders>
              <w:top w:val="single" w:sz="4" w:space="0" w:color="auto"/>
              <w:left w:val="single" w:sz="4" w:space="0" w:color="000000"/>
              <w:bottom w:val="single" w:sz="4" w:space="0" w:color="auto"/>
              <w:right w:val="single" w:sz="4" w:space="0" w:color="000000"/>
            </w:tcBorders>
          </w:tcPr>
          <w:p w:rsidR="00465C97" w:rsidRPr="00465C97" w:rsidRDefault="00465C97" w:rsidP="00465C97">
            <w:pPr>
              <w:spacing w:after="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 Международный день школьных библиотек</w:t>
            </w:r>
          </w:p>
        </w:tc>
      </w:tr>
      <w:tr w:rsidR="00465C97" w:rsidRPr="00465C97" w:rsidTr="00465C97">
        <w:trPr>
          <w:trHeight w:val="276"/>
        </w:trPr>
        <w:tc>
          <w:tcPr>
            <w:tcW w:w="2835" w:type="dxa"/>
            <w:vMerge/>
            <w:tcBorders>
              <w:bottom w:val="single" w:sz="4" w:space="0" w:color="auto"/>
              <w:right w:val="single" w:sz="4" w:space="0" w:color="auto"/>
            </w:tcBorders>
          </w:tcPr>
          <w:p w:rsidR="00465C97" w:rsidRPr="00465C97" w:rsidRDefault="00465C97" w:rsidP="00465C97">
            <w:pPr>
              <w:spacing w:after="0" w:line="259" w:lineRule="auto"/>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000000"/>
            </w:tcBorders>
          </w:tcPr>
          <w:p w:rsidR="00465C97" w:rsidRPr="00465C97" w:rsidRDefault="00465C97" w:rsidP="00465C97">
            <w:pPr>
              <w:widowControl w:val="0"/>
              <w:wordWrap w:val="0"/>
              <w:autoSpaceDE w:val="0"/>
              <w:autoSpaceDN w:val="0"/>
              <w:spacing w:after="0" w:line="259" w:lineRule="auto"/>
              <w:jc w:val="center"/>
              <w:rPr>
                <w:rFonts w:ascii="Times New Roman" w:eastAsia="Calibri" w:hAnsi="Times New Roman" w:cs="Times New Roman"/>
                <w:sz w:val="24"/>
                <w:szCs w:val="24"/>
              </w:rPr>
            </w:pPr>
            <w:r w:rsidRPr="00465C97">
              <w:rPr>
                <w:rFonts w:ascii="Times New Roman" w:eastAsia="Calibri" w:hAnsi="Times New Roman" w:cs="Times New Roman"/>
                <w:sz w:val="24"/>
                <w:szCs w:val="24"/>
              </w:rPr>
              <w:t>28-30</w:t>
            </w:r>
          </w:p>
        </w:tc>
        <w:tc>
          <w:tcPr>
            <w:tcW w:w="5387" w:type="dxa"/>
            <w:gridSpan w:val="2"/>
            <w:tcBorders>
              <w:top w:val="single" w:sz="4" w:space="0" w:color="auto"/>
              <w:left w:val="single" w:sz="4" w:space="0" w:color="000000"/>
              <w:bottom w:val="single" w:sz="4" w:space="0" w:color="auto"/>
              <w:right w:val="single" w:sz="4" w:space="0" w:color="000000"/>
            </w:tcBorders>
          </w:tcPr>
          <w:p w:rsidR="00465C97" w:rsidRPr="00465C97" w:rsidRDefault="00465C97" w:rsidP="00465C97">
            <w:pPr>
              <w:spacing w:after="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День интернета.</w:t>
            </w:r>
          </w:p>
          <w:p w:rsidR="00465C97" w:rsidRPr="00465C97" w:rsidRDefault="00465C97" w:rsidP="00465C97">
            <w:pPr>
              <w:spacing w:after="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Всероссийский урок безопасности школьников в сети Интернет</w:t>
            </w:r>
          </w:p>
        </w:tc>
      </w:tr>
      <w:tr w:rsidR="00465C97" w:rsidRPr="00465C97" w:rsidTr="00465C97">
        <w:trPr>
          <w:trHeight w:val="58"/>
        </w:trPr>
        <w:tc>
          <w:tcPr>
            <w:tcW w:w="2835" w:type="dxa"/>
            <w:vMerge w:val="restart"/>
            <w:tcBorders>
              <w:top w:val="single" w:sz="4" w:space="0" w:color="auto"/>
              <w:right w:val="single" w:sz="4" w:space="0" w:color="auto"/>
            </w:tcBorders>
          </w:tcPr>
          <w:p w:rsidR="00465C97" w:rsidRPr="00465C97" w:rsidRDefault="00465C97" w:rsidP="00465C97">
            <w:pPr>
              <w:spacing w:after="0" w:line="259" w:lineRule="auto"/>
              <w:rPr>
                <w:rFonts w:ascii="Times New Roman" w:eastAsia="Calibri" w:hAnsi="Times New Roman" w:cs="Times New Roman"/>
                <w:i/>
                <w:sz w:val="24"/>
                <w:szCs w:val="24"/>
              </w:rPr>
            </w:pPr>
            <w:r w:rsidRPr="00465C97">
              <w:rPr>
                <w:rFonts w:ascii="Times New Roman" w:eastAsia="Calibri" w:hAnsi="Times New Roman" w:cs="Times New Roman"/>
                <w:i/>
                <w:sz w:val="24"/>
                <w:szCs w:val="24"/>
              </w:rPr>
              <w:t>ноябрь</w:t>
            </w:r>
          </w:p>
        </w:tc>
        <w:tc>
          <w:tcPr>
            <w:tcW w:w="2268" w:type="dxa"/>
            <w:gridSpan w:val="2"/>
            <w:tcBorders>
              <w:top w:val="single" w:sz="4" w:space="0" w:color="auto"/>
              <w:left w:val="single" w:sz="4" w:space="0" w:color="auto"/>
              <w:bottom w:val="single" w:sz="4" w:space="0" w:color="auto"/>
              <w:right w:val="single" w:sz="4" w:space="0" w:color="000000"/>
            </w:tcBorders>
          </w:tcPr>
          <w:p w:rsidR="00465C97" w:rsidRPr="00465C97" w:rsidRDefault="00465C97" w:rsidP="00465C97">
            <w:pPr>
              <w:widowControl w:val="0"/>
              <w:wordWrap w:val="0"/>
              <w:autoSpaceDE w:val="0"/>
              <w:autoSpaceDN w:val="0"/>
              <w:spacing w:after="0" w:line="259" w:lineRule="auto"/>
              <w:jc w:val="center"/>
              <w:rPr>
                <w:rFonts w:ascii="Times New Roman" w:eastAsia="Calibri" w:hAnsi="Times New Roman" w:cs="Times New Roman"/>
                <w:sz w:val="24"/>
                <w:szCs w:val="24"/>
              </w:rPr>
            </w:pPr>
            <w:r w:rsidRPr="00465C97">
              <w:rPr>
                <w:rFonts w:ascii="Times New Roman" w:eastAsia="Calibri" w:hAnsi="Times New Roman" w:cs="Times New Roman"/>
                <w:sz w:val="24"/>
                <w:szCs w:val="24"/>
              </w:rPr>
              <w:t>4</w:t>
            </w:r>
          </w:p>
          <w:p w:rsidR="00465C97" w:rsidRPr="00465C97" w:rsidRDefault="00465C97" w:rsidP="00465C97">
            <w:pPr>
              <w:widowControl w:val="0"/>
              <w:wordWrap w:val="0"/>
              <w:autoSpaceDE w:val="0"/>
              <w:autoSpaceDN w:val="0"/>
              <w:spacing w:after="0" w:line="259" w:lineRule="auto"/>
              <w:jc w:val="center"/>
              <w:rPr>
                <w:rFonts w:ascii="Times New Roman" w:eastAsia="Calibri" w:hAnsi="Times New Roman" w:cs="Times New Roman"/>
                <w:sz w:val="24"/>
                <w:szCs w:val="24"/>
              </w:rPr>
            </w:pPr>
            <w:r w:rsidRPr="00465C97">
              <w:rPr>
                <w:rFonts w:ascii="Times New Roman" w:eastAsia="Calibri" w:hAnsi="Times New Roman" w:cs="Times New Roman"/>
                <w:sz w:val="24"/>
                <w:szCs w:val="24"/>
              </w:rPr>
              <w:t>8</w:t>
            </w:r>
          </w:p>
        </w:tc>
        <w:tc>
          <w:tcPr>
            <w:tcW w:w="5387" w:type="dxa"/>
            <w:gridSpan w:val="2"/>
            <w:tcBorders>
              <w:top w:val="single" w:sz="4" w:space="0" w:color="auto"/>
              <w:left w:val="single" w:sz="4" w:space="0" w:color="000000"/>
              <w:bottom w:val="single" w:sz="4" w:space="0" w:color="auto"/>
              <w:right w:val="single" w:sz="4" w:space="0" w:color="000000"/>
            </w:tcBorders>
          </w:tcPr>
          <w:p w:rsidR="00465C97" w:rsidRPr="00465C97" w:rsidRDefault="00465C97" w:rsidP="00465C97">
            <w:pPr>
              <w:spacing w:after="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 День народного единства</w:t>
            </w:r>
          </w:p>
          <w:p w:rsidR="00465C97" w:rsidRPr="00465C97" w:rsidRDefault="00465C97" w:rsidP="00465C97">
            <w:pPr>
              <w:spacing w:after="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 День памяти погибших при исполнении служебных обязанностей сотрудников органов внутренних дел России</w:t>
            </w:r>
          </w:p>
        </w:tc>
      </w:tr>
      <w:tr w:rsidR="00465C97" w:rsidRPr="00465C97" w:rsidTr="00465C97">
        <w:trPr>
          <w:trHeight w:val="58"/>
        </w:trPr>
        <w:tc>
          <w:tcPr>
            <w:tcW w:w="2835" w:type="dxa"/>
            <w:vMerge/>
            <w:tcBorders>
              <w:right w:val="single" w:sz="4" w:space="0" w:color="auto"/>
            </w:tcBorders>
          </w:tcPr>
          <w:p w:rsidR="00465C97" w:rsidRPr="00465C97" w:rsidRDefault="00465C97" w:rsidP="00465C97">
            <w:pPr>
              <w:spacing w:after="0" w:line="259" w:lineRule="auto"/>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000000"/>
            </w:tcBorders>
          </w:tcPr>
          <w:p w:rsidR="00465C97" w:rsidRPr="00465C97" w:rsidRDefault="00465C97" w:rsidP="00465C97">
            <w:pPr>
              <w:widowControl w:val="0"/>
              <w:wordWrap w:val="0"/>
              <w:autoSpaceDE w:val="0"/>
              <w:autoSpaceDN w:val="0"/>
              <w:spacing w:after="0" w:line="259" w:lineRule="auto"/>
              <w:jc w:val="center"/>
              <w:rPr>
                <w:rFonts w:ascii="Times New Roman" w:eastAsia="Calibri" w:hAnsi="Times New Roman" w:cs="Times New Roman"/>
                <w:sz w:val="24"/>
                <w:szCs w:val="24"/>
              </w:rPr>
            </w:pPr>
            <w:r w:rsidRPr="00465C97">
              <w:rPr>
                <w:rFonts w:ascii="Times New Roman" w:eastAsia="Calibri" w:hAnsi="Times New Roman" w:cs="Times New Roman"/>
                <w:sz w:val="24"/>
                <w:szCs w:val="24"/>
              </w:rPr>
              <w:t>20</w:t>
            </w:r>
          </w:p>
        </w:tc>
        <w:tc>
          <w:tcPr>
            <w:tcW w:w="5387" w:type="dxa"/>
            <w:gridSpan w:val="2"/>
            <w:tcBorders>
              <w:top w:val="single" w:sz="4" w:space="0" w:color="auto"/>
              <w:left w:val="single" w:sz="4" w:space="0" w:color="000000"/>
              <w:bottom w:val="single" w:sz="4" w:space="0" w:color="auto"/>
              <w:right w:val="single" w:sz="4" w:space="0" w:color="000000"/>
            </w:tcBorders>
          </w:tcPr>
          <w:p w:rsidR="00465C97" w:rsidRPr="00465C97" w:rsidRDefault="00465C97" w:rsidP="00465C97">
            <w:pPr>
              <w:spacing w:after="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 День начала Нюрнбергского процесса</w:t>
            </w:r>
          </w:p>
        </w:tc>
      </w:tr>
      <w:tr w:rsidR="00465C97" w:rsidRPr="00465C97" w:rsidTr="00465C97">
        <w:trPr>
          <w:trHeight w:val="417"/>
        </w:trPr>
        <w:tc>
          <w:tcPr>
            <w:tcW w:w="2835" w:type="dxa"/>
            <w:vMerge/>
            <w:tcBorders>
              <w:right w:val="single" w:sz="4" w:space="0" w:color="auto"/>
            </w:tcBorders>
          </w:tcPr>
          <w:p w:rsidR="00465C97" w:rsidRPr="00465C97" w:rsidRDefault="00465C97" w:rsidP="00465C97">
            <w:pPr>
              <w:spacing w:after="0" w:line="259" w:lineRule="auto"/>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000000"/>
            </w:tcBorders>
          </w:tcPr>
          <w:p w:rsidR="00465C97" w:rsidRPr="00465C97" w:rsidRDefault="00465C97" w:rsidP="00465C97">
            <w:pPr>
              <w:widowControl w:val="0"/>
              <w:wordWrap w:val="0"/>
              <w:autoSpaceDE w:val="0"/>
              <w:autoSpaceDN w:val="0"/>
              <w:spacing w:after="0" w:line="259" w:lineRule="auto"/>
              <w:jc w:val="center"/>
              <w:rPr>
                <w:rFonts w:ascii="Times New Roman" w:eastAsia="Calibri" w:hAnsi="Times New Roman" w:cs="Times New Roman"/>
                <w:sz w:val="24"/>
                <w:szCs w:val="24"/>
              </w:rPr>
            </w:pPr>
            <w:r w:rsidRPr="00465C97">
              <w:rPr>
                <w:rFonts w:ascii="Times New Roman" w:eastAsia="Calibri" w:hAnsi="Times New Roman" w:cs="Times New Roman"/>
                <w:sz w:val="24"/>
                <w:szCs w:val="24"/>
              </w:rPr>
              <w:t>27</w:t>
            </w:r>
          </w:p>
        </w:tc>
        <w:tc>
          <w:tcPr>
            <w:tcW w:w="5387" w:type="dxa"/>
            <w:gridSpan w:val="2"/>
            <w:tcBorders>
              <w:top w:val="single" w:sz="4" w:space="0" w:color="auto"/>
              <w:left w:val="single" w:sz="4" w:space="0" w:color="000000"/>
              <w:bottom w:val="single" w:sz="4" w:space="0" w:color="auto"/>
              <w:right w:val="single" w:sz="4" w:space="0" w:color="000000"/>
            </w:tcBorders>
          </w:tcPr>
          <w:p w:rsidR="00465C97" w:rsidRPr="00465C97" w:rsidRDefault="00465C97" w:rsidP="00465C97">
            <w:pPr>
              <w:spacing w:after="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 День матери в России</w:t>
            </w:r>
          </w:p>
        </w:tc>
      </w:tr>
      <w:tr w:rsidR="00465C97" w:rsidRPr="00465C97" w:rsidTr="00465C97">
        <w:trPr>
          <w:trHeight w:val="417"/>
        </w:trPr>
        <w:tc>
          <w:tcPr>
            <w:tcW w:w="2835" w:type="dxa"/>
            <w:vMerge/>
            <w:tcBorders>
              <w:bottom w:val="single" w:sz="4" w:space="0" w:color="auto"/>
              <w:right w:val="single" w:sz="4" w:space="0" w:color="auto"/>
            </w:tcBorders>
          </w:tcPr>
          <w:p w:rsidR="00465C97" w:rsidRPr="00465C97" w:rsidRDefault="00465C97" w:rsidP="00465C97">
            <w:pPr>
              <w:spacing w:after="0" w:line="259" w:lineRule="auto"/>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000000"/>
            </w:tcBorders>
          </w:tcPr>
          <w:p w:rsidR="00465C97" w:rsidRPr="00465C97" w:rsidRDefault="00465C97" w:rsidP="00465C97">
            <w:pPr>
              <w:widowControl w:val="0"/>
              <w:wordWrap w:val="0"/>
              <w:autoSpaceDE w:val="0"/>
              <w:autoSpaceDN w:val="0"/>
              <w:spacing w:after="0" w:line="259" w:lineRule="auto"/>
              <w:jc w:val="center"/>
              <w:rPr>
                <w:rFonts w:ascii="Times New Roman" w:eastAsia="Calibri" w:hAnsi="Times New Roman" w:cs="Times New Roman"/>
                <w:sz w:val="24"/>
                <w:szCs w:val="24"/>
              </w:rPr>
            </w:pPr>
            <w:r w:rsidRPr="00465C97">
              <w:rPr>
                <w:rFonts w:ascii="Times New Roman" w:eastAsia="Calibri" w:hAnsi="Times New Roman" w:cs="Times New Roman"/>
                <w:sz w:val="24"/>
                <w:szCs w:val="24"/>
              </w:rPr>
              <w:t>30</w:t>
            </w:r>
          </w:p>
        </w:tc>
        <w:tc>
          <w:tcPr>
            <w:tcW w:w="5387" w:type="dxa"/>
            <w:gridSpan w:val="2"/>
            <w:tcBorders>
              <w:top w:val="single" w:sz="4" w:space="0" w:color="auto"/>
              <w:left w:val="single" w:sz="4" w:space="0" w:color="000000"/>
              <w:bottom w:val="single" w:sz="4" w:space="0" w:color="auto"/>
              <w:right w:val="single" w:sz="4" w:space="0" w:color="000000"/>
            </w:tcBorders>
          </w:tcPr>
          <w:p w:rsidR="00465C97" w:rsidRPr="00465C97" w:rsidRDefault="00465C97" w:rsidP="00465C97">
            <w:pPr>
              <w:spacing w:after="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 День Государственного герба Российской Федерации</w:t>
            </w:r>
          </w:p>
        </w:tc>
      </w:tr>
      <w:tr w:rsidR="00465C97" w:rsidRPr="00465C97" w:rsidTr="00465C97">
        <w:trPr>
          <w:trHeight w:val="417"/>
        </w:trPr>
        <w:tc>
          <w:tcPr>
            <w:tcW w:w="2835" w:type="dxa"/>
            <w:vMerge w:val="restart"/>
            <w:tcBorders>
              <w:top w:val="single" w:sz="4" w:space="0" w:color="auto"/>
              <w:right w:val="single" w:sz="4" w:space="0" w:color="auto"/>
            </w:tcBorders>
          </w:tcPr>
          <w:p w:rsidR="00465C97" w:rsidRPr="00465C97" w:rsidRDefault="00465C97" w:rsidP="00465C97">
            <w:pPr>
              <w:spacing w:after="0" w:line="259" w:lineRule="auto"/>
              <w:rPr>
                <w:rFonts w:ascii="Times New Roman" w:eastAsia="Calibri" w:hAnsi="Times New Roman" w:cs="Times New Roman"/>
                <w:i/>
                <w:sz w:val="24"/>
                <w:szCs w:val="24"/>
              </w:rPr>
            </w:pPr>
            <w:r w:rsidRPr="00465C97">
              <w:rPr>
                <w:rFonts w:ascii="Times New Roman" w:eastAsia="Calibri" w:hAnsi="Times New Roman" w:cs="Times New Roman"/>
                <w:i/>
                <w:sz w:val="24"/>
                <w:szCs w:val="24"/>
              </w:rPr>
              <w:t>декабрь</w:t>
            </w:r>
          </w:p>
        </w:tc>
        <w:tc>
          <w:tcPr>
            <w:tcW w:w="2268" w:type="dxa"/>
            <w:gridSpan w:val="2"/>
            <w:tcBorders>
              <w:top w:val="single" w:sz="4" w:space="0" w:color="auto"/>
              <w:left w:val="single" w:sz="4" w:space="0" w:color="auto"/>
              <w:bottom w:val="single" w:sz="4" w:space="0" w:color="auto"/>
              <w:right w:val="single" w:sz="4" w:space="0" w:color="000000"/>
            </w:tcBorders>
          </w:tcPr>
          <w:p w:rsidR="00465C97" w:rsidRPr="00465C97" w:rsidRDefault="00465C97" w:rsidP="00465C97">
            <w:pPr>
              <w:widowControl w:val="0"/>
              <w:wordWrap w:val="0"/>
              <w:autoSpaceDE w:val="0"/>
              <w:autoSpaceDN w:val="0"/>
              <w:spacing w:after="0" w:line="259" w:lineRule="auto"/>
              <w:jc w:val="center"/>
              <w:rPr>
                <w:rFonts w:ascii="Times New Roman" w:eastAsia="Calibri" w:hAnsi="Times New Roman" w:cs="Times New Roman"/>
                <w:sz w:val="24"/>
                <w:szCs w:val="24"/>
              </w:rPr>
            </w:pPr>
            <w:r w:rsidRPr="00465C97">
              <w:rPr>
                <w:rFonts w:ascii="Times New Roman" w:eastAsia="Calibri" w:hAnsi="Times New Roman" w:cs="Times New Roman"/>
                <w:sz w:val="24"/>
                <w:szCs w:val="24"/>
              </w:rPr>
              <w:t>1</w:t>
            </w:r>
          </w:p>
        </w:tc>
        <w:tc>
          <w:tcPr>
            <w:tcW w:w="5387" w:type="dxa"/>
            <w:gridSpan w:val="2"/>
            <w:tcBorders>
              <w:top w:val="single" w:sz="4" w:space="0" w:color="auto"/>
              <w:left w:val="single" w:sz="4" w:space="0" w:color="000000"/>
              <w:bottom w:val="single" w:sz="4" w:space="0" w:color="auto"/>
              <w:right w:val="single" w:sz="4" w:space="0" w:color="000000"/>
            </w:tcBorders>
          </w:tcPr>
          <w:p w:rsidR="00465C97" w:rsidRPr="00465C97" w:rsidRDefault="00465C97" w:rsidP="00465C97">
            <w:pPr>
              <w:spacing w:after="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Всемирный день борьбы со СПИДом</w:t>
            </w:r>
          </w:p>
        </w:tc>
      </w:tr>
      <w:tr w:rsidR="00465C97" w:rsidRPr="00465C97" w:rsidTr="00465C97">
        <w:trPr>
          <w:trHeight w:val="417"/>
        </w:trPr>
        <w:tc>
          <w:tcPr>
            <w:tcW w:w="2835" w:type="dxa"/>
            <w:vMerge/>
            <w:tcBorders>
              <w:right w:val="single" w:sz="4" w:space="0" w:color="auto"/>
            </w:tcBorders>
          </w:tcPr>
          <w:p w:rsidR="00465C97" w:rsidRPr="00465C97" w:rsidRDefault="00465C97" w:rsidP="00465C97">
            <w:pPr>
              <w:spacing w:after="0" w:line="259" w:lineRule="auto"/>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000000"/>
            </w:tcBorders>
          </w:tcPr>
          <w:p w:rsidR="00465C97" w:rsidRPr="00465C97" w:rsidRDefault="00465C97" w:rsidP="00465C97">
            <w:pPr>
              <w:widowControl w:val="0"/>
              <w:wordWrap w:val="0"/>
              <w:autoSpaceDE w:val="0"/>
              <w:autoSpaceDN w:val="0"/>
              <w:spacing w:after="0" w:line="259" w:lineRule="auto"/>
              <w:jc w:val="center"/>
              <w:rPr>
                <w:rFonts w:ascii="Times New Roman" w:eastAsia="Calibri" w:hAnsi="Times New Roman" w:cs="Times New Roman"/>
                <w:sz w:val="24"/>
                <w:szCs w:val="24"/>
              </w:rPr>
            </w:pPr>
            <w:r w:rsidRPr="00465C97">
              <w:rPr>
                <w:rFonts w:ascii="Times New Roman" w:eastAsia="Calibri" w:hAnsi="Times New Roman" w:cs="Times New Roman"/>
                <w:sz w:val="24"/>
                <w:szCs w:val="24"/>
              </w:rPr>
              <w:t>3</w:t>
            </w:r>
          </w:p>
        </w:tc>
        <w:tc>
          <w:tcPr>
            <w:tcW w:w="5387" w:type="dxa"/>
            <w:gridSpan w:val="2"/>
            <w:tcBorders>
              <w:top w:val="single" w:sz="4" w:space="0" w:color="auto"/>
              <w:left w:val="single" w:sz="4" w:space="0" w:color="000000"/>
              <w:bottom w:val="single" w:sz="4" w:space="0" w:color="auto"/>
              <w:right w:val="single" w:sz="4" w:space="0" w:color="000000"/>
            </w:tcBorders>
          </w:tcPr>
          <w:p w:rsidR="00465C97" w:rsidRPr="00465C97" w:rsidRDefault="00465C97" w:rsidP="00465C97">
            <w:pPr>
              <w:spacing w:after="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 День неизвестного солдата</w:t>
            </w:r>
          </w:p>
        </w:tc>
      </w:tr>
      <w:tr w:rsidR="00465C97" w:rsidRPr="00465C97" w:rsidTr="00465C97">
        <w:trPr>
          <w:trHeight w:val="417"/>
        </w:trPr>
        <w:tc>
          <w:tcPr>
            <w:tcW w:w="2835" w:type="dxa"/>
            <w:vMerge/>
            <w:tcBorders>
              <w:right w:val="single" w:sz="4" w:space="0" w:color="auto"/>
            </w:tcBorders>
          </w:tcPr>
          <w:p w:rsidR="00465C97" w:rsidRPr="00465C97" w:rsidRDefault="00465C97" w:rsidP="00465C97">
            <w:pPr>
              <w:spacing w:after="0" w:line="259" w:lineRule="auto"/>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000000"/>
            </w:tcBorders>
          </w:tcPr>
          <w:p w:rsidR="00465C97" w:rsidRPr="00465C97" w:rsidRDefault="00465C97" w:rsidP="00465C97">
            <w:pPr>
              <w:widowControl w:val="0"/>
              <w:wordWrap w:val="0"/>
              <w:autoSpaceDE w:val="0"/>
              <w:autoSpaceDN w:val="0"/>
              <w:spacing w:after="0" w:line="259" w:lineRule="auto"/>
              <w:jc w:val="center"/>
              <w:rPr>
                <w:rFonts w:ascii="Times New Roman" w:eastAsia="Calibri" w:hAnsi="Times New Roman" w:cs="Times New Roman"/>
                <w:sz w:val="24"/>
                <w:szCs w:val="24"/>
              </w:rPr>
            </w:pPr>
            <w:r w:rsidRPr="00465C97">
              <w:rPr>
                <w:rFonts w:ascii="Times New Roman" w:eastAsia="Calibri" w:hAnsi="Times New Roman" w:cs="Times New Roman"/>
                <w:sz w:val="24"/>
                <w:szCs w:val="24"/>
              </w:rPr>
              <w:t>9</w:t>
            </w:r>
          </w:p>
        </w:tc>
        <w:tc>
          <w:tcPr>
            <w:tcW w:w="5387" w:type="dxa"/>
            <w:gridSpan w:val="2"/>
            <w:tcBorders>
              <w:top w:val="single" w:sz="4" w:space="0" w:color="auto"/>
              <w:left w:val="single" w:sz="4" w:space="0" w:color="000000"/>
              <w:bottom w:val="single" w:sz="4" w:space="0" w:color="auto"/>
              <w:right w:val="single" w:sz="4" w:space="0" w:color="000000"/>
            </w:tcBorders>
          </w:tcPr>
          <w:p w:rsidR="00465C97" w:rsidRPr="00465C97" w:rsidRDefault="00465C97" w:rsidP="00465C97">
            <w:pPr>
              <w:spacing w:after="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 День Героев Отечества</w:t>
            </w:r>
          </w:p>
        </w:tc>
      </w:tr>
      <w:tr w:rsidR="00465C97" w:rsidRPr="00465C97" w:rsidTr="00465C97">
        <w:trPr>
          <w:trHeight w:val="417"/>
        </w:trPr>
        <w:tc>
          <w:tcPr>
            <w:tcW w:w="2835" w:type="dxa"/>
            <w:vMerge/>
            <w:tcBorders>
              <w:right w:val="single" w:sz="4" w:space="0" w:color="auto"/>
            </w:tcBorders>
          </w:tcPr>
          <w:p w:rsidR="00465C97" w:rsidRPr="00465C97" w:rsidRDefault="00465C97" w:rsidP="00465C97">
            <w:pPr>
              <w:spacing w:after="0" w:line="259" w:lineRule="auto"/>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000000"/>
            </w:tcBorders>
          </w:tcPr>
          <w:p w:rsidR="00465C97" w:rsidRPr="00465C97" w:rsidRDefault="00465C97" w:rsidP="00465C97">
            <w:pPr>
              <w:widowControl w:val="0"/>
              <w:wordWrap w:val="0"/>
              <w:autoSpaceDE w:val="0"/>
              <w:autoSpaceDN w:val="0"/>
              <w:spacing w:after="0" w:line="259" w:lineRule="auto"/>
              <w:jc w:val="center"/>
              <w:rPr>
                <w:rFonts w:ascii="Times New Roman" w:eastAsia="Calibri" w:hAnsi="Times New Roman" w:cs="Times New Roman"/>
                <w:sz w:val="24"/>
                <w:szCs w:val="24"/>
              </w:rPr>
            </w:pPr>
            <w:r w:rsidRPr="00465C97">
              <w:rPr>
                <w:rFonts w:ascii="Times New Roman" w:eastAsia="Calibri" w:hAnsi="Times New Roman" w:cs="Times New Roman"/>
                <w:sz w:val="24"/>
                <w:szCs w:val="24"/>
              </w:rPr>
              <w:t>12</w:t>
            </w:r>
          </w:p>
        </w:tc>
        <w:tc>
          <w:tcPr>
            <w:tcW w:w="5387" w:type="dxa"/>
            <w:gridSpan w:val="2"/>
            <w:tcBorders>
              <w:top w:val="single" w:sz="4" w:space="0" w:color="auto"/>
              <w:left w:val="single" w:sz="4" w:space="0" w:color="000000"/>
              <w:bottom w:val="single" w:sz="4" w:space="0" w:color="auto"/>
              <w:right w:val="single" w:sz="4" w:space="0" w:color="000000"/>
            </w:tcBorders>
          </w:tcPr>
          <w:p w:rsidR="00465C97" w:rsidRPr="00465C97" w:rsidRDefault="00465C97" w:rsidP="00465C97">
            <w:pPr>
              <w:spacing w:after="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 День Конституции Российской Федерации</w:t>
            </w:r>
          </w:p>
        </w:tc>
      </w:tr>
      <w:tr w:rsidR="00465C97" w:rsidRPr="00465C97" w:rsidTr="00465C97">
        <w:trPr>
          <w:trHeight w:val="417"/>
        </w:trPr>
        <w:tc>
          <w:tcPr>
            <w:tcW w:w="2835" w:type="dxa"/>
            <w:vMerge/>
            <w:tcBorders>
              <w:bottom w:val="single" w:sz="4" w:space="0" w:color="auto"/>
              <w:right w:val="single" w:sz="4" w:space="0" w:color="auto"/>
            </w:tcBorders>
          </w:tcPr>
          <w:p w:rsidR="00465C97" w:rsidRPr="00465C97" w:rsidRDefault="00465C97" w:rsidP="00465C97">
            <w:pPr>
              <w:spacing w:after="0" w:line="259" w:lineRule="auto"/>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000000"/>
            </w:tcBorders>
          </w:tcPr>
          <w:p w:rsidR="00465C97" w:rsidRPr="00465C97" w:rsidRDefault="00465C97" w:rsidP="00465C97">
            <w:pPr>
              <w:widowControl w:val="0"/>
              <w:wordWrap w:val="0"/>
              <w:autoSpaceDE w:val="0"/>
              <w:autoSpaceDN w:val="0"/>
              <w:spacing w:after="0" w:line="259" w:lineRule="auto"/>
              <w:jc w:val="center"/>
              <w:rPr>
                <w:rFonts w:ascii="Times New Roman" w:eastAsia="Calibri" w:hAnsi="Times New Roman" w:cs="Times New Roman"/>
                <w:sz w:val="24"/>
                <w:szCs w:val="24"/>
              </w:rPr>
            </w:pPr>
            <w:r w:rsidRPr="00465C97">
              <w:rPr>
                <w:rFonts w:ascii="Times New Roman" w:eastAsia="Calibri" w:hAnsi="Times New Roman" w:cs="Times New Roman"/>
                <w:sz w:val="24"/>
                <w:szCs w:val="24"/>
              </w:rPr>
              <w:t>25</w:t>
            </w:r>
          </w:p>
        </w:tc>
        <w:tc>
          <w:tcPr>
            <w:tcW w:w="5387" w:type="dxa"/>
            <w:gridSpan w:val="2"/>
            <w:tcBorders>
              <w:top w:val="single" w:sz="4" w:space="0" w:color="auto"/>
              <w:left w:val="single" w:sz="4" w:space="0" w:color="000000"/>
              <w:bottom w:val="single" w:sz="4" w:space="0" w:color="auto"/>
              <w:right w:val="single" w:sz="4" w:space="0" w:color="000000"/>
            </w:tcBorders>
          </w:tcPr>
          <w:p w:rsidR="00465C97" w:rsidRPr="00465C97" w:rsidRDefault="00465C97" w:rsidP="00465C97">
            <w:pPr>
              <w:spacing w:after="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 День принятия Федеральных конституционных законов о Государственных символах Российской Федерации</w:t>
            </w:r>
          </w:p>
        </w:tc>
      </w:tr>
      <w:tr w:rsidR="00465C97" w:rsidRPr="00465C97" w:rsidTr="00465C97">
        <w:trPr>
          <w:trHeight w:val="417"/>
        </w:trPr>
        <w:tc>
          <w:tcPr>
            <w:tcW w:w="2835" w:type="dxa"/>
            <w:vMerge w:val="restart"/>
            <w:tcBorders>
              <w:top w:val="single" w:sz="4" w:space="0" w:color="auto"/>
              <w:right w:val="single" w:sz="4" w:space="0" w:color="auto"/>
            </w:tcBorders>
          </w:tcPr>
          <w:p w:rsidR="00465C97" w:rsidRPr="00465C97" w:rsidRDefault="00465C97" w:rsidP="00465C97">
            <w:pPr>
              <w:spacing w:after="0" w:line="259" w:lineRule="auto"/>
              <w:rPr>
                <w:rFonts w:ascii="Times New Roman" w:eastAsia="Calibri" w:hAnsi="Times New Roman" w:cs="Times New Roman"/>
                <w:i/>
                <w:sz w:val="24"/>
                <w:szCs w:val="24"/>
              </w:rPr>
            </w:pPr>
            <w:r w:rsidRPr="00465C97">
              <w:rPr>
                <w:rFonts w:ascii="Times New Roman" w:eastAsia="Calibri" w:hAnsi="Times New Roman" w:cs="Times New Roman"/>
                <w:i/>
                <w:sz w:val="24"/>
                <w:szCs w:val="24"/>
              </w:rPr>
              <w:t>январь</w:t>
            </w:r>
          </w:p>
        </w:tc>
        <w:tc>
          <w:tcPr>
            <w:tcW w:w="2268" w:type="dxa"/>
            <w:gridSpan w:val="2"/>
            <w:tcBorders>
              <w:top w:val="single" w:sz="4" w:space="0" w:color="auto"/>
              <w:left w:val="single" w:sz="4" w:space="0" w:color="auto"/>
              <w:bottom w:val="single" w:sz="4" w:space="0" w:color="auto"/>
              <w:right w:val="single" w:sz="4" w:space="0" w:color="000000"/>
            </w:tcBorders>
          </w:tcPr>
          <w:p w:rsidR="00465C97" w:rsidRPr="00465C97" w:rsidRDefault="00465C97" w:rsidP="00465C97">
            <w:pPr>
              <w:widowControl w:val="0"/>
              <w:wordWrap w:val="0"/>
              <w:autoSpaceDE w:val="0"/>
              <w:autoSpaceDN w:val="0"/>
              <w:spacing w:after="0" w:line="259" w:lineRule="auto"/>
              <w:jc w:val="center"/>
              <w:rPr>
                <w:rFonts w:ascii="Times New Roman" w:eastAsia="Calibri" w:hAnsi="Times New Roman" w:cs="Times New Roman"/>
                <w:sz w:val="24"/>
                <w:szCs w:val="24"/>
              </w:rPr>
            </w:pPr>
            <w:r w:rsidRPr="00465C97">
              <w:rPr>
                <w:rFonts w:ascii="Times New Roman" w:eastAsia="Calibri" w:hAnsi="Times New Roman" w:cs="Times New Roman"/>
                <w:sz w:val="24"/>
                <w:szCs w:val="24"/>
              </w:rPr>
              <w:t>25</w:t>
            </w:r>
          </w:p>
        </w:tc>
        <w:tc>
          <w:tcPr>
            <w:tcW w:w="5387" w:type="dxa"/>
            <w:gridSpan w:val="2"/>
            <w:tcBorders>
              <w:top w:val="single" w:sz="4" w:space="0" w:color="auto"/>
              <w:left w:val="single" w:sz="4" w:space="0" w:color="000000"/>
              <w:bottom w:val="single" w:sz="4" w:space="0" w:color="auto"/>
              <w:right w:val="single" w:sz="4" w:space="0" w:color="000000"/>
            </w:tcBorders>
          </w:tcPr>
          <w:p w:rsidR="00465C97" w:rsidRPr="00465C97" w:rsidRDefault="00465C97" w:rsidP="00465C97">
            <w:pPr>
              <w:spacing w:after="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-День российского студенчества</w:t>
            </w:r>
          </w:p>
        </w:tc>
      </w:tr>
      <w:tr w:rsidR="00465C97" w:rsidRPr="00465C97" w:rsidTr="00465C97">
        <w:trPr>
          <w:trHeight w:val="417"/>
        </w:trPr>
        <w:tc>
          <w:tcPr>
            <w:tcW w:w="2835" w:type="dxa"/>
            <w:vMerge/>
            <w:tcBorders>
              <w:bottom w:val="single" w:sz="4" w:space="0" w:color="auto"/>
              <w:right w:val="single" w:sz="4" w:space="0" w:color="auto"/>
            </w:tcBorders>
          </w:tcPr>
          <w:p w:rsidR="00465C97" w:rsidRPr="00465C97" w:rsidRDefault="00465C97" w:rsidP="00465C97">
            <w:pPr>
              <w:spacing w:after="0" w:line="259" w:lineRule="auto"/>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000000"/>
            </w:tcBorders>
          </w:tcPr>
          <w:p w:rsidR="00465C97" w:rsidRPr="00465C97" w:rsidRDefault="00465C97" w:rsidP="00465C97">
            <w:pPr>
              <w:widowControl w:val="0"/>
              <w:wordWrap w:val="0"/>
              <w:autoSpaceDE w:val="0"/>
              <w:autoSpaceDN w:val="0"/>
              <w:spacing w:after="0" w:line="259" w:lineRule="auto"/>
              <w:jc w:val="center"/>
              <w:rPr>
                <w:rFonts w:ascii="Times New Roman" w:eastAsia="Calibri" w:hAnsi="Times New Roman" w:cs="Times New Roman"/>
                <w:sz w:val="24"/>
                <w:szCs w:val="24"/>
              </w:rPr>
            </w:pPr>
            <w:r w:rsidRPr="00465C97">
              <w:rPr>
                <w:rFonts w:ascii="Times New Roman" w:eastAsia="Calibri" w:hAnsi="Times New Roman" w:cs="Times New Roman"/>
                <w:sz w:val="24"/>
                <w:szCs w:val="24"/>
              </w:rPr>
              <w:t>27</w:t>
            </w:r>
          </w:p>
        </w:tc>
        <w:tc>
          <w:tcPr>
            <w:tcW w:w="5387" w:type="dxa"/>
            <w:gridSpan w:val="2"/>
            <w:tcBorders>
              <w:top w:val="single" w:sz="4" w:space="0" w:color="auto"/>
              <w:left w:val="single" w:sz="4" w:space="0" w:color="000000"/>
              <w:bottom w:val="single" w:sz="4" w:space="0" w:color="auto"/>
              <w:right w:val="single" w:sz="4" w:space="0" w:color="000000"/>
            </w:tcBorders>
          </w:tcPr>
          <w:p w:rsidR="00465C97" w:rsidRPr="00465C97" w:rsidRDefault="00465C97" w:rsidP="00465C97">
            <w:pPr>
              <w:spacing w:after="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 День полного освобождения Ленинграда от фашистской блокады</w:t>
            </w:r>
          </w:p>
          <w:p w:rsidR="00465C97" w:rsidRPr="00465C97" w:rsidRDefault="00465C97" w:rsidP="00465C97">
            <w:pPr>
              <w:spacing w:after="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День освобождения Красной армией крупнейшего «лагеря смерти» Аушвиц-</w:t>
            </w:r>
            <w:proofErr w:type="spellStart"/>
            <w:r w:rsidRPr="00465C97">
              <w:rPr>
                <w:rFonts w:ascii="Times New Roman" w:eastAsia="Calibri" w:hAnsi="Times New Roman" w:cs="Times New Roman"/>
                <w:sz w:val="24"/>
                <w:szCs w:val="24"/>
              </w:rPr>
              <w:t>Биркенау</w:t>
            </w:r>
            <w:proofErr w:type="spellEnd"/>
            <w:r w:rsidRPr="00465C97">
              <w:rPr>
                <w:rFonts w:ascii="Times New Roman" w:eastAsia="Calibri" w:hAnsi="Times New Roman" w:cs="Times New Roman"/>
                <w:sz w:val="24"/>
                <w:szCs w:val="24"/>
              </w:rPr>
              <w:t xml:space="preserve"> (</w:t>
            </w:r>
            <w:proofErr w:type="spellStart"/>
            <w:r w:rsidRPr="00465C97">
              <w:rPr>
                <w:rFonts w:ascii="Times New Roman" w:eastAsia="Calibri" w:hAnsi="Times New Roman" w:cs="Times New Roman"/>
                <w:sz w:val="24"/>
                <w:szCs w:val="24"/>
              </w:rPr>
              <w:t>Освенцем</w:t>
            </w:r>
            <w:proofErr w:type="spellEnd"/>
            <w:r w:rsidRPr="00465C97">
              <w:rPr>
                <w:rFonts w:ascii="Times New Roman" w:eastAsia="Calibri" w:hAnsi="Times New Roman" w:cs="Times New Roman"/>
                <w:sz w:val="24"/>
                <w:szCs w:val="24"/>
              </w:rPr>
              <w:t>)-День памяти жертв Холокоста</w:t>
            </w:r>
          </w:p>
        </w:tc>
      </w:tr>
      <w:tr w:rsidR="00465C97" w:rsidRPr="00465C97" w:rsidTr="00465C97">
        <w:trPr>
          <w:trHeight w:val="417"/>
        </w:trPr>
        <w:tc>
          <w:tcPr>
            <w:tcW w:w="2835" w:type="dxa"/>
            <w:vMerge w:val="restart"/>
            <w:tcBorders>
              <w:top w:val="single" w:sz="4" w:space="0" w:color="auto"/>
              <w:right w:val="single" w:sz="4" w:space="0" w:color="auto"/>
            </w:tcBorders>
          </w:tcPr>
          <w:p w:rsidR="00465C97" w:rsidRPr="00465C97" w:rsidRDefault="00465C97" w:rsidP="00465C97">
            <w:pPr>
              <w:spacing w:after="0" w:line="259" w:lineRule="auto"/>
              <w:rPr>
                <w:rFonts w:ascii="Times New Roman" w:eastAsia="Calibri" w:hAnsi="Times New Roman" w:cs="Times New Roman"/>
                <w:i/>
                <w:sz w:val="24"/>
                <w:szCs w:val="24"/>
              </w:rPr>
            </w:pPr>
            <w:r w:rsidRPr="00465C97">
              <w:rPr>
                <w:rFonts w:ascii="Times New Roman" w:eastAsia="Calibri" w:hAnsi="Times New Roman" w:cs="Times New Roman"/>
                <w:i/>
                <w:sz w:val="24"/>
                <w:szCs w:val="24"/>
              </w:rPr>
              <w:t>февраль</w:t>
            </w:r>
          </w:p>
        </w:tc>
        <w:tc>
          <w:tcPr>
            <w:tcW w:w="2268" w:type="dxa"/>
            <w:gridSpan w:val="2"/>
            <w:tcBorders>
              <w:top w:val="single" w:sz="4" w:space="0" w:color="auto"/>
              <w:left w:val="single" w:sz="4" w:space="0" w:color="auto"/>
              <w:bottom w:val="single" w:sz="4" w:space="0" w:color="auto"/>
              <w:right w:val="single" w:sz="4" w:space="0" w:color="000000"/>
            </w:tcBorders>
          </w:tcPr>
          <w:p w:rsidR="00465C97" w:rsidRPr="00465C97" w:rsidRDefault="00465C97" w:rsidP="00465C97">
            <w:pPr>
              <w:widowControl w:val="0"/>
              <w:wordWrap w:val="0"/>
              <w:autoSpaceDE w:val="0"/>
              <w:autoSpaceDN w:val="0"/>
              <w:spacing w:after="0" w:line="259" w:lineRule="auto"/>
              <w:jc w:val="center"/>
              <w:rPr>
                <w:rFonts w:ascii="Times New Roman" w:eastAsia="Calibri" w:hAnsi="Times New Roman" w:cs="Times New Roman"/>
                <w:sz w:val="24"/>
                <w:szCs w:val="24"/>
              </w:rPr>
            </w:pPr>
            <w:r w:rsidRPr="00465C97">
              <w:rPr>
                <w:rFonts w:ascii="Times New Roman" w:eastAsia="Calibri" w:hAnsi="Times New Roman" w:cs="Times New Roman"/>
                <w:sz w:val="24"/>
                <w:szCs w:val="24"/>
              </w:rPr>
              <w:t>2</w:t>
            </w:r>
          </w:p>
        </w:tc>
        <w:tc>
          <w:tcPr>
            <w:tcW w:w="5387" w:type="dxa"/>
            <w:gridSpan w:val="2"/>
            <w:tcBorders>
              <w:top w:val="single" w:sz="4" w:space="0" w:color="auto"/>
              <w:left w:val="single" w:sz="4" w:space="0" w:color="000000"/>
              <w:bottom w:val="single" w:sz="4" w:space="0" w:color="auto"/>
              <w:right w:val="single" w:sz="4" w:space="0" w:color="000000"/>
            </w:tcBorders>
          </w:tcPr>
          <w:p w:rsidR="00465C97" w:rsidRPr="00465C97" w:rsidRDefault="00465C97" w:rsidP="00465C97">
            <w:pPr>
              <w:spacing w:after="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- 80 лет со дня победы Вооруженных сил СССР над армией</w:t>
            </w:r>
          </w:p>
          <w:p w:rsidR="00465C97" w:rsidRPr="00465C97" w:rsidRDefault="00465C97" w:rsidP="00465C97">
            <w:pPr>
              <w:spacing w:after="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гитлеровской Германии в 1943 году в Сталинградской битве</w:t>
            </w:r>
          </w:p>
        </w:tc>
      </w:tr>
      <w:tr w:rsidR="00465C97" w:rsidRPr="00465C97" w:rsidTr="00465C97">
        <w:trPr>
          <w:trHeight w:val="417"/>
        </w:trPr>
        <w:tc>
          <w:tcPr>
            <w:tcW w:w="2835" w:type="dxa"/>
            <w:vMerge/>
            <w:tcBorders>
              <w:right w:val="single" w:sz="4" w:space="0" w:color="auto"/>
            </w:tcBorders>
          </w:tcPr>
          <w:p w:rsidR="00465C97" w:rsidRPr="00465C97" w:rsidRDefault="00465C97" w:rsidP="00465C97">
            <w:pPr>
              <w:spacing w:after="0" w:line="259" w:lineRule="auto"/>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000000"/>
            </w:tcBorders>
          </w:tcPr>
          <w:p w:rsidR="00465C97" w:rsidRPr="00465C97" w:rsidRDefault="00465C97" w:rsidP="00465C97">
            <w:pPr>
              <w:widowControl w:val="0"/>
              <w:wordWrap w:val="0"/>
              <w:autoSpaceDE w:val="0"/>
              <w:autoSpaceDN w:val="0"/>
              <w:spacing w:after="0" w:line="259" w:lineRule="auto"/>
              <w:jc w:val="center"/>
              <w:rPr>
                <w:rFonts w:ascii="Times New Roman" w:eastAsia="Calibri" w:hAnsi="Times New Roman" w:cs="Times New Roman"/>
                <w:sz w:val="24"/>
                <w:szCs w:val="24"/>
              </w:rPr>
            </w:pPr>
            <w:r w:rsidRPr="00465C97">
              <w:rPr>
                <w:rFonts w:ascii="Times New Roman" w:eastAsia="Calibri" w:hAnsi="Times New Roman" w:cs="Times New Roman"/>
                <w:sz w:val="24"/>
                <w:szCs w:val="24"/>
              </w:rPr>
              <w:t>15</w:t>
            </w:r>
          </w:p>
        </w:tc>
        <w:tc>
          <w:tcPr>
            <w:tcW w:w="5387" w:type="dxa"/>
            <w:gridSpan w:val="2"/>
            <w:tcBorders>
              <w:top w:val="single" w:sz="4" w:space="0" w:color="auto"/>
              <w:left w:val="single" w:sz="4" w:space="0" w:color="000000"/>
              <w:bottom w:val="single" w:sz="4" w:space="0" w:color="auto"/>
              <w:right w:val="single" w:sz="4" w:space="0" w:color="000000"/>
            </w:tcBorders>
          </w:tcPr>
          <w:p w:rsidR="00465C97" w:rsidRPr="00465C97" w:rsidRDefault="00465C97" w:rsidP="00465C97">
            <w:pPr>
              <w:spacing w:after="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 День памяти о россиянах, исполнявших служебный долг за</w:t>
            </w:r>
          </w:p>
          <w:p w:rsidR="00465C97" w:rsidRPr="00465C97" w:rsidRDefault="00465C97" w:rsidP="00465C97">
            <w:pPr>
              <w:spacing w:after="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пределами Отечества</w:t>
            </w:r>
          </w:p>
        </w:tc>
      </w:tr>
      <w:tr w:rsidR="00465C97" w:rsidRPr="00465C97" w:rsidTr="00465C97">
        <w:trPr>
          <w:trHeight w:val="417"/>
        </w:trPr>
        <w:tc>
          <w:tcPr>
            <w:tcW w:w="2835" w:type="dxa"/>
            <w:vMerge/>
            <w:tcBorders>
              <w:right w:val="single" w:sz="4" w:space="0" w:color="auto"/>
            </w:tcBorders>
          </w:tcPr>
          <w:p w:rsidR="00465C97" w:rsidRPr="00465C97" w:rsidRDefault="00465C97" w:rsidP="00465C97">
            <w:pPr>
              <w:spacing w:after="0" w:line="259" w:lineRule="auto"/>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000000"/>
            </w:tcBorders>
          </w:tcPr>
          <w:p w:rsidR="00465C97" w:rsidRPr="00465C97" w:rsidRDefault="00465C97" w:rsidP="00465C97">
            <w:pPr>
              <w:widowControl w:val="0"/>
              <w:wordWrap w:val="0"/>
              <w:autoSpaceDE w:val="0"/>
              <w:autoSpaceDN w:val="0"/>
              <w:spacing w:after="0" w:line="259" w:lineRule="auto"/>
              <w:jc w:val="center"/>
              <w:rPr>
                <w:rFonts w:ascii="Times New Roman" w:eastAsia="Calibri" w:hAnsi="Times New Roman" w:cs="Times New Roman"/>
                <w:sz w:val="24"/>
                <w:szCs w:val="24"/>
              </w:rPr>
            </w:pPr>
            <w:r w:rsidRPr="00465C97">
              <w:rPr>
                <w:rFonts w:ascii="Times New Roman" w:eastAsia="Calibri" w:hAnsi="Times New Roman" w:cs="Times New Roman"/>
                <w:sz w:val="24"/>
                <w:szCs w:val="24"/>
              </w:rPr>
              <w:t>21</w:t>
            </w:r>
          </w:p>
        </w:tc>
        <w:tc>
          <w:tcPr>
            <w:tcW w:w="5387" w:type="dxa"/>
            <w:gridSpan w:val="2"/>
            <w:tcBorders>
              <w:top w:val="single" w:sz="4" w:space="0" w:color="auto"/>
              <w:left w:val="single" w:sz="4" w:space="0" w:color="000000"/>
              <w:bottom w:val="single" w:sz="4" w:space="0" w:color="auto"/>
              <w:right w:val="single" w:sz="4" w:space="0" w:color="000000"/>
            </w:tcBorders>
          </w:tcPr>
          <w:p w:rsidR="00465C97" w:rsidRPr="00465C97" w:rsidRDefault="00465C97" w:rsidP="00465C97">
            <w:pPr>
              <w:spacing w:after="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 Международный день родного языка</w:t>
            </w:r>
          </w:p>
        </w:tc>
      </w:tr>
      <w:tr w:rsidR="00465C97" w:rsidRPr="00465C97" w:rsidTr="00465C97">
        <w:trPr>
          <w:trHeight w:val="417"/>
        </w:trPr>
        <w:tc>
          <w:tcPr>
            <w:tcW w:w="2835" w:type="dxa"/>
            <w:vMerge/>
            <w:tcBorders>
              <w:right w:val="single" w:sz="4" w:space="0" w:color="auto"/>
            </w:tcBorders>
          </w:tcPr>
          <w:p w:rsidR="00465C97" w:rsidRPr="00465C97" w:rsidRDefault="00465C97" w:rsidP="00465C97">
            <w:pPr>
              <w:spacing w:after="0" w:line="259" w:lineRule="auto"/>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000000"/>
            </w:tcBorders>
          </w:tcPr>
          <w:p w:rsidR="00465C97" w:rsidRPr="00465C97" w:rsidRDefault="00465C97" w:rsidP="00465C97">
            <w:pPr>
              <w:widowControl w:val="0"/>
              <w:wordWrap w:val="0"/>
              <w:autoSpaceDE w:val="0"/>
              <w:autoSpaceDN w:val="0"/>
              <w:spacing w:after="0" w:line="259" w:lineRule="auto"/>
              <w:jc w:val="center"/>
              <w:rPr>
                <w:rFonts w:ascii="Times New Roman" w:eastAsia="Calibri" w:hAnsi="Times New Roman" w:cs="Times New Roman"/>
                <w:sz w:val="24"/>
                <w:szCs w:val="24"/>
              </w:rPr>
            </w:pPr>
            <w:r w:rsidRPr="00465C97">
              <w:rPr>
                <w:rFonts w:ascii="Times New Roman" w:eastAsia="Calibri" w:hAnsi="Times New Roman" w:cs="Times New Roman"/>
                <w:sz w:val="24"/>
                <w:szCs w:val="24"/>
              </w:rPr>
              <w:t>23</w:t>
            </w:r>
          </w:p>
        </w:tc>
        <w:tc>
          <w:tcPr>
            <w:tcW w:w="5387" w:type="dxa"/>
            <w:gridSpan w:val="2"/>
            <w:tcBorders>
              <w:top w:val="single" w:sz="4" w:space="0" w:color="auto"/>
              <w:left w:val="single" w:sz="4" w:space="0" w:color="000000"/>
              <w:bottom w:val="single" w:sz="4" w:space="0" w:color="auto"/>
              <w:right w:val="single" w:sz="4" w:space="0" w:color="000000"/>
            </w:tcBorders>
          </w:tcPr>
          <w:p w:rsidR="00465C97" w:rsidRPr="00465C97" w:rsidRDefault="00465C97" w:rsidP="00465C97">
            <w:pPr>
              <w:spacing w:after="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 День защитника Отечества</w:t>
            </w:r>
          </w:p>
        </w:tc>
      </w:tr>
      <w:tr w:rsidR="00465C97" w:rsidRPr="00465C97" w:rsidTr="00465C97">
        <w:trPr>
          <w:trHeight w:val="417"/>
        </w:trPr>
        <w:tc>
          <w:tcPr>
            <w:tcW w:w="2835" w:type="dxa"/>
            <w:vMerge/>
            <w:tcBorders>
              <w:bottom w:val="single" w:sz="4" w:space="0" w:color="auto"/>
              <w:right w:val="single" w:sz="4" w:space="0" w:color="auto"/>
            </w:tcBorders>
          </w:tcPr>
          <w:p w:rsidR="00465C97" w:rsidRPr="00465C97" w:rsidRDefault="00465C97" w:rsidP="00465C97">
            <w:pPr>
              <w:spacing w:after="0" w:line="259" w:lineRule="auto"/>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000000"/>
            </w:tcBorders>
          </w:tcPr>
          <w:p w:rsidR="00465C97" w:rsidRPr="00465C97" w:rsidRDefault="00465C97" w:rsidP="00465C97">
            <w:pPr>
              <w:widowControl w:val="0"/>
              <w:wordWrap w:val="0"/>
              <w:autoSpaceDE w:val="0"/>
              <w:autoSpaceDN w:val="0"/>
              <w:spacing w:after="0" w:line="259" w:lineRule="auto"/>
              <w:jc w:val="center"/>
              <w:rPr>
                <w:rFonts w:ascii="Times New Roman" w:eastAsia="Calibri" w:hAnsi="Times New Roman" w:cs="Times New Roman"/>
                <w:sz w:val="24"/>
                <w:szCs w:val="24"/>
              </w:rPr>
            </w:pPr>
            <w:r w:rsidRPr="00465C97">
              <w:rPr>
                <w:rFonts w:ascii="Times New Roman" w:eastAsia="Calibri" w:hAnsi="Times New Roman" w:cs="Times New Roman"/>
                <w:sz w:val="24"/>
                <w:szCs w:val="24"/>
              </w:rPr>
              <w:t>20-26</w:t>
            </w:r>
          </w:p>
        </w:tc>
        <w:tc>
          <w:tcPr>
            <w:tcW w:w="5387" w:type="dxa"/>
            <w:gridSpan w:val="2"/>
            <w:tcBorders>
              <w:top w:val="single" w:sz="4" w:space="0" w:color="auto"/>
              <w:left w:val="single" w:sz="4" w:space="0" w:color="000000"/>
              <w:bottom w:val="single" w:sz="4" w:space="0" w:color="auto"/>
              <w:right w:val="single" w:sz="4" w:space="0" w:color="000000"/>
            </w:tcBorders>
          </w:tcPr>
          <w:p w:rsidR="00465C97" w:rsidRPr="00465C97" w:rsidRDefault="00465C97" w:rsidP="00465C97">
            <w:pPr>
              <w:spacing w:after="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 Масленица-восточнославянский традиционный праздник, отмечаемый в течение недели перед Великим постом</w:t>
            </w:r>
          </w:p>
        </w:tc>
      </w:tr>
      <w:tr w:rsidR="00465C97" w:rsidRPr="00465C97" w:rsidTr="00465C97">
        <w:trPr>
          <w:trHeight w:val="417"/>
        </w:trPr>
        <w:tc>
          <w:tcPr>
            <w:tcW w:w="2835" w:type="dxa"/>
            <w:vMerge w:val="restart"/>
            <w:tcBorders>
              <w:top w:val="single" w:sz="4" w:space="0" w:color="auto"/>
              <w:right w:val="single" w:sz="4" w:space="0" w:color="auto"/>
            </w:tcBorders>
          </w:tcPr>
          <w:p w:rsidR="00465C97" w:rsidRPr="00465C97" w:rsidRDefault="00465C97" w:rsidP="00465C97">
            <w:pPr>
              <w:spacing w:after="0" w:line="259" w:lineRule="auto"/>
              <w:rPr>
                <w:rFonts w:ascii="Times New Roman" w:eastAsia="Calibri" w:hAnsi="Times New Roman" w:cs="Times New Roman"/>
                <w:i/>
                <w:sz w:val="24"/>
                <w:szCs w:val="24"/>
              </w:rPr>
            </w:pPr>
            <w:r w:rsidRPr="00465C97">
              <w:rPr>
                <w:rFonts w:ascii="Times New Roman" w:eastAsia="Calibri" w:hAnsi="Times New Roman" w:cs="Times New Roman"/>
                <w:i/>
                <w:sz w:val="24"/>
                <w:szCs w:val="24"/>
              </w:rPr>
              <w:t>март</w:t>
            </w:r>
          </w:p>
        </w:tc>
        <w:tc>
          <w:tcPr>
            <w:tcW w:w="2268" w:type="dxa"/>
            <w:gridSpan w:val="2"/>
            <w:tcBorders>
              <w:top w:val="single" w:sz="4" w:space="0" w:color="auto"/>
              <w:left w:val="single" w:sz="4" w:space="0" w:color="auto"/>
              <w:bottom w:val="single" w:sz="4" w:space="0" w:color="auto"/>
              <w:right w:val="single" w:sz="4" w:space="0" w:color="000000"/>
            </w:tcBorders>
          </w:tcPr>
          <w:p w:rsidR="00465C97" w:rsidRPr="00465C97" w:rsidRDefault="00465C97" w:rsidP="00465C97">
            <w:pPr>
              <w:widowControl w:val="0"/>
              <w:wordWrap w:val="0"/>
              <w:autoSpaceDE w:val="0"/>
              <w:autoSpaceDN w:val="0"/>
              <w:spacing w:after="0" w:line="259" w:lineRule="auto"/>
              <w:jc w:val="center"/>
              <w:rPr>
                <w:rFonts w:ascii="Times New Roman" w:eastAsia="Calibri" w:hAnsi="Times New Roman" w:cs="Times New Roman"/>
                <w:sz w:val="24"/>
                <w:szCs w:val="24"/>
              </w:rPr>
            </w:pPr>
            <w:r w:rsidRPr="00465C97">
              <w:rPr>
                <w:rFonts w:ascii="Times New Roman" w:eastAsia="Calibri" w:hAnsi="Times New Roman" w:cs="Times New Roman"/>
                <w:sz w:val="24"/>
                <w:szCs w:val="24"/>
              </w:rPr>
              <w:t>8</w:t>
            </w:r>
          </w:p>
        </w:tc>
        <w:tc>
          <w:tcPr>
            <w:tcW w:w="5387" w:type="dxa"/>
            <w:gridSpan w:val="2"/>
            <w:tcBorders>
              <w:top w:val="single" w:sz="4" w:space="0" w:color="auto"/>
              <w:left w:val="single" w:sz="4" w:space="0" w:color="000000"/>
              <w:bottom w:val="single" w:sz="4" w:space="0" w:color="auto"/>
              <w:right w:val="single" w:sz="4" w:space="0" w:color="000000"/>
            </w:tcBorders>
          </w:tcPr>
          <w:p w:rsidR="00465C97" w:rsidRPr="00465C97" w:rsidRDefault="00465C97" w:rsidP="00465C97">
            <w:pPr>
              <w:spacing w:after="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 Международный женский день</w:t>
            </w:r>
          </w:p>
        </w:tc>
      </w:tr>
      <w:tr w:rsidR="00465C97" w:rsidRPr="00465C97" w:rsidTr="00465C97">
        <w:trPr>
          <w:trHeight w:val="417"/>
        </w:trPr>
        <w:tc>
          <w:tcPr>
            <w:tcW w:w="2835" w:type="dxa"/>
            <w:vMerge/>
            <w:tcBorders>
              <w:bottom w:val="single" w:sz="4" w:space="0" w:color="auto"/>
              <w:right w:val="single" w:sz="4" w:space="0" w:color="auto"/>
            </w:tcBorders>
          </w:tcPr>
          <w:p w:rsidR="00465C97" w:rsidRPr="00465C97" w:rsidRDefault="00465C97" w:rsidP="00465C97">
            <w:pPr>
              <w:spacing w:after="0" w:line="259" w:lineRule="auto"/>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000000"/>
            </w:tcBorders>
          </w:tcPr>
          <w:p w:rsidR="00465C97" w:rsidRPr="00465C97" w:rsidRDefault="00465C97" w:rsidP="00465C97">
            <w:pPr>
              <w:widowControl w:val="0"/>
              <w:wordWrap w:val="0"/>
              <w:autoSpaceDE w:val="0"/>
              <w:autoSpaceDN w:val="0"/>
              <w:spacing w:after="0" w:line="259" w:lineRule="auto"/>
              <w:jc w:val="center"/>
              <w:rPr>
                <w:rFonts w:ascii="Times New Roman" w:eastAsia="Calibri" w:hAnsi="Times New Roman" w:cs="Times New Roman"/>
                <w:sz w:val="24"/>
                <w:szCs w:val="24"/>
              </w:rPr>
            </w:pPr>
            <w:r w:rsidRPr="00465C97">
              <w:rPr>
                <w:rFonts w:ascii="Times New Roman" w:eastAsia="Calibri" w:hAnsi="Times New Roman" w:cs="Times New Roman"/>
                <w:sz w:val="24"/>
                <w:szCs w:val="24"/>
              </w:rPr>
              <w:t>18</w:t>
            </w:r>
          </w:p>
        </w:tc>
        <w:tc>
          <w:tcPr>
            <w:tcW w:w="5387" w:type="dxa"/>
            <w:gridSpan w:val="2"/>
            <w:tcBorders>
              <w:top w:val="single" w:sz="4" w:space="0" w:color="auto"/>
              <w:left w:val="single" w:sz="4" w:space="0" w:color="000000"/>
              <w:bottom w:val="single" w:sz="4" w:space="0" w:color="auto"/>
              <w:right w:val="single" w:sz="4" w:space="0" w:color="000000"/>
            </w:tcBorders>
          </w:tcPr>
          <w:p w:rsidR="00465C97" w:rsidRPr="00465C97" w:rsidRDefault="00465C97" w:rsidP="00465C97">
            <w:pPr>
              <w:spacing w:after="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 День воссоединения Крыма с Россией</w:t>
            </w:r>
          </w:p>
        </w:tc>
      </w:tr>
      <w:tr w:rsidR="00465C97" w:rsidRPr="00465C97" w:rsidTr="00465C97">
        <w:trPr>
          <w:trHeight w:val="417"/>
        </w:trPr>
        <w:tc>
          <w:tcPr>
            <w:tcW w:w="2835" w:type="dxa"/>
            <w:vMerge w:val="restart"/>
            <w:tcBorders>
              <w:top w:val="single" w:sz="4" w:space="0" w:color="auto"/>
              <w:right w:val="single" w:sz="4" w:space="0" w:color="auto"/>
            </w:tcBorders>
          </w:tcPr>
          <w:p w:rsidR="00465C97" w:rsidRPr="00465C97" w:rsidRDefault="00465C97" w:rsidP="00465C97">
            <w:pPr>
              <w:spacing w:after="0" w:line="259" w:lineRule="auto"/>
              <w:rPr>
                <w:rFonts w:ascii="Times New Roman" w:eastAsia="Calibri" w:hAnsi="Times New Roman" w:cs="Times New Roman"/>
                <w:i/>
                <w:sz w:val="24"/>
                <w:szCs w:val="24"/>
              </w:rPr>
            </w:pPr>
            <w:r w:rsidRPr="00465C97">
              <w:rPr>
                <w:rFonts w:ascii="Times New Roman" w:eastAsia="Calibri" w:hAnsi="Times New Roman" w:cs="Times New Roman"/>
                <w:i/>
                <w:sz w:val="24"/>
                <w:szCs w:val="24"/>
              </w:rPr>
              <w:t>Апрель</w:t>
            </w:r>
          </w:p>
          <w:p w:rsidR="00465C97" w:rsidRPr="00465C97" w:rsidRDefault="00465C97" w:rsidP="00465C97">
            <w:pPr>
              <w:spacing w:after="0" w:line="259" w:lineRule="auto"/>
              <w:rPr>
                <w:rFonts w:ascii="Times New Roman" w:eastAsia="Calibri" w:hAnsi="Times New Roman" w:cs="Times New Roman"/>
                <w:i/>
                <w:sz w:val="24"/>
                <w:szCs w:val="24"/>
              </w:rPr>
            </w:pPr>
          </w:p>
          <w:p w:rsidR="00465C97" w:rsidRPr="00465C97" w:rsidRDefault="00465C97" w:rsidP="00465C97">
            <w:pPr>
              <w:spacing w:after="0" w:line="259" w:lineRule="auto"/>
              <w:rPr>
                <w:rFonts w:ascii="Times New Roman" w:eastAsia="Calibri" w:hAnsi="Times New Roman" w:cs="Times New Roman"/>
                <w:i/>
                <w:sz w:val="24"/>
                <w:szCs w:val="24"/>
              </w:rPr>
            </w:pPr>
          </w:p>
          <w:p w:rsidR="00465C97" w:rsidRPr="00465C97" w:rsidRDefault="00465C97" w:rsidP="00465C97">
            <w:pPr>
              <w:spacing w:after="0" w:line="259" w:lineRule="auto"/>
              <w:rPr>
                <w:rFonts w:ascii="Times New Roman" w:eastAsia="Calibri" w:hAnsi="Times New Roman" w:cs="Times New Roman"/>
                <w:i/>
                <w:sz w:val="24"/>
                <w:szCs w:val="24"/>
              </w:rPr>
            </w:pPr>
          </w:p>
          <w:p w:rsidR="00465C97" w:rsidRPr="00465C97" w:rsidRDefault="00465C97" w:rsidP="00465C97">
            <w:pPr>
              <w:spacing w:after="0" w:line="259" w:lineRule="auto"/>
              <w:rPr>
                <w:rFonts w:ascii="Times New Roman" w:eastAsia="Calibri" w:hAnsi="Times New Roman" w:cs="Times New Roman"/>
                <w:i/>
                <w:sz w:val="24"/>
                <w:szCs w:val="24"/>
              </w:rPr>
            </w:pPr>
          </w:p>
          <w:p w:rsidR="00465C97" w:rsidRPr="00465C97" w:rsidRDefault="00465C97" w:rsidP="00465C97">
            <w:pPr>
              <w:spacing w:after="0" w:line="259" w:lineRule="auto"/>
              <w:rPr>
                <w:rFonts w:ascii="Times New Roman" w:eastAsia="Calibri" w:hAnsi="Times New Roman" w:cs="Times New Roman"/>
                <w:i/>
                <w:sz w:val="24"/>
                <w:szCs w:val="24"/>
              </w:rPr>
            </w:pPr>
          </w:p>
          <w:p w:rsidR="00465C97" w:rsidRPr="00465C97" w:rsidRDefault="00465C97" w:rsidP="00465C97">
            <w:pPr>
              <w:spacing w:after="0" w:line="259" w:lineRule="auto"/>
              <w:rPr>
                <w:rFonts w:ascii="Times New Roman" w:eastAsia="Calibri" w:hAnsi="Times New Roman" w:cs="Times New Roman"/>
                <w:i/>
                <w:sz w:val="24"/>
                <w:szCs w:val="24"/>
              </w:rPr>
            </w:pPr>
          </w:p>
          <w:p w:rsidR="00465C97" w:rsidRPr="00465C97" w:rsidRDefault="00465C97" w:rsidP="00465C97">
            <w:pPr>
              <w:spacing w:after="0" w:line="259" w:lineRule="auto"/>
              <w:rPr>
                <w:rFonts w:ascii="Times New Roman" w:eastAsia="Calibri" w:hAnsi="Times New Roman" w:cs="Times New Roman"/>
                <w:i/>
                <w:sz w:val="24"/>
                <w:szCs w:val="24"/>
              </w:rPr>
            </w:pPr>
          </w:p>
          <w:p w:rsidR="00465C97" w:rsidRPr="00465C97" w:rsidRDefault="00465C97" w:rsidP="00465C97">
            <w:pPr>
              <w:spacing w:after="0" w:line="259" w:lineRule="auto"/>
              <w:rPr>
                <w:rFonts w:ascii="Times New Roman" w:eastAsia="Calibri" w:hAnsi="Times New Roman" w:cs="Times New Roman"/>
                <w:i/>
                <w:sz w:val="24"/>
                <w:szCs w:val="24"/>
              </w:rPr>
            </w:pPr>
            <w:r w:rsidRPr="00465C97">
              <w:rPr>
                <w:rFonts w:ascii="Times New Roman" w:eastAsia="Calibri" w:hAnsi="Times New Roman" w:cs="Times New Roman"/>
                <w:i/>
                <w:sz w:val="24"/>
                <w:szCs w:val="24"/>
              </w:rPr>
              <w:t>Май</w:t>
            </w:r>
          </w:p>
          <w:p w:rsidR="00465C97" w:rsidRPr="00465C97" w:rsidRDefault="00465C97" w:rsidP="00465C97">
            <w:pPr>
              <w:spacing w:after="0" w:line="259" w:lineRule="auto"/>
              <w:rPr>
                <w:rFonts w:ascii="Times New Roman" w:eastAsia="Calibri" w:hAnsi="Times New Roman" w:cs="Times New Roman"/>
                <w:i/>
                <w:sz w:val="24"/>
                <w:szCs w:val="24"/>
              </w:rPr>
            </w:pPr>
          </w:p>
          <w:p w:rsidR="00465C97" w:rsidRPr="00465C97" w:rsidRDefault="00465C97" w:rsidP="00465C97">
            <w:pPr>
              <w:spacing w:after="0" w:line="259" w:lineRule="auto"/>
              <w:rPr>
                <w:rFonts w:ascii="Times New Roman" w:eastAsia="Calibri" w:hAnsi="Times New Roman" w:cs="Times New Roman"/>
                <w:i/>
                <w:sz w:val="24"/>
                <w:szCs w:val="24"/>
              </w:rPr>
            </w:pPr>
          </w:p>
          <w:p w:rsidR="00465C97" w:rsidRPr="00465C97" w:rsidRDefault="00465C97" w:rsidP="00465C97">
            <w:pPr>
              <w:spacing w:after="0" w:line="259" w:lineRule="auto"/>
              <w:rPr>
                <w:rFonts w:ascii="Times New Roman" w:eastAsia="Calibri" w:hAnsi="Times New Roman" w:cs="Times New Roman"/>
                <w:i/>
                <w:sz w:val="24"/>
                <w:szCs w:val="24"/>
              </w:rPr>
            </w:pPr>
            <w:r w:rsidRPr="00465C97">
              <w:rPr>
                <w:rFonts w:ascii="Times New Roman" w:eastAsia="Calibri" w:hAnsi="Times New Roman" w:cs="Times New Roman"/>
                <w:i/>
                <w:sz w:val="24"/>
                <w:szCs w:val="24"/>
              </w:rPr>
              <w:t>Июнь</w:t>
            </w:r>
          </w:p>
          <w:p w:rsidR="00465C97" w:rsidRPr="00465C97" w:rsidRDefault="00465C97" w:rsidP="00465C97">
            <w:pPr>
              <w:spacing w:after="0" w:line="259" w:lineRule="auto"/>
              <w:rPr>
                <w:rFonts w:ascii="Times New Roman" w:eastAsia="Calibri" w:hAnsi="Times New Roman" w:cs="Times New Roman"/>
                <w:i/>
                <w:sz w:val="24"/>
                <w:szCs w:val="24"/>
              </w:rPr>
            </w:pPr>
          </w:p>
          <w:p w:rsidR="00465C97" w:rsidRPr="00465C97" w:rsidRDefault="00465C97" w:rsidP="00465C97">
            <w:pPr>
              <w:spacing w:after="0" w:line="259" w:lineRule="auto"/>
              <w:rPr>
                <w:rFonts w:ascii="Times New Roman" w:eastAsia="Calibri" w:hAnsi="Times New Roman" w:cs="Times New Roman"/>
                <w:i/>
                <w:sz w:val="24"/>
                <w:szCs w:val="24"/>
              </w:rPr>
            </w:pPr>
          </w:p>
          <w:p w:rsidR="00465C97" w:rsidRPr="00465C97" w:rsidRDefault="00465C97" w:rsidP="00465C97">
            <w:pPr>
              <w:spacing w:after="0" w:line="259" w:lineRule="auto"/>
              <w:rPr>
                <w:rFonts w:ascii="Times New Roman" w:eastAsia="Calibri" w:hAnsi="Times New Roman" w:cs="Times New Roman"/>
                <w:i/>
                <w:sz w:val="24"/>
                <w:szCs w:val="24"/>
              </w:rPr>
            </w:pPr>
          </w:p>
          <w:p w:rsidR="00465C97" w:rsidRPr="00465C97" w:rsidRDefault="00465C97" w:rsidP="00465C97">
            <w:pPr>
              <w:spacing w:after="0" w:line="259" w:lineRule="auto"/>
              <w:rPr>
                <w:rFonts w:ascii="Times New Roman" w:eastAsia="Calibri" w:hAnsi="Times New Roman" w:cs="Times New Roman"/>
                <w:i/>
                <w:sz w:val="24"/>
                <w:szCs w:val="24"/>
              </w:rPr>
            </w:pPr>
          </w:p>
          <w:p w:rsidR="00465C97" w:rsidRPr="00465C97" w:rsidRDefault="00465C97" w:rsidP="00465C97">
            <w:pPr>
              <w:spacing w:after="0" w:line="259" w:lineRule="auto"/>
              <w:rPr>
                <w:rFonts w:ascii="Times New Roman" w:eastAsia="Calibri" w:hAnsi="Times New Roman" w:cs="Times New Roman"/>
                <w:i/>
                <w:sz w:val="24"/>
                <w:szCs w:val="24"/>
              </w:rPr>
            </w:pPr>
            <w:r w:rsidRPr="00465C97">
              <w:rPr>
                <w:rFonts w:ascii="Times New Roman" w:eastAsia="Calibri" w:hAnsi="Times New Roman" w:cs="Times New Roman"/>
                <w:i/>
                <w:sz w:val="24"/>
                <w:szCs w:val="24"/>
              </w:rPr>
              <w:t>август</w:t>
            </w:r>
          </w:p>
        </w:tc>
        <w:tc>
          <w:tcPr>
            <w:tcW w:w="2268" w:type="dxa"/>
            <w:gridSpan w:val="2"/>
            <w:tcBorders>
              <w:top w:val="single" w:sz="4" w:space="0" w:color="auto"/>
              <w:left w:val="single" w:sz="4" w:space="0" w:color="auto"/>
              <w:bottom w:val="single" w:sz="4" w:space="0" w:color="auto"/>
              <w:right w:val="single" w:sz="4" w:space="0" w:color="000000"/>
            </w:tcBorders>
          </w:tcPr>
          <w:p w:rsidR="00465C97" w:rsidRPr="00465C97" w:rsidRDefault="00465C97" w:rsidP="00465C97">
            <w:pPr>
              <w:widowControl w:val="0"/>
              <w:wordWrap w:val="0"/>
              <w:autoSpaceDE w:val="0"/>
              <w:autoSpaceDN w:val="0"/>
              <w:spacing w:after="0" w:line="259" w:lineRule="auto"/>
              <w:jc w:val="center"/>
              <w:rPr>
                <w:rFonts w:ascii="Times New Roman" w:eastAsia="Calibri" w:hAnsi="Times New Roman" w:cs="Times New Roman"/>
                <w:sz w:val="24"/>
                <w:szCs w:val="24"/>
              </w:rPr>
            </w:pPr>
            <w:r w:rsidRPr="00465C97">
              <w:rPr>
                <w:rFonts w:ascii="Times New Roman" w:eastAsia="Calibri" w:hAnsi="Times New Roman" w:cs="Times New Roman"/>
                <w:sz w:val="24"/>
                <w:szCs w:val="24"/>
              </w:rPr>
              <w:t>12</w:t>
            </w:r>
          </w:p>
        </w:tc>
        <w:tc>
          <w:tcPr>
            <w:tcW w:w="5387" w:type="dxa"/>
            <w:gridSpan w:val="2"/>
            <w:tcBorders>
              <w:top w:val="single" w:sz="4" w:space="0" w:color="auto"/>
              <w:left w:val="single" w:sz="4" w:space="0" w:color="000000"/>
              <w:bottom w:val="single" w:sz="4" w:space="0" w:color="auto"/>
              <w:right w:val="single" w:sz="4" w:space="0" w:color="000000"/>
            </w:tcBorders>
          </w:tcPr>
          <w:p w:rsidR="00465C97" w:rsidRPr="00465C97" w:rsidRDefault="00465C97" w:rsidP="00465C97">
            <w:pPr>
              <w:spacing w:after="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 День космонавтики, 65 лет со дня запуска СССР первого искусственного спутника Земли</w:t>
            </w:r>
          </w:p>
        </w:tc>
      </w:tr>
      <w:tr w:rsidR="00465C97" w:rsidRPr="00465C97" w:rsidTr="00465C97">
        <w:trPr>
          <w:trHeight w:val="417"/>
        </w:trPr>
        <w:tc>
          <w:tcPr>
            <w:tcW w:w="2835" w:type="dxa"/>
            <w:vMerge/>
            <w:tcBorders>
              <w:right w:val="single" w:sz="4" w:space="0" w:color="auto"/>
            </w:tcBorders>
          </w:tcPr>
          <w:p w:rsidR="00465C97" w:rsidRPr="00465C97" w:rsidRDefault="00465C97" w:rsidP="00465C97">
            <w:pPr>
              <w:spacing w:after="0" w:line="259" w:lineRule="auto"/>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000000"/>
            </w:tcBorders>
          </w:tcPr>
          <w:p w:rsidR="00465C97" w:rsidRPr="00465C97" w:rsidRDefault="00465C97" w:rsidP="00465C97">
            <w:pPr>
              <w:widowControl w:val="0"/>
              <w:wordWrap w:val="0"/>
              <w:autoSpaceDE w:val="0"/>
              <w:autoSpaceDN w:val="0"/>
              <w:spacing w:after="0" w:line="259" w:lineRule="auto"/>
              <w:jc w:val="center"/>
              <w:rPr>
                <w:rFonts w:ascii="Times New Roman" w:eastAsia="Calibri" w:hAnsi="Times New Roman" w:cs="Times New Roman"/>
                <w:sz w:val="24"/>
                <w:szCs w:val="24"/>
              </w:rPr>
            </w:pPr>
            <w:r w:rsidRPr="00465C97">
              <w:rPr>
                <w:rFonts w:ascii="Times New Roman" w:eastAsia="Calibri" w:hAnsi="Times New Roman" w:cs="Times New Roman"/>
                <w:sz w:val="24"/>
                <w:szCs w:val="24"/>
              </w:rPr>
              <w:t>19</w:t>
            </w:r>
          </w:p>
        </w:tc>
        <w:tc>
          <w:tcPr>
            <w:tcW w:w="5387" w:type="dxa"/>
            <w:gridSpan w:val="2"/>
            <w:tcBorders>
              <w:top w:val="single" w:sz="4" w:space="0" w:color="auto"/>
              <w:left w:val="single" w:sz="4" w:space="0" w:color="000000"/>
              <w:bottom w:val="single" w:sz="4" w:space="0" w:color="auto"/>
              <w:right w:val="single" w:sz="4" w:space="0" w:color="000000"/>
            </w:tcBorders>
          </w:tcPr>
          <w:p w:rsidR="00465C97" w:rsidRPr="00465C97" w:rsidRDefault="00465C97" w:rsidP="00465C97">
            <w:pPr>
              <w:spacing w:after="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 День памяти о геноциде советского народа нацистами и их пособниками в годы Великой Отечественной войны</w:t>
            </w:r>
          </w:p>
        </w:tc>
      </w:tr>
      <w:tr w:rsidR="00465C97" w:rsidRPr="00465C97" w:rsidTr="00465C97">
        <w:trPr>
          <w:trHeight w:val="417"/>
        </w:trPr>
        <w:tc>
          <w:tcPr>
            <w:tcW w:w="2835" w:type="dxa"/>
            <w:vMerge/>
            <w:tcBorders>
              <w:right w:val="single" w:sz="4" w:space="0" w:color="auto"/>
            </w:tcBorders>
          </w:tcPr>
          <w:p w:rsidR="00465C97" w:rsidRPr="00465C97" w:rsidRDefault="00465C97" w:rsidP="00465C97">
            <w:pPr>
              <w:spacing w:after="0" w:line="259" w:lineRule="auto"/>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000000"/>
            </w:tcBorders>
          </w:tcPr>
          <w:p w:rsidR="00465C97" w:rsidRPr="00465C97" w:rsidRDefault="00465C97" w:rsidP="00465C97">
            <w:pPr>
              <w:widowControl w:val="0"/>
              <w:wordWrap w:val="0"/>
              <w:autoSpaceDE w:val="0"/>
              <w:autoSpaceDN w:val="0"/>
              <w:spacing w:after="0" w:line="259" w:lineRule="auto"/>
              <w:jc w:val="center"/>
              <w:rPr>
                <w:rFonts w:ascii="Times New Roman" w:eastAsia="Calibri" w:hAnsi="Times New Roman" w:cs="Times New Roman"/>
                <w:sz w:val="24"/>
                <w:szCs w:val="24"/>
              </w:rPr>
            </w:pPr>
            <w:r w:rsidRPr="00465C97">
              <w:rPr>
                <w:rFonts w:ascii="Times New Roman" w:eastAsia="Calibri" w:hAnsi="Times New Roman" w:cs="Times New Roman"/>
                <w:sz w:val="24"/>
                <w:szCs w:val="24"/>
              </w:rPr>
              <w:t>22</w:t>
            </w:r>
          </w:p>
        </w:tc>
        <w:tc>
          <w:tcPr>
            <w:tcW w:w="5387" w:type="dxa"/>
            <w:gridSpan w:val="2"/>
            <w:tcBorders>
              <w:top w:val="single" w:sz="4" w:space="0" w:color="auto"/>
              <w:left w:val="single" w:sz="4" w:space="0" w:color="000000"/>
              <w:bottom w:val="single" w:sz="4" w:space="0" w:color="auto"/>
              <w:right w:val="single" w:sz="4" w:space="0" w:color="000000"/>
            </w:tcBorders>
          </w:tcPr>
          <w:p w:rsidR="00465C97" w:rsidRPr="00465C97" w:rsidRDefault="00465C97" w:rsidP="00465C97">
            <w:pPr>
              <w:spacing w:after="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 Всемирный день Земли</w:t>
            </w:r>
          </w:p>
          <w:p w:rsidR="00465C97" w:rsidRPr="00465C97" w:rsidRDefault="00465C97" w:rsidP="00465C97">
            <w:pPr>
              <w:spacing w:after="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День российского парламентаризма</w:t>
            </w:r>
          </w:p>
        </w:tc>
      </w:tr>
      <w:tr w:rsidR="00465C97" w:rsidRPr="00465C97" w:rsidTr="00465C97">
        <w:trPr>
          <w:trHeight w:val="417"/>
        </w:trPr>
        <w:tc>
          <w:tcPr>
            <w:tcW w:w="2835" w:type="dxa"/>
            <w:vMerge/>
            <w:tcBorders>
              <w:right w:val="single" w:sz="4" w:space="0" w:color="auto"/>
            </w:tcBorders>
          </w:tcPr>
          <w:p w:rsidR="00465C97" w:rsidRPr="00465C97" w:rsidRDefault="00465C97" w:rsidP="00465C97">
            <w:pPr>
              <w:spacing w:after="0" w:line="259" w:lineRule="auto"/>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000000"/>
            </w:tcBorders>
          </w:tcPr>
          <w:p w:rsidR="00465C97" w:rsidRPr="00465C97" w:rsidRDefault="00465C97" w:rsidP="00465C97">
            <w:pPr>
              <w:widowControl w:val="0"/>
              <w:wordWrap w:val="0"/>
              <w:autoSpaceDE w:val="0"/>
              <w:autoSpaceDN w:val="0"/>
              <w:spacing w:after="0" w:line="259" w:lineRule="auto"/>
              <w:jc w:val="center"/>
              <w:rPr>
                <w:rFonts w:ascii="Times New Roman" w:eastAsia="Calibri" w:hAnsi="Times New Roman" w:cs="Times New Roman"/>
                <w:sz w:val="24"/>
                <w:szCs w:val="24"/>
              </w:rPr>
            </w:pPr>
            <w:r w:rsidRPr="00465C97">
              <w:rPr>
                <w:rFonts w:ascii="Times New Roman" w:eastAsia="Calibri" w:hAnsi="Times New Roman" w:cs="Times New Roman"/>
                <w:sz w:val="24"/>
                <w:szCs w:val="24"/>
              </w:rPr>
              <w:t>9</w:t>
            </w:r>
          </w:p>
        </w:tc>
        <w:tc>
          <w:tcPr>
            <w:tcW w:w="5387" w:type="dxa"/>
            <w:gridSpan w:val="2"/>
            <w:tcBorders>
              <w:top w:val="single" w:sz="4" w:space="0" w:color="auto"/>
              <w:left w:val="single" w:sz="4" w:space="0" w:color="000000"/>
              <w:bottom w:val="single" w:sz="4" w:space="0" w:color="auto"/>
              <w:right w:val="single" w:sz="4" w:space="0" w:color="000000"/>
            </w:tcBorders>
          </w:tcPr>
          <w:p w:rsidR="00465C97" w:rsidRPr="00465C97" w:rsidRDefault="00465C97" w:rsidP="00465C97">
            <w:pPr>
              <w:spacing w:after="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 День Победы</w:t>
            </w:r>
          </w:p>
        </w:tc>
      </w:tr>
      <w:tr w:rsidR="00465C97" w:rsidRPr="00465C97" w:rsidTr="00465C97">
        <w:trPr>
          <w:trHeight w:val="417"/>
        </w:trPr>
        <w:tc>
          <w:tcPr>
            <w:tcW w:w="2835" w:type="dxa"/>
            <w:vMerge/>
            <w:tcBorders>
              <w:right w:val="single" w:sz="4" w:space="0" w:color="auto"/>
            </w:tcBorders>
          </w:tcPr>
          <w:p w:rsidR="00465C97" w:rsidRPr="00465C97" w:rsidRDefault="00465C97" w:rsidP="00465C97">
            <w:pPr>
              <w:spacing w:after="0" w:line="259" w:lineRule="auto"/>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000000"/>
            </w:tcBorders>
          </w:tcPr>
          <w:p w:rsidR="00465C97" w:rsidRPr="00465C97" w:rsidRDefault="00465C97" w:rsidP="00465C97">
            <w:pPr>
              <w:widowControl w:val="0"/>
              <w:wordWrap w:val="0"/>
              <w:autoSpaceDE w:val="0"/>
              <w:autoSpaceDN w:val="0"/>
              <w:spacing w:after="0" w:line="259" w:lineRule="auto"/>
              <w:jc w:val="center"/>
              <w:rPr>
                <w:rFonts w:ascii="Times New Roman" w:eastAsia="Calibri" w:hAnsi="Times New Roman" w:cs="Times New Roman"/>
                <w:sz w:val="24"/>
                <w:szCs w:val="24"/>
              </w:rPr>
            </w:pPr>
            <w:r w:rsidRPr="00465C97">
              <w:rPr>
                <w:rFonts w:ascii="Times New Roman" w:eastAsia="Calibri" w:hAnsi="Times New Roman" w:cs="Times New Roman"/>
                <w:sz w:val="24"/>
                <w:szCs w:val="24"/>
              </w:rPr>
              <w:t>24</w:t>
            </w:r>
          </w:p>
        </w:tc>
        <w:tc>
          <w:tcPr>
            <w:tcW w:w="5387" w:type="dxa"/>
            <w:gridSpan w:val="2"/>
            <w:tcBorders>
              <w:top w:val="single" w:sz="4" w:space="0" w:color="auto"/>
              <w:left w:val="single" w:sz="4" w:space="0" w:color="000000"/>
              <w:bottom w:val="single" w:sz="4" w:space="0" w:color="auto"/>
              <w:right w:val="single" w:sz="4" w:space="0" w:color="000000"/>
            </w:tcBorders>
          </w:tcPr>
          <w:p w:rsidR="00465C97" w:rsidRPr="00465C97" w:rsidRDefault="00465C97" w:rsidP="00465C97">
            <w:pPr>
              <w:spacing w:after="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 День славянской письменности и культуры</w:t>
            </w:r>
          </w:p>
        </w:tc>
      </w:tr>
      <w:tr w:rsidR="00465C97" w:rsidRPr="00465C97" w:rsidTr="00465C97">
        <w:trPr>
          <w:trHeight w:val="417"/>
        </w:trPr>
        <w:tc>
          <w:tcPr>
            <w:tcW w:w="2835" w:type="dxa"/>
            <w:vMerge/>
            <w:tcBorders>
              <w:right w:val="single" w:sz="4" w:space="0" w:color="auto"/>
            </w:tcBorders>
          </w:tcPr>
          <w:p w:rsidR="00465C97" w:rsidRPr="00465C97" w:rsidRDefault="00465C97" w:rsidP="00465C97">
            <w:pPr>
              <w:spacing w:after="0" w:line="259" w:lineRule="auto"/>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000000"/>
            </w:tcBorders>
          </w:tcPr>
          <w:p w:rsidR="00465C97" w:rsidRPr="00465C97" w:rsidRDefault="00465C97" w:rsidP="00465C97">
            <w:pPr>
              <w:widowControl w:val="0"/>
              <w:wordWrap w:val="0"/>
              <w:autoSpaceDE w:val="0"/>
              <w:autoSpaceDN w:val="0"/>
              <w:spacing w:after="0" w:line="259" w:lineRule="auto"/>
              <w:jc w:val="center"/>
              <w:rPr>
                <w:rFonts w:ascii="Times New Roman" w:eastAsia="Calibri" w:hAnsi="Times New Roman" w:cs="Times New Roman"/>
                <w:sz w:val="24"/>
                <w:szCs w:val="24"/>
              </w:rPr>
            </w:pPr>
            <w:r w:rsidRPr="00465C97">
              <w:rPr>
                <w:rFonts w:ascii="Times New Roman" w:eastAsia="Calibri" w:hAnsi="Times New Roman" w:cs="Times New Roman"/>
                <w:sz w:val="24"/>
                <w:szCs w:val="24"/>
              </w:rPr>
              <w:t>1</w:t>
            </w:r>
          </w:p>
        </w:tc>
        <w:tc>
          <w:tcPr>
            <w:tcW w:w="5387" w:type="dxa"/>
            <w:gridSpan w:val="2"/>
            <w:tcBorders>
              <w:top w:val="single" w:sz="4" w:space="0" w:color="auto"/>
              <w:left w:val="single" w:sz="4" w:space="0" w:color="000000"/>
              <w:bottom w:val="single" w:sz="4" w:space="0" w:color="auto"/>
              <w:right w:val="single" w:sz="4" w:space="0" w:color="000000"/>
            </w:tcBorders>
          </w:tcPr>
          <w:p w:rsidR="00465C97" w:rsidRPr="00465C97" w:rsidRDefault="00465C97" w:rsidP="00465C97">
            <w:pPr>
              <w:spacing w:after="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 День защиты детей</w:t>
            </w:r>
          </w:p>
        </w:tc>
      </w:tr>
      <w:tr w:rsidR="00465C97" w:rsidRPr="00465C97" w:rsidTr="00465C97">
        <w:trPr>
          <w:trHeight w:val="417"/>
        </w:trPr>
        <w:tc>
          <w:tcPr>
            <w:tcW w:w="2835" w:type="dxa"/>
            <w:vMerge/>
            <w:tcBorders>
              <w:right w:val="single" w:sz="4" w:space="0" w:color="auto"/>
            </w:tcBorders>
          </w:tcPr>
          <w:p w:rsidR="00465C97" w:rsidRPr="00465C97" w:rsidRDefault="00465C97" w:rsidP="00465C97">
            <w:pPr>
              <w:spacing w:after="0" w:line="259" w:lineRule="auto"/>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000000"/>
            </w:tcBorders>
          </w:tcPr>
          <w:p w:rsidR="00465C97" w:rsidRPr="00465C97" w:rsidRDefault="00465C97" w:rsidP="00465C97">
            <w:pPr>
              <w:widowControl w:val="0"/>
              <w:wordWrap w:val="0"/>
              <w:autoSpaceDE w:val="0"/>
              <w:autoSpaceDN w:val="0"/>
              <w:spacing w:after="0" w:line="259" w:lineRule="auto"/>
              <w:jc w:val="center"/>
              <w:rPr>
                <w:rFonts w:ascii="Times New Roman" w:eastAsia="Calibri" w:hAnsi="Times New Roman" w:cs="Times New Roman"/>
                <w:sz w:val="24"/>
                <w:szCs w:val="24"/>
              </w:rPr>
            </w:pPr>
            <w:r w:rsidRPr="00465C97">
              <w:rPr>
                <w:rFonts w:ascii="Times New Roman" w:eastAsia="Calibri" w:hAnsi="Times New Roman" w:cs="Times New Roman"/>
                <w:sz w:val="24"/>
                <w:szCs w:val="24"/>
              </w:rPr>
              <w:t>12</w:t>
            </w:r>
          </w:p>
        </w:tc>
        <w:tc>
          <w:tcPr>
            <w:tcW w:w="5387" w:type="dxa"/>
            <w:gridSpan w:val="2"/>
            <w:tcBorders>
              <w:top w:val="single" w:sz="4" w:space="0" w:color="auto"/>
              <w:left w:val="single" w:sz="4" w:space="0" w:color="000000"/>
              <w:bottom w:val="single" w:sz="4" w:space="0" w:color="auto"/>
              <w:right w:val="single" w:sz="4" w:space="0" w:color="000000"/>
            </w:tcBorders>
          </w:tcPr>
          <w:p w:rsidR="00465C97" w:rsidRPr="00465C97" w:rsidRDefault="00465C97" w:rsidP="00465C97">
            <w:pPr>
              <w:spacing w:after="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 День России</w:t>
            </w:r>
          </w:p>
        </w:tc>
      </w:tr>
      <w:tr w:rsidR="00465C97" w:rsidRPr="00465C97" w:rsidTr="00465C97">
        <w:trPr>
          <w:trHeight w:val="417"/>
        </w:trPr>
        <w:tc>
          <w:tcPr>
            <w:tcW w:w="2835" w:type="dxa"/>
            <w:vMerge/>
            <w:tcBorders>
              <w:right w:val="single" w:sz="4" w:space="0" w:color="auto"/>
            </w:tcBorders>
          </w:tcPr>
          <w:p w:rsidR="00465C97" w:rsidRPr="00465C97" w:rsidRDefault="00465C97" w:rsidP="00465C97">
            <w:pPr>
              <w:spacing w:after="0" w:line="259" w:lineRule="auto"/>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000000"/>
            </w:tcBorders>
          </w:tcPr>
          <w:p w:rsidR="00465C97" w:rsidRPr="00465C97" w:rsidRDefault="00465C97" w:rsidP="00465C97">
            <w:pPr>
              <w:widowControl w:val="0"/>
              <w:wordWrap w:val="0"/>
              <w:autoSpaceDE w:val="0"/>
              <w:autoSpaceDN w:val="0"/>
              <w:spacing w:after="0" w:line="259" w:lineRule="auto"/>
              <w:jc w:val="center"/>
              <w:rPr>
                <w:rFonts w:ascii="Times New Roman" w:eastAsia="Calibri" w:hAnsi="Times New Roman" w:cs="Times New Roman"/>
                <w:sz w:val="24"/>
                <w:szCs w:val="24"/>
              </w:rPr>
            </w:pPr>
            <w:r w:rsidRPr="00465C97">
              <w:rPr>
                <w:rFonts w:ascii="Times New Roman" w:eastAsia="Calibri" w:hAnsi="Times New Roman" w:cs="Times New Roman"/>
                <w:sz w:val="24"/>
                <w:szCs w:val="24"/>
              </w:rPr>
              <w:t>22</w:t>
            </w:r>
          </w:p>
        </w:tc>
        <w:tc>
          <w:tcPr>
            <w:tcW w:w="5387" w:type="dxa"/>
            <w:gridSpan w:val="2"/>
            <w:tcBorders>
              <w:top w:val="single" w:sz="4" w:space="0" w:color="auto"/>
              <w:left w:val="single" w:sz="4" w:space="0" w:color="000000"/>
              <w:bottom w:val="single" w:sz="4" w:space="0" w:color="auto"/>
              <w:right w:val="single" w:sz="4" w:space="0" w:color="000000"/>
            </w:tcBorders>
          </w:tcPr>
          <w:p w:rsidR="00465C97" w:rsidRPr="00465C97" w:rsidRDefault="00465C97" w:rsidP="00465C97">
            <w:pPr>
              <w:spacing w:after="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  День памяти и скорби</w:t>
            </w:r>
          </w:p>
        </w:tc>
      </w:tr>
      <w:tr w:rsidR="00465C97" w:rsidRPr="00465C97" w:rsidTr="00465C97">
        <w:trPr>
          <w:trHeight w:val="417"/>
        </w:trPr>
        <w:tc>
          <w:tcPr>
            <w:tcW w:w="2835" w:type="dxa"/>
            <w:vMerge/>
            <w:tcBorders>
              <w:right w:val="single" w:sz="4" w:space="0" w:color="auto"/>
            </w:tcBorders>
          </w:tcPr>
          <w:p w:rsidR="00465C97" w:rsidRPr="00465C97" w:rsidRDefault="00465C97" w:rsidP="00465C97">
            <w:pPr>
              <w:spacing w:after="0" w:line="259" w:lineRule="auto"/>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000000"/>
            </w:tcBorders>
          </w:tcPr>
          <w:p w:rsidR="00465C97" w:rsidRPr="00465C97" w:rsidRDefault="00465C97" w:rsidP="00465C97">
            <w:pPr>
              <w:widowControl w:val="0"/>
              <w:wordWrap w:val="0"/>
              <w:autoSpaceDE w:val="0"/>
              <w:autoSpaceDN w:val="0"/>
              <w:spacing w:after="0" w:line="259" w:lineRule="auto"/>
              <w:jc w:val="center"/>
              <w:rPr>
                <w:rFonts w:ascii="Times New Roman" w:eastAsia="Calibri" w:hAnsi="Times New Roman" w:cs="Times New Roman"/>
                <w:sz w:val="24"/>
                <w:szCs w:val="24"/>
              </w:rPr>
            </w:pPr>
            <w:r w:rsidRPr="00465C97">
              <w:rPr>
                <w:rFonts w:ascii="Times New Roman" w:eastAsia="Calibri" w:hAnsi="Times New Roman" w:cs="Times New Roman"/>
                <w:sz w:val="24"/>
                <w:szCs w:val="24"/>
              </w:rPr>
              <w:t>12</w:t>
            </w:r>
          </w:p>
        </w:tc>
        <w:tc>
          <w:tcPr>
            <w:tcW w:w="5387" w:type="dxa"/>
            <w:gridSpan w:val="2"/>
            <w:tcBorders>
              <w:top w:val="single" w:sz="4" w:space="0" w:color="auto"/>
              <w:left w:val="single" w:sz="4" w:space="0" w:color="000000"/>
              <w:bottom w:val="single" w:sz="4" w:space="0" w:color="auto"/>
              <w:right w:val="single" w:sz="4" w:space="0" w:color="000000"/>
            </w:tcBorders>
          </w:tcPr>
          <w:p w:rsidR="00465C97" w:rsidRPr="00465C97" w:rsidRDefault="00465C97" w:rsidP="00465C97">
            <w:pPr>
              <w:spacing w:after="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 День физкультурника</w:t>
            </w:r>
          </w:p>
        </w:tc>
      </w:tr>
      <w:tr w:rsidR="00465C97" w:rsidRPr="00465C97" w:rsidTr="00465C97">
        <w:trPr>
          <w:trHeight w:val="417"/>
        </w:trPr>
        <w:tc>
          <w:tcPr>
            <w:tcW w:w="2835" w:type="dxa"/>
            <w:vMerge/>
            <w:tcBorders>
              <w:right w:val="single" w:sz="4" w:space="0" w:color="auto"/>
            </w:tcBorders>
          </w:tcPr>
          <w:p w:rsidR="00465C97" w:rsidRPr="00465C97" w:rsidRDefault="00465C97" w:rsidP="00465C97">
            <w:pPr>
              <w:spacing w:after="0" w:line="259" w:lineRule="auto"/>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000000"/>
            </w:tcBorders>
          </w:tcPr>
          <w:p w:rsidR="00465C97" w:rsidRPr="00465C97" w:rsidRDefault="00465C97" w:rsidP="00465C97">
            <w:pPr>
              <w:widowControl w:val="0"/>
              <w:wordWrap w:val="0"/>
              <w:autoSpaceDE w:val="0"/>
              <w:autoSpaceDN w:val="0"/>
              <w:spacing w:after="0" w:line="259" w:lineRule="auto"/>
              <w:jc w:val="center"/>
              <w:rPr>
                <w:rFonts w:ascii="Times New Roman" w:eastAsia="Calibri" w:hAnsi="Times New Roman" w:cs="Times New Roman"/>
                <w:sz w:val="24"/>
                <w:szCs w:val="24"/>
              </w:rPr>
            </w:pPr>
            <w:r w:rsidRPr="00465C97">
              <w:rPr>
                <w:rFonts w:ascii="Times New Roman" w:eastAsia="Calibri" w:hAnsi="Times New Roman" w:cs="Times New Roman"/>
                <w:sz w:val="24"/>
                <w:szCs w:val="24"/>
              </w:rPr>
              <w:t>23</w:t>
            </w:r>
          </w:p>
        </w:tc>
        <w:tc>
          <w:tcPr>
            <w:tcW w:w="5387" w:type="dxa"/>
            <w:gridSpan w:val="2"/>
            <w:tcBorders>
              <w:top w:val="single" w:sz="4" w:space="0" w:color="auto"/>
              <w:left w:val="single" w:sz="4" w:space="0" w:color="000000"/>
              <w:bottom w:val="single" w:sz="4" w:space="0" w:color="auto"/>
              <w:right w:val="single" w:sz="4" w:space="0" w:color="000000"/>
            </w:tcBorders>
          </w:tcPr>
          <w:p w:rsidR="00465C97" w:rsidRPr="00465C97" w:rsidRDefault="00465C97" w:rsidP="00465C97">
            <w:pPr>
              <w:spacing w:after="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- 80 лет со дня победы советских войск над немецкой армией в битве под Курском в 1943 году</w:t>
            </w:r>
          </w:p>
        </w:tc>
      </w:tr>
      <w:tr w:rsidR="00465C97" w:rsidRPr="00465C97" w:rsidTr="00465C97">
        <w:tc>
          <w:tcPr>
            <w:tcW w:w="10490" w:type="dxa"/>
            <w:gridSpan w:val="5"/>
            <w:tcBorders>
              <w:top w:val="single" w:sz="4" w:space="0" w:color="000000"/>
              <w:left w:val="single" w:sz="4" w:space="0" w:color="000000"/>
              <w:bottom w:val="single" w:sz="4" w:space="0" w:color="000000"/>
              <w:right w:val="single" w:sz="4" w:space="0" w:color="000000"/>
            </w:tcBorders>
            <w:shd w:val="clear" w:color="auto" w:fill="FFFFFF"/>
          </w:tcPr>
          <w:p w:rsidR="00465C97" w:rsidRPr="00465C97" w:rsidRDefault="00465C97" w:rsidP="00465C97">
            <w:pPr>
              <w:spacing w:after="160" w:line="259" w:lineRule="auto"/>
              <w:jc w:val="center"/>
              <w:rPr>
                <w:rFonts w:ascii="Times New Roman" w:eastAsia="Calibri" w:hAnsi="Times New Roman" w:cs="Times New Roman"/>
                <w:b/>
                <w:sz w:val="28"/>
                <w:szCs w:val="28"/>
              </w:rPr>
            </w:pPr>
            <w:r w:rsidRPr="00465C97">
              <w:rPr>
                <w:rFonts w:ascii="Times New Roman" w:eastAsia="Calibri" w:hAnsi="Times New Roman" w:cs="Times New Roman"/>
                <w:b/>
                <w:sz w:val="28"/>
                <w:szCs w:val="28"/>
              </w:rPr>
              <w:lastRenderedPageBreak/>
              <w:t>Модуль «Ключевые общешкольные дела»</w:t>
            </w:r>
          </w:p>
        </w:tc>
      </w:tr>
      <w:tr w:rsidR="00465C97" w:rsidRPr="00465C97" w:rsidTr="00465C97">
        <w:trPr>
          <w:trHeight w:val="1034"/>
        </w:trPr>
        <w:tc>
          <w:tcPr>
            <w:tcW w:w="2835"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rPr>
                <w:rFonts w:ascii="Times New Roman" w:eastAsia="№Е" w:hAnsi="Times New Roman" w:cs="Times New Roman"/>
                <w:b/>
                <w:color w:val="000000"/>
                <w:sz w:val="24"/>
                <w:szCs w:val="24"/>
                <w:lang w:eastAsia="ru-RU"/>
              </w:rPr>
            </w:pPr>
          </w:p>
          <w:p w:rsidR="00465C97" w:rsidRPr="00465C97" w:rsidRDefault="00465C97" w:rsidP="00465C97">
            <w:pPr>
              <w:spacing w:after="0" w:line="259" w:lineRule="auto"/>
              <w:ind w:right="-1"/>
              <w:jc w:val="center"/>
              <w:rPr>
                <w:rFonts w:ascii="Times New Roman" w:eastAsia="№Е" w:hAnsi="Times New Roman" w:cs="Times New Roman"/>
                <w:b/>
                <w:color w:val="000000"/>
                <w:sz w:val="24"/>
                <w:szCs w:val="24"/>
                <w:lang w:eastAsia="ru-RU"/>
              </w:rPr>
            </w:pPr>
            <w:r w:rsidRPr="00465C97">
              <w:rPr>
                <w:rFonts w:ascii="Times New Roman" w:eastAsia="№Е" w:hAnsi="Times New Roman" w:cs="Times New Roman"/>
                <w:b/>
                <w:sz w:val="24"/>
                <w:szCs w:val="24"/>
                <w:lang w:eastAsia="ru-RU"/>
              </w:rPr>
              <w:t xml:space="preserve">Дела, </w:t>
            </w:r>
            <w:r w:rsidRPr="00465C97">
              <w:rPr>
                <w:rFonts w:ascii="Times New Roman" w:eastAsia="Calibri" w:hAnsi="Times New Roman" w:cs="Times New Roman"/>
                <w:b/>
                <w:sz w:val="24"/>
              </w:rPr>
              <w:t xml:space="preserve">события, </w:t>
            </w:r>
            <w:r w:rsidRPr="00465C97">
              <w:rPr>
                <w:rFonts w:ascii="Times New Roman" w:eastAsia="Calibri" w:hAnsi="Times New Roman" w:cs="Times New Roman"/>
                <w:b/>
                <w:spacing w:val="-2"/>
                <w:sz w:val="24"/>
              </w:rPr>
              <w:t>мероприятия</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40" w:lineRule="auto"/>
              <w:ind w:right="-1"/>
              <w:jc w:val="center"/>
              <w:rPr>
                <w:rFonts w:ascii="Times New Roman" w:eastAsia="№Е" w:hAnsi="Times New Roman" w:cs="Times New Roman"/>
                <w:b/>
                <w:color w:val="000000"/>
                <w:sz w:val="24"/>
                <w:szCs w:val="24"/>
                <w:lang w:eastAsia="ru-RU"/>
              </w:rPr>
            </w:pPr>
            <w:r w:rsidRPr="00465C97">
              <w:rPr>
                <w:rFonts w:ascii="Times New Roman" w:eastAsia="№Е" w:hAnsi="Times New Roman" w:cs="Times New Roman"/>
                <w:b/>
                <w:color w:val="000000"/>
                <w:sz w:val="24"/>
                <w:szCs w:val="24"/>
                <w:lang w:eastAsia="ru-RU"/>
              </w:rPr>
              <w:t>Классы</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Calibri" w:hAnsi="Times New Roman" w:cs="Times New Roman"/>
                <w:b/>
                <w:spacing w:val="-2"/>
                <w:sz w:val="24"/>
              </w:rPr>
            </w:pPr>
            <w:r w:rsidRPr="00465C97">
              <w:rPr>
                <w:rFonts w:ascii="Times New Roman" w:eastAsia="Calibri" w:hAnsi="Times New Roman" w:cs="Times New Roman"/>
                <w:b/>
                <w:spacing w:val="-2"/>
                <w:sz w:val="24"/>
              </w:rPr>
              <w:t>Ориентировочное время</w:t>
            </w:r>
            <w:r w:rsidRPr="00465C97">
              <w:rPr>
                <w:rFonts w:ascii="Times New Roman" w:eastAsia="Calibri" w:hAnsi="Times New Roman" w:cs="Times New Roman"/>
                <w:b/>
                <w:spacing w:val="80"/>
                <w:sz w:val="24"/>
              </w:rPr>
              <w:t xml:space="preserve"> </w:t>
            </w:r>
            <w:r w:rsidRPr="00465C97">
              <w:rPr>
                <w:rFonts w:ascii="Times New Roman" w:eastAsia="Calibri" w:hAnsi="Times New Roman" w:cs="Times New Roman"/>
                <w:b/>
                <w:spacing w:val="-2"/>
                <w:sz w:val="24"/>
              </w:rPr>
              <w:t>проведения</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rPr>
                <w:rFonts w:ascii="Times New Roman" w:eastAsia="№Е" w:hAnsi="Times New Roman" w:cs="Times New Roman"/>
                <w:b/>
                <w:color w:val="000000"/>
                <w:sz w:val="24"/>
                <w:szCs w:val="24"/>
                <w:lang w:eastAsia="ru-RU"/>
              </w:rPr>
            </w:pPr>
            <w:r w:rsidRPr="00465C97">
              <w:rPr>
                <w:rFonts w:ascii="Times New Roman" w:eastAsia="№Е" w:hAnsi="Times New Roman" w:cs="Times New Roman"/>
                <w:b/>
                <w:color w:val="000000"/>
                <w:sz w:val="24"/>
                <w:szCs w:val="24"/>
                <w:lang w:eastAsia="ru-RU"/>
              </w:rPr>
              <w:t>Ответственные</w:t>
            </w:r>
          </w:p>
        </w:tc>
        <w:tc>
          <w:tcPr>
            <w:tcW w:w="3546"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40" w:lineRule="auto"/>
              <w:ind w:right="-1"/>
              <w:jc w:val="center"/>
              <w:rPr>
                <w:rFonts w:ascii="Times New Roman" w:eastAsia="№Е" w:hAnsi="Times New Roman" w:cs="Times New Roman"/>
                <w:b/>
                <w:color w:val="000000"/>
                <w:sz w:val="24"/>
                <w:szCs w:val="24"/>
                <w:lang w:eastAsia="ru-RU"/>
              </w:rPr>
            </w:pPr>
            <w:r w:rsidRPr="00465C97">
              <w:rPr>
                <w:rFonts w:ascii="Times New Roman" w:eastAsia="№Е" w:hAnsi="Times New Roman" w:cs="Times New Roman"/>
                <w:b/>
                <w:color w:val="000000"/>
                <w:sz w:val="24"/>
                <w:szCs w:val="24"/>
                <w:lang w:eastAsia="ru-RU"/>
              </w:rPr>
              <w:t>Направления</w:t>
            </w:r>
          </w:p>
          <w:p w:rsidR="00465C97" w:rsidRPr="00465C97" w:rsidRDefault="00465C97" w:rsidP="00465C97">
            <w:pPr>
              <w:spacing w:after="0" w:line="240" w:lineRule="auto"/>
              <w:ind w:right="-1"/>
              <w:jc w:val="center"/>
              <w:rPr>
                <w:rFonts w:ascii="Times New Roman" w:eastAsia="№Е" w:hAnsi="Times New Roman" w:cs="Times New Roman"/>
                <w:b/>
                <w:color w:val="000000"/>
                <w:sz w:val="24"/>
                <w:szCs w:val="24"/>
                <w:lang w:eastAsia="ru-RU"/>
              </w:rPr>
            </w:pPr>
            <w:r w:rsidRPr="00465C97">
              <w:rPr>
                <w:rFonts w:ascii="Times New Roman" w:eastAsia="№Е" w:hAnsi="Times New Roman" w:cs="Times New Roman"/>
                <w:b/>
                <w:color w:val="000000"/>
                <w:sz w:val="24"/>
                <w:szCs w:val="24"/>
                <w:lang w:eastAsia="ru-RU"/>
              </w:rPr>
              <w:t>воспитания</w:t>
            </w:r>
          </w:p>
        </w:tc>
      </w:tr>
      <w:tr w:rsidR="00465C97" w:rsidRPr="00465C97" w:rsidTr="00465C97">
        <w:tc>
          <w:tcPr>
            <w:tcW w:w="10490" w:type="dxa"/>
            <w:gridSpan w:val="5"/>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b/>
                <w:color w:val="000000"/>
                <w:sz w:val="24"/>
                <w:szCs w:val="24"/>
                <w:lang w:eastAsia="ru-RU"/>
              </w:rPr>
            </w:pPr>
            <w:r w:rsidRPr="00465C97">
              <w:rPr>
                <w:rFonts w:ascii="Calibri" w:eastAsia="Calibri" w:hAnsi="Calibri" w:cs="Times New Roman"/>
                <w:b/>
                <w:i/>
                <w:sz w:val="24"/>
              </w:rPr>
              <w:t>1.Внешкольный</w:t>
            </w:r>
            <w:r w:rsidRPr="00465C97">
              <w:rPr>
                <w:rFonts w:ascii="Calibri" w:eastAsia="Calibri" w:hAnsi="Calibri" w:cs="Times New Roman"/>
                <w:b/>
                <w:i/>
                <w:spacing w:val="-14"/>
                <w:sz w:val="24"/>
              </w:rPr>
              <w:t xml:space="preserve"> </w:t>
            </w:r>
            <w:r w:rsidRPr="00465C97">
              <w:rPr>
                <w:rFonts w:ascii="Calibri" w:eastAsia="Calibri" w:hAnsi="Calibri" w:cs="Times New Roman"/>
                <w:b/>
                <w:i/>
                <w:spacing w:val="-2"/>
                <w:sz w:val="24"/>
              </w:rPr>
              <w:t>уровень</w:t>
            </w:r>
          </w:p>
        </w:tc>
      </w:tr>
      <w:tr w:rsidR="00465C97" w:rsidRPr="00465C97" w:rsidTr="00465C97">
        <w:tc>
          <w:tcPr>
            <w:tcW w:w="2835"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40" w:lineRule="auto"/>
              <w:rPr>
                <w:rFonts w:ascii="Times New Roman" w:eastAsia="Times New Roman" w:hAnsi="Times New Roman" w:cs="Times New Roman"/>
                <w:sz w:val="24"/>
                <w:szCs w:val="24"/>
              </w:rPr>
            </w:pPr>
            <w:r w:rsidRPr="00465C97">
              <w:rPr>
                <w:rFonts w:ascii="Times New Roman" w:eastAsia="Calibri" w:hAnsi="Times New Roman" w:cs="Times New Roman"/>
                <w:sz w:val="24"/>
                <w:szCs w:val="24"/>
              </w:rPr>
              <w:t xml:space="preserve">Участие </w:t>
            </w:r>
            <w:r w:rsidRPr="00465C97">
              <w:rPr>
                <w:rFonts w:ascii="Times New Roman" w:eastAsia="Calibri" w:hAnsi="Times New Roman" w:cs="Times New Roman"/>
                <w:spacing w:val="-10"/>
                <w:sz w:val="24"/>
                <w:szCs w:val="24"/>
              </w:rPr>
              <w:t xml:space="preserve">в </w:t>
            </w:r>
            <w:r w:rsidRPr="00465C97">
              <w:rPr>
                <w:rFonts w:ascii="Times New Roman" w:eastAsia="Calibri" w:hAnsi="Times New Roman" w:cs="Times New Roman"/>
                <w:sz w:val="24"/>
                <w:szCs w:val="24"/>
              </w:rPr>
              <w:t>муниципальных, региональных, всероссийских конкурсах, акциях разной направленности.</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40" w:lineRule="auto"/>
              <w:ind w:right="-1"/>
              <w:jc w:val="center"/>
              <w:rPr>
                <w:rFonts w:ascii="Times New Roman" w:eastAsia="№Е" w:hAnsi="Times New Roman" w:cs="Times New Roman"/>
                <w:b/>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В течение года</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rPr>
                <w:rFonts w:ascii="Times New Roman" w:eastAsia="Calibri" w:hAnsi="Times New Roman" w:cs="Times New Roman"/>
                <w:spacing w:val="-2"/>
                <w:sz w:val="24"/>
              </w:rPr>
            </w:pPr>
            <w:r w:rsidRPr="00465C97">
              <w:rPr>
                <w:rFonts w:ascii="Times New Roman" w:eastAsia="Calibri" w:hAnsi="Times New Roman" w:cs="Times New Roman"/>
                <w:spacing w:val="-2"/>
                <w:sz w:val="24"/>
              </w:rPr>
              <w:t>Зам по ВР</w:t>
            </w:r>
          </w:p>
          <w:p w:rsidR="00465C97" w:rsidRPr="00465C97" w:rsidRDefault="00465C97" w:rsidP="00465C97">
            <w:pPr>
              <w:spacing w:after="0" w:line="259" w:lineRule="auto"/>
              <w:ind w:right="-1"/>
              <w:rPr>
                <w:rFonts w:ascii="Times New Roman" w:eastAsia="Calibri" w:hAnsi="Times New Roman" w:cs="Times New Roman"/>
                <w:spacing w:val="-2"/>
                <w:sz w:val="24"/>
              </w:rPr>
            </w:pPr>
            <w:r w:rsidRPr="00465C97">
              <w:rPr>
                <w:rFonts w:ascii="Times New Roman" w:eastAsia="Calibri" w:hAnsi="Times New Roman" w:cs="Times New Roman"/>
                <w:spacing w:val="-2"/>
                <w:sz w:val="24"/>
              </w:rPr>
              <w:t>Старшая вожатая</w:t>
            </w:r>
          </w:p>
          <w:p w:rsidR="00465C97" w:rsidRPr="00465C97" w:rsidRDefault="00465C97" w:rsidP="00465C97">
            <w:pPr>
              <w:spacing w:after="0" w:line="259" w:lineRule="auto"/>
              <w:ind w:right="-1"/>
              <w:rPr>
                <w:rFonts w:ascii="Times New Roman" w:eastAsia="Calibri" w:hAnsi="Times New Roman" w:cs="Times New Roman"/>
                <w:spacing w:val="-2"/>
                <w:sz w:val="24"/>
              </w:rPr>
            </w:pPr>
            <w:r w:rsidRPr="00465C97">
              <w:rPr>
                <w:rFonts w:ascii="Times New Roman" w:eastAsia="Calibri" w:hAnsi="Times New Roman" w:cs="Times New Roman"/>
                <w:spacing w:val="-2"/>
                <w:sz w:val="24"/>
              </w:rPr>
              <w:t>Классные руководители</w:t>
            </w:r>
          </w:p>
          <w:p w:rsidR="00465C97" w:rsidRPr="00465C97" w:rsidRDefault="00465C97" w:rsidP="00465C97">
            <w:pPr>
              <w:spacing w:after="0" w:line="259" w:lineRule="auto"/>
              <w:ind w:right="-1"/>
              <w:rPr>
                <w:rFonts w:ascii="Times New Roman" w:eastAsia="Calibri" w:hAnsi="Times New Roman" w:cs="Times New Roman"/>
                <w:b/>
                <w:spacing w:val="-2"/>
                <w:sz w:val="24"/>
              </w:rPr>
            </w:pPr>
            <w:r w:rsidRPr="00465C97">
              <w:rPr>
                <w:rFonts w:ascii="Times New Roman" w:eastAsia="Calibri" w:hAnsi="Times New Roman" w:cs="Times New Roman"/>
                <w:spacing w:val="-2"/>
                <w:sz w:val="24"/>
              </w:rPr>
              <w:t>Воспитатели</w:t>
            </w:r>
          </w:p>
        </w:tc>
        <w:tc>
          <w:tcPr>
            <w:tcW w:w="3546"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40" w:lineRule="auto"/>
              <w:rPr>
                <w:rFonts w:ascii="Times New Roman" w:eastAsia="№Е" w:hAnsi="Times New Roman" w:cs="Times New Roman"/>
                <w:b/>
                <w:color w:val="000000"/>
                <w:sz w:val="24"/>
                <w:szCs w:val="24"/>
                <w:lang w:eastAsia="ru-RU"/>
              </w:rPr>
            </w:pPr>
            <w:r w:rsidRPr="00465C97">
              <w:rPr>
                <w:rFonts w:ascii="Times New Roman" w:eastAsia="Calibri" w:hAnsi="Times New Roman" w:cs="Times New Roman"/>
                <w:sz w:val="24"/>
                <w:szCs w:val="24"/>
              </w:rPr>
              <w:t xml:space="preserve">Гражданское и патриотическое воспитание, формирование российской </w:t>
            </w:r>
            <w:r w:rsidRPr="00465C97">
              <w:rPr>
                <w:rFonts w:ascii="Times New Roman" w:eastAsia="Calibri" w:hAnsi="Times New Roman" w:cs="Times New Roman"/>
                <w:spacing w:val="-2"/>
                <w:sz w:val="24"/>
                <w:szCs w:val="24"/>
              </w:rPr>
              <w:t>идентичности</w:t>
            </w:r>
          </w:p>
        </w:tc>
      </w:tr>
      <w:tr w:rsidR="00465C97" w:rsidRPr="00465C97" w:rsidTr="00465C97">
        <w:tc>
          <w:tcPr>
            <w:tcW w:w="10490" w:type="dxa"/>
            <w:gridSpan w:val="5"/>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Calibri" w:eastAsia="Calibri" w:hAnsi="Calibri" w:cs="Times New Roman"/>
                <w:b/>
                <w:i/>
                <w:spacing w:val="-2"/>
                <w:sz w:val="24"/>
              </w:rPr>
            </w:pPr>
            <w:r w:rsidRPr="00465C97">
              <w:rPr>
                <w:rFonts w:ascii="Calibri" w:eastAsia="Calibri" w:hAnsi="Calibri" w:cs="Times New Roman"/>
                <w:b/>
                <w:i/>
                <w:sz w:val="24"/>
              </w:rPr>
              <w:t>2.Школьный</w:t>
            </w:r>
            <w:r w:rsidRPr="00465C97">
              <w:rPr>
                <w:rFonts w:ascii="Calibri" w:eastAsia="Calibri" w:hAnsi="Calibri" w:cs="Times New Roman"/>
                <w:b/>
                <w:i/>
                <w:spacing w:val="-15"/>
                <w:sz w:val="24"/>
              </w:rPr>
              <w:t xml:space="preserve"> </w:t>
            </w:r>
            <w:r w:rsidRPr="00465C97">
              <w:rPr>
                <w:rFonts w:ascii="Calibri" w:eastAsia="Calibri" w:hAnsi="Calibri" w:cs="Times New Roman"/>
                <w:b/>
                <w:i/>
                <w:spacing w:val="-2"/>
                <w:sz w:val="24"/>
              </w:rPr>
              <w:t>уровень</w:t>
            </w:r>
          </w:p>
          <w:p w:rsidR="00465C97" w:rsidRPr="00465C97" w:rsidRDefault="00465C97" w:rsidP="00465C97">
            <w:pPr>
              <w:spacing w:after="0" w:line="259" w:lineRule="auto"/>
              <w:ind w:right="-1"/>
              <w:jc w:val="both"/>
              <w:rPr>
                <w:rFonts w:ascii="Times New Roman" w:eastAsia="Calibri" w:hAnsi="Times New Roman" w:cs="Times New Roman"/>
                <w:b/>
                <w:sz w:val="24"/>
              </w:rPr>
            </w:pPr>
            <w:r w:rsidRPr="00465C97">
              <w:rPr>
                <w:rFonts w:ascii="Times New Roman" w:eastAsia="Calibri" w:hAnsi="Times New Roman" w:cs="Times New Roman"/>
                <w:b/>
                <w:sz w:val="24"/>
              </w:rPr>
              <w:t>Церемония поднятия и спуска Государственного флага Российской Федерации</w:t>
            </w:r>
          </w:p>
          <w:p w:rsidR="00465C97" w:rsidRPr="00465C97" w:rsidRDefault="00465C97" w:rsidP="00465C97">
            <w:pPr>
              <w:spacing w:after="0" w:line="259" w:lineRule="auto"/>
              <w:ind w:right="-1"/>
              <w:jc w:val="both"/>
              <w:rPr>
                <w:rFonts w:ascii="Times New Roman" w:eastAsia="Calibri" w:hAnsi="Times New Roman" w:cs="Times New Roman"/>
                <w:b/>
                <w:sz w:val="24"/>
              </w:rPr>
            </w:pPr>
            <w:r w:rsidRPr="00465C97">
              <w:rPr>
                <w:rFonts w:ascii="Times New Roman" w:eastAsia="Calibri" w:hAnsi="Times New Roman" w:cs="Times New Roman"/>
                <w:b/>
                <w:sz w:val="24"/>
              </w:rPr>
              <w:t>Понедельник – 7.50</w:t>
            </w:r>
          </w:p>
          <w:p w:rsidR="00465C97" w:rsidRPr="00465C97" w:rsidRDefault="00465C97" w:rsidP="00465C97">
            <w:pPr>
              <w:spacing w:after="0" w:line="259" w:lineRule="auto"/>
              <w:ind w:right="-1"/>
              <w:jc w:val="both"/>
              <w:rPr>
                <w:rFonts w:ascii="Times New Roman" w:eastAsia="№Е" w:hAnsi="Times New Roman" w:cs="Times New Roman"/>
                <w:b/>
                <w:color w:val="000000"/>
                <w:sz w:val="24"/>
                <w:szCs w:val="24"/>
                <w:lang w:eastAsia="ru-RU"/>
              </w:rPr>
            </w:pPr>
            <w:r w:rsidRPr="00465C97">
              <w:rPr>
                <w:rFonts w:ascii="Times New Roman" w:eastAsia="Calibri" w:hAnsi="Times New Roman" w:cs="Times New Roman"/>
                <w:b/>
                <w:sz w:val="24"/>
              </w:rPr>
              <w:t>Суббота – 13.10</w:t>
            </w:r>
          </w:p>
        </w:tc>
      </w:tr>
      <w:tr w:rsidR="00465C97" w:rsidRPr="00465C97" w:rsidTr="00465C97">
        <w:tc>
          <w:tcPr>
            <w:tcW w:w="2835"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rPr>
                <w:rFonts w:ascii="Times New Roman" w:eastAsia="№Е" w:hAnsi="Times New Roman" w:cs="Times New Roman"/>
                <w:color w:val="000000"/>
                <w:sz w:val="24"/>
                <w:szCs w:val="24"/>
                <w:lang w:eastAsia="ru-RU"/>
              </w:rPr>
            </w:pPr>
            <w:r w:rsidRPr="00465C97">
              <w:rPr>
                <w:rFonts w:ascii="Times New Roman" w:eastAsia="Calibri" w:hAnsi="Times New Roman" w:cs="Times New Roman"/>
                <w:color w:val="000000"/>
                <w:sz w:val="24"/>
                <w:szCs w:val="24"/>
              </w:rPr>
              <w:t>Праздничная линейка «Первый звонок»</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01.09.</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r w:rsidRPr="00465C97">
              <w:rPr>
                <w:rFonts w:ascii="Times New Roman" w:eastAsia="Batang" w:hAnsi="Times New Roman" w:cs="Times New Roman"/>
                <w:color w:val="000000"/>
                <w:sz w:val="24"/>
                <w:szCs w:val="24"/>
                <w:lang w:eastAsia="ru-RU"/>
              </w:rPr>
              <w:t>Гранкина И.А.</w:t>
            </w:r>
          </w:p>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roofErr w:type="spellStart"/>
            <w:r w:rsidRPr="00465C97">
              <w:rPr>
                <w:rFonts w:ascii="Times New Roman" w:eastAsia="Batang" w:hAnsi="Times New Roman" w:cs="Times New Roman"/>
                <w:color w:val="000000"/>
                <w:sz w:val="24"/>
                <w:szCs w:val="24"/>
                <w:lang w:eastAsia="ru-RU"/>
              </w:rPr>
              <w:t>Гамецкая</w:t>
            </w:r>
            <w:proofErr w:type="spellEnd"/>
            <w:r w:rsidRPr="00465C97">
              <w:rPr>
                <w:rFonts w:ascii="Times New Roman" w:eastAsia="Batang" w:hAnsi="Times New Roman" w:cs="Times New Roman"/>
                <w:color w:val="000000"/>
                <w:sz w:val="24"/>
                <w:szCs w:val="24"/>
                <w:lang w:eastAsia="ru-RU"/>
              </w:rPr>
              <w:t xml:space="preserve"> Т.О.</w:t>
            </w:r>
          </w:p>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r w:rsidRPr="00465C97">
              <w:rPr>
                <w:rFonts w:ascii="Times New Roman" w:eastAsia="Batang" w:hAnsi="Times New Roman" w:cs="Times New Roman"/>
                <w:color w:val="000000"/>
                <w:sz w:val="24"/>
                <w:szCs w:val="24"/>
                <w:lang w:eastAsia="ru-RU"/>
              </w:rPr>
              <w:t>Классные руководители</w:t>
            </w:r>
          </w:p>
        </w:tc>
        <w:tc>
          <w:tcPr>
            <w:tcW w:w="3546"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40" w:lineRule="auto"/>
              <w:rPr>
                <w:rFonts w:ascii="Times New Roman" w:eastAsia="Batang" w:hAnsi="Times New Roman" w:cs="Times New Roman"/>
                <w:color w:val="000000"/>
                <w:sz w:val="24"/>
                <w:szCs w:val="24"/>
                <w:lang w:eastAsia="ru-RU"/>
              </w:rPr>
            </w:pPr>
            <w:r w:rsidRPr="00465C97">
              <w:rPr>
                <w:rFonts w:ascii="Times New Roman" w:eastAsia="Calibri" w:hAnsi="Times New Roman" w:cs="Times New Roman"/>
                <w:sz w:val="24"/>
                <w:szCs w:val="24"/>
              </w:rPr>
              <w:t xml:space="preserve">Духовное и нравственное воспитание спортсменов на основе российских традиционных </w:t>
            </w:r>
            <w:r w:rsidRPr="00465C97">
              <w:rPr>
                <w:rFonts w:ascii="Times New Roman" w:eastAsia="Calibri" w:hAnsi="Times New Roman" w:cs="Times New Roman"/>
                <w:spacing w:val="-2"/>
                <w:sz w:val="24"/>
                <w:szCs w:val="24"/>
              </w:rPr>
              <w:t>ценностей</w:t>
            </w:r>
          </w:p>
        </w:tc>
      </w:tr>
      <w:tr w:rsidR="00465C97" w:rsidRPr="00465C97" w:rsidTr="00465C97">
        <w:tc>
          <w:tcPr>
            <w:tcW w:w="2835"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hd w:val="clear" w:color="auto" w:fill="FFFFFF"/>
              <w:spacing w:after="0" w:line="240" w:lineRule="auto"/>
              <w:rPr>
                <w:rFonts w:ascii="YS Text" w:eastAsia="Times New Roman" w:hAnsi="YS Text" w:cs="Times New Roman"/>
                <w:color w:val="000000"/>
                <w:sz w:val="23"/>
                <w:szCs w:val="23"/>
                <w:lang w:eastAsia="ru-RU"/>
              </w:rPr>
            </w:pPr>
            <w:r w:rsidRPr="00465C97">
              <w:rPr>
                <w:rFonts w:ascii="YS Text" w:eastAsia="Times New Roman" w:hAnsi="YS Text" w:cs="Times New Roman"/>
                <w:color w:val="000000"/>
                <w:sz w:val="23"/>
                <w:szCs w:val="23"/>
                <w:lang w:eastAsia="ru-RU"/>
              </w:rPr>
              <w:t>День солидарности борьбы с</w:t>
            </w:r>
          </w:p>
          <w:p w:rsidR="00465C97" w:rsidRPr="00465C97" w:rsidRDefault="00465C97" w:rsidP="00465C97">
            <w:pPr>
              <w:shd w:val="clear" w:color="auto" w:fill="FFFFFF"/>
              <w:spacing w:after="0" w:line="240" w:lineRule="auto"/>
              <w:rPr>
                <w:rFonts w:ascii="YS Text" w:eastAsia="Times New Roman" w:hAnsi="YS Text" w:cs="Times New Roman"/>
                <w:color w:val="000000"/>
                <w:sz w:val="23"/>
                <w:szCs w:val="23"/>
                <w:lang w:eastAsia="ru-RU"/>
              </w:rPr>
            </w:pPr>
            <w:r w:rsidRPr="00465C97">
              <w:rPr>
                <w:rFonts w:ascii="YS Text" w:eastAsia="Times New Roman" w:hAnsi="YS Text" w:cs="Times New Roman" w:hint="eastAsia"/>
                <w:color w:val="000000"/>
                <w:sz w:val="23"/>
                <w:szCs w:val="23"/>
                <w:lang w:eastAsia="ru-RU"/>
              </w:rPr>
              <w:t>т</w:t>
            </w:r>
            <w:r w:rsidRPr="00465C97">
              <w:rPr>
                <w:rFonts w:ascii="YS Text" w:eastAsia="Times New Roman" w:hAnsi="YS Text" w:cs="Times New Roman"/>
                <w:color w:val="000000"/>
                <w:sz w:val="23"/>
                <w:szCs w:val="23"/>
                <w:lang w:eastAsia="ru-RU"/>
              </w:rPr>
              <w:t>ерроризмом «Спорт против терроризма»</w:t>
            </w:r>
          </w:p>
          <w:p w:rsidR="00465C97" w:rsidRPr="00465C97" w:rsidRDefault="00465C97" w:rsidP="00465C97">
            <w:pPr>
              <w:shd w:val="clear" w:color="auto" w:fill="FFFFFF"/>
              <w:spacing w:after="0" w:line="240" w:lineRule="auto"/>
              <w:rPr>
                <w:rFonts w:ascii="YS Text" w:eastAsia="Times New Roman" w:hAnsi="YS Text" w:cs="Times New Roman"/>
                <w:color w:val="000000"/>
                <w:sz w:val="23"/>
                <w:szCs w:val="23"/>
                <w:lang w:eastAsia="ru-RU"/>
              </w:rPr>
            </w:pPr>
            <w:r w:rsidRPr="00465C97">
              <w:rPr>
                <w:rFonts w:ascii="YS Text" w:eastAsia="Times New Roman" w:hAnsi="YS Text" w:cs="Times New Roman"/>
                <w:color w:val="000000"/>
                <w:sz w:val="23"/>
                <w:szCs w:val="23"/>
                <w:lang w:eastAsia="ru-RU"/>
              </w:rPr>
              <w:t>-Спортивные соревнования</w:t>
            </w:r>
          </w:p>
          <w:p w:rsidR="00465C97" w:rsidRPr="00465C97" w:rsidRDefault="00465C97" w:rsidP="00465C97">
            <w:pPr>
              <w:shd w:val="clear" w:color="auto" w:fill="FFFFFF"/>
              <w:spacing w:after="0" w:line="240" w:lineRule="auto"/>
              <w:rPr>
                <w:rFonts w:ascii="YS Text" w:eastAsia="Times New Roman" w:hAnsi="YS Text" w:cs="Times New Roman"/>
                <w:color w:val="000000"/>
                <w:sz w:val="23"/>
                <w:szCs w:val="23"/>
                <w:lang w:eastAsia="ru-RU"/>
              </w:rPr>
            </w:pPr>
            <w:r w:rsidRPr="00465C97">
              <w:rPr>
                <w:rFonts w:ascii="YS Text" w:eastAsia="Times New Roman" w:hAnsi="YS Text" w:cs="Times New Roman"/>
                <w:color w:val="000000"/>
                <w:sz w:val="23"/>
                <w:szCs w:val="23"/>
                <w:lang w:eastAsia="ru-RU"/>
              </w:rPr>
              <w:t>- Урок мужества, посвященный</w:t>
            </w:r>
          </w:p>
          <w:p w:rsidR="00465C97" w:rsidRPr="00465C97" w:rsidRDefault="00465C97" w:rsidP="00465C97">
            <w:pPr>
              <w:shd w:val="clear" w:color="auto" w:fill="FFFFFF"/>
              <w:spacing w:after="0" w:line="240" w:lineRule="auto"/>
              <w:rPr>
                <w:rFonts w:ascii="YS Text" w:eastAsia="Times New Roman" w:hAnsi="YS Text" w:cs="Times New Roman"/>
                <w:color w:val="000000"/>
                <w:sz w:val="23"/>
                <w:szCs w:val="23"/>
                <w:lang w:eastAsia="ru-RU"/>
              </w:rPr>
            </w:pPr>
            <w:r w:rsidRPr="00465C97">
              <w:rPr>
                <w:rFonts w:ascii="YS Text" w:eastAsia="Times New Roman" w:hAnsi="YS Text" w:cs="Times New Roman"/>
                <w:color w:val="000000"/>
                <w:sz w:val="23"/>
                <w:szCs w:val="23"/>
                <w:lang w:eastAsia="ru-RU"/>
              </w:rPr>
              <w:t>Дню солидарности в борьбе с</w:t>
            </w:r>
          </w:p>
          <w:p w:rsidR="00465C97" w:rsidRPr="00465C97" w:rsidRDefault="00465C97" w:rsidP="00465C97">
            <w:pPr>
              <w:shd w:val="clear" w:color="auto" w:fill="FFFFFF"/>
              <w:spacing w:after="0" w:line="240" w:lineRule="auto"/>
              <w:rPr>
                <w:rFonts w:ascii="YS Text" w:eastAsia="Times New Roman" w:hAnsi="YS Text" w:cs="Times New Roman"/>
                <w:color w:val="000000"/>
                <w:sz w:val="23"/>
                <w:szCs w:val="23"/>
                <w:lang w:eastAsia="ru-RU"/>
              </w:rPr>
            </w:pPr>
            <w:r w:rsidRPr="00465C97">
              <w:rPr>
                <w:rFonts w:ascii="YS Text" w:eastAsia="Times New Roman" w:hAnsi="YS Text" w:cs="Times New Roman"/>
                <w:color w:val="000000"/>
                <w:sz w:val="23"/>
                <w:szCs w:val="23"/>
                <w:lang w:eastAsia="ru-RU"/>
              </w:rPr>
              <w:t>терроризмом «Помним тебя,</w:t>
            </w:r>
          </w:p>
          <w:p w:rsidR="00465C97" w:rsidRPr="00465C97" w:rsidRDefault="00465C97" w:rsidP="00465C97">
            <w:pPr>
              <w:shd w:val="clear" w:color="auto" w:fill="FFFFFF"/>
              <w:spacing w:after="0" w:line="240" w:lineRule="auto"/>
              <w:rPr>
                <w:rFonts w:ascii="YS Text" w:eastAsia="Times New Roman" w:hAnsi="YS Text" w:cs="Times New Roman"/>
                <w:color w:val="000000"/>
                <w:sz w:val="23"/>
                <w:szCs w:val="23"/>
                <w:lang w:eastAsia="ru-RU"/>
              </w:rPr>
            </w:pPr>
            <w:r w:rsidRPr="00465C97">
              <w:rPr>
                <w:rFonts w:ascii="YS Text" w:eastAsia="Times New Roman" w:hAnsi="YS Text" w:cs="Times New Roman"/>
                <w:color w:val="000000"/>
                <w:sz w:val="23"/>
                <w:szCs w:val="23"/>
                <w:lang w:eastAsia="ru-RU"/>
              </w:rPr>
              <w:t>Беслан!»</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02.09.</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40" w:lineRule="auto"/>
              <w:rPr>
                <w:rFonts w:ascii="Times New Roman" w:eastAsia="Calibri" w:hAnsi="Times New Roman" w:cs="Times New Roman"/>
                <w:sz w:val="24"/>
                <w:szCs w:val="24"/>
              </w:rPr>
            </w:pPr>
            <w:proofErr w:type="spellStart"/>
            <w:r w:rsidRPr="00465C97">
              <w:rPr>
                <w:rFonts w:ascii="Times New Roman" w:eastAsia="Calibri" w:hAnsi="Times New Roman" w:cs="Times New Roman"/>
                <w:sz w:val="24"/>
                <w:szCs w:val="24"/>
              </w:rPr>
              <w:t>Гамецкая</w:t>
            </w:r>
            <w:proofErr w:type="spellEnd"/>
            <w:r w:rsidRPr="00465C97">
              <w:rPr>
                <w:rFonts w:ascii="Times New Roman" w:eastAsia="Calibri" w:hAnsi="Times New Roman" w:cs="Times New Roman"/>
                <w:sz w:val="24"/>
                <w:szCs w:val="24"/>
              </w:rPr>
              <w:t xml:space="preserve"> Т.О.</w:t>
            </w:r>
          </w:p>
          <w:p w:rsidR="00465C97" w:rsidRPr="00465C97" w:rsidRDefault="00465C97" w:rsidP="00465C97">
            <w:pPr>
              <w:spacing w:after="0" w:line="259" w:lineRule="auto"/>
              <w:rPr>
                <w:rFonts w:ascii="Times New Roman" w:eastAsia="Batang" w:hAnsi="Times New Roman" w:cs="Times New Roman"/>
                <w:sz w:val="24"/>
                <w:szCs w:val="24"/>
                <w:lang w:eastAsia="ru-RU"/>
              </w:rPr>
            </w:pPr>
            <w:r w:rsidRPr="00465C97">
              <w:rPr>
                <w:rFonts w:ascii="Times New Roman" w:eastAsia="Batang" w:hAnsi="Times New Roman" w:cs="Times New Roman"/>
                <w:sz w:val="24"/>
                <w:szCs w:val="24"/>
                <w:lang w:eastAsia="ru-RU"/>
              </w:rPr>
              <w:t>Сухова Л.Н.</w:t>
            </w:r>
          </w:p>
          <w:p w:rsidR="00465C97" w:rsidRPr="00465C97" w:rsidRDefault="00465C97" w:rsidP="00465C97">
            <w:pPr>
              <w:spacing w:after="0" w:line="259" w:lineRule="auto"/>
              <w:rPr>
                <w:rFonts w:ascii="Times New Roman" w:eastAsia="Batang" w:hAnsi="Times New Roman" w:cs="Times New Roman"/>
                <w:sz w:val="24"/>
                <w:szCs w:val="24"/>
                <w:lang w:eastAsia="ru-RU"/>
              </w:rPr>
            </w:pPr>
            <w:r w:rsidRPr="00465C97">
              <w:rPr>
                <w:rFonts w:ascii="Times New Roman" w:eastAsia="Batang" w:hAnsi="Times New Roman" w:cs="Times New Roman"/>
                <w:sz w:val="24"/>
                <w:szCs w:val="24"/>
                <w:lang w:eastAsia="ru-RU"/>
              </w:rPr>
              <w:t>Метелева И.А.</w:t>
            </w:r>
          </w:p>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r w:rsidRPr="00465C97">
              <w:rPr>
                <w:rFonts w:ascii="Times New Roman" w:eastAsia="Batang" w:hAnsi="Times New Roman" w:cs="Times New Roman"/>
                <w:sz w:val="24"/>
                <w:szCs w:val="24"/>
                <w:lang w:eastAsia="ru-RU"/>
              </w:rPr>
              <w:t>Болгова Е.В.</w:t>
            </w:r>
          </w:p>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r w:rsidRPr="00465C97">
              <w:rPr>
                <w:rFonts w:ascii="Times New Roman" w:eastAsia="Batang" w:hAnsi="Times New Roman" w:cs="Times New Roman"/>
                <w:color w:val="000000"/>
                <w:sz w:val="24"/>
                <w:szCs w:val="24"/>
                <w:lang w:eastAsia="ru-RU"/>
              </w:rPr>
              <w:t>воспитатели</w:t>
            </w:r>
          </w:p>
        </w:tc>
        <w:tc>
          <w:tcPr>
            <w:tcW w:w="3546"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widowControl w:val="0"/>
              <w:tabs>
                <w:tab w:val="left" w:pos="814"/>
                <w:tab w:val="left" w:pos="815"/>
                <w:tab w:val="left" w:pos="2778"/>
                <w:tab w:val="left" w:pos="4580"/>
              </w:tabs>
              <w:autoSpaceDE w:val="0"/>
              <w:autoSpaceDN w:val="0"/>
              <w:spacing w:after="0" w:line="240" w:lineRule="auto"/>
              <w:ind w:right="99"/>
              <w:jc w:val="both"/>
              <w:rPr>
                <w:rFonts w:ascii="Times New Roman" w:eastAsia="Times New Roman" w:hAnsi="Times New Roman" w:cs="Times New Roman"/>
                <w:sz w:val="24"/>
              </w:rPr>
            </w:pPr>
            <w:r w:rsidRPr="00465C97">
              <w:rPr>
                <w:rFonts w:ascii="Times New Roman" w:eastAsia="Times New Roman" w:hAnsi="Times New Roman" w:cs="Times New Roman"/>
                <w:spacing w:val="-2"/>
                <w:sz w:val="24"/>
              </w:rPr>
              <w:t>Профилактика</w:t>
            </w:r>
            <w:r w:rsidRPr="00465C97">
              <w:rPr>
                <w:rFonts w:ascii="Times New Roman" w:eastAsia="Times New Roman" w:hAnsi="Times New Roman" w:cs="Times New Roman"/>
                <w:sz w:val="24"/>
              </w:rPr>
              <w:t xml:space="preserve"> </w:t>
            </w:r>
            <w:r w:rsidRPr="00465C97">
              <w:rPr>
                <w:rFonts w:ascii="Times New Roman" w:eastAsia="Times New Roman" w:hAnsi="Times New Roman" w:cs="Times New Roman"/>
                <w:spacing w:val="-2"/>
                <w:sz w:val="24"/>
              </w:rPr>
              <w:t xml:space="preserve">экстремизма </w:t>
            </w:r>
            <w:r w:rsidRPr="00465C97">
              <w:rPr>
                <w:rFonts w:ascii="Times New Roman" w:eastAsia="Times New Roman" w:hAnsi="Times New Roman" w:cs="Times New Roman"/>
                <w:spacing w:val="-10"/>
                <w:sz w:val="24"/>
              </w:rPr>
              <w:t xml:space="preserve">и </w:t>
            </w:r>
            <w:r w:rsidRPr="00465C97">
              <w:rPr>
                <w:rFonts w:ascii="Times New Roman" w:eastAsia="Times New Roman" w:hAnsi="Times New Roman" w:cs="Times New Roman"/>
                <w:spacing w:val="-2"/>
                <w:sz w:val="24"/>
              </w:rPr>
              <w:t xml:space="preserve">терроризма </w:t>
            </w:r>
            <w:r w:rsidRPr="00465C97">
              <w:rPr>
                <w:rFonts w:ascii="Times New Roman" w:eastAsia="Times New Roman" w:hAnsi="Times New Roman" w:cs="Times New Roman"/>
                <w:sz w:val="24"/>
                <w:szCs w:val="24"/>
              </w:rPr>
              <w:t xml:space="preserve">на основе российских традиционных </w:t>
            </w:r>
            <w:r w:rsidRPr="00465C97">
              <w:rPr>
                <w:rFonts w:ascii="Times New Roman" w:eastAsia="Times New Roman" w:hAnsi="Times New Roman" w:cs="Times New Roman"/>
                <w:spacing w:val="-2"/>
                <w:sz w:val="24"/>
                <w:szCs w:val="24"/>
              </w:rPr>
              <w:t>ценностей</w:t>
            </w:r>
          </w:p>
        </w:tc>
      </w:tr>
      <w:tr w:rsidR="00465C97" w:rsidRPr="00465C97" w:rsidTr="00465C97">
        <w:tc>
          <w:tcPr>
            <w:tcW w:w="2835"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rPr>
                <w:rFonts w:ascii="Times New Roman" w:eastAsia="№Е" w:hAnsi="Times New Roman" w:cs="Times New Roman"/>
                <w:sz w:val="24"/>
                <w:szCs w:val="24"/>
                <w:lang w:eastAsia="ru-RU"/>
              </w:rPr>
            </w:pPr>
            <w:r w:rsidRPr="00465C97">
              <w:rPr>
                <w:rFonts w:ascii="Times New Roman" w:eastAsia="Calibri" w:hAnsi="Times New Roman" w:cs="Times New Roman"/>
                <w:sz w:val="24"/>
              </w:rPr>
              <w:t>КТД «С</w:t>
            </w:r>
            <w:r w:rsidRPr="00465C97">
              <w:rPr>
                <w:rFonts w:ascii="Times New Roman" w:eastAsia="Calibri" w:hAnsi="Times New Roman" w:cs="Times New Roman"/>
                <w:spacing w:val="-2"/>
                <w:sz w:val="24"/>
              </w:rPr>
              <w:t xml:space="preserve"> </w:t>
            </w:r>
            <w:r w:rsidRPr="00465C97">
              <w:rPr>
                <w:rFonts w:ascii="Times New Roman" w:eastAsia="Calibri" w:hAnsi="Times New Roman" w:cs="Times New Roman"/>
                <w:sz w:val="24"/>
              </w:rPr>
              <w:t>любовью</w:t>
            </w:r>
            <w:r w:rsidRPr="00465C97">
              <w:rPr>
                <w:rFonts w:ascii="Times New Roman" w:eastAsia="Calibri" w:hAnsi="Times New Roman" w:cs="Times New Roman"/>
                <w:spacing w:val="-3"/>
                <w:sz w:val="24"/>
              </w:rPr>
              <w:t xml:space="preserve"> </w:t>
            </w:r>
            <w:r w:rsidRPr="00465C97">
              <w:rPr>
                <w:rFonts w:ascii="Times New Roman" w:eastAsia="Calibri" w:hAnsi="Times New Roman" w:cs="Times New Roman"/>
                <w:sz w:val="24"/>
              </w:rPr>
              <w:t>к</w:t>
            </w:r>
            <w:r w:rsidRPr="00465C97">
              <w:rPr>
                <w:rFonts w:ascii="Times New Roman" w:eastAsia="Calibri" w:hAnsi="Times New Roman" w:cs="Times New Roman"/>
                <w:spacing w:val="-2"/>
                <w:sz w:val="24"/>
              </w:rPr>
              <w:t xml:space="preserve"> </w:t>
            </w:r>
            <w:r w:rsidRPr="00465C97">
              <w:rPr>
                <w:rFonts w:ascii="Times New Roman" w:eastAsia="Calibri" w:hAnsi="Times New Roman" w:cs="Times New Roman"/>
                <w:sz w:val="24"/>
              </w:rPr>
              <w:t xml:space="preserve">Вам, </w:t>
            </w:r>
            <w:r w:rsidRPr="00465C97">
              <w:rPr>
                <w:rFonts w:ascii="Times New Roman" w:eastAsia="Calibri" w:hAnsi="Times New Roman" w:cs="Times New Roman"/>
                <w:spacing w:val="-2"/>
                <w:sz w:val="24"/>
              </w:rPr>
              <w:t>учителя»</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jc w:val="center"/>
              <w:rPr>
                <w:rFonts w:ascii="Times New Roman" w:eastAsia="№Е" w:hAnsi="Times New Roman" w:cs="Times New Roman"/>
                <w:sz w:val="24"/>
                <w:szCs w:val="24"/>
                <w:lang w:eastAsia="ru-RU"/>
              </w:rPr>
            </w:pPr>
            <w:r w:rsidRPr="00465C97">
              <w:rPr>
                <w:rFonts w:ascii="Times New Roman" w:eastAsia="№Е" w:hAnsi="Times New Roman" w:cs="Times New Roman"/>
                <w:sz w:val="24"/>
                <w:szCs w:val="24"/>
                <w:lang w:eastAsia="ru-RU"/>
              </w:rPr>
              <w:t>октябрь</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rPr>
                <w:rFonts w:ascii="Times New Roman" w:eastAsia="Batang" w:hAnsi="Times New Roman" w:cs="Times New Roman"/>
                <w:sz w:val="24"/>
                <w:szCs w:val="24"/>
                <w:lang w:eastAsia="ru-RU"/>
              </w:rPr>
            </w:pPr>
            <w:proofErr w:type="spellStart"/>
            <w:r w:rsidRPr="00465C97">
              <w:rPr>
                <w:rFonts w:ascii="Times New Roman" w:eastAsia="Batang" w:hAnsi="Times New Roman" w:cs="Times New Roman"/>
                <w:sz w:val="24"/>
                <w:szCs w:val="24"/>
                <w:lang w:eastAsia="ru-RU"/>
              </w:rPr>
              <w:t>Гамецкая</w:t>
            </w:r>
            <w:proofErr w:type="spellEnd"/>
            <w:r w:rsidRPr="00465C97">
              <w:rPr>
                <w:rFonts w:ascii="Times New Roman" w:eastAsia="Batang" w:hAnsi="Times New Roman" w:cs="Times New Roman"/>
                <w:sz w:val="24"/>
                <w:szCs w:val="24"/>
                <w:lang w:eastAsia="ru-RU"/>
              </w:rPr>
              <w:t xml:space="preserve"> Т.О.</w:t>
            </w:r>
          </w:p>
          <w:p w:rsidR="00465C97" w:rsidRPr="00465C97" w:rsidRDefault="00465C97" w:rsidP="00465C97">
            <w:pPr>
              <w:spacing w:after="0" w:line="259" w:lineRule="auto"/>
              <w:rPr>
                <w:rFonts w:ascii="Times New Roman" w:eastAsia="Batang" w:hAnsi="Times New Roman" w:cs="Times New Roman"/>
                <w:sz w:val="24"/>
                <w:szCs w:val="24"/>
                <w:lang w:eastAsia="ru-RU"/>
              </w:rPr>
            </w:pPr>
            <w:r w:rsidRPr="00465C97">
              <w:rPr>
                <w:rFonts w:ascii="Times New Roman" w:eastAsia="Batang" w:hAnsi="Times New Roman" w:cs="Times New Roman"/>
                <w:sz w:val="24"/>
                <w:szCs w:val="24"/>
                <w:lang w:eastAsia="ru-RU"/>
              </w:rPr>
              <w:t>Ученический Совет</w:t>
            </w:r>
          </w:p>
        </w:tc>
        <w:tc>
          <w:tcPr>
            <w:tcW w:w="3546"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rPr>
                <w:rFonts w:ascii="Times New Roman" w:eastAsia="Batang" w:hAnsi="Times New Roman" w:cs="Times New Roman"/>
                <w:sz w:val="24"/>
                <w:szCs w:val="24"/>
                <w:lang w:eastAsia="ru-RU"/>
              </w:rPr>
            </w:pPr>
            <w:r w:rsidRPr="00465C97">
              <w:rPr>
                <w:rFonts w:ascii="Times New Roman" w:eastAsia="Calibri" w:hAnsi="Times New Roman" w:cs="Times New Roman"/>
                <w:sz w:val="24"/>
                <w:szCs w:val="24"/>
              </w:rPr>
              <w:t xml:space="preserve">Духовное и нравственное воспитание спортсменов на основе российских традиционных </w:t>
            </w:r>
            <w:r w:rsidRPr="00465C97">
              <w:rPr>
                <w:rFonts w:ascii="Times New Roman" w:eastAsia="Calibri" w:hAnsi="Times New Roman" w:cs="Times New Roman"/>
                <w:spacing w:val="-2"/>
                <w:sz w:val="24"/>
                <w:szCs w:val="24"/>
              </w:rPr>
              <w:t>ценностей</w:t>
            </w:r>
          </w:p>
        </w:tc>
      </w:tr>
      <w:tr w:rsidR="00465C97" w:rsidRPr="00465C97" w:rsidTr="00465C97">
        <w:tc>
          <w:tcPr>
            <w:tcW w:w="2835"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30 октября- День тренера</w:t>
            </w:r>
          </w:p>
          <w:p w:rsidR="00465C97" w:rsidRPr="00465C97" w:rsidRDefault="00465C97" w:rsidP="00465C97">
            <w:pPr>
              <w:shd w:val="clear" w:color="auto" w:fill="FFFFFF"/>
              <w:spacing w:after="0" w:line="240" w:lineRule="auto"/>
              <w:jc w:val="both"/>
              <w:textAlignment w:val="baseline"/>
              <w:rPr>
                <w:rFonts w:ascii="Courier New" w:eastAsia="Times New Roman" w:hAnsi="Courier New" w:cs="Courier New"/>
                <w:color w:val="181818"/>
                <w:sz w:val="24"/>
                <w:szCs w:val="24"/>
                <w:lang w:eastAsia="ru-RU"/>
              </w:rPr>
            </w:pPr>
            <w:r w:rsidRPr="00465C97">
              <w:rPr>
                <w:rFonts w:ascii="Times New Roman" w:eastAsia="Calibri" w:hAnsi="Times New Roman" w:cs="Times New Roman"/>
                <w:sz w:val="24"/>
                <w:szCs w:val="24"/>
              </w:rPr>
              <w:t xml:space="preserve">КТД </w:t>
            </w:r>
            <w:r w:rsidRPr="00465C97">
              <w:rPr>
                <w:rFonts w:ascii="Times New Roman" w:eastAsia="Times New Roman" w:hAnsi="Times New Roman" w:cs="Times New Roman"/>
                <w:b/>
                <w:bCs/>
                <w:color w:val="000000"/>
                <w:sz w:val="24"/>
                <w:szCs w:val="24"/>
                <w:bdr w:val="none" w:sz="0" w:space="0" w:color="auto" w:frame="1"/>
                <w:lang w:eastAsia="ru-RU"/>
              </w:rPr>
              <w:t>«Спасибо за…»</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jc w:val="center"/>
              <w:rPr>
                <w:rFonts w:ascii="Times New Roman" w:eastAsia="№Е" w:hAnsi="Times New Roman" w:cs="Times New Roman"/>
                <w:sz w:val="24"/>
                <w:szCs w:val="24"/>
                <w:lang w:eastAsia="ru-RU"/>
              </w:rPr>
            </w:pPr>
            <w:r w:rsidRPr="00465C97">
              <w:rPr>
                <w:rFonts w:ascii="Times New Roman" w:eastAsia="№Е" w:hAnsi="Times New Roman" w:cs="Times New Roman"/>
                <w:sz w:val="24"/>
                <w:szCs w:val="24"/>
                <w:lang w:eastAsia="ru-RU"/>
              </w:rPr>
              <w:t>октябрь</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rPr>
                <w:rFonts w:ascii="Times New Roman" w:eastAsia="Batang" w:hAnsi="Times New Roman" w:cs="Times New Roman"/>
                <w:sz w:val="24"/>
                <w:szCs w:val="24"/>
                <w:lang w:eastAsia="ru-RU"/>
              </w:rPr>
            </w:pPr>
            <w:r w:rsidRPr="00465C97">
              <w:rPr>
                <w:rFonts w:ascii="Times New Roman" w:eastAsia="Batang" w:hAnsi="Times New Roman" w:cs="Times New Roman"/>
                <w:sz w:val="24"/>
                <w:szCs w:val="24"/>
                <w:lang w:eastAsia="ru-RU"/>
              </w:rPr>
              <w:t>Старшая вожатая</w:t>
            </w:r>
          </w:p>
          <w:p w:rsidR="00465C97" w:rsidRPr="00465C97" w:rsidRDefault="00465C97" w:rsidP="00465C97">
            <w:pPr>
              <w:spacing w:after="0" w:line="259" w:lineRule="auto"/>
              <w:rPr>
                <w:rFonts w:ascii="Times New Roman" w:eastAsia="Batang" w:hAnsi="Times New Roman" w:cs="Times New Roman"/>
                <w:sz w:val="24"/>
                <w:szCs w:val="24"/>
                <w:lang w:eastAsia="ru-RU"/>
              </w:rPr>
            </w:pPr>
            <w:proofErr w:type="spellStart"/>
            <w:r w:rsidRPr="00465C97">
              <w:rPr>
                <w:rFonts w:ascii="Times New Roman" w:eastAsia="Batang" w:hAnsi="Times New Roman" w:cs="Times New Roman"/>
                <w:sz w:val="24"/>
                <w:szCs w:val="24"/>
                <w:lang w:eastAsia="ru-RU"/>
              </w:rPr>
              <w:t>Гамецкая</w:t>
            </w:r>
            <w:proofErr w:type="spellEnd"/>
            <w:r w:rsidRPr="00465C97">
              <w:rPr>
                <w:rFonts w:ascii="Times New Roman" w:eastAsia="Batang" w:hAnsi="Times New Roman" w:cs="Times New Roman"/>
                <w:sz w:val="24"/>
                <w:szCs w:val="24"/>
                <w:lang w:eastAsia="ru-RU"/>
              </w:rPr>
              <w:t xml:space="preserve"> Т.О.</w:t>
            </w:r>
          </w:p>
          <w:p w:rsidR="00465C97" w:rsidRPr="00465C97" w:rsidRDefault="00465C97" w:rsidP="00465C97">
            <w:pPr>
              <w:spacing w:after="0" w:line="259" w:lineRule="auto"/>
              <w:rPr>
                <w:rFonts w:ascii="Times New Roman" w:eastAsia="Batang" w:hAnsi="Times New Roman" w:cs="Times New Roman"/>
                <w:sz w:val="24"/>
                <w:szCs w:val="24"/>
                <w:lang w:eastAsia="ru-RU"/>
              </w:rPr>
            </w:pPr>
            <w:r w:rsidRPr="00465C97">
              <w:rPr>
                <w:rFonts w:ascii="Times New Roman" w:eastAsia="Batang" w:hAnsi="Times New Roman" w:cs="Times New Roman"/>
                <w:sz w:val="24"/>
                <w:szCs w:val="24"/>
                <w:lang w:eastAsia="ru-RU"/>
              </w:rPr>
              <w:t>Ученический Совет</w:t>
            </w:r>
          </w:p>
        </w:tc>
        <w:tc>
          <w:tcPr>
            <w:tcW w:w="3546"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rPr>
                <w:rFonts w:ascii="Times New Roman" w:eastAsia="Batang" w:hAnsi="Times New Roman" w:cs="Times New Roman"/>
                <w:sz w:val="24"/>
                <w:szCs w:val="24"/>
                <w:lang w:eastAsia="ru-RU"/>
              </w:rPr>
            </w:pPr>
            <w:r w:rsidRPr="00465C97">
              <w:rPr>
                <w:rFonts w:ascii="Times New Roman" w:eastAsia="Batang" w:hAnsi="Times New Roman" w:cs="Times New Roman"/>
                <w:sz w:val="24"/>
                <w:szCs w:val="24"/>
                <w:lang w:eastAsia="ru-RU"/>
              </w:rPr>
              <w:t>Гражданское, спортивно-патриотическое воспитание на основе школьных традиций</w:t>
            </w:r>
          </w:p>
        </w:tc>
      </w:tr>
      <w:tr w:rsidR="00465C97" w:rsidRPr="00465C97" w:rsidTr="00465C97">
        <w:tc>
          <w:tcPr>
            <w:tcW w:w="2835"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Праздник «Посвящение в команду ИНТЕР-СПОРТ-ПРО»</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октябрь</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40"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Стрельникова Н.Б.</w:t>
            </w:r>
          </w:p>
          <w:p w:rsidR="00465C97" w:rsidRPr="00465C97" w:rsidRDefault="00465C97" w:rsidP="00465C97">
            <w:pPr>
              <w:spacing w:after="0" w:line="240"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Петренко М.В.</w:t>
            </w:r>
          </w:p>
          <w:p w:rsidR="00465C97" w:rsidRPr="00465C97" w:rsidRDefault="00465C97" w:rsidP="00465C97">
            <w:pPr>
              <w:spacing w:after="0" w:line="240"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Матвеев С.А.</w:t>
            </w:r>
          </w:p>
        </w:tc>
        <w:tc>
          <w:tcPr>
            <w:tcW w:w="3546"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40" w:lineRule="auto"/>
              <w:rPr>
                <w:rFonts w:ascii="Times New Roman" w:eastAsia="Calibri" w:hAnsi="Times New Roman" w:cs="Times New Roman"/>
                <w:sz w:val="24"/>
                <w:szCs w:val="24"/>
              </w:rPr>
            </w:pPr>
            <w:r w:rsidRPr="00465C97">
              <w:rPr>
                <w:rFonts w:ascii="Times New Roman" w:eastAsia="Batang" w:hAnsi="Times New Roman" w:cs="Times New Roman"/>
                <w:sz w:val="24"/>
                <w:szCs w:val="24"/>
                <w:lang w:eastAsia="ru-RU"/>
              </w:rPr>
              <w:t>Гражданское, спортивно-патриотическое воспитание на основе школьных традиций</w:t>
            </w:r>
          </w:p>
        </w:tc>
      </w:tr>
      <w:tr w:rsidR="00465C97" w:rsidRPr="00465C97" w:rsidTr="00465C97">
        <w:tc>
          <w:tcPr>
            <w:tcW w:w="2835"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napToGrid w:val="0"/>
              <w:spacing w:after="0" w:line="259" w:lineRule="auto"/>
              <w:jc w:val="both"/>
              <w:rPr>
                <w:rFonts w:ascii="Times New Roman" w:eastAsia="Calibri" w:hAnsi="Times New Roman" w:cs="Times New Roman"/>
                <w:sz w:val="24"/>
                <w:szCs w:val="24"/>
              </w:rPr>
            </w:pPr>
            <w:r w:rsidRPr="00465C97">
              <w:rPr>
                <w:rFonts w:ascii="Times New Roman" w:eastAsia="Calibri" w:hAnsi="Times New Roman" w:cs="Times New Roman"/>
                <w:sz w:val="24"/>
                <w:szCs w:val="24"/>
              </w:rPr>
              <w:t xml:space="preserve">Спортивный праздник, </w:t>
            </w:r>
            <w:r w:rsidRPr="00465C97">
              <w:rPr>
                <w:rFonts w:ascii="Times New Roman" w:eastAsia="Calibri" w:hAnsi="Times New Roman" w:cs="Times New Roman"/>
                <w:sz w:val="24"/>
                <w:szCs w:val="24"/>
              </w:rPr>
              <w:lastRenderedPageBreak/>
              <w:t>посвященный Всемирному Дню футбола</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lastRenderedPageBreak/>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10.12</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40"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 xml:space="preserve">Стрельникова </w:t>
            </w:r>
            <w:r w:rsidRPr="00465C97">
              <w:rPr>
                <w:rFonts w:ascii="Times New Roman" w:eastAsia="Calibri" w:hAnsi="Times New Roman" w:cs="Times New Roman"/>
                <w:sz w:val="24"/>
                <w:szCs w:val="24"/>
              </w:rPr>
              <w:lastRenderedPageBreak/>
              <w:t>Н.Б.</w:t>
            </w:r>
          </w:p>
          <w:p w:rsidR="00465C97" w:rsidRPr="00465C97" w:rsidRDefault="00465C97" w:rsidP="00465C97">
            <w:pPr>
              <w:spacing w:after="0" w:line="240"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Петренко М.В.</w:t>
            </w:r>
          </w:p>
          <w:p w:rsidR="00465C97" w:rsidRPr="00465C97" w:rsidRDefault="00465C97" w:rsidP="00465C97">
            <w:pPr>
              <w:spacing w:after="0" w:line="240"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Матвеев С.А.</w:t>
            </w:r>
          </w:p>
        </w:tc>
        <w:tc>
          <w:tcPr>
            <w:tcW w:w="3546"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40" w:lineRule="auto"/>
              <w:rPr>
                <w:rFonts w:ascii="Times New Roman" w:eastAsia="Calibri" w:hAnsi="Times New Roman" w:cs="Times New Roman"/>
                <w:sz w:val="24"/>
                <w:szCs w:val="24"/>
              </w:rPr>
            </w:pPr>
            <w:r w:rsidRPr="00465C97">
              <w:rPr>
                <w:rFonts w:ascii="Times New Roman" w:eastAsia="Batang" w:hAnsi="Times New Roman" w:cs="Times New Roman"/>
                <w:sz w:val="24"/>
                <w:szCs w:val="24"/>
                <w:lang w:eastAsia="ru-RU"/>
              </w:rPr>
              <w:lastRenderedPageBreak/>
              <w:t>Гражданское, спортивно-</w:t>
            </w:r>
            <w:r w:rsidRPr="00465C97">
              <w:rPr>
                <w:rFonts w:ascii="Times New Roman" w:eastAsia="Batang" w:hAnsi="Times New Roman" w:cs="Times New Roman"/>
                <w:sz w:val="24"/>
                <w:szCs w:val="24"/>
                <w:lang w:eastAsia="ru-RU"/>
              </w:rPr>
              <w:lastRenderedPageBreak/>
              <w:t>патриотическое воспитание на основе школьных традиций</w:t>
            </w:r>
          </w:p>
        </w:tc>
      </w:tr>
      <w:tr w:rsidR="00465C97" w:rsidRPr="00465C97" w:rsidTr="00465C97">
        <w:tc>
          <w:tcPr>
            <w:tcW w:w="2835"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rPr>
                <w:rFonts w:ascii="Times New Roman" w:eastAsia="Calibri" w:hAnsi="Times New Roman" w:cs="Times New Roman"/>
                <w:color w:val="000000"/>
                <w:sz w:val="24"/>
                <w:szCs w:val="24"/>
              </w:rPr>
            </w:pPr>
            <w:r w:rsidRPr="00465C97">
              <w:rPr>
                <w:rFonts w:ascii="Times New Roman" w:eastAsia="Calibri" w:hAnsi="Times New Roman" w:cs="Times New Roman"/>
                <w:sz w:val="24"/>
              </w:rPr>
              <w:lastRenderedPageBreak/>
              <w:t>Мероприятия</w:t>
            </w:r>
            <w:r w:rsidRPr="00465C97">
              <w:rPr>
                <w:rFonts w:ascii="Times New Roman" w:eastAsia="Calibri" w:hAnsi="Times New Roman" w:cs="Times New Roman"/>
                <w:spacing w:val="80"/>
                <w:sz w:val="24"/>
              </w:rPr>
              <w:t xml:space="preserve"> </w:t>
            </w:r>
            <w:r w:rsidRPr="00465C97">
              <w:rPr>
                <w:rFonts w:ascii="Times New Roman" w:eastAsia="Calibri" w:hAnsi="Times New Roman" w:cs="Times New Roman"/>
                <w:sz w:val="24"/>
              </w:rPr>
              <w:t>«Новогоднее</w:t>
            </w:r>
            <w:r w:rsidRPr="00465C97">
              <w:rPr>
                <w:rFonts w:ascii="Times New Roman" w:eastAsia="Calibri" w:hAnsi="Times New Roman" w:cs="Times New Roman"/>
                <w:spacing w:val="80"/>
                <w:sz w:val="24"/>
              </w:rPr>
              <w:t xml:space="preserve"> </w:t>
            </w:r>
            <w:r w:rsidRPr="00465C97">
              <w:rPr>
                <w:rFonts w:ascii="Times New Roman" w:eastAsia="Calibri" w:hAnsi="Times New Roman" w:cs="Times New Roman"/>
                <w:sz w:val="24"/>
              </w:rPr>
              <w:t>ассорти» (по отдельному плану и приказу)</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декабрь</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roofErr w:type="spellStart"/>
            <w:r w:rsidRPr="00465C97">
              <w:rPr>
                <w:rFonts w:ascii="Times New Roman" w:eastAsia="Batang" w:hAnsi="Times New Roman" w:cs="Times New Roman"/>
                <w:color w:val="000000"/>
                <w:sz w:val="24"/>
                <w:szCs w:val="24"/>
                <w:lang w:eastAsia="ru-RU"/>
              </w:rPr>
              <w:t>Гамецкая</w:t>
            </w:r>
            <w:proofErr w:type="spellEnd"/>
            <w:r w:rsidRPr="00465C97">
              <w:rPr>
                <w:rFonts w:ascii="Times New Roman" w:eastAsia="Batang" w:hAnsi="Times New Roman" w:cs="Times New Roman"/>
                <w:color w:val="000000"/>
                <w:sz w:val="24"/>
                <w:szCs w:val="24"/>
                <w:lang w:eastAsia="ru-RU"/>
              </w:rPr>
              <w:t xml:space="preserve"> Т.О.</w:t>
            </w:r>
          </w:p>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r w:rsidRPr="00465C97">
              <w:rPr>
                <w:rFonts w:ascii="Times New Roman" w:eastAsia="Batang" w:hAnsi="Times New Roman" w:cs="Times New Roman"/>
                <w:color w:val="000000"/>
                <w:sz w:val="24"/>
                <w:szCs w:val="24"/>
                <w:lang w:eastAsia="ru-RU"/>
              </w:rPr>
              <w:t>Классные руководители</w:t>
            </w:r>
          </w:p>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r w:rsidRPr="00465C97">
              <w:rPr>
                <w:rFonts w:ascii="Times New Roman" w:eastAsia="Batang" w:hAnsi="Times New Roman" w:cs="Times New Roman"/>
                <w:color w:val="000000"/>
                <w:sz w:val="24"/>
                <w:szCs w:val="24"/>
                <w:lang w:eastAsia="ru-RU"/>
              </w:rPr>
              <w:t>Ученический Совет</w:t>
            </w:r>
          </w:p>
        </w:tc>
        <w:tc>
          <w:tcPr>
            <w:tcW w:w="3546"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r w:rsidRPr="00465C97">
              <w:rPr>
                <w:rFonts w:ascii="Times New Roman" w:eastAsia="Calibri" w:hAnsi="Times New Roman" w:cs="Times New Roman"/>
                <w:sz w:val="24"/>
                <w:szCs w:val="24"/>
              </w:rPr>
              <w:t xml:space="preserve">Духовное и нравственное воспитание детей на основе российских традиционных </w:t>
            </w:r>
            <w:r w:rsidRPr="00465C97">
              <w:rPr>
                <w:rFonts w:ascii="Times New Roman" w:eastAsia="Calibri" w:hAnsi="Times New Roman" w:cs="Times New Roman"/>
                <w:spacing w:val="-2"/>
                <w:sz w:val="24"/>
                <w:szCs w:val="24"/>
              </w:rPr>
              <w:t>ценностей</w:t>
            </w:r>
          </w:p>
        </w:tc>
      </w:tr>
      <w:tr w:rsidR="00465C97" w:rsidRPr="00465C97" w:rsidTr="00465C97">
        <w:tc>
          <w:tcPr>
            <w:tcW w:w="2835"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 xml:space="preserve"> Месячник оборонно-массовой и спортивно-патриотической работы, посвященный Дню защитника Отечества</w:t>
            </w:r>
          </w:p>
          <w:p w:rsidR="00465C97" w:rsidRPr="00465C97" w:rsidRDefault="00465C97" w:rsidP="00465C97">
            <w:pPr>
              <w:spacing w:after="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(по отдельному плану)</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февраль</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r w:rsidRPr="00465C97">
              <w:rPr>
                <w:rFonts w:ascii="Times New Roman" w:eastAsia="Batang" w:hAnsi="Times New Roman" w:cs="Times New Roman"/>
                <w:color w:val="000000"/>
                <w:sz w:val="24"/>
                <w:szCs w:val="24"/>
                <w:lang w:eastAsia="ru-RU"/>
              </w:rPr>
              <w:t>Гранкина И.А.</w:t>
            </w:r>
          </w:p>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roofErr w:type="spellStart"/>
            <w:r w:rsidRPr="00465C97">
              <w:rPr>
                <w:rFonts w:ascii="Times New Roman" w:eastAsia="Batang" w:hAnsi="Times New Roman" w:cs="Times New Roman"/>
                <w:color w:val="000000"/>
                <w:sz w:val="24"/>
                <w:szCs w:val="24"/>
                <w:lang w:eastAsia="ru-RU"/>
              </w:rPr>
              <w:t>Гамецкая</w:t>
            </w:r>
            <w:proofErr w:type="spellEnd"/>
            <w:r w:rsidRPr="00465C97">
              <w:rPr>
                <w:rFonts w:ascii="Times New Roman" w:eastAsia="Batang" w:hAnsi="Times New Roman" w:cs="Times New Roman"/>
                <w:color w:val="000000"/>
                <w:sz w:val="24"/>
                <w:szCs w:val="24"/>
                <w:lang w:eastAsia="ru-RU"/>
              </w:rPr>
              <w:t xml:space="preserve"> Т.О.</w:t>
            </w:r>
          </w:p>
          <w:p w:rsidR="00465C97" w:rsidRPr="00465C97" w:rsidRDefault="00465C97" w:rsidP="00465C97">
            <w:pPr>
              <w:spacing w:after="0" w:line="259" w:lineRule="auto"/>
              <w:rPr>
                <w:rFonts w:ascii="Times New Roman" w:eastAsia="Batang" w:hAnsi="Times New Roman" w:cs="Times New Roman"/>
                <w:color w:val="000000"/>
                <w:sz w:val="24"/>
                <w:szCs w:val="24"/>
                <w:lang w:eastAsia="ru-RU"/>
              </w:rPr>
            </w:pPr>
            <w:r w:rsidRPr="00465C97">
              <w:rPr>
                <w:rFonts w:ascii="Times New Roman" w:eastAsia="Batang" w:hAnsi="Times New Roman" w:cs="Times New Roman"/>
                <w:color w:val="000000"/>
                <w:sz w:val="24"/>
                <w:szCs w:val="24"/>
                <w:lang w:eastAsia="ru-RU"/>
              </w:rPr>
              <w:t>Классные руководители</w:t>
            </w:r>
          </w:p>
          <w:p w:rsidR="00465C97" w:rsidRPr="00465C97" w:rsidRDefault="00465C97" w:rsidP="00465C97">
            <w:pPr>
              <w:spacing w:after="0" w:line="259" w:lineRule="auto"/>
              <w:rPr>
                <w:rFonts w:ascii="Times New Roman" w:eastAsia="Batang" w:hAnsi="Times New Roman" w:cs="Times New Roman"/>
                <w:color w:val="000000"/>
                <w:sz w:val="24"/>
                <w:szCs w:val="24"/>
                <w:lang w:eastAsia="ru-RU"/>
              </w:rPr>
            </w:pPr>
            <w:r w:rsidRPr="00465C97">
              <w:rPr>
                <w:rFonts w:ascii="Times New Roman" w:eastAsia="Batang" w:hAnsi="Times New Roman" w:cs="Times New Roman"/>
                <w:color w:val="000000"/>
                <w:sz w:val="24"/>
                <w:szCs w:val="24"/>
                <w:lang w:eastAsia="ru-RU"/>
              </w:rPr>
              <w:t>Воспитатели</w:t>
            </w:r>
          </w:p>
        </w:tc>
        <w:tc>
          <w:tcPr>
            <w:tcW w:w="3546"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rPr>
                <w:rFonts w:ascii="Times New Roman" w:eastAsia="Batang" w:hAnsi="Times New Roman" w:cs="Times New Roman"/>
                <w:color w:val="000000"/>
                <w:sz w:val="24"/>
                <w:szCs w:val="24"/>
                <w:lang w:eastAsia="ru-RU"/>
              </w:rPr>
            </w:pPr>
            <w:r w:rsidRPr="00465C97">
              <w:rPr>
                <w:rFonts w:ascii="Times New Roman" w:eastAsia="Calibri" w:hAnsi="Times New Roman" w:cs="Times New Roman"/>
                <w:sz w:val="24"/>
                <w:szCs w:val="24"/>
              </w:rPr>
              <w:t xml:space="preserve">Гражданское и патриотическое воспитание, формирование российской </w:t>
            </w:r>
            <w:r w:rsidRPr="00465C97">
              <w:rPr>
                <w:rFonts w:ascii="Times New Roman" w:eastAsia="Calibri" w:hAnsi="Times New Roman" w:cs="Times New Roman"/>
                <w:spacing w:val="-2"/>
                <w:sz w:val="24"/>
                <w:szCs w:val="24"/>
              </w:rPr>
              <w:t>идентичности</w:t>
            </w:r>
          </w:p>
        </w:tc>
      </w:tr>
      <w:tr w:rsidR="00465C97" w:rsidRPr="00465C97" w:rsidTr="00465C97">
        <w:tc>
          <w:tcPr>
            <w:tcW w:w="2835"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Всероссийская неделя детской и юношеской книги «Мир футбола с неожиданной стороны»:</w:t>
            </w:r>
          </w:p>
          <w:p w:rsidR="00465C97" w:rsidRPr="00465C97" w:rsidRDefault="00465C97" w:rsidP="00A540AB">
            <w:pPr>
              <w:widowControl w:val="0"/>
              <w:numPr>
                <w:ilvl w:val="0"/>
                <w:numId w:val="327"/>
              </w:numPr>
              <w:wordWrap w:val="0"/>
              <w:autoSpaceDE w:val="0"/>
              <w:autoSpaceDN w:val="0"/>
              <w:spacing w:after="160" w:line="259" w:lineRule="auto"/>
              <w:ind w:left="630" w:hanging="630"/>
              <w:contextualSpacing/>
              <w:jc w:val="both"/>
              <w:rPr>
                <w:rFonts w:ascii="Times New Roman" w:eastAsia="Calibri" w:hAnsi="Times New Roman" w:cs="Times New Roman"/>
                <w:sz w:val="24"/>
                <w:szCs w:val="24"/>
              </w:rPr>
            </w:pPr>
            <w:r w:rsidRPr="00465C97">
              <w:rPr>
                <w:rFonts w:ascii="Times New Roman" w:eastAsia="Calibri" w:hAnsi="Times New Roman" w:cs="Times New Roman"/>
                <w:sz w:val="24"/>
                <w:szCs w:val="24"/>
              </w:rPr>
              <w:t>Беседа «Чтение как спорт, хочешь добиться результата трудись»</w:t>
            </w:r>
          </w:p>
          <w:p w:rsidR="00465C97" w:rsidRPr="00465C97" w:rsidRDefault="00465C97" w:rsidP="00A540AB">
            <w:pPr>
              <w:widowControl w:val="0"/>
              <w:numPr>
                <w:ilvl w:val="0"/>
                <w:numId w:val="327"/>
              </w:numPr>
              <w:wordWrap w:val="0"/>
              <w:autoSpaceDE w:val="0"/>
              <w:autoSpaceDN w:val="0"/>
              <w:spacing w:after="160" w:line="259" w:lineRule="auto"/>
              <w:ind w:left="630" w:hanging="630"/>
              <w:contextualSpacing/>
              <w:jc w:val="both"/>
              <w:rPr>
                <w:rFonts w:ascii="Times New Roman" w:eastAsia="Calibri" w:hAnsi="Times New Roman" w:cs="Times New Roman"/>
                <w:sz w:val="24"/>
                <w:szCs w:val="24"/>
              </w:rPr>
            </w:pPr>
            <w:r w:rsidRPr="00465C97">
              <w:rPr>
                <w:rFonts w:ascii="Times New Roman" w:eastAsia="Calibri" w:hAnsi="Times New Roman" w:cs="Times New Roman"/>
                <w:sz w:val="24"/>
                <w:szCs w:val="24"/>
              </w:rPr>
              <w:t>Мероприятие «Спорт и его связь с литературой»</w:t>
            </w:r>
          </w:p>
          <w:p w:rsidR="00465C97" w:rsidRPr="00465C97" w:rsidRDefault="00465C97" w:rsidP="00A540AB">
            <w:pPr>
              <w:widowControl w:val="0"/>
              <w:numPr>
                <w:ilvl w:val="0"/>
                <w:numId w:val="327"/>
              </w:numPr>
              <w:wordWrap w:val="0"/>
              <w:autoSpaceDE w:val="0"/>
              <w:autoSpaceDN w:val="0"/>
              <w:spacing w:after="160" w:line="259" w:lineRule="auto"/>
              <w:ind w:left="205" w:hanging="205"/>
              <w:contextualSpacing/>
              <w:jc w:val="both"/>
              <w:rPr>
                <w:rFonts w:ascii="Times New Roman" w:eastAsia="Calibri" w:hAnsi="Times New Roman" w:cs="Times New Roman"/>
                <w:sz w:val="24"/>
                <w:szCs w:val="24"/>
              </w:rPr>
            </w:pPr>
            <w:r w:rsidRPr="00465C97">
              <w:rPr>
                <w:rFonts w:ascii="Times New Roman" w:eastAsia="Calibri" w:hAnsi="Times New Roman" w:cs="Times New Roman"/>
                <w:sz w:val="24"/>
                <w:szCs w:val="24"/>
              </w:rPr>
              <w:t>Обзорная лекция «10 спортивных книг, которые сделают тебя лучше»;</w:t>
            </w:r>
          </w:p>
          <w:p w:rsidR="00465C97" w:rsidRPr="00465C97" w:rsidRDefault="00465C97" w:rsidP="00A540AB">
            <w:pPr>
              <w:widowControl w:val="0"/>
              <w:numPr>
                <w:ilvl w:val="0"/>
                <w:numId w:val="327"/>
              </w:numPr>
              <w:wordWrap w:val="0"/>
              <w:autoSpaceDE w:val="0"/>
              <w:autoSpaceDN w:val="0"/>
              <w:spacing w:after="160" w:line="259" w:lineRule="auto"/>
              <w:ind w:left="205" w:hanging="205"/>
              <w:contextualSpacing/>
              <w:jc w:val="both"/>
              <w:rPr>
                <w:rFonts w:ascii="Times New Roman" w:eastAsia="Calibri" w:hAnsi="Times New Roman" w:cs="Times New Roman"/>
                <w:sz w:val="24"/>
                <w:szCs w:val="24"/>
              </w:rPr>
            </w:pPr>
            <w:r w:rsidRPr="00465C97">
              <w:rPr>
                <w:rFonts w:ascii="Times New Roman" w:eastAsia="Calibri" w:hAnsi="Times New Roman" w:cs="Times New Roman"/>
                <w:sz w:val="24"/>
                <w:szCs w:val="24"/>
              </w:rPr>
              <w:t>В библиотеку спортсмену: книги, которые стоит читать.</w:t>
            </w:r>
          </w:p>
          <w:p w:rsidR="00465C97" w:rsidRPr="00465C97" w:rsidRDefault="00465C97" w:rsidP="00A540AB">
            <w:pPr>
              <w:widowControl w:val="0"/>
              <w:numPr>
                <w:ilvl w:val="0"/>
                <w:numId w:val="327"/>
              </w:numPr>
              <w:wordWrap w:val="0"/>
              <w:autoSpaceDE w:val="0"/>
              <w:autoSpaceDN w:val="0"/>
              <w:spacing w:after="160" w:line="259" w:lineRule="auto"/>
              <w:ind w:left="205" w:hanging="205"/>
              <w:contextualSpacing/>
              <w:jc w:val="both"/>
              <w:rPr>
                <w:rFonts w:ascii="Times New Roman" w:eastAsia="Calibri" w:hAnsi="Times New Roman" w:cs="Times New Roman"/>
                <w:sz w:val="24"/>
                <w:szCs w:val="24"/>
              </w:rPr>
            </w:pPr>
            <w:r w:rsidRPr="00465C97">
              <w:rPr>
                <w:rFonts w:ascii="Times New Roman" w:eastAsia="Calibri" w:hAnsi="Times New Roman" w:cs="Times New Roman"/>
                <w:sz w:val="24"/>
                <w:szCs w:val="24"/>
              </w:rPr>
              <w:t>выставка книг «О, спорт-ты мир!»</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март</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rPr>
                <w:rFonts w:ascii="Times New Roman" w:eastAsia="Batang" w:hAnsi="Times New Roman" w:cs="Times New Roman"/>
                <w:color w:val="000000"/>
                <w:sz w:val="24"/>
                <w:szCs w:val="24"/>
                <w:lang w:eastAsia="ru-RU"/>
              </w:rPr>
            </w:pPr>
            <w:proofErr w:type="spellStart"/>
            <w:r w:rsidRPr="00465C97">
              <w:rPr>
                <w:rFonts w:ascii="Times New Roman" w:eastAsia="Batang" w:hAnsi="Times New Roman" w:cs="Times New Roman"/>
                <w:color w:val="000000"/>
                <w:sz w:val="24"/>
                <w:szCs w:val="24"/>
                <w:lang w:eastAsia="ru-RU"/>
              </w:rPr>
              <w:t>Гайворонская</w:t>
            </w:r>
            <w:proofErr w:type="spellEnd"/>
            <w:r w:rsidRPr="00465C97">
              <w:rPr>
                <w:rFonts w:ascii="Times New Roman" w:eastAsia="Batang" w:hAnsi="Times New Roman" w:cs="Times New Roman"/>
                <w:color w:val="000000"/>
                <w:sz w:val="24"/>
                <w:szCs w:val="24"/>
                <w:lang w:eastAsia="ru-RU"/>
              </w:rPr>
              <w:t xml:space="preserve"> Т.И.</w:t>
            </w:r>
          </w:p>
        </w:tc>
        <w:tc>
          <w:tcPr>
            <w:tcW w:w="3546"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widowControl w:val="0"/>
              <w:tabs>
                <w:tab w:val="left" w:pos="815"/>
              </w:tabs>
              <w:autoSpaceDE w:val="0"/>
              <w:autoSpaceDN w:val="0"/>
              <w:spacing w:after="0" w:line="240" w:lineRule="auto"/>
              <w:ind w:right="98"/>
              <w:jc w:val="both"/>
              <w:rPr>
                <w:rFonts w:ascii="Times New Roman" w:eastAsia="Times New Roman" w:hAnsi="Times New Roman" w:cs="Times New Roman"/>
                <w:sz w:val="24"/>
              </w:rPr>
            </w:pPr>
            <w:r w:rsidRPr="00465C97">
              <w:rPr>
                <w:rFonts w:ascii="Times New Roman" w:eastAsia="Times New Roman" w:hAnsi="Times New Roman" w:cs="Times New Roman"/>
                <w:sz w:val="24"/>
              </w:rPr>
              <w:t xml:space="preserve">-Духовное и нравственное воспитание спортсменов на основе российских традиционных </w:t>
            </w:r>
            <w:r w:rsidRPr="00465C97">
              <w:rPr>
                <w:rFonts w:ascii="Times New Roman" w:eastAsia="Times New Roman" w:hAnsi="Times New Roman" w:cs="Times New Roman"/>
                <w:spacing w:val="-2"/>
                <w:sz w:val="24"/>
              </w:rPr>
              <w:t>ценностей;</w:t>
            </w:r>
          </w:p>
          <w:p w:rsidR="00465C97" w:rsidRPr="00465C97" w:rsidRDefault="00465C97" w:rsidP="00465C97">
            <w:pPr>
              <w:widowControl w:val="0"/>
              <w:tabs>
                <w:tab w:val="left" w:pos="815"/>
              </w:tabs>
              <w:autoSpaceDE w:val="0"/>
              <w:autoSpaceDN w:val="0"/>
              <w:spacing w:after="0" w:line="237" w:lineRule="auto"/>
              <w:ind w:right="96"/>
              <w:jc w:val="both"/>
              <w:rPr>
                <w:rFonts w:ascii="Times New Roman" w:eastAsia="Times New Roman" w:hAnsi="Times New Roman" w:cs="Times New Roman"/>
                <w:sz w:val="24"/>
              </w:rPr>
            </w:pPr>
            <w:r w:rsidRPr="00465C97">
              <w:rPr>
                <w:rFonts w:ascii="Times New Roman" w:eastAsia="Times New Roman" w:hAnsi="Times New Roman" w:cs="Times New Roman"/>
                <w:sz w:val="24"/>
              </w:rPr>
              <w:t xml:space="preserve">- приобщение к культурному </w:t>
            </w:r>
            <w:r w:rsidRPr="00465C97">
              <w:rPr>
                <w:rFonts w:ascii="Times New Roman" w:eastAsia="Times New Roman" w:hAnsi="Times New Roman" w:cs="Times New Roman"/>
                <w:spacing w:val="-2"/>
                <w:sz w:val="24"/>
              </w:rPr>
              <w:t>наследию.</w:t>
            </w:r>
          </w:p>
        </w:tc>
      </w:tr>
      <w:tr w:rsidR="00465C97" w:rsidRPr="00465C97" w:rsidTr="00465C97">
        <w:tc>
          <w:tcPr>
            <w:tcW w:w="2835"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rPr>
                <w:rFonts w:ascii="Times New Roman" w:eastAsia="Calibri" w:hAnsi="Times New Roman" w:cs="Times New Roman"/>
                <w:sz w:val="24"/>
                <w:szCs w:val="24"/>
              </w:rPr>
            </w:pPr>
            <w:r w:rsidRPr="00465C97">
              <w:rPr>
                <w:rFonts w:ascii="Times New Roman" w:eastAsia="Calibri" w:hAnsi="Times New Roman" w:cs="Times New Roman"/>
                <w:sz w:val="24"/>
              </w:rPr>
              <w:t>КТД</w:t>
            </w:r>
            <w:r w:rsidRPr="00465C97">
              <w:rPr>
                <w:rFonts w:ascii="Times New Roman" w:eastAsia="Calibri" w:hAnsi="Times New Roman" w:cs="Times New Roman"/>
                <w:spacing w:val="-2"/>
                <w:sz w:val="24"/>
              </w:rPr>
              <w:t xml:space="preserve"> </w:t>
            </w:r>
            <w:r w:rsidRPr="00465C97">
              <w:rPr>
                <w:rFonts w:ascii="Times New Roman" w:eastAsia="Calibri" w:hAnsi="Times New Roman" w:cs="Times New Roman"/>
                <w:sz w:val="24"/>
              </w:rPr>
              <w:t>«День,</w:t>
            </w:r>
            <w:r w:rsidRPr="00465C97">
              <w:rPr>
                <w:rFonts w:ascii="Times New Roman" w:eastAsia="Calibri" w:hAnsi="Times New Roman" w:cs="Times New Roman"/>
                <w:spacing w:val="-5"/>
                <w:sz w:val="24"/>
              </w:rPr>
              <w:t xml:space="preserve"> </w:t>
            </w:r>
            <w:r w:rsidRPr="00465C97">
              <w:rPr>
                <w:rFonts w:ascii="Times New Roman" w:eastAsia="Calibri" w:hAnsi="Times New Roman" w:cs="Times New Roman"/>
                <w:sz w:val="24"/>
              </w:rPr>
              <w:t>пахнущий</w:t>
            </w:r>
            <w:r w:rsidRPr="00465C97">
              <w:rPr>
                <w:rFonts w:ascii="Times New Roman" w:eastAsia="Calibri" w:hAnsi="Times New Roman" w:cs="Times New Roman"/>
                <w:spacing w:val="-4"/>
                <w:sz w:val="24"/>
              </w:rPr>
              <w:t xml:space="preserve"> </w:t>
            </w:r>
            <w:r w:rsidRPr="00465C97">
              <w:rPr>
                <w:rFonts w:ascii="Times New Roman" w:eastAsia="Calibri" w:hAnsi="Times New Roman" w:cs="Times New Roman"/>
                <w:spacing w:val="-2"/>
                <w:sz w:val="24"/>
              </w:rPr>
              <w:t>мимозой»</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март</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rPr>
                <w:rFonts w:ascii="Times New Roman" w:eastAsia="Batang" w:hAnsi="Times New Roman" w:cs="Times New Roman"/>
                <w:sz w:val="24"/>
                <w:szCs w:val="24"/>
                <w:lang w:eastAsia="ru-RU"/>
              </w:rPr>
            </w:pPr>
            <w:proofErr w:type="spellStart"/>
            <w:r w:rsidRPr="00465C97">
              <w:rPr>
                <w:rFonts w:ascii="Times New Roman" w:eastAsia="Batang" w:hAnsi="Times New Roman" w:cs="Times New Roman"/>
                <w:sz w:val="24"/>
                <w:szCs w:val="24"/>
                <w:lang w:eastAsia="ru-RU"/>
              </w:rPr>
              <w:t>Гамецкая</w:t>
            </w:r>
            <w:proofErr w:type="spellEnd"/>
            <w:r w:rsidRPr="00465C97">
              <w:rPr>
                <w:rFonts w:ascii="Times New Roman" w:eastAsia="Batang" w:hAnsi="Times New Roman" w:cs="Times New Roman"/>
                <w:sz w:val="24"/>
                <w:szCs w:val="24"/>
                <w:lang w:eastAsia="ru-RU"/>
              </w:rPr>
              <w:t xml:space="preserve"> Т.О.</w:t>
            </w:r>
          </w:p>
          <w:p w:rsidR="00465C97" w:rsidRPr="00465C97" w:rsidRDefault="00465C97" w:rsidP="00465C97">
            <w:pPr>
              <w:spacing w:after="0" w:line="259" w:lineRule="auto"/>
              <w:rPr>
                <w:rFonts w:ascii="Times New Roman" w:eastAsia="Batang" w:hAnsi="Times New Roman" w:cs="Times New Roman"/>
                <w:sz w:val="24"/>
                <w:szCs w:val="24"/>
                <w:lang w:eastAsia="ru-RU"/>
              </w:rPr>
            </w:pPr>
            <w:r w:rsidRPr="00465C97">
              <w:rPr>
                <w:rFonts w:ascii="Times New Roman" w:eastAsia="Batang" w:hAnsi="Times New Roman" w:cs="Times New Roman"/>
                <w:sz w:val="24"/>
                <w:szCs w:val="24"/>
                <w:lang w:eastAsia="ru-RU"/>
              </w:rPr>
              <w:t>Ученический Совет</w:t>
            </w:r>
          </w:p>
        </w:tc>
        <w:tc>
          <w:tcPr>
            <w:tcW w:w="3546"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rPr>
                <w:rFonts w:ascii="Times New Roman" w:eastAsia="Batang" w:hAnsi="Times New Roman" w:cs="Times New Roman"/>
                <w:sz w:val="24"/>
                <w:szCs w:val="24"/>
                <w:lang w:eastAsia="ru-RU"/>
              </w:rPr>
            </w:pPr>
            <w:r w:rsidRPr="00465C97">
              <w:rPr>
                <w:rFonts w:ascii="Times New Roman" w:eastAsia="Calibri" w:hAnsi="Times New Roman" w:cs="Times New Roman"/>
                <w:sz w:val="24"/>
                <w:szCs w:val="24"/>
              </w:rPr>
              <w:t xml:space="preserve">Духовное и нравственное воспитание спортсменов на основе российских традиционных </w:t>
            </w:r>
            <w:r w:rsidRPr="00465C97">
              <w:rPr>
                <w:rFonts w:ascii="Times New Roman" w:eastAsia="Calibri" w:hAnsi="Times New Roman" w:cs="Times New Roman"/>
                <w:spacing w:val="-2"/>
                <w:sz w:val="24"/>
                <w:szCs w:val="24"/>
              </w:rPr>
              <w:t>ценностей</w:t>
            </w:r>
          </w:p>
        </w:tc>
      </w:tr>
      <w:tr w:rsidR="00465C97" w:rsidRPr="00465C97" w:rsidTr="00465C97">
        <w:tc>
          <w:tcPr>
            <w:tcW w:w="2835"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Спортивный праздник, посвященный Всемирному Дню спорта</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 xml:space="preserve">       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апрель</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40"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Стрельникова Н.Б.</w:t>
            </w:r>
          </w:p>
          <w:p w:rsidR="00465C97" w:rsidRPr="00465C97" w:rsidRDefault="00465C97" w:rsidP="00465C97">
            <w:pPr>
              <w:spacing w:after="0" w:line="240"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Петренко М.В.</w:t>
            </w:r>
          </w:p>
          <w:p w:rsidR="00465C97" w:rsidRPr="00465C97" w:rsidRDefault="00465C97" w:rsidP="00465C97">
            <w:pPr>
              <w:spacing w:after="0" w:line="240"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Матвеев С.А.</w:t>
            </w:r>
          </w:p>
        </w:tc>
        <w:tc>
          <w:tcPr>
            <w:tcW w:w="3546"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40" w:lineRule="auto"/>
              <w:rPr>
                <w:rFonts w:ascii="Times New Roman" w:eastAsia="Calibri" w:hAnsi="Times New Roman" w:cs="Times New Roman"/>
                <w:sz w:val="24"/>
                <w:szCs w:val="24"/>
              </w:rPr>
            </w:pPr>
            <w:r w:rsidRPr="00465C97">
              <w:rPr>
                <w:rFonts w:ascii="Times New Roman" w:eastAsia="Batang" w:hAnsi="Times New Roman" w:cs="Times New Roman"/>
                <w:sz w:val="24"/>
                <w:szCs w:val="24"/>
                <w:lang w:eastAsia="ru-RU"/>
              </w:rPr>
              <w:t>Гражданское, спортивно-патриотическое воспитание на основе школьных традиций</w:t>
            </w:r>
          </w:p>
        </w:tc>
      </w:tr>
      <w:tr w:rsidR="00465C97" w:rsidRPr="00465C97" w:rsidTr="00465C97">
        <w:tc>
          <w:tcPr>
            <w:tcW w:w="2835"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napToGrid w:val="0"/>
              <w:spacing w:after="0" w:line="259" w:lineRule="auto"/>
              <w:jc w:val="both"/>
              <w:rPr>
                <w:rFonts w:ascii="Times New Roman" w:eastAsia="Calibri" w:hAnsi="Times New Roman" w:cs="Times New Roman"/>
                <w:sz w:val="24"/>
                <w:szCs w:val="24"/>
                <w:shd w:val="clear" w:color="auto" w:fill="FFFFFF"/>
              </w:rPr>
            </w:pPr>
            <w:r w:rsidRPr="00465C97">
              <w:rPr>
                <w:rFonts w:ascii="Times New Roman" w:eastAsia="Calibri" w:hAnsi="Times New Roman" w:cs="Times New Roman"/>
                <w:sz w:val="24"/>
                <w:szCs w:val="24"/>
                <w:shd w:val="clear" w:color="auto" w:fill="FFFFFF"/>
              </w:rPr>
              <w:t>Международный </w:t>
            </w:r>
            <w:r w:rsidRPr="00465C97">
              <w:rPr>
                <w:rFonts w:ascii="Times New Roman" w:eastAsia="Calibri" w:hAnsi="Times New Roman" w:cs="Times New Roman"/>
                <w:b/>
                <w:bCs/>
                <w:sz w:val="24"/>
                <w:szCs w:val="24"/>
                <w:shd w:val="clear" w:color="auto" w:fill="FFFFFF"/>
              </w:rPr>
              <w:t>день</w:t>
            </w:r>
            <w:r w:rsidRPr="00465C97">
              <w:rPr>
                <w:rFonts w:ascii="Times New Roman" w:eastAsia="Calibri" w:hAnsi="Times New Roman" w:cs="Times New Roman"/>
                <w:sz w:val="24"/>
                <w:szCs w:val="24"/>
                <w:shd w:val="clear" w:color="auto" w:fill="FFFFFF"/>
              </w:rPr>
              <w:t> </w:t>
            </w:r>
            <w:r w:rsidRPr="00465C97">
              <w:rPr>
                <w:rFonts w:ascii="Times New Roman" w:eastAsia="Calibri" w:hAnsi="Times New Roman" w:cs="Times New Roman"/>
                <w:b/>
                <w:bCs/>
                <w:sz w:val="24"/>
                <w:szCs w:val="24"/>
                <w:shd w:val="clear" w:color="auto" w:fill="FFFFFF"/>
              </w:rPr>
              <w:t>футбола</w:t>
            </w:r>
            <w:r w:rsidRPr="00465C97">
              <w:rPr>
                <w:rFonts w:ascii="Times New Roman" w:eastAsia="Calibri" w:hAnsi="Times New Roman" w:cs="Times New Roman"/>
                <w:sz w:val="24"/>
                <w:szCs w:val="24"/>
                <w:shd w:val="clear" w:color="auto" w:fill="FFFFFF"/>
              </w:rPr>
              <w:t> и </w:t>
            </w:r>
            <w:r w:rsidRPr="00465C97">
              <w:rPr>
                <w:rFonts w:ascii="Times New Roman" w:eastAsia="Calibri" w:hAnsi="Times New Roman" w:cs="Times New Roman"/>
                <w:b/>
                <w:bCs/>
                <w:sz w:val="24"/>
                <w:szCs w:val="24"/>
                <w:shd w:val="clear" w:color="auto" w:fill="FFFFFF"/>
              </w:rPr>
              <w:t>дружбы</w:t>
            </w:r>
            <w:r w:rsidRPr="00465C97">
              <w:rPr>
                <w:rFonts w:ascii="Times New Roman" w:eastAsia="Calibri" w:hAnsi="Times New Roman" w:cs="Times New Roman"/>
                <w:sz w:val="24"/>
                <w:szCs w:val="24"/>
                <w:shd w:val="clear" w:color="auto" w:fill="FFFFFF"/>
              </w:rPr>
              <w:t>.</w:t>
            </w:r>
          </w:p>
          <w:p w:rsidR="00465C97" w:rsidRPr="00465C97" w:rsidRDefault="00465C97" w:rsidP="00465C97">
            <w:pPr>
              <w:snapToGrid w:val="0"/>
              <w:spacing w:after="0" w:line="259" w:lineRule="auto"/>
              <w:jc w:val="both"/>
              <w:rPr>
                <w:rFonts w:ascii="Times New Roman" w:eastAsia="Calibri" w:hAnsi="Times New Roman" w:cs="Times New Roman"/>
                <w:sz w:val="24"/>
                <w:szCs w:val="24"/>
              </w:rPr>
            </w:pPr>
            <w:r w:rsidRPr="00465C97">
              <w:rPr>
                <w:rFonts w:ascii="Times New Roman" w:eastAsia="Calibri" w:hAnsi="Times New Roman" w:cs="Times New Roman"/>
                <w:sz w:val="24"/>
                <w:szCs w:val="24"/>
                <w:shd w:val="clear" w:color="auto" w:fill="FFFFFF"/>
              </w:rPr>
              <w:t xml:space="preserve">Дружеские матчи с командами МАУ СШ </w:t>
            </w:r>
            <w:r w:rsidRPr="00465C97">
              <w:rPr>
                <w:rFonts w:ascii="Times New Roman" w:eastAsia="Calibri" w:hAnsi="Times New Roman" w:cs="Times New Roman"/>
                <w:sz w:val="24"/>
                <w:szCs w:val="24"/>
                <w:shd w:val="clear" w:color="auto" w:fill="FFFFFF"/>
              </w:rPr>
              <w:lastRenderedPageBreak/>
              <w:t>«Ника»</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lastRenderedPageBreak/>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апрель</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40"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Стрельникова Н.Б.</w:t>
            </w:r>
          </w:p>
          <w:p w:rsidR="00465C97" w:rsidRPr="00465C97" w:rsidRDefault="00465C97" w:rsidP="00465C97">
            <w:pPr>
              <w:spacing w:after="0" w:line="240"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Петренко М.В.</w:t>
            </w:r>
          </w:p>
          <w:p w:rsidR="00465C97" w:rsidRPr="00465C97" w:rsidRDefault="00465C97" w:rsidP="00465C97">
            <w:pPr>
              <w:spacing w:after="0" w:line="259" w:lineRule="auto"/>
              <w:rPr>
                <w:rFonts w:ascii="Times New Roman" w:eastAsia="Batang" w:hAnsi="Times New Roman" w:cs="Times New Roman"/>
                <w:color w:val="000000"/>
                <w:sz w:val="24"/>
                <w:szCs w:val="24"/>
                <w:lang w:eastAsia="ru-RU"/>
              </w:rPr>
            </w:pPr>
            <w:r w:rsidRPr="00465C97">
              <w:rPr>
                <w:rFonts w:ascii="Times New Roman" w:eastAsia="Calibri" w:hAnsi="Times New Roman" w:cs="Times New Roman"/>
                <w:sz w:val="24"/>
                <w:szCs w:val="24"/>
              </w:rPr>
              <w:t>Матвеев С.А.</w:t>
            </w:r>
          </w:p>
        </w:tc>
        <w:tc>
          <w:tcPr>
            <w:tcW w:w="3546"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rPr>
                <w:rFonts w:ascii="Times New Roman" w:eastAsia="Batang" w:hAnsi="Times New Roman" w:cs="Times New Roman"/>
                <w:color w:val="000000"/>
                <w:sz w:val="24"/>
                <w:szCs w:val="24"/>
                <w:lang w:eastAsia="ru-RU"/>
              </w:rPr>
            </w:pPr>
            <w:r w:rsidRPr="00465C97">
              <w:rPr>
                <w:rFonts w:ascii="Times New Roman" w:eastAsia="Batang" w:hAnsi="Times New Roman" w:cs="Times New Roman"/>
                <w:sz w:val="24"/>
                <w:szCs w:val="24"/>
                <w:lang w:eastAsia="ru-RU"/>
              </w:rPr>
              <w:t xml:space="preserve">Гражданское, спортивно-патриотическое воспитание спортсменов на основе школьных традиций </w:t>
            </w:r>
          </w:p>
        </w:tc>
      </w:tr>
      <w:tr w:rsidR="00465C97" w:rsidRPr="00465C97" w:rsidTr="00465C97">
        <w:tc>
          <w:tcPr>
            <w:tcW w:w="2835"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napToGrid w:val="0"/>
              <w:spacing w:after="0" w:line="259" w:lineRule="auto"/>
              <w:jc w:val="both"/>
              <w:rPr>
                <w:rFonts w:ascii="Times New Roman" w:eastAsia="Calibri" w:hAnsi="Times New Roman" w:cs="Times New Roman"/>
                <w:sz w:val="24"/>
                <w:szCs w:val="24"/>
              </w:rPr>
            </w:pPr>
            <w:r w:rsidRPr="00465C97">
              <w:rPr>
                <w:rFonts w:ascii="Times New Roman" w:eastAsia="Calibri" w:hAnsi="Times New Roman" w:cs="Times New Roman"/>
                <w:sz w:val="24"/>
                <w:szCs w:val="24"/>
              </w:rPr>
              <w:t>9 мая – День Победы советского народа в Великой Отечественной войне 1941 – 1945 годов</w:t>
            </w:r>
          </w:p>
          <w:p w:rsidR="00465C97" w:rsidRPr="00465C97" w:rsidRDefault="00465C97" w:rsidP="00465C97">
            <w:pPr>
              <w:snapToGrid w:val="0"/>
              <w:spacing w:after="0" w:line="259" w:lineRule="auto"/>
              <w:jc w:val="both"/>
              <w:rPr>
                <w:rFonts w:ascii="Times New Roman" w:eastAsia="Calibri" w:hAnsi="Times New Roman" w:cs="Times New Roman"/>
                <w:b/>
                <w:sz w:val="24"/>
                <w:szCs w:val="24"/>
              </w:rPr>
            </w:pPr>
            <w:r w:rsidRPr="00465C97">
              <w:rPr>
                <w:rFonts w:ascii="Times New Roman" w:eastAsia="Calibri" w:hAnsi="Times New Roman" w:cs="Times New Roman"/>
                <w:b/>
                <w:sz w:val="24"/>
                <w:szCs w:val="24"/>
              </w:rPr>
              <w:t>Спортивный праздник «Салют, Победа!»</w:t>
            </w:r>
          </w:p>
          <w:p w:rsidR="00465C97" w:rsidRPr="00465C97" w:rsidRDefault="00465C97" w:rsidP="00465C97">
            <w:pPr>
              <w:snapToGrid w:val="0"/>
              <w:spacing w:after="0" w:line="259" w:lineRule="auto"/>
              <w:jc w:val="both"/>
              <w:rPr>
                <w:rFonts w:ascii="Times New Roman" w:eastAsia="Calibri" w:hAnsi="Times New Roman" w:cs="Times New Roman"/>
                <w:sz w:val="24"/>
                <w:szCs w:val="24"/>
              </w:rPr>
            </w:pPr>
          </w:p>
          <w:p w:rsidR="00465C97" w:rsidRPr="00465C97" w:rsidRDefault="00465C97" w:rsidP="00465C97">
            <w:pPr>
              <w:snapToGrid w:val="0"/>
              <w:spacing w:after="0" w:line="259" w:lineRule="auto"/>
              <w:jc w:val="both"/>
              <w:rPr>
                <w:rFonts w:ascii="Times New Roman" w:eastAsia="Calibri" w:hAnsi="Times New Roman" w:cs="Times New Roman"/>
                <w:sz w:val="24"/>
                <w:szCs w:val="24"/>
              </w:rPr>
            </w:pPr>
          </w:p>
          <w:p w:rsidR="00465C97" w:rsidRPr="00465C97" w:rsidRDefault="00465C97" w:rsidP="00465C97">
            <w:pPr>
              <w:snapToGrid w:val="0"/>
              <w:spacing w:after="0" w:line="259" w:lineRule="auto"/>
              <w:jc w:val="both"/>
              <w:rPr>
                <w:rFonts w:ascii="Times New Roman" w:eastAsia="Calibri" w:hAnsi="Times New Roman" w:cs="Times New Roman"/>
                <w:sz w:val="24"/>
                <w:szCs w:val="24"/>
              </w:rPr>
            </w:pPr>
            <w:r w:rsidRPr="00465C97">
              <w:rPr>
                <w:rFonts w:ascii="Times New Roman" w:eastAsia="Calibri" w:hAnsi="Times New Roman" w:cs="Times New Roman"/>
                <w:sz w:val="24"/>
              </w:rPr>
              <w:t>КТД</w:t>
            </w:r>
            <w:r w:rsidRPr="00465C97">
              <w:rPr>
                <w:rFonts w:ascii="Times New Roman" w:eastAsia="Calibri" w:hAnsi="Times New Roman" w:cs="Times New Roman"/>
                <w:spacing w:val="-2"/>
                <w:sz w:val="24"/>
              </w:rPr>
              <w:t xml:space="preserve"> </w:t>
            </w:r>
            <w:r w:rsidRPr="00465C97">
              <w:rPr>
                <w:rFonts w:ascii="Times New Roman" w:eastAsia="Calibri" w:hAnsi="Times New Roman" w:cs="Times New Roman"/>
                <w:sz w:val="24"/>
              </w:rPr>
              <w:t>«Чтобы</w:t>
            </w:r>
            <w:r w:rsidRPr="00465C97">
              <w:rPr>
                <w:rFonts w:ascii="Times New Roman" w:eastAsia="Calibri" w:hAnsi="Times New Roman" w:cs="Times New Roman"/>
                <w:spacing w:val="-3"/>
                <w:sz w:val="24"/>
              </w:rPr>
              <w:t xml:space="preserve"> </w:t>
            </w:r>
            <w:r w:rsidRPr="00465C97">
              <w:rPr>
                <w:rFonts w:ascii="Times New Roman" w:eastAsia="Calibri" w:hAnsi="Times New Roman" w:cs="Times New Roman"/>
                <w:spacing w:val="-2"/>
                <w:sz w:val="24"/>
              </w:rPr>
              <w:t>помнили…»</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sz w:val="24"/>
                <w:szCs w:val="24"/>
                <w:lang w:eastAsia="ru-RU"/>
              </w:rPr>
            </w:pPr>
            <w:r w:rsidRPr="00465C97">
              <w:rPr>
                <w:rFonts w:ascii="Times New Roman" w:eastAsia="№Е" w:hAnsi="Times New Roman" w:cs="Times New Roman"/>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jc w:val="center"/>
              <w:rPr>
                <w:rFonts w:ascii="Times New Roman" w:eastAsia="№Е" w:hAnsi="Times New Roman" w:cs="Times New Roman"/>
                <w:sz w:val="24"/>
                <w:szCs w:val="24"/>
                <w:lang w:eastAsia="ru-RU"/>
              </w:rPr>
            </w:pPr>
            <w:r w:rsidRPr="00465C97">
              <w:rPr>
                <w:rFonts w:ascii="Times New Roman" w:eastAsia="№Е" w:hAnsi="Times New Roman" w:cs="Times New Roman"/>
                <w:sz w:val="24"/>
                <w:szCs w:val="24"/>
                <w:lang w:eastAsia="ru-RU"/>
              </w:rPr>
              <w:t>май</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r w:rsidRPr="00465C97">
              <w:rPr>
                <w:rFonts w:ascii="Times New Roman" w:eastAsia="Batang" w:hAnsi="Times New Roman" w:cs="Times New Roman"/>
                <w:color w:val="000000"/>
                <w:sz w:val="24"/>
                <w:szCs w:val="24"/>
                <w:lang w:eastAsia="ru-RU"/>
              </w:rPr>
              <w:t>Гранкина И.А.</w:t>
            </w:r>
          </w:p>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roofErr w:type="spellStart"/>
            <w:r w:rsidRPr="00465C97">
              <w:rPr>
                <w:rFonts w:ascii="Times New Roman" w:eastAsia="Batang" w:hAnsi="Times New Roman" w:cs="Times New Roman"/>
                <w:color w:val="000000"/>
                <w:sz w:val="24"/>
                <w:szCs w:val="24"/>
                <w:lang w:eastAsia="ru-RU"/>
              </w:rPr>
              <w:t>Гамецкая</w:t>
            </w:r>
            <w:proofErr w:type="spellEnd"/>
            <w:r w:rsidRPr="00465C97">
              <w:rPr>
                <w:rFonts w:ascii="Times New Roman" w:eastAsia="Batang" w:hAnsi="Times New Roman" w:cs="Times New Roman"/>
                <w:color w:val="000000"/>
                <w:sz w:val="24"/>
                <w:szCs w:val="24"/>
                <w:lang w:eastAsia="ru-RU"/>
              </w:rPr>
              <w:t xml:space="preserve"> Т.О.</w:t>
            </w:r>
          </w:p>
          <w:p w:rsidR="00465C97" w:rsidRPr="00465C97" w:rsidRDefault="00465C97" w:rsidP="00465C97">
            <w:pPr>
              <w:spacing w:after="0" w:line="259" w:lineRule="auto"/>
              <w:rPr>
                <w:rFonts w:ascii="Times New Roman" w:eastAsia="Batang" w:hAnsi="Times New Roman" w:cs="Times New Roman"/>
                <w:sz w:val="24"/>
                <w:szCs w:val="24"/>
                <w:lang w:eastAsia="ru-RU"/>
              </w:rPr>
            </w:pPr>
            <w:r w:rsidRPr="00465C97">
              <w:rPr>
                <w:rFonts w:ascii="Times New Roman" w:eastAsia="Batang" w:hAnsi="Times New Roman" w:cs="Times New Roman"/>
                <w:color w:val="000000"/>
                <w:sz w:val="24"/>
                <w:szCs w:val="24"/>
                <w:lang w:eastAsia="ru-RU"/>
              </w:rPr>
              <w:t>Классные руководители</w:t>
            </w:r>
          </w:p>
          <w:p w:rsidR="00465C97" w:rsidRPr="00465C97" w:rsidRDefault="00465C97" w:rsidP="00465C97">
            <w:pPr>
              <w:spacing w:after="0" w:line="240" w:lineRule="auto"/>
              <w:jc w:val="both"/>
              <w:rPr>
                <w:rFonts w:ascii="Times New Roman" w:eastAsia="Calibri" w:hAnsi="Times New Roman" w:cs="Times New Roman"/>
                <w:sz w:val="24"/>
                <w:szCs w:val="24"/>
              </w:rPr>
            </w:pPr>
            <w:r w:rsidRPr="00465C97">
              <w:rPr>
                <w:rFonts w:ascii="Times New Roman" w:eastAsia="Calibri" w:hAnsi="Times New Roman" w:cs="Times New Roman"/>
                <w:sz w:val="24"/>
                <w:szCs w:val="24"/>
              </w:rPr>
              <w:t>Тренеры - преподаватели</w:t>
            </w:r>
          </w:p>
          <w:p w:rsidR="00465C97" w:rsidRPr="00465C97" w:rsidRDefault="00465C97" w:rsidP="00465C97">
            <w:pPr>
              <w:spacing w:after="0" w:line="240" w:lineRule="auto"/>
              <w:jc w:val="both"/>
              <w:rPr>
                <w:rFonts w:ascii="Times New Roman" w:eastAsia="Calibri" w:hAnsi="Times New Roman" w:cs="Times New Roman"/>
                <w:sz w:val="24"/>
                <w:szCs w:val="24"/>
              </w:rPr>
            </w:pPr>
            <w:r w:rsidRPr="00465C97">
              <w:rPr>
                <w:rFonts w:ascii="Times New Roman" w:eastAsia="Calibri" w:hAnsi="Times New Roman" w:cs="Times New Roman"/>
                <w:sz w:val="24"/>
                <w:szCs w:val="24"/>
              </w:rPr>
              <w:t>Воспитатели</w:t>
            </w:r>
          </w:p>
          <w:p w:rsidR="00465C97" w:rsidRPr="00465C97" w:rsidRDefault="00465C97" w:rsidP="00465C97">
            <w:pPr>
              <w:spacing w:after="0" w:line="240" w:lineRule="auto"/>
              <w:jc w:val="both"/>
              <w:rPr>
                <w:rFonts w:ascii="Times New Roman" w:eastAsia="Batang" w:hAnsi="Times New Roman" w:cs="Times New Roman"/>
                <w:sz w:val="24"/>
                <w:szCs w:val="24"/>
              </w:rPr>
            </w:pPr>
            <w:r w:rsidRPr="00465C97">
              <w:rPr>
                <w:rFonts w:ascii="Times New Roman" w:eastAsia="Calibri" w:hAnsi="Times New Roman" w:cs="Times New Roman"/>
                <w:sz w:val="24"/>
                <w:szCs w:val="24"/>
              </w:rPr>
              <w:t>Ученический Совет</w:t>
            </w:r>
          </w:p>
        </w:tc>
        <w:tc>
          <w:tcPr>
            <w:tcW w:w="3546"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40" w:lineRule="auto"/>
              <w:jc w:val="both"/>
              <w:rPr>
                <w:rFonts w:ascii="Times New Roman" w:eastAsia="Batang" w:hAnsi="Times New Roman" w:cs="Times New Roman"/>
                <w:sz w:val="24"/>
                <w:szCs w:val="24"/>
              </w:rPr>
            </w:pPr>
            <w:r w:rsidRPr="00465C97">
              <w:rPr>
                <w:rFonts w:ascii="Times New Roman" w:eastAsia="Batang" w:hAnsi="Times New Roman" w:cs="Times New Roman"/>
                <w:sz w:val="24"/>
                <w:szCs w:val="24"/>
                <w:lang w:eastAsia="ru-RU"/>
              </w:rPr>
              <w:t>Гражданское, спортивно-патриотическое воспитание на основе школьных традиций</w:t>
            </w:r>
          </w:p>
        </w:tc>
      </w:tr>
      <w:tr w:rsidR="00465C97" w:rsidRPr="00465C97" w:rsidTr="00465C97">
        <w:tc>
          <w:tcPr>
            <w:tcW w:w="2835"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rPr>
                <w:rFonts w:ascii="Times New Roman" w:eastAsia="№Е" w:hAnsi="Times New Roman" w:cs="Times New Roman"/>
                <w:color w:val="000000"/>
                <w:sz w:val="24"/>
                <w:szCs w:val="24"/>
                <w:lang w:eastAsia="ru-RU"/>
              </w:rPr>
            </w:pPr>
            <w:r w:rsidRPr="00465C97">
              <w:rPr>
                <w:rFonts w:ascii="Times New Roman" w:eastAsia="Calibri" w:hAnsi="Times New Roman" w:cs="Times New Roman"/>
                <w:color w:val="000000"/>
                <w:sz w:val="24"/>
                <w:szCs w:val="24"/>
              </w:rPr>
              <w:t>Подготовка и проведение праздника «Последний звонок»</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май</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r w:rsidRPr="00465C97">
              <w:rPr>
                <w:rFonts w:ascii="Times New Roman" w:eastAsia="Batang" w:hAnsi="Times New Roman" w:cs="Times New Roman"/>
                <w:color w:val="000000"/>
                <w:sz w:val="24"/>
                <w:szCs w:val="24"/>
                <w:lang w:eastAsia="ru-RU"/>
              </w:rPr>
              <w:t>Гранкина И.А.</w:t>
            </w:r>
          </w:p>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roofErr w:type="spellStart"/>
            <w:r w:rsidRPr="00465C97">
              <w:rPr>
                <w:rFonts w:ascii="Times New Roman" w:eastAsia="Batang" w:hAnsi="Times New Roman" w:cs="Times New Roman"/>
                <w:color w:val="000000"/>
                <w:sz w:val="24"/>
                <w:szCs w:val="24"/>
                <w:lang w:eastAsia="ru-RU"/>
              </w:rPr>
              <w:t>Гамецкая</w:t>
            </w:r>
            <w:proofErr w:type="spellEnd"/>
            <w:r w:rsidRPr="00465C97">
              <w:rPr>
                <w:rFonts w:ascii="Times New Roman" w:eastAsia="Batang" w:hAnsi="Times New Roman" w:cs="Times New Roman"/>
                <w:color w:val="000000"/>
                <w:sz w:val="24"/>
                <w:szCs w:val="24"/>
                <w:lang w:eastAsia="ru-RU"/>
              </w:rPr>
              <w:t xml:space="preserve"> Т.О.</w:t>
            </w:r>
          </w:p>
          <w:p w:rsidR="00465C97" w:rsidRPr="00465C97" w:rsidRDefault="00465C97" w:rsidP="00465C97">
            <w:pPr>
              <w:spacing w:after="0" w:line="259" w:lineRule="auto"/>
              <w:rPr>
                <w:rFonts w:ascii="Times New Roman" w:eastAsia="Batang" w:hAnsi="Times New Roman" w:cs="Times New Roman"/>
                <w:color w:val="000000"/>
                <w:sz w:val="24"/>
                <w:szCs w:val="24"/>
                <w:lang w:eastAsia="ru-RU"/>
              </w:rPr>
            </w:pPr>
            <w:r w:rsidRPr="00465C97">
              <w:rPr>
                <w:rFonts w:ascii="Times New Roman" w:eastAsia="Batang" w:hAnsi="Times New Roman" w:cs="Times New Roman"/>
                <w:color w:val="000000"/>
                <w:sz w:val="24"/>
                <w:szCs w:val="24"/>
                <w:lang w:eastAsia="ru-RU"/>
              </w:rPr>
              <w:t>классные руководители</w:t>
            </w:r>
          </w:p>
        </w:tc>
        <w:tc>
          <w:tcPr>
            <w:tcW w:w="3546"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widowControl w:val="0"/>
              <w:tabs>
                <w:tab w:val="left" w:pos="815"/>
              </w:tabs>
              <w:autoSpaceDE w:val="0"/>
              <w:autoSpaceDN w:val="0"/>
              <w:spacing w:after="0" w:line="240" w:lineRule="auto"/>
              <w:ind w:right="98"/>
              <w:jc w:val="both"/>
              <w:rPr>
                <w:rFonts w:ascii="Times New Roman" w:eastAsia="Times New Roman" w:hAnsi="Times New Roman" w:cs="Times New Roman"/>
                <w:sz w:val="24"/>
              </w:rPr>
            </w:pPr>
            <w:r w:rsidRPr="00465C97">
              <w:rPr>
                <w:rFonts w:ascii="Times New Roman" w:eastAsia="Times New Roman" w:hAnsi="Times New Roman" w:cs="Times New Roman"/>
                <w:sz w:val="24"/>
              </w:rPr>
              <w:t xml:space="preserve">-Духовное и нравственное воспитание на основе российских традиционных </w:t>
            </w:r>
            <w:r w:rsidRPr="00465C97">
              <w:rPr>
                <w:rFonts w:ascii="Times New Roman" w:eastAsia="Times New Roman" w:hAnsi="Times New Roman" w:cs="Times New Roman"/>
                <w:spacing w:val="-2"/>
                <w:sz w:val="24"/>
              </w:rPr>
              <w:t>ценностей;</w:t>
            </w:r>
          </w:p>
          <w:p w:rsidR="00465C97" w:rsidRPr="00465C97" w:rsidRDefault="00465C97" w:rsidP="00465C97">
            <w:pPr>
              <w:widowControl w:val="0"/>
              <w:tabs>
                <w:tab w:val="left" w:pos="815"/>
              </w:tabs>
              <w:autoSpaceDE w:val="0"/>
              <w:autoSpaceDN w:val="0"/>
              <w:spacing w:after="0" w:line="237" w:lineRule="auto"/>
              <w:ind w:right="96"/>
              <w:jc w:val="both"/>
              <w:rPr>
                <w:rFonts w:ascii="Times New Roman" w:eastAsia="Times New Roman" w:hAnsi="Times New Roman" w:cs="Times New Roman"/>
                <w:sz w:val="24"/>
              </w:rPr>
            </w:pPr>
            <w:r w:rsidRPr="00465C97">
              <w:rPr>
                <w:rFonts w:ascii="Times New Roman" w:eastAsia="Times New Roman" w:hAnsi="Times New Roman" w:cs="Times New Roman"/>
                <w:sz w:val="24"/>
              </w:rPr>
              <w:t xml:space="preserve">- приобщение спортсменов к культурному </w:t>
            </w:r>
            <w:r w:rsidRPr="00465C97">
              <w:rPr>
                <w:rFonts w:ascii="Times New Roman" w:eastAsia="Times New Roman" w:hAnsi="Times New Roman" w:cs="Times New Roman"/>
                <w:spacing w:val="-2"/>
                <w:sz w:val="24"/>
              </w:rPr>
              <w:t>наследию.</w:t>
            </w:r>
          </w:p>
        </w:tc>
      </w:tr>
      <w:tr w:rsidR="00465C97" w:rsidRPr="00465C97" w:rsidTr="00465C97">
        <w:tc>
          <w:tcPr>
            <w:tcW w:w="2835"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rPr>
                <w:rFonts w:ascii="Times New Roman" w:eastAsia="Calibri" w:hAnsi="Times New Roman" w:cs="Times New Roman"/>
                <w:color w:val="000000"/>
                <w:sz w:val="24"/>
                <w:szCs w:val="24"/>
              </w:rPr>
            </w:pPr>
            <w:r w:rsidRPr="00465C97">
              <w:rPr>
                <w:rFonts w:ascii="Times New Roman" w:eastAsia="Calibri" w:hAnsi="Times New Roman" w:cs="Times New Roman"/>
                <w:color w:val="000000"/>
                <w:sz w:val="24"/>
                <w:szCs w:val="24"/>
              </w:rPr>
              <w:t>Праздник вручения аттестатов</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июнь</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r w:rsidRPr="00465C97">
              <w:rPr>
                <w:rFonts w:ascii="Times New Roman" w:eastAsia="Batang" w:hAnsi="Times New Roman" w:cs="Times New Roman"/>
                <w:color w:val="000000"/>
                <w:sz w:val="24"/>
                <w:szCs w:val="24"/>
                <w:lang w:eastAsia="ru-RU"/>
              </w:rPr>
              <w:t>Гранкина И.А.</w:t>
            </w:r>
          </w:p>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roofErr w:type="spellStart"/>
            <w:r w:rsidRPr="00465C97">
              <w:rPr>
                <w:rFonts w:ascii="Times New Roman" w:eastAsia="Batang" w:hAnsi="Times New Roman" w:cs="Times New Roman"/>
                <w:color w:val="000000"/>
                <w:sz w:val="24"/>
                <w:szCs w:val="24"/>
                <w:lang w:eastAsia="ru-RU"/>
              </w:rPr>
              <w:t>Гамецкая</w:t>
            </w:r>
            <w:proofErr w:type="spellEnd"/>
            <w:r w:rsidRPr="00465C97">
              <w:rPr>
                <w:rFonts w:ascii="Times New Roman" w:eastAsia="Batang" w:hAnsi="Times New Roman" w:cs="Times New Roman"/>
                <w:color w:val="000000"/>
                <w:sz w:val="24"/>
                <w:szCs w:val="24"/>
                <w:lang w:eastAsia="ru-RU"/>
              </w:rPr>
              <w:t xml:space="preserve"> Т.О.</w:t>
            </w:r>
          </w:p>
          <w:p w:rsidR="00465C97" w:rsidRPr="00465C97" w:rsidRDefault="00465C97" w:rsidP="00465C97">
            <w:pPr>
              <w:spacing w:after="0" w:line="259" w:lineRule="auto"/>
              <w:rPr>
                <w:rFonts w:ascii="Times New Roman" w:eastAsia="Batang" w:hAnsi="Times New Roman" w:cs="Times New Roman"/>
                <w:color w:val="000000"/>
                <w:sz w:val="24"/>
                <w:szCs w:val="24"/>
                <w:lang w:eastAsia="ru-RU"/>
              </w:rPr>
            </w:pPr>
            <w:r w:rsidRPr="00465C97">
              <w:rPr>
                <w:rFonts w:ascii="Times New Roman" w:eastAsia="Batang" w:hAnsi="Times New Roman" w:cs="Times New Roman"/>
                <w:color w:val="000000"/>
                <w:sz w:val="24"/>
                <w:szCs w:val="24"/>
                <w:lang w:eastAsia="ru-RU"/>
              </w:rPr>
              <w:t>Метелева И.А.</w:t>
            </w:r>
          </w:p>
        </w:tc>
        <w:tc>
          <w:tcPr>
            <w:tcW w:w="3546"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40" w:lineRule="auto"/>
              <w:jc w:val="both"/>
              <w:rPr>
                <w:rFonts w:ascii="Times New Roman" w:eastAsia="Batang" w:hAnsi="Times New Roman" w:cs="Times New Roman"/>
                <w:color w:val="000000"/>
                <w:sz w:val="24"/>
                <w:szCs w:val="24"/>
                <w:lang w:eastAsia="ru-RU"/>
              </w:rPr>
            </w:pPr>
            <w:r w:rsidRPr="00465C97">
              <w:rPr>
                <w:rFonts w:ascii="Times New Roman" w:eastAsia="Calibri" w:hAnsi="Times New Roman" w:cs="Times New Roman"/>
                <w:sz w:val="24"/>
              </w:rPr>
              <w:t xml:space="preserve">-Духовное и нравственное воспитание спортсменов на основе российских традиционных </w:t>
            </w:r>
            <w:r w:rsidRPr="00465C97">
              <w:rPr>
                <w:rFonts w:ascii="Times New Roman" w:eastAsia="Calibri" w:hAnsi="Times New Roman" w:cs="Times New Roman"/>
                <w:spacing w:val="-2"/>
                <w:sz w:val="24"/>
              </w:rPr>
              <w:t>ценностей</w:t>
            </w:r>
          </w:p>
        </w:tc>
      </w:tr>
      <w:tr w:rsidR="00465C97" w:rsidRPr="00465C97" w:rsidTr="00465C97">
        <w:tc>
          <w:tcPr>
            <w:tcW w:w="10490" w:type="dxa"/>
            <w:gridSpan w:val="5"/>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40" w:lineRule="auto"/>
              <w:jc w:val="center"/>
              <w:rPr>
                <w:rFonts w:ascii="Times New Roman" w:eastAsia="Calibri" w:hAnsi="Times New Roman" w:cs="Times New Roman"/>
                <w:sz w:val="24"/>
              </w:rPr>
            </w:pPr>
            <w:r w:rsidRPr="00465C97">
              <w:rPr>
                <w:rFonts w:ascii="Calibri" w:eastAsia="Calibri" w:hAnsi="Calibri" w:cs="Times New Roman"/>
                <w:b/>
                <w:i/>
                <w:sz w:val="24"/>
              </w:rPr>
              <w:t>3.Уровень</w:t>
            </w:r>
            <w:r w:rsidRPr="00465C97">
              <w:rPr>
                <w:rFonts w:ascii="Calibri" w:eastAsia="Calibri" w:hAnsi="Calibri" w:cs="Times New Roman"/>
                <w:b/>
                <w:i/>
                <w:spacing w:val="-1"/>
                <w:sz w:val="24"/>
              </w:rPr>
              <w:t xml:space="preserve"> </w:t>
            </w:r>
            <w:r w:rsidRPr="00465C97">
              <w:rPr>
                <w:rFonts w:ascii="Calibri" w:eastAsia="Calibri" w:hAnsi="Calibri" w:cs="Times New Roman"/>
                <w:b/>
                <w:i/>
                <w:spacing w:val="-2"/>
                <w:sz w:val="24"/>
              </w:rPr>
              <w:t>класса</w:t>
            </w:r>
          </w:p>
        </w:tc>
      </w:tr>
      <w:tr w:rsidR="00465C97" w:rsidRPr="00465C97" w:rsidTr="00465C97">
        <w:tc>
          <w:tcPr>
            <w:tcW w:w="2835" w:type="dxa"/>
          </w:tcPr>
          <w:p w:rsidR="00465C97" w:rsidRPr="00465C97" w:rsidRDefault="00465C97" w:rsidP="00465C97">
            <w:pPr>
              <w:widowControl w:val="0"/>
              <w:autoSpaceDE w:val="0"/>
              <w:autoSpaceDN w:val="0"/>
              <w:spacing w:after="0" w:line="258" w:lineRule="exact"/>
              <w:rPr>
                <w:rFonts w:ascii="Times New Roman" w:eastAsia="Times New Roman" w:hAnsi="Times New Roman" w:cs="Times New Roman"/>
                <w:sz w:val="24"/>
              </w:rPr>
            </w:pPr>
            <w:r w:rsidRPr="00465C97">
              <w:rPr>
                <w:rFonts w:ascii="Times New Roman" w:eastAsia="Times New Roman" w:hAnsi="Times New Roman" w:cs="Times New Roman"/>
                <w:sz w:val="24"/>
              </w:rPr>
              <w:t>Классные</w:t>
            </w:r>
            <w:r w:rsidRPr="00465C97">
              <w:rPr>
                <w:rFonts w:ascii="Times New Roman" w:eastAsia="Times New Roman" w:hAnsi="Times New Roman" w:cs="Times New Roman"/>
                <w:spacing w:val="7"/>
                <w:sz w:val="24"/>
              </w:rPr>
              <w:t xml:space="preserve"> </w:t>
            </w:r>
            <w:r w:rsidRPr="00465C97">
              <w:rPr>
                <w:rFonts w:ascii="Times New Roman" w:eastAsia="Times New Roman" w:hAnsi="Times New Roman" w:cs="Times New Roman"/>
                <w:sz w:val="24"/>
              </w:rPr>
              <w:t>часы</w:t>
            </w:r>
            <w:r w:rsidRPr="00465C97">
              <w:rPr>
                <w:rFonts w:ascii="Times New Roman" w:eastAsia="Times New Roman" w:hAnsi="Times New Roman" w:cs="Times New Roman"/>
                <w:spacing w:val="14"/>
                <w:sz w:val="24"/>
              </w:rPr>
              <w:t xml:space="preserve"> </w:t>
            </w:r>
            <w:r w:rsidRPr="00465C97">
              <w:rPr>
                <w:rFonts w:ascii="Times New Roman" w:eastAsia="Times New Roman" w:hAnsi="Times New Roman" w:cs="Times New Roman"/>
                <w:sz w:val="24"/>
              </w:rPr>
              <w:t>«Урок</w:t>
            </w:r>
            <w:r w:rsidRPr="00465C97">
              <w:rPr>
                <w:rFonts w:ascii="Times New Roman" w:eastAsia="Times New Roman" w:hAnsi="Times New Roman" w:cs="Times New Roman"/>
                <w:spacing w:val="12"/>
                <w:sz w:val="24"/>
              </w:rPr>
              <w:t xml:space="preserve"> </w:t>
            </w:r>
            <w:r w:rsidRPr="00465C97">
              <w:rPr>
                <w:rFonts w:ascii="Times New Roman" w:eastAsia="Times New Roman" w:hAnsi="Times New Roman" w:cs="Times New Roman"/>
                <w:sz w:val="24"/>
              </w:rPr>
              <w:t>Мира</w:t>
            </w:r>
            <w:r w:rsidRPr="00465C97">
              <w:rPr>
                <w:rFonts w:ascii="Times New Roman" w:eastAsia="Times New Roman" w:hAnsi="Times New Roman" w:cs="Times New Roman"/>
                <w:spacing w:val="8"/>
                <w:sz w:val="24"/>
              </w:rPr>
              <w:t xml:space="preserve"> </w:t>
            </w:r>
            <w:r w:rsidRPr="00465C97">
              <w:rPr>
                <w:rFonts w:ascii="Times New Roman" w:eastAsia="Times New Roman" w:hAnsi="Times New Roman" w:cs="Times New Roman"/>
                <w:sz w:val="24"/>
              </w:rPr>
              <w:t>и</w:t>
            </w:r>
            <w:r w:rsidRPr="00465C97">
              <w:rPr>
                <w:rFonts w:ascii="Times New Roman" w:eastAsia="Times New Roman" w:hAnsi="Times New Roman" w:cs="Times New Roman"/>
                <w:spacing w:val="10"/>
                <w:sz w:val="24"/>
              </w:rPr>
              <w:t xml:space="preserve"> </w:t>
            </w:r>
            <w:r w:rsidRPr="00465C97">
              <w:rPr>
                <w:rFonts w:ascii="Times New Roman" w:eastAsia="Times New Roman" w:hAnsi="Times New Roman" w:cs="Times New Roman"/>
                <w:spacing w:val="-2"/>
                <w:sz w:val="24"/>
              </w:rPr>
              <w:t>Добра»,</w:t>
            </w:r>
            <w:r w:rsidRPr="00465C97">
              <w:rPr>
                <w:rFonts w:ascii="Times New Roman" w:eastAsia="Times New Roman" w:hAnsi="Times New Roman" w:cs="Times New Roman"/>
                <w:color w:val="C00000"/>
                <w:spacing w:val="-2"/>
                <w:sz w:val="24"/>
              </w:rPr>
              <w:t xml:space="preserve"> </w:t>
            </w:r>
            <w:r w:rsidRPr="00465C97">
              <w:rPr>
                <w:rFonts w:ascii="Times New Roman" w:eastAsia="Times New Roman" w:hAnsi="Times New Roman" w:cs="Times New Roman"/>
                <w:spacing w:val="-2"/>
                <w:sz w:val="24"/>
              </w:rPr>
              <w:t>посвященные Дню знаний</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Сентябрь</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r w:rsidRPr="00465C97">
              <w:rPr>
                <w:rFonts w:ascii="Times New Roman" w:eastAsia="Batang" w:hAnsi="Times New Roman" w:cs="Times New Roman"/>
                <w:color w:val="000000"/>
                <w:sz w:val="24"/>
                <w:szCs w:val="24"/>
                <w:lang w:eastAsia="ru-RU"/>
              </w:rPr>
              <w:t>Классные руководители</w:t>
            </w:r>
          </w:p>
        </w:tc>
        <w:tc>
          <w:tcPr>
            <w:tcW w:w="3546" w:type="dxa"/>
            <w:vMerge w:val="restart"/>
            <w:tcBorders>
              <w:top w:val="single" w:sz="4" w:space="0" w:color="000000"/>
              <w:left w:val="single" w:sz="4" w:space="0" w:color="000000"/>
              <w:right w:val="single" w:sz="4" w:space="0" w:color="000000"/>
            </w:tcBorders>
          </w:tcPr>
          <w:p w:rsidR="00465C97" w:rsidRPr="00465C97" w:rsidRDefault="00465C97" w:rsidP="00465C97">
            <w:pPr>
              <w:spacing w:after="0" w:line="240" w:lineRule="auto"/>
              <w:jc w:val="both"/>
              <w:rPr>
                <w:rFonts w:ascii="Times New Roman" w:eastAsia="Calibri" w:hAnsi="Times New Roman" w:cs="Times New Roman"/>
                <w:spacing w:val="-2"/>
                <w:sz w:val="24"/>
                <w:szCs w:val="24"/>
              </w:rPr>
            </w:pPr>
            <w:r w:rsidRPr="00465C97">
              <w:rPr>
                <w:rFonts w:ascii="Times New Roman" w:eastAsia="Calibri" w:hAnsi="Times New Roman" w:cs="Times New Roman"/>
                <w:sz w:val="24"/>
                <w:szCs w:val="24"/>
              </w:rPr>
              <w:t xml:space="preserve">Гражданское и патриотическое воспитание, формирование российской </w:t>
            </w:r>
            <w:r w:rsidRPr="00465C97">
              <w:rPr>
                <w:rFonts w:ascii="Times New Roman" w:eastAsia="Calibri" w:hAnsi="Times New Roman" w:cs="Times New Roman"/>
                <w:spacing w:val="-2"/>
                <w:sz w:val="24"/>
                <w:szCs w:val="24"/>
              </w:rPr>
              <w:t>идентичности;</w:t>
            </w:r>
          </w:p>
          <w:p w:rsidR="00465C97" w:rsidRPr="00465C97" w:rsidRDefault="00465C97" w:rsidP="00465C97">
            <w:pPr>
              <w:spacing w:after="0" w:line="240" w:lineRule="auto"/>
              <w:jc w:val="both"/>
              <w:rPr>
                <w:rFonts w:ascii="Times New Roman" w:eastAsia="Calibri" w:hAnsi="Times New Roman" w:cs="Times New Roman"/>
                <w:spacing w:val="-2"/>
                <w:sz w:val="24"/>
              </w:rPr>
            </w:pPr>
            <w:r w:rsidRPr="00465C97">
              <w:rPr>
                <w:rFonts w:ascii="Times New Roman" w:eastAsia="Calibri" w:hAnsi="Times New Roman" w:cs="Times New Roman"/>
                <w:sz w:val="24"/>
              </w:rPr>
              <w:t xml:space="preserve">-духовное и нравственное воспитание спортсменов на основе российских традиционных </w:t>
            </w:r>
            <w:r w:rsidRPr="00465C97">
              <w:rPr>
                <w:rFonts w:ascii="Times New Roman" w:eastAsia="Calibri" w:hAnsi="Times New Roman" w:cs="Times New Roman"/>
                <w:spacing w:val="-2"/>
                <w:sz w:val="24"/>
              </w:rPr>
              <w:t>ценностей;</w:t>
            </w:r>
          </w:p>
          <w:p w:rsidR="00465C97" w:rsidRPr="00465C97" w:rsidRDefault="00465C97" w:rsidP="00465C97">
            <w:pPr>
              <w:spacing w:after="0" w:line="240" w:lineRule="auto"/>
              <w:jc w:val="both"/>
              <w:rPr>
                <w:rFonts w:ascii="Times New Roman" w:eastAsia="Calibri" w:hAnsi="Times New Roman" w:cs="Times New Roman"/>
              </w:rPr>
            </w:pPr>
            <w:r w:rsidRPr="00465C97">
              <w:rPr>
                <w:rFonts w:ascii="Times New Roman" w:eastAsia="Calibri" w:hAnsi="Times New Roman" w:cs="Times New Roman"/>
              </w:rPr>
              <w:t>-</w:t>
            </w:r>
            <w:r w:rsidRPr="00465C97">
              <w:rPr>
                <w:rFonts w:ascii="Times New Roman" w:eastAsia="Calibri" w:hAnsi="Times New Roman" w:cs="Times New Roman"/>
                <w:spacing w:val="-2"/>
                <w:sz w:val="24"/>
                <w:szCs w:val="24"/>
              </w:rPr>
              <w:t xml:space="preserve">расширение воспитательных </w:t>
            </w:r>
            <w:r w:rsidRPr="00465C97">
              <w:rPr>
                <w:rFonts w:ascii="Times New Roman" w:eastAsia="Calibri" w:hAnsi="Times New Roman" w:cs="Times New Roman"/>
                <w:sz w:val="24"/>
                <w:szCs w:val="24"/>
              </w:rPr>
              <w:t>возможностей информационных ресурсов</w:t>
            </w:r>
          </w:p>
        </w:tc>
      </w:tr>
      <w:tr w:rsidR="00465C97" w:rsidRPr="00465C97" w:rsidTr="00465C97">
        <w:tc>
          <w:tcPr>
            <w:tcW w:w="2835" w:type="dxa"/>
          </w:tcPr>
          <w:p w:rsidR="00465C97" w:rsidRPr="00465C97" w:rsidRDefault="00465C97" w:rsidP="00465C97">
            <w:pPr>
              <w:spacing w:after="0" w:line="240"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 xml:space="preserve">Воспитательные мероприятия в </w:t>
            </w:r>
            <w:r w:rsidRPr="00465C97">
              <w:rPr>
                <w:rFonts w:ascii="Times New Roman" w:eastAsia="Calibri" w:hAnsi="Times New Roman" w:cs="Times New Roman"/>
                <w:spacing w:val="-2"/>
                <w:sz w:val="24"/>
                <w:szCs w:val="24"/>
              </w:rPr>
              <w:t>соответствии</w:t>
            </w:r>
            <w:r w:rsidRPr="00465C97">
              <w:rPr>
                <w:rFonts w:ascii="Times New Roman" w:eastAsia="Calibri" w:hAnsi="Times New Roman" w:cs="Times New Roman"/>
                <w:sz w:val="24"/>
                <w:szCs w:val="24"/>
              </w:rPr>
              <w:tab/>
            </w:r>
            <w:r w:rsidRPr="00465C97">
              <w:rPr>
                <w:rFonts w:ascii="Times New Roman" w:eastAsia="Calibri" w:hAnsi="Times New Roman" w:cs="Times New Roman"/>
                <w:spacing w:val="-10"/>
                <w:sz w:val="24"/>
                <w:szCs w:val="24"/>
              </w:rPr>
              <w:t>с</w:t>
            </w:r>
            <w:r>
              <w:rPr>
                <w:rFonts w:ascii="Times New Roman" w:eastAsia="Calibri" w:hAnsi="Times New Roman" w:cs="Times New Roman"/>
                <w:sz w:val="24"/>
                <w:szCs w:val="24"/>
              </w:rPr>
              <w:t xml:space="preserve"> </w:t>
            </w:r>
            <w:r w:rsidRPr="00465C97">
              <w:rPr>
                <w:rFonts w:ascii="Times New Roman" w:eastAsia="Calibri" w:hAnsi="Times New Roman" w:cs="Times New Roman"/>
                <w:spacing w:val="-2"/>
                <w:sz w:val="24"/>
                <w:szCs w:val="24"/>
              </w:rPr>
              <w:t>Календарем образовательных</w:t>
            </w:r>
            <w:r>
              <w:rPr>
                <w:rFonts w:ascii="Times New Roman" w:eastAsia="Calibri" w:hAnsi="Times New Roman" w:cs="Times New Roman"/>
                <w:spacing w:val="-2"/>
                <w:sz w:val="24"/>
                <w:szCs w:val="24"/>
              </w:rPr>
              <w:t xml:space="preserve"> с</w:t>
            </w:r>
            <w:r w:rsidRPr="00465C97">
              <w:rPr>
                <w:rFonts w:ascii="Times New Roman" w:eastAsia="Calibri" w:hAnsi="Times New Roman" w:cs="Times New Roman"/>
                <w:spacing w:val="-2"/>
                <w:sz w:val="24"/>
                <w:szCs w:val="24"/>
              </w:rPr>
              <w:t xml:space="preserve">обытий, </w:t>
            </w:r>
            <w:r w:rsidRPr="00465C97">
              <w:rPr>
                <w:rFonts w:ascii="Times New Roman" w:eastAsia="Calibri" w:hAnsi="Times New Roman" w:cs="Times New Roman"/>
                <w:sz w:val="24"/>
                <w:szCs w:val="24"/>
              </w:rPr>
              <w:t xml:space="preserve">приуроченных к государственным и </w:t>
            </w:r>
            <w:r w:rsidRPr="00465C97">
              <w:rPr>
                <w:rFonts w:ascii="Times New Roman" w:eastAsia="Calibri" w:hAnsi="Times New Roman" w:cs="Times New Roman"/>
                <w:spacing w:val="-2"/>
                <w:sz w:val="24"/>
                <w:szCs w:val="24"/>
              </w:rPr>
              <w:t>национальным</w:t>
            </w:r>
            <w:r w:rsidRPr="00465C97">
              <w:rPr>
                <w:rFonts w:ascii="Times New Roman" w:eastAsia="Calibri" w:hAnsi="Times New Roman" w:cs="Times New Roman"/>
                <w:sz w:val="24"/>
                <w:szCs w:val="24"/>
              </w:rPr>
              <w:tab/>
              <w:t>п</w:t>
            </w:r>
            <w:r w:rsidRPr="00465C97">
              <w:rPr>
                <w:rFonts w:ascii="Times New Roman" w:eastAsia="Calibri" w:hAnsi="Times New Roman" w:cs="Times New Roman"/>
                <w:w w:val="95"/>
                <w:sz w:val="24"/>
                <w:szCs w:val="24"/>
              </w:rPr>
              <w:t xml:space="preserve">раздникам </w:t>
            </w:r>
            <w:proofErr w:type="gramStart"/>
            <w:r w:rsidRPr="00465C97">
              <w:rPr>
                <w:rFonts w:ascii="Times New Roman" w:eastAsia="Calibri" w:hAnsi="Times New Roman" w:cs="Times New Roman"/>
                <w:sz w:val="24"/>
                <w:szCs w:val="24"/>
              </w:rPr>
              <w:t>РФ ,</w:t>
            </w:r>
            <w:proofErr w:type="gramEnd"/>
            <w:r w:rsidRPr="00465C97">
              <w:rPr>
                <w:rFonts w:ascii="Times New Roman" w:eastAsia="Calibri" w:hAnsi="Times New Roman" w:cs="Times New Roman"/>
                <w:sz w:val="24"/>
                <w:szCs w:val="24"/>
              </w:rPr>
              <w:t xml:space="preserve"> датам</w:t>
            </w:r>
            <w:r w:rsidRPr="00465C97">
              <w:rPr>
                <w:rFonts w:ascii="Times New Roman" w:eastAsia="Calibri" w:hAnsi="Times New Roman" w:cs="Times New Roman"/>
                <w:spacing w:val="-6"/>
                <w:sz w:val="24"/>
                <w:szCs w:val="24"/>
              </w:rPr>
              <w:t xml:space="preserve"> </w:t>
            </w:r>
            <w:r w:rsidRPr="00465C97">
              <w:rPr>
                <w:rFonts w:ascii="Times New Roman" w:eastAsia="Calibri" w:hAnsi="Times New Roman" w:cs="Times New Roman"/>
                <w:sz w:val="24"/>
                <w:szCs w:val="24"/>
              </w:rPr>
              <w:t>и</w:t>
            </w:r>
            <w:r w:rsidRPr="00465C97">
              <w:rPr>
                <w:rFonts w:ascii="Times New Roman" w:eastAsia="Calibri" w:hAnsi="Times New Roman" w:cs="Times New Roman"/>
                <w:spacing w:val="-4"/>
                <w:sz w:val="24"/>
                <w:szCs w:val="24"/>
              </w:rPr>
              <w:t xml:space="preserve"> </w:t>
            </w:r>
            <w:r w:rsidRPr="00465C97">
              <w:rPr>
                <w:rFonts w:ascii="Times New Roman" w:eastAsia="Calibri" w:hAnsi="Times New Roman" w:cs="Times New Roman"/>
                <w:sz w:val="24"/>
                <w:szCs w:val="24"/>
              </w:rPr>
              <w:t>событиям</w:t>
            </w:r>
            <w:r w:rsidRPr="00465C97">
              <w:rPr>
                <w:rFonts w:ascii="Times New Roman" w:eastAsia="Calibri" w:hAnsi="Times New Roman" w:cs="Times New Roman"/>
                <w:spacing w:val="-6"/>
                <w:sz w:val="24"/>
                <w:szCs w:val="24"/>
              </w:rPr>
              <w:t xml:space="preserve"> </w:t>
            </w:r>
            <w:r w:rsidRPr="00465C97">
              <w:rPr>
                <w:rFonts w:ascii="Times New Roman" w:eastAsia="Calibri" w:hAnsi="Times New Roman" w:cs="Times New Roman"/>
                <w:sz w:val="24"/>
                <w:szCs w:val="24"/>
              </w:rPr>
              <w:t>российского спорта</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В течение года</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r w:rsidRPr="00465C97">
              <w:rPr>
                <w:rFonts w:ascii="Times New Roman" w:eastAsia="Batang" w:hAnsi="Times New Roman" w:cs="Times New Roman"/>
                <w:color w:val="000000"/>
                <w:sz w:val="24"/>
                <w:szCs w:val="24"/>
                <w:lang w:eastAsia="ru-RU"/>
              </w:rPr>
              <w:t>Классные руководители</w:t>
            </w:r>
          </w:p>
        </w:tc>
        <w:tc>
          <w:tcPr>
            <w:tcW w:w="3546" w:type="dxa"/>
            <w:vMerge/>
            <w:tcBorders>
              <w:left w:val="single" w:sz="4" w:space="0" w:color="000000"/>
              <w:right w:val="single" w:sz="4" w:space="0" w:color="000000"/>
            </w:tcBorders>
          </w:tcPr>
          <w:p w:rsidR="00465C97" w:rsidRPr="00465C97" w:rsidRDefault="00465C97" w:rsidP="00465C97">
            <w:pPr>
              <w:spacing w:after="0" w:line="240" w:lineRule="auto"/>
              <w:jc w:val="both"/>
              <w:rPr>
                <w:rFonts w:ascii="Times New Roman" w:eastAsia="Calibri" w:hAnsi="Times New Roman" w:cs="Times New Roman"/>
                <w:sz w:val="24"/>
              </w:rPr>
            </w:pPr>
          </w:p>
        </w:tc>
      </w:tr>
      <w:tr w:rsidR="00465C97" w:rsidRPr="00465C97" w:rsidTr="00465C97">
        <w:tc>
          <w:tcPr>
            <w:tcW w:w="2835" w:type="dxa"/>
          </w:tcPr>
          <w:p w:rsidR="00465C97" w:rsidRPr="00465C97" w:rsidRDefault="00465C97" w:rsidP="00465C97">
            <w:pPr>
              <w:widowControl w:val="0"/>
              <w:autoSpaceDE w:val="0"/>
              <w:autoSpaceDN w:val="0"/>
              <w:spacing w:after="0" w:line="269" w:lineRule="exact"/>
              <w:rPr>
                <w:rFonts w:ascii="Times New Roman" w:eastAsia="Times New Roman" w:hAnsi="Times New Roman" w:cs="Times New Roman"/>
                <w:sz w:val="24"/>
              </w:rPr>
            </w:pPr>
            <w:r w:rsidRPr="00465C97">
              <w:rPr>
                <w:rFonts w:ascii="Times New Roman" w:eastAsia="Times New Roman" w:hAnsi="Times New Roman" w:cs="Times New Roman"/>
                <w:sz w:val="24"/>
              </w:rPr>
              <w:t>Классные</w:t>
            </w:r>
            <w:r w:rsidRPr="00465C97">
              <w:rPr>
                <w:rFonts w:ascii="Times New Roman" w:eastAsia="Times New Roman" w:hAnsi="Times New Roman" w:cs="Times New Roman"/>
                <w:spacing w:val="47"/>
                <w:sz w:val="24"/>
              </w:rPr>
              <w:t xml:space="preserve"> </w:t>
            </w:r>
            <w:r w:rsidRPr="00465C97">
              <w:rPr>
                <w:rFonts w:ascii="Times New Roman" w:eastAsia="Times New Roman" w:hAnsi="Times New Roman" w:cs="Times New Roman"/>
                <w:sz w:val="24"/>
              </w:rPr>
              <w:t>мероприятия,</w:t>
            </w:r>
            <w:r w:rsidRPr="00465C97">
              <w:rPr>
                <w:rFonts w:ascii="Times New Roman" w:eastAsia="Times New Roman" w:hAnsi="Times New Roman" w:cs="Times New Roman"/>
                <w:spacing w:val="49"/>
                <w:sz w:val="24"/>
              </w:rPr>
              <w:t xml:space="preserve"> </w:t>
            </w:r>
            <w:r w:rsidRPr="00465C97">
              <w:rPr>
                <w:rFonts w:ascii="Times New Roman" w:eastAsia="Times New Roman" w:hAnsi="Times New Roman" w:cs="Times New Roman"/>
                <w:spacing w:val="-2"/>
                <w:sz w:val="24"/>
              </w:rPr>
              <w:t>посвященные</w:t>
            </w:r>
            <w:r w:rsidRPr="00465C97">
              <w:rPr>
                <w:rFonts w:ascii="Times New Roman" w:eastAsia="Times New Roman" w:hAnsi="Times New Roman" w:cs="Times New Roman"/>
                <w:sz w:val="24"/>
              </w:rPr>
              <w:t xml:space="preserve"> Дню</w:t>
            </w:r>
            <w:r w:rsidRPr="00465C97">
              <w:rPr>
                <w:rFonts w:ascii="Times New Roman" w:eastAsia="Times New Roman" w:hAnsi="Times New Roman" w:cs="Times New Roman"/>
                <w:spacing w:val="-3"/>
                <w:sz w:val="24"/>
              </w:rPr>
              <w:t xml:space="preserve"> </w:t>
            </w:r>
            <w:r w:rsidRPr="00465C97">
              <w:rPr>
                <w:rFonts w:ascii="Times New Roman" w:eastAsia="Times New Roman" w:hAnsi="Times New Roman" w:cs="Times New Roman"/>
                <w:spacing w:val="-2"/>
                <w:sz w:val="24"/>
              </w:rPr>
              <w:t>матери</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Ноябрь</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r w:rsidRPr="00465C97">
              <w:rPr>
                <w:rFonts w:ascii="Times New Roman" w:eastAsia="Batang" w:hAnsi="Times New Roman" w:cs="Times New Roman"/>
                <w:color w:val="000000"/>
                <w:sz w:val="24"/>
                <w:szCs w:val="24"/>
                <w:lang w:eastAsia="ru-RU"/>
              </w:rPr>
              <w:t>Классные руководители</w:t>
            </w:r>
          </w:p>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r w:rsidRPr="00465C97">
              <w:rPr>
                <w:rFonts w:ascii="Times New Roman" w:eastAsia="Batang" w:hAnsi="Times New Roman" w:cs="Times New Roman"/>
                <w:color w:val="000000"/>
                <w:sz w:val="24"/>
                <w:szCs w:val="24"/>
                <w:lang w:eastAsia="ru-RU"/>
              </w:rPr>
              <w:t>Воспитатели</w:t>
            </w:r>
          </w:p>
        </w:tc>
        <w:tc>
          <w:tcPr>
            <w:tcW w:w="3546" w:type="dxa"/>
            <w:vMerge/>
            <w:tcBorders>
              <w:left w:val="single" w:sz="4" w:space="0" w:color="000000"/>
              <w:right w:val="single" w:sz="4" w:space="0" w:color="000000"/>
            </w:tcBorders>
          </w:tcPr>
          <w:p w:rsidR="00465C97" w:rsidRPr="00465C97" w:rsidRDefault="00465C97" w:rsidP="00465C97">
            <w:pPr>
              <w:spacing w:after="0" w:line="240" w:lineRule="auto"/>
              <w:jc w:val="both"/>
              <w:rPr>
                <w:rFonts w:ascii="Times New Roman" w:eastAsia="Calibri" w:hAnsi="Times New Roman" w:cs="Times New Roman"/>
                <w:sz w:val="24"/>
              </w:rPr>
            </w:pPr>
          </w:p>
        </w:tc>
      </w:tr>
      <w:tr w:rsidR="00465C97" w:rsidRPr="00465C97" w:rsidTr="00465C97">
        <w:tc>
          <w:tcPr>
            <w:tcW w:w="2835" w:type="dxa"/>
          </w:tcPr>
          <w:p w:rsidR="00465C97" w:rsidRPr="00465C97" w:rsidRDefault="00465C97" w:rsidP="00465C97">
            <w:pPr>
              <w:widowControl w:val="0"/>
              <w:autoSpaceDE w:val="0"/>
              <w:autoSpaceDN w:val="0"/>
              <w:spacing w:after="0" w:line="272" w:lineRule="exact"/>
              <w:rPr>
                <w:rFonts w:ascii="Times New Roman" w:eastAsia="Times New Roman" w:hAnsi="Times New Roman" w:cs="Times New Roman"/>
                <w:sz w:val="24"/>
              </w:rPr>
            </w:pPr>
            <w:r w:rsidRPr="00465C97">
              <w:rPr>
                <w:rFonts w:ascii="Times New Roman" w:eastAsia="Times New Roman" w:hAnsi="Times New Roman" w:cs="Times New Roman"/>
                <w:sz w:val="24"/>
              </w:rPr>
              <w:t>Новогодние</w:t>
            </w:r>
            <w:r w:rsidRPr="00465C97">
              <w:rPr>
                <w:rFonts w:ascii="Times New Roman" w:eastAsia="Times New Roman" w:hAnsi="Times New Roman" w:cs="Times New Roman"/>
                <w:spacing w:val="-5"/>
                <w:sz w:val="24"/>
              </w:rPr>
              <w:t xml:space="preserve"> </w:t>
            </w:r>
            <w:r w:rsidRPr="00465C97">
              <w:rPr>
                <w:rFonts w:ascii="Times New Roman" w:eastAsia="Times New Roman" w:hAnsi="Times New Roman" w:cs="Times New Roman"/>
                <w:sz w:val="24"/>
              </w:rPr>
              <w:t>праздничные</w:t>
            </w:r>
            <w:r w:rsidRPr="00465C97">
              <w:rPr>
                <w:rFonts w:ascii="Times New Roman" w:eastAsia="Times New Roman" w:hAnsi="Times New Roman" w:cs="Times New Roman"/>
                <w:spacing w:val="-5"/>
                <w:sz w:val="24"/>
              </w:rPr>
              <w:t xml:space="preserve"> </w:t>
            </w:r>
            <w:r w:rsidRPr="00465C97">
              <w:rPr>
                <w:rFonts w:ascii="Times New Roman" w:eastAsia="Times New Roman" w:hAnsi="Times New Roman" w:cs="Times New Roman"/>
                <w:spacing w:val="-2"/>
                <w:sz w:val="24"/>
              </w:rPr>
              <w:t>огоньки</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Декабрь</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r w:rsidRPr="00465C97">
              <w:rPr>
                <w:rFonts w:ascii="Times New Roman" w:eastAsia="Batang" w:hAnsi="Times New Roman" w:cs="Times New Roman"/>
                <w:color w:val="000000"/>
                <w:sz w:val="24"/>
                <w:szCs w:val="24"/>
                <w:lang w:eastAsia="ru-RU"/>
              </w:rPr>
              <w:t>Классные руководители</w:t>
            </w:r>
          </w:p>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r w:rsidRPr="00465C97">
              <w:rPr>
                <w:rFonts w:ascii="Times New Roman" w:eastAsia="Batang" w:hAnsi="Times New Roman" w:cs="Times New Roman"/>
                <w:color w:val="000000"/>
                <w:sz w:val="24"/>
                <w:szCs w:val="24"/>
                <w:lang w:eastAsia="ru-RU"/>
              </w:rPr>
              <w:t>Воспитатели</w:t>
            </w:r>
          </w:p>
        </w:tc>
        <w:tc>
          <w:tcPr>
            <w:tcW w:w="3546" w:type="dxa"/>
            <w:vMerge/>
            <w:tcBorders>
              <w:left w:val="single" w:sz="4" w:space="0" w:color="000000"/>
              <w:right w:val="single" w:sz="4" w:space="0" w:color="000000"/>
            </w:tcBorders>
          </w:tcPr>
          <w:p w:rsidR="00465C97" w:rsidRPr="00465C97" w:rsidRDefault="00465C97" w:rsidP="00465C97">
            <w:pPr>
              <w:spacing w:after="0" w:line="240" w:lineRule="auto"/>
              <w:jc w:val="both"/>
              <w:rPr>
                <w:rFonts w:ascii="Times New Roman" w:eastAsia="Calibri" w:hAnsi="Times New Roman" w:cs="Times New Roman"/>
                <w:sz w:val="24"/>
              </w:rPr>
            </w:pPr>
          </w:p>
        </w:tc>
      </w:tr>
      <w:tr w:rsidR="00465C97" w:rsidRPr="00465C97" w:rsidTr="00465C97">
        <w:tc>
          <w:tcPr>
            <w:tcW w:w="2835" w:type="dxa"/>
          </w:tcPr>
          <w:p w:rsidR="00465C97" w:rsidRPr="00465C97" w:rsidRDefault="00465C97" w:rsidP="00465C97">
            <w:pPr>
              <w:spacing w:after="0" w:line="240"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Классные</w:t>
            </w:r>
            <w:r w:rsidRPr="00465C97">
              <w:rPr>
                <w:rFonts w:ascii="Times New Roman" w:eastAsia="Calibri" w:hAnsi="Times New Roman" w:cs="Times New Roman"/>
                <w:sz w:val="24"/>
                <w:szCs w:val="24"/>
              </w:rPr>
              <w:tab/>
              <w:t xml:space="preserve">воспитательные мероприятия, посвященные </w:t>
            </w:r>
            <w:r w:rsidRPr="00465C97">
              <w:rPr>
                <w:rFonts w:ascii="Times New Roman" w:eastAsia="Calibri" w:hAnsi="Times New Roman" w:cs="Times New Roman"/>
                <w:spacing w:val="-5"/>
                <w:sz w:val="24"/>
                <w:szCs w:val="24"/>
              </w:rPr>
              <w:t xml:space="preserve">Дню </w:t>
            </w:r>
            <w:r w:rsidRPr="00465C97">
              <w:rPr>
                <w:rFonts w:ascii="Times New Roman" w:eastAsia="Calibri" w:hAnsi="Times New Roman" w:cs="Times New Roman"/>
                <w:sz w:val="24"/>
                <w:szCs w:val="24"/>
              </w:rPr>
              <w:t>Защитника</w:t>
            </w:r>
            <w:r w:rsidRPr="00465C97">
              <w:rPr>
                <w:rFonts w:ascii="Times New Roman" w:eastAsia="Calibri" w:hAnsi="Times New Roman" w:cs="Times New Roman"/>
                <w:spacing w:val="-4"/>
                <w:sz w:val="24"/>
                <w:szCs w:val="24"/>
              </w:rPr>
              <w:t xml:space="preserve"> </w:t>
            </w:r>
            <w:r w:rsidRPr="00465C97">
              <w:rPr>
                <w:rFonts w:ascii="Times New Roman" w:eastAsia="Calibri" w:hAnsi="Times New Roman" w:cs="Times New Roman"/>
                <w:sz w:val="24"/>
                <w:szCs w:val="24"/>
              </w:rPr>
              <w:t>Отечества</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Февраль</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r w:rsidRPr="00465C97">
              <w:rPr>
                <w:rFonts w:ascii="Times New Roman" w:eastAsia="Batang" w:hAnsi="Times New Roman" w:cs="Times New Roman"/>
                <w:color w:val="000000"/>
                <w:sz w:val="24"/>
                <w:szCs w:val="24"/>
                <w:lang w:eastAsia="ru-RU"/>
              </w:rPr>
              <w:t>Классные руководители</w:t>
            </w:r>
          </w:p>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r w:rsidRPr="00465C97">
              <w:rPr>
                <w:rFonts w:ascii="Times New Roman" w:eastAsia="Batang" w:hAnsi="Times New Roman" w:cs="Times New Roman"/>
                <w:color w:val="000000"/>
                <w:sz w:val="24"/>
                <w:szCs w:val="24"/>
                <w:lang w:eastAsia="ru-RU"/>
              </w:rPr>
              <w:t>Воспитатели</w:t>
            </w:r>
          </w:p>
        </w:tc>
        <w:tc>
          <w:tcPr>
            <w:tcW w:w="3546" w:type="dxa"/>
            <w:vMerge/>
            <w:tcBorders>
              <w:left w:val="single" w:sz="4" w:space="0" w:color="000000"/>
              <w:right w:val="single" w:sz="4" w:space="0" w:color="000000"/>
            </w:tcBorders>
          </w:tcPr>
          <w:p w:rsidR="00465C97" w:rsidRPr="00465C97" w:rsidRDefault="00465C97" w:rsidP="00465C97">
            <w:pPr>
              <w:spacing w:after="0" w:line="240" w:lineRule="auto"/>
              <w:jc w:val="both"/>
              <w:rPr>
                <w:rFonts w:ascii="Times New Roman" w:eastAsia="Calibri" w:hAnsi="Times New Roman" w:cs="Times New Roman"/>
                <w:sz w:val="24"/>
              </w:rPr>
            </w:pPr>
          </w:p>
        </w:tc>
      </w:tr>
      <w:tr w:rsidR="00465C97" w:rsidRPr="00465C97" w:rsidTr="00465C97">
        <w:tc>
          <w:tcPr>
            <w:tcW w:w="2835" w:type="dxa"/>
          </w:tcPr>
          <w:p w:rsidR="00465C97" w:rsidRPr="00465C97" w:rsidRDefault="00465C97" w:rsidP="00465C97">
            <w:pPr>
              <w:spacing w:after="0" w:line="240"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Праздничные</w:t>
            </w:r>
            <w:r w:rsidRPr="00465C97">
              <w:rPr>
                <w:rFonts w:ascii="Times New Roman" w:eastAsia="Calibri" w:hAnsi="Times New Roman" w:cs="Times New Roman"/>
                <w:sz w:val="24"/>
                <w:szCs w:val="24"/>
              </w:rPr>
              <w:tab/>
              <w:t>воспитательные</w:t>
            </w:r>
          </w:p>
          <w:p w:rsidR="00465C97" w:rsidRPr="00465C97" w:rsidRDefault="00465C97" w:rsidP="00465C97">
            <w:pPr>
              <w:spacing w:after="0" w:line="240"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 xml:space="preserve">мероприятия, </w:t>
            </w:r>
            <w:r w:rsidRPr="00465C97">
              <w:rPr>
                <w:rFonts w:ascii="Times New Roman" w:eastAsia="Calibri" w:hAnsi="Times New Roman" w:cs="Times New Roman"/>
                <w:sz w:val="24"/>
                <w:szCs w:val="24"/>
              </w:rPr>
              <w:lastRenderedPageBreak/>
              <w:t>посвященные Международному Женскому Дню</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lastRenderedPageBreak/>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Март</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r w:rsidRPr="00465C97">
              <w:rPr>
                <w:rFonts w:ascii="Times New Roman" w:eastAsia="Batang" w:hAnsi="Times New Roman" w:cs="Times New Roman"/>
                <w:color w:val="000000"/>
                <w:sz w:val="24"/>
                <w:szCs w:val="24"/>
                <w:lang w:eastAsia="ru-RU"/>
              </w:rPr>
              <w:t>Классные руководители</w:t>
            </w:r>
          </w:p>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r w:rsidRPr="00465C97">
              <w:rPr>
                <w:rFonts w:ascii="Times New Roman" w:eastAsia="Batang" w:hAnsi="Times New Roman" w:cs="Times New Roman"/>
                <w:color w:val="000000"/>
                <w:sz w:val="24"/>
                <w:szCs w:val="24"/>
                <w:lang w:eastAsia="ru-RU"/>
              </w:rPr>
              <w:lastRenderedPageBreak/>
              <w:t>Воспитатели</w:t>
            </w:r>
          </w:p>
        </w:tc>
        <w:tc>
          <w:tcPr>
            <w:tcW w:w="3546" w:type="dxa"/>
            <w:vMerge/>
            <w:tcBorders>
              <w:left w:val="single" w:sz="4" w:space="0" w:color="000000"/>
              <w:bottom w:val="single" w:sz="4" w:space="0" w:color="000000"/>
              <w:right w:val="single" w:sz="4" w:space="0" w:color="000000"/>
            </w:tcBorders>
          </w:tcPr>
          <w:p w:rsidR="00465C97" w:rsidRPr="00465C97" w:rsidRDefault="00465C97" w:rsidP="00465C97">
            <w:pPr>
              <w:spacing w:after="0" w:line="240" w:lineRule="auto"/>
              <w:jc w:val="both"/>
              <w:rPr>
                <w:rFonts w:ascii="Times New Roman" w:eastAsia="Calibri" w:hAnsi="Times New Roman" w:cs="Times New Roman"/>
                <w:sz w:val="24"/>
              </w:rPr>
            </w:pPr>
          </w:p>
        </w:tc>
      </w:tr>
      <w:tr w:rsidR="00465C97" w:rsidRPr="00465C97" w:rsidTr="00465C97">
        <w:tc>
          <w:tcPr>
            <w:tcW w:w="10490" w:type="dxa"/>
            <w:gridSpan w:val="5"/>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widowControl w:val="0"/>
              <w:autoSpaceDE w:val="0"/>
              <w:autoSpaceDN w:val="0"/>
              <w:spacing w:after="0" w:line="321" w:lineRule="exact"/>
              <w:ind w:right="3080"/>
              <w:jc w:val="center"/>
              <w:rPr>
                <w:rFonts w:ascii="Times New Roman" w:eastAsia="Times New Roman" w:hAnsi="Times New Roman" w:cs="Times New Roman"/>
                <w:b/>
                <w:sz w:val="28"/>
              </w:rPr>
            </w:pPr>
            <w:r w:rsidRPr="00465C97">
              <w:rPr>
                <w:rFonts w:ascii="Times New Roman" w:eastAsia="Times New Roman" w:hAnsi="Times New Roman" w:cs="Times New Roman"/>
                <w:b/>
                <w:sz w:val="28"/>
              </w:rPr>
              <w:t>Модуль</w:t>
            </w:r>
            <w:r w:rsidRPr="00465C97">
              <w:rPr>
                <w:rFonts w:ascii="Times New Roman" w:eastAsia="Times New Roman" w:hAnsi="Times New Roman" w:cs="Times New Roman"/>
                <w:b/>
                <w:spacing w:val="-8"/>
                <w:sz w:val="28"/>
              </w:rPr>
              <w:t xml:space="preserve"> </w:t>
            </w:r>
            <w:r w:rsidRPr="00465C97">
              <w:rPr>
                <w:rFonts w:ascii="Times New Roman" w:eastAsia="Times New Roman" w:hAnsi="Times New Roman" w:cs="Times New Roman"/>
                <w:b/>
                <w:sz w:val="28"/>
              </w:rPr>
              <w:t>«Классное</w:t>
            </w:r>
            <w:r w:rsidRPr="00465C97">
              <w:rPr>
                <w:rFonts w:ascii="Times New Roman" w:eastAsia="Times New Roman" w:hAnsi="Times New Roman" w:cs="Times New Roman"/>
                <w:b/>
                <w:spacing w:val="-8"/>
                <w:sz w:val="28"/>
              </w:rPr>
              <w:t xml:space="preserve"> </w:t>
            </w:r>
            <w:r w:rsidRPr="00465C97">
              <w:rPr>
                <w:rFonts w:ascii="Times New Roman" w:eastAsia="Times New Roman" w:hAnsi="Times New Roman" w:cs="Times New Roman"/>
                <w:b/>
                <w:spacing w:val="-2"/>
                <w:sz w:val="28"/>
              </w:rPr>
              <w:t>руководство»</w:t>
            </w:r>
          </w:p>
          <w:p w:rsidR="00465C97" w:rsidRPr="00465C97" w:rsidRDefault="00465C97" w:rsidP="00465C97">
            <w:pPr>
              <w:spacing w:after="0" w:line="259" w:lineRule="auto"/>
              <w:ind w:right="-1"/>
              <w:jc w:val="center"/>
              <w:rPr>
                <w:rFonts w:ascii="Times New Roman" w:eastAsia="Batang" w:hAnsi="Times New Roman" w:cs="Times New Roman"/>
                <w:color w:val="000000"/>
                <w:sz w:val="24"/>
                <w:szCs w:val="24"/>
                <w:lang w:eastAsia="ru-RU"/>
              </w:rPr>
            </w:pPr>
            <w:r w:rsidRPr="00465C97">
              <w:rPr>
                <w:rFonts w:ascii="Calibri" w:eastAsia="Calibri" w:hAnsi="Calibri" w:cs="Times New Roman"/>
                <w:sz w:val="24"/>
              </w:rPr>
              <w:t>(</w:t>
            </w:r>
            <w:r w:rsidRPr="00465C97">
              <w:rPr>
                <w:rFonts w:ascii="Times New Roman" w:eastAsia="Calibri" w:hAnsi="Times New Roman" w:cs="Times New Roman"/>
                <w:i/>
                <w:sz w:val="24"/>
              </w:rPr>
              <w:t>в</w:t>
            </w:r>
            <w:r w:rsidRPr="00465C97">
              <w:rPr>
                <w:rFonts w:ascii="Times New Roman" w:eastAsia="Calibri" w:hAnsi="Times New Roman" w:cs="Times New Roman"/>
                <w:i/>
                <w:spacing w:val="-12"/>
                <w:sz w:val="24"/>
              </w:rPr>
              <w:t xml:space="preserve"> </w:t>
            </w:r>
            <w:r w:rsidRPr="00465C97">
              <w:rPr>
                <w:rFonts w:ascii="Times New Roman" w:eastAsia="Calibri" w:hAnsi="Times New Roman" w:cs="Times New Roman"/>
                <w:i/>
                <w:sz w:val="24"/>
              </w:rPr>
              <w:t>том</w:t>
            </w:r>
            <w:r w:rsidRPr="00465C97">
              <w:rPr>
                <w:rFonts w:ascii="Times New Roman" w:eastAsia="Calibri" w:hAnsi="Times New Roman" w:cs="Times New Roman"/>
                <w:i/>
                <w:spacing w:val="-11"/>
                <w:sz w:val="24"/>
              </w:rPr>
              <w:t xml:space="preserve"> </w:t>
            </w:r>
            <w:r w:rsidRPr="00465C97">
              <w:rPr>
                <w:rFonts w:ascii="Times New Roman" w:eastAsia="Calibri" w:hAnsi="Times New Roman" w:cs="Times New Roman"/>
                <w:i/>
                <w:sz w:val="24"/>
              </w:rPr>
              <w:t>числе</w:t>
            </w:r>
            <w:r w:rsidRPr="00465C97">
              <w:rPr>
                <w:rFonts w:ascii="Times New Roman" w:eastAsia="Calibri" w:hAnsi="Times New Roman" w:cs="Times New Roman"/>
                <w:i/>
                <w:spacing w:val="-11"/>
                <w:sz w:val="24"/>
              </w:rPr>
              <w:t xml:space="preserve"> </w:t>
            </w:r>
            <w:r w:rsidRPr="00465C97">
              <w:rPr>
                <w:rFonts w:ascii="Times New Roman" w:eastAsia="Calibri" w:hAnsi="Times New Roman" w:cs="Times New Roman"/>
                <w:i/>
                <w:sz w:val="24"/>
              </w:rPr>
              <w:t>согласно</w:t>
            </w:r>
            <w:r w:rsidRPr="00465C97">
              <w:rPr>
                <w:rFonts w:ascii="Times New Roman" w:eastAsia="Calibri" w:hAnsi="Times New Roman" w:cs="Times New Roman"/>
                <w:i/>
                <w:spacing w:val="-9"/>
                <w:sz w:val="24"/>
              </w:rPr>
              <w:t xml:space="preserve"> </w:t>
            </w:r>
            <w:r w:rsidRPr="00465C97">
              <w:rPr>
                <w:rFonts w:ascii="Times New Roman" w:eastAsia="Calibri" w:hAnsi="Times New Roman" w:cs="Times New Roman"/>
                <w:i/>
                <w:sz w:val="24"/>
              </w:rPr>
              <w:t>индивидуальным</w:t>
            </w:r>
            <w:r w:rsidRPr="00465C97">
              <w:rPr>
                <w:rFonts w:ascii="Times New Roman" w:eastAsia="Calibri" w:hAnsi="Times New Roman" w:cs="Times New Roman"/>
                <w:i/>
                <w:spacing w:val="-10"/>
                <w:sz w:val="24"/>
              </w:rPr>
              <w:t xml:space="preserve"> </w:t>
            </w:r>
            <w:r w:rsidRPr="00465C97">
              <w:rPr>
                <w:rFonts w:ascii="Times New Roman" w:eastAsia="Calibri" w:hAnsi="Times New Roman" w:cs="Times New Roman"/>
                <w:i/>
                <w:sz w:val="24"/>
              </w:rPr>
              <w:t>планам</w:t>
            </w:r>
            <w:r w:rsidRPr="00465C97">
              <w:rPr>
                <w:rFonts w:ascii="Times New Roman" w:eastAsia="Calibri" w:hAnsi="Times New Roman" w:cs="Times New Roman"/>
                <w:i/>
                <w:spacing w:val="-12"/>
                <w:sz w:val="24"/>
              </w:rPr>
              <w:t xml:space="preserve"> </w:t>
            </w:r>
            <w:r w:rsidRPr="00465C97">
              <w:rPr>
                <w:rFonts w:ascii="Times New Roman" w:eastAsia="Calibri" w:hAnsi="Times New Roman" w:cs="Times New Roman"/>
                <w:i/>
                <w:sz w:val="24"/>
              </w:rPr>
              <w:t>работы</w:t>
            </w:r>
            <w:r w:rsidRPr="00465C97">
              <w:rPr>
                <w:rFonts w:ascii="Times New Roman" w:eastAsia="Calibri" w:hAnsi="Times New Roman" w:cs="Times New Roman"/>
                <w:i/>
                <w:spacing w:val="-11"/>
                <w:sz w:val="24"/>
              </w:rPr>
              <w:t xml:space="preserve"> </w:t>
            </w:r>
            <w:r w:rsidRPr="00465C97">
              <w:rPr>
                <w:rFonts w:ascii="Times New Roman" w:eastAsia="Calibri" w:hAnsi="Times New Roman" w:cs="Times New Roman"/>
                <w:i/>
                <w:sz w:val="24"/>
              </w:rPr>
              <w:t>классных</w:t>
            </w:r>
            <w:r w:rsidRPr="00465C97">
              <w:rPr>
                <w:rFonts w:ascii="Times New Roman" w:eastAsia="Calibri" w:hAnsi="Times New Roman" w:cs="Times New Roman"/>
                <w:i/>
                <w:spacing w:val="-10"/>
                <w:sz w:val="24"/>
              </w:rPr>
              <w:t xml:space="preserve"> </w:t>
            </w:r>
            <w:r w:rsidRPr="00465C97">
              <w:rPr>
                <w:rFonts w:ascii="Times New Roman" w:eastAsia="Calibri" w:hAnsi="Times New Roman" w:cs="Times New Roman"/>
                <w:i/>
                <w:spacing w:val="-2"/>
                <w:sz w:val="24"/>
              </w:rPr>
              <w:t>руководителей)</w:t>
            </w:r>
          </w:p>
        </w:tc>
      </w:tr>
      <w:tr w:rsidR="00465C97" w:rsidRPr="00465C97" w:rsidTr="00465C97">
        <w:tc>
          <w:tcPr>
            <w:tcW w:w="10490" w:type="dxa"/>
            <w:gridSpan w:val="5"/>
          </w:tcPr>
          <w:p w:rsidR="00465C97" w:rsidRPr="00465C97" w:rsidRDefault="00465C97" w:rsidP="00465C97">
            <w:pPr>
              <w:widowControl w:val="0"/>
              <w:tabs>
                <w:tab w:val="left" w:pos="1940"/>
                <w:tab w:val="left" w:pos="2602"/>
              </w:tabs>
              <w:autoSpaceDE w:val="0"/>
              <w:autoSpaceDN w:val="0"/>
              <w:spacing w:after="0" w:line="276" w:lineRule="exact"/>
              <w:ind w:right="95"/>
              <w:jc w:val="center"/>
              <w:rPr>
                <w:rFonts w:ascii="Times New Roman" w:eastAsia="Times New Roman" w:hAnsi="Times New Roman" w:cs="Times New Roman"/>
                <w:sz w:val="24"/>
              </w:rPr>
            </w:pPr>
            <w:r w:rsidRPr="00465C97">
              <w:rPr>
                <w:rFonts w:ascii="Times New Roman" w:eastAsia="Times New Roman" w:hAnsi="Times New Roman" w:cs="Times New Roman"/>
                <w:b/>
                <w:i/>
                <w:sz w:val="24"/>
              </w:rPr>
              <w:t>1.</w:t>
            </w:r>
            <w:r w:rsidRPr="00465C97">
              <w:rPr>
                <w:rFonts w:ascii="Times New Roman" w:eastAsia="Times New Roman" w:hAnsi="Times New Roman" w:cs="Times New Roman"/>
                <w:b/>
                <w:i/>
                <w:spacing w:val="-1"/>
                <w:sz w:val="24"/>
              </w:rPr>
              <w:t xml:space="preserve"> </w:t>
            </w:r>
            <w:r w:rsidRPr="00465C97">
              <w:rPr>
                <w:rFonts w:ascii="Times New Roman" w:eastAsia="Times New Roman" w:hAnsi="Times New Roman" w:cs="Times New Roman"/>
                <w:b/>
                <w:i/>
                <w:sz w:val="24"/>
              </w:rPr>
              <w:t>Работа с</w:t>
            </w:r>
            <w:r w:rsidRPr="00465C97">
              <w:rPr>
                <w:rFonts w:ascii="Times New Roman" w:eastAsia="Times New Roman" w:hAnsi="Times New Roman" w:cs="Times New Roman"/>
                <w:b/>
                <w:i/>
                <w:spacing w:val="-1"/>
                <w:sz w:val="24"/>
              </w:rPr>
              <w:t xml:space="preserve"> </w:t>
            </w:r>
            <w:r w:rsidRPr="00465C97">
              <w:rPr>
                <w:rFonts w:ascii="Times New Roman" w:eastAsia="Times New Roman" w:hAnsi="Times New Roman" w:cs="Times New Roman"/>
                <w:b/>
                <w:i/>
                <w:sz w:val="24"/>
              </w:rPr>
              <w:t>классным</w:t>
            </w:r>
            <w:r w:rsidRPr="00465C97">
              <w:rPr>
                <w:rFonts w:ascii="Times New Roman" w:eastAsia="Times New Roman" w:hAnsi="Times New Roman" w:cs="Times New Roman"/>
                <w:b/>
                <w:i/>
                <w:spacing w:val="-2"/>
                <w:sz w:val="24"/>
              </w:rPr>
              <w:t xml:space="preserve"> коллективом</w:t>
            </w:r>
          </w:p>
        </w:tc>
      </w:tr>
      <w:tr w:rsidR="00465C97" w:rsidRPr="00465C97" w:rsidTr="00465C97">
        <w:tc>
          <w:tcPr>
            <w:tcW w:w="2835" w:type="dxa"/>
          </w:tcPr>
          <w:p w:rsidR="00465C97" w:rsidRPr="00465C97" w:rsidRDefault="00465C97" w:rsidP="00465C97">
            <w:pPr>
              <w:widowControl w:val="0"/>
              <w:autoSpaceDE w:val="0"/>
              <w:autoSpaceDN w:val="0"/>
              <w:spacing w:before="1" w:after="0" w:line="240" w:lineRule="auto"/>
              <w:jc w:val="both"/>
              <w:rPr>
                <w:rFonts w:ascii="Times New Roman" w:eastAsia="Times New Roman" w:hAnsi="Times New Roman" w:cs="Times New Roman"/>
                <w:sz w:val="24"/>
              </w:rPr>
            </w:pPr>
            <w:r w:rsidRPr="00465C97">
              <w:rPr>
                <w:rFonts w:ascii="Times New Roman" w:eastAsia="Times New Roman" w:hAnsi="Times New Roman" w:cs="Times New Roman"/>
                <w:sz w:val="24"/>
              </w:rPr>
              <w:t>Проведение мероприятий согласно планам воспитательной работы классных руководителей</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Pr>
          <w:p w:rsidR="00465C97" w:rsidRPr="00465C97" w:rsidRDefault="00465C97" w:rsidP="00465C97">
            <w:pPr>
              <w:widowControl w:val="0"/>
              <w:autoSpaceDE w:val="0"/>
              <w:autoSpaceDN w:val="0"/>
              <w:spacing w:after="0" w:line="271" w:lineRule="exact"/>
              <w:ind w:right="90"/>
              <w:jc w:val="center"/>
              <w:rPr>
                <w:rFonts w:ascii="Times New Roman" w:eastAsia="Times New Roman" w:hAnsi="Times New Roman" w:cs="Times New Roman"/>
                <w:sz w:val="24"/>
              </w:rPr>
            </w:pPr>
            <w:r w:rsidRPr="00465C97">
              <w:rPr>
                <w:rFonts w:ascii="Times New Roman" w:eastAsia="Times New Roman" w:hAnsi="Times New Roman" w:cs="Times New Roman"/>
                <w:sz w:val="24"/>
              </w:rPr>
              <w:t>Весь учебный год</w:t>
            </w:r>
          </w:p>
        </w:tc>
        <w:tc>
          <w:tcPr>
            <w:tcW w:w="1841" w:type="dxa"/>
          </w:tcPr>
          <w:p w:rsidR="00465C97" w:rsidRPr="00465C97" w:rsidRDefault="00465C97" w:rsidP="00465C97">
            <w:pPr>
              <w:widowControl w:val="0"/>
              <w:autoSpaceDE w:val="0"/>
              <w:autoSpaceDN w:val="0"/>
              <w:spacing w:after="0" w:line="276" w:lineRule="exact"/>
              <w:ind w:right="135"/>
              <w:rPr>
                <w:rFonts w:ascii="Times New Roman" w:eastAsia="Times New Roman" w:hAnsi="Times New Roman" w:cs="Times New Roman"/>
                <w:sz w:val="24"/>
              </w:rPr>
            </w:pPr>
            <w:r w:rsidRPr="00465C97">
              <w:rPr>
                <w:rFonts w:ascii="Times New Roman" w:eastAsia="Times New Roman" w:hAnsi="Times New Roman" w:cs="Times New Roman"/>
                <w:sz w:val="24"/>
              </w:rPr>
              <w:t>Классный</w:t>
            </w:r>
            <w:r w:rsidRPr="00465C97">
              <w:rPr>
                <w:rFonts w:ascii="Times New Roman" w:eastAsia="Times New Roman" w:hAnsi="Times New Roman" w:cs="Times New Roman"/>
                <w:spacing w:val="-15"/>
                <w:sz w:val="24"/>
              </w:rPr>
              <w:t xml:space="preserve"> </w:t>
            </w:r>
            <w:r w:rsidRPr="00465C97">
              <w:rPr>
                <w:rFonts w:ascii="Times New Roman" w:eastAsia="Times New Roman" w:hAnsi="Times New Roman" w:cs="Times New Roman"/>
                <w:sz w:val="24"/>
              </w:rPr>
              <w:t>руководитель</w:t>
            </w:r>
          </w:p>
        </w:tc>
        <w:tc>
          <w:tcPr>
            <w:tcW w:w="3546"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tc>
      </w:tr>
      <w:tr w:rsidR="00465C97" w:rsidRPr="00465C97" w:rsidTr="00465C97">
        <w:tc>
          <w:tcPr>
            <w:tcW w:w="2835" w:type="dxa"/>
          </w:tcPr>
          <w:p w:rsidR="00465C97" w:rsidRPr="00465C97" w:rsidRDefault="00465C97" w:rsidP="00465C97">
            <w:pPr>
              <w:widowControl w:val="0"/>
              <w:autoSpaceDE w:val="0"/>
              <w:autoSpaceDN w:val="0"/>
              <w:spacing w:before="1" w:after="0" w:line="240" w:lineRule="auto"/>
              <w:ind w:right="485"/>
              <w:jc w:val="both"/>
              <w:rPr>
                <w:rFonts w:ascii="Times New Roman" w:eastAsia="Times New Roman" w:hAnsi="Times New Roman" w:cs="Times New Roman"/>
                <w:sz w:val="24"/>
              </w:rPr>
            </w:pPr>
            <w:r w:rsidRPr="00465C97">
              <w:rPr>
                <w:rFonts w:ascii="Times New Roman" w:eastAsia="Times New Roman" w:hAnsi="Times New Roman" w:cs="Times New Roman"/>
                <w:sz w:val="24"/>
              </w:rPr>
              <w:t>Оформление</w:t>
            </w:r>
            <w:r w:rsidRPr="00465C97">
              <w:rPr>
                <w:rFonts w:ascii="Times New Roman" w:eastAsia="Times New Roman" w:hAnsi="Times New Roman" w:cs="Times New Roman"/>
                <w:spacing w:val="-5"/>
                <w:sz w:val="24"/>
              </w:rPr>
              <w:t xml:space="preserve"> </w:t>
            </w:r>
            <w:r w:rsidRPr="00465C97">
              <w:rPr>
                <w:rFonts w:ascii="Times New Roman" w:eastAsia="Times New Roman" w:hAnsi="Times New Roman" w:cs="Times New Roman"/>
                <w:sz w:val="24"/>
              </w:rPr>
              <w:t>личных</w:t>
            </w:r>
            <w:r w:rsidRPr="00465C97">
              <w:rPr>
                <w:rFonts w:ascii="Times New Roman" w:eastAsia="Times New Roman" w:hAnsi="Times New Roman" w:cs="Times New Roman"/>
                <w:spacing w:val="-2"/>
                <w:sz w:val="24"/>
              </w:rPr>
              <w:t xml:space="preserve"> </w:t>
            </w:r>
            <w:r w:rsidRPr="00465C97">
              <w:rPr>
                <w:rFonts w:ascii="Times New Roman" w:eastAsia="Times New Roman" w:hAnsi="Times New Roman" w:cs="Times New Roman"/>
                <w:sz w:val="24"/>
              </w:rPr>
              <w:t>дел</w:t>
            </w:r>
            <w:r w:rsidRPr="00465C97">
              <w:rPr>
                <w:rFonts w:ascii="Times New Roman" w:eastAsia="Times New Roman" w:hAnsi="Times New Roman" w:cs="Times New Roman"/>
                <w:spacing w:val="-2"/>
                <w:sz w:val="24"/>
              </w:rPr>
              <w:t xml:space="preserve"> обучающихся-спортсменов</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Pr>
          <w:p w:rsidR="00465C97" w:rsidRPr="00465C97" w:rsidRDefault="00465C97" w:rsidP="00465C97">
            <w:pPr>
              <w:widowControl w:val="0"/>
              <w:autoSpaceDE w:val="0"/>
              <w:autoSpaceDN w:val="0"/>
              <w:spacing w:after="0" w:line="269" w:lineRule="exact"/>
              <w:ind w:right="90"/>
              <w:jc w:val="center"/>
              <w:rPr>
                <w:rFonts w:ascii="Times New Roman" w:eastAsia="Times New Roman" w:hAnsi="Times New Roman" w:cs="Times New Roman"/>
                <w:sz w:val="24"/>
              </w:rPr>
            </w:pPr>
            <w:r w:rsidRPr="00465C97">
              <w:rPr>
                <w:rFonts w:ascii="Times New Roman" w:eastAsia="Times New Roman" w:hAnsi="Times New Roman" w:cs="Times New Roman"/>
                <w:sz w:val="24"/>
              </w:rPr>
              <w:t>Сентябрь</w:t>
            </w:r>
          </w:p>
        </w:tc>
        <w:tc>
          <w:tcPr>
            <w:tcW w:w="1841" w:type="dxa"/>
          </w:tcPr>
          <w:p w:rsidR="00465C97" w:rsidRPr="00465C97" w:rsidRDefault="00465C97" w:rsidP="00465C97">
            <w:pPr>
              <w:widowControl w:val="0"/>
              <w:autoSpaceDE w:val="0"/>
              <w:autoSpaceDN w:val="0"/>
              <w:spacing w:after="0" w:line="270" w:lineRule="atLeast"/>
              <w:ind w:right="134"/>
              <w:rPr>
                <w:rFonts w:ascii="Times New Roman" w:eastAsia="Times New Roman" w:hAnsi="Times New Roman" w:cs="Times New Roman"/>
                <w:sz w:val="24"/>
              </w:rPr>
            </w:pPr>
            <w:r w:rsidRPr="00465C97">
              <w:rPr>
                <w:rFonts w:ascii="Times New Roman" w:eastAsia="Times New Roman" w:hAnsi="Times New Roman" w:cs="Times New Roman"/>
                <w:sz w:val="24"/>
              </w:rPr>
              <w:t>Классный</w:t>
            </w:r>
            <w:r w:rsidRPr="00465C97">
              <w:rPr>
                <w:rFonts w:ascii="Times New Roman" w:eastAsia="Times New Roman" w:hAnsi="Times New Roman" w:cs="Times New Roman"/>
                <w:spacing w:val="-15"/>
                <w:sz w:val="24"/>
              </w:rPr>
              <w:t xml:space="preserve"> </w:t>
            </w:r>
            <w:r w:rsidRPr="00465C97">
              <w:rPr>
                <w:rFonts w:ascii="Times New Roman" w:eastAsia="Times New Roman" w:hAnsi="Times New Roman" w:cs="Times New Roman"/>
                <w:sz w:val="24"/>
              </w:rPr>
              <w:t>руководитель, зам. директора по ВР</w:t>
            </w:r>
          </w:p>
        </w:tc>
        <w:tc>
          <w:tcPr>
            <w:tcW w:w="3546" w:type="dxa"/>
            <w:vMerge w:val="restart"/>
            <w:tcBorders>
              <w:top w:val="single" w:sz="4" w:space="0" w:color="000000"/>
              <w:left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p w:rsidR="00465C97" w:rsidRPr="00465C97" w:rsidRDefault="00465C97" w:rsidP="00465C97">
            <w:pPr>
              <w:spacing w:after="0" w:line="240" w:lineRule="auto"/>
              <w:jc w:val="both"/>
              <w:rPr>
                <w:rFonts w:ascii="Times New Roman" w:eastAsia="Calibri" w:hAnsi="Times New Roman" w:cs="Times New Roman"/>
                <w:spacing w:val="-2"/>
                <w:sz w:val="24"/>
                <w:szCs w:val="24"/>
              </w:rPr>
            </w:pPr>
            <w:r w:rsidRPr="00465C97">
              <w:rPr>
                <w:rFonts w:ascii="Times New Roman" w:eastAsia="Calibri" w:hAnsi="Times New Roman" w:cs="Times New Roman"/>
                <w:sz w:val="24"/>
                <w:szCs w:val="24"/>
              </w:rPr>
              <w:t xml:space="preserve">Гражданское и патриотическое воспитание, формирование российской </w:t>
            </w:r>
            <w:r w:rsidRPr="00465C97">
              <w:rPr>
                <w:rFonts w:ascii="Times New Roman" w:eastAsia="Calibri" w:hAnsi="Times New Roman" w:cs="Times New Roman"/>
                <w:spacing w:val="-2"/>
                <w:sz w:val="24"/>
                <w:szCs w:val="24"/>
              </w:rPr>
              <w:t>идентичности;</w:t>
            </w:r>
          </w:p>
          <w:p w:rsidR="00465C97" w:rsidRPr="00465C97" w:rsidRDefault="00465C97" w:rsidP="00465C97">
            <w:pPr>
              <w:spacing w:after="0" w:line="240" w:lineRule="auto"/>
              <w:jc w:val="both"/>
              <w:rPr>
                <w:rFonts w:ascii="Times New Roman" w:eastAsia="Calibri" w:hAnsi="Times New Roman" w:cs="Times New Roman"/>
                <w:spacing w:val="-2"/>
                <w:sz w:val="24"/>
              </w:rPr>
            </w:pPr>
            <w:r w:rsidRPr="00465C97">
              <w:rPr>
                <w:rFonts w:ascii="Times New Roman" w:eastAsia="Calibri" w:hAnsi="Times New Roman" w:cs="Times New Roman"/>
                <w:sz w:val="24"/>
              </w:rPr>
              <w:t xml:space="preserve">-духовное и нравственное воспитание спортсменов на основе российских традиционных </w:t>
            </w:r>
            <w:r w:rsidRPr="00465C97">
              <w:rPr>
                <w:rFonts w:ascii="Times New Roman" w:eastAsia="Calibri" w:hAnsi="Times New Roman" w:cs="Times New Roman"/>
                <w:spacing w:val="-2"/>
                <w:sz w:val="24"/>
              </w:rPr>
              <w:t>ценностей;</w:t>
            </w:r>
          </w:p>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r w:rsidRPr="00465C97">
              <w:rPr>
                <w:rFonts w:ascii="Times New Roman" w:eastAsia="Calibri" w:hAnsi="Times New Roman" w:cs="Times New Roman"/>
              </w:rPr>
              <w:t>-</w:t>
            </w:r>
            <w:r w:rsidRPr="00465C97">
              <w:rPr>
                <w:rFonts w:ascii="Times New Roman" w:eastAsia="Calibri" w:hAnsi="Times New Roman" w:cs="Times New Roman"/>
                <w:spacing w:val="-2"/>
                <w:sz w:val="24"/>
                <w:szCs w:val="24"/>
              </w:rPr>
              <w:t xml:space="preserve">расширение воспитательных </w:t>
            </w:r>
            <w:r w:rsidRPr="00465C97">
              <w:rPr>
                <w:rFonts w:ascii="Times New Roman" w:eastAsia="Calibri" w:hAnsi="Times New Roman" w:cs="Times New Roman"/>
                <w:sz w:val="24"/>
                <w:szCs w:val="24"/>
              </w:rPr>
              <w:t>возможностей информационных ресурсов</w:t>
            </w:r>
          </w:p>
        </w:tc>
      </w:tr>
      <w:tr w:rsidR="00465C97" w:rsidRPr="00465C97" w:rsidTr="00465C97">
        <w:tc>
          <w:tcPr>
            <w:tcW w:w="2835" w:type="dxa"/>
          </w:tcPr>
          <w:p w:rsidR="00465C97" w:rsidRPr="00465C97" w:rsidRDefault="00465C97" w:rsidP="00465C97">
            <w:pPr>
              <w:widowControl w:val="0"/>
              <w:autoSpaceDE w:val="0"/>
              <w:autoSpaceDN w:val="0"/>
              <w:spacing w:after="0" w:line="240" w:lineRule="auto"/>
              <w:ind w:right="95"/>
              <w:rPr>
                <w:rFonts w:ascii="Times New Roman" w:eastAsia="Times New Roman" w:hAnsi="Times New Roman" w:cs="Times New Roman"/>
                <w:sz w:val="24"/>
              </w:rPr>
            </w:pPr>
            <w:r w:rsidRPr="00465C97">
              <w:rPr>
                <w:rFonts w:ascii="Times New Roman" w:eastAsia="Times New Roman" w:hAnsi="Times New Roman" w:cs="Times New Roman"/>
                <w:sz w:val="24"/>
              </w:rPr>
              <w:t>Составление</w:t>
            </w:r>
            <w:r w:rsidRPr="00465C97">
              <w:rPr>
                <w:rFonts w:ascii="Times New Roman" w:eastAsia="Times New Roman" w:hAnsi="Times New Roman" w:cs="Times New Roman"/>
                <w:spacing w:val="80"/>
                <w:sz w:val="24"/>
              </w:rPr>
              <w:t xml:space="preserve"> </w:t>
            </w:r>
            <w:r w:rsidRPr="00465C97">
              <w:rPr>
                <w:rFonts w:ascii="Times New Roman" w:eastAsia="Times New Roman" w:hAnsi="Times New Roman" w:cs="Times New Roman"/>
                <w:sz w:val="24"/>
              </w:rPr>
              <w:t>плана</w:t>
            </w:r>
            <w:r w:rsidRPr="00465C97">
              <w:rPr>
                <w:rFonts w:ascii="Times New Roman" w:eastAsia="Times New Roman" w:hAnsi="Times New Roman" w:cs="Times New Roman"/>
                <w:spacing w:val="80"/>
                <w:sz w:val="24"/>
              </w:rPr>
              <w:t xml:space="preserve"> </w:t>
            </w:r>
            <w:r w:rsidRPr="00465C97">
              <w:rPr>
                <w:rFonts w:ascii="Times New Roman" w:eastAsia="Times New Roman" w:hAnsi="Times New Roman" w:cs="Times New Roman"/>
                <w:sz w:val="24"/>
              </w:rPr>
              <w:t>воспитательной работы с классом.</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 xml:space="preserve">    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Сентябрь</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jc w:val="both"/>
              <w:rPr>
                <w:rFonts w:ascii="Times New Roman" w:eastAsia="Calibri" w:hAnsi="Times New Roman" w:cs="Times New Roman"/>
                <w:sz w:val="24"/>
              </w:rPr>
            </w:pPr>
            <w:r w:rsidRPr="00465C97">
              <w:rPr>
                <w:rFonts w:ascii="Times New Roman" w:eastAsia="Calibri" w:hAnsi="Times New Roman" w:cs="Times New Roman"/>
                <w:sz w:val="24"/>
              </w:rPr>
              <w:t>Классный</w:t>
            </w:r>
            <w:r w:rsidRPr="00465C97">
              <w:rPr>
                <w:rFonts w:ascii="Times New Roman" w:eastAsia="Calibri" w:hAnsi="Times New Roman" w:cs="Times New Roman"/>
                <w:spacing w:val="-15"/>
                <w:sz w:val="24"/>
              </w:rPr>
              <w:t xml:space="preserve"> </w:t>
            </w:r>
            <w:r w:rsidRPr="00465C97">
              <w:rPr>
                <w:rFonts w:ascii="Times New Roman" w:eastAsia="Calibri" w:hAnsi="Times New Roman" w:cs="Times New Roman"/>
                <w:sz w:val="24"/>
              </w:rPr>
              <w:t>руководитель</w:t>
            </w:r>
          </w:p>
          <w:p w:rsidR="00465C97" w:rsidRPr="00465C97" w:rsidRDefault="00465C97" w:rsidP="00465C97">
            <w:pPr>
              <w:spacing w:after="0" w:line="259" w:lineRule="auto"/>
              <w:jc w:val="both"/>
              <w:rPr>
                <w:rFonts w:ascii="Times New Roman" w:eastAsia="№Е" w:hAnsi="Times New Roman" w:cs="Times New Roman"/>
                <w:color w:val="000000"/>
                <w:sz w:val="24"/>
                <w:szCs w:val="24"/>
                <w:lang w:eastAsia="ru-RU"/>
              </w:rPr>
            </w:pPr>
            <w:r w:rsidRPr="00465C97">
              <w:rPr>
                <w:rFonts w:ascii="Times New Roman" w:eastAsia="Calibri" w:hAnsi="Times New Roman" w:cs="Times New Roman"/>
                <w:sz w:val="24"/>
              </w:rPr>
              <w:t>зам. директора по ВР</w:t>
            </w:r>
          </w:p>
        </w:tc>
        <w:tc>
          <w:tcPr>
            <w:tcW w:w="3546" w:type="dxa"/>
            <w:vMerge/>
            <w:tcBorders>
              <w:left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tc>
      </w:tr>
      <w:tr w:rsidR="00465C97" w:rsidRPr="00465C97" w:rsidTr="00465C97">
        <w:tc>
          <w:tcPr>
            <w:tcW w:w="2835"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40"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 xml:space="preserve">Анализ состояния воспитательной работы </w:t>
            </w:r>
            <w:r w:rsidRPr="00465C97">
              <w:rPr>
                <w:rFonts w:ascii="Times New Roman" w:eastAsia="Calibri" w:hAnsi="Times New Roman" w:cs="Times New Roman"/>
                <w:spacing w:val="-10"/>
                <w:sz w:val="24"/>
                <w:szCs w:val="24"/>
              </w:rPr>
              <w:t xml:space="preserve">в </w:t>
            </w:r>
            <w:r w:rsidRPr="00465C97">
              <w:rPr>
                <w:rFonts w:ascii="Times New Roman" w:eastAsia="Calibri" w:hAnsi="Times New Roman" w:cs="Times New Roman"/>
                <w:sz w:val="24"/>
                <w:szCs w:val="24"/>
              </w:rPr>
              <w:t xml:space="preserve">классе </w:t>
            </w:r>
            <w:r w:rsidRPr="00465C97">
              <w:rPr>
                <w:rFonts w:ascii="Times New Roman" w:eastAsia="Calibri" w:hAnsi="Times New Roman" w:cs="Times New Roman"/>
                <w:spacing w:val="-10"/>
                <w:sz w:val="24"/>
                <w:szCs w:val="24"/>
              </w:rPr>
              <w:t xml:space="preserve">и </w:t>
            </w:r>
            <w:r w:rsidRPr="00465C97">
              <w:rPr>
                <w:rFonts w:ascii="Times New Roman" w:eastAsia="Calibri" w:hAnsi="Times New Roman" w:cs="Times New Roman"/>
                <w:sz w:val="24"/>
                <w:szCs w:val="24"/>
              </w:rPr>
              <w:t>уровня воспитанности</w:t>
            </w:r>
            <w:r w:rsidRPr="00465C97">
              <w:rPr>
                <w:rFonts w:ascii="Times New Roman" w:eastAsia="Calibri" w:hAnsi="Times New Roman" w:cs="Times New Roman"/>
                <w:spacing w:val="-4"/>
                <w:sz w:val="24"/>
                <w:szCs w:val="24"/>
              </w:rPr>
              <w:t xml:space="preserve"> об</w:t>
            </w:r>
            <w:r w:rsidRPr="00465C97">
              <w:rPr>
                <w:rFonts w:ascii="Times New Roman" w:eastAsia="Calibri" w:hAnsi="Times New Roman" w:cs="Times New Roman"/>
                <w:sz w:val="24"/>
                <w:szCs w:val="24"/>
              </w:rPr>
              <w:t>учающихся-спортсменов</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Декабрь</w:t>
            </w:r>
          </w:p>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Май</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jc w:val="both"/>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Классный руководитель</w:t>
            </w:r>
          </w:p>
          <w:p w:rsidR="00465C97" w:rsidRPr="00465C97" w:rsidRDefault="00465C97" w:rsidP="00465C97">
            <w:pPr>
              <w:spacing w:after="0" w:line="259" w:lineRule="auto"/>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Воспитатели</w:t>
            </w:r>
          </w:p>
        </w:tc>
        <w:tc>
          <w:tcPr>
            <w:tcW w:w="3546" w:type="dxa"/>
            <w:vMerge/>
            <w:tcBorders>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tc>
      </w:tr>
      <w:tr w:rsidR="00465C97" w:rsidRPr="00465C97" w:rsidTr="00465C97">
        <w:tc>
          <w:tcPr>
            <w:tcW w:w="10490" w:type="dxa"/>
            <w:gridSpan w:val="5"/>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Batang" w:hAnsi="Times New Roman" w:cs="Times New Roman"/>
                <w:color w:val="000000"/>
                <w:sz w:val="24"/>
                <w:szCs w:val="24"/>
                <w:lang w:eastAsia="ru-RU"/>
              </w:rPr>
            </w:pPr>
            <w:r w:rsidRPr="00465C97">
              <w:rPr>
                <w:rFonts w:ascii="Calibri" w:eastAsia="Calibri" w:hAnsi="Calibri" w:cs="Times New Roman"/>
                <w:b/>
                <w:i/>
                <w:spacing w:val="-5"/>
                <w:sz w:val="24"/>
              </w:rPr>
              <w:t>2.</w:t>
            </w:r>
            <w:r w:rsidRPr="00465C97">
              <w:rPr>
                <w:rFonts w:ascii="Calibri" w:eastAsia="Calibri" w:hAnsi="Calibri" w:cs="Times New Roman"/>
                <w:b/>
                <w:i/>
                <w:sz w:val="24"/>
              </w:rPr>
              <w:tab/>
              <w:t>Индивидуальная</w:t>
            </w:r>
            <w:r w:rsidRPr="00465C97">
              <w:rPr>
                <w:rFonts w:ascii="Calibri" w:eastAsia="Calibri" w:hAnsi="Calibri" w:cs="Times New Roman"/>
                <w:b/>
                <w:i/>
                <w:spacing w:val="-1"/>
                <w:sz w:val="24"/>
              </w:rPr>
              <w:t xml:space="preserve"> </w:t>
            </w:r>
            <w:r w:rsidRPr="00465C97">
              <w:rPr>
                <w:rFonts w:ascii="Calibri" w:eastAsia="Calibri" w:hAnsi="Calibri" w:cs="Times New Roman"/>
                <w:b/>
                <w:i/>
                <w:sz w:val="24"/>
              </w:rPr>
              <w:t>работа</w:t>
            </w:r>
            <w:r w:rsidRPr="00465C97">
              <w:rPr>
                <w:rFonts w:ascii="Calibri" w:eastAsia="Calibri" w:hAnsi="Calibri" w:cs="Times New Roman"/>
                <w:b/>
                <w:i/>
                <w:spacing w:val="-2"/>
                <w:sz w:val="24"/>
              </w:rPr>
              <w:t xml:space="preserve"> </w:t>
            </w:r>
            <w:r w:rsidRPr="00465C97">
              <w:rPr>
                <w:rFonts w:ascii="Calibri" w:eastAsia="Calibri" w:hAnsi="Calibri" w:cs="Times New Roman"/>
                <w:b/>
                <w:i/>
                <w:sz w:val="24"/>
              </w:rPr>
              <w:t>с</w:t>
            </w:r>
            <w:r w:rsidRPr="00465C97">
              <w:rPr>
                <w:rFonts w:ascii="Calibri" w:eastAsia="Calibri" w:hAnsi="Calibri" w:cs="Times New Roman"/>
                <w:b/>
                <w:i/>
                <w:spacing w:val="-2"/>
                <w:sz w:val="24"/>
              </w:rPr>
              <w:t xml:space="preserve"> обучающимися.</w:t>
            </w:r>
          </w:p>
        </w:tc>
      </w:tr>
      <w:tr w:rsidR="00465C97" w:rsidRPr="00465C97" w:rsidTr="00465C97">
        <w:tc>
          <w:tcPr>
            <w:tcW w:w="2835"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40"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 xml:space="preserve">Составление </w:t>
            </w:r>
            <w:r w:rsidRPr="00465C97">
              <w:rPr>
                <w:rFonts w:ascii="Times New Roman" w:eastAsia="Calibri" w:hAnsi="Times New Roman" w:cs="Times New Roman"/>
                <w:spacing w:val="-10"/>
                <w:sz w:val="24"/>
                <w:szCs w:val="24"/>
              </w:rPr>
              <w:t xml:space="preserve">и </w:t>
            </w:r>
            <w:r w:rsidRPr="00465C97">
              <w:rPr>
                <w:rFonts w:ascii="Times New Roman" w:eastAsia="Calibri" w:hAnsi="Times New Roman" w:cs="Times New Roman"/>
                <w:sz w:val="24"/>
                <w:szCs w:val="24"/>
              </w:rPr>
              <w:t>корректировка</w:t>
            </w:r>
          </w:p>
          <w:p w:rsidR="00465C97" w:rsidRPr="00465C97" w:rsidRDefault="00465C97" w:rsidP="00465C97">
            <w:pPr>
              <w:spacing w:after="0" w:line="240" w:lineRule="auto"/>
              <w:rPr>
                <w:rFonts w:ascii="Times New Roman" w:eastAsia="Calibri" w:hAnsi="Times New Roman" w:cs="Times New Roman"/>
                <w:szCs w:val="24"/>
              </w:rPr>
            </w:pPr>
            <w:r w:rsidRPr="00465C97">
              <w:rPr>
                <w:rFonts w:ascii="Times New Roman" w:eastAsia="Calibri" w:hAnsi="Times New Roman" w:cs="Times New Roman"/>
                <w:sz w:val="24"/>
                <w:szCs w:val="24"/>
              </w:rPr>
              <w:t>психолого-педагогической характеристики класса</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 xml:space="preserve">  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Сентябрь</w:t>
            </w:r>
          </w:p>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Май</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jc w:val="both"/>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Классный руководитель</w:t>
            </w:r>
          </w:p>
        </w:tc>
        <w:tc>
          <w:tcPr>
            <w:tcW w:w="3546"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tc>
      </w:tr>
      <w:tr w:rsidR="00465C97" w:rsidRPr="00465C97" w:rsidTr="00465C97">
        <w:tc>
          <w:tcPr>
            <w:tcW w:w="2835" w:type="dxa"/>
          </w:tcPr>
          <w:p w:rsidR="00465C97" w:rsidRPr="00465C97" w:rsidRDefault="00465C97" w:rsidP="00465C97">
            <w:pPr>
              <w:spacing w:after="0" w:line="240"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 xml:space="preserve">Изучение особенностей личностного развития обучающихся-спортсменов класса через наблюдение за поведением школьников в их повседневной жизни, в специально создаваемых педагогических ситуациях, в играх, погружающих спортсмена в мир </w:t>
            </w:r>
            <w:r w:rsidRPr="00465C97">
              <w:rPr>
                <w:rFonts w:ascii="Times New Roman" w:eastAsia="Calibri" w:hAnsi="Times New Roman" w:cs="Times New Roman"/>
                <w:spacing w:val="-2"/>
                <w:sz w:val="24"/>
                <w:szCs w:val="24"/>
              </w:rPr>
              <w:t xml:space="preserve">человеческих отношений; </w:t>
            </w:r>
            <w:r w:rsidRPr="00465C97">
              <w:rPr>
                <w:rFonts w:ascii="Times New Roman" w:eastAsia="Calibri" w:hAnsi="Times New Roman" w:cs="Times New Roman"/>
                <w:sz w:val="24"/>
                <w:szCs w:val="24"/>
              </w:rPr>
              <w:t xml:space="preserve">проведение анкетирования и </w:t>
            </w:r>
            <w:r w:rsidRPr="00465C97">
              <w:rPr>
                <w:rFonts w:ascii="Times New Roman" w:eastAsia="Calibri" w:hAnsi="Times New Roman" w:cs="Times New Roman"/>
                <w:spacing w:val="-2"/>
                <w:sz w:val="24"/>
                <w:szCs w:val="24"/>
              </w:rPr>
              <w:t>мониторингов:</w:t>
            </w:r>
            <w:r w:rsidRPr="00465C97">
              <w:rPr>
                <w:rFonts w:ascii="Times New Roman" w:eastAsia="Calibri" w:hAnsi="Times New Roman" w:cs="Times New Roman"/>
                <w:sz w:val="24"/>
                <w:szCs w:val="24"/>
              </w:rPr>
              <w:t xml:space="preserve"> </w:t>
            </w:r>
            <w:r w:rsidRPr="00465C97">
              <w:rPr>
                <w:rFonts w:ascii="Times New Roman" w:eastAsia="Calibri" w:hAnsi="Times New Roman" w:cs="Times New Roman"/>
                <w:sz w:val="24"/>
                <w:szCs w:val="24"/>
              </w:rPr>
              <w:tab/>
            </w:r>
            <w:r w:rsidRPr="00465C97">
              <w:rPr>
                <w:rFonts w:ascii="Times New Roman" w:eastAsia="Calibri" w:hAnsi="Times New Roman" w:cs="Times New Roman"/>
                <w:spacing w:val="-2"/>
                <w:sz w:val="24"/>
                <w:szCs w:val="24"/>
              </w:rPr>
              <w:t xml:space="preserve">уровень </w:t>
            </w:r>
            <w:r w:rsidRPr="00465C97">
              <w:rPr>
                <w:rFonts w:ascii="Times New Roman" w:eastAsia="Calibri" w:hAnsi="Times New Roman" w:cs="Times New Roman"/>
                <w:sz w:val="24"/>
                <w:szCs w:val="24"/>
              </w:rPr>
              <w:lastRenderedPageBreak/>
              <w:t xml:space="preserve">воспитанности; изучение уровня удовлетворенности обучающихся-спортсменов и их родителями </w:t>
            </w:r>
            <w:r w:rsidRPr="00465C97">
              <w:rPr>
                <w:rFonts w:ascii="Times New Roman" w:eastAsia="Calibri" w:hAnsi="Times New Roman" w:cs="Times New Roman"/>
                <w:spacing w:val="-2"/>
                <w:sz w:val="24"/>
                <w:szCs w:val="24"/>
              </w:rPr>
              <w:t xml:space="preserve">жизнедеятельностью </w:t>
            </w:r>
            <w:r w:rsidRPr="00465C97">
              <w:rPr>
                <w:rFonts w:ascii="Times New Roman" w:eastAsia="Calibri" w:hAnsi="Times New Roman" w:cs="Times New Roman"/>
                <w:sz w:val="24"/>
                <w:szCs w:val="24"/>
              </w:rPr>
              <w:t>в</w:t>
            </w:r>
            <w:r w:rsidRPr="00465C97">
              <w:rPr>
                <w:rFonts w:ascii="Times New Roman" w:eastAsia="Calibri" w:hAnsi="Times New Roman" w:cs="Times New Roman"/>
                <w:spacing w:val="-2"/>
                <w:sz w:val="24"/>
                <w:szCs w:val="24"/>
              </w:rPr>
              <w:t xml:space="preserve"> </w:t>
            </w:r>
            <w:r w:rsidRPr="00465C97">
              <w:rPr>
                <w:rFonts w:ascii="Times New Roman" w:eastAsia="Calibri" w:hAnsi="Times New Roman" w:cs="Times New Roman"/>
                <w:sz w:val="24"/>
                <w:szCs w:val="24"/>
              </w:rPr>
              <w:t>ОУ</w:t>
            </w:r>
            <w:r w:rsidRPr="00465C97">
              <w:rPr>
                <w:rFonts w:ascii="Times New Roman" w:eastAsia="Calibri" w:hAnsi="Times New Roman" w:cs="Times New Roman"/>
                <w:spacing w:val="-1"/>
                <w:sz w:val="24"/>
                <w:szCs w:val="24"/>
              </w:rPr>
              <w:t xml:space="preserve"> </w:t>
            </w:r>
            <w:r w:rsidRPr="00465C97">
              <w:rPr>
                <w:rFonts w:ascii="Times New Roman" w:eastAsia="Calibri" w:hAnsi="Times New Roman" w:cs="Times New Roman"/>
                <w:sz w:val="24"/>
                <w:szCs w:val="24"/>
              </w:rPr>
              <w:t xml:space="preserve">и </w:t>
            </w:r>
            <w:r w:rsidRPr="00465C97">
              <w:rPr>
                <w:rFonts w:ascii="Times New Roman" w:eastAsia="Calibri" w:hAnsi="Times New Roman" w:cs="Times New Roman"/>
                <w:spacing w:val="-5"/>
                <w:sz w:val="24"/>
                <w:szCs w:val="24"/>
              </w:rPr>
              <w:t>др.</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lastRenderedPageBreak/>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40" w:lineRule="auto"/>
              <w:ind w:right="-1"/>
              <w:jc w:val="both"/>
              <w:rPr>
                <w:rFonts w:ascii="Times New Roman" w:eastAsia="№Е" w:hAnsi="Times New Roman" w:cs="Times New Roman"/>
                <w:color w:val="000000"/>
                <w:sz w:val="24"/>
                <w:szCs w:val="24"/>
                <w:lang w:eastAsia="ru-RU"/>
              </w:rPr>
            </w:pPr>
            <w:r w:rsidRPr="00465C97">
              <w:rPr>
                <w:rFonts w:ascii="Times New Roman" w:eastAsia="Calibri" w:hAnsi="Times New Roman" w:cs="Times New Roman"/>
                <w:sz w:val="24"/>
              </w:rPr>
              <w:t>в соответствии с рабочей программой воспитания</w:t>
            </w:r>
            <w:r w:rsidRPr="00465C97">
              <w:rPr>
                <w:rFonts w:ascii="Times New Roman" w:eastAsia="Calibri" w:hAnsi="Times New Roman" w:cs="Times New Roman"/>
                <w:spacing w:val="-14"/>
                <w:sz w:val="24"/>
              </w:rPr>
              <w:t xml:space="preserve"> </w:t>
            </w:r>
            <w:r w:rsidRPr="00465C97">
              <w:rPr>
                <w:rFonts w:ascii="Times New Roman" w:eastAsia="Calibri" w:hAnsi="Times New Roman" w:cs="Times New Roman"/>
                <w:sz w:val="24"/>
              </w:rPr>
              <w:t>класса</w:t>
            </w:r>
            <w:r w:rsidRPr="00465C97">
              <w:rPr>
                <w:rFonts w:ascii="Times New Roman" w:eastAsia="Calibri" w:hAnsi="Times New Roman" w:cs="Times New Roman"/>
                <w:spacing w:val="-14"/>
                <w:sz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jc w:val="both"/>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Классный руководитель</w:t>
            </w:r>
          </w:p>
          <w:p w:rsidR="00465C97" w:rsidRPr="00465C97" w:rsidRDefault="00465C97" w:rsidP="00465C97">
            <w:pPr>
              <w:spacing w:after="0" w:line="259" w:lineRule="auto"/>
              <w:jc w:val="center"/>
              <w:rPr>
                <w:rFonts w:ascii="Times New Roman" w:eastAsia="№Е" w:hAnsi="Times New Roman" w:cs="Times New Roman"/>
                <w:color w:val="000000"/>
                <w:sz w:val="24"/>
                <w:szCs w:val="24"/>
                <w:lang w:eastAsia="ru-RU"/>
              </w:rPr>
            </w:pPr>
          </w:p>
        </w:tc>
        <w:tc>
          <w:tcPr>
            <w:tcW w:w="3546"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widowControl w:val="0"/>
              <w:tabs>
                <w:tab w:val="left" w:pos="815"/>
              </w:tabs>
              <w:autoSpaceDE w:val="0"/>
              <w:autoSpaceDN w:val="0"/>
              <w:spacing w:after="0" w:line="240" w:lineRule="auto"/>
              <w:ind w:right="93"/>
              <w:jc w:val="both"/>
              <w:rPr>
                <w:rFonts w:ascii="Times New Roman" w:eastAsia="Times New Roman" w:hAnsi="Times New Roman" w:cs="Times New Roman"/>
                <w:sz w:val="24"/>
              </w:rPr>
            </w:pPr>
            <w:r w:rsidRPr="00465C97">
              <w:rPr>
                <w:rFonts w:ascii="Times New Roman" w:eastAsia="Times New Roman" w:hAnsi="Times New Roman" w:cs="Times New Roman"/>
                <w:sz w:val="24"/>
              </w:rPr>
              <w:t>Поддержка семей и детей, находящихся в сложной жизненной ситуации, детей «группы риска»;</w:t>
            </w:r>
          </w:p>
          <w:p w:rsidR="00465C97" w:rsidRPr="00465C97" w:rsidRDefault="00465C97" w:rsidP="00465C97">
            <w:pPr>
              <w:spacing w:after="0" w:line="240" w:lineRule="auto"/>
              <w:rPr>
                <w:rFonts w:ascii="Times New Roman" w:eastAsia="Batang" w:hAnsi="Times New Roman" w:cs="Times New Roman"/>
                <w:color w:val="000000"/>
                <w:sz w:val="24"/>
                <w:szCs w:val="24"/>
                <w:lang w:eastAsia="ru-RU"/>
              </w:rPr>
            </w:pPr>
            <w:r w:rsidRPr="00465C97">
              <w:rPr>
                <w:rFonts w:ascii="Times New Roman" w:eastAsia="Calibri" w:hAnsi="Times New Roman" w:cs="Times New Roman"/>
                <w:sz w:val="24"/>
                <w:szCs w:val="24"/>
              </w:rPr>
              <w:t>профилактика безнадзорности несовершеннолетних обучающихся</w:t>
            </w:r>
          </w:p>
        </w:tc>
      </w:tr>
      <w:tr w:rsidR="00465C97" w:rsidRPr="00465C97" w:rsidTr="00465C97">
        <w:tc>
          <w:tcPr>
            <w:tcW w:w="2835" w:type="dxa"/>
          </w:tcPr>
          <w:p w:rsidR="00465C97" w:rsidRPr="00465C97" w:rsidRDefault="00465C97" w:rsidP="00465C97">
            <w:pPr>
              <w:widowControl w:val="0"/>
              <w:autoSpaceDE w:val="0"/>
              <w:autoSpaceDN w:val="0"/>
              <w:spacing w:after="0" w:line="269" w:lineRule="exact"/>
              <w:rPr>
                <w:rFonts w:ascii="Times New Roman" w:eastAsia="Times New Roman" w:hAnsi="Times New Roman" w:cs="Times New Roman"/>
                <w:sz w:val="24"/>
              </w:rPr>
            </w:pPr>
            <w:r w:rsidRPr="00465C97">
              <w:rPr>
                <w:rFonts w:ascii="Times New Roman" w:eastAsia="Times New Roman" w:hAnsi="Times New Roman" w:cs="Times New Roman"/>
                <w:sz w:val="24"/>
              </w:rPr>
              <w:t>Проведение</w:t>
            </w:r>
            <w:r w:rsidRPr="00465C97">
              <w:rPr>
                <w:rFonts w:ascii="Times New Roman" w:eastAsia="Times New Roman" w:hAnsi="Times New Roman" w:cs="Times New Roman"/>
                <w:spacing w:val="73"/>
                <w:w w:val="150"/>
                <w:sz w:val="24"/>
              </w:rPr>
              <w:t xml:space="preserve"> </w:t>
            </w:r>
            <w:r w:rsidRPr="00465C97">
              <w:rPr>
                <w:rFonts w:ascii="Times New Roman" w:eastAsia="Times New Roman" w:hAnsi="Times New Roman" w:cs="Times New Roman"/>
                <w:sz w:val="24"/>
              </w:rPr>
              <w:t>индивидуальной</w:t>
            </w:r>
            <w:r w:rsidRPr="00465C97">
              <w:rPr>
                <w:rFonts w:ascii="Times New Roman" w:eastAsia="Times New Roman" w:hAnsi="Times New Roman" w:cs="Times New Roman"/>
                <w:spacing w:val="75"/>
                <w:w w:val="150"/>
                <w:sz w:val="24"/>
              </w:rPr>
              <w:t xml:space="preserve"> </w:t>
            </w:r>
            <w:r w:rsidRPr="00465C97">
              <w:rPr>
                <w:rFonts w:ascii="Times New Roman" w:eastAsia="Times New Roman" w:hAnsi="Times New Roman" w:cs="Times New Roman"/>
                <w:spacing w:val="-2"/>
                <w:sz w:val="24"/>
              </w:rPr>
              <w:t>работы</w:t>
            </w:r>
          </w:p>
          <w:p w:rsidR="00465C97" w:rsidRPr="00465C97" w:rsidRDefault="00465C97" w:rsidP="00465C97">
            <w:pPr>
              <w:widowControl w:val="0"/>
              <w:autoSpaceDE w:val="0"/>
              <w:autoSpaceDN w:val="0"/>
              <w:spacing w:after="0" w:line="270" w:lineRule="atLeast"/>
              <w:ind w:right="95"/>
              <w:rPr>
                <w:rFonts w:ascii="Times New Roman" w:eastAsia="Times New Roman" w:hAnsi="Times New Roman" w:cs="Times New Roman"/>
                <w:sz w:val="24"/>
              </w:rPr>
            </w:pPr>
            <w:r w:rsidRPr="00465C97">
              <w:rPr>
                <w:rFonts w:ascii="Times New Roman" w:eastAsia="Times New Roman" w:hAnsi="Times New Roman" w:cs="Times New Roman"/>
                <w:sz w:val="24"/>
              </w:rPr>
              <w:t>со</w:t>
            </w:r>
            <w:r w:rsidRPr="00465C97">
              <w:rPr>
                <w:rFonts w:ascii="Times New Roman" w:eastAsia="Times New Roman" w:hAnsi="Times New Roman" w:cs="Times New Roman"/>
                <w:spacing w:val="-4"/>
                <w:sz w:val="24"/>
              </w:rPr>
              <w:t xml:space="preserve"> </w:t>
            </w:r>
            <w:r w:rsidRPr="00465C97">
              <w:rPr>
                <w:rFonts w:ascii="Times New Roman" w:eastAsia="Times New Roman" w:hAnsi="Times New Roman" w:cs="Times New Roman"/>
                <w:sz w:val="24"/>
              </w:rPr>
              <w:t>школьниками-спортсменами</w:t>
            </w:r>
            <w:r w:rsidRPr="00465C97">
              <w:rPr>
                <w:rFonts w:ascii="Times New Roman" w:eastAsia="Times New Roman" w:hAnsi="Times New Roman" w:cs="Times New Roman"/>
                <w:spacing w:val="-4"/>
                <w:sz w:val="24"/>
              </w:rPr>
              <w:t xml:space="preserve"> </w:t>
            </w:r>
            <w:r w:rsidRPr="00465C97">
              <w:rPr>
                <w:rFonts w:ascii="Times New Roman" w:eastAsia="Times New Roman" w:hAnsi="Times New Roman" w:cs="Times New Roman"/>
                <w:sz w:val="24"/>
              </w:rPr>
              <w:t>класса,</w:t>
            </w:r>
            <w:r w:rsidRPr="00465C97">
              <w:rPr>
                <w:rFonts w:ascii="Times New Roman" w:eastAsia="Times New Roman" w:hAnsi="Times New Roman" w:cs="Times New Roman"/>
                <w:spacing w:val="-4"/>
                <w:sz w:val="24"/>
              </w:rPr>
              <w:t xml:space="preserve"> </w:t>
            </w:r>
            <w:r w:rsidRPr="00465C97">
              <w:rPr>
                <w:rFonts w:ascii="Times New Roman" w:eastAsia="Times New Roman" w:hAnsi="Times New Roman" w:cs="Times New Roman"/>
                <w:sz w:val="24"/>
              </w:rPr>
              <w:t>направленной на заполнение портфолио достижения спортсмена</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В течение года</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jc w:val="center"/>
              <w:rPr>
                <w:rFonts w:ascii="Times New Roman" w:eastAsia="№Е" w:hAnsi="Times New Roman" w:cs="Times New Roman"/>
                <w:color w:val="000000"/>
                <w:sz w:val="24"/>
                <w:szCs w:val="24"/>
                <w:lang w:eastAsia="ru-RU"/>
              </w:rPr>
            </w:pPr>
          </w:p>
        </w:tc>
        <w:tc>
          <w:tcPr>
            <w:tcW w:w="3546"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tc>
      </w:tr>
      <w:tr w:rsidR="00465C97" w:rsidRPr="00465C97" w:rsidTr="00465C97">
        <w:tc>
          <w:tcPr>
            <w:tcW w:w="10490" w:type="dxa"/>
            <w:gridSpan w:val="5"/>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Batang" w:hAnsi="Times New Roman" w:cs="Times New Roman"/>
                <w:color w:val="000000"/>
                <w:sz w:val="24"/>
                <w:szCs w:val="24"/>
                <w:lang w:eastAsia="ru-RU"/>
              </w:rPr>
            </w:pPr>
            <w:r w:rsidRPr="00465C97">
              <w:rPr>
                <w:rFonts w:ascii="Calibri" w:eastAsia="Calibri" w:hAnsi="Calibri" w:cs="Times New Roman"/>
                <w:b/>
                <w:i/>
                <w:spacing w:val="-5"/>
                <w:sz w:val="24"/>
              </w:rPr>
              <w:t>3.</w:t>
            </w:r>
            <w:r w:rsidRPr="00465C97">
              <w:rPr>
                <w:rFonts w:ascii="Calibri" w:eastAsia="Calibri" w:hAnsi="Calibri" w:cs="Times New Roman"/>
                <w:b/>
                <w:i/>
                <w:sz w:val="24"/>
              </w:rPr>
              <w:tab/>
              <w:t>Работа</w:t>
            </w:r>
            <w:r w:rsidRPr="00465C97">
              <w:rPr>
                <w:rFonts w:ascii="Calibri" w:eastAsia="Calibri" w:hAnsi="Calibri" w:cs="Times New Roman"/>
                <w:b/>
                <w:i/>
                <w:spacing w:val="-4"/>
                <w:sz w:val="24"/>
              </w:rPr>
              <w:t xml:space="preserve"> </w:t>
            </w:r>
            <w:r w:rsidRPr="00465C97">
              <w:rPr>
                <w:rFonts w:ascii="Calibri" w:eastAsia="Calibri" w:hAnsi="Calibri" w:cs="Times New Roman"/>
                <w:b/>
                <w:i/>
                <w:sz w:val="24"/>
              </w:rPr>
              <w:t>с</w:t>
            </w:r>
            <w:r w:rsidRPr="00465C97">
              <w:rPr>
                <w:rFonts w:ascii="Calibri" w:eastAsia="Calibri" w:hAnsi="Calibri" w:cs="Times New Roman"/>
                <w:b/>
                <w:i/>
                <w:spacing w:val="-2"/>
                <w:sz w:val="24"/>
              </w:rPr>
              <w:t xml:space="preserve"> </w:t>
            </w:r>
            <w:r w:rsidRPr="00465C97">
              <w:rPr>
                <w:rFonts w:ascii="Calibri" w:eastAsia="Calibri" w:hAnsi="Calibri" w:cs="Times New Roman"/>
                <w:b/>
                <w:i/>
                <w:sz w:val="24"/>
              </w:rPr>
              <w:t>учителями,</w:t>
            </w:r>
            <w:r w:rsidRPr="00465C97">
              <w:rPr>
                <w:rFonts w:ascii="Calibri" w:eastAsia="Calibri" w:hAnsi="Calibri" w:cs="Times New Roman"/>
                <w:b/>
                <w:i/>
                <w:spacing w:val="-5"/>
                <w:sz w:val="24"/>
              </w:rPr>
              <w:t xml:space="preserve"> </w:t>
            </w:r>
            <w:r w:rsidRPr="00465C97">
              <w:rPr>
                <w:rFonts w:ascii="Calibri" w:eastAsia="Calibri" w:hAnsi="Calibri" w:cs="Times New Roman"/>
                <w:b/>
                <w:i/>
                <w:sz w:val="24"/>
              </w:rPr>
              <w:t>преподающими</w:t>
            </w:r>
            <w:r w:rsidRPr="00465C97">
              <w:rPr>
                <w:rFonts w:ascii="Calibri" w:eastAsia="Calibri" w:hAnsi="Calibri" w:cs="Times New Roman"/>
                <w:b/>
                <w:i/>
                <w:spacing w:val="-1"/>
                <w:sz w:val="24"/>
              </w:rPr>
              <w:t xml:space="preserve"> </w:t>
            </w:r>
            <w:r w:rsidRPr="00465C97">
              <w:rPr>
                <w:rFonts w:ascii="Calibri" w:eastAsia="Calibri" w:hAnsi="Calibri" w:cs="Times New Roman"/>
                <w:b/>
                <w:i/>
                <w:sz w:val="24"/>
              </w:rPr>
              <w:t>в</w:t>
            </w:r>
            <w:r w:rsidRPr="00465C97">
              <w:rPr>
                <w:rFonts w:ascii="Calibri" w:eastAsia="Calibri" w:hAnsi="Calibri" w:cs="Times New Roman"/>
                <w:b/>
                <w:i/>
                <w:spacing w:val="-1"/>
                <w:sz w:val="24"/>
              </w:rPr>
              <w:t xml:space="preserve"> </w:t>
            </w:r>
            <w:r w:rsidRPr="00465C97">
              <w:rPr>
                <w:rFonts w:ascii="Calibri" w:eastAsia="Calibri" w:hAnsi="Calibri" w:cs="Times New Roman"/>
                <w:b/>
                <w:i/>
                <w:spacing w:val="-2"/>
                <w:sz w:val="24"/>
              </w:rPr>
              <w:t>классе</w:t>
            </w:r>
          </w:p>
        </w:tc>
      </w:tr>
      <w:tr w:rsidR="00465C97" w:rsidRPr="00465C97" w:rsidTr="00465C97">
        <w:tc>
          <w:tcPr>
            <w:tcW w:w="2835"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widowControl w:val="0"/>
              <w:tabs>
                <w:tab w:val="left" w:pos="1856"/>
                <w:tab w:val="left" w:pos="2170"/>
                <w:tab w:val="left" w:pos="2943"/>
                <w:tab w:val="left" w:pos="3086"/>
                <w:tab w:val="left" w:pos="3876"/>
              </w:tabs>
              <w:autoSpaceDE w:val="0"/>
              <w:autoSpaceDN w:val="0"/>
              <w:spacing w:after="0" w:line="240" w:lineRule="auto"/>
              <w:ind w:right="94"/>
              <w:jc w:val="both"/>
              <w:rPr>
                <w:rFonts w:ascii="Times New Roman" w:eastAsia="Times New Roman" w:hAnsi="Times New Roman" w:cs="Times New Roman"/>
                <w:sz w:val="24"/>
              </w:rPr>
            </w:pPr>
            <w:r w:rsidRPr="00465C97">
              <w:rPr>
                <w:rFonts w:ascii="Times New Roman" w:eastAsia="Times New Roman" w:hAnsi="Times New Roman" w:cs="Times New Roman"/>
                <w:spacing w:val="-2"/>
                <w:sz w:val="24"/>
              </w:rPr>
              <w:t>Консультации</w:t>
            </w:r>
            <w:r w:rsidRPr="00465C97">
              <w:rPr>
                <w:rFonts w:ascii="Times New Roman" w:eastAsia="Times New Roman" w:hAnsi="Times New Roman" w:cs="Times New Roman"/>
                <w:sz w:val="24"/>
              </w:rPr>
              <w:t xml:space="preserve"> </w:t>
            </w:r>
            <w:r w:rsidRPr="00465C97">
              <w:rPr>
                <w:rFonts w:ascii="Times New Roman" w:eastAsia="Times New Roman" w:hAnsi="Times New Roman" w:cs="Times New Roman"/>
                <w:spacing w:val="-2"/>
                <w:sz w:val="24"/>
              </w:rPr>
              <w:t>классного руководителя</w:t>
            </w:r>
            <w:r w:rsidRPr="00465C97">
              <w:rPr>
                <w:rFonts w:ascii="Times New Roman" w:eastAsia="Times New Roman" w:hAnsi="Times New Roman" w:cs="Times New Roman"/>
                <w:sz w:val="24"/>
              </w:rPr>
              <w:tab/>
              <w:t xml:space="preserve">с </w:t>
            </w:r>
            <w:r w:rsidRPr="00465C97">
              <w:rPr>
                <w:rFonts w:ascii="Times New Roman" w:eastAsia="Times New Roman" w:hAnsi="Times New Roman" w:cs="Times New Roman"/>
                <w:spacing w:val="-2"/>
                <w:sz w:val="24"/>
              </w:rPr>
              <w:t xml:space="preserve">учителями- </w:t>
            </w:r>
            <w:r w:rsidRPr="00465C97">
              <w:rPr>
                <w:rFonts w:ascii="Times New Roman" w:eastAsia="Times New Roman" w:hAnsi="Times New Roman" w:cs="Times New Roman"/>
                <w:sz w:val="24"/>
              </w:rPr>
              <w:t xml:space="preserve">предметниками, направленные на формирование единства мнений и требований педагогов по ключевым </w:t>
            </w:r>
            <w:r w:rsidRPr="00465C97">
              <w:rPr>
                <w:rFonts w:ascii="Times New Roman" w:eastAsia="Times New Roman" w:hAnsi="Times New Roman" w:cs="Times New Roman"/>
                <w:spacing w:val="-2"/>
                <w:sz w:val="24"/>
              </w:rPr>
              <w:t>вопросам воспитания.</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Еженедельно</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jc w:val="center"/>
              <w:rPr>
                <w:rFonts w:ascii="Times New Roman" w:eastAsia="№Е" w:hAnsi="Times New Roman" w:cs="Times New Roman"/>
                <w:color w:val="000000"/>
                <w:sz w:val="24"/>
                <w:szCs w:val="24"/>
                <w:lang w:eastAsia="ru-RU"/>
              </w:rPr>
            </w:pPr>
          </w:p>
        </w:tc>
        <w:tc>
          <w:tcPr>
            <w:tcW w:w="3546"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tc>
      </w:tr>
      <w:tr w:rsidR="00465C97" w:rsidRPr="00465C97" w:rsidTr="00465C97">
        <w:tc>
          <w:tcPr>
            <w:tcW w:w="10490" w:type="dxa"/>
            <w:gridSpan w:val="5"/>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Batang" w:hAnsi="Times New Roman" w:cs="Times New Roman"/>
                <w:color w:val="000000"/>
                <w:sz w:val="24"/>
                <w:szCs w:val="24"/>
                <w:lang w:eastAsia="ru-RU"/>
              </w:rPr>
            </w:pPr>
            <w:r w:rsidRPr="00465C97">
              <w:rPr>
                <w:rFonts w:ascii="Calibri" w:eastAsia="Calibri" w:hAnsi="Calibri" w:cs="Times New Roman"/>
                <w:b/>
                <w:i/>
                <w:spacing w:val="-5"/>
                <w:sz w:val="24"/>
              </w:rPr>
              <w:t>4.</w:t>
            </w:r>
            <w:r w:rsidRPr="00465C97">
              <w:rPr>
                <w:rFonts w:ascii="Calibri" w:eastAsia="Calibri" w:hAnsi="Calibri" w:cs="Times New Roman"/>
                <w:b/>
                <w:i/>
                <w:sz w:val="24"/>
              </w:rPr>
              <w:tab/>
              <w:t>Работа</w:t>
            </w:r>
            <w:r w:rsidRPr="00465C97">
              <w:rPr>
                <w:rFonts w:ascii="Calibri" w:eastAsia="Calibri" w:hAnsi="Calibri" w:cs="Times New Roman"/>
                <w:b/>
                <w:i/>
                <w:spacing w:val="-17"/>
                <w:sz w:val="24"/>
              </w:rPr>
              <w:t xml:space="preserve"> </w:t>
            </w:r>
            <w:r w:rsidRPr="00465C97">
              <w:rPr>
                <w:rFonts w:ascii="Calibri" w:eastAsia="Calibri" w:hAnsi="Calibri" w:cs="Times New Roman"/>
                <w:b/>
                <w:i/>
                <w:sz w:val="24"/>
              </w:rPr>
              <w:t>с</w:t>
            </w:r>
            <w:r w:rsidRPr="00465C97">
              <w:rPr>
                <w:rFonts w:ascii="Calibri" w:eastAsia="Calibri" w:hAnsi="Calibri" w:cs="Times New Roman"/>
                <w:b/>
                <w:i/>
                <w:spacing w:val="-15"/>
                <w:sz w:val="24"/>
              </w:rPr>
              <w:t xml:space="preserve"> </w:t>
            </w:r>
            <w:r w:rsidRPr="00465C97">
              <w:rPr>
                <w:rFonts w:ascii="Calibri" w:eastAsia="Calibri" w:hAnsi="Calibri" w:cs="Times New Roman"/>
                <w:b/>
                <w:i/>
                <w:sz w:val="24"/>
              </w:rPr>
              <w:t>родителями</w:t>
            </w:r>
            <w:r w:rsidRPr="00465C97">
              <w:rPr>
                <w:rFonts w:ascii="Calibri" w:eastAsia="Calibri" w:hAnsi="Calibri" w:cs="Times New Roman"/>
                <w:b/>
                <w:i/>
                <w:spacing w:val="-10"/>
                <w:sz w:val="24"/>
              </w:rPr>
              <w:t xml:space="preserve"> об</w:t>
            </w:r>
            <w:r w:rsidRPr="00465C97">
              <w:rPr>
                <w:rFonts w:ascii="Calibri" w:eastAsia="Calibri" w:hAnsi="Calibri" w:cs="Times New Roman"/>
                <w:b/>
                <w:i/>
                <w:sz w:val="24"/>
              </w:rPr>
              <w:t>учающихся</w:t>
            </w:r>
            <w:r w:rsidRPr="00465C97">
              <w:rPr>
                <w:rFonts w:ascii="Calibri" w:eastAsia="Calibri" w:hAnsi="Calibri" w:cs="Times New Roman"/>
                <w:b/>
                <w:i/>
                <w:spacing w:val="-13"/>
                <w:sz w:val="24"/>
              </w:rPr>
              <w:t xml:space="preserve"> </w:t>
            </w:r>
            <w:r w:rsidRPr="00465C97">
              <w:rPr>
                <w:rFonts w:ascii="Calibri" w:eastAsia="Calibri" w:hAnsi="Calibri" w:cs="Times New Roman"/>
                <w:b/>
                <w:i/>
                <w:sz w:val="24"/>
              </w:rPr>
              <w:t>или</w:t>
            </w:r>
            <w:r w:rsidRPr="00465C97">
              <w:rPr>
                <w:rFonts w:ascii="Calibri" w:eastAsia="Calibri" w:hAnsi="Calibri" w:cs="Times New Roman"/>
                <w:b/>
                <w:i/>
                <w:spacing w:val="-9"/>
                <w:sz w:val="24"/>
              </w:rPr>
              <w:t xml:space="preserve"> </w:t>
            </w:r>
            <w:r w:rsidRPr="00465C97">
              <w:rPr>
                <w:rFonts w:ascii="Calibri" w:eastAsia="Calibri" w:hAnsi="Calibri" w:cs="Times New Roman"/>
                <w:b/>
                <w:i/>
                <w:sz w:val="24"/>
              </w:rPr>
              <w:t>их</w:t>
            </w:r>
            <w:r w:rsidRPr="00465C97">
              <w:rPr>
                <w:rFonts w:ascii="Calibri" w:eastAsia="Calibri" w:hAnsi="Calibri" w:cs="Times New Roman"/>
                <w:b/>
                <w:i/>
                <w:spacing w:val="-14"/>
                <w:sz w:val="24"/>
              </w:rPr>
              <w:t xml:space="preserve"> </w:t>
            </w:r>
            <w:r w:rsidRPr="00465C97">
              <w:rPr>
                <w:rFonts w:ascii="Calibri" w:eastAsia="Calibri" w:hAnsi="Calibri" w:cs="Times New Roman"/>
                <w:b/>
                <w:i/>
                <w:sz w:val="24"/>
              </w:rPr>
              <w:t>законными</w:t>
            </w:r>
            <w:r w:rsidRPr="00465C97">
              <w:rPr>
                <w:rFonts w:ascii="Calibri" w:eastAsia="Calibri" w:hAnsi="Calibri" w:cs="Times New Roman"/>
                <w:b/>
                <w:i/>
                <w:spacing w:val="-10"/>
                <w:sz w:val="24"/>
              </w:rPr>
              <w:t xml:space="preserve"> </w:t>
            </w:r>
            <w:r w:rsidRPr="00465C97">
              <w:rPr>
                <w:rFonts w:ascii="Calibri" w:eastAsia="Calibri" w:hAnsi="Calibri" w:cs="Times New Roman"/>
                <w:b/>
                <w:i/>
                <w:spacing w:val="-2"/>
                <w:sz w:val="24"/>
              </w:rPr>
              <w:t>представителями.</w:t>
            </w:r>
          </w:p>
        </w:tc>
      </w:tr>
      <w:tr w:rsidR="00465C97" w:rsidRPr="00465C97" w:rsidTr="00465C97">
        <w:tc>
          <w:tcPr>
            <w:tcW w:w="2835" w:type="dxa"/>
          </w:tcPr>
          <w:p w:rsidR="00465C97" w:rsidRPr="00465C97" w:rsidRDefault="00465C97" w:rsidP="00465C97">
            <w:pPr>
              <w:spacing w:after="0" w:line="240" w:lineRule="auto"/>
              <w:rPr>
                <w:rFonts w:ascii="Times New Roman" w:eastAsia="Calibri" w:hAnsi="Times New Roman" w:cs="Times New Roman"/>
                <w:sz w:val="24"/>
                <w:szCs w:val="24"/>
              </w:rPr>
            </w:pPr>
            <w:r w:rsidRPr="00465C97">
              <w:rPr>
                <w:rFonts w:ascii="Times New Roman" w:eastAsia="Calibri" w:hAnsi="Times New Roman" w:cs="Times New Roman"/>
                <w:spacing w:val="-2"/>
                <w:sz w:val="24"/>
                <w:szCs w:val="24"/>
              </w:rPr>
              <w:t xml:space="preserve">Информирование родителей </w:t>
            </w:r>
            <w:r w:rsidRPr="00465C97">
              <w:rPr>
                <w:rFonts w:ascii="Times New Roman" w:eastAsia="Calibri" w:hAnsi="Times New Roman" w:cs="Times New Roman"/>
                <w:spacing w:val="-10"/>
                <w:sz w:val="24"/>
                <w:szCs w:val="24"/>
              </w:rPr>
              <w:t xml:space="preserve">о </w:t>
            </w:r>
            <w:r w:rsidRPr="00465C97">
              <w:rPr>
                <w:rFonts w:ascii="Times New Roman" w:eastAsia="Calibri" w:hAnsi="Times New Roman" w:cs="Times New Roman"/>
                <w:sz w:val="24"/>
                <w:szCs w:val="24"/>
              </w:rPr>
              <w:t>школьных</w:t>
            </w:r>
            <w:r w:rsidRPr="00465C97">
              <w:rPr>
                <w:rFonts w:ascii="Times New Roman" w:eastAsia="Calibri" w:hAnsi="Times New Roman" w:cs="Times New Roman"/>
                <w:spacing w:val="73"/>
                <w:w w:val="150"/>
                <w:sz w:val="24"/>
                <w:szCs w:val="24"/>
              </w:rPr>
              <w:t xml:space="preserve"> </w:t>
            </w:r>
            <w:r w:rsidRPr="00465C97">
              <w:rPr>
                <w:rFonts w:ascii="Times New Roman" w:eastAsia="Calibri" w:hAnsi="Times New Roman" w:cs="Times New Roman"/>
                <w:sz w:val="24"/>
                <w:szCs w:val="24"/>
              </w:rPr>
              <w:t>успехах</w:t>
            </w:r>
            <w:r w:rsidRPr="00465C97">
              <w:rPr>
                <w:rFonts w:ascii="Times New Roman" w:eastAsia="Calibri" w:hAnsi="Times New Roman" w:cs="Times New Roman"/>
                <w:spacing w:val="73"/>
                <w:w w:val="150"/>
                <w:sz w:val="24"/>
                <w:szCs w:val="24"/>
              </w:rPr>
              <w:t xml:space="preserve"> </w:t>
            </w:r>
            <w:r w:rsidRPr="00465C97">
              <w:rPr>
                <w:rFonts w:ascii="Times New Roman" w:eastAsia="Calibri" w:hAnsi="Times New Roman" w:cs="Times New Roman"/>
                <w:sz w:val="24"/>
                <w:szCs w:val="24"/>
              </w:rPr>
              <w:t>и проблемах</w:t>
            </w:r>
            <w:r w:rsidRPr="00465C97">
              <w:rPr>
                <w:rFonts w:ascii="Times New Roman" w:eastAsia="Calibri" w:hAnsi="Times New Roman" w:cs="Times New Roman"/>
                <w:spacing w:val="74"/>
                <w:w w:val="150"/>
                <w:sz w:val="24"/>
                <w:szCs w:val="24"/>
              </w:rPr>
              <w:t xml:space="preserve"> </w:t>
            </w:r>
            <w:r w:rsidRPr="00465C97">
              <w:rPr>
                <w:rFonts w:ascii="Times New Roman" w:eastAsia="Calibri" w:hAnsi="Times New Roman" w:cs="Times New Roman"/>
                <w:spacing w:val="-5"/>
                <w:sz w:val="24"/>
                <w:szCs w:val="24"/>
              </w:rPr>
              <w:t xml:space="preserve">их </w:t>
            </w:r>
            <w:r w:rsidRPr="00465C97">
              <w:rPr>
                <w:rFonts w:ascii="Times New Roman" w:eastAsia="Calibri" w:hAnsi="Times New Roman" w:cs="Times New Roman"/>
                <w:sz w:val="24"/>
                <w:szCs w:val="24"/>
              </w:rPr>
              <w:t>детей,</w:t>
            </w:r>
            <w:r w:rsidRPr="00465C97">
              <w:rPr>
                <w:rFonts w:ascii="Times New Roman" w:eastAsia="Calibri" w:hAnsi="Times New Roman" w:cs="Times New Roman"/>
                <w:spacing w:val="-2"/>
                <w:sz w:val="24"/>
                <w:szCs w:val="24"/>
              </w:rPr>
              <w:t xml:space="preserve"> </w:t>
            </w:r>
            <w:r w:rsidRPr="00465C97">
              <w:rPr>
                <w:rFonts w:ascii="Times New Roman" w:eastAsia="Calibri" w:hAnsi="Times New Roman" w:cs="Times New Roman"/>
                <w:sz w:val="24"/>
                <w:szCs w:val="24"/>
              </w:rPr>
              <w:t>о</w:t>
            </w:r>
            <w:r w:rsidRPr="00465C97">
              <w:rPr>
                <w:rFonts w:ascii="Times New Roman" w:eastAsia="Calibri" w:hAnsi="Times New Roman" w:cs="Times New Roman"/>
                <w:spacing w:val="-1"/>
                <w:sz w:val="24"/>
                <w:szCs w:val="24"/>
              </w:rPr>
              <w:t xml:space="preserve"> </w:t>
            </w:r>
            <w:r w:rsidRPr="00465C97">
              <w:rPr>
                <w:rFonts w:ascii="Times New Roman" w:eastAsia="Calibri" w:hAnsi="Times New Roman" w:cs="Times New Roman"/>
                <w:sz w:val="24"/>
                <w:szCs w:val="24"/>
              </w:rPr>
              <w:t>жизни</w:t>
            </w:r>
            <w:r w:rsidRPr="00465C97">
              <w:rPr>
                <w:rFonts w:ascii="Times New Roman" w:eastAsia="Calibri" w:hAnsi="Times New Roman" w:cs="Times New Roman"/>
                <w:spacing w:val="-1"/>
                <w:sz w:val="24"/>
                <w:szCs w:val="24"/>
              </w:rPr>
              <w:t xml:space="preserve"> </w:t>
            </w:r>
            <w:r w:rsidRPr="00465C97">
              <w:rPr>
                <w:rFonts w:ascii="Times New Roman" w:eastAsia="Calibri" w:hAnsi="Times New Roman" w:cs="Times New Roman"/>
                <w:sz w:val="24"/>
                <w:szCs w:val="24"/>
              </w:rPr>
              <w:t>класса</w:t>
            </w:r>
            <w:r w:rsidRPr="00465C97">
              <w:rPr>
                <w:rFonts w:ascii="Times New Roman" w:eastAsia="Calibri" w:hAnsi="Times New Roman" w:cs="Times New Roman"/>
                <w:spacing w:val="-2"/>
                <w:sz w:val="24"/>
                <w:szCs w:val="24"/>
              </w:rPr>
              <w:t xml:space="preserve"> </w:t>
            </w:r>
            <w:r w:rsidRPr="00465C97">
              <w:rPr>
                <w:rFonts w:ascii="Times New Roman" w:eastAsia="Calibri" w:hAnsi="Times New Roman" w:cs="Times New Roman"/>
                <w:sz w:val="24"/>
                <w:szCs w:val="24"/>
              </w:rPr>
              <w:t>в</w:t>
            </w:r>
            <w:r w:rsidRPr="00465C97">
              <w:rPr>
                <w:rFonts w:ascii="Times New Roman" w:eastAsia="Calibri" w:hAnsi="Times New Roman" w:cs="Times New Roman"/>
                <w:spacing w:val="-2"/>
                <w:sz w:val="24"/>
                <w:szCs w:val="24"/>
              </w:rPr>
              <w:t xml:space="preserve"> целом</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Регулярно</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jc w:val="center"/>
              <w:rPr>
                <w:rFonts w:ascii="Times New Roman" w:eastAsia="№Е" w:hAnsi="Times New Roman" w:cs="Times New Roman"/>
                <w:color w:val="000000"/>
                <w:sz w:val="24"/>
                <w:szCs w:val="24"/>
                <w:lang w:eastAsia="ru-RU"/>
              </w:rPr>
            </w:pPr>
          </w:p>
        </w:tc>
        <w:tc>
          <w:tcPr>
            <w:tcW w:w="3546" w:type="dxa"/>
            <w:vMerge w:val="restart"/>
            <w:tcBorders>
              <w:top w:val="single" w:sz="4" w:space="0" w:color="000000"/>
              <w:left w:val="single" w:sz="4" w:space="0" w:color="000000"/>
              <w:right w:val="single" w:sz="4" w:space="0" w:color="000000"/>
            </w:tcBorders>
          </w:tcPr>
          <w:p w:rsidR="00465C97" w:rsidRPr="00465C97" w:rsidRDefault="00465C97" w:rsidP="00465C97">
            <w:pPr>
              <w:widowControl w:val="0"/>
              <w:tabs>
                <w:tab w:val="left" w:pos="815"/>
              </w:tabs>
              <w:autoSpaceDE w:val="0"/>
              <w:autoSpaceDN w:val="0"/>
              <w:spacing w:after="0" w:line="240" w:lineRule="auto"/>
              <w:ind w:right="101"/>
              <w:jc w:val="both"/>
              <w:rPr>
                <w:rFonts w:ascii="Times New Roman" w:eastAsia="Times New Roman" w:hAnsi="Times New Roman" w:cs="Times New Roman"/>
                <w:sz w:val="24"/>
              </w:rPr>
            </w:pPr>
            <w:r w:rsidRPr="00465C97">
              <w:rPr>
                <w:rFonts w:ascii="Times New Roman" w:eastAsia="Times New Roman" w:hAnsi="Times New Roman" w:cs="Times New Roman"/>
                <w:sz w:val="24"/>
              </w:rPr>
              <w:t>- Повышение</w:t>
            </w:r>
            <w:r w:rsidRPr="00465C97">
              <w:rPr>
                <w:rFonts w:ascii="Times New Roman" w:eastAsia="Times New Roman" w:hAnsi="Times New Roman" w:cs="Times New Roman"/>
                <w:spacing w:val="-13"/>
                <w:sz w:val="24"/>
              </w:rPr>
              <w:t xml:space="preserve"> </w:t>
            </w:r>
            <w:r w:rsidRPr="00465C97">
              <w:rPr>
                <w:rFonts w:ascii="Times New Roman" w:eastAsia="Times New Roman" w:hAnsi="Times New Roman" w:cs="Times New Roman"/>
                <w:sz w:val="24"/>
              </w:rPr>
              <w:t>педагогической</w:t>
            </w:r>
            <w:r w:rsidRPr="00465C97">
              <w:rPr>
                <w:rFonts w:ascii="Times New Roman" w:eastAsia="Times New Roman" w:hAnsi="Times New Roman" w:cs="Times New Roman"/>
                <w:spacing w:val="-12"/>
                <w:sz w:val="24"/>
              </w:rPr>
              <w:t xml:space="preserve"> </w:t>
            </w:r>
            <w:r w:rsidRPr="00465C97">
              <w:rPr>
                <w:rFonts w:ascii="Times New Roman" w:eastAsia="Times New Roman" w:hAnsi="Times New Roman" w:cs="Times New Roman"/>
                <w:sz w:val="24"/>
              </w:rPr>
              <w:t>культуры родителей (законных представителей)</w:t>
            </w:r>
          </w:p>
          <w:p w:rsidR="00465C97" w:rsidRPr="00465C97" w:rsidRDefault="00465C97" w:rsidP="00465C97">
            <w:pPr>
              <w:widowControl w:val="0"/>
              <w:tabs>
                <w:tab w:val="left" w:pos="815"/>
              </w:tabs>
              <w:autoSpaceDE w:val="0"/>
              <w:autoSpaceDN w:val="0"/>
              <w:spacing w:after="0" w:line="240" w:lineRule="auto"/>
              <w:jc w:val="both"/>
              <w:rPr>
                <w:rFonts w:ascii="Times New Roman" w:eastAsia="Times New Roman" w:hAnsi="Times New Roman" w:cs="Times New Roman"/>
                <w:sz w:val="24"/>
              </w:rPr>
            </w:pPr>
            <w:r w:rsidRPr="00465C97">
              <w:rPr>
                <w:rFonts w:ascii="Times New Roman" w:eastAsia="Times New Roman" w:hAnsi="Times New Roman" w:cs="Times New Roman"/>
                <w:spacing w:val="-2"/>
                <w:sz w:val="24"/>
              </w:rPr>
              <w:t>обучающихся,</w:t>
            </w:r>
          </w:p>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r w:rsidRPr="00465C97">
              <w:rPr>
                <w:rFonts w:ascii="Calibri" w:eastAsia="Calibri" w:hAnsi="Calibri" w:cs="Times New Roman"/>
                <w:sz w:val="24"/>
              </w:rPr>
              <w:t xml:space="preserve">- </w:t>
            </w:r>
            <w:r w:rsidRPr="00465C97">
              <w:rPr>
                <w:rFonts w:ascii="Times New Roman" w:eastAsia="Calibri" w:hAnsi="Times New Roman" w:cs="Times New Roman"/>
                <w:sz w:val="24"/>
              </w:rPr>
              <w:t>поддержка</w:t>
            </w:r>
            <w:r w:rsidRPr="00465C97">
              <w:rPr>
                <w:rFonts w:ascii="Times New Roman" w:eastAsia="Calibri" w:hAnsi="Times New Roman" w:cs="Times New Roman"/>
                <w:spacing w:val="-4"/>
                <w:sz w:val="24"/>
              </w:rPr>
              <w:t xml:space="preserve"> </w:t>
            </w:r>
            <w:r w:rsidRPr="00465C97">
              <w:rPr>
                <w:rFonts w:ascii="Times New Roman" w:eastAsia="Calibri" w:hAnsi="Times New Roman" w:cs="Times New Roman"/>
                <w:sz w:val="24"/>
              </w:rPr>
              <w:t>семейного</w:t>
            </w:r>
            <w:r w:rsidRPr="00465C97">
              <w:rPr>
                <w:rFonts w:ascii="Times New Roman" w:eastAsia="Calibri" w:hAnsi="Times New Roman" w:cs="Times New Roman"/>
                <w:spacing w:val="-2"/>
                <w:sz w:val="24"/>
              </w:rPr>
              <w:t xml:space="preserve"> воспитания</w:t>
            </w:r>
          </w:p>
        </w:tc>
      </w:tr>
      <w:tr w:rsidR="00465C97" w:rsidRPr="00465C97" w:rsidTr="00465C97">
        <w:tc>
          <w:tcPr>
            <w:tcW w:w="2835" w:type="dxa"/>
          </w:tcPr>
          <w:p w:rsidR="00465C97" w:rsidRPr="00465C97" w:rsidRDefault="00465C97" w:rsidP="00465C97">
            <w:pPr>
              <w:spacing w:after="0" w:line="240"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Помощь родителям школьников-спортсменов или их законным представителям в урегулировании отношений между ними, администрацией школы-интерната и учителями-предметниками</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По мере необходимости</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jc w:val="center"/>
              <w:rPr>
                <w:rFonts w:ascii="Times New Roman" w:eastAsia="№Е" w:hAnsi="Times New Roman" w:cs="Times New Roman"/>
                <w:color w:val="000000"/>
                <w:sz w:val="24"/>
                <w:szCs w:val="24"/>
                <w:lang w:eastAsia="ru-RU"/>
              </w:rPr>
            </w:pPr>
          </w:p>
        </w:tc>
        <w:tc>
          <w:tcPr>
            <w:tcW w:w="3546" w:type="dxa"/>
            <w:vMerge/>
            <w:tcBorders>
              <w:left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tc>
      </w:tr>
      <w:tr w:rsidR="00465C97" w:rsidRPr="00465C97" w:rsidTr="00465C97">
        <w:tc>
          <w:tcPr>
            <w:tcW w:w="2835" w:type="dxa"/>
          </w:tcPr>
          <w:p w:rsidR="00465C97" w:rsidRPr="00465C97" w:rsidRDefault="00465C97" w:rsidP="00465C97">
            <w:pPr>
              <w:spacing w:after="0" w:line="240"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 xml:space="preserve">Организация работы родительских комитетов классов, </w:t>
            </w:r>
            <w:r w:rsidRPr="00465C97">
              <w:rPr>
                <w:rFonts w:ascii="Times New Roman" w:eastAsia="Calibri" w:hAnsi="Times New Roman" w:cs="Times New Roman"/>
                <w:spacing w:val="-2"/>
                <w:sz w:val="24"/>
                <w:szCs w:val="24"/>
              </w:rPr>
              <w:t xml:space="preserve">участвующих </w:t>
            </w:r>
            <w:r w:rsidRPr="00465C97">
              <w:rPr>
                <w:rFonts w:ascii="Times New Roman" w:eastAsia="Calibri" w:hAnsi="Times New Roman" w:cs="Times New Roman"/>
                <w:spacing w:val="-10"/>
                <w:sz w:val="24"/>
                <w:szCs w:val="24"/>
              </w:rPr>
              <w:t xml:space="preserve">в </w:t>
            </w:r>
            <w:r w:rsidRPr="00465C97">
              <w:rPr>
                <w:rFonts w:ascii="Times New Roman" w:eastAsia="Calibri" w:hAnsi="Times New Roman" w:cs="Times New Roman"/>
                <w:spacing w:val="-2"/>
                <w:sz w:val="24"/>
                <w:szCs w:val="24"/>
              </w:rPr>
              <w:t xml:space="preserve">управлении </w:t>
            </w:r>
            <w:r w:rsidRPr="00465C97">
              <w:rPr>
                <w:rFonts w:ascii="Times New Roman" w:eastAsia="Calibri" w:hAnsi="Times New Roman" w:cs="Times New Roman"/>
                <w:sz w:val="24"/>
                <w:szCs w:val="24"/>
              </w:rPr>
              <w:t xml:space="preserve">школой-интернатом и решении вопросов воспитания и обучения их </w:t>
            </w:r>
            <w:r w:rsidRPr="00465C97">
              <w:rPr>
                <w:rFonts w:ascii="Times New Roman" w:eastAsia="Calibri" w:hAnsi="Times New Roman" w:cs="Times New Roman"/>
                <w:spacing w:val="-4"/>
                <w:sz w:val="24"/>
                <w:szCs w:val="24"/>
              </w:rPr>
              <w:t>детей</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 xml:space="preserve">По плану </w:t>
            </w:r>
          </w:p>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ВР</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jc w:val="center"/>
              <w:rPr>
                <w:rFonts w:ascii="Times New Roman" w:eastAsia="№Е" w:hAnsi="Times New Roman" w:cs="Times New Roman"/>
                <w:color w:val="000000"/>
                <w:sz w:val="24"/>
                <w:szCs w:val="24"/>
                <w:lang w:eastAsia="ru-RU"/>
              </w:rPr>
            </w:pPr>
          </w:p>
        </w:tc>
        <w:tc>
          <w:tcPr>
            <w:tcW w:w="3546" w:type="dxa"/>
            <w:vMerge/>
            <w:tcBorders>
              <w:left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tc>
      </w:tr>
      <w:tr w:rsidR="00465C97" w:rsidRPr="00465C97" w:rsidTr="00465C97">
        <w:tc>
          <w:tcPr>
            <w:tcW w:w="2835" w:type="dxa"/>
          </w:tcPr>
          <w:p w:rsidR="00465C97" w:rsidRPr="00465C97" w:rsidRDefault="00465C97" w:rsidP="00465C97">
            <w:pPr>
              <w:widowControl w:val="0"/>
              <w:autoSpaceDE w:val="0"/>
              <w:autoSpaceDN w:val="0"/>
              <w:spacing w:after="0" w:line="240" w:lineRule="auto"/>
              <w:ind w:right="95"/>
              <w:jc w:val="both"/>
              <w:rPr>
                <w:rFonts w:ascii="Times New Roman" w:eastAsia="Times New Roman" w:hAnsi="Times New Roman" w:cs="Times New Roman"/>
                <w:sz w:val="24"/>
              </w:rPr>
            </w:pPr>
            <w:r w:rsidRPr="00465C97">
              <w:rPr>
                <w:rFonts w:ascii="Times New Roman" w:eastAsia="Times New Roman" w:hAnsi="Times New Roman" w:cs="Times New Roman"/>
                <w:sz w:val="24"/>
              </w:rPr>
              <w:t xml:space="preserve">Организация на базе класса семейных </w:t>
            </w:r>
            <w:r w:rsidRPr="00465C97">
              <w:rPr>
                <w:rFonts w:ascii="Times New Roman" w:eastAsia="Times New Roman" w:hAnsi="Times New Roman" w:cs="Times New Roman"/>
                <w:sz w:val="24"/>
              </w:rPr>
              <w:lastRenderedPageBreak/>
              <w:t>праздников,</w:t>
            </w:r>
            <w:r w:rsidRPr="00465C97">
              <w:rPr>
                <w:rFonts w:ascii="Times New Roman" w:eastAsia="Times New Roman" w:hAnsi="Times New Roman" w:cs="Times New Roman"/>
                <w:spacing w:val="-15"/>
                <w:sz w:val="24"/>
              </w:rPr>
              <w:t xml:space="preserve"> </w:t>
            </w:r>
            <w:r w:rsidRPr="00465C97">
              <w:rPr>
                <w:rFonts w:ascii="Times New Roman" w:eastAsia="Times New Roman" w:hAnsi="Times New Roman" w:cs="Times New Roman"/>
                <w:sz w:val="24"/>
              </w:rPr>
              <w:t>конкурсов</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lastRenderedPageBreak/>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 xml:space="preserve">По плану </w:t>
            </w:r>
          </w:p>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ВР</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jc w:val="center"/>
              <w:rPr>
                <w:rFonts w:ascii="Times New Roman" w:eastAsia="№Е" w:hAnsi="Times New Roman" w:cs="Times New Roman"/>
                <w:color w:val="000000"/>
                <w:sz w:val="24"/>
                <w:szCs w:val="24"/>
                <w:lang w:eastAsia="ru-RU"/>
              </w:rPr>
            </w:pPr>
          </w:p>
        </w:tc>
        <w:tc>
          <w:tcPr>
            <w:tcW w:w="3546" w:type="dxa"/>
            <w:vMerge/>
            <w:tcBorders>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tc>
      </w:tr>
      <w:tr w:rsidR="00465C97" w:rsidRPr="00465C97" w:rsidTr="00465C97">
        <w:tc>
          <w:tcPr>
            <w:tcW w:w="10490" w:type="dxa"/>
            <w:gridSpan w:val="5"/>
            <w:tcBorders>
              <w:right w:val="single" w:sz="4" w:space="0" w:color="000000"/>
            </w:tcBorders>
          </w:tcPr>
          <w:p w:rsidR="00465C97" w:rsidRPr="00465C97" w:rsidRDefault="00465C97" w:rsidP="00465C97">
            <w:pPr>
              <w:spacing w:after="0" w:line="259" w:lineRule="auto"/>
              <w:ind w:right="-1"/>
              <w:jc w:val="center"/>
              <w:rPr>
                <w:rFonts w:ascii="Times New Roman" w:eastAsia="Batang" w:hAnsi="Times New Roman" w:cs="Times New Roman"/>
                <w:b/>
                <w:color w:val="000000"/>
                <w:sz w:val="24"/>
                <w:szCs w:val="24"/>
                <w:lang w:eastAsia="ru-RU"/>
              </w:rPr>
            </w:pPr>
            <w:r w:rsidRPr="00465C97">
              <w:rPr>
                <w:rFonts w:ascii="Times New Roman" w:eastAsia="Batang" w:hAnsi="Times New Roman" w:cs="Times New Roman"/>
                <w:b/>
                <w:color w:val="000000"/>
                <w:sz w:val="24"/>
                <w:szCs w:val="24"/>
                <w:lang w:eastAsia="ru-RU"/>
              </w:rPr>
              <w:t>«Воспитательная работа (работа воспитателей)»</w:t>
            </w:r>
          </w:p>
        </w:tc>
      </w:tr>
      <w:tr w:rsidR="00465C97" w:rsidRPr="00465C97" w:rsidTr="00465C97">
        <w:tc>
          <w:tcPr>
            <w:tcW w:w="2835"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both"/>
              <w:rPr>
                <w:rFonts w:ascii="Times New Roman" w:eastAsia="Calibri" w:hAnsi="Times New Roman" w:cs="Times New Roman"/>
                <w:color w:val="000000"/>
                <w:sz w:val="24"/>
                <w:szCs w:val="24"/>
              </w:rPr>
            </w:pPr>
            <w:r w:rsidRPr="00465C97">
              <w:rPr>
                <w:rFonts w:ascii="Times New Roman" w:eastAsia="Calibri" w:hAnsi="Times New Roman" w:cs="Times New Roman"/>
                <w:color w:val="000000"/>
                <w:sz w:val="24"/>
                <w:szCs w:val="24"/>
              </w:rPr>
              <w:t>Мероприятия по плану воспитательной работы воспитателей</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jc w:val="center"/>
              <w:rPr>
                <w:rFonts w:ascii="Times New Roman" w:eastAsia="Calibri" w:hAnsi="Times New Roman" w:cs="Times New Roman"/>
                <w:color w:val="000000"/>
                <w:sz w:val="24"/>
                <w:szCs w:val="24"/>
              </w:rPr>
            </w:pPr>
            <w:r w:rsidRPr="00465C97">
              <w:rPr>
                <w:rFonts w:ascii="Times New Roman" w:eastAsia="Calibri" w:hAnsi="Times New Roman" w:cs="Times New Roman"/>
                <w:color w:val="000000"/>
                <w:sz w:val="24"/>
                <w:szCs w:val="24"/>
              </w:rPr>
              <w:t>в течение года</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rPr>
                <w:rFonts w:ascii="Times New Roman" w:eastAsia="Batang" w:hAnsi="Times New Roman" w:cs="Times New Roman"/>
                <w:color w:val="000000"/>
                <w:sz w:val="24"/>
                <w:szCs w:val="24"/>
                <w:lang w:eastAsia="ru-RU"/>
              </w:rPr>
            </w:pPr>
            <w:r w:rsidRPr="00465C97">
              <w:rPr>
                <w:rFonts w:ascii="Times New Roman" w:eastAsia="Batang" w:hAnsi="Times New Roman" w:cs="Times New Roman"/>
                <w:color w:val="000000"/>
                <w:sz w:val="24"/>
                <w:szCs w:val="24"/>
                <w:lang w:eastAsia="ru-RU"/>
              </w:rPr>
              <w:t>Воспитатели</w:t>
            </w:r>
          </w:p>
        </w:tc>
        <w:tc>
          <w:tcPr>
            <w:tcW w:w="3546"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tc>
      </w:tr>
      <w:tr w:rsidR="00465C97" w:rsidRPr="00465C97" w:rsidTr="00465C97">
        <w:tc>
          <w:tcPr>
            <w:tcW w:w="10490" w:type="dxa"/>
            <w:gridSpan w:val="5"/>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160" w:line="259" w:lineRule="auto"/>
              <w:ind w:right="-1"/>
              <w:jc w:val="center"/>
              <w:rPr>
                <w:rFonts w:ascii="Times New Roman" w:eastAsia="№Е" w:hAnsi="Times New Roman" w:cs="Times New Roman"/>
                <w:b/>
                <w:color w:val="000000"/>
                <w:sz w:val="28"/>
                <w:szCs w:val="28"/>
                <w:lang w:eastAsia="ru-RU"/>
              </w:rPr>
            </w:pPr>
            <w:r w:rsidRPr="00465C97">
              <w:rPr>
                <w:rFonts w:ascii="Times New Roman" w:eastAsia="№Е" w:hAnsi="Times New Roman" w:cs="Times New Roman"/>
                <w:b/>
                <w:color w:val="000000"/>
                <w:sz w:val="28"/>
                <w:szCs w:val="28"/>
                <w:lang w:eastAsia="ru-RU"/>
              </w:rPr>
              <w:t>Модуль «Курсы внеурочной деятельности и дополнительное образование»</w:t>
            </w:r>
          </w:p>
        </w:tc>
      </w:tr>
      <w:tr w:rsidR="00465C97" w:rsidRPr="00465C97" w:rsidTr="00465C97">
        <w:tc>
          <w:tcPr>
            <w:tcW w:w="10490" w:type="dxa"/>
            <w:gridSpan w:val="5"/>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Batang" w:hAnsi="Times New Roman" w:cs="Times New Roman"/>
                <w:color w:val="000000"/>
                <w:sz w:val="24"/>
                <w:szCs w:val="24"/>
                <w:lang w:eastAsia="ru-RU"/>
              </w:rPr>
            </w:pPr>
            <w:proofErr w:type="spellStart"/>
            <w:r w:rsidRPr="00465C97">
              <w:rPr>
                <w:rFonts w:ascii="Calibri" w:eastAsia="Calibri" w:hAnsi="Calibri" w:cs="Times New Roman"/>
                <w:b/>
                <w:i/>
                <w:sz w:val="24"/>
              </w:rPr>
              <w:t>Общеинтеллектуальное</w:t>
            </w:r>
            <w:proofErr w:type="spellEnd"/>
            <w:r w:rsidRPr="00465C97">
              <w:rPr>
                <w:rFonts w:ascii="Calibri" w:eastAsia="Calibri" w:hAnsi="Calibri" w:cs="Times New Roman"/>
                <w:b/>
                <w:i/>
                <w:spacing w:val="-8"/>
                <w:sz w:val="24"/>
              </w:rPr>
              <w:t xml:space="preserve"> </w:t>
            </w:r>
            <w:r w:rsidRPr="00465C97">
              <w:rPr>
                <w:rFonts w:ascii="Calibri" w:eastAsia="Calibri" w:hAnsi="Calibri" w:cs="Times New Roman"/>
                <w:b/>
                <w:i/>
                <w:spacing w:val="-2"/>
                <w:sz w:val="24"/>
              </w:rPr>
              <w:t>направление</w:t>
            </w:r>
          </w:p>
        </w:tc>
      </w:tr>
      <w:tr w:rsidR="00465C97" w:rsidRPr="00465C97" w:rsidTr="00465C97">
        <w:tc>
          <w:tcPr>
            <w:tcW w:w="2835"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160" w:line="259" w:lineRule="auto"/>
              <w:rPr>
                <w:rFonts w:ascii="Times New Roman" w:eastAsia="Calibri" w:hAnsi="Times New Roman" w:cs="Times New Roman"/>
                <w:sz w:val="24"/>
                <w:szCs w:val="24"/>
              </w:rPr>
            </w:pPr>
            <w:r w:rsidRPr="00465C97">
              <w:rPr>
                <w:rFonts w:ascii="Times New Roman" w:eastAsia="Times New Roman" w:hAnsi="Times New Roman" w:cs="Times New Roman"/>
                <w:bCs/>
                <w:sz w:val="24"/>
                <w:szCs w:val="24"/>
                <w:lang w:eastAsia="ru-RU"/>
              </w:rPr>
              <w:t>«</w:t>
            </w:r>
            <w:proofErr w:type="spellStart"/>
            <w:r w:rsidRPr="00465C97">
              <w:rPr>
                <w:rFonts w:ascii="Times New Roman" w:eastAsia="Times New Roman" w:hAnsi="Times New Roman" w:cs="Times New Roman"/>
                <w:bCs/>
                <w:sz w:val="24"/>
                <w:szCs w:val="24"/>
                <w:lang w:eastAsia="ru-RU"/>
              </w:rPr>
              <w:t>Инфознайка</w:t>
            </w:r>
            <w:proofErr w:type="spellEnd"/>
            <w:r w:rsidRPr="00465C97">
              <w:rPr>
                <w:rFonts w:ascii="Times New Roman" w:eastAsia="Times New Roman" w:hAnsi="Times New Roman" w:cs="Times New Roman"/>
                <w:bCs/>
                <w:sz w:val="24"/>
                <w:szCs w:val="24"/>
                <w:lang w:eastAsia="ru-RU"/>
              </w:rPr>
              <w:t>»</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16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Calibri" w:hAnsi="Times New Roman" w:cs="Times New Roman"/>
                <w:color w:val="000000"/>
                <w:sz w:val="24"/>
                <w:szCs w:val="24"/>
              </w:rPr>
              <w:t>в течение года</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Гранкина Е.Н.</w:t>
            </w:r>
          </w:p>
        </w:tc>
        <w:tc>
          <w:tcPr>
            <w:tcW w:w="3546" w:type="dxa"/>
            <w:vMerge w:val="restart"/>
            <w:tcBorders>
              <w:top w:val="single" w:sz="4" w:space="0" w:color="000000"/>
              <w:left w:val="single" w:sz="4" w:space="0" w:color="000000"/>
              <w:right w:val="single" w:sz="4" w:space="0" w:color="000000"/>
            </w:tcBorders>
          </w:tcPr>
          <w:p w:rsidR="00465C97" w:rsidRPr="00465C97" w:rsidRDefault="00465C97" w:rsidP="00465C97">
            <w:pPr>
              <w:widowControl w:val="0"/>
              <w:tabs>
                <w:tab w:val="left" w:pos="815"/>
              </w:tabs>
              <w:autoSpaceDE w:val="0"/>
              <w:autoSpaceDN w:val="0"/>
              <w:spacing w:after="0" w:line="240" w:lineRule="auto"/>
              <w:ind w:right="97"/>
              <w:jc w:val="both"/>
              <w:rPr>
                <w:rFonts w:ascii="Times New Roman" w:eastAsia="Times New Roman" w:hAnsi="Times New Roman" w:cs="Times New Roman"/>
                <w:sz w:val="24"/>
              </w:rPr>
            </w:pPr>
          </w:p>
        </w:tc>
      </w:tr>
      <w:tr w:rsidR="00465C97" w:rsidRPr="00465C97" w:rsidTr="00465C97">
        <w:tc>
          <w:tcPr>
            <w:tcW w:w="2835"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tabs>
                <w:tab w:val="left" w:pos="4500"/>
                <w:tab w:val="left" w:pos="9180"/>
                <w:tab w:val="left" w:pos="9360"/>
              </w:tabs>
              <w:spacing w:after="160"/>
              <w:rPr>
                <w:rFonts w:ascii="Times New Roman" w:eastAsia="Times New Roman" w:hAnsi="Times New Roman" w:cs="Times New Roman"/>
                <w:bCs/>
                <w:sz w:val="24"/>
                <w:szCs w:val="24"/>
                <w:lang w:eastAsia="ru-RU"/>
              </w:rPr>
            </w:pPr>
            <w:r w:rsidRPr="00465C97">
              <w:rPr>
                <w:rFonts w:ascii="Times New Roman" w:eastAsia="Times New Roman" w:hAnsi="Times New Roman" w:cs="Times New Roman"/>
                <w:bCs/>
                <w:sz w:val="24"/>
                <w:szCs w:val="24"/>
                <w:lang w:eastAsia="ru-RU"/>
              </w:rPr>
              <w:t>«Финансовая грамотность»</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16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Calibri" w:hAnsi="Times New Roman" w:cs="Times New Roman"/>
                <w:color w:val="000000"/>
                <w:sz w:val="24"/>
                <w:szCs w:val="24"/>
              </w:rPr>
              <w:t>в течение года</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jc w:val="center"/>
              <w:rPr>
                <w:rFonts w:ascii="Times New Roman" w:eastAsia="№Е" w:hAnsi="Times New Roman" w:cs="Times New Roman"/>
                <w:color w:val="000000"/>
                <w:sz w:val="24"/>
                <w:szCs w:val="24"/>
                <w:lang w:eastAsia="ru-RU"/>
              </w:rPr>
            </w:pPr>
            <w:proofErr w:type="spellStart"/>
            <w:r w:rsidRPr="00465C97">
              <w:rPr>
                <w:rFonts w:ascii="Times New Roman" w:eastAsia="№Е" w:hAnsi="Times New Roman" w:cs="Times New Roman"/>
                <w:color w:val="000000"/>
                <w:sz w:val="24"/>
                <w:szCs w:val="24"/>
                <w:lang w:eastAsia="ru-RU"/>
              </w:rPr>
              <w:t>Ласькова</w:t>
            </w:r>
            <w:proofErr w:type="spellEnd"/>
            <w:r w:rsidRPr="00465C97">
              <w:rPr>
                <w:rFonts w:ascii="Times New Roman" w:eastAsia="№Е" w:hAnsi="Times New Roman" w:cs="Times New Roman"/>
                <w:color w:val="000000"/>
                <w:sz w:val="24"/>
                <w:szCs w:val="24"/>
                <w:lang w:eastAsia="ru-RU"/>
              </w:rPr>
              <w:t xml:space="preserve"> Е.А.</w:t>
            </w:r>
          </w:p>
        </w:tc>
        <w:tc>
          <w:tcPr>
            <w:tcW w:w="3546" w:type="dxa"/>
            <w:vMerge/>
            <w:tcBorders>
              <w:left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tc>
      </w:tr>
      <w:tr w:rsidR="00465C97" w:rsidRPr="00465C97" w:rsidTr="00465C97">
        <w:trPr>
          <w:trHeight w:val="381"/>
        </w:trPr>
        <w:tc>
          <w:tcPr>
            <w:tcW w:w="2835"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160" w:line="259" w:lineRule="auto"/>
              <w:rPr>
                <w:rFonts w:ascii="Times New Roman" w:eastAsia="Times New Roman" w:hAnsi="Times New Roman" w:cs="Times New Roman"/>
                <w:bCs/>
                <w:sz w:val="24"/>
                <w:szCs w:val="24"/>
                <w:lang w:eastAsia="ru-RU"/>
              </w:rPr>
            </w:pPr>
            <w:r w:rsidRPr="00465C97">
              <w:rPr>
                <w:rFonts w:ascii="Times New Roman" w:eastAsia="Times New Roman" w:hAnsi="Times New Roman" w:cs="Times New Roman"/>
                <w:bCs/>
                <w:sz w:val="24"/>
                <w:szCs w:val="24"/>
                <w:lang w:eastAsia="ru-RU"/>
              </w:rPr>
              <w:t>«Эрудит»</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16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7-8</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Calibri" w:hAnsi="Times New Roman" w:cs="Times New Roman"/>
                <w:color w:val="000000"/>
                <w:sz w:val="24"/>
                <w:szCs w:val="24"/>
              </w:rPr>
              <w:t>в течение года</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Аниканова Н.В.</w:t>
            </w:r>
          </w:p>
        </w:tc>
        <w:tc>
          <w:tcPr>
            <w:tcW w:w="3546" w:type="dxa"/>
            <w:vMerge/>
            <w:tcBorders>
              <w:left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tc>
      </w:tr>
      <w:tr w:rsidR="00465C97" w:rsidRPr="00465C97" w:rsidTr="00465C97">
        <w:trPr>
          <w:trHeight w:val="318"/>
        </w:trPr>
        <w:tc>
          <w:tcPr>
            <w:tcW w:w="2835"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160" w:line="259" w:lineRule="auto"/>
              <w:rPr>
                <w:rFonts w:ascii="Times New Roman" w:eastAsia="Times New Roman" w:hAnsi="Times New Roman" w:cs="Times New Roman"/>
                <w:bCs/>
                <w:sz w:val="24"/>
                <w:szCs w:val="24"/>
                <w:lang w:eastAsia="ru-RU"/>
              </w:rPr>
            </w:pPr>
            <w:r w:rsidRPr="00465C97">
              <w:rPr>
                <w:rFonts w:ascii="Times New Roman" w:eastAsia="Times New Roman" w:hAnsi="Times New Roman" w:cs="Times New Roman"/>
                <w:bCs/>
                <w:sz w:val="24"/>
                <w:szCs w:val="24"/>
                <w:lang w:eastAsia="ru-RU"/>
              </w:rPr>
              <w:t>МХК</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16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Calibri" w:hAnsi="Times New Roman" w:cs="Times New Roman"/>
                <w:color w:val="000000"/>
                <w:sz w:val="24"/>
                <w:szCs w:val="24"/>
              </w:rPr>
              <w:t>в течение года</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jc w:val="center"/>
              <w:rPr>
                <w:rFonts w:ascii="Times New Roman" w:eastAsia="№Е" w:hAnsi="Times New Roman" w:cs="Times New Roman"/>
                <w:color w:val="000000"/>
                <w:sz w:val="24"/>
                <w:szCs w:val="24"/>
                <w:lang w:eastAsia="ru-RU"/>
              </w:rPr>
            </w:pPr>
            <w:r w:rsidRPr="00465C97">
              <w:rPr>
                <w:rFonts w:ascii="Times New Roman" w:eastAsia="Batang" w:hAnsi="Times New Roman" w:cs="Times New Roman"/>
                <w:color w:val="000000"/>
                <w:sz w:val="24"/>
                <w:szCs w:val="24"/>
                <w:lang w:eastAsia="ru-RU"/>
              </w:rPr>
              <w:t>Горбунова В.В.</w:t>
            </w:r>
          </w:p>
        </w:tc>
        <w:tc>
          <w:tcPr>
            <w:tcW w:w="3546" w:type="dxa"/>
            <w:vMerge/>
            <w:tcBorders>
              <w:left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tc>
      </w:tr>
      <w:tr w:rsidR="00465C97" w:rsidRPr="00465C97" w:rsidTr="00465C97">
        <w:tc>
          <w:tcPr>
            <w:tcW w:w="6944" w:type="dxa"/>
            <w:gridSpan w:val="4"/>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Batang" w:hAnsi="Times New Roman" w:cs="Times New Roman"/>
                <w:color w:val="000000"/>
                <w:sz w:val="24"/>
                <w:szCs w:val="24"/>
                <w:lang w:eastAsia="ru-RU"/>
              </w:rPr>
            </w:pPr>
            <w:r w:rsidRPr="00465C97">
              <w:rPr>
                <w:rFonts w:ascii="Times New Roman" w:eastAsia="Calibri" w:hAnsi="Times New Roman" w:cs="Times New Roman"/>
                <w:b/>
                <w:i/>
                <w:sz w:val="24"/>
                <w:szCs w:val="24"/>
              </w:rPr>
              <w:t>Духовно-нравственное</w:t>
            </w:r>
            <w:r w:rsidRPr="00465C97">
              <w:rPr>
                <w:rFonts w:ascii="Times New Roman" w:eastAsia="Calibri" w:hAnsi="Times New Roman" w:cs="Times New Roman"/>
                <w:b/>
                <w:i/>
                <w:spacing w:val="-8"/>
                <w:sz w:val="24"/>
                <w:szCs w:val="24"/>
              </w:rPr>
              <w:t xml:space="preserve"> </w:t>
            </w:r>
            <w:r w:rsidRPr="00465C97">
              <w:rPr>
                <w:rFonts w:ascii="Times New Roman" w:eastAsia="Calibri" w:hAnsi="Times New Roman" w:cs="Times New Roman"/>
                <w:b/>
                <w:i/>
                <w:spacing w:val="-2"/>
                <w:sz w:val="24"/>
                <w:szCs w:val="24"/>
              </w:rPr>
              <w:t>направление</w:t>
            </w:r>
          </w:p>
        </w:tc>
        <w:tc>
          <w:tcPr>
            <w:tcW w:w="3546" w:type="dxa"/>
            <w:vMerge/>
            <w:tcBorders>
              <w:left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Batang" w:hAnsi="Times New Roman" w:cs="Times New Roman"/>
                <w:color w:val="000000"/>
                <w:sz w:val="24"/>
                <w:szCs w:val="24"/>
                <w:lang w:eastAsia="ru-RU"/>
              </w:rPr>
            </w:pPr>
          </w:p>
        </w:tc>
      </w:tr>
      <w:tr w:rsidR="00465C97" w:rsidRPr="00465C97" w:rsidTr="00465C97">
        <w:tc>
          <w:tcPr>
            <w:tcW w:w="2835"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160" w:line="259" w:lineRule="auto"/>
              <w:rPr>
                <w:rFonts w:ascii="Calibri" w:eastAsia="Calibri" w:hAnsi="Calibri" w:cs="Times New Roman"/>
                <w:sz w:val="24"/>
                <w:szCs w:val="24"/>
              </w:rPr>
            </w:pPr>
            <w:r w:rsidRPr="00465C97">
              <w:rPr>
                <w:rFonts w:ascii="Times New Roman" w:eastAsia="Times New Roman" w:hAnsi="Times New Roman" w:cs="Times New Roman"/>
                <w:bCs/>
                <w:sz w:val="24"/>
                <w:szCs w:val="24"/>
                <w:lang w:eastAsia="ru-RU"/>
              </w:rPr>
              <w:t>«У истоков духовности»</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16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6-7</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Calibri" w:hAnsi="Times New Roman" w:cs="Times New Roman"/>
                <w:color w:val="000000"/>
                <w:sz w:val="24"/>
                <w:szCs w:val="24"/>
              </w:rPr>
              <w:t>в течение года</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Метелева И.А.</w:t>
            </w:r>
          </w:p>
        </w:tc>
        <w:tc>
          <w:tcPr>
            <w:tcW w:w="3546" w:type="dxa"/>
            <w:vMerge/>
            <w:tcBorders>
              <w:left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tc>
      </w:tr>
      <w:tr w:rsidR="00465C97" w:rsidRPr="00465C97" w:rsidTr="00465C97">
        <w:tc>
          <w:tcPr>
            <w:tcW w:w="2835"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16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Цикл внеурочных занятий «Разговор о важном»</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16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1 час в неделю</w:t>
            </w:r>
          </w:p>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в течении</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Классные руководители</w:t>
            </w:r>
          </w:p>
        </w:tc>
        <w:tc>
          <w:tcPr>
            <w:tcW w:w="3546" w:type="dxa"/>
            <w:vMerge/>
            <w:tcBorders>
              <w:left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tc>
      </w:tr>
      <w:tr w:rsidR="00465C97" w:rsidRPr="00465C97" w:rsidTr="00465C97">
        <w:tc>
          <w:tcPr>
            <w:tcW w:w="6944" w:type="dxa"/>
            <w:gridSpan w:val="4"/>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Batang" w:hAnsi="Times New Roman" w:cs="Times New Roman"/>
                <w:color w:val="000000"/>
                <w:sz w:val="24"/>
                <w:szCs w:val="24"/>
                <w:lang w:eastAsia="ru-RU"/>
              </w:rPr>
            </w:pPr>
            <w:r w:rsidRPr="00465C97">
              <w:rPr>
                <w:rFonts w:ascii="Times New Roman" w:eastAsia="Calibri" w:hAnsi="Times New Roman" w:cs="Times New Roman"/>
                <w:b/>
                <w:i/>
                <w:sz w:val="24"/>
                <w:szCs w:val="24"/>
              </w:rPr>
              <w:t>Общекультурное</w:t>
            </w:r>
            <w:r w:rsidRPr="00465C97">
              <w:rPr>
                <w:rFonts w:ascii="Times New Roman" w:eastAsia="Calibri" w:hAnsi="Times New Roman" w:cs="Times New Roman"/>
                <w:b/>
                <w:i/>
                <w:spacing w:val="-8"/>
                <w:sz w:val="24"/>
                <w:szCs w:val="24"/>
              </w:rPr>
              <w:t xml:space="preserve"> </w:t>
            </w:r>
            <w:r w:rsidRPr="00465C97">
              <w:rPr>
                <w:rFonts w:ascii="Times New Roman" w:eastAsia="Calibri" w:hAnsi="Times New Roman" w:cs="Times New Roman"/>
                <w:b/>
                <w:i/>
                <w:spacing w:val="-2"/>
                <w:sz w:val="24"/>
                <w:szCs w:val="24"/>
              </w:rPr>
              <w:t>направление</w:t>
            </w:r>
          </w:p>
        </w:tc>
        <w:tc>
          <w:tcPr>
            <w:tcW w:w="3546" w:type="dxa"/>
            <w:vMerge/>
            <w:tcBorders>
              <w:left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Batang" w:hAnsi="Times New Roman" w:cs="Times New Roman"/>
                <w:color w:val="000000"/>
                <w:sz w:val="24"/>
                <w:szCs w:val="24"/>
                <w:lang w:eastAsia="ru-RU"/>
              </w:rPr>
            </w:pPr>
          </w:p>
        </w:tc>
      </w:tr>
      <w:tr w:rsidR="00465C97" w:rsidRPr="00465C97" w:rsidTr="00465C97">
        <w:tc>
          <w:tcPr>
            <w:tcW w:w="2835"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160" w:line="259" w:lineRule="auto"/>
              <w:ind w:right="-1"/>
              <w:rPr>
                <w:rFonts w:ascii="Times New Roman" w:eastAsia="№Е" w:hAnsi="Times New Roman" w:cs="Times New Roman"/>
                <w:color w:val="000000"/>
                <w:sz w:val="24"/>
                <w:szCs w:val="24"/>
                <w:lang w:eastAsia="ru-RU"/>
              </w:rPr>
            </w:pPr>
            <w:r w:rsidRPr="00465C97">
              <w:rPr>
                <w:rFonts w:ascii="Times New Roman" w:eastAsia="Calibri" w:hAnsi="Times New Roman" w:cs="Times New Roman"/>
                <w:bCs/>
                <w:sz w:val="24"/>
                <w:szCs w:val="24"/>
              </w:rPr>
              <w:t>«Разговор о правильном питании»</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16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Calibri" w:hAnsi="Times New Roman" w:cs="Times New Roman"/>
                <w:color w:val="000000"/>
                <w:sz w:val="24"/>
                <w:szCs w:val="24"/>
              </w:rPr>
              <w:t>в течение года</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Анискина Е.М.</w:t>
            </w:r>
          </w:p>
        </w:tc>
        <w:tc>
          <w:tcPr>
            <w:tcW w:w="3546" w:type="dxa"/>
            <w:vMerge/>
            <w:tcBorders>
              <w:left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tc>
      </w:tr>
      <w:tr w:rsidR="00465C97" w:rsidRPr="00465C97" w:rsidTr="00465C97">
        <w:tc>
          <w:tcPr>
            <w:tcW w:w="2835"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160" w:line="259" w:lineRule="auto"/>
              <w:rPr>
                <w:rFonts w:ascii="Times New Roman" w:eastAsia="Calibri" w:hAnsi="Times New Roman" w:cs="Times New Roman"/>
                <w:sz w:val="24"/>
                <w:szCs w:val="24"/>
              </w:rPr>
            </w:pPr>
            <w:r w:rsidRPr="00465C97">
              <w:rPr>
                <w:rFonts w:ascii="Times New Roman" w:eastAsia="Times New Roman" w:hAnsi="Times New Roman" w:cs="Times New Roman"/>
                <w:bCs/>
                <w:sz w:val="24"/>
                <w:szCs w:val="24"/>
                <w:lang w:eastAsia="ru-RU"/>
              </w:rPr>
              <w:t>«Твой выбор»</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16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8 -9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Calibri" w:hAnsi="Times New Roman" w:cs="Times New Roman"/>
                <w:color w:val="000000"/>
                <w:sz w:val="24"/>
                <w:szCs w:val="24"/>
              </w:rPr>
              <w:t>в течение года</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Анискина Е.М.</w:t>
            </w:r>
          </w:p>
        </w:tc>
        <w:tc>
          <w:tcPr>
            <w:tcW w:w="3546" w:type="dxa"/>
            <w:vMerge/>
            <w:tcBorders>
              <w:left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tc>
      </w:tr>
      <w:tr w:rsidR="00465C97" w:rsidRPr="00465C97" w:rsidTr="00465C97">
        <w:trPr>
          <w:trHeight w:val="404"/>
        </w:trPr>
        <w:tc>
          <w:tcPr>
            <w:tcW w:w="6944" w:type="dxa"/>
            <w:gridSpan w:val="4"/>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Batang" w:hAnsi="Times New Roman" w:cs="Times New Roman"/>
                <w:color w:val="000000"/>
                <w:sz w:val="24"/>
                <w:szCs w:val="24"/>
                <w:lang w:eastAsia="ru-RU"/>
              </w:rPr>
            </w:pPr>
            <w:r w:rsidRPr="00465C97">
              <w:rPr>
                <w:rFonts w:ascii="Times New Roman" w:eastAsia="Calibri" w:hAnsi="Times New Roman" w:cs="Times New Roman"/>
                <w:b/>
                <w:i/>
                <w:sz w:val="24"/>
                <w:szCs w:val="24"/>
              </w:rPr>
              <w:t>Спортивное</w:t>
            </w:r>
            <w:r w:rsidRPr="00465C97">
              <w:rPr>
                <w:rFonts w:ascii="Times New Roman" w:eastAsia="Calibri" w:hAnsi="Times New Roman" w:cs="Times New Roman"/>
                <w:b/>
                <w:i/>
                <w:spacing w:val="-8"/>
                <w:sz w:val="24"/>
                <w:szCs w:val="24"/>
              </w:rPr>
              <w:t xml:space="preserve"> </w:t>
            </w:r>
            <w:r w:rsidRPr="00465C97">
              <w:rPr>
                <w:rFonts w:ascii="Times New Roman" w:eastAsia="Calibri" w:hAnsi="Times New Roman" w:cs="Times New Roman"/>
                <w:b/>
                <w:i/>
                <w:spacing w:val="-2"/>
                <w:sz w:val="24"/>
                <w:szCs w:val="24"/>
              </w:rPr>
              <w:t>направление</w:t>
            </w:r>
          </w:p>
        </w:tc>
        <w:tc>
          <w:tcPr>
            <w:tcW w:w="3546" w:type="dxa"/>
            <w:vMerge/>
            <w:tcBorders>
              <w:left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Batang" w:hAnsi="Times New Roman" w:cs="Times New Roman"/>
                <w:color w:val="000000"/>
                <w:sz w:val="24"/>
                <w:szCs w:val="24"/>
                <w:lang w:eastAsia="ru-RU"/>
              </w:rPr>
            </w:pPr>
          </w:p>
        </w:tc>
      </w:tr>
      <w:tr w:rsidR="00465C97" w:rsidRPr="00465C97" w:rsidTr="00465C97">
        <w:tc>
          <w:tcPr>
            <w:tcW w:w="2835"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tabs>
                <w:tab w:val="left" w:pos="4500"/>
                <w:tab w:val="left" w:pos="9180"/>
                <w:tab w:val="left" w:pos="9360"/>
              </w:tabs>
              <w:spacing w:after="0"/>
              <w:jc w:val="both"/>
              <w:rPr>
                <w:rFonts w:ascii="Times New Roman" w:eastAsia="Times New Roman" w:hAnsi="Times New Roman" w:cs="Times New Roman"/>
                <w:bCs/>
                <w:sz w:val="24"/>
                <w:szCs w:val="24"/>
                <w:lang w:eastAsia="ru-RU"/>
              </w:rPr>
            </w:pPr>
            <w:r w:rsidRPr="00465C97">
              <w:rPr>
                <w:rFonts w:ascii="Times New Roman" w:eastAsia="Times New Roman" w:hAnsi="Times New Roman" w:cs="Times New Roman"/>
                <w:bCs/>
                <w:sz w:val="24"/>
                <w:szCs w:val="24"/>
                <w:lang w:eastAsia="ru-RU"/>
              </w:rPr>
              <w:t xml:space="preserve">Культура здорового образа жизни, место и роль физической </w:t>
            </w:r>
          </w:p>
          <w:p w:rsidR="00465C97" w:rsidRPr="00465C97" w:rsidRDefault="00465C97" w:rsidP="00465C97">
            <w:pPr>
              <w:tabs>
                <w:tab w:val="left" w:pos="4500"/>
                <w:tab w:val="left" w:pos="9180"/>
                <w:tab w:val="left" w:pos="9360"/>
              </w:tabs>
              <w:spacing w:after="0"/>
              <w:jc w:val="both"/>
              <w:rPr>
                <w:rFonts w:ascii="Times New Roman" w:eastAsia="Times New Roman" w:hAnsi="Times New Roman" w:cs="Times New Roman"/>
                <w:bCs/>
                <w:sz w:val="24"/>
                <w:szCs w:val="24"/>
                <w:lang w:eastAsia="ru-RU"/>
              </w:rPr>
            </w:pPr>
            <w:r w:rsidRPr="00465C97">
              <w:rPr>
                <w:rFonts w:ascii="Times New Roman" w:eastAsia="Times New Roman" w:hAnsi="Times New Roman" w:cs="Times New Roman"/>
                <w:bCs/>
                <w:sz w:val="24"/>
                <w:szCs w:val="24"/>
                <w:lang w:eastAsia="ru-RU"/>
              </w:rPr>
              <w:t>культуры и спорта в современном обществе</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Calibri" w:hAnsi="Times New Roman" w:cs="Times New Roman"/>
                <w:color w:val="000000"/>
                <w:sz w:val="24"/>
                <w:szCs w:val="24"/>
              </w:rPr>
              <w:t>в течение года</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r w:rsidRPr="00465C97">
              <w:rPr>
                <w:rFonts w:ascii="Times New Roman" w:eastAsia="Batang" w:hAnsi="Times New Roman" w:cs="Times New Roman"/>
                <w:color w:val="000000"/>
                <w:sz w:val="24"/>
                <w:szCs w:val="24"/>
                <w:lang w:eastAsia="ru-RU"/>
              </w:rPr>
              <w:t>Болгова Е.В.</w:t>
            </w:r>
          </w:p>
        </w:tc>
        <w:tc>
          <w:tcPr>
            <w:tcW w:w="3546" w:type="dxa"/>
            <w:vMerge/>
            <w:tcBorders>
              <w:left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tc>
      </w:tr>
      <w:tr w:rsidR="00465C97" w:rsidRPr="00465C97" w:rsidTr="00465C97">
        <w:tc>
          <w:tcPr>
            <w:tcW w:w="2835"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tabs>
                <w:tab w:val="left" w:pos="4500"/>
                <w:tab w:val="left" w:pos="9180"/>
                <w:tab w:val="left" w:pos="9360"/>
              </w:tabs>
              <w:spacing w:after="160"/>
              <w:rPr>
                <w:rFonts w:ascii="Times New Roman" w:eastAsia="Times New Roman" w:hAnsi="Times New Roman" w:cs="Times New Roman"/>
                <w:bCs/>
                <w:sz w:val="24"/>
                <w:szCs w:val="24"/>
                <w:lang w:eastAsia="ru-RU"/>
              </w:rPr>
            </w:pPr>
            <w:r w:rsidRPr="00465C97">
              <w:rPr>
                <w:rFonts w:ascii="Times New Roman" w:eastAsia="Times New Roman" w:hAnsi="Times New Roman" w:cs="Times New Roman"/>
                <w:bCs/>
                <w:sz w:val="24"/>
                <w:szCs w:val="24"/>
                <w:lang w:eastAsia="ru-RU"/>
              </w:rPr>
              <w:t>«Спорт и этика»</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16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Calibri" w:hAnsi="Times New Roman" w:cs="Times New Roman"/>
                <w:color w:val="000000"/>
                <w:sz w:val="24"/>
                <w:szCs w:val="24"/>
              </w:rPr>
              <w:t>в течение года</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160" w:line="259" w:lineRule="auto"/>
              <w:ind w:right="-1"/>
              <w:rPr>
                <w:rFonts w:ascii="Calibri" w:eastAsia="Batang" w:hAnsi="Calibri" w:cs="Times New Roman"/>
                <w:color w:val="000000"/>
                <w:lang w:eastAsia="ru-RU"/>
              </w:rPr>
            </w:pPr>
            <w:r w:rsidRPr="00465C97">
              <w:rPr>
                <w:rFonts w:ascii="Times New Roman" w:eastAsia="Batang" w:hAnsi="Times New Roman" w:cs="Times New Roman"/>
                <w:color w:val="000000"/>
                <w:lang w:eastAsia="ru-RU"/>
              </w:rPr>
              <w:t>Аниканова Н.В.</w:t>
            </w:r>
          </w:p>
        </w:tc>
        <w:tc>
          <w:tcPr>
            <w:tcW w:w="3546" w:type="dxa"/>
            <w:vMerge/>
            <w:tcBorders>
              <w:left w:val="single" w:sz="4" w:space="0" w:color="000000"/>
              <w:right w:val="single" w:sz="4" w:space="0" w:color="000000"/>
            </w:tcBorders>
          </w:tcPr>
          <w:p w:rsidR="00465C97" w:rsidRPr="00465C97" w:rsidRDefault="00465C97" w:rsidP="00465C97">
            <w:pPr>
              <w:spacing w:after="160" w:line="259" w:lineRule="auto"/>
              <w:ind w:right="-1"/>
              <w:rPr>
                <w:rFonts w:ascii="Calibri" w:eastAsia="Batang" w:hAnsi="Calibri" w:cs="Times New Roman"/>
                <w:color w:val="000000"/>
                <w:lang w:eastAsia="ru-RU"/>
              </w:rPr>
            </w:pPr>
          </w:p>
        </w:tc>
      </w:tr>
      <w:tr w:rsidR="00465C97" w:rsidRPr="00465C97" w:rsidTr="00465C97">
        <w:tc>
          <w:tcPr>
            <w:tcW w:w="2835"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tabs>
                <w:tab w:val="left" w:pos="4500"/>
                <w:tab w:val="left" w:pos="9180"/>
                <w:tab w:val="left" w:pos="9360"/>
              </w:tabs>
              <w:spacing w:after="160"/>
              <w:rPr>
                <w:rFonts w:ascii="Times New Roman" w:eastAsia="Times New Roman" w:hAnsi="Times New Roman" w:cs="Times New Roman"/>
                <w:bCs/>
                <w:sz w:val="24"/>
                <w:szCs w:val="24"/>
                <w:lang w:eastAsia="ru-RU"/>
              </w:rPr>
            </w:pPr>
            <w:r w:rsidRPr="00465C97">
              <w:rPr>
                <w:rFonts w:ascii="Times New Roman" w:eastAsia="Times New Roman" w:hAnsi="Times New Roman" w:cs="Times New Roman"/>
                <w:bCs/>
                <w:sz w:val="24"/>
                <w:szCs w:val="24"/>
                <w:lang w:eastAsia="ru-RU"/>
              </w:rPr>
              <w:t>«Настольный теннис»</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160" w:line="259" w:lineRule="auto"/>
              <w:ind w:right="-1"/>
              <w:jc w:val="center"/>
              <w:rPr>
                <w:rFonts w:ascii="Calibri" w:eastAsia="№Е" w:hAnsi="Calibri" w:cs="Times New Roman"/>
                <w:color w:val="000000"/>
                <w:lang w:eastAsia="ru-RU"/>
              </w:rPr>
            </w:pPr>
            <w:r w:rsidRPr="00465C97">
              <w:rPr>
                <w:rFonts w:ascii="Calibri" w:eastAsia="№Е" w:hAnsi="Calibri" w:cs="Times New Roman"/>
                <w:color w:val="000000"/>
                <w:lang w:eastAsia="ru-RU"/>
              </w:rPr>
              <w:t>6-7</w:t>
            </w:r>
          </w:p>
          <w:p w:rsidR="00465C97" w:rsidRPr="00465C97" w:rsidRDefault="00465C97" w:rsidP="00465C97">
            <w:pPr>
              <w:spacing w:after="160" w:line="259" w:lineRule="auto"/>
              <w:ind w:right="-1"/>
              <w:jc w:val="center"/>
              <w:rPr>
                <w:rFonts w:ascii="Calibri" w:eastAsia="№Е" w:hAnsi="Calibri" w:cs="Times New Roman"/>
                <w:color w:val="000000"/>
                <w:lang w:eastAsia="ru-RU"/>
              </w:rPr>
            </w:pPr>
            <w:r w:rsidRPr="00465C97">
              <w:rPr>
                <w:rFonts w:ascii="Calibri" w:eastAsia="№Е" w:hAnsi="Calibri" w:cs="Times New Roman"/>
                <w:color w:val="000000"/>
                <w:lang w:eastAsia="ru-RU"/>
              </w:rPr>
              <w:t>8-9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Calibri" w:hAnsi="Times New Roman" w:cs="Times New Roman"/>
                <w:color w:val="000000"/>
                <w:sz w:val="24"/>
                <w:szCs w:val="24"/>
              </w:rPr>
              <w:t>в течение года</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160" w:line="259" w:lineRule="auto"/>
              <w:ind w:right="-1"/>
              <w:rPr>
                <w:rFonts w:ascii="Times New Roman" w:eastAsia="Batang" w:hAnsi="Times New Roman" w:cs="Times New Roman"/>
                <w:color w:val="000000"/>
                <w:lang w:eastAsia="ru-RU"/>
              </w:rPr>
            </w:pPr>
            <w:proofErr w:type="spellStart"/>
            <w:r w:rsidRPr="00465C97">
              <w:rPr>
                <w:rFonts w:ascii="Times New Roman" w:eastAsia="Batang" w:hAnsi="Times New Roman" w:cs="Times New Roman"/>
                <w:color w:val="000000"/>
                <w:lang w:eastAsia="ru-RU"/>
              </w:rPr>
              <w:t>Захаревич</w:t>
            </w:r>
            <w:proofErr w:type="spellEnd"/>
            <w:r w:rsidRPr="00465C97">
              <w:rPr>
                <w:rFonts w:ascii="Times New Roman" w:eastAsia="Batang" w:hAnsi="Times New Roman" w:cs="Times New Roman"/>
                <w:color w:val="000000"/>
                <w:lang w:eastAsia="ru-RU"/>
              </w:rPr>
              <w:t xml:space="preserve"> А.А.</w:t>
            </w:r>
          </w:p>
        </w:tc>
        <w:tc>
          <w:tcPr>
            <w:tcW w:w="3546" w:type="dxa"/>
            <w:vMerge/>
            <w:tcBorders>
              <w:left w:val="single" w:sz="4" w:space="0" w:color="000000"/>
              <w:bottom w:val="single" w:sz="4" w:space="0" w:color="000000"/>
              <w:right w:val="single" w:sz="4" w:space="0" w:color="000000"/>
            </w:tcBorders>
          </w:tcPr>
          <w:p w:rsidR="00465C97" w:rsidRPr="00465C97" w:rsidRDefault="00465C97" w:rsidP="00465C97">
            <w:pPr>
              <w:spacing w:after="160" w:line="259" w:lineRule="auto"/>
              <w:ind w:right="-1"/>
              <w:rPr>
                <w:rFonts w:ascii="Times New Roman" w:eastAsia="Batang" w:hAnsi="Times New Roman" w:cs="Times New Roman"/>
                <w:color w:val="000000"/>
                <w:lang w:eastAsia="ru-RU"/>
              </w:rPr>
            </w:pPr>
          </w:p>
        </w:tc>
      </w:tr>
      <w:tr w:rsidR="00465C97" w:rsidRPr="00465C97" w:rsidTr="00465C97">
        <w:tc>
          <w:tcPr>
            <w:tcW w:w="10490" w:type="dxa"/>
            <w:gridSpan w:val="5"/>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b/>
                <w:color w:val="000000"/>
                <w:sz w:val="28"/>
                <w:szCs w:val="28"/>
                <w:lang w:eastAsia="ru-RU"/>
              </w:rPr>
            </w:pPr>
            <w:r w:rsidRPr="00465C97">
              <w:rPr>
                <w:rFonts w:ascii="Times New Roman" w:eastAsia="№Е" w:hAnsi="Times New Roman" w:cs="Times New Roman"/>
                <w:b/>
                <w:color w:val="000000"/>
                <w:sz w:val="28"/>
                <w:szCs w:val="28"/>
                <w:lang w:eastAsia="ru-RU"/>
              </w:rPr>
              <w:t>«Школьный урок»</w:t>
            </w:r>
          </w:p>
          <w:p w:rsidR="00465C97" w:rsidRPr="00465C97" w:rsidRDefault="00465C97" w:rsidP="00465C97">
            <w:pPr>
              <w:spacing w:after="0" w:line="259" w:lineRule="auto"/>
              <w:ind w:right="-1"/>
              <w:jc w:val="center"/>
              <w:rPr>
                <w:rFonts w:ascii="Calibri" w:eastAsia="№Е" w:hAnsi="Calibri" w:cs="Times New Roman"/>
                <w:sz w:val="24"/>
                <w:szCs w:val="24"/>
                <w:lang w:eastAsia="ru-RU"/>
              </w:rPr>
            </w:pPr>
            <w:r w:rsidRPr="00465C97">
              <w:rPr>
                <w:rFonts w:ascii="Times New Roman" w:eastAsia="№Е" w:hAnsi="Times New Roman" w:cs="Times New Roman"/>
                <w:sz w:val="24"/>
                <w:szCs w:val="24"/>
                <w:lang w:eastAsia="ru-RU"/>
              </w:rPr>
              <w:t xml:space="preserve">(согласно календарным </w:t>
            </w:r>
            <w:r w:rsidRPr="00465C97">
              <w:rPr>
                <w:rFonts w:ascii="Times New Roman" w:eastAsia="№Е" w:hAnsi="Times New Roman" w:cs="Times New Roman"/>
                <w:color w:val="000000"/>
                <w:sz w:val="24"/>
                <w:szCs w:val="24"/>
                <w:lang w:eastAsia="ru-RU"/>
              </w:rPr>
              <w:t>планам работы учителей-предметников</w:t>
            </w:r>
            <w:r w:rsidRPr="00465C97">
              <w:rPr>
                <w:rFonts w:ascii="Times New Roman" w:eastAsia="№Е" w:hAnsi="Times New Roman" w:cs="Times New Roman"/>
                <w:sz w:val="24"/>
                <w:szCs w:val="24"/>
                <w:lang w:eastAsia="ru-RU"/>
              </w:rPr>
              <w:t>)</w:t>
            </w:r>
          </w:p>
        </w:tc>
      </w:tr>
      <w:tr w:rsidR="00465C97" w:rsidRPr="00465C97" w:rsidTr="00465C97">
        <w:tc>
          <w:tcPr>
            <w:tcW w:w="2835" w:type="dxa"/>
          </w:tcPr>
          <w:p w:rsidR="00465C97" w:rsidRPr="00465C97" w:rsidRDefault="00465C97" w:rsidP="00465C97">
            <w:pPr>
              <w:spacing w:after="0" w:line="240" w:lineRule="auto"/>
              <w:jc w:val="both"/>
              <w:rPr>
                <w:rFonts w:ascii="Times New Roman" w:eastAsia="Calibri" w:hAnsi="Times New Roman" w:cs="Times New Roman"/>
                <w:sz w:val="24"/>
                <w:szCs w:val="24"/>
              </w:rPr>
            </w:pPr>
            <w:r w:rsidRPr="00465C97">
              <w:rPr>
                <w:rFonts w:ascii="Times New Roman" w:eastAsia="Calibri" w:hAnsi="Times New Roman" w:cs="Times New Roman"/>
                <w:bCs/>
                <w:sz w:val="24"/>
                <w:szCs w:val="24"/>
              </w:rPr>
              <w:t>Юбилейные даты со дня рождения писателей, музыкантов, художников и других деятелей</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Calibri" w:eastAsia="Calibri" w:hAnsi="Calibri" w:cs="Times New Roman"/>
                <w:spacing w:val="-2"/>
                <w:sz w:val="24"/>
              </w:rPr>
            </w:pPr>
            <w:r w:rsidRPr="00465C97">
              <w:rPr>
                <w:rFonts w:ascii="Times New Roman" w:eastAsia="Calibri" w:hAnsi="Times New Roman" w:cs="Times New Roman"/>
                <w:color w:val="000000"/>
                <w:sz w:val="24"/>
                <w:szCs w:val="24"/>
              </w:rPr>
              <w:t>в течение года</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40" w:lineRule="auto"/>
              <w:jc w:val="both"/>
              <w:rPr>
                <w:rFonts w:ascii="Times New Roman" w:eastAsia="Calibri" w:hAnsi="Times New Roman" w:cs="Times New Roman"/>
                <w:spacing w:val="-2"/>
                <w:sz w:val="24"/>
              </w:rPr>
            </w:pPr>
            <w:r w:rsidRPr="00465C97">
              <w:rPr>
                <w:rFonts w:ascii="Times New Roman" w:eastAsia="Calibri" w:hAnsi="Times New Roman" w:cs="Times New Roman"/>
                <w:spacing w:val="-2"/>
                <w:sz w:val="24"/>
              </w:rPr>
              <w:t>Педагог-библиотекарь</w:t>
            </w:r>
          </w:p>
        </w:tc>
        <w:tc>
          <w:tcPr>
            <w:tcW w:w="3546" w:type="dxa"/>
            <w:vMerge w:val="restart"/>
            <w:tcBorders>
              <w:top w:val="single" w:sz="4" w:space="0" w:color="000000"/>
              <w:left w:val="single" w:sz="4" w:space="0" w:color="000000"/>
              <w:right w:val="single" w:sz="4" w:space="0" w:color="000000"/>
            </w:tcBorders>
          </w:tcPr>
          <w:p w:rsidR="00465C97" w:rsidRPr="00465C97" w:rsidRDefault="00465C97" w:rsidP="00465C97">
            <w:pPr>
              <w:widowControl w:val="0"/>
              <w:tabs>
                <w:tab w:val="left" w:pos="815"/>
              </w:tabs>
              <w:autoSpaceDE w:val="0"/>
              <w:autoSpaceDN w:val="0"/>
              <w:spacing w:after="0" w:line="240" w:lineRule="auto"/>
              <w:ind w:right="97"/>
              <w:rPr>
                <w:rFonts w:ascii="Times New Roman" w:eastAsia="Times New Roman" w:hAnsi="Times New Roman" w:cs="Times New Roman"/>
                <w:sz w:val="24"/>
              </w:rPr>
            </w:pPr>
          </w:p>
          <w:p w:rsidR="00465C97" w:rsidRPr="00465C97" w:rsidRDefault="00465C97" w:rsidP="00465C97">
            <w:pPr>
              <w:widowControl w:val="0"/>
              <w:tabs>
                <w:tab w:val="left" w:pos="815"/>
              </w:tabs>
              <w:autoSpaceDE w:val="0"/>
              <w:autoSpaceDN w:val="0"/>
              <w:spacing w:after="0" w:line="240" w:lineRule="auto"/>
              <w:ind w:right="97"/>
              <w:rPr>
                <w:rFonts w:ascii="Times New Roman" w:eastAsia="Times New Roman" w:hAnsi="Times New Roman" w:cs="Times New Roman"/>
                <w:sz w:val="24"/>
              </w:rPr>
            </w:pPr>
          </w:p>
          <w:p w:rsidR="00465C97" w:rsidRPr="00465C97" w:rsidRDefault="00465C97" w:rsidP="00465C97">
            <w:pPr>
              <w:widowControl w:val="0"/>
              <w:tabs>
                <w:tab w:val="left" w:pos="815"/>
              </w:tabs>
              <w:autoSpaceDE w:val="0"/>
              <w:autoSpaceDN w:val="0"/>
              <w:spacing w:after="0" w:line="240" w:lineRule="auto"/>
              <w:ind w:right="97"/>
              <w:rPr>
                <w:rFonts w:ascii="Times New Roman" w:eastAsia="Times New Roman" w:hAnsi="Times New Roman" w:cs="Times New Roman"/>
                <w:sz w:val="24"/>
              </w:rPr>
            </w:pPr>
          </w:p>
          <w:p w:rsidR="00465C97" w:rsidRPr="00465C97" w:rsidRDefault="00465C97" w:rsidP="00465C97">
            <w:pPr>
              <w:widowControl w:val="0"/>
              <w:tabs>
                <w:tab w:val="left" w:pos="815"/>
              </w:tabs>
              <w:autoSpaceDE w:val="0"/>
              <w:autoSpaceDN w:val="0"/>
              <w:spacing w:after="0" w:line="240" w:lineRule="auto"/>
              <w:ind w:right="97"/>
              <w:rPr>
                <w:rFonts w:ascii="Times New Roman" w:eastAsia="Times New Roman" w:hAnsi="Times New Roman" w:cs="Times New Roman"/>
                <w:sz w:val="24"/>
              </w:rPr>
            </w:pPr>
          </w:p>
          <w:p w:rsidR="00465C97" w:rsidRPr="00465C97" w:rsidRDefault="00465C97" w:rsidP="00465C97">
            <w:pPr>
              <w:widowControl w:val="0"/>
              <w:tabs>
                <w:tab w:val="left" w:pos="815"/>
              </w:tabs>
              <w:autoSpaceDE w:val="0"/>
              <w:autoSpaceDN w:val="0"/>
              <w:spacing w:after="0" w:line="240" w:lineRule="auto"/>
              <w:ind w:right="97"/>
              <w:jc w:val="both"/>
              <w:rPr>
                <w:rFonts w:ascii="Times New Roman" w:eastAsia="Times New Roman" w:hAnsi="Times New Roman" w:cs="Times New Roman"/>
                <w:sz w:val="24"/>
              </w:rPr>
            </w:pPr>
            <w:r w:rsidRPr="00465C97">
              <w:rPr>
                <w:rFonts w:ascii="Times New Roman" w:eastAsia="Times New Roman" w:hAnsi="Times New Roman" w:cs="Times New Roman"/>
                <w:sz w:val="24"/>
              </w:rPr>
              <w:lastRenderedPageBreak/>
              <w:t xml:space="preserve">- гражданское и патриотическое воспитание, формирование российской </w:t>
            </w:r>
            <w:r w:rsidRPr="00465C97">
              <w:rPr>
                <w:rFonts w:ascii="Times New Roman" w:eastAsia="Times New Roman" w:hAnsi="Times New Roman" w:cs="Times New Roman"/>
                <w:spacing w:val="-2"/>
                <w:sz w:val="24"/>
              </w:rPr>
              <w:t>идентичности;</w:t>
            </w:r>
          </w:p>
          <w:p w:rsidR="00465C97" w:rsidRPr="00465C97" w:rsidRDefault="00465C97" w:rsidP="00465C97">
            <w:pPr>
              <w:widowControl w:val="0"/>
              <w:tabs>
                <w:tab w:val="left" w:pos="815"/>
              </w:tabs>
              <w:autoSpaceDE w:val="0"/>
              <w:autoSpaceDN w:val="0"/>
              <w:spacing w:after="0" w:line="240" w:lineRule="auto"/>
              <w:ind w:right="93"/>
              <w:jc w:val="both"/>
              <w:rPr>
                <w:rFonts w:ascii="Times New Roman" w:eastAsia="Times New Roman" w:hAnsi="Times New Roman" w:cs="Times New Roman"/>
                <w:sz w:val="24"/>
              </w:rPr>
            </w:pPr>
            <w:r w:rsidRPr="00465C97">
              <w:rPr>
                <w:rFonts w:ascii="Times New Roman" w:eastAsia="Times New Roman" w:hAnsi="Times New Roman" w:cs="Times New Roman"/>
                <w:sz w:val="24"/>
              </w:rPr>
              <w:t xml:space="preserve">- духовное и нравственное воспитание спортсменов на основе российских традиционных </w:t>
            </w:r>
            <w:r w:rsidRPr="00465C97">
              <w:rPr>
                <w:rFonts w:ascii="Times New Roman" w:eastAsia="Times New Roman" w:hAnsi="Times New Roman" w:cs="Times New Roman"/>
                <w:spacing w:val="-2"/>
                <w:sz w:val="24"/>
              </w:rPr>
              <w:t>ценностей;</w:t>
            </w:r>
          </w:p>
          <w:p w:rsidR="00465C97" w:rsidRPr="00465C97" w:rsidRDefault="00465C97" w:rsidP="00465C97">
            <w:pPr>
              <w:widowControl w:val="0"/>
              <w:tabs>
                <w:tab w:val="left" w:pos="815"/>
              </w:tabs>
              <w:autoSpaceDE w:val="0"/>
              <w:autoSpaceDN w:val="0"/>
              <w:spacing w:after="0" w:line="240" w:lineRule="auto"/>
              <w:ind w:right="96"/>
              <w:jc w:val="both"/>
              <w:rPr>
                <w:rFonts w:ascii="Times New Roman" w:eastAsia="Times New Roman" w:hAnsi="Times New Roman" w:cs="Times New Roman"/>
                <w:sz w:val="24"/>
              </w:rPr>
            </w:pPr>
            <w:r w:rsidRPr="00465C97">
              <w:rPr>
                <w:rFonts w:ascii="Times New Roman" w:eastAsia="Times New Roman" w:hAnsi="Times New Roman" w:cs="Times New Roman"/>
                <w:sz w:val="24"/>
              </w:rPr>
              <w:t xml:space="preserve">- приобщение к </w:t>
            </w:r>
            <w:proofErr w:type="spellStart"/>
            <w:r w:rsidRPr="00465C97">
              <w:rPr>
                <w:rFonts w:ascii="Times New Roman" w:eastAsia="Times New Roman" w:hAnsi="Times New Roman" w:cs="Times New Roman"/>
                <w:sz w:val="24"/>
              </w:rPr>
              <w:t>культурному</w:t>
            </w:r>
            <w:r w:rsidRPr="00465C97">
              <w:rPr>
                <w:rFonts w:ascii="Times New Roman" w:eastAsia="Times New Roman" w:hAnsi="Times New Roman" w:cs="Times New Roman"/>
                <w:spacing w:val="-2"/>
                <w:sz w:val="24"/>
              </w:rPr>
              <w:t>наследию</w:t>
            </w:r>
            <w:proofErr w:type="spellEnd"/>
            <w:r w:rsidRPr="00465C97">
              <w:rPr>
                <w:rFonts w:ascii="Times New Roman" w:eastAsia="Times New Roman" w:hAnsi="Times New Roman" w:cs="Times New Roman"/>
                <w:spacing w:val="-2"/>
                <w:sz w:val="24"/>
              </w:rPr>
              <w:t>;</w:t>
            </w:r>
          </w:p>
          <w:p w:rsidR="00465C97" w:rsidRPr="00465C97" w:rsidRDefault="00465C97" w:rsidP="00465C97">
            <w:pPr>
              <w:spacing w:after="0" w:line="259" w:lineRule="auto"/>
              <w:ind w:right="-1"/>
              <w:rPr>
                <w:rFonts w:ascii="Calibri" w:eastAsia="Calibri" w:hAnsi="Calibri" w:cs="Times New Roman"/>
                <w:sz w:val="24"/>
              </w:rPr>
            </w:pPr>
            <w:r w:rsidRPr="00465C97">
              <w:rPr>
                <w:rFonts w:ascii="Times New Roman" w:eastAsia="Calibri" w:hAnsi="Times New Roman" w:cs="Times New Roman"/>
                <w:sz w:val="24"/>
              </w:rPr>
              <w:t>- популяризация научных знаний</w:t>
            </w:r>
            <w:r w:rsidRPr="00465C97">
              <w:rPr>
                <w:rFonts w:ascii="Times New Roman" w:eastAsia="Calibri" w:hAnsi="Times New Roman" w:cs="Times New Roman"/>
                <w:spacing w:val="40"/>
                <w:sz w:val="24"/>
              </w:rPr>
              <w:t xml:space="preserve"> </w:t>
            </w:r>
            <w:r w:rsidRPr="00465C97">
              <w:rPr>
                <w:rFonts w:ascii="Times New Roman" w:eastAsia="Calibri" w:hAnsi="Times New Roman" w:cs="Times New Roman"/>
                <w:sz w:val="24"/>
              </w:rPr>
              <w:t>среди спортсменов</w:t>
            </w:r>
          </w:p>
        </w:tc>
      </w:tr>
      <w:tr w:rsidR="00465C97" w:rsidRPr="00465C97" w:rsidTr="00465C97">
        <w:tc>
          <w:tcPr>
            <w:tcW w:w="2835" w:type="dxa"/>
          </w:tcPr>
          <w:p w:rsidR="00465C97" w:rsidRPr="00465C97" w:rsidRDefault="00465C97" w:rsidP="00465C97">
            <w:pPr>
              <w:widowControl w:val="0"/>
              <w:tabs>
                <w:tab w:val="left" w:pos="1968"/>
                <w:tab w:val="left" w:pos="2738"/>
              </w:tabs>
              <w:autoSpaceDE w:val="0"/>
              <w:autoSpaceDN w:val="0"/>
              <w:spacing w:after="0" w:line="269" w:lineRule="exact"/>
              <w:rPr>
                <w:rFonts w:ascii="Times New Roman" w:eastAsia="Times New Roman" w:hAnsi="Times New Roman" w:cs="Times New Roman"/>
                <w:spacing w:val="-2"/>
                <w:sz w:val="24"/>
              </w:rPr>
            </w:pPr>
            <w:r w:rsidRPr="00465C97">
              <w:rPr>
                <w:rFonts w:ascii="Times New Roman" w:eastAsia="Times New Roman" w:hAnsi="Times New Roman" w:cs="Times New Roman"/>
                <w:sz w:val="24"/>
              </w:rPr>
              <w:lastRenderedPageBreak/>
              <w:t>Всероссийский</w:t>
            </w:r>
            <w:r w:rsidRPr="00465C97">
              <w:rPr>
                <w:rFonts w:ascii="Times New Roman" w:eastAsia="Times New Roman" w:hAnsi="Times New Roman" w:cs="Times New Roman"/>
                <w:spacing w:val="-6"/>
                <w:sz w:val="24"/>
              </w:rPr>
              <w:t xml:space="preserve"> </w:t>
            </w:r>
            <w:r w:rsidRPr="00465C97">
              <w:rPr>
                <w:rFonts w:ascii="Times New Roman" w:eastAsia="Times New Roman" w:hAnsi="Times New Roman" w:cs="Times New Roman"/>
                <w:sz w:val="24"/>
              </w:rPr>
              <w:t>открытый</w:t>
            </w:r>
            <w:r w:rsidRPr="00465C97">
              <w:rPr>
                <w:rFonts w:ascii="Times New Roman" w:eastAsia="Times New Roman" w:hAnsi="Times New Roman" w:cs="Times New Roman"/>
                <w:spacing w:val="-3"/>
                <w:sz w:val="24"/>
              </w:rPr>
              <w:t xml:space="preserve"> </w:t>
            </w:r>
            <w:r w:rsidRPr="00465C97">
              <w:rPr>
                <w:rFonts w:ascii="Times New Roman" w:eastAsia="Times New Roman" w:hAnsi="Times New Roman" w:cs="Times New Roman"/>
                <w:sz w:val="24"/>
              </w:rPr>
              <w:t>урок</w:t>
            </w:r>
            <w:r w:rsidRPr="00465C97">
              <w:rPr>
                <w:rFonts w:ascii="Times New Roman" w:eastAsia="Times New Roman" w:hAnsi="Times New Roman" w:cs="Times New Roman"/>
                <w:spacing w:val="-3"/>
                <w:sz w:val="24"/>
              </w:rPr>
              <w:t xml:space="preserve"> </w:t>
            </w:r>
            <w:r w:rsidRPr="00465C97">
              <w:rPr>
                <w:rFonts w:ascii="Times New Roman" w:eastAsia="Times New Roman" w:hAnsi="Times New Roman" w:cs="Times New Roman"/>
                <w:spacing w:val="-5"/>
                <w:sz w:val="24"/>
              </w:rPr>
              <w:t>ОБЖ, приуроченный к Дню гражданской обороны</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Calibri" w:eastAsia="Calibri" w:hAnsi="Calibri" w:cs="Times New Roman"/>
                <w:spacing w:val="-2"/>
                <w:sz w:val="24"/>
              </w:rPr>
              <w:t>октябрь</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40" w:lineRule="auto"/>
              <w:jc w:val="both"/>
              <w:rPr>
                <w:rFonts w:ascii="Times New Roman" w:eastAsia="№Е" w:hAnsi="Times New Roman" w:cs="Times New Roman"/>
                <w:color w:val="000000"/>
                <w:sz w:val="24"/>
                <w:szCs w:val="24"/>
                <w:lang w:eastAsia="ru-RU"/>
              </w:rPr>
            </w:pPr>
            <w:r w:rsidRPr="00465C97">
              <w:rPr>
                <w:rFonts w:ascii="Times New Roman" w:eastAsia="Calibri" w:hAnsi="Times New Roman" w:cs="Times New Roman"/>
                <w:spacing w:val="-2"/>
                <w:sz w:val="24"/>
              </w:rPr>
              <w:t>Преподаватель</w:t>
            </w:r>
            <w:r w:rsidRPr="00465C97">
              <w:rPr>
                <w:rFonts w:ascii="Times New Roman" w:eastAsia="Calibri" w:hAnsi="Times New Roman" w:cs="Times New Roman"/>
                <w:sz w:val="24"/>
              </w:rPr>
              <w:t xml:space="preserve"> ОБЖ</w:t>
            </w:r>
          </w:p>
        </w:tc>
        <w:tc>
          <w:tcPr>
            <w:tcW w:w="3546" w:type="dxa"/>
            <w:vMerge/>
            <w:tcBorders>
              <w:left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tc>
      </w:tr>
      <w:tr w:rsidR="00465C97" w:rsidRPr="00465C97" w:rsidTr="00465C97">
        <w:tc>
          <w:tcPr>
            <w:tcW w:w="2835" w:type="dxa"/>
          </w:tcPr>
          <w:p w:rsidR="00465C97" w:rsidRPr="00465C97" w:rsidRDefault="00465C97" w:rsidP="00465C97">
            <w:pPr>
              <w:widowControl w:val="0"/>
              <w:tabs>
                <w:tab w:val="left" w:pos="1968"/>
                <w:tab w:val="left" w:pos="2738"/>
              </w:tabs>
              <w:autoSpaceDE w:val="0"/>
              <w:autoSpaceDN w:val="0"/>
              <w:spacing w:after="0" w:line="269" w:lineRule="exact"/>
              <w:rPr>
                <w:rFonts w:ascii="Times New Roman" w:eastAsia="Times New Roman" w:hAnsi="Times New Roman" w:cs="Times New Roman"/>
                <w:sz w:val="24"/>
              </w:rPr>
            </w:pPr>
            <w:r w:rsidRPr="00465C97">
              <w:rPr>
                <w:rFonts w:ascii="Times New Roman" w:eastAsia="Times New Roman" w:hAnsi="Times New Roman" w:cs="Times New Roman"/>
                <w:spacing w:val="-2"/>
                <w:sz w:val="24"/>
              </w:rPr>
              <w:t>Всероссийский</w:t>
            </w:r>
            <w:r w:rsidRPr="00465C97">
              <w:rPr>
                <w:rFonts w:ascii="Times New Roman" w:eastAsia="Times New Roman" w:hAnsi="Times New Roman" w:cs="Times New Roman"/>
                <w:sz w:val="24"/>
              </w:rPr>
              <w:t xml:space="preserve"> </w:t>
            </w:r>
            <w:r w:rsidRPr="00465C97">
              <w:rPr>
                <w:rFonts w:ascii="Times New Roman" w:eastAsia="Times New Roman" w:hAnsi="Times New Roman" w:cs="Times New Roman"/>
                <w:spacing w:val="-4"/>
                <w:sz w:val="24"/>
              </w:rPr>
              <w:t xml:space="preserve">урок </w:t>
            </w:r>
            <w:r w:rsidRPr="00465C97">
              <w:rPr>
                <w:rFonts w:ascii="Times New Roman" w:eastAsia="Times New Roman" w:hAnsi="Times New Roman" w:cs="Times New Roman"/>
                <w:spacing w:val="-2"/>
                <w:sz w:val="24"/>
              </w:rPr>
              <w:t>безопасности</w:t>
            </w:r>
            <w:r w:rsidRPr="00465C97">
              <w:rPr>
                <w:rFonts w:ascii="Times New Roman" w:eastAsia="Times New Roman" w:hAnsi="Times New Roman" w:cs="Times New Roman"/>
                <w:sz w:val="24"/>
              </w:rPr>
              <w:t xml:space="preserve"> школьников</w:t>
            </w:r>
            <w:r w:rsidRPr="00465C97">
              <w:rPr>
                <w:rFonts w:ascii="Times New Roman" w:eastAsia="Times New Roman" w:hAnsi="Times New Roman" w:cs="Times New Roman"/>
                <w:spacing w:val="-2"/>
                <w:sz w:val="24"/>
              </w:rPr>
              <w:t xml:space="preserve"> </w:t>
            </w:r>
            <w:r w:rsidRPr="00465C97">
              <w:rPr>
                <w:rFonts w:ascii="Times New Roman" w:eastAsia="Times New Roman" w:hAnsi="Times New Roman" w:cs="Times New Roman"/>
                <w:sz w:val="24"/>
              </w:rPr>
              <w:t>в</w:t>
            </w:r>
            <w:r w:rsidRPr="00465C97">
              <w:rPr>
                <w:rFonts w:ascii="Times New Roman" w:eastAsia="Times New Roman" w:hAnsi="Times New Roman" w:cs="Times New Roman"/>
                <w:spacing w:val="-2"/>
                <w:sz w:val="24"/>
              </w:rPr>
              <w:t xml:space="preserve"> </w:t>
            </w:r>
            <w:r w:rsidRPr="00465C97">
              <w:rPr>
                <w:rFonts w:ascii="Times New Roman" w:eastAsia="Times New Roman" w:hAnsi="Times New Roman" w:cs="Times New Roman"/>
                <w:sz w:val="24"/>
              </w:rPr>
              <w:t xml:space="preserve">сети </w:t>
            </w:r>
            <w:r w:rsidRPr="00465C97">
              <w:rPr>
                <w:rFonts w:ascii="Times New Roman" w:eastAsia="Times New Roman" w:hAnsi="Times New Roman" w:cs="Times New Roman"/>
                <w:spacing w:val="-2"/>
                <w:sz w:val="24"/>
              </w:rPr>
              <w:t>Интернет</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Calibri" w:eastAsia="Calibri" w:hAnsi="Calibri" w:cs="Times New Roman"/>
                <w:spacing w:val="-2"/>
                <w:sz w:val="24"/>
              </w:rPr>
              <w:t>октябрь</w:t>
            </w:r>
          </w:p>
        </w:tc>
        <w:tc>
          <w:tcPr>
            <w:tcW w:w="1841" w:type="dxa"/>
          </w:tcPr>
          <w:p w:rsidR="00465C97" w:rsidRPr="00465C97" w:rsidRDefault="00465C97" w:rsidP="00465C97">
            <w:pPr>
              <w:widowControl w:val="0"/>
              <w:autoSpaceDE w:val="0"/>
              <w:autoSpaceDN w:val="0"/>
              <w:spacing w:after="0" w:line="269" w:lineRule="exact"/>
              <w:jc w:val="both"/>
              <w:rPr>
                <w:rFonts w:ascii="Times New Roman" w:eastAsia="Times New Roman" w:hAnsi="Times New Roman" w:cs="Times New Roman"/>
                <w:sz w:val="24"/>
              </w:rPr>
            </w:pPr>
            <w:r w:rsidRPr="00465C97">
              <w:rPr>
                <w:rFonts w:ascii="Times New Roman" w:eastAsia="Times New Roman" w:hAnsi="Times New Roman" w:cs="Times New Roman"/>
                <w:sz w:val="24"/>
              </w:rPr>
              <w:t>Учитель</w:t>
            </w:r>
            <w:r w:rsidRPr="00465C97">
              <w:rPr>
                <w:rFonts w:ascii="Times New Roman" w:eastAsia="Times New Roman" w:hAnsi="Times New Roman" w:cs="Times New Roman"/>
                <w:spacing w:val="-1"/>
                <w:sz w:val="24"/>
              </w:rPr>
              <w:t xml:space="preserve"> </w:t>
            </w:r>
            <w:r w:rsidRPr="00465C97">
              <w:rPr>
                <w:rFonts w:ascii="Times New Roman" w:eastAsia="Times New Roman" w:hAnsi="Times New Roman" w:cs="Times New Roman"/>
                <w:spacing w:val="-2"/>
                <w:sz w:val="24"/>
              </w:rPr>
              <w:t>информатики</w:t>
            </w:r>
          </w:p>
          <w:p w:rsidR="00465C97" w:rsidRPr="00465C97" w:rsidRDefault="00465C97" w:rsidP="00465C97">
            <w:pPr>
              <w:widowControl w:val="0"/>
              <w:autoSpaceDE w:val="0"/>
              <w:autoSpaceDN w:val="0"/>
              <w:spacing w:after="0" w:line="263" w:lineRule="exact"/>
              <w:jc w:val="both"/>
              <w:rPr>
                <w:rFonts w:ascii="Times New Roman" w:eastAsia="Times New Roman" w:hAnsi="Times New Roman" w:cs="Times New Roman"/>
                <w:sz w:val="24"/>
              </w:rPr>
            </w:pPr>
            <w:r w:rsidRPr="00465C97">
              <w:rPr>
                <w:rFonts w:ascii="Times New Roman" w:eastAsia="Times New Roman" w:hAnsi="Times New Roman" w:cs="Times New Roman"/>
                <w:sz w:val="24"/>
              </w:rPr>
              <w:t>классные</w:t>
            </w:r>
            <w:r w:rsidRPr="00465C97">
              <w:rPr>
                <w:rFonts w:ascii="Times New Roman" w:eastAsia="Times New Roman" w:hAnsi="Times New Roman" w:cs="Times New Roman"/>
                <w:spacing w:val="-5"/>
                <w:sz w:val="24"/>
              </w:rPr>
              <w:t xml:space="preserve"> </w:t>
            </w:r>
            <w:r w:rsidRPr="00465C97">
              <w:rPr>
                <w:rFonts w:ascii="Times New Roman" w:eastAsia="Times New Roman" w:hAnsi="Times New Roman" w:cs="Times New Roman"/>
                <w:spacing w:val="-2"/>
                <w:sz w:val="24"/>
              </w:rPr>
              <w:t>руководители</w:t>
            </w:r>
          </w:p>
        </w:tc>
        <w:tc>
          <w:tcPr>
            <w:tcW w:w="3546" w:type="dxa"/>
            <w:vMerge/>
            <w:tcBorders>
              <w:left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tc>
      </w:tr>
      <w:tr w:rsidR="00465C97" w:rsidRPr="00465C97" w:rsidTr="00465C97">
        <w:tc>
          <w:tcPr>
            <w:tcW w:w="2835" w:type="dxa"/>
          </w:tcPr>
          <w:p w:rsidR="00465C97" w:rsidRPr="00465C97" w:rsidRDefault="00465C97" w:rsidP="00465C97">
            <w:pPr>
              <w:widowControl w:val="0"/>
              <w:autoSpaceDE w:val="0"/>
              <w:autoSpaceDN w:val="0"/>
              <w:spacing w:after="0" w:line="240" w:lineRule="auto"/>
              <w:ind w:right="95"/>
              <w:rPr>
                <w:rFonts w:ascii="Times New Roman" w:eastAsia="Times New Roman" w:hAnsi="Times New Roman" w:cs="Times New Roman"/>
                <w:sz w:val="24"/>
              </w:rPr>
            </w:pPr>
            <w:r w:rsidRPr="00465C97">
              <w:rPr>
                <w:rFonts w:ascii="Times New Roman" w:eastAsia="Times New Roman" w:hAnsi="Times New Roman" w:cs="Times New Roman"/>
                <w:sz w:val="24"/>
              </w:rPr>
              <w:t>День</w:t>
            </w:r>
            <w:r w:rsidRPr="00465C97">
              <w:rPr>
                <w:rFonts w:ascii="Times New Roman" w:eastAsia="Times New Roman" w:hAnsi="Times New Roman" w:cs="Times New Roman"/>
                <w:spacing w:val="40"/>
                <w:sz w:val="24"/>
              </w:rPr>
              <w:t xml:space="preserve"> </w:t>
            </w:r>
            <w:r w:rsidRPr="00465C97">
              <w:rPr>
                <w:rFonts w:ascii="Times New Roman" w:eastAsia="Times New Roman" w:hAnsi="Times New Roman" w:cs="Times New Roman"/>
                <w:sz w:val="24"/>
              </w:rPr>
              <w:t>правовой</w:t>
            </w:r>
            <w:r w:rsidRPr="00465C97">
              <w:rPr>
                <w:rFonts w:ascii="Times New Roman" w:eastAsia="Times New Roman" w:hAnsi="Times New Roman" w:cs="Times New Roman"/>
                <w:spacing w:val="40"/>
                <w:sz w:val="24"/>
              </w:rPr>
              <w:t xml:space="preserve"> </w:t>
            </w:r>
            <w:r w:rsidRPr="00465C97">
              <w:rPr>
                <w:rFonts w:ascii="Times New Roman" w:eastAsia="Times New Roman" w:hAnsi="Times New Roman" w:cs="Times New Roman"/>
                <w:sz w:val="24"/>
              </w:rPr>
              <w:t>помощи</w:t>
            </w:r>
            <w:r w:rsidRPr="00465C97">
              <w:rPr>
                <w:rFonts w:ascii="Times New Roman" w:eastAsia="Times New Roman" w:hAnsi="Times New Roman" w:cs="Times New Roman"/>
                <w:spacing w:val="40"/>
                <w:sz w:val="24"/>
              </w:rPr>
              <w:t xml:space="preserve"> </w:t>
            </w:r>
            <w:r w:rsidRPr="00465C97">
              <w:rPr>
                <w:rFonts w:ascii="Times New Roman" w:eastAsia="Times New Roman" w:hAnsi="Times New Roman" w:cs="Times New Roman"/>
                <w:sz w:val="24"/>
              </w:rPr>
              <w:t>детям.</w:t>
            </w:r>
            <w:r w:rsidRPr="00465C97">
              <w:rPr>
                <w:rFonts w:ascii="Times New Roman" w:eastAsia="Times New Roman" w:hAnsi="Times New Roman" w:cs="Times New Roman"/>
                <w:spacing w:val="40"/>
                <w:sz w:val="24"/>
              </w:rPr>
              <w:t xml:space="preserve"> </w:t>
            </w:r>
            <w:r w:rsidRPr="00465C97">
              <w:rPr>
                <w:rFonts w:ascii="Times New Roman" w:eastAsia="Times New Roman" w:hAnsi="Times New Roman" w:cs="Times New Roman"/>
                <w:sz w:val="24"/>
              </w:rPr>
              <w:t xml:space="preserve">Урок- </w:t>
            </w:r>
            <w:r w:rsidRPr="00465C97">
              <w:rPr>
                <w:rFonts w:ascii="Times New Roman" w:eastAsia="Times New Roman" w:hAnsi="Times New Roman" w:cs="Times New Roman"/>
                <w:spacing w:val="-2"/>
                <w:sz w:val="24"/>
              </w:rPr>
              <w:t>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ноябрь</w:t>
            </w:r>
          </w:p>
        </w:tc>
        <w:tc>
          <w:tcPr>
            <w:tcW w:w="1841" w:type="dxa"/>
          </w:tcPr>
          <w:p w:rsidR="00465C97" w:rsidRPr="00465C97" w:rsidRDefault="00465C97" w:rsidP="00465C97">
            <w:pPr>
              <w:widowControl w:val="0"/>
              <w:autoSpaceDE w:val="0"/>
              <w:autoSpaceDN w:val="0"/>
              <w:spacing w:after="0" w:line="240" w:lineRule="auto"/>
              <w:ind w:right="104"/>
              <w:jc w:val="both"/>
              <w:rPr>
                <w:rFonts w:ascii="Times New Roman" w:eastAsia="Times New Roman" w:hAnsi="Times New Roman" w:cs="Times New Roman"/>
                <w:sz w:val="24"/>
              </w:rPr>
            </w:pPr>
            <w:r w:rsidRPr="00465C97">
              <w:rPr>
                <w:rFonts w:ascii="Times New Roman" w:eastAsia="Times New Roman" w:hAnsi="Times New Roman" w:cs="Times New Roman"/>
                <w:sz w:val="24"/>
              </w:rPr>
              <w:t>Социальный</w:t>
            </w:r>
            <w:r w:rsidRPr="00465C97">
              <w:rPr>
                <w:rFonts w:ascii="Times New Roman" w:eastAsia="Times New Roman" w:hAnsi="Times New Roman" w:cs="Times New Roman"/>
                <w:spacing w:val="-15"/>
                <w:sz w:val="24"/>
              </w:rPr>
              <w:t xml:space="preserve"> </w:t>
            </w:r>
            <w:r w:rsidRPr="00465C97">
              <w:rPr>
                <w:rFonts w:ascii="Times New Roman" w:eastAsia="Times New Roman" w:hAnsi="Times New Roman" w:cs="Times New Roman"/>
                <w:sz w:val="24"/>
              </w:rPr>
              <w:t xml:space="preserve">педагог, учитель истории и </w:t>
            </w:r>
            <w:r w:rsidRPr="00465C97">
              <w:rPr>
                <w:rFonts w:ascii="Times New Roman" w:eastAsia="Times New Roman" w:hAnsi="Times New Roman" w:cs="Times New Roman"/>
                <w:spacing w:val="-2"/>
                <w:sz w:val="24"/>
              </w:rPr>
              <w:t>обществознания</w:t>
            </w:r>
          </w:p>
        </w:tc>
        <w:tc>
          <w:tcPr>
            <w:tcW w:w="3546" w:type="dxa"/>
            <w:vMerge/>
            <w:tcBorders>
              <w:left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tc>
      </w:tr>
      <w:tr w:rsidR="00465C97" w:rsidRPr="00465C97" w:rsidTr="00465C97">
        <w:tc>
          <w:tcPr>
            <w:tcW w:w="2835" w:type="dxa"/>
          </w:tcPr>
          <w:p w:rsidR="00465C97" w:rsidRPr="00465C97" w:rsidRDefault="00465C97" w:rsidP="00465C97">
            <w:pPr>
              <w:spacing w:after="0" w:line="240" w:lineRule="auto"/>
              <w:rPr>
                <w:rFonts w:ascii="Times New Roman" w:eastAsia="Calibri" w:hAnsi="Times New Roman" w:cs="Times New Roman"/>
                <w:sz w:val="24"/>
                <w:szCs w:val="24"/>
              </w:rPr>
            </w:pPr>
            <w:r w:rsidRPr="00465C97">
              <w:rPr>
                <w:rFonts w:ascii="Times New Roman" w:eastAsia="Calibri" w:hAnsi="Times New Roman" w:cs="Times New Roman"/>
                <w:spacing w:val="-4"/>
                <w:sz w:val="24"/>
                <w:szCs w:val="24"/>
              </w:rPr>
              <w:t xml:space="preserve">День </w:t>
            </w:r>
            <w:r w:rsidRPr="00465C97">
              <w:rPr>
                <w:rFonts w:ascii="Times New Roman" w:eastAsia="Calibri" w:hAnsi="Times New Roman" w:cs="Times New Roman"/>
                <w:sz w:val="24"/>
                <w:szCs w:val="24"/>
              </w:rPr>
              <w:t xml:space="preserve">народного единства. </w:t>
            </w:r>
            <w:r w:rsidRPr="00465C97">
              <w:rPr>
                <w:rFonts w:ascii="Times New Roman" w:eastAsia="Calibri" w:hAnsi="Times New Roman" w:cs="Times New Roman"/>
                <w:spacing w:val="-4"/>
                <w:sz w:val="24"/>
                <w:szCs w:val="24"/>
              </w:rPr>
              <w:t xml:space="preserve">Урок- </w:t>
            </w:r>
            <w:r w:rsidRPr="00465C97">
              <w:rPr>
                <w:rFonts w:ascii="Times New Roman" w:eastAsia="Calibri" w:hAnsi="Times New Roman" w:cs="Times New Roman"/>
                <w:sz w:val="24"/>
                <w:szCs w:val="24"/>
              </w:rPr>
              <w:t>диспут</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Pr>
          <w:p w:rsidR="00465C97" w:rsidRPr="00465C97" w:rsidRDefault="00465C97" w:rsidP="00465C97">
            <w:pPr>
              <w:widowControl w:val="0"/>
              <w:autoSpaceDE w:val="0"/>
              <w:autoSpaceDN w:val="0"/>
              <w:spacing w:after="0" w:line="271" w:lineRule="exact"/>
              <w:ind w:right="89"/>
              <w:jc w:val="center"/>
              <w:rPr>
                <w:rFonts w:ascii="Times New Roman" w:eastAsia="Times New Roman" w:hAnsi="Times New Roman" w:cs="Times New Roman"/>
                <w:sz w:val="24"/>
              </w:rPr>
            </w:pPr>
            <w:r w:rsidRPr="00465C97">
              <w:rPr>
                <w:rFonts w:ascii="Times New Roman" w:eastAsia="Times New Roman" w:hAnsi="Times New Roman" w:cs="Times New Roman"/>
                <w:spacing w:val="-2"/>
                <w:sz w:val="24"/>
              </w:rPr>
              <w:t>ноябрь</w:t>
            </w:r>
          </w:p>
        </w:tc>
        <w:tc>
          <w:tcPr>
            <w:tcW w:w="1841" w:type="dxa"/>
          </w:tcPr>
          <w:p w:rsidR="00465C97" w:rsidRPr="00465C97" w:rsidRDefault="00465C97" w:rsidP="00465C97">
            <w:pPr>
              <w:widowControl w:val="0"/>
              <w:autoSpaceDE w:val="0"/>
              <w:autoSpaceDN w:val="0"/>
              <w:spacing w:after="0" w:line="240" w:lineRule="auto"/>
              <w:ind w:right="104"/>
              <w:jc w:val="both"/>
              <w:rPr>
                <w:rFonts w:ascii="Times New Roman" w:eastAsia="Times New Roman" w:hAnsi="Times New Roman" w:cs="Times New Roman"/>
                <w:sz w:val="24"/>
              </w:rPr>
            </w:pPr>
            <w:r w:rsidRPr="00465C97">
              <w:rPr>
                <w:rFonts w:ascii="Times New Roman" w:eastAsia="Times New Roman" w:hAnsi="Times New Roman" w:cs="Times New Roman"/>
                <w:sz w:val="24"/>
              </w:rPr>
              <w:t>Социальный</w:t>
            </w:r>
            <w:r w:rsidRPr="00465C97">
              <w:rPr>
                <w:rFonts w:ascii="Times New Roman" w:eastAsia="Times New Roman" w:hAnsi="Times New Roman" w:cs="Times New Roman"/>
                <w:spacing w:val="-15"/>
                <w:sz w:val="24"/>
              </w:rPr>
              <w:t xml:space="preserve"> </w:t>
            </w:r>
            <w:r w:rsidRPr="00465C97">
              <w:rPr>
                <w:rFonts w:ascii="Times New Roman" w:eastAsia="Times New Roman" w:hAnsi="Times New Roman" w:cs="Times New Roman"/>
                <w:sz w:val="24"/>
              </w:rPr>
              <w:t xml:space="preserve">педагог, учитель истории и </w:t>
            </w:r>
            <w:r w:rsidRPr="00465C97">
              <w:rPr>
                <w:rFonts w:ascii="Times New Roman" w:eastAsia="Times New Roman" w:hAnsi="Times New Roman" w:cs="Times New Roman"/>
                <w:spacing w:val="-2"/>
                <w:sz w:val="24"/>
              </w:rPr>
              <w:t>обществознания</w:t>
            </w:r>
          </w:p>
        </w:tc>
        <w:tc>
          <w:tcPr>
            <w:tcW w:w="3546" w:type="dxa"/>
            <w:vMerge/>
            <w:tcBorders>
              <w:left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tc>
      </w:tr>
      <w:tr w:rsidR="00465C97" w:rsidRPr="00465C97" w:rsidTr="00465C97">
        <w:tc>
          <w:tcPr>
            <w:tcW w:w="2835" w:type="dxa"/>
          </w:tcPr>
          <w:p w:rsidR="00465C97" w:rsidRPr="00465C97" w:rsidRDefault="00465C97" w:rsidP="00465C97">
            <w:pPr>
              <w:widowControl w:val="0"/>
              <w:tabs>
                <w:tab w:val="left" w:pos="1022"/>
                <w:tab w:val="left" w:pos="2812"/>
                <w:tab w:val="left" w:pos="3328"/>
              </w:tabs>
              <w:autoSpaceDE w:val="0"/>
              <w:autoSpaceDN w:val="0"/>
              <w:spacing w:after="0" w:line="269" w:lineRule="exact"/>
              <w:rPr>
                <w:rFonts w:ascii="Times New Roman" w:eastAsia="Times New Roman" w:hAnsi="Times New Roman" w:cs="Times New Roman"/>
                <w:sz w:val="24"/>
              </w:rPr>
            </w:pPr>
            <w:r w:rsidRPr="00465C97">
              <w:rPr>
                <w:rFonts w:ascii="Times New Roman" w:eastAsia="Times New Roman" w:hAnsi="Times New Roman" w:cs="Times New Roman"/>
                <w:spacing w:val="-4"/>
                <w:sz w:val="24"/>
              </w:rPr>
              <w:t>День</w:t>
            </w:r>
            <w:r w:rsidRPr="00465C97">
              <w:rPr>
                <w:rFonts w:ascii="Times New Roman" w:eastAsia="Times New Roman" w:hAnsi="Times New Roman" w:cs="Times New Roman"/>
                <w:sz w:val="24"/>
              </w:rPr>
              <w:tab/>
            </w:r>
            <w:r w:rsidRPr="00465C97">
              <w:rPr>
                <w:rFonts w:ascii="Times New Roman" w:eastAsia="Times New Roman" w:hAnsi="Times New Roman" w:cs="Times New Roman"/>
                <w:spacing w:val="-2"/>
                <w:sz w:val="24"/>
              </w:rPr>
              <w:t>информатики</w:t>
            </w:r>
            <w:r w:rsidRPr="00465C97">
              <w:rPr>
                <w:rFonts w:ascii="Times New Roman" w:eastAsia="Times New Roman" w:hAnsi="Times New Roman" w:cs="Times New Roman"/>
                <w:sz w:val="24"/>
              </w:rPr>
              <w:t xml:space="preserve"> в </w:t>
            </w:r>
            <w:r w:rsidRPr="00465C97">
              <w:rPr>
                <w:rFonts w:ascii="Times New Roman" w:eastAsia="Times New Roman" w:hAnsi="Times New Roman" w:cs="Times New Roman"/>
                <w:spacing w:val="-2"/>
                <w:sz w:val="24"/>
              </w:rPr>
              <w:t>России.</w:t>
            </w:r>
            <w:r w:rsidRPr="00465C97">
              <w:rPr>
                <w:rFonts w:ascii="Times New Roman" w:eastAsia="Times New Roman" w:hAnsi="Times New Roman" w:cs="Times New Roman"/>
                <w:sz w:val="24"/>
              </w:rPr>
              <w:t xml:space="preserve"> </w:t>
            </w:r>
            <w:r w:rsidRPr="00465C97">
              <w:rPr>
                <w:rFonts w:ascii="Times New Roman" w:eastAsia="Times New Roman" w:hAnsi="Times New Roman" w:cs="Times New Roman"/>
                <w:spacing w:val="-2"/>
                <w:sz w:val="24"/>
              </w:rPr>
              <w:t>Всероссийская</w:t>
            </w:r>
            <w:r w:rsidRPr="00465C97">
              <w:rPr>
                <w:rFonts w:ascii="Times New Roman" w:eastAsia="Times New Roman" w:hAnsi="Times New Roman" w:cs="Times New Roman"/>
                <w:sz w:val="24"/>
              </w:rPr>
              <w:t xml:space="preserve"> </w:t>
            </w:r>
            <w:r w:rsidRPr="00465C97">
              <w:rPr>
                <w:rFonts w:ascii="Times New Roman" w:eastAsia="Times New Roman" w:hAnsi="Times New Roman" w:cs="Times New Roman"/>
                <w:spacing w:val="-4"/>
                <w:sz w:val="24"/>
              </w:rPr>
              <w:t>акция</w:t>
            </w:r>
            <w:r w:rsidRPr="00465C97">
              <w:rPr>
                <w:rFonts w:ascii="Times New Roman" w:eastAsia="Times New Roman" w:hAnsi="Times New Roman" w:cs="Times New Roman"/>
                <w:sz w:val="24"/>
              </w:rPr>
              <w:t xml:space="preserve"> «</w:t>
            </w:r>
            <w:r w:rsidRPr="00465C97">
              <w:rPr>
                <w:rFonts w:ascii="Times New Roman" w:eastAsia="Times New Roman" w:hAnsi="Times New Roman" w:cs="Times New Roman"/>
                <w:spacing w:val="-4"/>
                <w:sz w:val="24"/>
              </w:rPr>
              <w:t xml:space="preserve">Час </w:t>
            </w:r>
            <w:r w:rsidRPr="00465C97">
              <w:rPr>
                <w:rFonts w:ascii="Times New Roman" w:eastAsia="Times New Roman" w:hAnsi="Times New Roman" w:cs="Times New Roman"/>
                <w:spacing w:val="-2"/>
                <w:sz w:val="24"/>
              </w:rPr>
              <w:t xml:space="preserve">кода». </w:t>
            </w:r>
            <w:r w:rsidRPr="00465C97">
              <w:rPr>
                <w:rFonts w:ascii="Times New Roman" w:eastAsia="Times New Roman" w:hAnsi="Times New Roman" w:cs="Times New Roman"/>
                <w:sz w:val="24"/>
              </w:rPr>
              <w:t>Тематический урок информатики</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Pr>
          <w:p w:rsidR="00465C97" w:rsidRPr="00465C97" w:rsidRDefault="00465C97" w:rsidP="00465C97">
            <w:pPr>
              <w:widowControl w:val="0"/>
              <w:autoSpaceDE w:val="0"/>
              <w:autoSpaceDN w:val="0"/>
              <w:spacing w:after="0" w:line="269" w:lineRule="exact"/>
              <w:ind w:right="89"/>
              <w:jc w:val="center"/>
              <w:rPr>
                <w:rFonts w:ascii="Times New Roman" w:eastAsia="Times New Roman" w:hAnsi="Times New Roman" w:cs="Times New Roman"/>
                <w:sz w:val="24"/>
              </w:rPr>
            </w:pPr>
            <w:r w:rsidRPr="00465C97">
              <w:rPr>
                <w:rFonts w:ascii="Times New Roman" w:eastAsia="Times New Roman" w:hAnsi="Times New Roman" w:cs="Times New Roman"/>
                <w:spacing w:val="-2"/>
                <w:sz w:val="24"/>
              </w:rPr>
              <w:t>ноябрь</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Учитель информатики</w:t>
            </w:r>
          </w:p>
        </w:tc>
        <w:tc>
          <w:tcPr>
            <w:tcW w:w="3546" w:type="dxa"/>
            <w:vMerge/>
            <w:tcBorders>
              <w:left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tc>
      </w:tr>
      <w:tr w:rsidR="00465C97" w:rsidRPr="00465C97" w:rsidTr="00465C97">
        <w:tc>
          <w:tcPr>
            <w:tcW w:w="2835" w:type="dxa"/>
          </w:tcPr>
          <w:p w:rsidR="00465C97" w:rsidRPr="00465C97" w:rsidRDefault="00465C97" w:rsidP="00465C97">
            <w:pPr>
              <w:widowControl w:val="0"/>
              <w:tabs>
                <w:tab w:val="left" w:pos="1022"/>
                <w:tab w:val="left" w:pos="2812"/>
                <w:tab w:val="left" w:pos="3328"/>
              </w:tabs>
              <w:autoSpaceDE w:val="0"/>
              <w:autoSpaceDN w:val="0"/>
              <w:spacing w:after="0" w:line="269" w:lineRule="exact"/>
              <w:rPr>
                <w:rFonts w:ascii="Times New Roman" w:eastAsia="Times New Roman" w:hAnsi="Times New Roman" w:cs="Times New Roman"/>
                <w:spacing w:val="-4"/>
                <w:sz w:val="24"/>
              </w:rPr>
            </w:pPr>
            <w:r w:rsidRPr="00465C97">
              <w:rPr>
                <w:rFonts w:ascii="Times New Roman" w:eastAsia="Times New Roman" w:hAnsi="Times New Roman" w:cs="Times New Roman"/>
                <w:sz w:val="24"/>
              </w:rPr>
              <w:t>День</w:t>
            </w:r>
            <w:r w:rsidRPr="00465C97">
              <w:rPr>
                <w:rFonts w:ascii="Times New Roman" w:eastAsia="Times New Roman" w:hAnsi="Times New Roman" w:cs="Times New Roman"/>
                <w:spacing w:val="-14"/>
                <w:sz w:val="24"/>
              </w:rPr>
              <w:t xml:space="preserve"> </w:t>
            </w:r>
            <w:r w:rsidRPr="00465C97">
              <w:rPr>
                <w:rFonts w:ascii="Times New Roman" w:eastAsia="Times New Roman" w:hAnsi="Times New Roman" w:cs="Times New Roman"/>
                <w:sz w:val="24"/>
              </w:rPr>
              <w:t>Конституции</w:t>
            </w:r>
            <w:r w:rsidRPr="00465C97">
              <w:rPr>
                <w:rFonts w:ascii="Times New Roman" w:eastAsia="Times New Roman" w:hAnsi="Times New Roman" w:cs="Times New Roman"/>
                <w:spacing w:val="-9"/>
                <w:sz w:val="24"/>
              </w:rPr>
              <w:t xml:space="preserve"> </w:t>
            </w:r>
            <w:r w:rsidRPr="00465C97">
              <w:rPr>
                <w:rFonts w:ascii="Times New Roman" w:eastAsia="Times New Roman" w:hAnsi="Times New Roman" w:cs="Times New Roman"/>
                <w:sz w:val="24"/>
              </w:rPr>
              <w:t>РФ.</w:t>
            </w:r>
            <w:r w:rsidRPr="00465C97">
              <w:rPr>
                <w:rFonts w:ascii="Times New Roman" w:eastAsia="Times New Roman" w:hAnsi="Times New Roman" w:cs="Times New Roman"/>
                <w:spacing w:val="-12"/>
                <w:sz w:val="24"/>
              </w:rPr>
              <w:t xml:space="preserve"> </w:t>
            </w:r>
            <w:r w:rsidRPr="00465C97">
              <w:rPr>
                <w:rFonts w:ascii="Times New Roman" w:eastAsia="Times New Roman" w:hAnsi="Times New Roman" w:cs="Times New Roman"/>
                <w:sz w:val="24"/>
              </w:rPr>
              <w:t>Урок-</w:t>
            </w:r>
            <w:r w:rsidRPr="00465C97">
              <w:rPr>
                <w:rFonts w:ascii="Times New Roman" w:eastAsia="Times New Roman" w:hAnsi="Times New Roman" w:cs="Times New Roman"/>
                <w:spacing w:val="-2"/>
                <w:sz w:val="24"/>
              </w:rPr>
              <w:t>семинар</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Pr>
          <w:p w:rsidR="00465C97" w:rsidRPr="00465C97" w:rsidRDefault="00465C97" w:rsidP="00465C97">
            <w:pPr>
              <w:widowControl w:val="0"/>
              <w:autoSpaceDE w:val="0"/>
              <w:autoSpaceDN w:val="0"/>
              <w:spacing w:after="0" w:line="269" w:lineRule="exact"/>
              <w:ind w:right="89"/>
              <w:jc w:val="center"/>
              <w:rPr>
                <w:rFonts w:ascii="Times New Roman" w:eastAsia="Times New Roman" w:hAnsi="Times New Roman" w:cs="Times New Roman"/>
                <w:spacing w:val="-2"/>
                <w:sz w:val="24"/>
              </w:rPr>
            </w:pPr>
            <w:r w:rsidRPr="00465C97">
              <w:rPr>
                <w:rFonts w:ascii="Times New Roman" w:eastAsia="Times New Roman" w:hAnsi="Times New Roman" w:cs="Times New Roman"/>
                <w:spacing w:val="-2"/>
                <w:sz w:val="24"/>
              </w:rPr>
              <w:t>декабрь</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jc w:val="both"/>
              <w:rPr>
                <w:rFonts w:ascii="Times New Roman" w:eastAsia="№Е" w:hAnsi="Times New Roman" w:cs="Times New Roman"/>
                <w:color w:val="000000"/>
                <w:sz w:val="24"/>
                <w:szCs w:val="24"/>
                <w:lang w:eastAsia="ru-RU"/>
              </w:rPr>
            </w:pPr>
            <w:r w:rsidRPr="00465C97">
              <w:rPr>
                <w:rFonts w:ascii="Times New Roman" w:eastAsia="Calibri" w:hAnsi="Times New Roman" w:cs="Times New Roman"/>
                <w:sz w:val="24"/>
              </w:rPr>
              <w:t>Социальный</w:t>
            </w:r>
            <w:r w:rsidRPr="00465C97">
              <w:rPr>
                <w:rFonts w:ascii="Times New Roman" w:eastAsia="Calibri" w:hAnsi="Times New Roman" w:cs="Times New Roman"/>
                <w:spacing w:val="-15"/>
                <w:sz w:val="24"/>
              </w:rPr>
              <w:t xml:space="preserve"> </w:t>
            </w:r>
            <w:r w:rsidRPr="00465C97">
              <w:rPr>
                <w:rFonts w:ascii="Times New Roman" w:eastAsia="Calibri" w:hAnsi="Times New Roman" w:cs="Times New Roman"/>
                <w:sz w:val="24"/>
              </w:rPr>
              <w:t xml:space="preserve">педагог, учитель истории и </w:t>
            </w:r>
            <w:r w:rsidRPr="00465C97">
              <w:rPr>
                <w:rFonts w:ascii="Times New Roman" w:eastAsia="Calibri" w:hAnsi="Times New Roman" w:cs="Times New Roman"/>
                <w:spacing w:val="-2"/>
                <w:sz w:val="24"/>
              </w:rPr>
              <w:t>обществознания</w:t>
            </w:r>
          </w:p>
        </w:tc>
        <w:tc>
          <w:tcPr>
            <w:tcW w:w="3546" w:type="dxa"/>
            <w:vMerge/>
            <w:tcBorders>
              <w:left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tc>
      </w:tr>
      <w:tr w:rsidR="00465C97" w:rsidRPr="00465C97" w:rsidTr="00465C97">
        <w:tc>
          <w:tcPr>
            <w:tcW w:w="2835" w:type="dxa"/>
          </w:tcPr>
          <w:p w:rsidR="00465C97" w:rsidRPr="00465C97" w:rsidRDefault="00465C97" w:rsidP="00465C97">
            <w:pPr>
              <w:widowControl w:val="0"/>
              <w:tabs>
                <w:tab w:val="left" w:pos="815"/>
                <w:tab w:val="left" w:pos="2651"/>
              </w:tabs>
              <w:autoSpaceDE w:val="0"/>
              <w:autoSpaceDN w:val="0"/>
              <w:spacing w:after="0" w:line="269" w:lineRule="exact"/>
              <w:rPr>
                <w:rFonts w:ascii="Times New Roman" w:eastAsia="Times New Roman" w:hAnsi="Times New Roman" w:cs="Times New Roman"/>
                <w:sz w:val="24"/>
              </w:rPr>
            </w:pPr>
            <w:r w:rsidRPr="00465C97">
              <w:rPr>
                <w:rFonts w:ascii="Times New Roman" w:eastAsia="Times New Roman" w:hAnsi="Times New Roman" w:cs="Times New Roman"/>
                <w:spacing w:val="-4"/>
                <w:sz w:val="24"/>
              </w:rPr>
              <w:t>День</w:t>
            </w:r>
            <w:r w:rsidRPr="00465C97">
              <w:rPr>
                <w:rFonts w:ascii="Times New Roman" w:eastAsia="Times New Roman" w:hAnsi="Times New Roman" w:cs="Times New Roman"/>
                <w:sz w:val="24"/>
              </w:rPr>
              <w:tab/>
            </w:r>
            <w:r w:rsidRPr="00465C97">
              <w:rPr>
                <w:rFonts w:ascii="Times New Roman" w:eastAsia="Times New Roman" w:hAnsi="Times New Roman" w:cs="Times New Roman"/>
                <w:spacing w:val="-2"/>
                <w:sz w:val="24"/>
              </w:rPr>
              <w:t>полного</w:t>
            </w:r>
            <w:r w:rsidRPr="00465C97">
              <w:rPr>
                <w:rFonts w:ascii="Times New Roman" w:eastAsia="Times New Roman" w:hAnsi="Times New Roman" w:cs="Times New Roman"/>
                <w:sz w:val="24"/>
              </w:rPr>
              <w:t xml:space="preserve"> </w:t>
            </w:r>
            <w:r w:rsidRPr="00465C97">
              <w:rPr>
                <w:rFonts w:ascii="Times New Roman" w:eastAsia="Times New Roman" w:hAnsi="Times New Roman" w:cs="Times New Roman"/>
                <w:spacing w:val="-2"/>
                <w:sz w:val="24"/>
              </w:rPr>
              <w:t>освобождения</w:t>
            </w:r>
          </w:p>
          <w:p w:rsidR="00465C97" w:rsidRPr="00465C97" w:rsidRDefault="00465C97" w:rsidP="00465C97">
            <w:pPr>
              <w:widowControl w:val="0"/>
              <w:tabs>
                <w:tab w:val="left" w:pos="1022"/>
                <w:tab w:val="left" w:pos="2812"/>
                <w:tab w:val="left" w:pos="3328"/>
              </w:tabs>
              <w:autoSpaceDE w:val="0"/>
              <w:autoSpaceDN w:val="0"/>
              <w:spacing w:after="0" w:line="269" w:lineRule="exact"/>
              <w:rPr>
                <w:rFonts w:ascii="Times New Roman" w:eastAsia="Times New Roman" w:hAnsi="Times New Roman" w:cs="Times New Roman"/>
                <w:spacing w:val="-4"/>
                <w:sz w:val="24"/>
              </w:rPr>
            </w:pPr>
            <w:r w:rsidRPr="00465C97">
              <w:rPr>
                <w:rFonts w:ascii="Times New Roman" w:eastAsia="Times New Roman" w:hAnsi="Times New Roman" w:cs="Times New Roman"/>
                <w:sz w:val="24"/>
              </w:rPr>
              <w:t>Ленинграда</w:t>
            </w:r>
            <w:r w:rsidRPr="00465C97">
              <w:rPr>
                <w:rFonts w:ascii="Times New Roman" w:eastAsia="Times New Roman" w:hAnsi="Times New Roman" w:cs="Times New Roman"/>
                <w:spacing w:val="40"/>
                <w:sz w:val="24"/>
              </w:rPr>
              <w:t xml:space="preserve"> </w:t>
            </w:r>
            <w:r w:rsidRPr="00465C97">
              <w:rPr>
                <w:rFonts w:ascii="Times New Roman" w:eastAsia="Times New Roman" w:hAnsi="Times New Roman" w:cs="Times New Roman"/>
                <w:sz w:val="24"/>
              </w:rPr>
              <w:t>от</w:t>
            </w:r>
            <w:r w:rsidRPr="00465C97">
              <w:rPr>
                <w:rFonts w:ascii="Times New Roman" w:eastAsia="Times New Roman" w:hAnsi="Times New Roman" w:cs="Times New Roman"/>
                <w:spacing w:val="40"/>
                <w:sz w:val="24"/>
              </w:rPr>
              <w:t xml:space="preserve"> </w:t>
            </w:r>
            <w:r w:rsidRPr="00465C97">
              <w:rPr>
                <w:rFonts w:ascii="Times New Roman" w:eastAsia="Times New Roman" w:hAnsi="Times New Roman" w:cs="Times New Roman"/>
                <w:sz w:val="24"/>
              </w:rPr>
              <w:t>фашистской</w:t>
            </w:r>
            <w:r w:rsidRPr="00465C97">
              <w:rPr>
                <w:rFonts w:ascii="Times New Roman" w:eastAsia="Times New Roman" w:hAnsi="Times New Roman" w:cs="Times New Roman"/>
                <w:spacing w:val="40"/>
                <w:sz w:val="24"/>
              </w:rPr>
              <w:t xml:space="preserve"> </w:t>
            </w:r>
            <w:r w:rsidRPr="00465C97">
              <w:rPr>
                <w:rFonts w:ascii="Times New Roman" w:eastAsia="Times New Roman" w:hAnsi="Times New Roman" w:cs="Times New Roman"/>
                <w:sz w:val="24"/>
              </w:rPr>
              <w:t>блокады. Урок памяти.</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январь</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rPr>
                <w:rFonts w:ascii="Times New Roman" w:eastAsia="Calibri" w:hAnsi="Times New Roman" w:cs="Times New Roman"/>
                <w:sz w:val="24"/>
              </w:rPr>
            </w:pPr>
            <w:r w:rsidRPr="00465C97">
              <w:rPr>
                <w:rFonts w:ascii="Times New Roman" w:eastAsia="Calibri" w:hAnsi="Times New Roman" w:cs="Times New Roman"/>
                <w:sz w:val="24"/>
              </w:rPr>
              <w:t>Учитель истории</w:t>
            </w:r>
          </w:p>
          <w:p w:rsidR="00465C97" w:rsidRPr="00465C97" w:rsidRDefault="00465C97" w:rsidP="00465C97">
            <w:pPr>
              <w:spacing w:after="0" w:line="259" w:lineRule="auto"/>
              <w:rPr>
                <w:rFonts w:ascii="Times New Roman" w:eastAsia="№Е" w:hAnsi="Times New Roman" w:cs="Times New Roman"/>
                <w:color w:val="000000"/>
                <w:sz w:val="24"/>
                <w:szCs w:val="24"/>
                <w:lang w:eastAsia="ru-RU"/>
              </w:rPr>
            </w:pPr>
            <w:r w:rsidRPr="00465C97">
              <w:rPr>
                <w:rFonts w:ascii="Times New Roman" w:eastAsia="Calibri" w:hAnsi="Times New Roman" w:cs="Times New Roman"/>
                <w:sz w:val="24"/>
              </w:rPr>
              <w:t>Классные руководители</w:t>
            </w:r>
          </w:p>
        </w:tc>
        <w:tc>
          <w:tcPr>
            <w:tcW w:w="3546" w:type="dxa"/>
            <w:vMerge/>
            <w:tcBorders>
              <w:left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tc>
      </w:tr>
      <w:tr w:rsidR="00465C97" w:rsidRPr="00465C97" w:rsidTr="00465C97">
        <w:tc>
          <w:tcPr>
            <w:tcW w:w="2835" w:type="dxa"/>
          </w:tcPr>
          <w:p w:rsidR="00465C97" w:rsidRPr="00465C97" w:rsidRDefault="00465C97" w:rsidP="00465C97">
            <w:pPr>
              <w:widowControl w:val="0"/>
              <w:tabs>
                <w:tab w:val="left" w:pos="1022"/>
                <w:tab w:val="left" w:pos="2812"/>
                <w:tab w:val="left" w:pos="3328"/>
              </w:tabs>
              <w:autoSpaceDE w:val="0"/>
              <w:autoSpaceDN w:val="0"/>
              <w:spacing w:after="0" w:line="269" w:lineRule="exact"/>
              <w:rPr>
                <w:rFonts w:ascii="Times New Roman" w:eastAsia="Times New Roman" w:hAnsi="Times New Roman" w:cs="Times New Roman"/>
                <w:spacing w:val="-4"/>
                <w:sz w:val="24"/>
              </w:rPr>
            </w:pPr>
            <w:r w:rsidRPr="00465C97">
              <w:rPr>
                <w:rFonts w:ascii="Times New Roman" w:eastAsia="Times New Roman" w:hAnsi="Times New Roman" w:cs="Times New Roman"/>
                <w:sz w:val="24"/>
              </w:rPr>
              <w:t xml:space="preserve">День Воссоединения России и Крыма. </w:t>
            </w:r>
            <w:r w:rsidRPr="00465C97">
              <w:rPr>
                <w:rFonts w:ascii="Times New Roman" w:eastAsia="Times New Roman" w:hAnsi="Times New Roman" w:cs="Times New Roman"/>
                <w:spacing w:val="-2"/>
                <w:sz w:val="24"/>
              </w:rPr>
              <w:t>Урок–диспут.</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март</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rPr>
                <w:rFonts w:ascii="Times New Roman" w:eastAsia="Calibri" w:hAnsi="Times New Roman" w:cs="Times New Roman"/>
                <w:sz w:val="24"/>
              </w:rPr>
            </w:pPr>
            <w:r w:rsidRPr="00465C97">
              <w:rPr>
                <w:rFonts w:ascii="Times New Roman" w:eastAsia="Calibri" w:hAnsi="Times New Roman" w:cs="Times New Roman"/>
                <w:sz w:val="24"/>
              </w:rPr>
              <w:t>Учитель истории</w:t>
            </w:r>
          </w:p>
          <w:p w:rsidR="00465C97" w:rsidRPr="00465C97" w:rsidRDefault="00465C97" w:rsidP="00465C97">
            <w:pPr>
              <w:spacing w:after="0" w:line="259" w:lineRule="auto"/>
              <w:rPr>
                <w:rFonts w:ascii="Times New Roman" w:eastAsia="№Е" w:hAnsi="Times New Roman" w:cs="Times New Roman"/>
                <w:color w:val="000000"/>
                <w:sz w:val="24"/>
                <w:szCs w:val="24"/>
                <w:lang w:eastAsia="ru-RU"/>
              </w:rPr>
            </w:pPr>
            <w:r w:rsidRPr="00465C97">
              <w:rPr>
                <w:rFonts w:ascii="Times New Roman" w:eastAsia="Calibri" w:hAnsi="Times New Roman" w:cs="Times New Roman"/>
                <w:sz w:val="24"/>
              </w:rPr>
              <w:t>Классные руководители</w:t>
            </w:r>
          </w:p>
        </w:tc>
        <w:tc>
          <w:tcPr>
            <w:tcW w:w="3546" w:type="dxa"/>
            <w:vMerge/>
            <w:tcBorders>
              <w:left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tc>
      </w:tr>
      <w:tr w:rsidR="00465C97" w:rsidRPr="00465C97" w:rsidTr="00465C97">
        <w:tc>
          <w:tcPr>
            <w:tcW w:w="2835" w:type="dxa"/>
          </w:tcPr>
          <w:p w:rsidR="00465C97" w:rsidRPr="00465C97" w:rsidRDefault="00465C97" w:rsidP="00465C97">
            <w:pPr>
              <w:widowControl w:val="0"/>
              <w:autoSpaceDE w:val="0"/>
              <w:autoSpaceDN w:val="0"/>
              <w:spacing w:after="0" w:line="269" w:lineRule="exact"/>
              <w:rPr>
                <w:rFonts w:ascii="Times New Roman" w:eastAsia="Times New Roman" w:hAnsi="Times New Roman" w:cs="Times New Roman"/>
                <w:sz w:val="24"/>
              </w:rPr>
            </w:pPr>
            <w:r w:rsidRPr="00465C97">
              <w:rPr>
                <w:rFonts w:ascii="Times New Roman" w:eastAsia="Times New Roman" w:hAnsi="Times New Roman" w:cs="Times New Roman"/>
                <w:sz w:val="24"/>
              </w:rPr>
              <w:t>День</w:t>
            </w:r>
            <w:r w:rsidRPr="00465C97">
              <w:rPr>
                <w:rFonts w:ascii="Times New Roman" w:eastAsia="Times New Roman" w:hAnsi="Times New Roman" w:cs="Times New Roman"/>
                <w:spacing w:val="2"/>
                <w:sz w:val="24"/>
              </w:rPr>
              <w:t xml:space="preserve"> </w:t>
            </w:r>
            <w:r w:rsidRPr="00465C97">
              <w:rPr>
                <w:rFonts w:ascii="Times New Roman" w:eastAsia="Times New Roman" w:hAnsi="Times New Roman" w:cs="Times New Roman"/>
                <w:sz w:val="24"/>
              </w:rPr>
              <w:t>космонавтики.</w:t>
            </w:r>
            <w:r w:rsidRPr="00465C97">
              <w:rPr>
                <w:rFonts w:ascii="Times New Roman" w:eastAsia="Times New Roman" w:hAnsi="Times New Roman" w:cs="Times New Roman"/>
                <w:spacing w:val="6"/>
                <w:sz w:val="24"/>
              </w:rPr>
              <w:t xml:space="preserve"> </w:t>
            </w:r>
            <w:r w:rsidRPr="00465C97">
              <w:rPr>
                <w:rFonts w:ascii="Times New Roman" w:eastAsia="Times New Roman" w:hAnsi="Times New Roman" w:cs="Times New Roman"/>
                <w:sz w:val="24"/>
              </w:rPr>
              <w:t>Гагаринский</w:t>
            </w:r>
            <w:r w:rsidRPr="00465C97">
              <w:rPr>
                <w:rFonts w:ascii="Times New Roman" w:eastAsia="Times New Roman" w:hAnsi="Times New Roman" w:cs="Times New Roman"/>
                <w:spacing w:val="11"/>
                <w:sz w:val="24"/>
              </w:rPr>
              <w:t xml:space="preserve"> </w:t>
            </w:r>
            <w:r w:rsidRPr="00465C97">
              <w:rPr>
                <w:rFonts w:ascii="Times New Roman" w:eastAsia="Times New Roman" w:hAnsi="Times New Roman" w:cs="Times New Roman"/>
                <w:spacing w:val="-4"/>
                <w:sz w:val="24"/>
              </w:rPr>
              <w:t>урок</w:t>
            </w:r>
          </w:p>
          <w:p w:rsidR="00465C97" w:rsidRPr="00465C97" w:rsidRDefault="00465C97" w:rsidP="00465C97">
            <w:pPr>
              <w:widowControl w:val="0"/>
              <w:tabs>
                <w:tab w:val="left" w:pos="1022"/>
                <w:tab w:val="left" w:pos="2812"/>
                <w:tab w:val="left" w:pos="3328"/>
              </w:tabs>
              <w:autoSpaceDE w:val="0"/>
              <w:autoSpaceDN w:val="0"/>
              <w:spacing w:after="0" w:line="269" w:lineRule="exact"/>
              <w:rPr>
                <w:rFonts w:ascii="Times New Roman" w:eastAsia="Times New Roman" w:hAnsi="Times New Roman" w:cs="Times New Roman"/>
                <w:spacing w:val="-4"/>
                <w:sz w:val="24"/>
              </w:rPr>
            </w:pPr>
            <w:r w:rsidRPr="00465C97">
              <w:rPr>
                <w:rFonts w:ascii="Times New Roman" w:eastAsia="Times New Roman" w:hAnsi="Times New Roman" w:cs="Times New Roman"/>
                <w:sz w:val="24"/>
              </w:rPr>
              <w:t>«Космос</w:t>
            </w:r>
            <w:r w:rsidRPr="00465C97">
              <w:rPr>
                <w:rFonts w:ascii="Times New Roman" w:eastAsia="Times New Roman" w:hAnsi="Times New Roman" w:cs="Times New Roman"/>
                <w:spacing w:val="-3"/>
                <w:sz w:val="24"/>
              </w:rPr>
              <w:t xml:space="preserve"> </w:t>
            </w:r>
            <w:r w:rsidRPr="00465C97">
              <w:rPr>
                <w:rFonts w:ascii="Times New Roman" w:eastAsia="Times New Roman" w:hAnsi="Times New Roman" w:cs="Times New Roman"/>
                <w:sz w:val="24"/>
              </w:rPr>
              <w:t>—</w:t>
            </w:r>
            <w:r w:rsidRPr="00465C97">
              <w:rPr>
                <w:rFonts w:ascii="Times New Roman" w:eastAsia="Times New Roman" w:hAnsi="Times New Roman" w:cs="Times New Roman"/>
                <w:spacing w:val="-8"/>
                <w:sz w:val="24"/>
              </w:rPr>
              <w:t xml:space="preserve"> </w:t>
            </w:r>
            <w:r w:rsidRPr="00465C97">
              <w:rPr>
                <w:rFonts w:ascii="Times New Roman" w:eastAsia="Times New Roman" w:hAnsi="Times New Roman" w:cs="Times New Roman"/>
                <w:sz w:val="24"/>
              </w:rPr>
              <w:t>это</w:t>
            </w:r>
            <w:r w:rsidRPr="00465C97">
              <w:rPr>
                <w:rFonts w:ascii="Times New Roman" w:eastAsia="Times New Roman" w:hAnsi="Times New Roman" w:cs="Times New Roman"/>
                <w:spacing w:val="-8"/>
                <w:sz w:val="24"/>
              </w:rPr>
              <w:t xml:space="preserve"> </w:t>
            </w:r>
            <w:r w:rsidRPr="00465C97">
              <w:rPr>
                <w:rFonts w:ascii="Times New Roman" w:eastAsia="Times New Roman" w:hAnsi="Times New Roman" w:cs="Times New Roman"/>
                <w:spacing w:val="-5"/>
                <w:sz w:val="24"/>
              </w:rPr>
              <w:t>мы»</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апрель</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jc w:val="both"/>
              <w:rPr>
                <w:rFonts w:ascii="Times New Roman" w:eastAsia="№Е" w:hAnsi="Times New Roman" w:cs="Times New Roman"/>
                <w:color w:val="000000"/>
                <w:sz w:val="24"/>
                <w:szCs w:val="24"/>
                <w:lang w:eastAsia="ru-RU"/>
              </w:rPr>
            </w:pPr>
            <w:r w:rsidRPr="00465C97">
              <w:rPr>
                <w:rFonts w:ascii="Times New Roman" w:eastAsia="Calibri" w:hAnsi="Times New Roman" w:cs="Times New Roman"/>
                <w:sz w:val="24"/>
              </w:rPr>
              <w:t>Классные руководители</w:t>
            </w:r>
          </w:p>
        </w:tc>
        <w:tc>
          <w:tcPr>
            <w:tcW w:w="3546" w:type="dxa"/>
            <w:vMerge/>
            <w:tcBorders>
              <w:left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tc>
      </w:tr>
      <w:tr w:rsidR="00465C97" w:rsidRPr="00465C97" w:rsidTr="00465C97">
        <w:trPr>
          <w:trHeight w:val="513"/>
        </w:trPr>
        <w:tc>
          <w:tcPr>
            <w:tcW w:w="2835" w:type="dxa"/>
          </w:tcPr>
          <w:p w:rsidR="00465C97" w:rsidRPr="00465C97" w:rsidRDefault="00465C97" w:rsidP="00465C97">
            <w:pPr>
              <w:widowControl w:val="0"/>
              <w:autoSpaceDE w:val="0"/>
              <w:autoSpaceDN w:val="0"/>
              <w:spacing w:after="0" w:line="269" w:lineRule="exact"/>
              <w:rPr>
                <w:rFonts w:ascii="Times New Roman" w:eastAsia="Times New Roman" w:hAnsi="Times New Roman" w:cs="Times New Roman"/>
                <w:sz w:val="24"/>
              </w:rPr>
            </w:pPr>
            <w:r w:rsidRPr="00465C97">
              <w:rPr>
                <w:rFonts w:ascii="Times New Roman" w:eastAsia="Times New Roman" w:hAnsi="Times New Roman" w:cs="Times New Roman"/>
                <w:sz w:val="24"/>
              </w:rPr>
              <w:t>День</w:t>
            </w:r>
            <w:r w:rsidRPr="00465C97">
              <w:rPr>
                <w:rFonts w:ascii="Times New Roman" w:eastAsia="Times New Roman" w:hAnsi="Times New Roman" w:cs="Times New Roman"/>
                <w:spacing w:val="6"/>
                <w:sz w:val="24"/>
              </w:rPr>
              <w:t xml:space="preserve"> </w:t>
            </w:r>
            <w:r w:rsidRPr="00465C97">
              <w:rPr>
                <w:rFonts w:ascii="Times New Roman" w:eastAsia="Times New Roman" w:hAnsi="Times New Roman" w:cs="Times New Roman"/>
                <w:sz w:val="24"/>
              </w:rPr>
              <w:t>пожарной</w:t>
            </w:r>
            <w:r w:rsidRPr="00465C97">
              <w:rPr>
                <w:rFonts w:ascii="Times New Roman" w:eastAsia="Times New Roman" w:hAnsi="Times New Roman" w:cs="Times New Roman"/>
                <w:spacing w:val="7"/>
                <w:sz w:val="24"/>
              </w:rPr>
              <w:t xml:space="preserve"> </w:t>
            </w:r>
            <w:r w:rsidRPr="00465C97">
              <w:rPr>
                <w:rFonts w:ascii="Times New Roman" w:eastAsia="Times New Roman" w:hAnsi="Times New Roman" w:cs="Times New Roman"/>
                <w:sz w:val="24"/>
              </w:rPr>
              <w:t>охраны.</w:t>
            </w:r>
            <w:r w:rsidRPr="00465C97">
              <w:rPr>
                <w:rFonts w:ascii="Times New Roman" w:eastAsia="Times New Roman" w:hAnsi="Times New Roman" w:cs="Times New Roman"/>
                <w:spacing w:val="9"/>
                <w:sz w:val="24"/>
              </w:rPr>
              <w:t xml:space="preserve"> </w:t>
            </w:r>
            <w:r w:rsidRPr="00465C97">
              <w:rPr>
                <w:rFonts w:ascii="Times New Roman" w:eastAsia="Times New Roman" w:hAnsi="Times New Roman" w:cs="Times New Roman"/>
                <w:spacing w:val="-2"/>
                <w:sz w:val="24"/>
              </w:rPr>
              <w:t>Тематический</w:t>
            </w:r>
            <w:r w:rsidRPr="00465C97">
              <w:rPr>
                <w:rFonts w:ascii="Times New Roman" w:eastAsia="Times New Roman" w:hAnsi="Times New Roman" w:cs="Times New Roman"/>
                <w:sz w:val="24"/>
              </w:rPr>
              <w:t xml:space="preserve"> урок</w:t>
            </w:r>
            <w:r w:rsidRPr="00465C97">
              <w:rPr>
                <w:rFonts w:ascii="Times New Roman" w:eastAsia="Times New Roman" w:hAnsi="Times New Roman" w:cs="Times New Roman"/>
                <w:spacing w:val="-3"/>
                <w:sz w:val="24"/>
              </w:rPr>
              <w:t xml:space="preserve"> </w:t>
            </w:r>
            <w:r w:rsidRPr="00465C97">
              <w:rPr>
                <w:rFonts w:ascii="Times New Roman" w:eastAsia="Times New Roman" w:hAnsi="Times New Roman" w:cs="Times New Roman"/>
                <w:spacing w:val="-5"/>
                <w:sz w:val="24"/>
              </w:rPr>
              <w:t>ОБЖ</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апрель</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Учитель ОБЖ</w:t>
            </w:r>
          </w:p>
        </w:tc>
        <w:tc>
          <w:tcPr>
            <w:tcW w:w="3546" w:type="dxa"/>
            <w:vMerge/>
            <w:tcBorders>
              <w:left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tc>
      </w:tr>
      <w:tr w:rsidR="00465C97" w:rsidRPr="00465C97" w:rsidTr="00465C97">
        <w:tc>
          <w:tcPr>
            <w:tcW w:w="2835" w:type="dxa"/>
          </w:tcPr>
          <w:p w:rsidR="00465C97" w:rsidRPr="00465C97" w:rsidRDefault="00465C97" w:rsidP="00465C97">
            <w:pPr>
              <w:widowControl w:val="0"/>
              <w:tabs>
                <w:tab w:val="left" w:pos="1022"/>
                <w:tab w:val="left" w:pos="2812"/>
                <w:tab w:val="left" w:pos="3328"/>
              </w:tabs>
              <w:autoSpaceDE w:val="0"/>
              <w:autoSpaceDN w:val="0"/>
              <w:spacing w:after="0" w:line="269" w:lineRule="exact"/>
              <w:rPr>
                <w:rFonts w:ascii="Times New Roman" w:eastAsia="Times New Roman" w:hAnsi="Times New Roman" w:cs="Times New Roman"/>
                <w:spacing w:val="-4"/>
                <w:sz w:val="24"/>
              </w:rPr>
            </w:pPr>
            <w:r w:rsidRPr="00465C97">
              <w:rPr>
                <w:rFonts w:ascii="Times New Roman" w:eastAsia="Times New Roman" w:hAnsi="Times New Roman" w:cs="Times New Roman"/>
                <w:sz w:val="24"/>
              </w:rPr>
              <w:t>Уроки</w:t>
            </w:r>
            <w:r w:rsidRPr="00465C97">
              <w:rPr>
                <w:rFonts w:ascii="Times New Roman" w:eastAsia="Times New Roman" w:hAnsi="Times New Roman" w:cs="Times New Roman"/>
                <w:spacing w:val="1"/>
                <w:sz w:val="24"/>
              </w:rPr>
              <w:t xml:space="preserve"> </w:t>
            </w:r>
            <w:r w:rsidRPr="00465C97">
              <w:rPr>
                <w:rFonts w:ascii="Times New Roman" w:eastAsia="Times New Roman" w:hAnsi="Times New Roman" w:cs="Times New Roman"/>
                <w:spacing w:val="-2"/>
                <w:sz w:val="24"/>
              </w:rPr>
              <w:t>Победы</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май</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Классные руководители</w:t>
            </w:r>
          </w:p>
          <w:p w:rsidR="00465C97" w:rsidRPr="00465C97" w:rsidRDefault="00465C97" w:rsidP="00465C97">
            <w:pPr>
              <w:spacing w:after="0" w:line="259" w:lineRule="auto"/>
              <w:rPr>
                <w:rFonts w:ascii="Times New Roman" w:eastAsia="Calibri" w:hAnsi="Times New Roman" w:cs="Times New Roman"/>
                <w:sz w:val="24"/>
              </w:rPr>
            </w:pPr>
            <w:r w:rsidRPr="00465C97">
              <w:rPr>
                <w:rFonts w:ascii="Times New Roman" w:eastAsia="Calibri" w:hAnsi="Times New Roman" w:cs="Times New Roman"/>
                <w:sz w:val="24"/>
              </w:rPr>
              <w:t>Учитель истории</w:t>
            </w:r>
          </w:p>
          <w:p w:rsidR="00465C97" w:rsidRPr="00465C97" w:rsidRDefault="00465C97" w:rsidP="00465C97">
            <w:pPr>
              <w:spacing w:after="0" w:line="259" w:lineRule="auto"/>
              <w:jc w:val="center"/>
              <w:rPr>
                <w:rFonts w:ascii="Times New Roman" w:eastAsia="№Е" w:hAnsi="Times New Roman" w:cs="Times New Roman"/>
                <w:color w:val="000000"/>
                <w:sz w:val="24"/>
                <w:szCs w:val="24"/>
                <w:lang w:eastAsia="ru-RU"/>
              </w:rPr>
            </w:pPr>
          </w:p>
        </w:tc>
        <w:tc>
          <w:tcPr>
            <w:tcW w:w="3546" w:type="dxa"/>
            <w:vMerge/>
            <w:tcBorders>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tc>
      </w:tr>
      <w:tr w:rsidR="00465C97" w:rsidRPr="00465C97" w:rsidTr="00465C97">
        <w:tc>
          <w:tcPr>
            <w:tcW w:w="10490" w:type="dxa"/>
            <w:gridSpan w:val="5"/>
            <w:tcBorders>
              <w:right w:val="single" w:sz="4" w:space="0" w:color="000000"/>
            </w:tcBorders>
          </w:tcPr>
          <w:p w:rsidR="00465C97" w:rsidRPr="00465C97" w:rsidRDefault="00465C97" w:rsidP="00465C97">
            <w:pPr>
              <w:spacing w:after="160" w:line="259" w:lineRule="auto"/>
              <w:ind w:right="-1"/>
              <w:jc w:val="center"/>
              <w:rPr>
                <w:rFonts w:ascii="Times New Roman" w:eastAsia="№Е" w:hAnsi="Times New Roman" w:cs="Times New Roman"/>
                <w:b/>
                <w:color w:val="000000"/>
                <w:sz w:val="28"/>
                <w:szCs w:val="28"/>
                <w:lang w:eastAsia="ru-RU"/>
              </w:rPr>
            </w:pPr>
            <w:r w:rsidRPr="00465C97">
              <w:rPr>
                <w:rFonts w:ascii="Times New Roman" w:eastAsia="№Е" w:hAnsi="Times New Roman" w:cs="Times New Roman"/>
                <w:b/>
                <w:color w:val="000000"/>
                <w:sz w:val="28"/>
                <w:szCs w:val="28"/>
                <w:lang w:eastAsia="ru-RU"/>
              </w:rPr>
              <w:lastRenderedPageBreak/>
              <w:t>Модуль «Самоуправление и школьные медиа»</w:t>
            </w:r>
          </w:p>
        </w:tc>
      </w:tr>
      <w:tr w:rsidR="00465C97" w:rsidRPr="00465C97" w:rsidTr="00465C97">
        <w:tc>
          <w:tcPr>
            <w:tcW w:w="10490" w:type="dxa"/>
            <w:gridSpan w:val="5"/>
            <w:tcBorders>
              <w:right w:val="single" w:sz="4" w:space="0" w:color="000000"/>
            </w:tcBorders>
          </w:tcPr>
          <w:p w:rsidR="00465C97" w:rsidRPr="00465C97" w:rsidRDefault="00465C97" w:rsidP="00465C97">
            <w:pPr>
              <w:spacing w:after="0" w:line="259" w:lineRule="auto"/>
              <w:ind w:right="-1"/>
              <w:jc w:val="center"/>
              <w:rPr>
                <w:rFonts w:ascii="Times New Roman" w:eastAsia="Batang" w:hAnsi="Times New Roman" w:cs="Times New Roman"/>
                <w:color w:val="000000"/>
                <w:sz w:val="24"/>
                <w:szCs w:val="24"/>
                <w:lang w:eastAsia="ru-RU"/>
              </w:rPr>
            </w:pPr>
            <w:r w:rsidRPr="00465C97">
              <w:rPr>
                <w:rFonts w:ascii="Calibri" w:eastAsia="Calibri" w:hAnsi="Calibri" w:cs="Times New Roman"/>
                <w:b/>
                <w:i/>
                <w:sz w:val="24"/>
              </w:rPr>
              <w:t>1.На</w:t>
            </w:r>
            <w:r w:rsidRPr="00465C97">
              <w:rPr>
                <w:rFonts w:ascii="Calibri" w:eastAsia="Calibri" w:hAnsi="Calibri" w:cs="Times New Roman"/>
                <w:b/>
                <w:i/>
                <w:spacing w:val="-10"/>
                <w:sz w:val="24"/>
              </w:rPr>
              <w:t xml:space="preserve"> </w:t>
            </w:r>
            <w:r w:rsidRPr="00465C97">
              <w:rPr>
                <w:rFonts w:ascii="Calibri" w:eastAsia="Calibri" w:hAnsi="Calibri" w:cs="Times New Roman"/>
                <w:b/>
                <w:i/>
                <w:sz w:val="24"/>
              </w:rPr>
              <w:t>уровне</w:t>
            </w:r>
            <w:r w:rsidRPr="00465C97">
              <w:rPr>
                <w:rFonts w:ascii="Calibri" w:eastAsia="Calibri" w:hAnsi="Calibri" w:cs="Times New Roman"/>
                <w:b/>
                <w:i/>
                <w:spacing w:val="-8"/>
                <w:sz w:val="24"/>
              </w:rPr>
              <w:t xml:space="preserve"> </w:t>
            </w:r>
            <w:r w:rsidRPr="00465C97">
              <w:rPr>
                <w:rFonts w:ascii="Calibri" w:eastAsia="Calibri" w:hAnsi="Calibri" w:cs="Times New Roman"/>
                <w:b/>
                <w:i/>
                <w:spacing w:val="-4"/>
                <w:sz w:val="24"/>
              </w:rPr>
              <w:t>школы-интерната</w:t>
            </w:r>
          </w:p>
        </w:tc>
      </w:tr>
      <w:tr w:rsidR="00465C97" w:rsidRPr="00465C97" w:rsidTr="00465C97">
        <w:tc>
          <w:tcPr>
            <w:tcW w:w="2835" w:type="dxa"/>
          </w:tcPr>
          <w:p w:rsidR="00465C97" w:rsidRPr="00465C97" w:rsidRDefault="00465C97" w:rsidP="00465C97">
            <w:pPr>
              <w:widowControl w:val="0"/>
              <w:tabs>
                <w:tab w:val="left" w:pos="1567"/>
                <w:tab w:val="left" w:pos="2992"/>
              </w:tabs>
              <w:autoSpaceDE w:val="0"/>
              <w:autoSpaceDN w:val="0"/>
              <w:spacing w:after="0" w:line="240" w:lineRule="auto"/>
              <w:ind w:right="94"/>
              <w:rPr>
                <w:rFonts w:ascii="Times New Roman" w:eastAsia="Times New Roman" w:hAnsi="Times New Roman" w:cs="Times New Roman"/>
                <w:sz w:val="24"/>
              </w:rPr>
            </w:pPr>
            <w:r w:rsidRPr="00465C97">
              <w:rPr>
                <w:rFonts w:ascii="Times New Roman" w:eastAsia="Times New Roman" w:hAnsi="Times New Roman" w:cs="Times New Roman"/>
                <w:spacing w:val="-2"/>
                <w:sz w:val="24"/>
              </w:rPr>
              <w:t>Выборы</w:t>
            </w:r>
            <w:r w:rsidRPr="00465C97">
              <w:rPr>
                <w:rFonts w:ascii="Times New Roman" w:eastAsia="Times New Roman" w:hAnsi="Times New Roman" w:cs="Times New Roman"/>
                <w:sz w:val="24"/>
              </w:rPr>
              <w:t xml:space="preserve"> </w:t>
            </w:r>
            <w:r w:rsidRPr="00465C97">
              <w:rPr>
                <w:rFonts w:ascii="Times New Roman" w:eastAsia="Times New Roman" w:hAnsi="Times New Roman" w:cs="Times New Roman"/>
                <w:spacing w:val="-2"/>
                <w:sz w:val="24"/>
              </w:rPr>
              <w:t xml:space="preserve">органов школьного </w:t>
            </w:r>
            <w:r w:rsidRPr="00465C97">
              <w:rPr>
                <w:rFonts w:ascii="Times New Roman" w:eastAsia="Times New Roman" w:hAnsi="Times New Roman" w:cs="Times New Roman"/>
                <w:sz w:val="24"/>
              </w:rPr>
              <w:t>самоуправления</w:t>
            </w:r>
            <w:r w:rsidRPr="00465C97">
              <w:rPr>
                <w:rFonts w:ascii="Times New Roman" w:eastAsia="Times New Roman" w:hAnsi="Times New Roman" w:cs="Times New Roman"/>
                <w:spacing w:val="-6"/>
                <w:sz w:val="24"/>
              </w:rPr>
              <w:t xml:space="preserve"> </w:t>
            </w:r>
            <w:r w:rsidRPr="00465C97">
              <w:rPr>
                <w:rFonts w:ascii="Times New Roman" w:eastAsia="Times New Roman" w:hAnsi="Times New Roman" w:cs="Times New Roman"/>
                <w:sz w:val="24"/>
              </w:rPr>
              <w:t>(Ученический Совет</w:t>
            </w:r>
            <w:r w:rsidRPr="00465C97">
              <w:rPr>
                <w:rFonts w:ascii="Times New Roman" w:eastAsia="Times New Roman" w:hAnsi="Times New Roman" w:cs="Times New Roman"/>
                <w:spacing w:val="-2"/>
                <w:sz w:val="24"/>
              </w:rPr>
              <w:t>), распределение обязанностей</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сентябрь</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widowControl w:val="0"/>
              <w:autoSpaceDE w:val="0"/>
              <w:autoSpaceDN w:val="0"/>
              <w:spacing w:after="0" w:line="240" w:lineRule="auto"/>
              <w:jc w:val="both"/>
              <w:rPr>
                <w:rFonts w:ascii="Times New Roman" w:eastAsia="Times New Roman" w:hAnsi="Times New Roman" w:cs="Times New Roman"/>
                <w:sz w:val="24"/>
              </w:rPr>
            </w:pPr>
            <w:r w:rsidRPr="00465C97">
              <w:rPr>
                <w:rFonts w:ascii="Times New Roman" w:eastAsia="Times New Roman" w:hAnsi="Times New Roman" w:cs="Times New Roman"/>
                <w:sz w:val="24"/>
              </w:rPr>
              <w:t>старшая вожатая,</w:t>
            </w:r>
          </w:p>
          <w:p w:rsidR="00465C97" w:rsidRPr="00465C97" w:rsidRDefault="00465C97" w:rsidP="00465C97">
            <w:pPr>
              <w:spacing w:after="0" w:line="240" w:lineRule="auto"/>
              <w:jc w:val="both"/>
              <w:rPr>
                <w:rFonts w:ascii="Times New Roman" w:eastAsia="№Е" w:hAnsi="Times New Roman" w:cs="Times New Roman"/>
                <w:color w:val="000000"/>
                <w:sz w:val="24"/>
                <w:szCs w:val="24"/>
                <w:lang w:eastAsia="ru-RU"/>
              </w:rPr>
            </w:pPr>
            <w:r w:rsidRPr="00465C97">
              <w:rPr>
                <w:rFonts w:ascii="Times New Roman" w:eastAsia="Calibri" w:hAnsi="Times New Roman" w:cs="Times New Roman"/>
                <w:sz w:val="24"/>
              </w:rPr>
              <w:t>члены</w:t>
            </w:r>
            <w:r w:rsidRPr="00465C97">
              <w:rPr>
                <w:rFonts w:ascii="Times New Roman" w:eastAsia="Calibri" w:hAnsi="Times New Roman" w:cs="Times New Roman"/>
                <w:spacing w:val="-15"/>
                <w:sz w:val="24"/>
              </w:rPr>
              <w:t xml:space="preserve"> Ученического </w:t>
            </w:r>
            <w:r w:rsidRPr="00465C97">
              <w:rPr>
                <w:rFonts w:ascii="Times New Roman" w:eastAsia="Calibri" w:hAnsi="Times New Roman" w:cs="Times New Roman"/>
                <w:sz w:val="24"/>
              </w:rPr>
              <w:t xml:space="preserve">Совета </w:t>
            </w:r>
          </w:p>
        </w:tc>
        <w:tc>
          <w:tcPr>
            <w:tcW w:w="3546" w:type="dxa"/>
            <w:vMerge w:val="restart"/>
            <w:tcBorders>
              <w:top w:val="single" w:sz="4" w:space="0" w:color="000000"/>
              <w:left w:val="single" w:sz="4" w:space="0" w:color="000000"/>
              <w:right w:val="single" w:sz="4" w:space="0" w:color="000000"/>
            </w:tcBorders>
          </w:tcPr>
          <w:p w:rsidR="00465C97" w:rsidRPr="00465C97" w:rsidRDefault="00465C97" w:rsidP="00465C97">
            <w:pPr>
              <w:spacing w:after="0" w:line="259" w:lineRule="auto"/>
              <w:ind w:right="-1"/>
              <w:rPr>
                <w:rFonts w:ascii="Times New Roman" w:eastAsia="Calibri" w:hAnsi="Times New Roman" w:cs="Times New Roman"/>
                <w:color w:val="333333"/>
                <w:sz w:val="24"/>
                <w:szCs w:val="24"/>
              </w:rPr>
            </w:pPr>
          </w:p>
          <w:p w:rsidR="00465C97" w:rsidRPr="00465C97" w:rsidRDefault="00465C97" w:rsidP="00465C97">
            <w:pPr>
              <w:spacing w:after="0" w:line="259" w:lineRule="auto"/>
              <w:ind w:right="-1"/>
              <w:rPr>
                <w:rFonts w:ascii="Times New Roman" w:eastAsia="Calibri" w:hAnsi="Times New Roman" w:cs="Times New Roman"/>
                <w:color w:val="333333"/>
                <w:sz w:val="24"/>
                <w:szCs w:val="24"/>
              </w:rPr>
            </w:pPr>
          </w:p>
          <w:p w:rsidR="00465C97" w:rsidRPr="00465C97" w:rsidRDefault="00465C97" w:rsidP="00465C97">
            <w:pPr>
              <w:spacing w:after="0" w:line="259" w:lineRule="auto"/>
              <w:ind w:right="-1"/>
              <w:rPr>
                <w:rFonts w:ascii="Times New Roman" w:eastAsia="Calibri" w:hAnsi="Times New Roman" w:cs="Times New Roman"/>
                <w:color w:val="333333"/>
                <w:sz w:val="24"/>
                <w:szCs w:val="24"/>
              </w:rPr>
            </w:pPr>
          </w:p>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r w:rsidRPr="00465C97">
              <w:rPr>
                <w:rFonts w:ascii="Times New Roman" w:eastAsia="Calibri" w:hAnsi="Times New Roman" w:cs="Times New Roman"/>
                <w:color w:val="333333"/>
                <w:sz w:val="24"/>
                <w:szCs w:val="24"/>
              </w:rPr>
              <w:t>Воспитание личности-спортсмена с активной жизненной позицией, готовой к принятию ответственности за свои решения и полученный результат, стремящейся к   самосовершенствованию, саморазвитию и самовыражению</w:t>
            </w:r>
            <w:r w:rsidRPr="00465C97">
              <w:rPr>
                <w:rFonts w:ascii="Verdana" w:eastAsia="Calibri" w:hAnsi="Verdana" w:cs="Times New Roman"/>
                <w:color w:val="333333"/>
                <w:sz w:val="20"/>
                <w:szCs w:val="20"/>
              </w:rPr>
              <w:t>.</w:t>
            </w:r>
          </w:p>
        </w:tc>
      </w:tr>
      <w:tr w:rsidR="00465C97" w:rsidRPr="00465C97" w:rsidTr="00465C97">
        <w:tc>
          <w:tcPr>
            <w:tcW w:w="2835" w:type="dxa"/>
          </w:tcPr>
          <w:p w:rsidR="00465C97" w:rsidRPr="00465C97" w:rsidRDefault="00465C97" w:rsidP="00465C97">
            <w:pPr>
              <w:widowControl w:val="0"/>
              <w:tabs>
                <w:tab w:val="left" w:pos="1567"/>
                <w:tab w:val="left" w:pos="2992"/>
              </w:tabs>
              <w:autoSpaceDE w:val="0"/>
              <w:autoSpaceDN w:val="0"/>
              <w:spacing w:after="0" w:line="240" w:lineRule="auto"/>
              <w:ind w:right="94"/>
              <w:rPr>
                <w:rFonts w:ascii="Times New Roman" w:eastAsia="Times New Roman" w:hAnsi="Times New Roman" w:cs="Times New Roman"/>
                <w:spacing w:val="-2"/>
                <w:sz w:val="24"/>
              </w:rPr>
            </w:pPr>
            <w:r w:rsidRPr="00465C97">
              <w:rPr>
                <w:rFonts w:ascii="Times New Roman" w:eastAsia="Times New Roman" w:hAnsi="Times New Roman" w:cs="Times New Roman"/>
                <w:spacing w:val="-2"/>
                <w:sz w:val="24"/>
              </w:rPr>
              <w:t>День самоуправления</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октябрь</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widowControl w:val="0"/>
              <w:autoSpaceDE w:val="0"/>
              <w:autoSpaceDN w:val="0"/>
              <w:spacing w:after="0" w:line="240" w:lineRule="auto"/>
              <w:jc w:val="both"/>
              <w:rPr>
                <w:rFonts w:ascii="Times New Roman" w:eastAsia="Times New Roman" w:hAnsi="Times New Roman" w:cs="Times New Roman"/>
                <w:sz w:val="24"/>
              </w:rPr>
            </w:pPr>
            <w:r w:rsidRPr="00465C97">
              <w:rPr>
                <w:rFonts w:ascii="Times New Roman" w:eastAsia="Times New Roman" w:hAnsi="Times New Roman" w:cs="Times New Roman"/>
                <w:sz w:val="24"/>
              </w:rPr>
              <w:t>Советник директора по ВР</w:t>
            </w:r>
          </w:p>
        </w:tc>
        <w:tc>
          <w:tcPr>
            <w:tcW w:w="3546" w:type="dxa"/>
            <w:vMerge/>
            <w:tcBorders>
              <w:top w:val="single" w:sz="4" w:space="0" w:color="000000"/>
              <w:left w:val="single" w:sz="4" w:space="0" w:color="000000"/>
              <w:right w:val="single" w:sz="4" w:space="0" w:color="000000"/>
            </w:tcBorders>
          </w:tcPr>
          <w:p w:rsidR="00465C97" w:rsidRPr="00465C97" w:rsidRDefault="00465C97" w:rsidP="00465C97">
            <w:pPr>
              <w:spacing w:after="0" w:line="259" w:lineRule="auto"/>
              <w:ind w:right="-1"/>
              <w:rPr>
                <w:rFonts w:ascii="Times New Roman" w:eastAsia="Calibri" w:hAnsi="Times New Roman" w:cs="Times New Roman"/>
                <w:color w:val="333333"/>
                <w:sz w:val="24"/>
                <w:szCs w:val="24"/>
              </w:rPr>
            </w:pPr>
          </w:p>
        </w:tc>
      </w:tr>
      <w:tr w:rsidR="00465C97" w:rsidRPr="00465C97" w:rsidTr="00465C97">
        <w:tc>
          <w:tcPr>
            <w:tcW w:w="2835" w:type="dxa"/>
          </w:tcPr>
          <w:p w:rsidR="00465C97" w:rsidRPr="00465C97" w:rsidRDefault="00465C97" w:rsidP="00465C97">
            <w:pPr>
              <w:widowControl w:val="0"/>
              <w:tabs>
                <w:tab w:val="left" w:pos="1563"/>
                <w:tab w:val="left" w:pos="2693"/>
              </w:tabs>
              <w:autoSpaceDE w:val="0"/>
              <w:autoSpaceDN w:val="0"/>
              <w:spacing w:after="0" w:line="240" w:lineRule="auto"/>
              <w:ind w:right="97"/>
              <w:rPr>
                <w:rFonts w:ascii="Times New Roman" w:eastAsia="Times New Roman" w:hAnsi="Times New Roman" w:cs="Times New Roman"/>
                <w:sz w:val="24"/>
              </w:rPr>
            </w:pPr>
            <w:r w:rsidRPr="00465C97">
              <w:rPr>
                <w:rFonts w:ascii="Times New Roman" w:eastAsia="Times New Roman" w:hAnsi="Times New Roman" w:cs="Times New Roman"/>
                <w:spacing w:val="-2"/>
                <w:sz w:val="24"/>
              </w:rPr>
              <w:t xml:space="preserve">Заседания </w:t>
            </w:r>
            <w:r w:rsidRPr="00465C97">
              <w:rPr>
                <w:rFonts w:ascii="Times New Roman" w:eastAsia="Times New Roman" w:hAnsi="Times New Roman" w:cs="Times New Roman"/>
                <w:sz w:val="24"/>
              </w:rPr>
              <w:t xml:space="preserve">Ученического Совета </w:t>
            </w:r>
            <w:r w:rsidRPr="00465C97">
              <w:rPr>
                <w:rFonts w:ascii="Times New Roman" w:eastAsia="Times New Roman" w:hAnsi="Times New Roman" w:cs="Times New Roman"/>
                <w:spacing w:val="-2"/>
                <w:sz w:val="24"/>
              </w:rPr>
              <w:t>школы-интерната</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1 раз в месяц</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widowControl w:val="0"/>
              <w:autoSpaceDE w:val="0"/>
              <w:autoSpaceDN w:val="0"/>
              <w:spacing w:after="0" w:line="240" w:lineRule="auto"/>
              <w:jc w:val="both"/>
              <w:rPr>
                <w:rFonts w:ascii="Times New Roman" w:eastAsia="Times New Roman" w:hAnsi="Times New Roman" w:cs="Times New Roman"/>
                <w:sz w:val="24"/>
              </w:rPr>
            </w:pPr>
            <w:r w:rsidRPr="00465C97">
              <w:rPr>
                <w:rFonts w:ascii="Times New Roman" w:eastAsia="Times New Roman" w:hAnsi="Times New Roman" w:cs="Times New Roman"/>
                <w:sz w:val="24"/>
              </w:rPr>
              <w:t>старшая вожатая,</w:t>
            </w:r>
          </w:p>
          <w:p w:rsidR="00465C97" w:rsidRPr="00465C97" w:rsidRDefault="00465C97" w:rsidP="00465C97">
            <w:pPr>
              <w:spacing w:after="0" w:line="259" w:lineRule="auto"/>
              <w:jc w:val="both"/>
              <w:rPr>
                <w:rFonts w:ascii="Times New Roman" w:eastAsia="№Е" w:hAnsi="Times New Roman" w:cs="Times New Roman"/>
                <w:color w:val="000000"/>
                <w:sz w:val="24"/>
                <w:szCs w:val="24"/>
                <w:lang w:eastAsia="ru-RU"/>
              </w:rPr>
            </w:pPr>
            <w:r w:rsidRPr="00465C97">
              <w:rPr>
                <w:rFonts w:ascii="Times New Roman" w:eastAsia="Calibri" w:hAnsi="Times New Roman" w:cs="Times New Roman"/>
                <w:sz w:val="24"/>
              </w:rPr>
              <w:t>члены</w:t>
            </w:r>
            <w:r w:rsidRPr="00465C97">
              <w:rPr>
                <w:rFonts w:ascii="Times New Roman" w:eastAsia="Calibri" w:hAnsi="Times New Roman" w:cs="Times New Roman"/>
                <w:spacing w:val="-15"/>
                <w:sz w:val="24"/>
              </w:rPr>
              <w:t xml:space="preserve"> Ученического </w:t>
            </w:r>
            <w:r w:rsidRPr="00465C97">
              <w:rPr>
                <w:rFonts w:ascii="Times New Roman" w:eastAsia="Calibri" w:hAnsi="Times New Roman" w:cs="Times New Roman"/>
                <w:sz w:val="24"/>
              </w:rPr>
              <w:t>Совета</w:t>
            </w:r>
          </w:p>
        </w:tc>
        <w:tc>
          <w:tcPr>
            <w:tcW w:w="3546" w:type="dxa"/>
            <w:vMerge/>
            <w:tcBorders>
              <w:left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tc>
      </w:tr>
      <w:tr w:rsidR="00465C97" w:rsidRPr="00465C97" w:rsidTr="00465C97">
        <w:tc>
          <w:tcPr>
            <w:tcW w:w="2835" w:type="dxa"/>
          </w:tcPr>
          <w:p w:rsidR="00465C97" w:rsidRPr="00465C97" w:rsidRDefault="00465C97" w:rsidP="00465C97">
            <w:pPr>
              <w:widowControl w:val="0"/>
              <w:tabs>
                <w:tab w:val="left" w:pos="1443"/>
                <w:tab w:val="left" w:pos="2364"/>
                <w:tab w:val="left" w:pos="3302"/>
              </w:tabs>
              <w:autoSpaceDE w:val="0"/>
              <w:autoSpaceDN w:val="0"/>
              <w:spacing w:after="0" w:line="240" w:lineRule="auto"/>
              <w:ind w:right="98"/>
              <w:rPr>
                <w:rFonts w:ascii="Times New Roman" w:eastAsia="Times New Roman" w:hAnsi="Times New Roman" w:cs="Times New Roman"/>
                <w:sz w:val="24"/>
              </w:rPr>
            </w:pPr>
            <w:r w:rsidRPr="00465C97">
              <w:rPr>
                <w:rFonts w:ascii="Times New Roman" w:eastAsia="Times New Roman" w:hAnsi="Times New Roman" w:cs="Times New Roman"/>
                <w:spacing w:val="-2"/>
                <w:sz w:val="24"/>
              </w:rPr>
              <w:t xml:space="preserve">Общешкольные рейды «Внешний </w:t>
            </w:r>
            <w:r w:rsidRPr="00465C97">
              <w:rPr>
                <w:rFonts w:ascii="Times New Roman" w:eastAsia="Times New Roman" w:hAnsi="Times New Roman" w:cs="Times New Roman"/>
                <w:spacing w:val="-4"/>
                <w:sz w:val="24"/>
              </w:rPr>
              <w:t>вид»</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1 раз в месяц</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widowControl w:val="0"/>
              <w:autoSpaceDE w:val="0"/>
              <w:autoSpaceDN w:val="0"/>
              <w:spacing w:after="0" w:line="240" w:lineRule="auto"/>
              <w:jc w:val="both"/>
              <w:rPr>
                <w:rFonts w:ascii="Times New Roman" w:eastAsia="Times New Roman" w:hAnsi="Times New Roman" w:cs="Times New Roman"/>
                <w:sz w:val="24"/>
              </w:rPr>
            </w:pPr>
            <w:r w:rsidRPr="00465C97">
              <w:rPr>
                <w:rFonts w:ascii="Times New Roman" w:eastAsia="Times New Roman" w:hAnsi="Times New Roman" w:cs="Times New Roman"/>
                <w:sz w:val="24"/>
              </w:rPr>
              <w:t>старшая вожатая,</w:t>
            </w:r>
          </w:p>
          <w:p w:rsidR="00465C97" w:rsidRPr="00465C97" w:rsidRDefault="00465C97" w:rsidP="00465C97">
            <w:pPr>
              <w:spacing w:after="0" w:line="259" w:lineRule="auto"/>
              <w:jc w:val="both"/>
              <w:rPr>
                <w:rFonts w:ascii="Times New Roman" w:eastAsia="№Е" w:hAnsi="Times New Roman" w:cs="Times New Roman"/>
                <w:color w:val="000000"/>
                <w:sz w:val="24"/>
                <w:szCs w:val="24"/>
                <w:lang w:eastAsia="ru-RU"/>
              </w:rPr>
            </w:pPr>
            <w:r w:rsidRPr="00465C97">
              <w:rPr>
                <w:rFonts w:ascii="Times New Roman" w:eastAsia="Calibri" w:hAnsi="Times New Roman" w:cs="Times New Roman"/>
                <w:sz w:val="24"/>
              </w:rPr>
              <w:t>члены</w:t>
            </w:r>
            <w:r w:rsidRPr="00465C97">
              <w:rPr>
                <w:rFonts w:ascii="Times New Roman" w:eastAsia="Calibri" w:hAnsi="Times New Roman" w:cs="Times New Roman"/>
                <w:spacing w:val="-15"/>
                <w:sz w:val="24"/>
              </w:rPr>
              <w:t xml:space="preserve"> Ученического </w:t>
            </w:r>
            <w:r w:rsidRPr="00465C97">
              <w:rPr>
                <w:rFonts w:ascii="Times New Roman" w:eastAsia="Calibri" w:hAnsi="Times New Roman" w:cs="Times New Roman"/>
                <w:sz w:val="24"/>
              </w:rPr>
              <w:t>Совета</w:t>
            </w:r>
          </w:p>
        </w:tc>
        <w:tc>
          <w:tcPr>
            <w:tcW w:w="3546" w:type="dxa"/>
            <w:vMerge/>
            <w:tcBorders>
              <w:left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tc>
      </w:tr>
      <w:tr w:rsidR="00465C97" w:rsidRPr="00465C97" w:rsidTr="00465C97">
        <w:tc>
          <w:tcPr>
            <w:tcW w:w="2835" w:type="dxa"/>
          </w:tcPr>
          <w:p w:rsidR="00465C97" w:rsidRPr="00465C97" w:rsidRDefault="00465C97" w:rsidP="00465C97">
            <w:pPr>
              <w:widowControl w:val="0"/>
              <w:tabs>
                <w:tab w:val="left" w:pos="1022"/>
                <w:tab w:val="left" w:pos="2812"/>
                <w:tab w:val="left" w:pos="3328"/>
              </w:tabs>
              <w:autoSpaceDE w:val="0"/>
              <w:autoSpaceDN w:val="0"/>
              <w:spacing w:after="0" w:line="269" w:lineRule="exact"/>
              <w:rPr>
                <w:rFonts w:ascii="Times New Roman" w:eastAsia="Times New Roman" w:hAnsi="Times New Roman" w:cs="Times New Roman"/>
                <w:spacing w:val="-4"/>
                <w:sz w:val="24"/>
              </w:rPr>
            </w:pPr>
            <w:r w:rsidRPr="00465C97">
              <w:rPr>
                <w:rFonts w:ascii="Times New Roman" w:eastAsia="Times New Roman" w:hAnsi="Times New Roman" w:cs="Times New Roman"/>
                <w:spacing w:val="-2"/>
                <w:sz w:val="24"/>
              </w:rPr>
              <w:t>Общешкольные рейды «Самый чистый класс</w:t>
            </w:r>
            <w:r w:rsidRPr="00465C97">
              <w:rPr>
                <w:rFonts w:ascii="Times New Roman" w:eastAsia="Times New Roman" w:hAnsi="Times New Roman" w:cs="Times New Roman"/>
                <w:spacing w:val="-4"/>
                <w:sz w:val="24"/>
              </w:rPr>
              <w:t>», «Лучшая спальня», «Лучший дежурный»</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1 раз в месяц</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widowControl w:val="0"/>
              <w:autoSpaceDE w:val="0"/>
              <w:autoSpaceDN w:val="0"/>
              <w:spacing w:after="0" w:line="240" w:lineRule="auto"/>
              <w:jc w:val="both"/>
              <w:rPr>
                <w:rFonts w:ascii="Times New Roman" w:eastAsia="Times New Roman" w:hAnsi="Times New Roman" w:cs="Times New Roman"/>
                <w:sz w:val="24"/>
              </w:rPr>
            </w:pPr>
            <w:r w:rsidRPr="00465C97">
              <w:rPr>
                <w:rFonts w:ascii="Times New Roman" w:eastAsia="Times New Roman" w:hAnsi="Times New Roman" w:cs="Times New Roman"/>
                <w:sz w:val="24"/>
              </w:rPr>
              <w:t>старшая вожатая,</w:t>
            </w:r>
          </w:p>
          <w:p w:rsidR="00465C97" w:rsidRPr="00465C97" w:rsidRDefault="00465C97" w:rsidP="00465C97">
            <w:pPr>
              <w:spacing w:after="0" w:line="259" w:lineRule="auto"/>
              <w:jc w:val="both"/>
              <w:rPr>
                <w:rFonts w:ascii="Times New Roman" w:eastAsia="№Е" w:hAnsi="Times New Roman" w:cs="Times New Roman"/>
                <w:color w:val="000000"/>
                <w:sz w:val="24"/>
                <w:szCs w:val="24"/>
                <w:lang w:eastAsia="ru-RU"/>
              </w:rPr>
            </w:pPr>
            <w:r w:rsidRPr="00465C97">
              <w:rPr>
                <w:rFonts w:ascii="Times New Roman" w:eastAsia="Calibri" w:hAnsi="Times New Roman" w:cs="Times New Roman"/>
                <w:sz w:val="24"/>
              </w:rPr>
              <w:t>члены</w:t>
            </w:r>
            <w:r w:rsidRPr="00465C97">
              <w:rPr>
                <w:rFonts w:ascii="Times New Roman" w:eastAsia="Calibri" w:hAnsi="Times New Roman" w:cs="Times New Roman"/>
                <w:spacing w:val="-15"/>
                <w:sz w:val="24"/>
              </w:rPr>
              <w:t xml:space="preserve"> Ученического </w:t>
            </w:r>
            <w:r w:rsidRPr="00465C97">
              <w:rPr>
                <w:rFonts w:ascii="Times New Roman" w:eastAsia="Calibri" w:hAnsi="Times New Roman" w:cs="Times New Roman"/>
                <w:sz w:val="24"/>
              </w:rPr>
              <w:t>Совета</w:t>
            </w:r>
          </w:p>
        </w:tc>
        <w:tc>
          <w:tcPr>
            <w:tcW w:w="3546" w:type="dxa"/>
            <w:vMerge/>
            <w:tcBorders>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tc>
      </w:tr>
      <w:tr w:rsidR="00465C97" w:rsidRPr="00465C97" w:rsidTr="00465C97">
        <w:tc>
          <w:tcPr>
            <w:tcW w:w="10490" w:type="dxa"/>
            <w:gridSpan w:val="5"/>
            <w:tcBorders>
              <w:right w:val="single" w:sz="4" w:space="0" w:color="000000"/>
            </w:tcBorders>
          </w:tcPr>
          <w:p w:rsidR="00465C97" w:rsidRPr="00465C97" w:rsidRDefault="00465C97" w:rsidP="00465C97">
            <w:pPr>
              <w:spacing w:after="0" w:line="259" w:lineRule="auto"/>
              <w:ind w:right="-1"/>
              <w:jc w:val="center"/>
              <w:rPr>
                <w:rFonts w:ascii="Times New Roman" w:eastAsia="Batang" w:hAnsi="Times New Roman" w:cs="Times New Roman"/>
                <w:color w:val="000000"/>
                <w:sz w:val="24"/>
                <w:szCs w:val="24"/>
                <w:lang w:eastAsia="ru-RU"/>
              </w:rPr>
            </w:pPr>
            <w:r w:rsidRPr="00465C97">
              <w:rPr>
                <w:rFonts w:ascii="Times New Roman" w:eastAsia="Calibri" w:hAnsi="Times New Roman" w:cs="Times New Roman"/>
                <w:b/>
                <w:color w:val="000000"/>
                <w:w w:val="0"/>
                <w:sz w:val="28"/>
                <w:szCs w:val="28"/>
              </w:rPr>
              <w:t>Модуль «Школа спортивного резерва»</w:t>
            </w:r>
          </w:p>
        </w:tc>
      </w:tr>
      <w:tr w:rsidR="00465C97" w:rsidRPr="00465C97" w:rsidTr="00465C97">
        <w:tc>
          <w:tcPr>
            <w:tcW w:w="2835"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16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Поездки на футбольные матчи</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16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160" w:line="259" w:lineRule="auto"/>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В течении года</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160" w:line="259" w:lineRule="auto"/>
              <w:rPr>
                <w:rFonts w:ascii="Times New Roman" w:eastAsia="Batang" w:hAnsi="Times New Roman" w:cs="Times New Roman"/>
                <w:color w:val="000000"/>
                <w:sz w:val="24"/>
                <w:szCs w:val="24"/>
                <w:lang w:eastAsia="ru-RU"/>
              </w:rPr>
            </w:pPr>
            <w:r w:rsidRPr="00465C97">
              <w:rPr>
                <w:rFonts w:ascii="Times New Roman" w:eastAsia="Batang" w:hAnsi="Times New Roman" w:cs="Times New Roman"/>
                <w:color w:val="000000"/>
                <w:sz w:val="24"/>
                <w:szCs w:val="24"/>
                <w:lang w:eastAsia="ru-RU"/>
              </w:rPr>
              <w:t>Тренеры-преподаватели</w:t>
            </w:r>
          </w:p>
        </w:tc>
        <w:tc>
          <w:tcPr>
            <w:tcW w:w="3546" w:type="dxa"/>
            <w:vMerge w:val="restart"/>
            <w:tcBorders>
              <w:top w:val="single" w:sz="4" w:space="0" w:color="000000"/>
              <w:left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r w:rsidRPr="00465C97">
              <w:rPr>
                <w:rFonts w:ascii="Times New Roman" w:eastAsia="Batang" w:hAnsi="Times New Roman" w:cs="Times New Roman"/>
                <w:sz w:val="24"/>
                <w:szCs w:val="24"/>
                <w:lang w:eastAsia="ru-RU"/>
              </w:rPr>
              <w:t>Гражданское, спортивно-патриотическое воспитание</w:t>
            </w:r>
          </w:p>
        </w:tc>
      </w:tr>
      <w:tr w:rsidR="00465C97" w:rsidRPr="00465C97" w:rsidTr="00465C97">
        <w:tc>
          <w:tcPr>
            <w:tcW w:w="2835"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16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Просмотры футбольных матчей в записи, с последующим обсуждением</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16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160" w:line="259" w:lineRule="auto"/>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В течении года</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160" w:line="259" w:lineRule="auto"/>
              <w:rPr>
                <w:rFonts w:ascii="Times New Roman" w:eastAsia="Batang" w:hAnsi="Times New Roman" w:cs="Times New Roman"/>
                <w:color w:val="000000"/>
                <w:sz w:val="24"/>
                <w:szCs w:val="24"/>
                <w:lang w:eastAsia="ru-RU"/>
              </w:rPr>
            </w:pPr>
            <w:r w:rsidRPr="00465C97">
              <w:rPr>
                <w:rFonts w:ascii="Times New Roman" w:eastAsia="Batang" w:hAnsi="Times New Roman" w:cs="Times New Roman"/>
                <w:color w:val="000000"/>
                <w:sz w:val="24"/>
                <w:szCs w:val="24"/>
                <w:lang w:eastAsia="ru-RU"/>
              </w:rPr>
              <w:t>Тренеры-преподаватели</w:t>
            </w:r>
          </w:p>
        </w:tc>
        <w:tc>
          <w:tcPr>
            <w:tcW w:w="3546" w:type="dxa"/>
            <w:vMerge/>
            <w:tcBorders>
              <w:left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tc>
      </w:tr>
      <w:tr w:rsidR="00465C97" w:rsidRPr="00465C97" w:rsidTr="00465C97">
        <w:tc>
          <w:tcPr>
            <w:tcW w:w="2835"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160" w:line="259" w:lineRule="auto"/>
              <w:rPr>
                <w:rFonts w:ascii="Times New Roman" w:eastAsia="Calibri" w:hAnsi="Times New Roman" w:cs="Times New Roman"/>
                <w:sz w:val="24"/>
                <w:szCs w:val="24"/>
              </w:rPr>
            </w:pPr>
            <w:r w:rsidRPr="00465C97">
              <w:rPr>
                <w:rFonts w:ascii="Times New Roman" w:eastAsia="Calibri" w:hAnsi="Times New Roman" w:cs="Times New Roman"/>
                <w:sz w:val="24"/>
                <w:szCs w:val="24"/>
              </w:rPr>
              <w:t>Встречи с известными футболистами, ветеранами спорта.</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16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160" w:line="259" w:lineRule="auto"/>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В течении года</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160" w:line="259" w:lineRule="auto"/>
              <w:rPr>
                <w:rFonts w:ascii="Times New Roman" w:eastAsia="Batang" w:hAnsi="Times New Roman" w:cs="Times New Roman"/>
                <w:color w:val="000000"/>
                <w:sz w:val="24"/>
                <w:szCs w:val="24"/>
                <w:lang w:eastAsia="ru-RU"/>
              </w:rPr>
            </w:pPr>
            <w:r w:rsidRPr="00465C97">
              <w:rPr>
                <w:rFonts w:ascii="Times New Roman" w:eastAsia="Batang" w:hAnsi="Times New Roman" w:cs="Times New Roman"/>
                <w:color w:val="000000"/>
                <w:sz w:val="24"/>
                <w:szCs w:val="24"/>
                <w:lang w:eastAsia="ru-RU"/>
              </w:rPr>
              <w:t>Зам по спорту</w:t>
            </w:r>
          </w:p>
        </w:tc>
        <w:tc>
          <w:tcPr>
            <w:tcW w:w="3546" w:type="dxa"/>
            <w:vMerge/>
            <w:tcBorders>
              <w:left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tc>
      </w:tr>
      <w:tr w:rsidR="00465C97" w:rsidRPr="00465C97" w:rsidTr="00465C97">
        <w:tc>
          <w:tcPr>
            <w:tcW w:w="2835" w:type="dxa"/>
          </w:tcPr>
          <w:p w:rsidR="00465C97" w:rsidRPr="00465C97" w:rsidRDefault="00465C97" w:rsidP="00465C97">
            <w:pPr>
              <w:widowControl w:val="0"/>
              <w:tabs>
                <w:tab w:val="left" w:pos="1022"/>
                <w:tab w:val="left" w:pos="2812"/>
                <w:tab w:val="left" w:pos="3328"/>
              </w:tabs>
              <w:autoSpaceDE w:val="0"/>
              <w:autoSpaceDN w:val="0"/>
              <w:spacing w:after="0" w:line="269" w:lineRule="exact"/>
              <w:rPr>
                <w:rFonts w:ascii="Times New Roman" w:eastAsia="Times New Roman" w:hAnsi="Times New Roman" w:cs="Times New Roman"/>
                <w:spacing w:val="-4"/>
                <w:sz w:val="24"/>
              </w:rPr>
            </w:pPr>
            <w:r w:rsidRPr="00465C97">
              <w:rPr>
                <w:rFonts w:ascii="Times New Roman" w:eastAsia="Times New Roman" w:hAnsi="Times New Roman" w:cs="Times New Roman"/>
                <w:spacing w:val="-4"/>
                <w:sz w:val="24"/>
              </w:rPr>
              <w:t>Мини-проект «Великие футболисты отечественного футбола»</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классы</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октябрь</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Воспитатели</w:t>
            </w:r>
          </w:p>
        </w:tc>
        <w:tc>
          <w:tcPr>
            <w:tcW w:w="3546" w:type="dxa"/>
            <w:vMerge/>
            <w:tcBorders>
              <w:left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tc>
      </w:tr>
      <w:tr w:rsidR="00465C97" w:rsidRPr="00465C97" w:rsidTr="00465C97">
        <w:tc>
          <w:tcPr>
            <w:tcW w:w="2835" w:type="dxa"/>
          </w:tcPr>
          <w:p w:rsidR="00465C97" w:rsidRPr="00465C97" w:rsidRDefault="00465C97" w:rsidP="00465C97">
            <w:pPr>
              <w:widowControl w:val="0"/>
              <w:tabs>
                <w:tab w:val="left" w:pos="1022"/>
                <w:tab w:val="left" w:pos="2812"/>
                <w:tab w:val="left" w:pos="3328"/>
              </w:tabs>
              <w:autoSpaceDE w:val="0"/>
              <w:autoSpaceDN w:val="0"/>
              <w:spacing w:after="0" w:line="269" w:lineRule="exact"/>
              <w:rPr>
                <w:rFonts w:ascii="Times New Roman" w:eastAsia="Times New Roman" w:hAnsi="Times New Roman" w:cs="Times New Roman"/>
                <w:spacing w:val="-4"/>
                <w:sz w:val="24"/>
              </w:rPr>
            </w:pPr>
            <w:r w:rsidRPr="00465C97">
              <w:rPr>
                <w:rFonts w:ascii="Times New Roman" w:eastAsia="Times New Roman" w:hAnsi="Times New Roman" w:cs="Times New Roman"/>
                <w:spacing w:val="-4"/>
                <w:sz w:val="24"/>
              </w:rPr>
              <w:t>Конкурс презентаций «Великие игроки современного футбола»</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ноябрь</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Воспитатели</w:t>
            </w:r>
          </w:p>
        </w:tc>
        <w:tc>
          <w:tcPr>
            <w:tcW w:w="3546" w:type="dxa"/>
            <w:vMerge/>
            <w:tcBorders>
              <w:left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tc>
      </w:tr>
      <w:tr w:rsidR="00465C97" w:rsidRPr="00465C97" w:rsidTr="00465C97">
        <w:tc>
          <w:tcPr>
            <w:tcW w:w="2835" w:type="dxa"/>
          </w:tcPr>
          <w:p w:rsidR="00465C97" w:rsidRPr="00465C97" w:rsidRDefault="00465C97" w:rsidP="00465C97">
            <w:pPr>
              <w:widowControl w:val="0"/>
              <w:tabs>
                <w:tab w:val="left" w:pos="1022"/>
                <w:tab w:val="left" w:pos="2812"/>
                <w:tab w:val="left" w:pos="3328"/>
              </w:tabs>
              <w:autoSpaceDE w:val="0"/>
              <w:autoSpaceDN w:val="0"/>
              <w:spacing w:after="0" w:line="269" w:lineRule="exact"/>
              <w:rPr>
                <w:rFonts w:ascii="Times New Roman" w:eastAsia="Times New Roman" w:hAnsi="Times New Roman" w:cs="Times New Roman"/>
                <w:spacing w:val="-4"/>
                <w:sz w:val="24"/>
              </w:rPr>
            </w:pPr>
            <w:r w:rsidRPr="00465C97">
              <w:rPr>
                <w:rFonts w:ascii="Times New Roman" w:eastAsia="Times New Roman" w:hAnsi="Times New Roman" w:cs="Times New Roman"/>
                <w:spacing w:val="-4"/>
                <w:sz w:val="24"/>
              </w:rPr>
              <w:t>Урок истории: «7 величайших матчей сборной России»</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декабрь</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Воспитатели</w:t>
            </w:r>
          </w:p>
        </w:tc>
        <w:tc>
          <w:tcPr>
            <w:tcW w:w="3546" w:type="dxa"/>
            <w:vMerge/>
            <w:tcBorders>
              <w:left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tc>
      </w:tr>
      <w:tr w:rsidR="00465C97" w:rsidRPr="00465C97" w:rsidTr="00465C97">
        <w:tc>
          <w:tcPr>
            <w:tcW w:w="2835" w:type="dxa"/>
          </w:tcPr>
          <w:p w:rsidR="00465C97" w:rsidRPr="00465C97" w:rsidRDefault="00465C97" w:rsidP="00465C97">
            <w:pPr>
              <w:widowControl w:val="0"/>
              <w:tabs>
                <w:tab w:val="left" w:pos="1022"/>
                <w:tab w:val="left" w:pos="2812"/>
                <w:tab w:val="left" w:pos="3328"/>
              </w:tabs>
              <w:autoSpaceDE w:val="0"/>
              <w:autoSpaceDN w:val="0"/>
              <w:spacing w:after="0" w:line="269" w:lineRule="exact"/>
              <w:rPr>
                <w:rFonts w:ascii="Times New Roman" w:eastAsia="Times New Roman" w:hAnsi="Times New Roman" w:cs="Times New Roman"/>
                <w:spacing w:val="-4"/>
                <w:sz w:val="24"/>
              </w:rPr>
            </w:pPr>
            <w:r w:rsidRPr="00465C97">
              <w:rPr>
                <w:rFonts w:ascii="Times New Roman" w:eastAsia="Times New Roman" w:hAnsi="Times New Roman" w:cs="Times New Roman"/>
                <w:spacing w:val="-4"/>
                <w:sz w:val="24"/>
              </w:rPr>
              <w:t xml:space="preserve">«Веселые старты на </w:t>
            </w:r>
            <w:r w:rsidRPr="00465C97">
              <w:rPr>
                <w:rFonts w:ascii="Times New Roman" w:eastAsia="Times New Roman" w:hAnsi="Times New Roman" w:cs="Times New Roman"/>
                <w:spacing w:val="-4"/>
                <w:sz w:val="24"/>
              </w:rPr>
              <w:lastRenderedPageBreak/>
              <w:t>снегу»</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lastRenderedPageBreak/>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январь</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jc w:val="center"/>
              <w:rPr>
                <w:rFonts w:ascii="Times New Roman" w:eastAsia="Batang" w:hAnsi="Times New Roman" w:cs="Times New Roman"/>
                <w:color w:val="000000"/>
                <w:sz w:val="24"/>
                <w:szCs w:val="24"/>
                <w:lang w:eastAsia="ru-RU"/>
              </w:rPr>
            </w:pPr>
            <w:r w:rsidRPr="00465C97">
              <w:rPr>
                <w:rFonts w:ascii="Times New Roman" w:eastAsia="Batang" w:hAnsi="Times New Roman" w:cs="Times New Roman"/>
                <w:color w:val="000000"/>
                <w:sz w:val="24"/>
                <w:szCs w:val="24"/>
                <w:lang w:eastAsia="ru-RU"/>
              </w:rPr>
              <w:t>Тренеры-</w:t>
            </w:r>
            <w:r w:rsidRPr="00465C97">
              <w:rPr>
                <w:rFonts w:ascii="Times New Roman" w:eastAsia="Batang" w:hAnsi="Times New Roman" w:cs="Times New Roman"/>
                <w:color w:val="000000"/>
                <w:sz w:val="24"/>
                <w:szCs w:val="24"/>
                <w:lang w:eastAsia="ru-RU"/>
              </w:rPr>
              <w:lastRenderedPageBreak/>
              <w:t>преподаватели</w:t>
            </w:r>
          </w:p>
          <w:p w:rsidR="00465C97" w:rsidRPr="00465C97" w:rsidRDefault="00465C97" w:rsidP="00465C97">
            <w:pPr>
              <w:spacing w:after="0" w:line="259" w:lineRule="auto"/>
              <w:jc w:val="center"/>
              <w:rPr>
                <w:rFonts w:ascii="Times New Roman" w:eastAsia="№Е" w:hAnsi="Times New Roman" w:cs="Times New Roman"/>
                <w:color w:val="000000"/>
                <w:sz w:val="24"/>
                <w:szCs w:val="24"/>
                <w:lang w:eastAsia="ru-RU"/>
              </w:rPr>
            </w:pPr>
            <w:r w:rsidRPr="00465C97">
              <w:rPr>
                <w:rFonts w:ascii="Times New Roman" w:eastAsia="Batang" w:hAnsi="Times New Roman" w:cs="Times New Roman"/>
                <w:color w:val="000000"/>
                <w:sz w:val="24"/>
                <w:szCs w:val="24"/>
                <w:lang w:eastAsia="ru-RU"/>
              </w:rPr>
              <w:t>Учитель физкультуры</w:t>
            </w:r>
          </w:p>
        </w:tc>
        <w:tc>
          <w:tcPr>
            <w:tcW w:w="3546" w:type="dxa"/>
            <w:vMerge/>
            <w:tcBorders>
              <w:left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tc>
      </w:tr>
      <w:tr w:rsidR="00465C97" w:rsidRPr="00465C97" w:rsidTr="00465C97">
        <w:tc>
          <w:tcPr>
            <w:tcW w:w="2835" w:type="dxa"/>
          </w:tcPr>
          <w:p w:rsidR="00465C97" w:rsidRPr="00465C97" w:rsidRDefault="00465C97" w:rsidP="00465C97">
            <w:pPr>
              <w:widowControl w:val="0"/>
              <w:tabs>
                <w:tab w:val="left" w:pos="1022"/>
                <w:tab w:val="left" w:pos="2812"/>
                <w:tab w:val="left" w:pos="3328"/>
              </w:tabs>
              <w:autoSpaceDE w:val="0"/>
              <w:autoSpaceDN w:val="0"/>
              <w:spacing w:after="0" w:line="269" w:lineRule="exact"/>
              <w:rPr>
                <w:rFonts w:ascii="Times New Roman" w:eastAsia="Times New Roman" w:hAnsi="Times New Roman" w:cs="Times New Roman"/>
                <w:spacing w:val="-4"/>
                <w:sz w:val="24"/>
              </w:rPr>
            </w:pPr>
            <w:r w:rsidRPr="00465C97">
              <w:rPr>
                <w:rFonts w:ascii="Times New Roman" w:eastAsia="Times New Roman" w:hAnsi="Times New Roman" w:cs="Times New Roman"/>
                <w:spacing w:val="-4"/>
                <w:sz w:val="24"/>
              </w:rPr>
              <w:t>Спортивные эстафеты, посвященные Дню защитника Отечества</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февраль</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jc w:val="center"/>
              <w:rPr>
                <w:rFonts w:ascii="Times New Roman" w:eastAsia="Batang" w:hAnsi="Times New Roman" w:cs="Times New Roman"/>
                <w:color w:val="000000"/>
                <w:sz w:val="24"/>
                <w:szCs w:val="24"/>
                <w:lang w:eastAsia="ru-RU"/>
              </w:rPr>
            </w:pPr>
            <w:r w:rsidRPr="00465C97">
              <w:rPr>
                <w:rFonts w:ascii="Times New Roman" w:eastAsia="Batang" w:hAnsi="Times New Roman" w:cs="Times New Roman"/>
                <w:color w:val="000000"/>
                <w:sz w:val="24"/>
                <w:szCs w:val="24"/>
                <w:lang w:eastAsia="ru-RU"/>
              </w:rPr>
              <w:t>Тренеры-преподаватели</w:t>
            </w:r>
          </w:p>
          <w:p w:rsidR="00465C97" w:rsidRPr="00465C97" w:rsidRDefault="00465C97" w:rsidP="00465C97">
            <w:pPr>
              <w:spacing w:after="0" w:line="259" w:lineRule="auto"/>
              <w:jc w:val="center"/>
              <w:rPr>
                <w:rFonts w:ascii="Times New Roman" w:eastAsia="№Е" w:hAnsi="Times New Roman" w:cs="Times New Roman"/>
                <w:color w:val="000000"/>
                <w:sz w:val="24"/>
                <w:szCs w:val="24"/>
                <w:lang w:eastAsia="ru-RU"/>
              </w:rPr>
            </w:pPr>
            <w:r w:rsidRPr="00465C97">
              <w:rPr>
                <w:rFonts w:ascii="Times New Roman" w:eastAsia="Batang" w:hAnsi="Times New Roman" w:cs="Times New Roman"/>
                <w:color w:val="000000"/>
                <w:sz w:val="24"/>
                <w:szCs w:val="24"/>
                <w:lang w:eastAsia="ru-RU"/>
              </w:rPr>
              <w:t>Учитель физкультуры</w:t>
            </w:r>
          </w:p>
        </w:tc>
        <w:tc>
          <w:tcPr>
            <w:tcW w:w="3546" w:type="dxa"/>
            <w:vMerge/>
            <w:tcBorders>
              <w:left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tc>
      </w:tr>
      <w:tr w:rsidR="00465C97" w:rsidRPr="00465C97" w:rsidTr="00465C97">
        <w:tc>
          <w:tcPr>
            <w:tcW w:w="2835" w:type="dxa"/>
          </w:tcPr>
          <w:p w:rsidR="00465C97" w:rsidRPr="00465C97" w:rsidRDefault="00465C97" w:rsidP="00465C97">
            <w:pPr>
              <w:widowControl w:val="0"/>
              <w:tabs>
                <w:tab w:val="left" w:pos="1022"/>
                <w:tab w:val="left" w:pos="2812"/>
                <w:tab w:val="left" w:pos="3328"/>
              </w:tabs>
              <w:autoSpaceDE w:val="0"/>
              <w:autoSpaceDN w:val="0"/>
              <w:spacing w:after="0" w:line="269" w:lineRule="exact"/>
              <w:rPr>
                <w:rFonts w:ascii="Times New Roman" w:eastAsia="Times New Roman" w:hAnsi="Times New Roman" w:cs="Times New Roman"/>
                <w:spacing w:val="-4"/>
                <w:sz w:val="24"/>
              </w:rPr>
            </w:pPr>
            <w:r w:rsidRPr="00465C97">
              <w:rPr>
                <w:rFonts w:ascii="Times New Roman" w:eastAsia="Times New Roman" w:hAnsi="Times New Roman" w:cs="Times New Roman"/>
                <w:spacing w:val="-4"/>
                <w:sz w:val="24"/>
              </w:rPr>
              <w:t>Спортивные состязания «Ай, да Масленица!»</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март</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jc w:val="center"/>
              <w:rPr>
                <w:rFonts w:ascii="Times New Roman" w:eastAsia="Batang" w:hAnsi="Times New Roman" w:cs="Times New Roman"/>
                <w:color w:val="000000"/>
                <w:sz w:val="24"/>
                <w:szCs w:val="24"/>
                <w:lang w:eastAsia="ru-RU"/>
              </w:rPr>
            </w:pPr>
            <w:r w:rsidRPr="00465C97">
              <w:rPr>
                <w:rFonts w:ascii="Times New Roman" w:eastAsia="Batang" w:hAnsi="Times New Roman" w:cs="Times New Roman"/>
                <w:color w:val="000000"/>
                <w:sz w:val="24"/>
                <w:szCs w:val="24"/>
                <w:lang w:eastAsia="ru-RU"/>
              </w:rPr>
              <w:t>Тренеры-преподаватели</w:t>
            </w:r>
          </w:p>
          <w:p w:rsidR="00465C97" w:rsidRPr="00465C97" w:rsidRDefault="00465C97" w:rsidP="00465C97">
            <w:pPr>
              <w:spacing w:after="0" w:line="259" w:lineRule="auto"/>
              <w:jc w:val="center"/>
              <w:rPr>
                <w:rFonts w:ascii="Times New Roman" w:eastAsia="№Е" w:hAnsi="Times New Roman" w:cs="Times New Roman"/>
                <w:color w:val="000000"/>
                <w:sz w:val="24"/>
                <w:szCs w:val="24"/>
                <w:lang w:eastAsia="ru-RU"/>
              </w:rPr>
            </w:pPr>
            <w:r w:rsidRPr="00465C97">
              <w:rPr>
                <w:rFonts w:ascii="Times New Roman" w:eastAsia="Batang" w:hAnsi="Times New Roman" w:cs="Times New Roman"/>
                <w:color w:val="000000"/>
                <w:sz w:val="24"/>
                <w:szCs w:val="24"/>
                <w:lang w:eastAsia="ru-RU"/>
              </w:rPr>
              <w:t>Учитель физкультуры</w:t>
            </w:r>
          </w:p>
        </w:tc>
        <w:tc>
          <w:tcPr>
            <w:tcW w:w="3546" w:type="dxa"/>
            <w:vMerge/>
            <w:tcBorders>
              <w:left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tc>
      </w:tr>
      <w:tr w:rsidR="00465C97" w:rsidRPr="00465C97" w:rsidTr="00465C97">
        <w:tc>
          <w:tcPr>
            <w:tcW w:w="2835" w:type="dxa"/>
          </w:tcPr>
          <w:p w:rsidR="00465C97" w:rsidRPr="00465C97" w:rsidRDefault="00465C97" w:rsidP="00465C97">
            <w:pPr>
              <w:widowControl w:val="0"/>
              <w:tabs>
                <w:tab w:val="left" w:pos="1022"/>
                <w:tab w:val="left" w:pos="2812"/>
                <w:tab w:val="left" w:pos="3328"/>
              </w:tabs>
              <w:autoSpaceDE w:val="0"/>
              <w:autoSpaceDN w:val="0"/>
              <w:spacing w:after="0" w:line="269" w:lineRule="exact"/>
              <w:rPr>
                <w:rFonts w:ascii="Times New Roman" w:eastAsia="Times New Roman" w:hAnsi="Times New Roman" w:cs="Times New Roman"/>
                <w:spacing w:val="-4"/>
                <w:sz w:val="24"/>
              </w:rPr>
            </w:pPr>
            <w:r w:rsidRPr="00465C97">
              <w:rPr>
                <w:rFonts w:ascii="Times New Roman" w:eastAsia="Times New Roman" w:hAnsi="Times New Roman" w:cs="Times New Roman"/>
                <w:spacing w:val="-4"/>
                <w:sz w:val="24"/>
              </w:rPr>
              <w:t>Акция «Дом, в котором мы живем!»</w:t>
            </w:r>
          </w:p>
          <w:p w:rsidR="00465C97" w:rsidRPr="00465C97" w:rsidRDefault="00465C97" w:rsidP="00465C97">
            <w:pPr>
              <w:widowControl w:val="0"/>
              <w:tabs>
                <w:tab w:val="left" w:pos="1022"/>
                <w:tab w:val="left" w:pos="2812"/>
                <w:tab w:val="left" w:pos="3328"/>
              </w:tabs>
              <w:autoSpaceDE w:val="0"/>
              <w:autoSpaceDN w:val="0"/>
              <w:spacing w:after="0" w:line="269" w:lineRule="exact"/>
              <w:rPr>
                <w:rFonts w:ascii="Times New Roman" w:eastAsia="Times New Roman" w:hAnsi="Times New Roman" w:cs="Times New Roman"/>
                <w:spacing w:val="-4"/>
                <w:sz w:val="24"/>
              </w:rPr>
            </w:pPr>
            <w:r w:rsidRPr="00465C97">
              <w:rPr>
                <w:rFonts w:ascii="Times New Roman" w:eastAsia="Times New Roman" w:hAnsi="Times New Roman" w:cs="Times New Roman"/>
                <w:spacing w:val="-4"/>
                <w:sz w:val="24"/>
              </w:rPr>
              <w:t>(весенние субботники)</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апрель</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jc w:val="center"/>
              <w:rPr>
                <w:rFonts w:ascii="Times New Roman" w:eastAsia="Batang" w:hAnsi="Times New Roman" w:cs="Times New Roman"/>
                <w:color w:val="000000"/>
                <w:sz w:val="24"/>
                <w:szCs w:val="24"/>
                <w:lang w:eastAsia="ru-RU"/>
              </w:rPr>
            </w:pPr>
            <w:r w:rsidRPr="00465C97">
              <w:rPr>
                <w:rFonts w:ascii="Times New Roman" w:eastAsia="Batang" w:hAnsi="Times New Roman" w:cs="Times New Roman"/>
                <w:color w:val="000000"/>
                <w:sz w:val="24"/>
                <w:szCs w:val="24"/>
                <w:lang w:eastAsia="ru-RU"/>
              </w:rPr>
              <w:t>Тренеры-преподаватели</w:t>
            </w:r>
          </w:p>
          <w:p w:rsidR="00465C97" w:rsidRPr="00465C97" w:rsidRDefault="00465C97" w:rsidP="00465C97">
            <w:pPr>
              <w:spacing w:after="0" w:line="259" w:lineRule="auto"/>
              <w:jc w:val="center"/>
              <w:rPr>
                <w:rFonts w:ascii="Times New Roman" w:eastAsia="№Е" w:hAnsi="Times New Roman" w:cs="Times New Roman"/>
                <w:color w:val="000000"/>
                <w:sz w:val="24"/>
                <w:szCs w:val="24"/>
                <w:lang w:eastAsia="ru-RU"/>
              </w:rPr>
            </w:pPr>
            <w:r w:rsidRPr="00465C97">
              <w:rPr>
                <w:rFonts w:ascii="Times New Roman" w:eastAsia="Batang" w:hAnsi="Times New Roman" w:cs="Times New Roman"/>
                <w:color w:val="000000"/>
                <w:sz w:val="24"/>
                <w:szCs w:val="24"/>
                <w:lang w:eastAsia="ru-RU"/>
              </w:rPr>
              <w:t>Классные руководители</w:t>
            </w:r>
          </w:p>
        </w:tc>
        <w:tc>
          <w:tcPr>
            <w:tcW w:w="3546" w:type="dxa"/>
            <w:vMerge/>
            <w:tcBorders>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tc>
      </w:tr>
      <w:tr w:rsidR="00465C97" w:rsidRPr="00465C97" w:rsidTr="00465C97">
        <w:tc>
          <w:tcPr>
            <w:tcW w:w="10490" w:type="dxa"/>
            <w:gridSpan w:val="5"/>
            <w:tcBorders>
              <w:right w:val="single" w:sz="4" w:space="0" w:color="000000"/>
            </w:tcBorders>
          </w:tcPr>
          <w:p w:rsidR="00465C97" w:rsidRPr="00465C97" w:rsidRDefault="00465C97" w:rsidP="00465C97">
            <w:pPr>
              <w:spacing w:after="160" w:line="259" w:lineRule="auto"/>
              <w:jc w:val="center"/>
              <w:rPr>
                <w:rFonts w:ascii="Times New Roman" w:eastAsia="Batang" w:hAnsi="Times New Roman" w:cs="Times New Roman"/>
                <w:b/>
                <w:color w:val="000000"/>
                <w:sz w:val="28"/>
                <w:szCs w:val="28"/>
                <w:lang w:eastAsia="ru-RU"/>
              </w:rPr>
            </w:pPr>
            <w:r w:rsidRPr="00465C97">
              <w:rPr>
                <w:rFonts w:ascii="Times New Roman" w:eastAsia="Batang" w:hAnsi="Times New Roman" w:cs="Times New Roman"/>
                <w:b/>
                <w:color w:val="000000"/>
                <w:sz w:val="28"/>
                <w:szCs w:val="28"/>
                <w:lang w:eastAsia="ru-RU"/>
              </w:rPr>
              <w:t>«Безопасность жизнедеятельности и профилактика</w:t>
            </w:r>
            <w:r w:rsidRPr="00465C97">
              <w:rPr>
                <w:rFonts w:ascii="Times New Roman" w:eastAsia="Calibri" w:hAnsi="Times New Roman" w:cs="Times New Roman"/>
                <w:b/>
                <w:sz w:val="28"/>
                <w:szCs w:val="28"/>
              </w:rPr>
              <w:t xml:space="preserve"> социально негативных явлений</w:t>
            </w:r>
            <w:r w:rsidRPr="00465C97">
              <w:rPr>
                <w:rFonts w:ascii="Times New Roman" w:eastAsia="Batang" w:hAnsi="Times New Roman" w:cs="Times New Roman"/>
                <w:b/>
                <w:color w:val="000000"/>
                <w:sz w:val="28"/>
                <w:szCs w:val="28"/>
                <w:lang w:eastAsia="ru-RU"/>
              </w:rPr>
              <w:t>»</w:t>
            </w:r>
          </w:p>
        </w:tc>
      </w:tr>
      <w:tr w:rsidR="00465C97" w:rsidRPr="00465C97" w:rsidTr="00465C97">
        <w:tc>
          <w:tcPr>
            <w:tcW w:w="2835" w:type="dxa"/>
            <w:tcBorders>
              <w:top w:val="single" w:sz="4" w:space="0" w:color="auto"/>
              <w:left w:val="single" w:sz="4" w:space="0" w:color="auto"/>
              <w:bottom w:val="single" w:sz="4" w:space="0" w:color="auto"/>
              <w:right w:val="single" w:sz="4" w:space="0" w:color="auto"/>
            </w:tcBorders>
          </w:tcPr>
          <w:p w:rsidR="00465C97" w:rsidRPr="00465C97" w:rsidRDefault="00465C97" w:rsidP="00465C97">
            <w:pPr>
              <w:shd w:val="clear" w:color="auto" w:fill="FFFFFF"/>
              <w:spacing w:after="0" w:line="240" w:lineRule="auto"/>
              <w:rPr>
                <w:rFonts w:ascii="yandex-sans" w:eastAsia="Times New Roman" w:hAnsi="yandex-sans" w:cs="Times New Roman"/>
                <w:color w:val="000000"/>
                <w:sz w:val="23"/>
                <w:szCs w:val="23"/>
                <w:lang w:eastAsia="ru-RU"/>
              </w:rPr>
            </w:pPr>
            <w:r w:rsidRPr="00465C97">
              <w:rPr>
                <w:rFonts w:ascii="yandex-sans" w:eastAsia="Times New Roman" w:hAnsi="yandex-sans" w:cs="Times New Roman"/>
                <w:color w:val="000000"/>
                <w:sz w:val="23"/>
                <w:szCs w:val="23"/>
                <w:lang w:eastAsia="ru-RU"/>
              </w:rPr>
              <w:t>Неделя профилактики</w:t>
            </w:r>
          </w:p>
          <w:p w:rsidR="00465C97" w:rsidRPr="00465C97" w:rsidRDefault="00465C97" w:rsidP="00465C97">
            <w:pPr>
              <w:shd w:val="clear" w:color="auto" w:fill="FFFFFF"/>
              <w:spacing w:after="0" w:line="240" w:lineRule="auto"/>
              <w:rPr>
                <w:rFonts w:ascii="yandex-sans" w:eastAsia="Times New Roman" w:hAnsi="yandex-sans" w:cs="Times New Roman"/>
                <w:color w:val="000000"/>
                <w:sz w:val="23"/>
                <w:szCs w:val="23"/>
                <w:lang w:eastAsia="ru-RU"/>
              </w:rPr>
            </w:pPr>
            <w:r w:rsidRPr="00465C97">
              <w:rPr>
                <w:rFonts w:ascii="yandex-sans" w:eastAsia="Times New Roman" w:hAnsi="yandex-sans" w:cs="Times New Roman"/>
                <w:color w:val="000000"/>
                <w:sz w:val="23"/>
                <w:szCs w:val="23"/>
                <w:lang w:eastAsia="ru-RU"/>
              </w:rPr>
              <w:t>дорожно-транспортного</w:t>
            </w:r>
          </w:p>
          <w:p w:rsidR="00465C97" w:rsidRPr="00465C97" w:rsidRDefault="00465C97" w:rsidP="00465C97">
            <w:pPr>
              <w:shd w:val="clear" w:color="auto" w:fill="FFFFFF"/>
              <w:spacing w:after="0" w:line="240" w:lineRule="auto"/>
              <w:rPr>
                <w:rFonts w:ascii="yandex-sans" w:eastAsia="Times New Roman" w:hAnsi="yandex-sans" w:cs="Times New Roman"/>
                <w:color w:val="000000"/>
                <w:sz w:val="23"/>
                <w:szCs w:val="23"/>
                <w:lang w:eastAsia="ru-RU"/>
              </w:rPr>
            </w:pPr>
            <w:r w:rsidRPr="00465C97">
              <w:rPr>
                <w:rFonts w:ascii="yandex-sans" w:eastAsia="Times New Roman" w:hAnsi="yandex-sans" w:cs="Times New Roman"/>
                <w:color w:val="000000"/>
                <w:sz w:val="23"/>
                <w:szCs w:val="23"/>
                <w:lang w:eastAsia="ru-RU"/>
              </w:rPr>
              <w:t>травматизма</w:t>
            </w:r>
          </w:p>
          <w:p w:rsidR="00465C97" w:rsidRPr="00465C97" w:rsidRDefault="00465C97" w:rsidP="00465C97">
            <w:pPr>
              <w:spacing w:after="0" w:line="240" w:lineRule="auto"/>
              <w:rPr>
                <w:rFonts w:ascii="Times New Roman" w:eastAsia="Calibri" w:hAnsi="Times New Roman" w:cs="Times New Roman"/>
                <w:sz w:val="24"/>
                <w:szCs w:val="24"/>
                <w:shd w:val="clear" w:color="auto" w:fill="FFFFFF"/>
              </w:rPr>
            </w:pPr>
            <w:r w:rsidRPr="00465C97">
              <w:rPr>
                <w:rFonts w:ascii="Times New Roman" w:eastAsia="Calibri" w:hAnsi="Times New Roman" w:cs="Times New Roman"/>
                <w:sz w:val="24"/>
                <w:szCs w:val="24"/>
                <w:shd w:val="clear" w:color="auto" w:fill="FFFFFF"/>
              </w:rPr>
              <w:t xml:space="preserve">«Соблюдай ПДД </w:t>
            </w:r>
            <w:proofErr w:type="gramStart"/>
            <w:r w:rsidRPr="00465C97">
              <w:rPr>
                <w:rFonts w:ascii="Times New Roman" w:eastAsia="Calibri" w:hAnsi="Times New Roman" w:cs="Times New Roman"/>
                <w:sz w:val="24"/>
                <w:szCs w:val="24"/>
                <w:shd w:val="clear" w:color="auto" w:fill="FFFFFF"/>
              </w:rPr>
              <w:t>-  не</w:t>
            </w:r>
            <w:proofErr w:type="gramEnd"/>
            <w:r w:rsidRPr="00465C97">
              <w:rPr>
                <w:rFonts w:ascii="Times New Roman" w:eastAsia="Calibri" w:hAnsi="Times New Roman" w:cs="Times New Roman"/>
                <w:sz w:val="24"/>
                <w:szCs w:val="24"/>
                <w:shd w:val="clear" w:color="auto" w:fill="FFFFFF"/>
              </w:rPr>
              <w:t xml:space="preserve"> окажешься в беде!»</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auto"/>
              <w:left w:val="single" w:sz="4" w:space="0" w:color="auto"/>
              <w:bottom w:val="single" w:sz="4" w:space="0" w:color="auto"/>
              <w:right w:val="single" w:sz="4" w:space="0" w:color="auto"/>
            </w:tcBorders>
          </w:tcPr>
          <w:p w:rsidR="00465C97" w:rsidRPr="00465C97" w:rsidRDefault="00465C97" w:rsidP="00465C97">
            <w:pPr>
              <w:spacing w:after="0" w:line="240" w:lineRule="auto"/>
              <w:jc w:val="both"/>
              <w:textAlignment w:val="baseline"/>
              <w:outlineLvl w:val="2"/>
              <w:rPr>
                <w:rFonts w:ascii="yandex-sans" w:eastAsia="Calibri" w:hAnsi="yandex-sans" w:cs="Times New Roman"/>
                <w:color w:val="000000"/>
                <w:sz w:val="23"/>
                <w:szCs w:val="23"/>
                <w:shd w:val="clear" w:color="auto" w:fill="FFFFFF"/>
              </w:rPr>
            </w:pPr>
            <w:r w:rsidRPr="00465C97">
              <w:rPr>
                <w:rFonts w:ascii="yandex-sans" w:eastAsia="Calibri" w:hAnsi="yandex-sans" w:cs="Times New Roman"/>
                <w:color w:val="000000"/>
                <w:sz w:val="23"/>
                <w:szCs w:val="23"/>
                <w:shd w:val="clear" w:color="auto" w:fill="FFFFFF"/>
              </w:rPr>
              <w:t>1–9 сентября 2022 года</w:t>
            </w:r>
          </w:p>
          <w:p w:rsidR="00465C97" w:rsidRPr="00465C97" w:rsidRDefault="00465C97" w:rsidP="00465C97">
            <w:pPr>
              <w:spacing w:after="0" w:line="240" w:lineRule="auto"/>
              <w:jc w:val="both"/>
              <w:textAlignment w:val="baseline"/>
              <w:outlineLvl w:val="2"/>
              <w:rPr>
                <w:rFonts w:ascii="Times New Roman" w:eastAsia="Times New Roman" w:hAnsi="Times New Roman" w:cs="Times New Roman"/>
                <w:b/>
                <w:bCs/>
                <w:color w:val="222222"/>
                <w:sz w:val="32"/>
                <w:szCs w:val="32"/>
                <w:lang w:eastAsia="ru-RU"/>
              </w:rPr>
            </w:pPr>
            <w:r w:rsidRPr="00465C97">
              <w:rPr>
                <w:rFonts w:ascii="inherit" w:eastAsia="Times New Roman" w:hAnsi="inherit" w:cs="Arial"/>
                <w:color w:val="000000"/>
                <w:sz w:val="24"/>
                <w:szCs w:val="24"/>
                <w:bdr w:val="none" w:sz="0" w:space="0" w:color="auto" w:frame="1"/>
                <w:lang w:eastAsia="ru-RU"/>
              </w:rPr>
              <w:t>по отдельному плану</w:t>
            </w:r>
          </w:p>
        </w:tc>
        <w:tc>
          <w:tcPr>
            <w:tcW w:w="1841" w:type="dxa"/>
            <w:tcBorders>
              <w:top w:val="single" w:sz="4" w:space="0" w:color="auto"/>
              <w:left w:val="single" w:sz="4" w:space="0" w:color="auto"/>
              <w:bottom w:val="single" w:sz="4" w:space="0" w:color="auto"/>
              <w:right w:val="single" w:sz="4" w:space="0" w:color="auto"/>
            </w:tcBorders>
          </w:tcPr>
          <w:p w:rsidR="00465C97" w:rsidRPr="00465C97" w:rsidRDefault="00465C97" w:rsidP="00465C97">
            <w:pPr>
              <w:spacing w:after="0" w:line="240" w:lineRule="auto"/>
              <w:rPr>
                <w:rFonts w:ascii="Times New Roman" w:eastAsia="Times New Roman" w:hAnsi="Times New Roman" w:cs="Times New Roman"/>
                <w:color w:val="000000"/>
                <w:sz w:val="24"/>
                <w:szCs w:val="24"/>
                <w:lang w:eastAsia="ru-RU"/>
              </w:rPr>
            </w:pPr>
            <w:r w:rsidRPr="00465C97">
              <w:rPr>
                <w:rFonts w:ascii="Times New Roman" w:eastAsia="Times New Roman" w:hAnsi="Times New Roman" w:cs="Times New Roman"/>
                <w:color w:val="000000"/>
                <w:sz w:val="24"/>
                <w:szCs w:val="24"/>
                <w:bdr w:val="none" w:sz="0" w:space="0" w:color="auto" w:frame="1"/>
                <w:lang w:eastAsia="ru-RU"/>
              </w:rPr>
              <w:t>Классные руководители,</w:t>
            </w:r>
          </w:p>
          <w:p w:rsidR="00465C97" w:rsidRPr="00465C97" w:rsidRDefault="00465C97" w:rsidP="00465C97">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65C97">
              <w:rPr>
                <w:rFonts w:ascii="Times New Roman" w:eastAsia="Times New Roman" w:hAnsi="Times New Roman" w:cs="Times New Roman"/>
                <w:color w:val="000000"/>
                <w:sz w:val="24"/>
                <w:szCs w:val="24"/>
                <w:bdr w:val="none" w:sz="0" w:space="0" w:color="auto" w:frame="1"/>
                <w:lang w:eastAsia="ru-RU"/>
              </w:rPr>
              <w:t>Социальный педагог</w:t>
            </w:r>
          </w:p>
        </w:tc>
        <w:tc>
          <w:tcPr>
            <w:tcW w:w="3546" w:type="dxa"/>
            <w:vMerge w:val="restart"/>
            <w:tcBorders>
              <w:top w:val="single" w:sz="4" w:space="0" w:color="000000"/>
              <w:left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r w:rsidRPr="00465C97">
              <w:rPr>
                <w:rFonts w:ascii="Times New Roman" w:eastAsia="Batang" w:hAnsi="Times New Roman" w:cs="Times New Roman"/>
                <w:color w:val="000000"/>
                <w:sz w:val="24"/>
                <w:szCs w:val="24"/>
                <w:lang w:eastAsia="ru-RU"/>
              </w:rPr>
              <w:t>Формирование культуры здоровья, безопасности жизнедеятельности.</w:t>
            </w:r>
          </w:p>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r w:rsidRPr="00465C97">
              <w:rPr>
                <w:rFonts w:ascii="Times New Roman" w:eastAsia="Batang" w:hAnsi="Times New Roman" w:cs="Times New Roman"/>
                <w:color w:val="000000"/>
                <w:sz w:val="24"/>
                <w:szCs w:val="24"/>
                <w:lang w:eastAsia="ru-RU"/>
              </w:rPr>
              <w:t>Профилактика правонарушений, безнадзорности, социально-опасных явлений.</w:t>
            </w:r>
          </w:p>
        </w:tc>
      </w:tr>
      <w:tr w:rsidR="00465C97" w:rsidRPr="00465C97" w:rsidTr="00465C97">
        <w:tc>
          <w:tcPr>
            <w:tcW w:w="2835" w:type="dxa"/>
            <w:tcBorders>
              <w:top w:val="single" w:sz="4" w:space="0" w:color="auto"/>
              <w:left w:val="single" w:sz="4" w:space="0" w:color="auto"/>
              <w:bottom w:val="single" w:sz="4" w:space="0" w:color="auto"/>
              <w:right w:val="single" w:sz="4" w:space="0" w:color="auto"/>
            </w:tcBorders>
          </w:tcPr>
          <w:p w:rsidR="00465C97" w:rsidRPr="00465C97" w:rsidRDefault="00465C97" w:rsidP="00465C97">
            <w:pPr>
              <w:shd w:val="clear" w:color="auto" w:fill="FFFFFF"/>
              <w:spacing w:after="0" w:line="240" w:lineRule="auto"/>
              <w:rPr>
                <w:rFonts w:ascii="yandex-sans" w:eastAsia="Times New Roman" w:hAnsi="yandex-sans" w:cs="Times New Roman"/>
                <w:sz w:val="23"/>
                <w:szCs w:val="23"/>
                <w:lang w:eastAsia="ru-RU"/>
              </w:rPr>
            </w:pPr>
            <w:r w:rsidRPr="00465C97">
              <w:rPr>
                <w:rFonts w:ascii="yandex-sans" w:eastAsia="Times New Roman" w:hAnsi="yandex-sans" w:cs="Times New Roman"/>
                <w:sz w:val="23"/>
                <w:szCs w:val="23"/>
                <w:lang w:eastAsia="ru-RU"/>
              </w:rPr>
              <w:t>Неделя профилактики</w:t>
            </w:r>
          </w:p>
          <w:p w:rsidR="00465C97" w:rsidRPr="00465C97" w:rsidRDefault="00465C97" w:rsidP="00465C97">
            <w:pPr>
              <w:shd w:val="clear" w:color="auto" w:fill="FFFFFF"/>
              <w:spacing w:after="0" w:line="240" w:lineRule="auto"/>
              <w:rPr>
                <w:rFonts w:ascii="inherit" w:eastAsia="Times New Roman" w:hAnsi="inherit" w:cs="Arial"/>
                <w:sz w:val="24"/>
                <w:szCs w:val="24"/>
                <w:bdr w:val="none" w:sz="0" w:space="0" w:color="auto" w:frame="1"/>
                <w:lang w:eastAsia="ru-RU"/>
              </w:rPr>
            </w:pPr>
            <w:r w:rsidRPr="00465C97">
              <w:rPr>
                <w:rFonts w:ascii="yandex-sans" w:eastAsia="Times New Roman" w:hAnsi="yandex-sans" w:cs="Times New Roman"/>
                <w:sz w:val="23"/>
                <w:szCs w:val="23"/>
                <w:lang w:eastAsia="ru-RU"/>
              </w:rPr>
              <w:t>«Жизнь прекрасна»</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sz w:val="24"/>
                <w:szCs w:val="24"/>
                <w:lang w:eastAsia="ru-RU"/>
              </w:rPr>
            </w:pPr>
            <w:r w:rsidRPr="00465C97">
              <w:rPr>
                <w:rFonts w:ascii="Times New Roman" w:eastAsia="№Е" w:hAnsi="Times New Roman" w:cs="Times New Roman"/>
                <w:sz w:val="24"/>
                <w:szCs w:val="24"/>
                <w:lang w:eastAsia="ru-RU"/>
              </w:rPr>
              <w:t>6-9</w:t>
            </w:r>
          </w:p>
        </w:tc>
        <w:tc>
          <w:tcPr>
            <w:tcW w:w="1418" w:type="dxa"/>
            <w:tcBorders>
              <w:top w:val="single" w:sz="4" w:space="0" w:color="auto"/>
              <w:left w:val="single" w:sz="4" w:space="0" w:color="auto"/>
              <w:bottom w:val="single" w:sz="4" w:space="0" w:color="auto"/>
              <w:right w:val="single" w:sz="4" w:space="0" w:color="auto"/>
            </w:tcBorders>
          </w:tcPr>
          <w:p w:rsidR="00465C97" w:rsidRPr="00465C97" w:rsidRDefault="00465C97" w:rsidP="00465C97">
            <w:pPr>
              <w:shd w:val="clear" w:color="auto" w:fill="FFFFFF"/>
              <w:spacing w:after="0" w:line="240" w:lineRule="auto"/>
              <w:rPr>
                <w:rFonts w:ascii="yandex-sans" w:eastAsia="Times New Roman" w:hAnsi="yandex-sans" w:cs="Times New Roman"/>
                <w:sz w:val="23"/>
                <w:szCs w:val="23"/>
                <w:lang w:eastAsia="ru-RU"/>
              </w:rPr>
            </w:pPr>
            <w:r w:rsidRPr="00465C97">
              <w:rPr>
                <w:rFonts w:ascii="yandex-sans" w:eastAsia="Times New Roman" w:hAnsi="yandex-sans" w:cs="Times New Roman"/>
                <w:sz w:val="23"/>
                <w:szCs w:val="23"/>
                <w:lang w:eastAsia="ru-RU"/>
              </w:rPr>
              <w:t>10.09-15.09</w:t>
            </w:r>
          </w:p>
          <w:p w:rsidR="00465C97" w:rsidRPr="00465C97" w:rsidRDefault="00465C97" w:rsidP="00465C97">
            <w:pPr>
              <w:shd w:val="clear" w:color="auto" w:fill="FFFFFF"/>
              <w:spacing w:after="0" w:line="240" w:lineRule="auto"/>
              <w:rPr>
                <w:rFonts w:ascii="yandex-sans" w:eastAsia="Times New Roman" w:hAnsi="yandex-sans" w:cs="Times New Roman"/>
                <w:sz w:val="23"/>
                <w:szCs w:val="23"/>
                <w:lang w:eastAsia="ru-RU"/>
              </w:rPr>
            </w:pPr>
            <w:r w:rsidRPr="00465C97">
              <w:rPr>
                <w:rFonts w:ascii="yandex-sans" w:eastAsia="Times New Roman" w:hAnsi="yandex-sans" w:cs="Times New Roman" w:hint="eastAsia"/>
                <w:sz w:val="23"/>
                <w:szCs w:val="23"/>
                <w:lang w:eastAsia="ru-RU"/>
              </w:rPr>
              <w:t>Сентября</w:t>
            </w:r>
          </w:p>
          <w:p w:rsidR="00465C97" w:rsidRPr="00465C97" w:rsidRDefault="00465C97" w:rsidP="00465C97">
            <w:pPr>
              <w:spacing w:after="0" w:line="240" w:lineRule="auto"/>
              <w:jc w:val="both"/>
              <w:textAlignment w:val="baseline"/>
              <w:outlineLvl w:val="2"/>
              <w:rPr>
                <w:rFonts w:ascii="yandex-sans" w:eastAsia="Calibri" w:hAnsi="yandex-sans" w:cs="Times New Roman"/>
                <w:sz w:val="23"/>
                <w:szCs w:val="23"/>
                <w:shd w:val="clear" w:color="auto" w:fill="FFFFFF"/>
              </w:rPr>
            </w:pPr>
            <w:r w:rsidRPr="00465C97">
              <w:rPr>
                <w:rFonts w:ascii="yandex-sans" w:eastAsia="Calibri" w:hAnsi="yandex-sans" w:cs="Times New Roman"/>
                <w:sz w:val="23"/>
                <w:szCs w:val="23"/>
                <w:shd w:val="clear" w:color="auto" w:fill="FFFFFF"/>
              </w:rPr>
              <w:t>2022 года</w:t>
            </w:r>
          </w:p>
          <w:p w:rsidR="00465C97" w:rsidRPr="00465C97" w:rsidRDefault="00465C97" w:rsidP="00465C97">
            <w:pPr>
              <w:shd w:val="clear" w:color="auto" w:fill="FFFFFF"/>
              <w:spacing w:after="0" w:line="240" w:lineRule="auto"/>
              <w:rPr>
                <w:rFonts w:ascii="yandex-sans" w:eastAsia="Times New Roman" w:hAnsi="yandex-sans" w:cs="Times New Roman"/>
                <w:sz w:val="23"/>
                <w:szCs w:val="23"/>
                <w:lang w:eastAsia="ru-RU"/>
              </w:rPr>
            </w:pPr>
            <w:r w:rsidRPr="00465C97">
              <w:rPr>
                <w:rFonts w:ascii="inherit" w:eastAsia="Times New Roman" w:hAnsi="inherit" w:cs="Arial"/>
                <w:sz w:val="24"/>
                <w:szCs w:val="24"/>
                <w:bdr w:val="none" w:sz="0" w:space="0" w:color="auto" w:frame="1"/>
                <w:lang w:eastAsia="ru-RU"/>
              </w:rPr>
              <w:t>по отдельному плану</w:t>
            </w:r>
          </w:p>
        </w:tc>
        <w:tc>
          <w:tcPr>
            <w:tcW w:w="1841" w:type="dxa"/>
            <w:tcBorders>
              <w:top w:val="single" w:sz="4" w:space="0" w:color="auto"/>
              <w:left w:val="single" w:sz="4" w:space="0" w:color="auto"/>
              <w:bottom w:val="single" w:sz="4" w:space="0" w:color="auto"/>
              <w:right w:val="single" w:sz="4" w:space="0" w:color="auto"/>
            </w:tcBorders>
          </w:tcPr>
          <w:p w:rsidR="00465C97" w:rsidRPr="00465C97" w:rsidRDefault="00465C97" w:rsidP="00465C97">
            <w:pPr>
              <w:spacing w:after="0" w:line="240" w:lineRule="auto"/>
              <w:rPr>
                <w:rFonts w:ascii="Times New Roman" w:eastAsia="Times New Roman" w:hAnsi="Times New Roman" w:cs="Times New Roman"/>
                <w:sz w:val="24"/>
                <w:szCs w:val="24"/>
                <w:lang w:eastAsia="ru-RU"/>
              </w:rPr>
            </w:pPr>
            <w:r w:rsidRPr="00465C97">
              <w:rPr>
                <w:rFonts w:ascii="Times New Roman" w:eastAsia="Times New Roman" w:hAnsi="Times New Roman" w:cs="Times New Roman"/>
                <w:sz w:val="24"/>
                <w:szCs w:val="24"/>
                <w:bdr w:val="none" w:sz="0" w:space="0" w:color="auto" w:frame="1"/>
                <w:lang w:eastAsia="ru-RU"/>
              </w:rPr>
              <w:t>Педагог-психолог</w:t>
            </w:r>
          </w:p>
          <w:p w:rsidR="00465C97" w:rsidRPr="00465C97" w:rsidRDefault="00465C97" w:rsidP="00465C97">
            <w:pPr>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465C97">
              <w:rPr>
                <w:rFonts w:ascii="Times New Roman" w:eastAsia="Times New Roman" w:hAnsi="Times New Roman" w:cs="Times New Roman"/>
                <w:sz w:val="24"/>
                <w:szCs w:val="24"/>
                <w:bdr w:val="none" w:sz="0" w:space="0" w:color="auto" w:frame="1"/>
                <w:lang w:eastAsia="ru-RU"/>
              </w:rPr>
              <w:t>Социальный педагог</w:t>
            </w:r>
          </w:p>
          <w:p w:rsidR="00465C97" w:rsidRPr="00465C97" w:rsidRDefault="00465C97" w:rsidP="00465C97">
            <w:pPr>
              <w:spacing w:after="0" w:line="480" w:lineRule="atLeast"/>
              <w:jc w:val="center"/>
              <w:textAlignment w:val="baseline"/>
              <w:outlineLvl w:val="2"/>
              <w:rPr>
                <w:rFonts w:ascii="Times New Roman" w:eastAsia="Times New Roman" w:hAnsi="Times New Roman" w:cs="Times New Roman"/>
                <w:b/>
                <w:bCs/>
                <w:sz w:val="32"/>
                <w:szCs w:val="32"/>
                <w:lang w:eastAsia="ru-RU"/>
              </w:rPr>
            </w:pPr>
          </w:p>
        </w:tc>
        <w:tc>
          <w:tcPr>
            <w:tcW w:w="3546" w:type="dxa"/>
            <w:vMerge/>
            <w:tcBorders>
              <w:left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tc>
      </w:tr>
      <w:tr w:rsidR="00465C97" w:rsidRPr="00465C97" w:rsidTr="00465C97">
        <w:tc>
          <w:tcPr>
            <w:tcW w:w="2835" w:type="dxa"/>
            <w:tcBorders>
              <w:top w:val="single" w:sz="4" w:space="0" w:color="auto"/>
              <w:left w:val="single" w:sz="4" w:space="0" w:color="auto"/>
              <w:bottom w:val="single" w:sz="4" w:space="0" w:color="auto"/>
              <w:right w:val="single" w:sz="4" w:space="0" w:color="auto"/>
            </w:tcBorders>
          </w:tcPr>
          <w:p w:rsidR="00465C97" w:rsidRPr="00465C97" w:rsidRDefault="00465C97" w:rsidP="00465C97">
            <w:pPr>
              <w:shd w:val="clear" w:color="auto" w:fill="FFFFFF"/>
              <w:spacing w:after="0" w:line="240" w:lineRule="auto"/>
              <w:rPr>
                <w:rFonts w:ascii="yandex-sans" w:eastAsia="Times New Roman" w:hAnsi="yandex-sans" w:cs="Times New Roman"/>
                <w:color w:val="000000"/>
                <w:sz w:val="23"/>
                <w:szCs w:val="23"/>
                <w:lang w:eastAsia="ru-RU"/>
              </w:rPr>
            </w:pPr>
            <w:r w:rsidRPr="00465C97">
              <w:rPr>
                <w:rFonts w:ascii="yandex-sans" w:eastAsia="Times New Roman" w:hAnsi="yandex-sans" w:cs="Times New Roman"/>
                <w:color w:val="000000"/>
                <w:sz w:val="23"/>
                <w:szCs w:val="23"/>
                <w:lang w:eastAsia="ru-RU"/>
              </w:rPr>
              <w:t>Неделя профилактики «Спорт против правонарушений. Высокая ответственность»</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auto"/>
              <w:left w:val="single" w:sz="4" w:space="0" w:color="auto"/>
              <w:bottom w:val="single" w:sz="4" w:space="0" w:color="auto"/>
              <w:right w:val="single" w:sz="4" w:space="0" w:color="auto"/>
            </w:tcBorders>
          </w:tcPr>
          <w:p w:rsidR="00465C97" w:rsidRPr="00465C97" w:rsidRDefault="00465C97" w:rsidP="00465C97">
            <w:pPr>
              <w:shd w:val="clear" w:color="auto" w:fill="FFFFFF"/>
              <w:spacing w:after="0" w:line="240" w:lineRule="auto"/>
              <w:rPr>
                <w:rFonts w:ascii="yandex-sans" w:eastAsia="Times New Roman" w:hAnsi="yandex-sans" w:cs="Times New Roman"/>
                <w:color w:val="000000"/>
                <w:sz w:val="23"/>
                <w:szCs w:val="23"/>
                <w:lang w:eastAsia="ru-RU"/>
              </w:rPr>
            </w:pPr>
            <w:r w:rsidRPr="00465C97">
              <w:rPr>
                <w:rFonts w:ascii="yandex-sans" w:eastAsia="Times New Roman" w:hAnsi="yandex-sans" w:cs="Times New Roman"/>
                <w:color w:val="000000"/>
                <w:sz w:val="23"/>
                <w:szCs w:val="23"/>
                <w:lang w:eastAsia="ru-RU"/>
              </w:rPr>
              <w:t>19-23</w:t>
            </w:r>
          </w:p>
          <w:p w:rsidR="00465C97" w:rsidRPr="00465C97" w:rsidRDefault="00465C97" w:rsidP="00465C97">
            <w:pPr>
              <w:shd w:val="clear" w:color="auto" w:fill="FFFFFF"/>
              <w:spacing w:after="0" w:line="240" w:lineRule="auto"/>
              <w:rPr>
                <w:rFonts w:ascii="yandex-sans" w:eastAsia="Times New Roman" w:hAnsi="yandex-sans" w:cs="Times New Roman"/>
                <w:color w:val="000000"/>
                <w:sz w:val="23"/>
                <w:szCs w:val="23"/>
                <w:lang w:eastAsia="ru-RU"/>
              </w:rPr>
            </w:pPr>
            <w:r w:rsidRPr="00465C97">
              <w:rPr>
                <w:rFonts w:ascii="yandex-sans" w:eastAsia="Times New Roman" w:hAnsi="yandex-sans" w:cs="Times New Roman" w:hint="eastAsia"/>
                <w:color w:val="000000"/>
                <w:sz w:val="23"/>
                <w:szCs w:val="23"/>
                <w:lang w:eastAsia="ru-RU"/>
              </w:rPr>
              <w:t>Сентября</w:t>
            </w:r>
          </w:p>
          <w:p w:rsidR="00465C97" w:rsidRPr="00465C97" w:rsidRDefault="00465C97" w:rsidP="00465C97">
            <w:pPr>
              <w:spacing w:after="0" w:line="240" w:lineRule="auto"/>
              <w:jc w:val="both"/>
              <w:textAlignment w:val="baseline"/>
              <w:outlineLvl w:val="2"/>
              <w:rPr>
                <w:rFonts w:ascii="yandex-sans" w:eastAsia="Calibri" w:hAnsi="yandex-sans" w:cs="Times New Roman"/>
                <w:color w:val="000000"/>
                <w:sz w:val="23"/>
                <w:szCs w:val="23"/>
                <w:shd w:val="clear" w:color="auto" w:fill="FFFFFF"/>
              </w:rPr>
            </w:pPr>
            <w:r w:rsidRPr="00465C97">
              <w:rPr>
                <w:rFonts w:ascii="yandex-sans" w:eastAsia="Calibri" w:hAnsi="yandex-sans" w:cs="Times New Roman"/>
                <w:color w:val="000000"/>
                <w:sz w:val="23"/>
                <w:szCs w:val="23"/>
                <w:shd w:val="clear" w:color="auto" w:fill="FFFFFF"/>
              </w:rPr>
              <w:t>2022 года</w:t>
            </w:r>
          </w:p>
          <w:p w:rsidR="00465C97" w:rsidRPr="00465C97" w:rsidRDefault="00465C97" w:rsidP="00465C97">
            <w:pPr>
              <w:shd w:val="clear" w:color="auto" w:fill="FFFFFF"/>
              <w:spacing w:after="0" w:line="240" w:lineRule="auto"/>
              <w:rPr>
                <w:rFonts w:ascii="yandex-sans" w:eastAsia="Times New Roman" w:hAnsi="yandex-sans" w:cs="Times New Roman"/>
                <w:color w:val="000000"/>
                <w:sz w:val="23"/>
                <w:szCs w:val="23"/>
                <w:lang w:eastAsia="ru-RU"/>
              </w:rPr>
            </w:pPr>
            <w:r w:rsidRPr="00465C97">
              <w:rPr>
                <w:rFonts w:ascii="inherit" w:eastAsia="Times New Roman" w:hAnsi="inherit" w:cs="Arial"/>
                <w:color w:val="000000"/>
                <w:sz w:val="24"/>
                <w:szCs w:val="24"/>
                <w:bdr w:val="none" w:sz="0" w:space="0" w:color="auto" w:frame="1"/>
                <w:lang w:eastAsia="ru-RU"/>
              </w:rPr>
              <w:t>по отдельному плану</w:t>
            </w:r>
          </w:p>
        </w:tc>
        <w:tc>
          <w:tcPr>
            <w:tcW w:w="1841" w:type="dxa"/>
            <w:tcBorders>
              <w:top w:val="single" w:sz="4" w:space="0" w:color="auto"/>
              <w:left w:val="single" w:sz="4" w:space="0" w:color="auto"/>
              <w:bottom w:val="single" w:sz="4" w:space="0" w:color="auto"/>
              <w:right w:val="single" w:sz="4" w:space="0" w:color="auto"/>
            </w:tcBorders>
          </w:tcPr>
          <w:p w:rsidR="00465C97" w:rsidRPr="00465C97" w:rsidRDefault="00465C97" w:rsidP="00465C97">
            <w:pPr>
              <w:spacing w:after="0" w:line="240" w:lineRule="auto"/>
              <w:rPr>
                <w:rFonts w:ascii="Times New Roman" w:eastAsia="Times New Roman" w:hAnsi="Times New Roman" w:cs="Times New Roman"/>
                <w:color w:val="000000"/>
                <w:sz w:val="24"/>
                <w:szCs w:val="24"/>
                <w:lang w:eastAsia="ru-RU"/>
              </w:rPr>
            </w:pPr>
            <w:r w:rsidRPr="00465C97">
              <w:rPr>
                <w:rFonts w:ascii="Times New Roman" w:eastAsia="Times New Roman" w:hAnsi="Times New Roman" w:cs="Times New Roman"/>
                <w:color w:val="000000"/>
                <w:sz w:val="24"/>
                <w:szCs w:val="24"/>
                <w:bdr w:val="none" w:sz="0" w:space="0" w:color="auto" w:frame="1"/>
                <w:lang w:eastAsia="ru-RU"/>
              </w:rPr>
              <w:t>Классные руководители,</w:t>
            </w:r>
          </w:p>
          <w:p w:rsidR="00465C97" w:rsidRPr="00465C97" w:rsidRDefault="00465C97" w:rsidP="00465C97">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65C97">
              <w:rPr>
                <w:rFonts w:ascii="Times New Roman" w:eastAsia="Times New Roman" w:hAnsi="Times New Roman" w:cs="Times New Roman"/>
                <w:color w:val="000000"/>
                <w:sz w:val="24"/>
                <w:szCs w:val="24"/>
                <w:bdr w:val="none" w:sz="0" w:space="0" w:color="auto" w:frame="1"/>
                <w:lang w:eastAsia="ru-RU"/>
              </w:rPr>
              <w:t>Социальный педагог</w:t>
            </w:r>
          </w:p>
          <w:p w:rsidR="00465C97" w:rsidRPr="00465C97" w:rsidRDefault="00465C97" w:rsidP="00465C97">
            <w:pPr>
              <w:spacing w:after="0" w:line="480" w:lineRule="atLeast"/>
              <w:jc w:val="center"/>
              <w:textAlignment w:val="baseline"/>
              <w:outlineLvl w:val="2"/>
              <w:rPr>
                <w:rFonts w:ascii="Times New Roman" w:eastAsia="Times New Roman" w:hAnsi="Times New Roman" w:cs="Times New Roman"/>
                <w:b/>
                <w:bCs/>
                <w:color w:val="222222"/>
                <w:sz w:val="32"/>
                <w:szCs w:val="32"/>
                <w:lang w:eastAsia="ru-RU"/>
              </w:rPr>
            </w:pPr>
          </w:p>
        </w:tc>
        <w:tc>
          <w:tcPr>
            <w:tcW w:w="3546" w:type="dxa"/>
            <w:vMerge/>
            <w:tcBorders>
              <w:left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tc>
      </w:tr>
      <w:tr w:rsidR="00465C97" w:rsidRPr="00465C97" w:rsidTr="00465C97">
        <w:tc>
          <w:tcPr>
            <w:tcW w:w="2835" w:type="dxa"/>
            <w:tcBorders>
              <w:top w:val="single" w:sz="4" w:space="0" w:color="auto"/>
              <w:left w:val="single" w:sz="4" w:space="0" w:color="auto"/>
              <w:bottom w:val="single" w:sz="4" w:space="0" w:color="auto"/>
              <w:right w:val="single" w:sz="4" w:space="0" w:color="auto"/>
            </w:tcBorders>
          </w:tcPr>
          <w:p w:rsidR="00465C97" w:rsidRPr="00465C97" w:rsidRDefault="00465C97" w:rsidP="00465C97">
            <w:pPr>
              <w:shd w:val="clear" w:color="auto" w:fill="FFFFFF"/>
              <w:spacing w:after="0" w:line="240" w:lineRule="auto"/>
              <w:rPr>
                <w:rFonts w:ascii="yandex-sans" w:eastAsia="Times New Roman" w:hAnsi="yandex-sans" w:cs="Times New Roman"/>
                <w:color w:val="000000"/>
                <w:sz w:val="23"/>
                <w:szCs w:val="23"/>
                <w:lang w:eastAsia="ru-RU"/>
              </w:rPr>
            </w:pPr>
            <w:r w:rsidRPr="00465C97">
              <w:rPr>
                <w:rFonts w:ascii="yandex-sans" w:eastAsia="Times New Roman" w:hAnsi="yandex-sans" w:cs="Times New Roman"/>
                <w:color w:val="000000"/>
                <w:sz w:val="23"/>
                <w:szCs w:val="23"/>
                <w:lang w:eastAsia="ru-RU"/>
              </w:rPr>
              <w:t>Неделя профилактики</w:t>
            </w:r>
          </w:p>
          <w:p w:rsidR="00465C97" w:rsidRPr="00465C97" w:rsidRDefault="00465C97" w:rsidP="00465C97">
            <w:pPr>
              <w:shd w:val="clear" w:color="auto" w:fill="FFFFFF"/>
              <w:spacing w:after="0" w:line="240" w:lineRule="auto"/>
              <w:rPr>
                <w:rFonts w:ascii="yandex-sans" w:eastAsia="Times New Roman" w:hAnsi="yandex-sans" w:cs="Times New Roman"/>
                <w:color w:val="000000"/>
                <w:sz w:val="23"/>
                <w:szCs w:val="23"/>
                <w:lang w:eastAsia="ru-RU"/>
              </w:rPr>
            </w:pPr>
            <w:r w:rsidRPr="00465C97">
              <w:rPr>
                <w:rFonts w:ascii="yandex-sans" w:eastAsia="Times New Roman" w:hAnsi="yandex-sans" w:cs="Times New Roman"/>
                <w:color w:val="000000"/>
                <w:sz w:val="23"/>
                <w:szCs w:val="23"/>
                <w:lang w:eastAsia="ru-RU"/>
              </w:rPr>
              <w:t>экстремизма «Спорт против экстремизма и терроризма. Наша истинная национальность - человек»</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auto"/>
              <w:left w:val="single" w:sz="4" w:space="0" w:color="auto"/>
              <w:bottom w:val="single" w:sz="4" w:space="0" w:color="auto"/>
              <w:right w:val="single" w:sz="4" w:space="0" w:color="auto"/>
            </w:tcBorders>
          </w:tcPr>
          <w:p w:rsidR="00465C97" w:rsidRPr="00465C97" w:rsidRDefault="00465C97" w:rsidP="00465C97">
            <w:pPr>
              <w:shd w:val="clear" w:color="auto" w:fill="FFFFFF"/>
              <w:spacing w:after="0" w:line="240" w:lineRule="auto"/>
              <w:rPr>
                <w:rFonts w:ascii="yandex-sans" w:eastAsia="Times New Roman" w:hAnsi="yandex-sans" w:cs="Times New Roman"/>
                <w:color w:val="000000"/>
                <w:sz w:val="23"/>
                <w:szCs w:val="23"/>
                <w:lang w:eastAsia="ru-RU"/>
              </w:rPr>
            </w:pPr>
            <w:r w:rsidRPr="00465C97">
              <w:rPr>
                <w:rFonts w:ascii="yandex-sans" w:eastAsia="Times New Roman" w:hAnsi="yandex-sans" w:cs="Times New Roman"/>
                <w:color w:val="000000"/>
                <w:sz w:val="23"/>
                <w:szCs w:val="23"/>
                <w:lang w:eastAsia="ru-RU"/>
              </w:rPr>
              <w:t>15–22 ноября 2022 года</w:t>
            </w:r>
          </w:p>
          <w:p w:rsidR="00465C97" w:rsidRPr="00465C97" w:rsidRDefault="00465C97" w:rsidP="00465C97">
            <w:pPr>
              <w:shd w:val="clear" w:color="auto" w:fill="FFFFFF"/>
              <w:spacing w:after="0" w:line="240" w:lineRule="auto"/>
              <w:rPr>
                <w:rFonts w:ascii="yandex-sans" w:eastAsia="Times New Roman" w:hAnsi="yandex-sans" w:cs="Times New Roman"/>
                <w:color w:val="000000"/>
                <w:sz w:val="23"/>
                <w:szCs w:val="23"/>
                <w:lang w:eastAsia="ru-RU"/>
              </w:rPr>
            </w:pPr>
            <w:r w:rsidRPr="00465C97">
              <w:rPr>
                <w:rFonts w:ascii="inherit" w:eastAsia="Times New Roman" w:hAnsi="inherit" w:cs="Arial"/>
                <w:color w:val="000000"/>
                <w:sz w:val="24"/>
                <w:szCs w:val="24"/>
                <w:bdr w:val="none" w:sz="0" w:space="0" w:color="auto" w:frame="1"/>
                <w:lang w:eastAsia="ru-RU"/>
              </w:rPr>
              <w:t>по отдельному плану</w:t>
            </w:r>
          </w:p>
        </w:tc>
        <w:tc>
          <w:tcPr>
            <w:tcW w:w="1841" w:type="dxa"/>
            <w:tcBorders>
              <w:top w:val="single" w:sz="4" w:space="0" w:color="auto"/>
              <w:left w:val="single" w:sz="4" w:space="0" w:color="auto"/>
              <w:bottom w:val="single" w:sz="4" w:space="0" w:color="auto"/>
              <w:right w:val="single" w:sz="4" w:space="0" w:color="auto"/>
            </w:tcBorders>
          </w:tcPr>
          <w:p w:rsidR="00465C97" w:rsidRPr="00465C97" w:rsidRDefault="00465C97" w:rsidP="00465C97">
            <w:pPr>
              <w:spacing w:after="0" w:line="240" w:lineRule="auto"/>
              <w:rPr>
                <w:rFonts w:ascii="Times New Roman" w:eastAsia="Times New Roman" w:hAnsi="Times New Roman" w:cs="Times New Roman"/>
                <w:color w:val="000000"/>
                <w:sz w:val="24"/>
                <w:szCs w:val="24"/>
                <w:lang w:eastAsia="ru-RU"/>
              </w:rPr>
            </w:pPr>
            <w:r w:rsidRPr="00465C97">
              <w:rPr>
                <w:rFonts w:ascii="Times New Roman" w:eastAsia="Times New Roman" w:hAnsi="Times New Roman" w:cs="Times New Roman"/>
                <w:color w:val="000000"/>
                <w:sz w:val="24"/>
                <w:szCs w:val="24"/>
                <w:bdr w:val="none" w:sz="0" w:space="0" w:color="auto" w:frame="1"/>
                <w:lang w:eastAsia="ru-RU"/>
              </w:rPr>
              <w:t>Классные руководители,</w:t>
            </w:r>
          </w:p>
          <w:p w:rsidR="00465C97" w:rsidRPr="00465C97" w:rsidRDefault="00465C97" w:rsidP="00465C97">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65C97">
              <w:rPr>
                <w:rFonts w:ascii="Times New Roman" w:eastAsia="Times New Roman" w:hAnsi="Times New Roman" w:cs="Times New Roman"/>
                <w:color w:val="000000"/>
                <w:sz w:val="24"/>
                <w:szCs w:val="24"/>
                <w:bdr w:val="none" w:sz="0" w:space="0" w:color="auto" w:frame="1"/>
                <w:lang w:eastAsia="ru-RU"/>
              </w:rPr>
              <w:t>Социальный педагог</w:t>
            </w:r>
          </w:p>
          <w:p w:rsidR="00465C97" w:rsidRPr="00465C97" w:rsidRDefault="00465C97" w:rsidP="00465C97">
            <w:pPr>
              <w:spacing w:after="0" w:line="480" w:lineRule="atLeast"/>
              <w:jc w:val="center"/>
              <w:textAlignment w:val="baseline"/>
              <w:outlineLvl w:val="2"/>
              <w:rPr>
                <w:rFonts w:ascii="Times New Roman" w:eastAsia="Times New Roman" w:hAnsi="Times New Roman" w:cs="Times New Roman"/>
                <w:b/>
                <w:bCs/>
                <w:color w:val="222222"/>
                <w:sz w:val="32"/>
                <w:szCs w:val="32"/>
                <w:lang w:eastAsia="ru-RU"/>
              </w:rPr>
            </w:pPr>
          </w:p>
        </w:tc>
        <w:tc>
          <w:tcPr>
            <w:tcW w:w="3546" w:type="dxa"/>
            <w:vMerge/>
            <w:tcBorders>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tc>
      </w:tr>
      <w:tr w:rsidR="00465C97" w:rsidRPr="00465C97" w:rsidTr="00465C97">
        <w:tc>
          <w:tcPr>
            <w:tcW w:w="2835" w:type="dxa"/>
            <w:tcBorders>
              <w:top w:val="single" w:sz="4" w:space="0" w:color="auto"/>
              <w:left w:val="single" w:sz="4" w:space="0" w:color="auto"/>
              <w:bottom w:val="single" w:sz="4" w:space="0" w:color="auto"/>
              <w:right w:val="single" w:sz="4" w:space="0" w:color="auto"/>
            </w:tcBorders>
          </w:tcPr>
          <w:p w:rsidR="00465C97" w:rsidRPr="00465C97" w:rsidRDefault="00465C97" w:rsidP="00465C97">
            <w:pPr>
              <w:shd w:val="clear" w:color="auto" w:fill="FFFFFF"/>
              <w:spacing w:after="0" w:line="240" w:lineRule="auto"/>
              <w:rPr>
                <w:rFonts w:ascii="yandex-sans" w:eastAsia="Times New Roman" w:hAnsi="yandex-sans" w:cs="Times New Roman"/>
                <w:color w:val="000000"/>
                <w:sz w:val="23"/>
                <w:szCs w:val="23"/>
                <w:lang w:eastAsia="ru-RU"/>
              </w:rPr>
            </w:pPr>
            <w:r w:rsidRPr="00465C97">
              <w:rPr>
                <w:rFonts w:ascii="yandex-sans" w:eastAsia="Times New Roman" w:hAnsi="yandex-sans" w:cs="Times New Roman"/>
                <w:color w:val="000000"/>
                <w:sz w:val="23"/>
                <w:szCs w:val="23"/>
                <w:lang w:eastAsia="ru-RU"/>
              </w:rPr>
              <w:t xml:space="preserve">Неделя профилактики «Спорт против СПИДа» </w:t>
            </w:r>
          </w:p>
          <w:p w:rsidR="00465C97" w:rsidRPr="00465C97" w:rsidRDefault="00465C97" w:rsidP="00465C97">
            <w:pPr>
              <w:shd w:val="clear" w:color="auto" w:fill="FFFFFF"/>
              <w:spacing w:after="0" w:line="240" w:lineRule="auto"/>
              <w:rPr>
                <w:rFonts w:ascii="yandex-sans" w:eastAsia="Times New Roman" w:hAnsi="yandex-sans" w:cs="Times New Roman"/>
                <w:color w:val="000000"/>
                <w:sz w:val="23"/>
                <w:szCs w:val="23"/>
                <w:lang w:eastAsia="ru-RU"/>
              </w:rPr>
            </w:pPr>
            <w:r w:rsidRPr="00465C97">
              <w:rPr>
                <w:rFonts w:ascii="yandex-sans" w:eastAsia="Times New Roman" w:hAnsi="yandex-sans" w:cs="Times New Roman"/>
                <w:color w:val="000000"/>
                <w:sz w:val="23"/>
                <w:szCs w:val="23"/>
                <w:lang w:eastAsia="ru-RU"/>
              </w:rPr>
              <w:t>1 декабря – Всемирный День борьбы со СПИДом</w:t>
            </w:r>
          </w:p>
          <w:p w:rsidR="00465C97" w:rsidRPr="00465C97" w:rsidRDefault="00465C97" w:rsidP="00465C97">
            <w:pPr>
              <w:shd w:val="clear" w:color="auto" w:fill="FFFFFF"/>
              <w:spacing w:after="0" w:line="240" w:lineRule="auto"/>
              <w:rPr>
                <w:rFonts w:ascii="yandex-sans" w:eastAsia="Times New Roman" w:hAnsi="yandex-sans" w:cs="Times New Roman"/>
                <w:color w:val="000000"/>
                <w:sz w:val="23"/>
                <w:szCs w:val="23"/>
                <w:lang w:eastAsia="ru-RU"/>
              </w:rPr>
            </w:pPr>
            <w:r w:rsidRPr="00465C97">
              <w:rPr>
                <w:rFonts w:ascii="yandex-sans" w:eastAsia="Times New Roman" w:hAnsi="yandex-sans" w:cs="Times New Roman"/>
                <w:color w:val="000000"/>
                <w:sz w:val="23"/>
                <w:szCs w:val="23"/>
                <w:lang w:eastAsia="ru-RU"/>
              </w:rPr>
              <w:t>и пропаганды</w:t>
            </w:r>
          </w:p>
          <w:p w:rsidR="00465C97" w:rsidRPr="00465C97" w:rsidRDefault="00465C97" w:rsidP="00465C97">
            <w:pPr>
              <w:shd w:val="clear" w:color="auto" w:fill="FFFFFF"/>
              <w:spacing w:after="0" w:line="240" w:lineRule="auto"/>
              <w:rPr>
                <w:rFonts w:ascii="yandex-sans" w:eastAsia="Times New Roman" w:hAnsi="yandex-sans" w:cs="Times New Roman"/>
                <w:color w:val="000000"/>
                <w:sz w:val="23"/>
                <w:szCs w:val="23"/>
                <w:lang w:eastAsia="ru-RU"/>
              </w:rPr>
            </w:pPr>
            <w:r w:rsidRPr="00465C97">
              <w:rPr>
                <w:rFonts w:ascii="yandex-sans" w:eastAsia="Times New Roman" w:hAnsi="yandex-sans" w:cs="Times New Roman"/>
                <w:color w:val="000000"/>
                <w:sz w:val="23"/>
                <w:szCs w:val="23"/>
                <w:lang w:eastAsia="ru-RU"/>
              </w:rPr>
              <w:t>нравственных и семейных</w:t>
            </w:r>
          </w:p>
          <w:p w:rsidR="00465C97" w:rsidRPr="00465C97" w:rsidRDefault="00465C97" w:rsidP="00465C97">
            <w:pPr>
              <w:shd w:val="clear" w:color="auto" w:fill="FFFFFF"/>
              <w:spacing w:after="0" w:line="240" w:lineRule="auto"/>
              <w:rPr>
                <w:rFonts w:ascii="yandex-sans" w:eastAsia="Times New Roman" w:hAnsi="yandex-sans" w:cs="Times New Roman"/>
                <w:color w:val="000000"/>
                <w:sz w:val="23"/>
                <w:szCs w:val="23"/>
                <w:lang w:eastAsia="ru-RU"/>
              </w:rPr>
            </w:pPr>
            <w:r w:rsidRPr="00465C97">
              <w:rPr>
                <w:rFonts w:ascii="yandex-sans" w:eastAsia="Times New Roman" w:hAnsi="yandex-sans" w:cs="Times New Roman"/>
                <w:color w:val="000000"/>
                <w:sz w:val="23"/>
                <w:szCs w:val="23"/>
                <w:lang w:eastAsia="ru-RU"/>
              </w:rPr>
              <w:t>ценностей.</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auto"/>
              <w:left w:val="single" w:sz="4" w:space="0" w:color="auto"/>
              <w:bottom w:val="single" w:sz="4" w:space="0" w:color="auto"/>
              <w:right w:val="single" w:sz="4" w:space="0" w:color="auto"/>
            </w:tcBorders>
          </w:tcPr>
          <w:p w:rsidR="00465C97" w:rsidRPr="00465C97" w:rsidRDefault="00465C97" w:rsidP="00465C97">
            <w:pPr>
              <w:spacing w:after="0" w:line="240" w:lineRule="auto"/>
              <w:jc w:val="both"/>
              <w:textAlignment w:val="baseline"/>
              <w:outlineLvl w:val="2"/>
              <w:rPr>
                <w:rFonts w:ascii="Times New Roman" w:eastAsia="Times New Roman" w:hAnsi="Times New Roman" w:cs="Times New Roman"/>
                <w:bCs/>
                <w:color w:val="222222"/>
                <w:sz w:val="24"/>
                <w:szCs w:val="24"/>
                <w:lang w:eastAsia="ru-RU"/>
              </w:rPr>
            </w:pPr>
            <w:r w:rsidRPr="00465C97">
              <w:rPr>
                <w:rFonts w:ascii="Times New Roman" w:eastAsia="Times New Roman" w:hAnsi="Times New Roman" w:cs="Times New Roman"/>
                <w:bCs/>
                <w:color w:val="222222"/>
                <w:sz w:val="24"/>
                <w:szCs w:val="24"/>
                <w:lang w:eastAsia="ru-RU"/>
              </w:rPr>
              <w:t>01.12-08.12</w:t>
            </w:r>
          </w:p>
          <w:p w:rsidR="00465C97" w:rsidRPr="00465C97" w:rsidRDefault="00465C97" w:rsidP="00465C97">
            <w:pPr>
              <w:spacing w:after="0" w:line="240" w:lineRule="auto"/>
              <w:jc w:val="both"/>
              <w:textAlignment w:val="baseline"/>
              <w:outlineLvl w:val="2"/>
              <w:rPr>
                <w:rFonts w:ascii="Times New Roman" w:eastAsia="Times New Roman" w:hAnsi="Times New Roman" w:cs="Times New Roman"/>
                <w:bCs/>
                <w:color w:val="222222"/>
                <w:sz w:val="24"/>
                <w:szCs w:val="24"/>
                <w:lang w:eastAsia="ru-RU"/>
              </w:rPr>
            </w:pPr>
            <w:r w:rsidRPr="00465C97">
              <w:rPr>
                <w:rFonts w:ascii="Times New Roman" w:eastAsia="Times New Roman" w:hAnsi="Times New Roman" w:cs="Times New Roman"/>
                <w:bCs/>
                <w:color w:val="222222"/>
                <w:sz w:val="24"/>
                <w:szCs w:val="24"/>
                <w:lang w:eastAsia="ru-RU"/>
              </w:rPr>
              <w:t>2022 года</w:t>
            </w:r>
          </w:p>
          <w:p w:rsidR="00465C97" w:rsidRPr="00465C97" w:rsidRDefault="00465C97" w:rsidP="00465C97">
            <w:pPr>
              <w:spacing w:after="0" w:line="240" w:lineRule="auto"/>
              <w:jc w:val="both"/>
              <w:textAlignment w:val="baseline"/>
              <w:outlineLvl w:val="2"/>
              <w:rPr>
                <w:rFonts w:ascii="Times New Roman" w:eastAsia="Times New Roman" w:hAnsi="Times New Roman" w:cs="Times New Roman"/>
                <w:bCs/>
                <w:color w:val="222222"/>
                <w:sz w:val="24"/>
                <w:szCs w:val="24"/>
                <w:lang w:eastAsia="ru-RU"/>
              </w:rPr>
            </w:pPr>
            <w:r w:rsidRPr="00465C97">
              <w:rPr>
                <w:rFonts w:ascii="inherit" w:eastAsia="Times New Roman" w:hAnsi="inherit" w:cs="Arial"/>
                <w:color w:val="000000"/>
                <w:sz w:val="24"/>
                <w:szCs w:val="24"/>
                <w:bdr w:val="none" w:sz="0" w:space="0" w:color="auto" w:frame="1"/>
                <w:lang w:eastAsia="ru-RU"/>
              </w:rPr>
              <w:t>по отдельному плану</w:t>
            </w:r>
          </w:p>
        </w:tc>
        <w:tc>
          <w:tcPr>
            <w:tcW w:w="1841" w:type="dxa"/>
            <w:tcBorders>
              <w:top w:val="single" w:sz="4" w:space="0" w:color="auto"/>
              <w:left w:val="single" w:sz="4" w:space="0" w:color="auto"/>
              <w:bottom w:val="single" w:sz="4" w:space="0" w:color="auto"/>
              <w:right w:val="single" w:sz="4" w:space="0" w:color="auto"/>
            </w:tcBorders>
          </w:tcPr>
          <w:p w:rsidR="00465C97" w:rsidRPr="00465C97" w:rsidRDefault="00465C97" w:rsidP="00465C97">
            <w:pPr>
              <w:spacing w:after="0" w:line="240" w:lineRule="auto"/>
              <w:jc w:val="both"/>
              <w:rPr>
                <w:rFonts w:ascii="Times New Roman" w:eastAsia="Times New Roman" w:hAnsi="Times New Roman" w:cs="Times New Roman"/>
                <w:color w:val="000000"/>
                <w:sz w:val="24"/>
                <w:szCs w:val="24"/>
                <w:lang w:eastAsia="ru-RU"/>
              </w:rPr>
            </w:pPr>
            <w:r w:rsidRPr="00465C97">
              <w:rPr>
                <w:rFonts w:ascii="Times New Roman" w:eastAsia="Times New Roman" w:hAnsi="Times New Roman" w:cs="Times New Roman"/>
                <w:color w:val="000000"/>
                <w:sz w:val="24"/>
                <w:szCs w:val="24"/>
                <w:bdr w:val="none" w:sz="0" w:space="0" w:color="auto" w:frame="1"/>
                <w:lang w:eastAsia="ru-RU"/>
              </w:rPr>
              <w:t>Классные руководители,</w:t>
            </w:r>
          </w:p>
          <w:p w:rsidR="00465C97" w:rsidRPr="00465C97" w:rsidRDefault="00465C97" w:rsidP="00465C97">
            <w:pPr>
              <w:spacing w:after="0" w:line="240" w:lineRule="auto"/>
              <w:jc w:val="both"/>
              <w:textAlignment w:val="baseline"/>
              <w:outlineLvl w:val="2"/>
              <w:rPr>
                <w:rFonts w:ascii="Times New Roman" w:eastAsia="Times New Roman" w:hAnsi="Times New Roman" w:cs="Times New Roman"/>
                <w:color w:val="000000"/>
                <w:sz w:val="24"/>
                <w:szCs w:val="24"/>
                <w:bdr w:val="none" w:sz="0" w:space="0" w:color="auto" w:frame="1"/>
                <w:lang w:eastAsia="ru-RU"/>
              </w:rPr>
            </w:pPr>
            <w:r w:rsidRPr="00465C97">
              <w:rPr>
                <w:rFonts w:ascii="Times New Roman" w:eastAsia="Times New Roman" w:hAnsi="Times New Roman" w:cs="Times New Roman"/>
                <w:color w:val="000000"/>
                <w:sz w:val="24"/>
                <w:szCs w:val="24"/>
                <w:bdr w:val="none" w:sz="0" w:space="0" w:color="auto" w:frame="1"/>
                <w:lang w:eastAsia="ru-RU"/>
              </w:rPr>
              <w:t>Социальный педагог</w:t>
            </w:r>
          </w:p>
          <w:p w:rsidR="00465C97" w:rsidRPr="00465C97" w:rsidRDefault="00465C97" w:rsidP="00465C97">
            <w:pPr>
              <w:spacing w:after="0" w:line="240" w:lineRule="auto"/>
              <w:jc w:val="both"/>
              <w:textAlignment w:val="baseline"/>
              <w:outlineLvl w:val="2"/>
              <w:rPr>
                <w:rFonts w:ascii="Times New Roman" w:eastAsia="Times New Roman" w:hAnsi="Times New Roman" w:cs="Times New Roman"/>
                <w:b/>
                <w:bCs/>
                <w:color w:val="222222"/>
                <w:sz w:val="32"/>
                <w:szCs w:val="32"/>
                <w:lang w:eastAsia="ru-RU"/>
              </w:rPr>
            </w:pPr>
            <w:r w:rsidRPr="00465C97">
              <w:rPr>
                <w:rFonts w:ascii="Times New Roman" w:eastAsia="Times New Roman" w:hAnsi="Times New Roman" w:cs="Times New Roman"/>
                <w:color w:val="000000"/>
                <w:sz w:val="24"/>
                <w:szCs w:val="24"/>
                <w:bdr w:val="none" w:sz="0" w:space="0" w:color="auto" w:frame="1"/>
                <w:lang w:eastAsia="ru-RU"/>
              </w:rPr>
              <w:t>Воспитатели</w:t>
            </w:r>
          </w:p>
        </w:tc>
        <w:tc>
          <w:tcPr>
            <w:tcW w:w="3546" w:type="dxa"/>
            <w:vMerge w:val="restart"/>
            <w:tcBorders>
              <w:top w:val="nil"/>
              <w:left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tc>
      </w:tr>
      <w:tr w:rsidR="00465C97" w:rsidRPr="00465C97" w:rsidTr="00465C97">
        <w:tc>
          <w:tcPr>
            <w:tcW w:w="2835" w:type="dxa"/>
            <w:tcBorders>
              <w:top w:val="single" w:sz="4" w:space="0" w:color="auto"/>
              <w:left w:val="single" w:sz="4" w:space="0" w:color="auto"/>
              <w:bottom w:val="single" w:sz="4" w:space="0" w:color="auto"/>
              <w:right w:val="single" w:sz="4" w:space="0" w:color="auto"/>
            </w:tcBorders>
          </w:tcPr>
          <w:p w:rsidR="00465C97" w:rsidRPr="00465C97" w:rsidRDefault="00465C97" w:rsidP="00465C97">
            <w:pPr>
              <w:shd w:val="clear" w:color="auto" w:fill="FFFFFF"/>
              <w:spacing w:after="0" w:line="240" w:lineRule="auto"/>
              <w:rPr>
                <w:rFonts w:ascii="yandex-sans" w:eastAsia="Times New Roman" w:hAnsi="yandex-sans" w:cs="Times New Roman"/>
                <w:color w:val="000000"/>
                <w:sz w:val="23"/>
                <w:szCs w:val="23"/>
                <w:lang w:eastAsia="ru-RU"/>
              </w:rPr>
            </w:pPr>
            <w:r w:rsidRPr="00465C97">
              <w:rPr>
                <w:rFonts w:ascii="yandex-sans" w:eastAsia="Times New Roman" w:hAnsi="yandex-sans" w:cs="Times New Roman"/>
                <w:color w:val="000000"/>
                <w:sz w:val="23"/>
                <w:szCs w:val="23"/>
                <w:lang w:eastAsia="ru-RU"/>
              </w:rPr>
              <w:t>Неделя профилактики</w:t>
            </w:r>
          </w:p>
          <w:p w:rsidR="00465C97" w:rsidRPr="00465C97" w:rsidRDefault="00465C97" w:rsidP="00465C97">
            <w:pPr>
              <w:shd w:val="clear" w:color="auto" w:fill="FFFFFF"/>
              <w:spacing w:after="0" w:line="240" w:lineRule="auto"/>
              <w:rPr>
                <w:rFonts w:ascii="yandex-sans" w:eastAsia="Times New Roman" w:hAnsi="yandex-sans" w:cs="Times New Roman"/>
                <w:color w:val="000000"/>
                <w:sz w:val="23"/>
                <w:szCs w:val="23"/>
                <w:lang w:eastAsia="ru-RU"/>
              </w:rPr>
            </w:pPr>
            <w:r w:rsidRPr="00465C97">
              <w:rPr>
                <w:rFonts w:ascii="yandex-sans" w:eastAsia="Times New Roman" w:hAnsi="yandex-sans" w:cs="Times New Roman"/>
                <w:color w:val="000000"/>
                <w:sz w:val="23"/>
                <w:szCs w:val="23"/>
                <w:lang w:eastAsia="ru-RU"/>
              </w:rPr>
              <w:lastRenderedPageBreak/>
              <w:t>интернет-зависимости</w:t>
            </w:r>
          </w:p>
          <w:p w:rsidR="00465C97" w:rsidRPr="00465C97" w:rsidRDefault="00465C97" w:rsidP="00465C97">
            <w:pPr>
              <w:shd w:val="clear" w:color="auto" w:fill="FFFFFF"/>
              <w:spacing w:after="0" w:line="240" w:lineRule="auto"/>
              <w:rPr>
                <w:rFonts w:ascii="yandex-sans" w:eastAsia="Times New Roman" w:hAnsi="yandex-sans" w:cs="Times New Roman"/>
                <w:color w:val="000000"/>
                <w:sz w:val="23"/>
                <w:szCs w:val="23"/>
                <w:lang w:eastAsia="ru-RU"/>
              </w:rPr>
            </w:pPr>
            <w:r w:rsidRPr="00465C97">
              <w:rPr>
                <w:rFonts w:ascii="yandex-sans" w:eastAsia="Times New Roman" w:hAnsi="yandex-sans" w:cs="Times New Roman"/>
                <w:color w:val="000000"/>
                <w:sz w:val="23"/>
                <w:szCs w:val="23"/>
                <w:lang w:eastAsia="ru-RU"/>
              </w:rPr>
              <w:t>«Быть - OFFLINE»</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lastRenderedPageBreak/>
              <w:t>6-9</w:t>
            </w:r>
          </w:p>
        </w:tc>
        <w:tc>
          <w:tcPr>
            <w:tcW w:w="1418" w:type="dxa"/>
            <w:tcBorders>
              <w:top w:val="single" w:sz="4" w:space="0" w:color="auto"/>
              <w:left w:val="single" w:sz="4" w:space="0" w:color="auto"/>
              <w:bottom w:val="single" w:sz="4" w:space="0" w:color="auto"/>
              <w:right w:val="single" w:sz="4" w:space="0" w:color="auto"/>
            </w:tcBorders>
          </w:tcPr>
          <w:p w:rsidR="00465C97" w:rsidRPr="00465C97" w:rsidRDefault="00465C97" w:rsidP="00465C97">
            <w:pPr>
              <w:shd w:val="clear" w:color="auto" w:fill="FFFFFF"/>
              <w:spacing w:after="0" w:line="240" w:lineRule="auto"/>
              <w:rPr>
                <w:rFonts w:ascii="yandex-sans" w:eastAsia="Times New Roman" w:hAnsi="yandex-sans" w:cs="Times New Roman"/>
                <w:color w:val="000000"/>
                <w:sz w:val="23"/>
                <w:szCs w:val="23"/>
                <w:lang w:eastAsia="ru-RU"/>
              </w:rPr>
            </w:pPr>
            <w:r w:rsidRPr="00465C97">
              <w:rPr>
                <w:rFonts w:ascii="yandex-sans" w:eastAsia="Times New Roman" w:hAnsi="yandex-sans" w:cs="Times New Roman"/>
                <w:color w:val="000000"/>
                <w:sz w:val="23"/>
                <w:szCs w:val="23"/>
                <w:lang w:eastAsia="ru-RU"/>
              </w:rPr>
              <w:t xml:space="preserve">23-26 </w:t>
            </w:r>
            <w:r w:rsidRPr="00465C97">
              <w:rPr>
                <w:rFonts w:ascii="yandex-sans" w:eastAsia="Times New Roman" w:hAnsi="yandex-sans" w:cs="Times New Roman"/>
                <w:color w:val="000000"/>
                <w:sz w:val="23"/>
                <w:szCs w:val="23"/>
                <w:lang w:eastAsia="ru-RU"/>
              </w:rPr>
              <w:lastRenderedPageBreak/>
              <w:t>января 2023 года</w:t>
            </w:r>
          </w:p>
          <w:p w:rsidR="00465C97" w:rsidRPr="00465C97" w:rsidRDefault="00465C97" w:rsidP="00465C97">
            <w:pPr>
              <w:shd w:val="clear" w:color="auto" w:fill="FFFFFF"/>
              <w:spacing w:after="0" w:line="240" w:lineRule="auto"/>
              <w:rPr>
                <w:rFonts w:ascii="yandex-sans" w:eastAsia="Times New Roman" w:hAnsi="yandex-sans" w:cs="Times New Roman"/>
                <w:color w:val="000000"/>
                <w:sz w:val="23"/>
                <w:szCs w:val="23"/>
                <w:lang w:eastAsia="ru-RU"/>
              </w:rPr>
            </w:pPr>
            <w:r w:rsidRPr="00465C97">
              <w:rPr>
                <w:rFonts w:ascii="inherit" w:eastAsia="Times New Roman" w:hAnsi="inherit" w:cs="Arial"/>
                <w:color w:val="000000"/>
                <w:sz w:val="24"/>
                <w:szCs w:val="24"/>
                <w:bdr w:val="none" w:sz="0" w:space="0" w:color="auto" w:frame="1"/>
                <w:lang w:eastAsia="ru-RU"/>
              </w:rPr>
              <w:t>по отдельному плану</w:t>
            </w:r>
          </w:p>
        </w:tc>
        <w:tc>
          <w:tcPr>
            <w:tcW w:w="1841" w:type="dxa"/>
            <w:tcBorders>
              <w:top w:val="single" w:sz="4" w:space="0" w:color="auto"/>
              <w:left w:val="single" w:sz="4" w:space="0" w:color="auto"/>
              <w:bottom w:val="single" w:sz="4" w:space="0" w:color="auto"/>
              <w:right w:val="single" w:sz="4" w:space="0" w:color="auto"/>
            </w:tcBorders>
          </w:tcPr>
          <w:p w:rsidR="00465C97" w:rsidRPr="00465C97" w:rsidRDefault="00465C97" w:rsidP="00465C97">
            <w:pPr>
              <w:spacing w:after="0" w:line="240" w:lineRule="auto"/>
              <w:jc w:val="both"/>
              <w:rPr>
                <w:rFonts w:ascii="Times New Roman" w:eastAsia="Times New Roman" w:hAnsi="Times New Roman" w:cs="Times New Roman"/>
                <w:color w:val="000000"/>
                <w:sz w:val="24"/>
                <w:szCs w:val="24"/>
                <w:lang w:eastAsia="ru-RU"/>
              </w:rPr>
            </w:pPr>
            <w:r w:rsidRPr="00465C97">
              <w:rPr>
                <w:rFonts w:ascii="Times New Roman" w:eastAsia="Times New Roman" w:hAnsi="Times New Roman" w:cs="Times New Roman"/>
                <w:color w:val="000000"/>
                <w:sz w:val="24"/>
                <w:szCs w:val="24"/>
                <w:bdr w:val="none" w:sz="0" w:space="0" w:color="auto" w:frame="1"/>
                <w:lang w:eastAsia="ru-RU"/>
              </w:rPr>
              <w:lastRenderedPageBreak/>
              <w:t xml:space="preserve">Классные </w:t>
            </w:r>
            <w:r w:rsidRPr="00465C97">
              <w:rPr>
                <w:rFonts w:ascii="Times New Roman" w:eastAsia="Times New Roman" w:hAnsi="Times New Roman" w:cs="Times New Roman"/>
                <w:color w:val="000000"/>
                <w:sz w:val="24"/>
                <w:szCs w:val="24"/>
                <w:bdr w:val="none" w:sz="0" w:space="0" w:color="auto" w:frame="1"/>
                <w:lang w:eastAsia="ru-RU"/>
              </w:rPr>
              <w:lastRenderedPageBreak/>
              <w:t>руководители,</w:t>
            </w:r>
          </w:p>
          <w:p w:rsidR="00465C97" w:rsidRPr="00465C97" w:rsidRDefault="00465C97" w:rsidP="00465C97">
            <w:pPr>
              <w:spacing w:after="0" w:line="240" w:lineRule="auto"/>
              <w:jc w:val="both"/>
              <w:textAlignment w:val="baseline"/>
              <w:outlineLvl w:val="2"/>
              <w:rPr>
                <w:rFonts w:ascii="Times New Roman" w:eastAsia="Times New Roman" w:hAnsi="Times New Roman" w:cs="Times New Roman"/>
                <w:color w:val="000000"/>
                <w:sz w:val="24"/>
                <w:szCs w:val="24"/>
                <w:bdr w:val="none" w:sz="0" w:space="0" w:color="auto" w:frame="1"/>
                <w:lang w:eastAsia="ru-RU"/>
              </w:rPr>
            </w:pPr>
            <w:r w:rsidRPr="00465C97">
              <w:rPr>
                <w:rFonts w:ascii="Times New Roman" w:eastAsia="Times New Roman" w:hAnsi="Times New Roman" w:cs="Times New Roman"/>
                <w:color w:val="000000"/>
                <w:sz w:val="24"/>
                <w:szCs w:val="24"/>
                <w:bdr w:val="none" w:sz="0" w:space="0" w:color="auto" w:frame="1"/>
                <w:lang w:eastAsia="ru-RU"/>
              </w:rPr>
              <w:t>Социальный педагог</w:t>
            </w:r>
          </w:p>
          <w:p w:rsidR="00465C97" w:rsidRPr="00465C97" w:rsidRDefault="00465C97" w:rsidP="00465C97">
            <w:pPr>
              <w:spacing w:after="0" w:line="240" w:lineRule="auto"/>
              <w:jc w:val="both"/>
              <w:textAlignment w:val="baseline"/>
              <w:outlineLvl w:val="2"/>
              <w:rPr>
                <w:rFonts w:ascii="Times New Roman" w:eastAsia="Times New Roman" w:hAnsi="Times New Roman" w:cs="Times New Roman"/>
                <w:color w:val="000000"/>
                <w:sz w:val="24"/>
                <w:szCs w:val="24"/>
                <w:bdr w:val="none" w:sz="0" w:space="0" w:color="auto" w:frame="1"/>
                <w:lang w:eastAsia="ru-RU"/>
              </w:rPr>
            </w:pPr>
            <w:r w:rsidRPr="00465C97">
              <w:rPr>
                <w:rFonts w:ascii="Times New Roman" w:eastAsia="Times New Roman" w:hAnsi="Times New Roman" w:cs="Times New Roman"/>
                <w:color w:val="000000"/>
                <w:sz w:val="24"/>
                <w:szCs w:val="24"/>
                <w:bdr w:val="none" w:sz="0" w:space="0" w:color="auto" w:frame="1"/>
                <w:lang w:eastAsia="ru-RU"/>
              </w:rPr>
              <w:t>Педагог-психолог</w:t>
            </w:r>
          </w:p>
          <w:p w:rsidR="00465C97" w:rsidRPr="00465C97" w:rsidRDefault="00465C97" w:rsidP="00465C97">
            <w:pPr>
              <w:spacing w:after="0" w:line="240" w:lineRule="auto"/>
              <w:jc w:val="both"/>
              <w:textAlignment w:val="baseline"/>
              <w:outlineLvl w:val="2"/>
              <w:rPr>
                <w:rFonts w:ascii="Times New Roman" w:eastAsia="Times New Roman" w:hAnsi="Times New Roman" w:cs="Times New Roman"/>
                <w:b/>
                <w:bCs/>
                <w:color w:val="222222"/>
                <w:sz w:val="32"/>
                <w:szCs w:val="32"/>
                <w:lang w:eastAsia="ru-RU"/>
              </w:rPr>
            </w:pPr>
            <w:r w:rsidRPr="00465C97">
              <w:rPr>
                <w:rFonts w:ascii="Times New Roman" w:eastAsia="Times New Roman" w:hAnsi="Times New Roman" w:cs="Times New Roman"/>
                <w:color w:val="000000"/>
                <w:sz w:val="24"/>
                <w:szCs w:val="24"/>
                <w:bdr w:val="none" w:sz="0" w:space="0" w:color="auto" w:frame="1"/>
                <w:lang w:eastAsia="ru-RU"/>
              </w:rPr>
              <w:t>Воспитатели</w:t>
            </w:r>
          </w:p>
        </w:tc>
        <w:tc>
          <w:tcPr>
            <w:tcW w:w="3546" w:type="dxa"/>
            <w:vMerge/>
            <w:tcBorders>
              <w:left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tc>
      </w:tr>
      <w:tr w:rsidR="00465C97" w:rsidRPr="00465C97" w:rsidTr="00465C97">
        <w:tc>
          <w:tcPr>
            <w:tcW w:w="2835" w:type="dxa"/>
            <w:tcBorders>
              <w:top w:val="single" w:sz="4" w:space="0" w:color="auto"/>
              <w:left w:val="single" w:sz="4" w:space="0" w:color="auto"/>
              <w:right w:val="single" w:sz="4" w:space="0" w:color="auto"/>
            </w:tcBorders>
          </w:tcPr>
          <w:p w:rsidR="00465C97" w:rsidRPr="00465C97" w:rsidRDefault="00465C97" w:rsidP="00465C97">
            <w:pPr>
              <w:shd w:val="clear" w:color="auto" w:fill="FFFFFF"/>
              <w:spacing w:after="0" w:line="240" w:lineRule="auto"/>
              <w:rPr>
                <w:rFonts w:ascii="yandex-sans" w:eastAsia="Times New Roman" w:hAnsi="yandex-sans" w:cs="Times New Roman"/>
                <w:color w:val="000000"/>
                <w:sz w:val="23"/>
                <w:szCs w:val="23"/>
                <w:lang w:eastAsia="ru-RU"/>
              </w:rPr>
            </w:pPr>
            <w:r w:rsidRPr="00465C97">
              <w:rPr>
                <w:rFonts w:ascii="yandex-sans" w:eastAsia="Times New Roman" w:hAnsi="yandex-sans" w:cs="Times New Roman"/>
                <w:color w:val="000000"/>
                <w:sz w:val="23"/>
                <w:szCs w:val="23"/>
                <w:lang w:eastAsia="ru-RU"/>
              </w:rPr>
              <w:t>Неделя по формированию</w:t>
            </w:r>
          </w:p>
          <w:p w:rsidR="00465C97" w:rsidRPr="00465C97" w:rsidRDefault="00465C97" w:rsidP="00465C97">
            <w:pPr>
              <w:shd w:val="clear" w:color="auto" w:fill="FFFFFF"/>
              <w:spacing w:after="0" w:line="240" w:lineRule="auto"/>
              <w:rPr>
                <w:rFonts w:ascii="yandex-sans" w:eastAsia="Times New Roman" w:hAnsi="yandex-sans" w:cs="Times New Roman"/>
                <w:color w:val="000000"/>
                <w:sz w:val="23"/>
                <w:szCs w:val="23"/>
                <w:lang w:eastAsia="ru-RU"/>
              </w:rPr>
            </w:pPr>
            <w:r w:rsidRPr="00465C97">
              <w:rPr>
                <w:rFonts w:ascii="yandex-sans" w:eastAsia="Times New Roman" w:hAnsi="yandex-sans" w:cs="Times New Roman"/>
                <w:color w:val="000000"/>
                <w:sz w:val="23"/>
                <w:szCs w:val="23"/>
                <w:lang w:eastAsia="ru-RU"/>
              </w:rPr>
              <w:t>культуры общения</w:t>
            </w:r>
          </w:p>
          <w:p w:rsidR="00465C97" w:rsidRPr="00465C97" w:rsidRDefault="00465C97" w:rsidP="00465C97">
            <w:pPr>
              <w:shd w:val="clear" w:color="auto" w:fill="FFFFFF"/>
              <w:spacing w:after="0" w:line="240" w:lineRule="auto"/>
              <w:rPr>
                <w:rFonts w:ascii="yandex-sans" w:eastAsia="Times New Roman" w:hAnsi="yandex-sans" w:cs="Times New Roman"/>
                <w:color w:val="000000"/>
                <w:sz w:val="23"/>
                <w:szCs w:val="23"/>
                <w:lang w:eastAsia="ru-RU"/>
              </w:rPr>
            </w:pPr>
            <w:r w:rsidRPr="00465C97">
              <w:rPr>
                <w:rFonts w:ascii="yandex-sans" w:eastAsia="Times New Roman" w:hAnsi="yandex-sans" w:cs="Times New Roman"/>
                <w:color w:val="000000"/>
                <w:sz w:val="23"/>
                <w:szCs w:val="23"/>
                <w:lang w:eastAsia="ru-RU"/>
              </w:rPr>
              <w:t>«Территория без</w:t>
            </w:r>
          </w:p>
          <w:p w:rsidR="00465C97" w:rsidRPr="00465C97" w:rsidRDefault="00465C97" w:rsidP="00465C97">
            <w:pPr>
              <w:shd w:val="clear" w:color="auto" w:fill="FFFFFF"/>
              <w:spacing w:after="0" w:line="240" w:lineRule="auto"/>
              <w:rPr>
                <w:rFonts w:ascii="yandex-sans" w:eastAsia="Times New Roman" w:hAnsi="yandex-sans" w:cs="Times New Roman"/>
                <w:color w:val="000000"/>
                <w:sz w:val="23"/>
                <w:szCs w:val="23"/>
                <w:lang w:eastAsia="ru-RU"/>
              </w:rPr>
            </w:pPr>
            <w:r w:rsidRPr="00465C97">
              <w:rPr>
                <w:rFonts w:ascii="yandex-sans" w:eastAsia="Times New Roman" w:hAnsi="yandex-sans" w:cs="Times New Roman"/>
                <w:color w:val="000000"/>
                <w:sz w:val="23"/>
                <w:szCs w:val="23"/>
                <w:lang w:eastAsia="ru-RU"/>
              </w:rPr>
              <w:t>сквернословия»</w:t>
            </w:r>
          </w:p>
          <w:p w:rsidR="00465C97" w:rsidRPr="00465C97" w:rsidRDefault="00465C97" w:rsidP="00465C97">
            <w:pPr>
              <w:shd w:val="clear" w:color="auto" w:fill="FFFFFF"/>
              <w:spacing w:after="0" w:line="240" w:lineRule="auto"/>
              <w:rPr>
                <w:rFonts w:ascii="yandex-sans" w:eastAsia="Times New Roman" w:hAnsi="yandex-sans" w:cs="Times New Roman"/>
                <w:color w:val="000000"/>
                <w:sz w:val="23"/>
                <w:szCs w:val="23"/>
                <w:lang w:eastAsia="ru-RU"/>
              </w:rPr>
            </w:pPr>
          </w:p>
        </w:tc>
        <w:tc>
          <w:tcPr>
            <w:tcW w:w="850" w:type="dxa"/>
            <w:tcBorders>
              <w:top w:val="single" w:sz="4" w:space="0" w:color="auto"/>
              <w:left w:val="single" w:sz="4" w:space="0" w:color="auto"/>
              <w:right w:val="single" w:sz="4" w:space="0" w:color="auto"/>
            </w:tcBorders>
          </w:tcPr>
          <w:p w:rsidR="00465C97" w:rsidRPr="00465C97" w:rsidRDefault="00465C97" w:rsidP="00465C97">
            <w:pPr>
              <w:shd w:val="clear" w:color="auto" w:fill="FFFFFF"/>
              <w:spacing w:after="0" w:line="240" w:lineRule="auto"/>
              <w:rPr>
                <w:rFonts w:ascii="yandex-sans" w:eastAsia="Times New Roman" w:hAnsi="yandex-sans" w:cs="Times New Roman"/>
                <w:color w:val="000000"/>
                <w:sz w:val="23"/>
                <w:szCs w:val="23"/>
                <w:lang w:eastAsia="ru-RU"/>
              </w:rPr>
            </w:pPr>
            <w:r w:rsidRPr="00465C97">
              <w:rPr>
                <w:rFonts w:ascii="Times New Roman" w:eastAsia="№Е" w:hAnsi="Times New Roman" w:cs="Times New Roman"/>
                <w:color w:val="000000"/>
                <w:sz w:val="24"/>
                <w:szCs w:val="24"/>
                <w:lang w:eastAsia="ru-RU"/>
              </w:rPr>
              <w:t xml:space="preserve">    6-9</w:t>
            </w:r>
          </w:p>
        </w:tc>
        <w:tc>
          <w:tcPr>
            <w:tcW w:w="1418" w:type="dxa"/>
            <w:tcBorders>
              <w:top w:val="single" w:sz="4" w:space="0" w:color="auto"/>
              <w:left w:val="single" w:sz="4" w:space="0" w:color="auto"/>
              <w:right w:val="single" w:sz="4" w:space="0" w:color="auto"/>
            </w:tcBorders>
          </w:tcPr>
          <w:p w:rsidR="00465C97" w:rsidRPr="00465C97" w:rsidRDefault="00465C97" w:rsidP="00465C97">
            <w:pPr>
              <w:shd w:val="clear" w:color="auto" w:fill="FFFFFF"/>
              <w:spacing w:after="0" w:line="240" w:lineRule="auto"/>
              <w:rPr>
                <w:rFonts w:ascii="yandex-sans" w:eastAsia="Times New Roman" w:hAnsi="yandex-sans" w:cs="Times New Roman"/>
                <w:color w:val="000000"/>
                <w:sz w:val="23"/>
                <w:szCs w:val="23"/>
                <w:lang w:eastAsia="ru-RU"/>
              </w:rPr>
            </w:pPr>
            <w:r w:rsidRPr="00465C97">
              <w:rPr>
                <w:rFonts w:ascii="yandex-sans" w:eastAsia="Times New Roman" w:hAnsi="yandex-sans" w:cs="Times New Roman"/>
                <w:color w:val="000000"/>
                <w:sz w:val="23"/>
                <w:szCs w:val="23"/>
                <w:lang w:eastAsia="ru-RU"/>
              </w:rPr>
              <w:t>1-6 февраля 2023 года</w:t>
            </w:r>
          </w:p>
          <w:p w:rsidR="00465C97" w:rsidRPr="00465C97" w:rsidRDefault="00465C97" w:rsidP="00465C97">
            <w:pPr>
              <w:shd w:val="clear" w:color="auto" w:fill="FFFFFF"/>
              <w:spacing w:after="0" w:line="240" w:lineRule="auto"/>
              <w:rPr>
                <w:rFonts w:ascii="yandex-sans" w:eastAsia="Times New Roman" w:hAnsi="yandex-sans" w:cs="Times New Roman"/>
                <w:color w:val="000000"/>
                <w:sz w:val="23"/>
                <w:szCs w:val="23"/>
                <w:lang w:eastAsia="ru-RU"/>
              </w:rPr>
            </w:pPr>
            <w:r w:rsidRPr="00465C97">
              <w:rPr>
                <w:rFonts w:ascii="inherit" w:eastAsia="Times New Roman" w:hAnsi="inherit" w:cs="Arial"/>
                <w:color w:val="000000"/>
                <w:sz w:val="24"/>
                <w:szCs w:val="24"/>
                <w:bdr w:val="none" w:sz="0" w:space="0" w:color="auto" w:frame="1"/>
                <w:lang w:eastAsia="ru-RU"/>
              </w:rPr>
              <w:t>по отдельному плану</w:t>
            </w:r>
          </w:p>
          <w:p w:rsidR="00465C97" w:rsidRPr="00465C97" w:rsidRDefault="00465C97" w:rsidP="00465C97">
            <w:pPr>
              <w:shd w:val="clear" w:color="auto" w:fill="FFFFFF"/>
              <w:spacing w:after="0" w:line="240" w:lineRule="auto"/>
              <w:rPr>
                <w:rFonts w:ascii="yandex-sans" w:eastAsia="Times New Roman" w:hAnsi="yandex-sans" w:cs="Times New Roman"/>
                <w:color w:val="000000"/>
                <w:sz w:val="23"/>
                <w:szCs w:val="23"/>
                <w:lang w:eastAsia="ru-RU"/>
              </w:rPr>
            </w:pPr>
          </w:p>
        </w:tc>
        <w:tc>
          <w:tcPr>
            <w:tcW w:w="1841" w:type="dxa"/>
            <w:tcBorders>
              <w:top w:val="single" w:sz="4" w:space="0" w:color="auto"/>
              <w:left w:val="single" w:sz="4" w:space="0" w:color="auto"/>
              <w:right w:val="single" w:sz="4" w:space="0" w:color="auto"/>
            </w:tcBorders>
          </w:tcPr>
          <w:p w:rsidR="00465C97" w:rsidRPr="00465C97" w:rsidRDefault="00465C97" w:rsidP="00465C97">
            <w:pPr>
              <w:spacing w:after="0" w:line="240" w:lineRule="auto"/>
              <w:jc w:val="both"/>
              <w:rPr>
                <w:rFonts w:ascii="Times New Roman" w:eastAsia="Times New Roman" w:hAnsi="Times New Roman" w:cs="Times New Roman"/>
                <w:color w:val="000000"/>
                <w:sz w:val="24"/>
                <w:szCs w:val="24"/>
                <w:lang w:eastAsia="ru-RU"/>
              </w:rPr>
            </w:pPr>
            <w:r w:rsidRPr="00465C97">
              <w:rPr>
                <w:rFonts w:ascii="Times New Roman" w:eastAsia="Times New Roman" w:hAnsi="Times New Roman" w:cs="Times New Roman"/>
                <w:color w:val="000000"/>
                <w:sz w:val="24"/>
                <w:szCs w:val="24"/>
                <w:bdr w:val="none" w:sz="0" w:space="0" w:color="auto" w:frame="1"/>
                <w:lang w:eastAsia="ru-RU"/>
              </w:rPr>
              <w:t>Классные руководители,</w:t>
            </w:r>
          </w:p>
          <w:p w:rsidR="00465C97" w:rsidRPr="00465C97" w:rsidRDefault="00465C97" w:rsidP="00465C97">
            <w:pPr>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465C97">
              <w:rPr>
                <w:rFonts w:ascii="Times New Roman" w:eastAsia="Times New Roman" w:hAnsi="Times New Roman" w:cs="Times New Roman"/>
                <w:color w:val="000000"/>
                <w:sz w:val="24"/>
                <w:szCs w:val="24"/>
                <w:bdr w:val="none" w:sz="0" w:space="0" w:color="auto" w:frame="1"/>
                <w:lang w:eastAsia="ru-RU"/>
              </w:rPr>
              <w:t>Социальный педагог</w:t>
            </w:r>
          </w:p>
          <w:p w:rsidR="00465C97" w:rsidRPr="00465C97" w:rsidRDefault="00465C97" w:rsidP="00465C97">
            <w:pPr>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465C97">
              <w:rPr>
                <w:rFonts w:ascii="Times New Roman" w:eastAsia="Times New Roman" w:hAnsi="Times New Roman" w:cs="Times New Roman"/>
                <w:color w:val="000000"/>
                <w:sz w:val="24"/>
                <w:szCs w:val="24"/>
                <w:bdr w:val="none" w:sz="0" w:space="0" w:color="auto" w:frame="1"/>
                <w:lang w:eastAsia="ru-RU"/>
              </w:rPr>
              <w:t>Педагог-психолог</w:t>
            </w:r>
          </w:p>
          <w:p w:rsidR="00465C97" w:rsidRPr="00465C97" w:rsidRDefault="00465C97" w:rsidP="00465C97">
            <w:pPr>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465C97">
              <w:rPr>
                <w:rFonts w:ascii="Times New Roman" w:eastAsia="Times New Roman" w:hAnsi="Times New Roman" w:cs="Times New Roman"/>
                <w:color w:val="000000"/>
                <w:sz w:val="24"/>
                <w:szCs w:val="24"/>
                <w:bdr w:val="none" w:sz="0" w:space="0" w:color="auto" w:frame="1"/>
                <w:lang w:eastAsia="ru-RU"/>
              </w:rPr>
              <w:t>Воспитатели</w:t>
            </w:r>
          </w:p>
        </w:tc>
        <w:tc>
          <w:tcPr>
            <w:tcW w:w="3546" w:type="dxa"/>
            <w:vMerge/>
            <w:tcBorders>
              <w:left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tc>
      </w:tr>
      <w:tr w:rsidR="00465C97" w:rsidRPr="00465C97" w:rsidTr="00465C97">
        <w:tc>
          <w:tcPr>
            <w:tcW w:w="2835" w:type="dxa"/>
            <w:tcBorders>
              <w:top w:val="single" w:sz="4" w:space="0" w:color="auto"/>
              <w:left w:val="single" w:sz="4" w:space="0" w:color="auto"/>
              <w:bottom w:val="single" w:sz="4" w:space="0" w:color="auto"/>
              <w:right w:val="single" w:sz="4" w:space="0" w:color="auto"/>
            </w:tcBorders>
          </w:tcPr>
          <w:p w:rsidR="00465C97" w:rsidRPr="00465C97" w:rsidRDefault="00465C97" w:rsidP="00465C97">
            <w:pPr>
              <w:shd w:val="clear" w:color="auto" w:fill="FFFFFF"/>
              <w:spacing w:after="0" w:line="240" w:lineRule="auto"/>
              <w:rPr>
                <w:rFonts w:ascii="yandex-sans" w:eastAsia="Times New Roman" w:hAnsi="yandex-sans" w:cs="Times New Roman"/>
                <w:color w:val="000000"/>
                <w:sz w:val="23"/>
                <w:szCs w:val="23"/>
                <w:lang w:eastAsia="ru-RU"/>
              </w:rPr>
            </w:pPr>
            <w:r w:rsidRPr="00465C97">
              <w:rPr>
                <w:rFonts w:ascii="yandex-sans" w:eastAsia="Times New Roman" w:hAnsi="yandex-sans" w:cs="Times New Roman"/>
                <w:color w:val="000000"/>
                <w:sz w:val="23"/>
                <w:szCs w:val="23"/>
                <w:lang w:eastAsia="ru-RU"/>
              </w:rPr>
              <w:t>Неделя профилактики</w:t>
            </w:r>
          </w:p>
          <w:p w:rsidR="00465C97" w:rsidRPr="00465C97" w:rsidRDefault="00465C97" w:rsidP="00465C97">
            <w:pPr>
              <w:shd w:val="clear" w:color="auto" w:fill="FFFFFF"/>
              <w:spacing w:after="0" w:line="240" w:lineRule="auto"/>
              <w:rPr>
                <w:rFonts w:ascii="yandex-sans" w:eastAsia="Times New Roman" w:hAnsi="yandex-sans" w:cs="Times New Roman"/>
                <w:color w:val="000000"/>
                <w:sz w:val="23"/>
                <w:szCs w:val="23"/>
                <w:lang w:eastAsia="ru-RU"/>
              </w:rPr>
            </w:pPr>
            <w:r w:rsidRPr="00465C97">
              <w:rPr>
                <w:rFonts w:ascii="yandex-sans" w:eastAsia="Times New Roman" w:hAnsi="yandex-sans" w:cs="Times New Roman"/>
                <w:color w:val="000000"/>
                <w:sz w:val="23"/>
                <w:szCs w:val="23"/>
                <w:lang w:eastAsia="ru-RU"/>
              </w:rPr>
              <w:t>употребления</w:t>
            </w:r>
          </w:p>
          <w:p w:rsidR="00465C97" w:rsidRPr="00465C97" w:rsidRDefault="00465C97" w:rsidP="00465C97">
            <w:pPr>
              <w:shd w:val="clear" w:color="auto" w:fill="FFFFFF"/>
              <w:spacing w:after="0" w:line="240" w:lineRule="auto"/>
              <w:rPr>
                <w:rFonts w:ascii="yandex-sans" w:eastAsia="Times New Roman" w:hAnsi="yandex-sans" w:cs="Times New Roman"/>
                <w:color w:val="000000"/>
                <w:sz w:val="23"/>
                <w:szCs w:val="23"/>
                <w:lang w:eastAsia="ru-RU"/>
              </w:rPr>
            </w:pPr>
            <w:r w:rsidRPr="00465C97">
              <w:rPr>
                <w:rFonts w:ascii="yandex-sans" w:eastAsia="Times New Roman" w:hAnsi="yandex-sans" w:cs="Times New Roman"/>
                <w:color w:val="000000"/>
                <w:sz w:val="23"/>
                <w:szCs w:val="23"/>
                <w:lang w:eastAsia="ru-RU"/>
              </w:rPr>
              <w:t>психоактивных веществ</w:t>
            </w:r>
          </w:p>
          <w:p w:rsidR="00465C97" w:rsidRPr="00465C97" w:rsidRDefault="00465C97" w:rsidP="00465C97">
            <w:pPr>
              <w:shd w:val="clear" w:color="auto" w:fill="FFFFFF"/>
              <w:spacing w:after="0" w:line="240" w:lineRule="auto"/>
              <w:rPr>
                <w:rFonts w:ascii="yandex-sans" w:eastAsia="Times New Roman" w:hAnsi="yandex-sans" w:cs="Times New Roman"/>
                <w:color w:val="000000"/>
                <w:sz w:val="23"/>
                <w:szCs w:val="23"/>
                <w:lang w:eastAsia="ru-RU"/>
              </w:rPr>
            </w:pPr>
            <w:r w:rsidRPr="00465C97">
              <w:rPr>
                <w:rFonts w:ascii="yandex-sans" w:eastAsia="Times New Roman" w:hAnsi="yandex-sans" w:cs="Times New Roman"/>
                <w:color w:val="000000"/>
                <w:sz w:val="23"/>
                <w:szCs w:val="23"/>
                <w:lang w:eastAsia="ru-RU"/>
              </w:rPr>
              <w:t>«Спорт против наркотиков. Независимое детство»</w:t>
            </w:r>
          </w:p>
        </w:tc>
        <w:tc>
          <w:tcPr>
            <w:tcW w:w="850" w:type="dxa"/>
            <w:tcBorders>
              <w:top w:val="single" w:sz="4" w:space="0" w:color="auto"/>
              <w:left w:val="single" w:sz="4" w:space="0" w:color="auto"/>
              <w:bottom w:val="single" w:sz="4" w:space="0" w:color="auto"/>
              <w:right w:val="single" w:sz="4" w:space="0" w:color="auto"/>
            </w:tcBorders>
          </w:tcPr>
          <w:p w:rsidR="00465C97" w:rsidRPr="00465C97" w:rsidRDefault="00465C97" w:rsidP="00465C97">
            <w:pPr>
              <w:shd w:val="clear" w:color="auto" w:fill="FFFFFF"/>
              <w:spacing w:after="0" w:line="240" w:lineRule="auto"/>
              <w:rPr>
                <w:rFonts w:ascii="yandex-sans" w:eastAsia="Times New Roman" w:hAnsi="yandex-sans" w:cs="Times New Roman"/>
                <w:color w:val="000000"/>
                <w:sz w:val="23"/>
                <w:szCs w:val="23"/>
                <w:lang w:eastAsia="ru-RU"/>
              </w:rPr>
            </w:pPr>
            <w:r w:rsidRPr="00465C97">
              <w:rPr>
                <w:rFonts w:ascii="Times New Roman" w:eastAsia="№Е" w:hAnsi="Times New Roman" w:cs="Times New Roman"/>
                <w:color w:val="000000"/>
                <w:sz w:val="24"/>
                <w:szCs w:val="24"/>
                <w:lang w:eastAsia="ru-RU"/>
              </w:rPr>
              <w:t xml:space="preserve">    6-9</w:t>
            </w:r>
          </w:p>
        </w:tc>
        <w:tc>
          <w:tcPr>
            <w:tcW w:w="1418" w:type="dxa"/>
            <w:tcBorders>
              <w:top w:val="single" w:sz="4" w:space="0" w:color="auto"/>
              <w:left w:val="single" w:sz="4" w:space="0" w:color="auto"/>
              <w:bottom w:val="single" w:sz="4" w:space="0" w:color="auto"/>
              <w:right w:val="single" w:sz="4" w:space="0" w:color="auto"/>
            </w:tcBorders>
          </w:tcPr>
          <w:p w:rsidR="00465C97" w:rsidRPr="00465C97" w:rsidRDefault="00465C97" w:rsidP="00465C97">
            <w:pPr>
              <w:shd w:val="clear" w:color="auto" w:fill="FFFFFF"/>
              <w:spacing w:after="0" w:line="240" w:lineRule="auto"/>
              <w:rPr>
                <w:rFonts w:ascii="yandex-sans" w:eastAsia="Times New Roman" w:hAnsi="yandex-sans" w:cs="Times New Roman"/>
                <w:color w:val="000000"/>
                <w:sz w:val="23"/>
                <w:szCs w:val="23"/>
                <w:lang w:eastAsia="ru-RU"/>
              </w:rPr>
            </w:pPr>
            <w:r w:rsidRPr="00465C97">
              <w:rPr>
                <w:rFonts w:ascii="yandex-sans" w:eastAsia="Times New Roman" w:hAnsi="yandex-sans" w:cs="Times New Roman"/>
                <w:color w:val="000000"/>
                <w:sz w:val="23"/>
                <w:szCs w:val="23"/>
                <w:lang w:eastAsia="ru-RU"/>
              </w:rPr>
              <w:t>1-6 марта 2023 года</w:t>
            </w:r>
          </w:p>
          <w:p w:rsidR="00465C97" w:rsidRPr="00465C97" w:rsidRDefault="00465C97" w:rsidP="00465C97">
            <w:pPr>
              <w:shd w:val="clear" w:color="auto" w:fill="FFFFFF"/>
              <w:spacing w:after="0" w:line="240" w:lineRule="auto"/>
              <w:rPr>
                <w:rFonts w:ascii="yandex-sans" w:eastAsia="Times New Roman" w:hAnsi="yandex-sans" w:cs="Times New Roman"/>
                <w:color w:val="000000"/>
                <w:sz w:val="23"/>
                <w:szCs w:val="23"/>
                <w:lang w:eastAsia="ru-RU"/>
              </w:rPr>
            </w:pPr>
            <w:r w:rsidRPr="00465C97">
              <w:rPr>
                <w:rFonts w:ascii="inherit" w:eastAsia="Times New Roman" w:hAnsi="inherit" w:cs="Arial"/>
                <w:color w:val="000000"/>
                <w:sz w:val="24"/>
                <w:szCs w:val="24"/>
                <w:bdr w:val="none" w:sz="0" w:space="0" w:color="auto" w:frame="1"/>
                <w:lang w:eastAsia="ru-RU"/>
              </w:rPr>
              <w:t>по отдельному плану</w:t>
            </w:r>
          </w:p>
          <w:p w:rsidR="00465C97" w:rsidRPr="00465C97" w:rsidRDefault="00465C97" w:rsidP="00465C97">
            <w:pPr>
              <w:shd w:val="clear" w:color="auto" w:fill="FFFFFF"/>
              <w:spacing w:after="0" w:line="240" w:lineRule="auto"/>
              <w:rPr>
                <w:rFonts w:ascii="yandex-sans" w:eastAsia="Times New Roman" w:hAnsi="yandex-sans" w:cs="Times New Roman"/>
                <w:color w:val="000000"/>
                <w:sz w:val="23"/>
                <w:szCs w:val="23"/>
                <w:lang w:eastAsia="ru-RU"/>
              </w:rPr>
            </w:pPr>
          </w:p>
        </w:tc>
        <w:tc>
          <w:tcPr>
            <w:tcW w:w="1841" w:type="dxa"/>
            <w:tcBorders>
              <w:top w:val="single" w:sz="4" w:space="0" w:color="auto"/>
              <w:left w:val="single" w:sz="4" w:space="0" w:color="auto"/>
              <w:bottom w:val="single" w:sz="4" w:space="0" w:color="auto"/>
              <w:right w:val="single" w:sz="4" w:space="0" w:color="auto"/>
            </w:tcBorders>
          </w:tcPr>
          <w:p w:rsidR="00465C97" w:rsidRPr="00465C97" w:rsidRDefault="00465C97" w:rsidP="00465C97">
            <w:pPr>
              <w:spacing w:after="0" w:line="240" w:lineRule="auto"/>
              <w:jc w:val="both"/>
              <w:rPr>
                <w:rFonts w:ascii="Times New Roman" w:eastAsia="Times New Roman" w:hAnsi="Times New Roman" w:cs="Times New Roman"/>
                <w:color w:val="000000"/>
                <w:sz w:val="24"/>
                <w:szCs w:val="24"/>
                <w:lang w:eastAsia="ru-RU"/>
              </w:rPr>
            </w:pPr>
            <w:r w:rsidRPr="00465C97">
              <w:rPr>
                <w:rFonts w:ascii="Times New Roman" w:eastAsia="Times New Roman" w:hAnsi="Times New Roman" w:cs="Times New Roman"/>
                <w:color w:val="000000"/>
                <w:sz w:val="24"/>
                <w:szCs w:val="24"/>
                <w:bdr w:val="none" w:sz="0" w:space="0" w:color="auto" w:frame="1"/>
                <w:lang w:eastAsia="ru-RU"/>
              </w:rPr>
              <w:t>Классные руководители,</w:t>
            </w:r>
          </w:p>
          <w:p w:rsidR="00465C97" w:rsidRPr="00465C97" w:rsidRDefault="00465C97" w:rsidP="00465C97">
            <w:pPr>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465C97">
              <w:rPr>
                <w:rFonts w:ascii="Times New Roman" w:eastAsia="Times New Roman" w:hAnsi="Times New Roman" w:cs="Times New Roman"/>
                <w:color w:val="000000"/>
                <w:sz w:val="24"/>
                <w:szCs w:val="24"/>
                <w:bdr w:val="none" w:sz="0" w:space="0" w:color="auto" w:frame="1"/>
                <w:lang w:eastAsia="ru-RU"/>
              </w:rPr>
              <w:t>Социальный педагог</w:t>
            </w:r>
          </w:p>
          <w:p w:rsidR="00465C97" w:rsidRPr="00465C97" w:rsidRDefault="00465C97" w:rsidP="00465C97">
            <w:pPr>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465C97">
              <w:rPr>
                <w:rFonts w:ascii="Times New Roman" w:eastAsia="Times New Roman" w:hAnsi="Times New Roman" w:cs="Times New Roman"/>
                <w:color w:val="000000"/>
                <w:sz w:val="24"/>
                <w:szCs w:val="24"/>
                <w:bdr w:val="none" w:sz="0" w:space="0" w:color="auto" w:frame="1"/>
                <w:lang w:eastAsia="ru-RU"/>
              </w:rPr>
              <w:t>Педагог-психолог</w:t>
            </w:r>
          </w:p>
          <w:p w:rsidR="00465C97" w:rsidRPr="00465C97" w:rsidRDefault="00465C97" w:rsidP="00465C97">
            <w:pPr>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465C97">
              <w:rPr>
                <w:rFonts w:ascii="Times New Roman" w:eastAsia="Times New Roman" w:hAnsi="Times New Roman" w:cs="Times New Roman"/>
                <w:color w:val="000000"/>
                <w:sz w:val="24"/>
                <w:szCs w:val="24"/>
                <w:bdr w:val="none" w:sz="0" w:space="0" w:color="auto" w:frame="1"/>
                <w:lang w:eastAsia="ru-RU"/>
              </w:rPr>
              <w:t>Воспитатели</w:t>
            </w:r>
          </w:p>
        </w:tc>
        <w:tc>
          <w:tcPr>
            <w:tcW w:w="3546" w:type="dxa"/>
            <w:vMerge/>
            <w:tcBorders>
              <w:left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tc>
      </w:tr>
      <w:tr w:rsidR="00465C97" w:rsidRPr="00465C97" w:rsidTr="00465C97">
        <w:tc>
          <w:tcPr>
            <w:tcW w:w="2835" w:type="dxa"/>
            <w:tcBorders>
              <w:top w:val="single" w:sz="4" w:space="0" w:color="auto"/>
              <w:left w:val="single" w:sz="4" w:space="0" w:color="auto"/>
              <w:bottom w:val="single" w:sz="4" w:space="0" w:color="auto"/>
              <w:right w:val="single" w:sz="4" w:space="0" w:color="auto"/>
            </w:tcBorders>
          </w:tcPr>
          <w:p w:rsidR="00465C97" w:rsidRPr="00465C97" w:rsidRDefault="00465C97" w:rsidP="00465C97">
            <w:pPr>
              <w:shd w:val="clear" w:color="auto" w:fill="FFFFFF"/>
              <w:spacing w:after="0" w:line="240" w:lineRule="auto"/>
              <w:rPr>
                <w:rFonts w:ascii="yandex-sans" w:eastAsia="Times New Roman" w:hAnsi="yandex-sans" w:cs="Times New Roman"/>
                <w:color w:val="000000"/>
                <w:sz w:val="23"/>
                <w:szCs w:val="23"/>
                <w:lang w:eastAsia="ru-RU"/>
              </w:rPr>
            </w:pPr>
            <w:r w:rsidRPr="00465C97">
              <w:rPr>
                <w:rFonts w:ascii="yandex-sans" w:eastAsia="Times New Roman" w:hAnsi="yandex-sans" w:cs="Times New Roman"/>
                <w:color w:val="000000"/>
                <w:sz w:val="23"/>
                <w:szCs w:val="23"/>
                <w:lang w:eastAsia="ru-RU"/>
              </w:rPr>
              <w:t>Неделя «Семья – источник</w:t>
            </w:r>
          </w:p>
          <w:p w:rsidR="00465C97" w:rsidRPr="00465C97" w:rsidRDefault="00465C97" w:rsidP="00465C97">
            <w:pPr>
              <w:shd w:val="clear" w:color="auto" w:fill="FFFFFF"/>
              <w:spacing w:after="0" w:line="240" w:lineRule="auto"/>
              <w:rPr>
                <w:rFonts w:ascii="yandex-sans" w:eastAsia="Times New Roman" w:hAnsi="yandex-sans" w:cs="Times New Roman"/>
                <w:color w:val="000000"/>
                <w:sz w:val="23"/>
                <w:szCs w:val="23"/>
                <w:lang w:eastAsia="ru-RU"/>
              </w:rPr>
            </w:pPr>
            <w:r w:rsidRPr="00465C97">
              <w:rPr>
                <w:rFonts w:ascii="yandex-sans" w:eastAsia="Times New Roman" w:hAnsi="yandex-sans" w:cs="Times New Roman"/>
                <w:color w:val="000000"/>
                <w:sz w:val="23"/>
                <w:szCs w:val="23"/>
                <w:lang w:eastAsia="ru-RU"/>
              </w:rPr>
              <w:t>любви, уважения и</w:t>
            </w:r>
          </w:p>
          <w:p w:rsidR="00465C97" w:rsidRPr="00465C97" w:rsidRDefault="00465C97" w:rsidP="00465C97">
            <w:pPr>
              <w:shd w:val="clear" w:color="auto" w:fill="FFFFFF"/>
              <w:spacing w:after="0" w:line="240" w:lineRule="auto"/>
              <w:rPr>
                <w:rFonts w:ascii="yandex-sans" w:eastAsia="Times New Roman" w:hAnsi="yandex-sans" w:cs="Times New Roman"/>
                <w:color w:val="000000"/>
                <w:sz w:val="23"/>
                <w:szCs w:val="23"/>
                <w:lang w:eastAsia="ru-RU"/>
              </w:rPr>
            </w:pPr>
            <w:r w:rsidRPr="00465C97">
              <w:rPr>
                <w:rFonts w:ascii="yandex-sans" w:eastAsia="Times New Roman" w:hAnsi="yandex-sans" w:cs="Times New Roman"/>
                <w:color w:val="000000"/>
                <w:sz w:val="23"/>
                <w:szCs w:val="23"/>
                <w:lang w:eastAsia="ru-RU"/>
              </w:rPr>
              <w:t>солидарности»</w:t>
            </w:r>
          </w:p>
          <w:p w:rsidR="00465C97" w:rsidRPr="00465C97" w:rsidRDefault="00465C97" w:rsidP="00465C97">
            <w:pPr>
              <w:shd w:val="clear" w:color="auto" w:fill="FFFFFF"/>
              <w:spacing w:after="0" w:line="240" w:lineRule="auto"/>
              <w:rPr>
                <w:rFonts w:ascii="yandex-sans" w:eastAsia="Times New Roman" w:hAnsi="yandex-sans" w:cs="Times New Roman"/>
                <w:color w:val="000000"/>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465C97" w:rsidRPr="00465C97" w:rsidRDefault="00465C97" w:rsidP="00465C97">
            <w:pPr>
              <w:shd w:val="clear" w:color="auto" w:fill="FFFFFF"/>
              <w:spacing w:after="0" w:line="240" w:lineRule="auto"/>
              <w:rPr>
                <w:rFonts w:ascii="yandex-sans" w:eastAsia="Times New Roman" w:hAnsi="yandex-sans" w:cs="Times New Roman"/>
                <w:color w:val="000000"/>
                <w:sz w:val="23"/>
                <w:szCs w:val="23"/>
                <w:lang w:eastAsia="ru-RU"/>
              </w:rPr>
            </w:pPr>
            <w:r w:rsidRPr="00465C97">
              <w:rPr>
                <w:rFonts w:ascii="Times New Roman" w:eastAsia="№Е" w:hAnsi="Times New Roman" w:cs="Times New Roman"/>
                <w:color w:val="000000"/>
                <w:sz w:val="24"/>
                <w:szCs w:val="24"/>
                <w:lang w:eastAsia="ru-RU"/>
              </w:rPr>
              <w:t xml:space="preserve">    6-9</w:t>
            </w:r>
          </w:p>
        </w:tc>
        <w:tc>
          <w:tcPr>
            <w:tcW w:w="1418" w:type="dxa"/>
            <w:tcBorders>
              <w:top w:val="single" w:sz="4" w:space="0" w:color="auto"/>
              <w:left w:val="single" w:sz="4" w:space="0" w:color="auto"/>
              <w:bottom w:val="single" w:sz="4" w:space="0" w:color="auto"/>
              <w:right w:val="single" w:sz="4" w:space="0" w:color="auto"/>
            </w:tcBorders>
          </w:tcPr>
          <w:p w:rsidR="00465C97" w:rsidRPr="00465C97" w:rsidRDefault="00465C97" w:rsidP="00465C97">
            <w:pPr>
              <w:shd w:val="clear" w:color="auto" w:fill="FFFFFF"/>
              <w:spacing w:after="0" w:line="240" w:lineRule="auto"/>
              <w:rPr>
                <w:rFonts w:ascii="yandex-sans" w:eastAsia="Times New Roman" w:hAnsi="yandex-sans" w:cs="Times New Roman"/>
                <w:color w:val="000000"/>
                <w:sz w:val="23"/>
                <w:szCs w:val="23"/>
                <w:lang w:eastAsia="ru-RU"/>
              </w:rPr>
            </w:pPr>
            <w:r w:rsidRPr="00465C97">
              <w:rPr>
                <w:rFonts w:ascii="yandex-sans" w:eastAsia="Times New Roman" w:hAnsi="yandex-sans" w:cs="Times New Roman"/>
                <w:color w:val="000000"/>
                <w:sz w:val="23"/>
                <w:szCs w:val="23"/>
                <w:lang w:eastAsia="ru-RU"/>
              </w:rPr>
              <w:t>15-19 мая</w:t>
            </w:r>
          </w:p>
          <w:p w:rsidR="00465C97" w:rsidRPr="00465C97" w:rsidRDefault="00465C97" w:rsidP="00465C97">
            <w:pPr>
              <w:shd w:val="clear" w:color="auto" w:fill="FFFFFF"/>
              <w:spacing w:after="0" w:line="240" w:lineRule="auto"/>
              <w:rPr>
                <w:rFonts w:ascii="yandex-sans" w:eastAsia="Times New Roman" w:hAnsi="yandex-sans" w:cs="Times New Roman"/>
                <w:color w:val="000000"/>
                <w:sz w:val="23"/>
                <w:szCs w:val="23"/>
                <w:lang w:eastAsia="ru-RU"/>
              </w:rPr>
            </w:pPr>
            <w:r w:rsidRPr="00465C97">
              <w:rPr>
                <w:rFonts w:ascii="yandex-sans" w:eastAsia="Times New Roman" w:hAnsi="yandex-sans" w:cs="Times New Roman"/>
                <w:color w:val="000000"/>
                <w:sz w:val="23"/>
                <w:szCs w:val="23"/>
                <w:lang w:eastAsia="ru-RU"/>
              </w:rPr>
              <w:t>2023 года</w:t>
            </w:r>
          </w:p>
          <w:p w:rsidR="00465C97" w:rsidRPr="00465C97" w:rsidRDefault="00465C97" w:rsidP="00465C97">
            <w:pPr>
              <w:shd w:val="clear" w:color="auto" w:fill="FFFFFF"/>
              <w:spacing w:after="0" w:line="240" w:lineRule="auto"/>
              <w:rPr>
                <w:rFonts w:ascii="yandex-sans" w:eastAsia="Times New Roman" w:hAnsi="yandex-sans" w:cs="Times New Roman"/>
                <w:color w:val="000000"/>
                <w:sz w:val="23"/>
                <w:szCs w:val="23"/>
                <w:lang w:eastAsia="ru-RU"/>
              </w:rPr>
            </w:pPr>
            <w:r w:rsidRPr="00465C97">
              <w:rPr>
                <w:rFonts w:ascii="yandex-sans" w:eastAsia="Times New Roman" w:hAnsi="yandex-sans" w:cs="Times New Roman" w:hint="eastAsia"/>
                <w:color w:val="000000"/>
                <w:sz w:val="23"/>
                <w:szCs w:val="23"/>
                <w:lang w:eastAsia="ru-RU"/>
              </w:rPr>
              <w:t>п</w:t>
            </w:r>
            <w:r w:rsidRPr="00465C97">
              <w:rPr>
                <w:rFonts w:ascii="yandex-sans" w:eastAsia="Times New Roman" w:hAnsi="yandex-sans" w:cs="Times New Roman"/>
                <w:color w:val="000000"/>
                <w:sz w:val="23"/>
                <w:szCs w:val="23"/>
                <w:lang w:eastAsia="ru-RU"/>
              </w:rPr>
              <w:t>о отдельному плану</w:t>
            </w:r>
          </w:p>
        </w:tc>
        <w:tc>
          <w:tcPr>
            <w:tcW w:w="1841" w:type="dxa"/>
            <w:tcBorders>
              <w:top w:val="single" w:sz="4" w:space="0" w:color="auto"/>
              <w:left w:val="single" w:sz="4" w:space="0" w:color="auto"/>
              <w:bottom w:val="single" w:sz="4" w:space="0" w:color="auto"/>
              <w:right w:val="single" w:sz="4" w:space="0" w:color="auto"/>
            </w:tcBorders>
          </w:tcPr>
          <w:p w:rsidR="00465C97" w:rsidRPr="00465C97" w:rsidRDefault="00465C97" w:rsidP="00465C97">
            <w:pPr>
              <w:spacing w:after="0" w:line="240" w:lineRule="auto"/>
              <w:jc w:val="both"/>
              <w:rPr>
                <w:rFonts w:ascii="Times New Roman" w:eastAsia="Times New Roman" w:hAnsi="Times New Roman" w:cs="Times New Roman"/>
                <w:color w:val="000000"/>
                <w:sz w:val="24"/>
                <w:szCs w:val="24"/>
                <w:lang w:eastAsia="ru-RU"/>
              </w:rPr>
            </w:pPr>
            <w:r w:rsidRPr="00465C97">
              <w:rPr>
                <w:rFonts w:ascii="Times New Roman" w:eastAsia="Times New Roman" w:hAnsi="Times New Roman" w:cs="Times New Roman"/>
                <w:color w:val="000000"/>
                <w:sz w:val="24"/>
                <w:szCs w:val="24"/>
                <w:bdr w:val="none" w:sz="0" w:space="0" w:color="auto" w:frame="1"/>
                <w:lang w:eastAsia="ru-RU"/>
              </w:rPr>
              <w:t>Классные руководители,</w:t>
            </w:r>
          </w:p>
          <w:p w:rsidR="00465C97" w:rsidRPr="00465C97" w:rsidRDefault="00465C97" w:rsidP="00465C97">
            <w:pPr>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465C97">
              <w:rPr>
                <w:rFonts w:ascii="Times New Roman" w:eastAsia="Times New Roman" w:hAnsi="Times New Roman" w:cs="Times New Roman"/>
                <w:color w:val="000000"/>
                <w:sz w:val="24"/>
                <w:szCs w:val="24"/>
                <w:bdr w:val="none" w:sz="0" w:space="0" w:color="auto" w:frame="1"/>
                <w:lang w:eastAsia="ru-RU"/>
              </w:rPr>
              <w:t>Социальный педагог</w:t>
            </w:r>
          </w:p>
          <w:p w:rsidR="00465C97" w:rsidRPr="00465C97" w:rsidRDefault="00465C97" w:rsidP="00465C97">
            <w:pPr>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465C97">
              <w:rPr>
                <w:rFonts w:ascii="Times New Roman" w:eastAsia="Times New Roman" w:hAnsi="Times New Roman" w:cs="Times New Roman"/>
                <w:color w:val="000000"/>
                <w:sz w:val="24"/>
                <w:szCs w:val="24"/>
                <w:bdr w:val="none" w:sz="0" w:space="0" w:color="auto" w:frame="1"/>
                <w:lang w:eastAsia="ru-RU"/>
              </w:rPr>
              <w:t>Педагог-психолог</w:t>
            </w:r>
          </w:p>
          <w:p w:rsidR="00465C97" w:rsidRPr="00465C97" w:rsidRDefault="00465C97" w:rsidP="00465C97">
            <w:pPr>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465C97">
              <w:rPr>
                <w:rFonts w:ascii="Times New Roman" w:eastAsia="Times New Roman" w:hAnsi="Times New Roman" w:cs="Times New Roman"/>
                <w:color w:val="000000"/>
                <w:sz w:val="24"/>
                <w:szCs w:val="24"/>
                <w:bdr w:val="none" w:sz="0" w:space="0" w:color="auto" w:frame="1"/>
                <w:lang w:eastAsia="ru-RU"/>
              </w:rPr>
              <w:t>Воспитатели</w:t>
            </w:r>
          </w:p>
        </w:tc>
        <w:tc>
          <w:tcPr>
            <w:tcW w:w="3546" w:type="dxa"/>
            <w:vMerge/>
            <w:tcBorders>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tc>
      </w:tr>
      <w:tr w:rsidR="00465C97" w:rsidRPr="00465C97" w:rsidTr="00465C97">
        <w:tc>
          <w:tcPr>
            <w:tcW w:w="10490" w:type="dxa"/>
            <w:gridSpan w:val="5"/>
            <w:tcBorders>
              <w:right w:val="single" w:sz="4" w:space="0" w:color="000000"/>
            </w:tcBorders>
          </w:tcPr>
          <w:p w:rsidR="00465C97" w:rsidRPr="00465C97" w:rsidRDefault="00465C97" w:rsidP="00465C97">
            <w:pPr>
              <w:spacing w:after="160" w:line="259" w:lineRule="auto"/>
              <w:ind w:right="-1"/>
              <w:jc w:val="center"/>
              <w:rPr>
                <w:rFonts w:ascii="Times New Roman" w:eastAsia="№Е" w:hAnsi="Times New Roman" w:cs="Times New Roman"/>
                <w:b/>
                <w:i/>
                <w:color w:val="000000"/>
                <w:sz w:val="28"/>
                <w:szCs w:val="28"/>
                <w:lang w:eastAsia="ru-RU"/>
              </w:rPr>
            </w:pPr>
            <w:r w:rsidRPr="00465C97">
              <w:rPr>
                <w:rFonts w:ascii="Times New Roman" w:eastAsia="№Е" w:hAnsi="Times New Roman" w:cs="Times New Roman"/>
                <w:b/>
                <w:color w:val="000000"/>
                <w:sz w:val="28"/>
                <w:szCs w:val="28"/>
                <w:lang w:eastAsia="ru-RU"/>
              </w:rPr>
              <w:t>Модуль «Профориентация»</w:t>
            </w:r>
            <w:r w:rsidRPr="00465C97">
              <w:rPr>
                <w:rFonts w:ascii="Times New Roman" w:eastAsia="№Е" w:hAnsi="Times New Roman" w:cs="Times New Roman"/>
                <w:b/>
                <w:i/>
                <w:color w:val="000000"/>
                <w:sz w:val="28"/>
                <w:szCs w:val="28"/>
                <w:lang w:eastAsia="ru-RU"/>
              </w:rPr>
              <w:t xml:space="preserve"> </w:t>
            </w:r>
          </w:p>
        </w:tc>
      </w:tr>
      <w:tr w:rsidR="00465C97" w:rsidRPr="00465C97" w:rsidTr="00465C97">
        <w:tc>
          <w:tcPr>
            <w:tcW w:w="2835" w:type="dxa"/>
          </w:tcPr>
          <w:p w:rsidR="00465C97" w:rsidRPr="00465C97" w:rsidRDefault="00465C97" w:rsidP="00465C97">
            <w:pPr>
              <w:widowControl w:val="0"/>
              <w:tabs>
                <w:tab w:val="left" w:pos="1022"/>
                <w:tab w:val="left" w:pos="2812"/>
                <w:tab w:val="left" w:pos="3328"/>
              </w:tabs>
              <w:autoSpaceDE w:val="0"/>
              <w:autoSpaceDN w:val="0"/>
              <w:spacing w:after="0" w:line="269" w:lineRule="exact"/>
              <w:rPr>
                <w:rFonts w:ascii="Times New Roman" w:eastAsia="Times New Roman" w:hAnsi="Times New Roman" w:cs="Times New Roman"/>
                <w:spacing w:val="-4"/>
                <w:sz w:val="24"/>
              </w:rPr>
            </w:pPr>
            <w:r w:rsidRPr="00465C97">
              <w:rPr>
                <w:rFonts w:ascii="Times New Roman" w:eastAsia="Times New Roman" w:hAnsi="Times New Roman" w:cs="Times New Roman"/>
                <w:sz w:val="24"/>
              </w:rPr>
              <w:t>Участие в Днях открытых</w:t>
            </w:r>
            <w:r w:rsidRPr="00465C97">
              <w:rPr>
                <w:rFonts w:ascii="Times New Roman" w:eastAsia="Times New Roman" w:hAnsi="Times New Roman" w:cs="Times New Roman"/>
                <w:spacing w:val="80"/>
                <w:sz w:val="24"/>
              </w:rPr>
              <w:t xml:space="preserve"> </w:t>
            </w:r>
            <w:r w:rsidRPr="00465C97">
              <w:rPr>
                <w:rFonts w:ascii="Times New Roman" w:eastAsia="Times New Roman" w:hAnsi="Times New Roman" w:cs="Times New Roman"/>
                <w:sz w:val="24"/>
              </w:rPr>
              <w:t>дверей, проводимых</w:t>
            </w:r>
            <w:r w:rsidRPr="00465C97">
              <w:rPr>
                <w:rFonts w:ascii="Times New Roman" w:eastAsia="Times New Roman" w:hAnsi="Times New Roman" w:cs="Times New Roman"/>
                <w:spacing w:val="80"/>
                <w:sz w:val="24"/>
              </w:rPr>
              <w:t xml:space="preserve"> </w:t>
            </w:r>
            <w:r w:rsidRPr="00465C97">
              <w:rPr>
                <w:rFonts w:ascii="Times New Roman" w:eastAsia="Times New Roman" w:hAnsi="Times New Roman" w:cs="Times New Roman"/>
                <w:sz w:val="24"/>
              </w:rPr>
              <w:t>учебными</w:t>
            </w:r>
            <w:r w:rsidRPr="00465C97">
              <w:rPr>
                <w:rFonts w:ascii="Times New Roman" w:eastAsia="Times New Roman" w:hAnsi="Times New Roman" w:cs="Times New Roman"/>
                <w:spacing w:val="80"/>
                <w:sz w:val="24"/>
              </w:rPr>
              <w:t xml:space="preserve"> </w:t>
            </w:r>
            <w:r w:rsidRPr="00465C97">
              <w:rPr>
                <w:rFonts w:ascii="Times New Roman" w:eastAsia="Times New Roman" w:hAnsi="Times New Roman" w:cs="Times New Roman"/>
                <w:sz w:val="24"/>
              </w:rPr>
              <w:t>заведениями РФ, в т.ч. в дистанционном формате</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8-9</w:t>
            </w:r>
          </w:p>
        </w:tc>
        <w:tc>
          <w:tcPr>
            <w:tcW w:w="1418" w:type="dxa"/>
          </w:tcPr>
          <w:p w:rsidR="00465C97" w:rsidRPr="00465C97" w:rsidRDefault="00465C97" w:rsidP="00465C97">
            <w:pPr>
              <w:widowControl w:val="0"/>
              <w:autoSpaceDE w:val="0"/>
              <w:autoSpaceDN w:val="0"/>
              <w:spacing w:after="0" w:line="269" w:lineRule="exact"/>
              <w:ind w:right="90"/>
              <w:jc w:val="center"/>
              <w:rPr>
                <w:rFonts w:ascii="Times New Roman" w:eastAsia="Times New Roman" w:hAnsi="Times New Roman" w:cs="Times New Roman"/>
                <w:sz w:val="24"/>
              </w:rPr>
            </w:pPr>
            <w:r w:rsidRPr="00465C97">
              <w:rPr>
                <w:rFonts w:ascii="Times New Roman" w:eastAsia="Times New Roman" w:hAnsi="Times New Roman" w:cs="Times New Roman"/>
                <w:sz w:val="24"/>
              </w:rPr>
              <w:t>В</w:t>
            </w:r>
            <w:r w:rsidRPr="00465C97">
              <w:rPr>
                <w:rFonts w:ascii="Times New Roman" w:eastAsia="Times New Roman" w:hAnsi="Times New Roman" w:cs="Times New Roman"/>
                <w:spacing w:val="-8"/>
                <w:sz w:val="24"/>
              </w:rPr>
              <w:t xml:space="preserve"> </w:t>
            </w:r>
            <w:r w:rsidRPr="00465C97">
              <w:rPr>
                <w:rFonts w:ascii="Times New Roman" w:eastAsia="Times New Roman" w:hAnsi="Times New Roman" w:cs="Times New Roman"/>
                <w:sz w:val="24"/>
              </w:rPr>
              <w:t>течение</w:t>
            </w:r>
            <w:r w:rsidRPr="00465C97">
              <w:rPr>
                <w:rFonts w:ascii="Times New Roman" w:eastAsia="Times New Roman" w:hAnsi="Times New Roman" w:cs="Times New Roman"/>
                <w:spacing w:val="-5"/>
                <w:sz w:val="24"/>
              </w:rPr>
              <w:t xml:space="preserve"> </w:t>
            </w:r>
            <w:r w:rsidRPr="00465C97">
              <w:rPr>
                <w:rFonts w:ascii="Times New Roman" w:eastAsia="Times New Roman" w:hAnsi="Times New Roman" w:cs="Times New Roman"/>
                <w:spacing w:val="-4"/>
                <w:sz w:val="24"/>
              </w:rPr>
              <w:t>года</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jc w:val="center"/>
              <w:rPr>
                <w:rFonts w:ascii="Times New Roman" w:eastAsia="Times New Roman" w:hAnsi="Times New Roman" w:cs="Times New Roman"/>
                <w:color w:val="000000"/>
                <w:sz w:val="24"/>
                <w:szCs w:val="24"/>
                <w:bdr w:val="none" w:sz="0" w:space="0" w:color="auto" w:frame="1"/>
                <w:lang w:eastAsia="ru-RU"/>
              </w:rPr>
            </w:pPr>
            <w:r w:rsidRPr="00465C97">
              <w:rPr>
                <w:rFonts w:ascii="Times New Roman" w:eastAsia="Times New Roman" w:hAnsi="Times New Roman" w:cs="Times New Roman"/>
                <w:color w:val="000000"/>
                <w:sz w:val="24"/>
                <w:szCs w:val="24"/>
                <w:bdr w:val="none" w:sz="0" w:space="0" w:color="auto" w:frame="1"/>
                <w:lang w:eastAsia="ru-RU"/>
              </w:rPr>
              <w:t>Классные руководители</w:t>
            </w:r>
          </w:p>
          <w:p w:rsidR="00465C97" w:rsidRPr="00465C97" w:rsidRDefault="00465C97" w:rsidP="00465C97">
            <w:pPr>
              <w:spacing w:after="0" w:line="259" w:lineRule="auto"/>
              <w:jc w:val="center"/>
              <w:rPr>
                <w:rFonts w:ascii="Times New Roman" w:eastAsia="№Е" w:hAnsi="Times New Roman" w:cs="Times New Roman"/>
                <w:color w:val="000000"/>
                <w:sz w:val="24"/>
                <w:szCs w:val="24"/>
                <w:lang w:eastAsia="ru-RU"/>
              </w:rPr>
            </w:pPr>
            <w:r w:rsidRPr="00465C97">
              <w:rPr>
                <w:rFonts w:ascii="Times New Roman" w:eastAsia="Times New Roman" w:hAnsi="Times New Roman" w:cs="Times New Roman"/>
                <w:color w:val="000000"/>
                <w:sz w:val="24"/>
                <w:szCs w:val="24"/>
                <w:bdr w:val="none" w:sz="0" w:space="0" w:color="auto" w:frame="1"/>
                <w:lang w:eastAsia="ru-RU"/>
              </w:rPr>
              <w:t>Тренеры-преподаватели</w:t>
            </w:r>
          </w:p>
        </w:tc>
        <w:tc>
          <w:tcPr>
            <w:tcW w:w="3546" w:type="dxa"/>
            <w:vMerge w:val="restart"/>
            <w:tcBorders>
              <w:top w:val="single" w:sz="4" w:space="0" w:color="000000"/>
              <w:left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r w:rsidRPr="00465C97">
              <w:rPr>
                <w:rFonts w:ascii="Times New Roman" w:eastAsia="Batang" w:hAnsi="Times New Roman" w:cs="Times New Roman"/>
                <w:color w:val="000000"/>
                <w:sz w:val="24"/>
                <w:szCs w:val="24"/>
                <w:lang w:eastAsia="ru-RU"/>
              </w:rPr>
              <w:t>Воспитание трудолюбия, подготовка к сознательному выбору профессии</w:t>
            </w:r>
          </w:p>
        </w:tc>
      </w:tr>
      <w:tr w:rsidR="00465C97" w:rsidRPr="00465C97" w:rsidTr="00465C97">
        <w:tc>
          <w:tcPr>
            <w:tcW w:w="2835" w:type="dxa"/>
          </w:tcPr>
          <w:p w:rsidR="00465C97" w:rsidRPr="00465C97" w:rsidRDefault="00465C97" w:rsidP="00465C97">
            <w:pPr>
              <w:widowControl w:val="0"/>
              <w:tabs>
                <w:tab w:val="left" w:pos="1022"/>
                <w:tab w:val="left" w:pos="2812"/>
                <w:tab w:val="left" w:pos="3328"/>
              </w:tabs>
              <w:autoSpaceDE w:val="0"/>
              <w:autoSpaceDN w:val="0"/>
              <w:spacing w:after="0" w:line="269" w:lineRule="exact"/>
              <w:rPr>
                <w:rFonts w:ascii="Times New Roman" w:eastAsia="Times New Roman" w:hAnsi="Times New Roman" w:cs="Times New Roman"/>
                <w:spacing w:val="-4"/>
                <w:sz w:val="24"/>
              </w:rPr>
            </w:pPr>
            <w:r w:rsidRPr="00465C97">
              <w:rPr>
                <w:rFonts w:ascii="Times New Roman" w:eastAsia="Times New Roman" w:hAnsi="Times New Roman" w:cs="Times New Roman"/>
                <w:sz w:val="24"/>
              </w:rPr>
              <w:t xml:space="preserve">Профориентационные встречи с людьми спортивных профессий «Мир </w:t>
            </w:r>
            <w:r w:rsidRPr="00465C97">
              <w:rPr>
                <w:rFonts w:ascii="Times New Roman" w:eastAsia="Times New Roman" w:hAnsi="Times New Roman" w:cs="Times New Roman"/>
                <w:spacing w:val="-2"/>
                <w:sz w:val="24"/>
              </w:rPr>
              <w:t>профессий»</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8-9</w:t>
            </w:r>
          </w:p>
        </w:tc>
        <w:tc>
          <w:tcPr>
            <w:tcW w:w="1418" w:type="dxa"/>
          </w:tcPr>
          <w:p w:rsidR="00465C97" w:rsidRPr="00465C97" w:rsidRDefault="00465C97" w:rsidP="00465C97">
            <w:pPr>
              <w:widowControl w:val="0"/>
              <w:autoSpaceDE w:val="0"/>
              <w:autoSpaceDN w:val="0"/>
              <w:spacing w:after="0" w:line="269" w:lineRule="exact"/>
              <w:ind w:right="90"/>
              <w:jc w:val="center"/>
              <w:rPr>
                <w:rFonts w:ascii="Times New Roman" w:eastAsia="Times New Roman" w:hAnsi="Times New Roman" w:cs="Times New Roman"/>
                <w:sz w:val="24"/>
              </w:rPr>
            </w:pPr>
            <w:r w:rsidRPr="00465C97">
              <w:rPr>
                <w:rFonts w:ascii="Times New Roman" w:eastAsia="Times New Roman" w:hAnsi="Times New Roman" w:cs="Times New Roman"/>
                <w:sz w:val="24"/>
              </w:rPr>
              <w:t>В</w:t>
            </w:r>
            <w:r w:rsidRPr="00465C97">
              <w:rPr>
                <w:rFonts w:ascii="Times New Roman" w:eastAsia="Times New Roman" w:hAnsi="Times New Roman" w:cs="Times New Roman"/>
                <w:spacing w:val="-8"/>
                <w:sz w:val="24"/>
              </w:rPr>
              <w:t xml:space="preserve"> </w:t>
            </w:r>
            <w:r w:rsidRPr="00465C97">
              <w:rPr>
                <w:rFonts w:ascii="Times New Roman" w:eastAsia="Times New Roman" w:hAnsi="Times New Roman" w:cs="Times New Roman"/>
                <w:sz w:val="24"/>
              </w:rPr>
              <w:t>течение</w:t>
            </w:r>
            <w:r w:rsidRPr="00465C97">
              <w:rPr>
                <w:rFonts w:ascii="Times New Roman" w:eastAsia="Times New Roman" w:hAnsi="Times New Roman" w:cs="Times New Roman"/>
                <w:spacing w:val="-5"/>
                <w:sz w:val="24"/>
              </w:rPr>
              <w:t xml:space="preserve"> </w:t>
            </w:r>
            <w:r w:rsidRPr="00465C97">
              <w:rPr>
                <w:rFonts w:ascii="Times New Roman" w:eastAsia="Times New Roman" w:hAnsi="Times New Roman" w:cs="Times New Roman"/>
                <w:spacing w:val="-4"/>
                <w:sz w:val="24"/>
              </w:rPr>
              <w:t>года</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0" w:line="259" w:lineRule="auto"/>
              <w:jc w:val="center"/>
              <w:rPr>
                <w:rFonts w:ascii="Times New Roman" w:eastAsia="Times New Roman" w:hAnsi="Times New Roman" w:cs="Times New Roman"/>
                <w:color w:val="000000"/>
                <w:sz w:val="24"/>
                <w:szCs w:val="24"/>
                <w:bdr w:val="none" w:sz="0" w:space="0" w:color="auto" w:frame="1"/>
                <w:lang w:eastAsia="ru-RU"/>
              </w:rPr>
            </w:pPr>
            <w:r w:rsidRPr="00465C97">
              <w:rPr>
                <w:rFonts w:ascii="Times New Roman" w:eastAsia="Times New Roman" w:hAnsi="Times New Roman" w:cs="Times New Roman"/>
                <w:color w:val="000000"/>
                <w:sz w:val="24"/>
                <w:szCs w:val="24"/>
                <w:bdr w:val="none" w:sz="0" w:space="0" w:color="auto" w:frame="1"/>
                <w:lang w:eastAsia="ru-RU"/>
              </w:rPr>
              <w:t>Классные руководители</w:t>
            </w:r>
          </w:p>
          <w:p w:rsidR="00465C97" w:rsidRPr="00465C97" w:rsidRDefault="00465C97" w:rsidP="00465C97">
            <w:pPr>
              <w:spacing w:after="0" w:line="259" w:lineRule="auto"/>
              <w:jc w:val="center"/>
              <w:rPr>
                <w:rFonts w:ascii="Times New Roman" w:eastAsia="№Е" w:hAnsi="Times New Roman" w:cs="Times New Roman"/>
                <w:color w:val="000000"/>
                <w:sz w:val="24"/>
                <w:szCs w:val="24"/>
                <w:lang w:eastAsia="ru-RU"/>
              </w:rPr>
            </w:pPr>
            <w:r w:rsidRPr="00465C97">
              <w:rPr>
                <w:rFonts w:ascii="Times New Roman" w:eastAsia="Times New Roman" w:hAnsi="Times New Roman" w:cs="Times New Roman"/>
                <w:color w:val="000000"/>
                <w:sz w:val="24"/>
                <w:szCs w:val="24"/>
                <w:bdr w:val="none" w:sz="0" w:space="0" w:color="auto" w:frame="1"/>
                <w:lang w:eastAsia="ru-RU"/>
              </w:rPr>
              <w:t>Тренеры-преподаватели</w:t>
            </w:r>
          </w:p>
        </w:tc>
        <w:tc>
          <w:tcPr>
            <w:tcW w:w="3546" w:type="dxa"/>
            <w:vMerge/>
            <w:tcBorders>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tc>
      </w:tr>
      <w:tr w:rsidR="00465C97" w:rsidRPr="00465C97" w:rsidTr="00465C97">
        <w:tc>
          <w:tcPr>
            <w:tcW w:w="10490" w:type="dxa"/>
            <w:gridSpan w:val="5"/>
            <w:tcBorders>
              <w:right w:val="single" w:sz="4" w:space="0" w:color="000000"/>
            </w:tcBorders>
          </w:tcPr>
          <w:p w:rsidR="00465C97" w:rsidRPr="00465C97" w:rsidRDefault="00465C97" w:rsidP="00465C97">
            <w:pPr>
              <w:spacing w:after="160" w:line="259" w:lineRule="auto"/>
              <w:ind w:right="-1"/>
              <w:jc w:val="center"/>
              <w:rPr>
                <w:rFonts w:ascii="Times New Roman" w:eastAsia="№Е" w:hAnsi="Times New Roman" w:cs="Times New Roman"/>
                <w:b/>
                <w:sz w:val="28"/>
                <w:szCs w:val="28"/>
                <w:lang w:eastAsia="ru-RU"/>
              </w:rPr>
            </w:pPr>
            <w:r w:rsidRPr="00465C97">
              <w:rPr>
                <w:rFonts w:ascii="Times New Roman" w:eastAsia="№Е" w:hAnsi="Times New Roman" w:cs="Times New Roman"/>
                <w:b/>
                <w:color w:val="000000"/>
                <w:sz w:val="28"/>
                <w:szCs w:val="28"/>
                <w:lang w:eastAsia="ru-RU"/>
              </w:rPr>
              <w:t>Модуль «Работа с родителями»</w:t>
            </w:r>
          </w:p>
        </w:tc>
      </w:tr>
      <w:tr w:rsidR="00465C97" w:rsidRPr="00465C97" w:rsidTr="00465C97">
        <w:tc>
          <w:tcPr>
            <w:tcW w:w="2835"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160" w:line="259" w:lineRule="auto"/>
              <w:ind w:right="-1"/>
              <w:rPr>
                <w:rFonts w:ascii="Times New Roman" w:eastAsia="№Е" w:hAnsi="Times New Roman" w:cs="Times New Roman"/>
                <w:color w:val="000000"/>
                <w:sz w:val="24"/>
                <w:szCs w:val="24"/>
                <w:lang w:eastAsia="ru-RU"/>
              </w:rPr>
            </w:pPr>
            <w:r w:rsidRPr="00465C97">
              <w:rPr>
                <w:rFonts w:ascii="Times New Roman" w:eastAsia="Calibri" w:hAnsi="Times New Roman" w:cs="Times New Roman"/>
                <w:sz w:val="24"/>
                <w:szCs w:val="24"/>
              </w:rPr>
              <w:t>Участие родителей в проведении общешкольных, классных мероприятий</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16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16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в течение года</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160" w:line="259" w:lineRule="auto"/>
              <w:ind w:right="-1"/>
              <w:rPr>
                <w:rFonts w:ascii="Times New Roman" w:eastAsia="Batang" w:hAnsi="Times New Roman" w:cs="Times New Roman"/>
                <w:color w:val="000000"/>
                <w:sz w:val="24"/>
                <w:szCs w:val="24"/>
                <w:lang w:eastAsia="ru-RU"/>
              </w:rPr>
            </w:pPr>
            <w:r w:rsidRPr="00465C97">
              <w:rPr>
                <w:rFonts w:ascii="Times New Roman" w:eastAsia="Batang" w:hAnsi="Times New Roman" w:cs="Times New Roman"/>
                <w:color w:val="000000"/>
                <w:sz w:val="24"/>
                <w:szCs w:val="24"/>
                <w:lang w:eastAsia="ru-RU"/>
              </w:rPr>
              <w:t>Заместитель директора, классные руководители</w:t>
            </w:r>
          </w:p>
        </w:tc>
        <w:tc>
          <w:tcPr>
            <w:tcW w:w="3546" w:type="dxa"/>
            <w:vMerge w:val="restart"/>
            <w:tcBorders>
              <w:top w:val="single" w:sz="4" w:space="0" w:color="000000"/>
              <w:left w:val="single" w:sz="4" w:space="0" w:color="000000"/>
              <w:right w:val="single" w:sz="4" w:space="0" w:color="000000"/>
            </w:tcBorders>
          </w:tcPr>
          <w:p w:rsidR="00465C97" w:rsidRPr="00465C97" w:rsidRDefault="00465C97" w:rsidP="00465C97">
            <w:pPr>
              <w:widowControl w:val="0"/>
              <w:tabs>
                <w:tab w:val="left" w:pos="815"/>
              </w:tabs>
              <w:autoSpaceDE w:val="0"/>
              <w:autoSpaceDN w:val="0"/>
              <w:spacing w:after="0" w:line="240" w:lineRule="auto"/>
              <w:ind w:right="97"/>
              <w:jc w:val="both"/>
              <w:rPr>
                <w:rFonts w:ascii="Times New Roman" w:eastAsia="Times New Roman" w:hAnsi="Times New Roman" w:cs="Times New Roman"/>
                <w:sz w:val="24"/>
              </w:rPr>
            </w:pPr>
            <w:r w:rsidRPr="00465C97">
              <w:rPr>
                <w:rFonts w:ascii="Times New Roman" w:eastAsia="Times New Roman" w:hAnsi="Times New Roman" w:cs="Times New Roman"/>
                <w:sz w:val="24"/>
              </w:rPr>
              <w:t>- повышение</w:t>
            </w:r>
            <w:r w:rsidRPr="00465C97">
              <w:rPr>
                <w:rFonts w:ascii="Times New Roman" w:eastAsia="Times New Roman" w:hAnsi="Times New Roman" w:cs="Times New Roman"/>
                <w:spacing w:val="-11"/>
                <w:sz w:val="24"/>
              </w:rPr>
              <w:t xml:space="preserve"> </w:t>
            </w:r>
            <w:r w:rsidRPr="00465C97">
              <w:rPr>
                <w:rFonts w:ascii="Times New Roman" w:eastAsia="Times New Roman" w:hAnsi="Times New Roman" w:cs="Times New Roman"/>
                <w:sz w:val="24"/>
              </w:rPr>
              <w:t>педагогической</w:t>
            </w:r>
            <w:r w:rsidRPr="00465C97">
              <w:rPr>
                <w:rFonts w:ascii="Times New Roman" w:eastAsia="Times New Roman" w:hAnsi="Times New Roman" w:cs="Times New Roman"/>
                <w:spacing w:val="-10"/>
                <w:sz w:val="24"/>
              </w:rPr>
              <w:t xml:space="preserve"> </w:t>
            </w:r>
            <w:r w:rsidRPr="00465C97">
              <w:rPr>
                <w:rFonts w:ascii="Times New Roman" w:eastAsia="Times New Roman" w:hAnsi="Times New Roman" w:cs="Times New Roman"/>
                <w:sz w:val="24"/>
              </w:rPr>
              <w:t xml:space="preserve">культуры родителей (законных представителей) </w:t>
            </w:r>
            <w:r w:rsidRPr="00465C97">
              <w:rPr>
                <w:rFonts w:ascii="Times New Roman" w:eastAsia="Times New Roman" w:hAnsi="Times New Roman" w:cs="Times New Roman"/>
                <w:spacing w:val="-2"/>
                <w:sz w:val="24"/>
              </w:rPr>
              <w:t>обучающихся,</w:t>
            </w:r>
          </w:p>
          <w:p w:rsidR="00465C97" w:rsidRPr="00465C97" w:rsidRDefault="00465C97" w:rsidP="00465C97">
            <w:pPr>
              <w:widowControl w:val="0"/>
              <w:tabs>
                <w:tab w:val="left" w:pos="815"/>
              </w:tabs>
              <w:autoSpaceDE w:val="0"/>
              <w:autoSpaceDN w:val="0"/>
              <w:spacing w:after="0" w:line="240" w:lineRule="auto"/>
              <w:jc w:val="both"/>
              <w:rPr>
                <w:rFonts w:ascii="Times New Roman" w:eastAsia="Times New Roman" w:hAnsi="Times New Roman" w:cs="Times New Roman"/>
                <w:sz w:val="24"/>
              </w:rPr>
            </w:pPr>
            <w:r w:rsidRPr="00465C97">
              <w:rPr>
                <w:rFonts w:ascii="Times New Roman" w:eastAsia="Times New Roman" w:hAnsi="Times New Roman" w:cs="Times New Roman"/>
                <w:sz w:val="24"/>
              </w:rPr>
              <w:t>- поддержка</w:t>
            </w:r>
            <w:r w:rsidRPr="00465C97">
              <w:rPr>
                <w:rFonts w:ascii="Times New Roman" w:eastAsia="Times New Roman" w:hAnsi="Times New Roman" w:cs="Times New Roman"/>
                <w:spacing w:val="-4"/>
                <w:sz w:val="24"/>
              </w:rPr>
              <w:t xml:space="preserve"> </w:t>
            </w:r>
            <w:r w:rsidRPr="00465C97">
              <w:rPr>
                <w:rFonts w:ascii="Times New Roman" w:eastAsia="Times New Roman" w:hAnsi="Times New Roman" w:cs="Times New Roman"/>
                <w:sz w:val="24"/>
              </w:rPr>
              <w:t>семейного</w:t>
            </w:r>
            <w:r w:rsidRPr="00465C97">
              <w:rPr>
                <w:rFonts w:ascii="Times New Roman" w:eastAsia="Times New Roman" w:hAnsi="Times New Roman" w:cs="Times New Roman"/>
                <w:spacing w:val="-2"/>
                <w:sz w:val="24"/>
              </w:rPr>
              <w:t xml:space="preserve"> воспитания</w:t>
            </w:r>
          </w:p>
          <w:p w:rsidR="00465C97" w:rsidRPr="00465C97" w:rsidRDefault="00465C97" w:rsidP="00465C97">
            <w:pPr>
              <w:widowControl w:val="0"/>
              <w:tabs>
                <w:tab w:val="left" w:pos="815"/>
              </w:tabs>
              <w:autoSpaceDE w:val="0"/>
              <w:autoSpaceDN w:val="0"/>
              <w:spacing w:after="0" w:line="240" w:lineRule="auto"/>
              <w:ind w:right="97"/>
              <w:jc w:val="both"/>
              <w:rPr>
                <w:rFonts w:ascii="Times New Roman" w:eastAsia="Times New Roman" w:hAnsi="Times New Roman" w:cs="Times New Roman"/>
                <w:sz w:val="24"/>
              </w:rPr>
            </w:pPr>
            <w:r w:rsidRPr="00465C97">
              <w:rPr>
                <w:rFonts w:ascii="Times New Roman" w:eastAsia="Times New Roman" w:hAnsi="Times New Roman" w:cs="Times New Roman"/>
                <w:sz w:val="24"/>
              </w:rPr>
              <w:t xml:space="preserve">- поддержка семей и детей, находящихся в сложной жизненной ситуации, детей </w:t>
            </w:r>
            <w:r w:rsidRPr="00465C97">
              <w:rPr>
                <w:rFonts w:ascii="Times New Roman" w:eastAsia="Times New Roman" w:hAnsi="Times New Roman" w:cs="Times New Roman"/>
                <w:sz w:val="24"/>
              </w:rPr>
              <w:lastRenderedPageBreak/>
              <w:t>«группы риска»</w:t>
            </w:r>
          </w:p>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tc>
      </w:tr>
      <w:tr w:rsidR="00465C97" w:rsidRPr="00465C97" w:rsidTr="00465C97">
        <w:tc>
          <w:tcPr>
            <w:tcW w:w="2835"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160" w:line="259" w:lineRule="auto"/>
              <w:ind w:right="-1"/>
              <w:rPr>
                <w:rFonts w:ascii="Times New Roman" w:eastAsia="Calibri" w:hAnsi="Times New Roman" w:cs="Times New Roman"/>
                <w:sz w:val="24"/>
                <w:szCs w:val="24"/>
              </w:rPr>
            </w:pPr>
            <w:r w:rsidRPr="00465C97">
              <w:rPr>
                <w:rFonts w:ascii="Times New Roman" w:eastAsia="Calibri" w:hAnsi="Times New Roman" w:cs="Times New Roman"/>
                <w:sz w:val="24"/>
                <w:szCs w:val="24"/>
              </w:rPr>
              <w:t>Родительские собрания (по плану классного руководителя)</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16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16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в течение года</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160" w:line="259" w:lineRule="auto"/>
              <w:ind w:right="-1"/>
              <w:rPr>
                <w:rFonts w:ascii="Times New Roman" w:eastAsia="Batang" w:hAnsi="Times New Roman" w:cs="Times New Roman"/>
                <w:color w:val="000000"/>
                <w:sz w:val="24"/>
                <w:szCs w:val="24"/>
                <w:lang w:eastAsia="ru-RU"/>
              </w:rPr>
            </w:pPr>
            <w:r w:rsidRPr="00465C97">
              <w:rPr>
                <w:rFonts w:ascii="Times New Roman" w:eastAsia="Batang" w:hAnsi="Times New Roman" w:cs="Times New Roman"/>
                <w:color w:val="000000"/>
                <w:sz w:val="24"/>
                <w:szCs w:val="24"/>
                <w:lang w:eastAsia="ru-RU"/>
              </w:rPr>
              <w:t>Классный руководитель</w:t>
            </w:r>
          </w:p>
        </w:tc>
        <w:tc>
          <w:tcPr>
            <w:tcW w:w="3546" w:type="dxa"/>
            <w:vMerge/>
            <w:tcBorders>
              <w:left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tc>
      </w:tr>
      <w:tr w:rsidR="00465C97" w:rsidRPr="00465C97" w:rsidTr="00465C97">
        <w:trPr>
          <w:trHeight w:val="909"/>
        </w:trPr>
        <w:tc>
          <w:tcPr>
            <w:tcW w:w="2835"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160" w:line="259" w:lineRule="auto"/>
              <w:ind w:right="-1"/>
              <w:rPr>
                <w:rFonts w:ascii="Times New Roman" w:eastAsia="№Е" w:hAnsi="Times New Roman" w:cs="Times New Roman"/>
                <w:color w:val="000000"/>
                <w:sz w:val="24"/>
                <w:szCs w:val="24"/>
                <w:lang w:eastAsia="ru-RU"/>
              </w:rPr>
            </w:pPr>
            <w:r w:rsidRPr="00465C97">
              <w:rPr>
                <w:rFonts w:ascii="Times New Roman" w:eastAsia="Calibri" w:hAnsi="Times New Roman" w:cs="Times New Roman"/>
                <w:sz w:val="24"/>
                <w:szCs w:val="24"/>
              </w:rPr>
              <w:lastRenderedPageBreak/>
              <w:t>Общешкольные родительские собрание</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16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16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в течение года</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160" w:line="259" w:lineRule="auto"/>
              <w:ind w:right="-1"/>
              <w:rPr>
                <w:rFonts w:ascii="Times New Roman" w:eastAsia="Batang" w:hAnsi="Times New Roman" w:cs="Times New Roman"/>
                <w:color w:val="000000"/>
                <w:sz w:val="24"/>
                <w:szCs w:val="24"/>
                <w:lang w:eastAsia="ru-RU"/>
              </w:rPr>
            </w:pPr>
            <w:r w:rsidRPr="00465C97">
              <w:rPr>
                <w:rFonts w:ascii="Times New Roman" w:eastAsia="Batang" w:hAnsi="Times New Roman" w:cs="Times New Roman"/>
                <w:color w:val="000000"/>
                <w:sz w:val="24"/>
                <w:szCs w:val="24"/>
                <w:lang w:eastAsia="ru-RU"/>
              </w:rPr>
              <w:t>Директор школы - интерната</w:t>
            </w:r>
          </w:p>
        </w:tc>
        <w:tc>
          <w:tcPr>
            <w:tcW w:w="3546" w:type="dxa"/>
            <w:vMerge/>
            <w:tcBorders>
              <w:left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tc>
      </w:tr>
      <w:tr w:rsidR="00465C97" w:rsidRPr="00465C97" w:rsidTr="00465C97">
        <w:tc>
          <w:tcPr>
            <w:tcW w:w="2835"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widowControl w:val="0"/>
              <w:spacing w:after="0" w:line="240" w:lineRule="auto"/>
              <w:ind w:right="-1"/>
              <w:rPr>
                <w:rFonts w:ascii="Times New Roman" w:eastAsia="№Е" w:hAnsi="Times New Roman" w:cs="Times New Roman"/>
                <w:spacing w:val="-6"/>
                <w:sz w:val="24"/>
                <w:szCs w:val="24"/>
                <w:lang w:eastAsia="ru-RU"/>
              </w:rPr>
            </w:pPr>
            <w:r w:rsidRPr="00465C97">
              <w:rPr>
                <w:rFonts w:ascii="Times New Roman" w:eastAsia="№Е" w:hAnsi="Times New Roman" w:cs="Times New Roman"/>
                <w:spacing w:val="-6"/>
                <w:sz w:val="24"/>
                <w:szCs w:val="24"/>
                <w:lang w:eastAsia="ru-RU"/>
              </w:rPr>
              <w:t xml:space="preserve">Работа Совета профилактики с </w:t>
            </w:r>
          </w:p>
          <w:p w:rsidR="00465C97" w:rsidRPr="00465C97" w:rsidRDefault="00465C97" w:rsidP="00465C97">
            <w:pPr>
              <w:widowControl w:val="0"/>
              <w:spacing w:after="0" w:line="240" w:lineRule="auto"/>
              <w:ind w:right="-1"/>
              <w:rPr>
                <w:rFonts w:ascii="Times New Roman" w:eastAsia="№Е" w:hAnsi="Times New Roman" w:cs="Times New Roman"/>
                <w:spacing w:val="-6"/>
                <w:sz w:val="24"/>
                <w:szCs w:val="24"/>
                <w:lang w:eastAsia="ru-RU"/>
              </w:rPr>
            </w:pPr>
            <w:r w:rsidRPr="00465C97">
              <w:rPr>
                <w:rFonts w:ascii="Times New Roman" w:eastAsia="№Е" w:hAnsi="Times New Roman" w:cs="Times New Roman"/>
                <w:spacing w:val="-6"/>
                <w:sz w:val="24"/>
                <w:szCs w:val="24"/>
                <w:lang w:eastAsia="ru-RU"/>
              </w:rPr>
              <w:t>неблагополучными семьями по вопросам воспитания, обучения детей</w:t>
            </w:r>
          </w:p>
        </w:tc>
        <w:tc>
          <w:tcPr>
            <w:tcW w:w="850"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160" w:line="259" w:lineRule="auto"/>
              <w:ind w:right="-1"/>
              <w:jc w:val="center"/>
              <w:rPr>
                <w:rFonts w:ascii="Times New Roman" w:eastAsia="№Е" w:hAnsi="Times New Roman" w:cs="Times New Roman"/>
                <w:color w:val="000000"/>
                <w:sz w:val="24"/>
                <w:szCs w:val="24"/>
                <w:lang w:eastAsia="ru-RU"/>
              </w:rPr>
            </w:pPr>
            <w:r w:rsidRPr="00465C97">
              <w:rPr>
                <w:rFonts w:ascii="Times New Roman" w:eastAsia="№Е" w:hAnsi="Times New Roman" w:cs="Times New Roman"/>
                <w:color w:val="000000"/>
                <w:sz w:val="24"/>
                <w:szCs w:val="24"/>
                <w:lang w:eastAsia="ru-RU"/>
              </w:rPr>
              <w:t>6-9</w:t>
            </w:r>
          </w:p>
        </w:tc>
        <w:tc>
          <w:tcPr>
            <w:tcW w:w="1418"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160" w:line="259" w:lineRule="auto"/>
              <w:rPr>
                <w:rFonts w:ascii="Times New Roman" w:eastAsia="Calibri" w:hAnsi="Times New Roman" w:cs="Times New Roman"/>
                <w:color w:val="000000"/>
                <w:sz w:val="24"/>
                <w:szCs w:val="24"/>
              </w:rPr>
            </w:pPr>
            <w:r w:rsidRPr="00465C97">
              <w:rPr>
                <w:rFonts w:ascii="Times New Roman" w:eastAsia="Calibri" w:hAnsi="Times New Roman" w:cs="Times New Roman"/>
                <w:color w:val="000000"/>
                <w:sz w:val="24"/>
                <w:szCs w:val="24"/>
              </w:rPr>
              <w:t xml:space="preserve"> по плану Совета</w:t>
            </w:r>
          </w:p>
        </w:tc>
        <w:tc>
          <w:tcPr>
            <w:tcW w:w="1841" w:type="dxa"/>
            <w:tcBorders>
              <w:top w:val="single" w:sz="4" w:space="0" w:color="000000"/>
              <w:left w:val="single" w:sz="4" w:space="0" w:color="000000"/>
              <w:bottom w:val="single" w:sz="4" w:space="0" w:color="000000"/>
              <w:right w:val="single" w:sz="4" w:space="0" w:color="000000"/>
            </w:tcBorders>
          </w:tcPr>
          <w:p w:rsidR="00465C97" w:rsidRPr="00465C97" w:rsidRDefault="00465C97" w:rsidP="00465C97">
            <w:pPr>
              <w:spacing w:after="160" w:line="259" w:lineRule="auto"/>
              <w:rPr>
                <w:rFonts w:ascii="Times New Roman" w:eastAsia="Batang" w:hAnsi="Times New Roman" w:cs="Times New Roman"/>
                <w:color w:val="000000"/>
                <w:sz w:val="24"/>
                <w:szCs w:val="24"/>
                <w:lang w:eastAsia="ru-RU"/>
              </w:rPr>
            </w:pPr>
            <w:r w:rsidRPr="00465C97">
              <w:rPr>
                <w:rFonts w:ascii="Times New Roman" w:eastAsia="Batang" w:hAnsi="Times New Roman" w:cs="Times New Roman"/>
                <w:color w:val="000000"/>
                <w:sz w:val="24"/>
                <w:szCs w:val="24"/>
                <w:lang w:eastAsia="ru-RU"/>
              </w:rPr>
              <w:t>Председатель Совета</w:t>
            </w:r>
          </w:p>
        </w:tc>
        <w:tc>
          <w:tcPr>
            <w:tcW w:w="3546" w:type="dxa"/>
            <w:vMerge/>
            <w:tcBorders>
              <w:left w:val="single" w:sz="4" w:space="0" w:color="000000"/>
              <w:bottom w:val="single" w:sz="4" w:space="0" w:color="000000"/>
              <w:right w:val="single" w:sz="4" w:space="0" w:color="000000"/>
            </w:tcBorders>
          </w:tcPr>
          <w:p w:rsidR="00465C97" w:rsidRPr="00465C97" w:rsidRDefault="00465C97" w:rsidP="00465C97">
            <w:pPr>
              <w:spacing w:after="0" w:line="259" w:lineRule="auto"/>
              <w:ind w:right="-1"/>
              <w:rPr>
                <w:rFonts w:ascii="Times New Roman" w:eastAsia="Batang" w:hAnsi="Times New Roman" w:cs="Times New Roman"/>
                <w:color w:val="000000"/>
                <w:sz w:val="24"/>
                <w:szCs w:val="24"/>
                <w:lang w:eastAsia="ru-RU"/>
              </w:rPr>
            </w:pPr>
          </w:p>
        </w:tc>
      </w:tr>
    </w:tbl>
    <w:p w:rsidR="009C5FD7" w:rsidRDefault="009C5FD7" w:rsidP="009C5FD7">
      <w:pPr>
        <w:pStyle w:val="a8"/>
        <w:spacing w:after="0" w:line="240" w:lineRule="auto"/>
        <w:ind w:left="2022"/>
        <w:jc w:val="both"/>
        <w:rPr>
          <w:rFonts w:ascii="Times New Roman" w:eastAsia="Times New Roman" w:hAnsi="Times New Roman" w:cs="Times New Roman"/>
          <w:b/>
          <w:iCs/>
          <w:color w:val="000000"/>
          <w:sz w:val="24"/>
          <w:szCs w:val="24"/>
          <w:shd w:val="clear" w:color="auto" w:fill="FFFFFF"/>
        </w:rPr>
      </w:pPr>
    </w:p>
    <w:p w:rsidR="003C32E9" w:rsidRDefault="00B0541E" w:rsidP="00B0541E">
      <w:pPr>
        <w:pStyle w:val="a3"/>
        <w:ind w:left="-567" w:firstLine="643"/>
        <w:jc w:val="both"/>
        <w:rPr>
          <w:rFonts w:ascii="Times New Roman" w:hAnsi="Times New Roman" w:cs="Times New Roman"/>
          <w:b/>
          <w:bCs/>
          <w:iCs/>
          <w:sz w:val="24"/>
          <w:szCs w:val="24"/>
        </w:rPr>
      </w:pPr>
      <w:r>
        <w:rPr>
          <w:rFonts w:ascii="Times New Roman" w:hAnsi="Times New Roman" w:cs="Times New Roman"/>
          <w:b/>
          <w:bCs/>
          <w:iCs/>
          <w:sz w:val="24"/>
          <w:szCs w:val="24"/>
        </w:rPr>
        <w:t>3.5.</w:t>
      </w:r>
      <w:r w:rsidR="00081D06">
        <w:rPr>
          <w:rFonts w:ascii="Times New Roman" w:hAnsi="Times New Roman" w:cs="Times New Roman"/>
          <w:b/>
          <w:bCs/>
          <w:iCs/>
          <w:sz w:val="24"/>
          <w:szCs w:val="24"/>
        </w:rPr>
        <w:t xml:space="preserve"> </w:t>
      </w:r>
      <w:r>
        <w:rPr>
          <w:rFonts w:ascii="Times New Roman" w:hAnsi="Times New Roman" w:cs="Times New Roman"/>
          <w:b/>
          <w:bCs/>
          <w:iCs/>
          <w:sz w:val="24"/>
          <w:szCs w:val="24"/>
        </w:rPr>
        <w:t>Характеристика</w:t>
      </w:r>
      <w:r w:rsidR="003C32E9">
        <w:rPr>
          <w:rFonts w:ascii="Times New Roman" w:hAnsi="Times New Roman" w:cs="Times New Roman"/>
          <w:b/>
          <w:bCs/>
          <w:iCs/>
          <w:sz w:val="24"/>
          <w:szCs w:val="24"/>
        </w:rPr>
        <w:t xml:space="preserve"> условий реализации основной образовательной программы</w:t>
      </w:r>
      <w:r>
        <w:rPr>
          <w:rFonts w:ascii="Times New Roman" w:hAnsi="Times New Roman" w:cs="Times New Roman"/>
          <w:b/>
          <w:bCs/>
          <w:iCs/>
          <w:sz w:val="24"/>
          <w:szCs w:val="24"/>
        </w:rPr>
        <w:t xml:space="preserve"> основного общего образования в соответствии с требованиями ФГОС ООО</w:t>
      </w:r>
    </w:p>
    <w:p w:rsidR="005714E5" w:rsidRPr="005714E5" w:rsidRDefault="005714E5" w:rsidP="005714E5">
      <w:pPr>
        <w:pStyle w:val="a3"/>
        <w:ind w:left="-567" w:firstLine="567"/>
        <w:jc w:val="both"/>
        <w:rPr>
          <w:rFonts w:ascii="Times New Roman" w:hAnsi="Times New Roman" w:cs="Times New Roman"/>
          <w:bCs/>
          <w:iCs/>
          <w:sz w:val="24"/>
          <w:szCs w:val="24"/>
        </w:rPr>
      </w:pPr>
      <w:r w:rsidRPr="005714E5">
        <w:rPr>
          <w:rFonts w:ascii="Times New Roman" w:hAnsi="Times New Roman" w:cs="Times New Roman"/>
          <w:bCs/>
          <w:iCs/>
          <w:sz w:val="24"/>
          <w:szCs w:val="24"/>
        </w:rPr>
        <w:t>Система условий реализации основной образовательной программы основного</w:t>
      </w:r>
      <w:r>
        <w:rPr>
          <w:rFonts w:ascii="Times New Roman" w:hAnsi="Times New Roman" w:cs="Times New Roman"/>
          <w:bCs/>
          <w:iCs/>
          <w:sz w:val="24"/>
          <w:szCs w:val="24"/>
        </w:rPr>
        <w:t xml:space="preserve"> </w:t>
      </w:r>
      <w:r w:rsidRPr="005714E5">
        <w:rPr>
          <w:rFonts w:ascii="Times New Roman" w:hAnsi="Times New Roman" w:cs="Times New Roman"/>
          <w:bCs/>
          <w:iCs/>
          <w:sz w:val="24"/>
          <w:szCs w:val="24"/>
        </w:rPr>
        <w:t>общего образования разработана на основе соответствующих требований Стандарта и</w:t>
      </w:r>
      <w:r>
        <w:rPr>
          <w:rFonts w:ascii="Times New Roman" w:hAnsi="Times New Roman" w:cs="Times New Roman"/>
          <w:bCs/>
          <w:iCs/>
          <w:sz w:val="24"/>
          <w:szCs w:val="24"/>
        </w:rPr>
        <w:t xml:space="preserve"> </w:t>
      </w:r>
      <w:r w:rsidRPr="005714E5">
        <w:rPr>
          <w:rFonts w:ascii="Times New Roman" w:hAnsi="Times New Roman" w:cs="Times New Roman"/>
          <w:bCs/>
          <w:iCs/>
          <w:sz w:val="24"/>
          <w:szCs w:val="24"/>
        </w:rPr>
        <w:t>обеспечивает достижение планируемых результатов ООП ООО.</w:t>
      </w:r>
    </w:p>
    <w:p w:rsidR="005714E5" w:rsidRPr="005714E5" w:rsidRDefault="005714E5" w:rsidP="005714E5">
      <w:pPr>
        <w:pStyle w:val="a3"/>
        <w:ind w:left="-567" w:firstLine="643"/>
        <w:jc w:val="both"/>
        <w:rPr>
          <w:rFonts w:ascii="Times New Roman" w:hAnsi="Times New Roman" w:cs="Times New Roman"/>
          <w:bCs/>
          <w:iCs/>
          <w:sz w:val="24"/>
          <w:szCs w:val="24"/>
        </w:rPr>
      </w:pPr>
      <w:r w:rsidRPr="005714E5">
        <w:rPr>
          <w:rFonts w:ascii="Times New Roman" w:hAnsi="Times New Roman" w:cs="Times New Roman"/>
          <w:bCs/>
          <w:iCs/>
          <w:sz w:val="24"/>
          <w:szCs w:val="24"/>
        </w:rPr>
        <w:t>Система условий учитывает организационную структуру Учреждения, а также ее</w:t>
      </w:r>
      <w:r>
        <w:rPr>
          <w:rFonts w:ascii="Times New Roman" w:hAnsi="Times New Roman" w:cs="Times New Roman"/>
          <w:bCs/>
          <w:iCs/>
          <w:sz w:val="24"/>
          <w:szCs w:val="24"/>
        </w:rPr>
        <w:t xml:space="preserve"> </w:t>
      </w:r>
      <w:r w:rsidRPr="005714E5">
        <w:rPr>
          <w:rFonts w:ascii="Times New Roman" w:hAnsi="Times New Roman" w:cs="Times New Roman"/>
          <w:bCs/>
          <w:iCs/>
          <w:sz w:val="24"/>
          <w:szCs w:val="24"/>
        </w:rPr>
        <w:t>взаимодействие с другими субъектами образования.</w:t>
      </w:r>
    </w:p>
    <w:p w:rsidR="005714E5" w:rsidRPr="005714E5" w:rsidRDefault="005714E5" w:rsidP="005714E5">
      <w:pPr>
        <w:pStyle w:val="a3"/>
        <w:ind w:left="-567" w:firstLine="643"/>
        <w:jc w:val="both"/>
        <w:rPr>
          <w:rFonts w:ascii="Times New Roman" w:hAnsi="Times New Roman" w:cs="Times New Roman"/>
          <w:bCs/>
          <w:iCs/>
          <w:sz w:val="24"/>
          <w:szCs w:val="24"/>
        </w:rPr>
      </w:pPr>
      <w:r w:rsidRPr="005714E5">
        <w:rPr>
          <w:rFonts w:ascii="Times New Roman" w:hAnsi="Times New Roman" w:cs="Times New Roman"/>
          <w:bCs/>
          <w:iCs/>
          <w:sz w:val="24"/>
          <w:szCs w:val="24"/>
        </w:rPr>
        <w:t>Условия реализации ООП ООО обеспечивают для участников образовательных</w:t>
      </w:r>
      <w:r>
        <w:rPr>
          <w:rFonts w:ascii="Times New Roman" w:hAnsi="Times New Roman" w:cs="Times New Roman"/>
          <w:bCs/>
          <w:iCs/>
          <w:sz w:val="24"/>
          <w:szCs w:val="24"/>
        </w:rPr>
        <w:t xml:space="preserve"> </w:t>
      </w:r>
      <w:r w:rsidRPr="005714E5">
        <w:rPr>
          <w:rFonts w:ascii="Times New Roman" w:hAnsi="Times New Roman" w:cs="Times New Roman"/>
          <w:bCs/>
          <w:iCs/>
          <w:sz w:val="24"/>
          <w:szCs w:val="24"/>
        </w:rPr>
        <w:t>отношений возможность:</w:t>
      </w:r>
    </w:p>
    <w:p w:rsidR="005714E5" w:rsidRPr="005714E5" w:rsidRDefault="005714E5" w:rsidP="005714E5">
      <w:pPr>
        <w:pStyle w:val="a3"/>
        <w:ind w:left="-567" w:firstLine="643"/>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5714E5">
        <w:rPr>
          <w:rFonts w:ascii="Times New Roman" w:hAnsi="Times New Roman" w:cs="Times New Roman"/>
          <w:bCs/>
          <w:iCs/>
          <w:sz w:val="24"/>
          <w:szCs w:val="24"/>
        </w:rPr>
        <w:t>достижения планируемых результатов освоения ООП ООО в соответствии с</w:t>
      </w:r>
      <w:r>
        <w:rPr>
          <w:rFonts w:ascii="Times New Roman" w:hAnsi="Times New Roman" w:cs="Times New Roman"/>
          <w:bCs/>
          <w:iCs/>
          <w:sz w:val="24"/>
          <w:szCs w:val="24"/>
        </w:rPr>
        <w:t xml:space="preserve"> </w:t>
      </w:r>
      <w:r w:rsidRPr="005714E5">
        <w:rPr>
          <w:rFonts w:ascii="Times New Roman" w:hAnsi="Times New Roman" w:cs="Times New Roman"/>
          <w:bCs/>
          <w:iCs/>
          <w:sz w:val="24"/>
          <w:szCs w:val="24"/>
        </w:rPr>
        <w:t>учебными планами и планами внеурочной деятельности всеми обучающимися, в том</w:t>
      </w:r>
      <w:r>
        <w:rPr>
          <w:rFonts w:ascii="Times New Roman" w:hAnsi="Times New Roman" w:cs="Times New Roman"/>
          <w:bCs/>
          <w:iCs/>
          <w:sz w:val="24"/>
          <w:szCs w:val="24"/>
        </w:rPr>
        <w:t xml:space="preserve"> </w:t>
      </w:r>
      <w:r w:rsidRPr="005714E5">
        <w:rPr>
          <w:rFonts w:ascii="Times New Roman" w:hAnsi="Times New Roman" w:cs="Times New Roman"/>
          <w:bCs/>
          <w:iCs/>
          <w:sz w:val="24"/>
          <w:szCs w:val="24"/>
        </w:rPr>
        <w:t>числе, детьми с ограниченными возможностями здоровья и инвалидами;</w:t>
      </w:r>
    </w:p>
    <w:p w:rsidR="005714E5" w:rsidRPr="005714E5" w:rsidRDefault="005714E5" w:rsidP="005714E5">
      <w:pPr>
        <w:pStyle w:val="a3"/>
        <w:ind w:left="-567" w:firstLine="643"/>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5714E5">
        <w:rPr>
          <w:rFonts w:ascii="Times New Roman" w:hAnsi="Times New Roman" w:cs="Times New Roman"/>
          <w:bCs/>
          <w:iCs/>
          <w:sz w:val="24"/>
          <w:szCs w:val="24"/>
        </w:rPr>
        <w:t>развития личности, ее способностей, удовлетворения образовательных</w:t>
      </w:r>
      <w:r>
        <w:rPr>
          <w:rFonts w:ascii="Times New Roman" w:hAnsi="Times New Roman" w:cs="Times New Roman"/>
          <w:bCs/>
          <w:iCs/>
          <w:sz w:val="24"/>
          <w:szCs w:val="24"/>
        </w:rPr>
        <w:t xml:space="preserve"> </w:t>
      </w:r>
      <w:r w:rsidRPr="005714E5">
        <w:rPr>
          <w:rFonts w:ascii="Times New Roman" w:hAnsi="Times New Roman" w:cs="Times New Roman"/>
          <w:bCs/>
          <w:iCs/>
          <w:sz w:val="24"/>
          <w:szCs w:val="24"/>
        </w:rPr>
        <w:t>потребностей и интересов, самореализации обучающихся, в том числе одаренных, через</w:t>
      </w:r>
      <w:r>
        <w:rPr>
          <w:rFonts w:ascii="Times New Roman" w:hAnsi="Times New Roman" w:cs="Times New Roman"/>
          <w:bCs/>
          <w:iCs/>
          <w:sz w:val="24"/>
          <w:szCs w:val="24"/>
        </w:rPr>
        <w:t xml:space="preserve"> </w:t>
      </w:r>
      <w:r w:rsidRPr="005714E5">
        <w:rPr>
          <w:rFonts w:ascii="Times New Roman" w:hAnsi="Times New Roman" w:cs="Times New Roman"/>
          <w:bCs/>
          <w:iCs/>
          <w:sz w:val="24"/>
          <w:szCs w:val="24"/>
        </w:rPr>
        <w:t>организацию урочной и внеурочной деятельности, социальных практик, включая</w:t>
      </w:r>
      <w:r>
        <w:rPr>
          <w:rFonts w:ascii="Times New Roman" w:hAnsi="Times New Roman" w:cs="Times New Roman"/>
          <w:bCs/>
          <w:iCs/>
          <w:sz w:val="24"/>
          <w:szCs w:val="24"/>
        </w:rPr>
        <w:t xml:space="preserve"> </w:t>
      </w:r>
      <w:r w:rsidRPr="005714E5">
        <w:rPr>
          <w:rFonts w:ascii="Times New Roman" w:hAnsi="Times New Roman" w:cs="Times New Roman"/>
          <w:bCs/>
          <w:iCs/>
          <w:sz w:val="24"/>
          <w:szCs w:val="24"/>
        </w:rPr>
        <w:t>общественно полезную деятельность, профессиональные пробы, практическую</w:t>
      </w:r>
      <w:r>
        <w:rPr>
          <w:rFonts w:ascii="Times New Roman" w:hAnsi="Times New Roman" w:cs="Times New Roman"/>
          <w:bCs/>
          <w:iCs/>
          <w:sz w:val="24"/>
          <w:szCs w:val="24"/>
        </w:rPr>
        <w:t xml:space="preserve"> </w:t>
      </w:r>
      <w:r w:rsidRPr="005714E5">
        <w:rPr>
          <w:rFonts w:ascii="Times New Roman" w:hAnsi="Times New Roman" w:cs="Times New Roman"/>
          <w:bCs/>
          <w:iCs/>
          <w:sz w:val="24"/>
          <w:szCs w:val="24"/>
        </w:rPr>
        <w:t>подготовку, использование возможностей организаций дополнительного образования,</w:t>
      </w:r>
      <w:r>
        <w:rPr>
          <w:rFonts w:ascii="Times New Roman" w:hAnsi="Times New Roman" w:cs="Times New Roman"/>
          <w:bCs/>
          <w:iCs/>
          <w:sz w:val="24"/>
          <w:szCs w:val="24"/>
        </w:rPr>
        <w:t xml:space="preserve"> </w:t>
      </w:r>
      <w:r w:rsidRPr="005714E5">
        <w:rPr>
          <w:rFonts w:ascii="Times New Roman" w:hAnsi="Times New Roman" w:cs="Times New Roman"/>
          <w:bCs/>
          <w:iCs/>
          <w:sz w:val="24"/>
          <w:szCs w:val="24"/>
        </w:rPr>
        <w:t>профессиональных образовательных организаций и социальных партнеров в</w:t>
      </w:r>
      <w:r>
        <w:rPr>
          <w:rFonts w:ascii="Times New Roman" w:hAnsi="Times New Roman" w:cs="Times New Roman"/>
          <w:bCs/>
          <w:iCs/>
          <w:sz w:val="24"/>
          <w:szCs w:val="24"/>
        </w:rPr>
        <w:t xml:space="preserve"> </w:t>
      </w:r>
      <w:r w:rsidRPr="005714E5">
        <w:rPr>
          <w:rFonts w:ascii="Times New Roman" w:hAnsi="Times New Roman" w:cs="Times New Roman"/>
          <w:bCs/>
          <w:iCs/>
          <w:sz w:val="24"/>
          <w:szCs w:val="24"/>
        </w:rPr>
        <w:t>профессионально-производственном окружении;</w:t>
      </w:r>
    </w:p>
    <w:p w:rsidR="005714E5" w:rsidRPr="005714E5" w:rsidRDefault="005714E5" w:rsidP="005714E5">
      <w:pPr>
        <w:pStyle w:val="a3"/>
        <w:ind w:left="-567" w:firstLine="643"/>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5714E5">
        <w:rPr>
          <w:rFonts w:ascii="Times New Roman" w:hAnsi="Times New Roman" w:cs="Times New Roman"/>
          <w:bCs/>
          <w:iCs/>
          <w:sz w:val="24"/>
          <w:szCs w:val="24"/>
        </w:rPr>
        <w:t>формирования функциональной грамотности обучающихся (способности решать</w:t>
      </w:r>
      <w:r>
        <w:rPr>
          <w:rFonts w:ascii="Times New Roman" w:hAnsi="Times New Roman" w:cs="Times New Roman"/>
          <w:bCs/>
          <w:iCs/>
          <w:sz w:val="24"/>
          <w:szCs w:val="24"/>
        </w:rPr>
        <w:t xml:space="preserve"> </w:t>
      </w:r>
      <w:r w:rsidRPr="005714E5">
        <w:rPr>
          <w:rFonts w:ascii="Times New Roman" w:hAnsi="Times New Roman" w:cs="Times New Roman"/>
          <w:bCs/>
          <w:iCs/>
          <w:sz w:val="24"/>
          <w:szCs w:val="24"/>
        </w:rPr>
        <w:t>учебные задачи и жизненные проблемные ситуации на основе сформированных</w:t>
      </w:r>
      <w:r>
        <w:rPr>
          <w:rFonts w:ascii="Times New Roman" w:hAnsi="Times New Roman" w:cs="Times New Roman"/>
          <w:bCs/>
          <w:iCs/>
          <w:sz w:val="24"/>
          <w:szCs w:val="24"/>
        </w:rPr>
        <w:t xml:space="preserve"> </w:t>
      </w:r>
      <w:r w:rsidRPr="005714E5">
        <w:rPr>
          <w:rFonts w:ascii="Times New Roman" w:hAnsi="Times New Roman" w:cs="Times New Roman"/>
          <w:bCs/>
          <w:iCs/>
          <w:sz w:val="24"/>
          <w:szCs w:val="24"/>
        </w:rPr>
        <w:t>предметных, метапредметных и универсальных способов деятельности), включающей</w:t>
      </w:r>
      <w:r>
        <w:rPr>
          <w:rFonts w:ascii="Times New Roman" w:hAnsi="Times New Roman" w:cs="Times New Roman"/>
          <w:bCs/>
          <w:iCs/>
          <w:sz w:val="24"/>
          <w:szCs w:val="24"/>
        </w:rPr>
        <w:t xml:space="preserve"> </w:t>
      </w:r>
      <w:r w:rsidRPr="005714E5">
        <w:rPr>
          <w:rFonts w:ascii="Times New Roman" w:hAnsi="Times New Roman" w:cs="Times New Roman"/>
          <w:bCs/>
          <w:iCs/>
          <w:sz w:val="24"/>
          <w:szCs w:val="24"/>
        </w:rPr>
        <w:t>овладение ключевыми компетенциями, составляющими основу дальнейшего успешного</w:t>
      </w:r>
      <w:r>
        <w:rPr>
          <w:rFonts w:ascii="Times New Roman" w:hAnsi="Times New Roman" w:cs="Times New Roman"/>
          <w:bCs/>
          <w:iCs/>
          <w:sz w:val="24"/>
          <w:szCs w:val="24"/>
        </w:rPr>
        <w:t xml:space="preserve"> </w:t>
      </w:r>
      <w:r w:rsidRPr="005714E5">
        <w:rPr>
          <w:rFonts w:ascii="Times New Roman" w:hAnsi="Times New Roman" w:cs="Times New Roman"/>
          <w:bCs/>
          <w:iCs/>
          <w:sz w:val="24"/>
          <w:szCs w:val="24"/>
        </w:rPr>
        <w:t>образования и ориентации в мире профессий;</w:t>
      </w:r>
    </w:p>
    <w:p w:rsidR="005714E5" w:rsidRPr="005714E5" w:rsidRDefault="005714E5" w:rsidP="005714E5">
      <w:pPr>
        <w:pStyle w:val="a3"/>
        <w:ind w:left="-567" w:firstLine="643"/>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5714E5">
        <w:rPr>
          <w:rFonts w:ascii="Times New Roman" w:hAnsi="Times New Roman" w:cs="Times New Roman"/>
          <w:bCs/>
          <w:iCs/>
          <w:sz w:val="24"/>
          <w:szCs w:val="24"/>
        </w:rPr>
        <w:t>формирования социокультурных и духовно-нравственных ценностей</w:t>
      </w:r>
      <w:r>
        <w:rPr>
          <w:rFonts w:ascii="Times New Roman" w:hAnsi="Times New Roman" w:cs="Times New Roman"/>
          <w:bCs/>
          <w:iCs/>
          <w:sz w:val="24"/>
          <w:szCs w:val="24"/>
        </w:rPr>
        <w:t xml:space="preserve"> </w:t>
      </w:r>
      <w:r w:rsidRPr="005714E5">
        <w:rPr>
          <w:rFonts w:ascii="Times New Roman" w:hAnsi="Times New Roman" w:cs="Times New Roman"/>
          <w:bCs/>
          <w:iCs/>
          <w:sz w:val="24"/>
          <w:szCs w:val="24"/>
        </w:rPr>
        <w:t>обучающихся, основ их гражданственности, российской гражданской идентичности и</w:t>
      </w:r>
      <w:r>
        <w:rPr>
          <w:rFonts w:ascii="Times New Roman" w:hAnsi="Times New Roman" w:cs="Times New Roman"/>
          <w:bCs/>
          <w:iCs/>
          <w:sz w:val="24"/>
          <w:szCs w:val="24"/>
        </w:rPr>
        <w:t xml:space="preserve"> </w:t>
      </w:r>
      <w:r w:rsidRPr="005714E5">
        <w:rPr>
          <w:rFonts w:ascii="Times New Roman" w:hAnsi="Times New Roman" w:cs="Times New Roman"/>
          <w:bCs/>
          <w:iCs/>
          <w:sz w:val="24"/>
          <w:szCs w:val="24"/>
        </w:rPr>
        <w:t>социально-профессиональных ориентаций;</w:t>
      </w:r>
    </w:p>
    <w:p w:rsidR="005714E5" w:rsidRPr="005714E5" w:rsidRDefault="005714E5" w:rsidP="005714E5">
      <w:pPr>
        <w:pStyle w:val="a3"/>
        <w:ind w:left="-567" w:firstLine="643"/>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5714E5">
        <w:rPr>
          <w:rFonts w:ascii="Times New Roman" w:hAnsi="Times New Roman" w:cs="Times New Roman"/>
          <w:bCs/>
          <w:iCs/>
          <w:sz w:val="24"/>
          <w:szCs w:val="24"/>
        </w:rPr>
        <w:t>индивидуализации процесса образования посредством проектирования и</w:t>
      </w:r>
      <w:r>
        <w:rPr>
          <w:rFonts w:ascii="Times New Roman" w:hAnsi="Times New Roman" w:cs="Times New Roman"/>
          <w:bCs/>
          <w:iCs/>
          <w:sz w:val="24"/>
          <w:szCs w:val="24"/>
        </w:rPr>
        <w:t xml:space="preserve"> </w:t>
      </w:r>
      <w:r w:rsidRPr="005714E5">
        <w:rPr>
          <w:rFonts w:ascii="Times New Roman" w:hAnsi="Times New Roman" w:cs="Times New Roman"/>
          <w:bCs/>
          <w:iCs/>
          <w:sz w:val="24"/>
          <w:szCs w:val="24"/>
        </w:rPr>
        <w:t>реализации индивидуальных учебных планов, обеспечения эффективной самостоятельной</w:t>
      </w:r>
      <w:r>
        <w:rPr>
          <w:rFonts w:ascii="Times New Roman" w:hAnsi="Times New Roman" w:cs="Times New Roman"/>
          <w:bCs/>
          <w:iCs/>
          <w:sz w:val="24"/>
          <w:szCs w:val="24"/>
        </w:rPr>
        <w:t xml:space="preserve"> </w:t>
      </w:r>
      <w:r w:rsidRPr="005714E5">
        <w:rPr>
          <w:rFonts w:ascii="Times New Roman" w:hAnsi="Times New Roman" w:cs="Times New Roman"/>
          <w:bCs/>
          <w:iCs/>
          <w:sz w:val="24"/>
          <w:szCs w:val="24"/>
        </w:rPr>
        <w:t>работы обучающихся при поддержке педагогических работников;</w:t>
      </w:r>
    </w:p>
    <w:p w:rsidR="005714E5" w:rsidRPr="005714E5" w:rsidRDefault="005714E5" w:rsidP="005714E5">
      <w:pPr>
        <w:pStyle w:val="a3"/>
        <w:ind w:left="-567" w:firstLine="643"/>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5714E5">
        <w:rPr>
          <w:rFonts w:ascii="Times New Roman" w:hAnsi="Times New Roman" w:cs="Times New Roman"/>
          <w:bCs/>
          <w:iCs/>
          <w:sz w:val="24"/>
          <w:szCs w:val="24"/>
        </w:rPr>
        <w:t>участия обучающихся, родителей (законных представителей) несовершеннолетних</w:t>
      </w:r>
      <w:r>
        <w:rPr>
          <w:rFonts w:ascii="Times New Roman" w:hAnsi="Times New Roman" w:cs="Times New Roman"/>
          <w:bCs/>
          <w:iCs/>
          <w:sz w:val="24"/>
          <w:szCs w:val="24"/>
        </w:rPr>
        <w:t xml:space="preserve"> </w:t>
      </w:r>
      <w:r w:rsidRPr="005714E5">
        <w:rPr>
          <w:rFonts w:ascii="Times New Roman" w:hAnsi="Times New Roman" w:cs="Times New Roman"/>
          <w:bCs/>
          <w:iCs/>
          <w:sz w:val="24"/>
          <w:szCs w:val="24"/>
        </w:rPr>
        <w:t>обучающихся и педагогических работников в проектировании и развитии программы</w:t>
      </w:r>
      <w:r>
        <w:rPr>
          <w:rFonts w:ascii="Times New Roman" w:hAnsi="Times New Roman" w:cs="Times New Roman"/>
          <w:bCs/>
          <w:iCs/>
          <w:sz w:val="24"/>
          <w:szCs w:val="24"/>
        </w:rPr>
        <w:t xml:space="preserve"> </w:t>
      </w:r>
      <w:r w:rsidRPr="005714E5">
        <w:rPr>
          <w:rFonts w:ascii="Times New Roman" w:hAnsi="Times New Roman" w:cs="Times New Roman"/>
          <w:bCs/>
          <w:iCs/>
          <w:sz w:val="24"/>
          <w:szCs w:val="24"/>
        </w:rPr>
        <w:t>основного общего образования и условий ее реализации, учитывающих особенности</w:t>
      </w:r>
      <w:r>
        <w:rPr>
          <w:rFonts w:ascii="Times New Roman" w:hAnsi="Times New Roman" w:cs="Times New Roman"/>
          <w:bCs/>
          <w:iCs/>
          <w:sz w:val="24"/>
          <w:szCs w:val="24"/>
        </w:rPr>
        <w:t xml:space="preserve"> </w:t>
      </w:r>
      <w:r w:rsidRPr="005714E5">
        <w:rPr>
          <w:rFonts w:ascii="Times New Roman" w:hAnsi="Times New Roman" w:cs="Times New Roman"/>
          <w:bCs/>
          <w:iCs/>
          <w:sz w:val="24"/>
          <w:szCs w:val="24"/>
        </w:rPr>
        <w:t>развития и возможности обучающихся;</w:t>
      </w:r>
    </w:p>
    <w:p w:rsidR="005714E5" w:rsidRPr="005714E5" w:rsidRDefault="005714E5" w:rsidP="005714E5">
      <w:pPr>
        <w:pStyle w:val="a3"/>
        <w:ind w:left="-567" w:firstLine="643"/>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5714E5">
        <w:rPr>
          <w:rFonts w:ascii="Times New Roman" w:hAnsi="Times New Roman" w:cs="Times New Roman"/>
          <w:bCs/>
          <w:iCs/>
          <w:sz w:val="24"/>
          <w:szCs w:val="24"/>
        </w:rPr>
        <w:t>включения обучающихся в процессы преобразования внешней социальной среды</w:t>
      </w:r>
      <w:r>
        <w:rPr>
          <w:rFonts w:ascii="Times New Roman" w:hAnsi="Times New Roman" w:cs="Times New Roman"/>
          <w:bCs/>
          <w:iCs/>
          <w:sz w:val="24"/>
          <w:szCs w:val="24"/>
        </w:rPr>
        <w:t xml:space="preserve"> </w:t>
      </w:r>
      <w:r w:rsidRPr="005714E5">
        <w:rPr>
          <w:rFonts w:ascii="Times New Roman" w:hAnsi="Times New Roman" w:cs="Times New Roman"/>
          <w:bCs/>
          <w:iCs/>
          <w:sz w:val="24"/>
          <w:szCs w:val="24"/>
        </w:rPr>
        <w:t>(населенного пункта, муниципального района, субъекта Российской Федерации),</w:t>
      </w:r>
      <w:r>
        <w:rPr>
          <w:rFonts w:ascii="Times New Roman" w:hAnsi="Times New Roman" w:cs="Times New Roman"/>
          <w:bCs/>
          <w:iCs/>
          <w:sz w:val="24"/>
          <w:szCs w:val="24"/>
        </w:rPr>
        <w:t xml:space="preserve"> </w:t>
      </w:r>
      <w:r w:rsidRPr="005714E5">
        <w:rPr>
          <w:rFonts w:ascii="Times New Roman" w:hAnsi="Times New Roman" w:cs="Times New Roman"/>
          <w:bCs/>
          <w:iCs/>
          <w:sz w:val="24"/>
          <w:szCs w:val="24"/>
        </w:rPr>
        <w:t>формирования у них лидерских качеств, опыта социальной деятельности;</w:t>
      </w:r>
    </w:p>
    <w:p w:rsidR="005714E5" w:rsidRPr="005714E5" w:rsidRDefault="005714E5" w:rsidP="005714E5">
      <w:pPr>
        <w:pStyle w:val="a3"/>
        <w:ind w:left="-567" w:firstLine="643"/>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5714E5">
        <w:rPr>
          <w:rFonts w:ascii="Times New Roman" w:hAnsi="Times New Roman" w:cs="Times New Roman"/>
          <w:bCs/>
          <w:iCs/>
          <w:sz w:val="24"/>
          <w:szCs w:val="24"/>
        </w:rPr>
        <w:t>формирования у обучающихся опыта самостоятельной образовательной,</w:t>
      </w:r>
      <w:r>
        <w:rPr>
          <w:rFonts w:ascii="Times New Roman" w:hAnsi="Times New Roman" w:cs="Times New Roman"/>
          <w:bCs/>
          <w:iCs/>
          <w:sz w:val="24"/>
          <w:szCs w:val="24"/>
        </w:rPr>
        <w:t xml:space="preserve"> </w:t>
      </w:r>
      <w:r w:rsidRPr="005714E5">
        <w:rPr>
          <w:rFonts w:ascii="Times New Roman" w:hAnsi="Times New Roman" w:cs="Times New Roman"/>
          <w:bCs/>
          <w:iCs/>
          <w:sz w:val="24"/>
          <w:szCs w:val="24"/>
        </w:rPr>
        <w:t>общественной, проектной, спортивно-оздоровительной и</w:t>
      </w:r>
      <w:r>
        <w:rPr>
          <w:rFonts w:ascii="Times New Roman" w:hAnsi="Times New Roman" w:cs="Times New Roman"/>
          <w:bCs/>
          <w:iCs/>
          <w:sz w:val="24"/>
          <w:szCs w:val="24"/>
        </w:rPr>
        <w:t xml:space="preserve"> </w:t>
      </w:r>
      <w:r w:rsidRPr="005714E5">
        <w:rPr>
          <w:rFonts w:ascii="Times New Roman" w:hAnsi="Times New Roman" w:cs="Times New Roman"/>
          <w:bCs/>
          <w:iCs/>
          <w:sz w:val="24"/>
          <w:szCs w:val="24"/>
        </w:rPr>
        <w:t>творческой деятельности;</w:t>
      </w:r>
    </w:p>
    <w:p w:rsidR="005714E5" w:rsidRPr="005714E5" w:rsidRDefault="005714E5" w:rsidP="005714E5">
      <w:pPr>
        <w:pStyle w:val="a3"/>
        <w:ind w:left="-567" w:firstLine="643"/>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5714E5">
        <w:rPr>
          <w:rFonts w:ascii="Times New Roman" w:hAnsi="Times New Roman" w:cs="Times New Roman"/>
          <w:bCs/>
          <w:iCs/>
          <w:sz w:val="24"/>
          <w:szCs w:val="24"/>
        </w:rPr>
        <w:t>формирования у обучающихся экологической грамотности, навыков здорового и</w:t>
      </w:r>
      <w:r>
        <w:rPr>
          <w:rFonts w:ascii="Times New Roman" w:hAnsi="Times New Roman" w:cs="Times New Roman"/>
          <w:bCs/>
          <w:iCs/>
          <w:sz w:val="24"/>
          <w:szCs w:val="24"/>
        </w:rPr>
        <w:t xml:space="preserve"> </w:t>
      </w:r>
      <w:r w:rsidRPr="005714E5">
        <w:rPr>
          <w:rFonts w:ascii="Times New Roman" w:hAnsi="Times New Roman" w:cs="Times New Roman"/>
          <w:bCs/>
          <w:iCs/>
          <w:sz w:val="24"/>
          <w:szCs w:val="24"/>
        </w:rPr>
        <w:t>безопасного для человека и окружающей его среды образа жизни;</w:t>
      </w:r>
    </w:p>
    <w:p w:rsidR="005714E5" w:rsidRPr="005714E5" w:rsidRDefault="005714E5" w:rsidP="005714E5">
      <w:pPr>
        <w:pStyle w:val="a3"/>
        <w:ind w:left="-567" w:firstLine="643"/>
        <w:jc w:val="both"/>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 </w:t>
      </w:r>
      <w:r w:rsidRPr="005714E5">
        <w:rPr>
          <w:rFonts w:ascii="Times New Roman" w:hAnsi="Times New Roman" w:cs="Times New Roman"/>
          <w:bCs/>
          <w:iCs/>
          <w:sz w:val="24"/>
          <w:szCs w:val="24"/>
        </w:rPr>
        <w:t>использования в образовательной деятельности современных образовательных</w:t>
      </w:r>
      <w:r>
        <w:rPr>
          <w:rFonts w:ascii="Times New Roman" w:hAnsi="Times New Roman" w:cs="Times New Roman"/>
          <w:bCs/>
          <w:iCs/>
          <w:sz w:val="24"/>
          <w:szCs w:val="24"/>
        </w:rPr>
        <w:t xml:space="preserve"> </w:t>
      </w:r>
      <w:r w:rsidRPr="005714E5">
        <w:rPr>
          <w:rFonts w:ascii="Times New Roman" w:hAnsi="Times New Roman" w:cs="Times New Roman"/>
          <w:bCs/>
          <w:iCs/>
          <w:sz w:val="24"/>
          <w:szCs w:val="24"/>
        </w:rPr>
        <w:t>технологий, направленных в том числе на воспитание обучающихся и развитие различных</w:t>
      </w:r>
      <w:r>
        <w:rPr>
          <w:rFonts w:ascii="Times New Roman" w:hAnsi="Times New Roman" w:cs="Times New Roman"/>
          <w:bCs/>
          <w:iCs/>
          <w:sz w:val="24"/>
          <w:szCs w:val="24"/>
        </w:rPr>
        <w:t xml:space="preserve"> </w:t>
      </w:r>
      <w:r w:rsidRPr="005714E5">
        <w:rPr>
          <w:rFonts w:ascii="Times New Roman" w:hAnsi="Times New Roman" w:cs="Times New Roman"/>
          <w:bCs/>
          <w:iCs/>
          <w:sz w:val="24"/>
          <w:szCs w:val="24"/>
        </w:rPr>
        <w:t>форм наставничества;</w:t>
      </w:r>
    </w:p>
    <w:p w:rsidR="005714E5" w:rsidRPr="005714E5" w:rsidRDefault="005714E5" w:rsidP="005714E5">
      <w:pPr>
        <w:pStyle w:val="a3"/>
        <w:ind w:left="-567" w:firstLine="643"/>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5714E5">
        <w:rPr>
          <w:rFonts w:ascii="Times New Roman" w:hAnsi="Times New Roman" w:cs="Times New Roman"/>
          <w:bCs/>
          <w:iCs/>
          <w:sz w:val="24"/>
          <w:szCs w:val="24"/>
        </w:rPr>
        <w:t>обновления содержания программы основного общего образования, методик и</w:t>
      </w:r>
      <w:r>
        <w:rPr>
          <w:rFonts w:ascii="Times New Roman" w:hAnsi="Times New Roman" w:cs="Times New Roman"/>
          <w:bCs/>
          <w:iCs/>
          <w:sz w:val="24"/>
          <w:szCs w:val="24"/>
        </w:rPr>
        <w:t xml:space="preserve"> </w:t>
      </w:r>
      <w:r w:rsidRPr="005714E5">
        <w:rPr>
          <w:rFonts w:ascii="Times New Roman" w:hAnsi="Times New Roman" w:cs="Times New Roman"/>
          <w:bCs/>
          <w:iCs/>
          <w:sz w:val="24"/>
          <w:szCs w:val="24"/>
        </w:rPr>
        <w:t>технологий ее реализации в соответствии с динамикой развития системы образования,</w:t>
      </w:r>
      <w:r>
        <w:rPr>
          <w:rFonts w:ascii="Times New Roman" w:hAnsi="Times New Roman" w:cs="Times New Roman"/>
          <w:bCs/>
          <w:iCs/>
          <w:sz w:val="24"/>
          <w:szCs w:val="24"/>
        </w:rPr>
        <w:t xml:space="preserve"> </w:t>
      </w:r>
      <w:r w:rsidRPr="005714E5">
        <w:rPr>
          <w:rFonts w:ascii="Times New Roman" w:hAnsi="Times New Roman" w:cs="Times New Roman"/>
          <w:bCs/>
          <w:iCs/>
          <w:sz w:val="24"/>
          <w:szCs w:val="24"/>
        </w:rPr>
        <w:t>запросов обучающихся, родителей (законных представителей) несовершеннолетних</w:t>
      </w:r>
      <w:r>
        <w:rPr>
          <w:rFonts w:ascii="Times New Roman" w:hAnsi="Times New Roman" w:cs="Times New Roman"/>
          <w:bCs/>
          <w:iCs/>
          <w:sz w:val="24"/>
          <w:szCs w:val="24"/>
        </w:rPr>
        <w:t xml:space="preserve"> </w:t>
      </w:r>
      <w:r w:rsidRPr="005714E5">
        <w:rPr>
          <w:rFonts w:ascii="Times New Roman" w:hAnsi="Times New Roman" w:cs="Times New Roman"/>
          <w:bCs/>
          <w:iCs/>
          <w:sz w:val="24"/>
          <w:szCs w:val="24"/>
        </w:rPr>
        <w:t>обучающихся с учетом национальных и культурных особенностей субъекта Российской</w:t>
      </w:r>
      <w:r>
        <w:rPr>
          <w:rFonts w:ascii="Times New Roman" w:hAnsi="Times New Roman" w:cs="Times New Roman"/>
          <w:bCs/>
          <w:iCs/>
          <w:sz w:val="24"/>
          <w:szCs w:val="24"/>
        </w:rPr>
        <w:t xml:space="preserve"> </w:t>
      </w:r>
      <w:r w:rsidRPr="005714E5">
        <w:rPr>
          <w:rFonts w:ascii="Times New Roman" w:hAnsi="Times New Roman" w:cs="Times New Roman"/>
          <w:bCs/>
          <w:iCs/>
          <w:sz w:val="24"/>
          <w:szCs w:val="24"/>
        </w:rPr>
        <w:t>Федерации;</w:t>
      </w:r>
    </w:p>
    <w:p w:rsidR="005714E5" w:rsidRPr="005714E5" w:rsidRDefault="005714E5" w:rsidP="005714E5">
      <w:pPr>
        <w:pStyle w:val="a3"/>
        <w:ind w:left="-567" w:firstLine="643"/>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5714E5">
        <w:rPr>
          <w:rFonts w:ascii="Times New Roman" w:hAnsi="Times New Roman" w:cs="Times New Roman"/>
          <w:bCs/>
          <w:iCs/>
          <w:sz w:val="24"/>
          <w:szCs w:val="24"/>
        </w:rPr>
        <w:t>эффективного использования профессионального и творческого потенциала</w:t>
      </w:r>
      <w:r>
        <w:rPr>
          <w:rFonts w:ascii="Times New Roman" w:hAnsi="Times New Roman" w:cs="Times New Roman"/>
          <w:bCs/>
          <w:iCs/>
          <w:sz w:val="24"/>
          <w:szCs w:val="24"/>
        </w:rPr>
        <w:t xml:space="preserve"> </w:t>
      </w:r>
      <w:r w:rsidRPr="005714E5">
        <w:rPr>
          <w:rFonts w:ascii="Times New Roman" w:hAnsi="Times New Roman" w:cs="Times New Roman"/>
          <w:bCs/>
          <w:iCs/>
          <w:sz w:val="24"/>
          <w:szCs w:val="24"/>
        </w:rPr>
        <w:t>педагогических и руководящих работников Организации, повышения их</w:t>
      </w:r>
      <w:r>
        <w:rPr>
          <w:rFonts w:ascii="Times New Roman" w:hAnsi="Times New Roman" w:cs="Times New Roman"/>
          <w:bCs/>
          <w:iCs/>
          <w:sz w:val="24"/>
          <w:szCs w:val="24"/>
        </w:rPr>
        <w:t xml:space="preserve"> </w:t>
      </w:r>
      <w:r w:rsidRPr="005714E5">
        <w:rPr>
          <w:rFonts w:ascii="Times New Roman" w:hAnsi="Times New Roman" w:cs="Times New Roman"/>
          <w:bCs/>
          <w:iCs/>
          <w:sz w:val="24"/>
          <w:szCs w:val="24"/>
        </w:rPr>
        <w:t>профессиональной, коммуникативной, информационной и правовой компетентности;</w:t>
      </w:r>
    </w:p>
    <w:p w:rsidR="005714E5" w:rsidRPr="005714E5" w:rsidRDefault="005714E5" w:rsidP="005714E5">
      <w:pPr>
        <w:pStyle w:val="a3"/>
        <w:ind w:left="-567" w:firstLine="643"/>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5714E5">
        <w:rPr>
          <w:rFonts w:ascii="Times New Roman" w:hAnsi="Times New Roman" w:cs="Times New Roman"/>
          <w:bCs/>
          <w:iCs/>
          <w:sz w:val="24"/>
          <w:szCs w:val="24"/>
        </w:rPr>
        <w:t>эффективного управления Организацией с использованием ИКТ, современных</w:t>
      </w:r>
      <w:r>
        <w:rPr>
          <w:rFonts w:ascii="Times New Roman" w:hAnsi="Times New Roman" w:cs="Times New Roman"/>
          <w:bCs/>
          <w:iCs/>
          <w:sz w:val="24"/>
          <w:szCs w:val="24"/>
        </w:rPr>
        <w:t xml:space="preserve"> </w:t>
      </w:r>
      <w:r w:rsidRPr="005714E5">
        <w:rPr>
          <w:rFonts w:ascii="Times New Roman" w:hAnsi="Times New Roman" w:cs="Times New Roman"/>
          <w:bCs/>
          <w:iCs/>
          <w:sz w:val="24"/>
          <w:szCs w:val="24"/>
        </w:rPr>
        <w:t>механизмов финансирования реализации программ основного общего образования.</w:t>
      </w:r>
    </w:p>
    <w:p w:rsidR="00B0541E" w:rsidRDefault="00B0541E" w:rsidP="005714E5">
      <w:pPr>
        <w:pStyle w:val="a3"/>
        <w:ind w:left="-567" w:firstLine="643"/>
        <w:jc w:val="both"/>
        <w:rPr>
          <w:rFonts w:ascii="Times New Roman" w:hAnsi="Times New Roman" w:cs="Times New Roman"/>
          <w:b/>
          <w:bCs/>
          <w:iCs/>
          <w:sz w:val="24"/>
          <w:szCs w:val="24"/>
        </w:rPr>
      </w:pPr>
    </w:p>
    <w:p w:rsidR="00401729" w:rsidRDefault="00B0541E" w:rsidP="00A540AB">
      <w:pPr>
        <w:pStyle w:val="a3"/>
        <w:numPr>
          <w:ilvl w:val="2"/>
          <w:numId w:val="328"/>
        </w:numPr>
        <w:ind w:left="-567" w:firstLine="719"/>
        <w:jc w:val="both"/>
        <w:rPr>
          <w:rFonts w:ascii="Times New Roman" w:hAnsi="Times New Roman" w:cs="Times New Roman"/>
          <w:b/>
          <w:bCs/>
          <w:iCs/>
          <w:sz w:val="24"/>
          <w:szCs w:val="24"/>
        </w:rPr>
      </w:pPr>
      <w:r>
        <w:rPr>
          <w:rFonts w:ascii="Times New Roman" w:hAnsi="Times New Roman" w:cs="Times New Roman"/>
          <w:b/>
          <w:bCs/>
          <w:iCs/>
          <w:sz w:val="24"/>
          <w:szCs w:val="24"/>
        </w:rPr>
        <w:t xml:space="preserve"> </w:t>
      </w:r>
      <w:r w:rsidR="00401729">
        <w:rPr>
          <w:rFonts w:ascii="Times New Roman" w:hAnsi="Times New Roman" w:cs="Times New Roman"/>
          <w:b/>
          <w:bCs/>
          <w:iCs/>
          <w:sz w:val="24"/>
          <w:szCs w:val="24"/>
        </w:rPr>
        <w:t xml:space="preserve">Описание кадровых условий реализации </w:t>
      </w:r>
      <w:r w:rsidR="00401729" w:rsidRPr="00401729">
        <w:rPr>
          <w:rFonts w:ascii="Times New Roman" w:hAnsi="Times New Roman" w:cs="Times New Roman"/>
          <w:b/>
          <w:bCs/>
          <w:iCs/>
          <w:sz w:val="24"/>
          <w:szCs w:val="24"/>
        </w:rPr>
        <w:t>осн</w:t>
      </w:r>
      <w:r w:rsidR="00401729">
        <w:rPr>
          <w:rFonts w:ascii="Times New Roman" w:hAnsi="Times New Roman" w:cs="Times New Roman"/>
          <w:b/>
          <w:bCs/>
          <w:iCs/>
          <w:sz w:val="24"/>
          <w:szCs w:val="24"/>
        </w:rPr>
        <w:t xml:space="preserve">овной образовательной программы </w:t>
      </w:r>
      <w:r w:rsidR="00401729" w:rsidRPr="00401729">
        <w:rPr>
          <w:rFonts w:ascii="Times New Roman" w:hAnsi="Times New Roman" w:cs="Times New Roman"/>
          <w:b/>
          <w:bCs/>
          <w:iCs/>
          <w:sz w:val="24"/>
          <w:szCs w:val="24"/>
        </w:rPr>
        <w:t>основного</w:t>
      </w:r>
      <w:r w:rsidR="00401729">
        <w:rPr>
          <w:rFonts w:ascii="Times New Roman" w:hAnsi="Times New Roman" w:cs="Times New Roman"/>
          <w:b/>
          <w:bCs/>
          <w:iCs/>
          <w:sz w:val="24"/>
          <w:szCs w:val="24"/>
        </w:rPr>
        <w:t xml:space="preserve"> общего </w:t>
      </w:r>
      <w:r w:rsidR="00401729" w:rsidRPr="00401729">
        <w:rPr>
          <w:rFonts w:ascii="Times New Roman" w:hAnsi="Times New Roman" w:cs="Times New Roman"/>
          <w:b/>
          <w:bCs/>
          <w:iCs/>
          <w:sz w:val="24"/>
          <w:szCs w:val="24"/>
        </w:rPr>
        <w:t xml:space="preserve">образования   </w:t>
      </w:r>
    </w:p>
    <w:p w:rsidR="00081D06" w:rsidRDefault="00081D06" w:rsidP="00DC3D46">
      <w:pPr>
        <w:pStyle w:val="a3"/>
        <w:ind w:left="-567" w:firstLine="567"/>
        <w:jc w:val="both"/>
        <w:rPr>
          <w:rFonts w:ascii="Times New Roman" w:hAnsi="Times New Roman" w:cs="Times New Roman"/>
          <w:bCs/>
          <w:iCs/>
          <w:sz w:val="24"/>
          <w:szCs w:val="24"/>
        </w:rPr>
      </w:pPr>
      <w:r w:rsidRPr="00081D06">
        <w:rPr>
          <w:rFonts w:ascii="Times New Roman" w:hAnsi="Times New Roman" w:cs="Times New Roman"/>
          <w:bCs/>
          <w:iCs/>
          <w:sz w:val="24"/>
          <w:szCs w:val="24"/>
        </w:rPr>
        <w:t xml:space="preserve">Требования к обеспеченности кадровыми условиями включает в себя: </w:t>
      </w:r>
    </w:p>
    <w:p w:rsidR="00081D06" w:rsidRDefault="00081D06" w:rsidP="00DC3D46">
      <w:pPr>
        <w:pStyle w:val="a3"/>
        <w:ind w:left="-567" w:firstLine="567"/>
        <w:jc w:val="both"/>
        <w:rPr>
          <w:rFonts w:ascii="Times New Roman" w:hAnsi="Times New Roman" w:cs="Times New Roman"/>
          <w:bCs/>
          <w:iCs/>
          <w:sz w:val="24"/>
          <w:szCs w:val="24"/>
        </w:rPr>
      </w:pPr>
      <w:r w:rsidRPr="00081D06">
        <w:rPr>
          <w:rFonts w:ascii="Times New Roman" w:hAnsi="Times New Roman" w:cs="Times New Roman"/>
          <w:bCs/>
          <w:iCs/>
          <w:sz w:val="24"/>
          <w:szCs w:val="24"/>
        </w:rPr>
        <w:sym w:font="Symbol" w:char="F02D"/>
      </w:r>
      <w:r w:rsidRPr="00081D06">
        <w:rPr>
          <w:rFonts w:ascii="Times New Roman" w:hAnsi="Times New Roman" w:cs="Times New Roman"/>
          <w:bCs/>
          <w:iCs/>
          <w:sz w:val="24"/>
          <w:szCs w:val="24"/>
        </w:rPr>
        <w:t xml:space="preserve"> укомплектованность образовательной организации педагогическими, руководящими и иными работниками; </w:t>
      </w:r>
    </w:p>
    <w:p w:rsidR="00081D06" w:rsidRDefault="00081D06" w:rsidP="00DC3D46">
      <w:pPr>
        <w:pStyle w:val="a3"/>
        <w:ind w:left="-567" w:firstLine="567"/>
        <w:jc w:val="both"/>
        <w:rPr>
          <w:rFonts w:ascii="Times New Roman" w:hAnsi="Times New Roman" w:cs="Times New Roman"/>
          <w:bCs/>
          <w:iCs/>
          <w:sz w:val="24"/>
          <w:szCs w:val="24"/>
        </w:rPr>
      </w:pPr>
      <w:r w:rsidRPr="00081D06">
        <w:rPr>
          <w:rFonts w:ascii="Times New Roman" w:hAnsi="Times New Roman" w:cs="Times New Roman"/>
          <w:bCs/>
          <w:iCs/>
          <w:sz w:val="24"/>
          <w:szCs w:val="24"/>
        </w:rPr>
        <w:sym w:font="Symbol" w:char="F02D"/>
      </w:r>
      <w:r w:rsidRPr="00081D06">
        <w:rPr>
          <w:rFonts w:ascii="Times New Roman" w:hAnsi="Times New Roman" w:cs="Times New Roman"/>
          <w:bCs/>
          <w:iCs/>
          <w:sz w:val="24"/>
          <w:szCs w:val="24"/>
        </w:rPr>
        <w:t xml:space="preserve"> уровень квалификации педагогических и иных работников образовательной организации, участвующи</w:t>
      </w:r>
      <w:r>
        <w:rPr>
          <w:rFonts w:ascii="Times New Roman" w:hAnsi="Times New Roman" w:cs="Times New Roman"/>
          <w:bCs/>
          <w:iCs/>
          <w:sz w:val="24"/>
          <w:szCs w:val="24"/>
        </w:rPr>
        <w:t>х</w:t>
      </w:r>
      <w:r w:rsidRPr="00081D06">
        <w:rPr>
          <w:rFonts w:ascii="Times New Roman" w:hAnsi="Times New Roman" w:cs="Times New Roman"/>
          <w:bCs/>
          <w:iCs/>
          <w:sz w:val="24"/>
          <w:szCs w:val="24"/>
        </w:rPr>
        <w:t xml:space="preserve"> в реализации основной образовательной программы и создании условий для ее разработки и реализации; </w:t>
      </w:r>
    </w:p>
    <w:p w:rsidR="00081D06" w:rsidRDefault="00081D06" w:rsidP="00DC3D46">
      <w:pPr>
        <w:pStyle w:val="a3"/>
        <w:ind w:left="-567" w:firstLine="567"/>
        <w:jc w:val="both"/>
        <w:rPr>
          <w:rFonts w:ascii="Times New Roman" w:hAnsi="Times New Roman" w:cs="Times New Roman"/>
          <w:bCs/>
          <w:iCs/>
          <w:sz w:val="24"/>
          <w:szCs w:val="24"/>
        </w:rPr>
      </w:pPr>
      <w:r w:rsidRPr="00081D06">
        <w:rPr>
          <w:rFonts w:ascii="Times New Roman" w:hAnsi="Times New Roman" w:cs="Times New Roman"/>
          <w:bCs/>
          <w:iCs/>
          <w:sz w:val="24"/>
          <w:szCs w:val="24"/>
        </w:rPr>
        <w:sym w:font="Symbol" w:char="F02D"/>
      </w:r>
      <w:r w:rsidRPr="00081D06">
        <w:rPr>
          <w:rFonts w:ascii="Times New Roman" w:hAnsi="Times New Roman" w:cs="Times New Roman"/>
          <w:bCs/>
          <w:iCs/>
          <w:sz w:val="24"/>
          <w:szCs w:val="24"/>
        </w:rPr>
        <w:t xml:space="preserve"> 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DC3D46" w:rsidRPr="007F1376" w:rsidRDefault="00DC3D46" w:rsidP="00DC3D46">
      <w:pPr>
        <w:pStyle w:val="a3"/>
        <w:ind w:left="-567" w:firstLine="567"/>
        <w:jc w:val="both"/>
        <w:rPr>
          <w:rFonts w:ascii="Times New Roman" w:hAnsi="Times New Roman" w:cs="Times New Roman"/>
          <w:bCs/>
          <w:iCs/>
          <w:sz w:val="24"/>
          <w:szCs w:val="24"/>
        </w:rPr>
      </w:pPr>
      <w:r w:rsidRPr="007F1376">
        <w:rPr>
          <w:rFonts w:ascii="Times New Roman" w:hAnsi="Times New Roman" w:cs="Times New Roman"/>
          <w:bCs/>
          <w:iCs/>
          <w:sz w:val="24"/>
          <w:szCs w:val="24"/>
        </w:rPr>
        <w:t>Все педагоги прошли или проходят КПК по графику</w:t>
      </w:r>
      <w:r w:rsidR="00FA4F1E">
        <w:rPr>
          <w:rFonts w:ascii="Times New Roman" w:hAnsi="Times New Roman" w:cs="Times New Roman"/>
          <w:bCs/>
          <w:iCs/>
          <w:sz w:val="24"/>
          <w:szCs w:val="24"/>
        </w:rPr>
        <w:t xml:space="preserve"> (не реже 1 раза в три года)</w:t>
      </w:r>
      <w:r w:rsidRPr="007F1376">
        <w:rPr>
          <w:rFonts w:ascii="Times New Roman" w:hAnsi="Times New Roman" w:cs="Times New Roman"/>
          <w:bCs/>
          <w:iCs/>
          <w:sz w:val="24"/>
          <w:szCs w:val="24"/>
        </w:rPr>
        <w:t>.</w:t>
      </w:r>
    </w:p>
    <w:p w:rsidR="00DC3D46" w:rsidRPr="00DC3D46" w:rsidRDefault="00DC3D46" w:rsidP="00DC3D46">
      <w:pPr>
        <w:pStyle w:val="a3"/>
        <w:ind w:left="-567" w:firstLine="567"/>
        <w:jc w:val="both"/>
        <w:rPr>
          <w:rFonts w:ascii="Times New Roman" w:hAnsi="Times New Roman" w:cs="Times New Roman"/>
          <w:bCs/>
          <w:iCs/>
          <w:sz w:val="24"/>
          <w:szCs w:val="24"/>
        </w:rPr>
      </w:pPr>
      <w:r w:rsidRPr="00DC3D46">
        <w:rPr>
          <w:rFonts w:ascii="Times New Roman" w:hAnsi="Times New Roman" w:cs="Times New Roman"/>
          <w:bCs/>
          <w:iCs/>
          <w:sz w:val="24"/>
          <w:szCs w:val="24"/>
        </w:rPr>
        <w:t>Ожидаемый результат повышения квалификации и аттестации – профессиональная</w:t>
      </w:r>
      <w:r>
        <w:rPr>
          <w:rFonts w:ascii="Times New Roman" w:hAnsi="Times New Roman" w:cs="Times New Roman"/>
          <w:bCs/>
          <w:iCs/>
          <w:sz w:val="24"/>
          <w:szCs w:val="24"/>
        </w:rPr>
        <w:t xml:space="preserve"> </w:t>
      </w:r>
      <w:r w:rsidRPr="00DC3D46">
        <w:rPr>
          <w:rFonts w:ascii="Times New Roman" w:hAnsi="Times New Roman" w:cs="Times New Roman"/>
          <w:bCs/>
          <w:iCs/>
          <w:sz w:val="24"/>
          <w:szCs w:val="24"/>
        </w:rPr>
        <w:t>готовность работников образования к реализации ФГОС</w:t>
      </w:r>
      <w:r w:rsidR="006E4777">
        <w:rPr>
          <w:rFonts w:ascii="Times New Roman" w:hAnsi="Times New Roman" w:cs="Times New Roman"/>
          <w:bCs/>
          <w:iCs/>
          <w:sz w:val="24"/>
          <w:szCs w:val="24"/>
        </w:rPr>
        <w:t>:</w:t>
      </w:r>
    </w:p>
    <w:p w:rsidR="00DC3D46" w:rsidRPr="006E4777" w:rsidRDefault="006E4777" w:rsidP="00DC3D46">
      <w:pPr>
        <w:pStyle w:val="a3"/>
        <w:ind w:left="-567"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DC3D46" w:rsidRPr="006E4777">
        <w:rPr>
          <w:rFonts w:ascii="Times New Roman" w:hAnsi="Times New Roman" w:cs="Times New Roman"/>
          <w:bCs/>
          <w:iCs/>
          <w:sz w:val="24"/>
          <w:szCs w:val="24"/>
        </w:rPr>
        <w:t xml:space="preserve">обеспечение оптимального вхождения работников образования в систему ценностей современного образования;  </w:t>
      </w:r>
    </w:p>
    <w:p w:rsidR="00DC3D46" w:rsidRPr="006E4777" w:rsidRDefault="006E4777" w:rsidP="00DC3D46">
      <w:pPr>
        <w:pStyle w:val="a3"/>
        <w:ind w:left="-567"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DC3D46" w:rsidRPr="006E4777">
        <w:rPr>
          <w:rFonts w:ascii="Times New Roman" w:hAnsi="Times New Roman" w:cs="Times New Roman"/>
          <w:bCs/>
          <w:iCs/>
          <w:sz w:val="24"/>
          <w:szCs w:val="24"/>
        </w:rPr>
        <w:t xml:space="preserve">принятие идеологии ФГОС общего образования;  </w:t>
      </w:r>
    </w:p>
    <w:p w:rsidR="00DC3D46" w:rsidRPr="006E4777" w:rsidRDefault="006E4777" w:rsidP="00DC3D46">
      <w:pPr>
        <w:pStyle w:val="a3"/>
        <w:ind w:left="-567"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DC3D46" w:rsidRPr="006E4777">
        <w:rPr>
          <w:rFonts w:ascii="Times New Roman" w:hAnsi="Times New Roman" w:cs="Times New Roman"/>
          <w:bCs/>
          <w:iCs/>
          <w:sz w:val="24"/>
          <w:szCs w:val="24"/>
        </w:rPr>
        <w:t xml:space="preserve">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DC3D46" w:rsidRPr="00DC3D46" w:rsidRDefault="006E4777" w:rsidP="00081D06">
      <w:pPr>
        <w:pStyle w:val="a3"/>
        <w:ind w:left="-567"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DC3D46" w:rsidRPr="006E4777">
        <w:rPr>
          <w:rFonts w:ascii="Times New Roman" w:hAnsi="Times New Roman" w:cs="Times New Roman"/>
          <w:bCs/>
          <w:iCs/>
          <w:sz w:val="24"/>
          <w:szCs w:val="24"/>
        </w:rPr>
        <w:t>овладение</w:t>
      </w:r>
      <w:r w:rsidR="00DC3D46" w:rsidRPr="00DC3D46">
        <w:rPr>
          <w:rFonts w:ascii="Times New Roman" w:hAnsi="Times New Roman" w:cs="Times New Roman"/>
          <w:bCs/>
          <w:iCs/>
          <w:sz w:val="24"/>
          <w:szCs w:val="24"/>
        </w:rPr>
        <w:t xml:space="preserve"> учебно-методическими и информационно-методическими ресурсами,</w:t>
      </w:r>
      <w:r w:rsidR="00DC3D46">
        <w:rPr>
          <w:rFonts w:ascii="Times New Roman" w:hAnsi="Times New Roman" w:cs="Times New Roman"/>
          <w:bCs/>
          <w:iCs/>
          <w:sz w:val="24"/>
          <w:szCs w:val="24"/>
        </w:rPr>
        <w:t xml:space="preserve"> </w:t>
      </w:r>
      <w:r w:rsidR="00DC3D46" w:rsidRPr="00DC3D46">
        <w:rPr>
          <w:rFonts w:ascii="Times New Roman" w:hAnsi="Times New Roman" w:cs="Times New Roman"/>
          <w:bCs/>
          <w:iCs/>
          <w:sz w:val="24"/>
          <w:szCs w:val="24"/>
        </w:rPr>
        <w:t xml:space="preserve">необходимыми для </w:t>
      </w:r>
      <w:r w:rsidR="00081D06">
        <w:rPr>
          <w:rFonts w:ascii="Times New Roman" w:hAnsi="Times New Roman" w:cs="Times New Roman"/>
          <w:bCs/>
          <w:iCs/>
          <w:sz w:val="24"/>
          <w:szCs w:val="24"/>
        </w:rPr>
        <w:t xml:space="preserve">успешного решения задач ФГОС.  </w:t>
      </w:r>
    </w:p>
    <w:p w:rsidR="008413A9" w:rsidRPr="001D448A" w:rsidRDefault="00DC3D46" w:rsidP="00DC3D46">
      <w:pPr>
        <w:pStyle w:val="a3"/>
        <w:ind w:left="-567" w:firstLine="567"/>
        <w:jc w:val="both"/>
        <w:rPr>
          <w:rFonts w:ascii="Times New Roman" w:hAnsi="Times New Roman" w:cs="Times New Roman"/>
          <w:bCs/>
          <w:iCs/>
          <w:sz w:val="24"/>
          <w:szCs w:val="24"/>
        </w:rPr>
      </w:pPr>
      <w:r w:rsidRPr="001D448A">
        <w:rPr>
          <w:rFonts w:ascii="Times New Roman" w:hAnsi="Times New Roman" w:cs="Times New Roman"/>
          <w:bCs/>
          <w:iCs/>
          <w:sz w:val="24"/>
          <w:szCs w:val="24"/>
        </w:rPr>
        <w:t xml:space="preserve">Образовательный процесс в школе обеспечивает </w:t>
      </w:r>
      <w:r w:rsidR="001D448A" w:rsidRPr="001D448A">
        <w:rPr>
          <w:rFonts w:ascii="Times New Roman" w:hAnsi="Times New Roman" w:cs="Times New Roman"/>
          <w:bCs/>
          <w:iCs/>
          <w:sz w:val="24"/>
          <w:szCs w:val="24"/>
        </w:rPr>
        <w:t>1</w:t>
      </w:r>
      <w:r w:rsidR="00E2426C">
        <w:rPr>
          <w:rFonts w:ascii="Times New Roman" w:hAnsi="Times New Roman" w:cs="Times New Roman"/>
          <w:bCs/>
          <w:iCs/>
          <w:sz w:val="24"/>
          <w:szCs w:val="24"/>
        </w:rPr>
        <w:t>5</w:t>
      </w:r>
      <w:r w:rsidRPr="001D448A">
        <w:rPr>
          <w:rFonts w:ascii="Times New Roman" w:hAnsi="Times New Roman" w:cs="Times New Roman"/>
          <w:bCs/>
          <w:iCs/>
          <w:sz w:val="24"/>
          <w:szCs w:val="24"/>
        </w:rPr>
        <w:t xml:space="preserve"> учителей, из них на высшую и перву</w:t>
      </w:r>
      <w:r w:rsidR="00E2426C">
        <w:rPr>
          <w:rFonts w:ascii="Times New Roman" w:hAnsi="Times New Roman" w:cs="Times New Roman"/>
          <w:bCs/>
          <w:iCs/>
          <w:sz w:val="24"/>
          <w:szCs w:val="24"/>
        </w:rPr>
        <w:t>ю категории аттестованы 73,3</w:t>
      </w:r>
      <w:r w:rsidR="00605142">
        <w:rPr>
          <w:rFonts w:ascii="Times New Roman" w:hAnsi="Times New Roman" w:cs="Times New Roman"/>
          <w:bCs/>
          <w:iCs/>
          <w:sz w:val="24"/>
          <w:szCs w:val="24"/>
        </w:rPr>
        <w:t xml:space="preserve"> % учителей; воспита</w:t>
      </w:r>
      <w:r w:rsidR="00E2426C">
        <w:rPr>
          <w:rFonts w:ascii="Times New Roman" w:hAnsi="Times New Roman" w:cs="Times New Roman"/>
          <w:bCs/>
          <w:iCs/>
          <w:sz w:val="24"/>
          <w:szCs w:val="24"/>
        </w:rPr>
        <w:t>тельный процесс – 9</w:t>
      </w:r>
      <w:r w:rsidR="00605142">
        <w:rPr>
          <w:rFonts w:ascii="Times New Roman" w:hAnsi="Times New Roman" w:cs="Times New Roman"/>
          <w:bCs/>
          <w:iCs/>
          <w:sz w:val="24"/>
          <w:szCs w:val="24"/>
        </w:rPr>
        <w:t xml:space="preserve"> воспитателей (аттестованы на перв</w:t>
      </w:r>
      <w:r w:rsidR="00E2426C">
        <w:rPr>
          <w:rFonts w:ascii="Times New Roman" w:hAnsi="Times New Roman" w:cs="Times New Roman"/>
          <w:bCs/>
          <w:iCs/>
          <w:sz w:val="24"/>
          <w:szCs w:val="24"/>
        </w:rPr>
        <w:t>ую квалификационную категорию 66,6</w:t>
      </w:r>
      <w:r w:rsidR="00605142">
        <w:rPr>
          <w:rFonts w:ascii="Times New Roman" w:hAnsi="Times New Roman" w:cs="Times New Roman"/>
          <w:bCs/>
          <w:iCs/>
          <w:sz w:val="24"/>
          <w:szCs w:val="24"/>
        </w:rPr>
        <w:t xml:space="preserve">%); учебно-тренировочный процесс – </w:t>
      </w:r>
      <w:r w:rsidR="00F8232C">
        <w:rPr>
          <w:rFonts w:ascii="Times New Roman" w:hAnsi="Times New Roman" w:cs="Times New Roman"/>
          <w:bCs/>
          <w:iCs/>
          <w:sz w:val="24"/>
          <w:szCs w:val="24"/>
        </w:rPr>
        <w:t xml:space="preserve">2 </w:t>
      </w:r>
      <w:r w:rsidR="00605142">
        <w:rPr>
          <w:rFonts w:ascii="Times New Roman" w:hAnsi="Times New Roman" w:cs="Times New Roman"/>
          <w:bCs/>
          <w:iCs/>
          <w:sz w:val="24"/>
          <w:szCs w:val="24"/>
        </w:rPr>
        <w:t>тренер</w:t>
      </w:r>
      <w:r w:rsidR="00F8232C">
        <w:rPr>
          <w:rFonts w:ascii="Times New Roman" w:hAnsi="Times New Roman" w:cs="Times New Roman"/>
          <w:bCs/>
          <w:iCs/>
          <w:sz w:val="24"/>
          <w:szCs w:val="24"/>
        </w:rPr>
        <w:t>а</w:t>
      </w:r>
      <w:r w:rsidR="00605142">
        <w:rPr>
          <w:rFonts w:ascii="Times New Roman" w:hAnsi="Times New Roman" w:cs="Times New Roman"/>
          <w:bCs/>
          <w:iCs/>
          <w:sz w:val="24"/>
          <w:szCs w:val="24"/>
        </w:rPr>
        <w:t>-преподавател</w:t>
      </w:r>
      <w:r w:rsidR="00F8232C">
        <w:rPr>
          <w:rFonts w:ascii="Times New Roman" w:hAnsi="Times New Roman" w:cs="Times New Roman"/>
          <w:bCs/>
          <w:iCs/>
          <w:sz w:val="24"/>
          <w:szCs w:val="24"/>
        </w:rPr>
        <w:t>я</w:t>
      </w:r>
      <w:r w:rsidR="00605142">
        <w:rPr>
          <w:rFonts w:ascii="Times New Roman" w:hAnsi="Times New Roman" w:cs="Times New Roman"/>
          <w:bCs/>
          <w:iCs/>
          <w:sz w:val="24"/>
          <w:szCs w:val="24"/>
        </w:rPr>
        <w:t>.</w:t>
      </w:r>
    </w:p>
    <w:p w:rsidR="009675E9" w:rsidRPr="00081D06" w:rsidRDefault="00964694" w:rsidP="00081D06">
      <w:pPr>
        <w:spacing w:after="0" w:line="240" w:lineRule="auto"/>
        <w:ind w:left="-567" w:firstLine="485"/>
        <w:jc w:val="both"/>
        <w:rPr>
          <w:rFonts w:ascii="Times New Roman" w:eastAsia="Calibri" w:hAnsi="Times New Roman" w:cs="Times New Roman"/>
          <w:bCs/>
          <w:iCs/>
          <w:sz w:val="24"/>
          <w:szCs w:val="24"/>
        </w:rPr>
      </w:pPr>
      <w:r>
        <w:rPr>
          <w:rFonts w:ascii="Times New Roman" w:eastAsia="Calibri" w:hAnsi="Times New Roman" w:cs="Times New Roman"/>
          <w:b/>
          <w:bCs/>
          <w:iCs/>
          <w:sz w:val="24"/>
          <w:szCs w:val="24"/>
        </w:rPr>
        <w:t xml:space="preserve"> </w:t>
      </w:r>
      <w:r w:rsidR="009675E9" w:rsidRPr="009675E9">
        <w:rPr>
          <w:rFonts w:ascii="Times New Roman" w:eastAsia="Calibri" w:hAnsi="Times New Roman" w:cs="Times New Roman"/>
          <w:bCs/>
          <w:iCs/>
          <w:sz w:val="24"/>
          <w:szCs w:val="24"/>
        </w:rPr>
        <w:t xml:space="preserve">  </w:t>
      </w:r>
      <w:r w:rsidR="00081D06" w:rsidRPr="00081D06">
        <w:rPr>
          <w:rFonts w:ascii="Times New Roman" w:eastAsia="Calibri" w:hAnsi="Times New Roman" w:cs="Times New Roman"/>
          <w:bCs/>
          <w:iCs/>
          <w:sz w:val="24"/>
          <w:szCs w:val="24"/>
        </w:rPr>
        <w:t>Для достижения результатов основной образовательной программы в ходе ее реализации производится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81B6E" w:rsidRDefault="00C81B6E" w:rsidP="00C81B6E">
      <w:pPr>
        <w:pStyle w:val="a3"/>
        <w:ind w:left="-567" w:firstLine="567"/>
        <w:jc w:val="both"/>
        <w:rPr>
          <w:rFonts w:ascii="Times New Roman" w:hAnsi="Times New Roman" w:cs="Times New Roman"/>
          <w:bCs/>
          <w:iCs/>
          <w:sz w:val="24"/>
          <w:szCs w:val="24"/>
        </w:rPr>
      </w:pPr>
      <w:r w:rsidRPr="00DC3D46">
        <w:rPr>
          <w:rFonts w:ascii="Times New Roman" w:hAnsi="Times New Roman" w:cs="Times New Roman"/>
          <w:bCs/>
          <w:iCs/>
          <w:sz w:val="24"/>
          <w:szCs w:val="24"/>
        </w:rPr>
        <w:t>Од</w:t>
      </w:r>
      <w:r>
        <w:rPr>
          <w:rFonts w:ascii="Times New Roman" w:hAnsi="Times New Roman" w:cs="Times New Roman"/>
          <w:bCs/>
          <w:iCs/>
          <w:sz w:val="24"/>
          <w:szCs w:val="24"/>
        </w:rPr>
        <w:t>ним из условий готовности школы-интерната к реализации</w:t>
      </w:r>
      <w:r w:rsidRPr="00DC3D46">
        <w:rPr>
          <w:rFonts w:ascii="Times New Roman" w:hAnsi="Times New Roman" w:cs="Times New Roman"/>
          <w:bCs/>
          <w:iCs/>
          <w:sz w:val="24"/>
          <w:szCs w:val="24"/>
        </w:rPr>
        <w:t xml:space="preserve"> </w:t>
      </w:r>
      <w:r>
        <w:rPr>
          <w:rFonts w:ascii="Times New Roman" w:hAnsi="Times New Roman" w:cs="Times New Roman"/>
          <w:bCs/>
          <w:iCs/>
          <w:sz w:val="24"/>
          <w:szCs w:val="24"/>
        </w:rPr>
        <w:t xml:space="preserve">ФГОС </w:t>
      </w:r>
      <w:r w:rsidRPr="00DC3D46">
        <w:rPr>
          <w:rFonts w:ascii="Times New Roman" w:hAnsi="Times New Roman" w:cs="Times New Roman"/>
          <w:bCs/>
          <w:iCs/>
          <w:sz w:val="24"/>
          <w:szCs w:val="24"/>
        </w:rPr>
        <w:t xml:space="preserve">основного общего образования является создание </w:t>
      </w:r>
      <w:r w:rsidRPr="00DC3D46">
        <w:rPr>
          <w:rFonts w:ascii="Times New Roman" w:hAnsi="Times New Roman" w:cs="Times New Roman"/>
          <w:b/>
          <w:bCs/>
          <w:iCs/>
          <w:sz w:val="24"/>
          <w:szCs w:val="24"/>
        </w:rPr>
        <w:t>системы методической работы,</w:t>
      </w:r>
      <w:r>
        <w:rPr>
          <w:rFonts w:ascii="Times New Roman" w:hAnsi="Times New Roman" w:cs="Times New Roman"/>
          <w:b/>
          <w:bCs/>
          <w:iCs/>
          <w:sz w:val="24"/>
          <w:szCs w:val="24"/>
        </w:rPr>
        <w:t xml:space="preserve"> </w:t>
      </w:r>
      <w:r w:rsidRPr="00DC3D46">
        <w:rPr>
          <w:rFonts w:ascii="Times New Roman" w:hAnsi="Times New Roman" w:cs="Times New Roman"/>
          <w:bCs/>
          <w:iCs/>
          <w:sz w:val="24"/>
          <w:szCs w:val="24"/>
        </w:rPr>
        <w:t>обеспечивающей сопровождение деятельности педагогов на всех этапах реализа</w:t>
      </w:r>
      <w:r>
        <w:rPr>
          <w:rFonts w:ascii="Times New Roman" w:hAnsi="Times New Roman" w:cs="Times New Roman"/>
          <w:bCs/>
          <w:iCs/>
          <w:sz w:val="24"/>
          <w:szCs w:val="24"/>
        </w:rPr>
        <w:t xml:space="preserve">ции </w:t>
      </w:r>
      <w:r w:rsidRPr="00DC3D46">
        <w:rPr>
          <w:rFonts w:ascii="Times New Roman" w:hAnsi="Times New Roman" w:cs="Times New Roman"/>
          <w:bCs/>
          <w:iCs/>
          <w:sz w:val="24"/>
          <w:szCs w:val="24"/>
        </w:rPr>
        <w:t xml:space="preserve">требований ФГОС.  </w:t>
      </w:r>
    </w:p>
    <w:p w:rsidR="00C81B6E" w:rsidRPr="005508DB" w:rsidRDefault="00C81B6E" w:rsidP="00C81B6E">
      <w:pPr>
        <w:pStyle w:val="a3"/>
        <w:ind w:left="-567" w:firstLine="567"/>
        <w:jc w:val="both"/>
        <w:rPr>
          <w:rFonts w:ascii="Times New Roman" w:hAnsi="Times New Roman" w:cs="Times New Roman"/>
          <w:bCs/>
          <w:iCs/>
          <w:sz w:val="24"/>
          <w:szCs w:val="24"/>
        </w:rPr>
      </w:pPr>
      <w:r w:rsidRPr="005508DB">
        <w:rPr>
          <w:rFonts w:ascii="Times New Roman" w:hAnsi="Times New Roman" w:cs="Times New Roman"/>
          <w:b/>
          <w:bCs/>
          <w:iCs/>
          <w:sz w:val="24"/>
          <w:szCs w:val="24"/>
        </w:rPr>
        <w:t xml:space="preserve">План методической работы включает следующие мероприятия:  </w:t>
      </w:r>
    </w:p>
    <w:p w:rsidR="00C81B6E" w:rsidRPr="005508DB" w:rsidRDefault="00C81B6E" w:rsidP="00C81B6E">
      <w:pPr>
        <w:pStyle w:val="a3"/>
        <w:ind w:left="-567" w:firstLine="567"/>
        <w:jc w:val="both"/>
        <w:rPr>
          <w:rFonts w:ascii="Times New Roman" w:hAnsi="Times New Roman" w:cs="Times New Roman"/>
          <w:bCs/>
          <w:iCs/>
          <w:sz w:val="24"/>
          <w:szCs w:val="24"/>
        </w:rPr>
      </w:pPr>
      <w:r w:rsidRPr="005508DB">
        <w:rPr>
          <w:rFonts w:ascii="Times New Roman" w:hAnsi="Times New Roman" w:cs="Times New Roman"/>
          <w:bCs/>
          <w:iCs/>
          <w:sz w:val="24"/>
          <w:szCs w:val="24"/>
        </w:rPr>
        <w:t xml:space="preserve">1. Семинары, посвященные содержанию и ключевым особенностям ФГОС ООО.  </w:t>
      </w:r>
    </w:p>
    <w:p w:rsidR="00C81B6E" w:rsidRPr="005508DB" w:rsidRDefault="00C81B6E" w:rsidP="00C81B6E">
      <w:pPr>
        <w:pStyle w:val="a3"/>
        <w:ind w:left="-567" w:firstLine="567"/>
        <w:jc w:val="both"/>
        <w:rPr>
          <w:rFonts w:ascii="Times New Roman" w:hAnsi="Times New Roman" w:cs="Times New Roman"/>
          <w:bCs/>
          <w:iCs/>
          <w:sz w:val="24"/>
          <w:szCs w:val="24"/>
        </w:rPr>
      </w:pPr>
      <w:r w:rsidRPr="005508DB">
        <w:rPr>
          <w:rFonts w:ascii="Times New Roman" w:hAnsi="Times New Roman" w:cs="Times New Roman"/>
          <w:bCs/>
          <w:iCs/>
          <w:sz w:val="24"/>
          <w:szCs w:val="24"/>
        </w:rPr>
        <w:t>2. Тренинги для педагогов с целью выявления и соотнесения собственной</w:t>
      </w:r>
      <w:r>
        <w:rPr>
          <w:rFonts w:ascii="Times New Roman" w:hAnsi="Times New Roman" w:cs="Times New Roman"/>
          <w:bCs/>
          <w:iCs/>
          <w:sz w:val="24"/>
          <w:szCs w:val="24"/>
        </w:rPr>
        <w:t xml:space="preserve"> </w:t>
      </w:r>
      <w:r w:rsidRPr="005508DB">
        <w:rPr>
          <w:rFonts w:ascii="Times New Roman" w:hAnsi="Times New Roman" w:cs="Times New Roman"/>
          <w:bCs/>
          <w:iCs/>
          <w:sz w:val="24"/>
          <w:szCs w:val="24"/>
        </w:rPr>
        <w:t xml:space="preserve">профессиональной позиции с целями и задачами ФГОС ООО.  </w:t>
      </w:r>
    </w:p>
    <w:p w:rsidR="00C81B6E" w:rsidRPr="005508DB" w:rsidRDefault="00C81B6E" w:rsidP="00C81B6E">
      <w:pPr>
        <w:pStyle w:val="a3"/>
        <w:ind w:left="-567" w:firstLine="567"/>
        <w:jc w:val="both"/>
        <w:rPr>
          <w:rFonts w:ascii="Times New Roman" w:hAnsi="Times New Roman" w:cs="Times New Roman"/>
          <w:bCs/>
          <w:iCs/>
          <w:sz w:val="24"/>
          <w:szCs w:val="24"/>
        </w:rPr>
      </w:pPr>
      <w:r w:rsidRPr="005508DB">
        <w:rPr>
          <w:rFonts w:ascii="Times New Roman" w:hAnsi="Times New Roman" w:cs="Times New Roman"/>
          <w:bCs/>
          <w:iCs/>
          <w:sz w:val="24"/>
          <w:szCs w:val="24"/>
        </w:rPr>
        <w:lastRenderedPageBreak/>
        <w:t>3. Заседания методических объединений учителей, воспитателей по проблемам</w:t>
      </w:r>
      <w:r>
        <w:rPr>
          <w:rFonts w:ascii="Times New Roman" w:hAnsi="Times New Roman" w:cs="Times New Roman"/>
          <w:bCs/>
          <w:iCs/>
          <w:sz w:val="24"/>
          <w:szCs w:val="24"/>
        </w:rPr>
        <w:t xml:space="preserve"> </w:t>
      </w:r>
      <w:r w:rsidRPr="005508DB">
        <w:rPr>
          <w:rFonts w:ascii="Times New Roman" w:hAnsi="Times New Roman" w:cs="Times New Roman"/>
          <w:bCs/>
          <w:iCs/>
          <w:sz w:val="24"/>
          <w:szCs w:val="24"/>
        </w:rPr>
        <w:t xml:space="preserve">введения ФГОС ООО.  </w:t>
      </w:r>
    </w:p>
    <w:p w:rsidR="00C81B6E" w:rsidRPr="005508DB" w:rsidRDefault="00C81B6E" w:rsidP="00C81B6E">
      <w:pPr>
        <w:pStyle w:val="a3"/>
        <w:ind w:left="-567"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4. </w:t>
      </w:r>
      <w:r w:rsidRPr="005508DB">
        <w:rPr>
          <w:rFonts w:ascii="Times New Roman" w:hAnsi="Times New Roman" w:cs="Times New Roman"/>
          <w:bCs/>
          <w:iCs/>
          <w:sz w:val="24"/>
          <w:szCs w:val="24"/>
        </w:rPr>
        <w:t>Участие педагогов в разработке разделов и компонентов основной образовательно</w:t>
      </w:r>
      <w:r>
        <w:rPr>
          <w:rFonts w:ascii="Times New Roman" w:hAnsi="Times New Roman" w:cs="Times New Roman"/>
          <w:bCs/>
          <w:iCs/>
          <w:sz w:val="24"/>
          <w:szCs w:val="24"/>
        </w:rPr>
        <w:t xml:space="preserve">й </w:t>
      </w:r>
      <w:r w:rsidRPr="005508DB">
        <w:rPr>
          <w:rFonts w:ascii="Times New Roman" w:hAnsi="Times New Roman" w:cs="Times New Roman"/>
          <w:bCs/>
          <w:iCs/>
          <w:sz w:val="24"/>
          <w:szCs w:val="24"/>
        </w:rPr>
        <w:t xml:space="preserve">программы образовательной организации.  </w:t>
      </w:r>
    </w:p>
    <w:p w:rsidR="00C81B6E" w:rsidRPr="005508DB" w:rsidRDefault="00C81B6E" w:rsidP="00C81B6E">
      <w:pPr>
        <w:pStyle w:val="a3"/>
        <w:ind w:left="-567" w:firstLine="567"/>
        <w:jc w:val="both"/>
        <w:rPr>
          <w:rFonts w:ascii="Times New Roman" w:hAnsi="Times New Roman" w:cs="Times New Roman"/>
          <w:bCs/>
          <w:iCs/>
          <w:sz w:val="24"/>
          <w:szCs w:val="24"/>
        </w:rPr>
      </w:pPr>
      <w:r w:rsidRPr="005508DB">
        <w:rPr>
          <w:rFonts w:ascii="Times New Roman" w:hAnsi="Times New Roman" w:cs="Times New Roman"/>
          <w:bCs/>
          <w:iCs/>
          <w:sz w:val="24"/>
          <w:szCs w:val="24"/>
        </w:rPr>
        <w:t xml:space="preserve">6. Участие педагогов в разработке и апробации оценки эффективности работы </w:t>
      </w:r>
      <w:r>
        <w:rPr>
          <w:rFonts w:ascii="Times New Roman" w:hAnsi="Times New Roman" w:cs="Times New Roman"/>
          <w:bCs/>
          <w:iCs/>
          <w:sz w:val="24"/>
          <w:szCs w:val="24"/>
        </w:rPr>
        <w:t xml:space="preserve">в </w:t>
      </w:r>
      <w:r w:rsidRPr="005508DB">
        <w:rPr>
          <w:rFonts w:ascii="Times New Roman" w:hAnsi="Times New Roman" w:cs="Times New Roman"/>
          <w:bCs/>
          <w:iCs/>
          <w:sz w:val="24"/>
          <w:szCs w:val="24"/>
        </w:rPr>
        <w:t>у</w:t>
      </w:r>
      <w:r>
        <w:rPr>
          <w:rFonts w:ascii="Times New Roman" w:hAnsi="Times New Roman" w:cs="Times New Roman"/>
          <w:bCs/>
          <w:iCs/>
          <w:sz w:val="24"/>
          <w:szCs w:val="24"/>
        </w:rPr>
        <w:t>словиях внедрения ФГОС О</w:t>
      </w:r>
      <w:r w:rsidRPr="005508DB">
        <w:rPr>
          <w:rFonts w:ascii="Times New Roman" w:hAnsi="Times New Roman" w:cs="Times New Roman"/>
          <w:bCs/>
          <w:iCs/>
          <w:sz w:val="24"/>
          <w:szCs w:val="24"/>
        </w:rPr>
        <w:t xml:space="preserve">ОО и новой системы оплаты труда.  </w:t>
      </w:r>
    </w:p>
    <w:p w:rsidR="00C81B6E" w:rsidRDefault="00C81B6E" w:rsidP="00C81B6E">
      <w:pPr>
        <w:pStyle w:val="a3"/>
        <w:ind w:left="-567" w:firstLine="567"/>
        <w:jc w:val="both"/>
        <w:rPr>
          <w:rFonts w:ascii="Times New Roman" w:hAnsi="Times New Roman" w:cs="Times New Roman"/>
          <w:bCs/>
          <w:iCs/>
          <w:sz w:val="24"/>
          <w:szCs w:val="24"/>
        </w:rPr>
      </w:pPr>
      <w:r w:rsidRPr="005508DB">
        <w:rPr>
          <w:rFonts w:ascii="Times New Roman" w:hAnsi="Times New Roman" w:cs="Times New Roman"/>
          <w:bCs/>
          <w:iCs/>
          <w:sz w:val="24"/>
          <w:szCs w:val="24"/>
        </w:rPr>
        <w:t xml:space="preserve">7. Участие педагогов в проведении </w:t>
      </w:r>
      <w:proofErr w:type="spellStart"/>
      <w:r w:rsidRPr="005508DB">
        <w:rPr>
          <w:rFonts w:ascii="Times New Roman" w:hAnsi="Times New Roman" w:cs="Times New Roman"/>
          <w:bCs/>
          <w:iCs/>
          <w:sz w:val="24"/>
          <w:szCs w:val="24"/>
        </w:rPr>
        <w:t>мастер­классов</w:t>
      </w:r>
      <w:proofErr w:type="spellEnd"/>
      <w:r w:rsidRPr="005508DB">
        <w:rPr>
          <w:rFonts w:ascii="Times New Roman" w:hAnsi="Times New Roman" w:cs="Times New Roman"/>
          <w:bCs/>
          <w:iCs/>
          <w:sz w:val="24"/>
          <w:szCs w:val="24"/>
        </w:rPr>
        <w:t xml:space="preserve">, </w:t>
      </w:r>
      <w:r>
        <w:rPr>
          <w:rFonts w:ascii="Times New Roman" w:hAnsi="Times New Roman" w:cs="Times New Roman"/>
          <w:bCs/>
          <w:iCs/>
          <w:sz w:val="24"/>
          <w:szCs w:val="24"/>
        </w:rPr>
        <w:t>круглых столов,</w:t>
      </w:r>
      <w:r w:rsidRPr="005508DB">
        <w:rPr>
          <w:rFonts w:ascii="Times New Roman" w:hAnsi="Times New Roman" w:cs="Times New Roman"/>
          <w:bCs/>
          <w:iCs/>
          <w:sz w:val="24"/>
          <w:szCs w:val="24"/>
        </w:rPr>
        <w:t xml:space="preserve"> открытых уроков, внеурочных занятий и мероприятий по отдельным направлениям</w:t>
      </w:r>
      <w:r>
        <w:rPr>
          <w:rFonts w:ascii="Times New Roman" w:hAnsi="Times New Roman" w:cs="Times New Roman"/>
          <w:bCs/>
          <w:iCs/>
          <w:sz w:val="24"/>
          <w:szCs w:val="24"/>
        </w:rPr>
        <w:t xml:space="preserve"> </w:t>
      </w:r>
      <w:r w:rsidRPr="005508DB">
        <w:rPr>
          <w:rFonts w:ascii="Times New Roman" w:hAnsi="Times New Roman" w:cs="Times New Roman"/>
          <w:bCs/>
          <w:iCs/>
          <w:sz w:val="24"/>
          <w:szCs w:val="24"/>
        </w:rPr>
        <w:t xml:space="preserve">введения и реализации ФГОС ООО.  </w:t>
      </w:r>
    </w:p>
    <w:p w:rsidR="00C81B6E" w:rsidRPr="006E4777" w:rsidRDefault="00C81B6E" w:rsidP="00C81B6E">
      <w:pPr>
        <w:pStyle w:val="a3"/>
        <w:ind w:left="-567" w:firstLine="567"/>
        <w:jc w:val="both"/>
        <w:rPr>
          <w:rFonts w:ascii="Times New Roman" w:hAnsi="Times New Roman" w:cs="Times New Roman"/>
          <w:bCs/>
          <w:iCs/>
          <w:color w:val="C00000"/>
          <w:sz w:val="24"/>
          <w:szCs w:val="24"/>
        </w:rPr>
      </w:pPr>
      <w:r w:rsidRPr="006E4777">
        <w:rPr>
          <w:rFonts w:ascii="Times New Roman" w:hAnsi="Times New Roman" w:cs="Times New Roman"/>
          <w:bCs/>
          <w:iCs/>
          <w:sz w:val="24"/>
          <w:szCs w:val="24"/>
        </w:rPr>
        <w:t>Полный перечень специалистов основного образования</w:t>
      </w:r>
      <w:r>
        <w:rPr>
          <w:rFonts w:ascii="Times New Roman" w:hAnsi="Times New Roman" w:cs="Times New Roman"/>
          <w:bCs/>
          <w:iCs/>
          <w:sz w:val="24"/>
          <w:szCs w:val="24"/>
        </w:rPr>
        <w:t>, обеспечивающих реализацию основной образовательной программы</w:t>
      </w:r>
      <w:r w:rsidRPr="006E4777">
        <w:rPr>
          <w:rFonts w:ascii="Times New Roman" w:hAnsi="Times New Roman" w:cs="Times New Roman"/>
          <w:bCs/>
          <w:iCs/>
          <w:color w:val="C00000"/>
          <w:sz w:val="24"/>
          <w:szCs w:val="24"/>
        </w:rPr>
        <w:t xml:space="preserve"> </w:t>
      </w:r>
      <w:r>
        <w:rPr>
          <w:rFonts w:ascii="Times New Roman" w:hAnsi="Times New Roman" w:cs="Times New Roman"/>
          <w:bCs/>
          <w:iCs/>
          <w:color w:val="C00000"/>
          <w:sz w:val="24"/>
          <w:szCs w:val="24"/>
        </w:rPr>
        <w:t xml:space="preserve">- </w:t>
      </w:r>
      <w:r w:rsidR="00054620" w:rsidRPr="00054620">
        <w:rPr>
          <w:rFonts w:ascii="Times New Roman" w:hAnsi="Times New Roman" w:cs="Times New Roman"/>
          <w:b/>
          <w:bCs/>
          <w:iCs/>
          <w:color w:val="000000" w:themeColor="text1"/>
          <w:sz w:val="24"/>
          <w:szCs w:val="24"/>
        </w:rPr>
        <w:t>Приложение 1</w:t>
      </w:r>
      <w:r w:rsidRPr="00054620">
        <w:rPr>
          <w:rFonts w:ascii="Times New Roman" w:hAnsi="Times New Roman" w:cs="Times New Roman"/>
          <w:b/>
          <w:bCs/>
          <w:iCs/>
          <w:color w:val="000000" w:themeColor="text1"/>
          <w:sz w:val="24"/>
          <w:szCs w:val="24"/>
        </w:rPr>
        <w:t>.</w:t>
      </w:r>
      <w:r w:rsidRPr="006E4777">
        <w:rPr>
          <w:rFonts w:ascii="Times New Roman" w:hAnsi="Times New Roman" w:cs="Times New Roman"/>
          <w:bCs/>
          <w:iCs/>
          <w:color w:val="C00000"/>
          <w:sz w:val="24"/>
          <w:szCs w:val="24"/>
        </w:rPr>
        <w:t xml:space="preserve">  </w:t>
      </w:r>
    </w:p>
    <w:p w:rsidR="009154C1" w:rsidRPr="009675E9" w:rsidRDefault="009154C1" w:rsidP="009675E9">
      <w:pPr>
        <w:spacing w:after="0" w:line="240" w:lineRule="auto"/>
        <w:ind w:left="-567" w:firstLine="485"/>
        <w:jc w:val="both"/>
        <w:rPr>
          <w:rFonts w:ascii="Times New Roman" w:eastAsia="Calibri" w:hAnsi="Times New Roman" w:cs="Times New Roman"/>
          <w:b/>
          <w:bCs/>
          <w:iCs/>
          <w:sz w:val="24"/>
          <w:szCs w:val="24"/>
        </w:rPr>
      </w:pPr>
    </w:p>
    <w:p w:rsidR="003C32E9" w:rsidRPr="003C32E9" w:rsidRDefault="003C32E9" w:rsidP="003C32E9">
      <w:pPr>
        <w:pStyle w:val="a3"/>
        <w:ind w:left="-567" w:firstLine="567"/>
        <w:jc w:val="both"/>
        <w:rPr>
          <w:rFonts w:ascii="Times New Roman" w:hAnsi="Times New Roman" w:cs="Times New Roman"/>
          <w:b/>
          <w:bCs/>
          <w:iCs/>
          <w:sz w:val="24"/>
          <w:szCs w:val="24"/>
        </w:rPr>
      </w:pPr>
      <w:r w:rsidRPr="003C32E9">
        <w:rPr>
          <w:rFonts w:ascii="Times New Roman" w:hAnsi="Times New Roman" w:cs="Times New Roman"/>
          <w:b/>
          <w:bCs/>
          <w:iCs/>
          <w:sz w:val="24"/>
          <w:szCs w:val="24"/>
        </w:rPr>
        <w:t>3.</w:t>
      </w:r>
      <w:r w:rsidR="00081D06">
        <w:rPr>
          <w:rFonts w:ascii="Times New Roman" w:hAnsi="Times New Roman" w:cs="Times New Roman"/>
          <w:b/>
          <w:bCs/>
          <w:iCs/>
          <w:sz w:val="24"/>
          <w:szCs w:val="24"/>
        </w:rPr>
        <w:t>5</w:t>
      </w:r>
      <w:r w:rsidRPr="003C32E9">
        <w:rPr>
          <w:rFonts w:ascii="Times New Roman" w:hAnsi="Times New Roman" w:cs="Times New Roman"/>
          <w:b/>
          <w:bCs/>
          <w:iCs/>
          <w:sz w:val="24"/>
          <w:szCs w:val="24"/>
        </w:rPr>
        <w:t xml:space="preserve">.2. Психолого-педагогические условия реализации основной образовательной программы основного общего образования </w:t>
      </w:r>
    </w:p>
    <w:p w:rsidR="00FE5CDB" w:rsidRPr="00EC21EB" w:rsidRDefault="00FE5CDB" w:rsidP="00FE5CDB">
      <w:pPr>
        <w:pStyle w:val="a3"/>
        <w:ind w:left="-567" w:firstLine="485"/>
        <w:jc w:val="both"/>
        <w:rPr>
          <w:rFonts w:ascii="Times New Roman" w:hAnsi="Times New Roman" w:cs="Times New Roman"/>
          <w:bCs/>
          <w:iCs/>
          <w:sz w:val="24"/>
          <w:szCs w:val="24"/>
          <w:lang w:bidi="ru-RU"/>
        </w:rPr>
      </w:pPr>
      <w:r w:rsidRPr="00EC21EB">
        <w:rPr>
          <w:rFonts w:ascii="Times New Roman" w:hAnsi="Times New Roman" w:cs="Times New Roman"/>
          <w:bCs/>
          <w:iCs/>
          <w:sz w:val="24"/>
          <w:szCs w:val="24"/>
          <w:lang w:bidi="ru-RU"/>
        </w:rPr>
        <w:t>Психолого-педагогические условия, созданные в образовательной организации,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w:t>
      </w:r>
    </w:p>
    <w:p w:rsidR="00FE5CDB" w:rsidRPr="00EC21EB" w:rsidRDefault="00FE5CDB" w:rsidP="00FE5CDB">
      <w:pPr>
        <w:pStyle w:val="a3"/>
        <w:ind w:left="-567" w:firstLine="485"/>
        <w:jc w:val="both"/>
        <w:rPr>
          <w:rFonts w:ascii="Times New Roman" w:hAnsi="Times New Roman" w:cs="Times New Roman"/>
          <w:bCs/>
          <w:iCs/>
          <w:sz w:val="24"/>
          <w:szCs w:val="24"/>
          <w:lang w:bidi="ru-RU"/>
        </w:rPr>
      </w:pPr>
      <w:r w:rsidRPr="00EC21EB">
        <w:rPr>
          <w:rFonts w:ascii="Times New Roman" w:hAnsi="Times New Roman" w:cs="Times New Roman"/>
          <w:bCs/>
          <w:iCs/>
          <w:sz w:val="24"/>
          <w:szCs w:val="24"/>
          <w:lang w:bidi="ru-RU"/>
        </w:rPr>
        <w:t>обеспечивают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FE5CDB" w:rsidRPr="00EC21EB" w:rsidRDefault="00FE5CDB" w:rsidP="00FE5CDB">
      <w:pPr>
        <w:pStyle w:val="a3"/>
        <w:ind w:left="-567" w:firstLine="485"/>
        <w:jc w:val="both"/>
        <w:rPr>
          <w:rFonts w:ascii="Times New Roman" w:hAnsi="Times New Roman" w:cs="Times New Roman"/>
          <w:bCs/>
          <w:iCs/>
          <w:sz w:val="24"/>
          <w:szCs w:val="24"/>
          <w:lang w:bidi="ru-RU"/>
        </w:rPr>
      </w:pPr>
      <w:r w:rsidRPr="00EC21EB">
        <w:rPr>
          <w:rFonts w:ascii="Times New Roman" w:hAnsi="Times New Roman" w:cs="Times New Roman"/>
          <w:bCs/>
          <w:iCs/>
          <w:sz w:val="24"/>
          <w:szCs w:val="24"/>
          <w:lang w:bidi="ru-RU"/>
        </w:rPr>
        <w:t>способствуют социально-психологической адаптации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FE5CDB" w:rsidRPr="00EC21EB" w:rsidRDefault="00FE5CDB" w:rsidP="00FE5CDB">
      <w:pPr>
        <w:pStyle w:val="a3"/>
        <w:ind w:left="-567" w:firstLine="485"/>
        <w:jc w:val="both"/>
        <w:rPr>
          <w:rFonts w:ascii="Times New Roman" w:hAnsi="Times New Roman" w:cs="Times New Roman"/>
          <w:bCs/>
          <w:iCs/>
          <w:sz w:val="24"/>
          <w:szCs w:val="24"/>
          <w:lang w:bidi="ru-RU"/>
        </w:rPr>
      </w:pPr>
      <w:r w:rsidRPr="00EC21EB">
        <w:rPr>
          <w:rFonts w:ascii="Times New Roman" w:hAnsi="Times New Roman" w:cs="Times New Roman"/>
          <w:bCs/>
          <w:iCs/>
          <w:sz w:val="24"/>
          <w:szCs w:val="24"/>
          <w:lang w:bidi="ru-RU"/>
        </w:rPr>
        <w:t>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FE5CDB" w:rsidRPr="00EC21EB" w:rsidRDefault="00FE5CDB" w:rsidP="00FE5CDB">
      <w:pPr>
        <w:pStyle w:val="a3"/>
        <w:ind w:left="-567" w:firstLine="485"/>
        <w:jc w:val="both"/>
        <w:rPr>
          <w:rFonts w:ascii="Times New Roman" w:hAnsi="Times New Roman" w:cs="Times New Roman"/>
          <w:bCs/>
          <w:iCs/>
          <w:sz w:val="24"/>
          <w:szCs w:val="24"/>
          <w:lang w:bidi="ru-RU"/>
        </w:rPr>
      </w:pPr>
      <w:r w:rsidRPr="00EC21EB">
        <w:rPr>
          <w:rFonts w:ascii="Times New Roman" w:hAnsi="Times New Roman" w:cs="Times New Roman"/>
          <w:bCs/>
          <w:iCs/>
          <w:sz w:val="24"/>
          <w:szCs w:val="24"/>
          <w:lang w:bidi="ru-RU"/>
        </w:rPr>
        <w:t>профилактику формирования у обучающихся девиантных форм поведения, агрессии и повышенной тревожности.</w:t>
      </w:r>
    </w:p>
    <w:p w:rsidR="00FE5CDB" w:rsidRPr="00EC21EB" w:rsidRDefault="00FE5CDB" w:rsidP="00FE5CDB">
      <w:pPr>
        <w:pStyle w:val="a3"/>
        <w:ind w:left="-567" w:firstLine="485"/>
        <w:jc w:val="both"/>
        <w:rPr>
          <w:rFonts w:ascii="Times New Roman" w:hAnsi="Times New Roman" w:cs="Times New Roman"/>
          <w:bCs/>
          <w:iCs/>
          <w:sz w:val="24"/>
          <w:szCs w:val="24"/>
          <w:lang w:bidi="ru-RU"/>
        </w:rPr>
      </w:pPr>
      <w:r w:rsidRPr="00EC21EB">
        <w:rPr>
          <w:rFonts w:ascii="Times New Roman" w:hAnsi="Times New Roman" w:cs="Times New Roman"/>
          <w:bCs/>
          <w:iCs/>
          <w:sz w:val="24"/>
          <w:szCs w:val="24"/>
          <w:lang w:bidi="ru-RU"/>
        </w:rPr>
        <w:t>В образовательной организации психолого-педагогическое сопровождение реализации программы основного общего образования осуществляется квалифицированными специалистами:</w:t>
      </w:r>
    </w:p>
    <w:p w:rsidR="00FE5CDB" w:rsidRPr="00EC21EB" w:rsidRDefault="00FE5CDB" w:rsidP="00FE5CDB">
      <w:pPr>
        <w:pStyle w:val="a3"/>
        <w:ind w:left="-567" w:firstLine="485"/>
        <w:jc w:val="both"/>
        <w:rPr>
          <w:rFonts w:ascii="Times New Roman" w:hAnsi="Times New Roman" w:cs="Times New Roman"/>
          <w:bCs/>
          <w:iCs/>
          <w:sz w:val="24"/>
          <w:szCs w:val="24"/>
          <w:lang w:bidi="ru-RU"/>
        </w:rPr>
      </w:pPr>
      <w:r w:rsidRPr="00EC21EB">
        <w:rPr>
          <w:rFonts w:ascii="Times New Roman" w:hAnsi="Times New Roman" w:cs="Times New Roman"/>
          <w:bCs/>
          <w:iCs/>
          <w:sz w:val="24"/>
          <w:szCs w:val="24"/>
          <w:lang w:bidi="ru-RU"/>
        </w:rPr>
        <w:t xml:space="preserve"> — педагог-психолог (1 специалист);</w:t>
      </w:r>
    </w:p>
    <w:p w:rsidR="00FE5CDB" w:rsidRPr="00EC21EB" w:rsidRDefault="00FE5CDB" w:rsidP="00FE5CDB">
      <w:pPr>
        <w:pStyle w:val="a3"/>
        <w:ind w:left="-567" w:firstLine="485"/>
        <w:jc w:val="both"/>
        <w:rPr>
          <w:rFonts w:ascii="Times New Roman" w:hAnsi="Times New Roman" w:cs="Times New Roman"/>
          <w:bCs/>
          <w:iCs/>
          <w:sz w:val="24"/>
          <w:szCs w:val="24"/>
          <w:lang w:bidi="ru-RU"/>
        </w:rPr>
      </w:pPr>
      <w:r w:rsidRPr="00EC21EB">
        <w:rPr>
          <w:rFonts w:ascii="Times New Roman" w:hAnsi="Times New Roman" w:cs="Times New Roman"/>
          <w:bCs/>
          <w:iCs/>
          <w:sz w:val="24"/>
          <w:szCs w:val="24"/>
          <w:lang w:bidi="ru-RU"/>
        </w:rPr>
        <w:t>— социальный педагог (1 специалист).</w:t>
      </w:r>
    </w:p>
    <w:p w:rsidR="00FE5CDB" w:rsidRPr="00EC21EB" w:rsidRDefault="00FE5CDB" w:rsidP="00FE5CDB">
      <w:pPr>
        <w:pStyle w:val="a3"/>
        <w:ind w:left="-567" w:firstLine="485"/>
        <w:jc w:val="both"/>
        <w:rPr>
          <w:rFonts w:ascii="Times New Roman" w:hAnsi="Times New Roman" w:cs="Times New Roman"/>
          <w:bCs/>
          <w:iCs/>
          <w:sz w:val="24"/>
          <w:szCs w:val="24"/>
        </w:rPr>
      </w:pPr>
      <w:r w:rsidRPr="00EC21EB">
        <w:rPr>
          <w:rFonts w:ascii="Times New Roman" w:hAnsi="Times New Roman" w:cs="Times New Roman"/>
          <w:bCs/>
          <w:iCs/>
          <w:sz w:val="24"/>
          <w:szCs w:val="24"/>
        </w:rPr>
        <w:t xml:space="preserve">В процессе реализации основной образовательной программы основного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 </w:t>
      </w:r>
    </w:p>
    <w:p w:rsidR="00FE5CDB" w:rsidRPr="00EC21EB" w:rsidRDefault="00FE5CDB" w:rsidP="00FE5CDB">
      <w:pPr>
        <w:pStyle w:val="a3"/>
        <w:ind w:left="-567" w:firstLine="485"/>
        <w:jc w:val="both"/>
        <w:rPr>
          <w:rFonts w:ascii="Times New Roman" w:hAnsi="Times New Roman" w:cs="Times New Roman"/>
          <w:bCs/>
          <w:iCs/>
          <w:sz w:val="24"/>
          <w:szCs w:val="24"/>
        </w:rPr>
      </w:pPr>
      <w:r w:rsidRPr="00EC21EB">
        <w:rPr>
          <w:rFonts w:ascii="Times New Roman" w:hAnsi="Times New Roman" w:cs="Times New Roman"/>
          <w:bCs/>
          <w:iCs/>
          <w:sz w:val="24"/>
          <w:szCs w:val="24"/>
        </w:rPr>
        <w:t>—формирование и развитие психолого-педагогической компетентности;</w:t>
      </w:r>
    </w:p>
    <w:p w:rsidR="00FE5CDB" w:rsidRPr="00EC21EB" w:rsidRDefault="00FE5CDB" w:rsidP="00FE5CDB">
      <w:pPr>
        <w:pStyle w:val="a3"/>
        <w:ind w:left="-567" w:firstLine="485"/>
        <w:jc w:val="both"/>
        <w:rPr>
          <w:rFonts w:ascii="Times New Roman" w:hAnsi="Times New Roman" w:cs="Times New Roman"/>
          <w:bCs/>
          <w:iCs/>
          <w:sz w:val="24"/>
          <w:szCs w:val="24"/>
        </w:rPr>
      </w:pPr>
      <w:r w:rsidRPr="00EC21EB">
        <w:rPr>
          <w:rFonts w:ascii="Times New Roman" w:hAnsi="Times New Roman" w:cs="Times New Roman"/>
          <w:bCs/>
          <w:iCs/>
          <w:sz w:val="24"/>
          <w:szCs w:val="24"/>
        </w:rPr>
        <w:t>—сохранение и укрепление психологического благополучия и психического здоровья обучающихся;</w:t>
      </w:r>
    </w:p>
    <w:p w:rsidR="00FE5CDB" w:rsidRPr="00EC21EB" w:rsidRDefault="00FE5CDB" w:rsidP="00FE5CDB">
      <w:pPr>
        <w:pStyle w:val="a3"/>
        <w:ind w:left="-567" w:firstLine="485"/>
        <w:jc w:val="both"/>
        <w:rPr>
          <w:rFonts w:ascii="Times New Roman" w:hAnsi="Times New Roman" w:cs="Times New Roman"/>
          <w:bCs/>
          <w:iCs/>
          <w:sz w:val="24"/>
          <w:szCs w:val="24"/>
        </w:rPr>
      </w:pPr>
      <w:r w:rsidRPr="00EC21EB">
        <w:rPr>
          <w:rFonts w:ascii="Times New Roman" w:hAnsi="Times New Roman" w:cs="Times New Roman"/>
          <w:bCs/>
          <w:iCs/>
          <w:sz w:val="24"/>
          <w:szCs w:val="24"/>
        </w:rPr>
        <w:t xml:space="preserve">—поддержка и сопровождение детско-родительских отношений; </w:t>
      </w:r>
    </w:p>
    <w:p w:rsidR="00FE5CDB" w:rsidRPr="00EC21EB" w:rsidRDefault="00FE5CDB" w:rsidP="00FE5CDB">
      <w:pPr>
        <w:pStyle w:val="a3"/>
        <w:ind w:left="-567" w:firstLine="485"/>
        <w:jc w:val="both"/>
        <w:rPr>
          <w:rFonts w:ascii="Times New Roman" w:hAnsi="Times New Roman" w:cs="Times New Roman"/>
          <w:bCs/>
          <w:iCs/>
          <w:sz w:val="24"/>
          <w:szCs w:val="24"/>
        </w:rPr>
      </w:pPr>
      <w:r w:rsidRPr="00EC21EB">
        <w:rPr>
          <w:rFonts w:ascii="Times New Roman" w:hAnsi="Times New Roman" w:cs="Times New Roman"/>
          <w:bCs/>
          <w:iCs/>
          <w:sz w:val="24"/>
          <w:szCs w:val="24"/>
        </w:rPr>
        <w:t xml:space="preserve">—формирование ценности здоровья и безопасного образа жизни; </w:t>
      </w:r>
    </w:p>
    <w:p w:rsidR="00FE5CDB" w:rsidRPr="00EC21EB" w:rsidRDefault="00FE5CDB" w:rsidP="00FE5CDB">
      <w:pPr>
        <w:pStyle w:val="a3"/>
        <w:ind w:left="-567" w:firstLine="485"/>
        <w:jc w:val="both"/>
        <w:rPr>
          <w:rFonts w:ascii="Times New Roman" w:hAnsi="Times New Roman" w:cs="Times New Roman"/>
          <w:bCs/>
          <w:iCs/>
          <w:sz w:val="24"/>
          <w:szCs w:val="24"/>
        </w:rPr>
      </w:pPr>
      <w:r w:rsidRPr="00EC21EB">
        <w:rPr>
          <w:rFonts w:ascii="Times New Roman" w:hAnsi="Times New Roman" w:cs="Times New Roman"/>
          <w:bCs/>
          <w:iCs/>
          <w:sz w:val="24"/>
          <w:szCs w:val="24"/>
        </w:rPr>
        <w:t>—дифференциация и индивидуализация обучения и воспитания с учетом особенностей когнитивного и эмоционального развития обучающихся;</w:t>
      </w:r>
    </w:p>
    <w:p w:rsidR="00FE5CDB" w:rsidRPr="00EC21EB" w:rsidRDefault="00FE5CDB" w:rsidP="00FE5CDB">
      <w:pPr>
        <w:pStyle w:val="a3"/>
        <w:ind w:left="-567" w:firstLine="485"/>
        <w:jc w:val="both"/>
        <w:rPr>
          <w:rFonts w:ascii="Times New Roman" w:hAnsi="Times New Roman" w:cs="Times New Roman"/>
          <w:bCs/>
          <w:iCs/>
          <w:sz w:val="24"/>
          <w:szCs w:val="24"/>
        </w:rPr>
      </w:pPr>
      <w:r w:rsidRPr="00EC21EB">
        <w:rPr>
          <w:rFonts w:ascii="Times New Roman" w:hAnsi="Times New Roman" w:cs="Times New Roman"/>
          <w:bCs/>
          <w:iCs/>
          <w:sz w:val="24"/>
          <w:szCs w:val="24"/>
        </w:rPr>
        <w:t>—мониторинг возможностей и способностей обучающихся, выявление, поддержка и сопровождение одаренных детей;</w:t>
      </w:r>
    </w:p>
    <w:p w:rsidR="00FE5CDB" w:rsidRPr="00EC21EB" w:rsidRDefault="00FE5CDB" w:rsidP="00FE5CDB">
      <w:pPr>
        <w:pStyle w:val="a3"/>
        <w:ind w:left="-567" w:firstLine="485"/>
        <w:jc w:val="both"/>
        <w:rPr>
          <w:rFonts w:ascii="Times New Roman" w:hAnsi="Times New Roman" w:cs="Times New Roman"/>
          <w:bCs/>
          <w:iCs/>
          <w:sz w:val="24"/>
          <w:szCs w:val="24"/>
        </w:rPr>
      </w:pPr>
      <w:r w:rsidRPr="00EC21EB">
        <w:rPr>
          <w:rFonts w:ascii="Times New Roman" w:hAnsi="Times New Roman" w:cs="Times New Roman"/>
          <w:bCs/>
          <w:iCs/>
          <w:sz w:val="24"/>
          <w:szCs w:val="24"/>
        </w:rPr>
        <w:t>—создание условий для последующего профессионального самоопределения;</w:t>
      </w:r>
    </w:p>
    <w:p w:rsidR="00FE5CDB" w:rsidRPr="00EC21EB" w:rsidRDefault="00FE5CDB" w:rsidP="00FE5CDB">
      <w:pPr>
        <w:pStyle w:val="a3"/>
        <w:ind w:left="-567" w:firstLine="485"/>
        <w:jc w:val="both"/>
        <w:rPr>
          <w:rFonts w:ascii="Times New Roman" w:hAnsi="Times New Roman" w:cs="Times New Roman"/>
          <w:bCs/>
          <w:iCs/>
          <w:sz w:val="24"/>
          <w:szCs w:val="24"/>
        </w:rPr>
      </w:pPr>
      <w:r w:rsidRPr="00EC21EB">
        <w:rPr>
          <w:rFonts w:ascii="Times New Roman" w:hAnsi="Times New Roman" w:cs="Times New Roman"/>
          <w:bCs/>
          <w:iCs/>
          <w:sz w:val="24"/>
          <w:szCs w:val="24"/>
        </w:rPr>
        <w:t>—формирование коммуникативных навыков в разновозрастной среде и среде сверстников;</w:t>
      </w:r>
    </w:p>
    <w:p w:rsidR="00FE5CDB" w:rsidRPr="00EC21EB" w:rsidRDefault="00FE5CDB" w:rsidP="00FE5CDB">
      <w:pPr>
        <w:pStyle w:val="a3"/>
        <w:ind w:left="-567" w:firstLine="485"/>
        <w:jc w:val="both"/>
        <w:rPr>
          <w:rFonts w:ascii="Times New Roman" w:hAnsi="Times New Roman" w:cs="Times New Roman"/>
          <w:bCs/>
          <w:iCs/>
          <w:sz w:val="24"/>
          <w:szCs w:val="24"/>
        </w:rPr>
      </w:pPr>
      <w:r w:rsidRPr="00EC21EB">
        <w:rPr>
          <w:rFonts w:ascii="Times New Roman" w:hAnsi="Times New Roman" w:cs="Times New Roman"/>
          <w:bCs/>
          <w:iCs/>
          <w:sz w:val="24"/>
          <w:szCs w:val="24"/>
        </w:rPr>
        <w:t>—поддержка детских объединений, ученического самоуправления;</w:t>
      </w:r>
    </w:p>
    <w:p w:rsidR="00FE5CDB" w:rsidRPr="00EC21EB" w:rsidRDefault="00FE5CDB" w:rsidP="00FE5CDB">
      <w:pPr>
        <w:pStyle w:val="a3"/>
        <w:ind w:left="-567" w:firstLine="485"/>
        <w:jc w:val="both"/>
        <w:rPr>
          <w:rFonts w:ascii="Times New Roman" w:hAnsi="Times New Roman" w:cs="Times New Roman"/>
          <w:bCs/>
          <w:iCs/>
          <w:sz w:val="24"/>
          <w:szCs w:val="24"/>
        </w:rPr>
      </w:pPr>
      <w:r w:rsidRPr="00EC21EB">
        <w:rPr>
          <w:rFonts w:ascii="Times New Roman" w:hAnsi="Times New Roman" w:cs="Times New Roman"/>
          <w:bCs/>
          <w:iCs/>
          <w:sz w:val="24"/>
          <w:szCs w:val="24"/>
        </w:rPr>
        <w:t>—формирование психологической культуры поведения в информационной среде;</w:t>
      </w:r>
    </w:p>
    <w:p w:rsidR="00FE5CDB" w:rsidRPr="00EC21EB" w:rsidRDefault="00FE5CDB" w:rsidP="00FE5CDB">
      <w:pPr>
        <w:pStyle w:val="a3"/>
        <w:ind w:left="-567" w:firstLine="485"/>
        <w:jc w:val="both"/>
        <w:rPr>
          <w:rFonts w:ascii="Times New Roman" w:hAnsi="Times New Roman" w:cs="Times New Roman"/>
          <w:bCs/>
          <w:iCs/>
          <w:sz w:val="24"/>
          <w:szCs w:val="24"/>
        </w:rPr>
      </w:pPr>
      <w:r w:rsidRPr="00EC21EB">
        <w:rPr>
          <w:rFonts w:ascii="Times New Roman" w:hAnsi="Times New Roman" w:cs="Times New Roman"/>
          <w:bCs/>
          <w:iCs/>
          <w:sz w:val="24"/>
          <w:szCs w:val="24"/>
        </w:rPr>
        <w:t>—развитие психологической культуры в области использования ИКТ;</w:t>
      </w:r>
    </w:p>
    <w:p w:rsidR="00FE5CDB" w:rsidRPr="00EC21EB" w:rsidRDefault="00FE5CDB" w:rsidP="00FE5CDB">
      <w:pPr>
        <w:pStyle w:val="a3"/>
        <w:ind w:left="-567" w:firstLine="485"/>
        <w:jc w:val="both"/>
        <w:rPr>
          <w:rFonts w:ascii="Times New Roman" w:hAnsi="Times New Roman" w:cs="Times New Roman"/>
          <w:bCs/>
          <w:iCs/>
          <w:sz w:val="24"/>
          <w:szCs w:val="24"/>
        </w:rPr>
      </w:pPr>
      <w:r w:rsidRPr="00EC21EB">
        <w:rPr>
          <w:rFonts w:ascii="Times New Roman" w:hAnsi="Times New Roman" w:cs="Times New Roman"/>
          <w:bCs/>
          <w:iCs/>
          <w:sz w:val="24"/>
          <w:szCs w:val="24"/>
        </w:rPr>
        <w:lastRenderedPageBreak/>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FE5CDB" w:rsidRPr="00EC21EB" w:rsidRDefault="00FE5CDB" w:rsidP="00FE5CDB">
      <w:pPr>
        <w:pStyle w:val="a3"/>
        <w:ind w:left="-567" w:firstLine="485"/>
        <w:jc w:val="both"/>
        <w:rPr>
          <w:rFonts w:ascii="Times New Roman" w:hAnsi="Times New Roman" w:cs="Times New Roman"/>
          <w:bCs/>
          <w:iCs/>
          <w:sz w:val="24"/>
          <w:szCs w:val="24"/>
        </w:rPr>
      </w:pPr>
      <w:r w:rsidRPr="00EC21EB">
        <w:rPr>
          <w:rFonts w:ascii="Times New Roman" w:hAnsi="Times New Roman" w:cs="Times New Roman"/>
          <w:bCs/>
          <w:iCs/>
          <w:sz w:val="24"/>
          <w:szCs w:val="24"/>
        </w:rPr>
        <w:t>—обучающихся, испытывающих трудности в освоении программы основного общего образования, развитии и социальной адаптации (указать при наличии);</w:t>
      </w:r>
    </w:p>
    <w:p w:rsidR="00FE5CDB" w:rsidRPr="00EC21EB" w:rsidRDefault="00FE5CDB" w:rsidP="00FE5CDB">
      <w:pPr>
        <w:pStyle w:val="a3"/>
        <w:ind w:left="-567" w:firstLine="485"/>
        <w:jc w:val="both"/>
        <w:rPr>
          <w:rFonts w:ascii="Times New Roman" w:hAnsi="Times New Roman" w:cs="Times New Roman"/>
          <w:bCs/>
          <w:iCs/>
          <w:sz w:val="24"/>
          <w:szCs w:val="24"/>
        </w:rPr>
      </w:pPr>
      <w:r w:rsidRPr="00EC21EB">
        <w:rPr>
          <w:rFonts w:ascii="Times New Roman" w:hAnsi="Times New Roman" w:cs="Times New Roman"/>
          <w:bCs/>
          <w:iCs/>
          <w:sz w:val="24"/>
          <w:szCs w:val="24"/>
        </w:rPr>
        <w:t>—обучающихся, проявляющих индивидуальные способности, и одаренных (указать при наличии);</w:t>
      </w:r>
    </w:p>
    <w:p w:rsidR="00FE5CDB" w:rsidRPr="00EC21EB" w:rsidRDefault="00FE5CDB" w:rsidP="00FE5CDB">
      <w:pPr>
        <w:pStyle w:val="a3"/>
        <w:ind w:left="-567" w:firstLine="485"/>
        <w:jc w:val="both"/>
        <w:rPr>
          <w:rFonts w:ascii="Times New Roman" w:hAnsi="Times New Roman" w:cs="Times New Roman"/>
          <w:bCs/>
          <w:iCs/>
          <w:sz w:val="24"/>
          <w:szCs w:val="24"/>
        </w:rPr>
      </w:pPr>
      <w:r w:rsidRPr="00EC21EB">
        <w:rPr>
          <w:rFonts w:ascii="Times New Roman" w:hAnsi="Times New Roman" w:cs="Times New Roman"/>
          <w:bCs/>
          <w:iCs/>
          <w:sz w:val="24"/>
          <w:szCs w:val="24"/>
        </w:rPr>
        <w:t>—педагогических, учебно-вспомогательных и иных работников образовательной организации, обеспечивающих реализацию программы основного общего образования (указать при наличии);</w:t>
      </w:r>
    </w:p>
    <w:p w:rsidR="00FE5CDB" w:rsidRPr="00EC21EB" w:rsidRDefault="00FE5CDB" w:rsidP="00FE5CDB">
      <w:pPr>
        <w:pStyle w:val="a3"/>
        <w:ind w:left="-567" w:firstLine="485"/>
        <w:jc w:val="both"/>
        <w:rPr>
          <w:rFonts w:ascii="Times New Roman" w:hAnsi="Times New Roman" w:cs="Times New Roman"/>
          <w:bCs/>
          <w:iCs/>
          <w:sz w:val="24"/>
          <w:szCs w:val="24"/>
        </w:rPr>
      </w:pPr>
      <w:r w:rsidRPr="00EC21EB">
        <w:rPr>
          <w:rFonts w:ascii="Times New Roman" w:hAnsi="Times New Roman" w:cs="Times New Roman"/>
          <w:bCs/>
          <w:iCs/>
          <w:sz w:val="24"/>
          <w:szCs w:val="24"/>
        </w:rPr>
        <w:t>—родителей (законных представителей) несовершеннолетних обучающихся (указать при наличии).</w:t>
      </w:r>
    </w:p>
    <w:p w:rsidR="00FE5CDB" w:rsidRDefault="00FE5CDB" w:rsidP="00FE5CDB">
      <w:pPr>
        <w:pStyle w:val="a3"/>
        <w:ind w:left="-567" w:firstLine="485"/>
        <w:jc w:val="both"/>
        <w:rPr>
          <w:rFonts w:ascii="Times New Roman" w:hAnsi="Times New Roman" w:cs="Times New Roman"/>
          <w:bCs/>
          <w:iCs/>
          <w:sz w:val="24"/>
          <w:szCs w:val="24"/>
        </w:rPr>
      </w:pPr>
      <w:r w:rsidRPr="00EC21EB">
        <w:rPr>
          <w:rFonts w:ascii="Times New Roman" w:hAnsi="Times New Roman" w:cs="Times New Roman"/>
          <w:bCs/>
          <w:iCs/>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D96997" w:rsidRPr="00D96997" w:rsidRDefault="00D96997" w:rsidP="00D96997">
      <w:pPr>
        <w:pStyle w:val="a3"/>
        <w:ind w:left="-567" w:firstLine="485"/>
        <w:jc w:val="both"/>
        <w:rPr>
          <w:rFonts w:ascii="Times New Roman" w:hAnsi="Times New Roman" w:cs="Times New Roman"/>
          <w:bCs/>
          <w:iCs/>
          <w:sz w:val="24"/>
          <w:szCs w:val="24"/>
        </w:rPr>
      </w:pPr>
      <w:r w:rsidRPr="00D96997">
        <w:rPr>
          <w:rFonts w:ascii="Times New Roman" w:hAnsi="Times New Roman" w:cs="Times New Roman"/>
          <w:bCs/>
          <w:iCs/>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rsidR="00D96997" w:rsidRPr="00D96997" w:rsidRDefault="00D96997" w:rsidP="00D96997">
      <w:pPr>
        <w:pStyle w:val="a3"/>
        <w:ind w:left="-567" w:firstLine="485"/>
        <w:jc w:val="both"/>
        <w:rPr>
          <w:rFonts w:ascii="Times New Roman" w:hAnsi="Times New Roman" w:cs="Times New Roman"/>
          <w:bCs/>
          <w:iCs/>
          <w:sz w:val="24"/>
          <w:szCs w:val="24"/>
        </w:rPr>
      </w:pPr>
      <w:r w:rsidRPr="00D96997">
        <w:rPr>
          <w:rFonts w:ascii="Times New Roman" w:hAnsi="Times New Roman" w:cs="Times New Roman"/>
          <w:bCs/>
          <w:iCs/>
          <w:sz w:val="24"/>
          <w:szCs w:val="24"/>
        </w:rPr>
        <w:t>1.</w:t>
      </w:r>
      <w:r w:rsidRPr="00D96997">
        <w:rPr>
          <w:rFonts w:ascii="Times New Roman" w:hAnsi="Times New Roman" w:cs="Times New Roman"/>
          <w:bCs/>
          <w:iCs/>
          <w:sz w:val="24"/>
          <w:szCs w:val="24"/>
        </w:rPr>
        <w:tab/>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 Исследование и определение психологических проблем, основных направлений в учебно-тренировочной деятельности;</w:t>
      </w:r>
    </w:p>
    <w:p w:rsidR="00D96997" w:rsidRPr="00D96997" w:rsidRDefault="00D96997" w:rsidP="00D96997">
      <w:pPr>
        <w:pStyle w:val="a3"/>
        <w:ind w:left="-567" w:firstLine="425"/>
        <w:jc w:val="both"/>
        <w:rPr>
          <w:rFonts w:ascii="Times New Roman" w:hAnsi="Times New Roman" w:cs="Times New Roman"/>
          <w:bCs/>
          <w:iCs/>
          <w:sz w:val="24"/>
          <w:szCs w:val="24"/>
        </w:rPr>
      </w:pPr>
      <w:r w:rsidRPr="00D96997">
        <w:rPr>
          <w:rFonts w:ascii="Times New Roman" w:hAnsi="Times New Roman" w:cs="Times New Roman"/>
          <w:bCs/>
          <w:iCs/>
          <w:sz w:val="24"/>
          <w:szCs w:val="24"/>
        </w:rPr>
        <w:t>•</w:t>
      </w:r>
      <w:r w:rsidRPr="00D96997">
        <w:rPr>
          <w:rFonts w:ascii="Times New Roman" w:hAnsi="Times New Roman" w:cs="Times New Roman"/>
          <w:bCs/>
          <w:iCs/>
          <w:sz w:val="24"/>
          <w:szCs w:val="24"/>
        </w:rPr>
        <w:tab/>
        <w:t>диагностика личностных особенностей обучающихся.</w:t>
      </w:r>
    </w:p>
    <w:p w:rsidR="00D96997" w:rsidRPr="00D96997" w:rsidRDefault="00D96997" w:rsidP="00D96997">
      <w:pPr>
        <w:pStyle w:val="a3"/>
        <w:ind w:left="-567" w:firstLine="425"/>
        <w:jc w:val="both"/>
        <w:rPr>
          <w:rFonts w:ascii="Times New Roman" w:hAnsi="Times New Roman" w:cs="Times New Roman"/>
          <w:bCs/>
          <w:iCs/>
          <w:sz w:val="24"/>
          <w:szCs w:val="24"/>
        </w:rPr>
      </w:pPr>
      <w:r w:rsidRPr="00D96997">
        <w:rPr>
          <w:rFonts w:ascii="Times New Roman" w:hAnsi="Times New Roman" w:cs="Times New Roman"/>
          <w:bCs/>
          <w:iCs/>
          <w:sz w:val="24"/>
          <w:szCs w:val="24"/>
        </w:rPr>
        <w:t>•</w:t>
      </w:r>
      <w:r w:rsidRPr="00D96997">
        <w:rPr>
          <w:rFonts w:ascii="Times New Roman" w:hAnsi="Times New Roman" w:cs="Times New Roman"/>
          <w:bCs/>
          <w:iCs/>
          <w:sz w:val="24"/>
          <w:szCs w:val="24"/>
        </w:rPr>
        <w:tab/>
        <w:t>диагностика уровня комфортности и взаимоотношений в классе /группе. Социометрия.</w:t>
      </w:r>
    </w:p>
    <w:p w:rsidR="00D96997" w:rsidRPr="00D96997" w:rsidRDefault="00D96997" w:rsidP="00D96997">
      <w:pPr>
        <w:pStyle w:val="a3"/>
        <w:ind w:left="-567" w:firstLine="425"/>
        <w:jc w:val="both"/>
        <w:rPr>
          <w:rFonts w:ascii="Times New Roman" w:hAnsi="Times New Roman" w:cs="Times New Roman"/>
          <w:bCs/>
          <w:iCs/>
          <w:sz w:val="24"/>
          <w:szCs w:val="24"/>
        </w:rPr>
      </w:pPr>
      <w:r w:rsidRPr="00D96997">
        <w:rPr>
          <w:rFonts w:ascii="Times New Roman" w:hAnsi="Times New Roman" w:cs="Times New Roman"/>
          <w:bCs/>
          <w:iCs/>
          <w:sz w:val="24"/>
          <w:szCs w:val="24"/>
        </w:rPr>
        <w:t>•</w:t>
      </w:r>
      <w:r w:rsidRPr="00D96997">
        <w:rPr>
          <w:rFonts w:ascii="Times New Roman" w:hAnsi="Times New Roman" w:cs="Times New Roman"/>
          <w:bCs/>
          <w:iCs/>
          <w:sz w:val="24"/>
          <w:szCs w:val="24"/>
        </w:rPr>
        <w:tab/>
        <w:t>изучение психологического климата;</w:t>
      </w:r>
    </w:p>
    <w:p w:rsidR="00D96997" w:rsidRPr="00D96997" w:rsidRDefault="00D96997" w:rsidP="00D96997">
      <w:pPr>
        <w:pStyle w:val="a3"/>
        <w:ind w:left="-567" w:firstLine="425"/>
        <w:jc w:val="both"/>
        <w:rPr>
          <w:rFonts w:ascii="Times New Roman" w:hAnsi="Times New Roman" w:cs="Times New Roman"/>
          <w:bCs/>
          <w:iCs/>
          <w:sz w:val="24"/>
          <w:szCs w:val="24"/>
        </w:rPr>
      </w:pPr>
      <w:r w:rsidRPr="00D96997">
        <w:rPr>
          <w:rFonts w:ascii="Times New Roman" w:hAnsi="Times New Roman" w:cs="Times New Roman"/>
          <w:bCs/>
          <w:iCs/>
          <w:sz w:val="24"/>
          <w:szCs w:val="24"/>
        </w:rPr>
        <w:t>•</w:t>
      </w:r>
      <w:r w:rsidRPr="00D96997">
        <w:rPr>
          <w:rFonts w:ascii="Times New Roman" w:hAnsi="Times New Roman" w:cs="Times New Roman"/>
          <w:bCs/>
          <w:iCs/>
          <w:sz w:val="24"/>
          <w:szCs w:val="24"/>
        </w:rPr>
        <w:tab/>
        <w:t>изучение мотивационных установок к учебно-познавательной деятельности обучающихся;</w:t>
      </w:r>
    </w:p>
    <w:p w:rsidR="00D96997" w:rsidRPr="00D96997" w:rsidRDefault="00D96997" w:rsidP="00D96997">
      <w:pPr>
        <w:pStyle w:val="a3"/>
        <w:ind w:left="-567" w:firstLine="425"/>
        <w:jc w:val="both"/>
        <w:rPr>
          <w:rFonts w:ascii="Times New Roman" w:hAnsi="Times New Roman" w:cs="Times New Roman"/>
          <w:bCs/>
          <w:iCs/>
          <w:sz w:val="24"/>
          <w:szCs w:val="24"/>
        </w:rPr>
      </w:pPr>
      <w:r w:rsidRPr="00D96997">
        <w:rPr>
          <w:rFonts w:ascii="Times New Roman" w:hAnsi="Times New Roman" w:cs="Times New Roman"/>
          <w:bCs/>
          <w:iCs/>
          <w:sz w:val="24"/>
          <w:szCs w:val="24"/>
        </w:rPr>
        <w:t>•</w:t>
      </w:r>
      <w:r w:rsidRPr="00D96997">
        <w:rPr>
          <w:rFonts w:ascii="Times New Roman" w:hAnsi="Times New Roman" w:cs="Times New Roman"/>
          <w:bCs/>
          <w:iCs/>
          <w:sz w:val="24"/>
          <w:szCs w:val="24"/>
        </w:rPr>
        <w:tab/>
        <w:t xml:space="preserve">диагностика уровня дезадаптации и факторов, влияющих на адаптацию обучающихся к условиям обучения в спортивной школе. Тест </w:t>
      </w:r>
      <w:proofErr w:type="spellStart"/>
      <w:r w:rsidRPr="00D96997">
        <w:rPr>
          <w:rFonts w:ascii="Times New Roman" w:hAnsi="Times New Roman" w:cs="Times New Roman"/>
          <w:bCs/>
          <w:iCs/>
          <w:sz w:val="24"/>
          <w:szCs w:val="24"/>
        </w:rPr>
        <w:t>Филиппс</w:t>
      </w:r>
      <w:proofErr w:type="spellEnd"/>
      <w:r w:rsidRPr="00D96997">
        <w:rPr>
          <w:rFonts w:ascii="Times New Roman" w:hAnsi="Times New Roman" w:cs="Times New Roman"/>
          <w:bCs/>
          <w:iCs/>
          <w:sz w:val="24"/>
          <w:szCs w:val="24"/>
        </w:rPr>
        <w:t>.</w:t>
      </w:r>
    </w:p>
    <w:p w:rsidR="00D96997" w:rsidRPr="00D96997" w:rsidRDefault="00D96997" w:rsidP="00D96997">
      <w:pPr>
        <w:pStyle w:val="a3"/>
        <w:ind w:left="-567" w:firstLine="425"/>
        <w:jc w:val="both"/>
        <w:rPr>
          <w:rFonts w:ascii="Times New Roman" w:hAnsi="Times New Roman" w:cs="Times New Roman"/>
          <w:bCs/>
          <w:iCs/>
          <w:sz w:val="24"/>
          <w:szCs w:val="24"/>
        </w:rPr>
      </w:pPr>
      <w:r w:rsidRPr="00D96997">
        <w:rPr>
          <w:rFonts w:ascii="Times New Roman" w:hAnsi="Times New Roman" w:cs="Times New Roman"/>
          <w:bCs/>
          <w:iCs/>
          <w:sz w:val="24"/>
          <w:szCs w:val="24"/>
        </w:rPr>
        <w:t>•</w:t>
      </w:r>
      <w:r w:rsidRPr="00D96997">
        <w:rPr>
          <w:rFonts w:ascii="Times New Roman" w:hAnsi="Times New Roman" w:cs="Times New Roman"/>
          <w:bCs/>
          <w:iCs/>
          <w:sz w:val="24"/>
          <w:szCs w:val="24"/>
        </w:rPr>
        <w:tab/>
        <w:t>диагностика развития универсальных учебных действий</w:t>
      </w:r>
    </w:p>
    <w:p w:rsidR="00D96997" w:rsidRPr="00D96997" w:rsidRDefault="00D96997" w:rsidP="00D96997">
      <w:pPr>
        <w:pStyle w:val="a3"/>
        <w:ind w:left="-567" w:firstLine="425"/>
        <w:jc w:val="both"/>
        <w:rPr>
          <w:rFonts w:ascii="Times New Roman" w:hAnsi="Times New Roman" w:cs="Times New Roman"/>
          <w:bCs/>
          <w:iCs/>
          <w:sz w:val="24"/>
          <w:szCs w:val="24"/>
        </w:rPr>
      </w:pPr>
      <w:r w:rsidRPr="00D96997">
        <w:rPr>
          <w:rFonts w:ascii="Times New Roman" w:hAnsi="Times New Roman" w:cs="Times New Roman"/>
          <w:bCs/>
          <w:iCs/>
          <w:sz w:val="24"/>
          <w:szCs w:val="24"/>
        </w:rPr>
        <w:t>•</w:t>
      </w:r>
      <w:r w:rsidRPr="00D96997">
        <w:rPr>
          <w:rFonts w:ascii="Times New Roman" w:hAnsi="Times New Roman" w:cs="Times New Roman"/>
          <w:bCs/>
          <w:iCs/>
          <w:sz w:val="24"/>
          <w:szCs w:val="24"/>
        </w:rPr>
        <w:tab/>
        <w:t>диагностика обучающихся «группы риска» склонных к суициду</w:t>
      </w:r>
    </w:p>
    <w:p w:rsidR="00D96997" w:rsidRPr="00D96997" w:rsidRDefault="00D96997" w:rsidP="00D96997">
      <w:pPr>
        <w:pStyle w:val="a3"/>
        <w:ind w:left="-567" w:firstLine="425"/>
        <w:jc w:val="both"/>
        <w:rPr>
          <w:rFonts w:ascii="Times New Roman" w:hAnsi="Times New Roman" w:cs="Times New Roman"/>
          <w:bCs/>
          <w:iCs/>
          <w:sz w:val="24"/>
          <w:szCs w:val="24"/>
        </w:rPr>
      </w:pPr>
      <w:r w:rsidRPr="00D96997">
        <w:rPr>
          <w:rFonts w:ascii="Times New Roman" w:hAnsi="Times New Roman" w:cs="Times New Roman"/>
          <w:bCs/>
          <w:iCs/>
          <w:sz w:val="24"/>
          <w:szCs w:val="24"/>
        </w:rPr>
        <w:t>•</w:t>
      </w:r>
      <w:r w:rsidRPr="00D96997">
        <w:rPr>
          <w:rFonts w:ascii="Times New Roman" w:hAnsi="Times New Roman" w:cs="Times New Roman"/>
          <w:bCs/>
          <w:iCs/>
          <w:sz w:val="24"/>
          <w:szCs w:val="24"/>
        </w:rPr>
        <w:tab/>
        <w:t>диагностика стрессоустойчивости личности. Моральная устойчивость</w:t>
      </w:r>
    </w:p>
    <w:p w:rsidR="00D96997" w:rsidRPr="00D96997" w:rsidRDefault="00D96997" w:rsidP="00D96997">
      <w:pPr>
        <w:pStyle w:val="a3"/>
        <w:ind w:left="-567" w:firstLine="425"/>
        <w:jc w:val="both"/>
        <w:rPr>
          <w:rFonts w:ascii="Times New Roman" w:hAnsi="Times New Roman" w:cs="Times New Roman"/>
          <w:bCs/>
          <w:iCs/>
          <w:sz w:val="24"/>
          <w:szCs w:val="24"/>
        </w:rPr>
      </w:pPr>
      <w:r w:rsidRPr="00D96997">
        <w:rPr>
          <w:rFonts w:ascii="Times New Roman" w:hAnsi="Times New Roman" w:cs="Times New Roman"/>
          <w:bCs/>
          <w:iCs/>
          <w:sz w:val="24"/>
          <w:szCs w:val="24"/>
        </w:rPr>
        <w:t>•</w:t>
      </w:r>
      <w:r w:rsidRPr="00D96997">
        <w:rPr>
          <w:rFonts w:ascii="Times New Roman" w:hAnsi="Times New Roman" w:cs="Times New Roman"/>
          <w:bCs/>
          <w:iCs/>
          <w:sz w:val="24"/>
          <w:szCs w:val="24"/>
        </w:rPr>
        <w:tab/>
        <w:t>диагностика эмоционального выгорания (учителя, воспитатели)</w:t>
      </w:r>
    </w:p>
    <w:p w:rsidR="00D96997" w:rsidRPr="00D96997" w:rsidRDefault="00D96997" w:rsidP="00D96997">
      <w:pPr>
        <w:pStyle w:val="a3"/>
        <w:ind w:left="-567" w:firstLine="425"/>
        <w:jc w:val="both"/>
        <w:rPr>
          <w:rFonts w:ascii="Times New Roman" w:hAnsi="Times New Roman" w:cs="Times New Roman"/>
          <w:bCs/>
          <w:iCs/>
          <w:sz w:val="24"/>
          <w:szCs w:val="24"/>
        </w:rPr>
      </w:pPr>
      <w:r w:rsidRPr="00D96997">
        <w:rPr>
          <w:rFonts w:ascii="Times New Roman" w:hAnsi="Times New Roman" w:cs="Times New Roman"/>
          <w:bCs/>
          <w:iCs/>
          <w:sz w:val="24"/>
          <w:szCs w:val="24"/>
        </w:rPr>
        <w:t>•</w:t>
      </w:r>
      <w:r w:rsidRPr="00D96997">
        <w:rPr>
          <w:rFonts w:ascii="Times New Roman" w:hAnsi="Times New Roman" w:cs="Times New Roman"/>
          <w:bCs/>
          <w:iCs/>
          <w:sz w:val="24"/>
          <w:szCs w:val="24"/>
        </w:rPr>
        <w:tab/>
        <w:t>определение профессиональной и социальной направленности обучающихся</w:t>
      </w:r>
    </w:p>
    <w:p w:rsidR="00D96997" w:rsidRPr="00D96997" w:rsidRDefault="00D96997" w:rsidP="00D96997">
      <w:pPr>
        <w:pStyle w:val="a3"/>
        <w:ind w:left="-567" w:firstLine="425"/>
        <w:jc w:val="both"/>
        <w:rPr>
          <w:rFonts w:ascii="Times New Roman" w:hAnsi="Times New Roman" w:cs="Times New Roman"/>
          <w:bCs/>
          <w:iCs/>
          <w:sz w:val="24"/>
          <w:szCs w:val="24"/>
        </w:rPr>
      </w:pPr>
      <w:r w:rsidRPr="00D96997">
        <w:rPr>
          <w:rFonts w:ascii="Times New Roman" w:hAnsi="Times New Roman" w:cs="Times New Roman"/>
          <w:bCs/>
          <w:iCs/>
          <w:sz w:val="24"/>
          <w:szCs w:val="24"/>
        </w:rPr>
        <w:t>•</w:t>
      </w:r>
      <w:r w:rsidRPr="00D96997">
        <w:rPr>
          <w:rFonts w:ascii="Times New Roman" w:hAnsi="Times New Roman" w:cs="Times New Roman"/>
          <w:bCs/>
          <w:iCs/>
          <w:sz w:val="24"/>
          <w:szCs w:val="24"/>
        </w:rPr>
        <w:tab/>
        <w:t>изучение эмоциональных отношений в семье</w:t>
      </w:r>
    </w:p>
    <w:p w:rsidR="00D96997" w:rsidRPr="00D96997" w:rsidRDefault="00D96997" w:rsidP="00D96997">
      <w:pPr>
        <w:pStyle w:val="a3"/>
        <w:ind w:left="-567" w:firstLine="567"/>
        <w:jc w:val="both"/>
        <w:rPr>
          <w:rFonts w:ascii="Times New Roman" w:hAnsi="Times New Roman" w:cs="Times New Roman"/>
          <w:bCs/>
          <w:iCs/>
          <w:sz w:val="24"/>
          <w:szCs w:val="24"/>
        </w:rPr>
      </w:pPr>
      <w:r>
        <w:rPr>
          <w:rFonts w:ascii="Times New Roman" w:hAnsi="Times New Roman" w:cs="Times New Roman"/>
          <w:bCs/>
          <w:iCs/>
          <w:sz w:val="24"/>
          <w:szCs w:val="24"/>
        </w:rPr>
        <w:t>2.</w:t>
      </w:r>
      <w:r w:rsidRPr="00D96997">
        <w:rPr>
          <w:rFonts w:ascii="Times New Roman" w:hAnsi="Times New Roman" w:cs="Times New Roman"/>
          <w:bCs/>
          <w:iCs/>
          <w:sz w:val="24"/>
          <w:szCs w:val="24"/>
        </w:rPr>
        <w:t>Консультирование педагогов и родителей, которое осуществляется учителем и педагогом-психологом с учетом результатов диагностики, а также администрацией образовательной организации</w:t>
      </w:r>
      <w:r>
        <w:rPr>
          <w:rFonts w:ascii="Times New Roman" w:hAnsi="Times New Roman" w:cs="Times New Roman"/>
          <w:bCs/>
          <w:iCs/>
          <w:sz w:val="24"/>
          <w:szCs w:val="24"/>
        </w:rPr>
        <w:t>.</w:t>
      </w:r>
    </w:p>
    <w:p w:rsidR="00D96997" w:rsidRPr="00D96997" w:rsidRDefault="00D96997" w:rsidP="00D96997">
      <w:pPr>
        <w:pStyle w:val="a3"/>
        <w:ind w:left="-567" w:firstLine="485"/>
        <w:jc w:val="both"/>
        <w:rPr>
          <w:rFonts w:ascii="Times New Roman" w:hAnsi="Times New Roman" w:cs="Times New Roman"/>
          <w:bCs/>
          <w:iCs/>
          <w:sz w:val="24"/>
          <w:szCs w:val="24"/>
        </w:rPr>
      </w:pPr>
      <w:r w:rsidRPr="00D96997">
        <w:rPr>
          <w:rFonts w:ascii="Times New Roman" w:hAnsi="Times New Roman" w:cs="Times New Roman"/>
          <w:bCs/>
          <w:iCs/>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D96997" w:rsidRPr="00EC21EB" w:rsidRDefault="00D96997" w:rsidP="00FE5CDB">
      <w:pPr>
        <w:pStyle w:val="a3"/>
        <w:ind w:left="-567" w:firstLine="485"/>
        <w:jc w:val="both"/>
        <w:rPr>
          <w:rFonts w:ascii="Times New Roman" w:hAnsi="Times New Roman" w:cs="Times New Roman"/>
          <w:bCs/>
          <w:iCs/>
          <w:sz w:val="24"/>
          <w:szCs w:val="24"/>
        </w:rPr>
      </w:pPr>
    </w:p>
    <w:p w:rsidR="00DC3D46" w:rsidRPr="00DC3D46" w:rsidRDefault="004C1061" w:rsidP="00DC3D46">
      <w:pPr>
        <w:pStyle w:val="a3"/>
        <w:ind w:left="-567" w:firstLine="567"/>
        <w:jc w:val="both"/>
        <w:rPr>
          <w:rFonts w:ascii="Times New Roman" w:hAnsi="Times New Roman" w:cs="Times New Roman"/>
          <w:b/>
          <w:bCs/>
          <w:iCs/>
          <w:sz w:val="24"/>
          <w:szCs w:val="24"/>
        </w:rPr>
      </w:pPr>
      <w:r>
        <w:rPr>
          <w:rFonts w:ascii="Times New Roman" w:hAnsi="Times New Roman" w:cs="Times New Roman"/>
          <w:b/>
          <w:bCs/>
          <w:iCs/>
          <w:sz w:val="24"/>
          <w:szCs w:val="24"/>
        </w:rPr>
        <w:t>3.</w:t>
      </w:r>
      <w:r w:rsidR="00394C3F">
        <w:rPr>
          <w:rFonts w:ascii="Times New Roman" w:hAnsi="Times New Roman" w:cs="Times New Roman"/>
          <w:b/>
          <w:bCs/>
          <w:iCs/>
          <w:sz w:val="24"/>
          <w:szCs w:val="24"/>
        </w:rPr>
        <w:t>5</w:t>
      </w:r>
      <w:r w:rsidRPr="006F4B4C">
        <w:rPr>
          <w:rFonts w:ascii="Times New Roman" w:hAnsi="Times New Roman" w:cs="Times New Roman"/>
          <w:b/>
          <w:bCs/>
          <w:iCs/>
          <w:sz w:val="24"/>
          <w:szCs w:val="24"/>
        </w:rPr>
        <w:t>.</w:t>
      </w:r>
      <w:r w:rsidR="009154C1">
        <w:rPr>
          <w:rFonts w:ascii="Times New Roman" w:hAnsi="Times New Roman" w:cs="Times New Roman"/>
          <w:b/>
          <w:bCs/>
          <w:iCs/>
          <w:sz w:val="24"/>
          <w:szCs w:val="24"/>
        </w:rPr>
        <w:t>3</w:t>
      </w:r>
      <w:r w:rsidR="00DC3D46" w:rsidRPr="00DC3D46">
        <w:rPr>
          <w:rFonts w:ascii="Times New Roman" w:hAnsi="Times New Roman" w:cs="Times New Roman"/>
          <w:b/>
          <w:bCs/>
          <w:iCs/>
          <w:sz w:val="24"/>
          <w:szCs w:val="24"/>
        </w:rPr>
        <w:t xml:space="preserve">. </w:t>
      </w:r>
      <w:r w:rsidR="009154C1">
        <w:rPr>
          <w:rFonts w:ascii="Times New Roman" w:hAnsi="Times New Roman" w:cs="Times New Roman"/>
          <w:b/>
          <w:bCs/>
          <w:iCs/>
          <w:sz w:val="24"/>
          <w:szCs w:val="24"/>
        </w:rPr>
        <w:t>Финансово-экономические</w:t>
      </w:r>
      <w:r w:rsidR="00DC3D46">
        <w:rPr>
          <w:rFonts w:ascii="Times New Roman" w:hAnsi="Times New Roman" w:cs="Times New Roman"/>
          <w:b/>
          <w:bCs/>
          <w:iCs/>
          <w:sz w:val="24"/>
          <w:szCs w:val="24"/>
        </w:rPr>
        <w:t xml:space="preserve"> услови</w:t>
      </w:r>
      <w:r w:rsidR="009154C1">
        <w:rPr>
          <w:rFonts w:ascii="Times New Roman" w:hAnsi="Times New Roman" w:cs="Times New Roman"/>
          <w:b/>
          <w:bCs/>
          <w:iCs/>
          <w:sz w:val="24"/>
          <w:szCs w:val="24"/>
        </w:rPr>
        <w:t>я</w:t>
      </w:r>
      <w:r w:rsidR="00DC3D46">
        <w:rPr>
          <w:rFonts w:ascii="Times New Roman" w:hAnsi="Times New Roman" w:cs="Times New Roman"/>
          <w:b/>
          <w:bCs/>
          <w:iCs/>
          <w:sz w:val="24"/>
          <w:szCs w:val="24"/>
        </w:rPr>
        <w:t xml:space="preserve"> реализации образовательной программы </w:t>
      </w:r>
      <w:r w:rsidR="00DC3D46" w:rsidRPr="00DC3D46">
        <w:rPr>
          <w:rFonts w:ascii="Times New Roman" w:hAnsi="Times New Roman" w:cs="Times New Roman"/>
          <w:b/>
          <w:bCs/>
          <w:iCs/>
          <w:sz w:val="24"/>
          <w:szCs w:val="24"/>
        </w:rPr>
        <w:t>основного</w:t>
      </w:r>
      <w:r w:rsidR="00DC3D46">
        <w:rPr>
          <w:rFonts w:ascii="Times New Roman" w:hAnsi="Times New Roman" w:cs="Times New Roman"/>
          <w:b/>
          <w:bCs/>
          <w:iCs/>
          <w:sz w:val="24"/>
          <w:szCs w:val="24"/>
        </w:rPr>
        <w:t xml:space="preserve"> общего </w:t>
      </w:r>
      <w:r w:rsidR="00DC3D46" w:rsidRPr="00DC3D46">
        <w:rPr>
          <w:rFonts w:ascii="Times New Roman" w:hAnsi="Times New Roman" w:cs="Times New Roman"/>
          <w:b/>
          <w:bCs/>
          <w:iCs/>
          <w:sz w:val="24"/>
          <w:szCs w:val="24"/>
        </w:rPr>
        <w:t xml:space="preserve">образования  </w:t>
      </w:r>
    </w:p>
    <w:p w:rsidR="00DC3D46" w:rsidRPr="00DC3D46" w:rsidRDefault="00DC3D46" w:rsidP="006F4B69">
      <w:pPr>
        <w:pStyle w:val="a3"/>
        <w:ind w:left="-567" w:firstLine="567"/>
        <w:jc w:val="both"/>
        <w:rPr>
          <w:rFonts w:ascii="Times New Roman" w:hAnsi="Times New Roman" w:cs="Times New Roman"/>
          <w:bCs/>
          <w:iCs/>
          <w:sz w:val="24"/>
          <w:szCs w:val="24"/>
        </w:rPr>
      </w:pPr>
      <w:r w:rsidRPr="00DC3D46">
        <w:rPr>
          <w:rFonts w:ascii="Times New Roman" w:hAnsi="Times New Roman" w:cs="Times New Roman"/>
          <w:bCs/>
          <w:iCs/>
          <w:sz w:val="24"/>
          <w:szCs w:val="24"/>
        </w:rPr>
        <w:t>Финансовое обеспечение реализации образовательной программы основного</w:t>
      </w:r>
      <w:r>
        <w:rPr>
          <w:rFonts w:ascii="Times New Roman" w:hAnsi="Times New Roman" w:cs="Times New Roman"/>
          <w:bCs/>
          <w:iCs/>
          <w:sz w:val="24"/>
          <w:szCs w:val="24"/>
        </w:rPr>
        <w:t xml:space="preserve"> </w:t>
      </w:r>
      <w:r w:rsidRPr="00DC3D46">
        <w:rPr>
          <w:rFonts w:ascii="Times New Roman" w:hAnsi="Times New Roman" w:cs="Times New Roman"/>
          <w:bCs/>
          <w:iCs/>
          <w:sz w:val="24"/>
          <w:szCs w:val="24"/>
        </w:rPr>
        <w:t>общего</w:t>
      </w:r>
      <w:r>
        <w:rPr>
          <w:rFonts w:ascii="Times New Roman" w:hAnsi="Times New Roman" w:cs="Times New Roman"/>
          <w:bCs/>
          <w:iCs/>
          <w:sz w:val="24"/>
          <w:szCs w:val="24"/>
        </w:rPr>
        <w:t xml:space="preserve"> </w:t>
      </w:r>
      <w:r w:rsidRPr="00DC3D46">
        <w:rPr>
          <w:rFonts w:ascii="Times New Roman" w:hAnsi="Times New Roman" w:cs="Times New Roman"/>
          <w:bCs/>
          <w:iCs/>
          <w:sz w:val="24"/>
          <w:szCs w:val="24"/>
        </w:rPr>
        <w:t>образования</w:t>
      </w:r>
      <w:r>
        <w:rPr>
          <w:rFonts w:ascii="Times New Roman" w:hAnsi="Times New Roman" w:cs="Times New Roman"/>
          <w:bCs/>
          <w:iCs/>
          <w:sz w:val="24"/>
          <w:szCs w:val="24"/>
        </w:rPr>
        <w:t xml:space="preserve"> </w:t>
      </w:r>
      <w:r w:rsidRPr="00DC3D46">
        <w:rPr>
          <w:rFonts w:ascii="Times New Roman" w:hAnsi="Times New Roman" w:cs="Times New Roman"/>
          <w:bCs/>
          <w:iCs/>
          <w:sz w:val="24"/>
          <w:szCs w:val="24"/>
        </w:rPr>
        <w:t xml:space="preserve">опирается на исполнение расходных обязательств, </w:t>
      </w:r>
      <w:r>
        <w:rPr>
          <w:rFonts w:ascii="Times New Roman" w:hAnsi="Times New Roman" w:cs="Times New Roman"/>
          <w:bCs/>
          <w:iCs/>
          <w:sz w:val="24"/>
          <w:szCs w:val="24"/>
        </w:rPr>
        <w:t xml:space="preserve">обеспечивающих </w:t>
      </w:r>
      <w:r w:rsidRPr="00DC3D46">
        <w:rPr>
          <w:rFonts w:ascii="Times New Roman" w:hAnsi="Times New Roman" w:cs="Times New Roman"/>
          <w:bCs/>
          <w:iCs/>
          <w:sz w:val="24"/>
          <w:szCs w:val="24"/>
        </w:rPr>
        <w:t>государственные гарантии прав на получение общедоступного и бесплатного основного</w:t>
      </w:r>
      <w:r>
        <w:rPr>
          <w:rFonts w:ascii="Times New Roman" w:hAnsi="Times New Roman" w:cs="Times New Roman"/>
          <w:bCs/>
          <w:iCs/>
          <w:sz w:val="24"/>
          <w:szCs w:val="24"/>
        </w:rPr>
        <w:t xml:space="preserve"> </w:t>
      </w:r>
      <w:r w:rsidRPr="00DC3D46">
        <w:rPr>
          <w:rFonts w:ascii="Times New Roman" w:hAnsi="Times New Roman" w:cs="Times New Roman"/>
          <w:bCs/>
          <w:iCs/>
          <w:sz w:val="24"/>
          <w:szCs w:val="24"/>
        </w:rPr>
        <w:t>общего</w:t>
      </w:r>
      <w:r>
        <w:rPr>
          <w:rFonts w:ascii="Times New Roman" w:hAnsi="Times New Roman" w:cs="Times New Roman"/>
          <w:bCs/>
          <w:iCs/>
          <w:sz w:val="24"/>
          <w:szCs w:val="24"/>
        </w:rPr>
        <w:t xml:space="preserve"> </w:t>
      </w:r>
      <w:r w:rsidRPr="00DC3D46">
        <w:rPr>
          <w:rFonts w:ascii="Times New Roman" w:hAnsi="Times New Roman" w:cs="Times New Roman"/>
          <w:bCs/>
          <w:iCs/>
          <w:sz w:val="24"/>
          <w:szCs w:val="24"/>
        </w:rPr>
        <w:t xml:space="preserve">образования. Объем действующих расходных обязательств отражается </w:t>
      </w:r>
      <w:r>
        <w:rPr>
          <w:rFonts w:ascii="Times New Roman" w:hAnsi="Times New Roman" w:cs="Times New Roman"/>
          <w:bCs/>
          <w:iCs/>
          <w:sz w:val="24"/>
          <w:szCs w:val="24"/>
        </w:rPr>
        <w:t xml:space="preserve">в </w:t>
      </w:r>
      <w:r w:rsidRPr="00DC3D46">
        <w:rPr>
          <w:rFonts w:ascii="Times New Roman" w:hAnsi="Times New Roman" w:cs="Times New Roman"/>
          <w:bCs/>
          <w:iCs/>
          <w:sz w:val="24"/>
          <w:szCs w:val="24"/>
        </w:rPr>
        <w:t>госу</w:t>
      </w:r>
      <w:r>
        <w:rPr>
          <w:rFonts w:ascii="Times New Roman" w:hAnsi="Times New Roman" w:cs="Times New Roman"/>
          <w:bCs/>
          <w:iCs/>
          <w:sz w:val="24"/>
          <w:szCs w:val="24"/>
        </w:rPr>
        <w:t xml:space="preserve">дарственном </w:t>
      </w:r>
      <w:r w:rsidRPr="00DC3D46">
        <w:rPr>
          <w:rFonts w:ascii="Times New Roman" w:hAnsi="Times New Roman" w:cs="Times New Roman"/>
          <w:bCs/>
          <w:iCs/>
          <w:sz w:val="24"/>
          <w:szCs w:val="24"/>
        </w:rPr>
        <w:t xml:space="preserve">задании образовательной организации.  </w:t>
      </w:r>
    </w:p>
    <w:p w:rsidR="00DC3D46" w:rsidRPr="00DC3D46" w:rsidRDefault="00DC3D46" w:rsidP="00DC3D46">
      <w:pPr>
        <w:pStyle w:val="a3"/>
        <w:ind w:left="-567" w:firstLine="567"/>
        <w:jc w:val="both"/>
        <w:rPr>
          <w:rFonts w:ascii="Times New Roman" w:hAnsi="Times New Roman" w:cs="Times New Roman"/>
          <w:bCs/>
          <w:iCs/>
          <w:sz w:val="24"/>
          <w:szCs w:val="24"/>
        </w:rPr>
      </w:pPr>
      <w:r w:rsidRPr="00DC3D46">
        <w:rPr>
          <w:rFonts w:ascii="Times New Roman" w:hAnsi="Times New Roman" w:cs="Times New Roman"/>
          <w:bCs/>
          <w:iCs/>
          <w:sz w:val="24"/>
          <w:szCs w:val="24"/>
        </w:rPr>
        <w:t xml:space="preserve">Государственное задание устанавливает показатели, характеризующие качество </w:t>
      </w:r>
      <w:r w:rsidR="006F4B69">
        <w:rPr>
          <w:rFonts w:ascii="Times New Roman" w:hAnsi="Times New Roman" w:cs="Times New Roman"/>
          <w:bCs/>
          <w:iCs/>
          <w:sz w:val="24"/>
          <w:szCs w:val="24"/>
        </w:rPr>
        <w:t xml:space="preserve">и (или) </w:t>
      </w:r>
      <w:r w:rsidRPr="00DC3D46">
        <w:rPr>
          <w:rFonts w:ascii="Times New Roman" w:hAnsi="Times New Roman" w:cs="Times New Roman"/>
          <w:bCs/>
          <w:iCs/>
          <w:sz w:val="24"/>
          <w:szCs w:val="24"/>
        </w:rPr>
        <w:t>объем (содержание) государственной услуги (работы), а также порядок ее оказания</w:t>
      </w:r>
      <w:r w:rsidR="006F4B69">
        <w:rPr>
          <w:rFonts w:ascii="Times New Roman" w:hAnsi="Times New Roman" w:cs="Times New Roman"/>
          <w:bCs/>
          <w:iCs/>
          <w:sz w:val="24"/>
          <w:szCs w:val="24"/>
        </w:rPr>
        <w:t xml:space="preserve"> </w:t>
      </w:r>
      <w:r w:rsidRPr="00DC3D46">
        <w:rPr>
          <w:rFonts w:ascii="Times New Roman" w:hAnsi="Times New Roman" w:cs="Times New Roman"/>
          <w:bCs/>
          <w:iCs/>
          <w:sz w:val="24"/>
          <w:szCs w:val="24"/>
        </w:rPr>
        <w:t xml:space="preserve">(выполнения).  </w:t>
      </w:r>
    </w:p>
    <w:p w:rsidR="00DC3D46" w:rsidRPr="00DC3D46" w:rsidRDefault="00DC3D46" w:rsidP="00DC3D46">
      <w:pPr>
        <w:pStyle w:val="a3"/>
        <w:ind w:left="-567" w:firstLine="567"/>
        <w:jc w:val="both"/>
        <w:rPr>
          <w:rFonts w:ascii="Times New Roman" w:hAnsi="Times New Roman" w:cs="Times New Roman"/>
          <w:bCs/>
          <w:iCs/>
          <w:sz w:val="24"/>
          <w:szCs w:val="24"/>
        </w:rPr>
      </w:pPr>
      <w:r w:rsidRPr="00DC3D46">
        <w:rPr>
          <w:rFonts w:ascii="Times New Roman" w:hAnsi="Times New Roman" w:cs="Times New Roman"/>
          <w:bCs/>
          <w:iCs/>
          <w:sz w:val="24"/>
          <w:szCs w:val="24"/>
        </w:rPr>
        <w:t>Финансовое обеспечение реализации образовательной программы основного</w:t>
      </w:r>
      <w:r w:rsidR="006F4B69">
        <w:rPr>
          <w:rFonts w:ascii="Times New Roman" w:hAnsi="Times New Roman" w:cs="Times New Roman"/>
          <w:bCs/>
          <w:iCs/>
          <w:sz w:val="24"/>
          <w:szCs w:val="24"/>
        </w:rPr>
        <w:t xml:space="preserve"> </w:t>
      </w:r>
      <w:r w:rsidRPr="00DC3D46">
        <w:rPr>
          <w:rFonts w:ascii="Times New Roman" w:hAnsi="Times New Roman" w:cs="Times New Roman"/>
          <w:bCs/>
          <w:iCs/>
          <w:sz w:val="24"/>
          <w:szCs w:val="24"/>
        </w:rPr>
        <w:t xml:space="preserve">общего образования бюджетного учреждения осуществляется исходя </w:t>
      </w:r>
      <w:r w:rsidR="006F4B69">
        <w:rPr>
          <w:rFonts w:ascii="Times New Roman" w:hAnsi="Times New Roman" w:cs="Times New Roman"/>
          <w:bCs/>
          <w:iCs/>
          <w:sz w:val="24"/>
          <w:szCs w:val="24"/>
        </w:rPr>
        <w:t xml:space="preserve">из </w:t>
      </w:r>
      <w:r w:rsidRPr="00DC3D46">
        <w:rPr>
          <w:rFonts w:ascii="Times New Roman" w:hAnsi="Times New Roman" w:cs="Times New Roman"/>
          <w:bCs/>
          <w:iCs/>
          <w:sz w:val="24"/>
          <w:szCs w:val="24"/>
        </w:rPr>
        <w:t xml:space="preserve">расходных обязательств на </w:t>
      </w:r>
      <w:r w:rsidRPr="00DC3D46">
        <w:rPr>
          <w:rFonts w:ascii="Times New Roman" w:hAnsi="Times New Roman" w:cs="Times New Roman"/>
          <w:bCs/>
          <w:iCs/>
          <w:sz w:val="24"/>
          <w:szCs w:val="24"/>
        </w:rPr>
        <w:lastRenderedPageBreak/>
        <w:t>основе государственного</w:t>
      </w:r>
      <w:r w:rsidR="006F4B69">
        <w:rPr>
          <w:rFonts w:ascii="Times New Roman" w:hAnsi="Times New Roman" w:cs="Times New Roman"/>
          <w:bCs/>
          <w:iCs/>
          <w:sz w:val="24"/>
          <w:szCs w:val="24"/>
        </w:rPr>
        <w:t xml:space="preserve"> </w:t>
      </w:r>
      <w:r w:rsidRPr="00DC3D46">
        <w:rPr>
          <w:rFonts w:ascii="Times New Roman" w:hAnsi="Times New Roman" w:cs="Times New Roman"/>
          <w:bCs/>
          <w:iCs/>
          <w:sz w:val="24"/>
          <w:szCs w:val="24"/>
        </w:rPr>
        <w:t>задания по</w:t>
      </w:r>
      <w:r w:rsidR="006F4B69">
        <w:rPr>
          <w:rFonts w:ascii="Times New Roman" w:hAnsi="Times New Roman" w:cs="Times New Roman"/>
          <w:bCs/>
          <w:iCs/>
          <w:sz w:val="24"/>
          <w:szCs w:val="24"/>
        </w:rPr>
        <w:t xml:space="preserve"> </w:t>
      </w:r>
      <w:r w:rsidRPr="00DC3D46">
        <w:rPr>
          <w:rFonts w:ascii="Times New Roman" w:hAnsi="Times New Roman" w:cs="Times New Roman"/>
          <w:bCs/>
          <w:iCs/>
          <w:sz w:val="24"/>
          <w:szCs w:val="24"/>
        </w:rPr>
        <w:t>оказанию государственных</w:t>
      </w:r>
      <w:r w:rsidR="006F4B69">
        <w:rPr>
          <w:rFonts w:ascii="Times New Roman" w:hAnsi="Times New Roman" w:cs="Times New Roman"/>
          <w:bCs/>
          <w:iCs/>
          <w:sz w:val="24"/>
          <w:szCs w:val="24"/>
        </w:rPr>
        <w:t xml:space="preserve"> </w:t>
      </w:r>
      <w:r w:rsidRPr="00DC3D46">
        <w:rPr>
          <w:rFonts w:ascii="Times New Roman" w:hAnsi="Times New Roman" w:cs="Times New Roman"/>
          <w:bCs/>
          <w:iCs/>
          <w:sz w:val="24"/>
          <w:szCs w:val="24"/>
        </w:rPr>
        <w:t>образовательных услуг</w:t>
      </w:r>
      <w:r w:rsidR="00CB74A9">
        <w:rPr>
          <w:rFonts w:ascii="Times New Roman" w:hAnsi="Times New Roman" w:cs="Times New Roman"/>
          <w:bCs/>
          <w:iCs/>
          <w:sz w:val="24"/>
          <w:szCs w:val="24"/>
        </w:rPr>
        <w:t>, на основании плана финансово-хозяйственной деятельности.</w:t>
      </w:r>
      <w:r w:rsidRPr="00DC3D46">
        <w:rPr>
          <w:rFonts w:ascii="Times New Roman" w:hAnsi="Times New Roman" w:cs="Times New Roman"/>
          <w:bCs/>
          <w:iCs/>
          <w:sz w:val="24"/>
          <w:szCs w:val="24"/>
        </w:rPr>
        <w:t xml:space="preserve"> </w:t>
      </w:r>
    </w:p>
    <w:p w:rsidR="00DC3D46" w:rsidRPr="00DC3D46" w:rsidRDefault="00DC3D46" w:rsidP="00DC3D46">
      <w:pPr>
        <w:pStyle w:val="a3"/>
        <w:ind w:left="-567" w:firstLine="567"/>
        <w:jc w:val="both"/>
        <w:rPr>
          <w:rFonts w:ascii="Times New Roman" w:hAnsi="Times New Roman" w:cs="Times New Roman"/>
          <w:bCs/>
          <w:iCs/>
          <w:sz w:val="24"/>
          <w:szCs w:val="24"/>
        </w:rPr>
      </w:pPr>
      <w:r w:rsidRPr="00DC3D46">
        <w:rPr>
          <w:rFonts w:ascii="Times New Roman" w:hAnsi="Times New Roman" w:cs="Times New Roman"/>
          <w:bCs/>
          <w:iCs/>
          <w:sz w:val="24"/>
          <w:szCs w:val="24"/>
        </w:rPr>
        <w:t>Обеспечение государственных гарантий реализации прав на полу</w:t>
      </w:r>
      <w:r w:rsidR="006F4B69">
        <w:rPr>
          <w:rFonts w:ascii="Times New Roman" w:hAnsi="Times New Roman" w:cs="Times New Roman"/>
          <w:bCs/>
          <w:iCs/>
          <w:sz w:val="24"/>
          <w:szCs w:val="24"/>
        </w:rPr>
        <w:t xml:space="preserve">чение </w:t>
      </w:r>
      <w:r w:rsidRPr="00DC3D46">
        <w:rPr>
          <w:rFonts w:ascii="Times New Roman" w:hAnsi="Times New Roman" w:cs="Times New Roman"/>
          <w:bCs/>
          <w:iCs/>
          <w:sz w:val="24"/>
          <w:szCs w:val="24"/>
        </w:rPr>
        <w:t xml:space="preserve">общедоступного и бесплатного основного общего образования в </w:t>
      </w:r>
      <w:r w:rsidR="006F4B69">
        <w:rPr>
          <w:rFonts w:ascii="Times New Roman" w:hAnsi="Times New Roman" w:cs="Times New Roman"/>
          <w:bCs/>
          <w:iCs/>
          <w:sz w:val="24"/>
          <w:szCs w:val="24"/>
        </w:rPr>
        <w:t xml:space="preserve">школе-интернате </w:t>
      </w:r>
      <w:r w:rsidRPr="00DC3D46">
        <w:rPr>
          <w:rFonts w:ascii="Times New Roman" w:hAnsi="Times New Roman" w:cs="Times New Roman"/>
          <w:bCs/>
          <w:iCs/>
          <w:sz w:val="24"/>
          <w:szCs w:val="24"/>
        </w:rPr>
        <w:t xml:space="preserve">осуществляется в соответствии с нормативами, определяемыми </w:t>
      </w:r>
      <w:r w:rsidR="006F4B69">
        <w:rPr>
          <w:rFonts w:ascii="Times New Roman" w:hAnsi="Times New Roman" w:cs="Times New Roman"/>
          <w:bCs/>
          <w:iCs/>
          <w:sz w:val="24"/>
          <w:szCs w:val="24"/>
        </w:rPr>
        <w:t xml:space="preserve">органами </w:t>
      </w:r>
      <w:r w:rsidRPr="00DC3D46">
        <w:rPr>
          <w:rFonts w:ascii="Times New Roman" w:hAnsi="Times New Roman" w:cs="Times New Roman"/>
          <w:bCs/>
          <w:iCs/>
          <w:sz w:val="24"/>
          <w:szCs w:val="24"/>
        </w:rPr>
        <w:t xml:space="preserve">государственной власти субъектов Российской Федерации.  </w:t>
      </w:r>
    </w:p>
    <w:p w:rsidR="00DC3D46" w:rsidRPr="00DC3D46" w:rsidRDefault="00DC3D46" w:rsidP="006F4B69">
      <w:pPr>
        <w:pStyle w:val="a3"/>
        <w:ind w:left="-567" w:firstLine="567"/>
        <w:jc w:val="both"/>
        <w:rPr>
          <w:rFonts w:ascii="Times New Roman" w:hAnsi="Times New Roman" w:cs="Times New Roman"/>
          <w:bCs/>
          <w:iCs/>
          <w:sz w:val="24"/>
          <w:szCs w:val="24"/>
        </w:rPr>
      </w:pPr>
      <w:r w:rsidRPr="00DC3D46">
        <w:rPr>
          <w:rFonts w:ascii="Times New Roman" w:hAnsi="Times New Roman" w:cs="Times New Roman"/>
          <w:bCs/>
          <w:iCs/>
          <w:sz w:val="24"/>
          <w:szCs w:val="24"/>
        </w:rPr>
        <w:t>Норматив затрат на реализацию образовательной программы основного общего</w:t>
      </w:r>
      <w:r w:rsidR="006F4B69">
        <w:rPr>
          <w:rFonts w:ascii="Times New Roman" w:hAnsi="Times New Roman" w:cs="Times New Roman"/>
          <w:bCs/>
          <w:iCs/>
          <w:sz w:val="24"/>
          <w:szCs w:val="24"/>
        </w:rPr>
        <w:t xml:space="preserve"> </w:t>
      </w:r>
      <w:r w:rsidRPr="00DC3D46">
        <w:rPr>
          <w:rFonts w:ascii="Times New Roman" w:hAnsi="Times New Roman" w:cs="Times New Roman"/>
          <w:bCs/>
          <w:iCs/>
          <w:sz w:val="24"/>
          <w:szCs w:val="24"/>
        </w:rPr>
        <w:t xml:space="preserve">образования - гарантированный минимально допустимый объем финансовых средств </w:t>
      </w:r>
      <w:r w:rsidR="006F4B69">
        <w:rPr>
          <w:rFonts w:ascii="Times New Roman" w:hAnsi="Times New Roman" w:cs="Times New Roman"/>
          <w:bCs/>
          <w:iCs/>
          <w:sz w:val="24"/>
          <w:szCs w:val="24"/>
        </w:rPr>
        <w:t xml:space="preserve">в </w:t>
      </w:r>
      <w:r w:rsidRPr="00DC3D46">
        <w:rPr>
          <w:rFonts w:ascii="Times New Roman" w:hAnsi="Times New Roman" w:cs="Times New Roman"/>
          <w:bCs/>
          <w:iCs/>
          <w:sz w:val="24"/>
          <w:szCs w:val="24"/>
        </w:rPr>
        <w:t>год в расчете на одного обучающегося, необходимый для реализации образовательно</w:t>
      </w:r>
      <w:r w:rsidR="006F4B69">
        <w:rPr>
          <w:rFonts w:ascii="Times New Roman" w:hAnsi="Times New Roman" w:cs="Times New Roman"/>
          <w:bCs/>
          <w:iCs/>
          <w:sz w:val="24"/>
          <w:szCs w:val="24"/>
        </w:rPr>
        <w:t xml:space="preserve">й </w:t>
      </w:r>
      <w:r w:rsidRPr="00DC3D46">
        <w:rPr>
          <w:rFonts w:ascii="Times New Roman" w:hAnsi="Times New Roman" w:cs="Times New Roman"/>
          <w:bCs/>
          <w:iCs/>
          <w:sz w:val="24"/>
          <w:szCs w:val="24"/>
        </w:rPr>
        <w:t xml:space="preserve">программы основного общего образования, включая:  </w:t>
      </w:r>
    </w:p>
    <w:p w:rsidR="00401729" w:rsidRPr="006F4B69" w:rsidRDefault="006F4B69" w:rsidP="00A540AB">
      <w:pPr>
        <w:pStyle w:val="a3"/>
        <w:numPr>
          <w:ilvl w:val="0"/>
          <w:numId w:val="6"/>
        </w:numPr>
        <w:ind w:left="284" w:hanging="284"/>
        <w:jc w:val="both"/>
        <w:rPr>
          <w:rFonts w:ascii="Times New Roman" w:hAnsi="Times New Roman" w:cs="Times New Roman"/>
          <w:bCs/>
          <w:iCs/>
          <w:sz w:val="24"/>
          <w:szCs w:val="24"/>
        </w:rPr>
      </w:pPr>
      <w:r w:rsidRPr="006F4B69">
        <w:rPr>
          <w:rFonts w:ascii="Times New Roman" w:hAnsi="Times New Roman" w:cs="Times New Roman"/>
          <w:bCs/>
          <w:iCs/>
          <w:sz w:val="24"/>
          <w:szCs w:val="24"/>
        </w:rPr>
        <w:t>расходы на оплату труда работников, реализующих образовательну</w:t>
      </w:r>
      <w:r>
        <w:rPr>
          <w:rFonts w:ascii="Times New Roman" w:hAnsi="Times New Roman" w:cs="Times New Roman"/>
          <w:bCs/>
          <w:iCs/>
          <w:sz w:val="24"/>
          <w:szCs w:val="24"/>
        </w:rPr>
        <w:t xml:space="preserve">ю </w:t>
      </w:r>
      <w:r w:rsidRPr="006F4B69">
        <w:rPr>
          <w:rFonts w:ascii="Times New Roman" w:hAnsi="Times New Roman" w:cs="Times New Roman"/>
          <w:bCs/>
          <w:iCs/>
          <w:sz w:val="24"/>
          <w:szCs w:val="24"/>
        </w:rPr>
        <w:t xml:space="preserve">программу основного общего образования;  </w:t>
      </w:r>
    </w:p>
    <w:p w:rsidR="006F4B69" w:rsidRPr="006F4B69" w:rsidRDefault="006F4B69" w:rsidP="00A540AB">
      <w:pPr>
        <w:pStyle w:val="a3"/>
        <w:numPr>
          <w:ilvl w:val="0"/>
          <w:numId w:val="6"/>
        </w:numPr>
        <w:ind w:left="284" w:hanging="284"/>
        <w:jc w:val="both"/>
        <w:rPr>
          <w:rFonts w:ascii="Times New Roman" w:hAnsi="Times New Roman" w:cs="Times New Roman"/>
          <w:bCs/>
          <w:iCs/>
          <w:sz w:val="24"/>
          <w:szCs w:val="24"/>
        </w:rPr>
      </w:pPr>
      <w:r w:rsidRPr="006F4B69">
        <w:rPr>
          <w:rFonts w:ascii="Times New Roman" w:hAnsi="Times New Roman" w:cs="Times New Roman"/>
          <w:bCs/>
          <w:iCs/>
          <w:sz w:val="24"/>
          <w:szCs w:val="24"/>
        </w:rPr>
        <w:t>расходы на приобретение учебников и учебных</w:t>
      </w:r>
      <w:r w:rsidR="00CB74A9">
        <w:rPr>
          <w:rFonts w:ascii="Times New Roman" w:hAnsi="Times New Roman" w:cs="Times New Roman"/>
          <w:bCs/>
          <w:iCs/>
          <w:sz w:val="24"/>
          <w:szCs w:val="24"/>
        </w:rPr>
        <w:t xml:space="preserve"> пособий, средств обучения</w:t>
      </w:r>
      <w:r w:rsidRPr="006F4B69">
        <w:rPr>
          <w:rFonts w:ascii="Times New Roman" w:hAnsi="Times New Roman" w:cs="Times New Roman"/>
          <w:bCs/>
          <w:iCs/>
          <w:sz w:val="24"/>
          <w:szCs w:val="24"/>
        </w:rPr>
        <w:t xml:space="preserve">;  </w:t>
      </w:r>
    </w:p>
    <w:p w:rsidR="006F4B69" w:rsidRPr="006F4B69" w:rsidRDefault="006F4B69" w:rsidP="00A540AB">
      <w:pPr>
        <w:pStyle w:val="a3"/>
        <w:numPr>
          <w:ilvl w:val="0"/>
          <w:numId w:val="6"/>
        </w:numPr>
        <w:ind w:left="284" w:hanging="284"/>
        <w:jc w:val="both"/>
        <w:rPr>
          <w:rFonts w:ascii="Times New Roman" w:hAnsi="Times New Roman" w:cs="Times New Roman"/>
          <w:bCs/>
          <w:iCs/>
          <w:sz w:val="24"/>
          <w:szCs w:val="24"/>
        </w:rPr>
      </w:pPr>
      <w:r w:rsidRPr="006F4B69">
        <w:rPr>
          <w:rFonts w:ascii="Times New Roman" w:hAnsi="Times New Roman" w:cs="Times New Roman"/>
          <w:bCs/>
          <w:iCs/>
          <w:sz w:val="24"/>
          <w:szCs w:val="24"/>
        </w:rPr>
        <w:t>прочи</w:t>
      </w:r>
      <w:r w:rsidR="00CB74A9">
        <w:rPr>
          <w:rFonts w:ascii="Times New Roman" w:hAnsi="Times New Roman" w:cs="Times New Roman"/>
          <w:bCs/>
          <w:iCs/>
          <w:sz w:val="24"/>
          <w:szCs w:val="24"/>
        </w:rPr>
        <w:t>е расходы</w:t>
      </w:r>
      <w:r w:rsidRPr="006F4B69">
        <w:rPr>
          <w:rFonts w:ascii="Times New Roman" w:hAnsi="Times New Roman" w:cs="Times New Roman"/>
          <w:bCs/>
          <w:iCs/>
          <w:sz w:val="24"/>
          <w:szCs w:val="24"/>
        </w:rPr>
        <w:t xml:space="preserve">.  </w:t>
      </w:r>
    </w:p>
    <w:p w:rsidR="00B50D70" w:rsidRPr="00B50D70" w:rsidRDefault="000B1F01" w:rsidP="00B50D70">
      <w:pPr>
        <w:pStyle w:val="a3"/>
        <w:ind w:left="-567" w:firstLine="567"/>
        <w:jc w:val="both"/>
        <w:rPr>
          <w:rFonts w:ascii="Times New Roman" w:hAnsi="Times New Roman" w:cs="Times New Roman"/>
          <w:bCs/>
          <w:iCs/>
          <w:sz w:val="24"/>
          <w:szCs w:val="24"/>
        </w:rPr>
      </w:pPr>
      <w:r>
        <w:rPr>
          <w:rFonts w:ascii="Times New Roman" w:hAnsi="Times New Roman" w:cs="Times New Roman"/>
          <w:bCs/>
          <w:iCs/>
          <w:sz w:val="24"/>
          <w:szCs w:val="24"/>
        </w:rPr>
        <w:pict>
          <v:shape id="Freeform 3771" o:spid="_x0000_s1123" style="position:absolute;left:0;text-align:left;margin-left:468.8pt;margin-top:13.4pt;width:84pt;height:14.15pt;z-index:-251661824;visibility:visible;mso-wrap-style:square;mso-wrap-distance-left:9pt;mso-wrap-distance-top:0;mso-wrap-distance-right:9pt;mso-wrap-distance-bottom:0;mso-position-horizontal:absolute;mso-position-horizontal-relative:page;mso-position-vertical:absolute;mso-position-vertical-relative:text;v-text-anchor:top" coordsize="1067104,17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" path="m,179832r1067104,l1067104,,,,,179832xe" stroked="f" strokeweight="1pt">
            <v:path arrowok="t"/>
            <w10:wrap anchorx="page"/>
          </v:shape>
        </w:pict>
      </w:r>
      <w:r w:rsidR="006F4B69" w:rsidRPr="006F4B69">
        <w:rPr>
          <w:rFonts w:ascii="Times New Roman" w:hAnsi="Times New Roman" w:cs="Times New Roman"/>
          <w:bCs/>
          <w:iCs/>
          <w:sz w:val="24"/>
          <w:szCs w:val="24"/>
        </w:rPr>
        <w:t>Нормативные затраты н</w:t>
      </w:r>
      <w:r w:rsidR="00CB74A9">
        <w:rPr>
          <w:rFonts w:ascii="Times New Roman" w:hAnsi="Times New Roman" w:cs="Times New Roman"/>
          <w:bCs/>
          <w:iCs/>
          <w:sz w:val="24"/>
          <w:szCs w:val="24"/>
        </w:rPr>
        <w:t xml:space="preserve">а оказание государственной </w:t>
      </w:r>
      <w:r w:rsidR="000A59A9">
        <w:rPr>
          <w:rFonts w:ascii="Times New Roman" w:hAnsi="Times New Roman" w:cs="Times New Roman"/>
          <w:bCs/>
          <w:iCs/>
          <w:sz w:val="24"/>
          <w:szCs w:val="24"/>
        </w:rPr>
        <w:t xml:space="preserve">услуги в </w:t>
      </w:r>
      <w:r w:rsidR="006F4B69" w:rsidRPr="006F4B69">
        <w:rPr>
          <w:rFonts w:ascii="Times New Roman" w:hAnsi="Times New Roman" w:cs="Times New Roman"/>
          <w:bCs/>
          <w:iCs/>
          <w:sz w:val="24"/>
          <w:szCs w:val="24"/>
        </w:rPr>
        <w:t>сфере образования определяются по каждому виду и направленности образовательных  программ, с учетом форм обучения, типа образовательной организации, образовательных технолог</w:t>
      </w:r>
      <w:r w:rsidR="000A59A9">
        <w:rPr>
          <w:rFonts w:ascii="Times New Roman" w:hAnsi="Times New Roman" w:cs="Times New Roman"/>
          <w:bCs/>
          <w:iCs/>
          <w:sz w:val="24"/>
          <w:szCs w:val="24"/>
        </w:rPr>
        <w:t xml:space="preserve">ий, </w:t>
      </w:r>
      <w:r w:rsidR="006F4B69" w:rsidRPr="006F4B69">
        <w:rPr>
          <w:rFonts w:ascii="Times New Roman" w:hAnsi="Times New Roman" w:cs="Times New Roman"/>
          <w:bCs/>
          <w:iCs/>
          <w:sz w:val="24"/>
          <w:szCs w:val="24"/>
        </w:rPr>
        <w:t>обеспечения безопасных  условий обучения и воспитания, охраны здоровья обучающихся, а также с учетом иных  предусмотренных</w:t>
      </w:r>
      <w:r w:rsidR="00B50D70">
        <w:rPr>
          <w:rFonts w:ascii="Times New Roman" w:hAnsi="Times New Roman" w:cs="Times New Roman"/>
          <w:bCs/>
          <w:iCs/>
          <w:sz w:val="24"/>
          <w:szCs w:val="24"/>
        </w:rPr>
        <w:t xml:space="preserve"> </w:t>
      </w:r>
      <w:r w:rsidR="006F4B69" w:rsidRPr="006F4B69">
        <w:rPr>
          <w:rFonts w:ascii="Times New Roman" w:hAnsi="Times New Roman" w:cs="Times New Roman"/>
          <w:bCs/>
          <w:iCs/>
          <w:sz w:val="24"/>
          <w:szCs w:val="24"/>
        </w:rPr>
        <w:t>законодательством особенностей организации и</w:t>
      </w:r>
      <w:r w:rsidR="00B50D70">
        <w:rPr>
          <w:rFonts w:ascii="Times New Roman" w:hAnsi="Times New Roman" w:cs="Times New Roman"/>
          <w:bCs/>
          <w:iCs/>
          <w:sz w:val="24"/>
          <w:szCs w:val="24"/>
        </w:rPr>
        <w:t xml:space="preserve"> </w:t>
      </w:r>
      <w:r w:rsidR="006F4B69" w:rsidRPr="006F4B69">
        <w:rPr>
          <w:rFonts w:ascii="Times New Roman" w:hAnsi="Times New Roman" w:cs="Times New Roman"/>
          <w:bCs/>
          <w:iCs/>
          <w:sz w:val="24"/>
          <w:szCs w:val="24"/>
        </w:rPr>
        <w:t>осуществления  образовательной деятельности (для различных категорий обучающихся)</w:t>
      </w:r>
      <w:r w:rsidR="00B50D70" w:rsidRPr="00B50D70">
        <w:rPr>
          <w:rFonts w:ascii="Times New Roman" w:hAnsi="Times New Roman" w:cs="Times New Roman"/>
          <w:bCs/>
          <w:iCs/>
          <w:sz w:val="24"/>
          <w:szCs w:val="24"/>
        </w:rPr>
        <w:t xml:space="preserve">.  </w:t>
      </w:r>
    </w:p>
    <w:p w:rsidR="003F37F5" w:rsidRPr="003F37F5" w:rsidRDefault="000B1F01" w:rsidP="003F37F5">
      <w:pPr>
        <w:pStyle w:val="a3"/>
        <w:ind w:left="-567" w:firstLine="567"/>
        <w:jc w:val="both"/>
        <w:rPr>
          <w:rFonts w:ascii="Times New Roman" w:hAnsi="Times New Roman" w:cs="Times New Roman"/>
          <w:bCs/>
          <w:iCs/>
          <w:sz w:val="24"/>
          <w:szCs w:val="24"/>
        </w:rPr>
      </w:pPr>
      <w:r>
        <w:rPr>
          <w:rFonts w:ascii="Times New Roman" w:hAnsi="Times New Roman" w:cs="Times New Roman"/>
          <w:bCs/>
          <w:iCs/>
          <w:sz w:val="24"/>
          <w:szCs w:val="24"/>
        </w:rPr>
        <w:pict>
          <v:shape id="Freeform 3774" o:spid="_x0000_s1126" style="position:absolute;left:0;text-align:left;margin-left:152.2pt;margin-top:81.95pt;width:64.6pt;height:14.15pt;z-index:-251660800;visibility:visible;mso-wrap-style:square;mso-wrap-distance-left:9pt;mso-wrap-distance-top:0;mso-wrap-distance-right:9pt;mso-wrap-distance-bottom:0;mso-position-horizontal:absolute;mso-position-horizontal-relative:page;mso-position-vertical:absolute;mso-position-vertical-relative:text;v-text-anchor:top" coordsize="820217,17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" path="m,179832r820217,l820217,,,,,179832xe" stroked="f" strokeweight="1pt">
            <v:path arrowok="t"/>
            <w10:wrap anchorx="page"/>
          </v:shape>
        </w:pict>
      </w:r>
      <w:r>
        <w:rPr>
          <w:rFonts w:ascii="Times New Roman" w:hAnsi="Times New Roman" w:cs="Times New Roman"/>
          <w:bCs/>
          <w:iCs/>
          <w:sz w:val="24"/>
          <w:szCs w:val="24"/>
        </w:rPr>
        <w:pict>
          <v:shape id="Freeform 3775" o:spid="_x0000_s1125" style="position:absolute;left:0;text-align:left;margin-left:182.2pt;margin-top:95.6pt;width:72.85pt;height:14.15pt;z-index:-251659776;visibility:visible;mso-wrap-style:square;mso-wrap-distance-left:9pt;mso-wrap-distance-top:0;mso-wrap-distance-right:9pt;mso-wrap-distance-bottom:0;mso-position-horizontal:absolute;mso-position-horizontal-relative:page;mso-position-vertical:absolute;mso-position-vertical-relative:text;v-text-anchor:top" coordsize="925068,17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" path="m,179832r925068,l925068,,,,,179832xe" stroked="f" strokeweight="1pt">
            <v:path arrowok="t"/>
            <w10:wrap anchorx="page"/>
          </v:shape>
        </w:pict>
      </w:r>
      <w:r>
        <w:rPr>
          <w:rFonts w:ascii="Times New Roman" w:hAnsi="Times New Roman" w:cs="Times New Roman"/>
          <w:bCs/>
          <w:iCs/>
          <w:sz w:val="24"/>
          <w:szCs w:val="24"/>
        </w:rPr>
        <w:pict>
          <v:shape id="Freeform 3776" o:spid="_x0000_s1124" style="position:absolute;left:0;text-align:left;margin-left:158.2pt;margin-top:109.3pt;width:55pt;height:14.15pt;z-index:-251658752;visibility:visible;mso-wrap-style:square;mso-wrap-distance-left:9pt;mso-wrap-distance-top:0;mso-wrap-distance-right:9pt;mso-wrap-distance-bottom:0;mso-position-horizontal:absolute;mso-position-horizontal-relative:page;mso-position-vertical:absolute;mso-position-vertical-relative:text;v-text-anchor:top" coordsize="698297,17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" path="m,179832r698297,l698297,,,,,179832xe" stroked="f" strokeweight="1pt">
            <v:path arrowok="t"/>
            <w10:wrap anchorx="page"/>
          </v:shape>
        </w:pict>
      </w:r>
      <w:r w:rsidR="00B50D70" w:rsidRPr="00B50D70">
        <w:rPr>
          <w:rFonts w:ascii="Times New Roman" w:hAnsi="Times New Roman" w:cs="Times New Roman"/>
          <w:bCs/>
          <w:iCs/>
          <w:sz w:val="24"/>
          <w:szCs w:val="24"/>
        </w:rPr>
        <w:t>Нормативные затраты на оказание государственных услу</w:t>
      </w:r>
      <w:r w:rsidR="00B50D70">
        <w:rPr>
          <w:rFonts w:ascii="Times New Roman" w:hAnsi="Times New Roman" w:cs="Times New Roman"/>
          <w:bCs/>
          <w:iCs/>
          <w:sz w:val="24"/>
          <w:szCs w:val="24"/>
        </w:rPr>
        <w:t xml:space="preserve">г </w:t>
      </w:r>
      <w:r w:rsidR="00B50D70" w:rsidRPr="00B50D70">
        <w:rPr>
          <w:rFonts w:ascii="Times New Roman" w:hAnsi="Times New Roman" w:cs="Times New Roman"/>
          <w:bCs/>
          <w:iCs/>
          <w:sz w:val="24"/>
          <w:szCs w:val="24"/>
        </w:rPr>
        <w:t>включают в себя затраты на оплату труда педагогических работников с у</w:t>
      </w:r>
      <w:r w:rsidR="00B50D70">
        <w:rPr>
          <w:rFonts w:ascii="Times New Roman" w:hAnsi="Times New Roman" w:cs="Times New Roman"/>
          <w:bCs/>
          <w:iCs/>
          <w:sz w:val="24"/>
          <w:szCs w:val="24"/>
        </w:rPr>
        <w:t xml:space="preserve">четом </w:t>
      </w:r>
      <w:r w:rsidR="00B50D70" w:rsidRPr="00B50D70">
        <w:rPr>
          <w:rFonts w:ascii="Times New Roman" w:hAnsi="Times New Roman" w:cs="Times New Roman"/>
          <w:bCs/>
          <w:iCs/>
          <w:sz w:val="24"/>
          <w:szCs w:val="24"/>
        </w:rPr>
        <w:t xml:space="preserve">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w:t>
      </w:r>
      <w:r w:rsidR="003F37F5" w:rsidRPr="003F37F5">
        <w:rPr>
          <w:rFonts w:ascii="Times New Roman" w:hAnsi="Times New Roman" w:cs="Times New Roman"/>
          <w:bCs/>
          <w:iCs/>
          <w:sz w:val="24"/>
          <w:szCs w:val="24"/>
        </w:rPr>
        <w:t>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w:t>
      </w:r>
      <w:r w:rsidR="003F37F5">
        <w:rPr>
          <w:rFonts w:ascii="Times New Roman" w:hAnsi="Times New Roman" w:cs="Times New Roman"/>
          <w:bCs/>
          <w:iCs/>
          <w:sz w:val="24"/>
          <w:szCs w:val="24"/>
        </w:rPr>
        <w:t>да</w:t>
      </w:r>
      <w:r w:rsidR="003F37F5" w:rsidRPr="003F37F5">
        <w:rPr>
          <w:rFonts w:ascii="Times New Roman" w:hAnsi="Times New Roman" w:cs="Times New Roman"/>
          <w:bCs/>
          <w:iCs/>
          <w:sz w:val="24"/>
          <w:szCs w:val="24"/>
        </w:rPr>
        <w:t xml:space="preserve"> педагогических работников общеобразовательных организаций,</w:t>
      </w:r>
      <w:r w:rsidR="003F37F5">
        <w:rPr>
          <w:rFonts w:ascii="Times New Roman" w:hAnsi="Times New Roman" w:cs="Times New Roman"/>
          <w:bCs/>
          <w:iCs/>
          <w:sz w:val="24"/>
          <w:szCs w:val="24"/>
        </w:rPr>
        <w:t xml:space="preserve"> </w:t>
      </w:r>
      <w:r w:rsidR="003F37F5" w:rsidRPr="003F37F5">
        <w:rPr>
          <w:rFonts w:ascii="Times New Roman" w:hAnsi="Times New Roman" w:cs="Times New Roman"/>
          <w:bCs/>
          <w:iCs/>
          <w:sz w:val="24"/>
          <w:szCs w:val="24"/>
        </w:rPr>
        <w:t>включаемые органами государственной власти субъектов Российской Федерации в</w:t>
      </w:r>
      <w:r w:rsidR="003F37F5">
        <w:rPr>
          <w:rFonts w:ascii="Times New Roman" w:hAnsi="Times New Roman" w:cs="Times New Roman"/>
          <w:bCs/>
          <w:iCs/>
          <w:sz w:val="24"/>
          <w:szCs w:val="24"/>
        </w:rPr>
        <w:t xml:space="preserve"> </w:t>
      </w:r>
      <w:r w:rsidR="003F37F5" w:rsidRPr="003F37F5">
        <w:rPr>
          <w:rFonts w:ascii="Times New Roman" w:hAnsi="Times New Roman" w:cs="Times New Roman"/>
          <w:bCs/>
          <w:iCs/>
          <w:sz w:val="24"/>
          <w:szCs w:val="24"/>
        </w:rPr>
        <w:t>нормативы финансового обеспечения, не могут быть ниже уровня, соответству</w:t>
      </w:r>
      <w:r w:rsidR="003F37F5">
        <w:rPr>
          <w:rFonts w:ascii="Times New Roman" w:hAnsi="Times New Roman" w:cs="Times New Roman"/>
          <w:bCs/>
          <w:iCs/>
          <w:sz w:val="24"/>
          <w:szCs w:val="24"/>
        </w:rPr>
        <w:t xml:space="preserve">ющего </w:t>
      </w:r>
      <w:r w:rsidR="003F37F5" w:rsidRPr="003F37F5">
        <w:rPr>
          <w:rFonts w:ascii="Times New Roman" w:hAnsi="Times New Roman" w:cs="Times New Roman"/>
          <w:bCs/>
          <w:iCs/>
          <w:sz w:val="24"/>
          <w:szCs w:val="24"/>
        </w:rPr>
        <w:t>средней заработной плате в соответствующем субъекте Российской Федерации, на</w:t>
      </w:r>
      <w:r w:rsidR="003F37F5">
        <w:rPr>
          <w:rFonts w:ascii="Times New Roman" w:hAnsi="Times New Roman" w:cs="Times New Roman"/>
          <w:bCs/>
          <w:iCs/>
          <w:sz w:val="24"/>
          <w:szCs w:val="24"/>
        </w:rPr>
        <w:t xml:space="preserve"> </w:t>
      </w:r>
      <w:r w:rsidR="003F37F5" w:rsidRPr="003F37F5">
        <w:rPr>
          <w:rFonts w:ascii="Times New Roman" w:hAnsi="Times New Roman" w:cs="Times New Roman"/>
          <w:bCs/>
          <w:iCs/>
          <w:sz w:val="24"/>
          <w:szCs w:val="24"/>
        </w:rPr>
        <w:t xml:space="preserve">территории которого расположены общеобразовательные организации.  </w:t>
      </w:r>
    </w:p>
    <w:p w:rsidR="003F37F5" w:rsidRPr="003F37F5" w:rsidRDefault="003F37F5" w:rsidP="003F37F5">
      <w:pPr>
        <w:pStyle w:val="a3"/>
        <w:ind w:left="-567" w:firstLine="567"/>
        <w:jc w:val="both"/>
        <w:rPr>
          <w:rFonts w:ascii="Times New Roman" w:hAnsi="Times New Roman" w:cs="Times New Roman"/>
          <w:bCs/>
          <w:iCs/>
          <w:sz w:val="24"/>
          <w:szCs w:val="24"/>
        </w:rPr>
      </w:pPr>
      <w:r w:rsidRPr="003F37F5">
        <w:rPr>
          <w:rFonts w:ascii="Times New Roman" w:hAnsi="Times New Roman" w:cs="Times New Roman"/>
          <w:bCs/>
          <w:iCs/>
          <w:sz w:val="24"/>
          <w:szCs w:val="24"/>
        </w:rPr>
        <w:t>В связи с требованиями ФГОС ООО при расчет</w:t>
      </w:r>
      <w:r w:rsidR="0061018D">
        <w:rPr>
          <w:rFonts w:ascii="Times New Roman" w:hAnsi="Times New Roman" w:cs="Times New Roman"/>
          <w:bCs/>
          <w:iCs/>
          <w:sz w:val="24"/>
          <w:szCs w:val="24"/>
        </w:rPr>
        <w:t>е регионального норматива</w:t>
      </w:r>
      <w:r>
        <w:rPr>
          <w:rFonts w:ascii="Times New Roman" w:hAnsi="Times New Roman" w:cs="Times New Roman"/>
          <w:bCs/>
          <w:iCs/>
          <w:sz w:val="24"/>
          <w:szCs w:val="24"/>
        </w:rPr>
        <w:t xml:space="preserve"> </w:t>
      </w:r>
      <w:r w:rsidRPr="003F37F5">
        <w:rPr>
          <w:rFonts w:ascii="Times New Roman" w:hAnsi="Times New Roman" w:cs="Times New Roman"/>
          <w:bCs/>
          <w:iCs/>
          <w:sz w:val="24"/>
          <w:szCs w:val="24"/>
        </w:rPr>
        <w:t>учитыва</w:t>
      </w:r>
      <w:r w:rsidR="0061018D">
        <w:rPr>
          <w:rFonts w:ascii="Times New Roman" w:hAnsi="Times New Roman" w:cs="Times New Roman"/>
          <w:bCs/>
          <w:iCs/>
          <w:sz w:val="24"/>
          <w:szCs w:val="24"/>
        </w:rPr>
        <w:t>ю</w:t>
      </w:r>
      <w:r w:rsidRPr="003F37F5">
        <w:rPr>
          <w:rFonts w:ascii="Times New Roman" w:hAnsi="Times New Roman" w:cs="Times New Roman"/>
          <w:bCs/>
          <w:iCs/>
          <w:sz w:val="24"/>
          <w:szCs w:val="24"/>
        </w:rPr>
        <w:t>тся затраты рабочего времени педагогических работников образовательны</w:t>
      </w:r>
      <w:r>
        <w:rPr>
          <w:rFonts w:ascii="Times New Roman" w:hAnsi="Times New Roman" w:cs="Times New Roman"/>
          <w:bCs/>
          <w:iCs/>
          <w:sz w:val="24"/>
          <w:szCs w:val="24"/>
        </w:rPr>
        <w:t xml:space="preserve">х </w:t>
      </w:r>
      <w:r w:rsidRPr="003F37F5">
        <w:rPr>
          <w:rFonts w:ascii="Times New Roman" w:hAnsi="Times New Roman" w:cs="Times New Roman"/>
          <w:bCs/>
          <w:iCs/>
          <w:sz w:val="24"/>
          <w:szCs w:val="24"/>
        </w:rPr>
        <w:t xml:space="preserve">организаций на урочную и внеурочную деятельность  </w:t>
      </w:r>
    </w:p>
    <w:p w:rsidR="004968A7" w:rsidRPr="004968A7" w:rsidRDefault="003F37F5" w:rsidP="004968A7">
      <w:pPr>
        <w:pStyle w:val="a3"/>
        <w:ind w:left="-567" w:firstLine="567"/>
        <w:jc w:val="both"/>
        <w:rPr>
          <w:rFonts w:ascii="Times New Roman" w:hAnsi="Times New Roman" w:cs="Times New Roman"/>
          <w:bCs/>
          <w:iCs/>
          <w:sz w:val="24"/>
          <w:szCs w:val="24"/>
        </w:rPr>
      </w:pPr>
      <w:r w:rsidRPr="003F37F5">
        <w:rPr>
          <w:rFonts w:ascii="Times New Roman" w:hAnsi="Times New Roman" w:cs="Times New Roman"/>
          <w:bCs/>
          <w:iCs/>
          <w:sz w:val="24"/>
          <w:szCs w:val="24"/>
        </w:rPr>
        <w:t>Формирование фонда оплаты труда школы</w:t>
      </w:r>
      <w:r>
        <w:rPr>
          <w:rFonts w:ascii="Times New Roman" w:hAnsi="Times New Roman" w:cs="Times New Roman"/>
          <w:bCs/>
          <w:iCs/>
          <w:sz w:val="24"/>
          <w:szCs w:val="24"/>
        </w:rPr>
        <w:t>-интерната</w:t>
      </w:r>
      <w:r w:rsidRPr="003F37F5">
        <w:rPr>
          <w:rFonts w:ascii="Times New Roman" w:hAnsi="Times New Roman" w:cs="Times New Roman"/>
          <w:bCs/>
          <w:iCs/>
          <w:sz w:val="24"/>
          <w:szCs w:val="24"/>
        </w:rPr>
        <w:t xml:space="preserve"> осуществляется в пределах </w:t>
      </w:r>
      <w:r>
        <w:rPr>
          <w:rFonts w:ascii="Times New Roman" w:hAnsi="Times New Roman" w:cs="Times New Roman"/>
          <w:bCs/>
          <w:iCs/>
          <w:sz w:val="24"/>
          <w:szCs w:val="24"/>
        </w:rPr>
        <w:t xml:space="preserve">объема </w:t>
      </w:r>
      <w:r w:rsidRPr="003F37F5">
        <w:rPr>
          <w:rFonts w:ascii="Times New Roman" w:hAnsi="Times New Roman" w:cs="Times New Roman"/>
          <w:bCs/>
          <w:iCs/>
          <w:sz w:val="24"/>
          <w:szCs w:val="24"/>
        </w:rPr>
        <w:t>средств образовательной организации на текущий финансовый год, установленного в</w:t>
      </w:r>
      <w:r>
        <w:rPr>
          <w:rFonts w:ascii="Times New Roman" w:hAnsi="Times New Roman" w:cs="Times New Roman"/>
          <w:bCs/>
          <w:iCs/>
          <w:sz w:val="24"/>
          <w:szCs w:val="24"/>
        </w:rPr>
        <w:t xml:space="preserve"> </w:t>
      </w:r>
      <w:r w:rsidRPr="003F37F5">
        <w:rPr>
          <w:rFonts w:ascii="Times New Roman" w:hAnsi="Times New Roman" w:cs="Times New Roman"/>
          <w:bCs/>
          <w:iCs/>
          <w:sz w:val="24"/>
          <w:szCs w:val="24"/>
        </w:rPr>
        <w:t xml:space="preserve">соответствии с нормативами финансового обеспечения, определенными органами </w:t>
      </w:r>
      <w:r w:rsidR="004968A7" w:rsidRPr="004968A7">
        <w:rPr>
          <w:rFonts w:ascii="Times New Roman" w:hAnsi="Times New Roman" w:cs="Times New Roman"/>
          <w:bCs/>
          <w:iCs/>
          <w:sz w:val="24"/>
          <w:szCs w:val="24"/>
        </w:rPr>
        <w:t xml:space="preserve">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  </w:t>
      </w:r>
    </w:p>
    <w:p w:rsidR="004968A7" w:rsidRPr="004968A7" w:rsidRDefault="004968A7" w:rsidP="004968A7">
      <w:pPr>
        <w:pStyle w:val="a3"/>
        <w:ind w:left="-567" w:firstLine="567"/>
        <w:jc w:val="both"/>
        <w:rPr>
          <w:rFonts w:ascii="Times New Roman" w:hAnsi="Times New Roman" w:cs="Times New Roman"/>
          <w:bCs/>
          <w:iCs/>
          <w:sz w:val="24"/>
          <w:szCs w:val="24"/>
        </w:rPr>
      </w:pPr>
      <w:r w:rsidRPr="004968A7">
        <w:rPr>
          <w:rFonts w:ascii="Times New Roman" w:hAnsi="Times New Roman" w:cs="Times New Roman"/>
          <w:bCs/>
          <w:iCs/>
          <w:sz w:val="24"/>
          <w:szCs w:val="24"/>
        </w:rPr>
        <w:t>Размеры, порядок и условия осуществления стимулирующих выпл</w:t>
      </w:r>
      <w:r w:rsidR="009C0BB0">
        <w:rPr>
          <w:rFonts w:ascii="Times New Roman" w:hAnsi="Times New Roman" w:cs="Times New Roman"/>
          <w:bCs/>
          <w:iCs/>
          <w:sz w:val="24"/>
          <w:szCs w:val="24"/>
        </w:rPr>
        <w:t>ат определяютс</w:t>
      </w:r>
      <w:r w:rsidRPr="004968A7">
        <w:rPr>
          <w:rFonts w:ascii="Times New Roman" w:hAnsi="Times New Roman" w:cs="Times New Roman"/>
          <w:bCs/>
          <w:iCs/>
          <w:sz w:val="24"/>
          <w:szCs w:val="24"/>
        </w:rPr>
        <w:t>я локальными нормативными актами школы</w:t>
      </w:r>
      <w:r w:rsidR="009C0BB0">
        <w:rPr>
          <w:rFonts w:ascii="Times New Roman" w:hAnsi="Times New Roman" w:cs="Times New Roman"/>
          <w:bCs/>
          <w:iCs/>
          <w:sz w:val="24"/>
          <w:szCs w:val="24"/>
        </w:rPr>
        <w:t>-интерната</w:t>
      </w:r>
      <w:r w:rsidRPr="004968A7">
        <w:rPr>
          <w:rFonts w:ascii="Times New Roman" w:hAnsi="Times New Roman" w:cs="Times New Roman"/>
          <w:bCs/>
          <w:iCs/>
          <w:sz w:val="24"/>
          <w:szCs w:val="24"/>
        </w:rPr>
        <w:t>. В</w:t>
      </w:r>
      <w:r w:rsidR="009C0BB0">
        <w:rPr>
          <w:rFonts w:ascii="Times New Roman" w:hAnsi="Times New Roman" w:cs="Times New Roman"/>
          <w:bCs/>
          <w:iCs/>
          <w:sz w:val="24"/>
          <w:szCs w:val="24"/>
        </w:rPr>
        <w:t xml:space="preserve"> локальных нормативных актах о </w:t>
      </w:r>
      <w:r w:rsidRPr="004968A7">
        <w:rPr>
          <w:rFonts w:ascii="Times New Roman" w:hAnsi="Times New Roman" w:cs="Times New Roman"/>
          <w:bCs/>
          <w:iCs/>
          <w:sz w:val="24"/>
          <w:szCs w:val="24"/>
        </w:rPr>
        <w:t>стимулирующих выплатах определены критерии и</w:t>
      </w:r>
      <w:r w:rsidR="009C0BB0">
        <w:rPr>
          <w:rFonts w:ascii="Times New Roman" w:hAnsi="Times New Roman" w:cs="Times New Roman"/>
          <w:bCs/>
          <w:iCs/>
          <w:sz w:val="24"/>
          <w:szCs w:val="24"/>
        </w:rPr>
        <w:t xml:space="preserve"> показатели результативности и </w:t>
      </w:r>
      <w:r w:rsidRPr="004968A7">
        <w:rPr>
          <w:rFonts w:ascii="Times New Roman" w:hAnsi="Times New Roman" w:cs="Times New Roman"/>
          <w:bCs/>
          <w:iCs/>
          <w:sz w:val="24"/>
          <w:szCs w:val="24"/>
        </w:rPr>
        <w:t>качества деятельности и результатов, разработанные</w:t>
      </w:r>
      <w:r w:rsidR="009C0BB0">
        <w:rPr>
          <w:rFonts w:ascii="Times New Roman" w:hAnsi="Times New Roman" w:cs="Times New Roman"/>
          <w:bCs/>
          <w:iCs/>
          <w:sz w:val="24"/>
          <w:szCs w:val="24"/>
        </w:rPr>
        <w:t xml:space="preserve"> в соответствии с требованиями </w:t>
      </w:r>
      <w:r w:rsidRPr="004968A7">
        <w:rPr>
          <w:rFonts w:ascii="Times New Roman" w:hAnsi="Times New Roman" w:cs="Times New Roman"/>
          <w:bCs/>
          <w:iCs/>
          <w:sz w:val="24"/>
          <w:szCs w:val="24"/>
        </w:rPr>
        <w:t>ФГОС к результатам освоения образователь</w:t>
      </w:r>
      <w:r w:rsidR="009C0BB0">
        <w:rPr>
          <w:rFonts w:ascii="Times New Roman" w:hAnsi="Times New Roman" w:cs="Times New Roman"/>
          <w:bCs/>
          <w:iCs/>
          <w:sz w:val="24"/>
          <w:szCs w:val="24"/>
        </w:rPr>
        <w:t xml:space="preserve">ной программы основного общего </w:t>
      </w:r>
      <w:r w:rsidRPr="004968A7">
        <w:rPr>
          <w:rFonts w:ascii="Times New Roman" w:hAnsi="Times New Roman" w:cs="Times New Roman"/>
          <w:bCs/>
          <w:iCs/>
          <w:sz w:val="24"/>
          <w:szCs w:val="24"/>
        </w:rPr>
        <w:t>образования. В них включаются: динамика у</w:t>
      </w:r>
      <w:r w:rsidR="009C0BB0">
        <w:rPr>
          <w:rFonts w:ascii="Times New Roman" w:hAnsi="Times New Roman" w:cs="Times New Roman"/>
          <w:bCs/>
          <w:iCs/>
          <w:sz w:val="24"/>
          <w:szCs w:val="24"/>
        </w:rPr>
        <w:t xml:space="preserve">чебных достижений обучающихся, </w:t>
      </w:r>
      <w:r w:rsidRPr="004968A7">
        <w:rPr>
          <w:rFonts w:ascii="Times New Roman" w:hAnsi="Times New Roman" w:cs="Times New Roman"/>
          <w:bCs/>
          <w:iCs/>
          <w:sz w:val="24"/>
          <w:szCs w:val="24"/>
        </w:rPr>
        <w:t>активность их участия во внеурочной деятель</w:t>
      </w:r>
      <w:r w:rsidR="009C0BB0">
        <w:rPr>
          <w:rFonts w:ascii="Times New Roman" w:hAnsi="Times New Roman" w:cs="Times New Roman"/>
          <w:bCs/>
          <w:iCs/>
          <w:sz w:val="24"/>
          <w:szCs w:val="24"/>
        </w:rPr>
        <w:t xml:space="preserve">ности; использование учителями </w:t>
      </w:r>
      <w:r w:rsidRPr="004968A7">
        <w:rPr>
          <w:rFonts w:ascii="Times New Roman" w:hAnsi="Times New Roman" w:cs="Times New Roman"/>
          <w:bCs/>
          <w:iCs/>
          <w:sz w:val="24"/>
          <w:szCs w:val="24"/>
        </w:rPr>
        <w:t xml:space="preserve">современных педагогических технологий, в том числе </w:t>
      </w:r>
      <w:proofErr w:type="spellStart"/>
      <w:r w:rsidR="009C0BB0">
        <w:rPr>
          <w:rFonts w:ascii="Times New Roman" w:hAnsi="Times New Roman" w:cs="Times New Roman"/>
          <w:bCs/>
          <w:iCs/>
          <w:sz w:val="24"/>
          <w:szCs w:val="24"/>
        </w:rPr>
        <w:t>здоровьесберегающих</w:t>
      </w:r>
      <w:proofErr w:type="spellEnd"/>
      <w:r w:rsidR="009C0BB0">
        <w:rPr>
          <w:rFonts w:ascii="Times New Roman" w:hAnsi="Times New Roman" w:cs="Times New Roman"/>
          <w:bCs/>
          <w:iCs/>
          <w:sz w:val="24"/>
          <w:szCs w:val="24"/>
        </w:rPr>
        <w:t xml:space="preserve">; участие в </w:t>
      </w:r>
      <w:r w:rsidRPr="004968A7">
        <w:rPr>
          <w:rFonts w:ascii="Times New Roman" w:hAnsi="Times New Roman" w:cs="Times New Roman"/>
          <w:bCs/>
          <w:iCs/>
          <w:sz w:val="24"/>
          <w:szCs w:val="24"/>
        </w:rPr>
        <w:t>методической работе: распространение передового пе</w:t>
      </w:r>
      <w:r w:rsidR="009C0BB0">
        <w:rPr>
          <w:rFonts w:ascii="Times New Roman" w:hAnsi="Times New Roman" w:cs="Times New Roman"/>
          <w:bCs/>
          <w:iCs/>
          <w:sz w:val="24"/>
          <w:szCs w:val="24"/>
        </w:rPr>
        <w:t xml:space="preserve">дагогического опыта; повышение </w:t>
      </w:r>
      <w:r w:rsidRPr="004968A7">
        <w:rPr>
          <w:rFonts w:ascii="Times New Roman" w:hAnsi="Times New Roman" w:cs="Times New Roman"/>
          <w:bCs/>
          <w:iCs/>
          <w:sz w:val="24"/>
          <w:szCs w:val="24"/>
        </w:rPr>
        <w:t xml:space="preserve">уровня профессионального мастерства и др.  </w:t>
      </w:r>
    </w:p>
    <w:p w:rsidR="004968A7" w:rsidRPr="004968A7" w:rsidRDefault="004968A7" w:rsidP="004968A7">
      <w:pPr>
        <w:pStyle w:val="a3"/>
        <w:ind w:left="-567" w:firstLine="567"/>
        <w:jc w:val="both"/>
        <w:rPr>
          <w:rFonts w:ascii="Times New Roman" w:hAnsi="Times New Roman" w:cs="Times New Roman"/>
          <w:bCs/>
          <w:iCs/>
          <w:sz w:val="24"/>
          <w:szCs w:val="24"/>
        </w:rPr>
      </w:pPr>
      <w:r w:rsidRPr="004968A7">
        <w:rPr>
          <w:rFonts w:ascii="Times New Roman" w:hAnsi="Times New Roman" w:cs="Times New Roman"/>
          <w:bCs/>
          <w:iCs/>
          <w:sz w:val="24"/>
          <w:szCs w:val="24"/>
        </w:rPr>
        <w:lastRenderedPageBreak/>
        <w:t>В распределении стимулирующей части фонда о</w:t>
      </w:r>
      <w:r w:rsidR="009C0BB0">
        <w:rPr>
          <w:rFonts w:ascii="Times New Roman" w:hAnsi="Times New Roman" w:cs="Times New Roman"/>
          <w:bCs/>
          <w:iCs/>
          <w:sz w:val="24"/>
          <w:szCs w:val="24"/>
        </w:rPr>
        <w:t xml:space="preserve">платы труда учитывается мнение </w:t>
      </w:r>
      <w:r w:rsidRPr="004968A7">
        <w:rPr>
          <w:rFonts w:ascii="Times New Roman" w:hAnsi="Times New Roman" w:cs="Times New Roman"/>
          <w:bCs/>
          <w:iCs/>
          <w:sz w:val="24"/>
          <w:szCs w:val="24"/>
        </w:rPr>
        <w:t>коллегиальных органов управления образовательной организаци</w:t>
      </w:r>
      <w:r w:rsidR="009C0BB0">
        <w:rPr>
          <w:rFonts w:ascii="Times New Roman" w:hAnsi="Times New Roman" w:cs="Times New Roman"/>
          <w:bCs/>
          <w:iCs/>
          <w:sz w:val="24"/>
          <w:szCs w:val="24"/>
        </w:rPr>
        <w:t xml:space="preserve">и, выборного органа первичной </w:t>
      </w:r>
      <w:r w:rsidRPr="004968A7">
        <w:rPr>
          <w:rFonts w:ascii="Times New Roman" w:hAnsi="Times New Roman" w:cs="Times New Roman"/>
          <w:bCs/>
          <w:iCs/>
          <w:sz w:val="24"/>
          <w:szCs w:val="24"/>
        </w:rPr>
        <w:t xml:space="preserve">профсоюзной организации.  </w:t>
      </w:r>
    </w:p>
    <w:p w:rsidR="009C0BB0" w:rsidRDefault="009C0BB0" w:rsidP="004968A7">
      <w:pPr>
        <w:pStyle w:val="a3"/>
        <w:ind w:left="-567" w:firstLine="567"/>
        <w:jc w:val="both"/>
        <w:rPr>
          <w:rFonts w:ascii="Times New Roman" w:hAnsi="Times New Roman" w:cs="Times New Roman"/>
          <w:bCs/>
          <w:iCs/>
          <w:sz w:val="24"/>
          <w:szCs w:val="24"/>
        </w:rPr>
      </w:pPr>
    </w:p>
    <w:p w:rsidR="009C0BB0" w:rsidRPr="009C0BB0" w:rsidRDefault="009C0BB0" w:rsidP="004968A7">
      <w:pPr>
        <w:pStyle w:val="a3"/>
        <w:ind w:left="-567" w:firstLine="567"/>
        <w:jc w:val="both"/>
        <w:rPr>
          <w:rFonts w:ascii="Times New Roman" w:hAnsi="Times New Roman" w:cs="Times New Roman"/>
          <w:b/>
          <w:bCs/>
          <w:iCs/>
          <w:sz w:val="24"/>
          <w:szCs w:val="24"/>
        </w:rPr>
      </w:pPr>
      <w:r w:rsidRPr="009C0BB0">
        <w:rPr>
          <w:rFonts w:ascii="Times New Roman" w:hAnsi="Times New Roman" w:cs="Times New Roman"/>
          <w:b/>
          <w:bCs/>
          <w:iCs/>
          <w:sz w:val="24"/>
          <w:szCs w:val="24"/>
        </w:rPr>
        <w:t>Материал</w:t>
      </w:r>
      <w:r w:rsidR="00510BC9">
        <w:rPr>
          <w:rFonts w:ascii="Times New Roman" w:hAnsi="Times New Roman" w:cs="Times New Roman"/>
          <w:b/>
          <w:bCs/>
          <w:iCs/>
          <w:sz w:val="24"/>
          <w:szCs w:val="24"/>
        </w:rPr>
        <w:t>ьно-технические</w:t>
      </w:r>
      <w:r w:rsidRPr="009C0BB0">
        <w:rPr>
          <w:rFonts w:ascii="Times New Roman" w:hAnsi="Times New Roman" w:cs="Times New Roman"/>
          <w:b/>
          <w:bCs/>
          <w:iCs/>
          <w:sz w:val="24"/>
          <w:szCs w:val="24"/>
        </w:rPr>
        <w:t xml:space="preserve"> условия реализации </w:t>
      </w:r>
      <w:r w:rsidR="00510BC9">
        <w:rPr>
          <w:rFonts w:ascii="Times New Roman" w:hAnsi="Times New Roman" w:cs="Times New Roman"/>
          <w:b/>
          <w:bCs/>
          <w:iCs/>
          <w:sz w:val="24"/>
          <w:szCs w:val="24"/>
        </w:rPr>
        <w:t>основной образовательной программы</w:t>
      </w:r>
    </w:p>
    <w:p w:rsidR="00170B4B" w:rsidRPr="00170B4B" w:rsidRDefault="00B50D70" w:rsidP="00170B4B">
      <w:pPr>
        <w:pStyle w:val="a3"/>
        <w:ind w:left="-567" w:firstLine="567"/>
        <w:jc w:val="both"/>
        <w:rPr>
          <w:rFonts w:ascii="Times New Roman" w:hAnsi="Times New Roman" w:cs="Times New Roman"/>
          <w:bCs/>
          <w:iCs/>
          <w:sz w:val="24"/>
          <w:szCs w:val="24"/>
        </w:rPr>
      </w:pPr>
      <w:r w:rsidRPr="00B50D70">
        <w:rPr>
          <w:rFonts w:ascii="Times New Roman" w:hAnsi="Times New Roman" w:cs="Times New Roman"/>
          <w:bCs/>
          <w:iCs/>
          <w:sz w:val="24"/>
          <w:szCs w:val="24"/>
        </w:rPr>
        <w:t xml:space="preserve">  </w:t>
      </w:r>
      <w:r w:rsidR="00170B4B">
        <w:rPr>
          <w:rFonts w:ascii="Times New Roman" w:hAnsi="Times New Roman" w:cs="Times New Roman"/>
          <w:bCs/>
          <w:iCs/>
          <w:sz w:val="24"/>
          <w:szCs w:val="24"/>
        </w:rPr>
        <w:t xml:space="preserve">Материально-техническое </w:t>
      </w:r>
      <w:r w:rsidR="00170B4B" w:rsidRPr="00170B4B">
        <w:rPr>
          <w:rFonts w:ascii="Times New Roman" w:hAnsi="Times New Roman" w:cs="Times New Roman"/>
          <w:bCs/>
          <w:iCs/>
          <w:sz w:val="24"/>
          <w:szCs w:val="24"/>
        </w:rPr>
        <w:t>обеспечен</w:t>
      </w:r>
      <w:r w:rsidR="00170B4B">
        <w:rPr>
          <w:rFonts w:ascii="Times New Roman" w:hAnsi="Times New Roman" w:cs="Times New Roman"/>
          <w:bCs/>
          <w:iCs/>
          <w:sz w:val="24"/>
          <w:szCs w:val="24"/>
        </w:rPr>
        <w:t xml:space="preserve">ие </w:t>
      </w:r>
      <w:r w:rsidR="00170B4B">
        <w:rPr>
          <w:rFonts w:ascii="Times New Roman" w:hAnsi="Times New Roman" w:cs="Times New Roman"/>
          <w:bCs/>
          <w:iCs/>
          <w:sz w:val="24"/>
          <w:szCs w:val="24"/>
        </w:rPr>
        <w:tab/>
        <w:t xml:space="preserve">образовательного процесса – обоснованность использования помещений и оборудования для </w:t>
      </w:r>
      <w:r w:rsidR="00170B4B" w:rsidRPr="00170B4B">
        <w:rPr>
          <w:rFonts w:ascii="Times New Roman" w:hAnsi="Times New Roman" w:cs="Times New Roman"/>
          <w:bCs/>
          <w:iCs/>
          <w:sz w:val="24"/>
          <w:szCs w:val="24"/>
        </w:rPr>
        <w:t xml:space="preserve">реализации ООП.  </w:t>
      </w:r>
    </w:p>
    <w:p w:rsidR="00170B4B" w:rsidRDefault="00170B4B" w:rsidP="00170B4B">
      <w:pPr>
        <w:pStyle w:val="a3"/>
        <w:ind w:left="-567" w:firstLine="567"/>
        <w:jc w:val="both"/>
        <w:rPr>
          <w:rFonts w:ascii="Times New Roman" w:hAnsi="Times New Roman" w:cs="Times New Roman"/>
          <w:bCs/>
          <w:iCs/>
          <w:sz w:val="24"/>
          <w:szCs w:val="24"/>
        </w:rPr>
      </w:pPr>
      <w:r w:rsidRPr="00170B4B">
        <w:rPr>
          <w:rFonts w:ascii="Times New Roman" w:hAnsi="Times New Roman" w:cs="Times New Roman"/>
          <w:bCs/>
          <w:iCs/>
          <w:sz w:val="24"/>
          <w:szCs w:val="24"/>
        </w:rPr>
        <w:t xml:space="preserve">Информационно-техническое обеспечение образовательного процесса </w:t>
      </w:r>
      <w:proofErr w:type="gramStart"/>
      <w:r w:rsidRPr="00170B4B">
        <w:rPr>
          <w:rFonts w:ascii="Times New Roman" w:hAnsi="Times New Roman" w:cs="Times New Roman"/>
          <w:bCs/>
          <w:iCs/>
          <w:sz w:val="24"/>
          <w:szCs w:val="24"/>
        </w:rPr>
        <w:t>–  обоснованное</w:t>
      </w:r>
      <w:proofErr w:type="gramEnd"/>
      <w:r w:rsidRPr="00170B4B">
        <w:rPr>
          <w:rFonts w:ascii="Times New Roman" w:hAnsi="Times New Roman" w:cs="Times New Roman"/>
          <w:bCs/>
          <w:iCs/>
          <w:sz w:val="24"/>
          <w:szCs w:val="24"/>
        </w:rPr>
        <w:t xml:space="preserve"> и эффективно</w:t>
      </w:r>
      <w:r>
        <w:rPr>
          <w:rFonts w:ascii="Times New Roman" w:hAnsi="Times New Roman" w:cs="Times New Roman"/>
          <w:bCs/>
          <w:iCs/>
          <w:sz w:val="24"/>
          <w:szCs w:val="24"/>
        </w:rPr>
        <w:t>е</w:t>
      </w:r>
      <w:r w:rsidRPr="00170B4B">
        <w:rPr>
          <w:rFonts w:ascii="Times New Roman" w:hAnsi="Times New Roman" w:cs="Times New Roman"/>
          <w:bCs/>
          <w:iCs/>
          <w:sz w:val="24"/>
          <w:szCs w:val="24"/>
        </w:rPr>
        <w:t xml:space="preserve"> использование информац</w:t>
      </w:r>
      <w:r>
        <w:rPr>
          <w:rFonts w:ascii="Times New Roman" w:hAnsi="Times New Roman" w:cs="Times New Roman"/>
          <w:bCs/>
          <w:iCs/>
          <w:sz w:val="24"/>
          <w:szCs w:val="24"/>
        </w:rPr>
        <w:t xml:space="preserve">ионной среды (локальной среды, </w:t>
      </w:r>
      <w:r w:rsidRPr="00170B4B">
        <w:rPr>
          <w:rFonts w:ascii="Times New Roman" w:hAnsi="Times New Roman" w:cs="Times New Roman"/>
          <w:bCs/>
          <w:iCs/>
          <w:sz w:val="24"/>
          <w:szCs w:val="24"/>
        </w:rPr>
        <w:t>сайта, цифровых образовательных ресурсов, мобильных</w:t>
      </w:r>
      <w:r>
        <w:rPr>
          <w:rFonts w:ascii="Times New Roman" w:hAnsi="Times New Roman" w:cs="Times New Roman"/>
          <w:bCs/>
          <w:iCs/>
          <w:sz w:val="24"/>
          <w:szCs w:val="24"/>
        </w:rPr>
        <w:t xml:space="preserve"> компьютерных классов, владение ИКТ-технологиями </w:t>
      </w:r>
      <w:r w:rsidRPr="00170B4B">
        <w:rPr>
          <w:rFonts w:ascii="Times New Roman" w:hAnsi="Times New Roman" w:cs="Times New Roman"/>
          <w:bCs/>
          <w:iCs/>
          <w:sz w:val="24"/>
          <w:szCs w:val="24"/>
        </w:rPr>
        <w:t xml:space="preserve">педагогами) в образовательном процессе.  </w:t>
      </w:r>
    </w:p>
    <w:p w:rsidR="00170B4B" w:rsidRPr="00510BC9" w:rsidRDefault="00B50D70" w:rsidP="00510BC9">
      <w:pPr>
        <w:pStyle w:val="a3"/>
        <w:ind w:left="-567" w:firstLine="567"/>
        <w:jc w:val="both"/>
        <w:rPr>
          <w:rFonts w:ascii="Times New Roman" w:hAnsi="Times New Roman" w:cs="Times New Roman"/>
          <w:bCs/>
          <w:iCs/>
          <w:sz w:val="24"/>
          <w:szCs w:val="24"/>
        </w:rPr>
      </w:pPr>
      <w:r w:rsidRPr="00B50D70">
        <w:rPr>
          <w:rFonts w:ascii="Times New Roman" w:hAnsi="Times New Roman" w:cs="Times New Roman"/>
          <w:bCs/>
          <w:iCs/>
          <w:sz w:val="24"/>
          <w:szCs w:val="24"/>
        </w:rPr>
        <w:t xml:space="preserve"> </w:t>
      </w:r>
      <w:r w:rsidR="00170B4B" w:rsidRPr="00170B4B">
        <w:rPr>
          <w:rFonts w:ascii="Times New Roman" w:hAnsi="Times New Roman" w:cs="Times New Roman"/>
          <w:bCs/>
          <w:iCs/>
          <w:sz w:val="24"/>
          <w:szCs w:val="24"/>
        </w:rPr>
        <w:t>Материально-техническая база образовательного уч</w:t>
      </w:r>
      <w:r w:rsidR="001D34DE">
        <w:rPr>
          <w:rFonts w:ascii="Times New Roman" w:hAnsi="Times New Roman" w:cs="Times New Roman"/>
          <w:bCs/>
          <w:iCs/>
          <w:sz w:val="24"/>
          <w:szCs w:val="24"/>
        </w:rPr>
        <w:t>реждения</w:t>
      </w:r>
      <w:r w:rsidR="00170B4B">
        <w:rPr>
          <w:rFonts w:ascii="Times New Roman" w:hAnsi="Times New Roman" w:cs="Times New Roman"/>
          <w:bCs/>
          <w:iCs/>
          <w:sz w:val="24"/>
          <w:szCs w:val="24"/>
        </w:rPr>
        <w:t xml:space="preserve"> приведена в </w:t>
      </w:r>
      <w:r w:rsidR="00170B4B" w:rsidRPr="00170B4B">
        <w:rPr>
          <w:rFonts w:ascii="Times New Roman" w:hAnsi="Times New Roman" w:cs="Times New Roman"/>
          <w:bCs/>
          <w:iCs/>
          <w:sz w:val="24"/>
          <w:szCs w:val="24"/>
        </w:rPr>
        <w:t>соответствие с задачами по обеспечению реализации основной образовательной</w:t>
      </w:r>
      <w:r w:rsidR="00170B4B">
        <w:rPr>
          <w:rFonts w:ascii="Times New Roman" w:hAnsi="Times New Roman" w:cs="Times New Roman"/>
          <w:bCs/>
          <w:iCs/>
          <w:sz w:val="24"/>
          <w:szCs w:val="24"/>
        </w:rPr>
        <w:t xml:space="preserve"> </w:t>
      </w:r>
      <w:r w:rsidR="00170B4B" w:rsidRPr="00170B4B">
        <w:rPr>
          <w:rFonts w:ascii="Times New Roman" w:hAnsi="Times New Roman" w:cs="Times New Roman"/>
          <w:bCs/>
          <w:iCs/>
          <w:sz w:val="24"/>
          <w:szCs w:val="24"/>
        </w:rPr>
        <w:t>программы образовательного учреждения, необходимого учебно-материального</w:t>
      </w:r>
      <w:r w:rsidR="00170B4B">
        <w:rPr>
          <w:rFonts w:ascii="Times New Roman" w:hAnsi="Times New Roman" w:cs="Times New Roman"/>
          <w:bCs/>
          <w:iCs/>
          <w:sz w:val="24"/>
          <w:szCs w:val="24"/>
        </w:rPr>
        <w:t xml:space="preserve"> оснащения </w:t>
      </w:r>
      <w:r w:rsidR="00170B4B" w:rsidRPr="00170B4B">
        <w:rPr>
          <w:rFonts w:ascii="Times New Roman" w:hAnsi="Times New Roman" w:cs="Times New Roman"/>
          <w:bCs/>
          <w:iCs/>
          <w:sz w:val="24"/>
          <w:szCs w:val="24"/>
        </w:rPr>
        <w:t>образовательного процесса и созданию со</w:t>
      </w:r>
      <w:r w:rsidR="00170B4B">
        <w:rPr>
          <w:rFonts w:ascii="Times New Roman" w:hAnsi="Times New Roman" w:cs="Times New Roman"/>
          <w:bCs/>
          <w:iCs/>
          <w:sz w:val="24"/>
          <w:szCs w:val="24"/>
        </w:rPr>
        <w:t>ответствующей образовательной и</w:t>
      </w:r>
      <w:r w:rsidR="00170B4B" w:rsidRPr="00170B4B">
        <w:rPr>
          <w:rFonts w:ascii="Times New Roman" w:hAnsi="Times New Roman" w:cs="Times New Roman"/>
          <w:bCs/>
          <w:iCs/>
          <w:sz w:val="24"/>
          <w:szCs w:val="24"/>
        </w:rPr>
        <w:t xml:space="preserve"> социальной среды. </w:t>
      </w:r>
    </w:p>
    <w:p w:rsidR="00170B4B" w:rsidRPr="00170B4B" w:rsidRDefault="00681A59" w:rsidP="0061018D">
      <w:pPr>
        <w:pStyle w:val="a3"/>
        <w:ind w:left="-142"/>
        <w:jc w:val="both"/>
        <w:rPr>
          <w:rFonts w:ascii="Times New Roman" w:hAnsi="Times New Roman" w:cs="Times New Roman"/>
          <w:bCs/>
          <w:iCs/>
          <w:sz w:val="24"/>
          <w:szCs w:val="24"/>
        </w:rPr>
      </w:pPr>
      <w:r>
        <w:rPr>
          <w:rFonts w:ascii="Times New Roman" w:hAnsi="Times New Roman" w:cs="Times New Roman"/>
          <w:bCs/>
          <w:iCs/>
          <w:sz w:val="24"/>
          <w:szCs w:val="24"/>
        </w:rPr>
        <w:t>В соответствии с требованиями ФГОС в школе</w:t>
      </w:r>
      <w:r w:rsidR="001D34DE" w:rsidRPr="001D34DE">
        <w:rPr>
          <w:rFonts w:ascii="Times New Roman" w:hAnsi="Times New Roman" w:cs="Times New Roman"/>
          <w:bCs/>
          <w:iCs/>
          <w:sz w:val="24"/>
          <w:szCs w:val="24"/>
        </w:rPr>
        <w:t>-</w:t>
      </w:r>
      <w:r w:rsidR="001D34DE">
        <w:rPr>
          <w:rFonts w:ascii="Times New Roman" w:hAnsi="Times New Roman" w:cs="Times New Roman"/>
          <w:bCs/>
          <w:iCs/>
          <w:sz w:val="24"/>
          <w:szCs w:val="24"/>
        </w:rPr>
        <w:t>интернате</w:t>
      </w:r>
      <w:r w:rsidR="00170B4B" w:rsidRPr="00170B4B">
        <w:rPr>
          <w:rFonts w:ascii="Times New Roman" w:hAnsi="Times New Roman" w:cs="Times New Roman"/>
          <w:bCs/>
          <w:iCs/>
          <w:sz w:val="24"/>
          <w:szCs w:val="24"/>
        </w:rPr>
        <w:t xml:space="preserve"> оборудованы:  </w:t>
      </w:r>
    </w:p>
    <w:p w:rsidR="00170B4B" w:rsidRPr="00170B4B" w:rsidRDefault="00681A59" w:rsidP="00394C3F">
      <w:pPr>
        <w:pStyle w:val="a3"/>
        <w:ind w:left="-567"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70B4B" w:rsidRPr="00170B4B">
        <w:rPr>
          <w:rFonts w:ascii="Times New Roman" w:hAnsi="Times New Roman" w:cs="Times New Roman"/>
          <w:bCs/>
          <w:iCs/>
          <w:sz w:val="24"/>
          <w:szCs w:val="24"/>
        </w:rPr>
        <w:t xml:space="preserve">учебные кабинеты с автоматизированными </w:t>
      </w:r>
      <w:r>
        <w:rPr>
          <w:rFonts w:ascii="Times New Roman" w:hAnsi="Times New Roman" w:cs="Times New Roman"/>
          <w:bCs/>
          <w:iCs/>
          <w:sz w:val="24"/>
          <w:szCs w:val="24"/>
        </w:rPr>
        <w:t xml:space="preserve">рабочими местами обучающихся и </w:t>
      </w:r>
      <w:r w:rsidR="00394C3F">
        <w:rPr>
          <w:rFonts w:ascii="Times New Roman" w:hAnsi="Times New Roman" w:cs="Times New Roman"/>
          <w:bCs/>
          <w:iCs/>
          <w:sz w:val="24"/>
          <w:szCs w:val="24"/>
        </w:rPr>
        <w:t xml:space="preserve">педагогических работников;  </w:t>
      </w:r>
      <w:r w:rsidR="0061018D">
        <w:rPr>
          <w:rFonts w:ascii="Times New Roman" w:hAnsi="Times New Roman" w:cs="Times New Roman"/>
          <w:bCs/>
          <w:iCs/>
          <w:sz w:val="24"/>
          <w:szCs w:val="24"/>
        </w:rPr>
        <w:t xml:space="preserve"> </w:t>
      </w:r>
      <w:r w:rsidR="001D34DE">
        <w:rPr>
          <w:rFonts w:ascii="Times New Roman" w:hAnsi="Times New Roman" w:cs="Times New Roman"/>
          <w:bCs/>
          <w:iCs/>
          <w:sz w:val="24"/>
          <w:szCs w:val="24"/>
        </w:rPr>
        <w:t xml:space="preserve"> </w:t>
      </w:r>
    </w:p>
    <w:p w:rsidR="00170B4B" w:rsidRPr="00170B4B" w:rsidRDefault="00681A59" w:rsidP="00170B4B">
      <w:pPr>
        <w:pStyle w:val="a3"/>
        <w:ind w:left="-567"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70B4B" w:rsidRPr="00170B4B">
        <w:rPr>
          <w:rFonts w:ascii="Times New Roman" w:hAnsi="Times New Roman" w:cs="Times New Roman"/>
          <w:bCs/>
          <w:iCs/>
          <w:sz w:val="24"/>
          <w:szCs w:val="24"/>
        </w:rPr>
        <w:t>информационно-библиотечный центр с рабочими зонами, оборудованным читальным</w:t>
      </w:r>
      <w:r>
        <w:rPr>
          <w:rFonts w:ascii="Times New Roman" w:hAnsi="Times New Roman" w:cs="Times New Roman"/>
          <w:bCs/>
          <w:iCs/>
          <w:sz w:val="24"/>
          <w:szCs w:val="24"/>
        </w:rPr>
        <w:t xml:space="preserve"> </w:t>
      </w:r>
      <w:r w:rsidR="00170B4B" w:rsidRPr="00170B4B">
        <w:rPr>
          <w:rFonts w:ascii="Times New Roman" w:hAnsi="Times New Roman" w:cs="Times New Roman"/>
          <w:bCs/>
          <w:iCs/>
          <w:sz w:val="24"/>
          <w:szCs w:val="24"/>
        </w:rPr>
        <w:t>залом и книгохранилищем, обеспечивающими сохран</w:t>
      </w:r>
      <w:r w:rsidR="0061018D">
        <w:rPr>
          <w:rFonts w:ascii="Times New Roman" w:hAnsi="Times New Roman" w:cs="Times New Roman"/>
          <w:bCs/>
          <w:iCs/>
          <w:sz w:val="24"/>
          <w:szCs w:val="24"/>
        </w:rPr>
        <w:t>ность книжного фонда</w:t>
      </w:r>
      <w:r w:rsidR="00170B4B" w:rsidRPr="00170B4B">
        <w:rPr>
          <w:rFonts w:ascii="Times New Roman" w:hAnsi="Times New Roman" w:cs="Times New Roman"/>
          <w:bCs/>
          <w:iCs/>
          <w:sz w:val="24"/>
          <w:szCs w:val="24"/>
        </w:rPr>
        <w:t xml:space="preserve">;  </w:t>
      </w:r>
    </w:p>
    <w:p w:rsidR="00170B4B" w:rsidRPr="00170B4B" w:rsidRDefault="00681A59" w:rsidP="00170B4B">
      <w:pPr>
        <w:pStyle w:val="a3"/>
        <w:ind w:left="-567"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70B4B" w:rsidRPr="00170B4B">
        <w:rPr>
          <w:rFonts w:ascii="Times New Roman" w:hAnsi="Times New Roman" w:cs="Times New Roman"/>
          <w:bCs/>
          <w:iCs/>
          <w:sz w:val="24"/>
          <w:szCs w:val="24"/>
        </w:rPr>
        <w:t xml:space="preserve">актовый зал;  </w:t>
      </w:r>
    </w:p>
    <w:p w:rsidR="00170B4B" w:rsidRPr="00170B4B" w:rsidRDefault="0061018D" w:rsidP="00170B4B">
      <w:pPr>
        <w:pStyle w:val="a3"/>
        <w:ind w:left="-567"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70B4B" w:rsidRPr="00170B4B">
        <w:rPr>
          <w:rFonts w:ascii="Times New Roman" w:hAnsi="Times New Roman" w:cs="Times New Roman"/>
          <w:bCs/>
          <w:iCs/>
          <w:sz w:val="24"/>
          <w:szCs w:val="24"/>
        </w:rPr>
        <w:t>спортивные площадки, оснащённые игровым, спортив</w:t>
      </w:r>
      <w:r w:rsidR="00FA4F1E">
        <w:rPr>
          <w:rFonts w:ascii="Times New Roman" w:hAnsi="Times New Roman" w:cs="Times New Roman"/>
          <w:bCs/>
          <w:iCs/>
          <w:sz w:val="24"/>
          <w:szCs w:val="24"/>
        </w:rPr>
        <w:t>ным оборудованием и инвен</w:t>
      </w:r>
      <w:r w:rsidR="00394C3F">
        <w:rPr>
          <w:rFonts w:ascii="Times New Roman" w:hAnsi="Times New Roman" w:cs="Times New Roman"/>
          <w:bCs/>
          <w:iCs/>
          <w:sz w:val="24"/>
          <w:szCs w:val="24"/>
        </w:rPr>
        <w:t>тарём, тренажёрный</w:t>
      </w:r>
      <w:r w:rsidR="00FA4F1E">
        <w:rPr>
          <w:rFonts w:ascii="Times New Roman" w:hAnsi="Times New Roman" w:cs="Times New Roman"/>
          <w:bCs/>
          <w:iCs/>
          <w:sz w:val="24"/>
          <w:szCs w:val="24"/>
        </w:rPr>
        <w:t xml:space="preserve"> зал;</w:t>
      </w:r>
      <w:r w:rsidR="00170B4B" w:rsidRPr="00170B4B">
        <w:rPr>
          <w:rFonts w:ascii="Times New Roman" w:hAnsi="Times New Roman" w:cs="Times New Roman"/>
          <w:bCs/>
          <w:iCs/>
          <w:sz w:val="24"/>
          <w:szCs w:val="24"/>
        </w:rPr>
        <w:t xml:space="preserve"> </w:t>
      </w:r>
    </w:p>
    <w:p w:rsidR="00170B4B" w:rsidRPr="00170B4B" w:rsidRDefault="00681A59" w:rsidP="00170B4B">
      <w:pPr>
        <w:pStyle w:val="a3"/>
        <w:ind w:left="-567"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70B4B" w:rsidRPr="00170B4B">
        <w:rPr>
          <w:rFonts w:ascii="Times New Roman" w:hAnsi="Times New Roman" w:cs="Times New Roman"/>
          <w:bCs/>
          <w:iCs/>
          <w:sz w:val="24"/>
          <w:szCs w:val="24"/>
        </w:rPr>
        <w:t>помещения для питания обучающихся, а также для хранения и приготовления пищи,</w:t>
      </w:r>
      <w:r>
        <w:rPr>
          <w:rFonts w:ascii="Times New Roman" w:hAnsi="Times New Roman" w:cs="Times New Roman"/>
          <w:bCs/>
          <w:iCs/>
          <w:sz w:val="24"/>
          <w:szCs w:val="24"/>
        </w:rPr>
        <w:t xml:space="preserve"> </w:t>
      </w:r>
      <w:r w:rsidR="00170B4B" w:rsidRPr="00170B4B">
        <w:rPr>
          <w:rFonts w:ascii="Times New Roman" w:hAnsi="Times New Roman" w:cs="Times New Roman"/>
          <w:bCs/>
          <w:iCs/>
          <w:sz w:val="24"/>
          <w:szCs w:val="24"/>
        </w:rPr>
        <w:t xml:space="preserve">обеспечивающие возможность организации качественного горячего питания;  </w:t>
      </w:r>
    </w:p>
    <w:p w:rsidR="00170B4B" w:rsidRPr="00170B4B" w:rsidRDefault="00681A59" w:rsidP="00170B4B">
      <w:pPr>
        <w:pStyle w:val="a3"/>
        <w:ind w:left="-567"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FA4F1E">
        <w:rPr>
          <w:rFonts w:ascii="Times New Roman" w:hAnsi="Times New Roman" w:cs="Times New Roman"/>
          <w:bCs/>
          <w:iCs/>
          <w:sz w:val="24"/>
          <w:szCs w:val="24"/>
        </w:rPr>
        <w:t>медицинский кабинет;</w:t>
      </w:r>
      <w:r w:rsidR="00170B4B" w:rsidRPr="00170B4B">
        <w:rPr>
          <w:rFonts w:ascii="Times New Roman" w:hAnsi="Times New Roman" w:cs="Times New Roman"/>
          <w:bCs/>
          <w:iCs/>
          <w:sz w:val="24"/>
          <w:szCs w:val="24"/>
        </w:rPr>
        <w:t xml:space="preserve"> </w:t>
      </w:r>
    </w:p>
    <w:p w:rsidR="00170B4B" w:rsidRPr="00170B4B" w:rsidRDefault="00170B4B" w:rsidP="00170B4B">
      <w:pPr>
        <w:pStyle w:val="a3"/>
        <w:ind w:left="-567" w:firstLine="567"/>
        <w:jc w:val="both"/>
        <w:rPr>
          <w:rFonts w:ascii="Times New Roman" w:hAnsi="Times New Roman" w:cs="Times New Roman"/>
          <w:bCs/>
          <w:iCs/>
          <w:sz w:val="24"/>
          <w:szCs w:val="24"/>
        </w:rPr>
      </w:pPr>
      <w:r w:rsidRPr="00170B4B">
        <w:rPr>
          <w:rFonts w:ascii="Times New Roman" w:hAnsi="Times New Roman" w:cs="Times New Roman"/>
          <w:bCs/>
          <w:iCs/>
          <w:sz w:val="24"/>
          <w:szCs w:val="24"/>
        </w:rPr>
        <w:t xml:space="preserve"> </w:t>
      </w:r>
      <w:r w:rsidR="00681A59">
        <w:rPr>
          <w:rFonts w:ascii="Times New Roman" w:hAnsi="Times New Roman" w:cs="Times New Roman"/>
          <w:bCs/>
          <w:iCs/>
          <w:sz w:val="24"/>
          <w:szCs w:val="24"/>
        </w:rPr>
        <w:t xml:space="preserve">- </w:t>
      </w:r>
      <w:r w:rsidR="0061018D">
        <w:rPr>
          <w:rFonts w:ascii="Times New Roman" w:hAnsi="Times New Roman" w:cs="Times New Roman"/>
          <w:bCs/>
          <w:iCs/>
          <w:sz w:val="24"/>
          <w:szCs w:val="24"/>
        </w:rPr>
        <w:t>гардероб</w:t>
      </w:r>
      <w:r w:rsidRPr="00170B4B">
        <w:rPr>
          <w:rFonts w:ascii="Times New Roman" w:hAnsi="Times New Roman" w:cs="Times New Roman"/>
          <w:bCs/>
          <w:iCs/>
          <w:sz w:val="24"/>
          <w:szCs w:val="24"/>
        </w:rPr>
        <w:t xml:space="preserve">, санузлы, места личной гигиены;  </w:t>
      </w:r>
    </w:p>
    <w:p w:rsidR="00170B4B" w:rsidRPr="00170B4B" w:rsidRDefault="00681A59" w:rsidP="00170B4B">
      <w:pPr>
        <w:pStyle w:val="a3"/>
        <w:ind w:left="-567"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70B4B" w:rsidRPr="00170B4B">
        <w:rPr>
          <w:rFonts w:ascii="Times New Roman" w:hAnsi="Times New Roman" w:cs="Times New Roman"/>
          <w:bCs/>
          <w:iCs/>
          <w:sz w:val="24"/>
          <w:szCs w:val="24"/>
        </w:rPr>
        <w:t xml:space="preserve">участок (территория) с необходимым набором оснащённых зон.  </w:t>
      </w:r>
    </w:p>
    <w:p w:rsidR="00170B4B" w:rsidRPr="00170B4B" w:rsidRDefault="001D34DE" w:rsidP="00170B4B">
      <w:pPr>
        <w:pStyle w:val="a3"/>
        <w:ind w:left="-567"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Все помещения </w:t>
      </w:r>
      <w:r w:rsidR="00170B4B" w:rsidRPr="00170B4B">
        <w:rPr>
          <w:rFonts w:ascii="Times New Roman" w:hAnsi="Times New Roman" w:cs="Times New Roman"/>
          <w:bCs/>
          <w:iCs/>
          <w:sz w:val="24"/>
          <w:szCs w:val="24"/>
        </w:rPr>
        <w:t>обеспечены полными комплектами оборудования для</w:t>
      </w:r>
      <w:r w:rsidR="00681A59">
        <w:rPr>
          <w:rFonts w:ascii="Times New Roman" w:hAnsi="Times New Roman" w:cs="Times New Roman"/>
          <w:bCs/>
          <w:iCs/>
          <w:sz w:val="24"/>
          <w:szCs w:val="24"/>
        </w:rPr>
        <w:t xml:space="preserve"> </w:t>
      </w:r>
      <w:r w:rsidR="00170B4B" w:rsidRPr="00170B4B">
        <w:rPr>
          <w:rFonts w:ascii="Times New Roman" w:hAnsi="Times New Roman" w:cs="Times New Roman"/>
          <w:bCs/>
          <w:iCs/>
          <w:sz w:val="24"/>
          <w:szCs w:val="24"/>
        </w:rPr>
        <w:t>реализации всех предметных областей и внеурочной деятельности</w:t>
      </w:r>
      <w:r w:rsidR="00681A59">
        <w:rPr>
          <w:rFonts w:ascii="Times New Roman" w:hAnsi="Times New Roman" w:cs="Times New Roman"/>
          <w:bCs/>
          <w:iCs/>
          <w:sz w:val="24"/>
          <w:szCs w:val="24"/>
        </w:rPr>
        <w:t xml:space="preserve">, включая расходные </w:t>
      </w:r>
      <w:r w:rsidR="00170B4B" w:rsidRPr="00170B4B">
        <w:rPr>
          <w:rFonts w:ascii="Times New Roman" w:hAnsi="Times New Roman" w:cs="Times New Roman"/>
          <w:bCs/>
          <w:iCs/>
          <w:sz w:val="24"/>
          <w:szCs w:val="24"/>
        </w:rPr>
        <w:t>материалы и канцелярские принадлежности, а также</w:t>
      </w:r>
      <w:r w:rsidR="00681A59">
        <w:rPr>
          <w:rFonts w:ascii="Times New Roman" w:hAnsi="Times New Roman" w:cs="Times New Roman"/>
          <w:bCs/>
          <w:iCs/>
          <w:sz w:val="24"/>
          <w:szCs w:val="24"/>
        </w:rPr>
        <w:t xml:space="preserve"> мебелью, офисным оснащением и </w:t>
      </w:r>
      <w:r w:rsidR="00170B4B" w:rsidRPr="00170B4B">
        <w:rPr>
          <w:rFonts w:ascii="Times New Roman" w:hAnsi="Times New Roman" w:cs="Times New Roman"/>
          <w:bCs/>
          <w:iCs/>
          <w:sz w:val="24"/>
          <w:szCs w:val="24"/>
        </w:rPr>
        <w:t xml:space="preserve">необходимым инвентарём.  </w:t>
      </w:r>
    </w:p>
    <w:p w:rsidR="00170B4B" w:rsidRPr="00170B4B" w:rsidRDefault="00170B4B" w:rsidP="00170B4B">
      <w:pPr>
        <w:pStyle w:val="a3"/>
        <w:ind w:left="-567" w:firstLine="567"/>
        <w:jc w:val="both"/>
        <w:rPr>
          <w:rFonts w:ascii="Times New Roman" w:hAnsi="Times New Roman" w:cs="Times New Roman"/>
          <w:bCs/>
          <w:iCs/>
          <w:sz w:val="24"/>
          <w:szCs w:val="24"/>
        </w:rPr>
      </w:pPr>
      <w:r w:rsidRPr="00170B4B">
        <w:rPr>
          <w:rFonts w:ascii="Times New Roman" w:hAnsi="Times New Roman" w:cs="Times New Roman"/>
          <w:bCs/>
          <w:iCs/>
          <w:sz w:val="24"/>
          <w:szCs w:val="24"/>
        </w:rPr>
        <w:t>На текущий момент в школе</w:t>
      </w:r>
      <w:r w:rsidR="00681A59">
        <w:rPr>
          <w:rFonts w:ascii="Times New Roman" w:hAnsi="Times New Roman" w:cs="Times New Roman"/>
          <w:bCs/>
          <w:iCs/>
          <w:sz w:val="24"/>
          <w:szCs w:val="24"/>
        </w:rPr>
        <w:t xml:space="preserve">-интернате </w:t>
      </w:r>
      <w:r w:rsidRPr="00170B4B">
        <w:rPr>
          <w:rFonts w:ascii="Times New Roman" w:hAnsi="Times New Roman" w:cs="Times New Roman"/>
          <w:bCs/>
          <w:iCs/>
          <w:sz w:val="24"/>
          <w:szCs w:val="24"/>
        </w:rPr>
        <w:t>имеется доступ в Интернет</w:t>
      </w:r>
      <w:r w:rsidR="00681A59">
        <w:rPr>
          <w:rFonts w:ascii="Times New Roman" w:hAnsi="Times New Roman" w:cs="Times New Roman"/>
          <w:bCs/>
          <w:iCs/>
          <w:sz w:val="24"/>
          <w:szCs w:val="24"/>
        </w:rPr>
        <w:t xml:space="preserve">, необходимый </w:t>
      </w:r>
      <w:r w:rsidRPr="00170B4B">
        <w:rPr>
          <w:rFonts w:ascii="Times New Roman" w:hAnsi="Times New Roman" w:cs="Times New Roman"/>
          <w:bCs/>
          <w:iCs/>
          <w:sz w:val="24"/>
          <w:szCs w:val="24"/>
        </w:rPr>
        <w:t>минимум мультимедийного обору</w:t>
      </w:r>
      <w:r w:rsidR="0061018D">
        <w:rPr>
          <w:rFonts w:ascii="Times New Roman" w:hAnsi="Times New Roman" w:cs="Times New Roman"/>
          <w:bCs/>
          <w:iCs/>
          <w:sz w:val="24"/>
          <w:szCs w:val="24"/>
        </w:rPr>
        <w:t xml:space="preserve">дования, </w:t>
      </w:r>
      <w:r w:rsidR="00681A59">
        <w:rPr>
          <w:rFonts w:ascii="Times New Roman" w:hAnsi="Times New Roman" w:cs="Times New Roman"/>
          <w:bCs/>
          <w:iCs/>
          <w:sz w:val="24"/>
          <w:szCs w:val="24"/>
        </w:rPr>
        <w:t xml:space="preserve">достаточное количество дидактического материала. Все обучающиеся </w:t>
      </w:r>
      <w:r w:rsidRPr="00170B4B">
        <w:rPr>
          <w:rFonts w:ascii="Times New Roman" w:hAnsi="Times New Roman" w:cs="Times New Roman"/>
          <w:bCs/>
          <w:iCs/>
          <w:sz w:val="24"/>
          <w:szCs w:val="24"/>
        </w:rPr>
        <w:t>обеспечены учебно-методическим компле</w:t>
      </w:r>
      <w:r w:rsidR="00681A59">
        <w:rPr>
          <w:rFonts w:ascii="Times New Roman" w:hAnsi="Times New Roman" w:cs="Times New Roman"/>
          <w:bCs/>
          <w:iCs/>
          <w:sz w:val="24"/>
          <w:szCs w:val="24"/>
        </w:rPr>
        <w:t xml:space="preserve">ктом. В достаточном количестве </w:t>
      </w:r>
      <w:r w:rsidRPr="00170B4B">
        <w:rPr>
          <w:rFonts w:ascii="Times New Roman" w:hAnsi="Times New Roman" w:cs="Times New Roman"/>
          <w:bCs/>
          <w:iCs/>
          <w:sz w:val="24"/>
          <w:szCs w:val="24"/>
        </w:rPr>
        <w:t>имеются спортивное оборудование и инвентарь.</w:t>
      </w:r>
      <w:r w:rsidR="00681A59">
        <w:rPr>
          <w:rFonts w:ascii="Times New Roman" w:hAnsi="Times New Roman" w:cs="Times New Roman"/>
          <w:bCs/>
          <w:iCs/>
          <w:sz w:val="24"/>
          <w:szCs w:val="24"/>
        </w:rPr>
        <w:t xml:space="preserve"> Кабинеты оснащены необходимой</w:t>
      </w:r>
      <w:r w:rsidRPr="00170B4B">
        <w:rPr>
          <w:rFonts w:ascii="Times New Roman" w:hAnsi="Times New Roman" w:cs="Times New Roman"/>
          <w:bCs/>
          <w:iCs/>
          <w:sz w:val="24"/>
          <w:szCs w:val="24"/>
        </w:rPr>
        <w:t xml:space="preserve"> мебелью. Учебно-воспитательный процесс соотв</w:t>
      </w:r>
      <w:r w:rsidR="00681A59">
        <w:rPr>
          <w:rFonts w:ascii="Times New Roman" w:hAnsi="Times New Roman" w:cs="Times New Roman"/>
          <w:bCs/>
          <w:iCs/>
          <w:sz w:val="24"/>
          <w:szCs w:val="24"/>
        </w:rPr>
        <w:t>етствует действующим санитарно-</w:t>
      </w:r>
      <w:r w:rsidRPr="00170B4B">
        <w:rPr>
          <w:rFonts w:ascii="Times New Roman" w:hAnsi="Times New Roman" w:cs="Times New Roman"/>
          <w:bCs/>
          <w:iCs/>
          <w:sz w:val="24"/>
          <w:szCs w:val="24"/>
        </w:rPr>
        <w:t xml:space="preserve">гигиеническим, противопожарным правилам и нормам.  </w:t>
      </w:r>
    </w:p>
    <w:p w:rsidR="00B50D70" w:rsidRPr="00B50D70" w:rsidRDefault="00170B4B" w:rsidP="001D34DE">
      <w:pPr>
        <w:pStyle w:val="a3"/>
        <w:ind w:left="-567" w:firstLine="567"/>
        <w:jc w:val="both"/>
        <w:rPr>
          <w:rFonts w:ascii="Times New Roman" w:hAnsi="Times New Roman" w:cs="Times New Roman"/>
          <w:bCs/>
          <w:iCs/>
          <w:sz w:val="24"/>
          <w:szCs w:val="24"/>
        </w:rPr>
      </w:pPr>
      <w:r w:rsidRPr="00170B4B">
        <w:rPr>
          <w:rFonts w:ascii="Times New Roman" w:hAnsi="Times New Roman" w:cs="Times New Roman"/>
          <w:bCs/>
          <w:iCs/>
          <w:sz w:val="24"/>
          <w:szCs w:val="24"/>
        </w:rPr>
        <w:t>Педагогический коллектив работает в соответ</w:t>
      </w:r>
      <w:r w:rsidR="001D34DE">
        <w:rPr>
          <w:rFonts w:ascii="Times New Roman" w:hAnsi="Times New Roman" w:cs="Times New Roman"/>
          <w:bCs/>
          <w:iCs/>
          <w:sz w:val="24"/>
          <w:szCs w:val="24"/>
        </w:rPr>
        <w:t xml:space="preserve">ствии с нормами охраны труда.  </w:t>
      </w:r>
      <w:r w:rsidRPr="00170B4B">
        <w:rPr>
          <w:rFonts w:ascii="Times New Roman" w:hAnsi="Times New Roman" w:cs="Times New Roman"/>
          <w:bCs/>
          <w:iCs/>
          <w:sz w:val="24"/>
          <w:szCs w:val="24"/>
        </w:rPr>
        <w:t xml:space="preserve"> </w:t>
      </w:r>
    </w:p>
    <w:p w:rsidR="00681A59" w:rsidRPr="00681A59" w:rsidRDefault="00510BC9" w:rsidP="00681A59">
      <w:pPr>
        <w:pStyle w:val="a3"/>
        <w:ind w:left="-567" w:firstLine="567"/>
        <w:jc w:val="both"/>
        <w:rPr>
          <w:rFonts w:ascii="Times New Roman" w:hAnsi="Times New Roman" w:cs="Times New Roman"/>
          <w:bCs/>
          <w:iCs/>
          <w:sz w:val="24"/>
          <w:szCs w:val="24"/>
        </w:rPr>
      </w:pPr>
      <w:r>
        <w:rPr>
          <w:rFonts w:ascii="Times New Roman" w:hAnsi="Times New Roman" w:cs="Times New Roman"/>
          <w:b/>
          <w:bCs/>
          <w:iCs/>
          <w:sz w:val="24"/>
          <w:szCs w:val="24"/>
        </w:rPr>
        <w:t>Информационно-</w:t>
      </w:r>
      <w:r w:rsidR="00681A59" w:rsidRPr="00681A59">
        <w:rPr>
          <w:rFonts w:ascii="Times New Roman" w:hAnsi="Times New Roman" w:cs="Times New Roman"/>
          <w:b/>
          <w:bCs/>
          <w:iCs/>
          <w:sz w:val="24"/>
          <w:szCs w:val="24"/>
        </w:rPr>
        <w:t xml:space="preserve">методические условия реализации </w:t>
      </w:r>
      <w:r w:rsidR="007C4853">
        <w:rPr>
          <w:rFonts w:ascii="Times New Roman" w:hAnsi="Times New Roman" w:cs="Times New Roman"/>
          <w:b/>
          <w:bCs/>
          <w:iCs/>
          <w:sz w:val="24"/>
          <w:szCs w:val="24"/>
        </w:rPr>
        <w:t>основной образовательной программы основного общего образования</w:t>
      </w:r>
      <w:r w:rsidR="00681A59" w:rsidRPr="00681A59">
        <w:rPr>
          <w:rFonts w:ascii="Times New Roman" w:hAnsi="Times New Roman" w:cs="Times New Roman"/>
          <w:bCs/>
          <w:iCs/>
          <w:sz w:val="24"/>
          <w:szCs w:val="24"/>
        </w:rPr>
        <w:t xml:space="preserve">  </w:t>
      </w:r>
    </w:p>
    <w:p w:rsidR="00283260" w:rsidRPr="00283260" w:rsidRDefault="00283260" w:rsidP="00283260">
      <w:pPr>
        <w:pStyle w:val="a3"/>
        <w:ind w:left="-567" w:firstLine="567"/>
        <w:jc w:val="both"/>
        <w:rPr>
          <w:rFonts w:ascii="Times New Roman" w:hAnsi="Times New Roman" w:cs="Times New Roman"/>
          <w:bCs/>
          <w:iCs/>
          <w:sz w:val="24"/>
          <w:szCs w:val="24"/>
        </w:rPr>
      </w:pPr>
      <w:r w:rsidRPr="00283260">
        <w:rPr>
          <w:rFonts w:ascii="Times New Roman" w:hAnsi="Times New Roman" w:cs="Times New Roman"/>
          <w:bCs/>
          <w:iCs/>
          <w:sz w:val="24"/>
          <w:szCs w:val="24"/>
        </w:rPr>
        <w:t>В соответствии с требованиями Стандарта инфо</w:t>
      </w:r>
      <w:r>
        <w:rPr>
          <w:rFonts w:ascii="Times New Roman" w:hAnsi="Times New Roman" w:cs="Times New Roman"/>
          <w:bCs/>
          <w:iCs/>
          <w:sz w:val="24"/>
          <w:szCs w:val="24"/>
        </w:rPr>
        <w:t xml:space="preserve">рмационно-методические условия </w:t>
      </w:r>
      <w:r w:rsidRPr="00283260">
        <w:rPr>
          <w:rFonts w:ascii="Times New Roman" w:hAnsi="Times New Roman" w:cs="Times New Roman"/>
          <w:bCs/>
          <w:iCs/>
          <w:sz w:val="24"/>
          <w:szCs w:val="24"/>
        </w:rPr>
        <w:t>реализации основной образовательной программы общ</w:t>
      </w:r>
      <w:r>
        <w:rPr>
          <w:rFonts w:ascii="Times New Roman" w:hAnsi="Times New Roman" w:cs="Times New Roman"/>
          <w:bCs/>
          <w:iCs/>
          <w:sz w:val="24"/>
          <w:szCs w:val="24"/>
        </w:rPr>
        <w:t xml:space="preserve">его образования обеспечиваются </w:t>
      </w:r>
      <w:r w:rsidRPr="00283260">
        <w:rPr>
          <w:rFonts w:ascii="Times New Roman" w:hAnsi="Times New Roman" w:cs="Times New Roman"/>
          <w:bCs/>
          <w:iCs/>
          <w:sz w:val="24"/>
          <w:szCs w:val="24"/>
        </w:rPr>
        <w:t xml:space="preserve">современной информационно-образовательной средой.  </w:t>
      </w:r>
    </w:p>
    <w:p w:rsidR="00283260" w:rsidRPr="00283260" w:rsidRDefault="00283260" w:rsidP="00283260">
      <w:pPr>
        <w:pStyle w:val="a3"/>
        <w:ind w:left="-567" w:firstLine="567"/>
        <w:jc w:val="both"/>
        <w:rPr>
          <w:rFonts w:ascii="Times New Roman" w:hAnsi="Times New Roman" w:cs="Times New Roman"/>
          <w:bCs/>
          <w:iCs/>
          <w:sz w:val="24"/>
          <w:szCs w:val="24"/>
        </w:rPr>
      </w:pPr>
      <w:r w:rsidRPr="00283260">
        <w:rPr>
          <w:rFonts w:ascii="Times New Roman" w:hAnsi="Times New Roman" w:cs="Times New Roman"/>
          <w:bCs/>
          <w:iCs/>
          <w:sz w:val="24"/>
          <w:szCs w:val="24"/>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w:t>
      </w:r>
      <w:r w:rsidRPr="00283260">
        <w:rPr>
          <w:rFonts w:ascii="Times New Roman" w:hAnsi="Times New Roman" w:cs="Times New Roman"/>
          <w:bCs/>
          <w:iCs/>
          <w:sz w:val="24"/>
          <w:szCs w:val="24"/>
        </w:rPr>
        <w:lastRenderedPageBreak/>
        <w:t xml:space="preserve">коммуникационных технологий (ИКТ-компетентность), наличие служб  поддержки применения ИКТ.  </w:t>
      </w:r>
    </w:p>
    <w:p w:rsidR="00283260" w:rsidRDefault="005B5AE0" w:rsidP="00283260">
      <w:pPr>
        <w:pStyle w:val="a3"/>
        <w:ind w:left="-567" w:firstLine="567"/>
        <w:jc w:val="both"/>
        <w:rPr>
          <w:rFonts w:ascii="Times New Roman" w:hAnsi="Times New Roman" w:cs="Times New Roman"/>
          <w:bCs/>
          <w:iCs/>
          <w:sz w:val="24"/>
          <w:szCs w:val="24"/>
        </w:rPr>
      </w:pPr>
      <w:r>
        <w:rPr>
          <w:rFonts w:ascii="Times New Roman" w:hAnsi="Times New Roman" w:cs="Times New Roman"/>
          <w:bCs/>
          <w:iCs/>
          <w:sz w:val="24"/>
          <w:szCs w:val="24"/>
        </w:rPr>
        <w:t>И</w:t>
      </w:r>
      <w:r w:rsidR="00283260" w:rsidRPr="00283260">
        <w:rPr>
          <w:rFonts w:ascii="Times New Roman" w:hAnsi="Times New Roman" w:cs="Times New Roman"/>
          <w:bCs/>
          <w:iCs/>
          <w:sz w:val="24"/>
          <w:szCs w:val="24"/>
        </w:rPr>
        <w:t>нформационно-образовательная среда УМК</w:t>
      </w:r>
      <w:r w:rsidR="0094104E">
        <w:rPr>
          <w:rFonts w:ascii="Times New Roman" w:hAnsi="Times New Roman" w:cs="Times New Roman"/>
          <w:bCs/>
          <w:iCs/>
          <w:sz w:val="24"/>
          <w:szCs w:val="24"/>
        </w:rPr>
        <w:t xml:space="preserve"> </w:t>
      </w:r>
      <w:r>
        <w:rPr>
          <w:rFonts w:ascii="Times New Roman" w:hAnsi="Times New Roman" w:cs="Times New Roman"/>
          <w:bCs/>
          <w:iCs/>
          <w:sz w:val="24"/>
          <w:szCs w:val="24"/>
        </w:rPr>
        <w:t xml:space="preserve">школы-интерната представлена в </w:t>
      </w:r>
      <w:r w:rsidR="0094104E" w:rsidRPr="0094104E">
        <w:rPr>
          <w:rFonts w:ascii="Times New Roman" w:hAnsi="Times New Roman" w:cs="Times New Roman"/>
          <w:b/>
          <w:bCs/>
          <w:iCs/>
          <w:sz w:val="24"/>
          <w:szCs w:val="24"/>
        </w:rPr>
        <w:t>Приложени</w:t>
      </w:r>
      <w:r w:rsidR="00054620">
        <w:rPr>
          <w:rFonts w:ascii="Times New Roman" w:hAnsi="Times New Roman" w:cs="Times New Roman"/>
          <w:b/>
          <w:bCs/>
          <w:iCs/>
          <w:sz w:val="24"/>
          <w:szCs w:val="24"/>
        </w:rPr>
        <w:t xml:space="preserve">и </w:t>
      </w:r>
      <w:r w:rsidR="00054620" w:rsidRPr="00054620">
        <w:rPr>
          <w:rFonts w:ascii="Times New Roman" w:hAnsi="Times New Roman" w:cs="Times New Roman"/>
          <w:b/>
          <w:bCs/>
          <w:iCs/>
          <w:sz w:val="24"/>
          <w:szCs w:val="24"/>
        </w:rPr>
        <w:t>2</w:t>
      </w:r>
      <w:r>
        <w:rPr>
          <w:rFonts w:ascii="Times New Roman" w:hAnsi="Times New Roman" w:cs="Times New Roman"/>
          <w:b/>
          <w:bCs/>
          <w:iCs/>
          <w:sz w:val="24"/>
          <w:szCs w:val="24"/>
        </w:rPr>
        <w:t>.</w:t>
      </w:r>
      <w:r w:rsidR="00283260" w:rsidRPr="00283260">
        <w:rPr>
          <w:rFonts w:ascii="Times New Roman" w:hAnsi="Times New Roman" w:cs="Times New Roman"/>
          <w:bCs/>
          <w:iCs/>
          <w:sz w:val="24"/>
          <w:szCs w:val="24"/>
        </w:rPr>
        <w:t xml:space="preserve">  </w:t>
      </w:r>
    </w:p>
    <w:p w:rsidR="00F53EE2" w:rsidRPr="00F53EE2" w:rsidRDefault="00F53EE2" w:rsidP="00F53EE2">
      <w:pPr>
        <w:pStyle w:val="a3"/>
        <w:ind w:left="-567" w:firstLine="567"/>
        <w:jc w:val="both"/>
        <w:rPr>
          <w:rFonts w:ascii="Times New Roman" w:hAnsi="Times New Roman" w:cs="Times New Roman"/>
          <w:bCs/>
          <w:iCs/>
          <w:sz w:val="24"/>
          <w:szCs w:val="24"/>
        </w:rPr>
      </w:pPr>
      <w:r w:rsidRPr="00F53EE2">
        <w:rPr>
          <w:rFonts w:ascii="Times New Roman" w:hAnsi="Times New Roman" w:cs="Times New Roman"/>
          <w:bCs/>
          <w:iCs/>
          <w:sz w:val="24"/>
          <w:szCs w:val="24"/>
        </w:rPr>
        <w:t>Образо</w:t>
      </w:r>
      <w:r>
        <w:rPr>
          <w:rFonts w:ascii="Times New Roman" w:hAnsi="Times New Roman" w:cs="Times New Roman"/>
          <w:bCs/>
          <w:iCs/>
          <w:sz w:val="24"/>
          <w:szCs w:val="24"/>
        </w:rPr>
        <w:t>вательная программа школы-интер</w:t>
      </w:r>
      <w:r w:rsidRPr="00F53EE2">
        <w:rPr>
          <w:rFonts w:ascii="Times New Roman" w:hAnsi="Times New Roman" w:cs="Times New Roman"/>
          <w:bCs/>
          <w:iCs/>
          <w:sz w:val="24"/>
          <w:szCs w:val="24"/>
        </w:rPr>
        <w:t>ната реализуется в учебно-воспитательном</w:t>
      </w:r>
      <w:r w:rsidR="006D1495">
        <w:rPr>
          <w:rFonts w:ascii="Times New Roman" w:hAnsi="Times New Roman" w:cs="Times New Roman"/>
          <w:bCs/>
          <w:iCs/>
          <w:sz w:val="24"/>
          <w:szCs w:val="24"/>
        </w:rPr>
        <w:t>, учебно-тренировочном процессах</w:t>
      </w:r>
      <w:r w:rsidRPr="00F53EE2">
        <w:rPr>
          <w:rFonts w:ascii="Times New Roman" w:hAnsi="Times New Roman" w:cs="Times New Roman"/>
          <w:bCs/>
          <w:iCs/>
          <w:sz w:val="24"/>
          <w:szCs w:val="24"/>
        </w:rPr>
        <w:t xml:space="preserve"> как стратегия и тактика педагогической деятельности и, по</w:t>
      </w:r>
      <w:r>
        <w:rPr>
          <w:rFonts w:ascii="Times New Roman" w:hAnsi="Times New Roman" w:cs="Times New Roman"/>
          <w:bCs/>
          <w:iCs/>
          <w:sz w:val="24"/>
          <w:szCs w:val="24"/>
        </w:rPr>
        <w:t xml:space="preserve"> </w:t>
      </w:r>
      <w:r w:rsidRPr="00F53EE2">
        <w:rPr>
          <w:rFonts w:ascii="Times New Roman" w:hAnsi="Times New Roman" w:cs="Times New Roman"/>
          <w:bCs/>
          <w:iCs/>
          <w:sz w:val="24"/>
          <w:szCs w:val="24"/>
        </w:rPr>
        <w:t>необходимости, корректируется на диагностической основе с учетом интеллектуально</w:t>
      </w:r>
      <w:r>
        <w:rPr>
          <w:rFonts w:ascii="Times New Roman" w:hAnsi="Times New Roman" w:cs="Times New Roman"/>
          <w:bCs/>
          <w:iCs/>
          <w:sz w:val="24"/>
          <w:szCs w:val="24"/>
        </w:rPr>
        <w:t xml:space="preserve">го </w:t>
      </w:r>
      <w:r w:rsidRPr="00F53EE2">
        <w:rPr>
          <w:rFonts w:ascii="Times New Roman" w:hAnsi="Times New Roman" w:cs="Times New Roman"/>
          <w:bCs/>
          <w:iCs/>
          <w:sz w:val="24"/>
          <w:szCs w:val="24"/>
        </w:rPr>
        <w:t>потенциала детей, их интересов, склонностей, психофиз</w:t>
      </w:r>
      <w:r>
        <w:rPr>
          <w:rFonts w:ascii="Times New Roman" w:hAnsi="Times New Roman" w:cs="Times New Roman"/>
          <w:bCs/>
          <w:iCs/>
          <w:sz w:val="24"/>
          <w:szCs w:val="24"/>
        </w:rPr>
        <w:t>ического здоровья и социального</w:t>
      </w:r>
      <w:r w:rsidRPr="00F53EE2">
        <w:rPr>
          <w:rFonts w:ascii="Times New Roman" w:hAnsi="Times New Roman" w:cs="Times New Roman"/>
          <w:bCs/>
          <w:iCs/>
          <w:sz w:val="24"/>
          <w:szCs w:val="24"/>
        </w:rPr>
        <w:t xml:space="preserve"> заказа родителей, изменение пар</w:t>
      </w:r>
      <w:r>
        <w:rPr>
          <w:rFonts w:ascii="Times New Roman" w:hAnsi="Times New Roman" w:cs="Times New Roman"/>
          <w:bCs/>
          <w:iCs/>
          <w:sz w:val="24"/>
          <w:szCs w:val="24"/>
        </w:rPr>
        <w:t>а</w:t>
      </w:r>
      <w:r w:rsidRPr="00F53EE2">
        <w:rPr>
          <w:rFonts w:ascii="Times New Roman" w:hAnsi="Times New Roman" w:cs="Times New Roman"/>
          <w:bCs/>
          <w:iCs/>
          <w:sz w:val="24"/>
          <w:szCs w:val="24"/>
        </w:rPr>
        <w:t xml:space="preserve">дигмы образования, требований к современной школе, профильному и дополнительному образованию, нормативных актов.   </w:t>
      </w:r>
    </w:p>
    <w:p w:rsidR="005055C0" w:rsidRDefault="00F53EE2" w:rsidP="00F53EE2">
      <w:pPr>
        <w:pStyle w:val="a3"/>
        <w:ind w:left="-567" w:firstLine="567"/>
        <w:jc w:val="both"/>
        <w:rPr>
          <w:rFonts w:ascii="Times New Roman" w:hAnsi="Times New Roman" w:cs="Times New Roman"/>
          <w:bCs/>
          <w:iCs/>
          <w:sz w:val="24"/>
          <w:szCs w:val="24"/>
        </w:rPr>
      </w:pPr>
      <w:r w:rsidRPr="00F53EE2">
        <w:rPr>
          <w:rFonts w:ascii="Times New Roman" w:hAnsi="Times New Roman" w:cs="Times New Roman"/>
          <w:bCs/>
          <w:iCs/>
          <w:sz w:val="24"/>
          <w:szCs w:val="24"/>
        </w:rPr>
        <w:t>Данная программа является необходимым</w:t>
      </w:r>
      <w:r>
        <w:rPr>
          <w:rFonts w:ascii="Times New Roman" w:hAnsi="Times New Roman" w:cs="Times New Roman"/>
          <w:bCs/>
          <w:iCs/>
          <w:sz w:val="24"/>
          <w:szCs w:val="24"/>
        </w:rPr>
        <w:t xml:space="preserve"> условием для развития гибкого </w:t>
      </w:r>
      <w:r w:rsidRPr="00F53EE2">
        <w:rPr>
          <w:rFonts w:ascii="Times New Roman" w:hAnsi="Times New Roman" w:cs="Times New Roman"/>
          <w:bCs/>
          <w:iCs/>
          <w:sz w:val="24"/>
          <w:szCs w:val="24"/>
        </w:rPr>
        <w:t>образовательного пространства, стабильного фу</w:t>
      </w:r>
      <w:r w:rsidR="008C5086">
        <w:rPr>
          <w:rFonts w:ascii="Times New Roman" w:hAnsi="Times New Roman" w:cs="Times New Roman"/>
          <w:bCs/>
          <w:iCs/>
          <w:sz w:val="24"/>
          <w:szCs w:val="24"/>
        </w:rPr>
        <w:t>н</w:t>
      </w:r>
      <w:r w:rsidRPr="00F53EE2">
        <w:rPr>
          <w:rFonts w:ascii="Times New Roman" w:hAnsi="Times New Roman" w:cs="Times New Roman"/>
          <w:bCs/>
          <w:iCs/>
          <w:sz w:val="24"/>
          <w:szCs w:val="24"/>
        </w:rPr>
        <w:t>кционирования школы</w:t>
      </w:r>
      <w:r w:rsidR="008C5086">
        <w:rPr>
          <w:rFonts w:ascii="Times New Roman" w:hAnsi="Times New Roman" w:cs="Times New Roman"/>
          <w:bCs/>
          <w:iCs/>
          <w:sz w:val="24"/>
          <w:szCs w:val="24"/>
        </w:rPr>
        <w:t>-интерната</w:t>
      </w:r>
      <w:r w:rsidRPr="00F53EE2">
        <w:rPr>
          <w:rFonts w:ascii="Times New Roman" w:hAnsi="Times New Roman" w:cs="Times New Roman"/>
          <w:bCs/>
          <w:iCs/>
          <w:sz w:val="24"/>
          <w:szCs w:val="24"/>
        </w:rPr>
        <w:t>.</w:t>
      </w:r>
    </w:p>
    <w:p w:rsidR="00EF3683" w:rsidRDefault="00EF3683" w:rsidP="00F53EE2">
      <w:pPr>
        <w:pStyle w:val="a3"/>
        <w:ind w:left="-567" w:firstLine="567"/>
        <w:jc w:val="both"/>
        <w:rPr>
          <w:rFonts w:ascii="Times New Roman" w:hAnsi="Times New Roman" w:cs="Times New Roman"/>
          <w:bCs/>
          <w:iCs/>
          <w:sz w:val="24"/>
          <w:szCs w:val="24"/>
        </w:rPr>
      </w:pPr>
    </w:p>
    <w:p w:rsidR="00EF3683" w:rsidRDefault="00EF3683" w:rsidP="00F53EE2">
      <w:pPr>
        <w:pStyle w:val="a3"/>
        <w:ind w:left="-567" w:firstLine="567"/>
        <w:jc w:val="both"/>
        <w:rPr>
          <w:rFonts w:ascii="Times New Roman" w:hAnsi="Times New Roman" w:cs="Times New Roman"/>
          <w:bCs/>
          <w:iCs/>
          <w:sz w:val="24"/>
          <w:szCs w:val="24"/>
        </w:rPr>
      </w:pPr>
    </w:p>
    <w:p w:rsidR="00EF3683" w:rsidRDefault="00EF3683" w:rsidP="00F53EE2">
      <w:pPr>
        <w:pStyle w:val="a3"/>
        <w:ind w:left="-567" w:firstLine="567"/>
        <w:jc w:val="both"/>
        <w:rPr>
          <w:rFonts w:ascii="Times New Roman" w:hAnsi="Times New Roman" w:cs="Times New Roman"/>
          <w:bCs/>
          <w:iCs/>
          <w:sz w:val="24"/>
          <w:szCs w:val="24"/>
        </w:rPr>
      </w:pPr>
    </w:p>
    <w:p w:rsidR="00EF3683" w:rsidRDefault="00EF3683" w:rsidP="00F53EE2">
      <w:pPr>
        <w:pStyle w:val="a3"/>
        <w:ind w:left="-567" w:firstLine="567"/>
        <w:jc w:val="both"/>
        <w:rPr>
          <w:rFonts w:ascii="Times New Roman" w:hAnsi="Times New Roman" w:cs="Times New Roman"/>
          <w:bCs/>
          <w:iCs/>
          <w:sz w:val="24"/>
          <w:szCs w:val="24"/>
        </w:rPr>
      </w:pPr>
    </w:p>
    <w:p w:rsidR="00EF3683" w:rsidRDefault="00EF3683" w:rsidP="00F53EE2">
      <w:pPr>
        <w:pStyle w:val="a3"/>
        <w:ind w:left="-567" w:firstLine="567"/>
        <w:jc w:val="both"/>
        <w:rPr>
          <w:rFonts w:ascii="Times New Roman" w:hAnsi="Times New Roman" w:cs="Times New Roman"/>
          <w:bCs/>
          <w:iCs/>
          <w:sz w:val="24"/>
          <w:szCs w:val="24"/>
        </w:rPr>
      </w:pPr>
    </w:p>
    <w:p w:rsidR="00EF3683" w:rsidRDefault="00EF3683" w:rsidP="00F53EE2">
      <w:pPr>
        <w:pStyle w:val="a3"/>
        <w:ind w:left="-567" w:firstLine="567"/>
        <w:jc w:val="both"/>
        <w:rPr>
          <w:rFonts w:ascii="Times New Roman" w:hAnsi="Times New Roman" w:cs="Times New Roman"/>
          <w:bCs/>
          <w:iCs/>
          <w:sz w:val="24"/>
          <w:szCs w:val="24"/>
        </w:rPr>
      </w:pPr>
    </w:p>
    <w:p w:rsidR="00EF3683" w:rsidRDefault="00EF3683" w:rsidP="00F53EE2">
      <w:pPr>
        <w:pStyle w:val="a3"/>
        <w:ind w:left="-567" w:firstLine="567"/>
        <w:jc w:val="both"/>
        <w:rPr>
          <w:rFonts w:ascii="Times New Roman" w:hAnsi="Times New Roman" w:cs="Times New Roman"/>
          <w:bCs/>
          <w:iCs/>
          <w:sz w:val="24"/>
          <w:szCs w:val="24"/>
        </w:rPr>
      </w:pPr>
    </w:p>
    <w:p w:rsidR="00EF3683" w:rsidRDefault="00EF3683" w:rsidP="00F53EE2">
      <w:pPr>
        <w:pStyle w:val="a3"/>
        <w:ind w:left="-567" w:firstLine="567"/>
        <w:jc w:val="both"/>
        <w:rPr>
          <w:rFonts w:ascii="Times New Roman" w:hAnsi="Times New Roman" w:cs="Times New Roman"/>
          <w:bCs/>
          <w:iCs/>
          <w:sz w:val="24"/>
          <w:szCs w:val="24"/>
        </w:rPr>
      </w:pPr>
    </w:p>
    <w:p w:rsidR="00EF3683" w:rsidRDefault="00EF3683" w:rsidP="00F53EE2">
      <w:pPr>
        <w:pStyle w:val="a3"/>
        <w:ind w:left="-567" w:firstLine="567"/>
        <w:jc w:val="both"/>
        <w:rPr>
          <w:rFonts w:ascii="Times New Roman" w:hAnsi="Times New Roman" w:cs="Times New Roman"/>
          <w:bCs/>
          <w:iCs/>
          <w:sz w:val="24"/>
          <w:szCs w:val="24"/>
        </w:rPr>
      </w:pPr>
    </w:p>
    <w:p w:rsidR="00EF3683" w:rsidRDefault="00EF3683" w:rsidP="00F53EE2">
      <w:pPr>
        <w:pStyle w:val="a3"/>
        <w:ind w:left="-567" w:firstLine="567"/>
        <w:jc w:val="both"/>
        <w:rPr>
          <w:rFonts w:ascii="Times New Roman" w:hAnsi="Times New Roman" w:cs="Times New Roman"/>
          <w:bCs/>
          <w:iCs/>
          <w:sz w:val="24"/>
          <w:szCs w:val="24"/>
        </w:rPr>
      </w:pPr>
    </w:p>
    <w:p w:rsidR="00EF3683" w:rsidRDefault="00EF3683" w:rsidP="00F53EE2">
      <w:pPr>
        <w:pStyle w:val="a3"/>
        <w:ind w:left="-567" w:firstLine="567"/>
        <w:jc w:val="both"/>
        <w:rPr>
          <w:rFonts w:ascii="Times New Roman" w:hAnsi="Times New Roman" w:cs="Times New Roman"/>
          <w:bCs/>
          <w:iCs/>
          <w:sz w:val="24"/>
          <w:szCs w:val="24"/>
        </w:rPr>
      </w:pPr>
    </w:p>
    <w:p w:rsidR="00EF3683" w:rsidRDefault="00EF3683" w:rsidP="00F53EE2">
      <w:pPr>
        <w:pStyle w:val="a3"/>
        <w:ind w:left="-567" w:firstLine="567"/>
        <w:jc w:val="both"/>
        <w:rPr>
          <w:rFonts w:ascii="Times New Roman" w:hAnsi="Times New Roman" w:cs="Times New Roman"/>
          <w:bCs/>
          <w:iCs/>
          <w:sz w:val="24"/>
          <w:szCs w:val="24"/>
        </w:rPr>
      </w:pPr>
    </w:p>
    <w:p w:rsidR="00C55BCB" w:rsidRDefault="00C55BCB" w:rsidP="00C55BCB">
      <w:pPr>
        <w:pStyle w:val="a3"/>
        <w:ind w:left="-567" w:firstLine="567"/>
        <w:jc w:val="both"/>
        <w:rPr>
          <w:rFonts w:ascii="Times New Roman" w:hAnsi="Times New Roman" w:cs="Times New Roman"/>
          <w:bCs/>
          <w:iCs/>
          <w:sz w:val="24"/>
          <w:szCs w:val="24"/>
        </w:rPr>
        <w:sectPr w:rsidR="00C55BCB" w:rsidSect="009A2670">
          <w:pgSz w:w="11906" w:h="16838"/>
          <w:pgMar w:top="1134" w:right="850" w:bottom="1134" w:left="1701" w:header="708" w:footer="708" w:gutter="0"/>
          <w:cols w:space="708"/>
          <w:docGrid w:linePitch="360"/>
        </w:sectPr>
      </w:pPr>
    </w:p>
    <w:p w:rsidR="00C55BCB" w:rsidRPr="00EC21EB" w:rsidRDefault="00054620" w:rsidP="00C55BCB">
      <w:pPr>
        <w:pStyle w:val="a3"/>
        <w:ind w:left="-567" w:firstLine="567"/>
        <w:jc w:val="right"/>
        <w:rPr>
          <w:rFonts w:ascii="Times New Roman" w:hAnsi="Times New Roman" w:cs="Times New Roman"/>
          <w:b/>
          <w:bCs/>
          <w:iCs/>
          <w:sz w:val="24"/>
          <w:szCs w:val="24"/>
        </w:rPr>
      </w:pPr>
      <w:r>
        <w:rPr>
          <w:rFonts w:ascii="Times New Roman" w:hAnsi="Times New Roman" w:cs="Times New Roman"/>
          <w:b/>
          <w:bCs/>
          <w:iCs/>
          <w:sz w:val="24"/>
          <w:szCs w:val="24"/>
        </w:rPr>
        <w:lastRenderedPageBreak/>
        <w:t>Приложение №</w:t>
      </w:r>
      <w:r w:rsidRPr="00EC21EB">
        <w:rPr>
          <w:rFonts w:ascii="Times New Roman" w:hAnsi="Times New Roman" w:cs="Times New Roman"/>
          <w:b/>
          <w:bCs/>
          <w:iCs/>
          <w:sz w:val="24"/>
          <w:szCs w:val="24"/>
        </w:rPr>
        <w:t>1</w:t>
      </w:r>
    </w:p>
    <w:p w:rsidR="00C55BCB" w:rsidRPr="00C55BCB" w:rsidRDefault="00C55BCB" w:rsidP="00C55BCB">
      <w:pPr>
        <w:pStyle w:val="a3"/>
        <w:ind w:left="-567" w:firstLine="567"/>
        <w:jc w:val="center"/>
        <w:rPr>
          <w:rFonts w:ascii="Times New Roman" w:hAnsi="Times New Roman" w:cs="Times New Roman"/>
          <w:b/>
          <w:bCs/>
          <w:iCs/>
          <w:sz w:val="24"/>
          <w:szCs w:val="24"/>
        </w:rPr>
      </w:pPr>
      <w:r w:rsidRPr="00C55BCB">
        <w:rPr>
          <w:rFonts w:ascii="Times New Roman" w:hAnsi="Times New Roman" w:cs="Times New Roman"/>
          <w:b/>
          <w:bCs/>
          <w:iCs/>
          <w:sz w:val="24"/>
          <w:szCs w:val="24"/>
        </w:rPr>
        <w:t>Информация</w:t>
      </w:r>
    </w:p>
    <w:p w:rsidR="00C55BCB" w:rsidRPr="00C55BCB" w:rsidRDefault="00C55BCB" w:rsidP="00C55BCB">
      <w:pPr>
        <w:pStyle w:val="a3"/>
        <w:ind w:left="-567" w:firstLine="567"/>
        <w:jc w:val="center"/>
        <w:rPr>
          <w:rFonts w:ascii="Times New Roman" w:hAnsi="Times New Roman" w:cs="Times New Roman"/>
          <w:b/>
          <w:bCs/>
          <w:iCs/>
          <w:sz w:val="24"/>
          <w:szCs w:val="24"/>
        </w:rPr>
      </w:pPr>
      <w:r w:rsidRPr="00C55BCB">
        <w:rPr>
          <w:rFonts w:ascii="Times New Roman" w:hAnsi="Times New Roman" w:cs="Times New Roman"/>
          <w:b/>
          <w:bCs/>
          <w:iCs/>
          <w:sz w:val="24"/>
          <w:szCs w:val="24"/>
        </w:rPr>
        <w:t>об образовательном уровне педагогических работников</w:t>
      </w:r>
    </w:p>
    <w:p w:rsidR="00C55BCB" w:rsidRDefault="00D14EA6" w:rsidP="00C55BCB">
      <w:pPr>
        <w:pStyle w:val="a3"/>
        <w:ind w:left="-567" w:firstLine="567"/>
        <w:jc w:val="center"/>
        <w:rPr>
          <w:rFonts w:ascii="Times New Roman" w:hAnsi="Times New Roman" w:cs="Times New Roman"/>
          <w:b/>
          <w:bCs/>
          <w:iCs/>
          <w:sz w:val="24"/>
          <w:szCs w:val="24"/>
        </w:rPr>
      </w:pPr>
      <w:r>
        <w:rPr>
          <w:rFonts w:ascii="Times New Roman" w:hAnsi="Times New Roman" w:cs="Times New Roman"/>
          <w:b/>
          <w:bCs/>
          <w:iCs/>
          <w:sz w:val="24"/>
          <w:szCs w:val="24"/>
        </w:rPr>
        <w:t>ГБОУ РО «</w:t>
      </w:r>
      <w:proofErr w:type="spellStart"/>
      <w:r>
        <w:rPr>
          <w:rFonts w:ascii="Times New Roman" w:hAnsi="Times New Roman" w:cs="Times New Roman"/>
          <w:b/>
          <w:bCs/>
          <w:iCs/>
          <w:sz w:val="24"/>
          <w:szCs w:val="24"/>
        </w:rPr>
        <w:t>Красносулинская</w:t>
      </w:r>
      <w:proofErr w:type="spellEnd"/>
      <w:r>
        <w:rPr>
          <w:rFonts w:ascii="Times New Roman" w:hAnsi="Times New Roman" w:cs="Times New Roman"/>
          <w:b/>
          <w:bCs/>
          <w:iCs/>
          <w:sz w:val="24"/>
          <w:szCs w:val="24"/>
        </w:rPr>
        <w:t xml:space="preserve"> школа-интернат спортивного профиля»</w:t>
      </w:r>
    </w:p>
    <w:p w:rsidR="00E74964" w:rsidRDefault="00E74964" w:rsidP="00C55BCB">
      <w:pPr>
        <w:pStyle w:val="a3"/>
        <w:ind w:left="-567" w:firstLine="567"/>
        <w:jc w:val="center"/>
        <w:rPr>
          <w:rFonts w:ascii="Times New Roman" w:hAnsi="Times New Roman" w:cs="Times New Roman"/>
          <w:b/>
          <w:bCs/>
          <w:iCs/>
          <w:sz w:val="24"/>
          <w:szCs w:val="24"/>
        </w:rPr>
      </w:pP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9"/>
        <w:gridCol w:w="2125"/>
        <w:gridCol w:w="2693"/>
        <w:gridCol w:w="4537"/>
        <w:gridCol w:w="1701"/>
        <w:gridCol w:w="3969"/>
      </w:tblGrid>
      <w:tr w:rsidR="00A00166" w:rsidRPr="004D2138" w:rsidTr="00AD6501">
        <w:tc>
          <w:tcPr>
            <w:tcW w:w="569" w:type="dxa"/>
          </w:tcPr>
          <w:p w:rsidR="00A00166" w:rsidRPr="004D2138" w:rsidRDefault="00A00166" w:rsidP="00AD6501">
            <w:pPr>
              <w:spacing w:after="0" w:line="240" w:lineRule="auto"/>
              <w:jc w:val="center"/>
              <w:rPr>
                <w:rFonts w:ascii="Times New Roman" w:hAnsi="Times New Roman"/>
                <w:b/>
              </w:rPr>
            </w:pPr>
            <w:r w:rsidRPr="004D2138">
              <w:rPr>
                <w:rFonts w:ascii="Times New Roman" w:hAnsi="Times New Roman"/>
                <w:b/>
              </w:rPr>
              <w:t>№ п/п</w:t>
            </w:r>
          </w:p>
        </w:tc>
        <w:tc>
          <w:tcPr>
            <w:tcW w:w="2125" w:type="dxa"/>
          </w:tcPr>
          <w:p w:rsidR="00A00166" w:rsidRPr="004D2138" w:rsidRDefault="00A00166" w:rsidP="00AD6501">
            <w:pPr>
              <w:spacing w:after="0" w:line="240" w:lineRule="auto"/>
              <w:jc w:val="center"/>
              <w:rPr>
                <w:rFonts w:ascii="Times New Roman" w:hAnsi="Times New Roman"/>
                <w:b/>
              </w:rPr>
            </w:pPr>
            <w:r w:rsidRPr="004D2138">
              <w:rPr>
                <w:rFonts w:ascii="Times New Roman" w:hAnsi="Times New Roman"/>
                <w:b/>
              </w:rPr>
              <w:t>Ф.И.О.</w:t>
            </w:r>
          </w:p>
        </w:tc>
        <w:tc>
          <w:tcPr>
            <w:tcW w:w="2693" w:type="dxa"/>
          </w:tcPr>
          <w:p w:rsidR="00A00166" w:rsidRPr="004D2138" w:rsidRDefault="00A00166" w:rsidP="00AD6501">
            <w:pPr>
              <w:spacing w:after="0" w:line="240" w:lineRule="auto"/>
              <w:jc w:val="center"/>
              <w:rPr>
                <w:rFonts w:ascii="Times New Roman" w:hAnsi="Times New Roman"/>
                <w:b/>
              </w:rPr>
            </w:pPr>
            <w:r w:rsidRPr="004D2138">
              <w:rPr>
                <w:rFonts w:ascii="Times New Roman" w:hAnsi="Times New Roman"/>
                <w:b/>
              </w:rPr>
              <w:t>Должность, предмет</w:t>
            </w:r>
          </w:p>
        </w:tc>
        <w:tc>
          <w:tcPr>
            <w:tcW w:w="4537" w:type="dxa"/>
          </w:tcPr>
          <w:p w:rsidR="00A00166" w:rsidRPr="004D2138" w:rsidRDefault="00A00166" w:rsidP="00AD6501">
            <w:pPr>
              <w:spacing w:after="0" w:line="240" w:lineRule="auto"/>
              <w:jc w:val="center"/>
              <w:rPr>
                <w:rFonts w:ascii="Times New Roman" w:hAnsi="Times New Roman"/>
                <w:b/>
              </w:rPr>
            </w:pPr>
            <w:r w:rsidRPr="004D2138">
              <w:rPr>
                <w:rFonts w:ascii="Times New Roman" w:hAnsi="Times New Roman"/>
                <w:b/>
              </w:rPr>
              <w:t>Образование</w:t>
            </w:r>
            <w:r>
              <w:rPr>
                <w:rFonts w:ascii="Times New Roman" w:hAnsi="Times New Roman"/>
                <w:b/>
              </w:rPr>
              <w:t>, специальность</w:t>
            </w:r>
            <w:r w:rsidRPr="004D2138">
              <w:rPr>
                <w:rFonts w:ascii="Times New Roman" w:hAnsi="Times New Roman"/>
                <w:b/>
              </w:rPr>
              <w:t xml:space="preserve"> </w:t>
            </w:r>
          </w:p>
        </w:tc>
        <w:tc>
          <w:tcPr>
            <w:tcW w:w="1701" w:type="dxa"/>
          </w:tcPr>
          <w:p w:rsidR="00A00166" w:rsidRPr="004D2138" w:rsidRDefault="00A00166" w:rsidP="00AD6501">
            <w:pPr>
              <w:spacing w:after="0" w:line="240" w:lineRule="auto"/>
              <w:jc w:val="center"/>
              <w:rPr>
                <w:rFonts w:ascii="Times New Roman" w:hAnsi="Times New Roman"/>
                <w:b/>
              </w:rPr>
            </w:pPr>
            <w:r w:rsidRPr="004D2138">
              <w:rPr>
                <w:rFonts w:ascii="Times New Roman" w:hAnsi="Times New Roman"/>
                <w:b/>
              </w:rPr>
              <w:t>Категория</w:t>
            </w:r>
            <w:r>
              <w:rPr>
                <w:rFonts w:ascii="Times New Roman" w:hAnsi="Times New Roman"/>
                <w:b/>
              </w:rPr>
              <w:t xml:space="preserve">, дата присвоения  </w:t>
            </w:r>
            <w:r w:rsidRPr="004D2138">
              <w:rPr>
                <w:rFonts w:ascii="Times New Roman" w:hAnsi="Times New Roman"/>
                <w:b/>
              </w:rPr>
              <w:t xml:space="preserve"> </w:t>
            </w:r>
          </w:p>
        </w:tc>
        <w:tc>
          <w:tcPr>
            <w:tcW w:w="3969" w:type="dxa"/>
          </w:tcPr>
          <w:p w:rsidR="00A00166" w:rsidRPr="004D2138" w:rsidRDefault="00A00166" w:rsidP="00AD6501">
            <w:pPr>
              <w:spacing w:after="0" w:line="240" w:lineRule="auto"/>
              <w:jc w:val="center"/>
              <w:rPr>
                <w:rFonts w:ascii="Times New Roman" w:hAnsi="Times New Roman"/>
                <w:b/>
              </w:rPr>
            </w:pPr>
            <w:r w:rsidRPr="005C6C4C">
              <w:rPr>
                <w:rFonts w:ascii="Times New Roman" w:hAnsi="Times New Roman"/>
                <w:b/>
              </w:rPr>
              <w:t xml:space="preserve">Данные о повышении квалификации,  </w:t>
            </w:r>
            <w:r w:rsidRPr="005C6C4C">
              <w:rPr>
                <w:rFonts w:ascii="Times New Roman" w:hAnsi="Times New Roman"/>
                <w:b/>
              </w:rPr>
              <w:br/>
              <w:t xml:space="preserve">профессиональной переподготовке  </w:t>
            </w:r>
          </w:p>
        </w:tc>
      </w:tr>
      <w:tr w:rsidR="00A00166" w:rsidRPr="004D2138" w:rsidTr="00AD6501">
        <w:tc>
          <w:tcPr>
            <w:tcW w:w="569" w:type="dxa"/>
          </w:tcPr>
          <w:p w:rsidR="00A00166" w:rsidRPr="003C4584" w:rsidRDefault="00A00166" w:rsidP="00AD6501">
            <w:pPr>
              <w:spacing w:after="0" w:line="240" w:lineRule="auto"/>
              <w:jc w:val="center"/>
              <w:rPr>
                <w:rFonts w:ascii="Times New Roman" w:hAnsi="Times New Roman"/>
              </w:rPr>
            </w:pPr>
            <w:r w:rsidRPr="003C4584">
              <w:rPr>
                <w:rFonts w:ascii="Times New Roman" w:hAnsi="Times New Roman"/>
              </w:rPr>
              <w:t>1</w:t>
            </w:r>
          </w:p>
        </w:tc>
        <w:tc>
          <w:tcPr>
            <w:tcW w:w="2125" w:type="dxa"/>
          </w:tcPr>
          <w:p w:rsidR="00A00166" w:rsidRPr="003C4584" w:rsidRDefault="00A00166" w:rsidP="00AD6501">
            <w:pPr>
              <w:spacing w:after="0" w:line="240" w:lineRule="auto"/>
              <w:rPr>
                <w:rFonts w:ascii="Times New Roman" w:hAnsi="Times New Roman"/>
              </w:rPr>
            </w:pPr>
            <w:proofErr w:type="spellStart"/>
            <w:r w:rsidRPr="003C4584">
              <w:rPr>
                <w:rFonts w:ascii="Times New Roman" w:hAnsi="Times New Roman"/>
              </w:rPr>
              <w:t>Деревянченко</w:t>
            </w:r>
            <w:proofErr w:type="spellEnd"/>
            <w:r w:rsidRPr="003C4584">
              <w:rPr>
                <w:rFonts w:ascii="Times New Roman" w:hAnsi="Times New Roman"/>
              </w:rPr>
              <w:t xml:space="preserve"> Лидия Петровна</w:t>
            </w:r>
          </w:p>
        </w:tc>
        <w:tc>
          <w:tcPr>
            <w:tcW w:w="2693" w:type="dxa"/>
          </w:tcPr>
          <w:p w:rsidR="00A00166" w:rsidRPr="003C4584" w:rsidRDefault="00A00166" w:rsidP="00AD6501">
            <w:pPr>
              <w:spacing w:after="0" w:line="240" w:lineRule="auto"/>
              <w:rPr>
                <w:rFonts w:ascii="Times New Roman" w:hAnsi="Times New Roman"/>
              </w:rPr>
            </w:pPr>
            <w:r w:rsidRPr="003C4584">
              <w:rPr>
                <w:rFonts w:ascii="Times New Roman" w:hAnsi="Times New Roman"/>
              </w:rPr>
              <w:t>Директор, учитель информатики</w:t>
            </w:r>
          </w:p>
        </w:tc>
        <w:tc>
          <w:tcPr>
            <w:tcW w:w="4537" w:type="dxa"/>
          </w:tcPr>
          <w:p w:rsidR="00A00166" w:rsidRPr="003C4584" w:rsidRDefault="00A00166" w:rsidP="00AD6501">
            <w:pPr>
              <w:spacing w:after="0" w:line="240" w:lineRule="auto"/>
              <w:rPr>
                <w:rFonts w:ascii="Times New Roman" w:hAnsi="Times New Roman"/>
              </w:rPr>
            </w:pPr>
            <w:r w:rsidRPr="003C4584">
              <w:rPr>
                <w:rFonts w:ascii="Times New Roman" w:hAnsi="Times New Roman"/>
              </w:rPr>
              <w:t xml:space="preserve">Высшее – Ростовский государственный педагогический университет, 1998 г., </w:t>
            </w:r>
            <w:r>
              <w:rPr>
                <w:rFonts w:ascii="Times New Roman" w:hAnsi="Times New Roman"/>
              </w:rPr>
              <w:t>учитель полной средней школы по специальности математика, информатика и вычислительная техника.</w:t>
            </w:r>
          </w:p>
        </w:tc>
        <w:tc>
          <w:tcPr>
            <w:tcW w:w="1701" w:type="dxa"/>
          </w:tcPr>
          <w:p w:rsidR="00A00166" w:rsidRPr="003C4584" w:rsidRDefault="00A00166" w:rsidP="00AD6501">
            <w:pPr>
              <w:spacing w:after="0" w:line="240" w:lineRule="auto"/>
              <w:rPr>
                <w:rFonts w:ascii="Times New Roman" w:hAnsi="Times New Roman"/>
              </w:rPr>
            </w:pPr>
            <w:r>
              <w:rPr>
                <w:rFonts w:ascii="Times New Roman" w:hAnsi="Times New Roman"/>
              </w:rPr>
              <w:t>первая, 28.01.2022 г.</w:t>
            </w:r>
          </w:p>
        </w:tc>
        <w:tc>
          <w:tcPr>
            <w:tcW w:w="3969" w:type="dxa"/>
          </w:tcPr>
          <w:p w:rsidR="00A00166" w:rsidRDefault="00A00166" w:rsidP="00AD6501">
            <w:pPr>
              <w:spacing w:after="0" w:line="240" w:lineRule="auto"/>
              <w:rPr>
                <w:rFonts w:ascii="Times New Roman" w:hAnsi="Times New Roman"/>
              </w:rPr>
            </w:pPr>
            <w:r>
              <w:rPr>
                <w:rFonts w:ascii="Times New Roman" w:hAnsi="Times New Roman"/>
              </w:rPr>
              <w:t>2019 г. – переподготовка – «Менеджмент в образовании»</w:t>
            </w:r>
          </w:p>
          <w:p w:rsidR="00A00166" w:rsidRPr="00AD6344" w:rsidRDefault="00A00166" w:rsidP="00AD6501">
            <w:pPr>
              <w:spacing w:after="0" w:line="240" w:lineRule="auto"/>
              <w:rPr>
                <w:rFonts w:ascii="Times New Roman" w:hAnsi="Times New Roman"/>
              </w:rPr>
            </w:pPr>
            <w:r>
              <w:rPr>
                <w:rFonts w:ascii="Times New Roman" w:hAnsi="Times New Roman"/>
              </w:rPr>
              <w:t>2021 г. «Методика преподавания информатики в соответствии с ФГОС»</w:t>
            </w:r>
          </w:p>
        </w:tc>
      </w:tr>
      <w:tr w:rsidR="00A00166" w:rsidRPr="004D2138" w:rsidTr="00AD6501">
        <w:trPr>
          <w:trHeight w:val="401"/>
        </w:trPr>
        <w:tc>
          <w:tcPr>
            <w:tcW w:w="569" w:type="dxa"/>
            <w:vMerge w:val="restart"/>
          </w:tcPr>
          <w:p w:rsidR="00A00166" w:rsidRPr="004D2138" w:rsidRDefault="00A00166" w:rsidP="00AD6501">
            <w:pPr>
              <w:spacing w:after="0" w:line="240" w:lineRule="auto"/>
              <w:jc w:val="center"/>
              <w:rPr>
                <w:rFonts w:ascii="Times New Roman" w:hAnsi="Times New Roman"/>
              </w:rPr>
            </w:pPr>
            <w:r>
              <w:rPr>
                <w:rFonts w:ascii="Times New Roman" w:hAnsi="Times New Roman"/>
              </w:rPr>
              <w:t>2</w:t>
            </w:r>
          </w:p>
        </w:tc>
        <w:tc>
          <w:tcPr>
            <w:tcW w:w="2125" w:type="dxa"/>
            <w:vMerge w:val="restart"/>
          </w:tcPr>
          <w:p w:rsidR="00A00166" w:rsidRPr="004D2138" w:rsidRDefault="00A00166" w:rsidP="00AD6501">
            <w:pPr>
              <w:spacing w:after="0" w:line="240" w:lineRule="auto"/>
              <w:rPr>
                <w:rFonts w:ascii="Times New Roman" w:hAnsi="Times New Roman"/>
              </w:rPr>
            </w:pPr>
            <w:proofErr w:type="spellStart"/>
            <w:r w:rsidRPr="004D2138">
              <w:rPr>
                <w:rFonts w:ascii="Times New Roman" w:hAnsi="Times New Roman"/>
              </w:rPr>
              <w:t>Кичкина</w:t>
            </w:r>
            <w:proofErr w:type="spellEnd"/>
            <w:r w:rsidRPr="004D2138">
              <w:rPr>
                <w:rFonts w:ascii="Times New Roman" w:hAnsi="Times New Roman"/>
              </w:rPr>
              <w:t xml:space="preserve"> Наталья Викторовна</w:t>
            </w:r>
          </w:p>
        </w:tc>
        <w:tc>
          <w:tcPr>
            <w:tcW w:w="2693" w:type="dxa"/>
            <w:vMerge w:val="restart"/>
          </w:tcPr>
          <w:p w:rsidR="00A00166" w:rsidRPr="00277564" w:rsidRDefault="00A00166" w:rsidP="00AD6501">
            <w:pPr>
              <w:spacing w:after="0" w:line="240" w:lineRule="auto"/>
              <w:rPr>
                <w:rFonts w:ascii="Times New Roman" w:hAnsi="Times New Roman"/>
              </w:rPr>
            </w:pPr>
            <w:r w:rsidRPr="004D2138">
              <w:rPr>
                <w:rFonts w:ascii="Times New Roman" w:hAnsi="Times New Roman"/>
              </w:rPr>
              <w:t>Зам. директора по УР</w:t>
            </w:r>
            <w:r>
              <w:rPr>
                <w:rFonts w:ascii="Times New Roman" w:hAnsi="Times New Roman"/>
              </w:rPr>
              <w:t>, учитель русского языка и литературы</w:t>
            </w:r>
          </w:p>
        </w:tc>
        <w:tc>
          <w:tcPr>
            <w:tcW w:w="4537" w:type="dxa"/>
            <w:vMerge w:val="restart"/>
          </w:tcPr>
          <w:p w:rsidR="00A00166" w:rsidRDefault="00A00166" w:rsidP="00AD6501">
            <w:pPr>
              <w:spacing w:after="0" w:line="240" w:lineRule="auto"/>
              <w:rPr>
                <w:rFonts w:ascii="Times New Roman" w:hAnsi="Times New Roman"/>
              </w:rPr>
            </w:pPr>
            <w:r>
              <w:rPr>
                <w:rFonts w:ascii="Times New Roman" w:hAnsi="Times New Roman"/>
              </w:rPr>
              <w:t xml:space="preserve">Высшее - </w:t>
            </w:r>
            <w:r w:rsidRPr="004D2138">
              <w:rPr>
                <w:rFonts w:ascii="Times New Roman" w:hAnsi="Times New Roman"/>
              </w:rPr>
              <w:t>Р</w:t>
            </w:r>
            <w:r>
              <w:rPr>
                <w:rFonts w:ascii="Times New Roman" w:hAnsi="Times New Roman"/>
              </w:rPr>
              <w:t>остовский государственный педагогический университет, 1996г., русский язык, литература и педагогика;</w:t>
            </w:r>
          </w:p>
          <w:p w:rsidR="00A00166" w:rsidRPr="00575F91" w:rsidRDefault="00A00166" w:rsidP="00AD6501">
            <w:pPr>
              <w:spacing w:after="0" w:line="240" w:lineRule="auto"/>
              <w:rPr>
                <w:rFonts w:ascii="Times New Roman" w:hAnsi="Times New Roman"/>
              </w:rPr>
            </w:pPr>
            <w:r>
              <w:rPr>
                <w:rFonts w:ascii="Times New Roman" w:hAnsi="Times New Roman"/>
              </w:rPr>
              <w:t xml:space="preserve">Среднее профессиональное - </w:t>
            </w:r>
            <w:r w:rsidRPr="00575F91">
              <w:rPr>
                <w:rFonts w:ascii="Times New Roman" w:hAnsi="Times New Roman"/>
              </w:rPr>
              <w:t xml:space="preserve">Ростовский финансово-экономический колледж, 1998 г., </w:t>
            </w:r>
            <w:r>
              <w:rPr>
                <w:rFonts w:ascii="Times New Roman" w:hAnsi="Times New Roman"/>
              </w:rPr>
              <w:t>«Финансы»</w:t>
            </w:r>
          </w:p>
        </w:tc>
        <w:tc>
          <w:tcPr>
            <w:tcW w:w="1701" w:type="dxa"/>
            <w:vMerge w:val="restart"/>
          </w:tcPr>
          <w:p w:rsidR="00A00166" w:rsidRDefault="00A00166" w:rsidP="00AD6501">
            <w:pPr>
              <w:spacing w:after="0" w:line="240" w:lineRule="auto"/>
              <w:rPr>
                <w:rFonts w:ascii="Times New Roman" w:hAnsi="Times New Roman"/>
              </w:rPr>
            </w:pPr>
            <w:r>
              <w:rPr>
                <w:rFonts w:ascii="Times New Roman" w:hAnsi="Times New Roman"/>
              </w:rPr>
              <w:t>в</w:t>
            </w:r>
            <w:r w:rsidRPr="004D2138">
              <w:rPr>
                <w:rFonts w:ascii="Times New Roman" w:hAnsi="Times New Roman"/>
              </w:rPr>
              <w:t>ысшая</w:t>
            </w:r>
            <w:r>
              <w:rPr>
                <w:rFonts w:ascii="Times New Roman" w:hAnsi="Times New Roman"/>
              </w:rPr>
              <w:t>,</w:t>
            </w:r>
          </w:p>
          <w:p w:rsidR="00A00166" w:rsidRPr="004D2138" w:rsidRDefault="00A00166" w:rsidP="00AD6501">
            <w:pPr>
              <w:spacing w:after="0" w:line="240" w:lineRule="auto"/>
              <w:rPr>
                <w:rFonts w:ascii="Times New Roman" w:hAnsi="Times New Roman"/>
              </w:rPr>
            </w:pPr>
            <w:r>
              <w:rPr>
                <w:rFonts w:ascii="Times New Roman" w:hAnsi="Times New Roman"/>
              </w:rPr>
              <w:t>24.01.2020 г</w:t>
            </w:r>
          </w:p>
        </w:tc>
        <w:tc>
          <w:tcPr>
            <w:tcW w:w="3969" w:type="dxa"/>
            <w:tcBorders>
              <w:bottom w:val="single" w:sz="4" w:space="0" w:color="auto"/>
            </w:tcBorders>
          </w:tcPr>
          <w:p w:rsidR="00A00166" w:rsidRPr="004D2138" w:rsidRDefault="00A00166" w:rsidP="00AD6501">
            <w:pPr>
              <w:spacing w:after="0" w:line="240" w:lineRule="auto"/>
              <w:rPr>
                <w:rFonts w:ascii="Times New Roman" w:hAnsi="Times New Roman"/>
              </w:rPr>
            </w:pPr>
            <w:r>
              <w:rPr>
                <w:rFonts w:ascii="Times New Roman" w:hAnsi="Times New Roman"/>
              </w:rPr>
              <w:t>2019 г. – г. Смоленск – «Методика обучения русскому языку в образовательных организациях в условиях реализации ФГОС»</w:t>
            </w:r>
          </w:p>
        </w:tc>
      </w:tr>
      <w:tr w:rsidR="00A00166" w:rsidRPr="004D2138" w:rsidTr="00AD6501">
        <w:trPr>
          <w:trHeight w:val="556"/>
        </w:trPr>
        <w:tc>
          <w:tcPr>
            <w:tcW w:w="569" w:type="dxa"/>
            <w:vMerge/>
          </w:tcPr>
          <w:p w:rsidR="00A00166" w:rsidRPr="004D2138" w:rsidRDefault="00A00166" w:rsidP="00AD6501">
            <w:pPr>
              <w:spacing w:after="0" w:line="240" w:lineRule="auto"/>
              <w:jc w:val="center"/>
              <w:rPr>
                <w:rFonts w:ascii="Times New Roman" w:hAnsi="Times New Roman"/>
              </w:rPr>
            </w:pPr>
          </w:p>
        </w:tc>
        <w:tc>
          <w:tcPr>
            <w:tcW w:w="2125" w:type="dxa"/>
            <w:vMerge/>
          </w:tcPr>
          <w:p w:rsidR="00A00166" w:rsidRPr="004D2138" w:rsidRDefault="00A00166" w:rsidP="00AD6501">
            <w:pPr>
              <w:spacing w:after="0" w:line="240" w:lineRule="auto"/>
              <w:rPr>
                <w:rFonts w:ascii="Times New Roman" w:hAnsi="Times New Roman"/>
              </w:rPr>
            </w:pPr>
          </w:p>
        </w:tc>
        <w:tc>
          <w:tcPr>
            <w:tcW w:w="2693" w:type="dxa"/>
            <w:vMerge/>
          </w:tcPr>
          <w:p w:rsidR="00A00166" w:rsidRPr="004D2138" w:rsidRDefault="00A00166" w:rsidP="00AD6501">
            <w:pPr>
              <w:spacing w:after="0" w:line="240" w:lineRule="auto"/>
              <w:rPr>
                <w:rFonts w:ascii="Times New Roman" w:hAnsi="Times New Roman"/>
              </w:rPr>
            </w:pPr>
          </w:p>
        </w:tc>
        <w:tc>
          <w:tcPr>
            <w:tcW w:w="4537" w:type="dxa"/>
            <w:vMerge/>
          </w:tcPr>
          <w:p w:rsidR="00A00166" w:rsidRDefault="00A00166" w:rsidP="00AD6501">
            <w:pPr>
              <w:spacing w:after="0" w:line="240" w:lineRule="auto"/>
              <w:rPr>
                <w:rFonts w:ascii="Times New Roman" w:hAnsi="Times New Roman"/>
              </w:rPr>
            </w:pPr>
          </w:p>
        </w:tc>
        <w:tc>
          <w:tcPr>
            <w:tcW w:w="1701" w:type="dxa"/>
            <w:vMerge/>
          </w:tcPr>
          <w:p w:rsidR="00A00166" w:rsidRDefault="00A00166" w:rsidP="00AD6501">
            <w:pPr>
              <w:spacing w:after="0" w:line="240" w:lineRule="auto"/>
              <w:rPr>
                <w:rFonts w:ascii="Times New Roman" w:hAnsi="Times New Roman"/>
              </w:rPr>
            </w:pPr>
          </w:p>
        </w:tc>
        <w:tc>
          <w:tcPr>
            <w:tcW w:w="3969" w:type="dxa"/>
            <w:tcBorders>
              <w:top w:val="single" w:sz="4" w:space="0" w:color="auto"/>
            </w:tcBorders>
          </w:tcPr>
          <w:p w:rsidR="00A00166" w:rsidRDefault="00A00166" w:rsidP="00AD6501">
            <w:pPr>
              <w:spacing w:after="0" w:line="240" w:lineRule="auto"/>
              <w:rPr>
                <w:rFonts w:ascii="Times New Roman" w:hAnsi="Times New Roman"/>
              </w:rPr>
            </w:pPr>
            <w:r>
              <w:rPr>
                <w:rFonts w:ascii="Times New Roman" w:hAnsi="Times New Roman"/>
              </w:rPr>
              <w:t>2019 г. – г. Смоленск – «Организация образовательного процесса: воспитательная работа, дополнительное образование, внеурочная деятельность»</w:t>
            </w:r>
          </w:p>
          <w:p w:rsidR="00A00166" w:rsidRDefault="00A00166" w:rsidP="00AD6501">
            <w:pPr>
              <w:spacing w:after="0" w:line="240" w:lineRule="auto"/>
              <w:rPr>
                <w:rFonts w:ascii="Times New Roman" w:hAnsi="Times New Roman"/>
              </w:rPr>
            </w:pPr>
            <w:r>
              <w:rPr>
                <w:rFonts w:ascii="Times New Roman" w:hAnsi="Times New Roman"/>
              </w:rPr>
              <w:t>2020 г. – «Стратегическое управление образовательной организацией»</w:t>
            </w:r>
          </w:p>
          <w:p w:rsidR="00A00166" w:rsidRDefault="00A00166" w:rsidP="00AD6501">
            <w:pPr>
              <w:spacing w:after="0" w:line="240" w:lineRule="auto"/>
              <w:rPr>
                <w:rFonts w:ascii="Times New Roman" w:hAnsi="Times New Roman"/>
              </w:rPr>
            </w:pPr>
            <w:r>
              <w:rPr>
                <w:rFonts w:ascii="Times New Roman" w:hAnsi="Times New Roman"/>
              </w:rPr>
              <w:t>2020 г. – «Дистанционное обучение как современный формат преподавания»</w:t>
            </w:r>
          </w:p>
          <w:p w:rsidR="00A00166" w:rsidRDefault="00A00166" w:rsidP="00AD6501">
            <w:pPr>
              <w:spacing w:after="0" w:line="240" w:lineRule="auto"/>
              <w:rPr>
                <w:rFonts w:ascii="Times New Roman" w:hAnsi="Times New Roman"/>
              </w:rPr>
            </w:pPr>
            <w:r>
              <w:rPr>
                <w:rFonts w:ascii="Times New Roman" w:hAnsi="Times New Roman"/>
              </w:rPr>
              <w:t>2021 г. – «Особенности подготовки к сдаче ОГЭ по русскому языку в условиях реализации ФГОС ООО»</w:t>
            </w:r>
          </w:p>
          <w:p w:rsidR="00A00166" w:rsidRDefault="00A00166" w:rsidP="00AD6501">
            <w:pPr>
              <w:spacing w:after="0" w:line="240" w:lineRule="auto"/>
              <w:rPr>
                <w:rFonts w:ascii="Times New Roman" w:hAnsi="Times New Roman"/>
              </w:rPr>
            </w:pPr>
            <w:r>
              <w:rPr>
                <w:rFonts w:ascii="Times New Roman" w:hAnsi="Times New Roman"/>
              </w:rPr>
              <w:t>2021 г. «Теория литературы и методика преподавания литературы в условиях реализации Концепции преподавания русского языка и литературы в Российской Федерации»</w:t>
            </w:r>
          </w:p>
          <w:p w:rsidR="00A00166" w:rsidRDefault="00A00166" w:rsidP="00AD6501">
            <w:pPr>
              <w:spacing w:after="0" w:line="240" w:lineRule="auto"/>
              <w:rPr>
                <w:rFonts w:ascii="Times New Roman" w:hAnsi="Times New Roman"/>
              </w:rPr>
            </w:pPr>
            <w:r>
              <w:rPr>
                <w:rFonts w:ascii="Times New Roman" w:hAnsi="Times New Roman"/>
              </w:rPr>
              <w:t xml:space="preserve">2021 г. «Обеспечение санитарно-эпидемиологических требований к </w:t>
            </w:r>
            <w:r>
              <w:rPr>
                <w:rFonts w:ascii="Times New Roman" w:hAnsi="Times New Roman"/>
              </w:rPr>
              <w:lastRenderedPageBreak/>
              <w:t>образовательным организациям согласно СП 2.4.3648-20»</w:t>
            </w:r>
          </w:p>
          <w:p w:rsidR="00A00166" w:rsidRDefault="00A00166" w:rsidP="00AD6501">
            <w:pPr>
              <w:spacing w:after="0" w:line="240" w:lineRule="auto"/>
              <w:rPr>
                <w:rFonts w:ascii="Times New Roman" w:hAnsi="Times New Roman"/>
              </w:rPr>
            </w:pPr>
            <w:r w:rsidRPr="00E87E84">
              <w:rPr>
                <w:rFonts w:ascii="Times New Roman" w:hAnsi="Times New Roman"/>
              </w:rPr>
              <w:t>2021 г. «Профилактика безнадзорности и правонарушений несовершеннолетних в соответствии с ФЗ»</w:t>
            </w:r>
          </w:p>
          <w:p w:rsidR="00A00166" w:rsidRDefault="00A00166" w:rsidP="00AD6501">
            <w:pPr>
              <w:spacing w:after="0" w:line="240" w:lineRule="auto"/>
              <w:rPr>
                <w:rFonts w:ascii="Times New Roman" w:hAnsi="Times New Roman"/>
              </w:rPr>
            </w:pPr>
            <w:r>
              <w:rPr>
                <w:rFonts w:ascii="Times New Roman" w:hAnsi="Times New Roman"/>
              </w:rPr>
              <w:t>2021 г. «Правила гигиены. Особенности работы образовательной организации в условиях сложной санитарно-эпидемиологической обстановки. Использование новейших технологий в организации образовательного процесса»</w:t>
            </w:r>
          </w:p>
          <w:p w:rsidR="00A00166" w:rsidRDefault="00A00166" w:rsidP="00AD6501">
            <w:pPr>
              <w:spacing w:after="0" w:line="240" w:lineRule="auto"/>
              <w:rPr>
                <w:rFonts w:ascii="Times New Roman" w:hAnsi="Times New Roman"/>
                <w:sz w:val="24"/>
                <w:szCs w:val="24"/>
                <w:shd w:val="clear" w:color="auto" w:fill="FFFFFF"/>
              </w:rPr>
            </w:pPr>
            <w:r>
              <w:rPr>
                <w:rFonts w:ascii="Times New Roman" w:hAnsi="Times New Roman"/>
              </w:rPr>
              <w:t>2021 г</w:t>
            </w:r>
            <w:r w:rsidRPr="00CD0862">
              <w:rPr>
                <w:rFonts w:ascii="Times New Roman" w:hAnsi="Times New Roman"/>
                <w:sz w:val="24"/>
                <w:szCs w:val="24"/>
              </w:rPr>
              <w:t xml:space="preserve">. </w:t>
            </w:r>
            <w:r>
              <w:rPr>
                <w:rFonts w:ascii="Times New Roman" w:hAnsi="Times New Roman"/>
                <w:sz w:val="24"/>
                <w:szCs w:val="24"/>
              </w:rPr>
              <w:t>«</w:t>
            </w:r>
            <w:r w:rsidRPr="00CD0862">
              <w:rPr>
                <w:rFonts w:ascii="Times New Roman" w:hAnsi="Times New Roman"/>
                <w:sz w:val="24"/>
                <w:szCs w:val="24"/>
                <w:shd w:val="clear" w:color="auto" w:fill="FFFFFF"/>
              </w:rPr>
              <w:t>Оказание первой помощи в образовательной организации</w:t>
            </w:r>
            <w:r>
              <w:rPr>
                <w:rFonts w:ascii="Times New Roman" w:hAnsi="Times New Roman"/>
                <w:sz w:val="24"/>
                <w:szCs w:val="24"/>
                <w:shd w:val="clear" w:color="auto" w:fill="FFFFFF"/>
              </w:rPr>
              <w:t>»</w:t>
            </w:r>
          </w:p>
          <w:p w:rsidR="00A00166" w:rsidRDefault="00A00166" w:rsidP="00AD6501">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2021 г</w:t>
            </w:r>
            <w:r w:rsidRPr="00CD0862">
              <w:rPr>
                <w:rFonts w:ascii="Times New Roman" w:hAnsi="Times New Roman"/>
                <w:sz w:val="24"/>
                <w:szCs w:val="24"/>
                <w:shd w:val="clear" w:color="auto" w:fill="FFFFFF"/>
              </w:rPr>
              <w:t>. "Метод проектов в деятельности учителя в соответствии с ФГОС"</w:t>
            </w:r>
          </w:p>
          <w:p w:rsidR="00A00166" w:rsidRDefault="00A00166" w:rsidP="00AD6501">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2021 г.</w:t>
            </w:r>
            <w:r>
              <w:rPr>
                <w:rFonts w:ascii="Helvetica" w:hAnsi="Helvetica" w:cs="Helvetica"/>
                <w:color w:val="333333"/>
                <w:sz w:val="21"/>
                <w:szCs w:val="21"/>
                <w:shd w:val="clear" w:color="auto" w:fill="FFFFFF"/>
              </w:rPr>
              <w:t xml:space="preserve">  </w:t>
            </w:r>
            <w:r>
              <w:rPr>
                <w:rFonts w:ascii="Times New Roman" w:hAnsi="Times New Roman"/>
                <w:sz w:val="24"/>
                <w:szCs w:val="24"/>
                <w:shd w:val="clear" w:color="auto" w:fill="FFFFFF"/>
              </w:rPr>
              <w:t>"Современный урок русского языка</w:t>
            </w:r>
            <w:r w:rsidRPr="00CD0862">
              <w:rPr>
                <w:rFonts w:ascii="Times New Roman" w:hAnsi="Times New Roman"/>
                <w:sz w:val="24"/>
                <w:szCs w:val="24"/>
                <w:shd w:val="clear" w:color="auto" w:fill="FFFFFF"/>
              </w:rPr>
              <w:t xml:space="preserve"> в соответствии с требованиями ФГОС ООО и СОО"</w:t>
            </w:r>
          </w:p>
          <w:p w:rsidR="00A00166" w:rsidRDefault="00A00166" w:rsidP="00AD6501">
            <w:pPr>
              <w:spacing w:after="0" w:line="240" w:lineRule="auto"/>
              <w:rPr>
                <w:rFonts w:ascii="Times New Roman" w:hAnsi="Times New Roman"/>
              </w:rPr>
            </w:pPr>
            <w:r>
              <w:rPr>
                <w:rFonts w:ascii="Times New Roman" w:hAnsi="Times New Roman"/>
                <w:sz w:val="24"/>
                <w:szCs w:val="24"/>
                <w:shd w:val="clear" w:color="auto" w:fill="FFFFFF"/>
              </w:rPr>
              <w:t>2022 г. «Особенности введения и реализации обновленного ФГОС ООО»</w:t>
            </w:r>
          </w:p>
        </w:tc>
      </w:tr>
      <w:tr w:rsidR="00A00166" w:rsidRPr="004D2138" w:rsidTr="00AD6501">
        <w:tc>
          <w:tcPr>
            <w:tcW w:w="569" w:type="dxa"/>
          </w:tcPr>
          <w:p w:rsidR="00A00166" w:rsidRPr="004D2138" w:rsidRDefault="00A00166" w:rsidP="00AD6501">
            <w:pPr>
              <w:spacing w:after="0" w:line="240" w:lineRule="auto"/>
              <w:jc w:val="center"/>
              <w:rPr>
                <w:rFonts w:ascii="Times New Roman" w:hAnsi="Times New Roman"/>
              </w:rPr>
            </w:pPr>
            <w:r>
              <w:rPr>
                <w:rFonts w:ascii="Times New Roman" w:hAnsi="Times New Roman"/>
              </w:rPr>
              <w:lastRenderedPageBreak/>
              <w:t>3</w:t>
            </w:r>
          </w:p>
        </w:tc>
        <w:tc>
          <w:tcPr>
            <w:tcW w:w="2125" w:type="dxa"/>
          </w:tcPr>
          <w:p w:rsidR="00A00166" w:rsidRPr="004D2138" w:rsidRDefault="00A00166" w:rsidP="00AD6501">
            <w:pPr>
              <w:spacing w:after="0" w:line="240" w:lineRule="auto"/>
              <w:rPr>
                <w:rFonts w:ascii="Times New Roman" w:hAnsi="Times New Roman"/>
              </w:rPr>
            </w:pPr>
            <w:r w:rsidRPr="004D2138">
              <w:rPr>
                <w:rFonts w:ascii="Times New Roman" w:hAnsi="Times New Roman"/>
              </w:rPr>
              <w:t>Аниканова Нина Валерьевна</w:t>
            </w:r>
          </w:p>
        </w:tc>
        <w:tc>
          <w:tcPr>
            <w:tcW w:w="2693" w:type="dxa"/>
          </w:tcPr>
          <w:p w:rsidR="00A00166" w:rsidRDefault="00A00166" w:rsidP="00AD6501">
            <w:pPr>
              <w:spacing w:after="0" w:line="240" w:lineRule="auto"/>
              <w:rPr>
                <w:rFonts w:ascii="Times New Roman" w:hAnsi="Times New Roman"/>
              </w:rPr>
            </w:pPr>
            <w:r w:rsidRPr="004D2138">
              <w:rPr>
                <w:rFonts w:ascii="Times New Roman" w:hAnsi="Times New Roman"/>
              </w:rPr>
              <w:t>Учитель</w:t>
            </w:r>
            <w:r>
              <w:rPr>
                <w:rFonts w:ascii="Times New Roman" w:hAnsi="Times New Roman"/>
              </w:rPr>
              <w:t xml:space="preserve"> физической культуры</w:t>
            </w:r>
          </w:p>
        </w:tc>
        <w:tc>
          <w:tcPr>
            <w:tcW w:w="4537" w:type="dxa"/>
          </w:tcPr>
          <w:p w:rsidR="00A00166" w:rsidRDefault="00A00166" w:rsidP="00AD6501">
            <w:pPr>
              <w:spacing w:after="0" w:line="240" w:lineRule="auto"/>
              <w:rPr>
                <w:rFonts w:ascii="Times New Roman" w:hAnsi="Times New Roman"/>
              </w:rPr>
            </w:pPr>
            <w:r>
              <w:rPr>
                <w:rFonts w:ascii="Times New Roman" w:hAnsi="Times New Roman"/>
              </w:rPr>
              <w:t>Среднее профессиональное - педагогическое</w:t>
            </w:r>
            <w:r w:rsidRPr="004D2138">
              <w:rPr>
                <w:rFonts w:ascii="Times New Roman" w:hAnsi="Times New Roman"/>
              </w:rPr>
              <w:t xml:space="preserve"> училище № </w:t>
            </w:r>
            <w:smartTag w:uri="urn:schemas-microsoft-com:office:smarttags" w:element="metricconverter">
              <w:smartTagPr>
                <w:attr w:name="ProductID" w:val="2012 г"/>
              </w:smartTagPr>
              <w:r w:rsidRPr="004D2138">
                <w:rPr>
                  <w:rFonts w:ascii="Times New Roman" w:hAnsi="Times New Roman"/>
                </w:rPr>
                <w:t>1 г</w:t>
              </w:r>
            </w:smartTag>
            <w:r w:rsidRPr="004D2138">
              <w:rPr>
                <w:rFonts w:ascii="Times New Roman" w:hAnsi="Times New Roman"/>
              </w:rPr>
              <w:t>.</w:t>
            </w:r>
            <w:r>
              <w:rPr>
                <w:rFonts w:ascii="Times New Roman" w:hAnsi="Times New Roman"/>
              </w:rPr>
              <w:t xml:space="preserve"> </w:t>
            </w:r>
            <w:proofErr w:type="spellStart"/>
            <w:r w:rsidRPr="004D2138">
              <w:rPr>
                <w:rFonts w:ascii="Times New Roman" w:hAnsi="Times New Roman"/>
              </w:rPr>
              <w:t>Ростова</w:t>
            </w:r>
            <w:proofErr w:type="spellEnd"/>
            <w:r w:rsidRPr="004D2138">
              <w:rPr>
                <w:rFonts w:ascii="Times New Roman" w:hAnsi="Times New Roman"/>
              </w:rPr>
              <w:t xml:space="preserve">-на-Дону, </w:t>
            </w:r>
            <w:smartTag w:uri="urn:schemas-microsoft-com:office:smarttags" w:element="metricconverter">
              <w:smartTagPr>
                <w:attr w:name="ProductID" w:val="2012 г"/>
              </w:smartTagPr>
              <w:r w:rsidRPr="004D2138">
                <w:rPr>
                  <w:rFonts w:ascii="Times New Roman" w:hAnsi="Times New Roman"/>
                </w:rPr>
                <w:t>1986 г</w:t>
              </w:r>
            </w:smartTag>
            <w:r>
              <w:rPr>
                <w:rFonts w:ascii="Times New Roman" w:hAnsi="Times New Roman"/>
              </w:rPr>
              <w:t>., воспитатель детского сада</w:t>
            </w:r>
          </w:p>
        </w:tc>
        <w:tc>
          <w:tcPr>
            <w:tcW w:w="1701" w:type="dxa"/>
          </w:tcPr>
          <w:p w:rsidR="00A00166" w:rsidRDefault="00A00166" w:rsidP="00AD6501">
            <w:pPr>
              <w:spacing w:after="0" w:line="240" w:lineRule="auto"/>
              <w:rPr>
                <w:rFonts w:ascii="Times New Roman" w:hAnsi="Times New Roman"/>
              </w:rPr>
            </w:pPr>
            <w:r>
              <w:rPr>
                <w:rFonts w:ascii="Times New Roman" w:hAnsi="Times New Roman"/>
              </w:rPr>
              <w:t>первая,</w:t>
            </w:r>
            <w:r w:rsidRPr="00360947">
              <w:rPr>
                <w:rFonts w:ascii="Times New Roman" w:hAnsi="Times New Roman"/>
              </w:rPr>
              <w:t xml:space="preserve"> 26.03.2021г.</w:t>
            </w:r>
          </w:p>
        </w:tc>
        <w:tc>
          <w:tcPr>
            <w:tcW w:w="3969" w:type="dxa"/>
          </w:tcPr>
          <w:p w:rsidR="00A00166" w:rsidRDefault="00A00166" w:rsidP="00AD6501">
            <w:pPr>
              <w:spacing w:after="0" w:line="240" w:lineRule="auto"/>
              <w:rPr>
                <w:rFonts w:ascii="Times New Roman" w:hAnsi="Times New Roman"/>
              </w:rPr>
            </w:pPr>
            <w:r w:rsidRPr="004D2138">
              <w:rPr>
                <w:rFonts w:ascii="Times New Roman" w:hAnsi="Times New Roman"/>
              </w:rPr>
              <w:t>201</w:t>
            </w:r>
            <w:r>
              <w:rPr>
                <w:rFonts w:ascii="Times New Roman" w:hAnsi="Times New Roman"/>
              </w:rPr>
              <w:t>9</w:t>
            </w:r>
            <w:r w:rsidRPr="004D2138">
              <w:rPr>
                <w:rFonts w:ascii="Times New Roman" w:hAnsi="Times New Roman"/>
              </w:rPr>
              <w:t xml:space="preserve"> г.</w:t>
            </w:r>
            <w:r>
              <w:rPr>
                <w:rFonts w:ascii="Times New Roman" w:hAnsi="Times New Roman"/>
              </w:rPr>
              <w:t xml:space="preserve"> «Методика преподавания физической культуры и оценка эффективности обучения в условиях реализации ФГОС НОО, ФГОС ООО, ФГОС СОО»</w:t>
            </w:r>
          </w:p>
          <w:p w:rsidR="00A00166" w:rsidRDefault="00A00166" w:rsidP="00AD6501">
            <w:pPr>
              <w:spacing w:after="0" w:line="240" w:lineRule="auto"/>
              <w:rPr>
                <w:rFonts w:ascii="Times New Roman" w:hAnsi="Times New Roman"/>
              </w:rPr>
            </w:pPr>
            <w:r>
              <w:rPr>
                <w:rFonts w:ascii="Times New Roman" w:hAnsi="Times New Roman"/>
              </w:rPr>
              <w:t>2019 г. – «Организация внеурочной деятельности в соответствии с ФГОС»</w:t>
            </w:r>
          </w:p>
          <w:p w:rsidR="00A00166" w:rsidRPr="004B02BA" w:rsidRDefault="00A00166" w:rsidP="00AD6501">
            <w:pPr>
              <w:spacing w:after="0" w:line="240" w:lineRule="auto"/>
              <w:rPr>
                <w:rFonts w:ascii="Times New Roman" w:hAnsi="Times New Roman"/>
              </w:rPr>
            </w:pPr>
            <w:r w:rsidRPr="004B02BA">
              <w:rPr>
                <w:rFonts w:ascii="Times New Roman" w:hAnsi="Times New Roman"/>
              </w:rPr>
              <w:t>2020 г. «Как организовать дистанционное обучени</w:t>
            </w:r>
            <w:r>
              <w:rPr>
                <w:rFonts w:ascii="Times New Roman" w:hAnsi="Times New Roman"/>
              </w:rPr>
              <w:t>е школьников и студентов»</w:t>
            </w:r>
          </w:p>
          <w:p w:rsidR="00A00166" w:rsidRDefault="00A00166" w:rsidP="00AD6501">
            <w:pPr>
              <w:spacing w:after="0" w:line="240" w:lineRule="auto"/>
              <w:rPr>
                <w:rFonts w:ascii="Times New Roman" w:hAnsi="Times New Roman"/>
              </w:rPr>
            </w:pPr>
            <w:r w:rsidRPr="004B02BA">
              <w:rPr>
                <w:rFonts w:ascii="Times New Roman" w:hAnsi="Times New Roman"/>
              </w:rPr>
              <w:t xml:space="preserve">2021 г. «Профилактика безнадзорности </w:t>
            </w:r>
            <w:r w:rsidRPr="004B02BA">
              <w:rPr>
                <w:rFonts w:ascii="Times New Roman" w:hAnsi="Times New Roman"/>
              </w:rPr>
              <w:lastRenderedPageBreak/>
              <w:t>и правонарушений несовершенноле</w:t>
            </w:r>
            <w:r>
              <w:rPr>
                <w:rFonts w:ascii="Times New Roman" w:hAnsi="Times New Roman"/>
              </w:rPr>
              <w:t>тних в соответствии с ФЗ»</w:t>
            </w:r>
          </w:p>
          <w:p w:rsidR="00A00166" w:rsidRDefault="00A00166" w:rsidP="00AD6501">
            <w:pPr>
              <w:spacing w:after="0" w:line="240" w:lineRule="auto"/>
              <w:rPr>
                <w:rFonts w:ascii="Times New Roman" w:hAnsi="Times New Roman"/>
              </w:rPr>
            </w:pPr>
            <w:r w:rsidRPr="00EF6010">
              <w:rPr>
                <w:rFonts w:ascii="Times New Roman" w:hAnsi="Times New Roman"/>
              </w:rPr>
              <w:t>2021 г. «Профилактика коронавируса, гриппа и других острых респираторных вирусных инфекций в общеобразовательных организациях»</w:t>
            </w:r>
          </w:p>
          <w:p w:rsidR="00A00166" w:rsidRDefault="00A00166" w:rsidP="00AD6501">
            <w:pPr>
              <w:spacing w:after="0" w:line="240" w:lineRule="auto"/>
              <w:rPr>
                <w:rFonts w:ascii="Times New Roman" w:hAnsi="Times New Roman"/>
              </w:rPr>
            </w:pPr>
            <w:r>
              <w:rPr>
                <w:rFonts w:ascii="Times New Roman" w:hAnsi="Times New Roman"/>
              </w:rPr>
              <w:t>2022 г. «Метод проектов в деятельности учителя физической культуры в соответствии с ФГОС»</w:t>
            </w:r>
          </w:p>
        </w:tc>
      </w:tr>
      <w:tr w:rsidR="00A00166" w:rsidRPr="004D2138" w:rsidTr="00AD6501">
        <w:tc>
          <w:tcPr>
            <w:tcW w:w="569" w:type="dxa"/>
          </w:tcPr>
          <w:p w:rsidR="00A00166" w:rsidRPr="004D2138" w:rsidRDefault="00A00166" w:rsidP="00AD6501">
            <w:pPr>
              <w:spacing w:after="0" w:line="240" w:lineRule="auto"/>
              <w:jc w:val="center"/>
              <w:rPr>
                <w:rFonts w:ascii="Times New Roman" w:hAnsi="Times New Roman"/>
              </w:rPr>
            </w:pPr>
            <w:r>
              <w:rPr>
                <w:rFonts w:ascii="Times New Roman" w:hAnsi="Times New Roman"/>
              </w:rPr>
              <w:lastRenderedPageBreak/>
              <w:t>4</w:t>
            </w:r>
          </w:p>
        </w:tc>
        <w:tc>
          <w:tcPr>
            <w:tcW w:w="2125" w:type="dxa"/>
          </w:tcPr>
          <w:p w:rsidR="00A00166" w:rsidRPr="004D2138" w:rsidRDefault="00A00166" w:rsidP="00AD6501">
            <w:pPr>
              <w:spacing w:after="0" w:line="240" w:lineRule="auto"/>
              <w:rPr>
                <w:rFonts w:ascii="Times New Roman" w:hAnsi="Times New Roman"/>
              </w:rPr>
            </w:pPr>
            <w:r>
              <w:rPr>
                <w:rFonts w:ascii="Times New Roman" w:hAnsi="Times New Roman"/>
              </w:rPr>
              <w:t>Анискина Елена Михайловна</w:t>
            </w:r>
          </w:p>
        </w:tc>
        <w:tc>
          <w:tcPr>
            <w:tcW w:w="2693" w:type="dxa"/>
          </w:tcPr>
          <w:p w:rsidR="00A00166" w:rsidRPr="004D2138" w:rsidRDefault="00A00166" w:rsidP="00AD6501">
            <w:pPr>
              <w:spacing w:after="0" w:line="240" w:lineRule="auto"/>
              <w:rPr>
                <w:rFonts w:ascii="Times New Roman" w:hAnsi="Times New Roman"/>
              </w:rPr>
            </w:pPr>
            <w:r>
              <w:rPr>
                <w:rFonts w:ascii="Times New Roman" w:hAnsi="Times New Roman"/>
              </w:rPr>
              <w:t xml:space="preserve">Учитель технологии </w:t>
            </w:r>
          </w:p>
        </w:tc>
        <w:tc>
          <w:tcPr>
            <w:tcW w:w="4537" w:type="dxa"/>
          </w:tcPr>
          <w:p w:rsidR="00A00166" w:rsidRPr="0065113B" w:rsidRDefault="00A00166" w:rsidP="00AD6501">
            <w:pPr>
              <w:spacing w:after="0" w:line="240" w:lineRule="auto"/>
              <w:rPr>
                <w:rFonts w:ascii="Times New Roman" w:hAnsi="Times New Roman"/>
              </w:rPr>
            </w:pPr>
            <w:r w:rsidRPr="0065113B">
              <w:rPr>
                <w:rFonts w:ascii="Times New Roman" w:hAnsi="Times New Roman"/>
              </w:rPr>
              <w:t xml:space="preserve">Высшее </w:t>
            </w:r>
            <w:r>
              <w:rPr>
                <w:rFonts w:ascii="Times New Roman" w:hAnsi="Times New Roman"/>
              </w:rPr>
              <w:t>–</w:t>
            </w:r>
            <w:r w:rsidRPr="0065113B">
              <w:rPr>
                <w:rFonts w:ascii="Times New Roman" w:hAnsi="Times New Roman"/>
              </w:rPr>
              <w:t xml:space="preserve"> </w:t>
            </w:r>
            <w:r>
              <w:rPr>
                <w:rFonts w:ascii="Times New Roman" w:hAnsi="Times New Roman"/>
              </w:rPr>
              <w:t>ЮФУ, учитель технологии и предпринимательства</w:t>
            </w:r>
          </w:p>
        </w:tc>
        <w:tc>
          <w:tcPr>
            <w:tcW w:w="1701" w:type="dxa"/>
          </w:tcPr>
          <w:p w:rsidR="00A00166" w:rsidRDefault="00A00166" w:rsidP="00AD6501">
            <w:pPr>
              <w:spacing w:after="0" w:line="240" w:lineRule="auto"/>
              <w:rPr>
                <w:rFonts w:ascii="Times New Roman" w:hAnsi="Times New Roman"/>
              </w:rPr>
            </w:pPr>
            <w:r>
              <w:rPr>
                <w:rFonts w:ascii="Times New Roman" w:hAnsi="Times New Roman"/>
              </w:rPr>
              <w:t>первая, 23.12.2022 г.</w:t>
            </w:r>
          </w:p>
        </w:tc>
        <w:tc>
          <w:tcPr>
            <w:tcW w:w="3969" w:type="dxa"/>
          </w:tcPr>
          <w:p w:rsidR="00A00166" w:rsidRDefault="00A00166" w:rsidP="00AD6501">
            <w:pPr>
              <w:spacing w:after="0" w:line="240" w:lineRule="auto"/>
              <w:rPr>
                <w:rFonts w:ascii="Times New Roman" w:hAnsi="Times New Roman"/>
              </w:rPr>
            </w:pPr>
            <w:r>
              <w:rPr>
                <w:rFonts w:ascii="Times New Roman" w:hAnsi="Times New Roman"/>
              </w:rPr>
              <w:t>2020 г. «Профилактика коронавируса, гриппа и других острых респираторных вирусных инфекций в общеобразовательных организациях»</w:t>
            </w:r>
          </w:p>
          <w:p w:rsidR="00A00166" w:rsidRDefault="00A00166" w:rsidP="00AD6501">
            <w:pPr>
              <w:spacing w:after="0" w:line="240" w:lineRule="auto"/>
              <w:rPr>
                <w:rFonts w:ascii="Times New Roman" w:hAnsi="Times New Roman"/>
              </w:rPr>
            </w:pPr>
            <w:r w:rsidRPr="00C62A48">
              <w:rPr>
                <w:rFonts w:ascii="Times New Roman" w:hAnsi="Times New Roman"/>
              </w:rPr>
              <w:t>2021 г. «Профилактика безнадзорности и правонарушений несовершеннолетних в соответствии с ФЗ»</w:t>
            </w:r>
          </w:p>
          <w:p w:rsidR="00A00166" w:rsidRDefault="00A00166" w:rsidP="00AD6501">
            <w:pPr>
              <w:spacing w:after="0" w:line="240" w:lineRule="auto"/>
              <w:rPr>
                <w:rFonts w:ascii="Times New Roman" w:hAnsi="Times New Roman"/>
              </w:rPr>
            </w:pPr>
            <w:r>
              <w:rPr>
                <w:rFonts w:ascii="Times New Roman" w:hAnsi="Times New Roman"/>
              </w:rPr>
              <w:t>2021 г. «Современные методы преподавания дисциплины «Технология» в условиях реализации федерального государственного образовательного стандарта»</w:t>
            </w:r>
          </w:p>
        </w:tc>
      </w:tr>
      <w:tr w:rsidR="00A00166" w:rsidRPr="004D2138" w:rsidTr="00AD6501">
        <w:tc>
          <w:tcPr>
            <w:tcW w:w="569" w:type="dxa"/>
          </w:tcPr>
          <w:p w:rsidR="00A00166" w:rsidRPr="004D2138" w:rsidRDefault="00A00166" w:rsidP="00AD6501">
            <w:pPr>
              <w:spacing w:after="0" w:line="240" w:lineRule="auto"/>
              <w:jc w:val="center"/>
              <w:rPr>
                <w:rFonts w:ascii="Times New Roman" w:hAnsi="Times New Roman"/>
              </w:rPr>
            </w:pPr>
            <w:r>
              <w:rPr>
                <w:rFonts w:ascii="Times New Roman" w:hAnsi="Times New Roman"/>
              </w:rPr>
              <w:t>5</w:t>
            </w:r>
          </w:p>
        </w:tc>
        <w:tc>
          <w:tcPr>
            <w:tcW w:w="2125" w:type="dxa"/>
          </w:tcPr>
          <w:p w:rsidR="00A00166" w:rsidRPr="004D2138" w:rsidRDefault="00A00166" w:rsidP="00AD6501">
            <w:pPr>
              <w:spacing w:after="0" w:line="240" w:lineRule="auto"/>
              <w:rPr>
                <w:rFonts w:ascii="Times New Roman" w:hAnsi="Times New Roman"/>
              </w:rPr>
            </w:pPr>
            <w:r>
              <w:rPr>
                <w:rFonts w:ascii="Times New Roman" w:hAnsi="Times New Roman"/>
              </w:rPr>
              <w:t>Болгова Елена Владимировна</w:t>
            </w:r>
          </w:p>
        </w:tc>
        <w:tc>
          <w:tcPr>
            <w:tcW w:w="2693" w:type="dxa"/>
          </w:tcPr>
          <w:p w:rsidR="00A00166" w:rsidRDefault="00A00166" w:rsidP="00AD6501">
            <w:pPr>
              <w:spacing w:after="0" w:line="240" w:lineRule="auto"/>
              <w:rPr>
                <w:rFonts w:ascii="Times New Roman" w:hAnsi="Times New Roman"/>
              </w:rPr>
            </w:pPr>
            <w:r>
              <w:rPr>
                <w:rFonts w:ascii="Times New Roman" w:hAnsi="Times New Roman"/>
              </w:rPr>
              <w:t>Тренер-преподаватель;</w:t>
            </w:r>
          </w:p>
          <w:p w:rsidR="00A00166" w:rsidRPr="004D2138" w:rsidRDefault="00A00166" w:rsidP="00AD6501">
            <w:pPr>
              <w:spacing w:after="0" w:line="240" w:lineRule="auto"/>
              <w:rPr>
                <w:rFonts w:ascii="Times New Roman" w:hAnsi="Times New Roman"/>
              </w:rPr>
            </w:pPr>
            <w:r>
              <w:rPr>
                <w:rFonts w:ascii="Times New Roman" w:hAnsi="Times New Roman"/>
              </w:rPr>
              <w:t xml:space="preserve"> КЗОЖ, ТМФК</w:t>
            </w:r>
          </w:p>
        </w:tc>
        <w:tc>
          <w:tcPr>
            <w:tcW w:w="4537" w:type="dxa"/>
          </w:tcPr>
          <w:p w:rsidR="00A00166" w:rsidRDefault="00A00166" w:rsidP="00AD6501">
            <w:pPr>
              <w:spacing w:after="0" w:line="240" w:lineRule="auto"/>
              <w:rPr>
                <w:rFonts w:ascii="Times New Roman" w:hAnsi="Times New Roman"/>
              </w:rPr>
            </w:pPr>
            <w:r>
              <w:rPr>
                <w:rFonts w:ascii="Times New Roman" w:hAnsi="Times New Roman"/>
              </w:rPr>
              <w:t>Среднее – «Каменский педагогический колледж» г. Каменск-Шахтинский Ростовской области; учитель физкультуры.</w:t>
            </w:r>
          </w:p>
        </w:tc>
        <w:tc>
          <w:tcPr>
            <w:tcW w:w="1701" w:type="dxa"/>
          </w:tcPr>
          <w:p w:rsidR="00A00166" w:rsidRDefault="00A00166" w:rsidP="00AD6501">
            <w:pPr>
              <w:spacing w:after="0" w:line="240" w:lineRule="auto"/>
              <w:rPr>
                <w:rFonts w:ascii="Times New Roman" w:hAnsi="Times New Roman"/>
              </w:rPr>
            </w:pPr>
            <w:r>
              <w:rPr>
                <w:rFonts w:ascii="Times New Roman" w:hAnsi="Times New Roman"/>
              </w:rPr>
              <w:t>не имеет</w:t>
            </w:r>
          </w:p>
        </w:tc>
        <w:tc>
          <w:tcPr>
            <w:tcW w:w="3969" w:type="dxa"/>
          </w:tcPr>
          <w:p w:rsidR="00A00166" w:rsidRDefault="00A00166" w:rsidP="00AD6501">
            <w:pPr>
              <w:spacing w:after="0" w:line="240" w:lineRule="auto"/>
              <w:rPr>
                <w:rFonts w:ascii="Times New Roman" w:hAnsi="Times New Roman"/>
              </w:rPr>
            </w:pPr>
            <w:r w:rsidRPr="001C3D87">
              <w:rPr>
                <w:rFonts w:ascii="Times New Roman" w:hAnsi="Times New Roman"/>
              </w:rPr>
              <w:t>Переподготовка – ЮФУ, программа профессиональной переподготовки «Физкультура и спорт»</w:t>
            </w:r>
          </w:p>
          <w:p w:rsidR="00A00166" w:rsidRPr="004D2138" w:rsidRDefault="00A00166" w:rsidP="00AD6501">
            <w:pPr>
              <w:spacing w:after="0" w:line="240" w:lineRule="auto"/>
              <w:rPr>
                <w:rFonts w:ascii="Times New Roman" w:hAnsi="Times New Roman"/>
              </w:rPr>
            </w:pPr>
            <w:r>
              <w:rPr>
                <w:rFonts w:ascii="Times New Roman" w:hAnsi="Times New Roman"/>
              </w:rPr>
              <w:t>2021 г. «Теория и методика преподавания физической культуры в условиях реализации ФГОС СОО»</w:t>
            </w:r>
          </w:p>
        </w:tc>
      </w:tr>
      <w:tr w:rsidR="00A00166" w:rsidRPr="004D2138" w:rsidTr="00AD6501">
        <w:trPr>
          <w:trHeight w:val="830"/>
        </w:trPr>
        <w:tc>
          <w:tcPr>
            <w:tcW w:w="569" w:type="dxa"/>
          </w:tcPr>
          <w:p w:rsidR="00A00166" w:rsidRDefault="00A00166" w:rsidP="00AD6501">
            <w:pPr>
              <w:spacing w:after="0" w:line="240" w:lineRule="auto"/>
              <w:jc w:val="center"/>
              <w:rPr>
                <w:rFonts w:ascii="Times New Roman" w:hAnsi="Times New Roman"/>
              </w:rPr>
            </w:pPr>
            <w:r>
              <w:rPr>
                <w:rFonts w:ascii="Times New Roman" w:hAnsi="Times New Roman"/>
              </w:rPr>
              <w:t>6</w:t>
            </w:r>
          </w:p>
        </w:tc>
        <w:tc>
          <w:tcPr>
            <w:tcW w:w="2125" w:type="dxa"/>
          </w:tcPr>
          <w:p w:rsidR="00A00166" w:rsidRPr="004D2138" w:rsidRDefault="00A00166" w:rsidP="00AD6501">
            <w:pPr>
              <w:spacing w:after="0" w:line="240" w:lineRule="auto"/>
              <w:rPr>
                <w:rFonts w:ascii="Times New Roman" w:hAnsi="Times New Roman"/>
              </w:rPr>
            </w:pPr>
            <w:proofErr w:type="spellStart"/>
            <w:r>
              <w:rPr>
                <w:rFonts w:ascii="Times New Roman" w:hAnsi="Times New Roman"/>
              </w:rPr>
              <w:t>Гайворонская</w:t>
            </w:r>
            <w:proofErr w:type="spellEnd"/>
            <w:r>
              <w:rPr>
                <w:rFonts w:ascii="Times New Roman" w:hAnsi="Times New Roman"/>
              </w:rPr>
              <w:t xml:space="preserve"> Татьяна Ивановна</w:t>
            </w:r>
          </w:p>
        </w:tc>
        <w:tc>
          <w:tcPr>
            <w:tcW w:w="2693" w:type="dxa"/>
          </w:tcPr>
          <w:p w:rsidR="00A00166" w:rsidRDefault="00A00166" w:rsidP="00AD6501">
            <w:pPr>
              <w:spacing w:after="0" w:line="240" w:lineRule="auto"/>
              <w:rPr>
                <w:rFonts w:ascii="Times New Roman" w:hAnsi="Times New Roman"/>
              </w:rPr>
            </w:pPr>
            <w:r>
              <w:rPr>
                <w:rFonts w:ascii="Times New Roman" w:hAnsi="Times New Roman"/>
              </w:rPr>
              <w:t>Педагог-библиотекарь</w:t>
            </w:r>
          </w:p>
        </w:tc>
        <w:tc>
          <w:tcPr>
            <w:tcW w:w="4537" w:type="dxa"/>
          </w:tcPr>
          <w:p w:rsidR="00A00166" w:rsidRDefault="00A00166" w:rsidP="00AD6501">
            <w:pPr>
              <w:spacing w:after="0" w:line="240" w:lineRule="auto"/>
              <w:rPr>
                <w:rFonts w:ascii="Times New Roman" w:hAnsi="Times New Roman"/>
              </w:rPr>
            </w:pPr>
            <w:r>
              <w:rPr>
                <w:rFonts w:ascii="Times New Roman" w:hAnsi="Times New Roman"/>
              </w:rPr>
              <w:t>Высшее – «Шахтинский технологический институт бытового обслуживания»,1981 г., технолог швейных изделий.</w:t>
            </w:r>
          </w:p>
        </w:tc>
        <w:tc>
          <w:tcPr>
            <w:tcW w:w="1701" w:type="dxa"/>
          </w:tcPr>
          <w:p w:rsidR="00A00166" w:rsidRDefault="00A00166" w:rsidP="00AD6501">
            <w:pPr>
              <w:spacing w:after="0" w:line="240" w:lineRule="auto"/>
              <w:rPr>
                <w:rFonts w:ascii="Times New Roman" w:hAnsi="Times New Roman"/>
              </w:rPr>
            </w:pPr>
            <w:r>
              <w:rPr>
                <w:rFonts w:ascii="Times New Roman" w:hAnsi="Times New Roman"/>
              </w:rPr>
              <w:t>первая (педагог-библиотекарь), 26.03.2021 г.</w:t>
            </w:r>
          </w:p>
        </w:tc>
        <w:tc>
          <w:tcPr>
            <w:tcW w:w="3969" w:type="dxa"/>
            <w:tcBorders>
              <w:top w:val="single" w:sz="4" w:space="0" w:color="auto"/>
            </w:tcBorders>
          </w:tcPr>
          <w:p w:rsidR="00A00166" w:rsidRDefault="00A00166" w:rsidP="00AD6501">
            <w:pPr>
              <w:spacing w:after="0" w:line="240" w:lineRule="auto"/>
              <w:rPr>
                <w:rFonts w:ascii="Times New Roman" w:hAnsi="Times New Roman"/>
              </w:rPr>
            </w:pPr>
            <w:r>
              <w:rPr>
                <w:rFonts w:ascii="Times New Roman" w:hAnsi="Times New Roman"/>
              </w:rPr>
              <w:t>2019 г. – «Профессиональная компетентность и функции педагога-библиотекаря в условиях реализации ФГОС»</w:t>
            </w:r>
          </w:p>
          <w:p w:rsidR="00A00166" w:rsidRPr="004B02BA" w:rsidRDefault="00A00166" w:rsidP="00AD6501">
            <w:pPr>
              <w:spacing w:after="0" w:line="240" w:lineRule="auto"/>
              <w:rPr>
                <w:rFonts w:ascii="Times New Roman" w:hAnsi="Times New Roman"/>
              </w:rPr>
            </w:pPr>
            <w:r>
              <w:rPr>
                <w:rFonts w:ascii="Times New Roman" w:hAnsi="Times New Roman"/>
              </w:rPr>
              <w:t>2020</w:t>
            </w:r>
            <w:r w:rsidRPr="00E97441">
              <w:rPr>
                <w:rFonts w:ascii="Times New Roman" w:hAnsi="Times New Roman"/>
              </w:rPr>
              <w:t xml:space="preserve"> г. – ЧОУ ДПО «ИППК» г. Новочеркасск – «Оказание первой доврачебной помощи»</w:t>
            </w:r>
          </w:p>
          <w:p w:rsidR="00A00166" w:rsidRDefault="00A00166" w:rsidP="00AD6501">
            <w:pPr>
              <w:spacing w:after="0" w:line="240" w:lineRule="auto"/>
              <w:rPr>
                <w:rFonts w:ascii="Times New Roman" w:hAnsi="Times New Roman"/>
              </w:rPr>
            </w:pPr>
            <w:r w:rsidRPr="004B02BA">
              <w:rPr>
                <w:rFonts w:ascii="Times New Roman" w:hAnsi="Times New Roman"/>
              </w:rPr>
              <w:lastRenderedPageBreak/>
              <w:t>2020 г. «Профилактика</w:t>
            </w:r>
            <w:r>
              <w:rPr>
                <w:rFonts w:ascii="Times New Roman" w:hAnsi="Times New Roman"/>
              </w:rPr>
              <w:t xml:space="preserve"> коррупции в образовании»</w:t>
            </w:r>
          </w:p>
          <w:p w:rsidR="00A00166" w:rsidRDefault="00A00166" w:rsidP="00AD6501">
            <w:pPr>
              <w:spacing w:after="0" w:line="240" w:lineRule="auto"/>
              <w:rPr>
                <w:rFonts w:ascii="Times New Roman" w:hAnsi="Times New Roman"/>
              </w:rPr>
            </w:pPr>
            <w:r>
              <w:rPr>
                <w:rFonts w:ascii="Times New Roman" w:hAnsi="Times New Roman"/>
              </w:rPr>
              <w:t>2021 г. «Профилактика коронавируса, гриппа и других острых респираторных вирусных инфекций в общеобразовательных организациях»</w:t>
            </w:r>
          </w:p>
          <w:p w:rsidR="00A00166" w:rsidRDefault="00A00166" w:rsidP="00AD6501">
            <w:pPr>
              <w:spacing w:after="0" w:line="240" w:lineRule="auto"/>
              <w:rPr>
                <w:rFonts w:ascii="Times New Roman" w:hAnsi="Times New Roman"/>
              </w:rPr>
            </w:pPr>
            <w:r>
              <w:rPr>
                <w:rFonts w:ascii="Times New Roman" w:hAnsi="Times New Roman"/>
              </w:rPr>
              <w:t xml:space="preserve">2021 г. </w:t>
            </w:r>
            <w:r w:rsidRPr="00D64958">
              <w:rPr>
                <w:rFonts w:ascii="Times New Roman" w:hAnsi="Times New Roman"/>
              </w:rPr>
              <w:t>«Профилактика безнадзорности и правонарушений несовершеннолетних в соответствии с ФЗ»</w:t>
            </w:r>
          </w:p>
        </w:tc>
      </w:tr>
      <w:tr w:rsidR="00A00166" w:rsidRPr="004D2138" w:rsidTr="00AD6501">
        <w:trPr>
          <w:trHeight w:val="830"/>
        </w:trPr>
        <w:tc>
          <w:tcPr>
            <w:tcW w:w="569" w:type="dxa"/>
          </w:tcPr>
          <w:p w:rsidR="00A00166" w:rsidRPr="004D2138" w:rsidRDefault="00A00166" w:rsidP="00AD6501">
            <w:pPr>
              <w:spacing w:after="0" w:line="240" w:lineRule="auto"/>
              <w:jc w:val="center"/>
              <w:rPr>
                <w:rFonts w:ascii="Times New Roman" w:hAnsi="Times New Roman"/>
              </w:rPr>
            </w:pPr>
            <w:r>
              <w:rPr>
                <w:rFonts w:ascii="Times New Roman" w:hAnsi="Times New Roman"/>
              </w:rPr>
              <w:lastRenderedPageBreak/>
              <w:t>7</w:t>
            </w:r>
          </w:p>
        </w:tc>
        <w:tc>
          <w:tcPr>
            <w:tcW w:w="2125" w:type="dxa"/>
          </w:tcPr>
          <w:p w:rsidR="00A00166" w:rsidRPr="004D2138" w:rsidRDefault="00A00166" w:rsidP="00AD6501">
            <w:pPr>
              <w:spacing w:after="0" w:line="240" w:lineRule="auto"/>
              <w:rPr>
                <w:rFonts w:ascii="Times New Roman" w:hAnsi="Times New Roman"/>
              </w:rPr>
            </w:pPr>
            <w:r>
              <w:rPr>
                <w:rFonts w:ascii="Times New Roman" w:hAnsi="Times New Roman"/>
              </w:rPr>
              <w:t>Гранкина Елена Николаевна</w:t>
            </w:r>
          </w:p>
        </w:tc>
        <w:tc>
          <w:tcPr>
            <w:tcW w:w="2693" w:type="dxa"/>
          </w:tcPr>
          <w:p w:rsidR="00A00166" w:rsidRDefault="00A00166" w:rsidP="00AD6501">
            <w:pPr>
              <w:spacing w:after="0" w:line="240" w:lineRule="auto"/>
              <w:rPr>
                <w:rFonts w:ascii="Times New Roman" w:hAnsi="Times New Roman"/>
              </w:rPr>
            </w:pPr>
            <w:r>
              <w:rPr>
                <w:rFonts w:ascii="Times New Roman" w:hAnsi="Times New Roman"/>
              </w:rPr>
              <w:t xml:space="preserve">Учитель физики </w:t>
            </w:r>
          </w:p>
        </w:tc>
        <w:tc>
          <w:tcPr>
            <w:tcW w:w="4537" w:type="dxa"/>
          </w:tcPr>
          <w:p w:rsidR="00A00166" w:rsidRDefault="00A00166" w:rsidP="00AD6501">
            <w:pPr>
              <w:spacing w:after="0" w:line="240" w:lineRule="auto"/>
              <w:rPr>
                <w:rFonts w:ascii="Times New Roman" w:hAnsi="Times New Roman"/>
              </w:rPr>
            </w:pPr>
            <w:r>
              <w:rPr>
                <w:rFonts w:ascii="Times New Roman" w:hAnsi="Times New Roman"/>
              </w:rPr>
              <w:t xml:space="preserve">Высшее – Ростовский-на-Дону государственный педагогический институт», физика, квалификация – учитель физики, информатики и вычислительной техники. </w:t>
            </w:r>
          </w:p>
        </w:tc>
        <w:tc>
          <w:tcPr>
            <w:tcW w:w="1701" w:type="dxa"/>
          </w:tcPr>
          <w:p w:rsidR="00A00166" w:rsidRDefault="00A00166" w:rsidP="00AD6501">
            <w:pPr>
              <w:spacing w:after="0" w:line="240" w:lineRule="auto"/>
              <w:rPr>
                <w:rFonts w:ascii="Times New Roman" w:hAnsi="Times New Roman"/>
              </w:rPr>
            </w:pPr>
            <w:r>
              <w:rPr>
                <w:rFonts w:ascii="Times New Roman" w:hAnsi="Times New Roman"/>
              </w:rPr>
              <w:t>первая, 28.01.2022 г.</w:t>
            </w:r>
          </w:p>
        </w:tc>
        <w:tc>
          <w:tcPr>
            <w:tcW w:w="3969" w:type="dxa"/>
            <w:tcBorders>
              <w:top w:val="single" w:sz="4" w:space="0" w:color="auto"/>
            </w:tcBorders>
          </w:tcPr>
          <w:p w:rsidR="00A00166" w:rsidRPr="003136F1" w:rsidRDefault="00A00166" w:rsidP="00AD6501">
            <w:pPr>
              <w:spacing w:after="0" w:line="240" w:lineRule="auto"/>
              <w:rPr>
                <w:rFonts w:ascii="Times New Roman" w:hAnsi="Times New Roman"/>
              </w:rPr>
            </w:pPr>
            <w:r w:rsidRPr="003136F1">
              <w:rPr>
                <w:rFonts w:ascii="Times New Roman" w:hAnsi="Times New Roman"/>
              </w:rPr>
              <w:t>2020 г - «Методика обучения информатике в основной и средней школе в условиях реализации ФГОС»</w:t>
            </w:r>
          </w:p>
          <w:p w:rsidR="00A00166" w:rsidRPr="003136F1" w:rsidRDefault="00A00166" w:rsidP="00AD6501">
            <w:pPr>
              <w:spacing w:after="0" w:line="240" w:lineRule="auto"/>
              <w:rPr>
                <w:rFonts w:ascii="Times New Roman" w:hAnsi="Times New Roman"/>
              </w:rPr>
            </w:pPr>
            <w:r w:rsidRPr="003136F1">
              <w:rPr>
                <w:rFonts w:ascii="Times New Roman" w:hAnsi="Times New Roman"/>
              </w:rPr>
              <w:t>2020 г. – «Обучение по оказанию первой помощи пострадавшим в образовательной организации»</w:t>
            </w:r>
          </w:p>
          <w:p w:rsidR="00A00166" w:rsidRDefault="00A00166" w:rsidP="00AD6501">
            <w:pPr>
              <w:spacing w:after="0" w:line="240" w:lineRule="auto"/>
              <w:rPr>
                <w:rFonts w:ascii="Times New Roman" w:hAnsi="Times New Roman"/>
              </w:rPr>
            </w:pPr>
            <w:r w:rsidRPr="003136F1">
              <w:rPr>
                <w:rFonts w:ascii="Times New Roman" w:hAnsi="Times New Roman"/>
              </w:rPr>
              <w:t>2020 г. «Ведение профессиональной деятельности с использованием дистанционных технологий обучения в образовательных организациях»</w:t>
            </w:r>
          </w:p>
          <w:p w:rsidR="00A00166" w:rsidRDefault="00A00166" w:rsidP="00AD6501">
            <w:pPr>
              <w:spacing w:after="0" w:line="240" w:lineRule="auto"/>
              <w:rPr>
                <w:rFonts w:ascii="Times New Roman" w:hAnsi="Times New Roman"/>
              </w:rPr>
            </w:pPr>
            <w:r w:rsidRPr="003A08A7">
              <w:rPr>
                <w:rFonts w:ascii="Times New Roman" w:hAnsi="Times New Roman"/>
              </w:rPr>
              <w:t>2020 г. «Методы и технологии обучения физике и системно-деятельностный подход в педагогике в условиях реализации ФГОС»</w:t>
            </w:r>
          </w:p>
          <w:p w:rsidR="00A00166" w:rsidRDefault="00A00166" w:rsidP="00AD6501">
            <w:pPr>
              <w:spacing w:after="0" w:line="240" w:lineRule="auto"/>
              <w:rPr>
                <w:rFonts w:ascii="Times New Roman" w:hAnsi="Times New Roman"/>
              </w:rPr>
            </w:pPr>
            <w:r w:rsidRPr="00D05C1B">
              <w:rPr>
                <w:rFonts w:ascii="Times New Roman" w:hAnsi="Times New Roman"/>
              </w:rPr>
              <w:t>2021 г. «Профилактика коронавируса, гриппа и других острых респираторных вирусных инфекций в общеобразовательных организациях»</w:t>
            </w:r>
          </w:p>
          <w:p w:rsidR="00A00166" w:rsidRDefault="00A00166" w:rsidP="00AD6501">
            <w:pPr>
              <w:spacing w:after="0" w:line="240" w:lineRule="auto"/>
              <w:rPr>
                <w:rFonts w:ascii="Times New Roman" w:hAnsi="Times New Roman"/>
              </w:rPr>
            </w:pPr>
            <w:r>
              <w:rPr>
                <w:rFonts w:ascii="Times New Roman" w:hAnsi="Times New Roman"/>
              </w:rPr>
              <w:t>2022 г. «Школа современного учителя. Развитие естественно-научной грамотности»</w:t>
            </w:r>
          </w:p>
          <w:p w:rsidR="00A00166" w:rsidRDefault="00A00166" w:rsidP="00AD6501">
            <w:pPr>
              <w:spacing w:after="0" w:line="240" w:lineRule="auto"/>
              <w:rPr>
                <w:rFonts w:ascii="Times New Roman" w:hAnsi="Times New Roman"/>
              </w:rPr>
            </w:pPr>
            <w:r>
              <w:rPr>
                <w:rFonts w:ascii="Times New Roman" w:hAnsi="Times New Roman"/>
              </w:rPr>
              <w:t>2022 г. «Цифровые образовательные ресурсы, онлайн-сервисы и платформы для организации дистанционного обучения»</w:t>
            </w:r>
          </w:p>
          <w:p w:rsidR="00A00166" w:rsidRDefault="00A00166" w:rsidP="00AD6501">
            <w:pPr>
              <w:spacing w:after="0" w:line="240" w:lineRule="auto"/>
              <w:rPr>
                <w:rFonts w:ascii="Times New Roman" w:hAnsi="Times New Roman"/>
              </w:rPr>
            </w:pPr>
            <w:r>
              <w:rPr>
                <w:rFonts w:ascii="Times New Roman" w:hAnsi="Times New Roman"/>
              </w:rPr>
              <w:t xml:space="preserve">2022 г. «Использование современного </w:t>
            </w:r>
            <w:r>
              <w:rPr>
                <w:rFonts w:ascii="Times New Roman" w:hAnsi="Times New Roman"/>
              </w:rPr>
              <w:lastRenderedPageBreak/>
              <w:t>учебного оборудования в центрах образования естественно-научной и технологической направленности «Точка роста»</w:t>
            </w:r>
          </w:p>
        </w:tc>
      </w:tr>
      <w:tr w:rsidR="00A00166" w:rsidRPr="004D2138" w:rsidTr="00AD6501">
        <w:trPr>
          <w:trHeight w:val="7219"/>
        </w:trPr>
        <w:tc>
          <w:tcPr>
            <w:tcW w:w="569" w:type="dxa"/>
          </w:tcPr>
          <w:p w:rsidR="00A00166" w:rsidRPr="004D2138" w:rsidRDefault="00A00166" w:rsidP="00AD6501">
            <w:pPr>
              <w:spacing w:after="0" w:line="240" w:lineRule="auto"/>
              <w:jc w:val="center"/>
              <w:rPr>
                <w:rFonts w:ascii="Times New Roman" w:hAnsi="Times New Roman"/>
              </w:rPr>
            </w:pPr>
            <w:r>
              <w:rPr>
                <w:rFonts w:ascii="Times New Roman" w:hAnsi="Times New Roman"/>
              </w:rPr>
              <w:lastRenderedPageBreak/>
              <w:t>8</w:t>
            </w:r>
          </w:p>
        </w:tc>
        <w:tc>
          <w:tcPr>
            <w:tcW w:w="2125" w:type="dxa"/>
          </w:tcPr>
          <w:p w:rsidR="00A00166" w:rsidRPr="004D2138" w:rsidRDefault="00A00166" w:rsidP="00AD6501">
            <w:pPr>
              <w:spacing w:after="0" w:line="240" w:lineRule="auto"/>
              <w:rPr>
                <w:rFonts w:ascii="Times New Roman" w:hAnsi="Times New Roman"/>
              </w:rPr>
            </w:pPr>
            <w:r>
              <w:rPr>
                <w:rFonts w:ascii="Times New Roman" w:hAnsi="Times New Roman"/>
              </w:rPr>
              <w:t>Горбунова Владлена Владимировна</w:t>
            </w:r>
          </w:p>
        </w:tc>
        <w:tc>
          <w:tcPr>
            <w:tcW w:w="2693" w:type="dxa"/>
          </w:tcPr>
          <w:p w:rsidR="00A00166" w:rsidRDefault="00A00166" w:rsidP="00AD6501">
            <w:pPr>
              <w:spacing w:after="0" w:line="240" w:lineRule="auto"/>
              <w:rPr>
                <w:rFonts w:ascii="Times New Roman" w:hAnsi="Times New Roman"/>
              </w:rPr>
            </w:pPr>
            <w:r>
              <w:rPr>
                <w:rFonts w:ascii="Times New Roman" w:hAnsi="Times New Roman"/>
              </w:rPr>
              <w:t>Учитель музыки</w:t>
            </w:r>
          </w:p>
        </w:tc>
        <w:tc>
          <w:tcPr>
            <w:tcW w:w="4537" w:type="dxa"/>
          </w:tcPr>
          <w:p w:rsidR="00A00166" w:rsidRDefault="00A00166" w:rsidP="00AD6501">
            <w:pPr>
              <w:spacing w:after="0" w:line="240" w:lineRule="auto"/>
              <w:rPr>
                <w:rFonts w:ascii="Times New Roman" w:hAnsi="Times New Roman"/>
              </w:rPr>
            </w:pPr>
            <w:r>
              <w:rPr>
                <w:rFonts w:ascii="Times New Roman" w:hAnsi="Times New Roman"/>
              </w:rPr>
              <w:t xml:space="preserve">Высшее – Национальный педагогический университет имени М.П. </w:t>
            </w:r>
            <w:proofErr w:type="spellStart"/>
            <w:r>
              <w:rPr>
                <w:rFonts w:ascii="Times New Roman" w:hAnsi="Times New Roman"/>
              </w:rPr>
              <w:t>Драгоманова</w:t>
            </w:r>
            <w:proofErr w:type="spellEnd"/>
            <w:r>
              <w:rPr>
                <w:rFonts w:ascii="Times New Roman" w:hAnsi="Times New Roman"/>
              </w:rPr>
              <w:t>, 2000 г., учитель музыки</w:t>
            </w:r>
          </w:p>
        </w:tc>
        <w:tc>
          <w:tcPr>
            <w:tcW w:w="1701" w:type="dxa"/>
          </w:tcPr>
          <w:p w:rsidR="00A00166" w:rsidRDefault="00A00166" w:rsidP="00AD6501">
            <w:pPr>
              <w:spacing w:after="0" w:line="240" w:lineRule="auto"/>
              <w:rPr>
                <w:rFonts w:ascii="Times New Roman" w:hAnsi="Times New Roman"/>
              </w:rPr>
            </w:pPr>
            <w:r>
              <w:rPr>
                <w:rFonts w:ascii="Times New Roman" w:hAnsi="Times New Roman"/>
              </w:rPr>
              <w:t>не имеет</w:t>
            </w:r>
          </w:p>
        </w:tc>
        <w:tc>
          <w:tcPr>
            <w:tcW w:w="3969" w:type="dxa"/>
          </w:tcPr>
          <w:p w:rsidR="00A00166" w:rsidRDefault="00A00166" w:rsidP="00AD6501">
            <w:pPr>
              <w:spacing w:after="0" w:line="240" w:lineRule="auto"/>
              <w:rPr>
                <w:rFonts w:ascii="Times New Roman" w:hAnsi="Times New Roman"/>
              </w:rPr>
            </w:pPr>
            <w:r>
              <w:rPr>
                <w:rFonts w:ascii="Times New Roman" w:hAnsi="Times New Roman"/>
              </w:rPr>
              <w:t xml:space="preserve">2020 г. «Обучение по оказанию первой помощи пострадавшим в образовательной организации» </w:t>
            </w:r>
          </w:p>
          <w:p w:rsidR="00A00166" w:rsidRDefault="00A00166" w:rsidP="00AD6501">
            <w:pPr>
              <w:spacing w:after="0" w:line="240" w:lineRule="auto"/>
              <w:rPr>
                <w:rFonts w:ascii="Times New Roman" w:hAnsi="Times New Roman"/>
              </w:rPr>
            </w:pPr>
            <w:r>
              <w:rPr>
                <w:rFonts w:ascii="Times New Roman" w:hAnsi="Times New Roman"/>
              </w:rPr>
              <w:t>2020</w:t>
            </w:r>
            <w:r w:rsidRPr="00E66225">
              <w:rPr>
                <w:rFonts w:ascii="Times New Roman" w:hAnsi="Times New Roman"/>
              </w:rPr>
              <w:t xml:space="preserve"> г. «Профилактика коронавируса, гриппа и других острых респираторных вирусных инфекций в общеобразовательных организациях»</w:t>
            </w:r>
          </w:p>
          <w:p w:rsidR="00A00166" w:rsidRDefault="00A00166" w:rsidP="00AD6501">
            <w:pPr>
              <w:spacing w:after="0" w:line="240" w:lineRule="auto"/>
              <w:rPr>
                <w:rFonts w:ascii="Times New Roman" w:hAnsi="Times New Roman"/>
              </w:rPr>
            </w:pPr>
            <w:r>
              <w:rPr>
                <w:rFonts w:ascii="Times New Roman" w:hAnsi="Times New Roman"/>
              </w:rPr>
              <w:t>2020 г. «Технологии активного обучения и методика преподавания мировой художественной культуры в условиях реализации ФГОС»</w:t>
            </w:r>
          </w:p>
          <w:p w:rsidR="00A00166" w:rsidRDefault="00A00166" w:rsidP="00AD6501">
            <w:pPr>
              <w:spacing w:after="0" w:line="240" w:lineRule="auto"/>
              <w:rPr>
                <w:rFonts w:ascii="Times New Roman" w:hAnsi="Times New Roman"/>
              </w:rPr>
            </w:pPr>
            <w:r>
              <w:rPr>
                <w:rFonts w:ascii="Times New Roman" w:hAnsi="Times New Roman"/>
              </w:rPr>
              <w:t>2020 г. «Разработка и проведение современного урока музыки в условиях реализации ФГОС»</w:t>
            </w:r>
          </w:p>
          <w:p w:rsidR="00A00166" w:rsidRDefault="00A00166" w:rsidP="00AD6501">
            <w:pPr>
              <w:spacing w:after="0" w:line="240" w:lineRule="auto"/>
              <w:rPr>
                <w:rFonts w:ascii="Times New Roman" w:hAnsi="Times New Roman"/>
              </w:rPr>
            </w:pPr>
            <w:r>
              <w:rPr>
                <w:rFonts w:ascii="Times New Roman" w:hAnsi="Times New Roman"/>
              </w:rPr>
              <w:t>2020 г. «Методы и технологии обучения изобразительному искусству и системно-деятельностный подход в педагогике в условиях реализации ФГОС»</w:t>
            </w:r>
          </w:p>
          <w:p w:rsidR="00A00166" w:rsidRDefault="00A00166" w:rsidP="00AD6501">
            <w:pPr>
              <w:spacing w:after="0" w:line="240" w:lineRule="auto"/>
              <w:rPr>
                <w:rFonts w:ascii="Times New Roman" w:hAnsi="Times New Roman"/>
              </w:rPr>
            </w:pPr>
            <w:r>
              <w:rPr>
                <w:rFonts w:ascii="Times New Roman" w:hAnsi="Times New Roman"/>
              </w:rPr>
              <w:t>2020 г. «Организация инклюзивного образования детей с ОВЗ в общеобразовательной организации в рамках ФГОС»</w:t>
            </w:r>
          </w:p>
          <w:p w:rsidR="00A00166" w:rsidRDefault="00A00166" w:rsidP="00AD6501">
            <w:pPr>
              <w:spacing w:after="0" w:line="240" w:lineRule="auto"/>
              <w:rPr>
                <w:rFonts w:ascii="Times New Roman" w:hAnsi="Times New Roman"/>
              </w:rPr>
            </w:pPr>
            <w:r>
              <w:rPr>
                <w:rFonts w:ascii="Times New Roman" w:hAnsi="Times New Roman"/>
              </w:rPr>
              <w:t>2021 г. Педагогика дополнительного образования»</w:t>
            </w:r>
          </w:p>
          <w:p w:rsidR="00A00166" w:rsidRDefault="00A00166" w:rsidP="00AD6501">
            <w:pPr>
              <w:spacing w:after="0" w:line="240" w:lineRule="auto"/>
              <w:rPr>
                <w:rFonts w:ascii="Times New Roman" w:hAnsi="Times New Roman"/>
              </w:rPr>
            </w:pPr>
            <w:r>
              <w:rPr>
                <w:rFonts w:ascii="Times New Roman" w:hAnsi="Times New Roman"/>
              </w:rPr>
              <w:t>2022 г. «Реализация требований обновленных ФГОС НОО, ФГОС ООО в работе учителя»</w:t>
            </w:r>
          </w:p>
        </w:tc>
      </w:tr>
      <w:tr w:rsidR="00A00166" w:rsidRPr="004D2138" w:rsidTr="00AD6501">
        <w:trPr>
          <w:trHeight w:val="3108"/>
        </w:trPr>
        <w:tc>
          <w:tcPr>
            <w:tcW w:w="569" w:type="dxa"/>
          </w:tcPr>
          <w:p w:rsidR="00A00166" w:rsidRDefault="00A00166" w:rsidP="00AD6501">
            <w:pPr>
              <w:spacing w:after="0" w:line="240" w:lineRule="auto"/>
              <w:jc w:val="center"/>
              <w:rPr>
                <w:rFonts w:ascii="Times New Roman" w:hAnsi="Times New Roman"/>
              </w:rPr>
            </w:pPr>
            <w:r>
              <w:rPr>
                <w:rFonts w:ascii="Times New Roman" w:hAnsi="Times New Roman"/>
              </w:rPr>
              <w:lastRenderedPageBreak/>
              <w:t>9</w:t>
            </w:r>
          </w:p>
        </w:tc>
        <w:tc>
          <w:tcPr>
            <w:tcW w:w="2125" w:type="dxa"/>
          </w:tcPr>
          <w:p w:rsidR="00A00166" w:rsidRDefault="00A00166" w:rsidP="00AD6501">
            <w:pPr>
              <w:spacing w:after="0" w:line="240" w:lineRule="auto"/>
              <w:rPr>
                <w:rFonts w:ascii="Times New Roman" w:hAnsi="Times New Roman"/>
              </w:rPr>
            </w:pPr>
            <w:r>
              <w:rPr>
                <w:rFonts w:ascii="Times New Roman" w:hAnsi="Times New Roman"/>
              </w:rPr>
              <w:t>Грачева Елена Васильевна</w:t>
            </w:r>
          </w:p>
        </w:tc>
        <w:tc>
          <w:tcPr>
            <w:tcW w:w="2693" w:type="dxa"/>
          </w:tcPr>
          <w:p w:rsidR="00A00166" w:rsidRDefault="00A00166" w:rsidP="00AD6501">
            <w:pPr>
              <w:spacing w:after="0" w:line="240" w:lineRule="auto"/>
              <w:rPr>
                <w:rFonts w:ascii="Times New Roman" w:hAnsi="Times New Roman"/>
              </w:rPr>
            </w:pPr>
            <w:r>
              <w:rPr>
                <w:rFonts w:ascii="Times New Roman" w:hAnsi="Times New Roman"/>
              </w:rPr>
              <w:t xml:space="preserve">Воспитатель </w:t>
            </w:r>
          </w:p>
        </w:tc>
        <w:tc>
          <w:tcPr>
            <w:tcW w:w="4537" w:type="dxa"/>
          </w:tcPr>
          <w:p w:rsidR="00A00166" w:rsidRDefault="00A00166" w:rsidP="00AD6501">
            <w:pPr>
              <w:spacing w:after="0" w:line="240" w:lineRule="auto"/>
              <w:rPr>
                <w:rFonts w:ascii="Times New Roman" w:hAnsi="Times New Roman"/>
              </w:rPr>
            </w:pPr>
            <w:r>
              <w:rPr>
                <w:rFonts w:ascii="Times New Roman" w:hAnsi="Times New Roman"/>
              </w:rPr>
              <w:t xml:space="preserve">Среднее профессиональное – </w:t>
            </w:r>
            <w:proofErr w:type="spellStart"/>
            <w:r>
              <w:rPr>
                <w:rFonts w:ascii="Times New Roman" w:hAnsi="Times New Roman"/>
              </w:rPr>
              <w:t>Новочеркасский</w:t>
            </w:r>
            <w:proofErr w:type="spellEnd"/>
            <w:r>
              <w:rPr>
                <w:rFonts w:ascii="Times New Roman" w:hAnsi="Times New Roman"/>
              </w:rPr>
              <w:t xml:space="preserve"> государственный промышленно-гуманитарный колледж, 2000 г., правоведение;</w:t>
            </w:r>
          </w:p>
          <w:p w:rsidR="00A00166" w:rsidRDefault="00A00166" w:rsidP="00AD6501">
            <w:pPr>
              <w:spacing w:after="0" w:line="240" w:lineRule="auto"/>
              <w:rPr>
                <w:rFonts w:ascii="Times New Roman" w:hAnsi="Times New Roman"/>
              </w:rPr>
            </w:pPr>
            <w:r>
              <w:rPr>
                <w:rFonts w:ascii="Times New Roman" w:hAnsi="Times New Roman"/>
              </w:rPr>
              <w:t xml:space="preserve">Высшее – Гуманитарный институт (г. Москва), </w:t>
            </w:r>
            <w:proofErr w:type="gramStart"/>
            <w:r>
              <w:rPr>
                <w:rFonts w:ascii="Times New Roman" w:hAnsi="Times New Roman"/>
              </w:rPr>
              <w:t>2007  г.</w:t>
            </w:r>
            <w:proofErr w:type="gramEnd"/>
            <w:r>
              <w:rPr>
                <w:rFonts w:ascii="Times New Roman" w:hAnsi="Times New Roman"/>
              </w:rPr>
              <w:t>, «Юриспруденция»</w:t>
            </w:r>
          </w:p>
        </w:tc>
        <w:tc>
          <w:tcPr>
            <w:tcW w:w="1701" w:type="dxa"/>
          </w:tcPr>
          <w:p w:rsidR="00A00166" w:rsidRDefault="00A00166" w:rsidP="00AD6501">
            <w:pPr>
              <w:spacing w:after="0" w:line="240" w:lineRule="auto"/>
              <w:rPr>
                <w:rFonts w:ascii="Times New Roman" w:hAnsi="Times New Roman"/>
              </w:rPr>
            </w:pPr>
            <w:r>
              <w:rPr>
                <w:rFonts w:ascii="Times New Roman" w:hAnsi="Times New Roman"/>
              </w:rPr>
              <w:t>первая, 29.01.2021 г.</w:t>
            </w:r>
          </w:p>
        </w:tc>
        <w:tc>
          <w:tcPr>
            <w:tcW w:w="3969" w:type="dxa"/>
          </w:tcPr>
          <w:p w:rsidR="00A00166" w:rsidRDefault="00A00166" w:rsidP="00AD6501">
            <w:pPr>
              <w:spacing w:after="0" w:line="240" w:lineRule="auto"/>
              <w:rPr>
                <w:rFonts w:ascii="Times New Roman" w:hAnsi="Times New Roman"/>
              </w:rPr>
            </w:pPr>
            <w:r>
              <w:rPr>
                <w:rFonts w:ascii="Times New Roman" w:hAnsi="Times New Roman"/>
              </w:rPr>
              <w:t>2019 г. – автономная некоммерческая организация дополнительного образования «Институт современного образования» по программе «Организация воспитательной работы в образовательной организации в условиях реализации ФГОС»</w:t>
            </w:r>
          </w:p>
          <w:p w:rsidR="00A00166" w:rsidRDefault="00A00166" w:rsidP="00AD6501">
            <w:pPr>
              <w:spacing w:after="0" w:line="240" w:lineRule="auto"/>
              <w:rPr>
                <w:rFonts w:ascii="Times New Roman" w:hAnsi="Times New Roman"/>
              </w:rPr>
            </w:pPr>
            <w:r>
              <w:rPr>
                <w:rFonts w:ascii="Times New Roman" w:hAnsi="Times New Roman"/>
              </w:rPr>
              <w:t>2019 г. – ЧОУ ДПО «Институт переподготовки и повышения квалификации» по программе «Оказание первой доврачебной помощи»</w:t>
            </w:r>
          </w:p>
        </w:tc>
      </w:tr>
      <w:tr w:rsidR="00A00166" w:rsidRPr="004D2138" w:rsidTr="00AD6501">
        <w:tc>
          <w:tcPr>
            <w:tcW w:w="569" w:type="dxa"/>
          </w:tcPr>
          <w:p w:rsidR="00A00166" w:rsidRDefault="00A00166" w:rsidP="00AD6501">
            <w:pPr>
              <w:spacing w:after="0" w:line="240" w:lineRule="auto"/>
              <w:jc w:val="center"/>
              <w:rPr>
                <w:rFonts w:ascii="Times New Roman" w:hAnsi="Times New Roman"/>
              </w:rPr>
            </w:pPr>
            <w:r>
              <w:rPr>
                <w:rFonts w:ascii="Times New Roman" w:hAnsi="Times New Roman"/>
              </w:rPr>
              <w:t>10</w:t>
            </w:r>
          </w:p>
        </w:tc>
        <w:tc>
          <w:tcPr>
            <w:tcW w:w="2125" w:type="dxa"/>
          </w:tcPr>
          <w:p w:rsidR="00A00166" w:rsidRPr="004D2138" w:rsidRDefault="00A00166" w:rsidP="00AD6501">
            <w:pPr>
              <w:spacing w:after="0" w:line="240" w:lineRule="auto"/>
              <w:rPr>
                <w:rFonts w:ascii="Times New Roman" w:hAnsi="Times New Roman"/>
              </w:rPr>
            </w:pPr>
            <w:r>
              <w:rPr>
                <w:rFonts w:ascii="Times New Roman" w:hAnsi="Times New Roman"/>
              </w:rPr>
              <w:t>Жидко Елена Александровна</w:t>
            </w:r>
          </w:p>
        </w:tc>
        <w:tc>
          <w:tcPr>
            <w:tcW w:w="2693" w:type="dxa"/>
          </w:tcPr>
          <w:p w:rsidR="00A00166" w:rsidRDefault="00A00166" w:rsidP="00AD6501">
            <w:pPr>
              <w:spacing w:after="0" w:line="240" w:lineRule="auto"/>
              <w:rPr>
                <w:rFonts w:ascii="Times New Roman" w:hAnsi="Times New Roman"/>
              </w:rPr>
            </w:pPr>
            <w:r>
              <w:rPr>
                <w:rFonts w:ascii="Times New Roman" w:hAnsi="Times New Roman"/>
              </w:rPr>
              <w:t>Социальный педагог</w:t>
            </w:r>
          </w:p>
        </w:tc>
        <w:tc>
          <w:tcPr>
            <w:tcW w:w="4537" w:type="dxa"/>
          </w:tcPr>
          <w:p w:rsidR="00A00166" w:rsidRDefault="00A00166" w:rsidP="00AD6501">
            <w:pPr>
              <w:spacing w:after="0" w:line="240" w:lineRule="auto"/>
              <w:rPr>
                <w:rFonts w:ascii="Times New Roman" w:hAnsi="Times New Roman"/>
              </w:rPr>
            </w:pPr>
            <w:r>
              <w:rPr>
                <w:rFonts w:ascii="Times New Roman" w:hAnsi="Times New Roman"/>
              </w:rPr>
              <w:t>Высшее - Южно-Российский государственный университет экономики и сервиса, 2007 г., менеджмент организации</w:t>
            </w:r>
          </w:p>
        </w:tc>
        <w:tc>
          <w:tcPr>
            <w:tcW w:w="1701" w:type="dxa"/>
          </w:tcPr>
          <w:p w:rsidR="00A00166" w:rsidRDefault="00A00166" w:rsidP="00AD6501">
            <w:pPr>
              <w:spacing w:after="0" w:line="240" w:lineRule="auto"/>
              <w:rPr>
                <w:rFonts w:ascii="Times New Roman" w:hAnsi="Times New Roman"/>
              </w:rPr>
            </w:pPr>
            <w:r>
              <w:rPr>
                <w:rFonts w:ascii="Times New Roman" w:hAnsi="Times New Roman"/>
              </w:rPr>
              <w:t>первая, 26.03.2021 г.</w:t>
            </w:r>
          </w:p>
        </w:tc>
        <w:tc>
          <w:tcPr>
            <w:tcW w:w="3969" w:type="dxa"/>
          </w:tcPr>
          <w:p w:rsidR="00A00166" w:rsidRDefault="00A00166" w:rsidP="00AD6501">
            <w:pPr>
              <w:spacing w:after="0" w:line="240" w:lineRule="auto"/>
              <w:rPr>
                <w:rFonts w:ascii="Times New Roman" w:hAnsi="Times New Roman"/>
              </w:rPr>
            </w:pPr>
            <w:r>
              <w:rPr>
                <w:rFonts w:ascii="Times New Roman" w:hAnsi="Times New Roman"/>
              </w:rPr>
              <w:t xml:space="preserve">2020 г. – ООО «Столичный учебный центр» - программа «Когнитивно-поведенческая терапия: психологическая, социальная и педагогическая работа с детьми и подростками»   </w:t>
            </w:r>
          </w:p>
          <w:p w:rsidR="00A00166" w:rsidRDefault="00A00166" w:rsidP="00AD6501">
            <w:pPr>
              <w:spacing w:after="0" w:line="240" w:lineRule="auto"/>
              <w:rPr>
                <w:rFonts w:ascii="Times New Roman" w:hAnsi="Times New Roman"/>
              </w:rPr>
            </w:pPr>
            <w:r>
              <w:rPr>
                <w:rFonts w:ascii="Times New Roman" w:hAnsi="Times New Roman"/>
              </w:rPr>
              <w:t>2020 г. – «Внеурочная деятельность в соответствии с требованиями ФГОС общего образования: проектирование и реализация», г. Екатеринбург.</w:t>
            </w:r>
          </w:p>
          <w:p w:rsidR="00A00166" w:rsidRPr="004D2138" w:rsidRDefault="00A00166" w:rsidP="00AD6501">
            <w:pPr>
              <w:spacing w:after="0" w:line="240" w:lineRule="auto"/>
              <w:rPr>
                <w:rFonts w:ascii="Times New Roman" w:hAnsi="Times New Roman"/>
              </w:rPr>
            </w:pPr>
            <w:r>
              <w:rPr>
                <w:rFonts w:ascii="Times New Roman" w:hAnsi="Times New Roman"/>
              </w:rPr>
              <w:t>2021 г. «Информационная безопасность»</w:t>
            </w:r>
          </w:p>
        </w:tc>
      </w:tr>
      <w:tr w:rsidR="00A00166" w:rsidRPr="004D2138" w:rsidTr="00AD6501">
        <w:tc>
          <w:tcPr>
            <w:tcW w:w="569" w:type="dxa"/>
          </w:tcPr>
          <w:p w:rsidR="00A00166" w:rsidRDefault="00A00166" w:rsidP="00AD6501">
            <w:pPr>
              <w:spacing w:after="0" w:line="240" w:lineRule="auto"/>
              <w:jc w:val="center"/>
              <w:rPr>
                <w:rFonts w:ascii="Times New Roman" w:hAnsi="Times New Roman"/>
              </w:rPr>
            </w:pPr>
            <w:r>
              <w:rPr>
                <w:rFonts w:ascii="Times New Roman" w:hAnsi="Times New Roman"/>
              </w:rPr>
              <w:t>11</w:t>
            </w:r>
          </w:p>
        </w:tc>
        <w:tc>
          <w:tcPr>
            <w:tcW w:w="2125" w:type="dxa"/>
          </w:tcPr>
          <w:p w:rsidR="00A00166" w:rsidRDefault="00A00166" w:rsidP="00AD6501">
            <w:pPr>
              <w:spacing w:after="0" w:line="240" w:lineRule="auto"/>
              <w:rPr>
                <w:rFonts w:ascii="Times New Roman" w:hAnsi="Times New Roman"/>
              </w:rPr>
            </w:pPr>
            <w:r>
              <w:rPr>
                <w:rFonts w:ascii="Times New Roman" w:hAnsi="Times New Roman"/>
              </w:rPr>
              <w:t>Ковтун Татьяна Анатольевна</w:t>
            </w:r>
          </w:p>
        </w:tc>
        <w:tc>
          <w:tcPr>
            <w:tcW w:w="2693" w:type="dxa"/>
          </w:tcPr>
          <w:p w:rsidR="00A00166" w:rsidRDefault="00A00166" w:rsidP="00AD6501">
            <w:pPr>
              <w:spacing w:after="0" w:line="240" w:lineRule="auto"/>
              <w:rPr>
                <w:rFonts w:ascii="Times New Roman" w:hAnsi="Times New Roman"/>
              </w:rPr>
            </w:pPr>
            <w:r w:rsidRPr="00E97441">
              <w:rPr>
                <w:rFonts w:ascii="Times New Roman" w:hAnsi="Times New Roman"/>
              </w:rPr>
              <w:t>Учитель русского языка и литературы</w:t>
            </w:r>
          </w:p>
        </w:tc>
        <w:tc>
          <w:tcPr>
            <w:tcW w:w="4537" w:type="dxa"/>
          </w:tcPr>
          <w:p w:rsidR="00A00166" w:rsidRDefault="00A00166" w:rsidP="00AD6501">
            <w:pPr>
              <w:spacing w:after="0" w:line="240" w:lineRule="auto"/>
              <w:rPr>
                <w:rFonts w:ascii="Times New Roman" w:hAnsi="Times New Roman"/>
              </w:rPr>
            </w:pPr>
            <w:r>
              <w:rPr>
                <w:rFonts w:ascii="Times New Roman" w:hAnsi="Times New Roman"/>
              </w:rPr>
              <w:t xml:space="preserve">Высшее – </w:t>
            </w:r>
            <w:proofErr w:type="spellStart"/>
            <w:r>
              <w:rPr>
                <w:rFonts w:ascii="Times New Roman" w:hAnsi="Times New Roman"/>
              </w:rPr>
              <w:t>Талдыкорганский</w:t>
            </w:r>
            <w:proofErr w:type="spellEnd"/>
            <w:r>
              <w:rPr>
                <w:rFonts w:ascii="Times New Roman" w:hAnsi="Times New Roman"/>
              </w:rPr>
              <w:t xml:space="preserve"> педагогический институт, 1993 г., русский язык и литература. </w:t>
            </w:r>
          </w:p>
        </w:tc>
        <w:tc>
          <w:tcPr>
            <w:tcW w:w="1701" w:type="dxa"/>
          </w:tcPr>
          <w:p w:rsidR="00A00166" w:rsidRDefault="00A00166" w:rsidP="00AD6501">
            <w:pPr>
              <w:spacing w:after="0" w:line="240" w:lineRule="auto"/>
              <w:rPr>
                <w:rFonts w:ascii="Times New Roman" w:hAnsi="Times New Roman"/>
              </w:rPr>
            </w:pPr>
            <w:r>
              <w:rPr>
                <w:rFonts w:ascii="Times New Roman" w:hAnsi="Times New Roman"/>
              </w:rPr>
              <w:t>высшая, 19.04.2019 г.</w:t>
            </w:r>
          </w:p>
        </w:tc>
        <w:tc>
          <w:tcPr>
            <w:tcW w:w="3969" w:type="dxa"/>
          </w:tcPr>
          <w:p w:rsidR="00A00166" w:rsidRDefault="00A00166" w:rsidP="00AD6501">
            <w:pPr>
              <w:spacing w:after="0" w:line="240" w:lineRule="auto"/>
              <w:rPr>
                <w:rFonts w:ascii="Times New Roman" w:hAnsi="Times New Roman"/>
              </w:rPr>
            </w:pPr>
            <w:r>
              <w:rPr>
                <w:rFonts w:ascii="Times New Roman" w:hAnsi="Times New Roman"/>
              </w:rPr>
              <w:t>2020 г. – «Профилактика коронавируса, гриппа и других острых респираторных вирусных инфекций в общеобразовательных организациях»</w:t>
            </w:r>
          </w:p>
          <w:p w:rsidR="00A00166" w:rsidRDefault="00A00166" w:rsidP="00AD6501">
            <w:pPr>
              <w:spacing w:after="0" w:line="240" w:lineRule="auto"/>
              <w:rPr>
                <w:rFonts w:ascii="Times New Roman" w:hAnsi="Times New Roman"/>
              </w:rPr>
            </w:pPr>
            <w:r>
              <w:rPr>
                <w:rFonts w:ascii="Times New Roman" w:hAnsi="Times New Roman"/>
              </w:rPr>
              <w:t xml:space="preserve">2020 г. - </w:t>
            </w:r>
            <w:r w:rsidRPr="00E71ACC">
              <w:rPr>
                <w:rFonts w:ascii="Times New Roman" w:hAnsi="Times New Roman"/>
              </w:rPr>
              <w:t>«Проектирование содержания обучения русскому языку и литературе в поликультурном образовательном пространстве в условиях реализации ФГОС»</w:t>
            </w:r>
          </w:p>
          <w:p w:rsidR="00A00166" w:rsidRDefault="00A00166" w:rsidP="00AD6501">
            <w:pPr>
              <w:spacing w:after="0" w:line="240" w:lineRule="auto"/>
              <w:rPr>
                <w:rFonts w:ascii="Times New Roman" w:hAnsi="Times New Roman"/>
              </w:rPr>
            </w:pPr>
            <w:r>
              <w:rPr>
                <w:rFonts w:ascii="Times New Roman" w:hAnsi="Times New Roman"/>
              </w:rPr>
              <w:t>2020 г. – «Обучение по оказанию первой помощи пострадавшим в образовательной организации»</w:t>
            </w:r>
          </w:p>
          <w:p w:rsidR="00A00166" w:rsidRDefault="00A00166" w:rsidP="00AD6501">
            <w:pPr>
              <w:spacing w:after="0" w:line="240" w:lineRule="auto"/>
              <w:rPr>
                <w:rFonts w:ascii="Times New Roman" w:hAnsi="Times New Roman"/>
              </w:rPr>
            </w:pPr>
            <w:r w:rsidRPr="00AE12EF">
              <w:rPr>
                <w:rFonts w:ascii="Times New Roman" w:hAnsi="Times New Roman"/>
              </w:rPr>
              <w:lastRenderedPageBreak/>
              <w:t>2020 г. «Организация инклюзивного образования детей с ОВЗ в общеобразовательной организации в рамках ФГОС»</w:t>
            </w:r>
          </w:p>
          <w:p w:rsidR="00A00166" w:rsidRDefault="00A00166" w:rsidP="00AD6501">
            <w:pPr>
              <w:spacing w:after="0" w:line="240" w:lineRule="auto"/>
              <w:rPr>
                <w:rFonts w:ascii="Times New Roman" w:hAnsi="Times New Roman"/>
              </w:rPr>
            </w:pPr>
            <w:r w:rsidRPr="00AE12EF">
              <w:rPr>
                <w:rFonts w:ascii="Times New Roman" w:hAnsi="Times New Roman"/>
              </w:rPr>
              <w:t xml:space="preserve">2020 г. «Теория и методика преподавания младшим школьникам и системно-деятельностный подход в педагогике в </w:t>
            </w:r>
            <w:r>
              <w:rPr>
                <w:rFonts w:ascii="Times New Roman" w:hAnsi="Times New Roman"/>
              </w:rPr>
              <w:t>условиях реализации ФГОС»</w:t>
            </w:r>
          </w:p>
          <w:p w:rsidR="00A00166" w:rsidRPr="00B11FC4" w:rsidRDefault="00A00166" w:rsidP="00AD6501">
            <w:pPr>
              <w:spacing w:after="0" w:line="240" w:lineRule="auto"/>
              <w:rPr>
                <w:rFonts w:ascii="Times New Roman" w:hAnsi="Times New Roman"/>
              </w:rPr>
            </w:pPr>
            <w:r>
              <w:rPr>
                <w:rFonts w:ascii="Times New Roman" w:hAnsi="Times New Roman"/>
              </w:rPr>
              <w:t>2021 г. «Методика преподавания русского языка и литературы в условиях реализации ФГОС»</w:t>
            </w:r>
          </w:p>
        </w:tc>
      </w:tr>
      <w:tr w:rsidR="00A00166" w:rsidRPr="004D2138" w:rsidTr="00AD6501">
        <w:tc>
          <w:tcPr>
            <w:tcW w:w="569" w:type="dxa"/>
          </w:tcPr>
          <w:p w:rsidR="00A00166" w:rsidRDefault="00A00166" w:rsidP="00AD6501">
            <w:pPr>
              <w:spacing w:after="0" w:line="240" w:lineRule="auto"/>
              <w:jc w:val="center"/>
              <w:rPr>
                <w:rFonts w:ascii="Times New Roman" w:hAnsi="Times New Roman"/>
              </w:rPr>
            </w:pPr>
            <w:r>
              <w:rPr>
                <w:rFonts w:ascii="Times New Roman" w:hAnsi="Times New Roman"/>
              </w:rPr>
              <w:lastRenderedPageBreak/>
              <w:t>12</w:t>
            </w:r>
          </w:p>
        </w:tc>
        <w:tc>
          <w:tcPr>
            <w:tcW w:w="2125" w:type="dxa"/>
          </w:tcPr>
          <w:p w:rsidR="00A00166" w:rsidRDefault="00A00166" w:rsidP="00AD6501">
            <w:pPr>
              <w:spacing w:after="0" w:line="240" w:lineRule="auto"/>
              <w:rPr>
                <w:rFonts w:ascii="Times New Roman" w:hAnsi="Times New Roman"/>
              </w:rPr>
            </w:pPr>
            <w:r>
              <w:rPr>
                <w:rFonts w:ascii="Times New Roman" w:hAnsi="Times New Roman"/>
              </w:rPr>
              <w:t>Львова Елена Владимировна</w:t>
            </w:r>
          </w:p>
        </w:tc>
        <w:tc>
          <w:tcPr>
            <w:tcW w:w="2693" w:type="dxa"/>
          </w:tcPr>
          <w:p w:rsidR="00A00166" w:rsidRDefault="00A00166" w:rsidP="00AD6501">
            <w:pPr>
              <w:spacing w:after="0" w:line="240" w:lineRule="auto"/>
              <w:rPr>
                <w:rFonts w:ascii="Times New Roman" w:hAnsi="Times New Roman"/>
              </w:rPr>
            </w:pPr>
            <w:r>
              <w:rPr>
                <w:rFonts w:ascii="Times New Roman" w:hAnsi="Times New Roman"/>
              </w:rPr>
              <w:t>У</w:t>
            </w:r>
            <w:r w:rsidRPr="00CB1891">
              <w:rPr>
                <w:rFonts w:ascii="Times New Roman" w:hAnsi="Times New Roman"/>
              </w:rPr>
              <w:t>читель русского языка и литературы</w:t>
            </w:r>
          </w:p>
        </w:tc>
        <w:tc>
          <w:tcPr>
            <w:tcW w:w="4537" w:type="dxa"/>
          </w:tcPr>
          <w:p w:rsidR="00A00166" w:rsidRDefault="00A00166" w:rsidP="00AD6501">
            <w:pPr>
              <w:spacing w:after="0" w:line="240" w:lineRule="auto"/>
              <w:rPr>
                <w:rFonts w:ascii="Times New Roman" w:hAnsi="Times New Roman"/>
              </w:rPr>
            </w:pPr>
            <w:r>
              <w:rPr>
                <w:rFonts w:ascii="Times New Roman" w:hAnsi="Times New Roman"/>
              </w:rPr>
              <w:t xml:space="preserve">Высшее - </w:t>
            </w:r>
            <w:r w:rsidRPr="00CB1891">
              <w:rPr>
                <w:rFonts w:ascii="Times New Roman" w:hAnsi="Times New Roman"/>
              </w:rPr>
              <w:t>Ростовский государственный педагогический университет, 199</w:t>
            </w:r>
            <w:r>
              <w:rPr>
                <w:rFonts w:ascii="Times New Roman" w:hAnsi="Times New Roman"/>
              </w:rPr>
              <w:t>7</w:t>
            </w:r>
            <w:r w:rsidRPr="00CB1891">
              <w:rPr>
                <w:rFonts w:ascii="Times New Roman" w:hAnsi="Times New Roman"/>
              </w:rPr>
              <w:t xml:space="preserve">г., </w:t>
            </w:r>
            <w:r>
              <w:rPr>
                <w:rFonts w:ascii="Times New Roman" w:hAnsi="Times New Roman"/>
              </w:rPr>
              <w:t xml:space="preserve">учитель полной средней школы по специальности «Филология» </w:t>
            </w:r>
            <w:r w:rsidRPr="00CB1891">
              <w:rPr>
                <w:rFonts w:ascii="Times New Roman" w:hAnsi="Times New Roman"/>
              </w:rPr>
              <w:t>русск</w:t>
            </w:r>
            <w:r>
              <w:rPr>
                <w:rFonts w:ascii="Times New Roman" w:hAnsi="Times New Roman"/>
              </w:rPr>
              <w:t xml:space="preserve">ий язык, литература </w:t>
            </w:r>
            <w:r w:rsidRPr="00CB1891">
              <w:rPr>
                <w:rFonts w:ascii="Times New Roman" w:hAnsi="Times New Roman"/>
              </w:rPr>
              <w:t>педагогика</w:t>
            </w:r>
          </w:p>
        </w:tc>
        <w:tc>
          <w:tcPr>
            <w:tcW w:w="1701" w:type="dxa"/>
          </w:tcPr>
          <w:p w:rsidR="00A00166" w:rsidRDefault="00A00166" w:rsidP="00AD6501">
            <w:pPr>
              <w:spacing w:after="0" w:line="240" w:lineRule="auto"/>
              <w:rPr>
                <w:rFonts w:ascii="Times New Roman" w:hAnsi="Times New Roman"/>
              </w:rPr>
            </w:pPr>
            <w:r>
              <w:rPr>
                <w:rFonts w:ascii="Times New Roman" w:hAnsi="Times New Roman"/>
              </w:rPr>
              <w:t>первая, 24.05.2019 г.</w:t>
            </w:r>
          </w:p>
        </w:tc>
        <w:tc>
          <w:tcPr>
            <w:tcW w:w="3969" w:type="dxa"/>
          </w:tcPr>
          <w:p w:rsidR="00A00166" w:rsidRDefault="00A00166" w:rsidP="00AD6501">
            <w:pPr>
              <w:spacing w:after="0" w:line="240" w:lineRule="auto"/>
              <w:rPr>
                <w:rFonts w:ascii="Times New Roman" w:hAnsi="Times New Roman"/>
              </w:rPr>
            </w:pPr>
            <w:r>
              <w:rPr>
                <w:rFonts w:ascii="Times New Roman" w:hAnsi="Times New Roman"/>
              </w:rPr>
              <w:t>2020 г. – «Обучение по оказанию первой помощи пострадавшим в образовательной организации»</w:t>
            </w:r>
          </w:p>
          <w:p w:rsidR="00A00166" w:rsidRDefault="00A00166" w:rsidP="00AD6501">
            <w:pPr>
              <w:spacing w:after="0" w:line="240" w:lineRule="auto"/>
              <w:rPr>
                <w:rFonts w:ascii="Times New Roman" w:hAnsi="Times New Roman"/>
              </w:rPr>
            </w:pPr>
            <w:r>
              <w:rPr>
                <w:rFonts w:ascii="Times New Roman" w:hAnsi="Times New Roman"/>
              </w:rPr>
              <w:t>2020 г. – «Организация инклюзивного образования детей с ОВЗ в общеобразовательной организации в рамках ФГОС»</w:t>
            </w:r>
          </w:p>
          <w:p w:rsidR="00A00166" w:rsidRDefault="00A00166" w:rsidP="00AD6501">
            <w:pPr>
              <w:spacing w:after="0" w:line="240" w:lineRule="auto"/>
              <w:rPr>
                <w:rFonts w:ascii="Times New Roman" w:hAnsi="Times New Roman"/>
              </w:rPr>
            </w:pPr>
            <w:r>
              <w:rPr>
                <w:rFonts w:ascii="Times New Roman" w:hAnsi="Times New Roman"/>
              </w:rPr>
              <w:t>2020 г. «Ведение профессиональной деятельности с использованием дистанционных технологий обучения в образовательных организациях»</w:t>
            </w:r>
          </w:p>
          <w:p w:rsidR="00A00166" w:rsidRPr="00B11FC4" w:rsidRDefault="00A00166" w:rsidP="00AD6501">
            <w:pPr>
              <w:spacing w:after="0" w:line="240" w:lineRule="auto"/>
              <w:rPr>
                <w:rFonts w:ascii="Times New Roman" w:hAnsi="Times New Roman"/>
              </w:rPr>
            </w:pPr>
            <w:r>
              <w:rPr>
                <w:rFonts w:ascii="Times New Roman" w:hAnsi="Times New Roman"/>
              </w:rPr>
              <w:t>2021 г. «Преподавание русского родного языка и родной литературы в условиях реализации ФГОС»</w:t>
            </w:r>
          </w:p>
        </w:tc>
      </w:tr>
      <w:tr w:rsidR="00A00166" w:rsidRPr="004D2138" w:rsidTr="00AD6501">
        <w:tc>
          <w:tcPr>
            <w:tcW w:w="569" w:type="dxa"/>
          </w:tcPr>
          <w:p w:rsidR="00A00166" w:rsidRDefault="00A00166" w:rsidP="00AD6501">
            <w:pPr>
              <w:spacing w:after="0" w:line="240" w:lineRule="auto"/>
              <w:jc w:val="center"/>
              <w:rPr>
                <w:rFonts w:ascii="Times New Roman" w:hAnsi="Times New Roman"/>
              </w:rPr>
            </w:pPr>
            <w:r>
              <w:rPr>
                <w:rFonts w:ascii="Times New Roman" w:hAnsi="Times New Roman"/>
              </w:rPr>
              <w:t>13</w:t>
            </w:r>
          </w:p>
        </w:tc>
        <w:tc>
          <w:tcPr>
            <w:tcW w:w="2125" w:type="dxa"/>
          </w:tcPr>
          <w:p w:rsidR="00A00166" w:rsidRDefault="00A00166" w:rsidP="00AD6501">
            <w:pPr>
              <w:spacing w:after="0" w:line="240" w:lineRule="auto"/>
              <w:rPr>
                <w:rFonts w:ascii="Times New Roman" w:hAnsi="Times New Roman"/>
              </w:rPr>
            </w:pPr>
            <w:r>
              <w:rPr>
                <w:rFonts w:ascii="Times New Roman" w:hAnsi="Times New Roman"/>
              </w:rPr>
              <w:t>Матвеев Сергей Андреевич</w:t>
            </w:r>
          </w:p>
        </w:tc>
        <w:tc>
          <w:tcPr>
            <w:tcW w:w="2693" w:type="dxa"/>
          </w:tcPr>
          <w:p w:rsidR="00A00166" w:rsidRDefault="00A00166" w:rsidP="00AD6501">
            <w:pPr>
              <w:spacing w:after="0" w:line="240" w:lineRule="auto"/>
              <w:rPr>
                <w:rFonts w:ascii="Times New Roman" w:hAnsi="Times New Roman"/>
              </w:rPr>
            </w:pPr>
            <w:r>
              <w:rPr>
                <w:rFonts w:ascii="Times New Roman" w:hAnsi="Times New Roman"/>
              </w:rPr>
              <w:t>Тренер-преподаватель, учитель ОБЖ</w:t>
            </w:r>
          </w:p>
        </w:tc>
        <w:tc>
          <w:tcPr>
            <w:tcW w:w="4537" w:type="dxa"/>
          </w:tcPr>
          <w:p w:rsidR="00A00166" w:rsidRDefault="00A00166" w:rsidP="00AD6501">
            <w:pPr>
              <w:spacing w:after="0" w:line="240" w:lineRule="auto"/>
              <w:rPr>
                <w:rFonts w:ascii="Times New Roman" w:hAnsi="Times New Roman"/>
              </w:rPr>
            </w:pPr>
            <w:r>
              <w:rPr>
                <w:rFonts w:ascii="Times New Roman" w:hAnsi="Times New Roman"/>
              </w:rPr>
              <w:t>Среднее профессиональное – государственное образовательное учреждение среднего профессионального образования «</w:t>
            </w:r>
            <w:proofErr w:type="spellStart"/>
            <w:r>
              <w:rPr>
                <w:rFonts w:ascii="Times New Roman" w:hAnsi="Times New Roman"/>
              </w:rPr>
              <w:t>Красносулинский</w:t>
            </w:r>
            <w:proofErr w:type="spellEnd"/>
            <w:r>
              <w:rPr>
                <w:rFonts w:ascii="Times New Roman" w:hAnsi="Times New Roman"/>
              </w:rPr>
              <w:t xml:space="preserve"> металлургический колледж», 2007 г., технология машиностроения.</w:t>
            </w:r>
          </w:p>
          <w:p w:rsidR="00A00166" w:rsidRDefault="00A00166" w:rsidP="00AD6501">
            <w:pPr>
              <w:spacing w:after="0" w:line="240" w:lineRule="auto"/>
              <w:rPr>
                <w:rFonts w:ascii="Times New Roman" w:hAnsi="Times New Roman"/>
              </w:rPr>
            </w:pPr>
            <w:r>
              <w:rPr>
                <w:rFonts w:ascii="Times New Roman" w:hAnsi="Times New Roman"/>
              </w:rPr>
              <w:t>С 2020 г. обучается в ДГТУ, 3 курс по направлению «Физическое воспитание»</w:t>
            </w:r>
          </w:p>
        </w:tc>
        <w:tc>
          <w:tcPr>
            <w:tcW w:w="1701" w:type="dxa"/>
          </w:tcPr>
          <w:p w:rsidR="00A00166" w:rsidRPr="00776728" w:rsidRDefault="00776728" w:rsidP="00AD6501">
            <w:pPr>
              <w:spacing w:after="0" w:line="240" w:lineRule="auto"/>
              <w:rPr>
                <w:rFonts w:ascii="Times New Roman" w:hAnsi="Times New Roman"/>
              </w:rPr>
            </w:pPr>
            <w:r>
              <w:rPr>
                <w:rFonts w:ascii="Times New Roman" w:hAnsi="Times New Roman"/>
              </w:rPr>
              <w:t>первая, 24.04.2023 г.</w:t>
            </w:r>
          </w:p>
        </w:tc>
        <w:tc>
          <w:tcPr>
            <w:tcW w:w="3969" w:type="dxa"/>
          </w:tcPr>
          <w:p w:rsidR="00A00166" w:rsidRDefault="00A00166" w:rsidP="00AD6501">
            <w:pPr>
              <w:spacing w:after="0" w:line="240" w:lineRule="auto"/>
              <w:rPr>
                <w:rFonts w:ascii="Times New Roman" w:hAnsi="Times New Roman"/>
              </w:rPr>
            </w:pPr>
            <w:r>
              <w:rPr>
                <w:rFonts w:ascii="Times New Roman" w:hAnsi="Times New Roman"/>
              </w:rPr>
              <w:t>Профессиональная переподготовка – 2020 г. по программе ДПО «Педагогическое образование: преподаватель-организатор основ безопасности жизнедеятельности (ОБЖ) в СПО»</w:t>
            </w:r>
          </w:p>
          <w:p w:rsidR="00A00166" w:rsidRDefault="00A00166" w:rsidP="00AD6501">
            <w:pPr>
              <w:spacing w:after="0" w:line="240" w:lineRule="auto"/>
              <w:rPr>
                <w:rFonts w:ascii="Times New Roman" w:hAnsi="Times New Roman"/>
              </w:rPr>
            </w:pPr>
            <w:r>
              <w:rPr>
                <w:rFonts w:ascii="Times New Roman" w:hAnsi="Times New Roman"/>
              </w:rPr>
              <w:t>2021 г. «Преподавание физической культуры согласно концепции преподавания учебного предмета «Физическая культура»</w:t>
            </w:r>
          </w:p>
          <w:p w:rsidR="00A00166" w:rsidRPr="00B11FC4" w:rsidRDefault="00A00166" w:rsidP="00AD6501">
            <w:pPr>
              <w:spacing w:after="0" w:line="240" w:lineRule="auto"/>
              <w:rPr>
                <w:rFonts w:ascii="Times New Roman" w:hAnsi="Times New Roman"/>
              </w:rPr>
            </w:pPr>
            <w:r>
              <w:rPr>
                <w:rFonts w:ascii="Times New Roman" w:hAnsi="Times New Roman"/>
              </w:rPr>
              <w:lastRenderedPageBreak/>
              <w:t>2021 г. – профессиональная переподготовка в ЧОУ ДПО «Институт переподготовки и повышения квалификации» по дополнительной профессиональной программе «Тренер-преподаватель»</w:t>
            </w:r>
          </w:p>
        </w:tc>
      </w:tr>
      <w:tr w:rsidR="00A00166" w:rsidRPr="004D2138" w:rsidTr="00AD6501">
        <w:trPr>
          <w:trHeight w:val="2399"/>
        </w:trPr>
        <w:tc>
          <w:tcPr>
            <w:tcW w:w="569" w:type="dxa"/>
          </w:tcPr>
          <w:p w:rsidR="00A00166" w:rsidRDefault="00A00166" w:rsidP="00AD6501">
            <w:pPr>
              <w:spacing w:after="0" w:line="240" w:lineRule="auto"/>
              <w:jc w:val="center"/>
              <w:rPr>
                <w:rFonts w:ascii="Times New Roman" w:hAnsi="Times New Roman"/>
              </w:rPr>
            </w:pPr>
            <w:r>
              <w:rPr>
                <w:rFonts w:ascii="Times New Roman" w:hAnsi="Times New Roman"/>
              </w:rPr>
              <w:lastRenderedPageBreak/>
              <w:t>14</w:t>
            </w:r>
          </w:p>
        </w:tc>
        <w:tc>
          <w:tcPr>
            <w:tcW w:w="2125" w:type="dxa"/>
          </w:tcPr>
          <w:p w:rsidR="00A00166" w:rsidRPr="004D2138" w:rsidRDefault="00A00166" w:rsidP="00AD6501">
            <w:pPr>
              <w:spacing w:after="0" w:line="240" w:lineRule="auto"/>
              <w:rPr>
                <w:rFonts w:ascii="Times New Roman" w:hAnsi="Times New Roman"/>
              </w:rPr>
            </w:pPr>
            <w:r w:rsidRPr="004D2138">
              <w:rPr>
                <w:rFonts w:ascii="Times New Roman" w:hAnsi="Times New Roman"/>
              </w:rPr>
              <w:t>Метелёва Ирина Александровна</w:t>
            </w:r>
          </w:p>
        </w:tc>
        <w:tc>
          <w:tcPr>
            <w:tcW w:w="2693" w:type="dxa"/>
          </w:tcPr>
          <w:p w:rsidR="00A00166" w:rsidRPr="004D2138" w:rsidRDefault="00A00166" w:rsidP="00AD6501">
            <w:pPr>
              <w:spacing w:after="0" w:line="240" w:lineRule="auto"/>
              <w:rPr>
                <w:rFonts w:ascii="Times New Roman" w:hAnsi="Times New Roman"/>
              </w:rPr>
            </w:pPr>
            <w:r w:rsidRPr="004D2138">
              <w:rPr>
                <w:rFonts w:ascii="Times New Roman" w:hAnsi="Times New Roman"/>
              </w:rPr>
              <w:t>Учитель</w:t>
            </w:r>
            <w:r>
              <w:rPr>
                <w:rFonts w:ascii="Times New Roman" w:hAnsi="Times New Roman"/>
              </w:rPr>
              <w:t xml:space="preserve"> истории и обществознания</w:t>
            </w:r>
          </w:p>
        </w:tc>
        <w:tc>
          <w:tcPr>
            <w:tcW w:w="4537" w:type="dxa"/>
          </w:tcPr>
          <w:p w:rsidR="00A00166" w:rsidRDefault="00A00166" w:rsidP="00AD6501">
            <w:pPr>
              <w:spacing w:after="0" w:line="240" w:lineRule="auto"/>
              <w:rPr>
                <w:rFonts w:ascii="Times New Roman" w:hAnsi="Times New Roman"/>
              </w:rPr>
            </w:pPr>
            <w:r>
              <w:rPr>
                <w:rFonts w:ascii="Times New Roman" w:hAnsi="Times New Roman"/>
              </w:rPr>
              <w:t>Среднее профессиональное – г. Каменск-Шахтинский</w:t>
            </w:r>
            <w:r w:rsidRPr="004D2138">
              <w:rPr>
                <w:rFonts w:ascii="Times New Roman" w:hAnsi="Times New Roman"/>
              </w:rPr>
              <w:t xml:space="preserve"> ГОУ</w:t>
            </w:r>
            <w:r>
              <w:rPr>
                <w:rFonts w:ascii="Times New Roman" w:hAnsi="Times New Roman"/>
              </w:rPr>
              <w:t xml:space="preserve"> </w:t>
            </w:r>
            <w:r w:rsidRPr="004D2138">
              <w:rPr>
                <w:rFonts w:ascii="Times New Roman" w:hAnsi="Times New Roman"/>
              </w:rPr>
              <w:t>СПО</w:t>
            </w:r>
            <w:r>
              <w:rPr>
                <w:rFonts w:ascii="Times New Roman" w:hAnsi="Times New Roman"/>
              </w:rPr>
              <w:t xml:space="preserve"> РО Каменский педагогический</w:t>
            </w:r>
            <w:r w:rsidRPr="004D2138">
              <w:rPr>
                <w:rFonts w:ascii="Times New Roman" w:hAnsi="Times New Roman"/>
              </w:rPr>
              <w:t xml:space="preserve"> колледж, </w:t>
            </w:r>
            <w:smartTag w:uri="urn:schemas-microsoft-com:office:smarttags" w:element="metricconverter">
              <w:smartTagPr>
                <w:attr w:name="ProductID" w:val="2012 г"/>
              </w:smartTagPr>
              <w:r w:rsidRPr="004D2138">
                <w:rPr>
                  <w:rFonts w:ascii="Times New Roman" w:hAnsi="Times New Roman"/>
                </w:rPr>
                <w:t>2008 г</w:t>
              </w:r>
            </w:smartTag>
            <w:r>
              <w:rPr>
                <w:rFonts w:ascii="Times New Roman" w:hAnsi="Times New Roman"/>
              </w:rPr>
              <w:t>., преподавание в начальных классах;</w:t>
            </w:r>
          </w:p>
          <w:p w:rsidR="00A00166" w:rsidRPr="004D2138" w:rsidRDefault="00A00166" w:rsidP="00AD6501">
            <w:pPr>
              <w:spacing w:after="0" w:line="240" w:lineRule="auto"/>
              <w:rPr>
                <w:rFonts w:ascii="Times New Roman" w:hAnsi="Times New Roman"/>
                <w:b/>
              </w:rPr>
            </w:pPr>
            <w:r>
              <w:rPr>
                <w:rFonts w:ascii="Times New Roman" w:hAnsi="Times New Roman"/>
              </w:rPr>
              <w:t xml:space="preserve"> Высшее – Южный федеральный университет, 2016 г. учитель истории</w:t>
            </w:r>
          </w:p>
        </w:tc>
        <w:tc>
          <w:tcPr>
            <w:tcW w:w="1701" w:type="dxa"/>
          </w:tcPr>
          <w:p w:rsidR="00A00166" w:rsidRPr="004D2138" w:rsidRDefault="00A00166" w:rsidP="00AD6501">
            <w:pPr>
              <w:spacing w:after="0" w:line="240" w:lineRule="auto"/>
              <w:rPr>
                <w:rFonts w:ascii="Times New Roman" w:hAnsi="Times New Roman"/>
              </w:rPr>
            </w:pPr>
            <w:r>
              <w:rPr>
                <w:rFonts w:ascii="Times New Roman" w:hAnsi="Times New Roman"/>
              </w:rPr>
              <w:t>первая, 24.01.2020 г.</w:t>
            </w:r>
          </w:p>
        </w:tc>
        <w:tc>
          <w:tcPr>
            <w:tcW w:w="3969" w:type="dxa"/>
          </w:tcPr>
          <w:p w:rsidR="00A00166" w:rsidRDefault="00A00166" w:rsidP="00AD6501">
            <w:pPr>
              <w:spacing w:after="0" w:line="240" w:lineRule="auto"/>
              <w:rPr>
                <w:rFonts w:ascii="Times New Roman" w:hAnsi="Times New Roman"/>
              </w:rPr>
            </w:pPr>
            <w:r>
              <w:rPr>
                <w:rFonts w:ascii="Times New Roman" w:hAnsi="Times New Roman"/>
              </w:rPr>
              <w:t xml:space="preserve">2019 г. - </w:t>
            </w:r>
            <w:r w:rsidRPr="004B6BBE">
              <w:rPr>
                <w:rFonts w:ascii="Times New Roman" w:hAnsi="Times New Roman"/>
              </w:rPr>
              <w:t>2019 г.- ЧОУ ДПО «Институт переподготовки и повышения квалификации» по программе «Оказание первой доврачебной помощи»</w:t>
            </w:r>
          </w:p>
          <w:p w:rsidR="00A00166" w:rsidRDefault="00A00166" w:rsidP="00AD6501">
            <w:pPr>
              <w:spacing w:after="0" w:line="240" w:lineRule="auto"/>
              <w:rPr>
                <w:rFonts w:ascii="Times New Roman" w:hAnsi="Times New Roman"/>
              </w:rPr>
            </w:pPr>
            <w:r>
              <w:rPr>
                <w:rFonts w:ascii="Times New Roman" w:hAnsi="Times New Roman"/>
              </w:rPr>
              <w:t>2020 г. – «Организация образовательного процесса: воспитательн6ая работа, дополнительное образование, внеурочная деятельность»</w:t>
            </w:r>
          </w:p>
          <w:p w:rsidR="00A00166" w:rsidRDefault="00A00166" w:rsidP="00AD6501">
            <w:pPr>
              <w:spacing w:after="0" w:line="240" w:lineRule="auto"/>
              <w:rPr>
                <w:rFonts w:ascii="Times New Roman" w:hAnsi="Times New Roman"/>
              </w:rPr>
            </w:pPr>
            <w:r>
              <w:rPr>
                <w:rFonts w:ascii="Times New Roman" w:hAnsi="Times New Roman"/>
              </w:rPr>
              <w:t>2021 г. «Преподавание предметной области «Основы духовно-нравственной культуры народов России» (ОДНКНР)»</w:t>
            </w:r>
          </w:p>
          <w:p w:rsidR="00A00166" w:rsidRDefault="00A00166" w:rsidP="00AD6501">
            <w:pPr>
              <w:spacing w:after="0" w:line="240" w:lineRule="auto"/>
              <w:rPr>
                <w:rFonts w:ascii="Times New Roman" w:hAnsi="Times New Roman"/>
              </w:rPr>
            </w:pPr>
            <w:r>
              <w:rPr>
                <w:rFonts w:ascii="Times New Roman" w:hAnsi="Times New Roman"/>
              </w:rPr>
              <w:t>2021 г. «Особенности подготовки к проведению ВПР в рамках мониторинга качества образования обучающихся по учебному предмету «Обществознание» в условиях реализации ФГОС ООО»</w:t>
            </w:r>
          </w:p>
          <w:p w:rsidR="00A00166" w:rsidRDefault="00A00166" w:rsidP="00AD6501">
            <w:pPr>
              <w:spacing w:after="0" w:line="240" w:lineRule="auto"/>
              <w:rPr>
                <w:rFonts w:ascii="Times New Roman" w:hAnsi="Times New Roman"/>
              </w:rPr>
            </w:pPr>
            <w:r w:rsidRPr="00AB5568">
              <w:rPr>
                <w:rFonts w:ascii="Times New Roman" w:hAnsi="Times New Roman"/>
              </w:rPr>
              <w:t>2021 г. «Профилактика безнадзорности и правонарушений несовершеннолетних в соответствии с ФЗ»</w:t>
            </w:r>
          </w:p>
          <w:p w:rsidR="00A00166" w:rsidRPr="004D2138" w:rsidRDefault="00A00166" w:rsidP="00AD6501">
            <w:pPr>
              <w:spacing w:after="0" w:line="240" w:lineRule="auto"/>
              <w:rPr>
                <w:rFonts w:ascii="Times New Roman" w:hAnsi="Times New Roman"/>
              </w:rPr>
            </w:pPr>
            <w:r w:rsidRPr="00AB5568">
              <w:rPr>
                <w:rFonts w:ascii="Times New Roman" w:hAnsi="Times New Roman"/>
              </w:rPr>
              <w:t>2021 г. «Профилактика коронавируса, гриппа и других острых респираторных вирусных инфекций в общеобразовательных организациях»</w:t>
            </w:r>
          </w:p>
        </w:tc>
      </w:tr>
      <w:tr w:rsidR="00A00166" w:rsidRPr="004D2138" w:rsidTr="00C85E5B">
        <w:trPr>
          <w:trHeight w:val="1266"/>
        </w:trPr>
        <w:tc>
          <w:tcPr>
            <w:tcW w:w="569" w:type="dxa"/>
          </w:tcPr>
          <w:p w:rsidR="00A00166" w:rsidRDefault="00A00166" w:rsidP="00AD6501">
            <w:pPr>
              <w:spacing w:after="0" w:line="240" w:lineRule="auto"/>
              <w:jc w:val="center"/>
              <w:rPr>
                <w:rFonts w:ascii="Times New Roman" w:hAnsi="Times New Roman"/>
              </w:rPr>
            </w:pPr>
            <w:r>
              <w:rPr>
                <w:rFonts w:ascii="Times New Roman" w:hAnsi="Times New Roman"/>
              </w:rPr>
              <w:lastRenderedPageBreak/>
              <w:t>15</w:t>
            </w:r>
          </w:p>
        </w:tc>
        <w:tc>
          <w:tcPr>
            <w:tcW w:w="2125" w:type="dxa"/>
          </w:tcPr>
          <w:p w:rsidR="00A00166" w:rsidRPr="004D2138" w:rsidRDefault="00A00166" w:rsidP="00AD6501">
            <w:pPr>
              <w:spacing w:after="0" w:line="240" w:lineRule="auto"/>
              <w:rPr>
                <w:rFonts w:ascii="Times New Roman" w:hAnsi="Times New Roman"/>
              </w:rPr>
            </w:pPr>
            <w:r>
              <w:rPr>
                <w:rFonts w:ascii="Times New Roman" w:hAnsi="Times New Roman"/>
              </w:rPr>
              <w:t>Петренко Максим Викторович</w:t>
            </w:r>
          </w:p>
        </w:tc>
        <w:tc>
          <w:tcPr>
            <w:tcW w:w="2693" w:type="dxa"/>
          </w:tcPr>
          <w:p w:rsidR="00A00166" w:rsidRPr="004D2138" w:rsidRDefault="00A00166" w:rsidP="00AD6501">
            <w:pPr>
              <w:spacing w:after="0" w:line="240" w:lineRule="auto"/>
              <w:rPr>
                <w:rFonts w:ascii="Times New Roman" w:hAnsi="Times New Roman"/>
              </w:rPr>
            </w:pPr>
            <w:r>
              <w:rPr>
                <w:rFonts w:ascii="Times New Roman" w:hAnsi="Times New Roman"/>
              </w:rPr>
              <w:t>Тренер-преподаватель</w:t>
            </w:r>
          </w:p>
        </w:tc>
        <w:tc>
          <w:tcPr>
            <w:tcW w:w="4537" w:type="dxa"/>
          </w:tcPr>
          <w:p w:rsidR="00A00166" w:rsidRDefault="00A00166" w:rsidP="00AD6501">
            <w:pPr>
              <w:spacing w:after="0" w:line="240" w:lineRule="auto"/>
              <w:rPr>
                <w:rFonts w:ascii="Times New Roman" w:hAnsi="Times New Roman"/>
              </w:rPr>
            </w:pPr>
            <w:r>
              <w:rPr>
                <w:rFonts w:ascii="Times New Roman" w:hAnsi="Times New Roman"/>
              </w:rPr>
              <w:t xml:space="preserve">Высшее – ДГТУ, г. </w:t>
            </w:r>
            <w:proofErr w:type="spellStart"/>
            <w:r>
              <w:rPr>
                <w:rFonts w:ascii="Times New Roman" w:hAnsi="Times New Roman"/>
              </w:rPr>
              <w:t>Ростов</w:t>
            </w:r>
            <w:proofErr w:type="spellEnd"/>
            <w:r>
              <w:rPr>
                <w:rFonts w:ascii="Times New Roman" w:hAnsi="Times New Roman"/>
              </w:rPr>
              <w:t>-на-Дону, 2014 г., бакалавр физической культуры.</w:t>
            </w:r>
          </w:p>
        </w:tc>
        <w:tc>
          <w:tcPr>
            <w:tcW w:w="1701" w:type="dxa"/>
          </w:tcPr>
          <w:p w:rsidR="00A00166" w:rsidRDefault="00A00166" w:rsidP="00AD6501">
            <w:pPr>
              <w:spacing w:after="0" w:line="240" w:lineRule="auto"/>
              <w:rPr>
                <w:rFonts w:ascii="Times New Roman" w:hAnsi="Times New Roman"/>
              </w:rPr>
            </w:pPr>
            <w:r>
              <w:rPr>
                <w:rFonts w:ascii="Times New Roman" w:hAnsi="Times New Roman"/>
              </w:rPr>
              <w:t>не имеет</w:t>
            </w:r>
          </w:p>
        </w:tc>
        <w:tc>
          <w:tcPr>
            <w:tcW w:w="3969" w:type="dxa"/>
          </w:tcPr>
          <w:p w:rsidR="00A00166" w:rsidRPr="00156360" w:rsidRDefault="00A00166" w:rsidP="00AD6501">
            <w:pPr>
              <w:spacing w:after="0" w:line="240" w:lineRule="auto"/>
              <w:rPr>
                <w:rFonts w:ascii="Times New Roman" w:hAnsi="Times New Roman"/>
                <w:sz w:val="24"/>
                <w:szCs w:val="24"/>
              </w:rPr>
            </w:pPr>
            <w:r w:rsidRPr="00156360">
              <w:rPr>
                <w:rFonts w:ascii="Times New Roman" w:eastAsia="Calibri" w:hAnsi="Times New Roman"/>
                <w:sz w:val="24"/>
                <w:szCs w:val="24"/>
              </w:rPr>
              <w:t>2019 г. «Теория и методи</w:t>
            </w:r>
            <w:r>
              <w:rPr>
                <w:rFonts w:ascii="Times New Roman" w:eastAsia="Calibri" w:hAnsi="Times New Roman"/>
                <w:sz w:val="24"/>
                <w:szCs w:val="24"/>
              </w:rPr>
              <w:t>к</w:t>
            </w:r>
            <w:r w:rsidRPr="00156360">
              <w:rPr>
                <w:rFonts w:ascii="Times New Roman" w:eastAsia="Calibri" w:hAnsi="Times New Roman"/>
                <w:sz w:val="24"/>
                <w:szCs w:val="24"/>
              </w:rPr>
              <w:t>а спортивной тренировки в футболе»</w:t>
            </w:r>
          </w:p>
        </w:tc>
      </w:tr>
      <w:tr w:rsidR="00A00166" w:rsidRPr="004D2138" w:rsidTr="00AD6501">
        <w:trPr>
          <w:trHeight w:val="413"/>
        </w:trPr>
        <w:tc>
          <w:tcPr>
            <w:tcW w:w="569" w:type="dxa"/>
          </w:tcPr>
          <w:p w:rsidR="00A00166" w:rsidRDefault="00A00166" w:rsidP="00AD6501">
            <w:pPr>
              <w:spacing w:after="0" w:line="240" w:lineRule="auto"/>
              <w:jc w:val="center"/>
              <w:rPr>
                <w:rFonts w:ascii="Times New Roman" w:hAnsi="Times New Roman"/>
              </w:rPr>
            </w:pPr>
            <w:r>
              <w:rPr>
                <w:rFonts w:ascii="Times New Roman" w:hAnsi="Times New Roman"/>
              </w:rPr>
              <w:t>16</w:t>
            </w:r>
          </w:p>
        </w:tc>
        <w:tc>
          <w:tcPr>
            <w:tcW w:w="2125" w:type="dxa"/>
          </w:tcPr>
          <w:p w:rsidR="00A00166" w:rsidRPr="004D2138" w:rsidRDefault="00A00166" w:rsidP="00AD6501">
            <w:pPr>
              <w:spacing w:after="0" w:line="240" w:lineRule="auto"/>
              <w:rPr>
                <w:rFonts w:ascii="Times New Roman" w:hAnsi="Times New Roman"/>
              </w:rPr>
            </w:pPr>
            <w:r>
              <w:rPr>
                <w:rFonts w:ascii="Times New Roman" w:hAnsi="Times New Roman"/>
              </w:rPr>
              <w:t>Полевая Ольга Федоровна</w:t>
            </w:r>
          </w:p>
        </w:tc>
        <w:tc>
          <w:tcPr>
            <w:tcW w:w="2693" w:type="dxa"/>
          </w:tcPr>
          <w:p w:rsidR="00A00166" w:rsidRPr="004D2138" w:rsidRDefault="00A00166" w:rsidP="00AD6501">
            <w:pPr>
              <w:spacing w:after="0" w:line="240" w:lineRule="auto"/>
              <w:rPr>
                <w:rFonts w:ascii="Times New Roman" w:hAnsi="Times New Roman"/>
              </w:rPr>
            </w:pPr>
            <w:r>
              <w:rPr>
                <w:rFonts w:ascii="Times New Roman" w:hAnsi="Times New Roman"/>
              </w:rPr>
              <w:t>Учитель биологии, химии</w:t>
            </w:r>
          </w:p>
        </w:tc>
        <w:tc>
          <w:tcPr>
            <w:tcW w:w="4537" w:type="dxa"/>
          </w:tcPr>
          <w:p w:rsidR="00A00166" w:rsidRPr="007C17F5" w:rsidRDefault="00A00166" w:rsidP="00AD6501">
            <w:pPr>
              <w:spacing w:after="0" w:line="240" w:lineRule="auto"/>
              <w:rPr>
                <w:rFonts w:ascii="Times New Roman" w:hAnsi="Times New Roman"/>
              </w:rPr>
            </w:pPr>
            <w:r w:rsidRPr="007C17F5">
              <w:rPr>
                <w:rFonts w:ascii="Times New Roman" w:hAnsi="Times New Roman"/>
              </w:rPr>
              <w:t>Высшее – Ростовский-на-Дону государственный педагогический институт, 1990 г., учитель биологии</w:t>
            </w:r>
          </w:p>
        </w:tc>
        <w:tc>
          <w:tcPr>
            <w:tcW w:w="1701" w:type="dxa"/>
          </w:tcPr>
          <w:p w:rsidR="00A00166" w:rsidRDefault="00A00166" w:rsidP="00AD6501">
            <w:pPr>
              <w:spacing w:after="0" w:line="240" w:lineRule="auto"/>
              <w:rPr>
                <w:rFonts w:ascii="Times New Roman" w:hAnsi="Times New Roman"/>
              </w:rPr>
            </w:pPr>
            <w:r>
              <w:rPr>
                <w:rFonts w:ascii="Times New Roman" w:hAnsi="Times New Roman"/>
              </w:rPr>
              <w:t>высшая</w:t>
            </w:r>
          </w:p>
          <w:p w:rsidR="00A00166" w:rsidRDefault="00A00166" w:rsidP="00AD6501">
            <w:pPr>
              <w:spacing w:after="0" w:line="240" w:lineRule="auto"/>
              <w:rPr>
                <w:rFonts w:ascii="Times New Roman" w:hAnsi="Times New Roman"/>
              </w:rPr>
            </w:pPr>
            <w:r>
              <w:rPr>
                <w:rFonts w:ascii="Times New Roman" w:hAnsi="Times New Roman"/>
              </w:rPr>
              <w:t>20.11.2020 г.</w:t>
            </w:r>
          </w:p>
          <w:p w:rsidR="00A00166" w:rsidRDefault="00A00166" w:rsidP="00AD6501">
            <w:pPr>
              <w:spacing w:after="0" w:line="240" w:lineRule="auto"/>
              <w:rPr>
                <w:rFonts w:ascii="Times New Roman" w:hAnsi="Times New Roman"/>
              </w:rPr>
            </w:pPr>
          </w:p>
        </w:tc>
        <w:tc>
          <w:tcPr>
            <w:tcW w:w="3969" w:type="dxa"/>
            <w:tcBorders>
              <w:top w:val="single" w:sz="4" w:space="0" w:color="auto"/>
            </w:tcBorders>
          </w:tcPr>
          <w:p w:rsidR="00A00166" w:rsidRDefault="00A00166" w:rsidP="00AD6501">
            <w:pPr>
              <w:spacing w:after="0" w:line="240" w:lineRule="auto"/>
              <w:rPr>
                <w:rFonts w:ascii="Times New Roman" w:hAnsi="Times New Roman"/>
              </w:rPr>
            </w:pPr>
            <w:r>
              <w:rPr>
                <w:rFonts w:ascii="Times New Roman" w:hAnsi="Times New Roman"/>
              </w:rPr>
              <w:t xml:space="preserve">2020 г. – «Инновационные технологии и методики обучения по предмету «Биология» в основной и средней школе с учетом требований ФГОС ООО и СОО нового поколения»  </w:t>
            </w:r>
          </w:p>
          <w:p w:rsidR="00A00166" w:rsidRDefault="00A00166" w:rsidP="00AD6501">
            <w:pPr>
              <w:spacing w:after="0" w:line="240" w:lineRule="auto"/>
              <w:rPr>
                <w:rFonts w:ascii="Times New Roman" w:hAnsi="Times New Roman"/>
              </w:rPr>
            </w:pPr>
            <w:r>
              <w:rPr>
                <w:rFonts w:ascii="Times New Roman" w:hAnsi="Times New Roman"/>
              </w:rPr>
              <w:t>2022 г. «Технологии и инновационные формы педагогической деятельности учителя (предмет «Химия») в рамках ФГОС»</w:t>
            </w:r>
          </w:p>
        </w:tc>
      </w:tr>
      <w:tr w:rsidR="00A00166" w:rsidRPr="004D2138" w:rsidTr="00AD6501">
        <w:trPr>
          <w:trHeight w:val="413"/>
        </w:trPr>
        <w:tc>
          <w:tcPr>
            <w:tcW w:w="569" w:type="dxa"/>
          </w:tcPr>
          <w:p w:rsidR="00A00166" w:rsidRDefault="00A00166" w:rsidP="00AD6501">
            <w:pPr>
              <w:spacing w:after="0" w:line="240" w:lineRule="auto"/>
              <w:jc w:val="center"/>
              <w:rPr>
                <w:rFonts w:ascii="Times New Roman" w:hAnsi="Times New Roman"/>
              </w:rPr>
            </w:pPr>
            <w:r>
              <w:rPr>
                <w:rFonts w:ascii="Times New Roman" w:hAnsi="Times New Roman"/>
              </w:rPr>
              <w:t>17</w:t>
            </w:r>
          </w:p>
        </w:tc>
        <w:tc>
          <w:tcPr>
            <w:tcW w:w="2125" w:type="dxa"/>
          </w:tcPr>
          <w:p w:rsidR="00A00166" w:rsidRPr="004D2138" w:rsidRDefault="00A00166" w:rsidP="00AD6501">
            <w:pPr>
              <w:spacing w:after="0" w:line="240" w:lineRule="auto"/>
              <w:rPr>
                <w:rFonts w:ascii="Times New Roman" w:hAnsi="Times New Roman"/>
              </w:rPr>
            </w:pPr>
            <w:r>
              <w:rPr>
                <w:rFonts w:ascii="Times New Roman" w:hAnsi="Times New Roman"/>
              </w:rPr>
              <w:t>Семененко Татьяна Викторовна</w:t>
            </w:r>
          </w:p>
        </w:tc>
        <w:tc>
          <w:tcPr>
            <w:tcW w:w="2693" w:type="dxa"/>
          </w:tcPr>
          <w:p w:rsidR="00A00166" w:rsidRPr="004D2138" w:rsidRDefault="00A00166" w:rsidP="00AD6501">
            <w:pPr>
              <w:spacing w:after="0" w:line="240" w:lineRule="auto"/>
              <w:rPr>
                <w:rFonts w:ascii="Times New Roman" w:hAnsi="Times New Roman"/>
              </w:rPr>
            </w:pPr>
            <w:r>
              <w:rPr>
                <w:rFonts w:ascii="Times New Roman" w:hAnsi="Times New Roman"/>
              </w:rPr>
              <w:t>Педагог-психолог</w:t>
            </w:r>
          </w:p>
        </w:tc>
        <w:tc>
          <w:tcPr>
            <w:tcW w:w="4537" w:type="dxa"/>
          </w:tcPr>
          <w:p w:rsidR="00A00166" w:rsidRDefault="00A00166" w:rsidP="00AD6501">
            <w:pPr>
              <w:spacing w:after="0" w:line="240" w:lineRule="auto"/>
              <w:rPr>
                <w:rFonts w:ascii="Times New Roman" w:hAnsi="Times New Roman"/>
              </w:rPr>
            </w:pPr>
            <w:r>
              <w:rPr>
                <w:rFonts w:ascii="Times New Roman" w:hAnsi="Times New Roman"/>
              </w:rPr>
              <w:t xml:space="preserve">Высшее – г. </w:t>
            </w:r>
            <w:proofErr w:type="spellStart"/>
            <w:r>
              <w:rPr>
                <w:rFonts w:ascii="Times New Roman" w:hAnsi="Times New Roman"/>
              </w:rPr>
              <w:t>Ростов</w:t>
            </w:r>
            <w:proofErr w:type="spellEnd"/>
            <w:r>
              <w:rPr>
                <w:rFonts w:ascii="Times New Roman" w:hAnsi="Times New Roman"/>
              </w:rPr>
              <w:t>-на-Дону Южно-Российский гуманитарный институт, 2009 г., психолог, преподаватель психологии</w:t>
            </w:r>
          </w:p>
        </w:tc>
        <w:tc>
          <w:tcPr>
            <w:tcW w:w="1701" w:type="dxa"/>
          </w:tcPr>
          <w:p w:rsidR="00A00166" w:rsidRDefault="00A00166" w:rsidP="00AD6501">
            <w:pPr>
              <w:spacing w:after="0" w:line="240" w:lineRule="auto"/>
              <w:rPr>
                <w:rFonts w:ascii="Times New Roman" w:hAnsi="Times New Roman"/>
              </w:rPr>
            </w:pPr>
            <w:r>
              <w:rPr>
                <w:rFonts w:ascii="Times New Roman" w:hAnsi="Times New Roman"/>
              </w:rPr>
              <w:t>первая, 26.03.2021 г.</w:t>
            </w:r>
          </w:p>
        </w:tc>
        <w:tc>
          <w:tcPr>
            <w:tcW w:w="3969" w:type="dxa"/>
            <w:tcBorders>
              <w:bottom w:val="single" w:sz="4" w:space="0" w:color="auto"/>
            </w:tcBorders>
          </w:tcPr>
          <w:p w:rsidR="00A00166" w:rsidRDefault="00A00166" w:rsidP="00AD6501">
            <w:pPr>
              <w:spacing w:after="0" w:line="240" w:lineRule="auto"/>
              <w:rPr>
                <w:rFonts w:ascii="Times New Roman" w:hAnsi="Times New Roman"/>
              </w:rPr>
            </w:pPr>
            <w:r>
              <w:rPr>
                <w:rFonts w:ascii="Times New Roman" w:hAnsi="Times New Roman"/>
              </w:rPr>
              <w:t>ЮРГПУ им. Платова, 2018</w:t>
            </w:r>
            <w:r w:rsidRPr="001C3D87">
              <w:rPr>
                <w:rFonts w:ascii="Times New Roman" w:hAnsi="Times New Roman"/>
              </w:rPr>
              <w:t xml:space="preserve"> г., программа дополнительного профессионального образо</w:t>
            </w:r>
            <w:r>
              <w:rPr>
                <w:rFonts w:ascii="Times New Roman" w:hAnsi="Times New Roman"/>
              </w:rPr>
              <w:t>вания «Социальная педагогика и психология</w:t>
            </w:r>
            <w:r w:rsidRPr="001C3D87">
              <w:rPr>
                <w:rFonts w:ascii="Times New Roman" w:hAnsi="Times New Roman"/>
              </w:rPr>
              <w:t>»</w:t>
            </w:r>
          </w:p>
          <w:p w:rsidR="00A00166" w:rsidRPr="00CF23F9" w:rsidRDefault="00A00166" w:rsidP="00AD6501">
            <w:pPr>
              <w:spacing w:after="0" w:line="240" w:lineRule="auto"/>
              <w:rPr>
                <w:rFonts w:ascii="Times New Roman" w:hAnsi="Times New Roman"/>
              </w:rPr>
            </w:pPr>
            <w:r>
              <w:rPr>
                <w:rFonts w:ascii="Times New Roman" w:hAnsi="Times New Roman"/>
              </w:rPr>
              <w:t xml:space="preserve">Профессиональная переподготовка </w:t>
            </w:r>
          </w:p>
          <w:p w:rsidR="00A00166" w:rsidRDefault="00A00166" w:rsidP="00AD6501">
            <w:pPr>
              <w:spacing w:after="0" w:line="240" w:lineRule="auto"/>
              <w:rPr>
                <w:rFonts w:ascii="Times New Roman" w:hAnsi="Times New Roman"/>
              </w:rPr>
            </w:pPr>
            <w:r>
              <w:rPr>
                <w:rFonts w:ascii="Times New Roman" w:hAnsi="Times New Roman"/>
              </w:rPr>
              <w:t>2020 г. – «Внеурочная деятельность в соответствии с требованиями ФГОС общего образования: проектирование и реализация», г. Екатеринбург.</w:t>
            </w:r>
          </w:p>
          <w:p w:rsidR="00A00166" w:rsidRPr="00CF23F9" w:rsidRDefault="00A00166" w:rsidP="00AD6501">
            <w:pPr>
              <w:spacing w:after="0" w:line="240" w:lineRule="auto"/>
              <w:rPr>
                <w:rFonts w:ascii="Times New Roman" w:hAnsi="Times New Roman"/>
              </w:rPr>
            </w:pPr>
            <w:r w:rsidRPr="00CF23F9">
              <w:rPr>
                <w:rFonts w:ascii="Times New Roman" w:hAnsi="Times New Roman"/>
              </w:rPr>
              <w:t>2020 г. «Организация служб школьной медиации в образовательных организациях в целях реализации Плана основных мероприятий до 2020 года, проводимых в ра</w:t>
            </w:r>
            <w:r>
              <w:rPr>
                <w:rFonts w:ascii="Times New Roman" w:hAnsi="Times New Roman"/>
              </w:rPr>
              <w:t>мках Десятилетия детства»</w:t>
            </w:r>
          </w:p>
          <w:p w:rsidR="00A00166" w:rsidRDefault="00A00166" w:rsidP="00AD6501">
            <w:pPr>
              <w:spacing w:after="0" w:line="240" w:lineRule="auto"/>
              <w:rPr>
                <w:rFonts w:ascii="Times New Roman" w:hAnsi="Times New Roman"/>
              </w:rPr>
            </w:pPr>
            <w:r w:rsidRPr="00CF23F9">
              <w:rPr>
                <w:rFonts w:ascii="Times New Roman" w:hAnsi="Times New Roman"/>
              </w:rPr>
              <w:t>2021 г. «Профилактика безнадзорности и правонарушений несовершеннолетних в соответствии с ФЗ»</w:t>
            </w:r>
          </w:p>
        </w:tc>
      </w:tr>
      <w:tr w:rsidR="00A00166" w:rsidRPr="004D2138" w:rsidTr="00AD6501">
        <w:trPr>
          <w:trHeight w:val="273"/>
        </w:trPr>
        <w:tc>
          <w:tcPr>
            <w:tcW w:w="569" w:type="dxa"/>
          </w:tcPr>
          <w:p w:rsidR="00A00166" w:rsidRDefault="00A00166" w:rsidP="00AD6501">
            <w:pPr>
              <w:spacing w:after="0" w:line="240" w:lineRule="auto"/>
              <w:jc w:val="center"/>
              <w:rPr>
                <w:rFonts w:ascii="Times New Roman" w:hAnsi="Times New Roman"/>
              </w:rPr>
            </w:pPr>
            <w:r>
              <w:rPr>
                <w:rFonts w:ascii="Times New Roman" w:hAnsi="Times New Roman"/>
              </w:rPr>
              <w:t>18</w:t>
            </w:r>
          </w:p>
        </w:tc>
        <w:tc>
          <w:tcPr>
            <w:tcW w:w="2125" w:type="dxa"/>
          </w:tcPr>
          <w:p w:rsidR="00A00166" w:rsidRPr="004D2138" w:rsidRDefault="00A00166" w:rsidP="00AD6501">
            <w:pPr>
              <w:spacing w:after="0" w:line="240" w:lineRule="auto"/>
              <w:rPr>
                <w:rFonts w:ascii="Times New Roman" w:hAnsi="Times New Roman"/>
              </w:rPr>
            </w:pPr>
            <w:r>
              <w:rPr>
                <w:rFonts w:ascii="Times New Roman" w:hAnsi="Times New Roman"/>
              </w:rPr>
              <w:t>Сухова Лариса Николаевна</w:t>
            </w:r>
          </w:p>
        </w:tc>
        <w:tc>
          <w:tcPr>
            <w:tcW w:w="2693" w:type="dxa"/>
          </w:tcPr>
          <w:p w:rsidR="00A00166" w:rsidRPr="004D2138" w:rsidRDefault="00A00166" w:rsidP="00AD6501">
            <w:pPr>
              <w:spacing w:after="0" w:line="240" w:lineRule="auto"/>
              <w:rPr>
                <w:rFonts w:ascii="Times New Roman" w:hAnsi="Times New Roman"/>
              </w:rPr>
            </w:pPr>
            <w:r>
              <w:rPr>
                <w:rFonts w:ascii="Times New Roman" w:hAnsi="Times New Roman"/>
              </w:rPr>
              <w:t xml:space="preserve">Учитель математики </w:t>
            </w:r>
          </w:p>
        </w:tc>
        <w:tc>
          <w:tcPr>
            <w:tcW w:w="4537" w:type="dxa"/>
          </w:tcPr>
          <w:p w:rsidR="00A00166" w:rsidRDefault="00A00166" w:rsidP="00AD6501">
            <w:pPr>
              <w:spacing w:after="0" w:line="240" w:lineRule="auto"/>
              <w:rPr>
                <w:rFonts w:ascii="Times New Roman" w:hAnsi="Times New Roman"/>
              </w:rPr>
            </w:pPr>
            <w:r>
              <w:rPr>
                <w:rFonts w:ascii="Times New Roman" w:hAnsi="Times New Roman"/>
              </w:rPr>
              <w:t>Высшее – Ростовский на Дону педагогический институт, учитель математика</w:t>
            </w:r>
          </w:p>
        </w:tc>
        <w:tc>
          <w:tcPr>
            <w:tcW w:w="1701" w:type="dxa"/>
          </w:tcPr>
          <w:p w:rsidR="00A00166" w:rsidRDefault="000B1F01" w:rsidP="00AD6501">
            <w:pPr>
              <w:spacing w:after="0" w:line="240" w:lineRule="auto"/>
              <w:rPr>
                <w:rFonts w:ascii="Times New Roman" w:hAnsi="Times New Roman"/>
              </w:rPr>
            </w:pPr>
            <w:r>
              <w:rPr>
                <w:rFonts w:ascii="Times New Roman" w:hAnsi="Times New Roman"/>
              </w:rPr>
              <w:t>высша</w:t>
            </w:r>
            <w:r w:rsidR="00A00166">
              <w:rPr>
                <w:rFonts w:ascii="Times New Roman" w:hAnsi="Times New Roman"/>
              </w:rPr>
              <w:t xml:space="preserve">я, </w:t>
            </w:r>
          </w:p>
          <w:p w:rsidR="00A00166" w:rsidRDefault="00A00166" w:rsidP="00AD6501">
            <w:pPr>
              <w:spacing w:after="0" w:line="240" w:lineRule="auto"/>
              <w:rPr>
                <w:rFonts w:ascii="Times New Roman" w:hAnsi="Times New Roman"/>
              </w:rPr>
            </w:pPr>
            <w:r>
              <w:rPr>
                <w:rFonts w:ascii="Times New Roman" w:hAnsi="Times New Roman"/>
              </w:rPr>
              <w:t>2</w:t>
            </w:r>
            <w:r w:rsidR="000B1F01">
              <w:rPr>
                <w:rFonts w:ascii="Times New Roman" w:hAnsi="Times New Roman"/>
              </w:rPr>
              <w:t>7</w:t>
            </w:r>
            <w:bookmarkStart w:id="446" w:name="_GoBack"/>
            <w:bookmarkEnd w:id="446"/>
            <w:r>
              <w:rPr>
                <w:rFonts w:ascii="Times New Roman" w:hAnsi="Times New Roman"/>
              </w:rPr>
              <w:t>.0</w:t>
            </w:r>
            <w:r w:rsidR="000B1F01">
              <w:rPr>
                <w:rFonts w:ascii="Times New Roman" w:hAnsi="Times New Roman"/>
              </w:rPr>
              <w:t>1</w:t>
            </w:r>
            <w:r>
              <w:rPr>
                <w:rFonts w:ascii="Times New Roman" w:hAnsi="Times New Roman"/>
              </w:rPr>
              <w:t>.202</w:t>
            </w:r>
            <w:r w:rsidR="000B1F01">
              <w:rPr>
                <w:rFonts w:ascii="Times New Roman" w:hAnsi="Times New Roman"/>
              </w:rPr>
              <w:t>3</w:t>
            </w:r>
            <w:r>
              <w:rPr>
                <w:rFonts w:ascii="Times New Roman" w:hAnsi="Times New Roman"/>
              </w:rPr>
              <w:t xml:space="preserve"> г.</w:t>
            </w:r>
          </w:p>
        </w:tc>
        <w:tc>
          <w:tcPr>
            <w:tcW w:w="3969" w:type="dxa"/>
          </w:tcPr>
          <w:p w:rsidR="00A00166" w:rsidRDefault="00A00166" w:rsidP="00AD6501">
            <w:pPr>
              <w:spacing w:after="0" w:line="240" w:lineRule="auto"/>
              <w:rPr>
                <w:rFonts w:ascii="Times New Roman" w:hAnsi="Times New Roman"/>
              </w:rPr>
            </w:pPr>
            <w:r w:rsidRPr="00CF23F9">
              <w:rPr>
                <w:rFonts w:ascii="Times New Roman" w:hAnsi="Times New Roman"/>
              </w:rPr>
              <w:t>2021 г. «Профилактика безнадзорности и правонарушений несоверш</w:t>
            </w:r>
            <w:r>
              <w:rPr>
                <w:rFonts w:ascii="Times New Roman" w:hAnsi="Times New Roman"/>
              </w:rPr>
              <w:t xml:space="preserve">еннолетних в соответствии с </w:t>
            </w:r>
            <w:r>
              <w:rPr>
                <w:rFonts w:ascii="Times New Roman" w:hAnsi="Times New Roman"/>
              </w:rPr>
              <w:lastRenderedPageBreak/>
              <w:t>ФЗ»</w:t>
            </w:r>
          </w:p>
          <w:p w:rsidR="00A00166" w:rsidRDefault="00A00166" w:rsidP="00AD6501">
            <w:pPr>
              <w:spacing w:after="0" w:line="240" w:lineRule="auto"/>
              <w:rPr>
                <w:rFonts w:ascii="Times New Roman" w:hAnsi="Times New Roman"/>
              </w:rPr>
            </w:pPr>
            <w:r>
              <w:rPr>
                <w:rFonts w:ascii="Times New Roman" w:hAnsi="Times New Roman"/>
              </w:rPr>
              <w:t>2021 г. «Методика обучения математике в основной и средней школе в условиях реализации ФГОС ОО»</w:t>
            </w:r>
          </w:p>
          <w:p w:rsidR="00A00166" w:rsidRDefault="00A00166" w:rsidP="00AD6501">
            <w:pPr>
              <w:spacing w:after="0" w:line="240" w:lineRule="auto"/>
              <w:rPr>
                <w:rFonts w:ascii="Times New Roman" w:hAnsi="Times New Roman"/>
              </w:rPr>
            </w:pPr>
            <w:r w:rsidRPr="003F1D17">
              <w:rPr>
                <w:rFonts w:ascii="Times New Roman" w:hAnsi="Times New Roman"/>
              </w:rPr>
              <w:t>2021 г. «Профилактика коронавируса, гриппа и других острых респираторных вирусных инфекций в общеобразовательных организациях»</w:t>
            </w:r>
          </w:p>
          <w:p w:rsidR="00A00166" w:rsidRDefault="00A00166" w:rsidP="00AD6501">
            <w:pPr>
              <w:spacing w:after="0" w:line="240" w:lineRule="auto"/>
              <w:rPr>
                <w:rFonts w:ascii="Times New Roman" w:hAnsi="Times New Roman"/>
              </w:rPr>
            </w:pPr>
            <w:r>
              <w:rPr>
                <w:rFonts w:ascii="Times New Roman" w:hAnsi="Times New Roman"/>
              </w:rPr>
              <w:t>2021 г. «Интерактивные технологии в обучении и воспитании»</w:t>
            </w:r>
          </w:p>
          <w:p w:rsidR="00A00166" w:rsidRDefault="00A00166" w:rsidP="00AD6501">
            <w:pPr>
              <w:spacing w:after="0" w:line="240" w:lineRule="auto"/>
              <w:rPr>
                <w:rFonts w:ascii="Times New Roman" w:hAnsi="Times New Roman"/>
              </w:rPr>
            </w:pPr>
            <w:r>
              <w:rPr>
                <w:rFonts w:ascii="Times New Roman" w:hAnsi="Times New Roman"/>
              </w:rPr>
              <w:t>2022 г. «ОГЭ по математике: Формирование новых знаний в области подготовки учащихся в условиях реализации ФГОС ООО»</w:t>
            </w:r>
          </w:p>
          <w:p w:rsidR="00A00166" w:rsidRDefault="00A00166" w:rsidP="00AD6501">
            <w:pPr>
              <w:spacing w:after="0" w:line="240" w:lineRule="auto"/>
              <w:rPr>
                <w:rFonts w:ascii="Times New Roman" w:hAnsi="Times New Roman"/>
              </w:rPr>
            </w:pPr>
            <w:r>
              <w:rPr>
                <w:rFonts w:ascii="Times New Roman" w:hAnsi="Times New Roman"/>
              </w:rPr>
              <w:t>2022 г. «Организация учебно-исследовательской деятельности учащихся как средство развития познавательной активности при обучении математике в условиях реализации ФГОС ООО и ФГОС СОО»</w:t>
            </w:r>
          </w:p>
        </w:tc>
      </w:tr>
      <w:tr w:rsidR="00A00166" w:rsidRPr="004D2138" w:rsidTr="00AD6501">
        <w:trPr>
          <w:trHeight w:val="406"/>
        </w:trPr>
        <w:tc>
          <w:tcPr>
            <w:tcW w:w="569" w:type="dxa"/>
          </w:tcPr>
          <w:p w:rsidR="00A00166" w:rsidRDefault="00A00166" w:rsidP="00AD6501">
            <w:pPr>
              <w:spacing w:after="0" w:line="240" w:lineRule="auto"/>
              <w:jc w:val="center"/>
              <w:rPr>
                <w:rFonts w:ascii="Times New Roman" w:hAnsi="Times New Roman"/>
              </w:rPr>
            </w:pPr>
            <w:r>
              <w:rPr>
                <w:rFonts w:ascii="Times New Roman" w:hAnsi="Times New Roman"/>
              </w:rPr>
              <w:lastRenderedPageBreak/>
              <w:t>19</w:t>
            </w:r>
          </w:p>
        </w:tc>
        <w:tc>
          <w:tcPr>
            <w:tcW w:w="2125" w:type="dxa"/>
          </w:tcPr>
          <w:p w:rsidR="00A00166" w:rsidRDefault="00A00166" w:rsidP="00AD6501">
            <w:pPr>
              <w:spacing w:after="0" w:line="240" w:lineRule="auto"/>
              <w:rPr>
                <w:rFonts w:ascii="Times New Roman" w:hAnsi="Times New Roman"/>
              </w:rPr>
            </w:pPr>
            <w:proofErr w:type="spellStart"/>
            <w:r>
              <w:rPr>
                <w:rFonts w:ascii="Times New Roman" w:hAnsi="Times New Roman"/>
              </w:rPr>
              <w:t>Шлат</w:t>
            </w:r>
            <w:proofErr w:type="spellEnd"/>
            <w:r>
              <w:rPr>
                <w:rFonts w:ascii="Times New Roman" w:hAnsi="Times New Roman"/>
              </w:rPr>
              <w:t xml:space="preserve"> Наталья Николаевна</w:t>
            </w:r>
          </w:p>
        </w:tc>
        <w:tc>
          <w:tcPr>
            <w:tcW w:w="2693" w:type="dxa"/>
          </w:tcPr>
          <w:p w:rsidR="00A00166" w:rsidRDefault="00A00166" w:rsidP="00AD6501">
            <w:pPr>
              <w:spacing w:after="0" w:line="240" w:lineRule="auto"/>
              <w:rPr>
                <w:rFonts w:ascii="Times New Roman" w:hAnsi="Times New Roman"/>
              </w:rPr>
            </w:pPr>
            <w:r>
              <w:rPr>
                <w:rFonts w:ascii="Times New Roman" w:hAnsi="Times New Roman"/>
              </w:rPr>
              <w:t>Учитель иностранного языка (английский)</w:t>
            </w:r>
          </w:p>
        </w:tc>
        <w:tc>
          <w:tcPr>
            <w:tcW w:w="4537" w:type="dxa"/>
          </w:tcPr>
          <w:p w:rsidR="00A00166" w:rsidRDefault="00A00166" w:rsidP="00AD6501">
            <w:pPr>
              <w:spacing w:after="0" w:line="240" w:lineRule="auto"/>
              <w:rPr>
                <w:rFonts w:ascii="Times New Roman" w:hAnsi="Times New Roman"/>
              </w:rPr>
            </w:pPr>
            <w:r>
              <w:rPr>
                <w:rFonts w:ascii="Times New Roman" w:hAnsi="Times New Roman"/>
              </w:rPr>
              <w:t>Высшее – «Донской государственный технический университет», 2019 г., перевод и переводоведение.</w:t>
            </w:r>
          </w:p>
        </w:tc>
        <w:tc>
          <w:tcPr>
            <w:tcW w:w="1701" w:type="dxa"/>
          </w:tcPr>
          <w:p w:rsidR="00A00166" w:rsidRDefault="00A00166" w:rsidP="00AD6501">
            <w:pPr>
              <w:spacing w:after="0" w:line="240" w:lineRule="auto"/>
              <w:rPr>
                <w:rFonts w:ascii="Times New Roman" w:hAnsi="Times New Roman"/>
              </w:rPr>
            </w:pPr>
            <w:r>
              <w:rPr>
                <w:rFonts w:ascii="Times New Roman" w:hAnsi="Times New Roman"/>
              </w:rPr>
              <w:t>первая, 28.01.2022 г.</w:t>
            </w:r>
          </w:p>
        </w:tc>
        <w:tc>
          <w:tcPr>
            <w:tcW w:w="3969" w:type="dxa"/>
            <w:tcBorders>
              <w:top w:val="single" w:sz="4" w:space="0" w:color="auto"/>
              <w:bottom w:val="single" w:sz="4" w:space="0" w:color="auto"/>
            </w:tcBorders>
          </w:tcPr>
          <w:p w:rsidR="00A00166" w:rsidRDefault="00A00166" w:rsidP="00AD6501">
            <w:pPr>
              <w:spacing w:after="0" w:line="240" w:lineRule="auto"/>
              <w:rPr>
                <w:rFonts w:ascii="Times New Roman" w:hAnsi="Times New Roman"/>
              </w:rPr>
            </w:pPr>
            <w:r>
              <w:rPr>
                <w:rFonts w:ascii="Times New Roman" w:hAnsi="Times New Roman"/>
              </w:rPr>
              <w:t>Переподготовка «Южно-Российский государственный политехнический университет (НПИ) имени М.И. Платова по программе дополнительного профессионального образования «Педагогика и методика преподавания английского языка в образовательной организации»</w:t>
            </w:r>
          </w:p>
          <w:p w:rsidR="00A00166" w:rsidRDefault="00A00166" w:rsidP="00AD6501">
            <w:pPr>
              <w:spacing w:after="0" w:line="240" w:lineRule="auto"/>
              <w:rPr>
                <w:rFonts w:ascii="Times New Roman" w:hAnsi="Times New Roman"/>
              </w:rPr>
            </w:pPr>
            <w:r w:rsidRPr="00CF23F9">
              <w:rPr>
                <w:rFonts w:ascii="Times New Roman" w:hAnsi="Times New Roman"/>
              </w:rPr>
              <w:t>2021 г. «Профилактика безнадзорности и правонарушений несовершеннолетних в соответствии с ФЗ»</w:t>
            </w:r>
          </w:p>
          <w:p w:rsidR="00A00166" w:rsidRDefault="00A00166" w:rsidP="00AD6501">
            <w:pPr>
              <w:spacing w:after="0" w:line="240" w:lineRule="auto"/>
              <w:rPr>
                <w:rFonts w:ascii="Times New Roman" w:hAnsi="Times New Roman"/>
              </w:rPr>
            </w:pPr>
            <w:r w:rsidRPr="001F6BFF">
              <w:rPr>
                <w:rFonts w:ascii="Times New Roman" w:hAnsi="Times New Roman"/>
              </w:rPr>
              <w:t xml:space="preserve">2021 г. «Профилактика коронавируса, гриппа и других острых респираторных вирусных инфекций в </w:t>
            </w:r>
            <w:r w:rsidRPr="001F6BFF">
              <w:rPr>
                <w:rFonts w:ascii="Times New Roman" w:hAnsi="Times New Roman"/>
              </w:rPr>
              <w:lastRenderedPageBreak/>
              <w:t>общеобразовательных организациях»</w:t>
            </w:r>
          </w:p>
          <w:p w:rsidR="00A00166" w:rsidRDefault="00A00166" w:rsidP="00AD6501">
            <w:pPr>
              <w:spacing w:after="0" w:line="240" w:lineRule="auto"/>
              <w:rPr>
                <w:rFonts w:ascii="Times New Roman" w:hAnsi="Times New Roman"/>
              </w:rPr>
            </w:pPr>
            <w:r>
              <w:rPr>
                <w:rFonts w:ascii="Times New Roman" w:hAnsi="Times New Roman"/>
              </w:rPr>
              <w:t>2021 г. – «Особенности подготовки к проведению ВПР в рамках мониторинга качества образования обучающихся по учебному предмету «Английский язык» в условиях реализации ФГОС ООО»</w:t>
            </w:r>
          </w:p>
          <w:p w:rsidR="00A00166" w:rsidRPr="0003060D" w:rsidRDefault="00A00166" w:rsidP="00AD6501">
            <w:pPr>
              <w:spacing w:after="0" w:line="240" w:lineRule="auto"/>
              <w:rPr>
                <w:rFonts w:ascii="Times New Roman" w:hAnsi="Times New Roman"/>
              </w:rPr>
            </w:pPr>
            <w:r>
              <w:rPr>
                <w:rFonts w:ascii="Times New Roman" w:hAnsi="Times New Roman"/>
              </w:rPr>
              <w:t>2022 г. «Защита детей от информации, причиняющей вред здоровью и (или) развитию»</w:t>
            </w:r>
          </w:p>
        </w:tc>
      </w:tr>
      <w:tr w:rsidR="00A00166" w:rsidRPr="004D2138" w:rsidTr="00AD6501">
        <w:trPr>
          <w:trHeight w:val="406"/>
        </w:trPr>
        <w:tc>
          <w:tcPr>
            <w:tcW w:w="569" w:type="dxa"/>
          </w:tcPr>
          <w:p w:rsidR="00A00166" w:rsidRDefault="00A00166" w:rsidP="00AD6501">
            <w:pPr>
              <w:spacing w:after="0" w:line="240" w:lineRule="auto"/>
              <w:jc w:val="center"/>
              <w:rPr>
                <w:rFonts w:ascii="Times New Roman" w:hAnsi="Times New Roman"/>
              </w:rPr>
            </w:pPr>
            <w:r>
              <w:rPr>
                <w:rFonts w:ascii="Times New Roman" w:hAnsi="Times New Roman"/>
              </w:rPr>
              <w:lastRenderedPageBreak/>
              <w:t>20</w:t>
            </w:r>
          </w:p>
        </w:tc>
        <w:tc>
          <w:tcPr>
            <w:tcW w:w="2125" w:type="dxa"/>
          </w:tcPr>
          <w:p w:rsidR="00A00166" w:rsidRDefault="00A00166" w:rsidP="00AD6501">
            <w:pPr>
              <w:spacing w:after="0" w:line="240" w:lineRule="auto"/>
              <w:rPr>
                <w:rFonts w:ascii="Times New Roman" w:hAnsi="Times New Roman"/>
              </w:rPr>
            </w:pPr>
            <w:r>
              <w:rPr>
                <w:rFonts w:ascii="Times New Roman" w:hAnsi="Times New Roman"/>
              </w:rPr>
              <w:t>Феденко Елена Михайловна</w:t>
            </w:r>
          </w:p>
        </w:tc>
        <w:tc>
          <w:tcPr>
            <w:tcW w:w="2693" w:type="dxa"/>
          </w:tcPr>
          <w:p w:rsidR="00A00166" w:rsidRDefault="00A00166" w:rsidP="00AD6501">
            <w:pPr>
              <w:spacing w:after="0" w:line="240" w:lineRule="auto"/>
              <w:rPr>
                <w:rFonts w:ascii="Times New Roman" w:hAnsi="Times New Roman"/>
              </w:rPr>
            </w:pPr>
            <w:r>
              <w:rPr>
                <w:rFonts w:ascii="Times New Roman" w:hAnsi="Times New Roman"/>
              </w:rPr>
              <w:t>Учитель географии</w:t>
            </w:r>
          </w:p>
        </w:tc>
        <w:tc>
          <w:tcPr>
            <w:tcW w:w="4537" w:type="dxa"/>
          </w:tcPr>
          <w:p w:rsidR="00A00166" w:rsidRDefault="00A00166" w:rsidP="00AD6501">
            <w:pPr>
              <w:spacing w:after="0" w:line="240" w:lineRule="auto"/>
              <w:rPr>
                <w:rFonts w:ascii="Times New Roman" w:hAnsi="Times New Roman"/>
              </w:rPr>
            </w:pPr>
            <w:r>
              <w:rPr>
                <w:rFonts w:ascii="Times New Roman" w:hAnsi="Times New Roman"/>
              </w:rPr>
              <w:t>Высшее – Воронежский ордена «Знак Почёта» государственный педагогический институт; учитель географии.</w:t>
            </w:r>
          </w:p>
          <w:p w:rsidR="00A00166" w:rsidRDefault="00A00166" w:rsidP="00AD6501">
            <w:pPr>
              <w:spacing w:after="0" w:line="240" w:lineRule="auto"/>
              <w:rPr>
                <w:rFonts w:ascii="Times New Roman" w:hAnsi="Times New Roman"/>
              </w:rPr>
            </w:pPr>
            <w:r>
              <w:rPr>
                <w:rFonts w:ascii="Times New Roman" w:hAnsi="Times New Roman"/>
              </w:rPr>
              <w:t xml:space="preserve">Московский государственный заочный педагогический институт; </w:t>
            </w:r>
            <w:proofErr w:type="spellStart"/>
            <w:r>
              <w:rPr>
                <w:rFonts w:ascii="Times New Roman" w:hAnsi="Times New Roman"/>
              </w:rPr>
              <w:t>олигофренопедагог</w:t>
            </w:r>
            <w:proofErr w:type="spellEnd"/>
            <w:r>
              <w:rPr>
                <w:rFonts w:ascii="Times New Roman" w:hAnsi="Times New Roman"/>
              </w:rPr>
              <w:t>, логопед вспомогательной школы.</w:t>
            </w:r>
          </w:p>
        </w:tc>
        <w:tc>
          <w:tcPr>
            <w:tcW w:w="1701" w:type="dxa"/>
          </w:tcPr>
          <w:p w:rsidR="00A00166" w:rsidRDefault="00A00166" w:rsidP="00AD6501">
            <w:pPr>
              <w:spacing w:after="0" w:line="240" w:lineRule="auto"/>
              <w:rPr>
                <w:rFonts w:ascii="Times New Roman" w:hAnsi="Times New Roman"/>
              </w:rPr>
            </w:pPr>
            <w:proofErr w:type="gramStart"/>
            <w:r>
              <w:rPr>
                <w:rFonts w:ascii="Times New Roman" w:hAnsi="Times New Roman"/>
              </w:rPr>
              <w:t xml:space="preserve">высшая, </w:t>
            </w:r>
            <w:r w:rsidRPr="003E17BC">
              <w:rPr>
                <w:rFonts w:ascii="Times New Roman" w:hAnsi="Times New Roman"/>
              </w:rPr>
              <w:t xml:space="preserve"> 27.01.2023</w:t>
            </w:r>
            <w:proofErr w:type="gramEnd"/>
            <w:r w:rsidRPr="003E17BC">
              <w:rPr>
                <w:rFonts w:ascii="Times New Roman" w:hAnsi="Times New Roman"/>
              </w:rPr>
              <w:t xml:space="preserve"> г</w:t>
            </w:r>
          </w:p>
        </w:tc>
        <w:tc>
          <w:tcPr>
            <w:tcW w:w="3969" w:type="dxa"/>
            <w:tcBorders>
              <w:top w:val="single" w:sz="4" w:space="0" w:color="auto"/>
              <w:bottom w:val="single" w:sz="4" w:space="0" w:color="auto"/>
            </w:tcBorders>
          </w:tcPr>
          <w:p w:rsidR="00A00166" w:rsidRPr="00042CD9" w:rsidRDefault="00A00166" w:rsidP="00AD6501">
            <w:pPr>
              <w:spacing w:after="0" w:line="240" w:lineRule="auto"/>
              <w:rPr>
                <w:rFonts w:ascii="Times New Roman" w:hAnsi="Times New Roman"/>
              </w:rPr>
            </w:pPr>
            <w:r w:rsidRPr="00042CD9">
              <w:rPr>
                <w:rFonts w:ascii="Times New Roman" w:hAnsi="Times New Roman"/>
              </w:rPr>
              <w:t xml:space="preserve">ГБОУ ДПО РО «РИПК и ППРО» «География» по проблеме «Совершенствование подходов к  </w:t>
            </w:r>
          </w:p>
          <w:p w:rsidR="00A00166" w:rsidRPr="00042CD9" w:rsidRDefault="00A00166" w:rsidP="00AD6501">
            <w:pPr>
              <w:spacing w:after="0" w:line="240" w:lineRule="auto"/>
              <w:rPr>
                <w:rFonts w:ascii="Times New Roman" w:hAnsi="Times New Roman"/>
              </w:rPr>
            </w:pPr>
            <w:r w:rsidRPr="00042CD9">
              <w:rPr>
                <w:rFonts w:ascii="Times New Roman" w:hAnsi="Times New Roman"/>
              </w:rPr>
              <w:t xml:space="preserve">оцениванию развернутых ответов  </w:t>
            </w:r>
          </w:p>
          <w:p w:rsidR="00A00166" w:rsidRPr="00042CD9" w:rsidRDefault="00A00166" w:rsidP="00AD6501">
            <w:pPr>
              <w:spacing w:after="0" w:line="240" w:lineRule="auto"/>
              <w:rPr>
                <w:rFonts w:ascii="Times New Roman" w:hAnsi="Times New Roman"/>
              </w:rPr>
            </w:pPr>
            <w:r w:rsidRPr="00042CD9">
              <w:rPr>
                <w:rFonts w:ascii="Times New Roman" w:hAnsi="Times New Roman"/>
              </w:rPr>
              <w:t>экзаменационных работ участников ГИА-9 экспертами территориальных предметных комиссий»</w:t>
            </w:r>
          </w:p>
          <w:p w:rsidR="00A00166" w:rsidRPr="00042CD9" w:rsidRDefault="00A00166" w:rsidP="00AD6501">
            <w:pPr>
              <w:spacing w:after="0" w:line="240" w:lineRule="auto"/>
              <w:rPr>
                <w:rFonts w:ascii="Times New Roman" w:hAnsi="Times New Roman"/>
              </w:rPr>
            </w:pPr>
            <w:r w:rsidRPr="00042CD9">
              <w:rPr>
                <w:rFonts w:ascii="Times New Roman" w:hAnsi="Times New Roman"/>
              </w:rPr>
              <w:t>2019 г. «Профессиональная деятельность учителя географии в контексте реализации ФГОС и концепции развития географического образования в Российской Федерации»</w:t>
            </w:r>
          </w:p>
          <w:p w:rsidR="00A00166" w:rsidRPr="00042CD9" w:rsidRDefault="00A00166" w:rsidP="00AD6501">
            <w:pPr>
              <w:spacing w:after="0" w:line="240" w:lineRule="auto"/>
              <w:rPr>
                <w:rFonts w:ascii="Times New Roman" w:hAnsi="Times New Roman"/>
              </w:rPr>
            </w:pPr>
            <w:r w:rsidRPr="00042CD9">
              <w:rPr>
                <w:rFonts w:ascii="Times New Roman" w:hAnsi="Times New Roman"/>
              </w:rPr>
              <w:t>2020 г. «Обучение по оказанию первой помощи пострадавшим в образовательной организации"</w:t>
            </w:r>
          </w:p>
          <w:p w:rsidR="00A00166" w:rsidRPr="00042CD9" w:rsidRDefault="00A00166" w:rsidP="00AD6501">
            <w:pPr>
              <w:spacing w:after="0" w:line="240" w:lineRule="auto"/>
              <w:rPr>
                <w:rFonts w:ascii="Times New Roman" w:hAnsi="Times New Roman"/>
              </w:rPr>
            </w:pPr>
            <w:r w:rsidRPr="00042CD9">
              <w:rPr>
                <w:rFonts w:ascii="Times New Roman" w:hAnsi="Times New Roman"/>
              </w:rPr>
              <w:t>2021 г. «Профилактика безнадзорности и правонарушений несовершеннолетних в соответствии с ФЗ»</w:t>
            </w:r>
          </w:p>
          <w:p w:rsidR="00A00166" w:rsidRDefault="00A00166" w:rsidP="00AD6501">
            <w:pPr>
              <w:spacing w:after="0" w:line="240" w:lineRule="auto"/>
              <w:rPr>
                <w:rFonts w:ascii="Times New Roman" w:hAnsi="Times New Roman"/>
              </w:rPr>
            </w:pPr>
            <w:r w:rsidRPr="00042CD9">
              <w:rPr>
                <w:rFonts w:ascii="Times New Roman" w:hAnsi="Times New Roman"/>
              </w:rPr>
              <w:t>2021 г. «Профилактика коронавируса, гриппа и других острых респираторных вирусных инфекций в общеобразовательных организациях»</w:t>
            </w:r>
          </w:p>
        </w:tc>
      </w:tr>
      <w:tr w:rsidR="00A00166" w:rsidRPr="004D2138" w:rsidTr="00AD6501">
        <w:trPr>
          <w:trHeight w:val="406"/>
        </w:trPr>
        <w:tc>
          <w:tcPr>
            <w:tcW w:w="569" w:type="dxa"/>
          </w:tcPr>
          <w:p w:rsidR="00A00166" w:rsidRDefault="00A00166" w:rsidP="00AD6501">
            <w:pPr>
              <w:spacing w:after="0" w:line="240" w:lineRule="auto"/>
              <w:jc w:val="center"/>
              <w:rPr>
                <w:rFonts w:ascii="Times New Roman" w:hAnsi="Times New Roman"/>
              </w:rPr>
            </w:pPr>
            <w:r>
              <w:rPr>
                <w:rFonts w:ascii="Times New Roman" w:hAnsi="Times New Roman"/>
              </w:rPr>
              <w:t>21</w:t>
            </w:r>
          </w:p>
        </w:tc>
        <w:tc>
          <w:tcPr>
            <w:tcW w:w="2125" w:type="dxa"/>
          </w:tcPr>
          <w:p w:rsidR="00A00166" w:rsidRDefault="00A00166" w:rsidP="00AD6501">
            <w:pPr>
              <w:spacing w:after="0" w:line="240" w:lineRule="auto"/>
              <w:rPr>
                <w:rFonts w:ascii="Times New Roman" w:hAnsi="Times New Roman"/>
              </w:rPr>
            </w:pPr>
            <w:r>
              <w:rPr>
                <w:rFonts w:ascii="Times New Roman" w:hAnsi="Times New Roman"/>
              </w:rPr>
              <w:t>Гранкина Ирина Александровна</w:t>
            </w:r>
          </w:p>
        </w:tc>
        <w:tc>
          <w:tcPr>
            <w:tcW w:w="2693" w:type="dxa"/>
          </w:tcPr>
          <w:p w:rsidR="00A00166" w:rsidRDefault="00A00166" w:rsidP="00AD6501">
            <w:pPr>
              <w:spacing w:after="0" w:line="240" w:lineRule="auto"/>
              <w:rPr>
                <w:rFonts w:ascii="Times New Roman" w:hAnsi="Times New Roman"/>
              </w:rPr>
            </w:pPr>
            <w:r>
              <w:rPr>
                <w:rFonts w:ascii="Times New Roman" w:hAnsi="Times New Roman"/>
              </w:rPr>
              <w:t>Зам. директора по ВР</w:t>
            </w:r>
          </w:p>
        </w:tc>
        <w:tc>
          <w:tcPr>
            <w:tcW w:w="4537" w:type="dxa"/>
          </w:tcPr>
          <w:p w:rsidR="00A00166" w:rsidRDefault="00A00166" w:rsidP="00AD6501">
            <w:pPr>
              <w:spacing w:after="0" w:line="240" w:lineRule="auto"/>
              <w:rPr>
                <w:rFonts w:ascii="Times New Roman" w:hAnsi="Times New Roman"/>
              </w:rPr>
            </w:pPr>
            <w:r>
              <w:rPr>
                <w:rFonts w:ascii="Times New Roman" w:hAnsi="Times New Roman"/>
              </w:rPr>
              <w:t>Высшее – «Шахтинский технологический институт бытового обслуживания», 1990 г.</w:t>
            </w:r>
          </w:p>
        </w:tc>
        <w:tc>
          <w:tcPr>
            <w:tcW w:w="1701" w:type="dxa"/>
          </w:tcPr>
          <w:p w:rsidR="00A00166" w:rsidRDefault="00A00166" w:rsidP="00AD6501">
            <w:pPr>
              <w:spacing w:after="0" w:line="240" w:lineRule="auto"/>
              <w:rPr>
                <w:rFonts w:ascii="Times New Roman" w:hAnsi="Times New Roman"/>
              </w:rPr>
            </w:pPr>
            <w:r>
              <w:rPr>
                <w:rFonts w:ascii="Times New Roman" w:hAnsi="Times New Roman"/>
              </w:rPr>
              <w:t>не имеет</w:t>
            </w:r>
          </w:p>
        </w:tc>
        <w:tc>
          <w:tcPr>
            <w:tcW w:w="3969" w:type="dxa"/>
            <w:tcBorders>
              <w:top w:val="single" w:sz="4" w:space="0" w:color="auto"/>
              <w:bottom w:val="single" w:sz="4" w:space="0" w:color="auto"/>
            </w:tcBorders>
          </w:tcPr>
          <w:p w:rsidR="00A00166" w:rsidRDefault="00A00166" w:rsidP="00AD6501">
            <w:pPr>
              <w:spacing w:after="0" w:line="240" w:lineRule="auto"/>
              <w:rPr>
                <w:rFonts w:ascii="Times New Roman" w:hAnsi="Times New Roman"/>
              </w:rPr>
            </w:pPr>
            <w:r>
              <w:rPr>
                <w:rFonts w:ascii="Times New Roman" w:hAnsi="Times New Roman"/>
              </w:rPr>
              <w:t xml:space="preserve">2019 г. – переподготовка ЮРГПУ (НПИ) имени М.И. Платова по программе «Менеджмент в </w:t>
            </w:r>
            <w:r>
              <w:rPr>
                <w:rFonts w:ascii="Times New Roman" w:hAnsi="Times New Roman"/>
              </w:rPr>
              <w:lastRenderedPageBreak/>
              <w:t>образовании»</w:t>
            </w:r>
          </w:p>
        </w:tc>
      </w:tr>
      <w:tr w:rsidR="00A00166" w:rsidRPr="004D2138" w:rsidTr="00AD6501">
        <w:trPr>
          <w:trHeight w:val="3151"/>
        </w:trPr>
        <w:tc>
          <w:tcPr>
            <w:tcW w:w="569" w:type="dxa"/>
          </w:tcPr>
          <w:p w:rsidR="00A00166" w:rsidRDefault="00A00166" w:rsidP="00AD6501">
            <w:pPr>
              <w:jc w:val="center"/>
              <w:rPr>
                <w:rFonts w:ascii="Times New Roman" w:hAnsi="Times New Roman"/>
              </w:rPr>
            </w:pPr>
            <w:r>
              <w:rPr>
                <w:rFonts w:ascii="Times New Roman" w:hAnsi="Times New Roman"/>
              </w:rPr>
              <w:lastRenderedPageBreak/>
              <w:t>22</w:t>
            </w:r>
          </w:p>
        </w:tc>
        <w:tc>
          <w:tcPr>
            <w:tcW w:w="2125" w:type="dxa"/>
          </w:tcPr>
          <w:p w:rsidR="00A00166" w:rsidRDefault="00A00166" w:rsidP="00AD6501">
            <w:pPr>
              <w:spacing w:after="0" w:line="240" w:lineRule="auto"/>
              <w:rPr>
                <w:rFonts w:ascii="Times New Roman" w:hAnsi="Times New Roman"/>
              </w:rPr>
            </w:pPr>
            <w:r>
              <w:rPr>
                <w:rFonts w:ascii="Times New Roman" w:hAnsi="Times New Roman"/>
              </w:rPr>
              <w:t>Боровкова Инна Леонидовна</w:t>
            </w:r>
          </w:p>
        </w:tc>
        <w:tc>
          <w:tcPr>
            <w:tcW w:w="2693" w:type="dxa"/>
          </w:tcPr>
          <w:p w:rsidR="00A00166" w:rsidRDefault="00A00166" w:rsidP="00AD6501">
            <w:pPr>
              <w:spacing w:after="0" w:line="240" w:lineRule="auto"/>
              <w:rPr>
                <w:rFonts w:ascii="Times New Roman" w:hAnsi="Times New Roman"/>
              </w:rPr>
            </w:pPr>
            <w:r>
              <w:rPr>
                <w:rFonts w:ascii="Times New Roman" w:hAnsi="Times New Roman"/>
              </w:rPr>
              <w:t>воспитатель</w:t>
            </w:r>
          </w:p>
        </w:tc>
        <w:tc>
          <w:tcPr>
            <w:tcW w:w="4537" w:type="dxa"/>
          </w:tcPr>
          <w:p w:rsidR="00A00166" w:rsidRDefault="00A00166" w:rsidP="00AD6501">
            <w:pPr>
              <w:spacing w:after="0" w:line="240" w:lineRule="auto"/>
              <w:rPr>
                <w:rFonts w:ascii="Times New Roman" w:hAnsi="Times New Roman"/>
              </w:rPr>
            </w:pPr>
            <w:r>
              <w:rPr>
                <w:rFonts w:ascii="Times New Roman" w:hAnsi="Times New Roman"/>
                <w:sz w:val="24"/>
                <w:szCs w:val="24"/>
              </w:rPr>
              <w:t>Среднее профессиональное - Таганрогский политехнический колледж 2001 г.</w:t>
            </w:r>
          </w:p>
        </w:tc>
        <w:tc>
          <w:tcPr>
            <w:tcW w:w="1701" w:type="dxa"/>
          </w:tcPr>
          <w:p w:rsidR="00A00166" w:rsidRDefault="00A00166" w:rsidP="00AD6501">
            <w:pPr>
              <w:spacing w:after="0" w:line="240" w:lineRule="auto"/>
              <w:rPr>
                <w:rFonts w:ascii="Times New Roman" w:hAnsi="Times New Roman"/>
              </w:rPr>
            </w:pPr>
            <w:r>
              <w:rPr>
                <w:rFonts w:ascii="Times New Roman" w:hAnsi="Times New Roman"/>
              </w:rPr>
              <w:t>первая, 28.01.2022 г.</w:t>
            </w:r>
          </w:p>
        </w:tc>
        <w:tc>
          <w:tcPr>
            <w:tcW w:w="3969" w:type="dxa"/>
            <w:tcBorders>
              <w:top w:val="single" w:sz="4" w:space="0" w:color="auto"/>
            </w:tcBorders>
          </w:tcPr>
          <w:p w:rsidR="00A00166" w:rsidRDefault="00A00166" w:rsidP="00AD6501">
            <w:pPr>
              <w:spacing w:after="0" w:line="240" w:lineRule="auto"/>
              <w:rPr>
                <w:rFonts w:ascii="Times New Roman" w:hAnsi="Times New Roman"/>
              </w:rPr>
            </w:pPr>
            <w:r>
              <w:rPr>
                <w:rFonts w:ascii="Times New Roman" w:hAnsi="Times New Roman"/>
              </w:rPr>
              <w:t>2019 г.- Автономная некоммерческая организация дополнительного профессионального образования «Институт современного образования»</w:t>
            </w:r>
          </w:p>
          <w:p w:rsidR="00A00166" w:rsidRDefault="00A00166" w:rsidP="00AD6501">
            <w:pPr>
              <w:spacing w:after="0" w:line="240" w:lineRule="auto"/>
              <w:rPr>
                <w:rFonts w:ascii="Times New Roman" w:hAnsi="Times New Roman"/>
              </w:rPr>
            </w:pPr>
            <w:r>
              <w:rPr>
                <w:rFonts w:ascii="Times New Roman" w:hAnsi="Times New Roman"/>
              </w:rPr>
              <w:t>программа: «Воспитательный процесс в поликультурном пространстве в условиях реализации ФГОС»</w:t>
            </w:r>
          </w:p>
          <w:p w:rsidR="00A00166" w:rsidRDefault="00A00166" w:rsidP="00AD6501">
            <w:pPr>
              <w:spacing w:after="0" w:line="240" w:lineRule="auto"/>
              <w:rPr>
                <w:rFonts w:ascii="Times New Roman" w:hAnsi="Times New Roman"/>
              </w:rPr>
            </w:pPr>
            <w:r>
              <w:rPr>
                <w:rFonts w:ascii="Times New Roman" w:hAnsi="Times New Roman"/>
              </w:rPr>
              <w:t>2019 г.- ЧОУ ДПО «Институт переподготовки и повышения квалификации» по программе «Оказание первой доврачебной помощи»</w:t>
            </w:r>
          </w:p>
        </w:tc>
      </w:tr>
      <w:tr w:rsidR="00A00166" w:rsidRPr="004D2138" w:rsidTr="00AD6501">
        <w:trPr>
          <w:trHeight w:val="1202"/>
        </w:trPr>
        <w:tc>
          <w:tcPr>
            <w:tcW w:w="569" w:type="dxa"/>
          </w:tcPr>
          <w:p w:rsidR="00A00166" w:rsidRDefault="00A00166" w:rsidP="00AD6501">
            <w:pPr>
              <w:spacing w:after="0" w:line="240" w:lineRule="auto"/>
              <w:jc w:val="center"/>
              <w:rPr>
                <w:rFonts w:ascii="Times New Roman" w:hAnsi="Times New Roman"/>
              </w:rPr>
            </w:pPr>
            <w:r>
              <w:rPr>
                <w:rFonts w:ascii="Times New Roman" w:hAnsi="Times New Roman"/>
              </w:rPr>
              <w:t>23</w:t>
            </w:r>
          </w:p>
        </w:tc>
        <w:tc>
          <w:tcPr>
            <w:tcW w:w="2125" w:type="dxa"/>
          </w:tcPr>
          <w:p w:rsidR="00A00166" w:rsidRPr="008F2160" w:rsidRDefault="00A00166" w:rsidP="00AD6501">
            <w:pPr>
              <w:spacing w:after="0" w:line="240" w:lineRule="auto"/>
              <w:rPr>
                <w:rFonts w:ascii="Times New Roman" w:hAnsi="Times New Roman"/>
              </w:rPr>
            </w:pPr>
            <w:proofErr w:type="spellStart"/>
            <w:r>
              <w:rPr>
                <w:rFonts w:ascii="Times New Roman" w:hAnsi="Times New Roman"/>
                <w:sz w:val="24"/>
                <w:szCs w:val="24"/>
              </w:rPr>
              <w:t>Забильская</w:t>
            </w:r>
            <w:proofErr w:type="spellEnd"/>
            <w:r>
              <w:rPr>
                <w:rFonts w:ascii="Times New Roman" w:hAnsi="Times New Roman"/>
                <w:sz w:val="24"/>
                <w:szCs w:val="24"/>
              </w:rPr>
              <w:t xml:space="preserve"> Татьяна Станиславовна</w:t>
            </w:r>
          </w:p>
        </w:tc>
        <w:tc>
          <w:tcPr>
            <w:tcW w:w="2693" w:type="dxa"/>
          </w:tcPr>
          <w:p w:rsidR="00A00166" w:rsidRPr="008F2160" w:rsidRDefault="00A00166" w:rsidP="00AD6501">
            <w:pPr>
              <w:spacing w:after="0" w:line="240" w:lineRule="auto"/>
              <w:rPr>
                <w:rFonts w:ascii="Times New Roman" w:hAnsi="Times New Roman"/>
              </w:rPr>
            </w:pPr>
            <w:r w:rsidRPr="008F2160">
              <w:rPr>
                <w:rFonts w:ascii="Times New Roman" w:hAnsi="Times New Roman"/>
                <w:sz w:val="24"/>
                <w:szCs w:val="24"/>
              </w:rPr>
              <w:t>воспитатель</w:t>
            </w:r>
          </w:p>
        </w:tc>
        <w:tc>
          <w:tcPr>
            <w:tcW w:w="4537" w:type="dxa"/>
          </w:tcPr>
          <w:p w:rsidR="00A00166" w:rsidRPr="008F2160" w:rsidRDefault="00A00166" w:rsidP="00AD6501">
            <w:pPr>
              <w:spacing w:after="0" w:line="240" w:lineRule="auto"/>
              <w:rPr>
                <w:rFonts w:ascii="Times New Roman" w:hAnsi="Times New Roman"/>
              </w:rPr>
            </w:pPr>
            <w:r w:rsidRPr="008F2160">
              <w:rPr>
                <w:rFonts w:ascii="Times New Roman" w:hAnsi="Times New Roman"/>
                <w:sz w:val="24"/>
                <w:szCs w:val="24"/>
              </w:rPr>
              <w:t>Среднее профессиональное – Шахтинское высшее педагогическое училище, 1998 г.; воспитатель детей дошкольного возраста</w:t>
            </w:r>
          </w:p>
        </w:tc>
        <w:tc>
          <w:tcPr>
            <w:tcW w:w="1701" w:type="dxa"/>
          </w:tcPr>
          <w:p w:rsidR="00A00166" w:rsidRPr="008F2160" w:rsidRDefault="00A00166" w:rsidP="00AD6501">
            <w:pPr>
              <w:spacing w:after="0" w:line="240" w:lineRule="auto"/>
              <w:rPr>
                <w:rFonts w:ascii="Times New Roman" w:hAnsi="Times New Roman"/>
              </w:rPr>
            </w:pPr>
            <w:r w:rsidRPr="008F2160">
              <w:rPr>
                <w:rFonts w:ascii="Times New Roman" w:hAnsi="Times New Roman"/>
              </w:rPr>
              <w:t>не имеет</w:t>
            </w:r>
          </w:p>
        </w:tc>
        <w:tc>
          <w:tcPr>
            <w:tcW w:w="3969" w:type="dxa"/>
            <w:tcBorders>
              <w:top w:val="single" w:sz="4" w:space="0" w:color="auto"/>
            </w:tcBorders>
          </w:tcPr>
          <w:p w:rsidR="00A00166" w:rsidRDefault="00A00166" w:rsidP="00AD6501">
            <w:pPr>
              <w:spacing w:after="0" w:line="240" w:lineRule="auto"/>
              <w:rPr>
                <w:rFonts w:ascii="Times New Roman" w:hAnsi="Times New Roman"/>
              </w:rPr>
            </w:pPr>
            <w:r>
              <w:rPr>
                <w:rFonts w:ascii="Times New Roman" w:hAnsi="Times New Roman"/>
              </w:rPr>
              <w:t>2021 г. «Профилактика коронавируса, гриппа и других острых респираторных вирусных инфекций в общеобразовательных организациях»</w:t>
            </w:r>
          </w:p>
          <w:p w:rsidR="00A00166" w:rsidRPr="00CD0862" w:rsidRDefault="00A00166" w:rsidP="00AD6501">
            <w:pPr>
              <w:spacing w:after="0" w:line="240" w:lineRule="auto"/>
              <w:rPr>
                <w:rFonts w:ascii="Times New Roman" w:hAnsi="Times New Roman"/>
              </w:rPr>
            </w:pPr>
            <w:r>
              <w:rPr>
                <w:rFonts w:ascii="Times New Roman" w:hAnsi="Times New Roman"/>
              </w:rPr>
              <w:t>2021 г. «Планирование и реализация дополнительных мероприятий по усилению мер безопасности в образовательных организациях»</w:t>
            </w:r>
          </w:p>
        </w:tc>
      </w:tr>
      <w:tr w:rsidR="00A00166" w:rsidRPr="004D2138" w:rsidTr="00AD6501">
        <w:trPr>
          <w:trHeight w:val="556"/>
        </w:trPr>
        <w:tc>
          <w:tcPr>
            <w:tcW w:w="569" w:type="dxa"/>
          </w:tcPr>
          <w:p w:rsidR="00A00166" w:rsidRDefault="00A00166" w:rsidP="00AD6501">
            <w:pPr>
              <w:spacing w:after="0" w:line="240" w:lineRule="auto"/>
              <w:jc w:val="center"/>
              <w:rPr>
                <w:rFonts w:ascii="Times New Roman" w:hAnsi="Times New Roman"/>
              </w:rPr>
            </w:pPr>
            <w:r>
              <w:rPr>
                <w:rFonts w:ascii="Times New Roman" w:hAnsi="Times New Roman"/>
              </w:rPr>
              <w:t>24</w:t>
            </w:r>
          </w:p>
        </w:tc>
        <w:tc>
          <w:tcPr>
            <w:tcW w:w="2125" w:type="dxa"/>
          </w:tcPr>
          <w:p w:rsidR="00A00166" w:rsidRDefault="00A00166" w:rsidP="00AD6501">
            <w:pPr>
              <w:spacing w:after="0" w:line="240" w:lineRule="auto"/>
              <w:rPr>
                <w:rFonts w:ascii="Times New Roman" w:hAnsi="Times New Roman"/>
              </w:rPr>
            </w:pPr>
            <w:proofErr w:type="spellStart"/>
            <w:r>
              <w:rPr>
                <w:rFonts w:ascii="Times New Roman" w:hAnsi="Times New Roman"/>
              </w:rPr>
              <w:t>Захаревич</w:t>
            </w:r>
            <w:proofErr w:type="spellEnd"/>
            <w:r>
              <w:rPr>
                <w:rFonts w:ascii="Times New Roman" w:hAnsi="Times New Roman"/>
              </w:rPr>
              <w:t xml:space="preserve"> Альберт Александрович</w:t>
            </w:r>
          </w:p>
        </w:tc>
        <w:tc>
          <w:tcPr>
            <w:tcW w:w="2693" w:type="dxa"/>
          </w:tcPr>
          <w:p w:rsidR="00A00166" w:rsidRDefault="00A00166" w:rsidP="00AD6501">
            <w:pPr>
              <w:spacing w:after="0" w:line="240" w:lineRule="auto"/>
              <w:rPr>
                <w:rFonts w:ascii="Times New Roman" w:hAnsi="Times New Roman"/>
              </w:rPr>
            </w:pPr>
            <w:r>
              <w:rPr>
                <w:rFonts w:ascii="Times New Roman" w:hAnsi="Times New Roman"/>
              </w:rPr>
              <w:t>педагог дополнительного образования</w:t>
            </w:r>
          </w:p>
        </w:tc>
        <w:tc>
          <w:tcPr>
            <w:tcW w:w="4537" w:type="dxa"/>
          </w:tcPr>
          <w:p w:rsidR="00A00166" w:rsidRDefault="00A00166" w:rsidP="00AD6501">
            <w:pPr>
              <w:spacing w:after="0" w:line="240" w:lineRule="auto"/>
              <w:rPr>
                <w:rFonts w:ascii="Times New Roman" w:hAnsi="Times New Roman"/>
              </w:rPr>
            </w:pPr>
            <w:r>
              <w:rPr>
                <w:rFonts w:ascii="Times New Roman" w:hAnsi="Times New Roman"/>
              </w:rPr>
              <w:t xml:space="preserve">Высшее - </w:t>
            </w:r>
            <w:r>
              <w:rPr>
                <w:rFonts w:ascii="Times New Roman" w:hAnsi="Times New Roman"/>
                <w:sz w:val="24"/>
                <w:szCs w:val="24"/>
              </w:rPr>
              <w:t>РГПУ – учитель физкультуры</w:t>
            </w:r>
          </w:p>
        </w:tc>
        <w:tc>
          <w:tcPr>
            <w:tcW w:w="1701" w:type="dxa"/>
          </w:tcPr>
          <w:p w:rsidR="00A00166" w:rsidRDefault="00A00166" w:rsidP="00AD6501">
            <w:pPr>
              <w:spacing w:after="0" w:line="240" w:lineRule="auto"/>
              <w:rPr>
                <w:rFonts w:ascii="Times New Roman" w:hAnsi="Times New Roman"/>
              </w:rPr>
            </w:pPr>
            <w:r>
              <w:rPr>
                <w:rFonts w:ascii="Times New Roman" w:hAnsi="Times New Roman"/>
              </w:rPr>
              <w:t>первая, 21.02.2020 г.</w:t>
            </w:r>
          </w:p>
        </w:tc>
        <w:tc>
          <w:tcPr>
            <w:tcW w:w="3969" w:type="dxa"/>
            <w:tcBorders>
              <w:top w:val="single" w:sz="4" w:space="0" w:color="auto"/>
            </w:tcBorders>
          </w:tcPr>
          <w:p w:rsidR="00A00166" w:rsidRDefault="00A00166" w:rsidP="00AD6501">
            <w:pPr>
              <w:spacing w:after="0" w:line="240" w:lineRule="auto"/>
              <w:rPr>
                <w:rFonts w:ascii="Times New Roman" w:hAnsi="Times New Roman"/>
              </w:rPr>
            </w:pPr>
            <w:r>
              <w:rPr>
                <w:rFonts w:ascii="Times New Roman" w:hAnsi="Times New Roman"/>
              </w:rPr>
              <w:t>2019 г. ЦДПО «Экстерн» ООО «Международные образовательные проекты»</w:t>
            </w:r>
          </w:p>
          <w:p w:rsidR="00A00166" w:rsidRDefault="00A00166" w:rsidP="00AD6501">
            <w:pPr>
              <w:spacing w:after="0" w:line="240" w:lineRule="auto"/>
              <w:rPr>
                <w:rFonts w:ascii="Times New Roman" w:hAnsi="Times New Roman"/>
              </w:rPr>
            </w:pPr>
            <w:r>
              <w:rPr>
                <w:rFonts w:ascii="Times New Roman" w:hAnsi="Times New Roman"/>
              </w:rPr>
              <w:t>«Теория и методика физического воспитания в образовательных учреждениях физкультурно-спортивной направленности»</w:t>
            </w:r>
          </w:p>
          <w:p w:rsidR="00A00166" w:rsidRDefault="00A00166" w:rsidP="00AD6501">
            <w:pPr>
              <w:spacing w:after="0" w:line="240" w:lineRule="auto"/>
              <w:rPr>
                <w:rFonts w:ascii="Times New Roman" w:hAnsi="Times New Roman"/>
              </w:rPr>
            </w:pPr>
            <w:r>
              <w:rPr>
                <w:rFonts w:ascii="Times New Roman" w:hAnsi="Times New Roman"/>
              </w:rPr>
              <w:t>2019 г. ГБПОУ РО «Донской строительный колледж»</w:t>
            </w:r>
          </w:p>
          <w:p w:rsidR="00A00166" w:rsidRDefault="00A00166" w:rsidP="00AD6501">
            <w:pPr>
              <w:spacing w:after="0" w:line="240" w:lineRule="auto"/>
              <w:rPr>
                <w:rFonts w:ascii="Times New Roman" w:hAnsi="Times New Roman"/>
              </w:rPr>
            </w:pPr>
            <w:r>
              <w:rPr>
                <w:rFonts w:ascii="Times New Roman" w:hAnsi="Times New Roman"/>
              </w:rPr>
              <w:t>«Оказание первой доврачебной помощи»</w:t>
            </w:r>
          </w:p>
          <w:p w:rsidR="00A00166" w:rsidRDefault="00A00166" w:rsidP="00AD6501">
            <w:pPr>
              <w:spacing w:after="0" w:line="240" w:lineRule="auto"/>
              <w:rPr>
                <w:rFonts w:ascii="Times New Roman" w:hAnsi="Times New Roman"/>
              </w:rPr>
            </w:pPr>
            <w:r>
              <w:rPr>
                <w:rFonts w:ascii="Times New Roman" w:hAnsi="Times New Roman"/>
              </w:rPr>
              <w:t>2020 г. АНО ДПО г. Петрозаводск «ФГОС: внеурочная деятельность»</w:t>
            </w:r>
          </w:p>
        </w:tc>
      </w:tr>
      <w:tr w:rsidR="00A00166" w:rsidRPr="004D2138" w:rsidTr="00AD6501">
        <w:trPr>
          <w:trHeight w:val="4564"/>
        </w:trPr>
        <w:tc>
          <w:tcPr>
            <w:tcW w:w="569" w:type="dxa"/>
          </w:tcPr>
          <w:p w:rsidR="00A00166" w:rsidRDefault="00A00166" w:rsidP="00AD6501">
            <w:pPr>
              <w:spacing w:after="0" w:line="240" w:lineRule="auto"/>
              <w:jc w:val="center"/>
              <w:rPr>
                <w:rFonts w:ascii="Times New Roman" w:hAnsi="Times New Roman"/>
              </w:rPr>
            </w:pPr>
            <w:r>
              <w:rPr>
                <w:rFonts w:ascii="Times New Roman" w:hAnsi="Times New Roman"/>
              </w:rPr>
              <w:lastRenderedPageBreak/>
              <w:t>25</w:t>
            </w:r>
          </w:p>
        </w:tc>
        <w:tc>
          <w:tcPr>
            <w:tcW w:w="2125" w:type="dxa"/>
          </w:tcPr>
          <w:p w:rsidR="00A00166" w:rsidRDefault="00A00166" w:rsidP="00AD6501">
            <w:pPr>
              <w:spacing w:after="0" w:line="240" w:lineRule="auto"/>
              <w:rPr>
                <w:rFonts w:ascii="Times New Roman" w:hAnsi="Times New Roman"/>
              </w:rPr>
            </w:pPr>
            <w:r>
              <w:rPr>
                <w:rFonts w:ascii="Times New Roman" w:hAnsi="Times New Roman"/>
              </w:rPr>
              <w:t>Никонова Людмила Викторовна</w:t>
            </w:r>
          </w:p>
        </w:tc>
        <w:tc>
          <w:tcPr>
            <w:tcW w:w="2693" w:type="dxa"/>
          </w:tcPr>
          <w:p w:rsidR="00A00166" w:rsidRDefault="00A00166" w:rsidP="00AD6501">
            <w:pPr>
              <w:spacing w:after="0" w:line="240" w:lineRule="auto"/>
              <w:rPr>
                <w:rFonts w:ascii="Times New Roman" w:hAnsi="Times New Roman"/>
              </w:rPr>
            </w:pPr>
            <w:r>
              <w:rPr>
                <w:rFonts w:ascii="Times New Roman" w:hAnsi="Times New Roman"/>
              </w:rPr>
              <w:t>воспитатель</w:t>
            </w:r>
          </w:p>
        </w:tc>
        <w:tc>
          <w:tcPr>
            <w:tcW w:w="4537" w:type="dxa"/>
          </w:tcPr>
          <w:p w:rsidR="00A00166" w:rsidRDefault="00A00166" w:rsidP="00AD6501">
            <w:pPr>
              <w:spacing w:after="0" w:line="240" w:lineRule="auto"/>
              <w:rPr>
                <w:rFonts w:ascii="Times New Roman" w:hAnsi="Times New Roman"/>
              </w:rPr>
            </w:pPr>
            <w:r>
              <w:rPr>
                <w:rFonts w:ascii="Times New Roman" w:hAnsi="Times New Roman"/>
              </w:rPr>
              <w:t xml:space="preserve">Среднее </w:t>
            </w:r>
            <w:proofErr w:type="gramStart"/>
            <w:r>
              <w:rPr>
                <w:rFonts w:ascii="Times New Roman" w:hAnsi="Times New Roman"/>
              </w:rPr>
              <w:t xml:space="preserve">-  </w:t>
            </w:r>
            <w:proofErr w:type="spellStart"/>
            <w:r>
              <w:rPr>
                <w:rFonts w:ascii="Times New Roman" w:hAnsi="Times New Roman"/>
                <w:sz w:val="24"/>
                <w:szCs w:val="24"/>
              </w:rPr>
              <w:t>пед</w:t>
            </w:r>
            <w:proofErr w:type="spellEnd"/>
            <w:proofErr w:type="gramEnd"/>
            <w:r>
              <w:rPr>
                <w:rFonts w:ascii="Times New Roman" w:hAnsi="Times New Roman"/>
                <w:sz w:val="24"/>
                <w:szCs w:val="24"/>
              </w:rPr>
              <w:t>. класс при СОШ №7 г. Батайск, 1983 г.</w:t>
            </w:r>
          </w:p>
        </w:tc>
        <w:tc>
          <w:tcPr>
            <w:tcW w:w="1701" w:type="dxa"/>
          </w:tcPr>
          <w:p w:rsidR="00A00166" w:rsidRDefault="00A00166" w:rsidP="00AD6501">
            <w:pPr>
              <w:spacing w:after="0" w:line="240" w:lineRule="auto"/>
              <w:rPr>
                <w:rFonts w:ascii="Times New Roman" w:hAnsi="Times New Roman"/>
              </w:rPr>
            </w:pPr>
            <w:r>
              <w:rPr>
                <w:rFonts w:ascii="Times New Roman" w:hAnsi="Times New Roman"/>
              </w:rPr>
              <w:t>первая, 28.01.2022 г.</w:t>
            </w:r>
          </w:p>
        </w:tc>
        <w:tc>
          <w:tcPr>
            <w:tcW w:w="3969" w:type="dxa"/>
            <w:tcBorders>
              <w:top w:val="single" w:sz="4" w:space="0" w:color="auto"/>
            </w:tcBorders>
          </w:tcPr>
          <w:p w:rsidR="00A00166" w:rsidRDefault="00A00166" w:rsidP="00AD6501">
            <w:pPr>
              <w:spacing w:after="0" w:line="240" w:lineRule="auto"/>
              <w:rPr>
                <w:rFonts w:ascii="Times New Roman" w:hAnsi="Times New Roman"/>
              </w:rPr>
            </w:pPr>
            <w:r>
              <w:rPr>
                <w:rFonts w:ascii="Times New Roman" w:hAnsi="Times New Roman"/>
              </w:rPr>
              <w:t>Переподготовка</w:t>
            </w:r>
          </w:p>
          <w:p w:rsidR="00A00166" w:rsidRDefault="00A00166" w:rsidP="00AD6501">
            <w:pPr>
              <w:spacing w:after="0" w:line="240" w:lineRule="auto"/>
              <w:rPr>
                <w:rFonts w:ascii="Times New Roman" w:hAnsi="Times New Roman"/>
              </w:rPr>
            </w:pPr>
            <w:r>
              <w:rPr>
                <w:rFonts w:ascii="Times New Roman" w:hAnsi="Times New Roman"/>
              </w:rPr>
              <w:t>2019 г. ЧОУДПО «Институт переподготовки и повышения квалификации» г. Новочеркасск</w:t>
            </w:r>
          </w:p>
          <w:p w:rsidR="00A00166" w:rsidRDefault="00A00166" w:rsidP="00AD6501">
            <w:pPr>
              <w:spacing w:after="0" w:line="240" w:lineRule="auto"/>
              <w:rPr>
                <w:rFonts w:ascii="Times New Roman" w:hAnsi="Times New Roman"/>
              </w:rPr>
            </w:pPr>
            <w:r>
              <w:rPr>
                <w:rFonts w:ascii="Times New Roman" w:hAnsi="Times New Roman"/>
              </w:rPr>
              <w:t>программа; «Педагогическая деятельность в основном общем и среднем общем образовании»</w:t>
            </w:r>
          </w:p>
          <w:p w:rsidR="00A00166" w:rsidRDefault="00A00166" w:rsidP="00AD6501">
            <w:pPr>
              <w:spacing w:after="0" w:line="240" w:lineRule="auto"/>
              <w:rPr>
                <w:rFonts w:ascii="Times New Roman" w:hAnsi="Times New Roman"/>
              </w:rPr>
            </w:pPr>
            <w:r>
              <w:rPr>
                <w:rFonts w:ascii="Times New Roman" w:hAnsi="Times New Roman"/>
              </w:rPr>
              <w:t>Повышение квалификации</w:t>
            </w:r>
          </w:p>
          <w:p w:rsidR="00A00166" w:rsidRDefault="00A00166" w:rsidP="00AD6501">
            <w:pPr>
              <w:spacing w:after="0" w:line="240" w:lineRule="auto"/>
              <w:rPr>
                <w:rFonts w:ascii="Times New Roman" w:hAnsi="Times New Roman"/>
              </w:rPr>
            </w:pPr>
            <w:r>
              <w:rPr>
                <w:rFonts w:ascii="Times New Roman" w:hAnsi="Times New Roman"/>
              </w:rPr>
              <w:t>2019 г. ЧОУДПО «Институт переподготовки и повышения квалификации» г. Новочеркасск</w:t>
            </w:r>
          </w:p>
          <w:p w:rsidR="00A00166" w:rsidRDefault="00A00166" w:rsidP="00AD6501">
            <w:pPr>
              <w:spacing w:after="0" w:line="240" w:lineRule="auto"/>
              <w:rPr>
                <w:rFonts w:ascii="Times New Roman" w:hAnsi="Times New Roman"/>
              </w:rPr>
            </w:pPr>
            <w:r>
              <w:rPr>
                <w:rFonts w:ascii="Times New Roman" w:hAnsi="Times New Roman"/>
              </w:rPr>
              <w:t>«Организация и управление воспитательной деятельности в соответствии с ФГОС»</w:t>
            </w:r>
          </w:p>
          <w:p w:rsidR="00A00166" w:rsidRDefault="00A00166" w:rsidP="00AD6501">
            <w:pPr>
              <w:spacing w:after="0" w:line="240" w:lineRule="auto"/>
              <w:rPr>
                <w:rFonts w:ascii="Times New Roman" w:hAnsi="Times New Roman"/>
              </w:rPr>
            </w:pPr>
            <w:r>
              <w:rPr>
                <w:rFonts w:ascii="Times New Roman" w:hAnsi="Times New Roman"/>
              </w:rPr>
              <w:t>2019 г.- ЧОУ ДПО «Институт переподготовки и повышения квалификации» по программе «Оказание первой доврачебной</w:t>
            </w:r>
          </w:p>
        </w:tc>
      </w:tr>
      <w:tr w:rsidR="00A00166" w:rsidRPr="004D2138" w:rsidTr="00AD6501">
        <w:trPr>
          <w:trHeight w:val="3201"/>
        </w:trPr>
        <w:tc>
          <w:tcPr>
            <w:tcW w:w="569" w:type="dxa"/>
          </w:tcPr>
          <w:p w:rsidR="00A00166" w:rsidRDefault="00A00166" w:rsidP="00AD6501">
            <w:pPr>
              <w:spacing w:after="0" w:line="240" w:lineRule="auto"/>
              <w:jc w:val="center"/>
              <w:rPr>
                <w:rFonts w:ascii="Times New Roman" w:hAnsi="Times New Roman"/>
              </w:rPr>
            </w:pPr>
            <w:r>
              <w:rPr>
                <w:rFonts w:ascii="Times New Roman" w:hAnsi="Times New Roman"/>
              </w:rPr>
              <w:t>26</w:t>
            </w:r>
          </w:p>
        </w:tc>
        <w:tc>
          <w:tcPr>
            <w:tcW w:w="2125" w:type="dxa"/>
          </w:tcPr>
          <w:p w:rsidR="00A00166" w:rsidRDefault="00A00166" w:rsidP="00AD6501">
            <w:pPr>
              <w:spacing w:after="0" w:line="240" w:lineRule="auto"/>
              <w:rPr>
                <w:rFonts w:ascii="Times New Roman" w:hAnsi="Times New Roman"/>
              </w:rPr>
            </w:pPr>
            <w:r>
              <w:rPr>
                <w:rFonts w:ascii="Times New Roman" w:hAnsi="Times New Roman"/>
              </w:rPr>
              <w:t>Панченко София Викторовна</w:t>
            </w:r>
          </w:p>
        </w:tc>
        <w:tc>
          <w:tcPr>
            <w:tcW w:w="2693" w:type="dxa"/>
          </w:tcPr>
          <w:p w:rsidR="00A00166" w:rsidRDefault="00A00166" w:rsidP="00AD6501">
            <w:pPr>
              <w:spacing w:after="0" w:line="240" w:lineRule="auto"/>
              <w:rPr>
                <w:rFonts w:ascii="Times New Roman" w:hAnsi="Times New Roman"/>
              </w:rPr>
            </w:pPr>
            <w:r>
              <w:rPr>
                <w:rFonts w:ascii="Times New Roman" w:hAnsi="Times New Roman"/>
              </w:rPr>
              <w:t>воспитатель</w:t>
            </w:r>
          </w:p>
        </w:tc>
        <w:tc>
          <w:tcPr>
            <w:tcW w:w="4537" w:type="dxa"/>
          </w:tcPr>
          <w:p w:rsidR="00A00166" w:rsidRDefault="00A00166" w:rsidP="00AD6501">
            <w:pPr>
              <w:spacing w:after="0" w:line="240" w:lineRule="auto"/>
              <w:rPr>
                <w:rFonts w:ascii="Times New Roman" w:hAnsi="Times New Roman"/>
              </w:rPr>
            </w:pPr>
            <w:r>
              <w:rPr>
                <w:rFonts w:ascii="Times New Roman" w:hAnsi="Times New Roman"/>
              </w:rPr>
              <w:t>Высшее –</w:t>
            </w:r>
            <w:r>
              <w:rPr>
                <w:rFonts w:ascii="Times New Roman" w:hAnsi="Times New Roman"/>
                <w:sz w:val="24"/>
                <w:szCs w:val="24"/>
              </w:rPr>
              <w:t xml:space="preserve"> ЮРГУЭС, 2008 г.</w:t>
            </w:r>
          </w:p>
        </w:tc>
        <w:tc>
          <w:tcPr>
            <w:tcW w:w="1701" w:type="dxa"/>
          </w:tcPr>
          <w:p w:rsidR="00A00166" w:rsidRDefault="00A00166" w:rsidP="00AD6501">
            <w:pPr>
              <w:spacing w:after="0" w:line="240" w:lineRule="auto"/>
              <w:rPr>
                <w:rFonts w:ascii="Times New Roman" w:hAnsi="Times New Roman"/>
              </w:rPr>
            </w:pPr>
            <w:r w:rsidRPr="00C513BE">
              <w:rPr>
                <w:rFonts w:ascii="Times New Roman" w:hAnsi="Times New Roman"/>
              </w:rPr>
              <w:t>первая, 21.02.2020 г.</w:t>
            </w:r>
          </w:p>
        </w:tc>
        <w:tc>
          <w:tcPr>
            <w:tcW w:w="3969" w:type="dxa"/>
            <w:tcBorders>
              <w:top w:val="single" w:sz="4" w:space="0" w:color="auto"/>
            </w:tcBorders>
          </w:tcPr>
          <w:p w:rsidR="00A00166" w:rsidRDefault="00A00166" w:rsidP="00AD6501">
            <w:pPr>
              <w:spacing w:after="0" w:line="240" w:lineRule="auto"/>
              <w:rPr>
                <w:rFonts w:ascii="Times New Roman" w:hAnsi="Times New Roman"/>
              </w:rPr>
            </w:pPr>
            <w:r>
              <w:rPr>
                <w:rFonts w:ascii="Times New Roman" w:hAnsi="Times New Roman"/>
              </w:rPr>
              <w:t xml:space="preserve">2019 г. Автономная </w:t>
            </w:r>
            <w:proofErr w:type="gramStart"/>
            <w:r>
              <w:rPr>
                <w:rFonts w:ascii="Times New Roman" w:hAnsi="Times New Roman"/>
              </w:rPr>
              <w:t>некоммерческая  организация</w:t>
            </w:r>
            <w:proofErr w:type="gramEnd"/>
            <w:r>
              <w:rPr>
                <w:rFonts w:ascii="Times New Roman" w:hAnsi="Times New Roman"/>
              </w:rPr>
              <w:t xml:space="preserve"> дополнительного  профессионального образования «Институт современного образования»</w:t>
            </w:r>
          </w:p>
          <w:p w:rsidR="00A00166" w:rsidRDefault="00A00166" w:rsidP="00AD6501">
            <w:pPr>
              <w:spacing w:after="0" w:line="240" w:lineRule="auto"/>
              <w:rPr>
                <w:rFonts w:ascii="Times New Roman" w:hAnsi="Times New Roman"/>
              </w:rPr>
            </w:pPr>
            <w:r>
              <w:rPr>
                <w:rFonts w:ascii="Times New Roman" w:hAnsi="Times New Roman"/>
              </w:rPr>
              <w:t>по программе «Организация воспитательной работы в образовательной организации в условиях реализации ФГОС»</w:t>
            </w:r>
          </w:p>
          <w:p w:rsidR="00A00166" w:rsidRDefault="00A00166" w:rsidP="00AD6501">
            <w:pPr>
              <w:spacing w:after="0" w:line="240" w:lineRule="auto"/>
              <w:rPr>
                <w:rFonts w:ascii="Times New Roman" w:hAnsi="Times New Roman"/>
              </w:rPr>
            </w:pPr>
            <w:r>
              <w:rPr>
                <w:rFonts w:ascii="Times New Roman" w:hAnsi="Times New Roman"/>
              </w:rPr>
              <w:t>2019 г.- ЧОУ ДПО «Институт переподготовки и повышения квалификации» по программе «Оказание первой доврачебной помощи»</w:t>
            </w:r>
          </w:p>
        </w:tc>
      </w:tr>
      <w:tr w:rsidR="00A00166" w:rsidRPr="004D2138" w:rsidTr="00AD6501">
        <w:trPr>
          <w:trHeight w:val="406"/>
        </w:trPr>
        <w:tc>
          <w:tcPr>
            <w:tcW w:w="569" w:type="dxa"/>
          </w:tcPr>
          <w:p w:rsidR="00A00166" w:rsidRDefault="00A00166" w:rsidP="00AD6501">
            <w:pPr>
              <w:spacing w:after="0" w:line="240" w:lineRule="auto"/>
              <w:jc w:val="center"/>
              <w:rPr>
                <w:rFonts w:ascii="Times New Roman" w:hAnsi="Times New Roman"/>
              </w:rPr>
            </w:pPr>
            <w:r>
              <w:rPr>
                <w:rFonts w:ascii="Times New Roman" w:hAnsi="Times New Roman"/>
              </w:rPr>
              <w:t>27</w:t>
            </w:r>
          </w:p>
        </w:tc>
        <w:tc>
          <w:tcPr>
            <w:tcW w:w="2125" w:type="dxa"/>
          </w:tcPr>
          <w:p w:rsidR="00A00166" w:rsidRDefault="00A00166" w:rsidP="00AD6501">
            <w:pPr>
              <w:spacing w:after="0" w:line="240" w:lineRule="auto"/>
              <w:rPr>
                <w:rFonts w:ascii="Times New Roman" w:hAnsi="Times New Roman"/>
              </w:rPr>
            </w:pPr>
            <w:proofErr w:type="spellStart"/>
            <w:r>
              <w:rPr>
                <w:rFonts w:ascii="Times New Roman" w:hAnsi="Times New Roman"/>
              </w:rPr>
              <w:t>Подлегаева</w:t>
            </w:r>
            <w:proofErr w:type="spellEnd"/>
            <w:r>
              <w:rPr>
                <w:rFonts w:ascii="Times New Roman" w:hAnsi="Times New Roman"/>
              </w:rPr>
              <w:t xml:space="preserve"> Наталья Анатольевна</w:t>
            </w:r>
          </w:p>
        </w:tc>
        <w:tc>
          <w:tcPr>
            <w:tcW w:w="2693" w:type="dxa"/>
          </w:tcPr>
          <w:p w:rsidR="00A00166" w:rsidRDefault="00A00166" w:rsidP="00AD6501">
            <w:pPr>
              <w:spacing w:after="0" w:line="240" w:lineRule="auto"/>
              <w:rPr>
                <w:rFonts w:ascii="Times New Roman" w:hAnsi="Times New Roman"/>
              </w:rPr>
            </w:pPr>
            <w:r>
              <w:rPr>
                <w:rFonts w:ascii="Times New Roman" w:hAnsi="Times New Roman"/>
              </w:rPr>
              <w:t>воспитатель</w:t>
            </w:r>
          </w:p>
        </w:tc>
        <w:tc>
          <w:tcPr>
            <w:tcW w:w="4537" w:type="dxa"/>
          </w:tcPr>
          <w:p w:rsidR="00A00166" w:rsidRDefault="00A00166" w:rsidP="00AD6501">
            <w:pPr>
              <w:spacing w:after="0" w:line="240" w:lineRule="auto"/>
              <w:rPr>
                <w:rFonts w:ascii="Times New Roman" w:hAnsi="Times New Roman"/>
              </w:rPr>
            </w:pPr>
            <w:r>
              <w:rPr>
                <w:rFonts w:ascii="Times New Roman" w:hAnsi="Times New Roman"/>
              </w:rPr>
              <w:t xml:space="preserve">Среднее профессиональное - </w:t>
            </w:r>
            <w:r>
              <w:rPr>
                <w:rFonts w:ascii="Times New Roman" w:hAnsi="Times New Roman"/>
                <w:sz w:val="24"/>
                <w:szCs w:val="24"/>
              </w:rPr>
              <w:t>Донской педагогический колледж 2009 г.</w:t>
            </w:r>
          </w:p>
        </w:tc>
        <w:tc>
          <w:tcPr>
            <w:tcW w:w="1701" w:type="dxa"/>
          </w:tcPr>
          <w:p w:rsidR="00A00166" w:rsidRDefault="00A00166" w:rsidP="00AD6501">
            <w:pPr>
              <w:spacing w:after="0" w:line="240" w:lineRule="auto"/>
              <w:rPr>
                <w:rFonts w:ascii="Times New Roman" w:hAnsi="Times New Roman"/>
              </w:rPr>
            </w:pPr>
            <w:r>
              <w:rPr>
                <w:rFonts w:ascii="Times New Roman" w:hAnsi="Times New Roman"/>
              </w:rPr>
              <w:t>первая,</w:t>
            </w:r>
          </w:p>
          <w:p w:rsidR="00A00166" w:rsidRDefault="00A00166" w:rsidP="00AD6501">
            <w:pPr>
              <w:spacing w:after="0" w:line="240" w:lineRule="auto"/>
              <w:rPr>
                <w:rFonts w:ascii="Times New Roman" w:hAnsi="Times New Roman"/>
              </w:rPr>
            </w:pPr>
            <w:r>
              <w:rPr>
                <w:rFonts w:ascii="Times New Roman" w:hAnsi="Times New Roman"/>
              </w:rPr>
              <w:t>29.01.2021 г.</w:t>
            </w:r>
          </w:p>
        </w:tc>
        <w:tc>
          <w:tcPr>
            <w:tcW w:w="3969" w:type="dxa"/>
            <w:tcBorders>
              <w:top w:val="single" w:sz="4" w:space="0" w:color="auto"/>
              <w:bottom w:val="single" w:sz="4" w:space="0" w:color="auto"/>
            </w:tcBorders>
          </w:tcPr>
          <w:p w:rsidR="00A00166" w:rsidRDefault="00A00166" w:rsidP="00AD6501">
            <w:pPr>
              <w:spacing w:after="0" w:line="240" w:lineRule="auto"/>
              <w:rPr>
                <w:rFonts w:ascii="Times New Roman" w:hAnsi="Times New Roman"/>
              </w:rPr>
            </w:pPr>
            <w:r>
              <w:rPr>
                <w:rFonts w:ascii="Times New Roman" w:hAnsi="Times New Roman"/>
              </w:rPr>
              <w:t>2019 г.- Автономная некоммерческая организация дополнительного профессионального образования «Институт современного образования»</w:t>
            </w:r>
          </w:p>
          <w:p w:rsidR="00A00166" w:rsidRDefault="00A00166" w:rsidP="00AD6501">
            <w:pPr>
              <w:spacing w:after="0" w:line="240" w:lineRule="auto"/>
              <w:rPr>
                <w:rFonts w:ascii="Times New Roman" w:hAnsi="Times New Roman"/>
              </w:rPr>
            </w:pPr>
            <w:r>
              <w:rPr>
                <w:rFonts w:ascii="Times New Roman" w:hAnsi="Times New Roman"/>
              </w:rPr>
              <w:t xml:space="preserve">программа: «Воспитательный процесс </w:t>
            </w:r>
            <w:r>
              <w:rPr>
                <w:rFonts w:ascii="Times New Roman" w:hAnsi="Times New Roman"/>
              </w:rPr>
              <w:lastRenderedPageBreak/>
              <w:t>в поликультурном пространстве в условиях реализации ФГОС»</w:t>
            </w:r>
          </w:p>
          <w:p w:rsidR="00A00166" w:rsidRDefault="00A00166" w:rsidP="00AD6501">
            <w:pPr>
              <w:spacing w:after="0" w:line="240" w:lineRule="auto"/>
              <w:rPr>
                <w:rFonts w:ascii="Times New Roman" w:hAnsi="Times New Roman"/>
              </w:rPr>
            </w:pPr>
            <w:r>
              <w:rPr>
                <w:rFonts w:ascii="Times New Roman" w:hAnsi="Times New Roman"/>
              </w:rPr>
              <w:t>2019 г.- ЧОУ ДПО «Институт переподготовки и повышения квалификации» по программе «Оказание первой доврачебной помощи»</w:t>
            </w:r>
          </w:p>
        </w:tc>
      </w:tr>
      <w:tr w:rsidR="00A00166" w:rsidRPr="004D2138" w:rsidTr="00AD6501">
        <w:trPr>
          <w:trHeight w:val="406"/>
        </w:trPr>
        <w:tc>
          <w:tcPr>
            <w:tcW w:w="569" w:type="dxa"/>
          </w:tcPr>
          <w:p w:rsidR="00A00166" w:rsidRDefault="00A00166" w:rsidP="00AD6501">
            <w:pPr>
              <w:spacing w:after="0" w:line="240" w:lineRule="auto"/>
              <w:jc w:val="center"/>
              <w:rPr>
                <w:rFonts w:ascii="Times New Roman" w:hAnsi="Times New Roman"/>
              </w:rPr>
            </w:pPr>
            <w:r>
              <w:rPr>
                <w:rFonts w:ascii="Times New Roman" w:hAnsi="Times New Roman"/>
              </w:rPr>
              <w:lastRenderedPageBreak/>
              <w:t>28</w:t>
            </w:r>
          </w:p>
        </w:tc>
        <w:tc>
          <w:tcPr>
            <w:tcW w:w="2125" w:type="dxa"/>
          </w:tcPr>
          <w:p w:rsidR="00A00166" w:rsidRDefault="00A00166" w:rsidP="00AD6501">
            <w:pPr>
              <w:spacing w:after="0" w:line="240" w:lineRule="auto"/>
              <w:rPr>
                <w:rFonts w:ascii="Times New Roman" w:hAnsi="Times New Roman"/>
              </w:rPr>
            </w:pPr>
            <w:proofErr w:type="spellStart"/>
            <w:r>
              <w:rPr>
                <w:rFonts w:ascii="Times New Roman" w:hAnsi="Times New Roman"/>
              </w:rPr>
              <w:t>Сабанцева</w:t>
            </w:r>
            <w:proofErr w:type="spellEnd"/>
            <w:r>
              <w:rPr>
                <w:rFonts w:ascii="Times New Roman" w:hAnsi="Times New Roman"/>
              </w:rPr>
              <w:t xml:space="preserve"> Ирина Васильевна</w:t>
            </w:r>
          </w:p>
        </w:tc>
        <w:tc>
          <w:tcPr>
            <w:tcW w:w="2693" w:type="dxa"/>
          </w:tcPr>
          <w:p w:rsidR="00A00166" w:rsidRDefault="00A00166" w:rsidP="00AD6501">
            <w:pPr>
              <w:spacing w:after="0" w:line="240" w:lineRule="auto"/>
              <w:rPr>
                <w:rFonts w:ascii="Times New Roman" w:hAnsi="Times New Roman"/>
              </w:rPr>
            </w:pPr>
            <w:r>
              <w:rPr>
                <w:rFonts w:ascii="Times New Roman" w:hAnsi="Times New Roman"/>
              </w:rPr>
              <w:t>воспитатель</w:t>
            </w:r>
          </w:p>
        </w:tc>
        <w:tc>
          <w:tcPr>
            <w:tcW w:w="4537" w:type="dxa"/>
          </w:tcPr>
          <w:p w:rsidR="00A00166" w:rsidRDefault="00A00166" w:rsidP="00AD6501">
            <w:pPr>
              <w:spacing w:after="0" w:line="240" w:lineRule="auto"/>
              <w:rPr>
                <w:rFonts w:ascii="Times New Roman" w:hAnsi="Times New Roman"/>
              </w:rPr>
            </w:pPr>
            <w:r>
              <w:rPr>
                <w:rFonts w:ascii="Times New Roman" w:hAnsi="Times New Roman"/>
              </w:rPr>
              <w:t xml:space="preserve">Среднее профессиональное - </w:t>
            </w:r>
            <w:r>
              <w:rPr>
                <w:rFonts w:ascii="Times New Roman" w:hAnsi="Times New Roman"/>
                <w:sz w:val="24"/>
                <w:szCs w:val="24"/>
              </w:rPr>
              <w:t>Донской педагогический колледж 2005 г.</w:t>
            </w:r>
          </w:p>
        </w:tc>
        <w:tc>
          <w:tcPr>
            <w:tcW w:w="1701" w:type="dxa"/>
          </w:tcPr>
          <w:p w:rsidR="00A00166" w:rsidRDefault="00A00166" w:rsidP="00AD6501">
            <w:pPr>
              <w:spacing w:after="0" w:line="240" w:lineRule="auto"/>
              <w:rPr>
                <w:rFonts w:ascii="Times New Roman" w:hAnsi="Times New Roman"/>
              </w:rPr>
            </w:pPr>
            <w:r>
              <w:rPr>
                <w:rFonts w:ascii="Times New Roman" w:hAnsi="Times New Roman"/>
              </w:rPr>
              <w:t>не имеет</w:t>
            </w:r>
          </w:p>
        </w:tc>
        <w:tc>
          <w:tcPr>
            <w:tcW w:w="3969" w:type="dxa"/>
            <w:tcBorders>
              <w:top w:val="single" w:sz="4" w:space="0" w:color="auto"/>
              <w:bottom w:val="single" w:sz="4" w:space="0" w:color="auto"/>
            </w:tcBorders>
          </w:tcPr>
          <w:p w:rsidR="00A00166" w:rsidRDefault="00A00166" w:rsidP="00AD6501">
            <w:pPr>
              <w:spacing w:after="0" w:line="240" w:lineRule="auto"/>
              <w:rPr>
                <w:rFonts w:ascii="Times New Roman" w:hAnsi="Times New Roman"/>
              </w:rPr>
            </w:pPr>
            <w:r>
              <w:rPr>
                <w:rFonts w:ascii="Times New Roman" w:hAnsi="Times New Roman"/>
              </w:rPr>
              <w:t>2019 г.- ЧОУ ДПО «Институт переподготовки и повышения квалификации» по программе «Оказание первой доврачебной помощи»</w:t>
            </w:r>
          </w:p>
          <w:p w:rsidR="00A00166" w:rsidRDefault="00A00166" w:rsidP="00AD6501">
            <w:pPr>
              <w:spacing w:after="0" w:line="240" w:lineRule="auto"/>
              <w:rPr>
                <w:rFonts w:ascii="Times New Roman" w:hAnsi="Times New Roman"/>
              </w:rPr>
            </w:pPr>
            <w:r>
              <w:rPr>
                <w:rFonts w:ascii="Times New Roman" w:hAnsi="Times New Roman"/>
              </w:rPr>
              <w:t>2020 г. - Автономная некоммерческая организация дополнительного профессионального образования «Институт современного образования»</w:t>
            </w:r>
          </w:p>
          <w:p w:rsidR="00A00166" w:rsidRDefault="00A00166" w:rsidP="00AD6501">
            <w:pPr>
              <w:spacing w:after="0" w:line="240" w:lineRule="auto"/>
              <w:rPr>
                <w:rFonts w:ascii="Times New Roman" w:hAnsi="Times New Roman"/>
              </w:rPr>
            </w:pPr>
            <w:r>
              <w:rPr>
                <w:rFonts w:ascii="Times New Roman" w:hAnsi="Times New Roman"/>
              </w:rPr>
              <w:t>программа: «Воспитательный процесс в поликультурном пространстве в условиях реализации ФГОС»</w:t>
            </w:r>
          </w:p>
        </w:tc>
      </w:tr>
      <w:tr w:rsidR="00A00166" w:rsidRPr="004D2138" w:rsidTr="00AD6501">
        <w:trPr>
          <w:trHeight w:val="406"/>
        </w:trPr>
        <w:tc>
          <w:tcPr>
            <w:tcW w:w="569" w:type="dxa"/>
          </w:tcPr>
          <w:p w:rsidR="00A00166" w:rsidRDefault="00A00166" w:rsidP="00AD6501">
            <w:pPr>
              <w:spacing w:after="0" w:line="240" w:lineRule="auto"/>
              <w:jc w:val="center"/>
              <w:rPr>
                <w:rFonts w:ascii="Times New Roman" w:hAnsi="Times New Roman"/>
              </w:rPr>
            </w:pPr>
            <w:r>
              <w:rPr>
                <w:rFonts w:ascii="Times New Roman" w:hAnsi="Times New Roman"/>
              </w:rPr>
              <w:t>29</w:t>
            </w:r>
          </w:p>
        </w:tc>
        <w:tc>
          <w:tcPr>
            <w:tcW w:w="2125" w:type="dxa"/>
          </w:tcPr>
          <w:p w:rsidR="00A00166" w:rsidRPr="004D2138" w:rsidRDefault="00A00166" w:rsidP="00AD6501">
            <w:pPr>
              <w:rPr>
                <w:rFonts w:ascii="Times New Roman" w:hAnsi="Times New Roman"/>
              </w:rPr>
            </w:pPr>
            <w:r>
              <w:rPr>
                <w:rFonts w:ascii="Times New Roman" w:hAnsi="Times New Roman"/>
              </w:rPr>
              <w:t>Прокофьева Елена Николаевна</w:t>
            </w:r>
          </w:p>
        </w:tc>
        <w:tc>
          <w:tcPr>
            <w:tcW w:w="2693" w:type="dxa"/>
          </w:tcPr>
          <w:p w:rsidR="00A00166" w:rsidRPr="004D2138" w:rsidRDefault="00A00166" w:rsidP="00AD6501">
            <w:pPr>
              <w:rPr>
                <w:rFonts w:ascii="Times New Roman" w:hAnsi="Times New Roman"/>
              </w:rPr>
            </w:pPr>
            <w:r>
              <w:rPr>
                <w:rFonts w:ascii="Times New Roman" w:hAnsi="Times New Roman"/>
              </w:rPr>
              <w:t>воспитатель</w:t>
            </w:r>
          </w:p>
        </w:tc>
        <w:tc>
          <w:tcPr>
            <w:tcW w:w="4537" w:type="dxa"/>
          </w:tcPr>
          <w:p w:rsidR="00A00166" w:rsidRDefault="00A00166" w:rsidP="00AD6501">
            <w:pPr>
              <w:rPr>
                <w:rFonts w:ascii="Times New Roman" w:hAnsi="Times New Roman"/>
                <w:sz w:val="24"/>
                <w:szCs w:val="24"/>
              </w:rPr>
            </w:pPr>
            <w:r>
              <w:rPr>
                <w:rFonts w:ascii="Times New Roman" w:hAnsi="Times New Roman"/>
              </w:rPr>
              <w:t>Среднее специальное -</w:t>
            </w:r>
            <w:r>
              <w:rPr>
                <w:rFonts w:ascii="Times New Roman" w:hAnsi="Times New Roman"/>
                <w:sz w:val="24"/>
                <w:szCs w:val="24"/>
              </w:rPr>
              <w:t xml:space="preserve"> Шахтинский педагогический колледж 2008 г.</w:t>
            </w:r>
          </w:p>
          <w:p w:rsidR="00A00166" w:rsidRDefault="00A00166" w:rsidP="00AD6501">
            <w:pPr>
              <w:rPr>
                <w:rFonts w:ascii="Times New Roman" w:hAnsi="Times New Roman"/>
              </w:rPr>
            </w:pPr>
            <w:r>
              <w:rPr>
                <w:rFonts w:ascii="Times New Roman" w:hAnsi="Times New Roman"/>
              </w:rPr>
              <w:t xml:space="preserve">Высшее - </w:t>
            </w:r>
            <w:r>
              <w:rPr>
                <w:rFonts w:ascii="Times New Roman" w:hAnsi="Times New Roman"/>
                <w:sz w:val="24"/>
                <w:szCs w:val="24"/>
              </w:rPr>
              <w:t>Московский педагогический государственный университет 2011 г.</w:t>
            </w:r>
          </w:p>
        </w:tc>
        <w:tc>
          <w:tcPr>
            <w:tcW w:w="1701" w:type="dxa"/>
          </w:tcPr>
          <w:p w:rsidR="00A00166" w:rsidRDefault="00A00166" w:rsidP="00AD6501">
            <w:pPr>
              <w:spacing w:after="0" w:line="240" w:lineRule="auto"/>
              <w:rPr>
                <w:rFonts w:ascii="Times New Roman" w:hAnsi="Times New Roman"/>
              </w:rPr>
            </w:pPr>
            <w:r>
              <w:rPr>
                <w:rFonts w:ascii="Times New Roman" w:hAnsi="Times New Roman"/>
              </w:rPr>
              <w:t>первая, 27.04.2022 г.</w:t>
            </w:r>
          </w:p>
        </w:tc>
        <w:tc>
          <w:tcPr>
            <w:tcW w:w="3969" w:type="dxa"/>
            <w:tcBorders>
              <w:top w:val="single" w:sz="4" w:space="0" w:color="auto"/>
              <w:bottom w:val="single" w:sz="4" w:space="0" w:color="auto"/>
            </w:tcBorders>
          </w:tcPr>
          <w:p w:rsidR="00A00166" w:rsidRDefault="00A00166" w:rsidP="00AD6501">
            <w:pPr>
              <w:spacing w:after="0" w:line="240" w:lineRule="auto"/>
              <w:rPr>
                <w:rFonts w:ascii="Times New Roman" w:hAnsi="Times New Roman"/>
              </w:rPr>
            </w:pPr>
            <w:r>
              <w:rPr>
                <w:rFonts w:ascii="Times New Roman" w:hAnsi="Times New Roman"/>
              </w:rPr>
              <w:t>2020 г. - Автономная некоммерческая организация дополнительного профессионального образования «Институт современного образования»</w:t>
            </w:r>
          </w:p>
          <w:p w:rsidR="00A00166" w:rsidRDefault="00A00166" w:rsidP="00AD6501">
            <w:pPr>
              <w:spacing w:after="0" w:line="240" w:lineRule="auto"/>
              <w:rPr>
                <w:rFonts w:ascii="Times New Roman" w:hAnsi="Times New Roman"/>
              </w:rPr>
            </w:pPr>
            <w:r>
              <w:rPr>
                <w:rFonts w:ascii="Times New Roman" w:hAnsi="Times New Roman"/>
              </w:rPr>
              <w:t>по программе «Организация воспитательной работы в образовательной организации в условиях реализации ФГОС»</w:t>
            </w:r>
          </w:p>
        </w:tc>
      </w:tr>
      <w:tr w:rsidR="00A00166" w:rsidRPr="004D2138" w:rsidTr="00AD6501">
        <w:trPr>
          <w:trHeight w:val="406"/>
        </w:trPr>
        <w:tc>
          <w:tcPr>
            <w:tcW w:w="569" w:type="dxa"/>
          </w:tcPr>
          <w:p w:rsidR="00A00166" w:rsidRDefault="00A00166" w:rsidP="00AD6501">
            <w:pPr>
              <w:spacing w:after="0" w:line="240" w:lineRule="auto"/>
              <w:jc w:val="center"/>
              <w:rPr>
                <w:rFonts w:ascii="Times New Roman" w:hAnsi="Times New Roman"/>
              </w:rPr>
            </w:pPr>
            <w:r>
              <w:rPr>
                <w:rFonts w:ascii="Times New Roman" w:hAnsi="Times New Roman"/>
              </w:rPr>
              <w:t>30</w:t>
            </w:r>
          </w:p>
        </w:tc>
        <w:tc>
          <w:tcPr>
            <w:tcW w:w="2125" w:type="dxa"/>
          </w:tcPr>
          <w:p w:rsidR="00A00166" w:rsidRPr="004D2138" w:rsidRDefault="00A00166" w:rsidP="00AD6501">
            <w:pPr>
              <w:rPr>
                <w:rFonts w:ascii="Times New Roman" w:hAnsi="Times New Roman"/>
              </w:rPr>
            </w:pPr>
            <w:r>
              <w:rPr>
                <w:rFonts w:ascii="Times New Roman" w:hAnsi="Times New Roman"/>
              </w:rPr>
              <w:t>Сухорукова Галина Владимировна</w:t>
            </w:r>
          </w:p>
        </w:tc>
        <w:tc>
          <w:tcPr>
            <w:tcW w:w="2693" w:type="dxa"/>
          </w:tcPr>
          <w:p w:rsidR="00A00166" w:rsidRPr="004D2138" w:rsidRDefault="00A00166" w:rsidP="00AD6501">
            <w:pPr>
              <w:rPr>
                <w:rFonts w:ascii="Times New Roman" w:hAnsi="Times New Roman"/>
              </w:rPr>
            </w:pPr>
            <w:r>
              <w:rPr>
                <w:rFonts w:ascii="Times New Roman" w:hAnsi="Times New Roman"/>
                <w:sz w:val="24"/>
                <w:szCs w:val="24"/>
              </w:rPr>
              <w:t>педагог дополнительного образования</w:t>
            </w:r>
          </w:p>
        </w:tc>
        <w:tc>
          <w:tcPr>
            <w:tcW w:w="4537" w:type="dxa"/>
          </w:tcPr>
          <w:p w:rsidR="00A00166" w:rsidRDefault="00A00166" w:rsidP="00AD6501">
            <w:pPr>
              <w:rPr>
                <w:rFonts w:ascii="Times New Roman" w:hAnsi="Times New Roman"/>
              </w:rPr>
            </w:pPr>
            <w:r>
              <w:rPr>
                <w:rFonts w:ascii="Times New Roman" w:hAnsi="Times New Roman"/>
              </w:rPr>
              <w:t xml:space="preserve">Среднее специальное - </w:t>
            </w:r>
            <w:r>
              <w:rPr>
                <w:rFonts w:ascii="Times New Roman" w:hAnsi="Times New Roman"/>
                <w:sz w:val="24"/>
                <w:szCs w:val="24"/>
              </w:rPr>
              <w:t>Ленинградское дошкольное педагогическое училище, 1974 г.</w:t>
            </w:r>
          </w:p>
        </w:tc>
        <w:tc>
          <w:tcPr>
            <w:tcW w:w="1701" w:type="dxa"/>
          </w:tcPr>
          <w:p w:rsidR="00A00166" w:rsidRDefault="00A00166" w:rsidP="00AD6501">
            <w:pPr>
              <w:spacing w:after="0" w:line="240" w:lineRule="auto"/>
              <w:rPr>
                <w:rFonts w:ascii="Times New Roman" w:hAnsi="Times New Roman"/>
              </w:rPr>
            </w:pPr>
            <w:r>
              <w:rPr>
                <w:rFonts w:ascii="Times New Roman" w:hAnsi="Times New Roman"/>
              </w:rPr>
              <w:t>не имеет</w:t>
            </w:r>
          </w:p>
        </w:tc>
        <w:tc>
          <w:tcPr>
            <w:tcW w:w="3969" w:type="dxa"/>
            <w:tcBorders>
              <w:top w:val="single" w:sz="4" w:space="0" w:color="auto"/>
              <w:bottom w:val="single" w:sz="4" w:space="0" w:color="auto"/>
            </w:tcBorders>
          </w:tcPr>
          <w:p w:rsidR="00A00166" w:rsidRDefault="00A00166" w:rsidP="00AD6501">
            <w:pPr>
              <w:spacing w:after="0" w:line="240" w:lineRule="auto"/>
              <w:rPr>
                <w:rFonts w:ascii="Times New Roman" w:hAnsi="Times New Roman"/>
              </w:rPr>
            </w:pPr>
            <w:r>
              <w:rPr>
                <w:rFonts w:ascii="Times New Roman" w:hAnsi="Times New Roman"/>
              </w:rPr>
              <w:t>2019 г.- ЧОУ ДПО «Институт переподготовки и повышения квалификации» по программе «Оказание первой доврачебной помощи»</w:t>
            </w:r>
          </w:p>
        </w:tc>
      </w:tr>
      <w:tr w:rsidR="00A00166" w:rsidRPr="004D2138" w:rsidTr="00AD6501">
        <w:trPr>
          <w:trHeight w:val="406"/>
        </w:trPr>
        <w:tc>
          <w:tcPr>
            <w:tcW w:w="569" w:type="dxa"/>
          </w:tcPr>
          <w:p w:rsidR="00A00166" w:rsidRDefault="00A00166" w:rsidP="00AD6501">
            <w:pPr>
              <w:spacing w:after="0" w:line="240" w:lineRule="auto"/>
              <w:jc w:val="center"/>
              <w:rPr>
                <w:rFonts w:ascii="Times New Roman" w:hAnsi="Times New Roman"/>
              </w:rPr>
            </w:pPr>
            <w:r>
              <w:rPr>
                <w:rFonts w:ascii="Times New Roman" w:hAnsi="Times New Roman"/>
              </w:rPr>
              <w:t>31</w:t>
            </w:r>
          </w:p>
        </w:tc>
        <w:tc>
          <w:tcPr>
            <w:tcW w:w="2125" w:type="dxa"/>
          </w:tcPr>
          <w:p w:rsidR="00A00166" w:rsidRDefault="00A00166" w:rsidP="00AD6501">
            <w:pPr>
              <w:rPr>
                <w:rFonts w:ascii="Times New Roman" w:hAnsi="Times New Roman"/>
              </w:rPr>
            </w:pPr>
            <w:proofErr w:type="spellStart"/>
            <w:r>
              <w:rPr>
                <w:rFonts w:ascii="Times New Roman" w:hAnsi="Times New Roman"/>
              </w:rPr>
              <w:t>Гамецкая</w:t>
            </w:r>
            <w:proofErr w:type="spellEnd"/>
            <w:r>
              <w:rPr>
                <w:rFonts w:ascii="Times New Roman" w:hAnsi="Times New Roman"/>
              </w:rPr>
              <w:t xml:space="preserve"> Татьяна Олеговна</w:t>
            </w:r>
          </w:p>
        </w:tc>
        <w:tc>
          <w:tcPr>
            <w:tcW w:w="2693" w:type="dxa"/>
          </w:tcPr>
          <w:p w:rsidR="00A00166" w:rsidRDefault="00A00166" w:rsidP="00AD6501">
            <w:pPr>
              <w:rPr>
                <w:rFonts w:ascii="Times New Roman" w:hAnsi="Times New Roman"/>
                <w:sz w:val="24"/>
                <w:szCs w:val="24"/>
              </w:rPr>
            </w:pPr>
            <w:r>
              <w:rPr>
                <w:rFonts w:ascii="Times New Roman" w:hAnsi="Times New Roman"/>
                <w:sz w:val="24"/>
                <w:szCs w:val="24"/>
              </w:rPr>
              <w:t>Воспитатель, старшая вожатая</w:t>
            </w:r>
          </w:p>
        </w:tc>
        <w:tc>
          <w:tcPr>
            <w:tcW w:w="4537" w:type="dxa"/>
          </w:tcPr>
          <w:p w:rsidR="00A00166" w:rsidRDefault="00A00166" w:rsidP="00AD6501">
            <w:pPr>
              <w:rPr>
                <w:rFonts w:ascii="Times New Roman" w:hAnsi="Times New Roman"/>
              </w:rPr>
            </w:pPr>
            <w:r>
              <w:rPr>
                <w:rFonts w:ascii="Times New Roman" w:hAnsi="Times New Roman"/>
              </w:rPr>
              <w:t>Среднее профессиональное – ГБОУ РО «Шахтинский педагогический колледж», 2017</w:t>
            </w:r>
          </w:p>
        </w:tc>
        <w:tc>
          <w:tcPr>
            <w:tcW w:w="1701" w:type="dxa"/>
          </w:tcPr>
          <w:p w:rsidR="00A00166" w:rsidRDefault="00A00166" w:rsidP="00AD6501">
            <w:pPr>
              <w:spacing w:after="0" w:line="240" w:lineRule="auto"/>
              <w:rPr>
                <w:rFonts w:ascii="Times New Roman" w:hAnsi="Times New Roman"/>
              </w:rPr>
            </w:pPr>
            <w:r>
              <w:rPr>
                <w:rFonts w:ascii="Times New Roman" w:hAnsi="Times New Roman"/>
              </w:rPr>
              <w:t>не имеет</w:t>
            </w:r>
          </w:p>
        </w:tc>
        <w:tc>
          <w:tcPr>
            <w:tcW w:w="3969" w:type="dxa"/>
            <w:tcBorders>
              <w:top w:val="single" w:sz="4" w:space="0" w:color="auto"/>
              <w:bottom w:val="single" w:sz="4" w:space="0" w:color="auto"/>
            </w:tcBorders>
          </w:tcPr>
          <w:p w:rsidR="00A00166" w:rsidRDefault="00A00166" w:rsidP="00AD6501">
            <w:pPr>
              <w:spacing w:after="0" w:line="240" w:lineRule="auto"/>
              <w:rPr>
                <w:rFonts w:ascii="Times New Roman" w:hAnsi="Times New Roman"/>
              </w:rPr>
            </w:pPr>
          </w:p>
        </w:tc>
      </w:tr>
    </w:tbl>
    <w:p w:rsidR="00150FFE" w:rsidRDefault="00150FFE" w:rsidP="00C55BCB">
      <w:pPr>
        <w:pStyle w:val="a3"/>
        <w:ind w:left="-567" w:firstLine="567"/>
        <w:jc w:val="center"/>
        <w:rPr>
          <w:rFonts w:ascii="Times New Roman" w:hAnsi="Times New Roman" w:cs="Times New Roman"/>
          <w:b/>
          <w:bCs/>
          <w:iCs/>
          <w:sz w:val="24"/>
          <w:szCs w:val="24"/>
        </w:rPr>
        <w:sectPr w:rsidR="00150FFE" w:rsidSect="00C55BCB">
          <w:pgSz w:w="16838" w:h="11906" w:orient="landscape"/>
          <w:pgMar w:top="851" w:right="1134" w:bottom="1701" w:left="1134" w:header="709" w:footer="709" w:gutter="0"/>
          <w:cols w:space="708"/>
          <w:docGrid w:linePitch="360"/>
        </w:sectPr>
      </w:pPr>
    </w:p>
    <w:p w:rsidR="005055C0" w:rsidRPr="0094104E" w:rsidRDefault="008176F6" w:rsidP="0094104E">
      <w:pPr>
        <w:pStyle w:val="a3"/>
        <w:ind w:left="-567" w:firstLine="567"/>
        <w:jc w:val="right"/>
        <w:rPr>
          <w:rFonts w:ascii="Times New Roman" w:hAnsi="Times New Roman" w:cs="Times New Roman"/>
          <w:b/>
          <w:bCs/>
          <w:iCs/>
          <w:sz w:val="24"/>
          <w:szCs w:val="24"/>
        </w:rPr>
      </w:pPr>
      <w:r>
        <w:rPr>
          <w:rFonts w:ascii="Times New Roman" w:hAnsi="Times New Roman" w:cs="Times New Roman"/>
          <w:b/>
          <w:bCs/>
          <w:iCs/>
          <w:sz w:val="24"/>
          <w:szCs w:val="24"/>
        </w:rPr>
        <w:lastRenderedPageBreak/>
        <w:t xml:space="preserve">Приложение </w:t>
      </w:r>
      <w:r w:rsidR="00054620" w:rsidRPr="00104E99">
        <w:rPr>
          <w:rFonts w:ascii="Times New Roman" w:hAnsi="Times New Roman" w:cs="Times New Roman"/>
          <w:b/>
          <w:bCs/>
          <w:iCs/>
          <w:sz w:val="24"/>
          <w:szCs w:val="24"/>
        </w:rPr>
        <w:t>2</w:t>
      </w:r>
      <w:r w:rsidR="0094104E" w:rsidRPr="0094104E">
        <w:rPr>
          <w:rFonts w:ascii="Times New Roman" w:hAnsi="Times New Roman" w:cs="Times New Roman"/>
          <w:b/>
          <w:bCs/>
          <w:iCs/>
          <w:sz w:val="24"/>
          <w:szCs w:val="24"/>
        </w:rPr>
        <w:t>.</w:t>
      </w:r>
    </w:p>
    <w:p w:rsidR="005055C0" w:rsidRDefault="005055C0" w:rsidP="00F53EE2">
      <w:pPr>
        <w:pStyle w:val="a3"/>
        <w:ind w:left="-567" w:firstLine="567"/>
        <w:jc w:val="both"/>
        <w:rPr>
          <w:rFonts w:ascii="Times New Roman" w:hAnsi="Times New Roman" w:cs="Times New Roman"/>
          <w:bCs/>
          <w:iCs/>
          <w:sz w:val="24"/>
          <w:szCs w:val="24"/>
        </w:rPr>
      </w:pPr>
    </w:p>
    <w:p w:rsidR="006D0466" w:rsidRDefault="001C1063" w:rsidP="006D0466">
      <w:pPr>
        <w:pStyle w:val="a3"/>
        <w:ind w:left="-567" w:firstLine="567"/>
        <w:jc w:val="center"/>
        <w:rPr>
          <w:rFonts w:ascii="Times New Roman" w:hAnsi="Times New Roman" w:cs="Times New Roman"/>
          <w:b/>
          <w:bCs/>
          <w:iCs/>
          <w:sz w:val="24"/>
          <w:szCs w:val="24"/>
        </w:rPr>
      </w:pPr>
      <w:r>
        <w:rPr>
          <w:rFonts w:ascii="Times New Roman" w:hAnsi="Times New Roman" w:cs="Times New Roman"/>
          <w:b/>
          <w:bCs/>
          <w:iCs/>
          <w:sz w:val="24"/>
          <w:szCs w:val="24"/>
        </w:rPr>
        <w:t>Состав УМК на 202</w:t>
      </w:r>
      <w:r w:rsidR="0062764D">
        <w:rPr>
          <w:rFonts w:ascii="Times New Roman" w:hAnsi="Times New Roman" w:cs="Times New Roman"/>
          <w:b/>
          <w:bCs/>
          <w:iCs/>
          <w:sz w:val="24"/>
          <w:szCs w:val="24"/>
        </w:rPr>
        <w:t>2</w:t>
      </w:r>
      <w:r w:rsidR="006D0466" w:rsidRPr="006D0466">
        <w:rPr>
          <w:rFonts w:ascii="Times New Roman" w:hAnsi="Times New Roman" w:cs="Times New Roman"/>
          <w:b/>
          <w:bCs/>
          <w:iCs/>
          <w:sz w:val="24"/>
          <w:szCs w:val="24"/>
        </w:rPr>
        <w:t>-202</w:t>
      </w:r>
      <w:r w:rsidR="0062764D">
        <w:rPr>
          <w:rFonts w:ascii="Times New Roman" w:hAnsi="Times New Roman" w:cs="Times New Roman"/>
          <w:b/>
          <w:bCs/>
          <w:iCs/>
          <w:sz w:val="24"/>
          <w:szCs w:val="24"/>
        </w:rPr>
        <w:t>3</w:t>
      </w:r>
      <w:r w:rsidR="006D0466" w:rsidRPr="006D0466">
        <w:rPr>
          <w:rFonts w:ascii="Times New Roman" w:hAnsi="Times New Roman" w:cs="Times New Roman"/>
          <w:b/>
          <w:bCs/>
          <w:iCs/>
          <w:sz w:val="24"/>
          <w:szCs w:val="24"/>
        </w:rPr>
        <w:t xml:space="preserve"> учебный год</w:t>
      </w:r>
    </w:p>
    <w:p w:rsidR="006D0466" w:rsidRDefault="001C1063" w:rsidP="006D0466">
      <w:pPr>
        <w:pStyle w:val="a3"/>
        <w:ind w:left="-567" w:firstLine="567"/>
        <w:jc w:val="center"/>
        <w:rPr>
          <w:rFonts w:ascii="Times New Roman" w:hAnsi="Times New Roman" w:cs="Times New Roman"/>
          <w:b/>
          <w:bCs/>
          <w:iCs/>
          <w:sz w:val="24"/>
          <w:szCs w:val="24"/>
        </w:rPr>
      </w:pPr>
      <w:r>
        <w:rPr>
          <w:rFonts w:ascii="Times New Roman" w:hAnsi="Times New Roman" w:cs="Times New Roman"/>
          <w:b/>
          <w:bCs/>
          <w:iCs/>
          <w:sz w:val="24"/>
          <w:szCs w:val="24"/>
        </w:rPr>
        <w:t>6</w:t>
      </w:r>
      <w:r w:rsidR="006D0466">
        <w:rPr>
          <w:rFonts w:ascii="Times New Roman" w:hAnsi="Times New Roman" w:cs="Times New Roman"/>
          <w:b/>
          <w:bCs/>
          <w:iCs/>
          <w:sz w:val="24"/>
          <w:szCs w:val="24"/>
        </w:rPr>
        <w:t>-9 классы</w:t>
      </w:r>
    </w:p>
    <w:p w:rsidR="006D0466" w:rsidRDefault="006D0466" w:rsidP="006D0466">
      <w:pPr>
        <w:pStyle w:val="a3"/>
        <w:ind w:left="-567" w:firstLine="567"/>
        <w:jc w:val="center"/>
        <w:rPr>
          <w:rFonts w:ascii="Times New Roman" w:hAnsi="Times New Roman" w:cs="Times New Roman"/>
          <w:b/>
          <w:bCs/>
          <w:iCs/>
          <w:sz w:val="24"/>
          <w:szCs w:val="24"/>
        </w:rPr>
      </w:pPr>
    </w:p>
    <w:tbl>
      <w:tblPr>
        <w:tblStyle w:val="a4"/>
        <w:tblW w:w="10915" w:type="dxa"/>
        <w:tblInd w:w="-1168" w:type="dxa"/>
        <w:tblLook w:val="04A0" w:firstRow="1" w:lastRow="0" w:firstColumn="1" w:lastColumn="0" w:noHBand="0" w:noVBand="1"/>
      </w:tblPr>
      <w:tblGrid>
        <w:gridCol w:w="959"/>
        <w:gridCol w:w="2836"/>
        <w:gridCol w:w="3010"/>
        <w:gridCol w:w="1275"/>
        <w:gridCol w:w="2835"/>
      </w:tblGrid>
      <w:tr w:rsidR="006D0466" w:rsidRPr="006D0466" w:rsidTr="006D0466">
        <w:tc>
          <w:tcPr>
            <w:tcW w:w="959" w:type="dxa"/>
          </w:tcPr>
          <w:p w:rsidR="006D0466" w:rsidRPr="006D0466" w:rsidRDefault="006D0466" w:rsidP="006D0466">
            <w:pPr>
              <w:pStyle w:val="a3"/>
              <w:ind w:left="-567" w:firstLine="567"/>
              <w:rPr>
                <w:rFonts w:ascii="Times New Roman" w:hAnsi="Times New Roman" w:cs="Times New Roman"/>
                <w:b/>
                <w:bCs/>
                <w:iCs/>
                <w:sz w:val="24"/>
                <w:szCs w:val="24"/>
              </w:rPr>
            </w:pPr>
            <w:r w:rsidRPr="006D0466">
              <w:rPr>
                <w:rFonts w:ascii="Times New Roman" w:hAnsi="Times New Roman" w:cs="Times New Roman"/>
                <w:b/>
                <w:bCs/>
                <w:iCs/>
                <w:sz w:val="24"/>
                <w:szCs w:val="24"/>
              </w:rPr>
              <w:t>№ п/п</w:t>
            </w:r>
          </w:p>
        </w:tc>
        <w:tc>
          <w:tcPr>
            <w:tcW w:w="2836" w:type="dxa"/>
          </w:tcPr>
          <w:p w:rsidR="006D0466" w:rsidRPr="006D0466" w:rsidRDefault="006D0466" w:rsidP="006D0466">
            <w:pPr>
              <w:pStyle w:val="a3"/>
              <w:ind w:left="-567" w:firstLine="567"/>
              <w:rPr>
                <w:rFonts w:ascii="Times New Roman" w:hAnsi="Times New Roman" w:cs="Times New Roman"/>
                <w:b/>
                <w:bCs/>
                <w:iCs/>
                <w:sz w:val="24"/>
                <w:szCs w:val="24"/>
              </w:rPr>
            </w:pPr>
            <w:r w:rsidRPr="006D0466">
              <w:rPr>
                <w:rFonts w:ascii="Times New Roman" w:hAnsi="Times New Roman" w:cs="Times New Roman"/>
                <w:b/>
                <w:bCs/>
                <w:iCs/>
                <w:sz w:val="24"/>
                <w:szCs w:val="24"/>
              </w:rPr>
              <w:t>Название учебника</w:t>
            </w:r>
          </w:p>
        </w:tc>
        <w:tc>
          <w:tcPr>
            <w:tcW w:w="3010" w:type="dxa"/>
          </w:tcPr>
          <w:p w:rsidR="006D0466" w:rsidRPr="006D0466" w:rsidRDefault="006D0466" w:rsidP="00B925D5">
            <w:pPr>
              <w:pStyle w:val="a3"/>
              <w:rPr>
                <w:rFonts w:ascii="Times New Roman" w:hAnsi="Times New Roman" w:cs="Times New Roman"/>
                <w:b/>
                <w:bCs/>
                <w:iCs/>
                <w:sz w:val="24"/>
                <w:szCs w:val="24"/>
              </w:rPr>
            </w:pPr>
            <w:r w:rsidRPr="006D0466">
              <w:rPr>
                <w:rFonts w:ascii="Times New Roman" w:hAnsi="Times New Roman" w:cs="Times New Roman"/>
                <w:b/>
                <w:bCs/>
                <w:iCs/>
                <w:sz w:val="24"/>
                <w:szCs w:val="24"/>
              </w:rPr>
              <w:t>Автор (ФИО) или авторский коллектив</w:t>
            </w:r>
          </w:p>
        </w:tc>
        <w:tc>
          <w:tcPr>
            <w:tcW w:w="1275" w:type="dxa"/>
          </w:tcPr>
          <w:p w:rsidR="006D0466" w:rsidRPr="006D0466" w:rsidRDefault="006D0466" w:rsidP="006D0466">
            <w:pPr>
              <w:pStyle w:val="a3"/>
              <w:ind w:left="-567" w:firstLine="567"/>
              <w:rPr>
                <w:rFonts w:ascii="Times New Roman" w:hAnsi="Times New Roman" w:cs="Times New Roman"/>
                <w:b/>
                <w:bCs/>
                <w:iCs/>
                <w:sz w:val="24"/>
                <w:szCs w:val="24"/>
              </w:rPr>
            </w:pPr>
            <w:r w:rsidRPr="006D0466">
              <w:rPr>
                <w:rFonts w:ascii="Times New Roman" w:hAnsi="Times New Roman" w:cs="Times New Roman"/>
                <w:b/>
                <w:bCs/>
                <w:iCs/>
                <w:sz w:val="24"/>
                <w:szCs w:val="24"/>
              </w:rPr>
              <w:t xml:space="preserve">Класс </w:t>
            </w:r>
          </w:p>
        </w:tc>
        <w:tc>
          <w:tcPr>
            <w:tcW w:w="2835" w:type="dxa"/>
          </w:tcPr>
          <w:p w:rsidR="006D0466" w:rsidRPr="006D0466" w:rsidRDefault="006D0466" w:rsidP="006D0466">
            <w:pPr>
              <w:pStyle w:val="a3"/>
              <w:ind w:left="-567" w:firstLine="567"/>
              <w:rPr>
                <w:rFonts w:ascii="Times New Roman" w:hAnsi="Times New Roman" w:cs="Times New Roman"/>
                <w:b/>
                <w:bCs/>
                <w:iCs/>
                <w:sz w:val="24"/>
                <w:szCs w:val="24"/>
              </w:rPr>
            </w:pPr>
            <w:r w:rsidRPr="006D0466">
              <w:rPr>
                <w:rFonts w:ascii="Times New Roman" w:hAnsi="Times New Roman" w:cs="Times New Roman"/>
                <w:b/>
                <w:bCs/>
                <w:iCs/>
                <w:sz w:val="24"/>
                <w:szCs w:val="24"/>
              </w:rPr>
              <w:t>Издательство</w:t>
            </w:r>
            <w:r w:rsidR="0041317B">
              <w:rPr>
                <w:rFonts w:ascii="Times New Roman" w:hAnsi="Times New Roman" w:cs="Times New Roman"/>
                <w:b/>
                <w:bCs/>
                <w:iCs/>
                <w:sz w:val="24"/>
                <w:szCs w:val="24"/>
              </w:rPr>
              <w:t>, год</w:t>
            </w:r>
            <w:r w:rsidRPr="006D0466">
              <w:rPr>
                <w:rFonts w:ascii="Times New Roman" w:hAnsi="Times New Roman" w:cs="Times New Roman"/>
                <w:b/>
                <w:bCs/>
                <w:iCs/>
                <w:sz w:val="24"/>
                <w:szCs w:val="24"/>
              </w:rPr>
              <w:t xml:space="preserve"> </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2</w:t>
            </w:r>
          </w:p>
        </w:tc>
        <w:tc>
          <w:tcPr>
            <w:tcW w:w="2836"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Русский язык 1, 2 ч</w:t>
            </w:r>
          </w:p>
        </w:tc>
        <w:tc>
          <w:tcPr>
            <w:tcW w:w="3010" w:type="dxa"/>
          </w:tcPr>
          <w:p w:rsidR="006D0466" w:rsidRPr="00C66622" w:rsidRDefault="006D0466" w:rsidP="006D0466">
            <w:pPr>
              <w:pStyle w:val="a3"/>
              <w:ind w:left="-567" w:firstLine="567"/>
              <w:rPr>
                <w:rFonts w:ascii="Times New Roman" w:hAnsi="Times New Roman" w:cs="Times New Roman"/>
                <w:bCs/>
                <w:iCs/>
                <w:sz w:val="24"/>
                <w:szCs w:val="24"/>
              </w:rPr>
            </w:pPr>
            <w:proofErr w:type="spellStart"/>
            <w:r w:rsidRPr="00C66622">
              <w:rPr>
                <w:rFonts w:ascii="Times New Roman" w:hAnsi="Times New Roman" w:cs="Times New Roman"/>
                <w:bCs/>
                <w:iCs/>
                <w:sz w:val="24"/>
                <w:szCs w:val="24"/>
              </w:rPr>
              <w:t>Ладыженская</w:t>
            </w:r>
            <w:proofErr w:type="spellEnd"/>
            <w:r w:rsidRPr="00C66622">
              <w:rPr>
                <w:rFonts w:ascii="Times New Roman" w:hAnsi="Times New Roman" w:cs="Times New Roman"/>
                <w:bCs/>
                <w:iCs/>
                <w:sz w:val="24"/>
                <w:szCs w:val="24"/>
              </w:rPr>
              <w:t xml:space="preserve"> Т.А.</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Баранов М.Т.</w:t>
            </w:r>
          </w:p>
        </w:tc>
        <w:tc>
          <w:tcPr>
            <w:tcW w:w="1275"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6</w:t>
            </w:r>
          </w:p>
        </w:tc>
        <w:tc>
          <w:tcPr>
            <w:tcW w:w="2835" w:type="dxa"/>
          </w:tcPr>
          <w:p w:rsidR="006D0466"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Просвещение</w:t>
            </w:r>
          </w:p>
          <w:p w:rsidR="0041317B" w:rsidRPr="00C66622" w:rsidRDefault="0041317B" w:rsidP="006D0466">
            <w:pPr>
              <w:pStyle w:val="a3"/>
              <w:ind w:left="-567" w:firstLine="567"/>
              <w:rPr>
                <w:rFonts w:ascii="Times New Roman" w:hAnsi="Times New Roman" w:cs="Times New Roman"/>
                <w:bCs/>
                <w:iCs/>
                <w:sz w:val="24"/>
                <w:szCs w:val="24"/>
              </w:rPr>
            </w:pPr>
            <w:r>
              <w:rPr>
                <w:rFonts w:ascii="Times New Roman" w:hAnsi="Times New Roman" w:cs="Times New Roman"/>
                <w:bCs/>
                <w:iCs/>
                <w:sz w:val="24"/>
                <w:szCs w:val="24"/>
              </w:rPr>
              <w:t>2019 г.</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3</w:t>
            </w:r>
          </w:p>
        </w:tc>
        <w:tc>
          <w:tcPr>
            <w:tcW w:w="2836"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Русский язык</w:t>
            </w:r>
            <w:r w:rsidR="00D66F74">
              <w:rPr>
                <w:rFonts w:ascii="Times New Roman" w:hAnsi="Times New Roman" w:cs="Times New Roman"/>
                <w:bCs/>
                <w:iCs/>
                <w:sz w:val="24"/>
                <w:szCs w:val="24"/>
              </w:rPr>
              <w:t xml:space="preserve"> 1,2 ч</w:t>
            </w:r>
          </w:p>
        </w:tc>
        <w:tc>
          <w:tcPr>
            <w:tcW w:w="3010" w:type="dxa"/>
          </w:tcPr>
          <w:p w:rsidR="006D0466" w:rsidRPr="00C66622" w:rsidRDefault="006D0466" w:rsidP="006D0466">
            <w:pPr>
              <w:pStyle w:val="a3"/>
              <w:ind w:left="-567" w:firstLine="567"/>
              <w:rPr>
                <w:rFonts w:ascii="Times New Roman" w:hAnsi="Times New Roman" w:cs="Times New Roman"/>
                <w:bCs/>
                <w:iCs/>
                <w:sz w:val="24"/>
                <w:szCs w:val="24"/>
              </w:rPr>
            </w:pPr>
            <w:proofErr w:type="spellStart"/>
            <w:r w:rsidRPr="00C66622">
              <w:rPr>
                <w:rFonts w:ascii="Times New Roman" w:hAnsi="Times New Roman" w:cs="Times New Roman"/>
                <w:bCs/>
                <w:iCs/>
                <w:sz w:val="24"/>
                <w:szCs w:val="24"/>
              </w:rPr>
              <w:t>Ладыженская</w:t>
            </w:r>
            <w:proofErr w:type="spellEnd"/>
            <w:r w:rsidRPr="00C66622">
              <w:rPr>
                <w:rFonts w:ascii="Times New Roman" w:hAnsi="Times New Roman" w:cs="Times New Roman"/>
                <w:bCs/>
                <w:iCs/>
                <w:sz w:val="24"/>
                <w:szCs w:val="24"/>
              </w:rPr>
              <w:t xml:space="preserve"> Т.А.</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Баранов М.Т.</w:t>
            </w:r>
          </w:p>
        </w:tc>
        <w:tc>
          <w:tcPr>
            <w:tcW w:w="1275"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7</w:t>
            </w:r>
          </w:p>
        </w:tc>
        <w:tc>
          <w:tcPr>
            <w:tcW w:w="2835" w:type="dxa"/>
          </w:tcPr>
          <w:p w:rsidR="006D0466"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Просвещение</w:t>
            </w:r>
          </w:p>
          <w:p w:rsidR="0041317B" w:rsidRPr="00C66622" w:rsidRDefault="0041317B" w:rsidP="006D0466">
            <w:pPr>
              <w:pStyle w:val="a3"/>
              <w:ind w:left="-567" w:firstLine="567"/>
              <w:rPr>
                <w:rFonts w:ascii="Times New Roman" w:hAnsi="Times New Roman" w:cs="Times New Roman"/>
                <w:bCs/>
                <w:iCs/>
                <w:sz w:val="24"/>
                <w:szCs w:val="24"/>
              </w:rPr>
            </w:pPr>
            <w:r w:rsidRPr="0041317B">
              <w:rPr>
                <w:rFonts w:ascii="Times New Roman" w:hAnsi="Times New Roman" w:cs="Times New Roman"/>
                <w:bCs/>
                <w:iCs/>
                <w:sz w:val="24"/>
                <w:szCs w:val="24"/>
              </w:rPr>
              <w:t>2019 г.</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4</w:t>
            </w:r>
          </w:p>
        </w:tc>
        <w:tc>
          <w:tcPr>
            <w:tcW w:w="2836"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Русский язык</w:t>
            </w:r>
          </w:p>
        </w:tc>
        <w:tc>
          <w:tcPr>
            <w:tcW w:w="3010" w:type="dxa"/>
          </w:tcPr>
          <w:p w:rsidR="006D0466" w:rsidRPr="00C66622" w:rsidRDefault="006D0466" w:rsidP="006D0466">
            <w:pPr>
              <w:pStyle w:val="a3"/>
              <w:ind w:left="-567" w:firstLine="567"/>
              <w:rPr>
                <w:rFonts w:ascii="Times New Roman" w:hAnsi="Times New Roman" w:cs="Times New Roman"/>
                <w:bCs/>
                <w:iCs/>
                <w:sz w:val="24"/>
                <w:szCs w:val="24"/>
              </w:rPr>
            </w:pPr>
            <w:proofErr w:type="spellStart"/>
            <w:r w:rsidRPr="00C66622">
              <w:rPr>
                <w:rFonts w:ascii="Times New Roman" w:hAnsi="Times New Roman" w:cs="Times New Roman"/>
                <w:bCs/>
                <w:iCs/>
                <w:sz w:val="24"/>
                <w:szCs w:val="24"/>
              </w:rPr>
              <w:t>Бархударов</w:t>
            </w:r>
            <w:proofErr w:type="spellEnd"/>
            <w:r w:rsidRPr="00C66622">
              <w:rPr>
                <w:rFonts w:ascii="Times New Roman" w:hAnsi="Times New Roman" w:cs="Times New Roman"/>
                <w:bCs/>
                <w:iCs/>
                <w:sz w:val="24"/>
                <w:szCs w:val="24"/>
              </w:rPr>
              <w:t xml:space="preserve"> С.Г.</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Крючков С.Е.</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Максимов Л.Ю.</w:t>
            </w:r>
          </w:p>
        </w:tc>
        <w:tc>
          <w:tcPr>
            <w:tcW w:w="1275"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8</w:t>
            </w:r>
          </w:p>
        </w:tc>
        <w:tc>
          <w:tcPr>
            <w:tcW w:w="2835" w:type="dxa"/>
          </w:tcPr>
          <w:p w:rsidR="006D0466"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Просвещение</w:t>
            </w:r>
          </w:p>
          <w:p w:rsidR="0041317B" w:rsidRPr="00C66622" w:rsidRDefault="004941C5" w:rsidP="006D0466">
            <w:pPr>
              <w:pStyle w:val="a3"/>
              <w:ind w:left="-567" w:firstLine="567"/>
              <w:rPr>
                <w:rFonts w:ascii="Times New Roman" w:hAnsi="Times New Roman" w:cs="Times New Roman"/>
                <w:bCs/>
                <w:iCs/>
                <w:sz w:val="24"/>
                <w:szCs w:val="24"/>
              </w:rPr>
            </w:pPr>
            <w:r>
              <w:rPr>
                <w:rFonts w:ascii="Times New Roman" w:hAnsi="Times New Roman" w:cs="Times New Roman"/>
                <w:bCs/>
                <w:iCs/>
                <w:sz w:val="24"/>
                <w:szCs w:val="24"/>
              </w:rPr>
              <w:t>2019</w:t>
            </w:r>
            <w:r w:rsidR="0041317B">
              <w:rPr>
                <w:rFonts w:ascii="Times New Roman" w:hAnsi="Times New Roman" w:cs="Times New Roman"/>
                <w:bCs/>
                <w:iCs/>
                <w:sz w:val="24"/>
                <w:szCs w:val="24"/>
              </w:rPr>
              <w:t xml:space="preserve"> г</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5</w:t>
            </w:r>
          </w:p>
        </w:tc>
        <w:tc>
          <w:tcPr>
            <w:tcW w:w="2836"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Русский язык</w:t>
            </w:r>
          </w:p>
        </w:tc>
        <w:tc>
          <w:tcPr>
            <w:tcW w:w="3010" w:type="dxa"/>
          </w:tcPr>
          <w:p w:rsidR="006D0466" w:rsidRPr="00C66622" w:rsidRDefault="006D0466" w:rsidP="006D0466">
            <w:pPr>
              <w:pStyle w:val="a3"/>
              <w:ind w:left="-567" w:firstLine="567"/>
              <w:rPr>
                <w:rFonts w:ascii="Times New Roman" w:hAnsi="Times New Roman" w:cs="Times New Roman"/>
                <w:bCs/>
                <w:iCs/>
                <w:sz w:val="24"/>
                <w:szCs w:val="24"/>
              </w:rPr>
            </w:pPr>
            <w:proofErr w:type="spellStart"/>
            <w:r w:rsidRPr="00C66622">
              <w:rPr>
                <w:rFonts w:ascii="Times New Roman" w:hAnsi="Times New Roman" w:cs="Times New Roman"/>
                <w:bCs/>
                <w:iCs/>
                <w:sz w:val="24"/>
                <w:szCs w:val="24"/>
              </w:rPr>
              <w:t>Бархударов</w:t>
            </w:r>
            <w:proofErr w:type="spellEnd"/>
            <w:r w:rsidRPr="00C66622">
              <w:rPr>
                <w:rFonts w:ascii="Times New Roman" w:hAnsi="Times New Roman" w:cs="Times New Roman"/>
                <w:bCs/>
                <w:iCs/>
                <w:sz w:val="24"/>
                <w:szCs w:val="24"/>
              </w:rPr>
              <w:t xml:space="preserve"> С.Г.</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Крючков С.Е.</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Максимов Л.Ю.</w:t>
            </w:r>
          </w:p>
        </w:tc>
        <w:tc>
          <w:tcPr>
            <w:tcW w:w="1275"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9</w:t>
            </w:r>
          </w:p>
        </w:tc>
        <w:tc>
          <w:tcPr>
            <w:tcW w:w="2835" w:type="dxa"/>
          </w:tcPr>
          <w:p w:rsidR="006D0466"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Просвещение</w:t>
            </w:r>
          </w:p>
          <w:p w:rsidR="0041317B" w:rsidRPr="00C66622" w:rsidRDefault="0041317B" w:rsidP="006D0466">
            <w:pPr>
              <w:pStyle w:val="a3"/>
              <w:ind w:left="-567" w:firstLine="567"/>
              <w:rPr>
                <w:rFonts w:ascii="Times New Roman" w:hAnsi="Times New Roman" w:cs="Times New Roman"/>
                <w:bCs/>
                <w:iCs/>
                <w:sz w:val="24"/>
                <w:szCs w:val="24"/>
              </w:rPr>
            </w:pPr>
            <w:r w:rsidRPr="0041317B">
              <w:rPr>
                <w:rFonts w:ascii="Times New Roman" w:hAnsi="Times New Roman" w:cs="Times New Roman"/>
                <w:bCs/>
                <w:iCs/>
                <w:sz w:val="24"/>
                <w:szCs w:val="24"/>
              </w:rPr>
              <w:t>2019 г.</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7</w:t>
            </w:r>
          </w:p>
        </w:tc>
        <w:tc>
          <w:tcPr>
            <w:tcW w:w="2836"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Литература 1, 2 ч</w:t>
            </w:r>
          </w:p>
        </w:tc>
        <w:tc>
          <w:tcPr>
            <w:tcW w:w="3010"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Полухина В.П.</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Коровина В.Я.</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Журавлёв В.П.</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/под ред. Коровиной В.Я.</w:t>
            </w:r>
          </w:p>
        </w:tc>
        <w:tc>
          <w:tcPr>
            <w:tcW w:w="1275"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6</w:t>
            </w:r>
          </w:p>
        </w:tc>
        <w:tc>
          <w:tcPr>
            <w:tcW w:w="2835" w:type="dxa"/>
          </w:tcPr>
          <w:p w:rsidR="006D0466"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Просвещение</w:t>
            </w:r>
          </w:p>
          <w:p w:rsidR="0041317B" w:rsidRPr="00C66622" w:rsidRDefault="0041317B" w:rsidP="006D0466">
            <w:pPr>
              <w:pStyle w:val="a3"/>
              <w:ind w:left="-567" w:firstLine="567"/>
              <w:rPr>
                <w:rFonts w:ascii="Times New Roman" w:hAnsi="Times New Roman" w:cs="Times New Roman"/>
                <w:bCs/>
                <w:iCs/>
                <w:sz w:val="24"/>
                <w:szCs w:val="24"/>
              </w:rPr>
            </w:pPr>
            <w:r w:rsidRPr="0041317B">
              <w:rPr>
                <w:rFonts w:ascii="Times New Roman" w:hAnsi="Times New Roman" w:cs="Times New Roman"/>
                <w:bCs/>
                <w:iCs/>
                <w:sz w:val="24"/>
                <w:szCs w:val="24"/>
              </w:rPr>
              <w:t>2019 г.</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8</w:t>
            </w:r>
          </w:p>
        </w:tc>
        <w:tc>
          <w:tcPr>
            <w:tcW w:w="2836"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Литература 1, 2 ч</w:t>
            </w:r>
          </w:p>
        </w:tc>
        <w:tc>
          <w:tcPr>
            <w:tcW w:w="3010"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Коровина В.Я.</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Журавлев В.П.</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Коровин В.И.</w:t>
            </w:r>
          </w:p>
        </w:tc>
        <w:tc>
          <w:tcPr>
            <w:tcW w:w="1275"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7</w:t>
            </w:r>
          </w:p>
        </w:tc>
        <w:tc>
          <w:tcPr>
            <w:tcW w:w="2835" w:type="dxa"/>
          </w:tcPr>
          <w:p w:rsidR="006D0466"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Просвещение</w:t>
            </w:r>
          </w:p>
          <w:p w:rsidR="0041317B" w:rsidRPr="00C66622" w:rsidRDefault="0041317B" w:rsidP="006D0466">
            <w:pPr>
              <w:pStyle w:val="a3"/>
              <w:ind w:left="-567" w:firstLine="567"/>
              <w:rPr>
                <w:rFonts w:ascii="Times New Roman" w:hAnsi="Times New Roman" w:cs="Times New Roman"/>
                <w:bCs/>
                <w:iCs/>
                <w:sz w:val="24"/>
                <w:szCs w:val="24"/>
              </w:rPr>
            </w:pPr>
            <w:r w:rsidRPr="0041317B">
              <w:rPr>
                <w:rFonts w:ascii="Times New Roman" w:hAnsi="Times New Roman" w:cs="Times New Roman"/>
                <w:bCs/>
                <w:iCs/>
                <w:sz w:val="24"/>
                <w:szCs w:val="24"/>
              </w:rPr>
              <w:t>2019 г.</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9</w:t>
            </w:r>
          </w:p>
        </w:tc>
        <w:tc>
          <w:tcPr>
            <w:tcW w:w="2836"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Литература 1, 2 ч</w:t>
            </w:r>
          </w:p>
        </w:tc>
        <w:tc>
          <w:tcPr>
            <w:tcW w:w="3010"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Коровина В.Я.</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Журавлев В.П.</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Коровин В.И.</w:t>
            </w:r>
          </w:p>
        </w:tc>
        <w:tc>
          <w:tcPr>
            <w:tcW w:w="1275"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8</w:t>
            </w:r>
          </w:p>
        </w:tc>
        <w:tc>
          <w:tcPr>
            <w:tcW w:w="2835" w:type="dxa"/>
          </w:tcPr>
          <w:p w:rsidR="006D0466"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Просвещение</w:t>
            </w:r>
          </w:p>
          <w:p w:rsidR="0041317B" w:rsidRPr="00C66622" w:rsidRDefault="0041317B" w:rsidP="006D0466">
            <w:pPr>
              <w:pStyle w:val="a3"/>
              <w:ind w:left="-567" w:firstLine="567"/>
              <w:rPr>
                <w:rFonts w:ascii="Times New Roman" w:hAnsi="Times New Roman" w:cs="Times New Roman"/>
                <w:bCs/>
                <w:iCs/>
                <w:sz w:val="24"/>
                <w:szCs w:val="24"/>
              </w:rPr>
            </w:pPr>
            <w:r w:rsidRPr="0041317B">
              <w:rPr>
                <w:rFonts w:ascii="Times New Roman" w:hAnsi="Times New Roman" w:cs="Times New Roman"/>
                <w:bCs/>
                <w:iCs/>
                <w:sz w:val="24"/>
                <w:szCs w:val="24"/>
              </w:rPr>
              <w:t>2019 г.</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10</w:t>
            </w:r>
          </w:p>
        </w:tc>
        <w:tc>
          <w:tcPr>
            <w:tcW w:w="2836"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Литература 1, 2 ч</w:t>
            </w:r>
          </w:p>
        </w:tc>
        <w:tc>
          <w:tcPr>
            <w:tcW w:w="3010"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Коровина В.Я.</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Журавлев В.П.</w:t>
            </w:r>
          </w:p>
          <w:p w:rsidR="006D0466" w:rsidRPr="00C66622" w:rsidRDefault="006D0466" w:rsidP="006D0466">
            <w:pPr>
              <w:pStyle w:val="a3"/>
              <w:ind w:left="-567" w:firstLine="567"/>
              <w:rPr>
                <w:rFonts w:ascii="Times New Roman" w:hAnsi="Times New Roman" w:cs="Times New Roman"/>
                <w:bCs/>
                <w:iCs/>
                <w:sz w:val="24"/>
                <w:szCs w:val="24"/>
              </w:rPr>
            </w:pPr>
            <w:proofErr w:type="spellStart"/>
            <w:r w:rsidRPr="00C66622">
              <w:rPr>
                <w:rFonts w:ascii="Times New Roman" w:hAnsi="Times New Roman" w:cs="Times New Roman"/>
                <w:bCs/>
                <w:iCs/>
                <w:sz w:val="24"/>
                <w:szCs w:val="24"/>
              </w:rPr>
              <w:t>Збарский</w:t>
            </w:r>
            <w:proofErr w:type="spellEnd"/>
            <w:r w:rsidRPr="00C66622">
              <w:rPr>
                <w:rFonts w:ascii="Times New Roman" w:hAnsi="Times New Roman" w:cs="Times New Roman"/>
                <w:bCs/>
                <w:iCs/>
                <w:sz w:val="24"/>
                <w:szCs w:val="24"/>
              </w:rPr>
              <w:t xml:space="preserve"> И.С.</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/под ред. Коровиной В.Я.</w:t>
            </w:r>
          </w:p>
        </w:tc>
        <w:tc>
          <w:tcPr>
            <w:tcW w:w="1275"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9</w:t>
            </w:r>
          </w:p>
        </w:tc>
        <w:tc>
          <w:tcPr>
            <w:tcW w:w="2835" w:type="dxa"/>
          </w:tcPr>
          <w:p w:rsidR="006D0466"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Просвещение</w:t>
            </w:r>
          </w:p>
          <w:p w:rsidR="0041317B" w:rsidRPr="00C66622" w:rsidRDefault="0041317B" w:rsidP="006D0466">
            <w:pPr>
              <w:pStyle w:val="a3"/>
              <w:ind w:left="-567" w:firstLine="567"/>
              <w:rPr>
                <w:rFonts w:ascii="Times New Roman" w:hAnsi="Times New Roman" w:cs="Times New Roman"/>
                <w:bCs/>
                <w:iCs/>
                <w:sz w:val="24"/>
                <w:szCs w:val="24"/>
              </w:rPr>
            </w:pPr>
            <w:r w:rsidRPr="0041317B">
              <w:rPr>
                <w:rFonts w:ascii="Times New Roman" w:hAnsi="Times New Roman" w:cs="Times New Roman"/>
                <w:bCs/>
                <w:iCs/>
                <w:sz w:val="24"/>
                <w:szCs w:val="24"/>
              </w:rPr>
              <w:t>2019 г.</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12</w:t>
            </w:r>
          </w:p>
        </w:tc>
        <w:tc>
          <w:tcPr>
            <w:tcW w:w="2836"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Английский язык</w:t>
            </w:r>
          </w:p>
        </w:tc>
        <w:tc>
          <w:tcPr>
            <w:tcW w:w="3010"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Ваулина Ю.Е.</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Дули Д.</w:t>
            </w:r>
          </w:p>
          <w:p w:rsidR="006D0466" w:rsidRPr="00C66622" w:rsidRDefault="006D0466" w:rsidP="006D0466">
            <w:pPr>
              <w:pStyle w:val="a3"/>
              <w:ind w:left="-567" w:firstLine="567"/>
              <w:rPr>
                <w:rFonts w:ascii="Times New Roman" w:hAnsi="Times New Roman" w:cs="Times New Roman"/>
                <w:bCs/>
                <w:iCs/>
                <w:sz w:val="24"/>
                <w:szCs w:val="24"/>
              </w:rPr>
            </w:pPr>
            <w:proofErr w:type="spellStart"/>
            <w:r w:rsidRPr="00C66622">
              <w:rPr>
                <w:rFonts w:ascii="Times New Roman" w:hAnsi="Times New Roman" w:cs="Times New Roman"/>
                <w:bCs/>
                <w:iCs/>
                <w:sz w:val="24"/>
                <w:szCs w:val="24"/>
              </w:rPr>
              <w:t>Подоляко</w:t>
            </w:r>
            <w:proofErr w:type="spellEnd"/>
            <w:r w:rsidRPr="00C66622">
              <w:rPr>
                <w:rFonts w:ascii="Times New Roman" w:hAnsi="Times New Roman" w:cs="Times New Roman"/>
                <w:bCs/>
                <w:iCs/>
                <w:sz w:val="24"/>
                <w:szCs w:val="24"/>
              </w:rPr>
              <w:t xml:space="preserve"> О.Е. и др.</w:t>
            </w:r>
          </w:p>
        </w:tc>
        <w:tc>
          <w:tcPr>
            <w:tcW w:w="1275"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6</w:t>
            </w:r>
          </w:p>
        </w:tc>
        <w:tc>
          <w:tcPr>
            <w:tcW w:w="2835" w:type="dxa"/>
          </w:tcPr>
          <w:p w:rsidR="006D0466"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Просвещение</w:t>
            </w:r>
          </w:p>
          <w:p w:rsidR="0041317B" w:rsidRPr="00C66622" w:rsidRDefault="0041317B" w:rsidP="006D0466">
            <w:pPr>
              <w:pStyle w:val="a3"/>
              <w:ind w:left="-567" w:firstLine="567"/>
              <w:rPr>
                <w:rFonts w:ascii="Times New Roman" w:hAnsi="Times New Roman" w:cs="Times New Roman"/>
                <w:bCs/>
                <w:iCs/>
                <w:sz w:val="24"/>
                <w:szCs w:val="24"/>
              </w:rPr>
            </w:pPr>
            <w:r w:rsidRPr="0041317B">
              <w:rPr>
                <w:rFonts w:ascii="Times New Roman" w:hAnsi="Times New Roman" w:cs="Times New Roman"/>
                <w:bCs/>
                <w:iCs/>
                <w:sz w:val="24"/>
                <w:szCs w:val="24"/>
              </w:rPr>
              <w:t>2019 г.</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13</w:t>
            </w:r>
          </w:p>
        </w:tc>
        <w:tc>
          <w:tcPr>
            <w:tcW w:w="2836"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Английский язык</w:t>
            </w:r>
          </w:p>
        </w:tc>
        <w:tc>
          <w:tcPr>
            <w:tcW w:w="3010"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Ваулина Ю.Е.</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Дули Д.</w:t>
            </w:r>
          </w:p>
          <w:p w:rsidR="006D0466" w:rsidRPr="00C66622" w:rsidRDefault="006D0466" w:rsidP="006D0466">
            <w:pPr>
              <w:pStyle w:val="a3"/>
              <w:ind w:left="-567" w:firstLine="567"/>
              <w:rPr>
                <w:rFonts w:ascii="Times New Roman" w:hAnsi="Times New Roman" w:cs="Times New Roman"/>
                <w:bCs/>
                <w:iCs/>
                <w:sz w:val="24"/>
                <w:szCs w:val="24"/>
              </w:rPr>
            </w:pPr>
            <w:proofErr w:type="spellStart"/>
            <w:r w:rsidRPr="00C66622">
              <w:rPr>
                <w:rFonts w:ascii="Times New Roman" w:hAnsi="Times New Roman" w:cs="Times New Roman"/>
                <w:bCs/>
                <w:iCs/>
                <w:sz w:val="24"/>
                <w:szCs w:val="24"/>
              </w:rPr>
              <w:t>Подоляко</w:t>
            </w:r>
            <w:proofErr w:type="spellEnd"/>
            <w:r w:rsidRPr="00C66622">
              <w:rPr>
                <w:rFonts w:ascii="Times New Roman" w:hAnsi="Times New Roman" w:cs="Times New Roman"/>
                <w:bCs/>
                <w:iCs/>
                <w:sz w:val="24"/>
                <w:szCs w:val="24"/>
              </w:rPr>
              <w:t xml:space="preserve"> О.Е. и др.</w:t>
            </w:r>
          </w:p>
        </w:tc>
        <w:tc>
          <w:tcPr>
            <w:tcW w:w="1275"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7</w:t>
            </w:r>
          </w:p>
        </w:tc>
        <w:tc>
          <w:tcPr>
            <w:tcW w:w="2835" w:type="dxa"/>
          </w:tcPr>
          <w:p w:rsidR="006D0466"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Просвещение</w:t>
            </w:r>
          </w:p>
          <w:p w:rsidR="0041317B" w:rsidRPr="00C66622" w:rsidRDefault="0041317B" w:rsidP="006D0466">
            <w:pPr>
              <w:pStyle w:val="a3"/>
              <w:ind w:left="-567" w:firstLine="567"/>
              <w:rPr>
                <w:rFonts w:ascii="Times New Roman" w:hAnsi="Times New Roman" w:cs="Times New Roman"/>
                <w:bCs/>
                <w:iCs/>
                <w:sz w:val="24"/>
                <w:szCs w:val="24"/>
              </w:rPr>
            </w:pPr>
            <w:r w:rsidRPr="0041317B">
              <w:rPr>
                <w:rFonts w:ascii="Times New Roman" w:hAnsi="Times New Roman" w:cs="Times New Roman"/>
                <w:bCs/>
                <w:iCs/>
                <w:sz w:val="24"/>
                <w:szCs w:val="24"/>
              </w:rPr>
              <w:t>2019 г.</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14</w:t>
            </w:r>
          </w:p>
        </w:tc>
        <w:tc>
          <w:tcPr>
            <w:tcW w:w="2836"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Английский язык</w:t>
            </w:r>
          </w:p>
        </w:tc>
        <w:tc>
          <w:tcPr>
            <w:tcW w:w="3010"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Ваулина Ю.Е.</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Дули Д.</w:t>
            </w:r>
          </w:p>
          <w:p w:rsidR="006D0466" w:rsidRPr="00C66622" w:rsidRDefault="006D0466" w:rsidP="006D0466">
            <w:pPr>
              <w:pStyle w:val="a3"/>
              <w:ind w:left="-567" w:firstLine="567"/>
              <w:rPr>
                <w:rFonts w:ascii="Times New Roman" w:hAnsi="Times New Roman" w:cs="Times New Roman"/>
                <w:bCs/>
                <w:iCs/>
                <w:sz w:val="24"/>
                <w:szCs w:val="24"/>
              </w:rPr>
            </w:pPr>
            <w:proofErr w:type="spellStart"/>
            <w:r w:rsidRPr="00C66622">
              <w:rPr>
                <w:rFonts w:ascii="Times New Roman" w:hAnsi="Times New Roman" w:cs="Times New Roman"/>
                <w:bCs/>
                <w:iCs/>
                <w:sz w:val="24"/>
                <w:szCs w:val="24"/>
              </w:rPr>
              <w:t>Подоляко</w:t>
            </w:r>
            <w:proofErr w:type="spellEnd"/>
            <w:r w:rsidRPr="00C66622">
              <w:rPr>
                <w:rFonts w:ascii="Times New Roman" w:hAnsi="Times New Roman" w:cs="Times New Roman"/>
                <w:bCs/>
                <w:iCs/>
                <w:sz w:val="24"/>
                <w:szCs w:val="24"/>
              </w:rPr>
              <w:t xml:space="preserve"> О.Е. </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Эванс В.</w:t>
            </w:r>
          </w:p>
        </w:tc>
        <w:tc>
          <w:tcPr>
            <w:tcW w:w="1275"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8</w:t>
            </w:r>
          </w:p>
        </w:tc>
        <w:tc>
          <w:tcPr>
            <w:tcW w:w="2835" w:type="dxa"/>
          </w:tcPr>
          <w:p w:rsidR="006D0466"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Просвещение</w:t>
            </w:r>
          </w:p>
          <w:p w:rsidR="0041317B" w:rsidRPr="00C66622" w:rsidRDefault="0041317B" w:rsidP="006D0466">
            <w:pPr>
              <w:pStyle w:val="a3"/>
              <w:ind w:left="-567" w:firstLine="567"/>
              <w:rPr>
                <w:rFonts w:ascii="Times New Roman" w:hAnsi="Times New Roman" w:cs="Times New Roman"/>
                <w:bCs/>
                <w:iCs/>
                <w:sz w:val="24"/>
                <w:szCs w:val="24"/>
              </w:rPr>
            </w:pPr>
            <w:r w:rsidRPr="0041317B">
              <w:rPr>
                <w:rFonts w:ascii="Times New Roman" w:hAnsi="Times New Roman" w:cs="Times New Roman"/>
                <w:bCs/>
                <w:iCs/>
                <w:sz w:val="24"/>
                <w:szCs w:val="24"/>
              </w:rPr>
              <w:t>2019 г.</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15</w:t>
            </w:r>
          </w:p>
        </w:tc>
        <w:tc>
          <w:tcPr>
            <w:tcW w:w="2836"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Английский язык</w:t>
            </w:r>
          </w:p>
        </w:tc>
        <w:tc>
          <w:tcPr>
            <w:tcW w:w="3010"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Ваулина Ю.Е.</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Дули Д.</w:t>
            </w:r>
          </w:p>
          <w:p w:rsidR="006D0466" w:rsidRPr="00C66622" w:rsidRDefault="006D0466" w:rsidP="006D0466">
            <w:pPr>
              <w:pStyle w:val="a3"/>
              <w:ind w:left="-567" w:firstLine="567"/>
              <w:rPr>
                <w:rFonts w:ascii="Times New Roman" w:hAnsi="Times New Roman" w:cs="Times New Roman"/>
                <w:bCs/>
                <w:iCs/>
                <w:sz w:val="24"/>
                <w:szCs w:val="24"/>
              </w:rPr>
            </w:pPr>
            <w:proofErr w:type="spellStart"/>
            <w:r w:rsidRPr="00C66622">
              <w:rPr>
                <w:rFonts w:ascii="Times New Roman" w:hAnsi="Times New Roman" w:cs="Times New Roman"/>
                <w:bCs/>
                <w:iCs/>
                <w:sz w:val="24"/>
                <w:szCs w:val="24"/>
              </w:rPr>
              <w:t>Подоляко</w:t>
            </w:r>
            <w:proofErr w:type="spellEnd"/>
            <w:r w:rsidRPr="00C66622">
              <w:rPr>
                <w:rFonts w:ascii="Times New Roman" w:hAnsi="Times New Roman" w:cs="Times New Roman"/>
                <w:bCs/>
                <w:iCs/>
                <w:sz w:val="24"/>
                <w:szCs w:val="24"/>
              </w:rPr>
              <w:t xml:space="preserve"> О.Е. </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Эванс В.</w:t>
            </w:r>
          </w:p>
        </w:tc>
        <w:tc>
          <w:tcPr>
            <w:tcW w:w="1275"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9</w:t>
            </w:r>
          </w:p>
        </w:tc>
        <w:tc>
          <w:tcPr>
            <w:tcW w:w="2835" w:type="dxa"/>
          </w:tcPr>
          <w:p w:rsidR="006D0466"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Просвещение</w:t>
            </w:r>
          </w:p>
          <w:p w:rsidR="0041317B" w:rsidRPr="00C66622" w:rsidRDefault="0041317B" w:rsidP="006D0466">
            <w:pPr>
              <w:pStyle w:val="a3"/>
              <w:ind w:left="-567" w:firstLine="567"/>
              <w:rPr>
                <w:rFonts w:ascii="Times New Roman" w:hAnsi="Times New Roman" w:cs="Times New Roman"/>
                <w:bCs/>
                <w:iCs/>
                <w:sz w:val="24"/>
                <w:szCs w:val="24"/>
              </w:rPr>
            </w:pPr>
            <w:r w:rsidRPr="0041317B">
              <w:rPr>
                <w:rFonts w:ascii="Times New Roman" w:hAnsi="Times New Roman" w:cs="Times New Roman"/>
                <w:bCs/>
                <w:iCs/>
                <w:sz w:val="24"/>
                <w:szCs w:val="24"/>
              </w:rPr>
              <w:t>2019 г.</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17</w:t>
            </w:r>
          </w:p>
        </w:tc>
        <w:tc>
          <w:tcPr>
            <w:tcW w:w="2836" w:type="dxa"/>
          </w:tcPr>
          <w:p w:rsidR="006D0466" w:rsidRPr="00C66622" w:rsidRDefault="006D0466" w:rsidP="00C66622">
            <w:pPr>
              <w:pStyle w:val="a3"/>
              <w:rPr>
                <w:rFonts w:ascii="Times New Roman" w:hAnsi="Times New Roman" w:cs="Times New Roman"/>
                <w:bCs/>
                <w:iCs/>
                <w:sz w:val="24"/>
                <w:szCs w:val="24"/>
              </w:rPr>
            </w:pPr>
            <w:r w:rsidRPr="00C66622">
              <w:rPr>
                <w:rFonts w:ascii="Times New Roman" w:hAnsi="Times New Roman" w:cs="Times New Roman"/>
                <w:bCs/>
                <w:iCs/>
                <w:sz w:val="24"/>
                <w:szCs w:val="24"/>
              </w:rPr>
              <w:t>Всеобща</w:t>
            </w:r>
            <w:r w:rsidR="00B25C29">
              <w:rPr>
                <w:rFonts w:ascii="Times New Roman" w:hAnsi="Times New Roman" w:cs="Times New Roman"/>
                <w:bCs/>
                <w:iCs/>
                <w:sz w:val="24"/>
                <w:szCs w:val="24"/>
              </w:rPr>
              <w:t>я история. История России</w:t>
            </w:r>
          </w:p>
        </w:tc>
        <w:tc>
          <w:tcPr>
            <w:tcW w:w="3010" w:type="dxa"/>
          </w:tcPr>
          <w:p w:rsidR="006D0466" w:rsidRDefault="00781A0D" w:rsidP="00781A0D">
            <w:pPr>
              <w:pStyle w:val="a3"/>
              <w:rPr>
                <w:rFonts w:ascii="Times New Roman" w:hAnsi="Times New Roman" w:cs="Times New Roman"/>
                <w:bCs/>
                <w:iCs/>
                <w:sz w:val="24"/>
                <w:szCs w:val="24"/>
              </w:rPr>
            </w:pPr>
            <w:r>
              <w:rPr>
                <w:rFonts w:ascii="Times New Roman" w:hAnsi="Times New Roman" w:cs="Times New Roman"/>
                <w:bCs/>
                <w:iCs/>
                <w:sz w:val="24"/>
                <w:szCs w:val="24"/>
              </w:rPr>
              <w:t>Арсентьев Н.М.</w:t>
            </w:r>
          </w:p>
          <w:p w:rsidR="00781A0D" w:rsidRDefault="00781A0D" w:rsidP="00781A0D">
            <w:pPr>
              <w:pStyle w:val="a3"/>
              <w:rPr>
                <w:rFonts w:ascii="Times New Roman" w:hAnsi="Times New Roman" w:cs="Times New Roman"/>
                <w:bCs/>
                <w:iCs/>
                <w:sz w:val="24"/>
                <w:szCs w:val="24"/>
              </w:rPr>
            </w:pPr>
            <w:r>
              <w:rPr>
                <w:rFonts w:ascii="Times New Roman" w:hAnsi="Times New Roman" w:cs="Times New Roman"/>
                <w:bCs/>
                <w:iCs/>
                <w:sz w:val="24"/>
                <w:szCs w:val="24"/>
              </w:rPr>
              <w:t>Данилов А.А.</w:t>
            </w:r>
          </w:p>
          <w:p w:rsidR="00781A0D" w:rsidRPr="00C66622" w:rsidRDefault="00D66F74" w:rsidP="00781A0D">
            <w:pPr>
              <w:pStyle w:val="a3"/>
              <w:rPr>
                <w:rFonts w:ascii="Times New Roman" w:hAnsi="Times New Roman" w:cs="Times New Roman"/>
                <w:bCs/>
                <w:iCs/>
                <w:sz w:val="24"/>
                <w:szCs w:val="24"/>
              </w:rPr>
            </w:pPr>
            <w:r>
              <w:rPr>
                <w:rFonts w:ascii="Times New Roman" w:hAnsi="Times New Roman" w:cs="Times New Roman"/>
                <w:bCs/>
                <w:iCs/>
                <w:sz w:val="24"/>
                <w:szCs w:val="24"/>
              </w:rPr>
              <w:t>Стефанович П.С.</w:t>
            </w:r>
          </w:p>
        </w:tc>
        <w:tc>
          <w:tcPr>
            <w:tcW w:w="1275"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6</w:t>
            </w:r>
          </w:p>
        </w:tc>
        <w:tc>
          <w:tcPr>
            <w:tcW w:w="2835" w:type="dxa"/>
          </w:tcPr>
          <w:p w:rsidR="006D0466"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Просвещение</w:t>
            </w:r>
          </w:p>
          <w:p w:rsidR="0041317B" w:rsidRPr="00C66622" w:rsidRDefault="0041317B" w:rsidP="006D0466">
            <w:pPr>
              <w:pStyle w:val="a3"/>
              <w:ind w:left="-567" w:firstLine="567"/>
              <w:rPr>
                <w:rFonts w:ascii="Times New Roman" w:hAnsi="Times New Roman" w:cs="Times New Roman"/>
                <w:bCs/>
                <w:iCs/>
                <w:sz w:val="24"/>
                <w:szCs w:val="24"/>
              </w:rPr>
            </w:pPr>
            <w:r w:rsidRPr="0041317B">
              <w:rPr>
                <w:rFonts w:ascii="Times New Roman" w:hAnsi="Times New Roman" w:cs="Times New Roman"/>
                <w:bCs/>
                <w:iCs/>
                <w:sz w:val="24"/>
                <w:szCs w:val="24"/>
              </w:rPr>
              <w:t>2019 г.</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18</w:t>
            </w:r>
          </w:p>
        </w:tc>
        <w:tc>
          <w:tcPr>
            <w:tcW w:w="2836" w:type="dxa"/>
          </w:tcPr>
          <w:p w:rsidR="006D0466" w:rsidRPr="00C66622" w:rsidRDefault="006D0466" w:rsidP="00C66622">
            <w:pPr>
              <w:pStyle w:val="a3"/>
              <w:rPr>
                <w:rFonts w:ascii="Times New Roman" w:hAnsi="Times New Roman" w:cs="Times New Roman"/>
                <w:bCs/>
                <w:iCs/>
                <w:sz w:val="24"/>
                <w:szCs w:val="24"/>
              </w:rPr>
            </w:pPr>
            <w:r w:rsidRPr="00C66622">
              <w:rPr>
                <w:rFonts w:ascii="Times New Roman" w:hAnsi="Times New Roman" w:cs="Times New Roman"/>
                <w:bCs/>
                <w:iCs/>
                <w:sz w:val="24"/>
                <w:szCs w:val="24"/>
              </w:rPr>
              <w:t>Всеобщая история. И</w:t>
            </w:r>
            <w:r w:rsidR="00B25C29">
              <w:rPr>
                <w:rFonts w:ascii="Times New Roman" w:hAnsi="Times New Roman" w:cs="Times New Roman"/>
                <w:bCs/>
                <w:iCs/>
                <w:sz w:val="24"/>
                <w:szCs w:val="24"/>
              </w:rPr>
              <w:t>стория России</w:t>
            </w:r>
          </w:p>
        </w:tc>
        <w:tc>
          <w:tcPr>
            <w:tcW w:w="3010" w:type="dxa"/>
          </w:tcPr>
          <w:p w:rsidR="00D66F74" w:rsidRDefault="00D66F74" w:rsidP="00D66F74">
            <w:pPr>
              <w:pStyle w:val="a3"/>
              <w:rPr>
                <w:rFonts w:ascii="Times New Roman" w:hAnsi="Times New Roman" w:cs="Times New Roman"/>
                <w:bCs/>
                <w:iCs/>
                <w:sz w:val="24"/>
                <w:szCs w:val="24"/>
              </w:rPr>
            </w:pPr>
            <w:r>
              <w:rPr>
                <w:rFonts w:ascii="Times New Roman" w:hAnsi="Times New Roman" w:cs="Times New Roman"/>
                <w:bCs/>
                <w:iCs/>
                <w:sz w:val="24"/>
                <w:szCs w:val="24"/>
              </w:rPr>
              <w:t>Арсентьев Н.М.</w:t>
            </w:r>
          </w:p>
          <w:p w:rsidR="00D66F74" w:rsidRDefault="00D66F74" w:rsidP="00D66F74">
            <w:pPr>
              <w:pStyle w:val="a3"/>
              <w:rPr>
                <w:rFonts w:ascii="Times New Roman" w:hAnsi="Times New Roman" w:cs="Times New Roman"/>
                <w:bCs/>
                <w:iCs/>
                <w:sz w:val="24"/>
                <w:szCs w:val="24"/>
              </w:rPr>
            </w:pPr>
            <w:r>
              <w:rPr>
                <w:rFonts w:ascii="Times New Roman" w:hAnsi="Times New Roman" w:cs="Times New Roman"/>
                <w:bCs/>
                <w:iCs/>
                <w:sz w:val="24"/>
                <w:szCs w:val="24"/>
              </w:rPr>
              <w:t>Данилов А.А.</w:t>
            </w:r>
          </w:p>
          <w:p w:rsidR="006D0466" w:rsidRPr="00C66622" w:rsidRDefault="00D66F74" w:rsidP="00D66F74">
            <w:pPr>
              <w:pStyle w:val="a3"/>
              <w:ind w:left="-567" w:firstLine="567"/>
              <w:rPr>
                <w:rFonts w:ascii="Times New Roman" w:hAnsi="Times New Roman" w:cs="Times New Roman"/>
                <w:bCs/>
                <w:iCs/>
                <w:sz w:val="24"/>
                <w:szCs w:val="24"/>
              </w:rPr>
            </w:pPr>
            <w:proofErr w:type="spellStart"/>
            <w:r>
              <w:rPr>
                <w:rFonts w:ascii="Times New Roman" w:hAnsi="Times New Roman" w:cs="Times New Roman"/>
                <w:bCs/>
                <w:iCs/>
                <w:sz w:val="24"/>
                <w:szCs w:val="24"/>
              </w:rPr>
              <w:lastRenderedPageBreak/>
              <w:t>Курукин</w:t>
            </w:r>
            <w:proofErr w:type="spellEnd"/>
            <w:r>
              <w:rPr>
                <w:rFonts w:ascii="Times New Roman" w:hAnsi="Times New Roman" w:cs="Times New Roman"/>
                <w:bCs/>
                <w:iCs/>
                <w:sz w:val="24"/>
                <w:szCs w:val="24"/>
              </w:rPr>
              <w:t xml:space="preserve"> И.В.</w:t>
            </w:r>
          </w:p>
        </w:tc>
        <w:tc>
          <w:tcPr>
            <w:tcW w:w="1275"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lastRenderedPageBreak/>
              <w:t>7</w:t>
            </w:r>
          </w:p>
        </w:tc>
        <w:tc>
          <w:tcPr>
            <w:tcW w:w="2835" w:type="dxa"/>
          </w:tcPr>
          <w:p w:rsidR="006D0466"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Просвещение</w:t>
            </w:r>
          </w:p>
          <w:p w:rsidR="0041317B" w:rsidRPr="00C66622" w:rsidRDefault="0041317B" w:rsidP="006D0466">
            <w:pPr>
              <w:pStyle w:val="a3"/>
              <w:ind w:left="-567" w:firstLine="567"/>
              <w:rPr>
                <w:rFonts w:ascii="Times New Roman" w:hAnsi="Times New Roman" w:cs="Times New Roman"/>
                <w:bCs/>
                <w:iCs/>
                <w:sz w:val="24"/>
                <w:szCs w:val="24"/>
              </w:rPr>
            </w:pPr>
            <w:r w:rsidRPr="0041317B">
              <w:rPr>
                <w:rFonts w:ascii="Times New Roman" w:hAnsi="Times New Roman" w:cs="Times New Roman"/>
                <w:bCs/>
                <w:iCs/>
                <w:sz w:val="24"/>
                <w:szCs w:val="24"/>
              </w:rPr>
              <w:t>2019 г.</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19</w:t>
            </w:r>
          </w:p>
        </w:tc>
        <w:tc>
          <w:tcPr>
            <w:tcW w:w="2836" w:type="dxa"/>
          </w:tcPr>
          <w:p w:rsidR="006D0466" w:rsidRPr="00C66622" w:rsidRDefault="006D0466" w:rsidP="00C66622">
            <w:pPr>
              <w:pStyle w:val="a3"/>
              <w:rPr>
                <w:rFonts w:ascii="Times New Roman" w:hAnsi="Times New Roman" w:cs="Times New Roman"/>
                <w:bCs/>
                <w:iCs/>
                <w:sz w:val="24"/>
                <w:szCs w:val="24"/>
              </w:rPr>
            </w:pPr>
            <w:r w:rsidRPr="00C66622">
              <w:rPr>
                <w:rFonts w:ascii="Times New Roman" w:hAnsi="Times New Roman" w:cs="Times New Roman"/>
                <w:bCs/>
                <w:iCs/>
                <w:sz w:val="24"/>
                <w:szCs w:val="24"/>
              </w:rPr>
              <w:t>Всеобщая история. И</w:t>
            </w:r>
            <w:r w:rsidR="00B25C29">
              <w:rPr>
                <w:rFonts w:ascii="Times New Roman" w:hAnsi="Times New Roman" w:cs="Times New Roman"/>
                <w:bCs/>
                <w:iCs/>
                <w:sz w:val="24"/>
                <w:szCs w:val="24"/>
              </w:rPr>
              <w:t>стория России</w:t>
            </w:r>
          </w:p>
        </w:tc>
        <w:tc>
          <w:tcPr>
            <w:tcW w:w="3010" w:type="dxa"/>
          </w:tcPr>
          <w:p w:rsidR="004941C5" w:rsidRPr="004941C5" w:rsidRDefault="004941C5" w:rsidP="004941C5">
            <w:pPr>
              <w:pStyle w:val="a3"/>
              <w:ind w:left="-567" w:firstLine="567"/>
              <w:rPr>
                <w:rFonts w:ascii="Times New Roman" w:hAnsi="Times New Roman" w:cs="Times New Roman"/>
                <w:bCs/>
                <w:iCs/>
                <w:sz w:val="24"/>
                <w:szCs w:val="24"/>
              </w:rPr>
            </w:pPr>
            <w:r w:rsidRPr="004941C5">
              <w:rPr>
                <w:rFonts w:ascii="Times New Roman" w:hAnsi="Times New Roman" w:cs="Times New Roman"/>
                <w:bCs/>
                <w:iCs/>
                <w:sz w:val="24"/>
                <w:szCs w:val="24"/>
              </w:rPr>
              <w:t>Арсентьев Н.М.</w:t>
            </w:r>
          </w:p>
          <w:p w:rsidR="004941C5" w:rsidRPr="004941C5" w:rsidRDefault="004941C5" w:rsidP="004941C5">
            <w:pPr>
              <w:pStyle w:val="a3"/>
              <w:ind w:left="-567" w:firstLine="567"/>
              <w:rPr>
                <w:rFonts w:ascii="Times New Roman" w:hAnsi="Times New Roman" w:cs="Times New Roman"/>
                <w:bCs/>
                <w:iCs/>
                <w:sz w:val="24"/>
                <w:szCs w:val="24"/>
              </w:rPr>
            </w:pPr>
            <w:r w:rsidRPr="004941C5">
              <w:rPr>
                <w:rFonts w:ascii="Times New Roman" w:hAnsi="Times New Roman" w:cs="Times New Roman"/>
                <w:bCs/>
                <w:iCs/>
                <w:sz w:val="24"/>
                <w:szCs w:val="24"/>
              </w:rPr>
              <w:t>Данилов А.А.</w:t>
            </w:r>
          </w:p>
          <w:p w:rsidR="004941C5" w:rsidRPr="00C66622" w:rsidRDefault="004941C5" w:rsidP="004941C5">
            <w:pPr>
              <w:pStyle w:val="a3"/>
              <w:ind w:left="-567" w:firstLine="567"/>
              <w:rPr>
                <w:rFonts w:ascii="Times New Roman" w:hAnsi="Times New Roman" w:cs="Times New Roman"/>
                <w:bCs/>
                <w:iCs/>
                <w:sz w:val="24"/>
                <w:szCs w:val="24"/>
              </w:rPr>
            </w:pPr>
            <w:proofErr w:type="spellStart"/>
            <w:r w:rsidRPr="004941C5">
              <w:rPr>
                <w:rFonts w:ascii="Times New Roman" w:hAnsi="Times New Roman" w:cs="Times New Roman"/>
                <w:bCs/>
                <w:iCs/>
                <w:sz w:val="24"/>
                <w:szCs w:val="24"/>
              </w:rPr>
              <w:t>Курукин</w:t>
            </w:r>
            <w:proofErr w:type="spellEnd"/>
            <w:r w:rsidRPr="004941C5">
              <w:rPr>
                <w:rFonts w:ascii="Times New Roman" w:hAnsi="Times New Roman" w:cs="Times New Roman"/>
                <w:bCs/>
                <w:iCs/>
                <w:sz w:val="24"/>
                <w:szCs w:val="24"/>
              </w:rPr>
              <w:t xml:space="preserve"> И.В.</w:t>
            </w:r>
          </w:p>
        </w:tc>
        <w:tc>
          <w:tcPr>
            <w:tcW w:w="1275"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8</w:t>
            </w:r>
          </w:p>
        </w:tc>
        <w:tc>
          <w:tcPr>
            <w:tcW w:w="2835" w:type="dxa"/>
          </w:tcPr>
          <w:p w:rsidR="006D0466"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Просвещение</w:t>
            </w:r>
          </w:p>
          <w:p w:rsidR="0041317B" w:rsidRPr="00C66622" w:rsidRDefault="004941C5" w:rsidP="006D0466">
            <w:pPr>
              <w:pStyle w:val="a3"/>
              <w:ind w:left="-567" w:firstLine="567"/>
              <w:rPr>
                <w:rFonts w:ascii="Times New Roman" w:hAnsi="Times New Roman" w:cs="Times New Roman"/>
                <w:bCs/>
                <w:iCs/>
                <w:sz w:val="24"/>
                <w:szCs w:val="24"/>
              </w:rPr>
            </w:pPr>
            <w:r>
              <w:rPr>
                <w:rFonts w:ascii="Times New Roman" w:hAnsi="Times New Roman" w:cs="Times New Roman"/>
                <w:bCs/>
                <w:iCs/>
                <w:sz w:val="24"/>
                <w:szCs w:val="24"/>
              </w:rPr>
              <w:t>2019</w:t>
            </w:r>
            <w:r w:rsidR="0041317B">
              <w:rPr>
                <w:rFonts w:ascii="Times New Roman" w:hAnsi="Times New Roman" w:cs="Times New Roman"/>
                <w:bCs/>
                <w:iCs/>
                <w:sz w:val="24"/>
                <w:szCs w:val="24"/>
              </w:rPr>
              <w:t xml:space="preserve"> г</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20</w:t>
            </w:r>
          </w:p>
        </w:tc>
        <w:tc>
          <w:tcPr>
            <w:tcW w:w="2836" w:type="dxa"/>
          </w:tcPr>
          <w:p w:rsidR="006D0466" w:rsidRPr="00C66622" w:rsidRDefault="006D0466" w:rsidP="00C66622">
            <w:pPr>
              <w:pStyle w:val="a3"/>
              <w:rPr>
                <w:rFonts w:ascii="Times New Roman" w:hAnsi="Times New Roman" w:cs="Times New Roman"/>
                <w:bCs/>
                <w:iCs/>
                <w:sz w:val="24"/>
                <w:szCs w:val="24"/>
              </w:rPr>
            </w:pPr>
            <w:r w:rsidRPr="00C66622">
              <w:rPr>
                <w:rFonts w:ascii="Times New Roman" w:hAnsi="Times New Roman" w:cs="Times New Roman"/>
                <w:bCs/>
                <w:iCs/>
                <w:sz w:val="24"/>
                <w:szCs w:val="24"/>
              </w:rPr>
              <w:t>Вс</w:t>
            </w:r>
            <w:r w:rsidR="00B25C29">
              <w:rPr>
                <w:rFonts w:ascii="Times New Roman" w:hAnsi="Times New Roman" w:cs="Times New Roman"/>
                <w:bCs/>
                <w:iCs/>
                <w:sz w:val="24"/>
                <w:szCs w:val="24"/>
              </w:rPr>
              <w:t>еобщая история. История России.</w:t>
            </w:r>
            <w:r w:rsidRPr="00C66622">
              <w:rPr>
                <w:rFonts w:ascii="Times New Roman" w:hAnsi="Times New Roman" w:cs="Times New Roman"/>
                <w:bCs/>
                <w:iCs/>
                <w:sz w:val="24"/>
                <w:szCs w:val="24"/>
              </w:rPr>
              <w:t xml:space="preserve"> </w:t>
            </w:r>
          </w:p>
        </w:tc>
        <w:tc>
          <w:tcPr>
            <w:tcW w:w="3010" w:type="dxa"/>
          </w:tcPr>
          <w:p w:rsidR="00E67AA8" w:rsidRPr="00E67AA8" w:rsidRDefault="00E67AA8" w:rsidP="00E67AA8">
            <w:pPr>
              <w:pStyle w:val="a3"/>
              <w:rPr>
                <w:rFonts w:ascii="Times New Roman" w:hAnsi="Times New Roman" w:cs="Times New Roman"/>
                <w:bCs/>
                <w:iCs/>
                <w:sz w:val="24"/>
                <w:szCs w:val="24"/>
              </w:rPr>
            </w:pPr>
            <w:r w:rsidRPr="00E67AA8">
              <w:rPr>
                <w:rFonts w:ascii="Times New Roman" w:hAnsi="Times New Roman" w:cs="Times New Roman"/>
                <w:bCs/>
                <w:iCs/>
                <w:sz w:val="24"/>
                <w:szCs w:val="24"/>
              </w:rPr>
              <w:t>Арсентьев Н.М.</w:t>
            </w:r>
          </w:p>
          <w:p w:rsidR="00E67AA8" w:rsidRPr="00E67AA8" w:rsidRDefault="00E67AA8" w:rsidP="00E67AA8">
            <w:pPr>
              <w:pStyle w:val="a3"/>
              <w:rPr>
                <w:rFonts w:ascii="Times New Roman" w:hAnsi="Times New Roman" w:cs="Times New Roman"/>
                <w:bCs/>
                <w:iCs/>
                <w:sz w:val="24"/>
                <w:szCs w:val="24"/>
              </w:rPr>
            </w:pPr>
            <w:r w:rsidRPr="00E67AA8">
              <w:rPr>
                <w:rFonts w:ascii="Times New Roman" w:hAnsi="Times New Roman" w:cs="Times New Roman"/>
                <w:bCs/>
                <w:iCs/>
                <w:sz w:val="24"/>
                <w:szCs w:val="24"/>
              </w:rPr>
              <w:t>Данилов А.А.</w:t>
            </w:r>
          </w:p>
          <w:p w:rsidR="00E67AA8" w:rsidRDefault="00E67AA8" w:rsidP="001C1063">
            <w:pPr>
              <w:pStyle w:val="a3"/>
              <w:ind w:left="-567" w:firstLine="567"/>
              <w:rPr>
                <w:rFonts w:ascii="Times New Roman" w:hAnsi="Times New Roman" w:cs="Times New Roman"/>
                <w:bCs/>
                <w:iCs/>
                <w:sz w:val="24"/>
                <w:szCs w:val="24"/>
              </w:rPr>
            </w:pPr>
            <w:proofErr w:type="spellStart"/>
            <w:r>
              <w:rPr>
                <w:rFonts w:ascii="Times New Roman" w:hAnsi="Times New Roman" w:cs="Times New Roman"/>
                <w:bCs/>
                <w:iCs/>
                <w:sz w:val="24"/>
                <w:szCs w:val="24"/>
              </w:rPr>
              <w:t>Левадовский</w:t>
            </w:r>
            <w:proofErr w:type="spellEnd"/>
            <w:r>
              <w:rPr>
                <w:rFonts w:ascii="Times New Roman" w:hAnsi="Times New Roman" w:cs="Times New Roman"/>
                <w:bCs/>
                <w:iCs/>
                <w:sz w:val="24"/>
                <w:szCs w:val="24"/>
              </w:rPr>
              <w:t xml:space="preserve"> А.А.</w:t>
            </w:r>
          </w:p>
          <w:p w:rsidR="00E67AA8" w:rsidRPr="00C66622" w:rsidRDefault="00E67AA8" w:rsidP="001C1063">
            <w:pPr>
              <w:pStyle w:val="a3"/>
              <w:ind w:left="-567" w:firstLine="567"/>
              <w:rPr>
                <w:rFonts w:ascii="Times New Roman" w:hAnsi="Times New Roman" w:cs="Times New Roman"/>
                <w:bCs/>
                <w:iCs/>
                <w:sz w:val="24"/>
                <w:szCs w:val="24"/>
              </w:rPr>
            </w:pPr>
            <w:r>
              <w:rPr>
                <w:rFonts w:ascii="Times New Roman" w:hAnsi="Times New Roman" w:cs="Times New Roman"/>
                <w:bCs/>
                <w:iCs/>
                <w:sz w:val="24"/>
                <w:szCs w:val="24"/>
              </w:rPr>
              <w:t>Токарева А.Я.</w:t>
            </w:r>
          </w:p>
        </w:tc>
        <w:tc>
          <w:tcPr>
            <w:tcW w:w="1275"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9</w:t>
            </w:r>
          </w:p>
        </w:tc>
        <w:tc>
          <w:tcPr>
            <w:tcW w:w="2835" w:type="dxa"/>
          </w:tcPr>
          <w:p w:rsidR="006D0466"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Просвещение</w:t>
            </w:r>
          </w:p>
          <w:p w:rsidR="0041317B" w:rsidRPr="00C66622" w:rsidRDefault="00E67AA8" w:rsidP="006D0466">
            <w:pPr>
              <w:pStyle w:val="a3"/>
              <w:ind w:left="-567" w:firstLine="567"/>
              <w:rPr>
                <w:rFonts w:ascii="Times New Roman" w:hAnsi="Times New Roman" w:cs="Times New Roman"/>
                <w:bCs/>
                <w:iCs/>
                <w:sz w:val="24"/>
                <w:szCs w:val="24"/>
              </w:rPr>
            </w:pPr>
            <w:r>
              <w:rPr>
                <w:rFonts w:ascii="Times New Roman" w:hAnsi="Times New Roman" w:cs="Times New Roman"/>
                <w:bCs/>
                <w:iCs/>
                <w:sz w:val="24"/>
                <w:szCs w:val="24"/>
              </w:rPr>
              <w:t>2019</w:t>
            </w:r>
            <w:r w:rsidR="0041317B">
              <w:rPr>
                <w:rFonts w:ascii="Times New Roman" w:hAnsi="Times New Roman" w:cs="Times New Roman"/>
                <w:bCs/>
                <w:iCs/>
                <w:sz w:val="24"/>
                <w:szCs w:val="24"/>
              </w:rPr>
              <w:t xml:space="preserve"> г</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22</w:t>
            </w:r>
          </w:p>
        </w:tc>
        <w:tc>
          <w:tcPr>
            <w:tcW w:w="2836"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Обществознание</w:t>
            </w:r>
          </w:p>
        </w:tc>
        <w:tc>
          <w:tcPr>
            <w:tcW w:w="3010" w:type="dxa"/>
          </w:tcPr>
          <w:p w:rsidR="006D0466" w:rsidRPr="00C66622" w:rsidRDefault="006D0466" w:rsidP="001C1063">
            <w:pPr>
              <w:pStyle w:val="a3"/>
              <w:rPr>
                <w:rFonts w:ascii="Times New Roman" w:hAnsi="Times New Roman" w:cs="Times New Roman"/>
                <w:bCs/>
                <w:iCs/>
                <w:sz w:val="24"/>
                <w:szCs w:val="24"/>
              </w:rPr>
            </w:pPr>
            <w:r w:rsidRPr="00C66622">
              <w:rPr>
                <w:rFonts w:ascii="Times New Roman" w:hAnsi="Times New Roman" w:cs="Times New Roman"/>
                <w:bCs/>
                <w:iCs/>
                <w:sz w:val="24"/>
                <w:szCs w:val="24"/>
              </w:rPr>
              <w:t xml:space="preserve">Виноградова Н.Ф. Городецкая Н.И. </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Иванова Л.Ф.</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/под ред. Боголюбова Л.Н</w:t>
            </w:r>
          </w:p>
        </w:tc>
        <w:tc>
          <w:tcPr>
            <w:tcW w:w="1275"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6</w:t>
            </w:r>
          </w:p>
        </w:tc>
        <w:tc>
          <w:tcPr>
            <w:tcW w:w="2835" w:type="dxa"/>
          </w:tcPr>
          <w:p w:rsidR="006D0466"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Просвещение</w:t>
            </w:r>
          </w:p>
          <w:p w:rsidR="0041317B" w:rsidRPr="00C66622" w:rsidRDefault="0041317B" w:rsidP="006D0466">
            <w:pPr>
              <w:pStyle w:val="a3"/>
              <w:ind w:left="-567" w:firstLine="567"/>
              <w:rPr>
                <w:rFonts w:ascii="Times New Roman" w:hAnsi="Times New Roman" w:cs="Times New Roman"/>
                <w:bCs/>
                <w:iCs/>
                <w:sz w:val="24"/>
                <w:szCs w:val="24"/>
              </w:rPr>
            </w:pPr>
            <w:r w:rsidRPr="0041317B">
              <w:rPr>
                <w:rFonts w:ascii="Times New Roman" w:hAnsi="Times New Roman" w:cs="Times New Roman"/>
                <w:bCs/>
                <w:iCs/>
                <w:sz w:val="24"/>
                <w:szCs w:val="24"/>
              </w:rPr>
              <w:t>2019 г.</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23</w:t>
            </w:r>
          </w:p>
        </w:tc>
        <w:tc>
          <w:tcPr>
            <w:tcW w:w="2836"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Обществознание</w:t>
            </w:r>
          </w:p>
        </w:tc>
        <w:tc>
          <w:tcPr>
            <w:tcW w:w="3010"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Боголюбов Л.Н.</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 xml:space="preserve">Городецкая Н.И. </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Иванова Л.Ф.</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/под ред. Боголюбова Л.Н</w:t>
            </w:r>
          </w:p>
        </w:tc>
        <w:tc>
          <w:tcPr>
            <w:tcW w:w="1275"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7</w:t>
            </w:r>
          </w:p>
        </w:tc>
        <w:tc>
          <w:tcPr>
            <w:tcW w:w="2835" w:type="dxa"/>
          </w:tcPr>
          <w:p w:rsidR="006D0466"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Просвещение</w:t>
            </w:r>
          </w:p>
          <w:p w:rsidR="0041317B" w:rsidRPr="00C66622" w:rsidRDefault="0041317B" w:rsidP="006D0466">
            <w:pPr>
              <w:pStyle w:val="a3"/>
              <w:ind w:left="-567" w:firstLine="567"/>
              <w:rPr>
                <w:rFonts w:ascii="Times New Roman" w:hAnsi="Times New Roman" w:cs="Times New Roman"/>
                <w:bCs/>
                <w:iCs/>
                <w:sz w:val="24"/>
                <w:szCs w:val="24"/>
              </w:rPr>
            </w:pPr>
            <w:r w:rsidRPr="0041317B">
              <w:rPr>
                <w:rFonts w:ascii="Times New Roman" w:hAnsi="Times New Roman" w:cs="Times New Roman"/>
                <w:bCs/>
                <w:iCs/>
                <w:sz w:val="24"/>
                <w:szCs w:val="24"/>
              </w:rPr>
              <w:t>2019 г.</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24</w:t>
            </w:r>
          </w:p>
        </w:tc>
        <w:tc>
          <w:tcPr>
            <w:tcW w:w="2836"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Обществознание</w:t>
            </w:r>
          </w:p>
        </w:tc>
        <w:tc>
          <w:tcPr>
            <w:tcW w:w="3010"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Боголюбов Л.Н.</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 xml:space="preserve">Городецкая Н.И. </w:t>
            </w:r>
          </w:p>
          <w:p w:rsidR="006D0466" w:rsidRPr="00C66622" w:rsidRDefault="006D0466" w:rsidP="006D0466">
            <w:pPr>
              <w:pStyle w:val="a3"/>
              <w:ind w:left="-567" w:firstLine="567"/>
              <w:rPr>
                <w:rFonts w:ascii="Times New Roman" w:hAnsi="Times New Roman" w:cs="Times New Roman"/>
                <w:bCs/>
                <w:iCs/>
                <w:sz w:val="24"/>
                <w:szCs w:val="24"/>
              </w:rPr>
            </w:pPr>
            <w:proofErr w:type="spellStart"/>
            <w:r w:rsidRPr="00C66622">
              <w:rPr>
                <w:rFonts w:ascii="Times New Roman" w:hAnsi="Times New Roman" w:cs="Times New Roman"/>
                <w:bCs/>
                <w:iCs/>
                <w:sz w:val="24"/>
                <w:szCs w:val="24"/>
              </w:rPr>
              <w:t>Лазебникова</w:t>
            </w:r>
            <w:proofErr w:type="spellEnd"/>
            <w:r w:rsidRPr="00C66622">
              <w:rPr>
                <w:rFonts w:ascii="Times New Roman" w:hAnsi="Times New Roman" w:cs="Times New Roman"/>
                <w:bCs/>
                <w:iCs/>
                <w:sz w:val="24"/>
                <w:szCs w:val="24"/>
              </w:rPr>
              <w:t xml:space="preserve"> А.Ю. </w:t>
            </w:r>
          </w:p>
        </w:tc>
        <w:tc>
          <w:tcPr>
            <w:tcW w:w="1275"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8</w:t>
            </w:r>
          </w:p>
        </w:tc>
        <w:tc>
          <w:tcPr>
            <w:tcW w:w="2835" w:type="dxa"/>
          </w:tcPr>
          <w:p w:rsidR="006D0466"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Просвещение</w:t>
            </w:r>
          </w:p>
          <w:p w:rsidR="0041317B" w:rsidRPr="00C66622" w:rsidRDefault="0041317B" w:rsidP="006D0466">
            <w:pPr>
              <w:pStyle w:val="a3"/>
              <w:ind w:left="-567" w:firstLine="567"/>
              <w:rPr>
                <w:rFonts w:ascii="Times New Roman" w:hAnsi="Times New Roman" w:cs="Times New Roman"/>
                <w:bCs/>
                <w:iCs/>
                <w:sz w:val="24"/>
                <w:szCs w:val="24"/>
              </w:rPr>
            </w:pPr>
            <w:r w:rsidRPr="0041317B">
              <w:rPr>
                <w:rFonts w:ascii="Times New Roman" w:hAnsi="Times New Roman" w:cs="Times New Roman"/>
                <w:bCs/>
                <w:iCs/>
                <w:sz w:val="24"/>
                <w:szCs w:val="24"/>
              </w:rPr>
              <w:t>2019 г.</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25</w:t>
            </w:r>
          </w:p>
        </w:tc>
        <w:tc>
          <w:tcPr>
            <w:tcW w:w="2836"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Обществознание</w:t>
            </w:r>
          </w:p>
        </w:tc>
        <w:tc>
          <w:tcPr>
            <w:tcW w:w="3010"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Боголюбов Л.Н.</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Матвеев А.И.</w:t>
            </w:r>
          </w:p>
          <w:p w:rsidR="006D0466" w:rsidRPr="00C66622" w:rsidRDefault="006D0466" w:rsidP="006D0466">
            <w:pPr>
              <w:pStyle w:val="a3"/>
              <w:ind w:left="-567" w:firstLine="567"/>
              <w:rPr>
                <w:rFonts w:ascii="Times New Roman" w:hAnsi="Times New Roman" w:cs="Times New Roman"/>
                <w:bCs/>
                <w:iCs/>
                <w:sz w:val="24"/>
                <w:szCs w:val="24"/>
              </w:rPr>
            </w:pPr>
            <w:proofErr w:type="spellStart"/>
            <w:r w:rsidRPr="00C66622">
              <w:rPr>
                <w:rFonts w:ascii="Times New Roman" w:hAnsi="Times New Roman" w:cs="Times New Roman"/>
                <w:bCs/>
                <w:iCs/>
                <w:sz w:val="24"/>
                <w:szCs w:val="24"/>
              </w:rPr>
              <w:t>Лазебникова</w:t>
            </w:r>
            <w:proofErr w:type="spellEnd"/>
            <w:r w:rsidRPr="00C66622">
              <w:rPr>
                <w:rFonts w:ascii="Times New Roman" w:hAnsi="Times New Roman" w:cs="Times New Roman"/>
                <w:bCs/>
                <w:iCs/>
                <w:sz w:val="24"/>
                <w:szCs w:val="24"/>
              </w:rPr>
              <w:t xml:space="preserve"> А.Ю.</w:t>
            </w:r>
          </w:p>
        </w:tc>
        <w:tc>
          <w:tcPr>
            <w:tcW w:w="1275"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9</w:t>
            </w:r>
          </w:p>
        </w:tc>
        <w:tc>
          <w:tcPr>
            <w:tcW w:w="2835" w:type="dxa"/>
          </w:tcPr>
          <w:p w:rsidR="006D0466"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Просвещение</w:t>
            </w:r>
          </w:p>
          <w:p w:rsidR="0041317B" w:rsidRPr="00C66622" w:rsidRDefault="0041317B" w:rsidP="006D0466">
            <w:pPr>
              <w:pStyle w:val="a3"/>
              <w:ind w:left="-567" w:firstLine="567"/>
              <w:rPr>
                <w:rFonts w:ascii="Times New Roman" w:hAnsi="Times New Roman" w:cs="Times New Roman"/>
                <w:bCs/>
                <w:iCs/>
                <w:sz w:val="24"/>
                <w:szCs w:val="24"/>
              </w:rPr>
            </w:pPr>
            <w:r>
              <w:rPr>
                <w:rFonts w:ascii="Times New Roman" w:hAnsi="Times New Roman" w:cs="Times New Roman"/>
                <w:bCs/>
                <w:iCs/>
                <w:sz w:val="24"/>
                <w:szCs w:val="24"/>
              </w:rPr>
              <w:t>2020 г</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26</w:t>
            </w:r>
          </w:p>
        </w:tc>
        <w:tc>
          <w:tcPr>
            <w:tcW w:w="2836"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География</w:t>
            </w:r>
          </w:p>
          <w:p w:rsidR="006D0466" w:rsidRPr="00C66622" w:rsidRDefault="006D0466" w:rsidP="006D0466">
            <w:pPr>
              <w:pStyle w:val="a3"/>
              <w:ind w:left="-567" w:firstLine="567"/>
              <w:rPr>
                <w:rFonts w:ascii="Times New Roman" w:hAnsi="Times New Roman" w:cs="Times New Roman"/>
                <w:bCs/>
                <w:iCs/>
                <w:sz w:val="24"/>
                <w:szCs w:val="24"/>
              </w:rPr>
            </w:pPr>
          </w:p>
        </w:tc>
        <w:tc>
          <w:tcPr>
            <w:tcW w:w="3010"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Климанова О.А.</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Климанов В.В.</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Ким Э.В.</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/под ред. Климановой О.А.</w:t>
            </w:r>
          </w:p>
        </w:tc>
        <w:tc>
          <w:tcPr>
            <w:tcW w:w="1275" w:type="dxa"/>
          </w:tcPr>
          <w:p w:rsidR="006D0466" w:rsidRPr="00C66622" w:rsidRDefault="00B25C29" w:rsidP="00C66622">
            <w:pPr>
              <w:pStyle w:val="a3"/>
              <w:ind w:left="-567" w:firstLine="567"/>
              <w:jc w:val="center"/>
              <w:rPr>
                <w:rFonts w:ascii="Times New Roman" w:hAnsi="Times New Roman" w:cs="Times New Roman"/>
                <w:bCs/>
                <w:iCs/>
                <w:sz w:val="24"/>
                <w:szCs w:val="24"/>
              </w:rPr>
            </w:pPr>
            <w:r>
              <w:rPr>
                <w:rFonts w:ascii="Times New Roman" w:hAnsi="Times New Roman" w:cs="Times New Roman"/>
                <w:bCs/>
                <w:iCs/>
                <w:sz w:val="24"/>
                <w:szCs w:val="24"/>
              </w:rPr>
              <w:t>5-</w:t>
            </w:r>
            <w:r w:rsidR="006D0466" w:rsidRPr="00C66622">
              <w:rPr>
                <w:rFonts w:ascii="Times New Roman" w:hAnsi="Times New Roman" w:cs="Times New Roman"/>
                <w:bCs/>
                <w:iCs/>
                <w:sz w:val="24"/>
                <w:szCs w:val="24"/>
              </w:rPr>
              <w:t>6</w:t>
            </w:r>
          </w:p>
        </w:tc>
        <w:tc>
          <w:tcPr>
            <w:tcW w:w="2835" w:type="dxa"/>
          </w:tcPr>
          <w:p w:rsidR="006D0466"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ООО «Дрофа»</w:t>
            </w:r>
          </w:p>
          <w:p w:rsidR="0041317B" w:rsidRPr="00C66622" w:rsidRDefault="0041317B" w:rsidP="006D0466">
            <w:pPr>
              <w:pStyle w:val="a3"/>
              <w:ind w:left="-567" w:firstLine="567"/>
              <w:rPr>
                <w:rFonts w:ascii="Times New Roman" w:hAnsi="Times New Roman" w:cs="Times New Roman"/>
                <w:bCs/>
                <w:iCs/>
                <w:sz w:val="24"/>
                <w:szCs w:val="24"/>
              </w:rPr>
            </w:pPr>
            <w:r>
              <w:rPr>
                <w:rFonts w:ascii="Times New Roman" w:hAnsi="Times New Roman" w:cs="Times New Roman"/>
                <w:bCs/>
                <w:iCs/>
                <w:sz w:val="24"/>
                <w:szCs w:val="24"/>
              </w:rPr>
              <w:t>2020 г</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27</w:t>
            </w:r>
          </w:p>
        </w:tc>
        <w:tc>
          <w:tcPr>
            <w:tcW w:w="2836"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География</w:t>
            </w:r>
          </w:p>
        </w:tc>
        <w:tc>
          <w:tcPr>
            <w:tcW w:w="3010"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Климанова О.А.</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Климанов В.В.</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Ким Э.В.</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/под ред. Климановой О.А.</w:t>
            </w:r>
          </w:p>
        </w:tc>
        <w:tc>
          <w:tcPr>
            <w:tcW w:w="1275"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7</w:t>
            </w:r>
          </w:p>
        </w:tc>
        <w:tc>
          <w:tcPr>
            <w:tcW w:w="2835" w:type="dxa"/>
          </w:tcPr>
          <w:p w:rsidR="006D0466"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ООО «Дрофа»</w:t>
            </w:r>
          </w:p>
          <w:p w:rsidR="0041317B" w:rsidRPr="00C66622" w:rsidRDefault="0041317B" w:rsidP="006D0466">
            <w:pPr>
              <w:pStyle w:val="a3"/>
              <w:ind w:left="-567" w:firstLine="567"/>
              <w:rPr>
                <w:rFonts w:ascii="Times New Roman" w:hAnsi="Times New Roman" w:cs="Times New Roman"/>
                <w:bCs/>
                <w:iCs/>
                <w:sz w:val="24"/>
                <w:szCs w:val="24"/>
              </w:rPr>
            </w:pPr>
            <w:r w:rsidRPr="0041317B">
              <w:rPr>
                <w:rFonts w:ascii="Times New Roman" w:hAnsi="Times New Roman" w:cs="Times New Roman"/>
                <w:bCs/>
                <w:iCs/>
                <w:sz w:val="24"/>
                <w:szCs w:val="24"/>
              </w:rPr>
              <w:t>2019 г.</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28</w:t>
            </w:r>
          </w:p>
        </w:tc>
        <w:tc>
          <w:tcPr>
            <w:tcW w:w="2836"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 xml:space="preserve">География </w:t>
            </w:r>
          </w:p>
        </w:tc>
        <w:tc>
          <w:tcPr>
            <w:tcW w:w="3010"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Алексеев А.И.</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Низовцев В.А.</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Ким Э.В.</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/под ред. Алексеева А.И.</w:t>
            </w:r>
          </w:p>
        </w:tc>
        <w:tc>
          <w:tcPr>
            <w:tcW w:w="1275"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8</w:t>
            </w:r>
          </w:p>
        </w:tc>
        <w:tc>
          <w:tcPr>
            <w:tcW w:w="2835" w:type="dxa"/>
          </w:tcPr>
          <w:p w:rsidR="006D0466"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ООО «Дрофа»</w:t>
            </w:r>
          </w:p>
          <w:p w:rsidR="0041317B" w:rsidRPr="00C66622" w:rsidRDefault="0041317B" w:rsidP="006D0466">
            <w:pPr>
              <w:pStyle w:val="a3"/>
              <w:ind w:left="-567" w:firstLine="567"/>
              <w:rPr>
                <w:rFonts w:ascii="Times New Roman" w:hAnsi="Times New Roman" w:cs="Times New Roman"/>
                <w:bCs/>
                <w:iCs/>
                <w:sz w:val="24"/>
                <w:szCs w:val="24"/>
              </w:rPr>
            </w:pPr>
            <w:r>
              <w:rPr>
                <w:rFonts w:ascii="Times New Roman" w:hAnsi="Times New Roman" w:cs="Times New Roman"/>
                <w:bCs/>
                <w:iCs/>
                <w:sz w:val="24"/>
                <w:szCs w:val="24"/>
              </w:rPr>
              <w:t>2020 г</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29</w:t>
            </w:r>
          </w:p>
        </w:tc>
        <w:tc>
          <w:tcPr>
            <w:tcW w:w="2836"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 xml:space="preserve">География </w:t>
            </w:r>
          </w:p>
        </w:tc>
        <w:tc>
          <w:tcPr>
            <w:tcW w:w="3010"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Алексеев А.И.</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Низовцев В.А.</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Ким Э.В.</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/под ред. Алексеева А.И.</w:t>
            </w:r>
          </w:p>
        </w:tc>
        <w:tc>
          <w:tcPr>
            <w:tcW w:w="1275"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9</w:t>
            </w:r>
          </w:p>
        </w:tc>
        <w:tc>
          <w:tcPr>
            <w:tcW w:w="2835" w:type="dxa"/>
          </w:tcPr>
          <w:p w:rsidR="006D0466"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ООО «Дрофа»</w:t>
            </w:r>
          </w:p>
          <w:p w:rsidR="0041317B" w:rsidRPr="00C66622" w:rsidRDefault="0041317B" w:rsidP="006D0466">
            <w:pPr>
              <w:pStyle w:val="a3"/>
              <w:ind w:left="-567" w:firstLine="567"/>
              <w:rPr>
                <w:rFonts w:ascii="Times New Roman" w:hAnsi="Times New Roman" w:cs="Times New Roman"/>
                <w:bCs/>
                <w:iCs/>
                <w:sz w:val="24"/>
                <w:szCs w:val="24"/>
              </w:rPr>
            </w:pPr>
            <w:r>
              <w:rPr>
                <w:rFonts w:ascii="Times New Roman" w:hAnsi="Times New Roman" w:cs="Times New Roman"/>
                <w:bCs/>
                <w:iCs/>
                <w:sz w:val="24"/>
                <w:szCs w:val="24"/>
              </w:rPr>
              <w:t>2020 г</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31</w:t>
            </w:r>
          </w:p>
        </w:tc>
        <w:tc>
          <w:tcPr>
            <w:tcW w:w="2836"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 xml:space="preserve">Математика </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6 класс</w:t>
            </w:r>
          </w:p>
        </w:tc>
        <w:tc>
          <w:tcPr>
            <w:tcW w:w="3010"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Мерзляк А.Г.</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Полонский В.Б.</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Якир М.С.</w:t>
            </w:r>
          </w:p>
        </w:tc>
        <w:tc>
          <w:tcPr>
            <w:tcW w:w="1275"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6</w:t>
            </w:r>
          </w:p>
        </w:tc>
        <w:tc>
          <w:tcPr>
            <w:tcW w:w="2835" w:type="dxa"/>
          </w:tcPr>
          <w:p w:rsidR="006D0466" w:rsidRDefault="006D0466" w:rsidP="0041317B">
            <w:pPr>
              <w:pStyle w:val="a3"/>
              <w:ind w:left="32" w:hanging="32"/>
              <w:rPr>
                <w:rFonts w:ascii="Times New Roman" w:hAnsi="Times New Roman" w:cs="Times New Roman"/>
                <w:bCs/>
                <w:iCs/>
                <w:sz w:val="24"/>
                <w:szCs w:val="24"/>
              </w:rPr>
            </w:pPr>
            <w:r w:rsidRPr="00C66622">
              <w:rPr>
                <w:rFonts w:ascii="Times New Roman" w:hAnsi="Times New Roman" w:cs="Times New Roman"/>
                <w:bCs/>
                <w:iCs/>
                <w:sz w:val="24"/>
                <w:szCs w:val="24"/>
              </w:rPr>
              <w:t xml:space="preserve">Издательский центр </w:t>
            </w:r>
            <w:r w:rsidR="00B25C29">
              <w:rPr>
                <w:rFonts w:ascii="Times New Roman" w:hAnsi="Times New Roman" w:cs="Times New Roman"/>
                <w:bCs/>
                <w:iCs/>
                <w:sz w:val="24"/>
                <w:szCs w:val="24"/>
              </w:rPr>
              <w:t>«</w:t>
            </w:r>
            <w:proofErr w:type="spellStart"/>
            <w:r w:rsidRPr="00C66622">
              <w:rPr>
                <w:rFonts w:ascii="Times New Roman" w:hAnsi="Times New Roman" w:cs="Times New Roman"/>
                <w:bCs/>
                <w:iCs/>
                <w:sz w:val="24"/>
                <w:szCs w:val="24"/>
              </w:rPr>
              <w:t>В</w:t>
            </w:r>
            <w:r w:rsidR="00B25C29">
              <w:rPr>
                <w:rFonts w:ascii="Times New Roman" w:hAnsi="Times New Roman" w:cs="Times New Roman"/>
                <w:bCs/>
                <w:iCs/>
                <w:sz w:val="24"/>
                <w:szCs w:val="24"/>
              </w:rPr>
              <w:t>ентана</w:t>
            </w:r>
            <w:proofErr w:type="spellEnd"/>
            <w:r w:rsidRPr="00C66622">
              <w:rPr>
                <w:rFonts w:ascii="Times New Roman" w:hAnsi="Times New Roman" w:cs="Times New Roman"/>
                <w:bCs/>
                <w:iCs/>
                <w:sz w:val="24"/>
                <w:szCs w:val="24"/>
              </w:rPr>
              <w:t>-Г</w:t>
            </w:r>
            <w:r w:rsidR="00B25C29">
              <w:rPr>
                <w:rFonts w:ascii="Times New Roman" w:hAnsi="Times New Roman" w:cs="Times New Roman"/>
                <w:bCs/>
                <w:iCs/>
                <w:sz w:val="24"/>
                <w:szCs w:val="24"/>
              </w:rPr>
              <w:t>раф»</w:t>
            </w:r>
          </w:p>
          <w:p w:rsidR="0041317B" w:rsidRPr="00C66622" w:rsidRDefault="0041317B" w:rsidP="0041317B">
            <w:pPr>
              <w:pStyle w:val="a3"/>
              <w:ind w:left="32" w:hanging="32"/>
              <w:rPr>
                <w:rFonts w:ascii="Times New Roman" w:hAnsi="Times New Roman" w:cs="Times New Roman"/>
                <w:bCs/>
                <w:iCs/>
                <w:sz w:val="24"/>
                <w:szCs w:val="24"/>
              </w:rPr>
            </w:pPr>
            <w:r>
              <w:rPr>
                <w:rFonts w:ascii="Times New Roman" w:hAnsi="Times New Roman" w:cs="Times New Roman"/>
                <w:bCs/>
                <w:iCs/>
                <w:sz w:val="24"/>
                <w:szCs w:val="24"/>
              </w:rPr>
              <w:t>2020 г.</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32</w:t>
            </w:r>
          </w:p>
        </w:tc>
        <w:tc>
          <w:tcPr>
            <w:tcW w:w="2836"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 xml:space="preserve">Алгебра </w:t>
            </w:r>
          </w:p>
        </w:tc>
        <w:tc>
          <w:tcPr>
            <w:tcW w:w="3010"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Макарычев Ю.Н.</w:t>
            </w:r>
          </w:p>
          <w:p w:rsidR="006D0466" w:rsidRPr="00C66622" w:rsidRDefault="006D0466" w:rsidP="006D0466">
            <w:pPr>
              <w:pStyle w:val="a3"/>
              <w:ind w:left="-567" w:firstLine="567"/>
              <w:rPr>
                <w:rFonts w:ascii="Times New Roman" w:hAnsi="Times New Roman" w:cs="Times New Roman"/>
                <w:bCs/>
                <w:iCs/>
                <w:sz w:val="24"/>
                <w:szCs w:val="24"/>
              </w:rPr>
            </w:pPr>
            <w:proofErr w:type="spellStart"/>
            <w:r w:rsidRPr="00C66622">
              <w:rPr>
                <w:rFonts w:ascii="Times New Roman" w:hAnsi="Times New Roman" w:cs="Times New Roman"/>
                <w:bCs/>
                <w:iCs/>
                <w:sz w:val="24"/>
                <w:szCs w:val="24"/>
              </w:rPr>
              <w:t>Миндюк</w:t>
            </w:r>
            <w:proofErr w:type="spellEnd"/>
            <w:r w:rsidRPr="00C66622">
              <w:rPr>
                <w:rFonts w:ascii="Times New Roman" w:hAnsi="Times New Roman" w:cs="Times New Roman"/>
                <w:bCs/>
                <w:iCs/>
                <w:sz w:val="24"/>
                <w:szCs w:val="24"/>
              </w:rPr>
              <w:t xml:space="preserve"> Н.Г.</w:t>
            </w:r>
          </w:p>
          <w:p w:rsidR="006D0466" w:rsidRPr="00C66622" w:rsidRDefault="006D0466" w:rsidP="006D0466">
            <w:pPr>
              <w:pStyle w:val="a3"/>
              <w:ind w:left="-567" w:firstLine="567"/>
              <w:rPr>
                <w:rFonts w:ascii="Times New Roman" w:hAnsi="Times New Roman" w:cs="Times New Roman"/>
                <w:bCs/>
                <w:iCs/>
                <w:sz w:val="24"/>
                <w:szCs w:val="24"/>
              </w:rPr>
            </w:pPr>
            <w:proofErr w:type="spellStart"/>
            <w:r w:rsidRPr="00C66622">
              <w:rPr>
                <w:rFonts w:ascii="Times New Roman" w:hAnsi="Times New Roman" w:cs="Times New Roman"/>
                <w:bCs/>
                <w:iCs/>
                <w:sz w:val="24"/>
                <w:szCs w:val="24"/>
              </w:rPr>
              <w:t>Нешков</w:t>
            </w:r>
            <w:proofErr w:type="spellEnd"/>
            <w:r w:rsidRPr="00C66622">
              <w:rPr>
                <w:rFonts w:ascii="Times New Roman" w:hAnsi="Times New Roman" w:cs="Times New Roman"/>
                <w:bCs/>
                <w:iCs/>
                <w:sz w:val="24"/>
                <w:szCs w:val="24"/>
              </w:rPr>
              <w:t xml:space="preserve"> К.И.</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 xml:space="preserve">/под ред. </w:t>
            </w:r>
          </w:p>
          <w:p w:rsidR="006D0466" w:rsidRPr="00C66622" w:rsidRDefault="006D0466" w:rsidP="006D0466">
            <w:pPr>
              <w:pStyle w:val="a3"/>
              <w:ind w:left="-567" w:firstLine="567"/>
              <w:rPr>
                <w:rFonts w:ascii="Times New Roman" w:hAnsi="Times New Roman" w:cs="Times New Roman"/>
                <w:bCs/>
                <w:iCs/>
                <w:sz w:val="24"/>
                <w:szCs w:val="24"/>
              </w:rPr>
            </w:pPr>
            <w:proofErr w:type="spellStart"/>
            <w:r w:rsidRPr="00C66622">
              <w:rPr>
                <w:rFonts w:ascii="Times New Roman" w:hAnsi="Times New Roman" w:cs="Times New Roman"/>
                <w:bCs/>
                <w:iCs/>
                <w:sz w:val="24"/>
                <w:szCs w:val="24"/>
              </w:rPr>
              <w:t>Теляковского</w:t>
            </w:r>
            <w:proofErr w:type="spellEnd"/>
            <w:r w:rsidRPr="00C66622">
              <w:rPr>
                <w:rFonts w:ascii="Times New Roman" w:hAnsi="Times New Roman" w:cs="Times New Roman"/>
                <w:bCs/>
                <w:iCs/>
                <w:sz w:val="24"/>
                <w:szCs w:val="24"/>
              </w:rPr>
              <w:t xml:space="preserve"> С.А.</w:t>
            </w:r>
          </w:p>
        </w:tc>
        <w:tc>
          <w:tcPr>
            <w:tcW w:w="1275"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7</w:t>
            </w:r>
          </w:p>
        </w:tc>
        <w:tc>
          <w:tcPr>
            <w:tcW w:w="2835" w:type="dxa"/>
          </w:tcPr>
          <w:p w:rsidR="006D0466"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 xml:space="preserve">Просвещение </w:t>
            </w:r>
          </w:p>
          <w:p w:rsidR="0041317B" w:rsidRPr="00C66622" w:rsidRDefault="0041317B" w:rsidP="006D0466">
            <w:pPr>
              <w:pStyle w:val="a3"/>
              <w:ind w:left="-567" w:firstLine="567"/>
              <w:rPr>
                <w:rFonts w:ascii="Times New Roman" w:hAnsi="Times New Roman" w:cs="Times New Roman"/>
                <w:bCs/>
                <w:iCs/>
                <w:sz w:val="24"/>
                <w:szCs w:val="24"/>
              </w:rPr>
            </w:pPr>
            <w:r w:rsidRPr="0041317B">
              <w:rPr>
                <w:rFonts w:ascii="Times New Roman" w:hAnsi="Times New Roman" w:cs="Times New Roman"/>
                <w:bCs/>
                <w:iCs/>
                <w:sz w:val="24"/>
                <w:szCs w:val="24"/>
              </w:rPr>
              <w:t>2019 г.</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33</w:t>
            </w:r>
          </w:p>
        </w:tc>
        <w:tc>
          <w:tcPr>
            <w:tcW w:w="2836"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 xml:space="preserve">Алгебра </w:t>
            </w:r>
          </w:p>
        </w:tc>
        <w:tc>
          <w:tcPr>
            <w:tcW w:w="3010"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Макарычев Ю.Н.</w:t>
            </w:r>
          </w:p>
          <w:p w:rsidR="006D0466" w:rsidRPr="00C66622" w:rsidRDefault="006D0466" w:rsidP="006D0466">
            <w:pPr>
              <w:pStyle w:val="a3"/>
              <w:ind w:left="-567" w:firstLine="567"/>
              <w:rPr>
                <w:rFonts w:ascii="Times New Roman" w:hAnsi="Times New Roman" w:cs="Times New Roman"/>
                <w:bCs/>
                <w:iCs/>
                <w:sz w:val="24"/>
                <w:szCs w:val="24"/>
              </w:rPr>
            </w:pPr>
            <w:proofErr w:type="spellStart"/>
            <w:r w:rsidRPr="00C66622">
              <w:rPr>
                <w:rFonts w:ascii="Times New Roman" w:hAnsi="Times New Roman" w:cs="Times New Roman"/>
                <w:bCs/>
                <w:iCs/>
                <w:sz w:val="24"/>
                <w:szCs w:val="24"/>
              </w:rPr>
              <w:t>Миндюк</w:t>
            </w:r>
            <w:proofErr w:type="spellEnd"/>
            <w:r w:rsidRPr="00C66622">
              <w:rPr>
                <w:rFonts w:ascii="Times New Roman" w:hAnsi="Times New Roman" w:cs="Times New Roman"/>
                <w:bCs/>
                <w:iCs/>
                <w:sz w:val="24"/>
                <w:szCs w:val="24"/>
              </w:rPr>
              <w:t xml:space="preserve"> Н.Г.</w:t>
            </w:r>
          </w:p>
          <w:p w:rsidR="006D0466" w:rsidRPr="00C66622" w:rsidRDefault="006D0466" w:rsidP="006D0466">
            <w:pPr>
              <w:pStyle w:val="a3"/>
              <w:ind w:left="-567" w:firstLine="567"/>
              <w:rPr>
                <w:rFonts w:ascii="Times New Roman" w:hAnsi="Times New Roman" w:cs="Times New Roman"/>
                <w:bCs/>
                <w:iCs/>
                <w:sz w:val="24"/>
                <w:szCs w:val="24"/>
              </w:rPr>
            </w:pPr>
            <w:proofErr w:type="spellStart"/>
            <w:r w:rsidRPr="00C66622">
              <w:rPr>
                <w:rFonts w:ascii="Times New Roman" w:hAnsi="Times New Roman" w:cs="Times New Roman"/>
                <w:bCs/>
                <w:iCs/>
                <w:sz w:val="24"/>
                <w:szCs w:val="24"/>
              </w:rPr>
              <w:t>Нешков</w:t>
            </w:r>
            <w:proofErr w:type="spellEnd"/>
            <w:r w:rsidRPr="00C66622">
              <w:rPr>
                <w:rFonts w:ascii="Times New Roman" w:hAnsi="Times New Roman" w:cs="Times New Roman"/>
                <w:bCs/>
                <w:iCs/>
                <w:sz w:val="24"/>
                <w:szCs w:val="24"/>
              </w:rPr>
              <w:t xml:space="preserve"> К.И.</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/под ред.</w:t>
            </w:r>
          </w:p>
          <w:p w:rsidR="006D0466" w:rsidRPr="00C66622" w:rsidRDefault="006D0466" w:rsidP="006D0466">
            <w:pPr>
              <w:pStyle w:val="a3"/>
              <w:ind w:left="-567" w:firstLine="567"/>
              <w:rPr>
                <w:rFonts w:ascii="Times New Roman" w:hAnsi="Times New Roman" w:cs="Times New Roman"/>
                <w:bCs/>
                <w:iCs/>
                <w:sz w:val="24"/>
                <w:szCs w:val="24"/>
              </w:rPr>
            </w:pPr>
            <w:proofErr w:type="spellStart"/>
            <w:r w:rsidRPr="00C66622">
              <w:rPr>
                <w:rFonts w:ascii="Times New Roman" w:hAnsi="Times New Roman" w:cs="Times New Roman"/>
                <w:bCs/>
                <w:iCs/>
                <w:sz w:val="24"/>
                <w:szCs w:val="24"/>
              </w:rPr>
              <w:lastRenderedPageBreak/>
              <w:t>Теляковского</w:t>
            </w:r>
            <w:proofErr w:type="spellEnd"/>
            <w:r w:rsidRPr="00C66622">
              <w:rPr>
                <w:rFonts w:ascii="Times New Roman" w:hAnsi="Times New Roman" w:cs="Times New Roman"/>
                <w:bCs/>
                <w:iCs/>
                <w:sz w:val="24"/>
                <w:szCs w:val="24"/>
              </w:rPr>
              <w:t xml:space="preserve"> С.А.</w:t>
            </w:r>
          </w:p>
        </w:tc>
        <w:tc>
          <w:tcPr>
            <w:tcW w:w="1275"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lastRenderedPageBreak/>
              <w:t>8</w:t>
            </w:r>
          </w:p>
        </w:tc>
        <w:tc>
          <w:tcPr>
            <w:tcW w:w="2835" w:type="dxa"/>
          </w:tcPr>
          <w:p w:rsidR="006D0466"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Просвещение</w:t>
            </w:r>
          </w:p>
          <w:p w:rsidR="0041317B" w:rsidRPr="00C66622" w:rsidRDefault="0041317B" w:rsidP="006D0466">
            <w:pPr>
              <w:pStyle w:val="a3"/>
              <w:ind w:left="-567" w:firstLine="567"/>
              <w:rPr>
                <w:rFonts w:ascii="Times New Roman" w:hAnsi="Times New Roman" w:cs="Times New Roman"/>
                <w:bCs/>
                <w:iCs/>
                <w:sz w:val="24"/>
                <w:szCs w:val="24"/>
              </w:rPr>
            </w:pPr>
            <w:r w:rsidRPr="0041317B">
              <w:rPr>
                <w:rFonts w:ascii="Times New Roman" w:hAnsi="Times New Roman" w:cs="Times New Roman"/>
                <w:bCs/>
                <w:iCs/>
                <w:sz w:val="24"/>
                <w:szCs w:val="24"/>
              </w:rPr>
              <w:t>2019 г.</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34</w:t>
            </w:r>
          </w:p>
        </w:tc>
        <w:tc>
          <w:tcPr>
            <w:tcW w:w="2836"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 xml:space="preserve">Алгебра </w:t>
            </w:r>
          </w:p>
        </w:tc>
        <w:tc>
          <w:tcPr>
            <w:tcW w:w="3010"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Макарычев Ю.Н.</w:t>
            </w:r>
          </w:p>
          <w:p w:rsidR="006D0466" w:rsidRPr="00C66622" w:rsidRDefault="006D0466" w:rsidP="006D0466">
            <w:pPr>
              <w:pStyle w:val="a3"/>
              <w:ind w:left="-567" w:firstLine="567"/>
              <w:rPr>
                <w:rFonts w:ascii="Times New Roman" w:hAnsi="Times New Roman" w:cs="Times New Roman"/>
                <w:bCs/>
                <w:iCs/>
                <w:sz w:val="24"/>
                <w:szCs w:val="24"/>
              </w:rPr>
            </w:pPr>
            <w:proofErr w:type="spellStart"/>
            <w:r w:rsidRPr="00C66622">
              <w:rPr>
                <w:rFonts w:ascii="Times New Roman" w:hAnsi="Times New Roman" w:cs="Times New Roman"/>
                <w:bCs/>
                <w:iCs/>
                <w:sz w:val="24"/>
                <w:szCs w:val="24"/>
              </w:rPr>
              <w:t>Миндюк</w:t>
            </w:r>
            <w:proofErr w:type="spellEnd"/>
            <w:r w:rsidRPr="00C66622">
              <w:rPr>
                <w:rFonts w:ascii="Times New Roman" w:hAnsi="Times New Roman" w:cs="Times New Roman"/>
                <w:bCs/>
                <w:iCs/>
                <w:sz w:val="24"/>
                <w:szCs w:val="24"/>
              </w:rPr>
              <w:t xml:space="preserve"> Н.Г.</w:t>
            </w:r>
          </w:p>
          <w:p w:rsidR="006D0466" w:rsidRPr="00C66622" w:rsidRDefault="006D0466" w:rsidP="006D0466">
            <w:pPr>
              <w:pStyle w:val="a3"/>
              <w:ind w:left="-567" w:firstLine="567"/>
              <w:rPr>
                <w:rFonts w:ascii="Times New Roman" w:hAnsi="Times New Roman" w:cs="Times New Roman"/>
                <w:bCs/>
                <w:iCs/>
                <w:sz w:val="24"/>
                <w:szCs w:val="24"/>
              </w:rPr>
            </w:pPr>
            <w:proofErr w:type="spellStart"/>
            <w:r w:rsidRPr="00C66622">
              <w:rPr>
                <w:rFonts w:ascii="Times New Roman" w:hAnsi="Times New Roman" w:cs="Times New Roman"/>
                <w:bCs/>
                <w:iCs/>
                <w:sz w:val="24"/>
                <w:szCs w:val="24"/>
              </w:rPr>
              <w:t>Нешков</w:t>
            </w:r>
            <w:proofErr w:type="spellEnd"/>
            <w:r w:rsidRPr="00C66622">
              <w:rPr>
                <w:rFonts w:ascii="Times New Roman" w:hAnsi="Times New Roman" w:cs="Times New Roman"/>
                <w:bCs/>
                <w:iCs/>
                <w:sz w:val="24"/>
                <w:szCs w:val="24"/>
              </w:rPr>
              <w:t xml:space="preserve"> К.И.</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 xml:space="preserve">/под ред. </w:t>
            </w:r>
          </w:p>
          <w:p w:rsidR="006D0466" w:rsidRPr="00C66622" w:rsidRDefault="006D0466" w:rsidP="006D0466">
            <w:pPr>
              <w:pStyle w:val="a3"/>
              <w:ind w:left="-567" w:firstLine="567"/>
              <w:rPr>
                <w:rFonts w:ascii="Times New Roman" w:hAnsi="Times New Roman" w:cs="Times New Roman"/>
                <w:bCs/>
                <w:iCs/>
                <w:sz w:val="24"/>
                <w:szCs w:val="24"/>
              </w:rPr>
            </w:pPr>
            <w:proofErr w:type="spellStart"/>
            <w:r w:rsidRPr="00C66622">
              <w:rPr>
                <w:rFonts w:ascii="Times New Roman" w:hAnsi="Times New Roman" w:cs="Times New Roman"/>
                <w:bCs/>
                <w:iCs/>
                <w:sz w:val="24"/>
                <w:szCs w:val="24"/>
              </w:rPr>
              <w:t>Теляковского</w:t>
            </w:r>
            <w:proofErr w:type="spellEnd"/>
            <w:r w:rsidRPr="00C66622">
              <w:rPr>
                <w:rFonts w:ascii="Times New Roman" w:hAnsi="Times New Roman" w:cs="Times New Roman"/>
                <w:bCs/>
                <w:iCs/>
                <w:sz w:val="24"/>
                <w:szCs w:val="24"/>
              </w:rPr>
              <w:t xml:space="preserve"> С.А.</w:t>
            </w:r>
          </w:p>
        </w:tc>
        <w:tc>
          <w:tcPr>
            <w:tcW w:w="1275"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9</w:t>
            </w:r>
          </w:p>
        </w:tc>
        <w:tc>
          <w:tcPr>
            <w:tcW w:w="2835" w:type="dxa"/>
          </w:tcPr>
          <w:p w:rsidR="006D0466"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Просвещение</w:t>
            </w:r>
          </w:p>
          <w:p w:rsidR="0041317B" w:rsidRPr="00C66622" w:rsidRDefault="0041317B" w:rsidP="006D0466">
            <w:pPr>
              <w:pStyle w:val="a3"/>
              <w:ind w:left="-567" w:firstLine="567"/>
              <w:rPr>
                <w:rFonts w:ascii="Times New Roman" w:hAnsi="Times New Roman" w:cs="Times New Roman"/>
                <w:bCs/>
                <w:iCs/>
                <w:sz w:val="24"/>
                <w:szCs w:val="24"/>
              </w:rPr>
            </w:pPr>
            <w:r w:rsidRPr="0041317B">
              <w:rPr>
                <w:rFonts w:ascii="Times New Roman" w:hAnsi="Times New Roman" w:cs="Times New Roman"/>
                <w:bCs/>
                <w:iCs/>
                <w:sz w:val="24"/>
                <w:szCs w:val="24"/>
              </w:rPr>
              <w:t>2019 г.</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35</w:t>
            </w:r>
          </w:p>
        </w:tc>
        <w:tc>
          <w:tcPr>
            <w:tcW w:w="2836"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Геометрия 7-9 классы</w:t>
            </w:r>
          </w:p>
        </w:tc>
        <w:tc>
          <w:tcPr>
            <w:tcW w:w="3010" w:type="dxa"/>
          </w:tcPr>
          <w:p w:rsidR="006D0466" w:rsidRPr="00C66622" w:rsidRDefault="006D0466" w:rsidP="006D0466">
            <w:pPr>
              <w:pStyle w:val="a3"/>
              <w:ind w:left="-567" w:firstLine="567"/>
              <w:rPr>
                <w:rFonts w:ascii="Times New Roman" w:hAnsi="Times New Roman" w:cs="Times New Roman"/>
                <w:bCs/>
                <w:iCs/>
                <w:sz w:val="24"/>
                <w:szCs w:val="24"/>
              </w:rPr>
            </w:pPr>
            <w:proofErr w:type="spellStart"/>
            <w:r w:rsidRPr="00C66622">
              <w:rPr>
                <w:rFonts w:ascii="Times New Roman" w:hAnsi="Times New Roman" w:cs="Times New Roman"/>
                <w:bCs/>
                <w:iCs/>
                <w:sz w:val="24"/>
                <w:szCs w:val="24"/>
              </w:rPr>
              <w:t>Атанасян</w:t>
            </w:r>
            <w:proofErr w:type="spellEnd"/>
            <w:r w:rsidRPr="00C66622">
              <w:rPr>
                <w:rFonts w:ascii="Times New Roman" w:hAnsi="Times New Roman" w:cs="Times New Roman"/>
                <w:bCs/>
                <w:iCs/>
                <w:sz w:val="24"/>
                <w:szCs w:val="24"/>
              </w:rPr>
              <w:t xml:space="preserve"> Л.С.</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Бутузов В.Ф.</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Кадомцев С.Б.</w:t>
            </w:r>
          </w:p>
        </w:tc>
        <w:tc>
          <w:tcPr>
            <w:tcW w:w="1275"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7-9</w:t>
            </w:r>
          </w:p>
        </w:tc>
        <w:tc>
          <w:tcPr>
            <w:tcW w:w="2835" w:type="dxa"/>
          </w:tcPr>
          <w:p w:rsidR="006D0466"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Просвещение</w:t>
            </w:r>
          </w:p>
          <w:p w:rsidR="0041317B" w:rsidRPr="00C66622" w:rsidRDefault="0041317B" w:rsidP="006D0466">
            <w:pPr>
              <w:pStyle w:val="a3"/>
              <w:ind w:left="-567" w:firstLine="567"/>
              <w:rPr>
                <w:rFonts w:ascii="Times New Roman" w:hAnsi="Times New Roman" w:cs="Times New Roman"/>
                <w:bCs/>
                <w:iCs/>
                <w:sz w:val="24"/>
                <w:szCs w:val="24"/>
              </w:rPr>
            </w:pPr>
            <w:r w:rsidRPr="0041317B">
              <w:rPr>
                <w:rFonts w:ascii="Times New Roman" w:hAnsi="Times New Roman" w:cs="Times New Roman"/>
                <w:bCs/>
                <w:iCs/>
                <w:sz w:val="24"/>
                <w:szCs w:val="24"/>
              </w:rPr>
              <w:t>2019 г.</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37</w:t>
            </w:r>
          </w:p>
        </w:tc>
        <w:tc>
          <w:tcPr>
            <w:tcW w:w="2836"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Информатика</w:t>
            </w:r>
          </w:p>
        </w:tc>
        <w:tc>
          <w:tcPr>
            <w:tcW w:w="3010" w:type="dxa"/>
          </w:tcPr>
          <w:p w:rsidR="006D0466" w:rsidRPr="00C66622" w:rsidRDefault="006D0466" w:rsidP="006D0466">
            <w:pPr>
              <w:pStyle w:val="a3"/>
              <w:ind w:left="-567" w:firstLine="567"/>
              <w:rPr>
                <w:rFonts w:ascii="Times New Roman" w:hAnsi="Times New Roman" w:cs="Times New Roman"/>
                <w:bCs/>
                <w:iCs/>
                <w:sz w:val="24"/>
                <w:szCs w:val="24"/>
              </w:rPr>
            </w:pPr>
            <w:proofErr w:type="spellStart"/>
            <w:r w:rsidRPr="00C66622">
              <w:rPr>
                <w:rFonts w:ascii="Times New Roman" w:hAnsi="Times New Roman" w:cs="Times New Roman"/>
                <w:bCs/>
                <w:iCs/>
                <w:sz w:val="24"/>
                <w:szCs w:val="24"/>
              </w:rPr>
              <w:t>Босова</w:t>
            </w:r>
            <w:proofErr w:type="spellEnd"/>
            <w:r w:rsidRPr="00C66622">
              <w:rPr>
                <w:rFonts w:ascii="Times New Roman" w:hAnsi="Times New Roman" w:cs="Times New Roman"/>
                <w:bCs/>
                <w:iCs/>
                <w:sz w:val="24"/>
                <w:szCs w:val="24"/>
              </w:rPr>
              <w:t xml:space="preserve"> Л.Л.</w:t>
            </w:r>
          </w:p>
          <w:p w:rsidR="006D0466" w:rsidRPr="00C66622" w:rsidRDefault="006D0466" w:rsidP="006D0466">
            <w:pPr>
              <w:pStyle w:val="a3"/>
              <w:ind w:left="-567" w:firstLine="567"/>
              <w:rPr>
                <w:rFonts w:ascii="Times New Roman" w:hAnsi="Times New Roman" w:cs="Times New Roman"/>
                <w:bCs/>
                <w:iCs/>
                <w:sz w:val="24"/>
                <w:szCs w:val="24"/>
              </w:rPr>
            </w:pPr>
            <w:proofErr w:type="spellStart"/>
            <w:r w:rsidRPr="00C66622">
              <w:rPr>
                <w:rFonts w:ascii="Times New Roman" w:hAnsi="Times New Roman" w:cs="Times New Roman"/>
                <w:bCs/>
                <w:iCs/>
                <w:sz w:val="24"/>
                <w:szCs w:val="24"/>
              </w:rPr>
              <w:t>Босова</w:t>
            </w:r>
            <w:proofErr w:type="spellEnd"/>
            <w:r w:rsidRPr="00C66622">
              <w:rPr>
                <w:rFonts w:ascii="Times New Roman" w:hAnsi="Times New Roman" w:cs="Times New Roman"/>
                <w:bCs/>
                <w:iCs/>
                <w:sz w:val="24"/>
                <w:szCs w:val="24"/>
              </w:rPr>
              <w:t xml:space="preserve"> А.Ю.</w:t>
            </w:r>
          </w:p>
        </w:tc>
        <w:tc>
          <w:tcPr>
            <w:tcW w:w="1275"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6</w:t>
            </w:r>
          </w:p>
        </w:tc>
        <w:tc>
          <w:tcPr>
            <w:tcW w:w="2835"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 xml:space="preserve">БИНОМ. </w:t>
            </w:r>
          </w:p>
          <w:p w:rsidR="006D0466"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Лаборатория знаний</w:t>
            </w:r>
          </w:p>
          <w:p w:rsidR="0041317B" w:rsidRPr="00C66622" w:rsidRDefault="0041317B" w:rsidP="006D0466">
            <w:pPr>
              <w:pStyle w:val="a3"/>
              <w:ind w:left="-567" w:firstLine="567"/>
              <w:rPr>
                <w:rFonts w:ascii="Times New Roman" w:hAnsi="Times New Roman" w:cs="Times New Roman"/>
                <w:bCs/>
                <w:iCs/>
                <w:sz w:val="24"/>
                <w:szCs w:val="24"/>
              </w:rPr>
            </w:pPr>
            <w:r w:rsidRPr="0041317B">
              <w:rPr>
                <w:rFonts w:ascii="Times New Roman" w:hAnsi="Times New Roman" w:cs="Times New Roman"/>
                <w:bCs/>
                <w:iCs/>
                <w:sz w:val="24"/>
                <w:szCs w:val="24"/>
              </w:rPr>
              <w:t>2019 г.</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38</w:t>
            </w:r>
          </w:p>
        </w:tc>
        <w:tc>
          <w:tcPr>
            <w:tcW w:w="2836"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Информатика</w:t>
            </w:r>
          </w:p>
        </w:tc>
        <w:tc>
          <w:tcPr>
            <w:tcW w:w="3010" w:type="dxa"/>
          </w:tcPr>
          <w:p w:rsidR="006D0466" w:rsidRPr="00C66622" w:rsidRDefault="006D0466" w:rsidP="006D0466">
            <w:pPr>
              <w:pStyle w:val="a3"/>
              <w:ind w:left="-567" w:firstLine="567"/>
              <w:rPr>
                <w:rFonts w:ascii="Times New Roman" w:hAnsi="Times New Roman" w:cs="Times New Roman"/>
                <w:bCs/>
                <w:iCs/>
                <w:sz w:val="24"/>
                <w:szCs w:val="24"/>
              </w:rPr>
            </w:pPr>
            <w:proofErr w:type="spellStart"/>
            <w:r w:rsidRPr="00C66622">
              <w:rPr>
                <w:rFonts w:ascii="Times New Roman" w:hAnsi="Times New Roman" w:cs="Times New Roman"/>
                <w:bCs/>
                <w:iCs/>
                <w:sz w:val="24"/>
                <w:szCs w:val="24"/>
              </w:rPr>
              <w:t>Босова</w:t>
            </w:r>
            <w:proofErr w:type="spellEnd"/>
            <w:r w:rsidRPr="00C66622">
              <w:rPr>
                <w:rFonts w:ascii="Times New Roman" w:hAnsi="Times New Roman" w:cs="Times New Roman"/>
                <w:bCs/>
                <w:iCs/>
                <w:sz w:val="24"/>
                <w:szCs w:val="24"/>
              </w:rPr>
              <w:t xml:space="preserve"> Л.Л.</w:t>
            </w:r>
          </w:p>
          <w:p w:rsidR="006D0466" w:rsidRPr="00C66622" w:rsidRDefault="006D0466" w:rsidP="006D0466">
            <w:pPr>
              <w:pStyle w:val="a3"/>
              <w:ind w:left="-567" w:firstLine="567"/>
              <w:rPr>
                <w:rFonts w:ascii="Times New Roman" w:hAnsi="Times New Roman" w:cs="Times New Roman"/>
                <w:bCs/>
                <w:iCs/>
                <w:sz w:val="24"/>
                <w:szCs w:val="24"/>
              </w:rPr>
            </w:pPr>
            <w:proofErr w:type="spellStart"/>
            <w:r w:rsidRPr="00C66622">
              <w:rPr>
                <w:rFonts w:ascii="Times New Roman" w:hAnsi="Times New Roman" w:cs="Times New Roman"/>
                <w:bCs/>
                <w:iCs/>
                <w:sz w:val="24"/>
                <w:szCs w:val="24"/>
              </w:rPr>
              <w:t>Босова</w:t>
            </w:r>
            <w:proofErr w:type="spellEnd"/>
            <w:r w:rsidRPr="00C66622">
              <w:rPr>
                <w:rFonts w:ascii="Times New Roman" w:hAnsi="Times New Roman" w:cs="Times New Roman"/>
                <w:bCs/>
                <w:iCs/>
                <w:sz w:val="24"/>
                <w:szCs w:val="24"/>
              </w:rPr>
              <w:t xml:space="preserve"> А.Ю.</w:t>
            </w:r>
          </w:p>
        </w:tc>
        <w:tc>
          <w:tcPr>
            <w:tcW w:w="1275"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7</w:t>
            </w:r>
          </w:p>
        </w:tc>
        <w:tc>
          <w:tcPr>
            <w:tcW w:w="2835"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 xml:space="preserve">БИНОМ. </w:t>
            </w:r>
          </w:p>
          <w:p w:rsidR="006D0466"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Лаборатория знаний</w:t>
            </w:r>
          </w:p>
          <w:p w:rsidR="0041317B" w:rsidRPr="00C66622" w:rsidRDefault="0041317B" w:rsidP="006D0466">
            <w:pPr>
              <w:pStyle w:val="a3"/>
              <w:ind w:left="-567" w:firstLine="567"/>
              <w:rPr>
                <w:rFonts w:ascii="Times New Roman" w:hAnsi="Times New Roman" w:cs="Times New Roman"/>
                <w:bCs/>
                <w:iCs/>
                <w:sz w:val="24"/>
                <w:szCs w:val="24"/>
              </w:rPr>
            </w:pPr>
            <w:r w:rsidRPr="0041317B">
              <w:rPr>
                <w:rFonts w:ascii="Times New Roman" w:hAnsi="Times New Roman" w:cs="Times New Roman"/>
                <w:bCs/>
                <w:iCs/>
                <w:sz w:val="24"/>
                <w:szCs w:val="24"/>
              </w:rPr>
              <w:t>2019 г.</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39</w:t>
            </w:r>
          </w:p>
        </w:tc>
        <w:tc>
          <w:tcPr>
            <w:tcW w:w="2836"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Информатика</w:t>
            </w:r>
          </w:p>
        </w:tc>
        <w:tc>
          <w:tcPr>
            <w:tcW w:w="3010" w:type="dxa"/>
          </w:tcPr>
          <w:p w:rsidR="006D0466" w:rsidRPr="00C66622" w:rsidRDefault="006D0466" w:rsidP="006D0466">
            <w:pPr>
              <w:pStyle w:val="a3"/>
              <w:ind w:left="-567" w:firstLine="567"/>
              <w:rPr>
                <w:rFonts w:ascii="Times New Roman" w:hAnsi="Times New Roman" w:cs="Times New Roman"/>
                <w:bCs/>
                <w:iCs/>
                <w:sz w:val="24"/>
                <w:szCs w:val="24"/>
              </w:rPr>
            </w:pPr>
            <w:proofErr w:type="spellStart"/>
            <w:r w:rsidRPr="00C66622">
              <w:rPr>
                <w:rFonts w:ascii="Times New Roman" w:hAnsi="Times New Roman" w:cs="Times New Roman"/>
                <w:bCs/>
                <w:iCs/>
                <w:sz w:val="24"/>
                <w:szCs w:val="24"/>
              </w:rPr>
              <w:t>Босова</w:t>
            </w:r>
            <w:proofErr w:type="spellEnd"/>
            <w:r w:rsidRPr="00C66622">
              <w:rPr>
                <w:rFonts w:ascii="Times New Roman" w:hAnsi="Times New Roman" w:cs="Times New Roman"/>
                <w:bCs/>
                <w:iCs/>
                <w:sz w:val="24"/>
                <w:szCs w:val="24"/>
              </w:rPr>
              <w:t xml:space="preserve"> Л.Л.</w:t>
            </w:r>
          </w:p>
          <w:p w:rsidR="006D0466" w:rsidRPr="00C66622" w:rsidRDefault="006D0466" w:rsidP="006D0466">
            <w:pPr>
              <w:pStyle w:val="a3"/>
              <w:ind w:left="-567" w:firstLine="567"/>
              <w:rPr>
                <w:rFonts w:ascii="Times New Roman" w:hAnsi="Times New Roman" w:cs="Times New Roman"/>
                <w:bCs/>
                <w:iCs/>
                <w:sz w:val="24"/>
                <w:szCs w:val="24"/>
              </w:rPr>
            </w:pPr>
            <w:proofErr w:type="spellStart"/>
            <w:r w:rsidRPr="00C66622">
              <w:rPr>
                <w:rFonts w:ascii="Times New Roman" w:hAnsi="Times New Roman" w:cs="Times New Roman"/>
                <w:bCs/>
                <w:iCs/>
                <w:sz w:val="24"/>
                <w:szCs w:val="24"/>
              </w:rPr>
              <w:t>Босова</w:t>
            </w:r>
            <w:proofErr w:type="spellEnd"/>
            <w:r w:rsidRPr="00C66622">
              <w:rPr>
                <w:rFonts w:ascii="Times New Roman" w:hAnsi="Times New Roman" w:cs="Times New Roman"/>
                <w:bCs/>
                <w:iCs/>
                <w:sz w:val="24"/>
                <w:szCs w:val="24"/>
              </w:rPr>
              <w:t xml:space="preserve"> А.Ю.</w:t>
            </w:r>
          </w:p>
        </w:tc>
        <w:tc>
          <w:tcPr>
            <w:tcW w:w="1275"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8</w:t>
            </w:r>
          </w:p>
        </w:tc>
        <w:tc>
          <w:tcPr>
            <w:tcW w:w="2835"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 xml:space="preserve">БИНОМ. </w:t>
            </w:r>
          </w:p>
          <w:p w:rsidR="006D0466"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Лаборатория знаний</w:t>
            </w:r>
          </w:p>
          <w:p w:rsidR="0041317B" w:rsidRPr="00C66622" w:rsidRDefault="0041317B" w:rsidP="006D0466">
            <w:pPr>
              <w:pStyle w:val="a3"/>
              <w:ind w:left="-567" w:firstLine="567"/>
              <w:rPr>
                <w:rFonts w:ascii="Times New Roman" w:hAnsi="Times New Roman" w:cs="Times New Roman"/>
                <w:bCs/>
                <w:iCs/>
                <w:sz w:val="24"/>
                <w:szCs w:val="24"/>
              </w:rPr>
            </w:pPr>
            <w:r w:rsidRPr="0041317B">
              <w:rPr>
                <w:rFonts w:ascii="Times New Roman" w:hAnsi="Times New Roman" w:cs="Times New Roman"/>
                <w:bCs/>
                <w:iCs/>
                <w:sz w:val="24"/>
                <w:szCs w:val="24"/>
              </w:rPr>
              <w:t>2019 г.</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40</w:t>
            </w:r>
          </w:p>
        </w:tc>
        <w:tc>
          <w:tcPr>
            <w:tcW w:w="2836"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Информатика</w:t>
            </w:r>
          </w:p>
        </w:tc>
        <w:tc>
          <w:tcPr>
            <w:tcW w:w="3010" w:type="dxa"/>
          </w:tcPr>
          <w:p w:rsidR="006D0466" w:rsidRPr="00C66622" w:rsidRDefault="006D0466" w:rsidP="006D0466">
            <w:pPr>
              <w:pStyle w:val="a3"/>
              <w:ind w:left="-567" w:firstLine="567"/>
              <w:rPr>
                <w:rFonts w:ascii="Times New Roman" w:hAnsi="Times New Roman" w:cs="Times New Roman"/>
                <w:bCs/>
                <w:iCs/>
                <w:sz w:val="24"/>
                <w:szCs w:val="24"/>
              </w:rPr>
            </w:pPr>
            <w:proofErr w:type="spellStart"/>
            <w:r w:rsidRPr="00C66622">
              <w:rPr>
                <w:rFonts w:ascii="Times New Roman" w:hAnsi="Times New Roman" w:cs="Times New Roman"/>
                <w:bCs/>
                <w:iCs/>
                <w:sz w:val="24"/>
                <w:szCs w:val="24"/>
              </w:rPr>
              <w:t>Босова</w:t>
            </w:r>
            <w:proofErr w:type="spellEnd"/>
            <w:r w:rsidRPr="00C66622">
              <w:rPr>
                <w:rFonts w:ascii="Times New Roman" w:hAnsi="Times New Roman" w:cs="Times New Roman"/>
                <w:bCs/>
                <w:iCs/>
                <w:sz w:val="24"/>
                <w:szCs w:val="24"/>
              </w:rPr>
              <w:t xml:space="preserve"> Л.Л.</w:t>
            </w:r>
          </w:p>
          <w:p w:rsidR="006D0466" w:rsidRPr="00C66622" w:rsidRDefault="006D0466" w:rsidP="006D0466">
            <w:pPr>
              <w:pStyle w:val="a3"/>
              <w:ind w:left="-567" w:firstLine="567"/>
              <w:rPr>
                <w:rFonts w:ascii="Times New Roman" w:hAnsi="Times New Roman" w:cs="Times New Roman"/>
                <w:bCs/>
                <w:iCs/>
                <w:sz w:val="24"/>
                <w:szCs w:val="24"/>
              </w:rPr>
            </w:pPr>
            <w:proofErr w:type="spellStart"/>
            <w:r w:rsidRPr="00C66622">
              <w:rPr>
                <w:rFonts w:ascii="Times New Roman" w:hAnsi="Times New Roman" w:cs="Times New Roman"/>
                <w:bCs/>
                <w:iCs/>
                <w:sz w:val="24"/>
                <w:szCs w:val="24"/>
              </w:rPr>
              <w:t>Босова</w:t>
            </w:r>
            <w:proofErr w:type="spellEnd"/>
            <w:r w:rsidRPr="00C66622">
              <w:rPr>
                <w:rFonts w:ascii="Times New Roman" w:hAnsi="Times New Roman" w:cs="Times New Roman"/>
                <w:bCs/>
                <w:iCs/>
                <w:sz w:val="24"/>
                <w:szCs w:val="24"/>
              </w:rPr>
              <w:t xml:space="preserve"> А.Ю.</w:t>
            </w:r>
          </w:p>
        </w:tc>
        <w:tc>
          <w:tcPr>
            <w:tcW w:w="1275"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9</w:t>
            </w:r>
          </w:p>
        </w:tc>
        <w:tc>
          <w:tcPr>
            <w:tcW w:w="2835"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 xml:space="preserve">БИНОМ. </w:t>
            </w:r>
          </w:p>
          <w:p w:rsidR="006D0466"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Лаборатория знаний</w:t>
            </w:r>
          </w:p>
          <w:p w:rsidR="0041317B" w:rsidRPr="00C66622" w:rsidRDefault="0041317B" w:rsidP="006D0466">
            <w:pPr>
              <w:pStyle w:val="a3"/>
              <w:ind w:left="-567" w:firstLine="567"/>
              <w:rPr>
                <w:rFonts w:ascii="Times New Roman" w:hAnsi="Times New Roman" w:cs="Times New Roman"/>
                <w:bCs/>
                <w:iCs/>
                <w:sz w:val="24"/>
                <w:szCs w:val="24"/>
              </w:rPr>
            </w:pPr>
            <w:r w:rsidRPr="0041317B">
              <w:rPr>
                <w:rFonts w:ascii="Times New Roman" w:hAnsi="Times New Roman" w:cs="Times New Roman"/>
                <w:bCs/>
                <w:iCs/>
                <w:sz w:val="24"/>
                <w:szCs w:val="24"/>
              </w:rPr>
              <w:t>2019 г.</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41</w:t>
            </w:r>
          </w:p>
        </w:tc>
        <w:tc>
          <w:tcPr>
            <w:tcW w:w="2836"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 xml:space="preserve">Физика </w:t>
            </w:r>
          </w:p>
        </w:tc>
        <w:tc>
          <w:tcPr>
            <w:tcW w:w="3010" w:type="dxa"/>
          </w:tcPr>
          <w:p w:rsidR="006D0466" w:rsidRPr="00C66622" w:rsidRDefault="00D66F74" w:rsidP="006D0466">
            <w:pPr>
              <w:pStyle w:val="a3"/>
              <w:ind w:left="-567" w:firstLine="567"/>
              <w:rPr>
                <w:rFonts w:ascii="Times New Roman" w:hAnsi="Times New Roman" w:cs="Times New Roman"/>
                <w:bCs/>
                <w:iCs/>
                <w:sz w:val="24"/>
                <w:szCs w:val="24"/>
              </w:rPr>
            </w:pPr>
            <w:proofErr w:type="spellStart"/>
            <w:r>
              <w:rPr>
                <w:rFonts w:ascii="Times New Roman" w:hAnsi="Times New Roman" w:cs="Times New Roman"/>
                <w:bCs/>
                <w:iCs/>
                <w:sz w:val="24"/>
                <w:szCs w:val="24"/>
              </w:rPr>
              <w:t>Кабардин</w:t>
            </w:r>
            <w:proofErr w:type="spellEnd"/>
            <w:r>
              <w:rPr>
                <w:rFonts w:ascii="Times New Roman" w:hAnsi="Times New Roman" w:cs="Times New Roman"/>
                <w:bCs/>
                <w:iCs/>
                <w:sz w:val="24"/>
                <w:szCs w:val="24"/>
              </w:rPr>
              <w:t xml:space="preserve"> О.Ф.</w:t>
            </w:r>
          </w:p>
        </w:tc>
        <w:tc>
          <w:tcPr>
            <w:tcW w:w="1275"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7</w:t>
            </w:r>
          </w:p>
        </w:tc>
        <w:tc>
          <w:tcPr>
            <w:tcW w:w="2835" w:type="dxa"/>
          </w:tcPr>
          <w:p w:rsidR="006D0466"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ООО «ДРОФА»</w:t>
            </w:r>
          </w:p>
          <w:p w:rsidR="0041317B" w:rsidRPr="00C66622" w:rsidRDefault="0041317B" w:rsidP="006D0466">
            <w:pPr>
              <w:pStyle w:val="a3"/>
              <w:ind w:left="-567" w:firstLine="567"/>
              <w:rPr>
                <w:rFonts w:ascii="Times New Roman" w:hAnsi="Times New Roman" w:cs="Times New Roman"/>
                <w:bCs/>
                <w:iCs/>
                <w:sz w:val="24"/>
                <w:szCs w:val="24"/>
              </w:rPr>
            </w:pPr>
            <w:r w:rsidRPr="0041317B">
              <w:rPr>
                <w:rFonts w:ascii="Times New Roman" w:hAnsi="Times New Roman" w:cs="Times New Roman"/>
                <w:bCs/>
                <w:iCs/>
                <w:sz w:val="24"/>
                <w:szCs w:val="24"/>
              </w:rPr>
              <w:t>2019 г.</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42</w:t>
            </w:r>
          </w:p>
        </w:tc>
        <w:tc>
          <w:tcPr>
            <w:tcW w:w="2836"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Физика</w:t>
            </w:r>
          </w:p>
        </w:tc>
        <w:tc>
          <w:tcPr>
            <w:tcW w:w="3010"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Пёрышкин А.В.</w:t>
            </w:r>
          </w:p>
        </w:tc>
        <w:tc>
          <w:tcPr>
            <w:tcW w:w="1275"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8</w:t>
            </w:r>
          </w:p>
        </w:tc>
        <w:tc>
          <w:tcPr>
            <w:tcW w:w="2835" w:type="dxa"/>
          </w:tcPr>
          <w:p w:rsidR="006D0466" w:rsidRDefault="004941C5" w:rsidP="006D0466">
            <w:pPr>
              <w:pStyle w:val="a3"/>
              <w:ind w:left="-567" w:firstLine="567"/>
              <w:rPr>
                <w:rFonts w:ascii="Times New Roman" w:hAnsi="Times New Roman" w:cs="Times New Roman"/>
                <w:bCs/>
                <w:iCs/>
                <w:sz w:val="24"/>
                <w:szCs w:val="24"/>
              </w:rPr>
            </w:pPr>
            <w:r>
              <w:rPr>
                <w:rFonts w:ascii="Times New Roman" w:hAnsi="Times New Roman" w:cs="Times New Roman"/>
                <w:bCs/>
                <w:iCs/>
                <w:sz w:val="24"/>
                <w:szCs w:val="24"/>
              </w:rPr>
              <w:t xml:space="preserve">ООО </w:t>
            </w:r>
            <w:r w:rsidR="00D66F74">
              <w:rPr>
                <w:rFonts w:ascii="Times New Roman" w:hAnsi="Times New Roman" w:cs="Times New Roman"/>
                <w:bCs/>
                <w:iCs/>
                <w:sz w:val="24"/>
                <w:szCs w:val="24"/>
              </w:rPr>
              <w:t>«</w:t>
            </w:r>
            <w:r>
              <w:rPr>
                <w:rFonts w:ascii="Times New Roman" w:hAnsi="Times New Roman" w:cs="Times New Roman"/>
                <w:bCs/>
                <w:iCs/>
                <w:sz w:val="24"/>
                <w:szCs w:val="24"/>
              </w:rPr>
              <w:t>ДРОФА</w:t>
            </w:r>
            <w:r w:rsidR="00D66F74">
              <w:rPr>
                <w:rFonts w:ascii="Times New Roman" w:hAnsi="Times New Roman" w:cs="Times New Roman"/>
                <w:bCs/>
                <w:iCs/>
                <w:sz w:val="24"/>
                <w:szCs w:val="24"/>
              </w:rPr>
              <w:t>»</w:t>
            </w:r>
          </w:p>
          <w:p w:rsidR="0041317B" w:rsidRPr="00C66622" w:rsidRDefault="0041317B" w:rsidP="006D0466">
            <w:pPr>
              <w:pStyle w:val="a3"/>
              <w:ind w:left="-567" w:firstLine="567"/>
              <w:rPr>
                <w:rFonts w:ascii="Times New Roman" w:hAnsi="Times New Roman" w:cs="Times New Roman"/>
                <w:bCs/>
                <w:iCs/>
                <w:sz w:val="24"/>
                <w:szCs w:val="24"/>
              </w:rPr>
            </w:pPr>
            <w:r w:rsidRPr="0041317B">
              <w:rPr>
                <w:rFonts w:ascii="Times New Roman" w:hAnsi="Times New Roman" w:cs="Times New Roman"/>
                <w:bCs/>
                <w:iCs/>
                <w:sz w:val="24"/>
                <w:szCs w:val="24"/>
              </w:rPr>
              <w:t>2019 г.</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43</w:t>
            </w:r>
          </w:p>
        </w:tc>
        <w:tc>
          <w:tcPr>
            <w:tcW w:w="2836"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Физика</w:t>
            </w:r>
          </w:p>
        </w:tc>
        <w:tc>
          <w:tcPr>
            <w:tcW w:w="3010"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Пёрышкин А.В.</w:t>
            </w:r>
          </w:p>
          <w:p w:rsidR="006D0466" w:rsidRPr="00C66622" w:rsidRDefault="006D0466" w:rsidP="006D0466">
            <w:pPr>
              <w:pStyle w:val="a3"/>
              <w:ind w:left="-567" w:firstLine="567"/>
              <w:rPr>
                <w:rFonts w:ascii="Times New Roman" w:hAnsi="Times New Roman" w:cs="Times New Roman"/>
                <w:bCs/>
                <w:iCs/>
                <w:sz w:val="24"/>
                <w:szCs w:val="24"/>
              </w:rPr>
            </w:pPr>
            <w:proofErr w:type="spellStart"/>
            <w:r w:rsidRPr="00C66622">
              <w:rPr>
                <w:rFonts w:ascii="Times New Roman" w:hAnsi="Times New Roman" w:cs="Times New Roman"/>
                <w:bCs/>
                <w:iCs/>
                <w:sz w:val="24"/>
                <w:szCs w:val="24"/>
              </w:rPr>
              <w:t>Гутник</w:t>
            </w:r>
            <w:proofErr w:type="spellEnd"/>
            <w:r w:rsidRPr="00C66622">
              <w:rPr>
                <w:rFonts w:ascii="Times New Roman" w:hAnsi="Times New Roman" w:cs="Times New Roman"/>
                <w:bCs/>
                <w:iCs/>
                <w:sz w:val="24"/>
                <w:szCs w:val="24"/>
              </w:rPr>
              <w:t xml:space="preserve"> Е.М.</w:t>
            </w:r>
          </w:p>
        </w:tc>
        <w:tc>
          <w:tcPr>
            <w:tcW w:w="1275"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9</w:t>
            </w:r>
          </w:p>
        </w:tc>
        <w:tc>
          <w:tcPr>
            <w:tcW w:w="2835" w:type="dxa"/>
          </w:tcPr>
          <w:p w:rsidR="006D0466"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ООО «ДРОФА»</w:t>
            </w:r>
          </w:p>
          <w:p w:rsidR="0041317B" w:rsidRPr="00C66622" w:rsidRDefault="0041317B" w:rsidP="006D0466">
            <w:pPr>
              <w:pStyle w:val="a3"/>
              <w:ind w:left="-567" w:firstLine="567"/>
              <w:rPr>
                <w:rFonts w:ascii="Times New Roman" w:hAnsi="Times New Roman" w:cs="Times New Roman"/>
                <w:bCs/>
                <w:iCs/>
                <w:sz w:val="24"/>
                <w:szCs w:val="24"/>
              </w:rPr>
            </w:pPr>
            <w:r w:rsidRPr="0041317B">
              <w:rPr>
                <w:rFonts w:ascii="Times New Roman" w:hAnsi="Times New Roman" w:cs="Times New Roman"/>
                <w:bCs/>
                <w:iCs/>
                <w:sz w:val="24"/>
                <w:szCs w:val="24"/>
              </w:rPr>
              <w:t>2019 г.</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44</w:t>
            </w:r>
          </w:p>
        </w:tc>
        <w:tc>
          <w:tcPr>
            <w:tcW w:w="2836"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 xml:space="preserve">Биология </w:t>
            </w:r>
          </w:p>
        </w:tc>
        <w:tc>
          <w:tcPr>
            <w:tcW w:w="3010"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Пасечник В.В.</w:t>
            </w:r>
          </w:p>
          <w:p w:rsidR="006D0466" w:rsidRPr="00C66622" w:rsidRDefault="006D0466" w:rsidP="006D0466">
            <w:pPr>
              <w:pStyle w:val="a3"/>
              <w:ind w:left="-567" w:firstLine="567"/>
              <w:rPr>
                <w:rFonts w:ascii="Times New Roman" w:hAnsi="Times New Roman" w:cs="Times New Roman"/>
                <w:bCs/>
                <w:iCs/>
                <w:sz w:val="24"/>
                <w:szCs w:val="24"/>
              </w:rPr>
            </w:pPr>
            <w:proofErr w:type="spellStart"/>
            <w:r w:rsidRPr="00C66622">
              <w:rPr>
                <w:rFonts w:ascii="Times New Roman" w:hAnsi="Times New Roman" w:cs="Times New Roman"/>
                <w:bCs/>
                <w:iCs/>
                <w:sz w:val="24"/>
                <w:szCs w:val="24"/>
              </w:rPr>
              <w:t>Суматохин</w:t>
            </w:r>
            <w:proofErr w:type="spellEnd"/>
            <w:r w:rsidRPr="00C66622">
              <w:rPr>
                <w:rFonts w:ascii="Times New Roman" w:hAnsi="Times New Roman" w:cs="Times New Roman"/>
                <w:bCs/>
                <w:iCs/>
                <w:sz w:val="24"/>
                <w:szCs w:val="24"/>
              </w:rPr>
              <w:t xml:space="preserve"> С.В.</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Калинова Г.С.</w:t>
            </w:r>
          </w:p>
        </w:tc>
        <w:tc>
          <w:tcPr>
            <w:tcW w:w="1275" w:type="dxa"/>
          </w:tcPr>
          <w:p w:rsidR="006D0466" w:rsidRPr="00C66622" w:rsidRDefault="00B25C29" w:rsidP="00C66622">
            <w:pPr>
              <w:pStyle w:val="a3"/>
              <w:ind w:left="-567" w:firstLine="567"/>
              <w:jc w:val="center"/>
              <w:rPr>
                <w:rFonts w:ascii="Times New Roman" w:hAnsi="Times New Roman" w:cs="Times New Roman"/>
                <w:bCs/>
                <w:iCs/>
                <w:sz w:val="24"/>
                <w:szCs w:val="24"/>
              </w:rPr>
            </w:pPr>
            <w:r>
              <w:rPr>
                <w:rFonts w:ascii="Times New Roman" w:hAnsi="Times New Roman" w:cs="Times New Roman"/>
                <w:bCs/>
                <w:iCs/>
                <w:sz w:val="24"/>
                <w:szCs w:val="24"/>
              </w:rPr>
              <w:t>5-</w:t>
            </w:r>
            <w:r w:rsidR="006D0466" w:rsidRPr="00C66622">
              <w:rPr>
                <w:rFonts w:ascii="Times New Roman" w:hAnsi="Times New Roman" w:cs="Times New Roman"/>
                <w:bCs/>
                <w:iCs/>
                <w:sz w:val="24"/>
                <w:szCs w:val="24"/>
              </w:rPr>
              <w:t>6</w:t>
            </w:r>
          </w:p>
        </w:tc>
        <w:tc>
          <w:tcPr>
            <w:tcW w:w="2835" w:type="dxa"/>
          </w:tcPr>
          <w:p w:rsidR="006D0466"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Просвещение</w:t>
            </w:r>
          </w:p>
          <w:p w:rsidR="0041317B" w:rsidRPr="00C66622" w:rsidRDefault="0041317B" w:rsidP="006D0466">
            <w:pPr>
              <w:pStyle w:val="a3"/>
              <w:ind w:left="-567" w:firstLine="567"/>
              <w:rPr>
                <w:rFonts w:ascii="Times New Roman" w:hAnsi="Times New Roman" w:cs="Times New Roman"/>
                <w:bCs/>
                <w:iCs/>
                <w:sz w:val="24"/>
                <w:szCs w:val="24"/>
              </w:rPr>
            </w:pPr>
            <w:r w:rsidRPr="0041317B">
              <w:rPr>
                <w:rFonts w:ascii="Times New Roman" w:hAnsi="Times New Roman" w:cs="Times New Roman"/>
                <w:bCs/>
                <w:iCs/>
                <w:sz w:val="24"/>
                <w:szCs w:val="24"/>
              </w:rPr>
              <w:t>2019 г.</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45</w:t>
            </w:r>
          </w:p>
        </w:tc>
        <w:tc>
          <w:tcPr>
            <w:tcW w:w="2836"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Биология</w:t>
            </w:r>
          </w:p>
        </w:tc>
        <w:tc>
          <w:tcPr>
            <w:tcW w:w="3010"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Пасечник В.В.</w:t>
            </w:r>
          </w:p>
          <w:p w:rsidR="006D0466" w:rsidRPr="00C66622" w:rsidRDefault="006D0466" w:rsidP="006D0466">
            <w:pPr>
              <w:pStyle w:val="a3"/>
              <w:ind w:left="-567" w:firstLine="567"/>
              <w:rPr>
                <w:rFonts w:ascii="Times New Roman" w:hAnsi="Times New Roman" w:cs="Times New Roman"/>
                <w:bCs/>
                <w:iCs/>
                <w:sz w:val="24"/>
                <w:szCs w:val="24"/>
              </w:rPr>
            </w:pPr>
            <w:proofErr w:type="spellStart"/>
            <w:r w:rsidRPr="00C66622">
              <w:rPr>
                <w:rFonts w:ascii="Times New Roman" w:hAnsi="Times New Roman" w:cs="Times New Roman"/>
                <w:bCs/>
                <w:iCs/>
                <w:sz w:val="24"/>
                <w:szCs w:val="24"/>
              </w:rPr>
              <w:t>Суматохин</w:t>
            </w:r>
            <w:proofErr w:type="spellEnd"/>
            <w:r w:rsidRPr="00C66622">
              <w:rPr>
                <w:rFonts w:ascii="Times New Roman" w:hAnsi="Times New Roman" w:cs="Times New Roman"/>
                <w:bCs/>
                <w:iCs/>
                <w:sz w:val="24"/>
                <w:szCs w:val="24"/>
              </w:rPr>
              <w:t xml:space="preserve"> С.В.</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Калинова Г.С.</w:t>
            </w:r>
          </w:p>
        </w:tc>
        <w:tc>
          <w:tcPr>
            <w:tcW w:w="1275"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7</w:t>
            </w:r>
          </w:p>
        </w:tc>
        <w:tc>
          <w:tcPr>
            <w:tcW w:w="2835" w:type="dxa"/>
          </w:tcPr>
          <w:p w:rsidR="006D0466"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Просвещение</w:t>
            </w:r>
          </w:p>
          <w:p w:rsidR="0041317B" w:rsidRPr="00C66622" w:rsidRDefault="0041317B" w:rsidP="006D0466">
            <w:pPr>
              <w:pStyle w:val="a3"/>
              <w:ind w:left="-567" w:firstLine="567"/>
              <w:rPr>
                <w:rFonts w:ascii="Times New Roman" w:hAnsi="Times New Roman" w:cs="Times New Roman"/>
                <w:bCs/>
                <w:iCs/>
                <w:sz w:val="24"/>
                <w:szCs w:val="24"/>
              </w:rPr>
            </w:pPr>
            <w:r w:rsidRPr="0041317B">
              <w:rPr>
                <w:rFonts w:ascii="Times New Roman" w:hAnsi="Times New Roman" w:cs="Times New Roman"/>
                <w:bCs/>
                <w:iCs/>
                <w:sz w:val="24"/>
                <w:szCs w:val="24"/>
              </w:rPr>
              <w:t>2019 г.</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46</w:t>
            </w:r>
          </w:p>
        </w:tc>
        <w:tc>
          <w:tcPr>
            <w:tcW w:w="2836"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Биология</w:t>
            </w:r>
          </w:p>
        </w:tc>
        <w:tc>
          <w:tcPr>
            <w:tcW w:w="3010"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Пасечник В.В.</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Каменский А.А.</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Швецов Г.Г.</w:t>
            </w:r>
          </w:p>
        </w:tc>
        <w:tc>
          <w:tcPr>
            <w:tcW w:w="1275"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8</w:t>
            </w:r>
          </w:p>
        </w:tc>
        <w:tc>
          <w:tcPr>
            <w:tcW w:w="2835" w:type="dxa"/>
          </w:tcPr>
          <w:p w:rsidR="006D0466"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Просвещение</w:t>
            </w:r>
          </w:p>
          <w:p w:rsidR="0041317B" w:rsidRPr="00C66622" w:rsidRDefault="004941C5" w:rsidP="006D0466">
            <w:pPr>
              <w:pStyle w:val="a3"/>
              <w:ind w:left="-567" w:firstLine="567"/>
              <w:rPr>
                <w:rFonts w:ascii="Times New Roman" w:hAnsi="Times New Roman" w:cs="Times New Roman"/>
                <w:bCs/>
                <w:iCs/>
                <w:sz w:val="24"/>
                <w:szCs w:val="24"/>
              </w:rPr>
            </w:pPr>
            <w:r>
              <w:rPr>
                <w:rFonts w:ascii="Times New Roman" w:hAnsi="Times New Roman" w:cs="Times New Roman"/>
                <w:bCs/>
                <w:iCs/>
                <w:sz w:val="24"/>
                <w:szCs w:val="24"/>
              </w:rPr>
              <w:t>2019</w:t>
            </w:r>
            <w:r w:rsidR="0041317B">
              <w:rPr>
                <w:rFonts w:ascii="Times New Roman" w:hAnsi="Times New Roman" w:cs="Times New Roman"/>
                <w:bCs/>
                <w:iCs/>
                <w:sz w:val="24"/>
                <w:szCs w:val="24"/>
              </w:rPr>
              <w:t xml:space="preserve"> г</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47</w:t>
            </w:r>
          </w:p>
        </w:tc>
        <w:tc>
          <w:tcPr>
            <w:tcW w:w="2836"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Биология</w:t>
            </w:r>
          </w:p>
        </w:tc>
        <w:tc>
          <w:tcPr>
            <w:tcW w:w="3010"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Пасечник В.В.</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Каменский А.А.</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Швецов Г.Г.</w:t>
            </w:r>
          </w:p>
        </w:tc>
        <w:tc>
          <w:tcPr>
            <w:tcW w:w="1275"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9</w:t>
            </w:r>
          </w:p>
        </w:tc>
        <w:tc>
          <w:tcPr>
            <w:tcW w:w="2835" w:type="dxa"/>
          </w:tcPr>
          <w:p w:rsidR="006D0466"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Просвещение</w:t>
            </w:r>
          </w:p>
          <w:p w:rsidR="0041317B" w:rsidRPr="00C66622" w:rsidRDefault="0041317B" w:rsidP="006D0466">
            <w:pPr>
              <w:pStyle w:val="a3"/>
              <w:ind w:left="-567" w:firstLine="567"/>
              <w:rPr>
                <w:rFonts w:ascii="Times New Roman" w:hAnsi="Times New Roman" w:cs="Times New Roman"/>
                <w:bCs/>
                <w:iCs/>
                <w:sz w:val="24"/>
                <w:szCs w:val="24"/>
              </w:rPr>
            </w:pPr>
            <w:r>
              <w:rPr>
                <w:rFonts w:ascii="Times New Roman" w:hAnsi="Times New Roman" w:cs="Times New Roman"/>
                <w:bCs/>
                <w:iCs/>
                <w:sz w:val="24"/>
                <w:szCs w:val="24"/>
              </w:rPr>
              <w:t>2020 г</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48</w:t>
            </w:r>
          </w:p>
        </w:tc>
        <w:tc>
          <w:tcPr>
            <w:tcW w:w="2836" w:type="dxa"/>
          </w:tcPr>
          <w:p w:rsidR="006D0466" w:rsidRPr="00C66622" w:rsidRDefault="006D0466" w:rsidP="00C66622">
            <w:pPr>
              <w:pStyle w:val="a3"/>
              <w:rPr>
                <w:rFonts w:ascii="Times New Roman" w:hAnsi="Times New Roman" w:cs="Times New Roman"/>
                <w:bCs/>
                <w:iCs/>
                <w:sz w:val="24"/>
                <w:szCs w:val="24"/>
              </w:rPr>
            </w:pPr>
            <w:r w:rsidRPr="00C66622">
              <w:rPr>
                <w:rFonts w:ascii="Times New Roman" w:hAnsi="Times New Roman" w:cs="Times New Roman"/>
                <w:bCs/>
                <w:iCs/>
                <w:sz w:val="24"/>
                <w:szCs w:val="24"/>
              </w:rPr>
              <w:t xml:space="preserve">Химия </w:t>
            </w:r>
          </w:p>
        </w:tc>
        <w:tc>
          <w:tcPr>
            <w:tcW w:w="3010"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Габриелян О.С.</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Остроумов И.Г.</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Сладков С.А.</w:t>
            </w:r>
          </w:p>
        </w:tc>
        <w:tc>
          <w:tcPr>
            <w:tcW w:w="1275"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8</w:t>
            </w:r>
          </w:p>
        </w:tc>
        <w:tc>
          <w:tcPr>
            <w:tcW w:w="2835" w:type="dxa"/>
          </w:tcPr>
          <w:p w:rsidR="006D0466"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Просвещение</w:t>
            </w:r>
          </w:p>
          <w:p w:rsidR="0041317B" w:rsidRPr="00C66622" w:rsidRDefault="0041317B" w:rsidP="006D0466">
            <w:pPr>
              <w:pStyle w:val="a3"/>
              <w:ind w:left="-567" w:firstLine="567"/>
              <w:rPr>
                <w:rFonts w:ascii="Times New Roman" w:hAnsi="Times New Roman" w:cs="Times New Roman"/>
                <w:bCs/>
                <w:iCs/>
                <w:sz w:val="24"/>
                <w:szCs w:val="24"/>
              </w:rPr>
            </w:pPr>
            <w:r w:rsidRPr="0041317B">
              <w:rPr>
                <w:rFonts w:ascii="Times New Roman" w:hAnsi="Times New Roman" w:cs="Times New Roman"/>
                <w:bCs/>
                <w:iCs/>
                <w:sz w:val="24"/>
                <w:szCs w:val="24"/>
              </w:rPr>
              <w:t>2019 г.</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49</w:t>
            </w:r>
          </w:p>
        </w:tc>
        <w:tc>
          <w:tcPr>
            <w:tcW w:w="2836" w:type="dxa"/>
          </w:tcPr>
          <w:p w:rsidR="006D0466" w:rsidRPr="00C66622" w:rsidRDefault="006D0466" w:rsidP="00C66622">
            <w:pPr>
              <w:pStyle w:val="a3"/>
              <w:rPr>
                <w:rFonts w:ascii="Times New Roman" w:hAnsi="Times New Roman" w:cs="Times New Roman"/>
                <w:bCs/>
                <w:iCs/>
                <w:sz w:val="24"/>
                <w:szCs w:val="24"/>
              </w:rPr>
            </w:pPr>
            <w:r w:rsidRPr="00C66622">
              <w:rPr>
                <w:rFonts w:ascii="Times New Roman" w:hAnsi="Times New Roman" w:cs="Times New Roman"/>
                <w:bCs/>
                <w:iCs/>
                <w:sz w:val="24"/>
                <w:szCs w:val="24"/>
              </w:rPr>
              <w:t xml:space="preserve">Химия </w:t>
            </w:r>
          </w:p>
        </w:tc>
        <w:tc>
          <w:tcPr>
            <w:tcW w:w="3010"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Габриелян О.С.</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Остроумов И.Г.</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Сладков С.А.</w:t>
            </w:r>
          </w:p>
        </w:tc>
        <w:tc>
          <w:tcPr>
            <w:tcW w:w="1275"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9</w:t>
            </w:r>
          </w:p>
        </w:tc>
        <w:tc>
          <w:tcPr>
            <w:tcW w:w="2835" w:type="dxa"/>
          </w:tcPr>
          <w:p w:rsidR="006D0466"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Просвещение</w:t>
            </w:r>
          </w:p>
          <w:p w:rsidR="0041317B" w:rsidRPr="00C66622" w:rsidRDefault="0041317B" w:rsidP="006D0466">
            <w:pPr>
              <w:pStyle w:val="a3"/>
              <w:ind w:left="-567" w:firstLine="567"/>
              <w:rPr>
                <w:rFonts w:ascii="Times New Roman" w:hAnsi="Times New Roman" w:cs="Times New Roman"/>
                <w:bCs/>
                <w:iCs/>
                <w:sz w:val="24"/>
                <w:szCs w:val="24"/>
              </w:rPr>
            </w:pPr>
            <w:r w:rsidRPr="0041317B">
              <w:rPr>
                <w:rFonts w:ascii="Times New Roman" w:hAnsi="Times New Roman" w:cs="Times New Roman"/>
                <w:bCs/>
                <w:iCs/>
                <w:sz w:val="24"/>
                <w:szCs w:val="24"/>
              </w:rPr>
              <w:t>2019 г.</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51</w:t>
            </w:r>
          </w:p>
        </w:tc>
        <w:tc>
          <w:tcPr>
            <w:tcW w:w="2836" w:type="dxa"/>
          </w:tcPr>
          <w:p w:rsidR="006D0466" w:rsidRPr="00C66622" w:rsidRDefault="006D0466" w:rsidP="00C66622">
            <w:pPr>
              <w:pStyle w:val="a3"/>
              <w:rPr>
                <w:rFonts w:ascii="Times New Roman" w:hAnsi="Times New Roman" w:cs="Times New Roman"/>
                <w:bCs/>
                <w:iCs/>
                <w:sz w:val="24"/>
                <w:szCs w:val="24"/>
              </w:rPr>
            </w:pPr>
            <w:r w:rsidRPr="00C66622">
              <w:rPr>
                <w:rFonts w:ascii="Times New Roman" w:hAnsi="Times New Roman" w:cs="Times New Roman"/>
                <w:bCs/>
                <w:iCs/>
                <w:sz w:val="24"/>
                <w:szCs w:val="24"/>
              </w:rPr>
              <w:t>Изобразительное искусство</w:t>
            </w:r>
          </w:p>
        </w:tc>
        <w:tc>
          <w:tcPr>
            <w:tcW w:w="3010" w:type="dxa"/>
          </w:tcPr>
          <w:p w:rsidR="006D0466" w:rsidRPr="00C66622" w:rsidRDefault="006D0466" w:rsidP="006D0466">
            <w:pPr>
              <w:pStyle w:val="a3"/>
              <w:ind w:left="-567" w:firstLine="567"/>
              <w:rPr>
                <w:rFonts w:ascii="Times New Roman" w:hAnsi="Times New Roman" w:cs="Times New Roman"/>
                <w:bCs/>
                <w:iCs/>
                <w:sz w:val="24"/>
                <w:szCs w:val="24"/>
              </w:rPr>
            </w:pPr>
            <w:proofErr w:type="spellStart"/>
            <w:r w:rsidRPr="00C66622">
              <w:rPr>
                <w:rFonts w:ascii="Times New Roman" w:hAnsi="Times New Roman" w:cs="Times New Roman"/>
                <w:bCs/>
                <w:iCs/>
                <w:sz w:val="24"/>
                <w:szCs w:val="24"/>
              </w:rPr>
              <w:t>Неменская</w:t>
            </w:r>
            <w:proofErr w:type="spellEnd"/>
            <w:r w:rsidRPr="00C66622">
              <w:rPr>
                <w:rFonts w:ascii="Times New Roman" w:hAnsi="Times New Roman" w:cs="Times New Roman"/>
                <w:bCs/>
                <w:iCs/>
                <w:sz w:val="24"/>
                <w:szCs w:val="24"/>
              </w:rPr>
              <w:t xml:space="preserve"> Л.А.</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 xml:space="preserve">/под ред. </w:t>
            </w:r>
            <w:proofErr w:type="spellStart"/>
            <w:r w:rsidRPr="00C66622">
              <w:rPr>
                <w:rFonts w:ascii="Times New Roman" w:hAnsi="Times New Roman" w:cs="Times New Roman"/>
                <w:bCs/>
                <w:iCs/>
                <w:sz w:val="24"/>
                <w:szCs w:val="24"/>
              </w:rPr>
              <w:t>Неменского</w:t>
            </w:r>
            <w:proofErr w:type="spellEnd"/>
            <w:r w:rsidRPr="00C66622">
              <w:rPr>
                <w:rFonts w:ascii="Times New Roman" w:hAnsi="Times New Roman" w:cs="Times New Roman"/>
                <w:bCs/>
                <w:iCs/>
                <w:sz w:val="24"/>
                <w:szCs w:val="24"/>
              </w:rPr>
              <w:t xml:space="preserve"> Б.М</w:t>
            </w:r>
          </w:p>
        </w:tc>
        <w:tc>
          <w:tcPr>
            <w:tcW w:w="1275"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6</w:t>
            </w:r>
          </w:p>
        </w:tc>
        <w:tc>
          <w:tcPr>
            <w:tcW w:w="2835" w:type="dxa"/>
          </w:tcPr>
          <w:p w:rsidR="006D0466"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Просвещение</w:t>
            </w:r>
          </w:p>
          <w:p w:rsidR="0041317B" w:rsidRPr="00C66622" w:rsidRDefault="0041317B" w:rsidP="006D0466">
            <w:pPr>
              <w:pStyle w:val="a3"/>
              <w:ind w:left="-567" w:firstLine="567"/>
              <w:rPr>
                <w:rFonts w:ascii="Times New Roman" w:hAnsi="Times New Roman" w:cs="Times New Roman"/>
                <w:bCs/>
                <w:iCs/>
                <w:sz w:val="24"/>
                <w:szCs w:val="24"/>
              </w:rPr>
            </w:pPr>
            <w:r w:rsidRPr="0041317B">
              <w:rPr>
                <w:rFonts w:ascii="Times New Roman" w:hAnsi="Times New Roman" w:cs="Times New Roman"/>
                <w:bCs/>
                <w:iCs/>
                <w:sz w:val="24"/>
                <w:szCs w:val="24"/>
              </w:rPr>
              <w:t>2019 г.</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52</w:t>
            </w:r>
          </w:p>
        </w:tc>
        <w:tc>
          <w:tcPr>
            <w:tcW w:w="2836" w:type="dxa"/>
          </w:tcPr>
          <w:p w:rsidR="006D0466" w:rsidRPr="00C66622" w:rsidRDefault="006D0466" w:rsidP="00C66622">
            <w:pPr>
              <w:pStyle w:val="a3"/>
              <w:rPr>
                <w:rFonts w:ascii="Times New Roman" w:hAnsi="Times New Roman" w:cs="Times New Roman"/>
                <w:bCs/>
                <w:iCs/>
                <w:sz w:val="24"/>
                <w:szCs w:val="24"/>
              </w:rPr>
            </w:pPr>
            <w:r w:rsidRPr="00C66622">
              <w:rPr>
                <w:rFonts w:ascii="Times New Roman" w:hAnsi="Times New Roman" w:cs="Times New Roman"/>
                <w:bCs/>
                <w:iCs/>
                <w:sz w:val="24"/>
                <w:szCs w:val="24"/>
              </w:rPr>
              <w:t>Изобразительное искусство</w:t>
            </w:r>
          </w:p>
        </w:tc>
        <w:tc>
          <w:tcPr>
            <w:tcW w:w="3010"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Питерских А.С.</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Гуров Г.Е.</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 xml:space="preserve">/под ред. </w:t>
            </w:r>
            <w:proofErr w:type="spellStart"/>
            <w:r w:rsidRPr="00C66622">
              <w:rPr>
                <w:rFonts w:ascii="Times New Roman" w:hAnsi="Times New Roman" w:cs="Times New Roman"/>
                <w:bCs/>
                <w:iCs/>
                <w:sz w:val="24"/>
                <w:szCs w:val="24"/>
              </w:rPr>
              <w:t>Неменского</w:t>
            </w:r>
            <w:proofErr w:type="spellEnd"/>
            <w:r w:rsidRPr="00C66622">
              <w:rPr>
                <w:rFonts w:ascii="Times New Roman" w:hAnsi="Times New Roman" w:cs="Times New Roman"/>
                <w:bCs/>
                <w:iCs/>
                <w:sz w:val="24"/>
                <w:szCs w:val="24"/>
              </w:rPr>
              <w:t xml:space="preserve"> Б.М</w:t>
            </w:r>
          </w:p>
        </w:tc>
        <w:tc>
          <w:tcPr>
            <w:tcW w:w="1275"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7</w:t>
            </w:r>
          </w:p>
        </w:tc>
        <w:tc>
          <w:tcPr>
            <w:tcW w:w="2835" w:type="dxa"/>
          </w:tcPr>
          <w:p w:rsidR="006D0466"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Просвещение</w:t>
            </w:r>
          </w:p>
          <w:p w:rsidR="0041317B" w:rsidRPr="00C66622" w:rsidRDefault="0041317B" w:rsidP="006D0466">
            <w:pPr>
              <w:pStyle w:val="a3"/>
              <w:ind w:left="-567" w:firstLine="567"/>
              <w:rPr>
                <w:rFonts w:ascii="Times New Roman" w:hAnsi="Times New Roman" w:cs="Times New Roman"/>
                <w:bCs/>
                <w:iCs/>
                <w:sz w:val="24"/>
                <w:szCs w:val="24"/>
              </w:rPr>
            </w:pPr>
            <w:r w:rsidRPr="0041317B">
              <w:rPr>
                <w:rFonts w:ascii="Times New Roman" w:hAnsi="Times New Roman" w:cs="Times New Roman"/>
                <w:bCs/>
                <w:iCs/>
                <w:sz w:val="24"/>
                <w:szCs w:val="24"/>
              </w:rPr>
              <w:t>2019 г.</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lastRenderedPageBreak/>
              <w:t>53</w:t>
            </w:r>
          </w:p>
        </w:tc>
        <w:tc>
          <w:tcPr>
            <w:tcW w:w="2836" w:type="dxa"/>
          </w:tcPr>
          <w:p w:rsidR="006D0466" w:rsidRPr="00C66622" w:rsidRDefault="006D0466" w:rsidP="00C66622">
            <w:pPr>
              <w:pStyle w:val="a3"/>
              <w:rPr>
                <w:rFonts w:ascii="Times New Roman" w:hAnsi="Times New Roman" w:cs="Times New Roman"/>
                <w:bCs/>
                <w:iCs/>
                <w:sz w:val="24"/>
                <w:szCs w:val="24"/>
              </w:rPr>
            </w:pPr>
            <w:r w:rsidRPr="00C66622">
              <w:rPr>
                <w:rFonts w:ascii="Times New Roman" w:hAnsi="Times New Roman" w:cs="Times New Roman"/>
                <w:bCs/>
                <w:iCs/>
                <w:sz w:val="24"/>
                <w:szCs w:val="24"/>
              </w:rPr>
              <w:t>Изобразительное искусство</w:t>
            </w:r>
          </w:p>
        </w:tc>
        <w:tc>
          <w:tcPr>
            <w:tcW w:w="3010"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Питерских А.С.</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 xml:space="preserve">/под ред. </w:t>
            </w:r>
            <w:proofErr w:type="spellStart"/>
            <w:r w:rsidRPr="00C66622">
              <w:rPr>
                <w:rFonts w:ascii="Times New Roman" w:hAnsi="Times New Roman" w:cs="Times New Roman"/>
                <w:bCs/>
                <w:iCs/>
                <w:sz w:val="24"/>
                <w:szCs w:val="24"/>
              </w:rPr>
              <w:t>Неменского</w:t>
            </w:r>
            <w:proofErr w:type="spellEnd"/>
            <w:r w:rsidRPr="00C66622">
              <w:rPr>
                <w:rFonts w:ascii="Times New Roman" w:hAnsi="Times New Roman" w:cs="Times New Roman"/>
                <w:bCs/>
                <w:iCs/>
                <w:sz w:val="24"/>
                <w:szCs w:val="24"/>
              </w:rPr>
              <w:t xml:space="preserve"> Б.М</w:t>
            </w:r>
          </w:p>
        </w:tc>
        <w:tc>
          <w:tcPr>
            <w:tcW w:w="1275"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8</w:t>
            </w:r>
          </w:p>
        </w:tc>
        <w:tc>
          <w:tcPr>
            <w:tcW w:w="2835" w:type="dxa"/>
          </w:tcPr>
          <w:p w:rsidR="006D0466"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Просвещение</w:t>
            </w:r>
          </w:p>
          <w:p w:rsidR="0041317B" w:rsidRPr="00C66622" w:rsidRDefault="0041317B" w:rsidP="006D0466">
            <w:pPr>
              <w:pStyle w:val="a3"/>
              <w:ind w:left="-567" w:firstLine="567"/>
              <w:rPr>
                <w:rFonts w:ascii="Times New Roman" w:hAnsi="Times New Roman" w:cs="Times New Roman"/>
                <w:bCs/>
                <w:iCs/>
                <w:sz w:val="24"/>
                <w:szCs w:val="24"/>
              </w:rPr>
            </w:pPr>
            <w:r w:rsidRPr="0041317B">
              <w:rPr>
                <w:rFonts w:ascii="Times New Roman" w:hAnsi="Times New Roman" w:cs="Times New Roman"/>
                <w:bCs/>
                <w:iCs/>
                <w:sz w:val="24"/>
                <w:szCs w:val="24"/>
              </w:rPr>
              <w:t>2019 г.</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55</w:t>
            </w:r>
          </w:p>
        </w:tc>
        <w:tc>
          <w:tcPr>
            <w:tcW w:w="2836" w:type="dxa"/>
          </w:tcPr>
          <w:p w:rsidR="006D0466" w:rsidRPr="00C66622" w:rsidRDefault="006D0466" w:rsidP="00C66622">
            <w:pPr>
              <w:pStyle w:val="a3"/>
              <w:rPr>
                <w:rFonts w:ascii="Times New Roman" w:hAnsi="Times New Roman" w:cs="Times New Roman"/>
                <w:bCs/>
                <w:iCs/>
                <w:sz w:val="24"/>
                <w:szCs w:val="24"/>
              </w:rPr>
            </w:pPr>
            <w:r w:rsidRPr="00C66622">
              <w:rPr>
                <w:rFonts w:ascii="Times New Roman" w:hAnsi="Times New Roman" w:cs="Times New Roman"/>
                <w:bCs/>
                <w:iCs/>
                <w:sz w:val="24"/>
                <w:szCs w:val="24"/>
              </w:rPr>
              <w:t xml:space="preserve">Музыка </w:t>
            </w:r>
          </w:p>
        </w:tc>
        <w:tc>
          <w:tcPr>
            <w:tcW w:w="3010"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Сергеева Г.П.</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Критская Е.Д.</w:t>
            </w:r>
          </w:p>
        </w:tc>
        <w:tc>
          <w:tcPr>
            <w:tcW w:w="1275"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6</w:t>
            </w:r>
          </w:p>
        </w:tc>
        <w:tc>
          <w:tcPr>
            <w:tcW w:w="2835" w:type="dxa"/>
          </w:tcPr>
          <w:p w:rsidR="006D0466"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Просвещение</w:t>
            </w:r>
          </w:p>
          <w:p w:rsidR="0041317B" w:rsidRPr="00C66622" w:rsidRDefault="0041317B" w:rsidP="006D0466">
            <w:pPr>
              <w:pStyle w:val="a3"/>
              <w:ind w:left="-567" w:firstLine="567"/>
              <w:rPr>
                <w:rFonts w:ascii="Times New Roman" w:hAnsi="Times New Roman" w:cs="Times New Roman"/>
                <w:bCs/>
                <w:iCs/>
                <w:sz w:val="24"/>
                <w:szCs w:val="24"/>
              </w:rPr>
            </w:pPr>
            <w:r w:rsidRPr="0041317B">
              <w:rPr>
                <w:rFonts w:ascii="Times New Roman" w:hAnsi="Times New Roman" w:cs="Times New Roman"/>
                <w:bCs/>
                <w:iCs/>
                <w:sz w:val="24"/>
                <w:szCs w:val="24"/>
              </w:rPr>
              <w:t>2019 г.</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56</w:t>
            </w:r>
          </w:p>
        </w:tc>
        <w:tc>
          <w:tcPr>
            <w:tcW w:w="2836" w:type="dxa"/>
          </w:tcPr>
          <w:p w:rsidR="006D0466" w:rsidRPr="00C66622" w:rsidRDefault="006D0466" w:rsidP="00C66622">
            <w:pPr>
              <w:pStyle w:val="a3"/>
              <w:rPr>
                <w:rFonts w:ascii="Times New Roman" w:hAnsi="Times New Roman" w:cs="Times New Roman"/>
                <w:bCs/>
                <w:iCs/>
                <w:sz w:val="24"/>
                <w:szCs w:val="24"/>
              </w:rPr>
            </w:pPr>
            <w:r w:rsidRPr="00C66622">
              <w:rPr>
                <w:rFonts w:ascii="Times New Roman" w:hAnsi="Times New Roman" w:cs="Times New Roman"/>
                <w:bCs/>
                <w:iCs/>
                <w:sz w:val="24"/>
                <w:szCs w:val="24"/>
              </w:rPr>
              <w:t xml:space="preserve">Музыка </w:t>
            </w:r>
          </w:p>
        </w:tc>
        <w:tc>
          <w:tcPr>
            <w:tcW w:w="3010"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Сергеева Г.П.</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Критская Е.Д.</w:t>
            </w:r>
          </w:p>
        </w:tc>
        <w:tc>
          <w:tcPr>
            <w:tcW w:w="1275"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7</w:t>
            </w:r>
          </w:p>
        </w:tc>
        <w:tc>
          <w:tcPr>
            <w:tcW w:w="2835" w:type="dxa"/>
          </w:tcPr>
          <w:p w:rsidR="006D0466"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Просвещение</w:t>
            </w:r>
          </w:p>
          <w:p w:rsidR="0041317B" w:rsidRPr="00C66622" w:rsidRDefault="0041317B" w:rsidP="006D0466">
            <w:pPr>
              <w:pStyle w:val="a3"/>
              <w:ind w:left="-567" w:firstLine="567"/>
              <w:rPr>
                <w:rFonts w:ascii="Times New Roman" w:hAnsi="Times New Roman" w:cs="Times New Roman"/>
                <w:bCs/>
                <w:iCs/>
                <w:sz w:val="24"/>
                <w:szCs w:val="24"/>
              </w:rPr>
            </w:pPr>
            <w:r w:rsidRPr="0041317B">
              <w:rPr>
                <w:rFonts w:ascii="Times New Roman" w:hAnsi="Times New Roman" w:cs="Times New Roman"/>
                <w:bCs/>
                <w:iCs/>
                <w:sz w:val="24"/>
                <w:szCs w:val="24"/>
              </w:rPr>
              <w:t>2019 г.</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57</w:t>
            </w:r>
          </w:p>
        </w:tc>
        <w:tc>
          <w:tcPr>
            <w:tcW w:w="2836" w:type="dxa"/>
          </w:tcPr>
          <w:p w:rsidR="006D0466" w:rsidRPr="00C66622" w:rsidRDefault="006D0466" w:rsidP="00C66622">
            <w:pPr>
              <w:pStyle w:val="a3"/>
              <w:rPr>
                <w:rFonts w:ascii="Times New Roman" w:hAnsi="Times New Roman" w:cs="Times New Roman"/>
                <w:bCs/>
                <w:iCs/>
                <w:sz w:val="24"/>
                <w:szCs w:val="24"/>
              </w:rPr>
            </w:pPr>
            <w:r w:rsidRPr="00C66622">
              <w:rPr>
                <w:rFonts w:ascii="Times New Roman" w:hAnsi="Times New Roman" w:cs="Times New Roman"/>
                <w:bCs/>
                <w:iCs/>
                <w:sz w:val="24"/>
                <w:szCs w:val="24"/>
              </w:rPr>
              <w:t>Музыка</w:t>
            </w:r>
          </w:p>
        </w:tc>
        <w:tc>
          <w:tcPr>
            <w:tcW w:w="3010"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Сергеева Г.П.</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Критская Е.Д.</w:t>
            </w:r>
          </w:p>
        </w:tc>
        <w:tc>
          <w:tcPr>
            <w:tcW w:w="1275"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8</w:t>
            </w:r>
          </w:p>
        </w:tc>
        <w:tc>
          <w:tcPr>
            <w:tcW w:w="2835" w:type="dxa"/>
          </w:tcPr>
          <w:p w:rsidR="006D0466"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Просвещение</w:t>
            </w:r>
          </w:p>
          <w:p w:rsidR="0041317B" w:rsidRPr="00C66622" w:rsidRDefault="0041317B" w:rsidP="006D0466">
            <w:pPr>
              <w:pStyle w:val="a3"/>
              <w:ind w:left="-567" w:firstLine="567"/>
              <w:rPr>
                <w:rFonts w:ascii="Times New Roman" w:hAnsi="Times New Roman" w:cs="Times New Roman"/>
                <w:bCs/>
                <w:iCs/>
                <w:sz w:val="24"/>
                <w:szCs w:val="24"/>
              </w:rPr>
            </w:pPr>
            <w:r w:rsidRPr="0041317B">
              <w:rPr>
                <w:rFonts w:ascii="Times New Roman" w:hAnsi="Times New Roman" w:cs="Times New Roman"/>
                <w:bCs/>
                <w:iCs/>
                <w:sz w:val="24"/>
                <w:szCs w:val="24"/>
              </w:rPr>
              <w:t>2019 г.</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59</w:t>
            </w:r>
          </w:p>
        </w:tc>
        <w:tc>
          <w:tcPr>
            <w:tcW w:w="2836" w:type="dxa"/>
          </w:tcPr>
          <w:p w:rsidR="006D0466" w:rsidRPr="00C66622" w:rsidRDefault="006D0466" w:rsidP="00C66622">
            <w:pPr>
              <w:pStyle w:val="a3"/>
              <w:rPr>
                <w:rFonts w:ascii="Times New Roman" w:hAnsi="Times New Roman" w:cs="Times New Roman"/>
                <w:bCs/>
                <w:iCs/>
                <w:sz w:val="24"/>
                <w:szCs w:val="24"/>
              </w:rPr>
            </w:pPr>
            <w:r w:rsidRPr="00C66622">
              <w:rPr>
                <w:rFonts w:ascii="Times New Roman" w:hAnsi="Times New Roman" w:cs="Times New Roman"/>
                <w:bCs/>
                <w:iCs/>
                <w:sz w:val="24"/>
                <w:szCs w:val="24"/>
              </w:rPr>
              <w:t>Технология</w:t>
            </w:r>
          </w:p>
        </w:tc>
        <w:tc>
          <w:tcPr>
            <w:tcW w:w="3010"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Казакевич В.М.</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Пичугина Г.В.</w:t>
            </w:r>
          </w:p>
          <w:p w:rsidR="006D0466" w:rsidRPr="00C66622" w:rsidRDefault="006D0466" w:rsidP="006D0466">
            <w:pPr>
              <w:pStyle w:val="a3"/>
              <w:ind w:left="-567" w:firstLine="567"/>
              <w:rPr>
                <w:rFonts w:ascii="Times New Roman" w:hAnsi="Times New Roman" w:cs="Times New Roman"/>
                <w:bCs/>
                <w:iCs/>
                <w:sz w:val="24"/>
                <w:szCs w:val="24"/>
              </w:rPr>
            </w:pPr>
            <w:proofErr w:type="spellStart"/>
            <w:r w:rsidRPr="00C66622">
              <w:rPr>
                <w:rFonts w:ascii="Times New Roman" w:hAnsi="Times New Roman" w:cs="Times New Roman"/>
                <w:bCs/>
                <w:iCs/>
                <w:sz w:val="24"/>
                <w:szCs w:val="24"/>
              </w:rPr>
              <w:t>Семёнова</w:t>
            </w:r>
            <w:proofErr w:type="spellEnd"/>
            <w:r w:rsidRPr="00C66622">
              <w:rPr>
                <w:rFonts w:ascii="Times New Roman" w:hAnsi="Times New Roman" w:cs="Times New Roman"/>
                <w:bCs/>
                <w:iCs/>
                <w:sz w:val="24"/>
                <w:szCs w:val="24"/>
              </w:rPr>
              <w:t xml:space="preserve"> Г.Ю.</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/под ред. Казакевича В.М.</w:t>
            </w:r>
          </w:p>
        </w:tc>
        <w:tc>
          <w:tcPr>
            <w:tcW w:w="1275"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6</w:t>
            </w:r>
          </w:p>
        </w:tc>
        <w:tc>
          <w:tcPr>
            <w:tcW w:w="2835" w:type="dxa"/>
          </w:tcPr>
          <w:p w:rsidR="006D0466"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Просвещение</w:t>
            </w:r>
          </w:p>
          <w:p w:rsidR="0041317B" w:rsidRPr="00C66622" w:rsidRDefault="0041317B" w:rsidP="006D0466">
            <w:pPr>
              <w:pStyle w:val="a3"/>
              <w:ind w:left="-567" w:firstLine="567"/>
              <w:rPr>
                <w:rFonts w:ascii="Times New Roman" w:hAnsi="Times New Roman" w:cs="Times New Roman"/>
                <w:bCs/>
                <w:iCs/>
                <w:sz w:val="24"/>
                <w:szCs w:val="24"/>
              </w:rPr>
            </w:pPr>
            <w:r w:rsidRPr="0041317B">
              <w:rPr>
                <w:rFonts w:ascii="Times New Roman" w:hAnsi="Times New Roman" w:cs="Times New Roman"/>
                <w:bCs/>
                <w:iCs/>
                <w:sz w:val="24"/>
                <w:szCs w:val="24"/>
              </w:rPr>
              <w:t>2019 г.</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60</w:t>
            </w:r>
          </w:p>
        </w:tc>
        <w:tc>
          <w:tcPr>
            <w:tcW w:w="2836" w:type="dxa"/>
          </w:tcPr>
          <w:p w:rsidR="006D0466" w:rsidRPr="00C66622" w:rsidRDefault="006D0466" w:rsidP="00C66622">
            <w:pPr>
              <w:pStyle w:val="a3"/>
              <w:rPr>
                <w:rFonts w:ascii="Times New Roman" w:hAnsi="Times New Roman" w:cs="Times New Roman"/>
                <w:bCs/>
                <w:iCs/>
                <w:sz w:val="24"/>
                <w:szCs w:val="24"/>
              </w:rPr>
            </w:pPr>
            <w:r w:rsidRPr="00C66622">
              <w:rPr>
                <w:rFonts w:ascii="Times New Roman" w:hAnsi="Times New Roman" w:cs="Times New Roman"/>
                <w:bCs/>
                <w:iCs/>
                <w:sz w:val="24"/>
                <w:szCs w:val="24"/>
              </w:rPr>
              <w:t>Технология</w:t>
            </w:r>
          </w:p>
        </w:tc>
        <w:tc>
          <w:tcPr>
            <w:tcW w:w="3010"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Казакевич В.М.</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Пичугина Г.В.</w:t>
            </w:r>
          </w:p>
          <w:p w:rsidR="006D0466" w:rsidRPr="00C66622" w:rsidRDefault="006D0466" w:rsidP="006D0466">
            <w:pPr>
              <w:pStyle w:val="a3"/>
              <w:ind w:left="-567" w:firstLine="567"/>
              <w:rPr>
                <w:rFonts w:ascii="Times New Roman" w:hAnsi="Times New Roman" w:cs="Times New Roman"/>
                <w:bCs/>
                <w:iCs/>
                <w:sz w:val="24"/>
                <w:szCs w:val="24"/>
              </w:rPr>
            </w:pPr>
            <w:proofErr w:type="spellStart"/>
            <w:r w:rsidRPr="00C66622">
              <w:rPr>
                <w:rFonts w:ascii="Times New Roman" w:hAnsi="Times New Roman" w:cs="Times New Roman"/>
                <w:bCs/>
                <w:iCs/>
                <w:sz w:val="24"/>
                <w:szCs w:val="24"/>
              </w:rPr>
              <w:t>Семёнова</w:t>
            </w:r>
            <w:proofErr w:type="spellEnd"/>
            <w:r w:rsidRPr="00C66622">
              <w:rPr>
                <w:rFonts w:ascii="Times New Roman" w:hAnsi="Times New Roman" w:cs="Times New Roman"/>
                <w:bCs/>
                <w:iCs/>
                <w:sz w:val="24"/>
                <w:szCs w:val="24"/>
              </w:rPr>
              <w:t xml:space="preserve"> Г.Ю.</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/под ред. Казакевича В.М.</w:t>
            </w:r>
          </w:p>
        </w:tc>
        <w:tc>
          <w:tcPr>
            <w:tcW w:w="1275"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7</w:t>
            </w:r>
          </w:p>
        </w:tc>
        <w:tc>
          <w:tcPr>
            <w:tcW w:w="2835" w:type="dxa"/>
          </w:tcPr>
          <w:p w:rsidR="006D0466"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Просвещение</w:t>
            </w:r>
          </w:p>
          <w:p w:rsidR="0041317B" w:rsidRPr="00C66622" w:rsidRDefault="0041317B" w:rsidP="006D0466">
            <w:pPr>
              <w:pStyle w:val="a3"/>
              <w:ind w:left="-567" w:firstLine="567"/>
              <w:rPr>
                <w:rFonts w:ascii="Times New Roman" w:hAnsi="Times New Roman" w:cs="Times New Roman"/>
                <w:bCs/>
                <w:iCs/>
                <w:sz w:val="24"/>
                <w:szCs w:val="24"/>
              </w:rPr>
            </w:pPr>
            <w:r w:rsidRPr="0041317B">
              <w:rPr>
                <w:rFonts w:ascii="Times New Roman" w:hAnsi="Times New Roman" w:cs="Times New Roman"/>
                <w:bCs/>
                <w:iCs/>
                <w:sz w:val="24"/>
                <w:szCs w:val="24"/>
              </w:rPr>
              <w:t>2019 г.</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61</w:t>
            </w:r>
          </w:p>
        </w:tc>
        <w:tc>
          <w:tcPr>
            <w:tcW w:w="2836" w:type="dxa"/>
          </w:tcPr>
          <w:p w:rsidR="006D0466" w:rsidRPr="00C66622" w:rsidRDefault="006D0466" w:rsidP="00C66622">
            <w:pPr>
              <w:pStyle w:val="a3"/>
              <w:rPr>
                <w:rFonts w:ascii="Times New Roman" w:hAnsi="Times New Roman" w:cs="Times New Roman"/>
                <w:bCs/>
                <w:iCs/>
                <w:sz w:val="24"/>
                <w:szCs w:val="24"/>
              </w:rPr>
            </w:pPr>
            <w:r w:rsidRPr="00C66622">
              <w:rPr>
                <w:rFonts w:ascii="Times New Roman" w:hAnsi="Times New Roman" w:cs="Times New Roman"/>
                <w:bCs/>
                <w:iCs/>
                <w:sz w:val="24"/>
                <w:szCs w:val="24"/>
              </w:rPr>
              <w:t>Технология</w:t>
            </w:r>
          </w:p>
        </w:tc>
        <w:tc>
          <w:tcPr>
            <w:tcW w:w="3010"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Казакевич В.М.</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Пичугина Г.В.</w:t>
            </w:r>
          </w:p>
          <w:p w:rsidR="006D0466" w:rsidRPr="00C66622" w:rsidRDefault="006D0466" w:rsidP="006D0466">
            <w:pPr>
              <w:pStyle w:val="a3"/>
              <w:ind w:left="-567" w:firstLine="567"/>
              <w:rPr>
                <w:rFonts w:ascii="Times New Roman" w:hAnsi="Times New Roman" w:cs="Times New Roman"/>
                <w:bCs/>
                <w:iCs/>
                <w:sz w:val="24"/>
                <w:szCs w:val="24"/>
              </w:rPr>
            </w:pPr>
            <w:proofErr w:type="spellStart"/>
            <w:r w:rsidRPr="00C66622">
              <w:rPr>
                <w:rFonts w:ascii="Times New Roman" w:hAnsi="Times New Roman" w:cs="Times New Roman"/>
                <w:bCs/>
                <w:iCs/>
                <w:sz w:val="24"/>
                <w:szCs w:val="24"/>
              </w:rPr>
              <w:t>Семёнова</w:t>
            </w:r>
            <w:proofErr w:type="spellEnd"/>
            <w:r w:rsidRPr="00C66622">
              <w:rPr>
                <w:rFonts w:ascii="Times New Roman" w:hAnsi="Times New Roman" w:cs="Times New Roman"/>
                <w:bCs/>
                <w:iCs/>
                <w:sz w:val="24"/>
                <w:szCs w:val="24"/>
              </w:rPr>
              <w:t xml:space="preserve"> Г.Ю.</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/под ред. Казакевича В.М.</w:t>
            </w:r>
          </w:p>
        </w:tc>
        <w:tc>
          <w:tcPr>
            <w:tcW w:w="1275"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8-9</w:t>
            </w:r>
          </w:p>
        </w:tc>
        <w:tc>
          <w:tcPr>
            <w:tcW w:w="2835" w:type="dxa"/>
          </w:tcPr>
          <w:p w:rsidR="006D0466"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Просвещение</w:t>
            </w:r>
          </w:p>
          <w:p w:rsidR="0041317B" w:rsidRPr="00C66622" w:rsidRDefault="0041317B" w:rsidP="006D0466">
            <w:pPr>
              <w:pStyle w:val="a3"/>
              <w:ind w:left="-567" w:firstLine="567"/>
              <w:rPr>
                <w:rFonts w:ascii="Times New Roman" w:hAnsi="Times New Roman" w:cs="Times New Roman"/>
                <w:bCs/>
                <w:iCs/>
                <w:sz w:val="24"/>
                <w:szCs w:val="24"/>
              </w:rPr>
            </w:pPr>
            <w:r w:rsidRPr="0041317B">
              <w:rPr>
                <w:rFonts w:ascii="Times New Roman" w:hAnsi="Times New Roman" w:cs="Times New Roman"/>
                <w:bCs/>
                <w:iCs/>
                <w:sz w:val="24"/>
                <w:szCs w:val="24"/>
              </w:rPr>
              <w:t>2019 г.</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62</w:t>
            </w:r>
          </w:p>
        </w:tc>
        <w:tc>
          <w:tcPr>
            <w:tcW w:w="2836" w:type="dxa"/>
          </w:tcPr>
          <w:p w:rsidR="006D0466" w:rsidRPr="00C66622" w:rsidRDefault="006D0466" w:rsidP="00C66622">
            <w:pPr>
              <w:pStyle w:val="a3"/>
              <w:rPr>
                <w:rFonts w:ascii="Times New Roman" w:hAnsi="Times New Roman" w:cs="Times New Roman"/>
                <w:bCs/>
                <w:iCs/>
                <w:sz w:val="24"/>
                <w:szCs w:val="24"/>
              </w:rPr>
            </w:pPr>
            <w:r w:rsidRPr="00C66622">
              <w:rPr>
                <w:rFonts w:ascii="Times New Roman" w:hAnsi="Times New Roman" w:cs="Times New Roman"/>
                <w:bCs/>
                <w:iCs/>
                <w:sz w:val="24"/>
                <w:szCs w:val="24"/>
              </w:rPr>
              <w:t>Физическая культура</w:t>
            </w:r>
          </w:p>
        </w:tc>
        <w:tc>
          <w:tcPr>
            <w:tcW w:w="3010" w:type="dxa"/>
          </w:tcPr>
          <w:p w:rsidR="006D0466" w:rsidRPr="00C66622" w:rsidRDefault="006D0466" w:rsidP="006D0466">
            <w:pPr>
              <w:pStyle w:val="a3"/>
              <w:ind w:left="-567" w:firstLine="567"/>
              <w:rPr>
                <w:rFonts w:ascii="Times New Roman" w:hAnsi="Times New Roman" w:cs="Times New Roman"/>
                <w:bCs/>
                <w:iCs/>
                <w:sz w:val="24"/>
                <w:szCs w:val="24"/>
              </w:rPr>
            </w:pPr>
            <w:proofErr w:type="spellStart"/>
            <w:r w:rsidRPr="00C66622">
              <w:rPr>
                <w:rFonts w:ascii="Times New Roman" w:hAnsi="Times New Roman" w:cs="Times New Roman"/>
                <w:bCs/>
                <w:iCs/>
                <w:sz w:val="24"/>
                <w:szCs w:val="24"/>
              </w:rPr>
              <w:t>Виленский</w:t>
            </w:r>
            <w:proofErr w:type="spellEnd"/>
            <w:r w:rsidRPr="00C66622">
              <w:rPr>
                <w:rFonts w:ascii="Times New Roman" w:hAnsi="Times New Roman" w:cs="Times New Roman"/>
                <w:bCs/>
                <w:iCs/>
                <w:sz w:val="24"/>
                <w:szCs w:val="24"/>
              </w:rPr>
              <w:t xml:space="preserve"> М.Я.</w:t>
            </w:r>
          </w:p>
          <w:p w:rsidR="006D0466" w:rsidRPr="00C66622" w:rsidRDefault="006D0466" w:rsidP="006D0466">
            <w:pPr>
              <w:pStyle w:val="a3"/>
              <w:ind w:left="-567" w:firstLine="567"/>
              <w:rPr>
                <w:rFonts w:ascii="Times New Roman" w:hAnsi="Times New Roman" w:cs="Times New Roman"/>
                <w:bCs/>
                <w:iCs/>
                <w:sz w:val="24"/>
                <w:szCs w:val="24"/>
              </w:rPr>
            </w:pPr>
            <w:proofErr w:type="spellStart"/>
            <w:r w:rsidRPr="00C66622">
              <w:rPr>
                <w:rFonts w:ascii="Times New Roman" w:hAnsi="Times New Roman" w:cs="Times New Roman"/>
                <w:bCs/>
                <w:iCs/>
                <w:sz w:val="24"/>
                <w:szCs w:val="24"/>
              </w:rPr>
              <w:t>Туревский</w:t>
            </w:r>
            <w:proofErr w:type="spellEnd"/>
            <w:r w:rsidRPr="00C66622">
              <w:rPr>
                <w:rFonts w:ascii="Times New Roman" w:hAnsi="Times New Roman" w:cs="Times New Roman"/>
                <w:bCs/>
                <w:iCs/>
                <w:sz w:val="24"/>
                <w:szCs w:val="24"/>
              </w:rPr>
              <w:t xml:space="preserve"> И.М.</w:t>
            </w:r>
          </w:p>
          <w:p w:rsidR="006D0466" w:rsidRPr="00C66622" w:rsidRDefault="006D0466" w:rsidP="006D0466">
            <w:pPr>
              <w:pStyle w:val="a3"/>
              <w:ind w:left="-567" w:firstLine="567"/>
              <w:rPr>
                <w:rFonts w:ascii="Times New Roman" w:hAnsi="Times New Roman" w:cs="Times New Roman"/>
                <w:bCs/>
                <w:iCs/>
                <w:sz w:val="24"/>
                <w:szCs w:val="24"/>
              </w:rPr>
            </w:pPr>
            <w:proofErr w:type="spellStart"/>
            <w:r w:rsidRPr="00C66622">
              <w:rPr>
                <w:rFonts w:ascii="Times New Roman" w:hAnsi="Times New Roman" w:cs="Times New Roman"/>
                <w:bCs/>
                <w:iCs/>
                <w:sz w:val="24"/>
                <w:szCs w:val="24"/>
              </w:rPr>
              <w:t>Торочкова</w:t>
            </w:r>
            <w:proofErr w:type="spellEnd"/>
            <w:r w:rsidRPr="00C66622">
              <w:rPr>
                <w:rFonts w:ascii="Times New Roman" w:hAnsi="Times New Roman" w:cs="Times New Roman"/>
                <w:bCs/>
                <w:iCs/>
                <w:sz w:val="24"/>
                <w:szCs w:val="24"/>
              </w:rPr>
              <w:t xml:space="preserve"> Т.Ю.</w:t>
            </w:r>
          </w:p>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 xml:space="preserve">/под ред. </w:t>
            </w:r>
            <w:proofErr w:type="spellStart"/>
            <w:r w:rsidRPr="00C66622">
              <w:rPr>
                <w:rFonts w:ascii="Times New Roman" w:hAnsi="Times New Roman" w:cs="Times New Roman"/>
                <w:bCs/>
                <w:iCs/>
                <w:sz w:val="24"/>
                <w:szCs w:val="24"/>
              </w:rPr>
              <w:t>Виленского</w:t>
            </w:r>
            <w:proofErr w:type="spellEnd"/>
            <w:r w:rsidRPr="00C66622">
              <w:rPr>
                <w:rFonts w:ascii="Times New Roman" w:hAnsi="Times New Roman" w:cs="Times New Roman"/>
                <w:bCs/>
                <w:iCs/>
                <w:sz w:val="24"/>
                <w:szCs w:val="24"/>
              </w:rPr>
              <w:t xml:space="preserve"> М.Я.</w:t>
            </w:r>
          </w:p>
        </w:tc>
        <w:tc>
          <w:tcPr>
            <w:tcW w:w="1275" w:type="dxa"/>
          </w:tcPr>
          <w:p w:rsidR="006D0466" w:rsidRPr="00C66622" w:rsidRDefault="00B25C29" w:rsidP="00C66622">
            <w:pPr>
              <w:pStyle w:val="a3"/>
              <w:ind w:left="-567" w:firstLine="567"/>
              <w:jc w:val="center"/>
              <w:rPr>
                <w:rFonts w:ascii="Times New Roman" w:hAnsi="Times New Roman" w:cs="Times New Roman"/>
                <w:bCs/>
                <w:iCs/>
                <w:sz w:val="24"/>
                <w:szCs w:val="24"/>
              </w:rPr>
            </w:pPr>
            <w:r>
              <w:rPr>
                <w:rFonts w:ascii="Times New Roman" w:hAnsi="Times New Roman" w:cs="Times New Roman"/>
                <w:bCs/>
                <w:iCs/>
                <w:sz w:val="24"/>
                <w:szCs w:val="24"/>
              </w:rPr>
              <w:t>5-</w:t>
            </w:r>
            <w:r w:rsidR="001C1063">
              <w:rPr>
                <w:rFonts w:ascii="Times New Roman" w:hAnsi="Times New Roman" w:cs="Times New Roman"/>
                <w:bCs/>
                <w:iCs/>
                <w:sz w:val="24"/>
                <w:szCs w:val="24"/>
              </w:rPr>
              <w:t>6</w:t>
            </w:r>
            <w:r w:rsidR="006D0466" w:rsidRPr="00C66622">
              <w:rPr>
                <w:rFonts w:ascii="Times New Roman" w:hAnsi="Times New Roman" w:cs="Times New Roman"/>
                <w:bCs/>
                <w:iCs/>
                <w:sz w:val="24"/>
                <w:szCs w:val="24"/>
              </w:rPr>
              <w:t>-7</w:t>
            </w:r>
          </w:p>
        </w:tc>
        <w:tc>
          <w:tcPr>
            <w:tcW w:w="2835" w:type="dxa"/>
          </w:tcPr>
          <w:p w:rsidR="006D0466"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Просвещение</w:t>
            </w:r>
          </w:p>
          <w:p w:rsidR="0041317B" w:rsidRPr="00C66622" w:rsidRDefault="0041317B" w:rsidP="006D0466">
            <w:pPr>
              <w:pStyle w:val="a3"/>
              <w:ind w:left="-567" w:firstLine="567"/>
              <w:rPr>
                <w:rFonts w:ascii="Times New Roman" w:hAnsi="Times New Roman" w:cs="Times New Roman"/>
                <w:bCs/>
                <w:iCs/>
                <w:sz w:val="24"/>
                <w:szCs w:val="24"/>
              </w:rPr>
            </w:pPr>
            <w:r w:rsidRPr="0041317B">
              <w:rPr>
                <w:rFonts w:ascii="Times New Roman" w:hAnsi="Times New Roman" w:cs="Times New Roman"/>
                <w:bCs/>
                <w:iCs/>
                <w:sz w:val="24"/>
                <w:szCs w:val="24"/>
              </w:rPr>
              <w:t>2019 г.</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63</w:t>
            </w:r>
          </w:p>
        </w:tc>
        <w:tc>
          <w:tcPr>
            <w:tcW w:w="2836" w:type="dxa"/>
          </w:tcPr>
          <w:p w:rsidR="006D0466" w:rsidRPr="00C66622" w:rsidRDefault="006D0466" w:rsidP="00C66622">
            <w:pPr>
              <w:pStyle w:val="a3"/>
              <w:rPr>
                <w:rFonts w:ascii="Times New Roman" w:hAnsi="Times New Roman" w:cs="Times New Roman"/>
                <w:bCs/>
                <w:iCs/>
                <w:sz w:val="24"/>
                <w:szCs w:val="24"/>
              </w:rPr>
            </w:pPr>
            <w:r w:rsidRPr="00C66622">
              <w:rPr>
                <w:rFonts w:ascii="Times New Roman" w:hAnsi="Times New Roman" w:cs="Times New Roman"/>
                <w:bCs/>
                <w:iCs/>
                <w:sz w:val="24"/>
                <w:szCs w:val="24"/>
              </w:rPr>
              <w:t>Физическая культура</w:t>
            </w:r>
          </w:p>
        </w:tc>
        <w:tc>
          <w:tcPr>
            <w:tcW w:w="3010" w:type="dxa"/>
          </w:tcPr>
          <w:p w:rsidR="006D0466" w:rsidRPr="00C66622"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Лях В.И.</w:t>
            </w:r>
          </w:p>
        </w:tc>
        <w:tc>
          <w:tcPr>
            <w:tcW w:w="1275"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8-9</w:t>
            </w:r>
          </w:p>
        </w:tc>
        <w:tc>
          <w:tcPr>
            <w:tcW w:w="2835" w:type="dxa"/>
          </w:tcPr>
          <w:p w:rsidR="006D0466" w:rsidRDefault="006D0466" w:rsidP="006D0466">
            <w:pPr>
              <w:pStyle w:val="a3"/>
              <w:ind w:left="-567" w:firstLine="567"/>
              <w:rPr>
                <w:rFonts w:ascii="Times New Roman" w:hAnsi="Times New Roman" w:cs="Times New Roman"/>
                <w:bCs/>
                <w:iCs/>
                <w:sz w:val="24"/>
                <w:szCs w:val="24"/>
              </w:rPr>
            </w:pPr>
            <w:r w:rsidRPr="00C66622">
              <w:rPr>
                <w:rFonts w:ascii="Times New Roman" w:hAnsi="Times New Roman" w:cs="Times New Roman"/>
                <w:bCs/>
                <w:iCs/>
                <w:sz w:val="24"/>
                <w:szCs w:val="24"/>
              </w:rPr>
              <w:t>Просвещение</w:t>
            </w:r>
          </w:p>
          <w:p w:rsidR="0041317B" w:rsidRPr="00C66622" w:rsidRDefault="0041317B" w:rsidP="006D0466">
            <w:pPr>
              <w:pStyle w:val="a3"/>
              <w:ind w:left="-567" w:firstLine="567"/>
              <w:rPr>
                <w:rFonts w:ascii="Times New Roman" w:hAnsi="Times New Roman" w:cs="Times New Roman"/>
                <w:bCs/>
                <w:iCs/>
                <w:sz w:val="24"/>
                <w:szCs w:val="24"/>
              </w:rPr>
            </w:pPr>
            <w:r w:rsidRPr="0041317B">
              <w:rPr>
                <w:rFonts w:ascii="Times New Roman" w:hAnsi="Times New Roman" w:cs="Times New Roman"/>
                <w:bCs/>
                <w:iCs/>
                <w:sz w:val="24"/>
                <w:szCs w:val="24"/>
              </w:rPr>
              <w:t>2019 г.</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65</w:t>
            </w:r>
          </w:p>
        </w:tc>
        <w:tc>
          <w:tcPr>
            <w:tcW w:w="2836" w:type="dxa"/>
          </w:tcPr>
          <w:p w:rsidR="006D0466" w:rsidRPr="00C66622" w:rsidRDefault="006D0466" w:rsidP="00C66622">
            <w:pPr>
              <w:pStyle w:val="a3"/>
              <w:rPr>
                <w:rFonts w:ascii="Times New Roman" w:hAnsi="Times New Roman" w:cs="Times New Roman"/>
                <w:bCs/>
                <w:iCs/>
                <w:sz w:val="24"/>
                <w:szCs w:val="24"/>
              </w:rPr>
            </w:pPr>
            <w:r w:rsidRPr="00C66622">
              <w:rPr>
                <w:rFonts w:ascii="Times New Roman" w:hAnsi="Times New Roman" w:cs="Times New Roman"/>
                <w:bCs/>
                <w:iCs/>
                <w:sz w:val="24"/>
                <w:szCs w:val="24"/>
              </w:rPr>
              <w:t>Основы безопасности жизнедеятельности</w:t>
            </w:r>
          </w:p>
        </w:tc>
        <w:tc>
          <w:tcPr>
            <w:tcW w:w="3010" w:type="dxa"/>
          </w:tcPr>
          <w:p w:rsidR="006D0466" w:rsidRDefault="00E67AA8" w:rsidP="006D0466">
            <w:pPr>
              <w:pStyle w:val="a3"/>
              <w:ind w:left="-567" w:firstLine="567"/>
              <w:rPr>
                <w:rFonts w:ascii="Times New Roman" w:hAnsi="Times New Roman" w:cs="Times New Roman"/>
                <w:bCs/>
                <w:iCs/>
                <w:sz w:val="24"/>
                <w:szCs w:val="24"/>
              </w:rPr>
            </w:pPr>
            <w:r>
              <w:rPr>
                <w:rFonts w:ascii="Times New Roman" w:hAnsi="Times New Roman" w:cs="Times New Roman"/>
                <w:bCs/>
                <w:iCs/>
                <w:sz w:val="24"/>
                <w:szCs w:val="24"/>
              </w:rPr>
              <w:t>Виноградова Н.Ф.</w:t>
            </w:r>
          </w:p>
          <w:p w:rsidR="00E67AA8" w:rsidRDefault="00E67AA8" w:rsidP="006D0466">
            <w:pPr>
              <w:pStyle w:val="a3"/>
              <w:ind w:left="-567" w:firstLine="567"/>
              <w:rPr>
                <w:rFonts w:ascii="Times New Roman" w:hAnsi="Times New Roman" w:cs="Times New Roman"/>
                <w:bCs/>
                <w:iCs/>
                <w:sz w:val="24"/>
                <w:szCs w:val="24"/>
              </w:rPr>
            </w:pPr>
            <w:r>
              <w:rPr>
                <w:rFonts w:ascii="Times New Roman" w:hAnsi="Times New Roman" w:cs="Times New Roman"/>
                <w:bCs/>
                <w:iCs/>
                <w:sz w:val="24"/>
                <w:szCs w:val="24"/>
              </w:rPr>
              <w:t>Смирнов Д.В.</w:t>
            </w:r>
          </w:p>
          <w:p w:rsidR="00E67AA8" w:rsidRPr="00C66622" w:rsidRDefault="00E67AA8" w:rsidP="006D0466">
            <w:pPr>
              <w:pStyle w:val="a3"/>
              <w:ind w:left="-567" w:firstLine="567"/>
              <w:rPr>
                <w:rFonts w:ascii="Times New Roman" w:hAnsi="Times New Roman" w:cs="Times New Roman"/>
                <w:bCs/>
                <w:iCs/>
                <w:sz w:val="24"/>
                <w:szCs w:val="24"/>
              </w:rPr>
            </w:pPr>
            <w:r>
              <w:rPr>
                <w:rFonts w:ascii="Times New Roman" w:hAnsi="Times New Roman" w:cs="Times New Roman"/>
                <w:bCs/>
                <w:iCs/>
                <w:sz w:val="24"/>
                <w:szCs w:val="24"/>
              </w:rPr>
              <w:t>Сидоренко Л.В.</w:t>
            </w:r>
          </w:p>
        </w:tc>
        <w:tc>
          <w:tcPr>
            <w:tcW w:w="1275" w:type="dxa"/>
          </w:tcPr>
          <w:p w:rsidR="006D0466" w:rsidRPr="00C66622" w:rsidRDefault="00B25C29" w:rsidP="00C66622">
            <w:pPr>
              <w:pStyle w:val="a3"/>
              <w:ind w:left="-567" w:firstLine="567"/>
              <w:jc w:val="center"/>
              <w:rPr>
                <w:rFonts w:ascii="Times New Roman" w:hAnsi="Times New Roman" w:cs="Times New Roman"/>
                <w:bCs/>
                <w:iCs/>
                <w:sz w:val="24"/>
                <w:szCs w:val="24"/>
              </w:rPr>
            </w:pPr>
            <w:r>
              <w:rPr>
                <w:rFonts w:ascii="Times New Roman" w:hAnsi="Times New Roman" w:cs="Times New Roman"/>
                <w:bCs/>
                <w:iCs/>
                <w:sz w:val="24"/>
                <w:szCs w:val="24"/>
              </w:rPr>
              <w:t>5-</w:t>
            </w:r>
            <w:r w:rsidR="006D0466" w:rsidRPr="00C66622">
              <w:rPr>
                <w:rFonts w:ascii="Times New Roman" w:hAnsi="Times New Roman" w:cs="Times New Roman"/>
                <w:bCs/>
                <w:iCs/>
                <w:sz w:val="24"/>
                <w:szCs w:val="24"/>
              </w:rPr>
              <w:t>6</w:t>
            </w:r>
          </w:p>
        </w:tc>
        <w:tc>
          <w:tcPr>
            <w:tcW w:w="2835" w:type="dxa"/>
          </w:tcPr>
          <w:p w:rsidR="00B25C29" w:rsidRDefault="00B25C29" w:rsidP="00B25C29">
            <w:pPr>
              <w:pStyle w:val="a3"/>
              <w:ind w:left="174" w:hanging="174"/>
              <w:rPr>
                <w:rFonts w:ascii="Times New Roman" w:hAnsi="Times New Roman" w:cs="Times New Roman"/>
                <w:bCs/>
                <w:iCs/>
                <w:sz w:val="24"/>
                <w:szCs w:val="24"/>
              </w:rPr>
            </w:pPr>
            <w:r>
              <w:rPr>
                <w:rFonts w:ascii="Times New Roman" w:hAnsi="Times New Roman" w:cs="Times New Roman"/>
                <w:bCs/>
                <w:iCs/>
                <w:sz w:val="24"/>
                <w:szCs w:val="24"/>
              </w:rPr>
              <w:t xml:space="preserve">Издательство </w:t>
            </w:r>
          </w:p>
          <w:p w:rsidR="006D0466" w:rsidRDefault="00B25C29" w:rsidP="00B25C29">
            <w:pPr>
              <w:pStyle w:val="a3"/>
              <w:ind w:left="174" w:hanging="174"/>
              <w:rPr>
                <w:rFonts w:ascii="Times New Roman" w:hAnsi="Times New Roman" w:cs="Times New Roman"/>
                <w:bCs/>
                <w:iCs/>
                <w:sz w:val="24"/>
                <w:szCs w:val="24"/>
              </w:rPr>
            </w:pPr>
            <w:r>
              <w:rPr>
                <w:rFonts w:ascii="Times New Roman" w:hAnsi="Times New Roman" w:cs="Times New Roman"/>
                <w:bCs/>
                <w:iCs/>
                <w:sz w:val="24"/>
                <w:szCs w:val="24"/>
              </w:rPr>
              <w:t>«</w:t>
            </w:r>
            <w:proofErr w:type="spellStart"/>
            <w:r>
              <w:rPr>
                <w:rFonts w:ascii="Times New Roman" w:hAnsi="Times New Roman" w:cs="Times New Roman"/>
                <w:bCs/>
                <w:iCs/>
                <w:sz w:val="24"/>
                <w:szCs w:val="24"/>
              </w:rPr>
              <w:t>Вентана</w:t>
            </w:r>
            <w:proofErr w:type="spellEnd"/>
            <w:r>
              <w:rPr>
                <w:rFonts w:ascii="Times New Roman" w:hAnsi="Times New Roman" w:cs="Times New Roman"/>
                <w:bCs/>
                <w:iCs/>
                <w:sz w:val="24"/>
                <w:szCs w:val="24"/>
              </w:rPr>
              <w:t>-Граф»</w:t>
            </w:r>
          </w:p>
          <w:p w:rsidR="0041317B" w:rsidRPr="00C66622" w:rsidRDefault="00B25C29" w:rsidP="006D0466">
            <w:pPr>
              <w:pStyle w:val="a3"/>
              <w:ind w:left="-567" w:firstLine="567"/>
              <w:rPr>
                <w:rFonts w:ascii="Times New Roman" w:hAnsi="Times New Roman" w:cs="Times New Roman"/>
                <w:bCs/>
                <w:iCs/>
                <w:sz w:val="24"/>
                <w:szCs w:val="24"/>
              </w:rPr>
            </w:pPr>
            <w:r>
              <w:rPr>
                <w:rFonts w:ascii="Times New Roman" w:hAnsi="Times New Roman" w:cs="Times New Roman"/>
                <w:bCs/>
                <w:iCs/>
                <w:sz w:val="24"/>
                <w:szCs w:val="24"/>
              </w:rPr>
              <w:t>2020</w:t>
            </w:r>
            <w:r w:rsidR="0041317B">
              <w:rPr>
                <w:rFonts w:ascii="Times New Roman" w:hAnsi="Times New Roman" w:cs="Times New Roman"/>
                <w:bCs/>
                <w:iCs/>
                <w:sz w:val="24"/>
                <w:szCs w:val="24"/>
              </w:rPr>
              <w:t xml:space="preserve"> г</w:t>
            </w:r>
          </w:p>
        </w:tc>
      </w:tr>
      <w:tr w:rsidR="006D0466" w:rsidRPr="00C66622" w:rsidTr="006D0466">
        <w:tc>
          <w:tcPr>
            <w:tcW w:w="959"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66</w:t>
            </w:r>
          </w:p>
        </w:tc>
        <w:tc>
          <w:tcPr>
            <w:tcW w:w="2836" w:type="dxa"/>
          </w:tcPr>
          <w:p w:rsidR="006D0466" w:rsidRPr="00C66622" w:rsidRDefault="006D0466" w:rsidP="00C66622">
            <w:pPr>
              <w:pStyle w:val="a3"/>
              <w:rPr>
                <w:rFonts w:ascii="Times New Roman" w:hAnsi="Times New Roman" w:cs="Times New Roman"/>
                <w:bCs/>
                <w:iCs/>
                <w:sz w:val="24"/>
                <w:szCs w:val="24"/>
              </w:rPr>
            </w:pPr>
            <w:r w:rsidRPr="00C66622">
              <w:rPr>
                <w:rFonts w:ascii="Times New Roman" w:hAnsi="Times New Roman" w:cs="Times New Roman"/>
                <w:bCs/>
                <w:iCs/>
                <w:sz w:val="24"/>
                <w:szCs w:val="24"/>
              </w:rPr>
              <w:t>Основы безопасности жизнедеятельности</w:t>
            </w:r>
          </w:p>
        </w:tc>
        <w:tc>
          <w:tcPr>
            <w:tcW w:w="3010" w:type="dxa"/>
          </w:tcPr>
          <w:p w:rsidR="00E67AA8" w:rsidRPr="00E67AA8" w:rsidRDefault="00E67AA8" w:rsidP="00E67AA8">
            <w:pPr>
              <w:pStyle w:val="a3"/>
              <w:rPr>
                <w:rFonts w:ascii="Times New Roman" w:hAnsi="Times New Roman" w:cs="Times New Roman"/>
                <w:bCs/>
                <w:iCs/>
                <w:sz w:val="24"/>
                <w:szCs w:val="24"/>
              </w:rPr>
            </w:pPr>
            <w:r w:rsidRPr="00E67AA8">
              <w:rPr>
                <w:rFonts w:ascii="Times New Roman" w:hAnsi="Times New Roman" w:cs="Times New Roman"/>
                <w:bCs/>
                <w:iCs/>
                <w:sz w:val="24"/>
                <w:szCs w:val="24"/>
              </w:rPr>
              <w:t>Виноградова Н.Ф.</w:t>
            </w:r>
          </w:p>
          <w:p w:rsidR="00E67AA8" w:rsidRPr="00E67AA8" w:rsidRDefault="00E67AA8" w:rsidP="00E67AA8">
            <w:pPr>
              <w:pStyle w:val="a3"/>
              <w:rPr>
                <w:rFonts w:ascii="Times New Roman" w:hAnsi="Times New Roman" w:cs="Times New Roman"/>
                <w:bCs/>
                <w:iCs/>
                <w:sz w:val="24"/>
                <w:szCs w:val="24"/>
              </w:rPr>
            </w:pPr>
            <w:r w:rsidRPr="00E67AA8">
              <w:rPr>
                <w:rFonts w:ascii="Times New Roman" w:hAnsi="Times New Roman" w:cs="Times New Roman"/>
                <w:bCs/>
                <w:iCs/>
                <w:sz w:val="24"/>
                <w:szCs w:val="24"/>
              </w:rPr>
              <w:t>Смирнов Д.В.</w:t>
            </w:r>
          </w:p>
          <w:p w:rsidR="00E67AA8" w:rsidRPr="00C66622" w:rsidRDefault="00E67AA8" w:rsidP="00E67AA8">
            <w:pPr>
              <w:pStyle w:val="a3"/>
              <w:ind w:left="-567" w:firstLine="567"/>
              <w:rPr>
                <w:rFonts w:ascii="Times New Roman" w:hAnsi="Times New Roman" w:cs="Times New Roman"/>
                <w:bCs/>
                <w:iCs/>
                <w:sz w:val="24"/>
                <w:szCs w:val="24"/>
              </w:rPr>
            </w:pPr>
            <w:r w:rsidRPr="00E67AA8">
              <w:rPr>
                <w:rFonts w:ascii="Times New Roman" w:hAnsi="Times New Roman" w:cs="Times New Roman"/>
                <w:bCs/>
                <w:iCs/>
                <w:sz w:val="24"/>
                <w:szCs w:val="24"/>
              </w:rPr>
              <w:t>Сидоренко Л.В.</w:t>
            </w:r>
          </w:p>
        </w:tc>
        <w:tc>
          <w:tcPr>
            <w:tcW w:w="1275" w:type="dxa"/>
          </w:tcPr>
          <w:p w:rsidR="006D0466" w:rsidRPr="00C66622" w:rsidRDefault="006D0466" w:rsidP="00C66622">
            <w:pPr>
              <w:pStyle w:val="a3"/>
              <w:ind w:left="-567" w:firstLine="567"/>
              <w:jc w:val="center"/>
              <w:rPr>
                <w:rFonts w:ascii="Times New Roman" w:hAnsi="Times New Roman" w:cs="Times New Roman"/>
                <w:bCs/>
                <w:iCs/>
                <w:sz w:val="24"/>
                <w:szCs w:val="24"/>
              </w:rPr>
            </w:pPr>
            <w:r w:rsidRPr="00C66622">
              <w:rPr>
                <w:rFonts w:ascii="Times New Roman" w:hAnsi="Times New Roman" w:cs="Times New Roman"/>
                <w:bCs/>
                <w:iCs/>
                <w:sz w:val="24"/>
                <w:szCs w:val="24"/>
              </w:rPr>
              <w:t>7</w:t>
            </w:r>
            <w:r w:rsidR="00D66F74">
              <w:rPr>
                <w:rFonts w:ascii="Times New Roman" w:hAnsi="Times New Roman" w:cs="Times New Roman"/>
                <w:bCs/>
                <w:iCs/>
                <w:sz w:val="24"/>
                <w:szCs w:val="24"/>
              </w:rPr>
              <w:t>-9</w:t>
            </w:r>
          </w:p>
        </w:tc>
        <w:tc>
          <w:tcPr>
            <w:tcW w:w="2835" w:type="dxa"/>
          </w:tcPr>
          <w:p w:rsidR="00D66F74" w:rsidRPr="00D66F74" w:rsidRDefault="00D66F74" w:rsidP="00F54E6D">
            <w:pPr>
              <w:pStyle w:val="a3"/>
              <w:ind w:left="-567" w:firstLine="567"/>
              <w:rPr>
                <w:rFonts w:ascii="Times New Roman" w:hAnsi="Times New Roman" w:cs="Times New Roman"/>
                <w:bCs/>
                <w:iCs/>
                <w:sz w:val="24"/>
                <w:szCs w:val="24"/>
              </w:rPr>
            </w:pPr>
            <w:r w:rsidRPr="00D66F74">
              <w:rPr>
                <w:rFonts w:ascii="Times New Roman" w:hAnsi="Times New Roman" w:cs="Times New Roman"/>
                <w:bCs/>
                <w:iCs/>
                <w:sz w:val="24"/>
                <w:szCs w:val="24"/>
              </w:rPr>
              <w:t xml:space="preserve">Издательство </w:t>
            </w:r>
          </w:p>
          <w:p w:rsidR="00D66F74" w:rsidRPr="00D66F74" w:rsidRDefault="00D66F74" w:rsidP="00D66F74">
            <w:pPr>
              <w:pStyle w:val="a3"/>
              <w:ind w:left="-567" w:firstLine="567"/>
              <w:rPr>
                <w:rFonts w:ascii="Times New Roman" w:hAnsi="Times New Roman" w:cs="Times New Roman"/>
                <w:bCs/>
                <w:iCs/>
                <w:sz w:val="24"/>
                <w:szCs w:val="24"/>
              </w:rPr>
            </w:pPr>
            <w:r w:rsidRPr="00D66F74">
              <w:rPr>
                <w:rFonts w:ascii="Times New Roman" w:hAnsi="Times New Roman" w:cs="Times New Roman"/>
                <w:bCs/>
                <w:iCs/>
                <w:sz w:val="24"/>
                <w:szCs w:val="24"/>
              </w:rPr>
              <w:t>«</w:t>
            </w:r>
            <w:proofErr w:type="spellStart"/>
            <w:r w:rsidRPr="00D66F74">
              <w:rPr>
                <w:rFonts w:ascii="Times New Roman" w:hAnsi="Times New Roman" w:cs="Times New Roman"/>
                <w:bCs/>
                <w:iCs/>
                <w:sz w:val="24"/>
                <w:szCs w:val="24"/>
              </w:rPr>
              <w:t>Вентана</w:t>
            </w:r>
            <w:proofErr w:type="spellEnd"/>
            <w:r w:rsidRPr="00D66F74">
              <w:rPr>
                <w:rFonts w:ascii="Times New Roman" w:hAnsi="Times New Roman" w:cs="Times New Roman"/>
                <w:bCs/>
                <w:iCs/>
                <w:sz w:val="24"/>
                <w:szCs w:val="24"/>
              </w:rPr>
              <w:t>-Граф»</w:t>
            </w:r>
          </w:p>
          <w:p w:rsidR="0041317B" w:rsidRPr="00C66622" w:rsidRDefault="00D66F74" w:rsidP="00D66F74">
            <w:pPr>
              <w:pStyle w:val="a3"/>
              <w:ind w:left="-567" w:firstLine="567"/>
              <w:rPr>
                <w:rFonts w:ascii="Times New Roman" w:hAnsi="Times New Roman" w:cs="Times New Roman"/>
                <w:bCs/>
                <w:iCs/>
                <w:sz w:val="24"/>
                <w:szCs w:val="24"/>
              </w:rPr>
            </w:pPr>
            <w:r w:rsidRPr="00D66F74">
              <w:rPr>
                <w:rFonts w:ascii="Times New Roman" w:hAnsi="Times New Roman" w:cs="Times New Roman"/>
                <w:bCs/>
                <w:iCs/>
                <w:sz w:val="24"/>
                <w:szCs w:val="24"/>
              </w:rPr>
              <w:t>2020 г</w:t>
            </w:r>
          </w:p>
        </w:tc>
      </w:tr>
    </w:tbl>
    <w:p w:rsidR="006D0466" w:rsidRPr="00C66622" w:rsidRDefault="006D0466" w:rsidP="006D0466">
      <w:pPr>
        <w:pStyle w:val="a3"/>
        <w:ind w:left="-567" w:firstLine="567"/>
        <w:jc w:val="center"/>
        <w:rPr>
          <w:rFonts w:ascii="Times New Roman" w:hAnsi="Times New Roman" w:cs="Times New Roman"/>
          <w:bCs/>
          <w:iCs/>
          <w:sz w:val="24"/>
          <w:szCs w:val="24"/>
        </w:rPr>
      </w:pPr>
    </w:p>
    <w:p w:rsidR="005055C0" w:rsidRDefault="005055C0" w:rsidP="006D0466">
      <w:pPr>
        <w:pStyle w:val="a3"/>
        <w:ind w:left="-567" w:firstLine="567"/>
        <w:jc w:val="center"/>
        <w:rPr>
          <w:rFonts w:ascii="Times New Roman" w:hAnsi="Times New Roman" w:cs="Times New Roman"/>
          <w:bCs/>
          <w:iCs/>
          <w:sz w:val="24"/>
          <w:szCs w:val="24"/>
        </w:rPr>
      </w:pPr>
    </w:p>
    <w:sectPr w:rsidR="005055C0" w:rsidSect="009A26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D56" w:rsidRDefault="00B20D56" w:rsidP="00BF7DF4">
      <w:pPr>
        <w:spacing w:after="0" w:line="240" w:lineRule="auto"/>
      </w:pPr>
      <w:r>
        <w:separator/>
      </w:r>
    </w:p>
  </w:endnote>
  <w:endnote w:type="continuationSeparator" w:id="0">
    <w:p w:rsidR="00B20D56" w:rsidRDefault="00B20D56" w:rsidP="00BF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Е">
    <w:altName w:val="Times New Roman"/>
    <w:charset w:val="00"/>
    <w:family w:val="roman"/>
    <w:pitch w:val="variable"/>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S Tex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096962"/>
      <w:docPartObj>
        <w:docPartGallery w:val="Page Numbers (Bottom of Page)"/>
        <w:docPartUnique/>
      </w:docPartObj>
    </w:sdtPr>
    <w:sdtEndPr/>
    <w:sdtContent>
      <w:p w:rsidR="00AD6501" w:rsidRDefault="00AD6501">
        <w:pPr>
          <w:pStyle w:val="ac"/>
          <w:jc w:val="right"/>
        </w:pPr>
        <w:r>
          <w:fldChar w:fldCharType="begin"/>
        </w:r>
        <w:r>
          <w:instrText>PAGE   \* MERGEFORMAT</w:instrText>
        </w:r>
        <w:r>
          <w:fldChar w:fldCharType="separate"/>
        </w:r>
        <w:r>
          <w:t>2</w:t>
        </w:r>
        <w:r>
          <w:fldChar w:fldCharType="end"/>
        </w:r>
      </w:p>
    </w:sdtContent>
  </w:sdt>
  <w:p w:rsidR="00AD6501" w:rsidRDefault="00AD6501">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262254"/>
      <w:docPartObj>
        <w:docPartGallery w:val="Page Numbers (Bottom of Page)"/>
        <w:docPartUnique/>
      </w:docPartObj>
    </w:sdtPr>
    <w:sdtEndPr/>
    <w:sdtContent>
      <w:p w:rsidR="00AD6501" w:rsidRDefault="00AD6501">
        <w:pPr>
          <w:pStyle w:val="ac"/>
          <w:jc w:val="right"/>
        </w:pPr>
        <w:r>
          <w:fldChar w:fldCharType="begin"/>
        </w:r>
        <w:r>
          <w:instrText>PAGE   \* MERGEFORMAT</w:instrText>
        </w:r>
        <w:r>
          <w:fldChar w:fldCharType="separate"/>
        </w:r>
        <w:r>
          <w:t>2</w:t>
        </w:r>
        <w:r>
          <w:fldChar w:fldCharType="end"/>
        </w:r>
      </w:p>
    </w:sdtContent>
  </w:sdt>
  <w:p w:rsidR="00AD6501" w:rsidRDefault="00AD65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D56" w:rsidRDefault="00B20D56" w:rsidP="00BF7DF4">
      <w:pPr>
        <w:spacing w:after="0" w:line="240" w:lineRule="auto"/>
      </w:pPr>
      <w:r>
        <w:separator/>
      </w:r>
    </w:p>
  </w:footnote>
  <w:footnote w:type="continuationSeparator" w:id="0">
    <w:p w:rsidR="00B20D56" w:rsidRDefault="00B20D56" w:rsidP="00BF7DF4">
      <w:pPr>
        <w:spacing w:after="0" w:line="240" w:lineRule="auto"/>
      </w:pPr>
      <w:r>
        <w:continuationSeparator/>
      </w:r>
    </w:p>
  </w:footnote>
  <w:footnote w:id="1">
    <w:p w:rsidR="00AD6501" w:rsidRPr="00551828" w:rsidRDefault="00AD6501" w:rsidP="00551828">
      <w:pPr>
        <w:pStyle w:val="aff5"/>
      </w:pPr>
    </w:p>
  </w:footnote>
  <w:footnote w:id="2">
    <w:p w:rsidR="00AD6501" w:rsidRDefault="00AD6501" w:rsidP="00131911">
      <w:pPr>
        <w:pStyle w:val="aff5"/>
        <w:jc w:val="both"/>
      </w:pPr>
      <w:r>
        <w:footnoteRef/>
      </w:r>
      <w:r>
        <w:t xml:space="preserve"> Федеральный закон от 29.12.2012 № 273-ФЗ «Об образовании в Российской Федерации, (ст. 2, п.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671A34"/>
    <w:multiLevelType w:val="multilevel"/>
    <w:tmpl w:val="D5AEFD0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752F2A"/>
    <w:multiLevelType w:val="multilevel"/>
    <w:tmpl w:val="169A574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6D59CA"/>
    <w:multiLevelType w:val="hybridMultilevel"/>
    <w:tmpl w:val="D5E2D0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AE2B7A"/>
    <w:multiLevelType w:val="multilevel"/>
    <w:tmpl w:val="201AFBE8"/>
    <w:lvl w:ilvl="0">
      <w:start w:val="1"/>
      <w:numFmt w:val="bullet"/>
      <w:lvlText w:val="—"/>
      <w:lvlJc w:val="left"/>
      <w:rPr>
        <w:rFonts w:ascii="Courier New" w:eastAsia="Courier New" w:hAnsi="Courier New" w:cs="Courier New"/>
        <w:b w:val="0"/>
        <w:bCs w:val="0"/>
        <w:i w:val="0"/>
        <w:iCs w:val="0"/>
        <w:smallCaps w:val="0"/>
        <w:strike w:val="0"/>
        <w:color w:val="231E2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1EC57EE"/>
    <w:multiLevelType w:val="multilevel"/>
    <w:tmpl w:val="18D4D4F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4445811"/>
    <w:multiLevelType w:val="multilevel"/>
    <w:tmpl w:val="79B0B7AA"/>
    <w:lvl w:ilvl="0">
      <w:start w:val="1"/>
      <w:numFmt w:val="decimal"/>
      <w:lvlText w:val="%1."/>
      <w:lvlJc w:val="left"/>
      <w:pPr>
        <w:ind w:left="76" w:hanging="360"/>
      </w:pPr>
      <w:rPr>
        <w:rFonts w:ascii="Times New Roman" w:eastAsiaTheme="minorHAnsi" w:hAnsi="Times New Roman" w:cs="Times New Roman"/>
      </w:rPr>
    </w:lvl>
    <w:lvl w:ilvl="1">
      <w:start w:val="1"/>
      <w:numFmt w:val="decimal"/>
      <w:isLgl/>
      <w:lvlText w:val="%1.%2."/>
      <w:lvlJc w:val="left"/>
      <w:pPr>
        <w:ind w:left="796" w:hanging="720"/>
      </w:pPr>
      <w:rPr>
        <w:rFonts w:hint="default"/>
      </w:rPr>
    </w:lvl>
    <w:lvl w:ilvl="2">
      <w:start w:val="1"/>
      <w:numFmt w:val="decimal"/>
      <w:isLgl/>
      <w:lvlText w:val="%1.%2.%3."/>
      <w:lvlJc w:val="left"/>
      <w:pPr>
        <w:ind w:left="1156" w:hanging="720"/>
      </w:pPr>
      <w:rPr>
        <w:rFonts w:hint="default"/>
        <w:b/>
      </w:rPr>
    </w:lvl>
    <w:lvl w:ilvl="3">
      <w:start w:val="1"/>
      <w:numFmt w:val="decimal"/>
      <w:isLgl/>
      <w:lvlText w:val="%1.%2.%3.%4."/>
      <w:lvlJc w:val="left"/>
      <w:pPr>
        <w:ind w:left="1876" w:hanging="1080"/>
      </w:pPr>
      <w:rPr>
        <w:rFonts w:hint="default"/>
      </w:rPr>
    </w:lvl>
    <w:lvl w:ilvl="4">
      <w:start w:val="1"/>
      <w:numFmt w:val="decimal"/>
      <w:isLgl/>
      <w:lvlText w:val="%1.%2.%3.%4.%5."/>
      <w:lvlJc w:val="left"/>
      <w:pPr>
        <w:ind w:left="2236" w:hanging="1080"/>
      </w:pPr>
      <w:rPr>
        <w:rFonts w:hint="default"/>
      </w:rPr>
    </w:lvl>
    <w:lvl w:ilvl="5">
      <w:start w:val="1"/>
      <w:numFmt w:val="decimal"/>
      <w:isLgl/>
      <w:lvlText w:val="%1.%2.%3.%4.%5.%6."/>
      <w:lvlJc w:val="left"/>
      <w:pPr>
        <w:ind w:left="2956" w:hanging="1440"/>
      </w:pPr>
      <w:rPr>
        <w:rFonts w:hint="default"/>
      </w:rPr>
    </w:lvl>
    <w:lvl w:ilvl="6">
      <w:start w:val="1"/>
      <w:numFmt w:val="decimal"/>
      <w:isLgl/>
      <w:lvlText w:val="%1.%2.%3.%4.%5.%6.%7."/>
      <w:lvlJc w:val="left"/>
      <w:pPr>
        <w:ind w:left="3676" w:hanging="1800"/>
      </w:pPr>
      <w:rPr>
        <w:rFonts w:hint="default"/>
      </w:rPr>
    </w:lvl>
    <w:lvl w:ilvl="7">
      <w:start w:val="1"/>
      <w:numFmt w:val="decimal"/>
      <w:isLgl/>
      <w:lvlText w:val="%1.%2.%3.%4.%5.%6.%7.%8."/>
      <w:lvlJc w:val="left"/>
      <w:pPr>
        <w:ind w:left="4036" w:hanging="1800"/>
      </w:pPr>
      <w:rPr>
        <w:rFonts w:hint="default"/>
      </w:rPr>
    </w:lvl>
    <w:lvl w:ilvl="8">
      <w:start w:val="1"/>
      <w:numFmt w:val="decimal"/>
      <w:isLgl/>
      <w:lvlText w:val="%1.%2.%3.%4.%5.%6.%7.%8.%9."/>
      <w:lvlJc w:val="left"/>
      <w:pPr>
        <w:ind w:left="4756" w:hanging="2160"/>
      </w:pPr>
      <w:rPr>
        <w:rFonts w:hint="default"/>
      </w:rPr>
    </w:lvl>
  </w:abstractNum>
  <w:abstractNum w:abstractNumId="8" w15:restartNumberingAfterBreak="0">
    <w:nsid w:val="04DB7C6E"/>
    <w:multiLevelType w:val="multilevel"/>
    <w:tmpl w:val="C2222AD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15:restartNumberingAfterBreak="0">
    <w:nsid w:val="051B0720"/>
    <w:multiLevelType w:val="hybridMultilevel"/>
    <w:tmpl w:val="57E2D2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5804066"/>
    <w:multiLevelType w:val="hybridMultilevel"/>
    <w:tmpl w:val="A88A4E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5966D55"/>
    <w:multiLevelType w:val="hybridMultilevel"/>
    <w:tmpl w:val="10C82576"/>
    <w:lvl w:ilvl="0" w:tplc="B4BAE3BA">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 w15:restartNumberingAfterBreak="0">
    <w:nsid w:val="05FA75A3"/>
    <w:multiLevelType w:val="hybridMultilevel"/>
    <w:tmpl w:val="6672794C"/>
    <w:lvl w:ilvl="0" w:tplc="96CEDBB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4" w15:restartNumberingAfterBreak="0">
    <w:nsid w:val="068A1DAC"/>
    <w:multiLevelType w:val="multilevel"/>
    <w:tmpl w:val="F0F6AD3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6977F71"/>
    <w:multiLevelType w:val="hybridMultilevel"/>
    <w:tmpl w:val="86E46E14"/>
    <w:lvl w:ilvl="0" w:tplc="04190005">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6" w15:restartNumberingAfterBreak="0">
    <w:nsid w:val="074D49A7"/>
    <w:multiLevelType w:val="hybridMultilevel"/>
    <w:tmpl w:val="A2F651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96649D0"/>
    <w:multiLevelType w:val="hybridMultilevel"/>
    <w:tmpl w:val="45DEBFD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09C90896"/>
    <w:multiLevelType w:val="hybridMultilevel"/>
    <w:tmpl w:val="1556FD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A0E7B9E"/>
    <w:multiLevelType w:val="multilevel"/>
    <w:tmpl w:val="843C8DC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B306C64"/>
    <w:multiLevelType w:val="multilevel"/>
    <w:tmpl w:val="FD1EF344"/>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B4463CF"/>
    <w:multiLevelType w:val="hybridMultilevel"/>
    <w:tmpl w:val="A8126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B501D03"/>
    <w:multiLevelType w:val="multilevel"/>
    <w:tmpl w:val="5322949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BAD2AA3"/>
    <w:multiLevelType w:val="multilevel"/>
    <w:tmpl w:val="BE1EF81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BDC1869"/>
    <w:multiLevelType w:val="hybridMultilevel"/>
    <w:tmpl w:val="7706C4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C443636"/>
    <w:multiLevelType w:val="hybridMultilevel"/>
    <w:tmpl w:val="B1A69C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C6A79F8"/>
    <w:multiLevelType w:val="hybridMultilevel"/>
    <w:tmpl w:val="C3DC50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C861002"/>
    <w:multiLevelType w:val="hybridMultilevel"/>
    <w:tmpl w:val="88860F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C9B4882"/>
    <w:multiLevelType w:val="multilevel"/>
    <w:tmpl w:val="BD2246F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CCC1C5B"/>
    <w:multiLevelType w:val="hybridMultilevel"/>
    <w:tmpl w:val="12F25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D275246"/>
    <w:multiLevelType w:val="hybridMultilevel"/>
    <w:tmpl w:val="281892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0D4702A0"/>
    <w:multiLevelType w:val="hybridMultilevel"/>
    <w:tmpl w:val="A5FE9C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0DE119E0"/>
    <w:multiLevelType w:val="hybridMultilevel"/>
    <w:tmpl w:val="9404FF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0EA032F7"/>
    <w:multiLevelType w:val="hybridMultilevel"/>
    <w:tmpl w:val="3FE0FA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EAC0E03"/>
    <w:multiLevelType w:val="hybridMultilevel"/>
    <w:tmpl w:val="97F8782C"/>
    <w:lvl w:ilvl="0" w:tplc="842E67B2">
      <w:start w:val="1"/>
      <w:numFmt w:val="decimal"/>
      <w:lvlText w:val="%1."/>
      <w:lvlJc w:val="left"/>
      <w:pPr>
        <w:ind w:left="698" w:hanging="84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5" w15:restartNumberingAfterBreak="0">
    <w:nsid w:val="0EE220E2"/>
    <w:multiLevelType w:val="hybridMultilevel"/>
    <w:tmpl w:val="891C6F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0F235C43"/>
    <w:multiLevelType w:val="hybridMultilevel"/>
    <w:tmpl w:val="9830E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0F876BF5"/>
    <w:multiLevelType w:val="multilevel"/>
    <w:tmpl w:val="ACE080A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0F006D3"/>
    <w:multiLevelType w:val="hybridMultilevel"/>
    <w:tmpl w:val="19F416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12C742C"/>
    <w:multiLevelType w:val="multilevel"/>
    <w:tmpl w:val="3C2CB990"/>
    <w:lvl w:ilvl="0">
      <w:start w:val="5"/>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1940795"/>
    <w:multiLevelType w:val="multilevel"/>
    <w:tmpl w:val="0750001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19D573E"/>
    <w:multiLevelType w:val="multilevel"/>
    <w:tmpl w:val="AD8EA7AE"/>
    <w:lvl w:ilvl="0">
      <w:start w:val="3"/>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3"/>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single"/>
      </w:rPr>
    </w:lvl>
    <w:lvl w:ilvl="2">
      <w:start w:val="3"/>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single"/>
      </w:rPr>
    </w:lvl>
    <w:lvl w:ilvl="3">
      <w:start w:val="3"/>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single"/>
      </w:rPr>
    </w:lvl>
    <w:lvl w:ilvl="4">
      <w:start w:val="3"/>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single"/>
      </w:rPr>
    </w:lvl>
    <w:lvl w:ilvl="5">
      <w:start w:val="3"/>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single"/>
      </w:rPr>
    </w:lvl>
    <w:lvl w:ilvl="6">
      <w:start w:val="3"/>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single"/>
      </w:rPr>
    </w:lvl>
    <w:lvl w:ilvl="7">
      <w:start w:val="3"/>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single"/>
      </w:rPr>
    </w:lvl>
    <w:lvl w:ilvl="8">
      <w:start w:val="3"/>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single"/>
      </w:rPr>
    </w:lvl>
  </w:abstractNum>
  <w:abstractNum w:abstractNumId="42" w15:restartNumberingAfterBreak="0">
    <w:nsid w:val="11B46800"/>
    <w:multiLevelType w:val="hybridMultilevel"/>
    <w:tmpl w:val="1AF471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20A3BA3"/>
    <w:multiLevelType w:val="multilevel"/>
    <w:tmpl w:val="212013EA"/>
    <w:lvl w:ilvl="0">
      <w:start w:val="1"/>
      <w:numFmt w:val="bullet"/>
      <w:lvlText w:val="—"/>
      <w:lvlJc w:val="left"/>
      <w:rPr>
        <w:rFonts w:ascii="Courier New" w:eastAsia="Courier New" w:hAnsi="Courier New" w:cs="Courier New"/>
        <w:b w:val="0"/>
        <w:bCs w:val="0"/>
        <w:i w:val="0"/>
        <w:iCs w:val="0"/>
        <w:smallCaps w:val="0"/>
        <w:strike w:val="0"/>
        <w:color w:val="231E2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2882EFD"/>
    <w:multiLevelType w:val="hybridMultilevel"/>
    <w:tmpl w:val="11C4EAFE"/>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12E92F9E"/>
    <w:multiLevelType w:val="hybridMultilevel"/>
    <w:tmpl w:val="DC96FE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3E3162C"/>
    <w:multiLevelType w:val="multilevel"/>
    <w:tmpl w:val="75468284"/>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41B1171"/>
    <w:multiLevelType w:val="multilevel"/>
    <w:tmpl w:val="B546B66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4426D49"/>
    <w:multiLevelType w:val="multilevel"/>
    <w:tmpl w:val="98405CE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4857455"/>
    <w:multiLevelType w:val="hybridMultilevel"/>
    <w:tmpl w:val="58A4DD9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0" w15:restartNumberingAfterBreak="0">
    <w:nsid w:val="14AC2C69"/>
    <w:multiLevelType w:val="hybridMultilevel"/>
    <w:tmpl w:val="D9E0025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1" w15:restartNumberingAfterBreak="0">
    <w:nsid w:val="14FA71F9"/>
    <w:multiLevelType w:val="hybridMultilevel"/>
    <w:tmpl w:val="7248B1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15:restartNumberingAfterBreak="0">
    <w:nsid w:val="15616643"/>
    <w:multiLevelType w:val="hybridMultilevel"/>
    <w:tmpl w:val="2D267A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7704CCF"/>
    <w:multiLevelType w:val="hybridMultilevel"/>
    <w:tmpl w:val="C4C8C1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7A66840"/>
    <w:multiLevelType w:val="hybridMultilevel"/>
    <w:tmpl w:val="47B8D3E2"/>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5" w15:restartNumberingAfterBreak="0">
    <w:nsid w:val="18454D44"/>
    <w:multiLevelType w:val="hybridMultilevel"/>
    <w:tmpl w:val="D4CAEBEA"/>
    <w:lvl w:ilvl="0" w:tplc="16089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185F22FB"/>
    <w:multiLevelType w:val="hybridMultilevel"/>
    <w:tmpl w:val="82F8D8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18620E27"/>
    <w:multiLevelType w:val="hybridMultilevel"/>
    <w:tmpl w:val="87FA2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187919A3"/>
    <w:multiLevelType w:val="hybridMultilevel"/>
    <w:tmpl w:val="85C2F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18DE3B51"/>
    <w:multiLevelType w:val="multilevel"/>
    <w:tmpl w:val="B1B045B8"/>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19562ADF"/>
    <w:multiLevelType w:val="multilevel"/>
    <w:tmpl w:val="F65CCD2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1A3E79FE"/>
    <w:multiLevelType w:val="hybridMultilevel"/>
    <w:tmpl w:val="CCE28D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1A4E47EC"/>
    <w:multiLevelType w:val="hybridMultilevel"/>
    <w:tmpl w:val="B804E2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1A544A53"/>
    <w:multiLevelType w:val="hybridMultilevel"/>
    <w:tmpl w:val="333277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1A7361C8"/>
    <w:multiLevelType w:val="multilevel"/>
    <w:tmpl w:val="1D34DA2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1A980034"/>
    <w:multiLevelType w:val="multilevel"/>
    <w:tmpl w:val="E48A417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1AD634AB"/>
    <w:multiLevelType w:val="multilevel"/>
    <w:tmpl w:val="90C45362"/>
    <w:lvl w:ilvl="0">
      <w:start w:val="5"/>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1B1D638A"/>
    <w:multiLevelType w:val="hybridMultilevel"/>
    <w:tmpl w:val="BF6C11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1B8327FD"/>
    <w:multiLevelType w:val="multilevel"/>
    <w:tmpl w:val="827AEB3C"/>
    <w:lvl w:ilvl="0">
      <w:start w:val="1"/>
      <w:numFmt w:val="bullet"/>
      <w:lvlText w:val="—"/>
      <w:lvlJc w:val="left"/>
      <w:rPr>
        <w:rFonts w:ascii="Courier New" w:eastAsia="Courier New" w:hAnsi="Courier New" w:cs="Courier New"/>
        <w:b w:val="0"/>
        <w:bCs w:val="0"/>
        <w:i w:val="0"/>
        <w:iCs w:val="0"/>
        <w:smallCaps w:val="0"/>
        <w:strike w:val="0"/>
        <w:color w:val="231E2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1C1B7376"/>
    <w:multiLevelType w:val="multilevel"/>
    <w:tmpl w:val="B25E2C4E"/>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1C9E0CC7"/>
    <w:multiLevelType w:val="hybridMultilevel"/>
    <w:tmpl w:val="D65621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1CAB0B57"/>
    <w:multiLevelType w:val="hybridMultilevel"/>
    <w:tmpl w:val="7C58B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1CED5C92"/>
    <w:multiLevelType w:val="hybridMultilevel"/>
    <w:tmpl w:val="2BCEF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1D226ADC"/>
    <w:multiLevelType w:val="hybridMultilevel"/>
    <w:tmpl w:val="6AD6F1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1D9C1337"/>
    <w:multiLevelType w:val="multilevel"/>
    <w:tmpl w:val="90CA41EC"/>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1DAC7BA9"/>
    <w:multiLevelType w:val="multilevel"/>
    <w:tmpl w:val="D0E80EB0"/>
    <w:lvl w:ilvl="0">
      <w:start w:val="6"/>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1DB9703B"/>
    <w:multiLevelType w:val="hybridMultilevel"/>
    <w:tmpl w:val="547EB9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1DE812B0"/>
    <w:multiLevelType w:val="hybridMultilevel"/>
    <w:tmpl w:val="D2C67E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1EAD00B8"/>
    <w:multiLevelType w:val="hybridMultilevel"/>
    <w:tmpl w:val="8B548E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1F2C0ADA"/>
    <w:multiLevelType w:val="multilevel"/>
    <w:tmpl w:val="DD00DF2C"/>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1FC337E6"/>
    <w:multiLevelType w:val="multilevel"/>
    <w:tmpl w:val="3F2E4952"/>
    <w:lvl w:ilvl="0">
      <w:start w:val="2"/>
      <w:numFmt w:val="decimal"/>
      <w:lvlText w:val="%1"/>
      <w:lvlJc w:val="left"/>
      <w:pPr>
        <w:ind w:left="714" w:hanging="492"/>
      </w:pPr>
      <w:rPr>
        <w:rFonts w:hint="default"/>
        <w:lang w:val="ru-RU" w:eastAsia="en-US" w:bidi="ar-SA"/>
      </w:rPr>
    </w:lvl>
    <w:lvl w:ilvl="1">
      <w:start w:val="1"/>
      <w:numFmt w:val="decimal"/>
      <w:lvlText w:val="%1.%2."/>
      <w:lvlJc w:val="left"/>
      <w:pPr>
        <w:ind w:left="492" w:hanging="492"/>
        <w:jc w:val="right"/>
      </w:pPr>
      <w:rPr>
        <w:rFonts w:hint="default"/>
        <w:w w:val="100"/>
        <w:lang w:val="ru-RU" w:eastAsia="en-US" w:bidi="ar-SA"/>
      </w:rPr>
    </w:lvl>
    <w:lvl w:ilvl="2">
      <w:numFmt w:val="bullet"/>
      <w:lvlText w:val=""/>
      <w:lvlJc w:val="left"/>
      <w:pPr>
        <w:ind w:left="222" w:hanging="286"/>
      </w:pPr>
      <w:rPr>
        <w:rFonts w:ascii="Symbol" w:eastAsia="Symbol" w:hAnsi="Symbol" w:cs="Symbol" w:hint="default"/>
        <w:b w:val="0"/>
        <w:bCs w:val="0"/>
        <w:i w:val="0"/>
        <w:iCs w:val="0"/>
        <w:w w:val="100"/>
        <w:sz w:val="28"/>
        <w:szCs w:val="28"/>
        <w:lang w:val="ru-RU" w:eastAsia="en-US" w:bidi="ar-SA"/>
      </w:rPr>
    </w:lvl>
    <w:lvl w:ilvl="3">
      <w:numFmt w:val="bullet"/>
      <w:lvlText w:val="•"/>
      <w:lvlJc w:val="left"/>
      <w:pPr>
        <w:ind w:left="2737" w:hanging="286"/>
      </w:pPr>
      <w:rPr>
        <w:rFonts w:hint="default"/>
        <w:lang w:val="ru-RU" w:eastAsia="en-US" w:bidi="ar-SA"/>
      </w:rPr>
    </w:lvl>
    <w:lvl w:ilvl="4">
      <w:numFmt w:val="bullet"/>
      <w:lvlText w:val="•"/>
      <w:lvlJc w:val="left"/>
      <w:pPr>
        <w:ind w:left="3746" w:hanging="286"/>
      </w:pPr>
      <w:rPr>
        <w:rFonts w:hint="default"/>
        <w:lang w:val="ru-RU" w:eastAsia="en-US" w:bidi="ar-SA"/>
      </w:rPr>
    </w:lvl>
    <w:lvl w:ilvl="5">
      <w:numFmt w:val="bullet"/>
      <w:lvlText w:val="•"/>
      <w:lvlJc w:val="left"/>
      <w:pPr>
        <w:ind w:left="4755" w:hanging="286"/>
      </w:pPr>
      <w:rPr>
        <w:rFonts w:hint="default"/>
        <w:lang w:val="ru-RU" w:eastAsia="en-US" w:bidi="ar-SA"/>
      </w:rPr>
    </w:lvl>
    <w:lvl w:ilvl="6">
      <w:numFmt w:val="bullet"/>
      <w:lvlText w:val="•"/>
      <w:lvlJc w:val="left"/>
      <w:pPr>
        <w:ind w:left="5764" w:hanging="286"/>
      </w:pPr>
      <w:rPr>
        <w:rFonts w:hint="default"/>
        <w:lang w:val="ru-RU" w:eastAsia="en-US" w:bidi="ar-SA"/>
      </w:rPr>
    </w:lvl>
    <w:lvl w:ilvl="7">
      <w:numFmt w:val="bullet"/>
      <w:lvlText w:val="•"/>
      <w:lvlJc w:val="left"/>
      <w:pPr>
        <w:ind w:left="6772" w:hanging="286"/>
      </w:pPr>
      <w:rPr>
        <w:rFonts w:hint="default"/>
        <w:lang w:val="ru-RU" w:eastAsia="en-US" w:bidi="ar-SA"/>
      </w:rPr>
    </w:lvl>
    <w:lvl w:ilvl="8">
      <w:numFmt w:val="bullet"/>
      <w:lvlText w:val="•"/>
      <w:lvlJc w:val="left"/>
      <w:pPr>
        <w:ind w:left="7781" w:hanging="286"/>
      </w:pPr>
      <w:rPr>
        <w:rFonts w:hint="default"/>
        <w:lang w:val="ru-RU" w:eastAsia="en-US" w:bidi="ar-SA"/>
      </w:rPr>
    </w:lvl>
  </w:abstractNum>
  <w:abstractNum w:abstractNumId="81" w15:restartNumberingAfterBreak="0">
    <w:nsid w:val="1FC61A34"/>
    <w:multiLevelType w:val="multilevel"/>
    <w:tmpl w:val="FF8AD4E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15:restartNumberingAfterBreak="0">
    <w:nsid w:val="1FF0014F"/>
    <w:multiLevelType w:val="multilevel"/>
    <w:tmpl w:val="AE206C4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2059320C"/>
    <w:multiLevelType w:val="hybridMultilevel"/>
    <w:tmpl w:val="642C8B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20B56F95"/>
    <w:multiLevelType w:val="hybridMultilevel"/>
    <w:tmpl w:val="E4D67606"/>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5" w15:restartNumberingAfterBreak="0">
    <w:nsid w:val="214A3B2D"/>
    <w:multiLevelType w:val="multilevel"/>
    <w:tmpl w:val="E2882E8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2158725B"/>
    <w:multiLevelType w:val="hybridMultilevel"/>
    <w:tmpl w:val="BD0AB1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22066597"/>
    <w:multiLevelType w:val="hybridMultilevel"/>
    <w:tmpl w:val="4B00C0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221F4290"/>
    <w:multiLevelType w:val="multilevel"/>
    <w:tmpl w:val="9626C13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22490CC5"/>
    <w:multiLevelType w:val="multilevel"/>
    <w:tmpl w:val="432AF23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226415AB"/>
    <w:multiLevelType w:val="multilevel"/>
    <w:tmpl w:val="EF400A50"/>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226E0797"/>
    <w:multiLevelType w:val="multilevel"/>
    <w:tmpl w:val="B870557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22775A67"/>
    <w:multiLevelType w:val="multilevel"/>
    <w:tmpl w:val="D8548EA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22A66FCB"/>
    <w:multiLevelType w:val="hybridMultilevel"/>
    <w:tmpl w:val="54CA51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22EB4DC5"/>
    <w:multiLevelType w:val="hybridMultilevel"/>
    <w:tmpl w:val="7D582E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23C7498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249D489D"/>
    <w:multiLevelType w:val="hybridMultilevel"/>
    <w:tmpl w:val="E5AA37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249E76D6"/>
    <w:multiLevelType w:val="hybridMultilevel"/>
    <w:tmpl w:val="928EF72A"/>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8" w15:restartNumberingAfterBreak="0">
    <w:nsid w:val="255F706C"/>
    <w:multiLevelType w:val="hybridMultilevel"/>
    <w:tmpl w:val="81CA9B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25A57473"/>
    <w:multiLevelType w:val="multilevel"/>
    <w:tmpl w:val="7AB4B01A"/>
    <w:lvl w:ilvl="0">
      <w:start w:val="1"/>
      <w:numFmt w:val="decimal"/>
      <w:lvlText w:val="%1."/>
      <w:lvlJc w:val="left"/>
      <w:rPr>
        <w:rFonts w:ascii="Arial" w:eastAsia="Arial" w:hAnsi="Arial" w:cs="Arial"/>
        <w:b/>
        <w:bCs/>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25AB3A94"/>
    <w:multiLevelType w:val="multilevel"/>
    <w:tmpl w:val="DA72C58C"/>
    <w:lvl w:ilvl="0">
      <w:start w:val="1"/>
      <w:numFmt w:val="bullet"/>
      <w:lvlText w:val="—"/>
      <w:lvlJc w:val="left"/>
      <w:rPr>
        <w:rFonts w:ascii="Courier New" w:eastAsia="Courier New" w:hAnsi="Courier New" w:cs="Courier New"/>
        <w:b w:val="0"/>
        <w:bCs w:val="0"/>
        <w:i w:val="0"/>
        <w:iCs w:val="0"/>
        <w:smallCaps w:val="0"/>
        <w:strike w:val="0"/>
        <w:color w:val="231E2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26FC3D75"/>
    <w:multiLevelType w:val="multilevel"/>
    <w:tmpl w:val="C0FE886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27540A20"/>
    <w:multiLevelType w:val="hybridMultilevel"/>
    <w:tmpl w:val="1B90B4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27A473FF"/>
    <w:multiLevelType w:val="multilevel"/>
    <w:tmpl w:val="3B18720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27E074D6"/>
    <w:multiLevelType w:val="multilevel"/>
    <w:tmpl w:val="2DEE64A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285C1A92"/>
    <w:multiLevelType w:val="hybridMultilevel"/>
    <w:tmpl w:val="09A694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28F913EA"/>
    <w:multiLevelType w:val="hybridMultilevel"/>
    <w:tmpl w:val="3A9282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29392DE6"/>
    <w:multiLevelType w:val="hybridMultilevel"/>
    <w:tmpl w:val="2C96DD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29764AE4"/>
    <w:multiLevelType w:val="hybridMultilevel"/>
    <w:tmpl w:val="6A9EC0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29C07060"/>
    <w:multiLevelType w:val="multilevel"/>
    <w:tmpl w:val="E2AA134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29E61250"/>
    <w:multiLevelType w:val="hybridMultilevel"/>
    <w:tmpl w:val="82DA77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2A2A4257"/>
    <w:multiLevelType w:val="multilevel"/>
    <w:tmpl w:val="849AA5B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2A861E6D"/>
    <w:multiLevelType w:val="hybridMultilevel"/>
    <w:tmpl w:val="DA2078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2AA11589"/>
    <w:multiLevelType w:val="hybridMultilevel"/>
    <w:tmpl w:val="D3AAB5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2AA70747"/>
    <w:multiLevelType w:val="hybridMultilevel"/>
    <w:tmpl w:val="CF78B750"/>
    <w:lvl w:ilvl="0" w:tplc="9508EACE">
      <w:numFmt w:val="bullet"/>
      <w:lvlText w:val="–"/>
      <w:lvlJc w:val="left"/>
      <w:pPr>
        <w:ind w:left="2196" w:hanging="360"/>
      </w:pPr>
      <w:rPr>
        <w:rFonts w:ascii="Courier New" w:eastAsia="Courier New" w:hAnsi="Courier New" w:cs="Courier New" w:hint="default"/>
        <w:b w:val="0"/>
        <w:bCs w:val="0"/>
        <w:i w:val="0"/>
        <w:iCs w:val="0"/>
        <w:w w:val="100"/>
        <w:sz w:val="24"/>
        <w:szCs w:val="24"/>
        <w:lang w:val="ru-RU" w:eastAsia="en-US" w:bidi="ar-SA"/>
      </w:rPr>
    </w:lvl>
    <w:lvl w:ilvl="1" w:tplc="04190003">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115" w15:restartNumberingAfterBreak="0">
    <w:nsid w:val="2AD0175A"/>
    <w:multiLevelType w:val="multilevel"/>
    <w:tmpl w:val="DAFED53E"/>
    <w:lvl w:ilvl="0">
      <w:start w:val="1"/>
      <w:numFmt w:val="decimal"/>
      <w:lvlText w:val="%1."/>
      <w:lvlJc w:val="left"/>
      <w:rPr>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B9956F4"/>
    <w:multiLevelType w:val="multilevel"/>
    <w:tmpl w:val="4EC2CEE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BA76DBE"/>
    <w:multiLevelType w:val="hybridMultilevel"/>
    <w:tmpl w:val="BCD60C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2C4C2A3E"/>
    <w:multiLevelType w:val="multilevel"/>
    <w:tmpl w:val="83420E6A"/>
    <w:lvl w:ilvl="0">
      <w:start w:val="1"/>
      <w:numFmt w:val="bullet"/>
      <w:lvlText w:val="—"/>
      <w:lvlJc w:val="left"/>
      <w:rPr>
        <w:rFonts w:ascii="Courier New" w:eastAsia="Courier New" w:hAnsi="Courier New" w:cs="Courier New"/>
        <w:b w:val="0"/>
        <w:bCs w:val="0"/>
        <w:i w:val="0"/>
        <w:iCs w:val="0"/>
        <w:smallCaps w:val="0"/>
        <w:strike w:val="0"/>
        <w:color w:val="231E2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2C4D46BD"/>
    <w:multiLevelType w:val="hybridMultilevel"/>
    <w:tmpl w:val="F5881D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2D054F1A"/>
    <w:multiLevelType w:val="hybridMultilevel"/>
    <w:tmpl w:val="CC3EF85A"/>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1" w15:restartNumberingAfterBreak="0">
    <w:nsid w:val="2D0E3861"/>
    <w:multiLevelType w:val="hybridMultilevel"/>
    <w:tmpl w:val="3DB018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2D8874B5"/>
    <w:multiLevelType w:val="multilevel"/>
    <w:tmpl w:val="1BD03CA4"/>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2D960A70"/>
    <w:multiLevelType w:val="multilevel"/>
    <w:tmpl w:val="2578C4E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2DFE2ECD"/>
    <w:multiLevelType w:val="hybridMultilevel"/>
    <w:tmpl w:val="7CA2C30E"/>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5" w15:restartNumberingAfterBreak="0">
    <w:nsid w:val="2E855180"/>
    <w:multiLevelType w:val="hybridMultilevel"/>
    <w:tmpl w:val="C70222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2EA47823"/>
    <w:multiLevelType w:val="hybridMultilevel"/>
    <w:tmpl w:val="C546AD82"/>
    <w:lvl w:ilvl="0" w:tplc="85FCB0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2FB576F6"/>
    <w:multiLevelType w:val="hybridMultilevel"/>
    <w:tmpl w:val="180829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302D7AEA"/>
    <w:multiLevelType w:val="hybridMultilevel"/>
    <w:tmpl w:val="6EBA2D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30503382"/>
    <w:multiLevelType w:val="hybridMultilevel"/>
    <w:tmpl w:val="BF907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30C95BAD"/>
    <w:multiLevelType w:val="hybridMultilevel"/>
    <w:tmpl w:val="CCDA41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31C03DE1"/>
    <w:multiLevelType w:val="multilevel"/>
    <w:tmpl w:val="4E6626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31F37149"/>
    <w:multiLevelType w:val="hybridMultilevel"/>
    <w:tmpl w:val="75665B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32120B6B"/>
    <w:multiLevelType w:val="hybridMultilevel"/>
    <w:tmpl w:val="8FF4ED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32702EE0"/>
    <w:multiLevelType w:val="hybridMultilevel"/>
    <w:tmpl w:val="D6C84A2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5" w15:restartNumberingAfterBreak="0">
    <w:nsid w:val="32954608"/>
    <w:multiLevelType w:val="multilevel"/>
    <w:tmpl w:val="4E6626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32AC3F7B"/>
    <w:multiLevelType w:val="multilevel"/>
    <w:tmpl w:val="EB0E01A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32BF1367"/>
    <w:multiLevelType w:val="hybridMultilevel"/>
    <w:tmpl w:val="EFF2B7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32D41B18"/>
    <w:multiLevelType w:val="multilevel"/>
    <w:tmpl w:val="3CA617E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33092823"/>
    <w:multiLevelType w:val="hybridMultilevel"/>
    <w:tmpl w:val="035E67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336F65E2"/>
    <w:multiLevelType w:val="hybridMultilevel"/>
    <w:tmpl w:val="AB72E2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340433C9"/>
    <w:multiLevelType w:val="multilevel"/>
    <w:tmpl w:val="C4D8461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34EB631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34ED394A"/>
    <w:multiLevelType w:val="hybridMultilevel"/>
    <w:tmpl w:val="394ED7D8"/>
    <w:lvl w:ilvl="0" w:tplc="02E6951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35901EB1"/>
    <w:multiLevelType w:val="hybridMultilevel"/>
    <w:tmpl w:val="41885D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35A53B12"/>
    <w:multiLevelType w:val="hybridMultilevel"/>
    <w:tmpl w:val="E8E06B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35AD725A"/>
    <w:multiLevelType w:val="hybridMultilevel"/>
    <w:tmpl w:val="592E90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35B173C2"/>
    <w:multiLevelType w:val="multilevel"/>
    <w:tmpl w:val="54C441F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362731B4"/>
    <w:multiLevelType w:val="multilevel"/>
    <w:tmpl w:val="058E90B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3653587E"/>
    <w:multiLevelType w:val="hybridMultilevel"/>
    <w:tmpl w:val="DCD43B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367E4FCA"/>
    <w:multiLevelType w:val="hybridMultilevel"/>
    <w:tmpl w:val="90D26E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36870D45"/>
    <w:multiLevelType w:val="hybridMultilevel"/>
    <w:tmpl w:val="641280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37F15C15"/>
    <w:multiLevelType w:val="hybridMultilevel"/>
    <w:tmpl w:val="AC6C54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386E1C40"/>
    <w:multiLevelType w:val="multilevel"/>
    <w:tmpl w:val="0DE455F4"/>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391D5220"/>
    <w:multiLevelType w:val="multilevel"/>
    <w:tmpl w:val="9A10C5C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3A064673"/>
    <w:multiLevelType w:val="hybridMultilevel"/>
    <w:tmpl w:val="12B897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3A2D1C6A"/>
    <w:multiLevelType w:val="hybridMultilevel"/>
    <w:tmpl w:val="7804C6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3A3E15F8"/>
    <w:multiLevelType w:val="hybridMultilevel"/>
    <w:tmpl w:val="3216C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3A7C6ED1"/>
    <w:multiLevelType w:val="multilevel"/>
    <w:tmpl w:val="214CEC22"/>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3A807263"/>
    <w:multiLevelType w:val="hybridMultilevel"/>
    <w:tmpl w:val="694297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3AC83B26"/>
    <w:multiLevelType w:val="hybridMultilevel"/>
    <w:tmpl w:val="A39C4B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3B2C590F"/>
    <w:multiLevelType w:val="hybridMultilevel"/>
    <w:tmpl w:val="C77C8A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3B61271A"/>
    <w:multiLevelType w:val="multilevel"/>
    <w:tmpl w:val="AB2A1AC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3BA439A7"/>
    <w:multiLevelType w:val="hybridMultilevel"/>
    <w:tmpl w:val="7CAE7A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3BA73856"/>
    <w:multiLevelType w:val="multilevel"/>
    <w:tmpl w:val="C4D8461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3BA84F78"/>
    <w:multiLevelType w:val="hybridMultilevel"/>
    <w:tmpl w:val="97A875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3BE4664E"/>
    <w:multiLevelType w:val="multilevel"/>
    <w:tmpl w:val="05DE968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3BF60560"/>
    <w:multiLevelType w:val="hybridMultilevel"/>
    <w:tmpl w:val="B57E4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3C111FDE"/>
    <w:multiLevelType w:val="hybridMultilevel"/>
    <w:tmpl w:val="A88450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3D3427D9"/>
    <w:multiLevelType w:val="hybridMultilevel"/>
    <w:tmpl w:val="B6E052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3D87330A"/>
    <w:multiLevelType w:val="multilevel"/>
    <w:tmpl w:val="658639D2"/>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3DFF2C9A"/>
    <w:multiLevelType w:val="multilevel"/>
    <w:tmpl w:val="99861F1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3F5734F9"/>
    <w:multiLevelType w:val="hybridMultilevel"/>
    <w:tmpl w:val="F28C77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402B05AA"/>
    <w:multiLevelType w:val="hybridMultilevel"/>
    <w:tmpl w:val="AD62386C"/>
    <w:lvl w:ilvl="0" w:tplc="3CC82BCC">
      <w:start w:val="4"/>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74" w15:restartNumberingAfterBreak="0">
    <w:nsid w:val="403569BF"/>
    <w:multiLevelType w:val="hybridMultilevel"/>
    <w:tmpl w:val="FE5254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405246B6"/>
    <w:multiLevelType w:val="hybridMultilevel"/>
    <w:tmpl w:val="F0127B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414119B7"/>
    <w:multiLevelType w:val="multilevel"/>
    <w:tmpl w:val="0F22D358"/>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600" w:hanging="60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7" w15:restartNumberingAfterBreak="0">
    <w:nsid w:val="42062148"/>
    <w:multiLevelType w:val="multilevel"/>
    <w:tmpl w:val="081C83A4"/>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8" w15:restartNumberingAfterBreak="0">
    <w:nsid w:val="42882DE5"/>
    <w:multiLevelType w:val="hybridMultilevel"/>
    <w:tmpl w:val="710413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42EE54AF"/>
    <w:multiLevelType w:val="multilevel"/>
    <w:tmpl w:val="1402E354"/>
    <w:lvl w:ilvl="0">
      <w:start w:val="6"/>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4308520D"/>
    <w:multiLevelType w:val="hybridMultilevel"/>
    <w:tmpl w:val="E7D2F5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43CE0639"/>
    <w:multiLevelType w:val="multilevel"/>
    <w:tmpl w:val="DB48EBF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449E2513"/>
    <w:multiLevelType w:val="hybridMultilevel"/>
    <w:tmpl w:val="EF0AFF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44CA3441"/>
    <w:multiLevelType w:val="multilevel"/>
    <w:tmpl w:val="DD64E722"/>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455D4EDB"/>
    <w:multiLevelType w:val="hybridMultilevel"/>
    <w:tmpl w:val="F01E3A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45D00C43"/>
    <w:multiLevelType w:val="hybridMultilevel"/>
    <w:tmpl w:val="909E95AE"/>
    <w:lvl w:ilvl="0" w:tplc="B8A2977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86" w15:restartNumberingAfterBreak="0">
    <w:nsid w:val="45E828E2"/>
    <w:multiLevelType w:val="hybridMultilevel"/>
    <w:tmpl w:val="5B60CE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46AE49A9"/>
    <w:multiLevelType w:val="multilevel"/>
    <w:tmpl w:val="2E0A9B46"/>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46D21FF0"/>
    <w:multiLevelType w:val="hybridMultilevel"/>
    <w:tmpl w:val="E27A02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478B6499"/>
    <w:multiLevelType w:val="multilevel"/>
    <w:tmpl w:val="35DA4666"/>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47B36712"/>
    <w:multiLevelType w:val="hybridMultilevel"/>
    <w:tmpl w:val="B61E2E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47DD30D8"/>
    <w:multiLevelType w:val="multilevel"/>
    <w:tmpl w:val="11ECE3F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47EA0E0C"/>
    <w:multiLevelType w:val="multilevel"/>
    <w:tmpl w:val="183AC324"/>
    <w:lvl w:ilvl="0">
      <w:start w:val="1"/>
      <w:numFmt w:val="bullet"/>
      <w:lvlText w:val=""/>
      <w:lvlJc w:val="left"/>
      <w:pPr>
        <w:tabs>
          <w:tab w:val="num" w:pos="0"/>
        </w:tabs>
        <w:ind w:left="1920"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93" w15:restartNumberingAfterBreak="0">
    <w:nsid w:val="481B7FC7"/>
    <w:multiLevelType w:val="multilevel"/>
    <w:tmpl w:val="968CEE0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483D7EED"/>
    <w:multiLevelType w:val="hybridMultilevel"/>
    <w:tmpl w:val="291A4A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488262F3"/>
    <w:multiLevelType w:val="hybridMultilevel"/>
    <w:tmpl w:val="6AF263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48B17C17"/>
    <w:multiLevelType w:val="hybridMultilevel"/>
    <w:tmpl w:val="974CA6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48D13B61"/>
    <w:multiLevelType w:val="hybridMultilevel"/>
    <w:tmpl w:val="DEC49D32"/>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98" w15:restartNumberingAfterBreak="0">
    <w:nsid w:val="493A774D"/>
    <w:multiLevelType w:val="hybridMultilevel"/>
    <w:tmpl w:val="19F65564"/>
    <w:lvl w:ilvl="0" w:tplc="C6D8F45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99" w15:restartNumberingAfterBreak="0">
    <w:nsid w:val="4A044542"/>
    <w:multiLevelType w:val="hybridMultilevel"/>
    <w:tmpl w:val="49CC98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4A254244"/>
    <w:multiLevelType w:val="hybridMultilevel"/>
    <w:tmpl w:val="E6B06E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2" w15:restartNumberingAfterBreak="0">
    <w:nsid w:val="4A4E5E66"/>
    <w:multiLevelType w:val="multilevel"/>
    <w:tmpl w:val="7CC4E9F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4AD927F9"/>
    <w:multiLevelType w:val="multilevel"/>
    <w:tmpl w:val="4E6626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4AFC5E97"/>
    <w:multiLevelType w:val="hybridMultilevel"/>
    <w:tmpl w:val="3DA426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4B287037"/>
    <w:multiLevelType w:val="multilevel"/>
    <w:tmpl w:val="6B38DFE6"/>
    <w:lvl w:ilvl="0">
      <w:start w:val="6"/>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4B887685"/>
    <w:multiLevelType w:val="hybridMultilevel"/>
    <w:tmpl w:val="8BCEE0DE"/>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07" w15:restartNumberingAfterBreak="0">
    <w:nsid w:val="4C7914C6"/>
    <w:multiLevelType w:val="multilevel"/>
    <w:tmpl w:val="3CAE464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4D4D3B2C"/>
    <w:multiLevelType w:val="hybridMultilevel"/>
    <w:tmpl w:val="7224579A"/>
    <w:lvl w:ilvl="0" w:tplc="10563716">
      <w:numFmt w:val="bullet"/>
      <w:lvlText w:val=""/>
      <w:lvlJc w:val="left"/>
      <w:pPr>
        <w:ind w:left="212" w:hanging="428"/>
      </w:pPr>
      <w:rPr>
        <w:rFonts w:ascii="Symbol" w:eastAsia="Symbol" w:hAnsi="Symbol" w:cs="Symbol" w:hint="default"/>
        <w:w w:val="100"/>
        <w:sz w:val="24"/>
        <w:szCs w:val="24"/>
        <w:lang w:val="ru-RU" w:eastAsia="en-US" w:bidi="ar-SA"/>
      </w:rPr>
    </w:lvl>
    <w:lvl w:ilvl="1" w:tplc="C02262DE">
      <w:numFmt w:val="bullet"/>
      <w:lvlText w:val="•"/>
      <w:lvlJc w:val="left"/>
      <w:pPr>
        <w:ind w:left="1220" w:hanging="428"/>
      </w:pPr>
      <w:rPr>
        <w:rFonts w:hint="default"/>
        <w:lang w:val="ru-RU" w:eastAsia="en-US" w:bidi="ar-SA"/>
      </w:rPr>
    </w:lvl>
    <w:lvl w:ilvl="2" w:tplc="3720299E">
      <w:numFmt w:val="bullet"/>
      <w:lvlText w:val="•"/>
      <w:lvlJc w:val="left"/>
      <w:pPr>
        <w:ind w:left="2221" w:hanging="428"/>
      </w:pPr>
      <w:rPr>
        <w:rFonts w:hint="default"/>
        <w:lang w:val="ru-RU" w:eastAsia="en-US" w:bidi="ar-SA"/>
      </w:rPr>
    </w:lvl>
    <w:lvl w:ilvl="3" w:tplc="ECD40B9E">
      <w:numFmt w:val="bullet"/>
      <w:lvlText w:val="•"/>
      <w:lvlJc w:val="left"/>
      <w:pPr>
        <w:ind w:left="3221" w:hanging="428"/>
      </w:pPr>
      <w:rPr>
        <w:rFonts w:hint="default"/>
        <w:lang w:val="ru-RU" w:eastAsia="en-US" w:bidi="ar-SA"/>
      </w:rPr>
    </w:lvl>
    <w:lvl w:ilvl="4" w:tplc="22766048">
      <w:numFmt w:val="bullet"/>
      <w:lvlText w:val="•"/>
      <w:lvlJc w:val="left"/>
      <w:pPr>
        <w:ind w:left="4222" w:hanging="428"/>
      </w:pPr>
      <w:rPr>
        <w:rFonts w:hint="default"/>
        <w:lang w:val="ru-RU" w:eastAsia="en-US" w:bidi="ar-SA"/>
      </w:rPr>
    </w:lvl>
    <w:lvl w:ilvl="5" w:tplc="11569244">
      <w:numFmt w:val="bullet"/>
      <w:lvlText w:val="•"/>
      <w:lvlJc w:val="left"/>
      <w:pPr>
        <w:ind w:left="5223" w:hanging="428"/>
      </w:pPr>
      <w:rPr>
        <w:rFonts w:hint="default"/>
        <w:lang w:val="ru-RU" w:eastAsia="en-US" w:bidi="ar-SA"/>
      </w:rPr>
    </w:lvl>
    <w:lvl w:ilvl="6" w:tplc="E03634AC">
      <w:numFmt w:val="bullet"/>
      <w:lvlText w:val="•"/>
      <w:lvlJc w:val="left"/>
      <w:pPr>
        <w:ind w:left="6223" w:hanging="428"/>
      </w:pPr>
      <w:rPr>
        <w:rFonts w:hint="default"/>
        <w:lang w:val="ru-RU" w:eastAsia="en-US" w:bidi="ar-SA"/>
      </w:rPr>
    </w:lvl>
    <w:lvl w:ilvl="7" w:tplc="24623C76">
      <w:numFmt w:val="bullet"/>
      <w:lvlText w:val="•"/>
      <w:lvlJc w:val="left"/>
      <w:pPr>
        <w:ind w:left="7224" w:hanging="428"/>
      </w:pPr>
      <w:rPr>
        <w:rFonts w:hint="default"/>
        <w:lang w:val="ru-RU" w:eastAsia="en-US" w:bidi="ar-SA"/>
      </w:rPr>
    </w:lvl>
    <w:lvl w:ilvl="8" w:tplc="D178884E">
      <w:numFmt w:val="bullet"/>
      <w:lvlText w:val="•"/>
      <w:lvlJc w:val="left"/>
      <w:pPr>
        <w:ind w:left="8225" w:hanging="428"/>
      </w:pPr>
      <w:rPr>
        <w:rFonts w:hint="default"/>
        <w:lang w:val="ru-RU" w:eastAsia="en-US" w:bidi="ar-SA"/>
      </w:rPr>
    </w:lvl>
  </w:abstractNum>
  <w:abstractNum w:abstractNumId="209" w15:restartNumberingAfterBreak="0">
    <w:nsid w:val="4D531B6B"/>
    <w:multiLevelType w:val="multilevel"/>
    <w:tmpl w:val="1C623B92"/>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4D6E449B"/>
    <w:multiLevelType w:val="hybridMultilevel"/>
    <w:tmpl w:val="5492D1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15:restartNumberingAfterBreak="0">
    <w:nsid w:val="4DCE1A86"/>
    <w:multiLevelType w:val="hybridMultilevel"/>
    <w:tmpl w:val="3C54B8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4EEF7C4C"/>
    <w:multiLevelType w:val="multilevel"/>
    <w:tmpl w:val="9AF4F1F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4F8C6603"/>
    <w:multiLevelType w:val="multilevel"/>
    <w:tmpl w:val="877CFFA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4F94214D"/>
    <w:multiLevelType w:val="hybridMultilevel"/>
    <w:tmpl w:val="692893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4FB75C63"/>
    <w:multiLevelType w:val="hybridMultilevel"/>
    <w:tmpl w:val="2CC4E42E"/>
    <w:lvl w:ilvl="0" w:tplc="6DDE7EDE">
      <w:numFmt w:val="bullet"/>
      <w:lvlText w:val="–"/>
      <w:lvlJc w:val="left"/>
      <w:pPr>
        <w:ind w:left="1132" w:hanging="239"/>
      </w:pPr>
      <w:rPr>
        <w:rFonts w:ascii="Times New Roman" w:eastAsia="Times New Roman" w:hAnsi="Times New Roman" w:cs="Times New Roman" w:hint="default"/>
        <w:b w:val="0"/>
        <w:bCs w:val="0"/>
        <w:i w:val="0"/>
        <w:iCs w:val="0"/>
        <w:w w:val="100"/>
        <w:sz w:val="24"/>
        <w:szCs w:val="24"/>
        <w:lang w:val="ru-RU" w:eastAsia="en-US" w:bidi="ar-SA"/>
      </w:rPr>
    </w:lvl>
    <w:lvl w:ilvl="1" w:tplc="8AEC1B4A">
      <w:numFmt w:val="bullet"/>
      <w:lvlText w:val=""/>
      <w:lvlJc w:val="left"/>
      <w:pPr>
        <w:ind w:left="1132" w:hanging="286"/>
      </w:pPr>
      <w:rPr>
        <w:rFonts w:ascii="Symbol" w:eastAsia="Symbol" w:hAnsi="Symbol" w:cs="Symbol" w:hint="default"/>
        <w:w w:val="100"/>
        <w:lang w:val="ru-RU" w:eastAsia="en-US" w:bidi="ar-SA"/>
      </w:rPr>
    </w:lvl>
    <w:lvl w:ilvl="2" w:tplc="5DA85AF4">
      <w:numFmt w:val="bullet"/>
      <w:lvlText w:val="•"/>
      <w:lvlJc w:val="left"/>
      <w:pPr>
        <w:ind w:left="2896" w:hanging="286"/>
      </w:pPr>
      <w:rPr>
        <w:rFonts w:hint="default"/>
        <w:lang w:val="ru-RU" w:eastAsia="en-US" w:bidi="ar-SA"/>
      </w:rPr>
    </w:lvl>
    <w:lvl w:ilvl="3" w:tplc="AFD06682">
      <w:numFmt w:val="bullet"/>
      <w:lvlText w:val="•"/>
      <w:lvlJc w:val="left"/>
      <w:pPr>
        <w:ind w:left="3932" w:hanging="286"/>
      </w:pPr>
      <w:rPr>
        <w:rFonts w:hint="default"/>
        <w:lang w:val="ru-RU" w:eastAsia="en-US" w:bidi="ar-SA"/>
      </w:rPr>
    </w:lvl>
    <w:lvl w:ilvl="4" w:tplc="16783EF2">
      <w:numFmt w:val="bullet"/>
      <w:lvlText w:val="•"/>
      <w:lvlJc w:val="left"/>
      <w:pPr>
        <w:ind w:left="4968" w:hanging="286"/>
      </w:pPr>
      <w:rPr>
        <w:rFonts w:hint="default"/>
        <w:lang w:val="ru-RU" w:eastAsia="en-US" w:bidi="ar-SA"/>
      </w:rPr>
    </w:lvl>
    <w:lvl w:ilvl="5" w:tplc="44861FAE">
      <w:numFmt w:val="bullet"/>
      <w:lvlText w:val="•"/>
      <w:lvlJc w:val="left"/>
      <w:pPr>
        <w:ind w:left="6005" w:hanging="286"/>
      </w:pPr>
      <w:rPr>
        <w:rFonts w:hint="default"/>
        <w:lang w:val="ru-RU" w:eastAsia="en-US" w:bidi="ar-SA"/>
      </w:rPr>
    </w:lvl>
    <w:lvl w:ilvl="6" w:tplc="C57248C8">
      <w:numFmt w:val="bullet"/>
      <w:lvlText w:val="•"/>
      <w:lvlJc w:val="left"/>
      <w:pPr>
        <w:ind w:left="7041" w:hanging="286"/>
      </w:pPr>
      <w:rPr>
        <w:rFonts w:hint="default"/>
        <w:lang w:val="ru-RU" w:eastAsia="en-US" w:bidi="ar-SA"/>
      </w:rPr>
    </w:lvl>
    <w:lvl w:ilvl="7" w:tplc="97DA2070">
      <w:numFmt w:val="bullet"/>
      <w:lvlText w:val="•"/>
      <w:lvlJc w:val="left"/>
      <w:pPr>
        <w:ind w:left="8077" w:hanging="286"/>
      </w:pPr>
      <w:rPr>
        <w:rFonts w:hint="default"/>
        <w:lang w:val="ru-RU" w:eastAsia="en-US" w:bidi="ar-SA"/>
      </w:rPr>
    </w:lvl>
    <w:lvl w:ilvl="8" w:tplc="EAE4F04C">
      <w:numFmt w:val="bullet"/>
      <w:lvlText w:val="•"/>
      <w:lvlJc w:val="left"/>
      <w:pPr>
        <w:ind w:left="9113" w:hanging="286"/>
      </w:pPr>
      <w:rPr>
        <w:rFonts w:hint="default"/>
        <w:lang w:val="ru-RU" w:eastAsia="en-US" w:bidi="ar-SA"/>
      </w:rPr>
    </w:lvl>
  </w:abstractNum>
  <w:abstractNum w:abstractNumId="216" w15:restartNumberingAfterBreak="0">
    <w:nsid w:val="51015A25"/>
    <w:multiLevelType w:val="multilevel"/>
    <w:tmpl w:val="2CCE28B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51711B22"/>
    <w:multiLevelType w:val="hybridMultilevel"/>
    <w:tmpl w:val="86B440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51AF6D41"/>
    <w:multiLevelType w:val="multilevel"/>
    <w:tmpl w:val="2E9C6BA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521E7E64"/>
    <w:multiLevelType w:val="hybridMultilevel"/>
    <w:tmpl w:val="4A2E53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523333C0"/>
    <w:multiLevelType w:val="multilevel"/>
    <w:tmpl w:val="16F4D13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5258380E"/>
    <w:multiLevelType w:val="hybridMultilevel"/>
    <w:tmpl w:val="868E7C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3" w15:restartNumberingAfterBreak="0">
    <w:nsid w:val="52BD5E84"/>
    <w:multiLevelType w:val="hybridMultilevel"/>
    <w:tmpl w:val="DA1260D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24" w15:restartNumberingAfterBreak="0">
    <w:nsid w:val="530077B8"/>
    <w:multiLevelType w:val="multilevel"/>
    <w:tmpl w:val="32F2C8A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531F03DC"/>
    <w:multiLevelType w:val="hybridMultilevel"/>
    <w:tmpl w:val="FEDA909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53442360"/>
    <w:multiLevelType w:val="hybridMultilevel"/>
    <w:tmpl w:val="9B5ECD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53541175"/>
    <w:multiLevelType w:val="hybridMultilevel"/>
    <w:tmpl w:val="46664A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535E0490"/>
    <w:multiLevelType w:val="hybridMultilevel"/>
    <w:tmpl w:val="621C28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539659FF"/>
    <w:multiLevelType w:val="hybridMultilevel"/>
    <w:tmpl w:val="5712C75E"/>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30" w15:restartNumberingAfterBreak="0">
    <w:nsid w:val="53F522FA"/>
    <w:multiLevelType w:val="hybridMultilevel"/>
    <w:tmpl w:val="0B40E5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53F53885"/>
    <w:multiLevelType w:val="hybridMultilevel"/>
    <w:tmpl w:val="0C9642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32" w15:restartNumberingAfterBreak="0">
    <w:nsid w:val="54102FE1"/>
    <w:multiLevelType w:val="hybridMultilevel"/>
    <w:tmpl w:val="05C6E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555139F1"/>
    <w:multiLevelType w:val="hybridMultilevel"/>
    <w:tmpl w:val="0352D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15:restartNumberingAfterBreak="0">
    <w:nsid w:val="57180979"/>
    <w:multiLevelType w:val="multilevel"/>
    <w:tmpl w:val="4EF0DD0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35" w15:restartNumberingAfterBreak="0">
    <w:nsid w:val="57FE6751"/>
    <w:multiLevelType w:val="hybridMultilevel"/>
    <w:tmpl w:val="97AE97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15:restartNumberingAfterBreak="0">
    <w:nsid w:val="57FF16C8"/>
    <w:multiLevelType w:val="hybridMultilevel"/>
    <w:tmpl w:val="68E69F5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7" w15:restartNumberingAfterBreak="0">
    <w:nsid w:val="57FF24BD"/>
    <w:multiLevelType w:val="hybridMultilevel"/>
    <w:tmpl w:val="DAEE620A"/>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38" w15:restartNumberingAfterBreak="0">
    <w:nsid w:val="584F18B6"/>
    <w:multiLevelType w:val="multilevel"/>
    <w:tmpl w:val="71A4252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15:restartNumberingAfterBreak="0">
    <w:nsid w:val="58934981"/>
    <w:multiLevelType w:val="multilevel"/>
    <w:tmpl w:val="2D685CD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15:restartNumberingAfterBreak="0">
    <w:nsid w:val="599C117A"/>
    <w:multiLevelType w:val="multilevel"/>
    <w:tmpl w:val="75769680"/>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59BD6749"/>
    <w:multiLevelType w:val="multilevel"/>
    <w:tmpl w:val="680E58A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15:restartNumberingAfterBreak="0">
    <w:nsid w:val="59E571E6"/>
    <w:multiLevelType w:val="hybridMultilevel"/>
    <w:tmpl w:val="A9140C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15:restartNumberingAfterBreak="0">
    <w:nsid w:val="5ADD0EA5"/>
    <w:multiLevelType w:val="hybridMultilevel"/>
    <w:tmpl w:val="E75C46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15:restartNumberingAfterBreak="0">
    <w:nsid w:val="5AF12C0F"/>
    <w:multiLevelType w:val="multilevel"/>
    <w:tmpl w:val="EB0E01A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15:restartNumberingAfterBreak="0">
    <w:nsid w:val="5B2203DB"/>
    <w:multiLevelType w:val="multilevel"/>
    <w:tmpl w:val="3056CF2C"/>
    <w:lvl w:ilvl="0">
      <w:start w:val="5"/>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15:restartNumberingAfterBreak="0">
    <w:nsid w:val="5B7844FC"/>
    <w:multiLevelType w:val="multilevel"/>
    <w:tmpl w:val="6696F6B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15:restartNumberingAfterBreak="0">
    <w:nsid w:val="5C142A25"/>
    <w:multiLevelType w:val="multilevel"/>
    <w:tmpl w:val="1798674E"/>
    <w:lvl w:ilvl="0">
      <w:start w:val="3"/>
      <w:numFmt w:val="decimal"/>
      <w:lvlText w:val="%1."/>
      <w:lvlJc w:val="left"/>
      <w:pPr>
        <w:ind w:left="540" w:hanging="540"/>
      </w:pPr>
      <w:rPr>
        <w:rFonts w:hint="default"/>
      </w:rPr>
    </w:lvl>
    <w:lvl w:ilvl="1">
      <w:start w:val="5"/>
      <w:numFmt w:val="decimal"/>
      <w:lvlText w:val="%1.%2."/>
      <w:lvlJc w:val="left"/>
      <w:pPr>
        <w:ind w:left="616" w:hanging="54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248" w15:restartNumberingAfterBreak="0">
    <w:nsid w:val="5C2D7D7D"/>
    <w:multiLevelType w:val="hybridMultilevel"/>
    <w:tmpl w:val="ED461E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15:restartNumberingAfterBreak="0">
    <w:nsid w:val="5C974923"/>
    <w:multiLevelType w:val="hybridMultilevel"/>
    <w:tmpl w:val="10E0CCDA"/>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50"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1" w15:restartNumberingAfterBreak="0">
    <w:nsid w:val="5DC357D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2" w15:restartNumberingAfterBreak="0">
    <w:nsid w:val="5E0B0627"/>
    <w:multiLevelType w:val="hybridMultilevel"/>
    <w:tmpl w:val="7C30E3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15:restartNumberingAfterBreak="0">
    <w:nsid w:val="5E9A006C"/>
    <w:multiLevelType w:val="multilevel"/>
    <w:tmpl w:val="ADFE6900"/>
    <w:lvl w:ilvl="0">
      <w:start w:val="3"/>
      <w:numFmt w:val="decimal"/>
      <w:lvlText w:val="%1"/>
      <w:lvlJc w:val="left"/>
      <w:pPr>
        <w:ind w:left="2022" w:hanging="720"/>
      </w:pPr>
      <w:rPr>
        <w:rFonts w:hint="default"/>
        <w:lang w:val="ru-RU" w:eastAsia="en-US" w:bidi="ar-SA"/>
      </w:rPr>
    </w:lvl>
    <w:lvl w:ilvl="1">
      <w:start w:val="2"/>
      <w:numFmt w:val="decimal"/>
      <w:lvlText w:val="%1.%2."/>
      <w:lvlJc w:val="left"/>
      <w:pPr>
        <w:ind w:left="2022" w:hanging="720"/>
        <w:jc w:val="right"/>
      </w:pPr>
      <w:rPr>
        <w:rFonts w:hint="default"/>
        <w:spacing w:val="-1"/>
        <w:w w:val="100"/>
        <w:lang w:val="ru-RU" w:eastAsia="en-US" w:bidi="ar-SA"/>
      </w:rPr>
    </w:lvl>
    <w:lvl w:ilvl="2">
      <w:start w:val="1"/>
      <w:numFmt w:val="decimal"/>
      <w:lvlText w:val="%3."/>
      <w:lvlJc w:val="left"/>
      <w:pPr>
        <w:ind w:left="930" w:hanging="281"/>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748" w:hanging="281"/>
      </w:pPr>
      <w:rPr>
        <w:rFonts w:hint="default"/>
        <w:lang w:val="ru-RU" w:eastAsia="en-US" w:bidi="ar-SA"/>
      </w:rPr>
    </w:lvl>
    <w:lvl w:ilvl="4">
      <w:numFmt w:val="bullet"/>
      <w:lvlText w:val="•"/>
      <w:lvlJc w:val="left"/>
      <w:pPr>
        <w:ind w:left="4613" w:hanging="281"/>
      </w:pPr>
      <w:rPr>
        <w:rFonts w:hint="default"/>
        <w:lang w:val="ru-RU" w:eastAsia="en-US" w:bidi="ar-SA"/>
      </w:rPr>
    </w:lvl>
    <w:lvl w:ilvl="5">
      <w:numFmt w:val="bullet"/>
      <w:lvlText w:val="•"/>
      <w:lvlJc w:val="left"/>
      <w:pPr>
        <w:ind w:left="5477" w:hanging="281"/>
      </w:pPr>
      <w:rPr>
        <w:rFonts w:hint="default"/>
        <w:lang w:val="ru-RU" w:eastAsia="en-US" w:bidi="ar-SA"/>
      </w:rPr>
    </w:lvl>
    <w:lvl w:ilvl="6">
      <w:numFmt w:val="bullet"/>
      <w:lvlText w:val="•"/>
      <w:lvlJc w:val="left"/>
      <w:pPr>
        <w:ind w:left="6341" w:hanging="281"/>
      </w:pPr>
      <w:rPr>
        <w:rFonts w:hint="default"/>
        <w:lang w:val="ru-RU" w:eastAsia="en-US" w:bidi="ar-SA"/>
      </w:rPr>
    </w:lvl>
    <w:lvl w:ilvl="7">
      <w:numFmt w:val="bullet"/>
      <w:lvlText w:val="•"/>
      <w:lvlJc w:val="left"/>
      <w:pPr>
        <w:ind w:left="7206" w:hanging="281"/>
      </w:pPr>
      <w:rPr>
        <w:rFonts w:hint="default"/>
        <w:lang w:val="ru-RU" w:eastAsia="en-US" w:bidi="ar-SA"/>
      </w:rPr>
    </w:lvl>
    <w:lvl w:ilvl="8">
      <w:numFmt w:val="bullet"/>
      <w:lvlText w:val="•"/>
      <w:lvlJc w:val="left"/>
      <w:pPr>
        <w:ind w:left="8070" w:hanging="281"/>
      </w:pPr>
      <w:rPr>
        <w:rFonts w:hint="default"/>
        <w:lang w:val="ru-RU" w:eastAsia="en-US" w:bidi="ar-SA"/>
      </w:rPr>
    </w:lvl>
  </w:abstractNum>
  <w:abstractNum w:abstractNumId="254" w15:restartNumberingAfterBreak="0">
    <w:nsid w:val="5ED96994"/>
    <w:multiLevelType w:val="hybridMultilevel"/>
    <w:tmpl w:val="663EF6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15:restartNumberingAfterBreak="0">
    <w:nsid w:val="5F3D01E7"/>
    <w:multiLevelType w:val="hybridMultilevel"/>
    <w:tmpl w:val="AC7478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15:restartNumberingAfterBreak="0">
    <w:nsid w:val="5F772E0F"/>
    <w:multiLevelType w:val="hybridMultilevel"/>
    <w:tmpl w:val="439626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15:restartNumberingAfterBreak="0">
    <w:nsid w:val="5FC97C7D"/>
    <w:multiLevelType w:val="multilevel"/>
    <w:tmpl w:val="281C27B4"/>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15:restartNumberingAfterBreak="0">
    <w:nsid w:val="5FCC7188"/>
    <w:multiLevelType w:val="multilevel"/>
    <w:tmpl w:val="820682E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15:restartNumberingAfterBreak="0">
    <w:nsid w:val="61622F5D"/>
    <w:multiLevelType w:val="multilevel"/>
    <w:tmpl w:val="7BBAF10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15:restartNumberingAfterBreak="0">
    <w:nsid w:val="619A2045"/>
    <w:multiLevelType w:val="multilevel"/>
    <w:tmpl w:val="6A387DC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15:restartNumberingAfterBreak="0">
    <w:nsid w:val="61AB1BFD"/>
    <w:multiLevelType w:val="multilevel"/>
    <w:tmpl w:val="0278F91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15:restartNumberingAfterBreak="0">
    <w:nsid w:val="61FC3BD9"/>
    <w:multiLevelType w:val="hybridMultilevel"/>
    <w:tmpl w:val="758CFA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15:restartNumberingAfterBreak="0">
    <w:nsid w:val="63045742"/>
    <w:multiLevelType w:val="hybridMultilevel"/>
    <w:tmpl w:val="958E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15:restartNumberingAfterBreak="0">
    <w:nsid w:val="632A0C97"/>
    <w:multiLevelType w:val="multilevel"/>
    <w:tmpl w:val="51A0F5D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15:restartNumberingAfterBreak="0">
    <w:nsid w:val="63690145"/>
    <w:multiLevelType w:val="hybridMultilevel"/>
    <w:tmpl w:val="EDC8A6EE"/>
    <w:lvl w:ilvl="0" w:tplc="6A908E06">
      <w:start w:val="1"/>
      <w:numFmt w:val="decimal"/>
      <w:lvlText w:val="%1."/>
      <w:lvlJc w:val="left"/>
      <w:pPr>
        <w:ind w:left="698" w:hanging="84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66" w15:restartNumberingAfterBreak="0">
    <w:nsid w:val="63945DA8"/>
    <w:multiLevelType w:val="hybridMultilevel"/>
    <w:tmpl w:val="59F6A73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67" w15:restartNumberingAfterBreak="0">
    <w:nsid w:val="63C54EC4"/>
    <w:multiLevelType w:val="hybridMultilevel"/>
    <w:tmpl w:val="0D4EDD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15:restartNumberingAfterBreak="0">
    <w:nsid w:val="63D10393"/>
    <w:multiLevelType w:val="multilevel"/>
    <w:tmpl w:val="AE882684"/>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15:restartNumberingAfterBreak="0">
    <w:nsid w:val="63DF3FE1"/>
    <w:multiLevelType w:val="multilevel"/>
    <w:tmpl w:val="B7B673E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15:restartNumberingAfterBreak="0">
    <w:nsid w:val="641B25E5"/>
    <w:multiLevelType w:val="hybridMultilevel"/>
    <w:tmpl w:val="1CAE84E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71" w15:restartNumberingAfterBreak="0">
    <w:nsid w:val="648B69D3"/>
    <w:multiLevelType w:val="multilevel"/>
    <w:tmpl w:val="07324CAC"/>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15:restartNumberingAfterBreak="0">
    <w:nsid w:val="65703636"/>
    <w:multiLevelType w:val="hybridMultilevel"/>
    <w:tmpl w:val="FE303B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15:restartNumberingAfterBreak="0">
    <w:nsid w:val="67027472"/>
    <w:multiLevelType w:val="multilevel"/>
    <w:tmpl w:val="FFF28A7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15:restartNumberingAfterBreak="0">
    <w:nsid w:val="673C34B9"/>
    <w:multiLevelType w:val="hybridMultilevel"/>
    <w:tmpl w:val="A31012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15:restartNumberingAfterBreak="0">
    <w:nsid w:val="67796082"/>
    <w:multiLevelType w:val="multilevel"/>
    <w:tmpl w:val="286C415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15:restartNumberingAfterBreak="0">
    <w:nsid w:val="68740434"/>
    <w:multiLevelType w:val="multilevel"/>
    <w:tmpl w:val="E092F01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15:restartNumberingAfterBreak="0">
    <w:nsid w:val="698E293C"/>
    <w:multiLevelType w:val="hybridMultilevel"/>
    <w:tmpl w:val="3D72AB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9" w15:restartNumberingAfterBreak="0">
    <w:nsid w:val="6A9531ED"/>
    <w:multiLevelType w:val="hybridMultilevel"/>
    <w:tmpl w:val="246E0FC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80" w15:restartNumberingAfterBreak="0">
    <w:nsid w:val="6BFC750A"/>
    <w:multiLevelType w:val="multilevel"/>
    <w:tmpl w:val="C3A04CC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15:restartNumberingAfterBreak="0">
    <w:nsid w:val="6C3C774C"/>
    <w:multiLevelType w:val="multilevel"/>
    <w:tmpl w:val="CD4C9598"/>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15:restartNumberingAfterBreak="0">
    <w:nsid w:val="6CD90591"/>
    <w:multiLevelType w:val="multilevel"/>
    <w:tmpl w:val="6CEADDF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4" w15:restartNumberingAfterBreak="0">
    <w:nsid w:val="6D6B78D9"/>
    <w:multiLevelType w:val="hybridMultilevel"/>
    <w:tmpl w:val="F9748B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15:restartNumberingAfterBreak="0">
    <w:nsid w:val="6D785D0F"/>
    <w:multiLevelType w:val="hybridMultilevel"/>
    <w:tmpl w:val="854AE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15:restartNumberingAfterBreak="0">
    <w:nsid w:val="6DE12E7B"/>
    <w:multiLevelType w:val="multilevel"/>
    <w:tmpl w:val="9B94E7A4"/>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15:restartNumberingAfterBreak="0">
    <w:nsid w:val="6FB550AE"/>
    <w:multiLevelType w:val="multilevel"/>
    <w:tmpl w:val="BB6E16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15:restartNumberingAfterBreak="0">
    <w:nsid w:val="7008258F"/>
    <w:multiLevelType w:val="hybridMultilevel"/>
    <w:tmpl w:val="51440D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15:restartNumberingAfterBreak="0">
    <w:nsid w:val="702F0893"/>
    <w:multiLevelType w:val="hybridMultilevel"/>
    <w:tmpl w:val="66A07B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0" w15:restartNumberingAfterBreak="0">
    <w:nsid w:val="70610D6E"/>
    <w:multiLevelType w:val="hybridMultilevel"/>
    <w:tmpl w:val="BE80EE0E"/>
    <w:lvl w:ilvl="0" w:tplc="2D1ACC2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91" w15:restartNumberingAfterBreak="0">
    <w:nsid w:val="706A68CC"/>
    <w:multiLevelType w:val="multilevel"/>
    <w:tmpl w:val="38B6FFC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15:restartNumberingAfterBreak="0">
    <w:nsid w:val="70E011B9"/>
    <w:multiLevelType w:val="multilevel"/>
    <w:tmpl w:val="1B5C042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15:restartNumberingAfterBreak="0">
    <w:nsid w:val="723F3464"/>
    <w:multiLevelType w:val="hybridMultilevel"/>
    <w:tmpl w:val="239685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 w15:restartNumberingAfterBreak="0">
    <w:nsid w:val="72D05B53"/>
    <w:multiLevelType w:val="multilevel"/>
    <w:tmpl w:val="A41C4E2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15:restartNumberingAfterBreak="0">
    <w:nsid w:val="73B238B4"/>
    <w:multiLevelType w:val="multilevel"/>
    <w:tmpl w:val="3B18720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15:restartNumberingAfterBreak="0">
    <w:nsid w:val="73FF6068"/>
    <w:multiLevelType w:val="multilevel"/>
    <w:tmpl w:val="6E16B14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15:restartNumberingAfterBreak="0">
    <w:nsid w:val="741D51DB"/>
    <w:multiLevelType w:val="hybridMultilevel"/>
    <w:tmpl w:val="06E00D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15:restartNumberingAfterBreak="0">
    <w:nsid w:val="742800C1"/>
    <w:multiLevelType w:val="multilevel"/>
    <w:tmpl w:val="566498D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15:restartNumberingAfterBreak="0">
    <w:nsid w:val="74B100B7"/>
    <w:multiLevelType w:val="multilevel"/>
    <w:tmpl w:val="1AE63E0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15:restartNumberingAfterBreak="0">
    <w:nsid w:val="74F364C7"/>
    <w:multiLevelType w:val="multilevel"/>
    <w:tmpl w:val="FADEABA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15:restartNumberingAfterBreak="0">
    <w:nsid w:val="750764F4"/>
    <w:multiLevelType w:val="multilevel"/>
    <w:tmpl w:val="5FACD54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15:restartNumberingAfterBreak="0">
    <w:nsid w:val="75175739"/>
    <w:multiLevelType w:val="hybridMultilevel"/>
    <w:tmpl w:val="BBB493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3" w15:restartNumberingAfterBreak="0">
    <w:nsid w:val="752A309A"/>
    <w:multiLevelType w:val="multilevel"/>
    <w:tmpl w:val="4E6626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15:restartNumberingAfterBreak="0">
    <w:nsid w:val="76C95774"/>
    <w:multiLevelType w:val="multilevel"/>
    <w:tmpl w:val="8F841EF6"/>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15:restartNumberingAfterBreak="0">
    <w:nsid w:val="77031285"/>
    <w:multiLevelType w:val="multilevel"/>
    <w:tmpl w:val="AE206C4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15:restartNumberingAfterBreak="0">
    <w:nsid w:val="77CB7929"/>
    <w:multiLevelType w:val="hybridMultilevel"/>
    <w:tmpl w:val="DACA36F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07" w15:restartNumberingAfterBreak="0">
    <w:nsid w:val="780530BE"/>
    <w:multiLevelType w:val="hybridMultilevel"/>
    <w:tmpl w:val="3B64F374"/>
    <w:lvl w:ilvl="0" w:tplc="9508EACE">
      <w:numFmt w:val="bullet"/>
      <w:lvlText w:val="–"/>
      <w:lvlJc w:val="left"/>
      <w:pPr>
        <w:ind w:left="1399" w:hanging="360"/>
      </w:pPr>
      <w:rPr>
        <w:rFonts w:ascii="Courier New" w:eastAsia="Courier New" w:hAnsi="Courier New" w:cs="Courier New" w:hint="default"/>
        <w:b w:val="0"/>
        <w:bCs w:val="0"/>
        <w:i w:val="0"/>
        <w:iCs w:val="0"/>
        <w:w w:val="100"/>
        <w:sz w:val="24"/>
        <w:szCs w:val="24"/>
        <w:lang w:val="ru-RU" w:eastAsia="en-US" w:bidi="ar-SA"/>
      </w:rPr>
    </w:lvl>
    <w:lvl w:ilvl="1" w:tplc="04190003" w:tentative="1">
      <w:start w:val="1"/>
      <w:numFmt w:val="bullet"/>
      <w:lvlText w:val="o"/>
      <w:lvlJc w:val="left"/>
      <w:pPr>
        <w:ind w:left="2119" w:hanging="360"/>
      </w:pPr>
      <w:rPr>
        <w:rFonts w:ascii="Courier New" w:hAnsi="Courier New" w:cs="Courier New" w:hint="default"/>
      </w:rPr>
    </w:lvl>
    <w:lvl w:ilvl="2" w:tplc="04190005" w:tentative="1">
      <w:start w:val="1"/>
      <w:numFmt w:val="bullet"/>
      <w:lvlText w:val=""/>
      <w:lvlJc w:val="left"/>
      <w:pPr>
        <w:ind w:left="2839" w:hanging="360"/>
      </w:pPr>
      <w:rPr>
        <w:rFonts w:ascii="Wingdings" w:hAnsi="Wingdings" w:hint="default"/>
      </w:rPr>
    </w:lvl>
    <w:lvl w:ilvl="3" w:tplc="04190001" w:tentative="1">
      <w:start w:val="1"/>
      <w:numFmt w:val="bullet"/>
      <w:lvlText w:val=""/>
      <w:lvlJc w:val="left"/>
      <w:pPr>
        <w:ind w:left="3559" w:hanging="360"/>
      </w:pPr>
      <w:rPr>
        <w:rFonts w:ascii="Symbol" w:hAnsi="Symbol" w:hint="default"/>
      </w:rPr>
    </w:lvl>
    <w:lvl w:ilvl="4" w:tplc="04190003" w:tentative="1">
      <w:start w:val="1"/>
      <w:numFmt w:val="bullet"/>
      <w:lvlText w:val="o"/>
      <w:lvlJc w:val="left"/>
      <w:pPr>
        <w:ind w:left="4279" w:hanging="360"/>
      </w:pPr>
      <w:rPr>
        <w:rFonts w:ascii="Courier New" w:hAnsi="Courier New" w:cs="Courier New" w:hint="default"/>
      </w:rPr>
    </w:lvl>
    <w:lvl w:ilvl="5" w:tplc="04190005" w:tentative="1">
      <w:start w:val="1"/>
      <w:numFmt w:val="bullet"/>
      <w:lvlText w:val=""/>
      <w:lvlJc w:val="left"/>
      <w:pPr>
        <w:ind w:left="4999" w:hanging="360"/>
      </w:pPr>
      <w:rPr>
        <w:rFonts w:ascii="Wingdings" w:hAnsi="Wingdings" w:hint="default"/>
      </w:rPr>
    </w:lvl>
    <w:lvl w:ilvl="6" w:tplc="04190001" w:tentative="1">
      <w:start w:val="1"/>
      <w:numFmt w:val="bullet"/>
      <w:lvlText w:val=""/>
      <w:lvlJc w:val="left"/>
      <w:pPr>
        <w:ind w:left="5719" w:hanging="360"/>
      </w:pPr>
      <w:rPr>
        <w:rFonts w:ascii="Symbol" w:hAnsi="Symbol" w:hint="default"/>
      </w:rPr>
    </w:lvl>
    <w:lvl w:ilvl="7" w:tplc="04190003" w:tentative="1">
      <w:start w:val="1"/>
      <w:numFmt w:val="bullet"/>
      <w:lvlText w:val="o"/>
      <w:lvlJc w:val="left"/>
      <w:pPr>
        <w:ind w:left="6439" w:hanging="360"/>
      </w:pPr>
      <w:rPr>
        <w:rFonts w:ascii="Courier New" w:hAnsi="Courier New" w:cs="Courier New" w:hint="default"/>
      </w:rPr>
    </w:lvl>
    <w:lvl w:ilvl="8" w:tplc="04190005" w:tentative="1">
      <w:start w:val="1"/>
      <w:numFmt w:val="bullet"/>
      <w:lvlText w:val=""/>
      <w:lvlJc w:val="left"/>
      <w:pPr>
        <w:ind w:left="7159" w:hanging="360"/>
      </w:pPr>
      <w:rPr>
        <w:rFonts w:ascii="Wingdings" w:hAnsi="Wingdings" w:hint="default"/>
      </w:rPr>
    </w:lvl>
  </w:abstractNum>
  <w:abstractNum w:abstractNumId="308" w15:restartNumberingAfterBreak="0">
    <w:nsid w:val="781D50DA"/>
    <w:multiLevelType w:val="hybridMultilevel"/>
    <w:tmpl w:val="106EA0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9" w15:restartNumberingAfterBreak="0">
    <w:nsid w:val="78411A7A"/>
    <w:multiLevelType w:val="hybridMultilevel"/>
    <w:tmpl w:val="DE68F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0" w15:restartNumberingAfterBreak="0">
    <w:nsid w:val="78B643B4"/>
    <w:multiLevelType w:val="multilevel"/>
    <w:tmpl w:val="11ECE3F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15:restartNumberingAfterBreak="0">
    <w:nsid w:val="78CC6AA0"/>
    <w:multiLevelType w:val="hybridMultilevel"/>
    <w:tmpl w:val="BA840B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2" w15:restartNumberingAfterBreak="0">
    <w:nsid w:val="78CD30A8"/>
    <w:multiLevelType w:val="multilevel"/>
    <w:tmpl w:val="C75E1C74"/>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15:restartNumberingAfterBreak="0">
    <w:nsid w:val="795E4E23"/>
    <w:multiLevelType w:val="multilevel"/>
    <w:tmpl w:val="98E075C0"/>
    <w:lvl w:ilvl="0">
      <w:start w:val="5"/>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5"/>
      <w:numFmt w:val="upperRoman"/>
      <w:lvlText w:val="%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2">
      <w:start w:val="5"/>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single"/>
      </w:rPr>
    </w:lvl>
    <w:lvl w:ilvl="3">
      <w:start w:val="5"/>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single"/>
      </w:rPr>
    </w:lvl>
    <w:lvl w:ilvl="4">
      <w:start w:val="5"/>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single"/>
      </w:rPr>
    </w:lvl>
    <w:lvl w:ilvl="5">
      <w:start w:val="5"/>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single"/>
      </w:rPr>
    </w:lvl>
    <w:lvl w:ilvl="6">
      <w:start w:val="5"/>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single"/>
      </w:rPr>
    </w:lvl>
    <w:lvl w:ilvl="7">
      <w:start w:val="5"/>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single"/>
      </w:rPr>
    </w:lvl>
    <w:lvl w:ilvl="8">
      <w:start w:val="5"/>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single"/>
      </w:rPr>
    </w:lvl>
  </w:abstractNum>
  <w:abstractNum w:abstractNumId="314" w15:restartNumberingAfterBreak="0">
    <w:nsid w:val="798421BC"/>
    <w:multiLevelType w:val="hybridMultilevel"/>
    <w:tmpl w:val="BE1CEB2C"/>
    <w:lvl w:ilvl="0" w:tplc="5F02284E">
      <w:start w:val="1"/>
      <w:numFmt w:val="decimal"/>
      <w:lvlText w:val="%1."/>
      <w:lvlJc w:val="left"/>
      <w:pPr>
        <w:ind w:left="698" w:hanging="84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15" w15:restartNumberingAfterBreak="0">
    <w:nsid w:val="79B867C0"/>
    <w:multiLevelType w:val="multilevel"/>
    <w:tmpl w:val="F54AB85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15:restartNumberingAfterBreak="0">
    <w:nsid w:val="79E403C4"/>
    <w:multiLevelType w:val="multilevel"/>
    <w:tmpl w:val="58C62A4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15:restartNumberingAfterBreak="0">
    <w:nsid w:val="7B333423"/>
    <w:multiLevelType w:val="hybridMultilevel"/>
    <w:tmpl w:val="26E20D6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8" w15:restartNumberingAfterBreak="0">
    <w:nsid w:val="7C4C373F"/>
    <w:multiLevelType w:val="multilevel"/>
    <w:tmpl w:val="33E074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15:restartNumberingAfterBreak="0">
    <w:nsid w:val="7C5E62B2"/>
    <w:multiLevelType w:val="hybridMultilevel"/>
    <w:tmpl w:val="041E36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0" w15:restartNumberingAfterBreak="0">
    <w:nsid w:val="7CBF0440"/>
    <w:multiLevelType w:val="hybridMultilevel"/>
    <w:tmpl w:val="6A3CE9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1" w15:restartNumberingAfterBreak="0">
    <w:nsid w:val="7CDB3F63"/>
    <w:multiLevelType w:val="multilevel"/>
    <w:tmpl w:val="0A582BE8"/>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15:restartNumberingAfterBreak="0">
    <w:nsid w:val="7D1145B1"/>
    <w:multiLevelType w:val="hybridMultilevel"/>
    <w:tmpl w:val="942286F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3" w15:restartNumberingAfterBreak="0">
    <w:nsid w:val="7D1C7565"/>
    <w:multiLevelType w:val="multilevel"/>
    <w:tmpl w:val="F96EAF8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15:restartNumberingAfterBreak="0">
    <w:nsid w:val="7D225C18"/>
    <w:multiLevelType w:val="multilevel"/>
    <w:tmpl w:val="BC2A3D0E"/>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15:restartNumberingAfterBreak="0">
    <w:nsid w:val="7D7073A9"/>
    <w:multiLevelType w:val="hybridMultilevel"/>
    <w:tmpl w:val="D69A71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6" w15:restartNumberingAfterBreak="0">
    <w:nsid w:val="7DE169C9"/>
    <w:multiLevelType w:val="hybridMultilevel"/>
    <w:tmpl w:val="004E2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7" w15:restartNumberingAfterBreak="0">
    <w:nsid w:val="7E9B5FA4"/>
    <w:multiLevelType w:val="multilevel"/>
    <w:tmpl w:val="E4CAD9A6"/>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8" w15:restartNumberingAfterBreak="0">
    <w:nsid w:val="7E9C06DA"/>
    <w:multiLevelType w:val="hybridMultilevel"/>
    <w:tmpl w:val="304414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9" w15:restartNumberingAfterBreak="0">
    <w:nsid w:val="7F4D0207"/>
    <w:multiLevelType w:val="hybridMultilevel"/>
    <w:tmpl w:val="EB26D9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0" w15:restartNumberingAfterBreak="0">
    <w:nsid w:val="7FF70219"/>
    <w:multiLevelType w:val="hybridMultilevel"/>
    <w:tmpl w:val="2D2E8F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76"/>
  </w:num>
  <w:num w:numId="3">
    <w:abstractNumId w:val="12"/>
  </w:num>
  <w:num w:numId="4">
    <w:abstractNumId w:val="198"/>
  </w:num>
  <w:num w:numId="5">
    <w:abstractNumId w:val="173"/>
  </w:num>
  <w:num w:numId="6">
    <w:abstractNumId w:val="167"/>
  </w:num>
  <w:num w:numId="7">
    <w:abstractNumId w:val="126"/>
  </w:num>
  <w:num w:numId="8">
    <w:abstractNumId w:val="9"/>
  </w:num>
  <w:num w:numId="9">
    <w:abstractNumId w:val="250"/>
  </w:num>
  <w:num w:numId="10">
    <w:abstractNumId w:val="283"/>
  </w:num>
  <w:num w:numId="11">
    <w:abstractNumId w:val="201"/>
  </w:num>
  <w:num w:numId="12">
    <w:abstractNumId w:val="278"/>
  </w:num>
  <w:num w:numId="13">
    <w:abstractNumId w:val="222"/>
  </w:num>
  <w:num w:numId="14">
    <w:abstractNumId w:val="1"/>
  </w:num>
  <w:num w:numId="15">
    <w:abstractNumId w:val="0"/>
  </w:num>
  <w:num w:numId="16">
    <w:abstractNumId w:val="177"/>
  </w:num>
  <w:num w:numId="17">
    <w:abstractNumId w:val="41"/>
  </w:num>
  <w:num w:numId="18">
    <w:abstractNumId w:val="313"/>
  </w:num>
  <w:num w:numId="19">
    <w:abstractNumId w:val="327"/>
  </w:num>
  <w:num w:numId="20">
    <w:abstractNumId w:val="306"/>
  </w:num>
  <w:num w:numId="21">
    <w:abstractNumId w:val="11"/>
  </w:num>
  <w:num w:numId="22">
    <w:abstractNumId w:val="24"/>
  </w:num>
  <w:num w:numId="23">
    <w:abstractNumId w:val="18"/>
  </w:num>
  <w:num w:numId="24">
    <w:abstractNumId w:val="243"/>
  </w:num>
  <w:num w:numId="25">
    <w:abstractNumId w:val="199"/>
  </w:num>
  <w:num w:numId="26">
    <w:abstractNumId w:val="219"/>
  </w:num>
  <w:num w:numId="27">
    <w:abstractNumId w:val="78"/>
  </w:num>
  <w:num w:numId="28">
    <w:abstractNumId w:val="150"/>
  </w:num>
  <w:num w:numId="29">
    <w:abstractNumId w:val="121"/>
  </w:num>
  <w:num w:numId="30">
    <w:abstractNumId w:val="172"/>
  </w:num>
  <w:num w:numId="31">
    <w:abstractNumId w:val="96"/>
  </w:num>
  <w:num w:numId="32">
    <w:abstractNumId w:val="210"/>
  </w:num>
  <w:num w:numId="33">
    <w:abstractNumId w:val="56"/>
  </w:num>
  <w:num w:numId="34">
    <w:abstractNumId w:val="248"/>
  </w:num>
  <w:num w:numId="35">
    <w:abstractNumId w:val="61"/>
  </w:num>
  <w:num w:numId="36">
    <w:abstractNumId w:val="180"/>
  </w:num>
  <w:num w:numId="37">
    <w:abstractNumId w:val="322"/>
  </w:num>
  <w:num w:numId="38">
    <w:abstractNumId w:val="26"/>
  </w:num>
  <w:num w:numId="39">
    <w:abstractNumId w:val="94"/>
  </w:num>
  <w:num w:numId="40">
    <w:abstractNumId w:val="212"/>
  </w:num>
  <w:num w:numId="41">
    <w:abstractNumId w:val="200"/>
  </w:num>
  <w:num w:numId="42">
    <w:abstractNumId w:val="288"/>
  </w:num>
  <w:num w:numId="43">
    <w:abstractNumId w:val="217"/>
  </w:num>
  <w:num w:numId="44">
    <w:abstractNumId w:val="183"/>
  </w:num>
  <w:num w:numId="45">
    <w:abstractNumId w:val="204"/>
  </w:num>
  <w:num w:numId="46">
    <w:abstractNumId w:val="230"/>
  </w:num>
  <w:num w:numId="47">
    <w:abstractNumId w:val="206"/>
  </w:num>
  <w:num w:numId="48">
    <w:abstractNumId w:val="209"/>
  </w:num>
  <w:num w:numId="49">
    <w:abstractNumId w:val="271"/>
  </w:num>
  <w:num w:numId="50">
    <w:abstractNumId w:val="119"/>
  </w:num>
  <w:num w:numId="51">
    <w:abstractNumId w:val="4"/>
  </w:num>
  <w:num w:numId="52">
    <w:abstractNumId w:val="312"/>
  </w:num>
  <w:num w:numId="53">
    <w:abstractNumId w:val="286"/>
  </w:num>
  <w:num w:numId="54">
    <w:abstractNumId w:val="79"/>
  </w:num>
  <w:num w:numId="55">
    <w:abstractNumId w:val="90"/>
  </w:num>
  <w:num w:numId="56">
    <w:abstractNumId w:val="282"/>
  </w:num>
  <w:num w:numId="57">
    <w:abstractNumId w:val="298"/>
  </w:num>
  <w:num w:numId="58">
    <w:abstractNumId w:val="104"/>
  </w:num>
  <w:num w:numId="59">
    <w:abstractNumId w:val="224"/>
  </w:num>
  <w:num w:numId="60">
    <w:abstractNumId w:val="205"/>
  </w:num>
  <w:num w:numId="61">
    <w:abstractNumId w:val="151"/>
  </w:num>
  <w:num w:numId="62">
    <w:abstractNumId w:val="21"/>
  </w:num>
  <w:num w:numId="63">
    <w:abstractNumId w:val="316"/>
  </w:num>
  <w:num w:numId="64">
    <w:abstractNumId w:val="179"/>
  </w:num>
  <w:num w:numId="65">
    <w:abstractNumId w:val="184"/>
  </w:num>
  <w:num w:numId="66">
    <w:abstractNumId w:val="73"/>
  </w:num>
  <w:num w:numId="67">
    <w:abstractNumId w:val="261"/>
  </w:num>
  <w:num w:numId="68">
    <w:abstractNumId w:val="39"/>
  </w:num>
  <w:num w:numId="69">
    <w:abstractNumId w:val="128"/>
  </w:num>
  <w:num w:numId="70">
    <w:abstractNumId w:val="89"/>
  </w:num>
  <w:num w:numId="71">
    <w:abstractNumId w:val="245"/>
  </w:num>
  <w:num w:numId="72">
    <w:abstractNumId w:val="262"/>
  </w:num>
  <w:num w:numId="73">
    <w:abstractNumId w:val="181"/>
  </w:num>
  <w:num w:numId="74">
    <w:abstractNumId w:val="66"/>
  </w:num>
  <w:num w:numId="75">
    <w:abstractNumId w:val="274"/>
  </w:num>
  <w:num w:numId="76">
    <w:abstractNumId w:val="320"/>
  </w:num>
  <w:num w:numId="77">
    <w:abstractNumId w:val="45"/>
  </w:num>
  <w:num w:numId="78">
    <w:abstractNumId w:val="297"/>
  </w:num>
  <w:num w:numId="79">
    <w:abstractNumId w:val="190"/>
  </w:num>
  <w:num w:numId="80">
    <w:abstractNumId w:val="289"/>
  </w:num>
  <w:num w:numId="81">
    <w:abstractNumId w:val="235"/>
  </w:num>
  <w:num w:numId="82">
    <w:abstractNumId w:val="144"/>
  </w:num>
  <w:num w:numId="83">
    <w:abstractNumId w:val="160"/>
  </w:num>
  <w:num w:numId="84">
    <w:abstractNumId w:val="175"/>
  </w:num>
  <w:num w:numId="85">
    <w:abstractNumId w:val="255"/>
  </w:num>
  <w:num w:numId="86">
    <w:abstractNumId w:val="197"/>
  </w:num>
  <w:num w:numId="87">
    <w:abstractNumId w:val="237"/>
  </w:num>
  <w:num w:numId="88">
    <w:abstractNumId w:val="293"/>
  </w:num>
  <w:num w:numId="89">
    <w:abstractNumId w:val="110"/>
  </w:num>
  <w:num w:numId="90">
    <w:abstractNumId w:val="242"/>
  </w:num>
  <w:num w:numId="91">
    <w:abstractNumId w:val="113"/>
  </w:num>
  <w:num w:numId="92">
    <w:abstractNumId w:val="174"/>
  </w:num>
  <w:num w:numId="93">
    <w:abstractNumId w:val="106"/>
  </w:num>
  <w:num w:numId="94">
    <w:abstractNumId w:val="145"/>
  </w:num>
  <w:num w:numId="95">
    <w:abstractNumId w:val="227"/>
  </w:num>
  <w:num w:numId="96">
    <w:abstractNumId w:val="29"/>
  </w:num>
  <w:num w:numId="97">
    <w:abstractNumId w:val="256"/>
  </w:num>
  <w:num w:numId="98">
    <w:abstractNumId w:val="117"/>
  </w:num>
  <w:num w:numId="99">
    <w:abstractNumId w:val="107"/>
  </w:num>
  <w:num w:numId="100">
    <w:abstractNumId w:val="229"/>
  </w:num>
  <w:num w:numId="101">
    <w:abstractNumId w:val="38"/>
  </w:num>
  <w:num w:numId="102">
    <w:abstractNumId w:val="53"/>
  </w:num>
  <w:num w:numId="103">
    <w:abstractNumId w:val="105"/>
  </w:num>
  <w:num w:numId="104">
    <w:abstractNumId w:val="149"/>
  </w:num>
  <w:num w:numId="105">
    <w:abstractNumId w:val="178"/>
  </w:num>
  <w:num w:numId="106">
    <w:abstractNumId w:val="130"/>
  </w:num>
  <w:num w:numId="107">
    <w:abstractNumId w:val="27"/>
  </w:num>
  <w:num w:numId="108">
    <w:abstractNumId w:val="58"/>
  </w:num>
  <w:num w:numId="109">
    <w:abstractNumId w:val="137"/>
  </w:num>
  <w:num w:numId="110">
    <w:abstractNumId w:val="62"/>
  </w:num>
  <w:num w:numId="111">
    <w:abstractNumId w:val="214"/>
  </w:num>
  <w:num w:numId="112">
    <w:abstractNumId w:val="221"/>
  </w:num>
  <w:num w:numId="113">
    <w:abstractNumId w:val="155"/>
  </w:num>
  <w:num w:numId="114">
    <w:abstractNumId w:val="108"/>
  </w:num>
  <w:num w:numId="115">
    <w:abstractNumId w:val="280"/>
  </w:num>
  <w:num w:numId="116">
    <w:abstractNumId w:val="91"/>
  </w:num>
  <w:num w:numId="117">
    <w:abstractNumId w:val="123"/>
  </w:num>
  <w:num w:numId="118">
    <w:abstractNumId w:val="75"/>
  </w:num>
  <w:num w:numId="119">
    <w:abstractNumId w:val="14"/>
  </w:num>
  <w:num w:numId="120">
    <w:abstractNumId w:val="273"/>
  </w:num>
  <w:num w:numId="121">
    <w:abstractNumId w:val="141"/>
  </w:num>
  <w:num w:numId="122">
    <w:abstractNumId w:val="164"/>
  </w:num>
  <w:num w:numId="123">
    <w:abstractNumId w:val="244"/>
  </w:num>
  <w:num w:numId="124">
    <w:abstractNumId w:val="136"/>
  </w:num>
  <w:num w:numId="125">
    <w:abstractNumId w:val="281"/>
  </w:num>
  <w:num w:numId="126">
    <w:abstractNumId w:val="99"/>
  </w:num>
  <w:num w:numId="127">
    <w:abstractNumId w:val="88"/>
  </w:num>
  <w:num w:numId="128">
    <w:abstractNumId w:val="59"/>
  </w:num>
  <w:num w:numId="129">
    <w:abstractNumId w:val="74"/>
  </w:num>
  <w:num w:numId="130">
    <w:abstractNumId w:val="170"/>
  </w:num>
  <w:num w:numId="131">
    <w:abstractNumId w:val="240"/>
  </w:num>
  <w:num w:numId="132">
    <w:abstractNumId w:val="158"/>
  </w:num>
  <w:num w:numId="133">
    <w:abstractNumId w:val="189"/>
  </w:num>
  <w:num w:numId="134">
    <w:abstractNumId w:val="69"/>
  </w:num>
  <w:num w:numId="135">
    <w:abstractNumId w:val="46"/>
  </w:num>
  <w:num w:numId="136">
    <w:abstractNumId w:val="187"/>
  </w:num>
  <w:num w:numId="137">
    <w:abstractNumId w:val="122"/>
  </w:num>
  <w:num w:numId="138">
    <w:abstractNumId w:val="294"/>
  </w:num>
  <w:num w:numId="139">
    <w:abstractNumId w:val="290"/>
  </w:num>
  <w:num w:numId="140">
    <w:abstractNumId w:val="115"/>
  </w:num>
  <w:num w:numId="141">
    <w:abstractNumId w:val="258"/>
  </w:num>
  <w:num w:numId="142">
    <w:abstractNumId w:val="34"/>
  </w:num>
  <w:num w:numId="143">
    <w:abstractNumId w:val="314"/>
  </w:num>
  <w:num w:numId="144">
    <w:abstractNumId w:val="246"/>
  </w:num>
  <w:num w:numId="145">
    <w:abstractNumId w:val="265"/>
  </w:num>
  <w:num w:numId="146">
    <w:abstractNumId w:val="295"/>
  </w:num>
  <w:num w:numId="147">
    <w:abstractNumId w:val="103"/>
  </w:num>
  <w:num w:numId="148">
    <w:abstractNumId w:val="185"/>
  </w:num>
  <w:num w:numId="149">
    <w:abstractNumId w:val="259"/>
  </w:num>
  <w:num w:numId="150">
    <w:abstractNumId w:val="300"/>
  </w:num>
  <w:num w:numId="151">
    <w:abstractNumId w:val="111"/>
  </w:num>
  <w:num w:numId="152">
    <w:abstractNumId w:val="13"/>
  </w:num>
  <w:num w:numId="153">
    <w:abstractNumId w:val="257"/>
  </w:num>
  <w:num w:numId="154">
    <w:abstractNumId w:val="239"/>
  </w:num>
  <w:num w:numId="155">
    <w:abstractNumId w:val="301"/>
  </w:num>
  <w:num w:numId="156">
    <w:abstractNumId w:val="148"/>
  </w:num>
  <w:num w:numId="157">
    <w:abstractNumId w:val="82"/>
  </w:num>
  <w:num w:numId="158">
    <w:abstractNumId w:val="305"/>
  </w:num>
  <w:num w:numId="159">
    <w:abstractNumId w:val="202"/>
  </w:num>
  <w:num w:numId="160">
    <w:abstractNumId w:val="109"/>
  </w:num>
  <w:num w:numId="161">
    <w:abstractNumId w:val="154"/>
  </w:num>
  <w:num w:numId="162">
    <w:abstractNumId w:val="292"/>
  </w:num>
  <w:num w:numId="163">
    <w:abstractNumId w:val="268"/>
  </w:num>
  <w:num w:numId="164">
    <w:abstractNumId w:val="19"/>
  </w:num>
  <w:num w:numId="165">
    <w:abstractNumId w:val="166"/>
  </w:num>
  <w:num w:numId="166">
    <w:abstractNumId w:val="147"/>
  </w:num>
  <w:num w:numId="167">
    <w:abstractNumId w:val="318"/>
  </w:num>
  <w:num w:numId="168">
    <w:abstractNumId w:val="296"/>
  </w:num>
  <w:num w:numId="169">
    <w:abstractNumId w:val="203"/>
  </w:num>
  <w:num w:numId="170">
    <w:abstractNumId w:val="135"/>
  </w:num>
  <w:num w:numId="171">
    <w:abstractNumId w:val="213"/>
  </w:num>
  <w:num w:numId="172">
    <w:abstractNumId w:val="303"/>
  </w:num>
  <w:num w:numId="173">
    <w:abstractNumId w:val="22"/>
  </w:num>
  <w:num w:numId="174">
    <w:abstractNumId w:val="287"/>
  </w:num>
  <w:num w:numId="175">
    <w:abstractNumId w:val="131"/>
  </w:num>
  <w:num w:numId="176">
    <w:abstractNumId w:val="266"/>
  </w:num>
  <w:num w:numId="177">
    <w:abstractNumId w:val="321"/>
  </w:num>
  <w:num w:numId="178">
    <w:abstractNumId w:val="37"/>
  </w:num>
  <w:num w:numId="179">
    <w:abstractNumId w:val="264"/>
  </w:num>
  <w:num w:numId="180">
    <w:abstractNumId w:val="315"/>
  </w:num>
  <w:num w:numId="181">
    <w:abstractNumId w:val="218"/>
  </w:num>
  <w:num w:numId="182">
    <w:abstractNumId w:val="241"/>
  </w:num>
  <w:num w:numId="183">
    <w:abstractNumId w:val="171"/>
  </w:num>
  <w:num w:numId="184">
    <w:abstractNumId w:val="299"/>
  </w:num>
  <w:num w:numId="185">
    <w:abstractNumId w:val="138"/>
  </w:num>
  <w:num w:numId="186">
    <w:abstractNumId w:val="64"/>
  </w:num>
  <w:num w:numId="187">
    <w:abstractNumId w:val="92"/>
  </w:num>
  <w:num w:numId="188">
    <w:abstractNumId w:val="85"/>
  </w:num>
  <w:num w:numId="189">
    <w:abstractNumId w:val="275"/>
  </w:num>
  <w:num w:numId="190">
    <w:abstractNumId w:val="162"/>
  </w:num>
  <w:num w:numId="191">
    <w:abstractNumId w:val="207"/>
  </w:num>
  <w:num w:numId="192">
    <w:abstractNumId w:val="28"/>
  </w:num>
  <w:num w:numId="193">
    <w:abstractNumId w:val="2"/>
  </w:num>
  <w:num w:numId="194">
    <w:abstractNumId w:val="323"/>
  </w:num>
  <w:num w:numId="195">
    <w:abstractNumId w:val="8"/>
  </w:num>
  <w:num w:numId="196">
    <w:abstractNumId w:val="60"/>
  </w:num>
  <w:num w:numId="197">
    <w:abstractNumId w:val="48"/>
  </w:num>
  <w:num w:numId="198">
    <w:abstractNumId w:val="116"/>
  </w:num>
  <w:num w:numId="199">
    <w:abstractNumId w:val="216"/>
  </w:num>
  <w:num w:numId="200">
    <w:abstractNumId w:val="40"/>
  </w:num>
  <w:num w:numId="201">
    <w:abstractNumId w:val="3"/>
  </w:num>
  <w:num w:numId="202">
    <w:abstractNumId w:val="291"/>
  </w:num>
  <w:num w:numId="203">
    <w:abstractNumId w:val="220"/>
  </w:num>
  <w:num w:numId="204">
    <w:abstractNumId w:val="260"/>
  </w:num>
  <w:num w:numId="205">
    <w:abstractNumId w:val="276"/>
  </w:num>
  <w:num w:numId="206">
    <w:abstractNumId w:val="153"/>
  </w:num>
  <w:num w:numId="207">
    <w:abstractNumId w:val="20"/>
  </w:num>
  <w:num w:numId="208">
    <w:abstractNumId w:val="35"/>
  </w:num>
  <w:num w:numId="209">
    <w:abstractNumId w:val="223"/>
  </w:num>
  <w:num w:numId="210">
    <w:abstractNumId w:val="238"/>
  </w:num>
  <w:num w:numId="211">
    <w:abstractNumId w:val="23"/>
  </w:num>
  <w:num w:numId="212">
    <w:abstractNumId w:val="65"/>
  </w:num>
  <w:num w:numId="213">
    <w:abstractNumId w:val="269"/>
  </w:num>
  <w:num w:numId="214">
    <w:abstractNumId w:val="330"/>
  </w:num>
  <w:num w:numId="215">
    <w:abstractNumId w:val="63"/>
  </w:num>
  <w:num w:numId="216">
    <w:abstractNumId w:val="17"/>
  </w:num>
  <w:num w:numId="217">
    <w:abstractNumId w:val="49"/>
  </w:num>
  <w:num w:numId="218">
    <w:abstractNumId w:val="134"/>
  </w:num>
  <w:num w:numId="219">
    <w:abstractNumId w:val="302"/>
  </w:num>
  <w:num w:numId="220">
    <w:abstractNumId w:val="267"/>
  </w:num>
  <w:num w:numId="221">
    <w:abstractNumId w:val="127"/>
  </w:num>
  <w:num w:numId="222">
    <w:abstractNumId w:val="25"/>
  </w:num>
  <w:num w:numId="223">
    <w:abstractNumId w:val="67"/>
  </w:num>
  <w:num w:numId="224">
    <w:abstractNumId w:val="329"/>
  </w:num>
  <w:num w:numId="225">
    <w:abstractNumId w:val="319"/>
  </w:num>
  <w:num w:numId="226">
    <w:abstractNumId w:val="31"/>
  </w:num>
  <w:num w:numId="227">
    <w:abstractNumId w:val="10"/>
  </w:num>
  <w:num w:numId="228">
    <w:abstractNumId w:val="139"/>
  </w:num>
  <w:num w:numId="229">
    <w:abstractNumId w:val="76"/>
  </w:num>
  <w:num w:numId="230">
    <w:abstractNumId w:val="193"/>
  </w:num>
  <w:num w:numId="231">
    <w:abstractNumId w:val="47"/>
  </w:num>
  <w:num w:numId="232">
    <w:abstractNumId w:val="324"/>
  </w:num>
  <w:num w:numId="233">
    <w:abstractNumId w:val="68"/>
  </w:num>
  <w:num w:numId="234">
    <w:abstractNumId w:val="43"/>
  </w:num>
  <w:num w:numId="235">
    <w:abstractNumId w:val="118"/>
  </w:num>
  <w:num w:numId="236">
    <w:abstractNumId w:val="100"/>
  </w:num>
  <w:num w:numId="237">
    <w:abstractNumId w:val="5"/>
  </w:num>
  <w:num w:numId="238">
    <w:abstractNumId w:val="191"/>
  </w:num>
  <w:num w:numId="239">
    <w:abstractNumId w:val="310"/>
  </w:num>
  <w:num w:numId="240">
    <w:abstractNumId w:val="42"/>
  </w:num>
  <w:num w:numId="241">
    <w:abstractNumId w:val="233"/>
  </w:num>
  <w:num w:numId="242">
    <w:abstractNumId w:val="33"/>
  </w:num>
  <w:num w:numId="243">
    <w:abstractNumId w:val="132"/>
  </w:num>
  <w:num w:numId="244">
    <w:abstractNumId w:val="140"/>
  </w:num>
  <w:num w:numId="245">
    <w:abstractNumId w:val="226"/>
  </w:num>
  <w:num w:numId="246">
    <w:abstractNumId w:val="16"/>
  </w:num>
  <w:num w:numId="247">
    <w:abstractNumId w:val="102"/>
  </w:num>
  <w:num w:numId="248">
    <w:abstractNumId w:val="125"/>
  </w:num>
  <w:num w:numId="249">
    <w:abstractNumId w:val="133"/>
  </w:num>
  <w:num w:numId="250">
    <w:abstractNumId w:val="146"/>
  </w:num>
  <w:num w:numId="251">
    <w:abstractNumId w:val="83"/>
  </w:num>
  <w:num w:numId="252">
    <w:abstractNumId w:val="87"/>
  </w:num>
  <w:num w:numId="253">
    <w:abstractNumId w:val="284"/>
  </w:num>
  <w:num w:numId="254">
    <w:abstractNumId w:val="182"/>
  </w:num>
  <w:num w:numId="255">
    <w:abstractNumId w:val="263"/>
  </w:num>
  <w:num w:numId="256">
    <w:abstractNumId w:val="156"/>
  </w:num>
  <w:num w:numId="257">
    <w:abstractNumId w:val="165"/>
  </w:num>
  <w:num w:numId="258">
    <w:abstractNumId w:val="112"/>
  </w:num>
  <w:num w:numId="259">
    <w:abstractNumId w:val="15"/>
  </w:num>
  <w:num w:numId="260">
    <w:abstractNumId w:val="84"/>
  </w:num>
  <w:num w:numId="261">
    <w:abstractNumId w:val="124"/>
  </w:num>
  <w:num w:numId="262">
    <w:abstractNumId w:val="195"/>
  </w:num>
  <w:num w:numId="263">
    <w:abstractNumId w:val="196"/>
  </w:num>
  <w:num w:numId="264">
    <w:abstractNumId w:val="328"/>
  </w:num>
  <w:num w:numId="265">
    <w:abstractNumId w:val="72"/>
  </w:num>
  <w:num w:numId="266">
    <w:abstractNumId w:val="252"/>
  </w:num>
  <w:num w:numId="267">
    <w:abstractNumId w:val="93"/>
  </w:num>
  <w:num w:numId="268">
    <w:abstractNumId w:val="211"/>
  </w:num>
  <w:num w:numId="269">
    <w:abstractNumId w:val="32"/>
  </w:num>
  <w:num w:numId="270">
    <w:abstractNumId w:val="188"/>
  </w:num>
  <w:num w:numId="271">
    <w:abstractNumId w:val="152"/>
  </w:num>
  <w:num w:numId="272">
    <w:abstractNumId w:val="272"/>
  </w:num>
  <w:num w:numId="273">
    <w:abstractNumId w:val="161"/>
  </w:num>
  <w:num w:numId="274">
    <w:abstractNumId w:val="70"/>
  </w:num>
  <w:num w:numId="275">
    <w:abstractNumId w:val="277"/>
  </w:num>
  <w:num w:numId="276">
    <w:abstractNumId w:val="98"/>
  </w:num>
  <w:num w:numId="277">
    <w:abstractNumId w:val="169"/>
  </w:num>
  <w:num w:numId="278">
    <w:abstractNumId w:val="325"/>
  </w:num>
  <w:num w:numId="279">
    <w:abstractNumId w:val="186"/>
  </w:num>
  <w:num w:numId="280">
    <w:abstractNumId w:val="228"/>
  </w:num>
  <w:num w:numId="281">
    <w:abstractNumId w:val="308"/>
  </w:num>
  <w:num w:numId="282">
    <w:abstractNumId w:val="52"/>
  </w:num>
  <w:num w:numId="283">
    <w:abstractNumId w:val="279"/>
  </w:num>
  <w:num w:numId="284">
    <w:abstractNumId w:val="249"/>
  </w:num>
  <w:num w:numId="285">
    <w:abstractNumId w:val="231"/>
  </w:num>
  <w:num w:numId="286">
    <w:abstractNumId w:val="97"/>
  </w:num>
  <w:num w:numId="287">
    <w:abstractNumId w:val="270"/>
  </w:num>
  <w:num w:numId="288">
    <w:abstractNumId w:val="54"/>
  </w:num>
  <w:num w:numId="289">
    <w:abstractNumId w:val="120"/>
  </w:num>
  <w:num w:numId="290">
    <w:abstractNumId w:val="194"/>
  </w:num>
  <w:num w:numId="291">
    <w:abstractNumId w:val="254"/>
  </w:num>
  <w:num w:numId="292">
    <w:abstractNumId w:val="311"/>
  </w:num>
  <w:num w:numId="293">
    <w:abstractNumId w:val="232"/>
  </w:num>
  <w:num w:numId="294">
    <w:abstractNumId w:val="86"/>
  </w:num>
  <w:num w:numId="295">
    <w:abstractNumId w:val="163"/>
  </w:num>
  <w:num w:numId="296">
    <w:abstractNumId w:val="168"/>
  </w:num>
  <w:num w:numId="297">
    <w:abstractNumId w:val="159"/>
  </w:num>
  <w:num w:numId="298">
    <w:abstractNumId w:val="36"/>
  </w:num>
  <w:num w:numId="299">
    <w:abstractNumId w:val="77"/>
  </w:num>
  <w:num w:numId="300">
    <w:abstractNumId w:val="304"/>
  </w:num>
  <w:num w:numId="301">
    <w:abstractNumId w:val="6"/>
  </w:num>
  <w:num w:numId="302">
    <w:abstractNumId w:val="192"/>
  </w:num>
  <w:num w:numId="303">
    <w:abstractNumId w:val="234"/>
  </w:num>
  <w:num w:numId="304">
    <w:abstractNumId w:val="236"/>
  </w:num>
  <w:num w:numId="305">
    <w:abstractNumId w:val="80"/>
  </w:num>
  <w:num w:numId="306">
    <w:abstractNumId w:val="101"/>
  </w:num>
  <w:num w:numId="307">
    <w:abstractNumId w:val="225"/>
  </w:num>
  <w:num w:numId="308">
    <w:abstractNumId w:val="81"/>
  </w:num>
  <w:num w:numId="309">
    <w:abstractNumId w:val="129"/>
  </w:num>
  <w:num w:numId="310">
    <w:abstractNumId w:val="55"/>
  </w:num>
  <w:num w:numId="311">
    <w:abstractNumId w:val="57"/>
  </w:num>
  <w:num w:numId="312">
    <w:abstractNumId w:val="71"/>
  </w:num>
  <w:num w:numId="313">
    <w:abstractNumId w:val="51"/>
  </w:num>
  <w:num w:numId="314">
    <w:abstractNumId w:val="309"/>
  </w:num>
  <w:num w:numId="315">
    <w:abstractNumId w:val="30"/>
  </w:num>
  <w:num w:numId="316">
    <w:abstractNumId w:val="208"/>
  </w:num>
  <w:num w:numId="317">
    <w:abstractNumId w:val="157"/>
  </w:num>
  <w:num w:numId="318">
    <w:abstractNumId w:val="326"/>
  </w:num>
  <w:num w:numId="319">
    <w:abstractNumId w:val="50"/>
  </w:num>
  <w:num w:numId="320">
    <w:abstractNumId w:val="215"/>
  </w:num>
  <w:num w:numId="321">
    <w:abstractNumId w:val="114"/>
  </w:num>
  <w:num w:numId="322">
    <w:abstractNumId w:val="307"/>
  </w:num>
  <w:num w:numId="323">
    <w:abstractNumId w:val="253"/>
  </w:num>
  <w:num w:numId="324">
    <w:abstractNumId w:val="142"/>
  </w:num>
  <w:num w:numId="325">
    <w:abstractNumId w:val="251"/>
  </w:num>
  <w:num w:numId="326">
    <w:abstractNumId w:val="95"/>
  </w:num>
  <w:num w:numId="327">
    <w:abstractNumId w:val="44"/>
  </w:num>
  <w:num w:numId="328">
    <w:abstractNumId w:val="247"/>
  </w:num>
  <w:num w:numId="329">
    <w:abstractNumId w:val="143"/>
  </w:num>
  <w:num w:numId="330">
    <w:abstractNumId w:val="285"/>
  </w:num>
  <w:num w:numId="331">
    <w:abstractNumId w:val="317"/>
  </w:num>
  <w:numIdMacAtCleanup w:val="3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6FC3"/>
    <w:rsid w:val="0000027A"/>
    <w:rsid w:val="000005E7"/>
    <w:rsid w:val="00000BC1"/>
    <w:rsid w:val="00001091"/>
    <w:rsid w:val="00001764"/>
    <w:rsid w:val="0001022A"/>
    <w:rsid w:val="0001064E"/>
    <w:rsid w:val="000114E9"/>
    <w:rsid w:val="00014B76"/>
    <w:rsid w:val="0002040C"/>
    <w:rsid w:val="0002192E"/>
    <w:rsid w:val="00026572"/>
    <w:rsid w:val="00026725"/>
    <w:rsid w:val="000311C9"/>
    <w:rsid w:val="00033748"/>
    <w:rsid w:val="0003383C"/>
    <w:rsid w:val="00033BB9"/>
    <w:rsid w:val="00034DA8"/>
    <w:rsid w:val="00036817"/>
    <w:rsid w:val="000379D1"/>
    <w:rsid w:val="000407AF"/>
    <w:rsid w:val="00041817"/>
    <w:rsid w:val="0004250C"/>
    <w:rsid w:val="0004477D"/>
    <w:rsid w:val="000456E7"/>
    <w:rsid w:val="000510BC"/>
    <w:rsid w:val="000522BB"/>
    <w:rsid w:val="00054620"/>
    <w:rsid w:val="0005542C"/>
    <w:rsid w:val="00061876"/>
    <w:rsid w:val="00061892"/>
    <w:rsid w:val="000631FD"/>
    <w:rsid w:val="000633B3"/>
    <w:rsid w:val="00064BAE"/>
    <w:rsid w:val="0007347E"/>
    <w:rsid w:val="00076BAD"/>
    <w:rsid w:val="000811A5"/>
    <w:rsid w:val="000814C5"/>
    <w:rsid w:val="00081D06"/>
    <w:rsid w:val="00082922"/>
    <w:rsid w:val="00082E79"/>
    <w:rsid w:val="00086552"/>
    <w:rsid w:val="00091A4E"/>
    <w:rsid w:val="0009428B"/>
    <w:rsid w:val="000A0FFF"/>
    <w:rsid w:val="000A1238"/>
    <w:rsid w:val="000A14E6"/>
    <w:rsid w:val="000A3372"/>
    <w:rsid w:val="000A4E96"/>
    <w:rsid w:val="000A59A9"/>
    <w:rsid w:val="000A6F48"/>
    <w:rsid w:val="000B1F01"/>
    <w:rsid w:val="000B2849"/>
    <w:rsid w:val="000B619F"/>
    <w:rsid w:val="000B71A9"/>
    <w:rsid w:val="000C0AD8"/>
    <w:rsid w:val="000C1BDF"/>
    <w:rsid w:val="000C5B57"/>
    <w:rsid w:val="000E5563"/>
    <w:rsid w:val="000E7388"/>
    <w:rsid w:val="000F0574"/>
    <w:rsid w:val="000F3BE0"/>
    <w:rsid w:val="000F4094"/>
    <w:rsid w:val="000F6DD6"/>
    <w:rsid w:val="00100147"/>
    <w:rsid w:val="001012EB"/>
    <w:rsid w:val="0010484E"/>
    <w:rsid w:val="00104E99"/>
    <w:rsid w:val="00106575"/>
    <w:rsid w:val="00107D9B"/>
    <w:rsid w:val="00111560"/>
    <w:rsid w:val="001133F2"/>
    <w:rsid w:val="0011388B"/>
    <w:rsid w:val="001151DC"/>
    <w:rsid w:val="001172EB"/>
    <w:rsid w:val="00120E6B"/>
    <w:rsid w:val="00121845"/>
    <w:rsid w:val="00125C3E"/>
    <w:rsid w:val="00127F93"/>
    <w:rsid w:val="00130403"/>
    <w:rsid w:val="00131911"/>
    <w:rsid w:val="001324FC"/>
    <w:rsid w:val="0013287E"/>
    <w:rsid w:val="00132AFC"/>
    <w:rsid w:val="00132EEE"/>
    <w:rsid w:val="00132FCA"/>
    <w:rsid w:val="001368B9"/>
    <w:rsid w:val="00141D22"/>
    <w:rsid w:val="00142222"/>
    <w:rsid w:val="00142614"/>
    <w:rsid w:val="00142C8A"/>
    <w:rsid w:val="0014320E"/>
    <w:rsid w:val="00147088"/>
    <w:rsid w:val="00150AA6"/>
    <w:rsid w:val="00150FFE"/>
    <w:rsid w:val="00152EF8"/>
    <w:rsid w:val="00155057"/>
    <w:rsid w:val="00155F60"/>
    <w:rsid w:val="00162CA3"/>
    <w:rsid w:val="00163B0E"/>
    <w:rsid w:val="001667E4"/>
    <w:rsid w:val="00166B14"/>
    <w:rsid w:val="001709AB"/>
    <w:rsid w:val="00170B4B"/>
    <w:rsid w:val="00170EF2"/>
    <w:rsid w:val="0017399C"/>
    <w:rsid w:val="001747FE"/>
    <w:rsid w:val="00177EC8"/>
    <w:rsid w:val="00180FA6"/>
    <w:rsid w:val="00181416"/>
    <w:rsid w:val="00181CC6"/>
    <w:rsid w:val="00183337"/>
    <w:rsid w:val="00183705"/>
    <w:rsid w:val="001838EA"/>
    <w:rsid w:val="001838F6"/>
    <w:rsid w:val="00183E55"/>
    <w:rsid w:val="00184063"/>
    <w:rsid w:val="00184A9F"/>
    <w:rsid w:val="00184FAE"/>
    <w:rsid w:val="00187290"/>
    <w:rsid w:val="00187A6F"/>
    <w:rsid w:val="00187B0F"/>
    <w:rsid w:val="00187B6F"/>
    <w:rsid w:val="00187C0C"/>
    <w:rsid w:val="00192A59"/>
    <w:rsid w:val="00194AF8"/>
    <w:rsid w:val="001A4747"/>
    <w:rsid w:val="001A4E8C"/>
    <w:rsid w:val="001A7DC7"/>
    <w:rsid w:val="001B0213"/>
    <w:rsid w:val="001B047E"/>
    <w:rsid w:val="001B2A1C"/>
    <w:rsid w:val="001B61C1"/>
    <w:rsid w:val="001B701B"/>
    <w:rsid w:val="001C1063"/>
    <w:rsid w:val="001C1413"/>
    <w:rsid w:val="001C421A"/>
    <w:rsid w:val="001C4AD6"/>
    <w:rsid w:val="001C5D58"/>
    <w:rsid w:val="001D0FAC"/>
    <w:rsid w:val="001D34DE"/>
    <w:rsid w:val="001D3A40"/>
    <w:rsid w:val="001D3AC7"/>
    <w:rsid w:val="001D448A"/>
    <w:rsid w:val="001D5FB7"/>
    <w:rsid w:val="001D60EE"/>
    <w:rsid w:val="001D63A0"/>
    <w:rsid w:val="001D7883"/>
    <w:rsid w:val="001D79C6"/>
    <w:rsid w:val="001E0D4C"/>
    <w:rsid w:val="001E34F2"/>
    <w:rsid w:val="00204432"/>
    <w:rsid w:val="0021098B"/>
    <w:rsid w:val="00210A1C"/>
    <w:rsid w:val="00213079"/>
    <w:rsid w:val="0021365E"/>
    <w:rsid w:val="00213AFD"/>
    <w:rsid w:val="00214036"/>
    <w:rsid w:val="002166AE"/>
    <w:rsid w:val="00220F58"/>
    <w:rsid w:val="00220FA9"/>
    <w:rsid w:val="00221A95"/>
    <w:rsid w:val="002253FA"/>
    <w:rsid w:val="00231777"/>
    <w:rsid w:val="002330AE"/>
    <w:rsid w:val="00240713"/>
    <w:rsid w:val="00242A42"/>
    <w:rsid w:val="00243F71"/>
    <w:rsid w:val="00244137"/>
    <w:rsid w:val="00246FE2"/>
    <w:rsid w:val="00255815"/>
    <w:rsid w:val="00260B27"/>
    <w:rsid w:val="0026329C"/>
    <w:rsid w:val="002752CD"/>
    <w:rsid w:val="00275F24"/>
    <w:rsid w:val="00276C7F"/>
    <w:rsid w:val="00277583"/>
    <w:rsid w:val="002777C8"/>
    <w:rsid w:val="00281595"/>
    <w:rsid w:val="00283260"/>
    <w:rsid w:val="002842E6"/>
    <w:rsid w:val="00285C7C"/>
    <w:rsid w:val="00287D31"/>
    <w:rsid w:val="002931FF"/>
    <w:rsid w:val="00296BA8"/>
    <w:rsid w:val="002970DB"/>
    <w:rsid w:val="00297E05"/>
    <w:rsid w:val="002A012C"/>
    <w:rsid w:val="002A5302"/>
    <w:rsid w:val="002A5BEF"/>
    <w:rsid w:val="002B0999"/>
    <w:rsid w:val="002B22E7"/>
    <w:rsid w:val="002B2CC7"/>
    <w:rsid w:val="002B57A5"/>
    <w:rsid w:val="002B5826"/>
    <w:rsid w:val="002B5A0B"/>
    <w:rsid w:val="002B6570"/>
    <w:rsid w:val="002B7F0C"/>
    <w:rsid w:val="002C00E1"/>
    <w:rsid w:val="002C0A73"/>
    <w:rsid w:val="002C0F43"/>
    <w:rsid w:val="002C6DC1"/>
    <w:rsid w:val="002C73E5"/>
    <w:rsid w:val="002D01E9"/>
    <w:rsid w:val="002D0B3D"/>
    <w:rsid w:val="002D2350"/>
    <w:rsid w:val="002D49DA"/>
    <w:rsid w:val="002D7A73"/>
    <w:rsid w:val="002E0A87"/>
    <w:rsid w:val="002E0BF0"/>
    <w:rsid w:val="002E2A9E"/>
    <w:rsid w:val="002E2ED2"/>
    <w:rsid w:val="002F0AC2"/>
    <w:rsid w:val="002F1316"/>
    <w:rsid w:val="002F430C"/>
    <w:rsid w:val="002F4433"/>
    <w:rsid w:val="002F48A4"/>
    <w:rsid w:val="002F50F4"/>
    <w:rsid w:val="002F7025"/>
    <w:rsid w:val="003002B6"/>
    <w:rsid w:val="003007A2"/>
    <w:rsid w:val="00301256"/>
    <w:rsid w:val="003043C2"/>
    <w:rsid w:val="0030547D"/>
    <w:rsid w:val="003133D6"/>
    <w:rsid w:val="003144EC"/>
    <w:rsid w:val="00315FB5"/>
    <w:rsid w:val="00316190"/>
    <w:rsid w:val="0031682B"/>
    <w:rsid w:val="00316FF2"/>
    <w:rsid w:val="0031731B"/>
    <w:rsid w:val="00322754"/>
    <w:rsid w:val="0032687B"/>
    <w:rsid w:val="00326C63"/>
    <w:rsid w:val="00330B50"/>
    <w:rsid w:val="003343A5"/>
    <w:rsid w:val="003372CE"/>
    <w:rsid w:val="00340F75"/>
    <w:rsid w:val="00342895"/>
    <w:rsid w:val="00344837"/>
    <w:rsid w:val="00344C0A"/>
    <w:rsid w:val="003470AD"/>
    <w:rsid w:val="003472CA"/>
    <w:rsid w:val="00347B25"/>
    <w:rsid w:val="00347CDB"/>
    <w:rsid w:val="00347F3E"/>
    <w:rsid w:val="003543C2"/>
    <w:rsid w:val="00356631"/>
    <w:rsid w:val="00361C1C"/>
    <w:rsid w:val="003624E7"/>
    <w:rsid w:val="00364530"/>
    <w:rsid w:val="00364827"/>
    <w:rsid w:val="00364EC5"/>
    <w:rsid w:val="0036522D"/>
    <w:rsid w:val="00365416"/>
    <w:rsid w:val="00371A2E"/>
    <w:rsid w:val="00371B61"/>
    <w:rsid w:val="00371F98"/>
    <w:rsid w:val="00372A3E"/>
    <w:rsid w:val="00372C83"/>
    <w:rsid w:val="0037367D"/>
    <w:rsid w:val="003747BC"/>
    <w:rsid w:val="003822E8"/>
    <w:rsid w:val="00383390"/>
    <w:rsid w:val="00383BC5"/>
    <w:rsid w:val="003844DE"/>
    <w:rsid w:val="003854A8"/>
    <w:rsid w:val="0038592A"/>
    <w:rsid w:val="00387B50"/>
    <w:rsid w:val="00390CA5"/>
    <w:rsid w:val="00390CA6"/>
    <w:rsid w:val="00392521"/>
    <w:rsid w:val="003931F1"/>
    <w:rsid w:val="003936C4"/>
    <w:rsid w:val="00394C3F"/>
    <w:rsid w:val="0039580F"/>
    <w:rsid w:val="00395DEB"/>
    <w:rsid w:val="00396435"/>
    <w:rsid w:val="003A2298"/>
    <w:rsid w:val="003A621D"/>
    <w:rsid w:val="003A683A"/>
    <w:rsid w:val="003A6E8F"/>
    <w:rsid w:val="003B083A"/>
    <w:rsid w:val="003B268A"/>
    <w:rsid w:val="003B329C"/>
    <w:rsid w:val="003B5952"/>
    <w:rsid w:val="003B5D5C"/>
    <w:rsid w:val="003C32E9"/>
    <w:rsid w:val="003C6ABA"/>
    <w:rsid w:val="003D01B9"/>
    <w:rsid w:val="003D0881"/>
    <w:rsid w:val="003D0F3E"/>
    <w:rsid w:val="003D1192"/>
    <w:rsid w:val="003D1AEC"/>
    <w:rsid w:val="003D2C0A"/>
    <w:rsid w:val="003D3507"/>
    <w:rsid w:val="003D6582"/>
    <w:rsid w:val="003E0E79"/>
    <w:rsid w:val="003E3095"/>
    <w:rsid w:val="003E45EC"/>
    <w:rsid w:val="003E54B2"/>
    <w:rsid w:val="003E5A72"/>
    <w:rsid w:val="003E6BCC"/>
    <w:rsid w:val="003F0103"/>
    <w:rsid w:val="003F0FDB"/>
    <w:rsid w:val="003F37F5"/>
    <w:rsid w:val="00401729"/>
    <w:rsid w:val="00404616"/>
    <w:rsid w:val="004056FF"/>
    <w:rsid w:val="00405A91"/>
    <w:rsid w:val="00405B5D"/>
    <w:rsid w:val="00407F21"/>
    <w:rsid w:val="0041317B"/>
    <w:rsid w:val="004149E2"/>
    <w:rsid w:val="00414B4F"/>
    <w:rsid w:val="004258EA"/>
    <w:rsid w:val="00426CBC"/>
    <w:rsid w:val="00430404"/>
    <w:rsid w:val="004321D9"/>
    <w:rsid w:val="00435C68"/>
    <w:rsid w:val="00435CBB"/>
    <w:rsid w:val="004408C6"/>
    <w:rsid w:val="00444177"/>
    <w:rsid w:val="004443D7"/>
    <w:rsid w:val="00444F27"/>
    <w:rsid w:val="004467F1"/>
    <w:rsid w:val="00446BA9"/>
    <w:rsid w:val="00450255"/>
    <w:rsid w:val="00451E3E"/>
    <w:rsid w:val="004532FD"/>
    <w:rsid w:val="0045458C"/>
    <w:rsid w:val="00454AB7"/>
    <w:rsid w:val="004560BD"/>
    <w:rsid w:val="00461165"/>
    <w:rsid w:val="004615BA"/>
    <w:rsid w:val="00463256"/>
    <w:rsid w:val="00464C97"/>
    <w:rsid w:val="00465C97"/>
    <w:rsid w:val="00465EC5"/>
    <w:rsid w:val="004664ED"/>
    <w:rsid w:val="00466A06"/>
    <w:rsid w:val="00466A81"/>
    <w:rsid w:val="004677C7"/>
    <w:rsid w:val="004727D1"/>
    <w:rsid w:val="00473602"/>
    <w:rsid w:val="004755B1"/>
    <w:rsid w:val="004836F0"/>
    <w:rsid w:val="00484C71"/>
    <w:rsid w:val="00486966"/>
    <w:rsid w:val="00487816"/>
    <w:rsid w:val="004906B1"/>
    <w:rsid w:val="00490B30"/>
    <w:rsid w:val="004941C5"/>
    <w:rsid w:val="00494F90"/>
    <w:rsid w:val="00496152"/>
    <w:rsid w:val="004968A7"/>
    <w:rsid w:val="004A03F5"/>
    <w:rsid w:val="004A2E5F"/>
    <w:rsid w:val="004A4F1D"/>
    <w:rsid w:val="004A5577"/>
    <w:rsid w:val="004A6844"/>
    <w:rsid w:val="004B1C3C"/>
    <w:rsid w:val="004B6A6D"/>
    <w:rsid w:val="004B75BC"/>
    <w:rsid w:val="004C06D5"/>
    <w:rsid w:val="004C1061"/>
    <w:rsid w:val="004C215B"/>
    <w:rsid w:val="004C3679"/>
    <w:rsid w:val="004C4166"/>
    <w:rsid w:val="004C5047"/>
    <w:rsid w:val="004C667E"/>
    <w:rsid w:val="004C7E25"/>
    <w:rsid w:val="004C7EAB"/>
    <w:rsid w:val="004D064D"/>
    <w:rsid w:val="004D1466"/>
    <w:rsid w:val="004D2475"/>
    <w:rsid w:val="004D2806"/>
    <w:rsid w:val="004D3E9C"/>
    <w:rsid w:val="004D5367"/>
    <w:rsid w:val="004D6999"/>
    <w:rsid w:val="004E16CE"/>
    <w:rsid w:val="004E3D23"/>
    <w:rsid w:val="004E44CE"/>
    <w:rsid w:val="004E68C7"/>
    <w:rsid w:val="004E752C"/>
    <w:rsid w:val="004E756F"/>
    <w:rsid w:val="004F096D"/>
    <w:rsid w:val="004F1B7E"/>
    <w:rsid w:val="004F1E87"/>
    <w:rsid w:val="004F2E49"/>
    <w:rsid w:val="004F3477"/>
    <w:rsid w:val="004F4010"/>
    <w:rsid w:val="004F5BEF"/>
    <w:rsid w:val="004F672C"/>
    <w:rsid w:val="004F792C"/>
    <w:rsid w:val="0050068A"/>
    <w:rsid w:val="005037F1"/>
    <w:rsid w:val="00504D34"/>
    <w:rsid w:val="0050554F"/>
    <w:rsid w:val="005055C0"/>
    <w:rsid w:val="00507026"/>
    <w:rsid w:val="00510BC9"/>
    <w:rsid w:val="00512CC6"/>
    <w:rsid w:val="00512CD6"/>
    <w:rsid w:val="00521648"/>
    <w:rsid w:val="00522A30"/>
    <w:rsid w:val="00523A35"/>
    <w:rsid w:val="005245E9"/>
    <w:rsid w:val="0052543D"/>
    <w:rsid w:val="00525827"/>
    <w:rsid w:val="00525956"/>
    <w:rsid w:val="00525B6A"/>
    <w:rsid w:val="00527657"/>
    <w:rsid w:val="00531A39"/>
    <w:rsid w:val="00537459"/>
    <w:rsid w:val="00543A5F"/>
    <w:rsid w:val="00550018"/>
    <w:rsid w:val="005508DB"/>
    <w:rsid w:val="00551828"/>
    <w:rsid w:val="00552810"/>
    <w:rsid w:val="00553BBA"/>
    <w:rsid w:val="005546CA"/>
    <w:rsid w:val="00554F51"/>
    <w:rsid w:val="005562C0"/>
    <w:rsid w:val="00556F05"/>
    <w:rsid w:val="00557452"/>
    <w:rsid w:val="00560A6F"/>
    <w:rsid w:val="0056441D"/>
    <w:rsid w:val="00565D4A"/>
    <w:rsid w:val="0056627A"/>
    <w:rsid w:val="00567FF9"/>
    <w:rsid w:val="005704E9"/>
    <w:rsid w:val="005714E5"/>
    <w:rsid w:val="005728EE"/>
    <w:rsid w:val="00572DDE"/>
    <w:rsid w:val="0057338E"/>
    <w:rsid w:val="00573CBB"/>
    <w:rsid w:val="00574F5D"/>
    <w:rsid w:val="00576256"/>
    <w:rsid w:val="005768BC"/>
    <w:rsid w:val="0057693E"/>
    <w:rsid w:val="005815FF"/>
    <w:rsid w:val="00584070"/>
    <w:rsid w:val="005842CB"/>
    <w:rsid w:val="00587843"/>
    <w:rsid w:val="00592B1A"/>
    <w:rsid w:val="00593A71"/>
    <w:rsid w:val="00594B64"/>
    <w:rsid w:val="0059532F"/>
    <w:rsid w:val="0059586D"/>
    <w:rsid w:val="0059591C"/>
    <w:rsid w:val="005A176C"/>
    <w:rsid w:val="005A28FE"/>
    <w:rsid w:val="005A349A"/>
    <w:rsid w:val="005A547D"/>
    <w:rsid w:val="005B2B20"/>
    <w:rsid w:val="005B4589"/>
    <w:rsid w:val="005B49C1"/>
    <w:rsid w:val="005B5AE0"/>
    <w:rsid w:val="005B7EF0"/>
    <w:rsid w:val="005C0683"/>
    <w:rsid w:val="005C08F9"/>
    <w:rsid w:val="005C2971"/>
    <w:rsid w:val="005C32DA"/>
    <w:rsid w:val="005C4187"/>
    <w:rsid w:val="005C6359"/>
    <w:rsid w:val="005C6EAF"/>
    <w:rsid w:val="005C7372"/>
    <w:rsid w:val="005D0782"/>
    <w:rsid w:val="005D089B"/>
    <w:rsid w:val="005D1117"/>
    <w:rsid w:val="005D2596"/>
    <w:rsid w:val="005D2A90"/>
    <w:rsid w:val="005D7E16"/>
    <w:rsid w:val="005E2F44"/>
    <w:rsid w:val="005E4245"/>
    <w:rsid w:val="005E6327"/>
    <w:rsid w:val="005E6EB2"/>
    <w:rsid w:val="005E73D4"/>
    <w:rsid w:val="005F235B"/>
    <w:rsid w:val="005F3D25"/>
    <w:rsid w:val="005F646C"/>
    <w:rsid w:val="005F6B2F"/>
    <w:rsid w:val="005F6E12"/>
    <w:rsid w:val="00602549"/>
    <w:rsid w:val="00603E7F"/>
    <w:rsid w:val="0060462D"/>
    <w:rsid w:val="00605142"/>
    <w:rsid w:val="0060567A"/>
    <w:rsid w:val="00605BE1"/>
    <w:rsid w:val="0061018D"/>
    <w:rsid w:val="00611A64"/>
    <w:rsid w:val="006120B3"/>
    <w:rsid w:val="0061581B"/>
    <w:rsid w:val="00617B1D"/>
    <w:rsid w:val="00623CE8"/>
    <w:rsid w:val="00626BA7"/>
    <w:rsid w:val="0062764D"/>
    <w:rsid w:val="0063427E"/>
    <w:rsid w:val="00642391"/>
    <w:rsid w:val="00643EE2"/>
    <w:rsid w:val="00646412"/>
    <w:rsid w:val="006513AE"/>
    <w:rsid w:val="00653340"/>
    <w:rsid w:val="0065538F"/>
    <w:rsid w:val="00655701"/>
    <w:rsid w:val="00655C2E"/>
    <w:rsid w:val="00655FEC"/>
    <w:rsid w:val="00656728"/>
    <w:rsid w:val="00657D0D"/>
    <w:rsid w:val="00667F5D"/>
    <w:rsid w:val="00670933"/>
    <w:rsid w:val="00672A1D"/>
    <w:rsid w:val="00673FD4"/>
    <w:rsid w:val="00674742"/>
    <w:rsid w:val="00675A6F"/>
    <w:rsid w:val="00677B67"/>
    <w:rsid w:val="006807F0"/>
    <w:rsid w:val="00681A59"/>
    <w:rsid w:val="00684E19"/>
    <w:rsid w:val="00686867"/>
    <w:rsid w:val="00694CB4"/>
    <w:rsid w:val="006972F6"/>
    <w:rsid w:val="006B0F56"/>
    <w:rsid w:val="006B3FDC"/>
    <w:rsid w:val="006B50AA"/>
    <w:rsid w:val="006B7058"/>
    <w:rsid w:val="006B71D1"/>
    <w:rsid w:val="006C0190"/>
    <w:rsid w:val="006C35ED"/>
    <w:rsid w:val="006C53FE"/>
    <w:rsid w:val="006C5F51"/>
    <w:rsid w:val="006C79C7"/>
    <w:rsid w:val="006D03BF"/>
    <w:rsid w:val="006D0466"/>
    <w:rsid w:val="006D1495"/>
    <w:rsid w:val="006D2176"/>
    <w:rsid w:val="006D3C5D"/>
    <w:rsid w:val="006D511E"/>
    <w:rsid w:val="006D53E3"/>
    <w:rsid w:val="006D7E23"/>
    <w:rsid w:val="006E193F"/>
    <w:rsid w:val="006E2FB6"/>
    <w:rsid w:val="006E4777"/>
    <w:rsid w:val="006E4CA7"/>
    <w:rsid w:val="006E76BE"/>
    <w:rsid w:val="006E781F"/>
    <w:rsid w:val="006F0409"/>
    <w:rsid w:val="006F4B4C"/>
    <w:rsid w:val="006F4B69"/>
    <w:rsid w:val="006F783D"/>
    <w:rsid w:val="0070056B"/>
    <w:rsid w:val="00700926"/>
    <w:rsid w:val="007027AC"/>
    <w:rsid w:val="00703EB9"/>
    <w:rsid w:val="00705DB9"/>
    <w:rsid w:val="0070630C"/>
    <w:rsid w:val="00706F66"/>
    <w:rsid w:val="007075EF"/>
    <w:rsid w:val="00710BBA"/>
    <w:rsid w:val="007114E9"/>
    <w:rsid w:val="0071395B"/>
    <w:rsid w:val="00713A6C"/>
    <w:rsid w:val="00715B86"/>
    <w:rsid w:val="007203D5"/>
    <w:rsid w:val="0072158E"/>
    <w:rsid w:val="0072296F"/>
    <w:rsid w:val="0072422D"/>
    <w:rsid w:val="00724539"/>
    <w:rsid w:val="00730529"/>
    <w:rsid w:val="00730D09"/>
    <w:rsid w:val="00731152"/>
    <w:rsid w:val="007336C8"/>
    <w:rsid w:val="00734259"/>
    <w:rsid w:val="00737A06"/>
    <w:rsid w:val="00742436"/>
    <w:rsid w:val="00742B5F"/>
    <w:rsid w:val="00744654"/>
    <w:rsid w:val="00745425"/>
    <w:rsid w:val="00746460"/>
    <w:rsid w:val="00750D4C"/>
    <w:rsid w:val="00752022"/>
    <w:rsid w:val="00752105"/>
    <w:rsid w:val="00752FE0"/>
    <w:rsid w:val="00753D2F"/>
    <w:rsid w:val="00753FEA"/>
    <w:rsid w:val="007548A2"/>
    <w:rsid w:val="0076263F"/>
    <w:rsid w:val="00762853"/>
    <w:rsid w:val="0076395C"/>
    <w:rsid w:val="00763EC9"/>
    <w:rsid w:val="007646E7"/>
    <w:rsid w:val="0076730F"/>
    <w:rsid w:val="0076797D"/>
    <w:rsid w:val="0077251D"/>
    <w:rsid w:val="007732E5"/>
    <w:rsid w:val="0077571D"/>
    <w:rsid w:val="00776728"/>
    <w:rsid w:val="00781A0D"/>
    <w:rsid w:val="00782C8A"/>
    <w:rsid w:val="007857F6"/>
    <w:rsid w:val="0078633E"/>
    <w:rsid w:val="00790E0F"/>
    <w:rsid w:val="00791EE8"/>
    <w:rsid w:val="007938E2"/>
    <w:rsid w:val="00793C6E"/>
    <w:rsid w:val="00794761"/>
    <w:rsid w:val="007A169B"/>
    <w:rsid w:val="007A432B"/>
    <w:rsid w:val="007A7C1F"/>
    <w:rsid w:val="007B095B"/>
    <w:rsid w:val="007B1A60"/>
    <w:rsid w:val="007B2BC6"/>
    <w:rsid w:val="007B3655"/>
    <w:rsid w:val="007B420A"/>
    <w:rsid w:val="007B4A8D"/>
    <w:rsid w:val="007B5571"/>
    <w:rsid w:val="007B7E6A"/>
    <w:rsid w:val="007C1A54"/>
    <w:rsid w:val="007C1EAC"/>
    <w:rsid w:val="007C1FF0"/>
    <w:rsid w:val="007C4513"/>
    <w:rsid w:val="007C4853"/>
    <w:rsid w:val="007C4FCB"/>
    <w:rsid w:val="007C5E94"/>
    <w:rsid w:val="007C6209"/>
    <w:rsid w:val="007D070E"/>
    <w:rsid w:val="007D0D23"/>
    <w:rsid w:val="007D11C4"/>
    <w:rsid w:val="007D1FF8"/>
    <w:rsid w:val="007D2B5B"/>
    <w:rsid w:val="007D2BDD"/>
    <w:rsid w:val="007D582F"/>
    <w:rsid w:val="007D776F"/>
    <w:rsid w:val="007E1388"/>
    <w:rsid w:val="007E61D5"/>
    <w:rsid w:val="007E63F9"/>
    <w:rsid w:val="007E6EF7"/>
    <w:rsid w:val="007F1376"/>
    <w:rsid w:val="007F48B2"/>
    <w:rsid w:val="007F4D13"/>
    <w:rsid w:val="007F5398"/>
    <w:rsid w:val="007F6387"/>
    <w:rsid w:val="007F77D7"/>
    <w:rsid w:val="00802295"/>
    <w:rsid w:val="00804B29"/>
    <w:rsid w:val="00806135"/>
    <w:rsid w:val="00812008"/>
    <w:rsid w:val="00812EF8"/>
    <w:rsid w:val="00813023"/>
    <w:rsid w:val="00815880"/>
    <w:rsid w:val="008176F6"/>
    <w:rsid w:val="008210BC"/>
    <w:rsid w:val="00821AA7"/>
    <w:rsid w:val="00824DDC"/>
    <w:rsid w:val="008279D5"/>
    <w:rsid w:val="00830A9C"/>
    <w:rsid w:val="008323DC"/>
    <w:rsid w:val="008340E5"/>
    <w:rsid w:val="00840CAA"/>
    <w:rsid w:val="008413A9"/>
    <w:rsid w:val="00844373"/>
    <w:rsid w:val="0084600A"/>
    <w:rsid w:val="0084731B"/>
    <w:rsid w:val="00847563"/>
    <w:rsid w:val="0085038B"/>
    <w:rsid w:val="008513CF"/>
    <w:rsid w:val="00853696"/>
    <w:rsid w:val="00854F21"/>
    <w:rsid w:val="008562E2"/>
    <w:rsid w:val="00856957"/>
    <w:rsid w:val="00857DB3"/>
    <w:rsid w:val="00860736"/>
    <w:rsid w:val="00862AE7"/>
    <w:rsid w:val="00864742"/>
    <w:rsid w:val="008655C3"/>
    <w:rsid w:val="008655FB"/>
    <w:rsid w:val="00872EC4"/>
    <w:rsid w:val="008738C1"/>
    <w:rsid w:val="00875341"/>
    <w:rsid w:val="00875F7E"/>
    <w:rsid w:val="008774D3"/>
    <w:rsid w:val="00881556"/>
    <w:rsid w:val="00881D55"/>
    <w:rsid w:val="00881F78"/>
    <w:rsid w:val="0088374C"/>
    <w:rsid w:val="00886B49"/>
    <w:rsid w:val="0089191B"/>
    <w:rsid w:val="00892327"/>
    <w:rsid w:val="0089282E"/>
    <w:rsid w:val="00894D10"/>
    <w:rsid w:val="008956A7"/>
    <w:rsid w:val="008957F5"/>
    <w:rsid w:val="008977A3"/>
    <w:rsid w:val="008A150C"/>
    <w:rsid w:val="008A286B"/>
    <w:rsid w:val="008A2EA6"/>
    <w:rsid w:val="008A4052"/>
    <w:rsid w:val="008A4910"/>
    <w:rsid w:val="008A5AB5"/>
    <w:rsid w:val="008A6DFB"/>
    <w:rsid w:val="008A7F29"/>
    <w:rsid w:val="008B034F"/>
    <w:rsid w:val="008B0425"/>
    <w:rsid w:val="008B200E"/>
    <w:rsid w:val="008B6270"/>
    <w:rsid w:val="008B69E3"/>
    <w:rsid w:val="008B79BE"/>
    <w:rsid w:val="008C3763"/>
    <w:rsid w:val="008C5086"/>
    <w:rsid w:val="008C66A9"/>
    <w:rsid w:val="008C7BEC"/>
    <w:rsid w:val="008D003B"/>
    <w:rsid w:val="008D14F0"/>
    <w:rsid w:val="008D222C"/>
    <w:rsid w:val="008D4052"/>
    <w:rsid w:val="008D61F7"/>
    <w:rsid w:val="008D7D23"/>
    <w:rsid w:val="008E124F"/>
    <w:rsid w:val="008E23D7"/>
    <w:rsid w:val="008E33C5"/>
    <w:rsid w:val="008E4015"/>
    <w:rsid w:val="008E4DF7"/>
    <w:rsid w:val="008E507B"/>
    <w:rsid w:val="008E5D0B"/>
    <w:rsid w:val="008E78BD"/>
    <w:rsid w:val="008F6E8F"/>
    <w:rsid w:val="008F744F"/>
    <w:rsid w:val="008F7AE6"/>
    <w:rsid w:val="008F7DD6"/>
    <w:rsid w:val="0090131B"/>
    <w:rsid w:val="009024CA"/>
    <w:rsid w:val="00903531"/>
    <w:rsid w:val="00903EC4"/>
    <w:rsid w:val="009154C1"/>
    <w:rsid w:val="00916612"/>
    <w:rsid w:val="00920610"/>
    <w:rsid w:val="00922541"/>
    <w:rsid w:val="00922F40"/>
    <w:rsid w:val="00923383"/>
    <w:rsid w:val="00926024"/>
    <w:rsid w:val="00926EE6"/>
    <w:rsid w:val="00930565"/>
    <w:rsid w:val="00931888"/>
    <w:rsid w:val="009323E7"/>
    <w:rsid w:val="00934FEF"/>
    <w:rsid w:val="00935791"/>
    <w:rsid w:val="00935E4B"/>
    <w:rsid w:val="0094104E"/>
    <w:rsid w:val="0094378B"/>
    <w:rsid w:val="00951041"/>
    <w:rsid w:val="00952D81"/>
    <w:rsid w:val="009534F0"/>
    <w:rsid w:val="00963D71"/>
    <w:rsid w:val="00963F21"/>
    <w:rsid w:val="00964694"/>
    <w:rsid w:val="009675E9"/>
    <w:rsid w:val="009715E2"/>
    <w:rsid w:val="009740DC"/>
    <w:rsid w:val="00976FC3"/>
    <w:rsid w:val="009778FB"/>
    <w:rsid w:val="0098093D"/>
    <w:rsid w:val="00981126"/>
    <w:rsid w:val="0098150B"/>
    <w:rsid w:val="00983043"/>
    <w:rsid w:val="00983EB8"/>
    <w:rsid w:val="0098469D"/>
    <w:rsid w:val="0098674A"/>
    <w:rsid w:val="0098754E"/>
    <w:rsid w:val="00990CC2"/>
    <w:rsid w:val="00992C86"/>
    <w:rsid w:val="00995E9F"/>
    <w:rsid w:val="009A2670"/>
    <w:rsid w:val="009A27C7"/>
    <w:rsid w:val="009A7F78"/>
    <w:rsid w:val="009A7F84"/>
    <w:rsid w:val="009B1B9F"/>
    <w:rsid w:val="009B3847"/>
    <w:rsid w:val="009B4019"/>
    <w:rsid w:val="009B537D"/>
    <w:rsid w:val="009B700D"/>
    <w:rsid w:val="009C086B"/>
    <w:rsid w:val="009C0BB0"/>
    <w:rsid w:val="009C14EA"/>
    <w:rsid w:val="009C4D04"/>
    <w:rsid w:val="009C5055"/>
    <w:rsid w:val="009C59BE"/>
    <w:rsid w:val="009C5A11"/>
    <w:rsid w:val="009C5FD7"/>
    <w:rsid w:val="009D1FAF"/>
    <w:rsid w:val="009D5267"/>
    <w:rsid w:val="009D74DD"/>
    <w:rsid w:val="009E34F8"/>
    <w:rsid w:val="009E3C76"/>
    <w:rsid w:val="009E4D0D"/>
    <w:rsid w:val="009E5C9B"/>
    <w:rsid w:val="009E6BF6"/>
    <w:rsid w:val="009E7A01"/>
    <w:rsid w:val="009E7E54"/>
    <w:rsid w:val="009F0BBB"/>
    <w:rsid w:val="009F33AB"/>
    <w:rsid w:val="00A00166"/>
    <w:rsid w:val="00A02283"/>
    <w:rsid w:val="00A02697"/>
    <w:rsid w:val="00A05766"/>
    <w:rsid w:val="00A07CD3"/>
    <w:rsid w:val="00A11E62"/>
    <w:rsid w:val="00A12B83"/>
    <w:rsid w:val="00A13206"/>
    <w:rsid w:val="00A141DC"/>
    <w:rsid w:val="00A207B5"/>
    <w:rsid w:val="00A20BB4"/>
    <w:rsid w:val="00A22A47"/>
    <w:rsid w:val="00A26B51"/>
    <w:rsid w:val="00A27867"/>
    <w:rsid w:val="00A30DBA"/>
    <w:rsid w:val="00A31C08"/>
    <w:rsid w:val="00A324D8"/>
    <w:rsid w:val="00A325C8"/>
    <w:rsid w:val="00A33169"/>
    <w:rsid w:val="00A37874"/>
    <w:rsid w:val="00A4273E"/>
    <w:rsid w:val="00A429FE"/>
    <w:rsid w:val="00A4349B"/>
    <w:rsid w:val="00A43603"/>
    <w:rsid w:val="00A44BDD"/>
    <w:rsid w:val="00A45C2C"/>
    <w:rsid w:val="00A50DE3"/>
    <w:rsid w:val="00A522A5"/>
    <w:rsid w:val="00A53423"/>
    <w:rsid w:val="00A540AB"/>
    <w:rsid w:val="00A62841"/>
    <w:rsid w:val="00A630E0"/>
    <w:rsid w:val="00A63363"/>
    <w:rsid w:val="00A638EC"/>
    <w:rsid w:val="00A63BA3"/>
    <w:rsid w:val="00A6743D"/>
    <w:rsid w:val="00A700BE"/>
    <w:rsid w:val="00A7053B"/>
    <w:rsid w:val="00A74C25"/>
    <w:rsid w:val="00A818AA"/>
    <w:rsid w:val="00A834ED"/>
    <w:rsid w:val="00A853E7"/>
    <w:rsid w:val="00A862C4"/>
    <w:rsid w:val="00A87A7F"/>
    <w:rsid w:val="00A9170C"/>
    <w:rsid w:val="00A9716F"/>
    <w:rsid w:val="00AA02DD"/>
    <w:rsid w:val="00AA19DF"/>
    <w:rsid w:val="00AA3AA0"/>
    <w:rsid w:val="00AA4C0D"/>
    <w:rsid w:val="00AA5CE5"/>
    <w:rsid w:val="00AA7356"/>
    <w:rsid w:val="00AB1A44"/>
    <w:rsid w:val="00AB5B11"/>
    <w:rsid w:val="00AB5CE8"/>
    <w:rsid w:val="00AC1C47"/>
    <w:rsid w:val="00AC228D"/>
    <w:rsid w:val="00AC2326"/>
    <w:rsid w:val="00AC33FD"/>
    <w:rsid w:val="00AC5019"/>
    <w:rsid w:val="00AD2BA5"/>
    <w:rsid w:val="00AD6101"/>
    <w:rsid w:val="00AD6501"/>
    <w:rsid w:val="00AD77F9"/>
    <w:rsid w:val="00AE1258"/>
    <w:rsid w:val="00AE2DD6"/>
    <w:rsid w:val="00AE2F1C"/>
    <w:rsid w:val="00AE38BF"/>
    <w:rsid w:val="00AF0125"/>
    <w:rsid w:val="00AF388E"/>
    <w:rsid w:val="00AF3DCE"/>
    <w:rsid w:val="00AF3EF1"/>
    <w:rsid w:val="00AF5013"/>
    <w:rsid w:val="00AF604F"/>
    <w:rsid w:val="00AF7C5E"/>
    <w:rsid w:val="00B04575"/>
    <w:rsid w:val="00B0541E"/>
    <w:rsid w:val="00B0581A"/>
    <w:rsid w:val="00B07EE0"/>
    <w:rsid w:val="00B10C1D"/>
    <w:rsid w:val="00B10C4C"/>
    <w:rsid w:val="00B1160C"/>
    <w:rsid w:val="00B1288C"/>
    <w:rsid w:val="00B15250"/>
    <w:rsid w:val="00B16AA0"/>
    <w:rsid w:val="00B177CB"/>
    <w:rsid w:val="00B202CF"/>
    <w:rsid w:val="00B20D56"/>
    <w:rsid w:val="00B20DAB"/>
    <w:rsid w:val="00B247F2"/>
    <w:rsid w:val="00B25C29"/>
    <w:rsid w:val="00B25E39"/>
    <w:rsid w:val="00B26B73"/>
    <w:rsid w:val="00B30192"/>
    <w:rsid w:val="00B32A95"/>
    <w:rsid w:val="00B3785E"/>
    <w:rsid w:val="00B44F08"/>
    <w:rsid w:val="00B457DB"/>
    <w:rsid w:val="00B45981"/>
    <w:rsid w:val="00B4621A"/>
    <w:rsid w:val="00B50D70"/>
    <w:rsid w:val="00B51DDE"/>
    <w:rsid w:val="00B53984"/>
    <w:rsid w:val="00B54427"/>
    <w:rsid w:val="00B5602C"/>
    <w:rsid w:val="00B566C6"/>
    <w:rsid w:val="00B56A6B"/>
    <w:rsid w:val="00B57BC1"/>
    <w:rsid w:val="00B60287"/>
    <w:rsid w:val="00B60443"/>
    <w:rsid w:val="00B61162"/>
    <w:rsid w:val="00B621C5"/>
    <w:rsid w:val="00B63B67"/>
    <w:rsid w:val="00B64038"/>
    <w:rsid w:val="00B65268"/>
    <w:rsid w:val="00B65634"/>
    <w:rsid w:val="00B66115"/>
    <w:rsid w:val="00B67D27"/>
    <w:rsid w:val="00B70E41"/>
    <w:rsid w:val="00B734DC"/>
    <w:rsid w:val="00B74276"/>
    <w:rsid w:val="00B74D96"/>
    <w:rsid w:val="00B75AA9"/>
    <w:rsid w:val="00B763A7"/>
    <w:rsid w:val="00B76CC6"/>
    <w:rsid w:val="00B775E2"/>
    <w:rsid w:val="00B813BB"/>
    <w:rsid w:val="00B84AA9"/>
    <w:rsid w:val="00B87EF0"/>
    <w:rsid w:val="00B91290"/>
    <w:rsid w:val="00B925D5"/>
    <w:rsid w:val="00B9318F"/>
    <w:rsid w:val="00B93A80"/>
    <w:rsid w:val="00B94A83"/>
    <w:rsid w:val="00B97DD9"/>
    <w:rsid w:val="00BA4236"/>
    <w:rsid w:val="00BA50A5"/>
    <w:rsid w:val="00BA59B8"/>
    <w:rsid w:val="00BB001B"/>
    <w:rsid w:val="00BB0EE7"/>
    <w:rsid w:val="00BB2798"/>
    <w:rsid w:val="00BB5BBC"/>
    <w:rsid w:val="00BB66DC"/>
    <w:rsid w:val="00BB6CA3"/>
    <w:rsid w:val="00BC31C2"/>
    <w:rsid w:val="00BC341C"/>
    <w:rsid w:val="00BC3E9A"/>
    <w:rsid w:val="00BC457C"/>
    <w:rsid w:val="00BC5220"/>
    <w:rsid w:val="00BD05CE"/>
    <w:rsid w:val="00BD1D4E"/>
    <w:rsid w:val="00BD2A9C"/>
    <w:rsid w:val="00BD367B"/>
    <w:rsid w:val="00BD472E"/>
    <w:rsid w:val="00BD54A0"/>
    <w:rsid w:val="00BE0123"/>
    <w:rsid w:val="00BE063F"/>
    <w:rsid w:val="00BE5B2D"/>
    <w:rsid w:val="00BE7FCC"/>
    <w:rsid w:val="00BF7DF4"/>
    <w:rsid w:val="00C032BB"/>
    <w:rsid w:val="00C03EA0"/>
    <w:rsid w:val="00C050B9"/>
    <w:rsid w:val="00C05A27"/>
    <w:rsid w:val="00C07126"/>
    <w:rsid w:val="00C10CA1"/>
    <w:rsid w:val="00C13336"/>
    <w:rsid w:val="00C134CC"/>
    <w:rsid w:val="00C14EB2"/>
    <w:rsid w:val="00C152DA"/>
    <w:rsid w:val="00C16F9B"/>
    <w:rsid w:val="00C170C4"/>
    <w:rsid w:val="00C212E6"/>
    <w:rsid w:val="00C22E5D"/>
    <w:rsid w:val="00C247E4"/>
    <w:rsid w:val="00C34D4A"/>
    <w:rsid w:val="00C37215"/>
    <w:rsid w:val="00C37346"/>
    <w:rsid w:val="00C37B5F"/>
    <w:rsid w:val="00C40776"/>
    <w:rsid w:val="00C4167E"/>
    <w:rsid w:val="00C41EE4"/>
    <w:rsid w:val="00C42040"/>
    <w:rsid w:val="00C43DB8"/>
    <w:rsid w:val="00C46C69"/>
    <w:rsid w:val="00C5031F"/>
    <w:rsid w:val="00C530D8"/>
    <w:rsid w:val="00C54549"/>
    <w:rsid w:val="00C55BCB"/>
    <w:rsid w:val="00C60048"/>
    <w:rsid w:val="00C60AF0"/>
    <w:rsid w:val="00C66622"/>
    <w:rsid w:val="00C67C83"/>
    <w:rsid w:val="00C7121D"/>
    <w:rsid w:val="00C74960"/>
    <w:rsid w:val="00C751D4"/>
    <w:rsid w:val="00C77680"/>
    <w:rsid w:val="00C77FD1"/>
    <w:rsid w:val="00C81B6E"/>
    <w:rsid w:val="00C81D23"/>
    <w:rsid w:val="00C829F4"/>
    <w:rsid w:val="00C853EC"/>
    <w:rsid w:val="00C85E5B"/>
    <w:rsid w:val="00C86B0B"/>
    <w:rsid w:val="00C8736B"/>
    <w:rsid w:val="00C87B83"/>
    <w:rsid w:val="00C91C05"/>
    <w:rsid w:val="00C97483"/>
    <w:rsid w:val="00C97A56"/>
    <w:rsid w:val="00CA0522"/>
    <w:rsid w:val="00CA22CC"/>
    <w:rsid w:val="00CA286E"/>
    <w:rsid w:val="00CA33FC"/>
    <w:rsid w:val="00CA486E"/>
    <w:rsid w:val="00CA4A69"/>
    <w:rsid w:val="00CA4C17"/>
    <w:rsid w:val="00CA5BA1"/>
    <w:rsid w:val="00CB085E"/>
    <w:rsid w:val="00CB20F7"/>
    <w:rsid w:val="00CB2639"/>
    <w:rsid w:val="00CB2B5F"/>
    <w:rsid w:val="00CB2D44"/>
    <w:rsid w:val="00CB4211"/>
    <w:rsid w:val="00CB74A9"/>
    <w:rsid w:val="00CB7F60"/>
    <w:rsid w:val="00CC3CFD"/>
    <w:rsid w:val="00CC3FBC"/>
    <w:rsid w:val="00CC4CAE"/>
    <w:rsid w:val="00CC7352"/>
    <w:rsid w:val="00CD0BF7"/>
    <w:rsid w:val="00CD3421"/>
    <w:rsid w:val="00CD3EDF"/>
    <w:rsid w:val="00CD6390"/>
    <w:rsid w:val="00CD6821"/>
    <w:rsid w:val="00CD7F2A"/>
    <w:rsid w:val="00CE2F9C"/>
    <w:rsid w:val="00CE3499"/>
    <w:rsid w:val="00CE715E"/>
    <w:rsid w:val="00CE7859"/>
    <w:rsid w:val="00CF212A"/>
    <w:rsid w:val="00CF278C"/>
    <w:rsid w:val="00CF4215"/>
    <w:rsid w:val="00CF58FC"/>
    <w:rsid w:val="00CF5943"/>
    <w:rsid w:val="00CF731C"/>
    <w:rsid w:val="00CF753E"/>
    <w:rsid w:val="00CF76DD"/>
    <w:rsid w:val="00D0038A"/>
    <w:rsid w:val="00D018FA"/>
    <w:rsid w:val="00D04079"/>
    <w:rsid w:val="00D04914"/>
    <w:rsid w:val="00D13CB3"/>
    <w:rsid w:val="00D14EA6"/>
    <w:rsid w:val="00D157ED"/>
    <w:rsid w:val="00D16F17"/>
    <w:rsid w:val="00D1766F"/>
    <w:rsid w:val="00D207AF"/>
    <w:rsid w:val="00D23EE5"/>
    <w:rsid w:val="00D274EA"/>
    <w:rsid w:val="00D30E8A"/>
    <w:rsid w:val="00D35132"/>
    <w:rsid w:val="00D36278"/>
    <w:rsid w:val="00D3762D"/>
    <w:rsid w:val="00D4045F"/>
    <w:rsid w:val="00D437AE"/>
    <w:rsid w:val="00D43922"/>
    <w:rsid w:val="00D460D1"/>
    <w:rsid w:val="00D463FA"/>
    <w:rsid w:val="00D46419"/>
    <w:rsid w:val="00D46513"/>
    <w:rsid w:val="00D46D7A"/>
    <w:rsid w:val="00D4744D"/>
    <w:rsid w:val="00D51EFB"/>
    <w:rsid w:val="00D54776"/>
    <w:rsid w:val="00D54DD2"/>
    <w:rsid w:val="00D5567F"/>
    <w:rsid w:val="00D55F89"/>
    <w:rsid w:val="00D569A9"/>
    <w:rsid w:val="00D575A6"/>
    <w:rsid w:val="00D6235F"/>
    <w:rsid w:val="00D62B50"/>
    <w:rsid w:val="00D62CBF"/>
    <w:rsid w:val="00D63167"/>
    <w:rsid w:val="00D6349E"/>
    <w:rsid w:val="00D63CCE"/>
    <w:rsid w:val="00D66F74"/>
    <w:rsid w:val="00D7019D"/>
    <w:rsid w:val="00D704D2"/>
    <w:rsid w:val="00D70A09"/>
    <w:rsid w:val="00D73812"/>
    <w:rsid w:val="00D73E4A"/>
    <w:rsid w:val="00D7414E"/>
    <w:rsid w:val="00D80E46"/>
    <w:rsid w:val="00D81157"/>
    <w:rsid w:val="00D82E34"/>
    <w:rsid w:val="00D833B6"/>
    <w:rsid w:val="00D8528F"/>
    <w:rsid w:val="00D86FB7"/>
    <w:rsid w:val="00D9046A"/>
    <w:rsid w:val="00D91D1D"/>
    <w:rsid w:val="00D92308"/>
    <w:rsid w:val="00D95D7D"/>
    <w:rsid w:val="00D96997"/>
    <w:rsid w:val="00D96A61"/>
    <w:rsid w:val="00DA0B2F"/>
    <w:rsid w:val="00DA79E1"/>
    <w:rsid w:val="00DC2E0E"/>
    <w:rsid w:val="00DC3D46"/>
    <w:rsid w:val="00DC479E"/>
    <w:rsid w:val="00DD4217"/>
    <w:rsid w:val="00DD48BB"/>
    <w:rsid w:val="00DD5949"/>
    <w:rsid w:val="00DD6CC4"/>
    <w:rsid w:val="00DD6EBB"/>
    <w:rsid w:val="00DE0CD6"/>
    <w:rsid w:val="00DE56E5"/>
    <w:rsid w:val="00DE5709"/>
    <w:rsid w:val="00DF2110"/>
    <w:rsid w:val="00DF2D70"/>
    <w:rsid w:val="00DF35B7"/>
    <w:rsid w:val="00DF6C94"/>
    <w:rsid w:val="00E001E1"/>
    <w:rsid w:val="00E0052C"/>
    <w:rsid w:val="00E02FD3"/>
    <w:rsid w:val="00E033BD"/>
    <w:rsid w:val="00E03CA8"/>
    <w:rsid w:val="00E03D14"/>
    <w:rsid w:val="00E0421F"/>
    <w:rsid w:val="00E06022"/>
    <w:rsid w:val="00E0612D"/>
    <w:rsid w:val="00E0719C"/>
    <w:rsid w:val="00E10B3A"/>
    <w:rsid w:val="00E12014"/>
    <w:rsid w:val="00E14FD5"/>
    <w:rsid w:val="00E16104"/>
    <w:rsid w:val="00E17034"/>
    <w:rsid w:val="00E21CDA"/>
    <w:rsid w:val="00E227EE"/>
    <w:rsid w:val="00E23EFD"/>
    <w:rsid w:val="00E2426C"/>
    <w:rsid w:val="00E263DB"/>
    <w:rsid w:val="00E31C04"/>
    <w:rsid w:val="00E32299"/>
    <w:rsid w:val="00E3563B"/>
    <w:rsid w:val="00E35BCA"/>
    <w:rsid w:val="00E368FB"/>
    <w:rsid w:val="00E36D45"/>
    <w:rsid w:val="00E37E70"/>
    <w:rsid w:val="00E400B6"/>
    <w:rsid w:val="00E42318"/>
    <w:rsid w:val="00E42DE3"/>
    <w:rsid w:val="00E44148"/>
    <w:rsid w:val="00E44C17"/>
    <w:rsid w:val="00E46A72"/>
    <w:rsid w:val="00E50473"/>
    <w:rsid w:val="00E50814"/>
    <w:rsid w:val="00E518D5"/>
    <w:rsid w:val="00E51983"/>
    <w:rsid w:val="00E522CF"/>
    <w:rsid w:val="00E52CEC"/>
    <w:rsid w:val="00E53144"/>
    <w:rsid w:val="00E53399"/>
    <w:rsid w:val="00E54FBE"/>
    <w:rsid w:val="00E57618"/>
    <w:rsid w:val="00E578B2"/>
    <w:rsid w:val="00E62CC0"/>
    <w:rsid w:val="00E63874"/>
    <w:rsid w:val="00E64A06"/>
    <w:rsid w:val="00E67AA8"/>
    <w:rsid w:val="00E729CA"/>
    <w:rsid w:val="00E74964"/>
    <w:rsid w:val="00E75474"/>
    <w:rsid w:val="00E75F51"/>
    <w:rsid w:val="00E8187F"/>
    <w:rsid w:val="00E833B7"/>
    <w:rsid w:val="00E84648"/>
    <w:rsid w:val="00E8518A"/>
    <w:rsid w:val="00E87CCC"/>
    <w:rsid w:val="00E90B57"/>
    <w:rsid w:val="00E91A5E"/>
    <w:rsid w:val="00E9518B"/>
    <w:rsid w:val="00E97FFD"/>
    <w:rsid w:val="00EA1992"/>
    <w:rsid w:val="00EA2C33"/>
    <w:rsid w:val="00EA4A67"/>
    <w:rsid w:val="00EA60E3"/>
    <w:rsid w:val="00EA6F1C"/>
    <w:rsid w:val="00EA715D"/>
    <w:rsid w:val="00EA759E"/>
    <w:rsid w:val="00EB4DD3"/>
    <w:rsid w:val="00EB58BE"/>
    <w:rsid w:val="00EC0E44"/>
    <w:rsid w:val="00EC1CCB"/>
    <w:rsid w:val="00EC21EB"/>
    <w:rsid w:val="00EC41DF"/>
    <w:rsid w:val="00EC6A20"/>
    <w:rsid w:val="00ED2E12"/>
    <w:rsid w:val="00ED2E3E"/>
    <w:rsid w:val="00ED3753"/>
    <w:rsid w:val="00ED45BA"/>
    <w:rsid w:val="00ED724B"/>
    <w:rsid w:val="00ED7B79"/>
    <w:rsid w:val="00EE1E19"/>
    <w:rsid w:val="00EE3ECF"/>
    <w:rsid w:val="00EE5C98"/>
    <w:rsid w:val="00EE63CB"/>
    <w:rsid w:val="00EE76C0"/>
    <w:rsid w:val="00EF0882"/>
    <w:rsid w:val="00EF2BF2"/>
    <w:rsid w:val="00EF3683"/>
    <w:rsid w:val="00EF6F42"/>
    <w:rsid w:val="00F002D1"/>
    <w:rsid w:val="00F01C90"/>
    <w:rsid w:val="00F032C0"/>
    <w:rsid w:val="00F10CF5"/>
    <w:rsid w:val="00F10F69"/>
    <w:rsid w:val="00F12E43"/>
    <w:rsid w:val="00F14A0C"/>
    <w:rsid w:val="00F14F99"/>
    <w:rsid w:val="00F161BA"/>
    <w:rsid w:val="00F25F40"/>
    <w:rsid w:val="00F32848"/>
    <w:rsid w:val="00F329BC"/>
    <w:rsid w:val="00F32BC7"/>
    <w:rsid w:val="00F3331C"/>
    <w:rsid w:val="00F337B2"/>
    <w:rsid w:val="00F3384C"/>
    <w:rsid w:val="00F3492C"/>
    <w:rsid w:val="00F3644E"/>
    <w:rsid w:val="00F40988"/>
    <w:rsid w:val="00F44AFB"/>
    <w:rsid w:val="00F44B0C"/>
    <w:rsid w:val="00F507E0"/>
    <w:rsid w:val="00F515D1"/>
    <w:rsid w:val="00F52A66"/>
    <w:rsid w:val="00F53DEF"/>
    <w:rsid w:val="00F53EE2"/>
    <w:rsid w:val="00F547CA"/>
    <w:rsid w:val="00F54E6D"/>
    <w:rsid w:val="00F573BE"/>
    <w:rsid w:val="00F61C8E"/>
    <w:rsid w:val="00F64B3A"/>
    <w:rsid w:val="00F662CE"/>
    <w:rsid w:val="00F66606"/>
    <w:rsid w:val="00F71901"/>
    <w:rsid w:val="00F72ACB"/>
    <w:rsid w:val="00F73E12"/>
    <w:rsid w:val="00F75930"/>
    <w:rsid w:val="00F75E3F"/>
    <w:rsid w:val="00F769A3"/>
    <w:rsid w:val="00F76CFA"/>
    <w:rsid w:val="00F77261"/>
    <w:rsid w:val="00F8019D"/>
    <w:rsid w:val="00F8232C"/>
    <w:rsid w:val="00F83142"/>
    <w:rsid w:val="00F84545"/>
    <w:rsid w:val="00F85D1B"/>
    <w:rsid w:val="00F863E8"/>
    <w:rsid w:val="00F9416C"/>
    <w:rsid w:val="00F96466"/>
    <w:rsid w:val="00F96C9C"/>
    <w:rsid w:val="00F97399"/>
    <w:rsid w:val="00FA0F15"/>
    <w:rsid w:val="00FA2A03"/>
    <w:rsid w:val="00FA36C5"/>
    <w:rsid w:val="00FA4F1E"/>
    <w:rsid w:val="00FA6696"/>
    <w:rsid w:val="00FB4051"/>
    <w:rsid w:val="00FB5601"/>
    <w:rsid w:val="00FB6505"/>
    <w:rsid w:val="00FB6F0D"/>
    <w:rsid w:val="00FB74E0"/>
    <w:rsid w:val="00FC03C8"/>
    <w:rsid w:val="00FC05FD"/>
    <w:rsid w:val="00FC2382"/>
    <w:rsid w:val="00FC3C01"/>
    <w:rsid w:val="00FC416D"/>
    <w:rsid w:val="00FC4841"/>
    <w:rsid w:val="00FD0C04"/>
    <w:rsid w:val="00FD4D99"/>
    <w:rsid w:val="00FD53C4"/>
    <w:rsid w:val="00FD72B6"/>
    <w:rsid w:val="00FE2EE4"/>
    <w:rsid w:val="00FE3A04"/>
    <w:rsid w:val="00FE4CA8"/>
    <w:rsid w:val="00FE5C3D"/>
    <w:rsid w:val="00FE5CDB"/>
    <w:rsid w:val="00FF09AF"/>
    <w:rsid w:val="00FF7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28E4266A"/>
  <w15:docId w15:val="{AFBB738E-5EDD-4C7E-8045-95B1E2A3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4E19"/>
  </w:style>
  <w:style w:type="paragraph" w:styleId="1">
    <w:name w:val="heading 1"/>
    <w:basedOn w:val="a"/>
    <w:next w:val="a"/>
    <w:link w:val="10"/>
    <w:uiPriority w:val="1"/>
    <w:qFormat/>
    <w:rsid w:val="00A700BE"/>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1"/>
    <w:unhideWhenUsed/>
    <w:qFormat/>
    <w:rsid w:val="00A700BE"/>
    <w:pPr>
      <w:keepNext/>
      <w:keepLines/>
      <w:spacing w:before="4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3C32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6FC3"/>
    <w:pPr>
      <w:spacing w:after="0" w:line="240" w:lineRule="auto"/>
    </w:pPr>
  </w:style>
  <w:style w:type="table" w:styleId="a4">
    <w:name w:val="Table Grid"/>
    <w:basedOn w:val="a1"/>
    <w:uiPriority w:val="39"/>
    <w:rsid w:val="00673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64530"/>
    <w:rPr>
      <w:color w:val="0563C1" w:themeColor="hyperlink"/>
      <w:u w:val="single"/>
    </w:rPr>
  </w:style>
  <w:style w:type="character" w:styleId="a6">
    <w:name w:val="Placeholder Text"/>
    <w:basedOn w:val="a0"/>
    <w:uiPriority w:val="99"/>
    <w:semiHidden/>
    <w:rsid w:val="00C22E5D"/>
    <w:rPr>
      <w:color w:val="808080"/>
    </w:rPr>
  </w:style>
  <w:style w:type="paragraph" w:styleId="a7">
    <w:name w:val="caption"/>
    <w:basedOn w:val="a"/>
    <w:next w:val="a"/>
    <w:uiPriority w:val="35"/>
    <w:semiHidden/>
    <w:unhideWhenUsed/>
    <w:qFormat/>
    <w:rsid w:val="00653340"/>
    <w:pPr>
      <w:spacing w:line="240" w:lineRule="auto"/>
    </w:pPr>
    <w:rPr>
      <w:i/>
      <w:iCs/>
      <w:color w:val="44546A" w:themeColor="text2"/>
      <w:sz w:val="18"/>
      <w:szCs w:val="18"/>
    </w:rPr>
  </w:style>
  <w:style w:type="paragraph" w:styleId="a8">
    <w:name w:val="List Paragraph"/>
    <w:basedOn w:val="a"/>
    <w:link w:val="a9"/>
    <w:uiPriority w:val="34"/>
    <w:qFormat/>
    <w:rsid w:val="007A432B"/>
    <w:pPr>
      <w:ind w:left="720"/>
      <w:contextualSpacing/>
    </w:pPr>
  </w:style>
  <w:style w:type="paragraph" w:styleId="aa">
    <w:name w:val="header"/>
    <w:basedOn w:val="a"/>
    <w:link w:val="ab"/>
    <w:uiPriority w:val="99"/>
    <w:unhideWhenUsed/>
    <w:rsid w:val="00BF7DF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F7DF4"/>
  </w:style>
  <w:style w:type="paragraph" w:styleId="ac">
    <w:name w:val="footer"/>
    <w:basedOn w:val="a"/>
    <w:link w:val="ad"/>
    <w:uiPriority w:val="99"/>
    <w:unhideWhenUsed/>
    <w:rsid w:val="00BF7DF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F7DF4"/>
  </w:style>
  <w:style w:type="character" w:customStyle="1" w:styleId="1255">
    <w:name w:val="Основной текст (12)55"/>
    <w:rsid w:val="009740DC"/>
    <w:rPr>
      <w:rFonts w:ascii="Times New Roman" w:hAnsi="Times New Roman" w:cs="Times New Roman" w:hint="default"/>
      <w:spacing w:val="0"/>
      <w:sz w:val="19"/>
    </w:rPr>
  </w:style>
  <w:style w:type="paragraph" w:styleId="ae">
    <w:name w:val="Balloon Text"/>
    <w:basedOn w:val="a"/>
    <w:link w:val="af"/>
    <w:uiPriority w:val="99"/>
    <w:semiHidden/>
    <w:unhideWhenUsed/>
    <w:rsid w:val="002330A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330AE"/>
    <w:rPr>
      <w:rFonts w:ascii="Segoe UI" w:hAnsi="Segoe UI" w:cs="Segoe UI"/>
      <w:sz w:val="18"/>
      <w:szCs w:val="18"/>
    </w:rPr>
  </w:style>
  <w:style w:type="paragraph" w:customStyle="1" w:styleId="sourcetag">
    <w:name w:val="source__tag"/>
    <w:basedOn w:val="a"/>
    <w:rsid w:val="008279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аголовок 11"/>
    <w:basedOn w:val="a"/>
    <w:next w:val="a"/>
    <w:uiPriority w:val="9"/>
    <w:qFormat/>
    <w:rsid w:val="00A700BE"/>
    <w:pPr>
      <w:keepNext/>
      <w:keepLines/>
      <w:spacing w:before="480" w:after="0"/>
      <w:outlineLvl w:val="0"/>
    </w:pPr>
    <w:rPr>
      <w:rFonts w:ascii="Cambria" w:eastAsia="Times New Roman" w:hAnsi="Cambria" w:cs="Times New Roman"/>
      <w:b/>
      <w:bCs/>
      <w:color w:val="365F91"/>
      <w:sz w:val="28"/>
      <w:szCs w:val="28"/>
    </w:rPr>
  </w:style>
  <w:style w:type="paragraph" w:customStyle="1" w:styleId="21">
    <w:name w:val="Заголовок 21"/>
    <w:basedOn w:val="a"/>
    <w:next w:val="a"/>
    <w:uiPriority w:val="9"/>
    <w:semiHidden/>
    <w:unhideWhenUsed/>
    <w:qFormat/>
    <w:rsid w:val="00A700BE"/>
    <w:pPr>
      <w:keepNext/>
      <w:keepLines/>
      <w:spacing w:before="200" w:after="0"/>
      <w:outlineLvl w:val="1"/>
    </w:pPr>
    <w:rPr>
      <w:rFonts w:ascii="Cambria" w:eastAsia="Times New Roman" w:hAnsi="Cambria" w:cs="Times New Roman"/>
      <w:b/>
      <w:bCs/>
      <w:color w:val="4F81BD"/>
      <w:sz w:val="26"/>
      <w:szCs w:val="26"/>
    </w:rPr>
  </w:style>
  <w:style w:type="paragraph" w:styleId="af0">
    <w:name w:val="Normal (Web)"/>
    <w:basedOn w:val="a"/>
    <w:uiPriority w:val="99"/>
    <w:unhideWhenUsed/>
    <w:rsid w:val="00A700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A700BE"/>
    <w:rPr>
      <w:b/>
      <w:bCs/>
    </w:rPr>
  </w:style>
  <w:style w:type="paragraph" w:customStyle="1" w:styleId="c0">
    <w:name w:val="c0"/>
    <w:basedOn w:val="a"/>
    <w:rsid w:val="00A700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700BE"/>
  </w:style>
  <w:style w:type="table" w:customStyle="1" w:styleId="12">
    <w:name w:val="Сетка таблицы1"/>
    <w:basedOn w:val="a1"/>
    <w:next w:val="a4"/>
    <w:uiPriority w:val="59"/>
    <w:rsid w:val="00A700B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4">
    <w:name w:val="c4"/>
    <w:basedOn w:val="a"/>
    <w:rsid w:val="00A700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700BE"/>
  </w:style>
  <w:style w:type="character" w:customStyle="1" w:styleId="10">
    <w:name w:val="Заголовок 1 Знак"/>
    <w:basedOn w:val="a0"/>
    <w:link w:val="1"/>
    <w:uiPriority w:val="1"/>
    <w:qFormat/>
    <w:rsid w:val="00A700BE"/>
    <w:rPr>
      <w:rFonts w:ascii="Cambria" w:eastAsia="Times New Roman" w:hAnsi="Cambria" w:cs="Times New Roman"/>
      <w:b/>
      <w:bCs/>
      <w:color w:val="365F91"/>
      <w:sz w:val="28"/>
      <w:szCs w:val="28"/>
    </w:rPr>
  </w:style>
  <w:style w:type="character" w:customStyle="1" w:styleId="20">
    <w:name w:val="Заголовок 2 Знак"/>
    <w:basedOn w:val="a0"/>
    <w:link w:val="2"/>
    <w:uiPriority w:val="1"/>
    <w:rsid w:val="00A700BE"/>
    <w:rPr>
      <w:rFonts w:ascii="Cambria" w:eastAsia="Times New Roman" w:hAnsi="Cambria" w:cs="Times New Roman"/>
      <w:b/>
      <w:bCs/>
      <w:color w:val="4F81BD"/>
      <w:sz w:val="26"/>
      <w:szCs w:val="26"/>
    </w:rPr>
  </w:style>
  <w:style w:type="character" w:customStyle="1" w:styleId="110">
    <w:name w:val="Заголовок 1 Знак1"/>
    <w:basedOn w:val="a0"/>
    <w:uiPriority w:val="9"/>
    <w:rsid w:val="00A700BE"/>
    <w:rPr>
      <w:rFonts w:asciiTheme="majorHAnsi" w:eastAsiaTheme="majorEastAsia" w:hAnsiTheme="majorHAnsi" w:cstheme="majorBidi"/>
      <w:color w:val="2E74B5" w:themeColor="accent1" w:themeShade="BF"/>
      <w:sz w:val="32"/>
      <w:szCs w:val="32"/>
    </w:rPr>
  </w:style>
  <w:style w:type="character" w:customStyle="1" w:styleId="210">
    <w:name w:val="Заголовок 2 Знак1"/>
    <w:basedOn w:val="a0"/>
    <w:uiPriority w:val="9"/>
    <w:semiHidden/>
    <w:rsid w:val="00A700BE"/>
    <w:rPr>
      <w:rFonts w:asciiTheme="majorHAnsi" w:eastAsiaTheme="majorEastAsia" w:hAnsiTheme="majorHAnsi" w:cstheme="majorBidi"/>
      <w:color w:val="2E74B5" w:themeColor="accent1" w:themeShade="BF"/>
      <w:sz w:val="26"/>
      <w:szCs w:val="26"/>
    </w:rPr>
  </w:style>
  <w:style w:type="table" w:customStyle="1" w:styleId="111">
    <w:name w:val="Сетка таблицы11"/>
    <w:basedOn w:val="a1"/>
    <w:next w:val="a4"/>
    <w:uiPriority w:val="59"/>
    <w:rsid w:val="00E0421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
    <w:basedOn w:val="a1"/>
    <w:next w:val="a4"/>
    <w:uiPriority w:val="59"/>
    <w:rsid w:val="00FB6F0D"/>
    <w:pPr>
      <w:spacing w:after="0" w:line="240" w:lineRule="auto"/>
    </w:pPr>
    <w:rPr>
      <w:rFonts w:ascii="Courier New" w:eastAsia="Times New Roman" w:hAnsi="Courier New" w:cs="Courier New"/>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оловок 3 Знак"/>
    <w:basedOn w:val="a0"/>
    <w:link w:val="3"/>
    <w:rsid w:val="003C32E9"/>
    <w:rPr>
      <w:rFonts w:asciiTheme="majorHAnsi" w:eastAsiaTheme="majorEastAsia" w:hAnsiTheme="majorHAnsi" w:cstheme="majorBidi"/>
      <w:color w:val="1F4D78" w:themeColor="accent1" w:themeShade="7F"/>
      <w:sz w:val="24"/>
      <w:szCs w:val="24"/>
    </w:rPr>
  </w:style>
  <w:style w:type="paragraph" w:customStyle="1" w:styleId="af2">
    <w:name w:val="А_основной"/>
    <w:basedOn w:val="a"/>
    <w:link w:val="af3"/>
    <w:qFormat/>
    <w:rsid w:val="00C4167E"/>
    <w:pPr>
      <w:spacing w:after="0" w:line="360" w:lineRule="auto"/>
      <w:ind w:firstLine="454"/>
      <w:jc w:val="both"/>
    </w:pPr>
    <w:rPr>
      <w:rFonts w:ascii="Times New Roman" w:eastAsia="Calibri" w:hAnsi="Times New Roman" w:cs="Times New Roman"/>
      <w:sz w:val="28"/>
      <w:szCs w:val="28"/>
    </w:rPr>
  </w:style>
  <w:style w:type="character" w:customStyle="1" w:styleId="af3">
    <w:name w:val="А_основной Знак"/>
    <w:link w:val="af2"/>
    <w:rsid w:val="00C4167E"/>
    <w:rPr>
      <w:rFonts w:ascii="Times New Roman" w:eastAsia="Calibri" w:hAnsi="Times New Roman" w:cs="Times New Roman"/>
      <w:sz w:val="28"/>
      <w:szCs w:val="28"/>
    </w:rPr>
  </w:style>
  <w:style w:type="character" w:customStyle="1" w:styleId="af4">
    <w:name w:val="Подпись к таблице_"/>
    <w:basedOn w:val="a0"/>
    <w:link w:val="af5"/>
    <w:locked/>
    <w:rsid w:val="00E54FBE"/>
    <w:rPr>
      <w:rFonts w:ascii="Times New Roman" w:hAnsi="Times New Roman" w:cs="Times New Roman"/>
      <w:b/>
      <w:bCs/>
      <w:i/>
      <w:iCs/>
      <w:shd w:val="clear" w:color="auto" w:fill="FFFFFF"/>
    </w:rPr>
  </w:style>
  <w:style w:type="character" w:customStyle="1" w:styleId="af6">
    <w:name w:val="Другое_"/>
    <w:basedOn w:val="a0"/>
    <w:link w:val="af7"/>
    <w:locked/>
    <w:rsid w:val="00E54FBE"/>
    <w:rPr>
      <w:rFonts w:ascii="Times New Roman" w:hAnsi="Times New Roman" w:cs="Times New Roman"/>
      <w:shd w:val="clear" w:color="auto" w:fill="FFFFFF"/>
    </w:rPr>
  </w:style>
  <w:style w:type="paragraph" w:customStyle="1" w:styleId="af5">
    <w:name w:val="Подпись к таблице"/>
    <w:basedOn w:val="a"/>
    <w:link w:val="af4"/>
    <w:rsid w:val="00E54FBE"/>
    <w:pPr>
      <w:widowControl w:val="0"/>
      <w:shd w:val="clear" w:color="auto" w:fill="FFFFFF"/>
      <w:spacing w:after="0" w:line="240" w:lineRule="auto"/>
    </w:pPr>
    <w:rPr>
      <w:rFonts w:ascii="Times New Roman" w:hAnsi="Times New Roman" w:cs="Times New Roman"/>
      <w:b/>
      <w:bCs/>
      <w:i/>
      <w:iCs/>
    </w:rPr>
  </w:style>
  <w:style w:type="paragraph" w:customStyle="1" w:styleId="af7">
    <w:name w:val="Другое"/>
    <w:basedOn w:val="a"/>
    <w:link w:val="af6"/>
    <w:rsid w:val="00E54FBE"/>
    <w:pPr>
      <w:widowControl w:val="0"/>
      <w:shd w:val="clear" w:color="auto" w:fill="FFFFFF"/>
      <w:spacing w:after="0" w:line="240" w:lineRule="auto"/>
      <w:ind w:firstLine="400"/>
    </w:pPr>
    <w:rPr>
      <w:rFonts w:ascii="Times New Roman" w:hAnsi="Times New Roman" w:cs="Times New Roman"/>
    </w:rPr>
  </w:style>
  <w:style w:type="character" w:customStyle="1" w:styleId="13">
    <w:name w:val="Заголовок №1_"/>
    <w:basedOn w:val="a0"/>
    <w:link w:val="14"/>
    <w:locked/>
    <w:rsid w:val="00E23EFD"/>
    <w:rPr>
      <w:rFonts w:ascii="Arial" w:hAnsi="Arial" w:cs="Arial"/>
      <w:b/>
      <w:bCs/>
      <w:color w:val="363639"/>
      <w:sz w:val="30"/>
      <w:szCs w:val="30"/>
      <w:shd w:val="clear" w:color="auto" w:fill="FFFFFF"/>
    </w:rPr>
  </w:style>
  <w:style w:type="character" w:customStyle="1" w:styleId="23">
    <w:name w:val="Заголовок №2_"/>
    <w:basedOn w:val="a0"/>
    <w:link w:val="24"/>
    <w:qFormat/>
    <w:locked/>
    <w:rsid w:val="00E23EFD"/>
    <w:rPr>
      <w:rFonts w:ascii="Times New Roman" w:hAnsi="Times New Roman" w:cs="Times New Roman"/>
      <w:b/>
      <w:bCs/>
      <w:shd w:val="clear" w:color="auto" w:fill="FFFFFF"/>
    </w:rPr>
  </w:style>
  <w:style w:type="paragraph" w:styleId="af8">
    <w:name w:val="Body Text"/>
    <w:basedOn w:val="a"/>
    <w:link w:val="af9"/>
    <w:uiPriority w:val="1"/>
    <w:qFormat/>
    <w:rsid w:val="00E23EFD"/>
    <w:pPr>
      <w:widowControl w:val="0"/>
      <w:shd w:val="clear" w:color="auto" w:fill="FFFFFF"/>
      <w:spacing w:after="0" w:line="240" w:lineRule="auto"/>
      <w:ind w:firstLine="400"/>
    </w:pPr>
    <w:rPr>
      <w:rFonts w:ascii="Times New Roman" w:eastAsia="Times New Roman" w:hAnsi="Times New Roman" w:cs="Times New Roman"/>
      <w:sz w:val="24"/>
      <w:szCs w:val="24"/>
      <w:lang w:eastAsia="ru-RU"/>
    </w:rPr>
  </w:style>
  <w:style w:type="character" w:customStyle="1" w:styleId="af9">
    <w:name w:val="Основной текст Знак"/>
    <w:basedOn w:val="a0"/>
    <w:link w:val="af8"/>
    <w:uiPriority w:val="1"/>
    <w:rsid w:val="00E23EFD"/>
    <w:rPr>
      <w:rFonts w:ascii="Times New Roman" w:eastAsia="Times New Roman" w:hAnsi="Times New Roman" w:cs="Times New Roman"/>
      <w:sz w:val="24"/>
      <w:szCs w:val="24"/>
      <w:shd w:val="clear" w:color="auto" w:fill="FFFFFF"/>
      <w:lang w:eastAsia="ru-RU"/>
    </w:rPr>
  </w:style>
  <w:style w:type="paragraph" w:customStyle="1" w:styleId="14">
    <w:name w:val="Заголовок №1"/>
    <w:basedOn w:val="a"/>
    <w:link w:val="13"/>
    <w:rsid w:val="00E23EFD"/>
    <w:pPr>
      <w:widowControl w:val="0"/>
      <w:shd w:val="clear" w:color="auto" w:fill="FFFFFF"/>
      <w:spacing w:after="920" w:line="288" w:lineRule="auto"/>
      <w:jc w:val="center"/>
      <w:outlineLvl w:val="0"/>
    </w:pPr>
    <w:rPr>
      <w:rFonts w:ascii="Arial" w:hAnsi="Arial" w:cs="Arial"/>
      <w:b/>
      <w:bCs/>
      <w:color w:val="363639"/>
      <w:sz w:val="30"/>
      <w:szCs w:val="30"/>
    </w:rPr>
  </w:style>
  <w:style w:type="paragraph" w:customStyle="1" w:styleId="24">
    <w:name w:val="Заголовок №2"/>
    <w:basedOn w:val="a"/>
    <w:link w:val="23"/>
    <w:qFormat/>
    <w:rsid w:val="00E23EFD"/>
    <w:pPr>
      <w:widowControl w:val="0"/>
      <w:shd w:val="clear" w:color="auto" w:fill="FFFFFF"/>
      <w:spacing w:after="0" w:line="240" w:lineRule="auto"/>
      <w:jc w:val="center"/>
      <w:outlineLvl w:val="1"/>
    </w:pPr>
    <w:rPr>
      <w:rFonts w:ascii="Times New Roman" w:hAnsi="Times New Roman" w:cs="Times New Roman"/>
      <w:b/>
      <w:bCs/>
    </w:rPr>
  </w:style>
  <w:style w:type="character" w:customStyle="1" w:styleId="afa">
    <w:name w:val="Основной текст_"/>
    <w:basedOn w:val="a0"/>
    <w:link w:val="15"/>
    <w:qFormat/>
    <w:locked/>
    <w:rsid w:val="00E23EFD"/>
    <w:rPr>
      <w:rFonts w:ascii="Times New Roman" w:hAnsi="Times New Roman" w:cs="Times New Roman"/>
      <w:sz w:val="28"/>
      <w:szCs w:val="28"/>
      <w:shd w:val="clear" w:color="auto" w:fill="FFFFFF"/>
    </w:rPr>
  </w:style>
  <w:style w:type="paragraph" w:customStyle="1" w:styleId="15">
    <w:name w:val="Основной текст1"/>
    <w:basedOn w:val="a"/>
    <w:link w:val="afa"/>
    <w:qFormat/>
    <w:rsid w:val="00E23EFD"/>
    <w:pPr>
      <w:widowControl w:val="0"/>
      <w:shd w:val="clear" w:color="auto" w:fill="FFFFFF"/>
      <w:spacing w:after="0" w:line="240" w:lineRule="auto"/>
      <w:ind w:firstLine="400"/>
    </w:pPr>
    <w:rPr>
      <w:rFonts w:ascii="Times New Roman" w:hAnsi="Times New Roman" w:cs="Times New Roman"/>
      <w:sz w:val="28"/>
      <w:szCs w:val="28"/>
    </w:rPr>
  </w:style>
  <w:style w:type="numbering" w:customStyle="1" w:styleId="16">
    <w:name w:val="Нет списка1"/>
    <w:next w:val="a2"/>
    <w:uiPriority w:val="99"/>
    <w:semiHidden/>
    <w:unhideWhenUsed/>
    <w:rsid w:val="00DD4217"/>
  </w:style>
  <w:style w:type="character" w:customStyle="1" w:styleId="afb">
    <w:name w:val="Сноска_"/>
    <w:basedOn w:val="a0"/>
    <w:link w:val="afc"/>
    <w:rsid w:val="00DD4217"/>
    <w:rPr>
      <w:color w:val="231E20"/>
      <w:sz w:val="18"/>
      <w:szCs w:val="18"/>
    </w:rPr>
  </w:style>
  <w:style w:type="paragraph" w:customStyle="1" w:styleId="afc">
    <w:name w:val="Сноска"/>
    <w:basedOn w:val="a"/>
    <w:link w:val="afb"/>
    <w:rsid w:val="00DD4217"/>
    <w:pPr>
      <w:widowControl w:val="0"/>
      <w:spacing w:after="0" w:line="223" w:lineRule="auto"/>
      <w:ind w:left="240" w:hanging="240"/>
    </w:pPr>
    <w:rPr>
      <w:color w:val="231E20"/>
      <w:sz w:val="18"/>
      <w:szCs w:val="18"/>
    </w:rPr>
  </w:style>
  <w:style w:type="character" w:customStyle="1" w:styleId="25">
    <w:name w:val="Колонтитул (2)_"/>
    <w:basedOn w:val="a0"/>
    <w:link w:val="26"/>
    <w:rsid w:val="00DD4217"/>
    <w:rPr>
      <w:rFonts w:ascii="Times New Roman" w:eastAsia="Times New Roman" w:hAnsi="Times New Roman" w:cs="Times New Roman"/>
      <w:sz w:val="20"/>
      <w:szCs w:val="20"/>
    </w:rPr>
  </w:style>
  <w:style w:type="paragraph" w:customStyle="1" w:styleId="26">
    <w:name w:val="Колонтитул (2)"/>
    <w:basedOn w:val="a"/>
    <w:link w:val="25"/>
    <w:rsid w:val="00DD4217"/>
    <w:pPr>
      <w:widowControl w:val="0"/>
      <w:spacing w:after="0" w:line="240" w:lineRule="auto"/>
    </w:pPr>
    <w:rPr>
      <w:rFonts w:ascii="Times New Roman" w:eastAsia="Times New Roman" w:hAnsi="Times New Roman" w:cs="Times New Roman"/>
      <w:sz w:val="20"/>
      <w:szCs w:val="20"/>
    </w:rPr>
  </w:style>
  <w:style w:type="character" w:customStyle="1" w:styleId="afd">
    <w:name w:val="Оглавление_"/>
    <w:basedOn w:val="a0"/>
    <w:link w:val="afe"/>
    <w:rsid w:val="00DD4217"/>
    <w:rPr>
      <w:rFonts w:ascii="Times New Roman" w:eastAsia="Times New Roman" w:hAnsi="Times New Roman" w:cs="Times New Roman"/>
      <w:color w:val="231E20"/>
      <w:sz w:val="20"/>
      <w:szCs w:val="20"/>
    </w:rPr>
  </w:style>
  <w:style w:type="paragraph" w:customStyle="1" w:styleId="afe">
    <w:name w:val="Оглавление"/>
    <w:basedOn w:val="a"/>
    <w:link w:val="afd"/>
    <w:rsid w:val="00DD4217"/>
    <w:pPr>
      <w:widowControl w:val="0"/>
      <w:spacing w:after="80" w:line="293" w:lineRule="auto"/>
      <w:ind w:left="460"/>
    </w:pPr>
    <w:rPr>
      <w:rFonts w:ascii="Times New Roman" w:eastAsia="Times New Roman" w:hAnsi="Times New Roman" w:cs="Times New Roman"/>
      <w:color w:val="231E20"/>
      <w:sz w:val="20"/>
      <w:szCs w:val="20"/>
    </w:rPr>
  </w:style>
  <w:style w:type="character" w:customStyle="1" w:styleId="27">
    <w:name w:val="Основной текст (2)_"/>
    <w:basedOn w:val="a0"/>
    <w:link w:val="28"/>
    <w:rsid w:val="00DD4217"/>
    <w:rPr>
      <w:sz w:val="18"/>
      <w:szCs w:val="18"/>
    </w:rPr>
  </w:style>
  <w:style w:type="paragraph" w:customStyle="1" w:styleId="28">
    <w:name w:val="Основной текст (2)"/>
    <w:basedOn w:val="a"/>
    <w:link w:val="27"/>
    <w:rsid w:val="00DD4217"/>
    <w:pPr>
      <w:widowControl w:val="0"/>
      <w:spacing w:after="0" w:line="298" w:lineRule="auto"/>
      <w:ind w:left="240" w:hanging="240"/>
    </w:pPr>
    <w:rPr>
      <w:sz w:val="18"/>
      <w:szCs w:val="18"/>
    </w:rPr>
  </w:style>
  <w:style w:type="character" w:customStyle="1" w:styleId="5">
    <w:name w:val="Основной текст (5)_"/>
    <w:basedOn w:val="a0"/>
    <w:link w:val="50"/>
    <w:rsid w:val="00DD4217"/>
    <w:rPr>
      <w:rFonts w:ascii="Arial" w:eastAsia="Arial" w:hAnsi="Arial" w:cs="Arial"/>
      <w:color w:val="231E20"/>
      <w:sz w:val="20"/>
      <w:szCs w:val="20"/>
    </w:rPr>
  </w:style>
  <w:style w:type="paragraph" w:customStyle="1" w:styleId="50">
    <w:name w:val="Основной текст (5)"/>
    <w:basedOn w:val="a"/>
    <w:link w:val="5"/>
    <w:rsid w:val="00DD4217"/>
    <w:pPr>
      <w:widowControl w:val="0"/>
      <w:spacing w:after="130" w:line="240" w:lineRule="auto"/>
    </w:pPr>
    <w:rPr>
      <w:rFonts w:ascii="Arial" w:eastAsia="Arial" w:hAnsi="Arial" w:cs="Arial"/>
      <w:color w:val="231E20"/>
      <w:sz w:val="20"/>
      <w:szCs w:val="20"/>
    </w:rPr>
  </w:style>
  <w:style w:type="character" w:customStyle="1" w:styleId="aff">
    <w:name w:val="Колонтитул_"/>
    <w:basedOn w:val="a0"/>
    <w:link w:val="aff0"/>
    <w:rsid w:val="00DD4217"/>
    <w:rPr>
      <w:rFonts w:ascii="Arial" w:eastAsia="Arial" w:hAnsi="Arial" w:cs="Arial"/>
      <w:color w:val="231E20"/>
      <w:sz w:val="15"/>
      <w:szCs w:val="15"/>
    </w:rPr>
  </w:style>
  <w:style w:type="paragraph" w:customStyle="1" w:styleId="aff0">
    <w:name w:val="Колонтитул"/>
    <w:basedOn w:val="a"/>
    <w:link w:val="aff"/>
    <w:rsid w:val="00DD4217"/>
    <w:pPr>
      <w:widowControl w:val="0"/>
      <w:spacing w:after="0" w:line="240" w:lineRule="auto"/>
    </w:pPr>
    <w:rPr>
      <w:rFonts w:ascii="Arial" w:eastAsia="Arial" w:hAnsi="Arial" w:cs="Arial"/>
      <w:color w:val="231E20"/>
      <w:sz w:val="15"/>
      <w:szCs w:val="15"/>
    </w:rPr>
  </w:style>
  <w:style w:type="character" w:customStyle="1" w:styleId="6">
    <w:name w:val="Основной текст (6)_"/>
    <w:basedOn w:val="a0"/>
    <w:link w:val="60"/>
    <w:rsid w:val="00DD4217"/>
    <w:rPr>
      <w:rFonts w:ascii="Arial" w:eastAsia="Arial" w:hAnsi="Arial" w:cs="Arial"/>
      <w:b/>
      <w:bCs/>
      <w:color w:val="231E20"/>
      <w:sz w:val="17"/>
      <w:szCs w:val="17"/>
    </w:rPr>
  </w:style>
  <w:style w:type="paragraph" w:customStyle="1" w:styleId="60">
    <w:name w:val="Основной текст (6)"/>
    <w:basedOn w:val="a"/>
    <w:link w:val="6"/>
    <w:rsid w:val="00DD4217"/>
    <w:pPr>
      <w:widowControl w:val="0"/>
      <w:spacing w:after="0" w:line="290" w:lineRule="auto"/>
    </w:pPr>
    <w:rPr>
      <w:rFonts w:ascii="Arial" w:eastAsia="Arial" w:hAnsi="Arial" w:cs="Arial"/>
      <w:b/>
      <w:bCs/>
      <w:color w:val="231E20"/>
      <w:sz w:val="17"/>
      <w:szCs w:val="17"/>
    </w:rPr>
  </w:style>
  <w:style w:type="character" w:customStyle="1" w:styleId="7">
    <w:name w:val="Основной текст (7)_"/>
    <w:basedOn w:val="a0"/>
    <w:link w:val="70"/>
    <w:rsid w:val="00DD4217"/>
    <w:rPr>
      <w:rFonts w:ascii="Times New Roman" w:eastAsia="Times New Roman" w:hAnsi="Times New Roman" w:cs="Times New Roman"/>
      <w:color w:val="231E20"/>
      <w:sz w:val="18"/>
      <w:szCs w:val="18"/>
    </w:rPr>
  </w:style>
  <w:style w:type="paragraph" w:customStyle="1" w:styleId="70">
    <w:name w:val="Основной текст (7)"/>
    <w:basedOn w:val="a"/>
    <w:link w:val="7"/>
    <w:rsid w:val="00DD4217"/>
    <w:pPr>
      <w:widowControl w:val="0"/>
      <w:spacing w:after="0"/>
      <w:ind w:firstLine="160"/>
    </w:pPr>
    <w:rPr>
      <w:rFonts w:ascii="Times New Roman" w:eastAsia="Times New Roman" w:hAnsi="Times New Roman" w:cs="Times New Roman"/>
      <w:color w:val="231E20"/>
      <w:sz w:val="18"/>
      <w:szCs w:val="18"/>
    </w:rPr>
  </w:style>
  <w:style w:type="character" w:customStyle="1" w:styleId="8">
    <w:name w:val="Основной текст (8)_"/>
    <w:basedOn w:val="a0"/>
    <w:link w:val="80"/>
    <w:rsid w:val="00DD4217"/>
    <w:rPr>
      <w:i/>
      <w:iCs/>
      <w:color w:val="231E20"/>
      <w:sz w:val="20"/>
      <w:szCs w:val="20"/>
    </w:rPr>
  </w:style>
  <w:style w:type="paragraph" w:customStyle="1" w:styleId="80">
    <w:name w:val="Основной текст (8)"/>
    <w:basedOn w:val="a"/>
    <w:link w:val="8"/>
    <w:rsid w:val="00DD4217"/>
    <w:pPr>
      <w:widowControl w:val="0"/>
      <w:spacing w:after="0" w:line="240" w:lineRule="auto"/>
      <w:ind w:firstLine="240"/>
    </w:pPr>
    <w:rPr>
      <w:i/>
      <w:iCs/>
      <w:color w:val="231E20"/>
      <w:sz w:val="20"/>
      <w:szCs w:val="20"/>
    </w:rPr>
  </w:style>
  <w:style w:type="character" w:customStyle="1" w:styleId="9">
    <w:name w:val="Основной текст (9)_"/>
    <w:basedOn w:val="a0"/>
    <w:link w:val="90"/>
    <w:rsid w:val="00DD4217"/>
    <w:rPr>
      <w:rFonts w:ascii="Tahoma" w:eastAsia="Tahoma" w:hAnsi="Tahoma" w:cs="Tahoma"/>
      <w:color w:val="231E20"/>
      <w:sz w:val="16"/>
      <w:szCs w:val="16"/>
    </w:rPr>
  </w:style>
  <w:style w:type="paragraph" w:customStyle="1" w:styleId="90">
    <w:name w:val="Основной текст (9)"/>
    <w:basedOn w:val="a"/>
    <w:link w:val="9"/>
    <w:rsid w:val="00DD4217"/>
    <w:pPr>
      <w:widowControl w:val="0"/>
      <w:spacing w:after="0" w:line="240" w:lineRule="auto"/>
    </w:pPr>
    <w:rPr>
      <w:rFonts w:ascii="Tahoma" w:eastAsia="Tahoma" w:hAnsi="Tahoma" w:cs="Tahoma"/>
      <w:color w:val="231E20"/>
      <w:sz w:val="16"/>
      <w:szCs w:val="16"/>
    </w:rPr>
  </w:style>
  <w:style w:type="paragraph" w:styleId="aff1">
    <w:name w:val="endnote text"/>
    <w:basedOn w:val="a"/>
    <w:link w:val="aff2"/>
    <w:uiPriority w:val="99"/>
    <w:semiHidden/>
    <w:unhideWhenUsed/>
    <w:rsid w:val="00DD4217"/>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ff2">
    <w:name w:val="Текст концевой сноски Знак"/>
    <w:basedOn w:val="a0"/>
    <w:link w:val="aff1"/>
    <w:uiPriority w:val="99"/>
    <w:semiHidden/>
    <w:rsid w:val="00DD4217"/>
    <w:rPr>
      <w:rFonts w:ascii="Courier New" w:eastAsia="Courier New" w:hAnsi="Courier New" w:cs="Courier New"/>
      <w:color w:val="000000"/>
      <w:sz w:val="20"/>
      <w:szCs w:val="20"/>
      <w:lang w:eastAsia="ru-RU" w:bidi="ru-RU"/>
    </w:rPr>
  </w:style>
  <w:style w:type="character" w:styleId="aff3">
    <w:name w:val="endnote reference"/>
    <w:basedOn w:val="a0"/>
    <w:uiPriority w:val="99"/>
    <w:semiHidden/>
    <w:unhideWhenUsed/>
    <w:rsid w:val="00DD4217"/>
    <w:rPr>
      <w:vertAlign w:val="superscript"/>
    </w:rPr>
  </w:style>
  <w:style w:type="paragraph" w:customStyle="1" w:styleId="31">
    <w:name w:val="Заголовок №3"/>
    <w:basedOn w:val="24"/>
    <w:qFormat/>
    <w:rsid w:val="00DD4217"/>
    <w:pPr>
      <w:keepNext/>
      <w:keepLines/>
      <w:shd w:val="clear" w:color="auto" w:fill="auto"/>
      <w:tabs>
        <w:tab w:val="left" w:pos="649"/>
      </w:tabs>
      <w:spacing w:after="60" w:line="257" w:lineRule="auto"/>
      <w:jc w:val="left"/>
    </w:pPr>
    <w:rPr>
      <w:rFonts w:ascii="Arial" w:eastAsia="Arial" w:hAnsi="Arial" w:cs="Arial"/>
      <w:color w:val="231E20"/>
      <w:sz w:val="20"/>
      <w:szCs w:val="20"/>
      <w:lang w:eastAsia="ru-RU" w:bidi="ru-RU"/>
    </w:rPr>
  </w:style>
  <w:style w:type="paragraph" w:customStyle="1" w:styleId="aff4">
    <w:name w:val="Подзаг"/>
    <w:basedOn w:val="a"/>
    <w:qFormat/>
    <w:rsid w:val="00DD4217"/>
    <w:pPr>
      <w:widowControl w:val="0"/>
      <w:spacing w:after="0" w:line="240" w:lineRule="auto"/>
    </w:pPr>
    <w:rPr>
      <w:rFonts w:ascii="Arial" w:eastAsia="Courier New" w:hAnsi="Arial" w:cs="Arial"/>
      <w:b/>
      <w:color w:val="000000"/>
      <w:sz w:val="20"/>
      <w:szCs w:val="20"/>
      <w:lang w:eastAsia="ru-RU" w:bidi="ru-RU"/>
    </w:rPr>
  </w:style>
  <w:style w:type="paragraph" w:styleId="17">
    <w:name w:val="toc 1"/>
    <w:basedOn w:val="a"/>
    <w:next w:val="a"/>
    <w:autoRedefine/>
    <w:uiPriority w:val="39"/>
    <w:unhideWhenUsed/>
    <w:rsid w:val="00DD4217"/>
    <w:pPr>
      <w:widowControl w:val="0"/>
      <w:spacing w:after="100" w:line="240" w:lineRule="auto"/>
    </w:pPr>
    <w:rPr>
      <w:rFonts w:ascii="Courier New" w:eastAsia="Courier New" w:hAnsi="Courier New" w:cs="Courier New"/>
      <w:color w:val="000000"/>
      <w:sz w:val="24"/>
      <w:szCs w:val="24"/>
      <w:lang w:eastAsia="ru-RU" w:bidi="ru-RU"/>
    </w:rPr>
  </w:style>
  <w:style w:type="paragraph" w:customStyle="1" w:styleId="18">
    <w:name w:val="Заголовок оглавления1"/>
    <w:basedOn w:val="1"/>
    <w:next w:val="a"/>
    <w:uiPriority w:val="39"/>
    <w:semiHidden/>
    <w:unhideWhenUsed/>
    <w:qFormat/>
    <w:rsid w:val="00DD4217"/>
    <w:pPr>
      <w:spacing w:before="480"/>
      <w:outlineLvl w:val="9"/>
    </w:pPr>
    <w:rPr>
      <w:rFonts w:ascii="Calibri Light" w:hAnsi="Calibri Light"/>
      <w:color w:val="2F5496"/>
    </w:rPr>
  </w:style>
  <w:style w:type="paragraph" w:styleId="29">
    <w:name w:val="toc 2"/>
    <w:basedOn w:val="a"/>
    <w:next w:val="a"/>
    <w:autoRedefine/>
    <w:uiPriority w:val="1"/>
    <w:unhideWhenUsed/>
    <w:qFormat/>
    <w:rsid w:val="00DD4217"/>
    <w:pPr>
      <w:widowControl w:val="0"/>
      <w:spacing w:after="100" w:line="240" w:lineRule="auto"/>
      <w:ind w:left="240"/>
    </w:pPr>
    <w:rPr>
      <w:rFonts w:ascii="Courier New" w:eastAsia="Courier New" w:hAnsi="Courier New" w:cs="Courier New"/>
      <w:color w:val="000000"/>
      <w:sz w:val="24"/>
      <w:szCs w:val="24"/>
      <w:lang w:eastAsia="ru-RU" w:bidi="ru-RU"/>
    </w:rPr>
  </w:style>
  <w:style w:type="paragraph" w:customStyle="1" w:styleId="19">
    <w:name w:val="подзаг1"/>
    <w:basedOn w:val="aff4"/>
    <w:rsid w:val="00DD4217"/>
    <w:pPr>
      <w:keepNext/>
      <w:keepLines/>
    </w:pPr>
    <w:rPr>
      <w:color w:val="auto"/>
    </w:rPr>
  </w:style>
  <w:style w:type="paragraph" w:customStyle="1" w:styleId="1a">
    <w:name w:val="Подзаг1"/>
    <w:basedOn w:val="19"/>
    <w:qFormat/>
    <w:rsid w:val="00DD4217"/>
    <w:rPr>
      <w:i/>
    </w:rPr>
  </w:style>
  <w:style w:type="paragraph" w:styleId="aff5">
    <w:name w:val="footnote text"/>
    <w:basedOn w:val="a"/>
    <w:link w:val="aff6"/>
    <w:uiPriority w:val="99"/>
    <w:unhideWhenUsed/>
    <w:rsid w:val="00DD4217"/>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ff6">
    <w:name w:val="Текст сноски Знак"/>
    <w:basedOn w:val="a0"/>
    <w:link w:val="aff5"/>
    <w:uiPriority w:val="99"/>
    <w:qFormat/>
    <w:rsid w:val="00DD4217"/>
    <w:rPr>
      <w:rFonts w:ascii="Courier New" w:eastAsia="Courier New" w:hAnsi="Courier New" w:cs="Courier New"/>
      <w:color w:val="000000"/>
      <w:sz w:val="20"/>
      <w:szCs w:val="20"/>
      <w:lang w:eastAsia="ru-RU" w:bidi="ru-RU"/>
    </w:rPr>
  </w:style>
  <w:style w:type="character" w:styleId="aff7">
    <w:name w:val="footnote reference"/>
    <w:basedOn w:val="a0"/>
    <w:uiPriority w:val="99"/>
    <w:semiHidden/>
    <w:unhideWhenUsed/>
    <w:rsid w:val="00DD4217"/>
    <w:rPr>
      <w:vertAlign w:val="superscript"/>
    </w:rPr>
  </w:style>
  <w:style w:type="paragraph" w:customStyle="1" w:styleId="-">
    <w:name w:val="Основной текст-норм"/>
    <w:basedOn w:val="28"/>
    <w:qFormat/>
    <w:rsid w:val="00DD4217"/>
    <w:pPr>
      <w:spacing w:line="286" w:lineRule="auto"/>
      <w:ind w:left="0" w:firstLine="238"/>
      <w:jc w:val="both"/>
    </w:pPr>
    <w:rPr>
      <w:rFonts w:ascii="Times New Roman" w:hAnsi="Times New Roman" w:cs="Times New Roman"/>
      <w:sz w:val="20"/>
      <w:szCs w:val="20"/>
    </w:rPr>
  </w:style>
  <w:style w:type="numbering" w:customStyle="1" w:styleId="2a">
    <w:name w:val="Нет списка2"/>
    <w:next w:val="a2"/>
    <w:uiPriority w:val="99"/>
    <w:semiHidden/>
    <w:unhideWhenUsed/>
    <w:rsid w:val="00465C97"/>
  </w:style>
  <w:style w:type="character" w:customStyle="1" w:styleId="a9">
    <w:name w:val="Абзац списка Знак"/>
    <w:link w:val="a8"/>
    <w:uiPriority w:val="34"/>
    <w:qFormat/>
    <w:locked/>
    <w:rsid w:val="00465C97"/>
  </w:style>
  <w:style w:type="character" w:customStyle="1" w:styleId="CharAttribute0">
    <w:name w:val="CharAttribute0"/>
    <w:rsid w:val="00465C97"/>
    <w:rPr>
      <w:rFonts w:ascii="Times New Roman" w:eastAsia="Times New Roman" w:hAnsi="Times New Roman"/>
      <w:sz w:val="28"/>
    </w:rPr>
  </w:style>
  <w:style w:type="character" w:customStyle="1" w:styleId="1b">
    <w:name w:val="Текст сноски Знак1"/>
    <w:basedOn w:val="a0"/>
    <w:uiPriority w:val="99"/>
    <w:semiHidden/>
    <w:rsid w:val="00465C97"/>
    <w:rPr>
      <w:rFonts w:ascii="Times New Roman" w:eastAsia="Times New Roman" w:hAnsi="Times New Roman" w:cs="Times New Roman"/>
      <w:kern w:val="2"/>
      <w:sz w:val="20"/>
      <w:szCs w:val="20"/>
      <w:lang w:val="en-US" w:eastAsia="ko-KR"/>
    </w:rPr>
  </w:style>
  <w:style w:type="character" w:customStyle="1" w:styleId="FootnoteCharacters">
    <w:name w:val="Footnote Characters"/>
    <w:uiPriority w:val="99"/>
    <w:qFormat/>
    <w:rsid w:val="00465C97"/>
    <w:rPr>
      <w:rFonts w:cs="Times New Roman"/>
      <w:vertAlign w:val="superscript"/>
    </w:rPr>
  </w:style>
  <w:style w:type="character" w:customStyle="1" w:styleId="FootnoteAnchor">
    <w:name w:val="Footnote Anchor"/>
    <w:rsid w:val="00465C97"/>
    <w:rPr>
      <w:rFonts w:cs="Times New Roman"/>
      <w:vertAlign w:val="superscript"/>
    </w:rPr>
  </w:style>
  <w:style w:type="character" w:customStyle="1" w:styleId="CharAttribute501">
    <w:name w:val="CharAttribute501"/>
    <w:uiPriority w:val="99"/>
    <w:rsid w:val="00465C97"/>
    <w:rPr>
      <w:rFonts w:ascii="Times New Roman" w:eastAsia="Times New Roman"/>
      <w:i/>
      <w:sz w:val="28"/>
      <w:u w:val="single"/>
    </w:rPr>
  </w:style>
  <w:style w:type="character" w:customStyle="1" w:styleId="CharAttribute484">
    <w:name w:val="CharAttribute484"/>
    <w:uiPriority w:val="99"/>
    <w:rsid w:val="00465C97"/>
    <w:rPr>
      <w:rFonts w:ascii="Times New Roman" w:eastAsia="Times New Roman"/>
      <w:i/>
      <w:sz w:val="28"/>
    </w:rPr>
  </w:style>
  <w:style w:type="paragraph" w:customStyle="1" w:styleId="ParaAttribute16">
    <w:name w:val="ParaAttribute16"/>
    <w:uiPriority w:val="99"/>
    <w:rsid w:val="00465C97"/>
    <w:pPr>
      <w:spacing w:after="0" w:line="240" w:lineRule="auto"/>
      <w:ind w:left="1080"/>
      <w:jc w:val="both"/>
    </w:pPr>
    <w:rPr>
      <w:rFonts w:ascii="Times New Roman" w:eastAsia="№Е" w:hAnsi="Times New Roman" w:cs="Times New Roman"/>
      <w:sz w:val="20"/>
      <w:szCs w:val="20"/>
      <w:lang w:eastAsia="ru-RU"/>
    </w:rPr>
  </w:style>
  <w:style w:type="paragraph" w:customStyle="1" w:styleId="ParaAttribute30">
    <w:name w:val="ParaAttribute30"/>
    <w:rsid w:val="00465C97"/>
    <w:pPr>
      <w:spacing w:after="0" w:line="240" w:lineRule="auto"/>
      <w:ind w:left="709" w:right="566"/>
      <w:jc w:val="center"/>
    </w:pPr>
    <w:rPr>
      <w:rFonts w:ascii="Times New Roman" w:eastAsia="№Е" w:hAnsi="Times New Roman" w:cs="Times New Roman"/>
      <w:sz w:val="20"/>
      <w:szCs w:val="20"/>
      <w:lang w:eastAsia="ru-RU"/>
    </w:rPr>
  </w:style>
  <w:style w:type="paragraph" w:customStyle="1" w:styleId="ParaAttribute10">
    <w:name w:val="ParaAttribute10"/>
    <w:uiPriority w:val="99"/>
    <w:rsid w:val="00465C97"/>
    <w:pPr>
      <w:spacing w:after="0" w:line="240" w:lineRule="auto"/>
      <w:jc w:val="both"/>
    </w:pPr>
    <w:rPr>
      <w:rFonts w:ascii="Times New Roman" w:eastAsia="№Е" w:hAnsi="Times New Roman" w:cs="Times New Roman"/>
      <w:sz w:val="20"/>
      <w:szCs w:val="20"/>
      <w:lang w:eastAsia="ru-RU"/>
    </w:rPr>
  </w:style>
  <w:style w:type="paragraph" w:customStyle="1" w:styleId="TableParagraph">
    <w:name w:val="Table Paragraph"/>
    <w:basedOn w:val="a"/>
    <w:uiPriority w:val="1"/>
    <w:qFormat/>
    <w:rsid w:val="00465C97"/>
    <w:pPr>
      <w:widowControl w:val="0"/>
      <w:autoSpaceDE w:val="0"/>
      <w:autoSpaceDN w:val="0"/>
      <w:spacing w:after="0" w:line="240" w:lineRule="auto"/>
      <w:ind w:left="110"/>
      <w:jc w:val="both"/>
    </w:pPr>
    <w:rPr>
      <w:rFonts w:ascii="Times New Roman" w:eastAsia="Times New Roman" w:hAnsi="Times New Roman" w:cs="Times New Roman"/>
    </w:rPr>
  </w:style>
  <w:style w:type="paragraph" w:styleId="aff8">
    <w:name w:val="Title"/>
    <w:basedOn w:val="a"/>
    <w:link w:val="aff9"/>
    <w:uiPriority w:val="1"/>
    <w:qFormat/>
    <w:rsid w:val="00465C97"/>
    <w:pPr>
      <w:widowControl w:val="0"/>
      <w:autoSpaceDE w:val="0"/>
      <w:autoSpaceDN w:val="0"/>
      <w:spacing w:before="62" w:after="0" w:line="240" w:lineRule="auto"/>
      <w:ind w:left="1535" w:right="1636"/>
      <w:jc w:val="center"/>
    </w:pPr>
    <w:rPr>
      <w:rFonts w:ascii="Times New Roman" w:eastAsia="Times New Roman" w:hAnsi="Times New Roman" w:cs="Times New Roman"/>
      <w:b/>
      <w:bCs/>
      <w:i/>
      <w:iCs/>
      <w:sz w:val="48"/>
      <w:szCs w:val="48"/>
    </w:rPr>
  </w:style>
  <w:style w:type="character" w:customStyle="1" w:styleId="aff9">
    <w:name w:val="Заголовок Знак"/>
    <w:basedOn w:val="a0"/>
    <w:link w:val="aff8"/>
    <w:uiPriority w:val="1"/>
    <w:rsid w:val="00465C97"/>
    <w:rPr>
      <w:rFonts w:ascii="Times New Roman" w:eastAsia="Times New Roman" w:hAnsi="Times New Roman" w:cs="Times New Roman"/>
      <w:b/>
      <w:bCs/>
      <w:i/>
      <w:iCs/>
      <w:sz w:val="48"/>
      <w:szCs w:val="48"/>
    </w:rPr>
  </w:style>
  <w:style w:type="character" w:customStyle="1" w:styleId="1c">
    <w:name w:val="Текст выноски Знак1"/>
    <w:basedOn w:val="a0"/>
    <w:uiPriority w:val="99"/>
    <w:semiHidden/>
    <w:rsid w:val="00465C97"/>
    <w:rPr>
      <w:rFonts w:ascii="Segoe UI" w:eastAsia="Times New Roman" w:hAnsi="Segoe UI" w:cs="Segoe UI"/>
      <w:kern w:val="2"/>
      <w:sz w:val="18"/>
      <w:szCs w:val="18"/>
      <w:lang w:val="en-US" w:eastAsia="ko-KR"/>
    </w:rPr>
  </w:style>
  <w:style w:type="paragraph" w:customStyle="1" w:styleId="article-renderblock">
    <w:name w:val="article-render__block"/>
    <w:basedOn w:val="a"/>
    <w:rsid w:val="00465C9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465C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12">
    <w:name w:val="Нет списка11"/>
    <w:next w:val="a2"/>
    <w:uiPriority w:val="99"/>
    <w:semiHidden/>
    <w:unhideWhenUsed/>
    <w:rsid w:val="00465C97"/>
  </w:style>
  <w:style w:type="paragraph" w:customStyle="1" w:styleId="ParaAttribute3">
    <w:name w:val="ParaAttribute3"/>
    <w:rsid w:val="00465C97"/>
    <w:pPr>
      <w:widowControl w:val="0"/>
      <w:wordWrap w:val="0"/>
      <w:spacing w:after="0" w:line="240" w:lineRule="auto"/>
      <w:ind w:right="-1"/>
      <w:jc w:val="center"/>
    </w:pPr>
    <w:rPr>
      <w:rFonts w:ascii="Times New Roman" w:eastAsia="№Е"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01495">
      <w:bodyDiv w:val="1"/>
      <w:marLeft w:val="0"/>
      <w:marRight w:val="0"/>
      <w:marTop w:val="0"/>
      <w:marBottom w:val="0"/>
      <w:divBdr>
        <w:top w:val="none" w:sz="0" w:space="0" w:color="auto"/>
        <w:left w:val="none" w:sz="0" w:space="0" w:color="auto"/>
        <w:bottom w:val="none" w:sz="0" w:space="0" w:color="auto"/>
        <w:right w:val="none" w:sz="0" w:space="0" w:color="auto"/>
      </w:divBdr>
    </w:div>
    <w:div w:id="859851953">
      <w:bodyDiv w:val="1"/>
      <w:marLeft w:val="0"/>
      <w:marRight w:val="0"/>
      <w:marTop w:val="0"/>
      <w:marBottom w:val="0"/>
      <w:divBdr>
        <w:top w:val="none" w:sz="0" w:space="0" w:color="auto"/>
        <w:left w:val="none" w:sz="0" w:space="0" w:color="auto"/>
        <w:bottom w:val="none" w:sz="0" w:space="0" w:color="auto"/>
        <w:right w:val="none" w:sz="0" w:space="0" w:color="auto"/>
      </w:divBdr>
    </w:div>
    <w:div w:id="197043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6205E-9EBE-45A9-A3CC-FFAFB614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10403</TotalTime>
  <Pages>430</Pages>
  <Words>208585</Words>
  <Characters>1188941</Characters>
  <Application>Microsoft Office Word</Application>
  <DocSecurity>0</DocSecurity>
  <Lines>9907</Lines>
  <Paragraphs>2789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162</cp:revision>
  <cp:lastPrinted>2023-02-14T07:44:00Z</cp:lastPrinted>
  <dcterms:created xsi:type="dcterms:W3CDTF">2019-06-14T06:48:00Z</dcterms:created>
  <dcterms:modified xsi:type="dcterms:W3CDTF">2023-05-15T06:58:00Z</dcterms:modified>
</cp:coreProperties>
</file>